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5ED" w:rsidRDefault="00B855ED" w:rsidP="00EB39B5">
      <w:pPr>
        <w:jc w:val="center"/>
        <w:rPr>
          <w:b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5601A79D" wp14:editId="70B81954">
            <wp:extent cx="6542759" cy="9256997"/>
            <wp:effectExtent l="0" t="0" r="0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9639" cy="926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5ED" w:rsidRDefault="00B855ED" w:rsidP="00EB39B5">
      <w:pPr>
        <w:jc w:val="center"/>
        <w:rPr>
          <w:b/>
          <w:sz w:val="20"/>
          <w:szCs w:val="20"/>
        </w:rPr>
      </w:pPr>
    </w:p>
    <w:p w:rsidR="00B855ED" w:rsidRDefault="00B855ED" w:rsidP="00EB39B5">
      <w:pPr>
        <w:jc w:val="center"/>
        <w:rPr>
          <w:b/>
          <w:sz w:val="20"/>
          <w:szCs w:val="20"/>
        </w:rPr>
      </w:pPr>
    </w:p>
    <w:p w:rsidR="00B855ED" w:rsidRDefault="00B855ED" w:rsidP="00EB39B5">
      <w:pPr>
        <w:jc w:val="center"/>
        <w:rPr>
          <w:b/>
          <w:sz w:val="20"/>
          <w:szCs w:val="20"/>
        </w:rPr>
      </w:pPr>
    </w:p>
    <w:p w:rsidR="00B855ED" w:rsidRDefault="00B855ED" w:rsidP="00EB39B5">
      <w:pPr>
        <w:jc w:val="center"/>
        <w:rPr>
          <w:b/>
          <w:sz w:val="20"/>
          <w:szCs w:val="20"/>
        </w:rPr>
      </w:pPr>
    </w:p>
    <w:p w:rsidR="00157DA4" w:rsidRDefault="00EB39B5" w:rsidP="00EB39B5">
      <w:pPr>
        <w:jc w:val="center"/>
        <w:rPr>
          <w:b/>
          <w:sz w:val="20"/>
          <w:szCs w:val="20"/>
        </w:rPr>
      </w:pPr>
      <w:r w:rsidRPr="00EB39B5">
        <w:rPr>
          <w:b/>
          <w:sz w:val="20"/>
          <w:szCs w:val="20"/>
        </w:rPr>
        <w:lastRenderedPageBreak/>
        <w:t xml:space="preserve">МУНИЦПАЛЬНОЕ      БЮДЖЕТНОЕ  </w:t>
      </w:r>
      <w:r w:rsidR="00C556CE">
        <w:rPr>
          <w:b/>
          <w:sz w:val="20"/>
          <w:szCs w:val="20"/>
        </w:rPr>
        <w:t xml:space="preserve"> </w:t>
      </w:r>
      <w:r w:rsidRPr="00EB39B5">
        <w:rPr>
          <w:b/>
          <w:sz w:val="20"/>
          <w:szCs w:val="20"/>
        </w:rPr>
        <w:t>ОБЩЕБРАЗОВАТ</w:t>
      </w:r>
      <w:r w:rsidR="00925BAB">
        <w:rPr>
          <w:b/>
          <w:sz w:val="20"/>
          <w:szCs w:val="20"/>
        </w:rPr>
        <w:t>ЕЛЬНОЕ</w:t>
      </w:r>
      <w:r w:rsidR="00157DA4">
        <w:rPr>
          <w:b/>
          <w:sz w:val="20"/>
          <w:szCs w:val="20"/>
        </w:rPr>
        <w:t xml:space="preserve"> </w:t>
      </w:r>
      <w:r w:rsidR="00C556CE">
        <w:rPr>
          <w:b/>
          <w:sz w:val="20"/>
          <w:szCs w:val="20"/>
        </w:rPr>
        <w:t xml:space="preserve"> </w:t>
      </w:r>
      <w:r w:rsidR="00157DA4">
        <w:rPr>
          <w:b/>
          <w:sz w:val="20"/>
          <w:szCs w:val="20"/>
        </w:rPr>
        <w:t xml:space="preserve"> УЧРЕЖДЕНИЕ</w:t>
      </w:r>
    </w:p>
    <w:p w:rsidR="000729EE" w:rsidRDefault="00157DA4" w:rsidP="00EB39B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EB39B5" w:rsidRPr="00EB39B5">
        <w:rPr>
          <w:b/>
          <w:sz w:val="20"/>
          <w:szCs w:val="20"/>
        </w:rPr>
        <w:t xml:space="preserve"> СРЕДНЯЯ   ОТКРЫТАЯ  ШКОЛА  ГОРОДСКОГО  ОКРУГА  КОХМА  ИВАНОВСКОЙ  ОБЛАСТИ</w:t>
      </w: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1"/>
        <w:gridCol w:w="3361"/>
        <w:gridCol w:w="3361"/>
      </w:tblGrid>
      <w:tr w:rsidR="008D0205" w:rsidTr="00697400">
        <w:trPr>
          <w:trHeight w:val="1083"/>
        </w:trPr>
        <w:tc>
          <w:tcPr>
            <w:tcW w:w="3361" w:type="dxa"/>
          </w:tcPr>
          <w:p w:rsidR="008D0205" w:rsidRPr="003602FA" w:rsidRDefault="008D0205" w:rsidP="00697400">
            <w:pPr>
              <w:jc w:val="center"/>
              <w:rPr>
                <w:b/>
                <w:sz w:val="24"/>
                <w:szCs w:val="24"/>
              </w:rPr>
            </w:pPr>
            <w:r w:rsidRPr="003602FA">
              <w:rPr>
                <w:b/>
                <w:sz w:val="24"/>
                <w:szCs w:val="24"/>
              </w:rPr>
              <w:t>Согласовано с</w:t>
            </w:r>
          </w:p>
          <w:p w:rsidR="008D0205" w:rsidRPr="003602FA" w:rsidRDefault="008D0205" w:rsidP="00697400">
            <w:pPr>
              <w:jc w:val="center"/>
              <w:rPr>
                <w:b/>
                <w:sz w:val="24"/>
                <w:szCs w:val="24"/>
              </w:rPr>
            </w:pPr>
            <w:r w:rsidRPr="003602FA">
              <w:rPr>
                <w:b/>
                <w:sz w:val="24"/>
                <w:szCs w:val="24"/>
              </w:rPr>
              <w:t xml:space="preserve">Управляющим советом </w:t>
            </w:r>
          </w:p>
        </w:tc>
        <w:tc>
          <w:tcPr>
            <w:tcW w:w="3361" w:type="dxa"/>
          </w:tcPr>
          <w:p w:rsidR="008D0205" w:rsidRPr="003602FA" w:rsidRDefault="008D0205" w:rsidP="00697400">
            <w:pPr>
              <w:jc w:val="center"/>
              <w:rPr>
                <w:b/>
                <w:sz w:val="24"/>
                <w:szCs w:val="24"/>
              </w:rPr>
            </w:pPr>
            <w:r w:rsidRPr="003602FA">
              <w:rPr>
                <w:b/>
                <w:sz w:val="24"/>
                <w:szCs w:val="24"/>
              </w:rPr>
              <w:t>Рассмотрена на</w:t>
            </w:r>
          </w:p>
          <w:p w:rsidR="008D0205" w:rsidRPr="003602FA" w:rsidRDefault="008D0205" w:rsidP="00697400">
            <w:pPr>
              <w:jc w:val="center"/>
              <w:rPr>
                <w:b/>
                <w:sz w:val="24"/>
                <w:szCs w:val="24"/>
              </w:rPr>
            </w:pPr>
            <w:r w:rsidRPr="003602FA">
              <w:rPr>
                <w:b/>
                <w:sz w:val="24"/>
                <w:szCs w:val="24"/>
              </w:rPr>
              <w:t xml:space="preserve">педагогическом совете </w:t>
            </w:r>
          </w:p>
          <w:p w:rsidR="008D0205" w:rsidRPr="003602FA" w:rsidRDefault="008D0205" w:rsidP="00697400">
            <w:pPr>
              <w:jc w:val="center"/>
              <w:rPr>
                <w:b/>
                <w:sz w:val="24"/>
                <w:szCs w:val="24"/>
              </w:rPr>
            </w:pPr>
            <w:r w:rsidRPr="003602FA">
              <w:rPr>
                <w:b/>
                <w:sz w:val="24"/>
                <w:szCs w:val="24"/>
              </w:rPr>
              <w:t>Протокол № 1 от 30.08.2020</w:t>
            </w:r>
          </w:p>
          <w:p w:rsidR="008D0205" w:rsidRPr="003602FA" w:rsidRDefault="008D0205" w:rsidP="00697400">
            <w:pPr>
              <w:jc w:val="center"/>
              <w:rPr>
                <w:b/>
                <w:sz w:val="24"/>
                <w:szCs w:val="24"/>
              </w:rPr>
            </w:pPr>
          </w:p>
          <w:p w:rsidR="008D0205" w:rsidRPr="003602FA" w:rsidRDefault="008D0205" w:rsidP="00697400">
            <w:pPr>
              <w:rPr>
                <w:b/>
                <w:sz w:val="24"/>
                <w:szCs w:val="24"/>
              </w:rPr>
            </w:pPr>
          </w:p>
        </w:tc>
        <w:tc>
          <w:tcPr>
            <w:tcW w:w="3361" w:type="dxa"/>
          </w:tcPr>
          <w:p w:rsidR="008D0205" w:rsidRPr="003602FA" w:rsidRDefault="008D0205" w:rsidP="00697400">
            <w:pPr>
              <w:jc w:val="center"/>
              <w:rPr>
                <w:b/>
                <w:sz w:val="24"/>
                <w:szCs w:val="24"/>
              </w:rPr>
            </w:pPr>
            <w:r w:rsidRPr="003602FA">
              <w:rPr>
                <w:b/>
                <w:sz w:val="24"/>
                <w:szCs w:val="24"/>
              </w:rPr>
              <w:t>Утверждаю.</w:t>
            </w:r>
          </w:p>
          <w:p w:rsidR="008D0205" w:rsidRPr="003602FA" w:rsidRDefault="008D0205" w:rsidP="00697400">
            <w:pPr>
              <w:jc w:val="center"/>
              <w:rPr>
                <w:b/>
                <w:sz w:val="24"/>
                <w:szCs w:val="24"/>
              </w:rPr>
            </w:pPr>
            <w:r w:rsidRPr="003602FA">
              <w:rPr>
                <w:b/>
                <w:sz w:val="24"/>
                <w:szCs w:val="24"/>
              </w:rPr>
              <w:t xml:space="preserve">Директор школы: </w:t>
            </w:r>
          </w:p>
          <w:p w:rsidR="008D0205" w:rsidRPr="003602FA" w:rsidRDefault="008D0205" w:rsidP="00697400">
            <w:pPr>
              <w:jc w:val="center"/>
              <w:rPr>
                <w:b/>
                <w:sz w:val="24"/>
                <w:szCs w:val="24"/>
              </w:rPr>
            </w:pPr>
            <w:r w:rsidRPr="003602FA">
              <w:rPr>
                <w:b/>
                <w:sz w:val="24"/>
                <w:szCs w:val="24"/>
              </w:rPr>
              <w:t>____________ С.С. Кумирова</w:t>
            </w:r>
          </w:p>
          <w:p w:rsidR="008D0205" w:rsidRPr="003602FA" w:rsidRDefault="008D0205" w:rsidP="00697400">
            <w:pPr>
              <w:jc w:val="center"/>
              <w:rPr>
                <w:b/>
                <w:sz w:val="24"/>
                <w:szCs w:val="24"/>
              </w:rPr>
            </w:pPr>
          </w:p>
          <w:p w:rsidR="008D0205" w:rsidRPr="003602FA" w:rsidRDefault="008D0205" w:rsidP="00697400">
            <w:pPr>
              <w:jc w:val="center"/>
              <w:rPr>
                <w:b/>
                <w:sz w:val="24"/>
                <w:szCs w:val="24"/>
              </w:rPr>
            </w:pPr>
            <w:r w:rsidRPr="003602FA">
              <w:rPr>
                <w:b/>
                <w:sz w:val="24"/>
                <w:szCs w:val="24"/>
              </w:rPr>
              <w:t>Приказ №</w:t>
            </w:r>
            <w:r w:rsidR="003602FA" w:rsidRPr="003602FA">
              <w:rPr>
                <w:b/>
                <w:sz w:val="24"/>
                <w:szCs w:val="24"/>
              </w:rPr>
              <w:t xml:space="preserve"> 77 от 26.06</w:t>
            </w:r>
            <w:r w:rsidRPr="003602FA">
              <w:rPr>
                <w:b/>
                <w:sz w:val="24"/>
                <w:szCs w:val="24"/>
              </w:rPr>
              <w:t>.2020</w:t>
            </w:r>
          </w:p>
        </w:tc>
      </w:tr>
    </w:tbl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ОБРАЗОВАТЕЛЬНАЯ  ПРОГРАММА</w:t>
      </w: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СРЕДНЕГО  ОБЩЕГО  ОБРАЗОВАНИЯ</w:t>
      </w: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МБОУ СОШ г.о. КОХМА</w:t>
      </w:r>
    </w:p>
    <w:p w:rsidR="00C556CE" w:rsidRDefault="00C556CE" w:rsidP="00EB39B5">
      <w:pPr>
        <w:jc w:val="center"/>
        <w:rPr>
          <w:b/>
          <w:sz w:val="20"/>
          <w:szCs w:val="20"/>
        </w:rPr>
      </w:pPr>
    </w:p>
    <w:p w:rsidR="00C556CE" w:rsidRDefault="00C556CE" w:rsidP="00EB39B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(ФГОС)</w:t>
      </w: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E63E3A" w:rsidP="00EB39B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СРОК  РЕАЛИЗАЦИИ</w:t>
      </w:r>
      <w:r w:rsidR="008D0205">
        <w:rPr>
          <w:b/>
          <w:sz w:val="20"/>
          <w:szCs w:val="20"/>
        </w:rPr>
        <w:t xml:space="preserve"> – 2 года</w:t>
      </w:r>
    </w:p>
    <w:p w:rsidR="007169F8" w:rsidRDefault="007169F8" w:rsidP="00EB39B5">
      <w:pPr>
        <w:jc w:val="center"/>
        <w:rPr>
          <w:b/>
          <w:sz w:val="20"/>
          <w:szCs w:val="20"/>
        </w:rPr>
      </w:pPr>
    </w:p>
    <w:p w:rsidR="00EB39B5" w:rsidRDefault="00EB39B5" w:rsidP="00EB39B5">
      <w:pPr>
        <w:jc w:val="center"/>
        <w:rPr>
          <w:b/>
          <w:sz w:val="20"/>
          <w:szCs w:val="20"/>
        </w:rPr>
      </w:pPr>
    </w:p>
    <w:p w:rsidR="00EB39B5" w:rsidRDefault="00EB39B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8D0205" w:rsidRDefault="008D0205" w:rsidP="00EB39B5">
      <w:pPr>
        <w:jc w:val="center"/>
        <w:rPr>
          <w:b/>
          <w:sz w:val="20"/>
          <w:szCs w:val="20"/>
        </w:rPr>
      </w:pPr>
    </w:p>
    <w:p w:rsidR="00C556CE" w:rsidRDefault="00C556CE" w:rsidP="00EB39B5">
      <w:pPr>
        <w:jc w:val="center"/>
        <w:rPr>
          <w:b/>
          <w:sz w:val="20"/>
          <w:szCs w:val="20"/>
        </w:rPr>
      </w:pPr>
    </w:p>
    <w:p w:rsidR="00C556CE" w:rsidRDefault="00C556CE" w:rsidP="00EB39B5">
      <w:pPr>
        <w:jc w:val="center"/>
        <w:rPr>
          <w:b/>
          <w:sz w:val="20"/>
          <w:szCs w:val="20"/>
        </w:rPr>
      </w:pPr>
    </w:p>
    <w:p w:rsidR="00C556CE" w:rsidRDefault="00C556CE" w:rsidP="00EB39B5">
      <w:pPr>
        <w:jc w:val="center"/>
        <w:rPr>
          <w:b/>
          <w:sz w:val="20"/>
          <w:szCs w:val="20"/>
        </w:rPr>
      </w:pPr>
    </w:p>
    <w:p w:rsidR="008D0205" w:rsidRPr="00EB39B5" w:rsidRDefault="008D0205" w:rsidP="00EB39B5">
      <w:pPr>
        <w:jc w:val="center"/>
        <w:rPr>
          <w:b/>
          <w:sz w:val="20"/>
          <w:szCs w:val="20"/>
        </w:rPr>
        <w:sectPr w:rsidR="008D0205" w:rsidRPr="00EB39B5">
          <w:type w:val="continuous"/>
          <w:pgSz w:w="11910" w:h="16840"/>
          <w:pgMar w:top="840" w:right="0" w:bottom="280" w:left="1200" w:header="720" w:footer="720" w:gutter="0"/>
          <w:cols w:space="720"/>
        </w:sectPr>
      </w:pPr>
      <w:r>
        <w:rPr>
          <w:b/>
          <w:sz w:val="20"/>
          <w:szCs w:val="20"/>
        </w:rPr>
        <w:t>г.о. Кохма 2020</w:t>
      </w:r>
    </w:p>
    <w:p w:rsidR="000729EE" w:rsidRDefault="00697400">
      <w:pPr>
        <w:pStyle w:val="2"/>
        <w:spacing w:before="72"/>
        <w:ind w:left="206" w:right="1165"/>
        <w:jc w:val="center"/>
      </w:pPr>
      <w:r>
        <w:lastRenderedPageBreak/>
        <w:t>СОДЕРЖАНИЕ</w:t>
      </w:r>
    </w:p>
    <w:p w:rsidR="000729EE" w:rsidRDefault="000729EE">
      <w:pPr>
        <w:pStyle w:val="a3"/>
        <w:spacing w:before="1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0729EE">
        <w:trPr>
          <w:trHeight w:val="505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52" w:lineRule="exact"/>
            </w:pPr>
            <w:r>
              <w:t>1</w:t>
            </w:r>
            <w:r>
              <w:rPr>
                <w:b/>
              </w:rPr>
              <w:t>.</w:t>
            </w:r>
            <w:r>
              <w:rPr>
                <w:b/>
                <w:spacing w:val="43"/>
              </w:rPr>
              <w:t xml:space="preserve"> </w:t>
            </w:r>
            <w:r>
              <w:t>ЦЕЛЕВОЙ</w:t>
            </w:r>
            <w:r>
              <w:rPr>
                <w:spacing w:val="42"/>
              </w:rPr>
              <w:t xml:space="preserve"> </w:t>
            </w:r>
            <w:r>
              <w:t>РАЗДЕЛ</w:t>
            </w:r>
            <w:r>
              <w:rPr>
                <w:spacing w:val="42"/>
              </w:rPr>
              <w:t xml:space="preserve"> </w:t>
            </w:r>
            <w:r>
              <w:t>ОСНОВНОЙ</w:t>
            </w:r>
            <w:r>
              <w:rPr>
                <w:spacing w:val="42"/>
              </w:rPr>
              <w:t xml:space="preserve"> </w:t>
            </w:r>
            <w:r>
              <w:t>ОБРАЗОВАТЕЛЬНОЙ</w:t>
            </w:r>
            <w:r>
              <w:rPr>
                <w:spacing w:val="40"/>
              </w:rPr>
              <w:t xml:space="preserve"> </w:t>
            </w:r>
            <w:r>
              <w:t>ПРОГРАММЫ</w:t>
            </w:r>
            <w:r>
              <w:rPr>
                <w:spacing w:val="43"/>
              </w:rPr>
              <w:t xml:space="preserve"> </w:t>
            </w:r>
            <w:r>
              <w:t>СРЕДНЕГО</w:t>
            </w:r>
            <w:r>
              <w:rPr>
                <w:spacing w:val="41"/>
              </w:rPr>
              <w:t xml:space="preserve">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…………………………………………………………………………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1.1.</w:t>
            </w:r>
            <w:r>
              <w:rPr>
                <w:spacing w:val="-3"/>
              </w:rPr>
              <w:t xml:space="preserve"> </w:t>
            </w:r>
            <w:r>
              <w:t>Пояснительная</w:t>
            </w:r>
            <w:r>
              <w:rPr>
                <w:spacing w:val="-4"/>
              </w:rPr>
              <w:t xml:space="preserve"> </w:t>
            </w:r>
            <w:r>
              <w:t>записка</w:t>
            </w:r>
            <w:r>
              <w:rPr>
                <w:spacing w:val="-4"/>
              </w:rPr>
              <w:t xml:space="preserve"> </w:t>
            </w:r>
            <w:r>
              <w:t>……………………………………………………………………….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1.1.1.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ООП</w:t>
            </w:r>
            <w:r>
              <w:rPr>
                <w:spacing w:val="-3"/>
              </w:rPr>
              <w:t xml:space="preserve"> </w:t>
            </w:r>
            <w:r>
              <w:t>СОО</w:t>
            </w:r>
            <w:r>
              <w:rPr>
                <w:spacing w:val="-5"/>
              </w:rPr>
              <w:t xml:space="preserve"> </w:t>
            </w:r>
            <w:r>
              <w:t>……………………………………………………</w:t>
            </w:r>
          </w:p>
        </w:tc>
      </w:tr>
      <w:tr w:rsidR="000729EE">
        <w:trPr>
          <w:trHeight w:val="505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6" w:lineRule="exact"/>
            </w:pPr>
            <w:r>
              <w:t>1.1.2.</w:t>
            </w:r>
            <w:r>
              <w:rPr>
                <w:spacing w:val="5"/>
              </w:rPr>
              <w:t xml:space="preserve"> </w:t>
            </w:r>
            <w:r>
              <w:t>Принципы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подходы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6"/>
              </w:rPr>
              <w:t xml:space="preserve"> </w:t>
            </w:r>
            <w:r>
              <w:t>формированию</w:t>
            </w:r>
            <w:r>
              <w:rPr>
                <w:spacing w:val="7"/>
              </w:rPr>
              <w:t xml:space="preserve"> </w:t>
            </w:r>
            <w:r>
              <w:t>основной</w:t>
            </w:r>
            <w:r>
              <w:rPr>
                <w:spacing w:val="3"/>
              </w:rPr>
              <w:t xml:space="preserve"> </w:t>
            </w:r>
            <w:r>
              <w:t>образовательной</w:t>
            </w:r>
            <w:r>
              <w:rPr>
                <w:spacing w:val="3"/>
              </w:rPr>
              <w:t xml:space="preserve"> </w:t>
            </w:r>
            <w:r>
              <w:t>программы</w:t>
            </w:r>
            <w:r>
              <w:rPr>
                <w:spacing w:val="4"/>
              </w:rPr>
              <w:t xml:space="preserve"> </w:t>
            </w:r>
            <w:r>
              <w:t>среднего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</w:p>
          <w:p w:rsidR="000729EE" w:rsidRDefault="00697400">
            <w:pPr>
              <w:pStyle w:val="TableParagraph"/>
              <w:spacing w:line="240" w:lineRule="exact"/>
            </w:pPr>
            <w:r>
              <w:rPr>
                <w:spacing w:val="-1"/>
              </w:rPr>
              <w:t>образования</w:t>
            </w:r>
            <w:r>
              <w:rPr>
                <w:spacing w:val="-12"/>
              </w:rPr>
              <w:t xml:space="preserve"> </w:t>
            </w:r>
            <w:r>
              <w:t>………………………………………………………………………………..</w:t>
            </w:r>
          </w:p>
        </w:tc>
      </w:tr>
      <w:tr w:rsidR="000729EE">
        <w:trPr>
          <w:trHeight w:val="503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6" w:lineRule="exact"/>
            </w:pPr>
            <w:r>
              <w:t>1.2.</w:t>
            </w:r>
            <w:r>
              <w:rPr>
                <w:spacing w:val="32"/>
              </w:rPr>
              <w:t xml:space="preserve"> </w:t>
            </w:r>
            <w:r>
              <w:t>Планируемые</w:t>
            </w:r>
            <w:r>
              <w:rPr>
                <w:spacing w:val="29"/>
              </w:rPr>
              <w:t xml:space="preserve"> </w:t>
            </w:r>
            <w:r>
              <w:t>результаты</w:t>
            </w:r>
            <w:r>
              <w:rPr>
                <w:spacing w:val="31"/>
              </w:rPr>
              <w:t xml:space="preserve"> </w:t>
            </w:r>
            <w:r>
              <w:t>освоения</w:t>
            </w:r>
            <w:r>
              <w:rPr>
                <w:spacing w:val="29"/>
              </w:rPr>
              <w:t xml:space="preserve"> </w:t>
            </w:r>
            <w:r>
              <w:t>обучающимися</w:t>
            </w:r>
            <w:r>
              <w:rPr>
                <w:spacing w:val="34"/>
              </w:rPr>
              <w:t xml:space="preserve"> </w:t>
            </w:r>
            <w:r>
              <w:t>ООП</w:t>
            </w:r>
            <w:r>
              <w:rPr>
                <w:spacing w:val="32"/>
              </w:rPr>
              <w:t xml:space="preserve"> </w:t>
            </w:r>
            <w:r>
              <w:t>СОО</w:t>
            </w:r>
            <w:r>
              <w:rPr>
                <w:spacing w:val="29"/>
              </w:rPr>
              <w:t xml:space="preserve"> </w:t>
            </w:r>
            <w:r>
              <w:t>(в</w:t>
            </w:r>
            <w:r>
              <w:rPr>
                <w:spacing w:val="33"/>
              </w:rPr>
              <w:t xml:space="preserve"> </w:t>
            </w:r>
            <w:r>
              <w:t>том</w:t>
            </w:r>
            <w:r>
              <w:rPr>
                <w:spacing w:val="35"/>
              </w:rPr>
              <w:t xml:space="preserve"> </w:t>
            </w:r>
            <w:r>
              <w:t>числе</w:t>
            </w:r>
            <w:r>
              <w:rPr>
                <w:spacing w:val="29"/>
              </w:rPr>
              <w:t xml:space="preserve"> </w:t>
            </w:r>
            <w:r>
              <w:t>рабочих</w:t>
            </w:r>
            <w:r>
              <w:rPr>
                <w:spacing w:val="31"/>
              </w:rPr>
              <w:t xml:space="preserve"> </w:t>
            </w:r>
            <w:r>
              <w:t>программ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учебных</w:t>
            </w:r>
            <w:r>
              <w:rPr>
                <w:spacing w:val="-8"/>
              </w:rPr>
              <w:t xml:space="preserve"> </w:t>
            </w:r>
            <w:r>
              <w:t>предметов,</w:t>
            </w:r>
            <w:r>
              <w:rPr>
                <w:spacing w:val="-9"/>
              </w:rPr>
              <w:t xml:space="preserve"> </w:t>
            </w:r>
            <w:r>
              <w:t>курсов,</w:t>
            </w:r>
            <w:r>
              <w:rPr>
                <w:spacing w:val="-7"/>
              </w:rPr>
              <w:t xml:space="preserve"> </w:t>
            </w:r>
            <w:r>
              <w:t>рабочих</w:t>
            </w:r>
            <w:r>
              <w:rPr>
                <w:spacing w:val="-10"/>
              </w:rPr>
              <w:t xml:space="preserve"> </w:t>
            </w:r>
            <w:r>
              <w:t>программ</w:t>
            </w:r>
            <w:r>
              <w:rPr>
                <w:spacing w:val="-7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t>деятельности)</w:t>
            </w:r>
            <w:r>
              <w:rPr>
                <w:spacing w:val="-9"/>
              </w:rPr>
              <w:t xml:space="preserve"> </w:t>
            </w:r>
            <w:r>
              <w:t>……….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1.2.1.</w:t>
            </w:r>
            <w:r>
              <w:rPr>
                <w:spacing w:val="-4"/>
              </w:rPr>
              <w:t xml:space="preserve"> </w:t>
            </w:r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положения</w:t>
            </w:r>
            <w:r>
              <w:rPr>
                <w:spacing w:val="-6"/>
              </w:rPr>
              <w:t xml:space="preserve"> </w:t>
            </w:r>
            <w:r>
              <w:t>……………………………………………………………………….</w:t>
            </w:r>
          </w:p>
        </w:tc>
      </w:tr>
      <w:tr w:rsidR="000729EE">
        <w:trPr>
          <w:trHeight w:val="505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1.2.2.</w:t>
            </w:r>
            <w:r>
              <w:rPr>
                <w:spacing w:val="46"/>
              </w:rPr>
              <w:t xml:space="preserve"> </w:t>
            </w:r>
            <w:r>
              <w:t>Планируемые</w:t>
            </w:r>
            <w:r>
              <w:rPr>
                <w:spacing w:val="48"/>
              </w:rPr>
              <w:t xml:space="preserve"> </w:t>
            </w:r>
            <w:r>
              <w:t>личностные</w:t>
            </w:r>
            <w:r>
              <w:rPr>
                <w:spacing w:val="46"/>
              </w:rPr>
              <w:t xml:space="preserve"> </w:t>
            </w:r>
            <w:r>
              <w:t>результаты</w:t>
            </w:r>
            <w:r>
              <w:rPr>
                <w:spacing w:val="47"/>
              </w:rPr>
              <w:t xml:space="preserve"> </w:t>
            </w:r>
            <w:r>
              <w:t>освоения</w:t>
            </w:r>
            <w:r>
              <w:rPr>
                <w:spacing w:val="47"/>
              </w:rPr>
              <w:t xml:space="preserve"> </w:t>
            </w:r>
            <w:r>
              <w:t>ООП</w:t>
            </w:r>
            <w:r>
              <w:rPr>
                <w:spacing w:val="43"/>
              </w:rPr>
              <w:t xml:space="preserve"> </w:t>
            </w:r>
            <w:r>
              <w:t>СОО</w:t>
            </w:r>
            <w:r>
              <w:rPr>
                <w:spacing w:val="44"/>
              </w:rPr>
              <w:t xml:space="preserve"> </w:t>
            </w:r>
            <w:r>
              <w:t>(в</w:t>
            </w:r>
            <w:r>
              <w:rPr>
                <w:spacing w:val="45"/>
              </w:rPr>
              <w:t xml:space="preserve"> </w:t>
            </w:r>
            <w:r>
              <w:t>том</w:t>
            </w:r>
            <w:r>
              <w:rPr>
                <w:spacing w:val="44"/>
              </w:rPr>
              <w:t xml:space="preserve"> </w:t>
            </w:r>
            <w:r>
              <w:t>числе</w:t>
            </w:r>
            <w:r>
              <w:rPr>
                <w:spacing w:val="46"/>
              </w:rPr>
              <w:t xml:space="preserve"> </w:t>
            </w:r>
            <w:r>
              <w:t>рабочих</w:t>
            </w:r>
            <w:r>
              <w:rPr>
                <w:spacing w:val="45"/>
              </w:rPr>
              <w:t xml:space="preserve"> </w:t>
            </w:r>
            <w:r>
              <w:t>программ</w:t>
            </w:r>
          </w:p>
          <w:p w:rsidR="000729EE" w:rsidRDefault="00697400">
            <w:pPr>
              <w:pStyle w:val="TableParagraph"/>
              <w:spacing w:before="1" w:line="238" w:lineRule="exact"/>
            </w:pPr>
            <w:r>
              <w:t>учебных</w:t>
            </w:r>
            <w:r>
              <w:rPr>
                <w:spacing w:val="-8"/>
              </w:rPr>
              <w:t xml:space="preserve"> </w:t>
            </w:r>
            <w:r>
              <w:t>предметов,</w:t>
            </w:r>
            <w:r>
              <w:rPr>
                <w:spacing w:val="-10"/>
              </w:rPr>
              <w:t xml:space="preserve"> </w:t>
            </w:r>
            <w:r>
              <w:t>курсов,</w:t>
            </w:r>
            <w:r>
              <w:rPr>
                <w:spacing w:val="-8"/>
              </w:rPr>
              <w:t xml:space="preserve"> </w:t>
            </w:r>
            <w:r>
              <w:t>рабочих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  <w:r>
              <w:rPr>
                <w:spacing w:val="-7"/>
              </w:rPr>
              <w:t xml:space="preserve"> </w:t>
            </w:r>
            <w:r>
              <w:t>внеурочной</w:t>
            </w:r>
            <w:r>
              <w:rPr>
                <w:spacing w:val="-9"/>
              </w:rPr>
              <w:t xml:space="preserve"> </w:t>
            </w:r>
            <w:r>
              <w:t>деятельности)</w:t>
            </w:r>
            <w:r>
              <w:rPr>
                <w:spacing w:val="-7"/>
              </w:rPr>
              <w:t xml:space="preserve"> </w:t>
            </w:r>
            <w:r>
              <w:t>……</w:t>
            </w:r>
          </w:p>
        </w:tc>
      </w:tr>
      <w:tr w:rsidR="000729EE">
        <w:trPr>
          <w:trHeight w:val="506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1.2.3.</w:t>
            </w:r>
            <w:r>
              <w:rPr>
                <w:spacing w:val="5"/>
              </w:rPr>
              <w:t xml:space="preserve"> </w:t>
            </w:r>
            <w:r>
              <w:t>Планируемые</w:t>
            </w:r>
            <w:r>
              <w:rPr>
                <w:spacing w:val="6"/>
              </w:rPr>
              <w:t xml:space="preserve"> </w:t>
            </w:r>
            <w:r>
              <w:t>метапредметные</w:t>
            </w:r>
            <w:r>
              <w:rPr>
                <w:spacing w:val="6"/>
              </w:rPr>
              <w:t xml:space="preserve"> </w:t>
            </w:r>
            <w:r>
              <w:t>результаты</w:t>
            </w:r>
            <w:r>
              <w:rPr>
                <w:spacing w:val="6"/>
              </w:rPr>
              <w:t xml:space="preserve"> </w:t>
            </w:r>
            <w:r>
              <w:t>освоения</w:t>
            </w:r>
            <w:r>
              <w:rPr>
                <w:spacing w:val="5"/>
              </w:rPr>
              <w:t xml:space="preserve"> </w:t>
            </w:r>
            <w:r>
              <w:t>ООП</w:t>
            </w:r>
            <w:r>
              <w:rPr>
                <w:spacing w:val="5"/>
              </w:rPr>
              <w:t xml:space="preserve"> </w:t>
            </w:r>
            <w:r>
              <w:t>СОО</w:t>
            </w:r>
            <w:r>
              <w:rPr>
                <w:spacing w:val="5"/>
              </w:rPr>
              <w:t xml:space="preserve"> </w:t>
            </w:r>
            <w:r>
              <w:t>(в</w:t>
            </w:r>
            <w:r>
              <w:rPr>
                <w:spacing w:val="4"/>
              </w:rPr>
              <w:t xml:space="preserve"> </w:t>
            </w:r>
            <w:r>
              <w:t>том</w:t>
            </w:r>
            <w:r>
              <w:rPr>
                <w:spacing w:val="4"/>
              </w:rPr>
              <w:t xml:space="preserve"> </w:t>
            </w:r>
            <w:r>
              <w:t>числе</w:t>
            </w:r>
            <w:r>
              <w:rPr>
                <w:spacing w:val="7"/>
              </w:rPr>
              <w:t xml:space="preserve"> </w:t>
            </w:r>
            <w:r>
              <w:t>рабочих</w:t>
            </w:r>
            <w:r>
              <w:rPr>
                <w:spacing w:val="5"/>
              </w:rPr>
              <w:t xml:space="preserve"> </w:t>
            </w:r>
            <w:r>
              <w:t>программ</w:t>
            </w:r>
          </w:p>
          <w:p w:rsidR="000729EE" w:rsidRDefault="00697400">
            <w:pPr>
              <w:pStyle w:val="TableParagraph"/>
              <w:spacing w:before="1" w:line="238" w:lineRule="exact"/>
            </w:pPr>
            <w:r>
              <w:t>учебных</w:t>
            </w:r>
            <w:r>
              <w:rPr>
                <w:spacing w:val="-8"/>
              </w:rPr>
              <w:t xml:space="preserve"> </w:t>
            </w:r>
            <w:r>
              <w:t>предметов,</w:t>
            </w:r>
            <w:r>
              <w:rPr>
                <w:spacing w:val="-10"/>
              </w:rPr>
              <w:t xml:space="preserve"> </w:t>
            </w:r>
            <w:r>
              <w:t>курсов,</w:t>
            </w:r>
            <w:r>
              <w:rPr>
                <w:spacing w:val="-8"/>
              </w:rPr>
              <w:t xml:space="preserve"> </w:t>
            </w:r>
            <w:r>
              <w:t>рабочих</w:t>
            </w:r>
            <w:r>
              <w:rPr>
                <w:spacing w:val="-6"/>
              </w:rPr>
              <w:t xml:space="preserve"> </w:t>
            </w:r>
            <w:r>
              <w:t>программ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t>деятельности)</w:t>
            </w:r>
            <w:r>
              <w:rPr>
                <w:spacing w:val="-8"/>
              </w:rPr>
              <w:t xml:space="preserve"> </w:t>
            </w:r>
            <w:r>
              <w:t>……..</w:t>
            </w:r>
          </w:p>
        </w:tc>
      </w:tr>
      <w:tr w:rsidR="000729EE">
        <w:trPr>
          <w:trHeight w:val="505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1.2.4.</w:t>
            </w:r>
            <w:r>
              <w:rPr>
                <w:spacing w:val="44"/>
              </w:rPr>
              <w:t xml:space="preserve"> </w:t>
            </w:r>
            <w:r>
              <w:t>Планируемые</w:t>
            </w:r>
            <w:r>
              <w:rPr>
                <w:spacing w:val="46"/>
              </w:rPr>
              <w:t xml:space="preserve"> </w:t>
            </w:r>
            <w:r>
              <w:t>предметные</w:t>
            </w:r>
            <w:r>
              <w:rPr>
                <w:spacing w:val="43"/>
              </w:rPr>
              <w:t xml:space="preserve"> </w:t>
            </w:r>
            <w:r>
              <w:t>результаты</w:t>
            </w:r>
            <w:r>
              <w:rPr>
                <w:spacing w:val="45"/>
              </w:rPr>
              <w:t xml:space="preserve"> </w:t>
            </w:r>
            <w:r>
              <w:t>освоения</w:t>
            </w:r>
            <w:r>
              <w:rPr>
                <w:spacing w:val="43"/>
              </w:rPr>
              <w:t xml:space="preserve"> </w:t>
            </w:r>
            <w:r>
              <w:t>ООП</w:t>
            </w:r>
            <w:r>
              <w:rPr>
                <w:spacing w:val="46"/>
              </w:rPr>
              <w:t xml:space="preserve"> </w:t>
            </w:r>
            <w:r>
              <w:t>СОО</w:t>
            </w:r>
            <w:r>
              <w:rPr>
                <w:spacing w:val="43"/>
              </w:rPr>
              <w:t xml:space="preserve"> </w:t>
            </w:r>
            <w:r>
              <w:t>(в</w:t>
            </w:r>
            <w:r>
              <w:rPr>
                <w:spacing w:val="43"/>
              </w:rPr>
              <w:t xml:space="preserve"> </w:t>
            </w:r>
            <w:r>
              <w:t>том</w:t>
            </w:r>
            <w:r>
              <w:rPr>
                <w:spacing w:val="46"/>
              </w:rPr>
              <w:t xml:space="preserve"> </w:t>
            </w:r>
            <w:r>
              <w:t>числе</w:t>
            </w:r>
            <w:r>
              <w:rPr>
                <w:spacing w:val="46"/>
              </w:rPr>
              <w:t xml:space="preserve"> </w:t>
            </w:r>
            <w:r>
              <w:t>рабочих</w:t>
            </w:r>
            <w:r>
              <w:rPr>
                <w:spacing w:val="44"/>
              </w:rPr>
              <w:t xml:space="preserve"> </w:t>
            </w:r>
            <w:r>
              <w:t>программ</w:t>
            </w:r>
          </w:p>
          <w:p w:rsidR="000729EE" w:rsidRDefault="00697400">
            <w:pPr>
              <w:pStyle w:val="TableParagraph"/>
              <w:spacing w:before="1" w:line="238" w:lineRule="exact"/>
            </w:pPr>
            <w:r>
              <w:t>учебных</w:t>
            </w:r>
            <w:r>
              <w:rPr>
                <w:spacing w:val="-5"/>
              </w:rPr>
              <w:t xml:space="preserve"> </w:t>
            </w:r>
            <w:r>
              <w:t>предметов,</w:t>
            </w:r>
            <w:r>
              <w:rPr>
                <w:spacing w:val="-4"/>
              </w:rPr>
              <w:t xml:space="preserve"> </w:t>
            </w:r>
            <w:r>
              <w:t>курсов)</w:t>
            </w:r>
            <w:r>
              <w:rPr>
                <w:spacing w:val="-3"/>
              </w:rPr>
              <w:t xml:space="preserve"> </w:t>
            </w:r>
            <w:r>
              <w:t>………………………………………………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1.2.4.1.</w:t>
            </w:r>
            <w:r>
              <w:rPr>
                <w:spacing w:val="-8"/>
              </w:rPr>
              <w:t xml:space="preserve"> </w:t>
            </w: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  <w:r>
              <w:rPr>
                <w:spacing w:val="-4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2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1.2.4.2.</w:t>
            </w:r>
            <w:r>
              <w:rPr>
                <w:spacing w:val="-10"/>
              </w:rPr>
              <w:t xml:space="preserve"> </w:t>
            </w:r>
            <w:r>
              <w:t>Литература</w:t>
            </w:r>
            <w:r>
              <w:rPr>
                <w:spacing w:val="-7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3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1.2.4.3.</w:t>
            </w:r>
            <w:r>
              <w:rPr>
                <w:spacing w:val="-4"/>
              </w:rPr>
              <w:t xml:space="preserve"> </w:t>
            </w:r>
            <w:r>
              <w:t>Родной</w:t>
            </w:r>
            <w:r>
              <w:rPr>
                <w:spacing w:val="-4"/>
              </w:rPr>
              <w:t xml:space="preserve"> </w:t>
            </w:r>
            <w:r>
              <w:t>язык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родная</w:t>
            </w:r>
            <w:r>
              <w:rPr>
                <w:spacing w:val="-4"/>
              </w:rPr>
              <w:t xml:space="preserve"> </w:t>
            </w:r>
            <w:r>
              <w:t>литература</w:t>
            </w:r>
            <w:r>
              <w:rPr>
                <w:spacing w:val="-3"/>
              </w:rPr>
              <w:t xml:space="preserve"> </w:t>
            </w:r>
            <w:r>
              <w:t>…………………………………………………………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1.2.4.4.</w:t>
            </w:r>
            <w:r>
              <w:rPr>
                <w:spacing w:val="-8"/>
              </w:rPr>
              <w:t xml:space="preserve"> </w:t>
            </w:r>
            <w:r>
              <w:t>Иностранный</w:t>
            </w:r>
            <w:r>
              <w:rPr>
                <w:spacing w:val="-7"/>
              </w:rPr>
              <w:t xml:space="preserve"> </w:t>
            </w:r>
            <w:r>
              <w:t>язык</w:t>
            </w:r>
            <w:r>
              <w:rPr>
                <w:spacing w:val="-7"/>
              </w:rPr>
              <w:t xml:space="preserve"> </w:t>
            </w:r>
            <w:r>
              <w:t>(английский)</w:t>
            </w:r>
            <w:r>
              <w:rPr>
                <w:spacing w:val="-7"/>
              </w:rPr>
              <w:t xml:space="preserve"> </w:t>
            </w:r>
            <w:r>
              <w:t>………………………………………………………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1.2.4.5.</w:t>
            </w:r>
            <w:r>
              <w:rPr>
                <w:spacing w:val="-5"/>
              </w:rPr>
              <w:t xml:space="preserve"> </w:t>
            </w:r>
            <w:r>
              <w:t>История</w:t>
            </w:r>
            <w:r>
              <w:rPr>
                <w:spacing w:val="-6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1.2.4.6.</w:t>
            </w:r>
            <w:r>
              <w:rPr>
                <w:spacing w:val="-6"/>
              </w:rPr>
              <w:t xml:space="preserve"> </w:t>
            </w:r>
            <w:r>
              <w:t>География</w:t>
            </w:r>
            <w:r>
              <w:rPr>
                <w:spacing w:val="-7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3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1.2.4.7.</w:t>
            </w:r>
            <w:r>
              <w:rPr>
                <w:spacing w:val="-10"/>
              </w:rPr>
              <w:t xml:space="preserve"> </w:t>
            </w:r>
            <w:r>
              <w:t>Экономика</w:t>
            </w:r>
            <w:r>
              <w:rPr>
                <w:spacing w:val="-7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1.2.4.8.</w:t>
            </w:r>
            <w:r>
              <w:rPr>
                <w:spacing w:val="-9"/>
              </w:rPr>
              <w:t xml:space="preserve"> </w:t>
            </w:r>
            <w:r>
              <w:t>Право</w:t>
            </w:r>
            <w:r>
              <w:rPr>
                <w:spacing w:val="-6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1.2.4.9.</w:t>
            </w:r>
            <w:r>
              <w:rPr>
                <w:spacing w:val="-11"/>
              </w:rPr>
              <w:t xml:space="preserve"> </w:t>
            </w:r>
            <w:r>
              <w:t>Обществознание</w:t>
            </w:r>
            <w:r>
              <w:rPr>
                <w:spacing w:val="-11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rPr>
                <w:spacing w:val="-1"/>
              </w:rPr>
              <w:t>1.2.4.10.</w:t>
            </w:r>
            <w:r>
              <w:rPr>
                <w:spacing w:val="-7"/>
              </w:rPr>
              <w:t xml:space="preserve"> </w:t>
            </w:r>
            <w:r>
              <w:t>Математика</w:t>
            </w:r>
            <w:r>
              <w:rPr>
                <w:spacing w:val="-6"/>
              </w:rPr>
              <w:t xml:space="preserve"> </w:t>
            </w:r>
            <w:r>
              <w:t>(включая</w:t>
            </w:r>
            <w:r>
              <w:rPr>
                <w:spacing w:val="-5"/>
              </w:rPr>
              <w:t xml:space="preserve"> </w:t>
            </w:r>
            <w:r>
              <w:t>алгебру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начала</w:t>
            </w:r>
            <w:r>
              <w:rPr>
                <w:spacing w:val="-4"/>
              </w:rPr>
              <w:t xml:space="preserve"> </w:t>
            </w:r>
            <w:r>
              <w:t>математического</w:t>
            </w:r>
            <w:r>
              <w:rPr>
                <w:spacing w:val="-6"/>
              </w:rPr>
              <w:t xml:space="preserve"> </w:t>
            </w:r>
            <w:r>
              <w:t>анализа,</w:t>
            </w:r>
            <w:r>
              <w:rPr>
                <w:spacing w:val="-6"/>
              </w:rPr>
              <w:t xml:space="preserve"> </w:t>
            </w:r>
            <w:r>
              <w:t>геометрию)</w:t>
            </w:r>
            <w:r>
              <w:rPr>
                <w:spacing w:val="-6"/>
              </w:rPr>
              <w:t xml:space="preserve"> </w:t>
            </w:r>
            <w:r>
              <w:t>……..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1.2.4.11.</w:t>
            </w:r>
            <w:r>
              <w:rPr>
                <w:spacing w:val="-8"/>
              </w:rPr>
              <w:t xml:space="preserve"> </w:t>
            </w:r>
            <w:r>
              <w:t>Информатика</w:t>
            </w:r>
            <w:r>
              <w:rPr>
                <w:spacing w:val="-7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1.2.4.12.</w:t>
            </w:r>
            <w:r>
              <w:rPr>
                <w:spacing w:val="-8"/>
              </w:rPr>
              <w:t xml:space="preserve"> </w:t>
            </w:r>
            <w:r>
              <w:t>Физика</w:t>
            </w:r>
            <w:r>
              <w:rPr>
                <w:spacing w:val="-4"/>
              </w:rPr>
              <w:t xml:space="preserve"> </w:t>
            </w:r>
            <w:r>
              <w:t>……..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1.2.4.13.</w:t>
            </w:r>
            <w:r>
              <w:rPr>
                <w:spacing w:val="-8"/>
              </w:rPr>
              <w:t xml:space="preserve"> </w:t>
            </w:r>
            <w:r>
              <w:t>Астрономия</w:t>
            </w:r>
            <w:r>
              <w:rPr>
                <w:spacing w:val="-11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3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1.2.4.14.</w:t>
            </w:r>
            <w:r>
              <w:rPr>
                <w:spacing w:val="-9"/>
              </w:rPr>
              <w:t xml:space="preserve"> </w:t>
            </w:r>
            <w:r>
              <w:t>Химия</w:t>
            </w:r>
            <w:r>
              <w:rPr>
                <w:spacing w:val="-7"/>
              </w:rPr>
              <w:t xml:space="preserve"> </w:t>
            </w:r>
            <w:r>
              <w:t>…………………………………………………………………………….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1.2.4.15.</w:t>
            </w:r>
            <w:r>
              <w:rPr>
                <w:spacing w:val="-8"/>
              </w:rPr>
              <w:t xml:space="preserve"> </w:t>
            </w:r>
            <w:r>
              <w:t>Биология</w:t>
            </w:r>
            <w:r>
              <w:rPr>
                <w:spacing w:val="-8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1.2.4.16.</w:t>
            </w:r>
            <w:r>
              <w:rPr>
                <w:spacing w:val="-10"/>
              </w:rPr>
              <w:t xml:space="preserve"> </w:t>
            </w:r>
            <w:r>
              <w:t>Физическая</w:t>
            </w:r>
            <w:r>
              <w:rPr>
                <w:spacing w:val="-9"/>
              </w:rPr>
              <w:t xml:space="preserve"> </w:t>
            </w:r>
            <w:r>
              <w:t>культура</w:t>
            </w:r>
            <w:r>
              <w:rPr>
                <w:spacing w:val="-7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1.2.4.17.</w:t>
            </w:r>
            <w:r>
              <w:rPr>
                <w:spacing w:val="-10"/>
              </w:rPr>
              <w:t xml:space="preserve"> </w:t>
            </w:r>
            <w:r>
              <w:t>Основы</w:t>
            </w:r>
            <w:r>
              <w:rPr>
                <w:spacing w:val="-11"/>
              </w:rPr>
              <w:t xml:space="preserve"> </w:t>
            </w:r>
            <w:r>
              <w:t>безопасности</w:t>
            </w:r>
            <w:r>
              <w:rPr>
                <w:spacing w:val="-8"/>
              </w:rPr>
              <w:t xml:space="preserve"> </w:t>
            </w:r>
            <w:r>
              <w:t>жизнедеятельности</w:t>
            </w:r>
            <w:r>
              <w:rPr>
                <w:spacing w:val="-12"/>
              </w:rPr>
              <w:t xml:space="preserve"> </w:t>
            </w:r>
            <w:r>
              <w:t>……………………………………………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1.2.4.18.</w:t>
            </w:r>
            <w:r>
              <w:rPr>
                <w:spacing w:val="-5"/>
              </w:rPr>
              <w:t xml:space="preserve"> </w:t>
            </w:r>
            <w:r>
              <w:t>Дополнительные</w:t>
            </w:r>
            <w:r>
              <w:rPr>
                <w:spacing w:val="-4"/>
              </w:rPr>
              <w:t xml:space="preserve"> </w:t>
            </w:r>
            <w:r>
              <w:t>предметы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1.2.4.19.</w:t>
            </w:r>
            <w:r>
              <w:rPr>
                <w:spacing w:val="-10"/>
              </w:rPr>
              <w:t xml:space="preserve"> </w:t>
            </w:r>
            <w:r>
              <w:t>Индивидуальный</w:t>
            </w:r>
            <w:r>
              <w:rPr>
                <w:spacing w:val="-11"/>
              </w:rPr>
              <w:t xml:space="preserve"> </w:t>
            </w:r>
            <w:r>
              <w:t>проект</w:t>
            </w:r>
          </w:p>
        </w:tc>
      </w:tr>
      <w:tr w:rsidR="000729EE">
        <w:trPr>
          <w:trHeight w:val="505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1.3.</w:t>
            </w:r>
            <w:r>
              <w:rPr>
                <w:spacing w:val="17"/>
              </w:rPr>
              <w:t xml:space="preserve"> </w:t>
            </w:r>
            <w:r>
              <w:t>Система</w:t>
            </w:r>
            <w:r>
              <w:rPr>
                <w:spacing w:val="68"/>
              </w:rPr>
              <w:t xml:space="preserve"> </w:t>
            </w:r>
            <w:r>
              <w:t>оценки</w:t>
            </w:r>
            <w:r>
              <w:rPr>
                <w:spacing w:val="69"/>
              </w:rPr>
              <w:t xml:space="preserve"> </w:t>
            </w:r>
            <w:r>
              <w:t>достижения</w:t>
            </w:r>
            <w:r>
              <w:rPr>
                <w:spacing w:val="70"/>
              </w:rPr>
              <w:t xml:space="preserve"> </w:t>
            </w:r>
            <w:r>
              <w:t>планируемых</w:t>
            </w:r>
            <w:r>
              <w:rPr>
                <w:spacing w:val="69"/>
              </w:rPr>
              <w:t xml:space="preserve"> </w:t>
            </w:r>
            <w:r>
              <w:t>результатов</w:t>
            </w:r>
            <w:r>
              <w:rPr>
                <w:spacing w:val="68"/>
              </w:rPr>
              <w:t xml:space="preserve"> </w:t>
            </w:r>
            <w:r>
              <w:t>освоения</w:t>
            </w:r>
            <w:r>
              <w:rPr>
                <w:spacing w:val="70"/>
              </w:rPr>
              <w:t xml:space="preserve"> </w:t>
            </w:r>
            <w:r>
              <w:t>основной</w:t>
            </w:r>
            <w:r>
              <w:rPr>
                <w:spacing w:val="69"/>
              </w:rPr>
              <w:t xml:space="preserve"> </w:t>
            </w:r>
            <w:r>
              <w:t>образовательной</w:t>
            </w:r>
          </w:p>
          <w:p w:rsidR="000729EE" w:rsidRDefault="00697400">
            <w:pPr>
              <w:pStyle w:val="TableParagraph"/>
              <w:spacing w:before="1" w:line="238" w:lineRule="exact"/>
            </w:pP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среднего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………………………………..</w:t>
            </w:r>
          </w:p>
        </w:tc>
      </w:tr>
      <w:tr w:rsidR="000729EE">
        <w:trPr>
          <w:trHeight w:val="505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6" w:lineRule="exact"/>
            </w:pPr>
            <w:r>
              <w:t>2.</w:t>
            </w:r>
            <w:r>
              <w:rPr>
                <w:spacing w:val="21"/>
              </w:rPr>
              <w:t xml:space="preserve"> </w:t>
            </w:r>
            <w:r>
              <w:t>СОДЕРЖАТЕЛЬНЫЙ</w:t>
            </w:r>
            <w:r>
              <w:rPr>
                <w:spacing w:val="40"/>
              </w:rPr>
              <w:t xml:space="preserve"> </w:t>
            </w:r>
            <w:r>
              <w:t>РАЗДЕЛ</w:t>
            </w:r>
            <w:r>
              <w:rPr>
                <w:spacing w:val="19"/>
              </w:rPr>
              <w:t xml:space="preserve"> </w:t>
            </w:r>
            <w:r>
              <w:t>ОСНОВНОЙ</w:t>
            </w:r>
            <w:r>
              <w:rPr>
                <w:spacing w:val="18"/>
              </w:rPr>
              <w:t xml:space="preserve"> </w:t>
            </w:r>
            <w:r>
              <w:t>ОБРАЗОВАТЕЛЬНОЙ</w:t>
            </w:r>
            <w:r>
              <w:rPr>
                <w:spacing w:val="19"/>
              </w:rPr>
              <w:t xml:space="preserve"> </w:t>
            </w:r>
            <w:r>
              <w:t>ПРОГРАММЫ</w:t>
            </w:r>
            <w:r>
              <w:rPr>
                <w:spacing w:val="21"/>
              </w:rPr>
              <w:t xml:space="preserve"> </w:t>
            </w:r>
            <w:r>
              <w:t>СРЕДНЕГО</w:t>
            </w:r>
          </w:p>
          <w:p w:rsidR="000729EE" w:rsidRDefault="00697400">
            <w:pPr>
              <w:pStyle w:val="TableParagraph"/>
              <w:spacing w:line="240" w:lineRule="exact"/>
            </w:pPr>
            <w:r>
              <w:t>ОБЩЕГО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r>
              <w:t>…………………………………………</w:t>
            </w:r>
          </w:p>
        </w:tc>
      </w:tr>
      <w:tr w:rsidR="000729EE">
        <w:trPr>
          <w:trHeight w:val="758"/>
        </w:trPr>
        <w:tc>
          <w:tcPr>
            <w:tcW w:w="9854" w:type="dxa"/>
          </w:tcPr>
          <w:p w:rsidR="000729EE" w:rsidRDefault="00697400">
            <w:pPr>
              <w:pStyle w:val="TableParagraph"/>
              <w:tabs>
                <w:tab w:val="left" w:pos="1564"/>
                <w:tab w:val="left" w:pos="3024"/>
                <w:tab w:val="left" w:pos="4637"/>
                <w:tab w:val="left" w:pos="6163"/>
                <w:tab w:val="left" w:pos="7699"/>
                <w:tab w:val="left" w:pos="8037"/>
                <w:tab w:val="left" w:pos="9016"/>
              </w:tabs>
              <w:ind w:right="94"/>
            </w:pPr>
            <w:r>
              <w:t>2.1.</w:t>
            </w:r>
            <w:r>
              <w:rPr>
                <w:spacing w:val="48"/>
              </w:rPr>
              <w:t xml:space="preserve"> </w:t>
            </w:r>
            <w:r>
              <w:t>Программа</w:t>
            </w:r>
            <w:r>
              <w:rPr>
                <w:spacing w:val="49"/>
              </w:rPr>
              <w:t xml:space="preserve"> </w:t>
            </w:r>
            <w:r>
              <w:t>развития</w:t>
            </w:r>
            <w:r>
              <w:rPr>
                <w:spacing w:val="47"/>
              </w:rPr>
              <w:t xml:space="preserve"> </w:t>
            </w:r>
            <w:r>
              <w:t>универсальных</w:t>
            </w:r>
            <w:r>
              <w:rPr>
                <w:spacing w:val="48"/>
              </w:rPr>
              <w:t xml:space="preserve"> </w:t>
            </w:r>
            <w:r>
              <w:t>учебных</w:t>
            </w:r>
            <w:r>
              <w:rPr>
                <w:spacing w:val="49"/>
              </w:rPr>
              <w:t xml:space="preserve"> </w:t>
            </w:r>
            <w:r>
              <w:t>действий</w:t>
            </w:r>
            <w:r>
              <w:rPr>
                <w:spacing w:val="47"/>
              </w:rPr>
              <w:t xml:space="preserve"> </w:t>
            </w:r>
            <w:r>
              <w:t>при</w:t>
            </w:r>
            <w:r>
              <w:rPr>
                <w:spacing w:val="47"/>
              </w:rPr>
              <w:t xml:space="preserve"> </w:t>
            </w:r>
            <w:r>
              <w:t>получении</w:t>
            </w:r>
            <w:r>
              <w:rPr>
                <w:spacing w:val="48"/>
              </w:rPr>
              <w:t xml:space="preserve"> </w:t>
            </w:r>
            <w:r>
              <w:t>среднего</w:t>
            </w:r>
            <w:r>
              <w:rPr>
                <w:spacing w:val="46"/>
              </w:rPr>
              <w:t xml:space="preserve">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  <w:r>
              <w:tab/>
              <w:t>включающая</w:t>
            </w:r>
            <w:r>
              <w:tab/>
              <w:t>формирование</w:t>
            </w:r>
            <w:r>
              <w:tab/>
              <w:t>компетенций,</w:t>
            </w:r>
            <w:r>
              <w:tab/>
              <w:t>обучающихся</w:t>
            </w:r>
            <w:r>
              <w:tab/>
              <w:t>в</w:t>
            </w:r>
            <w:r>
              <w:tab/>
              <w:t>области</w:t>
            </w:r>
            <w:r>
              <w:tab/>
            </w:r>
            <w:r>
              <w:rPr>
                <w:spacing w:val="-1"/>
              </w:rPr>
              <w:t>учебно-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исследовательской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проектной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……………………………………………….</w:t>
            </w:r>
          </w:p>
        </w:tc>
      </w:tr>
      <w:tr w:rsidR="000729EE">
        <w:trPr>
          <w:trHeight w:val="760"/>
        </w:trPr>
        <w:tc>
          <w:tcPr>
            <w:tcW w:w="9854" w:type="dxa"/>
          </w:tcPr>
          <w:p w:rsidR="000729EE" w:rsidRDefault="00697400">
            <w:pPr>
              <w:pStyle w:val="TableParagraph"/>
              <w:tabs>
                <w:tab w:val="left" w:pos="818"/>
                <w:tab w:val="left" w:pos="1513"/>
                <w:tab w:val="left" w:pos="1847"/>
                <w:tab w:val="left" w:pos="2738"/>
                <w:tab w:val="left" w:pos="4197"/>
                <w:tab w:val="left" w:pos="6944"/>
                <w:tab w:val="left" w:pos="7280"/>
                <w:tab w:val="left" w:pos="8518"/>
              </w:tabs>
              <w:spacing w:line="247" w:lineRule="exact"/>
            </w:pPr>
            <w:r>
              <w:t>2.1.1.</w:t>
            </w:r>
            <w:r>
              <w:tab/>
              <w:t>Цели</w:t>
            </w:r>
            <w:r>
              <w:tab/>
              <w:t>и</w:t>
            </w:r>
            <w:r>
              <w:tab/>
              <w:t>задачи,</w:t>
            </w:r>
            <w:r>
              <w:tab/>
              <w:t>включающие</w:t>
            </w:r>
            <w:r>
              <w:tab/>
              <w:t>учебно-исследовательскую</w:t>
            </w:r>
            <w:r>
              <w:tab/>
              <w:t>и</w:t>
            </w:r>
            <w:r>
              <w:tab/>
              <w:t>проектную</w:t>
            </w:r>
            <w:r>
              <w:tab/>
              <w:t>деятельность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обучающихся</w:t>
            </w:r>
            <w:r>
              <w:rPr>
                <w:spacing w:val="2"/>
              </w:rPr>
              <w:t xml:space="preserve"> </w:t>
            </w:r>
            <w:r>
              <w:t>как</w:t>
            </w:r>
            <w:r>
              <w:rPr>
                <w:spacing w:val="5"/>
              </w:rPr>
              <w:t xml:space="preserve"> </w:t>
            </w:r>
            <w:r>
              <w:t>средства</w:t>
            </w:r>
            <w:r>
              <w:rPr>
                <w:spacing w:val="4"/>
              </w:rPr>
              <w:t xml:space="preserve"> </w:t>
            </w:r>
            <w:r>
              <w:t>совершенствования</w:t>
            </w:r>
            <w:r>
              <w:rPr>
                <w:spacing w:val="6"/>
              </w:rPr>
              <w:t xml:space="preserve"> </w:t>
            </w:r>
            <w:r>
              <w:t>их</w:t>
            </w:r>
            <w:r>
              <w:rPr>
                <w:spacing w:val="3"/>
              </w:rPr>
              <w:t xml:space="preserve"> </w:t>
            </w:r>
            <w:r>
              <w:t>универсальных</w:t>
            </w:r>
            <w:r>
              <w:rPr>
                <w:spacing w:val="10"/>
              </w:rPr>
              <w:t xml:space="preserve"> </w:t>
            </w:r>
            <w:r>
              <w:t>учебных</w:t>
            </w:r>
            <w:r>
              <w:rPr>
                <w:spacing w:val="6"/>
              </w:rPr>
              <w:t xml:space="preserve"> </w:t>
            </w:r>
            <w:r>
              <w:t>действий;</w:t>
            </w:r>
            <w:r>
              <w:rPr>
                <w:spacing w:val="4"/>
              </w:rPr>
              <w:t xml:space="preserve"> </w:t>
            </w:r>
            <w:r>
              <w:t>описание</w:t>
            </w:r>
            <w:r>
              <w:rPr>
                <w:spacing w:val="5"/>
              </w:rPr>
              <w:t xml:space="preserve"> </w:t>
            </w:r>
            <w:r>
              <w:t>места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роли в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требований</w:t>
            </w:r>
            <w:r>
              <w:rPr>
                <w:spacing w:val="-5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СОО</w:t>
            </w:r>
          </w:p>
        </w:tc>
      </w:tr>
      <w:tr w:rsidR="000729EE">
        <w:trPr>
          <w:trHeight w:val="758"/>
        </w:trPr>
        <w:tc>
          <w:tcPr>
            <w:tcW w:w="9854" w:type="dxa"/>
          </w:tcPr>
          <w:p w:rsidR="000729EE" w:rsidRDefault="00697400">
            <w:pPr>
              <w:pStyle w:val="TableParagraph"/>
            </w:pPr>
            <w:r>
              <w:t>2.1.2.</w:t>
            </w:r>
            <w:r>
              <w:rPr>
                <w:spacing w:val="21"/>
              </w:rPr>
              <w:t xml:space="preserve"> </w:t>
            </w:r>
            <w:r>
              <w:t>Описание</w:t>
            </w:r>
            <w:r>
              <w:rPr>
                <w:spacing w:val="20"/>
              </w:rPr>
              <w:t xml:space="preserve"> </w:t>
            </w:r>
            <w:r>
              <w:t>понятий,</w:t>
            </w:r>
            <w:r>
              <w:rPr>
                <w:spacing w:val="21"/>
              </w:rPr>
              <w:t xml:space="preserve"> </w:t>
            </w:r>
            <w:r>
              <w:t>функций,</w:t>
            </w:r>
            <w:r>
              <w:rPr>
                <w:spacing w:val="24"/>
              </w:rPr>
              <w:t xml:space="preserve"> </w:t>
            </w:r>
            <w:r>
              <w:t>состава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характеристик</w:t>
            </w:r>
            <w:r>
              <w:rPr>
                <w:spacing w:val="28"/>
              </w:rPr>
              <w:t xml:space="preserve"> </w:t>
            </w:r>
            <w:r>
              <w:t>универсальных</w:t>
            </w:r>
            <w:r>
              <w:rPr>
                <w:spacing w:val="22"/>
              </w:rPr>
              <w:t xml:space="preserve"> </w:t>
            </w:r>
            <w:r>
              <w:t>учебных</w:t>
            </w:r>
            <w:r>
              <w:rPr>
                <w:spacing w:val="23"/>
              </w:rPr>
              <w:t xml:space="preserve"> </w:t>
            </w:r>
            <w:r>
              <w:t>действий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связи</w:t>
            </w:r>
            <w:r>
              <w:rPr>
                <w:spacing w:val="47"/>
              </w:rPr>
              <w:t xml:space="preserve"> </w:t>
            </w:r>
            <w:r>
              <w:t>с</w:t>
            </w:r>
            <w:r>
              <w:rPr>
                <w:spacing w:val="44"/>
              </w:rPr>
              <w:t xml:space="preserve"> </w:t>
            </w:r>
            <w:r>
              <w:t>содержанием</w:t>
            </w:r>
            <w:r>
              <w:rPr>
                <w:spacing w:val="43"/>
              </w:rPr>
              <w:t xml:space="preserve"> </w:t>
            </w:r>
            <w:r>
              <w:t>отдельных</w:t>
            </w:r>
            <w:r>
              <w:rPr>
                <w:spacing w:val="53"/>
              </w:rPr>
              <w:t xml:space="preserve"> </w:t>
            </w:r>
            <w:r>
              <w:t>учебных</w:t>
            </w:r>
            <w:r>
              <w:rPr>
                <w:spacing w:val="45"/>
              </w:rPr>
              <w:t xml:space="preserve"> </w:t>
            </w:r>
            <w:r>
              <w:t>предметов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внеурочной</w:t>
            </w:r>
            <w:r>
              <w:rPr>
                <w:spacing w:val="45"/>
              </w:rPr>
              <w:t xml:space="preserve"> </w:t>
            </w:r>
            <w:r>
              <w:t>деятельностью,</w:t>
            </w:r>
            <w:r>
              <w:rPr>
                <w:spacing w:val="44"/>
              </w:rPr>
              <w:t xml:space="preserve"> </w:t>
            </w:r>
            <w:r>
              <w:t>а</w:t>
            </w:r>
            <w:r>
              <w:rPr>
                <w:spacing w:val="46"/>
              </w:rPr>
              <w:t xml:space="preserve"> </w:t>
            </w:r>
            <w:r>
              <w:t>также</w:t>
            </w:r>
            <w:r>
              <w:rPr>
                <w:spacing w:val="46"/>
              </w:rPr>
              <w:t xml:space="preserve"> </w:t>
            </w:r>
            <w:r>
              <w:t>места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универсальных</w:t>
            </w:r>
            <w:r>
              <w:rPr>
                <w:spacing w:val="-7"/>
              </w:rPr>
              <w:t xml:space="preserve"> </w:t>
            </w:r>
            <w:r>
              <w:t>учебных</w:t>
            </w:r>
            <w:r>
              <w:rPr>
                <w:spacing w:val="-11"/>
              </w:rPr>
              <w:t xml:space="preserve"> </w:t>
            </w:r>
            <w:r>
              <w:t>действий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структуре</w:t>
            </w:r>
            <w:r>
              <w:rPr>
                <w:spacing w:val="-10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деятельности</w:t>
            </w:r>
          </w:p>
        </w:tc>
      </w:tr>
      <w:tr w:rsidR="000729EE">
        <w:trPr>
          <w:trHeight w:val="253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2.1.3.Типовые</w:t>
            </w:r>
            <w:r>
              <w:rPr>
                <w:spacing w:val="-14"/>
              </w:rPr>
              <w:t xml:space="preserve"> </w:t>
            </w:r>
            <w:r>
              <w:t>задачи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формированию</w:t>
            </w:r>
            <w:r>
              <w:rPr>
                <w:spacing w:val="-7"/>
              </w:rPr>
              <w:t xml:space="preserve"> </w:t>
            </w:r>
            <w:r>
              <w:t>универсальных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9"/>
              </w:rPr>
              <w:t xml:space="preserve"> </w:t>
            </w:r>
            <w:r>
              <w:t>действий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rPr>
                <w:spacing w:val="-1"/>
              </w:rPr>
              <w:t>2.1.4.Описание</w:t>
            </w:r>
            <w:r>
              <w:rPr>
                <w:spacing w:val="-11"/>
              </w:rPr>
              <w:t xml:space="preserve"> </w:t>
            </w:r>
            <w:r>
              <w:t>особенностей</w:t>
            </w:r>
            <w:r>
              <w:rPr>
                <w:spacing w:val="-8"/>
              </w:rPr>
              <w:t xml:space="preserve"> </w:t>
            </w:r>
            <w:r>
              <w:t>учебно-исследовательской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проектной</w:t>
            </w:r>
            <w:r>
              <w:rPr>
                <w:spacing w:val="-12"/>
              </w:rPr>
              <w:t xml:space="preserve"> </w:t>
            </w: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t>обучающихся</w:t>
            </w:r>
          </w:p>
        </w:tc>
      </w:tr>
      <w:tr w:rsidR="000729EE">
        <w:trPr>
          <w:trHeight w:val="505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2.1.5.</w:t>
            </w:r>
            <w:r>
              <w:rPr>
                <w:spacing w:val="62"/>
              </w:rPr>
              <w:t xml:space="preserve"> </w:t>
            </w:r>
            <w:r>
              <w:t xml:space="preserve">Описание  </w:t>
            </w:r>
            <w:r>
              <w:rPr>
                <w:spacing w:val="5"/>
              </w:rPr>
              <w:t xml:space="preserve"> </w:t>
            </w:r>
            <w:r>
              <w:t xml:space="preserve">основных  </w:t>
            </w:r>
            <w:r>
              <w:rPr>
                <w:spacing w:val="11"/>
              </w:rPr>
              <w:t xml:space="preserve"> </w:t>
            </w:r>
            <w:r>
              <w:t xml:space="preserve">направлений  </w:t>
            </w:r>
            <w:r>
              <w:rPr>
                <w:spacing w:val="14"/>
              </w:rPr>
              <w:t xml:space="preserve"> </w:t>
            </w:r>
            <w:r>
              <w:t xml:space="preserve">учебно-исследовательской  </w:t>
            </w:r>
            <w:r>
              <w:rPr>
                <w:spacing w:val="9"/>
              </w:rPr>
              <w:t xml:space="preserve"> </w:t>
            </w:r>
            <w:r>
              <w:t xml:space="preserve">и  </w:t>
            </w:r>
            <w:r>
              <w:rPr>
                <w:spacing w:val="8"/>
              </w:rPr>
              <w:t xml:space="preserve"> </w:t>
            </w:r>
            <w:r>
              <w:t xml:space="preserve">проектной  </w:t>
            </w:r>
            <w:r>
              <w:rPr>
                <w:spacing w:val="5"/>
              </w:rPr>
              <w:t xml:space="preserve"> </w:t>
            </w:r>
            <w:r>
              <w:t>деятельности</w:t>
            </w:r>
          </w:p>
          <w:p w:rsidR="000729EE" w:rsidRDefault="00697400">
            <w:pPr>
              <w:pStyle w:val="TableParagraph"/>
              <w:spacing w:before="1" w:line="238" w:lineRule="exact"/>
            </w:pPr>
            <w:r>
              <w:t>обучающихся</w:t>
            </w:r>
          </w:p>
        </w:tc>
      </w:tr>
      <w:tr w:rsidR="000729EE">
        <w:trPr>
          <w:trHeight w:val="505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2.1.6.</w:t>
            </w:r>
            <w:r w:rsidR="00F97D80">
              <w:t xml:space="preserve"> </w:t>
            </w:r>
            <w:r>
              <w:t>Планируемые</w:t>
            </w:r>
            <w:r>
              <w:rPr>
                <w:spacing w:val="15"/>
              </w:rPr>
              <w:t xml:space="preserve"> </w:t>
            </w:r>
            <w:r>
              <w:t>результаты</w:t>
            </w:r>
            <w:r>
              <w:rPr>
                <w:spacing w:val="20"/>
              </w:rPr>
              <w:t xml:space="preserve"> </w:t>
            </w:r>
            <w:r>
              <w:t>учебно-исследовательской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проектной</w:t>
            </w:r>
            <w:r>
              <w:rPr>
                <w:spacing w:val="14"/>
              </w:rPr>
              <w:t xml:space="preserve"> </w:t>
            </w:r>
            <w:r>
              <w:t>деятельности</w:t>
            </w:r>
            <w:r>
              <w:rPr>
                <w:spacing w:val="17"/>
              </w:rPr>
              <w:t xml:space="preserve"> </w:t>
            </w:r>
            <w:r>
              <w:t>обучающихся</w:t>
            </w:r>
            <w:r>
              <w:rPr>
                <w:spacing w:val="13"/>
              </w:rPr>
              <w:t xml:space="preserve"> </w:t>
            </w:r>
            <w:r>
              <w:t>в</w:t>
            </w:r>
          </w:p>
          <w:p w:rsidR="000729EE" w:rsidRDefault="00697400">
            <w:pPr>
              <w:pStyle w:val="TableParagraph"/>
              <w:spacing w:before="1" w:line="238" w:lineRule="exact"/>
            </w:pPr>
            <w:r>
              <w:t>рамках</w:t>
            </w:r>
            <w:r>
              <w:rPr>
                <w:spacing w:val="-2"/>
              </w:rPr>
              <w:t xml:space="preserve"> </w:t>
            </w:r>
            <w:r>
              <w:t>урочной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внеурочной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</w:p>
        </w:tc>
      </w:tr>
      <w:tr w:rsidR="000729EE">
        <w:trPr>
          <w:trHeight w:val="253"/>
        </w:trPr>
        <w:tc>
          <w:tcPr>
            <w:tcW w:w="9854" w:type="dxa"/>
          </w:tcPr>
          <w:p w:rsidR="000729EE" w:rsidRDefault="00697400">
            <w:pPr>
              <w:pStyle w:val="TableParagraph"/>
              <w:tabs>
                <w:tab w:val="left" w:pos="870"/>
                <w:tab w:val="left" w:pos="2061"/>
                <w:tab w:val="left" w:pos="3141"/>
                <w:tab w:val="left" w:pos="5028"/>
                <w:tab w:val="left" w:pos="6123"/>
                <w:tab w:val="left" w:pos="7825"/>
                <w:tab w:val="left" w:pos="8890"/>
              </w:tabs>
              <w:spacing w:line="234" w:lineRule="exact"/>
            </w:pPr>
            <w:r>
              <w:t>2.1.7.</w:t>
            </w:r>
            <w:r>
              <w:tab/>
              <w:t>Описание</w:t>
            </w:r>
            <w:r>
              <w:tab/>
              <w:t>условий,</w:t>
            </w:r>
            <w:r>
              <w:tab/>
              <w:t>обеспечивающих</w:t>
            </w:r>
            <w:r>
              <w:tab/>
              <w:t>развитие</w:t>
            </w:r>
            <w:r>
              <w:tab/>
              <w:t>универсальных</w:t>
            </w:r>
            <w:r>
              <w:tab/>
              <w:t>учебных</w:t>
            </w:r>
            <w:r>
              <w:tab/>
              <w:t>действий</w:t>
            </w:r>
          </w:p>
        </w:tc>
      </w:tr>
    </w:tbl>
    <w:p w:rsidR="000729EE" w:rsidRDefault="000729EE">
      <w:pPr>
        <w:spacing w:line="234" w:lineRule="exact"/>
        <w:sectPr w:rsidR="000729EE">
          <w:footerReference w:type="default" r:id="rId9"/>
          <w:pgSz w:w="11910" w:h="16840"/>
          <w:pgMar w:top="760" w:right="0" w:bottom="1120" w:left="1200" w:header="0" w:footer="923" w:gutter="0"/>
          <w:pgNumType w:start="2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0729EE">
        <w:trPr>
          <w:trHeight w:val="506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rPr>
                <w:spacing w:val="-1"/>
              </w:rPr>
              <w:lastRenderedPageBreak/>
              <w:t>у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обучающихся,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77"/>
              </w:rPr>
              <w:t xml:space="preserve"> </w:t>
            </w:r>
            <w:r>
              <w:rPr>
                <w:spacing w:val="-1"/>
              </w:rPr>
              <w:t>том</w:t>
            </w:r>
            <w:r>
              <w:rPr>
                <w:spacing w:val="75"/>
              </w:rPr>
              <w:t xml:space="preserve"> </w:t>
            </w:r>
            <w:r>
              <w:rPr>
                <w:spacing w:val="-1"/>
              </w:rPr>
              <w:t>числе</w:t>
            </w:r>
            <w:r>
              <w:rPr>
                <w:spacing w:val="79"/>
              </w:rPr>
              <w:t xml:space="preserve"> </w:t>
            </w:r>
            <w:r>
              <w:rPr>
                <w:spacing w:val="-1"/>
              </w:rPr>
              <w:t>системы</w:t>
            </w:r>
            <w:r>
              <w:rPr>
                <w:spacing w:val="76"/>
              </w:rPr>
              <w:t xml:space="preserve"> </w:t>
            </w:r>
            <w:r>
              <w:rPr>
                <w:spacing w:val="-1"/>
              </w:rPr>
              <w:t>организационно-методического</w:t>
            </w:r>
            <w:r>
              <w:rPr>
                <w:spacing w:val="75"/>
              </w:rPr>
              <w:t xml:space="preserve"> </w:t>
            </w:r>
            <w:r>
              <w:t>и</w:t>
            </w:r>
            <w:r>
              <w:rPr>
                <w:spacing w:val="75"/>
              </w:rPr>
              <w:t xml:space="preserve"> </w:t>
            </w:r>
            <w:r>
              <w:t>ресурсного</w:t>
            </w:r>
            <w:r>
              <w:rPr>
                <w:spacing w:val="76"/>
              </w:rPr>
              <w:t xml:space="preserve"> </w:t>
            </w:r>
            <w:r>
              <w:t>обеспечения</w:t>
            </w:r>
          </w:p>
          <w:p w:rsidR="000729EE" w:rsidRDefault="00697400">
            <w:pPr>
              <w:pStyle w:val="TableParagraph"/>
              <w:spacing w:line="246" w:lineRule="exact"/>
            </w:pPr>
            <w:r>
              <w:t>учебно-исследовательской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проектной</w:t>
            </w:r>
            <w:r>
              <w:rPr>
                <w:spacing w:val="-13"/>
              </w:rPr>
              <w:t xml:space="preserve"> </w:t>
            </w:r>
            <w:r>
              <w:t>деятельности</w:t>
            </w:r>
            <w:r>
              <w:rPr>
                <w:spacing w:val="-13"/>
              </w:rPr>
              <w:t xml:space="preserve"> </w:t>
            </w:r>
            <w:r>
              <w:t>обучающихся</w:t>
            </w:r>
          </w:p>
        </w:tc>
      </w:tr>
      <w:tr w:rsidR="000729EE">
        <w:trPr>
          <w:trHeight w:val="505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2.1.8.Методика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88"/>
              </w:rPr>
              <w:t xml:space="preserve"> </w:t>
            </w:r>
            <w:r>
              <w:t>инструментарий</w:t>
            </w:r>
            <w:r>
              <w:rPr>
                <w:spacing w:val="91"/>
              </w:rPr>
              <w:t xml:space="preserve"> </w:t>
            </w:r>
            <w:r>
              <w:t>оценки</w:t>
            </w:r>
            <w:r>
              <w:rPr>
                <w:spacing w:val="93"/>
              </w:rPr>
              <w:t xml:space="preserve"> </w:t>
            </w:r>
            <w:r>
              <w:t>успешности</w:t>
            </w:r>
            <w:r>
              <w:rPr>
                <w:spacing w:val="92"/>
              </w:rPr>
              <w:t xml:space="preserve"> </w:t>
            </w:r>
            <w:r>
              <w:t>освоения</w:t>
            </w:r>
            <w:r>
              <w:rPr>
                <w:spacing w:val="91"/>
              </w:rPr>
              <w:t xml:space="preserve"> </w:t>
            </w:r>
            <w:r>
              <w:t>и</w:t>
            </w:r>
            <w:r>
              <w:rPr>
                <w:spacing w:val="90"/>
              </w:rPr>
              <w:t xml:space="preserve"> </w:t>
            </w:r>
            <w:r>
              <w:t>применения</w:t>
            </w:r>
            <w:r>
              <w:rPr>
                <w:spacing w:val="90"/>
              </w:rPr>
              <w:t xml:space="preserve"> </w:t>
            </w:r>
            <w:r>
              <w:t>обучающимися</w:t>
            </w:r>
          </w:p>
          <w:p w:rsidR="000729EE" w:rsidRDefault="00697400">
            <w:pPr>
              <w:pStyle w:val="TableParagraph"/>
              <w:spacing w:line="246" w:lineRule="exact"/>
            </w:pPr>
            <w:r>
              <w:t>универсальных</w:t>
            </w:r>
            <w:r>
              <w:rPr>
                <w:spacing w:val="-8"/>
              </w:rPr>
              <w:t xml:space="preserve"> </w:t>
            </w:r>
            <w:r>
              <w:t>учебных</w:t>
            </w:r>
            <w:r>
              <w:rPr>
                <w:spacing w:val="-11"/>
              </w:rPr>
              <w:t xml:space="preserve"> </w:t>
            </w:r>
            <w:r>
              <w:t>действий</w:t>
            </w:r>
          </w:p>
        </w:tc>
      </w:tr>
      <w:tr w:rsidR="000729EE">
        <w:trPr>
          <w:trHeight w:val="252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2.2.</w:t>
            </w:r>
            <w:r>
              <w:rPr>
                <w:spacing w:val="-8"/>
              </w:rPr>
              <w:t xml:space="preserve"> </w:t>
            </w:r>
            <w:r>
              <w:t>Рабочие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учебных</w:t>
            </w:r>
            <w:r>
              <w:rPr>
                <w:spacing w:val="-10"/>
              </w:rPr>
              <w:t xml:space="preserve"> </w:t>
            </w:r>
            <w:r>
              <w:t>предметов,</w:t>
            </w:r>
            <w:r>
              <w:rPr>
                <w:spacing w:val="-12"/>
              </w:rPr>
              <w:t xml:space="preserve"> </w:t>
            </w:r>
            <w:r>
              <w:t>курсов</w:t>
            </w:r>
            <w:r>
              <w:rPr>
                <w:spacing w:val="-9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</w:p>
        </w:tc>
      </w:tr>
      <w:tr w:rsidR="000729EE">
        <w:trPr>
          <w:trHeight w:val="253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2.2.1.</w:t>
            </w:r>
            <w:r>
              <w:rPr>
                <w:spacing w:val="-3"/>
              </w:rPr>
              <w:t xml:space="preserve"> </w:t>
            </w:r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положения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2.2.2.</w:t>
            </w:r>
            <w:r>
              <w:rPr>
                <w:spacing w:val="-7"/>
              </w:rPr>
              <w:t xml:space="preserve"> </w:t>
            </w:r>
            <w:r>
              <w:t>Рабочие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-6"/>
              </w:rPr>
              <w:t xml:space="preserve"> </w:t>
            </w:r>
            <w:r>
              <w:t>предметов:</w:t>
            </w:r>
          </w:p>
        </w:tc>
      </w:tr>
      <w:tr w:rsidR="000729EE">
        <w:trPr>
          <w:trHeight w:val="253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2.2.2.1.</w:t>
            </w:r>
            <w:r>
              <w:rPr>
                <w:spacing w:val="-8"/>
              </w:rPr>
              <w:t xml:space="preserve"> </w:t>
            </w: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  <w:r>
              <w:rPr>
                <w:spacing w:val="-3"/>
              </w:rPr>
              <w:t xml:space="preserve"> </w:t>
            </w:r>
            <w:r>
              <w:t>…………………………………………………………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2.2.2.2.</w:t>
            </w:r>
            <w:r>
              <w:rPr>
                <w:spacing w:val="-9"/>
              </w:rPr>
              <w:t xml:space="preserve"> </w:t>
            </w:r>
            <w:r>
              <w:t>Литература</w:t>
            </w:r>
            <w:r>
              <w:rPr>
                <w:spacing w:val="-6"/>
              </w:rPr>
              <w:t xml:space="preserve"> </w:t>
            </w:r>
            <w:r>
              <w:t>……………………………………………</w:t>
            </w:r>
          </w:p>
        </w:tc>
      </w:tr>
      <w:tr w:rsidR="000729EE">
        <w:trPr>
          <w:trHeight w:val="253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2.2.2.3.</w:t>
            </w:r>
            <w:r>
              <w:rPr>
                <w:spacing w:val="-2"/>
              </w:rPr>
              <w:t xml:space="preserve"> </w:t>
            </w: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(русский)</w:t>
            </w:r>
            <w:r>
              <w:rPr>
                <w:spacing w:val="-3"/>
              </w:rPr>
              <w:t xml:space="preserve"> </w:t>
            </w:r>
            <w:r>
              <w:t>язык</w:t>
            </w:r>
            <w:r>
              <w:rPr>
                <w:spacing w:val="-2"/>
              </w:rPr>
              <w:t xml:space="preserve"> </w:t>
            </w:r>
            <w:r>
              <w:t>…………………………………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2.2.2.4.</w:t>
            </w:r>
            <w:r>
              <w:rPr>
                <w:spacing w:val="-7"/>
              </w:rPr>
              <w:t xml:space="preserve"> </w:t>
            </w:r>
            <w:r>
              <w:t>Иностранный</w:t>
            </w:r>
            <w:r>
              <w:rPr>
                <w:spacing w:val="-6"/>
              </w:rPr>
              <w:t xml:space="preserve"> </w:t>
            </w:r>
            <w:r>
              <w:t>язык</w:t>
            </w:r>
            <w:r>
              <w:rPr>
                <w:spacing w:val="-7"/>
              </w:rPr>
              <w:t xml:space="preserve"> </w:t>
            </w:r>
            <w:r>
              <w:t>(английский)</w:t>
            </w:r>
            <w:r>
              <w:rPr>
                <w:spacing w:val="-6"/>
              </w:rPr>
              <w:t xml:space="preserve"> </w:t>
            </w:r>
            <w:r>
              <w:t>……………………………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2.2.2.5.</w:t>
            </w:r>
            <w:r>
              <w:rPr>
                <w:spacing w:val="-5"/>
              </w:rPr>
              <w:t xml:space="preserve"> </w:t>
            </w:r>
            <w:r>
              <w:t>История</w:t>
            </w:r>
            <w:r>
              <w:rPr>
                <w:spacing w:val="-6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2.2.2.6.</w:t>
            </w:r>
            <w:r>
              <w:rPr>
                <w:spacing w:val="-6"/>
              </w:rPr>
              <w:t xml:space="preserve"> </w:t>
            </w:r>
            <w:r>
              <w:t>География</w:t>
            </w:r>
            <w:r>
              <w:rPr>
                <w:spacing w:val="-7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2.2.2.7.</w:t>
            </w:r>
            <w:r>
              <w:rPr>
                <w:spacing w:val="-10"/>
              </w:rPr>
              <w:t xml:space="preserve"> </w:t>
            </w:r>
            <w:r>
              <w:t>Экономика</w:t>
            </w:r>
            <w:r>
              <w:rPr>
                <w:spacing w:val="-7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2.2.2.8.</w:t>
            </w:r>
            <w:r>
              <w:rPr>
                <w:spacing w:val="-9"/>
              </w:rPr>
              <w:t xml:space="preserve"> </w:t>
            </w:r>
            <w:r>
              <w:t>Право</w:t>
            </w:r>
            <w:r>
              <w:rPr>
                <w:spacing w:val="-6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2.2.2.9.</w:t>
            </w:r>
            <w:r>
              <w:rPr>
                <w:spacing w:val="-11"/>
              </w:rPr>
              <w:t xml:space="preserve"> </w:t>
            </w:r>
            <w:r>
              <w:t>Обществознание</w:t>
            </w:r>
            <w:r>
              <w:rPr>
                <w:spacing w:val="-11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3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rPr>
                <w:spacing w:val="-1"/>
              </w:rPr>
              <w:t>2.2.2.10.</w:t>
            </w:r>
            <w:r>
              <w:rPr>
                <w:spacing w:val="-7"/>
              </w:rPr>
              <w:t xml:space="preserve"> </w:t>
            </w:r>
            <w:r>
              <w:t>Математика</w:t>
            </w:r>
            <w:r>
              <w:rPr>
                <w:spacing w:val="-6"/>
              </w:rPr>
              <w:t xml:space="preserve"> </w:t>
            </w:r>
            <w:r>
              <w:t>(включая</w:t>
            </w:r>
            <w:r>
              <w:rPr>
                <w:spacing w:val="-5"/>
              </w:rPr>
              <w:t xml:space="preserve"> </w:t>
            </w:r>
            <w:r>
              <w:t>алгебру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начала</w:t>
            </w:r>
            <w:r>
              <w:rPr>
                <w:spacing w:val="-4"/>
              </w:rPr>
              <w:t xml:space="preserve"> </w:t>
            </w:r>
            <w:r>
              <w:t>математического</w:t>
            </w:r>
            <w:r>
              <w:rPr>
                <w:spacing w:val="-6"/>
              </w:rPr>
              <w:t xml:space="preserve"> </w:t>
            </w:r>
            <w:r>
              <w:t>анализа,</w:t>
            </w:r>
            <w:r>
              <w:rPr>
                <w:spacing w:val="-6"/>
              </w:rPr>
              <w:t xml:space="preserve"> </w:t>
            </w:r>
            <w:r>
              <w:t>геометрию)</w:t>
            </w:r>
            <w:r>
              <w:rPr>
                <w:spacing w:val="-6"/>
              </w:rPr>
              <w:t xml:space="preserve"> </w:t>
            </w:r>
            <w:r>
              <w:t>……..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2.2.2.11.</w:t>
            </w:r>
            <w:r>
              <w:rPr>
                <w:spacing w:val="-8"/>
              </w:rPr>
              <w:t xml:space="preserve"> </w:t>
            </w:r>
            <w:r>
              <w:t>Информатика</w:t>
            </w:r>
            <w:r>
              <w:rPr>
                <w:spacing w:val="-7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2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2.2.2.12.</w:t>
            </w:r>
            <w:r>
              <w:rPr>
                <w:spacing w:val="-8"/>
              </w:rPr>
              <w:t xml:space="preserve"> </w:t>
            </w:r>
            <w:r>
              <w:t>Физика</w:t>
            </w:r>
            <w:r>
              <w:rPr>
                <w:spacing w:val="-4"/>
              </w:rPr>
              <w:t xml:space="preserve"> </w:t>
            </w:r>
            <w:r>
              <w:t>……..</w:t>
            </w:r>
          </w:p>
        </w:tc>
      </w:tr>
      <w:tr w:rsidR="000729EE">
        <w:trPr>
          <w:trHeight w:val="253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2.2.2.13.</w:t>
            </w:r>
            <w:r>
              <w:rPr>
                <w:spacing w:val="-8"/>
              </w:rPr>
              <w:t xml:space="preserve"> </w:t>
            </w:r>
            <w:r>
              <w:t>Астрономия</w:t>
            </w:r>
            <w:r>
              <w:rPr>
                <w:spacing w:val="-11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2.2.2.14.</w:t>
            </w:r>
            <w:r>
              <w:rPr>
                <w:spacing w:val="-9"/>
              </w:rPr>
              <w:t xml:space="preserve"> </w:t>
            </w:r>
            <w:r>
              <w:t>Химия</w:t>
            </w:r>
            <w:r>
              <w:rPr>
                <w:spacing w:val="-7"/>
              </w:rPr>
              <w:t xml:space="preserve"> </w:t>
            </w:r>
            <w:r>
              <w:t>…………………………………………………………………………….</w:t>
            </w:r>
          </w:p>
        </w:tc>
      </w:tr>
      <w:tr w:rsidR="000729EE">
        <w:trPr>
          <w:trHeight w:val="253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2.2.2.15.</w:t>
            </w:r>
            <w:r>
              <w:rPr>
                <w:spacing w:val="-8"/>
              </w:rPr>
              <w:t xml:space="preserve"> </w:t>
            </w:r>
            <w:r>
              <w:t>Биология</w:t>
            </w:r>
            <w:r>
              <w:rPr>
                <w:spacing w:val="-8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2.2.2.16.</w:t>
            </w:r>
            <w:r>
              <w:rPr>
                <w:spacing w:val="-10"/>
              </w:rPr>
              <w:t xml:space="preserve"> </w:t>
            </w:r>
            <w:r>
              <w:t>Физическая</w:t>
            </w:r>
            <w:r>
              <w:rPr>
                <w:spacing w:val="-9"/>
              </w:rPr>
              <w:t xml:space="preserve"> </w:t>
            </w:r>
            <w:r>
              <w:t>культура</w:t>
            </w:r>
            <w:r>
              <w:rPr>
                <w:spacing w:val="-7"/>
              </w:rPr>
              <w:t xml:space="preserve"> </w:t>
            </w:r>
            <w:r>
              <w:t>………………………………………………………………………</w:t>
            </w:r>
          </w:p>
        </w:tc>
      </w:tr>
      <w:tr w:rsidR="000729EE">
        <w:trPr>
          <w:trHeight w:val="253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2.2.2.17.</w:t>
            </w:r>
            <w:r>
              <w:rPr>
                <w:spacing w:val="-10"/>
              </w:rPr>
              <w:t xml:space="preserve"> </w:t>
            </w:r>
            <w:r>
              <w:t>Основы</w:t>
            </w:r>
            <w:r>
              <w:rPr>
                <w:spacing w:val="-11"/>
              </w:rPr>
              <w:t xml:space="preserve"> </w:t>
            </w:r>
            <w:r>
              <w:t>безопасности</w:t>
            </w:r>
            <w:r>
              <w:rPr>
                <w:spacing w:val="-8"/>
              </w:rPr>
              <w:t xml:space="preserve"> </w:t>
            </w:r>
            <w:r>
              <w:t>жизнедеятельности</w:t>
            </w:r>
            <w:r>
              <w:rPr>
                <w:spacing w:val="-12"/>
              </w:rPr>
              <w:t xml:space="preserve"> </w:t>
            </w:r>
            <w:r>
              <w:t>……………………………………………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2.3.</w:t>
            </w:r>
            <w:r>
              <w:rPr>
                <w:spacing w:val="-3"/>
              </w:rPr>
              <w:t xml:space="preserve"> </w:t>
            </w:r>
            <w:r>
              <w:t>Программа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социализации</w:t>
            </w:r>
            <w:r>
              <w:rPr>
                <w:spacing w:val="-6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МБОУ</w:t>
            </w:r>
            <w:r>
              <w:rPr>
                <w:spacing w:val="-5"/>
              </w:rPr>
              <w:t xml:space="preserve"> </w:t>
            </w:r>
            <w:r w:rsidR="00F54656">
              <w:t xml:space="preserve">СОШ </w:t>
            </w:r>
            <w:r>
              <w:t>г.</w:t>
            </w:r>
            <w:r>
              <w:rPr>
                <w:spacing w:val="-3"/>
              </w:rPr>
              <w:t xml:space="preserve"> </w:t>
            </w:r>
            <w:r>
              <w:t>о.</w:t>
            </w:r>
            <w:r>
              <w:rPr>
                <w:spacing w:val="-3"/>
              </w:rPr>
              <w:t xml:space="preserve"> </w:t>
            </w:r>
            <w:r>
              <w:t>Кохма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2.3.1.</w:t>
            </w:r>
            <w:r>
              <w:rPr>
                <w:spacing w:val="-2"/>
              </w:rPr>
              <w:t xml:space="preserve"> </w:t>
            </w:r>
            <w:r>
              <w:t>Цель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духовно-нравственного</w:t>
            </w:r>
            <w:r>
              <w:rPr>
                <w:spacing w:val="-2"/>
              </w:rPr>
              <w:t xml:space="preserve"> </w:t>
            </w:r>
            <w:r>
              <w:t>развития,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социализации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</w:tr>
      <w:tr w:rsidR="000729EE">
        <w:trPr>
          <w:trHeight w:val="506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2.3.2.</w:t>
            </w:r>
            <w:r>
              <w:rPr>
                <w:spacing w:val="28"/>
              </w:rPr>
              <w:t xml:space="preserve"> </w:t>
            </w:r>
            <w:r>
              <w:t>Основные</w:t>
            </w:r>
            <w:r>
              <w:rPr>
                <w:spacing w:val="29"/>
              </w:rPr>
              <w:t xml:space="preserve"> </w:t>
            </w:r>
            <w:r>
              <w:t>направления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ценностные</w:t>
            </w:r>
            <w:r>
              <w:rPr>
                <w:spacing w:val="28"/>
              </w:rPr>
              <w:t xml:space="preserve"> </w:t>
            </w:r>
            <w:r>
              <w:t>основы</w:t>
            </w:r>
            <w:r>
              <w:rPr>
                <w:spacing w:val="29"/>
              </w:rPr>
              <w:t xml:space="preserve"> </w:t>
            </w:r>
            <w:r>
              <w:t>духовно-нравственного</w:t>
            </w:r>
            <w:r>
              <w:rPr>
                <w:spacing w:val="29"/>
              </w:rPr>
              <w:t xml:space="preserve"> </w:t>
            </w:r>
            <w:r>
              <w:t>развития,</w:t>
            </w:r>
            <w:r>
              <w:rPr>
                <w:spacing w:val="28"/>
              </w:rPr>
              <w:t xml:space="preserve"> </w:t>
            </w:r>
            <w:r>
              <w:t>воспитания</w:t>
            </w:r>
            <w:r>
              <w:rPr>
                <w:spacing w:val="28"/>
              </w:rPr>
              <w:t xml:space="preserve"> </w:t>
            </w:r>
            <w:r>
              <w:t>и</w:t>
            </w:r>
          </w:p>
          <w:p w:rsidR="000729EE" w:rsidRDefault="00697400">
            <w:pPr>
              <w:pStyle w:val="TableParagraph"/>
              <w:spacing w:before="1" w:line="244" w:lineRule="exact"/>
            </w:pPr>
            <w:r>
              <w:t>социализации</w:t>
            </w:r>
          </w:p>
        </w:tc>
      </w:tr>
      <w:tr w:rsidR="000729EE">
        <w:trPr>
          <w:trHeight w:val="505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2.3.3. Содержание,</w:t>
            </w:r>
            <w:r>
              <w:rPr>
                <w:spacing w:val="-1"/>
              </w:rPr>
              <w:t xml:space="preserve"> </w:t>
            </w: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деятельности и</w:t>
            </w:r>
            <w:r>
              <w:rPr>
                <w:spacing w:val="-1"/>
              </w:rPr>
              <w:t xml:space="preserve"> </w:t>
            </w:r>
            <w:r>
              <w:t>формы занятий с обучающимися по</w:t>
            </w:r>
            <w:r>
              <w:rPr>
                <w:spacing w:val="5"/>
              </w:rPr>
              <w:t xml:space="preserve"> </w:t>
            </w:r>
            <w:r>
              <w:t>каждому</w:t>
            </w:r>
            <w:r>
              <w:rPr>
                <w:spacing w:val="-3"/>
              </w:rPr>
              <w:t xml:space="preserve"> </w:t>
            </w:r>
            <w:r>
              <w:t>из направлений</w:t>
            </w:r>
          </w:p>
          <w:p w:rsidR="000729EE" w:rsidRDefault="00697400">
            <w:pPr>
              <w:pStyle w:val="TableParagraph"/>
              <w:spacing w:before="1" w:line="244" w:lineRule="exact"/>
            </w:pPr>
            <w:r>
              <w:t>духовно-нравственного</w:t>
            </w:r>
            <w:r>
              <w:rPr>
                <w:spacing w:val="-3"/>
              </w:rPr>
              <w:t xml:space="preserve"> </w:t>
            </w:r>
            <w:r>
              <w:t>развития,</w:t>
            </w:r>
            <w:r>
              <w:rPr>
                <w:spacing w:val="-3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социализации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</w:tr>
      <w:tr w:rsidR="000729EE">
        <w:trPr>
          <w:trHeight w:val="506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2.3.4.</w:t>
            </w:r>
            <w:r>
              <w:rPr>
                <w:spacing w:val="2"/>
              </w:rPr>
              <w:t xml:space="preserve"> </w:t>
            </w:r>
            <w:r>
              <w:t>Модель</w:t>
            </w:r>
            <w:r>
              <w:rPr>
                <w:spacing w:val="5"/>
              </w:rPr>
              <w:t xml:space="preserve"> </w:t>
            </w:r>
            <w:r>
              <w:t>организации</w:t>
            </w:r>
            <w:r>
              <w:rPr>
                <w:spacing w:val="5"/>
              </w:rPr>
              <w:t xml:space="preserve"> </w:t>
            </w:r>
            <w:r>
              <w:t>работы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t>духовно-нравственному</w:t>
            </w:r>
            <w:r>
              <w:rPr>
                <w:spacing w:val="2"/>
              </w:rPr>
              <w:t xml:space="preserve"> </w:t>
            </w:r>
            <w:r>
              <w:t>развитию,</w:t>
            </w:r>
            <w:r>
              <w:rPr>
                <w:spacing w:val="6"/>
              </w:rPr>
              <w:t xml:space="preserve"> </w:t>
            </w:r>
            <w:r>
              <w:t>воспитанию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социализации</w:t>
            </w:r>
          </w:p>
          <w:p w:rsidR="000729EE" w:rsidRDefault="00697400">
            <w:pPr>
              <w:pStyle w:val="TableParagraph"/>
              <w:spacing w:before="1" w:line="244" w:lineRule="exact"/>
            </w:pPr>
            <w:r>
              <w:t>обучающихся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2.3.5.</w:t>
            </w:r>
            <w:r>
              <w:rPr>
                <w:spacing w:val="-2"/>
              </w:rPr>
              <w:t xml:space="preserve"> </w:t>
            </w:r>
            <w:r>
              <w:t>Описание</w:t>
            </w:r>
            <w:r>
              <w:rPr>
                <w:spacing w:val="-3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методов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социально</w:t>
            </w:r>
            <w:r>
              <w:rPr>
                <w:spacing w:val="-1"/>
              </w:rPr>
              <w:t xml:space="preserve"> </w:t>
            </w:r>
            <w:r>
              <w:t>значимой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</w:tr>
      <w:tr w:rsidR="000729EE">
        <w:trPr>
          <w:trHeight w:val="506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2.3.6.</w:t>
            </w:r>
            <w:r>
              <w:rPr>
                <w:spacing w:val="18"/>
              </w:rPr>
              <w:t xml:space="preserve"> </w:t>
            </w:r>
            <w:r>
              <w:t>Описание</w:t>
            </w:r>
            <w:r>
              <w:rPr>
                <w:spacing w:val="19"/>
              </w:rPr>
              <w:t xml:space="preserve"> </w:t>
            </w:r>
            <w:r>
              <w:t>основных</w:t>
            </w:r>
            <w:r>
              <w:rPr>
                <w:spacing w:val="19"/>
              </w:rPr>
              <w:t xml:space="preserve"> </w:t>
            </w:r>
            <w:r>
              <w:t>технологий</w:t>
            </w:r>
            <w:r>
              <w:rPr>
                <w:spacing w:val="18"/>
              </w:rPr>
              <w:t xml:space="preserve"> </w:t>
            </w:r>
            <w:r>
              <w:t>взаимодействия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сотрудничества</w:t>
            </w:r>
            <w:r>
              <w:rPr>
                <w:spacing w:val="19"/>
              </w:rPr>
              <w:t xml:space="preserve"> </w:t>
            </w:r>
            <w:r>
              <w:t>субъектов</w:t>
            </w:r>
            <w:r>
              <w:rPr>
                <w:spacing w:val="17"/>
              </w:rPr>
              <w:t xml:space="preserve"> </w:t>
            </w:r>
            <w:r>
              <w:t>воспитательного</w:t>
            </w:r>
          </w:p>
          <w:p w:rsidR="000729EE" w:rsidRDefault="00697400">
            <w:pPr>
              <w:pStyle w:val="TableParagraph"/>
              <w:spacing w:line="246" w:lineRule="exact"/>
            </w:pPr>
            <w:r>
              <w:t>процесса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социальных</w:t>
            </w:r>
            <w:r>
              <w:rPr>
                <w:spacing w:val="-3"/>
              </w:rPr>
              <w:t xml:space="preserve"> </w:t>
            </w:r>
            <w:r>
              <w:t>институтов</w:t>
            </w:r>
          </w:p>
        </w:tc>
      </w:tr>
      <w:tr w:rsidR="000729EE">
        <w:trPr>
          <w:trHeight w:val="505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2.3.7.</w:t>
            </w:r>
            <w:r>
              <w:rPr>
                <w:spacing w:val="50"/>
              </w:rPr>
              <w:t xml:space="preserve"> </w:t>
            </w:r>
            <w:r>
              <w:t>Описание</w:t>
            </w:r>
            <w:r>
              <w:rPr>
                <w:spacing w:val="52"/>
              </w:rPr>
              <w:t xml:space="preserve"> </w:t>
            </w:r>
            <w:r>
              <w:t>методов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форм</w:t>
            </w:r>
            <w:r>
              <w:rPr>
                <w:spacing w:val="51"/>
              </w:rPr>
              <w:t xml:space="preserve"> </w:t>
            </w:r>
            <w:r>
              <w:t>профессиональной</w:t>
            </w:r>
            <w:r>
              <w:rPr>
                <w:spacing w:val="49"/>
              </w:rPr>
              <w:t xml:space="preserve"> </w:t>
            </w:r>
            <w:r>
              <w:t>ориентации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организации,</w:t>
            </w:r>
            <w:r>
              <w:rPr>
                <w:spacing w:val="51"/>
              </w:rPr>
              <w:t xml:space="preserve"> </w:t>
            </w:r>
            <w:r>
              <w:t>осуществляющей</w:t>
            </w:r>
          </w:p>
          <w:p w:rsidR="000729EE" w:rsidRDefault="00697400">
            <w:pPr>
              <w:pStyle w:val="TableParagraph"/>
              <w:spacing w:line="246" w:lineRule="exact"/>
            </w:pPr>
            <w:r>
              <w:t>образовательную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</w:p>
        </w:tc>
      </w:tr>
      <w:tr w:rsidR="000729EE">
        <w:trPr>
          <w:trHeight w:val="757"/>
        </w:trPr>
        <w:tc>
          <w:tcPr>
            <w:tcW w:w="9854" w:type="dxa"/>
          </w:tcPr>
          <w:p w:rsidR="000729EE" w:rsidRDefault="00697400">
            <w:pPr>
              <w:pStyle w:val="TableParagraph"/>
            </w:pPr>
            <w:r>
              <w:t>2.3.8.</w:t>
            </w:r>
            <w:r>
              <w:rPr>
                <w:spacing w:val="25"/>
              </w:rPr>
              <w:t xml:space="preserve"> </w:t>
            </w:r>
            <w:r>
              <w:t>Описание</w:t>
            </w:r>
            <w:r>
              <w:rPr>
                <w:spacing w:val="26"/>
              </w:rPr>
              <w:t xml:space="preserve"> </w:t>
            </w:r>
            <w:r>
              <w:t>форм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методов</w:t>
            </w:r>
            <w:r>
              <w:rPr>
                <w:spacing w:val="25"/>
              </w:rPr>
              <w:t xml:space="preserve"> </w:t>
            </w:r>
            <w:r>
              <w:t>формирования</w:t>
            </w:r>
            <w:r>
              <w:rPr>
                <w:spacing w:val="24"/>
              </w:rPr>
              <w:t xml:space="preserve"> </w:t>
            </w:r>
            <w:r>
              <w:t>у</w:t>
            </w:r>
            <w:r>
              <w:rPr>
                <w:spacing w:val="24"/>
              </w:rPr>
              <w:t xml:space="preserve"> </w:t>
            </w:r>
            <w:r>
              <w:t>обучающихся</w:t>
            </w:r>
            <w:r>
              <w:rPr>
                <w:spacing w:val="24"/>
              </w:rPr>
              <w:t xml:space="preserve"> </w:t>
            </w:r>
            <w:r>
              <w:t>экологической</w:t>
            </w:r>
            <w:r>
              <w:rPr>
                <w:spacing w:val="25"/>
              </w:rPr>
              <w:t xml:space="preserve"> </w:t>
            </w:r>
            <w:r>
              <w:t>культуры,</w:t>
            </w:r>
            <w:r>
              <w:rPr>
                <w:spacing w:val="26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здорового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безопасного</w:t>
            </w:r>
            <w:r>
              <w:rPr>
                <w:spacing w:val="35"/>
              </w:rPr>
              <w:t xml:space="preserve"> </w:t>
            </w:r>
            <w:r>
              <w:t>образа</w:t>
            </w:r>
            <w:r>
              <w:rPr>
                <w:spacing w:val="37"/>
              </w:rPr>
              <w:t xml:space="preserve"> </w:t>
            </w:r>
            <w:r>
              <w:t>жизни,</w:t>
            </w:r>
            <w:r>
              <w:rPr>
                <w:spacing w:val="38"/>
              </w:rPr>
              <w:t xml:space="preserve"> </w:t>
            </w:r>
            <w:r>
              <w:t>включая</w:t>
            </w:r>
            <w:r>
              <w:rPr>
                <w:spacing w:val="34"/>
              </w:rPr>
              <w:t xml:space="preserve"> </w:t>
            </w:r>
            <w:r>
              <w:t>мероприятия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36"/>
              </w:rPr>
              <w:t xml:space="preserve"> </w:t>
            </w:r>
            <w:r>
              <w:t>обучению</w:t>
            </w:r>
            <w:r>
              <w:rPr>
                <w:spacing w:val="38"/>
              </w:rPr>
              <w:t xml:space="preserve"> </w:t>
            </w:r>
            <w:r>
              <w:t>правилам</w:t>
            </w:r>
            <w:r>
              <w:rPr>
                <w:spacing w:val="36"/>
              </w:rPr>
              <w:t xml:space="preserve"> </w:t>
            </w:r>
            <w:r>
              <w:t>безопасного</w:t>
            </w:r>
          </w:p>
          <w:p w:rsidR="000729EE" w:rsidRDefault="00697400">
            <w:pPr>
              <w:pStyle w:val="TableParagraph"/>
              <w:spacing w:line="244" w:lineRule="exact"/>
            </w:pP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дорогах</w:t>
            </w:r>
          </w:p>
        </w:tc>
      </w:tr>
      <w:tr w:rsidR="000729EE">
        <w:trPr>
          <w:trHeight w:val="506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2.3.9.</w:t>
            </w:r>
            <w:r>
              <w:rPr>
                <w:spacing w:val="49"/>
              </w:rPr>
              <w:t xml:space="preserve"> </w:t>
            </w:r>
            <w:r>
              <w:t>Описание</w:t>
            </w:r>
            <w:r>
              <w:rPr>
                <w:spacing w:val="101"/>
              </w:rPr>
              <w:t xml:space="preserve"> </w:t>
            </w:r>
            <w:r>
              <w:t>форм</w:t>
            </w:r>
            <w:r>
              <w:rPr>
                <w:spacing w:val="100"/>
              </w:rPr>
              <w:t xml:space="preserve"> </w:t>
            </w:r>
            <w:r>
              <w:t>и</w:t>
            </w:r>
            <w:r>
              <w:rPr>
                <w:spacing w:val="104"/>
              </w:rPr>
              <w:t xml:space="preserve"> </w:t>
            </w:r>
            <w:r>
              <w:t>методов</w:t>
            </w:r>
            <w:r>
              <w:rPr>
                <w:spacing w:val="103"/>
              </w:rPr>
              <w:t xml:space="preserve"> </w:t>
            </w:r>
            <w:r>
              <w:t>повышения</w:t>
            </w:r>
            <w:r>
              <w:rPr>
                <w:spacing w:val="103"/>
              </w:rPr>
              <w:t xml:space="preserve"> </w:t>
            </w:r>
            <w:r>
              <w:t>педагогической</w:t>
            </w:r>
            <w:r>
              <w:rPr>
                <w:spacing w:val="103"/>
              </w:rPr>
              <w:t xml:space="preserve"> </w:t>
            </w:r>
            <w:r>
              <w:t>культуры</w:t>
            </w:r>
            <w:r>
              <w:rPr>
                <w:spacing w:val="103"/>
              </w:rPr>
              <w:t xml:space="preserve"> </w:t>
            </w:r>
            <w:r>
              <w:t>родителей</w:t>
            </w:r>
            <w:r>
              <w:rPr>
                <w:spacing w:val="104"/>
              </w:rPr>
              <w:t xml:space="preserve"> </w:t>
            </w:r>
            <w:r>
              <w:t>(законных</w:t>
            </w:r>
          </w:p>
          <w:p w:rsidR="000729EE" w:rsidRDefault="00697400">
            <w:pPr>
              <w:pStyle w:val="TableParagraph"/>
              <w:spacing w:before="1" w:line="244" w:lineRule="exact"/>
            </w:pPr>
            <w:r>
              <w:t>представителей)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</w:p>
        </w:tc>
      </w:tr>
      <w:tr w:rsidR="000729EE">
        <w:trPr>
          <w:trHeight w:val="758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2.3.10.</w:t>
            </w:r>
            <w:r>
              <w:rPr>
                <w:spacing w:val="40"/>
              </w:rPr>
              <w:t xml:space="preserve"> </w:t>
            </w:r>
            <w:r>
              <w:t>Планируемые</w:t>
            </w:r>
            <w:r>
              <w:rPr>
                <w:spacing w:val="94"/>
              </w:rPr>
              <w:t xml:space="preserve"> </w:t>
            </w:r>
            <w:r>
              <w:t>результаты</w:t>
            </w:r>
            <w:r>
              <w:rPr>
                <w:spacing w:val="95"/>
              </w:rPr>
              <w:t xml:space="preserve"> </w:t>
            </w:r>
            <w:r>
              <w:t>духовно-нравственного</w:t>
            </w:r>
            <w:r>
              <w:rPr>
                <w:spacing w:val="94"/>
              </w:rPr>
              <w:t xml:space="preserve"> </w:t>
            </w:r>
            <w:r>
              <w:t>развития,</w:t>
            </w:r>
            <w:r>
              <w:rPr>
                <w:spacing w:val="95"/>
              </w:rPr>
              <w:t xml:space="preserve"> </w:t>
            </w:r>
            <w:r>
              <w:t>воспитания</w:t>
            </w:r>
            <w:r>
              <w:rPr>
                <w:spacing w:val="93"/>
              </w:rPr>
              <w:t xml:space="preserve"> </w:t>
            </w:r>
            <w:r>
              <w:t>и</w:t>
            </w:r>
            <w:r>
              <w:rPr>
                <w:spacing w:val="94"/>
              </w:rPr>
              <w:t xml:space="preserve"> </w:t>
            </w:r>
            <w:r>
              <w:t>социализации</w:t>
            </w:r>
          </w:p>
          <w:p w:rsidR="000729EE" w:rsidRDefault="00697400">
            <w:pPr>
              <w:pStyle w:val="TableParagraph"/>
              <w:tabs>
                <w:tab w:val="left" w:pos="1676"/>
                <w:tab w:val="left" w:pos="2115"/>
                <w:tab w:val="left" w:pos="4099"/>
                <w:tab w:val="left" w:pos="5463"/>
                <w:tab w:val="left" w:pos="7054"/>
                <w:tab w:val="left" w:pos="8469"/>
                <w:tab w:val="left" w:pos="9627"/>
              </w:tabs>
              <w:spacing w:line="252" w:lineRule="exact"/>
              <w:ind w:right="95"/>
            </w:pPr>
            <w:r>
              <w:t>обучающихся,</w:t>
            </w:r>
            <w:r>
              <w:tab/>
              <w:t>их</w:t>
            </w:r>
            <w:r>
              <w:tab/>
              <w:t>профессиональной</w:t>
            </w:r>
            <w:r>
              <w:tab/>
              <w:t>ориентации,</w:t>
            </w:r>
            <w:r>
              <w:tab/>
              <w:t>формирования</w:t>
            </w:r>
            <w:r>
              <w:tab/>
              <w:t>безопасного,</w:t>
            </w:r>
            <w:r>
              <w:tab/>
              <w:t>здорового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экологически</w:t>
            </w:r>
            <w:r>
              <w:rPr>
                <w:spacing w:val="-1"/>
              </w:rPr>
              <w:t xml:space="preserve"> </w:t>
            </w:r>
            <w:r>
              <w:t>целесообразного образа жизни</w:t>
            </w:r>
          </w:p>
        </w:tc>
      </w:tr>
      <w:tr w:rsidR="000729EE">
        <w:trPr>
          <w:trHeight w:val="505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2" w:lineRule="exact"/>
            </w:pPr>
            <w:r>
              <w:t>2.3.11.</w:t>
            </w:r>
            <w:r>
              <w:rPr>
                <w:spacing w:val="88"/>
              </w:rPr>
              <w:t xml:space="preserve"> </w:t>
            </w:r>
            <w:r>
              <w:t xml:space="preserve">Критерии  </w:t>
            </w:r>
            <w:r>
              <w:rPr>
                <w:spacing w:val="29"/>
              </w:rPr>
              <w:t xml:space="preserve"> </w:t>
            </w:r>
            <w:r>
              <w:t xml:space="preserve">и  </w:t>
            </w:r>
            <w:r>
              <w:rPr>
                <w:spacing w:val="30"/>
              </w:rPr>
              <w:t xml:space="preserve"> </w:t>
            </w:r>
            <w:r>
              <w:t xml:space="preserve">показатели  </w:t>
            </w:r>
            <w:r>
              <w:rPr>
                <w:spacing w:val="30"/>
              </w:rPr>
              <w:t xml:space="preserve"> </w:t>
            </w:r>
            <w:r>
              <w:t xml:space="preserve">эффективности  </w:t>
            </w:r>
            <w:r>
              <w:rPr>
                <w:spacing w:val="31"/>
              </w:rPr>
              <w:t xml:space="preserve"> </w:t>
            </w:r>
            <w:r>
              <w:t xml:space="preserve">деятельности  </w:t>
            </w:r>
            <w:r>
              <w:rPr>
                <w:spacing w:val="30"/>
              </w:rPr>
              <w:t xml:space="preserve"> </w:t>
            </w:r>
            <w:r>
              <w:t>организации, осуществляющей</w:t>
            </w:r>
          </w:p>
          <w:p w:rsidR="000729EE" w:rsidRDefault="00697400">
            <w:pPr>
              <w:pStyle w:val="TableParagraph"/>
              <w:spacing w:line="244" w:lineRule="exact"/>
            </w:pPr>
            <w:r>
              <w:t>образовательную</w:t>
            </w:r>
            <w:r>
              <w:rPr>
                <w:spacing w:val="-3"/>
              </w:rPr>
              <w:t xml:space="preserve"> </w:t>
            </w:r>
            <w:r>
              <w:t>деятельность,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обеспечению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социализации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5" w:lineRule="exact"/>
            </w:pPr>
            <w:r>
              <w:t>2.4.</w:t>
            </w:r>
            <w:r>
              <w:rPr>
                <w:spacing w:val="-2"/>
              </w:rPr>
              <w:t xml:space="preserve"> </w:t>
            </w: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коррекционной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</w:p>
        </w:tc>
      </w:tr>
      <w:tr w:rsidR="000729EE">
        <w:trPr>
          <w:trHeight w:val="757"/>
        </w:trPr>
        <w:tc>
          <w:tcPr>
            <w:tcW w:w="9854" w:type="dxa"/>
          </w:tcPr>
          <w:p w:rsidR="000729EE" w:rsidRDefault="00697400">
            <w:pPr>
              <w:pStyle w:val="TableParagraph"/>
              <w:tabs>
                <w:tab w:val="left" w:pos="829"/>
                <w:tab w:val="left" w:pos="1540"/>
                <w:tab w:val="left" w:pos="1883"/>
                <w:tab w:val="left" w:pos="2727"/>
                <w:tab w:val="left" w:pos="4015"/>
                <w:tab w:val="left" w:pos="5690"/>
                <w:tab w:val="left" w:pos="6590"/>
                <w:tab w:val="left" w:pos="6913"/>
                <w:tab w:val="left" w:pos="8586"/>
                <w:tab w:val="left" w:pos="8907"/>
              </w:tabs>
              <w:spacing w:line="240" w:lineRule="exact"/>
            </w:pPr>
            <w:r>
              <w:t>2.4.1.</w:t>
            </w:r>
            <w:r>
              <w:tab/>
              <w:t>Цели</w:t>
            </w:r>
            <w:r>
              <w:tab/>
              <w:t>и</w:t>
            </w:r>
            <w:r>
              <w:tab/>
              <w:t>задачи</w:t>
            </w:r>
            <w:r>
              <w:tab/>
              <w:t>программы</w:t>
            </w:r>
            <w:r>
              <w:tab/>
              <w:t>коррекционной</w:t>
            </w:r>
            <w:r>
              <w:tab/>
              <w:t>работы</w:t>
            </w:r>
            <w:r>
              <w:tab/>
              <w:t>с</w:t>
            </w:r>
            <w:r>
              <w:tab/>
              <w:t>обучающимися</w:t>
            </w:r>
            <w:r>
              <w:tab/>
              <w:t>с</w:t>
            </w:r>
            <w:r>
              <w:tab/>
              <w:t>особыми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образовательными</w:t>
            </w:r>
            <w:r>
              <w:rPr>
                <w:spacing w:val="43"/>
              </w:rPr>
              <w:t xml:space="preserve"> </w:t>
            </w:r>
            <w:r>
              <w:t>потребностями,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том</w:t>
            </w:r>
            <w:r>
              <w:rPr>
                <w:spacing w:val="43"/>
              </w:rPr>
              <w:t xml:space="preserve"> </w:t>
            </w:r>
            <w:r>
              <w:t>числе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45"/>
              </w:rPr>
              <w:t xml:space="preserve"> </w:t>
            </w:r>
            <w:r>
              <w:t>ограниченными</w:t>
            </w:r>
            <w:r>
              <w:rPr>
                <w:spacing w:val="44"/>
              </w:rPr>
              <w:t xml:space="preserve"> </w:t>
            </w:r>
            <w:r>
              <w:t>возможностями</w:t>
            </w:r>
            <w:r>
              <w:rPr>
                <w:spacing w:val="43"/>
              </w:rPr>
              <w:t xml:space="preserve"> </w:t>
            </w:r>
            <w:r>
              <w:t>здоровья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инвалидами,</w:t>
            </w:r>
            <w:r>
              <w:rPr>
                <w:spacing w:val="-1"/>
              </w:rPr>
              <w:t xml:space="preserve"> </w:t>
            </w:r>
            <w:r>
              <w:t>на уровне среднего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</w:p>
        </w:tc>
      </w:tr>
      <w:tr w:rsidR="000729EE">
        <w:trPr>
          <w:trHeight w:val="760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2" w:lineRule="exact"/>
            </w:pPr>
            <w:r>
              <w:t>2.4.2.</w:t>
            </w:r>
            <w:r>
              <w:rPr>
                <w:spacing w:val="47"/>
              </w:rPr>
              <w:t xml:space="preserve"> </w:t>
            </w:r>
            <w:r>
              <w:t>Перечень</w:t>
            </w:r>
            <w:r>
              <w:rPr>
                <w:spacing w:val="98"/>
              </w:rPr>
              <w:t xml:space="preserve"> </w:t>
            </w:r>
            <w:r>
              <w:t>и</w:t>
            </w:r>
            <w:r>
              <w:rPr>
                <w:spacing w:val="100"/>
              </w:rPr>
              <w:t xml:space="preserve"> </w:t>
            </w:r>
            <w:r>
              <w:t>содержание</w:t>
            </w:r>
            <w:r>
              <w:rPr>
                <w:spacing w:val="99"/>
              </w:rPr>
              <w:t xml:space="preserve"> </w:t>
            </w:r>
            <w:r>
              <w:t>комплексных,</w:t>
            </w:r>
            <w:r>
              <w:rPr>
                <w:spacing w:val="98"/>
              </w:rPr>
              <w:t xml:space="preserve"> </w:t>
            </w:r>
            <w:r>
              <w:t>индивидуально</w:t>
            </w:r>
            <w:r>
              <w:rPr>
                <w:spacing w:val="100"/>
              </w:rPr>
              <w:t xml:space="preserve"> </w:t>
            </w:r>
            <w:r>
              <w:t>ориентированных</w:t>
            </w:r>
            <w:r>
              <w:rPr>
                <w:spacing w:val="99"/>
              </w:rPr>
              <w:t xml:space="preserve"> </w:t>
            </w:r>
            <w:r>
              <w:t>коррекционных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мероприятий,</w:t>
            </w:r>
            <w:r>
              <w:rPr>
                <w:spacing w:val="6"/>
              </w:rPr>
              <w:t xml:space="preserve"> </w:t>
            </w:r>
            <w:r>
              <w:t>включающих</w:t>
            </w:r>
            <w:r>
              <w:rPr>
                <w:spacing w:val="6"/>
              </w:rPr>
              <w:t xml:space="preserve"> </w:t>
            </w:r>
            <w:r>
              <w:t>использование</w:t>
            </w:r>
            <w:r>
              <w:rPr>
                <w:spacing w:val="7"/>
              </w:rPr>
              <w:t xml:space="preserve"> </w:t>
            </w:r>
            <w:r>
              <w:t>индивидуальных</w:t>
            </w:r>
            <w:r>
              <w:rPr>
                <w:spacing w:val="6"/>
              </w:rPr>
              <w:t xml:space="preserve"> </w:t>
            </w:r>
            <w:r>
              <w:t>методов</w:t>
            </w:r>
            <w:r>
              <w:rPr>
                <w:spacing w:val="3"/>
              </w:rPr>
              <w:t xml:space="preserve"> </w:t>
            </w:r>
            <w:r>
              <w:t>обучения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воспитания,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индивидуальных и</w:t>
            </w:r>
            <w:r>
              <w:rPr>
                <w:spacing w:val="-1"/>
              </w:rPr>
              <w:t xml:space="preserve"> </w:t>
            </w:r>
            <w:r>
              <w:t>групповых занятий</w:t>
            </w:r>
            <w:r>
              <w:rPr>
                <w:spacing w:val="-1"/>
              </w:rPr>
              <w:t xml:space="preserve"> </w:t>
            </w:r>
            <w:r>
              <w:t>под руководством</w:t>
            </w:r>
            <w:r>
              <w:rPr>
                <w:spacing w:val="-1"/>
              </w:rPr>
              <w:t xml:space="preserve"> </w:t>
            </w:r>
            <w:r>
              <w:t>специалистов</w:t>
            </w:r>
          </w:p>
        </w:tc>
      </w:tr>
      <w:tr w:rsidR="000729EE">
        <w:trPr>
          <w:trHeight w:val="505"/>
        </w:trPr>
        <w:tc>
          <w:tcPr>
            <w:tcW w:w="9854" w:type="dxa"/>
          </w:tcPr>
          <w:p w:rsidR="000729EE" w:rsidRDefault="00697400">
            <w:pPr>
              <w:pStyle w:val="TableParagraph"/>
              <w:tabs>
                <w:tab w:val="left" w:pos="844"/>
                <w:tab w:val="left" w:pos="1878"/>
                <w:tab w:val="left" w:pos="3433"/>
                <w:tab w:val="left" w:pos="6655"/>
                <w:tab w:val="left" w:pos="8354"/>
                <w:tab w:val="left" w:pos="8711"/>
              </w:tabs>
              <w:spacing w:line="240" w:lineRule="exact"/>
            </w:pPr>
            <w:r>
              <w:t>2.4.3.</w:t>
            </w:r>
            <w:r>
              <w:tab/>
              <w:t>Система</w:t>
            </w:r>
            <w:r>
              <w:tab/>
              <w:t>комплексного</w:t>
            </w:r>
            <w:r>
              <w:tab/>
              <w:t>психолого-медико-социального</w:t>
            </w:r>
            <w:r>
              <w:tab/>
              <w:t>сопровождения</w:t>
            </w:r>
            <w:r>
              <w:tab/>
              <w:t>и</w:t>
            </w:r>
            <w:r>
              <w:tab/>
              <w:t>поддержки</w:t>
            </w:r>
          </w:p>
          <w:p w:rsidR="000729EE" w:rsidRDefault="00697400">
            <w:pPr>
              <w:pStyle w:val="TableParagraph"/>
              <w:spacing w:line="246" w:lineRule="exact"/>
            </w:pPr>
            <w:r>
              <w:t xml:space="preserve">обучающихся  </w:t>
            </w:r>
            <w:r>
              <w:rPr>
                <w:spacing w:val="9"/>
              </w:rPr>
              <w:t xml:space="preserve"> </w:t>
            </w:r>
            <w:r>
              <w:t xml:space="preserve">с  </w:t>
            </w:r>
            <w:r>
              <w:rPr>
                <w:spacing w:val="11"/>
              </w:rPr>
              <w:t xml:space="preserve"> </w:t>
            </w:r>
            <w:r>
              <w:t xml:space="preserve">особыми  </w:t>
            </w:r>
            <w:r>
              <w:rPr>
                <w:spacing w:val="9"/>
              </w:rPr>
              <w:t xml:space="preserve"> </w:t>
            </w:r>
            <w:r>
              <w:t xml:space="preserve">образовательными  </w:t>
            </w:r>
            <w:r>
              <w:rPr>
                <w:spacing w:val="7"/>
              </w:rPr>
              <w:t xml:space="preserve"> </w:t>
            </w:r>
            <w:r>
              <w:t xml:space="preserve">потребностями,  </w:t>
            </w:r>
            <w:r>
              <w:rPr>
                <w:spacing w:val="10"/>
              </w:rPr>
              <w:t xml:space="preserve"> </w:t>
            </w:r>
            <w:r>
              <w:t xml:space="preserve">в  </w:t>
            </w:r>
            <w:r>
              <w:rPr>
                <w:spacing w:val="10"/>
              </w:rPr>
              <w:t xml:space="preserve"> </w:t>
            </w:r>
            <w:r>
              <w:t xml:space="preserve">том  </w:t>
            </w:r>
            <w:r>
              <w:rPr>
                <w:spacing w:val="7"/>
              </w:rPr>
              <w:t xml:space="preserve"> </w:t>
            </w:r>
            <w:r>
              <w:t xml:space="preserve">числе  </w:t>
            </w:r>
            <w:r>
              <w:rPr>
                <w:spacing w:val="10"/>
              </w:rPr>
              <w:t xml:space="preserve"> </w:t>
            </w:r>
            <w:r>
              <w:t xml:space="preserve">с  </w:t>
            </w:r>
            <w:r>
              <w:rPr>
                <w:spacing w:val="11"/>
              </w:rPr>
              <w:t xml:space="preserve"> </w:t>
            </w:r>
            <w:r>
              <w:t>ограниченными</w:t>
            </w:r>
          </w:p>
        </w:tc>
      </w:tr>
    </w:tbl>
    <w:p w:rsidR="000729EE" w:rsidRDefault="000729EE">
      <w:pPr>
        <w:spacing w:line="246" w:lineRule="exact"/>
        <w:sectPr w:rsidR="000729EE">
          <w:pgSz w:w="11910" w:h="16840"/>
          <w:pgMar w:top="840" w:right="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lastRenderedPageBreak/>
              <w:t>возможностями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3"/>
              </w:rPr>
              <w:t xml:space="preserve"> </w:t>
            </w:r>
            <w:r>
              <w:t>и инвалидов</w:t>
            </w:r>
          </w:p>
        </w:tc>
      </w:tr>
      <w:tr w:rsidR="000729EE">
        <w:trPr>
          <w:trHeight w:val="760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2.4.4.</w:t>
            </w:r>
            <w:r>
              <w:rPr>
                <w:spacing w:val="46"/>
              </w:rPr>
              <w:t xml:space="preserve"> </w:t>
            </w:r>
            <w:r>
              <w:t>Механизм</w:t>
            </w:r>
            <w:r>
              <w:rPr>
                <w:spacing w:val="46"/>
              </w:rPr>
              <w:t xml:space="preserve"> </w:t>
            </w:r>
            <w:r>
              <w:t>взаимодействия,</w:t>
            </w:r>
            <w:r>
              <w:rPr>
                <w:spacing w:val="49"/>
              </w:rPr>
              <w:t xml:space="preserve"> </w:t>
            </w:r>
            <w:r>
              <w:t>предусматривающий</w:t>
            </w:r>
            <w:r>
              <w:rPr>
                <w:spacing w:val="49"/>
              </w:rPr>
              <w:t xml:space="preserve"> </w:t>
            </w:r>
            <w:r>
              <w:t>общую</w:t>
            </w:r>
            <w:r>
              <w:rPr>
                <w:spacing w:val="49"/>
              </w:rPr>
              <w:t xml:space="preserve"> </w:t>
            </w:r>
            <w:r>
              <w:t>целевую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единую</w:t>
            </w:r>
            <w:r>
              <w:rPr>
                <w:spacing w:val="50"/>
              </w:rPr>
              <w:t xml:space="preserve"> </w:t>
            </w:r>
            <w:r>
              <w:t>стратегическую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направленность</w:t>
            </w:r>
            <w:r>
              <w:rPr>
                <w:spacing w:val="2"/>
              </w:rPr>
              <w:t xml:space="preserve"> </w:t>
            </w:r>
            <w:r>
              <w:t>работы</w:t>
            </w:r>
            <w:r>
              <w:rPr>
                <w:spacing w:val="3"/>
              </w:rPr>
              <w:t xml:space="preserve"> </w:t>
            </w:r>
            <w:r>
              <w:t>учителей,</w:t>
            </w:r>
            <w:r>
              <w:rPr>
                <w:spacing w:val="4"/>
              </w:rPr>
              <w:t xml:space="preserve"> </w:t>
            </w:r>
            <w:r>
              <w:t>специалистов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2"/>
              </w:rPr>
              <w:t xml:space="preserve"> </w:t>
            </w:r>
            <w:r>
              <w:t>коррекционной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специальной</w:t>
            </w:r>
            <w:r>
              <w:rPr>
                <w:spacing w:val="4"/>
              </w:rPr>
              <w:t xml:space="preserve"> </w:t>
            </w:r>
            <w:r>
              <w:t>педагогики,</w:t>
            </w:r>
            <w:r>
              <w:rPr>
                <w:spacing w:val="-52"/>
              </w:rPr>
              <w:t xml:space="preserve"> </w:t>
            </w:r>
            <w:r>
              <w:t>специальной</w:t>
            </w:r>
            <w:r>
              <w:rPr>
                <w:spacing w:val="-2"/>
              </w:rPr>
              <w:t xml:space="preserve"> </w:t>
            </w:r>
            <w:r>
              <w:t>психологии,</w:t>
            </w:r>
            <w:r>
              <w:rPr>
                <w:spacing w:val="-3"/>
              </w:rPr>
              <w:t xml:space="preserve"> </w:t>
            </w:r>
            <w:r>
              <w:t>медицинских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</w:p>
        </w:tc>
      </w:tr>
      <w:tr w:rsidR="000729EE">
        <w:trPr>
          <w:trHeight w:val="506"/>
        </w:trPr>
        <w:tc>
          <w:tcPr>
            <w:tcW w:w="9854" w:type="dxa"/>
          </w:tcPr>
          <w:p w:rsidR="000729EE" w:rsidRDefault="00697400">
            <w:pPr>
              <w:pStyle w:val="TableParagraph"/>
              <w:tabs>
                <w:tab w:val="left" w:pos="839"/>
                <w:tab w:val="left" w:pos="2377"/>
                <w:tab w:val="left" w:pos="3663"/>
                <w:tab w:val="left" w:pos="4573"/>
                <w:tab w:val="left" w:pos="4904"/>
                <w:tab w:val="left" w:pos="6588"/>
                <w:tab w:val="left" w:pos="6921"/>
                <w:tab w:val="left" w:pos="7989"/>
              </w:tabs>
              <w:spacing w:line="240" w:lineRule="exact"/>
            </w:pPr>
            <w:r>
              <w:t>2.4.5.</w:t>
            </w:r>
            <w:r>
              <w:tab/>
              <w:t>Планируемые</w:t>
            </w:r>
            <w:r>
              <w:tab/>
              <w:t>результаты</w:t>
            </w:r>
            <w:r>
              <w:tab/>
              <w:t>работы</w:t>
            </w:r>
            <w:r>
              <w:tab/>
              <w:t>с</w:t>
            </w:r>
            <w:r>
              <w:tab/>
              <w:t>обучающимися</w:t>
            </w:r>
            <w:r>
              <w:tab/>
              <w:t>с</w:t>
            </w:r>
            <w:r>
              <w:tab/>
              <w:t>особыми</w:t>
            </w:r>
            <w:r>
              <w:tab/>
              <w:t>образовательными</w:t>
            </w:r>
          </w:p>
          <w:p w:rsidR="000729EE" w:rsidRDefault="00697400">
            <w:pPr>
              <w:pStyle w:val="TableParagraph"/>
              <w:spacing w:line="246" w:lineRule="exact"/>
            </w:pPr>
            <w:r>
              <w:t>потребностями,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ограниченными</w:t>
            </w:r>
            <w:r>
              <w:rPr>
                <w:spacing w:val="-3"/>
              </w:rPr>
              <w:t xml:space="preserve"> </w:t>
            </w:r>
            <w:r>
              <w:t>возможностями</w:t>
            </w:r>
            <w:r>
              <w:rPr>
                <w:spacing w:val="-3"/>
              </w:rPr>
              <w:t xml:space="preserve"> </w:t>
            </w:r>
            <w:r>
              <w:t>здоровья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инвалидами</w:t>
            </w:r>
          </w:p>
        </w:tc>
      </w:tr>
      <w:tr w:rsidR="000729EE">
        <w:trPr>
          <w:trHeight w:val="505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3.</w:t>
            </w:r>
            <w:r>
              <w:rPr>
                <w:spacing w:val="6"/>
              </w:rPr>
              <w:t xml:space="preserve"> </w:t>
            </w:r>
            <w:r>
              <w:t>ОРГАНИЗАЦИОННЫЙ</w:t>
            </w:r>
            <w:r>
              <w:rPr>
                <w:spacing w:val="3"/>
              </w:rPr>
              <w:t xml:space="preserve"> </w:t>
            </w:r>
            <w:r>
              <w:t>РАЗДЕЛ</w:t>
            </w:r>
            <w:r>
              <w:rPr>
                <w:spacing w:val="4"/>
              </w:rPr>
              <w:t xml:space="preserve"> </w:t>
            </w:r>
            <w:r>
              <w:t>ОСНОВНОЙ</w:t>
            </w:r>
            <w:r>
              <w:rPr>
                <w:spacing w:val="5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5"/>
              </w:rPr>
              <w:t xml:space="preserve"> </w:t>
            </w:r>
            <w:r>
              <w:t>СРЕДНЕГО</w:t>
            </w:r>
          </w:p>
          <w:p w:rsidR="000729EE" w:rsidRDefault="00697400">
            <w:pPr>
              <w:pStyle w:val="TableParagraph"/>
              <w:spacing w:line="246" w:lineRule="exact"/>
            </w:pPr>
            <w:r>
              <w:t>ОБЩЕГО</w:t>
            </w:r>
            <w:r>
              <w:rPr>
                <w:spacing w:val="-6"/>
              </w:rPr>
              <w:t xml:space="preserve"> </w:t>
            </w:r>
            <w:r>
              <w:t>ОБРАЗОВАНИЯ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  <w:ind w:left="218"/>
            </w:pPr>
            <w:r>
              <w:t>3.1.</w:t>
            </w:r>
            <w:r>
              <w:rPr>
                <w:spacing w:val="-2"/>
              </w:rPr>
              <w:t xml:space="preserve"> </w:t>
            </w:r>
            <w:r>
              <w:t>Учебный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4"/>
              </w:rPr>
              <w:t xml:space="preserve"> </w:t>
            </w:r>
            <w:r>
              <w:t>среднего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</w:p>
        </w:tc>
      </w:tr>
      <w:tr w:rsidR="000729EE">
        <w:trPr>
          <w:trHeight w:val="253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  <w:ind w:left="218"/>
            </w:pPr>
            <w:r>
              <w:t>3.2.</w:t>
            </w:r>
            <w:r>
              <w:rPr>
                <w:spacing w:val="38"/>
              </w:rPr>
              <w:t xml:space="preserve"> </w:t>
            </w:r>
            <w:r>
              <w:t>Календарный</w:t>
            </w:r>
            <w:r>
              <w:rPr>
                <w:spacing w:val="-3"/>
              </w:rPr>
              <w:t xml:space="preserve"> </w:t>
            </w:r>
            <w:r>
              <w:t>учебный</w:t>
            </w:r>
            <w:r>
              <w:rPr>
                <w:spacing w:val="-6"/>
              </w:rPr>
              <w:t xml:space="preserve"> </w:t>
            </w:r>
            <w:r>
              <w:t>график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  <w:ind w:left="218"/>
            </w:pPr>
            <w:r>
              <w:t>3.3.</w:t>
            </w:r>
            <w:r>
              <w:rPr>
                <w:spacing w:val="45"/>
              </w:rPr>
              <w:t xml:space="preserve"> </w:t>
            </w:r>
            <w:r>
              <w:t>План</w:t>
            </w:r>
            <w:r>
              <w:rPr>
                <w:spacing w:val="-5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3.4.</w:t>
            </w:r>
            <w:r>
              <w:rPr>
                <w:spacing w:val="-2"/>
              </w:rPr>
              <w:t xml:space="preserve"> </w:t>
            </w:r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основной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3.4.1.</w:t>
            </w:r>
            <w:r>
              <w:rPr>
                <w:spacing w:val="-5"/>
              </w:rPr>
              <w:t xml:space="preserve"> </w:t>
            </w:r>
            <w:r>
              <w:t>Требования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кадровым</w:t>
            </w:r>
            <w:r>
              <w:rPr>
                <w:spacing w:val="-2"/>
              </w:rPr>
              <w:t xml:space="preserve"> </w:t>
            </w:r>
            <w:r>
              <w:t>условиям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основной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3.4.2.</w:t>
            </w:r>
            <w:r>
              <w:rPr>
                <w:spacing w:val="-4"/>
              </w:rPr>
              <w:t xml:space="preserve"> </w:t>
            </w:r>
            <w:r>
              <w:t>Психолого-педагогические</w:t>
            </w:r>
            <w:r>
              <w:rPr>
                <w:spacing w:val="-4"/>
              </w:rPr>
              <w:t xml:space="preserve"> </w:t>
            </w: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основной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</w:p>
        </w:tc>
      </w:tr>
      <w:tr w:rsidR="000729EE">
        <w:trPr>
          <w:trHeight w:val="505"/>
        </w:trPr>
        <w:tc>
          <w:tcPr>
            <w:tcW w:w="9854" w:type="dxa"/>
          </w:tcPr>
          <w:p w:rsidR="000729EE" w:rsidRDefault="00697400">
            <w:pPr>
              <w:pStyle w:val="TableParagraph"/>
              <w:tabs>
                <w:tab w:val="left" w:pos="829"/>
                <w:tab w:val="left" w:pos="2202"/>
                <w:tab w:val="left" w:pos="3607"/>
                <w:tab w:val="left" w:pos="4902"/>
                <w:tab w:val="left" w:pos="6709"/>
                <w:tab w:val="left" w:pos="7998"/>
                <w:tab w:val="left" w:pos="9059"/>
              </w:tabs>
              <w:spacing w:line="240" w:lineRule="exact"/>
            </w:pPr>
            <w:r>
              <w:t>3.4.3.</w:t>
            </w:r>
            <w:r>
              <w:tab/>
              <w:t>Финансовое</w:t>
            </w:r>
            <w:r>
              <w:tab/>
              <w:t>обеспечение</w:t>
            </w:r>
            <w:r>
              <w:tab/>
              <w:t>реализации</w:t>
            </w:r>
            <w:r>
              <w:tab/>
              <w:t>образовательной</w:t>
            </w:r>
            <w:r>
              <w:tab/>
              <w:t>программы</w:t>
            </w:r>
            <w:r>
              <w:tab/>
              <w:t>среднего</w:t>
            </w:r>
            <w:r>
              <w:tab/>
              <w:t>общего</w:t>
            </w:r>
          </w:p>
          <w:p w:rsidR="000729EE" w:rsidRDefault="00697400">
            <w:pPr>
              <w:pStyle w:val="TableParagraph"/>
              <w:spacing w:before="1" w:line="244" w:lineRule="exact"/>
            </w:pPr>
            <w:r>
              <w:t>образования</w:t>
            </w:r>
          </w:p>
        </w:tc>
      </w:tr>
      <w:tr w:rsidR="000729EE">
        <w:trPr>
          <w:trHeight w:val="253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3.4.4.</w:t>
            </w:r>
            <w:r>
              <w:rPr>
                <w:spacing w:val="-3"/>
              </w:rPr>
              <w:t xml:space="preserve"> </w:t>
            </w:r>
            <w:r>
              <w:t>Материально-технические</w:t>
            </w:r>
            <w:r>
              <w:rPr>
                <w:spacing w:val="-3"/>
              </w:rPr>
              <w:t xml:space="preserve"> </w:t>
            </w:r>
            <w:r>
              <w:t>условия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основной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3.4.5.</w:t>
            </w:r>
            <w:r>
              <w:rPr>
                <w:spacing w:val="-3"/>
              </w:rPr>
              <w:t xml:space="preserve"> </w:t>
            </w:r>
            <w:r>
              <w:t>Информационно-методические</w:t>
            </w:r>
            <w:r>
              <w:rPr>
                <w:spacing w:val="-2"/>
              </w:rPr>
              <w:t xml:space="preserve"> </w:t>
            </w:r>
            <w:r>
              <w:t>условия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основной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</w:tc>
      </w:tr>
      <w:tr w:rsidR="000729EE">
        <w:trPr>
          <w:trHeight w:val="506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41" w:lineRule="exact"/>
            </w:pPr>
            <w:r>
              <w:t>3.4.6.</w:t>
            </w:r>
            <w:r>
              <w:rPr>
                <w:spacing w:val="9"/>
              </w:rPr>
              <w:t xml:space="preserve"> </w:t>
            </w:r>
            <w:r>
              <w:t>Обоснование</w:t>
            </w:r>
            <w:r>
              <w:rPr>
                <w:spacing w:val="63"/>
              </w:rPr>
              <w:t xml:space="preserve"> </w:t>
            </w:r>
            <w:r>
              <w:t>необходимых</w:t>
            </w:r>
            <w:r>
              <w:rPr>
                <w:spacing w:val="64"/>
              </w:rPr>
              <w:t xml:space="preserve"> </w:t>
            </w:r>
            <w:r>
              <w:t>изменений</w:t>
            </w:r>
            <w:r>
              <w:rPr>
                <w:spacing w:val="62"/>
              </w:rPr>
              <w:t xml:space="preserve"> </w:t>
            </w:r>
            <w:r>
              <w:t>в</w:t>
            </w:r>
            <w:r>
              <w:rPr>
                <w:spacing w:val="62"/>
              </w:rPr>
              <w:t xml:space="preserve"> </w:t>
            </w:r>
            <w:r>
              <w:t>имеющихся</w:t>
            </w:r>
            <w:r>
              <w:rPr>
                <w:spacing w:val="63"/>
              </w:rPr>
              <w:t xml:space="preserve"> </w:t>
            </w:r>
            <w:r>
              <w:t>условиях</w:t>
            </w:r>
            <w:r>
              <w:rPr>
                <w:spacing w:val="62"/>
              </w:rPr>
              <w:t xml:space="preserve"> </w:t>
            </w:r>
            <w:r>
              <w:t>в</w:t>
            </w:r>
            <w:r>
              <w:rPr>
                <w:spacing w:val="62"/>
              </w:rPr>
              <w:t xml:space="preserve"> </w:t>
            </w:r>
            <w:r>
              <w:t>соответствии</w:t>
            </w:r>
            <w:r>
              <w:rPr>
                <w:spacing w:val="62"/>
              </w:rPr>
              <w:t xml:space="preserve"> </w:t>
            </w:r>
            <w:r>
              <w:t>с</w:t>
            </w:r>
            <w:r>
              <w:rPr>
                <w:spacing w:val="63"/>
              </w:rPr>
              <w:t xml:space="preserve"> </w:t>
            </w:r>
            <w:r>
              <w:t>основной</w:t>
            </w:r>
          </w:p>
          <w:p w:rsidR="000729EE" w:rsidRDefault="00697400">
            <w:pPr>
              <w:pStyle w:val="TableParagraph"/>
              <w:spacing w:before="1" w:line="244" w:lineRule="exact"/>
            </w:pP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программой</w:t>
            </w:r>
            <w:r>
              <w:rPr>
                <w:spacing w:val="-3"/>
              </w:rPr>
              <w:t xml:space="preserve"> </w:t>
            </w:r>
            <w:r>
              <w:t>среднего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3.5.</w:t>
            </w:r>
            <w:r>
              <w:rPr>
                <w:spacing w:val="-1"/>
              </w:rPr>
              <w:t xml:space="preserve"> </w:t>
            </w:r>
            <w:r>
              <w:t>Механизмы</w:t>
            </w:r>
            <w:r>
              <w:rPr>
                <w:spacing w:val="-1"/>
              </w:rPr>
              <w:t xml:space="preserve"> </w:t>
            </w:r>
            <w:r>
              <w:t>достижения</w:t>
            </w:r>
            <w:r>
              <w:rPr>
                <w:spacing w:val="-3"/>
              </w:rPr>
              <w:t xml:space="preserve"> </w:t>
            </w:r>
            <w:r>
              <w:t>целевых</w:t>
            </w:r>
            <w:r>
              <w:rPr>
                <w:spacing w:val="-1"/>
              </w:rPr>
              <w:t xml:space="preserve"> </w:t>
            </w:r>
            <w:r>
              <w:t>ориентиров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системе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</w:p>
        </w:tc>
      </w:tr>
      <w:tr w:rsidR="000729EE">
        <w:trPr>
          <w:trHeight w:val="251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3.6.</w:t>
            </w:r>
            <w:r>
              <w:rPr>
                <w:spacing w:val="-6"/>
              </w:rPr>
              <w:t xml:space="preserve"> </w:t>
            </w:r>
            <w:r>
              <w:t>Сетевой</w:t>
            </w:r>
            <w:r>
              <w:rPr>
                <w:spacing w:val="-6"/>
              </w:rPr>
              <w:t xml:space="preserve"> </w:t>
            </w:r>
            <w:r>
              <w:t>график</w:t>
            </w:r>
            <w:r>
              <w:rPr>
                <w:spacing w:val="-5"/>
              </w:rPr>
              <w:t xml:space="preserve"> </w:t>
            </w:r>
            <w:r>
              <w:t>(дорожная</w:t>
            </w:r>
            <w:r>
              <w:rPr>
                <w:spacing w:val="-9"/>
              </w:rPr>
              <w:t xml:space="preserve"> </w:t>
            </w:r>
            <w:r>
              <w:t>карта)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формированию</w:t>
            </w:r>
            <w:r>
              <w:rPr>
                <w:spacing w:val="-5"/>
              </w:rPr>
              <w:t xml:space="preserve"> </w:t>
            </w:r>
            <w:r>
              <w:t>необходимой</w:t>
            </w:r>
            <w:r>
              <w:rPr>
                <w:spacing w:val="-8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3.7.</w:t>
            </w:r>
            <w:r>
              <w:rPr>
                <w:spacing w:val="-7"/>
              </w:rPr>
              <w:t xml:space="preserve"> </w:t>
            </w: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состояния</w:t>
            </w:r>
            <w:r>
              <w:rPr>
                <w:spacing w:val="-8"/>
              </w:rPr>
              <w:t xml:space="preserve"> </w:t>
            </w:r>
            <w:r>
              <w:t>системы</w:t>
            </w:r>
            <w:r>
              <w:rPr>
                <w:spacing w:val="-4"/>
              </w:rPr>
              <w:t xml:space="preserve"> </w:t>
            </w:r>
            <w:r>
              <w:t>условий</w:t>
            </w:r>
          </w:p>
        </w:tc>
      </w:tr>
      <w:tr w:rsidR="000729EE">
        <w:trPr>
          <w:trHeight w:val="254"/>
        </w:trPr>
        <w:tc>
          <w:tcPr>
            <w:tcW w:w="985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ПРИЛОЖЕНИЯ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ООП</w:t>
            </w:r>
            <w:r>
              <w:rPr>
                <w:spacing w:val="-2"/>
              </w:rPr>
              <w:t xml:space="preserve"> </w:t>
            </w:r>
            <w:r>
              <w:t>СОО</w:t>
            </w:r>
          </w:p>
        </w:tc>
      </w:tr>
    </w:tbl>
    <w:p w:rsidR="000729EE" w:rsidRDefault="000729EE">
      <w:pPr>
        <w:spacing w:line="234" w:lineRule="exact"/>
        <w:sectPr w:rsidR="000729EE">
          <w:pgSz w:w="11910" w:h="16840"/>
          <w:pgMar w:top="840" w:right="0" w:bottom="112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left="206" w:right="837" w:firstLine="0"/>
        <w:jc w:val="center"/>
      </w:pPr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0729EE" w:rsidRDefault="000729EE">
      <w:pPr>
        <w:pStyle w:val="a3"/>
        <w:spacing w:before="9"/>
        <w:ind w:left="0" w:firstLine="0"/>
        <w:jc w:val="left"/>
        <w:rPr>
          <w:sz w:val="21"/>
        </w:rPr>
      </w:pPr>
    </w:p>
    <w:p w:rsidR="000729EE" w:rsidRDefault="00697400">
      <w:pPr>
        <w:pStyle w:val="a3"/>
        <w:spacing w:before="1"/>
        <w:ind w:right="84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это</w:t>
      </w:r>
      <w:r>
        <w:rPr>
          <w:spacing w:val="56"/>
        </w:rPr>
        <w:t xml:space="preserve"> </w:t>
      </w:r>
      <w:r>
        <w:t>программа</w:t>
      </w:r>
      <w:r>
        <w:rPr>
          <w:spacing w:val="-52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данной</w:t>
      </w:r>
      <w:r>
        <w:rPr>
          <w:spacing w:val="-52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результатов.</w:t>
      </w:r>
    </w:p>
    <w:p w:rsidR="000729EE" w:rsidRDefault="00697400">
      <w:pPr>
        <w:pStyle w:val="a3"/>
        <w:spacing w:before="2"/>
        <w:ind w:right="84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открытой </w:t>
      </w:r>
      <w:r>
        <w:t>школы</w:t>
      </w:r>
      <w:r>
        <w:rPr>
          <w:spacing w:val="1"/>
        </w:rPr>
        <w:t xml:space="preserve"> </w:t>
      </w:r>
      <w:r>
        <w:t>г.о.</w:t>
      </w:r>
      <w:r>
        <w:rPr>
          <w:spacing w:val="1"/>
        </w:rPr>
        <w:t xml:space="preserve"> </w:t>
      </w:r>
      <w:r>
        <w:t>Кохма</w:t>
      </w:r>
      <w:r>
        <w:rPr>
          <w:spacing w:val="1"/>
        </w:rPr>
        <w:t xml:space="preserve"> </w:t>
      </w:r>
      <w:r>
        <w:t>Ивановской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СОШ)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(Управляющий</w:t>
      </w:r>
      <w:r>
        <w:rPr>
          <w:spacing w:val="1"/>
        </w:rPr>
        <w:t xml:space="preserve"> </w:t>
      </w:r>
      <w:r>
        <w:t>совет,</w:t>
      </w:r>
      <w:r>
        <w:rPr>
          <w:spacing w:val="55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совет,</w:t>
      </w:r>
      <w:r>
        <w:rPr>
          <w:spacing w:val="-2"/>
        </w:rPr>
        <w:t xml:space="preserve"> </w:t>
      </w:r>
      <w:r>
        <w:t>методический</w:t>
      </w:r>
      <w:r>
        <w:rPr>
          <w:spacing w:val="-5"/>
        </w:rPr>
        <w:t xml:space="preserve"> </w:t>
      </w:r>
      <w:r>
        <w:t>совет),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государственно-общественный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управления.</w:t>
      </w:r>
    </w:p>
    <w:p w:rsidR="000729EE" w:rsidRDefault="00697400">
      <w:pPr>
        <w:pStyle w:val="a3"/>
        <w:tabs>
          <w:tab w:val="left" w:pos="8293"/>
        </w:tabs>
        <w:ind w:right="825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 xml:space="preserve">здоровья,      </w:t>
      </w:r>
      <w:r>
        <w:rPr>
          <w:spacing w:val="18"/>
        </w:rPr>
        <w:t xml:space="preserve"> </w:t>
      </w:r>
      <w:r>
        <w:t xml:space="preserve">детей-инвалидов        </w:t>
      </w:r>
      <w:r>
        <w:rPr>
          <w:spacing w:val="42"/>
        </w:rPr>
        <w:t xml:space="preserve"> </w:t>
      </w:r>
      <w:r>
        <w:t xml:space="preserve">при     </w:t>
      </w:r>
      <w:r>
        <w:rPr>
          <w:spacing w:val="31"/>
        </w:rPr>
        <w:t xml:space="preserve"> </w:t>
      </w:r>
      <w:r>
        <w:t xml:space="preserve">обучении        </w:t>
      </w:r>
      <w:r>
        <w:rPr>
          <w:spacing w:val="27"/>
        </w:rPr>
        <w:t xml:space="preserve"> </w:t>
      </w:r>
      <w:r>
        <w:t>по</w:t>
      </w:r>
      <w:r>
        <w:tab/>
        <w:t>адаптированным</w:t>
      </w:r>
      <w:r>
        <w:rPr>
          <w:spacing w:val="-53"/>
        </w:rPr>
        <w:t xml:space="preserve"> </w:t>
      </w:r>
      <w:r>
        <w:t>образовательным программам, независимо от применяемых технологий, срок получения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увеличивается</w:t>
      </w:r>
      <w:r>
        <w:rPr>
          <w:spacing w:val="-1"/>
        </w:rPr>
        <w:t xml:space="preserve"> </w:t>
      </w:r>
      <w:r>
        <w:t>не более чем на 1 год.</w:t>
      </w:r>
    </w:p>
    <w:p w:rsidR="000729EE" w:rsidRDefault="00697400">
      <w:pPr>
        <w:pStyle w:val="a3"/>
        <w:ind w:right="826"/>
      </w:pP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</w:t>
      </w:r>
      <w:r w:rsidR="00A53B87">
        <w:t>ОШ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среднего общего образования, обеспечивает преемственность основного</w:t>
      </w:r>
      <w:r>
        <w:rPr>
          <w:spacing w:val="1"/>
        </w:rPr>
        <w:t xml:space="preserve"> </w:t>
      </w:r>
      <w:r>
        <w:t>общего и среднего общего образования, доступность и качество образования для детей с разными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:rsidR="000729EE" w:rsidRDefault="00697400">
      <w:pPr>
        <w:pStyle w:val="a3"/>
        <w:ind w:right="828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 опыта работы в данную программу могут вноситься изменения и дополнения. 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(ООП).</w:t>
      </w:r>
    </w:p>
    <w:p w:rsidR="000729EE" w:rsidRDefault="00697400">
      <w:pPr>
        <w:pStyle w:val="a3"/>
        <w:spacing w:line="251" w:lineRule="exact"/>
        <w:ind w:left="926" w:firstLine="0"/>
      </w:pPr>
      <w:r>
        <w:t>Программа</w:t>
      </w:r>
      <w:r>
        <w:rPr>
          <w:spacing w:val="-4"/>
        </w:rPr>
        <w:t xml:space="preserve"> </w:t>
      </w:r>
      <w:r>
        <w:t>адресована:</w:t>
      </w:r>
    </w:p>
    <w:p w:rsidR="000729EE" w:rsidRDefault="00697400">
      <w:pPr>
        <w:spacing w:before="2" w:line="252" w:lineRule="exact"/>
        <w:ind w:left="926"/>
        <w:jc w:val="both"/>
        <w:rPr>
          <w:i/>
        </w:rPr>
      </w:pPr>
      <w:r>
        <w:rPr>
          <w:i/>
        </w:rPr>
        <w:t>Учащимся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родителям:</w:t>
      </w:r>
    </w:p>
    <w:p w:rsidR="000729EE" w:rsidRDefault="00697400">
      <w:pPr>
        <w:pStyle w:val="a4"/>
        <w:numPr>
          <w:ilvl w:val="0"/>
          <w:numId w:val="294"/>
        </w:numPr>
        <w:tabs>
          <w:tab w:val="left" w:pos="1634"/>
          <w:tab w:val="left" w:pos="1635"/>
        </w:tabs>
        <w:ind w:right="830" w:firstLine="0"/>
        <w:jc w:val="both"/>
      </w:pPr>
      <w:r>
        <w:t>для информирования о целях, содержании, организации и предполагаемых результатах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50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по достижению</w:t>
      </w:r>
      <w:r>
        <w:rPr>
          <w:spacing w:val="-3"/>
        </w:rPr>
        <w:t xml:space="preserve"> </w:t>
      </w:r>
      <w:r>
        <w:t>каждым учащимся образовательных результатов;</w:t>
      </w:r>
    </w:p>
    <w:p w:rsidR="000729EE" w:rsidRDefault="00697400">
      <w:pPr>
        <w:pStyle w:val="a4"/>
        <w:numPr>
          <w:ilvl w:val="0"/>
          <w:numId w:val="294"/>
        </w:numPr>
        <w:tabs>
          <w:tab w:val="left" w:pos="1634"/>
          <w:tab w:val="left" w:pos="1635"/>
        </w:tabs>
        <w:ind w:left="218" w:right="823" w:firstLine="707"/>
      </w:pPr>
      <w:r>
        <w:t>для</w:t>
      </w:r>
      <w:r>
        <w:rPr>
          <w:spacing w:val="27"/>
        </w:rPr>
        <w:t xml:space="preserve"> </w:t>
      </w:r>
      <w:r>
        <w:t>определения</w:t>
      </w:r>
      <w:r>
        <w:rPr>
          <w:spacing w:val="27"/>
        </w:rPr>
        <w:t xml:space="preserve"> </w:t>
      </w:r>
      <w:r>
        <w:t>сферы</w:t>
      </w:r>
      <w:r>
        <w:rPr>
          <w:spacing w:val="27"/>
        </w:rPr>
        <w:t xml:space="preserve"> </w:t>
      </w:r>
      <w:r>
        <w:t>ответственности</w:t>
      </w:r>
      <w:r>
        <w:rPr>
          <w:spacing w:val="27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достижение</w:t>
      </w:r>
      <w:r>
        <w:rPr>
          <w:spacing w:val="26"/>
        </w:rPr>
        <w:t xml:space="preserve"> </w:t>
      </w:r>
      <w:r>
        <w:t>результатов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для взаимодействия.</w:t>
      </w:r>
    </w:p>
    <w:p w:rsidR="000729EE" w:rsidRDefault="00697400">
      <w:pPr>
        <w:spacing w:line="252" w:lineRule="exact"/>
        <w:ind w:left="926"/>
        <w:rPr>
          <w:i/>
        </w:rPr>
      </w:pPr>
      <w:r>
        <w:rPr>
          <w:i/>
        </w:rPr>
        <w:t>Учителям:</w:t>
      </w:r>
    </w:p>
    <w:p w:rsidR="000729EE" w:rsidRDefault="00697400">
      <w:pPr>
        <w:pStyle w:val="a4"/>
        <w:numPr>
          <w:ilvl w:val="0"/>
          <w:numId w:val="294"/>
        </w:numPr>
        <w:tabs>
          <w:tab w:val="left" w:pos="1634"/>
          <w:tab w:val="left" w:pos="1635"/>
        </w:tabs>
        <w:ind w:left="218" w:right="826" w:firstLine="707"/>
      </w:pPr>
      <w:r>
        <w:t>для</w:t>
      </w:r>
      <w:r>
        <w:rPr>
          <w:spacing w:val="25"/>
        </w:rPr>
        <w:t xml:space="preserve"> </w:t>
      </w:r>
      <w:r>
        <w:t>углубления</w:t>
      </w:r>
      <w:r>
        <w:rPr>
          <w:spacing w:val="25"/>
        </w:rPr>
        <w:t xml:space="preserve"> </w:t>
      </w:r>
      <w:r>
        <w:t>понимания</w:t>
      </w:r>
      <w:r>
        <w:rPr>
          <w:spacing w:val="25"/>
        </w:rPr>
        <w:t xml:space="preserve"> </w:t>
      </w:r>
      <w:r>
        <w:t>смыслов</w:t>
      </w:r>
      <w:r>
        <w:rPr>
          <w:spacing w:val="24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качестве</w:t>
      </w:r>
      <w:r>
        <w:rPr>
          <w:spacing w:val="26"/>
        </w:rPr>
        <w:t xml:space="preserve"> </w:t>
      </w:r>
      <w:r>
        <w:t>ориентира</w:t>
      </w:r>
      <w:r>
        <w:rPr>
          <w:spacing w:val="2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729EE" w:rsidRDefault="00697400">
      <w:pPr>
        <w:spacing w:line="253" w:lineRule="exact"/>
        <w:ind w:left="926"/>
        <w:rPr>
          <w:i/>
        </w:rPr>
      </w:pPr>
      <w:r>
        <w:rPr>
          <w:i/>
        </w:rPr>
        <w:t>Администрации:</w:t>
      </w:r>
    </w:p>
    <w:p w:rsidR="000729EE" w:rsidRDefault="00697400">
      <w:pPr>
        <w:pStyle w:val="a4"/>
        <w:numPr>
          <w:ilvl w:val="0"/>
          <w:numId w:val="294"/>
        </w:numPr>
        <w:tabs>
          <w:tab w:val="left" w:pos="1634"/>
          <w:tab w:val="left" w:pos="1635"/>
        </w:tabs>
        <w:ind w:left="218" w:right="830" w:firstLine="707"/>
        <w:jc w:val="both"/>
      </w:pPr>
      <w:r>
        <w:t>для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 условиям освоения</w:t>
      </w:r>
      <w:r>
        <w:rPr>
          <w:spacing w:val="-1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СОО;</w:t>
      </w:r>
    </w:p>
    <w:p w:rsidR="000729EE" w:rsidRDefault="00697400">
      <w:pPr>
        <w:pStyle w:val="a4"/>
        <w:numPr>
          <w:ilvl w:val="0"/>
          <w:numId w:val="294"/>
        </w:numPr>
        <w:tabs>
          <w:tab w:val="left" w:pos="1634"/>
          <w:tab w:val="left" w:pos="1635"/>
        </w:tabs>
        <w:ind w:left="218" w:right="828" w:firstLine="707"/>
        <w:jc w:val="both"/>
      </w:pPr>
      <w:r>
        <w:t>для регулирования отношений субъектов образовательного процесса,</w:t>
      </w:r>
      <w:r>
        <w:rPr>
          <w:spacing w:val="1"/>
        </w:rPr>
        <w:t xml:space="preserve"> </w:t>
      </w:r>
      <w:r>
        <w:t>для 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729EE" w:rsidRDefault="00697400">
      <w:pPr>
        <w:pStyle w:val="a3"/>
        <w:ind w:right="826"/>
      </w:pPr>
      <w:r>
        <w:t>Содержание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с учётом:</w:t>
      </w:r>
    </w:p>
    <w:p w:rsidR="000729EE" w:rsidRDefault="00697400">
      <w:pPr>
        <w:ind w:left="926"/>
        <w:jc w:val="both"/>
        <w:rPr>
          <w:i/>
        </w:rPr>
      </w:pPr>
      <w:r>
        <w:rPr>
          <w:i/>
        </w:rPr>
        <w:t>Государственного</w:t>
      </w:r>
      <w:r>
        <w:rPr>
          <w:i/>
          <w:spacing w:val="-3"/>
        </w:rPr>
        <w:t xml:space="preserve"> </w:t>
      </w:r>
      <w:r>
        <w:rPr>
          <w:i/>
        </w:rPr>
        <w:t>заказа:</w:t>
      </w:r>
    </w:p>
    <w:p w:rsidR="000729EE" w:rsidRDefault="00697400">
      <w:pPr>
        <w:pStyle w:val="a4"/>
        <w:numPr>
          <w:ilvl w:val="0"/>
          <w:numId w:val="294"/>
        </w:numPr>
        <w:tabs>
          <w:tab w:val="left" w:pos="1186"/>
        </w:tabs>
        <w:spacing w:before="1"/>
        <w:ind w:left="218" w:right="825" w:firstLine="707"/>
        <w:jc w:val="both"/>
      </w:pPr>
      <w:r>
        <w:t>создание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федеральными</w:t>
      </w:r>
      <w:r>
        <w:rPr>
          <w:spacing w:val="-1"/>
        </w:rPr>
        <w:t xml:space="preserve"> </w:t>
      </w:r>
      <w:r>
        <w:t>государственными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стандартами;</w:t>
      </w:r>
    </w:p>
    <w:p w:rsidR="000729EE" w:rsidRDefault="00697400">
      <w:pPr>
        <w:pStyle w:val="a4"/>
        <w:numPr>
          <w:ilvl w:val="0"/>
          <w:numId w:val="294"/>
        </w:numPr>
        <w:tabs>
          <w:tab w:val="left" w:pos="1634"/>
          <w:tab w:val="left" w:pos="1635"/>
          <w:tab w:val="left" w:pos="3051"/>
          <w:tab w:val="left" w:pos="4467"/>
          <w:tab w:val="left" w:pos="7300"/>
        </w:tabs>
        <w:spacing w:before="1"/>
        <w:ind w:left="218" w:right="1179" w:firstLine="707"/>
      </w:pPr>
      <w:r>
        <w:t>развитие</w:t>
      </w:r>
      <w:r>
        <w:tab/>
        <w:t>творческой,</w:t>
      </w:r>
      <w:r>
        <w:tab/>
        <w:t>конкурентоспособной,</w:t>
      </w:r>
      <w:r>
        <w:tab/>
        <w:t>общественно-активной,</w:t>
      </w:r>
      <w:r>
        <w:rPr>
          <w:spacing w:val="-52"/>
        </w:rPr>
        <w:t xml:space="preserve"> </w:t>
      </w:r>
      <w:r>
        <w:t>функционально-грамотной,</w:t>
      </w:r>
      <w:r>
        <w:rPr>
          <w:spacing w:val="-1"/>
        </w:rPr>
        <w:t xml:space="preserve"> </w:t>
      </w:r>
      <w:r>
        <w:t>устойчиво развитой личности.</w:t>
      </w:r>
    </w:p>
    <w:p w:rsidR="000729EE" w:rsidRDefault="00697400">
      <w:pPr>
        <w:spacing w:line="251" w:lineRule="exact"/>
        <w:ind w:left="926"/>
        <w:rPr>
          <w:i/>
        </w:rPr>
      </w:pPr>
      <w:r>
        <w:rPr>
          <w:i/>
        </w:rPr>
        <w:t>Социального</w:t>
      </w:r>
      <w:r>
        <w:rPr>
          <w:i/>
          <w:spacing w:val="-3"/>
        </w:rPr>
        <w:t xml:space="preserve"> </w:t>
      </w:r>
      <w:r>
        <w:rPr>
          <w:i/>
        </w:rPr>
        <w:t>заказа:</w:t>
      </w:r>
    </w:p>
    <w:p w:rsidR="000729EE" w:rsidRDefault="00697400">
      <w:pPr>
        <w:pStyle w:val="a4"/>
        <w:numPr>
          <w:ilvl w:val="0"/>
          <w:numId w:val="294"/>
        </w:numPr>
        <w:tabs>
          <w:tab w:val="left" w:pos="1634"/>
          <w:tab w:val="left" w:pos="1635"/>
        </w:tabs>
        <w:spacing w:before="1" w:line="252" w:lineRule="exact"/>
        <w:ind w:left="1634" w:hanging="709"/>
      </w:pPr>
      <w:r>
        <w:t>организация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безопасных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комфортных</w:t>
      </w:r>
      <w:r>
        <w:rPr>
          <w:spacing w:val="-1"/>
        </w:rPr>
        <w:t xml:space="preserve"> </w:t>
      </w:r>
      <w:r>
        <w:t>условиях;</w:t>
      </w:r>
    </w:p>
    <w:p w:rsidR="000729EE" w:rsidRDefault="00697400">
      <w:pPr>
        <w:pStyle w:val="a4"/>
        <w:numPr>
          <w:ilvl w:val="0"/>
          <w:numId w:val="294"/>
        </w:numPr>
        <w:tabs>
          <w:tab w:val="left" w:pos="1634"/>
          <w:tab w:val="left" w:pos="1635"/>
          <w:tab w:val="left" w:pos="3065"/>
          <w:tab w:val="left" w:pos="4125"/>
          <w:tab w:val="left" w:pos="5601"/>
          <w:tab w:val="left" w:pos="7227"/>
          <w:tab w:val="left" w:pos="8743"/>
        </w:tabs>
        <w:spacing w:line="242" w:lineRule="auto"/>
        <w:ind w:left="218" w:right="828" w:firstLine="707"/>
      </w:pPr>
      <w:r>
        <w:t>обеспечение</w:t>
      </w:r>
      <w:r>
        <w:tab/>
        <w:t>качества</w:t>
      </w:r>
      <w:r>
        <w:tab/>
        <w:t>образования,</w:t>
      </w:r>
      <w:r>
        <w:tab/>
        <w:t>позволяющего</w:t>
      </w:r>
      <w:r>
        <w:tab/>
        <w:t>выпускникам</w:t>
      </w:r>
      <w:r>
        <w:tab/>
        <w:t>эффективно</w:t>
      </w:r>
      <w:r>
        <w:rPr>
          <w:spacing w:val="-52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с экономикой и</w:t>
      </w:r>
      <w:r>
        <w:rPr>
          <w:spacing w:val="-2"/>
        </w:rPr>
        <w:t xml:space="preserve"> </w:t>
      </w:r>
      <w:r>
        <w:t>обществом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 времени;</w:t>
      </w:r>
    </w:p>
    <w:p w:rsidR="000729EE" w:rsidRDefault="00697400">
      <w:pPr>
        <w:pStyle w:val="a4"/>
        <w:numPr>
          <w:ilvl w:val="0"/>
          <w:numId w:val="294"/>
        </w:numPr>
        <w:tabs>
          <w:tab w:val="left" w:pos="1634"/>
          <w:tab w:val="left" w:pos="1635"/>
        </w:tabs>
        <w:spacing w:line="248" w:lineRule="exact"/>
        <w:ind w:left="1634" w:hanging="709"/>
      </w:pPr>
      <w:r>
        <w:t>воспитание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ученика,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качеств;</w:t>
      </w:r>
    </w:p>
    <w:p w:rsidR="000729EE" w:rsidRDefault="00697400">
      <w:pPr>
        <w:pStyle w:val="a4"/>
        <w:numPr>
          <w:ilvl w:val="0"/>
          <w:numId w:val="294"/>
        </w:numPr>
        <w:tabs>
          <w:tab w:val="left" w:pos="1634"/>
          <w:tab w:val="left" w:pos="1635"/>
        </w:tabs>
        <w:ind w:left="218" w:right="823" w:firstLine="707"/>
      </w:pPr>
      <w:r>
        <w:t>обеспечение</w:t>
      </w:r>
      <w:r>
        <w:rPr>
          <w:spacing w:val="8"/>
        </w:rPr>
        <w:t xml:space="preserve"> </w:t>
      </w:r>
      <w:r>
        <w:t>досуговой</w:t>
      </w:r>
      <w:r>
        <w:rPr>
          <w:spacing w:val="8"/>
        </w:rPr>
        <w:t xml:space="preserve"> </w:t>
      </w:r>
      <w:r>
        <w:t>занятости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создание</w:t>
      </w:r>
      <w:r>
        <w:rPr>
          <w:spacing w:val="8"/>
        </w:rPr>
        <w:t xml:space="preserve"> </w:t>
      </w:r>
      <w:r>
        <w:t>условий</w:t>
      </w:r>
      <w:r>
        <w:rPr>
          <w:spacing w:val="6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удовлетворения</w:t>
      </w:r>
      <w:r>
        <w:rPr>
          <w:spacing w:val="8"/>
        </w:rPr>
        <w:t xml:space="preserve"> </w:t>
      </w:r>
      <w:r>
        <w:t>интересов</w:t>
      </w:r>
      <w:r>
        <w:rPr>
          <w:spacing w:val="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способностей детей;</w:t>
      </w:r>
    </w:p>
    <w:p w:rsidR="000729EE" w:rsidRDefault="00697400">
      <w:pPr>
        <w:pStyle w:val="a4"/>
        <w:numPr>
          <w:ilvl w:val="0"/>
          <w:numId w:val="294"/>
        </w:numPr>
        <w:tabs>
          <w:tab w:val="left" w:pos="1634"/>
          <w:tab w:val="left" w:pos="1635"/>
          <w:tab w:val="left" w:pos="3051"/>
          <w:tab w:val="left" w:pos="5883"/>
          <w:tab w:val="left" w:pos="7122"/>
          <w:tab w:val="left" w:pos="7554"/>
          <w:tab w:val="left" w:pos="8536"/>
          <w:tab w:val="left" w:pos="9760"/>
        </w:tabs>
        <w:ind w:left="218" w:right="825" w:firstLine="707"/>
      </w:pPr>
      <w:r>
        <w:t>воспитание</w:t>
      </w:r>
      <w:r>
        <w:tab/>
        <w:t>ответственного</w:t>
      </w:r>
      <w:r>
        <w:rPr>
          <w:spacing w:val="-2"/>
        </w:rPr>
        <w:t xml:space="preserve"> </w:t>
      </w:r>
      <w:r>
        <w:t>отношения</w:t>
      </w:r>
      <w:r>
        <w:tab/>
        <w:t>учащихся</w:t>
      </w:r>
      <w:r>
        <w:tab/>
        <w:t>к</w:t>
      </w:r>
      <w:r>
        <w:tab/>
        <w:t>своему</w:t>
      </w:r>
      <w:r>
        <w:tab/>
        <w:t>здоровью</w:t>
      </w:r>
      <w:r>
        <w:tab/>
      </w:r>
      <w:r>
        <w:rPr>
          <w:spacing w:val="-1"/>
        </w:rPr>
        <w:t>и</w:t>
      </w:r>
      <w:r>
        <w:rPr>
          <w:spacing w:val="-5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навыков 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0729EE" w:rsidRDefault="00697400">
      <w:pPr>
        <w:spacing w:line="252" w:lineRule="exact"/>
        <w:ind w:left="926"/>
        <w:rPr>
          <w:i/>
        </w:rPr>
      </w:pPr>
      <w:r>
        <w:rPr>
          <w:i/>
        </w:rPr>
        <w:t>Заказа</w:t>
      </w:r>
      <w:r>
        <w:rPr>
          <w:i/>
          <w:spacing w:val="-2"/>
        </w:rPr>
        <w:t xml:space="preserve"> </w:t>
      </w:r>
      <w:r>
        <w:rPr>
          <w:i/>
        </w:rPr>
        <w:t>родителей</w:t>
      </w:r>
      <w:r w:rsidR="00A53B87">
        <w:rPr>
          <w:i/>
        </w:rPr>
        <w:t>, совершеннолетних граждан</w:t>
      </w:r>
      <w:r>
        <w:rPr>
          <w:i/>
        </w:rPr>
        <w:t>:</w:t>
      </w:r>
    </w:p>
    <w:p w:rsidR="000729EE" w:rsidRDefault="00697400">
      <w:pPr>
        <w:pStyle w:val="a4"/>
        <w:numPr>
          <w:ilvl w:val="0"/>
          <w:numId w:val="294"/>
        </w:numPr>
        <w:tabs>
          <w:tab w:val="left" w:pos="1634"/>
          <w:tab w:val="left" w:pos="1635"/>
        </w:tabs>
        <w:spacing w:line="252" w:lineRule="exact"/>
        <w:ind w:left="1634" w:hanging="709"/>
      </w:pPr>
      <w:r>
        <w:t>возможность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качественного</w:t>
      </w:r>
      <w:r>
        <w:rPr>
          <w:spacing w:val="-4"/>
        </w:rPr>
        <w:t xml:space="preserve"> </w:t>
      </w:r>
      <w:r>
        <w:t>образования;</w:t>
      </w:r>
    </w:p>
    <w:p w:rsidR="000729EE" w:rsidRDefault="00697400">
      <w:pPr>
        <w:pStyle w:val="a4"/>
        <w:numPr>
          <w:ilvl w:val="0"/>
          <w:numId w:val="294"/>
        </w:numPr>
        <w:tabs>
          <w:tab w:val="left" w:pos="1634"/>
          <w:tab w:val="left" w:pos="1635"/>
        </w:tabs>
        <w:spacing w:before="2"/>
        <w:ind w:left="1634" w:hanging="709"/>
      </w:pPr>
      <w:r>
        <w:t>создание</w:t>
      </w:r>
      <w:r>
        <w:rPr>
          <w:spacing w:val="72"/>
        </w:rPr>
        <w:t xml:space="preserve"> </w:t>
      </w:r>
      <w:r>
        <w:t xml:space="preserve">условий  </w:t>
      </w:r>
      <w:r>
        <w:rPr>
          <w:spacing w:val="14"/>
        </w:rPr>
        <w:t xml:space="preserve"> </w:t>
      </w:r>
      <w:r>
        <w:t xml:space="preserve">для  </w:t>
      </w:r>
      <w:r>
        <w:rPr>
          <w:spacing w:val="12"/>
        </w:rPr>
        <w:t xml:space="preserve"> </w:t>
      </w:r>
      <w:r>
        <w:t xml:space="preserve">развития  </w:t>
      </w:r>
      <w:r>
        <w:rPr>
          <w:spacing w:val="13"/>
        </w:rPr>
        <w:t xml:space="preserve"> </w:t>
      </w:r>
      <w:r>
        <w:t xml:space="preserve">интеллектуальных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творческих  </w:t>
      </w:r>
      <w:r>
        <w:rPr>
          <w:spacing w:val="15"/>
        </w:rPr>
        <w:t xml:space="preserve"> </w:t>
      </w:r>
      <w:r>
        <w:t>способностей</w:t>
      </w:r>
    </w:p>
    <w:p w:rsidR="000729EE" w:rsidRDefault="000729EE">
      <w:pPr>
        <w:sectPr w:rsidR="000729EE">
          <w:pgSz w:w="11910" w:h="16840"/>
          <w:pgMar w:top="760" w:right="0" w:bottom="1120" w:left="1200" w:header="0" w:footer="923" w:gutter="0"/>
          <w:cols w:space="720"/>
        </w:sectPr>
      </w:pPr>
    </w:p>
    <w:p w:rsidR="000729EE" w:rsidRDefault="00697400">
      <w:pPr>
        <w:pStyle w:val="a3"/>
        <w:spacing w:before="67" w:line="252" w:lineRule="exact"/>
        <w:ind w:firstLine="0"/>
        <w:jc w:val="left"/>
      </w:pPr>
      <w:r>
        <w:lastRenderedPageBreak/>
        <w:t>учащихся;</w:t>
      </w:r>
    </w:p>
    <w:p w:rsidR="000729EE" w:rsidRDefault="00697400">
      <w:pPr>
        <w:pStyle w:val="a4"/>
        <w:numPr>
          <w:ilvl w:val="0"/>
          <w:numId w:val="294"/>
        </w:numPr>
        <w:tabs>
          <w:tab w:val="left" w:pos="1634"/>
          <w:tab w:val="left" w:pos="1635"/>
        </w:tabs>
        <w:spacing w:line="252" w:lineRule="exact"/>
        <w:ind w:left="1634" w:hanging="709"/>
      </w:pPr>
      <w:r>
        <w:t>сохранение</w:t>
      </w:r>
      <w:r>
        <w:rPr>
          <w:spacing w:val="-2"/>
        </w:rPr>
        <w:t xml:space="preserve"> </w:t>
      </w:r>
      <w:r>
        <w:t>здоровья.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ООП</w:t>
      </w:r>
      <w:r>
        <w:rPr>
          <w:spacing w:val="-2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школы является</w:t>
      </w:r>
      <w:r>
        <w:rPr>
          <w:spacing w:val="-2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для:</w:t>
      </w:r>
    </w:p>
    <w:p w:rsidR="000729EE" w:rsidRDefault="00697400">
      <w:pPr>
        <w:pStyle w:val="a4"/>
        <w:numPr>
          <w:ilvl w:val="0"/>
          <w:numId w:val="294"/>
        </w:numPr>
        <w:tabs>
          <w:tab w:val="left" w:pos="1634"/>
          <w:tab w:val="left" w:pos="1635"/>
          <w:tab w:val="left" w:pos="3051"/>
          <w:tab w:val="left" w:pos="5175"/>
          <w:tab w:val="left" w:pos="7300"/>
          <w:tab w:val="left" w:pos="8716"/>
        </w:tabs>
        <w:spacing w:before="2"/>
        <w:ind w:left="218" w:right="824" w:firstLine="707"/>
      </w:pPr>
      <w:r>
        <w:t>разработки</w:t>
      </w:r>
      <w:r>
        <w:tab/>
        <w:t>рабочих</w:t>
      </w:r>
      <w:r>
        <w:rPr>
          <w:spacing w:val="-2"/>
        </w:rPr>
        <w:t xml:space="preserve"> </w:t>
      </w:r>
      <w:r>
        <w:t>программ</w:t>
      </w:r>
      <w:r>
        <w:tab/>
        <w:t>учебных</w:t>
      </w:r>
      <w:r>
        <w:rPr>
          <w:spacing w:val="-3"/>
        </w:rPr>
        <w:t xml:space="preserve"> </w:t>
      </w:r>
      <w:r>
        <w:t>предметов,</w:t>
      </w:r>
      <w:r>
        <w:tab/>
        <w:t>курсов,</w:t>
      </w:r>
      <w:r>
        <w:tab/>
        <w:t>контрольно-</w:t>
      </w:r>
      <w:r>
        <w:rPr>
          <w:spacing w:val="-52"/>
        </w:rPr>
        <w:t xml:space="preserve"> </w:t>
      </w:r>
      <w:r>
        <w:t>измерительных</w:t>
      </w:r>
      <w:r>
        <w:rPr>
          <w:spacing w:val="-1"/>
        </w:rPr>
        <w:t xml:space="preserve"> </w:t>
      </w:r>
      <w:r>
        <w:t>материалов;</w:t>
      </w:r>
    </w:p>
    <w:p w:rsidR="000729EE" w:rsidRDefault="00697400">
      <w:pPr>
        <w:pStyle w:val="a4"/>
        <w:numPr>
          <w:ilvl w:val="0"/>
          <w:numId w:val="294"/>
        </w:numPr>
        <w:tabs>
          <w:tab w:val="left" w:pos="1634"/>
          <w:tab w:val="left" w:pos="1635"/>
        </w:tabs>
        <w:spacing w:line="252" w:lineRule="exact"/>
        <w:ind w:left="1634" w:hanging="709"/>
      </w:pP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школе;</w:t>
      </w:r>
    </w:p>
    <w:p w:rsidR="000729EE" w:rsidRDefault="00697400">
      <w:pPr>
        <w:pStyle w:val="a4"/>
        <w:numPr>
          <w:ilvl w:val="0"/>
          <w:numId w:val="294"/>
        </w:numPr>
        <w:tabs>
          <w:tab w:val="left" w:pos="1634"/>
          <w:tab w:val="left" w:pos="1635"/>
        </w:tabs>
        <w:spacing w:line="252" w:lineRule="exact"/>
        <w:ind w:left="1634" w:hanging="709"/>
      </w:pPr>
      <w:r>
        <w:t>разработки</w:t>
      </w:r>
      <w:r>
        <w:rPr>
          <w:spacing w:val="59"/>
        </w:rPr>
        <w:t xml:space="preserve"> </w:t>
      </w:r>
      <w:r>
        <w:t xml:space="preserve">нормативов  </w:t>
      </w:r>
      <w:r>
        <w:rPr>
          <w:spacing w:val="3"/>
        </w:rPr>
        <w:t xml:space="preserve"> </w:t>
      </w:r>
      <w:r>
        <w:t xml:space="preserve">финансового  </w:t>
      </w:r>
      <w:r>
        <w:rPr>
          <w:spacing w:val="5"/>
        </w:rPr>
        <w:t xml:space="preserve"> </w:t>
      </w:r>
      <w:r>
        <w:t xml:space="preserve">обеспечения  </w:t>
      </w:r>
      <w:r>
        <w:rPr>
          <w:spacing w:val="8"/>
        </w:rPr>
        <w:t xml:space="preserve"> </w:t>
      </w:r>
      <w:r>
        <w:t xml:space="preserve">образовательной  </w:t>
      </w:r>
      <w:r>
        <w:rPr>
          <w:spacing w:val="5"/>
        </w:rPr>
        <w:t xml:space="preserve"> </w:t>
      </w:r>
      <w:r>
        <w:t>деятельности</w:t>
      </w:r>
    </w:p>
    <w:p w:rsidR="000729EE" w:rsidRDefault="000729EE">
      <w:pPr>
        <w:spacing w:line="252" w:lineRule="exact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line="253" w:lineRule="exact"/>
        <w:ind w:firstLine="0"/>
        <w:jc w:val="left"/>
      </w:pPr>
      <w:r>
        <w:lastRenderedPageBreak/>
        <w:t>школы;</w:t>
      </w:r>
    </w:p>
    <w:p w:rsidR="000729EE" w:rsidRDefault="00697400">
      <w:pPr>
        <w:pStyle w:val="a3"/>
        <w:spacing w:before="1"/>
        <w:ind w:left="0" w:firstLine="0"/>
        <w:jc w:val="left"/>
      </w:pPr>
      <w:r>
        <w:br w:type="column"/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669"/>
          <w:tab w:val="left" w:pos="670"/>
          <w:tab w:val="left" w:pos="8459"/>
        </w:tabs>
        <w:ind w:right="1206" w:firstLine="0"/>
      </w:pPr>
      <w:r>
        <w:t>построения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школе;</w:t>
      </w:r>
      <w:r>
        <w:tab/>
      </w:r>
      <w:r>
        <w:rPr>
          <w:spacing w:val="-2"/>
        </w:rPr>
        <w:t>-</w:t>
      </w:r>
      <w:r>
        <w:rPr>
          <w:spacing w:val="-5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деятельности работы</w:t>
      </w:r>
      <w:r>
        <w:rPr>
          <w:spacing w:val="-3"/>
        </w:rPr>
        <w:t xml:space="preserve"> </w:t>
      </w:r>
      <w:r>
        <w:t>МС, МО,</w:t>
      </w:r>
      <w:r>
        <w:rPr>
          <w:spacing w:val="-1"/>
        </w:rPr>
        <w:t xml:space="preserve"> </w:t>
      </w:r>
      <w:r>
        <w:t>творческих групп;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669"/>
          <w:tab w:val="left" w:pos="670"/>
          <w:tab w:val="left" w:pos="2086"/>
          <w:tab w:val="left" w:pos="3843"/>
          <w:tab w:val="left" w:pos="5204"/>
          <w:tab w:val="left" w:pos="5602"/>
        </w:tabs>
        <w:ind w:left="669" w:hanging="709"/>
      </w:pPr>
      <w:r>
        <w:t>аттестации</w:t>
      </w:r>
      <w:r>
        <w:tab/>
        <w:t>педагогических</w:t>
      </w:r>
      <w:r>
        <w:tab/>
        <w:t>работников</w:t>
      </w:r>
      <w:r>
        <w:tab/>
        <w:t>и</w:t>
      </w:r>
      <w:r>
        <w:tab/>
        <w:t>административно-управленческого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926" w:space="40"/>
            <w:col w:w="9744"/>
          </w:cols>
        </w:sectPr>
      </w:pPr>
    </w:p>
    <w:p w:rsidR="000729EE" w:rsidRDefault="00697400">
      <w:pPr>
        <w:pStyle w:val="a3"/>
        <w:spacing w:line="252" w:lineRule="exact"/>
        <w:ind w:firstLine="0"/>
        <w:jc w:val="left"/>
      </w:pPr>
      <w:r>
        <w:lastRenderedPageBreak/>
        <w:t>персонала;</w:t>
      </w:r>
    </w:p>
    <w:p w:rsidR="000729EE" w:rsidRDefault="00697400">
      <w:pPr>
        <w:pStyle w:val="a3"/>
        <w:tabs>
          <w:tab w:val="left" w:pos="1634"/>
        </w:tabs>
        <w:ind w:right="825"/>
      </w:pPr>
      <w:r>
        <w:t>-</w:t>
      </w:r>
      <w:r>
        <w:tab/>
        <w:t>организации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школы.</w:t>
      </w:r>
    </w:p>
    <w:p w:rsidR="000729EE" w:rsidRDefault="00697400">
      <w:pPr>
        <w:pStyle w:val="a3"/>
        <w:tabs>
          <w:tab w:val="left" w:pos="2343"/>
        </w:tabs>
        <w:ind w:right="823"/>
      </w:pPr>
      <w:r>
        <w:t>ООП СОО МБОУ С</w:t>
      </w:r>
      <w:r w:rsidR="00A53B87">
        <w:t>ОШ</w:t>
      </w:r>
      <w:r>
        <w:t xml:space="preserve"> г.о. Кохма создана с учетом местоположения, особенностей 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 интеллектуальных и творческих возможностей личности. Школа активно взаимодействует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культурными</w:t>
      </w:r>
      <w:r>
        <w:tab/>
        <w:t>и спортивно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оздоровительными</w:t>
      </w:r>
      <w:r>
        <w:rPr>
          <w:spacing w:val="1"/>
        </w:rPr>
        <w:t xml:space="preserve"> </w:t>
      </w:r>
      <w:r>
        <w:t>учреждениями,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-5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города и области.</w:t>
      </w:r>
    </w:p>
    <w:p w:rsidR="000729EE" w:rsidRDefault="00697400">
      <w:pPr>
        <w:pStyle w:val="a3"/>
        <w:ind w:right="828"/>
      </w:pPr>
      <w:r>
        <w:t>Данная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-5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МБОУ С</w:t>
      </w:r>
      <w:r w:rsidR="00A53B87">
        <w:t>О</w:t>
      </w:r>
      <w:r>
        <w:t>Ш</w:t>
      </w:r>
      <w:r>
        <w:rPr>
          <w:spacing w:val="-3"/>
        </w:rPr>
        <w:t xml:space="preserve"> </w:t>
      </w:r>
      <w:r>
        <w:t>г.о. Кохма в</w:t>
      </w:r>
      <w:r>
        <w:rPr>
          <w:spacing w:val="-1"/>
        </w:rPr>
        <w:t xml:space="preserve"> </w:t>
      </w:r>
      <w:r>
        <w:t>разделе «Образование».</w:t>
      </w: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spacing w:before="6"/>
        <w:ind w:left="0" w:firstLine="0"/>
        <w:jc w:val="left"/>
        <w:rPr>
          <w:sz w:val="20"/>
        </w:rPr>
      </w:pPr>
    </w:p>
    <w:p w:rsidR="000729EE" w:rsidRDefault="00697400">
      <w:pPr>
        <w:pStyle w:val="2"/>
        <w:numPr>
          <w:ilvl w:val="1"/>
          <w:numId w:val="293"/>
        </w:numPr>
        <w:tabs>
          <w:tab w:val="left" w:pos="582"/>
        </w:tabs>
        <w:ind w:right="843" w:hanging="3395"/>
      </w:pPr>
      <w:r>
        <w:t>ЦЕЛЕВОЙ</w:t>
      </w:r>
      <w:r>
        <w:rPr>
          <w:spacing w:val="5"/>
        </w:rPr>
        <w:t xml:space="preserve"> </w:t>
      </w:r>
      <w:r>
        <w:t>РАЗДЕЛ</w:t>
      </w:r>
      <w:r>
        <w:rPr>
          <w:spacing w:val="10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СРЕДНЕГО</w:t>
      </w:r>
      <w:r>
        <w:rPr>
          <w:spacing w:val="-52"/>
        </w:rPr>
        <w:t xml:space="preserve"> </w:t>
      </w:r>
      <w:r>
        <w:t>ОБЩЕГО</w:t>
      </w:r>
      <w:r>
        <w:rPr>
          <w:spacing w:val="16"/>
        </w:rPr>
        <w:t xml:space="preserve"> </w:t>
      </w:r>
      <w:r>
        <w:t>ОБРАЗОВАНИЯ</w:t>
      </w:r>
    </w:p>
    <w:p w:rsidR="000729EE" w:rsidRDefault="000729EE">
      <w:pPr>
        <w:pStyle w:val="a3"/>
        <w:spacing w:before="11"/>
        <w:ind w:left="0" w:firstLine="0"/>
        <w:jc w:val="left"/>
        <w:rPr>
          <w:b/>
          <w:sz w:val="21"/>
        </w:rPr>
      </w:pPr>
    </w:p>
    <w:p w:rsidR="000729EE" w:rsidRDefault="00697400">
      <w:pPr>
        <w:pStyle w:val="a4"/>
        <w:numPr>
          <w:ilvl w:val="2"/>
          <w:numId w:val="293"/>
        </w:numPr>
        <w:tabs>
          <w:tab w:val="left" w:pos="3853"/>
        </w:tabs>
        <w:rPr>
          <w:b/>
        </w:rPr>
      </w:pPr>
      <w:r>
        <w:rPr>
          <w:b/>
        </w:rPr>
        <w:t>1.</w:t>
      </w:r>
      <w:r>
        <w:rPr>
          <w:b/>
          <w:spacing w:val="-4"/>
        </w:rPr>
        <w:t xml:space="preserve"> </w:t>
      </w:r>
      <w:r>
        <w:rPr>
          <w:b/>
        </w:rPr>
        <w:t>Пояснительная</w:t>
      </w:r>
      <w:r>
        <w:rPr>
          <w:b/>
          <w:spacing w:val="-3"/>
        </w:rPr>
        <w:t xml:space="preserve"> </w:t>
      </w:r>
      <w:r>
        <w:rPr>
          <w:b/>
        </w:rPr>
        <w:t>записка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 w:rsidP="002D723D">
      <w:pPr>
        <w:pStyle w:val="a3"/>
        <w:ind w:right="822"/>
      </w:pPr>
      <w:r>
        <w:t>Основная образовательная программа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24"/>
        </w:rPr>
        <w:t xml:space="preserve"> </w:t>
      </w:r>
      <w:r>
        <w:t>общеобразовательного</w:t>
      </w:r>
      <w:r>
        <w:rPr>
          <w:spacing w:val="23"/>
        </w:rPr>
        <w:t xml:space="preserve"> </w:t>
      </w:r>
      <w:r>
        <w:t>учреждения</w:t>
      </w:r>
      <w:r>
        <w:rPr>
          <w:spacing w:val="22"/>
        </w:rPr>
        <w:t xml:space="preserve"> </w:t>
      </w:r>
      <w:r>
        <w:t>средней</w:t>
      </w:r>
      <w:r w:rsidR="002D723D">
        <w:t xml:space="preserve"> открытой</w:t>
      </w:r>
      <w:r>
        <w:rPr>
          <w:spacing w:val="22"/>
        </w:rPr>
        <w:t xml:space="preserve"> </w:t>
      </w:r>
      <w:r>
        <w:t>школы</w:t>
      </w:r>
      <w:r w:rsidR="002D723D">
        <w:rPr>
          <w:spacing w:val="22"/>
        </w:rPr>
        <w:t xml:space="preserve"> </w:t>
      </w:r>
      <w:r>
        <w:t>г.о.</w:t>
      </w:r>
      <w:r>
        <w:rPr>
          <w:spacing w:val="23"/>
        </w:rPr>
        <w:t xml:space="preserve"> </w:t>
      </w:r>
      <w:r>
        <w:t>Кохма</w:t>
      </w:r>
      <w:r>
        <w:rPr>
          <w:spacing w:val="25"/>
        </w:rPr>
        <w:t xml:space="preserve"> </w:t>
      </w:r>
      <w:r>
        <w:t>(далее</w:t>
      </w:r>
      <w:r>
        <w:rPr>
          <w:spacing w:val="29"/>
        </w:rPr>
        <w:t xml:space="preserve"> </w:t>
      </w:r>
      <w:r>
        <w:t>–МБОУ</w:t>
      </w:r>
      <w:r>
        <w:rPr>
          <w:spacing w:val="25"/>
        </w:rPr>
        <w:t xml:space="preserve"> </w:t>
      </w:r>
      <w:r>
        <w:t>С</w:t>
      </w:r>
      <w:r w:rsidR="002D723D">
        <w:t>О</w:t>
      </w:r>
      <w:r>
        <w:t>Ш)</w:t>
      </w:r>
      <w:r>
        <w:rPr>
          <w:spacing w:val="-1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документов:</w:t>
      </w:r>
    </w:p>
    <w:p w:rsidR="000729EE" w:rsidRDefault="00697400">
      <w:pPr>
        <w:pStyle w:val="a4"/>
        <w:numPr>
          <w:ilvl w:val="0"/>
          <w:numId w:val="292"/>
        </w:numPr>
        <w:tabs>
          <w:tab w:val="left" w:pos="1054"/>
        </w:tabs>
        <w:spacing w:line="252" w:lineRule="exact"/>
        <w:ind w:left="1054"/>
        <w:jc w:val="both"/>
      </w:pPr>
      <w:r>
        <w:t>Конституция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92"/>
        </w:numPr>
        <w:tabs>
          <w:tab w:val="left" w:pos="1052"/>
        </w:tabs>
        <w:spacing w:before="2" w:line="252" w:lineRule="exact"/>
        <w:ind w:left="1051" w:hanging="126"/>
        <w:jc w:val="both"/>
      </w:pP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29.12.2012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273–</w:t>
      </w:r>
      <w:r>
        <w:rPr>
          <w:spacing w:val="-4"/>
        </w:rPr>
        <w:t xml:space="preserve"> </w:t>
      </w:r>
      <w:r>
        <w:t>ФЗ</w:t>
      </w:r>
      <w:r>
        <w:rPr>
          <w:spacing w:val="-1"/>
        </w:rPr>
        <w:t xml:space="preserve"> </w:t>
      </w:r>
      <w:r>
        <w:t>«Об 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Федерации»;</w:t>
      </w:r>
    </w:p>
    <w:p w:rsidR="000729EE" w:rsidRDefault="00697400">
      <w:pPr>
        <w:pStyle w:val="a4"/>
        <w:numPr>
          <w:ilvl w:val="0"/>
          <w:numId w:val="292"/>
        </w:numPr>
        <w:tabs>
          <w:tab w:val="left" w:pos="1100"/>
        </w:tabs>
        <w:ind w:right="822" w:firstLine="707"/>
        <w:jc w:val="both"/>
      </w:pPr>
      <w:r>
        <w:t>Приказ Минобрнауки России от 17.05.2012 N 413 (ред. от 29.06.2017) "Об 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образования"</w:t>
      </w:r>
      <w:r>
        <w:rPr>
          <w:spacing w:val="-52"/>
        </w:rPr>
        <w:t xml:space="preserve"> </w:t>
      </w:r>
      <w:r>
        <w:t>(Зарегистрировано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Минюсте России</w:t>
      </w:r>
      <w:r>
        <w:rPr>
          <w:spacing w:val="-1"/>
        </w:rPr>
        <w:t xml:space="preserve"> </w:t>
      </w:r>
      <w:r>
        <w:t>07.06.2012 N</w:t>
      </w:r>
      <w:r>
        <w:rPr>
          <w:spacing w:val="-4"/>
        </w:rPr>
        <w:t xml:space="preserve"> </w:t>
      </w:r>
      <w:r>
        <w:t>24480)</w:t>
      </w:r>
      <w:r>
        <w:rPr>
          <w:spacing w:val="-2"/>
        </w:rPr>
        <w:t xml:space="preserve"> </w:t>
      </w:r>
      <w:r>
        <w:t>с изменениями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дополнениями;</w:t>
      </w:r>
    </w:p>
    <w:p w:rsidR="000729EE" w:rsidRDefault="00697400">
      <w:pPr>
        <w:pStyle w:val="a4"/>
        <w:numPr>
          <w:ilvl w:val="0"/>
          <w:numId w:val="292"/>
        </w:numPr>
        <w:tabs>
          <w:tab w:val="left" w:pos="1054"/>
        </w:tabs>
        <w:ind w:right="824" w:firstLine="707"/>
        <w:jc w:val="both"/>
      </w:pPr>
      <w:r>
        <w:t>Приказ Министерства образования и науки РФ от 30 августа 2013 г. N 1015 "Об утверждении</w:t>
      </w:r>
      <w:r>
        <w:rPr>
          <w:spacing w:val="-52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 программам - образовательным программам начального общего,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 среднего общего образования"</w:t>
      </w:r>
    </w:p>
    <w:p w:rsidR="000729EE" w:rsidRDefault="00697400">
      <w:pPr>
        <w:pStyle w:val="a4"/>
        <w:numPr>
          <w:ilvl w:val="0"/>
          <w:numId w:val="292"/>
        </w:numPr>
        <w:tabs>
          <w:tab w:val="left" w:pos="1054"/>
          <w:tab w:val="left" w:pos="2104"/>
          <w:tab w:val="left" w:pos="2343"/>
          <w:tab w:val="left" w:pos="3249"/>
          <w:tab w:val="left" w:pos="4079"/>
          <w:tab w:val="left" w:pos="4467"/>
          <w:tab w:val="left" w:pos="5132"/>
          <w:tab w:val="left" w:pos="5175"/>
          <w:tab w:val="left" w:pos="6046"/>
          <w:tab w:val="left" w:pos="6591"/>
          <w:tab w:val="left" w:pos="7300"/>
          <w:tab w:val="left" w:pos="7489"/>
          <w:tab w:val="left" w:pos="8716"/>
          <w:tab w:val="left" w:pos="8898"/>
        </w:tabs>
        <w:ind w:right="819" w:firstLine="707"/>
      </w:pPr>
      <w:r>
        <w:t>Письмо</w:t>
      </w:r>
      <w:r>
        <w:tab/>
      </w:r>
      <w:r>
        <w:tab/>
        <w:t>Минобрнауки</w:t>
      </w:r>
      <w:r>
        <w:rPr>
          <w:spacing w:val="41"/>
        </w:rPr>
        <w:t xml:space="preserve"> </w:t>
      </w:r>
      <w:r>
        <w:t>РФ</w:t>
      </w:r>
      <w:r>
        <w:tab/>
      </w:r>
      <w:r>
        <w:tab/>
        <w:t>от</w:t>
      </w:r>
      <w:r>
        <w:tab/>
      </w:r>
      <w:r>
        <w:tab/>
        <w:t>24.11.2011</w:t>
      </w:r>
      <w:r>
        <w:tab/>
        <w:t>№</w:t>
      </w:r>
      <w:r>
        <w:tab/>
        <w:t>МД-1552/03</w:t>
      </w:r>
      <w:r>
        <w:tab/>
        <w:t>«Об</w:t>
      </w:r>
      <w:r>
        <w:rPr>
          <w:spacing w:val="1"/>
        </w:rPr>
        <w:t xml:space="preserve"> </w:t>
      </w:r>
      <w:r>
        <w:t>оснащении</w:t>
      </w:r>
      <w:r>
        <w:rPr>
          <w:spacing w:val="16"/>
        </w:rPr>
        <w:t xml:space="preserve"> </w:t>
      </w:r>
      <w:r>
        <w:t>общеобразовательных</w:t>
      </w:r>
      <w:r>
        <w:rPr>
          <w:spacing w:val="17"/>
        </w:rPr>
        <w:t xml:space="preserve"> </w:t>
      </w:r>
      <w:r>
        <w:t>учреждений</w:t>
      </w:r>
      <w:r>
        <w:rPr>
          <w:spacing w:val="16"/>
        </w:rPr>
        <w:t xml:space="preserve"> </w:t>
      </w:r>
      <w:r>
        <w:t>учебным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учебно-лабораторным</w:t>
      </w:r>
      <w:r>
        <w:rPr>
          <w:spacing w:val="16"/>
        </w:rPr>
        <w:t xml:space="preserve"> </w:t>
      </w:r>
      <w:r>
        <w:t>оборудованием»</w:t>
      </w:r>
      <w:r>
        <w:rPr>
          <w:spacing w:val="-52"/>
        </w:rPr>
        <w:t xml:space="preserve"> </w:t>
      </w:r>
      <w:r>
        <w:t>(вместе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«Рекомендациями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оснащению</w:t>
      </w:r>
      <w:r>
        <w:rPr>
          <w:spacing w:val="45"/>
        </w:rPr>
        <w:t xml:space="preserve"> </w:t>
      </w:r>
      <w:r>
        <w:t>общеобразовательных</w:t>
      </w:r>
      <w:r>
        <w:rPr>
          <w:spacing w:val="43"/>
        </w:rPr>
        <w:t xml:space="preserve"> </w:t>
      </w:r>
      <w:r>
        <w:t>учреждений</w:t>
      </w:r>
      <w:r>
        <w:rPr>
          <w:spacing w:val="43"/>
        </w:rPr>
        <w:t xml:space="preserve"> </w:t>
      </w:r>
      <w:r>
        <w:t>учебным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учебно-</w:t>
      </w:r>
      <w:r>
        <w:rPr>
          <w:spacing w:val="-52"/>
        </w:rPr>
        <w:t xml:space="preserve"> </w:t>
      </w:r>
      <w:r>
        <w:t>лабораторным</w:t>
      </w:r>
      <w:r>
        <w:rPr>
          <w:spacing w:val="19"/>
        </w:rPr>
        <w:t xml:space="preserve"> </w:t>
      </w:r>
      <w:r>
        <w:t>оборудованием,</w:t>
      </w:r>
      <w:r>
        <w:rPr>
          <w:spacing w:val="20"/>
        </w:rPr>
        <w:t xml:space="preserve"> </w:t>
      </w:r>
      <w:r>
        <w:t>необходимым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реализации</w:t>
      </w:r>
      <w:r>
        <w:rPr>
          <w:spacing w:val="19"/>
        </w:rPr>
        <w:t xml:space="preserve"> </w:t>
      </w:r>
      <w:r>
        <w:t>федерального</w:t>
      </w:r>
      <w:r>
        <w:rPr>
          <w:spacing w:val="20"/>
        </w:rPr>
        <w:t xml:space="preserve"> </w:t>
      </w:r>
      <w:r>
        <w:t>государственного</w:t>
      </w:r>
      <w:r>
        <w:rPr>
          <w:spacing w:val="-52"/>
        </w:rPr>
        <w:t xml:space="preserve"> </w:t>
      </w:r>
      <w:r>
        <w:t>образовательного</w:t>
      </w:r>
      <w:r>
        <w:tab/>
        <w:t>стандарта</w:t>
      </w:r>
      <w:r>
        <w:tab/>
        <w:t>ФГОС</w:t>
      </w:r>
      <w:r>
        <w:tab/>
        <w:t>среднего</w:t>
      </w:r>
      <w:r>
        <w:tab/>
        <w:t>общего</w:t>
      </w:r>
      <w:r>
        <w:tab/>
        <w:t>образования,</w:t>
      </w:r>
      <w:r>
        <w:tab/>
      </w:r>
      <w:r>
        <w:tab/>
        <w:t>организации</w:t>
      </w:r>
      <w:r>
        <w:tab/>
      </w:r>
      <w:r>
        <w:tab/>
        <w:t>проектной</w:t>
      </w:r>
      <w:r>
        <w:rPr>
          <w:spacing w:val="-5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моделирования</w:t>
      </w:r>
      <w:r>
        <w:rPr>
          <w:spacing w:val="-1"/>
        </w:rPr>
        <w:t xml:space="preserve"> </w:t>
      </w:r>
      <w:r>
        <w:t>и технического</w:t>
      </w:r>
      <w:r>
        <w:rPr>
          <w:spacing w:val="-1"/>
        </w:rPr>
        <w:t xml:space="preserve"> </w:t>
      </w:r>
      <w:r>
        <w:t>творчества обучающихся»);</w:t>
      </w:r>
    </w:p>
    <w:p w:rsidR="000729EE" w:rsidRDefault="00697400">
      <w:pPr>
        <w:pStyle w:val="a4"/>
        <w:numPr>
          <w:ilvl w:val="0"/>
          <w:numId w:val="292"/>
        </w:numPr>
        <w:tabs>
          <w:tab w:val="left" w:pos="1110"/>
          <w:tab w:val="left" w:pos="2343"/>
          <w:tab w:val="left" w:pos="4624"/>
          <w:tab w:val="left" w:pos="6552"/>
        </w:tabs>
        <w:ind w:right="822" w:firstLine="707"/>
        <w:jc w:val="both"/>
      </w:pPr>
      <w:r>
        <w:t>Постановление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29.12.2010</w:t>
      </w:r>
      <w:r>
        <w:rPr>
          <w:spacing w:val="1"/>
        </w:rPr>
        <w:t xml:space="preserve"> </w:t>
      </w:r>
      <w:r>
        <w:t>№189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 xml:space="preserve">требования     </w:t>
      </w:r>
      <w:r>
        <w:rPr>
          <w:spacing w:val="18"/>
        </w:rPr>
        <w:t xml:space="preserve"> </w:t>
      </w:r>
      <w:r>
        <w:t>к</w:t>
      </w:r>
      <w:r>
        <w:tab/>
        <w:t xml:space="preserve">условиям        </w:t>
      </w:r>
      <w:r>
        <w:rPr>
          <w:spacing w:val="31"/>
        </w:rPr>
        <w:t xml:space="preserve"> </w:t>
      </w:r>
      <w:r>
        <w:t>и</w:t>
      </w:r>
      <w:r>
        <w:tab/>
        <w:t>организации</w:t>
      </w:r>
      <w:r>
        <w:tab/>
        <w:t>обучения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общеобразовательных</w:t>
      </w:r>
      <w:r>
        <w:rPr>
          <w:spacing w:val="-53"/>
        </w:rPr>
        <w:t xml:space="preserve"> </w:t>
      </w:r>
      <w:r>
        <w:t>учреждениях», зарегистрированных в Минюсте РФ 03.03.2011 г. (с изменениями и дополнениями от</w:t>
      </w:r>
      <w:r>
        <w:rPr>
          <w:spacing w:val="1"/>
        </w:rPr>
        <w:t xml:space="preserve"> </w:t>
      </w:r>
      <w:r>
        <w:t>24.12.2015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№81);</w:t>
      </w:r>
    </w:p>
    <w:p w:rsidR="000729EE" w:rsidRDefault="00697400">
      <w:pPr>
        <w:pStyle w:val="a3"/>
        <w:ind w:right="820"/>
      </w:pPr>
      <w:r>
        <w:t>-Устав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</w:t>
      </w:r>
      <w:r w:rsidR="005C5F68">
        <w:t>О</w:t>
      </w:r>
      <w:r>
        <w:t>Ш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участников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 организации;</w:t>
      </w:r>
    </w:p>
    <w:p w:rsidR="000729EE" w:rsidRDefault="00697400">
      <w:pPr>
        <w:pStyle w:val="a4"/>
        <w:numPr>
          <w:ilvl w:val="0"/>
          <w:numId w:val="292"/>
        </w:numPr>
        <w:tabs>
          <w:tab w:val="left" w:pos="1062"/>
        </w:tabs>
        <w:ind w:right="821" w:firstLine="707"/>
        <w:jc w:val="both"/>
      </w:pPr>
      <w:r>
        <w:t>Примерная образовательная программа среднего общего образования, одобренная 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3"/>
        </w:rPr>
        <w:t xml:space="preserve"> </w:t>
      </w:r>
      <w:r>
        <w:t>учебно-методического</w:t>
      </w:r>
      <w:r>
        <w:rPr>
          <w:spacing w:val="3"/>
        </w:rPr>
        <w:t xml:space="preserve"> </w:t>
      </w:r>
      <w:r>
        <w:t>объединения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2"/>
        </w:rPr>
        <w:t xml:space="preserve"> </w:t>
      </w:r>
      <w:r>
        <w:t>(протокол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28.06.2016</w:t>
      </w:r>
      <w:r>
        <w:rPr>
          <w:spacing w:val="1"/>
        </w:rPr>
        <w:t xml:space="preserve"> </w:t>
      </w:r>
      <w:r>
        <w:t>г.</w:t>
      </w:r>
    </w:p>
    <w:p w:rsidR="000729EE" w:rsidRDefault="00697400">
      <w:pPr>
        <w:pStyle w:val="a3"/>
        <w:spacing w:line="252" w:lineRule="exact"/>
        <w:ind w:firstLine="0"/>
      </w:pPr>
      <w:r>
        <w:t>№</w:t>
      </w:r>
      <w:r>
        <w:rPr>
          <w:spacing w:val="-2"/>
        </w:rPr>
        <w:t xml:space="preserve"> </w:t>
      </w:r>
      <w:r>
        <w:t>2/16-з).</w:t>
      </w:r>
    </w:p>
    <w:p w:rsidR="000729EE" w:rsidRDefault="00697400">
      <w:pPr>
        <w:pStyle w:val="a3"/>
        <w:ind w:right="821"/>
      </w:pP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третьего,</w:t>
      </w:r>
      <w:r>
        <w:rPr>
          <w:spacing w:val="1"/>
        </w:rPr>
        <w:t xml:space="preserve"> </w:t>
      </w:r>
      <w:r>
        <w:t>завершающего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образования,</w:t>
      </w:r>
      <w:r>
        <w:rPr>
          <w:spacing w:val="51"/>
        </w:rPr>
        <w:t xml:space="preserve"> </w:t>
      </w:r>
      <w:r>
        <w:t>психолого-педагогических</w:t>
      </w:r>
      <w:r>
        <w:rPr>
          <w:spacing w:val="51"/>
        </w:rPr>
        <w:t xml:space="preserve"> </w:t>
      </w:r>
      <w:r>
        <w:t>особенностей</w:t>
      </w:r>
      <w:r>
        <w:rPr>
          <w:spacing w:val="51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15</w:t>
      </w:r>
      <w:r>
        <w:rPr>
          <w:spacing w:val="55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18</w:t>
      </w:r>
      <w:r>
        <w:rPr>
          <w:spacing w:val="51"/>
        </w:rPr>
        <w:t xml:space="preserve"> </w:t>
      </w:r>
      <w:r>
        <w:t>лет.</w:t>
      </w:r>
      <w:r>
        <w:rPr>
          <w:spacing w:val="52"/>
        </w:rPr>
        <w:t xml:space="preserve"> </w:t>
      </w:r>
      <w:r>
        <w:t>Освоение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3"/>
        <w:spacing w:before="67"/>
        <w:ind w:right="827" w:firstLine="0"/>
      </w:pPr>
      <w:r>
        <w:lastRenderedPageBreak/>
        <w:t>обучающимися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-5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 высшего</w:t>
      </w:r>
      <w:r>
        <w:rPr>
          <w:spacing w:val="-3"/>
        </w:rPr>
        <w:t xml:space="preserve"> </w:t>
      </w:r>
      <w:r>
        <w:t>образования.</w:t>
      </w:r>
    </w:p>
    <w:p w:rsidR="000729EE" w:rsidRDefault="00697400">
      <w:pPr>
        <w:pStyle w:val="a3"/>
        <w:ind w:right="821"/>
      </w:pPr>
      <w:r>
        <w:t>Осваивая ООП среднего общего образования, старшеклассники уже включаются в новый тип</w:t>
      </w:r>
      <w:r>
        <w:rPr>
          <w:spacing w:val="1"/>
        </w:rPr>
        <w:t xml:space="preserve"> </w:t>
      </w:r>
      <w:r>
        <w:t>деятельности – учебно-профессиональный. Учебная деятельность для обучающихся 10 – 11 классов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структурную</w:t>
      </w:r>
      <w:r>
        <w:rPr>
          <w:spacing w:val="1"/>
        </w:rPr>
        <w:t xml:space="preserve"> </w:t>
      </w:r>
      <w:r>
        <w:t>организацию и систематизацию индивидуального опыта путем его расширения и пополнения. В 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осмыслена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формы получения</w:t>
      </w:r>
      <w:r>
        <w:rPr>
          <w:spacing w:val="-1"/>
        </w:rPr>
        <w:t xml:space="preserve"> </w:t>
      </w:r>
      <w:r>
        <w:t>информации.</w:t>
      </w:r>
    </w:p>
    <w:p w:rsidR="000729EE" w:rsidRDefault="00697400">
      <w:pPr>
        <w:pStyle w:val="a3"/>
        <w:ind w:right="821"/>
      </w:pPr>
      <w:r>
        <w:t>Важной задачей педагога является обеспечение разнообразного содержания обучения путем</w:t>
      </w:r>
      <w:r>
        <w:rPr>
          <w:spacing w:val="1"/>
        </w:rPr>
        <w:t xml:space="preserve"> </w:t>
      </w:r>
      <w:r>
        <w:t>наполнения его аналитико-логической, образной, практической по содержанию информации. Переход</w:t>
      </w:r>
      <w:r>
        <w:rPr>
          <w:spacing w:val="-5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юношеству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стабилизацией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фона,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самоконтроля,</w:t>
      </w:r>
      <w:r>
        <w:rPr>
          <w:spacing w:val="-1"/>
        </w:rPr>
        <w:t xml:space="preserve"> </w:t>
      </w:r>
      <w:r>
        <w:t>саморегуляции.</w:t>
      </w:r>
    </w:p>
    <w:p w:rsidR="000729EE" w:rsidRDefault="00697400">
      <w:pPr>
        <w:pStyle w:val="a3"/>
        <w:ind w:right="823"/>
      </w:pPr>
      <w:r>
        <w:t>Активно идет развитие мотивированной сферы. Главное место в обучении теперь занимают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самоопределением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Формируются интересы к теоретическим проблемам и исследований, научной деятельности, поискам,</w:t>
      </w:r>
      <w:r>
        <w:rPr>
          <w:spacing w:val="-5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исследовательской деятельности.</w:t>
      </w:r>
    </w:p>
    <w:p w:rsidR="000729EE" w:rsidRDefault="000729EE">
      <w:pPr>
        <w:pStyle w:val="a3"/>
        <w:spacing w:before="5"/>
        <w:ind w:left="0" w:firstLine="0"/>
        <w:jc w:val="left"/>
      </w:pPr>
    </w:p>
    <w:p w:rsidR="000729EE" w:rsidRDefault="00697400">
      <w:pPr>
        <w:pStyle w:val="2"/>
        <w:numPr>
          <w:ilvl w:val="2"/>
          <w:numId w:val="291"/>
        </w:numPr>
        <w:tabs>
          <w:tab w:val="left" w:pos="3438"/>
        </w:tabs>
        <w:jc w:val="left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СОО</w:t>
      </w:r>
    </w:p>
    <w:p w:rsidR="000729EE" w:rsidRDefault="000729EE">
      <w:pPr>
        <w:pStyle w:val="a3"/>
        <w:spacing w:before="6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8"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основной образовательной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являются:</w:t>
      </w:r>
    </w:p>
    <w:p w:rsidR="000729EE" w:rsidRDefault="00697400">
      <w:pPr>
        <w:pStyle w:val="a4"/>
        <w:numPr>
          <w:ilvl w:val="0"/>
          <w:numId w:val="290"/>
        </w:numPr>
        <w:tabs>
          <w:tab w:val="left" w:pos="1634"/>
          <w:tab w:val="left" w:pos="1635"/>
        </w:tabs>
        <w:ind w:right="848" w:firstLine="707"/>
        <w:jc w:val="both"/>
      </w:pPr>
      <w:r>
        <w:t>становление и развитие личности обучающегося в ее самобытности и уникальности,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самоопределению;</w:t>
      </w:r>
    </w:p>
    <w:p w:rsidR="000729EE" w:rsidRDefault="00697400">
      <w:pPr>
        <w:pStyle w:val="a4"/>
        <w:numPr>
          <w:ilvl w:val="0"/>
          <w:numId w:val="290"/>
        </w:numPr>
        <w:tabs>
          <w:tab w:val="left" w:pos="1634"/>
          <w:tab w:val="left" w:pos="1635"/>
        </w:tabs>
        <w:ind w:right="847" w:firstLine="707"/>
        <w:jc w:val="both"/>
      </w:pPr>
      <w:r>
        <w:t>достижение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траекторией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 состоянием здоровья.</w:t>
      </w:r>
    </w:p>
    <w:p w:rsidR="000729EE" w:rsidRDefault="00697400">
      <w:pPr>
        <w:pStyle w:val="a3"/>
        <w:spacing w:before="1"/>
        <w:ind w:right="846"/>
      </w:pPr>
      <w:r>
        <w:t>Достижение поставленных целей при разработке и реализации образовательной организацией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b/>
        </w:rPr>
        <w:t>основных</w:t>
      </w:r>
      <w:r>
        <w:rPr>
          <w:b/>
          <w:spacing w:val="-2"/>
        </w:rPr>
        <w:t xml:space="preserve"> </w:t>
      </w:r>
      <w:r>
        <w:rPr>
          <w:b/>
        </w:rPr>
        <w:t>задач</w:t>
      </w:r>
      <w:r>
        <w:t>:</w:t>
      </w:r>
    </w:p>
    <w:p w:rsidR="000729EE" w:rsidRDefault="00697400">
      <w:pPr>
        <w:pStyle w:val="a4"/>
        <w:numPr>
          <w:ilvl w:val="0"/>
          <w:numId w:val="290"/>
        </w:numPr>
        <w:tabs>
          <w:tab w:val="left" w:pos="1634"/>
          <w:tab w:val="left" w:pos="1635"/>
        </w:tabs>
        <w:spacing w:line="252" w:lineRule="exact"/>
        <w:ind w:left="1634" w:hanging="709"/>
        <w:jc w:val="both"/>
      </w:pPr>
      <w:r>
        <w:t>формирование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r>
        <w:t>обучающихся;</w:t>
      </w:r>
    </w:p>
    <w:p w:rsidR="000729EE" w:rsidRDefault="00697400">
      <w:pPr>
        <w:pStyle w:val="a4"/>
        <w:numPr>
          <w:ilvl w:val="0"/>
          <w:numId w:val="290"/>
        </w:numPr>
        <w:tabs>
          <w:tab w:val="left" w:pos="1634"/>
          <w:tab w:val="left" w:pos="1635"/>
        </w:tabs>
        <w:spacing w:before="1"/>
        <w:ind w:right="846" w:firstLine="707"/>
        <w:jc w:val="both"/>
      </w:pPr>
      <w:r>
        <w:t>единства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-52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программы;</w:t>
      </w:r>
    </w:p>
    <w:p w:rsidR="000729EE" w:rsidRDefault="00697400">
      <w:pPr>
        <w:pStyle w:val="a4"/>
        <w:numPr>
          <w:ilvl w:val="0"/>
          <w:numId w:val="290"/>
        </w:numPr>
        <w:tabs>
          <w:tab w:val="left" w:pos="1634"/>
          <w:tab w:val="left" w:pos="1635"/>
          <w:tab w:val="left" w:pos="2971"/>
          <w:tab w:val="left" w:pos="3051"/>
          <w:tab w:val="left" w:pos="3349"/>
          <w:tab w:val="left" w:pos="4438"/>
          <w:tab w:val="left" w:pos="5871"/>
          <w:tab w:val="left" w:pos="7392"/>
          <w:tab w:val="left" w:pos="7771"/>
          <w:tab w:val="left" w:pos="8999"/>
        </w:tabs>
        <w:ind w:right="845" w:firstLine="707"/>
        <w:jc w:val="right"/>
      </w:pPr>
      <w:r>
        <w:t>сохранение</w:t>
      </w:r>
      <w:r>
        <w:tab/>
        <w:t>и</w:t>
      </w:r>
      <w:r>
        <w:tab/>
        <w:t>развитие</w:t>
      </w:r>
      <w:r>
        <w:tab/>
        <w:t>культурного</w:t>
      </w:r>
      <w:r>
        <w:tab/>
        <w:t>разнообразия</w:t>
      </w:r>
      <w:r>
        <w:tab/>
        <w:t>и</w:t>
      </w:r>
      <w:r>
        <w:tab/>
        <w:t>языкового</w:t>
      </w:r>
      <w:r>
        <w:tab/>
        <w:t>наследия</w:t>
      </w:r>
      <w:r>
        <w:rPr>
          <w:spacing w:val="-52"/>
        </w:rPr>
        <w:t xml:space="preserve"> </w:t>
      </w:r>
      <w:r>
        <w:t>многонационального</w:t>
      </w:r>
      <w:r>
        <w:rPr>
          <w:spacing w:val="30"/>
        </w:rPr>
        <w:t xml:space="preserve"> </w:t>
      </w:r>
      <w:r>
        <w:t>народа</w:t>
      </w:r>
      <w:r>
        <w:rPr>
          <w:spacing w:val="34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Федерации,</w:t>
      </w:r>
      <w:r>
        <w:rPr>
          <w:spacing w:val="33"/>
        </w:rPr>
        <w:t xml:space="preserve"> </w:t>
      </w:r>
      <w:r>
        <w:t>реализация</w:t>
      </w:r>
      <w:r>
        <w:rPr>
          <w:spacing w:val="32"/>
        </w:rPr>
        <w:t xml:space="preserve"> </w:t>
      </w:r>
      <w:r>
        <w:t>права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изучение</w:t>
      </w:r>
      <w:r>
        <w:rPr>
          <w:spacing w:val="33"/>
        </w:rPr>
        <w:t xml:space="preserve"> </w:t>
      </w:r>
      <w:r>
        <w:t>родного</w:t>
      </w:r>
      <w:r>
        <w:rPr>
          <w:spacing w:val="32"/>
        </w:rPr>
        <w:t xml:space="preserve"> </w:t>
      </w:r>
      <w:r>
        <w:t>языка,</w:t>
      </w:r>
      <w:r>
        <w:rPr>
          <w:spacing w:val="-52"/>
        </w:rPr>
        <w:t xml:space="preserve"> </w:t>
      </w:r>
      <w:r>
        <w:t>овладение</w:t>
      </w:r>
      <w:r>
        <w:tab/>
        <w:t>духовными</w:t>
      </w:r>
      <w:r>
        <w:tab/>
      </w:r>
      <w:r>
        <w:tab/>
        <w:t>ценностями</w:t>
      </w:r>
      <w:r>
        <w:tab/>
        <w:t>и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России;</w:t>
      </w:r>
    </w:p>
    <w:p w:rsidR="000729EE" w:rsidRDefault="00697400">
      <w:pPr>
        <w:pStyle w:val="a4"/>
        <w:numPr>
          <w:ilvl w:val="0"/>
          <w:numId w:val="290"/>
        </w:numPr>
        <w:tabs>
          <w:tab w:val="left" w:pos="1634"/>
          <w:tab w:val="left" w:pos="1635"/>
        </w:tabs>
        <w:ind w:right="847" w:firstLine="707"/>
        <w:jc w:val="both"/>
      </w:pPr>
      <w:r>
        <w:t>обеспечение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0729EE" w:rsidRDefault="00697400">
      <w:pPr>
        <w:pStyle w:val="a4"/>
        <w:numPr>
          <w:ilvl w:val="0"/>
          <w:numId w:val="290"/>
        </w:numPr>
        <w:tabs>
          <w:tab w:val="left" w:pos="1634"/>
          <w:tab w:val="left" w:pos="1635"/>
        </w:tabs>
        <w:ind w:right="848" w:firstLine="707"/>
        <w:jc w:val="both"/>
      </w:pP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(учебных 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из</w:t>
      </w:r>
      <w:r>
        <w:rPr>
          <w:spacing w:val="1"/>
        </w:rPr>
        <w:t xml:space="preserve"> </w:t>
      </w:r>
      <w:r>
        <w:t>обязательных предметных областей, дополнительных учебных предметов, курсов по выбору и общих</w:t>
      </w:r>
      <w:r>
        <w:rPr>
          <w:spacing w:val="-52"/>
        </w:rPr>
        <w:t xml:space="preserve"> </w:t>
      </w:r>
      <w:r>
        <w:t>для включения во все учебные планы учебных предметов, в том числе на углубленном уровне),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внеурочную деятельность;</w:t>
      </w:r>
    </w:p>
    <w:p w:rsidR="000729EE" w:rsidRDefault="00697400">
      <w:pPr>
        <w:pStyle w:val="a4"/>
        <w:numPr>
          <w:ilvl w:val="0"/>
          <w:numId w:val="290"/>
        </w:numPr>
        <w:tabs>
          <w:tab w:val="left" w:pos="1634"/>
          <w:tab w:val="left" w:pos="1635"/>
          <w:tab w:val="left" w:pos="9752"/>
        </w:tabs>
        <w:ind w:right="847" w:firstLine="707"/>
        <w:jc w:val="both"/>
      </w:pPr>
      <w:r>
        <w:t xml:space="preserve">обеспечение   </w:t>
      </w:r>
      <w:r>
        <w:rPr>
          <w:spacing w:val="19"/>
        </w:rPr>
        <w:t xml:space="preserve"> </w:t>
      </w:r>
      <w:r>
        <w:t xml:space="preserve">достижения    </w:t>
      </w:r>
      <w:r>
        <w:rPr>
          <w:spacing w:val="18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 xml:space="preserve">образовательных      </w:t>
      </w:r>
      <w:r>
        <w:rPr>
          <w:spacing w:val="41"/>
        </w:rPr>
        <w:t xml:space="preserve"> </w:t>
      </w:r>
      <w:r>
        <w:t>результатов</w:t>
      </w:r>
      <w:r>
        <w:tab/>
      </w:r>
      <w:r>
        <w:rPr>
          <w:spacing w:val="-1"/>
        </w:rP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СОО);</w:t>
      </w:r>
    </w:p>
    <w:p w:rsidR="000729EE" w:rsidRDefault="00697400">
      <w:pPr>
        <w:pStyle w:val="a4"/>
        <w:numPr>
          <w:ilvl w:val="0"/>
          <w:numId w:val="290"/>
        </w:numPr>
        <w:tabs>
          <w:tab w:val="left" w:pos="1634"/>
          <w:tab w:val="left" w:pos="1635"/>
          <w:tab w:val="left" w:pos="5883"/>
        </w:tabs>
        <w:spacing w:before="1"/>
        <w:ind w:right="844" w:firstLine="707"/>
        <w:jc w:val="both"/>
      </w:pPr>
      <w:r>
        <w:t>установление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самоидентификации  </w:t>
      </w:r>
      <w:r>
        <w:rPr>
          <w:spacing w:val="34"/>
        </w:rPr>
        <w:t xml:space="preserve"> </w:t>
      </w:r>
      <w:r>
        <w:t xml:space="preserve">посредством  </w:t>
      </w:r>
      <w:r>
        <w:rPr>
          <w:spacing w:val="54"/>
        </w:rPr>
        <w:t xml:space="preserve"> </w:t>
      </w:r>
      <w:r>
        <w:t xml:space="preserve">личностно      </w:t>
      </w:r>
      <w:r>
        <w:rPr>
          <w:spacing w:val="36"/>
        </w:rPr>
        <w:t xml:space="preserve"> </w:t>
      </w:r>
      <w:r>
        <w:t>и</w:t>
      </w:r>
      <w:r>
        <w:tab/>
        <w:t>общественно</w:t>
      </w:r>
      <w:r>
        <w:rPr>
          <w:spacing w:val="19"/>
        </w:rPr>
        <w:t xml:space="preserve"> </w:t>
      </w:r>
      <w:r>
        <w:t>значимой</w:t>
      </w:r>
      <w:r>
        <w:rPr>
          <w:spacing w:val="17"/>
        </w:rPr>
        <w:t xml:space="preserve"> </w:t>
      </w:r>
      <w:r>
        <w:t>деятельности,</w:t>
      </w:r>
      <w:r>
        <w:rPr>
          <w:spacing w:val="-53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программ, входящих в</w:t>
      </w:r>
      <w:r>
        <w:rPr>
          <w:spacing w:val="-3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образовательную программу;</w:t>
      </w:r>
    </w:p>
    <w:p w:rsidR="000729EE" w:rsidRDefault="00697400">
      <w:pPr>
        <w:pStyle w:val="a4"/>
        <w:numPr>
          <w:ilvl w:val="0"/>
          <w:numId w:val="290"/>
        </w:numPr>
        <w:tabs>
          <w:tab w:val="left" w:pos="1634"/>
          <w:tab w:val="left" w:pos="1635"/>
        </w:tabs>
        <w:ind w:right="848" w:firstLine="707"/>
        <w:jc w:val="both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 общего,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образования;</w:t>
      </w:r>
    </w:p>
    <w:p w:rsidR="000729EE" w:rsidRDefault="00697400">
      <w:pPr>
        <w:pStyle w:val="a4"/>
        <w:numPr>
          <w:ilvl w:val="0"/>
          <w:numId w:val="290"/>
        </w:numPr>
        <w:tabs>
          <w:tab w:val="left" w:pos="1634"/>
          <w:tab w:val="left" w:pos="1635"/>
        </w:tabs>
        <w:spacing w:line="251" w:lineRule="exact"/>
        <w:ind w:left="1634" w:hanging="709"/>
        <w:jc w:val="both"/>
      </w:pPr>
      <w:r>
        <w:t>развитие</w:t>
      </w:r>
      <w:r>
        <w:rPr>
          <w:spacing w:val="-4"/>
        </w:rPr>
        <w:t xml:space="preserve"> </w:t>
      </w:r>
      <w:r>
        <w:t>государственно-общественного</w:t>
      </w:r>
      <w:r>
        <w:rPr>
          <w:spacing w:val="-3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образовании;</w:t>
      </w:r>
    </w:p>
    <w:p w:rsidR="000729EE" w:rsidRDefault="000729EE">
      <w:pPr>
        <w:spacing w:line="251" w:lineRule="exact"/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90"/>
        </w:numPr>
        <w:tabs>
          <w:tab w:val="left" w:pos="1634"/>
          <w:tab w:val="left" w:pos="1635"/>
        </w:tabs>
        <w:spacing w:before="67"/>
        <w:ind w:right="846" w:firstLine="707"/>
        <w:jc w:val="both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образовательную деятельность;</w:t>
      </w:r>
    </w:p>
    <w:p w:rsidR="000729EE" w:rsidRDefault="00697400">
      <w:pPr>
        <w:pStyle w:val="a4"/>
        <w:numPr>
          <w:ilvl w:val="0"/>
          <w:numId w:val="290"/>
        </w:numPr>
        <w:tabs>
          <w:tab w:val="left" w:pos="1634"/>
          <w:tab w:val="left" w:pos="1635"/>
        </w:tabs>
        <w:ind w:right="850" w:firstLine="707"/>
        <w:jc w:val="both"/>
      </w:pPr>
      <w:r>
        <w:t>создание условий для развития и самореализации обучающихся, для формирования</w:t>
      </w:r>
      <w:r>
        <w:rPr>
          <w:spacing w:val="1"/>
        </w:rPr>
        <w:t xml:space="preserve"> </w:t>
      </w:r>
      <w:r>
        <w:t>здорового,</w:t>
      </w:r>
      <w:r>
        <w:rPr>
          <w:spacing w:val="-4"/>
        </w:rPr>
        <w:t xml:space="preserve"> </w:t>
      </w:r>
      <w:r>
        <w:t>безопасного и</w:t>
      </w:r>
      <w:r>
        <w:rPr>
          <w:spacing w:val="-4"/>
        </w:rPr>
        <w:t xml:space="preserve"> </w:t>
      </w:r>
      <w:r>
        <w:t>экологически целесообразного образа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обучающихся;</w:t>
      </w:r>
    </w:p>
    <w:p w:rsidR="000729EE" w:rsidRDefault="00697400">
      <w:pPr>
        <w:pStyle w:val="a4"/>
        <w:numPr>
          <w:ilvl w:val="0"/>
          <w:numId w:val="290"/>
        </w:numPr>
        <w:tabs>
          <w:tab w:val="left" w:pos="1634"/>
          <w:tab w:val="left" w:pos="1635"/>
        </w:tabs>
        <w:ind w:right="848" w:firstLine="707"/>
        <w:jc w:val="both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финансированию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реализуемой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 внеурочную</w:t>
      </w:r>
      <w:r>
        <w:rPr>
          <w:spacing w:val="-1"/>
        </w:rPr>
        <w:t xml:space="preserve"> </w:t>
      </w:r>
      <w:r>
        <w:t>деятельность.</w:t>
      </w:r>
    </w:p>
    <w:p w:rsidR="000729EE" w:rsidRDefault="000729EE">
      <w:pPr>
        <w:pStyle w:val="a3"/>
        <w:spacing w:before="4"/>
        <w:ind w:left="0" w:firstLine="0"/>
        <w:jc w:val="left"/>
      </w:pPr>
    </w:p>
    <w:p w:rsidR="005C5F68" w:rsidRPr="005C5F68" w:rsidRDefault="00697400">
      <w:pPr>
        <w:pStyle w:val="2"/>
        <w:numPr>
          <w:ilvl w:val="2"/>
          <w:numId w:val="291"/>
        </w:numPr>
        <w:tabs>
          <w:tab w:val="left" w:pos="951"/>
        </w:tabs>
        <w:spacing w:before="1"/>
        <w:ind w:left="4045" w:right="1029" w:hanging="3644"/>
        <w:jc w:val="left"/>
      </w:pPr>
      <w:r>
        <w:rPr>
          <w:spacing w:val="-1"/>
        </w:rPr>
        <w:t>Принципы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подходы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формированию</w:t>
      </w:r>
      <w:r>
        <w:rPr>
          <w:spacing w:val="-6"/>
        </w:rPr>
        <w:t xml:space="preserve"> </w:t>
      </w:r>
      <w:r>
        <w:rPr>
          <w:spacing w:val="-1"/>
        </w:rPr>
        <w:t>основной</w:t>
      </w:r>
      <w:r>
        <w:rPr>
          <w:spacing w:val="-10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rPr>
          <w:spacing w:val="-1"/>
        </w:rPr>
        <w:t>программы</w:t>
      </w:r>
      <w:r>
        <w:rPr>
          <w:spacing w:val="-10"/>
        </w:rPr>
        <w:t xml:space="preserve"> </w:t>
      </w:r>
    </w:p>
    <w:p w:rsidR="000729EE" w:rsidRDefault="005C5F68" w:rsidP="005C5F68">
      <w:pPr>
        <w:pStyle w:val="2"/>
        <w:tabs>
          <w:tab w:val="left" w:pos="951"/>
        </w:tabs>
        <w:spacing w:before="1"/>
        <w:ind w:left="4045" w:right="1029"/>
        <w:jc w:val="left"/>
      </w:pPr>
      <w:r>
        <w:rPr>
          <w:spacing w:val="-1"/>
        </w:rPr>
        <w:t>с</w:t>
      </w:r>
      <w:r w:rsidR="00697400">
        <w:rPr>
          <w:spacing w:val="-1"/>
        </w:rPr>
        <w:t>реднего</w:t>
      </w:r>
      <w:r>
        <w:rPr>
          <w:spacing w:val="-1"/>
        </w:rPr>
        <w:t xml:space="preserve"> </w:t>
      </w:r>
      <w:r w:rsidR="00697400">
        <w:rPr>
          <w:spacing w:val="-52"/>
        </w:rPr>
        <w:t xml:space="preserve"> </w:t>
      </w:r>
      <w:r w:rsidR="00697400">
        <w:t>общего</w:t>
      </w:r>
      <w:r w:rsidR="00697400">
        <w:rPr>
          <w:spacing w:val="-6"/>
        </w:rPr>
        <w:t xml:space="preserve"> </w:t>
      </w:r>
      <w:r w:rsidR="00697400">
        <w:t>образования</w:t>
      </w:r>
    </w:p>
    <w:p w:rsidR="000729EE" w:rsidRDefault="000729EE">
      <w:pPr>
        <w:pStyle w:val="a3"/>
        <w:spacing w:before="10"/>
        <w:ind w:left="0" w:firstLine="0"/>
        <w:jc w:val="left"/>
        <w:rPr>
          <w:b/>
          <w:sz w:val="21"/>
        </w:rPr>
      </w:pPr>
    </w:p>
    <w:p w:rsidR="000729EE" w:rsidRDefault="00697400">
      <w:pPr>
        <w:spacing w:before="1"/>
        <w:ind w:left="218" w:right="845" w:firstLine="707"/>
        <w:jc w:val="both"/>
        <w:rPr>
          <w:b/>
        </w:rPr>
      </w:pPr>
      <w:r>
        <w:rPr>
          <w:b/>
        </w:rPr>
        <w:t>Методологической</w:t>
      </w:r>
      <w:r>
        <w:rPr>
          <w:b/>
          <w:spacing w:val="1"/>
        </w:rPr>
        <w:t xml:space="preserve"> </w:t>
      </w:r>
      <w:r>
        <w:rPr>
          <w:b/>
        </w:rPr>
        <w:t>основой</w:t>
      </w:r>
      <w:r>
        <w:rPr>
          <w:b/>
          <w:spacing w:val="1"/>
        </w:rPr>
        <w:t xml:space="preserve"> </w:t>
      </w:r>
      <w:r>
        <w:rPr>
          <w:b/>
        </w:rPr>
        <w:t>ФГОС</w:t>
      </w:r>
      <w:r>
        <w:rPr>
          <w:b/>
          <w:spacing w:val="1"/>
        </w:rPr>
        <w:t xml:space="preserve"> </w:t>
      </w:r>
      <w:r>
        <w:rPr>
          <w:b/>
        </w:rPr>
        <w:t>СОО</w:t>
      </w:r>
      <w:r>
        <w:rPr>
          <w:b/>
          <w:spacing w:val="1"/>
        </w:rPr>
        <w:t xml:space="preserve"> </w:t>
      </w:r>
      <w:r>
        <w:rPr>
          <w:b/>
        </w:rPr>
        <w:t>является</w:t>
      </w:r>
      <w:r>
        <w:rPr>
          <w:b/>
          <w:spacing w:val="1"/>
        </w:rPr>
        <w:t xml:space="preserve"> </w:t>
      </w:r>
      <w:r>
        <w:rPr>
          <w:b/>
          <w:i/>
        </w:rPr>
        <w:t>системно-деятельностный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который</w:t>
      </w:r>
      <w:r>
        <w:rPr>
          <w:b/>
          <w:spacing w:val="-1"/>
        </w:rPr>
        <w:t xml:space="preserve"> </w:t>
      </w:r>
      <w:r>
        <w:rPr>
          <w:b/>
        </w:rPr>
        <w:t>предполагает:</w:t>
      </w:r>
    </w:p>
    <w:p w:rsidR="000729EE" w:rsidRDefault="00697400">
      <w:pPr>
        <w:pStyle w:val="a4"/>
        <w:numPr>
          <w:ilvl w:val="0"/>
          <w:numId w:val="290"/>
        </w:numPr>
        <w:tabs>
          <w:tab w:val="left" w:pos="1093"/>
        </w:tabs>
        <w:spacing w:line="248" w:lineRule="exact"/>
        <w:ind w:left="1092" w:hanging="167"/>
        <w:jc w:val="both"/>
      </w:pPr>
      <w:r>
        <w:t>формирование</w:t>
      </w:r>
      <w:r>
        <w:rPr>
          <w:spacing w:val="-1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саморазвитию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непрерывному</w:t>
      </w:r>
      <w:r>
        <w:rPr>
          <w:spacing w:val="-3"/>
        </w:rPr>
        <w:t xml:space="preserve"> </w:t>
      </w:r>
      <w:r>
        <w:t>образованию;</w:t>
      </w:r>
    </w:p>
    <w:p w:rsidR="000729EE" w:rsidRDefault="00697400">
      <w:pPr>
        <w:pStyle w:val="a4"/>
        <w:numPr>
          <w:ilvl w:val="0"/>
          <w:numId w:val="290"/>
        </w:numPr>
        <w:tabs>
          <w:tab w:val="left" w:pos="1093"/>
        </w:tabs>
        <w:ind w:right="846" w:firstLine="707"/>
        <w:jc w:val="both"/>
      </w:pPr>
      <w:r>
        <w:t>проектирование 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деятельность;</w:t>
      </w:r>
    </w:p>
    <w:p w:rsidR="000729EE" w:rsidRDefault="00697400">
      <w:pPr>
        <w:pStyle w:val="a4"/>
        <w:numPr>
          <w:ilvl w:val="0"/>
          <w:numId w:val="290"/>
        </w:numPr>
        <w:tabs>
          <w:tab w:val="left" w:pos="1634"/>
          <w:tab w:val="left" w:pos="1635"/>
        </w:tabs>
        <w:ind w:left="1634" w:hanging="709"/>
        <w:jc w:val="both"/>
      </w:pPr>
      <w:r>
        <w:t>активную</w:t>
      </w:r>
      <w:r>
        <w:rPr>
          <w:spacing w:val="-6"/>
        </w:rPr>
        <w:t xml:space="preserve"> </w:t>
      </w:r>
      <w:r>
        <w:t>учебно-познавательную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обучающихся;</w:t>
      </w:r>
    </w:p>
    <w:p w:rsidR="000729EE" w:rsidRDefault="00697400">
      <w:pPr>
        <w:pStyle w:val="a4"/>
        <w:numPr>
          <w:ilvl w:val="0"/>
          <w:numId w:val="290"/>
        </w:numPr>
        <w:tabs>
          <w:tab w:val="left" w:pos="1634"/>
          <w:tab w:val="left" w:pos="1635"/>
        </w:tabs>
        <w:spacing w:before="1"/>
        <w:ind w:right="846" w:firstLine="707"/>
        <w:jc w:val="both"/>
      </w:pPr>
      <w:r>
        <w:t>построение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-5"/>
        </w:rPr>
        <w:t xml:space="preserve"> </w:t>
      </w:r>
      <w:r>
        <w:t>физиологических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15–18</w:t>
      </w:r>
      <w:r>
        <w:rPr>
          <w:spacing w:val="-5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связанных,</w:t>
      </w:r>
      <w:r>
        <w:rPr>
          <w:spacing w:val="-1"/>
        </w:rPr>
        <w:t xml:space="preserve"> </w:t>
      </w:r>
      <w:r>
        <w:t>связанных:</w:t>
      </w:r>
    </w:p>
    <w:p w:rsidR="000729EE" w:rsidRDefault="00697400">
      <w:pPr>
        <w:pStyle w:val="a3"/>
        <w:ind w:right="850"/>
      </w:pP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образования, к</w:t>
      </w:r>
      <w:r>
        <w:rPr>
          <w:spacing w:val="-1"/>
        </w:rPr>
        <w:t xml:space="preserve"> </w:t>
      </w:r>
      <w:r>
        <w:t>новой внутренней позиции</w:t>
      </w:r>
      <w:r>
        <w:rPr>
          <w:spacing w:val="-1"/>
        </w:rPr>
        <w:t xml:space="preserve"> </w:t>
      </w:r>
      <w:r>
        <w:t>обучающегося;</w:t>
      </w:r>
    </w:p>
    <w:p w:rsidR="000729EE" w:rsidRDefault="00697400">
      <w:pPr>
        <w:pStyle w:val="a3"/>
        <w:ind w:right="850"/>
      </w:pPr>
      <w:r>
        <w:t>с направленностью на самостоятельный познавательный поиск, постановку учебных целей,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сотрудничества;</w:t>
      </w:r>
    </w:p>
    <w:p w:rsidR="000729EE" w:rsidRDefault="00697400">
      <w:pPr>
        <w:pStyle w:val="a3"/>
        <w:ind w:right="847"/>
      </w:pPr>
      <w:r>
        <w:t>с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56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контроля и оценки и перехода от самостоятельной постановки обучающимися новых учебных задач к</w:t>
      </w:r>
      <w:r>
        <w:rPr>
          <w:spacing w:val="-52"/>
        </w:rPr>
        <w:t xml:space="preserve"> </w:t>
      </w:r>
      <w:r>
        <w:t>развитию способности проектирования собственной учебной деятельности и построению 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во временной перспективе;</w:t>
      </w:r>
    </w:p>
    <w:p w:rsidR="000729EE" w:rsidRDefault="00697400">
      <w:pPr>
        <w:pStyle w:val="a3"/>
        <w:ind w:right="845"/>
      </w:pP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ориентирующего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общекультурные</w:t>
      </w:r>
      <w:r>
        <w:rPr>
          <w:spacing w:val="-2"/>
        </w:rPr>
        <w:t xml:space="preserve"> </w:t>
      </w:r>
      <w:r>
        <w:t>образцы,</w:t>
      </w:r>
      <w:r>
        <w:rPr>
          <w:spacing w:val="-1"/>
        </w:rPr>
        <w:t xml:space="preserve"> </w:t>
      </w:r>
      <w:r>
        <w:t>нормы,</w:t>
      </w:r>
      <w:r>
        <w:rPr>
          <w:spacing w:val="-1"/>
        </w:rPr>
        <w:t xml:space="preserve"> </w:t>
      </w:r>
      <w:r>
        <w:t>эталоны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миром;</w:t>
      </w:r>
    </w:p>
    <w:p w:rsidR="000729EE" w:rsidRDefault="00697400">
      <w:pPr>
        <w:pStyle w:val="a3"/>
        <w:ind w:right="844"/>
      </w:pPr>
      <w:r>
        <w:t>с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сотрудничества;</w:t>
      </w:r>
    </w:p>
    <w:p w:rsidR="000729EE" w:rsidRDefault="00697400">
      <w:pPr>
        <w:pStyle w:val="a3"/>
        <w:ind w:right="844"/>
      </w:pPr>
      <w:r>
        <w:t>с развитием учебного сотрудничества, реализуемого в отношениях обучающихся с учителем и</w:t>
      </w:r>
      <w:r>
        <w:rPr>
          <w:spacing w:val="-52"/>
        </w:rPr>
        <w:t xml:space="preserve"> </w:t>
      </w:r>
      <w:r>
        <w:t>сверстниками.</w:t>
      </w:r>
    </w:p>
    <w:p w:rsidR="000729EE" w:rsidRDefault="00697400">
      <w:pPr>
        <w:pStyle w:val="a3"/>
        <w:tabs>
          <w:tab w:val="left" w:pos="2343"/>
          <w:tab w:val="left" w:pos="4478"/>
          <w:tab w:val="left" w:pos="5175"/>
          <w:tab w:val="left" w:pos="8231"/>
          <w:tab w:val="left" w:pos="8852"/>
        </w:tabs>
        <w:ind w:right="842"/>
        <w:jc w:val="right"/>
      </w:pPr>
      <w:r>
        <w:t>Переход</w:t>
      </w:r>
      <w:r>
        <w:rPr>
          <w:spacing w:val="7"/>
        </w:rPr>
        <w:t xml:space="preserve"> </w:t>
      </w:r>
      <w:r>
        <w:t>обучающегося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старшую</w:t>
      </w:r>
      <w:r>
        <w:rPr>
          <w:spacing w:val="11"/>
        </w:rPr>
        <w:t xml:space="preserve"> </w:t>
      </w:r>
      <w:r>
        <w:t>школу</w:t>
      </w:r>
      <w:r>
        <w:rPr>
          <w:spacing w:val="8"/>
        </w:rPr>
        <w:t xml:space="preserve"> </w:t>
      </w:r>
      <w:r>
        <w:t>совпадает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первым</w:t>
      </w:r>
      <w:r>
        <w:rPr>
          <w:spacing w:val="10"/>
        </w:rPr>
        <w:t xml:space="preserve"> </w:t>
      </w:r>
      <w:r>
        <w:t>периодом</w:t>
      </w:r>
      <w:r>
        <w:rPr>
          <w:spacing w:val="8"/>
        </w:rPr>
        <w:t xml:space="preserve"> </w:t>
      </w:r>
      <w:r>
        <w:t>юности,</w:t>
      </w:r>
      <w:r>
        <w:rPr>
          <w:spacing w:val="10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первым</w:t>
      </w:r>
      <w:r>
        <w:rPr>
          <w:spacing w:val="-52"/>
        </w:rPr>
        <w:t xml:space="preserve"> </w:t>
      </w:r>
      <w:r>
        <w:t>периодом зрелости, который отличается сложностью 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Центральным</w:t>
      </w:r>
      <w:r>
        <w:rPr>
          <w:spacing w:val="-52"/>
        </w:rPr>
        <w:t xml:space="preserve"> </w:t>
      </w:r>
      <w:r>
        <w:t>психологическим</w:t>
      </w:r>
      <w:r>
        <w:tab/>
        <w:t>новообразованием</w:t>
      </w:r>
      <w:r>
        <w:rPr>
          <w:spacing w:val="4"/>
        </w:rPr>
        <w:t xml:space="preserve"> </w:t>
      </w:r>
      <w:r>
        <w:t>юношеского</w:t>
      </w:r>
      <w:r>
        <w:rPr>
          <w:spacing w:val="4"/>
        </w:rPr>
        <w:t xml:space="preserve"> </w:t>
      </w:r>
      <w:r>
        <w:t>возраста</w:t>
      </w:r>
      <w:r>
        <w:rPr>
          <w:spacing w:val="4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предварительное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-3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планов</w:t>
      </w:r>
      <w:r>
        <w:tab/>
        <w:t xml:space="preserve">на  </w:t>
      </w:r>
      <w:r>
        <w:rPr>
          <w:spacing w:val="33"/>
        </w:rPr>
        <w:t xml:space="preserve"> </w:t>
      </w:r>
      <w:r w:rsidR="000E4E7C">
        <w:t xml:space="preserve">будущее, </w:t>
      </w:r>
      <w:r>
        <w:rPr>
          <w:spacing w:val="34"/>
        </w:rPr>
        <w:t xml:space="preserve"> </w:t>
      </w:r>
      <w:r>
        <w:t>формирование</w:t>
      </w:r>
      <w:r>
        <w:tab/>
        <w:t>идентичности</w:t>
      </w:r>
      <w:r>
        <w:rPr>
          <w:spacing w:val="2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устойчивого</w:t>
      </w:r>
      <w:r>
        <w:rPr>
          <w:spacing w:val="31"/>
        </w:rPr>
        <w:t xml:space="preserve"> </w:t>
      </w:r>
      <w:r>
        <w:t>образа</w:t>
      </w:r>
      <w:r>
        <w:rPr>
          <w:spacing w:val="32"/>
        </w:rPr>
        <w:t xml:space="preserve"> </w:t>
      </w:r>
      <w:r>
        <w:t>«Я».</w:t>
      </w:r>
      <w:r>
        <w:rPr>
          <w:spacing w:val="31"/>
        </w:rPr>
        <w:t xml:space="preserve"> </w:t>
      </w:r>
      <w:r>
        <w:t>Направленность</w:t>
      </w:r>
      <w:r>
        <w:rPr>
          <w:spacing w:val="28"/>
        </w:rPr>
        <w:t xml:space="preserve"> </w:t>
      </w:r>
      <w:r>
        <w:t>личности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юношеском</w:t>
      </w:r>
      <w:r>
        <w:rPr>
          <w:spacing w:val="28"/>
        </w:rPr>
        <w:t xml:space="preserve"> </w:t>
      </w:r>
      <w:r>
        <w:t>возрасте</w:t>
      </w:r>
      <w:r>
        <w:rPr>
          <w:spacing w:val="31"/>
        </w:rPr>
        <w:t xml:space="preserve"> </w:t>
      </w:r>
      <w:r>
        <w:t>характеризуется</w:t>
      </w:r>
      <w:r>
        <w:rPr>
          <w:spacing w:val="30"/>
        </w:rPr>
        <w:t xml:space="preserve"> </w:t>
      </w:r>
      <w:r>
        <w:t>ее</w:t>
      </w:r>
      <w:r>
        <w:rPr>
          <w:spacing w:val="-52"/>
        </w:rPr>
        <w:t xml:space="preserve"> </w:t>
      </w:r>
      <w:r>
        <w:t>ценностными</w:t>
      </w:r>
      <w:r>
        <w:rPr>
          <w:spacing w:val="-3"/>
        </w:rPr>
        <w:t xml:space="preserve"> </w:t>
      </w:r>
      <w:r>
        <w:t>ориентациями,</w:t>
      </w:r>
      <w:r>
        <w:rPr>
          <w:spacing w:val="-2"/>
        </w:rPr>
        <w:t xml:space="preserve"> </w:t>
      </w:r>
      <w:r>
        <w:t>интересами,</w:t>
      </w:r>
      <w:r>
        <w:tab/>
        <w:t>отношениями,</w:t>
      </w:r>
      <w:r>
        <w:rPr>
          <w:spacing w:val="-1"/>
        </w:rPr>
        <w:t xml:space="preserve"> </w:t>
      </w:r>
      <w:r>
        <w:t>установками,</w:t>
      </w:r>
      <w:r>
        <w:rPr>
          <w:spacing w:val="107"/>
        </w:rPr>
        <w:t xml:space="preserve"> </w:t>
      </w:r>
      <w:r>
        <w:t>мотивами,</w:t>
      </w:r>
      <w:r>
        <w:tab/>
        <w:t>переходом</w:t>
      </w:r>
      <w:r>
        <w:rPr>
          <w:spacing w:val="-52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подросткового</w:t>
      </w:r>
      <w:r>
        <w:rPr>
          <w:spacing w:val="37"/>
        </w:rPr>
        <w:t xml:space="preserve"> </w:t>
      </w:r>
      <w:r>
        <w:t>возраста</w:t>
      </w:r>
      <w:r>
        <w:rPr>
          <w:spacing w:val="3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самостоятельной</w:t>
      </w:r>
      <w:r>
        <w:rPr>
          <w:spacing w:val="34"/>
        </w:rPr>
        <w:t xml:space="preserve"> </w:t>
      </w:r>
      <w:r>
        <w:t>взрослой</w:t>
      </w:r>
      <w:r>
        <w:rPr>
          <w:spacing w:val="37"/>
        </w:rPr>
        <w:t xml:space="preserve"> </w:t>
      </w:r>
      <w:r>
        <w:t>жизни.</w:t>
      </w:r>
      <w:r>
        <w:rPr>
          <w:spacing w:val="37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этому</w:t>
      </w:r>
      <w:r>
        <w:rPr>
          <w:spacing w:val="34"/>
        </w:rPr>
        <w:t xml:space="preserve"> </w:t>
      </w:r>
      <w:r>
        <w:t>периоду</w:t>
      </w:r>
      <w:r>
        <w:rPr>
          <w:spacing w:val="35"/>
        </w:rPr>
        <w:t xml:space="preserve"> </w:t>
      </w:r>
      <w:r>
        <w:t>фактически</w:t>
      </w:r>
    </w:p>
    <w:p w:rsidR="000729EE" w:rsidRDefault="00697400">
      <w:pPr>
        <w:pStyle w:val="a3"/>
        <w:tabs>
          <w:tab w:val="left" w:pos="1652"/>
          <w:tab w:val="left" w:pos="3199"/>
          <w:tab w:val="left" w:pos="4390"/>
          <w:tab w:val="left" w:pos="6075"/>
          <w:tab w:val="left" w:pos="6466"/>
          <w:tab w:val="left" w:pos="8716"/>
        </w:tabs>
        <w:ind w:right="849" w:firstLine="0"/>
        <w:jc w:val="left"/>
      </w:pPr>
      <w:r>
        <w:t>завершается</w:t>
      </w:r>
      <w:r>
        <w:tab/>
        <w:t>становление</w:t>
      </w:r>
      <w:r>
        <w:tab/>
        <w:t>основных</w:t>
      </w:r>
      <w:r>
        <w:tab/>
        <w:t>биологических</w:t>
      </w:r>
      <w:r>
        <w:tab/>
        <w:t>и</w:t>
      </w:r>
      <w:r>
        <w:tab/>
        <w:t>психологических</w:t>
      </w:r>
      <w:r>
        <w:tab/>
        <w:t>функций,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23"/>
        </w:rPr>
        <w:t xml:space="preserve"> </w:t>
      </w:r>
      <w:r>
        <w:t>взрослому</w:t>
      </w:r>
      <w:r>
        <w:rPr>
          <w:spacing w:val="18"/>
        </w:rPr>
        <w:t xml:space="preserve"> </w:t>
      </w:r>
      <w:r>
        <w:t>человеку</w:t>
      </w:r>
      <w:r>
        <w:rPr>
          <w:spacing w:val="21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полноценного</w:t>
      </w:r>
      <w:r>
        <w:rPr>
          <w:spacing w:val="23"/>
        </w:rPr>
        <w:t xml:space="preserve"> </w:t>
      </w:r>
      <w:r>
        <w:t>существования.</w:t>
      </w:r>
      <w:r>
        <w:rPr>
          <w:spacing w:val="23"/>
        </w:rPr>
        <w:t xml:space="preserve"> </w:t>
      </w:r>
      <w:r>
        <w:t>Социальное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личностное</w:t>
      </w:r>
      <w:r>
        <w:rPr>
          <w:spacing w:val="-52"/>
        </w:rPr>
        <w:t xml:space="preserve"> </w:t>
      </w:r>
      <w:r>
        <w:t>самоопределение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данном</w:t>
      </w:r>
      <w:r>
        <w:rPr>
          <w:spacing w:val="47"/>
        </w:rPr>
        <w:t xml:space="preserve"> </w:t>
      </w:r>
      <w:r>
        <w:t>возрасте</w:t>
      </w:r>
      <w:r>
        <w:rPr>
          <w:spacing w:val="48"/>
        </w:rPr>
        <w:t xml:space="preserve"> </w:t>
      </w:r>
      <w:r>
        <w:t>предполагает</w:t>
      </w:r>
      <w:r>
        <w:rPr>
          <w:spacing w:val="47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столько</w:t>
      </w:r>
      <w:r>
        <w:rPr>
          <w:spacing w:val="48"/>
        </w:rPr>
        <w:t xml:space="preserve"> </w:t>
      </w:r>
      <w:r>
        <w:t>эмансипацию</w:t>
      </w:r>
      <w:r>
        <w:rPr>
          <w:spacing w:val="48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взрослых,</w:t>
      </w:r>
      <w:r>
        <w:rPr>
          <w:spacing w:val="46"/>
        </w:rPr>
        <w:t xml:space="preserve"> </w:t>
      </w:r>
      <w:r>
        <w:t>сколько</w:t>
      </w:r>
      <w:r>
        <w:rPr>
          <w:spacing w:val="-52"/>
        </w:rPr>
        <w:t xml:space="preserve"> </w:t>
      </w:r>
      <w:r>
        <w:t>четкую</w:t>
      </w:r>
      <w:r>
        <w:rPr>
          <w:spacing w:val="-1"/>
        </w:rPr>
        <w:t xml:space="preserve"> </w:t>
      </w:r>
      <w:r>
        <w:t>ориентировку</w:t>
      </w:r>
      <w:r>
        <w:rPr>
          <w:spacing w:val="-3"/>
        </w:rPr>
        <w:t xml:space="preserve"> </w:t>
      </w:r>
      <w:r>
        <w:t>и определение своего места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взрослом мире.</w:t>
      </w:r>
    </w:p>
    <w:p w:rsidR="000729EE" w:rsidRDefault="00697400">
      <w:pPr>
        <w:pStyle w:val="2"/>
        <w:spacing w:before="5" w:line="250" w:lineRule="exact"/>
      </w:pPr>
      <w:r>
        <w:t>Основными</w:t>
      </w:r>
      <w:r>
        <w:rPr>
          <w:spacing w:val="-4"/>
        </w:rPr>
        <w:t xml:space="preserve"> </w:t>
      </w:r>
      <w:r>
        <w:t>принципами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являются:</w:t>
      </w:r>
    </w:p>
    <w:p w:rsidR="000729EE" w:rsidRDefault="00697400">
      <w:pPr>
        <w:pStyle w:val="a4"/>
        <w:numPr>
          <w:ilvl w:val="0"/>
          <w:numId w:val="292"/>
        </w:numPr>
        <w:tabs>
          <w:tab w:val="left" w:pos="1057"/>
        </w:tabs>
        <w:spacing w:line="242" w:lineRule="auto"/>
        <w:ind w:right="850" w:firstLine="707"/>
        <w:jc w:val="both"/>
      </w:pPr>
      <w:r>
        <w:t>обеспечение преемственности и взаимосвязи программ основного общего и среднего общего</w:t>
      </w:r>
      <w:r>
        <w:rPr>
          <w:spacing w:val="-52"/>
        </w:rPr>
        <w:t xml:space="preserve"> </w:t>
      </w:r>
      <w:r>
        <w:t>образования;</w:t>
      </w:r>
    </w:p>
    <w:p w:rsidR="000729EE" w:rsidRDefault="00697400">
      <w:pPr>
        <w:pStyle w:val="a4"/>
        <w:numPr>
          <w:ilvl w:val="0"/>
          <w:numId w:val="292"/>
        </w:numPr>
        <w:tabs>
          <w:tab w:val="left" w:pos="1263"/>
        </w:tabs>
        <w:ind w:right="845" w:firstLine="707"/>
        <w:jc w:val="both"/>
      </w:pPr>
      <w:r>
        <w:t>расширение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1"/>
        </w:rPr>
        <w:t xml:space="preserve"> </w:t>
      </w:r>
      <w:r>
        <w:t>(дополнительного)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многосторонние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 различными</w:t>
      </w:r>
      <w:r>
        <w:rPr>
          <w:spacing w:val="-1"/>
        </w:rPr>
        <w:t xml:space="preserve"> </w:t>
      </w:r>
      <w:r>
        <w:t>учреждениями, организациями,</w:t>
      </w:r>
      <w:r>
        <w:rPr>
          <w:spacing w:val="-1"/>
        </w:rPr>
        <w:t xml:space="preserve"> </w:t>
      </w:r>
      <w:r>
        <w:t>объединениями;</w:t>
      </w:r>
    </w:p>
    <w:p w:rsidR="000729EE" w:rsidRDefault="00697400">
      <w:pPr>
        <w:pStyle w:val="a4"/>
        <w:numPr>
          <w:ilvl w:val="0"/>
          <w:numId w:val="292"/>
        </w:numPr>
        <w:tabs>
          <w:tab w:val="left" w:pos="1162"/>
        </w:tabs>
        <w:ind w:right="844" w:firstLine="707"/>
      </w:pPr>
      <w:r>
        <w:t>формирование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-52"/>
        </w:rPr>
        <w:t xml:space="preserve"> </w:t>
      </w:r>
      <w:r>
        <w:t>старшеклассника</w:t>
      </w:r>
      <w:r>
        <w:rPr>
          <w:spacing w:val="-1"/>
        </w:rPr>
        <w:t xml:space="preserve"> </w:t>
      </w:r>
      <w:r>
        <w:t>в разных видах деятельности;</w:t>
      </w:r>
    </w:p>
    <w:p w:rsidR="000729EE" w:rsidRDefault="00697400">
      <w:pPr>
        <w:pStyle w:val="a4"/>
        <w:numPr>
          <w:ilvl w:val="0"/>
          <w:numId w:val="292"/>
        </w:numPr>
        <w:tabs>
          <w:tab w:val="left" w:pos="1062"/>
        </w:tabs>
        <w:ind w:right="849" w:firstLine="707"/>
      </w:pPr>
      <w:r>
        <w:t>обеспечение</w:t>
      </w:r>
      <w:r>
        <w:rPr>
          <w:spacing w:val="6"/>
        </w:rPr>
        <w:t xml:space="preserve"> </w:t>
      </w:r>
      <w:r>
        <w:t>открытости</w:t>
      </w:r>
      <w:r>
        <w:rPr>
          <w:spacing w:val="5"/>
        </w:rPr>
        <w:t xml:space="preserve"> </w:t>
      </w:r>
      <w:r>
        <w:t>школы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сообщества</w:t>
      </w:r>
      <w:r>
        <w:rPr>
          <w:spacing w:val="6"/>
        </w:rPr>
        <w:t xml:space="preserve"> </w:t>
      </w:r>
      <w:r>
        <w:t>города,</w:t>
      </w:r>
      <w:r>
        <w:rPr>
          <w:spacing w:val="4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системы</w:t>
      </w:r>
      <w:r>
        <w:rPr>
          <w:spacing w:val="-52"/>
        </w:rPr>
        <w:t xml:space="preserve"> </w:t>
      </w:r>
      <w:r>
        <w:t>государственно-общественного</w:t>
      </w:r>
      <w:r>
        <w:rPr>
          <w:spacing w:val="-1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ОУ;</w:t>
      </w:r>
    </w:p>
    <w:p w:rsidR="000729EE" w:rsidRDefault="00697400">
      <w:pPr>
        <w:pStyle w:val="a4"/>
        <w:numPr>
          <w:ilvl w:val="0"/>
          <w:numId w:val="292"/>
        </w:numPr>
        <w:tabs>
          <w:tab w:val="left" w:pos="1141"/>
        </w:tabs>
        <w:ind w:right="845" w:firstLine="707"/>
      </w:pPr>
      <w:r>
        <w:t>обеспечение</w:t>
      </w:r>
      <w:r>
        <w:rPr>
          <w:spacing w:val="31"/>
        </w:rPr>
        <w:t xml:space="preserve"> </w:t>
      </w:r>
      <w:r>
        <w:t>индивидуализации</w:t>
      </w:r>
      <w:r>
        <w:rPr>
          <w:spacing w:val="30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t>самостоятельный</w:t>
      </w:r>
      <w:r>
        <w:rPr>
          <w:spacing w:val="28"/>
        </w:rPr>
        <w:t xml:space="preserve"> </w:t>
      </w:r>
      <w:r>
        <w:t>свободный</w:t>
      </w:r>
      <w:r>
        <w:rPr>
          <w:spacing w:val="31"/>
        </w:rPr>
        <w:t xml:space="preserve"> </w:t>
      </w:r>
      <w:r>
        <w:t>выбор</w:t>
      </w:r>
      <w:r>
        <w:rPr>
          <w:spacing w:val="-5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личного</w:t>
      </w:r>
      <w:r>
        <w:rPr>
          <w:spacing w:val="-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обучающихся;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3"/>
      </w:pPr>
      <w:r>
        <w:lastRenderedPageBreak/>
        <w:t>Ведущим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</w:t>
      </w:r>
      <w:r w:rsidR="000E4E7C">
        <w:t>О</w:t>
      </w:r>
      <w:r>
        <w:t>Ш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самостоятельного построения обучающимся индивидуального образовательного маршрута на основе</w:t>
      </w:r>
      <w:r>
        <w:rPr>
          <w:spacing w:val="1"/>
        </w:rPr>
        <w:t xml:space="preserve"> </w:t>
      </w:r>
      <w:r>
        <w:t>использования им доступных образовательных ресурсов школы, дистанционных образовательных</w:t>
      </w:r>
      <w:r>
        <w:rPr>
          <w:spacing w:val="1"/>
        </w:rPr>
        <w:t xml:space="preserve"> </w:t>
      </w:r>
      <w:r>
        <w:t>про</w:t>
      </w:r>
      <w:r w:rsidR="000E4E7C">
        <w:t>грамм сети Интернет, самообразования.</w:t>
      </w:r>
      <w:r>
        <w:t xml:space="preserve"> Обучающиеся осуществляют свободный выбор учебных предметов, курсов,</w:t>
      </w:r>
      <w:r>
        <w:rPr>
          <w:spacing w:val="-52"/>
        </w:rPr>
        <w:t xml:space="preserve"> </w:t>
      </w:r>
      <w:r>
        <w:t>видов и форм внеурочной деятельности, самостоятельно определяют темы и направления творческой,</w:t>
      </w:r>
      <w:r>
        <w:rPr>
          <w:spacing w:val="-52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предпочтениями.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совпадения</w:t>
      </w:r>
      <w:r>
        <w:rPr>
          <w:spacing w:val="1"/>
        </w:rPr>
        <w:t xml:space="preserve"> </w:t>
      </w:r>
      <w:r>
        <w:t>выборов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учебных предметов и учебных предметов на углублённом уровне изучения в школе формируются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 заказом), для которых составляется общий учебный план, являющийся организационной</w:t>
      </w:r>
      <w:r>
        <w:rPr>
          <w:spacing w:val="1"/>
        </w:rPr>
        <w:t xml:space="preserve"> </w:t>
      </w:r>
      <w:r>
        <w:t>моделью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конкретному</w:t>
      </w:r>
      <w:r>
        <w:rPr>
          <w:spacing w:val="-3"/>
        </w:rPr>
        <w:t xml:space="preserve"> </w:t>
      </w:r>
      <w:r>
        <w:t>профилю.</w:t>
      </w:r>
    </w:p>
    <w:p w:rsidR="000729EE" w:rsidRDefault="00697400">
      <w:pPr>
        <w:pStyle w:val="a3"/>
        <w:ind w:right="845"/>
      </w:pPr>
      <w:r>
        <w:t>Обеспечивается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формированию,</w:t>
      </w:r>
      <w:r>
        <w:rPr>
          <w:spacing w:val="-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маршрута.</w:t>
      </w:r>
    </w:p>
    <w:p w:rsidR="000729EE" w:rsidRDefault="00697400">
      <w:pPr>
        <w:pStyle w:val="a3"/>
        <w:ind w:right="848"/>
      </w:pP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заявленных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системы задач:</w:t>
      </w:r>
    </w:p>
    <w:p w:rsidR="000729EE" w:rsidRDefault="00697400">
      <w:pPr>
        <w:pStyle w:val="a4"/>
        <w:numPr>
          <w:ilvl w:val="3"/>
          <w:numId w:val="291"/>
        </w:numPr>
        <w:tabs>
          <w:tab w:val="left" w:pos="1254"/>
        </w:tabs>
        <w:spacing w:before="1"/>
        <w:ind w:right="845" w:firstLine="707"/>
        <w:jc w:val="both"/>
      </w:pPr>
      <w:r>
        <w:t>Расширение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маршрута.</w:t>
      </w:r>
    </w:p>
    <w:p w:rsidR="000729EE" w:rsidRDefault="00697400">
      <w:pPr>
        <w:pStyle w:val="a4"/>
        <w:numPr>
          <w:ilvl w:val="3"/>
          <w:numId w:val="291"/>
        </w:numPr>
        <w:tabs>
          <w:tab w:val="left" w:pos="1436"/>
        </w:tabs>
        <w:ind w:right="845" w:firstLine="707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учебно-познавательной,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 деятельности</w:t>
      </w:r>
      <w:r>
        <w:rPr>
          <w:spacing w:val="-1"/>
        </w:rPr>
        <w:t xml:space="preserve"> </w:t>
      </w:r>
      <w:r>
        <w:t>обучающихся.</w:t>
      </w:r>
    </w:p>
    <w:p w:rsidR="000729EE" w:rsidRDefault="00697400">
      <w:pPr>
        <w:pStyle w:val="a4"/>
        <w:numPr>
          <w:ilvl w:val="3"/>
          <w:numId w:val="291"/>
        </w:numPr>
        <w:tabs>
          <w:tab w:val="left" w:pos="1148"/>
          <w:tab w:val="left" w:pos="5421"/>
          <w:tab w:val="left" w:pos="7101"/>
        </w:tabs>
        <w:ind w:right="844" w:firstLine="707"/>
        <w:jc w:val="both"/>
      </w:pPr>
      <w:r>
        <w:t>Развитие</w:t>
      </w:r>
      <w:r>
        <w:rPr>
          <w:spacing w:val="-2"/>
        </w:rPr>
        <w:t xml:space="preserve"> </w:t>
      </w:r>
      <w:r>
        <w:t xml:space="preserve">системы  </w:t>
      </w:r>
      <w:r>
        <w:rPr>
          <w:spacing w:val="44"/>
        </w:rPr>
        <w:t xml:space="preserve"> </w:t>
      </w:r>
      <w:r>
        <w:t xml:space="preserve">педагогической поддержки   </w:t>
      </w:r>
      <w:r>
        <w:rPr>
          <w:spacing w:val="39"/>
        </w:rPr>
        <w:t xml:space="preserve"> </w:t>
      </w:r>
      <w:r>
        <w:t>и</w:t>
      </w:r>
      <w:r>
        <w:tab/>
        <w:t>социально-психологического</w:t>
      </w:r>
      <w:r>
        <w:rPr>
          <w:spacing w:val="-52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 xml:space="preserve">обучающихся    </w:t>
      </w:r>
      <w:r>
        <w:rPr>
          <w:spacing w:val="5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реализации</w:t>
      </w:r>
      <w:r>
        <w:tab/>
        <w:t>индивидуального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3"/>
        </w:rPr>
        <w:t xml:space="preserve"> </w:t>
      </w:r>
      <w:r>
        <w:t>маршрута</w:t>
      </w:r>
      <w:r>
        <w:rPr>
          <w:spacing w:val="-52"/>
        </w:rPr>
        <w:t xml:space="preserve"> </w:t>
      </w:r>
      <w:r>
        <w:t>(система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образовательного маршрута обучающихся).</w:t>
      </w:r>
    </w:p>
    <w:p w:rsidR="000729EE" w:rsidRDefault="00697400">
      <w:pPr>
        <w:pStyle w:val="a4"/>
        <w:numPr>
          <w:ilvl w:val="3"/>
          <w:numId w:val="291"/>
        </w:numPr>
        <w:tabs>
          <w:tab w:val="left" w:pos="1158"/>
        </w:tabs>
        <w:ind w:right="849" w:firstLine="707"/>
        <w:jc w:val="both"/>
      </w:pPr>
      <w:r>
        <w:t>Формирование образовательной развивающей среды, способствующей интеллектуальному,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-1"/>
        </w:rPr>
        <w:t xml:space="preserve"> </w:t>
      </w:r>
      <w:r>
        <w:t>за свое здоровье и жизнь.</w:t>
      </w:r>
    </w:p>
    <w:p w:rsidR="000729EE" w:rsidRDefault="00697400">
      <w:pPr>
        <w:pStyle w:val="a3"/>
        <w:ind w:right="844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</w:t>
      </w:r>
      <w:r w:rsidR="000E4E7C">
        <w:t>О</w:t>
      </w:r>
      <w:r>
        <w:t>Ш</w:t>
      </w:r>
      <w:r w:rsidR="000E4E7C"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 xml:space="preserve">демократизации,       </w:t>
      </w:r>
      <w:r>
        <w:rPr>
          <w:spacing w:val="1"/>
        </w:rPr>
        <w:t xml:space="preserve"> </w:t>
      </w:r>
      <w:r>
        <w:t>который обеспечивает формирование и развитие демократической культуры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организацией.</w:t>
      </w:r>
    </w:p>
    <w:p w:rsidR="000729EE" w:rsidRDefault="00697400">
      <w:pPr>
        <w:pStyle w:val="a3"/>
        <w:ind w:right="846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</w:t>
      </w:r>
      <w:r w:rsidR="000E4E7C">
        <w:t>О</w:t>
      </w:r>
      <w:r>
        <w:t>Ш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включая образовательные потребности обучающихся с ограниченными возможностями</w:t>
      </w:r>
      <w:r>
        <w:rPr>
          <w:spacing w:val="1"/>
        </w:rPr>
        <w:t xml:space="preserve"> </w:t>
      </w:r>
      <w:r>
        <w:t>здоровья и инвалидов, а также значимость данного уровня общего образования для 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образования, профессиональной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социализации.</w:t>
      </w:r>
    </w:p>
    <w:p w:rsidR="000729EE" w:rsidRDefault="00697400">
      <w:pPr>
        <w:pStyle w:val="2"/>
        <w:spacing w:before="4" w:line="251" w:lineRule="exact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0729EE" w:rsidRDefault="00697400">
      <w:pPr>
        <w:pStyle w:val="a3"/>
        <w:ind w:right="845"/>
      </w:pPr>
      <w:r>
        <w:t>Основная образовательная программа МБОУ С</w:t>
      </w:r>
      <w:r w:rsidR="000E4E7C">
        <w:t>ОШ</w:t>
      </w:r>
      <w:r>
        <w:t xml:space="preserve"> определяет цели, задачи, 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</w:p>
    <w:p w:rsidR="000729EE" w:rsidRDefault="00697400">
      <w:pPr>
        <w:spacing w:line="251" w:lineRule="exact"/>
        <w:ind w:left="926"/>
        <w:jc w:val="both"/>
        <w:rPr>
          <w:i/>
        </w:rPr>
      </w:pPr>
      <w:r>
        <w:t>Программа</w:t>
      </w:r>
      <w:r>
        <w:rPr>
          <w:spacing w:val="-3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rPr>
          <w:i/>
        </w:rPr>
        <w:t>целевой, содержательный и</w:t>
      </w:r>
      <w:r>
        <w:rPr>
          <w:i/>
          <w:spacing w:val="-3"/>
        </w:rPr>
        <w:t xml:space="preserve"> </w:t>
      </w:r>
      <w:r>
        <w:rPr>
          <w:i/>
        </w:rPr>
        <w:t>организационный.</w:t>
      </w:r>
    </w:p>
    <w:p w:rsidR="000729EE" w:rsidRDefault="00697400">
      <w:pPr>
        <w:pStyle w:val="a4"/>
        <w:numPr>
          <w:ilvl w:val="0"/>
          <w:numId w:val="289"/>
        </w:numPr>
        <w:tabs>
          <w:tab w:val="left" w:pos="1148"/>
        </w:tabs>
        <w:spacing w:line="252" w:lineRule="exact"/>
        <w:ind w:hanging="222"/>
        <w:jc w:val="both"/>
      </w:pPr>
      <w:r>
        <w:t>Целевой</w:t>
      </w:r>
      <w:r>
        <w:rPr>
          <w:spacing w:val="-1"/>
        </w:rPr>
        <w:t xml:space="preserve"> </w:t>
      </w:r>
      <w:r>
        <w:t>раздел.</w:t>
      </w:r>
    </w:p>
    <w:p w:rsidR="000729EE" w:rsidRDefault="00697400">
      <w:pPr>
        <w:pStyle w:val="a3"/>
        <w:ind w:right="845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конкретизированные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Стандарта.</w:t>
      </w:r>
      <w:r>
        <w:rPr>
          <w:spacing w:val="1"/>
        </w:rPr>
        <w:t xml:space="preserve"> </w:t>
      </w:r>
      <w:r>
        <w:t>Целевой</w:t>
      </w:r>
      <w:r>
        <w:rPr>
          <w:spacing w:val="-52"/>
        </w:rPr>
        <w:t xml:space="preserve"> </w:t>
      </w:r>
      <w:r>
        <w:t>раздел включает:</w:t>
      </w:r>
    </w:p>
    <w:p w:rsidR="000729EE" w:rsidRDefault="00697400">
      <w:pPr>
        <w:pStyle w:val="a4"/>
        <w:numPr>
          <w:ilvl w:val="0"/>
          <w:numId w:val="292"/>
        </w:numPr>
        <w:tabs>
          <w:tab w:val="left" w:pos="1054"/>
        </w:tabs>
        <w:ind w:left="1054"/>
      </w:pPr>
      <w:r>
        <w:t>пояснительную</w:t>
      </w:r>
      <w:r>
        <w:rPr>
          <w:spacing w:val="-3"/>
        </w:rPr>
        <w:t xml:space="preserve"> </w:t>
      </w:r>
      <w:r>
        <w:t>записку;</w:t>
      </w:r>
    </w:p>
    <w:p w:rsidR="000729EE" w:rsidRDefault="00697400">
      <w:pPr>
        <w:pStyle w:val="a4"/>
        <w:numPr>
          <w:ilvl w:val="0"/>
          <w:numId w:val="292"/>
        </w:numPr>
        <w:tabs>
          <w:tab w:val="left" w:pos="1054"/>
        </w:tabs>
        <w:spacing w:line="252" w:lineRule="exact"/>
        <w:ind w:left="1054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СОО;</w:t>
      </w:r>
    </w:p>
    <w:p w:rsidR="000729EE" w:rsidRDefault="00697400">
      <w:pPr>
        <w:pStyle w:val="a4"/>
        <w:numPr>
          <w:ilvl w:val="0"/>
          <w:numId w:val="292"/>
        </w:numPr>
        <w:tabs>
          <w:tab w:val="left" w:pos="1052"/>
        </w:tabs>
        <w:spacing w:line="252" w:lineRule="exact"/>
        <w:ind w:left="1051" w:hanging="126"/>
      </w:pPr>
      <w:r>
        <w:t>систему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СОО.</w:t>
      </w:r>
    </w:p>
    <w:p w:rsidR="000729EE" w:rsidRDefault="00697400">
      <w:pPr>
        <w:pStyle w:val="a4"/>
        <w:numPr>
          <w:ilvl w:val="0"/>
          <w:numId w:val="289"/>
        </w:numPr>
        <w:tabs>
          <w:tab w:val="left" w:pos="1148"/>
        </w:tabs>
        <w:spacing w:before="2" w:line="252" w:lineRule="exact"/>
        <w:ind w:hanging="222"/>
      </w:pPr>
      <w:r>
        <w:t>Содержательный</w:t>
      </w:r>
      <w:r>
        <w:rPr>
          <w:spacing w:val="-3"/>
        </w:rPr>
        <w:t xml:space="preserve"> </w:t>
      </w:r>
      <w:r>
        <w:t>раздел.</w:t>
      </w:r>
    </w:p>
    <w:p w:rsidR="000729EE" w:rsidRDefault="00697400">
      <w:pPr>
        <w:pStyle w:val="a3"/>
        <w:ind w:right="847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метапредметных</w:t>
      </w:r>
      <w:r>
        <w:rPr>
          <w:spacing w:val="-1"/>
        </w:rPr>
        <w:t xml:space="preserve"> </w:t>
      </w:r>
      <w:r>
        <w:t>результатов,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0E4E7C" w:rsidRDefault="000E4E7C" w:rsidP="000E4E7C">
      <w:pPr>
        <w:pStyle w:val="a4"/>
        <w:numPr>
          <w:ilvl w:val="0"/>
          <w:numId w:val="292"/>
        </w:numPr>
        <w:tabs>
          <w:tab w:val="left" w:pos="1165"/>
        </w:tabs>
        <w:spacing w:before="67"/>
        <w:ind w:right="851" w:firstLine="707"/>
      </w:pPr>
      <w:r>
        <w:t>программу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2"/>
        </w:rPr>
        <w:t xml:space="preserve"> </w:t>
      </w:r>
      <w:r>
        <w:t>компетенций информационно-коммуникационных технологий, учебно-исследовательской и</w:t>
      </w:r>
      <w:r>
        <w:rPr>
          <w:spacing w:val="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деятельности;</w:t>
      </w:r>
    </w:p>
    <w:p w:rsidR="000E4E7C" w:rsidRDefault="000E4E7C" w:rsidP="000E4E7C">
      <w:pPr>
        <w:pStyle w:val="a4"/>
        <w:numPr>
          <w:ilvl w:val="0"/>
          <w:numId w:val="292"/>
        </w:numPr>
        <w:tabs>
          <w:tab w:val="left" w:pos="1054"/>
        </w:tabs>
        <w:spacing w:line="252" w:lineRule="exact"/>
        <w:ind w:left="1054"/>
      </w:pPr>
      <w:r>
        <w:t>программы</w:t>
      </w:r>
      <w:r>
        <w:rPr>
          <w:spacing w:val="-3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курсов;</w:t>
      </w:r>
    </w:p>
    <w:p w:rsidR="000E4E7C" w:rsidRDefault="000E4E7C" w:rsidP="000E4E7C">
      <w:pPr>
        <w:pStyle w:val="a4"/>
        <w:numPr>
          <w:ilvl w:val="0"/>
          <w:numId w:val="292"/>
        </w:numPr>
        <w:tabs>
          <w:tab w:val="left" w:pos="1064"/>
        </w:tabs>
        <w:ind w:right="849" w:firstLine="707"/>
        <w:jc w:val="both"/>
      </w:pPr>
      <w:r>
        <w:t>программу воспитания и социализации обучающихся, включающую такие направления, как</w:t>
      </w:r>
      <w:r>
        <w:rPr>
          <w:spacing w:val="1"/>
        </w:rPr>
        <w:t xml:space="preserve"> </w:t>
      </w:r>
      <w:r>
        <w:t>духовно-нравственное развитие и воспитание обучающихся, их социализация и профессиональная</w:t>
      </w:r>
      <w:r>
        <w:rPr>
          <w:spacing w:val="1"/>
        </w:rPr>
        <w:t xml:space="preserve"> </w:t>
      </w:r>
      <w:r>
        <w:t>ориентация,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культуры;</w:t>
      </w:r>
    </w:p>
    <w:p w:rsidR="000E4E7C" w:rsidRDefault="000E4E7C" w:rsidP="000E4E7C">
      <w:pPr>
        <w:pStyle w:val="a4"/>
        <w:numPr>
          <w:ilvl w:val="0"/>
          <w:numId w:val="292"/>
        </w:numPr>
        <w:tabs>
          <w:tab w:val="left" w:pos="1054"/>
        </w:tabs>
        <w:spacing w:before="1" w:line="252" w:lineRule="exact"/>
        <w:ind w:left="1054"/>
        <w:jc w:val="both"/>
      </w:pPr>
      <w:r>
        <w:t>программу</w:t>
      </w:r>
      <w:r>
        <w:rPr>
          <w:spacing w:val="-6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работы.</w:t>
      </w:r>
    </w:p>
    <w:p w:rsidR="000E4E7C" w:rsidRDefault="000E4E7C" w:rsidP="000E4E7C">
      <w:pPr>
        <w:pStyle w:val="a4"/>
        <w:numPr>
          <w:ilvl w:val="0"/>
          <w:numId w:val="289"/>
        </w:numPr>
        <w:tabs>
          <w:tab w:val="left" w:pos="1148"/>
        </w:tabs>
        <w:spacing w:line="252" w:lineRule="exact"/>
        <w:ind w:hanging="222"/>
        <w:jc w:val="both"/>
      </w:pPr>
      <w:r>
        <w:t>Организационный</w:t>
      </w:r>
      <w:r>
        <w:rPr>
          <w:spacing w:val="-2"/>
        </w:rPr>
        <w:t xml:space="preserve"> </w:t>
      </w:r>
      <w:r>
        <w:t>раздел.</w:t>
      </w:r>
    </w:p>
    <w:p w:rsidR="000E4E7C" w:rsidRDefault="000E4E7C" w:rsidP="000E4E7C">
      <w:pPr>
        <w:pStyle w:val="a3"/>
        <w:spacing w:before="1"/>
        <w:ind w:right="849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ООП.</w:t>
      </w:r>
    </w:p>
    <w:p w:rsidR="000E4E7C" w:rsidRDefault="000E4E7C" w:rsidP="000E4E7C">
      <w:pPr>
        <w:pStyle w:val="a3"/>
        <w:spacing w:line="251" w:lineRule="exact"/>
        <w:ind w:left="926" w:firstLine="0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включает:</w:t>
      </w:r>
    </w:p>
    <w:p w:rsidR="000E4E7C" w:rsidRDefault="000E4E7C" w:rsidP="000E4E7C">
      <w:pPr>
        <w:pStyle w:val="a4"/>
        <w:numPr>
          <w:ilvl w:val="0"/>
          <w:numId w:val="292"/>
        </w:numPr>
        <w:tabs>
          <w:tab w:val="left" w:pos="1076"/>
        </w:tabs>
        <w:spacing w:before="2"/>
        <w:ind w:left="1075" w:hanging="150"/>
        <w:jc w:val="both"/>
      </w:pPr>
      <w:r>
        <w:t>учебный</w:t>
      </w:r>
      <w:r>
        <w:rPr>
          <w:spacing w:val="19"/>
        </w:rPr>
        <w:t xml:space="preserve"> </w:t>
      </w:r>
      <w:r>
        <w:t>план</w:t>
      </w:r>
      <w:r>
        <w:rPr>
          <w:spacing w:val="20"/>
        </w:rPr>
        <w:t xml:space="preserve"> </w:t>
      </w:r>
      <w:r>
        <w:t>среднего</w:t>
      </w:r>
      <w:r>
        <w:rPr>
          <w:spacing w:val="18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один</w:t>
      </w:r>
      <w:r>
        <w:rPr>
          <w:spacing w:val="19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основных</w:t>
      </w:r>
      <w:r>
        <w:rPr>
          <w:spacing w:val="18"/>
        </w:rPr>
        <w:t xml:space="preserve"> </w:t>
      </w:r>
      <w:r>
        <w:t>механизмов</w:t>
      </w:r>
      <w:r>
        <w:rPr>
          <w:spacing w:val="19"/>
        </w:rPr>
        <w:t xml:space="preserve"> </w:t>
      </w:r>
      <w:r>
        <w:t xml:space="preserve">реализации ООП; </w:t>
      </w:r>
    </w:p>
    <w:p w:rsidR="000E4E7C" w:rsidRDefault="000E4E7C" w:rsidP="000E4E7C">
      <w:pPr>
        <w:pStyle w:val="a4"/>
        <w:numPr>
          <w:ilvl w:val="0"/>
          <w:numId w:val="292"/>
        </w:numPr>
        <w:tabs>
          <w:tab w:val="left" w:pos="1076"/>
        </w:tabs>
        <w:spacing w:before="2"/>
        <w:ind w:left="1075" w:hanging="150"/>
        <w:jc w:val="both"/>
        <w:sectPr w:rsidR="000E4E7C">
          <w:pgSz w:w="11910" w:h="16840"/>
          <w:pgMar w:top="760" w:right="0" w:bottom="1200" w:left="1200" w:header="0" w:footer="923" w:gutter="0"/>
          <w:cols w:space="720"/>
        </w:sectPr>
      </w:pPr>
    </w:p>
    <w:p w:rsidR="000E4E7C" w:rsidRDefault="000E4E7C" w:rsidP="000E4E7C">
      <w:pPr>
        <w:pStyle w:val="a4"/>
        <w:numPr>
          <w:ilvl w:val="0"/>
          <w:numId w:val="292"/>
        </w:numPr>
        <w:tabs>
          <w:tab w:val="left" w:pos="258"/>
        </w:tabs>
        <w:spacing w:line="252" w:lineRule="exact"/>
      </w:pPr>
      <w:r>
        <w:lastRenderedPageBreak/>
        <w:t>систему</w:t>
      </w:r>
      <w:r>
        <w:rPr>
          <w:spacing w:val="-1"/>
        </w:rPr>
        <w:t xml:space="preserve"> </w:t>
      </w:r>
      <w:r>
        <w:t>условий реализации ООП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требованиями</w:t>
      </w:r>
      <w:r>
        <w:rPr>
          <w:spacing w:val="-1"/>
        </w:rPr>
        <w:t xml:space="preserve"> </w:t>
      </w:r>
      <w:r>
        <w:t>Стандарта.</w:t>
      </w:r>
    </w:p>
    <w:p w:rsidR="000E4E7C" w:rsidRDefault="000E4E7C" w:rsidP="000E4E7C">
      <w:pPr>
        <w:pStyle w:val="a3"/>
        <w:ind w:left="132" w:firstLine="0"/>
        <w:jc w:val="left"/>
        <w:sectPr w:rsidR="000E4E7C" w:rsidSect="000E4E7C">
          <w:type w:val="continuous"/>
          <w:pgSz w:w="11910" w:h="16840"/>
          <w:pgMar w:top="760" w:right="0" w:bottom="1200" w:left="1200" w:header="0" w:footer="923" w:gutter="0"/>
          <w:cols w:space="720"/>
        </w:sectPr>
      </w:pPr>
      <w:r>
        <w:t>Основными</w:t>
      </w:r>
      <w:r>
        <w:rPr>
          <w:spacing w:val="15"/>
        </w:rPr>
        <w:t xml:space="preserve"> </w:t>
      </w:r>
      <w:r>
        <w:t>механизмами</w:t>
      </w:r>
      <w:r>
        <w:rPr>
          <w:spacing w:val="68"/>
        </w:rPr>
        <w:t xml:space="preserve"> </w:t>
      </w:r>
      <w:r>
        <w:t>реализации</w:t>
      </w:r>
      <w:r>
        <w:rPr>
          <w:spacing w:val="68"/>
        </w:rPr>
        <w:t xml:space="preserve"> </w:t>
      </w:r>
      <w:r>
        <w:t>образовательной</w:t>
      </w:r>
      <w:r>
        <w:rPr>
          <w:spacing w:val="68"/>
        </w:rPr>
        <w:t xml:space="preserve"> </w:t>
      </w:r>
      <w:r>
        <w:t>программы</w:t>
      </w:r>
      <w:r>
        <w:rPr>
          <w:spacing w:val="69"/>
        </w:rPr>
        <w:t xml:space="preserve"> </w:t>
      </w:r>
      <w:r>
        <w:t>являются</w:t>
      </w:r>
      <w:r>
        <w:rPr>
          <w:spacing w:val="68"/>
        </w:rPr>
        <w:t xml:space="preserve"> </w:t>
      </w:r>
      <w:r>
        <w:t>учебный (ые) план(</w:t>
      </w:r>
    </w:p>
    <w:p w:rsidR="000E4E7C" w:rsidRDefault="000E4E7C" w:rsidP="000E4E7C">
      <w:pPr>
        <w:sectPr w:rsidR="000E4E7C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755" w:space="40"/>
            <w:col w:w="9915"/>
          </w:cols>
        </w:sectPr>
      </w:pPr>
    </w:p>
    <w:p w:rsidR="000E4E7C" w:rsidRDefault="000E4E7C" w:rsidP="000E4E7C">
      <w:pPr>
        <w:pStyle w:val="a3"/>
        <w:ind w:left="0" w:firstLine="0"/>
      </w:pPr>
      <w:r>
        <w:rPr>
          <w:spacing w:val="-1"/>
        </w:rPr>
        <w:lastRenderedPageBreak/>
        <w:t xml:space="preserve"> </w:t>
      </w:r>
      <w:r>
        <w:t>МБОУ</w:t>
      </w:r>
      <w:r>
        <w:rPr>
          <w:spacing w:val="-3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план(ы)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-4"/>
        </w:rPr>
        <w:t>.</w:t>
      </w:r>
    </w:p>
    <w:p w:rsidR="000729EE" w:rsidRDefault="000E4E7C" w:rsidP="000E4E7C">
      <w:pPr>
        <w:pStyle w:val="a3"/>
        <w:ind w:left="0" w:right="845" w:firstLine="0"/>
      </w:pPr>
      <w:r>
        <w:t xml:space="preserve">             </w:t>
      </w:r>
      <w:r w:rsidR="00697400">
        <w:t>Основная образовательная программа МБОУ С</w:t>
      </w:r>
      <w:r>
        <w:t>ОШ</w:t>
      </w:r>
      <w:r w:rsidR="00697400">
        <w:t xml:space="preserve"> содержит обязательную часть и часть,</w:t>
      </w:r>
      <w:r w:rsidR="00697400">
        <w:rPr>
          <w:spacing w:val="1"/>
        </w:rPr>
        <w:t xml:space="preserve"> </w:t>
      </w:r>
      <w:r w:rsidR="00697400">
        <w:t>формируемую</w:t>
      </w:r>
      <w:r w:rsidR="00697400">
        <w:rPr>
          <w:spacing w:val="1"/>
        </w:rPr>
        <w:t xml:space="preserve"> </w:t>
      </w:r>
      <w:r w:rsidR="00697400">
        <w:t>участниками</w:t>
      </w:r>
      <w:r w:rsidR="00697400">
        <w:rPr>
          <w:spacing w:val="1"/>
        </w:rPr>
        <w:t xml:space="preserve"> </w:t>
      </w:r>
      <w:r w:rsidR="00697400">
        <w:t>образовательных</w:t>
      </w:r>
      <w:r w:rsidR="00697400">
        <w:rPr>
          <w:spacing w:val="1"/>
        </w:rPr>
        <w:t xml:space="preserve"> </w:t>
      </w:r>
      <w:r w:rsidR="00697400">
        <w:t>отношений.</w:t>
      </w:r>
      <w:r w:rsidR="00697400">
        <w:rPr>
          <w:spacing w:val="1"/>
        </w:rPr>
        <w:t xml:space="preserve"> </w:t>
      </w:r>
      <w:r w:rsidR="00697400">
        <w:t>Обязательная</w:t>
      </w:r>
      <w:r w:rsidR="00697400">
        <w:rPr>
          <w:spacing w:val="1"/>
        </w:rPr>
        <w:t xml:space="preserve"> </w:t>
      </w:r>
      <w:r w:rsidR="00697400">
        <w:t>часть</w:t>
      </w:r>
      <w:r w:rsidR="00697400">
        <w:rPr>
          <w:spacing w:val="1"/>
        </w:rPr>
        <w:t xml:space="preserve"> </w:t>
      </w:r>
      <w:r w:rsidR="00697400">
        <w:t>в</w:t>
      </w:r>
      <w:r w:rsidR="00697400">
        <w:rPr>
          <w:spacing w:val="1"/>
        </w:rPr>
        <w:t xml:space="preserve"> </w:t>
      </w:r>
      <w:r w:rsidR="00697400">
        <w:t>полном</w:t>
      </w:r>
      <w:r w:rsidR="00697400">
        <w:rPr>
          <w:spacing w:val="1"/>
        </w:rPr>
        <w:t xml:space="preserve"> </w:t>
      </w:r>
      <w:r w:rsidR="00697400">
        <w:t>объеме</w:t>
      </w:r>
      <w:r w:rsidR="00697400">
        <w:rPr>
          <w:spacing w:val="1"/>
        </w:rPr>
        <w:t xml:space="preserve"> </w:t>
      </w:r>
      <w:r w:rsidR="00697400">
        <w:t>выполняет</w:t>
      </w:r>
      <w:r w:rsidR="00697400">
        <w:rPr>
          <w:spacing w:val="1"/>
        </w:rPr>
        <w:t xml:space="preserve"> </w:t>
      </w:r>
      <w:r w:rsidR="00697400">
        <w:t>требования</w:t>
      </w:r>
      <w:r w:rsidR="00697400">
        <w:rPr>
          <w:spacing w:val="1"/>
        </w:rPr>
        <w:t xml:space="preserve"> </w:t>
      </w:r>
      <w:r w:rsidR="00697400">
        <w:t>Стандарта</w:t>
      </w:r>
      <w:r w:rsidR="00697400">
        <w:rPr>
          <w:spacing w:val="1"/>
        </w:rPr>
        <w:t xml:space="preserve"> </w:t>
      </w:r>
      <w:r w:rsidR="00697400">
        <w:t>и</w:t>
      </w:r>
      <w:r w:rsidR="00697400">
        <w:rPr>
          <w:spacing w:val="1"/>
        </w:rPr>
        <w:t xml:space="preserve"> </w:t>
      </w:r>
      <w:r w:rsidR="00697400">
        <w:t>составляет</w:t>
      </w:r>
      <w:r w:rsidR="00697400">
        <w:rPr>
          <w:spacing w:val="1"/>
        </w:rPr>
        <w:t xml:space="preserve"> </w:t>
      </w:r>
      <w:r w:rsidR="00697400">
        <w:t>60%,</w:t>
      </w:r>
      <w:r w:rsidR="00697400">
        <w:rPr>
          <w:spacing w:val="1"/>
        </w:rPr>
        <w:t xml:space="preserve"> </w:t>
      </w:r>
      <w:r w:rsidR="00697400">
        <w:t>а</w:t>
      </w:r>
      <w:r w:rsidR="00697400">
        <w:rPr>
          <w:spacing w:val="1"/>
        </w:rPr>
        <w:t xml:space="preserve"> </w:t>
      </w:r>
      <w:r w:rsidR="00697400">
        <w:t>часть,</w:t>
      </w:r>
      <w:r w:rsidR="00697400">
        <w:rPr>
          <w:spacing w:val="1"/>
        </w:rPr>
        <w:t xml:space="preserve"> </w:t>
      </w:r>
      <w:r w:rsidR="00697400">
        <w:t>формируемая</w:t>
      </w:r>
      <w:r w:rsidR="00697400">
        <w:rPr>
          <w:spacing w:val="1"/>
        </w:rPr>
        <w:t xml:space="preserve"> </w:t>
      </w:r>
      <w:r w:rsidR="00697400">
        <w:t>участниками</w:t>
      </w:r>
      <w:r w:rsidR="00697400">
        <w:rPr>
          <w:spacing w:val="1"/>
        </w:rPr>
        <w:t xml:space="preserve"> </w:t>
      </w:r>
      <w:r w:rsidR="00697400">
        <w:t>образовательных отношений - 40% от общего объема образовательной программы среднего общего</w:t>
      </w:r>
      <w:r w:rsidR="00697400">
        <w:rPr>
          <w:spacing w:val="1"/>
        </w:rPr>
        <w:t xml:space="preserve"> </w:t>
      </w:r>
      <w:r w:rsidR="00697400">
        <w:t>образования.</w:t>
      </w:r>
    </w:p>
    <w:p w:rsidR="000729EE" w:rsidRDefault="00697400">
      <w:pPr>
        <w:pStyle w:val="a3"/>
        <w:ind w:right="845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профильную направленность, интересы и образовательные потребности каждого ученика, внеурочная</w:t>
      </w:r>
      <w:r>
        <w:rPr>
          <w:spacing w:val="-52"/>
        </w:rPr>
        <w:t xml:space="preserve"> </w:t>
      </w:r>
      <w:r>
        <w:t>деятельность.</w:t>
      </w:r>
    </w:p>
    <w:p w:rsidR="000729EE" w:rsidRDefault="00697400">
      <w:pPr>
        <w:pStyle w:val="a3"/>
        <w:spacing w:before="1"/>
        <w:ind w:right="848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 общего образования основана на дифференциации содержания с учетом образовательных</w:t>
      </w:r>
      <w:r>
        <w:rPr>
          <w:spacing w:val="1"/>
        </w:rPr>
        <w:t xml:space="preserve"> </w:t>
      </w:r>
      <w:r>
        <w:t>потребностей и интересов обучающихся, обеспечивающих углубленное изучение отдельных учебных</w:t>
      </w:r>
      <w:r>
        <w:rPr>
          <w:spacing w:val="-52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образования.</w:t>
      </w:r>
    </w:p>
    <w:p w:rsidR="000729EE" w:rsidRDefault="00697400">
      <w:pPr>
        <w:pStyle w:val="a3"/>
        <w:ind w:right="845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учащихся, выполнение ими работ</w:t>
      </w:r>
      <w:r>
        <w:rPr>
          <w:spacing w:val="-1"/>
        </w:rPr>
        <w:t xml:space="preserve"> </w:t>
      </w:r>
      <w:r>
        <w:t>исследовательского</w:t>
      </w:r>
      <w:r>
        <w:rPr>
          <w:spacing w:val="-3"/>
        </w:rPr>
        <w:t xml:space="preserve"> </w:t>
      </w:r>
      <w:r>
        <w:t>характера.</w:t>
      </w:r>
    </w:p>
    <w:p w:rsidR="000729EE" w:rsidRDefault="00697400">
      <w:pPr>
        <w:pStyle w:val="a3"/>
        <w:ind w:right="849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предусматривает внеурочную деятельность.</w:t>
      </w:r>
    </w:p>
    <w:p w:rsidR="000729EE" w:rsidRDefault="00697400">
      <w:pPr>
        <w:pStyle w:val="2"/>
        <w:spacing w:before="4"/>
        <w:ind w:left="218" w:right="845" w:firstLine="707"/>
      </w:pP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56"/>
        </w:rPr>
        <w:t xml:space="preserve"> </w:t>
      </w:r>
      <w:r>
        <w:t>характеристик</w:t>
      </w:r>
      <w:r>
        <w:rPr>
          <w:spacing w:val="56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(портрет</w:t>
      </w:r>
      <w:r>
        <w:rPr>
          <w:spacing w:val="-4"/>
        </w:rPr>
        <w:t xml:space="preserve"> </w:t>
      </w:r>
      <w:r>
        <w:t>выпускника):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107"/>
        </w:tabs>
        <w:ind w:right="850" w:firstLine="707"/>
        <w:jc w:val="both"/>
      </w:pPr>
      <w:r>
        <w:t>любящий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уважающий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духовные</w:t>
      </w:r>
      <w:r>
        <w:rPr>
          <w:spacing w:val="-53"/>
        </w:rPr>
        <w:t xml:space="preserve"> </w:t>
      </w:r>
      <w:r>
        <w:t>традиции;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107"/>
        </w:tabs>
        <w:ind w:right="846" w:firstLine="707"/>
        <w:jc w:val="both"/>
      </w:pPr>
      <w:r>
        <w:t>осознающий и принимающий традиционные ценности семьи, российского гражданского</w:t>
      </w:r>
      <w:r>
        <w:rPr>
          <w:spacing w:val="1"/>
        </w:rPr>
        <w:t xml:space="preserve"> </w:t>
      </w:r>
      <w:r>
        <w:t>общества, многонационального российского народа, человечества, осознающий свою сопричастность</w:t>
      </w:r>
      <w:r>
        <w:rPr>
          <w:spacing w:val="-52"/>
        </w:rPr>
        <w:t xml:space="preserve"> </w:t>
      </w:r>
      <w:r>
        <w:t>судьбе</w:t>
      </w:r>
      <w:r>
        <w:rPr>
          <w:spacing w:val="-1"/>
        </w:rPr>
        <w:t xml:space="preserve"> </w:t>
      </w:r>
      <w:r>
        <w:t>Отечества;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162"/>
        </w:tabs>
        <w:ind w:right="850" w:firstLine="707"/>
        <w:jc w:val="both"/>
      </w:pPr>
      <w:r>
        <w:t>креативный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мыслящий,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познающий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осознающий</w:t>
      </w:r>
      <w:r>
        <w:rPr>
          <w:spacing w:val="-2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 науки,</w:t>
      </w:r>
      <w:r>
        <w:rPr>
          <w:spacing w:val="-1"/>
        </w:rPr>
        <w:t xml:space="preserve"> </w:t>
      </w:r>
      <w:r>
        <w:t>труда и</w:t>
      </w:r>
      <w:r>
        <w:rPr>
          <w:spacing w:val="-1"/>
        </w:rPr>
        <w:t xml:space="preserve"> </w:t>
      </w:r>
      <w:r>
        <w:t>творчества для</w:t>
      </w:r>
      <w:r>
        <w:rPr>
          <w:spacing w:val="-1"/>
        </w:rPr>
        <w:t xml:space="preserve"> </w:t>
      </w:r>
      <w:r>
        <w:t>человека и</w:t>
      </w:r>
      <w:r>
        <w:rPr>
          <w:spacing w:val="-1"/>
        </w:rPr>
        <w:t xml:space="preserve"> </w:t>
      </w:r>
      <w:r>
        <w:t>общества;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4"/>
        </w:tabs>
        <w:spacing w:line="252" w:lineRule="exact"/>
        <w:ind w:left="1054" w:hanging="128"/>
        <w:jc w:val="both"/>
      </w:pPr>
      <w:r>
        <w:t>владеющий</w:t>
      </w:r>
      <w:r>
        <w:rPr>
          <w:spacing w:val="-5"/>
        </w:rPr>
        <w:t xml:space="preserve"> </w:t>
      </w:r>
      <w:r>
        <w:t>основами</w:t>
      </w:r>
      <w:r>
        <w:rPr>
          <w:spacing w:val="-2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2"/>
        </w:tabs>
        <w:spacing w:line="252" w:lineRule="exact"/>
        <w:ind w:left="1051" w:hanging="126"/>
        <w:jc w:val="both"/>
      </w:pPr>
      <w:r>
        <w:t>мотивированный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инновационную</w:t>
      </w:r>
      <w:r>
        <w:rPr>
          <w:spacing w:val="-2"/>
        </w:rPr>
        <w:t xml:space="preserve"> </w:t>
      </w:r>
      <w:r>
        <w:t>деятельность;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64"/>
        </w:tabs>
        <w:ind w:right="847" w:firstLine="707"/>
        <w:jc w:val="both"/>
      </w:pPr>
      <w:r>
        <w:t>готовый к сотрудничеству, способный осуществлять учебно-исследовательскую, проектную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информационно-познавательную деятельность;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122"/>
        </w:tabs>
        <w:ind w:right="848" w:firstLine="707"/>
      </w:pPr>
      <w:r>
        <w:t>осознающий</w:t>
      </w:r>
      <w:r>
        <w:rPr>
          <w:spacing w:val="11"/>
        </w:rPr>
        <w:t xml:space="preserve"> </w:t>
      </w:r>
      <w:r>
        <w:t>себя</w:t>
      </w:r>
      <w:r>
        <w:rPr>
          <w:spacing w:val="11"/>
        </w:rPr>
        <w:t xml:space="preserve"> </w:t>
      </w:r>
      <w:r>
        <w:t>личностью,</w:t>
      </w:r>
      <w:r>
        <w:rPr>
          <w:spacing w:val="12"/>
        </w:rPr>
        <w:t xml:space="preserve"> </w:t>
      </w:r>
      <w:r>
        <w:t>социально</w:t>
      </w:r>
      <w:r>
        <w:rPr>
          <w:spacing w:val="11"/>
        </w:rPr>
        <w:t xml:space="preserve"> </w:t>
      </w:r>
      <w:r>
        <w:t>активный,</w:t>
      </w:r>
      <w:r>
        <w:rPr>
          <w:spacing w:val="11"/>
        </w:rPr>
        <w:t xml:space="preserve"> </w:t>
      </w:r>
      <w:r>
        <w:t>уважающий</w:t>
      </w:r>
      <w:r>
        <w:rPr>
          <w:spacing w:val="11"/>
        </w:rPr>
        <w:t xml:space="preserve"> </w:t>
      </w:r>
      <w:r>
        <w:t>закон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правопорядок,</w:t>
      </w:r>
      <w:r>
        <w:rPr>
          <w:spacing w:val="-52"/>
        </w:rPr>
        <w:t xml:space="preserve"> </w:t>
      </w:r>
      <w:r>
        <w:t>осознающий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семьей, обществом,</w:t>
      </w:r>
      <w:r>
        <w:rPr>
          <w:spacing w:val="-1"/>
        </w:rPr>
        <w:t xml:space="preserve"> </w:t>
      </w:r>
      <w:r>
        <w:t>государством,</w:t>
      </w:r>
      <w:r>
        <w:rPr>
          <w:spacing w:val="-1"/>
        </w:rPr>
        <w:t xml:space="preserve"> </w:t>
      </w:r>
      <w:r>
        <w:t>человечеством;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126"/>
        </w:tabs>
        <w:ind w:right="850" w:firstLine="707"/>
      </w:pPr>
      <w:r>
        <w:t>уважающий</w:t>
      </w:r>
      <w:r>
        <w:rPr>
          <w:spacing w:val="15"/>
        </w:rPr>
        <w:t xml:space="preserve"> </w:t>
      </w:r>
      <w:r>
        <w:t>мнение</w:t>
      </w:r>
      <w:r>
        <w:rPr>
          <w:spacing w:val="16"/>
        </w:rPr>
        <w:t xml:space="preserve"> </w:t>
      </w:r>
      <w:r>
        <w:t>других</w:t>
      </w:r>
      <w:r>
        <w:rPr>
          <w:spacing w:val="15"/>
        </w:rPr>
        <w:t xml:space="preserve"> </w:t>
      </w:r>
      <w:r>
        <w:t>людей,</w:t>
      </w:r>
      <w:r>
        <w:rPr>
          <w:spacing w:val="15"/>
        </w:rPr>
        <w:t xml:space="preserve"> </w:t>
      </w:r>
      <w:r>
        <w:t>умеющий</w:t>
      </w:r>
      <w:r>
        <w:rPr>
          <w:spacing w:val="15"/>
        </w:rPr>
        <w:t xml:space="preserve"> </w:t>
      </w:r>
      <w:r>
        <w:t>вести</w:t>
      </w:r>
      <w:r>
        <w:rPr>
          <w:spacing w:val="12"/>
        </w:rPr>
        <w:t xml:space="preserve"> </w:t>
      </w:r>
      <w:r>
        <w:t>конструктивный</w:t>
      </w:r>
      <w:r>
        <w:rPr>
          <w:spacing w:val="12"/>
        </w:rPr>
        <w:t xml:space="preserve"> </w:t>
      </w:r>
      <w:r>
        <w:t>диалог,</w:t>
      </w:r>
      <w:r>
        <w:rPr>
          <w:spacing w:val="15"/>
        </w:rPr>
        <w:t xml:space="preserve"> </w:t>
      </w:r>
      <w:r>
        <w:t>достигать</w:t>
      </w:r>
      <w:r>
        <w:rPr>
          <w:spacing w:val="-52"/>
        </w:rPr>
        <w:t xml:space="preserve"> </w:t>
      </w:r>
      <w:r>
        <w:t>взаимопонимания</w:t>
      </w:r>
      <w:r>
        <w:rPr>
          <w:spacing w:val="-2"/>
        </w:rPr>
        <w:t xml:space="preserve"> </w:t>
      </w:r>
      <w:r>
        <w:t>и успешно взаимодействовать;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186"/>
        </w:tabs>
        <w:ind w:right="848" w:firstLine="707"/>
      </w:pPr>
      <w:r>
        <w:t>осознанно</w:t>
      </w:r>
      <w:r>
        <w:rPr>
          <w:spacing w:val="21"/>
        </w:rPr>
        <w:t xml:space="preserve"> </w:t>
      </w:r>
      <w:r>
        <w:t>выполняющий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пропагандирующий</w:t>
      </w:r>
      <w:r>
        <w:rPr>
          <w:spacing w:val="20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здорового,</w:t>
      </w:r>
      <w:r>
        <w:rPr>
          <w:spacing w:val="21"/>
        </w:rPr>
        <w:t xml:space="preserve"> </w:t>
      </w:r>
      <w:r>
        <w:t>безопасного</w:t>
      </w:r>
      <w:r>
        <w:rPr>
          <w:spacing w:val="2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экологически</w:t>
      </w:r>
      <w:r>
        <w:rPr>
          <w:spacing w:val="-1"/>
        </w:rPr>
        <w:t xml:space="preserve"> </w:t>
      </w:r>
      <w:r>
        <w:t>целесообразного образа жизни;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298"/>
          <w:tab w:val="left" w:pos="1299"/>
          <w:tab w:val="left" w:pos="3160"/>
          <w:tab w:val="left" w:pos="3566"/>
          <w:tab w:val="left" w:pos="5080"/>
          <w:tab w:val="left" w:pos="6073"/>
          <w:tab w:val="left" w:pos="7440"/>
          <w:tab w:val="left" w:pos="9012"/>
        </w:tabs>
        <w:ind w:right="849" w:firstLine="707"/>
      </w:pPr>
      <w:r>
        <w:t>подготовленный</w:t>
      </w:r>
      <w:r>
        <w:tab/>
        <w:t>к</w:t>
      </w:r>
      <w:r>
        <w:tab/>
        <w:t>осознанному</w:t>
      </w:r>
      <w:r>
        <w:tab/>
        <w:t>выбору</w:t>
      </w:r>
      <w:r>
        <w:tab/>
        <w:t>профессии,</w:t>
      </w:r>
      <w:r>
        <w:tab/>
        <w:t>понимающий</w:t>
      </w:r>
      <w:r>
        <w:tab/>
      </w:r>
      <w:r>
        <w:rPr>
          <w:spacing w:val="-1"/>
        </w:rPr>
        <w:t>значение</w:t>
      </w:r>
      <w:r>
        <w:rPr>
          <w:spacing w:val="-5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 человека и</w:t>
      </w:r>
      <w:r>
        <w:rPr>
          <w:spacing w:val="-1"/>
        </w:rPr>
        <w:t xml:space="preserve"> </w:t>
      </w:r>
      <w:r>
        <w:t>общества;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4"/>
        <w:numPr>
          <w:ilvl w:val="0"/>
          <w:numId w:val="287"/>
        </w:numPr>
        <w:tabs>
          <w:tab w:val="left" w:pos="1170"/>
        </w:tabs>
        <w:spacing w:before="67" w:line="252" w:lineRule="exact"/>
        <w:ind w:left="1169" w:hanging="244"/>
      </w:pPr>
      <w:r>
        <w:lastRenderedPageBreak/>
        <w:t>мотивированный</w:t>
      </w:r>
      <w:r>
        <w:rPr>
          <w:spacing w:val="61"/>
        </w:rPr>
        <w:t xml:space="preserve"> </w:t>
      </w:r>
      <w:r>
        <w:t xml:space="preserve">на  </w:t>
      </w:r>
      <w:r>
        <w:rPr>
          <w:spacing w:val="5"/>
        </w:rPr>
        <w:t xml:space="preserve"> </w:t>
      </w:r>
      <w:r>
        <w:t xml:space="preserve">образование  </w:t>
      </w:r>
      <w:r>
        <w:rPr>
          <w:spacing w:val="3"/>
        </w:rPr>
        <w:t xml:space="preserve"> </w:t>
      </w:r>
      <w:r>
        <w:t xml:space="preserve">и  </w:t>
      </w:r>
      <w:r>
        <w:rPr>
          <w:spacing w:val="5"/>
        </w:rPr>
        <w:t xml:space="preserve"> </w:t>
      </w:r>
      <w:r>
        <w:t xml:space="preserve">самообразование  </w:t>
      </w:r>
      <w:r>
        <w:rPr>
          <w:spacing w:val="5"/>
        </w:rPr>
        <w:t xml:space="preserve"> </w:t>
      </w:r>
      <w:r>
        <w:t xml:space="preserve">в  </w:t>
      </w:r>
      <w:r>
        <w:rPr>
          <w:spacing w:val="5"/>
        </w:rPr>
        <w:t xml:space="preserve"> </w:t>
      </w:r>
      <w:r>
        <w:t xml:space="preserve">течение  </w:t>
      </w:r>
      <w:r>
        <w:rPr>
          <w:spacing w:val="5"/>
        </w:rPr>
        <w:t xml:space="preserve"> </w:t>
      </w:r>
      <w:r>
        <w:t xml:space="preserve">всей  </w:t>
      </w:r>
      <w:r>
        <w:rPr>
          <w:spacing w:val="5"/>
        </w:rPr>
        <w:t xml:space="preserve"> </w:t>
      </w:r>
      <w:r>
        <w:t xml:space="preserve">своей  </w:t>
      </w:r>
      <w:r>
        <w:rPr>
          <w:spacing w:val="3"/>
        </w:rPr>
        <w:t xml:space="preserve"> </w:t>
      </w:r>
      <w:r>
        <w:t>жизни.</w:t>
      </w:r>
    </w:p>
    <w:p w:rsidR="000729EE" w:rsidRDefault="00697400">
      <w:pPr>
        <w:pStyle w:val="a3"/>
        <w:tabs>
          <w:tab w:val="left" w:pos="1348"/>
          <w:tab w:val="left" w:pos="2912"/>
          <w:tab w:val="left" w:pos="4693"/>
          <w:tab w:val="left" w:pos="5036"/>
          <w:tab w:val="left" w:pos="6629"/>
          <w:tab w:val="left" w:pos="6955"/>
          <w:tab w:val="left" w:pos="7733"/>
        </w:tabs>
        <w:ind w:right="849"/>
        <w:jc w:val="left"/>
      </w:pPr>
      <w:r>
        <w:rPr>
          <w:b/>
        </w:rPr>
        <w:t xml:space="preserve">Образовательные технологии, </w:t>
      </w:r>
      <w:r>
        <w:t>обеспечивающие достижение требований стандарта,</w:t>
      </w:r>
      <w:r>
        <w:rPr>
          <w:spacing w:val="1"/>
        </w:rPr>
        <w:t xml:space="preserve"> </w:t>
      </w:r>
      <w:r>
        <w:t>обладают</w:t>
      </w:r>
      <w:r>
        <w:tab/>
        <w:t>значительным</w:t>
      </w:r>
      <w:r>
        <w:tab/>
        <w:t>воспитательным</w:t>
      </w:r>
      <w:r>
        <w:tab/>
        <w:t>и</w:t>
      </w:r>
      <w:r>
        <w:tab/>
        <w:t>развивающим,</w:t>
      </w:r>
      <w:r>
        <w:tab/>
        <w:t>а</w:t>
      </w:r>
      <w:r>
        <w:tab/>
        <w:t>также</w:t>
      </w:r>
      <w:r>
        <w:tab/>
      </w:r>
      <w:r>
        <w:rPr>
          <w:spacing w:val="-1"/>
        </w:rPr>
        <w:t>здоровьесберегающим</w:t>
      </w:r>
      <w:r>
        <w:rPr>
          <w:spacing w:val="-52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государства: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4"/>
        </w:tabs>
        <w:spacing w:before="1" w:line="252" w:lineRule="exact"/>
        <w:ind w:left="1054" w:hanging="128"/>
      </w:pPr>
      <w:r>
        <w:t>технология</w:t>
      </w:r>
      <w:r>
        <w:rPr>
          <w:spacing w:val="-3"/>
        </w:rPr>
        <w:t xml:space="preserve"> </w:t>
      </w:r>
      <w:r>
        <w:t>уровневой</w:t>
      </w:r>
      <w:r>
        <w:rPr>
          <w:spacing w:val="-2"/>
        </w:rPr>
        <w:t xml:space="preserve"> </w:t>
      </w:r>
      <w:r>
        <w:t>дифференциации</w:t>
      </w:r>
      <w:r>
        <w:rPr>
          <w:spacing w:val="-2"/>
        </w:rPr>
        <w:t xml:space="preserve"> </w:t>
      </w:r>
      <w:r>
        <w:t>обучения;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4"/>
        </w:tabs>
        <w:spacing w:line="252" w:lineRule="exact"/>
        <w:ind w:left="1054" w:hanging="128"/>
      </w:pPr>
      <w:r>
        <w:t>технология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ситуаций;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4"/>
        </w:tabs>
        <w:spacing w:line="252" w:lineRule="exact"/>
        <w:ind w:left="1054" w:hanging="128"/>
      </w:pPr>
      <w:r>
        <w:t>технологии,</w:t>
      </w:r>
      <w:r>
        <w:rPr>
          <w:spacing w:val="-2"/>
        </w:rPr>
        <w:t xml:space="preserve"> </w:t>
      </w:r>
      <w:r>
        <w:t>основанные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4"/>
        </w:tabs>
        <w:spacing w:before="1" w:line="252" w:lineRule="exact"/>
        <w:ind w:left="1054" w:hanging="128"/>
      </w:pPr>
      <w:r>
        <w:t>информационных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обучения;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4"/>
        </w:tabs>
        <w:spacing w:line="252" w:lineRule="exact"/>
        <w:ind w:left="1054" w:hanging="128"/>
      </w:pPr>
      <w:r>
        <w:t>технология</w:t>
      </w:r>
      <w:r>
        <w:rPr>
          <w:spacing w:val="-1"/>
        </w:rPr>
        <w:t xml:space="preserve"> </w:t>
      </w:r>
      <w:r>
        <w:t>модульного</w:t>
      </w:r>
      <w:r>
        <w:rPr>
          <w:spacing w:val="-3"/>
        </w:rPr>
        <w:t xml:space="preserve"> </w:t>
      </w:r>
      <w:r>
        <w:t>обучения;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4"/>
        </w:tabs>
        <w:spacing w:before="2" w:line="252" w:lineRule="exact"/>
        <w:ind w:left="1054" w:hanging="128"/>
      </w:pPr>
      <w:r>
        <w:t>технология</w:t>
      </w:r>
      <w:r>
        <w:rPr>
          <w:spacing w:val="-3"/>
        </w:rPr>
        <w:t xml:space="preserve"> </w:t>
      </w:r>
      <w:r>
        <w:t>ТРИЗ;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4"/>
        </w:tabs>
        <w:spacing w:line="252" w:lineRule="exact"/>
        <w:ind w:left="1054" w:hanging="128"/>
      </w:pPr>
      <w:r>
        <w:t>проблемно-диалогическая</w:t>
      </w:r>
      <w:r>
        <w:rPr>
          <w:spacing w:val="-6"/>
        </w:rPr>
        <w:t xml:space="preserve"> </w:t>
      </w:r>
      <w:r>
        <w:t>технология;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4"/>
        </w:tabs>
        <w:spacing w:line="252" w:lineRule="exact"/>
        <w:ind w:left="1054" w:hanging="128"/>
      </w:pPr>
      <w:r>
        <w:t>технология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критического</w:t>
      </w:r>
      <w:r>
        <w:rPr>
          <w:spacing w:val="-1"/>
        </w:rPr>
        <w:t xml:space="preserve"> </w:t>
      </w:r>
      <w:r>
        <w:t>мышления;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4"/>
        </w:tabs>
        <w:spacing w:before="1" w:line="252" w:lineRule="exact"/>
        <w:ind w:left="1054" w:hanging="128"/>
      </w:pPr>
      <w:r>
        <w:t>технология</w:t>
      </w:r>
      <w:r>
        <w:rPr>
          <w:spacing w:val="-2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учебных успехов;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4"/>
        </w:tabs>
        <w:spacing w:line="252" w:lineRule="exact"/>
        <w:ind w:left="1054" w:hanging="128"/>
      </w:pPr>
      <w:r>
        <w:t>проектная</w:t>
      </w:r>
      <w:r>
        <w:rPr>
          <w:spacing w:val="-4"/>
        </w:rPr>
        <w:t xml:space="preserve"> </w:t>
      </w:r>
      <w:r>
        <w:t>технология.</w:t>
      </w:r>
    </w:p>
    <w:p w:rsidR="000729EE" w:rsidRDefault="00697400">
      <w:pPr>
        <w:spacing w:before="2" w:line="252" w:lineRule="exact"/>
        <w:ind w:left="926"/>
      </w:pPr>
      <w:r>
        <w:rPr>
          <w:b/>
        </w:rPr>
        <w:t>Виды</w:t>
      </w:r>
      <w:r>
        <w:rPr>
          <w:b/>
          <w:spacing w:val="-4"/>
        </w:rPr>
        <w:t xml:space="preserve"> </w:t>
      </w:r>
      <w:r>
        <w:rPr>
          <w:b/>
        </w:rPr>
        <w:t>деятельности</w:t>
      </w:r>
      <w:r>
        <w:rPr>
          <w:b/>
          <w:spacing w:val="-2"/>
        </w:rPr>
        <w:t xml:space="preserve"> </w:t>
      </w:r>
      <w:r>
        <w:rPr>
          <w:b/>
        </w:rPr>
        <w:t>учащихся</w:t>
      </w:r>
      <w:r>
        <w:rPr>
          <w:b/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105"/>
          <w:tab w:val="left" w:pos="5175"/>
        </w:tabs>
        <w:ind w:right="847" w:firstLine="707"/>
        <w:jc w:val="both"/>
      </w:pPr>
      <w:r>
        <w:t>совместная распределенная учебная деятельность в личностно ориентированных формах</w:t>
      </w:r>
      <w:r>
        <w:rPr>
          <w:spacing w:val="1"/>
        </w:rPr>
        <w:t xml:space="preserve"> </w:t>
      </w:r>
      <w:r>
        <w:t>(включающих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самостоятельного</w:t>
      </w:r>
      <w:r>
        <w:tab/>
        <w:t>планирования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целеполагания,</w:t>
      </w:r>
      <w:r>
        <w:rPr>
          <w:spacing w:val="25"/>
        </w:rPr>
        <w:t xml:space="preserve"> </w:t>
      </w:r>
      <w:r>
        <w:t>возможность</w:t>
      </w:r>
      <w:r>
        <w:rPr>
          <w:spacing w:val="-53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326"/>
        </w:tabs>
        <w:spacing w:before="1"/>
        <w:ind w:right="849" w:firstLine="707"/>
        <w:jc w:val="both"/>
      </w:pPr>
      <w:r>
        <w:t>индивидуальная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маршрутов</w:t>
      </w:r>
      <w:r>
        <w:rPr>
          <w:spacing w:val="-2"/>
        </w:rPr>
        <w:t xml:space="preserve"> </w:t>
      </w:r>
      <w:r>
        <w:t>(программ),</w:t>
      </w:r>
      <w:r>
        <w:rPr>
          <w:spacing w:val="32"/>
        </w:rPr>
        <w:t xml:space="preserve"> </w:t>
      </w:r>
      <w:r>
        <w:t>индивидуальных</w:t>
      </w:r>
      <w:r>
        <w:rPr>
          <w:spacing w:val="29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проектов;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174"/>
        </w:tabs>
        <w:ind w:right="850" w:firstLine="707"/>
        <w:jc w:val="both"/>
      </w:pPr>
      <w:r>
        <w:t>совместная</w:t>
      </w:r>
      <w:r>
        <w:rPr>
          <w:spacing w:val="1"/>
        </w:rPr>
        <w:t xml:space="preserve"> </w:t>
      </w:r>
      <w:r>
        <w:t>распределенная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значимого продукта;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117"/>
          <w:tab w:val="left" w:pos="2552"/>
          <w:tab w:val="left" w:pos="2912"/>
          <w:tab w:val="left" w:pos="4378"/>
          <w:tab w:val="left" w:pos="5689"/>
          <w:tab w:val="left" w:pos="7030"/>
        </w:tabs>
        <w:ind w:right="846" w:firstLine="707"/>
        <w:jc w:val="right"/>
      </w:pPr>
      <w:r>
        <w:t>учебно-исследовательская</w:t>
      </w:r>
      <w:r>
        <w:rPr>
          <w:spacing w:val="6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формах,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осмысленное</w:t>
      </w:r>
      <w:r>
        <w:rPr>
          <w:spacing w:val="-52"/>
        </w:rPr>
        <w:t xml:space="preserve"> </w:t>
      </w:r>
      <w:r>
        <w:t>экспериментирование</w:t>
      </w:r>
      <w:r>
        <w:tab/>
        <w:t>с</w:t>
      </w:r>
      <w:r>
        <w:tab/>
        <w:t>природными</w:t>
      </w:r>
      <w:r>
        <w:tab/>
        <w:t>объектами,</w:t>
      </w:r>
      <w:r>
        <w:tab/>
        <w:t>социальное</w:t>
      </w:r>
      <w:r>
        <w:tab/>
        <w:t>экспериментирование,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выстраивание</w:t>
      </w:r>
      <w:r>
        <w:rPr>
          <w:spacing w:val="19"/>
        </w:rPr>
        <w:t xml:space="preserve"> </w:t>
      </w:r>
      <w:r>
        <w:t>отношений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окружающими</w:t>
      </w:r>
      <w:r>
        <w:rPr>
          <w:spacing w:val="18"/>
        </w:rPr>
        <w:t xml:space="preserve"> </w:t>
      </w:r>
      <w:r>
        <w:t>людьми,</w:t>
      </w:r>
      <w:r>
        <w:rPr>
          <w:spacing w:val="16"/>
        </w:rPr>
        <w:t xml:space="preserve"> </w:t>
      </w:r>
      <w:r>
        <w:t>тактики</w:t>
      </w:r>
      <w:r>
        <w:rPr>
          <w:spacing w:val="16"/>
        </w:rPr>
        <w:t xml:space="preserve"> </w:t>
      </w:r>
      <w:r>
        <w:t>собственного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поведения;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146"/>
        </w:tabs>
        <w:ind w:right="849" w:firstLine="707"/>
      </w:pPr>
      <w:r>
        <w:t>деятельность</w:t>
      </w:r>
      <w:r>
        <w:rPr>
          <w:spacing w:val="34"/>
        </w:rPr>
        <w:t xml:space="preserve"> </w:t>
      </w:r>
      <w:r>
        <w:t>управления</w:t>
      </w:r>
      <w:r>
        <w:rPr>
          <w:spacing w:val="33"/>
        </w:rPr>
        <w:t xml:space="preserve"> </w:t>
      </w:r>
      <w:r>
        <w:t>системными</w:t>
      </w:r>
      <w:r>
        <w:rPr>
          <w:spacing w:val="34"/>
        </w:rPr>
        <w:t xml:space="preserve"> </w:t>
      </w:r>
      <w:r>
        <w:t>объектами</w:t>
      </w:r>
      <w:r>
        <w:rPr>
          <w:spacing w:val="34"/>
        </w:rPr>
        <w:t xml:space="preserve"> </w:t>
      </w:r>
      <w:r>
        <w:t>(техническими</w:t>
      </w:r>
      <w:r>
        <w:rPr>
          <w:spacing w:val="34"/>
        </w:rPr>
        <w:t xml:space="preserve"> </w:t>
      </w:r>
      <w:r>
        <w:t>объектами,</w:t>
      </w:r>
      <w:r>
        <w:rPr>
          <w:spacing w:val="34"/>
        </w:rPr>
        <w:t xml:space="preserve"> </w:t>
      </w:r>
      <w:r>
        <w:t>группами</w:t>
      </w:r>
      <w:r>
        <w:rPr>
          <w:spacing w:val="-52"/>
        </w:rPr>
        <w:t xml:space="preserve"> </w:t>
      </w:r>
      <w:r>
        <w:t>людей);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4"/>
          <w:tab w:val="left" w:pos="9424"/>
        </w:tabs>
        <w:ind w:right="1206" w:firstLine="707"/>
      </w:pPr>
      <w:r>
        <w:t>творческая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(художественной,</w:t>
      </w:r>
      <w:r>
        <w:rPr>
          <w:spacing w:val="-1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деятельности);</w:t>
      </w:r>
      <w:r>
        <w:tab/>
      </w:r>
      <w:r>
        <w:rPr>
          <w:spacing w:val="-2"/>
        </w:rPr>
        <w:t>-</w:t>
      </w:r>
      <w:r>
        <w:rPr>
          <w:spacing w:val="-52"/>
        </w:rPr>
        <w:t xml:space="preserve"> </w:t>
      </w:r>
      <w:r>
        <w:t>спортивная</w:t>
      </w:r>
      <w:r>
        <w:rPr>
          <w:spacing w:val="-2"/>
        </w:rPr>
        <w:t xml:space="preserve"> </w:t>
      </w:r>
      <w:r>
        <w:t>деятельность.</w:t>
      </w:r>
    </w:p>
    <w:p w:rsidR="000729EE" w:rsidRDefault="00697400">
      <w:pPr>
        <w:pStyle w:val="2"/>
        <w:spacing w:before="5" w:line="250" w:lineRule="exact"/>
        <w:jc w:val="left"/>
      </w:pPr>
      <w:r>
        <w:t>Общие</w:t>
      </w:r>
      <w:r>
        <w:rPr>
          <w:spacing w:val="-4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0729EE" w:rsidRDefault="00697400">
      <w:pPr>
        <w:pStyle w:val="a3"/>
        <w:ind w:right="846"/>
      </w:pPr>
      <w:r>
        <w:t>Система внеурочной деятельности включает в себя: жизнь ученических сообществ (в то числе</w:t>
      </w:r>
      <w:r>
        <w:rPr>
          <w:spacing w:val="-52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клубов;</w:t>
      </w:r>
      <w:r>
        <w:rPr>
          <w:spacing w:val="56"/>
        </w:rPr>
        <w:t xml:space="preserve"> </w:t>
      </w:r>
      <w:r>
        <w:t>юношеских</w:t>
      </w:r>
      <w:r>
        <w:rPr>
          <w:spacing w:val="1"/>
        </w:rPr>
        <w:t xml:space="preserve"> </w:t>
      </w:r>
      <w:r>
        <w:t>общественных объединений и организаций в рамках «Российского движения школьников»); 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 обеспечение благополучия обучающихся в пространстве общеобразовательной школы;</w:t>
      </w:r>
      <w:r>
        <w:rPr>
          <w:spacing w:val="-52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мероприятий.</w:t>
      </w:r>
    </w:p>
    <w:p w:rsidR="000729EE" w:rsidRDefault="00697400">
      <w:pPr>
        <w:pStyle w:val="a3"/>
        <w:ind w:right="847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2"/>
        </w:rPr>
        <w:t xml:space="preserve"> </w:t>
      </w:r>
      <w:r>
        <w:t>каникулярного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дел.</w:t>
      </w:r>
    </w:p>
    <w:p w:rsidR="000729EE" w:rsidRDefault="00697400">
      <w:pPr>
        <w:pStyle w:val="a3"/>
        <w:ind w:right="848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профилями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(естественно-научный, гуманитарный, социально-экономический, технологический, универсальный).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56"/>
        </w:rPr>
        <w:t xml:space="preserve"> </w:t>
      </w:r>
      <w:r>
        <w:t>внеурочной</w:t>
      </w:r>
      <w:r>
        <w:rPr>
          <w:spacing w:val="56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образовательных организаций.</w:t>
      </w:r>
    </w:p>
    <w:p w:rsidR="000729EE" w:rsidRDefault="00697400">
      <w:pPr>
        <w:pStyle w:val="2"/>
        <w:spacing w:before="2" w:line="251" w:lineRule="exact"/>
      </w:pPr>
      <w:r>
        <w:t>Особенности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партнерства</w:t>
      </w:r>
      <w:r>
        <w:rPr>
          <w:spacing w:val="-4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С</w:t>
      </w:r>
      <w:r w:rsidR="000E4E7C">
        <w:t>О</w:t>
      </w:r>
      <w:r>
        <w:t>Ш</w:t>
      </w:r>
    </w:p>
    <w:p w:rsidR="000729EE" w:rsidRDefault="00697400">
      <w:pPr>
        <w:pStyle w:val="a3"/>
        <w:ind w:right="845"/>
        <w:rPr>
          <w:b/>
          <w:i/>
        </w:rPr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дополнительного образования, спорта, здравоохранения, общественными организациями, 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-2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b/>
          <w:i/>
        </w:rPr>
        <w:t>следующих направлениях:</w:t>
      </w:r>
    </w:p>
    <w:p w:rsidR="000729EE" w:rsidRDefault="00697400">
      <w:pPr>
        <w:pStyle w:val="3"/>
        <w:spacing w:before="3"/>
        <w:jc w:val="both"/>
      </w:pPr>
      <w:r>
        <w:t>Интеллектуально</w:t>
      </w:r>
      <w:r>
        <w:rPr>
          <w:spacing w:val="-3"/>
        </w:rPr>
        <w:t xml:space="preserve"> </w:t>
      </w:r>
      <w:r>
        <w:t>- социальное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2"/>
        </w:tabs>
        <w:spacing w:line="250" w:lineRule="exact"/>
        <w:ind w:left="1051" w:hanging="126"/>
        <w:jc w:val="both"/>
      </w:pPr>
      <w:r>
        <w:t>ШГПУ;</w:t>
      </w:r>
      <w:r>
        <w:rPr>
          <w:spacing w:val="-2"/>
        </w:rPr>
        <w:t xml:space="preserve"> </w:t>
      </w:r>
      <w:r>
        <w:t>ИГХТУ</w:t>
      </w:r>
      <w:r>
        <w:rPr>
          <w:spacing w:val="-6"/>
        </w:rPr>
        <w:t xml:space="preserve"> </w:t>
      </w:r>
      <w:r>
        <w:t>(научно–практические</w:t>
      </w:r>
      <w:r>
        <w:rPr>
          <w:spacing w:val="-5"/>
        </w:rPr>
        <w:t xml:space="preserve"> </w:t>
      </w:r>
      <w:r>
        <w:t>конференции,</w:t>
      </w:r>
      <w:r>
        <w:rPr>
          <w:spacing w:val="-2"/>
        </w:rPr>
        <w:t xml:space="preserve"> </w:t>
      </w:r>
      <w:r>
        <w:t>конкурсы);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4"/>
        </w:tabs>
        <w:spacing w:before="1" w:line="252" w:lineRule="exact"/>
        <w:ind w:left="1054" w:hanging="128"/>
        <w:jc w:val="both"/>
      </w:pPr>
      <w:r>
        <w:t>«Центр</w:t>
      </w:r>
      <w:r>
        <w:rPr>
          <w:spacing w:val="-3"/>
        </w:rPr>
        <w:t xml:space="preserve"> </w:t>
      </w:r>
      <w:r>
        <w:t>занятости</w:t>
      </w:r>
      <w:r>
        <w:rPr>
          <w:spacing w:val="-3"/>
        </w:rPr>
        <w:t xml:space="preserve"> </w:t>
      </w:r>
      <w:r>
        <w:t>населения»</w:t>
      </w:r>
      <w:r>
        <w:rPr>
          <w:spacing w:val="-7"/>
        </w:rPr>
        <w:t xml:space="preserve"> </w:t>
      </w:r>
      <w:r>
        <w:t>(профориентационная</w:t>
      </w:r>
      <w:r>
        <w:rPr>
          <w:spacing w:val="-3"/>
        </w:rPr>
        <w:t xml:space="preserve"> </w:t>
      </w:r>
      <w:r>
        <w:t>работа);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2"/>
        </w:tabs>
        <w:spacing w:line="252" w:lineRule="exact"/>
        <w:ind w:left="1051" w:hanging="126"/>
        <w:jc w:val="both"/>
      </w:pPr>
      <w:r>
        <w:t>Библиотеки</w:t>
      </w:r>
      <w:r>
        <w:rPr>
          <w:spacing w:val="-2"/>
        </w:rPr>
        <w:t xml:space="preserve"> </w:t>
      </w:r>
      <w:r>
        <w:t>города;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2"/>
        </w:tabs>
        <w:spacing w:before="2" w:line="252" w:lineRule="exact"/>
        <w:ind w:left="1051" w:hanging="126"/>
      </w:pPr>
      <w:r>
        <w:t>Учреждения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2"/>
        </w:tabs>
        <w:spacing w:line="252" w:lineRule="exact"/>
        <w:ind w:left="1051" w:hanging="126"/>
      </w:pPr>
      <w:r>
        <w:t>Музей г.</w:t>
      </w:r>
      <w:r>
        <w:rPr>
          <w:spacing w:val="1"/>
        </w:rPr>
        <w:t xml:space="preserve"> </w:t>
      </w:r>
      <w:r>
        <w:t>Кохма;</w:t>
      </w:r>
    </w:p>
    <w:p w:rsidR="00F54656" w:rsidRDefault="00697400" w:rsidP="00F54656">
      <w:pPr>
        <w:pStyle w:val="a4"/>
        <w:numPr>
          <w:ilvl w:val="0"/>
          <w:numId w:val="287"/>
        </w:numPr>
        <w:tabs>
          <w:tab w:val="left" w:pos="1052"/>
        </w:tabs>
        <w:spacing w:line="252" w:lineRule="exact"/>
        <w:ind w:left="1051" w:hanging="126"/>
      </w:pPr>
      <w:r>
        <w:t>Территориальная</w:t>
      </w:r>
      <w:r>
        <w:rPr>
          <w:spacing w:val="-3"/>
        </w:rPr>
        <w:t xml:space="preserve"> </w:t>
      </w:r>
      <w:r>
        <w:t>избирательная</w:t>
      </w:r>
      <w:r>
        <w:rPr>
          <w:spacing w:val="-2"/>
        </w:rPr>
        <w:t xml:space="preserve"> </w:t>
      </w:r>
      <w:r>
        <w:t>комиссия</w:t>
      </w:r>
      <w:r>
        <w:rPr>
          <w:spacing w:val="-2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Кохма</w:t>
      </w:r>
    </w:p>
    <w:p w:rsidR="000729EE" w:rsidRDefault="00697400">
      <w:pPr>
        <w:pStyle w:val="3"/>
        <w:spacing w:before="6" w:line="240" w:lineRule="auto"/>
        <w:ind w:left="981"/>
      </w:pPr>
      <w:r>
        <w:t>Духовно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творческое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87"/>
        </w:numPr>
        <w:tabs>
          <w:tab w:val="left" w:pos="1052"/>
        </w:tabs>
        <w:spacing w:before="67" w:line="252" w:lineRule="exact"/>
        <w:ind w:left="1051" w:hanging="126"/>
      </w:pPr>
      <w:r>
        <w:lastRenderedPageBreak/>
        <w:t>Учреждения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(конкурсы);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146"/>
        </w:tabs>
        <w:ind w:right="845" w:firstLine="707"/>
      </w:pPr>
      <w:r>
        <w:t>Музеи</w:t>
      </w:r>
      <w:r>
        <w:rPr>
          <w:spacing w:val="33"/>
        </w:rPr>
        <w:t xml:space="preserve"> </w:t>
      </w:r>
      <w:r>
        <w:t>народного</w:t>
      </w:r>
      <w:r>
        <w:rPr>
          <w:spacing w:val="34"/>
        </w:rPr>
        <w:t xml:space="preserve"> </w:t>
      </w:r>
      <w:r>
        <w:t>декоративно</w:t>
      </w:r>
      <w:r>
        <w:rPr>
          <w:spacing w:val="33"/>
        </w:rPr>
        <w:t xml:space="preserve"> </w:t>
      </w:r>
      <w:r>
        <w:t>прикладного</w:t>
      </w:r>
      <w:r>
        <w:rPr>
          <w:spacing w:val="34"/>
        </w:rPr>
        <w:t xml:space="preserve"> </w:t>
      </w:r>
      <w:r>
        <w:t>творчества</w:t>
      </w:r>
      <w:r>
        <w:rPr>
          <w:spacing w:val="34"/>
        </w:rPr>
        <w:t xml:space="preserve"> </w:t>
      </w:r>
      <w:r>
        <w:t>(экскурсии,</w:t>
      </w:r>
      <w:r>
        <w:rPr>
          <w:spacing w:val="34"/>
        </w:rPr>
        <w:t xml:space="preserve"> </w:t>
      </w:r>
      <w:r>
        <w:t>мастер</w:t>
      </w:r>
      <w:r>
        <w:rPr>
          <w:spacing w:val="38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классы,</w:t>
      </w:r>
      <w:r>
        <w:rPr>
          <w:spacing w:val="-52"/>
        </w:rPr>
        <w:t xml:space="preserve"> </w:t>
      </w:r>
      <w:r>
        <w:t>совместные мероприятия);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2"/>
        </w:tabs>
        <w:spacing w:line="253" w:lineRule="exact"/>
        <w:ind w:left="1051" w:hanging="126"/>
      </w:pPr>
      <w:r>
        <w:t>Дворец</w:t>
      </w:r>
      <w:r>
        <w:rPr>
          <w:spacing w:val="-3"/>
        </w:rPr>
        <w:t xml:space="preserve"> </w:t>
      </w:r>
      <w:r>
        <w:t>искусств</w:t>
      </w:r>
      <w:r>
        <w:rPr>
          <w:spacing w:val="-3"/>
        </w:rPr>
        <w:t xml:space="preserve"> </w:t>
      </w:r>
      <w:r>
        <w:t>(посещение</w:t>
      </w:r>
      <w:r>
        <w:rPr>
          <w:spacing w:val="-2"/>
        </w:rPr>
        <w:t xml:space="preserve"> </w:t>
      </w:r>
      <w:r>
        <w:t>спектаклей);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52"/>
        </w:tabs>
        <w:spacing w:line="253" w:lineRule="exact"/>
        <w:ind w:left="1051" w:hanging="126"/>
      </w:pPr>
      <w:r>
        <w:t>Дом</w:t>
      </w:r>
      <w:r>
        <w:rPr>
          <w:spacing w:val="-3"/>
        </w:rPr>
        <w:t xml:space="preserve"> </w:t>
      </w:r>
      <w:r>
        <w:t>культуры (посещение</w:t>
      </w:r>
      <w:r>
        <w:rPr>
          <w:spacing w:val="-2"/>
        </w:rPr>
        <w:t xml:space="preserve"> </w:t>
      </w:r>
      <w:r>
        <w:t>спектаклей,</w:t>
      </w:r>
      <w:r>
        <w:rPr>
          <w:spacing w:val="-2"/>
        </w:rPr>
        <w:t xml:space="preserve"> </w:t>
      </w:r>
      <w:r>
        <w:t>концертов,</w:t>
      </w:r>
      <w:r>
        <w:rPr>
          <w:spacing w:val="-5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встреч);</w:t>
      </w:r>
    </w:p>
    <w:p w:rsidR="000729EE" w:rsidRDefault="00697400">
      <w:pPr>
        <w:pStyle w:val="a4"/>
        <w:numPr>
          <w:ilvl w:val="0"/>
          <w:numId w:val="287"/>
        </w:numPr>
        <w:tabs>
          <w:tab w:val="left" w:pos="1081"/>
        </w:tabs>
        <w:spacing w:before="1"/>
        <w:ind w:left="1080" w:hanging="155"/>
      </w:pPr>
      <w:r>
        <w:t>Храм</w:t>
      </w:r>
      <w:r>
        <w:rPr>
          <w:spacing w:val="24"/>
        </w:rPr>
        <w:t xml:space="preserve"> </w:t>
      </w:r>
      <w:r>
        <w:t>г.</w:t>
      </w:r>
      <w:r>
        <w:rPr>
          <w:spacing w:val="25"/>
        </w:rPr>
        <w:t xml:space="preserve"> </w:t>
      </w:r>
      <w:r>
        <w:t>Кохма</w:t>
      </w:r>
      <w:r>
        <w:rPr>
          <w:spacing w:val="26"/>
        </w:rPr>
        <w:t xml:space="preserve"> </w:t>
      </w:r>
      <w:r>
        <w:t>(конференции,</w:t>
      </w:r>
      <w:r>
        <w:rPr>
          <w:spacing w:val="24"/>
        </w:rPr>
        <w:t xml:space="preserve"> </w:t>
      </w:r>
      <w:r>
        <w:t>религиозные</w:t>
      </w:r>
      <w:r>
        <w:rPr>
          <w:spacing w:val="26"/>
        </w:rPr>
        <w:t xml:space="preserve"> </w:t>
      </w:r>
      <w:r>
        <w:t>чтения,</w:t>
      </w:r>
      <w:r>
        <w:rPr>
          <w:spacing w:val="25"/>
        </w:rPr>
        <w:t xml:space="preserve"> </w:t>
      </w:r>
      <w:r>
        <w:t>олимпиады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ОПК,</w:t>
      </w:r>
      <w:r>
        <w:rPr>
          <w:spacing w:val="26"/>
        </w:rPr>
        <w:t xml:space="preserve"> </w:t>
      </w:r>
      <w:r>
        <w:t>конкурсы,</w:t>
      </w:r>
      <w:r>
        <w:rPr>
          <w:spacing w:val="26"/>
        </w:rPr>
        <w:t xml:space="preserve"> </w:t>
      </w:r>
      <w:r>
        <w:t>неделя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ind w:firstLine="0"/>
        <w:jc w:val="left"/>
      </w:pPr>
      <w:r>
        <w:lastRenderedPageBreak/>
        <w:t>ПК);</w:t>
      </w:r>
    </w:p>
    <w:p w:rsidR="000729EE" w:rsidRDefault="00697400">
      <w:pPr>
        <w:pStyle w:val="a3"/>
        <w:spacing w:before="10"/>
        <w:ind w:left="0" w:firstLine="0"/>
        <w:jc w:val="left"/>
        <w:rPr>
          <w:sz w:val="21"/>
        </w:rPr>
      </w:pPr>
      <w:r>
        <w:br w:type="column"/>
      </w:r>
    </w:p>
    <w:p w:rsidR="000729EE" w:rsidRDefault="00697400">
      <w:pPr>
        <w:pStyle w:val="a4"/>
        <w:numPr>
          <w:ilvl w:val="1"/>
          <w:numId w:val="288"/>
        </w:numPr>
        <w:tabs>
          <w:tab w:val="left" w:pos="344"/>
        </w:tabs>
        <w:ind w:hanging="126"/>
      </w:pPr>
      <w:r>
        <w:t>Школа искусств</w:t>
      </w:r>
    </w:p>
    <w:p w:rsidR="000729EE" w:rsidRDefault="00697400">
      <w:pPr>
        <w:pStyle w:val="3"/>
        <w:spacing w:before="6"/>
        <w:ind w:left="218"/>
      </w:pPr>
      <w:r>
        <w:t>Спортивное</w:t>
      </w:r>
    </w:p>
    <w:p w:rsidR="000729EE" w:rsidRDefault="00697400" w:rsidP="000E4E7C">
      <w:pPr>
        <w:pStyle w:val="a4"/>
        <w:numPr>
          <w:ilvl w:val="1"/>
          <w:numId w:val="288"/>
        </w:numPr>
        <w:tabs>
          <w:tab w:val="left" w:pos="347"/>
        </w:tabs>
        <w:spacing w:line="250" w:lineRule="exact"/>
        <w:ind w:left="346" w:hanging="129"/>
        <w:sectPr w:rsidR="000729EE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660" w:space="48"/>
            <w:col w:w="10002"/>
          </w:cols>
        </w:sectPr>
      </w:pPr>
      <w:r>
        <w:t>Спортивные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(секции</w:t>
      </w:r>
      <w:r>
        <w:rPr>
          <w:spacing w:val="-4"/>
        </w:rPr>
        <w:t xml:space="preserve"> </w:t>
      </w:r>
      <w:r>
        <w:t>футбола,</w:t>
      </w:r>
      <w:r>
        <w:rPr>
          <w:spacing w:val="-3"/>
        </w:rPr>
        <w:t xml:space="preserve"> </w:t>
      </w:r>
      <w:r>
        <w:t>волейбола,</w:t>
      </w:r>
      <w:r>
        <w:rPr>
          <w:spacing w:val="-4"/>
        </w:rPr>
        <w:t xml:space="preserve"> </w:t>
      </w:r>
      <w:r w:rsidR="000E4E7C">
        <w:t>баскетбола).</w:t>
      </w:r>
    </w:p>
    <w:p w:rsidR="000729EE" w:rsidRDefault="000729EE" w:rsidP="000E4E7C">
      <w:pPr>
        <w:pStyle w:val="a3"/>
        <w:spacing w:before="2"/>
        <w:ind w:left="0" w:firstLine="0"/>
        <w:jc w:val="left"/>
      </w:pPr>
    </w:p>
    <w:p w:rsidR="000729EE" w:rsidRDefault="000729EE">
      <w:pPr>
        <w:pStyle w:val="a3"/>
        <w:spacing w:before="2"/>
        <w:ind w:left="0" w:firstLine="0"/>
        <w:jc w:val="left"/>
      </w:pPr>
    </w:p>
    <w:p w:rsidR="000729EE" w:rsidRDefault="00697400">
      <w:pPr>
        <w:pStyle w:val="2"/>
        <w:numPr>
          <w:ilvl w:val="1"/>
          <w:numId w:val="286"/>
        </w:numPr>
        <w:tabs>
          <w:tab w:val="left" w:pos="999"/>
        </w:tabs>
        <w:spacing w:before="1"/>
        <w:ind w:right="1065" w:firstLine="175"/>
        <w:jc w:val="left"/>
      </w:pPr>
      <w:r>
        <w:t>Планируемые результаты освоения обучающимися ООП СОО (в том числе 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курсов,</w:t>
      </w:r>
      <w:r>
        <w:rPr>
          <w:spacing w:val="-4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деятельности)</w:t>
      </w:r>
    </w:p>
    <w:p w:rsidR="000729EE" w:rsidRDefault="000729EE">
      <w:pPr>
        <w:pStyle w:val="a3"/>
        <w:spacing w:before="1"/>
        <w:ind w:left="0" w:firstLine="0"/>
        <w:jc w:val="left"/>
        <w:rPr>
          <w:b/>
        </w:rPr>
      </w:pPr>
    </w:p>
    <w:p w:rsidR="000729EE" w:rsidRDefault="00697400">
      <w:pPr>
        <w:pStyle w:val="a4"/>
        <w:numPr>
          <w:ilvl w:val="2"/>
          <w:numId w:val="286"/>
        </w:numPr>
        <w:tabs>
          <w:tab w:val="left" w:pos="4389"/>
        </w:tabs>
        <w:ind w:hanging="551"/>
        <w:jc w:val="left"/>
        <w:rPr>
          <w:b/>
        </w:rPr>
      </w:pPr>
      <w:r>
        <w:rPr>
          <w:b/>
        </w:rPr>
        <w:t>Общие</w:t>
      </w:r>
      <w:r>
        <w:rPr>
          <w:b/>
          <w:spacing w:val="-1"/>
        </w:rPr>
        <w:t xml:space="preserve"> </w:t>
      </w:r>
      <w:r>
        <w:rPr>
          <w:b/>
        </w:rPr>
        <w:t>положения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spacing w:before="1"/>
        <w:ind w:right="849"/>
        <w:jc w:val="left"/>
      </w:pPr>
      <w:r>
        <w:t>Стандарт</w:t>
      </w:r>
      <w:r>
        <w:rPr>
          <w:spacing w:val="7"/>
        </w:rPr>
        <w:t xml:space="preserve"> </w:t>
      </w:r>
      <w:r>
        <w:t>устанавливает</w:t>
      </w:r>
      <w:r>
        <w:rPr>
          <w:spacing w:val="4"/>
        </w:rPr>
        <w:t xml:space="preserve"> </w:t>
      </w:r>
      <w:r>
        <w:t>требования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результатам</w:t>
      </w:r>
      <w:r>
        <w:rPr>
          <w:spacing w:val="7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обучающимися</w:t>
      </w:r>
      <w:r>
        <w:rPr>
          <w:spacing w:val="6"/>
        </w:rPr>
        <w:t xml:space="preserve"> </w:t>
      </w:r>
      <w:r>
        <w:t>основной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программы:</w:t>
      </w:r>
    </w:p>
    <w:p w:rsidR="000729EE" w:rsidRDefault="00697400">
      <w:pPr>
        <w:pStyle w:val="a3"/>
        <w:tabs>
          <w:tab w:val="left" w:pos="1204"/>
          <w:tab w:val="left" w:pos="2343"/>
          <w:tab w:val="left" w:pos="3051"/>
          <w:tab w:val="left" w:pos="4054"/>
          <w:tab w:val="left" w:pos="5385"/>
          <w:tab w:val="left" w:pos="6304"/>
          <w:tab w:val="left" w:pos="7747"/>
          <w:tab w:val="left" w:pos="8128"/>
          <w:tab w:val="left" w:pos="8688"/>
        </w:tabs>
        <w:ind w:right="845"/>
        <w:jc w:val="right"/>
      </w:pPr>
      <w:r>
        <w:t>личностным,</w:t>
      </w:r>
      <w:r>
        <w:rPr>
          <w:spacing w:val="44"/>
        </w:rPr>
        <w:t xml:space="preserve"> </w:t>
      </w:r>
      <w:r>
        <w:t>включающим</w:t>
      </w:r>
      <w:r>
        <w:rPr>
          <w:spacing w:val="43"/>
        </w:rPr>
        <w:t xml:space="preserve"> </w:t>
      </w:r>
      <w:r>
        <w:t>готовность</w:t>
      </w:r>
      <w:r>
        <w:rPr>
          <w:spacing w:val="4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обучающихся</w:t>
      </w:r>
      <w:r>
        <w:rPr>
          <w:spacing w:val="4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саморазвитию</w:t>
      </w:r>
      <w:r>
        <w:rPr>
          <w:spacing w:val="4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личностному самоопределению, сформированность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 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52"/>
        </w:rPr>
        <w:t xml:space="preserve"> </w:t>
      </w:r>
      <w:r>
        <w:t>познавательной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системы</w:t>
      </w:r>
      <w:r>
        <w:rPr>
          <w:spacing w:val="10"/>
        </w:rPr>
        <w:t xml:space="preserve"> </w:t>
      </w:r>
      <w:r>
        <w:t>значимых</w:t>
      </w:r>
      <w:r>
        <w:rPr>
          <w:spacing w:val="10"/>
        </w:rPr>
        <w:t xml:space="preserve"> </w:t>
      </w:r>
      <w:r>
        <w:t>социальных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межличностных</w:t>
      </w:r>
      <w:r>
        <w:rPr>
          <w:spacing w:val="10"/>
        </w:rPr>
        <w:t xml:space="preserve"> </w:t>
      </w:r>
      <w:r>
        <w:t>отношений,</w:t>
      </w:r>
      <w:r>
        <w:rPr>
          <w:spacing w:val="-52"/>
        </w:rPr>
        <w:t xml:space="preserve"> </w:t>
      </w:r>
      <w:r>
        <w:t>ценностно-смысловых</w:t>
      </w:r>
      <w:r>
        <w:rPr>
          <w:spacing w:val="-1"/>
        </w:rPr>
        <w:t xml:space="preserve"> </w:t>
      </w:r>
      <w:r>
        <w:t>установок,</w:t>
      </w:r>
      <w:r>
        <w:rPr>
          <w:spacing w:val="-1"/>
        </w:rPr>
        <w:t xml:space="preserve"> </w:t>
      </w:r>
      <w:r>
        <w:t>отражающих</w:t>
      </w:r>
      <w:r>
        <w:rPr>
          <w:spacing w:val="-3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и гражданские</w:t>
      </w:r>
      <w:r w:rsidR="00295147">
        <w:t xml:space="preserve"> </w:t>
      </w:r>
      <w:r>
        <w:t>позиции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-52"/>
        </w:rPr>
        <w:t xml:space="preserve"> </w:t>
      </w:r>
      <w:r>
        <w:rPr>
          <w:b/>
        </w:rPr>
        <w:t>антикоррупционное</w:t>
      </w:r>
      <w:r>
        <w:rPr>
          <w:b/>
          <w:spacing w:val="51"/>
        </w:rPr>
        <w:t xml:space="preserve"> </w:t>
      </w:r>
      <w:r>
        <w:rPr>
          <w:b/>
        </w:rPr>
        <w:t>мировоззрение,</w:t>
      </w:r>
      <w:r>
        <w:rPr>
          <w:b/>
          <w:spacing w:val="51"/>
        </w:rPr>
        <w:t xml:space="preserve"> </w:t>
      </w:r>
      <w:r>
        <w:t>правосознание,</w:t>
      </w:r>
      <w:r>
        <w:rPr>
          <w:spacing w:val="51"/>
        </w:rPr>
        <w:t xml:space="preserve"> </w:t>
      </w:r>
      <w:r>
        <w:t>экологическую</w:t>
      </w:r>
      <w:r>
        <w:rPr>
          <w:spacing w:val="52"/>
        </w:rPr>
        <w:t xml:space="preserve"> </w:t>
      </w:r>
      <w:r>
        <w:t>культуру,</w:t>
      </w:r>
      <w:r>
        <w:tab/>
      </w:r>
      <w:r>
        <w:tab/>
        <w:t>способность</w:t>
      </w:r>
      <w:r>
        <w:rPr>
          <w:spacing w:val="-52"/>
        </w:rPr>
        <w:t xml:space="preserve"> </w:t>
      </w:r>
      <w:r>
        <w:t>ставить</w:t>
      </w:r>
      <w:r>
        <w:tab/>
        <w:t>цели</w:t>
      </w:r>
      <w:r>
        <w:tab/>
        <w:t>и</w:t>
      </w:r>
      <w:r>
        <w:tab/>
        <w:t>строить</w:t>
      </w:r>
      <w:r>
        <w:tab/>
        <w:t>жизненные</w:t>
      </w:r>
      <w:r>
        <w:tab/>
        <w:t>планы,</w:t>
      </w:r>
      <w:r>
        <w:tab/>
        <w:t>способность</w:t>
      </w:r>
      <w:r>
        <w:tab/>
        <w:t>к</w:t>
      </w:r>
      <w:r>
        <w:tab/>
        <w:t>осознанию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поликультурном</w:t>
      </w:r>
      <w:r>
        <w:rPr>
          <w:spacing w:val="-3"/>
        </w:rPr>
        <w:t xml:space="preserve"> </w:t>
      </w:r>
      <w:r>
        <w:t>социуме;</w:t>
      </w:r>
    </w:p>
    <w:p w:rsidR="000729EE" w:rsidRDefault="00697400">
      <w:pPr>
        <w:pStyle w:val="a3"/>
        <w:ind w:right="849"/>
        <w:jc w:val="left"/>
      </w:pPr>
      <w:r>
        <w:t>метапредметным,</w:t>
      </w:r>
      <w:r>
        <w:rPr>
          <w:spacing w:val="22"/>
        </w:rPr>
        <w:t xml:space="preserve"> </w:t>
      </w:r>
      <w:r>
        <w:t>включающим</w:t>
      </w:r>
      <w:r>
        <w:rPr>
          <w:spacing w:val="19"/>
        </w:rPr>
        <w:t xml:space="preserve"> </w:t>
      </w:r>
      <w:r>
        <w:t>освоенные</w:t>
      </w:r>
      <w:r>
        <w:rPr>
          <w:spacing w:val="22"/>
        </w:rPr>
        <w:t xml:space="preserve"> </w:t>
      </w:r>
      <w:r>
        <w:t>обучающимися</w:t>
      </w:r>
      <w:r>
        <w:rPr>
          <w:spacing w:val="21"/>
        </w:rPr>
        <w:t xml:space="preserve"> </w:t>
      </w:r>
      <w:r>
        <w:t>межпредметные</w:t>
      </w:r>
      <w:r>
        <w:rPr>
          <w:spacing w:val="23"/>
        </w:rPr>
        <w:t xml:space="preserve"> </w:t>
      </w:r>
      <w:r>
        <w:t>понятия</w:t>
      </w:r>
      <w:r>
        <w:rPr>
          <w:spacing w:val="1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универсальные</w:t>
      </w:r>
      <w:r>
        <w:rPr>
          <w:spacing w:val="34"/>
        </w:rPr>
        <w:t xml:space="preserve"> </w:t>
      </w:r>
      <w:r>
        <w:t>учебные</w:t>
      </w:r>
      <w:r>
        <w:rPr>
          <w:spacing w:val="32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(регулятивные,</w:t>
      </w:r>
      <w:r>
        <w:rPr>
          <w:spacing w:val="32"/>
        </w:rPr>
        <w:t xml:space="preserve"> </w:t>
      </w:r>
      <w:r>
        <w:t>познавательные,</w:t>
      </w:r>
      <w:r>
        <w:rPr>
          <w:spacing w:val="32"/>
        </w:rPr>
        <w:t xml:space="preserve"> </w:t>
      </w:r>
      <w:r>
        <w:t>коммуникативные),</w:t>
      </w:r>
      <w:r>
        <w:rPr>
          <w:spacing w:val="32"/>
        </w:rPr>
        <w:t xml:space="preserve"> </w:t>
      </w:r>
      <w:r>
        <w:t>способность</w:t>
      </w:r>
    </w:p>
    <w:p w:rsidR="000729EE" w:rsidRDefault="00697400">
      <w:pPr>
        <w:pStyle w:val="a3"/>
        <w:tabs>
          <w:tab w:val="left" w:pos="1634"/>
          <w:tab w:val="left" w:pos="2184"/>
          <w:tab w:val="left" w:pos="3759"/>
          <w:tab w:val="left" w:pos="5487"/>
          <w:tab w:val="left" w:pos="5883"/>
          <w:tab w:val="left" w:pos="6591"/>
          <w:tab w:val="left" w:pos="7285"/>
          <w:tab w:val="left" w:pos="8008"/>
        </w:tabs>
        <w:ind w:right="845"/>
        <w:jc w:val="left"/>
      </w:pPr>
      <w:r>
        <w:t>их</w:t>
      </w:r>
      <w:r>
        <w:tab/>
        <w:t>использования</w:t>
      </w:r>
      <w:r>
        <w:rPr>
          <w:spacing w:val="-2"/>
        </w:rPr>
        <w:t xml:space="preserve"> </w:t>
      </w:r>
      <w:r>
        <w:t>в</w:t>
      </w:r>
      <w:r>
        <w:tab/>
        <w:t>познавательной</w:t>
      </w:r>
      <w:r>
        <w:tab/>
      </w:r>
      <w:r>
        <w:tab/>
        <w:t>и</w:t>
      </w:r>
      <w:r>
        <w:tab/>
        <w:t>социальной</w:t>
      </w:r>
      <w:r>
        <w:tab/>
        <w:t>практике,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планировании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осуществлении</w:t>
      </w:r>
      <w:r>
        <w:rPr>
          <w:spacing w:val="17"/>
        </w:rPr>
        <w:t xml:space="preserve"> </w:t>
      </w:r>
      <w:r>
        <w:t>учебной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организации</w:t>
      </w:r>
      <w:r>
        <w:rPr>
          <w:spacing w:val="17"/>
        </w:rPr>
        <w:t xml:space="preserve"> </w:t>
      </w:r>
      <w:r>
        <w:t>учебного</w:t>
      </w:r>
      <w:r>
        <w:rPr>
          <w:spacing w:val="-52"/>
        </w:rPr>
        <w:t xml:space="preserve"> </w:t>
      </w:r>
      <w:r>
        <w:t>сотрудничества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педагогами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сверстниками,</w:t>
      </w:r>
      <w:r>
        <w:rPr>
          <w:spacing w:val="27"/>
        </w:rPr>
        <w:t xml:space="preserve"> </w:t>
      </w:r>
      <w:r>
        <w:t>способность</w:t>
      </w:r>
      <w:r>
        <w:rPr>
          <w:spacing w:val="24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построению</w:t>
      </w:r>
      <w:r>
        <w:rPr>
          <w:spacing w:val="27"/>
        </w:rPr>
        <w:t xml:space="preserve"> </w:t>
      </w:r>
      <w:r>
        <w:t>индивидуальной</w:t>
      </w:r>
      <w:r>
        <w:rPr>
          <w:spacing w:val="-52"/>
        </w:rPr>
        <w:t xml:space="preserve"> </w:t>
      </w:r>
      <w:r>
        <w:t>образовательной</w:t>
      </w:r>
      <w:r>
        <w:tab/>
        <w:t>траектории,</w:t>
      </w:r>
      <w:r>
        <w:tab/>
        <w:t>владение</w:t>
      </w:r>
      <w:r>
        <w:tab/>
        <w:t>навыками</w:t>
      </w:r>
      <w:r>
        <w:tab/>
      </w:r>
      <w:r>
        <w:tab/>
        <w:t>учебно-исследовательской,</w:t>
      </w:r>
      <w:r>
        <w:rPr>
          <w:spacing w:val="-5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и социальной</w:t>
      </w:r>
      <w:r>
        <w:rPr>
          <w:spacing w:val="-4"/>
        </w:rPr>
        <w:t xml:space="preserve"> </w:t>
      </w:r>
      <w:r>
        <w:t>деятельности;</w:t>
      </w:r>
    </w:p>
    <w:p w:rsidR="000729EE" w:rsidRDefault="00697400">
      <w:pPr>
        <w:pStyle w:val="a3"/>
        <w:ind w:right="843"/>
      </w:pPr>
      <w:r>
        <w:t>предметным, включающим освоенные обучающимися в ходе изучения учебного предмета</w:t>
      </w:r>
      <w:r>
        <w:rPr>
          <w:spacing w:val="1"/>
        </w:rPr>
        <w:t xml:space="preserve"> </w:t>
      </w:r>
      <w:r>
        <w:t>умения, специфические для данной предметной области, виды деятельности по получению 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проектных и социально-проектных ситуациях, формирование научного типа мышления, владение</w:t>
      </w:r>
      <w:r>
        <w:rPr>
          <w:spacing w:val="1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терминологией,</w:t>
      </w:r>
      <w:r>
        <w:rPr>
          <w:spacing w:val="-3"/>
        </w:rPr>
        <w:t xml:space="preserve"> </w:t>
      </w:r>
      <w:r>
        <w:t>ключевыми</w:t>
      </w:r>
      <w:r>
        <w:rPr>
          <w:spacing w:val="-1"/>
        </w:rPr>
        <w:t xml:space="preserve"> </w:t>
      </w:r>
      <w:r>
        <w:t>понятиями, методами</w:t>
      </w:r>
      <w:r>
        <w:rPr>
          <w:spacing w:val="-2"/>
        </w:rPr>
        <w:t xml:space="preserve"> </w:t>
      </w:r>
      <w:r>
        <w:t>и приемами.</w:t>
      </w:r>
    </w:p>
    <w:p w:rsidR="000729EE" w:rsidRDefault="00697400">
      <w:pPr>
        <w:pStyle w:val="2"/>
        <w:spacing w:before="4" w:line="250" w:lineRule="exact"/>
      </w:pPr>
      <w:r>
        <w:t>(В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приказом МО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29.06.2017 №613)</w:t>
      </w:r>
    </w:p>
    <w:p w:rsidR="000729EE" w:rsidRDefault="00697400">
      <w:pPr>
        <w:pStyle w:val="a3"/>
        <w:ind w:right="84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 основой для разработки рабочих программ учебных предметов, элективных курсов,</w:t>
      </w:r>
      <w:r>
        <w:rPr>
          <w:spacing w:val="1"/>
        </w:rPr>
        <w:t xml:space="preserve"> </w:t>
      </w:r>
      <w:r>
        <w:t>курсов внеурочной деятельности,</w:t>
      </w:r>
      <w:r>
        <w:rPr>
          <w:spacing w:val="1"/>
        </w:rPr>
        <w:t xml:space="preserve"> </w:t>
      </w:r>
      <w:r>
        <w:t>программ развития</w:t>
      </w:r>
      <w:r>
        <w:rPr>
          <w:spacing w:val="1"/>
        </w:rPr>
        <w:t xml:space="preserve"> </w:t>
      </w:r>
      <w:r>
        <w:t>универсальных учебных действий,</w:t>
      </w:r>
      <w:r>
        <w:rPr>
          <w:spacing w:val="55"/>
        </w:rPr>
        <w:t xml:space="preserve"> </w:t>
      </w:r>
      <w:r>
        <w:t>воспитания</w:t>
      </w:r>
      <w:r>
        <w:rPr>
          <w:spacing w:val="-52"/>
        </w:rPr>
        <w:t xml:space="preserve"> </w:t>
      </w:r>
      <w:r>
        <w:t>и социализации как с позиций организации их достижения, так и с позиций оценки достигаемых</w:t>
      </w:r>
      <w:r>
        <w:rPr>
          <w:spacing w:val="1"/>
        </w:rPr>
        <w:t xml:space="preserve"> </w:t>
      </w:r>
      <w:r>
        <w:t>результатов. Структура</w:t>
      </w:r>
      <w:r>
        <w:rPr>
          <w:spacing w:val="1"/>
        </w:rPr>
        <w:t xml:space="preserve"> </w:t>
      </w:r>
      <w:r>
        <w:t>и содержание планируемых результатов отражают требования Стандарта,</w:t>
      </w:r>
      <w:r>
        <w:rPr>
          <w:spacing w:val="1"/>
        </w:rPr>
        <w:t xml:space="preserve"> </w:t>
      </w:r>
      <w:r>
        <w:t>специфику целей изучения отдельных учебных предметов, соответствуют возрастным возможностям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и ОУ в</w:t>
      </w:r>
      <w:r>
        <w:rPr>
          <w:spacing w:val="-2"/>
        </w:rPr>
        <w:t xml:space="preserve"> </w:t>
      </w:r>
      <w:r>
        <w:t>целом.</w:t>
      </w:r>
    </w:p>
    <w:p w:rsidR="000729EE" w:rsidRDefault="00697400">
      <w:pPr>
        <w:pStyle w:val="a3"/>
        <w:ind w:right="843"/>
      </w:pPr>
      <w:r>
        <w:t>Предметные, метапредметные и личностные результаты планируются в рабочих 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учителей-</w:t>
      </w:r>
      <w:r>
        <w:rPr>
          <w:spacing w:val="-52"/>
        </w:rPr>
        <w:t xml:space="preserve"> </w:t>
      </w:r>
      <w:r>
        <w:t>предметников и выборочно отражаются в программах по соответствующим учебным предметам.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получится</w:t>
      </w:r>
      <w:r>
        <w:rPr>
          <w:spacing w:val="-1"/>
        </w:rPr>
        <w:t xml:space="preserve"> </w:t>
      </w:r>
      <w:r>
        <w:t>возможность научиться»</w:t>
      </w:r>
      <w:r>
        <w:rPr>
          <w:spacing w:val="-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углубленном уровне.</w:t>
      </w:r>
    </w:p>
    <w:p w:rsidR="000729EE" w:rsidRDefault="000729EE">
      <w:pPr>
        <w:pStyle w:val="a3"/>
        <w:spacing w:before="3"/>
        <w:ind w:left="0" w:firstLine="0"/>
        <w:jc w:val="left"/>
      </w:pPr>
    </w:p>
    <w:p w:rsidR="000729EE" w:rsidRDefault="00697400">
      <w:pPr>
        <w:pStyle w:val="2"/>
        <w:numPr>
          <w:ilvl w:val="2"/>
          <w:numId w:val="286"/>
        </w:numPr>
        <w:tabs>
          <w:tab w:val="left" w:pos="1244"/>
        </w:tabs>
        <w:spacing w:before="1"/>
        <w:ind w:left="437" w:right="1065" w:firstLine="256"/>
        <w:jc w:val="left"/>
      </w:pPr>
      <w:r>
        <w:t>Планируемые личностные результаты освоения ООП СОО (в том числе 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курсов,</w:t>
      </w:r>
      <w:r>
        <w:rPr>
          <w:spacing w:val="-4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деятельности)</w:t>
      </w:r>
    </w:p>
    <w:p w:rsidR="000729EE" w:rsidRDefault="000729EE">
      <w:pPr>
        <w:pStyle w:val="a3"/>
        <w:spacing w:before="10"/>
        <w:ind w:left="0" w:firstLine="0"/>
        <w:jc w:val="left"/>
        <w:rPr>
          <w:b/>
          <w:sz w:val="21"/>
        </w:rPr>
      </w:pPr>
    </w:p>
    <w:p w:rsidR="000729EE" w:rsidRDefault="00697400">
      <w:pPr>
        <w:spacing w:before="1"/>
        <w:ind w:left="218" w:right="848" w:firstLine="707"/>
        <w:jc w:val="both"/>
        <w:rPr>
          <w:b/>
        </w:rPr>
      </w:pPr>
      <w:r>
        <w:rPr>
          <w:b/>
        </w:rPr>
        <w:t>Личностные результаты в сфере отношений обучающихся к себе, к своему здоровью, к</w:t>
      </w:r>
      <w:r>
        <w:rPr>
          <w:b/>
          <w:spacing w:val="1"/>
        </w:rPr>
        <w:t xml:space="preserve"> </w:t>
      </w:r>
      <w:r>
        <w:rPr>
          <w:b/>
        </w:rPr>
        <w:t>познанию</w:t>
      </w:r>
      <w:r>
        <w:rPr>
          <w:b/>
          <w:spacing w:val="-4"/>
        </w:rPr>
        <w:t xml:space="preserve"> </w:t>
      </w:r>
      <w:r>
        <w:rPr>
          <w:b/>
        </w:rPr>
        <w:t>себя:</w:t>
      </w:r>
    </w:p>
    <w:p w:rsidR="000729EE" w:rsidRDefault="000729EE">
      <w:pPr>
        <w:jc w:val="both"/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4"/>
        <w:numPr>
          <w:ilvl w:val="0"/>
          <w:numId w:val="285"/>
        </w:numPr>
        <w:tabs>
          <w:tab w:val="left" w:pos="1170"/>
        </w:tabs>
        <w:spacing w:before="67"/>
        <w:ind w:right="849" w:firstLine="707"/>
        <w:jc w:val="both"/>
      </w:pPr>
      <w:r>
        <w:lastRenderedPageBreak/>
        <w:t>ориентация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счастья,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перспектив, инициативность,</w:t>
      </w:r>
      <w:r>
        <w:rPr>
          <w:spacing w:val="1"/>
        </w:rPr>
        <w:t xml:space="preserve"> </w:t>
      </w:r>
      <w:r>
        <w:t>креативность,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 к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-1"/>
        </w:rPr>
        <w:t xml:space="preserve"> </w:t>
      </w:r>
      <w:r>
        <w:t>способность ставить</w:t>
      </w:r>
      <w:r>
        <w:rPr>
          <w:spacing w:val="-1"/>
        </w:rPr>
        <w:t xml:space="preserve"> </w:t>
      </w:r>
      <w:r>
        <w:t>цели и</w:t>
      </w:r>
      <w:r>
        <w:rPr>
          <w:spacing w:val="-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жизненные планы;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086"/>
        </w:tabs>
        <w:ind w:right="851" w:firstLine="707"/>
        <w:jc w:val="both"/>
      </w:pPr>
      <w:r>
        <w:t>готовность и способность обеспечить себе и своим близким достойную жизнь в процессе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-1"/>
        </w:rPr>
        <w:t xml:space="preserve"> </w:t>
      </w:r>
      <w:r>
        <w:t>творческой и</w:t>
      </w:r>
      <w:r>
        <w:rPr>
          <w:spacing w:val="-1"/>
        </w:rPr>
        <w:t xml:space="preserve"> </w:t>
      </w:r>
      <w:r>
        <w:t>ответственной деятельности;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074"/>
        </w:tabs>
        <w:ind w:right="845" w:firstLine="707"/>
        <w:jc w:val="both"/>
      </w:pPr>
      <w:r>
        <w:t>готовность и способность обучающихся к отстаиванию личного достоинства, 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общественно-политическим событиям прошлого и настоящего на основе осознания и осмысления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духовных ценностей и</w:t>
      </w:r>
      <w:r>
        <w:rPr>
          <w:spacing w:val="-1"/>
        </w:rPr>
        <w:t xml:space="preserve"> </w:t>
      </w:r>
      <w:r>
        <w:t>достижений нашей</w:t>
      </w:r>
      <w:r>
        <w:rPr>
          <w:spacing w:val="-4"/>
        </w:rPr>
        <w:t xml:space="preserve"> </w:t>
      </w:r>
      <w:r>
        <w:t>страны;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057"/>
        </w:tabs>
        <w:ind w:right="851" w:firstLine="707"/>
        <w:jc w:val="both"/>
      </w:pPr>
      <w:r>
        <w:t>готовность и способность обучающихся к саморазвитию и самовоспитанию в соответствии с</w:t>
      </w:r>
      <w:r>
        <w:rPr>
          <w:spacing w:val="-52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идеалами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-4"/>
        </w:rPr>
        <w:t xml:space="preserve"> </w:t>
      </w:r>
      <w:r>
        <w:t>занятиях спортивно-оздоровительной</w:t>
      </w:r>
      <w:r>
        <w:rPr>
          <w:spacing w:val="-2"/>
        </w:rPr>
        <w:t xml:space="preserve"> </w:t>
      </w:r>
      <w:r>
        <w:t>деятельностью;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141"/>
        </w:tabs>
        <w:ind w:right="849" w:firstLine="707"/>
        <w:jc w:val="both"/>
      </w:pPr>
      <w:r>
        <w:t>принятие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бережное,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психологическому</w:t>
      </w:r>
      <w:r>
        <w:rPr>
          <w:spacing w:val="1"/>
        </w:rPr>
        <w:t xml:space="preserve"> </w:t>
      </w:r>
      <w:r>
        <w:t>здоровью;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054"/>
        </w:tabs>
        <w:ind w:left="1054" w:hanging="128"/>
        <w:jc w:val="both"/>
      </w:pPr>
      <w:r>
        <w:t>неприятие</w:t>
      </w:r>
      <w:r>
        <w:rPr>
          <w:spacing w:val="-4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привычек:</w:t>
      </w:r>
      <w:r>
        <w:rPr>
          <w:spacing w:val="-5"/>
        </w:rPr>
        <w:t xml:space="preserve"> </w:t>
      </w:r>
      <w:r>
        <w:t>курения,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5"/>
        </w:rPr>
        <w:t xml:space="preserve"> </w:t>
      </w:r>
      <w:r>
        <w:t>алкоголя,</w:t>
      </w:r>
      <w:r>
        <w:rPr>
          <w:spacing w:val="-4"/>
        </w:rPr>
        <w:t xml:space="preserve"> </w:t>
      </w:r>
      <w:r>
        <w:t>наркотиков.</w:t>
      </w:r>
    </w:p>
    <w:p w:rsidR="000729EE" w:rsidRDefault="00697400">
      <w:pPr>
        <w:pStyle w:val="2"/>
        <w:spacing w:before="4"/>
        <w:ind w:left="218" w:right="851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(Отечеству):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206"/>
        </w:tabs>
        <w:ind w:right="848" w:firstLine="707"/>
        <w:jc w:val="both"/>
      </w:pPr>
      <w:r>
        <w:t>российская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судьбе России,</w:t>
      </w:r>
      <w:r>
        <w:rPr>
          <w:spacing w:val="-1"/>
        </w:rPr>
        <w:t xml:space="preserve"> </w:t>
      </w:r>
      <w:r>
        <w:t>патриотизм,</w:t>
      </w:r>
      <w:r>
        <w:rPr>
          <w:spacing w:val="-1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служению Отечеству,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защите;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071"/>
        </w:tabs>
        <w:ind w:right="849" w:firstLine="707"/>
        <w:jc w:val="both"/>
      </w:pPr>
      <w:r>
        <w:t>уважение к своему народу, чувство ответственности перед Родиной, гордости за свой край,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уважение</w:t>
      </w:r>
      <w:r>
        <w:rPr>
          <w:spacing w:val="5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символам (герб,</w:t>
      </w:r>
      <w:r>
        <w:rPr>
          <w:spacing w:val="-3"/>
        </w:rPr>
        <w:t xml:space="preserve"> </w:t>
      </w:r>
      <w:r>
        <w:t>флаг, гимн);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150"/>
        </w:tabs>
        <w:ind w:right="845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являющемуся основой российской идентичности и главным фактором национального</w:t>
      </w:r>
      <w:r>
        <w:rPr>
          <w:spacing w:val="1"/>
        </w:rPr>
        <w:t xml:space="preserve"> </w:t>
      </w:r>
      <w:r>
        <w:t>самоопределения;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081"/>
        </w:tabs>
        <w:ind w:right="852" w:firstLine="707"/>
        <w:jc w:val="both"/>
      </w:pPr>
      <w:r>
        <w:t>воспитание уважения к культуре, языкам, традициям и обычаям народов, проживающих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0729EE" w:rsidRDefault="00697400">
      <w:pPr>
        <w:pStyle w:val="2"/>
        <w:ind w:left="218" w:right="850" w:firstLine="707"/>
      </w:pPr>
      <w:r>
        <w:t>Личностные результаты в сфере отношений обучающихся к закону, государству и к</w:t>
      </w:r>
      <w:r>
        <w:rPr>
          <w:spacing w:val="1"/>
        </w:rPr>
        <w:t xml:space="preserve"> </w:t>
      </w:r>
      <w:r>
        <w:t>гражданскому</w:t>
      </w:r>
      <w:r>
        <w:rPr>
          <w:spacing w:val="-4"/>
        </w:rPr>
        <w:t xml:space="preserve"> </w:t>
      </w:r>
      <w:r>
        <w:t>обществу: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102"/>
        </w:tabs>
        <w:ind w:right="849" w:firstLine="707"/>
        <w:jc w:val="both"/>
      </w:pPr>
      <w:r>
        <w:t>гражданственность, гражданская позиция активного и ответственного члена 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уважающего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правопорядок,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гуманистические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демократические</w:t>
      </w:r>
      <w:r>
        <w:rPr>
          <w:spacing w:val="-1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готового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134"/>
        </w:tabs>
        <w:ind w:right="845" w:firstLine="707"/>
        <w:jc w:val="both"/>
      </w:pPr>
      <w:r>
        <w:t>признание</w:t>
      </w:r>
      <w:r>
        <w:rPr>
          <w:spacing w:val="1"/>
        </w:rPr>
        <w:t xml:space="preserve"> </w:t>
      </w:r>
      <w:r>
        <w:t>неотчуждаемости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принадлежат</w:t>
      </w:r>
      <w:r>
        <w:rPr>
          <w:spacing w:val="1"/>
        </w:rPr>
        <w:t xml:space="preserve"> </w:t>
      </w:r>
      <w:r>
        <w:t>каждому от рождения, готовность к осуществлению собственных прав и свобод без нарушения прав и</w:t>
      </w:r>
      <w:r>
        <w:rPr>
          <w:spacing w:val="-52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 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общепризнанным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-1"/>
        </w:rPr>
        <w:t xml:space="preserve"> </w:t>
      </w:r>
      <w:r>
        <w:t>Российской Федерации,</w:t>
      </w:r>
      <w:r>
        <w:rPr>
          <w:spacing w:val="-1"/>
        </w:rPr>
        <w:t xml:space="preserve"> </w:t>
      </w:r>
      <w:r>
        <w:t>правовая и</w:t>
      </w:r>
      <w:r>
        <w:rPr>
          <w:spacing w:val="-4"/>
        </w:rPr>
        <w:t xml:space="preserve"> </w:t>
      </w:r>
      <w:r>
        <w:t>политическая</w:t>
      </w:r>
      <w:r>
        <w:rPr>
          <w:spacing w:val="-4"/>
        </w:rPr>
        <w:t xml:space="preserve"> </w:t>
      </w:r>
      <w:r>
        <w:t>грамотность;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102"/>
        </w:tabs>
        <w:ind w:right="849" w:firstLine="707"/>
        <w:jc w:val="both"/>
      </w:pPr>
      <w:r>
        <w:t>мировоззрение, соответствующее современному уровню развития науки и 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своего места в</w:t>
      </w:r>
      <w:r>
        <w:rPr>
          <w:spacing w:val="-4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194"/>
        </w:tabs>
        <w:ind w:right="850" w:firstLine="707"/>
        <w:jc w:val="both"/>
      </w:pPr>
      <w:r>
        <w:t>интериоризация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демократии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договорному</w:t>
      </w:r>
      <w:r>
        <w:rPr>
          <w:spacing w:val="-4"/>
        </w:rPr>
        <w:t xml:space="preserve"> </w:t>
      </w:r>
      <w:r>
        <w:t>регулированию отношений в</w:t>
      </w:r>
      <w:r>
        <w:rPr>
          <w:spacing w:val="-4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или социальной</w:t>
      </w:r>
      <w:r>
        <w:rPr>
          <w:spacing w:val="-4"/>
        </w:rPr>
        <w:t xml:space="preserve"> </w:t>
      </w:r>
      <w:r>
        <w:t>организации;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069"/>
        </w:tabs>
        <w:ind w:right="847" w:firstLine="707"/>
        <w:jc w:val="both"/>
      </w:pPr>
      <w:r>
        <w:t>готовность обучающихся к конструктивному участию в принятии решений, затрагивающих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общественно значимой деятельности;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112"/>
        </w:tabs>
        <w:ind w:right="850" w:firstLine="707"/>
        <w:jc w:val="both"/>
      </w:pPr>
      <w:r>
        <w:t>приверженность</w:t>
      </w:r>
      <w:r>
        <w:rPr>
          <w:spacing w:val="1"/>
        </w:rPr>
        <w:t xml:space="preserve"> </w:t>
      </w:r>
      <w:r>
        <w:t>идеям</w:t>
      </w:r>
      <w:r>
        <w:rPr>
          <w:spacing w:val="1"/>
        </w:rPr>
        <w:t xml:space="preserve"> </w:t>
      </w:r>
      <w:r>
        <w:t>интернационализма,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равенства,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народов;</w:t>
      </w:r>
      <w:r>
        <w:rPr>
          <w:spacing w:val="-52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национальному</w:t>
      </w:r>
      <w:r>
        <w:rPr>
          <w:spacing w:val="1"/>
        </w:rPr>
        <w:t xml:space="preserve"> </w:t>
      </w:r>
      <w:r>
        <w:t>достоинству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чувствам,</w:t>
      </w:r>
      <w:r>
        <w:rPr>
          <w:spacing w:val="1"/>
        </w:rPr>
        <w:t xml:space="preserve"> </w:t>
      </w:r>
      <w:r>
        <w:t>религиозным</w:t>
      </w:r>
      <w:r>
        <w:rPr>
          <w:spacing w:val="-2"/>
        </w:rPr>
        <w:t xml:space="preserve"> </w:t>
      </w:r>
      <w:r>
        <w:t>убеждениям;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256"/>
        </w:tabs>
        <w:ind w:right="845" w:firstLine="707"/>
        <w:jc w:val="both"/>
      </w:pP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ксенофобии;</w:t>
      </w:r>
      <w:r>
        <w:rPr>
          <w:spacing w:val="1"/>
        </w:rPr>
        <w:t xml:space="preserve"> </w:t>
      </w:r>
      <w:r>
        <w:t>коррупции;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негативным</w:t>
      </w:r>
      <w:r>
        <w:rPr>
          <w:spacing w:val="-1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явлениям.</w:t>
      </w:r>
    </w:p>
    <w:p w:rsidR="000729EE" w:rsidRDefault="00697400">
      <w:pPr>
        <w:pStyle w:val="2"/>
        <w:spacing w:before="3" w:line="250" w:lineRule="exact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окружающими</w:t>
      </w:r>
      <w:r>
        <w:rPr>
          <w:spacing w:val="-5"/>
        </w:rPr>
        <w:t xml:space="preserve"> </w:t>
      </w:r>
      <w:r>
        <w:t>людьми: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126"/>
        </w:tabs>
        <w:ind w:right="848" w:firstLine="707"/>
        <w:jc w:val="both"/>
      </w:pPr>
      <w:r>
        <w:t>нравственное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толерантного</w:t>
      </w:r>
      <w:r>
        <w:rPr>
          <w:spacing w:val="9"/>
        </w:rPr>
        <w:t xml:space="preserve"> </w:t>
      </w:r>
      <w:r>
        <w:t>сознания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поликультурном</w:t>
      </w:r>
      <w:r>
        <w:rPr>
          <w:spacing w:val="8"/>
        </w:rPr>
        <w:t xml:space="preserve"> </w:t>
      </w:r>
      <w:r>
        <w:t>мире,</w:t>
      </w:r>
      <w:r>
        <w:rPr>
          <w:spacing w:val="11"/>
        </w:rPr>
        <w:t xml:space="preserve"> </w:t>
      </w:r>
      <w:r>
        <w:t>готовности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способности</w:t>
      </w:r>
      <w:r>
        <w:rPr>
          <w:spacing w:val="9"/>
        </w:rPr>
        <w:t xml:space="preserve"> </w:t>
      </w:r>
      <w:r>
        <w:t>вести</w:t>
      </w:r>
      <w:r>
        <w:rPr>
          <w:spacing w:val="9"/>
        </w:rPr>
        <w:t xml:space="preserve"> </w:t>
      </w:r>
      <w:r>
        <w:t>диалог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8" w:firstLine="0"/>
      </w:pPr>
      <w:r>
        <w:lastRenderedPageBreak/>
        <w:t>с другими людьми, достигать в нем взаимопонимания, находить общие цели и сотрудничать для их</w:t>
      </w:r>
      <w:r>
        <w:rPr>
          <w:spacing w:val="1"/>
        </w:rPr>
        <w:t xml:space="preserve"> </w:t>
      </w:r>
      <w:r>
        <w:t>достижения;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148"/>
        </w:tabs>
        <w:ind w:right="850" w:firstLine="707"/>
        <w:jc w:val="both"/>
      </w:pPr>
      <w:r>
        <w:t>принятие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другому</w:t>
      </w:r>
      <w:r>
        <w:rPr>
          <w:spacing w:val="-3"/>
        </w:rPr>
        <w:t xml:space="preserve"> </w:t>
      </w:r>
      <w:r>
        <w:t>человеку, его мнению, мировоззрению;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102"/>
        </w:tabs>
        <w:ind w:right="848" w:firstLine="707"/>
        <w:jc w:val="both"/>
      </w:pPr>
      <w:r>
        <w:t>способность к сопереживанию и формирование позитивного отношения к людям, в том</w:t>
      </w:r>
      <w:r>
        <w:rPr>
          <w:spacing w:val="1"/>
        </w:rPr>
        <w:t xml:space="preserve"> </w:t>
      </w:r>
      <w:r>
        <w:t>числе к лицам с ограниченными возможностями здоровья и инвалидам; бережное, ответственное и</w:t>
      </w:r>
      <w:r>
        <w:rPr>
          <w:spacing w:val="1"/>
        </w:rPr>
        <w:t xml:space="preserve"> </w:t>
      </w:r>
      <w:r>
        <w:t>компетентное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первую помощь;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071"/>
        </w:tabs>
        <w:ind w:right="849" w:firstLine="707"/>
        <w:jc w:val="both"/>
      </w:pPr>
      <w:r>
        <w:t>формирование выраженной в поведении нравственной позиции, в том числе способности 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добра,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общечеловеческих ценностей и нравственных чувств (чести, долга, справедливости, милосердия и</w:t>
      </w:r>
      <w:r>
        <w:rPr>
          <w:spacing w:val="1"/>
        </w:rPr>
        <w:t xml:space="preserve"> </w:t>
      </w:r>
      <w:r>
        <w:t>дружелюбия);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162"/>
        </w:tabs>
        <w:ind w:right="845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видах деятельности.</w:t>
      </w:r>
    </w:p>
    <w:p w:rsidR="000729EE" w:rsidRDefault="00697400">
      <w:pPr>
        <w:pStyle w:val="2"/>
        <w:spacing w:before="5"/>
        <w:ind w:left="218" w:right="852" w:firstLine="707"/>
      </w:pPr>
      <w:r>
        <w:t>Личностные результаты в сфере отношений обучающихся к окружающему миру, живой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художественной культуре: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066"/>
        </w:tabs>
        <w:ind w:right="849" w:firstLine="707"/>
        <w:jc w:val="both"/>
      </w:pPr>
      <w:r>
        <w:t>мировоззрение, соответствующее современному уровню развития науки, значимости науки,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научно-техническому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передовых</w:t>
      </w:r>
      <w:r>
        <w:rPr>
          <w:spacing w:val="-52"/>
        </w:rPr>
        <w:t xml:space="preserve"> </w:t>
      </w:r>
      <w:r>
        <w:t>достижениях и открытиях мировой и отечественной науки, заинтересованность в научных знаниях об</w:t>
      </w:r>
      <w:r>
        <w:rPr>
          <w:spacing w:val="-52"/>
        </w:rPr>
        <w:t xml:space="preserve"> </w:t>
      </w:r>
      <w:r>
        <w:t>устройстве</w:t>
      </w:r>
      <w:r>
        <w:rPr>
          <w:spacing w:val="-1"/>
        </w:rPr>
        <w:t xml:space="preserve"> </w:t>
      </w:r>
      <w:r>
        <w:t>мира и общества;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054"/>
        </w:tabs>
        <w:ind w:right="846" w:firstLine="707"/>
        <w:jc w:val="both"/>
      </w:pPr>
      <w:r>
        <w:t>готовность и способность к образованию, в том числе самообразованию, на протяжении всей</w:t>
      </w:r>
      <w:r>
        <w:rPr>
          <w:spacing w:val="-52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и общественной деятельности;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131"/>
        </w:tabs>
        <w:ind w:right="846" w:firstLine="707"/>
        <w:jc w:val="both"/>
      </w:pPr>
      <w:r>
        <w:t>экологическая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богатствам</w:t>
      </w:r>
      <w:r>
        <w:rPr>
          <w:spacing w:val="1"/>
        </w:rPr>
        <w:t xml:space="preserve"> </w:t>
      </w:r>
      <w:r>
        <w:t>России и мира; понимание влияния социально-экономических процессов на состояние природной и</w:t>
      </w:r>
      <w:r>
        <w:rPr>
          <w:spacing w:val="1"/>
        </w:rPr>
        <w:t xml:space="preserve"> </w:t>
      </w:r>
      <w:r>
        <w:t>социальной среды, ответственность за состояние природных ресурсов; умения и навыки разумного</w:t>
      </w:r>
      <w:r>
        <w:rPr>
          <w:spacing w:val="1"/>
        </w:rPr>
        <w:t xml:space="preserve"> </w:t>
      </w:r>
      <w:r>
        <w:t>природопользования, нетерпимое отношение к действиям, приносящим вред экологии; 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эколого-направленной деятельности;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100"/>
        </w:tabs>
        <w:ind w:left="1099" w:hanging="174"/>
        <w:jc w:val="both"/>
      </w:pPr>
      <w:r>
        <w:t>эстетическое</w:t>
      </w:r>
      <w:r>
        <w:rPr>
          <w:spacing w:val="44"/>
        </w:rPr>
        <w:t xml:space="preserve"> </w:t>
      </w:r>
      <w:r>
        <w:t>отношения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миру,</w:t>
      </w:r>
      <w:r>
        <w:rPr>
          <w:spacing w:val="46"/>
        </w:rPr>
        <w:t xml:space="preserve"> </w:t>
      </w:r>
      <w:r>
        <w:t>готовность</w:t>
      </w:r>
      <w:r>
        <w:rPr>
          <w:spacing w:val="43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эстетическому</w:t>
      </w:r>
      <w:r>
        <w:rPr>
          <w:spacing w:val="41"/>
        </w:rPr>
        <w:t xml:space="preserve"> </w:t>
      </w:r>
      <w:r>
        <w:t>обустройству</w:t>
      </w:r>
      <w:r>
        <w:rPr>
          <w:spacing w:val="44"/>
        </w:rPr>
        <w:t xml:space="preserve"> </w:t>
      </w:r>
      <w:r>
        <w:t>собственного</w:t>
      </w:r>
    </w:p>
    <w:p w:rsidR="000729EE" w:rsidRDefault="00697400">
      <w:pPr>
        <w:pStyle w:val="a3"/>
        <w:spacing w:line="249" w:lineRule="exact"/>
        <w:ind w:firstLine="0"/>
        <w:jc w:val="left"/>
      </w:pPr>
      <w:r>
        <w:t>быта.</w:t>
      </w:r>
    </w:p>
    <w:p w:rsidR="000729EE" w:rsidRDefault="00697400">
      <w:pPr>
        <w:pStyle w:val="2"/>
        <w:spacing w:before="4"/>
        <w:jc w:val="left"/>
      </w:pPr>
      <w:r>
        <w:t>Личностные</w:t>
      </w:r>
      <w:r>
        <w:rPr>
          <w:spacing w:val="26"/>
        </w:rPr>
        <w:t xml:space="preserve"> </w:t>
      </w:r>
      <w:r>
        <w:t>результаты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сфере</w:t>
      </w:r>
      <w:r>
        <w:rPr>
          <w:spacing w:val="27"/>
        </w:rPr>
        <w:t xml:space="preserve"> </w:t>
      </w:r>
      <w:r>
        <w:t>отношений</w:t>
      </w:r>
      <w:r>
        <w:rPr>
          <w:spacing w:val="27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семье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родителям,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том</w:t>
      </w:r>
    </w:p>
    <w:p w:rsidR="000729EE" w:rsidRDefault="00697400">
      <w:pPr>
        <w:spacing w:before="1" w:line="250" w:lineRule="exact"/>
        <w:ind w:left="218"/>
        <w:rPr>
          <w:b/>
        </w:rPr>
      </w:pPr>
      <w:r>
        <w:rPr>
          <w:b/>
        </w:rPr>
        <w:t>числе</w:t>
      </w:r>
      <w:r>
        <w:rPr>
          <w:b/>
          <w:spacing w:val="-3"/>
        </w:rPr>
        <w:t xml:space="preserve"> </w:t>
      </w:r>
      <w:r>
        <w:rPr>
          <w:b/>
        </w:rPr>
        <w:t>подготовка</w:t>
      </w:r>
      <w:r>
        <w:rPr>
          <w:b/>
          <w:spacing w:val="-3"/>
        </w:rPr>
        <w:t xml:space="preserve"> </w:t>
      </w:r>
      <w:r>
        <w:rPr>
          <w:b/>
        </w:rPr>
        <w:t>к</w:t>
      </w:r>
      <w:r>
        <w:rPr>
          <w:b/>
          <w:spacing w:val="-5"/>
        </w:rPr>
        <w:t xml:space="preserve"> </w:t>
      </w:r>
      <w:r>
        <w:rPr>
          <w:b/>
        </w:rPr>
        <w:t>семейной</w:t>
      </w:r>
      <w:r>
        <w:rPr>
          <w:b/>
          <w:spacing w:val="-3"/>
        </w:rPr>
        <w:t xml:space="preserve"> </w:t>
      </w:r>
      <w:r>
        <w:rPr>
          <w:b/>
        </w:rPr>
        <w:t>жизни: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102"/>
        </w:tabs>
        <w:ind w:right="848" w:firstLine="707"/>
      </w:pPr>
      <w:r>
        <w:t>ответственное</w:t>
      </w:r>
      <w:r>
        <w:rPr>
          <w:spacing w:val="48"/>
        </w:rPr>
        <w:t xml:space="preserve"> </w:t>
      </w:r>
      <w:r>
        <w:t>отношение</w:t>
      </w:r>
      <w:r>
        <w:rPr>
          <w:spacing w:val="48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созданию</w:t>
      </w:r>
      <w:r>
        <w:rPr>
          <w:spacing w:val="49"/>
        </w:rPr>
        <w:t xml:space="preserve"> </w:t>
      </w:r>
      <w:r>
        <w:t>семьи</w:t>
      </w:r>
      <w:r>
        <w:rPr>
          <w:spacing w:val="47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основе</w:t>
      </w:r>
      <w:r>
        <w:rPr>
          <w:spacing w:val="49"/>
        </w:rPr>
        <w:t xml:space="preserve"> </w:t>
      </w:r>
      <w:r>
        <w:t>осознанного</w:t>
      </w:r>
      <w:r>
        <w:rPr>
          <w:spacing w:val="45"/>
        </w:rPr>
        <w:t xml:space="preserve"> </w:t>
      </w:r>
      <w:r>
        <w:t>принятия</w:t>
      </w:r>
      <w:r>
        <w:rPr>
          <w:spacing w:val="47"/>
        </w:rPr>
        <w:t xml:space="preserve"> </w:t>
      </w:r>
      <w:r>
        <w:t>ценностей</w:t>
      </w:r>
      <w:r>
        <w:rPr>
          <w:spacing w:val="-52"/>
        </w:rPr>
        <w:t xml:space="preserve"> </w:t>
      </w:r>
      <w:r>
        <w:t>семейной</w:t>
      </w:r>
      <w:r>
        <w:rPr>
          <w:spacing w:val="-5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285"/>
        </w:numPr>
        <w:tabs>
          <w:tab w:val="left" w:pos="1129"/>
        </w:tabs>
        <w:ind w:right="848" w:firstLine="707"/>
      </w:pPr>
      <w:r>
        <w:t>положительный</w:t>
      </w:r>
      <w:r>
        <w:rPr>
          <w:spacing w:val="18"/>
        </w:rPr>
        <w:t xml:space="preserve"> </w:t>
      </w:r>
      <w:r>
        <w:t>образ</w:t>
      </w:r>
      <w:r>
        <w:rPr>
          <w:spacing w:val="15"/>
        </w:rPr>
        <w:t xml:space="preserve"> </w:t>
      </w:r>
      <w:r>
        <w:t>семьи,</w:t>
      </w:r>
      <w:r>
        <w:rPr>
          <w:spacing w:val="18"/>
        </w:rPr>
        <w:t xml:space="preserve"> </w:t>
      </w:r>
      <w:r>
        <w:t>родительства</w:t>
      </w:r>
      <w:r>
        <w:rPr>
          <w:spacing w:val="16"/>
        </w:rPr>
        <w:t xml:space="preserve"> </w:t>
      </w:r>
      <w:r>
        <w:t>(отцовства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материнства),</w:t>
      </w:r>
      <w:r>
        <w:rPr>
          <w:spacing w:val="18"/>
        </w:rPr>
        <w:t xml:space="preserve"> </w:t>
      </w:r>
      <w:r>
        <w:t>интериоризация</w:t>
      </w:r>
      <w:r>
        <w:rPr>
          <w:spacing w:val="-52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ценностей.</w:t>
      </w:r>
    </w:p>
    <w:p w:rsidR="000729EE" w:rsidRDefault="00697400">
      <w:pPr>
        <w:pStyle w:val="2"/>
        <w:spacing w:before="3"/>
        <w:ind w:left="218" w:firstLine="707"/>
        <w:jc w:val="left"/>
      </w:pPr>
      <w:r>
        <w:t>-</w:t>
      </w:r>
      <w:r>
        <w:rPr>
          <w:spacing w:val="8"/>
        </w:rPr>
        <w:t xml:space="preserve"> </w:t>
      </w:r>
      <w:r>
        <w:t>Личностные</w:t>
      </w:r>
      <w:r>
        <w:rPr>
          <w:spacing w:val="10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сфере</w:t>
      </w:r>
      <w:r>
        <w:rPr>
          <w:spacing w:val="12"/>
        </w:rPr>
        <w:t xml:space="preserve"> </w:t>
      </w:r>
      <w:r>
        <w:t>отношения</w:t>
      </w:r>
      <w:r>
        <w:rPr>
          <w:spacing w:val="8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труду,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сфере</w:t>
      </w:r>
      <w:r>
        <w:rPr>
          <w:spacing w:val="10"/>
        </w:rPr>
        <w:t xml:space="preserve"> </w:t>
      </w:r>
      <w:r>
        <w:t>социально-</w:t>
      </w:r>
      <w:r>
        <w:rPr>
          <w:spacing w:val="-52"/>
        </w:rPr>
        <w:t xml:space="preserve"> </w:t>
      </w:r>
      <w:r>
        <w:t>экономических</w:t>
      </w:r>
      <w:r>
        <w:rPr>
          <w:spacing w:val="-3"/>
        </w:rPr>
        <w:t xml:space="preserve"> </w:t>
      </w:r>
      <w:r>
        <w:t>отношений:</w:t>
      </w:r>
    </w:p>
    <w:p w:rsidR="000729EE" w:rsidRDefault="00697400">
      <w:pPr>
        <w:pStyle w:val="a4"/>
        <w:numPr>
          <w:ilvl w:val="0"/>
          <w:numId w:val="284"/>
        </w:numPr>
        <w:tabs>
          <w:tab w:val="left" w:pos="1054"/>
        </w:tabs>
        <w:ind w:right="848" w:firstLine="707"/>
      </w:pPr>
      <w:r>
        <w:t>уважение ко всем формам собственности, готовность к защите своей собственности,</w:t>
      </w:r>
      <w:r>
        <w:rPr>
          <w:spacing w:val="1"/>
        </w:rPr>
        <w:t xml:space="preserve"> </w:t>
      </w:r>
      <w:r>
        <w:t>осознанный</w:t>
      </w:r>
      <w:r>
        <w:rPr>
          <w:spacing w:val="13"/>
        </w:rPr>
        <w:t xml:space="preserve"> </w:t>
      </w:r>
      <w:r>
        <w:t>выбор</w:t>
      </w:r>
      <w:r>
        <w:rPr>
          <w:spacing w:val="13"/>
        </w:rPr>
        <w:t xml:space="preserve"> </w:t>
      </w:r>
      <w:r>
        <w:t>будущей</w:t>
      </w:r>
      <w:r>
        <w:rPr>
          <w:spacing w:val="13"/>
        </w:rPr>
        <w:t xml:space="preserve"> </w:t>
      </w:r>
      <w:r>
        <w:t>профессии</w:t>
      </w:r>
      <w:r>
        <w:rPr>
          <w:spacing w:val="12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путь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способ</w:t>
      </w:r>
      <w:r>
        <w:rPr>
          <w:spacing w:val="14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собственных</w:t>
      </w:r>
      <w:r>
        <w:rPr>
          <w:spacing w:val="13"/>
        </w:rPr>
        <w:t xml:space="preserve"> </w:t>
      </w:r>
      <w:r>
        <w:t>жизненных</w:t>
      </w:r>
      <w:r>
        <w:rPr>
          <w:spacing w:val="-52"/>
        </w:rPr>
        <w:t xml:space="preserve"> </w:t>
      </w:r>
      <w:r>
        <w:t>планов;</w:t>
      </w:r>
    </w:p>
    <w:p w:rsidR="000729EE" w:rsidRDefault="00697400">
      <w:pPr>
        <w:pStyle w:val="a4"/>
        <w:numPr>
          <w:ilvl w:val="0"/>
          <w:numId w:val="284"/>
        </w:numPr>
        <w:tabs>
          <w:tab w:val="left" w:pos="1093"/>
        </w:tabs>
        <w:ind w:right="849" w:firstLine="707"/>
      </w:pPr>
      <w:r>
        <w:t>готовность</w:t>
      </w:r>
      <w:r>
        <w:rPr>
          <w:spacing w:val="37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трудовой</w:t>
      </w:r>
      <w:r>
        <w:rPr>
          <w:spacing w:val="37"/>
        </w:rPr>
        <w:t xml:space="preserve"> </w:t>
      </w:r>
      <w:r>
        <w:t>профессиональной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возможности</w:t>
      </w:r>
      <w:r>
        <w:rPr>
          <w:spacing w:val="-5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личных, общественных,</w:t>
      </w:r>
      <w:r>
        <w:rPr>
          <w:spacing w:val="-3"/>
        </w:rPr>
        <w:t xml:space="preserve"> </w:t>
      </w:r>
      <w:r>
        <w:t>государственных,</w:t>
      </w:r>
      <w:r>
        <w:rPr>
          <w:spacing w:val="-1"/>
        </w:rPr>
        <w:t xml:space="preserve"> </w:t>
      </w:r>
      <w:r>
        <w:t>общенациональных проблем;</w:t>
      </w:r>
    </w:p>
    <w:p w:rsidR="000729EE" w:rsidRDefault="00697400">
      <w:pPr>
        <w:pStyle w:val="a4"/>
        <w:numPr>
          <w:ilvl w:val="0"/>
          <w:numId w:val="284"/>
        </w:numPr>
        <w:tabs>
          <w:tab w:val="left" w:pos="1158"/>
        </w:tabs>
        <w:ind w:right="849" w:firstLine="707"/>
      </w:pPr>
      <w:r>
        <w:t>потребность</w:t>
      </w:r>
      <w:r>
        <w:rPr>
          <w:spacing w:val="47"/>
        </w:rPr>
        <w:t xml:space="preserve"> </w:t>
      </w:r>
      <w:r>
        <w:t>трудиться,</w:t>
      </w:r>
      <w:r>
        <w:rPr>
          <w:spacing w:val="48"/>
        </w:rPr>
        <w:t xml:space="preserve"> </w:t>
      </w:r>
      <w:r>
        <w:t>уважение</w:t>
      </w:r>
      <w:r>
        <w:rPr>
          <w:spacing w:val="48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труду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людям</w:t>
      </w:r>
      <w:r>
        <w:rPr>
          <w:spacing w:val="47"/>
        </w:rPr>
        <w:t xml:space="preserve"> </w:t>
      </w:r>
      <w:r>
        <w:t>труда,</w:t>
      </w:r>
      <w:r>
        <w:rPr>
          <w:spacing w:val="48"/>
        </w:rPr>
        <w:t xml:space="preserve"> </w:t>
      </w:r>
      <w:r>
        <w:t>трудовым</w:t>
      </w:r>
      <w:r>
        <w:rPr>
          <w:spacing w:val="47"/>
        </w:rPr>
        <w:t xml:space="preserve"> </w:t>
      </w:r>
      <w:r>
        <w:t>достижениям,</w:t>
      </w:r>
      <w:r>
        <w:rPr>
          <w:spacing w:val="-52"/>
        </w:rPr>
        <w:t xml:space="preserve"> </w:t>
      </w:r>
      <w:r>
        <w:t>добросовестное,</w:t>
      </w:r>
      <w:r>
        <w:rPr>
          <w:spacing w:val="-4"/>
        </w:rPr>
        <w:t xml:space="preserve"> </w:t>
      </w:r>
      <w:r>
        <w:t>ответственное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творческое 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видам трудовой</w:t>
      </w:r>
      <w:r>
        <w:rPr>
          <w:spacing w:val="-2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284"/>
        </w:numPr>
        <w:tabs>
          <w:tab w:val="left" w:pos="1052"/>
        </w:tabs>
        <w:spacing w:line="251" w:lineRule="exact"/>
        <w:ind w:left="1051" w:hanging="126"/>
      </w:pP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самообслуживанию,</w:t>
      </w:r>
      <w:r>
        <w:rPr>
          <w:spacing w:val="-1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домашних</w:t>
      </w:r>
      <w:r>
        <w:rPr>
          <w:spacing w:val="-2"/>
        </w:rPr>
        <w:t xml:space="preserve"> </w:t>
      </w:r>
      <w:r>
        <w:t>обязанностей.</w:t>
      </w:r>
    </w:p>
    <w:p w:rsidR="000729EE" w:rsidRDefault="000729EE">
      <w:pPr>
        <w:pStyle w:val="a3"/>
        <w:spacing w:before="1"/>
        <w:ind w:left="0" w:firstLine="0"/>
        <w:jc w:val="left"/>
      </w:pPr>
    </w:p>
    <w:p w:rsidR="000729EE" w:rsidRDefault="00697400">
      <w:pPr>
        <w:pStyle w:val="2"/>
        <w:spacing w:line="242" w:lineRule="auto"/>
        <w:ind w:left="218" w:right="850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-1"/>
        </w:rPr>
        <w:t xml:space="preserve"> </w:t>
      </w:r>
      <w:r>
        <w:t>благополучия обучающихся:</w:t>
      </w:r>
    </w:p>
    <w:p w:rsidR="000729EE" w:rsidRDefault="00697400">
      <w:pPr>
        <w:pStyle w:val="a4"/>
        <w:numPr>
          <w:ilvl w:val="0"/>
          <w:numId w:val="284"/>
        </w:numPr>
        <w:tabs>
          <w:tab w:val="left" w:pos="1143"/>
        </w:tabs>
        <w:ind w:right="850" w:firstLine="707"/>
        <w:jc w:val="both"/>
      </w:pPr>
      <w:r>
        <w:t>физическое,</w:t>
      </w:r>
      <w:r>
        <w:rPr>
          <w:spacing w:val="1"/>
        </w:rPr>
        <w:t xml:space="preserve"> </w:t>
      </w:r>
      <w:r>
        <w:t>эмоционально-психологическое,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 образовательной организации, ощущение детьми безопасности и психологического комфорта,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безопасности.</w:t>
      </w:r>
    </w:p>
    <w:p w:rsidR="000729EE" w:rsidRDefault="000729EE">
      <w:pPr>
        <w:pStyle w:val="a3"/>
        <w:spacing w:before="8"/>
        <w:ind w:left="0" w:firstLine="0"/>
        <w:jc w:val="left"/>
        <w:rPr>
          <w:sz w:val="21"/>
        </w:rPr>
      </w:pPr>
    </w:p>
    <w:p w:rsidR="000729EE" w:rsidRDefault="00697400">
      <w:pPr>
        <w:pStyle w:val="2"/>
        <w:numPr>
          <w:ilvl w:val="2"/>
          <w:numId w:val="286"/>
        </w:numPr>
        <w:tabs>
          <w:tab w:val="left" w:pos="1290"/>
        </w:tabs>
        <w:ind w:left="437" w:right="1065" w:firstLine="302"/>
        <w:jc w:val="left"/>
      </w:pPr>
      <w:r>
        <w:t>Планируемые метапредметные результаты освоения ООП (в том числе 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курсов,</w:t>
      </w:r>
      <w:r>
        <w:rPr>
          <w:spacing w:val="-4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деятельности)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9"/>
        <w:jc w:val="left"/>
      </w:pPr>
      <w:r>
        <w:lastRenderedPageBreak/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 образовательной 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-52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группами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(УУД).</w:t>
      </w:r>
    </w:p>
    <w:p w:rsidR="000729EE" w:rsidRDefault="00697400">
      <w:pPr>
        <w:pStyle w:val="2"/>
        <w:numPr>
          <w:ilvl w:val="3"/>
          <w:numId w:val="286"/>
        </w:numPr>
        <w:tabs>
          <w:tab w:val="left" w:pos="1647"/>
        </w:tabs>
        <w:spacing w:before="3"/>
        <w:ind w:right="4169" w:firstLine="360"/>
        <w:jc w:val="left"/>
      </w:pPr>
      <w:r>
        <w:t>Регулятивные универсальные учебные действия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84"/>
        </w:numPr>
        <w:tabs>
          <w:tab w:val="left" w:pos="1126"/>
        </w:tabs>
        <w:spacing w:line="242" w:lineRule="auto"/>
        <w:ind w:right="850" w:firstLine="707"/>
      </w:pPr>
      <w:r>
        <w:t>самостоятельно</w:t>
      </w:r>
      <w:r>
        <w:rPr>
          <w:spacing w:val="19"/>
        </w:rPr>
        <w:t xml:space="preserve"> </w:t>
      </w:r>
      <w:r>
        <w:t>определять</w:t>
      </w:r>
      <w:r>
        <w:rPr>
          <w:spacing w:val="19"/>
        </w:rPr>
        <w:t xml:space="preserve"> </w:t>
      </w:r>
      <w:r>
        <w:t>цели,</w:t>
      </w:r>
      <w:r>
        <w:rPr>
          <w:spacing w:val="18"/>
        </w:rPr>
        <w:t xml:space="preserve"> </w:t>
      </w:r>
      <w:r>
        <w:t>задавать</w:t>
      </w:r>
      <w:r>
        <w:rPr>
          <w:spacing w:val="19"/>
        </w:rPr>
        <w:t xml:space="preserve"> </w:t>
      </w:r>
      <w:r>
        <w:t>параметры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критерии,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которым</w:t>
      </w:r>
      <w:r>
        <w:rPr>
          <w:spacing w:val="16"/>
        </w:rPr>
        <w:t xml:space="preserve"> </w:t>
      </w:r>
      <w:r>
        <w:t>можно</w:t>
      </w:r>
      <w:r>
        <w:rPr>
          <w:spacing w:val="-52"/>
        </w:rPr>
        <w:t xml:space="preserve"> </w:t>
      </w:r>
      <w:r>
        <w:t>определить,</w:t>
      </w:r>
      <w:r>
        <w:rPr>
          <w:spacing w:val="-1"/>
        </w:rPr>
        <w:t xml:space="preserve"> </w:t>
      </w:r>
      <w:r>
        <w:t>что цель достигнута;</w:t>
      </w:r>
    </w:p>
    <w:p w:rsidR="000729EE" w:rsidRDefault="00697400">
      <w:pPr>
        <w:pStyle w:val="a4"/>
        <w:numPr>
          <w:ilvl w:val="0"/>
          <w:numId w:val="284"/>
        </w:numPr>
        <w:tabs>
          <w:tab w:val="left" w:pos="1174"/>
        </w:tabs>
        <w:ind w:right="847" w:firstLine="707"/>
      </w:pPr>
      <w:r>
        <w:t>оценивать</w:t>
      </w:r>
      <w:r>
        <w:rPr>
          <w:spacing w:val="9"/>
        </w:rPr>
        <w:t xml:space="preserve"> </w:t>
      </w:r>
      <w:r>
        <w:t>возможные</w:t>
      </w:r>
      <w:r>
        <w:rPr>
          <w:spacing w:val="8"/>
        </w:rPr>
        <w:t xml:space="preserve"> </w:t>
      </w:r>
      <w:r>
        <w:t>последствия</w:t>
      </w:r>
      <w:r>
        <w:rPr>
          <w:spacing w:val="8"/>
        </w:rPr>
        <w:t xml:space="preserve"> </w:t>
      </w:r>
      <w:r>
        <w:t>достижения</w:t>
      </w:r>
      <w:r>
        <w:rPr>
          <w:spacing w:val="8"/>
        </w:rPr>
        <w:t xml:space="preserve"> </w:t>
      </w:r>
      <w:r>
        <w:t>поставленной</w:t>
      </w:r>
      <w:r>
        <w:rPr>
          <w:spacing w:val="8"/>
        </w:rPr>
        <w:t xml:space="preserve"> </w:t>
      </w:r>
      <w:r>
        <w:t>цели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деятельности,</w:t>
      </w:r>
      <w:r>
        <w:rPr>
          <w:spacing w:val="-52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 жизни</w:t>
      </w:r>
      <w:r>
        <w:rPr>
          <w:spacing w:val="-2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основываясь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соображениях</w:t>
      </w:r>
      <w:r>
        <w:rPr>
          <w:spacing w:val="-1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морали;</w:t>
      </w:r>
    </w:p>
    <w:p w:rsidR="000729EE" w:rsidRDefault="00697400">
      <w:pPr>
        <w:pStyle w:val="a4"/>
        <w:numPr>
          <w:ilvl w:val="0"/>
          <w:numId w:val="284"/>
        </w:numPr>
        <w:tabs>
          <w:tab w:val="left" w:pos="1062"/>
        </w:tabs>
        <w:ind w:right="849" w:firstLine="707"/>
      </w:pPr>
      <w:r>
        <w:t>ставить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формулировать</w:t>
      </w:r>
      <w:r>
        <w:rPr>
          <w:spacing w:val="6"/>
        </w:rPr>
        <w:t xml:space="preserve"> </w:t>
      </w:r>
      <w:r>
        <w:t>собственные</w:t>
      </w:r>
      <w:r>
        <w:rPr>
          <w:spacing w:val="7"/>
        </w:rPr>
        <w:t xml:space="preserve"> </w:t>
      </w:r>
      <w:r>
        <w:t>задачи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жизненных</w:t>
      </w:r>
      <w:r>
        <w:rPr>
          <w:spacing w:val="-52"/>
        </w:rPr>
        <w:t xml:space="preserve"> </w:t>
      </w:r>
      <w:r>
        <w:t>ситуациях;</w:t>
      </w:r>
    </w:p>
    <w:p w:rsidR="000729EE" w:rsidRDefault="00697400">
      <w:pPr>
        <w:pStyle w:val="a4"/>
        <w:numPr>
          <w:ilvl w:val="0"/>
          <w:numId w:val="284"/>
        </w:numPr>
        <w:tabs>
          <w:tab w:val="left" w:pos="1066"/>
        </w:tabs>
        <w:ind w:right="848" w:firstLine="707"/>
      </w:pPr>
      <w:r>
        <w:t>оценивать</w:t>
      </w:r>
      <w:r>
        <w:rPr>
          <w:spacing w:val="10"/>
        </w:rPr>
        <w:t xml:space="preserve"> </w:t>
      </w:r>
      <w:r>
        <w:t>ресурсы,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время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другие</w:t>
      </w:r>
      <w:r>
        <w:rPr>
          <w:spacing w:val="10"/>
        </w:rPr>
        <w:t xml:space="preserve"> </w:t>
      </w:r>
      <w:r>
        <w:t>нематериальные</w:t>
      </w:r>
      <w:r>
        <w:rPr>
          <w:spacing w:val="12"/>
        </w:rPr>
        <w:t xml:space="preserve"> </w:t>
      </w:r>
      <w:r>
        <w:t>ресурсы,</w:t>
      </w:r>
      <w:r>
        <w:rPr>
          <w:spacing w:val="8"/>
        </w:rPr>
        <w:t xml:space="preserve"> </w:t>
      </w:r>
      <w:r>
        <w:t>необходимые</w:t>
      </w:r>
      <w:r>
        <w:rPr>
          <w:spacing w:val="1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поставленной цели;</w:t>
      </w:r>
    </w:p>
    <w:p w:rsidR="000729EE" w:rsidRDefault="00697400">
      <w:pPr>
        <w:pStyle w:val="a4"/>
        <w:numPr>
          <w:ilvl w:val="0"/>
          <w:numId w:val="284"/>
        </w:numPr>
        <w:tabs>
          <w:tab w:val="left" w:pos="1090"/>
        </w:tabs>
        <w:ind w:right="849" w:firstLine="707"/>
      </w:pPr>
      <w:r>
        <w:t>выбирать</w:t>
      </w:r>
      <w:r>
        <w:rPr>
          <w:spacing w:val="33"/>
        </w:rPr>
        <w:t xml:space="preserve"> </w:t>
      </w:r>
      <w:r>
        <w:t>путь</w:t>
      </w:r>
      <w:r>
        <w:rPr>
          <w:spacing w:val="33"/>
        </w:rPr>
        <w:t xml:space="preserve"> </w:t>
      </w:r>
      <w:r>
        <w:t>достижения</w:t>
      </w:r>
      <w:r>
        <w:rPr>
          <w:spacing w:val="33"/>
        </w:rPr>
        <w:t xml:space="preserve"> </w:t>
      </w:r>
      <w:r>
        <w:t>цели,</w:t>
      </w:r>
      <w:r>
        <w:rPr>
          <w:spacing w:val="33"/>
        </w:rPr>
        <w:t xml:space="preserve"> </w:t>
      </w:r>
      <w:r>
        <w:t>планировать</w:t>
      </w:r>
      <w:r>
        <w:rPr>
          <w:spacing w:val="34"/>
        </w:rPr>
        <w:t xml:space="preserve"> </w:t>
      </w:r>
      <w:r>
        <w:t>решение</w:t>
      </w:r>
      <w:r>
        <w:rPr>
          <w:spacing w:val="32"/>
        </w:rPr>
        <w:t xml:space="preserve"> </w:t>
      </w:r>
      <w:r>
        <w:t>поставленных</w:t>
      </w:r>
      <w:r>
        <w:rPr>
          <w:spacing w:val="34"/>
        </w:rPr>
        <w:t xml:space="preserve"> </w:t>
      </w:r>
      <w:r>
        <w:t>задач,</w:t>
      </w:r>
      <w:r>
        <w:rPr>
          <w:spacing w:val="35"/>
        </w:rPr>
        <w:t xml:space="preserve"> </w:t>
      </w:r>
      <w:r>
        <w:t>оптимизируя</w:t>
      </w:r>
      <w:r>
        <w:rPr>
          <w:spacing w:val="-52"/>
        </w:rPr>
        <w:t xml:space="preserve"> </w:t>
      </w:r>
      <w:r>
        <w:t>материальные</w:t>
      </w:r>
      <w:r>
        <w:rPr>
          <w:spacing w:val="-1"/>
        </w:rPr>
        <w:t xml:space="preserve"> </w:t>
      </w:r>
      <w:r>
        <w:t>и нематериальные затраты;</w:t>
      </w:r>
    </w:p>
    <w:p w:rsidR="000729EE" w:rsidRDefault="00697400">
      <w:pPr>
        <w:pStyle w:val="a4"/>
        <w:numPr>
          <w:ilvl w:val="0"/>
          <w:numId w:val="284"/>
        </w:numPr>
        <w:tabs>
          <w:tab w:val="left" w:pos="1076"/>
        </w:tabs>
        <w:ind w:left="1075" w:hanging="150"/>
      </w:pPr>
      <w:r>
        <w:t>организовывать</w:t>
      </w:r>
      <w:r>
        <w:rPr>
          <w:spacing w:val="19"/>
        </w:rPr>
        <w:t xml:space="preserve"> </w:t>
      </w:r>
      <w:r>
        <w:t>эффективный</w:t>
      </w:r>
      <w:r>
        <w:rPr>
          <w:spacing w:val="19"/>
        </w:rPr>
        <w:t xml:space="preserve"> </w:t>
      </w:r>
      <w:r>
        <w:t>поиск</w:t>
      </w:r>
      <w:r>
        <w:rPr>
          <w:spacing w:val="20"/>
        </w:rPr>
        <w:t xml:space="preserve"> </w:t>
      </w:r>
      <w:r>
        <w:t>ресурсов,</w:t>
      </w:r>
      <w:r>
        <w:rPr>
          <w:spacing w:val="18"/>
        </w:rPr>
        <w:t xml:space="preserve"> </w:t>
      </w:r>
      <w:r>
        <w:t>необходимых</w:t>
      </w:r>
      <w:r>
        <w:rPr>
          <w:spacing w:val="21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достижения</w:t>
      </w:r>
      <w:r>
        <w:rPr>
          <w:spacing w:val="19"/>
        </w:rPr>
        <w:t xml:space="preserve"> </w:t>
      </w:r>
      <w:r>
        <w:t>поставленной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line="245" w:lineRule="exact"/>
        <w:ind w:firstLine="0"/>
        <w:jc w:val="left"/>
      </w:pPr>
      <w:r>
        <w:lastRenderedPageBreak/>
        <w:t>цели;</w:t>
      </w:r>
    </w:p>
    <w:p w:rsidR="000729EE" w:rsidRDefault="00697400">
      <w:pPr>
        <w:pStyle w:val="a3"/>
        <w:spacing w:before="3"/>
        <w:ind w:left="0" w:firstLine="0"/>
        <w:jc w:val="left"/>
        <w:rPr>
          <w:sz w:val="21"/>
        </w:rPr>
      </w:pPr>
      <w:r>
        <w:br w:type="column"/>
      </w:r>
    </w:p>
    <w:p w:rsidR="000729EE" w:rsidRDefault="00697400">
      <w:pPr>
        <w:pStyle w:val="a4"/>
        <w:numPr>
          <w:ilvl w:val="1"/>
          <w:numId w:val="288"/>
        </w:numPr>
        <w:tabs>
          <w:tab w:val="left" w:pos="288"/>
        </w:tabs>
        <w:ind w:left="287" w:hanging="126"/>
      </w:pPr>
      <w:r>
        <w:t>сопоставлять</w:t>
      </w:r>
      <w:r>
        <w:rPr>
          <w:spacing w:val="-2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заранее</w:t>
      </w:r>
      <w:r>
        <w:rPr>
          <w:spacing w:val="-3"/>
        </w:rPr>
        <w:t xml:space="preserve"> </w:t>
      </w:r>
      <w:r>
        <w:t>целью.</w:t>
      </w:r>
    </w:p>
    <w:p w:rsidR="000729EE" w:rsidRDefault="00697400">
      <w:pPr>
        <w:pStyle w:val="2"/>
        <w:numPr>
          <w:ilvl w:val="3"/>
          <w:numId w:val="286"/>
        </w:numPr>
        <w:tabs>
          <w:tab w:val="left" w:pos="384"/>
        </w:tabs>
        <w:spacing w:before="6"/>
        <w:ind w:left="162" w:right="4424" w:firstLine="0"/>
        <w:jc w:val="left"/>
      </w:pPr>
      <w:r>
        <w:t>Познавательные универсальные учебные действия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1"/>
          <w:numId w:val="288"/>
        </w:numPr>
        <w:tabs>
          <w:tab w:val="left" w:pos="376"/>
        </w:tabs>
        <w:spacing w:line="247" w:lineRule="exact"/>
        <w:ind w:left="375" w:hanging="214"/>
      </w:pPr>
      <w:r>
        <w:t>искать</w:t>
      </w:r>
      <w:r>
        <w:rPr>
          <w:spacing w:val="33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находить</w:t>
      </w:r>
      <w:r>
        <w:rPr>
          <w:spacing w:val="85"/>
        </w:rPr>
        <w:t xml:space="preserve"> </w:t>
      </w:r>
      <w:r>
        <w:t>обобщенные</w:t>
      </w:r>
      <w:r>
        <w:rPr>
          <w:spacing w:val="86"/>
        </w:rPr>
        <w:t xml:space="preserve"> </w:t>
      </w:r>
      <w:r>
        <w:t>способы</w:t>
      </w:r>
      <w:r>
        <w:rPr>
          <w:spacing w:val="87"/>
        </w:rPr>
        <w:t xml:space="preserve"> </w:t>
      </w:r>
      <w:r>
        <w:t>решения</w:t>
      </w:r>
      <w:r>
        <w:rPr>
          <w:spacing w:val="87"/>
        </w:rPr>
        <w:t xml:space="preserve"> </w:t>
      </w:r>
      <w:r>
        <w:t>задач,</w:t>
      </w:r>
      <w:r>
        <w:rPr>
          <w:spacing w:val="85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том</w:t>
      </w:r>
      <w:r>
        <w:rPr>
          <w:spacing w:val="87"/>
        </w:rPr>
        <w:t xml:space="preserve"> </w:t>
      </w:r>
      <w:r>
        <w:t>числе,</w:t>
      </w:r>
      <w:r>
        <w:rPr>
          <w:spacing w:val="87"/>
        </w:rPr>
        <w:t xml:space="preserve"> </w:t>
      </w:r>
      <w:r>
        <w:t>осуществлять</w:t>
      </w:r>
    </w:p>
    <w:p w:rsidR="000729EE" w:rsidRDefault="000729EE">
      <w:pPr>
        <w:spacing w:line="247" w:lineRule="exact"/>
        <w:sectPr w:rsidR="000729EE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725" w:space="40"/>
            <w:col w:w="9945"/>
          </w:cols>
        </w:sectPr>
      </w:pPr>
    </w:p>
    <w:p w:rsidR="000729EE" w:rsidRDefault="00697400">
      <w:pPr>
        <w:pStyle w:val="a3"/>
        <w:spacing w:before="1"/>
        <w:ind w:right="849" w:firstLine="0"/>
        <w:jc w:val="left"/>
      </w:pPr>
      <w:r>
        <w:lastRenderedPageBreak/>
        <w:t>развернутый</w:t>
      </w:r>
      <w:r>
        <w:rPr>
          <w:spacing w:val="43"/>
        </w:rPr>
        <w:t xml:space="preserve"> </w:t>
      </w:r>
      <w:r>
        <w:t>информационный</w:t>
      </w:r>
      <w:r>
        <w:rPr>
          <w:spacing w:val="43"/>
        </w:rPr>
        <w:t xml:space="preserve"> </w:t>
      </w:r>
      <w:r>
        <w:t>поиск</w:t>
      </w:r>
      <w:r>
        <w:rPr>
          <w:spacing w:val="4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ставить</w:t>
      </w:r>
      <w:r>
        <w:rPr>
          <w:spacing w:val="41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основе</w:t>
      </w:r>
      <w:r>
        <w:rPr>
          <w:spacing w:val="41"/>
        </w:rPr>
        <w:t xml:space="preserve"> </w:t>
      </w:r>
      <w:r>
        <w:t>новые</w:t>
      </w:r>
      <w:r>
        <w:rPr>
          <w:spacing w:val="42"/>
        </w:rPr>
        <w:t xml:space="preserve"> </w:t>
      </w:r>
      <w:r>
        <w:t>(учебные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познавательные)</w:t>
      </w:r>
      <w:r>
        <w:rPr>
          <w:spacing w:val="-52"/>
        </w:rPr>
        <w:t xml:space="preserve"> </w:t>
      </w:r>
      <w:r>
        <w:t>задачи;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71"/>
        </w:tabs>
        <w:spacing w:before="1"/>
        <w:ind w:right="849" w:firstLine="707"/>
        <w:jc w:val="both"/>
      </w:pPr>
      <w:r>
        <w:t>критически оценивать и интерпретировать информацию с разных позиций,</w:t>
      </w:r>
      <w:r>
        <w:rPr>
          <w:spacing w:val="1"/>
        </w:rPr>
        <w:t xml:space="preserve"> </w:t>
      </w:r>
      <w:r>
        <w:t>распознавать и</w:t>
      </w:r>
      <w:r>
        <w:rPr>
          <w:spacing w:val="1"/>
        </w:rPr>
        <w:t xml:space="preserve"> </w:t>
      </w:r>
      <w:r>
        <w:t>фиксировать</w:t>
      </w:r>
      <w:r>
        <w:rPr>
          <w:spacing w:val="-1"/>
        </w:rPr>
        <w:t xml:space="preserve"> </w:t>
      </w:r>
      <w:r>
        <w:t>противоречия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источниках;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290"/>
        </w:tabs>
        <w:ind w:right="847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модельно-схематические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противоречий,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76"/>
        </w:tabs>
        <w:ind w:right="847" w:firstLine="707"/>
        <w:jc w:val="both"/>
      </w:pPr>
      <w:r>
        <w:t>находить и приводить критические аргументы в отношении действий и суждений другого;</w:t>
      </w:r>
      <w:r>
        <w:rPr>
          <w:spacing w:val="1"/>
        </w:rPr>
        <w:t xml:space="preserve"> </w:t>
      </w:r>
      <w:r>
        <w:t>спокойно и разумно относиться к критическим замечаниям в отношении собственного суждения,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-1"/>
        </w:rPr>
        <w:t xml:space="preserve"> </w:t>
      </w:r>
      <w:r>
        <w:t>их как</w:t>
      </w:r>
      <w:r>
        <w:rPr>
          <w:spacing w:val="1"/>
        </w:rPr>
        <w:t xml:space="preserve"> </w:t>
      </w:r>
      <w:r>
        <w:t>ресурс собственного</w:t>
      </w:r>
      <w:r>
        <w:rPr>
          <w:spacing w:val="-3"/>
        </w:rPr>
        <w:t xml:space="preserve"> </w:t>
      </w:r>
      <w:r>
        <w:t>развития;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191"/>
        </w:tabs>
        <w:ind w:right="851" w:firstLine="707"/>
        <w:jc w:val="both"/>
      </w:pPr>
      <w:r>
        <w:t>выходить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для  широкого переноса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 способов</w:t>
      </w:r>
      <w:r>
        <w:rPr>
          <w:spacing w:val="-1"/>
        </w:rPr>
        <w:t xml:space="preserve"> </w:t>
      </w:r>
      <w:r>
        <w:t>действия;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143"/>
        </w:tabs>
        <w:ind w:right="850" w:firstLine="707"/>
        <w:jc w:val="both"/>
      </w:pPr>
      <w:r>
        <w:t>выстраивать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траекторию,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других участников</w:t>
      </w:r>
      <w:r>
        <w:rPr>
          <w:spacing w:val="-1"/>
        </w:rPr>
        <w:t xml:space="preserve"> </w:t>
      </w:r>
      <w:r>
        <w:t>и ресурсные ограничения;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52"/>
        </w:tabs>
        <w:spacing w:line="251" w:lineRule="exact"/>
        <w:ind w:left="1051" w:hanging="126"/>
        <w:jc w:val="both"/>
      </w:pPr>
      <w:r>
        <w:t>менять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удерживать</w:t>
      </w:r>
      <w:r>
        <w:rPr>
          <w:spacing w:val="-3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деятельности.</w:t>
      </w:r>
    </w:p>
    <w:p w:rsidR="000729EE" w:rsidRDefault="00697400">
      <w:pPr>
        <w:pStyle w:val="2"/>
        <w:numPr>
          <w:ilvl w:val="3"/>
          <w:numId w:val="286"/>
        </w:numPr>
        <w:tabs>
          <w:tab w:val="left" w:pos="1148"/>
        </w:tabs>
        <w:spacing w:before="6"/>
        <w:ind w:right="4181" w:firstLine="0"/>
        <w:jc w:val="both"/>
      </w:pPr>
      <w:r>
        <w:t>Коммуникативные универсальные учебные действия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62"/>
        </w:tabs>
        <w:ind w:right="849" w:firstLine="707"/>
        <w:jc w:val="both"/>
      </w:pPr>
      <w:r>
        <w:t>осуществлять деловую коммуникацию как со сверстниками, так и со взрослыми (как 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пределами),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соображений</w:t>
      </w:r>
      <w:r>
        <w:rPr>
          <w:spacing w:val="-4"/>
        </w:rPr>
        <w:t xml:space="preserve"> </w:t>
      </w:r>
      <w:r>
        <w:t>результативности</w:t>
      </w:r>
      <w:r>
        <w:rPr>
          <w:spacing w:val="-2"/>
        </w:rPr>
        <w:t xml:space="preserve"> </w:t>
      </w:r>
      <w:r>
        <w:t>взаимодействия,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симпатий;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93"/>
        </w:tabs>
        <w:ind w:right="850" w:firstLine="707"/>
      </w:pPr>
      <w:r>
        <w:t>при</w:t>
      </w:r>
      <w:r>
        <w:rPr>
          <w:spacing w:val="36"/>
        </w:rPr>
        <w:t xml:space="preserve"> </w:t>
      </w:r>
      <w:r>
        <w:t>осуществлении</w:t>
      </w:r>
      <w:r>
        <w:rPr>
          <w:spacing w:val="36"/>
        </w:rPr>
        <w:t xml:space="preserve"> </w:t>
      </w:r>
      <w:r>
        <w:t>групповой</w:t>
      </w:r>
      <w:r>
        <w:rPr>
          <w:spacing w:val="37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руководителем,</w:t>
      </w:r>
      <w:r>
        <w:rPr>
          <w:spacing w:val="38"/>
        </w:rPr>
        <w:t xml:space="preserve"> </w:t>
      </w:r>
      <w:r>
        <w:t>так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членом</w:t>
      </w:r>
      <w:r>
        <w:rPr>
          <w:spacing w:val="36"/>
        </w:rPr>
        <w:t xml:space="preserve"> </w:t>
      </w:r>
      <w:r>
        <w:t>команды</w:t>
      </w:r>
      <w:r>
        <w:rPr>
          <w:spacing w:val="3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ролях</w:t>
      </w:r>
      <w:r>
        <w:rPr>
          <w:spacing w:val="-3"/>
        </w:rPr>
        <w:t xml:space="preserve"> </w:t>
      </w:r>
      <w:r>
        <w:t>(генератор</w:t>
      </w:r>
      <w:r>
        <w:rPr>
          <w:spacing w:val="-3"/>
        </w:rPr>
        <w:t xml:space="preserve"> </w:t>
      </w:r>
      <w:r>
        <w:t>идей,</w:t>
      </w:r>
      <w:r>
        <w:rPr>
          <w:spacing w:val="-1"/>
        </w:rPr>
        <w:t xml:space="preserve"> </w:t>
      </w:r>
      <w:r>
        <w:t>критик, исполнитель, выступающий,</w:t>
      </w:r>
      <w:r>
        <w:rPr>
          <w:spacing w:val="-1"/>
        </w:rPr>
        <w:t xml:space="preserve"> </w:t>
      </w:r>
      <w:r>
        <w:t>эксперт</w:t>
      </w:r>
      <w:r>
        <w:rPr>
          <w:spacing w:val="-3"/>
        </w:rPr>
        <w:t xml:space="preserve"> </w:t>
      </w:r>
      <w:r>
        <w:t>и т.д.);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243"/>
          <w:tab w:val="left" w:pos="1244"/>
          <w:tab w:val="left" w:pos="3014"/>
          <w:tab w:val="left" w:pos="3379"/>
          <w:tab w:val="left" w:pos="4632"/>
          <w:tab w:val="left" w:pos="5515"/>
          <w:tab w:val="left" w:pos="5865"/>
          <w:tab w:val="left" w:pos="6972"/>
          <w:tab w:val="left" w:pos="8217"/>
          <w:tab w:val="left" w:pos="9738"/>
        </w:tabs>
        <w:ind w:right="847" w:firstLine="707"/>
      </w:pPr>
      <w:r>
        <w:t>координировать</w:t>
      </w:r>
      <w:r>
        <w:tab/>
        <w:t>и</w:t>
      </w:r>
      <w:r>
        <w:tab/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  <w:t>реального,</w:t>
      </w:r>
      <w:r>
        <w:tab/>
        <w:t>виртуального</w:t>
      </w:r>
      <w:r>
        <w:tab/>
      </w:r>
      <w:r>
        <w:rPr>
          <w:spacing w:val="-1"/>
        </w:rPr>
        <w:t>и</w:t>
      </w:r>
      <w:r>
        <w:rPr>
          <w:spacing w:val="-52"/>
        </w:rPr>
        <w:t xml:space="preserve"> </w:t>
      </w:r>
      <w:r>
        <w:t>комбинированного</w:t>
      </w:r>
      <w:r>
        <w:rPr>
          <w:spacing w:val="-1"/>
        </w:rPr>
        <w:t xml:space="preserve"> </w:t>
      </w:r>
      <w:r>
        <w:t>взаимодействия;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105"/>
        </w:tabs>
        <w:ind w:right="850" w:firstLine="707"/>
      </w:pPr>
      <w:r>
        <w:t>развернуто,</w:t>
      </w:r>
      <w:r>
        <w:rPr>
          <w:spacing w:val="51"/>
        </w:rPr>
        <w:t xml:space="preserve"> </w:t>
      </w:r>
      <w:r>
        <w:t>логично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точно</w:t>
      </w:r>
      <w:r>
        <w:rPr>
          <w:spacing w:val="52"/>
        </w:rPr>
        <w:t xml:space="preserve"> </w:t>
      </w:r>
      <w:r>
        <w:t>излагать</w:t>
      </w:r>
      <w:r>
        <w:rPr>
          <w:spacing w:val="49"/>
        </w:rPr>
        <w:t xml:space="preserve"> </w:t>
      </w:r>
      <w:r>
        <w:t>свою</w:t>
      </w:r>
      <w:r>
        <w:rPr>
          <w:spacing w:val="51"/>
        </w:rPr>
        <w:t xml:space="preserve"> </w:t>
      </w:r>
      <w:r>
        <w:t>точку</w:t>
      </w:r>
      <w:r>
        <w:rPr>
          <w:spacing w:val="50"/>
        </w:rPr>
        <w:t xml:space="preserve"> </w:t>
      </w:r>
      <w:r>
        <w:t>зрения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использованием</w:t>
      </w:r>
      <w:r>
        <w:rPr>
          <w:spacing w:val="52"/>
        </w:rPr>
        <w:t xml:space="preserve"> </w:t>
      </w:r>
      <w:r>
        <w:t>адекватных</w:t>
      </w:r>
      <w:r>
        <w:rPr>
          <w:spacing w:val="-52"/>
        </w:rPr>
        <w:t xml:space="preserve"> </w:t>
      </w:r>
      <w:r>
        <w:t>(устных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письменных) языковых средств;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62"/>
        </w:tabs>
        <w:ind w:right="848" w:firstLine="707"/>
      </w:pPr>
      <w:r>
        <w:t>распознавать</w:t>
      </w:r>
      <w:r>
        <w:rPr>
          <w:spacing w:val="5"/>
        </w:rPr>
        <w:t xml:space="preserve"> </w:t>
      </w:r>
      <w:r>
        <w:t>конфликтогенные</w:t>
      </w:r>
      <w:r>
        <w:rPr>
          <w:spacing w:val="4"/>
        </w:rPr>
        <w:t xml:space="preserve"> </w:t>
      </w:r>
      <w:r>
        <w:t>ситуации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предотвращать</w:t>
      </w:r>
      <w:r>
        <w:rPr>
          <w:spacing w:val="6"/>
        </w:rPr>
        <w:t xml:space="preserve"> </w:t>
      </w:r>
      <w:r>
        <w:t>конфликты</w:t>
      </w:r>
      <w:r>
        <w:rPr>
          <w:spacing w:val="5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активной</w:t>
      </w:r>
      <w:r>
        <w:rPr>
          <w:spacing w:val="4"/>
        </w:rPr>
        <w:t xml:space="preserve"> </w:t>
      </w:r>
      <w:r>
        <w:t>фазы,</w:t>
      </w:r>
      <w:r>
        <w:rPr>
          <w:spacing w:val="-52"/>
        </w:rPr>
        <w:t xml:space="preserve"> </w:t>
      </w:r>
      <w:r>
        <w:t>выстраивать</w:t>
      </w:r>
      <w:r>
        <w:rPr>
          <w:spacing w:val="-2"/>
        </w:rPr>
        <w:t xml:space="preserve"> </w:t>
      </w:r>
      <w:r>
        <w:t>деловую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коммуникацию,</w:t>
      </w:r>
      <w:r>
        <w:rPr>
          <w:spacing w:val="-2"/>
        </w:rPr>
        <w:t xml:space="preserve"> </w:t>
      </w:r>
      <w:r>
        <w:t>избегая</w:t>
      </w:r>
      <w:r>
        <w:rPr>
          <w:spacing w:val="-4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суждений.</w:t>
      </w:r>
    </w:p>
    <w:p w:rsidR="000729EE" w:rsidRDefault="000729EE">
      <w:pPr>
        <w:pStyle w:val="a3"/>
        <w:spacing w:before="1"/>
        <w:ind w:left="0" w:firstLine="0"/>
        <w:jc w:val="left"/>
      </w:pPr>
    </w:p>
    <w:p w:rsidR="000729EE" w:rsidRDefault="00697400">
      <w:pPr>
        <w:pStyle w:val="2"/>
        <w:numPr>
          <w:ilvl w:val="2"/>
          <w:numId w:val="286"/>
        </w:numPr>
        <w:tabs>
          <w:tab w:val="left" w:pos="999"/>
        </w:tabs>
        <w:ind w:left="3627" w:right="1079" w:hanging="3179"/>
        <w:jc w:val="left"/>
      </w:pPr>
      <w:r>
        <w:t>Планируемые предметные результаты освоения ООП (в том числе рабочих программ</w:t>
      </w:r>
      <w:r>
        <w:rPr>
          <w:spacing w:val="-5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курсов)</w:t>
      </w:r>
    </w:p>
    <w:p w:rsidR="000729EE" w:rsidRDefault="000729EE">
      <w:pPr>
        <w:pStyle w:val="a3"/>
        <w:spacing w:before="6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9"/>
      </w:pPr>
      <w:r>
        <w:t>На уровне среднего общего образования в соответствии с ФГОС СОО, помимо традиционных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появляются</w:t>
      </w:r>
      <w:r>
        <w:rPr>
          <w:spacing w:val="-2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две группы</w:t>
      </w:r>
      <w:r>
        <w:rPr>
          <w:spacing w:val="-1"/>
        </w:rPr>
        <w:t xml:space="preserve"> </w:t>
      </w:r>
      <w:r>
        <w:t>результатов: результаты базового</w:t>
      </w:r>
      <w:r>
        <w:rPr>
          <w:spacing w:val="-4"/>
        </w:rPr>
        <w:t xml:space="preserve"> </w:t>
      </w:r>
      <w:r>
        <w:t>и углубленного</w:t>
      </w:r>
      <w:r>
        <w:rPr>
          <w:spacing w:val="-1"/>
        </w:rPr>
        <w:t xml:space="preserve"> </w:t>
      </w:r>
      <w:r>
        <w:t>уровней.</w:t>
      </w:r>
    </w:p>
    <w:p w:rsidR="000729EE" w:rsidRDefault="00697400">
      <w:pPr>
        <w:pStyle w:val="a3"/>
        <w:spacing w:line="252" w:lineRule="exact"/>
        <w:ind w:left="0" w:right="848" w:firstLine="0"/>
        <w:jc w:val="right"/>
      </w:pPr>
      <w:r>
        <w:t>Логика</w:t>
      </w:r>
      <w:r>
        <w:rPr>
          <w:spacing w:val="3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четырех</w:t>
      </w:r>
      <w:r>
        <w:rPr>
          <w:spacing w:val="4"/>
        </w:rPr>
        <w:t xml:space="preserve"> </w:t>
      </w:r>
      <w:r>
        <w:t>видов:</w:t>
      </w:r>
      <w:r>
        <w:rPr>
          <w:spacing w:val="4"/>
        </w:rPr>
        <w:t xml:space="preserve"> </w:t>
      </w:r>
      <w:r>
        <w:t>«Выпускник</w:t>
      </w:r>
      <w:r>
        <w:rPr>
          <w:spacing w:val="4"/>
        </w:rPr>
        <w:t xml:space="preserve"> </w:t>
      </w:r>
      <w:r>
        <w:t>научится</w:t>
      </w:r>
      <w:r>
        <w:rPr>
          <w:spacing w:val="6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базовый</w:t>
      </w:r>
      <w:r>
        <w:rPr>
          <w:spacing w:val="4"/>
        </w:rPr>
        <w:t xml:space="preserve"> </w:t>
      </w:r>
      <w:r>
        <w:t>уровень»,</w:t>
      </w:r>
    </w:p>
    <w:p w:rsidR="000729EE" w:rsidRDefault="00697400">
      <w:pPr>
        <w:pStyle w:val="a3"/>
        <w:spacing w:line="252" w:lineRule="exact"/>
        <w:ind w:left="0" w:right="845" w:firstLine="0"/>
        <w:jc w:val="right"/>
      </w:pPr>
      <w:r>
        <w:t xml:space="preserve">«Выпускник  </w:t>
      </w:r>
      <w:r>
        <w:rPr>
          <w:spacing w:val="6"/>
        </w:rPr>
        <w:t xml:space="preserve"> </w:t>
      </w:r>
      <w:r>
        <w:t xml:space="preserve">получит  </w:t>
      </w:r>
      <w:r>
        <w:rPr>
          <w:spacing w:val="5"/>
        </w:rPr>
        <w:t xml:space="preserve"> </w:t>
      </w:r>
      <w:r>
        <w:t xml:space="preserve">возможность  </w:t>
      </w:r>
      <w:r>
        <w:rPr>
          <w:spacing w:val="6"/>
        </w:rPr>
        <w:t xml:space="preserve"> </w:t>
      </w:r>
      <w:r>
        <w:t xml:space="preserve">научиться  </w:t>
      </w:r>
      <w:r>
        <w:rPr>
          <w:spacing w:val="9"/>
        </w:rPr>
        <w:t xml:space="preserve"> </w:t>
      </w:r>
      <w:r>
        <w:t xml:space="preserve">–  </w:t>
      </w:r>
      <w:r>
        <w:rPr>
          <w:spacing w:val="7"/>
        </w:rPr>
        <w:t xml:space="preserve"> </w:t>
      </w:r>
      <w:r>
        <w:t xml:space="preserve">базовый  </w:t>
      </w:r>
      <w:r>
        <w:rPr>
          <w:spacing w:val="5"/>
        </w:rPr>
        <w:t xml:space="preserve"> </w:t>
      </w:r>
      <w:r>
        <w:t xml:space="preserve">уровень»,  </w:t>
      </w:r>
      <w:r>
        <w:rPr>
          <w:spacing w:val="9"/>
        </w:rPr>
        <w:t xml:space="preserve"> </w:t>
      </w:r>
      <w:r>
        <w:t xml:space="preserve">«Выпускник  </w:t>
      </w:r>
      <w:r>
        <w:rPr>
          <w:spacing w:val="7"/>
        </w:rPr>
        <w:t xml:space="preserve"> </w:t>
      </w:r>
      <w:r>
        <w:t xml:space="preserve">научится  </w:t>
      </w:r>
      <w:r>
        <w:rPr>
          <w:spacing w:val="9"/>
        </w:rPr>
        <w:t xml:space="preserve"> </w:t>
      </w:r>
      <w:r>
        <w:t>–</w:t>
      </w:r>
    </w:p>
    <w:p w:rsidR="000729EE" w:rsidRDefault="000729EE">
      <w:pPr>
        <w:spacing w:line="252" w:lineRule="exact"/>
        <w:jc w:val="right"/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3"/>
        <w:spacing w:before="67"/>
        <w:ind w:right="850" w:firstLine="0"/>
      </w:pPr>
      <w:r>
        <w:lastRenderedPageBreak/>
        <w:t>углубленный</w:t>
      </w:r>
      <w:r>
        <w:rPr>
          <w:spacing w:val="1"/>
        </w:rPr>
        <w:t xml:space="preserve"> </w:t>
      </w:r>
      <w:r>
        <w:t>уровень»,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–</w:t>
      </w:r>
      <w:r>
        <w:rPr>
          <w:spacing w:val="-52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методологией.</w:t>
      </w:r>
    </w:p>
    <w:p w:rsidR="000729EE" w:rsidRDefault="00697400">
      <w:pPr>
        <w:pStyle w:val="a3"/>
        <w:ind w:right="847"/>
      </w:pPr>
      <w:r>
        <w:t>Группа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выбравших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выбравших</w:t>
      </w:r>
      <w:r>
        <w:rPr>
          <w:spacing w:val="1"/>
        </w:rPr>
        <w:t xml:space="preserve"> </w:t>
      </w:r>
      <w:r>
        <w:t>данный уровень обучения. При контроле качества образования группа заданий, ориентированных 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научится».</w:t>
      </w:r>
      <w:r>
        <w:rPr>
          <w:spacing w:val="1"/>
        </w:rPr>
        <w:t xml:space="preserve"> </w:t>
      </w:r>
      <w:r>
        <w:t>Это</w:t>
      </w:r>
      <w:r>
        <w:rPr>
          <w:spacing w:val="56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предоставить возможность обучающимся продемонстрировать овладение качественно иным уровнем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динамику</w:t>
      </w:r>
      <w:r>
        <w:rPr>
          <w:spacing w:val="-3"/>
        </w:rPr>
        <w:t xml:space="preserve"> </w:t>
      </w:r>
      <w:r>
        <w:t>роста</w:t>
      </w:r>
      <w:r>
        <w:rPr>
          <w:spacing w:val="-1"/>
        </w:rPr>
        <w:t xml:space="preserve"> </w:t>
      </w:r>
      <w:r>
        <w:t>численности</w:t>
      </w:r>
      <w:r>
        <w:rPr>
          <w:spacing w:val="-2"/>
        </w:rPr>
        <w:t xml:space="preserve"> </w:t>
      </w:r>
      <w:r>
        <w:t>наиболее подготовленных</w:t>
      </w:r>
      <w:r>
        <w:rPr>
          <w:spacing w:val="-1"/>
        </w:rPr>
        <w:t xml:space="preserve"> </w:t>
      </w:r>
      <w:r>
        <w:t>обучающихся.</w:t>
      </w:r>
    </w:p>
    <w:p w:rsidR="000729EE" w:rsidRDefault="00697400">
      <w:pPr>
        <w:pStyle w:val="a3"/>
        <w:ind w:right="847"/>
      </w:pPr>
      <w:r>
        <w:t>Принципиальным отличием результатов базового уровня от результатов углубленного уровня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направленность.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Эта группа результатов</w:t>
      </w:r>
      <w:r>
        <w:rPr>
          <w:spacing w:val="-2"/>
        </w:rPr>
        <w:t xml:space="preserve"> </w:t>
      </w:r>
      <w:r>
        <w:t>предполагает:</w:t>
      </w:r>
    </w:p>
    <w:p w:rsidR="000729EE" w:rsidRDefault="00697400">
      <w:pPr>
        <w:pStyle w:val="a4"/>
        <w:numPr>
          <w:ilvl w:val="0"/>
          <w:numId w:val="283"/>
        </w:numPr>
        <w:tabs>
          <w:tab w:val="left" w:pos="1114"/>
        </w:tabs>
        <w:ind w:right="845" w:firstLine="707"/>
        <w:jc w:val="both"/>
      </w:pPr>
      <w:r>
        <w:t>понимание предмета, ключевых вопросов и основных составляющих элементов изучаемой</w:t>
      </w:r>
      <w:r>
        <w:rPr>
          <w:spacing w:val="1"/>
        </w:rPr>
        <w:t xml:space="preserve"> </w:t>
      </w:r>
      <w:r>
        <w:t>предметной области, что обеспечивается не за счет заучивания определений и правил, а посредством</w:t>
      </w:r>
      <w:r>
        <w:rPr>
          <w:spacing w:val="1"/>
        </w:rPr>
        <w:t xml:space="preserve"> </w:t>
      </w:r>
      <w:r>
        <w:t>моделирования и постановки проблемных вопросов культуры, характерных для данной предметной</w:t>
      </w:r>
      <w:r>
        <w:rPr>
          <w:spacing w:val="1"/>
        </w:rPr>
        <w:t xml:space="preserve"> </w:t>
      </w:r>
      <w:r>
        <w:t>области;</w:t>
      </w:r>
    </w:p>
    <w:p w:rsidR="000729EE" w:rsidRDefault="00697400">
      <w:pPr>
        <w:pStyle w:val="a4"/>
        <w:numPr>
          <w:ilvl w:val="0"/>
          <w:numId w:val="283"/>
        </w:numPr>
        <w:tabs>
          <w:tab w:val="left" w:pos="1119"/>
        </w:tabs>
        <w:ind w:right="851" w:firstLine="707"/>
        <w:jc w:val="both"/>
      </w:pPr>
      <w:r>
        <w:t>умение решать основные практические задачи, характерные для использования методов и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-3"/>
        </w:rPr>
        <w:t xml:space="preserve"> </w:t>
      </w:r>
      <w:r>
        <w:t>данной предметной</w:t>
      </w:r>
      <w:r>
        <w:rPr>
          <w:spacing w:val="-1"/>
        </w:rPr>
        <w:t xml:space="preserve"> </w:t>
      </w:r>
      <w:r>
        <w:t>области;</w:t>
      </w:r>
    </w:p>
    <w:p w:rsidR="000729EE" w:rsidRDefault="00697400">
      <w:pPr>
        <w:pStyle w:val="a4"/>
        <w:numPr>
          <w:ilvl w:val="0"/>
          <w:numId w:val="283"/>
        </w:numPr>
        <w:tabs>
          <w:tab w:val="left" w:pos="1110"/>
        </w:tabs>
        <w:ind w:right="849" w:firstLine="707"/>
        <w:jc w:val="both"/>
      </w:pPr>
      <w:r>
        <w:t>осознание рамок изучаемой предметной области, ограниченности методов и инструментов,</w:t>
      </w:r>
      <w:r>
        <w:rPr>
          <w:spacing w:val="1"/>
        </w:rPr>
        <w:t xml:space="preserve"> </w:t>
      </w:r>
      <w:r>
        <w:t>типичных</w:t>
      </w:r>
      <w:r>
        <w:rPr>
          <w:spacing w:val="-1"/>
        </w:rPr>
        <w:t xml:space="preserve"> </w:t>
      </w:r>
      <w:r>
        <w:t>связей с некоторыми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областями</w:t>
      </w:r>
      <w:r>
        <w:rPr>
          <w:spacing w:val="-4"/>
        </w:rPr>
        <w:t xml:space="preserve"> </w:t>
      </w:r>
      <w:r>
        <w:t>знания.</w:t>
      </w:r>
    </w:p>
    <w:p w:rsidR="000729EE" w:rsidRDefault="00697400">
      <w:pPr>
        <w:pStyle w:val="a3"/>
        <w:ind w:right="847"/>
      </w:pPr>
      <w:r>
        <w:t>Результаты</w:t>
      </w:r>
      <w:r>
        <w:rPr>
          <w:spacing w:val="1"/>
        </w:rPr>
        <w:t xml:space="preserve"> </w:t>
      </w:r>
      <w:r>
        <w:rPr>
          <w:b/>
        </w:rPr>
        <w:t>углубленного</w:t>
      </w:r>
      <w:r>
        <w:rPr>
          <w:b/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 профессиональной деятельности как в рамках данной предметной области, так и в</w:t>
      </w:r>
      <w:r>
        <w:rPr>
          <w:spacing w:val="1"/>
        </w:rPr>
        <w:t xml:space="preserve"> </w:t>
      </w:r>
      <w:r>
        <w:t>смежных</w:t>
      </w:r>
      <w:r>
        <w:rPr>
          <w:spacing w:val="-1"/>
        </w:rPr>
        <w:t xml:space="preserve"> </w:t>
      </w:r>
      <w:r>
        <w:t>с ней областях.</w:t>
      </w:r>
      <w:r>
        <w:rPr>
          <w:spacing w:val="-3"/>
        </w:rPr>
        <w:t xml:space="preserve"> </w:t>
      </w:r>
      <w:r>
        <w:t>Эта группа результатов</w:t>
      </w:r>
      <w:r>
        <w:rPr>
          <w:spacing w:val="-3"/>
        </w:rPr>
        <w:t xml:space="preserve"> </w:t>
      </w:r>
      <w:r>
        <w:t>предполагает:</w:t>
      </w:r>
    </w:p>
    <w:p w:rsidR="000729EE" w:rsidRDefault="00697400">
      <w:pPr>
        <w:pStyle w:val="a4"/>
        <w:numPr>
          <w:ilvl w:val="0"/>
          <w:numId w:val="283"/>
        </w:numPr>
        <w:tabs>
          <w:tab w:val="left" w:pos="1186"/>
        </w:tabs>
        <w:ind w:right="844" w:firstLine="707"/>
        <w:jc w:val="both"/>
      </w:pP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взаимосвязей,</w:t>
      </w:r>
      <w:r>
        <w:rPr>
          <w:spacing w:val="1"/>
        </w:rPr>
        <w:t xml:space="preserve"> </w:t>
      </w:r>
      <w:r>
        <w:t>способность</w:t>
      </w:r>
      <w:r>
        <w:rPr>
          <w:spacing w:val="-52"/>
        </w:rPr>
        <w:t xml:space="preserve"> </w:t>
      </w:r>
      <w:r>
        <w:t>демонстрировать различные подходы к изучению явлений, характерных для изучаемой предметной</w:t>
      </w:r>
      <w:r>
        <w:rPr>
          <w:spacing w:val="1"/>
        </w:rPr>
        <w:t xml:space="preserve"> </w:t>
      </w:r>
      <w:r>
        <w:t>области;</w:t>
      </w:r>
    </w:p>
    <w:p w:rsidR="000729EE" w:rsidRDefault="00697400">
      <w:pPr>
        <w:pStyle w:val="a4"/>
        <w:numPr>
          <w:ilvl w:val="0"/>
          <w:numId w:val="283"/>
        </w:numPr>
        <w:tabs>
          <w:tab w:val="left" w:pos="1186"/>
        </w:tabs>
        <w:spacing w:before="1"/>
        <w:ind w:right="851" w:firstLine="707"/>
        <w:jc w:val="both"/>
      </w:pPr>
      <w:r>
        <w:t>умение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практические,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использования</w:t>
      </w:r>
      <w:r>
        <w:rPr>
          <w:spacing w:val="-1"/>
        </w:rPr>
        <w:t xml:space="preserve"> </w:t>
      </w:r>
      <w:r>
        <w:t>методов и</w:t>
      </w:r>
      <w:r>
        <w:rPr>
          <w:spacing w:val="-2"/>
        </w:rPr>
        <w:t xml:space="preserve"> </w:t>
      </w:r>
      <w:r>
        <w:t>инструментария</w:t>
      </w:r>
      <w:r>
        <w:rPr>
          <w:spacing w:val="-2"/>
        </w:rPr>
        <w:t xml:space="preserve"> </w:t>
      </w:r>
      <w:r>
        <w:t>данной предметной</w:t>
      </w:r>
      <w:r>
        <w:rPr>
          <w:spacing w:val="-1"/>
        </w:rPr>
        <w:t xml:space="preserve"> </w:t>
      </w:r>
      <w:r>
        <w:t>области;</w:t>
      </w:r>
    </w:p>
    <w:p w:rsidR="000729EE" w:rsidRDefault="00697400">
      <w:pPr>
        <w:pStyle w:val="a4"/>
        <w:numPr>
          <w:ilvl w:val="0"/>
          <w:numId w:val="283"/>
        </w:numPr>
        <w:tabs>
          <w:tab w:val="left" w:pos="1110"/>
        </w:tabs>
        <w:ind w:right="849" w:firstLine="707"/>
        <w:jc w:val="both"/>
      </w:pPr>
      <w:r>
        <w:t>наличие представлений о данной предметной области как целостной теории (совокупности</w:t>
      </w:r>
      <w:r>
        <w:rPr>
          <w:spacing w:val="1"/>
        </w:rPr>
        <w:t xml:space="preserve"> </w:t>
      </w:r>
      <w:r>
        <w:t>теорий),</w:t>
      </w:r>
      <w:r>
        <w:rPr>
          <w:spacing w:val="-1"/>
        </w:rPr>
        <w:t xml:space="preserve"> </w:t>
      </w:r>
      <w:r>
        <w:t>об основных</w:t>
      </w:r>
      <w:r>
        <w:rPr>
          <w:spacing w:val="-3"/>
        </w:rPr>
        <w:t xml:space="preserve"> </w:t>
      </w:r>
      <w:r>
        <w:t>связях с иными</w:t>
      </w:r>
      <w:r>
        <w:rPr>
          <w:spacing w:val="-2"/>
        </w:rPr>
        <w:t xml:space="preserve"> </w:t>
      </w:r>
      <w:r>
        <w:t>смежными областями</w:t>
      </w:r>
      <w:r>
        <w:rPr>
          <w:spacing w:val="-1"/>
        </w:rPr>
        <w:t xml:space="preserve"> </w:t>
      </w:r>
      <w:r>
        <w:t>знаний.</w:t>
      </w:r>
    </w:p>
    <w:p w:rsidR="000729EE" w:rsidRDefault="00697400">
      <w:pPr>
        <w:pStyle w:val="a3"/>
        <w:ind w:right="846"/>
      </w:pP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научиться»,</w:t>
      </w:r>
      <w:r>
        <w:rPr>
          <w:spacing w:val="-52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 аттестацию, но при этом возможность их достижения должна быть предоставлена каждому</w:t>
      </w:r>
      <w:r>
        <w:rPr>
          <w:spacing w:val="1"/>
        </w:rPr>
        <w:t xml:space="preserve"> </w:t>
      </w:r>
      <w:r>
        <w:t>обучающемуся.</w:t>
      </w:r>
    </w:p>
    <w:p w:rsidR="000729EE" w:rsidRDefault="00697400">
      <w:pPr>
        <w:pStyle w:val="2"/>
        <w:numPr>
          <w:ilvl w:val="3"/>
          <w:numId w:val="282"/>
        </w:numPr>
        <w:tabs>
          <w:tab w:val="left" w:pos="4703"/>
        </w:tabs>
        <w:spacing w:before="5"/>
        <w:jc w:val="left"/>
      </w:pPr>
      <w:r>
        <w:t>Русский</w:t>
      </w:r>
      <w:r>
        <w:rPr>
          <w:spacing w:val="-4"/>
        </w:rPr>
        <w:t xml:space="preserve"> </w:t>
      </w:r>
      <w:r>
        <w:t>язык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8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"Русский</w:t>
      </w:r>
      <w:r>
        <w:rPr>
          <w:spacing w:val="1"/>
        </w:rPr>
        <w:t xml:space="preserve"> </w:t>
      </w:r>
      <w:r>
        <w:t>язык"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идентичности, позволяющей понимать, быть понятым, выражать внутренний мир человека, 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 альтернативных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коммуникации, должно</w:t>
      </w:r>
      <w:r>
        <w:rPr>
          <w:spacing w:val="-1"/>
        </w:rPr>
        <w:t xml:space="preserve"> </w:t>
      </w:r>
      <w:r>
        <w:t>обеспечить: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86"/>
        </w:tabs>
        <w:ind w:right="848" w:firstLine="707"/>
        <w:jc w:val="both"/>
      </w:pPr>
      <w:r>
        <w:t>сформированность представлений о роли языка в жизни человека, общества, государства,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свободно общаться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формах и на разные темы;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81"/>
        </w:tabs>
        <w:ind w:right="845" w:firstLine="707"/>
        <w:jc w:val="both"/>
      </w:pPr>
      <w:r>
        <w:t>включение в культурно-языковое поле русской и общечеловеческой культуры, 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носителю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языку</w:t>
      </w:r>
      <w:r>
        <w:rPr>
          <w:spacing w:val="-5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 языку</w:t>
      </w:r>
      <w:r>
        <w:rPr>
          <w:spacing w:val="-3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народов России;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278"/>
        </w:tabs>
        <w:ind w:right="848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-52"/>
        </w:rPr>
        <w:t xml:space="preserve"> </w:t>
      </w:r>
      <w:r>
        <w:t>интеллектуальным,</w:t>
      </w:r>
      <w:r>
        <w:rPr>
          <w:spacing w:val="-1"/>
        </w:rPr>
        <w:t xml:space="preserve"> </w:t>
      </w:r>
      <w:r>
        <w:t>духовно-нравственным</w:t>
      </w:r>
      <w:r>
        <w:rPr>
          <w:spacing w:val="-1"/>
        </w:rPr>
        <w:t xml:space="preserve"> </w:t>
      </w:r>
      <w:r>
        <w:t>развитием личности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ростом;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177"/>
        </w:tabs>
        <w:ind w:right="849" w:firstLine="707"/>
        <w:jc w:val="both"/>
      </w:pPr>
      <w:r>
        <w:t>свободное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литературным языком во всей полноте его функциональных возможностей в соответствии с нормами</w:t>
      </w:r>
      <w:r>
        <w:rPr>
          <w:spacing w:val="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правилами русского речевого этикета;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59"/>
        </w:tabs>
        <w:ind w:right="848" w:firstLine="707"/>
        <w:jc w:val="both"/>
      </w:pPr>
      <w:r>
        <w:t>сформированность знаний о русском языке как системе и как развивающемся явлении, о его</w:t>
      </w:r>
      <w:r>
        <w:rPr>
          <w:spacing w:val="1"/>
        </w:rPr>
        <w:t xml:space="preserve"> </w:t>
      </w:r>
      <w:r>
        <w:t>уровнях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единицах,</w:t>
      </w:r>
      <w:r>
        <w:rPr>
          <w:spacing w:val="3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закономерностях</w:t>
      </w:r>
      <w:r>
        <w:rPr>
          <w:spacing w:val="55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функционирования,</w:t>
      </w:r>
      <w:r>
        <w:rPr>
          <w:spacing w:val="3"/>
        </w:rPr>
        <w:t xml:space="preserve"> </w:t>
      </w:r>
      <w:r>
        <w:t>освоение</w:t>
      </w:r>
      <w:r>
        <w:rPr>
          <w:spacing w:val="3"/>
        </w:rPr>
        <w:t xml:space="preserve"> </w:t>
      </w:r>
      <w:r>
        <w:t>базовых</w:t>
      </w:r>
      <w:r>
        <w:rPr>
          <w:spacing w:val="3"/>
        </w:rPr>
        <w:t xml:space="preserve"> </w:t>
      </w:r>
      <w:r>
        <w:t>понятий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tabs>
          <w:tab w:val="left" w:pos="1693"/>
          <w:tab w:val="left" w:pos="3318"/>
          <w:tab w:val="left" w:pos="4244"/>
          <w:tab w:val="left" w:pos="4575"/>
          <w:tab w:val="left" w:pos="5856"/>
          <w:tab w:val="left" w:pos="6998"/>
          <w:tab w:val="left" w:pos="7903"/>
          <w:tab w:val="left" w:pos="8248"/>
          <w:tab w:val="left" w:pos="9184"/>
        </w:tabs>
        <w:spacing w:before="67"/>
        <w:ind w:right="849" w:firstLine="0"/>
        <w:jc w:val="left"/>
      </w:pPr>
      <w:r>
        <w:lastRenderedPageBreak/>
        <w:t>лингвистики,</w:t>
      </w:r>
      <w:r>
        <w:tab/>
        <w:t>аналитических</w:t>
      </w:r>
      <w:r>
        <w:tab/>
        <w:t>умений</w:t>
      </w:r>
      <w:r>
        <w:tab/>
        <w:t>в</w:t>
      </w:r>
      <w:r>
        <w:tab/>
        <w:t>отношении</w:t>
      </w:r>
      <w:r>
        <w:tab/>
        <w:t>языковых</w:t>
      </w:r>
      <w:r>
        <w:tab/>
        <w:t>единиц</w:t>
      </w:r>
      <w:r>
        <w:tab/>
        <w:t>и</w:t>
      </w:r>
      <w:r>
        <w:tab/>
        <w:t>текстов</w:t>
      </w:r>
      <w:r>
        <w:tab/>
      </w:r>
      <w:r>
        <w:rPr>
          <w:spacing w:val="-1"/>
        </w:rPr>
        <w:t>разных</w:t>
      </w:r>
      <w:r>
        <w:rPr>
          <w:spacing w:val="-52"/>
        </w:rPr>
        <w:t xml:space="preserve"> </w:t>
      </w:r>
      <w:r>
        <w:t>функционально-смысловых</w:t>
      </w:r>
      <w:r>
        <w:rPr>
          <w:spacing w:val="-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и жанров.</w:t>
      </w:r>
    </w:p>
    <w:p w:rsidR="000729EE" w:rsidRDefault="00697400">
      <w:pPr>
        <w:pStyle w:val="a3"/>
        <w:ind w:right="849"/>
        <w:jc w:val="left"/>
      </w:pPr>
      <w:r>
        <w:t>Предметные</w:t>
      </w:r>
      <w:r>
        <w:rPr>
          <w:spacing w:val="9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изучения</w:t>
      </w:r>
      <w:r>
        <w:rPr>
          <w:spacing w:val="8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"Русский</w:t>
      </w:r>
      <w:r>
        <w:rPr>
          <w:spacing w:val="7"/>
        </w:rPr>
        <w:t xml:space="preserve"> </w:t>
      </w:r>
      <w:r>
        <w:t>язык"</w:t>
      </w:r>
      <w:r>
        <w:rPr>
          <w:spacing w:val="9"/>
        </w:rPr>
        <w:t xml:space="preserve"> </w:t>
      </w:r>
      <w:r>
        <w:t>(базовый</w:t>
      </w:r>
      <w:r>
        <w:rPr>
          <w:spacing w:val="8"/>
        </w:rPr>
        <w:t xml:space="preserve"> </w:t>
      </w:r>
      <w:r>
        <w:t>уровень)</w:t>
      </w:r>
      <w:r>
        <w:rPr>
          <w:spacing w:val="1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должны</w:t>
      </w:r>
      <w:r>
        <w:rPr>
          <w:spacing w:val="-52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0"/>
          <w:numId w:val="281"/>
        </w:numPr>
        <w:tabs>
          <w:tab w:val="left" w:pos="1169"/>
        </w:tabs>
        <w:ind w:right="850" w:firstLine="707"/>
      </w:pPr>
      <w:r>
        <w:t>сформированность понятий о нормах русского литературного языка и применение знаний о</w:t>
      </w:r>
      <w:r>
        <w:rPr>
          <w:spacing w:val="-5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 практике;</w:t>
      </w:r>
    </w:p>
    <w:p w:rsidR="000729EE" w:rsidRDefault="00697400">
      <w:pPr>
        <w:pStyle w:val="a4"/>
        <w:numPr>
          <w:ilvl w:val="0"/>
          <w:numId w:val="281"/>
        </w:numPr>
        <w:tabs>
          <w:tab w:val="left" w:pos="1229"/>
        </w:tabs>
        <w:ind w:left="1228" w:hanging="303"/>
      </w:pPr>
      <w:r>
        <w:t>владение</w:t>
      </w:r>
      <w:r>
        <w:rPr>
          <w:spacing w:val="8"/>
        </w:rPr>
        <w:t xml:space="preserve"> </w:t>
      </w:r>
      <w:r>
        <w:t>навыками</w:t>
      </w:r>
      <w:r>
        <w:rPr>
          <w:spacing w:val="60"/>
        </w:rPr>
        <w:t xml:space="preserve"> </w:t>
      </w:r>
      <w:r>
        <w:t>самоанализа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самооценки</w:t>
      </w:r>
      <w:r>
        <w:rPr>
          <w:spacing w:val="60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наблюдений</w:t>
      </w:r>
      <w:r>
        <w:rPr>
          <w:spacing w:val="60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собственной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речью;</w:t>
      </w:r>
    </w:p>
    <w:p w:rsidR="000729EE" w:rsidRDefault="00697400">
      <w:pPr>
        <w:pStyle w:val="a4"/>
        <w:numPr>
          <w:ilvl w:val="0"/>
          <w:numId w:val="281"/>
        </w:numPr>
        <w:tabs>
          <w:tab w:val="left" w:pos="1205"/>
        </w:tabs>
        <w:spacing w:before="1"/>
        <w:ind w:left="1204" w:hanging="279"/>
      </w:pPr>
      <w:r>
        <w:t>владение</w:t>
      </w:r>
      <w:r>
        <w:rPr>
          <w:spacing w:val="33"/>
        </w:rPr>
        <w:t xml:space="preserve"> </w:t>
      </w:r>
      <w:r>
        <w:t>умением</w:t>
      </w:r>
      <w:r>
        <w:rPr>
          <w:spacing w:val="35"/>
        </w:rPr>
        <w:t xml:space="preserve"> </w:t>
      </w:r>
      <w:r>
        <w:t>анализировать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точки</w:t>
      </w:r>
      <w:r>
        <w:rPr>
          <w:spacing w:val="35"/>
        </w:rPr>
        <w:t xml:space="preserve"> </w:t>
      </w:r>
      <w:r>
        <w:t>зрения</w:t>
      </w:r>
      <w:r>
        <w:rPr>
          <w:spacing w:val="35"/>
        </w:rPr>
        <w:t xml:space="preserve"> </w:t>
      </w:r>
      <w:r>
        <w:t>наличия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нем</w:t>
      </w:r>
      <w:r>
        <w:rPr>
          <w:spacing w:val="33"/>
        </w:rPr>
        <w:t xml:space="preserve"> </w:t>
      </w:r>
      <w:r>
        <w:t>явной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скрытой,</w:t>
      </w:r>
    </w:p>
    <w:p w:rsidR="000729EE" w:rsidRDefault="00697400">
      <w:pPr>
        <w:pStyle w:val="a3"/>
        <w:spacing w:line="252" w:lineRule="exact"/>
        <w:ind w:firstLine="0"/>
      </w:pPr>
      <w:r>
        <w:t>основной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второстепенной</w:t>
      </w:r>
      <w:r>
        <w:rPr>
          <w:spacing w:val="-3"/>
        </w:rPr>
        <w:t xml:space="preserve"> </w:t>
      </w:r>
      <w:r>
        <w:t>информации;</w:t>
      </w:r>
    </w:p>
    <w:p w:rsidR="000729EE" w:rsidRDefault="00697400">
      <w:pPr>
        <w:pStyle w:val="a4"/>
        <w:numPr>
          <w:ilvl w:val="0"/>
          <w:numId w:val="281"/>
        </w:numPr>
        <w:tabs>
          <w:tab w:val="left" w:pos="1181"/>
        </w:tabs>
        <w:spacing w:before="1"/>
        <w:ind w:right="846" w:firstLine="707"/>
        <w:jc w:val="both"/>
      </w:pPr>
      <w:r>
        <w:t>владение умением представлять тексты в виде тезисов, конспектов, аннотаций, рефератов,</w:t>
      </w:r>
      <w:r>
        <w:rPr>
          <w:spacing w:val="1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жанров;</w:t>
      </w:r>
    </w:p>
    <w:p w:rsidR="000729EE" w:rsidRDefault="00697400">
      <w:pPr>
        <w:pStyle w:val="a4"/>
        <w:numPr>
          <w:ilvl w:val="0"/>
          <w:numId w:val="281"/>
        </w:numPr>
        <w:tabs>
          <w:tab w:val="left" w:pos="1318"/>
        </w:tabs>
        <w:ind w:right="846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языка;</w:t>
      </w:r>
    </w:p>
    <w:p w:rsidR="000729EE" w:rsidRDefault="00697400">
      <w:pPr>
        <w:pStyle w:val="a4"/>
        <w:numPr>
          <w:ilvl w:val="0"/>
          <w:numId w:val="281"/>
        </w:numPr>
        <w:tabs>
          <w:tab w:val="left" w:pos="1301"/>
        </w:tabs>
        <w:ind w:right="849" w:firstLine="707"/>
        <w:jc w:val="both"/>
      </w:pPr>
      <w:r>
        <w:t>для</w:t>
      </w:r>
      <w:r>
        <w:rPr>
          <w:spacing w:val="1"/>
        </w:rPr>
        <w:t xml:space="preserve"> </w:t>
      </w:r>
      <w:r>
        <w:t>слепых,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брайлевской</w:t>
      </w:r>
      <w:r>
        <w:rPr>
          <w:spacing w:val="-1"/>
        </w:rPr>
        <w:t xml:space="preserve"> </w:t>
      </w:r>
      <w:r>
        <w:t>печатной машинке;</w:t>
      </w:r>
    </w:p>
    <w:p w:rsidR="000729EE" w:rsidRDefault="00697400">
      <w:pPr>
        <w:pStyle w:val="a4"/>
        <w:numPr>
          <w:ilvl w:val="0"/>
          <w:numId w:val="281"/>
        </w:numPr>
        <w:tabs>
          <w:tab w:val="left" w:pos="1169"/>
        </w:tabs>
        <w:ind w:right="846" w:firstLine="707"/>
        <w:jc w:val="both"/>
      </w:pPr>
      <w:r>
        <w:t>для глухих, слабослышащих, позднооглохших обучающихся: сформированность и развитие</w:t>
      </w:r>
      <w:r>
        <w:rPr>
          <w:spacing w:val="-5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слухозрительного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слуховых</w:t>
      </w:r>
      <w:r>
        <w:rPr>
          <w:spacing w:val="-1"/>
        </w:rPr>
        <w:t xml:space="preserve"> </w:t>
      </w:r>
      <w:r>
        <w:t>аппаратов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кохлеарных</w:t>
      </w:r>
      <w:r>
        <w:rPr>
          <w:spacing w:val="-1"/>
        </w:rPr>
        <w:t xml:space="preserve"> </w:t>
      </w:r>
      <w:r>
        <w:t>имплантов),</w:t>
      </w:r>
      <w:r>
        <w:rPr>
          <w:spacing w:val="-1"/>
        </w:rPr>
        <w:t xml:space="preserve"> </w:t>
      </w:r>
      <w:r>
        <w:t>говорения,</w:t>
      </w:r>
      <w:r>
        <w:rPr>
          <w:spacing w:val="-2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письма;</w:t>
      </w:r>
    </w:p>
    <w:p w:rsidR="000729EE" w:rsidRDefault="00697400">
      <w:pPr>
        <w:pStyle w:val="a4"/>
        <w:numPr>
          <w:ilvl w:val="0"/>
          <w:numId w:val="281"/>
        </w:numPr>
        <w:tabs>
          <w:tab w:val="left" w:pos="1270"/>
        </w:tabs>
        <w:ind w:right="844" w:firstLine="707"/>
        <w:jc w:val="both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спектра: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стилистическими ресурсами лексики и фразеологии языка, основными нормами литературного языка,</w:t>
      </w:r>
      <w:r>
        <w:rPr>
          <w:spacing w:val="-52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устных,</w:t>
      </w:r>
      <w:r>
        <w:rPr>
          <w:spacing w:val="1"/>
        </w:rPr>
        <w:t xml:space="preserve"> </w:t>
      </w:r>
      <w:r>
        <w:t>письменных,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высказываний;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позицию.</w:t>
      </w:r>
    </w:p>
    <w:p w:rsidR="000729EE" w:rsidRDefault="00697400">
      <w:pPr>
        <w:pStyle w:val="2"/>
        <w:spacing w:before="5"/>
        <w:ind w:left="218" w:right="848" w:firstLine="707"/>
      </w:pPr>
      <w:r>
        <w:t>В результате изучения учебного предмета «Русский язык» на уровне среднего общего</w:t>
      </w:r>
      <w:r>
        <w:rPr>
          <w:spacing w:val="1"/>
        </w:rPr>
        <w:t xml:space="preserve"> </w:t>
      </w:r>
      <w:r>
        <w:t>образования:</w:t>
      </w:r>
    </w:p>
    <w:p w:rsidR="000729EE" w:rsidRDefault="00697400">
      <w:pPr>
        <w:spacing w:before="1" w:line="250" w:lineRule="exact"/>
        <w:ind w:left="926"/>
        <w:jc w:val="both"/>
        <w:rPr>
          <w:b/>
        </w:rPr>
      </w:pPr>
      <w:r>
        <w:rPr>
          <w:b/>
        </w:rPr>
        <w:t>Выпускник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базовом</w:t>
      </w:r>
      <w:r>
        <w:rPr>
          <w:b/>
          <w:spacing w:val="-3"/>
        </w:rPr>
        <w:t xml:space="preserve"> </w:t>
      </w:r>
      <w:r>
        <w:rPr>
          <w:b/>
        </w:rPr>
        <w:t>уровне</w:t>
      </w:r>
      <w:r>
        <w:rPr>
          <w:b/>
          <w:spacing w:val="-3"/>
        </w:rPr>
        <w:t xml:space="preserve"> </w:t>
      </w:r>
      <w:r>
        <w:rPr>
          <w:b/>
        </w:rPr>
        <w:t>научится: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54"/>
        </w:tabs>
        <w:spacing w:line="250" w:lineRule="exact"/>
        <w:ind w:left="1054" w:hanging="128"/>
        <w:jc w:val="both"/>
      </w:pPr>
      <w:r>
        <w:t>использовать</w:t>
      </w:r>
      <w:r>
        <w:rPr>
          <w:spacing w:val="-1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71"/>
        </w:tabs>
        <w:ind w:right="852" w:firstLine="707"/>
        <w:jc w:val="both"/>
      </w:pPr>
      <w:r>
        <w:t>использовать знания о формах русского языка (литературный язык, просторечие, народные</w:t>
      </w:r>
      <w:r>
        <w:rPr>
          <w:spacing w:val="1"/>
        </w:rPr>
        <w:t xml:space="preserve"> </w:t>
      </w:r>
      <w:r>
        <w:t>говоры,</w:t>
      </w:r>
      <w:r>
        <w:rPr>
          <w:spacing w:val="-1"/>
        </w:rPr>
        <w:t xml:space="preserve"> </w:t>
      </w:r>
      <w:r>
        <w:t>профессиональные разновидности,</w:t>
      </w:r>
      <w:r>
        <w:rPr>
          <w:spacing w:val="-1"/>
        </w:rPr>
        <w:t xml:space="preserve"> </w:t>
      </w:r>
      <w:r>
        <w:t>жаргон, арго)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текстов;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105"/>
        </w:tabs>
        <w:ind w:right="848" w:firstLine="707"/>
        <w:jc w:val="both"/>
      </w:pPr>
      <w:r>
        <w:t>создавать устные и письменные высказывания, монологические и диалогические тексты</w:t>
      </w:r>
      <w:r>
        <w:rPr>
          <w:spacing w:val="1"/>
        </w:rPr>
        <w:t xml:space="preserve"> </w:t>
      </w:r>
      <w:r>
        <w:t>определенной функционально-смысловой принадлежности (описание, повествование, рассуждение) и</w:t>
      </w:r>
      <w:r>
        <w:rPr>
          <w:spacing w:val="-52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(тезисы,</w:t>
      </w:r>
      <w:r>
        <w:rPr>
          <w:spacing w:val="1"/>
        </w:rPr>
        <w:t xml:space="preserve"> </w:t>
      </w:r>
      <w:r>
        <w:t>конспекты,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отчеты,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аннотации,</w:t>
      </w:r>
      <w:r>
        <w:rPr>
          <w:spacing w:val="1"/>
        </w:rPr>
        <w:t xml:space="preserve"> </w:t>
      </w:r>
      <w:r>
        <w:t>рефераты,</w:t>
      </w:r>
      <w:r>
        <w:rPr>
          <w:spacing w:val="-3"/>
        </w:rPr>
        <w:t xml:space="preserve"> </w:t>
      </w:r>
      <w:r>
        <w:t>доклады, сочинения);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54"/>
        </w:tabs>
        <w:spacing w:before="1" w:line="252" w:lineRule="exact"/>
        <w:ind w:left="1054" w:hanging="128"/>
        <w:jc w:val="both"/>
      </w:pPr>
      <w:r>
        <w:t>выстраивать</w:t>
      </w:r>
      <w:r>
        <w:rPr>
          <w:spacing w:val="-2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структурных</w:t>
      </w:r>
      <w:r>
        <w:rPr>
          <w:spacing w:val="-1"/>
        </w:rPr>
        <w:t xml:space="preserve"> </w:t>
      </w:r>
      <w:r>
        <w:t>элементах;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86"/>
        </w:tabs>
        <w:ind w:right="846" w:firstLine="707"/>
        <w:jc w:val="both"/>
      </w:pPr>
      <w:r>
        <w:t>подбирать и использовать языковые средства в зависимости от типа текста и выбранного</w:t>
      </w:r>
      <w:r>
        <w:rPr>
          <w:spacing w:val="1"/>
        </w:rPr>
        <w:t xml:space="preserve"> </w:t>
      </w:r>
      <w:r>
        <w:t>профиля</w:t>
      </w:r>
      <w:r>
        <w:rPr>
          <w:spacing w:val="-2"/>
        </w:rPr>
        <w:t xml:space="preserve"> </w:t>
      </w:r>
      <w:r>
        <w:t>обучения;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100"/>
        </w:tabs>
        <w:ind w:right="849" w:firstLine="707"/>
        <w:jc w:val="both"/>
      </w:pPr>
      <w:r>
        <w:t>правильно использовать лексические и грамматические средства связи предложений 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-2"/>
        </w:rPr>
        <w:t xml:space="preserve"> </w:t>
      </w:r>
      <w:r>
        <w:t>текста;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90"/>
        </w:tabs>
        <w:ind w:right="843" w:firstLine="707"/>
        <w:jc w:val="both"/>
      </w:pPr>
      <w:r>
        <w:t>создавать устные и письменные тексты разных жанров в соответствии с функционально-</w:t>
      </w:r>
      <w:r>
        <w:rPr>
          <w:spacing w:val="1"/>
        </w:rPr>
        <w:t xml:space="preserve"> </w:t>
      </w:r>
      <w:r>
        <w:t>стилевой</w:t>
      </w:r>
      <w:r>
        <w:rPr>
          <w:spacing w:val="-1"/>
        </w:rPr>
        <w:t xml:space="preserve"> </w:t>
      </w:r>
      <w:r>
        <w:t>принадлежностью текста;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131"/>
        </w:tabs>
        <w:spacing w:before="1"/>
        <w:ind w:right="847" w:firstLine="707"/>
        <w:jc w:val="both"/>
      </w:pPr>
      <w:r>
        <w:t>сознательно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выбранным профилем обучения;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153"/>
        </w:tabs>
        <w:ind w:right="849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(поисковое,</w:t>
      </w:r>
      <w:r>
        <w:rPr>
          <w:spacing w:val="1"/>
        </w:rPr>
        <w:t xml:space="preserve"> </w:t>
      </w:r>
      <w:r>
        <w:t>просмотровое,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изучающее,</w:t>
      </w:r>
      <w:r>
        <w:rPr>
          <w:spacing w:val="1"/>
        </w:rPr>
        <w:t xml:space="preserve"> </w:t>
      </w:r>
      <w:r>
        <w:t>реферативное)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 выборочным</w:t>
      </w:r>
      <w:r>
        <w:rPr>
          <w:spacing w:val="-1"/>
        </w:rPr>
        <w:t xml:space="preserve"> </w:t>
      </w:r>
      <w:r>
        <w:t>извлечением информации);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150"/>
        </w:tabs>
        <w:ind w:right="849" w:firstLine="707"/>
        <w:jc w:val="both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явной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скрытой,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второстепенной</w:t>
      </w:r>
      <w:r>
        <w:rPr>
          <w:spacing w:val="-1"/>
        </w:rPr>
        <w:t xml:space="preserve"> </w:t>
      </w:r>
      <w:r>
        <w:t>информации, определять</w:t>
      </w:r>
      <w:r>
        <w:rPr>
          <w:spacing w:val="-4"/>
        </w:rPr>
        <w:t xml:space="preserve"> </w:t>
      </w:r>
      <w:r>
        <w:t>его тему, проблему</w:t>
      </w:r>
      <w:r>
        <w:rPr>
          <w:spacing w:val="-3"/>
        </w:rPr>
        <w:t xml:space="preserve"> </w:t>
      </w:r>
      <w:r>
        <w:t>и основную</w:t>
      </w:r>
      <w:r>
        <w:rPr>
          <w:spacing w:val="-1"/>
        </w:rPr>
        <w:t xml:space="preserve"> </w:t>
      </w:r>
      <w:r>
        <w:t>мысль;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57"/>
        </w:tabs>
        <w:spacing w:before="1"/>
        <w:ind w:right="850" w:firstLine="707"/>
        <w:jc w:val="both"/>
      </w:pPr>
      <w:r>
        <w:t>извлекать необходимую информацию из различных источников и переводить ее в текстовый</w:t>
      </w:r>
      <w:r>
        <w:rPr>
          <w:spacing w:val="-52"/>
        </w:rPr>
        <w:t xml:space="preserve"> </w:t>
      </w:r>
      <w:r>
        <w:t>формат;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54"/>
        </w:tabs>
        <w:spacing w:line="251" w:lineRule="exact"/>
        <w:ind w:left="1054" w:hanging="128"/>
      </w:pPr>
      <w:r>
        <w:t>преобразовывать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информации;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54"/>
        </w:tabs>
        <w:spacing w:before="1" w:line="252" w:lineRule="exact"/>
        <w:ind w:left="1054" w:hanging="128"/>
      </w:pPr>
      <w:r>
        <w:t>выбирать</w:t>
      </w:r>
      <w:r>
        <w:rPr>
          <w:spacing w:val="-3"/>
        </w:rPr>
        <w:t xml:space="preserve"> </w:t>
      </w:r>
      <w:r>
        <w:t>тему,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публичного</w:t>
      </w:r>
      <w:r>
        <w:rPr>
          <w:spacing w:val="-2"/>
        </w:rPr>
        <w:t xml:space="preserve"> </w:t>
      </w:r>
      <w:r>
        <w:t>выступления;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52"/>
        </w:tabs>
        <w:spacing w:line="252" w:lineRule="exact"/>
        <w:ind w:left="1051" w:hanging="126"/>
      </w:pPr>
      <w:r>
        <w:t>соблюдать культуру</w:t>
      </w:r>
      <w:r>
        <w:rPr>
          <w:spacing w:val="-3"/>
        </w:rPr>
        <w:t xml:space="preserve"> </w:t>
      </w:r>
      <w:r>
        <w:t>публичной</w:t>
      </w:r>
      <w:r>
        <w:rPr>
          <w:spacing w:val="-1"/>
        </w:rPr>
        <w:t xml:space="preserve"> </w:t>
      </w:r>
      <w:r>
        <w:t>речи;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122"/>
        </w:tabs>
        <w:spacing w:before="2"/>
        <w:ind w:right="851" w:firstLine="707"/>
      </w:pPr>
      <w:r>
        <w:t>соблюдать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речевой</w:t>
      </w:r>
      <w:r>
        <w:rPr>
          <w:spacing w:val="7"/>
        </w:rPr>
        <w:t xml:space="preserve"> </w:t>
      </w:r>
      <w:r>
        <w:t>практике</w:t>
      </w:r>
      <w:r>
        <w:rPr>
          <w:spacing w:val="10"/>
        </w:rPr>
        <w:t xml:space="preserve"> </w:t>
      </w:r>
      <w:r>
        <w:t>основные</w:t>
      </w:r>
      <w:r>
        <w:rPr>
          <w:spacing w:val="10"/>
        </w:rPr>
        <w:t xml:space="preserve"> </w:t>
      </w:r>
      <w:r>
        <w:t>орфоэпические,</w:t>
      </w:r>
      <w:r>
        <w:rPr>
          <w:spacing w:val="10"/>
        </w:rPr>
        <w:t xml:space="preserve"> </w:t>
      </w:r>
      <w:r>
        <w:t>лексические,</w:t>
      </w:r>
      <w:r>
        <w:rPr>
          <w:spacing w:val="10"/>
        </w:rPr>
        <w:t xml:space="preserve"> </w:t>
      </w:r>
      <w:r>
        <w:t>грамматические,</w:t>
      </w:r>
      <w:r>
        <w:rPr>
          <w:spacing w:val="-52"/>
        </w:rPr>
        <w:t xml:space="preserve"> </w:t>
      </w:r>
      <w:r>
        <w:t>стилистические,</w:t>
      </w:r>
      <w:r>
        <w:rPr>
          <w:spacing w:val="-1"/>
        </w:rPr>
        <w:t xml:space="preserve"> </w:t>
      </w:r>
      <w:r>
        <w:t>орфографические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пунктуационные</w:t>
      </w:r>
      <w:r>
        <w:rPr>
          <w:spacing w:val="-1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языка;</w:t>
      </w:r>
    </w:p>
    <w:p w:rsidR="000729EE" w:rsidRDefault="00697400">
      <w:pPr>
        <w:pStyle w:val="a4"/>
        <w:numPr>
          <w:ilvl w:val="2"/>
          <w:numId w:val="288"/>
        </w:numPr>
        <w:tabs>
          <w:tab w:val="left" w:pos="1052"/>
        </w:tabs>
        <w:spacing w:line="251" w:lineRule="exact"/>
        <w:ind w:left="1051" w:hanging="126"/>
      </w:pPr>
      <w:r>
        <w:t>оценивать</w:t>
      </w:r>
      <w:r>
        <w:rPr>
          <w:spacing w:val="-2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чужую</w:t>
      </w:r>
      <w:r>
        <w:rPr>
          <w:spacing w:val="-2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4"/>
        </w:rPr>
        <w:t xml:space="preserve"> </w:t>
      </w:r>
      <w:r>
        <w:t>языковым</w:t>
      </w:r>
      <w:r>
        <w:rPr>
          <w:spacing w:val="-1"/>
        </w:rPr>
        <w:t xml:space="preserve"> </w:t>
      </w:r>
      <w:r>
        <w:t>нормам;</w:t>
      </w:r>
    </w:p>
    <w:p w:rsidR="000729EE" w:rsidRDefault="000729EE">
      <w:pPr>
        <w:spacing w:line="251" w:lineRule="exact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9" w:firstLine="0"/>
        <w:jc w:val="left"/>
      </w:pPr>
      <w:r>
        <w:lastRenderedPageBreak/>
        <w:t>использовать</w:t>
      </w:r>
      <w:r>
        <w:rPr>
          <w:spacing w:val="9"/>
        </w:rPr>
        <w:t xml:space="preserve"> </w:t>
      </w:r>
      <w:r>
        <w:t>основные</w:t>
      </w:r>
      <w:r>
        <w:rPr>
          <w:spacing w:val="10"/>
        </w:rPr>
        <w:t xml:space="preserve"> </w:t>
      </w:r>
      <w:r>
        <w:t>нормативные</w:t>
      </w:r>
      <w:r>
        <w:rPr>
          <w:spacing w:val="10"/>
        </w:rPr>
        <w:t xml:space="preserve"> </w:t>
      </w:r>
      <w:r>
        <w:t>словари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справочники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устных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письменных</w:t>
      </w:r>
      <w:r>
        <w:rPr>
          <w:spacing w:val="-52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с точки зрения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языковым нормам.</w:t>
      </w:r>
    </w:p>
    <w:p w:rsidR="000729EE" w:rsidRDefault="00697400">
      <w:pPr>
        <w:pStyle w:val="2"/>
        <w:spacing w:before="3" w:line="251" w:lineRule="exact"/>
        <w:jc w:val="lef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059"/>
        </w:tabs>
        <w:spacing w:line="251" w:lineRule="exact"/>
        <w:ind w:left="1058" w:hanging="133"/>
        <w:rPr>
          <w:i/>
        </w:rPr>
      </w:pPr>
      <w:r>
        <w:rPr>
          <w:i/>
        </w:rPr>
        <w:t>распознавать</w:t>
      </w:r>
      <w:r>
        <w:rPr>
          <w:i/>
          <w:spacing w:val="-3"/>
        </w:rPr>
        <w:t xml:space="preserve"> </w:t>
      </w:r>
      <w:r>
        <w:rPr>
          <w:i/>
        </w:rPr>
        <w:t>уровни</w:t>
      </w:r>
      <w:r>
        <w:rPr>
          <w:i/>
          <w:spacing w:val="-3"/>
        </w:rPr>
        <w:t xml:space="preserve"> </w:t>
      </w:r>
      <w:r>
        <w:rPr>
          <w:i/>
        </w:rPr>
        <w:t>и единицы</w:t>
      </w:r>
      <w:r>
        <w:rPr>
          <w:i/>
          <w:spacing w:val="-1"/>
        </w:rPr>
        <w:t xml:space="preserve"> </w:t>
      </w:r>
      <w:r>
        <w:rPr>
          <w:i/>
        </w:rPr>
        <w:t>языка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предъявленном тексте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видеть</w:t>
      </w:r>
      <w:r>
        <w:rPr>
          <w:i/>
          <w:spacing w:val="-3"/>
        </w:rPr>
        <w:t xml:space="preserve"> </w:t>
      </w:r>
      <w:r>
        <w:rPr>
          <w:i/>
        </w:rPr>
        <w:t>взаимосвязь</w:t>
      </w:r>
      <w:r>
        <w:rPr>
          <w:i/>
          <w:spacing w:val="-2"/>
        </w:rPr>
        <w:t xml:space="preserve"> </w:t>
      </w:r>
      <w:r>
        <w:rPr>
          <w:i/>
        </w:rPr>
        <w:t>между</w:t>
      </w:r>
    </w:p>
    <w:p w:rsidR="000729EE" w:rsidRDefault="00697400">
      <w:pPr>
        <w:spacing w:line="253" w:lineRule="exact"/>
        <w:ind w:left="218"/>
        <w:rPr>
          <w:i/>
        </w:rPr>
      </w:pPr>
      <w:r>
        <w:rPr>
          <w:i/>
        </w:rPr>
        <w:t>ними;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066"/>
        </w:tabs>
        <w:spacing w:before="1"/>
        <w:ind w:left="1066" w:hanging="140"/>
        <w:rPr>
          <w:i/>
        </w:rPr>
      </w:pPr>
      <w:r>
        <w:rPr>
          <w:i/>
        </w:rPr>
        <w:t>анализировать</w:t>
      </w:r>
      <w:r>
        <w:rPr>
          <w:i/>
          <w:spacing w:val="8"/>
        </w:rPr>
        <w:t xml:space="preserve"> </w:t>
      </w:r>
      <w:r>
        <w:rPr>
          <w:i/>
        </w:rPr>
        <w:t>при</w:t>
      </w:r>
      <w:r>
        <w:rPr>
          <w:i/>
          <w:spacing w:val="8"/>
        </w:rPr>
        <w:t xml:space="preserve"> </w:t>
      </w:r>
      <w:r>
        <w:rPr>
          <w:i/>
        </w:rPr>
        <w:t>оценке</w:t>
      </w:r>
      <w:r>
        <w:rPr>
          <w:i/>
          <w:spacing w:val="10"/>
        </w:rPr>
        <w:t xml:space="preserve"> </w:t>
      </w:r>
      <w:r>
        <w:rPr>
          <w:i/>
        </w:rPr>
        <w:t>собственной</w:t>
      </w:r>
      <w:r>
        <w:rPr>
          <w:i/>
          <w:spacing w:val="8"/>
        </w:rPr>
        <w:t xml:space="preserve"> </w:t>
      </w:r>
      <w:r>
        <w:rPr>
          <w:i/>
        </w:rPr>
        <w:t>и</w:t>
      </w:r>
      <w:r>
        <w:rPr>
          <w:i/>
          <w:spacing w:val="7"/>
        </w:rPr>
        <w:t xml:space="preserve"> </w:t>
      </w:r>
      <w:r>
        <w:rPr>
          <w:i/>
        </w:rPr>
        <w:t>чужой</w:t>
      </w:r>
      <w:r>
        <w:rPr>
          <w:i/>
          <w:spacing w:val="3"/>
        </w:rPr>
        <w:t xml:space="preserve"> </w:t>
      </w:r>
      <w:r>
        <w:rPr>
          <w:i/>
        </w:rPr>
        <w:t>речи</w:t>
      </w:r>
      <w:r>
        <w:rPr>
          <w:i/>
          <w:spacing w:val="7"/>
        </w:rPr>
        <w:t xml:space="preserve"> </w:t>
      </w:r>
      <w:r>
        <w:rPr>
          <w:i/>
        </w:rPr>
        <w:t>языковые</w:t>
      </w:r>
      <w:r>
        <w:rPr>
          <w:i/>
          <w:spacing w:val="5"/>
        </w:rPr>
        <w:t xml:space="preserve"> </w:t>
      </w:r>
      <w:r>
        <w:rPr>
          <w:i/>
        </w:rPr>
        <w:t>средства,</w:t>
      </w:r>
      <w:r>
        <w:rPr>
          <w:i/>
          <w:spacing w:val="6"/>
        </w:rPr>
        <w:t xml:space="preserve"> </w:t>
      </w:r>
      <w:r>
        <w:rPr>
          <w:i/>
        </w:rPr>
        <w:t>использованные</w:t>
      </w:r>
      <w:r>
        <w:rPr>
          <w:i/>
          <w:spacing w:val="7"/>
        </w:rPr>
        <w:t xml:space="preserve"> </w:t>
      </w:r>
      <w:r>
        <w:rPr>
          <w:i/>
        </w:rPr>
        <w:t>в</w:t>
      </w:r>
    </w:p>
    <w:p w:rsidR="000729EE" w:rsidRDefault="00697400">
      <w:pPr>
        <w:spacing w:line="252" w:lineRule="exact"/>
        <w:ind w:left="218"/>
        <w:rPr>
          <w:i/>
        </w:rPr>
      </w:pPr>
      <w:r>
        <w:rPr>
          <w:i/>
        </w:rPr>
        <w:t>тексте,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точки</w:t>
      </w:r>
      <w:r>
        <w:rPr>
          <w:i/>
          <w:spacing w:val="-1"/>
        </w:rPr>
        <w:t xml:space="preserve"> </w:t>
      </w:r>
      <w:r>
        <w:rPr>
          <w:i/>
        </w:rPr>
        <w:t>зрения</w:t>
      </w:r>
      <w:r>
        <w:rPr>
          <w:i/>
          <w:spacing w:val="-1"/>
        </w:rPr>
        <w:t xml:space="preserve"> </w:t>
      </w:r>
      <w:r>
        <w:rPr>
          <w:i/>
        </w:rPr>
        <w:t>правильности,</w:t>
      </w:r>
      <w:r>
        <w:rPr>
          <w:i/>
          <w:spacing w:val="-1"/>
        </w:rPr>
        <w:t xml:space="preserve"> </w:t>
      </w:r>
      <w:r>
        <w:rPr>
          <w:i/>
        </w:rPr>
        <w:t>точности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уместности</w:t>
      </w:r>
      <w:r>
        <w:rPr>
          <w:i/>
          <w:spacing w:val="-4"/>
        </w:rPr>
        <w:t xml:space="preserve"> </w:t>
      </w:r>
      <w:r>
        <w:rPr>
          <w:i/>
        </w:rPr>
        <w:t>их</w:t>
      </w:r>
      <w:r>
        <w:rPr>
          <w:i/>
          <w:spacing w:val="-1"/>
        </w:rPr>
        <w:t xml:space="preserve"> </w:t>
      </w:r>
      <w:r>
        <w:rPr>
          <w:i/>
        </w:rPr>
        <w:t>употребления;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071"/>
        </w:tabs>
        <w:ind w:right="850" w:firstLine="707"/>
        <w:rPr>
          <w:i/>
        </w:rPr>
      </w:pPr>
      <w:r>
        <w:rPr>
          <w:i/>
        </w:rPr>
        <w:t>комментировать</w:t>
      </w:r>
      <w:r>
        <w:rPr>
          <w:i/>
          <w:spacing w:val="12"/>
        </w:rPr>
        <w:t xml:space="preserve"> </w:t>
      </w:r>
      <w:r>
        <w:rPr>
          <w:i/>
        </w:rPr>
        <w:t>авторские</w:t>
      </w:r>
      <w:r>
        <w:rPr>
          <w:i/>
          <w:spacing w:val="13"/>
        </w:rPr>
        <w:t xml:space="preserve"> </w:t>
      </w:r>
      <w:r>
        <w:rPr>
          <w:i/>
        </w:rPr>
        <w:t>высказывания</w:t>
      </w:r>
      <w:r>
        <w:rPr>
          <w:i/>
          <w:spacing w:val="13"/>
        </w:rPr>
        <w:t xml:space="preserve"> </w:t>
      </w:r>
      <w:r>
        <w:rPr>
          <w:i/>
        </w:rPr>
        <w:t>на</w:t>
      </w:r>
      <w:r>
        <w:rPr>
          <w:i/>
          <w:spacing w:val="12"/>
        </w:rPr>
        <w:t xml:space="preserve"> </w:t>
      </w:r>
      <w:r>
        <w:rPr>
          <w:i/>
        </w:rPr>
        <w:t>различные</w:t>
      </w:r>
      <w:r>
        <w:rPr>
          <w:i/>
          <w:spacing w:val="10"/>
        </w:rPr>
        <w:t xml:space="preserve"> </w:t>
      </w:r>
      <w:r>
        <w:rPr>
          <w:i/>
        </w:rPr>
        <w:t>темы</w:t>
      </w:r>
      <w:r>
        <w:rPr>
          <w:i/>
          <w:spacing w:val="9"/>
        </w:rPr>
        <w:t xml:space="preserve"> </w:t>
      </w:r>
      <w:r>
        <w:rPr>
          <w:i/>
        </w:rPr>
        <w:t>(в</w:t>
      </w:r>
      <w:r>
        <w:rPr>
          <w:i/>
          <w:spacing w:val="12"/>
        </w:rPr>
        <w:t xml:space="preserve"> </w:t>
      </w:r>
      <w:r>
        <w:rPr>
          <w:i/>
        </w:rPr>
        <w:t>том</w:t>
      </w:r>
      <w:r>
        <w:rPr>
          <w:i/>
          <w:spacing w:val="10"/>
        </w:rPr>
        <w:t xml:space="preserve"> </w:t>
      </w:r>
      <w:r>
        <w:rPr>
          <w:i/>
        </w:rPr>
        <w:t>числе</w:t>
      </w:r>
      <w:r>
        <w:rPr>
          <w:i/>
          <w:spacing w:val="12"/>
        </w:rPr>
        <w:t xml:space="preserve"> </w:t>
      </w:r>
      <w:r>
        <w:rPr>
          <w:i/>
        </w:rPr>
        <w:t>о</w:t>
      </w:r>
      <w:r>
        <w:rPr>
          <w:i/>
          <w:spacing w:val="12"/>
        </w:rPr>
        <w:t xml:space="preserve"> </w:t>
      </w:r>
      <w:r>
        <w:rPr>
          <w:i/>
        </w:rPr>
        <w:t>богатстве</w:t>
      </w:r>
      <w:r>
        <w:rPr>
          <w:i/>
          <w:spacing w:val="8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выразительности</w:t>
      </w:r>
      <w:r>
        <w:rPr>
          <w:i/>
          <w:spacing w:val="-1"/>
        </w:rPr>
        <w:t xml:space="preserve"> </w:t>
      </w:r>
      <w:r>
        <w:rPr>
          <w:i/>
        </w:rPr>
        <w:t>русского языка);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124"/>
        </w:tabs>
        <w:ind w:right="850" w:firstLine="707"/>
        <w:rPr>
          <w:i/>
        </w:rPr>
      </w:pPr>
      <w:r>
        <w:rPr>
          <w:i/>
        </w:rPr>
        <w:t>отличать</w:t>
      </w:r>
      <w:r>
        <w:rPr>
          <w:i/>
          <w:spacing w:val="11"/>
        </w:rPr>
        <w:t xml:space="preserve"> </w:t>
      </w:r>
      <w:r>
        <w:rPr>
          <w:i/>
        </w:rPr>
        <w:t>язык</w:t>
      </w:r>
      <w:r>
        <w:rPr>
          <w:i/>
          <w:spacing w:val="11"/>
        </w:rPr>
        <w:t xml:space="preserve"> </w:t>
      </w:r>
      <w:r>
        <w:rPr>
          <w:i/>
        </w:rPr>
        <w:t>художественной</w:t>
      </w:r>
      <w:r>
        <w:rPr>
          <w:i/>
          <w:spacing w:val="11"/>
        </w:rPr>
        <w:t xml:space="preserve"> </w:t>
      </w:r>
      <w:r>
        <w:rPr>
          <w:i/>
        </w:rPr>
        <w:t>литературы</w:t>
      </w:r>
      <w:r>
        <w:rPr>
          <w:i/>
          <w:spacing w:val="8"/>
        </w:rPr>
        <w:t xml:space="preserve"> </w:t>
      </w:r>
      <w:r>
        <w:rPr>
          <w:i/>
        </w:rPr>
        <w:t>от</w:t>
      </w:r>
      <w:r>
        <w:rPr>
          <w:i/>
          <w:spacing w:val="10"/>
        </w:rPr>
        <w:t xml:space="preserve"> </w:t>
      </w:r>
      <w:r>
        <w:rPr>
          <w:i/>
        </w:rPr>
        <w:t>других</w:t>
      </w:r>
      <w:r>
        <w:rPr>
          <w:i/>
          <w:spacing w:val="11"/>
        </w:rPr>
        <w:t xml:space="preserve"> </w:t>
      </w:r>
      <w:r>
        <w:rPr>
          <w:i/>
        </w:rPr>
        <w:t>разновидностей</w:t>
      </w:r>
      <w:r>
        <w:rPr>
          <w:i/>
          <w:spacing w:val="10"/>
        </w:rPr>
        <w:t xml:space="preserve"> </w:t>
      </w:r>
      <w:r>
        <w:rPr>
          <w:i/>
        </w:rPr>
        <w:t>современного</w:t>
      </w:r>
      <w:r>
        <w:rPr>
          <w:i/>
          <w:spacing w:val="-52"/>
        </w:rPr>
        <w:t xml:space="preserve"> </w:t>
      </w:r>
      <w:r>
        <w:rPr>
          <w:i/>
        </w:rPr>
        <w:t>русского</w:t>
      </w:r>
      <w:r>
        <w:rPr>
          <w:i/>
          <w:spacing w:val="-1"/>
        </w:rPr>
        <w:t xml:space="preserve"> </w:t>
      </w:r>
      <w:r>
        <w:rPr>
          <w:i/>
        </w:rPr>
        <w:t>языка;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066"/>
        </w:tabs>
        <w:ind w:right="848" w:firstLine="707"/>
        <w:rPr>
          <w:i/>
        </w:rPr>
      </w:pPr>
      <w:r>
        <w:rPr>
          <w:i/>
        </w:rPr>
        <w:t>использовать</w:t>
      </w:r>
      <w:r>
        <w:rPr>
          <w:i/>
          <w:spacing w:val="6"/>
        </w:rPr>
        <w:t xml:space="preserve"> </w:t>
      </w:r>
      <w:r>
        <w:rPr>
          <w:i/>
        </w:rPr>
        <w:t>синонимические</w:t>
      </w:r>
      <w:r>
        <w:rPr>
          <w:i/>
          <w:spacing w:val="8"/>
        </w:rPr>
        <w:t xml:space="preserve"> </w:t>
      </w:r>
      <w:r>
        <w:rPr>
          <w:i/>
        </w:rPr>
        <w:t>ресурсы</w:t>
      </w:r>
      <w:r>
        <w:rPr>
          <w:i/>
          <w:spacing w:val="7"/>
        </w:rPr>
        <w:t xml:space="preserve"> </w:t>
      </w:r>
      <w:r>
        <w:rPr>
          <w:i/>
        </w:rPr>
        <w:t>русского</w:t>
      </w:r>
      <w:r>
        <w:rPr>
          <w:i/>
          <w:spacing w:val="8"/>
        </w:rPr>
        <w:t xml:space="preserve"> </w:t>
      </w:r>
      <w:r>
        <w:rPr>
          <w:i/>
        </w:rPr>
        <w:t>языка</w:t>
      </w:r>
      <w:r>
        <w:rPr>
          <w:i/>
          <w:spacing w:val="7"/>
        </w:rPr>
        <w:t xml:space="preserve"> </w:t>
      </w:r>
      <w:r>
        <w:rPr>
          <w:i/>
        </w:rPr>
        <w:t>для</w:t>
      </w:r>
      <w:r>
        <w:rPr>
          <w:i/>
          <w:spacing w:val="8"/>
        </w:rPr>
        <w:t xml:space="preserve"> </w:t>
      </w:r>
      <w:r>
        <w:rPr>
          <w:i/>
        </w:rPr>
        <w:t>более</w:t>
      </w:r>
      <w:r>
        <w:rPr>
          <w:i/>
          <w:spacing w:val="8"/>
        </w:rPr>
        <w:t xml:space="preserve"> </w:t>
      </w:r>
      <w:r>
        <w:rPr>
          <w:i/>
        </w:rPr>
        <w:t>точного</w:t>
      </w:r>
      <w:r>
        <w:rPr>
          <w:i/>
          <w:spacing w:val="5"/>
        </w:rPr>
        <w:t xml:space="preserve"> </w:t>
      </w:r>
      <w:r>
        <w:rPr>
          <w:i/>
        </w:rPr>
        <w:t>выражения</w:t>
      </w:r>
      <w:r>
        <w:rPr>
          <w:i/>
          <w:spacing w:val="7"/>
        </w:rPr>
        <w:t xml:space="preserve"> </w:t>
      </w:r>
      <w:r>
        <w:rPr>
          <w:i/>
        </w:rPr>
        <w:t>мысли</w:t>
      </w:r>
      <w:r>
        <w:rPr>
          <w:i/>
          <w:spacing w:val="-5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усиления</w:t>
      </w:r>
      <w:r>
        <w:rPr>
          <w:i/>
          <w:spacing w:val="-2"/>
        </w:rPr>
        <w:t xml:space="preserve"> </w:t>
      </w:r>
      <w:r>
        <w:rPr>
          <w:i/>
        </w:rPr>
        <w:t>выразительности речи;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131"/>
        </w:tabs>
        <w:spacing w:before="1"/>
        <w:ind w:right="851" w:firstLine="707"/>
        <w:rPr>
          <w:i/>
        </w:rPr>
      </w:pPr>
      <w:r>
        <w:rPr>
          <w:i/>
        </w:rPr>
        <w:t>иметь</w:t>
      </w:r>
      <w:r>
        <w:rPr>
          <w:i/>
          <w:spacing w:val="16"/>
        </w:rPr>
        <w:t xml:space="preserve"> </w:t>
      </w:r>
      <w:r>
        <w:rPr>
          <w:i/>
        </w:rPr>
        <w:t>представление</w:t>
      </w:r>
      <w:r>
        <w:rPr>
          <w:i/>
          <w:spacing w:val="17"/>
        </w:rPr>
        <w:t xml:space="preserve"> </w:t>
      </w:r>
      <w:r>
        <w:rPr>
          <w:i/>
        </w:rPr>
        <w:t>об</w:t>
      </w:r>
      <w:r>
        <w:rPr>
          <w:i/>
          <w:spacing w:val="18"/>
        </w:rPr>
        <w:t xml:space="preserve"> </w:t>
      </w:r>
      <w:r>
        <w:rPr>
          <w:i/>
        </w:rPr>
        <w:t>историческом</w:t>
      </w:r>
      <w:r>
        <w:rPr>
          <w:i/>
          <w:spacing w:val="17"/>
        </w:rPr>
        <w:t xml:space="preserve"> </w:t>
      </w:r>
      <w:r>
        <w:rPr>
          <w:i/>
        </w:rPr>
        <w:t>развитии</w:t>
      </w:r>
      <w:r>
        <w:rPr>
          <w:i/>
          <w:spacing w:val="19"/>
        </w:rPr>
        <w:t xml:space="preserve"> </w:t>
      </w:r>
      <w:r>
        <w:rPr>
          <w:i/>
        </w:rPr>
        <w:t>русского</w:t>
      </w:r>
      <w:r>
        <w:rPr>
          <w:i/>
          <w:spacing w:val="19"/>
        </w:rPr>
        <w:t xml:space="preserve"> </w:t>
      </w:r>
      <w:r>
        <w:rPr>
          <w:i/>
        </w:rPr>
        <w:t>языка</w:t>
      </w:r>
      <w:r>
        <w:rPr>
          <w:i/>
          <w:spacing w:val="18"/>
        </w:rPr>
        <w:t xml:space="preserve"> </w:t>
      </w:r>
      <w:r>
        <w:rPr>
          <w:i/>
        </w:rPr>
        <w:t>и</w:t>
      </w:r>
      <w:r>
        <w:rPr>
          <w:i/>
          <w:spacing w:val="16"/>
        </w:rPr>
        <w:t xml:space="preserve"> </w:t>
      </w:r>
      <w:r>
        <w:rPr>
          <w:i/>
        </w:rPr>
        <w:t>истории</w:t>
      </w:r>
      <w:r>
        <w:rPr>
          <w:i/>
          <w:spacing w:val="18"/>
        </w:rPr>
        <w:t xml:space="preserve"> </w:t>
      </w:r>
      <w:r>
        <w:rPr>
          <w:i/>
        </w:rPr>
        <w:t>русского</w:t>
      </w:r>
      <w:r>
        <w:rPr>
          <w:i/>
          <w:spacing w:val="-52"/>
        </w:rPr>
        <w:t xml:space="preserve"> </w:t>
      </w:r>
      <w:r>
        <w:rPr>
          <w:i/>
        </w:rPr>
        <w:t>языкознания;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098"/>
        </w:tabs>
        <w:ind w:right="849" w:firstLine="707"/>
        <w:rPr>
          <w:i/>
        </w:rPr>
      </w:pPr>
      <w:r>
        <w:rPr>
          <w:i/>
        </w:rPr>
        <w:t>выражать</w:t>
      </w:r>
      <w:r>
        <w:rPr>
          <w:i/>
          <w:spacing w:val="35"/>
        </w:rPr>
        <w:t xml:space="preserve"> </w:t>
      </w:r>
      <w:r>
        <w:rPr>
          <w:i/>
        </w:rPr>
        <w:t>согласие</w:t>
      </w:r>
      <w:r>
        <w:rPr>
          <w:i/>
          <w:spacing w:val="39"/>
        </w:rPr>
        <w:t xml:space="preserve"> </w:t>
      </w:r>
      <w:r>
        <w:rPr>
          <w:i/>
        </w:rPr>
        <w:t>или</w:t>
      </w:r>
      <w:r>
        <w:rPr>
          <w:i/>
          <w:spacing w:val="38"/>
        </w:rPr>
        <w:t xml:space="preserve"> </w:t>
      </w:r>
      <w:r>
        <w:rPr>
          <w:i/>
        </w:rPr>
        <w:t>несогласие</w:t>
      </w:r>
      <w:r>
        <w:rPr>
          <w:i/>
          <w:spacing w:val="37"/>
        </w:rPr>
        <w:t xml:space="preserve"> </w:t>
      </w:r>
      <w:r>
        <w:rPr>
          <w:i/>
        </w:rPr>
        <w:t>с</w:t>
      </w:r>
      <w:r>
        <w:rPr>
          <w:i/>
          <w:spacing w:val="36"/>
        </w:rPr>
        <w:t xml:space="preserve"> </w:t>
      </w:r>
      <w:r>
        <w:rPr>
          <w:i/>
        </w:rPr>
        <w:t>мнением</w:t>
      </w:r>
      <w:r>
        <w:rPr>
          <w:i/>
          <w:spacing w:val="34"/>
        </w:rPr>
        <w:t xml:space="preserve"> </w:t>
      </w:r>
      <w:r>
        <w:rPr>
          <w:i/>
        </w:rPr>
        <w:t>собеседника</w:t>
      </w:r>
      <w:r>
        <w:rPr>
          <w:i/>
          <w:spacing w:val="36"/>
        </w:rPr>
        <w:t xml:space="preserve"> </w:t>
      </w:r>
      <w:r>
        <w:rPr>
          <w:i/>
        </w:rPr>
        <w:t>в</w:t>
      </w:r>
      <w:r>
        <w:rPr>
          <w:i/>
          <w:spacing w:val="39"/>
        </w:rPr>
        <w:t xml:space="preserve"> </w:t>
      </w:r>
      <w:r>
        <w:rPr>
          <w:i/>
        </w:rPr>
        <w:t>соответствии</w:t>
      </w:r>
      <w:r>
        <w:rPr>
          <w:i/>
          <w:spacing w:val="39"/>
        </w:rPr>
        <w:t xml:space="preserve"> </w:t>
      </w:r>
      <w:r>
        <w:rPr>
          <w:i/>
        </w:rPr>
        <w:t>с</w:t>
      </w:r>
      <w:r>
        <w:rPr>
          <w:i/>
          <w:spacing w:val="36"/>
        </w:rPr>
        <w:t xml:space="preserve"> </w:t>
      </w:r>
      <w:r>
        <w:rPr>
          <w:i/>
        </w:rPr>
        <w:t>правилами</w:t>
      </w:r>
      <w:r>
        <w:rPr>
          <w:i/>
          <w:spacing w:val="-52"/>
        </w:rPr>
        <w:t xml:space="preserve"> </w:t>
      </w:r>
      <w:r>
        <w:rPr>
          <w:i/>
        </w:rPr>
        <w:t>ведения</w:t>
      </w:r>
      <w:r>
        <w:rPr>
          <w:i/>
          <w:spacing w:val="-1"/>
        </w:rPr>
        <w:t xml:space="preserve"> </w:t>
      </w:r>
      <w:r>
        <w:rPr>
          <w:i/>
        </w:rPr>
        <w:t>диалогической</w:t>
      </w:r>
      <w:r>
        <w:rPr>
          <w:i/>
          <w:spacing w:val="-3"/>
        </w:rPr>
        <w:t xml:space="preserve"> </w:t>
      </w:r>
      <w:r>
        <w:rPr>
          <w:i/>
        </w:rPr>
        <w:t>речи;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117"/>
        </w:tabs>
        <w:ind w:right="850" w:firstLine="707"/>
        <w:rPr>
          <w:i/>
        </w:rPr>
      </w:pPr>
      <w:r>
        <w:rPr>
          <w:i/>
        </w:rPr>
        <w:t>дифференцировать</w:t>
      </w:r>
      <w:r>
        <w:rPr>
          <w:i/>
          <w:spacing w:val="3"/>
        </w:rPr>
        <w:t xml:space="preserve"> </w:t>
      </w:r>
      <w:r>
        <w:rPr>
          <w:i/>
        </w:rPr>
        <w:t>главную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3"/>
        </w:rPr>
        <w:t xml:space="preserve"> </w:t>
      </w:r>
      <w:r>
        <w:rPr>
          <w:i/>
        </w:rPr>
        <w:t>второстепенную</w:t>
      </w:r>
      <w:r>
        <w:rPr>
          <w:i/>
          <w:spacing w:val="1"/>
        </w:rPr>
        <w:t xml:space="preserve"> </w:t>
      </w:r>
      <w:r>
        <w:rPr>
          <w:i/>
        </w:rPr>
        <w:t>информацию,</w:t>
      </w:r>
      <w:r>
        <w:rPr>
          <w:i/>
          <w:spacing w:val="1"/>
        </w:rPr>
        <w:t xml:space="preserve"> </w:t>
      </w:r>
      <w:r>
        <w:rPr>
          <w:i/>
        </w:rPr>
        <w:t>известную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3"/>
        </w:rPr>
        <w:t xml:space="preserve"> </w:t>
      </w:r>
      <w:r>
        <w:rPr>
          <w:i/>
        </w:rPr>
        <w:t>неизвестную</w:t>
      </w:r>
      <w:r>
        <w:rPr>
          <w:i/>
          <w:spacing w:val="-52"/>
        </w:rPr>
        <w:t xml:space="preserve"> </w:t>
      </w:r>
      <w:r>
        <w:rPr>
          <w:i/>
        </w:rPr>
        <w:t>информацию</w:t>
      </w:r>
      <w:r>
        <w:rPr>
          <w:i/>
          <w:spacing w:val="-3"/>
        </w:rPr>
        <w:t xml:space="preserve"> </w:t>
      </w:r>
      <w:r>
        <w:rPr>
          <w:i/>
        </w:rPr>
        <w:t>в прослушанном тексте;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095"/>
        </w:tabs>
        <w:ind w:right="849" w:firstLine="707"/>
        <w:rPr>
          <w:i/>
        </w:rPr>
      </w:pPr>
      <w:r>
        <w:rPr>
          <w:i/>
        </w:rPr>
        <w:t>проводить</w:t>
      </w:r>
      <w:r>
        <w:rPr>
          <w:i/>
          <w:spacing w:val="38"/>
        </w:rPr>
        <w:t xml:space="preserve"> </w:t>
      </w:r>
      <w:r>
        <w:rPr>
          <w:i/>
        </w:rPr>
        <w:t>самостоятельный</w:t>
      </w:r>
      <w:r>
        <w:rPr>
          <w:i/>
          <w:spacing w:val="38"/>
        </w:rPr>
        <w:t xml:space="preserve"> </w:t>
      </w:r>
      <w:r>
        <w:rPr>
          <w:i/>
        </w:rPr>
        <w:t>поиск</w:t>
      </w:r>
      <w:r>
        <w:rPr>
          <w:i/>
          <w:spacing w:val="38"/>
        </w:rPr>
        <w:t xml:space="preserve"> </w:t>
      </w:r>
      <w:r>
        <w:rPr>
          <w:i/>
        </w:rPr>
        <w:t>текстовой</w:t>
      </w:r>
      <w:r>
        <w:rPr>
          <w:i/>
          <w:spacing w:val="35"/>
        </w:rPr>
        <w:t xml:space="preserve"> </w:t>
      </w:r>
      <w:r>
        <w:rPr>
          <w:i/>
        </w:rPr>
        <w:t>и</w:t>
      </w:r>
      <w:r>
        <w:rPr>
          <w:i/>
          <w:spacing w:val="38"/>
        </w:rPr>
        <w:t xml:space="preserve"> </w:t>
      </w:r>
      <w:r>
        <w:rPr>
          <w:i/>
        </w:rPr>
        <w:t>нетекстовой</w:t>
      </w:r>
      <w:r>
        <w:rPr>
          <w:i/>
          <w:spacing w:val="38"/>
        </w:rPr>
        <w:t xml:space="preserve"> </w:t>
      </w:r>
      <w:r>
        <w:rPr>
          <w:i/>
        </w:rPr>
        <w:t>информации,</w:t>
      </w:r>
      <w:r>
        <w:rPr>
          <w:i/>
          <w:spacing w:val="38"/>
        </w:rPr>
        <w:t xml:space="preserve"> </w:t>
      </w:r>
      <w:r>
        <w:rPr>
          <w:i/>
        </w:rPr>
        <w:t>отбирать</w:t>
      </w:r>
      <w:r>
        <w:rPr>
          <w:i/>
          <w:spacing w:val="38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анализировать</w:t>
      </w:r>
      <w:r>
        <w:rPr>
          <w:i/>
          <w:spacing w:val="-1"/>
        </w:rPr>
        <w:t xml:space="preserve"> </w:t>
      </w:r>
      <w:r>
        <w:rPr>
          <w:i/>
        </w:rPr>
        <w:t>полученную информацию;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сохранять</w:t>
      </w:r>
      <w:r>
        <w:rPr>
          <w:i/>
          <w:spacing w:val="-3"/>
        </w:rPr>
        <w:t xml:space="preserve"> </w:t>
      </w:r>
      <w:r>
        <w:rPr>
          <w:i/>
        </w:rPr>
        <w:t>стилевое</w:t>
      </w:r>
      <w:r>
        <w:rPr>
          <w:i/>
          <w:spacing w:val="-3"/>
        </w:rPr>
        <w:t xml:space="preserve"> </w:t>
      </w:r>
      <w:r>
        <w:rPr>
          <w:i/>
        </w:rPr>
        <w:t>единство</w:t>
      </w:r>
      <w:r>
        <w:rPr>
          <w:i/>
          <w:spacing w:val="-2"/>
        </w:rPr>
        <w:t xml:space="preserve"> </w:t>
      </w:r>
      <w:r>
        <w:rPr>
          <w:i/>
        </w:rPr>
        <w:t>при</w:t>
      </w:r>
      <w:r>
        <w:rPr>
          <w:i/>
          <w:spacing w:val="-3"/>
        </w:rPr>
        <w:t xml:space="preserve"> </w:t>
      </w:r>
      <w:r>
        <w:rPr>
          <w:i/>
        </w:rPr>
        <w:t>создании</w:t>
      </w:r>
      <w:r>
        <w:rPr>
          <w:i/>
          <w:spacing w:val="-2"/>
        </w:rPr>
        <w:t xml:space="preserve"> </w:t>
      </w:r>
      <w:r>
        <w:rPr>
          <w:i/>
        </w:rPr>
        <w:t>текста</w:t>
      </w:r>
      <w:r>
        <w:rPr>
          <w:i/>
          <w:spacing w:val="-3"/>
        </w:rPr>
        <w:t xml:space="preserve"> </w:t>
      </w:r>
      <w:r>
        <w:rPr>
          <w:i/>
        </w:rPr>
        <w:t>заданного</w:t>
      </w:r>
      <w:r>
        <w:rPr>
          <w:i/>
          <w:spacing w:val="-2"/>
        </w:rPr>
        <w:t xml:space="preserve"> </w:t>
      </w:r>
      <w:r>
        <w:rPr>
          <w:i/>
        </w:rPr>
        <w:t>функционального</w:t>
      </w:r>
      <w:r>
        <w:rPr>
          <w:i/>
          <w:spacing w:val="-5"/>
        </w:rPr>
        <w:t xml:space="preserve"> </w:t>
      </w:r>
      <w:r>
        <w:rPr>
          <w:i/>
        </w:rPr>
        <w:t>стиля;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069"/>
        </w:tabs>
        <w:spacing w:before="1"/>
        <w:ind w:right="849" w:firstLine="707"/>
        <w:rPr>
          <w:i/>
        </w:rPr>
      </w:pPr>
      <w:r>
        <w:rPr>
          <w:i/>
        </w:rPr>
        <w:t>владеть</w:t>
      </w:r>
      <w:r>
        <w:rPr>
          <w:i/>
          <w:spacing w:val="6"/>
        </w:rPr>
        <w:t xml:space="preserve"> </w:t>
      </w:r>
      <w:r>
        <w:rPr>
          <w:i/>
        </w:rPr>
        <w:t>умениями</w:t>
      </w:r>
      <w:r>
        <w:rPr>
          <w:i/>
          <w:spacing w:val="6"/>
        </w:rPr>
        <w:t xml:space="preserve"> </w:t>
      </w:r>
      <w:r>
        <w:rPr>
          <w:i/>
        </w:rPr>
        <w:t>информационно</w:t>
      </w:r>
      <w:r>
        <w:rPr>
          <w:i/>
          <w:spacing w:val="8"/>
        </w:rPr>
        <w:t xml:space="preserve"> </w:t>
      </w:r>
      <w:r>
        <w:rPr>
          <w:i/>
        </w:rPr>
        <w:t>перерабатывать</w:t>
      </w:r>
      <w:r>
        <w:rPr>
          <w:i/>
          <w:spacing w:val="9"/>
        </w:rPr>
        <w:t xml:space="preserve"> </w:t>
      </w:r>
      <w:r>
        <w:rPr>
          <w:i/>
        </w:rPr>
        <w:t>прочитанные</w:t>
      </w:r>
      <w:r>
        <w:rPr>
          <w:i/>
          <w:spacing w:val="9"/>
        </w:rPr>
        <w:t xml:space="preserve"> </w:t>
      </w:r>
      <w:r>
        <w:rPr>
          <w:i/>
        </w:rPr>
        <w:t>и</w:t>
      </w:r>
      <w:r>
        <w:rPr>
          <w:i/>
          <w:spacing w:val="6"/>
        </w:rPr>
        <w:t xml:space="preserve"> </w:t>
      </w:r>
      <w:r>
        <w:rPr>
          <w:i/>
        </w:rPr>
        <w:t>прослушанные</w:t>
      </w:r>
      <w:r>
        <w:rPr>
          <w:i/>
          <w:spacing w:val="9"/>
        </w:rPr>
        <w:t xml:space="preserve"> </w:t>
      </w:r>
      <w:r>
        <w:rPr>
          <w:i/>
        </w:rPr>
        <w:t>тексты</w:t>
      </w:r>
      <w:r>
        <w:rPr>
          <w:i/>
          <w:spacing w:val="-5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представлять</w:t>
      </w:r>
      <w:r>
        <w:rPr>
          <w:i/>
          <w:spacing w:val="-3"/>
        </w:rPr>
        <w:t xml:space="preserve"> </w:t>
      </w:r>
      <w:r>
        <w:rPr>
          <w:i/>
        </w:rPr>
        <w:t>их в</w:t>
      </w:r>
      <w:r>
        <w:rPr>
          <w:i/>
          <w:spacing w:val="-2"/>
        </w:rPr>
        <w:t xml:space="preserve"> </w:t>
      </w:r>
      <w:r>
        <w:rPr>
          <w:i/>
        </w:rPr>
        <w:t>виде</w:t>
      </w:r>
      <w:r>
        <w:rPr>
          <w:i/>
          <w:spacing w:val="-2"/>
        </w:rPr>
        <w:t xml:space="preserve"> </w:t>
      </w:r>
      <w:r>
        <w:rPr>
          <w:i/>
        </w:rPr>
        <w:t>тезисов, конспектов,</w:t>
      </w:r>
      <w:r>
        <w:rPr>
          <w:i/>
          <w:spacing w:val="-2"/>
        </w:rPr>
        <w:t xml:space="preserve"> </w:t>
      </w:r>
      <w:r>
        <w:rPr>
          <w:i/>
        </w:rPr>
        <w:t>аннотаций, рефератов;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057"/>
        </w:tabs>
        <w:spacing w:line="251" w:lineRule="exact"/>
        <w:ind w:left="1056" w:hanging="131"/>
        <w:rPr>
          <w:i/>
        </w:rPr>
      </w:pPr>
      <w:r>
        <w:rPr>
          <w:i/>
        </w:rPr>
        <w:t>создавать</w:t>
      </w:r>
      <w:r>
        <w:rPr>
          <w:i/>
          <w:spacing w:val="-3"/>
        </w:rPr>
        <w:t xml:space="preserve"> </w:t>
      </w:r>
      <w:r>
        <w:rPr>
          <w:i/>
        </w:rPr>
        <w:t>отзывы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рецензии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предложенный</w:t>
      </w:r>
      <w:r>
        <w:rPr>
          <w:i/>
          <w:spacing w:val="-4"/>
        </w:rPr>
        <w:t xml:space="preserve"> </w:t>
      </w:r>
      <w:r>
        <w:rPr>
          <w:i/>
        </w:rPr>
        <w:t>текст;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соблюдать</w:t>
      </w:r>
      <w:r>
        <w:rPr>
          <w:i/>
          <w:spacing w:val="-2"/>
        </w:rPr>
        <w:t xml:space="preserve"> </w:t>
      </w:r>
      <w:r>
        <w:rPr>
          <w:i/>
        </w:rPr>
        <w:t>культуру</w:t>
      </w:r>
      <w:r>
        <w:rPr>
          <w:i/>
          <w:spacing w:val="-2"/>
        </w:rPr>
        <w:t xml:space="preserve"> </w:t>
      </w:r>
      <w:r>
        <w:rPr>
          <w:i/>
        </w:rPr>
        <w:t>чтения,</w:t>
      </w:r>
      <w:r>
        <w:rPr>
          <w:i/>
          <w:spacing w:val="-4"/>
        </w:rPr>
        <w:t xml:space="preserve"> </w:t>
      </w:r>
      <w:r>
        <w:rPr>
          <w:i/>
        </w:rPr>
        <w:t>говорения,</w:t>
      </w:r>
      <w:r>
        <w:rPr>
          <w:i/>
          <w:spacing w:val="-1"/>
        </w:rPr>
        <w:t xml:space="preserve"> </w:t>
      </w:r>
      <w:r>
        <w:rPr>
          <w:i/>
        </w:rPr>
        <w:t>аудирования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письма;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095"/>
        </w:tabs>
        <w:ind w:right="851" w:firstLine="707"/>
        <w:rPr>
          <w:i/>
        </w:rPr>
      </w:pPr>
      <w:r>
        <w:rPr>
          <w:i/>
        </w:rPr>
        <w:t>соблюдать</w:t>
      </w:r>
      <w:r>
        <w:rPr>
          <w:i/>
          <w:spacing w:val="36"/>
        </w:rPr>
        <w:t xml:space="preserve"> </w:t>
      </w:r>
      <w:r>
        <w:rPr>
          <w:i/>
        </w:rPr>
        <w:t>культуру</w:t>
      </w:r>
      <w:r>
        <w:rPr>
          <w:i/>
          <w:spacing w:val="35"/>
        </w:rPr>
        <w:t xml:space="preserve"> </w:t>
      </w:r>
      <w:r>
        <w:rPr>
          <w:i/>
        </w:rPr>
        <w:t>научного</w:t>
      </w:r>
      <w:r>
        <w:rPr>
          <w:i/>
          <w:spacing w:val="37"/>
        </w:rPr>
        <w:t xml:space="preserve"> </w:t>
      </w:r>
      <w:r>
        <w:rPr>
          <w:i/>
        </w:rPr>
        <w:t>и</w:t>
      </w:r>
      <w:r>
        <w:rPr>
          <w:i/>
          <w:spacing w:val="37"/>
        </w:rPr>
        <w:t xml:space="preserve"> </w:t>
      </w:r>
      <w:r>
        <w:rPr>
          <w:i/>
        </w:rPr>
        <w:t>делового</w:t>
      </w:r>
      <w:r>
        <w:rPr>
          <w:i/>
          <w:spacing w:val="37"/>
        </w:rPr>
        <w:t xml:space="preserve"> </w:t>
      </w:r>
      <w:r>
        <w:rPr>
          <w:i/>
        </w:rPr>
        <w:t>общения</w:t>
      </w:r>
      <w:r>
        <w:rPr>
          <w:i/>
          <w:spacing w:val="37"/>
        </w:rPr>
        <w:t xml:space="preserve"> </w:t>
      </w:r>
      <w:r>
        <w:rPr>
          <w:i/>
        </w:rPr>
        <w:t>в</w:t>
      </w:r>
      <w:r>
        <w:rPr>
          <w:i/>
          <w:spacing w:val="36"/>
        </w:rPr>
        <w:t xml:space="preserve"> </w:t>
      </w:r>
      <w:r>
        <w:rPr>
          <w:i/>
        </w:rPr>
        <w:t>устной</w:t>
      </w:r>
      <w:r>
        <w:rPr>
          <w:i/>
          <w:spacing w:val="37"/>
        </w:rPr>
        <w:t xml:space="preserve"> </w:t>
      </w:r>
      <w:r>
        <w:rPr>
          <w:i/>
        </w:rPr>
        <w:t>и</w:t>
      </w:r>
      <w:r>
        <w:rPr>
          <w:i/>
          <w:spacing w:val="37"/>
        </w:rPr>
        <w:t xml:space="preserve"> </w:t>
      </w:r>
      <w:r>
        <w:rPr>
          <w:i/>
        </w:rPr>
        <w:t>письменной</w:t>
      </w:r>
      <w:r>
        <w:rPr>
          <w:i/>
          <w:spacing w:val="37"/>
        </w:rPr>
        <w:t xml:space="preserve"> </w:t>
      </w:r>
      <w:r>
        <w:rPr>
          <w:i/>
        </w:rPr>
        <w:t>форме,</w:t>
      </w:r>
      <w:r>
        <w:rPr>
          <w:i/>
          <w:spacing w:val="37"/>
        </w:rPr>
        <w:t xml:space="preserve"> </w:t>
      </w:r>
      <w:r>
        <w:rPr>
          <w:i/>
        </w:rPr>
        <w:t>в</w:t>
      </w:r>
      <w:r>
        <w:rPr>
          <w:i/>
          <w:spacing w:val="37"/>
        </w:rPr>
        <w:t xml:space="preserve"> </w:t>
      </w:r>
      <w:r>
        <w:rPr>
          <w:i/>
        </w:rPr>
        <w:t>том</w:t>
      </w:r>
      <w:r>
        <w:rPr>
          <w:i/>
          <w:spacing w:val="-52"/>
        </w:rPr>
        <w:t xml:space="preserve"> </w:t>
      </w:r>
      <w:r>
        <w:rPr>
          <w:i/>
        </w:rPr>
        <w:t>числе</w:t>
      </w:r>
      <w:r>
        <w:rPr>
          <w:i/>
          <w:spacing w:val="-1"/>
        </w:rPr>
        <w:t xml:space="preserve"> </w:t>
      </w:r>
      <w:r>
        <w:rPr>
          <w:i/>
        </w:rPr>
        <w:t>при обсуждении</w:t>
      </w:r>
      <w:r>
        <w:rPr>
          <w:i/>
          <w:spacing w:val="-3"/>
        </w:rPr>
        <w:t xml:space="preserve"> </w:t>
      </w:r>
      <w:r>
        <w:rPr>
          <w:i/>
        </w:rPr>
        <w:t>дискуссионных проблем;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107"/>
        </w:tabs>
        <w:ind w:right="846" w:firstLine="707"/>
        <w:rPr>
          <w:i/>
        </w:rPr>
      </w:pPr>
      <w:r>
        <w:rPr>
          <w:i/>
        </w:rPr>
        <w:t>соблюдать</w:t>
      </w:r>
      <w:r>
        <w:rPr>
          <w:i/>
          <w:spacing w:val="48"/>
        </w:rPr>
        <w:t xml:space="preserve"> </w:t>
      </w:r>
      <w:r>
        <w:rPr>
          <w:i/>
        </w:rPr>
        <w:t>нормы</w:t>
      </w:r>
      <w:r>
        <w:rPr>
          <w:i/>
          <w:spacing w:val="48"/>
        </w:rPr>
        <w:t xml:space="preserve"> </w:t>
      </w:r>
      <w:r>
        <w:rPr>
          <w:i/>
        </w:rPr>
        <w:t>речевого</w:t>
      </w:r>
      <w:r>
        <w:rPr>
          <w:i/>
          <w:spacing w:val="51"/>
        </w:rPr>
        <w:t xml:space="preserve"> </w:t>
      </w:r>
      <w:r>
        <w:rPr>
          <w:i/>
        </w:rPr>
        <w:t>поведения</w:t>
      </w:r>
      <w:r>
        <w:rPr>
          <w:i/>
          <w:spacing w:val="50"/>
        </w:rPr>
        <w:t xml:space="preserve"> </w:t>
      </w:r>
      <w:r>
        <w:rPr>
          <w:i/>
        </w:rPr>
        <w:t>в</w:t>
      </w:r>
      <w:r>
        <w:rPr>
          <w:i/>
          <w:spacing w:val="49"/>
        </w:rPr>
        <w:t xml:space="preserve"> </w:t>
      </w:r>
      <w:r>
        <w:rPr>
          <w:i/>
        </w:rPr>
        <w:t>разговорной</w:t>
      </w:r>
      <w:r>
        <w:rPr>
          <w:i/>
          <w:spacing w:val="49"/>
        </w:rPr>
        <w:t xml:space="preserve"> </w:t>
      </w:r>
      <w:r>
        <w:rPr>
          <w:i/>
        </w:rPr>
        <w:t>речи,</w:t>
      </w:r>
      <w:r>
        <w:rPr>
          <w:i/>
          <w:spacing w:val="50"/>
        </w:rPr>
        <w:t xml:space="preserve"> </w:t>
      </w:r>
      <w:r>
        <w:rPr>
          <w:i/>
        </w:rPr>
        <w:t>а</w:t>
      </w:r>
      <w:r>
        <w:rPr>
          <w:i/>
          <w:spacing w:val="49"/>
        </w:rPr>
        <w:t xml:space="preserve"> </w:t>
      </w:r>
      <w:r>
        <w:rPr>
          <w:i/>
        </w:rPr>
        <w:t>также</w:t>
      </w:r>
      <w:r>
        <w:rPr>
          <w:i/>
          <w:spacing w:val="49"/>
        </w:rPr>
        <w:t xml:space="preserve"> </w:t>
      </w:r>
      <w:r>
        <w:rPr>
          <w:i/>
        </w:rPr>
        <w:t>в</w:t>
      </w:r>
      <w:r>
        <w:rPr>
          <w:i/>
          <w:spacing w:val="47"/>
        </w:rPr>
        <w:t xml:space="preserve"> </w:t>
      </w:r>
      <w:r>
        <w:rPr>
          <w:i/>
        </w:rPr>
        <w:t>учебно-научной</w:t>
      </w:r>
      <w:r>
        <w:rPr>
          <w:i/>
          <w:spacing w:val="45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официально-деловой</w:t>
      </w:r>
      <w:r>
        <w:rPr>
          <w:i/>
          <w:spacing w:val="-1"/>
        </w:rPr>
        <w:t xml:space="preserve"> </w:t>
      </w:r>
      <w:r>
        <w:rPr>
          <w:i/>
        </w:rPr>
        <w:t>сферах общения;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осуществлять</w:t>
      </w:r>
      <w:r>
        <w:rPr>
          <w:i/>
          <w:spacing w:val="-3"/>
        </w:rPr>
        <w:t xml:space="preserve"> </w:t>
      </w:r>
      <w:r>
        <w:rPr>
          <w:i/>
        </w:rPr>
        <w:t>речевой</w:t>
      </w:r>
      <w:r>
        <w:rPr>
          <w:i/>
          <w:spacing w:val="-3"/>
        </w:rPr>
        <w:t xml:space="preserve"> </w:t>
      </w:r>
      <w:r>
        <w:rPr>
          <w:i/>
        </w:rPr>
        <w:t>самоконтроль;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062"/>
        </w:tabs>
        <w:ind w:right="850" w:firstLine="707"/>
        <w:rPr>
          <w:i/>
        </w:rPr>
      </w:pPr>
      <w:r>
        <w:rPr>
          <w:i/>
        </w:rPr>
        <w:t>совершенствовать</w:t>
      </w:r>
      <w:r>
        <w:rPr>
          <w:i/>
          <w:spacing w:val="4"/>
        </w:rPr>
        <w:t xml:space="preserve"> </w:t>
      </w:r>
      <w:r>
        <w:rPr>
          <w:i/>
        </w:rPr>
        <w:t>орфографические</w:t>
      </w:r>
      <w:r>
        <w:rPr>
          <w:i/>
          <w:spacing w:val="4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пунктуационные</w:t>
      </w:r>
      <w:r>
        <w:rPr>
          <w:i/>
          <w:spacing w:val="5"/>
        </w:rPr>
        <w:t xml:space="preserve"> </w:t>
      </w:r>
      <w:r>
        <w:rPr>
          <w:i/>
        </w:rPr>
        <w:t>умения</w:t>
      </w:r>
      <w:r>
        <w:rPr>
          <w:i/>
          <w:spacing w:val="4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навыки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3"/>
        </w:rPr>
        <w:t xml:space="preserve"> </w:t>
      </w:r>
      <w:r>
        <w:rPr>
          <w:i/>
        </w:rPr>
        <w:t>основе</w:t>
      </w:r>
      <w:r>
        <w:rPr>
          <w:i/>
          <w:spacing w:val="1"/>
        </w:rPr>
        <w:t xml:space="preserve"> </w:t>
      </w:r>
      <w:r>
        <w:rPr>
          <w:i/>
        </w:rPr>
        <w:t>знаний</w:t>
      </w:r>
      <w:r>
        <w:rPr>
          <w:i/>
          <w:spacing w:val="2"/>
        </w:rPr>
        <w:t xml:space="preserve"> </w:t>
      </w:r>
      <w:r>
        <w:rPr>
          <w:i/>
        </w:rPr>
        <w:t>о</w:t>
      </w:r>
      <w:r>
        <w:rPr>
          <w:i/>
          <w:spacing w:val="-52"/>
        </w:rPr>
        <w:t xml:space="preserve"> </w:t>
      </w:r>
      <w:r>
        <w:rPr>
          <w:i/>
        </w:rPr>
        <w:t>нормах</w:t>
      </w:r>
      <w:r>
        <w:rPr>
          <w:i/>
          <w:spacing w:val="-1"/>
        </w:rPr>
        <w:t xml:space="preserve"> </w:t>
      </w:r>
      <w:r>
        <w:rPr>
          <w:i/>
        </w:rPr>
        <w:t>русского литературного языка;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105"/>
        </w:tabs>
        <w:ind w:right="850" w:firstLine="707"/>
        <w:rPr>
          <w:i/>
        </w:rPr>
      </w:pPr>
      <w:r>
        <w:rPr>
          <w:i/>
        </w:rPr>
        <w:t>использовать</w:t>
      </w:r>
      <w:r>
        <w:rPr>
          <w:i/>
          <w:spacing w:val="43"/>
        </w:rPr>
        <w:t xml:space="preserve"> </w:t>
      </w:r>
      <w:r>
        <w:rPr>
          <w:i/>
        </w:rPr>
        <w:t>основные</w:t>
      </w:r>
      <w:r>
        <w:rPr>
          <w:i/>
          <w:spacing w:val="43"/>
        </w:rPr>
        <w:t xml:space="preserve"> </w:t>
      </w:r>
      <w:r>
        <w:rPr>
          <w:i/>
        </w:rPr>
        <w:t>нормативные</w:t>
      </w:r>
      <w:r>
        <w:rPr>
          <w:i/>
          <w:spacing w:val="43"/>
        </w:rPr>
        <w:t xml:space="preserve"> </w:t>
      </w:r>
      <w:r>
        <w:rPr>
          <w:i/>
        </w:rPr>
        <w:t>словари</w:t>
      </w:r>
      <w:r>
        <w:rPr>
          <w:i/>
          <w:spacing w:val="45"/>
        </w:rPr>
        <w:t xml:space="preserve"> </w:t>
      </w:r>
      <w:r>
        <w:rPr>
          <w:i/>
        </w:rPr>
        <w:t>и</w:t>
      </w:r>
      <w:r>
        <w:rPr>
          <w:i/>
          <w:spacing w:val="43"/>
        </w:rPr>
        <w:t xml:space="preserve"> </w:t>
      </w:r>
      <w:r>
        <w:rPr>
          <w:i/>
        </w:rPr>
        <w:t>справочники</w:t>
      </w:r>
      <w:r>
        <w:rPr>
          <w:i/>
          <w:spacing w:val="44"/>
        </w:rPr>
        <w:t xml:space="preserve"> </w:t>
      </w:r>
      <w:r>
        <w:rPr>
          <w:i/>
        </w:rPr>
        <w:t>для</w:t>
      </w:r>
      <w:r>
        <w:rPr>
          <w:i/>
          <w:spacing w:val="43"/>
        </w:rPr>
        <w:t xml:space="preserve"> </w:t>
      </w:r>
      <w:r>
        <w:rPr>
          <w:i/>
        </w:rPr>
        <w:t>расширения</w:t>
      </w:r>
      <w:r>
        <w:rPr>
          <w:i/>
          <w:spacing w:val="46"/>
        </w:rPr>
        <w:t xml:space="preserve"> </w:t>
      </w:r>
      <w:r>
        <w:rPr>
          <w:i/>
        </w:rPr>
        <w:t>словарного</w:t>
      </w:r>
      <w:r>
        <w:rPr>
          <w:i/>
          <w:spacing w:val="-52"/>
        </w:rPr>
        <w:t xml:space="preserve"> </w:t>
      </w:r>
      <w:r>
        <w:rPr>
          <w:i/>
        </w:rPr>
        <w:t>запаса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спектра используемых</w:t>
      </w:r>
      <w:r>
        <w:rPr>
          <w:i/>
          <w:spacing w:val="-2"/>
        </w:rPr>
        <w:t xml:space="preserve"> </w:t>
      </w:r>
      <w:r>
        <w:rPr>
          <w:i/>
        </w:rPr>
        <w:t>языковых средств;</w:t>
      </w:r>
    </w:p>
    <w:p w:rsidR="000729EE" w:rsidRDefault="00697400">
      <w:pPr>
        <w:pStyle w:val="a4"/>
        <w:numPr>
          <w:ilvl w:val="0"/>
          <w:numId w:val="280"/>
        </w:numPr>
        <w:tabs>
          <w:tab w:val="left" w:pos="1112"/>
        </w:tabs>
        <w:spacing w:before="1"/>
        <w:ind w:right="850" w:firstLine="707"/>
        <w:rPr>
          <w:i/>
        </w:rPr>
      </w:pPr>
      <w:r>
        <w:rPr>
          <w:i/>
        </w:rPr>
        <w:t>оценивать</w:t>
      </w:r>
      <w:r>
        <w:rPr>
          <w:i/>
          <w:spacing w:val="1"/>
        </w:rPr>
        <w:t xml:space="preserve"> </w:t>
      </w:r>
      <w:r>
        <w:rPr>
          <w:i/>
        </w:rPr>
        <w:t>эстетическую</w:t>
      </w:r>
      <w:r>
        <w:rPr>
          <w:i/>
          <w:spacing w:val="1"/>
        </w:rPr>
        <w:t xml:space="preserve"> </w:t>
      </w:r>
      <w:r>
        <w:rPr>
          <w:i/>
        </w:rPr>
        <w:t>сторону</w:t>
      </w:r>
      <w:r>
        <w:rPr>
          <w:i/>
          <w:spacing w:val="1"/>
        </w:rPr>
        <w:t xml:space="preserve"> </w:t>
      </w:r>
      <w:r>
        <w:rPr>
          <w:i/>
        </w:rPr>
        <w:t>речевого</w:t>
      </w:r>
      <w:r>
        <w:rPr>
          <w:i/>
          <w:spacing w:val="1"/>
        </w:rPr>
        <w:t xml:space="preserve"> </w:t>
      </w:r>
      <w:r>
        <w:rPr>
          <w:i/>
        </w:rPr>
        <w:t>высказывания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анализе</w:t>
      </w:r>
      <w:r>
        <w:rPr>
          <w:i/>
          <w:spacing w:val="1"/>
        </w:rPr>
        <w:t xml:space="preserve"> </w:t>
      </w:r>
      <w:r>
        <w:rPr>
          <w:i/>
        </w:rPr>
        <w:t>текстов</w:t>
      </w:r>
      <w:r>
        <w:rPr>
          <w:i/>
          <w:spacing w:val="1"/>
        </w:rPr>
        <w:t xml:space="preserve"> </w:t>
      </w:r>
      <w:r>
        <w:rPr>
          <w:i/>
        </w:rPr>
        <w:t>(в</w:t>
      </w:r>
      <w:r>
        <w:rPr>
          <w:i/>
          <w:spacing w:val="1"/>
        </w:rPr>
        <w:t xml:space="preserve"> </w:t>
      </w:r>
      <w:r>
        <w:rPr>
          <w:i/>
        </w:rPr>
        <w:t>том</w:t>
      </w:r>
      <w:r>
        <w:rPr>
          <w:i/>
          <w:spacing w:val="-52"/>
        </w:rPr>
        <w:t xml:space="preserve"> </w:t>
      </w:r>
      <w:r>
        <w:rPr>
          <w:i/>
        </w:rPr>
        <w:t>числе</w:t>
      </w:r>
      <w:r>
        <w:rPr>
          <w:i/>
          <w:spacing w:val="-1"/>
        </w:rPr>
        <w:t xml:space="preserve"> </w:t>
      </w:r>
      <w:r>
        <w:rPr>
          <w:i/>
        </w:rPr>
        <w:t>художественной литературы).</w:t>
      </w:r>
    </w:p>
    <w:p w:rsidR="000729EE" w:rsidRDefault="00697400">
      <w:pPr>
        <w:pStyle w:val="a3"/>
        <w:ind w:right="846"/>
      </w:pPr>
      <w:r>
        <w:rPr>
          <w:b/>
        </w:rPr>
        <w:t xml:space="preserve">"Русский язык" (углубленный уровень) </w:t>
      </w:r>
      <w:r>
        <w:t>- требования к предметным результатам освоения</w:t>
      </w:r>
      <w:r>
        <w:rPr>
          <w:spacing w:val="1"/>
        </w:rPr>
        <w:t xml:space="preserve"> </w:t>
      </w:r>
      <w:r>
        <w:t>углубленного курса русского языка должны включать требования к результатам освоения 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и дополнительно отражать:</w:t>
      </w:r>
    </w:p>
    <w:p w:rsidR="000729EE" w:rsidRDefault="00697400">
      <w:pPr>
        <w:pStyle w:val="a4"/>
        <w:numPr>
          <w:ilvl w:val="0"/>
          <w:numId w:val="279"/>
        </w:numPr>
        <w:tabs>
          <w:tab w:val="left" w:pos="1341"/>
          <w:tab w:val="left" w:pos="1342"/>
          <w:tab w:val="left" w:pos="3349"/>
          <w:tab w:val="left" w:pos="4974"/>
          <w:tab w:val="left" w:pos="5314"/>
          <w:tab w:val="left" w:pos="6723"/>
          <w:tab w:val="left" w:pos="7265"/>
          <w:tab w:val="left" w:pos="8015"/>
        </w:tabs>
        <w:ind w:right="848" w:firstLine="707"/>
      </w:pPr>
      <w:r>
        <w:t>сформированность</w:t>
      </w:r>
      <w:r>
        <w:tab/>
        <w:t>представлений</w:t>
      </w:r>
      <w:r>
        <w:tab/>
        <w:t>о</w:t>
      </w:r>
      <w:r>
        <w:tab/>
        <w:t>лингвистике</w:t>
      </w:r>
      <w:r>
        <w:tab/>
        <w:t>как</w:t>
      </w:r>
      <w:r>
        <w:tab/>
        <w:t>части</w:t>
      </w:r>
      <w:r>
        <w:tab/>
      </w:r>
      <w:r>
        <w:rPr>
          <w:spacing w:val="-1"/>
        </w:rPr>
        <w:t>общечеловеческого</w:t>
      </w:r>
      <w:r>
        <w:rPr>
          <w:spacing w:val="-52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знания;</w:t>
      </w:r>
    </w:p>
    <w:p w:rsidR="000729EE" w:rsidRDefault="00697400">
      <w:pPr>
        <w:pStyle w:val="a4"/>
        <w:numPr>
          <w:ilvl w:val="0"/>
          <w:numId w:val="279"/>
        </w:numPr>
        <w:tabs>
          <w:tab w:val="left" w:pos="1253"/>
        </w:tabs>
        <w:ind w:right="850" w:firstLine="707"/>
      </w:pPr>
      <w:r>
        <w:t>сформированность</w:t>
      </w:r>
      <w:r>
        <w:rPr>
          <w:spacing w:val="28"/>
        </w:rPr>
        <w:t xml:space="preserve"> </w:t>
      </w:r>
      <w:r>
        <w:t>представлений</w:t>
      </w:r>
      <w:r>
        <w:rPr>
          <w:spacing w:val="27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языке</w:t>
      </w:r>
      <w:r>
        <w:rPr>
          <w:spacing w:val="26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многофункциональной</w:t>
      </w:r>
      <w:r>
        <w:rPr>
          <w:spacing w:val="27"/>
        </w:rPr>
        <w:t xml:space="preserve"> </w:t>
      </w:r>
      <w:r>
        <w:t>развивающейся</w:t>
      </w:r>
      <w:r>
        <w:rPr>
          <w:spacing w:val="-52"/>
        </w:rPr>
        <w:t xml:space="preserve"> </w:t>
      </w:r>
      <w:r>
        <w:t>системе,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стилистических ресурсах языка;</w:t>
      </w:r>
    </w:p>
    <w:p w:rsidR="000729EE" w:rsidRDefault="00697400">
      <w:pPr>
        <w:pStyle w:val="a4"/>
        <w:numPr>
          <w:ilvl w:val="0"/>
          <w:numId w:val="279"/>
        </w:numPr>
        <w:tabs>
          <w:tab w:val="left" w:pos="1236"/>
        </w:tabs>
        <w:ind w:right="845" w:firstLine="707"/>
      </w:pPr>
      <w:r>
        <w:t>владение</w:t>
      </w:r>
      <w:r>
        <w:rPr>
          <w:spacing w:val="15"/>
        </w:rPr>
        <w:t xml:space="preserve"> </w:t>
      </w:r>
      <w:r>
        <w:t>знаниями</w:t>
      </w:r>
      <w:r>
        <w:rPr>
          <w:spacing w:val="1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языковой</w:t>
      </w:r>
      <w:r>
        <w:rPr>
          <w:spacing w:val="14"/>
        </w:rPr>
        <w:t xml:space="preserve"> </w:t>
      </w:r>
      <w:r>
        <w:t>норме,</w:t>
      </w:r>
      <w:r>
        <w:rPr>
          <w:spacing w:val="15"/>
        </w:rPr>
        <w:t xml:space="preserve"> </w:t>
      </w:r>
      <w:r>
        <w:t>ее</w:t>
      </w:r>
      <w:r>
        <w:rPr>
          <w:spacing w:val="15"/>
        </w:rPr>
        <w:t xml:space="preserve"> </w:t>
      </w:r>
      <w:r>
        <w:t>функциях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вариантах,</w:t>
      </w:r>
      <w:r>
        <w:rPr>
          <w:spacing w:val="1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нормах</w:t>
      </w:r>
      <w:r>
        <w:rPr>
          <w:spacing w:val="15"/>
        </w:rPr>
        <w:t xml:space="preserve"> </w:t>
      </w:r>
      <w:r>
        <w:t>речевого</w:t>
      </w:r>
      <w:r>
        <w:rPr>
          <w:spacing w:val="-5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сферах и ситуациях общения;</w:t>
      </w:r>
    </w:p>
    <w:p w:rsidR="000729EE" w:rsidRDefault="00697400">
      <w:pPr>
        <w:pStyle w:val="a4"/>
        <w:numPr>
          <w:ilvl w:val="0"/>
          <w:numId w:val="279"/>
        </w:numPr>
        <w:tabs>
          <w:tab w:val="left" w:pos="1169"/>
        </w:tabs>
        <w:ind w:right="850" w:firstLine="707"/>
      </w:pPr>
      <w:r>
        <w:t>владение умением анализировать единицы различных языковых уровней, а также языковые</w:t>
      </w:r>
      <w:r>
        <w:rPr>
          <w:spacing w:val="-52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и факты, допускающие неоднозначную</w:t>
      </w:r>
      <w:r>
        <w:rPr>
          <w:spacing w:val="-1"/>
        </w:rPr>
        <w:t xml:space="preserve"> </w:t>
      </w:r>
      <w:r>
        <w:t>интерпретацию;</w:t>
      </w:r>
    </w:p>
    <w:p w:rsidR="000729EE" w:rsidRDefault="00697400">
      <w:pPr>
        <w:pStyle w:val="a4"/>
        <w:numPr>
          <w:ilvl w:val="0"/>
          <w:numId w:val="279"/>
        </w:numPr>
        <w:tabs>
          <w:tab w:val="left" w:pos="1249"/>
        </w:tabs>
        <w:spacing w:line="242" w:lineRule="auto"/>
        <w:ind w:right="841" w:firstLine="707"/>
      </w:pPr>
      <w:r>
        <w:t>сформированность</w:t>
      </w:r>
      <w:r>
        <w:rPr>
          <w:spacing w:val="25"/>
        </w:rPr>
        <w:t xml:space="preserve"> </w:t>
      </w:r>
      <w:r>
        <w:t>умений</w:t>
      </w:r>
      <w:r>
        <w:rPr>
          <w:spacing w:val="24"/>
        </w:rPr>
        <w:t xml:space="preserve"> </w:t>
      </w:r>
      <w:r>
        <w:t>лингвистического</w:t>
      </w:r>
      <w:r>
        <w:rPr>
          <w:spacing w:val="23"/>
        </w:rPr>
        <w:t xml:space="preserve"> </w:t>
      </w:r>
      <w:r>
        <w:t>анализа</w:t>
      </w:r>
      <w:r>
        <w:rPr>
          <w:spacing w:val="25"/>
        </w:rPr>
        <w:t xml:space="preserve"> </w:t>
      </w:r>
      <w:r>
        <w:t>текстов</w:t>
      </w:r>
      <w:r>
        <w:rPr>
          <w:spacing w:val="22"/>
        </w:rPr>
        <w:t xml:space="preserve"> </w:t>
      </w:r>
      <w:r>
        <w:t>разной</w:t>
      </w:r>
      <w:r>
        <w:rPr>
          <w:spacing w:val="24"/>
        </w:rPr>
        <w:t xml:space="preserve"> </w:t>
      </w:r>
      <w:r>
        <w:t>функционально-</w:t>
      </w:r>
      <w:r>
        <w:rPr>
          <w:spacing w:val="-52"/>
        </w:rPr>
        <w:t xml:space="preserve"> </w:t>
      </w:r>
      <w:r>
        <w:t>стилевой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жанровой принадлежности;</w:t>
      </w:r>
    </w:p>
    <w:p w:rsidR="000729EE" w:rsidRDefault="00697400">
      <w:pPr>
        <w:pStyle w:val="a4"/>
        <w:numPr>
          <w:ilvl w:val="0"/>
          <w:numId w:val="279"/>
        </w:numPr>
        <w:tabs>
          <w:tab w:val="left" w:pos="1167"/>
        </w:tabs>
        <w:spacing w:line="248" w:lineRule="exact"/>
        <w:ind w:left="1166" w:hanging="241"/>
      </w:pPr>
      <w:r>
        <w:t>владение</w:t>
      </w:r>
      <w:r>
        <w:rPr>
          <w:spacing w:val="-2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приемами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3"/>
        </w:rPr>
        <w:t xml:space="preserve"> </w:t>
      </w:r>
      <w:r>
        <w:t>текстов;</w:t>
      </w:r>
    </w:p>
    <w:p w:rsidR="000729EE" w:rsidRDefault="00697400">
      <w:pPr>
        <w:pStyle w:val="a4"/>
        <w:numPr>
          <w:ilvl w:val="0"/>
          <w:numId w:val="279"/>
        </w:numPr>
        <w:tabs>
          <w:tab w:val="left" w:pos="1215"/>
        </w:tabs>
        <w:ind w:right="851" w:firstLine="707"/>
      </w:pPr>
      <w:r>
        <w:t>сформированность</w:t>
      </w:r>
      <w:r>
        <w:rPr>
          <w:spacing w:val="43"/>
        </w:rPr>
        <w:t xml:space="preserve"> </w:t>
      </w:r>
      <w:r>
        <w:t>умений</w:t>
      </w:r>
      <w:r>
        <w:rPr>
          <w:spacing w:val="44"/>
        </w:rPr>
        <w:t xml:space="preserve"> </w:t>
      </w:r>
      <w:r>
        <w:t>проводить</w:t>
      </w:r>
      <w:r>
        <w:rPr>
          <w:spacing w:val="43"/>
        </w:rPr>
        <w:t xml:space="preserve"> </w:t>
      </w:r>
      <w:r>
        <w:t>лингвистический</w:t>
      </w:r>
      <w:r>
        <w:rPr>
          <w:spacing w:val="44"/>
        </w:rPr>
        <w:t xml:space="preserve"> </w:t>
      </w:r>
      <w:r>
        <w:t>эксперимент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использовать</w:t>
      </w:r>
      <w:r>
        <w:rPr>
          <w:spacing w:val="43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практической речевой</w:t>
      </w:r>
      <w:r>
        <w:rPr>
          <w:spacing w:val="-3"/>
        </w:rPr>
        <w:t xml:space="preserve"> </w:t>
      </w:r>
      <w:r>
        <w:t>деятельности.</w:t>
      </w:r>
    </w:p>
    <w:p w:rsidR="000729EE" w:rsidRDefault="00697400">
      <w:pPr>
        <w:pStyle w:val="2"/>
        <w:spacing w:before="4" w:line="251" w:lineRule="exact"/>
        <w:jc w:val="lef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054"/>
        </w:tabs>
        <w:spacing w:line="251" w:lineRule="exact"/>
        <w:ind w:left="1054"/>
      </w:pPr>
      <w:r>
        <w:t>воспринимать</w:t>
      </w:r>
      <w:r>
        <w:rPr>
          <w:spacing w:val="-4"/>
        </w:rPr>
        <w:t xml:space="preserve"> </w:t>
      </w:r>
      <w:r>
        <w:t>лингвистику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общечеловеческого</w:t>
      </w:r>
      <w:r>
        <w:rPr>
          <w:spacing w:val="-3"/>
        </w:rPr>
        <w:t xml:space="preserve"> </w:t>
      </w:r>
      <w:r>
        <w:t>гуманитарного</w:t>
      </w:r>
      <w:r>
        <w:rPr>
          <w:spacing w:val="-4"/>
        </w:rPr>
        <w:t xml:space="preserve"> </w:t>
      </w:r>
      <w:r>
        <w:t>знания;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052"/>
        </w:tabs>
        <w:spacing w:line="252" w:lineRule="exact"/>
        <w:ind w:left="1051" w:hanging="126"/>
      </w:pPr>
      <w:r>
        <w:t>рассматривать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многофункциональной</w:t>
      </w:r>
      <w:r>
        <w:rPr>
          <w:spacing w:val="-3"/>
        </w:rPr>
        <w:t xml:space="preserve"> </w:t>
      </w:r>
      <w:r>
        <w:t>развивающейся</w:t>
      </w:r>
      <w:r>
        <w:rPr>
          <w:spacing w:val="-2"/>
        </w:rPr>
        <w:t xml:space="preserve"> </w:t>
      </w:r>
      <w:r>
        <w:t>системы;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066"/>
        </w:tabs>
        <w:spacing w:line="252" w:lineRule="exact"/>
        <w:ind w:left="1066" w:hanging="140"/>
      </w:pPr>
      <w:r>
        <w:t>распознавать</w:t>
      </w:r>
      <w:r>
        <w:rPr>
          <w:spacing w:val="12"/>
        </w:rPr>
        <w:t xml:space="preserve"> </w:t>
      </w:r>
      <w:r>
        <w:t>уровни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единицы</w:t>
      </w:r>
      <w:r>
        <w:rPr>
          <w:spacing w:val="13"/>
        </w:rPr>
        <w:t xml:space="preserve"> </w:t>
      </w:r>
      <w:r>
        <w:t>языка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предъявленном</w:t>
      </w:r>
      <w:r>
        <w:rPr>
          <w:spacing w:val="12"/>
        </w:rPr>
        <w:t xml:space="preserve"> </w:t>
      </w:r>
      <w:r>
        <w:t>тексте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видеть</w:t>
      </w:r>
      <w:r>
        <w:rPr>
          <w:spacing w:val="12"/>
        </w:rPr>
        <w:t xml:space="preserve"> </w:t>
      </w:r>
      <w:r>
        <w:t>взаимосвязь</w:t>
      </w:r>
      <w:r>
        <w:rPr>
          <w:spacing w:val="13"/>
        </w:rPr>
        <w:t xml:space="preserve"> </w:t>
      </w:r>
      <w:r>
        <w:t>между</w:t>
      </w:r>
    </w:p>
    <w:p w:rsidR="000729EE" w:rsidRDefault="00697400">
      <w:pPr>
        <w:pStyle w:val="a3"/>
        <w:spacing w:before="1"/>
        <w:ind w:firstLine="0"/>
        <w:jc w:val="left"/>
      </w:pPr>
      <w:r>
        <w:t>ними;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78"/>
        </w:numPr>
        <w:tabs>
          <w:tab w:val="left" w:pos="1081"/>
        </w:tabs>
        <w:spacing w:before="67"/>
        <w:ind w:right="849" w:firstLine="707"/>
      </w:pPr>
      <w:r>
        <w:lastRenderedPageBreak/>
        <w:t>анализировать</w:t>
      </w:r>
      <w:r>
        <w:rPr>
          <w:spacing w:val="23"/>
        </w:rPr>
        <w:t xml:space="preserve"> </w:t>
      </w:r>
      <w:r>
        <w:t>языковые</w:t>
      </w:r>
      <w:r>
        <w:rPr>
          <w:spacing w:val="24"/>
        </w:rPr>
        <w:t xml:space="preserve"> </w:t>
      </w:r>
      <w:r>
        <w:t>средства,</w:t>
      </w:r>
      <w:r>
        <w:rPr>
          <w:spacing w:val="24"/>
        </w:rPr>
        <w:t xml:space="preserve"> </w:t>
      </w:r>
      <w:r>
        <w:t>использованные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тексте,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точки</w:t>
      </w:r>
      <w:r>
        <w:rPr>
          <w:spacing w:val="23"/>
        </w:rPr>
        <w:t xml:space="preserve"> </w:t>
      </w:r>
      <w:r>
        <w:t>зрения</w:t>
      </w:r>
      <w:r>
        <w:rPr>
          <w:spacing w:val="23"/>
        </w:rPr>
        <w:t xml:space="preserve"> </w:t>
      </w:r>
      <w:r>
        <w:t>правильности,</w:t>
      </w:r>
      <w:r>
        <w:rPr>
          <w:spacing w:val="-52"/>
        </w:rPr>
        <w:t xml:space="preserve"> </w:t>
      </w:r>
      <w:r>
        <w:t>точности</w:t>
      </w:r>
      <w:r>
        <w:rPr>
          <w:spacing w:val="-2"/>
        </w:rPr>
        <w:t xml:space="preserve"> </w:t>
      </w:r>
      <w:r>
        <w:t>и уместности их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чужой речи;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095"/>
        </w:tabs>
        <w:ind w:right="847" w:firstLine="707"/>
      </w:pPr>
      <w:r>
        <w:t>комментировать</w:t>
      </w:r>
      <w:r>
        <w:rPr>
          <w:spacing w:val="41"/>
        </w:rPr>
        <w:t xml:space="preserve"> </w:t>
      </w:r>
      <w:r>
        <w:t>авторские</w:t>
      </w:r>
      <w:r>
        <w:rPr>
          <w:spacing w:val="41"/>
        </w:rPr>
        <w:t xml:space="preserve"> </w:t>
      </w:r>
      <w:r>
        <w:t>высказывания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различные</w:t>
      </w:r>
      <w:r>
        <w:rPr>
          <w:spacing w:val="41"/>
        </w:rPr>
        <w:t xml:space="preserve"> </w:t>
      </w:r>
      <w:r>
        <w:t>темы</w:t>
      </w:r>
      <w:r>
        <w:rPr>
          <w:spacing w:val="42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>том</w:t>
      </w:r>
      <w:r>
        <w:rPr>
          <w:spacing w:val="41"/>
        </w:rPr>
        <w:t xml:space="preserve"> </w:t>
      </w:r>
      <w:r>
        <w:t>числе</w:t>
      </w:r>
      <w:r>
        <w:rPr>
          <w:spacing w:val="41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богатстве</w:t>
      </w:r>
      <w:r>
        <w:rPr>
          <w:spacing w:val="4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русского языка);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212"/>
          <w:tab w:val="left" w:pos="1213"/>
          <w:tab w:val="left" w:pos="2275"/>
          <w:tab w:val="left" w:pos="3251"/>
          <w:tab w:val="left" w:pos="4009"/>
          <w:tab w:val="left" w:pos="5770"/>
          <w:tab w:val="left" w:pos="7078"/>
          <w:tab w:val="left" w:pos="7497"/>
          <w:tab w:val="left" w:pos="8361"/>
        </w:tabs>
        <w:ind w:right="849" w:firstLine="707"/>
      </w:pPr>
      <w:r>
        <w:t>отмечать</w:t>
      </w:r>
      <w:r>
        <w:tab/>
        <w:t>отличия</w:t>
      </w:r>
      <w:r>
        <w:tab/>
        <w:t>языка</w:t>
      </w:r>
      <w:r>
        <w:tab/>
        <w:t>художественной</w:t>
      </w:r>
      <w:r>
        <w:tab/>
        <w:t>литературы</w:t>
      </w:r>
      <w:r>
        <w:tab/>
        <w:t>от</w:t>
      </w:r>
      <w:r>
        <w:tab/>
        <w:t>других</w:t>
      </w:r>
      <w:r>
        <w:tab/>
      </w:r>
      <w:r>
        <w:rPr>
          <w:spacing w:val="-1"/>
        </w:rPr>
        <w:t>разновидностей</w:t>
      </w:r>
      <w:r>
        <w:rPr>
          <w:spacing w:val="-5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 языка;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064"/>
        </w:tabs>
        <w:ind w:right="845" w:firstLine="707"/>
      </w:pPr>
      <w:r>
        <w:t>использовать</w:t>
      </w:r>
      <w:r>
        <w:rPr>
          <w:spacing w:val="7"/>
        </w:rPr>
        <w:t xml:space="preserve"> </w:t>
      </w:r>
      <w:r>
        <w:t>синонимические</w:t>
      </w:r>
      <w:r>
        <w:rPr>
          <w:spacing w:val="8"/>
        </w:rPr>
        <w:t xml:space="preserve"> </w:t>
      </w:r>
      <w:r>
        <w:t>ресурсы</w:t>
      </w:r>
      <w:r>
        <w:rPr>
          <w:spacing w:val="9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языка</w:t>
      </w:r>
      <w:r>
        <w:rPr>
          <w:spacing w:val="8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более</w:t>
      </w:r>
      <w:r>
        <w:rPr>
          <w:spacing w:val="7"/>
        </w:rPr>
        <w:t xml:space="preserve"> </w:t>
      </w:r>
      <w:r>
        <w:t>точного</w:t>
      </w:r>
      <w:r>
        <w:rPr>
          <w:spacing w:val="11"/>
        </w:rPr>
        <w:t xml:space="preserve"> </w:t>
      </w:r>
      <w:r>
        <w:t>выражения</w:t>
      </w:r>
      <w:r>
        <w:rPr>
          <w:spacing w:val="7"/>
        </w:rPr>
        <w:t xml:space="preserve"> </w:t>
      </w:r>
      <w:r>
        <w:t>мысли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усиления</w:t>
      </w:r>
      <w:r>
        <w:rPr>
          <w:spacing w:val="-2"/>
        </w:rPr>
        <w:t xml:space="preserve"> </w:t>
      </w:r>
      <w:r>
        <w:t>выразительности речи;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143"/>
        </w:tabs>
        <w:ind w:right="851" w:firstLine="707"/>
      </w:pPr>
      <w:r>
        <w:t>иметь</w:t>
      </w:r>
      <w:r>
        <w:rPr>
          <w:spacing w:val="34"/>
        </w:rPr>
        <w:t xml:space="preserve"> </w:t>
      </w:r>
      <w:r>
        <w:t>представление</w:t>
      </w:r>
      <w:r>
        <w:rPr>
          <w:spacing w:val="32"/>
        </w:rPr>
        <w:t xml:space="preserve"> </w:t>
      </w:r>
      <w:r>
        <w:t>об</w:t>
      </w:r>
      <w:r>
        <w:rPr>
          <w:spacing w:val="34"/>
        </w:rPr>
        <w:t xml:space="preserve"> </w:t>
      </w:r>
      <w:r>
        <w:t>историческом</w:t>
      </w:r>
      <w:r>
        <w:rPr>
          <w:spacing w:val="31"/>
        </w:rPr>
        <w:t xml:space="preserve"> </w:t>
      </w:r>
      <w:r>
        <w:t>развитии</w:t>
      </w:r>
      <w:r>
        <w:rPr>
          <w:spacing w:val="33"/>
        </w:rPr>
        <w:t xml:space="preserve"> </w:t>
      </w:r>
      <w:r>
        <w:t>русского</w:t>
      </w:r>
      <w:r>
        <w:rPr>
          <w:spacing w:val="34"/>
        </w:rPr>
        <w:t xml:space="preserve"> </w:t>
      </w:r>
      <w:r>
        <w:t>языка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истории</w:t>
      </w:r>
      <w:r>
        <w:rPr>
          <w:spacing w:val="33"/>
        </w:rPr>
        <w:t xml:space="preserve"> </w:t>
      </w:r>
      <w:r>
        <w:t>русского</w:t>
      </w:r>
      <w:r>
        <w:rPr>
          <w:spacing w:val="-52"/>
        </w:rPr>
        <w:t xml:space="preserve"> </w:t>
      </w:r>
      <w:r>
        <w:t>языкознания;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110"/>
        </w:tabs>
        <w:ind w:right="849" w:firstLine="707"/>
      </w:pPr>
      <w:r>
        <w:t>выражать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несогласие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53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диалогической речи;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124"/>
        </w:tabs>
        <w:ind w:right="854" w:firstLine="707"/>
      </w:pPr>
      <w:r>
        <w:t>дифференцировать</w:t>
      </w:r>
      <w:r>
        <w:rPr>
          <w:spacing w:val="11"/>
        </w:rPr>
        <w:t xml:space="preserve"> </w:t>
      </w:r>
      <w:r>
        <w:t>главную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второстепенную</w:t>
      </w:r>
      <w:r>
        <w:rPr>
          <w:spacing w:val="11"/>
        </w:rPr>
        <w:t xml:space="preserve"> </w:t>
      </w:r>
      <w:r>
        <w:t>информацию,</w:t>
      </w:r>
      <w:r>
        <w:rPr>
          <w:spacing w:val="11"/>
        </w:rPr>
        <w:t xml:space="preserve"> </w:t>
      </w:r>
      <w:r>
        <w:t>известную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неизвестную</w:t>
      </w:r>
      <w:r>
        <w:rPr>
          <w:spacing w:val="-52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прослушанном тексте;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141"/>
        </w:tabs>
        <w:ind w:right="848" w:firstLine="707"/>
      </w:pPr>
      <w:r>
        <w:t>проводить</w:t>
      </w:r>
      <w:r>
        <w:rPr>
          <w:spacing w:val="31"/>
        </w:rPr>
        <w:t xml:space="preserve"> </w:t>
      </w:r>
      <w:r>
        <w:t>самостоятельный</w:t>
      </w:r>
      <w:r>
        <w:rPr>
          <w:spacing w:val="31"/>
        </w:rPr>
        <w:t xml:space="preserve"> </w:t>
      </w:r>
      <w:r>
        <w:t>поиск</w:t>
      </w:r>
      <w:r>
        <w:rPr>
          <w:spacing w:val="31"/>
        </w:rPr>
        <w:t xml:space="preserve"> </w:t>
      </w:r>
      <w:r>
        <w:t>текстовой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нетекстовой</w:t>
      </w:r>
      <w:r>
        <w:rPr>
          <w:spacing w:val="29"/>
        </w:rPr>
        <w:t xml:space="preserve"> </w:t>
      </w:r>
      <w:r>
        <w:t>информации,</w:t>
      </w:r>
      <w:r>
        <w:rPr>
          <w:spacing w:val="31"/>
        </w:rPr>
        <w:t xml:space="preserve"> </w:t>
      </w:r>
      <w:r>
        <w:t>отбирать</w:t>
      </w:r>
      <w:r>
        <w:rPr>
          <w:spacing w:val="2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полученную информацию;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052"/>
        </w:tabs>
        <w:ind w:left="1051" w:hanging="126"/>
      </w:pPr>
      <w:r>
        <w:t>оценивать</w:t>
      </w:r>
      <w:r>
        <w:rPr>
          <w:spacing w:val="-1"/>
        </w:rPr>
        <w:t xml:space="preserve"> </w:t>
      </w:r>
      <w:r>
        <w:t>стилистические</w:t>
      </w:r>
      <w:r>
        <w:rPr>
          <w:spacing w:val="-1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языка;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052"/>
        </w:tabs>
        <w:spacing w:before="1" w:line="252" w:lineRule="exact"/>
        <w:ind w:left="1051" w:hanging="126"/>
      </w:pPr>
      <w:r>
        <w:t>сохранять</w:t>
      </w:r>
      <w:r>
        <w:rPr>
          <w:spacing w:val="-2"/>
        </w:rPr>
        <w:t xml:space="preserve"> </w:t>
      </w:r>
      <w:r>
        <w:t>стилевое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заданного</w:t>
      </w:r>
      <w:r>
        <w:rPr>
          <w:spacing w:val="-4"/>
        </w:rPr>
        <w:t xml:space="preserve"> </w:t>
      </w:r>
      <w:r>
        <w:t>функционального</w:t>
      </w:r>
      <w:r>
        <w:rPr>
          <w:spacing w:val="-1"/>
        </w:rPr>
        <w:t xml:space="preserve"> </w:t>
      </w:r>
      <w:r>
        <w:t>стиля;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074"/>
        </w:tabs>
        <w:ind w:right="849" w:firstLine="707"/>
      </w:pPr>
      <w:r>
        <w:t>владеть</w:t>
      </w:r>
      <w:r>
        <w:rPr>
          <w:spacing w:val="16"/>
        </w:rPr>
        <w:t xml:space="preserve"> </w:t>
      </w:r>
      <w:r>
        <w:t>умениями</w:t>
      </w:r>
      <w:r>
        <w:rPr>
          <w:spacing w:val="15"/>
        </w:rPr>
        <w:t xml:space="preserve"> </w:t>
      </w:r>
      <w:r>
        <w:t>информационно</w:t>
      </w:r>
      <w:r>
        <w:rPr>
          <w:spacing w:val="15"/>
        </w:rPr>
        <w:t xml:space="preserve"> </w:t>
      </w:r>
      <w:r>
        <w:t>перерабатывать</w:t>
      </w:r>
      <w:r>
        <w:rPr>
          <w:spacing w:val="15"/>
        </w:rPr>
        <w:t xml:space="preserve"> </w:t>
      </w:r>
      <w:r>
        <w:t>прочитанные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прослушанные</w:t>
      </w:r>
      <w:r>
        <w:rPr>
          <w:spacing w:val="16"/>
        </w:rPr>
        <w:t xml:space="preserve"> </w:t>
      </w:r>
      <w:r>
        <w:t>тексты</w:t>
      </w:r>
      <w:r>
        <w:rPr>
          <w:spacing w:val="1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тезисов, конспектов, аннотаций,</w:t>
      </w:r>
      <w:r>
        <w:rPr>
          <w:spacing w:val="-1"/>
        </w:rPr>
        <w:t xml:space="preserve"> </w:t>
      </w:r>
      <w:r>
        <w:t>рефератов;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052"/>
        </w:tabs>
        <w:spacing w:line="252" w:lineRule="exact"/>
        <w:ind w:left="1051" w:hanging="126"/>
      </w:pPr>
      <w:r>
        <w:t>создавать</w:t>
      </w:r>
      <w:r>
        <w:rPr>
          <w:spacing w:val="-1"/>
        </w:rPr>
        <w:t xml:space="preserve"> </w:t>
      </w:r>
      <w:r>
        <w:t>отзывы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рецензии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предложенный текст;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052"/>
        </w:tabs>
        <w:spacing w:line="252" w:lineRule="exact"/>
        <w:ind w:left="1051" w:hanging="126"/>
      </w:pPr>
      <w:r>
        <w:t>соблюдать</w:t>
      </w:r>
      <w:r>
        <w:rPr>
          <w:spacing w:val="-2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говорения,</w:t>
      </w:r>
      <w:r>
        <w:rPr>
          <w:spacing w:val="-2"/>
        </w:rPr>
        <w:t xml:space="preserve"> </w:t>
      </w:r>
      <w:r>
        <w:t>аудирования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письма;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093"/>
        </w:tabs>
        <w:spacing w:before="2"/>
        <w:ind w:right="850" w:firstLine="707"/>
      </w:pPr>
      <w:r>
        <w:t>соблюдать</w:t>
      </w:r>
      <w:r>
        <w:rPr>
          <w:spacing w:val="36"/>
        </w:rPr>
        <w:t xml:space="preserve"> </w:t>
      </w:r>
      <w:r>
        <w:t>культуру</w:t>
      </w:r>
      <w:r>
        <w:rPr>
          <w:spacing w:val="38"/>
        </w:rPr>
        <w:t xml:space="preserve"> </w:t>
      </w:r>
      <w:r>
        <w:t>научного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делового</w:t>
      </w:r>
      <w:r>
        <w:rPr>
          <w:spacing w:val="38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устной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форме,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том</w:t>
      </w:r>
      <w:r>
        <w:rPr>
          <w:spacing w:val="-5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 обсуждении дискуссионных проблем;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105"/>
        </w:tabs>
        <w:ind w:right="845" w:firstLine="707"/>
      </w:pPr>
      <w:r>
        <w:t>соблюдать</w:t>
      </w:r>
      <w:r>
        <w:rPr>
          <w:spacing w:val="48"/>
        </w:rPr>
        <w:t xml:space="preserve"> </w:t>
      </w:r>
      <w:r>
        <w:t>нормы</w:t>
      </w:r>
      <w:r>
        <w:rPr>
          <w:spacing w:val="49"/>
        </w:rPr>
        <w:t xml:space="preserve"> </w:t>
      </w:r>
      <w:r>
        <w:t>речевого</w:t>
      </w:r>
      <w:r>
        <w:rPr>
          <w:spacing w:val="51"/>
        </w:rPr>
        <w:t xml:space="preserve"> </w:t>
      </w:r>
      <w:r>
        <w:t>поведения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разговорной</w:t>
      </w:r>
      <w:r>
        <w:rPr>
          <w:spacing w:val="49"/>
        </w:rPr>
        <w:t xml:space="preserve"> </w:t>
      </w:r>
      <w:r>
        <w:t>речи,</w:t>
      </w:r>
      <w:r>
        <w:rPr>
          <w:spacing w:val="49"/>
        </w:rPr>
        <w:t xml:space="preserve"> </w:t>
      </w:r>
      <w:r>
        <w:t>а</w:t>
      </w:r>
      <w:r>
        <w:rPr>
          <w:spacing w:val="52"/>
        </w:rPr>
        <w:t xml:space="preserve"> </w:t>
      </w:r>
      <w:r>
        <w:t>также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учебно-научной</w:t>
      </w:r>
      <w:r>
        <w:rPr>
          <w:spacing w:val="4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официально-деловой</w:t>
      </w:r>
      <w:r>
        <w:rPr>
          <w:spacing w:val="-1"/>
        </w:rPr>
        <w:t xml:space="preserve"> </w:t>
      </w:r>
      <w:r>
        <w:t>сферах общения;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052"/>
        </w:tabs>
        <w:ind w:left="1051" w:hanging="126"/>
      </w:pPr>
      <w:r>
        <w:t>осуществлять речевой самоконтроль;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059"/>
        </w:tabs>
        <w:ind w:right="850" w:firstLine="707"/>
      </w:pPr>
      <w:r>
        <w:t>совершенствовать</w:t>
      </w:r>
      <w:r>
        <w:rPr>
          <w:spacing w:val="4"/>
        </w:rPr>
        <w:t xml:space="preserve"> </w:t>
      </w:r>
      <w:r>
        <w:t>орфографические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пунктуационные</w:t>
      </w:r>
      <w:r>
        <w:rPr>
          <w:spacing w:val="5"/>
        </w:rPr>
        <w:t xml:space="preserve"> </w:t>
      </w:r>
      <w:r>
        <w:t>умения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навыки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нормах</w:t>
      </w:r>
      <w:r>
        <w:rPr>
          <w:spacing w:val="-1"/>
        </w:rPr>
        <w:t xml:space="preserve"> </w:t>
      </w:r>
      <w:r>
        <w:t>русского литературного языка;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093"/>
        </w:tabs>
        <w:ind w:right="849" w:firstLine="707"/>
      </w:pPr>
      <w:r>
        <w:t>использовать</w:t>
      </w:r>
      <w:r>
        <w:rPr>
          <w:spacing w:val="38"/>
        </w:rPr>
        <w:t xml:space="preserve"> </w:t>
      </w:r>
      <w:r>
        <w:t>основные</w:t>
      </w:r>
      <w:r>
        <w:rPr>
          <w:spacing w:val="37"/>
        </w:rPr>
        <w:t xml:space="preserve"> </w:t>
      </w:r>
      <w:r>
        <w:t>нормативные</w:t>
      </w:r>
      <w:r>
        <w:rPr>
          <w:spacing w:val="39"/>
        </w:rPr>
        <w:t xml:space="preserve"> </w:t>
      </w:r>
      <w:r>
        <w:t>словари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справочники</w:t>
      </w:r>
      <w:r>
        <w:rPr>
          <w:spacing w:val="38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расширения</w:t>
      </w:r>
      <w:r>
        <w:rPr>
          <w:spacing w:val="39"/>
        </w:rPr>
        <w:t xml:space="preserve"> </w:t>
      </w:r>
      <w:r>
        <w:t>словарного</w:t>
      </w:r>
      <w:r>
        <w:rPr>
          <w:spacing w:val="-52"/>
        </w:rPr>
        <w:t xml:space="preserve"> </w:t>
      </w:r>
      <w:r>
        <w:t>запаса</w:t>
      </w:r>
      <w:r>
        <w:rPr>
          <w:spacing w:val="-1"/>
        </w:rPr>
        <w:t xml:space="preserve"> </w:t>
      </w:r>
      <w:r>
        <w:t>и спектра используемых языковых средств;</w:t>
      </w:r>
    </w:p>
    <w:p w:rsidR="000729EE" w:rsidRDefault="00697400">
      <w:pPr>
        <w:pStyle w:val="a4"/>
        <w:numPr>
          <w:ilvl w:val="0"/>
          <w:numId w:val="278"/>
        </w:numPr>
        <w:tabs>
          <w:tab w:val="left" w:pos="1076"/>
        </w:tabs>
        <w:ind w:right="849" w:firstLine="707"/>
      </w:pPr>
      <w:r>
        <w:t>оценивать</w:t>
      </w:r>
      <w:r>
        <w:rPr>
          <w:spacing w:val="23"/>
        </w:rPr>
        <w:t xml:space="preserve"> </w:t>
      </w:r>
      <w:r>
        <w:t>эстетическую</w:t>
      </w:r>
      <w:r>
        <w:rPr>
          <w:spacing w:val="24"/>
        </w:rPr>
        <w:t xml:space="preserve"> </w:t>
      </w:r>
      <w:r>
        <w:t>сторону</w:t>
      </w:r>
      <w:r>
        <w:rPr>
          <w:spacing w:val="19"/>
        </w:rPr>
        <w:t xml:space="preserve"> </w:t>
      </w:r>
      <w:r>
        <w:t>речевого</w:t>
      </w:r>
      <w:r>
        <w:rPr>
          <w:spacing w:val="24"/>
        </w:rPr>
        <w:t xml:space="preserve"> </w:t>
      </w:r>
      <w:r>
        <w:t>высказывания</w:t>
      </w:r>
      <w:r>
        <w:rPr>
          <w:spacing w:val="23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анализе</w:t>
      </w:r>
      <w:r>
        <w:rPr>
          <w:spacing w:val="22"/>
        </w:rPr>
        <w:t xml:space="preserve"> </w:t>
      </w:r>
      <w:r>
        <w:t>текстов</w:t>
      </w:r>
      <w:r>
        <w:rPr>
          <w:spacing w:val="21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том</w:t>
      </w:r>
      <w:r>
        <w:rPr>
          <w:spacing w:val="22"/>
        </w:rPr>
        <w:t xml:space="preserve"> </w:t>
      </w:r>
      <w:r>
        <w:t>числе</w:t>
      </w:r>
      <w:r>
        <w:rPr>
          <w:spacing w:val="-52"/>
        </w:rPr>
        <w:t xml:space="preserve"> </w:t>
      </w:r>
      <w:r>
        <w:t>художественной литературы).</w:t>
      </w:r>
    </w:p>
    <w:p w:rsidR="000729EE" w:rsidRDefault="00697400">
      <w:pPr>
        <w:pStyle w:val="2"/>
        <w:spacing w:before="3" w:line="250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77"/>
        </w:numPr>
        <w:tabs>
          <w:tab w:val="left" w:pos="1057"/>
        </w:tabs>
        <w:spacing w:line="250" w:lineRule="exact"/>
        <w:ind w:left="1056" w:hanging="131"/>
        <w:rPr>
          <w:i/>
        </w:rPr>
      </w:pPr>
      <w:r>
        <w:rPr>
          <w:i/>
        </w:rPr>
        <w:t>проводить</w:t>
      </w:r>
      <w:r>
        <w:rPr>
          <w:i/>
          <w:spacing w:val="-1"/>
        </w:rPr>
        <w:t xml:space="preserve"> </w:t>
      </w:r>
      <w:r>
        <w:rPr>
          <w:i/>
        </w:rPr>
        <w:t>комплексный</w:t>
      </w:r>
      <w:r>
        <w:rPr>
          <w:i/>
          <w:spacing w:val="-4"/>
        </w:rPr>
        <w:t xml:space="preserve"> </w:t>
      </w:r>
      <w:r>
        <w:rPr>
          <w:i/>
        </w:rPr>
        <w:t>анализ</w:t>
      </w:r>
      <w:r>
        <w:rPr>
          <w:i/>
          <w:spacing w:val="-3"/>
        </w:rPr>
        <w:t xml:space="preserve"> </w:t>
      </w:r>
      <w:r>
        <w:rPr>
          <w:i/>
        </w:rPr>
        <w:t>языковых</w:t>
      </w:r>
      <w:r>
        <w:rPr>
          <w:i/>
          <w:spacing w:val="-1"/>
        </w:rPr>
        <w:t xml:space="preserve"> </w:t>
      </w:r>
      <w:r>
        <w:rPr>
          <w:i/>
        </w:rPr>
        <w:t>единиц</w:t>
      </w:r>
      <w:r>
        <w:rPr>
          <w:i/>
          <w:spacing w:val="-4"/>
        </w:rPr>
        <w:t xml:space="preserve"> </w:t>
      </w:r>
      <w:r>
        <w:rPr>
          <w:i/>
        </w:rPr>
        <w:t>в тексте;</w:t>
      </w:r>
    </w:p>
    <w:p w:rsidR="000729EE" w:rsidRDefault="00697400">
      <w:pPr>
        <w:pStyle w:val="a4"/>
        <w:numPr>
          <w:ilvl w:val="0"/>
          <w:numId w:val="277"/>
        </w:numPr>
        <w:tabs>
          <w:tab w:val="left" w:pos="1057"/>
        </w:tabs>
        <w:spacing w:before="2" w:line="252" w:lineRule="exact"/>
        <w:ind w:left="1056" w:hanging="131"/>
        <w:rPr>
          <w:i/>
        </w:rPr>
      </w:pPr>
      <w:r>
        <w:rPr>
          <w:i/>
        </w:rPr>
        <w:t>выделять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описывать</w:t>
      </w:r>
      <w:r>
        <w:rPr>
          <w:i/>
          <w:spacing w:val="-2"/>
        </w:rPr>
        <w:t xml:space="preserve"> </w:t>
      </w:r>
      <w:r>
        <w:rPr>
          <w:i/>
        </w:rPr>
        <w:t>социальные</w:t>
      </w:r>
      <w:r>
        <w:rPr>
          <w:i/>
          <w:spacing w:val="-1"/>
        </w:rPr>
        <w:t xml:space="preserve"> </w:t>
      </w:r>
      <w:r>
        <w:rPr>
          <w:i/>
        </w:rPr>
        <w:t>функции</w:t>
      </w:r>
      <w:r>
        <w:rPr>
          <w:i/>
          <w:spacing w:val="-2"/>
        </w:rPr>
        <w:t xml:space="preserve"> </w:t>
      </w:r>
      <w:r>
        <w:rPr>
          <w:i/>
        </w:rPr>
        <w:t>русского</w:t>
      </w:r>
      <w:r>
        <w:rPr>
          <w:i/>
          <w:spacing w:val="-1"/>
        </w:rPr>
        <w:t xml:space="preserve"> </w:t>
      </w:r>
      <w:r>
        <w:rPr>
          <w:i/>
        </w:rPr>
        <w:t>языка;</w:t>
      </w:r>
    </w:p>
    <w:p w:rsidR="000729EE" w:rsidRDefault="00697400">
      <w:pPr>
        <w:pStyle w:val="a4"/>
        <w:numPr>
          <w:ilvl w:val="0"/>
          <w:numId w:val="277"/>
        </w:numPr>
        <w:tabs>
          <w:tab w:val="left" w:pos="1088"/>
        </w:tabs>
        <w:ind w:right="846" w:firstLine="707"/>
        <w:rPr>
          <w:i/>
        </w:rPr>
      </w:pPr>
      <w:r>
        <w:rPr>
          <w:i/>
        </w:rPr>
        <w:t>проводить</w:t>
      </w:r>
      <w:r>
        <w:rPr>
          <w:i/>
          <w:spacing w:val="27"/>
        </w:rPr>
        <w:t xml:space="preserve"> </w:t>
      </w:r>
      <w:r>
        <w:rPr>
          <w:i/>
        </w:rPr>
        <w:t>лингвистические</w:t>
      </w:r>
      <w:r>
        <w:rPr>
          <w:i/>
          <w:spacing w:val="28"/>
        </w:rPr>
        <w:t xml:space="preserve"> </w:t>
      </w:r>
      <w:r>
        <w:rPr>
          <w:i/>
        </w:rPr>
        <w:t>эксперименты,</w:t>
      </w:r>
      <w:r>
        <w:rPr>
          <w:i/>
          <w:spacing w:val="27"/>
        </w:rPr>
        <w:t xml:space="preserve"> </w:t>
      </w:r>
      <w:r>
        <w:rPr>
          <w:i/>
        </w:rPr>
        <w:t>связанные</w:t>
      </w:r>
      <w:r>
        <w:rPr>
          <w:i/>
          <w:spacing w:val="27"/>
        </w:rPr>
        <w:t xml:space="preserve"> </w:t>
      </w:r>
      <w:r>
        <w:rPr>
          <w:i/>
        </w:rPr>
        <w:t>с</w:t>
      </w:r>
      <w:r>
        <w:rPr>
          <w:i/>
          <w:spacing w:val="28"/>
        </w:rPr>
        <w:t xml:space="preserve"> </w:t>
      </w:r>
      <w:r>
        <w:rPr>
          <w:i/>
        </w:rPr>
        <w:t>социальными</w:t>
      </w:r>
      <w:r>
        <w:rPr>
          <w:i/>
          <w:spacing w:val="30"/>
        </w:rPr>
        <w:t xml:space="preserve"> </w:t>
      </w:r>
      <w:r>
        <w:rPr>
          <w:i/>
        </w:rPr>
        <w:t>функциями</w:t>
      </w:r>
      <w:r>
        <w:rPr>
          <w:i/>
          <w:spacing w:val="27"/>
        </w:rPr>
        <w:t xml:space="preserve"> </w:t>
      </w:r>
      <w:r>
        <w:rPr>
          <w:i/>
        </w:rPr>
        <w:t>языка,</w:t>
      </w:r>
      <w:r>
        <w:rPr>
          <w:i/>
          <w:spacing w:val="26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использовать</w:t>
      </w:r>
      <w:r>
        <w:rPr>
          <w:i/>
          <w:spacing w:val="-1"/>
        </w:rPr>
        <w:t xml:space="preserve"> </w:t>
      </w:r>
      <w:r>
        <w:rPr>
          <w:i/>
        </w:rPr>
        <w:t>его результаты</w:t>
      </w:r>
      <w:r>
        <w:rPr>
          <w:i/>
          <w:spacing w:val="-1"/>
        </w:rPr>
        <w:t xml:space="preserve"> </w:t>
      </w:r>
      <w:r>
        <w:rPr>
          <w:i/>
        </w:rPr>
        <w:t>в практической</w:t>
      </w:r>
      <w:r>
        <w:rPr>
          <w:i/>
          <w:spacing w:val="-1"/>
        </w:rPr>
        <w:t xml:space="preserve"> </w:t>
      </w:r>
      <w:r>
        <w:rPr>
          <w:i/>
        </w:rPr>
        <w:t>речевой деятельности;</w:t>
      </w:r>
    </w:p>
    <w:p w:rsidR="000729EE" w:rsidRDefault="00697400">
      <w:pPr>
        <w:pStyle w:val="a4"/>
        <w:numPr>
          <w:ilvl w:val="0"/>
          <w:numId w:val="277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анализировать</w:t>
      </w:r>
      <w:r>
        <w:rPr>
          <w:i/>
          <w:spacing w:val="-3"/>
        </w:rPr>
        <w:t xml:space="preserve"> </w:t>
      </w:r>
      <w:r>
        <w:rPr>
          <w:i/>
        </w:rPr>
        <w:t>языковые</w:t>
      </w:r>
      <w:r>
        <w:rPr>
          <w:i/>
          <w:spacing w:val="-3"/>
        </w:rPr>
        <w:t xml:space="preserve"> </w:t>
      </w:r>
      <w:r>
        <w:rPr>
          <w:i/>
        </w:rPr>
        <w:t>явления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факты,</w:t>
      </w:r>
      <w:r>
        <w:rPr>
          <w:i/>
          <w:spacing w:val="-2"/>
        </w:rPr>
        <w:t xml:space="preserve"> </w:t>
      </w:r>
      <w:r>
        <w:rPr>
          <w:i/>
        </w:rPr>
        <w:t>допускающие</w:t>
      </w:r>
      <w:r>
        <w:rPr>
          <w:i/>
          <w:spacing w:val="-5"/>
        </w:rPr>
        <w:t xml:space="preserve"> </w:t>
      </w:r>
      <w:r>
        <w:rPr>
          <w:i/>
        </w:rPr>
        <w:t>неоднозначную</w:t>
      </w:r>
      <w:r>
        <w:rPr>
          <w:i/>
          <w:spacing w:val="-3"/>
        </w:rPr>
        <w:t xml:space="preserve"> </w:t>
      </w:r>
      <w:r>
        <w:rPr>
          <w:i/>
        </w:rPr>
        <w:t>интерпретацию;</w:t>
      </w:r>
    </w:p>
    <w:p w:rsidR="000729EE" w:rsidRDefault="00697400">
      <w:pPr>
        <w:pStyle w:val="a4"/>
        <w:numPr>
          <w:ilvl w:val="0"/>
          <w:numId w:val="277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характеризовать</w:t>
      </w:r>
      <w:r>
        <w:rPr>
          <w:i/>
          <w:spacing w:val="-1"/>
        </w:rPr>
        <w:t xml:space="preserve"> </w:t>
      </w:r>
      <w:r>
        <w:rPr>
          <w:i/>
        </w:rPr>
        <w:t>роль</w:t>
      </w:r>
      <w:r>
        <w:rPr>
          <w:i/>
          <w:spacing w:val="-5"/>
        </w:rPr>
        <w:t xml:space="preserve"> </w:t>
      </w:r>
      <w:r>
        <w:rPr>
          <w:i/>
        </w:rPr>
        <w:t>форм</w:t>
      </w:r>
      <w:r>
        <w:rPr>
          <w:i/>
          <w:spacing w:val="-1"/>
        </w:rPr>
        <w:t xml:space="preserve"> </w:t>
      </w:r>
      <w:r>
        <w:rPr>
          <w:i/>
        </w:rPr>
        <w:t>русского языка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становлении и</w:t>
      </w:r>
      <w:r>
        <w:rPr>
          <w:i/>
          <w:spacing w:val="-3"/>
        </w:rPr>
        <w:t xml:space="preserve"> </w:t>
      </w:r>
      <w:r>
        <w:rPr>
          <w:i/>
        </w:rPr>
        <w:t>развитии</w:t>
      </w:r>
      <w:r>
        <w:rPr>
          <w:i/>
          <w:spacing w:val="-1"/>
        </w:rPr>
        <w:t xml:space="preserve"> </w:t>
      </w:r>
      <w:r>
        <w:rPr>
          <w:i/>
        </w:rPr>
        <w:t>русского языка;</w:t>
      </w:r>
    </w:p>
    <w:p w:rsidR="000729EE" w:rsidRDefault="00697400">
      <w:pPr>
        <w:pStyle w:val="a4"/>
        <w:numPr>
          <w:ilvl w:val="0"/>
          <w:numId w:val="277"/>
        </w:numPr>
        <w:tabs>
          <w:tab w:val="left" w:pos="1057"/>
        </w:tabs>
        <w:spacing w:before="1"/>
        <w:ind w:right="848" w:firstLine="707"/>
        <w:rPr>
          <w:i/>
        </w:rPr>
      </w:pPr>
      <w:r>
        <w:rPr>
          <w:i/>
        </w:rPr>
        <w:t>проводить анализ прочитанных и прослушанных текстов и представлять их в виде доклада,</w:t>
      </w:r>
      <w:r>
        <w:rPr>
          <w:i/>
          <w:spacing w:val="-52"/>
        </w:rPr>
        <w:t xml:space="preserve"> </w:t>
      </w:r>
      <w:r>
        <w:rPr>
          <w:i/>
        </w:rPr>
        <w:t>статьи,</w:t>
      </w:r>
      <w:r>
        <w:rPr>
          <w:i/>
          <w:spacing w:val="-1"/>
        </w:rPr>
        <w:t xml:space="preserve"> </w:t>
      </w:r>
      <w:r>
        <w:rPr>
          <w:i/>
        </w:rPr>
        <w:t>рецензии, резюме;</w:t>
      </w:r>
    </w:p>
    <w:p w:rsidR="000729EE" w:rsidRDefault="00697400">
      <w:pPr>
        <w:pStyle w:val="a4"/>
        <w:numPr>
          <w:ilvl w:val="0"/>
          <w:numId w:val="277"/>
        </w:numPr>
        <w:tabs>
          <w:tab w:val="left" w:pos="1201"/>
        </w:tabs>
        <w:spacing w:before="1"/>
        <w:ind w:right="849" w:firstLine="707"/>
        <w:rPr>
          <w:i/>
        </w:rPr>
      </w:pPr>
      <w:r>
        <w:rPr>
          <w:i/>
        </w:rPr>
        <w:t>проводить</w:t>
      </w:r>
      <w:r>
        <w:rPr>
          <w:i/>
          <w:spacing w:val="31"/>
        </w:rPr>
        <w:t xml:space="preserve"> </w:t>
      </w:r>
      <w:r>
        <w:rPr>
          <w:i/>
        </w:rPr>
        <w:t>комплексный</w:t>
      </w:r>
      <w:r>
        <w:rPr>
          <w:i/>
          <w:spacing w:val="30"/>
        </w:rPr>
        <w:t xml:space="preserve"> </w:t>
      </w:r>
      <w:r>
        <w:rPr>
          <w:i/>
        </w:rPr>
        <w:t>лингвистический</w:t>
      </w:r>
      <w:r>
        <w:rPr>
          <w:i/>
          <w:spacing w:val="28"/>
        </w:rPr>
        <w:t xml:space="preserve"> </w:t>
      </w:r>
      <w:r>
        <w:rPr>
          <w:i/>
        </w:rPr>
        <w:t>анализ</w:t>
      </w:r>
      <w:r>
        <w:rPr>
          <w:i/>
          <w:spacing w:val="30"/>
        </w:rPr>
        <w:t xml:space="preserve"> </w:t>
      </w:r>
      <w:r>
        <w:rPr>
          <w:i/>
        </w:rPr>
        <w:t>текста</w:t>
      </w:r>
      <w:r>
        <w:rPr>
          <w:i/>
          <w:spacing w:val="28"/>
        </w:rPr>
        <w:t xml:space="preserve"> </w:t>
      </w:r>
      <w:r>
        <w:rPr>
          <w:i/>
        </w:rPr>
        <w:t>в</w:t>
      </w:r>
      <w:r>
        <w:rPr>
          <w:i/>
          <w:spacing w:val="31"/>
        </w:rPr>
        <w:t xml:space="preserve"> </w:t>
      </w:r>
      <w:r>
        <w:rPr>
          <w:i/>
        </w:rPr>
        <w:t>соответствии</w:t>
      </w:r>
      <w:r>
        <w:rPr>
          <w:i/>
          <w:spacing w:val="28"/>
        </w:rPr>
        <w:t xml:space="preserve"> </w:t>
      </w:r>
      <w:r>
        <w:rPr>
          <w:i/>
        </w:rPr>
        <w:t>с</w:t>
      </w:r>
      <w:r>
        <w:rPr>
          <w:i/>
          <w:spacing w:val="31"/>
        </w:rPr>
        <w:t xml:space="preserve"> </w:t>
      </w:r>
      <w:r>
        <w:rPr>
          <w:i/>
        </w:rPr>
        <w:t>его</w:t>
      </w:r>
      <w:r>
        <w:rPr>
          <w:i/>
          <w:spacing w:val="-52"/>
        </w:rPr>
        <w:t xml:space="preserve"> </w:t>
      </w:r>
      <w:r>
        <w:rPr>
          <w:i/>
        </w:rPr>
        <w:t>функционально-стилевой</w:t>
      </w:r>
      <w:r>
        <w:rPr>
          <w:i/>
          <w:spacing w:val="-4"/>
        </w:rPr>
        <w:t xml:space="preserve"> </w:t>
      </w:r>
      <w:r>
        <w:rPr>
          <w:i/>
        </w:rPr>
        <w:t>и жанровой принадлежностью;</w:t>
      </w:r>
    </w:p>
    <w:p w:rsidR="000729EE" w:rsidRDefault="00697400">
      <w:pPr>
        <w:pStyle w:val="a4"/>
        <w:numPr>
          <w:ilvl w:val="0"/>
          <w:numId w:val="277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критически</w:t>
      </w:r>
      <w:r>
        <w:rPr>
          <w:i/>
          <w:spacing w:val="-2"/>
        </w:rPr>
        <w:t xml:space="preserve"> </w:t>
      </w:r>
      <w:r>
        <w:rPr>
          <w:i/>
        </w:rPr>
        <w:t>оценивать</w:t>
      </w:r>
      <w:r>
        <w:rPr>
          <w:i/>
          <w:spacing w:val="-2"/>
        </w:rPr>
        <w:t xml:space="preserve"> </w:t>
      </w:r>
      <w:r>
        <w:rPr>
          <w:i/>
        </w:rPr>
        <w:t>устный</w:t>
      </w:r>
      <w:r>
        <w:rPr>
          <w:i/>
          <w:spacing w:val="-2"/>
        </w:rPr>
        <w:t xml:space="preserve"> </w:t>
      </w:r>
      <w:r>
        <w:rPr>
          <w:i/>
        </w:rPr>
        <w:t>монологический</w:t>
      </w:r>
      <w:r>
        <w:rPr>
          <w:i/>
          <w:spacing w:val="-1"/>
        </w:rPr>
        <w:t xml:space="preserve"> </w:t>
      </w:r>
      <w:r>
        <w:rPr>
          <w:i/>
        </w:rPr>
        <w:t>текст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устный</w:t>
      </w:r>
      <w:r>
        <w:rPr>
          <w:i/>
          <w:spacing w:val="-4"/>
        </w:rPr>
        <w:t xml:space="preserve"> </w:t>
      </w:r>
      <w:r>
        <w:rPr>
          <w:i/>
        </w:rPr>
        <w:t>диалогический</w:t>
      </w:r>
      <w:r>
        <w:rPr>
          <w:i/>
          <w:spacing w:val="-2"/>
        </w:rPr>
        <w:t xml:space="preserve"> </w:t>
      </w:r>
      <w:r>
        <w:rPr>
          <w:i/>
        </w:rPr>
        <w:t>текст;</w:t>
      </w:r>
    </w:p>
    <w:p w:rsidR="000729EE" w:rsidRDefault="00697400">
      <w:pPr>
        <w:pStyle w:val="a4"/>
        <w:numPr>
          <w:ilvl w:val="0"/>
          <w:numId w:val="277"/>
        </w:numPr>
        <w:tabs>
          <w:tab w:val="left" w:pos="1057"/>
        </w:tabs>
        <w:ind w:right="1834" w:firstLine="707"/>
        <w:rPr>
          <w:i/>
        </w:rPr>
      </w:pPr>
      <w:r>
        <w:rPr>
          <w:i/>
        </w:rPr>
        <w:t>выступать перед аудиторией с текстами различной жанровой принадлежности;</w:t>
      </w:r>
      <w:r>
        <w:rPr>
          <w:i/>
          <w:spacing w:val="-52"/>
        </w:rPr>
        <w:t xml:space="preserve"> </w:t>
      </w:r>
      <w:r>
        <w:rPr>
          <w:i/>
        </w:rPr>
        <w:t>осуществлять</w:t>
      </w:r>
      <w:r>
        <w:rPr>
          <w:i/>
          <w:spacing w:val="-1"/>
        </w:rPr>
        <w:t xml:space="preserve"> </w:t>
      </w:r>
      <w:r>
        <w:rPr>
          <w:i/>
        </w:rPr>
        <w:t>речевой</w:t>
      </w:r>
      <w:r>
        <w:rPr>
          <w:i/>
          <w:spacing w:val="-3"/>
        </w:rPr>
        <w:t xml:space="preserve"> </w:t>
      </w:r>
      <w:r>
        <w:rPr>
          <w:i/>
        </w:rPr>
        <w:t>самоконтроль, самооценку,</w:t>
      </w:r>
      <w:r>
        <w:rPr>
          <w:i/>
          <w:spacing w:val="-3"/>
        </w:rPr>
        <w:t xml:space="preserve"> </w:t>
      </w:r>
      <w:r>
        <w:rPr>
          <w:i/>
        </w:rPr>
        <w:t>самокоррекцию;</w:t>
      </w:r>
    </w:p>
    <w:p w:rsidR="000729EE" w:rsidRDefault="00697400">
      <w:pPr>
        <w:pStyle w:val="a4"/>
        <w:numPr>
          <w:ilvl w:val="0"/>
          <w:numId w:val="277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использовать</w:t>
      </w:r>
      <w:r>
        <w:rPr>
          <w:i/>
          <w:spacing w:val="-3"/>
        </w:rPr>
        <w:t xml:space="preserve"> </w:t>
      </w:r>
      <w:r>
        <w:rPr>
          <w:i/>
        </w:rPr>
        <w:t>языковые</w:t>
      </w:r>
      <w:r>
        <w:rPr>
          <w:i/>
          <w:spacing w:val="-5"/>
        </w:rPr>
        <w:t xml:space="preserve"> </w:t>
      </w:r>
      <w:r>
        <w:rPr>
          <w:i/>
        </w:rPr>
        <w:t>средства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6"/>
        </w:rPr>
        <w:t xml:space="preserve"> </w:t>
      </w:r>
      <w:r>
        <w:rPr>
          <w:i/>
        </w:rPr>
        <w:t>учетом</w:t>
      </w:r>
      <w:r>
        <w:rPr>
          <w:i/>
          <w:spacing w:val="-2"/>
        </w:rPr>
        <w:t xml:space="preserve"> </w:t>
      </w:r>
      <w:r>
        <w:rPr>
          <w:i/>
        </w:rPr>
        <w:t>вариативности</w:t>
      </w:r>
      <w:r>
        <w:rPr>
          <w:i/>
          <w:spacing w:val="-5"/>
        </w:rPr>
        <w:t xml:space="preserve"> </w:t>
      </w:r>
      <w:r>
        <w:rPr>
          <w:i/>
        </w:rPr>
        <w:t>современного</w:t>
      </w:r>
      <w:r>
        <w:rPr>
          <w:i/>
          <w:spacing w:val="-3"/>
        </w:rPr>
        <w:t xml:space="preserve"> </w:t>
      </w:r>
      <w:r>
        <w:rPr>
          <w:i/>
        </w:rPr>
        <w:t>русского</w:t>
      </w:r>
      <w:r>
        <w:rPr>
          <w:i/>
          <w:spacing w:val="-2"/>
        </w:rPr>
        <w:t xml:space="preserve"> </w:t>
      </w:r>
      <w:r>
        <w:rPr>
          <w:i/>
        </w:rPr>
        <w:t>языка;</w:t>
      </w:r>
    </w:p>
    <w:p w:rsidR="000729EE" w:rsidRDefault="00697400">
      <w:pPr>
        <w:pStyle w:val="a4"/>
        <w:numPr>
          <w:ilvl w:val="0"/>
          <w:numId w:val="277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проводить</w:t>
      </w:r>
      <w:r>
        <w:rPr>
          <w:i/>
          <w:spacing w:val="-3"/>
        </w:rPr>
        <w:t xml:space="preserve"> </w:t>
      </w:r>
      <w:r>
        <w:rPr>
          <w:i/>
        </w:rPr>
        <w:t>анализ</w:t>
      </w:r>
      <w:r>
        <w:rPr>
          <w:i/>
          <w:spacing w:val="-1"/>
        </w:rPr>
        <w:t xml:space="preserve"> </w:t>
      </w:r>
      <w:r>
        <w:rPr>
          <w:i/>
        </w:rPr>
        <w:t>коммуникативных</w:t>
      </w:r>
      <w:r>
        <w:rPr>
          <w:i/>
          <w:spacing w:val="-1"/>
        </w:rPr>
        <w:t xml:space="preserve"> </w:t>
      </w:r>
      <w:r>
        <w:rPr>
          <w:i/>
        </w:rPr>
        <w:t>качеств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эффективности</w:t>
      </w:r>
      <w:r>
        <w:rPr>
          <w:i/>
          <w:spacing w:val="-3"/>
        </w:rPr>
        <w:t xml:space="preserve"> </w:t>
      </w:r>
      <w:r>
        <w:rPr>
          <w:i/>
        </w:rPr>
        <w:t>речи;</w:t>
      </w:r>
    </w:p>
    <w:p w:rsidR="000729EE" w:rsidRDefault="00697400">
      <w:pPr>
        <w:pStyle w:val="a4"/>
        <w:numPr>
          <w:ilvl w:val="0"/>
          <w:numId w:val="277"/>
        </w:numPr>
        <w:tabs>
          <w:tab w:val="left" w:pos="1059"/>
        </w:tabs>
        <w:spacing w:before="2"/>
        <w:ind w:right="850" w:firstLine="707"/>
        <w:rPr>
          <w:i/>
        </w:rPr>
      </w:pPr>
      <w:r>
        <w:rPr>
          <w:i/>
        </w:rPr>
        <w:t>редактировать</w:t>
      </w:r>
      <w:r>
        <w:rPr>
          <w:i/>
          <w:spacing w:val="1"/>
        </w:rPr>
        <w:t xml:space="preserve"> </w:t>
      </w:r>
      <w:r>
        <w:rPr>
          <w:i/>
        </w:rPr>
        <w:t>устные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письменные</w:t>
      </w:r>
      <w:r>
        <w:rPr>
          <w:i/>
          <w:spacing w:val="2"/>
        </w:rPr>
        <w:t xml:space="preserve"> </w:t>
      </w:r>
      <w:r>
        <w:rPr>
          <w:i/>
        </w:rPr>
        <w:t>тексты различных</w:t>
      </w:r>
      <w:r>
        <w:rPr>
          <w:i/>
          <w:spacing w:val="1"/>
        </w:rPr>
        <w:t xml:space="preserve"> </w:t>
      </w:r>
      <w:r>
        <w:rPr>
          <w:i/>
        </w:rPr>
        <w:t>стилей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2"/>
        </w:rPr>
        <w:t xml:space="preserve"> </w:t>
      </w:r>
      <w:r>
        <w:rPr>
          <w:i/>
        </w:rPr>
        <w:t>жанров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2"/>
        </w:rPr>
        <w:t xml:space="preserve"> </w:t>
      </w:r>
      <w:r>
        <w:rPr>
          <w:i/>
        </w:rPr>
        <w:t>знаний</w:t>
      </w:r>
      <w:r>
        <w:rPr>
          <w:i/>
          <w:spacing w:val="-52"/>
        </w:rPr>
        <w:t xml:space="preserve"> </w:t>
      </w:r>
      <w:r>
        <w:rPr>
          <w:i/>
        </w:rPr>
        <w:t>о</w:t>
      </w:r>
      <w:r>
        <w:rPr>
          <w:i/>
          <w:spacing w:val="-1"/>
        </w:rPr>
        <w:t xml:space="preserve"> </w:t>
      </w:r>
      <w:r>
        <w:rPr>
          <w:i/>
        </w:rPr>
        <w:t>нормах русского литературного</w:t>
      </w:r>
      <w:r>
        <w:rPr>
          <w:i/>
          <w:spacing w:val="-2"/>
        </w:rPr>
        <w:t xml:space="preserve"> </w:t>
      </w:r>
      <w:r>
        <w:rPr>
          <w:i/>
        </w:rPr>
        <w:t>языка;</w:t>
      </w:r>
    </w:p>
    <w:p w:rsidR="000729EE" w:rsidRDefault="00697400">
      <w:pPr>
        <w:pStyle w:val="a4"/>
        <w:numPr>
          <w:ilvl w:val="0"/>
          <w:numId w:val="277"/>
        </w:numPr>
        <w:tabs>
          <w:tab w:val="left" w:pos="1146"/>
        </w:tabs>
        <w:ind w:right="848" w:firstLine="707"/>
        <w:rPr>
          <w:i/>
        </w:rPr>
      </w:pPr>
      <w:r>
        <w:rPr>
          <w:i/>
        </w:rPr>
        <w:t>определять</w:t>
      </w:r>
      <w:r>
        <w:rPr>
          <w:i/>
          <w:spacing w:val="32"/>
        </w:rPr>
        <w:t xml:space="preserve"> </w:t>
      </w:r>
      <w:r>
        <w:rPr>
          <w:i/>
        </w:rPr>
        <w:t>пути</w:t>
      </w:r>
      <w:r>
        <w:rPr>
          <w:i/>
          <w:spacing w:val="30"/>
        </w:rPr>
        <w:t xml:space="preserve"> </w:t>
      </w:r>
      <w:r>
        <w:rPr>
          <w:i/>
        </w:rPr>
        <w:t>совершенствования</w:t>
      </w:r>
      <w:r>
        <w:rPr>
          <w:i/>
          <w:spacing w:val="33"/>
        </w:rPr>
        <w:t xml:space="preserve"> </w:t>
      </w:r>
      <w:r>
        <w:rPr>
          <w:i/>
        </w:rPr>
        <w:t>собственных</w:t>
      </w:r>
      <w:r>
        <w:rPr>
          <w:i/>
          <w:spacing w:val="33"/>
        </w:rPr>
        <w:t xml:space="preserve"> </w:t>
      </w:r>
      <w:r>
        <w:rPr>
          <w:i/>
        </w:rPr>
        <w:t>коммуникативных</w:t>
      </w:r>
      <w:r>
        <w:rPr>
          <w:i/>
          <w:spacing w:val="30"/>
        </w:rPr>
        <w:t xml:space="preserve"> </w:t>
      </w:r>
      <w:r>
        <w:rPr>
          <w:i/>
        </w:rPr>
        <w:t>способностей</w:t>
      </w:r>
      <w:r>
        <w:rPr>
          <w:i/>
          <w:spacing w:val="30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культуры</w:t>
      </w:r>
      <w:r>
        <w:rPr>
          <w:i/>
          <w:spacing w:val="-1"/>
        </w:rPr>
        <w:t xml:space="preserve"> </w:t>
      </w:r>
      <w:r>
        <w:rPr>
          <w:i/>
        </w:rPr>
        <w:t>речи.</w:t>
      </w:r>
    </w:p>
    <w:p w:rsidR="000729EE" w:rsidRDefault="00697400">
      <w:pPr>
        <w:pStyle w:val="2"/>
        <w:numPr>
          <w:ilvl w:val="3"/>
          <w:numId w:val="282"/>
        </w:numPr>
        <w:tabs>
          <w:tab w:val="left" w:pos="4806"/>
        </w:tabs>
        <w:spacing w:before="3"/>
        <w:ind w:left="4805" w:hanging="716"/>
        <w:jc w:val="left"/>
      </w:pPr>
      <w:r>
        <w:t>Литература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"Литература"</w:t>
      </w:r>
      <w:r>
        <w:rPr>
          <w:spacing w:val="52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обеспечить:</w:t>
      </w:r>
    </w:p>
    <w:p w:rsidR="000729EE" w:rsidRDefault="00697400">
      <w:pPr>
        <w:pStyle w:val="a4"/>
        <w:numPr>
          <w:ilvl w:val="0"/>
          <w:numId w:val="276"/>
        </w:numPr>
        <w:tabs>
          <w:tab w:val="left" w:pos="1277"/>
          <w:tab w:val="left" w:pos="1278"/>
          <w:tab w:val="left" w:pos="3338"/>
          <w:tab w:val="left" w:pos="4577"/>
          <w:tab w:val="left" w:pos="5493"/>
          <w:tab w:val="left" w:pos="6280"/>
          <w:tab w:val="left" w:pos="7173"/>
          <w:tab w:val="left" w:pos="8451"/>
        </w:tabs>
        <w:ind w:right="848" w:firstLine="707"/>
      </w:pPr>
      <w:r>
        <w:t>сформированность</w:t>
      </w:r>
      <w:r>
        <w:tab/>
        <w:t>осознания</w:t>
      </w:r>
      <w:r>
        <w:tab/>
        <w:t>тесной</w:t>
      </w:r>
      <w:r>
        <w:tab/>
        <w:t>связи</w:t>
      </w:r>
      <w:r>
        <w:tab/>
        <w:t>между</w:t>
      </w:r>
      <w:r>
        <w:tab/>
        <w:t>языковым,</w:t>
      </w:r>
      <w:r>
        <w:tab/>
      </w:r>
      <w:r>
        <w:rPr>
          <w:spacing w:val="-1"/>
        </w:rPr>
        <w:t>литературным,</w:t>
      </w:r>
      <w:r>
        <w:rPr>
          <w:spacing w:val="-52"/>
        </w:rPr>
        <w:t xml:space="preserve"> </w:t>
      </w:r>
      <w:r>
        <w:t>интеллектуальным,</w:t>
      </w:r>
      <w:r>
        <w:rPr>
          <w:spacing w:val="-1"/>
        </w:rPr>
        <w:t xml:space="preserve"> </w:t>
      </w:r>
      <w:r>
        <w:t>духовно-нравственным</w:t>
      </w:r>
      <w:r>
        <w:rPr>
          <w:spacing w:val="-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ростом;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76"/>
        </w:numPr>
        <w:tabs>
          <w:tab w:val="left" w:pos="1078"/>
        </w:tabs>
        <w:spacing w:before="67"/>
        <w:ind w:right="841" w:firstLine="707"/>
        <w:jc w:val="both"/>
      </w:pPr>
      <w:r>
        <w:lastRenderedPageBreak/>
        <w:t>сформированность устойчивого интереса к чтению как средству познания других культур,</w:t>
      </w:r>
      <w:r>
        <w:rPr>
          <w:spacing w:val="1"/>
        </w:rPr>
        <w:t xml:space="preserve"> </w:t>
      </w:r>
      <w:r>
        <w:t>уважительного отношения к ним; приобщение к российскому литературному наследию и через него -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сокровищам отечественной и</w:t>
      </w:r>
      <w:r>
        <w:rPr>
          <w:spacing w:val="-1"/>
        </w:rPr>
        <w:t xml:space="preserve"> </w:t>
      </w:r>
      <w:r>
        <w:t>мировой культуры;</w:t>
      </w:r>
    </w:p>
    <w:p w:rsidR="000729EE" w:rsidRDefault="00697400">
      <w:pPr>
        <w:pStyle w:val="a4"/>
        <w:numPr>
          <w:ilvl w:val="0"/>
          <w:numId w:val="276"/>
        </w:numPr>
        <w:tabs>
          <w:tab w:val="left" w:pos="1062"/>
        </w:tabs>
        <w:ind w:right="849" w:firstLine="707"/>
        <w:jc w:val="both"/>
      </w:pPr>
      <w:r>
        <w:t>сформированность чувства причастности к российским свершениям, традициям и осознание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поколений;</w:t>
      </w:r>
    </w:p>
    <w:p w:rsidR="000729EE" w:rsidRDefault="00697400">
      <w:pPr>
        <w:pStyle w:val="a4"/>
        <w:numPr>
          <w:ilvl w:val="0"/>
          <w:numId w:val="276"/>
        </w:numPr>
        <w:tabs>
          <w:tab w:val="left" w:pos="1177"/>
        </w:tabs>
        <w:ind w:right="848" w:firstLine="707"/>
        <w:jc w:val="both"/>
      </w:pPr>
      <w:r>
        <w:t>свободное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литературным языком во всей полноте его функциональных возможностей в соответствии с нормами</w:t>
      </w:r>
      <w:r>
        <w:rPr>
          <w:spacing w:val="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правилами русского речевого этикета;</w:t>
      </w:r>
    </w:p>
    <w:p w:rsidR="000729EE" w:rsidRDefault="00697400">
      <w:pPr>
        <w:pStyle w:val="a4"/>
        <w:numPr>
          <w:ilvl w:val="0"/>
          <w:numId w:val="276"/>
        </w:numPr>
        <w:tabs>
          <w:tab w:val="left" w:pos="1059"/>
        </w:tabs>
        <w:ind w:right="846" w:firstLine="707"/>
        <w:jc w:val="both"/>
      </w:pPr>
      <w:r>
        <w:t>сформированность знаний о русском языке как системе и как развивающемся явлении, о его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понятий</w:t>
      </w:r>
      <w:r>
        <w:rPr>
          <w:spacing w:val="-52"/>
        </w:rPr>
        <w:t xml:space="preserve"> </w:t>
      </w:r>
      <w:r>
        <w:t>лингвистики,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-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и жанров.</w:t>
      </w:r>
    </w:p>
    <w:p w:rsidR="000729EE" w:rsidRDefault="00697400">
      <w:pPr>
        <w:pStyle w:val="a3"/>
        <w:spacing w:line="251" w:lineRule="exact"/>
        <w:ind w:firstLine="0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"Литература"</w:t>
      </w:r>
      <w:r>
        <w:rPr>
          <w:spacing w:val="-2"/>
        </w:rPr>
        <w:t xml:space="preserve"> </w:t>
      </w:r>
      <w:r>
        <w:t>(базовый</w:t>
      </w:r>
      <w:r>
        <w:rPr>
          <w:spacing w:val="-3"/>
        </w:rPr>
        <w:t xml:space="preserve"> </w:t>
      </w:r>
      <w:r>
        <w:t>уровень)</w:t>
      </w:r>
      <w:r>
        <w:rPr>
          <w:spacing w:val="-5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0"/>
          <w:numId w:val="275"/>
        </w:numPr>
        <w:tabs>
          <w:tab w:val="left" w:pos="1169"/>
        </w:tabs>
        <w:spacing w:before="1"/>
        <w:ind w:right="850" w:firstLine="707"/>
        <w:jc w:val="both"/>
      </w:pPr>
      <w:r>
        <w:t>сформированность понятий о нормах русского литературного языка и применение знаний о</w:t>
      </w:r>
      <w:r>
        <w:rPr>
          <w:spacing w:val="-5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 практике;</w:t>
      </w:r>
    </w:p>
    <w:p w:rsidR="000729EE" w:rsidRDefault="00697400">
      <w:pPr>
        <w:pStyle w:val="a4"/>
        <w:numPr>
          <w:ilvl w:val="0"/>
          <w:numId w:val="275"/>
        </w:numPr>
        <w:tabs>
          <w:tab w:val="left" w:pos="1229"/>
        </w:tabs>
        <w:spacing w:before="1"/>
        <w:ind w:left="1228" w:hanging="303"/>
        <w:jc w:val="both"/>
      </w:pPr>
      <w:r>
        <w:t>владение</w:t>
      </w:r>
      <w:r>
        <w:rPr>
          <w:spacing w:val="8"/>
        </w:rPr>
        <w:t xml:space="preserve"> </w:t>
      </w:r>
      <w:r>
        <w:t>навыками</w:t>
      </w:r>
      <w:r>
        <w:rPr>
          <w:spacing w:val="60"/>
        </w:rPr>
        <w:t xml:space="preserve"> </w:t>
      </w:r>
      <w:r>
        <w:t>самоанализа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самооценки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наблюдений</w:t>
      </w:r>
      <w:r>
        <w:rPr>
          <w:spacing w:val="60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собственной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речью;</w:t>
      </w:r>
    </w:p>
    <w:p w:rsidR="000729EE" w:rsidRDefault="00697400">
      <w:pPr>
        <w:pStyle w:val="a4"/>
        <w:numPr>
          <w:ilvl w:val="0"/>
          <w:numId w:val="275"/>
        </w:numPr>
        <w:tabs>
          <w:tab w:val="left" w:pos="1205"/>
        </w:tabs>
        <w:spacing w:before="1"/>
        <w:ind w:left="1204" w:hanging="279"/>
      </w:pPr>
      <w:r>
        <w:t>владение</w:t>
      </w:r>
      <w:r>
        <w:rPr>
          <w:spacing w:val="33"/>
        </w:rPr>
        <w:t xml:space="preserve"> </w:t>
      </w:r>
      <w:r>
        <w:t>умением</w:t>
      </w:r>
      <w:r>
        <w:rPr>
          <w:spacing w:val="35"/>
        </w:rPr>
        <w:t xml:space="preserve"> </w:t>
      </w:r>
      <w:r>
        <w:t>анализировать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точки</w:t>
      </w:r>
      <w:r>
        <w:rPr>
          <w:spacing w:val="38"/>
        </w:rPr>
        <w:t xml:space="preserve"> </w:t>
      </w:r>
      <w:r>
        <w:t>зрения</w:t>
      </w:r>
      <w:r>
        <w:rPr>
          <w:spacing w:val="35"/>
        </w:rPr>
        <w:t xml:space="preserve"> </w:t>
      </w:r>
      <w:r>
        <w:t>наличия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нем</w:t>
      </w:r>
      <w:r>
        <w:rPr>
          <w:spacing w:val="33"/>
        </w:rPr>
        <w:t xml:space="preserve"> </w:t>
      </w:r>
      <w:r>
        <w:t>явной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скрытой,</w:t>
      </w:r>
    </w:p>
    <w:p w:rsidR="000729EE" w:rsidRDefault="00697400">
      <w:pPr>
        <w:pStyle w:val="a3"/>
        <w:spacing w:line="252" w:lineRule="exact"/>
        <w:ind w:firstLine="0"/>
      </w:pPr>
      <w:r>
        <w:t>основной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второстепенной</w:t>
      </w:r>
      <w:r>
        <w:rPr>
          <w:spacing w:val="-3"/>
        </w:rPr>
        <w:t xml:space="preserve"> </w:t>
      </w:r>
      <w:r>
        <w:t>информации;</w:t>
      </w:r>
    </w:p>
    <w:p w:rsidR="000729EE" w:rsidRDefault="00697400">
      <w:pPr>
        <w:pStyle w:val="a4"/>
        <w:numPr>
          <w:ilvl w:val="0"/>
          <w:numId w:val="275"/>
        </w:numPr>
        <w:tabs>
          <w:tab w:val="left" w:pos="1181"/>
        </w:tabs>
        <w:ind w:right="851" w:firstLine="707"/>
        <w:jc w:val="both"/>
      </w:pPr>
      <w:r>
        <w:t>владение умением представлять тексты в виде тезисов, конспектов, аннотаций, рефератов,</w:t>
      </w:r>
      <w:r>
        <w:rPr>
          <w:spacing w:val="1"/>
        </w:rPr>
        <w:t xml:space="preserve"> </w:t>
      </w:r>
      <w:r>
        <w:t>сочинений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жанров;</w:t>
      </w:r>
    </w:p>
    <w:p w:rsidR="000729EE" w:rsidRDefault="00697400">
      <w:pPr>
        <w:pStyle w:val="a4"/>
        <w:numPr>
          <w:ilvl w:val="0"/>
          <w:numId w:val="275"/>
        </w:numPr>
        <w:tabs>
          <w:tab w:val="left" w:pos="1263"/>
        </w:tabs>
        <w:ind w:right="848" w:firstLine="707"/>
        <w:jc w:val="both"/>
      </w:pP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мировой;</w:t>
      </w:r>
    </w:p>
    <w:p w:rsidR="000729EE" w:rsidRDefault="00697400">
      <w:pPr>
        <w:pStyle w:val="a4"/>
        <w:numPr>
          <w:ilvl w:val="0"/>
          <w:numId w:val="275"/>
        </w:numPr>
        <w:tabs>
          <w:tab w:val="left" w:pos="1318"/>
        </w:tabs>
        <w:ind w:right="846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языка;</w:t>
      </w:r>
    </w:p>
    <w:p w:rsidR="000729EE" w:rsidRDefault="00697400">
      <w:pPr>
        <w:pStyle w:val="a4"/>
        <w:numPr>
          <w:ilvl w:val="0"/>
          <w:numId w:val="275"/>
        </w:numPr>
        <w:tabs>
          <w:tab w:val="left" w:pos="1244"/>
        </w:tabs>
        <w:ind w:right="846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писателя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анализа</w:t>
      </w:r>
      <w:r>
        <w:rPr>
          <w:spacing w:val="-1"/>
        </w:rPr>
        <w:t xml:space="preserve"> </w:t>
      </w:r>
      <w:r>
        <w:t>художественного произведения;</w:t>
      </w:r>
    </w:p>
    <w:p w:rsidR="000729EE" w:rsidRDefault="00697400">
      <w:pPr>
        <w:pStyle w:val="a4"/>
        <w:numPr>
          <w:ilvl w:val="0"/>
          <w:numId w:val="275"/>
        </w:numPr>
        <w:tabs>
          <w:tab w:val="left" w:pos="1208"/>
        </w:tabs>
        <w:ind w:right="849" w:firstLine="707"/>
        <w:jc w:val="both"/>
      </w:pPr>
      <w:r>
        <w:t>способность выявлять в художественных текстах образы, темы и проблемы и выражать</w:t>
      </w:r>
      <w:r>
        <w:rPr>
          <w:spacing w:val="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ним в</w:t>
      </w:r>
      <w:r>
        <w:rPr>
          <w:spacing w:val="-3"/>
        </w:rPr>
        <w:t xml:space="preserve"> </w:t>
      </w:r>
      <w:r>
        <w:t>развернутых</w:t>
      </w:r>
      <w:r>
        <w:rPr>
          <w:spacing w:val="-1"/>
        </w:rPr>
        <w:t xml:space="preserve"> </w:t>
      </w:r>
      <w:r>
        <w:t>аргументированных</w:t>
      </w:r>
      <w:r>
        <w:rPr>
          <w:spacing w:val="-1"/>
        </w:rPr>
        <w:t xml:space="preserve"> </w:t>
      </w:r>
      <w:r>
        <w:t>устных и</w:t>
      </w:r>
      <w:r>
        <w:rPr>
          <w:spacing w:val="-1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высказываниях;</w:t>
      </w:r>
    </w:p>
    <w:p w:rsidR="000729EE" w:rsidRDefault="00697400">
      <w:pPr>
        <w:pStyle w:val="a4"/>
        <w:numPr>
          <w:ilvl w:val="0"/>
          <w:numId w:val="275"/>
        </w:numPr>
        <w:tabs>
          <w:tab w:val="left" w:pos="1179"/>
        </w:tabs>
        <w:spacing w:before="1"/>
        <w:ind w:right="845" w:firstLine="707"/>
        <w:jc w:val="both"/>
      </w:pPr>
      <w:r>
        <w:t>овладение навыками анализа художественных произведений с учетом их жанрово-родовой</w:t>
      </w:r>
      <w:r>
        <w:rPr>
          <w:spacing w:val="1"/>
        </w:rPr>
        <w:t xml:space="preserve"> </w:t>
      </w:r>
      <w:r>
        <w:t>специфики; осознание художественной картины жизни, созданной в литературном произведении, в</w:t>
      </w:r>
      <w:r>
        <w:rPr>
          <w:spacing w:val="1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личностного восприятия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понимания;</w:t>
      </w:r>
    </w:p>
    <w:p w:rsidR="000729EE" w:rsidRDefault="00697400">
      <w:pPr>
        <w:pStyle w:val="a4"/>
        <w:numPr>
          <w:ilvl w:val="0"/>
          <w:numId w:val="275"/>
        </w:numPr>
        <w:tabs>
          <w:tab w:val="left" w:pos="1277"/>
        </w:tabs>
        <w:spacing w:line="252" w:lineRule="exact"/>
        <w:ind w:left="1277" w:hanging="351"/>
        <w:jc w:val="both"/>
      </w:pPr>
      <w:r>
        <w:t>сформированность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стилей</w:t>
      </w:r>
      <w:r>
        <w:rPr>
          <w:spacing w:val="-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литературы;</w:t>
      </w:r>
    </w:p>
    <w:p w:rsidR="000729EE" w:rsidRDefault="00697400">
      <w:pPr>
        <w:pStyle w:val="a4"/>
        <w:numPr>
          <w:ilvl w:val="0"/>
          <w:numId w:val="275"/>
        </w:numPr>
        <w:tabs>
          <w:tab w:val="left" w:pos="1397"/>
        </w:tabs>
        <w:ind w:right="848" w:firstLine="707"/>
        <w:jc w:val="both"/>
      </w:pPr>
      <w:r>
        <w:t>для</w:t>
      </w:r>
      <w:r>
        <w:rPr>
          <w:spacing w:val="1"/>
        </w:rPr>
        <w:t xml:space="preserve"> </w:t>
      </w:r>
      <w:r>
        <w:t>слепых,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брайлевской</w:t>
      </w:r>
      <w:r>
        <w:rPr>
          <w:spacing w:val="-1"/>
        </w:rPr>
        <w:t xml:space="preserve"> </w:t>
      </w:r>
      <w:r>
        <w:t>печатной машинке;</w:t>
      </w:r>
    </w:p>
    <w:p w:rsidR="000729EE" w:rsidRDefault="00697400">
      <w:pPr>
        <w:pStyle w:val="a4"/>
        <w:numPr>
          <w:ilvl w:val="0"/>
          <w:numId w:val="275"/>
        </w:numPr>
        <w:tabs>
          <w:tab w:val="left" w:pos="1388"/>
        </w:tabs>
        <w:ind w:right="845" w:firstLine="707"/>
        <w:jc w:val="both"/>
      </w:pPr>
      <w:r>
        <w:t>для</w:t>
      </w:r>
      <w:r>
        <w:rPr>
          <w:spacing w:val="1"/>
        </w:rPr>
        <w:t xml:space="preserve"> </w:t>
      </w:r>
      <w:r>
        <w:t>глухих,</w:t>
      </w:r>
      <w:r>
        <w:rPr>
          <w:spacing w:val="1"/>
        </w:rPr>
        <w:t xml:space="preserve"> </w:t>
      </w:r>
      <w:r>
        <w:t>слабослышащих,</w:t>
      </w:r>
      <w:r>
        <w:rPr>
          <w:spacing w:val="1"/>
        </w:rPr>
        <w:t xml:space="preserve"> </w:t>
      </w:r>
      <w:r>
        <w:t>позднооглохших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слухозрительного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слуховых</w:t>
      </w:r>
      <w:r>
        <w:rPr>
          <w:spacing w:val="-1"/>
        </w:rPr>
        <w:t xml:space="preserve"> </w:t>
      </w:r>
      <w:r>
        <w:t>аппаратов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кохлеарных</w:t>
      </w:r>
      <w:r>
        <w:rPr>
          <w:spacing w:val="-1"/>
        </w:rPr>
        <w:t xml:space="preserve"> </w:t>
      </w:r>
      <w:r>
        <w:t>имплантов),</w:t>
      </w:r>
      <w:r>
        <w:rPr>
          <w:spacing w:val="-1"/>
        </w:rPr>
        <w:t xml:space="preserve"> </w:t>
      </w:r>
      <w:r>
        <w:t>говорения,</w:t>
      </w:r>
      <w:r>
        <w:rPr>
          <w:spacing w:val="-2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письма;</w:t>
      </w:r>
    </w:p>
    <w:p w:rsidR="000729EE" w:rsidRDefault="00697400">
      <w:pPr>
        <w:pStyle w:val="a4"/>
        <w:numPr>
          <w:ilvl w:val="0"/>
          <w:numId w:val="275"/>
        </w:numPr>
        <w:tabs>
          <w:tab w:val="left" w:pos="1366"/>
        </w:tabs>
        <w:ind w:right="845" w:firstLine="707"/>
        <w:jc w:val="both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спектра: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стилистическими ресурсами лексики и фразеологии языка, основными нормами литературного языка,</w:t>
      </w:r>
      <w:r>
        <w:rPr>
          <w:spacing w:val="-52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устных,</w:t>
      </w:r>
      <w:r>
        <w:rPr>
          <w:spacing w:val="1"/>
        </w:rPr>
        <w:t xml:space="preserve"> </w:t>
      </w:r>
      <w:r>
        <w:t>письменных,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высказываний;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позицию.</w:t>
      </w:r>
    </w:p>
    <w:p w:rsidR="000729EE" w:rsidRDefault="00697400">
      <w:pPr>
        <w:pStyle w:val="2"/>
        <w:spacing w:before="5"/>
        <w:ind w:left="218" w:right="851" w:firstLine="707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0729EE" w:rsidRDefault="00697400">
      <w:pPr>
        <w:spacing w:before="1" w:line="250" w:lineRule="exact"/>
        <w:ind w:left="926"/>
        <w:jc w:val="both"/>
        <w:rPr>
          <w:b/>
        </w:rPr>
      </w:pPr>
      <w:r>
        <w:rPr>
          <w:b/>
        </w:rPr>
        <w:t>Выпускник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базовом</w:t>
      </w:r>
      <w:r>
        <w:rPr>
          <w:b/>
          <w:spacing w:val="-3"/>
        </w:rPr>
        <w:t xml:space="preserve"> </w:t>
      </w:r>
      <w:r>
        <w:rPr>
          <w:b/>
        </w:rPr>
        <w:t>уровне</w:t>
      </w:r>
      <w:r>
        <w:rPr>
          <w:b/>
          <w:spacing w:val="-3"/>
        </w:rPr>
        <w:t xml:space="preserve"> </w:t>
      </w:r>
      <w:r>
        <w:rPr>
          <w:b/>
        </w:rPr>
        <w:t>научится:</w:t>
      </w:r>
    </w:p>
    <w:p w:rsidR="000729EE" w:rsidRDefault="00697400">
      <w:pPr>
        <w:pStyle w:val="a4"/>
        <w:numPr>
          <w:ilvl w:val="0"/>
          <w:numId w:val="276"/>
        </w:numPr>
        <w:tabs>
          <w:tab w:val="left" w:pos="1105"/>
        </w:tabs>
        <w:spacing w:line="242" w:lineRule="auto"/>
        <w:ind w:right="849" w:firstLine="707"/>
        <w:jc w:val="both"/>
      </w:pPr>
      <w:r>
        <w:t>демонстрировать знание произведений русской, родной и мировой литературы,</w:t>
      </w:r>
      <w:r>
        <w:rPr>
          <w:spacing w:val="1"/>
        </w:rPr>
        <w:t xml:space="preserve"> </w:t>
      </w:r>
      <w:r>
        <w:t>приводя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двух или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текстов, затрагивающих общие</w:t>
      </w:r>
      <w:r>
        <w:rPr>
          <w:spacing w:val="-1"/>
        </w:rPr>
        <w:t xml:space="preserve"> </w:t>
      </w:r>
      <w:r>
        <w:t>темы или проблемы;</w:t>
      </w:r>
    </w:p>
    <w:p w:rsidR="000729EE" w:rsidRDefault="00697400">
      <w:pPr>
        <w:pStyle w:val="a4"/>
        <w:numPr>
          <w:ilvl w:val="0"/>
          <w:numId w:val="276"/>
        </w:numPr>
        <w:tabs>
          <w:tab w:val="left" w:pos="1054"/>
        </w:tabs>
        <w:spacing w:line="248" w:lineRule="exact"/>
        <w:ind w:left="1054" w:hanging="128"/>
        <w:jc w:val="both"/>
      </w:pP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читательский</w:t>
      </w:r>
      <w:r>
        <w:rPr>
          <w:spacing w:val="-1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именно:</w:t>
      </w:r>
    </w:p>
    <w:p w:rsidR="000729EE" w:rsidRDefault="00697400">
      <w:pPr>
        <w:pStyle w:val="a4"/>
        <w:numPr>
          <w:ilvl w:val="0"/>
          <w:numId w:val="274"/>
        </w:numPr>
        <w:tabs>
          <w:tab w:val="left" w:pos="1143"/>
        </w:tabs>
        <w:ind w:right="850" w:firstLine="707"/>
        <w:jc w:val="both"/>
      </w:pPr>
      <w:r>
        <w:t>обосновывать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приводя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аргумента как тему (темы) произведения, так и его проблематику (содержащиеся в нем смыслы и</w:t>
      </w:r>
      <w:r>
        <w:rPr>
          <w:spacing w:val="1"/>
        </w:rPr>
        <w:t xml:space="preserve"> </w:t>
      </w:r>
      <w:r>
        <w:t>подтексты);</w:t>
      </w:r>
    </w:p>
    <w:p w:rsidR="000729EE" w:rsidRDefault="00697400">
      <w:pPr>
        <w:pStyle w:val="a4"/>
        <w:numPr>
          <w:ilvl w:val="0"/>
          <w:numId w:val="274"/>
        </w:numPr>
        <w:tabs>
          <w:tab w:val="left" w:pos="1177"/>
        </w:tabs>
        <w:ind w:right="847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тезисов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носящие</w:t>
      </w:r>
      <w:r>
        <w:rPr>
          <w:spacing w:val="-3"/>
        </w:rPr>
        <w:t xml:space="preserve"> </w:t>
      </w:r>
      <w:r>
        <w:t>проблемный характер</w:t>
      </w:r>
      <w:r>
        <w:rPr>
          <w:spacing w:val="-4"/>
        </w:rPr>
        <w:t xml:space="preserve"> </w:t>
      </w:r>
      <w:r>
        <w:t>и требующие анализа;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74"/>
        </w:numPr>
        <w:tabs>
          <w:tab w:val="left" w:pos="1066"/>
        </w:tabs>
        <w:spacing w:before="67"/>
        <w:ind w:right="848" w:firstLine="707"/>
        <w:jc w:val="both"/>
      </w:pPr>
      <w:r>
        <w:lastRenderedPageBreak/>
        <w:t>давать объективное изложение текста: характеризуя произведение, выделять две (или более)</w:t>
      </w:r>
      <w:r>
        <w:rPr>
          <w:spacing w:val="1"/>
        </w:rPr>
        <w:t xml:space="preserve"> </w:t>
      </w:r>
      <w:r>
        <w:t>основные темы или идеи произведения, показывать их развитие в ходе сюжета, их взаимодействие и</w:t>
      </w:r>
      <w:r>
        <w:rPr>
          <w:spacing w:val="1"/>
        </w:rPr>
        <w:t xml:space="preserve"> </w:t>
      </w:r>
      <w:r>
        <w:t>взаимовлияние,</w:t>
      </w:r>
      <w:r>
        <w:rPr>
          <w:spacing w:val="-1"/>
        </w:rPr>
        <w:t xml:space="preserve"> </w:t>
      </w:r>
      <w:r>
        <w:t>в итоге</w:t>
      </w:r>
      <w:r>
        <w:rPr>
          <w:spacing w:val="-1"/>
        </w:rPr>
        <w:t xml:space="preserve"> </w:t>
      </w:r>
      <w:r>
        <w:t>раскрывая</w:t>
      </w:r>
      <w:r>
        <w:rPr>
          <w:spacing w:val="-1"/>
        </w:rPr>
        <w:t xml:space="preserve"> </w:t>
      </w:r>
      <w:r>
        <w:t>сложность</w:t>
      </w:r>
      <w:r>
        <w:rPr>
          <w:spacing w:val="-1"/>
        </w:rPr>
        <w:t xml:space="preserve"> </w:t>
      </w:r>
      <w:r>
        <w:t>художественного мира</w:t>
      </w:r>
      <w:r>
        <w:rPr>
          <w:spacing w:val="-1"/>
        </w:rPr>
        <w:t xml:space="preserve"> </w:t>
      </w:r>
      <w:r>
        <w:t>произведения;</w:t>
      </w:r>
    </w:p>
    <w:p w:rsidR="000729EE" w:rsidRDefault="00697400">
      <w:pPr>
        <w:pStyle w:val="a4"/>
        <w:numPr>
          <w:ilvl w:val="0"/>
          <w:numId w:val="274"/>
        </w:numPr>
        <w:tabs>
          <w:tab w:val="left" w:pos="1090"/>
        </w:tabs>
        <w:ind w:right="848" w:firstLine="707"/>
        <w:jc w:val="both"/>
      </w:pPr>
      <w:r>
        <w:t>анализировать жанрово-родовой выбор автора, раскрывать особенности развития и связей</w:t>
      </w:r>
      <w:r>
        <w:rPr>
          <w:spacing w:val="1"/>
        </w:rPr>
        <w:t xml:space="preserve"> </w:t>
      </w:r>
      <w:r>
        <w:t>элементов художественного мира произведения: места и времени действия, способы изображения</w:t>
      </w:r>
      <w:r>
        <w:rPr>
          <w:spacing w:val="1"/>
        </w:rPr>
        <w:t xml:space="preserve"> </w:t>
      </w:r>
      <w:r>
        <w:t>действия и его развития, способы введения персонажей и средства раскрытия и/или развития их</w:t>
      </w:r>
      <w:r>
        <w:rPr>
          <w:spacing w:val="1"/>
        </w:rPr>
        <w:t xml:space="preserve"> </w:t>
      </w:r>
      <w:r>
        <w:t>характеров;</w:t>
      </w:r>
    </w:p>
    <w:p w:rsidR="000729EE" w:rsidRDefault="00697400">
      <w:pPr>
        <w:pStyle w:val="a4"/>
        <w:numPr>
          <w:ilvl w:val="0"/>
          <w:numId w:val="274"/>
        </w:numPr>
        <w:tabs>
          <w:tab w:val="left" w:pos="1153"/>
        </w:tabs>
        <w:ind w:right="848" w:firstLine="707"/>
        <w:jc w:val="both"/>
      </w:pPr>
      <w:r>
        <w:t>определять</w:t>
      </w:r>
      <w:r>
        <w:rPr>
          <w:spacing w:val="1"/>
        </w:rPr>
        <w:t xml:space="preserve"> </w:t>
      </w:r>
      <w:r>
        <w:t>контекстуальное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переносные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коннотативные</w:t>
      </w:r>
      <w:r>
        <w:rPr>
          <w:spacing w:val="1"/>
        </w:rPr>
        <w:t xml:space="preserve"> </w:t>
      </w:r>
      <w:r>
        <w:t>значения),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выразительность с точки зрения новизны, эмоциональной и смысловой наполненности, эстетической</w:t>
      </w:r>
      <w:r>
        <w:rPr>
          <w:spacing w:val="1"/>
        </w:rPr>
        <w:t xml:space="preserve"> </w:t>
      </w:r>
      <w:r>
        <w:t>значимости;</w:t>
      </w:r>
    </w:p>
    <w:p w:rsidR="000729EE" w:rsidRDefault="00697400">
      <w:pPr>
        <w:pStyle w:val="a4"/>
        <w:numPr>
          <w:ilvl w:val="0"/>
          <w:numId w:val="274"/>
        </w:numPr>
        <w:tabs>
          <w:tab w:val="left" w:pos="1088"/>
        </w:tabs>
        <w:ind w:right="845" w:firstLine="707"/>
        <w:jc w:val="both"/>
      </w:pPr>
      <w:r>
        <w:t>анализировать авторский выбор определенных композиционных решений в произведении,</w:t>
      </w:r>
      <w:r>
        <w:rPr>
          <w:spacing w:val="1"/>
        </w:rPr>
        <w:t xml:space="preserve"> </w:t>
      </w:r>
      <w:r>
        <w:t>раскрывая,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(например, выбор определенного зачина и концовки произведения, выбор между счастливой или</w:t>
      </w:r>
      <w:r>
        <w:rPr>
          <w:spacing w:val="1"/>
        </w:rPr>
        <w:t xml:space="preserve"> </w:t>
      </w:r>
      <w:r>
        <w:t>трагической</w:t>
      </w:r>
      <w:r>
        <w:rPr>
          <w:spacing w:val="-1"/>
        </w:rPr>
        <w:t xml:space="preserve"> </w:t>
      </w:r>
      <w:r>
        <w:t>развязкой, открытым или закрытым</w:t>
      </w:r>
      <w:r>
        <w:rPr>
          <w:spacing w:val="-3"/>
        </w:rPr>
        <w:t xml:space="preserve"> </w:t>
      </w:r>
      <w:r>
        <w:t>финалом);</w:t>
      </w:r>
    </w:p>
    <w:p w:rsidR="000729EE" w:rsidRDefault="00697400">
      <w:pPr>
        <w:pStyle w:val="a4"/>
        <w:numPr>
          <w:ilvl w:val="0"/>
          <w:numId w:val="274"/>
        </w:numPr>
        <w:tabs>
          <w:tab w:val="left" w:pos="1093"/>
        </w:tabs>
        <w:ind w:right="849" w:firstLine="707"/>
        <w:jc w:val="both"/>
      </w:pPr>
      <w:r>
        <w:t>анализировать случаи, когда для осмысления точки зрения автора и/или героев требуется</w:t>
      </w:r>
      <w:r>
        <w:rPr>
          <w:spacing w:val="1"/>
        </w:rPr>
        <w:t xml:space="preserve"> </w:t>
      </w:r>
      <w:r>
        <w:t>отличать то, что прямо заявлено в тексте, от того, что в нем подразумевается (например, ирония,</w:t>
      </w:r>
      <w:r>
        <w:rPr>
          <w:spacing w:val="1"/>
        </w:rPr>
        <w:t xml:space="preserve"> </w:t>
      </w:r>
      <w:r>
        <w:t>сатира,</w:t>
      </w:r>
      <w:r>
        <w:rPr>
          <w:spacing w:val="-1"/>
        </w:rPr>
        <w:t xml:space="preserve"> </w:t>
      </w:r>
      <w:r>
        <w:t>сарказм, аллегория, гипербола и т.п.);</w:t>
      </w:r>
    </w:p>
    <w:p w:rsidR="000729EE" w:rsidRDefault="00697400">
      <w:pPr>
        <w:pStyle w:val="a3"/>
        <w:ind w:firstLine="0"/>
      </w:pPr>
      <w:r>
        <w:t>осуществлять</w:t>
      </w:r>
      <w:r>
        <w:rPr>
          <w:spacing w:val="-5"/>
        </w:rPr>
        <w:t xml:space="preserve"> </w:t>
      </w:r>
      <w:r>
        <w:t>следующую</w:t>
      </w:r>
      <w:r>
        <w:rPr>
          <w:spacing w:val="-4"/>
        </w:rPr>
        <w:t xml:space="preserve"> </w:t>
      </w:r>
      <w:r>
        <w:t>продуктивную</w:t>
      </w:r>
      <w:r>
        <w:rPr>
          <w:spacing w:val="-4"/>
        </w:rPr>
        <w:t xml:space="preserve"> </w:t>
      </w:r>
      <w:r>
        <w:t>деятельность:</w:t>
      </w:r>
    </w:p>
    <w:p w:rsidR="000729EE" w:rsidRDefault="00697400">
      <w:pPr>
        <w:pStyle w:val="a4"/>
        <w:numPr>
          <w:ilvl w:val="0"/>
          <w:numId w:val="274"/>
        </w:numPr>
        <w:tabs>
          <w:tab w:val="left" w:pos="1076"/>
        </w:tabs>
        <w:spacing w:before="1"/>
        <w:ind w:right="845" w:firstLine="707"/>
        <w:jc w:val="both"/>
      </w:pPr>
      <w:r>
        <w:t>давать развернутые ответы на вопросы об изучаемом на уроке произведении или 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рецензии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целостное</w:t>
      </w:r>
      <w:r>
        <w:rPr>
          <w:spacing w:val="-52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t>направлению (течению)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культурно-исторической</w:t>
      </w:r>
      <w:r>
        <w:rPr>
          <w:spacing w:val="-1"/>
        </w:rPr>
        <w:t xml:space="preserve"> </w:t>
      </w:r>
      <w:r>
        <w:t>эпохе (периоду);</w:t>
      </w:r>
    </w:p>
    <w:p w:rsidR="000729EE" w:rsidRDefault="00697400">
      <w:pPr>
        <w:pStyle w:val="a4"/>
        <w:numPr>
          <w:ilvl w:val="0"/>
          <w:numId w:val="274"/>
        </w:numPr>
        <w:tabs>
          <w:tab w:val="left" w:pos="1066"/>
        </w:tabs>
        <w:ind w:right="845" w:firstLine="707"/>
        <w:jc w:val="both"/>
      </w:pPr>
      <w:r>
        <w:t>выполнять проектные работы в сфере литературы и искусства, предлагать свои собственные</w:t>
      </w:r>
      <w:r>
        <w:rPr>
          <w:spacing w:val="1"/>
        </w:rPr>
        <w:t xml:space="preserve"> </w:t>
      </w:r>
      <w:r>
        <w:t>обоснованные</w:t>
      </w:r>
      <w:r>
        <w:rPr>
          <w:spacing w:val="-1"/>
        </w:rPr>
        <w:t xml:space="preserve"> </w:t>
      </w:r>
      <w:r>
        <w:t>интерпретации литературных произведений.</w:t>
      </w:r>
    </w:p>
    <w:p w:rsidR="000729EE" w:rsidRDefault="00697400">
      <w:pPr>
        <w:pStyle w:val="2"/>
        <w:spacing w:before="3" w:line="251" w:lineRule="exac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73"/>
        </w:numPr>
        <w:tabs>
          <w:tab w:val="left" w:pos="1129"/>
        </w:tabs>
        <w:ind w:right="850" w:firstLine="707"/>
        <w:jc w:val="both"/>
        <w:rPr>
          <w:i/>
        </w:rPr>
      </w:pPr>
      <w:r>
        <w:rPr>
          <w:i/>
        </w:rPr>
        <w:t>давать</w:t>
      </w:r>
      <w:r>
        <w:rPr>
          <w:i/>
          <w:spacing w:val="1"/>
        </w:rPr>
        <w:t xml:space="preserve"> </w:t>
      </w:r>
      <w:r>
        <w:rPr>
          <w:i/>
        </w:rPr>
        <w:t>историко-культурный</w:t>
      </w:r>
      <w:r>
        <w:rPr>
          <w:i/>
          <w:spacing w:val="1"/>
        </w:rPr>
        <w:t xml:space="preserve"> </w:t>
      </w:r>
      <w:r>
        <w:rPr>
          <w:i/>
        </w:rPr>
        <w:t>комментарий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тексту</w:t>
      </w:r>
      <w:r>
        <w:rPr>
          <w:i/>
          <w:spacing w:val="1"/>
        </w:rPr>
        <w:t xml:space="preserve"> </w:t>
      </w: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(в</w:t>
      </w:r>
      <w:r>
        <w:rPr>
          <w:i/>
          <w:spacing w:val="1"/>
        </w:rPr>
        <w:t xml:space="preserve"> </w:t>
      </w:r>
      <w:r>
        <w:rPr>
          <w:i/>
        </w:rPr>
        <w:t>том</w:t>
      </w:r>
      <w:r>
        <w:rPr>
          <w:i/>
          <w:spacing w:val="1"/>
        </w:rPr>
        <w:t xml:space="preserve"> </w:t>
      </w:r>
      <w:r>
        <w:rPr>
          <w:i/>
        </w:rPr>
        <w:t>числе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использованием</w:t>
      </w:r>
      <w:r>
        <w:rPr>
          <w:i/>
          <w:spacing w:val="-4"/>
        </w:rPr>
        <w:t xml:space="preserve"> </w:t>
      </w:r>
      <w:r>
        <w:rPr>
          <w:i/>
        </w:rPr>
        <w:t>ресурсов</w:t>
      </w:r>
      <w:r>
        <w:rPr>
          <w:i/>
          <w:spacing w:val="-3"/>
        </w:rPr>
        <w:t xml:space="preserve"> </w:t>
      </w:r>
      <w:r>
        <w:rPr>
          <w:i/>
        </w:rPr>
        <w:t>музея,</w:t>
      </w:r>
      <w:r>
        <w:rPr>
          <w:i/>
          <w:spacing w:val="-1"/>
        </w:rPr>
        <w:t xml:space="preserve"> </w:t>
      </w:r>
      <w:r>
        <w:rPr>
          <w:i/>
        </w:rPr>
        <w:t>специализированной библиотеки,</w:t>
      </w:r>
      <w:r>
        <w:rPr>
          <w:i/>
          <w:spacing w:val="-1"/>
        </w:rPr>
        <w:t xml:space="preserve"> </w:t>
      </w:r>
      <w:r>
        <w:rPr>
          <w:i/>
        </w:rPr>
        <w:t>исторических</w:t>
      </w:r>
      <w:r>
        <w:rPr>
          <w:i/>
          <w:spacing w:val="-1"/>
        </w:rPr>
        <w:t xml:space="preserve"> </w:t>
      </w:r>
      <w:r>
        <w:rPr>
          <w:i/>
        </w:rPr>
        <w:t>документов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т. п.);</w:t>
      </w:r>
    </w:p>
    <w:p w:rsidR="000729EE" w:rsidRDefault="00697400">
      <w:pPr>
        <w:pStyle w:val="a4"/>
        <w:numPr>
          <w:ilvl w:val="0"/>
          <w:numId w:val="273"/>
        </w:numPr>
        <w:tabs>
          <w:tab w:val="left" w:pos="1078"/>
        </w:tabs>
        <w:ind w:right="851" w:firstLine="707"/>
        <w:jc w:val="both"/>
        <w:rPr>
          <w:i/>
        </w:rPr>
      </w:pPr>
      <w:r>
        <w:rPr>
          <w:i/>
        </w:rPr>
        <w:t>анализировать художественное произведение в сочетании воплощения в нем объективных</w:t>
      </w:r>
      <w:r>
        <w:rPr>
          <w:i/>
          <w:spacing w:val="1"/>
        </w:rPr>
        <w:t xml:space="preserve"> </w:t>
      </w:r>
      <w:r>
        <w:rPr>
          <w:i/>
        </w:rPr>
        <w:t>законов</w:t>
      </w:r>
      <w:r>
        <w:rPr>
          <w:i/>
          <w:spacing w:val="-1"/>
        </w:rPr>
        <w:t xml:space="preserve"> </w:t>
      </w:r>
      <w:r>
        <w:rPr>
          <w:i/>
        </w:rPr>
        <w:t>литературного</w:t>
      </w:r>
      <w:r>
        <w:rPr>
          <w:i/>
          <w:spacing w:val="-1"/>
        </w:rPr>
        <w:t xml:space="preserve"> </w:t>
      </w:r>
      <w:r>
        <w:rPr>
          <w:i/>
        </w:rPr>
        <w:t>развития и</w:t>
      </w:r>
      <w:r>
        <w:rPr>
          <w:i/>
          <w:spacing w:val="-4"/>
        </w:rPr>
        <w:t xml:space="preserve"> </w:t>
      </w:r>
      <w:r>
        <w:rPr>
          <w:i/>
        </w:rPr>
        <w:t>субъективных</w:t>
      </w:r>
      <w:r>
        <w:rPr>
          <w:i/>
          <w:spacing w:val="-2"/>
        </w:rPr>
        <w:t xml:space="preserve"> </w:t>
      </w:r>
      <w:r>
        <w:rPr>
          <w:i/>
        </w:rPr>
        <w:t>черт</w:t>
      </w:r>
      <w:r>
        <w:rPr>
          <w:i/>
          <w:spacing w:val="-1"/>
        </w:rPr>
        <w:t xml:space="preserve"> </w:t>
      </w:r>
      <w:r>
        <w:rPr>
          <w:i/>
        </w:rPr>
        <w:t>авторской</w:t>
      </w:r>
      <w:r>
        <w:rPr>
          <w:i/>
          <w:spacing w:val="-1"/>
        </w:rPr>
        <w:t xml:space="preserve"> </w:t>
      </w:r>
      <w:r>
        <w:rPr>
          <w:i/>
        </w:rPr>
        <w:t>индивидуальности;</w:t>
      </w:r>
    </w:p>
    <w:p w:rsidR="000729EE" w:rsidRDefault="00697400">
      <w:pPr>
        <w:pStyle w:val="a4"/>
        <w:numPr>
          <w:ilvl w:val="0"/>
          <w:numId w:val="273"/>
        </w:numPr>
        <w:tabs>
          <w:tab w:val="left" w:pos="1150"/>
        </w:tabs>
        <w:ind w:right="846" w:firstLine="707"/>
        <w:jc w:val="both"/>
        <w:rPr>
          <w:i/>
        </w:rPr>
      </w:pPr>
      <w:r>
        <w:rPr>
          <w:i/>
        </w:rPr>
        <w:t>анализировать</w:t>
      </w:r>
      <w:r>
        <w:rPr>
          <w:i/>
          <w:spacing w:val="1"/>
        </w:rPr>
        <w:t xml:space="preserve"> </w:t>
      </w:r>
      <w:r>
        <w:rPr>
          <w:i/>
        </w:rPr>
        <w:t>художественное</w:t>
      </w:r>
      <w:r>
        <w:rPr>
          <w:i/>
          <w:spacing w:val="1"/>
        </w:rPr>
        <w:t xml:space="preserve"> </w:t>
      </w:r>
      <w:r>
        <w:rPr>
          <w:i/>
        </w:rPr>
        <w:t>произведение</w:t>
      </w:r>
      <w:r>
        <w:rPr>
          <w:i/>
          <w:spacing w:val="1"/>
        </w:rPr>
        <w:t xml:space="preserve"> </w:t>
      </w:r>
      <w:r>
        <w:rPr>
          <w:i/>
        </w:rPr>
        <w:t>во</w:t>
      </w:r>
      <w:r>
        <w:rPr>
          <w:i/>
          <w:spacing w:val="1"/>
        </w:rPr>
        <w:t xml:space="preserve"> </w:t>
      </w:r>
      <w:r>
        <w:rPr>
          <w:i/>
        </w:rPr>
        <w:t>взаимосвязи</w:t>
      </w:r>
      <w:r>
        <w:rPr>
          <w:i/>
          <w:spacing w:val="1"/>
        </w:rPr>
        <w:t xml:space="preserve"> </w:t>
      </w:r>
      <w:r>
        <w:rPr>
          <w:i/>
        </w:rPr>
        <w:t>литературы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другими</w:t>
      </w:r>
      <w:r>
        <w:rPr>
          <w:i/>
          <w:spacing w:val="1"/>
        </w:rPr>
        <w:t xml:space="preserve"> </w:t>
      </w:r>
      <w:r>
        <w:rPr>
          <w:i/>
        </w:rPr>
        <w:t>областями</w:t>
      </w:r>
      <w:r>
        <w:rPr>
          <w:i/>
          <w:spacing w:val="-4"/>
        </w:rPr>
        <w:t xml:space="preserve"> </w:t>
      </w:r>
      <w:r>
        <w:rPr>
          <w:i/>
        </w:rPr>
        <w:t>гуманитарного знания (философией,</w:t>
      </w:r>
      <w:r>
        <w:rPr>
          <w:i/>
          <w:spacing w:val="-1"/>
        </w:rPr>
        <w:t xml:space="preserve"> </w:t>
      </w:r>
      <w:r>
        <w:rPr>
          <w:i/>
        </w:rPr>
        <w:t>историей, психологией и</w:t>
      </w:r>
      <w:r>
        <w:rPr>
          <w:i/>
          <w:spacing w:val="-2"/>
        </w:rPr>
        <w:t xml:space="preserve"> </w:t>
      </w:r>
      <w:r>
        <w:rPr>
          <w:i/>
        </w:rPr>
        <w:t>др.);</w:t>
      </w:r>
    </w:p>
    <w:p w:rsidR="000729EE" w:rsidRDefault="00697400">
      <w:pPr>
        <w:pStyle w:val="a4"/>
        <w:numPr>
          <w:ilvl w:val="0"/>
          <w:numId w:val="273"/>
        </w:numPr>
        <w:tabs>
          <w:tab w:val="left" w:pos="1155"/>
        </w:tabs>
        <w:ind w:right="847" w:firstLine="707"/>
        <w:jc w:val="both"/>
        <w:rPr>
          <w:i/>
        </w:rPr>
      </w:pPr>
      <w:r>
        <w:rPr>
          <w:i/>
        </w:rPr>
        <w:t>анализировать</w:t>
      </w:r>
      <w:r>
        <w:rPr>
          <w:i/>
          <w:spacing w:val="1"/>
        </w:rPr>
        <w:t xml:space="preserve"> </w:t>
      </w:r>
      <w:r>
        <w:rPr>
          <w:i/>
        </w:rPr>
        <w:t>одну</w:t>
      </w:r>
      <w:r>
        <w:rPr>
          <w:i/>
          <w:spacing w:val="1"/>
        </w:rPr>
        <w:t xml:space="preserve"> </w:t>
      </w:r>
      <w:r>
        <w:rPr>
          <w:i/>
        </w:rPr>
        <w:t>из</w:t>
      </w:r>
      <w:r>
        <w:rPr>
          <w:i/>
          <w:spacing w:val="1"/>
        </w:rPr>
        <w:t xml:space="preserve"> </w:t>
      </w:r>
      <w:r>
        <w:rPr>
          <w:i/>
        </w:rPr>
        <w:t>интерпретаций</w:t>
      </w:r>
      <w:r>
        <w:rPr>
          <w:i/>
          <w:spacing w:val="1"/>
        </w:rPr>
        <w:t xml:space="preserve"> </w:t>
      </w:r>
      <w:r>
        <w:rPr>
          <w:i/>
        </w:rPr>
        <w:t>эпического,</w:t>
      </w:r>
      <w:r>
        <w:rPr>
          <w:i/>
          <w:spacing w:val="1"/>
        </w:rPr>
        <w:t xml:space="preserve"> </w:t>
      </w:r>
      <w:r>
        <w:rPr>
          <w:i/>
        </w:rPr>
        <w:t>драматического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1"/>
        </w:rPr>
        <w:t xml:space="preserve"> </w:t>
      </w:r>
      <w:r>
        <w:rPr>
          <w:i/>
        </w:rPr>
        <w:t>лирического</w:t>
      </w:r>
      <w:r>
        <w:rPr>
          <w:i/>
          <w:spacing w:val="1"/>
        </w:rPr>
        <w:t xml:space="preserve"> </w:t>
      </w:r>
      <w:r>
        <w:rPr>
          <w:i/>
        </w:rPr>
        <w:t>произведения (например, кинофильм или театральную постановку; запись художественного чтения;</w:t>
      </w:r>
      <w:r>
        <w:rPr>
          <w:i/>
          <w:spacing w:val="-52"/>
        </w:rPr>
        <w:t xml:space="preserve"> </w:t>
      </w:r>
      <w:r>
        <w:rPr>
          <w:i/>
        </w:rPr>
        <w:t>серию</w:t>
      </w:r>
      <w:r>
        <w:rPr>
          <w:i/>
          <w:spacing w:val="-3"/>
        </w:rPr>
        <w:t xml:space="preserve"> </w:t>
      </w:r>
      <w:r>
        <w:rPr>
          <w:i/>
        </w:rPr>
        <w:t>иллюстраций к произведению),</w:t>
      </w:r>
      <w:r>
        <w:rPr>
          <w:i/>
          <w:spacing w:val="-1"/>
        </w:rPr>
        <w:t xml:space="preserve"> </w:t>
      </w:r>
      <w:r>
        <w:rPr>
          <w:i/>
        </w:rPr>
        <w:t>оценивая, как</w:t>
      </w:r>
      <w:r>
        <w:rPr>
          <w:i/>
          <w:spacing w:val="-2"/>
        </w:rPr>
        <w:t xml:space="preserve"> </w:t>
      </w:r>
      <w:r>
        <w:rPr>
          <w:i/>
        </w:rPr>
        <w:t>интерпретируется</w:t>
      </w:r>
      <w:r>
        <w:rPr>
          <w:i/>
          <w:spacing w:val="-1"/>
        </w:rPr>
        <w:t xml:space="preserve"> </w:t>
      </w:r>
      <w:r>
        <w:rPr>
          <w:i/>
        </w:rPr>
        <w:t>исходный текст.</w:t>
      </w:r>
    </w:p>
    <w:p w:rsidR="000729EE" w:rsidRDefault="00697400">
      <w:pPr>
        <w:pStyle w:val="3"/>
        <w:spacing w:before="2" w:line="251" w:lineRule="exact"/>
        <w:jc w:val="both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получит возможность</w:t>
      </w:r>
      <w:r>
        <w:rPr>
          <w:spacing w:val="-4"/>
        </w:rPr>
        <w:t xml:space="preserve"> </w:t>
      </w:r>
      <w:r>
        <w:t>узнать:</w:t>
      </w:r>
    </w:p>
    <w:p w:rsidR="000729EE" w:rsidRDefault="00697400">
      <w:pPr>
        <w:pStyle w:val="a4"/>
        <w:numPr>
          <w:ilvl w:val="0"/>
          <w:numId w:val="273"/>
        </w:numPr>
        <w:tabs>
          <w:tab w:val="left" w:pos="1057"/>
        </w:tabs>
        <w:spacing w:line="251" w:lineRule="exact"/>
        <w:ind w:left="1056" w:hanging="131"/>
        <w:rPr>
          <w:i/>
        </w:rPr>
      </w:pPr>
      <w:r>
        <w:rPr>
          <w:i/>
        </w:rPr>
        <w:t>о</w:t>
      </w:r>
      <w:r>
        <w:rPr>
          <w:i/>
          <w:spacing w:val="-1"/>
        </w:rPr>
        <w:t xml:space="preserve"> </w:t>
      </w:r>
      <w:r>
        <w:rPr>
          <w:i/>
        </w:rPr>
        <w:t>месте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значении</w:t>
      </w:r>
      <w:r>
        <w:rPr>
          <w:i/>
          <w:spacing w:val="-1"/>
        </w:rPr>
        <w:t xml:space="preserve"> </w:t>
      </w:r>
      <w:r>
        <w:rPr>
          <w:i/>
        </w:rPr>
        <w:t>русской литературы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мировой</w:t>
      </w:r>
      <w:r>
        <w:rPr>
          <w:i/>
          <w:spacing w:val="-1"/>
        </w:rPr>
        <w:t xml:space="preserve"> </w:t>
      </w:r>
      <w:r>
        <w:rPr>
          <w:i/>
        </w:rPr>
        <w:t>литературе;</w:t>
      </w:r>
    </w:p>
    <w:p w:rsidR="000729EE" w:rsidRDefault="00697400">
      <w:pPr>
        <w:pStyle w:val="a4"/>
        <w:numPr>
          <w:ilvl w:val="0"/>
          <w:numId w:val="273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произведениях</w:t>
      </w:r>
      <w:r>
        <w:rPr>
          <w:i/>
          <w:spacing w:val="-2"/>
        </w:rPr>
        <w:t xml:space="preserve"> </w:t>
      </w:r>
      <w:r>
        <w:rPr>
          <w:i/>
        </w:rPr>
        <w:t>новейшей</w:t>
      </w:r>
      <w:r>
        <w:rPr>
          <w:i/>
          <w:spacing w:val="-2"/>
        </w:rPr>
        <w:t xml:space="preserve"> </w:t>
      </w:r>
      <w:r>
        <w:rPr>
          <w:i/>
        </w:rPr>
        <w:t>отечественной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мировой</w:t>
      </w:r>
      <w:r>
        <w:rPr>
          <w:i/>
          <w:spacing w:val="-2"/>
        </w:rPr>
        <w:t xml:space="preserve"> </w:t>
      </w:r>
      <w:r>
        <w:rPr>
          <w:i/>
        </w:rPr>
        <w:t>литературы;</w:t>
      </w:r>
    </w:p>
    <w:p w:rsidR="000729EE" w:rsidRDefault="00697400">
      <w:pPr>
        <w:pStyle w:val="a4"/>
        <w:numPr>
          <w:ilvl w:val="0"/>
          <w:numId w:val="273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важнейших</w:t>
      </w:r>
      <w:r>
        <w:rPr>
          <w:i/>
          <w:spacing w:val="-2"/>
        </w:rPr>
        <w:t xml:space="preserve"> </w:t>
      </w:r>
      <w:r>
        <w:rPr>
          <w:i/>
        </w:rPr>
        <w:t>литературных</w:t>
      </w:r>
      <w:r>
        <w:rPr>
          <w:i/>
          <w:spacing w:val="-2"/>
        </w:rPr>
        <w:t xml:space="preserve"> </w:t>
      </w:r>
      <w:r>
        <w:rPr>
          <w:i/>
        </w:rPr>
        <w:t>ресурсах,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том</w:t>
      </w:r>
      <w:r>
        <w:rPr>
          <w:i/>
          <w:spacing w:val="-1"/>
        </w:rPr>
        <w:t xml:space="preserve"> </w:t>
      </w:r>
      <w:r>
        <w:rPr>
          <w:i/>
        </w:rPr>
        <w:t>числе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сети</w:t>
      </w:r>
      <w:r>
        <w:rPr>
          <w:i/>
          <w:spacing w:val="-2"/>
        </w:rPr>
        <w:t xml:space="preserve"> </w:t>
      </w:r>
      <w:r>
        <w:rPr>
          <w:i/>
        </w:rPr>
        <w:t>Интернет;</w:t>
      </w:r>
    </w:p>
    <w:p w:rsidR="000729EE" w:rsidRDefault="00697400">
      <w:pPr>
        <w:pStyle w:val="a4"/>
        <w:numPr>
          <w:ilvl w:val="0"/>
          <w:numId w:val="273"/>
        </w:numPr>
        <w:tabs>
          <w:tab w:val="left" w:pos="1057"/>
        </w:tabs>
        <w:spacing w:before="2" w:line="252" w:lineRule="exact"/>
        <w:ind w:left="1056" w:hanging="131"/>
        <w:rPr>
          <w:i/>
        </w:rPr>
      </w:pPr>
      <w:r>
        <w:rPr>
          <w:i/>
        </w:rPr>
        <w:t>об</w:t>
      </w:r>
      <w:r>
        <w:rPr>
          <w:i/>
          <w:spacing w:val="-4"/>
        </w:rPr>
        <w:t xml:space="preserve"> </w:t>
      </w:r>
      <w:r>
        <w:rPr>
          <w:i/>
        </w:rPr>
        <w:t>историко-культурном</w:t>
      </w:r>
      <w:r>
        <w:rPr>
          <w:i/>
          <w:spacing w:val="-2"/>
        </w:rPr>
        <w:t xml:space="preserve"> </w:t>
      </w:r>
      <w:r>
        <w:rPr>
          <w:i/>
        </w:rPr>
        <w:t>подходе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литературоведении;</w:t>
      </w:r>
    </w:p>
    <w:p w:rsidR="000729EE" w:rsidRDefault="00697400">
      <w:pPr>
        <w:pStyle w:val="a4"/>
        <w:numPr>
          <w:ilvl w:val="0"/>
          <w:numId w:val="273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об</w:t>
      </w:r>
      <w:r>
        <w:rPr>
          <w:i/>
          <w:spacing w:val="-3"/>
        </w:rPr>
        <w:t xml:space="preserve"> </w:t>
      </w:r>
      <w:r>
        <w:rPr>
          <w:i/>
        </w:rPr>
        <w:t>историко-литературном</w:t>
      </w:r>
      <w:r>
        <w:rPr>
          <w:i/>
          <w:spacing w:val="-1"/>
        </w:rPr>
        <w:t xml:space="preserve"> </w:t>
      </w:r>
      <w:r>
        <w:rPr>
          <w:i/>
        </w:rPr>
        <w:t>процессе</w:t>
      </w:r>
      <w:r>
        <w:rPr>
          <w:i/>
          <w:spacing w:val="-1"/>
        </w:rPr>
        <w:t xml:space="preserve"> </w:t>
      </w:r>
      <w:r>
        <w:rPr>
          <w:i/>
        </w:rPr>
        <w:t>XIX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XX</w:t>
      </w:r>
      <w:r>
        <w:rPr>
          <w:i/>
          <w:spacing w:val="-2"/>
        </w:rPr>
        <w:t xml:space="preserve"> </w:t>
      </w:r>
      <w:r>
        <w:rPr>
          <w:i/>
        </w:rPr>
        <w:t>веков;</w:t>
      </w:r>
    </w:p>
    <w:p w:rsidR="000729EE" w:rsidRDefault="00697400">
      <w:pPr>
        <w:pStyle w:val="a4"/>
        <w:numPr>
          <w:ilvl w:val="0"/>
          <w:numId w:val="273"/>
        </w:numPr>
        <w:tabs>
          <w:tab w:val="left" w:pos="1057"/>
        </w:tabs>
        <w:spacing w:before="1" w:line="252" w:lineRule="exact"/>
        <w:ind w:left="1056" w:hanging="131"/>
        <w:jc w:val="both"/>
        <w:rPr>
          <w:i/>
        </w:rPr>
      </w:pP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наиболее</w:t>
      </w:r>
      <w:r>
        <w:rPr>
          <w:i/>
          <w:spacing w:val="-3"/>
        </w:rPr>
        <w:t xml:space="preserve"> </w:t>
      </w:r>
      <w:r>
        <w:rPr>
          <w:i/>
        </w:rPr>
        <w:t>ярких</w:t>
      </w:r>
      <w:r>
        <w:rPr>
          <w:i/>
          <w:spacing w:val="-1"/>
        </w:rPr>
        <w:t xml:space="preserve"> </w:t>
      </w:r>
      <w:r>
        <w:rPr>
          <w:i/>
        </w:rPr>
        <w:t>или</w:t>
      </w:r>
      <w:r>
        <w:rPr>
          <w:i/>
          <w:spacing w:val="-1"/>
        </w:rPr>
        <w:t xml:space="preserve"> </w:t>
      </w:r>
      <w:r>
        <w:rPr>
          <w:i/>
        </w:rPr>
        <w:t>характерных</w:t>
      </w:r>
      <w:r>
        <w:rPr>
          <w:i/>
          <w:spacing w:val="-3"/>
        </w:rPr>
        <w:t xml:space="preserve"> </w:t>
      </w:r>
      <w:r>
        <w:rPr>
          <w:i/>
        </w:rPr>
        <w:t>чертах литературных</w:t>
      </w:r>
      <w:r>
        <w:rPr>
          <w:i/>
          <w:spacing w:val="-3"/>
        </w:rPr>
        <w:t xml:space="preserve"> </w:t>
      </w:r>
      <w:r>
        <w:rPr>
          <w:i/>
        </w:rPr>
        <w:t>направлений</w:t>
      </w:r>
      <w:r>
        <w:rPr>
          <w:i/>
          <w:spacing w:val="-1"/>
        </w:rPr>
        <w:t xml:space="preserve"> </w:t>
      </w:r>
      <w:r>
        <w:rPr>
          <w:i/>
        </w:rPr>
        <w:t>или</w:t>
      </w:r>
      <w:r>
        <w:rPr>
          <w:i/>
          <w:spacing w:val="-4"/>
        </w:rPr>
        <w:t xml:space="preserve"> </w:t>
      </w:r>
      <w:r>
        <w:rPr>
          <w:i/>
        </w:rPr>
        <w:t>течений;</w:t>
      </w:r>
    </w:p>
    <w:p w:rsidR="000729EE" w:rsidRDefault="00697400">
      <w:pPr>
        <w:pStyle w:val="a4"/>
        <w:numPr>
          <w:ilvl w:val="0"/>
          <w:numId w:val="273"/>
        </w:numPr>
        <w:tabs>
          <w:tab w:val="left" w:pos="1081"/>
        </w:tabs>
        <w:ind w:right="850" w:firstLine="707"/>
        <w:jc w:val="both"/>
        <w:rPr>
          <w:i/>
        </w:rPr>
      </w:pPr>
      <w:r>
        <w:rPr>
          <w:i/>
        </w:rPr>
        <w:t>имена ведущих писателей, значимые факты их творческой биографии, названия ключевых</w:t>
      </w:r>
      <w:r>
        <w:rPr>
          <w:i/>
          <w:spacing w:val="1"/>
        </w:rPr>
        <w:t xml:space="preserve"> </w:t>
      </w:r>
      <w:r>
        <w:rPr>
          <w:i/>
        </w:rPr>
        <w:t>произведений,</w:t>
      </w:r>
      <w:r>
        <w:rPr>
          <w:i/>
          <w:spacing w:val="1"/>
        </w:rPr>
        <w:t xml:space="preserve"> </w:t>
      </w:r>
      <w:r>
        <w:rPr>
          <w:i/>
        </w:rPr>
        <w:t>имена</w:t>
      </w:r>
      <w:r>
        <w:rPr>
          <w:i/>
          <w:spacing w:val="1"/>
        </w:rPr>
        <w:t xml:space="preserve"> </w:t>
      </w:r>
      <w:r>
        <w:rPr>
          <w:i/>
        </w:rPr>
        <w:t>героев,</w:t>
      </w:r>
      <w:r>
        <w:rPr>
          <w:i/>
          <w:spacing w:val="1"/>
        </w:rPr>
        <w:t xml:space="preserve"> </w:t>
      </w:r>
      <w:r>
        <w:rPr>
          <w:i/>
        </w:rPr>
        <w:t>ставших</w:t>
      </w:r>
      <w:r>
        <w:rPr>
          <w:i/>
          <w:spacing w:val="1"/>
        </w:rPr>
        <w:t xml:space="preserve"> </w:t>
      </w:r>
      <w:r>
        <w:rPr>
          <w:i/>
        </w:rPr>
        <w:t>«вечными</w:t>
      </w:r>
      <w:r>
        <w:rPr>
          <w:i/>
          <w:spacing w:val="1"/>
        </w:rPr>
        <w:t xml:space="preserve"> </w:t>
      </w:r>
      <w:r>
        <w:rPr>
          <w:i/>
        </w:rPr>
        <w:t>образами»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1"/>
        </w:rPr>
        <w:t xml:space="preserve"> </w:t>
      </w:r>
      <w:r>
        <w:rPr>
          <w:i/>
        </w:rPr>
        <w:t>именами</w:t>
      </w:r>
      <w:r>
        <w:rPr>
          <w:i/>
          <w:spacing w:val="1"/>
        </w:rPr>
        <w:t xml:space="preserve"> </w:t>
      </w:r>
      <w:r>
        <w:rPr>
          <w:i/>
        </w:rPr>
        <w:t>нарицательными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общемировой</w:t>
      </w:r>
      <w:r>
        <w:rPr>
          <w:i/>
          <w:spacing w:val="-1"/>
        </w:rPr>
        <w:t xml:space="preserve"> </w:t>
      </w:r>
      <w:r>
        <w:rPr>
          <w:i/>
        </w:rPr>
        <w:t>и отечественной культуре;</w:t>
      </w:r>
    </w:p>
    <w:p w:rsidR="000729EE" w:rsidRDefault="00697400">
      <w:pPr>
        <w:pStyle w:val="a4"/>
        <w:numPr>
          <w:ilvl w:val="0"/>
          <w:numId w:val="273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соотношении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взаимосвязях</w:t>
      </w:r>
      <w:r>
        <w:rPr>
          <w:i/>
          <w:spacing w:val="-3"/>
        </w:rPr>
        <w:t xml:space="preserve"> </w:t>
      </w:r>
      <w:r>
        <w:rPr>
          <w:i/>
        </w:rPr>
        <w:t>литературы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историческим</w:t>
      </w:r>
      <w:r>
        <w:rPr>
          <w:i/>
          <w:spacing w:val="-3"/>
        </w:rPr>
        <w:t xml:space="preserve"> </w:t>
      </w:r>
      <w:r>
        <w:rPr>
          <w:i/>
        </w:rPr>
        <w:t>периодом,</w:t>
      </w:r>
      <w:r>
        <w:rPr>
          <w:i/>
          <w:spacing w:val="-2"/>
        </w:rPr>
        <w:t xml:space="preserve"> </w:t>
      </w:r>
      <w:r>
        <w:rPr>
          <w:i/>
        </w:rPr>
        <w:t>эпохой.</w:t>
      </w:r>
    </w:p>
    <w:p w:rsidR="000729EE" w:rsidRDefault="00697400">
      <w:pPr>
        <w:pStyle w:val="a3"/>
        <w:spacing w:before="1"/>
        <w:ind w:right="846"/>
      </w:pPr>
      <w:r>
        <w:rPr>
          <w:b/>
        </w:rPr>
        <w:t xml:space="preserve">"Литература" (углубленный уровень) </w:t>
      </w:r>
      <w:r>
        <w:t>- требования к предметным результатам освоения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базового курса</w:t>
      </w:r>
      <w:r>
        <w:rPr>
          <w:spacing w:val="-2"/>
        </w:rPr>
        <w:t xml:space="preserve"> </w:t>
      </w:r>
      <w:r>
        <w:t>и дополнительно отражать:</w:t>
      </w:r>
    </w:p>
    <w:p w:rsidR="000729EE" w:rsidRDefault="00697400">
      <w:pPr>
        <w:pStyle w:val="a4"/>
        <w:numPr>
          <w:ilvl w:val="0"/>
          <w:numId w:val="272"/>
        </w:numPr>
        <w:tabs>
          <w:tab w:val="left" w:pos="1341"/>
          <w:tab w:val="left" w:pos="1342"/>
          <w:tab w:val="left" w:pos="3349"/>
          <w:tab w:val="left" w:pos="4974"/>
          <w:tab w:val="left" w:pos="5314"/>
          <w:tab w:val="left" w:pos="6720"/>
          <w:tab w:val="left" w:pos="7262"/>
          <w:tab w:val="left" w:pos="8012"/>
        </w:tabs>
        <w:ind w:right="851" w:firstLine="707"/>
      </w:pPr>
      <w:r>
        <w:t>сформированность</w:t>
      </w:r>
      <w:r>
        <w:tab/>
        <w:t>представлений</w:t>
      </w:r>
      <w:r>
        <w:tab/>
        <w:t>о</w:t>
      </w:r>
      <w:r>
        <w:tab/>
        <w:t>лингвистике</w:t>
      </w:r>
      <w:r>
        <w:tab/>
        <w:t>как</w:t>
      </w:r>
      <w:r>
        <w:tab/>
        <w:t>части</w:t>
      </w:r>
      <w:r>
        <w:tab/>
      </w:r>
      <w:r>
        <w:rPr>
          <w:spacing w:val="-1"/>
        </w:rPr>
        <w:t>общечеловеческого</w:t>
      </w:r>
      <w:r>
        <w:rPr>
          <w:spacing w:val="-52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знания;</w:t>
      </w:r>
    </w:p>
    <w:p w:rsidR="000729EE" w:rsidRDefault="00697400">
      <w:pPr>
        <w:pStyle w:val="a4"/>
        <w:numPr>
          <w:ilvl w:val="0"/>
          <w:numId w:val="272"/>
        </w:numPr>
        <w:tabs>
          <w:tab w:val="left" w:pos="1249"/>
        </w:tabs>
        <w:spacing w:before="1"/>
        <w:ind w:right="841" w:firstLine="707"/>
      </w:pPr>
      <w:r>
        <w:t>сформированность</w:t>
      </w:r>
      <w:r>
        <w:rPr>
          <w:spacing w:val="25"/>
        </w:rPr>
        <w:t xml:space="preserve"> </w:t>
      </w:r>
      <w:r>
        <w:t>умений</w:t>
      </w:r>
      <w:r>
        <w:rPr>
          <w:spacing w:val="24"/>
        </w:rPr>
        <w:t xml:space="preserve"> </w:t>
      </w:r>
      <w:r>
        <w:t>лингвистического</w:t>
      </w:r>
      <w:r>
        <w:rPr>
          <w:spacing w:val="23"/>
        </w:rPr>
        <w:t xml:space="preserve"> </w:t>
      </w:r>
      <w:r>
        <w:t>анализа</w:t>
      </w:r>
      <w:r>
        <w:rPr>
          <w:spacing w:val="25"/>
        </w:rPr>
        <w:t xml:space="preserve"> </w:t>
      </w:r>
      <w:r>
        <w:t>текстов</w:t>
      </w:r>
      <w:r>
        <w:rPr>
          <w:spacing w:val="22"/>
        </w:rPr>
        <w:t xml:space="preserve"> </w:t>
      </w:r>
      <w:r>
        <w:t>разной</w:t>
      </w:r>
      <w:r>
        <w:rPr>
          <w:spacing w:val="24"/>
        </w:rPr>
        <w:t xml:space="preserve"> </w:t>
      </w:r>
      <w:r>
        <w:t>функционально-</w:t>
      </w:r>
      <w:r>
        <w:rPr>
          <w:spacing w:val="-52"/>
        </w:rPr>
        <w:t xml:space="preserve"> </w:t>
      </w:r>
      <w:r>
        <w:t>стилевой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жанровой принадлежности;</w:t>
      </w:r>
    </w:p>
    <w:p w:rsidR="000729EE" w:rsidRDefault="00697400">
      <w:pPr>
        <w:pStyle w:val="a4"/>
        <w:numPr>
          <w:ilvl w:val="0"/>
          <w:numId w:val="272"/>
        </w:numPr>
        <w:tabs>
          <w:tab w:val="left" w:pos="1167"/>
        </w:tabs>
        <w:spacing w:line="252" w:lineRule="exact"/>
        <w:ind w:left="1166" w:hanging="241"/>
      </w:pPr>
      <w:r>
        <w:t>владение</w:t>
      </w:r>
      <w:r>
        <w:rPr>
          <w:spacing w:val="-2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приемами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3"/>
        </w:rPr>
        <w:t xml:space="preserve"> </w:t>
      </w:r>
      <w:r>
        <w:t>текстов;</w:t>
      </w:r>
    </w:p>
    <w:p w:rsidR="000729EE" w:rsidRDefault="00697400">
      <w:pPr>
        <w:pStyle w:val="a4"/>
        <w:numPr>
          <w:ilvl w:val="0"/>
          <w:numId w:val="272"/>
        </w:numPr>
        <w:tabs>
          <w:tab w:val="left" w:pos="1215"/>
        </w:tabs>
        <w:ind w:right="851" w:firstLine="707"/>
      </w:pPr>
      <w:r>
        <w:t>сформированность</w:t>
      </w:r>
      <w:r>
        <w:rPr>
          <w:spacing w:val="43"/>
        </w:rPr>
        <w:t xml:space="preserve"> </w:t>
      </w:r>
      <w:r>
        <w:t>умений</w:t>
      </w:r>
      <w:r>
        <w:rPr>
          <w:spacing w:val="44"/>
        </w:rPr>
        <w:t xml:space="preserve"> </w:t>
      </w:r>
      <w:r>
        <w:t>проводить</w:t>
      </w:r>
      <w:r>
        <w:rPr>
          <w:spacing w:val="43"/>
        </w:rPr>
        <w:t xml:space="preserve"> </w:t>
      </w:r>
      <w:r>
        <w:t>лингвистический</w:t>
      </w:r>
      <w:r>
        <w:rPr>
          <w:spacing w:val="44"/>
        </w:rPr>
        <w:t xml:space="preserve"> </w:t>
      </w:r>
      <w:r>
        <w:t>эксперимент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использовать</w:t>
      </w:r>
      <w:r>
        <w:rPr>
          <w:spacing w:val="43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практической речевой</w:t>
      </w:r>
      <w:r>
        <w:rPr>
          <w:spacing w:val="-4"/>
        </w:rPr>
        <w:t xml:space="preserve"> </w:t>
      </w:r>
      <w:r>
        <w:t>деятельности;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72"/>
        </w:numPr>
        <w:tabs>
          <w:tab w:val="left" w:pos="1343"/>
          <w:tab w:val="left" w:pos="1344"/>
          <w:tab w:val="left" w:pos="2610"/>
          <w:tab w:val="left" w:pos="2958"/>
          <w:tab w:val="left" w:pos="4434"/>
          <w:tab w:val="left" w:pos="6051"/>
          <w:tab w:val="left" w:pos="7491"/>
          <w:tab w:val="left" w:pos="8557"/>
        </w:tabs>
        <w:spacing w:before="67"/>
        <w:ind w:right="845" w:firstLine="707"/>
      </w:pPr>
      <w:r>
        <w:lastRenderedPageBreak/>
        <w:t>понимание</w:t>
      </w:r>
      <w:r>
        <w:tab/>
        <w:t>и</w:t>
      </w:r>
      <w:r>
        <w:tab/>
        <w:t>осмысленное</w:t>
      </w:r>
      <w:r>
        <w:tab/>
        <w:t>использование</w:t>
      </w:r>
      <w:r>
        <w:tab/>
        <w:t>понятийного</w:t>
      </w:r>
      <w:r>
        <w:tab/>
        <w:t>аппарата</w:t>
      </w:r>
      <w:r>
        <w:tab/>
      </w:r>
      <w:r>
        <w:rPr>
          <w:spacing w:val="-1"/>
        </w:rPr>
        <w:t>современного</w:t>
      </w:r>
      <w:r>
        <w:rPr>
          <w:spacing w:val="-52"/>
        </w:rPr>
        <w:t xml:space="preserve"> </w:t>
      </w:r>
      <w:r>
        <w:t>литературоведения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чтения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интерпретации художественных</w:t>
      </w:r>
      <w:r>
        <w:rPr>
          <w:spacing w:val="-1"/>
        </w:rPr>
        <w:t xml:space="preserve"> </w:t>
      </w:r>
      <w:r>
        <w:t>произведений;</w:t>
      </w:r>
    </w:p>
    <w:p w:rsidR="000729EE" w:rsidRDefault="00697400">
      <w:pPr>
        <w:pStyle w:val="a4"/>
        <w:numPr>
          <w:ilvl w:val="0"/>
          <w:numId w:val="272"/>
        </w:numPr>
        <w:tabs>
          <w:tab w:val="left" w:pos="1167"/>
        </w:tabs>
        <w:spacing w:line="251" w:lineRule="exact"/>
        <w:ind w:left="1166" w:hanging="241"/>
      </w:pPr>
      <w:r>
        <w:t>владение</w:t>
      </w:r>
      <w:r>
        <w:rPr>
          <w:spacing w:val="-3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комплексного</w:t>
      </w:r>
      <w:r>
        <w:rPr>
          <w:spacing w:val="-4"/>
        </w:rPr>
        <w:t xml:space="preserve"> </w:t>
      </w:r>
      <w:r>
        <w:t>филологического</w:t>
      </w:r>
      <w:r>
        <w:rPr>
          <w:spacing w:val="-5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текста;</w:t>
      </w:r>
    </w:p>
    <w:p w:rsidR="000729EE" w:rsidRDefault="00697400">
      <w:pPr>
        <w:pStyle w:val="a4"/>
        <w:numPr>
          <w:ilvl w:val="0"/>
          <w:numId w:val="272"/>
        </w:numPr>
        <w:tabs>
          <w:tab w:val="left" w:pos="1208"/>
        </w:tabs>
        <w:spacing w:before="2"/>
        <w:ind w:right="845" w:firstLine="707"/>
      </w:pPr>
      <w:r>
        <w:t>сформированность</w:t>
      </w:r>
      <w:r>
        <w:rPr>
          <w:spacing w:val="38"/>
        </w:rPr>
        <w:t xml:space="preserve"> </w:t>
      </w:r>
      <w:r>
        <w:t>представлений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системе</w:t>
      </w:r>
      <w:r>
        <w:rPr>
          <w:spacing w:val="38"/>
        </w:rPr>
        <w:t xml:space="preserve"> </w:t>
      </w:r>
      <w:r>
        <w:t>стилей</w:t>
      </w:r>
      <w:r>
        <w:rPr>
          <w:spacing w:val="39"/>
        </w:rPr>
        <w:t xml:space="preserve"> </w:t>
      </w:r>
      <w:r>
        <w:t>художественной</w:t>
      </w:r>
      <w:r>
        <w:rPr>
          <w:spacing w:val="38"/>
        </w:rPr>
        <w:t xml:space="preserve"> </w:t>
      </w:r>
      <w:r>
        <w:t>литературы</w:t>
      </w:r>
      <w:r>
        <w:rPr>
          <w:spacing w:val="43"/>
        </w:rPr>
        <w:t xml:space="preserve"> </w:t>
      </w:r>
      <w:r>
        <w:t>разных</w:t>
      </w:r>
      <w:r>
        <w:rPr>
          <w:spacing w:val="-52"/>
        </w:rPr>
        <w:t xml:space="preserve"> </w:t>
      </w:r>
      <w:r>
        <w:t>эпох,</w:t>
      </w:r>
      <w:r>
        <w:rPr>
          <w:spacing w:val="-1"/>
        </w:rPr>
        <w:t xml:space="preserve"> </w:t>
      </w:r>
      <w:r>
        <w:t>литературных направлениях,</w:t>
      </w:r>
      <w:r>
        <w:rPr>
          <w:spacing w:val="-1"/>
        </w:rPr>
        <w:t xml:space="preserve"> </w:t>
      </w:r>
      <w:r>
        <w:t>об индивидуальном</w:t>
      </w:r>
      <w:r>
        <w:rPr>
          <w:spacing w:val="-1"/>
        </w:rPr>
        <w:t xml:space="preserve"> </w:t>
      </w:r>
      <w:r>
        <w:t>авторском</w:t>
      </w:r>
      <w:r>
        <w:rPr>
          <w:spacing w:val="-1"/>
        </w:rPr>
        <w:t xml:space="preserve"> </w:t>
      </w:r>
      <w:r>
        <w:t>стиле;</w:t>
      </w:r>
    </w:p>
    <w:p w:rsidR="000729EE" w:rsidRDefault="00697400">
      <w:pPr>
        <w:pStyle w:val="a4"/>
        <w:numPr>
          <w:ilvl w:val="0"/>
          <w:numId w:val="272"/>
        </w:numPr>
        <w:tabs>
          <w:tab w:val="left" w:pos="1308"/>
        </w:tabs>
        <w:ind w:right="847" w:firstLine="707"/>
      </w:pPr>
      <w:r>
        <w:t>владение</w:t>
      </w:r>
      <w:r>
        <w:rPr>
          <w:spacing w:val="30"/>
        </w:rPr>
        <w:t xml:space="preserve"> </w:t>
      </w:r>
      <w:r>
        <w:t>начальными</w:t>
      </w:r>
      <w:r>
        <w:rPr>
          <w:spacing w:val="28"/>
        </w:rPr>
        <w:t xml:space="preserve"> </w:t>
      </w:r>
      <w:r>
        <w:t>навыками</w:t>
      </w:r>
      <w:r>
        <w:rPr>
          <w:spacing w:val="28"/>
        </w:rPr>
        <w:t xml:space="preserve"> </w:t>
      </w:r>
      <w:r>
        <w:t>литературоведческого</w:t>
      </w:r>
      <w:r>
        <w:rPr>
          <w:spacing w:val="29"/>
        </w:rPr>
        <w:t xml:space="preserve"> </w:t>
      </w:r>
      <w:r>
        <w:t>исследования</w:t>
      </w:r>
      <w:r>
        <w:rPr>
          <w:spacing w:val="28"/>
        </w:rPr>
        <w:t xml:space="preserve"> </w:t>
      </w:r>
      <w:r>
        <w:t>историко-</w:t>
      </w:r>
      <w:r>
        <w:rPr>
          <w:spacing w:val="2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теоретико-литературного</w:t>
      </w:r>
      <w:r>
        <w:rPr>
          <w:spacing w:val="-3"/>
        </w:rPr>
        <w:t xml:space="preserve"> </w:t>
      </w:r>
      <w:r>
        <w:t>характера;</w:t>
      </w:r>
    </w:p>
    <w:p w:rsidR="000729EE" w:rsidRDefault="00697400">
      <w:pPr>
        <w:pStyle w:val="a4"/>
        <w:numPr>
          <w:ilvl w:val="0"/>
          <w:numId w:val="272"/>
        </w:numPr>
        <w:tabs>
          <w:tab w:val="left" w:pos="1294"/>
        </w:tabs>
        <w:ind w:right="844" w:firstLine="707"/>
      </w:pPr>
      <w:r>
        <w:t>умение</w:t>
      </w:r>
      <w:r>
        <w:rPr>
          <w:spacing w:val="16"/>
        </w:rPr>
        <w:t xml:space="preserve"> </w:t>
      </w:r>
      <w:r>
        <w:t>оценивать</w:t>
      </w:r>
      <w:r>
        <w:rPr>
          <w:spacing w:val="19"/>
        </w:rPr>
        <w:t xml:space="preserve"> </w:t>
      </w:r>
      <w:r>
        <w:t>художественную</w:t>
      </w:r>
      <w:r>
        <w:rPr>
          <w:spacing w:val="17"/>
        </w:rPr>
        <w:t xml:space="preserve"> </w:t>
      </w:r>
      <w:r>
        <w:t>интерпретацию</w:t>
      </w:r>
      <w:r>
        <w:rPr>
          <w:spacing w:val="17"/>
        </w:rPr>
        <w:t xml:space="preserve"> </w:t>
      </w:r>
      <w:r>
        <w:t>литературного</w:t>
      </w:r>
      <w:r>
        <w:rPr>
          <w:spacing w:val="17"/>
        </w:rPr>
        <w:t xml:space="preserve"> </w:t>
      </w:r>
      <w:r>
        <w:t>произведения</w:t>
      </w:r>
      <w:r>
        <w:rPr>
          <w:spacing w:val="1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других видов искусств</w:t>
      </w:r>
      <w:r>
        <w:rPr>
          <w:spacing w:val="-3"/>
        </w:rPr>
        <w:t xml:space="preserve"> </w:t>
      </w:r>
      <w:r>
        <w:t>(графика и</w:t>
      </w:r>
      <w:r>
        <w:rPr>
          <w:spacing w:val="-3"/>
        </w:rPr>
        <w:t xml:space="preserve"> </w:t>
      </w:r>
      <w:r>
        <w:t>живопись,</w:t>
      </w:r>
      <w:r>
        <w:rPr>
          <w:spacing w:val="-1"/>
        </w:rPr>
        <w:t xml:space="preserve"> </w:t>
      </w:r>
      <w:r>
        <w:t>театр, кино,</w:t>
      </w:r>
      <w:r>
        <w:rPr>
          <w:spacing w:val="-3"/>
        </w:rPr>
        <w:t xml:space="preserve"> </w:t>
      </w:r>
      <w:r>
        <w:t>музыка);</w:t>
      </w:r>
    </w:p>
    <w:p w:rsidR="000729EE" w:rsidRDefault="00697400">
      <w:pPr>
        <w:pStyle w:val="a4"/>
        <w:numPr>
          <w:ilvl w:val="0"/>
          <w:numId w:val="272"/>
        </w:numPr>
        <w:tabs>
          <w:tab w:val="left" w:pos="1354"/>
        </w:tabs>
        <w:ind w:right="848" w:firstLine="707"/>
      </w:pPr>
      <w:r>
        <w:t>сформированность</w:t>
      </w:r>
      <w:r>
        <w:rPr>
          <w:spacing w:val="18"/>
        </w:rPr>
        <w:t xml:space="preserve"> </w:t>
      </w:r>
      <w:r>
        <w:t>представлений</w:t>
      </w:r>
      <w:r>
        <w:rPr>
          <w:spacing w:val="1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принципах</w:t>
      </w:r>
      <w:r>
        <w:rPr>
          <w:spacing w:val="18"/>
        </w:rPr>
        <w:t xml:space="preserve"> </w:t>
      </w:r>
      <w:r>
        <w:t>основных</w:t>
      </w:r>
      <w:r>
        <w:rPr>
          <w:spacing w:val="16"/>
        </w:rPr>
        <w:t xml:space="preserve"> </w:t>
      </w:r>
      <w:r>
        <w:t>направлений</w:t>
      </w:r>
      <w:r>
        <w:rPr>
          <w:spacing w:val="18"/>
        </w:rPr>
        <w:t xml:space="preserve"> </w:t>
      </w:r>
      <w:r>
        <w:t>литературной</w:t>
      </w:r>
      <w:r>
        <w:rPr>
          <w:spacing w:val="-52"/>
        </w:rPr>
        <w:t xml:space="preserve"> </w:t>
      </w:r>
      <w:r>
        <w:t>критики.</w:t>
      </w:r>
    </w:p>
    <w:p w:rsidR="000729EE" w:rsidRDefault="00697400">
      <w:pPr>
        <w:pStyle w:val="2"/>
        <w:spacing w:before="4" w:line="250" w:lineRule="exact"/>
        <w:jc w:val="lef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71"/>
        </w:numPr>
        <w:tabs>
          <w:tab w:val="left" w:pos="1186"/>
        </w:tabs>
        <w:spacing w:line="242" w:lineRule="auto"/>
        <w:ind w:right="848" w:firstLine="707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материалом,</w:t>
      </w:r>
      <w:r>
        <w:rPr>
          <w:spacing w:val="-1"/>
        </w:rPr>
        <w:t xml:space="preserve"> </w:t>
      </w:r>
      <w:r>
        <w:t>обеспечивающим</w:t>
      </w:r>
      <w:r>
        <w:rPr>
          <w:spacing w:val="-1"/>
        </w:rPr>
        <w:t xml:space="preserve"> </w:t>
      </w:r>
      <w:r>
        <w:t>углубленное изучение</w:t>
      </w:r>
      <w:r>
        <w:rPr>
          <w:spacing w:val="-1"/>
        </w:rPr>
        <w:t xml:space="preserve"> </w:t>
      </w:r>
      <w:r>
        <w:t>предмета;</w:t>
      </w:r>
    </w:p>
    <w:p w:rsidR="000729EE" w:rsidRDefault="00697400">
      <w:pPr>
        <w:pStyle w:val="a4"/>
        <w:numPr>
          <w:ilvl w:val="0"/>
          <w:numId w:val="271"/>
        </w:numPr>
        <w:tabs>
          <w:tab w:val="left" w:pos="1054"/>
        </w:tabs>
        <w:spacing w:line="248" w:lineRule="exact"/>
        <w:ind w:left="1054" w:hanging="128"/>
        <w:jc w:val="both"/>
      </w:pP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анализировать:</w:t>
      </w:r>
    </w:p>
    <w:p w:rsidR="000729EE" w:rsidRDefault="00697400">
      <w:pPr>
        <w:pStyle w:val="a4"/>
        <w:numPr>
          <w:ilvl w:val="0"/>
          <w:numId w:val="274"/>
        </w:numPr>
        <w:tabs>
          <w:tab w:val="left" w:pos="1148"/>
        </w:tabs>
        <w:ind w:right="849" w:firstLine="707"/>
        <w:jc w:val="both"/>
      </w:pPr>
      <w:r>
        <w:t>конкретные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</w:t>
      </w:r>
      <w:r>
        <w:rPr>
          <w:spacing w:val="-1"/>
        </w:rPr>
        <w:t xml:space="preserve"> </w:t>
      </w:r>
      <w:r>
        <w:t>чтения;</w:t>
      </w:r>
    </w:p>
    <w:p w:rsidR="000729EE" w:rsidRDefault="00697400">
      <w:pPr>
        <w:pStyle w:val="a4"/>
        <w:numPr>
          <w:ilvl w:val="0"/>
          <w:numId w:val="274"/>
        </w:numPr>
        <w:tabs>
          <w:tab w:val="left" w:pos="1069"/>
        </w:tabs>
        <w:ind w:right="852" w:firstLine="707"/>
        <w:jc w:val="both"/>
      </w:pPr>
      <w:r>
        <w:t>конкретные произведения во взаимосвязи с другими видами искусства (театром, кино и др.)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отраслями знания</w:t>
      </w:r>
      <w:r>
        <w:rPr>
          <w:spacing w:val="-3"/>
        </w:rPr>
        <w:t xml:space="preserve"> </w:t>
      </w:r>
      <w:r>
        <w:t>(историей, философией,</w:t>
      </w:r>
      <w:r>
        <w:rPr>
          <w:spacing w:val="-1"/>
        </w:rPr>
        <w:t xml:space="preserve"> </w:t>
      </w:r>
      <w:r>
        <w:t>педагогикой, психологией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729EE" w:rsidRDefault="00697400">
      <w:pPr>
        <w:pStyle w:val="a4"/>
        <w:numPr>
          <w:ilvl w:val="0"/>
          <w:numId w:val="274"/>
        </w:numPr>
        <w:tabs>
          <w:tab w:val="left" w:pos="1196"/>
        </w:tabs>
        <w:ind w:right="850" w:firstLine="707"/>
        <w:jc w:val="both"/>
      </w:pPr>
      <w:r>
        <w:t>несколько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интерпретаций</w:t>
      </w:r>
      <w:r>
        <w:rPr>
          <w:spacing w:val="1"/>
        </w:rPr>
        <w:t xml:space="preserve"> </w:t>
      </w:r>
      <w:r>
        <w:t>эпического,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 (например, кинофильм или театральную постановку; запись художественного чтения;</w:t>
      </w:r>
      <w:r>
        <w:rPr>
          <w:spacing w:val="1"/>
        </w:rPr>
        <w:t xml:space="preserve"> </w:t>
      </w:r>
      <w:r>
        <w:t>серию</w:t>
      </w:r>
      <w:r>
        <w:rPr>
          <w:spacing w:val="-2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произведению),</w:t>
      </w:r>
      <w:r>
        <w:rPr>
          <w:spacing w:val="-5"/>
        </w:rPr>
        <w:t xml:space="preserve"> </w:t>
      </w:r>
      <w:r>
        <w:t>оценивая,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каждая</w:t>
      </w:r>
      <w:r>
        <w:rPr>
          <w:spacing w:val="-2"/>
        </w:rPr>
        <w:t xml:space="preserve"> </w:t>
      </w:r>
      <w:r>
        <w:t>версия</w:t>
      </w:r>
      <w:r>
        <w:rPr>
          <w:spacing w:val="-4"/>
        </w:rPr>
        <w:t xml:space="preserve"> </w:t>
      </w:r>
      <w:r>
        <w:t>интерпретирует</w:t>
      </w:r>
      <w:r>
        <w:rPr>
          <w:spacing w:val="-2"/>
        </w:rPr>
        <w:t xml:space="preserve"> </w:t>
      </w:r>
      <w:r>
        <w:t>исходный</w:t>
      </w:r>
      <w:r>
        <w:rPr>
          <w:spacing w:val="-2"/>
        </w:rPr>
        <w:t xml:space="preserve"> </w:t>
      </w:r>
      <w:r>
        <w:t>текст;</w:t>
      </w:r>
    </w:p>
    <w:p w:rsidR="000729EE" w:rsidRDefault="00697400">
      <w:pPr>
        <w:pStyle w:val="a4"/>
        <w:numPr>
          <w:ilvl w:val="0"/>
          <w:numId w:val="271"/>
        </w:numPr>
        <w:tabs>
          <w:tab w:val="left" w:pos="1170"/>
        </w:tabs>
        <w:ind w:right="845" w:firstLine="707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историко-литературном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XIX–ХХ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процессе, опираясь на:</w:t>
      </w:r>
    </w:p>
    <w:p w:rsidR="000729EE" w:rsidRDefault="00697400">
      <w:pPr>
        <w:pStyle w:val="a4"/>
        <w:numPr>
          <w:ilvl w:val="0"/>
          <w:numId w:val="274"/>
        </w:numPr>
        <w:tabs>
          <w:tab w:val="left" w:pos="1157"/>
        </w:tabs>
        <w:ind w:right="848" w:firstLine="707"/>
        <w:jc w:val="both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течениях,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(уметь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конкретном тексте, в том числе прежде неизвестном), знание о составе ведущих литературных групп,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полемике</w:t>
      </w:r>
      <w:r>
        <w:rPr>
          <w:spacing w:val="1"/>
        </w:rPr>
        <w:t xml:space="preserve"> </w:t>
      </w:r>
      <w:r>
        <w:t>символистов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футуристов,</w:t>
      </w:r>
      <w:r>
        <w:rPr>
          <w:spacing w:val="-1"/>
        </w:rPr>
        <w:t xml:space="preserve"> </w:t>
      </w:r>
      <w:r>
        <w:t>сторонников</w:t>
      </w:r>
      <w:r>
        <w:rPr>
          <w:spacing w:val="1"/>
        </w:rPr>
        <w:t xml:space="preserve"> </w:t>
      </w:r>
      <w:r>
        <w:t>«гражданской»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«чистой»</w:t>
      </w:r>
      <w:r>
        <w:rPr>
          <w:spacing w:val="-5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729EE" w:rsidRDefault="00697400">
      <w:pPr>
        <w:pStyle w:val="a4"/>
        <w:numPr>
          <w:ilvl w:val="0"/>
          <w:numId w:val="274"/>
        </w:numPr>
        <w:tabs>
          <w:tab w:val="left" w:pos="1203"/>
        </w:tabs>
        <w:ind w:right="847" w:firstLine="707"/>
        <w:jc w:val="both"/>
      </w:pPr>
      <w:r>
        <w:t>знание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критиков,</w:t>
      </w:r>
      <w:r>
        <w:rPr>
          <w:spacing w:val="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героев, 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самых значительных</w:t>
      </w:r>
      <w:r>
        <w:rPr>
          <w:spacing w:val="-1"/>
        </w:rPr>
        <w:t xml:space="preserve"> </w:t>
      </w:r>
      <w:r>
        <w:t>произведений;</w:t>
      </w:r>
    </w:p>
    <w:p w:rsidR="000729EE" w:rsidRDefault="00697400">
      <w:pPr>
        <w:pStyle w:val="a4"/>
        <w:numPr>
          <w:ilvl w:val="0"/>
          <w:numId w:val="274"/>
        </w:numPr>
        <w:tabs>
          <w:tab w:val="left" w:pos="1060"/>
        </w:tabs>
        <w:ind w:left="1059" w:hanging="134"/>
        <w:jc w:val="both"/>
      </w:pP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значимости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актуальности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появления;</w:t>
      </w:r>
    </w:p>
    <w:p w:rsidR="000729EE" w:rsidRDefault="00697400">
      <w:pPr>
        <w:pStyle w:val="a4"/>
        <w:numPr>
          <w:ilvl w:val="0"/>
          <w:numId w:val="274"/>
        </w:numPr>
        <w:tabs>
          <w:tab w:val="left" w:pos="1141"/>
        </w:tabs>
        <w:ind w:right="847" w:firstLine="707"/>
        <w:jc w:val="both"/>
      </w:pP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читателями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динамике;</w:t>
      </w:r>
    </w:p>
    <w:p w:rsidR="000729EE" w:rsidRDefault="00697400">
      <w:pPr>
        <w:pStyle w:val="a3"/>
        <w:spacing w:line="251" w:lineRule="exact"/>
        <w:ind w:firstLine="0"/>
      </w:pPr>
      <w:r>
        <w:t>обобщать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читательский</w:t>
      </w:r>
      <w:r>
        <w:rPr>
          <w:spacing w:val="-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чтения):</w:t>
      </w:r>
    </w:p>
    <w:p w:rsidR="000729EE" w:rsidRDefault="00697400">
      <w:pPr>
        <w:pStyle w:val="a4"/>
        <w:numPr>
          <w:ilvl w:val="0"/>
          <w:numId w:val="274"/>
        </w:numPr>
        <w:tabs>
          <w:tab w:val="left" w:pos="1237"/>
        </w:tabs>
        <w:spacing w:before="1"/>
        <w:ind w:right="849" w:firstLine="707"/>
        <w:jc w:val="both"/>
      </w:pPr>
      <w:r>
        <w:t>давать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литературоведения и литературной критики, демонстрируя целостное восприятие художественного</w:t>
      </w:r>
      <w:r>
        <w:rPr>
          <w:spacing w:val="1"/>
        </w:rPr>
        <w:t xml:space="preserve"> </w:t>
      </w:r>
      <w:r>
        <w:t>мира произведения на разных его уровнях в их единстве и взаимосвязи и понимание принадлежности</w:t>
      </w:r>
      <w:r>
        <w:rPr>
          <w:spacing w:val="-5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литературному</w:t>
      </w:r>
      <w:r>
        <w:rPr>
          <w:spacing w:val="-4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(течению)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культурно-исторической</w:t>
      </w:r>
      <w:r>
        <w:rPr>
          <w:spacing w:val="-2"/>
        </w:rPr>
        <w:t xml:space="preserve"> </w:t>
      </w:r>
      <w:r>
        <w:t>эпохе</w:t>
      </w:r>
      <w:r>
        <w:rPr>
          <w:spacing w:val="-5"/>
        </w:rPr>
        <w:t xml:space="preserve"> </w:t>
      </w:r>
      <w:r>
        <w:t>(периоду);</w:t>
      </w:r>
    </w:p>
    <w:p w:rsidR="000729EE" w:rsidRDefault="00697400">
      <w:pPr>
        <w:pStyle w:val="a4"/>
        <w:numPr>
          <w:ilvl w:val="0"/>
          <w:numId w:val="271"/>
        </w:numPr>
        <w:tabs>
          <w:tab w:val="left" w:pos="1052"/>
        </w:tabs>
        <w:spacing w:line="251" w:lineRule="exact"/>
        <w:ind w:left="1051" w:hanging="126"/>
        <w:jc w:val="both"/>
      </w:pPr>
      <w:r>
        <w:t>осуществлять</w:t>
      </w:r>
      <w:r>
        <w:rPr>
          <w:spacing w:val="-5"/>
        </w:rPr>
        <w:t xml:space="preserve"> </w:t>
      </w:r>
      <w:r>
        <w:t>следующую</w:t>
      </w:r>
      <w:r>
        <w:rPr>
          <w:spacing w:val="-4"/>
        </w:rPr>
        <w:t xml:space="preserve"> </w:t>
      </w:r>
      <w:r>
        <w:t>продуктивную</w:t>
      </w:r>
      <w:r>
        <w:rPr>
          <w:spacing w:val="-5"/>
        </w:rPr>
        <w:t xml:space="preserve"> </w:t>
      </w:r>
      <w:r>
        <w:t>деятельность:</w:t>
      </w:r>
    </w:p>
    <w:p w:rsidR="000729EE" w:rsidRDefault="00697400">
      <w:pPr>
        <w:pStyle w:val="a4"/>
        <w:numPr>
          <w:ilvl w:val="0"/>
          <w:numId w:val="274"/>
        </w:numPr>
        <w:tabs>
          <w:tab w:val="left" w:pos="1112"/>
        </w:tabs>
        <w:spacing w:before="1"/>
        <w:ind w:right="850" w:firstLine="707"/>
        <w:jc w:val="both"/>
      </w:pPr>
      <w:r>
        <w:t>выполнять проектные и исследовательские литературоведческие работы, самостоятельно</w:t>
      </w:r>
      <w:r>
        <w:rPr>
          <w:spacing w:val="1"/>
        </w:rPr>
        <w:t xml:space="preserve"> </w:t>
      </w:r>
      <w:r>
        <w:t>определяя</w:t>
      </w:r>
      <w:r>
        <w:rPr>
          <w:spacing w:val="-2"/>
        </w:rPr>
        <w:t xml:space="preserve"> </w:t>
      </w:r>
      <w:r>
        <w:t>их тематику, методы и планируемые результаты;</w:t>
      </w:r>
    </w:p>
    <w:p w:rsidR="000729EE" w:rsidRDefault="00697400">
      <w:pPr>
        <w:pStyle w:val="a4"/>
        <w:numPr>
          <w:ilvl w:val="0"/>
          <w:numId w:val="274"/>
        </w:numPr>
        <w:tabs>
          <w:tab w:val="left" w:pos="1155"/>
        </w:tabs>
        <w:spacing w:before="1"/>
        <w:ind w:right="847" w:firstLine="707"/>
        <w:jc w:val="both"/>
      </w:pPr>
      <w:r>
        <w:t>давать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комментарий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музея,</w:t>
      </w:r>
      <w:r>
        <w:rPr>
          <w:spacing w:val="-1"/>
        </w:rPr>
        <w:t xml:space="preserve"> </w:t>
      </w:r>
      <w:r>
        <w:t>специализированной</w:t>
      </w:r>
      <w:r>
        <w:rPr>
          <w:spacing w:val="-2"/>
        </w:rPr>
        <w:t xml:space="preserve"> </w:t>
      </w:r>
      <w:r>
        <w:t>библиотеки,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0729EE" w:rsidRDefault="00697400">
      <w:pPr>
        <w:pStyle w:val="2"/>
        <w:spacing w:before="5" w:line="250" w:lineRule="exac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70"/>
        </w:numPr>
        <w:tabs>
          <w:tab w:val="left" w:pos="1074"/>
        </w:tabs>
        <w:ind w:right="846" w:firstLine="707"/>
        <w:jc w:val="both"/>
        <w:rPr>
          <w:i/>
        </w:rPr>
      </w:pPr>
      <w:r>
        <w:rPr>
          <w:i/>
        </w:rPr>
        <w:t>использовать в своей исследовательской и проектной деятельности ресурсы современного</w:t>
      </w:r>
      <w:r>
        <w:rPr>
          <w:i/>
          <w:spacing w:val="1"/>
        </w:rPr>
        <w:t xml:space="preserve"> </w:t>
      </w:r>
      <w:r>
        <w:rPr>
          <w:i/>
        </w:rPr>
        <w:t>литературного</w:t>
      </w:r>
      <w:r>
        <w:rPr>
          <w:i/>
          <w:spacing w:val="1"/>
        </w:rPr>
        <w:t xml:space="preserve"> </w:t>
      </w:r>
      <w:r>
        <w:rPr>
          <w:i/>
        </w:rPr>
        <w:t>процесса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научной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i/>
          <w:spacing w:val="1"/>
        </w:rPr>
        <w:t xml:space="preserve"> </w:t>
      </w:r>
      <w:r>
        <w:rPr>
          <w:i/>
        </w:rPr>
        <w:t>филологического</w:t>
      </w:r>
      <w:r>
        <w:rPr>
          <w:i/>
          <w:spacing w:val="1"/>
        </w:rPr>
        <w:t xml:space="preserve"> </w:t>
      </w:r>
      <w:r>
        <w:rPr>
          <w:i/>
        </w:rPr>
        <w:t>сообщества,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том</w:t>
      </w:r>
      <w:r>
        <w:rPr>
          <w:i/>
          <w:spacing w:val="1"/>
        </w:rPr>
        <w:t xml:space="preserve"> </w:t>
      </w:r>
      <w:r>
        <w:rPr>
          <w:i/>
        </w:rPr>
        <w:t>числе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сети</w:t>
      </w:r>
      <w:r>
        <w:rPr>
          <w:i/>
          <w:spacing w:val="1"/>
        </w:rPr>
        <w:t xml:space="preserve"> </w:t>
      </w:r>
      <w:r>
        <w:rPr>
          <w:i/>
        </w:rPr>
        <w:t>Интернет;</w:t>
      </w:r>
    </w:p>
    <w:p w:rsidR="000729EE" w:rsidRDefault="00697400">
      <w:pPr>
        <w:pStyle w:val="a4"/>
        <w:numPr>
          <w:ilvl w:val="0"/>
          <w:numId w:val="270"/>
        </w:numPr>
        <w:tabs>
          <w:tab w:val="left" w:pos="1074"/>
        </w:tabs>
        <w:spacing w:line="242" w:lineRule="auto"/>
        <w:ind w:right="850" w:firstLine="707"/>
        <w:jc w:val="both"/>
        <w:rPr>
          <w:i/>
        </w:rPr>
      </w:pPr>
      <w:r>
        <w:rPr>
          <w:i/>
        </w:rPr>
        <w:t>опираться в своей деятельности на ведущие направления литературоведения, в том числе</w:t>
      </w:r>
      <w:r>
        <w:rPr>
          <w:i/>
          <w:spacing w:val="1"/>
        </w:rPr>
        <w:t xml:space="preserve"> </w:t>
      </w:r>
      <w:r>
        <w:rPr>
          <w:i/>
        </w:rPr>
        <w:t>современного,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работы</w:t>
      </w:r>
      <w:r>
        <w:rPr>
          <w:i/>
          <w:spacing w:val="-3"/>
        </w:rPr>
        <w:t xml:space="preserve"> </w:t>
      </w:r>
      <w:r>
        <w:rPr>
          <w:i/>
        </w:rPr>
        <w:t>крупнейших литературоведов и</w:t>
      </w:r>
      <w:r>
        <w:rPr>
          <w:i/>
          <w:spacing w:val="-1"/>
        </w:rPr>
        <w:t xml:space="preserve"> </w:t>
      </w:r>
      <w:r>
        <w:rPr>
          <w:i/>
        </w:rPr>
        <w:t>критиков XIX–XXI вв.;</w:t>
      </w:r>
    </w:p>
    <w:p w:rsidR="000729EE" w:rsidRDefault="00697400">
      <w:pPr>
        <w:pStyle w:val="a4"/>
        <w:numPr>
          <w:ilvl w:val="0"/>
          <w:numId w:val="270"/>
        </w:numPr>
        <w:tabs>
          <w:tab w:val="left" w:pos="1074"/>
        </w:tabs>
        <w:ind w:right="849" w:firstLine="707"/>
        <w:jc w:val="both"/>
        <w:rPr>
          <w:i/>
        </w:rPr>
      </w:pPr>
      <w:r>
        <w:rPr>
          <w:i/>
        </w:rPr>
        <w:t>пополнять и обогащать свои представления об основных закономерностях литературного</w:t>
      </w:r>
      <w:r>
        <w:rPr>
          <w:i/>
          <w:spacing w:val="1"/>
        </w:rPr>
        <w:t xml:space="preserve"> </w:t>
      </w:r>
      <w:r>
        <w:rPr>
          <w:i/>
        </w:rPr>
        <w:t>процесса,</w:t>
      </w:r>
      <w:r>
        <w:rPr>
          <w:i/>
          <w:spacing w:val="-1"/>
        </w:rPr>
        <w:t xml:space="preserve"> </w:t>
      </w:r>
      <w:r>
        <w:rPr>
          <w:i/>
        </w:rPr>
        <w:t>в том числе современного, в</w:t>
      </w:r>
      <w:r>
        <w:rPr>
          <w:i/>
          <w:spacing w:val="-2"/>
        </w:rPr>
        <w:t xml:space="preserve"> </w:t>
      </w:r>
      <w:r>
        <w:rPr>
          <w:i/>
        </w:rPr>
        <w:t>его</w:t>
      </w:r>
      <w:r>
        <w:rPr>
          <w:i/>
          <w:spacing w:val="-2"/>
        </w:rPr>
        <w:t xml:space="preserve"> </w:t>
      </w:r>
      <w:r>
        <w:rPr>
          <w:i/>
        </w:rPr>
        <w:t>динамике;</w:t>
      </w:r>
    </w:p>
    <w:p w:rsidR="000729EE" w:rsidRDefault="00697400">
      <w:pPr>
        <w:pStyle w:val="a4"/>
        <w:numPr>
          <w:ilvl w:val="0"/>
          <w:numId w:val="270"/>
        </w:numPr>
        <w:tabs>
          <w:tab w:val="left" w:pos="1131"/>
        </w:tabs>
        <w:ind w:right="850" w:firstLine="707"/>
        <w:jc w:val="both"/>
        <w:rPr>
          <w:i/>
        </w:rPr>
      </w:pPr>
      <w:r>
        <w:rPr>
          <w:i/>
        </w:rPr>
        <w:t>принимать</w:t>
      </w:r>
      <w:r>
        <w:rPr>
          <w:i/>
          <w:spacing w:val="1"/>
        </w:rPr>
        <w:t xml:space="preserve"> </w:t>
      </w:r>
      <w:r>
        <w:rPr>
          <w:i/>
        </w:rPr>
        <w:t>участие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научных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творческих</w:t>
      </w:r>
      <w:r>
        <w:rPr>
          <w:i/>
          <w:spacing w:val="1"/>
        </w:rPr>
        <w:t xml:space="preserve"> </w:t>
      </w:r>
      <w:r>
        <w:rPr>
          <w:i/>
        </w:rPr>
        <w:t>мероприятиях</w:t>
      </w:r>
      <w:r>
        <w:rPr>
          <w:i/>
          <w:spacing w:val="1"/>
        </w:rPr>
        <w:t xml:space="preserve"> </w:t>
      </w:r>
      <w:r>
        <w:rPr>
          <w:i/>
        </w:rPr>
        <w:t>(конференциях,</w:t>
      </w:r>
      <w:r>
        <w:rPr>
          <w:i/>
          <w:spacing w:val="1"/>
        </w:rPr>
        <w:t xml:space="preserve"> </w:t>
      </w:r>
      <w:r>
        <w:rPr>
          <w:i/>
        </w:rPr>
        <w:t>конкурсах,</w:t>
      </w:r>
      <w:r>
        <w:rPr>
          <w:i/>
          <w:spacing w:val="1"/>
        </w:rPr>
        <w:t xml:space="preserve"> </w:t>
      </w:r>
      <w:r>
        <w:rPr>
          <w:i/>
        </w:rPr>
        <w:t>летних школах и пр.) для молодых ученых в различных ролях (докладчик, содокладчик, диспутант и</w:t>
      </w:r>
      <w:r>
        <w:rPr>
          <w:i/>
          <w:spacing w:val="1"/>
        </w:rPr>
        <w:t xml:space="preserve"> </w:t>
      </w:r>
      <w:r>
        <w:rPr>
          <w:i/>
        </w:rPr>
        <w:t>др.),</w:t>
      </w:r>
      <w:r>
        <w:rPr>
          <w:i/>
          <w:spacing w:val="1"/>
        </w:rPr>
        <w:t xml:space="preserve"> </w:t>
      </w:r>
      <w:r>
        <w:rPr>
          <w:i/>
        </w:rPr>
        <w:t>представляя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rPr>
          <w:i/>
        </w:rPr>
        <w:t>своих</w:t>
      </w:r>
      <w:r>
        <w:rPr>
          <w:i/>
          <w:spacing w:val="1"/>
        </w:rPr>
        <w:t xml:space="preserve"> </w:t>
      </w:r>
      <w:r>
        <w:rPr>
          <w:i/>
        </w:rPr>
        <w:t>исследований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виде</w:t>
      </w:r>
      <w:r>
        <w:rPr>
          <w:i/>
          <w:spacing w:val="1"/>
        </w:rPr>
        <w:t xml:space="preserve"> </w:t>
      </w:r>
      <w:r>
        <w:rPr>
          <w:i/>
        </w:rPr>
        <w:t>научных</w:t>
      </w:r>
      <w:r>
        <w:rPr>
          <w:i/>
          <w:spacing w:val="1"/>
        </w:rPr>
        <w:t xml:space="preserve"> </w:t>
      </w:r>
      <w:r>
        <w:rPr>
          <w:i/>
        </w:rPr>
        <w:t>докладов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статей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специализированных</w:t>
      </w:r>
      <w:r>
        <w:rPr>
          <w:i/>
          <w:spacing w:val="-1"/>
        </w:rPr>
        <w:t xml:space="preserve"> </w:t>
      </w:r>
      <w:r>
        <w:rPr>
          <w:i/>
        </w:rPr>
        <w:t>изданиях.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2"/>
        <w:numPr>
          <w:ilvl w:val="3"/>
          <w:numId w:val="282"/>
        </w:numPr>
        <w:tabs>
          <w:tab w:val="left" w:pos="3690"/>
        </w:tabs>
        <w:spacing w:before="72"/>
        <w:ind w:left="3689" w:hanging="716"/>
        <w:jc w:val="left"/>
      </w:pPr>
      <w:r>
        <w:lastRenderedPageBreak/>
        <w:t>Родной</w:t>
      </w:r>
      <w:r>
        <w:rPr>
          <w:spacing w:val="-4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родная</w:t>
      </w:r>
      <w:r>
        <w:rPr>
          <w:spacing w:val="-2"/>
        </w:rPr>
        <w:t xml:space="preserve"> </w:t>
      </w:r>
      <w:r>
        <w:t>литература</w:t>
      </w:r>
    </w:p>
    <w:p w:rsidR="000729EE" w:rsidRDefault="000729EE">
      <w:pPr>
        <w:pStyle w:val="a3"/>
        <w:spacing w:before="4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spacing w:before="1"/>
        <w:ind w:left="926" w:firstLine="0"/>
      </w:pPr>
      <w:r>
        <w:t>Изучение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"Родной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родная</w:t>
      </w:r>
      <w:r>
        <w:rPr>
          <w:spacing w:val="-2"/>
        </w:rPr>
        <w:t xml:space="preserve"> </w:t>
      </w:r>
      <w:r>
        <w:t>литература"</w:t>
      </w:r>
      <w:r>
        <w:rPr>
          <w:spacing w:val="-3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обеспечить: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129"/>
        </w:tabs>
        <w:spacing w:before="1"/>
        <w:ind w:right="850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способности свободно общаться на родном языке</w:t>
      </w:r>
      <w:r>
        <w:rPr>
          <w:spacing w:val="55"/>
        </w:rPr>
        <w:t xml:space="preserve"> </w:t>
      </w:r>
      <w:r>
        <w:t>в различных формах и на разные</w:t>
      </w:r>
      <w:r>
        <w:rPr>
          <w:spacing w:val="1"/>
        </w:rPr>
        <w:t xml:space="preserve"> </w:t>
      </w:r>
      <w:r>
        <w:t>темы;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162"/>
        </w:tabs>
        <w:ind w:right="849" w:firstLine="707"/>
        <w:jc w:val="both"/>
      </w:pP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культурно-языковое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носителю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своего народа;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278"/>
        </w:tabs>
        <w:ind w:right="848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-52"/>
        </w:rPr>
        <w:t xml:space="preserve"> </w:t>
      </w:r>
      <w:r>
        <w:t>интеллектуальным,</w:t>
      </w:r>
      <w:r>
        <w:rPr>
          <w:spacing w:val="-1"/>
        </w:rPr>
        <w:t xml:space="preserve"> </w:t>
      </w:r>
      <w:r>
        <w:t>духовно-нравственным</w:t>
      </w:r>
      <w:r>
        <w:rPr>
          <w:spacing w:val="-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ростом;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71"/>
        </w:tabs>
        <w:spacing w:before="1"/>
        <w:ind w:right="849" w:firstLine="707"/>
        <w:jc w:val="both"/>
      </w:pPr>
      <w:r>
        <w:t>сформированность устойчивого интереса к чтению на родном языке как средству познания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сокровищам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свершениям,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поколений;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184"/>
        </w:tabs>
        <w:ind w:right="848" w:firstLine="707"/>
        <w:jc w:val="both"/>
      </w:pPr>
      <w:r>
        <w:t>свободное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литературным языком во всей полноте его функциональных возможностей в соответствии с нормами</w:t>
      </w:r>
      <w:r>
        <w:rPr>
          <w:spacing w:val="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правилами речевого этикета;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66"/>
        </w:tabs>
        <w:ind w:right="846" w:firstLine="707"/>
        <w:jc w:val="both"/>
      </w:pPr>
      <w:r>
        <w:t>сформированность знаний о родном языке как системе и как развивающемся явлении, о его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понятий</w:t>
      </w:r>
      <w:r>
        <w:rPr>
          <w:spacing w:val="-52"/>
        </w:rPr>
        <w:t xml:space="preserve"> </w:t>
      </w:r>
      <w:r>
        <w:t>лингвистики,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-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и жанров.</w:t>
      </w:r>
    </w:p>
    <w:p w:rsidR="000729EE" w:rsidRDefault="00697400">
      <w:pPr>
        <w:pStyle w:val="a3"/>
        <w:spacing w:before="1"/>
        <w:ind w:right="847"/>
      </w:pPr>
      <w:r>
        <w:t>Предметные результаты изучения предметной области "Родной язык и родная литература"</w:t>
      </w:r>
      <w:r>
        <w:rPr>
          <w:spacing w:val="1"/>
        </w:rPr>
        <w:t xml:space="preserve"> </w:t>
      </w:r>
      <w:r>
        <w:t>включают предметные результаты учебных предметов: "Родной язык", "Родная литература" (базовый</w:t>
      </w:r>
      <w:r>
        <w:rPr>
          <w:spacing w:val="1"/>
        </w:rPr>
        <w:t xml:space="preserve"> </w:t>
      </w:r>
      <w:r>
        <w:t>и углубленный уровень) - требования к предметным результатам освоения базового курса родного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 родной литературы должны</w:t>
      </w:r>
      <w:r>
        <w:rPr>
          <w:spacing w:val="-3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0"/>
          <w:numId w:val="268"/>
        </w:numPr>
        <w:tabs>
          <w:tab w:val="left" w:pos="1179"/>
        </w:tabs>
        <w:ind w:right="851" w:firstLine="707"/>
        <w:jc w:val="both"/>
      </w:pPr>
      <w:r>
        <w:t>сформированность понятий о нормах родного языка и применение знаний о них в речевой</w:t>
      </w:r>
      <w:r>
        <w:rPr>
          <w:spacing w:val="1"/>
        </w:rPr>
        <w:t xml:space="preserve"> </w:t>
      </w:r>
      <w:r>
        <w:t>практике;</w:t>
      </w:r>
    </w:p>
    <w:p w:rsidR="000729EE" w:rsidRDefault="00697400">
      <w:pPr>
        <w:pStyle w:val="a4"/>
        <w:numPr>
          <w:ilvl w:val="0"/>
          <w:numId w:val="268"/>
        </w:numPr>
        <w:tabs>
          <w:tab w:val="left" w:pos="1172"/>
        </w:tabs>
        <w:ind w:right="849" w:firstLine="707"/>
        <w:jc w:val="both"/>
      </w:pPr>
      <w:r>
        <w:t>владение видами речевой деятельности на родном языке (аудирование, чтение, говорение и</w:t>
      </w:r>
      <w:r>
        <w:rPr>
          <w:spacing w:val="1"/>
        </w:rPr>
        <w:t xml:space="preserve"> </w:t>
      </w:r>
      <w:r>
        <w:t>письмо),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формального</w:t>
      </w:r>
      <w:r>
        <w:rPr>
          <w:spacing w:val="-1"/>
        </w:rPr>
        <w:t xml:space="preserve"> </w:t>
      </w:r>
      <w:r>
        <w:t>и неформального</w:t>
      </w:r>
      <w:r>
        <w:rPr>
          <w:spacing w:val="-1"/>
        </w:rPr>
        <w:t xml:space="preserve"> </w:t>
      </w:r>
      <w:r>
        <w:t>межличностного и</w:t>
      </w:r>
      <w:r>
        <w:rPr>
          <w:spacing w:val="-4"/>
        </w:rPr>
        <w:t xml:space="preserve"> </w:t>
      </w:r>
      <w:r>
        <w:t>межкультурного общения;</w:t>
      </w:r>
    </w:p>
    <w:p w:rsidR="000729EE" w:rsidRDefault="00697400">
      <w:pPr>
        <w:pStyle w:val="a4"/>
        <w:numPr>
          <w:ilvl w:val="0"/>
          <w:numId w:val="268"/>
        </w:numPr>
        <w:tabs>
          <w:tab w:val="left" w:pos="1275"/>
        </w:tabs>
        <w:ind w:right="845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родного языка;</w:t>
      </w:r>
    </w:p>
    <w:p w:rsidR="000729EE" w:rsidRDefault="00697400">
      <w:pPr>
        <w:pStyle w:val="a4"/>
        <w:numPr>
          <w:ilvl w:val="0"/>
          <w:numId w:val="268"/>
        </w:numPr>
        <w:tabs>
          <w:tab w:val="left" w:pos="1181"/>
        </w:tabs>
        <w:ind w:right="846" w:firstLine="707"/>
        <w:jc w:val="both"/>
      </w:pPr>
      <w:r>
        <w:t>сформированность понятий и систематизацию научных знаний о родном языке; осознание</w:t>
      </w:r>
      <w:r>
        <w:rPr>
          <w:spacing w:val="1"/>
        </w:rPr>
        <w:t xml:space="preserve"> </w:t>
      </w:r>
      <w:r>
        <w:t>взаимосвязи его уровней и единиц; освоение базовых понятий лингвистики, основных единиц и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категорий родного языка;</w:t>
      </w:r>
    </w:p>
    <w:p w:rsidR="000729EE" w:rsidRDefault="00697400">
      <w:pPr>
        <w:pStyle w:val="a4"/>
        <w:numPr>
          <w:ilvl w:val="0"/>
          <w:numId w:val="268"/>
        </w:numPr>
        <w:tabs>
          <w:tab w:val="left" w:pos="1208"/>
        </w:tabs>
        <w:ind w:right="849" w:firstLine="707"/>
        <w:jc w:val="both"/>
      </w:pPr>
      <w:r>
        <w:t>сформированность навыков проведения различных видов анализа слова (фонетического,</w:t>
      </w:r>
      <w:r>
        <w:rPr>
          <w:spacing w:val="1"/>
        </w:rPr>
        <w:t xml:space="preserve"> </w:t>
      </w:r>
      <w:r>
        <w:t>морфемного,</w:t>
      </w:r>
      <w:r>
        <w:rPr>
          <w:spacing w:val="1"/>
        </w:rPr>
        <w:t xml:space="preserve"> </w:t>
      </w:r>
      <w:r>
        <w:t>словообразовательного,</w:t>
      </w:r>
      <w:r>
        <w:rPr>
          <w:spacing w:val="1"/>
        </w:rPr>
        <w:t xml:space="preserve"> </w:t>
      </w:r>
      <w:r>
        <w:t>лексического,</w:t>
      </w:r>
      <w:r>
        <w:rPr>
          <w:spacing w:val="1"/>
        </w:rPr>
        <w:t xml:space="preserve"> </w:t>
      </w:r>
      <w:r>
        <w:t>морфологического),</w:t>
      </w:r>
      <w:r>
        <w:rPr>
          <w:spacing w:val="1"/>
        </w:rPr>
        <w:t xml:space="preserve"> </w:t>
      </w:r>
      <w:r>
        <w:t>синтаксического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-2"/>
        </w:rPr>
        <w:t xml:space="preserve"> </w:t>
      </w:r>
      <w:r>
        <w:t>и предложения,</w:t>
      </w:r>
      <w:r>
        <w:rPr>
          <w:spacing w:val="-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многоаспектного анализа</w:t>
      </w:r>
      <w:r>
        <w:rPr>
          <w:spacing w:val="-1"/>
        </w:rPr>
        <w:t xml:space="preserve"> </w:t>
      </w:r>
      <w:r>
        <w:t>текста на</w:t>
      </w:r>
      <w:r>
        <w:rPr>
          <w:spacing w:val="-3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языке;</w:t>
      </w:r>
    </w:p>
    <w:p w:rsidR="000729EE" w:rsidRDefault="00697400">
      <w:pPr>
        <w:pStyle w:val="a4"/>
        <w:numPr>
          <w:ilvl w:val="0"/>
          <w:numId w:val="268"/>
        </w:numPr>
        <w:tabs>
          <w:tab w:val="left" w:pos="1304"/>
        </w:tabs>
        <w:ind w:right="849" w:firstLine="707"/>
        <w:jc w:val="both"/>
      </w:pP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используемых в речи грамматических средств для свободного выражения мыслей и чувств на родном</w:t>
      </w:r>
      <w:r>
        <w:rPr>
          <w:spacing w:val="-5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ситуации и</w:t>
      </w:r>
      <w:r>
        <w:rPr>
          <w:spacing w:val="-1"/>
        </w:rPr>
        <w:t xml:space="preserve"> </w:t>
      </w:r>
      <w:r>
        <w:t>стилю общения;</w:t>
      </w:r>
    </w:p>
    <w:p w:rsidR="000729EE" w:rsidRDefault="00697400">
      <w:pPr>
        <w:pStyle w:val="a4"/>
        <w:numPr>
          <w:ilvl w:val="0"/>
          <w:numId w:val="268"/>
        </w:numPr>
        <w:tabs>
          <w:tab w:val="left" w:pos="1188"/>
        </w:tabs>
        <w:ind w:right="847" w:firstLine="707"/>
        <w:jc w:val="both"/>
      </w:pPr>
      <w:r>
        <w:t>овладение основными стилистическими ресурсами лексики и фразеологии родного языка,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грамматическими,</w:t>
      </w:r>
      <w:r>
        <w:rPr>
          <w:spacing w:val="1"/>
        </w:rPr>
        <w:t xml:space="preserve"> </w:t>
      </w:r>
      <w:r>
        <w:t>орфографическими,</w:t>
      </w:r>
      <w:r>
        <w:rPr>
          <w:spacing w:val="1"/>
        </w:rPr>
        <w:t xml:space="preserve"> </w:t>
      </w:r>
      <w:r>
        <w:t>пунктуационными),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 в речевой практике при создании устных и письменных высказываний; стремление к</w:t>
      </w:r>
      <w:r>
        <w:rPr>
          <w:spacing w:val="1"/>
        </w:rPr>
        <w:t xml:space="preserve"> </w:t>
      </w:r>
      <w:r>
        <w:t>речевому</w:t>
      </w:r>
      <w:r>
        <w:rPr>
          <w:spacing w:val="-4"/>
        </w:rPr>
        <w:t xml:space="preserve"> </w:t>
      </w:r>
      <w:r>
        <w:t>самосовершенствованию;</w:t>
      </w:r>
    </w:p>
    <w:p w:rsidR="000729EE" w:rsidRDefault="00697400">
      <w:pPr>
        <w:pStyle w:val="a4"/>
        <w:numPr>
          <w:ilvl w:val="0"/>
          <w:numId w:val="268"/>
        </w:numPr>
        <w:tabs>
          <w:tab w:val="left" w:pos="1301"/>
        </w:tabs>
        <w:ind w:right="850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ценность; осознание значимости чтения на родном языке и изучения родной литературы для своего</w:t>
      </w:r>
      <w:r>
        <w:rPr>
          <w:spacing w:val="1"/>
        </w:rPr>
        <w:t xml:space="preserve"> </w:t>
      </w:r>
      <w:r>
        <w:t>дальнейшего развития; формирование потребности в систематическом чтении как средстве познания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гармонизации отношений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общества, многоаспектного</w:t>
      </w:r>
      <w:r>
        <w:rPr>
          <w:spacing w:val="-1"/>
        </w:rPr>
        <w:t xml:space="preserve"> </w:t>
      </w:r>
      <w:r>
        <w:t>диалога;</w:t>
      </w:r>
    </w:p>
    <w:p w:rsidR="000729EE" w:rsidRDefault="00697400">
      <w:pPr>
        <w:pStyle w:val="a4"/>
        <w:numPr>
          <w:ilvl w:val="0"/>
          <w:numId w:val="268"/>
        </w:numPr>
        <w:tabs>
          <w:tab w:val="left" w:pos="1210"/>
        </w:tabs>
        <w:ind w:right="843" w:firstLine="707"/>
        <w:jc w:val="both"/>
      </w:pPr>
      <w:r>
        <w:t>сформированность понимания родной литературы как одной из основных 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особого</w:t>
      </w:r>
      <w:r>
        <w:rPr>
          <w:spacing w:val="-4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268"/>
        </w:numPr>
        <w:tabs>
          <w:tab w:val="left" w:pos="1330"/>
        </w:tabs>
        <w:ind w:right="845" w:firstLine="707"/>
        <w:jc w:val="both"/>
      </w:pPr>
      <w:r>
        <w:t>обеспечение культурной самоидентификации, осознание коммуникативно-эстетических</w:t>
      </w:r>
      <w:r>
        <w:rPr>
          <w:spacing w:val="1"/>
        </w:rPr>
        <w:t xml:space="preserve"> </w:t>
      </w:r>
      <w:r>
        <w:t>возможностей родного языка на основе изучения выдающихся произведений культуры своего народа,</w:t>
      </w:r>
      <w:r>
        <w:rPr>
          <w:spacing w:val="-5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мировой культуры;</w:t>
      </w:r>
    </w:p>
    <w:p w:rsidR="000729EE" w:rsidRDefault="00697400">
      <w:pPr>
        <w:pStyle w:val="a4"/>
        <w:numPr>
          <w:ilvl w:val="0"/>
          <w:numId w:val="268"/>
        </w:numPr>
        <w:tabs>
          <w:tab w:val="left" w:pos="1349"/>
        </w:tabs>
        <w:ind w:right="845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-1"/>
        </w:rPr>
        <w:t xml:space="preserve"> </w:t>
      </w:r>
      <w:r>
        <w:t>разные этнокультурные традиции.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2"/>
        <w:numPr>
          <w:ilvl w:val="3"/>
          <w:numId w:val="282"/>
        </w:numPr>
        <w:tabs>
          <w:tab w:val="left" w:pos="3719"/>
        </w:tabs>
        <w:spacing w:before="64"/>
        <w:ind w:left="3718" w:hanging="716"/>
        <w:jc w:val="left"/>
      </w:pPr>
      <w:r>
        <w:lastRenderedPageBreak/>
        <w:t>Иностранный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(английский)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7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"Иностранные</w:t>
      </w:r>
      <w:r>
        <w:rPr>
          <w:spacing w:val="1"/>
        </w:rPr>
        <w:t xml:space="preserve"> </w:t>
      </w:r>
      <w:r>
        <w:t>языки"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предметные результаты изучения учебного предмета "Иностранный язык" (английский) (базовый</w:t>
      </w:r>
      <w:r>
        <w:rPr>
          <w:spacing w:val="1"/>
        </w:rPr>
        <w:t xml:space="preserve"> </w:t>
      </w:r>
      <w:r>
        <w:t>уровень).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0"/>
          <w:numId w:val="267"/>
        </w:numPr>
        <w:tabs>
          <w:tab w:val="left" w:pos="1321"/>
        </w:tabs>
        <w:ind w:right="845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0729EE" w:rsidRDefault="00697400">
      <w:pPr>
        <w:pStyle w:val="a4"/>
        <w:numPr>
          <w:ilvl w:val="0"/>
          <w:numId w:val="267"/>
        </w:numPr>
        <w:tabs>
          <w:tab w:val="left" w:pos="1169"/>
        </w:tabs>
        <w:spacing w:before="1"/>
        <w:ind w:right="849" w:firstLine="707"/>
        <w:jc w:val="both"/>
      </w:pPr>
      <w:r>
        <w:t>владение знаниями о социокультурной специфике страны/стран изучаемого языка и умение</w:t>
      </w:r>
      <w:r>
        <w:rPr>
          <w:spacing w:val="-52"/>
        </w:rPr>
        <w:t xml:space="preserve"> </w:t>
      </w:r>
      <w:r>
        <w:t>строить свое речевое и неречевое поведение адекватно этой специфике; умение выделять общее и</w:t>
      </w:r>
      <w:r>
        <w:rPr>
          <w:spacing w:val="1"/>
        </w:rPr>
        <w:t xml:space="preserve"> </w:t>
      </w:r>
      <w:r>
        <w:t>различное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 родной</w:t>
      </w:r>
      <w:r>
        <w:rPr>
          <w:spacing w:val="-1"/>
        </w:rPr>
        <w:t xml:space="preserve"> </w:t>
      </w:r>
      <w:r>
        <w:t>страны 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 языка;</w:t>
      </w:r>
    </w:p>
    <w:p w:rsidR="000729EE" w:rsidRDefault="00697400">
      <w:pPr>
        <w:pStyle w:val="a4"/>
        <w:numPr>
          <w:ilvl w:val="0"/>
          <w:numId w:val="267"/>
        </w:numPr>
        <w:tabs>
          <w:tab w:val="left" w:pos="1349"/>
        </w:tabs>
        <w:ind w:right="850" w:firstLine="707"/>
        <w:jc w:val="both"/>
      </w:pPr>
      <w:r>
        <w:t>достижение</w:t>
      </w:r>
      <w:r>
        <w:rPr>
          <w:spacing w:val="1"/>
        </w:rPr>
        <w:t xml:space="preserve"> </w:t>
      </w:r>
      <w:r>
        <w:t>порогового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выпускникам общаться в устной и письменной формах как с носителями изучаемого 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других стран,</w:t>
      </w:r>
      <w:r>
        <w:rPr>
          <w:spacing w:val="-1"/>
        </w:rPr>
        <w:t xml:space="preserve"> </w:t>
      </w:r>
      <w:r>
        <w:t>использующими</w:t>
      </w:r>
      <w:r>
        <w:rPr>
          <w:spacing w:val="-1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общения;</w:t>
      </w:r>
    </w:p>
    <w:p w:rsidR="000729EE" w:rsidRDefault="00697400">
      <w:pPr>
        <w:pStyle w:val="a4"/>
        <w:numPr>
          <w:ilvl w:val="0"/>
          <w:numId w:val="267"/>
        </w:numPr>
        <w:tabs>
          <w:tab w:val="left" w:pos="1210"/>
        </w:tabs>
        <w:ind w:right="850" w:firstLine="707"/>
        <w:jc w:val="both"/>
      </w:pPr>
      <w:r>
        <w:t>сформированность умения использовать иностранный язык как средство для 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 источников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самообразовательных целях.</w:t>
      </w:r>
    </w:p>
    <w:p w:rsidR="000729EE" w:rsidRDefault="00697400">
      <w:pPr>
        <w:pStyle w:val="2"/>
        <w:spacing w:before="4"/>
        <w:ind w:left="218" w:right="848" w:firstLine="707"/>
      </w:pPr>
      <w:r>
        <w:t>В результате изучения учебного предмета «Иностранный язык» (английский) на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 образования:</w:t>
      </w:r>
    </w:p>
    <w:p w:rsidR="000729EE" w:rsidRDefault="00697400">
      <w:pPr>
        <w:spacing w:before="1" w:line="252" w:lineRule="exact"/>
        <w:ind w:left="926"/>
        <w:jc w:val="both"/>
        <w:rPr>
          <w:b/>
        </w:rPr>
      </w:pPr>
      <w:r>
        <w:rPr>
          <w:b/>
        </w:rPr>
        <w:t>Выпускник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1"/>
        </w:rPr>
        <w:t xml:space="preserve"> </w:t>
      </w:r>
      <w:r>
        <w:rPr>
          <w:b/>
        </w:rPr>
        <w:t>базовом</w:t>
      </w:r>
      <w:r>
        <w:rPr>
          <w:b/>
          <w:spacing w:val="-3"/>
        </w:rPr>
        <w:t xml:space="preserve"> </w:t>
      </w:r>
      <w:r>
        <w:rPr>
          <w:b/>
        </w:rPr>
        <w:t>уровне</w:t>
      </w:r>
      <w:r>
        <w:rPr>
          <w:b/>
          <w:spacing w:val="-3"/>
        </w:rPr>
        <w:t xml:space="preserve"> </w:t>
      </w:r>
      <w:r>
        <w:rPr>
          <w:b/>
        </w:rPr>
        <w:t>научится:</w:t>
      </w:r>
    </w:p>
    <w:p w:rsidR="000729EE" w:rsidRDefault="00697400">
      <w:pPr>
        <w:pStyle w:val="2"/>
        <w:ind w:right="6266"/>
        <w:jc w:val="left"/>
      </w:pPr>
      <w:r>
        <w:t>Коммуникативные умения</w:t>
      </w:r>
      <w:r>
        <w:rPr>
          <w:spacing w:val="1"/>
        </w:rPr>
        <w:t xml:space="preserve"> </w:t>
      </w:r>
      <w:r>
        <w:t>Говорение,</w:t>
      </w:r>
      <w:r>
        <w:rPr>
          <w:spacing w:val="-7"/>
        </w:rPr>
        <w:t xml:space="preserve"> </w:t>
      </w:r>
      <w:r>
        <w:t>диалогическая</w:t>
      </w:r>
      <w:r>
        <w:rPr>
          <w:spacing w:val="-7"/>
        </w:rPr>
        <w:t xml:space="preserve"> </w:t>
      </w:r>
      <w:r>
        <w:t>речь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54"/>
        </w:tabs>
        <w:spacing w:line="248" w:lineRule="exact"/>
        <w:ind w:left="1054" w:hanging="128"/>
      </w:pPr>
      <w:r>
        <w:t>вести</w:t>
      </w:r>
      <w:r>
        <w:rPr>
          <w:spacing w:val="-3"/>
        </w:rPr>
        <w:t xml:space="preserve"> </w:t>
      </w:r>
      <w:r>
        <w:t>диалог/полилог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неофициального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изученной</w:t>
      </w:r>
      <w:r>
        <w:rPr>
          <w:spacing w:val="-2"/>
        </w:rPr>
        <w:t xml:space="preserve"> </w:t>
      </w:r>
      <w:r>
        <w:t>тематики;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69"/>
        </w:tabs>
        <w:ind w:right="850" w:firstLine="707"/>
      </w:pPr>
      <w:r>
        <w:t>при</w:t>
      </w:r>
      <w:r>
        <w:rPr>
          <w:spacing w:val="10"/>
        </w:rPr>
        <w:t xml:space="preserve"> </w:t>
      </w:r>
      <w:r>
        <w:t>помощи</w:t>
      </w:r>
      <w:r>
        <w:rPr>
          <w:spacing w:val="11"/>
        </w:rPr>
        <w:t xml:space="preserve"> </w:t>
      </w:r>
      <w:r>
        <w:t>разнообразных</w:t>
      </w:r>
      <w:r>
        <w:rPr>
          <w:spacing w:val="11"/>
        </w:rPr>
        <w:t xml:space="preserve"> </w:t>
      </w:r>
      <w:r>
        <w:t>языковых</w:t>
      </w:r>
      <w:r>
        <w:rPr>
          <w:spacing w:val="11"/>
        </w:rPr>
        <w:t xml:space="preserve"> </w:t>
      </w:r>
      <w:r>
        <w:t>средств</w:t>
      </w:r>
      <w:r>
        <w:rPr>
          <w:spacing w:val="9"/>
        </w:rPr>
        <w:t xml:space="preserve"> </w:t>
      </w:r>
      <w:r>
        <w:t>без</w:t>
      </w:r>
      <w:r>
        <w:rPr>
          <w:spacing w:val="10"/>
        </w:rPr>
        <w:t xml:space="preserve"> </w:t>
      </w:r>
      <w:r>
        <w:t>подготовки</w:t>
      </w:r>
      <w:r>
        <w:rPr>
          <w:spacing w:val="10"/>
        </w:rPr>
        <w:t xml:space="preserve"> </w:t>
      </w:r>
      <w:r>
        <w:t>инициировать,</w:t>
      </w:r>
      <w:r>
        <w:rPr>
          <w:spacing w:val="11"/>
        </w:rPr>
        <w:t xml:space="preserve"> </w:t>
      </w:r>
      <w:r>
        <w:t>поддерживать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заканчивать</w:t>
      </w:r>
      <w:r>
        <w:rPr>
          <w:spacing w:val="-1"/>
        </w:rPr>
        <w:t xml:space="preserve"> </w:t>
      </w:r>
      <w:r>
        <w:t>беседу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темы, включенные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«Предметное</w:t>
      </w:r>
      <w:r>
        <w:rPr>
          <w:spacing w:val="-1"/>
        </w:rPr>
        <w:t xml:space="preserve"> </w:t>
      </w:r>
      <w:r>
        <w:t>содержание речи»;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54"/>
        </w:tabs>
        <w:ind w:left="1054" w:hanging="128"/>
      </w:pPr>
      <w:r>
        <w:t>выражать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личную</w:t>
      </w:r>
      <w:r>
        <w:rPr>
          <w:spacing w:val="-2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54"/>
        </w:tabs>
        <w:spacing w:before="1" w:line="252" w:lineRule="exact"/>
        <w:ind w:left="1054" w:hanging="128"/>
      </w:pPr>
      <w:r>
        <w:t>запрашивать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обмениваться</w:t>
      </w:r>
      <w:r>
        <w:rPr>
          <w:spacing w:val="-2"/>
        </w:rPr>
        <w:t xml:space="preserve"> </w:t>
      </w:r>
      <w:r>
        <w:t>информацией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изученной</w:t>
      </w:r>
      <w:r>
        <w:rPr>
          <w:spacing w:val="-2"/>
        </w:rPr>
        <w:t xml:space="preserve"> </w:t>
      </w:r>
      <w:r>
        <w:t>тематики;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52"/>
        </w:tabs>
        <w:spacing w:line="252" w:lineRule="exact"/>
        <w:ind w:left="1051" w:hanging="126"/>
      </w:pPr>
      <w:r>
        <w:t>обращаться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разъяснениями,</w:t>
      </w:r>
      <w:r>
        <w:rPr>
          <w:spacing w:val="-2"/>
        </w:rPr>
        <w:t xml:space="preserve"> </w:t>
      </w:r>
      <w:r>
        <w:t>уточняя</w:t>
      </w:r>
      <w:r>
        <w:rPr>
          <w:spacing w:val="-3"/>
        </w:rPr>
        <w:t xml:space="preserve"> </w:t>
      </w:r>
      <w:r>
        <w:t>интересующую</w:t>
      </w:r>
      <w:r>
        <w:rPr>
          <w:spacing w:val="-1"/>
        </w:rPr>
        <w:t xml:space="preserve"> </w:t>
      </w:r>
      <w:r>
        <w:t>информацию.</w:t>
      </w:r>
    </w:p>
    <w:p w:rsidR="000729EE" w:rsidRDefault="00697400">
      <w:pPr>
        <w:pStyle w:val="2"/>
        <w:spacing w:before="4" w:line="251" w:lineRule="exact"/>
        <w:jc w:val="left"/>
      </w:pPr>
      <w:r>
        <w:t>Говорение,</w:t>
      </w:r>
      <w:r>
        <w:rPr>
          <w:spacing w:val="-6"/>
        </w:rPr>
        <w:t xml:space="preserve"> </w:t>
      </w:r>
      <w:r>
        <w:t>монологическая</w:t>
      </w:r>
      <w:r>
        <w:rPr>
          <w:spacing w:val="-6"/>
        </w:rPr>
        <w:t xml:space="preserve"> </w:t>
      </w:r>
      <w:r>
        <w:t>речь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246"/>
        </w:tabs>
        <w:ind w:right="848" w:firstLine="707"/>
        <w:jc w:val="both"/>
      </w:pPr>
      <w:r>
        <w:t>формулировать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коммуникативных типов речи (описание, повествование, рассуждение, характеристика) в рамках тем,</w:t>
      </w:r>
      <w:r>
        <w:rPr>
          <w:spacing w:val="-52"/>
        </w:rPr>
        <w:t xml:space="preserve"> </w:t>
      </w:r>
      <w:r>
        <w:t>включенных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 «Предметное</w:t>
      </w:r>
      <w:r>
        <w:rPr>
          <w:spacing w:val="-3"/>
        </w:rPr>
        <w:t xml:space="preserve"> </w:t>
      </w:r>
      <w:r>
        <w:t>содержание речи»;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54"/>
        </w:tabs>
        <w:spacing w:line="252" w:lineRule="exact"/>
        <w:ind w:left="1054" w:hanging="128"/>
        <w:jc w:val="both"/>
      </w:pPr>
      <w:r>
        <w:t>передавать</w:t>
      </w:r>
      <w:r>
        <w:rPr>
          <w:spacing w:val="-4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прочитанного/</w:t>
      </w:r>
      <w:r>
        <w:rPr>
          <w:spacing w:val="46"/>
        </w:rPr>
        <w:t xml:space="preserve"> </w:t>
      </w:r>
      <w:r>
        <w:t>увиденного/</w:t>
      </w:r>
      <w:r>
        <w:rPr>
          <w:spacing w:val="-1"/>
        </w:rPr>
        <w:t xml:space="preserve"> </w:t>
      </w:r>
      <w:r>
        <w:t>услышанного;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117"/>
        </w:tabs>
        <w:ind w:right="848" w:firstLine="707"/>
        <w:jc w:val="both"/>
      </w:pPr>
      <w:r>
        <w:t>давать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комментарии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нелинейный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графики);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129"/>
        </w:tabs>
        <w:ind w:right="851" w:firstLine="707"/>
        <w:jc w:val="both"/>
      </w:pPr>
      <w:r>
        <w:t>строить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слова/план/вопросы.</w:t>
      </w:r>
    </w:p>
    <w:p w:rsidR="000729EE" w:rsidRDefault="00697400">
      <w:pPr>
        <w:pStyle w:val="2"/>
        <w:spacing w:before="3" w:line="250" w:lineRule="exact"/>
        <w:jc w:val="left"/>
      </w:pPr>
      <w:r>
        <w:t>Аудирование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74"/>
        </w:tabs>
        <w:ind w:right="847" w:firstLine="707"/>
        <w:jc w:val="both"/>
      </w:pPr>
      <w:r>
        <w:t>понимать основное содержание несложных аутентичных аудиотекстов различных стилей 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четким</w:t>
      </w:r>
      <w:r>
        <w:rPr>
          <w:spacing w:val="1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произношением;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222"/>
        </w:tabs>
        <w:ind w:right="849" w:firstLine="707"/>
        <w:jc w:val="both"/>
      </w:pPr>
      <w:r>
        <w:t>выборочное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-52"/>
        </w:rPr>
        <w:t xml:space="preserve"> </w:t>
      </w:r>
      <w:r>
        <w:t>аудиотекстов различных жанров монологического и диалогического характера в рамках изученной</w:t>
      </w:r>
      <w:r>
        <w:rPr>
          <w:spacing w:val="1"/>
        </w:rPr>
        <w:t xml:space="preserve"> </w:t>
      </w:r>
      <w:r>
        <w:t>тематики,</w:t>
      </w:r>
      <w:r>
        <w:rPr>
          <w:spacing w:val="-1"/>
        </w:rPr>
        <w:t xml:space="preserve"> </w:t>
      </w:r>
      <w:r>
        <w:t>характеризующихся</w:t>
      </w:r>
      <w:r>
        <w:rPr>
          <w:spacing w:val="-1"/>
        </w:rPr>
        <w:t xml:space="preserve"> </w:t>
      </w:r>
      <w:r>
        <w:t>четким нормативным</w:t>
      </w:r>
      <w:r>
        <w:rPr>
          <w:spacing w:val="-1"/>
        </w:rPr>
        <w:t xml:space="preserve"> </w:t>
      </w:r>
      <w:r>
        <w:t>произношением.</w:t>
      </w:r>
    </w:p>
    <w:p w:rsidR="000729EE" w:rsidRDefault="00697400">
      <w:pPr>
        <w:pStyle w:val="2"/>
        <w:spacing w:before="4" w:line="250" w:lineRule="exact"/>
        <w:jc w:val="left"/>
      </w:pPr>
      <w:r>
        <w:t>Чтение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76"/>
        </w:tabs>
        <w:ind w:right="850" w:firstLine="707"/>
        <w:jc w:val="both"/>
      </w:pPr>
      <w:r>
        <w:t>читать и понимать несложные аутентичные тексты различных стилей и жанров, используя</w:t>
      </w:r>
      <w:r>
        <w:rPr>
          <w:spacing w:val="1"/>
        </w:rPr>
        <w:t xml:space="preserve"> </w:t>
      </w:r>
      <w:r>
        <w:t>основные виды чтения (ознакомительное, изучающее, поисковое/просмотровое) в зависимости от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задачи;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167"/>
        </w:tabs>
        <w:ind w:right="850" w:firstLine="707"/>
        <w:jc w:val="both"/>
      </w:pPr>
      <w:r>
        <w:t>отделять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главную</w:t>
      </w:r>
      <w:r>
        <w:rPr>
          <w:spacing w:val="-52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от второстепенной, выявлять</w:t>
      </w:r>
      <w:r>
        <w:rPr>
          <w:spacing w:val="-1"/>
        </w:rPr>
        <w:t xml:space="preserve"> </w:t>
      </w:r>
      <w:r>
        <w:t>наиболее значимые</w:t>
      </w:r>
      <w:r>
        <w:rPr>
          <w:spacing w:val="-2"/>
        </w:rPr>
        <w:t xml:space="preserve"> </w:t>
      </w:r>
      <w:r>
        <w:t>факты.</w:t>
      </w:r>
    </w:p>
    <w:p w:rsidR="000729EE" w:rsidRDefault="00697400">
      <w:pPr>
        <w:pStyle w:val="2"/>
        <w:spacing w:before="2" w:line="251" w:lineRule="exact"/>
        <w:jc w:val="left"/>
      </w:pPr>
      <w:r>
        <w:t>Письмо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54"/>
        </w:tabs>
        <w:spacing w:line="251" w:lineRule="exact"/>
        <w:ind w:left="1054" w:hanging="128"/>
      </w:pPr>
      <w:r>
        <w:t>писать</w:t>
      </w:r>
      <w:r>
        <w:rPr>
          <w:spacing w:val="-3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связные</w:t>
      </w:r>
      <w:r>
        <w:rPr>
          <w:spacing w:val="-2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изученной</w:t>
      </w:r>
      <w:r>
        <w:rPr>
          <w:spacing w:val="-2"/>
        </w:rPr>
        <w:t xml:space="preserve"> </w:t>
      </w:r>
      <w:r>
        <w:t>тематике;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64"/>
        </w:tabs>
        <w:ind w:right="851" w:firstLine="707"/>
      </w:pPr>
      <w:r>
        <w:t>писать</w:t>
      </w:r>
      <w:r>
        <w:rPr>
          <w:spacing w:val="8"/>
        </w:rPr>
        <w:t xml:space="preserve"> </w:t>
      </w:r>
      <w:r>
        <w:t>личное</w:t>
      </w:r>
      <w:r>
        <w:rPr>
          <w:spacing w:val="9"/>
        </w:rPr>
        <w:t xml:space="preserve"> </w:t>
      </w:r>
      <w:r>
        <w:t>(электронное)</w:t>
      </w:r>
      <w:r>
        <w:rPr>
          <w:spacing w:val="10"/>
        </w:rPr>
        <w:t xml:space="preserve"> </w:t>
      </w:r>
      <w:r>
        <w:t>письмо,</w:t>
      </w:r>
      <w:r>
        <w:rPr>
          <w:spacing w:val="9"/>
        </w:rPr>
        <w:t xml:space="preserve"> </w:t>
      </w:r>
      <w:r>
        <w:t>заполнять</w:t>
      </w:r>
      <w:r>
        <w:rPr>
          <w:spacing w:val="5"/>
        </w:rPr>
        <w:t xml:space="preserve"> </w:t>
      </w:r>
      <w:r>
        <w:t>анкету,</w:t>
      </w:r>
      <w:r>
        <w:rPr>
          <w:spacing w:val="9"/>
        </w:rPr>
        <w:t xml:space="preserve"> </w:t>
      </w:r>
      <w:r>
        <w:t>письменно</w:t>
      </w:r>
      <w:r>
        <w:rPr>
          <w:spacing w:val="9"/>
        </w:rPr>
        <w:t xml:space="preserve"> </w:t>
      </w:r>
      <w:r>
        <w:t>излагать</w:t>
      </w:r>
      <w:r>
        <w:rPr>
          <w:spacing w:val="9"/>
        </w:rPr>
        <w:t xml:space="preserve"> </w:t>
      </w:r>
      <w:r>
        <w:t>сведения</w:t>
      </w:r>
      <w:r>
        <w:rPr>
          <w:spacing w:val="7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себе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форме, принятой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 изучаемого языка;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81"/>
        </w:tabs>
        <w:ind w:right="849" w:firstLine="707"/>
      </w:pPr>
      <w:r>
        <w:t>письменно</w:t>
      </w:r>
      <w:r>
        <w:rPr>
          <w:spacing w:val="25"/>
        </w:rPr>
        <w:t xml:space="preserve"> </w:t>
      </w:r>
      <w:r>
        <w:t>выражать</w:t>
      </w:r>
      <w:r>
        <w:rPr>
          <w:spacing w:val="26"/>
        </w:rPr>
        <w:t xml:space="preserve"> </w:t>
      </w:r>
      <w:r>
        <w:t>свою</w:t>
      </w:r>
      <w:r>
        <w:rPr>
          <w:spacing w:val="26"/>
        </w:rPr>
        <w:t xml:space="preserve"> </w:t>
      </w:r>
      <w:r>
        <w:t>точку</w:t>
      </w:r>
      <w:r>
        <w:rPr>
          <w:spacing w:val="24"/>
        </w:rPr>
        <w:t xml:space="preserve"> </w:t>
      </w:r>
      <w:r>
        <w:t>зрения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тем,</w:t>
      </w:r>
      <w:r>
        <w:rPr>
          <w:spacing w:val="26"/>
        </w:rPr>
        <w:t xml:space="preserve"> </w:t>
      </w:r>
      <w:r>
        <w:t>включенных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раздел</w:t>
      </w:r>
      <w:r>
        <w:rPr>
          <w:spacing w:val="26"/>
        </w:rPr>
        <w:t xml:space="preserve"> </w:t>
      </w:r>
      <w:r>
        <w:t>«Предметное</w:t>
      </w:r>
      <w:r>
        <w:rPr>
          <w:spacing w:val="-5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речи», в</w:t>
      </w:r>
      <w:r>
        <w:rPr>
          <w:spacing w:val="-1"/>
        </w:rPr>
        <w:t xml:space="preserve"> </w:t>
      </w:r>
      <w:r>
        <w:t>форме рассуждения, приводя</w:t>
      </w:r>
      <w:r>
        <w:rPr>
          <w:spacing w:val="-4"/>
        </w:rPr>
        <w:t xml:space="preserve"> </w:t>
      </w:r>
      <w:r>
        <w:t>аргументы и примеры.</w:t>
      </w:r>
    </w:p>
    <w:p w:rsidR="000729EE" w:rsidRDefault="00697400">
      <w:pPr>
        <w:pStyle w:val="2"/>
        <w:spacing w:before="5"/>
        <w:jc w:val="left"/>
      </w:pPr>
      <w:r>
        <w:t>Языковые</w:t>
      </w:r>
      <w:r>
        <w:rPr>
          <w:spacing w:val="-2"/>
        </w:rPr>
        <w:t xml:space="preserve"> </w:t>
      </w:r>
      <w:r>
        <w:t>навыки</w:t>
      </w:r>
    </w:p>
    <w:p w:rsidR="000729EE" w:rsidRDefault="000729EE">
      <w:pPr>
        <w:sectPr w:rsidR="000729EE">
          <w:pgSz w:w="11910" w:h="16840"/>
          <w:pgMar w:top="1020" w:right="0" w:bottom="1200" w:left="1200" w:header="0" w:footer="923" w:gutter="0"/>
          <w:cols w:space="720"/>
        </w:sectPr>
      </w:pPr>
    </w:p>
    <w:p w:rsidR="000729EE" w:rsidRDefault="00697400">
      <w:pPr>
        <w:spacing w:before="72" w:line="250" w:lineRule="exact"/>
        <w:ind w:left="926"/>
        <w:rPr>
          <w:b/>
        </w:rPr>
      </w:pPr>
      <w:r>
        <w:rPr>
          <w:b/>
        </w:rPr>
        <w:lastRenderedPageBreak/>
        <w:t>Орфография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пунктуация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107"/>
        </w:tabs>
        <w:ind w:right="851" w:firstLine="707"/>
      </w:pPr>
      <w:r>
        <w:t>владеть</w:t>
      </w:r>
      <w:r>
        <w:rPr>
          <w:spacing w:val="51"/>
        </w:rPr>
        <w:t xml:space="preserve"> </w:t>
      </w:r>
      <w:r>
        <w:t>орфографическими</w:t>
      </w:r>
      <w:r>
        <w:rPr>
          <w:spacing w:val="51"/>
        </w:rPr>
        <w:t xml:space="preserve"> </w:t>
      </w:r>
      <w:r>
        <w:t>навыками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рамках</w:t>
      </w:r>
      <w:r>
        <w:rPr>
          <w:spacing w:val="49"/>
        </w:rPr>
        <w:t xml:space="preserve"> </w:t>
      </w:r>
      <w:r>
        <w:t>тем,</w:t>
      </w:r>
      <w:r>
        <w:rPr>
          <w:spacing w:val="51"/>
        </w:rPr>
        <w:t xml:space="preserve"> </w:t>
      </w:r>
      <w:r>
        <w:t>включенных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раздел</w:t>
      </w:r>
      <w:r>
        <w:rPr>
          <w:spacing w:val="51"/>
        </w:rPr>
        <w:t xml:space="preserve"> </w:t>
      </w:r>
      <w:r>
        <w:t>«Предметное</w:t>
      </w:r>
      <w:r>
        <w:rPr>
          <w:spacing w:val="-5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речи»;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52"/>
        </w:tabs>
        <w:ind w:left="1051" w:hanging="126"/>
      </w:pPr>
      <w:r>
        <w:t>расставлять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пунктуации.</w:t>
      </w:r>
    </w:p>
    <w:p w:rsidR="000729EE" w:rsidRDefault="00697400">
      <w:pPr>
        <w:pStyle w:val="2"/>
        <w:spacing w:before="2" w:line="251" w:lineRule="exact"/>
        <w:jc w:val="left"/>
      </w:pPr>
      <w:r>
        <w:t>Фонетическая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189"/>
        </w:tabs>
        <w:spacing w:line="251" w:lineRule="exact"/>
        <w:ind w:left="1188" w:hanging="263"/>
      </w:pPr>
      <w:r>
        <w:t>владеть</w:t>
      </w:r>
      <w:r>
        <w:rPr>
          <w:spacing w:val="80"/>
        </w:rPr>
        <w:t xml:space="preserve"> </w:t>
      </w:r>
      <w:r>
        <w:t xml:space="preserve">слухопроизносительными  </w:t>
      </w:r>
      <w:r>
        <w:rPr>
          <w:spacing w:val="19"/>
        </w:rPr>
        <w:t xml:space="preserve"> </w:t>
      </w:r>
      <w:r>
        <w:t xml:space="preserve">навыками  </w:t>
      </w:r>
      <w:r>
        <w:rPr>
          <w:spacing w:val="21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рамках  </w:t>
      </w:r>
      <w:r>
        <w:rPr>
          <w:spacing w:val="22"/>
        </w:rPr>
        <w:t xml:space="preserve"> </w:t>
      </w:r>
      <w:r>
        <w:t xml:space="preserve">тем,  </w:t>
      </w:r>
      <w:r>
        <w:rPr>
          <w:spacing w:val="24"/>
        </w:rPr>
        <w:t xml:space="preserve"> </w:t>
      </w:r>
      <w:r>
        <w:t xml:space="preserve">включенных  </w:t>
      </w:r>
      <w:r>
        <w:rPr>
          <w:spacing w:val="23"/>
        </w:rPr>
        <w:t xml:space="preserve"> </w:t>
      </w:r>
      <w:r>
        <w:t xml:space="preserve">в  </w:t>
      </w:r>
      <w:r>
        <w:rPr>
          <w:spacing w:val="23"/>
        </w:rPr>
        <w:t xml:space="preserve"> </w:t>
      </w:r>
      <w:r>
        <w:t>раздел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«Предметное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речи»;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212"/>
          <w:tab w:val="left" w:pos="1213"/>
          <w:tab w:val="left" w:pos="2145"/>
          <w:tab w:val="left" w:pos="3285"/>
          <w:tab w:val="left" w:pos="5918"/>
          <w:tab w:val="left" w:pos="7289"/>
          <w:tab w:val="left" w:pos="7941"/>
          <w:tab w:val="left" w:pos="8255"/>
          <w:tab w:val="left" w:pos="9652"/>
        </w:tabs>
        <w:ind w:right="845" w:firstLine="707"/>
      </w:pPr>
      <w:r>
        <w:t>владеть</w:t>
      </w:r>
      <w:r>
        <w:tab/>
        <w:t>навыками</w:t>
      </w:r>
      <w:r>
        <w:tab/>
        <w:t>ритмико-интонационного</w:t>
      </w:r>
      <w:r>
        <w:tab/>
        <w:t>оформления</w:t>
      </w:r>
      <w:r>
        <w:tab/>
        <w:t>речи</w:t>
      </w:r>
      <w:r>
        <w:tab/>
        <w:t>в</w:t>
      </w:r>
      <w:r>
        <w:tab/>
        <w:t>зависимости</w:t>
      </w:r>
      <w:r>
        <w:tab/>
      </w:r>
      <w:r>
        <w:rPr>
          <w:spacing w:val="-1"/>
        </w:rPr>
        <w:t>от</w:t>
      </w:r>
      <w:r>
        <w:rPr>
          <w:spacing w:val="-52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ситуации.</w:t>
      </w:r>
    </w:p>
    <w:p w:rsidR="000729EE" w:rsidRDefault="00697400">
      <w:pPr>
        <w:pStyle w:val="2"/>
        <w:spacing w:before="4" w:line="251" w:lineRule="exact"/>
        <w:jc w:val="left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57"/>
        </w:tabs>
        <w:spacing w:line="251" w:lineRule="exact"/>
        <w:ind w:left="1056" w:hanging="131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2"/>
        </w:rPr>
        <w:t xml:space="preserve"> </w:t>
      </w:r>
      <w:r>
        <w:t>в речи</w:t>
      </w:r>
      <w:r>
        <w:rPr>
          <w:spacing w:val="1"/>
        </w:rPr>
        <w:t xml:space="preserve"> </w:t>
      </w:r>
      <w:r>
        <w:t>лексические</w:t>
      </w:r>
      <w:r>
        <w:rPr>
          <w:spacing w:val="2"/>
        </w:rPr>
        <w:t xml:space="preserve"> </w:t>
      </w:r>
      <w:r>
        <w:t>единицы</w:t>
      </w:r>
      <w:r>
        <w:rPr>
          <w:spacing w:val="2"/>
        </w:rPr>
        <w:t xml:space="preserve"> </w:t>
      </w:r>
      <w:r>
        <w:t>в рамках</w:t>
      </w:r>
      <w:r>
        <w:rPr>
          <w:spacing w:val="2"/>
        </w:rPr>
        <w:t xml:space="preserve"> </w:t>
      </w:r>
      <w:r>
        <w:t>тем,</w:t>
      </w:r>
      <w:r>
        <w:rPr>
          <w:spacing w:val="2"/>
        </w:rPr>
        <w:t xml:space="preserve"> </w:t>
      </w:r>
      <w:r>
        <w:t>включенных</w:t>
      </w:r>
      <w:r>
        <w:rPr>
          <w:spacing w:val="2"/>
        </w:rPr>
        <w:t xml:space="preserve"> </w:t>
      </w:r>
      <w:r>
        <w:t>в раздел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«Предметное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речи»;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52"/>
        </w:tabs>
        <w:ind w:right="1841" w:firstLine="707"/>
      </w:pPr>
      <w:r>
        <w:t>распознавать и употреблять в речи наиболее распространенные фразовые глаголы;</w:t>
      </w:r>
      <w:r>
        <w:rPr>
          <w:spacing w:val="-52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принадлежность слов</w:t>
      </w:r>
      <w:r>
        <w:rPr>
          <w:spacing w:val="-3"/>
        </w:rPr>
        <w:t xml:space="preserve"> </w:t>
      </w:r>
      <w:r>
        <w:t>к частям речи по</w:t>
      </w:r>
      <w:r>
        <w:rPr>
          <w:spacing w:val="-3"/>
        </w:rPr>
        <w:t xml:space="preserve"> </w:t>
      </w:r>
      <w:r>
        <w:t>аффиксам;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141"/>
        </w:tabs>
        <w:ind w:right="849" w:firstLine="707"/>
      </w:pPr>
      <w:r>
        <w:t>догадываться</w:t>
      </w:r>
      <w:r>
        <w:rPr>
          <w:spacing w:val="31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значении</w:t>
      </w:r>
      <w:r>
        <w:rPr>
          <w:spacing w:val="31"/>
        </w:rPr>
        <w:t xml:space="preserve"> </w:t>
      </w:r>
      <w:r>
        <w:t>отдельных</w:t>
      </w:r>
      <w:r>
        <w:rPr>
          <w:spacing w:val="32"/>
        </w:rPr>
        <w:t xml:space="preserve"> </w:t>
      </w:r>
      <w:r>
        <w:t>слов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сходства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родным</w:t>
      </w:r>
      <w:r>
        <w:rPr>
          <w:spacing w:val="32"/>
        </w:rPr>
        <w:t xml:space="preserve"> </w:t>
      </w:r>
      <w:r>
        <w:t>языком,</w:t>
      </w:r>
      <w:r>
        <w:rPr>
          <w:spacing w:val="29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словообразовательным</w:t>
      </w:r>
      <w:r>
        <w:rPr>
          <w:spacing w:val="-1"/>
        </w:rPr>
        <w:t xml:space="preserve"> </w:t>
      </w:r>
      <w:r>
        <w:t>элементам и</w:t>
      </w:r>
      <w:r>
        <w:rPr>
          <w:spacing w:val="-1"/>
        </w:rPr>
        <w:t xml:space="preserve"> </w:t>
      </w:r>
      <w:r>
        <w:t>контексту;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138"/>
        </w:tabs>
        <w:spacing w:before="1"/>
        <w:ind w:right="846" w:firstLine="707"/>
      </w:pPr>
      <w:r>
        <w:t>распознавать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употреблять</w:t>
      </w:r>
      <w:r>
        <w:rPr>
          <w:spacing w:val="29"/>
        </w:rPr>
        <w:t xml:space="preserve"> </w:t>
      </w:r>
      <w:r>
        <w:t>различные</w:t>
      </w:r>
      <w:r>
        <w:rPr>
          <w:spacing w:val="29"/>
        </w:rPr>
        <w:t xml:space="preserve"> </w:t>
      </w:r>
      <w:r>
        <w:t>средства</w:t>
      </w:r>
      <w:r>
        <w:rPr>
          <w:spacing w:val="29"/>
        </w:rPr>
        <w:t xml:space="preserve"> </w:t>
      </w:r>
      <w:r>
        <w:t>связи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тексте</w:t>
      </w:r>
      <w:r>
        <w:rPr>
          <w:spacing w:val="28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обеспечения</w:t>
      </w:r>
      <w:r>
        <w:rPr>
          <w:spacing w:val="28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целостности</w:t>
      </w:r>
      <w:r>
        <w:rPr>
          <w:spacing w:val="-4"/>
        </w:rPr>
        <w:t xml:space="preserve"> </w:t>
      </w:r>
      <w:r>
        <w:t>(firstly, to</w:t>
      </w:r>
      <w:r>
        <w:rPr>
          <w:spacing w:val="-1"/>
        </w:rPr>
        <w:t xml:space="preserve"> </w:t>
      </w:r>
      <w:r>
        <w:t>begin with, however,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me,</w:t>
      </w:r>
      <w:r>
        <w:rPr>
          <w:spacing w:val="-1"/>
        </w:rPr>
        <w:t xml:space="preserve"> </w:t>
      </w:r>
      <w:r>
        <w:t>finally, at</w:t>
      </w:r>
      <w:r>
        <w:rPr>
          <w:spacing w:val="-2"/>
        </w:rPr>
        <w:t xml:space="preserve"> </w:t>
      </w:r>
      <w:r>
        <w:t>last,</w:t>
      </w:r>
      <w:r>
        <w:rPr>
          <w:spacing w:val="-1"/>
        </w:rPr>
        <w:t xml:space="preserve"> </w:t>
      </w:r>
      <w:r>
        <w:t>etc.).</w:t>
      </w:r>
    </w:p>
    <w:p w:rsidR="000729EE" w:rsidRDefault="00697400">
      <w:pPr>
        <w:pStyle w:val="2"/>
        <w:spacing w:before="5" w:line="250" w:lineRule="exact"/>
        <w:jc w:val="left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126"/>
        </w:tabs>
        <w:spacing w:line="242" w:lineRule="auto"/>
        <w:ind w:right="845" w:firstLine="707"/>
        <w:jc w:val="both"/>
      </w:pPr>
      <w:r>
        <w:t>оперировать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синтаксическими</w:t>
      </w:r>
      <w:r>
        <w:rPr>
          <w:spacing w:val="1"/>
        </w:rPr>
        <w:t xml:space="preserve"> </w:t>
      </w:r>
      <w:r>
        <w:t>конструкциями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коммуникативной</w:t>
      </w:r>
      <w:r>
        <w:rPr>
          <w:spacing w:val="-1"/>
        </w:rPr>
        <w:t xml:space="preserve"> </w:t>
      </w:r>
      <w:r>
        <w:t>задачей;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134"/>
        </w:tabs>
        <w:ind w:right="851" w:firstLine="707"/>
        <w:jc w:val="both"/>
      </w:pP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утвердительные,</w:t>
      </w:r>
      <w:r>
        <w:rPr>
          <w:spacing w:val="1"/>
        </w:rPr>
        <w:t xml:space="preserve"> </w:t>
      </w:r>
      <w:r>
        <w:t>вопросительные (общий, специальный, альтернативный, разделительный вопросы), отрицательные,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утвердительной</w:t>
      </w:r>
      <w:r>
        <w:rPr>
          <w:spacing w:val="-1"/>
        </w:rPr>
        <w:t xml:space="preserve"> </w:t>
      </w:r>
      <w:r>
        <w:t>и отрицательной формах);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81"/>
        </w:tabs>
        <w:ind w:right="849" w:firstLine="707"/>
        <w:jc w:val="both"/>
      </w:pPr>
      <w:r>
        <w:t>употреблять в речи распространенные и нераспространенные простые предложения, в том</w:t>
      </w:r>
      <w:r>
        <w:rPr>
          <w:spacing w:val="1"/>
        </w:rPr>
        <w:t xml:space="preserve"> </w:t>
      </w:r>
      <w:r>
        <w:t>числе с несколькими обстоятельствами, следующими в определенном порядке (We moved to a new</w:t>
      </w:r>
      <w:r>
        <w:rPr>
          <w:spacing w:val="1"/>
        </w:rPr>
        <w:t xml:space="preserve"> </w:t>
      </w:r>
      <w:r>
        <w:t>house</w:t>
      </w:r>
      <w:r>
        <w:rPr>
          <w:spacing w:val="-3"/>
        </w:rPr>
        <w:t xml:space="preserve"> </w:t>
      </w:r>
      <w:r>
        <w:t>last</w:t>
      </w:r>
      <w:r>
        <w:rPr>
          <w:spacing w:val="1"/>
        </w:rPr>
        <w:t xml:space="preserve"> </w:t>
      </w:r>
      <w:r>
        <w:t>year);</w:t>
      </w:r>
    </w:p>
    <w:p w:rsidR="000729EE" w:rsidRPr="00EB39B5" w:rsidRDefault="00697400">
      <w:pPr>
        <w:pStyle w:val="a4"/>
        <w:numPr>
          <w:ilvl w:val="0"/>
          <w:numId w:val="269"/>
        </w:numPr>
        <w:tabs>
          <w:tab w:val="left" w:pos="1062"/>
        </w:tabs>
        <w:ind w:right="845" w:firstLine="707"/>
        <w:jc w:val="both"/>
        <w:rPr>
          <w:lang w:val="en-US"/>
        </w:rPr>
      </w:pPr>
      <w:r>
        <w:t>употреблять</w:t>
      </w:r>
      <w:r w:rsidRPr="00EB39B5">
        <w:rPr>
          <w:lang w:val="en-US"/>
        </w:rPr>
        <w:t xml:space="preserve"> </w:t>
      </w:r>
      <w:r>
        <w:t>в</w:t>
      </w:r>
      <w:r w:rsidRPr="00EB39B5">
        <w:rPr>
          <w:lang w:val="en-US"/>
        </w:rPr>
        <w:t xml:space="preserve"> </w:t>
      </w:r>
      <w:r>
        <w:t>речи</w:t>
      </w:r>
      <w:r w:rsidRPr="00EB39B5">
        <w:rPr>
          <w:lang w:val="en-US"/>
        </w:rPr>
        <w:t xml:space="preserve"> </w:t>
      </w:r>
      <w:r>
        <w:t>сложноподчиненные</w:t>
      </w:r>
      <w:r w:rsidRPr="00EB39B5">
        <w:rPr>
          <w:lang w:val="en-US"/>
        </w:rPr>
        <w:t xml:space="preserve"> </w:t>
      </w:r>
      <w:r>
        <w:t>предложения</w:t>
      </w:r>
      <w:r w:rsidRPr="00EB39B5">
        <w:rPr>
          <w:lang w:val="en-US"/>
        </w:rPr>
        <w:t xml:space="preserve"> </w:t>
      </w:r>
      <w:r>
        <w:t>с</w:t>
      </w:r>
      <w:r w:rsidRPr="00EB39B5">
        <w:rPr>
          <w:lang w:val="en-US"/>
        </w:rPr>
        <w:t xml:space="preserve"> </w:t>
      </w:r>
      <w:r>
        <w:t>союзами</w:t>
      </w:r>
      <w:r w:rsidRPr="00EB39B5">
        <w:rPr>
          <w:lang w:val="en-US"/>
        </w:rPr>
        <w:t xml:space="preserve"> </w:t>
      </w:r>
      <w:r>
        <w:t>и</w:t>
      </w:r>
      <w:r w:rsidRPr="00EB39B5">
        <w:rPr>
          <w:lang w:val="en-US"/>
        </w:rPr>
        <w:t xml:space="preserve"> </w:t>
      </w:r>
      <w:r>
        <w:t>союзными</w:t>
      </w:r>
      <w:r w:rsidRPr="00EB39B5">
        <w:rPr>
          <w:lang w:val="en-US"/>
        </w:rPr>
        <w:t xml:space="preserve"> </w:t>
      </w:r>
      <w:r>
        <w:t>словами</w:t>
      </w:r>
      <w:r w:rsidRPr="00EB39B5">
        <w:rPr>
          <w:lang w:val="en-US"/>
        </w:rPr>
        <w:t xml:space="preserve"> what,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when,</w:t>
      </w:r>
      <w:r w:rsidRPr="00EB39B5">
        <w:rPr>
          <w:spacing w:val="-1"/>
          <w:lang w:val="en-US"/>
        </w:rPr>
        <w:t xml:space="preserve"> </w:t>
      </w:r>
      <w:r w:rsidRPr="00EB39B5">
        <w:rPr>
          <w:lang w:val="en-US"/>
        </w:rPr>
        <w:t>why,</w:t>
      </w:r>
      <w:r w:rsidRPr="00EB39B5">
        <w:rPr>
          <w:spacing w:val="-1"/>
          <w:lang w:val="en-US"/>
        </w:rPr>
        <w:t xml:space="preserve"> </w:t>
      </w:r>
      <w:r w:rsidRPr="00EB39B5">
        <w:rPr>
          <w:lang w:val="en-US"/>
        </w:rPr>
        <w:t>which,</w:t>
      </w:r>
      <w:r w:rsidRPr="00EB39B5">
        <w:rPr>
          <w:spacing w:val="-3"/>
          <w:lang w:val="en-US"/>
        </w:rPr>
        <w:t xml:space="preserve"> </w:t>
      </w:r>
      <w:r w:rsidRPr="00EB39B5">
        <w:rPr>
          <w:lang w:val="en-US"/>
        </w:rPr>
        <w:t>that, who,</w:t>
      </w:r>
      <w:r w:rsidRPr="00EB39B5">
        <w:rPr>
          <w:spacing w:val="-1"/>
          <w:lang w:val="en-US"/>
        </w:rPr>
        <w:t xml:space="preserve"> </w:t>
      </w:r>
      <w:r w:rsidRPr="00EB39B5">
        <w:rPr>
          <w:lang w:val="en-US"/>
        </w:rPr>
        <w:t>if,</w:t>
      </w:r>
      <w:r w:rsidRPr="00EB39B5">
        <w:rPr>
          <w:spacing w:val="-4"/>
          <w:lang w:val="en-US"/>
        </w:rPr>
        <w:t xml:space="preserve"> </w:t>
      </w:r>
      <w:r w:rsidRPr="00EB39B5">
        <w:rPr>
          <w:lang w:val="en-US"/>
        </w:rPr>
        <w:t>because,</w:t>
      </w:r>
      <w:r w:rsidRPr="00EB39B5">
        <w:rPr>
          <w:spacing w:val="-2"/>
          <w:lang w:val="en-US"/>
        </w:rPr>
        <w:t xml:space="preserve"> </w:t>
      </w:r>
      <w:r w:rsidRPr="00EB39B5">
        <w:rPr>
          <w:lang w:val="en-US"/>
        </w:rPr>
        <w:t>that’s</w:t>
      </w:r>
      <w:r w:rsidRPr="00EB39B5">
        <w:rPr>
          <w:spacing w:val="-1"/>
          <w:lang w:val="en-US"/>
        </w:rPr>
        <w:t xml:space="preserve"> </w:t>
      </w:r>
      <w:r w:rsidRPr="00EB39B5">
        <w:rPr>
          <w:lang w:val="en-US"/>
        </w:rPr>
        <w:t>why,</w:t>
      </w:r>
      <w:r w:rsidRPr="00EB39B5">
        <w:rPr>
          <w:spacing w:val="-1"/>
          <w:lang w:val="en-US"/>
        </w:rPr>
        <w:t xml:space="preserve"> </w:t>
      </w:r>
      <w:r w:rsidRPr="00EB39B5">
        <w:rPr>
          <w:lang w:val="en-US"/>
        </w:rPr>
        <w:t>than, so,</w:t>
      </w:r>
      <w:r w:rsidRPr="00EB39B5">
        <w:rPr>
          <w:spacing w:val="-4"/>
          <w:lang w:val="en-US"/>
        </w:rPr>
        <w:t xml:space="preserve"> </w:t>
      </w:r>
      <w:r w:rsidRPr="00EB39B5">
        <w:rPr>
          <w:lang w:val="en-US"/>
        </w:rPr>
        <w:t>for,</w:t>
      </w:r>
      <w:r w:rsidRPr="00EB39B5">
        <w:rPr>
          <w:spacing w:val="-1"/>
          <w:lang w:val="en-US"/>
        </w:rPr>
        <w:t xml:space="preserve"> </w:t>
      </w:r>
      <w:r w:rsidRPr="00EB39B5">
        <w:rPr>
          <w:lang w:val="en-US"/>
        </w:rPr>
        <w:t>since,</w:t>
      </w:r>
      <w:r w:rsidRPr="00EB39B5">
        <w:rPr>
          <w:spacing w:val="-3"/>
          <w:lang w:val="en-US"/>
        </w:rPr>
        <w:t xml:space="preserve"> </w:t>
      </w:r>
      <w:r w:rsidRPr="00EB39B5">
        <w:rPr>
          <w:lang w:val="en-US"/>
        </w:rPr>
        <w:t>during,</w:t>
      </w:r>
      <w:r w:rsidRPr="00EB39B5">
        <w:rPr>
          <w:spacing w:val="-1"/>
          <w:lang w:val="en-US"/>
        </w:rPr>
        <w:t xml:space="preserve"> </w:t>
      </w:r>
      <w:r w:rsidRPr="00EB39B5">
        <w:rPr>
          <w:lang w:val="en-US"/>
        </w:rPr>
        <w:t>so</w:t>
      </w:r>
      <w:r w:rsidRPr="00EB39B5">
        <w:rPr>
          <w:spacing w:val="-1"/>
          <w:lang w:val="en-US"/>
        </w:rPr>
        <w:t xml:space="preserve"> </w:t>
      </w:r>
      <w:r w:rsidRPr="00EB39B5">
        <w:rPr>
          <w:lang w:val="en-US"/>
        </w:rPr>
        <w:t>that, unless;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54"/>
        </w:tabs>
        <w:spacing w:line="251" w:lineRule="exact"/>
        <w:ind w:left="1054" w:hanging="128"/>
        <w:jc w:val="both"/>
      </w:pP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сложносочиненные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сочинительными</w:t>
      </w:r>
      <w:r>
        <w:rPr>
          <w:spacing w:val="-3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and,</w:t>
      </w:r>
      <w:r>
        <w:rPr>
          <w:spacing w:val="-2"/>
        </w:rPr>
        <w:t xml:space="preserve"> </w:t>
      </w:r>
      <w:r>
        <w:t>but,</w:t>
      </w:r>
      <w:r>
        <w:rPr>
          <w:spacing w:val="-2"/>
        </w:rPr>
        <w:t xml:space="preserve"> </w:t>
      </w:r>
      <w:r>
        <w:t>or;</w:t>
      </w:r>
    </w:p>
    <w:p w:rsidR="000729EE" w:rsidRPr="00EB39B5" w:rsidRDefault="00697400">
      <w:pPr>
        <w:pStyle w:val="a4"/>
        <w:numPr>
          <w:ilvl w:val="0"/>
          <w:numId w:val="269"/>
        </w:numPr>
        <w:tabs>
          <w:tab w:val="left" w:pos="1076"/>
        </w:tabs>
        <w:ind w:right="846" w:firstLine="707"/>
        <w:jc w:val="both"/>
        <w:rPr>
          <w:lang w:val="en-US"/>
        </w:rPr>
      </w:pPr>
      <w:r>
        <w:t>употреблять</w:t>
      </w:r>
      <w:r w:rsidRPr="00EB39B5">
        <w:rPr>
          <w:lang w:val="en-US"/>
        </w:rPr>
        <w:t xml:space="preserve"> </w:t>
      </w:r>
      <w:r>
        <w:t>в</w:t>
      </w:r>
      <w:r w:rsidRPr="00EB39B5">
        <w:rPr>
          <w:lang w:val="en-US"/>
        </w:rPr>
        <w:t xml:space="preserve"> </w:t>
      </w:r>
      <w:r>
        <w:t>речи</w:t>
      </w:r>
      <w:r w:rsidRPr="00EB39B5">
        <w:rPr>
          <w:lang w:val="en-US"/>
        </w:rPr>
        <w:t xml:space="preserve"> </w:t>
      </w:r>
      <w:r>
        <w:t>условные</w:t>
      </w:r>
      <w:r w:rsidRPr="00EB39B5">
        <w:rPr>
          <w:lang w:val="en-US"/>
        </w:rPr>
        <w:t xml:space="preserve"> </w:t>
      </w:r>
      <w:r>
        <w:t>предложения</w:t>
      </w:r>
      <w:r w:rsidRPr="00EB39B5">
        <w:rPr>
          <w:lang w:val="en-US"/>
        </w:rPr>
        <w:t xml:space="preserve"> </w:t>
      </w:r>
      <w:r>
        <w:t>реального</w:t>
      </w:r>
      <w:r w:rsidRPr="00EB39B5">
        <w:rPr>
          <w:lang w:val="en-US"/>
        </w:rPr>
        <w:t xml:space="preserve"> (Conditional I – If I see Jim, I’ll invite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 xml:space="preserve">him to our school party) </w:t>
      </w:r>
      <w:r>
        <w:t>и</w:t>
      </w:r>
      <w:r w:rsidRPr="00EB39B5">
        <w:rPr>
          <w:lang w:val="en-US"/>
        </w:rPr>
        <w:t xml:space="preserve"> </w:t>
      </w:r>
      <w:r>
        <w:t>нереального</w:t>
      </w:r>
      <w:r w:rsidRPr="00EB39B5">
        <w:rPr>
          <w:lang w:val="en-US"/>
        </w:rPr>
        <w:t xml:space="preserve"> </w:t>
      </w:r>
      <w:r>
        <w:t>характера</w:t>
      </w:r>
      <w:r w:rsidRPr="00EB39B5">
        <w:rPr>
          <w:lang w:val="en-US"/>
        </w:rPr>
        <w:t xml:space="preserve"> (Conditional II – If I were you, I would start learning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French);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54"/>
        </w:tabs>
        <w:spacing w:line="252" w:lineRule="exact"/>
        <w:ind w:left="1054" w:hanging="128"/>
        <w:jc w:val="both"/>
      </w:pPr>
      <w:r>
        <w:t>употреблять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конструкцией I</w:t>
      </w:r>
      <w:r>
        <w:rPr>
          <w:spacing w:val="-3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t>(I</w:t>
      </w:r>
      <w:r>
        <w:rPr>
          <w:spacing w:val="-5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had</w:t>
      </w:r>
      <w:r>
        <w:rPr>
          <w:spacing w:val="-1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own</w:t>
      </w:r>
      <w:r>
        <w:rPr>
          <w:spacing w:val="1"/>
        </w:rPr>
        <w:t xml:space="preserve"> </w:t>
      </w:r>
      <w:r>
        <w:t>room);</w:t>
      </w:r>
    </w:p>
    <w:p w:rsidR="000729EE" w:rsidRPr="00EB39B5" w:rsidRDefault="00697400">
      <w:pPr>
        <w:pStyle w:val="a4"/>
        <w:numPr>
          <w:ilvl w:val="0"/>
          <w:numId w:val="269"/>
        </w:numPr>
        <w:tabs>
          <w:tab w:val="left" w:pos="1069"/>
        </w:tabs>
        <w:ind w:right="851" w:firstLine="707"/>
        <w:rPr>
          <w:lang w:val="en-US"/>
        </w:rPr>
      </w:pPr>
      <w:r>
        <w:t>употреблять</w:t>
      </w:r>
      <w:r w:rsidRPr="00EB39B5">
        <w:rPr>
          <w:spacing w:val="14"/>
          <w:lang w:val="en-US"/>
        </w:rPr>
        <w:t xml:space="preserve"> </w:t>
      </w:r>
      <w:r>
        <w:t>в</w:t>
      </w:r>
      <w:r w:rsidRPr="00EB39B5">
        <w:rPr>
          <w:spacing w:val="13"/>
          <w:lang w:val="en-US"/>
        </w:rPr>
        <w:t xml:space="preserve"> </w:t>
      </w:r>
      <w:r>
        <w:t>речи</w:t>
      </w:r>
      <w:r w:rsidRPr="00EB39B5">
        <w:rPr>
          <w:spacing w:val="12"/>
          <w:lang w:val="en-US"/>
        </w:rPr>
        <w:t xml:space="preserve"> </w:t>
      </w:r>
      <w:r>
        <w:t>предложения</w:t>
      </w:r>
      <w:r w:rsidRPr="00EB39B5">
        <w:rPr>
          <w:spacing w:val="13"/>
          <w:lang w:val="en-US"/>
        </w:rPr>
        <w:t xml:space="preserve"> </w:t>
      </w:r>
      <w:r>
        <w:t>с</w:t>
      </w:r>
      <w:r w:rsidRPr="00EB39B5">
        <w:rPr>
          <w:spacing w:val="12"/>
          <w:lang w:val="en-US"/>
        </w:rPr>
        <w:t xml:space="preserve"> </w:t>
      </w:r>
      <w:r>
        <w:t>конструкцией</w:t>
      </w:r>
      <w:r w:rsidRPr="00EB39B5">
        <w:rPr>
          <w:spacing w:val="14"/>
          <w:lang w:val="en-US"/>
        </w:rPr>
        <w:t xml:space="preserve"> </w:t>
      </w:r>
      <w:r w:rsidRPr="00EB39B5">
        <w:rPr>
          <w:lang w:val="en-US"/>
        </w:rPr>
        <w:t>so/such</w:t>
      </w:r>
      <w:r w:rsidRPr="00EB39B5">
        <w:rPr>
          <w:spacing w:val="11"/>
          <w:lang w:val="en-US"/>
        </w:rPr>
        <w:t xml:space="preserve"> </w:t>
      </w:r>
      <w:r w:rsidRPr="00EB39B5">
        <w:rPr>
          <w:lang w:val="en-US"/>
        </w:rPr>
        <w:t>(I</w:t>
      </w:r>
      <w:r w:rsidRPr="00EB39B5">
        <w:rPr>
          <w:spacing w:val="9"/>
          <w:lang w:val="en-US"/>
        </w:rPr>
        <w:t xml:space="preserve"> </w:t>
      </w:r>
      <w:r w:rsidRPr="00EB39B5">
        <w:rPr>
          <w:lang w:val="en-US"/>
        </w:rPr>
        <w:t>was</w:t>
      </w:r>
      <w:r w:rsidRPr="00EB39B5">
        <w:rPr>
          <w:spacing w:val="15"/>
          <w:lang w:val="en-US"/>
        </w:rPr>
        <w:t xml:space="preserve"> </w:t>
      </w:r>
      <w:r w:rsidRPr="00EB39B5">
        <w:rPr>
          <w:lang w:val="en-US"/>
        </w:rPr>
        <w:t>so</w:t>
      </w:r>
      <w:r w:rsidRPr="00EB39B5">
        <w:rPr>
          <w:spacing w:val="12"/>
          <w:lang w:val="en-US"/>
        </w:rPr>
        <w:t xml:space="preserve"> </w:t>
      </w:r>
      <w:r w:rsidRPr="00EB39B5">
        <w:rPr>
          <w:lang w:val="en-US"/>
        </w:rPr>
        <w:t>busy</w:t>
      </w:r>
      <w:r w:rsidRPr="00EB39B5">
        <w:rPr>
          <w:spacing w:val="8"/>
          <w:lang w:val="en-US"/>
        </w:rPr>
        <w:t xml:space="preserve"> </w:t>
      </w:r>
      <w:r w:rsidRPr="00EB39B5">
        <w:rPr>
          <w:lang w:val="en-US"/>
        </w:rPr>
        <w:t>that</w:t>
      </w:r>
      <w:r w:rsidRPr="00EB39B5">
        <w:rPr>
          <w:spacing w:val="15"/>
          <w:lang w:val="en-US"/>
        </w:rPr>
        <w:t xml:space="preserve"> </w:t>
      </w:r>
      <w:r w:rsidRPr="00EB39B5">
        <w:rPr>
          <w:lang w:val="en-US"/>
        </w:rPr>
        <w:t>I</w:t>
      </w:r>
      <w:r w:rsidRPr="00EB39B5">
        <w:rPr>
          <w:spacing w:val="9"/>
          <w:lang w:val="en-US"/>
        </w:rPr>
        <w:t xml:space="preserve"> </w:t>
      </w:r>
      <w:r w:rsidRPr="00EB39B5">
        <w:rPr>
          <w:lang w:val="en-US"/>
        </w:rPr>
        <w:t>forgot</w:t>
      </w:r>
      <w:r w:rsidRPr="00EB39B5">
        <w:rPr>
          <w:spacing w:val="13"/>
          <w:lang w:val="en-US"/>
        </w:rPr>
        <w:t xml:space="preserve"> </w:t>
      </w:r>
      <w:r w:rsidRPr="00EB39B5">
        <w:rPr>
          <w:lang w:val="en-US"/>
        </w:rPr>
        <w:t>to</w:t>
      </w:r>
      <w:r w:rsidRPr="00EB39B5">
        <w:rPr>
          <w:spacing w:val="11"/>
          <w:lang w:val="en-US"/>
        </w:rPr>
        <w:t xml:space="preserve"> </w:t>
      </w:r>
      <w:r w:rsidRPr="00EB39B5">
        <w:rPr>
          <w:lang w:val="en-US"/>
        </w:rPr>
        <w:t>phone</w:t>
      </w:r>
      <w:r w:rsidRPr="00EB39B5">
        <w:rPr>
          <w:spacing w:val="-52"/>
          <w:lang w:val="en-US"/>
        </w:rPr>
        <w:t xml:space="preserve"> </w:t>
      </w:r>
      <w:r w:rsidRPr="00EB39B5">
        <w:rPr>
          <w:lang w:val="en-US"/>
        </w:rPr>
        <w:t>my</w:t>
      </w:r>
      <w:r w:rsidRPr="00EB39B5">
        <w:rPr>
          <w:spacing w:val="-3"/>
          <w:lang w:val="en-US"/>
        </w:rPr>
        <w:t xml:space="preserve"> </w:t>
      </w:r>
      <w:r w:rsidRPr="00EB39B5">
        <w:rPr>
          <w:lang w:val="en-US"/>
        </w:rPr>
        <w:t>parents);</w:t>
      </w:r>
    </w:p>
    <w:p w:rsidR="000729EE" w:rsidRPr="00EB39B5" w:rsidRDefault="00697400">
      <w:pPr>
        <w:pStyle w:val="a4"/>
        <w:numPr>
          <w:ilvl w:val="0"/>
          <w:numId w:val="269"/>
        </w:numPr>
        <w:tabs>
          <w:tab w:val="left" w:pos="1054"/>
        </w:tabs>
        <w:ind w:left="1054" w:hanging="128"/>
        <w:rPr>
          <w:lang w:val="en-US"/>
        </w:rPr>
      </w:pPr>
      <w:r>
        <w:t>употреблять</w:t>
      </w:r>
      <w:r w:rsidRPr="00EB39B5">
        <w:rPr>
          <w:spacing w:val="-1"/>
          <w:lang w:val="en-US"/>
        </w:rPr>
        <w:t xml:space="preserve"> </w:t>
      </w:r>
      <w:r>
        <w:t>в</w:t>
      </w:r>
      <w:r w:rsidRPr="00EB39B5">
        <w:rPr>
          <w:spacing w:val="-3"/>
          <w:lang w:val="en-US"/>
        </w:rPr>
        <w:t xml:space="preserve"> </w:t>
      </w:r>
      <w:r>
        <w:t>речи</w:t>
      </w:r>
      <w:r w:rsidRPr="00EB39B5">
        <w:rPr>
          <w:spacing w:val="-2"/>
          <w:lang w:val="en-US"/>
        </w:rPr>
        <w:t xml:space="preserve"> </w:t>
      </w:r>
      <w:r>
        <w:t>конструкции</w:t>
      </w:r>
      <w:r w:rsidRPr="00EB39B5">
        <w:rPr>
          <w:spacing w:val="-2"/>
          <w:lang w:val="en-US"/>
        </w:rPr>
        <w:t xml:space="preserve"> </w:t>
      </w:r>
      <w:r>
        <w:t>с</w:t>
      </w:r>
      <w:r w:rsidRPr="00EB39B5">
        <w:rPr>
          <w:spacing w:val="-1"/>
          <w:lang w:val="en-US"/>
        </w:rPr>
        <w:t xml:space="preserve"> </w:t>
      </w:r>
      <w:r>
        <w:t>герундием</w:t>
      </w:r>
      <w:r w:rsidRPr="00EB39B5">
        <w:rPr>
          <w:lang w:val="en-US"/>
        </w:rPr>
        <w:t>:</w:t>
      </w:r>
      <w:r w:rsidRPr="00EB39B5">
        <w:rPr>
          <w:spacing w:val="-4"/>
          <w:lang w:val="en-US"/>
        </w:rPr>
        <w:t xml:space="preserve"> </w:t>
      </w:r>
      <w:r w:rsidRPr="00EB39B5">
        <w:rPr>
          <w:lang w:val="en-US"/>
        </w:rPr>
        <w:t>to</w:t>
      </w:r>
      <w:r w:rsidRPr="00EB39B5">
        <w:rPr>
          <w:spacing w:val="-4"/>
          <w:lang w:val="en-US"/>
        </w:rPr>
        <w:t xml:space="preserve"> </w:t>
      </w:r>
      <w:r w:rsidRPr="00EB39B5">
        <w:rPr>
          <w:lang w:val="en-US"/>
        </w:rPr>
        <w:t>love</w:t>
      </w:r>
      <w:r w:rsidRPr="00EB39B5">
        <w:rPr>
          <w:spacing w:val="-2"/>
          <w:lang w:val="en-US"/>
        </w:rPr>
        <w:t xml:space="preserve"> </w:t>
      </w:r>
      <w:r w:rsidRPr="00EB39B5">
        <w:rPr>
          <w:lang w:val="en-US"/>
        </w:rPr>
        <w:t>/ hate</w:t>
      </w:r>
      <w:r w:rsidRPr="00EB39B5">
        <w:rPr>
          <w:spacing w:val="-2"/>
          <w:lang w:val="en-US"/>
        </w:rPr>
        <w:t xml:space="preserve"> </w:t>
      </w:r>
      <w:r w:rsidRPr="00EB39B5">
        <w:rPr>
          <w:lang w:val="en-US"/>
        </w:rPr>
        <w:t>doing</w:t>
      </w:r>
      <w:r w:rsidRPr="00EB39B5">
        <w:rPr>
          <w:spacing w:val="-4"/>
          <w:lang w:val="en-US"/>
        </w:rPr>
        <w:t xml:space="preserve"> </w:t>
      </w:r>
      <w:r w:rsidRPr="00EB39B5">
        <w:rPr>
          <w:lang w:val="en-US"/>
        </w:rPr>
        <w:t>something;</w:t>
      </w:r>
      <w:r w:rsidRPr="00EB39B5">
        <w:rPr>
          <w:spacing w:val="-4"/>
          <w:lang w:val="en-US"/>
        </w:rPr>
        <w:t xml:space="preserve"> </w:t>
      </w:r>
      <w:r w:rsidRPr="00EB39B5">
        <w:rPr>
          <w:lang w:val="en-US"/>
        </w:rPr>
        <w:t>stop</w:t>
      </w:r>
      <w:r w:rsidRPr="00EB39B5">
        <w:rPr>
          <w:spacing w:val="-4"/>
          <w:lang w:val="en-US"/>
        </w:rPr>
        <w:t xml:space="preserve"> </w:t>
      </w:r>
      <w:r w:rsidRPr="00EB39B5">
        <w:rPr>
          <w:lang w:val="en-US"/>
        </w:rPr>
        <w:t>talking;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54"/>
        </w:tabs>
        <w:spacing w:line="252" w:lineRule="exact"/>
        <w:ind w:left="1054" w:hanging="128"/>
      </w:pP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инфинитивом:</w:t>
      </w:r>
      <w:r>
        <w:rPr>
          <w:spacing w:val="-4"/>
        </w:rPr>
        <w:t xml:space="preserve"> </w:t>
      </w:r>
      <w:r>
        <w:t>want to</w:t>
      </w:r>
      <w:r>
        <w:rPr>
          <w:spacing w:val="-1"/>
        </w:rPr>
        <w:t xml:space="preserve"> </w:t>
      </w:r>
      <w:r>
        <w:t>do,</w:t>
      </w:r>
      <w:r>
        <w:rPr>
          <w:spacing w:val="-2"/>
        </w:rPr>
        <w:t xml:space="preserve"> </w:t>
      </w:r>
      <w:r>
        <w:t>learn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speak;</w:t>
      </w:r>
    </w:p>
    <w:p w:rsidR="000729EE" w:rsidRPr="00EB39B5" w:rsidRDefault="00697400">
      <w:pPr>
        <w:pStyle w:val="a4"/>
        <w:numPr>
          <w:ilvl w:val="0"/>
          <w:numId w:val="269"/>
        </w:numPr>
        <w:tabs>
          <w:tab w:val="left" w:pos="1054"/>
        </w:tabs>
        <w:spacing w:line="252" w:lineRule="exact"/>
        <w:ind w:left="1054" w:hanging="128"/>
        <w:rPr>
          <w:lang w:val="en-US"/>
        </w:rPr>
      </w:pPr>
      <w:r>
        <w:t>употреблять</w:t>
      </w:r>
      <w:r w:rsidRPr="00EB39B5">
        <w:rPr>
          <w:spacing w:val="-1"/>
          <w:lang w:val="en-US"/>
        </w:rPr>
        <w:t xml:space="preserve"> </w:t>
      </w:r>
      <w:r>
        <w:t>в</w:t>
      </w:r>
      <w:r w:rsidRPr="00EB39B5">
        <w:rPr>
          <w:spacing w:val="-2"/>
          <w:lang w:val="en-US"/>
        </w:rPr>
        <w:t xml:space="preserve"> </w:t>
      </w:r>
      <w:r>
        <w:t>речи</w:t>
      </w:r>
      <w:r w:rsidRPr="00EB39B5">
        <w:rPr>
          <w:spacing w:val="-2"/>
          <w:lang w:val="en-US"/>
        </w:rPr>
        <w:t xml:space="preserve"> </w:t>
      </w:r>
      <w:r>
        <w:t>инфинитив</w:t>
      </w:r>
      <w:r w:rsidRPr="00EB39B5">
        <w:rPr>
          <w:spacing w:val="-3"/>
          <w:lang w:val="en-US"/>
        </w:rPr>
        <w:t xml:space="preserve"> </w:t>
      </w:r>
      <w:r>
        <w:t>цели</w:t>
      </w:r>
      <w:r w:rsidRPr="00EB39B5">
        <w:rPr>
          <w:spacing w:val="-2"/>
          <w:lang w:val="en-US"/>
        </w:rPr>
        <w:t xml:space="preserve"> </w:t>
      </w:r>
      <w:r w:rsidRPr="00EB39B5">
        <w:rPr>
          <w:lang w:val="en-US"/>
        </w:rPr>
        <w:t>(I</w:t>
      </w:r>
      <w:r w:rsidRPr="00EB39B5">
        <w:rPr>
          <w:spacing w:val="-5"/>
          <w:lang w:val="en-US"/>
        </w:rPr>
        <w:t xml:space="preserve"> </w:t>
      </w:r>
      <w:r w:rsidRPr="00EB39B5">
        <w:rPr>
          <w:lang w:val="en-US"/>
        </w:rPr>
        <w:t>called</w:t>
      </w:r>
      <w:r w:rsidRPr="00EB39B5">
        <w:rPr>
          <w:spacing w:val="-3"/>
          <w:lang w:val="en-US"/>
        </w:rPr>
        <w:t xml:space="preserve"> </w:t>
      </w:r>
      <w:r w:rsidRPr="00EB39B5">
        <w:rPr>
          <w:lang w:val="en-US"/>
        </w:rPr>
        <w:t>to</w:t>
      </w:r>
      <w:r w:rsidRPr="00EB39B5">
        <w:rPr>
          <w:spacing w:val="-1"/>
          <w:lang w:val="en-US"/>
        </w:rPr>
        <w:t xml:space="preserve"> </w:t>
      </w:r>
      <w:r w:rsidRPr="00EB39B5">
        <w:rPr>
          <w:lang w:val="en-US"/>
        </w:rPr>
        <w:t>cancel</w:t>
      </w:r>
      <w:r w:rsidRPr="00EB39B5">
        <w:rPr>
          <w:spacing w:val="-3"/>
          <w:lang w:val="en-US"/>
        </w:rPr>
        <w:t xml:space="preserve"> </w:t>
      </w:r>
      <w:r w:rsidRPr="00EB39B5">
        <w:rPr>
          <w:lang w:val="en-US"/>
        </w:rPr>
        <w:t>our</w:t>
      </w:r>
      <w:r w:rsidRPr="00EB39B5">
        <w:rPr>
          <w:spacing w:val="-3"/>
          <w:lang w:val="en-US"/>
        </w:rPr>
        <w:t xml:space="preserve"> </w:t>
      </w:r>
      <w:r w:rsidRPr="00EB39B5">
        <w:rPr>
          <w:lang w:val="en-US"/>
        </w:rPr>
        <w:t>lesson);</w:t>
      </w:r>
    </w:p>
    <w:p w:rsidR="000729EE" w:rsidRPr="00EB39B5" w:rsidRDefault="00697400">
      <w:pPr>
        <w:pStyle w:val="a4"/>
        <w:numPr>
          <w:ilvl w:val="0"/>
          <w:numId w:val="269"/>
        </w:numPr>
        <w:tabs>
          <w:tab w:val="left" w:pos="1054"/>
        </w:tabs>
        <w:spacing w:line="252" w:lineRule="exact"/>
        <w:ind w:left="1054" w:hanging="128"/>
        <w:rPr>
          <w:lang w:val="en-US"/>
        </w:rPr>
      </w:pPr>
      <w:r>
        <w:t>употреблять</w:t>
      </w:r>
      <w:r w:rsidRPr="00EB39B5">
        <w:rPr>
          <w:spacing w:val="-1"/>
          <w:lang w:val="en-US"/>
        </w:rPr>
        <w:t xml:space="preserve"> </w:t>
      </w:r>
      <w:r>
        <w:t>в</w:t>
      </w:r>
      <w:r w:rsidRPr="00EB39B5">
        <w:rPr>
          <w:spacing w:val="-2"/>
          <w:lang w:val="en-US"/>
        </w:rPr>
        <w:t xml:space="preserve"> </w:t>
      </w:r>
      <w:r>
        <w:t>речи</w:t>
      </w:r>
      <w:r w:rsidRPr="00EB39B5">
        <w:rPr>
          <w:spacing w:val="-2"/>
          <w:lang w:val="en-US"/>
        </w:rPr>
        <w:t xml:space="preserve"> </w:t>
      </w:r>
      <w:r>
        <w:t>конструкцию</w:t>
      </w:r>
      <w:r w:rsidRPr="00EB39B5">
        <w:rPr>
          <w:lang w:val="en-US"/>
        </w:rPr>
        <w:t xml:space="preserve"> it</w:t>
      </w:r>
      <w:r w:rsidRPr="00EB39B5">
        <w:rPr>
          <w:spacing w:val="-3"/>
          <w:lang w:val="en-US"/>
        </w:rPr>
        <w:t xml:space="preserve"> </w:t>
      </w:r>
      <w:r w:rsidRPr="00EB39B5">
        <w:rPr>
          <w:lang w:val="en-US"/>
        </w:rPr>
        <w:t>takes</w:t>
      </w:r>
      <w:r w:rsidRPr="00EB39B5">
        <w:rPr>
          <w:spacing w:val="-1"/>
          <w:lang w:val="en-US"/>
        </w:rPr>
        <w:t xml:space="preserve"> </w:t>
      </w:r>
      <w:r w:rsidRPr="00EB39B5">
        <w:rPr>
          <w:lang w:val="en-US"/>
        </w:rPr>
        <w:t>me</w:t>
      </w:r>
      <w:r w:rsidRPr="00EB39B5">
        <w:rPr>
          <w:spacing w:val="-1"/>
          <w:lang w:val="en-US"/>
        </w:rPr>
        <w:t xml:space="preserve"> </w:t>
      </w:r>
      <w:r w:rsidRPr="00EB39B5">
        <w:rPr>
          <w:lang w:val="en-US"/>
        </w:rPr>
        <w:t>…</w:t>
      </w:r>
      <w:r w:rsidRPr="00EB39B5">
        <w:rPr>
          <w:spacing w:val="-1"/>
          <w:lang w:val="en-US"/>
        </w:rPr>
        <w:t xml:space="preserve"> </w:t>
      </w:r>
      <w:r w:rsidRPr="00EB39B5">
        <w:rPr>
          <w:lang w:val="en-US"/>
        </w:rPr>
        <w:t>to</w:t>
      </w:r>
      <w:r w:rsidRPr="00EB39B5">
        <w:rPr>
          <w:spacing w:val="-4"/>
          <w:lang w:val="en-US"/>
        </w:rPr>
        <w:t xml:space="preserve"> </w:t>
      </w:r>
      <w:r w:rsidRPr="00EB39B5">
        <w:rPr>
          <w:lang w:val="en-US"/>
        </w:rPr>
        <w:t>do</w:t>
      </w:r>
      <w:r w:rsidRPr="00EB39B5">
        <w:rPr>
          <w:spacing w:val="-1"/>
          <w:lang w:val="en-US"/>
        </w:rPr>
        <w:t xml:space="preserve"> </w:t>
      </w:r>
      <w:r w:rsidRPr="00EB39B5">
        <w:rPr>
          <w:lang w:val="en-US"/>
        </w:rPr>
        <w:t>something;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54"/>
        </w:tabs>
        <w:spacing w:line="252" w:lineRule="exact"/>
        <w:ind w:left="1054" w:hanging="128"/>
        <w:jc w:val="both"/>
      </w:pPr>
      <w:r>
        <w:t>использовать</w:t>
      </w:r>
      <w:r>
        <w:rPr>
          <w:spacing w:val="-2"/>
        </w:rPr>
        <w:t xml:space="preserve"> </w:t>
      </w:r>
      <w:r>
        <w:t>косвенную</w:t>
      </w:r>
      <w:r>
        <w:rPr>
          <w:spacing w:val="-1"/>
        </w:rPr>
        <w:t xml:space="preserve"> </w:t>
      </w:r>
      <w:r>
        <w:t>речь;</w:t>
      </w:r>
    </w:p>
    <w:p w:rsidR="000729EE" w:rsidRPr="00EB39B5" w:rsidRDefault="00697400">
      <w:pPr>
        <w:pStyle w:val="a4"/>
        <w:numPr>
          <w:ilvl w:val="0"/>
          <w:numId w:val="269"/>
        </w:numPr>
        <w:tabs>
          <w:tab w:val="left" w:pos="1066"/>
        </w:tabs>
        <w:ind w:right="847" w:firstLine="707"/>
        <w:jc w:val="both"/>
        <w:rPr>
          <w:lang w:val="en-US"/>
        </w:rPr>
      </w:pPr>
      <w:r>
        <w:t>использовать</w:t>
      </w:r>
      <w:r w:rsidRPr="00EB39B5">
        <w:rPr>
          <w:lang w:val="en-US"/>
        </w:rPr>
        <w:t xml:space="preserve"> </w:t>
      </w:r>
      <w:r>
        <w:t>в</w:t>
      </w:r>
      <w:r w:rsidRPr="00EB39B5">
        <w:rPr>
          <w:lang w:val="en-US"/>
        </w:rPr>
        <w:t xml:space="preserve"> </w:t>
      </w:r>
      <w:r>
        <w:t>речи</w:t>
      </w:r>
      <w:r w:rsidRPr="00EB39B5">
        <w:rPr>
          <w:lang w:val="en-US"/>
        </w:rPr>
        <w:t xml:space="preserve"> </w:t>
      </w:r>
      <w:r>
        <w:t>глаголы</w:t>
      </w:r>
      <w:r w:rsidRPr="00EB39B5">
        <w:rPr>
          <w:lang w:val="en-US"/>
        </w:rPr>
        <w:t xml:space="preserve"> </w:t>
      </w:r>
      <w:r>
        <w:t>в</w:t>
      </w:r>
      <w:r w:rsidRPr="00EB39B5">
        <w:rPr>
          <w:lang w:val="en-US"/>
        </w:rPr>
        <w:t xml:space="preserve"> </w:t>
      </w:r>
      <w:r>
        <w:t>наиболее</w:t>
      </w:r>
      <w:r w:rsidRPr="00EB39B5">
        <w:rPr>
          <w:lang w:val="en-US"/>
        </w:rPr>
        <w:t xml:space="preserve"> </w:t>
      </w:r>
      <w:r>
        <w:t>употребляемых</w:t>
      </w:r>
      <w:r w:rsidRPr="00EB39B5">
        <w:rPr>
          <w:lang w:val="en-US"/>
        </w:rPr>
        <w:t xml:space="preserve"> </w:t>
      </w:r>
      <w:r>
        <w:t>временных</w:t>
      </w:r>
      <w:r w:rsidRPr="00EB39B5">
        <w:rPr>
          <w:lang w:val="en-US"/>
        </w:rPr>
        <w:t xml:space="preserve"> </w:t>
      </w:r>
      <w:r>
        <w:t>формах</w:t>
      </w:r>
      <w:r w:rsidRPr="00EB39B5">
        <w:rPr>
          <w:lang w:val="en-US"/>
        </w:rPr>
        <w:t>: Present Simple,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Present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Continuous,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Future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Simple,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Past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Simple,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Past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Continuous,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Present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Perfect,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Present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Perfect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Continuous,</w:t>
      </w:r>
      <w:r w:rsidRPr="00EB39B5">
        <w:rPr>
          <w:spacing w:val="-1"/>
          <w:lang w:val="en-US"/>
        </w:rPr>
        <w:t xml:space="preserve"> </w:t>
      </w:r>
      <w:r w:rsidRPr="00EB39B5">
        <w:rPr>
          <w:lang w:val="en-US"/>
        </w:rPr>
        <w:t>Past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Perfect;</w:t>
      </w:r>
    </w:p>
    <w:p w:rsidR="000729EE" w:rsidRPr="00EB39B5" w:rsidRDefault="00697400">
      <w:pPr>
        <w:pStyle w:val="a4"/>
        <w:numPr>
          <w:ilvl w:val="0"/>
          <w:numId w:val="269"/>
        </w:numPr>
        <w:tabs>
          <w:tab w:val="left" w:pos="1078"/>
        </w:tabs>
        <w:ind w:right="847" w:firstLine="707"/>
        <w:jc w:val="both"/>
        <w:rPr>
          <w:lang w:val="en-US"/>
        </w:rPr>
      </w:pPr>
      <w:r>
        <w:t>употреблять</w:t>
      </w:r>
      <w:r w:rsidRPr="00EB39B5">
        <w:rPr>
          <w:lang w:val="en-US"/>
        </w:rPr>
        <w:t xml:space="preserve"> </w:t>
      </w:r>
      <w:r>
        <w:t>в</w:t>
      </w:r>
      <w:r w:rsidRPr="00EB39B5">
        <w:rPr>
          <w:lang w:val="en-US"/>
        </w:rPr>
        <w:t xml:space="preserve"> </w:t>
      </w:r>
      <w:r>
        <w:t>речи</w:t>
      </w:r>
      <w:r w:rsidRPr="00EB39B5">
        <w:rPr>
          <w:lang w:val="en-US"/>
        </w:rPr>
        <w:t xml:space="preserve"> </w:t>
      </w:r>
      <w:r>
        <w:t>страдательный</w:t>
      </w:r>
      <w:r w:rsidRPr="00EB39B5">
        <w:rPr>
          <w:lang w:val="en-US"/>
        </w:rPr>
        <w:t xml:space="preserve"> </w:t>
      </w:r>
      <w:r>
        <w:t>залог</w:t>
      </w:r>
      <w:r w:rsidRPr="00EB39B5">
        <w:rPr>
          <w:lang w:val="en-US"/>
        </w:rPr>
        <w:t xml:space="preserve"> </w:t>
      </w:r>
      <w:r>
        <w:t>в</w:t>
      </w:r>
      <w:r w:rsidRPr="00EB39B5">
        <w:rPr>
          <w:lang w:val="en-US"/>
        </w:rPr>
        <w:t xml:space="preserve"> </w:t>
      </w:r>
      <w:r>
        <w:t>формах</w:t>
      </w:r>
      <w:r w:rsidRPr="00EB39B5">
        <w:rPr>
          <w:lang w:val="en-US"/>
        </w:rPr>
        <w:t xml:space="preserve"> </w:t>
      </w:r>
      <w:r>
        <w:t>наиболее</w:t>
      </w:r>
      <w:r w:rsidRPr="00EB39B5">
        <w:rPr>
          <w:lang w:val="en-US"/>
        </w:rPr>
        <w:t xml:space="preserve"> </w:t>
      </w:r>
      <w:r>
        <w:t>используемых</w:t>
      </w:r>
      <w:r w:rsidRPr="00EB39B5">
        <w:rPr>
          <w:lang w:val="en-US"/>
        </w:rPr>
        <w:t xml:space="preserve"> </w:t>
      </w:r>
      <w:r>
        <w:t>времен</w:t>
      </w:r>
      <w:r w:rsidRPr="00EB39B5">
        <w:rPr>
          <w:lang w:val="en-US"/>
        </w:rPr>
        <w:t>: Present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Simple,</w:t>
      </w:r>
      <w:r w:rsidRPr="00EB39B5">
        <w:rPr>
          <w:spacing w:val="-1"/>
          <w:lang w:val="en-US"/>
        </w:rPr>
        <w:t xml:space="preserve"> </w:t>
      </w:r>
      <w:r w:rsidRPr="00EB39B5">
        <w:rPr>
          <w:lang w:val="en-US"/>
        </w:rPr>
        <w:t>Present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Continuous, Past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Simple, Present Perfect;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59"/>
        </w:tabs>
        <w:ind w:right="845" w:firstLine="707"/>
        <w:jc w:val="both"/>
      </w:pPr>
      <w:r>
        <w:t>употреблять в речи различные грамматические средства для выражения будущего времени –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 going</w:t>
      </w:r>
      <w:r>
        <w:rPr>
          <w:spacing w:val="-3"/>
        </w:rPr>
        <w:t xml:space="preserve"> </w:t>
      </w:r>
      <w:r>
        <w:t>to, Present</w:t>
      </w:r>
      <w:r>
        <w:rPr>
          <w:spacing w:val="1"/>
        </w:rPr>
        <w:t xml:space="preserve"> </w:t>
      </w:r>
      <w:r>
        <w:t>Continuous;</w:t>
      </w:r>
      <w:r>
        <w:rPr>
          <w:spacing w:val="1"/>
        </w:rPr>
        <w:t xml:space="preserve"> </w:t>
      </w:r>
      <w:r>
        <w:t>Present Simple;</w:t>
      </w:r>
    </w:p>
    <w:p w:rsidR="000729EE" w:rsidRPr="00EB39B5" w:rsidRDefault="00697400">
      <w:pPr>
        <w:pStyle w:val="a4"/>
        <w:numPr>
          <w:ilvl w:val="0"/>
          <w:numId w:val="269"/>
        </w:numPr>
        <w:tabs>
          <w:tab w:val="left" w:pos="1095"/>
        </w:tabs>
        <w:spacing w:line="242" w:lineRule="auto"/>
        <w:ind w:right="848" w:firstLine="707"/>
        <w:jc w:val="both"/>
        <w:rPr>
          <w:lang w:val="en-US"/>
        </w:rPr>
      </w:pPr>
      <w:r>
        <w:t>употреблять</w:t>
      </w:r>
      <w:r w:rsidRPr="00EB39B5">
        <w:rPr>
          <w:lang w:val="en-US"/>
        </w:rPr>
        <w:t xml:space="preserve"> </w:t>
      </w:r>
      <w:r>
        <w:t>в</w:t>
      </w:r>
      <w:r w:rsidRPr="00EB39B5">
        <w:rPr>
          <w:lang w:val="en-US"/>
        </w:rPr>
        <w:t xml:space="preserve"> </w:t>
      </w:r>
      <w:r>
        <w:t>речи</w:t>
      </w:r>
      <w:r w:rsidRPr="00EB39B5">
        <w:rPr>
          <w:lang w:val="en-US"/>
        </w:rPr>
        <w:t xml:space="preserve"> </w:t>
      </w:r>
      <w:r>
        <w:t>модальные</w:t>
      </w:r>
      <w:r w:rsidRPr="00EB39B5">
        <w:rPr>
          <w:lang w:val="en-US"/>
        </w:rPr>
        <w:t xml:space="preserve"> </w:t>
      </w:r>
      <w:r>
        <w:t>глаголы</w:t>
      </w:r>
      <w:r w:rsidRPr="00EB39B5">
        <w:rPr>
          <w:lang w:val="en-US"/>
        </w:rPr>
        <w:t xml:space="preserve"> </w:t>
      </w:r>
      <w:r>
        <w:t>и</w:t>
      </w:r>
      <w:r w:rsidRPr="00EB39B5">
        <w:rPr>
          <w:lang w:val="en-US"/>
        </w:rPr>
        <w:t xml:space="preserve"> </w:t>
      </w:r>
      <w:r>
        <w:t>их</w:t>
      </w:r>
      <w:r w:rsidRPr="00EB39B5">
        <w:rPr>
          <w:lang w:val="en-US"/>
        </w:rPr>
        <w:t xml:space="preserve"> </w:t>
      </w:r>
      <w:r>
        <w:t>эквиваленты</w:t>
      </w:r>
      <w:r w:rsidRPr="00EB39B5">
        <w:rPr>
          <w:lang w:val="en-US"/>
        </w:rPr>
        <w:t xml:space="preserve"> (may, can/be able to, must/have</w:t>
      </w:r>
      <w:r w:rsidRPr="00EB39B5">
        <w:rPr>
          <w:spacing w:val="1"/>
          <w:lang w:val="en-US"/>
        </w:rPr>
        <w:t xml:space="preserve"> </w:t>
      </w:r>
      <w:r w:rsidRPr="00EB39B5">
        <w:rPr>
          <w:lang w:val="en-US"/>
        </w:rPr>
        <w:t>to/should;</w:t>
      </w:r>
      <w:r w:rsidRPr="00EB39B5">
        <w:rPr>
          <w:spacing w:val="-3"/>
          <w:lang w:val="en-US"/>
        </w:rPr>
        <w:t xml:space="preserve"> </w:t>
      </w:r>
      <w:r w:rsidRPr="00EB39B5">
        <w:rPr>
          <w:lang w:val="en-US"/>
        </w:rPr>
        <w:t>need,</w:t>
      </w:r>
      <w:r w:rsidRPr="00EB39B5">
        <w:rPr>
          <w:spacing w:val="-3"/>
          <w:lang w:val="en-US"/>
        </w:rPr>
        <w:t xml:space="preserve"> </w:t>
      </w:r>
      <w:r w:rsidRPr="00EB39B5">
        <w:rPr>
          <w:lang w:val="en-US"/>
        </w:rPr>
        <w:t>shall,</w:t>
      </w:r>
      <w:r w:rsidRPr="00EB39B5">
        <w:rPr>
          <w:spacing w:val="-3"/>
          <w:lang w:val="en-US"/>
        </w:rPr>
        <w:t xml:space="preserve"> </w:t>
      </w:r>
      <w:r w:rsidRPr="00EB39B5">
        <w:rPr>
          <w:lang w:val="en-US"/>
        </w:rPr>
        <w:t>could, might, would);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52"/>
        </w:tabs>
        <w:spacing w:line="248" w:lineRule="exact"/>
        <w:ind w:left="1051" w:hanging="126"/>
      </w:pPr>
      <w:r>
        <w:t>согласовывать</w:t>
      </w:r>
      <w:r>
        <w:rPr>
          <w:spacing w:val="-2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сложного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прошлого;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102"/>
        </w:tabs>
        <w:ind w:right="850" w:firstLine="707"/>
      </w:pPr>
      <w:r>
        <w:t>употреблять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речи</w:t>
      </w:r>
      <w:r>
        <w:rPr>
          <w:spacing w:val="45"/>
        </w:rPr>
        <w:t xml:space="preserve"> </w:t>
      </w:r>
      <w:r>
        <w:t>имена</w:t>
      </w:r>
      <w:r>
        <w:rPr>
          <w:spacing w:val="47"/>
        </w:rPr>
        <w:t xml:space="preserve"> </w:t>
      </w:r>
      <w:r>
        <w:t>существительные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единственном</w:t>
      </w:r>
      <w:r>
        <w:rPr>
          <w:spacing w:val="46"/>
        </w:rPr>
        <w:t xml:space="preserve"> </w:t>
      </w:r>
      <w:r>
        <w:t>числе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во</w:t>
      </w:r>
      <w:r>
        <w:rPr>
          <w:spacing w:val="46"/>
        </w:rPr>
        <w:t xml:space="preserve"> </w:t>
      </w:r>
      <w:r>
        <w:t>множественном</w:t>
      </w:r>
      <w:r>
        <w:rPr>
          <w:spacing w:val="-52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образованные</w:t>
      </w:r>
      <w:r>
        <w:rPr>
          <w:spacing w:val="-2"/>
        </w:rPr>
        <w:t xml:space="preserve"> </w:t>
      </w:r>
      <w:r>
        <w:t>по правилу, и исключения;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54"/>
        </w:tabs>
        <w:ind w:left="1054" w:hanging="128"/>
      </w:pP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определенный/неопределенный/нулевой</w:t>
      </w:r>
      <w:r>
        <w:rPr>
          <w:spacing w:val="-3"/>
        </w:rPr>
        <w:t xml:space="preserve"> </w:t>
      </w:r>
      <w:r>
        <w:t>артикль;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265"/>
          <w:tab w:val="left" w:pos="1266"/>
          <w:tab w:val="left" w:pos="2692"/>
          <w:tab w:val="left" w:pos="3061"/>
          <w:tab w:val="left" w:pos="3762"/>
          <w:tab w:val="left" w:pos="4786"/>
          <w:tab w:val="left" w:pos="6665"/>
          <w:tab w:val="left" w:pos="8251"/>
        </w:tabs>
        <w:ind w:right="849" w:firstLine="707"/>
      </w:pPr>
      <w:r>
        <w:t>употреблять</w:t>
      </w:r>
      <w:r>
        <w:tab/>
        <w:t>в</w:t>
      </w:r>
      <w:r>
        <w:tab/>
        <w:t>речи</w:t>
      </w:r>
      <w:r>
        <w:tab/>
        <w:t>личные,</w:t>
      </w:r>
      <w:r>
        <w:tab/>
        <w:t>притяжательные,</w:t>
      </w:r>
      <w:r>
        <w:tab/>
        <w:t>указательные,</w:t>
      </w:r>
      <w:r>
        <w:tab/>
      </w:r>
      <w:r>
        <w:rPr>
          <w:spacing w:val="-1"/>
        </w:rPr>
        <w:t>неопределенные,</w:t>
      </w:r>
      <w:r>
        <w:rPr>
          <w:spacing w:val="-52"/>
        </w:rPr>
        <w:t xml:space="preserve"> </w:t>
      </w:r>
      <w:r>
        <w:t>относительные,</w:t>
      </w:r>
      <w:r>
        <w:rPr>
          <w:spacing w:val="-1"/>
        </w:rPr>
        <w:t xml:space="preserve"> </w:t>
      </w:r>
      <w:r>
        <w:t>вопросительные местоимения;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62"/>
        </w:tabs>
        <w:spacing w:line="242" w:lineRule="auto"/>
        <w:ind w:right="847" w:firstLine="707"/>
      </w:pPr>
      <w:r>
        <w:t>употреблять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имена</w:t>
      </w:r>
      <w:r>
        <w:rPr>
          <w:spacing w:val="5"/>
        </w:rPr>
        <w:t xml:space="preserve"> </w:t>
      </w:r>
      <w:r>
        <w:t>прилагательные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положительной,</w:t>
      </w:r>
      <w:r>
        <w:rPr>
          <w:spacing w:val="4"/>
        </w:rPr>
        <w:t xml:space="preserve"> </w:t>
      </w:r>
      <w:r>
        <w:t>сравнительной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превосходной</w:t>
      </w:r>
      <w:r>
        <w:rPr>
          <w:spacing w:val="-52"/>
        </w:rPr>
        <w:t xml:space="preserve"> </w:t>
      </w:r>
      <w:r>
        <w:t>степенях,</w:t>
      </w:r>
      <w:r>
        <w:rPr>
          <w:spacing w:val="-1"/>
        </w:rPr>
        <w:t xml:space="preserve"> </w:t>
      </w:r>
      <w:r>
        <w:t>образованные</w:t>
      </w:r>
      <w:r>
        <w:rPr>
          <w:spacing w:val="-2"/>
        </w:rPr>
        <w:t xml:space="preserve"> </w:t>
      </w:r>
      <w:r>
        <w:t>по правилу, и исключения;</w:t>
      </w:r>
    </w:p>
    <w:p w:rsidR="000729EE" w:rsidRDefault="000729EE">
      <w:pPr>
        <w:spacing w:line="242" w:lineRule="auto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69"/>
        </w:numPr>
        <w:tabs>
          <w:tab w:val="left" w:pos="1088"/>
        </w:tabs>
        <w:spacing w:before="67"/>
        <w:ind w:right="848" w:firstLine="707"/>
        <w:jc w:val="both"/>
      </w:pPr>
      <w:r>
        <w:lastRenderedPageBreak/>
        <w:t>употреблять в речи наречия в положительной, сравнительной и превосходной степенях,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(many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much,</w:t>
      </w:r>
      <w:r>
        <w:rPr>
          <w:spacing w:val="1"/>
        </w:rPr>
        <w:t xml:space="preserve"> </w:t>
      </w:r>
      <w:r>
        <w:t>few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few,</w:t>
      </w:r>
      <w:r>
        <w:rPr>
          <w:spacing w:val="1"/>
        </w:rPr>
        <w:t xml:space="preserve"> </w:t>
      </w:r>
      <w:r>
        <w:t>little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little)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выражающие</w:t>
      </w:r>
      <w:r>
        <w:rPr>
          <w:spacing w:val="-1"/>
        </w:rPr>
        <w:t xml:space="preserve"> </w:t>
      </w:r>
      <w:r>
        <w:t>время;</w:t>
      </w:r>
    </w:p>
    <w:p w:rsidR="000729EE" w:rsidRDefault="00697400">
      <w:pPr>
        <w:pStyle w:val="a4"/>
        <w:numPr>
          <w:ilvl w:val="0"/>
          <w:numId w:val="269"/>
        </w:numPr>
        <w:tabs>
          <w:tab w:val="left" w:pos="1054"/>
        </w:tabs>
        <w:spacing w:line="242" w:lineRule="auto"/>
        <w:ind w:left="926" w:right="1598" w:firstLine="0"/>
        <w:rPr>
          <w:b/>
          <w:i/>
        </w:rPr>
      </w:pPr>
      <w:r>
        <w:t>употреблять предлоги, выражающие направление движения, время и место действия.</w:t>
      </w:r>
      <w:r>
        <w:rPr>
          <w:spacing w:val="-52"/>
        </w:rPr>
        <w:t xml:space="preserve"> </w:t>
      </w:r>
      <w:r>
        <w:rPr>
          <w:b/>
        </w:rPr>
        <w:t>Выпускник на базовом уровне получит возможность научиться:</w:t>
      </w:r>
      <w:r>
        <w:rPr>
          <w:b/>
          <w:spacing w:val="1"/>
        </w:rPr>
        <w:t xml:space="preserve"> </w:t>
      </w:r>
      <w:r>
        <w:rPr>
          <w:b/>
          <w:i/>
        </w:rPr>
        <w:t>Коммуникативные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умения</w:t>
      </w:r>
    </w:p>
    <w:p w:rsidR="000729EE" w:rsidRDefault="00697400">
      <w:pPr>
        <w:pStyle w:val="3"/>
        <w:spacing w:line="247" w:lineRule="exact"/>
      </w:pPr>
      <w:r>
        <w:t>Говорение,</w:t>
      </w:r>
      <w:r>
        <w:rPr>
          <w:spacing w:val="-4"/>
        </w:rPr>
        <w:t xml:space="preserve"> </w:t>
      </w:r>
      <w:r>
        <w:t>диалогическая</w:t>
      </w:r>
      <w:r>
        <w:rPr>
          <w:spacing w:val="-3"/>
        </w:rPr>
        <w:t xml:space="preserve"> </w:t>
      </w:r>
      <w:r>
        <w:t>речь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093"/>
        </w:tabs>
        <w:spacing w:line="242" w:lineRule="auto"/>
        <w:ind w:right="850" w:firstLine="707"/>
        <w:rPr>
          <w:i/>
        </w:rPr>
      </w:pPr>
      <w:r>
        <w:rPr>
          <w:i/>
        </w:rPr>
        <w:t>вести</w:t>
      </w:r>
      <w:r>
        <w:rPr>
          <w:i/>
          <w:spacing w:val="34"/>
        </w:rPr>
        <w:t xml:space="preserve"> </w:t>
      </w:r>
      <w:r>
        <w:rPr>
          <w:i/>
        </w:rPr>
        <w:t>диалог/полилог</w:t>
      </w:r>
      <w:r>
        <w:rPr>
          <w:i/>
          <w:spacing w:val="35"/>
        </w:rPr>
        <w:t xml:space="preserve"> </w:t>
      </w:r>
      <w:r>
        <w:rPr>
          <w:i/>
        </w:rPr>
        <w:t>в</w:t>
      </w:r>
      <w:r>
        <w:rPr>
          <w:i/>
          <w:spacing w:val="34"/>
        </w:rPr>
        <w:t xml:space="preserve"> </w:t>
      </w:r>
      <w:r>
        <w:rPr>
          <w:i/>
        </w:rPr>
        <w:t>ситуациях</w:t>
      </w:r>
      <w:r>
        <w:rPr>
          <w:i/>
          <w:spacing w:val="35"/>
        </w:rPr>
        <w:t xml:space="preserve"> </w:t>
      </w:r>
      <w:r>
        <w:rPr>
          <w:i/>
        </w:rPr>
        <w:t>официального</w:t>
      </w:r>
      <w:r>
        <w:rPr>
          <w:i/>
          <w:spacing w:val="33"/>
        </w:rPr>
        <w:t xml:space="preserve"> </w:t>
      </w:r>
      <w:r>
        <w:rPr>
          <w:i/>
        </w:rPr>
        <w:t>общения</w:t>
      </w:r>
      <w:r>
        <w:rPr>
          <w:i/>
          <w:spacing w:val="35"/>
        </w:rPr>
        <w:t xml:space="preserve"> </w:t>
      </w:r>
      <w:r>
        <w:rPr>
          <w:i/>
        </w:rPr>
        <w:t>в</w:t>
      </w:r>
      <w:r>
        <w:rPr>
          <w:i/>
          <w:spacing w:val="35"/>
        </w:rPr>
        <w:t xml:space="preserve"> </w:t>
      </w:r>
      <w:r>
        <w:rPr>
          <w:i/>
        </w:rPr>
        <w:t>рамках</w:t>
      </w:r>
      <w:r>
        <w:rPr>
          <w:i/>
          <w:spacing w:val="34"/>
        </w:rPr>
        <w:t xml:space="preserve"> </w:t>
      </w:r>
      <w:r>
        <w:rPr>
          <w:i/>
        </w:rPr>
        <w:t>изученной</w:t>
      </w:r>
      <w:r>
        <w:rPr>
          <w:i/>
          <w:spacing w:val="34"/>
        </w:rPr>
        <w:t xml:space="preserve"> </w:t>
      </w:r>
      <w:r>
        <w:rPr>
          <w:i/>
        </w:rPr>
        <w:t>тематики;</w:t>
      </w:r>
      <w:r>
        <w:rPr>
          <w:i/>
          <w:spacing w:val="-52"/>
        </w:rPr>
        <w:t xml:space="preserve"> </w:t>
      </w:r>
      <w:r>
        <w:rPr>
          <w:i/>
        </w:rPr>
        <w:t>кратко</w:t>
      </w:r>
      <w:r>
        <w:rPr>
          <w:i/>
          <w:spacing w:val="-1"/>
        </w:rPr>
        <w:t xml:space="preserve"> </w:t>
      </w:r>
      <w:r>
        <w:rPr>
          <w:i/>
        </w:rPr>
        <w:t>комментировать</w:t>
      </w:r>
      <w:r>
        <w:rPr>
          <w:i/>
          <w:spacing w:val="-2"/>
        </w:rPr>
        <w:t xml:space="preserve"> </w:t>
      </w:r>
      <w:r>
        <w:rPr>
          <w:i/>
        </w:rPr>
        <w:t>точку зрения другого человека;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138"/>
        </w:tabs>
        <w:spacing w:line="242" w:lineRule="auto"/>
        <w:ind w:right="845" w:firstLine="707"/>
        <w:rPr>
          <w:i/>
        </w:rPr>
      </w:pPr>
      <w:r>
        <w:rPr>
          <w:i/>
        </w:rPr>
        <w:t>проводить</w:t>
      </w:r>
      <w:r>
        <w:rPr>
          <w:i/>
          <w:spacing w:val="24"/>
        </w:rPr>
        <w:t xml:space="preserve"> </w:t>
      </w:r>
      <w:r>
        <w:rPr>
          <w:i/>
        </w:rPr>
        <w:t>подготовленное</w:t>
      </w:r>
      <w:r>
        <w:rPr>
          <w:i/>
          <w:spacing w:val="24"/>
        </w:rPr>
        <w:t xml:space="preserve"> </w:t>
      </w:r>
      <w:r>
        <w:rPr>
          <w:i/>
        </w:rPr>
        <w:t>интервью,</w:t>
      </w:r>
      <w:r>
        <w:rPr>
          <w:i/>
          <w:spacing w:val="24"/>
        </w:rPr>
        <w:t xml:space="preserve"> </w:t>
      </w:r>
      <w:r>
        <w:rPr>
          <w:i/>
        </w:rPr>
        <w:t>проверяя</w:t>
      </w:r>
      <w:r>
        <w:rPr>
          <w:i/>
          <w:spacing w:val="25"/>
        </w:rPr>
        <w:t xml:space="preserve"> </w:t>
      </w:r>
      <w:r>
        <w:rPr>
          <w:i/>
        </w:rPr>
        <w:t>и</w:t>
      </w:r>
      <w:r>
        <w:rPr>
          <w:i/>
          <w:spacing w:val="24"/>
        </w:rPr>
        <w:t xml:space="preserve"> </w:t>
      </w:r>
      <w:r>
        <w:rPr>
          <w:i/>
        </w:rPr>
        <w:t>получая</w:t>
      </w:r>
      <w:r>
        <w:rPr>
          <w:i/>
          <w:spacing w:val="25"/>
        </w:rPr>
        <w:t xml:space="preserve"> </w:t>
      </w:r>
      <w:r>
        <w:rPr>
          <w:i/>
        </w:rPr>
        <w:t>подтверждение</w:t>
      </w:r>
      <w:r>
        <w:rPr>
          <w:i/>
          <w:spacing w:val="24"/>
        </w:rPr>
        <w:t xml:space="preserve"> </w:t>
      </w:r>
      <w:r>
        <w:rPr>
          <w:i/>
        </w:rPr>
        <w:t>какой-либо</w:t>
      </w:r>
      <w:r>
        <w:rPr>
          <w:i/>
          <w:spacing w:val="-52"/>
        </w:rPr>
        <w:t xml:space="preserve"> </w:t>
      </w:r>
      <w:r>
        <w:rPr>
          <w:i/>
        </w:rPr>
        <w:t>информации;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186"/>
        </w:tabs>
        <w:ind w:right="848" w:firstLine="707"/>
        <w:rPr>
          <w:i/>
        </w:rPr>
      </w:pPr>
      <w:r>
        <w:rPr>
          <w:i/>
        </w:rPr>
        <w:t>обмениваться</w:t>
      </w:r>
      <w:r>
        <w:rPr>
          <w:i/>
          <w:spacing w:val="18"/>
        </w:rPr>
        <w:t xml:space="preserve"> </w:t>
      </w:r>
      <w:r>
        <w:rPr>
          <w:i/>
        </w:rPr>
        <w:t>информацией,</w:t>
      </w:r>
      <w:r>
        <w:rPr>
          <w:i/>
          <w:spacing w:val="19"/>
        </w:rPr>
        <w:t xml:space="preserve"> </w:t>
      </w:r>
      <w:r>
        <w:rPr>
          <w:i/>
        </w:rPr>
        <w:t>проверять</w:t>
      </w:r>
      <w:r>
        <w:rPr>
          <w:i/>
          <w:spacing w:val="17"/>
        </w:rPr>
        <w:t xml:space="preserve"> </w:t>
      </w:r>
      <w:r>
        <w:rPr>
          <w:i/>
        </w:rPr>
        <w:t>и</w:t>
      </w:r>
      <w:r>
        <w:rPr>
          <w:i/>
          <w:spacing w:val="17"/>
        </w:rPr>
        <w:t xml:space="preserve"> </w:t>
      </w:r>
      <w:r>
        <w:rPr>
          <w:i/>
        </w:rPr>
        <w:t>подтверждать</w:t>
      </w:r>
      <w:r>
        <w:rPr>
          <w:i/>
          <w:spacing w:val="17"/>
        </w:rPr>
        <w:t xml:space="preserve"> </w:t>
      </w:r>
      <w:r>
        <w:rPr>
          <w:i/>
        </w:rPr>
        <w:t>собранную</w:t>
      </w:r>
      <w:r>
        <w:rPr>
          <w:i/>
          <w:spacing w:val="18"/>
        </w:rPr>
        <w:t xml:space="preserve"> </w:t>
      </w:r>
      <w:r>
        <w:rPr>
          <w:i/>
        </w:rPr>
        <w:t>фактическую</w:t>
      </w:r>
      <w:r>
        <w:rPr>
          <w:i/>
          <w:spacing w:val="-52"/>
        </w:rPr>
        <w:t xml:space="preserve"> </w:t>
      </w:r>
      <w:r>
        <w:rPr>
          <w:i/>
        </w:rPr>
        <w:t>информацию.</w:t>
      </w:r>
    </w:p>
    <w:p w:rsidR="000729EE" w:rsidRDefault="00697400">
      <w:pPr>
        <w:pStyle w:val="3"/>
      </w:pPr>
      <w:r>
        <w:t>Говорение,</w:t>
      </w:r>
      <w:r>
        <w:rPr>
          <w:spacing w:val="-3"/>
        </w:rPr>
        <w:t xml:space="preserve"> </w:t>
      </w:r>
      <w:r>
        <w:t>монологическая</w:t>
      </w:r>
      <w:r>
        <w:rPr>
          <w:spacing w:val="-4"/>
        </w:rPr>
        <w:t xml:space="preserve"> </w:t>
      </w:r>
      <w:r>
        <w:t>речь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057"/>
        </w:tabs>
        <w:spacing w:line="250" w:lineRule="exact"/>
        <w:ind w:left="1056" w:hanging="131"/>
        <w:rPr>
          <w:i/>
        </w:rPr>
      </w:pPr>
      <w:r>
        <w:rPr>
          <w:i/>
        </w:rPr>
        <w:t>резюмировать</w:t>
      </w:r>
      <w:r>
        <w:rPr>
          <w:i/>
          <w:spacing w:val="-5"/>
        </w:rPr>
        <w:t xml:space="preserve"> </w:t>
      </w:r>
      <w:r>
        <w:rPr>
          <w:i/>
        </w:rPr>
        <w:t>прослушанный/прочитанный</w:t>
      </w:r>
      <w:r>
        <w:rPr>
          <w:i/>
          <w:spacing w:val="-4"/>
        </w:rPr>
        <w:t xml:space="preserve"> </w:t>
      </w:r>
      <w:r>
        <w:rPr>
          <w:i/>
        </w:rPr>
        <w:t>текст;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обобщать</w:t>
      </w:r>
      <w:r>
        <w:rPr>
          <w:i/>
          <w:spacing w:val="-2"/>
        </w:rPr>
        <w:t xml:space="preserve"> </w:t>
      </w:r>
      <w:r>
        <w:rPr>
          <w:i/>
        </w:rPr>
        <w:t>информацию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основе</w:t>
      </w:r>
      <w:r>
        <w:rPr>
          <w:i/>
          <w:spacing w:val="-4"/>
        </w:rPr>
        <w:t xml:space="preserve"> </w:t>
      </w:r>
      <w:r>
        <w:rPr>
          <w:i/>
        </w:rPr>
        <w:t>прочитанного/прослушанного</w:t>
      </w:r>
      <w:r>
        <w:rPr>
          <w:i/>
          <w:spacing w:val="-1"/>
        </w:rPr>
        <w:t xml:space="preserve"> </w:t>
      </w:r>
      <w:r>
        <w:rPr>
          <w:i/>
        </w:rPr>
        <w:t>текста.</w:t>
      </w:r>
    </w:p>
    <w:p w:rsidR="000729EE" w:rsidRDefault="00697400">
      <w:pPr>
        <w:pStyle w:val="3"/>
        <w:spacing w:line="251" w:lineRule="exact"/>
      </w:pPr>
      <w:r>
        <w:t>Аудирование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177"/>
        </w:tabs>
        <w:ind w:right="847" w:firstLine="707"/>
        <w:rPr>
          <w:i/>
        </w:rPr>
      </w:pPr>
      <w:r>
        <w:rPr>
          <w:i/>
        </w:rPr>
        <w:t>полно</w:t>
      </w:r>
      <w:r>
        <w:rPr>
          <w:i/>
          <w:spacing w:val="8"/>
        </w:rPr>
        <w:t xml:space="preserve"> </w:t>
      </w:r>
      <w:r>
        <w:rPr>
          <w:i/>
        </w:rPr>
        <w:t>и</w:t>
      </w:r>
      <w:r>
        <w:rPr>
          <w:i/>
          <w:spacing w:val="8"/>
        </w:rPr>
        <w:t xml:space="preserve"> </w:t>
      </w:r>
      <w:r>
        <w:rPr>
          <w:i/>
        </w:rPr>
        <w:t>точно</w:t>
      </w:r>
      <w:r>
        <w:rPr>
          <w:i/>
          <w:spacing w:val="8"/>
        </w:rPr>
        <w:t xml:space="preserve"> </w:t>
      </w:r>
      <w:r>
        <w:rPr>
          <w:i/>
        </w:rPr>
        <w:t>воспринимать</w:t>
      </w:r>
      <w:r>
        <w:rPr>
          <w:i/>
          <w:spacing w:val="9"/>
        </w:rPr>
        <w:t xml:space="preserve"> </w:t>
      </w:r>
      <w:r>
        <w:rPr>
          <w:i/>
        </w:rPr>
        <w:t>информацию</w:t>
      </w:r>
      <w:r>
        <w:rPr>
          <w:i/>
          <w:spacing w:val="6"/>
        </w:rPr>
        <w:t xml:space="preserve"> </w:t>
      </w:r>
      <w:r>
        <w:rPr>
          <w:i/>
        </w:rPr>
        <w:t>в</w:t>
      </w:r>
      <w:r>
        <w:rPr>
          <w:i/>
          <w:spacing w:val="9"/>
        </w:rPr>
        <w:t xml:space="preserve"> </w:t>
      </w:r>
      <w:r>
        <w:rPr>
          <w:i/>
        </w:rPr>
        <w:t>распространенных</w:t>
      </w:r>
      <w:r>
        <w:rPr>
          <w:i/>
          <w:spacing w:val="6"/>
        </w:rPr>
        <w:t xml:space="preserve"> </w:t>
      </w:r>
      <w:r>
        <w:rPr>
          <w:i/>
        </w:rPr>
        <w:t>коммуникативных</w:t>
      </w:r>
      <w:r>
        <w:rPr>
          <w:i/>
          <w:spacing w:val="-52"/>
        </w:rPr>
        <w:t xml:space="preserve"> </w:t>
      </w:r>
      <w:r>
        <w:rPr>
          <w:i/>
        </w:rPr>
        <w:t>ситуациях;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071"/>
        </w:tabs>
        <w:ind w:right="849" w:firstLine="707"/>
        <w:rPr>
          <w:i/>
        </w:rPr>
      </w:pPr>
      <w:r>
        <w:rPr>
          <w:i/>
        </w:rPr>
        <w:t>обобщать</w:t>
      </w:r>
      <w:r>
        <w:rPr>
          <w:i/>
          <w:spacing w:val="11"/>
        </w:rPr>
        <w:t xml:space="preserve"> </w:t>
      </w:r>
      <w:r>
        <w:rPr>
          <w:i/>
        </w:rPr>
        <w:t>прослушанную</w:t>
      </w:r>
      <w:r>
        <w:rPr>
          <w:i/>
          <w:spacing w:val="12"/>
        </w:rPr>
        <w:t xml:space="preserve"> </w:t>
      </w:r>
      <w:r>
        <w:rPr>
          <w:i/>
        </w:rPr>
        <w:t>информацию</w:t>
      </w:r>
      <w:r>
        <w:rPr>
          <w:i/>
          <w:spacing w:val="12"/>
        </w:rPr>
        <w:t xml:space="preserve"> </w:t>
      </w:r>
      <w:r>
        <w:rPr>
          <w:i/>
        </w:rPr>
        <w:t>и</w:t>
      </w:r>
      <w:r>
        <w:rPr>
          <w:i/>
          <w:spacing w:val="12"/>
        </w:rPr>
        <w:t xml:space="preserve"> </w:t>
      </w:r>
      <w:r>
        <w:rPr>
          <w:i/>
        </w:rPr>
        <w:t>выявлять</w:t>
      </w:r>
      <w:r>
        <w:rPr>
          <w:i/>
          <w:spacing w:val="12"/>
        </w:rPr>
        <w:t xml:space="preserve"> </w:t>
      </w:r>
      <w:r>
        <w:rPr>
          <w:i/>
        </w:rPr>
        <w:t>факты</w:t>
      </w:r>
      <w:r>
        <w:rPr>
          <w:i/>
          <w:spacing w:val="11"/>
        </w:rPr>
        <w:t xml:space="preserve"> </w:t>
      </w: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соответствии</w:t>
      </w:r>
      <w:r>
        <w:rPr>
          <w:i/>
          <w:spacing w:val="12"/>
        </w:rPr>
        <w:t xml:space="preserve"> </w:t>
      </w:r>
      <w:r>
        <w:rPr>
          <w:i/>
        </w:rPr>
        <w:t>с</w:t>
      </w:r>
      <w:r>
        <w:rPr>
          <w:i/>
          <w:spacing w:val="12"/>
        </w:rPr>
        <w:t xml:space="preserve"> </w:t>
      </w:r>
      <w:r>
        <w:rPr>
          <w:i/>
        </w:rPr>
        <w:t>поставленной</w:t>
      </w:r>
      <w:r>
        <w:rPr>
          <w:i/>
          <w:spacing w:val="-52"/>
        </w:rPr>
        <w:t xml:space="preserve"> </w:t>
      </w:r>
      <w:r>
        <w:rPr>
          <w:i/>
        </w:rPr>
        <w:t>задачей/вопросом.</w:t>
      </w:r>
    </w:p>
    <w:p w:rsidR="000729EE" w:rsidRDefault="00697400">
      <w:pPr>
        <w:pStyle w:val="3"/>
        <w:spacing w:line="251" w:lineRule="exact"/>
      </w:pPr>
      <w:r>
        <w:t>Чтение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122"/>
        </w:tabs>
        <w:ind w:right="851" w:firstLine="707"/>
        <w:rPr>
          <w:i/>
        </w:rPr>
      </w:pPr>
      <w:r>
        <w:rPr>
          <w:i/>
        </w:rPr>
        <w:t>читать</w:t>
      </w:r>
      <w:r>
        <w:rPr>
          <w:i/>
          <w:spacing w:val="6"/>
        </w:rPr>
        <w:t xml:space="preserve"> </w:t>
      </w:r>
      <w:r>
        <w:rPr>
          <w:i/>
        </w:rPr>
        <w:t>и</w:t>
      </w:r>
      <w:r>
        <w:rPr>
          <w:i/>
          <w:spacing w:val="8"/>
        </w:rPr>
        <w:t xml:space="preserve"> </w:t>
      </w:r>
      <w:r>
        <w:rPr>
          <w:i/>
        </w:rPr>
        <w:t>понимать</w:t>
      </w:r>
      <w:r>
        <w:rPr>
          <w:i/>
          <w:spacing w:val="6"/>
        </w:rPr>
        <w:t xml:space="preserve"> </w:t>
      </w:r>
      <w:r>
        <w:rPr>
          <w:i/>
        </w:rPr>
        <w:t>несложные</w:t>
      </w:r>
      <w:r>
        <w:rPr>
          <w:i/>
          <w:spacing w:val="9"/>
        </w:rPr>
        <w:t xml:space="preserve"> </w:t>
      </w:r>
      <w:r>
        <w:rPr>
          <w:i/>
        </w:rPr>
        <w:t>аутентичные</w:t>
      </w:r>
      <w:r>
        <w:rPr>
          <w:i/>
          <w:spacing w:val="9"/>
        </w:rPr>
        <w:t xml:space="preserve"> </w:t>
      </w:r>
      <w:r>
        <w:rPr>
          <w:i/>
        </w:rPr>
        <w:t>тексты</w:t>
      </w:r>
      <w:r>
        <w:rPr>
          <w:i/>
          <w:spacing w:val="7"/>
        </w:rPr>
        <w:t xml:space="preserve"> </w:t>
      </w:r>
      <w:r>
        <w:rPr>
          <w:i/>
        </w:rPr>
        <w:t>различных</w:t>
      </w:r>
      <w:r>
        <w:rPr>
          <w:i/>
          <w:spacing w:val="9"/>
        </w:rPr>
        <w:t xml:space="preserve"> </w:t>
      </w:r>
      <w:r>
        <w:rPr>
          <w:i/>
        </w:rPr>
        <w:t>стилей</w:t>
      </w:r>
      <w:r>
        <w:rPr>
          <w:i/>
          <w:spacing w:val="8"/>
        </w:rPr>
        <w:t xml:space="preserve"> </w:t>
      </w:r>
      <w:r>
        <w:rPr>
          <w:i/>
        </w:rPr>
        <w:t>и</w:t>
      </w:r>
      <w:r>
        <w:rPr>
          <w:i/>
          <w:spacing w:val="6"/>
        </w:rPr>
        <w:t xml:space="preserve"> </w:t>
      </w:r>
      <w:r>
        <w:rPr>
          <w:i/>
        </w:rPr>
        <w:t>жанров</w:t>
      </w:r>
      <w:r>
        <w:rPr>
          <w:i/>
          <w:spacing w:val="6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отвечать</w:t>
      </w:r>
      <w:r>
        <w:rPr>
          <w:i/>
          <w:spacing w:val="-3"/>
        </w:rPr>
        <w:t xml:space="preserve"> </w:t>
      </w:r>
      <w:r>
        <w:rPr>
          <w:i/>
        </w:rPr>
        <w:t>на ряд</w:t>
      </w:r>
      <w:r>
        <w:rPr>
          <w:i/>
          <w:spacing w:val="1"/>
        </w:rPr>
        <w:t xml:space="preserve"> </w:t>
      </w:r>
      <w:r>
        <w:rPr>
          <w:i/>
        </w:rPr>
        <w:t>уточняющих вопросов.</w:t>
      </w:r>
    </w:p>
    <w:p w:rsidR="000729EE" w:rsidRDefault="00697400">
      <w:pPr>
        <w:pStyle w:val="3"/>
        <w:spacing w:before="1" w:line="251" w:lineRule="exact"/>
      </w:pPr>
      <w:r>
        <w:t>Письмо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057"/>
        </w:tabs>
        <w:spacing w:line="251" w:lineRule="exact"/>
        <w:ind w:left="1056" w:hanging="131"/>
        <w:rPr>
          <w:i/>
        </w:rPr>
      </w:pPr>
      <w:r>
        <w:rPr>
          <w:i/>
        </w:rPr>
        <w:t>писать</w:t>
      </w:r>
      <w:r>
        <w:rPr>
          <w:i/>
          <w:spacing w:val="-4"/>
        </w:rPr>
        <w:t xml:space="preserve"> </w:t>
      </w:r>
      <w:r>
        <w:rPr>
          <w:i/>
        </w:rPr>
        <w:t>краткий отзыв</w:t>
      </w:r>
      <w:r>
        <w:rPr>
          <w:i/>
          <w:spacing w:val="-4"/>
        </w:rPr>
        <w:t xml:space="preserve"> </w:t>
      </w:r>
      <w:r>
        <w:rPr>
          <w:i/>
        </w:rPr>
        <w:t>на фильм,</w:t>
      </w:r>
      <w:r>
        <w:rPr>
          <w:i/>
          <w:spacing w:val="-1"/>
        </w:rPr>
        <w:t xml:space="preserve"> </w:t>
      </w:r>
      <w:r>
        <w:rPr>
          <w:i/>
        </w:rPr>
        <w:t>книгу или</w:t>
      </w:r>
      <w:r>
        <w:rPr>
          <w:i/>
          <w:spacing w:val="-1"/>
        </w:rPr>
        <w:t xml:space="preserve"> </w:t>
      </w:r>
      <w:r>
        <w:rPr>
          <w:i/>
        </w:rPr>
        <w:t>пьесу.</w:t>
      </w:r>
    </w:p>
    <w:p w:rsidR="000729EE" w:rsidRDefault="00697400">
      <w:pPr>
        <w:pStyle w:val="3"/>
        <w:spacing w:before="4" w:line="240" w:lineRule="auto"/>
      </w:pPr>
      <w:r>
        <w:t>Языковые</w:t>
      </w:r>
      <w:r>
        <w:rPr>
          <w:spacing w:val="-2"/>
        </w:rPr>
        <w:t xml:space="preserve"> </w:t>
      </w:r>
      <w:r>
        <w:t>навыки</w:t>
      </w:r>
    </w:p>
    <w:p w:rsidR="000729EE" w:rsidRDefault="00697400">
      <w:pPr>
        <w:spacing w:before="2" w:line="250" w:lineRule="exact"/>
        <w:ind w:left="926"/>
        <w:rPr>
          <w:b/>
          <w:i/>
        </w:rPr>
      </w:pPr>
      <w:r>
        <w:rPr>
          <w:b/>
          <w:i/>
        </w:rPr>
        <w:t>Фонетическая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сторона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речи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098"/>
        </w:tabs>
        <w:ind w:right="851" w:firstLine="707"/>
        <w:rPr>
          <w:i/>
        </w:rPr>
      </w:pPr>
      <w:r>
        <w:rPr>
          <w:i/>
        </w:rPr>
        <w:t>произносить</w:t>
      </w:r>
      <w:r>
        <w:rPr>
          <w:i/>
          <w:spacing w:val="35"/>
        </w:rPr>
        <w:t xml:space="preserve"> </w:t>
      </w:r>
      <w:r>
        <w:rPr>
          <w:i/>
        </w:rPr>
        <w:t>звуки</w:t>
      </w:r>
      <w:r>
        <w:rPr>
          <w:i/>
          <w:spacing w:val="38"/>
        </w:rPr>
        <w:t xml:space="preserve"> </w:t>
      </w:r>
      <w:r>
        <w:rPr>
          <w:i/>
        </w:rPr>
        <w:t>английского</w:t>
      </w:r>
      <w:r>
        <w:rPr>
          <w:i/>
          <w:spacing w:val="36"/>
        </w:rPr>
        <w:t xml:space="preserve"> </w:t>
      </w:r>
      <w:r>
        <w:rPr>
          <w:i/>
        </w:rPr>
        <w:t>языка</w:t>
      </w:r>
      <w:r>
        <w:rPr>
          <w:i/>
          <w:spacing w:val="37"/>
        </w:rPr>
        <w:t xml:space="preserve"> </w:t>
      </w:r>
      <w:r>
        <w:rPr>
          <w:i/>
        </w:rPr>
        <w:t>четко,</w:t>
      </w:r>
      <w:r>
        <w:rPr>
          <w:i/>
          <w:spacing w:val="38"/>
        </w:rPr>
        <w:t xml:space="preserve"> </w:t>
      </w:r>
      <w:r>
        <w:rPr>
          <w:i/>
        </w:rPr>
        <w:t>естественным</w:t>
      </w:r>
      <w:r>
        <w:rPr>
          <w:i/>
          <w:spacing w:val="36"/>
        </w:rPr>
        <w:t xml:space="preserve"> </w:t>
      </w:r>
      <w:r>
        <w:rPr>
          <w:i/>
        </w:rPr>
        <w:t>произношением,</w:t>
      </w:r>
      <w:r>
        <w:rPr>
          <w:i/>
          <w:spacing w:val="38"/>
        </w:rPr>
        <w:t xml:space="preserve"> </w:t>
      </w:r>
      <w:r>
        <w:rPr>
          <w:i/>
        </w:rPr>
        <w:t>не</w:t>
      </w:r>
      <w:r>
        <w:rPr>
          <w:i/>
          <w:spacing w:val="36"/>
        </w:rPr>
        <w:t xml:space="preserve"> </w:t>
      </w:r>
      <w:r>
        <w:rPr>
          <w:i/>
        </w:rPr>
        <w:t>допуская</w:t>
      </w:r>
      <w:r>
        <w:rPr>
          <w:i/>
          <w:spacing w:val="-52"/>
        </w:rPr>
        <w:t xml:space="preserve"> </w:t>
      </w:r>
      <w:r>
        <w:rPr>
          <w:i/>
        </w:rPr>
        <w:t>ярко</w:t>
      </w:r>
      <w:r>
        <w:rPr>
          <w:i/>
          <w:spacing w:val="-1"/>
        </w:rPr>
        <w:t xml:space="preserve"> </w:t>
      </w:r>
      <w:r>
        <w:rPr>
          <w:i/>
        </w:rPr>
        <w:t>выраженного акцента.</w:t>
      </w:r>
    </w:p>
    <w:p w:rsidR="000729EE" w:rsidRDefault="00697400">
      <w:pPr>
        <w:pStyle w:val="3"/>
        <w:spacing w:before="2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пунктуация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057"/>
        </w:tabs>
        <w:spacing w:line="250" w:lineRule="exact"/>
        <w:ind w:left="1056" w:hanging="131"/>
        <w:rPr>
          <w:i/>
        </w:rPr>
      </w:pPr>
      <w:r>
        <w:rPr>
          <w:i/>
        </w:rPr>
        <w:t>владеть</w:t>
      </w:r>
      <w:r>
        <w:rPr>
          <w:i/>
          <w:spacing w:val="-4"/>
        </w:rPr>
        <w:t xml:space="preserve"> </w:t>
      </w:r>
      <w:r>
        <w:rPr>
          <w:i/>
        </w:rPr>
        <w:t>орфографическими</w:t>
      </w:r>
      <w:r>
        <w:rPr>
          <w:i/>
          <w:spacing w:val="-3"/>
        </w:rPr>
        <w:t xml:space="preserve"> </w:t>
      </w:r>
      <w:r>
        <w:rPr>
          <w:i/>
        </w:rPr>
        <w:t>навыками;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057"/>
        </w:tabs>
        <w:spacing w:before="1"/>
        <w:ind w:left="1056" w:hanging="131"/>
        <w:rPr>
          <w:i/>
        </w:rPr>
      </w:pPr>
      <w:r>
        <w:rPr>
          <w:i/>
        </w:rPr>
        <w:t>расставлять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тексте</w:t>
      </w:r>
      <w:r>
        <w:rPr>
          <w:i/>
          <w:spacing w:val="-1"/>
        </w:rPr>
        <w:t xml:space="preserve"> </w:t>
      </w:r>
      <w:r>
        <w:rPr>
          <w:i/>
        </w:rPr>
        <w:t>знаки</w:t>
      </w:r>
      <w:r>
        <w:rPr>
          <w:i/>
          <w:spacing w:val="-1"/>
        </w:rPr>
        <w:t xml:space="preserve"> </w:t>
      </w:r>
      <w:r>
        <w:rPr>
          <w:i/>
        </w:rPr>
        <w:t>препинания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соответствии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нормами</w:t>
      </w:r>
      <w:r>
        <w:rPr>
          <w:i/>
          <w:spacing w:val="-1"/>
        </w:rPr>
        <w:t xml:space="preserve"> </w:t>
      </w:r>
      <w:r>
        <w:rPr>
          <w:i/>
        </w:rPr>
        <w:t>пунктуации.</w:t>
      </w:r>
    </w:p>
    <w:p w:rsidR="000729EE" w:rsidRDefault="00697400">
      <w:pPr>
        <w:pStyle w:val="3"/>
        <w:spacing w:before="4"/>
      </w:pPr>
      <w:r>
        <w:t>Лексическая</w:t>
      </w:r>
      <w:r>
        <w:rPr>
          <w:spacing w:val="-5"/>
        </w:rPr>
        <w:t xml:space="preserve"> </w:t>
      </w:r>
      <w:r>
        <w:t>сторона речи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122"/>
        </w:tabs>
        <w:spacing w:line="242" w:lineRule="auto"/>
        <w:ind w:right="850" w:firstLine="707"/>
        <w:rPr>
          <w:i/>
        </w:rPr>
      </w:pPr>
      <w:r>
        <w:rPr>
          <w:i/>
        </w:rPr>
        <w:t>использовать</w:t>
      </w:r>
      <w:r>
        <w:rPr>
          <w:i/>
          <w:spacing w:val="9"/>
        </w:rPr>
        <w:t xml:space="preserve"> </w:t>
      </w:r>
      <w:r>
        <w:rPr>
          <w:i/>
        </w:rPr>
        <w:t>фразовые</w:t>
      </w:r>
      <w:r>
        <w:rPr>
          <w:i/>
          <w:spacing w:val="9"/>
        </w:rPr>
        <w:t xml:space="preserve"> </w:t>
      </w:r>
      <w:r>
        <w:rPr>
          <w:i/>
        </w:rPr>
        <w:t>глаголы</w:t>
      </w:r>
      <w:r>
        <w:rPr>
          <w:i/>
          <w:spacing w:val="8"/>
        </w:rPr>
        <w:t xml:space="preserve"> </w:t>
      </w:r>
      <w:r>
        <w:rPr>
          <w:i/>
        </w:rPr>
        <w:t>по</w:t>
      </w:r>
      <w:r>
        <w:rPr>
          <w:i/>
          <w:spacing w:val="8"/>
        </w:rPr>
        <w:t xml:space="preserve"> </w:t>
      </w:r>
      <w:r>
        <w:rPr>
          <w:i/>
        </w:rPr>
        <w:t>широкому</w:t>
      </w:r>
      <w:r>
        <w:rPr>
          <w:i/>
          <w:spacing w:val="6"/>
        </w:rPr>
        <w:t xml:space="preserve"> </w:t>
      </w:r>
      <w:r>
        <w:rPr>
          <w:i/>
        </w:rPr>
        <w:t>спектру</w:t>
      </w:r>
      <w:r>
        <w:rPr>
          <w:i/>
          <w:spacing w:val="9"/>
        </w:rPr>
        <w:t xml:space="preserve"> </w:t>
      </w:r>
      <w:r>
        <w:rPr>
          <w:i/>
        </w:rPr>
        <w:t>тем,</w:t>
      </w:r>
      <w:r>
        <w:rPr>
          <w:i/>
          <w:spacing w:val="8"/>
        </w:rPr>
        <w:t xml:space="preserve"> </w:t>
      </w:r>
      <w:r>
        <w:rPr>
          <w:i/>
        </w:rPr>
        <w:t>уместно</w:t>
      </w:r>
      <w:r>
        <w:rPr>
          <w:i/>
          <w:spacing w:val="6"/>
        </w:rPr>
        <w:t xml:space="preserve"> </w:t>
      </w:r>
      <w:r>
        <w:rPr>
          <w:i/>
        </w:rPr>
        <w:t>употребляя</w:t>
      </w:r>
      <w:r>
        <w:rPr>
          <w:i/>
          <w:spacing w:val="9"/>
        </w:rPr>
        <w:t xml:space="preserve"> </w:t>
      </w:r>
      <w:r>
        <w:rPr>
          <w:i/>
        </w:rPr>
        <w:t>их</w:t>
      </w:r>
      <w:r>
        <w:rPr>
          <w:i/>
          <w:spacing w:val="9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соответствии</w:t>
      </w:r>
      <w:r>
        <w:rPr>
          <w:i/>
          <w:spacing w:val="-3"/>
        </w:rPr>
        <w:t xml:space="preserve"> </w:t>
      </w:r>
      <w:r>
        <w:rPr>
          <w:i/>
        </w:rPr>
        <w:t>со стилем</w:t>
      </w:r>
      <w:r>
        <w:rPr>
          <w:i/>
          <w:spacing w:val="-2"/>
        </w:rPr>
        <w:t xml:space="preserve"> </w:t>
      </w:r>
      <w:r>
        <w:rPr>
          <w:i/>
        </w:rPr>
        <w:t>речи;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057"/>
        </w:tabs>
        <w:spacing w:line="248" w:lineRule="exact"/>
        <w:ind w:left="1056" w:hanging="131"/>
        <w:rPr>
          <w:i/>
        </w:rPr>
      </w:pPr>
      <w:r>
        <w:rPr>
          <w:i/>
        </w:rPr>
        <w:t>узнавать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использовать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речи</w:t>
      </w:r>
      <w:r>
        <w:rPr>
          <w:i/>
          <w:spacing w:val="-2"/>
        </w:rPr>
        <w:t xml:space="preserve"> </w:t>
      </w:r>
      <w:r>
        <w:rPr>
          <w:i/>
        </w:rPr>
        <w:t>устойчивые</w:t>
      </w:r>
      <w:r>
        <w:rPr>
          <w:i/>
          <w:spacing w:val="-5"/>
        </w:rPr>
        <w:t xml:space="preserve"> </w:t>
      </w:r>
      <w:r>
        <w:rPr>
          <w:i/>
        </w:rPr>
        <w:t>выражения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фразы</w:t>
      </w:r>
      <w:r>
        <w:rPr>
          <w:i/>
          <w:spacing w:val="-2"/>
        </w:rPr>
        <w:t xml:space="preserve"> </w:t>
      </w:r>
      <w:r>
        <w:rPr>
          <w:i/>
        </w:rPr>
        <w:t>(collocations).</w:t>
      </w:r>
    </w:p>
    <w:p w:rsidR="000729EE" w:rsidRDefault="00697400">
      <w:pPr>
        <w:pStyle w:val="3"/>
        <w:spacing w:before="4"/>
      </w:pPr>
      <w:r>
        <w:t>Грамматическая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083"/>
        </w:tabs>
        <w:ind w:right="851" w:firstLine="707"/>
        <w:rPr>
          <w:i/>
        </w:rPr>
      </w:pPr>
      <w:r>
        <w:rPr>
          <w:i/>
        </w:rPr>
        <w:t>использовать</w:t>
      </w:r>
      <w:r>
        <w:rPr>
          <w:i/>
          <w:spacing w:val="21"/>
        </w:rPr>
        <w:t xml:space="preserve"> </w:t>
      </w:r>
      <w:r>
        <w:rPr>
          <w:i/>
        </w:rPr>
        <w:t>в</w:t>
      </w:r>
      <w:r>
        <w:rPr>
          <w:i/>
          <w:spacing w:val="24"/>
        </w:rPr>
        <w:t xml:space="preserve"> </w:t>
      </w:r>
      <w:r>
        <w:rPr>
          <w:i/>
        </w:rPr>
        <w:t>речи</w:t>
      </w:r>
      <w:r>
        <w:rPr>
          <w:i/>
          <w:spacing w:val="24"/>
        </w:rPr>
        <w:t xml:space="preserve"> </w:t>
      </w:r>
      <w:r>
        <w:rPr>
          <w:i/>
        </w:rPr>
        <w:t>модальные</w:t>
      </w:r>
      <w:r>
        <w:rPr>
          <w:i/>
          <w:spacing w:val="23"/>
        </w:rPr>
        <w:t xml:space="preserve"> </w:t>
      </w:r>
      <w:r>
        <w:rPr>
          <w:i/>
        </w:rPr>
        <w:t>глаголы</w:t>
      </w:r>
      <w:r>
        <w:rPr>
          <w:i/>
          <w:spacing w:val="23"/>
        </w:rPr>
        <w:t xml:space="preserve"> </w:t>
      </w:r>
      <w:r>
        <w:rPr>
          <w:i/>
        </w:rPr>
        <w:t>для</w:t>
      </w:r>
      <w:r>
        <w:rPr>
          <w:i/>
          <w:spacing w:val="24"/>
        </w:rPr>
        <w:t xml:space="preserve"> </w:t>
      </w:r>
      <w:r>
        <w:rPr>
          <w:i/>
        </w:rPr>
        <w:t>выражения</w:t>
      </w:r>
      <w:r>
        <w:rPr>
          <w:i/>
          <w:spacing w:val="21"/>
        </w:rPr>
        <w:t xml:space="preserve"> </w:t>
      </w:r>
      <w:r>
        <w:rPr>
          <w:i/>
        </w:rPr>
        <w:t>возможности</w:t>
      </w:r>
      <w:r>
        <w:rPr>
          <w:i/>
          <w:spacing w:val="23"/>
        </w:rPr>
        <w:t xml:space="preserve"> </w:t>
      </w:r>
      <w:r>
        <w:rPr>
          <w:i/>
        </w:rPr>
        <w:t>или</w:t>
      </w:r>
      <w:r>
        <w:rPr>
          <w:i/>
          <w:spacing w:val="24"/>
        </w:rPr>
        <w:t xml:space="preserve"> </w:t>
      </w:r>
      <w:r>
        <w:rPr>
          <w:i/>
        </w:rPr>
        <w:t>вероятности</w:t>
      </w:r>
      <w:r>
        <w:rPr>
          <w:i/>
          <w:spacing w:val="18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прошедшем</w:t>
      </w:r>
      <w:r>
        <w:rPr>
          <w:i/>
          <w:spacing w:val="-1"/>
        </w:rPr>
        <w:t xml:space="preserve"> </w:t>
      </w:r>
      <w:r>
        <w:rPr>
          <w:i/>
        </w:rPr>
        <w:t>времени (could + have</w:t>
      </w:r>
      <w:r>
        <w:rPr>
          <w:i/>
          <w:spacing w:val="-2"/>
        </w:rPr>
        <w:t xml:space="preserve"> </w:t>
      </w:r>
      <w:r>
        <w:rPr>
          <w:i/>
        </w:rPr>
        <w:t>done;</w:t>
      </w:r>
      <w:r>
        <w:rPr>
          <w:i/>
          <w:spacing w:val="-1"/>
        </w:rPr>
        <w:t xml:space="preserve"> </w:t>
      </w:r>
      <w:r>
        <w:rPr>
          <w:i/>
        </w:rPr>
        <w:t>might</w:t>
      </w:r>
      <w:r>
        <w:rPr>
          <w:i/>
          <w:spacing w:val="1"/>
        </w:rPr>
        <w:t xml:space="preserve"> </w:t>
      </w:r>
      <w:r>
        <w:rPr>
          <w:i/>
        </w:rPr>
        <w:t>+ have done);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107"/>
        </w:tabs>
        <w:ind w:right="852" w:firstLine="707"/>
        <w:rPr>
          <w:i/>
        </w:rPr>
      </w:pPr>
      <w:r>
        <w:rPr>
          <w:i/>
        </w:rPr>
        <w:t>употреблять</w:t>
      </w:r>
      <w:r>
        <w:rPr>
          <w:i/>
          <w:spacing w:val="48"/>
        </w:rPr>
        <w:t xml:space="preserve"> </w:t>
      </w:r>
      <w:r>
        <w:rPr>
          <w:i/>
        </w:rPr>
        <w:t>в</w:t>
      </w:r>
      <w:r>
        <w:rPr>
          <w:i/>
          <w:spacing w:val="48"/>
        </w:rPr>
        <w:t xml:space="preserve"> </w:t>
      </w:r>
      <w:r>
        <w:rPr>
          <w:i/>
        </w:rPr>
        <w:t>речи</w:t>
      </w:r>
      <w:r>
        <w:rPr>
          <w:i/>
          <w:spacing w:val="49"/>
        </w:rPr>
        <w:t xml:space="preserve"> </w:t>
      </w:r>
      <w:r>
        <w:rPr>
          <w:i/>
        </w:rPr>
        <w:t>структуру</w:t>
      </w:r>
      <w:r>
        <w:rPr>
          <w:i/>
          <w:spacing w:val="48"/>
        </w:rPr>
        <w:t xml:space="preserve"> </w:t>
      </w:r>
      <w:r>
        <w:rPr>
          <w:i/>
        </w:rPr>
        <w:t>have/get</w:t>
      </w:r>
      <w:r>
        <w:rPr>
          <w:i/>
          <w:spacing w:val="48"/>
        </w:rPr>
        <w:t xml:space="preserve"> </w:t>
      </w:r>
      <w:r>
        <w:rPr>
          <w:i/>
        </w:rPr>
        <w:t>+</w:t>
      </w:r>
      <w:r>
        <w:rPr>
          <w:i/>
          <w:spacing w:val="48"/>
        </w:rPr>
        <w:t xml:space="preserve"> </w:t>
      </w:r>
      <w:r>
        <w:rPr>
          <w:i/>
        </w:rPr>
        <w:t>something</w:t>
      </w:r>
      <w:r>
        <w:rPr>
          <w:i/>
          <w:spacing w:val="49"/>
        </w:rPr>
        <w:t xml:space="preserve"> </w:t>
      </w:r>
      <w:r>
        <w:rPr>
          <w:i/>
        </w:rPr>
        <w:t>+</w:t>
      </w:r>
      <w:r>
        <w:rPr>
          <w:i/>
          <w:spacing w:val="48"/>
        </w:rPr>
        <w:t xml:space="preserve"> </w:t>
      </w:r>
      <w:r>
        <w:rPr>
          <w:i/>
        </w:rPr>
        <w:t>Participle</w:t>
      </w:r>
      <w:r>
        <w:rPr>
          <w:i/>
          <w:spacing w:val="47"/>
        </w:rPr>
        <w:t xml:space="preserve"> </w:t>
      </w:r>
      <w:r>
        <w:rPr>
          <w:i/>
        </w:rPr>
        <w:t>II</w:t>
      </w:r>
      <w:r>
        <w:rPr>
          <w:i/>
          <w:spacing w:val="48"/>
        </w:rPr>
        <w:t xml:space="preserve"> </w:t>
      </w:r>
      <w:r>
        <w:rPr>
          <w:i/>
        </w:rPr>
        <w:t>(causative</w:t>
      </w:r>
      <w:r>
        <w:rPr>
          <w:i/>
          <w:spacing w:val="49"/>
        </w:rPr>
        <w:t xml:space="preserve"> </w:t>
      </w:r>
      <w:r>
        <w:rPr>
          <w:i/>
        </w:rPr>
        <w:t>form)</w:t>
      </w:r>
      <w:r>
        <w:rPr>
          <w:i/>
          <w:spacing w:val="46"/>
        </w:rPr>
        <w:t xml:space="preserve"> </w:t>
      </w:r>
      <w:r>
        <w:rPr>
          <w:i/>
        </w:rPr>
        <w:t>как</w:t>
      </w:r>
      <w:r>
        <w:rPr>
          <w:i/>
          <w:spacing w:val="-52"/>
        </w:rPr>
        <w:t xml:space="preserve"> </w:t>
      </w:r>
      <w:r>
        <w:rPr>
          <w:i/>
        </w:rPr>
        <w:t>эквивалент</w:t>
      </w:r>
      <w:r>
        <w:rPr>
          <w:i/>
          <w:spacing w:val="-2"/>
        </w:rPr>
        <w:t xml:space="preserve"> </w:t>
      </w:r>
      <w:r>
        <w:rPr>
          <w:i/>
        </w:rPr>
        <w:t>страдательного залога;</w:t>
      </w:r>
    </w:p>
    <w:p w:rsidR="000729EE" w:rsidRPr="00EB39B5" w:rsidRDefault="00697400">
      <w:pPr>
        <w:pStyle w:val="a4"/>
        <w:numPr>
          <w:ilvl w:val="0"/>
          <w:numId w:val="266"/>
        </w:numPr>
        <w:tabs>
          <w:tab w:val="left" w:pos="1057"/>
        </w:tabs>
        <w:spacing w:line="252" w:lineRule="exact"/>
        <w:ind w:left="1056" w:hanging="131"/>
        <w:rPr>
          <w:i/>
          <w:lang w:val="en-US"/>
        </w:rPr>
      </w:pPr>
      <w:r>
        <w:rPr>
          <w:i/>
        </w:rPr>
        <w:t>употреблять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речи</w:t>
      </w:r>
      <w:r>
        <w:rPr>
          <w:i/>
          <w:spacing w:val="-3"/>
        </w:rPr>
        <w:t xml:space="preserve"> </w:t>
      </w:r>
      <w:r>
        <w:rPr>
          <w:i/>
        </w:rPr>
        <w:t>эмфатические</w:t>
      </w:r>
      <w:r>
        <w:rPr>
          <w:i/>
          <w:spacing w:val="-1"/>
        </w:rPr>
        <w:t xml:space="preserve"> </w:t>
      </w:r>
      <w:r>
        <w:rPr>
          <w:i/>
        </w:rPr>
        <w:t>конструкции</w:t>
      </w:r>
      <w:r>
        <w:rPr>
          <w:i/>
          <w:spacing w:val="-4"/>
        </w:rPr>
        <w:t xml:space="preserve"> </w:t>
      </w:r>
      <w:r>
        <w:rPr>
          <w:i/>
        </w:rPr>
        <w:t>типа</w:t>
      </w:r>
      <w:r>
        <w:rPr>
          <w:i/>
          <w:spacing w:val="-1"/>
        </w:rPr>
        <w:t xml:space="preserve"> </w:t>
      </w:r>
      <w:r>
        <w:rPr>
          <w:i/>
        </w:rPr>
        <w:t>It’s</w:t>
      </w:r>
      <w:r>
        <w:rPr>
          <w:i/>
          <w:spacing w:val="-1"/>
        </w:rPr>
        <w:t xml:space="preserve"> </w:t>
      </w:r>
      <w:r>
        <w:rPr>
          <w:i/>
        </w:rPr>
        <w:t>him</w:t>
      </w:r>
      <w:r>
        <w:rPr>
          <w:i/>
          <w:spacing w:val="-2"/>
        </w:rPr>
        <w:t xml:space="preserve"> </w:t>
      </w:r>
      <w:r>
        <w:rPr>
          <w:i/>
        </w:rPr>
        <w:t>who…</w:t>
      </w:r>
      <w:r>
        <w:rPr>
          <w:i/>
          <w:spacing w:val="1"/>
        </w:rPr>
        <w:t xml:space="preserve"> </w:t>
      </w:r>
      <w:r w:rsidRPr="00EB39B5">
        <w:rPr>
          <w:i/>
          <w:lang w:val="en-US"/>
        </w:rPr>
        <w:t>It’s</w:t>
      </w:r>
      <w:r w:rsidRPr="00EB39B5">
        <w:rPr>
          <w:i/>
          <w:spacing w:val="-3"/>
          <w:lang w:val="en-US"/>
        </w:rPr>
        <w:t xml:space="preserve"> </w:t>
      </w:r>
      <w:r w:rsidRPr="00EB39B5">
        <w:rPr>
          <w:i/>
          <w:lang w:val="en-US"/>
        </w:rPr>
        <w:t>time</w:t>
      </w:r>
      <w:r w:rsidRPr="00EB39B5">
        <w:rPr>
          <w:i/>
          <w:spacing w:val="-1"/>
          <w:lang w:val="en-US"/>
        </w:rPr>
        <w:t xml:space="preserve"> </w:t>
      </w:r>
      <w:r w:rsidRPr="00EB39B5">
        <w:rPr>
          <w:i/>
          <w:lang w:val="en-US"/>
        </w:rPr>
        <w:t>you</w:t>
      </w:r>
      <w:r w:rsidRPr="00EB39B5">
        <w:rPr>
          <w:i/>
          <w:spacing w:val="-1"/>
          <w:lang w:val="en-US"/>
        </w:rPr>
        <w:t xml:space="preserve"> </w:t>
      </w:r>
      <w:r w:rsidRPr="00EB39B5">
        <w:rPr>
          <w:i/>
          <w:lang w:val="en-US"/>
        </w:rPr>
        <w:t>did</w:t>
      </w:r>
      <w:r w:rsidRPr="00EB39B5">
        <w:rPr>
          <w:i/>
          <w:spacing w:val="-1"/>
          <w:lang w:val="en-US"/>
        </w:rPr>
        <w:t xml:space="preserve"> </w:t>
      </w:r>
      <w:r w:rsidRPr="00EB39B5">
        <w:rPr>
          <w:i/>
          <w:lang w:val="en-US"/>
        </w:rPr>
        <w:t>smth;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употреблять</w:t>
      </w:r>
      <w:r>
        <w:rPr>
          <w:i/>
          <w:spacing w:val="-1"/>
        </w:rPr>
        <w:t xml:space="preserve"> </w:t>
      </w:r>
      <w:r>
        <w:rPr>
          <w:i/>
        </w:rPr>
        <w:t>в речи</w:t>
      </w:r>
      <w:r>
        <w:rPr>
          <w:i/>
          <w:spacing w:val="-1"/>
        </w:rPr>
        <w:t xml:space="preserve"> </w:t>
      </w:r>
      <w:r>
        <w:rPr>
          <w:i/>
        </w:rPr>
        <w:t>все</w:t>
      </w:r>
      <w:r>
        <w:rPr>
          <w:i/>
          <w:spacing w:val="-2"/>
        </w:rPr>
        <w:t xml:space="preserve"> </w:t>
      </w:r>
      <w:r>
        <w:rPr>
          <w:i/>
        </w:rPr>
        <w:t>формы</w:t>
      </w:r>
      <w:r>
        <w:rPr>
          <w:i/>
          <w:spacing w:val="-1"/>
        </w:rPr>
        <w:t xml:space="preserve"> </w:t>
      </w:r>
      <w:r>
        <w:rPr>
          <w:i/>
        </w:rPr>
        <w:t>страдательного</w:t>
      </w:r>
      <w:r>
        <w:rPr>
          <w:i/>
          <w:spacing w:val="-3"/>
        </w:rPr>
        <w:t xml:space="preserve"> </w:t>
      </w:r>
      <w:r>
        <w:rPr>
          <w:i/>
        </w:rPr>
        <w:t>залога;</w:t>
      </w:r>
    </w:p>
    <w:p w:rsidR="000729EE" w:rsidRPr="00EB39B5" w:rsidRDefault="00697400">
      <w:pPr>
        <w:pStyle w:val="a4"/>
        <w:numPr>
          <w:ilvl w:val="0"/>
          <w:numId w:val="266"/>
        </w:numPr>
        <w:tabs>
          <w:tab w:val="left" w:pos="1057"/>
        </w:tabs>
        <w:spacing w:line="252" w:lineRule="exact"/>
        <w:ind w:left="1056" w:hanging="131"/>
        <w:rPr>
          <w:i/>
          <w:lang w:val="en-US"/>
        </w:rPr>
      </w:pPr>
      <w:r>
        <w:rPr>
          <w:i/>
        </w:rPr>
        <w:t>употреблять</w:t>
      </w:r>
      <w:r w:rsidRPr="00EB39B5">
        <w:rPr>
          <w:i/>
          <w:spacing w:val="-2"/>
          <w:lang w:val="en-US"/>
        </w:rPr>
        <w:t xml:space="preserve"> </w:t>
      </w:r>
      <w:r>
        <w:rPr>
          <w:i/>
        </w:rPr>
        <w:t>в</w:t>
      </w:r>
      <w:r w:rsidRPr="00EB39B5">
        <w:rPr>
          <w:i/>
          <w:spacing w:val="-1"/>
          <w:lang w:val="en-US"/>
        </w:rPr>
        <w:t xml:space="preserve"> </w:t>
      </w:r>
      <w:r>
        <w:rPr>
          <w:i/>
        </w:rPr>
        <w:t>речи</w:t>
      </w:r>
      <w:r w:rsidRPr="00EB39B5">
        <w:rPr>
          <w:i/>
          <w:spacing w:val="-2"/>
          <w:lang w:val="en-US"/>
        </w:rPr>
        <w:t xml:space="preserve"> </w:t>
      </w:r>
      <w:r>
        <w:rPr>
          <w:i/>
        </w:rPr>
        <w:t>времена</w:t>
      </w:r>
      <w:r w:rsidRPr="00EB39B5">
        <w:rPr>
          <w:i/>
          <w:spacing w:val="-3"/>
          <w:lang w:val="en-US"/>
        </w:rPr>
        <w:t xml:space="preserve"> </w:t>
      </w:r>
      <w:r w:rsidRPr="00EB39B5">
        <w:rPr>
          <w:i/>
          <w:lang w:val="en-US"/>
        </w:rPr>
        <w:t xml:space="preserve">Past Perfect </w:t>
      </w:r>
      <w:r>
        <w:rPr>
          <w:i/>
        </w:rPr>
        <w:t>и</w:t>
      </w:r>
      <w:r w:rsidRPr="00EB39B5">
        <w:rPr>
          <w:i/>
          <w:spacing w:val="-1"/>
          <w:lang w:val="en-US"/>
        </w:rPr>
        <w:t xml:space="preserve"> </w:t>
      </w:r>
      <w:r w:rsidRPr="00EB39B5">
        <w:rPr>
          <w:i/>
          <w:lang w:val="en-US"/>
        </w:rPr>
        <w:t>Past Perfect</w:t>
      </w:r>
      <w:r w:rsidRPr="00EB39B5">
        <w:rPr>
          <w:i/>
          <w:spacing w:val="-1"/>
          <w:lang w:val="en-US"/>
        </w:rPr>
        <w:t xml:space="preserve"> </w:t>
      </w:r>
      <w:r w:rsidRPr="00EB39B5">
        <w:rPr>
          <w:i/>
          <w:lang w:val="en-US"/>
        </w:rPr>
        <w:t>Continuous;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употреблять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речи</w:t>
      </w:r>
      <w:r>
        <w:rPr>
          <w:i/>
          <w:spacing w:val="-3"/>
        </w:rPr>
        <w:t xml:space="preserve"> </w:t>
      </w:r>
      <w:r>
        <w:rPr>
          <w:i/>
        </w:rPr>
        <w:t>условные</w:t>
      </w:r>
      <w:r>
        <w:rPr>
          <w:i/>
          <w:spacing w:val="-1"/>
        </w:rPr>
        <w:t xml:space="preserve"> </w:t>
      </w:r>
      <w:r>
        <w:rPr>
          <w:i/>
        </w:rPr>
        <w:t>предложения</w:t>
      </w:r>
      <w:r>
        <w:rPr>
          <w:i/>
          <w:spacing w:val="-1"/>
        </w:rPr>
        <w:t xml:space="preserve"> </w:t>
      </w:r>
      <w:r>
        <w:rPr>
          <w:i/>
        </w:rPr>
        <w:t>нереального</w:t>
      </w:r>
      <w:r>
        <w:rPr>
          <w:i/>
          <w:spacing w:val="-4"/>
        </w:rPr>
        <w:t xml:space="preserve"> </w:t>
      </w:r>
      <w:r>
        <w:rPr>
          <w:i/>
        </w:rPr>
        <w:t>характера</w:t>
      </w:r>
      <w:r>
        <w:rPr>
          <w:i/>
          <w:spacing w:val="-1"/>
        </w:rPr>
        <w:t xml:space="preserve"> </w:t>
      </w:r>
      <w:r>
        <w:rPr>
          <w:i/>
        </w:rPr>
        <w:t>(Conditional 3);</w:t>
      </w:r>
    </w:p>
    <w:p w:rsidR="000729EE" w:rsidRPr="00EB39B5" w:rsidRDefault="00697400">
      <w:pPr>
        <w:pStyle w:val="a4"/>
        <w:numPr>
          <w:ilvl w:val="0"/>
          <w:numId w:val="266"/>
        </w:numPr>
        <w:tabs>
          <w:tab w:val="left" w:pos="1057"/>
        </w:tabs>
        <w:spacing w:line="252" w:lineRule="exact"/>
        <w:ind w:left="1056" w:hanging="131"/>
        <w:rPr>
          <w:i/>
          <w:lang w:val="en-US"/>
        </w:rPr>
      </w:pPr>
      <w:r>
        <w:rPr>
          <w:i/>
        </w:rPr>
        <w:t>употреблять</w:t>
      </w:r>
      <w:r w:rsidRPr="00EB39B5">
        <w:rPr>
          <w:i/>
          <w:spacing w:val="-1"/>
          <w:lang w:val="en-US"/>
        </w:rPr>
        <w:t xml:space="preserve"> </w:t>
      </w:r>
      <w:r>
        <w:rPr>
          <w:i/>
        </w:rPr>
        <w:t>в</w:t>
      </w:r>
      <w:r w:rsidRPr="00EB39B5">
        <w:rPr>
          <w:i/>
          <w:lang w:val="en-US"/>
        </w:rPr>
        <w:t xml:space="preserve"> </w:t>
      </w:r>
      <w:r>
        <w:rPr>
          <w:i/>
        </w:rPr>
        <w:t>речи</w:t>
      </w:r>
      <w:r w:rsidRPr="00EB39B5">
        <w:rPr>
          <w:i/>
          <w:spacing w:val="-2"/>
          <w:lang w:val="en-US"/>
        </w:rPr>
        <w:t xml:space="preserve"> </w:t>
      </w:r>
      <w:r>
        <w:rPr>
          <w:i/>
        </w:rPr>
        <w:t>структуру</w:t>
      </w:r>
      <w:r w:rsidRPr="00EB39B5">
        <w:rPr>
          <w:i/>
          <w:spacing w:val="-2"/>
          <w:lang w:val="en-US"/>
        </w:rPr>
        <w:t xml:space="preserve"> </w:t>
      </w:r>
      <w:r w:rsidRPr="00EB39B5">
        <w:rPr>
          <w:i/>
          <w:lang w:val="en-US"/>
        </w:rPr>
        <w:t>to be/get</w:t>
      </w:r>
      <w:r w:rsidRPr="00EB39B5">
        <w:rPr>
          <w:i/>
          <w:spacing w:val="1"/>
          <w:lang w:val="en-US"/>
        </w:rPr>
        <w:t xml:space="preserve"> </w:t>
      </w:r>
      <w:r w:rsidRPr="00EB39B5">
        <w:rPr>
          <w:i/>
          <w:lang w:val="en-US"/>
        </w:rPr>
        <w:t>+ used</w:t>
      </w:r>
      <w:r w:rsidRPr="00EB39B5">
        <w:rPr>
          <w:i/>
          <w:spacing w:val="-4"/>
          <w:lang w:val="en-US"/>
        </w:rPr>
        <w:t xml:space="preserve"> </w:t>
      </w:r>
      <w:r w:rsidRPr="00EB39B5">
        <w:rPr>
          <w:i/>
          <w:lang w:val="en-US"/>
        </w:rPr>
        <w:t>to</w:t>
      </w:r>
      <w:r w:rsidRPr="00EB39B5">
        <w:rPr>
          <w:i/>
          <w:spacing w:val="-3"/>
          <w:lang w:val="en-US"/>
        </w:rPr>
        <w:t xml:space="preserve"> </w:t>
      </w:r>
      <w:r w:rsidRPr="00EB39B5">
        <w:rPr>
          <w:i/>
          <w:lang w:val="en-US"/>
        </w:rPr>
        <w:t>+ verb;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057"/>
        </w:tabs>
        <w:ind w:right="848" w:firstLine="707"/>
        <w:rPr>
          <w:i/>
        </w:rPr>
      </w:pPr>
      <w:r>
        <w:rPr>
          <w:i/>
        </w:rPr>
        <w:t>употреблять в речи структуру used to / would + verb для обозначения регулярных действий в</w:t>
      </w:r>
      <w:r>
        <w:rPr>
          <w:i/>
          <w:spacing w:val="-52"/>
        </w:rPr>
        <w:t xml:space="preserve"> </w:t>
      </w:r>
      <w:r>
        <w:rPr>
          <w:i/>
        </w:rPr>
        <w:t>прошлом;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064"/>
        </w:tabs>
        <w:spacing w:before="2"/>
        <w:ind w:left="1063" w:hanging="138"/>
        <w:rPr>
          <w:i/>
        </w:rPr>
      </w:pPr>
      <w:r>
        <w:rPr>
          <w:i/>
        </w:rPr>
        <w:t>употреблять</w:t>
      </w:r>
      <w:r>
        <w:rPr>
          <w:i/>
          <w:spacing w:val="5"/>
        </w:rPr>
        <w:t xml:space="preserve"> </w:t>
      </w:r>
      <w:r>
        <w:rPr>
          <w:i/>
        </w:rPr>
        <w:t>в</w:t>
      </w:r>
      <w:r>
        <w:rPr>
          <w:i/>
          <w:spacing w:val="6"/>
        </w:rPr>
        <w:t xml:space="preserve"> </w:t>
      </w:r>
      <w:r>
        <w:rPr>
          <w:i/>
        </w:rPr>
        <w:t>речи</w:t>
      </w:r>
      <w:r>
        <w:rPr>
          <w:i/>
          <w:spacing w:val="6"/>
        </w:rPr>
        <w:t xml:space="preserve"> </w:t>
      </w:r>
      <w:r>
        <w:rPr>
          <w:i/>
        </w:rPr>
        <w:t>предложения</w:t>
      </w:r>
      <w:r>
        <w:rPr>
          <w:i/>
          <w:spacing w:val="7"/>
        </w:rPr>
        <w:t xml:space="preserve"> </w:t>
      </w:r>
      <w:r>
        <w:rPr>
          <w:i/>
        </w:rPr>
        <w:t>с</w:t>
      </w:r>
      <w:r>
        <w:rPr>
          <w:i/>
          <w:spacing w:val="6"/>
        </w:rPr>
        <w:t xml:space="preserve"> </w:t>
      </w:r>
      <w:r>
        <w:rPr>
          <w:i/>
        </w:rPr>
        <w:t>конструкциями</w:t>
      </w:r>
      <w:r>
        <w:rPr>
          <w:i/>
          <w:spacing w:val="6"/>
        </w:rPr>
        <w:t xml:space="preserve"> </w:t>
      </w:r>
      <w:r>
        <w:rPr>
          <w:i/>
        </w:rPr>
        <w:t>as</w:t>
      </w:r>
      <w:r>
        <w:rPr>
          <w:i/>
          <w:spacing w:val="6"/>
        </w:rPr>
        <w:t xml:space="preserve"> </w:t>
      </w:r>
      <w:r>
        <w:rPr>
          <w:i/>
        </w:rPr>
        <w:t>…</w:t>
      </w:r>
      <w:r>
        <w:rPr>
          <w:i/>
          <w:spacing w:val="6"/>
        </w:rPr>
        <w:t xml:space="preserve"> </w:t>
      </w:r>
      <w:r>
        <w:rPr>
          <w:i/>
        </w:rPr>
        <w:t>as;</w:t>
      </w:r>
      <w:r>
        <w:rPr>
          <w:i/>
          <w:spacing w:val="7"/>
        </w:rPr>
        <w:t xml:space="preserve"> </w:t>
      </w:r>
      <w:r>
        <w:rPr>
          <w:i/>
        </w:rPr>
        <w:t>not</w:t>
      </w:r>
      <w:r>
        <w:rPr>
          <w:i/>
          <w:spacing w:val="7"/>
        </w:rPr>
        <w:t xml:space="preserve"> </w:t>
      </w:r>
      <w:r>
        <w:rPr>
          <w:i/>
        </w:rPr>
        <w:t>so</w:t>
      </w:r>
      <w:r>
        <w:rPr>
          <w:i/>
          <w:spacing w:val="4"/>
        </w:rPr>
        <w:t xml:space="preserve"> </w:t>
      </w:r>
      <w:r>
        <w:rPr>
          <w:i/>
        </w:rPr>
        <w:t>…</w:t>
      </w:r>
      <w:r>
        <w:rPr>
          <w:i/>
          <w:spacing w:val="6"/>
        </w:rPr>
        <w:t xml:space="preserve"> </w:t>
      </w:r>
      <w:r>
        <w:rPr>
          <w:i/>
        </w:rPr>
        <w:t>as;</w:t>
      </w:r>
      <w:r>
        <w:rPr>
          <w:i/>
          <w:spacing w:val="6"/>
        </w:rPr>
        <w:t xml:space="preserve"> </w:t>
      </w:r>
      <w:r>
        <w:rPr>
          <w:i/>
        </w:rPr>
        <w:t>either</w:t>
      </w:r>
      <w:r>
        <w:rPr>
          <w:i/>
          <w:spacing w:val="6"/>
        </w:rPr>
        <w:t xml:space="preserve"> </w:t>
      </w:r>
      <w:r>
        <w:rPr>
          <w:i/>
        </w:rPr>
        <w:t>…</w:t>
      </w:r>
      <w:r>
        <w:rPr>
          <w:i/>
          <w:spacing w:val="6"/>
        </w:rPr>
        <w:t xml:space="preserve"> </w:t>
      </w:r>
      <w:r>
        <w:rPr>
          <w:i/>
        </w:rPr>
        <w:t>or;</w:t>
      </w:r>
      <w:r>
        <w:rPr>
          <w:i/>
          <w:spacing w:val="7"/>
        </w:rPr>
        <w:t xml:space="preserve"> </w:t>
      </w:r>
      <w:r>
        <w:rPr>
          <w:i/>
        </w:rPr>
        <w:t>neither</w:t>
      </w:r>
    </w:p>
    <w:p w:rsidR="000729EE" w:rsidRDefault="00697400">
      <w:pPr>
        <w:spacing w:line="251" w:lineRule="exact"/>
        <w:ind w:left="218"/>
        <w:rPr>
          <w:i/>
        </w:rPr>
      </w:pPr>
      <w:r>
        <w:rPr>
          <w:i/>
        </w:rPr>
        <w:t>… nor;</w:t>
      </w:r>
    </w:p>
    <w:p w:rsidR="000729EE" w:rsidRDefault="00697400">
      <w:pPr>
        <w:pStyle w:val="a4"/>
        <w:numPr>
          <w:ilvl w:val="0"/>
          <w:numId w:val="266"/>
        </w:numPr>
        <w:tabs>
          <w:tab w:val="left" w:pos="1100"/>
        </w:tabs>
        <w:spacing w:line="252" w:lineRule="exact"/>
        <w:ind w:left="1099" w:hanging="174"/>
        <w:rPr>
          <w:i/>
        </w:rPr>
      </w:pPr>
      <w:r>
        <w:rPr>
          <w:i/>
        </w:rPr>
        <w:t>использовать</w:t>
      </w:r>
      <w:r>
        <w:rPr>
          <w:i/>
          <w:spacing w:val="40"/>
        </w:rPr>
        <w:t xml:space="preserve"> </w:t>
      </w:r>
      <w:r>
        <w:rPr>
          <w:i/>
        </w:rPr>
        <w:t>широкий</w:t>
      </w:r>
      <w:r>
        <w:rPr>
          <w:i/>
          <w:spacing w:val="38"/>
        </w:rPr>
        <w:t xml:space="preserve"> </w:t>
      </w:r>
      <w:r>
        <w:rPr>
          <w:i/>
        </w:rPr>
        <w:t>спектр</w:t>
      </w:r>
      <w:r>
        <w:rPr>
          <w:i/>
          <w:spacing w:val="42"/>
        </w:rPr>
        <w:t xml:space="preserve"> </w:t>
      </w:r>
      <w:r>
        <w:rPr>
          <w:i/>
        </w:rPr>
        <w:t>союзов</w:t>
      </w:r>
      <w:r>
        <w:rPr>
          <w:i/>
          <w:spacing w:val="41"/>
        </w:rPr>
        <w:t xml:space="preserve"> </w:t>
      </w:r>
      <w:r>
        <w:rPr>
          <w:i/>
        </w:rPr>
        <w:t>для</w:t>
      </w:r>
      <w:r>
        <w:rPr>
          <w:i/>
          <w:spacing w:val="41"/>
        </w:rPr>
        <w:t xml:space="preserve"> </w:t>
      </w:r>
      <w:r>
        <w:rPr>
          <w:i/>
        </w:rPr>
        <w:t>выражения</w:t>
      </w:r>
      <w:r>
        <w:rPr>
          <w:i/>
          <w:spacing w:val="42"/>
        </w:rPr>
        <w:t xml:space="preserve"> </w:t>
      </w:r>
      <w:r>
        <w:rPr>
          <w:i/>
        </w:rPr>
        <w:t>противопоставления</w:t>
      </w:r>
      <w:r>
        <w:rPr>
          <w:i/>
          <w:spacing w:val="41"/>
        </w:rPr>
        <w:t xml:space="preserve"> </w:t>
      </w:r>
      <w:r>
        <w:rPr>
          <w:i/>
        </w:rPr>
        <w:t>и</w:t>
      </w:r>
      <w:r>
        <w:rPr>
          <w:i/>
          <w:spacing w:val="45"/>
        </w:rPr>
        <w:t xml:space="preserve"> </w:t>
      </w:r>
      <w:r>
        <w:rPr>
          <w:i/>
        </w:rPr>
        <w:t>различия</w:t>
      </w:r>
      <w:r>
        <w:rPr>
          <w:i/>
          <w:spacing w:val="41"/>
        </w:rPr>
        <w:t xml:space="preserve"> </w:t>
      </w:r>
      <w:r>
        <w:rPr>
          <w:i/>
        </w:rPr>
        <w:t>в</w:t>
      </w:r>
    </w:p>
    <w:p w:rsidR="000729EE" w:rsidRDefault="00697400">
      <w:pPr>
        <w:spacing w:before="1" w:line="252" w:lineRule="exact"/>
        <w:ind w:left="218"/>
        <w:jc w:val="both"/>
        <w:rPr>
          <w:i/>
        </w:rPr>
      </w:pPr>
      <w:r>
        <w:rPr>
          <w:i/>
        </w:rPr>
        <w:t>сложных</w:t>
      </w:r>
      <w:r>
        <w:rPr>
          <w:i/>
          <w:spacing w:val="-2"/>
        </w:rPr>
        <w:t xml:space="preserve"> </w:t>
      </w:r>
      <w:r>
        <w:rPr>
          <w:i/>
        </w:rPr>
        <w:t>предложениях.</w:t>
      </w:r>
    </w:p>
    <w:p w:rsidR="000729EE" w:rsidRDefault="00697400">
      <w:pPr>
        <w:pStyle w:val="a3"/>
        <w:ind w:right="846"/>
      </w:pPr>
      <w:r>
        <w:rPr>
          <w:b/>
        </w:rPr>
        <w:t>"Иностранный</w:t>
      </w:r>
      <w:r>
        <w:rPr>
          <w:b/>
          <w:spacing w:val="1"/>
        </w:rPr>
        <w:t xml:space="preserve"> </w:t>
      </w:r>
      <w:r>
        <w:rPr>
          <w:b/>
        </w:rPr>
        <w:t>язык"</w:t>
      </w:r>
      <w:r>
        <w:rPr>
          <w:b/>
          <w:spacing w:val="1"/>
        </w:rPr>
        <w:t xml:space="preserve"> </w:t>
      </w:r>
      <w:r>
        <w:rPr>
          <w:b/>
        </w:rPr>
        <w:t>(углубленный</w:t>
      </w:r>
      <w:r>
        <w:rPr>
          <w:b/>
          <w:spacing w:val="1"/>
        </w:rPr>
        <w:t xml:space="preserve"> </w:t>
      </w: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базового курса</w:t>
      </w:r>
      <w:r>
        <w:rPr>
          <w:spacing w:val="-2"/>
        </w:rPr>
        <w:t xml:space="preserve"> </w:t>
      </w:r>
      <w:r>
        <w:t>и дополнительно отражать:</w:t>
      </w:r>
    </w:p>
    <w:p w:rsidR="000729EE" w:rsidRDefault="00697400">
      <w:pPr>
        <w:pStyle w:val="a4"/>
        <w:numPr>
          <w:ilvl w:val="0"/>
          <w:numId w:val="265"/>
        </w:numPr>
        <w:tabs>
          <w:tab w:val="left" w:pos="1335"/>
        </w:tabs>
        <w:ind w:right="849" w:firstLine="707"/>
        <w:jc w:val="both"/>
      </w:pPr>
      <w:r>
        <w:t>достижение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превышающего</w:t>
      </w:r>
      <w:r>
        <w:rPr>
          <w:spacing w:val="1"/>
        </w:rPr>
        <w:t xml:space="preserve"> </w:t>
      </w:r>
      <w:r>
        <w:t>пороговый,</w:t>
      </w:r>
      <w:r>
        <w:rPr>
          <w:spacing w:val="1"/>
        </w:rPr>
        <w:t xml:space="preserve"> </w:t>
      </w:r>
      <w:r>
        <w:t>достаточного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делового 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выбранного профиля;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65"/>
        </w:numPr>
        <w:tabs>
          <w:tab w:val="left" w:pos="1246"/>
        </w:tabs>
        <w:spacing w:before="67"/>
        <w:ind w:right="851" w:firstLine="707"/>
      </w:pPr>
      <w:r>
        <w:lastRenderedPageBreak/>
        <w:t>сформированность</w:t>
      </w:r>
      <w:r>
        <w:rPr>
          <w:spacing w:val="22"/>
        </w:rPr>
        <w:t xml:space="preserve"> </w:t>
      </w:r>
      <w:r>
        <w:t>умения</w:t>
      </w:r>
      <w:r>
        <w:rPr>
          <w:spacing w:val="21"/>
        </w:rPr>
        <w:t xml:space="preserve"> </w:t>
      </w:r>
      <w:r>
        <w:t>перевода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иностранного</w:t>
      </w:r>
      <w:r>
        <w:rPr>
          <w:spacing w:val="22"/>
        </w:rPr>
        <w:t xml:space="preserve"> </w:t>
      </w:r>
      <w:r>
        <w:t>языка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русский</w:t>
      </w:r>
      <w:r>
        <w:rPr>
          <w:spacing w:val="2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работе</w:t>
      </w:r>
      <w:r>
        <w:rPr>
          <w:spacing w:val="18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несложными</w:t>
      </w:r>
      <w:r>
        <w:rPr>
          <w:spacing w:val="-1"/>
        </w:rPr>
        <w:t xml:space="preserve"> </w:t>
      </w:r>
      <w:r>
        <w:t>текстами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русле выбранного профиля;</w:t>
      </w:r>
    </w:p>
    <w:p w:rsidR="000729EE" w:rsidRDefault="00697400">
      <w:pPr>
        <w:pStyle w:val="a4"/>
        <w:numPr>
          <w:ilvl w:val="0"/>
          <w:numId w:val="265"/>
        </w:numPr>
        <w:tabs>
          <w:tab w:val="left" w:pos="1331"/>
          <w:tab w:val="left" w:pos="1332"/>
          <w:tab w:val="left" w:pos="2409"/>
          <w:tab w:val="left" w:pos="3896"/>
          <w:tab w:val="left" w:pos="4810"/>
          <w:tab w:val="left" w:pos="5342"/>
          <w:tab w:val="left" w:pos="6158"/>
          <w:tab w:val="left" w:pos="6583"/>
          <w:tab w:val="left" w:pos="7520"/>
          <w:tab w:val="left" w:pos="9119"/>
        </w:tabs>
        <w:ind w:right="846" w:firstLine="707"/>
      </w:pPr>
      <w:r>
        <w:t>владение</w:t>
      </w:r>
      <w:r>
        <w:tab/>
        <w:t>иностранным</w:t>
      </w:r>
      <w:r>
        <w:tab/>
        <w:t>языком</w:t>
      </w:r>
      <w:r>
        <w:tab/>
        <w:t>как</w:t>
      </w:r>
      <w:r>
        <w:tab/>
        <w:t>одним</w:t>
      </w:r>
      <w:r>
        <w:tab/>
        <w:t>из</w:t>
      </w:r>
      <w:r>
        <w:tab/>
        <w:t>средств</w:t>
      </w:r>
      <w:r>
        <w:tab/>
        <w:t>формирования</w:t>
      </w:r>
      <w:r>
        <w:tab/>
        <w:t>учебно-</w:t>
      </w:r>
      <w:r>
        <w:rPr>
          <w:spacing w:val="-52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t>умений, расширения</w:t>
      </w:r>
      <w:r>
        <w:rPr>
          <w:spacing w:val="-2"/>
        </w:rPr>
        <w:t xml:space="preserve"> </w:t>
      </w:r>
      <w:r>
        <w:t>своих знаний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областях.</w:t>
      </w:r>
    </w:p>
    <w:p w:rsidR="000729EE" w:rsidRDefault="00697400">
      <w:pPr>
        <w:pStyle w:val="2"/>
        <w:spacing w:before="4"/>
        <w:jc w:val="lef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научится:</w:t>
      </w:r>
    </w:p>
    <w:p w:rsidR="000729EE" w:rsidRDefault="00697400">
      <w:pPr>
        <w:spacing w:before="1"/>
        <w:ind w:left="926" w:right="6266"/>
        <w:rPr>
          <w:b/>
        </w:rPr>
      </w:pPr>
      <w:r>
        <w:rPr>
          <w:b/>
        </w:rPr>
        <w:t>Коммуникативные умения</w:t>
      </w:r>
      <w:r>
        <w:rPr>
          <w:b/>
          <w:spacing w:val="1"/>
        </w:rPr>
        <w:t xml:space="preserve"> </w:t>
      </w:r>
      <w:r>
        <w:rPr>
          <w:b/>
        </w:rPr>
        <w:t>Говорение,</w:t>
      </w:r>
      <w:r>
        <w:rPr>
          <w:b/>
          <w:spacing w:val="-6"/>
        </w:rPr>
        <w:t xml:space="preserve"> </w:t>
      </w:r>
      <w:r>
        <w:rPr>
          <w:b/>
        </w:rPr>
        <w:t>диалогическая</w:t>
      </w:r>
      <w:r>
        <w:rPr>
          <w:b/>
          <w:spacing w:val="-6"/>
        </w:rPr>
        <w:t xml:space="preserve"> </w:t>
      </w:r>
      <w:r>
        <w:rPr>
          <w:b/>
        </w:rPr>
        <w:t>речь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2"/>
        </w:tabs>
        <w:spacing w:line="246" w:lineRule="exact"/>
        <w:ind w:left="1051" w:hanging="126"/>
      </w:pPr>
      <w:r>
        <w:t>кратко комментировать</w:t>
      </w:r>
      <w:r>
        <w:rPr>
          <w:spacing w:val="-3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 другого человека;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146"/>
        </w:tabs>
        <w:spacing w:before="2"/>
        <w:ind w:right="845" w:firstLine="707"/>
      </w:pPr>
      <w:r>
        <w:t>проводить</w:t>
      </w:r>
      <w:r>
        <w:rPr>
          <w:spacing w:val="35"/>
        </w:rPr>
        <w:t xml:space="preserve"> </w:t>
      </w:r>
      <w:r>
        <w:t>подготовленное</w:t>
      </w:r>
      <w:r>
        <w:rPr>
          <w:spacing w:val="36"/>
        </w:rPr>
        <w:t xml:space="preserve"> </w:t>
      </w:r>
      <w:r>
        <w:t>интервью,</w:t>
      </w:r>
      <w:r>
        <w:rPr>
          <w:spacing w:val="33"/>
        </w:rPr>
        <w:t xml:space="preserve"> </w:t>
      </w:r>
      <w:r>
        <w:t>проверяя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получая</w:t>
      </w:r>
      <w:r>
        <w:rPr>
          <w:spacing w:val="35"/>
        </w:rPr>
        <w:t xml:space="preserve"> </w:t>
      </w:r>
      <w:r>
        <w:t>подтверждение</w:t>
      </w:r>
      <w:r>
        <w:rPr>
          <w:spacing w:val="36"/>
        </w:rPr>
        <w:t xml:space="preserve"> </w:t>
      </w:r>
      <w:r>
        <w:t>какой-либо</w:t>
      </w:r>
      <w:r>
        <w:rPr>
          <w:spacing w:val="-52"/>
        </w:rPr>
        <w:t xml:space="preserve"> </w:t>
      </w:r>
      <w:r>
        <w:t>информации;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221"/>
          <w:tab w:val="left" w:pos="1222"/>
          <w:tab w:val="left" w:pos="2738"/>
          <w:tab w:val="left" w:pos="4302"/>
          <w:tab w:val="left" w:pos="5473"/>
          <w:tab w:val="left" w:pos="5814"/>
          <w:tab w:val="left" w:pos="7345"/>
          <w:tab w:val="left" w:pos="8602"/>
        </w:tabs>
        <w:ind w:right="850" w:firstLine="707"/>
      </w:pPr>
      <w:r>
        <w:t>обмениваться</w:t>
      </w:r>
      <w:r>
        <w:tab/>
        <w:t>информацией,</w:t>
      </w:r>
      <w:r>
        <w:tab/>
        <w:t>проверять</w:t>
      </w:r>
      <w:r>
        <w:tab/>
        <w:t>и</w:t>
      </w:r>
      <w:r>
        <w:tab/>
        <w:t>подтверждать</w:t>
      </w:r>
      <w:r>
        <w:tab/>
        <w:t>собранную</w:t>
      </w:r>
      <w:r>
        <w:tab/>
        <w:t>фактическую</w:t>
      </w:r>
      <w:r>
        <w:rPr>
          <w:spacing w:val="-52"/>
        </w:rPr>
        <w:t xml:space="preserve"> </w:t>
      </w:r>
      <w:r>
        <w:t>информацию;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9"/>
        </w:tabs>
        <w:ind w:right="848" w:firstLine="707"/>
      </w:pPr>
      <w:r>
        <w:t>выражать</w:t>
      </w:r>
      <w:r>
        <w:rPr>
          <w:spacing w:val="1"/>
        </w:rPr>
        <w:t xml:space="preserve"> </w:t>
      </w:r>
      <w:r>
        <w:t>различные</w:t>
      </w:r>
      <w:r>
        <w:rPr>
          <w:spacing w:val="3"/>
        </w:rPr>
        <w:t xml:space="preserve"> </w:t>
      </w:r>
      <w:r>
        <w:t>чувства</w:t>
      </w:r>
      <w:r>
        <w:rPr>
          <w:spacing w:val="3"/>
        </w:rPr>
        <w:t xml:space="preserve"> </w:t>
      </w:r>
      <w:r>
        <w:t>(радость,</w:t>
      </w:r>
      <w:r>
        <w:rPr>
          <w:spacing w:val="2"/>
        </w:rPr>
        <w:t xml:space="preserve"> </w:t>
      </w:r>
      <w:r>
        <w:t>удивление,</w:t>
      </w:r>
      <w:r>
        <w:rPr>
          <w:spacing w:val="2"/>
        </w:rPr>
        <w:t xml:space="preserve"> </w:t>
      </w:r>
      <w:r>
        <w:t>грусть,</w:t>
      </w:r>
      <w:r>
        <w:rPr>
          <w:spacing w:val="2"/>
        </w:rPr>
        <w:t xml:space="preserve"> </w:t>
      </w:r>
      <w:r>
        <w:t>заинтересованность,</w:t>
      </w:r>
      <w:r>
        <w:rPr>
          <w:spacing w:val="2"/>
        </w:rPr>
        <w:t xml:space="preserve"> </w:t>
      </w:r>
      <w:r>
        <w:t>безразличие),</w:t>
      </w:r>
      <w:r>
        <w:rPr>
          <w:spacing w:val="-5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лексико-грамматические</w:t>
      </w:r>
      <w:r>
        <w:rPr>
          <w:spacing w:val="-3"/>
        </w:rPr>
        <w:t xml:space="preserve"> </w:t>
      </w:r>
      <w:r>
        <w:t>средства языка.</w:t>
      </w:r>
    </w:p>
    <w:p w:rsidR="000729EE" w:rsidRDefault="00697400">
      <w:pPr>
        <w:pStyle w:val="2"/>
        <w:spacing w:before="3" w:line="251" w:lineRule="exact"/>
        <w:jc w:val="left"/>
      </w:pPr>
      <w:r>
        <w:t>Говорение,</w:t>
      </w:r>
      <w:r>
        <w:rPr>
          <w:spacing w:val="-6"/>
        </w:rPr>
        <w:t xml:space="preserve"> </w:t>
      </w:r>
      <w:r>
        <w:t>монологическая</w:t>
      </w:r>
      <w:r>
        <w:rPr>
          <w:spacing w:val="-6"/>
        </w:rPr>
        <w:t xml:space="preserve"> </w:t>
      </w:r>
      <w:r>
        <w:t>речь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2"/>
        </w:tabs>
        <w:spacing w:line="251" w:lineRule="exact"/>
        <w:ind w:left="1051" w:hanging="126"/>
      </w:pPr>
      <w:r>
        <w:t>резюмировать</w:t>
      </w:r>
      <w:r>
        <w:rPr>
          <w:spacing w:val="-5"/>
        </w:rPr>
        <w:t xml:space="preserve"> </w:t>
      </w:r>
      <w:r>
        <w:t>прослушанный/прочитанный</w:t>
      </w:r>
      <w:r>
        <w:rPr>
          <w:spacing w:val="-5"/>
        </w:rPr>
        <w:t xml:space="preserve"> </w:t>
      </w:r>
      <w:r>
        <w:t>текст;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2"/>
        </w:tabs>
        <w:spacing w:line="252" w:lineRule="exact"/>
        <w:ind w:left="1051" w:hanging="126"/>
      </w:pPr>
      <w:r>
        <w:t>обобщать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прочитанного/прослушанного</w:t>
      </w:r>
      <w:r>
        <w:rPr>
          <w:spacing w:val="-3"/>
        </w:rPr>
        <w:t xml:space="preserve"> </w:t>
      </w:r>
      <w:r>
        <w:t>текста;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112"/>
        </w:tabs>
        <w:spacing w:before="2"/>
        <w:ind w:right="849" w:firstLine="707"/>
      </w:pPr>
      <w:r>
        <w:t>формулировать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объясняя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высказывая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последствиях;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78"/>
        </w:tabs>
        <w:ind w:right="849" w:firstLine="707"/>
      </w:pPr>
      <w:r>
        <w:t>высказывать</w:t>
      </w:r>
      <w:r>
        <w:rPr>
          <w:spacing w:val="20"/>
        </w:rPr>
        <w:t xml:space="preserve"> </w:t>
      </w:r>
      <w:r>
        <w:t>свою</w:t>
      </w:r>
      <w:r>
        <w:rPr>
          <w:spacing w:val="23"/>
        </w:rPr>
        <w:t xml:space="preserve"> </w:t>
      </w:r>
      <w:r>
        <w:t>точку</w:t>
      </w:r>
      <w:r>
        <w:rPr>
          <w:spacing w:val="20"/>
        </w:rPr>
        <w:t xml:space="preserve"> </w:t>
      </w:r>
      <w:r>
        <w:t>зрения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широкому</w:t>
      </w:r>
      <w:r>
        <w:rPr>
          <w:spacing w:val="20"/>
        </w:rPr>
        <w:t xml:space="preserve"> </w:t>
      </w:r>
      <w:r>
        <w:t>спектру</w:t>
      </w:r>
      <w:r>
        <w:rPr>
          <w:spacing w:val="20"/>
        </w:rPr>
        <w:t xml:space="preserve"> </w:t>
      </w:r>
      <w:r>
        <w:t>тем,</w:t>
      </w:r>
      <w:r>
        <w:rPr>
          <w:spacing w:val="23"/>
        </w:rPr>
        <w:t xml:space="preserve"> </w:t>
      </w:r>
      <w:r>
        <w:t>поддерживая</w:t>
      </w:r>
      <w:r>
        <w:rPr>
          <w:spacing w:val="22"/>
        </w:rPr>
        <w:t xml:space="preserve"> </w:t>
      </w:r>
      <w:r>
        <w:t>ее</w:t>
      </w:r>
      <w:r>
        <w:rPr>
          <w:spacing w:val="24"/>
        </w:rPr>
        <w:t xml:space="preserve"> </w:t>
      </w:r>
      <w:r>
        <w:t>аргументами</w:t>
      </w:r>
      <w:r>
        <w:rPr>
          <w:spacing w:val="2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пояснениями;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2"/>
        </w:tabs>
        <w:ind w:left="1051" w:hanging="126"/>
      </w:pPr>
      <w:r>
        <w:t>комментировать</w:t>
      </w:r>
      <w:r>
        <w:rPr>
          <w:spacing w:val="-2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собеседника,</w:t>
      </w:r>
      <w:r>
        <w:rPr>
          <w:spacing w:val="-1"/>
        </w:rPr>
        <w:t xml:space="preserve"> </w:t>
      </w:r>
      <w:r>
        <w:t>приводя</w:t>
      </w:r>
      <w:r>
        <w:rPr>
          <w:spacing w:val="-1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114"/>
        </w:tabs>
        <w:ind w:right="850" w:firstLine="707"/>
      </w:pPr>
      <w:r>
        <w:t>строить</w:t>
      </w:r>
      <w:r>
        <w:rPr>
          <w:spacing w:val="4"/>
        </w:rPr>
        <w:t xml:space="preserve"> </w:t>
      </w:r>
      <w:r>
        <w:t>устное</w:t>
      </w:r>
      <w:r>
        <w:rPr>
          <w:spacing w:val="4"/>
        </w:rPr>
        <w:t xml:space="preserve"> </w:t>
      </w:r>
      <w:r>
        <w:t>высказывание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нескольких</w:t>
      </w:r>
      <w:r>
        <w:rPr>
          <w:spacing w:val="3"/>
        </w:rPr>
        <w:t xml:space="preserve"> </w:t>
      </w:r>
      <w:r>
        <w:t>прочитанных</w:t>
      </w:r>
      <w:r>
        <w:rPr>
          <w:spacing w:val="4"/>
        </w:rPr>
        <w:t xml:space="preserve"> </w:t>
      </w:r>
      <w:r>
        <w:t>и/или</w:t>
      </w:r>
      <w:r>
        <w:rPr>
          <w:spacing w:val="3"/>
        </w:rPr>
        <w:t xml:space="preserve"> </w:t>
      </w:r>
      <w:r>
        <w:t>прослушанных</w:t>
      </w:r>
      <w:r>
        <w:rPr>
          <w:spacing w:val="-52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содержание, сравнивая их и делая</w:t>
      </w:r>
      <w:r>
        <w:rPr>
          <w:spacing w:val="-1"/>
        </w:rPr>
        <w:t xml:space="preserve"> </w:t>
      </w:r>
      <w:r>
        <w:t>выводы.</w:t>
      </w:r>
    </w:p>
    <w:p w:rsidR="000729EE" w:rsidRDefault="00697400">
      <w:pPr>
        <w:pStyle w:val="2"/>
        <w:spacing w:before="3" w:line="251" w:lineRule="exact"/>
        <w:jc w:val="left"/>
      </w:pPr>
      <w:r>
        <w:t>Аудирование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182"/>
        </w:tabs>
        <w:ind w:right="846" w:firstLine="707"/>
      </w:pPr>
      <w:r>
        <w:t>полно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точно</w:t>
      </w:r>
      <w:r>
        <w:rPr>
          <w:spacing w:val="18"/>
        </w:rPr>
        <w:t xml:space="preserve"> </w:t>
      </w:r>
      <w:r>
        <w:t>воспринимать</w:t>
      </w:r>
      <w:r>
        <w:rPr>
          <w:spacing w:val="18"/>
        </w:rPr>
        <w:t xml:space="preserve"> </w:t>
      </w:r>
      <w:r>
        <w:t>информацию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распространенных</w:t>
      </w:r>
      <w:r>
        <w:rPr>
          <w:spacing w:val="16"/>
        </w:rPr>
        <w:t xml:space="preserve"> </w:t>
      </w:r>
      <w:r>
        <w:t>коммуникативных</w:t>
      </w:r>
      <w:r>
        <w:rPr>
          <w:spacing w:val="-52"/>
        </w:rPr>
        <w:t xml:space="preserve"> </w:t>
      </w:r>
      <w:r>
        <w:t>ситуациях;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95"/>
        </w:tabs>
        <w:ind w:right="850" w:firstLine="707"/>
      </w:pPr>
      <w:r>
        <w:t>обобщать</w:t>
      </w:r>
      <w:r>
        <w:rPr>
          <w:spacing w:val="38"/>
        </w:rPr>
        <w:t xml:space="preserve"> </w:t>
      </w:r>
      <w:r>
        <w:t>прослушанную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выявлять</w:t>
      </w:r>
      <w:r>
        <w:rPr>
          <w:spacing w:val="39"/>
        </w:rPr>
        <w:t xml:space="preserve"> </w:t>
      </w:r>
      <w:r>
        <w:t>факты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поставленной</w:t>
      </w:r>
      <w:r>
        <w:rPr>
          <w:spacing w:val="-52"/>
        </w:rPr>
        <w:t xml:space="preserve"> </w:t>
      </w:r>
      <w:r>
        <w:t>задачей/вопросом;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100"/>
        </w:tabs>
        <w:ind w:right="848" w:firstLine="707"/>
      </w:pPr>
      <w:r>
        <w:t>детально</w:t>
      </w:r>
      <w:r>
        <w:rPr>
          <w:spacing w:val="45"/>
        </w:rPr>
        <w:t xml:space="preserve"> </w:t>
      </w:r>
      <w:r>
        <w:t>понимать</w:t>
      </w:r>
      <w:r>
        <w:rPr>
          <w:spacing w:val="45"/>
        </w:rPr>
        <w:t xml:space="preserve"> </w:t>
      </w:r>
      <w:r>
        <w:t>несложные</w:t>
      </w:r>
      <w:r>
        <w:rPr>
          <w:spacing w:val="46"/>
        </w:rPr>
        <w:t xml:space="preserve"> </w:t>
      </w:r>
      <w:r>
        <w:t>аудио-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видеотексты</w:t>
      </w:r>
      <w:r>
        <w:rPr>
          <w:spacing w:val="43"/>
        </w:rPr>
        <w:t xml:space="preserve"> </w:t>
      </w:r>
      <w:r>
        <w:t>монологического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диалогического</w:t>
      </w:r>
      <w:r>
        <w:rPr>
          <w:spacing w:val="-52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четким нормативным</w:t>
      </w:r>
      <w:r>
        <w:rPr>
          <w:spacing w:val="-2"/>
        </w:rPr>
        <w:t xml:space="preserve"> </w:t>
      </w:r>
      <w:r>
        <w:t>произношением в</w:t>
      </w:r>
      <w:r>
        <w:rPr>
          <w:spacing w:val="-5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повседневного общения.</w:t>
      </w:r>
    </w:p>
    <w:p w:rsidR="000729EE" w:rsidRDefault="00697400">
      <w:pPr>
        <w:pStyle w:val="2"/>
        <w:spacing w:before="2" w:line="251" w:lineRule="exact"/>
        <w:jc w:val="left"/>
      </w:pPr>
      <w:r>
        <w:t>Чтение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4"/>
        </w:tabs>
        <w:ind w:right="850" w:firstLine="707"/>
      </w:pPr>
      <w:r>
        <w:t>читать и понимать несложные аутентичные тексты различных стилей и жанров и отвечать на</w:t>
      </w:r>
      <w:r>
        <w:rPr>
          <w:spacing w:val="-52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уточняющих вопросов;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4"/>
        </w:tabs>
        <w:spacing w:line="251" w:lineRule="exact"/>
        <w:ind w:left="1054" w:hanging="128"/>
      </w:pPr>
      <w:r>
        <w:t>использовать</w:t>
      </w:r>
      <w:r>
        <w:rPr>
          <w:spacing w:val="-3"/>
        </w:rPr>
        <w:t xml:space="preserve"> </w:t>
      </w:r>
      <w:r>
        <w:t>изучающее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полного</w:t>
      </w:r>
      <w:r>
        <w:rPr>
          <w:spacing w:val="-4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информации;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2"/>
        </w:tabs>
        <w:ind w:left="1051" w:hanging="126"/>
      </w:pPr>
      <w:r>
        <w:t>отбирать</w:t>
      </w:r>
      <w:r>
        <w:rPr>
          <w:spacing w:val="-2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/ ряде</w:t>
      </w:r>
      <w:r>
        <w:rPr>
          <w:spacing w:val="-1"/>
        </w:rPr>
        <w:t xml:space="preserve"> </w:t>
      </w:r>
      <w:r>
        <w:t>текстов.</w:t>
      </w:r>
    </w:p>
    <w:p w:rsidR="000729EE" w:rsidRDefault="00697400">
      <w:pPr>
        <w:pStyle w:val="2"/>
        <w:spacing w:before="4" w:line="251" w:lineRule="exact"/>
        <w:jc w:val="left"/>
      </w:pPr>
      <w:r>
        <w:t>Письмо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4"/>
        </w:tabs>
        <w:spacing w:line="251" w:lineRule="exact"/>
        <w:ind w:left="1054" w:hanging="128"/>
      </w:pPr>
      <w:r>
        <w:t>писать</w:t>
      </w:r>
      <w:r>
        <w:rPr>
          <w:spacing w:val="-2"/>
        </w:rPr>
        <w:t xml:space="preserve"> </w:t>
      </w:r>
      <w:r>
        <w:t>краткий</w:t>
      </w:r>
      <w:r>
        <w:rPr>
          <w:spacing w:val="-3"/>
        </w:rPr>
        <w:t xml:space="preserve"> </w:t>
      </w:r>
      <w:r>
        <w:t>отзыв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фильм,</w:t>
      </w:r>
      <w:r>
        <w:rPr>
          <w:spacing w:val="-5"/>
        </w:rPr>
        <w:t xml:space="preserve"> </w:t>
      </w:r>
      <w:r>
        <w:t>книгу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пьесу;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2"/>
          <w:tab w:val="left" w:pos="9424"/>
        </w:tabs>
        <w:ind w:right="1206" w:firstLine="707"/>
      </w:pPr>
      <w:r>
        <w:t>описывать</w:t>
      </w:r>
      <w:r>
        <w:rPr>
          <w:spacing w:val="-1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события, излагать</w:t>
      </w:r>
      <w:r>
        <w:rPr>
          <w:spacing w:val="-4"/>
        </w:rPr>
        <w:t xml:space="preserve"> </w:t>
      </w:r>
      <w:r>
        <w:t>факты, выражая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и чувства;</w:t>
      </w:r>
      <w:r>
        <w:tab/>
      </w:r>
      <w:r>
        <w:rPr>
          <w:spacing w:val="-2"/>
        </w:rPr>
        <w:t>-</w:t>
      </w:r>
      <w:r>
        <w:rPr>
          <w:spacing w:val="-52"/>
        </w:rPr>
        <w:t xml:space="preserve"> </w:t>
      </w:r>
      <w:r>
        <w:t>расспрашивать</w:t>
      </w:r>
      <w:r>
        <w:rPr>
          <w:spacing w:val="-1"/>
        </w:rPr>
        <w:t xml:space="preserve"> </w:t>
      </w:r>
      <w:r>
        <w:t>о новостях</w:t>
      </w:r>
      <w:r>
        <w:rPr>
          <w:spacing w:val="-1"/>
        </w:rPr>
        <w:t xml:space="preserve"> </w:t>
      </w:r>
      <w:r>
        <w:t>и излагать 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письме личного характера;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2"/>
        </w:tabs>
        <w:spacing w:line="252" w:lineRule="exact"/>
        <w:ind w:left="1051" w:hanging="126"/>
      </w:pPr>
      <w:r>
        <w:t>делать</w:t>
      </w:r>
      <w:r>
        <w:rPr>
          <w:spacing w:val="-1"/>
        </w:rPr>
        <w:t xml:space="preserve"> </w:t>
      </w:r>
      <w:r>
        <w:t>выписки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иноязычного</w:t>
      </w:r>
      <w:r>
        <w:rPr>
          <w:spacing w:val="-1"/>
        </w:rPr>
        <w:t xml:space="preserve"> </w:t>
      </w:r>
      <w:r>
        <w:t>текста;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71"/>
        </w:tabs>
        <w:ind w:right="849" w:firstLine="707"/>
      </w:pPr>
      <w:r>
        <w:t>выражать</w:t>
      </w:r>
      <w:r>
        <w:rPr>
          <w:spacing w:val="17"/>
        </w:rPr>
        <w:t xml:space="preserve"> </w:t>
      </w:r>
      <w:r>
        <w:t>письменно</w:t>
      </w:r>
      <w:r>
        <w:rPr>
          <w:spacing w:val="14"/>
        </w:rPr>
        <w:t xml:space="preserve"> </w:t>
      </w:r>
      <w:r>
        <w:t>свое</w:t>
      </w:r>
      <w:r>
        <w:rPr>
          <w:spacing w:val="18"/>
        </w:rPr>
        <w:t xml:space="preserve"> </w:t>
      </w:r>
      <w:r>
        <w:t>мнение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поводу</w:t>
      </w:r>
      <w:r>
        <w:rPr>
          <w:spacing w:val="16"/>
        </w:rPr>
        <w:t xml:space="preserve"> </w:t>
      </w:r>
      <w:r>
        <w:t>фактической</w:t>
      </w:r>
      <w:r>
        <w:rPr>
          <w:spacing w:val="16"/>
        </w:rPr>
        <w:t xml:space="preserve"> </w:t>
      </w:r>
      <w:r>
        <w:t>информации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рамках</w:t>
      </w:r>
      <w:r>
        <w:rPr>
          <w:spacing w:val="15"/>
        </w:rPr>
        <w:t xml:space="preserve"> </w:t>
      </w:r>
      <w:r>
        <w:t>изученной</w:t>
      </w:r>
      <w:r>
        <w:rPr>
          <w:spacing w:val="-52"/>
        </w:rPr>
        <w:t xml:space="preserve"> </w:t>
      </w:r>
      <w:r>
        <w:t>тематики;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62"/>
        </w:tabs>
        <w:ind w:right="850" w:firstLine="707"/>
      </w:pPr>
      <w:r>
        <w:t>строить</w:t>
      </w:r>
      <w:r>
        <w:rPr>
          <w:spacing w:val="4"/>
        </w:rPr>
        <w:t xml:space="preserve"> </w:t>
      </w:r>
      <w:r>
        <w:t>письменное</w:t>
      </w:r>
      <w:r>
        <w:rPr>
          <w:spacing w:val="5"/>
        </w:rPr>
        <w:t xml:space="preserve"> </w:t>
      </w:r>
      <w:r>
        <w:t>высказывание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нескольких</w:t>
      </w:r>
      <w:r>
        <w:rPr>
          <w:spacing w:val="4"/>
        </w:rPr>
        <w:t xml:space="preserve"> </w:t>
      </w:r>
      <w:r>
        <w:t>прочитанных</w:t>
      </w:r>
      <w:r>
        <w:rPr>
          <w:spacing w:val="4"/>
        </w:rPr>
        <w:t xml:space="preserve"> </w:t>
      </w:r>
      <w:r>
        <w:t>и/или</w:t>
      </w:r>
      <w:r>
        <w:rPr>
          <w:spacing w:val="4"/>
        </w:rPr>
        <w:t xml:space="preserve"> </w:t>
      </w:r>
      <w:r>
        <w:t>прослушанных</w:t>
      </w:r>
      <w:r>
        <w:rPr>
          <w:spacing w:val="-52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содержание и делая выводы.</w:t>
      </w:r>
    </w:p>
    <w:p w:rsidR="000729EE" w:rsidRDefault="00697400">
      <w:pPr>
        <w:pStyle w:val="2"/>
        <w:spacing w:before="5"/>
        <w:ind w:right="6972"/>
        <w:jc w:val="left"/>
      </w:pPr>
      <w:r>
        <w:t>Языковые навыки</w:t>
      </w:r>
      <w:r>
        <w:rPr>
          <w:spacing w:val="1"/>
        </w:rPr>
        <w:t xml:space="preserve"> </w:t>
      </w: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4"/>
        </w:tabs>
        <w:spacing w:line="248" w:lineRule="exact"/>
        <w:ind w:left="1054" w:hanging="128"/>
      </w:pPr>
      <w:r>
        <w:t>произносить</w:t>
      </w:r>
      <w:r>
        <w:rPr>
          <w:spacing w:val="-2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четко,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допуская</w:t>
      </w:r>
      <w:r>
        <w:rPr>
          <w:spacing w:val="-2"/>
        </w:rPr>
        <w:t xml:space="preserve"> </w:t>
      </w:r>
      <w:r>
        <w:t>ярко</w:t>
      </w:r>
      <w:r>
        <w:rPr>
          <w:spacing w:val="-2"/>
        </w:rPr>
        <w:t xml:space="preserve"> </w:t>
      </w:r>
      <w:r>
        <w:t>выраженного</w:t>
      </w:r>
      <w:r>
        <w:rPr>
          <w:spacing w:val="-2"/>
        </w:rPr>
        <w:t xml:space="preserve"> </w:t>
      </w:r>
      <w:r>
        <w:t>акцента;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88"/>
        </w:tabs>
        <w:spacing w:line="242" w:lineRule="auto"/>
        <w:ind w:right="845" w:firstLine="707"/>
      </w:pPr>
      <w:r>
        <w:t>четко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естественно</w:t>
      </w:r>
      <w:r>
        <w:rPr>
          <w:spacing w:val="32"/>
        </w:rPr>
        <w:t xml:space="preserve"> </w:t>
      </w:r>
      <w:r>
        <w:t>произносить</w:t>
      </w:r>
      <w:r>
        <w:rPr>
          <w:spacing w:val="34"/>
        </w:rPr>
        <w:t xml:space="preserve"> </w:t>
      </w:r>
      <w:r>
        <w:t>слова</w:t>
      </w:r>
      <w:r>
        <w:rPr>
          <w:spacing w:val="32"/>
        </w:rPr>
        <w:t xml:space="preserve"> </w:t>
      </w:r>
      <w:r>
        <w:t>английского</w:t>
      </w:r>
      <w:r>
        <w:rPr>
          <w:spacing w:val="34"/>
        </w:rPr>
        <w:t xml:space="preserve"> </w:t>
      </w:r>
      <w:r>
        <w:t>языка,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применительно</w:t>
      </w:r>
      <w:r>
        <w:rPr>
          <w:spacing w:val="37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новому</w:t>
      </w:r>
      <w:r>
        <w:rPr>
          <w:spacing w:val="-3"/>
        </w:rPr>
        <w:t xml:space="preserve"> </w:t>
      </w:r>
      <w:r>
        <w:t>языковому</w:t>
      </w:r>
      <w:r>
        <w:rPr>
          <w:spacing w:val="-4"/>
        </w:rPr>
        <w:t xml:space="preserve"> </w:t>
      </w:r>
      <w:r>
        <w:t>материалу.</w:t>
      </w:r>
    </w:p>
    <w:p w:rsidR="000729EE" w:rsidRDefault="00697400">
      <w:pPr>
        <w:pStyle w:val="2"/>
        <w:spacing w:line="250" w:lineRule="exact"/>
        <w:jc w:val="left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158"/>
        </w:tabs>
        <w:spacing w:line="242" w:lineRule="auto"/>
        <w:ind w:right="850" w:firstLine="707"/>
      </w:pPr>
      <w:r>
        <w:t>соблюдать</w:t>
      </w:r>
      <w:r>
        <w:rPr>
          <w:spacing w:val="47"/>
        </w:rPr>
        <w:t xml:space="preserve"> </w:t>
      </w:r>
      <w:r>
        <w:t>правила</w:t>
      </w:r>
      <w:r>
        <w:rPr>
          <w:spacing w:val="47"/>
        </w:rPr>
        <w:t xml:space="preserve"> </w:t>
      </w:r>
      <w:r>
        <w:t>орфографии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пунктуации,</w:t>
      </w:r>
      <w:r>
        <w:rPr>
          <w:spacing w:val="46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допуская</w:t>
      </w:r>
      <w:r>
        <w:rPr>
          <w:spacing w:val="46"/>
        </w:rPr>
        <w:t xml:space="preserve"> </w:t>
      </w:r>
      <w:r>
        <w:t>ошибок,</w:t>
      </w:r>
      <w:r>
        <w:rPr>
          <w:spacing w:val="47"/>
        </w:rPr>
        <w:t xml:space="preserve"> </w:t>
      </w:r>
      <w:r>
        <w:t>затрудняющих</w:t>
      </w:r>
      <w:r>
        <w:rPr>
          <w:spacing w:val="-52"/>
        </w:rPr>
        <w:t xml:space="preserve"> </w:t>
      </w:r>
      <w:r>
        <w:t>понимание.</w:t>
      </w:r>
    </w:p>
    <w:p w:rsidR="000729EE" w:rsidRDefault="00697400">
      <w:pPr>
        <w:pStyle w:val="2"/>
        <w:spacing w:line="251" w:lineRule="exact"/>
        <w:jc w:val="left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131"/>
        </w:tabs>
        <w:ind w:right="854" w:firstLine="707"/>
      </w:pPr>
      <w:r>
        <w:t>использовать</w:t>
      </w:r>
      <w:r>
        <w:rPr>
          <w:spacing w:val="22"/>
        </w:rPr>
        <w:t xml:space="preserve"> </w:t>
      </w:r>
      <w:r>
        <w:t>фразовые</w:t>
      </w:r>
      <w:r>
        <w:rPr>
          <w:spacing w:val="23"/>
        </w:rPr>
        <w:t xml:space="preserve"> </w:t>
      </w:r>
      <w:r>
        <w:t>глаголы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широкому</w:t>
      </w:r>
      <w:r>
        <w:rPr>
          <w:spacing w:val="17"/>
        </w:rPr>
        <w:t xml:space="preserve"> </w:t>
      </w:r>
      <w:r>
        <w:t>спектру</w:t>
      </w:r>
      <w:r>
        <w:rPr>
          <w:spacing w:val="19"/>
        </w:rPr>
        <w:t xml:space="preserve"> </w:t>
      </w:r>
      <w:r>
        <w:t>тем,</w:t>
      </w:r>
      <w:r>
        <w:rPr>
          <w:spacing w:val="25"/>
        </w:rPr>
        <w:t xml:space="preserve"> </w:t>
      </w:r>
      <w:r>
        <w:t>уместно</w:t>
      </w:r>
      <w:r>
        <w:rPr>
          <w:spacing w:val="25"/>
        </w:rPr>
        <w:t xml:space="preserve"> </w:t>
      </w:r>
      <w:r>
        <w:t>употребляя</w:t>
      </w:r>
      <w:r>
        <w:rPr>
          <w:spacing w:val="21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 стилем речи;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4"/>
        </w:tabs>
        <w:spacing w:line="251" w:lineRule="exact"/>
        <w:ind w:left="1054" w:hanging="128"/>
      </w:pPr>
      <w:r>
        <w:t>узнавать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устойчивые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фразы</w:t>
      </w:r>
      <w:r>
        <w:rPr>
          <w:spacing w:val="-3"/>
        </w:rPr>
        <w:t xml:space="preserve"> </w:t>
      </w:r>
      <w:r>
        <w:t>(collocations);</w:t>
      </w:r>
    </w:p>
    <w:p w:rsidR="000729EE" w:rsidRDefault="000729EE">
      <w:pPr>
        <w:spacing w:line="251" w:lineRule="exact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64"/>
        </w:numPr>
        <w:tabs>
          <w:tab w:val="left" w:pos="1236"/>
          <w:tab w:val="left" w:pos="1237"/>
          <w:tab w:val="left" w:pos="2711"/>
          <w:tab w:val="left" w:pos="3069"/>
          <w:tab w:val="left" w:pos="4467"/>
          <w:tab w:val="left" w:pos="4810"/>
          <w:tab w:val="left" w:pos="5487"/>
          <w:tab w:val="left" w:pos="6718"/>
          <w:tab w:val="left" w:pos="8221"/>
          <w:tab w:val="left" w:pos="8785"/>
          <w:tab w:val="left" w:pos="9754"/>
        </w:tabs>
        <w:spacing w:before="67"/>
        <w:ind w:right="845" w:firstLine="707"/>
      </w:pPr>
      <w:r>
        <w:lastRenderedPageBreak/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речи</w:t>
      </w:r>
      <w:r>
        <w:tab/>
        <w:t>различные</w:t>
      </w:r>
      <w:r>
        <w:tab/>
        <w:t>фразы-клише</w:t>
      </w:r>
      <w:r>
        <w:tab/>
        <w:t>для</w:t>
      </w:r>
      <w:r>
        <w:tab/>
        <w:t>участия</w:t>
      </w:r>
      <w:r>
        <w:tab/>
      </w:r>
      <w:r>
        <w:rPr>
          <w:spacing w:val="-1"/>
        </w:rPr>
        <w:t>в</w:t>
      </w:r>
      <w:r>
        <w:rPr>
          <w:spacing w:val="-52"/>
        </w:rPr>
        <w:t xml:space="preserve"> </w:t>
      </w:r>
      <w:r>
        <w:t>диалогах/полилогах</w:t>
      </w:r>
      <w:r>
        <w:rPr>
          <w:spacing w:val="-1"/>
        </w:rPr>
        <w:t xml:space="preserve"> </w:t>
      </w:r>
      <w:r>
        <w:t>в различных коммуникативных ситуациях;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4"/>
        </w:tabs>
        <w:ind w:right="845" w:firstLine="707"/>
      </w:pPr>
      <w:r>
        <w:t>использовать в пересказе различные глаголы для передачи косвенной речи (reporting verbs —</w:t>
      </w:r>
      <w:r>
        <w:rPr>
          <w:spacing w:val="-52"/>
        </w:rPr>
        <w:t xml:space="preserve"> </w:t>
      </w:r>
      <w:r>
        <w:t>he</w:t>
      </w:r>
      <w:r>
        <w:rPr>
          <w:spacing w:val="-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asked to…;</w:t>
      </w:r>
      <w:r>
        <w:rPr>
          <w:spacing w:val="1"/>
        </w:rPr>
        <w:t xml:space="preserve"> </w:t>
      </w:r>
      <w:r>
        <w:t>he ordered</w:t>
      </w:r>
      <w:r>
        <w:rPr>
          <w:spacing w:val="1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to…).</w:t>
      </w:r>
    </w:p>
    <w:p w:rsidR="000729EE" w:rsidRDefault="00697400">
      <w:pPr>
        <w:pStyle w:val="2"/>
        <w:spacing w:before="4" w:line="251" w:lineRule="exact"/>
        <w:jc w:val="left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4"/>
        </w:tabs>
        <w:spacing w:line="251" w:lineRule="exact"/>
        <w:ind w:left="1054" w:hanging="128"/>
      </w:pP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артикли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нюансов;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4"/>
        </w:tabs>
        <w:spacing w:line="252" w:lineRule="exact"/>
        <w:ind w:left="1054" w:hanging="128"/>
      </w:pP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широкий</w:t>
      </w:r>
      <w:r>
        <w:rPr>
          <w:spacing w:val="-3"/>
        </w:rPr>
        <w:t xml:space="preserve"> </w:t>
      </w:r>
      <w:r>
        <w:t>спектр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и глаголов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управлением;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4"/>
        </w:tabs>
        <w:spacing w:line="252" w:lineRule="exact"/>
        <w:ind w:left="1054" w:hanging="128"/>
      </w:pPr>
      <w:r>
        <w:t>употреблять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страдательного</w:t>
      </w:r>
      <w:r>
        <w:rPr>
          <w:spacing w:val="-1"/>
        </w:rPr>
        <w:t xml:space="preserve"> </w:t>
      </w:r>
      <w:r>
        <w:t>залога;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4"/>
        </w:tabs>
        <w:spacing w:before="1" w:line="252" w:lineRule="exact"/>
        <w:ind w:left="1054" w:hanging="128"/>
      </w:pPr>
      <w:r>
        <w:t>употреблять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сложное</w:t>
      </w:r>
      <w:r>
        <w:rPr>
          <w:spacing w:val="-4"/>
        </w:rPr>
        <w:t xml:space="preserve"> </w:t>
      </w:r>
      <w:r>
        <w:t>дополнение</w:t>
      </w:r>
      <w:r>
        <w:rPr>
          <w:spacing w:val="-3"/>
        </w:rPr>
        <w:t xml:space="preserve"> </w:t>
      </w:r>
      <w:r>
        <w:t>(Complex</w:t>
      </w:r>
      <w:r>
        <w:rPr>
          <w:spacing w:val="-1"/>
        </w:rPr>
        <w:t xml:space="preserve"> </w:t>
      </w:r>
      <w:r>
        <w:t>object);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107"/>
        </w:tabs>
        <w:ind w:right="853" w:firstLine="707"/>
      </w:pPr>
      <w:r>
        <w:t>использовать</w:t>
      </w:r>
      <w:r>
        <w:rPr>
          <w:spacing w:val="51"/>
        </w:rPr>
        <w:t xml:space="preserve"> </w:t>
      </w:r>
      <w:r>
        <w:t>широкий</w:t>
      </w:r>
      <w:r>
        <w:rPr>
          <w:spacing w:val="49"/>
        </w:rPr>
        <w:t xml:space="preserve"> </w:t>
      </w:r>
      <w:r>
        <w:t>спектр</w:t>
      </w:r>
      <w:r>
        <w:rPr>
          <w:spacing w:val="51"/>
        </w:rPr>
        <w:t xml:space="preserve"> </w:t>
      </w:r>
      <w:r>
        <w:t>союзов</w:t>
      </w:r>
      <w:r>
        <w:rPr>
          <w:spacing w:val="50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выражения</w:t>
      </w:r>
      <w:r>
        <w:rPr>
          <w:spacing w:val="51"/>
        </w:rPr>
        <w:t xml:space="preserve"> </w:t>
      </w:r>
      <w:r>
        <w:t>противопоставления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различия</w:t>
      </w:r>
      <w:r>
        <w:rPr>
          <w:spacing w:val="5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предложениях;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4"/>
        </w:tabs>
        <w:spacing w:line="252" w:lineRule="exact"/>
        <w:ind w:left="1054" w:hanging="128"/>
      </w:pP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местоимения «one»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«ones»;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4"/>
        </w:tabs>
        <w:spacing w:line="252" w:lineRule="exact"/>
        <w:ind w:left="1054" w:hanging="128"/>
      </w:pP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фразовые</w:t>
      </w:r>
      <w:r>
        <w:rPr>
          <w:spacing w:val="-1"/>
        </w:rPr>
        <w:t xml:space="preserve"> </w:t>
      </w:r>
      <w:r>
        <w:t>глаголы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дополнением,</w:t>
      </w:r>
      <w:r>
        <w:rPr>
          <w:spacing w:val="-1"/>
        </w:rPr>
        <w:t xml:space="preserve"> </w:t>
      </w:r>
      <w:r>
        <w:t>выраженным</w:t>
      </w:r>
      <w:r>
        <w:rPr>
          <w:spacing w:val="-3"/>
        </w:rPr>
        <w:t xml:space="preserve"> </w:t>
      </w:r>
      <w:r>
        <w:t>личным</w:t>
      </w:r>
      <w:r>
        <w:rPr>
          <w:spacing w:val="-2"/>
        </w:rPr>
        <w:t xml:space="preserve"> </w:t>
      </w:r>
      <w:r>
        <w:t>местоимением;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93"/>
        </w:tabs>
        <w:spacing w:before="2"/>
        <w:ind w:right="850" w:firstLine="707"/>
      </w:pPr>
      <w:r>
        <w:t>употреблять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речи</w:t>
      </w:r>
      <w:r>
        <w:rPr>
          <w:spacing w:val="36"/>
        </w:rPr>
        <w:t xml:space="preserve"> </w:t>
      </w:r>
      <w:r>
        <w:t>модальные</w:t>
      </w:r>
      <w:r>
        <w:rPr>
          <w:spacing w:val="36"/>
        </w:rPr>
        <w:t xml:space="preserve"> </w:t>
      </w:r>
      <w:r>
        <w:t>глаголы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выражения</w:t>
      </w:r>
      <w:r>
        <w:rPr>
          <w:spacing w:val="34"/>
        </w:rPr>
        <w:t xml:space="preserve"> </w:t>
      </w:r>
      <w:r>
        <w:t>догадки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предположения</w:t>
      </w:r>
      <w:r>
        <w:rPr>
          <w:spacing w:val="34"/>
        </w:rPr>
        <w:t xml:space="preserve"> </w:t>
      </w:r>
      <w:r>
        <w:t>(might,</w:t>
      </w:r>
      <w:r>
        <w:rPr>
          <w:spacing w:val="-52"/>
        </w:rPr>
        <w:t xml:space="preserve"> </w:t>
      </w:r>
      <w:r>
        <w:t>could, may);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4"/>
        </w:tabs>
        <w:spacing w:line="252" w:lineRule="exact"/>
        <w:ind w:left="1054" w:hanging="128"/>
      </w:pP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инверсионные</w:t>
      </w:r>
      <w:r>
        <w:rPr>
          <w:spacing w:val="-5"/>
        </w:rPr>
        <w:t xml:space="preserve"> </w:t>
      </w:r>
      <w:r>
        <w:t>конструкции;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4"/>
        </w:tabs>
        <w:spacing w:line="252" w:lineRule="exact"/>
        <w:ind w:left="1054" w:hanging="128"/>
      </w:pP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смешанного</w:t>
      </w:r>
      <w:r>
        <w:rPr>
          <w:spacing w:val="-2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(Mixed</w:t>
      </w:r>
      <w:r>
        <w:rPr>
          <w:spacing w:val="-2"/>
        </w:rPr>
        <w:t xml:space="preserve"> </w:t>
      </w:r>
      <w:r>
        <w:t>Conditionals);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4"/>
        </w:tabs>
        <w:spacing w:before="1" w:line="252" w:lineRule="exact"/>
        <w:ind w:left="1054" w:hanging="128"/>
      </w:pP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эллиптические</w:t>
      </w:r>
      <w:r>
        <w:rPr>
          <w:spacing w:val="-2"/>
        </w:rPr>
        <w:t xml:space="preserve"> </w:t>
      </w:r>
      <w:r>
        <w:t>структуры;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74"/>
        </w:tabs>
        <w:ind w:right="848" w:firstLine="707"/>
      </w:pPr>
      <w:r>
        <w:t>использовать</w:t>
      </w:r>
      <w:r>
        <w:rPr>
          <w:spacing w:val="19"/>
        </w:rPr>
        <w:t xml:space="preserve"> </w:t>
      </w:r>
      <w:r>
        <w:t>степени</w:t>
      </w:r>
      <w:r>
        <w:rPr>
          <w:spacing w:val="18"/>
        </w:rPr>
        <w:t xml:space="preserve"> </w:t>
      </w:r>
      <w:r>
        <w:t>сравнения</w:t>
      </w:r>
      <w:r>
        <w:rPr>
          <w:spacing w:val="18"/>
        </w:rPr>
        <w:t xml:space="preserve"> </w:t>
      </w:r>
      <w:r>
        <w:t>прилагательных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наречиями,</w:t>
      </w:r>
      <w:r>
        <w:rPr>
          <w:spacing w:val="19"/>
        </w:rPr>
        <w:t xml:space="preserve"> </w:t>
      </w:r>
      <w:r>
        <w:t>усиливающими</w:t>
      </w:r>
      <w:r>
        <w:rPr>
          <w:spacing w:val="19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значение</w:t>
      </w:r>
      <w:r>
        <w:rPr>
          <w:spacing w:val="-52"/>
        </w:rPr>
        <w:t xml:space="preserve"> </w:t>
      </w:r>
      <w:r>
        <w:t>(intesifiers,</w:t>
      </w:r>
      <w:r>
        <w:rPr>
          <w:spacing w:val="-1"/>
        </w:rPr>
        <w:t xml:space="preserve"> </w:t>
      </w:r>
      <w:r>
        <w:t>modifiers);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4"/>
        </w:tabs>
        <w:spacing w:before="1" w:line="252" w:lineRule="exact"/>
        <w:ind w:left="1054" w:hanging="128"/>
      </w:pP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действительного</w:t>
      </w:r>
      <w:r>
        <w:rPr>
          <w:spacing w:val="-2"/>
        </w:rPr>
        <w:t xml:space="preserve"> </w:t>
      </w:r>
      <w:r>
        <w:t>залога</w:t>
      </w:r>
      <w:r>
        <w:rPr>
          <w:spacing w:val="-2"/>
        </w:rPr>
        <w:t xml:space="preserve"> </w:t>
      </w:r>
      <w:r>
        <w:t>времен</w:t>
      </w:r>
      <w:r>
        <w:rPr>
          <w:spacing w:val="-2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Perfect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Continuous;</w:t>
      </w:r>
    </w:p>
    <w:p w:rsidR="000729EE" w:rsidRPr="00EB39B5" w:rsidRDefault="00697400">
      <w:pPr>
        <w:pStyle w:val="a4"/>
        <w:numPr>
          <w:ilvl w:val="0"/>
          <w:numId w:val="264"/>
        </w:numPr>
        <w:tabs>
          <w:tab w:val="left" w:pos="1054"/>
        </w:tabs>
        <w:spacing w:line="252" w:lineRule="exact"/>
        <w:ind w:left="1054" w:hanging="128"/>
        <w:rPr>
          <w:lang w:val="en-US"/>
        </w:rPr>
      </w:pPr>
      <w:r>
        <w:t>употреблять</w:t>
      </w:r>
      <w:r w:rsidRPr="00EB39B5">
        <w:rPr>
          <w:spacing w:val="-1"/>
          <w:lang w:val="en-US"/>
        </w:rPr>
        <w:t xml:space="preserve"> </w:t>
      </w:r>
      <w:r>
        <w:t>в</w:t>
      </w:r>
      <w:r w:rsidRPr="00EB39B5">
        <w:rPr>
          <w:spacing w:val="-2"/>
          <w:lang w:val="en-US"/>
        </w:rPr>
        <w:t xml:space="preserve"> </w:t>
      </w:r>
      <w:r>
        <w:t>речи</w:t>
      </w:r>
      <w:r w:rsidRPr="00EB39B5">
        <w:rPr>
          <w:spacing w:val="-3"/>
          <w:lang w:val="en-US"/>
        </w:rPr>
        <w:t xml:space="preserve"> </w:t>
      </w:r>
      <w:r>
        <w:t>времена</w:t>
      </w:r>
      <w:r w:rsidRPr="00EB39B5">
        <w:rPr>
          <w:spacing w:val="-1"/>
          <w:lang w:val="en-US"/>
        </w:rPr>
        <w:t xml:space="preserve"> </w:t>
      </w:r>
      <w:r w:rsidRPr="00EB39B5">
        <w:rPr>
          <w:lang w:val="en-US"/>
        </w:rPr>
        <w:t>Past</w:t>
      </w:r>
      <w:r w:rsidRPr="00EB39B5">
        <w:rPr>
          <w:spacing w:val="-1"/>
          <w:lang w:val="en-US"/>
        </w:rPr>
        <w:t xml:space="preserve"> </w:t>
      </w:r>
      <w:r w:rsidRPr="00EB39B5">
        <w:rPr>
          <w:lang w:val="en-US"/>
        </w:rPr>
        <w:t>Perfect</w:t>
      </w:r>
      <w:r w:rsidRPr="00EB39B5">
        <w:rPr>
          <w:spacing w:val="1"/>
          <w:lang w:val="en-US"/>
        </w:rPr>
        <w:t xml:space="preserve"> </w:t>
      </w:r>
      <w:r>
        <w:t>и</w:t>
      </w:r>
      <w:r w:rsidRPr="00EB39B5">
        <w:rPr>
          <w:spacing w:val="-2"/>
          <w:lang w:val="en-US"/>
        </w:rPr>
        <w:t xml:space="preserve"> </w:t>
      </w:r>
      <w:r w:rsidRPr="00EB39B5">
        <w:rPr>
          <w:lang w:val="en-US"/>
        </w:rPr>
        <w:t>Past</w:t>
      </w:r>
      <w:r w:rsidRPr="00EB39B5">
        <w:rPr>
          <w:spacing w:val="-1"/>
          <w:lang w:val="en-US"/>
        </w:rPr>
        <w:t xml:space="preserve"> </w:t>
      </w:r>
      <w:r w:rsidRPr="00EB39B5">
        <w:rPr>
          <w:lang w:val="en-US"/>
        </w:rPr>
        <w:t>Perfect Continuous;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54"/>
        </w:tabs>
        <w:spacing w:before="1" w:line="252" w:lineRule="exact"/>
        <w:ind w:left="1054" w:hanging="128"/>
      </w:pP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причастные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деепричастные</w:t>
      </w:r>
      <w:r>
        <w:rPr>
          <w:spacing w:val="-3"/>
        </w:rPr>
        <w:t xml:space="preserve"> </w:t>
      </w:r>
      <w:r>
        <w:t>обороты</w:t>
      </w:r>
      <w:r>
        <w:rPr>
          <w:spacing w:val="-3"/>
        </w:rPr>
        <w:t xml:space="preserve"> </w:t>
      </w:r>
      <w:r>
        <w:t>(participle</w:t>
      </w:r>
      <w:r>
        <w:rPr>
          <w:spacing w:val="-1"/>
        </w:rPr>
        <w:t xml:space="preserve"> </w:t>
      </w:r>
      <w:r>
        <w:t>clause);</w:t>
      </w:r>
    </w:p>
    <w:p w:rsidR="000729EE" w:rsidRDefault="00697400">
      <w:pPr>
        <w:pStyle w:val="a4"/>
        <w:numPr>
          <w:ilvl w:val="0"/>
          <w:numId w:val="264"/>
        </w:numPr>
        <w:tabs>
          <w:tab w:val="left" w:pos="1095"/>
        </w:tabs>
        <w:ind w:right="848" w:firstLine="707"/>
      </w:pPr>
      <w:r>
        <w:t>использовать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речи</w:t>
      </w:r>
      <w:r>
        <w:rPr>
          <w:spacing w:val="39"/>
        </w:rPr>
        <w:t xml:space="preserve"> </w:t>
      </w:r>
      <w:r>
        <w:t>модальные</w:t>
      </w:r>
      <w:r>
        <w:rPr>
          <w:spacing w:val="41"/>
        </w:rPr>
        <w:t xml:space="preserve"> </w:t>
      </w:r>
      <w:r>
        <w:t>глаголы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выражения</w:t>
      </w:r>
      <w:r>
        <w:rPr>
          <w:spacing w:val="39"/>
        </w:rPr>
        <w:t xml:space="preserve"> </w:t>
      </w:r>
      <w:r>
        <w:t>возможности</w:t>
      </w:r>
      <w:r>
        <w:rPr>
          <w:spacing w:val="37"/>
        </w:rPr>
        <w:t xml:space="preserve"> </w:t>
      </w:r>
      <w:r>
        <w:t>или</w:t>
      </w:r>
      <w:r>
        <w:rPr>
          <w:spacing w:val="39"/>
        </w:rPr>
        <w:t xml:space="preserve"> </w:t>
      </w:r>
      <w:r>
        <w:t>вероятности</w:t>
      </w:r>
      <w:r>
        <w:rPr>
          <w:spacing w:val="3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(could + have</w:t>
      </w:r>
      <w:r>
        <w:rPr>
          <w:spacing w:val="-1"/>
        </w:rPr>
        <w:t xml:space="preserve"> </w:t>
      </w:r>
      <w:r>
        <w:t>done;</w:t>
      </w:r>
      <w:r>
        <w:rPr>
          <w:spacing w:val="1"/>
        </w:rPr>
        <w:t xml:space="preserve"> </w:t>
      </w:r>
      <w:r>
        <w:t>might</w:t>
      </w:r>
      <w:r>
        <w:rPr>
          <w:spacing w:val="1"/>
        </w:rPr>
        <w:t xml:space="preserve"> </w:t>
      </w:r>
      <w:r>
        <w:t>+ have done).</w:t>
      </w:r>
    </w:p>
    <w:p w:rsidR="000729EE" w:rsidRDefault="00697400">
      <w:pPr>
        <w:pStyle w:val="2"/>
        <w:spacing w:before="5" w:line="252" w:lineRule="exact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729EE" w:rsidRDefault="00697400">
      <w:pPr>
        <w:pStyle w:val="3"/>
        <w:spacing w:line="240" w:lineRule="auto"/>
        <w:ind w:right="6767"/>
      </w:pPr>
      <w:r>
        <w:t>Коммуникативные умения</w:t>
      </w:r>
      <w:r>
        <w:rPr>
          <w:spacing w:val="1"/>
        </w:rPr>
        <w:t xml:space="preserve"> </w:t>
      </w:r>
      <w:r>
        <w:t>Говорение,</w:t>
      </w:r>
      <w:r>
        <w:rPr>
          <w:spacing w:val="-5"/>
        </w:rPr>
        <w:t xml:space="preserve"> </w:t>
      </w:r>
      <w:r>
        <w:t>диалогическая</w:t>
      </w:r>
      <w:r>
        <w:rPr>
          <w:spacing w:val="-2"/>
        </w:rPr>
        <w:t xml:space="preserve"> </w:t>
      </w:r>
      <w:r>
        <w:t>речь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057"/>
        </w:tabs>
        <w:spacing w:line="248" w:lineRule="exact"/>
        <w:ind w:left="1056" w:hanging="131"/>
        <w:rPr>
          <w:i/>
        </w:rPr>
      </w:pPr>
      <w:r>
        <w:rPr>
          <w:i/>
        </w:rPr>
        <w:t>бегло</w:t>
      </w:r>
      <w:r>
        <w:rPr>
          <w:i/>
          <w:spacing w:val="-2"/>
        </w:rPr>
        <w:t xml:space="preserve"> </w:t>
      </w:r>
      <w:r>
        <w:rPr>
          <w:i/>
        </w:rPr>
        <w:t>говорить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разнообразные</w:t>
      </w:r>
      <w:r>
        <w:rPr>
          <w:i/>
          <w:spacing w:val="-2"/>
        </w:rPr>
        <w:t xml:space="preserve"> </w:t>
      </w:r>
      <w:r>
        <w:rPr>
          <w:i/>
        </w:rPr>
        <w:t>темы,</w:t>
      </w:r>
      <w:r>
        <w:rPr>
          <w:i/>
          <w:spacing w:val="-2"/>
        </w:rPr>
        <w:t xml:space="preserve"> </w:t>
      </w:r>
      <w:r>
        <w:rPr>
          <w:i/>
        </w:rPr>
        <w:t>четко</w:t>
      </w:r>
      <w:r>
        <w:rPr>
          <w:i/>
          <w:spacing w:val="-2"/>
        </w:rPr>
        <w:t xml:space="preserve"> </w:t>
      </w:r>
      <w:r>
        <w:rPr>
          <w:i/>
        </w:rPr>
        <w:t>обозначая</w:t>
      </w:r>
      <w:r>
        <w:rPr>
          <w:i/>
          <w:spacing w:val="-2"/>
        </w:rPr>
        <w:t xml:space="preserve"> </w:t>
      </w:r>
      <w:r>
        <w:rPr>
          <w:i/>
        </w:rPr>
        <w:t>взаимосвязь</w:t>
      </w:r>
      <w:r>
        <w:rPr>
          <w:i/>
          <w:spacing w:val="-2"/>
        </w:rPr>
        <w:t xml:space="preserve"> </w:t>
      </w:r>
      <w:r>
        <w:rPr>
          <w:i/>
        </w:rPr>
        <w:t>идей;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088"/>
        </w:tabs>
        <w:ind w:right="850" w:firstLine="707"/>
        <w:rPr>
          <w:i/>
        </w:rPr>
      </w:pPr>
      <w:r>
        <w:rPr>
          <w:i/>
        </w:rPr>
        <w:t>без</w:t>
      </w:r>
      <w:r>
        <w:rPr>
          <w:i/>
          <w:spacing w:val="30"/>
        </w:rPr>
        <w:t xml:space="preserve"> </w:t>
      </w:r>
      <w:r>
        <w:rPr>
          <w:i/>
        </w:rPr>
        <w:t>подготовки</w:t>
      </w:r>
      <w:r>
        <w:rPr>
          <w:i/>
          <w:spacing w:val="30"/>
        </w:rPr>
        <w:t xml:space="preserve"> </w:t>
      </w:r>
      <w:r>
        <w:rPr>
          <w:i/>
        </w:rPr>
        <w:t>вести</w:t>
      </w:r>
      <w:r>
        <w:rPr>
          <w:i/>
          <w:spacing w:val="27"/>
        </w:rPr>
        <w:t xml:space="preserve"> </w:t>
      </w:r>
      <w:r>
        <w:rPr>
          <w:i/>
        </w:rPr>
        <w:t>диалог/полилог</w:t>
      </w:r>
      <w:r>
        <w:rPr>
          <w:i/>
          <w:spacing w:val="30"/>
        </w:rPr>
        <w:t xml:space="preserve"> </w:t>
      </w:r>
      <w:r>
        <w:rPr>
          <w:i/>
        </w:rPr>
        <w:t>в</w:t>
      </w:r>
      <w:r>
        <w:rPr>
          <w:i/>
          <w:spacing w:val="30"/>
        </w:rPr>
        <w:t xml:space="preserve"> </w:t>
      </w:r>
      <w:r>
        <w:rPr>
          <w:i/>
        </w:rPr>
        <w:t>рамках</w:t>
      </w:r>
      <w:r>
        <w:rPr>
          <w:i/>
          <w:spacing w:val="30"/>
        </w:rPr>
        <w:t xml:space="preserve"> </w:t>
      </w:r>
      <w:r>
        <w:rPr>
          <w:i/>
        </w:rPr>
        <w:t>ситуаций</w:t>
      </w:r>
      <w:r>
        <w:rPr>
          <w:i/>
          <w:spacing w:val="30"/>
        </w:rPr>
        <w:t xml:space="preserve"> </w:t>
      </w:r>
      <w:r>
        <w:rPr>
          <w:i/>
        </w:rPr>
        <w:t>официального</w:t>
      </w:r>
      <w:r>
        <w:rPr>
          <w:i/>
          <w:spacing w:val="28"/>
        </w:rPr>
        <w:t xml:space="preserve"> </w:t>
      </w:r>
      <w:r>
        <w:rPr>
          <w:i/>
        </w:rPr>
        <w:t>и</w:t>
      </w:r>
      <w:r>
        <w:rPr>
          <w:i/>
          <w:spacing w:val="30"/>
        </w:rPr>
        <w:t xml:space="preserve"> </w:t>
      </w:r>
      <w:r>
        <w:rPr>
          <w:i/>
        </w:rPr>
        <w:t>неофициального</w:t>
      </w:r>
      <w:r>
        <w:rPr>
          <w:i/>
          <w:spacing w:val="-52"/>
        </w:rPr>
        <w:t xml:space="preserve"> </w:t>
      </w:r>
      <w:r>
        <w:rPr>
          <w:i/>
        </w:rPr>
        <w:t>общения;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аргументированно</w:t>
      </w:r>
      <w:r>
        <w:rPr>
          <w:i/>
          <w:spacing w:val="-3"/>
        </w:rPr>
        <w:t xml:space="preserve"> </w:t>
      </w:r>
      <w:r>
        <w:rPr>
          <w:i/>
        </w:rPr>
        <w:t>отвечать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6"/>
        </w:rPr>
        <w:t xml:space="preserve"> </w:t>
      </w:r>
      <w:r>
        <w:rPr>
          <w:i/>
        </w:rPr>
        <w:t>ряд</w:t>
      </w:r>
      <w:r>
        <w:rPr>
          <w:i/>
          <w:spacing w:val="-1"/>
        </w:rPr>
        <w:t xml:space="preserve"> </w:t>
      </w:r>
      <w:r>
        <w:rPr>
          <w:i/>
        </w:rPr>
        <w:t>доводов</w:t>
      </w:r>
      <w:r>
        <w:rPr>
          <w:i/>
          <w:spacing w:val="-2"/>
        </w:rPr>
        <w:t xml:space="preserve"> </w:t>
      </w:r>
      <w:r>
        <w:rPr>
          <w:i/>
        </w:rPr>
        <w:t>собеседника.</w:t>
      </w:r>
    </w:p>
    <w:p w:rsidR="000729EE" w:rsidRDefault="00697400">
      <w:pPr>
        <w:pStyle w:val="3"/>
        <w:spacing w:before="6"/>
      </w:pPr>
      <w:r>
        <w:t>Говорение,</w:t>
      </w:r>
      <w:r>
        <w:rPr>
          <w:spacing w:val="-3"/>
        </w:rPr>
        <w:t xml:space="preserve"> </w:t>
      </w:r>
      <w:r>
        <w:t>монологическая</w:t>
      </w:r>
      <w:r>
        <w:rPr>
          <w:spacing w:val="-4"/>
        </w:rPr>
        <w:t xml:space="preserve"> </w:t>
      </w:r>
      <w:r>
        <w:t>речь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174"/>
        </w:tabs>
        <w:ind w:right="850" w:firstLine="707"/>
        <w:rPr>
          <w:i/>
        </w:rPr>
      </w:pPr>
      <w:r>
        <w:rPr>
          <w:i/>
        </w:rPr>
        <w:t>высказываться</w:t>
      </w:r>
      <w:r>
        <w:rPr>
          <w:i/>
          <w:spacing w:val="7"/>
        </w:rPr>
        <w:t xml:space="preserve"> </w:t>
      </w:r>
      <w:r>
        <w:rPr>
          <w:i/>
        </w:rPr>
        <w:t>по</w:t>
      </w:r>
      <w:r>
        <w:rPr>
          <w:i/>
          <w:spacing w:val="6"/>
        </w:rPr>
        <w:t xml:space="preserve"> </w:t>
      </w:r>
      <w:r>
        <w:rPr>
          <w:i/>
        </w:rPr>
        <w:t>широкому</w:t>
      </w:r>
      <w:r>
        <w:rPr>
          <w:i/>
          <w:spacing w:val="6"/>
        </w:rPr>
        <w:t xml:space="preserve"> </w:t>
      </w:r>
      <w:r>
        <w:rPr>
          <w:i/>
        </w:rPr>
        <w:t>кругу</w:t>
      </w:r>
      <w:r>
        <w:rPr>
          <w:i/>
          <w:spacing w:val="7"/>
        </w:rPr>
        <w:t xml:space="preserve"> </w:t>
      </w:r>
      <w:r>
        <w:rPr>
          <w:i/>
        </w:rPr>
        <w:t>вопросов,</w:t>
      </w:r>
      <w:r>
        <w:rPr>
          <w:i/>
          <w:spacing w:val="6"/>
        </w:rPr>
        <w:t xml:space="preserve"> </w:t>
      </w:r>
      <w:r>
        <w:rPr>
          <w:i/>
        </w:rPr>
        <w:t>углубляясь</w:t>
      </w:r>
      <w:r>
        <w:rPr>
          <w:i/>
          <w:spacing w:val="7"/>
        </w:rPr>
        <w:t xml:space="preserve"> </w:t>
      </w:r>
      <w:r>
        <w:rPr>
          <w:i/>
        </w:rPr>
        <w:t>в</w:t>
      </w:r>
      <w:r>
        <w:rPr>
          <w:i/>
          <w:spacing w:val="6"/>
        </w:rPr>
        <w:t xml:space="preserve"> </w:t>
      </w:r>
      <w:r>
        <w:rPr>
          <w:i/>
        </w:rPr>
        <w:t>подтемы</w:t>
      </w:r>
      <w:r>
        <w:rPr>
          <w:i/>
          <w:spacing w:val="5"/>
        </w:rPr>
        <w:t xml:space="preserve"> </w:t>
      </w:r>
      <w:r>
        <w:rPr>
          <w:i/>
        </w:rPr>
        <w:t>и</w:t>
      </w:r>
      <w:r>
        <w:rPr>
          <w:i/>
          <w:spacing w:val="6"/>
        </w:rPr>
        <w:t xml:space="preserve"> </w:t>
      </w:r>
      <w:r>
        <w:rPr>
          <w:i/>
        </w:rPr>
        <w:t>заканчивая</w:t>
      </w:r>
      <w:r>
        <w:rPr>
          <w:i/>
          <w:spacing w:val="-52"/>
        </w:rPr>
        <w:t xml:space="preserve"> </w:t>
      </w:r>
      <w:r>
        <w:rPr>
          <w:i/>
        </w:rPr>
        <w:t>соответствующим</w:t>
      </w:r>
      <w:r>
        <w:rPr>
          <w:i/>
          <w:spacing w:val="-1"/>
        </w:rPr>
        <w:t xml:space="preserve"> </w:t>
      </w:r>
      <w:r>
        <w:rPr>
          <w:i/>
        </w:rPr>
        <w:t>выводом;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134"/>
        </w:tabs>
        <w:ind w:right="851" w:firstLine="707"/>
        <w:rPr>
          <w:i/>
        </w:rPr>
      </w:pPr>
      <w:r>
        <w:rPr>
          <w:i/>
        </w:rPr>
        <w:t>пояснять</w:t>
      </w:r>
      <w:r>
        <w:rPr>
          <w:i/>
          <w:spacing w:val="1"/>
        </w:rPr>
        <w:t xml:space="preserve"> </w:t>
      </w:r>
      <w:r>
        <w:rPr>
          <w:i/>
        </w:rPr>
        <w:t>свою</w:t>
      </w:r>
      <w:r>
        <w:rPr>
          <w:i/>
          <w:spacing w:val="1"/>
        </w:rPr>
        <w:t xml:space="preserve"> </w:t>
      </w:r>
      <w:r>
        <w:rPr>
          <w:i/>
        </w:rPr>
        <w:t>точку</w:t>
      </w:r>
      <w:r>
        <w:rPr>
          <w:i/>
          <w:spacing w:val="1"/>
        </w:rPr>
        <w:t xml:space="preserve"> </w:t>
      </w:r>
      <w:r>
        <w:rPr>
          <w:i/>
        </w:rPr>
        <w:t>зрения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актуальному</w:t>
      </w:r>
      <w:r>
        <w:rPr>
          <w:i/>
          <w:spacing w:val="1"/>
        </w:rPr>
        <w:t xml:space="preserve"> </w:t>
      </w:r>
      <w:r>
        <w:rPr>
          <w:i/>
        </w:rPr>
        <w:t>вопросу,</w:t>
      </w:r>
      <w:r>
        <w:rPr>
          <w:i/>
          <w:spacing w:val="1"/>
        </w:rPr>
        <w:t xml:space="preserve"> </w:t>
      </w:r>
      <w:r>
        <w:rPr>
          <w:i/>
        </w:rPr>
        <w:t>указывая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плюсы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минусы</w:t>
      </w:r>
      <w:r>
        <w:rPr>
          <w:i/>
          <w:spacing w:val="-52"/>
        </w:rPr>
        <w:t xml:space="preserve"> </w:t>
      </w:r>
      <w:r>
        <w:rPr>
          <w:i/>
        </w:rPr>
        <w:t>различных</w:t>
      </w:r>
      <w:r>
        <w:rPr>
          <w:i/>
          <w:spacing w:val="-1"/>
        </w:rPr>
        <w:t xml:space="preserve"> </w:t>
      </w:r>
      <w:r>
        <w:rPr>
          <w:i/>
        </w:rPr>
        <w:t>позиций;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делать</w:t>
      </w:r>
      <w:r>
        <w:rPr>
          <w:i/>
          <w:spacing w:val="-2"/>
        </w:rPr>
        <w:t xml:space="preserve"> </w:t>
      </w:r>
      <w:r>
        <w:rPr>
          <w:i/>
        </w:rPr>
        <w:t>ясный,</w:t>
      </w:r>
      <w:r>
        <w:rPr>
          <w:i/>
          <w:spacing w:val="-2"/>
        </w:rPr>
        <w:t xml:space="preserve"> </w:t>
      </w:r>
      <w:r>
        <w:rPr>
          <w:i/>
        </w:rPr>
        <w:t>логично</w:t>
      </w:r>
      <w:r>
        <w:rPr>
          <w:i/>
          <w:spacing w:val="-2"/>
        </w:rPr>
        <w:t xml:space="preserve"> </w:t>
      </w:r>
      <w:r>
        <w:rPr>
          <w:i/>
        </w:rPr>
        <w:t>выстроенный</w:t>
      </w:r>
      <w:r>
        <w:rPr>
          <w:i/>
          <w:spacing w:val="-2"/>
        </w:rPr>
        <w:t xml:space="preserve"> </w:t>
      </w:r>
      <w:r>
        <w:rPr>
          <w:i/>
        </w:rPr>
        <w:t>доклад,</w:t>
      </w:r>
      <w:r>
        <w:rPr>
          <w:i/>
          <w:spacing w:val="-2"/>
        </w:rPr>
        <w:t xml:space="preserve"> </w:t>
      </w:r>
      <w:r>
        <w:rPr>
          <w:i/>
        </w:rPr>
        <w:t>выделяя важные</w:t>
      </w:r>
      <w:r>
        <w:rPr>
          <w:i/>
          <w:spacing w:val="-4"/>
        </w:rPr>
        <w:t xml:space="preserve"> </w:t>
      </w:r>
      <w:r>
        <w:rPr>
          <w:i/>
        </w:rPr>
        <w:t>элементы.</w:t>
      </w:r>
    </w:p>
    <w:p w:rsidR="000729EE" w:rsidRDefault="00697400">
      <w:pPr>
        <w:pStyle w:val="3"/>
        <w:spacing w:before="2"/>
      </w:pPr>
      <w:r>
        <w:t>Аудирование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057"/>
        </w:tabs>
        <w:spacing w:line="250" w:lineRule="exact"/>
        <w:ind w:left="1056" w:hanging="131"/>
        <w:rPr>
          <w:i/>
        </w:rPr>
      </w:pPr>
      <w:r>
        <w:rPr>
          <w:i/>
        </w:rPr>
        <w:t>следить</w:t>
      </w:r>
      <w:r>
        <w:rPr>
          <w:i/>
          <w:spacing w:val="-1"/>
        </w:rPr>
        <w:t xml:space="preserve"> </w:t>
      </w:r>
      <w:r>
        <w:rPr>
          <w:i/>
        </w:rPr>
        <w:t>за</w:t>
      </w:r>
      <w:r>
        <w:rPr>
          <w:i/>
          <w:spacing w:val="-1"/>
        </w:rPr>
        <w:t xml:space="preserve"> </w:t>
      </w:r>
      <w:r>
        <w:rPr>
          <w:i/>
        </w:rPr>
        <w:t>ходом</w:t>
      </w:r>
      <w:r>
        <w:rPr>
          <w:i/>
          <w:spacing w:val="-3"/>
        </w:rPr>
        <w:t xml:space="preserve"> </w:t>
      </w:r>
      <w:r>
        <w:rPr>
          <w:i/>
        </w:rPr>
        <w:t>длинного</w:t>
      </w:r>
      <w:r>
        <w:rPr>
          <w:i/>
          <w:spacing w:val="-1"/>
        </w:rPr>
        <w:t xml:space="preserve"> </w:t>
      </w:r>
      <w:r>
        <w:rPr>
          <w:i/>
        </w:rPr>
        <w:t>доклада</w:t>
      </w:r>
      <w:r>
        <w:rPr>
          <w:i/>
          <w:spacing w:val="-1"/>
        </w:rPr>
        <w:t xml:space="preserve"> </w:t>
      </w:r>
      <w:r>
        <w:rPr>
          <w:i/>
        </w:rPr>
        <w:t>или</w:t>
      </w:r>
      <w:r>
        <w:rPr>
          <w:i/>
          <w:spacing w:val="-1"/>
        </w:rPr>
        <w:t xml:space="preserve"> </w:t>
      </w:r>
      <w:r>
        <w:rPr>
          <w:i/>
        </w:rPr>
        <w:t>сложной</w:t>
      </w:r>
      <w:r>
        <w:rPr>
          <w:i/>
          <w:spacing w:val="-4"/>
        </w:rPr>
        <w:t xml:space="preserve"> </w:t>
      </w:r>
      <w:r>
        <w:rPr>
          <w:i/>
        </w:rPr>
        <w:t>системы</w:t>
      </w:r>
      <w:r>
        <w:rPr>
          <w:i/>
          <w:spacing w:val="-4"/>
        </w:rPr>
        <w:t xml:space="preserve"> </w:t>
      </w:r>
      <w:r>
        <w:rPr>
          <w:i/>
        </w:rPr>
        <w:t>доказательств;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093"/>
        </w:tabs>
        <w:spacing w:before="2"/>
        <w:ind w:right="851" w:firstLine="707"/>
        <w:rPr>
          <w:i/>
        </w:rPr>
      </w:pPr>
      <w:r>
        <w:rPr>
          <w:i/>
        </w:rPr>
        <w:t>понимать</w:t>
      </w:r>
      <w:r>
        <w:rPr>
          <w:i/>
          <w:spacing w:val="31"/>
        </w:rPr>
        <w:t xml:space="preserve"> </w:t>
      </w:r>
      <w:r>
        <w:rPr>
          <w:i/>
        </w:rPr>
        <w:t>разговорную</w:t>
      </w:r>
      <w:r>
        <w:rPr>
          <w:i/>
          <w:spacing w:val="32"/>
        </w:rPr>
        <w:t xml:space="preserve"> </w:t>
      </w:r>
      <w:r>
        <w:rPr>
          <w:i/>
        </w:rPr>
        <w:t>речь</w:t>
      </w:r>
      <w:r>
        <w:rPr>
          <w:i/>
          <w:spacing w:val="35"/>
        </w:rPr>
        <w:t xml:space="preserve"> </w:t>
      </w:r>
      <w:r>
        <w:rPr>
          <w:i/>
        </w:rPr>
        <w:t>в</w:t>
      </w:r>
      <w:r>
        <w:rPr>
          <w:i/>
          <w:spacing w:val="31"/>
        </w:rPr>
        <w:t xml:space="preserve"> </w:t>
      </w:r>
      <w:r>
        <w:rPr>
          <w:i/>
        </w:rPr>
        <w:t>пределах</w:t>
      </w:r>
      <w:r>
        <w:rPr>
          <w:i/>
          <w:spacing w:val="34"/>
        </w:rPr>
        <w:t xml:space="preserve"> </w:t>
      </w:r>
      <w:r>
        <w:rPr>
          <w:i/>
        </w:rPr>
        <w:t>литературной</w:t>
      </w:r>
      <w:r>
        <w:rPr>
          <w:i/>
          <w:spacing w:val="32"/>
        </w:rPr>
        <w:t xml:space="preserve"> </w:t>
      </w:r>
      <w:r>
        <w:rPr>
          <w:i/>
        </w:rPr>
        <w:t>нормы,</w:t>
      </w:r>
      <w:r>
        <w:rPr>
          <w:i/>
          <w:spacing w:val="33"/>
        </w:rPr>
        <w:t xml:space="preserve"> </w:t>
      </w:r>
      <w:r>
        <w:rPr>
          <w:i/>
        </w:rPr>
        <w:t>в</w:t>
      </w:r>
      <w:r>
        <w:rPr>
          <w:i/>
          <w:spacing w:val="34"/>
        </w:rPr>
        <w:t xml:space="preserve"> </w:t>
      </w:r>
      <w:r>
        <w:rPr>
          <w:i/>
        </w:rPr>
        <w:t>том</w:t>
      </w:r>
      <w:r>
        <w:rPr>
          <w:i/>
          <w:spacing w:val="35"/>
        </w:rPr>
        <w:t xml:space="preserve"> </w:t>
      </w:r>
      <w:r>
        <w:rPr>
          <w:i/>
        </w:rPr>
        <w:t>числе</w:t>
      </w:r>
      <w:r>
        <w:rPr>
          <w:i/>
          <w:spacing w:val="34"/>
        </w:rPr>
        <w:t xml:space="preserve"> </w:t>
      </w:r>
      <w:r>
        <w:rPr>
          <w:i/>
        </w:rPr>
        <w:t>вне</w:t>
      </w:r>
      <w:r>
        <w:rPr>
          <w:i/>
          <w:spacing w:val="34"/>
        </w:rPr>
        <w:t xml:space="preserve"> </w:t>
      </w:r>
      <w:r>
        <w:rPr>
          <w:i/>
        </w:rPr>
        <w:t>изученной</w:t>
      </w:r>
      <w:r>
        <w:rPr>
          <w:i/>
          <w:spacing w:val="-52"/>
        </w:rPr>
        <w:t xml:space="preserve"> </w:t>
      </w:r>
      <w:r>
        <w:rPr>
          <w:i/>
        </w:rPr>
        <w:t>тематики.</w:t>
      </w:r>
    </w:p>
    <w:p w:rsidR="000729EE" w:rsidRDefault="00697400">
      <w:pPr>
        <w:pStyle w:val="3"/>
        <w:spacing w:before="5"/>
      </w:pPr>
      <w:r>
        <w:t>Чтение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236"/>
          <w:tab w:val="left" w:pos="1237"/>
          <w:tab w:val="left" w:pos="2366"/>
          <w:tab w:val="left" w:pos="3548"/>
          <w:tab w:val="left" w:pos="4650"/>
          <w:tab w:val="left" w:pos="5705"/>
          <w:tab w:val="left" w:pos="7138"/>
          <w:tab w:val="left" w:pos="8252"/>
        </w:tabs>
        <w:spacing w:line="242" w:lineRule="auto"/>
        <w:ind w:right="847" w:firstLine="707"/>
        <w:rPr>
          <w:i/>
        </w:rPr>
      </w:pPr>
      <w:r>
        <w:rPr>
          <w:i/>
        </w:rPr>
        <w:t>детально</w:t>
      </w:r>
      <w:r>
        <w:rPr>
          <w:i/>
        </w:rPr>
        <w:tab/>
        <w:t>понимать</w:t>
      </w:r>
      <w:r>
        <w:rPr>
          <w:i/>
        </w:rPr>
        <w:tab/>
        <w:t>сложные</w:t>
      </w:r>
      <w:r>
        <w:rPr>
          <w:i/>
        </w:rPr>
        <w:tab/>
        <w:t>тексты,</w:t>
      </w:r>
      <w:r>
        <w:rPr>
          <w:i/>
        </w:rPr>
        <w:tab/>
        <w:t>включающие</w:t>
      </w:r>
      <w:r>
        <w:rPr>
          <w:i/>
        </w:rPr>
        <w:tab/>
        <w:t>средства</w:t>
      </w:r>
      <w:r>
        <w:rPr>
          <w:i/>
        </w:rPr>
        <w:tab/>
      </w:r>
      <w:r>
        <w:rPr>
          <w:i/>
          <w:spacing w:val="-1"/>
        </w:rPr>
        <w:t>художественной</w:t>
      </w:r>
      <w:r>
        <w:rPr>
          <w:i/>
          <w:spacing w:val="-52"/>
        </w:rPr>
        <w:t xml:space="preserve"> </w:t>
      </w:r>
      <w:r>
        <w:rPr>
          <w:i/>
        </w:rPr>
        <w:t>выразительности;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057"/>
        </w:tabs>
        <w:spacing w:line="248" w:lineRule="exact"/>
        <w:ind w:left="1056" w:hanging="131"/>
        <w:rPr>
          <w:i/>
        </w:rPr>
      </w:pPr>
      <w:r>
        <w:rPr>
          <w:i/>
        </w:rPr>
        <w:t>определять</w:t>
      </w:r>
      <w:r>
        <w:rPr>
          <w:i/>
          <w:spacing w:val="-3"/>
        </w:rPr>
        <w:t xml:space="preserve"> </w:t>
      </w:r>
      <w:r>
        <w:rPr>
          <w:i/>
        </w:rPr>
        <w:t>временную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причинно-следственную</w:t>
      </w:r>
      <w:r>
        <w:rPr>
          <w:i/>
          <w:spacing w:val="-4"/>
        </w:rPr>
        <w:t xml:space="preserve"> </w:t>
      </w:r>
      <w:r>
        <w:rPr>
          <w:i/>
        </w:rPr>
        <w:t>взаимосвязь</w:t>
      </w:r>
      <w:r>
        <w:rPr>
          <w:i/>
          <w:spacing w:val="-3"/>
        </w:rPr>
        <w:t xml:space="preserve"> </w:t>
      </w:r>
      <w:r>
        <w:rPr>
          <w:i/>
        </w:rPr>
        <w:t>событий;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прогнозировать</w:t>
      </w:r>
      <w:r>
        <w:rPr>
          <w:i/>
          <w:spacing w:val="-4"/>
        </w:rPr>
        <w:t xml:space="preserve"> </w:t>
      </w:r>
      <w:r>
        <w:rPr>
          <w:i/>
        </w:rPr>
        <w:t>развитие/результат</w:t>
      </w:r>
      <w:r>
        <w:rPr>
          <w:i/>
          <w:spacing w:val="-5"/>
        </w:rPr>
        <w:t xml:space="preserve"> </w:t>
      </w:r>
      <w:r>
        <w:rPr>
          <w:i/>
        </w:rPr>
        <w:t>излагаемых</w:t>
      </w:r>
      <w:r>
        <w:rPr>
          <w:i/>
          <w:spacing w:val="-5"/>
        </w:rPr>
        <w:t xml:space="preserve"> </w:t>
      </w:r>
      <w:r>
        <w:rPr>
          <w:i/>
        </w:rPr>
        <w:t>фактов/событий;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определять</w:t>
      </w:r>
      <w:r>
        <w:rPr>
          <w:i/>
          <w:spacing w:val="-2"/>
        </w:rPr>
        <w:t xml:space="preserve"> </w:t>
      </w:r>
      <w:r>
        <w:rPr>
          <w:i/>
        </w:rPr>
        <w:t>замысел</w:t>
      </w:r>
      <w:r>
        <w:rPr>
          <w:i/>
          <w:spacing w:val="-5"/>
        </w:rPr>
        <w:t xml:space="preserve"> </w:t>
      </w:r>
      <w:r>
        <w:rPr>
          <w:i/>
        </w:rPr>
        <w:t>автора.</w:t>
      </w:r>
    </w:p>
    <w:p w:rsidR="000729EE" w:rsidRDefault="00697400">
      <w:pPr>
        <w:pStyle w:val="3"/>
        <w:spacing w:before="2" w:line="252" w:lineRule="exact"/>
      </w:pPr>
      <w:r>
        <w:t>Письмо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057"/>
        </w:tabs>
        <w:spacing w:line="251" w:lineRule="exact"/>
        <w:ind w:left="1056" w:hanging="131"/>
        <w:rPr>
          <w:i/>
        </w:rPr>
      </w:pPr>
      <w:r>
        <w:rPr>
          <w:i/>
        </w:rPr>
        <w:t>описывать</w:t>
      </w:r>
      <w:r>
        <w:rPr>
          <w:i/>
          <w:spacing w:val="-2"/>
        </w:rPr>
        <w:t xml:space="preserve"> </w:t>
      </w:r>
      <w:r>
        <w:rPr>
          <w:i/>
        </w:rPr>
        <w:t>явления,</w:t>
      </w:r>
      <w:r>
        <w:rPr>
          <w:i/>
          <w:spacing w:val="-1"/>
        </w:rPr>
        <w:t xml:space="preserve"> </w:t>
      </w:r>
      <w:r>
        <w:rPr>
          <w:i/>
        </w:rPr>
        <w:t>события;</w:t>
      </w:r>
      <w:r>
        <w:rPr>
          <w:i/>
          <w:spacing w:val="-1"/>
        </w:rPr>
        <w:t xml:space="preserve"> </w:t>
      </w:r>
      <w:r>
        <w:rPr>
          <w:i/>
        </w:rPr>
        <w:t>излагать</w:t>
      </w:r>
      <w:r>
        <w:rPr>
          <w:i/>
          <w:spacing w:val="-1"/>
        </w:rPr>
        <w:t xml:space="preserve"> </w:t>
      </w:r>
      <w:r>
        <w:rPr>
          <w:i/>
        </w:rPr>
        <w:t>факты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письме</w:t>
      </w:r>
      <w:r>
        <w:rPr>
          <w:i/>
          <w:spacing w:val="-2"/>
        </w:rPr>
        <w:t xml:space="preserve"> </w:t>
      </w:r>
      <w:r>
        <w:rPr>
          <w:i/>
        </w:rPr>
        <w:t>делового</w:t>
      </w:r>
      <w:r>
        <w:rPr>
          <w:i/>
          <w:spacing w:val="-1"/>
        </w:rPr>
        <w:t xml:space="preserve"> </w:t>
      </w:r>
      <w:r>
        <w:rPr>
          <w:i/>
        </w:rPr>
        <w:t>характера;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153"/>
        </w:tabs>
        <w:ind w:right="850" w:firstLine="707"/>
        <w:rPr>
          <w:i/>
        </w:rPr>
      </w:pPr>
      <w:r>
        <w:rPr>
          <w:i/>
        </w:rPr>
        <w:t>составлять</w:t>
      </w:r>
      <w:r>
        <w:rPr>
          <w:i/>
          <w:spacing w:val="37"/>
        </w:rPr>
        <w:t xml:space="preserve"> </w:t>
      </w:r>
      <w:r>
        <w:rPr>
          <w:i/>
        </w:rPr>
        <w:t>письменные</w:t>
      </w:r>
      <w:r>
        <w:rPr>
          <w:i/>
          <w:spacing w:val="40"/>
        </w:rPr>
        <w:t xml:space="preserve"> </w:t>
      </w:r>
      <w:r>
        <w:rPr>
          <w:i/>
        </w:rPr>
        <w:t>материалы,</w:t>
      </w:r>
      <w:r>
        <w:rPr>
          <w:i/>
          <w:spacing w:val="37"/>
        </w:rPr>
        <w:t xml:space="preserve"> </w:t>
      </w:r>
      <w:r>
        <w:rPr>
          <w:i/>
        </w:rPr>
        <w:t>необходимые</w:t>
      </w:r>
      <w:r>
        <w:rPr>
          <w:i/>
          <w:spacing w:val="38"/>
        </w:rPr>
        <w:t xml:space="preserve"> </w:t>
      </w:r>
      <w:r>
        <w:rPr>
          <w:i/>
        </w:rPr>
        <w:t>для</w:t>
      </w:r>
      <w:r>
        <w:rPr>
          <w:i/>
          <w:spacing w:val="37"/>
        </w:rPr>
        <w:t xml:space="preserve"> </w:t>
      </w:r>
      <w:r>
        <w:rPr>
          <w:i/>
        </w:rPr>
        <w:t>презентации</w:t>
      </w:r>
      <w:r>
        <w:rPr>
          <w:i/>
          <w:spacing w:val="37"/>
        </w:rPr>
        <w:t xml:space="preserve"> </w:t>
      </w:r>
      <w:r>
        <w:rPr>
          <w:i/>
        </w:rPr>
        <w:t>проектной</w:t>
      </w:r>
      <w:r>
        <w:rPr>
          <w:i/>
          <w:spacing w:val="40"/>
        </w:rPr>
        <w:t xml:space="preserve"> </w:t>
      </w:r>
      <w:r>
        <w:rPr>
          <w:i/>
        </w:rPr>
        <w:t>и/или</w:t>
      </w:r>
      <w:r>
        <w:rPr>
          <w:i/>
          <w:spacing w:val="-52"/>
        </w:rPr>
        <w:t xml:space="preserve"> </w:t>
      </w:r>
      <w:r>
        <w:rPr>
          <w:i/>
        </w:rPr>
        <w:t>исследовательской</w:t>
      </w:r>
      <w:r>
        <w:rPr>
          <w:i/>
          <w:spacing w:val="-4"/>
        </w:rPr>
        <w:t xml:space="preserve"> </w:t>
      </w:r>
      <w:r>
        <w:rPr>
          <w:i/>
        </w:rPr>
        <w:t>деятельности.</w:t>
      </w:r>
    </w:p>
    <w:p w:rsidR="000729EE" w:rsidRDefault="00697400">
      <w:pPr>
        <w:pStyle w:val="3"/>
        <w:tabs>
          <w:tab w:val="left" w:pos="926"/>
        </w:tabs>
        <w:spacing w:line="240" w:lineRule="auto"/>
        <w:ind w:left="218"/>
      </w:pPr>
      <w:r>
        <w:rPr>
          <w:b w:val="0"/>
        </w:rPr>
        <w:t>.</w:t>
      </w:r>
      <w:r>
        <w:rPr>
          <w:b w:val="0"/>
        </w:rPr>
        <w:tab/>
      </w:r>
      <w:r>
        <w:t>Языковые</w:t>
      </w:r>
      <w:r>
        <w:rPr>
          <w:spacing w:val="-2"/>
        </w:rPr>
        <w:t xml:space="preserve"> </w:t>
      </w:r>
      <w:r>
        <w:t>навыки</w:t>
      </w:r>
    </w:p>
    <w:p w:rsidR="000729EE" w:rsidRDefault="00697400">
      <w:pPr>
        <w:spacing w:before="4" w:line="251" w:lineRule="exact"/>
        <w:ind w:left="926"/>
        <w:rPr>
          <w:b/>
          <w:i/>
        </w:rPr>
      </w:pPr>
      <w:r>
        <w:rPr>
          <w:b/>
          <w:i/>
        </w:rPr>
        <w:t>Фонетическая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сторона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речи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083"/>
        </w:tabs>
        <w:ind w:right="848" w:firstLine="707"/>
        <w:rPr>
          <w:i/>
        </w:rPr>
      </w:pPr>
      <w:r>
        <w:rPr>
          <w:i/>
        </w:rPr>
        <w:t>передавать</w:t>
      </w:r>
      <w:r>
        <w:rPr>
          <w:i/>
          <w:spacing w:val="24"/>
        </w:rPr>
        <w:t xml:space="preserve"> </w:t>
      </w:r>
      <w:r>
        <w:rPr>
          <w:i/>
        </w:rPr>
        <w:t>смысловые</w:t>
      </w:r>
      <w:r>
        <w:rPr>
          <w:i/>
          <w:spacing w:val="22"/>
        </w:rPr>
        <w:t xml:space="preserve"> </w:t>
      </w:r>
      <w:r>
        <w:rPr>
          <w:i/>
        </w:rPr>
        <w:t>нюансы</w:t>
      </w:r>
      <w:r>
        <w:rPr>
          <w:i/>
          <w:spacing w:val="25"/>
        </w:rPr>
        <w:t xml:space="preserve"> </w:t>
      </w:r>
      <w:r>
        <w:rPr>
          <w:i/>
        </w:rPr>
        <w:t>высказывания</w:t>
      </w:r>
      <w:r>
        <w:rPr>
          <w:i/>
          <w:spacing w:val="22"/>
        </w:rPr>
        <w:t xml:space="preserve"> </w:t>
      </w:r>
      <w:r>
        <w:rPr>
          <w:i/>
        </w:rPr>
        <w:t>с</w:t>
      </w:r>
      <w:r>
        <w:rPr>
          <w:i/>
          <w:spacing w:val="23"/>
        </w:rPr>
        <w:t xml:space="preserve"> </w:t>
      </w:r>
      <w:r>
        <w:rPr>
          <w:i/>
        </w:rPr>
        <w:t>помощью</w:t>
      </w:r>
      <w:r>
        <w:rPr>
          <w:i/>
          <w:spacing w:val="22"/>
        </w:rPr>
        <w:t xml:space="preserve"> </w:t>
      </w:r>
      <w:r>
        <w:rPr>
          <w:i/>
        </w:rPr>
        <w:t>соответствующей</w:t>
      </w:r>
      <w:r>
        <w:rPr>
          <w:i/>
          <w:spacing w:val="24"/>
        </w:rPr>
        <w:t xml:space="preserve"> </w:t>
      </w:r>
      <w:r>
        <w:rPr>
          <w:i/>
        </w:rPr>
        <w:t>интонации</w:t>
      </w:r>
      <w:r>
        <w:rPr>
          <w:i/>
          <w:spacing w:val="23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логического</w:t>
      </w:r>
      <w:r>
        <w:rPr>
          <w:i/>
          <w:spacing w:val="-2"/>
        </w:rPr>
        <w:t xml:space="preserve"> </w:t>
      </w:r>
      <w:r>
        <w:rPr>
          <w:i/>
        </w:rPr>
        <w:t>ударения.</w:t>
      </w:r>
    </w:p>
    <w:p w:rsidR="000729EE" w:rsidRDefault="00697400">
      <w:pPr>
        <w:pStyle w:val="3"/>
        <w:spacing w:before="1" w:line="240" w:lineRule="auto"/>
        <w:ind w:left="981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63"/>
        </w:numPr>
        <w:tabs>
          <w:tab w:val="left" w:pos="1119"/>
        </w:tabs>
        <w:spacing w:before="67"/>
        <w:ind w:right="849" w:firstLine="707"/>
        <w:rPr>
          <w:i/>
        </w:rPr>
      </w:pPr>
      <w:r>
        <w:rPr>
          <w:i/>
        </w:rPr>
        <w:lastRenderedPageBreak/>
        <w:t>создавать</w:t>
      </w:r>
      <w:r>
        <w:rPr>
          <w:i/>
          <w:spacing w:val="3"/>
        </w:rPr>
        <w:t xml:space="preserve"> </w:t>
      </w:r>
      <w:r>
        <w:rPr>
          <w:i/>
        </w:rPr>
        <w:t>сложные</w:t>
      </w:r>
      <w:r>
        <w:rPr>
          <w:i/>
          <w:spacing w:val="3"/>
        </w:rPr>
        <w:t xml:space="preserve"> </w:t>
      </w:r>
      <w:r>
        <w:rPr>
          <w:i/>
        </w:rPr>
        <w:t>связные</w:t>
      </w:r>
      <w:r>
        <w:rPr>
          <w:i/>
          <w:spacing w:val="5"/>
        </w:rPr>
        <w:t xml:space="preserve"> </w:t>
      </w:r>
      <w:r>
        <w:rPr>
          <w:i/>
        </w:rPr>
        <w:t>тексты,</w:t>
      </w:r>
      <w:r>
        <w:rPr>
          <w:i/>
          <w:spacing w:val="5"/>
        </w:rPr>
        <w:t xml:space="preserve"> </w:t>
      </w:r>
      <w:r>
        <w:rPr>
          <w:i/>
        </w:rPr>
        <w:t>соблюдая</w:t>
      </w:r>
      <w:r>
        <w:rPr>
          <w:i/>
          <w:spacing w:val="5"/>
        </w:rPr>
        <w:t xml:space="preserve"> </w:t>
      </w:r>
      <w:r>
        <w:rPr>
          <w:i/>
        </w:rPr>
        <w:t>правила</w:t>
      </w:r>
      <w:r>
        <w:rPr>
          <w:i/>
          <w:spacing w:val="3"/>
        </w:rPr>
        <w:t xml:space="preserve"> </w:t>
      </w:r>
      <w:r>
        <w:rPr>
          <w:i/>
        </w:rPr>
        <w:t>орфографии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5"/>
        </w:rPr>
        <w:t xml:space="preserve"> </w:t>
      </w:r>
      <w:r>
        <w:rPr>
          <w:i/>
        </w:rPr>
        <w:t>пунктуации,</w:t>
      </w:r>
      <w:r>
        <w:rPr>
          <w:i/>
          <w:spacing w:val="3"/>
        </w:rPr>
        <w:t xml:space="preserve"> </w:t>
      </w:r>
      <w:r>
        <w:rPr>
          <w:i/>
        </w:rPr>
        <w:t>не</w:t>
      </w:r>
      <w:r>
        <w:rPr>
          <w:i/>
          <w:spacing w:val="-52"/>
        </w:rPr>
        <w:t xml:space="preserve"> </w:t>
      </w:r>
      <w:r>
        <w:rPr>
          <w:i/>
        </w:rPr>
        <w:t>допуская</w:t>
      </w:r>
      <w:r>
        <w:rPr>
          <w:i/>
          <w:spacing w:val="-1"/>
        </w:rPr>
        <w:t xml:space="preserve"> </w:t>
      </w:r>
      <w:r>
        <w:rPr>
          <w:i/>
        </w:rPr>
        <w:t>ошибок, затрудняющих понимание.</w:t>
      </w:r>
    </w:p>
    <w:p w:rsidR="000729EE" w:rsidRDefault="00697400">
      <w:pPr>
        <w:pStyle w:val="3"/>
        <w:spacing w:before="3" w:line="251" w:lineRule="exact"/>
      </w:pPr>
      <w:r>
        <w:t>Лексическая</w:t>
      </w:r>
      <w:r>
        <w:rPr>
          <w:spacing w:val="-5"/>
        </w:rPr>
        <w:t xml:space="preserve"> </w:t>
      </w:r>
      <w:r>
        <w:t>сторона речи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095"/>
        </w:tabs>
        <w:ind w:right="851" w:firstLine="707"/>
        <w:rPr>
          <w:i/>
        </w:rPr>
      </w:pPr>
      <w:r>
        <w:rPr>
          <w:i/>
        </w:rPr>
        <w:t>узнавать</w:t>
      </w:r>
      <w:r>
        <w:rPr>
          <w:i/>
          <w:spacing w:val="34"/>
        </w:rPr>
        <w:t xml:space="preserve"> </w:t>
      </w:r>
      <w:r>
        <w:rPr>
          <w:i/>
        </w:rPr>
        <w:t>и</w:t>
      </w:r>
      <w:r>
        <w:rPr>
          <w:i/>
          <w:spacing w:val="34"/>
        </w:rPr>
        <w:t xml:space="preserve"> </w:t>
      </w:r>
      <w:r>
        <w:rPr>
          <w:i/>
        </w:rPr>
        <w:t>употреблять</w:t>
      </w:r>
      <w:r>
        <w:rPr>
          <w:i/>
          <w:spacing w:val="37"/>
        </w:rPr>
        <w:t xml:space="preserve"> </w:t>
      </w:r>
      <w:r>
        <w:rPr>
          <w:i/>
        </w:rPr>
        <w:t>в</w:t>
      </w:r>
      <w:r>
        <w:rPr>
          <w:i/>
          <w:spacing w:val="36"/>
        </w:rPr>
        <w:t xml:space="preserve"> </w:t>
      </w:r>
      <w:r>
        <w:rPr>
          <w:i/>
        </w:rPr>
        <w:t>речи</w:t>
      </w:r>
      <w:r>
        <w:rPr>
          <w:i/>
          <w:spacing w:val="37"/>
        </w:rPr>
        <w:t xml:space="preserve"> </w:t>
      </w:r>
      <w:r>
        <w:rPr>
          <w:i/>
        </w:rPr>
        <w:t>широкий</w:t>
      </w:r>
      <w:r>
        <w:rPr>
          <w:i/>
          <w:spacing w:val="34"/>
        </w:rPr>
        <w:t xml:space="preserve"> </w:t>
      </w:r>
      <w:r>
        <w:rPr>
          <w:i/>
        </w:rPr>
        <w:t>спектр</w:t>
      </w:r>
      <w:r>
        <w:rPr>
          <w:i/>
          <w:spacing w:val="36"/>
        </w:rPr>
        <w:t xml:space="preserve"> </w:t>
      </w:r>
      <w:r>
        <w:rPr>
          <w:i/>
        </w:rPr>
        <w:t>названий</w:t>
      </w:r>
      <w:r>
        <w:rPr>
          <w:i/>
          <w:spacing w:val="34"/>
        </w:rPr>
        <w:t xml:space="preserve"> </w:t>
      </w:r>
      <w:r>
        <w:rPr>
          <w:i/>
        </w:rPr>
        <w:t>и</w:t>
      </w:r>
      <w:r>
        <w:rPr>
          <w:i/>
          <w:spacing w:val="37"/>
        </w:rPr>
        <w:t xml:space="preserve"> </w:t>
      </w:r>
      <w:r>
        <w:rPr>
          <w:i/>
        </w:rPr>
        <w:t>имен</w:t>
      </w:r>
      <w:r>
        <w:rPr>
          <w:i/>
          <w:spacing w:val="37"/>
        </w:rPr>
        <w:t xml:space="preserve"> </w:t>
      </w:r>
      <w:r>
        <w:rPr>
          <w:i/>
        </w:rPr>
        <w:t>собственных</w:t>
      </w:r>
      <w:r>
        <w:rPr>
          <w:i/>
          <w:spacing w:val="37"/>
        </w:rPr>
        <w:t xml:space="preserve"> </w:t>
      </w:r>
      <w:r>
        <w:rPr>
          <w:i/>
        </w:rPr>
        <w:t>в</w:t>
      </w:r>
      <w:r>
        <w:rPr>
          <w:i/>
          <w:spacing w:val="35"/>
        </w:rPr>
        <w:t xml:space="preserve"> </w:t>
      </w:r>
      <w:r>
        <w:rPr>
          <w:i/>
        </w:rPr>
        <w:t>рамках</w:t>
      </w:r>
      <w:r>
        <w:rPr>
          <w:i/>
          <w:spacing w:val="-52"/>
        </w:rPr>
        <w:t xml:space="preserve"> </w:t>
      </w:r>
      <w:r>
        <w:rPr>
          <w:i/>
        </w:rPr>
        <w:t>интересующей</w:t>
      </w:r>
      <w:r>
        <w:rPr>
          <w:i/>
          <w:spacing w:val="-1"/>
        </w:rPr>
        <w:t xml:space="preserve"> </w:t>
      </w:r>
      <w:r>
        <w:rPr>
          <w:i/>
        </w:rPr>
        <w:t>тематики;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использовать</w:t>
      </w:r>
      <w:r>
        <w:rPr>
          <w:i/>
          <w:spacing w:val="-2"/>
        </w:rPr>
        <w:t xml:space="preserve"> </w:t>
      </w:r>
      <w:r>
        <w:rPr>
          <w:i/>
        </w:rPr>
        <w:t>термины</w:t>
      </w:r>
      <w:r>
        <w:rPr>
          <w:i/>
          <w:spacing w:val="-5"/>
        </w:rPr>
        <w:t xml:space="preserve"> </w:t>
      </w:r>
      <w:r>
        <w:rPr>
          <w:i/>
        </w:rPr>
        <w:t>из</w:t>
      </w:r>
      <w:r>
        <w:rPr>
          <w:i/>
          <w:spacing w:val="-2"/>
        </w:rPr>
        <w:t xml:space="preserve"> </w:t>
      </w:r>
      <w:r>
        <w:rPr>
          <w:i/>
        </w:rPr>
        <w:t>области</w:t>
      </w:r>
      <w:r>
        <w:rPr>
          <w:i/>
          <w:spacing w:val="-2"/>
        </w:rPr>
        <w:t xml:space="preserve"> </w:t>
      </w:r>
      <w:r>
        <w:rPr>
          <w:i/>
        </w:rPr>
        <w:t>грамматики,</w:t>
      </w:r>
      <w:r>
        <w:rPr>
          <w:i/>
          <w:spacing w:val="-5"/>
        </w:rPr>
        <w:t xml:space="preserve"> </w:t>
      </w:r>
      <w:r>
        <w:rPr>
          <w:i/>
        </w:rPr>
        <w:t>лексикологии,</w:t>
      </w:r>
      <w:r>
        <w:rPr>
          <w:i/>
          <w:spacing w:val="-2"/>
        </w:rPr>
        <w:t xml:space="preserve"> </w:t>
      </w:r>
      <w:r>
        <w:rPr>
          <w:i/>
        </w:rPr>
        <w:t>синтаксиса;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081"/>
        </w:tabs>
        <w:ind w:right="845" w:firstLine="707"/>
        <w:rPr>
          <w:i/>
        </w:rPr>
      </w:pPr>
      <w:r>
        <w:rPr>
          <w:i/>
        </w:rPr>
        <w:t>узнавать</w:t>
      </w:r>
      <w:r>
        <w:rPr>
          <w:i/>
          <w:spacing w:val="23"/>
        </w:rPr>
        <w:t xml:space="preserve"> </w:t>
      </w:r>
      <w:r>
        <w:rPr>
          <w:i/>
        </w:rPr>
        <w:t>и</w:t>
      </w:r>
      <w:r>
        <w:rPr>
          <w:i/>
          <w:spacing w:val="23"/>
        </w:rPr>
        <w:t xml:space="preserve"> </w:t>
      </w:r>
      <w:r>
        <w:rPr>
          <w:i/>
        </w:rPr>
        <w:t>употреблять</w:t>
      </w:r>
      <w:r>
        <w:rPr>
          <w:i/>
          <w:spacing w:val="23"/>
        </w:rPr>
        <w:t xml:space="preserve"> </w:t>
      </w:r>
      <w:r>
        <w:rPr>
          <w:i/>
        </w:rPr>
        <w:t>в</w:t>
      </w:r>
      <w:r>
        <w:rPr>
          <w:i/>
          <w:spacing w:val="23"/>
        </w:rPr>
        <w:t xml:space="preserve"> </w:t>
      </w:r>
      <w:r>
        <w:rPr>
          <w:i/>
        </w:rPr>
        <w:t>письменном</w:t>
      </w:r>
      <w:r>
        <w:rPr>
          <w:i/>
          <w:spacing w:val="24"/>
        </w:rPr>
        <w:t xml:space="preserve"> </w:t>
      </w:r>
      <w:r>
        <w:rPr>
          <w:i/>
        </w:rPr>
        <w:t>и</w:t>
      </w:r>
      <w:r>
        <w:rPr>
          <w:i/>
          <w:spacing w:val="23"/>
        </w:rPr>
        <w:t xml:space="preserve"> </w:t>
      </w:r>
      <w:r>
        <w:rPr>
          <w:i/>
        </w:rPr>
        <w:t>звучащем</w:t>
      </w:r>
      <w:r>
        <w:rPr>
          <w:i/>
          <w:spacing w:val="23"/>
        </w:rPr>
        <w:t xml:space="preserve"> </w:t>
      </w:r>
      <w:r>
        <w:rPr>
          <w:i/>
        </w:rPr>
        <w:t>тексте</w:t>
      </w:r>
      <w:r>
        <w:rPr>
          <w:i/>
          <w:spacing w:val="23"/>
        </w:rPr>
        <w:t xml:space="preserve"> </w:t>
      </w:r>
      <w:r>
        <w:rPr>
          <w:i/>
        </w:rPr>
        <w:t>специальную</w:t>
      </w:r>
      <w:r>
        <w:rPr>
          <w:i/>
          <w:spacing w:val="23"/>
        </w:rPr>
        <w:t xml:space="preserve"> </w:t>
      </w:r>
      <w:r>
        <w:rPr>
          <w:i/>
        </w:rPr>
        <w:t>терминологию</w:t>
      </w:r>
      <w:r>
        <w:rPr>
          <w:i/>
          <w:spacing w:val="24"/>
        </w:rPr>
        <w:t xml:space="preserve"> </w:t>
      </w:r>
      <w:r>
        <w:rPr>
          <w:i/>
        </w:rPr>
        <w:t>по</w:t>
      </w:r>
      <w:r>
        <w:rPr>
          <w:i/>
          <w:spacing w:val="-52"/>
        </w:rPr>
        <w:t xml:space="preserve"> </w:t>
      </w:r>
      <w:r>
        <w:rPr>
          <w:i/>
        </w:rPr>
        <w:t>интересующей</w:t>
      </w:r>
      <w:r>
        <w:rPr>
          <w:i/>
          <w:spacing w:val="-1"/>
        </w:rPr>
        <w:t xml:space="preserve"> </w:t>
      </w:r>
      <w:r>
        <w:rPr>
          <w:i/>
        </w:rPr>
        <w:t>тематике.</w:t>
      </w:r>
    </w:p>
    <w:p w:rsidR="000729EE" w:rsidRDefault="00697400">
      <w:pPr>
        <w:pStyle w:val="3"/>
        <w:spacing w:before="4"/>
      </w:pPr>
      <w:r>
        <w:t>Грамматическая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062"/>
        </w:tabs>
        <w:spacing w:line="242" w:lineRule="auto"/>
        <w:ind w:right="852" w:firstLine="707"/>
        <w:rPr>
          <w:i/>
        </w:rPr>
      </w:pPr>
      <w:r>
        <w:rPr>
          <w:i/>
        </w:rPr>
        <w:t>использовать в</w:t>
      </w:r>
      <w:r>
        <w:rPr>
          <w:i/>
          <w:spacing w:val="3"/>
        </w:rPr>
        <w:t xml:space="preserve"> </w:t>
      </w:r>
      <w:r>
        <w:rPr>
          <w:i/>
        </w:rPr>
        <w:t>речи</w:t>
      </w:r>
      <w:r>
        <w:rPr>
          <w:i/>
          <w:spacing w:val="2"/>
        </w:rPr>
        <w:t xml:space="preserve"> </w:t>
      </w:r>
      <w:r>
        <w:rPr>
          <w:i/>
        </w:rPr>
        <w:t>союзы</w:t>
      </w:r>
      <w:r>
        <w:rPr>
          <w:i/>
          <w:spacing w:val="3"/>
        </w:rPr>
        <w:t xml:space="preserve"> </w:t>
      </w:r>
      <w:r>
        <w:rPr>
          <w:i/>
        </w:rPr>
        <w:t>despite</w:t>
      </w:r>
      <w:r>
        <w:rPr>
          <w:i/>
          <w:spacing w:val="3"/>
        </w:rPr>
        <w:t xml:space="preserve"> </w:t>
      </w:r>
      <w:r>
        <w:rPr>
          <w:i/>
        </w:rPr>
        <w:t>/</w:t>
      </w:r>
      <w:r>
        <w:rPr>
          <w:i/>
          <w:spacing w:val="1"/>
        </w:rPr>
        <w:t xml:space="preserve"> </w:t>
      </w:r>
      <w:r>
        <w:rPr>
          <w:i/>
        </w:rPr>
        <w:t>in</w:t>
      </w:r>
      <w:r>
        <w:rPr>
          <w:i/>
          <w:spacing w:val="3"/>
        </w:rPr>
        <w:t xml:space="preserve"> </w:t>
      </w:r>
      <w:r>
        <w:rPr>
          <w:i/>
        </w:rPr>
        <w:t>spite</w:t>
      </w:r>
      <w:r>
        <w:rPr>
          <w:i/>
          <w:spacing w:val="3"/>
        </w:rPr>
        <w:t xml:space="preserve"> </w:t>
      </w:r>
      <w:r>
        <w:rPr>
          <w:i/>
        </w:rPr>
        <w:t>of</w:t>
      </w:r>
      <w:r>
        <w:rPr>
          <w:i/>
          <w:spacing w:val="3"/>
        </w:rPr>
        <w:t xml:space="preserve"> </w:t>
      </w:r>
      <w:r>
        <w:rPr>
          <w:i/>
        </w:rPr>
        <w:t>для</w:t>
      </w:r>
      <w:r>
        <w:rPr>
          <w:i/>
          <w:spacing w:val="3"/>
        </w:rPr>
        <w:t xml:space="preserve"> </w:t>
      </w:r>
      <w:r>
        <w:rPr>
          <w:i/>
        </w:rPr>
        <w:t>обозначения</w:t>
      </w:r>
      <w:r>
        <w:rPr>
          <w:i/>
          <w:spacing w:val="4"/>
        </w:rPr>
        <w:t xml:space="preserve"> </w:t>
      </w:r>
      <w:r>
        <w:rPr>
          <w:i/>
        </w:rPr>
        <w:t>контраста,</w:t>
      </w:r>
      <w:r>
        <w:rPr>
          <w:i/>
          <w:spacing w:val="2"/>
        </w:rPr>
        <w:t xml:space="preserve"> </w:t>
      </w:r>
      <w:r>
        <w:rPr>
          <w:i/>
        </w:rPr>
        <w:t>а</w:t>
      </w:r>
      <w:r>
        <w:rPr>
          <w:i/>
          <w:spacing w:val="2"/>
        </w:rPr>
        <w:t xml:space="preserve"> </w:t>
      </w:r>
      <w:r>
        <w:rPr>
          <w:i/>
        </w:rPr>
        <w:t>также</w:t>
      </w:r>
      <w:r>
        <w:rPr>
          <w:i/>
          <w:spacing w:val="1"/>
        </w:rPr>
        <w:t xml:space="preserve"> </w:t>
      </w:r>
      <w:r>
        <w:rPr>
          <w:i/>
        </w:rPr>
        <w:t>наречие</w:t>
      </w:r>
      <w:r>
        <w:rPr>
          <w:i/>
          <w:spacing w:val="-52"/>
        </w:rPr>
        <w:t xml:space="preserve"> </w:t>
      </w:r>
      <w:r>
        <w:rPr>
          <w:i/>
        </w:rPr>
        <w:t>nevertheless;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057"/>
        </w:tabs>
        <w:spacing w:line="248" w:lineRule="exact"/>
        <w:ind w:left="1056" w:hanging="131"/>
        <w:rPr>
          <w:i/>
        </w:rPr>
      </w:pPr>
      <w:r>
        <w:rPr>
          <w:i/>
        </w:rPr>
        <w:t>распознавать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речи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использовать</w:t>
      </w:r>
      <w:r>
        <w:rPr>
          <w:i/>
          <w:spacing w:val="-1"/>
        </w:rPr>
        <w:t xml:space="preserve"> </w:t>
      </w:r>
      <w:r>
        <w:rPr>
          <w:i/>
        </w:rPr>
        <w:t>предложения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as</w:t>
      </w:r>
      <w:r>
        <w:rPr>
          <w:i/>
          <w:spacing w:val="-3"/>
        </w:rPr>
        <w:t xml:space="preserve"> </w:t>
      </w:r>
      <w:r>
        <w:rPr>
          <w:i/>
        </w:rPr>
        <w:t>if/as</w:t>
      </w:r>
      <w:r>
        <w:rPr>
          <w:i/>
          <w:spacing w:val="-1"/>
        </w:rPr>
        <w:t xml:space="preserve"> </w:t>
      </w:r>
      <w:r>
        <w:rPr>
          <w:i/>
        </w:rPr>
        <w:t>though;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062"/>
        </w:tabs>
        <w:ind w:right="849" w:firstLine="707"/>
        <w:rPr>
          <w:i/>
        </w:rPr>
      </w:pPr>
      <w:r>
        <w:rPr>
          <w:i/>
        </w:rPr>
        <w:t>распознавать</w:t>
      </w:r>
      <w:r>
        <w:rPr>
          <w:i/>
          <w:spacing w:val="3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речи и</w:t>
      </w:r>
      <w:r>
        <w:rPr>
          <w:i/>
          <w:spacing w:val="3"/>
        </w:rPr>
        <w:t xml:space="preserve"> </w:t>
      </w:r>
      <w:r>
        <w:rPr>
          <w:i/>
        </w:rPr>
        <w:t>использовать</w:t>
      </w:r>
      <w:r>
        <w:rPr>
          <w:i/>
          <w:spacing w:val="4"/>
        </w:rPr>
        <w:t xml:space="preserve"> </w:t>
      </w:r>
      <w:r>
        <w:rPr>
          <w:i/>
        </w:rPr>
        <w:t>структуры для</w:t>
      </w:r>
      <w:r>
        <w:rPr>
          <w:i/>
          <w:spacing w:val="4"/>
        </w:rPr>
        <w:t xml:space="preserve"> </w:t>
      </w:r>
      <w:r>
        <w:rPr>
          <w:i/>
        </w:rPr>
        <w:t>выражения</w:t>
      </w:r>
      <w:r>
        <w:rPr>
          <w:i/>
          <w:spacing w:val="3"/>
        </w:rPr>
        <w:t xml:space="preserve"> </w:t>
      </w:r>
      <w:r>
        <w:rPr>
          <w:i/>
        </w:rPr>
        <w:t>сожаления</w:t>
      </w:r>
      <w:r>
        <w:rPr>
          <w:i/>
          <w:spacing w:val="4"/>
        </w:rPr>
        <w:t xml:space="preserve"> </w:t>
      </w:r>
      <w:r>
        <w:rPr>
          <w:i/>
        </w:rPr>
        <w:t>(It’s time</w:t>
      </w:r>
      <w:r>
        <w:rPr>
          <w:i/>
          <w:spacing w:val="1"/>
        </w:rPr>
        <w:t xml:space="preserve"> </w:t>
      </w:r>
      <w:r>
        <w:rPr>
          <w:i/>
        </w:rPr>
        <w:t>you</w:t>
      </w:r>
      <w:r>
        <w:rPr>
          <w:i/>
          <w:spacing w:val="4"/>
        </w:rPr>
        <w:t xml:space="preserve"> </w:t>
      </w:r>
      <w:r>
        <w:rPr>
          <w:i/>
        </w:rPr>
        <w:t>did</w:t>
      </w:r>
      <w:r>
        <w:rPr>
          <w:i/>
          <w:spacing w:val="-52"/>
        </w:rPr>
        <w:t xml:space="preserve"> </w:t>
      </w:r>
      <w:r>
        <w:rPr>
          <w:i/>
        </w:rPr>
        <w:t>it/ I’d rather you</w:t>
      </w:r>
      <w:r>
        <w:rPr>
          <w:i/>
          <w:spacing w:val="-3"/>
        </w:rPr>
        <w:t xml:space="preserve"> </w:t>
      </w:r>
      <w:r>
        <w:rPr>
          <w:i/>
        </w:rPr>
        <w:t>talked</w:t>
      </w:r>
      <w:r>
        <w:rPr>
          <w:i/>
          <w:spacing w:val="-3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her/</w:t>
      </w:r>
      <w:r>
        <w:rPr>
          <w:i/>
          <w:spacing w:val="-2"/>
        </w:rPr>
        <w:t xml:space="preserve"> </w:t>
      </w:r>
      <w:r>
        <w:rPr>
          <w:i/>
        </w:rPr>
        <w:t>You’d</w:t>
      </w:r>
      <w:r>
        <w:rPr>
          <w:i/>
          <w:spacing w:val="-1"/>
        </w:rPr>
        <w:t xml:space="preserve"> </w:t>
      </w:r>
      <w:r>
        <w:rPr>
          <w:i/>
        </w:rPr>
        <w:t>better…);</w:t>
      </w:r>
    </w:p>
    <w:p w:rsidR="000729EE" w:rsidRDefault="00697400">
      <w:pPr>
        <w:pStyle w:val="a4"/>
        <w:numPr>
          <w:ilvl w:val="0"/>
          <w:numId w:val="263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использовать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речи</w:t>
      </w:r>
      <w:r>
        <w:rPr>
          <w:i/>
          <w:spacing w:val="-2"/>
        </w:rPr>
        <w:t xml:space="preserve"> </w:t>
      </w:r>
      <w:r>
        <w:rPr>
          <w:i/>
        </w:rPr>
        <w:t>широкий</w:t>
      </w:r>
      <w:r>
        <w:rPr>
          <w:i/>
          <w:spacing w:val="-2"/>
        </w:rPr>
        <w:t xml:space="preserve"> </w:t>
      </w:r>
      <w:r>
        <w:rPr>
          <w:i/>
        </w:rPr>
        <w:t>спектр</w:t>
      </w:r>
      <w:r>
        <w:rPr>
          <w:i/>
          <w:spacing w:val="-2"/>
        </w:rPr>
        <w:t xml:space="preserve"> </w:t>
      </w:r>
      <w:r>
        <w:rPr>
          <w:i/>
        </w:rPr>
        <w:t>глагольных</w:t>
      </w:r>
      <w:r>
        <w:rPr>
          <w:i/>
          <w:spacing w:val="-4"/>
        </w:rPr>
        <w:t xml:space="preserve"> </w:t>
      </w:r>
      <w:r>
        <w:rPr>
          <w:i/>
        </w:rPr>
        <w:t>структур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герундием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инфинитивом;</w:t>
      </w:r>
    </w:p>
    <w:p w:rsidR="000729EE" w:rsidRPr="00EB39B5" w:rsidRDefault="00697400">
      <w:pPr>
        <w:pStyle w:val="a4"/>
        <w:numPr>
          <w:ilvl w:val="0"/>
          <w:numId w:val="263"/>
        </w:numPr>
        <w:tabs>
          <w:tab w:val="left" w:pos="1059"/>
        </w:tabs>
        <w:ind w:right="845" w:firstLine="707"/>
        <w:rPr>
          <w:i/>
          <w:lang w:val="en-US"/>
        </w:rPr>
      </w:pPr>
      <w:r>
        <w:rPr>
          <w:i/>
        </w:rPr>
        <w:t>использовать</w:t>
      </w:r>
      <w:r w:rsidRPr="00EB39B5">
        <w:rPr>
          <w:i/>
          <w:spacing w:val="-1"/>
          <w:lang w:val="en-US"/>
        </w:rPr>
        <w:t xml:space="preserve"> </w:t>
      </w:r>
      <w:r>
        <w:rPr>
          <w:i/>
        </w:rPr>
        <w:t>в</w:t>
      </w:r>
      <w:r w:rsidRPr="00EB39B5">
        <w:rPr>
          <w:i/>
          <w:spacing w:val="1"/>
          <w:lang w:val="en-US"/>
        </w:rPr>
        <w:t xml:space="preserve"> </w:t>
      </w:r>
      <w:r>
        <w:rPr>
          <w:i/>
        </w:rPr>
        <w:t>речи</w:t>
      </w:r>
      <w:r w:rsidRPr="00EB39B5">
        <w:rPr>
          <w:i/>
          <w:spacing w:val="1"/>
          <w:lang w:val="en-US"/>
        </w:rPr>
        <w:t xml:space="preserve"> </w:t>
      </w:r>
      <w:r>
        <w:rPr>
          <w:i/>
        </w:rPr>
        <w:t>инверсию</w:t>
      </w:r>
      <w:r w:rsidRPr="00EB39B5">
        <w:rPr>
          <w:i/>
          <w:lang w:val="en-US"/>
        </w:rPr>
        <w:t xml:space="preserve"> </w:t>
      </w:r>
      <w:r>
        <w:rPr>
          <w:i/>
        </w:rPr>
        <w:t>с</w:t>
      </w:r>
      <w:r w:rsidRPr="00EB39B5">
        <w:rPr>
          <w:i/>
          <w:spacing w:val="1"/>
          <w:lang w:val="en-US"/>
        </w:rPr>
        <w:t xml:space="preserve"> </w:t>
      </w:r>
      <w:r>
        <w:rPr>
          <w:i/>
        </w:rPr>
        <w:t>отрицательными</w:t>
      </w:r>
      <w:r w:rsidRPr="00EB39B5">
        <w:rPr>
          <w:i/>
          <w:spacing w:val="-2"/>
          <w:lang w:val="en-US"/>
        </w:rPr>
        <w:t xml:space="preserve"> </w:t>
      </w:r>
      <w:r>
        <w:rPr>
          <w:i/>
        </w:rPr>
        <w:t>наречиями</w:t>
      </w:r>
      <w:r w:rsidRPr="00EB39B5">
        <w:rPr>
          <w:i/>
          <w:spacing w:val="1"/>
          <w:lang w:val="en-US"/>
        </w:rPr>
        <w:t xml:space="preserve"> </w:t>
      </w:r>
      <w:r w:rsidRPr="00EB39B5">
        <w:rPr>
          <w:i/>
          <w:lang w:val="en-US"/>
        </w:rPr>
        <w:t>(Never</w:t>
      </w:r>
      <w:r w:rsidRPr="00EB39B5">
        <w:rPr>
          <w:i/>
          <w:spacing w:val="1"/>
          <w:lang w:val="en-US"/>
        </w:rPr>
        <w:t xml:space="preserve"> </w:t>
      </w:r>
      <w:r w:rsidRPr="00EB39B5">
        <w:rPr>
          <w:i/>
          <w:lang w:val="en-US"/>
        </w:rPr>
        <w:t>have I</w:t>
      </w:r>
      <w:r w:rsidRPr="00EB39B5">
        <w:rPr>
          <w:i/>
          <w:spacing w:val="2"/>
          <w:lang w:val="en-US"/>
        </w:rPr>
        <w:t xml:space="preserve"> </w:t>
      </w:r>
      <w:r w:rsidRPr="00EB39B5">
        <w:rPr>
          <w:i/>
          <w:lang w:val="en-US"/>
        </w:rPr>
        <w:t>seen…</w:t>
      </w:r>
      <w:r w:rsidRPr="00EB39B5">
        <w:rPr>
          <w:i/>
          <w:spacing w:val="57"/>
          <w:lang w:val="en-US"/>
        </w:rPr>
        <w:t xml:space="preserve"> </w:t>
      </w:r>
      <w:r w:rsidRPr="00EB39B5">
        <w:rPr>
          <w:i/>
          <w:lang w:val="en-US"/>
        </w:rPr>
        <w:t>/Barely</w:t>
      </w:r>
      <w:r w:rsidRPr="00EB39B5">
        <w:rPr>
          <w:i/>
          <w:spacing w:val="1"/>
          <w:lang w:val="en-US"/>
        </w:rPr>
        <w:t xml:space="preserve"> </w:t>
      </w:r>
      <w:r w:rsidRPr="00EB39B5">
        <w:rPr>
          <w:i/>
          <w:lang w:val="en-US"/>
        </w:rPr>
        <w:t>did</w:t>
      </w:r>
      <w:r w:rsidRPr="00EB39B5">
        <w:rPr>
          <w:i/>
          <w:spacing w:val="-52"/>
          <w:lang w:val="en-US"/>
        </w:rPr>
        <w:t xml:space="preserve"> </w:t>
      </w:r>
      <w:r w:rsidRPr="00EB39B5">
        <w:rPr>
          <w:i/>
          <w:lang w:val="en-US"/>
        </w:rPr>
        <w:t>I</w:t>
      </w:r>
      <w:r w:rsidRPr="00EB39B5">
        <w:rPr>
          <w:i/>
          <w:spacing w:val="-1"/>
          <w:lang w:val="en-US"/>
        </w:rPr>
        <w:t xml:space="preserve"> </w:t>
      </w:r>
      <w:r w:rsidRPr="00EB39B5">
        <w:rPr>
          <w:i/>
          <w:lang w:val="en-US"/>
        </w:rPr>
        <w:t>hear what</w:t>
      </w:r>
      <w:r w:rsidRPr="00EB39B5">
        <w:rPr>
          <w:i/>
          <w:spacing w:val="-2"/>
          <w:lang w:val="en-US"/>
        </w:rPr>
        <w:t xml:space="preserve"> </w:t>
      </w:r>
      <w:r w:rsidRPr="00EB39B5">
        <w:rPr>
          <w:i/>
          <w:lang w:val="en-US"/>
        </w:rPr>
        <w:t>he was</w:t>
      </w:r>
      <w:r w:rsidRPr="00EB39B5">
        <w:rPr>
          <w:i/>
          <w:spacing w:val="-3"/>
          <w:lang w:val="en-US"/>
        </w:rPr>
        <w:t xml:space="preserve"> </w:t>
      </w:r>
      <w:r w:rsidRPr="00EB39B5">
        <w:rPr>
          <w:i/>
          <w:lang w:val="en-US"/>
        </w:rPr>
        <w:t>saying…);</w:t>
      </w:r>
    </w:p>
    <w:p w:rsidR="000729EE" w:rsidRPr="00EB39B5" w:rsidRDefault="00697400">
      <w:pPr>
        <w:pStyle w:val="a4"/>
        <w:numPr>
          <w:ilvl w:val="0"/>
          <w:numId w:val="263"/>
        </w:numPr>
        <w:tabs>
          <w:tab w:val="left" w:pos="1146"/>
        </w:tabs>
        <w:ind w:right="850" w:firstLine="707"/>
        <w:rPr>
          <w:i/>
          <w:lang w:val="en-US"/>
        </w:rPr>
      </w:pPr>
      <w:r>
        <w:rPr>
          <w:i/>
        </w:rPr>
        <w:t>употреблять</w:t>
      </w:r>
      <w:r w:rsidRPr="00EB39B5">
        <w:rPr>
          <w:i/>
          <w:spacing w:val="31"/>
          <w:lang w:val="en-US"/>
        </w:rPr>
        <w:t xml:space="preserve"> </w:t>
      </w:r>
      <w:r>
        <w:rPr>
          <w:i/>
        </w:rPr>
        <w:t>в</w:t>
      </w:r>
      <w:r w:rsidRPr="00EB39B5">
        <w:rPr>
          <w:i/>
          <w:spacing w:val="33"/>
          <w:lang w:val="en-US"/>
        </w:rPr>
        <w:t xml:space="preserve"> </w:t>
      </w:r>
      <w:r>
        <w:rPr>
          <w:i/>
        </w:rPr>
        <w:t>речи</w:t>
      </w:r>
      <w:r w:rsidRPr="00EB39B5">
        <w:rPr>
          <w:i/>
          <w:spacing w:val="28"/>
          <w:lang w:val="en-US"/>
        </w:rPr>
        <w:t xml:space="preserve"> </w:t>
      </w:r>
      <w:r>
        <w:rPr>
          <w:i/>
        </w:rPr>
        <w:t>страдательный</w:t>
      </w:r>
      <w:r w:rsidRPr="00EB39B5">
        <w:rPr>
          <w:i/>
          <w:spacing w:val="30"/>
          <w:lang w:val="en-US"/>
        </w:rPr>
        <w:t xml:space="preserve"> </w:t>
      </w:r>
      <w:r>
        <w:rPr>
          <w:i/>
        </w:rPr>
        <w:t>залог</w:t>
      </w:r>
      <w:r w:rsidRPr="00EB39B5">
        <w:rPr>
          <w:i/>
          <w:spacing w:val="33"/>
          <w:lang w:val="en-US"/>
        </w:rPr>
        <w:t xml:space="preserve"> </w:t>
      </w:r>
      <w:r>
        <w:rPr>
          <w:i/>
        </w:rPr>
        <w:t>в</w:t>
      </w:r>
      <w:r w:rsidRPr="00EB39B5">
        <w:rPr>
          <w:i/>
          <w:spacing w:val="30"/>
          <w:lang w:val="en-US"/>
        </w:rPr>
        <w:t xml:space="preserve"> </w:t>
      </w:r>
      <w:r w:rsidRPr="00EB39B5">
        <w:rPr>
          <w:i/>
          <w:lang w:val="en-US"/>
        </w:rPr>
        <w:t>Past</w:t>
      </w:r>
      <w:r w:rsidRPr="00EB39B5">
        <w:rPr>
          <w:i/>
          <w:spacing w:val="31"/>
          <w:lang w:val="en-US"/>
        </w:rPr>
        <w:t xml:space="preserve"> </w:t>
      </w:r>
      <w:r w:rsidRPr="00EB39B5">
        <w:rPr>
          <w:i/>
          <w:lang w:val="en-US"/>
        </w:rPr>
        <w:t>Continuous</w:t>
      </w:r>
      <w:r w:rsidRPr="00EB39B5">
        <w:rPr>
          <w:i/>
          <w:spacing w:val="30"/>
          <w:lang w:val="en-US"/>
        </w:rPr>
        <w:t xml:space="preserve"> </w:t>
      </w:r>
      <w:r>
        <w:rPr>
          <w:i/>
        </w:rPr>
        <w:t>и</w:t>
      </w:r>
      <w:r w:rsidRPr="00EB39B5">
        <w:rPr>
          <w:i/>
          <w:spacing w:val="32"/>
          <w:lang w:val="en-US"/>
        </w:rPr>
        <w:t xml:space="preserve"> </w:t>
      </w:r>
      <w:r w:rsidRPr="00EB39B5">
        <w:rPr>
          <w:i/>
          <w:lang w:val="en-US"/>
        </w:rPr>
        <w:t>Past</w:t>
      </w:r>
      <w:r w:rsidRPr="00EB39B5">
        <w:rPr>
          <w:i/>
          <w:spacing w:val="33"/>
          <w:lang w:val="en-US"/>
        </w:rPr>
        <w:t xml:space="preserve"> </w:t>
      </w:r>
      <w:r w:rsidRPr="00EB39B5">
        <w:rPr>
          <w:i/>
          <w:lang w:val="en-US"/>
        </w:rPr>
        <w:t>Perfect,</w:t>
      </w:r>
      <w:r w:rsidRPr="00EB39B5">
        <w:rPr>
          <w:i/>
          <w:spacing w:val="30"/>
          <w:lang w:val="en-US"/>
        </w:rPr>
        <w:t xml:space="preserve"> </w:t>
      </w:r>
      <w:r w:rsidRPr="00EB39B5">
        <w:rPr>
          <w:i/>
          <w:lang w:val="en-US"/>
        </w:rPr>
        <w:t>Present</w:t>
      </w:r>
      <w:r w:rsidRPr="00EB39B5">
        <w:rPr>
          <w:i/>
          <w:spacing w:val="-52"/>
          <w:lang w:val="en-US"/>
        </w:rPr>
        <w:t xml:space="preserve"> </w:t>
      </w:r>
      <w:r w:rsidRPr="00EB39B5">
        <w:rPr>
          <w:i/>
          <w:lang w:val="en-US"/>
        </w:rPr>
        <w:t>Continuous,</w:t>
      </w:r>
      <w:r w:rsidRPr="00EB39B5">
        <w:rPr>
          <w:i/>
          <w:spacing w:val="-1"/>
          <w:lang w:val="en-US"/>
        </w:rPr>
        <w:t xml:space="preserve"> </w:t>
      </w:r>
      <w:r w:rsidRPr="00EB39B5">
        <w:rPr>
          <w:i/>
          <w:lang w:val="en-US"/>
        </w:rPr>
        <w:t>Past</w:t>
      </w:r>
      <w:r w:rsidRPr="00EB39B5">
        <w:rPr>
          <w:i/>
          <w:spacing w:val="-1"/>
          <w:lang w:val="en-US"/>
        </w:rPr>
        <w:t xml:space="preserve"> </w:t>
      </w:r>
      <w:r w:rsidRPr="00EB39B5">
        <w:rPr>
          <w:i/>
          <w:lang w:val="en-US"/>
        </w:rPr>
        <w:t>Simple, Present</w:t>
      </w:r>
      <w:r w:rsidRPr="00EB39B5">
        <w:rPr>
          <w:i/>
          <w:spacing w:val="1"/>
          <w:lang w:val="en-US"/>
        </w:rPr>
        <w:t xml:space="preserve"> </w:t>
      </w:r>
      <w:r w:rsidRPr="00EB39B5">
        <w:rPr>
          <w:i/>
          <w:lang w:val="en-US"/>
        </w:rPr>
        <w:t>Perfect.</w:t>
      </w:r>
    </w:p>
    <w:p w:rsidR="000729EE" w:rsidRPr="00EB39B5" w:rsidRDefault="000729EE">
      <w:pPr>
        <w:pStyle w:val="a3"/>
        <w:spacing w:before="3"/>
        <w:ind w:left="0" w:firstLine="0"/>
        <w:jc w:val="left"/>
        <w:rPr>
          <w:i/>
          <w:lang w:val="en-US"/>
        </w:rPr>
      </w:pPr>
    </w:p>
    <w:p w:rsidR="000729EE" w:rsidRDefault="00697400">
      <w:pPr>
        <w:pStyle w:val="2"/>
        <w:numPr>
          <w:ilvl w:val="3"/>
          <w:numId w:val="282"/>
        </w:numPr>
        <w:tabs>
          <w:tab w:val="left" w:pos="4967"/>
        </w:tabs>
        <w:spacing w:before="1"/>
        <w:ind w:left="4966" w:right="630" w:hanging="4967"/>
        <w:jc w:val="left"/>
      </w:pPr>
      <w:r>
        <w:t>История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spacing w:line="252" w:lineRule="exact"/>
        <w:ind w:left="926" w:firstLine="0"/>
      </w:pPr>
      <w:r>
        <w:t>Изучение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"История"</w:t>
      </w:r>
      <w:r>
        <w:rPr>
          <w:spacing w:val="-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обеспечить: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227"/>
        </w:tabs>
        <w:ind w:right="846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мировоззренческой,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поликультурности,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закрепленным</w:t>
      </w:r>
      <w:r>
        <w:rPr>
          <w:spacing w:val="-3"/>
        </w:rPr>
        <w:t xml:space="preserve"> </w:t>
      </w:r>
      <w:r>
        <w:t>Конституцией Российской</w:t>
      </w:r>
      <w:r>
        <w:rPr>
          <w:spacing w:val="-1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054"/>
        </w:tabs>
        <w:spacing w:line="252" w:lineRule="exact"/>
        <w:ind w:left="1054" w:hanging="128"/>
        <w:jc w:val="both"/>
      </w:pPr>
      <w:r>
        <w:t>понимание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многообразном,</w:t>
      </w:r>
      <w:r>
        <w:rPr>
          <w:spacing w:val="-4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меняющемся</w:t>
      </w:r>
      <w:r>
        <w:rPr>
          <w:spacing w:val="-1"/>
        </w:rPr>
        <w:t xml:space="preserve"> </w:t>
      </w:r>
      <w:r>
        <w:t>глобальном</w:t>
      </w:r>
      <w:r>
        <w:rPr>
          <w:spacing w:val="-4"/>
        </w:rPr>
        <w:t xml:space="preserve"> </w:t>
      </w:r>
      <w:r>
        <w:t>мире;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057"/>
        </w:tabs>
        <w:spacing w:before="1"/>
        <w:ind w:right="848" w:firstLine="707"/>
        <w:jc w:val="both"/>
      </w:pPr>
      <w:r>
        <w:t>сформированность навыков критического мышления, анализа и синтеза, умений оценивать и</w:t>
      </w:r>
      <w:r>
        <w:rPr>
          <w:spacing w:val="-52"/>
        </w:rPr>
        <w:t xml:space="preserve"> </w:t>
      </w:r>
      <w:r>
        <w:t>сопоставлять</w:t>
      </w:r>
      <w:r>
        <w:rPr>
          <w:spacing w:val="-1"/>
        </w:rPr>
        <w:t xml:space="preserve"> </w:t>
      </w:r>
      <w:r>
        <w:t>методы исследования, характерные</w:t>
      </w:r>
      <w:r>
        <w:rPr>
          <w:spacing w:val="-2"/>
        </w:rPr>
        <w:t xml:space="preserve"> </w:t>
      </w:r>
      <w:r>
        <w:t>для общественных</w:t>
      </w:r>
      <w:r>
        <w:rPr>
          <w:spacing w:val="-1"/>
        </w:rPr>
        <w:t xml:space="preserve"> </w:t>
      </w:r>
      <w:r>
        <w:t>наук;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218"/>
        </w:tabs>
        <w:ind w:right="847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 реалий;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119"/>
        </w:tabs>
        <w:ind w:right="848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информацию: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концепции, факты, имеющие отношение к общественному развитию и роли личности в нем, с целью</w:t>
      </w:r>
      <w:r>
        <w:rPr>
          <w:spacing w:val="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гипотез 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данных различных</w:t>
      </w:r>
      <w:r>
        <w:rPr>
          <w:spacing w:val="-1"/>
        </w:rPr>
        <w:t xml:space="preserve"> </w:t>
      </w:r>
      <w:r>
        <w:t>источников;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054"/>
        </w:tabs>
        <w:ind w:left="1054" w:hanging="128"/>
        <w:jc w:val="both"/>
      </w:pPr>
      <w:r>
        <w:t>владение</w:t>
      </w:r>
      <w:r>
        <w:rPr>
          <w:spacing w:val="-1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взглядов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наук.</w:t>
      </w:r>
    </w:p>
    <w:p w:rsidR="000729EE" w:rsidRDefault="00697400">
      <w:pPr>
        <w:pStyle w:val="a3"/>
        <w:ind w:right="848"/>
      </w:pPr>
      <w:r>
        <w:t xml:space="preserve">Предметные результаты изучения предмета </w:t>
      </w:r>
      <w:r>
        <w:rPr>
          <w:b/>
        </w:rPr>
        <w:t xml:space="preserve">"История" (базовый уровень) </w:t>
      </w:r>
      <w:r>
        <w:t>- требования к</w:t>
      </w:r>
      <w:r>
        <w:rPr>
          <w:spacing w:val="1"/>
        </w:rPr>
        <w:t xml:space="preserve"> </w:t>
      </w:r>
      <w:r>
        <w:t>предметным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базового курса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0"/>
          <w:numId w:val="261"/>
        </w:numPr>
        <w:tabs>
          <w:tab w:val="left" w:pos="1251"/>
        </w:tabs>
        <w:ind w:right="850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специфике,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прогрессивного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глобальном</w:t>
      </w:r>
      <w:r>
        <w:rPr>
          <w:spacing w:val="-1"/>
        </w:rPr>
        <w:t xml:space="preserve"> </w:t>
      </w:r>
      <w:r>
        <w:t>мире;</w:t>
      </w:r>
    </w:p>
    <w:p w:rsidR="000729EE" w:rsidRDefault="00697400">
      <w:pPr>
        <w:pStyle w:val="a4"/>
        <w:numPr>
          <w:ilvl w:val="0"/>
          <w:numId w:val="261"/>
        </w:numPr>
        <w:tabs>
          <w:tab w:val="left" w:pos="1179"/>
        </w:tabs>
        <w:ind w:right="846" w:firstLine="707"/>
        <w:jc w:val="both"/>
      </w:pPr>
      <w:r>
        <w:t>владение комплексом знаний об истории России и человечества в целом, 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общем и</w:t>
      </w:r>
      <w:r>
        <w:rPr>
          <w:spacing w:val="-1"/>
        </w:rPr>
        <w:t xml:space="preserve"> </w:t>
      </w:r>
      <w:r>
        <w:t>особенном в</w:t>
      </w:r>
      <w:r>
        <w:rPr>
          <w:spacing w:val="-4"/>
        </w:rPr>
        <w:t xml:space="preserve"> </w:t>
      </w:r>
      <w:r>
        <w:t>мировом историческом процессе;</w:t>
      </w:r>
    </w:p>
    <w:p w:rsidR="000729EE" w:rsidRDefault="00697400">
      <w:pPr>
        <w:pStyle w:val="a4"/>
        <w:numPr>
          <w:ilvl w:val="0"/>
          <w:numId w:val="261"/>
        </w:numPr>
        <w:tabs>
          <w:tab w:val="left" w:pos="1282"/>
        </w:tabs>
        <w:ind w:right="849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деятельности, поликультурном</w:t>
      </w:r>
      <w:r>
        <w:rPr>
          <w:spacing w:val="-1"/>
        </w:rPr>
        <w:t xml:space="preserve"> </w:t>
      </w:r>
      <w:r>
        <w:t>общении;</w:t>
      </w:r>
    </w:p>
    <w:p w:rsidR="000729EE" w:rsidRDefault="00697400">
      <w:pPr>
        <w:pStyle w:val="a4"/>
        <w:numPr>
          <w:ilvl w:val="0"/>
          <w:numId w:val="261"/>
        </w:numPr>
        <w:tabs>
          <w:tab w:val="left" w:pos="1337"/>
        </w:tabs>
        <w:ind w:right="849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привлечением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источников;</w:t>
      </w:r>
    </w:p>
    <w:p w:rsidR="000729EE" w:rsidRDefault="00697400">
      <w:pPr>
        <w:pStyle w:val="a4"/>
        <w:numPr>
          <w:ilvl w:val="0"/>
          <w:numId w:val="261"/>
        </w:numPr>
        <w:tabs>
          <w:tab w:val="left" w:pos="1186"/>
        </w:tabs>
        <w:ind w:right="851" w:firstLine="707"/>
        <w:jc w:val="both"/>
      </w:pPr>
      <w:r>
        <w:t>сформированность умений вести диалог, обосновывать свою точку зрения в дискуссии по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0729EE" w:rsidRDefault="00697400">
      <w:pPr>
        <w:pStyle w:val="2"/>
        <w:spacing w:before="4" w:line="252" w:lineRule="exac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052"/>
        </w:tabs>
        <w:spacing w:line="251" w:lineRule="exact"/>
        <w:ind w:left="1051" w:hanging="126"/>
      </w:pPr>
      <w:r>
        <w:t>рассматривать</w:t>
      </w:r>
      <w:r>
        <w:rPr>
          <w:spacing w:val="-3"/>
        </w:rPr>
        <w:t xml:space="preserve"> </w:t>
      </w:r>
      <w:r>
        <w:t>историю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неотъемлемую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процесса;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078"/>
        </w:tabs>
        <w:ind w:right="852" w:firstLine="707"/>
      </w:pPr>
      <w:r>
        <w:t>знать</w:t>
      </w:r>
      <w:r>
        <w:rPr>
          <w:spacing w:val="22"/>
        </w:rPr>
        <w:t xml:space="preserve"> </w:t>
      </w:r>
      <w:r>
        <w:t>основные</w:t>
      </w:r>
      <w:r>
        <w:rPr>
          <w:spacing w:val="24"/>
        </w:rPr>
        <w:t xml:space="preserve"> </w:t>
      </w:r>
      <w:r>
        <w:t>даты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временные</w:t>
      </w:r>
      <w:r>
        <w:rPr>
          <w:spacing w:val="24"/>
        </w:rPr>
        <w:t xml:space="preserve"> </w:t>
      </w:r>
      <w:r>
        <w:t>периоды</w:t>
      </w:r>
      <w:r>
        <w:rPr>
          <w:spacing w:val="23"/>
        </w:rPr>
        <w:t xml:space="preserve"> </w:t>
      </w:r>
      <w:r>
        <w:t>всеобщей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отечественной</w:t>
      </w:r>
      <w:r>
        <w:rPr>
          <w:spacing w:val="23"/>
        </w:rPr>
        <w:t xml:space="preserve"> </w:t>
      </w:r>
      <w:r>
        <w:t>истории</w:t>
      </w:r>
      <w:r>
        <w:rPr>
          <w:spacing w:val="23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раздела</w:t>
      </w:r>
      <w:r>
        <w:rPr>
          <w:spacing w:val="-52"/>
        </w:rPr>
        <w:t xml:space="preserve"> </w:t>
      </w:r>
      <w:r>
        <w:t>дидактических</w:t>
      </w:r>
      <w:r>
        <w:rPr>
          <w:spacing w:val="-4"/>
        </w:rPr>
        <w:t xml:space="preserve"> </w:t>
      </w:r>
      <w:r>
        <w:t>единиц;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052"/>
        </w:tabs>
        <w:spacing w:line="252" w:lineRule="exact"/>
        <w:ind w:left="1051" w:hanging="126"/>
      </w:pPr>
      <w:r>
        <w:t>определять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длительность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процессов;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098"/>
        </w:tabs>
        <w:ind w:right="849" w:firstLine="707"/>
      </w:pPr>
      <w:r>
        <w:t>характеризовать</w:t>
      </w:r>
      <w:r>
        <w:rPr>
          <w:spacing w:val="39"/>
        </w:rPr>
        <w:t xml:space="preserve"> </w:t>
      </w:r>
      <w:r>
        <w:t>место,</w:t>
      </w:r>
      <w:r>
        <w:rPr>
          <w:spacing w:val="37"/>
        </w:rPr>
        <w:t xml:space="preserve"> </w:t>
      </w:r>
      <w:r>
        <w:t>обстоятельства,</w:t>
      </w:r>
      <w:r>
        <w:rPr>
          <w:spacing w:val="40"/>
        </w:rPr>
        <w:t xml:space="preserve"> </w:t>
      </w:r>
      <w:r>
        <w:t>участников,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важнейших</w:t>
      </w:r>
      <w:r>
        <w:rPr>
          <w:spacing w:val="39"/>
        </w:rPr>
        <w:t xml:space="preserve"> </w:t>
      </w:r>
      <w:r>
        <w:t>исторических</w:t>
      </w:r>
      <w:r>
        <w:rPr>
          <w:spacing w:val="-52"/>
        </w:rPr>
        <w:t xml:space="preserve"> </w:t>
      </w:r>
      <w:r>
        <w:t>событий;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054"/>
        </w:tabs>
        <w:spacing w:line="252" w:lineRule="exact"/>
        <w:ind w:left="1054" w:hanging="128"/>
      </w:pPr>
      <w:r>
        <w:t>представлять</w:t>
      </w:r>
      <w:r>
        <w:rPr>
          <w:spacing w:val="-3"/>
        </w:rPr>
        <w:t xml:space="preserve"> </w:t>
      </w:r>
      <w:r>
        <w:t>культурное</w:t>
      </w:r>
      <w:r>
        <w:rPr>
          <w:spacing w:val="-2"/>
        </w:rPr>
        <w:t xml:space="preserve"> </w:t>
      </w:r>
      <w:r>
        <w:t>наследие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052"/>
        </w:tabs>
        <w:spacing w:line="252" w:lineRule="exact"/>
        <w:ind w:left="1051" w:hanging="126"/>
      </w:pPr>
      <w:r>
        <w:t>работать</w:t>
      </w:r>
      <w:r>
        <w:rPr>
          <w:spacing w:val="-1"/>
        </w:rPr>
        <w:t xml:space="preserve"> </w:t>
      </w:r>
      <w:r>
        <w:t>с историческими</w:t>
      </w:r>
      <w:r>
        <w:rPr>
          <w:spacing w:val="-2"/>
        </w:rPr>
        <w:t xml:space="preserve"> </w:t>
      </w:r>
      <w:r>
        <w:t>документами;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052"/>
        </w:tabs>
        <w:spacing w:before="1"/>
        <w:ind w:left="1051" w:hanging="126"/>
      </w:pPr>
      <w:r>
        <w:t>сравнивать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документы,</w:t>
      </w:r>
      <w:r>
        <w:rPr>
          <w:spacing w:val="-5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характеристику;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62"/>
        </w:numPr>
        <w:tabs>
          <w:tab w:val="left" w:pos="1052"/>
        </w:tabs>
        <w:spacing w:before="67" w:line="252" w:lineRule="exact"/>
        <w:ind w:left="1051" w:hanging="126"/>
      </w:pPr>
      <w:r>
        <w:lastRenderedPageBreak/>
        <w:t>критически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059"/>
        </w:tabs>
        <w:ind w:right="850" w:firstLine="707"/>
      </w:pPr>
      <w:r>
        <w:t>соотносить 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процессами,</w:t>
      </w:r>
      <w:r>
        <w:rPr>
          <w:spacing w:val="-52"/>
        </w:rPr>
        <w:t xml:space="preserve"> </w:t>
      </w:r>
      <w:r>
        <w:t>персоналиями;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198"/>
          <w:tab w:val="left" w:pos="2649"/>
          <w:tab w:val="left" w:pos="4355"/>
          <w:tab w:val="left" w:pos="6391"/>
          <w:tab w:val="left" w:pos="7412"/>
        </w:tabs>
        <w:ind w:right="848" w:firstLine="707"/>
      </w:pPr>
      <w:r>
        <w:t>использовать</w:t>
      </w:r>
      <w:r>
        <w:tab/>
        <w:t>статистическую</w:t>
      </w:r>
      <w:r>
        <w:tab/>
        <w:t>(информационную)</w:t>
      </w:r>
      <w:r>
        <w:tab/>
        <w:t>таблицу,</w:t>
      </w:r>
      <w:r>
        <w:tab/>
        <w:t>график,</w:t>
      </w:r>
      <w:r>
        <w:rPr>
          <w:spacing w:val="27"/>
        </w:rPr>
        <w:t xml:space="preserve"> </w:t>
      </w:r>
      <w:r>
        <w:t>диаграмму</w:t>
      </w:r>
      <w:r>
        <w:rPr>
          <w:spacing w:val="27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информации;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054"/>
        </w:tabs>
        <w:spacing w:before="1" w:line="252" w:lineRule="exact"/>
        <w:ind w:left="1054" w:hanging="128"/>
      </w:pPr>
      <w:r>
        <w:t>использовать</w:t>
      </w:r>
      <w:r>
        <w:rPr>
          <w:spacing w:val="-3"/>
        </w:rPr>
        <w:t xml:space="preserve"> </w:t>
      </w:r>
      <w:r>
        <w:t>аудиовизуальный</w:t>
      </w:r>
      <w:r>
        <w:rPr>
          <w:spacing w:val="-2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информации;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078"/>
        </w:tabs>
        <w:ind w:right="850" w:firstLine="707"/>
      </w:pPr>
      <w:r>
        <w:t>составлять</w:t>
      </w:r>
      <w:r>
        <w:rPr>
          <w:spacing w:val="22"/>
        </w:rPr>
        <w:t xml:space="preserve"> </w:t>
      </w:r>
      <w:r>
        <w:t>описание</w:t>
      </w:r>
      <w:r>
        <w:rPr>
          <w:spacing w:val="22"/>
        </w:rPr>
        <w:t xml:space="preserve"> </w:t>
      </w:r>
      <w:r>
        <w:t>исторических</w:t>
      </w:r>
      <w:r>
        <w:rPr>
          <w:spacing w:val="22"/>
        </w:rPr>
        <w:t xml:space="preserve"> </w:t>
      </w:r>
      <w:r>
        <w:t>объектов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памятников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текста,</w:t>
      </w:r>
      <w:r>
        <w:rPr>
          <w:spacing w:val="22"/>
        </w:rPr>
        <w:t xml:space="preserve"> </w:t>
      </w:r>
      <w:r>
        <w:t>иллюстраций,</w:t>
      </w:r>
      <w:r>
        <w:rPr>
          <w:spacing w:val="-52"/>
        </w:rPr>
        <w:t xml:space="preserve"> </w:t>
      </w:r>
      <w:r>
        <w:t>макетов,</w:t>
      </w:r>
      <w:r>
        <w:rPr>
          <w:spacing w:val="-1"/>
        </w:rPr>
        <w:t xml:space="preserve"> </w:t>
      </w:r>
      <w:r>
        <w:t>интернет-ресурсов;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052"/>
        </w:tabs>
        <w:spacing w:line="252" w:lineRule="exact"/>
        <w:ind w:left="1051" w:hanging="126"/>
      </w:pPr>
      <w:r>
        <w:t>работать</w:t>
      </w:r>
      <w:r>
        <w:rPr>
          <w:spacing w:val="-1"/>
        </w:rPr>
        <w:t xml:space="preserve"> </w:t>
      </w:r>
      <w:r>
        <w:t>с хронологическими таблицами,</w:t>
      </w:r>
      <w:r>
        <w:rPr>
          <w:spacing w:val="-4"/>
        </w:rPr>
        <w:t xml:space="preserve"> </w:t>
      </w:r>
      <w:r>
        <w:t>картами</w:t>
      </w:r>
      <w:r>
        <w:rPr>
          <w:spacing w:val="-3"/>
        </w:rPr>
        <w:t xml:space="preserve"> </w:t>
      </w:r>
      <w:r>
        <w:t>и схемами;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054"/>
        </w:tabs>
        <w:spacing w:line="252" w:lineRule="exact"/>
        <w:ind w:left="1054" w:hanging="128"/>
      </w:pPr>
      <w:r>
        <w:t>читать</w:t>
      </w:r>
      <w:r>
        <w:rPr>
          <w:spacing w:val="-2"/>
        </w:rPr>
        <w:t xml:space="preserve"> </w:t>
      </w:r>
      <w:r>
        <w:t>легенду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карты;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148"/>
        </w:tabs>
        <w:spacing w:before="1"/>
        <w:ind w:right="849" w:firstLine="707"/>
      </w:pPr>
      <w:r>
        <w:t>владеть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-52"/>
        </w:rPr>
        <w:t xml:space="preserve"> </w:t>
      </w:r>
      <w:r>
        <w:t>программой;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052"/>
        </w:tabs>
        <w:spacing w:line="251" w:lineRule="exact"/>
        <w:ind w:left="1051" w:hanging="126"/>
      </w:pPr>
      <w:r>
        <w:t>демонстрировать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дискуссии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052"/>
        </w:tabs>
        <w:spacing w:before="2" w:line="252" w:lineRule="exact"/>
        <w:ind w:left="1051" w:hanging="126"/>
      </w:pPr>
      <w:r>
        <w:t>оценивать</w:t>
      </w:r>
      <w:r>
        <w:rPr>
          <w:spacing w:val="-1"/>
        </w:rPr>
        <w:t xml:space="preserve"> </w:t>
      </w:r>
      <w:r>
        <w:t>роль личности в</w:t>
      </w:r>
      <w:r>
        <w:rPr>
          <w:spacing w:val="-3"/>
        </w:rPr>
        <w:t xml:space="preserve"> </w:t>
      </w:r>
      <w:r>
        <w:t>отечественной истории ХХ века;</w:t>
      </w:r>
    </w:p>
    <w:p w:rsidR="000729EE" w:rsidRDefault="00697400">
      <w:pPr>
        <w:pStyle w:val="a4"/>
        <w:numPr>
          <w:ilvl w:val="0"/>
          <w:numId w:val="262"/>
        </w:numPr>
        <w:tabs>
          <w:tab w:val="left" w:pos="1054"/>
        </w:tabs>
        <w:ind w:right="851" w:firstLine="707"/>
      </w:pPr>
      <w:r>
        <w:t>ориентироваться в дискуссионных вопросах российской истории ХХ века и существующих в</w:t>
      </w:r>
      <w:r>
        <w:rPr>
          <w:spacing w:val="-52"/>
        </w:rPr>
        <w:t xml:space="preserve"> </w:t>
      </w:r>
      <w:r>
        <w:t>науке</w:t>
      </w:r>
      <w:r>
        <w:rPr>
          <w:spacing w:val="-1"/>
        </w:rPr>
        <w:t xml:space="preserve"> </w:t>
      </w:r>
      <w:r>
        <w:t>их современных версиях и трактовках.</w:t>
      </w:r>
    </w:p>
    <w:p w:rsidR="000729EE" w:rsidRDefault="00697400">
      <w:pPr>
        <w:pStyle w:val="2"/>
        <w:spacing w:before="4" w:line="251" w:lineRule="exact"/>
        <w:jc w:val="lef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60"/>
        </w:numPr>
        <w:tabs>
          <w:tab w:val="left" w:pos="1110"/>
        </w:tabs>
        <w:ind w:right="849" w:firstLine="707"/>
        <w:jc w:val="both"/>
        <w:rPr>
          <w:i/>
        </w:rPr>
      </w:pPr>
      <w:r>
        <w:rPr>
          <w:i/>
        </w:rPr>
        <w:t>демонстрировать</w:t>
      </w:r>
      <w:r>
        <w:rPr>
          <w:i/>
          <w:spacing w:val="1"/>
        </w:rPr>
        <w:t xml:space="preserve"> </w:t>
      </w:r>
      <w:r>
        <w:rPr>
          <w:i/>
        </w:rPr>
        <w:t>умение</w:t>
      </w:r>
      <w:r>
        <w:rPr>
          <w:i/>
          <w:spacing w:val="1"/>
        </w:rPr>
        <w:t xml:space="preserve"> </w:t>
      </w:r>
      <w:r>
        <w:rPr>
          <w:i/>
        </w:rPr>
        <w:t>сравнивать</w:t>
      </w:r>
      <w:r>
        <w:rPr>
          <w:i/>
          <w:spacing w:val="1"/>
        </w:rPr>
        <w:t xml:space="preserve"> </w:t>
      </w:r>
      <w:r>
        <w:rPr>
          <w:i/>
        </w:rPr>
        <w:t>и обобщать</w:t>
      </w:r>
      <w:r>
        <w:rPr>
          <w:i/>
          <w:spacing w:val="1"/>
        </w:rPr>
        <w:t xml:space="preserve"> </w:t>
      </w:r>
      <w:r>
        <w:rPr>
          <w:i/>
        </w:rPr>
        <w:t>исторические</w:t>
      </w:r>
      <w:r>
        <w:rPr>
          <w:i/>
          <w:spacing w:val="1"/>
        </w:rPr>
        <w:t xml:space="preserve"> </w:t>
      </w:r>
      <w:r>
        <w:rPr>
          <w:i/>
        </w:rPr>
        <w:t>события</w:t>
      </w:r>
      <w:r>
        <w:rPr>
          <w:i/>
          <w:spacing w:val="1"/>
        </w:rPr>
        <w:t xml:space="preserve"> </w:t>
      </w:r>
      <w:r>
        <w:rPr>
          <w:i/>
        </w:rPr>
        <w:t>российской и</w:t>
      </w:r>
      <w:r>
        <w:rPr>
          <w:i/>
          <w:spacing w:val="1"/>
        </w:rPr>
        <w:t xml:space="preserve"> </w:t>
      </w:r>
      <w:r>
        <w:rPr>
          <w:i/>
        </w:rPr>
        <w:t>мировой истории, выделять ее общие черты и национальные особенности и понимать роль России в</w:t>
      </w:r>
      <w:r>
        <w:rPr>
          <w:i/>
          <w:spacing w:val="1"/>
        </w:rPr>
        <w:t xml:space="preserve"> </w:t>
      </w:r>
      <w:r>
        <w:rPr>
          <w:i/>
        </w:rPr>
        <w:t>мировом</w:t>
      </w:r>
      <w:r>
        <w:rPr>
          <w:i/>
          <w:spacing w:val="-1"/>
        </w:rPr>
        <w:t xml:space="preserve"> </w:t>
      </w:r>
      <w:r>
        <w:rPr>
          <w:i/>
        </w:rPr>
        <w:t>сообществе;</w:t>
      </w:r>
    </w:p>
    <w:p w:rsidR="000729EE" w:rsidRDefault="00697400">
      <w:pPr>
        <w:pStyle w:val="a4"/>
        <w:numPr>
          <w:ilvl w:val="0"/>
          <w:numId w:val="260"/>
        </w:numPr>
        <w:tabs>
          <w:tab w:val="left" w:pos="1150"/>
        </w:tabs>
        <w:ind w:right="846" w:firstLine="707"/>
        <w:jc w:val="both"/>
        <w:rPr>
          <w:i/>
        </w:rPr>
      </w:pPr>
      <w:r>
        <w:rPr>
          <w:i/>
        </w:rPr>
        <w:t>устанавливать</w:t>
      </w:r>
      <w:r>
        <w:rPr>
          <w:i/>
          <w:spacing w:val="1"/>
        </w:rPr>
        <w:t xml:space="preserve"> </w:t>
      </w:r>
      <w:r>
        <w:rPr>
          <w:i/>
        </w:rPr>
        <w:t>аналогии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оценивать</w:t>
      </w:r>
      <w:r>
        <w:rPr>
          <w:i/>
          <w:spacing w:val="1"/>
        </w:rPr>
        <w:t xml:space="preserve"> </w:t>
      </w:r>
      <w:r>
        <w:rPr>
          <w:i/>
        </w:rPr>
        <w:t>вклад</w:t>
      </w:r>
      <w:r>
        <w:rPr>
          <w:i/>
          <w:spacing w:val="1"/>
        </w:rPr>
        <w:t xml:space="preserve"> </w:t>
      </w:r>
      <w:r>
        <w:rPr>
          <w:i/>
        </w:rPr>
        <w:t>разных</w:t>
      </w:r>
      <w:r>
        <w:rPr>
          <w:i/>
          <w:spacing w:val="1"/>
        </w:rPr>
        <w:t xml:space="preserve"> </w:t>
      </w:r>
      <w:r>
        <w:rPr>
          <w:i/>
        </w:rPr>
        <w:t>стран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сокровищницу</w:t>
      </w:r>
      <w:r>
        <w:rPr>
          <w:i/>
          <w:spacing w:val="1"/>
        </w:rPr>
        <w:t xml:space="preserve"> </w:t>
      </w:r>
      <w:r>
        <w:rPr>
          <w:i/>
        </w:rPr>
        <w:t>мировой</w:t>
      </w:r>
      <w:r>
        <w:rPr>
          <w:i/>
          <w:spacing w:val="1"/>
        </w:rPr>
        <w:t xml:space="preserve"> </w:t>
      </w:r>
      <w:r>
        <w:rPr>
          <w:i/>
        </w:rPr>
        <w:t>культуры;</w:t>
      </w:r>
    </w:p>
    <w:p w:rsidR="000729EE" w:rsidRDefault="00697400">
      <w:pPr>
        <w:pStyle w:val="a4"/>
        <w:numPr>
          <w:ilvl w:val="0"/>
          <w:numId w:val="260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определять</w:t>
      </w:r>
      <w:r>
        <w:rPr>
          <w:i/>
          <w:spacing w:val="-4"/>
        </w:rPr>
        <w:t xml:space="preserve"> </w:t>
      </w:r>
      <w:r>
        <w:rPr>
          <w:i/>
        </w:rPr>
        <w:t>место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время</w:t>
      </w:r>
      <w:r>
        <w:rPr>
          <w:i/>
          <w:spacing w:val="-4"/>
        </w:rPr>
        <w:t xml:space="preserve"> </w:t>
      </w:r>
      <w:r>
        <w:rPr>
          <w:i/>
        </w:rPr>
        <w:t>создания</w:t>
      </w:r>
      <w:r>
        <w:rPr>
          <w:i/>
          <w:spacing w:val="-3"/>
        </w:rPr>
        <w:t xml:space="preserve"> </w:t>
      </w:r>
      <w:r>
        <w:rPr>
          <w:i/>
        </w:rPr>
        <w:t>исторических</w:t>
      </w:r>
      <w:r>
        <w:rPr>
          <w:i/>
          <w:spacing w:val="-3"/>
        </w:rPr>
        <w:t xml:space="preserve"> </w:t>
      </w:r>
      <w:r>
        <w:rPr>
          <w:i/>
        </w:rPr>
        <w:t>документов;</w:t>
      </w:r>
    </w:p>
    <w:p w:rsidR="000729EE" w:rsidRDefault="00697400">
      <w:pPr>
        <w:pStyle w:val="a4"/>
        <w:numPr>
          <w:ilvl w:val="0"/>
          <w:numId w:val="260"/>
        </w:numPr>
        <w:tabs>
          <w:tab w:val="left" w:pos="1136"/>
        </w:tabs>
        <w:ind w:right="845" w:firstLine="707"/>
        <w:jc w:val="both"/>
        <w:rPr>
          <w:i/>
        </w:rPr>
      </w:pPr>
      <w:r>
        <w:rPr>
          <w:i/>
        </w:rPr>
        <w:t>проводить</w:t>
      </w:r>
      <w:r>
        <w:rPr>
          <w:i/>
          <w:spacing w:val="1"/>
        </w:rPr>
        <w:t xml:space="preserve"> </w:t>
      </w:r>
      <w:r>
        <w:rPr>
          <w:i/>
        </w:rPr>
        <w:t>отбор</w:t>
      </w:r>
      <w:r>
        <w:rPr>
          <w:i/>
          <w:spacing w:val="1"/>
        </w:rPr>
        <w:t xml:space="preserve"> </w:t>
      </w:r>
      <w:r>
        <w:rPr>
          <w:i/>
        </w:rPr>
        <w:t>необходимой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информацию</w:t>
      </w:r>
      <w:r>
        <w:rPr>
          <w:i/>
          <w:spacing w:val="1"/>
        </w:rPr>
        <w:t xml:space="preserve"> </w:t>
      </w:r>
      <w:r>
        <w:rPr>
          <w:i/>
        </w:rPr>
        <w:t>Интернета,</w:t>
      </w:r>
      <w:r>
        <w:rPr>
          <w:i/>
          <w:spacing w:val="1"/>
        </w:rPr>
        <w:t xml:space="preserve"> </w:t>
      </w:r>
      <w:r>
        <w:rPr>
          <w:i/>
        </w:rPr>
        <w:t>телевидения и других СМИ при изучении политической деятельности современных руководителей</w:t>
      </w:r>
      <w:r>
        <w:rPr>
          <w:i/>
          <w:spacing w:val="1"/>
        </w:rPr>
        <w:t xml:space="preserve"> </w:t>
      </w:r>
      <w:r>
        <w:rPr>
          <w:i/>
        </w:rPr>
        <w:t>России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ведущих зарубежных</w:t>
      </w:r>
      <w:r>
        <w:rPr>
          <w:i/>
          <w:spacing w:val="-2"/>
        </w:rPr>
        <w:t xml:space="preserve"> </w:t>
      </w:r>
      <w:r>
        <w:rPr>
          <w:i/>
        </w:rPr>
        <w:t>стран;</w:t>
      </w:r>
    </w:p>
    <w:p w:rsidR="000729EE" w:rsidRDefault="00697400">
      <w:pPr>
        <w:pStyle w:val="a4"/>
        <w:numPr>
          <w:ilvl w:val="0"/>
          <w:numId w:val="260"/>
        </w:numPr>
        <w:tabs>
          <w:tab w:val="left" w:pos="1083"/>
        </w:tabs>
        <w:ind w:right="849" w:firstLine="707"/>
        <w:jc w:val="both"/>
        <w:rPr>
          <w:i/>
        </w:rPr>
      </w:pPr>
      <w:r>
        <w:rPr>
          <w:i/>
        </w:rPr>
        <w:t>характеризовать современные версии и трактовки важнейших проблем отечественной и</w:t>
      </w:r>
      <w:r>
        <w:rPr>
          <w:i/>
          <w:spacing w:val="1"/>
        </w:rPr>
        <w:t xml:space="preserve"> </w:t>
      </w:r>
      <w:r>
        <w:rPr>
          <w:i/>
        </w:rPr>
        <w:t>всемирной</w:t>
      </w:r>
      <w:r>
        <w:rPr>
          <w:i/>
          <w:spacing w:val="-4"/>
        </w:rPr>
        <w:t xml:space="preserve"> </w:t>
      </w:r>
      <w:r>
        <w:rPr>
          <w:i/>
        </w:rPr>
        <w:t>истории;</w:t>
      </w:r>
    </w:p>
    <w:p w:rsidR="000729EE" w:rsidRDefault="00697400">
      <w:pPr>
        <w:pStyle w:val="a4"/>
        <w:numPr>
          <w:ilvl w:val="0"/>
          <w:numId w:val="260"/>
        </w:numPr>
        <w:tabs>
          <w:tab w:val="left" w:pos="1208"/>
        </w:tabs>
        <w:ind w:right="849" w:firstLine="707"/>
        <w:jc w:val="both"/>
        <w:rPr>
          <w:i/>
        </w:rPr>
      </w:pP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rPr>
          <w:i/>
        </w:rPr>
        <w:t>объективную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субъективную</w:t>
      </w:r>
      <w:r>
        <w:rPr>
          <w:i/>
          <w:spacing w:val="1"/>
        </w:rPr>
        <w:t xml:space="preserve"> </w:t>
      </w:r>
      <w:r>
        <w:rPr>
          <w:i/>
        </w:rPr>
        <w:t>обусловленность</w:t>
      </w:r>
      <w:r>
        <w:rPr>
          <w:i/>
          <w:spacing w:val="1"/>
        </w:rPr>
        <w:t xml:space="preserve"> </w:t>
      </w:r>
      <w:r>
        <w:rPr>
          <w:i/>
        </w:rPr>
        <w:t>оценок</w:t>
      </w:r>
      <w:r>
        <w:rPr>
          <w:i/>
          <w:spacing w:val="1"/>
        </w:rPr>
        <w:t xml:space="preserve"> </w:t>
      </w:r>
      <w:r>
        <w:rPr>
          <w:i/>
        </w:rPr>
        <w:t>российскими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зарубежными историческими деятелями характера и значения социальных реформ и контрреформ,</w:t>
      </w:r>
      <w:r>
        <w:rPr>
          <w:i/>
          <w:spacing w:val="1"/>
        </w:rPr>
        <w:t xml:space="preserve"> </w:t>
      </w:r>
      <w:r>
        <w:rPr>
          <w:i/>
        </w:rPr>
        <w:t>внешнеполитических</w:t>
      </w:r>
      <w:r>
        <w:rPr>
          <w:i/>
          <w:spacing w:val="-1"/>
        </w:rPr>
        <w:t xml:space="preserve"> </w:t>
      </w:r>
      <w:r>
        <w:rPr>
          <w:i/>
        </w:rPr>
        <w:t>событий, войн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революций;</w:t>
      </w:r>
    </w:p>
    <w:p w:rsidR="000729EE" w:rsidRDefault="00697400">
      <w:pPr>
        <w:pStyle w:val="a4"/>
        <w:numPr>
          <w:ilvl w:val="0"/>
          <w:numId w:val="260"/>
        </w:numPr>
        <w:tabs>
          <w:tab w:val="left" w:pos="1093"/>
        </w:tabs>
        <w:ind w:right="850" w:firstLine="707"/>
        <w:jc w:val="both"/>
        <w:rPr>
          <w:i/>
        </w:rPr>
      </w:pPr>
      <w:r>
        <w:rPr>
          <w:i/>
        </w:rPr>
        <w:t>использовать картографические источники для описания событий и процессов новейшей</w:t>
      </w:r>
      <w:r>
        <w:rPr>
          <w:i/>
          <w:spacing w:val="1"/>
        </w:rPr>
        <w:t xml:space="preserve"> </w:t>
      </w:r>
      <w:r>
        <w:rPr>
          <w:i/>
        </w:rPr>
        <w:t>отечественной</w:t>
      </w:r>
      <w:r>
        <w:rPr>
          <w:i/>
          <w:spacing w:val="-1"/>
        </w:rPr>
        <w:t xml:space="preserve"> </w:t>
      </w:r>
      <w:r>
        <w:rPr>
          <w:i/>
        </w:rPr>
        <w:t>истории</w:t>
      </w:r>
      <w:r>
        <w:rPr>
          <w:i/>
          <w:spacing w:val="-3"/>
        </w:rPr>
        <w:t xml:space="preserve"> </w:t>
      </w:r>
      <w:r>
        <w:rPr>
          <w:i/>
        </w:rPr>
        <w:t>и привязки их</w:t>
      </w:r>
      <w:r>
        <w:rPr>
          <w:i/>
          <w:spacing w:val="-2"/>
        </w:rPr>
        <w:t xml:space="preserve"> </w:t>
      </w:r>
      <w:r>
        <w:rPr>
          <w:i/>
        </w:rPr>
        <w:t>к месту и времени;</w:t>
      </w:r>
    </w:p>
    <w:p w:rsidR="000729EE" w:rsidRDefault="00697400">
      <w:pPr>
        <w:pStyle w:val="a4"/>
        <w:numPr>
          <w:ilvl w:val="0"/>
          <w:numId w:val="260"/>
        </w:numPr>
        <w:tabs>
          <w:tab w:val="left" w:pos="1081"/>
        </w:tabs>
        <w:ind w:right="850" w:firstLine="707"/>
        <w:jc w:val="both"/>
        <w:rPr>
          <w:i/>
        </w:rPr>
      </w:pPr>
      <w:r>
        <w:rPr>
          <w:i/>
        </w:rPr>
        <w:t>представлять историческую информацию в виде таблиц, схем, графиков и др., заполнять</w:t>
      </w:r>
      <w:r>
        <w:rPr>
          <w:i/>
          <w:spacing w:val="1"/>
        </w:rPr>
        <w:t xml:space="preserve"> </w:t>
      </w:r>
      <w:r>
        <w:rPr>
          <w:i/>
        </w:rPr>
        <w:t>контурную</w:t>
      </w:r>
      <w:r>
        <w:rPr>
          <w:i/>
          <w:spacing w:val="-1"/>
        </w:rPr>
        <w:t xml:space="preserve"> </w:t>
      </w:r>
      <w:r>
        <w:rPr>
          <w:i/>
        </w:rPr>
        <w:t>карту;</w:t>
      </w:r>
    </w:p>
    <w:p w:rsidR="000729EE" w:rsidRDefault="00697400">
      <w:pPr>
        <w:pStyle w:val="a4"/>
        <w:numPr>
          <w:ilvl w:val="0"/>
          <w:numId w:val="260"/>
        </w:numPr>
        <w:tabs>
          <w:tab w:val="left" w:pos="1213"/>
        </w:tabs>
        <w:ind w:right="848" w:firstLine="707"/>
        <w:jc w:val="both"/>
        <w:rPr>
          <w:i/>
        </w:rPr>
      </w:pPr>
      <w:r>
        <w:rPr>
          <w:i/>
        </w:rPr>
        <w:t>соотносить</w:t>
      </w:r>
      <w:r>
        <w:rPr>
          <w:i/>
          <w:spacing w:val="1"/>
        </w:rPr>
        <w:t xml:space="preserve"> </w:t>
      </w:r>
      <w:r>
        <w:rPr>
          <w:i/>
        </w:rPr>
        <w:t>историческое</w:t>
      </w:r>
      <w:r>
        <w:rPr>
          <w:i/>
          <w:spacing w:val="1"/>
        </w:rPr>
        <w:t xml:space="preserve"> </w:t>
      </w:r>
      <w:r>
        <w:rPr>
          <w:i/>
        </w:rPr>
        <w:t>время,</w:t>
      </w:r>
      <w:r>
        <w:rPr>
          <w:i/>
          <w:spacing w:val="1"/>
        </w:rPr>
        <w:t xml:space="preserve"> </w:t>
      </w:r>
      <w:r>
        <w:rPr>
          <w:i/>
        </w:rPr>
        <w:t>исторические</w:t>
      </w:r>
      <w:r>
        <w:rPr>
          <w:i/>
          <w:spacing w:val="1"/>
        </w:rPr>
        <w:t xml:space="preserve"> </w:t>
      </w:r>
      <w:r>
        <w:rPr>
          <w:i/>
        </w:rPr>
        <w:t>события,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поступки</w:t>
      </w:r>
      <w:r>
        <w:rPr>
          <w:i/>
          <w:spacing w:val="1"/>
        </w:rPr>
        <w:t xml:space="preserve"> </w:t>
      </w:r>
      <w:r>
        <w:rPr>
          <w:i/>
        </w:rPr>
        <w:t>исторических</w:t>
      </w:r>
      <w:r>
        <w:rPr>
          <w:i/>
          <w:spacing w:val="-1"/>
        </w:rPr>
        <w:t xml:space="preserve"> </w:t>
      </w:r>
      <w:r>
        <w:rPr>
          <w:i/>
        </w:rPr>
        <w:t>личностей</w:t>
      </w:r>
      <w:r>
        <w:rPr>
          <w:i/>
          <w:spacing w:val="-3"/>
        </w:rPr>
        <w:t xml:space="preserve"> </w:t>
      </w:r>
      <w:r>
        <w:rPr>
          <w:i/>
        </w:rPr>
        <w:t>ХХ</w:t>
      </w:r>
      <w:r>
        <w:rPr>
          <w:i/>
          <w:spacing w:val="-1"/>
        </w:rPr>
        <w:t xml:space="preserve"> </w:t>
      </w:r>
      <w:r>
        <w:rPr>
          <w:i/>
        </w:rPr>
        <w:t>века;</w:t>
      </w:r>
    </w:p>
    <w:p w:rsidR="000729EE" w:rsidRDefault="00697400">
      <w:pPr>
        <w:pStyle w:val="a4"/>
        <w:numPr>
          <w:ilvl w:val="0"/>
          <w:numId w:val="260"/>
        </w:numPr>
        <w:tabs>
          <w:tab w:val="left" w:pos="1129"/>
        </w:tabs>
        <w:ind w:right="847" w:firstLine="707"/>
        <w:jc w:val="both"/>
        <w:rPr>
          <w:i/>
        </w:rPr>
      </w:pPr>
      <w:r>
        <w:rPr>
          <w:i/>
        </w:rPr>
        <w:t>анализировать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оценивать</w:t>
      </w:r>
      <w:r>
        <w:rPr>
          <w:i/>
          <w:spacing w:val="1"/>
        </w:rPr>
        <w:t xml:space="preserve"> </w:t>
      </w:r>
      <w:r>
        <w:rPr>
          <w:i/>
        </w:rPr>
        <w:t>исторические</w:t>
      </w:r>
      <w:r>
        <w:rPr>
          <w:i/>
          <w:spacing w:val="1"/>
        </w:rPr>
        <w:t xml:space="preserve"> </w:t>
      </w:r>
      <w:r>
        <w:rPr>
          <w:i/>
        </w:rPr>
        <w:t>события</w:t>
      </w:r>
      <w:r>
        <w:rPr>
          <w:i/>
          <w:spacing w:val="1"/>
        </w:rPr>
        <w:t xml:space="preserve"> </w:t>
      </w:r>
      <w:r>
        <w:rPr>
          <w:i/>
        </w:rPr>
        <w:t>местного</w:t>
      </w:r>
      <w:r>
        <w:rPr>
          <w:i/>
          <w:spacing w:val="1"/>
        </w:rPr>
        <w:t xml:space="preserve"> </w:t>
      </w:r>
      <w:r>
        <w:rPr>
          <w:i/>
        </w:rPr>
        <w:t>масштаба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контексте</w:t>
      </w:r>
      <w:r>
        <w:rPr>
          <w:i/>
          <w:spacing w:val="1"/>
        </w:rPr>
        <w:t xml:space="preserve"> </w:t>
      </w:r>
      <w:r>
        <w:rPr>
          <w:i/>
        </w:rPr>
        <w:t>общероссийской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мировой истории ХХ</w:t>
      </w:r>
      <w:r>
        <w:rPr>
          <w:i/>
          <w:spacing w:val="-3"/>
        </w:rPr>
        <w:t xml:space="preserve"> </w:t>
      </w:r>
      <w:r>
        <w:rPr>
          <w:i/>
        </w:rPr>
        <w:t>века;</w:t>
      </w:r>
    </w:p>
    <w:p w:rsidR="000729EE" w:rsidRDefault="00697400">
      <w:pPr>
        <w:pStyle w:val="a4"/>
        <w:numPr>
          <w:ilvl w:val="0"/>
          <w:numId w:val="260"/>
        </w:numPr>
        <w:tabs>
          <w:tab w:val="left" w:pos="1174"/>
        </w:tabs>
        <w:ind w:right="849" w:firstLine="707"/>
        <w:jc w:val="both"/>
        <w:rPr>
          <w:i/>
        </w:rPr>
      </w:pPr>
      <w:r>
        <w:rPr>
          <w:i/>
        </w:rPr>
        <w:t>обосновывать</w:t>
      </w:r>
      <w:r>
        <w:rPr>
          <w:i/>
          <w:spacing w:val="1"/>
        </w:rPr>
        <w:t xml:space="preserve"> </w:t>
      </w:r>
      <w:r>
        <w:rPr>
          <w:i/>
        </w:rPr>
        <w:t>собственную</w:t>
      </w:r>
      <w:r>
        <w:rPr>
          <w:i/>
          <w:spacing w:val="1"/>
        </w:rPr>
        <w:t xml:space="preserve"> </w:t>
      </w:r>
      <w:r>
        <w:rPr>
          <w:i/>
        </w:rPr>
        <w:t>точку</w:t>
      </w:r>
      <w:r>
        <w:rPr>
          <w:i/>
          <w:spacing w:val="1"/>
        </w:rPr>
        <w:t xml:space="preserve"> </w:t>
      </w:r>
      <w:r>
        <w:rPr>
          <w:i/>
        </w:rPr>
        <w:t>зрения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ключевым</w:t>
      </w:r>
      <w:r>
        <w:rPr>
          <w:i/>
          <w:spacing w:val="1"/>
        </w:rPr>
        <w:t xml:space="preserve"> </w:t>
      </w:r>
      <w:r>
        <w:rPr>
          <w:i/>
        </w:rPr>
        <w:t>вопросам</w:t>
      </w:r>
      <w:r>
        <w:rPr>
          <w:i/>
          <w:spacing w:val="1"/>
        </w:rPr>
        <w:t xml:space="preserve"> </w:t>
      </w:r>
      <w:r>
        <w:rPr>
          <w:i/>
        </w:rPr>
        <w:t>истории</w:t>
      </w:r>
      <w:r>
        <w:rPr>
          <w:i/>
          <w:spacing w:val="1"/>
        </w:rPr>
        <w:t xml:space="preserve"> </w:t>
      </w:r>
      <w:r>
        <w:rPr>
          <w:i/>
        </w:rPr>
        <w:t>России</w:t>
      </w:r>
      <w:r>
        <w:rPr>
          <w:i/>
          <w:spacing w:val="1"/>
        </w:rPr>
        <w:t xml:space="preserve"> </w:t>
      </w:r>
      <w:r>
        <w:rPr>
          <w:i/>
        </w:rPr>
        <w:t>Новейшего времени с опорой на материалы из разных источников, знание исторических фактов,</w:t>
      </w:r>
      <w:r>
        <w:rPr>
          <w:i/>
          <w:spacing w:val="1"/>
        </w:rPr>
        <w:t xml:space="preserve"> </w:t>
      </w:r>
      <w:r>
        <w:rPr>
          <w:i/>
        </w:rPr>
        <w:t>владение</w:t>
      </w:r>
      <w:r>
        <w:rPr>
          <w:i/>
          <w:spacing w:val="-3"/>
        </w:rPr>
        <w:t xml:space="preserve"> </w:t>
      </w:r>
      <w:r>
        <w:rPr>
          <w:i/>
        </w:rPr>
        <w:t>исторической терминологией;</w:t>
      </w:r>
    </w:p>
    <w:p w:rsidR="000729EE" w:rsidRDefault="00697400">
      <w:pPr>
        <w:pStyle w:val="a4"/>
        <w:numPr>
          <w:ilvl w:val="0"/>
          <w:numId w:val="260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приводить</w:t>
      </w:r>
      <w:r>
        <w:rPr>
          <w:i/>
          <w:spacing w:val="-3"/>
        </w:rPr>
        <w:t xml:space="preserve"> </w:t>
      </w:r>
      <w:r>
        <w:rPr>
          <w:i/>
        </w:rPr>
        <w:t>аргументы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примеры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защиту</w:t>
      </w:r>
      <w:r>
        <w:rPr>
          <w:i/>
          <w:spacing w:val="-3"/>
        </w:rPr>
        <w:t xml:space="preserve"> </w:t>
      </w:r>
      <w:r>
        <w:rPr>
          <w:i/>
        </w:rPr>
        <w:t>своей</w:t>
      </w:r>
      <w:r>
        <w:rPr>
          <w:i/>
          <w:spacing w:val="-4"/>
        </w:rPr>
        <w:t xml:space="preserve"> </w:t>
      </w:r>
      <w:r>
        <w:rPr>
          <w:i/>
        </w:rPr>
        <w:t>точки</w:t>
      </w:r>
      <w:r>
        <w:rPr>
          <w:i/>
          <w:spacing w:val="-1"/>
        </w:rPr>
        <w:t xml:space="preserve"> </w:t>
      </w:r>
      <w:r>
        <w:rPr>
          <w:i/>
        </w:rPr>
        <w:t>зрения;</w:t>
      </w:r>
    </w:p>
    <w:p w:rsidR="000729EE" w:rsidRDefault="00697400">
      <w:pPr>
        <w:pStyle w:val="a4"/>
        <w:numPr>
          <w:ilvl w:val="0"/>
          <w:numId w:val="260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применять</w:t>
      </w:r>
      <w:r>
        <w:rPr>
          <w:i/>
          <w:spacing w:val="-2"/>
        </w:rPr>
        <w:t xml:space="preserve"> </w:t>
      </w:r>
      <w:r>
        <w:rPr>
          <w:i/>
        </w:rPr>
        <w:t>полученные</w:t>
      </w:r>
      <w:r>
        <w:rPr>
          <w:i/>
          <w:spacing w:val="-3"/>
        </w:rPr>
        <w:t xml:space="preserve"> </w:t>
      </w:r>
      <w:r>
        <w:rPr>
          <w:i/>
        </w:rPr>
        <w:t>знания</w:t>
      </w:r>
      <w:r>
        <w:rPr>
          <w:i/>
          <w:spacing w:val="-2"/>
        </w:rPr>
        <w:t xml:space="preserve"> </w:t>
      </w:r>
      <w:r>
        <w:rPr>
          <w:i/>
        </w:rPr>
        <w:t>при</w:t>
      </w:r>
      <w:r>
        <w:rPr>
          <w:i/>
          <w:spacing w:val="-3"/>
        </w:rPr>
        <w:t xml:space="preserve"> </w:t>
      </w:r>
      <w:r>
        <w:rPr>
          <w:i/>
        </w:rPr>
        <w:t>анализе</w:t>
      </w:r>
      <w:r>
        <w:rPr>
          <w:i/>
          <w:spacing w:val="-2"/>
        </w:rPr>
        <w:t xml:space="preserve"> </w:t>
      </w:r>
      <w:r>
        <w:rPr>
          <w:i/>
        </w:rPr>
        <w:t>современной</w:t>
      </w:r>
      <w:r>
        <w:rPr>
          <w:i/>
          <w:spacing w:val="-1"/>
        </w:rPr>
        <w:t xml:space="preserve"> </w:t>
      </w:r>
      <w:r>
        <w:rPr>
          <w:i/>
        </w:rPr>
        <w:t>политики</w:t>
      </w:r>
      <w:r>
        <w:rPr>
          <w:i/>
          <w:spacing w:val="-1"/>
        </w:rPr>
        <w:t xml:space="preserve"> </w:t>
      </w:r>
      <w:r>
        <w:rPr>
          <w:i/>
        </w:rPr>
        <w:t>России;</w:t>
      </w:r>
    </w:p>
    <w:p w:rsidR="000729EE" w:rsidRDefault="00697400">
      <w:pPr>
        <w:pStyle w:val="a4"/>
        <w:numPr>
          <w:ilvl w:val="0"/>
          <w:numId w:val="260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владеть</w:t>
      </w:r>
      <w:r>
        <w:rPr>
          <w:i/>
          <w:spacing w:val="-4"/>
        </w:rPr>
        <w:t xml:space="preserve"> </w:t>
      </w:r>
      <w:r>
        <w:rPr>
          <w:i/>
        </w:rPr>
        <w:t>элементами</w:t>
      </w:r>
      <w:r>
        <w:rPr>
          <w:i/>
          <w:spacing w:val="-1"/>
        </w:rPr>
        <w:t xml:space="preserve"> </w:t>
      </w:r>
      <w:r>
        <w:rPr>
          <w:i/>
        </w:rPr>
        <w:t>проектной</w:t>
      </w:r>
      <w:r>
        <w:rPr>
          <w:i/>
          <w:spacing w:val="-4"/>
        </w:rPr>
        <w:t xml:space="preserve"> </w:t>
      </w:r>
      <w:r>
        <w:rPr>
          <w:i/>
        </w:rPr>
        <w:t>деятельности.</w:t>
      </w:r>
    </w:p>
    <w:p w:rsidR="000729EE" w:rsidRDefault="00697400">
      <w:pPr>
        <w:pStyle w:val="a3"/>
        <w:ind w:right="845"/>
      </w:pPr>
      <w:r>
        <w:rPr>
          <w:b/>
        </w:rPr>
        <w:t>"История"</w:t>
      </w:r>
      <w:r>
        <w:rPr>
          <w:b/>
          <w:spacing w:val="1"/>
        </w:rPr>
        <w:t xml:space="preserve"> </w:t>
      </w:r>
      <w:r>
        <w:rPr>
          <w:b/>
        </w:rPr>
        <w:t>(углубленный</w:t>
      </w:r>
      <w:r>
        <w:rPr>
          <w:b/>
          <w:spacing w:val="1"/>
        </w:rPr>
        <w:t xml:space="preserve"> </w:t>
      </w: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углубленного курса истории должны включать требования к результатам освоения базового курса 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-1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0"/>
          <w:numId w:val="259"/>
        </w:numPr>
        <w:tabs>
          <w:tab w:val="left" w:pos="1258"/>
        </w:tabs>
        <w:spacing w:line="242" w:lineRule="auto"/>
        <w:ind w:right="850" w:firstLine="707"/>
      </w:pPr>
      <w:r>
        <w:t>сформированность</w:t>
      </w:r>
      <w:r>
        <w:rPr>
          <w:spacing w:val="35"/>
        </w:rPr>
        <w:t xml:space="preserve"> </w:t>
      </w:r>
      <w:r>
        <w:t>знаний</w:t>
      </w:r>
      <w:r>
        <w:rPr>
          <w:spacing w:val="34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месте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роли</w:t>
      </w:r>
      <w:r>
        <w:rPr>
          <w:spacing w:val="32"/>
        </w:rPr>
        <w:t xml:space="preserve"> </w:t>
      </w:r>
      <w:r>
        <w:t>исторической</w:t>
      </w:r>
      <w:r>
        <w:rPr>
          <w:spacing w:val="34"/>
        </w:rPr>
        <w:t xml:space="preserve"> </w:t>
      </w:r>
      <w:r>
        <w:t>науки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системе</w:t>
      </w:r>
      <w:r>
        <w:rPr>
          <w:spacing w:val="35"/>
        </w:rPr>
        <w:t xml:space="preserve"> </w:t>
      </w:r>
      <w:r>
        <w:t>научных</w:t>
      </w:r>
      <w:r>
        <w:rPr>
          <w:spacing w:val="-52"/>
        </w:rPr>
        <w:t xml:space="preserve"> </w:t>
      </w:r>
      <w:r>
        <w:t>дисциплин,</w:t>
      </w:r>
      <w:r>
        <w:rPr>
          <w:spacing w:val="-1"/>
        </w:rPr>
        <w:t xml:space="preserve"> </w:t>
      </w:r>
      <w:r>
        <w:t>представлений об историографии;</w:t>
      </w:r>
    </w:p>
    <w:p w:rsidR="000729EE" w:rsidRDefault="00697400">
      <w:pPr>
        <w:pStyle w:val="a4"/>
        <w:numPr>
          <w:ilvl w:val="0"/>
          <w:numId w:val="259"/>
        </w:numPr>
        <w:tabs>
          <w:tab w:val="left" w:pos="1169"/>
        </w:tabs>
        <w:ind w:right="849" w:firstLine="707"/>
      </w:pPr>
      <w:r>
        <w:t>владение системными историческими знаниями, понимание места и роли России в мировой</w:t>
      </w:r>
      <w:r>
        <w:rPr>
          <w:spacing w:val="-52"/>
        </w:rPr>
        <w:t xml:space="preserve"> </w:t>
      </w:r>
      <w:r>
        <w:t>истории;</w:t>
      </w:r>
    </w:p>
    <w:p w:rsidR="000729EE" w:rsidRDefault="00697400">
      <w:pPr>
        <w:pStyle w:val="a4"/>
        <w:numPr>
          <w:ilvl w:val="0"/>
          <w:numId w:val="259"/>
        </w:numPr>
        <w:tabs>
          <w:tab w:val="left" w:pos="1241"/>
        </w:tabs>
        <w:ind w:right="852" w:firstLine="707"/>
      </w:pPr>
      <w:r>
        <w:t>владение</w:t>
      </w:r>
      <w:r>
        <w:rPr>
          <w:spacing w:val="17"/>
        </w:rPr>
        <w:t xml:space="preserve"> </w:t>
      </w:r>
      <w:r>
        <w:t>приемами</w:t>
      </w:r>
      <w:r>
        <w:rPr>
          <w:spacing w:val="14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историческими</w:t>
      </w:r>
      <w:r>
        <w:rPr>
          <w:spacing w:val="16"/>
        </w:rPr>
        <w:t xml:space="preserve"> </w:t>
      </w:r>
      <w:r>
        <w:t>источниками,</w:t>
      </w:r>
      <w:r>
        <w:rPr>
          <w:spacing w:val="17"/>
        </w:rPr>
        <w:t xml:space="preserve"> </w:t>
      </w:r>
      <w:r>
        <w:t>умениями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-52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документальную базу</w:t>
      </w:r>
      <w:r>
        <w:rPr>
          <w:spacing w:val="-3"/>
        </w:rPr>
        <w:t xml:space="preserve"> </w:t>
      </w:r>
      <w:r>
        <w:t>по исторической тематике;</w:t>
      </w:r>
    </w:p>
    <w:p w:rsidR="000729EE" w:rsidRDefault="00697400">
      <w:pPr>
        <w:pStyle w:val="a4"/>
        <w:numPr>
          <w:ilvl w:val="0"/>
          <w:numId w:val="259"/>
        </w:numPr>
        <w:tabs>
          <w:tab w:val="left" w:pos="1167"/>
        </w:tabs>
        <w:ind w:left="1166" w:hanging="241"/>
      </w:pPr>
      <w:r>
        <w:t>сформированность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версии.</w:t>
      </w:r>
    </w:p>
    <w:p w:rsidR="000729EE" w:rsidRDefault="00697400">
      <w:pPr>
        <w:pStyle w:val="2"/>
        <w:jc w:val="lef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научится: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58"/>
        </w:numPr>
        <w:tabs>
          <w:tab w:val="left" w:pos="1069"/>
        </w:tabs>
        <w:spacing w:before="67"/>
        <w:ind w:right="846" w:firstLine="707"/>
        <w:jc w:val="both"/>
      </w:pPr>
      <w:r>
        <w:lastRenderedPageBreak/>
        <w:t>владеть системными историческими знаниями, служащими основой для понимания места 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 истории,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(синхронизации)</w:t>
      </w:r>
      <w:r>
        <w:rPr>
          <w:spacing w:val="1"/>
        </w:rPr>
        <w:t xml:space="preserve"> </w:t>
      </w:r>
      <w:r>
        <w:t>событий 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всемирной,</w:t>
      </w:r>
      <w:r>
        <w:rPr>
          <w:spacing w:val="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и региональной/локальной истории;</w:t>
      </w:r>
    </w:p>
    <w:p w:rsidR="000729EE" w:rsidRDefault="00697400">
      <w:pPr>
        <w:pStyle w:val="a4"/>
        <w:numPr>
          <w:ilvl w:val="0"/>
          <w:numId w:val="258"/>
        </w:numPr>
        <w:tabs>
          <w:tab w:val="left" w:pos="1052"/>
        </w:tabs>
        <w:spacing w:line="252" w:lineRule="exact"/>
        <w:ind w:left="1051" w:hanging="126"/>
        <w:jc w:val="both"/>
      </w:pPr>
      <w:r>
        <w:t>характеризовать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сообществе;</w:t>
      </w:r>
    </w:p>
    <w:p w:rsidR="000729EE" w:rsidRDefault="00697400">
      <w:pPr>
        <w:pStyle w:val="a4"/>
        <w:numPr>
          <w:ilvl w:val="0"/>
          <w:numId w:val="258"/>
        </w:numPr>
        <w:tabs>
          <w:tab w:val="left" w:pos="1119"/>
        </w:tabs>
        <w:ind w:right="850" w:firstLine="707"/>
        <w:jc w:val="both"/>
      </w:pPr>
      <w:r>
        <w:t>определять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предпосылки,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документов;</w:t>
      </w:r>
    </w:p>
    <w:p w:rsidR="000729EE" w:rsidRDefault="00697400">
      <w:pPr>
        <w:pStyle w:val="a4"/>
        <w:numPr>
          <w:ilvl w:val="0"/>
          <w:numId w:val="258"/>
        </w:numPr>
        <w:tabs>
          <w:tab w:val="left" w:pos="1184"/>
        </w:tabs>
        <w:ind w:right="843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телевидении,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знаковых системах;</w:t>
      </w:r>
    </w:p>
    <w:p w:rsidR="000729EE" w:rsidRDefault="00697400">
      <w:pPr>
        <w:pStyle w:val="a4"/>
        <w:numPr>
          <w:ilvl w:val="0"/>
          <w:numId w:val="258"/>
        </w:numPr>
        <w:tabs>
          <w:tab w:val="left" w:pos="1254"/>
        </w:tabs>
        <w:ind w:right="845" w:firstLine="707"/>
        <w:jc w:val="both"/>
      </w:pPr>
      <w:r>
        <w:t>определять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важнейшими</w:t>
      </w:r>
      <w:r>
        <w:rPr>
          <w:spacing w:val="-4"/>
        </w:rPr>
        <w:t xml:space="preserve"> </w:t>
      </w:r>
      <w:r>
        <w:t>событиями</w:t>
      </w:r>
      <w:r>
        <w:rPr>
          <w:spacing w:val="-4"/>
        </w:rPr>
        <w:t xml:space="preserve"> </w:t>
      </w:r>
      <w:r>
        <w:t>(явлениями, процессами);</w:t>
      </w:r>
    </w:p>
    <w:p w:rsidR="000729EE" w:rsidRDefault="00697400">
      <w:pPr>
        <w:pStyle w:val="a4"/>
        <w:numPr>
          <w:ilvl w:val="0"/>
          <w:numId w:val="258"/>
        </w:numPr>
        <w:tabs>
          <w:tab w:val="left" w:pos="1160"/>
        </w:tabs>
        <w:ind w:right="850" w:firstLine="707"/>
        <w:jc w:val="both"/>
      </w:pP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объяснения;</w:t>
      </w:r>
    </w:p>
    <w:p w:rsidR="000729EE" w:rsidRDefault="00697400">
      <w:pPr>
        <w:pStyle w:val="a4"/>
        <w:numPr>
          <w:ilvl w:val="0"/>
          <w:numId w:val="258"/>
        </w:numPr>
        <w:tabs>
          <w:tab w:val="left" w:pos="1148"/>
        </w:tabs>
        <w:spacing w:before="1"/>
        <w:ind w:right="845" w:firstLine="707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картографические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событий, привязки их к конкретному</w:t>
      </w:r>
      <w:r>
        <w:rPr>
          <w:spacing w:val="-4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t>и времени;</w:t>
      </w:r>
    </w:p>
    <w:p w:rsidR="000729EE" w:rsidRDefault="00697400">
      <w:pPr>
        <w:pStyle w:val="a4"/>
        <w:numPr>
          <w:ilvl w:val="0"/>
          <w:numId w:val="258"/>
        </w:numPr>
        <w:tabs>
          <w:tab w:val="left" w:pos="1054"/>
        </w:tabs>
        <w:spacing w:line="252" w:lineRule="exact"/>
        <w:ind w:left="1054" w:hanging="128"/>
        <w:jc w:val="both"/>
      </w:pPr>
      <w:r>
        <w:t>презентовать</w:t>
      </w:r>
      <w:r>
        <w:rPr>
          <w:spacing w:val="-3"/>
        </w:rPr>
        <w:t xml:space="preserve"> </w:t>
      </w:r>
      <w:r>
        <w:t>историческую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схем,</w:t>
      </w:r>
      <w:r>
        <w:rPr>
          <w:spacing w:val="-2"/>
        </w:rPr>
        <w:t xml:space="preserve"> </w:t>
      </w:r>
      <w:r>
        <w:t>графиков;</w:t>
      </w:r>
    </w:p>
    <w:p w:rsidR="000729EE" w:rsidRDefault="00697400">
      <w:pPr>
        <w:pStyle w:val="a4"/>
        <w:numPr>
          <w:ilvl w:val="0"/>
          <w:numId w:val="258"/>
        </w:numPr>
        <w:tabs>
          <w:tab w:val="left" w:pos="1090"/>
        </w:tabs>
        <w:ind w:right="848" w:firstLine="707"/>
        <w:jc w:val="both"/>
      </w:pPr>
      <w:r>
        <w:t>раскрывать сущность дискуссионных, «трудных» вопросов истории России, определять 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версиям,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личностей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представлений</w:t>
      </w:r>
      <w:r>
        <w:rPr>
          <w:spacing w:val="-4"/>
        </w:rPr>
        <w:t xml:space="preserve"> </w:t>
      </w:r>
      <w:r>
        <w:t>о достижениях историографии;</w:t>
      </w:r>
    </w:p>
    <w:p w:rsidR="000729EE" w:rsidRDefault="00697400">
      <w:pPr>
        <w:pStyle w:val="a4"/>
        <w:numPr>
          <w:ilvl w:val="0"/>
          <w:numId w:val="258"/>
        </w:numPr>
        <w:tabs>
          <w:tab w:val="left" w:pos="1064"/>
        </w:tabs>
        <w:ind w:right="850" w:firstLine="707"/>
        <w:jc w:val="both"/>
      </w:pPr>
      <w:r>
        <w:t>соотносить и оценивать исторические события локальной, региональной, общероссийской и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в.;</w:t>
      </w:r>
    </w:p>
    <w:p w:rsidR="000729EE" w:rsidRDefault="00697400">
      <w:pPr>
        <w:pStyle w:val="a4"/>
        <w:numPr>
          <w:ilvl w:val="0"/>
          <w:numId w:val="258"/>
        </w:numPr>
        <w:tabs>
          <w:tab w:val="left" w:pos="1064"/>
        </w:tabs>
        <w:ind w:right="846" w:firstLine="707"/>
        <w:jc w:val="both"/>
      </w:pPr>
      <w:r>
        <w:t>обосновывать с опорой на факты, приведенные в учебной и научно-популярной литературе,</w:t>
      </w:r>
      <w:r>
        <w:rPr>
          <w:spacing w:val="1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истории России</w:t>
      </w:r>
      <w:r>
        <w:rPr>
          <w:spacing w:val="-2"/>
        </w:rPr>
        <w:t xml:space="preserve"> </w:t>
      </w:r>
      <w:r>
        <w:t>Новейшего</w:t>
      </w:r>
      <w:r>
        <w:rPr>
          <w:spacing w:val="-3"/>
        </w:rPr>
        <w:t xml:space="preserve"> </w:t>
      </w:r>
      <w:r>
        <w:t>времени;</w:t>
      </w:r>
    </w:p>
    <w:p w:rsidR="000729EE" w:rsidRDefault="00697400">
      <w:pPr>
        <w:pStyle w:val="a4"/>
        <w:numPr>
          <w:ilvl w:val="0"/>
          <w:numId w:val="258"/>
        </w:numPr>
        <w:tabs>
          <w:tab w:val="left" w:pos="1078"/>
        </w:tabs>
        <w:spacing w:before="1"/>
        <w:ind w:right="844" w:firstLine="707"/>
        <w:jc w:val="both"/>
      </w:pPr>
      <w:r>
        <w:t>применять приемы самостоятельного поиска и критического анализа историко-социальной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систематизации и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знаковых</w:t>
      </w:r>
      <w:r>
        <w:rPr>
          <w:spacing w:val="-1"/>
        </w:rPr>
        <w:t xml:space="preserve"> </w:t>
      </w:r>
      <w:r>
        <w:t>системах;</w:t>
      </w:r>
    </w:p>
    <w:p w:rsidR="000729EE" w:rsidRDefault="00697400">
      <w:pPr>
        <w:pStyle w:val="a4"/>
        <w:numPr>
          <w:ilvl w:val="0"/>
          <w:numId w:val="258"/>
        </w:numPr>
        <w:tabs>
          <w:tab w:val="left" w:pos="1052"/>
        </w:tabs>
        <w:spacing w:line="252" w:lineRule="exact"/>
        <w:ind w:left="1051" w:hanging="126"/>
      </w:pPr>
      <w:r>
        <w:t>критически</w:t>
      </w:r>
      <w:r>
        <w:rPr>
          <w:spacing w:val="-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личностей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человечества;</w:t>
      </w:r>
    </w:p>
    <w:p w:rsidR="000729EE" w:rsidRDefault="00697400">
      <w:pPr>
        <w:pStyle w:val="a4"/>
        <w:numPr>
          <w:ilvl w:val="0"/>
          <w:numId w:val="258"/>
        </w:numPr>
        <w:tabs>
          <w:tab w:val="left" w:pos="1209"/>
          <w:tab w:val="left" w:pos="1210"/>
          <w:tab w:val="left" w:pos="2145"/>
          <w:tab w:val="left" w:pos="3373"/>
          <w:tab w:val="left" w:pos="4896"/>
          <w:tab w:val="left" w:pos="5993"/>
          <w:tab w:val="left" w:pos="7378"/>
          <w:tab w:val="left" w:pos="8789"/>
          <w:tab w:val="left" w:pos="9218"/>
        </w:tabs>
        <w:ind w:right="849" w:firstLine="707"/>
      </w:pPr>
      <w:r>
        <w:t>изучать</w:t>
      </w:r>
      <w:r>
        <w:tab/>
        <w:t>биографии</w:t>
      </w:r>
      <w:r>
        <w:tab/>
        <w:t>политических</w:t>
      </w:r>
      <w:r>
        <w:tab/>
        <w:t>деятелей,</w:t>
      </w:r>
      <w:r>
        <w:tab/>
        <w:t>дипломатов,</w:t>
      </w:r>
      <w:r>
        <w:tab/>
        <w:t>полководцев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52"/>
        </w:rPr>
        <w:t xml:space="preserve"> </w:t>
      </w:r>
      <w:r>
        <w:t>комплексного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энциклопедий, справочников;</w:t>
      </w:r>
    </w:p>
    <w:p w:rsidR="000729EE" w:rsidRDefault="00697400">
      <w:pPr>
        <w:pStyle w:val="a4"/>
        <w:numPr>
          <w:ilvl w:val="0"/>
          <w:numId w:val="258"/>
        </w:numPr>
        <w:tabs>
          <w:tab w:val="left" w:pos="1057"/>
        </w:tabs>
        <w:ind w:right="849" w:firstLine="707"/>
      </w:pPr>
      <w:r>
        <w:t>объяснять,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состояли</w:t>
      </w:r>
      <w:r>
        <w:rPr>
          <w:spacing w:val="3"/>
        </w:rPr>
        <w:t xml:space="preserve"> </w:t>
      </w:r>
      <w:r>
        <w:t>мотивы,</w:t>
      </w:r>
      <w:r>
        <w:rPr>
          <w:spacing w:val="3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личностей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политических</w:t>
      </w:r>
      <w:r>
        <w:rPr>
          <w:spacing w:val="-3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истории;</w:t>
      </w:r>
    </w:p>
    <w:p w:rsidR="000729EE" w:rsidRDefault="00697400">
      <w:pPr>
        <w:pStyle w:val="a4"/>
        <w:numPr>
          <w:ilvl w:val="0"/>
          <w:numId w:val="258"/>
        </w:numPr>
        <w:tabs>
          <w:tab w:val="left" w:pos="1074"/>
        </w:tabs>
        <w:ind w:right="849" w:firstLine="707"/>
      </w:pPr>
      <w:r>
        <w:t>самостоятельно</w:t>
      </w:r>
      <w:r>
        <w:rPr>
          <w:spacing w:val="17"/>
        </w:rPr>
        <w:t xml:space="preserve"> </w:t>
      </w:r>
      <w:r>
        <w:t>анализировать</w:t>
      </w:r>
      <w:r>
        <w:rPr>
          <w:spacing w:val="18"/>
        </w:rPr>
        <w:t xml:space="preserve"> </w:t>
      </w:r>
      <w:r>
        <w:t>полученные</w:t>
      </w:r>
      <w:r>
        <w:rPr>
          <w:spacing w:val="19"/>
        </w:rPr>
        <w:t xml:space="preserve"> </w:t>
      </w:r>
      <w:r>
        <w:t>данные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приходить</w:t>
      </w:r>
      <w:r>
        <w:rPr>
          <w:spacing w:val="18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конкретным</w:t>
      </w:r>
      <w:r>
        <w:rPr>
          <w:spacing w:val="18"/>
        </w:rPr>
        <w:t xml:space="preserve"> </w:t>
      </w:r>
      <w:r>
        <w:t>результатам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вещественных</w:t>
      </w:r>
      <w:r>
        <w:rPr>
          <w:spacing w:val="-6"/>
        </w:rPr>
        <w:t xml:space="preserve"> </w:t>
      </w:r>
      <w:r>
        <w:t>данных, полученных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исследовательских раскопок;</w:t>
      </w:r>
    </w:p>
    <w:p w:rsidR="000729EE" w:rsidRDefault="00697400">
      <w:pPr>
        <w:pStyle w:val="a4"/>
        <w:numPr>
          <w:ilvl w:val="0"/>
          <w:numId w:val="258"/>
        </w:numPr>
        <w:tabs>
          <w:tab w:val="left" w:pos="1057"/>
        </w:tabs>
        <w:spacing w:before="1"/>
        <w:ind w:right="849" w:firstLine="707"/>
      </w:pPr>
      <w:r>
        <w:t>объяснять,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состояли</w:t>
      </w:r>
      <w:r>
        <w:rPr>
          <w:spacing w:val="3"/>
        </w:rPr>
        <w:t xml:space="preserve"> </w:t>
      </w:r>
      <w:r>
        <w:t>мотивы,</w:t>
      </w:r>
      <w:r>
        <w:rPr>
          <w:spacing w:val="3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личностей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политических</w:t>
      </w:r>
      <w:r>
        <w:rPr>
          <w:spacing w:val="-3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истории;</w:t>
      </w:r>
    </w:p>
    <w:p w:rsidR="000729EE" w:rsidRDefault="00697400">
      <w:pPr>
        <w:pStyle w:val="a4"/>
        <w:numPr>
          <w:ilvl w:val="0"/>
          <w:numId w:val="258"/>
        </w:numPr>
        <w:tabs>
          <w:tab w:val="left" w:pos="1119"/>
        </w:tabs>
        <w:ind w:right="845" w:firstLine="707"/>
      </w:pPr>
      <w:r>
        <w:t>давать</w:t>
      </w:r>
      <w:r>
        <w:rPr>
          <w:spacing w:val="11"/>
        </w:rPr>
        <w:t xml:space="preserve"> </w:t>
      </w:r>
      <w:r>
        <w:t>комплексную</w:t>
      </w:r>
      <w:r>
        <w:rPr>
          <w:spacing w:val="11"/>
        </w:rPr>
        <w:t xml:space="preserve"> </w:t>
      </w:r>
      <w:r>
        <w:t>оценку</w:t>
      </w:r>
      <w:r>
        <w:rPr>
          <w:spacing w:val="8"/>
        </w:rPr>
        <w:t xml:space="preserve"> </w:t>
      </w:r>
      <w:r>
        <w:t>историческим</w:t>
      </w:r>
      <w:r>
        <w:rPr>
          <w:spacing w:val="7"/>
        </w:rPr>
        <w:t xml:space="preserve"> </w:t>
      </w:r>
      <w:r>
        <w:t>периодам</w:t>
      </w:r>
      <w:r>
        <w:rPr>
          <w:spacing w:val="10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периодизацией,</w:t>
      </w:r>
      <w:r>
        <w:rPr>
          <w:spacing w:val="-52"/>
        </w:rPr>
        <w:t xml:space="preserve"> </w:t>
      </w:r>
      <w:r>
        <w:t>изложенной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историко-культурном</w:t>
      </w:r>
      <w:r>
        <w:rPr>
          <w:spacing w:val="-2"/>
        </w:rPr>
        <w:t xml:space="preserve"> </w:t>
      </w:r>
      <w:r>
        <w:t>стандарте), проводить</w:t>
      </w:r>
      <w:r>
        <w:rPr>
          <w:spacing w:val="-1"/>
        </w:rPr>
        <w:t xml:space="preserve"> </w:t>
      </w:r>
      <w:r>
        <w:t>временной и</w:t>
      </w:r>
      <w:r>
        <w:rPr>
          <w:spacing w:val="-2"/>
        </w:rPr>
        <w:t xml:space="preserve"> </w:t>
      </w:r>
      <w:r>
        <w:t>пространственный</w:t>
      </w:r>
      <w:r>
        <w:rPr>
          <w:spacing w:val="-3"/>
        </w:rPr>
        <w:t xml:space="preserve"> </w:t>
      </w:r>
      <w:r>
        <w:t>анализ.</w:t>
      </w:r>
    </w:p>
    <w:p w:rsidR="000729EE" w:rsidRDefault="00697400">
      <w:pPr>
        <w:pStyle w:val="2"/>
        <w:spacing w:before="3" w:line="251" w:lineRule="exac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57"/>
        </w:numPr>
        <w:tabs>
          <w:tab w:val="left" w:pos="1114"/>
        </w:tabs>
        <w:ind w:right="845" w:firstLine="707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принципы</w:t>
      </w:r>
      <w:r>
        <w:rPr>
          <w:i/>
          <w:spacing w:val="1"/>
        </w:rPr>
        <w:t xml:space="preserve"> </w:t>
      </w:r>
      <w:r>
        <w:rPr>
          <w:i/>
        </w:rPr>
        <w:t>структурно-функционального,</w:t>
      </w:r>
      <w:r>
        <w:rPr>
          <w:i/>
          <w:spacing w:val="1"/>
        </w:rPr>
        <w:t xml:space="preserve"> </w:t>
      </w:r>
      <w:r>
        <w:rPr>
          <w:i/>
        </w:rPr>
        <w:t>временного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пространственного</w:t>
      </w:r>
      <w:r>
        <w:rPr>
          <w:i/>
          <w:spacing w:val="-52"/>
        </w:rPr>
        <w:t xml:space="preserve"> </w:t>
      </w:r>
      <w:r>
        <w:rPr>
          <w:i/>
        </w:rPr>
        <w:t>анализа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работе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источниками,</w:t>
      </w:r>
      <w:r>
        <w:rPr>
          <w:i/>
          <w:spacing w:val="1"/>
        </w:rPr>
        <w:t xml:space="preserve"> </w:t>
      </w:r>
      <w:r>
        <w:rPr>
          <w:i/>
        </w:rPr>
        <w:t>интерпретировать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сравнивать</w:t>
      </w:r>
      <w:r>
        <w:rPr>
          <w:i/>
          <w:spacing w:val="1"/>
        </w:rPr>
        <w:t xml:space="preserve"> </w:t>
      </w:r>
      <w:r>
        <w:rPr>
          <w:i/>
        </w:rPr>
        <w:t>содержащуюся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них</w:t>
      </w:r>
      <w:r>
        <w:rPr>
          <w:i/>
          <w:spacing w:val="1"/>
        </w:rPr>
        <w:t xml:space="preserve"> </w:t>
      </w:r>
      <w:r>
        <w:rPr>
          <w:i/>
        </w:rPr>
        <w:t>информацию с целью реконструкции фрагментов исторической действительности, аргументации</w:t>
      </w:r>
      <w:r>
        <w:rPr>
          <w:i/>
          <w:spacing w:val="1"/>
        </w:rPr>
        <w:t xml:space="preserve"> </w:t>
      </w:r>
      <w:r>
        <w:rPr>
          <w:i/>
        </w:rPr>
        <w:t>выводов,</w:t>
      </w:r>
      <w:r>
        <w:rPr>
          <w:i/>
          <w:spacing w:val="-1"/>
        </w:rPr>
        <w:t xml:space="preserve"> </w:t>
      </w:r>
      <w:r>
        <w:rPr>
          <w:i/>
        </w:rPr>
        <w:t>вынесения</w:t>
      </w:r>
      <w:r>
        <w:rPr>
          <w:i/>
          <w:spacing w:val="-2"/>
        </w:rPr>
        <w:t xml:space="preserve"> </w:t>
      </w:r>
      <w:r>
        <w:rPr>
          <w:i/>
        </w:rPr>
        <w:t>оценочных суждений;</w:t>
      </w:r>
    </w:p>
    <w:p w:rsidR="000729EE" w:rsidRDefault="00697400">
      <w:pPr>
        <w:pStyle w:val="a4"/>
        <w:numPr>
          <w:ilvl w:val="0"/>
          <w:numId w:val="257"/>
        </w:numPr>
        <w:tabs>
          <w:tab w:val="left" w:pos="1174"/>
        </w:tabs>
        <w:ind w:right="847" w:firstLine="707"/>
        <w:jc w:val="both"/>
        <w:rPr>
          <w:i/>
        </w:rPr>
      </w:pPr>
      <w:r>
        <w:rPr>
          <w:i/>
        </w:rPr>
        <w:t>анализировать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сопоставлять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научные,</w:t>
      </w:r>
      <w:r>
        <w:rPr>
          <w:i/>
          <w:spacing w:val="1"/>
        </w:rPr>
        <w:t xml:space="preserve"> </w:t>
      </w:r>
      <w:r>
        <w:rPr>
          <w:i/>
        </w:rPr>
        <w:t>так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вненаучные</w:t>
      </w:r>
      <w:r>
        <w:rPr>
          <w:i/>
          <w:spacing w:val="1"/>
        </w:rPr>
        <w:t xml:space="preserve"> </w:t>
      </w:r>
      <w:r>
        <w:rPr>
          <w:i/>
        </w:rPr>
        <w:t>версии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оценки</w:t>
      </w:r>
      <w:r>
        <w:rPr>
          <w:i/>
          <w:spacing w:val="1"/>
        </w:rPr>
        <w:t xml:space="preserve"> </w:t>
      </w:r>
      <w:r>
        <w:rPr>
          <w:i/>
        </w:rPr>
        <w:t>исторического прошлого, отличать интерпретации, основанные на фактическом материале, от</w:t>
      </w:r>
      <w:r>
        <w:rPr>
          <w:i/>
          <w:spacing w:val="1"/>
        </w:rPr>
        <w:t xml:space="preserve"> </w:t>
      </w:r>
      <w:r>
        <w:rPr>
          <w:i/>
        </w:rPr>
        <w:t>заведомых</w:t>
      </w:r>
      <w:r>
        <w:rPr>
          <w:i/>
          <w:spacing w:val="-3"/>
        </w:rPr>
        <w:t xml:space="preserve"> </w:t>
      </w:r>
      <w:r>
        <w:rPr>
          <w:i/>
        </w:rPr>
        <w:t>искажений, фальсификации;</w:t>
      </w:r>
    </w:p>
    <w:p w:rsidR="000729EE" w:rsidRDefault="00697400">
      <w:pPr>
        <w:pStyle w:val="a4"/>
        <w:numPr>
          <w:ilvl w:val="0"/>
          <w:numId w:val="257"/>
        </w:numPr>
        <w:tabs>
          <w:tab w:val="left" w:pos="1069"/>
        </w:tabs>
        <w:ind w:right="848" w:firstLine="707"/>
        <w:jc w:val="both"/>
        <w:rPr>
          <w:i/>
        </w:rPr>
      </w:pPr>
      <w:r>
        <w:rPr>
          <w:i/>
        </w:rPr>
        <w:t>устанавливать причинно-следственные, пространственные, временные связи исторических</w:t>
      </w:r>
      <w:r>
        <w:rPr>
          <w:i/>
          <w:spacing w:val="1"/>
        </w:rPr>
        <w:t xml:space="preserve"> </w:t>
      </w:r>
      <w:r>
        <w:rPr>
          <w:i/>
        </w:rPr>
        <w:t>событий,</w:t>
      </w:r>
      <w:r>
        <w:rPr>
          <w:i/>
          <w:spacing w:val="-1"/>
        </w:rPr>
        <w:t xml:space="preserve"> </w:t>
      </w:r>
      <w:r>
        <w:rPr>
          <w:i/>
        </w:rPr>
        <w:t>явлений,</w:t>
      </w:r>
      <w:r>
        <w:rPr>
          <w:i/>
          <w:spacing w:val="-3"/>
        </w:rPr>
        <w:t xml:space="preserve"> </w:t>
      </w:r>
      <w:r>
        <w:rPr>
          <w:i/>
        </w:rPr>
        <w:t>процессов на</w:t>
      </w:r>
      <w:r>
        <w:rPr>
          <w:i/>
          <w:spacing w:val="-3"/>
        </w:rPr>
        <w:t xml:space="preserve"> </w:t>
      </w:r>
      <w:r>
        <w:rPr>
          <w:i/>
        </w:rPr>
        <w:t>основе анализа исторической ситуации;</w:t>
      </w:r>
    </w:p>
    <w:p w:rsidR="000729EE" w:rsidRDefault="00697400">
      <w:pPr>
        <w:pStyle w:val="a4"/>
        <w:numPr>
          <w:ilvl w:val="0"/>
          <w:numId w:val="257"/>
        </w:numPr>
        <w:tabs>
          <w:tab w:val="left" w:pos="1198"/>
        </w:tabs>
        <w:ind w:right="850" w:firstLine="707"/>
        <w:jc w:val="both"/>
        <w:rPr>
          <w:i/>
        </w:rPr>
      </w:pPr>
      <w:r>
        <w:rPr>
          <w:i/>
        </w:rPr>
        <w:t>определять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аргументировать</w:t>
      </w:r>
      <w:r>
        <w:rPr>
          <w:i/>
          <w:spacing w:val="1"/>
        </w:rPr>
        <w:t xml:space="preserve"> </w:t>
      </w:r>
      <w:r>
        <w:rPr>
          <w:i/>
        </w:rPr>
        <w:t>свое</w:t>
      </w:r>
      <w:r>
        <w:rPr>
          <w:i/>
          <w:spacing w:val="1"/>
        </w:rPr>
        <w:t xml:space="preserve"> </w:t>
      </w:r>
      <w:r>
        <w:rPr>
          <w:i/>
        </w:rPr>
        <w:t>отношение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различным</w:t>
      </w:r>
      <w:r>
        <w:rPr>
          <w:i/>
          <w:spacing w:val="1"/>
        </w:rPr>
        <w:t xml:space="preserve"> </w:t>
      </w:r>
      <w:r>
        <w:rPr>
          <w:i/>
        </w:rPr>
        <w:t>версиям,</w:t>
      </w:r>
      <w:r>
        <w:rPr>
          <w:i/>
          <w:spacing w:val="1"/>
        </w:rPr>
        <w:t xml:space="preserve"> </w:t>
      </w:r>
      <w:r>
        <w:rPr>
          <w:i/>
        </w:rPr>
        <w:t>оценкам</w:t>
      </w:r>
      <w:r>
        <w:rPr>
          <w:i/>
          <w:spacing w:val="1"/>
        </w:rPr>
        <w:t xml:space="preserve"> </w:t>
      </w:r>
      <w:r>
        <w:rPr>
          <w:i/>
        </w:rPr>
        <w:t>исторических</w:t>
      </w:r>
      <w:r>
        <w:rPr>
          <w:i/>
          <w:spacing w:val="1"/>
        </w:rPr>
        <w:t xml:space="preserve"> </w:t>
      </w:r>
      <w:r>
        <w:rPr>
          <w:i/>
        </w:rPr>
        <w:t>событий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личностей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1"/>
        </w:rPr>
        <w:t xml:space="preserve"> </w:t>
      </w:r>
      <w:r>
        <w:rPr>
          <w:i/>
        </w:rPr>
        <w:t>представлений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достижениях</w:t>
      </w:r>
      <w:r>
        <w:rPr>
          <w:i/>
          <w:spacing w:val="1"/>
        </w:rPr>
        <w:t xml:space="preserve"> </w:t>
      </w:r>
      <w:r>
        <w:rPr>
          <w:i/>
        </w:rPr>
        <w:t>историографии;</w:t>
      </w:r>
    </w:p>
    <w:p w:rsidR="000729EE" w:rsidRDefault="00697400">
      <w:pPr>
        <w:pStyle w:val="a4"/>
        <w:numPr>
          <w:ilvl w:val="0"/>
          <w:numId w:val="257"/>
        </w:numPr>
        <w:tabs>
          <w:tab w:val="left" w:pos="1194"/>
        </w:tabs>
        <w:ind w:right="848" w:firstLine="707"/>
        <w:jc w:val="both"/>
        <w:rPr>
          <w:i/>
        </w:rPr>
      </w:pPr>
      <w:r>
        <w:rPr>
          <w:i/>
        </w:rPr>
        <w:t>применять</w:t>
      </w:r>
      <w:r>
        <w:rPr>
          <w:i/>
          <w:spacing w:val="1"/>
        </w:rPr>
        <w:t xml:space="preserve"> </w:t>
      </w:r>
      <w:r>
        <w:rPr>
          <w:i/>
        </w:rPr>
        <w:t>элементы</w:t>
      </w:r>
      <w:r>
        <w:rPr>
          <w:i/>
          <w:spacing w:val="1"/>
        </w:rPr>
        <w:t xml:space="preserve"> </w:t>
      </w:r>
      <w:r>
        <w:rPr>
          <w:i/>
        </w:rPr>
        <w:t>источниковедческого</w:t>
      </w:r>
      <w:r>
        <w:rPr>
          <w:i/>
          <w:spacing w:val="1"/>
        </w:rPr>
        <w:t xml:space="preserve"> </w:t>
      </w:r>
      <w:r>
        <w:rPr>
          <w:i/>
        </w:rPr>
        <w:t>анализа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работе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историческими</w:t>
      </w:r>
      <w:r>
        <w:rPr>
          <w:i/>
          <w:spacing w:val="1"/>
        </w:rPr>
        <w:t xml:space="preserve"> </w:t>
      </w:r>
      <w:r>
        <w:rPr>
          <w:i/>
        </w:rPr>
        <w:t>материалами (определение принадлежности и достоверности источника, обстоятельства и цели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создания,</w:t>
      </w:r>
      <w:r>
        <w:rPr>
          <w:i/>
          <w:spacing w:val="1"/>
        </w:rPr>
        <w:t xml:space="preserve"> </w:t>
      </w:r>
      <w:r>
        <w:rPr>
          <w:i/>
        </w:rPr>
        <w:t>позиций</w:t>
      </w:r>
      <w:r>
        <w:rPr>
          <w:i/>
          <w:spacing w:val="1"/>
        </w:rPr>
        <w:t xml:space="preserve"> </w:t>
      </w:r>
      <w:r>
        <w:rPr>
          <w:i/>
        </w:rPr>
        <w:t>авторов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др.),</w:t>
      </w:r>
      <w:r>
        <w:rPr>
          <w:i/>
          <w:spacing w:val="1"/>
        </w:rPr>
        <w:t xml:space="preserve"> </w:t>
      </w:r>
      <w:r>
        <w:rPr>
          <w:i/>
        </w:rPr>
        <w:t>излагать</w:t>
      </w:r>
      <w:r>
        <w:rPr>
          <w:i/>
          <w:spacing w:val="1"/>
        </w:rPr>
        <w:t xml:space="preserve"> </w:t>
      </w:r>
      <w:r>
        <w:rPr>
          <w:i/>
        </w:rPr>
        <w:t>выявленную</w:t>
      </w:r>
      <w:r>
        <w:rPr>
          <w:i/>
          <w:spacing w:val="1"/>
        </w:rPr>
        <w:t xml:space="preserve"> </w:t>
      </w:r>
      <w:r>
        <w:rPr>
          <w:i/>
        </w:rPr>
        <w:t>информацию,</w:t>
      </w:r>
      <w:r>
        <w:rPr>
          <w:i/>
          <w:spacing w:val="1"/>
        </w:rPr>
        <w:t xml:space="preserve"> </w:t>
      </w:r>
      <w:r>
        <w:rPr>
          <w:i/>
        </w:rPr>
        <w:t>раскрывая</w:t>
      </w:r>
      <w:r>
        <w:rPr>
          <w:i/>
          <w:spacing w:val="1"/>
        </w:rPr>
        <w:t xml:space="preserve"> </w:t>
      </w:r>
      <w:r>
        <w:rPr>
          <w:i/>
        </w:rPr>
        <w:t>ее</w:t>
      </w:r>
      <w:r>
        <w:rPr>
          <w:i/>
          <w:spacing w:val="1"/>
        </w:rPr>
        <w:t xml:space="preserve"> </w:t>
      </w:r>
      <w:r>
        <w:rPr>
          <w:i/>
        </w:rPr>
        <w:t>познавательную</w:t>
      </w:r>
      <w:r>
        <w:rPr>
          <w:i/>
          <w:spacing w:val="-1"/>
        </w:rPr>
        <w:t xml:space="preserve"> </w:t>
      </w:r>
      <w:r>
        <w:rPr>
          <w:i/>
        </w:rPr>
        <w:t>ценность;</w:t>
      </w:r>
    </w:p>
    <w:p w:rsidR="000729EE" w:rsidRDefault="00697400">
      <w:pPr>
        <w:pStyle w:val="a4"/>
        <w:numPr>
          <w:ilvl w:val="0"/>
          <w:numId w:val="257"/>
        </w:numPr>
        <w:tabs>
          <w:tab w:val="left" w:pos="1062"/>
        </w:tabs>
        <w:ind w:right="845" w:firstLine="707"/>
        <w:jc w:val="both"/>
        <w:rPr>
          <w:i/>
        </w:rPr>
      </w:pPr>
      <w:r>
        <w:rPr>
          <w:i/>
        </w:rPr>
        <w:t>целенаправленно применять элементы методологических знаний об историческом процессе,</w:t>
      </w:r>
      <w:r>
        <w:rPr>
          <w:i/>
          <w:spacing w:val="-52"/>
        </w:rPr>
        <w:t xml:space="preserve"> </w:t>
      </w:r>
      <w:r>
        <w:rPr>
          <w:i/>
        </w:rPr>
        <w:t>начальные</w:t>
      </w:r>
      <w:r>
        <w:rPr>
          <w:i/>
          <w:spacing w:val="1"/>
        </w:rPr>
        <w:t xml:space="preserve"> </w:t>
      </w:r>
      <w:r>
        <w:rPr>
          <w:i/>
        </w:rPr>
        <w:t>историографические</w:t>
      </w:r>
      <w:r>
        <w:rPr>
          <w:i/>
          <w:spacing w:val="1"/>
        </w:rPr>
        <w:t xml:space="preserve"> </w:t>
      </w:r>
      <w:r>
        <w:rPr>
          <w:i/>
        </w:rPr>
        <w:t>умения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познавательной,</w:t>
      </w:r>
      <w:r>
        <w:rPr>
          <w:i/>
          <w:spacing w:val="1"/>
        </w:rPr>
        <w:t xml:space="preserve"> </w:t>
      </w:r>
      <w:r>
        <w:rPr>
          <w:i/>
        </w:rPr>
        <w:t>проектной,</w:t>
      </w:r>
      <w:r>
        <w:rPr>
          <w:i/>
          <w:spacing w:val="1"/>
        </w:rPr>
        <w:t xml:space="preserve"> </w:t>
      </w:r>
      <w:r>
        <w:rPr>
          <w:i/>
        </w:rPr>
        <w:t>учебно-исследовательской</w:t>
      </w:r>
      <w:r>
        <w:rPr>
          <w:i/>
          <w:spacing w:val="1"/>
        </w:rPr>
        <w:t xml:space="preserve"> </w:t>
      </w:r>
      <w:r>
        <w:rPr>
          <w:i/>
        </w:rPr>
        <w:t>деятельности,</w:t>
      </w:r>
      <w:r>
        <w:rPr>
          <w:i/>
          <w:spacing w:val="-2"/>
        </w:rPr>
        <w:t xml:space="preserve"> </w:t>
      </w:r>
      <w:r>
        <w:rPr>
          <w:i/>
        </w:rPr>
        <w:t>социальной</w:t>
      </w:r>
      <w:r>
        <w:rPr>
          <w:i/>
          <w:spacing w:val="-2"/>
        </w:rPr>
        <w:t xml:space="preserve"> </w:t>
      </w:r>
      <w:r>
        <w:rPr>
          <w:i/>
        </w:rPr>
        <w:t>практике,</w:t>
      </w:r>
      <w:r>
        <w:rPr>
          <w:i/>
          <w:spacing w:val="-4"/>
        </w:rPr>
        <w:t xml:space="preserve"> </w:t>
      </w:r>
      <w:r>
        <w:rPr>
          <w:i/>
        </w:rPr>
        <w:t>поликультурном</w:t>
      </w:r>
      <w:r>
        <w:rPr>
          <w:i/>
          <w:spacing w:val="-2"/>
        </w:rPr>
        <w:t xml:space="preserve"> </w:t>
      </w:r>
      <w:r>
        <w:rPr>
          <w:i/>
        </w:rPr>
        <w:t>общении,</w:t>
      </w:r>
      <w:r>
        <w:rPr>
          <w:i/>
          <w:spacing w:val="-4"/>
        </w:rPr>
        <w:t xml:space="preserve"> </w:t>
      </w:r>
      <w:r>
        <w:rPr>
          <w:i/>
        </w:rPr>
        <w:t>общественных</w:t>
      </w:r>
      <w:r>
        <w:rPr>
          <w:i/>
          <w:spacing w:val="-2"/>
        </w:rPr>
        <w:t xml:space="preserve"> </w:t>
      </w:r>
      <w:r>
        <w:rPr>
          <w:i/>
        </w:rPr>
        <w:t>обсуждениях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т.д.;</w:t>
      </w:r>
    </w:p>
    <w:p w:rsidR="000729EE" w:rsidRDefault="00697400">
      <w:pPr>
        <w:pStyle w:val="a4"/>
        <w:numPr>
          <w:ilvl w:val="0"/>
          <w:numId w:val="257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знать</w:t>
      </w:r>
      <w:r>
        <w:rPr>
          <w:i/>
          <w:spacing w:val="-1"/>
        </w:rPr>
        <w:t xml:space="preserve"> </w:t>
      </w:r>
      <w:r>
        <w:rPr>
          <w:i/>
        </w:rPr>
        <w:t>основные</w:t>
      </w:r>
      <w:r>
        <w:rPr>
          <w:i/>
          <w:spacing w:val="-1"/>
        </w:rPr>
        <w:t xml:space="preserve"> </w:t>
      </w:r>
      <w:r>
        <w:rPr>
          <w:i/>
        </w:rPr>
        <w:t>подходы</w:t>
      </w:r>
      <w:r>
        <w:rPr>
          <w:i/>
          <w:spacing w:val="-2"/>
        </w:rPr>
        <w:t xml:space="preserve"> </w:t>
      </w:r>
      <w:r>
        <w:rPr>
          <w:i/>
        </w:rPr>
        <w:t>(концепции)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изучении</w:t>
      </w:r>
      <w:r>
        <w:rPr>
          <w:i/>
          <w:spacing w:val="-4"/>
        </w:rPr>
        <w:t xml:space="preserve"> </w:t>
      </w:r>
      <w:r>
        <w:rPr>
          <w:i/>
        </w:rPr>
        <w:t>истории;</w:t>
      </w:r>
    </w:p>
    <w:p w:rsidR="000729EE" w:rsidRDefault="00697400">
      <w:pPr>
        <w:pStyle w:val="a4"/>
        <w:numPr>
          <w:ilvl w:val="0"/>
          <w:numId w:val="257"/>
        </w:numPr>
        <w:tabs>
          <w:tab w:val="left" w:pos="1057"/>
        </w:tabs>
        <w:ind w:left="1056" w:hanging="131"/>
        <w:jc w:val="both"/>
        <w:rPr>
          <w:i/>
        </w:rPr>
      </w:pPr>
      <w:r>
        <w:rPr>
          <w:i/>
        </w:rPr>
        <w:t>знакомиться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оценками</w:t>
      </w:r>
      <w:r>
        <w:rPr>
          <w:i/>
          <w:spacing w:val="-4"/>
        </w:rPr>
        <w:t xml:space="preserve"> </w:t>
      </w:r>
      <w:r>
        <w:rPr>
          <w:i/>
        </w:rPr>
        <w:t>«трудных»</w:t>
      </w:r>
      <w:r>
        <w:rPr>
          <w:i/>
          <w:spacing w:val="-1"/>
        </w:rPr>
        <w:t xml:space="preserve"> </w:t>
      </w:r>
      <w:r>
        <w:rPr>
          <w:i/>
        </w:rPr>
        <w:t>вопросов истории;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57"/>
        </w:numPr>
        <w:tabs>
          <w:tab w:val="left" w:pos="1059"/>
        </w:tabs>
        <w:spacing w:before="67"/>
        <w:ind w:right="851" w:firstLine="707"/>
        <w:rPr>
          <w:i/>
        </w:rPr>
      </w:pPr>
      <w:r>
        <w:rPr>
          <w:i/>
        </w:rPr>
        <w:lastRenderedPageBreak/>
        <w:t>работать с историческими источниками, самостоятельно анализировать документальную</w:t>
      </w:r>
      <w:r>
        <w:rPr>
          <w:i/>
          <w:spacing w:val="-52"/>
        </w:rPr>
        <w:t xml:space="preserve"> </w:t>
      </w:r>
      <w:r>
        <w:rPr>
          <w:i/>
        </w:rPr>
        <w:t>базу</w:t>
      </w:r>
      <w:r>
        <w:rPr>
          <w:i/>
          <w:spacing w:val="-1"/>
        </w:rPr>
        <w:t xml:space="preserve"> </w:t>
      </w:r>
      <w:r>
        <w:rPr>
          <w:i/>
        </w:rPr>
        <w:t>по исторической тематике; оценивать</w:t>
      </w:r>
      <w:r>
        <w:rPr>
          <w:i/>
          <w:spacing w:val="-2"/>
        </w:rPr>
        <w:t xml:space="preserve"> </w:t>
      </w:r>
      <w:r>
        <w:rPr>
          <w:i/>
        </w:rPr>
        <w:t>различные исторические</w:t>
      </w:r>
      <w:r>
        <w:rPr>
          <w:i/>
          <w:spacing w:val="-3"/>
        </w:rPr>
        <w:t xml:space="preserve"> </w:t>
      </w:r>
      <w:r>
        <w:rPr>
          <w:i/>
        </w:rPr>
        <w:t>версии;</w:t>
      </w:r>
    </w:p>
    <w:p w:rsidR="000729EE" w:rsidRDefault="00697400">
      <w:pPr>
        <w:pStyle w:val="a4"/>
        <w:numPr>
          <w:ilvl w:val="0"/>
          <w:numId w:val="257"/>
        </w:numPr>
        <w:tabs>
          <w:tab w:val="left" w:pos="1194"/>
        </w:tabs>
        <w:ind w:right="850" w:firstLine="707"/>
        <w:rPr>
          <w:i/>
        </w:rPr>
      </w:pPr>
      <w:r>
        <w:rPr>
          <w:i/>
        </w:rPr>
        <w:t>исследовать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помощью</w:t>
      </w:r>
      <w:r>
        <w:rPr>
          <w:i/>
          <w:spacing w:val="1"/>
        </w:rPr>
        <w:t xml:space="preserve"> </w:t>
      </w:r>
      <w:r>
        <w:rPr>
          <w:i/>
        </w:rPr>
        <w:t>исторических</w:t>
      </w:r>
      <w:r>
        <w:rPr>
          <w:i/>
          <w:spacing w:val="1"/>
        </w:rPr>
        <w:t xml:space="preserve"> </w:t>
      </w:r>
      <w:r>
        <w:rPr>
          <w:i/>
        </w:rPr>
        <w:t>источников</w:t>
      </w:r>
      <w:r>
        <w:rPr>
          <w:i/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экономической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политической</w:t>
      </w:r>
      <w:r>
        <w:rPr>
          <w:i/>
          <w:spacing w:val="-4"/>
        </w:rPr>
        <w:t xml:space="preserve"> </w:t>
      </w:r>
      <w:r>
        <w:rPr>
          <w:i/>
        </w:rPr>
        <w:t>жизни Российского государства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контексте</w:t>
      </w:r>
      <w:r>
        <w:rPr>
          <w:i/>
          <w:spacing w:val="-3"/>
        </w:rPr>
        <w:t xml:space="preserve"> </w:t>
      </w:r>
      <w:r>
        <w:rPr>
          <w:i/>
        </w:rPr>
        <w:t>мировой истории</w:t>
      </w:r>
      <w:r>
        <w:rPr>
          <w:i/>
          <w:spacing w:val="-1"/>
        </w:rPr>
        <w:t xml:space="preserve"> </w:t>
      </w:r>
      <w:r>
        <w:rPr>
          <w:i/>
        </w:rPr>
        <w:t>ХХ</w:t>
      </w:r>
      <w:r>
        <w:rPr>
          <w:i/>
          <w:spacing w:val="-1"/>
        </w:rPr>
        <w:t xml:space="preserve"> </w:t>
      </w:r>
      <w:r>
        <w:rPr>
          <w:i/>
        </w:rPr>
        <w:t>в.;</w:t>
      </w:r>
    </w:p>
    <w:p w:rsidR="000729EE" w:rsidRDefault="00697400">
      <w:pPr>
        <w:pStyle w:val="a4"/>
        <w:numPr>
          <w:ilvl w:val="0"/>
          <w:numId w:val="257"/>
        </w:numPr>
        <w:tabs>
          <w:tab w:val="left" w:pos="1066"/>
        </w:tabs>
        <w:ind w:left="1066" w:hanging="140"/>
        <w:rPr>
          <w:i/>
        </w:rPr>
      </w:pPr>
      <w:r>
        <w:rPr>
          <w:i/>
        </w:rPr>
        <w:t>корректно</w:t>
      </w:r>
      <w:r>
        <w:rPr>
          <w:i/>
          <w:spacing w:val="7"/>
        </w:rPr>
        <w:t xml:space="preserve"> </w:t>
      </w:r>
      <w:r>
        <w:rPr>
          <w:i/>
        </w:rPr>
        <w:t>использовать</w:t>
      </w:r>
      <w:r>
        <w:rPr>
          <w:i/>
          <w:spacing w:val="8"/>
        </w:rPr>
        <w:t xml:space="preserve"> </w:t>
      </w:r>
      <w:r>
        <w:rPr>
          <w:i/>
        </w:rPr>
        <w:t>терминологию</w:t>
      </w:r>
      <w:r>
        <w:rPr>
          <w:i/>
          <w:spacing w:val="9"/>
        </w:rPr>
        <w:t xml:space="preserve"> </w:t>
      </w:r>
      <w:r>
        <w:rPr>
          <w:i/>
        </w:rPr>
        <w:t>исторической</w:t>
      </w:r>
      <w:r>
        <w:rPr>
          <w:i/>
          <w:spacing w:val="8"/>
        </w:rPr>
        <w:t xml:space="preserve"> </w:t>
      </w:r>
      <w:r>
        <w:rPr>
          <w:i/>
        </w:rPr>
        <w:t>науки</w:t>
      </w:r>
      <w:r>
        <w:rPr>
          <w:i/>
          <w:spacing w:val="8"/>
        </w:rPr>
        <w:t xml:space="preserve"> </w:t>
      </w:r>
      <w:r>
        <w:rPr>
          <w:i/>
        </w:rPr>
        <w:t>в</w:t>
      </w:r>
      <w:r>
        <w:rPr>
          <w:i/>
          <w:spacing w:val="8"/>
        </w:rPr>
        <w:t xml:space="preserve"> </w:t>
      </w:r>
      <w:r>
        <w:rPr>
          <w:i/>
        </w:rPr>
        <w:t>ходе</w:t>
      </w:r>
      <w:r>
        <w:rPr>
          <w:i/>
          <w:spacing w:val="8"/>
        </w:rPr>
        <w:t xml:space="preserve"> </w:t>
      </w:r>
      <w:r>
        <w:rPr>
          <w:i/>
        </w:rPr>
        <w:t>выступления,</w:t>
      </w:r>
      <w:r>
        <w:rPr>
          <w:i/>
          <w:spacing w:val="13"/>
        </w:rPr>
        <w:t xml:space="preserve"> </w:t>
      </w:r>
      <w:r>
        <w:rPr>
          <w:i/>
        </w:rPr>
        <w:t>дискуссии</w:t>
      </w:r>
    </w:p>
    <w:p w:rsidR="000729EE" w:rsidRDefault="00697400">
      <w:pPr>
        <w:spacing w:line="252" w:lineRule="exact"/>
        <w:ind w:left="218"/>
        <w:rPr>
          <w:i/>
        </w:rPr>
      </w:pPr>
      <w:r>
        <w:rPr>
          <w:i/>
        </w:rPr>
        <w:t>и т.д.;</w:t>
      </w:r>
    </w:p>
    <w:p w:rsidR="000729EE" w:rsidRDefault="00697400">
      <w:pPr>
        <w:pStyle w:val="a4"/>
        <w:numPr>
          <w:ilvl w:val="0"/>
          <w:numId w:val="257"/>
        </w:numPr>
        <w:tabs>
          <w:tab w:val="left" w:pos="1093"/>
        </w:tabs>
        <w:spacing w:line="252" w:lineRule="exact"/>
        <w:ind w:left="1092" w:hanging="167"/>
        <w:rPr>
          <w:i/>
        </w:rPr>
      </w:pPr>
      <w:r>
        <w:rPr>
          <w:i/>
        </w:rPr>
        <w:t>представлять</w:t>
      </w:r>
      <w:r>
        <w:rPr>
          <w:i/>
          <w:spacing w:val="33"/>
        </w:rPr>
        <w:t xml:space="preserve"> </w:t>
      </w:r>
      <w:r>
        <w:rPr>
          <w:i/>
        </w:rPr>
        <w:t>результаты</w:t>
      </w:r>
      <w:r>
        <w:rPr>
          <w:i/>
          <w:spacing w:val="33"/>
        </w:rPr>
        <w:t xml:space="preserve"> </w:t>
      </w:r>
      <w:r>
        <w:rPr>
          <w:i/>
        </w:rPr>
        <w:t>историко-познавательной</w:t>
      </w:r>
      <w:r>
        <w:rPr>
          <w:i/>
          <w:spacing w:val="32"/>
        </w:rPr>
        <w:t xml:space="preserve"> </w:t>
      </w:r>
      <w:r>
        <w:rPr>
          <w:i/>
        </w:rPr>
        <w:t>деятельности</w:t>
      </w:r>
      <w:r>
        <w:rPr>
          <w:i/>
          <w:spacing w:val="30"/>
        </w:rPr>
        <w:t xml:space="preserve"> </w:t>
      </w:r>
      <w:r>
        <w:rPr>
          <w:i/>
        </w:rPr>
        <w:t>в</w:t>
      </w:r>
      <w:r>
        <w:rPr>
          <w:i/>
          <w:spacing w:val="35"/>
        </w:rPr>
        <w:t xml:space="preserve"> </w:t>
      </w:r>
      <w:r>
        <w:rPr>
          <w:i/>
        </w:rPr>
        <w:t>свободной</w:t>
      </w:r>
      <w:r>
        <w:rPr>
          <w:i/>
          <w:spacing w:val="33"/>
        </w:rPr>
        <w:t xml:space="preserve"> </w:t>
      </w:r>
      <w:r>
        <w:rPr>
          <w:i/>
        </w:rPr>
        <w:t>форме</w:t>
      </w:r>
      <w:r>
        <w:rPr>
          <w:i/>
          <w:spacing w:val="32"/>
        </w:rPr>
        <w:t xml:space="preserve"> </w:t>
      </w:r>
      <w:r>
        <w:rPr>
          <w:i/>
        </w:rPr>
        <w:t>с</w:t>
      </w:r>
    </w:p>
    <w:p w:rsidR="000729EE" w:rsidRDefault="00697400">
      <w:pPr>
        <w:spacing w:line="253" w:lineRule="exact"/>
        <w:ind w:left="218"/>
        <w:rPr>
          <w:i/>
        </w:rPr>
      </w:pPr>
      <w:r>
        <w:rPr>
          <w:i/>
        </w:rPr>
        <w:t>ориентацией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заданные</w:t>
      </w:r>
      <w:r>
        <w:rPr>
          <w:i/>
          <w:spacing w:val="-3"/>
        </w:rPr>
        <w:t xml:space="preserve"> </w:t>
      </w:r>
      <w:r>
        <w:rPr>
          <w:i/>
        </w:rPr>
        <w:t>параметры</w:t>
      </w:r>
      <w:r>
        <w:rPr>
          <w:i/>
          <w:spacing w:val="-3"/>
        </w:rPr>
        <w:t xml:space="preserve"> </w:t>
      </w:r>
      <w:r>
        <w:rPr>
          <w:i/>
        </w:rPr>
        <w:t>деятельности.</w:t>
      </w:r>
    </w:p>
    <w:p w:rsidR="000729EE" w:rsidRDefault="000729EE">
      <w:pPr>
        <w:pStyle w:val="a3"/>
        <w:spacing w:before="5"/>
        <w:ind w:left="0" w:firstLine="0"/>
        <w:jc w:val="left"/>
        <w:rPr>
          <w:i/>
        </w:rPr>
      </w:pPr>
    </w:p>
    <w:p w:rsidR="000729EE" w:rsidRDefault="00697400">
      <w:pPr>
        <w:pStyle w:val="2"/>
        <w:numPr>
          <w:ilvl w:val="3"/>
          <w:numId w:val="282"/>
        </w:numPr>
        <w:tabs>
          <w:tab w:val="left" w:pos="4857"/>
        </w:tabs>
        <w:ind w:left="4856" w:right="630" w:hanging="4857"/>
        <w:jc w:val="left"/>
      </w:pPr>
      <w:r>
        <w:t>География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spacing w:line="252" w:lineRule="exact"/>
        <w:ind w:left="926" w:firstLine="0"/>
      </w:pPr>
      <w:r>
        <w:t>Изучение</w:t>
      </w:r>
      <w:r>
        <w:rPr>
          <w:spacing w:val="-3"/>
        </w:rPr>
        <w:t xml:space="preserve"> </w:t>
      </w:r>
      <w:r>
        <w:t>предмета</w:t>
      </w:r>
      <w:r>
        <w:rPr>
          <w:spacing w:val="50"/>
        </w:rPr>
        <w:t xml:space="preserve"> </w:t>
      </w:r>
      <w:r>
        <w:t>"География"</w:t>
      </w:r>
      <w:r>
        <w:rPr>
          <w:spacing w:val="-4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обеспечить: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227"/>
        </w:tabs>
        <w:ind w:right="846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мировоззренческой,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поликультурности,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закрепленным</w:t>
      </w:r>
      <w:r>
        <w:rPr>
          <w:spacing w:val="-3"/>
        </w:rPr>
        <w:t xml:space="preserve"> </w:t>
      </w:r>
      <w:r>
        <w:t>Конституцией Российской</w:t>
      </w:r>
      <w:r>
        <w:rPr>
          <w:spacing w:val="-1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054"/>
        </w:tabs>
        <w:spacing w:before="1" w:line="252" w:lineRule="exact"/>
        <w:ind w:left="1054" w:hanging="128"/>
        <w:jc w:val="both"/>
      </w:pPr>
      <w:r>
        <w:t>понимание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многообразном,</w:t>
      </w:r>
      <w:r>
        <w:rPr>
          <w:spacing w:val="-4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меняющемся</w:t>
      </w:r>
      <w:r>
        <w:rPr>
          <w:spacing w:val="-1"/>
        </w:rPr>
        <w:t xml:space="preserve"> </w:t>
      </w:r>
      <w:r>
        <w:t>глобальном</w:t>
      </w:r>
      <w:r>
        <w:rPr>
          <w:spacing w:val="-4"/>
        </w:rPr>
        <w:t xml:space="preserve"> </w:t>
      </w:r>
      <w:r>
        <w:t>мире;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057"/>
        </w:tabs>
        <w:ind w:right="848" w:firstLine="707"/>
        <w:jc w:val="both"/>
      </w:pPr>
      <w:r>
        <w:t>сформированность навыков критического мышления, анализа и синтеза, умений оценивать и</w:t>
      </w:r>
      <w:r>
        <w:rPr>
          <w:spacing w:val="-52"/>
        </w:rPr>
        <w:t xml:space="preserve"> </w:t>
      </w:r>
      <w:r>
        <w:t>сопоставлять</w:t>
      </w:r>
      <w:r>
        <w:rPr>
          <w:spacing w:val="-1"/>
        </w:rPr>
        <w:t xml:space="preserve"> </w:t>
      </w:r>
      <w:r>
        <w:t>методы исследования, характерные</w:t>
      </w:r>
      <w:r>
        <w:rPr>
          <w:spacing w:val="-2"/>
        </w:rPr>
        <w:t xml:space="preserve"> </w:t>
      </w:r>
      <w:r>
        <w:t>для общественных</w:t>
      </w:r>
      <w:r>
        <w:rPr>
          <w:spacing w:val="-1"/>
        </w:rPr>
        <w:t xml:space="preserve"> </w:t>
      </w:r>
      <w:r>
        <w:t>наук;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218"/>
        </w:tabs>
        <w:ind w:right="847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 реалий;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119"/>
        </w:tabs>
        <w:spacing w:before="1"/>
        <w:ind w:right="848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информацию: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концепции, факты, имеющие отношение к общественному развитию и роли личности в нем, с целью</w:t>
      </w:r>
      <w:r>
        <w:rPr>
          <w:spacing w:val="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гипотез 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различных источников;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054"/>
        </w:tabs>
        <w:spacing w:line="252" w:lineRule="exact"/>
        <w:ind w:left="1054" w:hanging="128"/>
        <w:jc w:val="both"/>
      </w:pPr>
      <w:r>
        <w:t>владение</w:t>
      </w:r>
      <w:r>
        <w:rPr>
          <w:spacing w:val="-1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взглядов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наук.</w:t>
      </w:r>
    </w:p>
    <w:p w:rsidR="000729EE" w:rsidRDefault="00697400">
      <w:pPr>
        <w:ind w:left="218" w:right="848" w:firstLine="707"/>
        <w:jc w:val="both"/>
      </w:pPr>
      <w:r>
        <w:rPr>
          <w:b/>
        </w:rPr>
        <w:t xml:space="preserve">"География" (базовый уровень) </w:t>
      </w:r>
      <w:r>
        <w:t>- требования к предметным результатам освоения 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географии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0"/>
          <w:numId w:val="255"/>
        </w:numPr>
        <w:tabs>
          <w:tab w:val="left" w:pos="1210"/>
        </w:tabs>
        <w:ind w:right="848" w:firstLine="707"/>
        <w:jc w:val="both"/>
      </w:pPr>
      <w:r>
        <w:t>владение представлениями о современной географической науке, ее участии в решении</w:t>
      </w:r>
      <w:r>
        <w:rPr>
          <w:spacing w:val="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проблем человечества;</w:t>
      </w:r>
    </w:p>
    <w:p w:rsidR="000729EE" w:rsidRDefault="00697400">
      <w:pPr>
        <w:pStyle w:val="a4"/>
        <w:numPr>
          <w:ilvl w:val="0"/>
          <w:numId w:val="255"/>
        </w:numPr>
        <w:tabs>
          <w:tab w:val="left" w:pos="1311"/>
        </w:tabs>
        <w:spacing w:before="1"/>
        <w:ind w:right="850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-3"/>
        </w:rPr>
        <w:t xml:space="preserve"> </w:t>
      </w:r>
      <w:r>
        <w:t>социально-экономических и</w:t>
      </w:r>
      <w:r>
        <w:rPr>
          <w:spacing w:val="-2"/>
        </w:rPr>
        <w:t xml:space="preserve"> </w:t>
      </w:r>
      <w:r>
        <w:t>экологических процессов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проблем;</w:t>
      </w:r>
    </w:p>
    <w:p w:rsidR="000729EE" w:rsidRDefault="00697400">
      <w:pPr>
        <w:pStyle w:val="a4"/>
        <w:numPr>
          <w:ilvl w:val="0"/>
          <w:numId w:val="255"/>
        </w:numPr>
        <w:tabs>
          <w:tab w:val="left" w:pos="1236"/>
        </w:tabs>
        <w:ind w:right="848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территориальных</w:t>
      </w:r>
      <w:r>
        <w:rPr>
          <w:spacing w:val="-1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протекающих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географическом</w:t>
      </w:r>
      <w:r>
        <w:rPr>
          <w:spacing w:val="-4"/>
        </w:rPr>
        <w:t xml:space="preserve"> </w:t>
      </w:r>
      <w:r>
        <w:t>пространстве;</w:t>
      </w:r>
    </w:p>
    <w:p w:rsidR="000729EE" w:rsidRDefault="00697400">
      <w:pPr>
        <w:pStyle w:val="a4"/>
        <w:numPr>
          <w:ilvl w:val="0"/>
          <w:numId w:val="255"/>
        </w:numPr>
        <w:tabs>
          <w:tab w:val="left" w:pos="1196"/>
        </w:tabs>
        <w:ind w:right="849" w:firstLine="707"/>
        <w:jc w:val="both"/>
      </w:pPr>
      <w:r>
        <w:t>владение умениями проведения наблюдений за отдельными географическими 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явлениями,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антропогенных</w:t>
      </w:r>
      <w:r>
        <w:rPr>
          <w:spacing w:val="-2"/>
        </w:rPr>
        <w:t xml:space="preserve"> </w:t>
      </w:r>
      <w:r>
        <w:t>воздействий;</w:t>
      </w:r>
    </w:p>
    <w:p w:rsidR="000729EE" w:rsidRDefault="00697400">
      <w:pPr>
        <w:pStyle w:val="a4"/>
        <w:numPr>
          <w:ilvl w:val="0"/>
          <w:numId w:val="255"/>
        </w:numPr>
        <w:tabs>
          <w:tab w:val="left" w:pos="1359"/>
        </w:tabs>
        <w:spacing w:before="1"/>
        <w:ind w:right="841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 и тенденций, получения нового географического знания о природных 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экологических процессах и</w:t>
      </w:r>
      <w:r>
        <w:rPr>
          <w:spacing w:val="-1"/>
        </w:rPr>
        <w:t xml:space="preserve"> </w:t>
      </w:r>
      <w:r>
        <w:t>явлениях;</w:t>
      </w:r>
    </w:p>
    <w:p w:rsidR="000729EE" w:rsidRDefault="00697400">
      <w:pPr>
        <w:pStyle w:val="a4"/>
        <w:numPr>
          <w:ilvl w:val="0"/>
          <w:numId w:val="255"/>
        </w:numPr>
        <w:tabs>
          <w:tab w:val="left" w:pos="1167"/>
        </w:tabs>
        <w:spacing w:line="252" w:lineRule="exact"/>
        <w:ind w:left="1166" w:hanging="241"/>
        <w:jc w:val="both"/>
      </w:pPr>
      <w:r>
        <w:t>владение</w:t>
      </w:r>
      <w:r>
        <w:rPr>
          <w:spacing w:val="-3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географического</w:t>
      </w:r>
      <w:r>
        <w:rPr>
          <w:spacing w:val="-5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разнообразной</w:t>
      </w:r>
      <w:r>
        <w:rPr>
          <w:spacing w:val="-3"/>
        </w:rPr>
        <w:t xml:space="preserve"> </w:t>
      </w:r>
      <w:r>
        <w:t>информации;</w:t>
      </w:r>
    </w:p>
    <w:p w:rsidR="000729EE" w:rsidRDefault="00697400">
      <w:pPr>
        <w:pStyle w:val="a4"/>
        <w:numPr>
          <w:ilvl w:val="0"/>
          <w:numId w:val="255"/>
        </w:numPr>
        <w:tabs>
          <w:tab w:val="left" w:pos="1294"/>
        </w:tabs>
        <w:ind w:right="845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уровня</w:t>
      </w:r>
      <w:r>
        <w:rPr>
          <w:spacing w:val="56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среды, адаптации к изменению</w:t>
      </w:r>
      <w:r>
        <w:rPr>
          <w:spacing w:val="-2"/>
        </w:rPr>
        <w:t xml:space="preserve"> </w:t>
      </w:r>
      <w:r>
        <w:t>ее условий;</w:t>
      </w:r>
    </w:p>
    <w:p w:rsidR="000729EE" w:rsidRDefault="00697400">
      <w:pPr>
        <w:pStyle w:val="a4"/>
        <w:numPr>
          <w:ilvl w:val="0"/>
          <w:numId w:val="255"/>
        </w:numPr>
        <w:tabs>
          <w:tab w:val="left" w:pos="1256"/>
        </w:tabs>
        <w:spacing w:before="1"/>
        <w:ind w:right="849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социально-экономических</w:t>
      </w:r>
      <w:r>
        <w:rPr>
          <w:spacing w:val="-4"/>
        </w:rPr>
        <w:t xml:space="preserve"> </w:t>
      </w:r>
      <w:r>
        <w:t>аспектах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проблем.</w:t>
      </w:r>
    </w:p>
    <w:p w:rsidR="000729EE" w:rsidRDefault="00697400">
      <w:pPr>
        <w:pStyle w:val="2"/>
        <w:spacing w:before="5" w:line="250" w:lineRule="exac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153"/>
        </w:tabs>
        <w:ind w:right="850" w:firstLine="707"/>
        <w:jc w:val="both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138"/>
        </w:tabs>
        <w:ind w:right="847" w:firstLine="707"/>
        <w:jc w:val="both"/>
      </w:pPr>
      <w:r>
        <w:t>определять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с помощью измерений, наблюдений, исследований;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126"/>
        </w:tabs>
        <w:ind w:right="849" w:firstLine="707"/>
        <w:jc w:val="both"/>
      </w:pPr>
      <w:r>
        <w:t>составлять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картосхемы,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взаимодействия;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100"/>
        </w:tabs>
        <w:ind w:right="848" w:firstLine="707"/>
        <w:jc w:val="both"/>
      </w:pPr>
      <w:r>
        <w:t>сопоставлять и анализировать географические карты различной тематики для 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2"/>
        </w:rPr>
        <w:t xml:space="preserve"> </w:t>
      </w:r>
      <w:r>
        <w:t>социально-экономических,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геоэкологических</w:t>
      </w:r>
      <w:r>
        <w:rPr>
          <w:spacing w:val="-5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052"/>
        </w:tabs>
        <w:spacing w:line="252" w:lineRule="exact"/>
        <w:ind w:left="1051" w:hanging="126"/>
        <w:jc w:val="both"/>
      </w:pPr>
      <w:r>
        <w:t>сравнивать</w:t>
      </w:r>
      <w:r>
        <w:rPr>
          <w:spacing w:val="-1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по заданным</w:t>
      </w:r>
      <w:r>
        <w:rPr>
          <w:spacing w:val="-4"/>
        </w:rPr>
        <w:t xml:space="preserve"> </w:t>
      </w:r>
      <w:r>
        <w:t>критериям;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066"/>
        </w:tabs>
        <w:ind w:right="847" w:firstLine="707"/>
        <w:jc w:val="both"/>
      </w:pPr>
      <w:r>
        <w:t>выявлять закономерности и тенденции развития социально-экономических и 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картографических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статистических источников</w:t>
      </w:r>
      <w:r>
        <w:rPr>
          <w:spacing w:val="-2"/>
        </w:rPr>
        <w:t xml:space="preserve"> </w:t>
      </w:r>
      <w:r>
        <w:t>информации;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052"/>
        </w:tabs>
        <w:ind w:left="1051" w:hanging="126"/>
        <w:jc w:val="both"/>
      </w:pPr>
      <w:r>
        <w:t>раскрывать</w:t>
      </w:r>
      <w:r>
        <w:rPr>
          <w:spacing w:val="-3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природно-хозяйственных</w:t>
      </w:r>
      <w:r>
        <w:rPr>
          <w:spacing w:val="-3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56"/>
        </w:numPr>
        <w:tabs>
          <w:tab w:val="left" w:pos="1054"/>
        </w:tabs>
        <w:spacing w:before="67"/>
        <w:ind w:right="1757" w:firstLine="707"/>
      </w:pPr>
      <w:r>
        <w:lastRenderedPageBreak/>
        <w:t>выделять и объяснять существенные признаки географических объектов и явлений;</w:t>
      </w:r>
      <w:r>
        <w:rPr>
          <w:spacing w:val="-52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географические аспекты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текущих событий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ситуаций;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052"/>
        </w:tabs>
        <w:spacing w:line="251" w:lineRule="exact"/>
        <w:ind w:left="1051" w:hanging="126"/>
      </w:pPr>
      <w:r>
        <w:t>описывать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геосистем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антропогенных</w:t>
      </w:r>
      <w:r>
        <w:rPr>
          <w:spacing w:val="-3"/>
        </w:rPr>
        <w:t xml:space="preserve"> </w:t>
      </w:r>
      <w:r>
        <w:t>воздействий;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086"/>
        </w:tabs>
        <w:spacing w:before="2"/>
        <w:ind w:right="850" w:firstLine="707"/>
      </w:pPr>
      <w:r>
        <w:t>решать</w:t>
      </w:r>
      <w:r>
        <w:rPr>
          <w:spacing w:val="31"/>
        </w:rPr>
        <w:t xml:space="preserve"> </w:t>
      </w:r>
      <w:r>
        <w:t>задачи</w:t>
      </w:r>
      <w:r>
        <w:rPr>
          <w:spacing w:val="31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определению</w:t>
      </w:r>
      <w:r>
        <w:rPr>
          <w:spacing w:val="32"/>
        </w:rPr>
        <w:t xml:space="preserve"> </w:t>
      </w:r>
      <w:r>
        <w:t>состояния</w:t>
      </w:r>
      <w:r>
        <w:rPr>
          <w:spacing w:val="31"/>
        </w:rPr>
        <w:t xml:space="preserve"> </w:t>
      </w:r>
      <w:r>
        <w:t>окружающей</w:t>
      </w:r>
      <w:r>
        <w:rPr>
          <w:spacing w:val="29"/>
        </w:rPr>
        <w:t xml:space="preserve"> </w:t>
      </w:r>
      <w:r>
        <w:t>среды,</w:t>
      </w:r>
      <w:r>
        <w:rPr>
          <w:spacing w:val="30"/>
        </w:rPr>
        <w:t xml:space="preserve"> </w:t>
      </w:r>
      <w:r>
        <w:t>ее</w:t>
      </w:r>
      <w:r>
        <w:rPr>
          <w:spacing w:val="33"/>
        </w:rPr>
        <w:t xml:space="preserve"> </w:t>
      </w:r>
      <w:r>
        <w:t>пригодности</w:t>
      </w:r>
      <w:r>
        <w:rPr>
          <w:spacing w:val="31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жизни</w:t>
      </w:r>
      <w:r>
        <w:rPr>
          <w:spacing w:val="-52"/>
        </w:rPr>
        <w:t xml:space="preserve"> </w:t>
      </w:r>
      <w:r>
        <w:t>человека;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131"/>
        </w:tabs>
        <w:ind w:right="849" w:firstLine="707"/>
      </w:pPr>
      <w:r>
        <w:t>оценивать</w:t>
      </w:r>
      <w:r>
        <w:rPr>
          <w:spacing w:val="23"/>
        </w:rPr>
        <w:t xml:space="preserve"> </w:t>
      </w:r>
      <w:r>
        <w:t>демографическую</w:t>
      </w:r>
      <w:r>
        <w:rPr>
          <w:spacing w:val="23"/>
        </w:rPr>
        <w:t xml:space="preserve"> </w:t>
      </w:r>
      <w:r>
        <w:t>ситуацию,</w:t>
      </w:r>
      <w:r>
        <w:rPr>
          <w:spacing w:val="23"/>
        </w:rPr>
        <w:t xml:space="preserve"> </w:t>
      </w:r>
      <w:r>
        <w:t>процессы</w:t>
      </w:r>
      <w:r>
        <w:rPr>
          <w:spacing w:val="23"/>
        </w:rPr>
        <w:t xml:space="preserve"> </w:t>
      </w:r>
      <w:r>
        <w:t>урбанизации,</w:t>
      </w:r>
      <w:r>
        <w:rPr>
          <w:spacing w:val="22"/>
        </w:rPr>
        <w:t xml:space="preserve"> </w:t>
      </w:r>
      <w:r>
        <w:t>миграции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странах</w:t>
      </w:r>
      <w:r>
        <w:rPr>
          <w:spacing w:val="2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регионах</w:t>
      </w:r>
      <w:r>
        <w:rPr>
          <w:spacing w:val="-1"/>
        </w:rPr>
        <w:t xml:space="preserve"> </w:t>
      </w:r>
      <w:r>
        <w:t>мира;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062"/>
        </w:tabs>
        <w:ind w:right="846" w:firstLine="707"/>
      </w:pPr>
      <w:r>
        <w:t>объяснять</w:t>
      </w:r>
      <w:r>
        <w:rPr>
          <w:spacing w:val="5"/>
        </w:rPr>
        <w:t xml:space="preserve"> </w:t>
      </w:r>
      <w:r>
        <w:t>состав,</w:t>
      </w:r>
      <w:r>
        <w:rPr>
          <w:spacing w:val="7"/>
        </w:rPr>
        <w:t xml:space="preserve"> </w:t>
      </w:r>
      <w:r>
        <w:t>структуру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закономерности</w:t>
      </w:r>
      <w:r>
        <w:rPr>
          <w:spacing w:val="6"/>
        </w:rPr>
        <w:t xml:space="preserve"> </w:t>
      </w:r>
      <w:r>
        <w:t>размещения</w:t>
      </w:r>
      <w:r>
        <w:rPr>
          <w:spacing w:val="8"/>
        </w:rPr>
        <w:t xml:space="preserve"> </w:t>
      </w:r>
      <w:r>
        <w:t>населения</w:t>
      </w:r>
      <w:r>
        <w:rPr>
          <w:spacing w:val="4"/>
        </w:rPr>
        <w:t xml:space="preserve"> </w:t>
      </w:r>
      <w:r>
        <w:t>мира,</w:t>
      </w:r>
      <w:r>
        <w:rPr>
          <w:spacing w:val="7"/>
        </w:rPr>
        <w:t xml:space="preserve"> </w:t>
      </w:r>
      <w:r>
        <w:t>регионов,</w:t>
      </w:r>
      <w:r>
        <w:rPr>
          <w:spacing w:val="7"/>
        </w:rPr>
        <w:t xml:space="preserve"> </w:t>
      </w:r>
      <w:r>
        <w:t>стран</w:t>
      </w:r>
      <w:r>
        <w:rPr>
          <w:spacing w:val="-52"/>
        </w:rPr>
        <w:t xml:space="preserve"> </w:t>
      </w:r>
      <w:r>
        <w:t>и их частей;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052"/>
        </w:tabs>
        <w:ind w:left="1051" w:hanging="126"/>
      </w:pPr>
      <w:r>
        <w:t>характеризовать</w:t>
      </w:r>
      <w:r>
        <w:rPr>
          <w:spacing w:val="-1"/>
        </w:rPr>
        <w:t xml:space="preserve"> </w:t>
      </w:r>
      <w:r>
        <w:t>географию</w:t>
      </w:r>
      <w:r>
        <w:rPr>
          <w:spacing w:val="-1"/>
        </w:rPr>
        <w:t xml:space="preserve"> </w:t>
      </w:r>
      <w:r>
        <w:t>рынка</w:t>
      </w:r>
      <w:r>
        <w:rPr>
          <w:spacing w:val="-1"/>
        </w:rPr>
        <w:t xml:space="preserve"> </w:t>
      </w:r>
      <w:r>
        <w:t>труда;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155"/>
        </w:tabs>
        <w:ind w:right="849" w:firstLine="707"/>
      </w:pPr>
      <w:r>
        <w:t>рассчитывать</w:t>
      </w:r>
      <w:r>
        <w:rPr>
          <w:spacing w:val="47"/>
        </w:rPr>
        <w:t xml:space="preserve"> </w:t>
      </w:r>
      <w:r>
        <w:t>численность</w:t>
      </w:r>
      <w:r>
        <w:rPr>
          <w:spacing w:val="47"/>
        </w:rPr>
        <w:t xml:space="preserve"> </w:t>
      </w:r>
      <w:r>
        <w:t>населения</w:t>
      </w:r>
      <w:r>
        <w:rPr>
          <w:spacing w:val="43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учетом</w:t>
      </w:r>
      <w:r>
        <w:rPr>
          <w:spacing w:val="46"/>
        </w:rPr>
        <w:t xml:space="preserve"> </w:t>
      </w:r>
      <w:r>
        <w:t>естественного</w:t>
      </w:r>
      <w:r>
        <w:rPr>
          <w:spacing w:val="44"/>
        </w:rPr>
        <w:t xml:space="preserve"> </w:t>
      </w:r>
      <w:r>
        <w:t>движения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миграции</w:t>
      </w:r>
      <w:r>
        <w:rPr>
          <w:spacing w:val="-52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стран, регионов</w:t>
      </w:r>
      <w:r>
        <w:rPr>
          <w:spacing w:val="-1"/>
        </w:rPr>
        <w:t xml:space="preserve"> </w:t>
      </w:r>
      <w:r>
        <w:t>мира;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148"/>
        </w:tabs>
        <w:ind w:right="846" w:firstLine="707"/>
      </w:pPr>
      <w:r>
        <w:t>анализировать</w:t>
      </w:r>
      <w:r>
        <w:rPr>
          <w:spacing w:val="40"/>
        </w:rPr>
        <w:t xml:space="preserve"> </w:t>
      </w:r>
      <w:r>
        <w:t>факторы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объяснять</w:t>
      </w:r>
      <w:r>
        <w:rPr>
          <w:spacing w:val="39"/>
        </w:rPr>
        <w:t xml:space="preserve"> </w:t>
      </w:r>
      <w:r>
        <w:t>закономерности</w:t>
      </w:r>
      <w:r>
        <w:rPr>
          <w:spacing w:val="39"/>
        </w:rPr>
        <w:t xml:space="preserve"> </w:t>
      </w:r>
      <w:r>
        <w:t>размещения</w:t>
      </w:r>
      <w:r>
        <w:rPr>
          <w:spacing w:val="39"/>
        </w:rPr>
        <w:t xml:space="preserve"> </w:t>
      </w:r>
      <w:r>
        <w:t>отраслей</w:t>
      </w:r>
      <w:r>
        <w:rPr>
          <w:spacing w:val="37"/>
        </w:rPr>
        <w:t xml:space="preserve"> </w:t>
      </w:r>
      <w:r>
        <w:t>хозяйства</w:t>
      </w:r>
      <w:r>
        <w:rPr>
          <w:spacing w:val="-52"/>
        </w:rPr>
        <w:t xml:space="preserve"> </w:t>
      </w:r>
      <w:r>
        <w:t>отдельных стран и</w:t>
      </w:r>
      <w:r>
        <w:rPr>
          <w:spacing w:val="-1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мира;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052"/>
        </w:tabs>
        <w:ind w:right="1682" w:firstLine="707"/>
      </w:pPr>
      <w:r>
        <w:t>характеризовать отраслевую структуру хозяйства отдельных стран и регионов мира;</w:t>
      </w:r>
      <w:r>
        <w:rPr>
          <w:spacing w:val="-52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примеры,</w:t>
      </w:r>
      <w:r>
        <w:rPr>
          <w:spacing w:val="-3"/>
        </w:rPr>
        <w:t xml:space="preserve"> </w:t>
      </w:r>
      <w:r>
        <w:t>объясняющие</w:t>
      </w:r>
      <w:r>
        <w:rPr>
          <w:spacing w:val="-3"/>
        </w:rPr>
        <w:t xml:space="preserve"> </w:t>
      </w:r>
      <w:r>
        <w:t>географическое</w:t>
      </w:r>
      <w:r>
        <w:rPr>
          <w:spacing w:val="-2"/>
        </w:rPr>
        <w:t xml:space="preserve"> </w:t>
      </w:r>
      <w:r>
        <w:t>разделение труда;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057"/>
        </w:tabs>
        <w:ind w:right="849" w:firstLine="707"/>
      </w:pPr>
      <w:r>
        <w:t>определять</w:t>
      </w:r>
      <w:r>
        <w:rPr>
          <w:spacing w:val="2"/>
        </w:rPr>
        <w:t xml:space="preserve"> </w:t>
      </w:r>
      <w:r>
        <w:t>принадлежность</w:t>
      </w:r>
      <w:r>
        <w:rPr>
          <w:spacing w:val="2"/>
        </w:rPr>
        <w:t xml:space="preserve"> </w:t>
      </w:r>
      <w:r>
        <w:t>стран к</w:t>
      </w:r>
      <w:r>
        <w:rPr>
          <w:spacing w:val="3"/>
        </w:rPr>
        <w:t xml:space="preserve"> </w:t>
      </w:r>
      <w:r>
        <w:t>одному из</w:t>
      </w:r>
      <w:r>
        <w:rPr>
          <w:spacing w:val="1"/>
        </w:rPr>
        <w:t xml:space="preserve"> </w:t>
      </w:r>
      <w:r>
        <w:t>уровней</w:t>
      </w:r>
      <w:r>
        <w:rPr>
          <w:spacing w:val="2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2"/>
        </w:rPr>
        <w:t xml:space="preserve"> </w:t>
      </w:r>
      <w:r>
        <w:t>используя</w:t>
      </w:r>
      <w:r>
        <w:rPr>
          <w:spacing w:val="-52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внутреннего валового продукта;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107"/>
        </w:tabs>
        <w:ind w:right="850" w:firstLine="707"/>
      </w:pPr>
      <w:r>
        <w:t>оценивать</w:t>
      </w:r>
      <w:r>
        <w:rPr>
          <w:spacing w:val="52"/>
        </w:rPr>
        <w:t xml:space="preserve"> </w:t>
      </w:r>
      <w:r>
        <w:t>ресурсообеспеченность</w:t>
      </w:r>
      <w:r>
        <w:rPr>
          <w:spacing w:val="49"/>
        </w:rPr>
        <w:t xml:space="preserve"> </w:t>
      </w:r>
      <w:r>
        <w:t>стран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регионов</w:t>
      </w:r>
      <w:r>
        <w:rPr>
          <w:spacing w:val="51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помощи</w:t>
      </w:r>
      <w:r>
        <w:rPr>
          <w:spacing w:val="52"/>
        </w:rPr>
        <w:t xml:space="preserve"> </w:t>
      </w:r>
      <w:r>
        <w:t>различных</w:t>
      </w:r>
      <w:r>
        <w:rPr>
          <w:spacing w:val="52"/>
        </w:rPr>
        <w:t xml:space="preserve"> </w:t>
      </w:r>
      <w:r>
        <w:t>источников</w:t>
      </w:r>
      <w:r>
        <w:rPr>
          <w:spacing w:val="-5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 условиях</w:t>
      </w:r>
      <w:r>
        <w:rPr>
          <w:spacing w:val="-1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экономики;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052"/>
        </w:tabs>
        <w:spacing w:before="1" w:line="252" w:lineRule="exact"/>
        <w:ind w:left="1051" w:hanging="126"/>
      </w:pPr>
      <w:r>
        <w:t>оценивать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мировом</w:t>
      </w:r>
      <w:r>
        <w:rPr>
          <w:spacing w:val="-1"/>
        </w:rPr>
        <w:t xml:space="preserve"> </w:t>
      </w:r>
      <w:r>
        <w:t>хозяйстве;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167"/>
        </w:tabs>
        <w:ind w:right="843" w:firstLine="707"/>
      </w:pPr>
      <w:r>
        <w:t>оценивать</w:t>
      </w:r>
      <w:r>
        <w:rPr>
          <w:spacing w:val="4"/>
        </w:rPr>
        <w:t xml:space="preserve"> </w:t>
      </w:r>
      <w:r>
        <w:t>роль</w:t>
      </w:r>
      <w:r>
        <w:rPr>
          <w:spacing w:val="4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мировом</w:t>
      </w:r>
      <w:r>
        <w:rPr>
          <w:spacing w:val="3"/>
        </w:rPr>
        <w:t xml:space="preserve"> </w:t>
      </w:r>
      <w:r>
        <w:t>хозяйстве,</w:t>
      </w:r>
      <w:r>
        <w:rPr>
          <w:spacing w:val="4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2"/>
        </w:rPr>
        <w:t xml:space="preserve"> </w:t>
      </w:r>
      <w:r>
        <w:t>финансово-</w:t>
      </w:r>
      <w:r>
        <w:rPr>
          <w:spacing w:val="-52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политических отношений;</w:t>
      </w:r>
    </w:p>
    <w:p w:rsidR="000729EE" w:rsidRDefault="00697400">
      <w:pPr>
        <w:pStyle w:val="a4"/>
        <w:numPr>
          <w:ilvl w:val="0"/>
          <w:numId w:val="256"/>
        </w:numPr>
        <w:tabs>
          <w:tab w:val="left" w:pos="1129"/>
        </w:tabs>
        <w:ind w:right="850" w:firstLine="707"/>
      </w:pPr>
      <w:r>
        <w:t>объяснять</w:t>
      </w:r>
      <w:r>
        <w:rPr>
          <w:spacing w:val="19"/>
        </w:rPr>
        <w:t xml:space="preserve"> </w:t>
      </w:r>
      <w:r>
        <w:t>влияние</w:t>
      </w:r>
      <w:r>
        <w:rPr>
          <w:spacing w:val="20"/>
        </w:rPr>
        <w:t xml:space="preserve"> </w:t>
      </w:r>
      <w:r>
        <w:t>глобальных</w:t>
      </w:r>
      <w:r>
        <w:rPr>
          <w:spacing w:val="20"/>
        </w:rPr>
        <w:t xml:space="preserve"> </w:t>
      </w:r>
      <w:r>
        <w:t>проблем</w:t>
      </w:r>
      <w:r>
        <w:rPr>
          <w:spacing w:val="19"/>
        </w:rPr>
        <w:t xml:space="preserve"> </w:t>
      </w:r>
      <w:r>
        <w:t>человечества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жизнь</w:t>
      </w:r>
      <w:r>
        <w:rPr>
          <w:spacing w:val="19"/>
        </w:rPr>
        <w:t xml:space="preserve"> </w:t>
      </w:r>
      <w:r>
        <w:t>населения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развитие</w:t>
      </w:r>
      <w:r>
        <w:rPr>
          <w:spacing w:val="-52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хозяйства.</w:t>
      </w:r>
    </w:p>
    <w:p w:rsidR="000729EE" w:rsidRDefault="00697400">
      <w:pPr>
        <w:pStyle w:val="2"/>
        <w:spacing w:before="5" w:line="250" w:lineRule="exact"/>
        <w:jc w:val="lef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54"/>
        </w:numPr>
        <w:tabs>
          <w:tab w:val="left" w:pos="1098"/>
        </w:tabs>
        <w:spacing w:line="242" w:lineRule="auto"/>
        <w:ind w:right="848" w:firstLine="707"/>
        <w:rPr>
          <w:i/>
        </w:rPr>
      </w:pPr>
      <w:r>
        <w:rPr>
          <w:i/>
        </w:rPr>
        <w:t>характеризовать</w:t>
      </w:r>
      <w:r>
        <w:rPr>
          <w:i/>
          <w:spacing w:val="39"/>
        </w:rPr>
        <w:t xml:space="preserve"> </w:t>
      </w:r>
      <w:r>
        <w:rPr>
          <w:i/>
        </w:rPr>
        <w:t>процессы,</w:t>
      </w:r>
      <w:r>
        <w:rPr>
          <w:i/>
          <w:spacing w:val="39"/>
        </w:rPr>
        <w:t xml:space="preserve"> </w:t>
      </w:r>
      <w:r>
        <w:rPr>
          <w:i/>
        </w:rPr>
        <w:t>происходящие</w:t>
      </w:r>
      <w:r>
        <w:rPr>
          <w:i/>
          <w:spacing w:val="39"/>
        </w:rPr>
        <w:t xml:space="preserve"> </w:t>
      </w:r>
      <w:r>
        <w:rPr>
          <w:i/>
        </w:rPr>
        <w:t>в</w:t>
      </w:r>
      <w:r>
        <w:rPr>
          <w:i/>
          <w:spacing w:val="40"/>
        </w:rPr>
        <w:t xml:space="preserve"> </w:t>
      </w:r>
      <w:r>
        <w:rPr>
          <w:i/>
        </w:rPr>
        <w:t>географической</w:t>
      </w:r>
      <w:r>
        <w:rPr>
          <w:i/>
          <w:spacing w:val="39"/>
        </w:rPr>
        <w:t xml:space="preserve"> </w:t>
      </w:r>
      <w:r>
        <w:rPr>
          <w:i/>
        </w:rPr>
        <w:t>среде;</w:t>
      </w:r>
      <w:r>
        <w:rPr>
          <w:i/>
          <w:spacing w:val="38"/>
        </w:rPr>
        <w:t xml:space="preserve"> </w:t>
      </w:r>
      <w:r>
        <w:rPr>
          <w:i/>
        </w:rPr>
        <w:t>сравнивать</w:t>
      </w:r>
      <w:r>
        <w:rPr>
          <w:i/>
          <w:spacing w:val="39"/>
        </w:rPr>
        <w:t xml:space="preserve"> </w:t>
      </w:r>
      <w:r>
        <w:rPr>
          <w:i/>
        </w:rPr>
        <w:t>процессы</w:t>
      </w:r>
      <w:r>
        <w:rPr>
          <w:i/>
          <w:spacing w:val="-52"/>
        </w:rPr>
        <w:t xml:space="preserve"> </w:t>
      </w:r>
      <w:r>
        <w:rPr>
          <w:i/>
        </w:rPr>
        <w:t>между</w:t>
      </w:r>
      <w:r>
        <w:rPr>
          <w:i/>
          <w:spacing w:val="-3"/>
        </w:rPr>
        <w:t xml:space="preserve"> </w:t>
      </w:r>
      <w:r>
        <w:rPr>
          <w:i/>
        </w:rPr>
        <w:t>собой,</w:t>
      </w:r>
      <w:r>
        <w:rPr>
          <w:i/>
          <w:spacing w:val="-3"/>
        </w:rPr>
        <w:t xml:space="preserve"> </w:t>
      </w:r>
      <w:r>
        <w:rPr>
          <w:i/>
        </w:rPr>
        <w:t>делать выводы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основе</w:t>
      </w:r>
      <w:r>
        <w:rPr>
          <w:i/>
          <w:spacing w:val="-2"/>
        </w:rPr>
        <w:t xml:space="preserve"> </w:t>
      </w:r>
      <w:r>
        <w:rPr>
          <w:i/>
        </w:rPr>
        <w:t>сравнения;</w:t>
      </w:r>
    </w:p>
    <w:p w:rsidR="000729EE" w:rsidRDefault="00697400">
      <w:pPr>
        <w:pStyle w:val="a4"/>
        <w:numPr>
          <w:ilvl w:val="0"/>
          <w:numId w:val="254"/>
        </w:numPr>
        <w:tabs>
          <w:tab w:val="left" w:pos="1078"/>
        </w:tabs>
        <w:ind w:right="847" w:firstLine="707"/>
        <w:rPr>
          <w:i/>
        </w:rPr>
      </w:pPr>
      <w:r>
        <w:rPr>
          <w:i/>
        </w:rPr>
        <w:t>переводить</w:t>
      </w:r>
      <w:r>
        <w:rPr>
          <w:i/>
          <w:spacing w:val="19"/>
        </w:rPr>
        <w:t xml:space="preserve"> </w:t>
      </w:r>
      <w:r>
        <w:rPr>
          <w:i/>
        </w:rPr>
        <w:t>один</w:t>
      </w:r>
      <w:r>
        <w:rPr>
          <w:i/>
          <w:spacing w:val="21"/>
        </w:rPr>
        <w:t xml:space="preserve"> </w:t>
      </w:r>
      <w:r>
        <w:rPr>
          <w:i/>
        </w:rPr>
        <w:t>вид</w:t>
      </w:r>
      <w:r>
        <w:rPr>
          <w:i/>
          <w:spacing w:val="20"/>
        </w:rPr>
        <w:t xml:space="preserve"> </w:t>
      </w:r>
      <w:r>
        <w:rPr>
          <w:i/>
        </w:rPr>
        <w:t>информации</w:t>
      </w:r>
      <w:r>
        <w:rPr>
          <w:i/>
          <w:spacing w:val="20"/>
        </w:rPr>
        <w:t xml:space="preserve"> </w:t>
      </w:r>
      <w:r>
        <w:rPr>
          <w:i/>
        </w:rPr>
        <w:t>в</w:t>
      </w:r>
      <w:r>
        <w:rPr>
          <w:i/>
          <w:spacing w:val="20"/>
        </w:rPr>
        <w:t xml:space="preserve"> </w:t>
      </w:r>
      <w:r>
        <w:rPr>
          <w:i/>
        </w:rPr>
        <w:t>другой</w:t>
      </w:r>
      <w:r>
        <w:rPr>
          <w:i/>
          <w:spacing w:val="19"/>
        </w:rPr>
        <w:t xml:space="preserve"> </w:t>
      </w:r>
      <w:r>
        <w:rPr>
          <w:i/>
        </w:rPr>
        <w:t>посредством</w:t>
      </w:r>
      <w:r>
        <w:rPr>
          <w:i/>
          <w:spacing w:val="25"/>
        </w:rPr>
        <w:t xml:space="preserve"> </w:t>
      </w:r>
      <w:r>
        <w:rPr>
          <w:i/>
        </w:rPr>
        <w:t>анализа</w:t>
      </w:r>
      <w:r>
        <w:rPr>
          <w:i/>
          <w:spacing w:val="20"/>
        </w:rPr>
        <w:t xml:space="preserve"> </w:t>
      </w:r>
      <w:r>
        <w:rPr>
          <w:i/>
        </w:rPr>
        <w:t>статистических</w:t>
      </w:r>
      <w:r>
        <w:rPr>
          <w:i/>
          <w:spacing w:val="17"/>
        </w:rPr>
        <w:t xml:space="preserve"> </w:t>
      </w:r>
      <w:r>
        <w:rPr>
          <w:i/>
        </w:rPr>
        <w:t>данных,</w:t>
      </w:r>
      <w:r>
        <w:rPr>
          <w:i/>
          <w:spacing w:val="-52"/>
        </w:rPr>
        <w:t xml:space="preserve"> </w:t>
      </w:r>
      <w:r>
        <w:rPr>
          <w:i/>
        </w:rPr>
        <w:t>чтения</w:t>
      </w:r>
      <w:r>
        <w:rPr>
          <w:i/>
          <w:spacing w:val="-3"/>
        </w:rPr>
        <w:t xml:space="preserve"> </w:t>
      </w:r>
      <w:r>
        <w:rPr>
          <w:i/>
        </w:rPr>
        <w:t>географических</w:t>
      </w:r>
      <w:r>
        <w:rPr>
          <w:i/>
          <w:spacing w:val="-2"/>
        </w:rPr>
        <w:t xml:space="preserve"> </w:t>
      </w:r>
      <w:r>
        <w:rPr>
          <w:i/>
        </w:rPr>
        <w:t>карт, работы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графиками и диаграммами;</w:t>
      </w:r>
    </w:p>
    <w:p w:rsidR="000729EE" w:rsidRDefault="00697400">
      <w:pPr>
        <w:pStyle w:val="a4"/>
        <w:numPr>
          <w:ilvl w:val="0"/>
          <w:numId w:val="254"/>
        </w:numPr>
        <w:tabs>
          <w:tab w:val="left" w:pos="1112"/>
        </w:tabs>
        <w:ind w:right="849" w:firstLine="707"/>
        <w:rPr>
          <w:i/>
        </w:rPr>
      </w:pPr>
      <w:r>
        <w:rPr>
          <w:i/>
        </w:rPr>
        <w:t>составлять</w:t>
      </w:r>
      <w:r>
        <w:rPr>
          <w:i/>
          <w:spacing w:val="1"/>
        </w:rPr>
        <w:t xml:space="preserve"> </w:t>
      </w:r>
      <w:r>
        <w:rPr>
          <w:i/>
        </w:rPr>
        <w:t>географические</w:t>
      </w:r>
      <w:r>
        <w:rPr>
          <w:i/>
          <w:spacing w:val="1"/>
        </w:rPr>
        <w:t xml:space="preserve"> </w:t>
      </w:r>
      <w:r>
        <w:rPr>
          <w:i/>
        </w:rPr>
        <w:t>описания</w:t>
      </w:r>
      <w:r>
        <w:rPr>
          <w:i/>
          <w:spacing w:val="1"/>
        </w:rPr>
        <w:t xml:space="preserve"> </w:t>
      </w:r>
      <w:r>
        <w:rPr>
          <w:i/>
        </w:rPr>
        <w:t>населения,</w:t>
      </w:r>
      <w:r>
        <w:rPr>
          <w:i/>
          <w:spacing w:val="1"/>
        </w:rPr>
        <w:t xml:space="preserve"> </w:t>
      </w:r>
      <w:r>
        <w:rPr>
          <w:i/>
        </w:rPr>
        <w:t>хозяйства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экологической</w:t>
      </w:r>
      <w:r>
        <w:rPr>
          <w:i/>
          <w:spacing w:val="1"/>
        </w:rPr>
        <w:t xml:space="preserve"> </w:t>
      </w:r>
      <w:r>
        <w:rPr>
          <w:i/>
        </w:rPr>
        <w:t>обстановки</w:t>
      </w:r>
      <w:r>
        <w:rPr>
          <w:i/>
          <w:spacing w:val="-52"/>
        </w:rPr>
        <w:t xml:space="preserve"> </w:t>
      </w:r>
      <w:r>
        <w:rPr>
          <w:i/>
        </w:rPr>
        <w:t>отдельных</w:t>
      </w:r>
      <w:r>
        <w:rPr>
          <w:i/>
          <w:spacing w:val="-1"/>
        </w:rPr>
        <w:t xml:space="preserve"> </w:t>
      </w:r>
      <w:r>
        <w:rPr>
          <w:i/>
        </w:rPr>
        <w:t>стран и регионов мира;</w:t>
      </w:r>
    </w:p>
    <w:p w:rsidR="000729EE" w:rsidRDefault="00697400">
      <w:pPr>
        <w:pStyle w:val="a4"/>
        <w:numPr>
          <w:ilvl w:val="0"/>
          <w:numId w:val="254"/>
        </w:numPr>
        <w:tabs>
          <w:tab w:val="left" w:pos="1064"/>
        </w:tabs>
        <w:ind w:right="848" w:firstLine="707"/>
        <w:rPr>
          <w:i/>
        </w:rPr>
      </w:pPr>
      <w:r>
        <w:rPr>
          <w:i/>
        </w:rPr>
        <w:t>делать</w:t>
      </w:r>
      <w:r>
        <w:rPr>
          <w:i/>
          <w:spacing w:val="5"/>
        </w:rPr>
        <w:t xml:space="preserve"> </w:t>
      </w:r>
      <w:r>
        <w:rPr>
          <w:i/>
        </w:rPr>
        <w:t>прогнозы</w:t>
      </w:r>
      <w:r>
        <w:rPr>
          <w:i/>
          <w:spacing w:val="4"/>
        </w:rPr>
        <w:t xml:space="preserve"> </w:t>
      </w:r>
      <w:r>
        <w:rPr>
          <w:i/>
        </w:rPr>
        <w:t>развития</w:t>
      </w:r>
      <w:r>
        <w:rPr>
          <w:i/>
          <w:spacing w:val="8"/>
        </w:rPr>
        <w:t xml:space="preserve"> </w:t>
      </w:r>
      <w:r>
        <w:rPr>
          <w:i/>
        </w:rPr>
        <w:t>географических</w:t>
      </w:r>
      <w:r>
        <w:rPr>
          <w:i/>
          <w:spacing w:val="7"/>
        </w:rPr>
        <w:t xml:space="preserve"> </w:t>
      </w:r>
      <w:r>
        <w:rPr>
          <w:i/>
        </w:rPr>
        <w:t>систем</w:t>
      </w:r>
      <w:r>
        <w:rPr>
          <w:i/>
          <w:spacing w:val="8"/>
        </w:rPr>
        <w:t xml:space="preserve"> </w:t>
      </w:r>
      <w:r>
        <w:rPr>
          <w:i/>
        </w:rPr>
        <w:t>и</w:t>
      </w:r>
      <w:r>
        <w:rPr>
          <w:i/>
          <w:spacing w:val="5"/>
        </w:rPr>
        <w:t xml:space="preserve"> </w:t>
      </w:r>
      <w:r>
        <w:rPr>
          <w:i/>
        </w:rPr>
        <w:t>комплексов</w:t>
      </w:r>
      <w:r>
        <w:rPr>
          <w:i/>
          <w:spacing w:val="6"/>
        </w:rPr>
        <w:t xml:space="preserve"> </w:t>
      </w:r>
      <w:r>
        <w:rPr>
          <w:i/>
        </w:rPr>
        <w:t>в</w:t>
      </w:r>
      <w:r>
        <w:rPr>
          <w:i/>
          <w:spacing w:val="7"/>
        </w:rPr>
        <w:t xml:space="preserve"> </w:t>
      </w:r>
      <w:r>
        <w:rPr>
          <w:i/>
        </w:rPr>
        <w:t>результате</w:t>
      </w:r>
      <w:r>
        <w:rPr>
          <w:i/>
          <w:spacing w:val="7"/>
        </w:rPr>
        <w:t xml:space="preserve"> </w:t>
      </w:r>
      <w:r>
        <w:rPr>
          <w:i/>
        </w:rPr>
        <w:t>изменения</w:t>
      </w:r>
      <w:r>
        <w:rPr>
          <w:i/>
          <w:spacing w:val="8"/>
        </w:rPr>
        <w:t xml:space="preserve"> </w:t>
      </w:r>
      <w:r>
        <w:rPr>
          <w:i/>
        </w:rPr>
        <w:t>их</w:t>
      </w:r>
      <w:r>
        <w:rPr>
          <w:i/>
          <w:spacing w:val="-52"/>
        </w:rPr>
        <w:t xml:space="preserve"> </w:t>
      </w:r>
      <w:r>
        <w:rPr>
          <w:i/>
        </w:rPr>
        <w:t>компонентов;</w:t>
      </w:r>
    </w:p>
    <w:p w:rsidR="000729EE" w:rsidRDefault="00697400">
      <w:pPr>
        <w:pStyle w:val="a4"/>
        <w:numPr>
          <w:ilvl w:val="0"/>
          <w:numId w:val="254"/>
        </w:numPr>
        <w:tabs>
          <w:tab w:val="left" w:pos="1057"/>
        </w:tabs>
        <w:spacing w:line="251" w:lineRule="exact"/>
        <w:ind w:left="1056" w:hanging="131"/>
        <w:rPr>
          <w:i/>
        </w:rPr>
      </w:pPr>
      <w:r>
        <w:rPr>
          <w:i/>
        </w:rPr>
        <w:t>выделять</w:t>
      </w:r>
      <w:r>
        <w:rPr>
          <w:i/>
          <w:spacing w:val="-6"/>
        </w:rPr>
        <w:t xml:space="preserve"> </w:t>
      </w:r>
      <w:r>
        <w:rPr>
          <w:i/>
        </w:rPr>
        <w:t>наиболее</w:t>
      </w:r>
      <w:r>
        <w:rPr>
          <w:i/>
          <w:spacing w:val="-4"/>
        </w:rPr>
        <w:t xml:space="preserve"> </w:t>
      </w:r>
      <w:r>
        <w:rPr>
          <w:i/>
        </w:rPr>
        <w:t>важные</w:t>
      </w:r>
      <w:r>
        <w:rPr>
          <w:i/>
          <w:spacing w:val="-3"/>
        </w:rPr>
        <w:t xml:space="preserve"> </w:t>
      </w:r>
      <w:r>
        <w:rPr>
          <w:i/>
        </w:rPr>
        <w:t>экологические,</w:t>
      </w:r>
      <w:r>
        <w:rPr>
          <w:i/>
          <w:spacing w:val="-3"/>
        </w:rPr>
        <w:t xml:space="preserve"> </w:t>
      </w:r>
      <w:r>
        <w:rPr>
          <w:i/>
        </w:rPr>
        <w:t>социально-экономические</w:t>
      </w:r>
      <w:r>
        <w:rPr>
          <w:i/>
          <w:spacing w:val="-3"/>
        </w:rPr>
        <w:t xml:space="preserve"> </w:t>
      </w:r>
      <w:r>
        <w:rPr>
          <w:i/>
        </w:rPr>
        <w:t>проблемы;</w:t>
      </w:r>
    </w:p>
    <w:p w:rsidR="000729EE" w:rsidRDefault="00697400">
      <w:pPr>
        <w:pStyle w:val="a4"/>
        <w:numPr>
          <w:ilvl w:val="0"/>
          <w:numId w:val="254"/>
        </w:numPr>
        <w:tabs>
          <w:tab w:val="left" w:pos="1153"/>
        </w:tabs>
        <w:ind w:right="851" w:firstLine="707"/>
        <w:rPr>
          <w:i/>
        </w:rPr>
      </w:pPr>
      <w:r>
        <w:rPr>
          <w:i/>
        </w:rPr>
        <w:t>давать</w:t>
      </w:r>
      <w:r>
        <w:rPr>
          <w:i/>
          <w:spacing w:val="39"/>
        </w:rPr>
        <w:t xml:space="preserve"> </w:t>
      </w:r>
      <w:r>
        <w:rPr>
          <w:i/>
        </w:rPr>
        <w:t>научное</w:t>
      </w:r>
      <w:r>
        <w:rPr>
          <w:i/>
          <w:spacing w:val="39"/>
        </w:rPr>
        <w:t xml:space="preserve"> </w:t>
      </w:r>
      <w:r>
        <w:rPr>
          <w:i/>
        </w:rPr>
        <w:t>объяснение</w:t>
      </w:r>
      <w:r>
        <w:rPr>
          <w:i/>
          <w:spacing w:val="39"/>
        </w:rPr>
        <w:t xml:space="preserve"> </w:t>
      </w:r>
      <w:r>
        <w:rPr>
          <w:i/>
        </w:rPr>
        <w:t>процессам,</w:t>
      </w:r>
      <w:r>
        <w:rPr>
          <w:i/>
          <w:spacing w:val="36"/>
        </w:rPr>
        <w:t xml:space="preserve"> </w:t>
      </w:r>
      <w:r>
        <w:rPr>
          <w:i/>
        </w:rPr>
        <w:t>явлениям,</w:t>
      </w:r>
      <w:r>
        <w:rPr>
          <w:i/>
          <w:spacing w:val="39"/>
        </w:rPr>
        <w:t xml:space="preserve"> </w:t>
      </w:r>
      <w:r>
        <w:rPr>
          <w:i/>
        </w:rPr>
        <w:t>закономерностям,</w:t>
      </w:r>
      <w:r>
        <w:rPr>
          <w:i/>
          <w:spacing w:val="36"/>
        </w:rPr>
        <w:t xml:space="preserve"> </w:t>
      </w:r>
      <w:r>
        <w:rPr>
          <w:i/>
        </w:rPr>
        <w:t>протекающим</w:t>
      </w:r>
      <w:r>
        <w:rPr>
          <w:i/>
          <w:spacing w:val="39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географической</w:t>
      </w:r>
      <w:r>
        <w:rPr>
          <w:i/>
          <w:spacing w:val="-1"/>
        </w:rPr>
        <w:t xml:space="preserve"> </w:t>
      </w:r>
      <w:r>
        <w:rPr>
          <w:i/>
        </w:rPr>
        <w:t>оболочке;</w:t>
      </w:r>
    </w:p>
    <w:p w:rsidR="000729EE" w:rsidRDefault="00697400">
      <w:pPr>
        <w:pStyle w:val="a4"/>
        <w:numPr>
          <w:ilvl w:val="0"/>
          <w:numId w:val="254"/>
        </w:numPr>
        <w:tabs>
          <w:tab w:val="left" w:pos="1102"/>
        </w:tabs>
        <w:ind w:right="849" w:firstLine="707"/>
        <w:rPr>
          <w:i/>
        </w:rPr>
      </w:pPr>
      <w:r>
        <w:rPr>
          <w:i/>
        </w:rPr>
        <w:t>понимать</w:t>
      </w:r>
      <w:r>
        <w:rPr>
          <w:i/>
          <w:spacing w:val="40"/>
        </w:rPr>
        <w:t xml:space="preserve"> </w:t>
      </w:r>
      <w:r>
        <w:rPr>
          <w:i/>
        </w:rPr>
        <w:t>и</w:t>
      </w:r>
      <w:r>
        <w:rPr>
          <w:i/>
          <w:spacing w:val="43"/>
        </w:rPr>
        <w:t xml:space="preserve"> </w:t>
      </w:r>
      <w:r>
        <w:rPr>
          <w:i/>
        </w:rPr>
        <w:t>характеризовать</w:t>
      </w:r>
      <w:r>
        <w:rPr>
          <w:i/>
          <w:spacing w:val="43"/>
        </w:rPr>
        <w:t xml:space="preserve"> </w:t>
      </w:r>
      <w:r>
        <w:rPr>
          <w:i/>
        </w:rPr>
        <w:t>причины</w:t>
      </w:r>
      <w:r>
        <w:rPr>
          <w:i/>
          <w:spacing w:val="40"/>
        </w:rPr>
        <w:t xml:space="preserve"> </w:t>
      </w:r>
      <w:r>
        <w:rPr>
          <w:i/>
        </w:rPr>
        <w:t>возникновения</w:t>
      </w:r>
      <w:r>
        <w:rPr>
          <w:i/>
          <w:spacing w:val="44"/>
        </w:rPr>
        <w:t xml:space="preserve"> </w:t>
      </w:r>
      <w:r>
        <w:rPr>
          <w:i/>
        </w:rPr>
        <w:t>процессов</w:t>
      </w:r>
      <w:r>
        <w:rPr>
          <w:i/>
          <w:spacing w:val="43"/>
        </w:rPr>
        <w:t xml:space="preserve"> </w:t>
      </w:r>
      <w:r>
        <w:rPr>
          <w:i/>
        </w:rPr>
        <w:t>и</w:t>
      </w:r>
      <w:r>
        <w:rPr>
          <w:i/>
          <w:spacing w:val="41"/>
        </w:rPr>
        <w:t xml:space="preserve"> </w:t>
      </w:r>
      <w:r>
        <w:rPr>
          <w:i/>
        </w:rPr>
        <w:t>явлений,</w:t>
      </w:r>
      <w:r>
        <w:rPr>
          <w:i/>
          <w:spacing w:val="43"/>
        </w:rPr>
        <w:t xml:space="preserve"> </w:t>
      </w:r>
      <w:r>
        <w:rPr>
          <w:i/>
        </w:rPr>
        <w:t>влияющих</w:t>
      </w:r>
      <w:r>
        <w:rPr>
          <w:i/>
          <w:spacing w:val="41"/>
        </w:rPr>
        <w:t xml:space="preserve"> </w:t>
      </w:r>
      <w:r>
        <w:rPr>
          <w:i/>
        </w:rPr>
        <w:t>на</w:t>
      </w:r>
      <w:r>
        <w:rPr>
          <w:i/>
          <w:spacing w:val="-52"/>
        </w:rPr>
        <w:t xml:space="preserve"> </w:t>
      </w:r>
      <w:r>
        <w:rPr>
          <w:i/>
        </w:rPr>
        <w:t>безопасность</w:t>
      </w:r>
      <w:r>
        <w:rPr>
          <w:i/>
          <w:spacing w:val="-4"/>
        </w:rPr>
        <w:t xml:space="preserve"> </w:t>
      </w:r>
      <w:r>
        <w:rPr>
          <w:i/>
        </w:rPr>
        <w:t>окружающей среды;</w:t>
      </w:r>
    </w:p>
    <w:p w:rsidR="000729EE" w:rsidRDefault="00697400">
      <w:pPr>
        <w:pStyle w:val="a4"/>
        <w:numPr>
          <w:ilvl w:val="0"/>
          <w:numId w:val="254"/>
        </w:numPr>
        <w:tabs>
          <w:tab w:val="left" w:pos="1112"/>
        </w:tabs>
        <w:ind w:right="849" w:firstLine="707"/>
        <w:rPr>
          <w:i/>
        </w:rPr>
      </w:pPr>
      <w:r>
        <w:rPr>
          <w:i/>
        </w:rPr>
        <w:t>оценивать</w:t>
      </w:r>
      <w:r>
        <w:rPr>
          <w:i/>
          <w:spacing w:val="1"/>
        </w:rPr>
        <w:t xml:space="preserve"> </w:t>
      </w:r>
      <w:r>
        <w:rPr>
          <w:i/>
        </w:rPr>
        <w:t>характер</w:t>
      </w:r>
      <w:r>
        <w:rPr>
          <w:i/>
          <w:spacing w:val="1"/>
        </w:rPr>
        <w:t xml:space="preserve"> </w:t>
      </w:r>
      <w:r>
        <w:rPr>
          <w:i/>
        </w:rPr>
        <w:t>взаимодействия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компонентов</w:t>
      </w:r>
      <w:r>
        <w:rPr>
          <w:i/>
          <w:spacing w:val="1"/>
        </w:rPr>
        <w:t xml:space="preserve"> </w:t>
      </w:r>
      <w:r>
        <w:rPr>
          <w:i/>
        </w:rPr>
        <w:t>природы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разных</w:t>
      </w:r>
      <w:r>
        <w:rPr>
          <w:i/>
          <w:spacing w:val="-3"/>
        </w:rPr>
        <w:t xml:space="preserve"> </w:t>
      </w:r>
      <w:r>
        <w:rPr>
          <w:i/>
        </w:rPr>
        <w:t>географических</w:t>
      </w:r>
      <w:r>
        <w:rPr>
          <w:i/>
          <w:spacing w:val="-2"/>
        </w:rPr>
        <w:t xml:space="preserve"> </w:t>
      </w:r>
      <w:r>
        <w:rPr>
          <w:i/>
        </w:rPr>
        <w:t>условиях</w:t>
      </w:r>
      <w:r>
        <w:rPr>
          <w:i/>
          <w:spacing w:val="-2"/>
        </w:rPr>
        <w:t xml:space="preserve"> </w:t>
      </w:r>
      <w:r>
        <w:rPr>
          <w:i/>
        </w:rPr>
        <w:t>с точки</w:t>
      </w:r>
      <w:r>
        <w:rPr>
          <w:i/>
          <w:spacing w:val="-3"/>
        </w:rPr>
        <w:t xml:space="preserve"> </w:t>
      </w:r>
      <w:r>
        <w:rPr>
          <w:i/>
        </w:rPr>
        <w:t>зрения</w:t>
      </w:r>
      <w:r>
        <w:rPr>
          <w:i/>
          <w:spacing w:val="-1"/>
        </w:rPr>
        <w:t xml:space="preserve"> </w:t>
      </w:r>
      <w:r>
        <w:rPr>
          <w:i/>
        </w:rPr>
        <w:t>концепции</w:t>
      </w:r>
      <w:r>
        <w:rPr>
          <w:i/>
          <w:spacing w:val="-2"/>
        </w:rPr>
        <w:t xml:space="preserve"> </w:t>
      </w:r>
      <w:r>
        <w:rPr>
          <w:i/>
        </w:rPr>
        <w:t>устойчивого развития;</w:t>
      </w:r>
    </w:p>
    <w:p w:rsidR="000729EE" w:rsidRDefault="00697400">
      <w:pPr>
        <w:pStyle w:val="a4"/>
        <w:numPr>
          <w:ilvl w:val="0"/>
          <w:numId w:val="254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раскрывать</w:t>
      </w:r>
      <w:r>
        <w:rPr>
          <w:i/>
          <w:spacing w:val="-2"/>
        </w:rPr>
        <w:t xml:space="preserve"> </w:t>
      </w:r>
      <w:r>
        <w:rPr>
          <w:i/>
        </w:rPr>
        <w:t>сущность</w:t>
      </w:r>
      <w:r>
        <w:rPr>
          <w:i/>
          <w:spacing w:val="-4"/>
        </w:rPr>
        <w:t xml:space="preserve"> </w:t>
      </w:r>
      <w:r>
        <w:rPr>
          <w:i/>
        </w:rPr>
        <w:t>интеграционных</w:t>
      </w:r>
      <w:r>
        <w:rPr>
          <w:i/>
          <w:spacing w:val="-2"/>
        </w:rPr>
        <w:t xml:space="preserve"> </w:t>
      </w:r>
      <w:r>
        <w:rPr>
          <w:i/>
        </w:rPr>
        <w:t>процессов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мировом</w:t>
      </w:r>
      <w:r>
        <w:rPr>
          <w:i/>
          <w:spacing w:val="-3"/>
        </w:rPr>
        <w:t xml:space="preserve"> </w:t>
      </w:r>
      <w:r>
        <w:rPr>
          <w:i/>
        </w:rPr>
        <w:t>сообществе;</w:t>
      </w:r>
    </w:p>
    <w:p w:rsidR="000729EE" w:rsidRDefault="00697400">
      <w:pPr>
        <w:pStyle w:val="a4"/>
        <w:numPr>
          <w:ilvl w:val="0"/>
          <w:numId w:val="254"/>
        </w:numPr>
        <w:tabs>
          <w:tab w:val="left" w:pos="1186"/>
        </w:tabs>
        <w:ind w:right="851" w:firstLine="707"/>
        <w:rPr>
          <w:i/>
        </w:rPr>
      </w:pPr>
      <w:r>
        <w:rPr>
          <w:i/>
        </w:rPr>
        <w:t>прогнозировать</w:t>
      </w:r>
      <w:r>
        <w:rPr>
          <w:i/>
          <w:spacing w:val="15"/>
        </w:rPr>
        <w:t xml:space="preserve"> </w:t>
      </w:r>
      <w:r>
        <w:rPr>
          <w:i/>
        </w:rPr>
        <w:t>и</w:t>
      </w:r>
      <w:r>
        <w:rPr>
          <w:i/>
          <w:spacing w:val="17"/>
        </w:rPr>
        <w:t xml:space="preserve"> </w:t>
      </w:r>
      <w:r>
        <w:rPr>
          <w:i/>
        </w:rPr>
        <w:t>оценивать</w:t>
      </w:r>
      <w:r>
        <w:rPr>
          <w:i/>
          <w:spacing w:val="17"/>
        </w:rPr>
        <w:t xml:space="preserve"> </w:t>
      </w:r>
      <w:r>
        <w:rPr>
          <w:i/>
        </w:rPr>
        <w:t>изменения</w:t>
      </w:r>
      <w:r>
        <w:rPr>
          <w:i/>
          <w:spacing w:val="15"/>
        </w:rPr>
        <w:t xml:space="preserve"> </w:t>
      </w:r>
      <w:r>
        <w:rPr>
          <w:i/>
        </w:rPr>
        <w:t>политической</w:t>
      </w:r>
      <w:r>
        <w:rPr>
          <w:i/>
          <w:spacing w:val="15"/>
        </w:rPr>
        <w:t xml:space="preserve"> </w:t>
      </w:r>
      <w:r>
        <w:rPr>
          <w:i/>
        </w:rPr>
        <w:t>карты</w:t>
      </w:r>
      <w:r>
        <w:rPr>
          <w:i/>
          <w:spacing w:val="14"/>
        </w:rPr>
        <w:t xml:space="preserve"> </w:t>
      </w:r>
      <w:r>
        <w:rPr>
          <w:i/>
        </w:rPr>
        <w:t>мира</w:t>
      </w:r>
      <w:r>
        <w:rPr>
          <w:i/>
          <w:spacing w:val="17"/>
        </w:rPr>
        <w:t xml:space="preserve"> </w:t>
      </w:r>
      <w:r>
        <w:rPr>
          <w:i/>
        </w:rPr>
        <w:t>под</w:t>
      </w:r>
      <w:r>
        <w:rPr>
          <w:i/>
          <w:spacing w:val="18"/>
        </w:rPr>
        <w:t xml:space="preserve"> </w:t>
      </w:r>
      <w:r>
        <w:rPr>
          <w:i/>
        </w:rPr>
        <w:t>влиянием</w:t>
      </w:r>
      <w:r>
        <w:rPr>
          <w:i/>
          <w:spacing w:val="-52"/>
        </w:rPr>
        <w:t xml:space="preserve"> </w:t>
      </w:r>
      <w:r>
        <w:rPr>
          <w:i/>
        </w:rPr>
        <w:t>международных</w:t>
      </w:r>
      <w:r>
        <w:rPr>
          <w:i/>
          <w:spacing w:val="-1"/>
        </w:rPr>
        <w:t xml:space="preserve"> </w:t>
      </w:r>
      <w:r>
        <w:rPr>
          <w:i/>
        </w:rPr>
        <w:t>отношений;</w:t>
      </w:r>
    </w:p>
    <w:p w:rsidR="000729EE" w:rsidRDefault="00697400">
      <w:pPr>
        <w:pStyle w:val="a4"/>
        <w:numPr>
          <w:ilvl w:val="0"/>
          <w:numId w:val="254"/>
        </w:numPr>
        <w:tabs>
          <w:tab w:val="left" w:pos="1131"/>
        </w:tabs>
        <w:ind w:right="845" w:firstLine="707"/>
        <w:rPr>
          <w:i/>
        </w:rPr>
      </w:pPr>
      <w:r>
        <w:rPr>
          <w:i/>
        </w:rPr>
        <w:t>оценивать</w:t>
      </w:r>
      <w:r>
        <w:rPr>
          <w:i/>
          <w:spacing w:val="17"/>
        </w:rPr>
        <w:t xml:space="preserve"> </w:t>
      </w:r>
      <w:r>
        <w:rPr>
          <w:i/>
        </w:rPr>
        <w:t>социально-экономические</w:t>
      </w:r>
      <w:r>
        <w:rPr>
          <w:i/>
          <w:spacing w:val="17"/>
        </w:rPr>
        <w:t xml:space="preserve"> </w:t>
      </w:r>
      <w:r>
        <w:rPr>
          <w:i/>
        </w:rPr>
        <w:t>последствия</w:t>
      </w:r>
      <w:r>
        <w:rPr>
          <w:i/>
          <w:spacing w:val="17"/>
        </w:rPr>
        <w:t xml:space="preserve"> </w:t>
      </w:r>
      <w:r>
        <w:rPr>
          <w:i/>
        </w:rPr>
        <w:t>изменения</w:t>
      </w:r>
      <w:r>
        <w:rPr>
          <w:i/>
          <w:spacing w:val="17"/>
        </w:rPr>
        <w:t xml:space="preserve"> </w:t>
      </w:r>
      <w:r>
        <w:rPr>
          <w:i/>
        </w:rPr>
        <w:t>современной</w:t>
      </w:r>
      <w:r>
        <w:rPr>
          <w:i/>
          <w:spacing w:val="17"/>
        </w:rPr>
        <w:t xml:space="preserve"> </w:t>
      </w:r>
      <w:r>
        <w:rPr>
          <w:i/>
        </w:rPr>
        <w:t>политической</w:t>
      </w:r>
      <w:r>
        <w:rPr>
          <w:i/>
          <w:spacing w:val="-52"/>
        </w:rPr>
        <w:t xml:space="preserve"> </w:t>
      </w:r>
      <w:r>
        <w:rPr>
          <w:i/>
        </w:rPr>
        <w:t>карты</w:t>
      </w:r>
      <w:r>
        <w:rPr>
          <w:i/>
          <w:spacing w:val="-1"/>
        </w:rPr>
        <w:t xml:space="preserve"> </w:t>
      </w:r>
      <w:r>
        <w:rPr>
          <w:i/>
        </w:rPr>
        <w:t>мира;</w:t>
      </w:r>
    </w:p>
    <w:p w:rsidR="000729EE" w:rsidRDefault="00697400">
      <w:pPr>
        <w:pStyle w:val="a4"/>
        <w:numPr>
          <w:ilvl w:val="0"/>
          <w:numId w:val="254"/>
        </w:numPr>
        <w:tabs>
          <w:tab w:val="left" w:pos="1332"/>
          <w:tab w:val="left" w:pos="1333"/>
          <w:tab w:val="left" w:pos="2666"/>
          <w:tab w:val="left" w:pos="4595"/>
          <w:tab w:val="left" w:pos="5514"/>
          <w:tab w:val="left" w:pos="6846"/>
          <w:tab w:val="left" w:pos="9747"/>
        </w:tabs>
        <w:ind w:right="846" w:firstLine="707"/>
        <w:rPr>
          <w:i/>
        </w:rPr>
      </w:pPr>
      <w:r>
        <w:rPr>
          <w:i/>
        </w:rPr>
        <w:t>оценивать</w:t>
      </w:r>
      <w:r>
        <w:rPr>
          <w:i/>
        </w:rPr>
        <w:tab/>
        <w:t>геополитические</w:t>
      </w:r>
      <w:r>
        <w:rPr>
          <w:i/>
        </w:rPr>
        <w:tab/>
        <w:t>риски,</w:t>
      </w:r>
      <w:r>
        <w:rPr>
          <w:i/>
        </w:rPr>
        <w:tab/>
        <w:t>вызванные</w:t>
      </w:r>
      <w:r>
        <w:rPr>
          <w:i/>
        </w:rPr>
        <w:tab/>
        <w:t>социально-экономическими</w:t>
      </w:r>
      <w:r>
        <w:rPr>
          <w:i/>
        </w:rPr>
        <w:tab/>
      </w:r>
      <w:r>
        <w:rPr>
          <w:i/>
          <w:spacing w:val="-1"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геоэкологическими</w:t>
      </w:r>
      <w:r>
        <w:rPr>
          <w:i/>
          <w:spacing w:val="-1"/>
        </w:rPr>
        <w:t xml:space="preserve"> </w:t>
      </w:r>
      <w:r>
        <w:rPr>
          <w:i/>
        </w:rPr>
        <w:t>процессами, происходящими в</w:t>
      </w:r>
      <w:r>
        <w:rPr>
          <w:i/>
          <w:spacing w:val="-3"/>
        </w:rPr>
        <w:t xml:space="preserve"> </w:t>
      </w:r>
      <w:r>
        <w:rPr>
          <w:i/>
        </w:rPr>
        <w:t>мире;</w:t>
      </w:r>
    </w:p>
    <w:p w:rsidR="000729EE" w:rsidRDefault="00697400">
      <w:pPr>
        <w:pStyle w:val="a4"/>
        <w:numPr>
          <w:ilvl w:val="0"/>
          <w:numId w:val="254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оценивать</w:t>
      </w:r>
      <w:r>
        <w:rPr>
          <w:i/>
          <w:spacing w:val="-3"/>
        </w:rPr>
        <w:t xml:space="preserve"> </w:t>
      </w:r>
      <w:r>
        <w:rPr>
          <w:i/>
        </w:rPr>
        <w:t>изменение</w:t>
      </w:r>
      <w:r>
        <w:rPr>
          <w:i/>
          <w:spacing w:val="-2"/>
        </w:rPr>
        <w:t xml:space="preserve"> </w:t>
      </w:r>
      <w:r>
        <w:rPr>
          <w:i/>
        </w:rPr>
        <w:t>отраслевой</w:t>
      </w:r>
      <w:r>
        <w:rPr>
          <w:i/>
          <w:spacing w:val="-2"/>
        </w:rPr>
        <w:t xml:space="preserve"> </w:t>
      </w:r>
      <w:r>
        <w:rPr>
          <w:i/>
        </w:rPr>
        <w:t>структуры</w:t>
      </w:r>
      <w:r>
        <w:rPr>
          <w:i/>
          <w:spacing w:val="-3"/>
        </w:rPr>
        <w:t xml:space="preserve"> </w:t>
      </w:r>
      <w:r>
        <w:rPr>
          <w:i/>
        </w:rPr>
        <w:t>отдельных стран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регионов</w:t>
      </w:r>
      <w:r>
        <w:rPr>
          <w:i/>
          <w:spacing w:val="-2"/>
        </w:rPr>
        <w:t xml:space="preserve"> </w:t>
      </w:r>
      <w:r>
        <w:rPr>
          <w:i/>
        </w:rPr>
        <w:t>мира;</w:t>
      </w:r>
    </w:p>
    <w:p w:rsidR="000729EE" w:rsidRDefault="00697400">
      <w:pPr>
        <w:pStyle w:val="a4"/>
        <w:numPr>
          <w:ilvl w:val="0"/>
          <w:numId w:val="254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оценивать</w:t>
      </w:r>
      <w:r>
        <w:rPr>
          <w:i/>
          <w:spacing w:val="-4"/>
        </w:rPr>
        <w:t xml:space="preserve"> </w:t>
      </w:r>
      <w:r>
        <w:rPr>
          <w:i/>
        </w:rPr>
        <w:t>влияние</w:t>
      </w:r>
      <w:r>
        <w:rPr>
          <w:i/>
          <w:spacing w:val="-1"/>
        </w:rPr>
        <w:t xml:space="preserve"> </w:t>
      </w:r>
      <w:r>
        <w:rPr>
          <w:i/>
        </w:rPr>
        <w:t>отдельных</w:t>
      </w:r>
      <w:r>
        <w:rPr>
          <w:i/>
          <w:spacing w:val="-1"/>
        </w:rPr>
        <w:t xml:space="preserve"> </w:t>
      </w:r>
      <w:r>
        <w:rPr>
          <w:i/>
        </w:rPr>
        <w:t>стран</w:t>
      </w:r>
      <w:r>
        <w:rPr>
          <w:i/>
          <w:spacing w:val="2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регионов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мировое</w:t>
      </w:r>
      <w:r>
        <w:rPr>
          <w:i/>
          <w:spacing w:val="-1"/>
        </w:rPr>
        <w:t xml:space="preserve"> </w:t>
      </w:r>
      <w:r>
        <w:rPr>
          <w:i/>
        </w:rPr>
        <w:t>хозяйство;</w:t>
      </w:r>
    </w:p>
    <w:p w:rsidR="000729EE" w:rsidRDefault="00697400">
      <w:pPr>
        <w:pStyle w:val="a4"/>
        <w:numPr>
          <w:ilvl w:val="0"/>
          <w:numId w:val="254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анализировать</w:t>
      </w:r>
      <w:r>
        <w:rPr>
          <w:i/>
          <w:spacing w:val="-3"/>
        </w:rPr>
        <w:t xml:space="preserve"> </w:t>
      </w:r>
      <w:r>
        <w:rPr>
          <w:i/>
        </w:rPr>
        <w:t>региональную</w:t>
      </w:r>
      <w:r>
        <w:rPr>
          <w:i/>
          <w:spacing w:val="-4"/>
        </w:rPr>
        <w:t xml:space="preserve"> </w:t>
      </w:r>
      <w:r>
        <w:rPr>
          <w:i/>
        </w:rPr>
        <w:t>политику</w:t>
      </w:r>
      <w:r>
        <w:rPr>
          <w:i/>
          <w:spacing w:val="-4"/>
        </w:rPr>
        <w:t xml:space="preserve"> </w:t>
      </w:r>
      <w:r>
        <w:rPr>
          <w:i/>
        </w:rPr>
        <w:t>отдельных</w:t>
      </w:r>
      <w:r>
        <w:rPr>
          <w:i/>
          <w:spacing w:val="-2"/>
        </w:rPr>
        <w:t xml:space="preserve"> </w:t>
      </w:r>
      <w:r>
        <w:rPr>
          <w:i/>
        </w:rPr>
        <w:t>стран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регионов;</w:t>
      </w:r>
    </w:p>
    <w:p w:rsidR="000729EE" w:rsidRDefault="00697400">
      <w:pPr>
        <w:pStyle w:val="a4"/>
        <w:numPr>
          <w:ilvl w:val="0"/>
          <w:numId w:val="254"/>
        </w:numPr>
        <w:tabs>
          <w:tab w:val="left" w:pos="1196"/>
        </w:tabs>
        <w:ind w:right="851" w:firstLine="707"/>
        <w:rPr>
          <w:i/>
        </w:rPr>
      </w:pPr>
      <w:r>
        <w:rPr>
          <w:i/>
        </w:rPr>
        <w:t>анализировать</w:t>
      </w:r>
      <w:r>
        <w:rPr>
          <w:i/>
          <w:spacing w:val="26"/>
        </w:rPr>
        <w:t xml:space="preserve"> </w:t>
      </w:r>
      <w:r>
        <w:rPr>
          <w:i/>
        </w:rPr>
        <w:t>основные</w:t>
      </w:r>
      <w:r>
        <w:rPr>
          <w:i/>
          <w:spacing w:val="26"/>
        </w:rPr>
        <w:t xml:space="preserve"> </w:t>
      </w:r>
      <w:r>
        <w:rPr>
          <w:i/>
        </w:rPr>
        <w:t>направления</w:t>
      </w:r>
      <w:r>
        <w:rPr>
          <w:i/>
          <w:spacing w:val="26"/>
        </w:rPr>
        <w:t xml:space="preserve"> </w:t>
      </w:r>
      <w:r>
        <w:rPr>
          <w:i/>
        </w:rPr>
        <w:t>международных</w:t>
      </w:r>
      <w:r>
        <w:rPr>
          <w:i/>
          <w:spacing w:val="26"/>
        </w:rPr>
        <w:t xml:space="preserve"> </w:t>
      </w:r>
      <w:r>
        <w:rPr>
          <w:i/>
        </w:rPr>
        <w:t>исследований</w:t>
      </w:r>
      <w:r>
        <w:rPr>
          <w:i/>
          <w:spacing w:val="26"/>
        </w:rPr>
        <w:t xml:space="preserve"> </w:t>
      </w:r>
      <w:r>
        <w:rPr>
          <w:i/>
        </w:rPr>
        <w:t>малоизученных</w:t>
      </w:r>
      <w:r>
        <w:rPr>
          <w:i/>
          <w:spacing w:val="-52"/>
        </w:rPr>
        <w:t xml:space="preserve"> </w:t>
      </w:r>
      <w:r>
        <w:rPr>
          <w:i/>
        </w:rPr>
        <w:t>территорий;</w:t>
      </w:r>
    </w:p>
    <w:p w:rsidR="000729EE" w:rsidRDefault="00697400">
      <w:pPr>
        <w:pStyle w:val="a4"/>
        <w:numPr>
          <w:ilvl w:val="0"/>
          <w:numId w:val="254"/>
        </w:numPr>
        <w:tabs>
          <w:tab w:val="left" w:pos="1119"/>
        </w:tabs>
        <w:ind w:right="846" w:firstLine="707"/>
        <w:rPr>
          <w:i/>
        </w:rPr>
      </w:pPr>
      <w:r>
        <w:rPr>
          <w:i/>
        </w:rPr>
        <w:t>выявлять</w:t>
      </w:r>
      <w:r>
        <w:rPr>
          <w:i/>
          <w:spacing w:val="4"/>
        </w:rPr>
        <w:t xml:space="preserve"> </w:t>
      </w: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современного</w:t>
      </w:r>
      <w:r>
        <w:rPr>
          <w:i/>
          <w:spacing w:val="4"/>
        </w:rPr>
        <w:t xml:space="preserve"> </w:t>
      </w:r>
      <w:r>
        <w:rPr>
          <w:i/>
        </w:rPr>
        <w:t>геополитического</w:t>
      </w:r>
      <w:r>
        <w:rPr>
          <w:i/>
          <w:spacing w:val="4"/>
        </w:rPr>
        <w:t xml:space="preserve"> </w:t>
      </w:r>
      <w:r>
        <w:rPr>
          <w:i/>
        </w:rPr>
        <w:t>и</w:t>
      </w:r>
      <w:r>
        <w:rPr>
          <w:i/>
          <w:spacing w:val="7"/>
        </w:rPr>
        <w:t xml:space="preserve"> </w:t>
      </w:r>
      <w:r>
        <w:rPr>
          <w:i/>
        </w:rPr>
        <w:t>геоэкономического</w:t>
      </w:r>
      <w:r>
        <w:rPr>
          <w:i/>
          <w:spacing w:val="4"/>
        </w:rPr>
        <w:t xml:space="preserve"> </w:t>
      </w:r>
      <w:r>
        <w:rPr>
          <w:i/>
        </w:rPr>
        <w:t>положения</w:t>
      </w:r>
      <w:r>
        <w:rPr>
          <w:i/>
          <w:spacing w:val="-52"/>
        </w:rPr>
        <w:t xml:space="preserve"> </w:t>
      </w:r>
      <w:r>
        <w:rPr>
          <w:i/>
        </w:rPr>
        <w:t>России,</w:t>
      </w:r>
      <w:r>
        <w:rPr>
          <w:i/>
          <w:spacing w:val="-3"/>
        </w:rPr>
        <w:t xml:space="preserve"> </w:t>
      </w:r>
      <w:r>
        <w:rPr>
          <w:i/>
        </w:rPr>
        <w:t>ее роль в международном</w:t>
      </w:r>
      <w:r>
        <w:rPr>
          <w:i/>
          <w:spacing w:val="-2"/>
        </w:rPr>
        <w:t xml:space="preserve"> </w:t>
      </w:r>
      <w:r>
        <w:rPr>
          <w:i/>
        </w:rPr>
        <w:t>географическом</w:t>
      </w:r>
      <w:r>
        <w:rPr>
          <w:i/>
          <w:spacing w:val="-2"/>
        </w:rPr>
        <w:t xml:space="preserve"> </w:t>
      </w:r>
      <w:r>
        <w:rPr>
          <w:i/>
        </w:rPr>
        <w:t>разделении труда;</w:t>
      </w:r>
    </w:p>
    <w:p w:rsidR="000729EE" w:rsidRDefault="00697400">
      <w:pPr>
        <w:pStyle w:val="a4"/>
        <w:numPr>
          <w:ilvl w:val="0"/>
          <w:numId w:val="254"/>
        </w:numPr>
        <w:tabs>
          <w:tab w:val="left" w:pos="1117"/>
        </w:tabs>
        <w:ind w:right="850" w:firstLine="707"/>
        <w:rPr>
          <w:i/>
        </w:rPr>
      </w:pP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rPr>
          <w:i/>
        </w:rPr>
        <w:t>принципы</w:t>
      </w:r>
      <w:r>
        <w:rPr>
          <w:i/>
          <w:spacing w:val="2"/>
        </w:rPr>
        <w:t xml:space="preserve"> </w:t>
      </w:r>
      <w:r>
        <w:rPr>
          <w:i/>
        </w:rPr>
        <w:t>выделения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3"/>
        </w:rPr>
        <w:t xml:space="preserve"> </w:t>
      </w:r>
      <w:r>
        <w:rPr>
          <w:i/>
        </w:rPr>
        <w:t>устанавливать</w:t>
      </w:r>
      <w:r>
        <w:rPr>
          <w:i/>
          <w:spacing w:val="3"/>
        </w:rPr>
        <w:t xml:space="preserve"> </w:t>
      </w:r>
      <w:r>
        <w:rPr>
          <w:i/>
        </w:rPr>
        <w:t>соотношения</w:t>
      </w:r>
      <w:r>
        <w:rPr>
          <w:i/>
          <w:spacing w:val="3"/>
        </w:rPr>
        <w:t xml:space="preserve"> </w:t>
      </w:r>
      <w:r>
        <w:rPr>
          <w:i/>
        </w:rPr>
        <w:t>между</w:t>
      </w:r>
      <w:r>
        <w:rPr>
          <w:i/>
          <w:spacing w:val="1"/>
        </w:rPr>
        <w:t xml:space="preserve"> </w:t>
      </w:r>
      <w:r>
        <w:rPr>
          <w:i/>
        </w:rPr>
        <w:t>государственной</w:t>
      </w:r>
      <w:r>
        <w:rPr>
          <w:i/>
          <w:spacing w:val="-52"/>
        </w:rPr>
        <w:t xml:space="preserve"> </w:t>
      </w:r>
      <w:r>
        <w:rPr>
          <w:i/>
        </w:rPr>
        <w:t>территорией</w:t>
      </w:r>
      <w:r>
        <w:rPr>
          <w:i/>
          <w:spacing w:val="-4"/>
        </w:rPr>
        <w:t xml:space="preserve"> </w:t>
      </w:r>
      <w:r>
        <w:rPr>
          <w:i/>
        </w:rPr>
        <w:t>и исключительной</w:t>
      </w:r>
      <w:r>
        <w:rPr>
          <w:i/>
          <w:spacing w:val="-3"/>
        </w:rPr>
        <w:t xml:space="preserve"> </w:t>
      </w:r>
      <w:r>
        <w:rPr>
          <w:i/>
        </w:rPr>
        <w:t>экономической зоной России;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54"/>
        </w:numPr>
        <w:tabs>
          <w:tab w:val="left" w:pos="1158"/>
        </w:tabs>
        <w:spacing w:before="67"/>
        <w:ind w:right="849" w:firstLine="707"/>
        <w:jc w:val="both"/>
        <w:rPr>
          <w:i/>
        </w:rPr>
      </w:pPr>
      <w:r>
        <w:rPr>
          <w:i/>
        </w:rPr>
        <w:lastRenderedPageBreak/>
        <w:t>давать</w:t>
      </w:r>
      <w:r>
        <w:rPr>
          <w:i/>
          <w:spacing w:val="1"/>
        </w:rPr>
        <w:t xml:space="preserve"> </w:t>
      </w:r>
      <w:r>
        <w:rPr>
          <w:i/>
        </w:rPr>
        <w:t>оценку</w:t>
      </w:r>
      <w:r>
        <w:rPr>
          <w:i/>
          <w:spacing w:val="1"/>
        </w:rPr>
        <w:t xml:space="preserve"> </w:t>
      </w:r>
      <w:r>
        <w:rPr>
          <w:i/>
        </w:rPr>
        <w:t>международной</w:t>
      </w:r>
      <w:r>
        <w:rPr>
          <w:i/>
          <w:spacing w:val="1"/>
        </w:rPr>
        <w:t xml:space="preserve"> </w:t>
      </w:r>
      <w:r>
        <w:rPr>
          <w:i/>
        </w:rPr>
        <w:t>деятельности,</w:t>
      </w:r>
      <w:r>
        <w:rPr>
          <w:i/>
          <w:spacing w:val="1"/>
        </w:rPr>
        <w:t xml:space="preserve"> </w:t>
      </w:r>
      <w:r>
        <w:rPr>
          <w:i/>
        </w:rPr>
        <w:t>направленной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решение</w:t>
      </w:r>
      <w:r>
        <w:rPr>
          <w:i/>
          <w:spacing w:val="1"/>
        </w:rPr>
        <w:t xml:space="preserve"> </w:t>
      </w:r>
      <w:r>
        <w:rPr>
          <w:i/>
        </w:rPr>
        <w:t>глобальных</w:t>
      </w:r>
      <w:r>
        <w:rPr>
          <w:i/>
          <w:spacing w:val="1"/>
        </w:rPr>
        <w:t xml:space="preserve"> </w:t>
      </w:r>
      <w:r>
        <w:rPr>
          <w:i/>
        </w:rPr>
        <w:t>проблем</w:t>
      </w:r>
      <w:r>
        <w:rPr>
          <w:i/>
          <w:spacing w:val="-3"/>
        </w:rPr>
        <w:t xml:space="preserve"> </w:t>
      </w:r>
      <w:r>
        <w:rPr>
          <w:i/>
        </w:rPr>
        <w:t>человечества.</w:t>
      </w:r>
    </w:p>
    <w:p w:rsidR="000729EE" w:rsidRDefault="00697400">
      <w:pPr>
        <w:pStyle w:val="a3"/>
        <w:ind w:right="846"/>
      </w:pPr>
      <w:r>
        <w:rPr>
          <w:b/>
        </w:rPr>
        <w:t>"География"</w:t>
      </w:r>
      <w:r>
        <w:rPr>
          <w:b/>
          <w:spacing w:val="1"/>
        </w:rPr>
        <w:t xml:space="preserve"> </w:t>
      </w:r>
      <w:r>
        <w:rPr>
          <w:b/>
        </w:rPr>
        <w:t>(углубленный</w:t>
      </w:r>
      <w:r>
        <w:rPr>
          <w:b/>
          <w:spacing w:val="1"/>
        </w:rPr>
        <w:t xml:space="preserve"> </w:t>
      </w: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52"/>
        </w:rPr>
        <w:t xml:space="preserve"> </w:t>
      </w:r>
      <w:r>
        <w:t>углубленного</w:t>
      </w:r>
      <w:r>
        <w:rPr>
          <w:spacing w:val="12"/>
        </w:rPr>
        <w:t xml:space="preserve"> </w:t>
      </w:r>
      <w:r>
        <w:t>курса</w:t>
      </w:r>
      <w:r>
        <w:rPr>
          <w:spacing w:val="12"/>
        </w:rPr>
        <w:t xml:space="preserve"> </w:t>
      </w:r>
      <w:r>
        <w:t>географии</w:t>
      </w:r>
      <w:r>
        <w:rPr>
          <w:spacing w:val="12"/>
        </w:rPr>
        <w:t xml:space="preserve"> </w:t>
      </w:r>
      <w:r>
        <w:t>должны</w:t>
      </w:r>
      <w:r>
        <w:rPr>
          <w:spacing w:val="12"/>
        </w:rPr>
        <w:t xml:space="preserve"> </w:t>
      </w:r>
      <w:r>
        <w:t>включать</w:t>
      </w:r>
      <w:r>
        <w:rPr>
          <w:spacing w:val="13"/>
        </w:rPr>
        <w:t xml:space="preserve"> </w:t>
      </w:r>
      <w:r>
        <w:t>требования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результатам</w:t>
      </w:r>
      <w:r>
        <w:rPr>
          <w:spacing w:val="11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базового</w:t>
      </w:r>
      <w:r>
        <w:rPr>
          <w:spacing w:val="12"/>
        </w:rPr>
        <w:t xml:space="preserve"> </w:t>
      </w:r>
      <w:r>
        <w:t>курса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дополнительно отражать:</w:t>
      </w:r>
    </w:p>
    <w:p w:rsidR="000729EE" w:rsidRDefault="00697400">
      <w:pPr>
        <w:pStyle w:val="a4"/>
        <w:numPr>
          <w:ilvl w:val="0"/>
          <w:numId w:val="253"/>
        </w:numPr>
        <w:tabs>
          <w:tab w:val="left" w:pos="1215"/>
        </w:tabs>
        <w:ind w:right="849" w:firstLine="707"/>
        <w:jc w:val="both"/>
      </w:pPr>
      <w:r>
        <w:t>сформированность знаний о составе современного комплекса географических наук, его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253"/>
        </w:numPr>
        <w:tabs>
          <w:tab w:val="left" w:pos="1176"/>
        </w:tabs>
        <w:ind w:right="843" w:firstLine="707"/>
        <w:jc w:val="both"/>
      </w:pPr>
      <w:r>
        <w:t>владение умениями применения географического мышления для вычленения и оценивания</w:t>
      </w:r>
      <w:r>
        <w:rPr>
          <w:spacing w:val="1"/>
        </w:rPr>
        <w:t xml:space="preserve"> </w:t>
      </w:r>
      <w:r>
        <w:t>географических факторов, определяющих сущность и динамику важнейших природных, 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экологических процессов;</w:t>
      </w:r>
    </w:p>
    <w:p w:rsidR="000729EE" w:rsidRDefault="00697400">
      <w:pPr>
        <w:pStyle w:val="a4"/>
        <w:numPr>
          <w:ilvl w:val="0"/>
          <w:numId w:val="253"/>
        </w:numPr>
        <w:tabs>
          <w:tab w:val="left" w:pos="1224"/>
        </w:tabs>
        <w:ind w:right="845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иерархии</w:t>
      </w:r>
      <w:r>
        <w:rPr>
          <w:spacing w:val="-2"/>
        </w:rPr>
        <w:t xml:space="preserve"> </w:t>
      </w:r>
      <w:r>
        <w:t>взаимосвязанных природно-общественных</w:t>
      </w:r>
      <w:r>
        <w:rPr>
          <w:spacing w:val="-1"/>
        </w:rPr>
        <w:t xml:space="preserve"> </w:t>
      </w:r>
      <w:r>
        <w:t>территориальных систем;</w:t>
      </w:r>
    </w:p>
    <w:p w:rsidR="000729EE" w:rsidRDefault="00697400">
      <w:pPr>
        <w:pStyle w:val="a4"/>
        <w:numPr>
          <w:ilvl w:val="0"/>
          <w:numId w:val="253"/>
        </w:numPr>
        <w:tabs>
          <w:tab w:val="left" w:pos="1236"/>
        </w:tabs>
        <w:ind w:right="846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геоэкологических</w:t>
      </w:r>
      <w:r>
        <w:rPr>
          <w:spacing w:val="-1"/>
        </w:rPr>
        <w:t xml:space="preserve"> </w:t>
      </w:r>
      <w:r>
        <w:t>явлений и</w:t>
      </w:r>
      <w:r>
        <w:rPr>
          <w:spacing w:val="-1"/>
        </w:rPr>
        <w:t xml:space="preserve"> </w:t>
      </w:r>
      <w:r>
        <w:t>процессов;</w:t>
      </w:r>
    </w:p>
    <w:p w:rsidR="000729EE" w:rsidRDefault="00697400">
      <w:pPr>
        <w:pStyle w:val="a4"/>
        <w:numPr>
          <w:ilvl w:val="0"/>
          <w:numId w:val="253"/>
        </w:numPr>
        <w:tabs>
          <w:tab w:val="left" w:pos="1390"/>
        </w:tabs>
        <w:ind w:right="843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картографической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52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экологических характеристик</w:t>
      </w:r>
      <w:r>
        <w:rPr>
          <w:spacing w:val="-1"/>
        </w:rPr>
        <w:t xml:space="preserve"> </w:t>
      </w:r>
      <w:r>
        <w:t>различных территорий;</w:t>
      </w:r>
    </w:p>
    <w:p w:rsidR="000729EE" w:rsidRDefault="00697400">
      <w:pPr>
        <w:pStyle w:val="a4"/>
        <w:numPr>
          <w:ilvl w:val="0"/>
          <w:numId w:val="253"/>
        </w:numPr>
        <w:tabs>
          <w:tab w:val="left" w:pos="1167"/>
        </w:tabs>
        <w:spacing w:line="253" w:lineRule="exact"/>
        <w:ind w:left="1166" w:hanging="241"/>
        <w:jc w:val="both"/>
      </w:pPr>
      <w:r>
        <w:t>владение</w:t>
      </w:r>
      <w:r>
        <w:rPr>
          <w:spacing w:val="-2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геоинформационными</w:t>
      </w:r>
      <w:r>
        <w:rPr>
          <w:spacing w:val="-2"/>
        </w:rPr>
        <w:t xml:space="preserve"> </w:t>
      </w:r>
      <w:r>
        <w:t>системами;</w:t>
      </w:r>
    </w:p>
    <w:p w:rsidR="000729EE" w:rsidRDefault="00697400">
      <w:pPr>
        <w:pStyle w:val="a4"/>
        <w:numPr>
          <w:ilvl w:val="0"/>
          <w:numId w:val="253"/>
        </w:numPr>
        <w:tabs>
          <w:tab w:val="left" w:pos="1227"/>
        </w:tabs>
        <w:ind w:right="848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экспертизу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52"/>
        </w:rPr>
        <w:t xml:space="preserve"> </w:t>
      </w:r>
      <w:r>
        <w:t>природных,</w:t>
      </w:r>
      <w:r>
        <w:rPr>
          <w:spacing w:val="-3"/>
        </w:rPr>
        <w:t xml:space="preserve"> </w:t>
      </w:r>
      <w:r>
        <w:t>социально-экономических и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процессов;</w:t>
      </w:r>
    </w:p>
    <w:p w:rsidR="000729EE" w:rsidRDefault="00697400">
      <w:pPr>
        <w:pStyle w:val="a4"/>
        <w:numPr>
          <w:ilvl w:val="0"/>
          <w:numId w:val="253"/>
        </w:numPr>
        <w:tabs>
          <w:tab w:val="left" w:pos="1184"/>
        </w:tabs>
        <w:ind w:right="847" w:firstLine="707"/>
        <w:jc w:val="both"/>
      </w:pPr>
      <w:r>
        <w:t>сформированность системы знаний об основных процессах, закономерностях и проблемах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устойчивому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территорий.</w:t>
      </w:r>
    </w:p>
    <w:p w:rsidR="000729EE" w:rsidRDefault="00697400">
      <w:pPr>
        <w:pStyle w:val="2"/>
        <w:spacing w:before="4" w:line="251" w:lineRule="exac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52"/>
        </w:numPr>
        <w:tabs>
          <w:tab w:val="left" w:pos="1107"/>
        </w:tabs>
        <w:ind w:right="851" w:firstLine="707"/>
        <w:jc w:val="both"/>
      </w:pPr>
      <w:r>
        <w:t>определять роль</w:t>
      </w:r>
      <w:r>
        <w:rPr>
          <w:spacing w:val="1"/>
        </w:rPr>
        <w:t xml:space="preserve"> </w:t>
      </w:r>
      <w:r>
        <w:t>современного комплекса</w:t>
      </w:r>
      <w:r>
        <w:rPr>
          <w:spacing w:val="1"/>
        </w:rPr>
        <w:t xml:space="preserve"> </w:t>
      </w:r>
      <w:r>
        <w:t>географических наук</w:t>
      </w:r>
      <w:r>
        <w:rPr>
          <w:spacing w:val="1"/>
        </w:rPr>
        <w:t xml:space="preserve"> </w:t>
      </w:r>
      <w:r>
        <w:t>в решении современных</w:t>
      </w:r>
      <w:r>
        <w:rPr>
          <w:spacing w:val="1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и практических</w:t>
      </w:r>
      <w:r>
        <w:rPr>
          <w:spacing w:val="-3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252"/>
        </w:numPr>
        <w:tabs>
          <w:tab w:val="left" w:pos="1134"/>
        </w:tabs>
        <w:ind w:right="845" w:firstLine="707"/>
        <w:jc w:val="both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природных, социально-экономических</w:t>
      </w:r>
      <w:r>
        <w:rPr>
          <w:spacing w:val="-4"/>
        </w:rPr>
        <w:t xml:space="preserve"> </w:t>
      </w:r>
      <w:r>
        <w:t>и экологических</w:t>
      </w:r>
      <w:r>
        <w:rPr>
          <w:spacing w:val="-1"/>
        </w:rPr>
        <w:t xml:space="preserve"> </w:t>
      </w:r>
      <w:r>
        <w:t>процессов;</w:t>
      </w:r>
    </w:p>
    <w:p w:rsidR="000729EE" w:rsidRDefault="00697400">
      <w:pPr>
        <w:pStyle w:val="a4"/>
        <w:numPr>
          <w:ilvl w:val="0"/>
          <w:numId w:val="252"/>
        </w:numPr>
        <w:tabs>
          <w:tab w:val="left" w:pos="1074"/>
        </w:tabs>
        <w:ind w:right="841" w:firstLine="707"/>
        <w:jc w:val="both"/>
      </w:pPr>
      <w:r>
        <w:t>проводить простейшую географическую экспертизу разнообразных природных, 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экологических процессов;</w:t>
      </w:r>
    </w:p>
    <w:p w:rsidR="000729EE" w:rsidRDefault="00697400">
      <w:pPr>
        <w:pStyle w:val="a4"/>
        <w:numPr>
          <w:ilvl w:val="0"/>
          <w:numId w:val="252"/>
        </w:numPr>
        <w:tabs>
          <w:tab w:val="left" w:pos="1194"/>
        </w:tabs>
        <w:ind w:right="848" w:firstLine="707"/>
        <w:jc w:val="both"/>
      </w:pPr>
      <w:r>
        <w:t>прогнозировать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-1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протекающих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географическом</w:t>
      </w:r>
      <w:r>
        <w:rPr>
          <w:spacing w:val="-4"/>
        </w:rPr>
        <w:t xml:space="preserve"> </w:t>
      </w:r>
      <w:r>
        <w:t>пространстве;</w:t>
      </w:r>
    </w:p>
    <w:p w:rsidR="000729EE" w:rsidRDefault="00697400">
      <w:pPr>
        <w:pStyle w:val="a4"/>
        <w:numPr>
          <w:ilvl w:val="0"/>
          <w:numId w:val="252"/>
        </w:numPr>
        <w:tabs>
          <w:tab w:val="left" w:pos="1186"/>
        </w:tabs>
        <w:ind w:right="846" w:firstLine="707"/>
        <w:jc w:val="both"/>
      </w:pPr>
      <w:r>
        <w:t>прогнозировать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и явлений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картографических</w:t>
      </w:r>
      <w:r>
        <w:rPr>
          <w:spacing w:val="-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информации;</w:t>
      </w:r>
    </w:p>
    <w:p w:rsidR="000729EE" w:rsidRDefault="00697400">
      <w:pPr>
        <w:pStyle w:val="a4"/>
        <w:numPr>
          <w:ilvl w:val="0"/>
          <w:numId w:val="252"/>
        </w:numPr>
        <w:tabs>
          <w:tab w:val="left" w:pos="1189"/>
        </w:tabs>
        <w:ind w:right="847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геоинформационные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информации;</w:t>
      </w:r>
    </w:p>
    <w:p w:rsidR="000729EE" w:rsidRDefault="00697400">
      <w:pPr>
        <w:pStyle w:val="a4"/>
        <w:numPr>
          <w:ilvl w:val="0"/>
          <w:numId w:val="252"/>
        </w:numPr>
        <w:tabs>
          <w:tab w:val="left" w:pos="1052"/>
        </w:tabs>
        <w:spacing w:line="252" w:lineRule="exact"/>
        <w:ind w:left="1051" w:hanging="126"/>
      </w:pPr>
      <w:r>
        <w:t>составлять</w:t>
      </w:r>
      <w:r>
        <w:rPr>
          <w:spacing w:val="-3"/>
        </w:rPr>
        <w:t xml:space="preserve"> </w:t>
      </w:r>
      <w:r>
        <w:t>комплексные</w:t>
      </w:r>
      <w:r>
        <w:rPr>
          <w:spacing w:val="-5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природно-хозяйственных</w:t>
      </w:r>
      <w:r>
        <w:rPr>
          <w:spacing w:val="-3"/>
        </w:rPr>
        <w:t xml:space="preserve"> </w:t>
      </w:r>
      <w:r>
        <w:t>систем;</w:t>
      </w:r>
    </w:p>
    <w:p w:rsidR="000729EE" w:rsidRDefault="00697400">
      <w:pPr>
        <w:pStyle w:val="a4"/>
        <w:numPr>
          <w:ilvl w:val="0"/>
          <w:numId w:val="252"/>
        </w:numPr>
        <w:tabs>
          <w:tab w:val="left" w:pos="1105"/>
        </w:tabs>
        <w:ind w:right="848" w:firstLine="707"/>
      </w:pPr>
      <w:r>
        <w:t>создавать</w:t>
      </w:r>
      <w:r>
        <w:rPr>
          <w:spacing w:val="48"/>
        </w:rPr>
        <w:t xml:space="preserve"> </w:t>
      </w:r>
      <w:r>
        <w:t>простейшие</w:t>
      </w:r>
      <w:r>
        <w:rPr>
          <w:spacing w:val="46"/>
        </w:rPr>
        <w:t xml:space="preserve"> </w:t>
      </w:r>
      <w:r>
        <w:t>модели</w:t>
      </w:r>
      <w:r>
        <w:rPr>
          <w:spacing w:val="48"/>
        </w:rPr>
        <w:t xml:space="preserve"> </w:t>
      </w:r>
      <w:r>
        <w:t>природных,</w:t>
      </w:r>
      <w:r>
        <w:rPr>
          <w:spacing w:val="48"/>
        </w:rPr>
        <w:t xml:space="preserve"> </w:t>
      </w:r>
      <w:r>
        <w:t>социально-экономических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геоэкологических</w:t>
      </w:r>
      <w:r>
        <w:rPr>
          <w:spacing w:val="-52"/>
        </w:rPr>
        <w:t xml:space="preserve"> </w:t>
      </w:r>
      <w:r>
        <w:t>объектов, явлений</w:t>
      </w:r>
      <w:r>
        <w:rPr>
          <w:spacing w:val="-2"/>
        </w:rPr>
        <w:t xml:space="preserve"> </w:t>
      </w:r>
      <w:r>
        <w:t>и процессов;</w:t>
      </w:r>
    </w:p>
    <w:p w:rsidR="000729EE" w:rsidRDefault="00697400">
      <w:pPr>
        <w:pStyle w:val="a4"/>
        <w:numPr>
          <w:ilvl w:val="0"/>
          <w:numId w:val="252"/>
        </w:numPr>
        <w:tabs>
          <w:tab w:val="left" w:pos="1102"/>
        </w:tabs>
        <w:ind w:right="848" w:firstLine="707"/>
      </w:pPr>
      <w:r>
        <w:t>интерпретировать</w:t>
      </w:r>
      <w:r>
        <w:rPr>
          <w:spacing w:val="43"/>
        </w:rPr>
        <w:t xml:space="preserve"> </w:t>
      </w:r>
      <w:r>
        <w:t>природные,</w:t>
      </w:r>
      <w:r>
        <w:rPr>
          <w:spacing w:val="44"/>
        </w:rPr>
        <w:t xml:space="preserve"> </w:t>
      </w:r>
      <w:r>
        <w:t>социально-экономические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экологические</w:t>
      </w:r>
      <w:r>
        <w:rPr>
          <w:spacing w:val="44"/>
        </w:rPr>
        <w:t xml:space="preserve"> </w:t>
      </w:r>
      <w:r>
        <w:t>характеристики</w:t>
      </w:r>
      <w:r>
        <w:rPr>
          <w:spacing w:val="-5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 картографической информации;</w:t>
      </w:r>
    </w:p>
    <w:p w:rsidR="000729EE" w:rsidRDefault="00697400">
      <w:pPr>
        <w:pStyle w:val="a4"/>
        <w:numPr>
          <w:ilvl w:val="0"/>
          <w:numId w:val="252"/>
        </w:numPr>
        <w:tabs>
          <w:tab w:val="left" w:pos="1054"/>
        </w:tabs>
        <w:spacing w:line="252" w:lineRule="exact"/>
        <w:ind w:left="1054" w:hanging="128"/>
      </w:pPr>
      <w:r>
        <w:t>прогнозировать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геосистем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влиянием</w:t>
      </w:r>
      <w:r>
        <w:rPr>
          <w:spacing w:val="-3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антропогенных</w:t>
      </w:r>
      <w:r>
        <w:rPr>
          <w:spacing w:val="-2"/>
        </w:rPr>
        <w:t xml:space="preserve"> </w:t>
      </w:r>
      <w:r>
        <w:t>факторов;</w:t>
      </w:r>
    </w:p>
    <w:p w:rsidR="000729EE" w:rsidRDefault="00697400">
      <w:pPr>
        <w:pStyle w:val="a4"/>
        <w:numPr>
          <w:ilvl w:val="0"/>
          <w:numId w:val="252"/>
        </w:numPr>
        <w:tabs>
          <w:tab w:val="left" w:pos="1255"/>
          <w:tab w:val="left" w:pos="1256"/>
          <w:tab w:val="left" w:pos="2880"/>
          <w:tab w:val="left" w:pos="3979"/>
          <w:tab w:val="left" w:pos="5615"/>
          <w:tab w:val="left" w:pos="8501"/>
          <w:tab w:val="left" w:pos="8878"/>
        </w:tabs>
        <w:ind w:right="843" w:firstLine="707"/>
      </w:pPr>
      <w:r>
        <w:t>анализировать</w:t>
      </w:r>
      <w:r>
        <w:tab/>
        <w:t>причины</w:t>
      </w:r>
      <w:r>
        <w:tab/>
        <w:t>формирования</w:t>
      </w:r>
      <w:r>
        <w:tab/>
        <w:t>природно-территориальных</w:t>
      </w:r>
      <w:r>
        <w:tab/>
        <w:t>и</w:t>
      </w:r>
      <w:r>
        <w:tab/>
        <w:t>природно-</w:t>
      </w:r>
      <w:r>
        <w:rPr>
          <w:spacing w:val="-52"/>
        </w:rPr>
        <w:t xml:space="preserve"> </w:t>
      </w:r>
      <w:r>
        <w:t>хозяйственных</w:t>
      </w:r>
      <w:r>
        <w:rPr>
          <w:spacing w:val="-1"/>
        </w:rPr>
        <w:t xml:space="preserve"> </w:t>
      </w:r>
      <w:r>
        <w:t>систем и</w:t>
      </w:r>
      <w:r>
        <w:rPr>
          <w:spacing w:val="-3"/>
        </w:rPr>
        <w:t xml:space="preserve"> </w:t>
      </w:r>
      <w:r>
        <w:t>факторы, влияющие на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развитие;</w:t>
      </w:r>
    </w:p>
    <w:p w:rsidR="000729EE" w:rsidRDefault="00697400">
      <w:pPr>
        <w:pStyle w:val="a4"/>
        <w:numPr>
          <w:ilvl w:val="0"/>
          <w:numId w:val="252"/>
        </w:numPr>
        <w:tabs>
          <w:tab w:val="left" w:pos="1054"/>
        </w:tabs>
        <w:spacing w:line="252" w:lineRule="exact"/>
        <w:ind w:left="1054" w:hanging="128"/>
      </w:pPr>
      <w:r>
        <w:t>прогнозировать</w:t>
      </w:r>
      <w:r>
        <w:rPr>
          <w:spacing w:val="-3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регионов;</w:t>
      </w:r>
    </w:p>
    <w:p w:rsidR="000729EE" w:rsidRDefault="00697400">
      <w:pPr>
        <w:pStyle w:val="a4"/>
        <w:numPr>
          <w:ilvl w:val="0"/>
          <w:numId w:val="252"/>
        </w:numPr>
        <w:tabs>
          <w:tab w:val="left" w:pos="1074"/>
        </w:tabs>
        <w:ind w:right="849" w:firstLine="707"/>
      </w:pPr>
      <w:r>
        <w:t>анализировать</w:t>
      </w:r>
      <w:r>
        <w:rPr>
          <w:spacing w:val="18"/>
        </w:rPr>
        <w:t xml:space="preserve"> </w:t>
      </w:r>
      <w:r>
        <w:t>рынок</w:t>
      </w:r>
      <w:r>
        <w:rPr>
          <w:spacing w:val="18"/>
        </w:rPr>
        <w:t xml:space="preserve"> </w:t>
      </w:r>
      <w:r>
        <w:t>труда,</w:t>
      </w:r>
      <w:r>
        <w:rPr>
          <w:spacing w:val="18"/>
        </w:rPr>
        <w:t xml:space="preserve"> </w:t>
      </w:r>
      <w:r>
        <w:t>прогнозировать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рынка</w:t>
      </w:r>
      <w:r>
        <w:rPr>
          <w:spacing w:val="18"/>
        </w:rPr>
        <w:t xml:space="preserve"> </w:t>
      </w:r>
      <w:r>
        <w:t>труда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8"/>
        </w:rPr>
        <w:t xml:space="preserve"> </w:t>
      </w:r>
      <w:r>
        <w:t>динамики</w:t>
      </w:r>
      <w:r>
        <w:rPr>
          <w:spacing w:val="17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изменений;</w:t>
      </w:r>
    </w:p>
    <w:p w:rsidR="000729EE" w:rsidRDefault="00697400">
      <w:pPr>
        <w:pStyle w:val="a4"/>
        <w:numPr>
          <w:ilvl w:val="0"/>
          <w:numId w:val="252"/>
        </w:numPr>
        <w:tabs>
          <w:tab w:val="left" w:pos="1052"/>
        </w:tabs>
        <w:ind w:left="1051" w:hanging="126"/>
      </w:pPr>
      <w:r>
        <w:t>оценивать</w:t>
      </w:r>
      <w:r>
        <w:rPr>
          <w:spacing w:val="-2"/>
        </w:rPr>
        <w:t xml:space="preserve"> </w:t>
      </w:r>
      <w:r>
        <w:t>вклад отдельных</w:t>
      </w:r>
      <w:r>
        <w:rPr>
          <w:spacing w:val="53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мировое</w:t>
      </w:r>
      <w:r>
        <w:rPr>
          <w:spacing w:val="-3"/>
        </w:rPr>
        <w:t xml:space="preserve"> </w:t>
      </w:r>
      <w:r>
        <w:t>хозяйство;</w:t>
      </w:r>
    </w:p>
    <w:p w:rsidR="000729EE" w:rsidRDefault="00697400">
      <w:pPr>
        <w:pStyle w:val="a4"/>
        <w:numPr>
          <w:ilvl w:val="0"/>
          <w:numId w:val="252"/>
        </w:numPr>
        <w:tabs>
          <w:tab w:val="left" w:pos="1134"/>
        </w:tabs>
        <w:spacing w:before="2"/>
        <w:ind w:right="845" w:firstLine="707"/>
      </w:pPr>
      <w:r>
        <w:t>оценивать</w:t>
      </w:r>
      <w:r>
        <w:rPr>
          <w:spacing w:val="24"/>
        </w:rPr>
        <w:t xml:space="preserve"> </w:t>
      </w:r>
      <w:r>
        <w:t>характер</w:t>
      </w:r>
      <w:r>
        <w:rPr>
          <w:spacing w:val="24"/>
        </w:rPr>
        <w:t xml:space="preserve"> </w:t>
      </w:r>
      <w:r>
        <w:t>взаимодействия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человека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компонентов</w:t>
      </w:r>
      <w:r>
        <w:rPr>
          <w:spacing w:val="22"/>
        </w:rPr>
        <w:t xml:space="preserve"> </w:t>
      </w:r>
      <w:r>
        <w:t>природы</w:t>
      </w:r>
      <w:r>
        <w:rPr>
          <w:spacing w:val="2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 с</w:t>
      </w:r>
      <w:r>
        <w:rPr>
          <w:spacing w:val="-1"/>
        </w:rPr>
        <w:t xml:space="preserve"> </w:t>
      </w:r>
      <w:r>
        <w:t>точки зрения</w:t>
      </w:r>
      <w:r>
        <w:rPr>
          <w:spacing w:val="-2"/>
        </w:rPr>
        <w:t xml:space="preserve"> </w:t>
      </w:r>
      <w:r>
        <w:t>концепции</w:t>
      </w:r>
      <w:r>
        <w:rPr>
          <w:spacing w:val="-1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развития;</w:t>
      </w:r>
    </w:p>
    <w:p w:rsidR="000729EE" w:rsidRDefault="00697400">
      <w:pPr>
        <w:pStyle w:val="a4"/>
        <w:numPr>
          <w:ilvl w:val="0"/>
          <w:numId w:val="252"/>
        </w:numPr>
        <w:tabs>
          <w:tab w:val="left" w:pos="1119"/>
        </w:tabs>
        <w:ind w:right="849" w:firstLine="707"/>
      </w:pPr>
      <w:r>
        <w:t>выявлять</w:t>
      </w:r>
      <w:r>
        <w:rPr>
          <w:spacing w:val="8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современного</w:t>
      </w:r>
      <w:r>
        <w:rPr>
          <w:spacing w:val="8"/>
        </w:rPr>
        <w:t xml:space="preserve"> </w:t>
      </w:r>
      <w:r>
        <w:t>геополитического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геоэкономического</w:t>
      </w:r>
      <w:r>
        <w:rPr>
          <w:spacing w:val="8"/>
        </w:rPr>
        <w:t xml:space="preserve"> </w:t>
      </w:r>
      <w:r>
        <w:t>положения</w:t>
      </w:r>
      <w:r>
        <w:rPr>
          <w:spacing w:val="-5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роль в</w:t>
      </w:r>
      <w:r>
        <w:rPr>
          <w:spacing w:val="-2"/>
        </w:rPr>
        <w:t xml:space="preserve"> </w:t>
      </w:r>
      <w:r>
        <w:t>международном</w:t>
      </w:r>
      <w:r>
        <w:rPr>
          <w:spacing w:val="-4"/>
        </w:rPr>
        <w:t xml:space="preserve"> </w:t>
      </w:r>
      <w:r>
        <w:t>географическом</w:t>
      </w:r>
      <w:r>
        <w:rPr>
          <w:spacing w:val="-3"/>
        </w:rPr>
        <w:t xml:space="preserve"> </w:t>
      </w:r>
      <w:r>
        <w:t>разделении труда;</w:t>
      </w:r>
    </w:p>
    <w:p w:rsidR="000729EE" w:rsidRDefault="00697400">
      <w:pPr>
        <w:pStyle w:val="a4"/>
        <w:numPr>
          <w:ilvl w:val="0"/>
          <w:numId w:val="252"/>
        </w:numPr>
        <w:tabs>
          <w:tab w:val="left" w:pos="1134"/>
        </w:tabs>
        <w:ind w:right="847" w:firstLine="707"/>
      </w:pPr>
      <w:r>
        <w:t>понимать</w:t>
      </w:r>
      <w:r>
        <w:rPr>
          <w:spacing w:val="24"/>
        </w:rPr>
        <w:t xml:space="preserve"> </w:t>
      </w:r>
      <w:r>
        <w:t>принципы</w:t>
      </w:r>
      <w:r>
        <w:rPr>
          <w:spacing w:val="26"/>
        </w:rPr>
        <w:t xml:space="preserve"> </w:t>
      </w:r>
      <w:r>
        <w:t>выделения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устанавливать</w:t>
      </w:r>
      <w:r>
        <w:rPr>
          <w:spacing w:val="23"/>
        </w:rPr>
        <w:t xml:space="preserve"> </w:t>
      </w:r>
      <w:r>
        <w:t>соотношения</w:t>
      </w:r>
      <w:r>
        <w:rPr>
          <w:spacing w:val="23"/>
        </w:rPr>
        <w:t xml:space="preserve"> </w:t>
      </w:r>
      <w:r>
        <w:t>между</w:t>
      </w:r>
      <w:r>
        <w:rPr>
          <w:spacing w:val="22"/>
        </w:rPr>
        <w:t xml:space="preserve"> </w:t>
      </w:r>
      <w:r>
        <w:t>государственной</w:t>
      </w:r>
      <w:r>
        <w:rPr>
          <w:spacing w:val="-52"/>
        </w:rPr>
        <w:t xml:space="preserve"> </w:t>
      </w:r>
      <w:r>
        <w:t>территорией</w:t>
      </w:r>
      <w:r>
        <w:rPr>
          <w:spacing w:val="-2"/>
        </w:rPr>
        <w:t xml:space="preserve"> </w:t>
      </w:r>
      <w:r>
        <w:t>и исключительной</w:t>
      </w:r>
      <w:r>
        <w:rPr>
          <w:spacing w:val="-1"/>
        </w:rPr>
        <w:t xml:space="preserve"> </w:t>
      </w:r>
      <w:r>
        <w:t>экономической зоной России;</w:t>
      </w:r>
    </w:p>
    <w:p w:rsidR="000729EE" w:rsidRDefault="00697400">
      <w:pPr>
        <w:pStyle w:val="a4"/>
        <w:numPr>
          <w:ilvl w:val="0"/>
          <w:numId w:val="252"/>
        </w:numPr>
        <w:tabs>
          <w:tab w:val="left" w:pos="1057"/>
        </w:tabs>
        <w:ind w:right="850" w:firstLine="707"/>
      </w:pPr>
      <w:r>
        <w:t>давать</w:t>
      </w:r>
      <w:r>
        <w:rPr>
          <w:spacing w:val="1"/>
        </w:rPr>
        <w:t xml:space="preserve"> </w:t>
      </w:r>
      <w:r>
        <w:t>оценку международной</w:t>
      </w:r>
      <w:r>
        <w:rPr>
          <w:spacing w:val="1"/>
        </w:rPr>
        <w:t xml:space="preserve"> </w:t>
      </w:r>
      <w:r>
        <w:t>деятельности, направленной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3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-52"/>
        </w:rPr>
        <w:t xml:space="preserve"> </w:t>
      </w:r>
      <w:r>
        <w:t>человечества.</w:t>
      </w:r>
    </w:p>
    <w:p w:rsidR="000729EE" w:rsidRDefault="00697400">
      <w:pPr>
        <w:pStyle w:val="2"/>
        <w:spacing w:before="4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51"/>
        </w:numPr>
        <w:tabs>
          <w:tab w:val="left" w:pos="1093"/>
        </w:tabs>
        <w:spacing w:before="67"/>
        <w:ind w:right="850" w:firstLine="707"/>
        <w:jc w:val="both"/>
        <w:rPr>
          <w:i/>
        </w:rPr>
      </w:pPr>
      <w:r>
        <w:rPr>
          <w:i/>
        </w:rPr>
        <w:lastRenderedPageBreak/>
        <w:t>выявлять основные процессы и закономерности взаимодействия географической среды и</w:t>
      </w:r>
      <w:r>
        <w:rPr>
          <w:i/>
          <w:spacing w:val="1"/>
        </w:rPr>
        <w:t xml:space="preserve"> </w:t>
      </w:r>
      <w:r>
        <w:rPr>
          <w:i/>
        </w:rPr>
        <w:t>общества, объяснять и оценивать проблемы и последствия такого взаимодействия в странах и</w:t>
      </w:r>
      <w:r>
        <w:rPr>
          <w:i/>
          <w:spacing w:val="1"/>
        </w:rPr>
        <w:t xml:space="preserve"> </w:t>
      </w:r>
      <w:r>
        <w:rPr>
          <w:i/>
        </w:rPr>
        <w:t>регионах</w:t>
      </w:r>
      <w:r>
        <w:rPr>
          <w:i/>
          <w:spacing w:val="-2"/>
        </w:rPr>
        <w:t xml:space="preserve"> </w:t>
      </w:r>
      <w:r>
        <w:rPr>
          <w:i/>
        </w:rPr>
        <w:t>мира;</w:t>
      </w:r>
    </w:p>
    <w:p w:rsidR="000729EE" w:rsidRDefault="00697400">
      <w:pPr>
        <w:pStyle w:val="a4"/>
        <w:numPr>
          <w:ilvl w:val="0"/>
          <w:numId w:val="251"/>
        </w:numPr>
        <w:tabs>
          <w:tab w:val="left" w:pos="1162"/>
        </w:tabs>
        <w:ind w:right="846" w:firstLine="707"/>
        <w:jc w:val="both"/>
        <w:rPr>
          <w:i/>
        </w:rPr>
      </w:pPr>
      <w:r>
        <w:rPr>
          <w:i/>
        </w:rPr>
        <w:t>выявлять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характеризовать</w:t>
      </w:r>
      <w:r>
        <w:rPr>
          <w:i/>
          <w:spacing w:val="1"/>
        </w:rPr>
        <w:t xml:space="preserve"> </w:t>
      </w:r>
      <w:r>
        <w:rPr>
          <w:i/>
        </w:rPr>
        <w:t>взаимосвязанные</w:t>
      </w:r>
      <w:r>
        <w:rPr>
          <w:i/>
          <w:spacing w:val="1"/>
        </w:rPr>
        <w:t xml:space="preserve"> </w:t>
      </w:r>
      <w:r>
        <w:rPr>
          <w:i/>
        </w:rPr>
        <w:t>природно-хозяйственные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различных</w:t>
      </w:r>
      <w:r>
        <w:rPr>
          <w:i/>
          <w:spacing w:val="-1"/>
        </w:rPr>
        <w:t xml:space="preserve"> </w:t>
      </w:r>
      <w:r>
        <w:rPr>
          <w:i/>
        </w:rPr>
        <w:t>иерархических</w:t>
      </w:r>
      <w:r>
        <w:rPr>
          <w:i/>
          <w:spacing w:val="-2"/>
        </w:rPr>
        <w:t xml:space="preserve"> </w:t>
      </w:r>
      <w:r>
        <w:rPr>
          <w:i/>
        </w:rPr>
        <w:t>уровнях географического</w:t>
      </w:r>
      <w:r>
        <w:rPr>
          <w:i/>
          <w:spacing w:val="-2"/>
        </w:rPr>
        <w:t xml:space="preserve"> </w:t>
      </w:r>
      <w:r>
        <w:rPr>
          <w:i/>
        </w:rPr>
        <w:t>пространства;</w:t>
      </w:r>
    </w:p>
    <w:p w:rsidR="000729EE" w:rsidRDefault="00697400">
      <w:pPr>
        <w:pStyle w:val="a4"/>
        <w:numPr>
          <w:ilvl w:val="0"/>
          <w:numId w:val="251"/>
        </w:numPr>
        <w:tabs>
          <w:tab w:val="left" w:pos="1155"/>
        </w:tabs>
        <w:ind w:right="849" w:firstLine="707"/>
        <w:rPr>
          <w:i/>
        </w:rPr>
      </w:pPr>
      <w:r>
        <w:rPr>
          <w:i/>
        </w:rPr>
        <w:t>выявлять</w:t>
      </w:r>
      <w:r>
        <w:rPr>
          <w:i/>
          <w:spacing w:val="41"/>
        </w:rPr>
        <w:t xml:space="preserve"> </w:t>
      </w:r>
      <w:r>
        <w:rPr>
          <w:i/>
        </w:rPr>
        <w:t>и</w:t>
      </w:r>
      <w:r>
        <w:rPr>
          <w:i/>
          <w:spacing w:val="41"/>
        </w:rPr>
        <w:t xml:space="preserve"> </w:t>
      </w:r>
      <w:r>
        <w:rPr>
          <w:i/>
        </w:rPr>
        <w:t>оценивать</w:t>
      </w:r>
      <w:r>
        <w:rPr>
          <w:i/>
          <w:spacing w:val="41"/>
        </w:rPr>
        <w:t xml:space="preserve"> </w:t>
      </w:r>
      <w:r>
        <w:rPr>
          <w:i/>
        </w:rPr>
        <w:t>географические</w:t>
      </w:r>
      <w:r>
        <w:rPr>
          <w:i/>
          <w:spacing w:val="41"/>
        </w:rPr>
        <w:t xml:space="preserve"> </w:t>
      </w:r>
      <w:r>
        <w:rPr>
          <w:i/>
        </w:rPr>
        <w:t>аспекты</w:t>
      </w:r>
      <w:r>
        <w:rPr>
          <w:i/>
          <w:spacing w:val="40"/>
        </w:rPr>
        <w:t xml:space="preserve"> </w:t>
      </w:r>
      <w:r>
        <w:rPr>
          <w:i/>
        </w:rPr>
        <w:t>устойчивого</w:t>
      </w:r>
      <w:r>
        <w:rPr>
          <w:i/>
          <w:spacing w:val="41"/>
        </w:rPr>
        <w:t xml:space="preserve"> </w:t>
      </w:r>
      <w:r>
        <w:rPr>
          <w:i/>
        </w:rPr>
        <w:t>развития</w:t>
      </w:r>
      <w:r>
        <w:rPr>
          <w:i/>
          <w:spacing w:val="41"/>
        </w:rPr>
        <w:t xml:space="preserve"> </w:t>
      </w:r>
      <w:r>
        <w:rPr>
          <w:i/>
        </w:rPr>
        <w:t>территории,</w:t>
      </w:r>
      <w:r>
        <w:rPr>
          <w:i/>
          <w:spacing w:val="-52"/>
        </w:rPr>
        <w:t xml:space="preserve"> </w:t>
      </w:r>
      <w:r>
        <w:rPr>
          <w:i/>
        </w:rPr>
        <w:t>региона, страны;</w:t>
      </w:r>
    </w:p>
    <w:p w:rsidR="000729EE" w:rsidRDefault="00697400">
      <w:pPr>
        <w:pStyle w:val="a4"/>
        <w:numPr>
          <w:ilvl w:val="0"/>
          <w:numId w:val="251"/>
        </w:numPr>
        <w:tabs>
          <w:tab w:val="left" w:pos="1110"/>
        </w:tabs>
        <w:ind w:right="848" w:firstLine="707"/>
        <w:rPr>
          <w:i/>
        </w:rPr>
      </w:pPr>
      <w:r>
        <w:rPr>
          <w:i/>
        </w:rPr>
        <w:t>формулировать</w:t>
      </w:r>
      <w:r>
        <w:rPr>
          <w:i/>
          <w:spacing w:val="50"/>
        </w:rPr>
        <w:t xml:space="preserve"> </w:t>
      </w:r>
      <w:r>
        <w:rPr>
          <w:i/>
        </w:rPr>
        <w:t>цель</w:t>
      </w:r>
      <w:r>
        <w:rPr>
          <w:i/>
          <w:spacing w:val="50"/>
        </w:rPr>
        <w:t xml:space="preserve"> </w:t>
      </w:r>
      <w:r>
        <w:rPr>
          <w:i/>
        </w:rPr>
        <w:t>исследования,</w:t>
      </w:r>
      <w:r>
        <w:rPr>
          <w:i/>
          <w:spacing w:val="47"/>
        </w:rPr>
        <w:t xml:space="preserve"> </w:t>
      </w:r>
      <w:r>
        <w:rPr>
          <w:i/>
        </w:rPr>
        <w:t>выдвигать</w:t>
      </w:r>
      <w:r>
        <w:rPr>
          <w:i/>
          <w:spacing w:val="44"/>
        </w:rPr>
        <w:t xml:space="preserve"> </w:t>
      </w:r>
      <w:r>
        <w:rPr>
          <w:i/>
        </w:rPr>
        <w:t>и</w:t>
      </w:r>
      <w:r>
        <w:rPr>
          <w:i/>
          <w:spacing w:val="50"/>
        </w:rPr>
        <w:t xml:space="preserve"> </w:t>
      </w:r>
      <w:r>
        <w:rPr>
          <w:i/>
        </w:rPr>
        <w:t>проверять</w:t>
      </w:r>
      <w:r>
        <w:rPr>
          <w:i/>
          <w:spacing w:val="47"/>
        </w:rPr>
        <w:t xml:space="preserve"> </w:t>
      </w:r>
      <w:r>
        <w:rPr>
          <w:i/>
        </w:rPr>
        <w:t>гипотезы</w:t>
      </w:r>
      <w:r>
        <w:rPr>
          <w:i/>
          <w:spacing w:val="49"/>
        </w:rPr>
        <w:t xml:space="preserve"> </w:t>
      </w:r>
      <w:r>
        <w:rPr>
          <w:i/>
        </w:rPr>
        <w:t>о</w:t>
      </w:r>
      <w:r>
        <w:rPr>
          <w:i/>
          <w:spacing w:val="47"/>
        </w:rPr>
        <w:t xml:space="preserve"> </w:t>
      </w:r>
      <w:r>
        <w:rPr>
          <w:i/>
        </w:rPr>
        <w:t>взаимодействии</w:t>
      </w:r>
      <w:r>
        <w:rPr>
          <w:i/>
          <w:spacing w:val="-52"/>
        </w:rPr>
        <w:t xml:space="preserve"> </w:t>
      </w:r>
      <w:r>
        <w:rPr>
          <w:i/>
        </w:rPr>
        <w:t>компонентов</w:t>
      </w:r>
      <w:r>
        <w:rPr>
          <w:i/>
          <w:spacing w:val="-1"/>
        </w:rPr>
        <w:t xml:space="preserve"> </w:t>
      </w:r>
      <w:r>
        <w:rPr>
          <w:i/>
        </w:rPr>
        <w:t>природно-хозяйственных территориальных</w:t>
      </w:r>
      <w:r>
        <w:rPr>
          <w:i/>
          <w:spacing w:val="-2"/>
        </w:rPr>
        <w:t xml:space="preserve"> </w:t>
      </w:r>
      <w:r>
        <w:rPr>
          <w:i/>
        </w:rPr>
        <w:t>систем;</w:t>
      </w:r>
    </w:p>
    <w:p w:rsidR="000729EE" w:rsidRDefault="00697400">
      <w:pPr>
        <w:pStyle w:val="a4"/>
        <w:numPr>
          <w:ilvl w:val="0"/>
          <w:numId w:val="251"/>
        </w:numPr>
        <w:tabs>
          <w:tab w:val="left" w:pos="1279"/>
          <w:tab w:val="left" w:pos="1280"/>
          <w:tab w:val="left" w:pos="2906"/>
          <w:tab w:val="left" w:pos="3292"/>
          <w:tab w:val="left" w:pos="5055"/>
          <w:tab w:val="left" w:pos="7071"/>
          <w:tab w:val="left" w:pos="8885"/>
        </w:tabs>
        <w:ind w:right="849" w:firstLine="707"/>
        <w:rPr>
          <w:i/>
        </w:rPr>
      </w:pPr>
      <w:r>
        <w:rPr>
          <w:i/>
        </w:rPr>
        <w:t>моделировать</w:t>
      </w:r>
      <w:r>
        <w:rPr>
          <w:i/>
        </w:rPr>
        <w:tab/>
        <w:t>и</w:t>
      </w:r>
      <w:r>
        <w:rPr>
          <w:i/>
        </w:rPr>
        <w:tab/>
        <w:t>проектировать</w:t>
      </w:r>
      <w:r>
        <w:rPr>
          <w:i/>
        </w:rPr>
        <w:tab/>
        <w:t>территориальные</w:t>
      </w:r>
      <w:r>
        <w:rPr>
          <w:i/>
        </w:rPr>
        <w:tab/>
        <w:t>взаимодействия</w:t>
      </w:r>
      <w:r>
        <w:rPr>
          <w:i/>
        </w:rPr>
        <w:tab/>
      </w:r>
      <w:r>
        <w:rPr>
          <w:i/>
          <w:spacing w:val="-1"/>
        </w:rPr>
        <w:t>различных</w:t>
      </w:r>
      <w:r>
        <w:rPr>
          <w:i/>
          <w:spacing w:val="-52"/>
        </w:rPr>
        <w:t xml:space="preserve"> </w:t>
      </w:r>
      <w:r>
        <w:rPr>
          <w:i/>
        </w:rPr>
        <w:t>географических</w:t>
      </w:r>
      <w:r>
        <w:rPr>
          <w:i/>
          <w:spacing w:val="-1"/>
        </w:rPr>
        <w:t xml:space="preserve"> </w:t>
      </w:r>
      <w:r>
        <w:rPr>
          <w:i/>
        </w:rPr>
        <w:t>явлений и</w:t>
      </w:r>
      <w:r>
        <w:rPr>
          <w:i/>
          <w:spacing w:val="-3"/>
        </w:rPr>
        <w:t xml:space="preserve"> </w:t>
      </w:r>
      <w:r>
        <w:rPr>
          <w:i/>
        </w:rPr>
        <w:t>процессов.</w:t>
      </w:r>
    </w:p>
    <w:p w:rsidR="000729EE" w:rsidRDefault="000729EE">
      <w:pPr>
        <w:pStyle w:val="a3"/>
        <w:spacing w:before="3"/>
        <w:ind w:left="0" w:firstLine="0"/>
        <w:jc w:val="left"/>
        <w:rPr>
          <w:i/>
        </w:rPr>
      </w:pPr>
    </w:p>
    <w:p w:rsidR="000729EE" w:rsidRDefault="00697400">
      <w:pPr>
        <w:pStyle w:val="2"/>
        <w:numPr>
          <w:ilvl w:val="3"/>
          <w:numId w:val="282"/>
        </w:numPr>
        <w:tabs>
          <w:tab w:val="left" w:pos="4830"/>
        </w:tabs>
        <w:ind w:left="4829" w:right="627" w:hanging="4830"/>
        <w:jc w:val="left"/>
      </w:pPr>
      <w:r>
        <w:t>Экономика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left="926" w:firstLine="0"/>
        <w:jc w:val="left"/>
      </w:pPr>
      <w:r>
        <w:t>Изучение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"Экономика"</w:t>
      </w:r>
      <w:r>
        <w:rPr>
          <w:spacing w:val="-5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обеспечить: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4"/>
        </w:tabs>
        <w:spacing w:before="2" w:line="252" w:lineRule="exact"/>
        <w:ind w:left="1054"/>
      </w:pPr>
      <w:r>
        <w:t>понимание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многообразном,</w:t>
      </w:r>
      <w:r>
        <w:rPr>
          <w:spacing w:val="-4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меняющемся</w:t>
      </w:r>
      <w:r>
        <w:rPr>
          <w:spacing w:val="-1"/>
        </w:rPr>
        <w:t xml:space="preserve"> </w:t>
      </w:r>
      <w:r>
        <w:t>глобальном</w:t>
      </w:r>
      <w:r>
        <w:rPr>
          <w:spacing w:val="-4"/>
        </w:rPr>
        <w:t xml:space="preserve"> </w:t>
      </w:r>
      <w:r>
        <w:t>мире;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7"/>
        </w:tabs>
        <w:ind w:right="848" w:firstLine="707"/>
      </w:pPr>
      <w:r>
        <w:t>сформированность навыков критического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 синтеза, умений оценивать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сопоставлять</w:t>
      </w:r>
      <w:r>
        <w:rPr>
          <w:spacing w:val="-1"/>
        </w:rPr>
        <w:t xml:space="preserve"> </w:t>
      </w:r>
      <w:r>
        <w:t>методы исследования, характерные</w:t>
      </w:r>
      <w:r>
        <w:rPr>
          <w:spacing w:val="-2"/>
        </w:rPr>
        <w:t xml:space="preserve"> </w:t>
      </w:r>
      <w:r>
        <w:t>для общественных</w:t>
      </w:r>
      <w:r>
        <w:rPr>
          <w:spacing w:val="-1"/>
        </w:rPr>
        <w:t xml:space="preserve"> </w:t>
      </w:r>
      <w:r>
        <w:t>наук;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217"/>
          <w:tab w:val="left" w:pos="1218"/>
          <w:tab w:val="left" w:pos="2812"/>
          <w:tab w:val="left" w:pos="4086"/>
          <w:tab w:val="left" w:pos="5377"/>
          <w:tab w:val="left" w:pos="6094"/>
          <w:tab w:val="left" w:pos="7037"/>
          <w:tab w:val="left" w:pos="8362"/>
        </w:tabs>
        <w:ind w:right="850" w:firstLine="707"/>
      </w:pPr>
      <w:r>
        <w:t>формирование</w:t>
      </w:r>
      <w:r>
        <w:tab/>
        <w:t>целостного</w:t>
      </w:r>
      <w:r>
        <w:tab/>
        <w:t>восприятия</w:t>
      </w:r>
      <w:r>
        <w:tab/>
        <w:t>всего</w:t>
      </w:r>
      <w:r>
        <w:tab/>
        <w:t>спектра</w:t>
      </w:r>
      <w:r>
        <w:tab/>
        <w:t>природных,</w:t>
      </w:r>
      <w:r>
        <w:tab/>
      </w:r>
      <w:r>
        <w:rPr>
          <w:spacing w:val="-1"/>
        </w:rPr>
        <w:t>экономических,</w:t>
      </w:r>
      <w:r>
        <w:rPr>
          <w:spacing w:val="-52"/>
        </w:rPr>
        <w:t xml:space="preserve"> </w:t>
      </w:r>
      <w:r>
        <w:t>социальных реалий;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119"/>
        </w:tabs>
        <w:spacing w:before="1"/>
        <w:ind w:right="848" w:firstLine="707"/>
      </w:pPr>
      <w:r>
        <w:t>сформированность</w:t>
      </w:r>
      <w:r>
        <w:rPr>
          <w:spacing w:val="11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обобщать,</w:t>
      </w:r>
      <w:r>
        <w:rPr>
          <w:spacing w:val="8"/>
        </w:rPr>
        <w:t xml:space="preserve"> </w:t>
      </w:r>
      <w:r>
        <w:t>анализировать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оценивать</w:t>
      </w:r>
      <w:r>
        <w:rPr>
          <w:spacing w:val="11"/>
        </w:rPr>
        <w:t xml:space="preserve"> </w:t>
      </w:r>
      <w:r>
        <w:t>информацию:</w:t>
      </w:r>
      <w:r>
        <w:rPr>
          <w:spacing w:val="9"/>
        </w:rPr>
        <w:t xml:space="preserve"> </w:t>
      </w:r>
      <w:r>
        <w:t>теории,</w:t>
      </w:r>
      <w:r>
        <w:rPr>
          <w:spacing w:val="-52"/>
        </w:rPr>
        <w:t xml:space="preserve"> </w:t>
      </w:r>
      <w:r>
        <w:t>концепции,</w:t>
      </w:r>
      <w:r>
        <w:rPr>
          <w:spacing w:val="-2"/>
        </w:rPr>
        <w:t xml:space="preserve"> </w:t>
      </w:r>
      <w:r>
        <w:t>факты,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гипотез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источников;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4"/>
        </w:tabs>
        <w:spacing w:line="252" w:lineRule="exact"/>
        <w:ind w:left="1054"/>
      </w:pPr>
      <w:r>
        <w:t>владение</w:t>
      </w:r>
      <w:r>
        <w:rPr>
          <w:spacing w:val="-1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взглядов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наук.</w:t>
      </w:r>
    </w:p>
    <w:p w:rsidR="000729EE" w:rsidRDefault="00697400">
      <w:pPr>
        <w:ind w:left="218" w:right="845" w:firstLine="707"/>
      </w:pPr>
      <w:r>
        <w:rPr>
          <w:b/>
        </w:rPr>
        <w:t>"Экономика" (базовый уровень)</w:t>
      </w:r>
      <w:r>
        <w:rPr>
          <w:b/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базового</w:t>
      </w:r>
      <w:r>
        <w:rPr>
          <w:spacing w:val="-5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экономики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0"/>
          <w:numId w:val="249"/>
        </w:numPr>
        <w:tabs>
          <w:tab w:val="left" w:pos="1253"/>
        </w:tabs>
        <w:ind w:right="850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 в котором осуществляется экономическая деятельность индивидов, семей, отдельных</w:t>
      </w:r>
      <w:r>
        <w:rPr>
          <w:spacing w:val="1"/>
        </w:rPr>
        <w:t xml:space="preserve"> </w:t>
      </w:r>
      <w:r>
        <w:t>предприятий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0729EE" w:rsidRDefault="00697400">
      <w:pPr>
        <w:pStyle w:val="a4"/>
        <w:numPr>
          <w:ilvl w:val="0"/>
          <w:numId w:val="249"/>
        </w:numPr>
        <w:tabs>
          <w:tab w:val="left" w:pos="1232"/>
        </w:tabs>
        <w:ind w:right="844" w:firstLine="707"/>
        <w:jc w:val="both"/>
      </w:pP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социально-экономическом</w:t>
      </w:r>
      <w:r>
        <w:rPr>
          <w:spacing w:val="1"/>
        </w:rPr>
        <w:t xml:space="preserve"> </w:t>
      </w:r>
      <w:r>
        <w:t>развитии общества; понимание значения этических норм и нравственных ценностей в экономической</w:t>
      </w:r>
      <w:r>
        <w:rPr>
          <w:spacing w:val="-52"/>
        </w:rPr>
        <w:t xml:space="preserve"> </w:t>
      </w:r>
      <w:r>
        <w:t>деятельности отдельных людей и общества; сформированность уважительного отношения к чужой</w:t>
      </w:r>
      <w:r>
        <w:rPr>
          <w:spacing w:val="1"/>
        </w:rPr>
        <w:t xml:space="preserve"> </w:t>
      </w:r>
      <w:r>
        <w:t>собственности;</w:t>
      </w:r>
    </w:p>
    <w:p w:rsidR="000729EE" w:rsidRDefault="00697400">
      <w:pPr>
        <w:pStyle w:val="a4"/>
        <w:numPr>
          <w:ilvl w:val="0"/>
          <w:numId w:val="249"/>
        </w:numPr>
        <w:tabs>
          <w:tab w:val="left" w:pos="1188"/>
        </w:tabs>
        <w:ind w:right="845" w:firstLine="707"/>
        <w:jc w:val="both"/>
      </w:pPr>
      <w:r>
        <w:t>сформированность</w:t>
      </w:r>
      <w:r>
        <w:rPr>
          <w:spacing w:val="18"/>
        </w:rPr>
        <w:t xml:space="preserve"> </w:t>
      </w:r>
      <w:r>
        <w:t>экономического</w:t>
      </w:r>
      <w:r>
        <w:rPr>
          <w:spacing w:val="18"/>
        </w:rPr>
        <w:t xml:space="preserve"> </w:t>
      </w:r>
      <w:r>
        <w:t>мышления:</w:t>
      </w:r>
      <w:r>
        <w:rPr>
          <w:spacing w:val="14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принимать</w:t>
      </w:r>
      <w:r>
        <w:rPr>
          <w:spacing w:val="18"/>
        </w:rPr>
        <w:t xml:space="preserve"> </w:t>
      </w:r>
      <w:r>
        <w:t>рациональные</w:t>
      </w:r>
      <w:r>
        <w:rPr>
          <w:spacing w:val="16"/>
        </w:rPr>
        <w:t xml:space="preserve"> </w:t>
      </w:r>
      <w:r>
        <w:t>решения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ограниченности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 их</w:t>
      </w:r>
      <w:r>
        <w:rPr>
          <w:spacing w:val="-1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своего окружения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 целом;</w:t>
      </w:r>
    </w:p>
    <w:p w:rsidR="000729EE" w:rsidRDefault="00697400">
      <w:pPr>
        <w:pStyle w:val="a4"/>
        <w:numPr>
          <w:ilvl w:val="0"/>
          <w:numId w:val="249"/>
        </w:numPr>
        <w:tabs>
          <w:tab w:val="left" w:pos="1301"/>
        </w:tabs>
        <w:ind w:right="849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 в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реальной жизни;</w:t>
      </w:r>
    </w:p>
    <w:p w:rsidR="000729EE" w:rsidRDefault="00697400">
      <w:pPr>
        <w:pStyle w:val="a4"/>
        <w:numPr>
          <w:ilvl w:val="0"/>
          <w:numId w:val="249"/>
        </w:numPr>
        <w:tabs>
          <w:tab w:val="left" w:pos="1359"/>
        </w:tabs>
        <w:ind w:right="849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 проекты экономической и междисциплинарной направленности на основе базовых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знаний и</w:t>
      </w:r>
      <w:r>
        <w:rPr>
          <w:spacing w:val="-1"/>
        </w:rPr>
        <w:t xml:space="preserve"> </w:t>
      </w:r>
      <w:r>
        <w:t>ценностных ориентиров;</w:t>
      </w:r>
    </w:p>
    <w:p w:rsidR="000729EE" w:rsidRDefault="00697400">
      <w:pPr>
        <w:pStyle w:val="a4"/>
        <w:numPr>
          <w:ilvl w:val="0"/>
          <w:numId w:val="249"/>
        </w:numPr>
        <w:tabs>
          <w:tab w:val="left" w:pos="1246"/>
        </w:tabs>
        <w:spacing w:before="1"/>
        <w:ind w:right="848" w:firstLine="707"/>
        <w:jc w:val="both"/>
      </w:pP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(потребителя,</w:t>
      </w:r>
      <w:r>
        <w:rPr>
          <w:spacing w:val="1"/>
        </w:rPr>
        <w:t xml:space="preserve"> </w:t>
      </w:r>
      <w:r>
        <w:t>производителя,</w:t>
      </w:r>
      <w:r>
        <w:rPr>
          <w:spacing w:val="1"/>
        </w:rPr>
        <w:t xml:space="preserve"> </w:t>
      </w:r>
      <w:r>
        <w:t>покупателя,</w:t>
      </w:r>
      <w:r>
        <w:rPr>
          <w:spacing w:val="1"/>
        </w:rPr>
        <w:t xml:space="preserve"> </w:t>
      </w:r>
      <w:r>
        <w:t>продавца,</w:t>
      </w:r>
      <w:r>
        <w:rPr>
          <w:spacing w:val="-1"/>
        </w:rPr>
        <w:t xml:space="preserve"> </w:t>
      </w:r>
      <w:r>
        <w:t>заемщика,</w:t>
      </w:r>
      <w:r>
        <w:rPr>
          <w:spacing w:val="-1"/>
        </w:rPr>
        <w:t xml:space="preserve"> </w:t>
      </w:r>
      <w:r>
        <w:t>акционера,</w:t>
      </w:r>
      <w:r>
        <w:rPr>
          <w:spacing w:val="-1"/>
        </w:rPr>
        <w:t xml:space="preserve"> </w:t>
      </w:r>
      <w:r>
        <w:t>наемного</w:t>
      </w:r>
      <w:r>
        <w:rPr>
          <w:spacing w:val="-3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работодателя,</w:t>
      </w:r>
      <w:r>
        <w:rPr>
          <w:spacing w:val="-1"/>
        </w:rPr>
        <w:t xml:space="preserve"> </w:t>
      </w:r>
      <w:r>
        <w:t>налогоплательщика);</w:t>
      </w:r>
    </w:p>
    <w:p w:rsidR="000729EE" w:rsidRDefault="00697400">
      <w:pPr>
        <w:pStyle w:val="a4"/>
        <w:numPr>
          <w:ilvl w:val="0"/>
          <w:numId w:val="249"/>
        </w:numPr>
        <w:tabs>
          <w:tab w:val="left" w:pos="1282"/>
        </w:tabs>
        <w:ind w:right="848" w:firstLine="707"/>
        <w:jc w:val="both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52"/>
        </w:rPr>
        <w:t xml:space="preserve"> </w:t>
      </w:r>
      <w:r>
        <w:t>деятельности, в том числе в области предпринимательства; знание особенностей современного рынка</w:t>
      </w:r>
      <w:r>
        <w:rPr>
          <w:spacing w:val="-52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владение этикой трудовых отношений;</w:t>
      </w:r>
    </w:p>
    <w:p w:rsidR="000729EE" w:rsidRDefault="00697400">
      <w:pPr>
        <w:pStyle w:val="a4"/>
        <w:numPr>
          <w:ilvl w:val="0"/>
          <w:numId w:val="249"/>
        </w:numPr>
        <w:tabs>
          <w:tab w:val="left" w:pos="1321"/>
        </w:tabs>
        <w:spacing w:line="242" w:lineRule="auto"/>
        <w:ind w:right="844" w:firstLine="707"/>
        <w:jc w:val="both"/>
      </w:pPr>
      <w:r>
        <w:t>понимание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текущих экономических событиях в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мире.</w:t>
      </w:r>
    </w:p>
    <w:p w:rsidR="000729EE" w:rsidRDefault="00697400">
      <w:pPr>
        <w:pStyle w:val="2"/>
        <w:spacing w:line="252" w:lineRule="exac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0729EE" w:rsidRDefault="00697400">
      <w:pPr>
        <w:spacing w:line="251" w:lineRule="exact"/>
        <w:ind w:left="926"/>
        <w:jc w:val="both"/>
        <w:rPr>
          <w:b/>
        </w:rPr>
      </w:pPr>
      <w:r>
        <w:rPr>
          <w:b/>
        </w:rPr>
        <w:t>Основные</w:t>
      </w:r>
      <w:r>
        <w:rPr>
          <w:b/>
          <w:spacing w:val="-4"/>
        </w:rPr>
        <w:t xml:space="preserve"> </w:t>
      </w:r>
      <w:r>
        <w:rPr>
          <w:b/>
        </w:rPr>
        <w:t>концепции</w:t>
      </w:r>
      <w:r>
        <w:rPr>
          <w:b/>
          <w:spacing w:val="-4"/>
        </w:rPr>
        <w:t xml:space="preserve"> </w:t>
      </w:r>
      <w:r>
        <w:rPr>
          <w:b/>
        </w:rPr>
        <w:t>экономики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4"/>
        </w:tabs>
        <w:spacing w:line="251" w:lineRule="exact"/>
        <w:ind w:left="1054"/>
      </w:pPr>
      <w:r>
        <w:t>выявлять</w:t>
      </w:r>
      <w:r>
        <w:rPr>
          <w:spacing w:val="-2"/>
        </w:rPr>
        <w:t xml:space="preserve"> </w:t>
      </w:r>
      <w:r>
        <w:t>ограниченность</w:t>
      </w:r>
      <w:r>
        <w:rPr>
          <w:spacing w:val="-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потребностям;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line="252" w:lineRule="exact"/>
        <w:ind w:left="1051" w:hanging="126"/>
      </w:pPr>
      <w:r>
        <w:t>различать</w:t>
      </w:r>
      <w:r>
        <w:rPr>
          <w:spacing w:val="-1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экономическое</w:t>
      </w:r>
      <w:r>
        <w:rPr>
          <w:spacing w:val="-3"/>
        </w:rPr>
        <w:t xml:space="preserve"> </w:t>
      </w:r>
      <w:r>
        <w:t>благо;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before="1" w:line="252" w:lineRule="exact"/>
        <w:ind w:left="1051" w:hanging="126"/>
      </w:pPr>
      <w:r>
        <w:t>характеризовать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кривую</w:t>
      </w:r>
      <w:r>
        <w:rPr>
          <w:spacing w:val="-2"/>
        </w:rPr>
        <w:t xml:space="preserve"> </w:t>
      </w:r>
      <w:r>
        <w:t>производственных</w:t>
      </w:r>
      <w:r>
        <w:rPr>
          <w:spacing w:val="-1"/>
        </w:rPr>
        <w:t xml:space="preserve"> </w:t>
      </w:r>
      <w:r>
        <w:t>возможностей;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4"/>
        </w:tabs>
        <w:spacing w:line="252" w:lineRule="exact"/>
        <w:ind w:left="1054"/>
      </w:pPr>
      <w:r>
        <w:t>выявлять</w:t>
      </w:r>
      <w:r>
        <w:rPr>
          <w:spacing w:val="-4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производства;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line="252" w:lineRule="exact"/>
        <w:ind w:left="1051" w:hanging="126"/>
      </w:pPr>
      <w:r>
        <w:t>различать</w:t>
      </w:r>
      <w:r>
        <w:rPr>
          <w:spacing w:val="-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систем.</w:t>
      </w:r>
    </w:p>
    <w:p w:rsidR="000729EE" w:rsidRDefault="00697400">
      <w:pPr>
        <w:pStyle w:val="2"/>
        <w:spacing w:before="6"/>
        <w:jc w:val="left"/>
      </w:pPr>
      <w:r>
        <w:t>Микроэкономика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before="67" w:line="252" w:lineRule="exact"/>
        <w:ind w:left="1051" w:hanging="126"/>
      </w:pPr>
      <w:r>
        <w:lastRenderedPageBreak/>
        <w:t>анализировать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бюджета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семьи;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98"/>
        </w:tabs>
        <w:ind w:right="849" w:firstLine="707"/>
      </w:pPr>
      <w:r>
        <w:t>принимать</w:t>
      </w:r>
      <w:r>
        <w:rPr>
          <w:spacing w:val="42"/>
        </w:rPr>
        <w:t xml:space="preserve"> </w:t>
      </w:r>
      <w:r>
        <w:t>рациональные</w:t>
      </w:r>
      <w:r>
        <w:rPr>
          <w:spacing w:val="44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условиях</w:t>
      </w:r>
      <w:r>
        <w:rPr>
          <w:spacing w:val="41"/>
        </w:rPr>
        <w:t xml:space="preserve"> </w:t>
      </w:r>
      <w:r>
        <w:t>относительной</w:t>
      </w:r>
      <w:r>
        <w:rPr>
          <w:spacing w:val="40"/>
        </w:rPr>
        <w:t xml:space="preserve"> </w:t>
      </w:r>
      <w:r>
        <w:t>ограниченности</w:t>
      </w:r>
      <w:r>
        <w:rPr>
          <w:spacing w:val="42"/>
        </w:rPr>
        <w:t xml:space="preserve"> </w:t>
      </w:r>
      <w:r>
        <w:t>доступных</w:t>
      </w:r>
      <w:r>
        <w:rPr>
          <w:spacing w:val="-52"/>
        </w:rPr>
        <w:t xml:space="preserve"> </w:t>
      </w:r>
      <w:r>
        <w:t>ресурсов;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4"/>
        </w:tabs>
        <w:spacing w:line="253" w:lineRule="exact"/>
        <w:ind w:left="1054"/>
      </w:pPr>
      <w:r>
        <w:t>выявлять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спроса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предложения;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line="253" w:lineRule="exact"/>
        <w:ind w:left="1051" w:hanging="126"/>
      </w:pPr>
      <w:r>
        <w:t>различать</w:t>
      </w:r>
      <w:r>
        <w:rPr>
          <w:spacing w:val="-4"/>
        </w:rPr>
        <w:t xml:space="preserve"> </w:t>
      </w:r>
      <w:r>
        <w:t>организационно-правовые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предпринимательской</w:t>
      </w:r>
      <w:r>
        <w:rPr>
          <w:spacing w:val="-3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4"/>
        </w:tabs>
        <w:spacing w:before="1" w:line="252" w:lineRule="exact"/>
        <w:ind w:left="1054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предприятий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организационно-правовых</w:t>
      </w:r>
      <w:r>
        <w:rPr>
          <w:spacing w:val="-3"/>
        </w:rPr>
        <w:t xml:space="preserve"> </w:t>
      </w:r>
      <w:r>
        <w:t>форм;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4"/>
        </w:tabs>
        <w:spacing w:line="252" w:lineRule="exact"/>
        <w:ind w:left="1054"/>
      </w:pPr>
      <w:r>
        <w:t>выявлять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ценных</w:t>
      </w:r>
      <w:r>
        <w:rPr>
          <w:spacing w:val="-3"/>
        </w:rPr>
        <w:t xml:space="preserve"> </w:t>
      </w:r>
      <w:r>
        <w:t>бумаг;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line="252" w:lineRule="exact"/>
        <w:ind w:left="1051" w:hanging="126"/>
      </w:pPr>
      <w:r>
        <w:t>определять</w:t>
      </w:r>
      <w:r>
        <w:rPr>
          <w:spacing w:val="-2"/>
        </w:rPr>
        <w:t xml:space="preserve"> </w:t>
      </w:r>
      <w:r>
        <w:t>разницу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постоянными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переменными</w:t>
      </w:r>
      <w:r>
        <w:rPr>
          <w:spacing w:val="-2"/>
        </w:rPr>
        <w:t xml:space="preserve"> </w:t>
      </w:r>
      <w:r>
        <w:t>издержками;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before="2" w:line="252" w:lineRule="exact"/>
        <w:ind w:left="1051" w:hanging="126"/>
      </w:pPr>
      <w:r>
        <w:t>объяснять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дохода;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4"/>
        </w:tabs>
        <w:spacing w:line="252" w:lineRule="exact"/>
        <w:ind w:left="1054"/>
      </w:pP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факторов,</w:t>
      </w:r>
      <w:r>
        <w:rPr>
          <w:spacing w:val="-1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производительность</w:t>
      </w:r>
      <w:r>
        <w:rPr>
          <w:spacing w:val="-1"/>
        </w:rPr>
        <w:t xml:space="preserve"> </w:t>
      </w:r>
      <w:r>
        <w:t>труда;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before="1" w:line="252" w:lineRule="exact"/>
        <w:ind w:left="1051" w:hanging="126"/>
      </w:pPr>
      <w:r>
        <w:t>объяснять</w:t>
      </w:r>
      <w:r>
        <w:rPr>
          <w:spacing w:val="-4"/>
        </w:rPr>
        <w:t xml:space="preserve"> </w:t>
      </w:r>
      <w:r>
        <w:t>социально-экономическую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предпринимательства;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131"/>
        </w:tabs>
        <w:ind w:right="851" w:firstLine="707"/>
      </w:pPr>
      <w:r>
        <w:t>решать</w:t>
      </w:r>
      <w:r>
        <w:rPr>
          <w:spacing w:val="17"/>
        </w:rPr>
        <w:t xml:space="preserve"> </w:t>
      </w:r>
      <w:r>
        <w:t>познавательные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практические</w:t>
      </w:r>
      <w:r>
        <w:rPr>
          <w:spacing w:val="17"/>
        </w:rPr>
        <w:t xml:space="preserve"> </w:t>
      </w:r>
      <w:r>
        <w:t>задачи,</w:t>
      </w:r>
      <w:r>
        <w:rPr>
          <w:spacing w:val="17"/>
        </w:rPr>
        <w:t xml:space="preserve"> </w:t>
      </w:r>
      <w:r>
        <w:t>отражающие</w:t>
      </w:r>
      <w:r>
        <w:rPr>
          <w:spacing w:val="18"/>
        </w:rPr>
        <w:t xml:space="preserve"> </w:t>
      </w:r>
      <w:r>
        <w:t>типичные</w:t>
      </w:r>
      <w:r>
        <w:rPr>
          <w:spacing w:val="17"/>
        </w:rPr>
        <w:t xml:space="preserve"> </w:t>
      </w:r>
      <w:r>
        <w:t>экономические</w:t>
      </w:r>
      <w:r>
        <w:rPr>
          <w:spacing w:val="-5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по микроэкономике.</w:t>
      </w:r>
    </w:p>
    <w:p w:rsidR="000729EE" w:rsidRDefault="00697400">
      <w:pPr>
        <w:pStyle w:val="2"/>
        <w:spacing w:before="5" w:line="250" w:lineRule="exact"/>
        <w:jc w:val="left"/>
      </w:pPr>
      <w:r>
        <w:t>Макроэкономика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4"/>
        </w:tabs>
        <w:spacing w:line="250" w:lineRule="exact"/>
        <w:ind w:left="1054"/>
      </w:pP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экономику;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4"/>
        </w:tabs>
        <w:spacing w:before="2" w:line="252" w:lineRule="exact"/>
        <w:ind w:left="1054"/>
      </w:pPr>
      <w:r>
        <w:t>выявлять</w:t>
      </w:r>
      <w:r>
        <w:rPr>
          <w:spacing w:val="-3"/>
        </w:rPr>
        <w:t xml:space="preserve"> </w:t>
      </w:r>
      <w:r>
        <w:t>общественно-полезные</w:t>
      </w:r>
      <w:r>
        <w:rPr>
          <w:spacing w:val="-5"/>
        </w:rPr>
        <w:t xml:space="preserve"> </w:t>
      </w:r>
      <w:r>
        <w:t>блага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собственном</w:t>
      </w:r>
      <w:r>
        <w:rPr>
          <w:spacing w:val="-3"/>
        </w:rPr>
        <w:t xml:space="preserve"> </w:t>
      </w:r>
      <w:r>
        <w:t>окружении;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4"/>
        </w:tabs>
        <w:spacing w:line="252" w:lineRule="exact"/>
        <w:ind w:left="1054"/>
      </w:pP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факторов,</w:t>
      </w:r>
      <w:r>
        <w:rPr>
          <w:spacing w:val="-2"/>
        </w:rPr>
        <w:t xml:space="preserve"> </w:t>
      </w:r>
      <w:r>
        <w:t>влияющих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производительность</w:t>
      </w:r>
      <w:r>
        <w:rPr>
          <w:spacing w:val="-1"/>
        </w:rPr>
        <w:t xml:space="preserve"> </w:t>
      </w:r>
      <w:r>
        <w:t>труда;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before="1" w:line="252" w:lineRule="exact"/>
        <w:ind w:left="1051" w:hanging="126"/>
      </w:pPr>
      <w:r>
        <w:t>определять</w:t>
      </w:r>
      <w:r>
        <w:rPr>
          <w:spacing w:val="-2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налогов;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line="252" w:lineRule="exact"/>
        <w:ind w:left="1051" w:hanging="126"/>
      </w:pPr>
      <w:r>
        <w:t>анализировать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монетарной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фискальной</w:t>
      </w:r>
      <w:r>
        <w:rPr>
          <w:spacing w:val="-3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государства;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4"/>
        </w:tabs>
        <w:ind w:left="1054"/>
      </w:pPr>
      <w:r>
        <w:t>выявлять</w:t>
      </w:r>
      <w:r>
        <w:rPr>
          <w:spacing w:val="-4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показателя</w:t>
      </w:r>
      <w:r>
        <w:rPr>
          <w:spacing w:val="-3"/>
        </w:rPr>
        <w:t xml:space="preserve"> </w:t>
      </w:r>
      <w:r>
        <w:t>ВВП;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4"/>
        </w:tabs>
        <w:spacing w:before="1" w:line="252" w:lineRule="exact"/>
        <w:ind w:left="1054"/>
      </w:pP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сфер</w:t>
      </w:r>
      <w:r>
        <w:rPr>
          <w:spacing w:val="-2"/>
        </w:rPr>
        <w:t xml:space="preserve"> </w:t>
      </w:r>
      <w:r>
        <w:t>расходования</w:t>
      </w:r>
      <w:r>
        <w:rPr>
          <w:spacing w:val="-4"/>
        </w:rPr>
        <w:t xml:space="preserve"> </w:t>
      </w:r>
      <w:r>
        <w:t>(статей)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бюджета</w:t>
      </w:r>
      <w:r>
        <w:rPr>
          <w:spacing w:val="-2"/>
        </w:rPr>
        <w:t xml:space="preserve"> </w:t>
      </w:r>
      <w:r>
        <w:t>России;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4"/>
        </w:tabs>
        <w:spacing w:line="252" w:lineRule="exact"/>
        <w:ind w:left="1054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макроэкономических</w:t>
      </w:r>
      <w:r>
        <w:rPr>
          <w:spacing w:val="-4"/>
        </w:rPr>
        <w:t xml:space="preserve"> </w:t>
      </w:r>
      <w:r>
        <w:t>последствий</w:t>
      </w:r>
      <w:r>
        <w:rPr>
          <w:spacing w:val="-5"/>
        </w:rPr>
        <w:t xml:space="preserve"> </w:t>
      </w:r>
      <w:r>
        <w:t>инфляции;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before="2" w:line="252" w:lineRule="exact"/>
        <w:ind w:left="1051" w:hanging="126"/>
      </w:pPr>
      <w:r>
        <w:t>различать</w:t>
      </w:r>
      <w:r>
        <w:rPr>
          <w:spacing w:val="-1"/>
        </w:rPr>
        <w:t xml:space="preserve"> </w:t>
      </w:r>
      <w:r>
        <w:t>факторы,</w:t>
      </w:r>
      <w:r>
        <w:rPr>
          <w:spacing w:val="-1"/>
        </w:rPr>
        <w:t xml:space="preserve"> </w:t>
      </w:r>
      <w:r>
        <w:t>влияющие</w:t>
      </w:r>
      <w:r>
        <w:rPr>
          <w:spacing w:val="-1"/>
        </w:rPr>
        <w:t xml:space="preserve"> </w:t>
      </w:r>
      <w:r>
        <w:t>на экономический</w:t>
      </w:r>
      <w:r>
        <w:rPr>
          <w:spacing w:val="-5"/>
        </w:rPr>
        <w:t xml:space="preserve"> </w:t>
      </w:r>
      <w:r>
        <w:t>рост;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4"/>
        </w:tabs>
        <w:spacing w:line="252" w:lineRule="exact"/>
        <w:ind w:left="1054"/>
      </w:pP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экономической</w:t>
      </w:r>
      <w:r>
        <w:rPr>
          <w:spacing w:val="-5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денег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реальной</w:t>
      </w:r>
      <w:r>
        <w:rPr>
          <w:spacing w:val="-5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line="252" w:lineRule="exact"/>
        <w:ind w:left="1051" w:hanging="126"/>
      </w:pPr>
      <w:r>
        <w:t>различать</w:t>
      </w:r>
      <w:r>
        <w:rPr>
          <w:spacing w:val="-2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денег;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before="1" w:line="252" w:lineRule="exact"/>
        <w:ind w:left="1051" w:hanging="126"/>
      </w:pPr>
      <w:r>
        <w:t>определять</w:t>
      </w:r>
      <w:r>
        <w:rPr>
          <w:spacing w:val="-2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банковской</w:t>
      </w:r>
      <w:r>
        <w:rPr>
          <w:spacing w:val="-4"/>
        </w:rPr>
        <w:t xml:space="preserve"> </w:t>
      </w:r>
      <w:r>
        <w:t>системы;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line="252" w:lineRule="exact"/>
        <w:ind w:left="1051" w:hanging="126"/>
      </w:pPr>
      <w:r>
        <w:t>различать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кредитов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сферу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before="1" w:line="252" w:lineRule="exact"/>
        <w:ind w:left="1051" w:hanging="126"/>
      </w:pPr>
      <w:r>
        <w:t>решать</w:t>
      </w:r>
      <w:r>
        <w:rPr>
          <w:spacing w:val="-2"/>
        </w:rPr>
        <w:t xml:space="preserve"> </w:t>
      </w:r>
      <w:r>
        <w:t>прикладные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процентной</w:t>
      </w:r>
      <w:r>
        <w:rPr>
          <w:spacing w:val="-5"/>
        </w:rPr>
        <w:t xml:space="preserve"> </w:t>
      </w:r>
      <w:r>
        <w:t>ставки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кредиту;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line="252" w:lineRule="exact"/>
        <w:ind w:left="1051" w:hanging="126"/>
      </w:pPr>
      <w:r>
        <w:t>объяснять</w:t>
      </w:r>
      <w:r>
        <w:rPr>
          <w:spacing w:val="-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неравенства</w:t>
      </w:r>
      <w:r>
        <w:rPr>
          <w:spacing w:val="-1"/>
        </w:rPr>
        <w:t xml:space="preserve"> </w:t>
      </w:r>
      <w:r>
        <w:t>доходов;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line="252" w:lineRule="exact"/>
        <w:ind w:left="1051" w:hanging="126"/>
      </w:pPr>
      <w:r>
        <w:t>различать</w:t>
      </w:r>
      <w:r>
        <w:rPr>
          <w:spacing w:val="-2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снижению</w:t>
      </w:r>
      <w:r>
        <w:rPr>
          <w:spacing w:val="-3"/>
        </w:rPr>
        <w:t xml:space="preserve"> </w:t>
      </w:r>
      <w:r>
        <w:t>безработицы;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4"/>
        </w:tabs>
        <w:spacing w:before="2"/>
        <w:ind w:left="1054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последствий</w:t>
      </w:r>
      <w:r>
        <w:rPr>
          <w:spacing w:val="-5"/>
        </w:rPr>
        <w:t xml:space="preserve"> </w:t>
      </w:r>
      <w:r>
        <w:t>безработицы.</w:t>
      </w:r>
    </w:p>
    <w:p w:rsidR="000729EE" w:rsidRDefault="00697400">
      <w:pPr>
        <w:pStyle w:val="2"/>
        <w:spacing w:before="4" w:line="251" w:lineRule="exact"/>
        <w:jc w:val="left"/>
      </w:pPr>
      <w:r>
        <w:t>Международная</w:t>
      </w:r>
      <w:r>
        <w:rPr>
          <w:spacing w:val="-6"/>
        </w:rPr>
        <w:t xml:space="preserve"> </w:t>
      </w:r>
      <w:r>
        <w:t>экономика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100"/>
        </w:tabs>
        <w:ind w:right="849" w:firstLine="707"/>
      </w:pPr>
      <w:r>
        <w:t>приводить</w:t>
      </w:r>
      <w:r>
        <w:rPr>
          <w:spacing w:val="41"/>
        </w:rPr>
        <w:t xml:space="preserve"> </w:t>
      </w:r>
      <w:r>
        <w:t>примеры</w:t>
      </w:r>
      <w:r>
        <w:rPr>
          <w:spacing w:val="42"/>
        </w:rPr>
        <w:t xml:space="preserve"> </w:t>
      </w:r>
      <w:r>
        <w:t>глобальных</w:t>
      </w:r>
      <w:r>
        <w:rPr>
          <w:spacing w:val="41"/>
        </w:rPr>
        <w:t xml:space="preserve"> </w:t>
      </w:r>
      <w:r>
        <w:t>проблем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современных</w:t>
      </w:r>
      <w:r>
        <w:rPr>
          <w:spacing w:val="41"/>
        </w:rPr>
        <w:t xml:space="preserve"> </w:t>
      </w:r>
      <w:r>
        <w:t>международных</w:t>
      </w:r>
      <w:r>
        <w:rPr>
          <w:spacing w:val="42"/>
        </w:rPr>
        <w:t xml:space="preserve"> </w:t>
      </w:r>
      <w:r>
        <w:t>экономических</w:t>
      </w:r>
      <w:r>
        <w:rPr>
          <w:spacing w:val="-52"/>
        </w:rPr>
        <w:t xml:space="preserve"> </w:t>
      </w:r>
      <w:r>
        <w:t>отношениях;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line="251" w:lineRule="exact"/>
        <w:ind w:left="1051" w:hanging="126"/>
      </w:pPr>
      <w:r>
        <w:t>объяснять</w:t>
      </w:r>
      <w:r>
        <w:rPr>
          <w:spacing w:val="-2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торговли;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2"/>
        </w:tabs>
        <w:spacing w:line="252" w:lineRule="exact"/>
        <w:ind w:left="1051" w:hanging="126"/>
      </w:pPr>
      <w:r>
        <w:t>обосновывать</w:t>
      </w:r>
      <w:r>
        <w:rPr>
          <w:spacing w:val="-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валют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условиях;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54"/>
        </w:tabs>
        <w:spacing w:line="252" w:lineRule="exact"/>
        <w:ind w:left="1054"/>
      </w:pP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глобализации</w:t>
      </w:r>
      <w:r>
        <w:rPr>
          <w:spacing w:val="-3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экономики;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170"/>
        </w:tabs>
        <w:spacing w:before="1"/>
        <w:ind w:right="849" w:firstLine="707"/>
        <w:jc w:val="both"/>
      </w:pP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-52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типа;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отражающие</w:t>
      </w:r>
      <w:r>
        <w:rPr>
          <w:spacing w:val="-52"/>
        </w:rPr>
        <w:t xml:space="preserve"> </w:t>
      </w:r>
      <w:r>
        <w:t>экономические</w:t>
      </w:r>
      <w:r>
        <w:rPr>
          <w:spacing w:val="-1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процессы;</w:t>
      </w:r>
    </w:p>
    <w:p w:rsidR="000729EE" w:rsidRDefault="00697400">
      <w:pPr>
        <w:pStyle w:val="a4"/>
        <w:numPr>
          <w:ilvl w:val="0"/>
          <w:numId w:val="250"/>
        </w:numPr>
        <w:tabs>
          <w:tab w:val="left" w:pos="1071"/>
        </w:tabs>
        <w:ind w:right="843" w:firstLine="707"/>
      </w:pPr>
      <w:r>
        <w:t>определять</w:t>
      </w:r>
      <w:r>
        <w:rPr>
          <w:spacing w:val="17"/>
        </w:rPr>
        <w:t xml:space="preserve"> </w:t>
      </w:r>
      <w:r>
        <w:t>формы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последствия</w:t>
      </w:r>
      <w:r>
        <w:rPr>
          <w:spacing w:val="17"/>
        </w:rPr>
        <w:t xml:space="preserve"> </w:t>
      </w:r>
      <w:r>
        <w:t>существующих</w:t>
      </w:r>
      <w:r>
        <w:rPr>
          <w:spacing w:val="15"/>
        </w:rPr>
        <w:t xml:space="preserve"> </w:t>
      </w:r>
      <w:r>
        <w:t>экономических</w:t>
      </w:r>
      <w:r>
        <w:rPr>
          <w:spacing w:val="17"/>
        </w:rPr>
        <w:t xml:space="preserve"> </w:t>
      </w:r>
      <w:r>
        <w:t>институтов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социально-</w:t>
      </w:r>
      <w:r>
        <w:rPr>
          <w:spacing w:val="-52"/>
        </w:rPr>
        <w:t xml:space="preserve"> </w:t>
      </w:r>
      <w:r>
        <w:t>экономическом</w:t>
      </w:r>
      <w:r>
        <w:rPr>
          <w:spacing w:val="-4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общества.</w:t>
      </w:r>
    </w:p>
    <w:p w:rsidR="000729EE" w:rsidRDefault="00697400">
      <w:pPr>
        <w:pStyle w:val="2"/>
        <w:spacing w:before="5" w:line="252" w:lineRule="exact"/>
        <w:jc w:val="lef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729EE" w:rsidRDefault="00697400">
      <w:pPr>
        <w:pStyle w:val="3"/>
        <w:spacing w:line="251" w:lineRule="exact"/>
      </w:pPr>
      <w:r>
        <w:t>Основные</w:t>
      </w:r>
      <w:r>
        <w:rPr>
          <w:spacing w:val="-3"/>
        </w:rPr>
        <w:t xml:space="preserve"> </w:t>
      </w:r>
      <w:r>
        <w:t>концепции</w:t>
      </w:r>
      <w:r>
        <w:rPr>
          <w:spacing w:val="-3"/>
        </w:rPr>
        <w:t xml:space="preserve"> </w:t>
      </w:r>
      <w:r>
        <w:t>экономики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line="251" w:lineRule="exact"/>
        <w:ind w:left="1056" w:hanging="131"/>
        <w:rPr>
          <w:i/>
        </w:rPr>
      </w:pPr>
      <w:r>
        <w:rPr>
          <w:i/>
        </w:rPr>
        <w:t>проводить</w:t>
      </w:r>
      <w:r>
        <w:rPr>
          <w:i/>
          <w:spacing w:val="-4"/>
        </w:rPr>
        <w:t xml:space="preserve"> </w:t>
      </w:r>
      <w:r>
        <w:rPr>
          <w:i/>
        </w:rPr>
        <w:t>анализ</w:t>
      </w:r>
      <w:r>
        <w:rPr>
          <w:i/>
          <w:spacing w:val="-2"/>
        </w:rPr>
        <w:t xml:space="preserve"> </w:t>
      </w:r>
      <w:r>
        <w:rPr>
          <w:i/>
        </w:rPr>
        <w:t>достоинств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недостатков</w:t>
      </w:r>
      <w:r>
        <w:rPr>
          <w:i/>
          <w:spacing w:val="-1"/>
        </w:rPr>
        <w:t xml:space="preserve"> </w:t>
      </w:r>
      <w:r>
        <w:rPr>
          <w:i/>
        </w:rPr>
        <w:t>типов</w:t>
      </w:r>
      <w:r>
        <w:rPr>
          <w:i/>
          <w:spacing w:val="-2"/>
        </w:rPr>
        <w:t xml:space="preserve"> </w:t>
      </w:r>
      <w:r>
        <w:rPr>
          <w:i/>
        </w:rPr>
        <w:t>экономических</w:t>
      </w:r>
      <w:r>
        <w:rPr>
          <w:i/>
          <w:spacing w:val="-3"/>
        </w:rPr>
        <w:t xml:space="preserve"> </w:t>
      </w:r>
      <w:r>
        <w:rPr>
          <w:i/>
        </w:rPr>
        <w:t>систем;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124"/>
        </w:tabs>
        <w:ind w:right="850" w:firstLine="707"/>
        <w:rPr>
          <w:i/>
        </w:rPr>
      </w:pPr>
      <w:r>
        <w:rPr>
          <w:i/>
        </w:rPr>
        <w:t>анализировать</w:t>
      </w:r>
      <w:r>
        <w:rPr>
          <w:i/>
          <w:spacing w:val="8"/>
        </w:rPr>
        <w:t xml:space="preserve"> </w:t>
      </w:r>
      <w:r>
        <w:rPr>
          <w:i/>
        </w:rPr>
        <w:t>события</w:t>
      </w:r>
      <w:r>
        <w:rPr>
          <w:i/>
          <w:spacing w:val="10"/>
        </w:rPr>
        <w:t xml:space="preserve"> </w:t>
      </w:r>
      <w:r>
        <w:rPr>
          <w:i/>
        </w:rPr>
        <w:t>общественной</w:t>
      </w:r>
      <w:r>
        <w:rPr>
          <w:i/>
          <w:spacing w:val="10"/>
        </w:rPr>
        <w:t xml:space="preserve"> </w:t>
      </w:r>
      <w:r>
        <w:rPr>
          <w:i/>
        </w:rPr>
        <w:t>и</w:t>
      </w:r>
      <w:r>
        <w:rPr>
          <w:i/>
          <w:spacing w:val="7"/>
        </w:rPr>
        <w:t xml:space="preserve"> </w:t>
      </w:r>
      <w:r>
        <w:rPr>
          <w:i/>
        </w:rPr>
        <w:t>политической</w:t>
      </w:r>
      <w:r>
        <w:rPr>
          <w:i/>
          <w:spacing w:val="7"/>
        </w:rPr>
        <w:t xml:space="preserve"> </w:t>
      </w:r>
      <w:r>
        <w:rPr>
          <w:i/>
        </w:rPr>
        <w:t>жизни</w:t>
      </w:r>
      <w:r>
        <w:rPr>
          <w:i/>
          <w:spacing w:val="10"/>
        </w:rPr>
        <w:t xml:space="preserve"> </w:t>
      </w:r>
      <w:r>
        <w:rPr>
          <w:i/>
        </w:rPr>
        <w:t>с</w:t>
      </w:r>
      <w:r>
        <w:rPr>
          <w:i/>
          <w:spacing w:val="8"/>
        </w:rPr>
        <w:t xml:space="preserve"> </w:t>
      </w:r>
      <w:r>
        <w:rPr>
          <w:i/>
        </w:rPr>
        <w:t>экономической</w:t>
      </w:r>
      <w:r>
        <w:rPr>
          <w:i/>
          <w:spacing w:val="10"/>
        </w:rPr>
        <w:t xml:space="preserve"> </w:t>
      </w:r>
      <w:r>
        <w:rPr>
          <w:i/>
        </w:rPr>
        <w:t>точки</w:t>
      </w:r>
      <w:r>
        <w:rPr>
          <w:i/>
          <w:spacing w:val="-52"/>
        </w:rPr>
        <w:t xml:space="preserve"> </w:t>
      </w:r>
      <w:r>
        <w:rPr>
          <w:i/>
        </w:rPr>
        <w:t>зрения,</w:t>
      </w:r>
      <w:r>
        <w:rPr>
          <w:i/>
          <w:spacing w:val="-1"/>
        </w:rPr>
        <w:t xml:space="preserve"> </w:t>
      </w:r>
      <w:r>
        <w:rPr>
          <w:i/>
        </w:rPr>
        <w:t>используя различные источники информации;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162"/>
        </w:tabs>
        <w:ind w:right="850" w:firstLine="707"/>
        <w:rPr>
          <w:i/>
        </w:rPr>
      </w:pPr>
      <w:r>
        <w:rPr>
          <w:i/>
        </w:rPr>
        <w:t>применять</w:t>
      </w:r>
      <w:r>
        <w:rPr>
          <w:i/>
          <w:spacing w:val="1"/>
        </w:rPr>
        <w:t xml:space="preserve"> </w:t>
      </w:r>
      <w:r>
        <w:rPr>
          <w:i/>
        </w:rPr>
        <w:t>теоретические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экономике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практической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повседневной</w:t>
      </w:r>
      <w:r>
        <w:rPr>
          <w:i/>
          <w:spacing w:val="-1"/>
        </w:rPr>
        <w:t xml:space="preserve"> </w:t>
      </w:r>
      <w:r>
        <w:rPr>
          <w:i/>
        </w:rPr>
        <w:t>жизни;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74"/>
        </w:tabs>
        <w:spacing w:before="1"/>
        <w:ind w:right="849" w:firstLine="707"/>
        <w:rPr>
          <w:i/>
        </w:rPr>
      </w:pPr>
      <w:r>
        <w:rPr>
          <w:i/>
        </w:rPr>
        <w:t>использовать</w:t>
      </w:r>
      <w:r>
        <w:rPr>
          <w:i/>
          <w:spacing w:val="10"/>
        </w:rPr>
        <w:t xml:space="preserve"> </w:t>
      </w:r>
      <w:r>
        <w:rPr>
          <w:i/>
        </w:rPr>
        <w:t>приобретенные</w:t>
      </w:r>
      <w:r>
        <w:rPr>
          <w:i/>
          <w:spacing w:val="15"/>
        </w:rPr>
        <w:t xml:space="preserve"> </w:t>
      </w:r>
      <w:r>
        <w:rPr>
          <w:i/>
        </w:rPr>
        <w:t>знания</w:t>
      </w:r>
      <w:r>
        <w:rPr>
          <w:i/>
          <w:spacing w:val="12"/>
        </w:rPr>
        <w:t xml:space="preserve"> </w:t>
      </w:r>
      <w:r>
        <w:rPr>
          <w:i/>
        </w:rPr>
        <w:t>для</w:t>
      </w:r>
      <w:r>
        <w:rPr>
          <w:i/>
          <w:spacing w:val="14"/>
        </w:rPr>
        <w:t xml:space="preserve"> </w:t>
      </w:r>
      <w:r>
        <w:rPr>
          <w:i/>
        </w:rPr>
        <w:t>выполнения</w:t>
      </w:r>
      <w:r>
        <w:rPr>
          <w:i/>
          <w:spacing w:val="11"/>
        </w:rPr>
        <w:t xml:space="preserve"> </w:t>
      </w:r>
      <w:r>
        <w:rPr>
          <w:i/>
        </w:rPr>
        <w:t>практических</w:t>
      </w:r>
      <w:r>
        <w:rPr>
          <w:i/>
          <w:spacing w:val="11"/>
        </w:rPr>
        <w:t xml:space="preserve"> </w:t>
      </w:r>
      <w:r>
        <w:rPr>
          <w:i/>
        </w:rPr>
        <w:t>заданий,</w:t>
      </w:r>
      <w:r>
        <w:rPr>
          <w:i/>
          <w:spacing w:val="13"/>
        </w:rPr>
        <w:t xml:space="preserve"> </w:t>
      </w:r>
      <w:r>
        <w:rPr>
          <w:i/>
        </w:rPr>
        <w:t>основанных</w:t>
      </w:r>
      <w:r>
        <w:rPr>
          <w:i/>
          <w:spacing w:val="11"/>
        </w:rPr>
        <w:t xml:space="preserve"> </w:t>
      </w:r>
      <w:r>
        <w:rPr>
          <w:i/>
        </w:rPr>
        <w:t>на</w:t>
      </w:r>
      <w:r>
        <w:rPr>
          <w:i/>
          <w:spacing w:val="-52"/>
        </w:rPr>
        <w:t xml:space="preserve"> </w:t>
      </w:r>
      <w:r>
        <w:rPr>
          <w:i/>
        </w:rPr>
        <w:t>ситуациях,</w:t>
      </w:r>
      <w:r>
        <w:rPr>
          <w:i/>
          <w:spacing w:val="-1"/>
        </w:rPr>
        <w:t xml:space="preserve"> </w:t>
      </w:r>
      <w:r>
        <w:rPr>
          <w:i/>
        </w:rPr>
        <w:t>связанных</w:t>
      </w:r>
      <w:r>
        <w:rPr>
          <w:i/>
          <w:spacing w:val="-2"/>
        </w:rPr>
        <w:t xml:space="preserve"> </w:t>
      </w:r>
      <w:r>
        <w:rPr>
          <w:i/>
        </w:rPr>
        <w:t>с описанием</w:t>
      </w:r>
      <w:r>
        <w:rPr>
          <w:i/>
          <w:spacing w:val="-2"/>
        </w:rPr>
        <w:t xml:space="preserve"> </w:t>
      </w:r>
      <w:r>
        <w:rPr>
          <w:i/>
        </w:rPr>
        <w:t>состояния российской</w:t>
      </w:r>
      <w:r>
        <w:rPr>
          <w:i/>
          <w:spacing w:val="-2"/>
        </w:rPr>
        <w:t xml:space="preserve"> </w:t>
      </w:r>
      <w:r>
        <w:rPr>
          <w:i/>
        </w:rPr>
        <w:t>экономики;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260"/>
          <w:tab w:val="left" w:pos="1261"/>
          <w:tab w:val="left" w:pos="2803"/>
          <w:tab w:val="left" w:pos="4540"/>
          <w:tab w:val="left" w:pos="5697"/>
          <w:tab w:val="left" w:pos="7210"/>
          <w:tab w:val="left" w:pos="7798"/>
          <w:tab w:val="left" w:pos="9151"/>
        </w:tabs>
        <w:ind w:right="843" w:firstLine="707"/>
        <w:rPr>
          <w:i/>
        </w:rPr>
      </w:pPr>
      <w:r>
        <w:rPr>
          <w:i/>
        </w:rPr>
        <w:t>использовать</w:t>
      </w:r>
      <w:r>
        <w:rPr>
          <w:i/>
        </w:rPr>
        <w:tab/>
        <w:t>приобретенные</w:t>
      </w:r>
      <w:r>
        <w:rPr>
          <w:i/>
        </w:rPr>
        <w:tab/>
        <w:t>ключевые</w:t>
      </w:r>
      <w:r>
        <w:rPr>
          <w:i/>
        </w:rPr>
        <w:tab/>
        <w:t>компетенции</w:t>
      </w:r>
      <w:r>
        <w:rPr>
          <w:i/>
        </w:rPr>
        <w:tab/>
        <w:t>при</w:t>
      </w:r>
      <w:r>
        <w:rPr>
          <w:i/>
        </w:rPr>
        <w:tab/>
        <w:t>выполнении</w:t>
      </w:r>
      <w:r>
        <w:rPr>
          <w:i/>
        </w:rPr>
        <w:tab/>
        <w:t>учебно-</w:t>
      </w:r>
      <w:r>
        <w:rPr>
          <w:i/>
          <w:spacing w:val="-52"/>
        </w:rPr>
        <w:t xml:space="preserve"> </w:t>
      </w:r>
      <w:r>
        <w:rPr>
          <w:i/>
        </w:rPr>
        <w:t>исследовательских</w:t>
      </w:r>
      <w:r>
        <w:rPr>
          <w:i/>
          <w:spacing w:val="-1"/>
        </w:rPr>
        <w:t xml:space="preserve"> </w:t>
      </w:r>
      <w:r>
        <w:rPr>
          <w:i/>
        </w:rPr>
        <w:t>проектов,</w:t>
      </w:r>
      <w:r>
        <w:rPr>
          <w:i/>
          <w:spacing w:val="-1"/>
        </w:rPr>
        <w:t xml:space="preserve"> </w:t>
      </w:r>
      <w:r>
        <w:rPr>
          <w:i/>
        </w:rPr>
        <w:t>нацеленных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решение основных</w:t>
      </w:r>
      <w:r>
        <w:rPr>
          <w:i/>
          <w:spacing w:val="-1"/>
        </w:rPr>
        <w:t xml:space="preserve"> </w:t>
      </w:r>
      <w:r>
        <w:rPr>
          <w:i/>
        </w:rPr>
        <w:t>экономических</w:t>
      </w:r>
      <w:r>
        <w:rPr>
          <w:i/>
          <w:spacing w:val="-1"/>
        </w:rPr>
        <w:t xml:space="preserve"> </w:t>
      </w:r>
      <w:r>
        <w:rPr>
          <w:i/>
        </w:rPr>
        <w:t>проблем;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находить</w:t>
      </w:r>
      <w:r>
        <w:rPr>
          <w:i/>
          <w:spacing w:val="-2"/>
        </w:rPr>
        <w:t xml:space="preserve"> </w:t>
      </w:r>
      <w:r>
        <w:rPr>
          <w:i/>
        </w:rPr>
        <w:t>информацию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предмету</w:t>
      </w:r>
      <w:r>
        <w:rPr>
          <w:i/>
          <w:spacing w:val="-1"/>
        </w:rPr>
        <w:t xml:space="preserve"> </w:t>
      </w:r>
      <w:r>
        <w:rPr>
          <w:i/>
        </w:rPr>
        <w:t>экономической</w:t>
      </w:r>
      <w:r>
        <w:rPr>
          <w:i/>
          <w:spacing w:val="-2"/>
        </w:rPr>
        <w:t xml:space="preserve"> </w:t>
      </w:r>
      <w:r>
        <w:rPr>
          <w:i/>
        </w:rPr>
        <w:t>теории</w:t>
      </w:r>
      <w:r>
        <w:rPr>
          <w:i/>
          <w:spacing w:val="-1"/>
        </w:rPr>
        <w:t xml:space="preserve"> </w:t>
      </w:r>
      <w:r>
        <w:rPr>
          <w:i/>
        </w:rPr>
        <w:t>из</w:t>
      </w:r>
      <w:r>
        <w:rPr>
          <w:i/>
          <w:spacing w:val="-2"/>
        </w:rPr>
        <w:t xml:space="preserve"> </w:t>
      </w:r>
      <w:r>
        <w:rPr>
          <w:i/>
        </w:rPr>
        <w:t>источников</w:t>
      </w:r>
      <w:r>
        <w:rPr>
          <w:i/>
          <w:spacing w:val="-4"/>
        </w:rPr>
        <w:t xml:space="preserve"> </w:t>
      </w:r>
      <w:r>
        <w:rPr>
          <w:i/>
        </w:rPr>
        <w:t>различного</w:t>
      </w:r>
      <w:r>
        <w:rPr>
          <w:i/>
          <w:spacing w:val="-1"/>
        </w:rPr>
        <w:t xml:space="preserve"> </w:t>
      </w:r>
      <w:r>
        <w:rPr>
          <w:i/>
        </w:rPr>
        <w:t>типа;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257"/>
          <w:tab w:val="left" w:pos="1258"/>
          <w:tab w:val="left" w:pos="2450"/>
          <w:tab w:val="left" w:pos="3590"/>
          <w:tab w:val="left" w:pos="5070"/>
          <w:tab w:val="left" w:pos="5596"/>
          <w:tab w:val="left" w:pos="7491"/>
          <w:tab w:val="left" w:pos="8854"/>
        </w:tabs>
        <w:ind w:right="849" w:firstLine="707"/>
        <w:rPr>
          <w:i/>
        </w:rPr>
      </w:pPr>
      <w:r>
        <w:rPr>
          <w:i/>
        </w:rPr>
        <w:t>отделять</w:t>
      </w:r>
      <w:r>
        <w:rPr>
          <w:i/>
        </w:rPr>
        <w:tab/>
        <w:t>основную</w:t>
      </w:r>
      <w:r>
        <w:rPr>
          <w:i/>
        </w:rPr>
        <w:tab/>
        <w:t>информацию</w:t>
      </w:r>
      <w:r>
        <w:rPr>
          <w:i/>
        </w:rPr>
        <w:tab/>
        <w:t>от</w:t>
      </w:r>
      <w:r>
        <w:rPr>
          <w:i/>
        </w:rPr>
        <w:tab/>
        <w:t>второстепенной,</w:t>
      </w:r>
      <w:r>
        <w:rPr>
          <w:i/>
        </w:rPr>
        <w:tab/>
        <w:t>критически</w:t>
      </w:r>
      <w:r>
        <w:rPr>
          <w:i/>
        </w:rPr>
        <w:tab/>
      </w:r>
      <w:r>
        <w:rPr>
          <w:i/>
          <w:spacing w:val="-1"/>
        </w:rPr>
        <w:t>оценивать</w:t>
      </w:r>
      <w:r>
        <w:rPr>
          <w:i/>
          <w:spacing w:val="-52"/>
        </w:rPr>
        <w:t xml:space="preserve"> </w:t>
      </w:r>
      <w:r>
        <w:rPr>
          <w:i/>
        </w:rPr>
        <w:t>достоверность</w:t>
      </w:r>
      <w:r>
        <w:rPr>
          <w:i/>
          <w:spacing w:val="-2"/>
        </w:rPr>
        <w:t xml:space="preserve"> </w:t>
      </w:r>
      <w:r>
        <w:rPr>
          <w:i/>
        </w:rPr>
        <w:t>полученной</w:t>
      </w:r>
      <w:r>
        <w:rPr>
          <w:i/>
          <w:spacing w:val="-1"/>
        </w:rPr>
        <w:t xml:space="preserve"> </w:t>
      </w:r>
      <w:r>
        <w:rPr>
          <w:i/>
        </w:rPr>
        <w:t>информации</w:t>
      </w:r>
      <w:r>
        <w:rPr>
          <w:i/>
          <w:spacing w:val="-5"/>
        </w:rPr>
        <w:t xml:space="preserve"> </w:t>
      </w:r>
      <w:r>
        <w:rPr>
          <w:i/>
        </w:rPr>
        <w:t>из</w:t>
      </w:r>
      <w:r>
        <w:rPr>
          <w:i/>
          <w:spacing w:val="-3"/>
        </w:rPr>
        <w:t xml:space="preserve"> </w:t>
      </w:r>
      <w:r>
        <w:rPr>
          <w:i/>
        </w:rPr>
        <w:t>неадаптированных</w:t>
      </w:r>
      <w:r>
        <w:rPr>
          <w:i/>
          <w:spacing w:val="-2"/>
        </w:rPr>
        <w:t xml:space="preserve"> </w:t>
      </w:r>
      <w:r>
        <w:rPr>
          <w:i/>
        </w:rPr>
        <w:t>источников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экономической</w:t>
      </w:r>
      <w:r>
        <w:rPr>
          <w:i/>
          <w:spacing w:val="-1"/>
        </w:rPr>
        <w:t xml:space="preserve"> </w:t>
      </w:r>
      <w:r>
        <w:rPr>
          <w:i/>
        </w:rPr>
        <w:t>теории.</w:t>
      </w:r>
    </w:p>
    <w:p w:rsidR="000729EE" w:rsidRDefault="00697400">
      <w:pPr>
        <w:pStyle w:val="3"/>
        <w:spacing w:before="2" w:line="240" w:lineRule="auto"/>
      </w:pPr>
      <w:r>
        <w:t>Микроэкономика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48"/>
        </w:numPr>
        <w:tabs>
          <w:tab w:val="left" w:pos="1221"/>
          <w:tab w:val="left" w:pos="1222"/>
          <w:tab w:val="left" w:pos="2483"/>
          <w:tab w:val="left" w:pos="3784"/>
          <w:tab w:val="left" w:pos="5461"/>
          <w:tab w:val="left" w:pos="5790"/>
          <w:tab w:val="left" w:pos="7326"/>
          <w:tab w:val="left" w:pos="8172"/>
          <w:tab w:val="left" w:pos="8704"/>
        </w:tabs>
        <w:spacing w:before="67"/>
        <w:ind w:right="850" w:firstLine="707"/>
        <w:rPr>
          <w:i/>
        </w:rPr>
      </w:pPr>
      <w:r>
        <w:rPr>
          <w:i/>
        </w:rPr>
        <w:lastRenderedPageBreak/>
        <w:t>применять</w:t>
      </w:r>
      <w:r>
        <w:rPr>
          <w:i/>
        </w:rPr>
        <w:tab/>
        <w:t>полученные</w:t>
      </w:r>
      <w:r>
        <w:rPr>
          <w:i/>
        </w:rPr>
        <w:tab/>
        <w:t>теоретические</w:t>
      </w:r>
      <w:r>
        <w:rPr>
          <w:i/>
        </w:rPr>
        <w:tab/>
        <w:t>и</w:t>
      </w:r>
      <w:r>
        <w:rPr>
          <w:i/>
        </w:rPr>
        <w:tab/>
        <w:t>практические</w:t>
      </w:r>
      <w:r>
        <w:rPr>
          <w:i/>
        </w:rPr>
        <w:tab/>
        <w:t>знания</w:t>
      </w:r>
      <w:r>
        <w:rPr>
          <w:i/>
        </w:rPr>
        <w:tab/>
        <w:t>для</w:t>
      </w:r>
      <w:r>
        <w:rPr>
          <w:i/>
        </w:rPr>
        <w:tab/>
      </w:r>
      <w:r>
        <w:rPr>
          <w:i/>
          <w:spacing w:val="-1"/>
        </w:rPr>
        <w:t>определения</w:t>
      </w:r>
      <w:r>
        <w:rPr>
          <w:i/>
          <w:spacing w:val="-52"/>
        </w:rPr>
        <w:t xml:space="preserve"> </w:t>
      </w:r>
      <w:r>
        <w:rPr>
          <w:i/>
        </w:rPr>
        <w:t>экономически</w:t>
      </w:r>
      <w:r>
        <w:rPr>
          <w:i/>
          <w:spacing w:val="-4"/>
        </w:rPr>
        <w:t xml:space="preserve"> </w:t>
      </w:r>
      <w:r>
        <w:rPr>
          <w:i/>
        </w:rPr>
        <w:t>рационального поведения;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212"/>
          <w:tab w:val="left" w:pos="1213"/>
          <w:tab w:val="left" w:pos="2709"/>
          <w:tab w:val="left" w:pos="4398"/>
          <w:tab w:val="left" w:pos="5235"/>
          <w:tab w:val="left" w:pos="5755"/>
          <w:tab w:val="left" w:pos="7262"/>
          <w:tab w:val="left" w:pos="8601"/>
          <w:tab w:val="left" w:pos="9757"/>
        </w:tabs>
        <w:ind w:right="850" w:firstLine="707"/>
        <w:rPr>
          <w:i/>
        </w:rPr>
      </w:pPr>
      <w:r>
        <w:rPr>
          <w:i/>
        </w:rPr>
        <w:t>использовать</w:t>
      </w:r>
      <w:r>
        <w:rPr>
          <w:i/>
        </w:rPr>
        <w:tab/>
        <w:t>приобретенные</w:t>
      </w:r>
      <w:r>
        <w:rPr>
          <w:i/>
        </w:rPr>
        <w:tab/>
        <w:t>знания</w:t>
      </w:r>
      <w:r>
        <w:rPr>
          <w:i/>
        </w:rPr>
        <w:tab/>
        <w:t>для</w:t>
      </w:r>
      <w:r>
        <w:rPr>
          <w:i/>
        </w:rPr>
        <w:tab/>
        <w:t>экономически</w:t>
      </w:r>
      <w:r>
        <w:rPr>
          <w:i/>
        </w:rPr>
        <w:tab/>
        <w:t>грамотного</w:t>
      </w:r>
      <w:r>
        <w:rPr>
          <w:i/>
        </w:rPr>
        <w:tab/>
        <w:t>поведения</w:t>
      </w:r>
      <w:r>
        <w:rPr>
          <w:i/>
        </w:rPr>
        <w:tab/>
      </w:r>
      <w:r>
        <w:rPr>
          <w:i/>
          <w:spacing w:val="-1"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современном</w:t>
      </w:r>
      <w:r>
        <w:rPr>
          <w:i/>
          <w:spacing w:val="-1"/>
        </w:rPr>
        <w:t xml:space="preserve"> </w:t>
      </w:r>
      <w:r>
        <w:rPr>
          <w:i/>
        </w:rPr>
        <w:t>мире;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182"/>
        </w:tabs>
        <w:ind w:right="849" w:firstLine="707"/>
        <w:rPr>
          <w:i/>
        </w:rPr>
      </w:pPr>
      <w:r>
        <w:rPr>
          <w:i/>
        </w:rPr>
        <w:t>сопоставлять</w:t>
      </w:r>
      <w:r>
        <w:rPr>
          <w:i/>
          <w:spacing w:val="14"/>
        </w:rPr>
        <w:t xml:space="preserve"> </w:t>
      </w:r>
      <w:r>
        <w:rPr>
          <w:i/>
        </w:rPr>
        <w:t>свои</w:t>
      </w:r>
      <w:r>
        <w:rPr>
          <w:i/>
          <w:spacing w:val="13"/>
        </w:rPr>
        <w:t xml:space="preserve"> </w:t>
      </w:r>
      <w:r>
        <w:rPr>
          <w:i/>
        </w:rPr>
        <w:t>потребности</w:t>
      </w:r>
      <w:r>
        <w:rPr>
          <w:i/>
          <w:spacing w:val="14"/>
        </w:rPr>
        <w:t xml:space="preserve"> </w:t>
      </w:r>
      <w:r>
        <w:rPr>
          <w:i/>
        </w:rPr>
        <w:t>и</w:t>
      </w:r>
      <w:r>
        <w:rPr>
          <w:i/>
          <w:spacing w:val="14"/>
        </w:rPr>
        <w:t xml:space="preserve"> </w:t>
      </w:r>
      <w:r>
        <w:rPr>
          <w:i/>
        </w:rPr>
        <w:t>возможности,</w:t>
      </w:r>
      <w:r>
        <w:rPr>
          <w:i/>
          <w:spacing w:val="14"/>
        </w:rPr>
        <w:t xml:space="preserve"> </w:t>
      </w:r>
      <w:r>
        <w:rPr>
          <w:i/>
        </w:rPr>
        <w:t>оптимально</w:t>
      </w:r>
      <w:r>
        <w:rPr>
          <w:i/>
          <w:spacing w:val="12"/>
        </w:rPr>
        <w:t xml:space="preserve"> </w:t>
      </w:r>
      <w:r>
        <w:rPr>
          <w:i/>
        </w:rPr>
        <w:t>распределять</w:t>
      </w:r>
      <w:r>
        <w:rPr>
          <w:i/>
          <w:spacing w:val="14"/>
        </w:rPr>
        <w:t xml:space="preserve"> </w:t>
      </w:r>
      <w:r>
        <w:rPr>
          <w:i/>
        </w:rPr>
        <w:t>свои</w:t>
      </w:r>
      <w:r>
        <w:rPr>
          <w:i/>
          <w:spacing w:val="-52"/>
        </w:rPr>
        <w:t xml:space="preserve"> </w:t>
      </w:r>
      <w:r>
        <w:rPr>
          <w:i/>
        </w:rPr>
        <w:t>материальные</w:t>
      </w:r>
      <w:r>
        <w:rPr>
          <w:i/>
          <w:spacing w:val="-3"/>
        </w:rPr>
        <w:t xml:space="preserve"> </w:t>
      </w:r>
      <w:r>
        <w:rPr>
          <w:i/>
        </w:rPr>
        <w:t>и трудовые ресурсы, составлять</w:t>
      </w:r>
      <w:r>
        <w:rPr>
          <w:i/>
          <w:spacing w:val="-3"/>
        </w:rPr>
        <w:t xml:space="preserve"> </w:t>
      </w:r>
      <w:r>
        <w:rPr>
          <w:i/>
        </w:rPr>
        <w:t>семейный бюджет;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64"/>
        </w:tabs>
        <w:ind w:right="851" w:firstLine="707"/>
        <w:rPr>
          <w:i/>
        </w:rPr>
      </w:pPr>
      <w:r>
        <w:rPr>
          <w:i/>
        </w:rPr>
        <w:t>грамотно</w:t>
      </w:r>
      <w:r>
        <w:rPr>
          <w:i/>
          <w:spacing w:val="2"/>
        </w:rPr>
        <w:t xml:space="preserve"> </w:t>
      </w:r>
      <w:r>
        <w:rPr>
          <w:i/>
        </w:rPr>
        <w:t>применять</w:t>
      </w:r>
      <w:r>
        <w:rPr>
          <w:i/>
          <w:spacing w:val="2"/>
        </w:rPr>
        <w:t xml:space="preserve"> </w:t>
      </w:r>
      <w:r>
        <w:rPr>
          <w:i/>
        </w:rPr>
        <w:t>полученные</w:t>
      </w:r>
      <w:r>
        <w:rPr>
          <w:i/>
          <w:spacing w:val="3"/>
        </w:rPr>
        <w:t xml:space="preserve"> </w:t>
      </w:r>
      <w:r>
        <w:rPr>
          <w:i/>
        </w:rPr>
        <w:t>знания</w:t>
      </w:r>
      <w:r>
        <w:rPr>
          <w:i/>
          <w:spacing w:val="3"/>
        </w:rPr>
        <w:t xml:space="preserve"> </w:t>
      </w:r>
      <w:r>
        <w:rPr>
          <w:i/>
        </w:rPr>
        <w:t>для</w:t>
      </w:r>
      <w:r>
        <w:rPr>
          <w:i/>
          <w:spacing w:val="5"/>
        </w:rPr>
        <w:t xml:space="preserve"> </w:t>
      </w:r>
      <w:r>
        <w:rPr>
          <w:i/>
        </w:rPr>
        <w:t>оценки</w:t>
      </w:r>
      <w:r>
        <w:rPr>
          <w:i/>
          <w:spacing w:val="5"/>
        </w:rPr>
        <w:t xml:space="preserve"> </w:t>
      </w:r>
      <w:r>
        <w:rPr>
          <w:i/>
        </w:rPr>
        <w:t>собственных</w:t>
      </w:r>
      <w:r>
        <w:rPr>
          <w:i/>
          <w:spacing w:val="3"/>
        </w:rPr>
        <w:t xml:space="preserve"> </w:t>
      </w:r>
      <w:r>
        <w:rPr>
          <w:i/>
        </w:rPr>
        <w:t>экономических</w:t>
      </w:r>
      <w:r>
        <w:rPr>
          <w:i/>
          <w:spacing w:val="3"/>
        </w:rPr>
        <w:t xml:space="preserve"> </w:t>
      </w:r>
      <w:r>
        <w:rPr>
          <w:i/>
        </w:rPr>
        <w:t>действий</w:t>
      </w:r>
      <w:r>
        <w:rPr>
          <w:i/>
          <w:spacing w:val="3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качестве</w:t>
      </w:r>
      <w:r>
        <w:rPr>
          <w:i/>
          <w:spacing w:val="-3"/>
        </w:rPr>
        <w:t xml:space="preserve"> </w:t>
      </w:r>
      <w:r>
        <w:rPr>
          <w:i/>
        </w:rPr>
        <w:t>потребителя, члена семьи</w:t>
      </w:r>
      <w:r>
        <w:rPr>
          <w:i/>
          <w:spacing w:val="1"/>
        </w:rPr>
        <w:t xml:space="preserve"> </w:t>
      </w:r>
      <w:r>
        <w:rPr>
          <w:i/>
        </w:rPr>
        <w:t>и гражданина;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объективно</w:t>
      </w:r>
      <w:r>
        <w:rPr>
          <w:i/>
          <w:spacing w:val="-5"/>
        </w:rPr>
        <w:t xml:space="preserve"> </w:t>
      </w:r>
      <w:r>
        <w:rPr>
          <w:i/>
        </w:rPr>
        <w:t>оценивать</w:t>
      </w:r>
      <w:r>
        <w:rPr>
          <w:i/>
          <w:spacing w:val="-3"/>
        </w:rPr>
        <w:t xml:space="preserve"> </w:t>
      </w:r>
      <w:r>
        <w:rPr>
          <w:i/>
        </w:rPr>
        <w:t>эффективность</w:t>
      </w:r>
      <w:r>
        <w:rPr>
          <w:i/>
          <w:spacing w:val="-4"/>
        </w:rPr>
        <w:t xml:space="preserve"> </w:t>
      </w:r>
      <w:r>
        <w:rPr>
          <w:i/>
        </w:rPr>
        <w:t>деятельности</w:t>
      </w:r>
      <w:r>
        <w:rPr>
          <w:i/>
          <w:spacing w:val="-1"/>
        </w:rPr>
        <w:t xml:space="preserve"> </w:t>
      </w:r>
      <w:r>
        <w:rPr>
          <w:i/>
        </w:rPr>
        <w:t>предприятия;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проводить</w:t>
      </w:r>
      <w:r>
        <w:rPr>
          <w:i/>
          <w:spacing w:val="-3"/>
        </w:rPr>
        <w:t xml:space="preserve"> </w:t>
      </w:r>
      <w:r>
        <w:rPr>
          <w:i/>
        </w:rPr>
        <w:t>анализ</w:t>
      </w:r>
      <w:r>
        <w:rPr>
          <w:i/>
          <w:spacing w:val="-2"/>
        </w:rPr>
        <w:t xml:space="preserve"> </w:t>
      </w:r>
      <w:r>
        <w:rPr>
          <w:i/>
        </w:rPr>
        <w:t>организационно-правовых</w:t>
      </w:r>
      <w:r>
        <w:rPr>
          <w:i/>
          <w:spacing w:val="-1"/>
        </w:rPr>
        <w:t xml:space="preserve"> </w:t>
      </w:r>
      <w:r>
        <w:rPr>
          <w:i/>
        </w:rPr>
        <w:t>форм</w:t>
      </w:r>
      <w:r>
        <w:rPr>
          <w:i/>
          <w:spacing w:val="-1"/>
        </w:rPr>
        <w:t xml:space="preserve"> </w:t>
      </w:r>
      <w:r>
        <w:rPr>
          <w:i/>
        </w:rPr>
        <w:t>крупного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малого</w:t>
      </w:r>
      <w:r>
        <w:rPr>
          <w:i/>
          <w:spacing w:val="-1"/>
        </w:rPr>
        <w:t xml:space="preserve"> </w:t>
      </w:r>
      <w:r>
        <w:rPr>
          <w:i/>
        </w:rPr>
        <w:t>бизнеса;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объяснять</w:t>
      </w:r>
      <w:r>
        <w:rPr>
          <w:i/>
          <w:spacing w:val="-3"/>
        </w:rPr>
        <w:t xml:space="preserve"> </w:t>
      </w:r>
      <w:r>
        <w:rPr>
          <w:i/>
        </w:rPr>
        <w:t>практическое</w:t>
      </w:r>
      <w:r>
        <w:rPr>
          <w:i/>
          <w:spacing w:val="-3"/>
        </w:rPr>
        <w:t xml:space="preserve"> </w:t>
      </w:r>
      <w:r>
        <w:rPr>
          <w:i/>
        </w:rPr>
        <w:t>назначение</w:t>
      </w:r>
      <w:r>
        <w:rPr>
          <w:i/>
          <w:spacing w:val="-3"/>
        </w:rPr>
        <w:t xml:space="preserve"> </w:t>
      </w:r>
      <w:r>
        <w:rPr>
          <w:i/>
        </w:rPr>
        <w:t>франчайзинга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сферы</w:t>
      </w:r>
      <w:r>
        <w:rPr>
          <w:i/>
          <w:spacing w:val="-4"/>
        </w:rPr>
        <w:t xml:space="preserve"> </w:t>
      </w:r>
      <w:r>
        <w:rPr>
          <w:i/>
        </w:rPr>
        <w:t>его</w:t>
      </w:r>
      <w:r>
        <w:rPr>
          <w:i/>
          <w:spacing w:val="-3"/>
        </w:rPr>
        <w:t xml:space="preserve"> </w:t>
      </w:r>
      <w:r>
        <w:rPr>
          <w:i/>
        </w:rPr>
        <w:t>применения;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выявлять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сопоставлять</w:t>
      </w:r>
      <w:r>
        <w:rPr>
          <w:i/>
          <w:spacing w:val="-3"/>
        </w:rPr>
        <w:t xml:space="preserve"> </w:t>
      </w:r>
      <w:r>
        <w:rPr>
          <w:i/>
        </w:rPr>
        <w:t>различия</w:t>
      </w:r>
      <w:r>
        <w:rPr>
          <w:i/>
          <w:spacing w:val="-2"/>
        </w:rPr>
        <w:t xml:space="preserve"> </w:t>
      </w:r>
      <w:r>
        <w:rPr>
          <w:i/>
        </w:rPr>
        <w:t>между</w:t>
      </w:r>
      <w:r>
        <w:rPr>
          <w:i/>
          <w:spacing w:val="-5"/>
        </w:rPr>
        <w:t xml:space="preserve"> </w:t>
      </w:r>
      <w:r>
        <w:rPr>
          <w:i/>
        </w:rPr>
        <w:t>менеджментом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предпринимательством;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определять</w:t>
      </w:r>
      <w:r>
        <w:rPr>
          <w:i/>
          <w:spacing w:val="-3"/>
        </w:rPr>
        <w:t xml:space="preserve"> </w:t>
      </w:r>
      <w:r>
        <w:rPr>
          <w:i/>
        </w:rPr>
        <w:t>практическое</w:t>
      </w:r>
      <w:r>
        <w:rPr>
          <w:i/>
          <w:spacing w:val="-3"/>
        </w:rPr>
        <w:t xml:space="preserve"> </w:t>
      </w:r>
      <w:r>
        <w:rPr>
          <w:i/>
        </w:rPr>
        <w:t>назначение</w:t>
      </w:r>
      <w:r>
        <w:rPr>
          <w:i/>
          <w:spacing w:val="-2"/>
        </w:rPr>
        <w:t xml:space="preserve"> </w:t>
      </w:r>
      <w:r>
        <w:rPr>
          <w:i/>
        </w:rPr>
        <w:t>основных</w:t>
      </w:r>
      <w:r>
        <w:rPr>
          <w:i/>
          <w:spacing w:val="-3"/>
        </w:rPr>
        <w:t xml:space="preserve"> </w:t>
      </w:r>
      <w:r>
        <w:rPr>
          <w:i/>
        </w:rPr>
        <w:t>функций</w:t>
      </w:r>
      <w:r>
        <w:rPr>
          <w:i/>
          <w:spacing w:val="-5"/>
        </w:rPr>
        <w:t xml:space="preserve"> </w:t>
      </w:r>
      <w:r>
        <w:rPr>
          <w:i/>
        </w:rPr>
        <w:t>менеджмента;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before="2" w:line="252" w:lineRule="exact"/>
        <w:ind w:left="1056" w:hanging="131"/>
        <w:rPr>
          <w:i/>
        </w:rPr>
      </w:pPr>
      <w:r>
        <w:rPr>
          <w:i/>
        </w:rPr>
        <w:t>определять</w:t>
      </w:r>
      <w:r>
        <w:rPr>
          <w:i/>
          <w:spacing w:val="-2"/>
        </w:rPr>
        <w:t xml:space="preserve"> </w:t>
      </w:r>
      <w:r>
        <w:rPr>
          <w:i/>
        </w:rPr>
        <w:t>место</w:t>
      </w:r>
      <w:r>
        <w:rPr>
          <w:i/>
          <w:spacing w:val="-4"/>
        </w:rPr>
        <w:t xml:space="preserve"> </w:t>
      </w:r>
      <w:r>
        <w:rPr>
          <w:i/>
        </w:rPr>
        <w:t>маркетинга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деятельности</w:t>
      </w:r>
      <w:r>
        <w:rPr>
          <w:i/>
          <w:spacing w:val="-1"/>
        </w:rPr>
        <w:t xml:space="preserve"> </w:t>
      </w:r>
      <w:r>
        <w:rPr>
          <w:i/>
        </w:rPr>
        <w:t>организации;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определять</w:t>
      </w:r>
      <w:r>
        <w:rPr>
          <w:i/>
          <w:spacing w:val="-1"/>
        </w:rPr>
        <w:t xml:space="preserve"> </w:t>
      </w:r>
      <w:r>
        <w:rPr>
          <w:i/>
        </w:rPr>
        <w:t>эффективность</w:t>
      </w:r>
      <w:r>
        <w:rPr>
          <w:i/>
          <w:spacing w:val="-1"/>
        </w:rPr>
        <w:t xml:space="preserve"> </w:t>
      </w:r>
      <w:r>
        <w:rPr>
          <w:i/>
        </w:rPr>
        <w:t>рекламы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основе</w:t>
      </w:r>
      <w:r>
        <w:rPr>
          <w:i/>
          <w:spacing w:val="-3"/>
        </w:rPr>
        <w:t xml:space="preserve"> </w:t>
      </w:r>
      <w:r>
        <w:rPr>
          <w:i/>
        </w:rPr>
        <w:t>ключевых</w:t>
      </w:r>
      <w:r>
        <w:rPr>
          <w:i/>
          <w:spacing w:val="-4"/>
        </w:rPr>
        <w:t xml:space="preserve"> </w:t>
      </w:r>
      <w:r>
        <w:rPr>
          <w:i/>
        </w:rPr>
        <w:t>принципов</w:t>
      </w:r>
      <w:r>
        <w:rPr>
          <w:i/>
          <w:spacing w:val="-3"/>
        </w:rPr>
        <w:t xml:space="preserve"> </w:t>
      </w:r>
      <w:r>
        <w:rPr>
          <w:i/>
        </w:rPr>
        <w:t>ее</w:t>
      </w:r>
      <w:r>
        <w:rPr>
          <w:i/>
          <w:spacing w:val="-1"/>
        </w:rPr>
        <w:t xml:space="preserve"> </w:t>
      </w:r>
      <w:r>
        <w:rPr>
          <w:i/>
        </w:rPr>
        <w:t>создания;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сравнивать</w:t>
      </w:r>
      <w:r>
        <w:rPr>
          <w:i/>
          <w:spacing w:val="-2"/>
        </w:rPr>
        <w:t xml:space="preserve"> </w:t>
      </w:r>
      <w:r>
        <w:rPr>
          <w:i/>
        </w:rPr>
        <w:t>рынки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интенсивной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несовершенной</w:t>
      </w:r>
      <w:r>
        <w:rPr>
          <w:i/>
          <w:spacing w:val="-2"/>
        </w:rPr>
        <w:t xml:space="preserve"> </w:t>
      </w:r>
      <w:r>
        <w:rPr>
          <w:i/>
        </w:rPr>
        <w:t>конкуренцией;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62"/>
        </w:tabs>
        <w:ind w:right="850" w:firstLine="707"/>
        <w:jc w:val="both"/>
        <w:rPr>
          <w:i/>
        </w:rPr>
      </w:pPr>
      <w:r>
        <w:rPr>
          <w:i/>
        </w:rPr>
        <w:t>понимать необходимость соблюдения предписаний, предлагаемых в договорах по кредитам,</w:t>
      </w:r>
      <w:r>
        <w:rPr>
          <w:i/>
          <w:spacing w:val="-52"/>
        </w:rPr>
        <w:t xml:space="preserve"> </w:t>
      </w:r>
      <w:r>
        <w:rPr>
          <w:i/>
        </w:rPr>
        <w:t>ипотеке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в  трудовых</w:t>
      </w:r>
      <w:r>
        <w:rPr>
          <w:i/>
          <w:spacing w:val="-3"/>
        </w:rPr>
        <w:t xml:space="preserve"> </w:t>
      </w:r>
      <w:r>
        <w:rPr>
          <w:i/>
        </w:rPr>
        <w:t>договорах;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74"/>
        </w:tabs>
        <w:ind w:right="846" w:firstLine="707"/>
        <w:jc w:val="both"/>
        <w:rPr>
          <w:i/>
        </w:rPr>
      </w:pPr>
      <w:r>
        <w:rPr>
          <w:i/>
        </w:rPr>
        <w:t>использовать приобретенные знания для выполнения практических заданий, основанных на</w:t>
      </w:r>
      <w:r>
        <w:rPr>
          <w:i/>
          <w:spacing w:val="1"/>
        </w:rPr>
        <w:t xml:space="preserve"> </w:t>
      </w:r>
      <w:r>
        <w:rPr>
          <w:i/>
        </w:rPr>
        <w:t>ситуациях,</w:t>
      </w:r>
      <w:r>
        <w:rPr>
          <w:i/>
          <w:spacing w:val="-1"/>
        </w:rPr>
        <w:t xml:space="preserve"> </w:t>
      </w:r>
      <w:r>
        <w:rPr>
          <w:i/>
        </w:rPr>
        <w:t>связанных</w:t>
      </w:r>
      <w:r>
        <w:rPr>
          <w:i/>
          <w:spacing w:val="-2"/>
        </w:rPr>
        <w:t xml:space="preserve"> </w:t>
      </w:r>
      <w:r>
        <w:rPr>
          <w:i/>
        </w:rPr>
        <w:t>с описанием</w:t>
      </w:r>
      <w:r>
        <w:rPr>
          <w:i/>
          <w:spacing w:val="-2"/>
        </w:rPr>
        <w:t xml:space="preserve"> </w:t>
      </w:r>
      <w:r>
        <w:rPr>
          <w:i/>
        </w:rPr>
        <w:t>состояния российской</w:t>
      </w:r>
      <w:r>
        <w:rPr>
          <w:i/>
          <w:spacing w:val="-2"/>
        </w:rPr>
        <w:t xml:space="preserve"> </w:t>
      </w:r>
      <w:r>
        <w:rPr>
          <w:i/>
        </w:rPr>
        <w:t>экономики;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before="1" w:line="252" w:lineRule="exact"/>
        <w:ind w:left="1056" w:hanging="131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-3"/>
        </w:rPr>
        <w:t xml:space="preserve"> </w:t>
      </w:r>
      <w:r>
        <w:rPr>
          <w:i/>
        </w:rPr>
        <w:t>знания</w:t>
      </w:r>
      <w:r>
        <w:rPr>
          <w:i/>
          <w:spacing w:val="-2"/>
        </w:rPr>
        <w:t xml:space="preserve"> </w:t>
      </w:r>
      <w:r>
        <w:rPr>
          <w:i/>
        </w:rPr>
        <w:t>о</w:t>
      </w:r>
      <w:r>
        <w:rPr>
          <w:i/>
          <w:spacing w:val="-4"/>
        </w:rPr>
        <w:t xml:space="preserve"> </w:t>
      </w:r>
      <w:r>
        <w:rPr>
          <w:i/>
        </w:rPr>
        <w:t>формах</w:t>
      </w:r>
      <w:r>
        <w:rPr>
          <w:i/>
          <w:spacing w:val="-2"/>
        </w:rPr>
        <w:t xml:space="preserve"> </w:t>
      </w:r>
      <w:r>
        <w:rPr>
          <w:i/>
        </w:rPr>
        <w:t>предпринимательства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реальной</w:t>
      </w:r>
      <w:r>
        <w:rPr>
          <w:i/>
          <w:spacing w:val="-5"/>
        </w:rPr>
        <w:t xml:space="preserve"> </w:t>
      </w:r>
      <w:r>
        <w:rPr>
          <w:i/>
        </w:rPr>
        <w:t>жизни;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выявлять</w:t>
      </w:r>
      <w:r>
        <w:rPr>
          <w:i/>
          <w:spacing w:val="-4"/>
        </w:rPr>
        <w:t xml:space="preserve"> </w:t>
      </w:r>
      <w:r>
        <w:rPr>
          <w:i/>
        </w:rPr>
        <w:t>предпринимательские</w:t>
      </w:r>
      <w:r>
        <w:rPr>
          <w:i/>
          <w:spacing w:val="-6"/>
        </w:rPr>
        <w:t xml:space="preserve"> </w:t>
      </w:r>
      <w:r>
        <w:rPr>
          <w:i/>
        </w:rPr>
        <w:t>способности;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before="2"/>
        <w:ind w:right="845" w:firstLine="707"/>
        <w:jc w:val="both"/>
        <w:rPr>
          <w:i/>
        </w:rPr>
      </w:pPr>
      <w:r>
        <w:rPr>
          <w:i/>
        </w:rPr>
        <w:t>анализировать и извлекать информацию по микроэкономике из источников различного типа</w:t>
      </w:r>
      <w:r>
        <w:rPr>
          <w:i/>
          <w:spacing w:val="-52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источников,</w:t>
      </w:r>
      <w:r>
        <w:rPr>
          <w:i/>
          <w:spacing w:val="1"/>
        </w:rPr>
        <w:t xml:space="preserve"> </w:t>
      </w:r>
      <w:r>
        <w:rPr>
          <w:i/>
        </w:rPr>
        <w:t>созданных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различных</w:t>
      </w:r>
      <w:r>
        <w:rPr>
          <w:i/>
          <w:spacing w:val="1"/>
        </w:rPr>
        <w:t xml:space="preserve"> </w:t>
      </w:r>
      <w:r>
        <w:rPr>
          <w:i/>
        </w:rPr>
        <w:t>знаковых</w:t>
      </w:r>
      <w:r>
        <w:rPr>
          <w:i/>
          <w:spacing w:val="1"/>
        </w:rPr>
        <w:t xml:space="preserve"> </w:t>
      </w:r>
      <w:r>
        <w:rPr>
          <w:i/>
        </w:rPr>
        <w:t>системах</w:t>
      </w:r>
      <w:r>
        <w:rPr>
          <w:i/>
          <w:spacing w:val="1"/>
        </w:rPr>
        <w:t xml:space="preserve"> </w:t>
      </w:r>
      <w:r>
        <w:rPr>
          <w:i/>
        </w:rPr>
        <w:t>(текст,</w:t>
      </w:r>
      <w:r>
        <w:rPr>
          <w:i/>
          <w:spacing w:val="1"/>
        </w:rPr>
        <w:t xml:space="preserve"> </w:t>
      </w:r>
      <w:r>
        <w:rPr>
          <w:i/>
        </w:rPr>
        <w:t>таблица,</w:t>
      </w:r>
      <w:r>
        <w:rPr>
          <w:i/>
          <w:spacing w:val="1"/>
        </w:rPr>
        <w:t xml:space="preserve"> </w:t>
      </w:r>
      <w:r>
        <w:rPr>
          <w:i/>
        </w:rPr>
        <w:t>график,</w:t>
      </w:r>
      <w:r>
        <w:rPr>
          <w:i/>
          <w:spacing w:val="1"/>
        </w:rPr>
        <w:t xml:space="preserve"> </w:t>
      </w:r>
      <w:r>
        <w:rPr>
          <w:i/>
        </w:rPr>
        <w:t>диаграмма,</w:t>
      </w:r>
      <w:r>
        <w:rPr>
          <w:i/>
          <w:spacing w:val="-52"/>
        </w:rPr>
        <w:t xml:space="preserve"> </w:t>
      </w:r>
      <w:r>
        <w:rPr>
          <w:i/>
        </w:rPr>
        <w:t>аудиовизуальный</w:t>
      </w:r>
      <w:r>
        <w:rPr>
          <w:i/>
          <w:spacing w:val="-4"/>
        </w:rPr>
        <w:t xml:space="preserve"> </w:t>
      </w:r>
      <w:r>
        <w:rPr>
          <w:i/>
        </w:rPr>
        <w:t>ряд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др.);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71"/>
        </w:tabs>
        <w:ind w:right="850" w:firstLine="707"/>
        <w:jc w:val="both"/>
        <w:rPr>
          <w:i/>
        </w:rPr>
      </w:pPr>
      <w:r>
        <w:rPr>
          <w:i/>
        </w:rPr>
        <w:t>объективно оценивать и критически относиться к недобросовестной рекламе в средствах</w:t>
      </w:r>
      <w:r>
        <w:rPr>
          <w:i/>
          <w:spacing w:val="1"/>
        </w:rPr>
        <w:t xml:space="preserve"> </w:t>
      </w:r>
      <w:r>
        <w:rPr>
          <w:i/>
        </w:rPr>
        <w:t>массовой</w:t>
      </w:r>
      <w:r>
        <w:rPr>
          <w:i/>
          <w:spacing w:val="-1"/>
        </w:rPr>
        <w:t xml:space="preserve"> </w:t>
      </w:r>
      <w:r>
        <w:rPr>
          <w:i/>
        </w:rPr>
        <w:t>информации;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138"/>
        </w:tabs>
        <w:ind w:right="850" w:firstLine="707"/>
        <w:jc w:val="both"/>
        <w:rPr>
          <w:i/>
        </w:rPr>
      </w:pPr>
      <w:r>
        <w:rPr>
          <w:i/>
        </w:rPr>
        <w:t>применять</w:t>
      </w:r>
      <w:r>
        <w:rPr>
          <w:i/>
          <w:spacing w:val="1"/>
        </w:rPr>
        <w:t xml:space="preserve"> </w:t>
      </w:r>
      <w:r>
        <w:rPr>
          <w:i/>
        </w:rPr>
        <w:t>полученные</w:t>
      </w:r>
      <w:r>
        <w:rPr>
          <w:i/>
          <w:spacing w:val="1"/>
        </w:rPr>
        <w:t xml:space="preserve"> </w:t>
      </w:r>
      <w:r>
        <w:rPr>
          <w:i/>
        </w:rPr>
        <w:t>экономические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эффективного</w:t>
      </w:r>
      <w:r>
        <w:rPr>
          <w:i/>
          <w:spacing w:val="1"/>
        </w:rPr>
        <w:t xml:space="preserve"> </w:t>
      </w:r>
      <w:r>
        <w:rPr>
          <w:i/>
        </w:rPr>
        <w:t>исполнения</w:t>
      </w:r>
      <w:r>
        <w:rPr>
          <w:i/>
          <w:spacing w:val="1"/>
        </w:rPr>
        <w:t xml:space="preserve"> </w:t>
      </w:r>
      <w:r>
        <w:rPr>
          <w:i/>
        </w:rPr>
        <w:t>основных</w:t>
      </w:r>
      <w:r>
        <w:rPr>
          <w:i/>
          <w:spacing w:val="1"/>
        </w:rPr>
        <w:t xml:space="preserve"> </w:t>
      </w:r>
      <w:r>
        <w:rPr>
          <w:i/>
        </w:rPr>
        <w:t>социально-экономических</w:t>
      </w:r>
      <w:r>
        <w:rPr>
          <w:i/>
          <w:spacing w:val="-3"/>
        </w:rPr>
        <w:t xml:space="preserve"> </w:t>
      </w:r>
      <w:r>
        <w:rPr>
          <w:i/>
        </w:rPr>
        <w:t>ролей заемщика</w:t>
      </w:r>
      <w:r>
        <w:rPr>
          <w:i/>
          <w:spacing w:val="-3"/>
        </w:rPr>
        <w:t xml:space="preserve"> </w:t>
      </w:r>
      <w:r>
        <w:rPr>
          <w:i/>
        </w:rPr>
        <w:t>и акционера.</w:t>
      </w:r>
    </w:p>
    <w:p w:rsidR="000729EE" w:rsidRDefault="00697400">
      <w:pPr>
        <w:pStyle w:val="3"/>
        <w:spacing w:before="2" w:line="251" w:lineRule="exact"/>
      </w:pPr>
      <w:r>
        <w:t>Макроэкономика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134"/>
        </w:tabs>
        <w:ind w:right="851" w:firstLine="707"/>
        <w:jc w:val="both"/>
        <w:rPr>
          <w:i/>
        </w:rPr>
      </w:pPr>
      <w:r>
        <w:rPr>
          <w:i/>
        </w:rPr>
        <w:t>преобразовывать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экономическую</w:t>
      </w:r>
      <w:r>
        <w:rPr>
          <w:i/>
          <w:spacing w:val="1"/>
        </w:rPr>
        <w:t xml:space="preserve"> </w:t>
      </w:r>
      <w:r>
        <w:rPr>
          <w:i/>
        </w:rPr>
        <w:t>информацию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макроэкономике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решения</w:t>
      </w:r>
      <w:r>
        <w:rPr>
          <w:i/>
          <w:spacing w:val="-1"/>
        </w:rPr>
        <w:t xml:space="preserve"> </w:t>
      </w:r>
      <w:r>
        <w:rPr>
          <w:i/>
        </w:rPr>
        <w:t>практических вопросов в</w:t>
      </w:r>
      <w:r>
        <w:rPr>
          <w:i/>
          <w:spacing w:val="-2"/>
        </w:rPr>
        <w:t xml:space="preserve"> </w:t>
      </w:r>
      <w:r>
        <w:rPr>
          <w:i/>
        </w:rPr>
        <w:t>учебной</w:t>
      </w:r>
      <w:r>
        <w:rPr>
          <w:i/>
          <w:spacing w:val="-3"/>
        </w:rPr>
        <w:t xml:space="preserve"> </w:t>
      </w:r>
      <w:r>
        <w:rPr>
          <w:i/>
        </w:rPr>
        <w:t>деятельности;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194"/>
        </w:tabs>
        <w:ind w:right="848" w:firstLine="707"/>
        <w:jc w:val="both"/>
        <w:rPr>
          <w:i/>
        </w:rPr>
      </w:pPr>
      <w:r>
        <w:rPr>
          <w:i/>
        </w:rPr>
        <w:t>применять</w:t>
      </w:r>
      <w:r>
        <w:rPr>
          <w:i/>
          <w:spacing w:val="1"/>
        </w:rPr>
        <w:t xml:space="preserve"> </w:t>
      </w:r>
      <w:r>
        <w:rPr>
          <w:i/>
        </w:rPr>
        <w:t>полученные</w:t>
      </w:r>
      <w:r>
        <w:rPr>
          <w:i/>
          <w:spacing w:val="1"/>
        </w:rPr>
        <w:t xml:space="preserve"> </w:t>
      </w:r>
      <w:r>
        <w:rPr>
          <w:i/>
        </w:rPr>
        <w:t>теоретические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эффективного</w:t>
      </w:r>
      <w:r>
        <w:rPr>
          <w:i/>
          <w:spacing w:val="1"/>
        </w:rPr>
        <w:t xml:space="preserve"> </w:t>
      </w:r>
      <w:r>
        <w:rPr>
          <w:i/>
        </w:rPr>
        <w:t>использования основных социально-экономических ролей наемного работника и налогоплательщика в</w:t>
      </w:r>
      <w:r>
        <w:rPr>
          <w:i/>
          <w:spacing w:val="-52"/>
        </w:rPr>
        <w:t xml:space="preserve"> </w:t>
      </w:r>
      <w:r>
        <w:rPr>
          <w:i/>
        </w:rPr>
        <w:t>конкретных</w:t>
      </w:r>
      <w:r>
        <w:rPr>
          <w:i/>
          <w:spacing w:val="-1"/>
        </w:rPr>
        <w:t xml:space="preserve"> </w:t>
      </w:r>
      <w:r>
        <w:rPr>
          <w:i/>
        </w:rPr>
        <w:t>ситуациях;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239"/>
        </w:tabs>
        <w:ind w:right="847" w:firstLine="707"/>
        <w:jc w:val="both"/>
        <w:rPr>
          <w:i/>
        </w:rPr>
      </w:pPr>
      <w:r>
        <w:rPr>
          <w:i/>
        </w:rPr>
        <w:t>объективно</w:t>
      </w:r>
      <w:r>
        <w:rPr>
          <w:i/>
          <w:spacing w:val="1"/>
        </w:rPr>
        <w:t xml:space="preserve"> </w:t>
      </w:r>
      <w:r>
        <w:rPr>
          <w:i/>
        </w:rPr>
        <w:t>оценивать</w:t>
      </w:r>
      <w:r>
        <w:rPr>
          <w:i/>
          <w:spacing w:val="1"/>
        </w:rPr>
        <w:t xml:space="preserve"> </w:t>
      </w:r>
      <w:r>
        <w:rPr>
          <w:i/>
        </w:rPr>
        <w:t>экономическую</w:t>
      </w:r>
      <w:r>
        <w:rPr>
          <w:i/>
          <w:spacing w:val="1"/>
        </w:rPr>
        <w:t xml:space="preserve"> </w:t>
      </w:r>
      <w:r>
        <w:rPr>
          <w:i/>
        </w:rPr>
        <w:t>информацию,</w:t>
      </w:r>
      <w:r>
        <w:rPr>
          <w:i/>
          <w:spacing w:val="1"/>
        </w:rPr>
        <w:t xml:space="preserve"> </w:t>
      </w:r>
      <w:r>
        <w:rPr>
          <w:i/>
        </w:rPr>
        <w:t>критически</w:t>
      </w:r>
      <w:r>
        <w:rPr>
          <w:i/>
          <w:spacing w:val="1"/>
        </w:rPr>
        <w:t xml:space="preserve"> </w:t>
      </w:r>
      <w:r>
        <w:rPr>
          <w:i/>
        </w:rPr>
        <w:t>относиться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псевдонаучной</w:t>
      </w:r>
      <w:r>
        <w:rPr>
          <w:i/>
          <w:spacing w:val="-1"/>
        </w:rPr>
        <w:t xml:space="preserve"> </w:t>
      </w:r>
      <w:r>
        <w:rPr>
          <w:i/>
        </w:rPr>
        <w:t>информации по макроэкономическим</w:t>
      </w:r>
      <w:r>
        <w:rPr>
          <w:i/>
          <w:spacing w:val="-1"/>
        </w:rPr>
        <w:t xml:space="preserve"> </w:t>
      </w:r>
      <w:r>
        <w:rPr>
          <w:i/>
        </w:rPr>
        <w:t>вопросам;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100"/>
        </w:tabs>
        <w:ind w:right="850" w:firstLine="707"/>
        <w:jc w:val="both"/>
        <w:rPr>
          <w:i/>
        </w:rPr>
      </w:pPr>
      <w:r>
        <w:rPr>
          <w:i/>
        </w:rPr>
        <w:t>анализировать события общественной и политической мировой жизни с экономической</w:t>
      </w:r>
      <w:r>
        <w:rPr>
          <w:i/>
          <w:spacing w:val="1"/>
        </w:rPr>
        <w:t xml:space="preserve"> </w:t>
      </w:r>
      <w:r>
        <w:rPr>
          <w:i/>
        </w:rPr>
        <w:t>точки</w:t>
      </w:r>
      <w:r>
        <w:rPr>
          <w:i/>
          <w:spacing w:val="-1"/>
        </w:rPr>
        <w:t xml:space="preserve"> </w:t>
      </w:r>
      <w:r>
        <w:rPr>
          <w:i/>
        </w:rPr>
        <w:t>зрения,</w:t>
      </w:r>
      <w:r>
        <w:rPr>
          <w:i/>
          <w:spacing w:val="-2"/>
        </w:rPr>
        <w:t xml:space="preserve"> </w:t>
      </w:r>
      <w:r>
        <w:rPr>
          <w:i/>
        </w:rPr>
        <w:t>используя различные источники</w:t>
      </w:r>
      <w:r>
        <w:rPr>
          <w:i/>
          <w:spacing w:val="-3"/>
        </w:rPr>
        <w:t xml:space="preserve"> </w:t>
      </w:r>
      <w:r>
        <w:rPr>
          <w:i/>
        </w:rPr>
        <w:t>информации;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line="251" w:lineRule="exact"/>
        <w:ind w:left="1056" w:hanging="131"/>
        <w:jc w:val="both"/>
        <w:rPr>
          <w:i/>
        </w:rPr>
      </w:pPr>
      <w:r>
        <w:rPr>
          <w:i/>
        </w:rPr>
        <w:t>определять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основе</w:t>
      </w:r>
      <w:r>
        <w:rPr>
          <w:i/>
          <w:spacing w:val="-3"/>
        </w:rPr>
        <w:t xml:space="preserve"> </w:t>
      </w:r>
      <w:r>
        <w:rPr>
          <w:i/>
        </w:rPr>
        <w:t>различных</w:t>
      </w:r>
      <w:r>
        <w:rPr>
          <w:i/>
          <w:spacing w:val="-4"/>
        </w:rPr>
        <w:t xml:space="preserve"> </w:t>
      </w:r>
      <w:r>
        <w:rPr>
          <w:i/>
        </w:rPr>
        <w:t>параметров</w:t>
      </w:r>
      <w:r>
        <w:rPr>
          <w:i/>
          <w:spacing w:val="-4"/>
        </w:rPr>
        <w:t xml:space="preserve"> </w:t>
      </w:r>
      <w:r>
        <w:rPr>
          <w:i/>
        </w:rPr>
        <w:t>возможные</w:t>
      </w:r>
      <w:r>
        <w:rPr>
          <w:i/>
          <w:spacing w:val="-2"/>
        </w:rPr>
        <w:t xml:space="preserve"> </w:t>
      </w:r>
      <w:r>
        <w:rPr>
          <w:i/>
        </w:rPr>
        <w:t>уровни</w:t>
      </w:r>
      <w:r>
        <w:rPr>
          <w:i/>
          <w:spacing w:val="-2"/>
        </w:rPr>
        <w:t xml:space="preserve"> </w:t>
      </w:r>
      <w:r>
        <w:rPr>
          <w:i/>
        </w:rPr>
        <w:t>оплаты</w:t>
      </w:r>
      <w:r>
        <w:rPr>
          <w:i/>
          <w:spacing w:val="-2"/>
        </w:rPr>
        <w:t xml:space="preserve"> </w:t>
      </w:r>
      <w:r>
        <w:rPr>
          <w:i/>
        </w:rPr>
        <w:t>труда;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160"/>
        </w:tabs>
        <w:spacing w:before="1"/>
        <w:ind w:right="854" w:firstLine="707"/>
        <w:jc w:val="both"/>
        <w:rPr>
          <w:i/>
        </w:rPr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примерах</w:t>
      </w:r>
      <w:r>
        <w:rPr>
          <w:i/>
          <w:spacing w:val="1"/>
        </w:rPr>
        <w:t xml:space="preserve"> </w:t>
      </w:r>
      <w:r>
        <w:rPr>
          <w:i/>
        </w:rPr>
        <w:t>объяснять</w:t>
      </w:r>
      <w:r>
        <w:rPr>
          <w:i/>
          <w:spacing w:val="1"/>
        </w:rPr>
        <w:t xml:space="preserve"> </w:t>
      </w:r>
      <w:r>
        <w:rPr>
          <w:i/>
        </w:rPr>
        <w:t>разницу</w:t>
      </w:r>
      <w:r>
        <w:rPr>
          <w:i/>
          <w:spacing w:val="1"/>
        </w:rPr>
        <w:t xml:space="preserve"> </w:t>
      </w:r>
      <w:r>
        <w:rPr>
          <w:i/>
        </w:rPr>
        <w:t>между</w:t>
      </w:r>
      <w:r>
        <w:rPr>
          <w:i/>
          <w:spacing w:val="1"/>
        </w:rPr>
        <w:t xml:space="preserve"> </w:t>
      </w:r>
      <w:r>
        <w:rPr>
          <w:i/>
        </w:rPr>
        <w:t>основными</w:t>
      </w:r>
      <w:r>
        <w:rPr>
          <w:i/>
          <w:spacing w:val="1"/>
        </w:rPr>
        <w:t xml:space="preserve"> </w:t>
      </w:r>
      <w:r>
        <w:rPr>
          <w:i/>
        </w:rPr>
        <w:t>формами</w:t>
      </w:r>
      <w:r>
        <w:rPr>
          <w:i/>
          <w:spacing w:val="1"/>
        </w:rPr>
        <w:t xml:space="preserve"> </w:t>
      </w:r>
      <w:r>
        <w:rPr>
          <w:i/>
        </w:rPr>
        <w:t>заработной</w:t>
      </w:r>
      <w:r>
        <w:rPr>
          <w:i/>
          <w:spacing w:val="1"/>
        </w:rPr>
        <w:t xml:space="preserve"> </w:t>
      </w:r>
      <w:r>
        <w:rPr>
          <w:i/>
        </w:rPr>
        <w:t>платы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стимулирования</w:t>
      </w:r>
      <w:r>
        <w:rPr>
          <w:i/>
          <w:spacing w:val="-1"/>
        </w:rPr>
        <w:t xml:space="preserve"> </w:t>
      </w:r>
      <w:r>
        <w:rPr>
          <w:i/>
        </w:rPr>
        <w:t>труда;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98"/>
        </w:tabs>
        <w:ind w:right="850" w:firstLine="707"/>
        <w:jc w:val="both"/>
        <w:rPr>
          <w:i/>
        </w:rPr>
      </w:pPr>
      <w:r>
        <w:rPr>
          <w:i/>
        </w:rPr>
        <w:t>применять теоретические знания по макроэкономике для практической деятельности и</w:t>
      </w:r>
      <w:r>
        <w:rPr>
          <w:i/>
          <w:spacing w:val="1"/>
        </w:rPr>
        <w:t xml:space="preserve"> </w:t>
      </w:r>
      <w:r>
        <w:rPr>
          <w:i/>
        </w:rPr>
        <w:t>повседневной</w:t>
      </w:r>
      <w:r>
        <w:rPr>
          <w:i/>
          <w:spacing w:val="-1"/>
        </w:rPr>
        <w:t xml:space="preserve"> </w:t>
      </w:r>
      <w:r>
        <w:rPr>
          <w:i/>
        </w:rPr>
        <w:t>жизни;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before="1" w:line="252" w:lineRule="exact"/>
        <w:ind w:left="1056" w:hanging="131"/>
        <w:jc w:val="both"/>
        <w:rPr>
          <w:i/>
        </w:rPr>
      </w:pPr>
      <w:r>
        <w:rPr>
          <w:i/>
        </w:rPr>
        <w:t>оценивать</w:t>
      </w:r>
      <w:r>
        <w:rPr>
          <w:i/>
          <w:spacing w:val="-5"/>
        </w:rPr>
        <w:t xml:space="preserve"> </w:t>
      </w:r>
      <w:r>
        <w:rPr>
          <w:i/>
        </w:rPr>
        <w:t>влияние</w:t>
      </w:r>
      <w:r>
        <w:rPr>
          <w:i/>
          <w:spacing w:val="-2"/>
        </w:rPr>
        <w:t xml:space="preserve"> </w:t>
      </w:r>
      <w:r>
        <w:rPr>
          <w:i/>
        </w:rPr>
        <w:t>инфляции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безработицы</w:t>
      </w:r>
      <w:r>
        <w:rPr>
          <w:i/>
          <w:spacing w:val="-6"/>
        </w:rPr>
        <w:t xml:space="preserve"> </w:t>
      </w:r>
      <w:r>
        <w:rPr>
          <w:i/>
        </w:rPr>
        <w:t>на</w:t>
      </w:r>
      <w:r>
        <w:rPr>
          <w:i/>
          <w:spacing w:val="-2"/>
        </w:rPr>
        <w:t xml:space="preserve"> </w:t>
      </w:r>
      <w:r>
        <w:rPr>
          <w:i/>
        </w:rPr>
        <w:t>экономическое</w:t>
      </w:r>
      <w:r>
        <w:rPr>
          <w:i/>
          <w:spacing w:val="-3"/>
        </w:rPr>
        <w:t xml:space="preserve"> </w:t>
      </w:r>
      <w:r>
        <w:rPr>
          <w:i/>
        </w:rPr>
        <w:t>развитие</w:t>
      </w:r>
      <w:r>
        <w:rPr>
          <w:i/>
          <w:spacing w:val="-5"/>
        </w:rPr>
        <w:t xml:space="preserve"> </w:t>
      </w:r>
      <w:r>
        <w:rPr>
          <w:i/>
        </w:rPr>
        <w:t>государства;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71"/>
        </w:tabs>
        <w:ind w:right="851" w:firstLine="707"/>
        <w:jc w:val="both"/>
        <w:rPr>
          <w:i/>
        </w:rPr>
      </w:pPr>
      <w:r>
        <w:rPr>
          <w:i/>
        </w:rPr>
        <w:t>анализировать</w:t>
      </w:r>
      <w:r>
        <w:rPr>
          <w:i/>
          <w:spacing w:val="12"/>
        </w:rPr>
        <w:t xml:space="preserve"> </w:t>
      </w:r>
      <w:r>
        <w:rPr>
          <w:i/>
        </w:rPr>
        <w:t>и</w:t>
      </w:r>
      <w:r>
        <w:rPr>
          <w:i/>
          <w:spacing w:val="10"/>
        </w:rPr>
        <w:t xml:space="preserve"> </w:t>
      </w:r>
      <w:r>
        <w:rPr>
          <w:i/>
        </w:rPr>
        <w:t>извлекать</w:t>
      </w:r>
      <w:r>
        <w:rPr>
          <w:i/>
          <w:spacing w:val="13"/>
        </w:rPr>
        <w:t xml:space="preserve"> </w:t>
      </w:r>
      <w:r>
        <w:rPr>
          <w:i/>
        </w:rPr>
        <w:t>информацию</w:t>
      </w:r>
      <w:r>
        <w:rPr>
          <w:i/>
          <w:spacing w:val="12"/>
        </w:rPr>
        <w:t xml:space="preserve"> </w:t>
      </w:r>
      <w:r>
        <w:rPr>
          <w:i/>
        </w:rPr>
        <w:t>по</w:t>
      </w:r>
      <w:r>
        <w:rPr>
          <w:i/>
          <w:spacing w:val="10"/>
        </w:rPr>
        <w:t xml:space="preserve"> </w:t>
      </w:r>
      <w:r>
        <w:rPr>
          <w:i/>
        </w:rPr>
        <w:t>заданной</w:t>
      </w:r>
      <w:r>
        <w:rPr>
          <w:i/>
          <w:spacing w:val="10"/>
        </w:rPr>
        <w:t xml:space="preserve"> </w:t>
      </w:r>
      <w:r>
        <w:rPr>
          <w:i/>
        </w:rPr>
        <w:t>теме</w:t>
      </w:r>
      <w:r>
        <w:rPr>
          <w:i/>
          <w:spacing w:val="12"/>
        </w:rPr>
        <w:t xml:space="preserve"> </w:t>
      </w:r>
      <w:r>
        <w:rPr>
          <w:i/>
        </w:rPr>
        <w:t>из</w:t>
      </w:r>
      <w:r>
        <w:rPr>
          <w:i/>
          <w:spacing w:val="11"/>
        </w:rPr>
        <w:t xml:space="preserve"> </w:t>
      </w:r>
      <w:r>
        <w:rPr>
          <w:i/>
        </w:rPr>
        <w:t>источников</w:t>
      </w:r>
      <w:r>
        <w:rPr>
          <w:i/>
          <w:spacing w:val="10"/>
        </w:rPr>
        <w:t xml:space="preserve"> </w:t>
      </w:r>
      <w:r>
        <w:rPr>
          <w:i/>
        </w:rPr>
        <w:t>различного</w:t>
      </w:r>
      <w:r>
        <w:rPr>
          <w:i/>
          <w:spacing w:val="11"/>
        </w:rPr>
        <w:t xml:space="preserve"> </w:t>
      </w:r>
      <w:r>
        <w:rPr>
          <w:i/>
        </w:rPr>
        <w:t>типа</w:t>
      </w:r>
      <w:r>
        <w:rPr>
          <w:i/>
          <w:spacing w:val="-5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источников,</w:t>
      </w:r>
      <w:r>
        <w:rPr>
          <w:i/>
          <w:spacing w:val="-3"/>
        </w:rPr>
        <w:t xml:space="preserve"> </w:t>
      </w:r>
      <w:r>
        <w:rPr>
          <w:i/>
        </w:rPr>
        <w:t>созданных</w:t>
      </w:r>
      <w:r>
        <w:rPr>
          <w:i/>
          <w:spacing w:val="-2"/>
        </w:rPr>
        <w:t xml:space="preserve"> </w:t>
      </w:r>
      <w:r>
        <w:rPr>
          <w:i/>
        </w:rPr>
        <w:t>в различных знаковых системах;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грамотно</w:t>
      </w:r>
      <w:r>
        <w:rPr>
          <w:i/>
          <w:spacing w:val="-3"/>
        </w:rPr>
        <w:t xml:space="preserve"> </w:t>
      </w:r>
      <w:r>
        <w:rPr>
          <w:i/>
        </w:rPr>
        <w:t>обращаться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деньгами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повседневной</w:t>
      </w:r>
      <w:r>
        <w:rPr>
          <w:i/>
          <w:spacing w:val="-5"/>
        </w:rPr>
        <w:t xml:space="preserve"> </w:t>
      </w:r>
      <w:r>
        <w:rPr>
          <w:i/>
        </w:rPr>
        <w:t>жизни;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179"/>
        </w:tabs>
        <w:spacing w:line="242" w:lineRule="auto"/>
        <w:ind w:right="851" w:firstLine="707"/>
        <w:jc w:val="both"/>
        <w:rPr>
          <w:i/>
        </w:rPr>
      </w:pPr>
      <w:r>
        <w:rPr>
          <w:i/>
        </w:rPr>
        <w:t>решать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опорой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полученные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задачи,</w:t>
      </w:r>
      <w:r>
        <w:rPr>
          <w:i/>
          <w:spacing w:val="1"/>
        </w:rPr>
        <w:t xml:space="preserve"> </w:t>
      </w:r>
      <w:r>
        <w:rPr>
          <w:i/>
        </w:rPr>
        <w:t>отражающие</w:t>
      </w:r>
      <w:r>
        <w:rPr>
          <w:i/>
          <w:spacing w:val="-1"/>
        </w:rPr>
        <w:t xml:space="preserve"> </w:t>
      </w:r>
      <w:r>
        <w:rPr>
          <w:i/>
        </w:rPr>
        <w:t>типичные</w:t>
      </w:r>
      <w:r>
        <w:rPr>
          <w:i/>
          <w:spacing w:val="-2"/>
        </w:rPr>
        <w:t xml:space="preserve"> </w:t>
      </w:r>
      <w:r>
        <w:rPr>
          <w:i/>
        </w:rPr>
        <w:t>экономические задачи</w:t>
      </w:r>
      <w:r>
        <w:rPr>
          <w:i/>
          <w:spacing w:val="-2"/>
        </w:rPr>
        <w:t xml:space="preserve"> </w:t>
      </w:r>
      <w:r>
        <w:rPr>
          <w:i/>
        </w:rPr>
        <w:t>по</w:t>
      </w:r>
      <w:r>
        <w:rPr>
          <w:i/>
          <w:spacing w:val="-3"/>
        </w:rPr>
        <w:t xml:space="preserve"> </w:t>
      </w:r>
      <w:r>
        <w:rPr>
          <w:i/>
        </w:rPr>
        <w:t>макроэкономике;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258"/>
        </w:tabs>
        <w:ind w:right="849" w:firstLine="707"/>
        <w:jc w:val="both"/>
        <w:rPr>
          <w:i/>
        </w:rPr>
      </w:pPr>
      <w:r>
        <w:rPr>
          <w:i/>
        </w:rPr>
        <w:t>отделять</w:t>
      </w:r>
      <w:r>
        <w:rPr>
          <w:i/>
          <w:spacing w:val="1"/>
        </w:rPr>
        <w:t xml:space="preserve"> </w:t>
      </w:r>
      <w:r>
        <w:rPr>
          <w:i/>
        </w:rPr>
        <w:t>основную</w:t>
      </w:r>
      <w:r>
        <w:rPr>
          <w:i/>
          <w:spacing w:val="1"/>
        </w:rPr>
        <w:t xml:space="preserve"> </w:t>
      </w:r>
      <w:r>
        <w:rPr>
          <w:i/>
        </w:rPr>
        <w:t>информацию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второстепенной,</w:t>
      </w:r>
      <w:r>
        <w:rPr>
          <w:i/>
          <w:spacing w:val="1"/>
        </w:rPr>
        <w:t xml:space="preserve"> </w:t>
      </w:r>
      <w:r>
        <w:rPr>
          <w:i/>
        </w:rPr>
        <w:t>критически</w:t>
      </w:r>
      <w:r>
        <w:rPr>
          <w:i/>
          <w:spacing w:val="1"/>
        </w:rPr>
        <w:t xml:space="preserve"> </w:t>
      </w:r>
      <w:r>
        <w:rPr>
          <w:i/>
        </w:rPr>
        <w:t>оценивать</w:t>
      </w:r>
      <w:r>
        <w:rPr>
          <w:i/>
          <w:spacing w:val="1"/>
        </w:rPr>
        <w:t xml:space="preserve"> </w:t>
      </w:r>
      <w:r>
        <w:rPr>
          <w:i/>
        </w:rPr>
        <w:t>достоверность</w:t>
      </w:r>
      <w:r>
        <w:rPr>
          <w:i/>
          <w:spacing w:val="-1"/>
        </w:rPr>
        <w:t xml:space="preserve"> </w:t>
      </w:r>
      <w:r>
        <w:rPr>
          <w:i/>
        </w:rPr>
        <w:t>полученной</w:t>
      </w:r>
      <w:r>
        <w:rPr>
          <w:i/>
          <w:spacing w:val="-1"/>
        </w:rPr>
        <w:t xml:space="preserve"> </w:t>
      </w:r>
      <w:r>
        <w:rPr>
          <w:i/>
        </w:rPr>
        <w:t>информации</w:t>
      </w:r>
      <w:r>
        <w:rPr>
          <w:i/>
          <w:spacing w:val="-4"/>
        </w:rPr>
        <w:t xml:space="preserve"> </w:t>
      </w:r>
      <w:r>
        <w:rPr>
          <w:i/>
        </w:rPr>
        <w:t>из</w:t>
      </w:r>
      <w:r>
        <w:rPr>
          <w:i/>
          <w:spacing w:val="-3"/>
        </w:rPr>
        <w:t xml:space="preserve"> </w:t>
      </w:r>
      <w:r>
        <w:rPr>
          <w:i/>
        </w:rPr>
        <w:t>неадаптированных</w:t>
      </w:r>
      <w:r>
        <w:rPr>
          <w:i/>
          <w:spacing w:val="-1"/>
        </w:rPr>
        <w:t xml:space="preserve"> </w:t>
      </w:r>
      <w:r>
        <w:rPr>
          <w:i/>
        </w:rPr>
        <w:t>источников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макроэкономике;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-2"/>
        </w:rPr>
        <w:t xml:space="preserve"> </w:t>
      </w:r>
      <w:r>
        <w:rPr>
          <w:i/>
        </w:rPr>
        <w:t>экономические</w:t>
      </w:r>
      <w:r>
        <w:rPr>
          <w:i/>
          <w:spacing w:val="-2"/>
        </w:rPr>
        <w:t xml:space="preserve"> </w:t>
      </w:r>
      <w:r>
        <w:rPr>
          <w:i/>
        </w:rPr>
        <w:t>понятия</w:t>
      </w:r>
      <w:r>
        <w:rPr>
          <w:i/>
          <w:spacing w:val="-2"/>
        </w:rPr>
        <w:t xml:space="preserve"> </w:t>
      </w:r>
      <w:r>
        <w:rPr>
          <w:i/>
        </w:rPr>
        <w:t>по</w:t>
      </w:r>
      <w:r>
        <w:rPr>
          <w:i/>
          <w:spacing w:val="-4"/>
        </w:rPr>
        <w:t xml:space="preserve"> </w:t>
      </w:r>
      <w:r>
        <w:rPr>
          <w:i/>
        </w:rPr>
        <w:t>макроэкономике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проектной</w:t>
      </w:r>
      <w:r>
        <w:rPr>
          <w:i/>
          <w:spacing w:val="-5"/>
        </w:rPr>
        <w:t xml:space="preserve"> </w:t>
      </w:r>
      <w:r>
        <w:rPr>
          <w:i/>
        </w:rPr>
        <w:t>деятельности;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215"/>
        </w:tabs>
        <w:ind w:right="849" w:firstLine="707"/>
        <w:jc w:val="both"/>
        <w:rPr>
          <w:i/>
        </w:rPr>
      </w:pPr>
      <w:r>
        <w:rPr>
          <w:i/>
        </w:rPr>
        <w:t>разрабатывать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реализовывать</w:t>
      </w:r>
      <w:r>
        <w:rPr>
          <w:i/>
          <w:spacing w:val="1"/>
        </w:rPr>
        <w:t xml:space="preserve"> </w:t>
      </w:r>
      <w:r>
        <w:rPr>
          <w:i/>
        </w:rPr>
        <w:t>проекты</w:t>
      </w:r>
      <w:r>
        <w:rPr>
          <w:i/>
          <w:spacing w:val="1"/>
        </w:rPr>
        <w:t xml:space="preserve"> </w:t>
      </w:r>
      <w:r>
        <w:rPr>
          <w:i/>
        </w:rPr>
        <w:t>экономической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междисциплинарной</w:t>
      </w:r>
      <w:r>
        <w:rPr>
          <w:i/>
          <w:spacing w:val="1"/>
        </w:rPr>
        <w:t xml:space="preserve"> </w:t>
      </w:r>
      <w:r>
        <w:rPr>
          <w:i/>
        </w:rPr>
        <w:t>направленности</w:t>
      </w:r>
      <w:r>
        <w:rPr>
          <w:i/>
          <w:spacing w:val="-4"/>
        </w:rPr>
        <w:t xml:space="preserve"> </w:t>
      </w:r>
      <w:r>
        <w:rPr>
          <w:i/>
        </w:rPr>
        <w:t>на основе полученных</w:t>
      </w:r>
      <w:r>
        <w:rPr>
          <w:i/>
          <w:spacing w:val="-2"/>
        </w:rPr>
        <w:t xml:space="preserve"> </w:t>
      </w:r>
      <w:r>
        <w:rPr>
          <w:i/>
        </w:rPr>
        <w:t>экономических знаний</w:t>
      </w:r>
      <w:r>
        <w:rPr>
          <w:i/>
          <w:spacing w:val="-3"/>
        </w:rPr>
        <w:t xml:space="preserve"> </w:t>
      </w:r>
      <w:r>
        <w:rPr>
          <w:i/>
        </w:rPr>
        <w:t>и ценностных</w:t>
      </w:r>
      <w:r>
        <w:rPr>
          <w:i/>
          <w:spacing w:val="-4"/>
        </w:rPr>
        <w:t xml:space="preserve"> </w:t>
      </w:r>
      <w:r>
        <w:rPr>
          <w:i/>
        </w:rPr>
        <w:t>ориентиров.</w:t>
      </w:r>
    </w:p>
    <w:p w:rsidR="000729EE" w:rsidRDefault="00697400">
      <w:pPr>
        <w:pStyle w:val="3"/>
        <w:jc w:val="both"/>
      </w:pPr>
      <w:r>
        <w:t>Международная</w:t>
      </w:r>
      <w:r>
        <w:rPr>
          <w:spacing w:val="-5"/>
        </w:rPr>
        <w:t xml:space="preserve"> </w:t>
      </w:r>
      <w:r>
        <w:t>экономика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239"/>
        </w:tabs>
        <w:spacing w:line="242" w:lineRule="auto"/>
        <w:ind w:right="850" w:firstLine="707"/>
        <w:jc w:val="both"/>
        <w:rPr>
          <w:i/>
        </w:rPr>
      </w:pPr>
      <w:r>
        <w:rPr>
          <w:i/>
        </w:rPr>
        <w:t>объективно</w:t>
      </w:r>
      <w:r>
        <w:rPr>
          <w:i/>
          <w:spacing w:val="1"/>
        </w:rPr>
        <w:t xml:space="preserve"> </w:t>
      </w:r>
      <w:r>
        <w:rPr>
          <w:i/>
        </w:rPr>
        <w:t>оценивать</w:t>
      </w:r>
      <w:r>
        <w:rPr>
          <w:i/>
          <w:spacing w:val="1"/>
        </w:rPr>
        <w:t xml:space="preserve"> </w:t>
      </w:r>
      <w:r>
        <w:rPr>
          <w:i/>
        </w:rPr>
        <w:t>экономическую</w:t>
      </w:r>
      <w:r>
        <w:rPr>
          <w:i/>
          <w:spacing w:val="1"/>
        </w:rPr>
        <w:t xml:space="preserve"> </w:t>
      </w:r>
      <w:r>
        <w:rPr>
          <w:i/>
        </w:rPr>
        <w:t>информацию,</w:t>
      </w:r>
      <w:r>
        <w:rPr>
          <w:i/>
          <w:spacing w:val="1"/>
        </w:rPr>
        <w:t xml:space="preserve"> </w:t>
      </w:r>
      <w:r>
        <w:rPr>
          <w:i/>
        </w:rPr>
        <w:t>критически</w:t>
      </w:r>
      <w:r>
        <w:rPr>
          <w:i/>
          <w:spacing w:val="1"/>
        </w:rPr>
        <w:t xml:space="preserve"> </w:t>
      </w:r>
      <w:r>
        <w:rPr>
          <w:i/>
        </w:rPr>
        <w:t>относиться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псевдонаучной</w:t>
      </w:r>
      <w:r>
        <w:rPr>
          <w:i/>
          <w:spacing w:val="-1"/>
        </w:rPr>
        <w:t xml:space="preserve"> </w:t>
      </w:r>
      <w:r>
        <w:rPr>
          <w:i/>
        </w:rPr>
        <w:t>информации по международной торговле;</w:t>
      </w:r>
    </w:p>
    <w:p w:rsidR="000729EE" w:rsidRDefault="000729EE">
      <w:pPr>
        <w:spacing w:line="242" w:lineRule="auto"/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48"/>
        </w:numPr>
        <w:tabs>
          <w:tab w:val="left" w:pos="1172"/>
        </w:tabs>
        <w:spacing w:before="67"/>
        <w:ind w:right="846" w:firstLine="707"/>
        <w:jc w:val="both"/>
        <w:rPr>
          <w:i/>
        </w:rPr>
      </w:pPr>
      <w:r>
        <w:rPr>
          <w:i/>
        </w:rPr>
        <w:lastRenderedPageBreak/>
        <w:t>применять</w:t>
      </w:r>
      <w:r>
        <w:rPr>
          <w:i/>
          <w:spacing w:val="1"/>
        </w:rPr>
        <w:t xml:space="preserve"> </w:t>
      </w:r>
      <w:r>
        <w:rPr>
          <w:i/>
        </w:rPr>
        <w:t>теоретические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международной</w:t>
      </w:r>
      <w:r>
        <w:rPr>
          <w:i/>
          <w:spacing w:val="1"/>
        </w:rPr>
        <w:t xml:space="preserve"> </w:t>
      </w:r>
      <w:r>
        <w:rPr>
          <w:i/>
        </w:rPr>
        <w:t>экономике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практической</w:t>
      </w:r>
      <w:r>
        <w:rPr>
          <w:i/>
          <w:spacing w:val="-52"/>
        </w:rPr>
        <w:t xml:space="preserve"> </w:t>
      </w:r>
      <w:r>
        <w:rPr>
          <w:i/>
        </w:rPr>
        <w:t>деятельности</w:t>
      </w:r>
      <w:r>
        <w:rPr>
          <w:i/>
          <w:spacing w:val="-1"/>
        </w:rPr>
        <w:t xml:space="preserve"> </w:t>
      </w:r>
      <w:r>
        <w:rPr>
          <w:i/>
        </w:rPr>
        <w:t>и 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74"/>
        </w:tabs>
        <w:ind w:right="850" w:firstLine="707"/>
        <w:jc w:val="both"/>
        <w:rPr>
          <w:i/>
        </w:rPr>
      </w:pPr>
      <w:r>
        <w:rPr>
          <w:i/>
        </w:rPr>
        <w:t>использовать приобретенные знания для выполнения практических заданий, основанных на</w:t>
      </w:r>
      <w:r>
        <w:rPr>
          <w:i/>
          <w:spacing w:val="1"/>
        </w:rPr>
        <w:t xml:space="preserve"> </w:t>
      </w:r>
      <w:r>
        <w:rPr>
          <w:i/>
        </w:rPr>
        <w:t>ситуациях,</w:t>
      </w:r>
      <w:r>
        <w:rPr>
          <w:i/>
          <w:spacing w:val="-1"/>
        </w:rPr>
        <w:t xml:space="preserve"> </w:t>
      </w:r>
      <w:r>
        <w:rPr>
          <w:i/>
        </w:rPr>
        <w:t>связанных</w:t>
      </w:r>
      <w:r>
        <w:rPr>
          <w:i/>
          <w:spacing w:val="-2"/>
        </w:rPr>
        <w:t xml:space="preserve"> </w:t>
      </w:r>
      <w:r>
        <w:rPr>
          <w:i/>
        </w:rPr>
        <w:t>с покупкой и</w:t>
      </w:r>
      <w:r>
        <w:rPr>
          <w:i/>
          <w:spacing w:val="-2"/>
        </w:rPr>
        <w:t xml:space="preserve"> </w:t>
      </w:r>
      <w:r>
        <w:rPr>
          <w:i/>
        </w:rPr>
        <w:t>продажей валюты;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258"/>
        </w:tabs>
        <w:ind w:right="846" w:firstLine="707"/>
        <w:jc w:val="both"/>
        <w:rPr>
          <w:i/>
        </w:rPr>
      </w:pPr>
      <w:r>
        <w:rPr>
          <w:i/>
        </w:rPr>
        <w:t>отделять</w:t>
      </w:r>
      <w:r>
        <w:rPr>
          <w:i/>
          <w:spacing w:val="1"/>
        </w:rPr>
        <w:t xml:space="preserve"> </w:t>
      </w:r>
      <w:r>
        <w:rPr>
          <w:i/>
        </w:rPr>
        <w:t>основную</w:t>
      </w:r>
      <w:r>
        <w:rPr>
          <w:i/>
          <w:spacing w:val="1"/>
        </w:rPr>
        <w:t xml:space="preserve"> </w:t>
      </w:r>
      <w:r>
        <w:rPr>
          <w:i/>
        </w:rPr>
        <w:t>информацию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второстепенной,</w:t>
      </w:r>
      <w:r>
        <w:rPr>
          <w:i/>
          <w:spacing w:val="1"/>
        </w:rPr>
        <w:t xml:space="preserve"> </w:t>
      </w:r>
      <w:r>
        <w:rPr>
          <w:i/>
        </w:rPr>
        <w:t>критически</w:t>
      </w:r>
      <w:r>
        <w:rPr>
          <w:i/>
          <w:spacing w:val="1"/>
        </w:rPr>
        <w:t xml:space="preserve"> </w:t>
      </w:r>
      <w:r>
        <w:rPr>
          <w:i/>
        </w:rPr>
        <w:t>оценивать</w:t>
      </w:r>
      <w:r>
        <w:rPr>
          <w:i/>
          <w:spacing w:val="1"/>
        </w:rPr>
        <w:t xml:space="preserve"> </w:t>
      </w:r>
      <w:r>
        <w:rPr>
          <w:i/>
        </w:rPr>
        <w:t>достоверность</w:t>
      </w:r>
      <w:r>
        <w:rPr>
          <w:i/>
          <w:spacing w:val="1"/>
        </w:rPr>
        <w:t xml:space="preserve"> </w:t>
      </w:r>
      <w:r>
        <w:rPr>
          <w:i/>
        </w:rPr>
        <w:t>полученной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rPr>
          <w:i/>
        </w:rPr>
        <w:t>из</w:t>
      </w:r>
      <w:r>
        <w:rPr>
          <w:i/>
          <w:spacing w:val="1"/>
        </w:rPr>
        <w:t xml:space="preserve"> </w:t>
      </w:r>
      <w:r>
        <w:rPr>
          <w:i/>
        </w:rPr>
        <w:t>неадаптированных</w:t>
      </w:r>
      <w:r>
        <w:rPr>
          <w:i/>
          <w:spacing w:val="1"/>
        </w:rPr>
        <w:t xml:space="preserve"> </w:t>
      </w:r>
      <w:r>
        <w:rPr>
          <w:i/>
        </w:rPr>
        <w:t>источников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глобальным</w:t>
      </w:r>
      <w:r>
        <w:rPr>
          <w:i/>
          <w:spacing w:val="1"/>
        </w:rPr>
        <w:t xml:space="preserve"> </w:t>
      </w:r>
      <w:r>
        <w:rPr>
          <w:i/>
        </w:rPr>
        <w:t>экономическим</w:t>
      </w:r>
      <w:r>
        <w:rPr>
          <w:i/>
          <w:spacing w:val="-1"/>
        </w:rPr>
        <w:t xml:space="preserve"> </w:t>
      </w:r>
      <w:r>
        <w:rPr>
          <w:i/>
        </w:rPr>
        <w:t>проблемам;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использовать</w:t>
      </w:r>
      <w:r>
        <w:rPr>
          <w:i/>
          <w:spacing w:val="-2"/>
        </w:rPr>
        <w:t xml:space="preserve"> </w:t>
      </w:r>
      <w:r>
        <w:rPr>
          <w:i/>
        </w:rPr>
        <w:t>экономические</w:t>
      </w:r>
      <w:r>
        <w:rPr>
          <w:i/>
          <w:spacing w:val="-2"/>
        </w:rPr>
        <w:t xml:space="preserve"> </w:t>
      </w:r>
      <w:r>
        <w:rPr>
          <w:i/>
        </w:rPr>
        <w:t>понятия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проектной</w:t>
      </w:r>
      <w:r>
        <w:rPr>
          <w:i/>
          <w:spacing w:val="-2"/>
        </w:rPr>
        <w:t xml:space="preserve"> </w:t>
      </w:r>
      <w:r>
        <w:rPr>
          <w:i/>
        </w:rPr>
        <w:t>деятельности;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определять</w:t>
      </w:r>
      <w:r>
        <w:rPr>
          <w:i/>
          <w:spacing w:val="-3"/>
        </w:rPr>
        <w:t xml:space="preserve"> </w:t>
      </w:r>
      <w:r>
        <w:rPr>
          <w:i/>
        </w:rPr>
        <w:t>влияние</w:t>
      </w:r>
      <w:r>
        <w:rPr>
          <w:i/>
          <w:spacing w:val="-2"/>
        </w:rPr>
        <w:t xml:space="preserve"> </w:t>
      </w:r>
      <w:r>
        <w:rPr>
          <w:i/>
        </w:rPr>
        <w:t>факторов,</w:t>
      </w:r>
      <w:r>
        <w:rPr>
          <w:i/>
          <w:spacing w:val="-2"/>
        </w:rPr>
        <w:t xml:space="preserve"> </w:t>
      </w:r>
      <w:r>
        <w:rPr>
          <w:i/>
        </w:rPr>
        <w:t>влияющих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валютный</w:t>
      </w:r>
      <w:r>
        <w:rPr>
          <w:i/>
          <w:spacing w:val="-2"/>
        </w:rPr>
        <w:t xml:space="preserve"> </w:t>
      </w:r>
      <w:r>
        <w:rPr>
          <w:i/>
        </w:rPr>
        <w:t>курс;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приводить</w:t>
      </w:r>
      <w:r>
        <w:rPr>
          <w:i/>
          <w:spacing w:val="-4"/>
        </w:rPr>
        <w:t xml:space="preserve"> </w:t>
      </w:r>
      <w:r>
        <w:rPr>
          <w:i/>
        </w:rPr>
        <w:t>примеры</w:t>
      </w:r>
      <w:r>
        <w:rPr>
          <w:i/>
          <w:spacing w:val="-2"/>
        </w:rPr>
        <w:t xml:space="preserve"> </w:t>
      </w:r>
      <w:r>
        <w:rPr>
          <w:i/>
        </w:rPr>
        <w:t>использования</w:t>
      </w:r>
      <w:r>
        <w:rPr>
          <w:i/>
          <w:spacing w:val="-3"/>
        </w:rPr>
        <w:t xml:space="preserve"> </w:t>
      </w:r>
      <w:r>
        <w:rPr>
          <w:i/>
        </w:rPr>
        <w:t>различных</w:t>
      </w:r>
      <w:r>
        <w:rPr>
          <w:i/>
          <w:spacing w:val="-2"/>
        </w:rPr>
        <w:t xml:space="preserve"> </w:t>
      </w:r>
      <w:r>
        <w:rPr>
          <w:i/>
        </w:rPr>
        <w:t>форм</w:t>
      </w:r>
      <w:r>
        <w:rPr>
          <w:i/>
          <w:spacing w:val="-2"/>
        </w:rPr>
        <w:t xml:space="preserve"> </w:t>
      </w:r>
      <w:r>
        <w:rPr>
          <w:i/>
        </w:rPr>
        <w:t>международных</w:t>
      </w:r>
      <w:r>
        <w:rPr>
          <w:i/>
          <w:spacing w:val="-1"/>
        </w:rPr>
        <w:t xml:space="preserve"> </w:t>
      </w:r>
      <w:r>
        <w:rPr>
          <w:i/>
        </w:rPr>
        <w:t>расчетов;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215"/>
        </w:tabs>
        <w:spacing w:before="2"/>
        <w:ind w:right="849" w:firstLine="707"/>
        <w:jc w:val="both"/>
        <w:rPr>
          <w:i/>
        </w:rPr>
      </w:pPr>
      <w:r>
        <w:rPr>
          <w:i/>
        </w:rPr>
        <w:t>разрабатывать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реализовывать</w:t>
      </w:r>
      <w:r>
        <w:rPr>
          <w:i/>
          <w:spacing w:val="1"/>
        </w:rPr>
        <w:t xml:space="preserve"> </w:t>
      </w:r>
      <w:r>
        <w:rPr>
          <w:i/>
        </w:rPr>
        <w:t>проекты</w:t>
      </w:r>
      <w:r>
        <w:rPr>
          <w:i/>
          <w:spacing w:val="1"/>
        </w:rPr>
        <w:t xml:space="preserve"> </w:t>
      </w:r>
      <w:r>
        <w:rPr>
          <w:i/>
        </w:rPr>
        <w:t>экономической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междисциплинарной</w:t>
      </w:r>
      <w:r>
        <w:rPr>
          <w:i/>
          <w:spacing w:val="1"/>
        </w:rPr>
        <w:t xml:space="preserve"> </w:t>
      </w:r>
      <w:r>
        <w:rPr>
          <w:i/>
        </w:rPr>
        <w:t>направленности на основе полученных экономических знаний и ценностных ориентиров, связанных с</w:t>
      </w:r>
      <w:r>
        <w:rPr>
          <w:i/>
          <w:spacing w:val="1"/>
        </w:rPr>
        <w:t xml:space="preserve"> </w:t>
      </w:r>
      <w:r>
        <w:rPr>
          <w:i/>
        </w:rPr>
        <w:t>описанием</w:t>
      </w:r>
      <w:r>
        <w:rPr>
          <w:i/>
          <w:spacing w:val="-3"/>
        </w:rPr>
        <w:t xml:space="preserve"> </w:t>
      </w:r>
      <w:r>
        <w:rPr>
          <w:i/>
        </w:rPr>
        <w:t>состояния российской</w:t>
      </w:r>
      <w:r>
        <w:rPr>
          <w:i/>
          <w:spacing w:val="-3"/>
        </w:rPr>
        <w:t xml:space="preserve"> </w:t>
      </w:r>
      <w:r>
        <w:rPr>
          <w:i/>
        </w:rPr>
        <w:t>экономики в</w:t>
      </w:r>
      <w:r>
        <w:rPr>
          <w:i/>
          <w:spacing w:val="-3"/>
        </w:rPr>
        <w:t xml:space="preserve"> </w:t>
      </w:r>
      <w:r>
        <w:rPr>
          <w:i/>
        </w:rPr>
        <w:t>современном мире;</w:t>
      </w:r>
    </w:p>
    <w:p w:rsidR="000729EE" w:rsidRDefault="00697400">
      <w:pPr>
        <w:pStyle w:val="a4"/>
        <w:numPr>
          <w:ilvl w:val="0"/>
          <w:numId w:val="248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анализировать</w:t>
      </w:r>
      <w:r>
        <w:rPr>
          <w:i/>
          <w:spacing w:val="-2"/>
        </w:rPr>
        <w:t xml:space="preserve"> </w:t>
      </w:r>
      <w:r>
        <w:rPr>
          <w:i/>
        </w:rPr>
        <w:t>текст</w:t>
      </w:r>
      <w:r>
        <w:rPr>
          <w:i/>
          <w:spacing w:val="-4"/>
        </w:rPr>
        <w:t xml:space="preserve"> </w:t>
      </w:r>
      <w:r>
        <w:rPr>
          <w:i/>
        </w:rPr>
        <w:t>экономического</w:t>
      </w:r>
      <w:r>
        <w:rPr>
          <w:i/>
          <w:spacing w:val="-3"/>
        </w:rPr>
        <w:t xml:space="preserve"> </w:t>
      </w:r>
      <w:r>
        <w:rPr>
          <w:i/>
        </w:rPr>
        <w:t>содержания</w:t>
      </w:r>
      <w:r>
        <w:rPr>
          <w:i/>
          <w:spacing w:val="-1"/>
        </w:rPr>
        <w:t xml:space="preserve"> </w:t>
      </w:r>
      <w:r>
        <w:rPr>
          <w:i/>
        </w:rPr>
        <w:t>по</w:t>
      </w:r>
      <w:r>
        <w:rPr>
          <w:i/>
          <w:spacing w:val="-3"/>
        </w:rPr>
        <w:t xml:space="preserve"> </w:t>
      </w:r>
      <w:r>
        <w:rPr>
          <w:i/>
        </w:rPr>
        <w:t>международной</w:t>
      </w:r>
      <w:r>
        <w:rPr>
          <w:i/>
          <w:spacing w:val="-4"/>
        </w:rPr>
        <w:t xml:space="preserve"> </w:t>
      </w:r>
      <w:r>
        <w:rPr>
          <w:i/>
        </w:rPr>
        <w:t>экономике.</w:t>
      </w:r>
    </w:p>
    <w:p w:rsidR="000729EE" w:rsidRDefault="00697400">
      <w:pPr>
        <w:pStyle w:val="a3"/>
        <w:ind w:right="846"/>
      </w:pPr>
      <w:r>
        <w:rPr>
          <w:b/>
        </w:rPr>
        <w:t>"Экономика" (углубленный уровень)</w:t>
      </w:r>
      <w:r>
        <w:rPr>
          <w:b/>
          <w:spacing w:val="1"/>
        </w:rPr>
        <w:t xml:space="preserve"> </w:t>
      </w:r>
      <w:r>
        <w:t>- требования к предметным результатам освоения</w:t>
      </w:r>
      <w:r>
        <w:rPr>
          <w:spacing w:val="1"/>
        </w:rPr>
        <w:t xml:space="preserve"> </w:t>
      </w:r>
      <w:r>
        <w:t>углубленного</w:t>
      </w:r>
      <w:r>
        <w:rPr>
          <w:spacing w:val="8"/>
        </w:rPr>
        <w:t xml:space="preserve"> </w:t>
      </w:r>
      <w:r>
        <w:t>курса</w:t>
      </w:r>
      <w:r>
        <w:rPr>
          <w:spacing w:val="9"/>
        </w:rPr>
        <w:t xml:space="preserve"> </w:t>
      </w:r>
      <w:r>
        <w:t>экономики</w:t>
      </w:r>
      <w:r>
        <w:rPr>
          <w:spacing w:val="8"/>
        </w:rPr>
        <w:t xml:space="preserve"> </w:t>
      </w:r>
      <w:r>
        <w:t>должны</w:t>
      </w:r>
      <w:r>
        <w:rPr>
          <w:spacing w:val="9"/>
        </w:rPr>
        <w:t xml:space="preserve"> </w:t>
      </w:r>
      <w:r>
        <w:t>включать</w:t>
      </w:r>
      <w:r>
        <w:rPr>
          <w:spacing w:val="8"/>
        </w:rPr>
        <w:t xml:space="preserve"> </w:t>
      </w:r>
      <w:r>
        <w:t>требования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результатам</w:t>
      </w:r>
      <w:r>
        <w:rPr>
          <w:spacing w:val="5"/>
        </w:rPr>
        <w:t xml:space="preserve"> </w:t>
      </w:r>
      <w:r>
        <w:t>освоения</w:t>
      </w:r>
      <w:r>
        <w:rPr>
          <w:spacing w:val="8"/>
        </w:rPr>
        <w:t xml:space="preserve"> </w:t>
      </w:r>
      <w:r>
        <w:t>базового</w:t>
      </w:r>
      <w:r>
        <w:rPr>
          <w:spacing w:val="8"/>
        </w:rPr>
        <w:t xml:space="preserve"> </w:t>
      </w:r>
      <w:r>
        <w:t>курса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дополнительно отражать:</w:t>
      </w:r>
    </w:p>
    <w:p w:rsidR="000729EE" w:rsidRDefault="00697400">
      <w:pPr>
        <w:pStyle w:val="a4"/>
        <w:numPr>
          <w:ilvl w:val="0"/>
          <w:numId w:val="247"/>
        </w:numPr>
        <w:tabs>
          <w:tab w:val="left" w:pos="1205"/>
        </w:tabs>
        <w:spacing w:before="1"/>
        <w:ind w:right="848" w:firstLine="707"/>
        <w:jc w:val="both"/>
      </w:pPr>
      <w:r>
        <w:t>сформированность представлений об экономической науке как системе теоретических и</w:t>
      </w:r>
      <w:r>
        <w:rPr>
          <w:spacing w:val="1"/>
        </w:rPr>
        <w:t xml:space="preserve"> </w:t>
      </w:r>
      <w:r>
        <w:t>прикладных наук; особенностях ее методологии и применимости экономического анализа в других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науках;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науки;</w:t>
      </w:r>
    </w:p>
    <w:p w:rsidR="000729EE" w:rsidRDefault="00697400">
      <w:pPr>
        <w:pStyle w:val="a4"/>
        <w:numPr>
          <w:ilvl w:val="0"/>
          <w:numId w:val="247"/>
        </w:numPr>
        <w:tabs>
          <w:tab w:val="left" w:pos="1193"/>
        </w:tabs>
        <w:ind w:right="850" w:firstLine="707"/>
        <w:jc w:val="both"/>
      </w:pPr>
      <w:r>
        <w:t>владение системными экономическими знаниями, включая современные научные 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и опыт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экономики;</w:t>
      </w:r>
    </w:p>
    <w:p w:rsidR="000729EE" w:rsidRDefault="00697400">
      <w:pPr>
        <w:pStyle w:val="a4"/>
        <w:numPr>
          <w:ilvl w:val="0"/>
          <w:numId w:val="247"/>
        </w:numPr>
        <w:tabs>
          <w:tab w:val="left" w:pos="1342"/>
        </w:tabs>
        <w:ind w:right="848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статистической,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экономической информацией; умение самостоятельно анализировать и интерпретировать данные для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теоретических и</w:t>
      </w:r>
      <w:r>
        <w:rPr>
          <w:spacing w:val="-4"/>
        </w:rPr>
        <w:t xml:space="preserve"> </w:t>
      </w:r>
      <w:r>
        <w:t>прикладных задач;</w:t>
      </w:r>
    </w:p>
    <w:p w:rsidR="000729EE" w:rsidRDefault="00697400">
      <w:pPr>
        <w:pStyle w:val="a4"/>
        <w:numPr>
          <w:ilvl w:val="0"/>
          <w:numId w:val="247"/>
        </w:numPr>
        <w:tabs>
          <w:tab w:val="left" w:pos="1258"/>
        </w:tabs>
        <w:ind w:right="847" w:firstLine="707"/>
        <w:jc w:val="both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экономическим</w:t>
      </w:r>
      <w:r>
        <w:rPr>
          <w:spacing w:val="1"/>
        </w:rPr>
        <w:t xml:space="preserve"> </w:t>
      </w:r>
      <w:r>
        <w:t>проблемам,</w:t>
      </w:r>
      <w:r>
        <w:rPr>
          <w:spacing w:val="-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аспектам социально-экономической</w:t>
      </w:r>
      <w:r>
        <w:rPr>
          <w:spacing w:val="-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государства;</w:t>
      </w:r>
    </w:p>
    <w:p w:rsidR="000729EE" w:rsidRDefault="00697400">
      <w:pPr>
        <w:pStyle w:val="a4"/>
        <w:numPr>
          <w:ilvl w:val="0"/>
          <w:numId w:val="247"/>
        </w:numPr>
        <w:tabs>
          <w:tab w:val="left" w:pos="1213"/>
        </w:tabs>
        <w:ind w:right="847" w:firstLine="707"/>
        <w:jc w:val="both"/>
      </w:pPr>
      <w:r>
        <w:t>сформированность системы знаний об институциональных преобразованиях российской</w:t>
      </w:r>
      <w:r>
        <w:rPr>
          <w:spacing w:val="1"/>
        </w:rPr>
        <w:t xml:space="preserve"> </w:t>
      </w:r>
      <w:r>
        <w:t>экономики</w:t>
      </w:r>
      <w:r>
        <w:rPr>
          <w:spacing w:val="9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переходе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рыночной</w:t>
      </w:r>
      <w:r>
        <w:rPr>
          <w:spacing w:val="9"/>
        </w:rPr>
        <w:t xml:space="preserve"> </w:t>
      </w:r>
      <w:r>
        <w:t>системе,</w:t>
      </w:r>
      <w:r>
        <w:rPr>
          <w:spacing w:val="9"/>
        </w:rPr>
        <w:t xml:space="preserve"> </w:t>
      </w:r>
      <w:r>
        <w:t>динамике</w:t>
      </w:r>
      <w:r>
        <w:rPr>
          <w:spacing w:val="10"/>
        </w:rPr>
        <w:t xml:space="preserve"> </w:t>
      </w:r>
      <w:r>
        <w:t>основных</w:t>
      </w:r>
      <w:r>
        <w:rPr>
          <w:spacing w:val="10"/>
        </w:rPr>
        <w:t xml:space="preserve"> </w:t>
      </w:r>
      <w:r>
        <w:t>макроэкономических</w:t>
      </w:r>
      <w:r>
        <w:rPr>
          <w:spacing w:val="9"/>
        </w:rPr>
        <w:t xml:space="preserve"> </w:t>
      </w:r>
      <w:r>
        <w:t>показателей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современной ситуации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экономике России.</w:t>
      </w:r>
    </w:p>
    <w:p w:rsidR="000729EE" w:rsidRDefault="00697400">
      <w:pPr>
        <w:pStyle w:val="2"/>
        <w:spacing w:before="4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научится:</w:t>
      </w:r>
    </w:p>
    <w:p w:rsidR="000729EE" w:rsidRDefault="00697400">
      <w:pPr>
        <w:spacing w:before="1" w:line="250" w:lineRule="exact"/>
        <w:ind w:left="926"/>
        <w:jc w:val="both"/>
        <w:rPr>
          <w:b/>
        </w:rPr>
      </w:pPr>
      <w:r>
        <w:rPr>
          <w:b/>
        </w:rPr>
        <w:t>Основные</w:t>
      </w:r>
      <w:r>
        <w:rPr>
          <w:b/>
          <w:spacing w:val="-4"/>
        </w:rPr>
        <w:t xml:space="preserve"> </w:t>
      </w:r>
      <w:r>
        <w:rPr>
          <w:b/>
        </w:rPr>
        <w:t>концепции</w:t>
      </w:r>
      <w:r>
        <w:rPr>
          <w:b/>
          <w:spacing w:val="-4"/>
        </w:rPr>
        <w:t xml:space="preserve"> </w:t>
      </w:r>
      <w:r>
        <w:rPr>
          <w:b/>
        </w:rPr>
        <w:t>экономики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2"/>
        </w:tabs>
        <w:spacing w:line="250" w:lineRule="exact"/>
        <w:ind w:left="1051" w:hanging="126"/>
      </w:pPr>
      <w:r>
        <w:t>определять</w:t>
      </w:r>
      <w:r>
        <w:rPr>
          <w:spacing w:val="-3"/>
        </w:rPr>
        <w:t xml:space="preserve"> </w:t>
      </w:r>
      <w:r>
        <w:t>границы</w:t>
      </w:r>
      <w:r>
        <w:rPr>
          <w:spacing w:val="-3"/>
        </w:rPr>
        <w:t xml:space="preserve"> </w:t>
      </w:r>
      <w:r>
        <w:t>применимости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экономической</w:t>
      </w:r>
      <w:r>
        <w:rPr>
          <w:spacing w:val="-3"/>
        </w:rPr>
        <w:t xml:space="preserve"> </w:t>
      </w:r>
      <w:r>
        <w:t>теории;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2"/>
        </w:tabs>
        <w:spacing w:line="253" w:lineRule="exact"/>
        <w:ind w:left="1051" w:hanging="126"/>
      </w:pPr>
      <w:r>
        <w:t>анализировать</w:t>
      </w:r>
      <w:r>
        <w:rPr>
          <w:spacing w:val="-2"/>
        </w:rPr>
        <w:t xml:space="preserve"> </w:t>
      </w:r>
      <w:r>
        <w:t>проблему</w:t>
      </w:r>
      <w:r>
        <w:rPr>
          <w:spacing w:val="-4"/>
        </w:rPr>
        <w:t xml:space="preserve"> </w:t>
      </w:r>
      <w:r>
        <w:t>альтернативной</w:t>
      </w:r>
      <w:r>
        <w:rPr>
          <w:spacing w:val="-4"/>
        </w:rPr>
        <w:t xml:space="preserve"> </w:t>
      </w:r>
      <w:r>
        <w:t>стоимости;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2"/>
        </w:tabs>
        <w:spacing w:before="2" w:line="252" w:lineRule="exact"/>
        <w:ind w:left="1051" w:hanging="126"/>
      </w:pPr>
      <w:r>
        <w:t>объяснять</w:t>
      </w:r>
      <w:r>
        <w:rPr>
          <w:spacing w:val="-1"/>
        </w:rPr>
        <w:t xml:space="preserve"> </w:t>
      </w:r>
      <w:r>
        <w:t>проблему</w:t>
      </w:r>
      <w:r>
        <w:rPr>
          <w:spacing w:val="-3"/>
        </w:rPr>
        <w:t xml:space="preserve"> </w:t>
      </w:r>
      <w:r>
        <w:t>ограниченности</w:t>
      </w:r>
      <w:r>
        <w:rPr>
          <w:spacing w:val="-1"/>
        </w:rPr>
        <w:t xml:space="preserve"> </w:t>
      </w:r>
      <w:r>
        <w:t>экономических ресурсов;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233"/>
          <w:tab w:val="left" w:pos="1234"/>
          <w:tab w:val="left" w:pos="2711"/>
          <w:tab w:val="left" w:pos="3049"/>
          <w:tab w:val="left" w:pos="3716"/>
          <w:tab w:val="left" w:pos="5222"/>
          <w:tab w:val="left" w:pos="6167"/>
          <w:tab w:val="left" w:pos="8158"/>
          <w:tab w:val="left" w:pos="9736"/>
        </w:tabs>
        <w:ind w:right="849" w:firstLine="707"/>
      </w:pPr>
      <w:r>
        <w:t>представлять</w:t>
      </w:r>
      <w:r>
        <w:tab/>
        <w:t>в</w:t>
      </w:r>
      <w:r>
        <w:tab/>
        <w:t>виде</w:t>
      </w:r>
      <w:r>
        <w:tab/>
        <w:t>инфографики</w:t>
      </w:r>
      <w:r>
        <w:tab/>
        <w:t>кривую</w:t>
      </w:r>
      <w:r>
        <w:tab/>
        <w:t>производственных</w:t>
      </w:r>
      <w:r>
        <w:tab/>
        <w:t>возможностей</w:t>
      </w:r>
      <w:r>
        <w:tab/>
      </w:r>
      <w:r>
        <w:rPr>
          <w:spacing w:val="-1"/>
        </w:rPr>
        <w:t>и</w:t>
      </w:r>
      <w:r>
        <w:rPr>
          <w:spacing w:val="-52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ее;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4"/>
        </w:tabs>
        <w:spacing w:line="252" w:lineRule="exact"/>
        <w:ind w:left="1054" w:hanging="128"/>
      </w:pPr>
      <w:r>
        <w:t>иллюстрировать</w:t>
      </w:r>
      <w:r>
        <w:rPr>
          <w:spacing w:val="-3"/>
        </w:rPr>
        <w:t xml:space="preserve"> </w:t>
      </w:r>
      <w:r>
        <w:t>примерами</w:t>
      </w:r>
      <w:r>
        <w:rPr>
          <w:spacing w:val="-4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производства;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2"/>
        </w:tabs>
        <w:spacing w:line="252" w:lineRule="exact"/>
        <w:ind w:left="1051" w:hanging="126"/>
      </w:pPr>
      <w:r>
        <w:t>характеризовать</w:t>
      </w:r>
      <w:r>
        <w:rPr>
          <w:spacing w:val="-2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систем;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2"/>
        </w:tabs>
        <w:spacing w:before="1"/>
        <w:ind w:left="1051" w:hanging="126"/>
      </w:pPr>
      <w:r>
        <w:t>различать</w:t>
      </w:r>
      <w:r>
        <w:rPr>
          <w:spacing w:val="-2"/>
        </w:rPr>
        <w:t xml:space="preserve"> </w:t>
      </w:r>
      <w:r>
        <w:t>абсолютные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сравнительные</w:t>
      </w:r>
      <w:r>
        <w:rPr>
          <w:spacing w:val="-2"/>
        </w:rPr>
        <w:t xml:space="preserve"> </w:t>
      </w:r>
      <w:r>
        <w:t>преимущества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издержках</w:t>
      </w:r>
      <w:r>
        <w:rPr>
          <w:spacing w:val="-2"/>
        </w:rPr>
        <w:t xml:space="preserve"> </w:t>
      </w:r>
      <w:r>
        <w:t>производства.</w:t>
      </w:r>
    </w:p>
    <w:p w:rsidR="000729EE" w:rsidRDefault="00697400">
      <w:pPr>
        <w:pStyle w:val="2"/>
        <w:spacing w:before="4" w:line="251" w:lineRule="exact"/>
        <w:jc w:val="left"/>
      </w:pPr>
      <w:r>
        <w:t>Микроэкономика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2"/>
        </w:tabs>
        <w:spacing w:line="251" w:lineRule="exact"/>
        <w:ind w:left="1051" w:hanging="126"/>
      </w:pPr>
      <w:r>
        <w:t>анализировать</w:t>
      </w:r>
      <w:r>
        <w:rPr>
          <w:spacing w:val="-2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бюджета</w:t>
      </w:r>
      <w:r>
        <w:rPr>
          <w:spacing w:val="-2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семьи;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2"/>
        </w:tabs>
        <w:spacing w:line="252" w:lineRule="exact"/>
        <w:ind w:left="1051" w:hanging="126"/>
      </w:pPr>
      <w:r>
        <w:t>строить</w:t>
      </w:r>
      <w:r>
        <w:rPr>
          <w:spacing w:val="-2"/>
        </w:rPr>
        <w:t xml:space="preserve"> </w:t>
      </w:r>
      <w:r>
        <w:t>личный</w:t>
      </w:r>
      <w:r>
        <w:rPr>
          <w:spacing w:val="-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план;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2"/>
        </w:tabs>
        <w:spacing w:before="1" w:line="252" w:lineRule="exact"/>
        <w:ind w:left="1051" w:hanging="126"/>
      </w:pPr>
      <w:r>
        <w:t>анализировать</w:t>
      </w:r>
      <w:r>
        <w:rPr>
          <w:spacing w:val="-2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рынках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продавцов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покупателей;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98"/>
        </w:tabs>
        <w:ind w:right="850" w:firstLine="707"/>
      </w:pPr>
      <w:r>
        <w:t>принимать</w:t>
      </w:r>
      <w:r>
        <w:rPr>
          <w:spacing w:val="43"/>
        </w:rPr>
        <w:t xml:space="preserve"> </w:t>
      </w:r>
      <w:r>
        <w:t>рациональные</w:t>
      </w:r>
      <w:r>
        <w:rPr>
          <w:spacing w:val="44"/>
        </w:rPr>
        <w:t xml:space="preserve"> </w:t>
      </w:r>
      <w:r>
        <w:t>решения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условиях</w:t>
      </w:r>
      <w:r>
        <w:rPr>
          <w:spacing w:val="41"/>
        </w:rPr>
        <w:t xml:space="preserve"> </w:t>
      </w:r>
      <w:r>
        <w:t>относительной</w:t>
      </w:r>
      <w:r>
        <w:rPr>
          <w:spacing w:val="41"/>
        </w:rPr>
        <w:t xml:space="preserve"> </w:t>
      </w:r>
      <w:r>
        <w:t>ограниченности</w:t>
      </w:r>
      <w:r>
        <w:rPr>
          <w:spacing w:val="43"/>
        </w:rPr>
        <w:t xml:space="preserve"> </w:t>
      </w:r>
      <w:r>
        <w:t>доступных</w:t>
      </w:r>
      <w:r>
        <w:rPr>
          <w:spacing w:val="-52"/>
        </w:rPr>
        <w:t xml:space="preserve"> </w:t>
      </w:r>
      <w:r>
        <w:t>ресурсов;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2"/>
        </w:tabs>
        <w:spacing w:line="252" w:lineRule="exact"/>
        <w:ind w:left="1051" w:hanging="126"/>
      </w:pPr>
      <w:r>
        <w:t>анализировать</w:t>
      </w:r>
      <w:r>
        <w:rPr>
          <w:spacing w:val="-3"/>
        </w:rPr>
        <w:t xml:space="preserve"> </w:t>
      </w:r>
      <w:r>
        <w:t>собственное</w:t>
      </w:r>
      <w:r>
        <w:rPr>
          <w:spacing w:val="-2"/>
        </w:rPr>
        <w:t xml:space="preserve"> </w:t>
      </w:r>
      <w:r>
        <w:t>потребительское</w:t>
      </w:r>
      <w:r>
        <w:rPr>
          <w:spacing w:val="-3"/>
        </w:rPr>
        <w:t xml:space="preserve"> </w:t>
      </w:r>
      <w:r>
        <w:t>поведение;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2"/>
        </w:tabs>
        <w:spacing w:line="252" w:lineRule="exact"/>
        <w:ind w:left="1051" w:hanging="126"/>
      </w:pPr>
      <w:r>
        <w:t>определять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кредита в</w:t>
      </w:r>
      <w:r>
        <w:rPr>
          <w:spacing w:val="-1"/>
        </w:rPr>
        <w:t xml:space="preserve"> </w:t>
      </w:r>
      <w:r>
        <w:t>современной экономике;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4"/>
        </w:tabs>
        <w:spacing w:before="2" w:line="252" w:lineRule="exact"/>
        <w:ind w:left="1054" w:hanging="128"/>
      </w:pPr>
      <w:r>
        <w:t>применять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сумм</w:t>
      </w:r>
      <w:r>
        <w:rPr>
          <w:spacing w:val="-2"/>
        </w:rPr>
        <w:t xml:space="preserve"> </w:t>
      </w:r>
      <w:r>
        <w:t>кредита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ипотеки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2"/>
        </w:tabs>
        <w:spacing w:line="252" w:lineRule="exact"/>
        <w:ind w:left="1051" w:hanging="126"/>
      </w:pPr>
      <w:r>
        <w:t>объяснять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инфографики</w:t>
      </w:r>
      <w:r>
        <w:rPr>
          <w:spacing w:val="-1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спроса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2"/>
        </w:tabs>
        <w:spacing w:line="252" w:lineRule="exact"/>
        <w:ind w:left="1051" w:hanging="126"/>
      </w:pPr>
      <w:r>
        <w:t>определять</w:t>
      </w:r>
      <w:r>
        <w:rPr>
          <w:spacing w:val="-2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влияющие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спрос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предложение;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4"/>
        </w:tabs>
        <w:spacing w:before="2" w:line="252" w:lineRule="exact"/>
        <w:ind w:left="1054" w:hanging="128"/>
      </w:pP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товаров</w:t>
      </w:r>
      <w:r>
        <w:rPr>
          <w:spacing w:val="-3"/>
        </w:rPr>
        <w:t xml:space="preserve"> </w:t>
      </w:r>
      <w:r>
        <w:t>Гиффена;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2"/>
        </w:tabs>
        <w:spacing w:line="252" w:lineRule="exact"/>
        <w:ind w:left="1051" w:hanging="126"/>
      </w:pPr>
      <w:r>
        <w:t>объяснять</w:t>
      </w:r>
      <w:r>
        <w:rPr>
          <w:spacing w:val="-1"/>
        </w:rPr>
        <w:t xml:space="preserve"> </w:t>
      </w:r>
      <w:r>
        <w:t>на примерах</w:t>
      </w:r>
      <w:r>
        <w:rPr>
          <w:spacing w:val="-1"/>
        </w:rPr>
        <w:t xml:space="preserve"> </w:t>
      </w:r>
      <w:r>
        <w:t>эластичность</w:t>
      </w:r>
      <w:r>
        <w:rPr>
          <w:spacing w:val="-3"/>
        </w:rPr>
        <w:t xml:space="preserve"> </w:t>
      </w:r>
      <w:r>
        <w:t>спроса</w:t>
      </w:r>
      <w:r>
        <w:rPr>
          <w:spacing w:val="-3"/>
        </w:rPr>
        <w:t xml:space="preserve"> </w:t>
      </w:r>
      <w:r>
        <w:t>и предложения;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2"/>
        </w:tabs>
        <w:spacing w:before="1" w:line="252" w:lineRule="exact"/>
        <w:ind w:left="1051" w:hanging="126"/>
      </w:pPr>
      <w:r>
        <w:t>объяснять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отличать</w:t>
      </w:r>
      <w:r>
        <w:rPr>
          <w:spacing w:val="-2"/>
        </w:rPr>
        <w:t xml:space="preserve"> </w:t>
      </w:r>
      <w:r>
        <w:t>организационно-правовые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предпринимательской</w:t>
      </w:r>
      <w:r>
        <w:rPr>
          <w:spacing w:val="-2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4"/>
        </w:tabs>
        <w:spacing w:line="252" w:lineRule="exact"/>
        <w:ind w:left="1054" w:hanging="128"/>
      </w:pP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предприятий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организационно-правовых</w:t>
      </w:r>
      <w:r>
        <w:rPr>
          <w:spacing w:val="-3"/>
        </w:rPr>
        <w:t xml:space="preserve"> </w:t>
      </w:r>
      <w:r>
        <w:t>форм;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2"/>
        </w:tabs>
        <w:spacing w:line="252" w:lineRule="exact"/>
        <w:ind w:left="1051" w:hanging="126"/>
      </w:pPr>
      <w:r>
        <w:t>объяснять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франчайзинга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применения;</w:t>
      </w:r>
    </w:p>
    <w:p w:rsidR="000729EE" w:rsidRDefault="00697400">
      <w:pPr>
        <w:pStyle w:val="a4"/>
        <w:numPr>
          <w:ilvl w:val="0"/>
          <w:numId w:val="246"/>
        </w:numPr>
        <w:tabs>
          <w:tab w:val="left" w:pos="1052"/>
        </w:tabs>
        <w:spacing w:before="2"/>
        <w:ind w:left="1051" w:hanging="126"/>
      </w:pPr>
      <w:r>
        <w:t>различать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инфографики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издержек</w:t>
      </w:r>
      <w:r>
        <w:rPr>
          <w:spacing w:val="-2"/>
        </w:rPr>
        <w:t xml:space="preserve"> </w:t>
      </w:r>
      <w:r>
        <w:t>производства;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spacing w:before="10"/>
        <w:ind w:left="0" w:firstLine="0"/>
        <w:jc w:val="left"/>
        <w:rPr>
          <w:sz w:val="31"/>
        </w:rPr>
      </w:pPr>
    </w:p>
    <w:p w:rsidR="000729EE" w:rsidRDefault="00697400">
      <w:pPr>
        <w:pStyle w:val="a3"/>
        <w:ind w:firstLine="0"/>
        <w:jc w:val="left"/>
      </w:pPr>
      <w:r>
        <w:t>массы;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1"/>
        </w:tabs>
        <w:spacing w:before="67" w:line="252" w:lineRule="exact"/>
        <w:ind w:left="150" w:hanging="126"/>
      </w:pPr>
      <w:r>
        <w:br w:type="column"/>
      </w:r>
      <w:r>
        <w:lastRenderedPageBreak/>
        <w:t>анализировать</w:t>
      </w:r>
      <w:r>
        <w:rPr>
          <w:spacing w:val="-1"/>
        </w:rPr>
        <w:t xml:space="preserve"> </w:t>
      </w:r>
      <w:r>
        <w:t>издержки,</w:t>
      </w:r>
      <w:r>
        <w:rPr>
          <w:spacing w:val="-1"/>
        </w:rPr>
        <w:t xml:space="preserve"> </w:t>
      </w:r>
      <w:r>
        <w:t>выручку</w:t>
      </w:r>
      <w:r>
        <w:rPr>
          <w:spacing w:val="-4"/>
        </w:rPr>
        <w:t xml:space="preserve"> </w:t>
      </w:r>
      <w:r>
        <w:t>и прибыль</w:t>
      </w:r>
      <w:r>
        <w:rPr>
          <w:spacing w:val="-1"/>
        </w:rPr>
        <w:t xml:space="preserve"> </w:t>
      </w:r>
      <w:r>
        <w:t>фирмы;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1"/>
        </w:tabs>
        <w:spacing w:line="252" w:lineRule="exact"/>
        <w:ind w:left="150" w:hanging="126"/>
      </w:pPr>
      <w:r>
        <w:t>объяснять</w:t>
      </w:r>
      <w:r>
        <w:rPr>
          <w:spacing w:val="-1"/>
        </w:rPr>
        <w:t xml:space="preserve"> </w:t>
      </w:r>
      <w:r>
        <w:t>эффект</w:t>
      </w:r>
      <w:r>
        <w:rPr>
          <w:spacing w:val="-1"/>
        </w:rPr>
        <w:t xml:space="preserve"> </w:t>
      </w:r>
      <w:r>
        <w:t>масштабирования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мультиплицирования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экономики</w:t>
      </w:r>
      <w:r>
        <w:rPr>
          <w:spacing w:val="-4"/>
        </w:rPr>
        <w:t xml:space="preserve"> </w:t>
      </w:r>
      <w:r>
        <w:t>государства;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1"/>
        </w:tabs>
        <w:spacing w:line="252" w:lineRule="exact"/>
        <w:ind w:left="150" w:hanging="126"/>
      </w:pPr>
      <w:r>
        <w:t>объяснять</w:t>
      </w:r>
      <w:r>
        <w:rPr>
          <w:spacing w:val="-4"/>
        </w:rPr>
        <w:t xml:space="preserve"> </w:t>
      </w:r>
      <w:r>
        <w:t>социально-экономическую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предпринимательства;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1"/>
        </w:tabs>
        <w:spacing w:before="2" w:line="253" w:lineRule="exact"/>
        <w:ind w:left="150" w:hanging="126"/>
      </w:pPr>
      <w:r>
        <w:t>сравнивать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ценных</w:t>
      </w:r>
      <w:r>
        <w:rPr>
          <w:spacing w:val="-2"/>
        </w:rPr>
        <w:t xml:space="preserve"> </w:t>
      </w:r>
      <w:r>
        <w:t>бумаг;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1"/>
        </w:tabs>
        <w:spacing w:line="253" w:lineRule="exact"/>
        <w:ind w:left="150" w:hanging="126"/>
      </w:pPr>
      <w:r>
        <w:t>анализировать</w:t>
      </w:r>
      <w:r>
        <w:rPr>
          <w:spacing w:val="-2"/>
        </w:rPr>
        <w:t xml:space="preserve"> </w:t>
      </w:r>
      <w:r>
        <w:t>страховые</w:t>
      </w:r>
      <w:r>
        <w:rPr>
          <w:spacing w:val="-1"/>
        </w:rPr>
        <w:t xml:space="preserve"> </w:t>
      </w:r>
      <w:r>
        <w:t>услуги;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1"/>
        </w:tabs>
        <w:spacing w:before="1" w:line="252" w:lineRule="exact"/>
        <w:ind w:left="150" w:hanging="126"/>
      </w:pPr>
      <w:r>
        <w:t>определять</w:t>
      </w:r>
      <w:r>
        <w:rPr>
          <w:spacing w:val="-2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менеджмента;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1"/>
        </w:tabs>
        <w:spacing w:line="252" w:lineRule="exact"/>
        <w:ind w:left="150" w:hanging="126"/>
      </w:pPr>
      <w:r>
        <w:t>определять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маркетинга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организации;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4"/>
        </w:tabs>
        <w:spacing w:line="252" w:lineRule="exact"/>
        <w:ind w:left="153" w:hanging="129"/>
      </w:pP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эффективной</w:t>
      </w:r>
      <w:r>
        <w:rPr>
          <w:spacing w:val="-4"/>
        </w:rPr>
        <w:t xml:space="preserve"> </w:t>
      </w:r>
      <w:r>
        <w:t>рекламы;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1"/>
        </w:tabs>
        <w:spacing w:before="1" w:line="252" w:lineRule="exact"/>
        <w:ind w:left="150" w:hanging="126"/>
      </w:pPr>
      <w:r>
        <w:t>разрабатывать</w:t>
      </w:r>
      <w:r>
        <w:rPr>
          <w:spacing w:val="-2"/>
        </w:rPr>
        <w:t xml:space="preserve"> </w:t>
      </w:r>
      <w:r>
        <w:t>бизнес-план;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1"/>
        </w:tabs>
        <w:spacing w:line="252" w:lineRule="exact"/>
        <w:ind w:left="150" w:hanging="126"/>
      </w:pPr>
      <w:r>
        <w:t>сравнивать</w:t>
      </w:r>
      <w:r>
        <w:rPr>
          <w:spacing w:val="-2"/>
        </w:rPr>
        <w:t xml:space="preserve"> </w:t>
      </w:r>
      <w:r>
        <w:t>рынки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интенсивной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несовершенной</w:t>
      </w:r>
      <w:r>
        <w:rPr>
          <w:spacing w:val="-2"/>
        </w:rPr>
        <w:t xml:space="preserve"> </w:t>
      </w:r>
      <w:r>
        <w:t>конкуренцией;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4"/>
        </w:tabs>
        <w:spacing w:before="2" w:line="252" w:lineRule="exact"/>
        <w:ind w:left="153" w:hanging="129"/>
      </w:pPr>
      <w:r>
        <w:t>называть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антимонопольной</w:t>
      </w:r>
      <w:r>
        <w:rPr>
          <w:spacing w:val="-3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t>государства;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1"/>
        </w:tabs>
        <w:spacing w:line="252" w:lineRule="exact"/>
        <w:ind w:left="150" w:hanging="126"/>
      </w:pPr>
      <w:r>
        <w:t>объяснять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дохода;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4"/>
        </w:tabs>
        <w:spacing w:line="252" w:lineRule="exact"/>
        <w:ind w:left="153" w:hanging="129"/>
      </w:pP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факторов,</w:t>
      </w:r>
      <w:r>
        <w:rPr>
          <w:spacing w:val="-1"/>
        </w:rPr>
        <w:t xml:space="preserve"> </w:t>
      </w:r>
      <w:r>
        <w:t>влияющих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производительность</w:t>
      </w:r>
      <w:r>
        <w:rPr>
          <w:spacing w:val="-1"/>
        </w:rPr>
        <w:t xml:space="preserve"> </w:t>
      </w:r>
      <w:r>
        <w:t>труда.</w:t>
      </w:r>
    </w:p>
    <w:p w:rsidR="000729EE" w:rsidRDefault="00697400">
      <w:pPr>
        <w:pStyle w:val="2"/>
        <w:spacing w:before="6" w:line="250" w:lineRule="exact"/>
        <w:ind w:left="25"/>
        <w:jc w:val="left"/>
      </w:pPr>
      <w:r>
        <w:t>Макроэкономика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1"/>
        </w:tabs>
        <w:spacing w:line="250" w:lineRule="exact"/>
        <w:ind w:left="150" w:hanging="126"/>
      </w:pPr>
      <w:r>
        <w:t>объяснять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примерах</w:t>
      </w:r>
      <w:r>
        <w:rPr>
          <w:spacing w:val="-3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рыночной</w:t>
      </w:r>
      <w:r>
        <w:rPr>
          <w:spacing w:val="-2"/>
        </w:rPr>
        <w:t xml:space="preserve"> </w:t>
      </w:r>
      <w:r>
        <w:t>экономике;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1"/>
        </w:tabs>
        <w:spacing w:before="1" w:line="252" w:lineRule="exact"/>
        <w:ind w:left="150" w:hanging="126"/>
      </w:pPr>
      <w:r>
        <w:t>характеризовать</w:t>
      </w:r>
      <w:r>
        <w:rPr>
          <w:spacing w:val="-1"/>
        </w:rPr>
        <w:t xml:space="preserve"> </w:t>
      </w:r>
      <w:r>
        <w:t>доходную</w:t>
      </w:r>
      <w:r>
        <w:rPr>
          <w:spacing w:val="-1"/>
        </w:rPr>
        <w:t xml:space="preserve"> </w:t>
      </w:r>
      <w:r>
        <w:t>и расходную</w:t>
      </w:r>
      <w:r>
        <w:rPr>
          <w:spacing w:val="-1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бюджета;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1"/>
        </w:tabs>
        <w:spacing w:line="252" w:lineRule="exact"/>
        <w:ind w:left="150" w:hanging="126"/>
      </w:pPr>
      <w:r>
        <w:t>определять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налогов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моделей;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4"/>
        </w:tabs>
        <w:spacing w:before="2" w:line="252" w:lineRule="exact"/>
        <w:ind w:left="153" w:hanging="129"/>
      </w:pPr>
      <w:r>
        <w:t>указывать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макроэкономических</w:t>
      </w:r>
      <w:r>
        <w:rPr>
          <w:spacing w:val="-3"/>
        </w:rPr>
        <w:t xml:space="preserve"> </w:t>
      </w:r>
      <w:r>
        <w:t>проблем;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1"/>
        </w:tabs>
        <w:spacing w:line="252" w:lineRule="exact"/>
        <w:ind w:left="150" w:hanging="126"/>
      </w:pPr>
      <w:r>
        <w:t>объяснять</w:t>
      </w:r>
      <w:r>
        <w:rPr>
          <w:spacing w:val="-2"/>
        </w:rPr>
        <w:t xml:space="preserve"> </w:t>
      </w:r>
      <w:r>
        <w:t>макроэкономическое</w:t>
      </w:r>
      <w:r>
        <w:rPr>
          <w:spacing w:val="-3"/>
        </w:rPr>
        <w:t xml:space="preserve"> </w:t>
      </w:r>
      <w:r>
        <w:t>равновесие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«AD-AS»;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4"/>
        </w:tabs>
        <w:ind w:left="153" w:hanging="129"/>
      </w:pP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сфер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показателя</w:t>
      </w:r>
      <w:r>
        <w:rPr>
          <w:spacing w:val="-5"/>
        </w:rPr>
        <w:t xml:space="preserve"> </w:t>
      </w:r>
      <w:r>
        <w:t>ВВП;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4"/>
        </w:tabs>
        <w:spacing w:before="1" w:line="252" w:lineRule="exact"/>
        <w:ind w:left="153" w:hanging="129"/>
      </w:pP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экономической</w:t>
      </w:r>
      <w:r>
        <w:rPr>
          <w:spacing w:val="-5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денег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реальной</w:t>
      </w:r>
      <w:r>
        <w:rPr>
          <w:spacing w:val="-5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1"/>
        </w:tabs>
        <w:spacing w:line="252" w:lineRule="exact"/>
        <w:ind w:left="150" w:hanging="126"/>
      </w:pPr>
      <w:r>
        <w:t>различать</w:t>
      </w:r>
      <w:r>
        <w:rPr>
          <w:spacing w:val="-2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денег;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61"/>
        </w:tabs>
        <w:spacing w:before="2"/>
        <w:ind w:left="160" w:hanging="136"/>
      </w:pPr>
      <w:r>
        <w:t>определять</w:t>
      </w:r>
      <w:r>
        <w:rPr>
          <w:spacing w:val="4"/>
        </w:rPr>
        <w:t xml:space="preserve"> </w:t>
      </w:r>
      <w:r>
        <w:t>денежные</w:t>
      </w:r>
      <w:r>
        <w:rPr>
          <w:spacing w:val="6"/>
        </w:rPr>
        <w:t xml:space="preserve"> </w:t>
      </w:r>
      <w:r>
        <w:t>агрегаты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факторы,</w:t>
      </w:r>
      <w:r>
        <w:rPr>
          <w:spacing w:val="6"/>
        </w:rPr>
        <w:t xml:space="preserve"> </w:t>
      </w:r>
      <w:r>
        <w:t>влияющие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формирование</w:t>
      </w:r>
      <w:r>
        <w:rPr>
          <w:spacing w:val="6"/>
        </w:rPr>
        <w:t xml:space="preserve"> </w:t>
      </w:r>
      <w:r>
        <w:t>величины</w:t>
      </w:r>
      <w:r>
        <w:rPr>
          <w:spacing w:val="6"/>
        </w:rPr>
        <w:t xml:space="preserve"> </w:t>
      </w:r>
      <w:r>
        <w:t>денежной</w:t>
      </w:r>
    </w:p>
    <w:p w:rsidR="000729EE" w:rsidRDefault="000729EE">
      <w:pPr>
        <w:pStyle w:val="a3"/>
        <w:spacing w:before="9"/>
        <w:ind w:left="0" w:firstLine="0"/>
        <w:jc w:val="left"/>
        <w:rPr>
          <w:sz w:val="21"/>
        </w:rPr>
      </w:pPr>
    </w:p>
    <w:p w:rsidR="000729EE" w:rsidRDefault="00697400">
      <w:pPr>
        <w:pStyle w:val="a4"/>
        <w:numPr>
          <w:ilvl w:val="0"/>
          <w:numId w:val="293"/>
        </w:numPr>
        <w:tabs>
          <w:tab w:val="left" w:pos="151"/>
        </w:tabs>
        <w:ind w:left="150" w:hanging="126"/>
      </w:pPr>
      <w:r>
        <w:t>объяснять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основных элементов</w:t>
      </w:r>
      <w:r>
        <w:rPr>
          <w:spacing w:val="-3"/>
        </w:rPr>
        <w:t xml:space="preserve"> </w:t>
      </w:r>
      <w:r>
        <w:t>банковской системы;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4"/>
        </w:tabs>
        <w:spacing w:before="1" w:line="252" w:lineRule="exact"/>
        <w:ind w:left="153" w:hanging="129"/>
      </w:pPr>
      <w:r>
        <w:t>приводить</w:t>
      </w:r>
      <w:r>
        <w:rPr>
          <w:spacing w:val="-1"/>
        </w:rPr>
        <w:t xml:space="preserve"> </w:t>
      </w:r>
      <w:r>
        <w:t>примеры,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банки</w:t>
      </w:r>
      <w:r>
        <w:rPr>
          <w:spacing w:val="-4"/>
        </w:rPr>
        <w:t xml:space="preserve"> </w:t>
      </w:r>
      <w:r>
        <w:t>делают деньги;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4"/>
        </w:tabs>
        <w:spacing w:line="252" w:lineRule="exact"/>
        <w:ind w:left="153" w:hanging="129"/>
      </w:pP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инфляции;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4"/>
        </w:tabs>
        <w:spacing w:before="2" w:line="252" w:lineRule="exact"/>
        <w:ind w:left="153" w:hanging="129"/>
      </w:pP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реальных</w:t>
      </w:r>
      <w:r>
        <w:rPr>
          <w:spacing w:val="-6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инфляции;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4"/>
        </w:tabs>
        <w:spacing w:line="252" w:lineRule="exact"/>
        <w:ind w:left="153" w:hanging="129"/>
      </w:pPr>
      <w:r>
        <w:t>применять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индекса</w:t>
      </w:r>
      <w:r>
        <w:rPr>
          <w:spacing w:val="-3"/>
        </w:rPr>
        <w:t xml:space="preserve"> </w:t>
      </w:r>
      <w:r>
        <w:t>потребительских</w:t>
      </w:r>
      <w:r>
        <w:rPr>
          <w:spacing w:val="-3"/>
        </w:rPr>
        <w:t xml:space="preserve"> </w:t>
      </w:r>
      <w:r>
        <w:t>цен;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1"/>
        </w:tabs>
        <w:spacing w:line="252" w:lineRule="exact"/>
        <w:ind w:left="150" w:hanging="126"/>
      </w:pPr>
      <w:r>
        <w:t>характеризовать</w:t>
      </w:r>
      <w:r>
        <w:rPr>
          <w:spacing w:val="-4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антиинфляционной</w:t>
      </w:r>
      <w:r>
        <w:rPr>
          <w:spacing w:val="-4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государства;</w:t>
      </w:r>
    </w:p>
    <w:p w:rsidR="000729EE" w:rsidRDefault="000729EE">
      <w:pPr>
        <w:spacing w:line="252" w:lineRule="exact"/>
        <w:sectPr w:rsidR="000729EE">
          <w:pgSz w:w="11910" w:h="16840"/>
          <w:pgMar w:top="760" w:right="0" w:bottom="1200" w:left="1200" w:header="0" w:footer="923" w:gutter="0"/>
          <w:cols w:num="2" w:space="720" w:equalWidth="0">
            <w:col w:w="861" w:space="40"/>
            <w:col w:w="9809"/>
          </w:cols>
        </w:sectPr>
      </w:pPr>
    </w:p>
    <w:p w:rsidR="000729EE" w:rsidRDefault="00697400">
      <w:pPr>
        <w:pStyle w:val="a3"/>
        <w:spacing w:before="1" w:line="252" w:lineRule="exact"/>
        <w:ind w:firstLine="0"/>
        <w:jc w:val="left"/>
      </w:pPr>
      <w:r>
        <w:lastRenderedPageBreak/>
        <w:t>различать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безработицы;</w:t>
      </w:r>
    </w:p>
    <w:p w:rsidR="000729EE" w:rsidRDefault="00697400">
      <w:pPr>
        <w:pStyle w:val="a4"/>
        <w:numPr>
          <w:ilvl w:val="0"/>
          <w:numId w:val="245"/>
        </w:numPr>
        <w:tabs>
          <w:tab w:val="left" w:pos="1054"/>
        </w:tabs>
        <w:spacing w:line="252" w:lineRule="exact"/>
        <w:ind w:left="1054"/>
      </w:pP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безработицы;</w:t>
      </w:r>
    </w:p>
    <w:p w:rsidR="000729EE" w:rsidRDefault="00697400">
      <w:pPr>
        <w:pStyle w:val="a4"/>
        <w:numPr>
          <w:ilvl w:val="0"/>
          <w:numId w:val="245"/>
        </w:numPr>
        <w:tabs>
          <w:tab w:val="left" w:pos="1174"/>
        </w:tabs>
        <w:spacing w:before="2"/>
        <w:ind w:right="850" w:firstLine="707"/>
      </w:pPr>
      <w:r>
        <w:t>определять</w:t>
      </w:r>
      <w:r>
        <w:rPr>
          <w:spacing w:val="10"/>
        </w:rPr>
        <w:t xml:space="preserve"> </w:t>
      </w:r>
      <w:r>
        <w:t>целесообразность</w:t>
      </w:r>
      <w:r>
        <w:rPr>
          <w:spacing w:val="10"/>
        </w:rPr>
        <w:t xml:space="preserve"> </w:t>
      </w:r>
      <w:r>
        <w:t>мер</w:t>
      </w:r>
      <w:r>
        <w:rPr>
          <w:spacing w:val="10"/>
        </w:rPr>
        <w:t xml:space="preserve"> </w:t>
      </w:r>
      <w:r>
        <w:t>государственной</w:t>
      </w:r>
      <w:r>
        <w:rPr>
          <w:spacing w:val="9"/>
        </w:rPr>
        <w:t xml:space="preserve"> </w:t>
      </w:r>
      <w:r>
        <w:t>политики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снижения</w:t>
      </w:r>
      <w:r>
        <w:rPr>
          <w:spacing w:val="9"/>
        </w:rPr>
        <w:t xml:space="preserve"> </w:t>
      </w:r>
      <w:r>
        <w:t>уровня</w:t>
      </w:r>
      <w:r>
        <w:rPr>
          <w:spacing w:val="-52"/>
        </w:rPr>
        <w:t xml:space="preserve"> </w:t>
      </w:r>
      <w:r>
        <w:t>безработицы;</w:t>
      </w:r>
    </w:p>
    <w:p w:rsidR="000729EE" w:rsidRDefault="00697400">
      <w:pPr>
        <w:pStyle w:val="a4"/>
        <w:numPr>
          <w:ilvl w:val="0"/>
          <w:numId w:val="245"/>
        </w:numPr>
        <w:tabs>
          <w:tab w:val="left" w:pos="1054"/>
        </w:tabs>
        <w:spacing w:line="251" w:lineRule="exact"/>
        <w:ind w:left="1054"/>
      </w:pP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факторов,</w:t>
      </w:r>
      <w:r>
        <w:rPr>
          <w:spacing w:val="-2"/>
        </w:rPr>
        <w:t xml:space="preserve"> </w:t>
      </w:r>
      <w:r>
        <w:t>влияющих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экономический</w:t>
      </w:r>
      <w:r>
        <w:rPr>
          <w:spacing w:val="-2"/>
        </w:rPr>
        <w:t xml:space="preserve"> </w:t>
      </w:r>
      <w:r>
        <w:t>рост;</w:t>
      </w:r>
    </w:p>
    <w:p w:rsidR="000729EE" w:rsidRDefault="00697400">
      <w:pPr>
        <w:pStyle w:val="a4"/>
        <w:numPr>
          <w:ilvl w:val="0"/>
          <w:numId w:val="245"/>
        </w:numPr>
        <w:tabs>
          <w:tab w:val="left" w:pos="1054"/>
        </w:tabs>
        <w:spacing w:before="1"/>
        <w:ind w:left="1054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экономических</w:t>
      </w:r>
      <w:r>
        <w:rPr>
          <w:spacing w:val="-3"/>
        </w:rPr>
        <w:t xml:space="preserve"> </w:t>
      </w:r>
      <w:r>
        <w:t>циклов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эпохи.</w:t>
      </w:r>
    </w:p>
    <w:p w:rsidR="000729EE" w:rsidRDefault="00697400">
      <w:pPr>
        <w:pStyle w:val="2"/>
        <w:spacing w:before="4" w:line="251" w:lineRule="exact"/>
        <w:jc w:val="left"/>
      </w:pPr>
      <w:r>
        <w:t>Международная</w:t>
      </w:r>
      <w:r>
        <w:rPr>
          <w:spacing w:val="-5"/>
        </w:rPr>
        <w:t xml:space="preserve"> </w:t>
      </w:r>
      <w:r>
        <w:t>экономика</w:t>
      </w:r>
    </w:p>
    <w:p w:rsidR="000729EE" w:rsidRDefault="00697400">
      <w:pPr>
        <w:pStyle w:val="a4"/>
        <w:numPr>
          <w:ilvl w:val="0"/>
          <w:numId w:val="245"/>
        </w:numPr>
        <w:tabs>
          <w:tab w:val="left" w:pos="1052"/>
        </w:tabs>
        <w:spacing w:line="251" w:lineRule="exact"/>
        <w:ind w:left="1051" w:hanging="126"/>
      </w:pPr>
      <w:r>
        <w:t>объяснять</w:t>
      </w:r>
      <w:r>
        <w:rPr>
          <w:spacing w:val="-2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торговли;</w:t>
      </w:r>
    </w:p>
    <w:p w:rsidR="000729EE" w:rsidRDefault="00697400">
      <w:pPr>
        <w:pStyle w:val="a4"/>
        <w:numPr>
          <w:ilvl w:val="0"/>
          <w:numId w:val="245"/>
        </w:numPr>
        <w:tabs>
          <w:tab w:val="left" w:pos="1052"/>
        </w:tabs>
        <w:spacing w:line="252" w:lineRule="exact"/>
        <w:ind w:left="1051" w:hanging="126"/>
      </w:pPr>
      <w:r>
        <w:t>анализировать</w:t>
      </w:r>
      <w:r>
        <w:rPr>
          <w:spacing w:val="-2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регулирования</w:t>
      </w:r>
      <w:r>
        <w:rPr>
          <w:spacing w:val="-2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торговли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уровне;</w:t>
      </w:r>
    </w:p>
    <w:p w:rsidR="000729EE" w:rsidRDefault="00697400">
      <w:pPr>
        <w:pStyle w:val="a4"/>
        <w:numPr>
          <w:ilvl w:val="0"/>
          <w:numId w:val="245"/>
        </w:numPr>
        <w:tabs>
          <w:tab w:val="left" w:pos="1052"/>
        </w:tabs>
        <w:spacing w:line="252" w:lineRule="exact"/>
        <w:ind w:left="1051" w:hanging="126"/>
      </w:pPr>
      <w:r>
        <w:t>различать</w:t>
      </w:r>
      <w:r>
        <w:rPr>
          <w:spacing w:val="-1"/>
        </w:rPr>
        <w:t xml:space="preserve"> </w:t>
      </w:r>
      <w:r>
        <w:t>экспорт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импорт;</w:t>
      </w:r>
    </w:p>
    <w:p w:rsidR="000729EE" w:rsidRDefault="00697400">
      <w:pPr>
        <w:pStyle w:val="a4"/>
        <w:numPr>
          <w:ilvl w:val="0"/>
          <w:numId w:val="245"/>
        </w:numPr>
        <w:tabs>
          <w:tab w:val="left" w:pos="1052"/>
        </w:tabs>
        <w:spacing w:before="1" w:line="252" w:lineRule="exact"/>
        <w:ind w:left="1051" w:hanging="126"/>
      </w:pPr>
      <w:r>
        <w:t>анализировать</w:t>
      </w:r>
      <w:r>
        <w:rPr>
          <w:spacing w:val="-2"/>
        </w:rPr>
        <w:t xml:space="preserve"> </w:t>
      </w:r>
      <w:r>
        <w:t>курсы</w:t>
      </w:r>
      <w:r>
        <w:rPr>
          <w:spacing w:val="-2"/>
        </w:rPr>
        <w:t xml:space="preserve"> </w:t>
      </w:r>
      <w:r>
        <w:t>мировых</w:t>
      </w:r>
      <w:r>
        <w:rPr>
          <w:spacing w:val="-2"/>
        </w:rPr>
        <w:t xml:space="preserve"> </w:t>
      </w:r>
      <w:r>
        <w:t>валют;</w:t>
      </w:r>
    </w:p>
    <w:p w:rsidR="000729EE" w:rsidRDefault="00697400">
      <w:pPr>
        <w:pStyle w:val="a4"/>
        <w:numPr>
          <w:ilvl w:val="0"/>
          <w:numId w:val="245"/>
        </w:numPr>
        <w:tabs>
          <w:tab w:val="left" w:pos="1052"/>
        </w:tabs>
        <w:spacing w:line="252" w:lineRule="exact"/>
        <w:ind w:left="1051" w:hanging="126"/>
      </w:pPr>
      <w:r>
        <w:t>объяснять</w:t>
      </w:r>
      <w:r>
        <w:rPr>
          <w:spacing w:val="-3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-2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валютный</w:t>
      </w:r>
      <w:r>
        <w:rPr>
          <w:spacing w:val="-5"/>
        </w:rPr>
        <w:t xml:space="preserve"> </w:t>
      </w:r>
      <w:r>
        <w:t>курс;</w:t>
      </w:r>
    </w:p>
    <w:p w:rsidR="000729EE" w:rsidRDefault="00697400">
      <w:pPr>
        <w:pStyle w:val="a4"/>
        <w:numPr>
          <w:ilvl w:val="0"/>
          <w:numId w:val="245"/>
        </w:numPr>
        <w:tabs>
          <w:tab w:val="left" w:pos="1052"/>
        </w:tabs>
        <w:spacing w:before="2" w:line="252" w:lineRule="exact"/>
        <w:ind w:left="1051" w:hanging="126"/>
      </w:pPr>
      <w:r>
        <w:t>различать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-2"/>
        </w:rPr>
        <w:t xml:space="preserve"> </w:t>
      </w:r>
      <w:r>
        <w:t>расчетов;</w:t>
      </w:r>
    </w:p>
    <w:p w:rsidR="000729EE" w:rsidRDefault="00697400">
      <w:pPr>
        <w:pStyle w:val="a4"/>
        <w:numPr>
          <w:ilvl w:val="0"/>
          <w:numId w:val="245"/>
        </w:numPr>
        <w:tabs>
          <w:tab w:val="left" w:pos="1052"/>
        </w:tabs>
        <w:spacing w:line="252" w:lineRule="exact"/>
        <w:ind w:left="1051" w:hanging="126"/>
      </w:pPr>
      <w:r>
        <w:t>анализировать</w:t>
      </w:r>
      <w:r>
        <w:rPr>
          <w:spacing w:val="-4"/>
        </w:rPr>
        <w:t xml:space="preserve"> </w:t>
      </w:r>
      <w:r>
        <w:t>глобальные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международных</w:t>
      </w:r>
      <w:r>
        <w:rPr>
          <w:spacing w:val="-3"/>
        </w:rPr>
        <w:t xml:space="preserve"> </w:t>
      </w:r>
      <w:r>
        <w:t>экономических</w:t>
      </w:r>
      <w:r>
        <w:rPr>
          <w:spacing w:val="-6"/>
        </w:rPr>
        <w:t xml:space="preserve"> </w:t>
      </w:r>
      <w:r>
        <w:t>отношений;</w:t>
      </w:r>
    </w:p>
    <w:p w:rsidR="000729EE" w:rsidRDefault="00697400">
      <w:pPr>
        <w:pStyle w:val="a4"/>
        <w:numPr>
          <w:ilvl w:val="0"/>
          <w:numId w:val="245"/>
        </w:numPr>
        <w:tabs>
          <w:tab w:val="left" w:pos="1052"/>
        </w:tabs>
        <w:spacing w:before="1" w:line="252" w:lineRule="exact"/>
        <w:ind w:left="1051" w:hanging="126"/>
      </w:pPr>
      <w:r>
        <w:t>объяснять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социально-экономическом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общества;</w:t>
      </w:r>
    </w:p>
    <w:p w:rsidR="000729EE" w:rsidRDefault="00697400">
      <w:pPr>
        <w:pStyle w:val="a4"/>
        <w:numPr>
          <w:ilvl w:val="0"/>
          <w:numId w:val="245"/>
        </w:numPr>
        <w:tabs>
          <w:tab w:val="left" w:pos="1052"/>
        </w:tabs>
        <w:spacing w:line="252" w:lineRule="exact"/>
        <w:ind w:left="1051" w:hanging="126"/>
      </w:pPr>
      <w:r>
        <w:t>объяснять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современной экономики</w:t>
      </w:r>
      <w:r>
        <w:rPr>
          <w:spacing w:val="-3"/>
        </w:rPr>
        <w:t xml:space="preserve"> </w:t>
      </w:r>
      <w:r>
        <w:t>России.</w:t>
      </w:r>
    </w:p>
    <w:p w:rsidR="000729EE" w:rsidRDefault="00697400">
      <w:pPr>
        <w:pStyle w:val="2"/>
        <w:spacing w:before="4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729EE" w:rsidRDefault="00697400">
      <w:pPr>
        <w:pStyle w:val="3"/>
        <w:spacing w:before="1"/>
      </w:pPr>
      <w:r>
        <w:t>Основные</w:t>
      </w:r>
      <w:r>
        <w:rPr>
          <w:spacing w:val="-3"/>
        </w:rPr>
        <w:t xml:space="preserve"> </w:t>
      </w:r>
      <w:r>
        <w:t>концепции</w:t>
      </w:r>
      <w:r>
        <w:rPr>
          <w:spacing w:val="-3"/>
        </w:rPr>
        <w:t xml:space="preserve"> </w:t>
      </w:r>
      <w:r>
        <w:t>экономики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155"/>
        </w:tabs>
        <w:ind w:right="850" w:firstLine="707"/>
        <w:jc w:val="both"/>
        <w:rPr>
          <w:i/>
        </w:rPr>
      </w:pPr>
      <w:r>
        <w:rPr>
          <w:i/>
        </w:rPr>
        <w:t>критически</w:t>
      </w:r>
      <w:r>
        <w:rPr>
          <w:i/>
          <w:spacing w:val="1"/>
        </w:rPr>
        <w:t xml:space="preserve"> </w:t>
      </w:r>
      <w:r>
        <w:rPr>
          <w:i/>
        </w:rPr>
        <w:t>осмысливать</w:t>
      </w:r>
      <w:r>
        <w:rPr>
          <w:i/>
          <w:spacing w:val="1"/>
        </w:rPr>
        <w:t xml:space="preserve"> </w:t>
      </w:r>
      <w:r>
        <w:rPr>
          <w:i/>
        </w:rPr>
        <w:t>актуальную</w:t>
      </w:r>
      <w:r>
        <w:rPr>
          <w:i/>
          <w:spacing w:val="1"/>
        </w:rPr>
        <w:t xml:space="preserve"> </w:t>
      </w:r>
      <w:r>
        <w:rPr>
          <w:i/>
        </w:rPr>
        <w:t>экономическую</w:t>
      </w:r>
      <w:r>
        <w:rPr>
          <w:i/>
          <w:spacing w:val="1"/>
        </w:rPr>
        <w:t xml:space="preserve"> </w:t>
      </w:r>
      <w:r>
        <w:rPr>
          <w:i/>
        </w:rPr>
        <w:t>информацию,</w:t>
      </w:r>
      <w:r>
        <w:rPr>
          <w:i/>
          <w:spacing w:val="1"/>
        </w:rPr>
        <w:t xml:space="preserve"> </w:t>
      </w:r>
      <w:r>
        <w:rPr>
          <w:i/>
        </w:rPr>
        <w:t>поступающую</w:t>
      </w:r>
      <w:r>
        <w:rPr>
          <w:i/>
          <w:spacing w:val="1"/>
        </w:rPr>
        <w:t xml:space="preserve"> </w:t>
      </w:r>
      <w:r>
        <w:rPr>
          <w:i/>
        </w:rPr>
        <w:t>из</w:t>
      </w:r>
      <w:r>
        <w:rPr>
          <w:i/>
          <w:spacing w:val="1"/>
        </w:rPr>
        <w:t xml:space="preserve"> </w:t>
      </w:r>
      <w:r>
        <w:rPr>
          <w:i/>
        </w:rPr>
        <w:t>разных</w:t>
      </w:r>
      <w:r>
        <w:rPr>
          <w:i/>
          <w:spacing w:val="1"/>
        </w:rPr>
        <w:t xml:space="preserve"> </w:t>
      </w:r>
      <w:r>
        <w:rPr>
          <w:i/>
        </w:rPr>
        <w:t>источников,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формулировать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этой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1"/>
        </w:rPr>
        <w:t xml:space="preserve"> </w:t>
      </w:r>
      <w:r>
        <w:rPr>
          <w:i/>
        </w:rPr>
        <w:t>собственные</w:t>
      </w:r>
      <w:r>
        <w:rPr>
          <w:i/>
          <w:spacing w:val="1"/>
        </w:rPr>
        <w:t xml:space="preserve"> </w:t>
      </w:r>
      <w:r>
        <w:rPr>
          <w:i/>
        </w:rPr>
        <w:t>заключения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оценочные</w:t>
      </w:r>
      <w:r>
        <w:rPr>
          <w:i/>
          <w:spacing w:val="1"/>
        </w:rPr>
        <w:t xml:space="preserve"> </w:t>
      </w:r>
      <w:r>
        <w:rPr>
          <w:i/>
        </w:rPr>
        <w:t>суждения;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124"/>
        </w:tabs>
        <w:ind w:right="845" w:firstLine="707"/>
        <w:jc w:val="both"/>
        <w:rPr>
          <w:i/>
        </w:rPr>
      </w:pPr>
      <w:r>
        <w:rPr>
          <w:i/>
        </w:rPr>
        <w:t>анализировать</w:t>
      </w:r>
      <w:r>
        <w:rPr>
          <w:i/>
          <w:spacing w:val="1"/>
        </w:rPr>
        <w:t xml:space="preserve"> </w:t>
      </w:r>
      <w:r>
        <w:rPr>
          <w:i/>
        </w:rPr>
        <w:t>события</w:t>
      </w:r>
      <w:r>
        <w:rPr>
          <w:i/>
          <w:spacing w:val="1"/>
        </w:rPr>
        <w:t xml:space="preserve"> </w:t>
      </w:r>
      <w:r>
        <w:rPr>
          <w:i/>
        </w:rPr>
        <w:t>общественной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политической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экономической</w:t>
      </w:r>
      <w:r>
        <w:rPr>
          <w:i/>
          <w:spacing w:val="1"/>
        </w:rPr>
        <w:t xml:space="preserve"> </w:t>
      </w:r>
      <w:r>
        <w:rPr>
          <w:i/>
        </w:rPr>
        <w:t>точки</w:t>
      </w:r>
      <w:r>
        <w:rPr>
          <w:i/>
          <w:spacing w:val="1"/>
        </w:rPr>
        <w:t xml:space="preserve"> </w:t>
      </w:r>
      <w:r>
        <w:rPr>
          <w:i/>
        </w:rPr>
        <w:t>зрения,</w:t>
      </w:r>
      <w:r>
        <w:rPr>
          <w:i/>
          <w:spacing w:val="-1"/>
        </w:rPr>
        <w:t xml:space="preserve"> </w:t>
      </w:r>
      <w:r>
        <w:rPr>
          <w:i/>
        </w:rPr>
        <w:t>используя различные источники информации;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057"/>
        </w:tabs>
        <w:ind w:left="1056" w:hanging="131"/>
        <w:jc w:val="both"/>
        <w:rPr>
          <w:i/>
        </w:rPr>
      </w:pPr>
      <w:r>
        <w:rPr>
          <w:i/>
        </w:rPr>
        <w:t>владеть</w:t>
      </w:r>
      <w:r>
        <w:rPr>
          <w:i/>
          <w:spacing w:val="-3"/>
        </w:rPr>
        <w:t xml:space="preserve"> </w:t>
      </w:r>
      <w:r>
        <w:rPr>
          <w:i/>
        </w:rPr>
        <w:t>приемами</w:t>
      </w:r>
      <w:r>
        <w:rPr>
          <w:i/>
          <w:spacing w:val="-2"/>
        </w:rPr>
        <w:t xml:space="preserve"> </w:t>
      </w:r>
      <w:r>
        <w:rPr>
          <w:i/>
        </w:rPr>
        <w:t>работы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аналитической</w:t>
      </w:r>
      <w:r>
        <w:rPr>
          <w:i/>
          <w:spacing w:val="-2"/>
        </w:rPr>
        <w:t xml:space="preserve"> </w:t>
      </w:r>
      <w:r>
        <w:rPr>
          <w:i/>
        </w:rPr>
        <w:t>экономической</w:t>
      </w:r>
      <w:r>
        <w:rPr>
          <w:i/>
          <w:spacing w:val="-3"/>
        </w:rPr>
        <w:t xml:space="preserve"> </w:t>
      </w:r>
      <w:r>
        <w:rPr>
          <w:i/>
        </w:rPr>
        <w:t>информацией;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оценивать</w:t>
      </w:r>
      <w:r>
        <w:rPr>
          <w:i/>
          <w:spacing w:val="-4"/>
        </w:rPr>
        <w:t xml:space="preserve"> </w:t>
      </w:r>
      <w:r>
        <w:rPr>
          <w:i/>
        </w:rPr>
        <w:t>происходящие</w:t>
      </w:r>
      <w:r>
        <w:rPr>
          <w:i/>
          <w:spacing w:val="-1"/>
        </w:rPr>
        <w:t xml:space="preserve"> </w:t>
      </w:r>
      <w:r>
        <w:rPr>
          <w:i/>
        </w:rPr>
        <w:t>события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поведение</w:t>
      </w:r>
      <w:r>
        <w:rPr>
          <w:i/>
          <w:spacing w:val="-1"/>
        </w:rPr>
        <w:t xml:space="preserve"> </w:t>
      </w:r>
      <w:r>
        <w:rPr>
          <w:i/>
        </w:rPr>
        <w:t>людей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экономической</w:t>
      </w:r>
      <w:r>
        <w:rPr>
          <w:i/>
          <w:spacing w:val="-1"/>
        </w:rPr>
        <w:t xml:space="preserve"> </w:t>
      </w:r>
      <w:r>
        <w:rPr>
          <w:i/>
        </w:rPr>
        <w:t>точки</w:t>
      </w:r>
      <w:r>
        <w:rPr>
          <w:i/>
          <w:spacing w:val="-1"/>
        </w:rPr>
        <w:t xml:space="preserve"> </w:t>
      </w:r>
      <w:r>
        <w:rPr>
          <w:i/>
        </w:rPr>
        <w:t>зрения;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131"/>
        </w:tabs>
        <w:ind w:right="847" w:firstLine="707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приобретенные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решения</w:t>
      </w:r>
      <w:r>
        <w:rPr>
          <w:i/>
          <w:spacing w:val="1"/>
        </w:rPr>
        <w:t xml:space="preserve"> </w:t>
      </w:r>
      <w:r>
        <w:rPr>
          <w:i/>
        </w:rPr>
        <w:t>практических</w:t>
      </w:r>
      <w:r>
        <w:rPr>
          <w:i/>
          <w:spacing w:val="1"/>
        </w:rPr>
        <w:t xml:space="preserve"> </w:t>
      </w:r>
      <w:r>
        <w:rPr>
          <w:i/>
        </w:rPr>
        <w:t>задач,</w:t>
      </w:r>
      <w:r>
        <w:rPr>
          <w:i/>
          <w:spacing w:val="1"/>
        </w:rPr>
        <w:t xml:space="preserve"> </w:t>
      </w:r>
      <w:r>
        <w:rPr>
          <w:i/>
        </w:rPr>
        <w:t>основанных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ситуациях,</w:t>
      </w:r>
      <w:r>
        <w:rPr>
          <w:i/>
          <w:spacing w:val="-1"/>
        </w:rPr>
        <w:t xml:space="preserve"> </w:t>
      </w:r>
      <w:r>
        <w:rPr>
          <w:i/>
        </w:rPr>
        <w:t>связанных</w:t>
      </w:r>
      <w:r>
        <w:rPr>
          <w:i/>
          <w:spacing w:val="-2"/>
        </w:rPr>
        <w:t xml:space="preserve"> </w:t>
      </w:r>
      <w:r>
        <w:rPr>
          <w:i/>
        </w:rPr>
        <w:t>с описанием</w:t>
      </w:r>
      <w:r>
        <w:rPr>
          <w:i/>
          <w:spacing w:val="-2"/>
        </w:rPr>
        <w:t xml:space="preserve"> </w:t>
      </w:r>
      <w:r>
        <w:rPr>
          <w:i/>
        </w:rPr>
        <w:t>состояния российской</w:t>
      </w:r>
      <w:r>
        <w:rPr>
          <w:i/>
          <w:spacing w:val="-2"/>
        </w:rPr>
        <w:t xml:space="preserve"> </w:t>
      </w:r>
      <w:r>
        <w:rPr>
          <w:i/>
        </w:rPr>
        <w:t>экономики;</w:t>
      </w:r>
    </w:p>
    <w:p w:rsidR="000729EE" w:rsidRDefault="000729EE">
      <w:pPr>
        <w:jc w:val="both"/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4"/>
        <w:numPr>
          <w:ilvl w:val="0"/>
          <w:numId w:val="244"/>
        </w:numPr>
        <w:tabs>
          <w:tab w:val="left" w:pos="1110"/>
        </w:tabs>
        <w:spacing w:before="67"/>
        <w:ind w:right="846" w:firstLine="707"/>
        <w:jc w:val="both"/>
        <w:rPr>
          <w:i/>
        </w:rPr>
      </w:pPr>
      <w:r>
        <w:rPr>
          <w:i/>
        </w:rPr>
        <w:lastRenderedPageBreak/>
        <w:t>анализировать экономическую информацию по заданной теме в источниках различного</w:t>
      </w:r>
      <w:r>
        <w:rPr>
          <w:i/>
          <w:spacing w:val="1"/>
        </w:rPr>
        <w:t xml:space="preserve"> </w:t>
      </w:r>
      <w:r>
        <w:rPr>
          <w:i/>
        </w:rPr>
        <w:t>типа и источниках, созданных в различных знаковых системах (текст, таблица, график, диаграмма,</w:t>
      </w:r>
      <w:r>
        <w:rPr>
          <w:i/>
          <w:spacing w:val="-52"/>
        </w:rPr>
        <w:t xml:space="preserve"> </w:t>
      </w:r>
      <w:r>
        <w:rPr>
          <w:i/>
        </w:rPr>
        <w:t>аудиовизуальный</w:t>
      </w:r>
      <w:r>
        <w:rPr>
          <w:i/>
          <w:spacing w:val="-4"/>
        </w:rPr>
        <w:t xml:space="preserve"> </w:t>
      </w:r>
      <w:r>
        <w:rPr>
          <w:i/>
        </w:rPr>
        <w:t>ряд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др.).</w:t>
      </w:r>
    </w:p>
    <w:p w:rsidR="000729EE" w:rsidRDefault="00697400">
      <w:pPr>
        <w:pStyle w:val="3"/>
        <w:spacing w:before="4"/>
      </w:pPr>
      <w:r>
        <w:t>Микроэкономика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222"/>
        </w:tabs>
        <w:spacing w:line="242" w:lineRule="auto"/>
        <w:ind w:right="850" w:firstLine="707"/>
        <w:jc w:val="both"/>
        <w:rPr>
          <w:i/>
        </w:rPr>
      </w:pPr>
      <w:r>
        <w:rPr>
          <w:i/>
        </w:rPr>
        <w:t>применять</w:t>
      </w:r>
      <w:r>
        <w:rPr>
          <w:i/>
          <w:spacing w:val="1"/>
        </w:rPr>
        <w:t xml:space="preserve"> </w:t>
      </w:r>
      <w:r>
        <w:rPr>
          <w:i/>
        </w:rPr>
        <w:t>полученные</w:t>
      </w:r>
      <w:r>
        <w:rPr>
          <w:i/>
          <w:spacing w:val="1"/>
        </w:rPr>
        <w:t xml:space="preserve"> </w:t>
      </w:r>
      <w:r>
        <w:rPr>
          <w:i/>
        </w:rPr>
        <w:t>теоретические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определения</w:t>
      </w:r>
      <w:r>
        <w:rPr>
          <w:i/>
          <w:spacing w:val="-52"/>
        </w:rPr>
        <w:t xml:space="preserve"> </w:t>
      </w:r>
      <w:r>
        <w:rPr>
          <w:i/>
        </w:rPr>
        <w:t>экономически</w:t>
      </w:r>
      <w:r>
        <w:rPr>
          <w:i/>
          <w:spacing w:val="-4"/>
        </w:rPr>
        <w:t xml:space="preserve"> </w:t>
      </w:r>
      <w:r>
        <w:rPr>
          <w:i/>
        </w:rPr>
        <w:t>рационального, правомерного</w:t>
      </w:r>
      <w:r>
        <w:rPr>
          <w:i/>
          <w:spacing w:val="-1"/>
        </w:rPr>
        <w:t xml:space="preserve"> </w:t>
      </w:r>
      <w:r>
        <w:rPr>
          <w:i/>
        </w:rPr>
        <w:t>и социально</w:t>
      </w:r>
      <w:r>
        <w:rPr>
          <w:i/>
          <w:spacing w:val="-1"/>
        </w:rPr>
        <w:t xml:space="preserve"> </w:t>
      </w:r>
      <w:r>
        <w:rPr>
          <w:i/>
        </w:rPr>
        <w:t>одобряемого поведения;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122"/>
        </w:tabs>
        <w:ind w:right="849" w:firstLine="707"/>
        <w:jc w:val="both"/>
        <w:rPr>
          <w:i/>
        </w:rPr>
      </w:pPr>
      <w:r>
        <w:rPr>
          <w:i/>
        </w:rPr>
        <w:t>оценивать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принимать</w:t>
      </w:r>
      <w:r>
        <w:rPr>
          <w:i/>
          <w:spacing w:val="1"/>
        </w:rPr>
        <w:t xml:space="preserve"> </w:t>
      </w:r>
      <w:r>
        <w:rPr>
          <w:i/>
        </w:rPr>
        <w:t>ответственность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рациональные</w:t>
      </w:r>
      <w:r>
        <w:rPr>
          <w:i/>
          <w:spacing w:val="1"/>
        </w:rPr>
        <w:t xml:space="preserve"> </w:t>
      </w:r>
      <w:r>
        <w:rPr>
          <w:i/>
        </w:rPr>
        <w:t>решения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возможные</w:t>
      </w:r>
      <w:r>
        <w:rPr>
          <w:i/>
          <w:spacing w:val="1"/>
        </w:rPr>
        <w:t xml:space="preserve"> </w:t>
      </w:r>
      <w:r>
        <w:rPr>
          <w:i/>
        </w:rPr>
        <w:t>последствия</w:t>
      </w:r>
      <w:r>
        <w:rPr>
          <w:i/>
          <w:spacing w:val="-4"/>
        </w:rPr>
        <w:t xml:space="preserve"> </w:t>
      </w:r>
      <w:r>
        <w:rPr>
          <w:i/>
        </w:rPr>
        <w:t>для себя, своего окружения и общества в целом;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124"/>
        </w:tabs>
        <w:ind w:right="846" w:firstLine="707"/>
        <w:jc w:val="both"/>
        <w:rPr>
          <w:i/>
        </w:rPr>
      </w:pPr>
      <w:r>
        <w:rPr>
          <w:i/>
        </w:rPr>
        <w:t>критически</w:t>
      </w:r>
      <w:r>
        <w:rPr>
          <w:i/>
          <w:spacing w:val="1"/>
        </w:rPr>
        <w:t xml:space="preserve"> </w:t>
      </w:r>
      <w:r>
        <w:rPr>
          <w:i/>
        </w:rPr>
        <w:t>осмысливать</w:t>
      </w:r>
      <w:r>
        <w:rPr>
          <w:i/>
          <w:spacing w:val="1"/>
        </w:rPr>
        <w:t xml:space="preserve"> </w:t>
      </w:r>
      <w:r>
        <w:rPr>
          <w:i/>
        </w:rPr>
        <w:t>актуальную</w:t>
      </w:r>
      <w:r>
        <w:rPr>
          <w:i/>
          <w:spacing w:val="1"/>
        </w:rPr>
        <w:t xml:space="preserve"> </w:t>
      </w:r>
      <w:r>
        <w:rPr>
          <w:i/>
        </w:rPr>
        <w:t>экономическую</w:t>
      </w:r>
      <w:r>
        <w:rPr>
          <w:i/>
          <w:spacing w:val="1"/>
        </w:rPr>
        <w:t xml:space="preserve"> </w:t>
      </w:r>
      <w:r>
        <w:rPr>
          <w:i/>
        </w:rPr>
        <w:t>информацию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микроэкономике,</w:t>
      </w:r>
      <w:r>
        <w:rPr>
          <w:i/>
          <w:spacing w:val="1"/>
        </w:rPr>
        <w:t xml:space="preserve"> </w:t>
      </w:r>
      <w:r>
        <w:rPr>
          <w:i/>
        </w:rPr>
        <w:t>поступающую из разных источников, и формулировать на этой основе собственные заключения и</w:t>
      </w:r>
      <w:r>
        <w:rPr>
          <w:i/>
          <w:spacing w:val="1"/>
        </w:rPr>
        <w:t xml:space="preserve"> </w:t>
      </w:r>
      <w:r>
        <w:rPr>
          <w:i/>
        </w:rPr>
        <w:t>оценочные</w:t>
      </w:r>
      <w:r>
        <w:rPr>
          <w:i/>
          <w:spacing w:val="-3"/>
        </w:rPr>
        <w:t xml:space="preserve"> </w:t>
      </w:r>
      <w:r>
        <w:rPr>
          <w:i/>
        </w:rPr>
        <w:t>суждения;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201"/>
        </w:tabs>
        <w:ind w:right="850" w:firstLine="707"/>
        <w:jc w:val="both"/>
        <w:rPr>
          <w:i/>
        </w:rPr>
      </w:pPr>
      <w:r>
        <w:rPr>
          <w:i/>
        </w:rPr>
        <w:t>объективно</w:t>
      </w:r>
      <w:r>
        <w:rPr>
          <w:i/>
          <w:spacing w:val="1"/>
        </w:rPr>
        <w:t xml:space="preserve"> </w:t>
      </w:r>
      <w:r>
        <w:rPr>
          <w:i/>
        </w:rPr>
        <w:t>оценивать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анализировать</w:t>
      </w:r>
      <w:r>
        <w:rPr>
          <w:i/>
          <w:spacing w:val="1"/>
        </w:rPr>
        <w:t xml:space="preserve"> </w:t>
      </w:r>
      <w:r>
        <w:rPr>
          <w:i/>
        </w:rPr>
        <w:t>экономическую</w:t>
      </w:r>
      <w:r>
        <w:rPr>
          <w:i/>
          <w:spacing w:val="1"/>
        </w:rPr>
        <w:t xml:space="preserve"> </w:t>
      </w:r>
      <w:r>
        <w:rPr>
          <w:i/>
        </w:rPr>
        <w:t>информацию,</w:t>
      </w:r>
      <w:r>
        <w:rPr>
          <w:i/>
          <w:spacing w:val="1"/>
        </w:rPr>
        <w:t xml:space="preserve"> </w:t>
      </w:r>
      <w:r>
        <w:rPr>
          <w:i/>
        </w:rPr>
        <w:t>критически</w:t>
      </w:r>
      <w:r>
        <w:rPr>
          <w:i/>
          <w:spacing w:val="1"/>
        </w:rPr>
        <w:t xml:space="preserve"> </w:t>
      </w:r>
      <w:r>
        <w:rPr>
          <w:i/>
        </w:rPr>
        <w:t>относиться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псевдонаучной</w:t>
      </w:r>
      <w:r>
        <w:rPr>
          <w:i/>
          <w:spacing w:val="1"/>
        </w:rPr>
        <w:t xml:space="preserve"> </w:t>
      </w:r>
      <w:r>
        <w:rPr>
          <w:i/>
        </w:rPr>
        <w:t>информации,</w:t>
      </w:r>
      <w:r>
        <w:rPr>
          <w:i/>
          <w:spacing w:val="1"/>
        </w:rPr>
        <w:t xml:space="preserve"> </w:t>
      </w:r>
      <w:r>
        <w:rPr>
          <w:i/>
        </w:rPr>
        <w:t>недобросовестной</w:t>
      </w:r>
      <w:r>
        <w:rPr>
          <w:i/>
          <w:spacing w:val="1"/>
        </w:rPr>
        <w:t xml:space="preserve"> </w:t>
      </w:r>
      <w:r>
        <w:rPr>
          <w:i/>
        </w:rPr>
        <w:t>рекламе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средствах</w:t>
      </w:r>
      <w:r>
        <w:rPr>
          <w:i/>
          <w:spacing w:val="1"/>
        </w:rPr>
        <w:t xml:space="preserve"> </w:t>
      </w:r>
      <w:r>
        <w:rPr>
          <w:i/>
        </w:rPr>
        <w:t>массовой</w:t>
      </w:r>
      <w:r>
        <w:rPr>
          <w:i/>
          <w:spacing w:val="-52"/>
        </w:rPr>
        <w:t xml:space="preserve"> </w:t>
      </w:r>
      <w:r>
        <w:rPr>
          <w:i/>
        </w:rPr>
        <w:t>информации;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266"/>
        </w:tabs>
        <w:ind w:right="847" w:firstLine="707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приобретенные</w:t>
      </w:r>
      <w:r>
        <w:rPr>
          <w:i/>
          <w:spacing w:val="1"/>
        </w:rPr>
        <w:t xml:space="preserve"> </w:t>
      </w:r>
      <w:r>
        <w:rPr>
          <w:i/>
        </w:rPr>
        <w:t>ключевые</w:t>
      </w:r>
      <w:r>
        <w:rPr>
          <w:i/>
          <w:spacing w:val="1"/>
        </w:rPr>
        <w:t xml:space="preserve"> </w:t>
      </w:r>
      <w:r>
        <w:rPr>
          <w:i/>
        </w:rPr>
        <w:t>компетенции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микроэкономике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самостоятельной</w:t>
      </w:r>
      <w:r>
        <w:rPr>
          <w:i/>
          <w:spacing w:val="-1"/>
        </w:rPr>
        <w:t xml:space="preserve"> </w:t>
      </w:r>
      <w:r>
        <w:rPr>
          <w:i/>
        </w:rPr>
        <w:t>исследовательской деятельности в</w:t>
      </w:r>
      <w:r>
        <w:rPr>
          <w:i/>
          <w:spacing w:val="-1"/>
        </w:rPr>
        <w:t xml:space="preserve"> </w:t>
      </w:r>
      <w:r>
        <w:rPr>
          <w:i/>
        </w:rPr>
        <w:t>области</w:t>
      </w:r>
      <w:r>
        <w:rPr>
          <w:i/>
          <w:spacing w:val="-3"/>
        </w:rPr>
        <w:t xml:space="preserve"> </w:t>
      </w:r>
      <w:r>
        <w:rPr>
          <w:i/>
        </w:rPr>
        <w:t>экономики;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098"/>
        </w:tabs>
        <w:ind w:right="850" w:firstLine="707"/>
        <w:jc w:val="both"/>
        <w:rPr>
          <w:i/>
        </w:rPr>
      </w:pPr>
      <w:r>
        <w:rPr>
          <w:i/>
        </w:rPr>
        <w:t>применять теоретические знания по микроэкономике для практической деятельности и</w:t>
      </w:r>
      <w:r>
        <w:rPr>
          <w:i/>
          <w:spacing w:val="1"/>
        </w:rPr>
        <w:t xml:space="preserve"> </w:t>
      </w:r>
      <w:r>
        <w:rPr>
          <w:i/>
        </w:rPr>
        <w:t>повседневной</w:t>
      </w:r>
      <w:r>
        <w:rPr>
          <w:i/>
          <w:spacing w:val="-1"/>
        </w:rPr>
        <w:t xml:space="preserve"> </w:t>
      </w:r>
      <w:r>
        <w:rPr>
          <w:i/>
        </w:rPr>
        <w:t>жизни;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062"/>
        </w:tabs>
        <w:ind w:right="846" w:firstLine="707"/>
        <w:jc w:val="both"/>
        <w:rPr>
          <w:i/>
        </w:rPr>
      </w:pPr>
      <w:r>
        <w:rPr>
          <w:i/>
        </w:rPr>
        <w:t>понимать необходимость соблюдения предписаний, предлагаемых в договорах по кредитам,</w:t>
      </w:r>
      <w:r>
        <w:rPr>
          <w:i/>
          <w:spacing w:val="-52"/>
        </w:rPr>
        <w:t xml:space="preserve"> </w:t>
      </w:r>
      <w:r>
        <w:rPr>
          <w:i/>
        </w:rPr>
        <w:t>ипотеке,</w:t>
      </w:r>
      <w:r>
        <w:rPr>
          <w:i/>
          <w:spacing w:val="-1"/>
        </w:rPr>
        <w:t xml:space="preserve"> </w:t>
      </w:r>
      <w:r>
        <w:rPr>
          <w:i/>
        </w:rPr>
        <w:t>вкладам и</w:t>
      </w:r>
      <w:r>
        <w:rPr>
          <w:i/>
          <w:spacing w:val="-3"/>
        </w:rPr>
        <w:t xml:space="preserve"> </w:t>
      </w:r>
      <w:r>
        <w:rPr>
          <w:i/>
        </w:rPr>
        <w:t>др.;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оценивать</w:t>
      </w:r>
      <w:r>
        <w:rPr>
          <w:i/>
          <w:spacing w:val="-4"/>
        </w:rPr>
        <w:t xml:space="preserve"> </w:t>
      </w:r>
      <w:r>
        <w:rPr>
          <w:i/>
        </w:rPr>
        <w:t>происходящие</w:t>
      </w:r>
      <w:r>
        <w:rPr>
          <w:i/>
          <w:spacing w:val="-1"/>
        </w:rPr>
        <w:t xml:space="preserve"> </w:t>
      </w:r>
      <w:r>
        <w:rPr>
          <w:i/>
        </w:rPr>
        <w:t>события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поведение</w:t>
      </w:r>
      <w:r>
        <w:rPr>
          <w:i/>
          <w:spacing w:val="-1"/>
        </w:rPr>
        <w:t xml:space="preserve"> </w:t>
      </w:r>
      <w:r>
        <w:rPr>
          <w:i/>
        </w:rPr>
        <w:t>людей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экономической</w:t>
      </w:r>
      <w:r>
        <w:rPr>
          <w:i/>
          <w:spacing w:val="-1"/>
        </w:rPr>
        <w:t xml:space="preserve"> </w:t>
      </w:r>
      <w:r>
        <w:rPr>
          <w:i/>
        </w:rPr>
        <w:t>точки</w:t>
      </w:r>
      <w:r>
        <w:rPr>
          <w:i/>
          <w:spacing w:val="-1"/>
        </w:rPr>
        <w:t xml:space="preserve"> </w:t>
      </w:r>
      <w:r>
        <w:rPr>
          <w:i/>
        </w:rPr>
        <w:t>зрения;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182"/>
        </w:tabs>
        <w:ind w:right="849" w:firstLine="707"/>
        <w:jc w:val="both"/>
        <w:rPr>
          <w:i/>
        </w:rPr>
      </w:pPr>
      <w:r>
        <w:rPr>
          <w:i/>
        </w:rPr>
        <w:t>сопоставлять</w:t>
      </w:r>
      <w:r>
        <w:rPr>
          <w:i/>
          <w:spacing w:val="1"/>
        </w:rPr>
        <w:t xml:space="preserve"> </w:t>
      </w:r>
      <w:r>
        <w:rPr>
          <w:i/>
        </w:rPr>
        <w:t>свои</w:t>
      </w:r>
      <w:r>
        <w:rPr>
          <w:i/>
          <w:spacing w:val="1"/>
        </w:rPr>
        <w:t xml:space="preserve"> </w:t>
      </w:r>
      <w:r>
        <w:rPr>
          <w:i/>
        </w:rPr>
        <w:t>потребности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возможности,</w:t>
      </w:r>
      <w:r>
        <w:rPr>
          <w:i/>
          <w:spacing w:val="1"/>
        </w:rPr>
        <w:t xml:space="preserve"> </w:t>
      </w:r>
      <w:r>
        <w:rPr>
          <w:i/>
        </w:rPr>
        <w:t>оптимально</w:t>
      </w:r>
      <w:r>
        <w:rPr>
          <w:i/>
          <w:spacing w:val="1"/>
        </w:rPr>
        <w:t xml:space="preserve"> </w:t>
      </w:r>
      <w:r>
        <w:rPr>
          <w:i/>
        </w:rPr>
        <w:t>распределять</w:t>
      </w:r>
      <w:r>
        <w:rPr>
          <w:i/>
          <w:spacing w:val="1"/>
        </w:rPr>
        <w:t xml:space="preserve"> </w:t>
      </w:r>
      <w:r>
        <w:rPr>
          <w:i/>
        </w:rPr>
        <w:t>свои</w:t>
      </w:r>
      <w:r>
        <w:rPr>
          <w:i/>
          <w:spacing w:val="1"/>
        </w:rPr>
        <w:t xml:space="preserve"> </w:t>
      </w:r>
      <w:r>
        <w:rPr>
          <w:i/>
        </w:rPr>
        <w:t>материальные</w:t>
      </w:r>
      <w:r>
        <w:rPr>
          <w:i/>
          <w:spacing w:val="-3"/>
        </w:rPr>
        <w:t xml:space="preserve"> </w:t>
      </w:r>
      <w:r>
        <w:rPr>
          <w:i/>
        </w:rPr>
        <w:t>и трудовые ресурсы, составлять</w:t>
      </w:r>
      <w:r>
        <w:rPr>
          <w:i/>
          <w:spacing w:val="-1"/>
        </w:rPr>
        <w:t xml:space="preserve"> </w:t>
      </w:r>
      <w:r>
        <w:rPr>
          <w:i/>
        </w:rPr>
        <w:t>личный финансовый</w:t>
      </w:r>
      <w:r>
        <w:rPr>
          <w:i/>
          <w:spacing w:val="-1"/>
        </w:rPr>
        <w:t xml:space="preserve"> </w:t>
      </w:r>
      <w:r>
        <w:rPr>
          <w:i/>
        </w:rPr>
        <w:t>план;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рационально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экономно</w:t>
      </w:r>
      <w:r>
        <w:rPr>
          <w:i/>
          <w:spacing w:val="-3"/>
        </w:rPr>
        <w:t xml:space="preserve"> </w:t>
      </w:r>
      <w:r>
        <w:rPr>
          <w:i/>
        </w:rPr>
        <w:t>обращаться</w:t>
      </w:r>
      <w:r>
        <w:rPr>
          <w:i/>
          <w:spacing w:val="-3"/>
        </w:rPr>
        <w:t xml:space="preserve"> </w:t>
      </w:r>
      <w:r>
        <w:rPr>
          <w:i/>
        </w:rPr>
        <w:t>с деньгами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повседневной</w:t>
      </w:r>
      <w:r>
        <w:rPr>
          <w:i/>
          <w:spacing w:val="-4"/>
        </w:rPr>
        <w:t xml:space="preserve"> </w:t>
      </w:r>
      <w:r>
        <w:rPr>
          <w:i/>
        </w:rPr>
        <w:t>жизни;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081"/>
        </w:tabs>
        <w:ind w:right="850" w:firstLine="707"/>
        <w:rPr>
          <w:i/>
        </w:rPr>
      </w:pPr>
      <w:r>
        <w:rPr>
          <w:i/>
        </w:rPr>
        <w:t>создавать</w:t>
      </w:r>
      <w:r>
        <w:rPr>
          <w:i/>
          <w:spacing w:val="20"/>
        </w:rPr>
        <w:t xml:space="preserve"> </w:t>
      </w:r>
      <w:r>
        <w:rPr>
          <w:i/>
        </w:rPr>
        <w:t>алгоритмы</w:t>
      </w:r>
      <w:r>
        <w:rPr>
          <w:i/>
          <w:spacing w:val="17"/>
        </w:rPr>
        <w:t xml:space="preserve"> </w:t>
      </w:r>
      <w:r>
        <w:rPr>
          <w:i/>
        </w:rPr>
        <w:t>для</w:t>
      </w:r>
      <w:r>
        <w:rPr>
          <w:i/>
          <w:spacing w:val="20"/>
        </w:rPr>
        <w:t xml:space="preserve"> </w:t>
      </w:r>
      <w:r>
        <w:rPr>
          <w:i/>
        </w:rPr>
        <w:t>совершенствования</w:t>
      </w:r>
      <w:r>
        <w:rPr>
          <w:i/>
          <w:spacing w:val="21"/>
        </w:rPr>
        <w:t xml:space="preserve"> </w:t>
      </w:r>
      <w:r>
        <w:rPr>
          <w:i/>
        </w:rPr>
        <w:t>собственной</w:t>
      </w:r>
      <w:r>
        <w:rPr>
          <w:i/>
          <w:spacing w:val="21"/>
        </w:rPr>
        <w:t xml:space="preserve"> </w:t>
      </w:r>
      <w:r>
        <w:rPr>
          <w:i/>
        </w:rPr>
        <w:t>познавательной</w:t>
      </w:r>
      <w:r>
        <w:rPr>
          <w:i/>
          <w:spacing w:val="20"/>
        </w:rPr>
        <w:t xml:space="preserve"> </w:t>
      </w:r>
      <w:r>
        <w:rPr>
          <w:i/>
        </w:rPr>
        <w:t>деятельности</w:t>
      </w:r>
      <w:r>
        <w:rPr>
          <w:i/>
          <w:spacing w:val="-52"/>
        </w:rPr>
        <w:t xml:space="preserve"> </w:t>
      </w:r>
      <w:r>
        <w:rPr>
          <w:i/>
        </w:rPr>
        <w:t>творческого</w:t>
      </w:r>
      <w:r>
        <w:rPr>
          <w:i/>
          <w:spacing w:val="-1"/>
        </w:rPr>
        <w:t xml:space="preserve"> </w:t>
      </w:r>
      <w:r>
        <w:rPr>
          <w:i/>
        </w:rPr>
        <w:t>и поисково-исследовательского характера;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117"/>
        </w:tabs>
        <w:ind w:right="850" w:firstLine="707"/>
        <w:rPr>
          <w:i/>
        </w:rPr>
      </w:pPr>
      <w:r>
        <w:rPr>
          <w:i/>
        </w:rPr>
        <w:t>решать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4"/>
        </w:rPr>
        <w:t xml:space="preserve"> </w:t>
      </w:r>
      <w:r>
        <w:rPr>
          <w:i/>
        </w:rPr>
        <w:t>опорой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полученные</w:t>
      </w:r>
      <w:r>
        <w:rPr>
          <w:i/>
          <w:spacing w:val="4"/>
        </w:rPr>
        <w:t xml:space="preserve"> </w:t>
      </w:r>
      <w:r>
        <w:rPr>
          <w:i/>
        </w:rPr>
        <w:t>знания</w:t>
      </w:r>
      <w:r>
        <w:rPr>
          <w:i/>
          <w:spacing w:val="4"/>
        </w:rPr>
        <w:t xml:space="preserve"> </w:t>
      </w: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задачи,</w:t>
      </w:r>
      <w:r>
        <w:rPr>
          <w:i/>
          <w:spacing w:val="1"/>
        </w:rPr>
        <w:t xml:space="preserve"> </w:t>
      </w:r>
      <w:r>
        <w:rPr>
          <w:i/>
        </w:rPr>
        <w:t>отражающие</w:t>
      </w:r>
      <w:r>
        <w:rPr>
          <w:i/>
          <w:spacing w:val="4"/>
        </w:rPr>
        <w:t xml:space="preserve"> </w:t>
      </w:r>
      <w:r>
        <w:rPr>
          <w:i/>
        </w:rPr>
        <w:t>типичные</w:t>
      </w:r>
      <w:r>
        <w:rPr>
          <w:i/>
          <w:spacing w:val="-52"/>
        </w:rPr>
        <w:t xml:space="preserve"> </w:t>
      </w:r>
      <w:r>
        <w:rPr>
          <w:i/>
        </w:rPr>
        <w:t>жизненные</w:t>
      </w:r>
      <w:r>
        <w:rPr>
          <w:i/>
          <w:spacing w:val="-3"/>
        </w:rPr>
        <w:t xml:space="preserve"> </w:t>
      </w:r>
      <w:r>
        <w:rPr>
          <w:i/>
        </w:rPr>
        <w:t>ситуации;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081"/>
        </w:tabs>
        <w:ind w:right="852" w:firstLine="707"/>
        <w:rPr>
          <w:i/>
        </w:rPr>
      </w:pPr>
      <w:r>
        <w:rPr>
          <w:i/>
        </w:rPr>
        <w:t>грамотно</w:t>
      </w:r>
      <w:r>
        <w:rPr>
          <w:i/>
          <w:spacing w:val="22"/>
        </w:rPr>
        <w:t xml:space="preserve"> </w:t>
      </w:r>
      <w:r>
        <w:rPr>
          <w:i/>
        </w:rPr>
        <w:t>применять</w:t>
      </w:r>
      <w:r>
        <w:rPr>
          <w:i/>
          <w:spacing w:val="19"/>
        </w:rPr>
        <w:t xml:space="preserve"> </w:t>
      </w:r>
      <w:r>
        <w:rPr>
          <w:i/>
        </w:rPr>
        <w:t>полученные</w:t>
      </w:r>
      <w:r>
        <w:rPr>
          <w:i/>
          <w:spacing w:val="20"/>
        </w:rPr>
        <w:t xml:space="preserve"> </w:t>
      </w:r>
      <w:r>
        <w:rPr>
          <w:i/>
        </w:rPr>
        <w:t>знания</w:t>
      </w:r>
      <w:r>
        <w:rPr>
          <w:i/>
          <w:spacing w:val="20"/>
        </w:rPr>
        <w:t xml:space="preserve"> </w:t>
      </w:r>
      <w:r>
        <w:rPr>
          <w:i/>
        </w:rPr>
        <w:t>для</w:t>
      </w:r>
      <w:r>
        <w:rPr>
          <w:i/>
          <w:spacing w:val="20"/>
        </w:rPr>
        <w:t xml:space="preserve"> </w:t>
      </w:r>
      <w:r>
        <w:rPr>
          <w:i/>
        </w:rPr>
        <w:t>исполнения</w:t>
      </w:r>
      <w:r>
        <w:rPr>
          <w:i/>
          <w:spacing w:val="20"/>
        </w:rPr>
        <w:t xml:space="preserve"> </w:t>
      </w:r>
      <w:r>
        <w:rPr>
          <w:i/>
        </w:rPr>
        <w:t>типичных</w:t>
      </w:r>
      <w:r>
        <w:rPr>
          <w:i/>
          <w:spacing w:val="19"/>
        </w:rPr>
        <w:t xml:space="preserve"> </w:t>
      </w:r>
      <w:r>
        <w:rPr>
          <w:i/>
        </w:rPr>
        <w:t>экономических</w:t>
      </w:r>
      <w:r>
        <w:rPr>
          <w:i/>
          <w:spacing w:val="20"/>
        </w:rPr>
        <w:t xml:space="preserve"> </w:t>
      </w:r>
      <w:r>
        <w:rPr>
          <w:i/>
        </w:rPr>
        <w:t>ролей:</w:t>
      </w:r>
      <w:r>
        <w:rPr>
          <w:i/>
          <w:spacing w:val="21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качестве</w:t>
      </w:r>
      <w:r>
        <w:rPr>
          <w:i/>
          <w:spacing w:val="-3"/>
        </w:rPr>
        <w:t xml:space="preserve"> </w:t>
      </w:r>
      <w:r>
        <w:rPr>
          <w:i/>
        </w:rPr>
        <w:t>потребителя, члена семьи и гражданина;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моделировать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рассчитывать</w:t>
      </w:r>
      <w:r>
        <w:rPr>
          <w:i/>
          <w:spacing w:val="-2"/>
        </w:rPr>
        <w:t xml:space="preserve"> </w:t>
      </w:r>
      <w:r>
        <w:rPr>
          <w:i/>
        </w:rPr>
        <w:t>проект</w:t>
      </w:r>
      <w:r>
        <w:rPr>
          <w:i/>
          <w:spacing w:val="-3"/>
        </w:rPr>
        <w:t xml:space="preserve"> </w:t>
      </w:r>
      <w:r>
        <w:rPr>
          <w:i/>
        </w:rPr>
        <w:t>индивидуального</w:t>
      </w:r>
      <w:r>
        <w:rPr>
          <w:i/>
          <w:spacing w:val="-2"/>
        </w:rPr>
        <w:t xml:space="preserve"> </w:t>
      </w:r>
      <w:r>
        <w:rPr>
          <w:i/>
        </w:rPr>
        <w:t>бизнес-плана.</w:t>
      </w:r>
    </w:p>
    <w:p w:rsidR="000729EE" w:rsidRDefault="00697400">
      <w:pPr>
        <w:pStyle w:val="3"/>
        <w:spacing w:line="251" w:lineRule="exact"/>
      </w:pPr>
      <w:r>
        <w:t>Макроэкономика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093"/>
        </w:tabs>
        <w:ind w:right="850" w:firstLine="707"/>
        <w:rPr>
          <w:i/>
        </w:rPr>
      </w:pPr>
      <w:r>
        <w:rPr>
          <w:i/>
        </w:rPr>
        <w:t>объективно</w:t>
      </w:r>
      <w:r>
        <w:rPr>
          <w:i/>
          <w:spacing w:val="30"/>
        </w:rPr>
        <w:t xml:space="preserve"> </w:t>
      </w:r>
      <w:r>
        <w:rPr>
          <w:i/>
        </w:rPr>
        <w:t>оценивать</w:t>
      </w:r>
      <w:r>
        <w:rPr>
          <w:i/>
          <w:spacing w:val="31"/>
        </w:rPr>
        <w:t xml:space="preserve"> </w:t>
      </w:r>
      <w:r>
        <w:rPr>
          <w:i/>
        </w:rPr>
        <w:t>и</w:t>
      </w:r>
      <w:r>
        <w:rPr>
          <w:i/>
          <w:spacing w:val="33"/>
        </w:rPr>
        <w:t xml:space="preserve"> </w:t>
      </w:r>
      <w:r>
        <w:rPr>
          <w:i/>
        </w:rPr>
        <w:t>анализировать</w:t>
      </w:r>
      <w:r>
        <w:rPr>
          <w:i/>
          <w:spacing w:val="31"/>
        </w:rPr>
        <w:t xml:space="preserve"> </w:t>
      </w:r>
      <w:r>
        <w:rPr>
          <w:i/>
        </w:rPr>
        <w:t>экономическую</w:t>
      </w:r>
      <w:r>
        <w:rPr>
          <w:i/>
          <w:spacing w:val="31"/>
        </w:rPr>
        <w:t xml:space="preserve"> </w:t>
      </w:r>
      <w:r>
        <w:rPr>
          <w:i/>
        </w:rPr>
        <w:t>информацию</w:t>
      </w:r>
      <w:r>
        <w:rPr>
          <w:i/>
          <w:spacing w:val="34"/>
        </w:rPr>
        <w:t xml:space="preserve"> </w:t>
      </w:r>
      <w:r>
        <w:rPr>
          <w:i/>
        </w:rPr>
        <w:t>по</w:t>
      </w:r>
      <w:r>
        <w:rPr>
          <w:i/>
          <w:spacing w:val="33"/>
        </w:rPr>
        <w:t xml:space="preserve"> </w:t>
      </w:r>
      <w:r>
        <w:rPr>
          <w:i/>
        </w:rPr>
        <w:t>макроэкономике,</w:t>
      </w:r>
      <w:r>
        <w:rPr>
          <w:i/>
          <w:spacing w:val="-52"/>
        </w:rPr>
        <w:t xml:space="preserve"> </w:t>
      </w:r>
      <w:r>
        <w:rPr>
          <w:i/>
        </w:rPr>
        <w:t>критически</w:t>
      </w:r>
      <w:r>
        <w:rPr>
          <w:i/>
          <w:spacing w:val="-1"/>
        </w:rPr>
        <w:t xml:space="preserve"> </w:t>
      </w:r>
      <w:r>
        <w:rPr>
          <w:i/>
        </w:rPr>
        <w:t>относиться</w:t>
      </w:r>
      <w:r>
        <w:rPr>
          <w:i/>
          <w:spacing w:val="-2"/>
        </w:rPr>
        <w:t xml:space="preserve"> </w:t>
      </w:r>
      <w:r>
        <w:rPr>
          <w:i/>
        </w:rPr>
        <w:t>к псевдонаучной информации;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189"/>
        </w:tabs>
        <w:ind w:right="846" w:firstLine="707"/>
        <w:jc w:val="both"/>
        <w:rPr>
          <w:i/>
        </w:rPr>
      </w:pPr>
      <w:r>
        <w:rPr>
          <w:i/>
        </w:rPr>
        <w:t>владеть</w:t>
      </w:r>
      <w:r>
        <w:rPr>
          <w:i/>
          <w:spacing w:val="1"/>
        </w:rPr>
        <w:t xml:space="preserve"> </w:t>
      </w:r>
      <w:r>
        <w:rPr>
          <w:i/>
        </w:rPr>
        <w:t>способностью</w:t>
      </w:r>
      <w:r>
        <w:rPr>
          <w:i/>
          <w:spacing w:val="1"/>
        </w:rPr>
        <w:t xml:space="preserve"> </w:t>
      </w:r>
      <w:r>
        <w:rPr>
          <w:i/>
        </w:rPr>
        <w:t>анализировать</w:t>
      </w:r>
      <w:r>
        <w:rPr>
          <w:i/>
          <w:spacing w:val="1"/>
        </w:rPr>
        <w:t xml:space="preserve"> </w:t>
      </w:r>
      <w:r>
        <w:rPr>
          <w:i/>
        </w:rPr>
        <w:t>денежно-кредитную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налогово-бюджетную</w:t>
      </w:r>
      <w:r>
        <w:rPr>
          <w:i/>
          <w:spacing w:val="1"/>
        </w:rPr>
        <w:t xml:space="preserve"> </w:t>
      </w:r>
      <w:r>
        <w:rPr>
          <w:i/>
        </w:rPr>
        <w:t>политику, используемую государством для стабилизации экономики и поддержания устойчивого</w:t>
      </w:r>
      <w:r>
        <w:rPr>
          <w:i/>
          <w:spacing w:val="1"/>
        </w:rPr>
        <w:t xml:space="preserve"> </w:t>
      </w:r>
      <w:r>
        <w:rPr>
          <w:i/>
        </w:rPr>
        <w:t>экономического</w:t>
      </w:r>
      <w:r>
        <w:rPr>
          <w:i/>
          <w:spacing w:val="-1"/>
        </w:rPr>
        <w:t xml:space="preserve"> </w:t>
      </w:r>
      <w:r>
        <w:rPr>
          <w:i/>
        </w:rPr>
        <w:t>роста;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059"/>
        </w:tabs>
        <w:ind w:right="846" w:firstLine="707"/>
        <w:jc w:val="both"/>
        <w:rPr>
          <w:i/>
        </w:rPr>
      </w:pPr>
      <w:r>
        <w:rPr>
          <w:i/>
        </w:rPr>
        <w:t>использовать нормативные правовые документы при выполнении учебно-исследовательских</w:t>
      </w:r>
      <w:r>
        <w:rPr>
          <w:i/>
          <w:spacing w:val="-52"/>
        </w:rPr>
        <w:t xml:space="preserve"> </w:t>
      </w:r>
      <w:r>
        <w:rPr>
          <w:i/>
        </w:rPr>
        <w:t>проектов,</w:t>
      </w:r>
      <w:r>
        <w:rPr>
          <w:i/>
          <w:spacing w:val="-3"/>
        </w:rPr>
        <w:t xml:space="preserve"> </w:t>
      </w:r>
      <w:r>
        <w:rPr>
          <w:i/>
        </w:rPr>
        <w:t>нацеленных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решение разнообразных</w:t>
      </w:r>
      <w:r>
        <w:rPr>
          <w:i/>
          <w:spacing w:val="-2"/>
        </w:rPr>
        <w:t xml:space="preserve"> </w:t>
      </w:r>
      <w:r>
        <w:rPr>
          <w:i/>
        </w:rPr>
        <w:t>макроэкономических</w:t>
      </w:r>
      <w:r>
        <w:rPr>
          <w:i/>
          <w:spacing w:val="-2"/>
        </w:rPr>
        <w:t xml:space="preserve"> </w:t>
      </w:r>
      <w:r>
        <w:rPr>
          <w:i/>
        </w:rPr>
        <w:t>задач;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205"/>
          <w:tab w:val="left" w:pos="1206"/>
          <w:tab w:val="left" w:pos="2824"/>
          <w:tab w:val="left" w:pos="3865"/>
          <w:tab w:val="left" w:pos="5441"/>
          <w:tab w:val="left" w:pos="5753"/>
          <w:tab w:val="left" w:pos="7277"/>
          <w:tab w:val="left" w:pos="8099"/>
          <w:tab w:val="left" w:pos="8965"/>
          <w:tab w:val="left" w:pos="9755"/>
        </w:tabs>
        <w:ind w:right="850" w:firstLine="707"/>
        <w:rPr>
          <w:i/>
        </w:rPr>
      </w:pPr>
      <w:r>
        <w:rPr>
          <w:i/>
        </w:rPr>
        <w:t>анализировать</w:t>
      </w:r>
      <w:r>
        <w:rPr>
          <w:i/>
        </w:rPr>
        <w:tab/>
        <w:t>события</w:t>
      </w:r>
      <w:r>
        <w:rPr>
          <w:i/>
        </w:rPr>
        <w:tab/>
        <w:t>общественной</w:t>
      </w:r>
      <w:r>
        <w:rPr>
          <w:i/>
        </w:rPr>
        <w:tab/>
        <w:t>и</w:t>
      </w:r>
      <w:r>
        <w:rPr>
          <w:i/>
        </w:rPr>
        <w:tab/>
        <w:t>политической</w:t>
      </w:r>
      <w:r>
        <w:rPr>
          <w:i/>
        </w:rPr>
        <w:tab/>
        <w:t>жизни</w:t>
      </w:r>
      <w:r>
        <w:rPr>
          <w:i/>
        </w:rPr>
        <w:tab/>
        <w:t>разных</w:t>
      </w:r>
      <w:r>
        <w:rPr>
          <w:i/>
        </w:rPr>
        <w:tab/>
        <w:t>стран</w:t>
      </w:r>
      <w:r>
        <w:rPr>
          <w:i/>
        </w:rPr>
        <w:tab/>
      </w:r>
      <w:r>
        <w:rPr>
          <w:i/>
          <w:spacing w:val="-1"/>
        </w:rPr>
        <w:t>с</w:t>
      </w:r>
      <w:r>
        <w:rPr>
          <w:i/>
          <w:spacing w:val="-52"/>
        </w:rPr>
        <w:t xml:space="preserve"> </w:t>
      </w:r>
      <w:r>
        <w:rPr>
          <w:i/>
        </w:rPr>
        <w:t>экономической</w:t>
      </w:r>
      <w:r>
        <w:rPr>
          <w:i/>
          <w:spacing w:val="-1"/>
        </w:rPr>
        <w:t xml:space="preserve"> </w:t>
      </w:r>
      <w:r>
        <w:rPr>
          <w:i/>
        </w:rPr>
        <w:t>точки зрения, используя</w:t>
      </w:r>
      <w:r>
        <w:rPr>
          <w:i/>
          <w:spacing w:val="-2"/>
        </w:rPr>
        <w:t xml:space="preserve"> </w:t>
      </w:r>
      <w:r>
        <w:rPr>
          <w:i/>
        </w:rPr>
        <w:t>различные</w:t>
      </w:r>
      <w:r>
        <w:rPr>
          <w:i/>
          <w:spacing w:val="-2"/>
        </w:rPr>
        <w:t xml:space="preserve"> </w:t>
      </w:r>
      <w:r>
        <w:rPr>
          <w:i/>
        </w:rPr>
        <w:t>источники</w:t>
      </w:r>
      <w:r>
        <w:rPr>
          <w:i/>
          <w:spacing w:val="-1"/>
        </w:rPr>
        <w:t xml:space="preserve"> </w:t>
      </w:r>
      <w:r>
        <w:rPr>
          <w:i/>
        </w:rPr>
        <w:t>информации;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182"/>
        </w:tabs>
        <w:ind w:right="851" w:firstLine="707"/>
        <w:rPr>
          <w:i/>
        </w:rPr>
      </w:pPr>
      <w:r>
        <w:rPr>
          <w:i/>
        </w:rPr>
        <w:t>осознавать</w:t>
      </w:r>
      <w:r>
        <w:rPr>
          <w:i/>
          <w:spacing w:val="14"/>
        </w:rPr>
        <w:t xml:space="preserve"> </w:t>
      </w:r>
      <w:r>
        <w:rPr>
          <w:i/>
        </w:rPr>
        <w:t>значение</w:t>
      </w:r>
      <w:r>
        <w:rPr>
          <w:i/>
          <w:spacing w:val="11"/>
        </w:rPr>
        <w:t xml:space="preserve"> </w:t>
      </w:r>
      <w:r>
        <w:rPr>
          <w:i/>
        </w:rPr>
        <w:t>теоретических</w:t>
      </w:r>
      <w:r>
        <w:rPr>
          <w:i/>
          <w:spacing w:val="14"/>
        </w:rPr>
        <w:t xml:space="preserve"> </w:t>
      </w:r>
      <w:r>
        <w:rPr>
          <w:i/>
        </w:rPr>
        <w:t>знаний</w:t>
      </w:r>
      <w:r>
        <w:rPr>
          <w:i/>
          <w:spacing w:val="11"/>
        </w:rPr>
        <w:t xml:space="preserve"> </w:t>
      </w:r>
      <w:r>
        <w:rPr>
          <w:i/>
        </w:rPr>
        <w:t>по</w:t>
      </w:r>
      <w:r>
        <w:rPr>
          <w:i/>
          <w:spacing w:val="13"/>
        </w:rPr>
        <w:t xml:space="preserve"> </w:t>
      </w:r>
      <w:r>
        <w:rPr>
          <w:i/>
        </w:rPr>
        <w:t>макроэкономике</w:t>
      </w:r>
      <w:r>
        <w:rPr>
          <w:i/>
          <w:spacing w:val="13"/>
        </w:rPr>
        <w:t xml:space="preserve"> </w:t>
      </w:r>
      <w:r>
        <w:rPr>
          <w:i/>
        </w:rPr>
        <w:t>для</w:t>
      </w:r>
      <w:r>
        <w:rPr>
          <w:i/>
          <w:spacing w:val="13"/>
        </w:rPr>
        <w:t xml:space="preserve"> </w:t>
      </w:r>
      <w:r>
        <w:rPr>
          <w:i/>
        </w:rPr>
        <w:t>практической</w:t>
      </w:r>
      <w:r>
        <w:rPr>
          <w:i/>
          <w:spacing w:val="-52"/>
        </w:rPr>
        <w:t xml:space="preserve"> </w:t>
      </w:r>
      <w:r>
        <w:rPr>
          <w:i/>
        </w:rPr>
        <w:t>деятельности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119"/>
        </w:tabs>
        <w:ind w:left="1118" w:hanging="193"/>
        <w:rPr>
          <w:i/>
        </w:rPr>
      </w:pPr>
      <w:r>
        <w:rPr>
          <w:i/>
        </w:rPr>
        <w:t>оценивать</w:t>
      </w:r>
      <w:r>
        <w:rPr>
          <w:i/>
          <w:spacing w:val="7"/>
        </w:rPr>
        <w:t xml:space="preserve"> </w:t>
      </w:r>
      <w:r>
        <w:rPr>
          <w:i/>
        </w:rPr>
        <w:t>происходящие</w:t>
      </w:r>
      <w:r>
        <w:rPr>
          <w:i/>
          <w:spacing w:val="60"/>
        </w:rPr>
        <w:t xml:space="preserve"> </w:t>
      </w:r>
      <w:r>
        <w:rPr>
          <w:i/>
        </w:rPr>
        <w:t>мировые</w:t>
      </w:r>
      <w:r>
        <w:rPr>
          <w:i/>
          <w:spacing w:val="58"/>
        </w:rPr>
        <w:t xml:space="preserve"> </w:t>
      </w:r>
      <w:r>
        <w:rPr>
          <w:i/>
        </w:rPr>
        <w:t>события</w:t>
      </w:r>
      <w:r>
        <w:rPr>
          <w:i/>
          <w:spacing w:val="59"/>
        </w:rPr>
        <w:t xml:space="preserve"> </w:t>
      </w:r>
      <w:r>
        <w:rPr>
          <w:i/>
        </w:rPr>
        <w:t>и</w:t>
      </w:r>
      <w:r>
        <w:rPr>
          <w:i/>
          <w:spacing w:val="59"/>
        </w:rPr>
        <w:t xml:space="preserve"> </w:t>
      </w:r>
      <w:r>
        <w:rPr>
          <w:i/>
        </w:rPr>
        <w:t>поведение</w:t>
      </w:r>
      <w:r>
        <w:rPr>
          <w:i/>
          <w:spacing w:val="61"/>
        </w:rPr>
        <w:t xml:space="preserve"> </w:t>
      </w:r>
      <w:r>
        <w:rPr>
          <w:i/>
        </w:rPr>
        <w:t>людей</w:t>
      </w:r>
      <w:r>
        <w:rPr>
          <w:i/>
          <w:spacing w:val="61"/>
        </w:rPr>
        <w:t xml:space="preserve"> </w:t>
      </w:r>
      <w:r>
        <w:rPr>
          <w:i/>
        </w:rPr>
        <w:t>с</w:t>
      </w:r>
      <w:r>
        <w:rPr>
          <w:i/>
          <w:spacing w:val="57"/>
        </w:rPr>
        <w:t xml:space="preserve"> </w:t>
      </w:r>
      <w:r>
        <w:rPr>
          <w:i/>
        </w:rPr>
        <w:t>экономической</w:t>
      </w:r>
      <w:r>
        <w:rPr>
          <w:i/>
          <w:spacing w:val="58"/>
        </w:rPr>
        <w:t xml:space="preserve"> </w:t>
      </w:r>
      <w:r>
        <w:rPr>
          <w:i/>
        </w:rPr>
        <w:t>точки</w:t>
      </w:r>
    </w:p>
    <w:p w:rsidR="000729EE" w:rsidRDefault="00697400">
      <w:pPr>
        <w:spacing w:line="251" w:lineRule="exact"/>
        <w:ind w:left="218"/>
        <w:rPr>
          <w:i/>
        </w:rPr>
      </w:pPr>
      <w:r>
        <w:rPr>
          <w:i/>
        </w:rPr>
        <w:t>зрения;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131"/>
        </w:tabs>
        <w:spacing w:line="252" w:lineRule="exact"/>
        <w:ind w:left="1130" w:hanging="205"/>
        <w:rPr>
          <w:i/>
        </w:rPr>
      </w:pPr>
      <w:r>
        <w:rPr>
          <w:i/>
        </w:rPr>
        <w:t>использовать</w:t>
      </w:r>
      <w:r>
        <w:rPr>
          <w:i/>
          <w:spacing w:val="17"/>
        </w:rPr>
        <w:t xml:space="preserve"> </w:t>
      </w:r>
      <w:r>
        <w:rPr>
          <w:i/>
        </w:rPr>
        <w:t>приобретенные</w:t>
      </w:r>
      <w:r>
        <w:rPr>
          <w:i/>
          <w:spacing w:val="69"/>
        </w:rPr>
        <w:t xml:space="preserve"> </w:t>
      </w:r>
      <w:r>
        <w:rPr>
          <w:i/>
        </w:rPr>
        <w:t>знания</w:t>
      </w:r>
      <w:r>
        <w:rPr>
          <w:i/>
          <w:spacing w:val="69"/>
        </w:rPr>
        <w:t xml:space="preserve"> </w:t>
      </w:r>
      <w:r>
        <w:rPr>
          <w:i/>
        </w:rPr>
        <w:t>для</w:t>
      </w:r>
      <w:r>
        <w:rPr>
          <w:i/>
          <w:spacing w:val="69"/>
        </w:rPr>
        <w:t xml:space="preserve"> </w:t>
      </w:r>
      <w:r>
        <w:rPr>
          <w:i/>
        </w:rPr>
        <w:t>решения</w:t>
      </w:r>
      <w:r>
        <w:rPr>
          <w:i/>
          <w:spacing w:val="69"/>
        </w:rPr>
        <w:t xml:space="preserve"> </w:t>
      </w:r>
      <w:r>
        <w:rPr>
          <w:i/>
        </w:rPr>
        <w:t>практических</w:t>
      </w:r>
      <w:r>
        <w:rPr>
          <w:i/>
          <w:spacing w:val="72"/>
        </w:rPr>
        <w:t xml:space="preserve"> </w:t>
      </w:r>
      <w:r>
        <w:rPr>
          <w:i/>
        </w:rPr>
        <w:t>задач,</w:t>
      </w:r>
      <w:r>
        <w:rPr>
          <w:i/>
          <w:spacing w:val="71"/>
        </w:rPr>
        <w:t xml:space="preserve"> </w:t>
      </w:r>
      <w:r>
        <w:rPr>
          <w:i/>
        </w:rPr>
        <w:t>основанных</w:t>
      </w:r>
      <w:r>
        <w:rPr>
          <w:i/>
          <w:spacing w:val="69"/>
        </w:rPr>
        <w:t xml:space="preserve"> </w:t>
      </w:r>
      <w:r>
        <w:rPr>
          <w:i/>
        </w:rPr>
        <w:t>на</w:t>
      </w:r>
    </w:p>
    <w:p w:rsidR="000729EE" w:rsidRDefault="00697400">
      <w:pPr>
        <w:spacing w:line="252" w:lineRule="exact"/>
        <w:ind w:left="218"/>
        <w:rPr>
          <w:i/>
        </w:rPr>
      </w:pPr>
      <w:r>
        <w:rPr>
          <w:i/>
        </w:rPr>
        <w:t>ситуациях,</w:t>
      </w:r>
      <w:r>
        <w:rPr>
          <w:i/>
          <w:spacing w:val="-2"/>
        </w:rPr>
        <w:t xml:space="preserve"> </w:t>
      </w:r>
      <w:r>
        <w:rPr>
          <w:i/>
        </w:rPr>
        <w:t>связанных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описанием</w:t>
      </w:r>
      <w:r>
        <w:rPr>
          <w:i/>
          <w:spacing w:val="-4"/>
        </w:rPr>
        <w:t xml:space="preserve"> </w:t>
      </w:r>
      <w:r>
        <w:rPr>
          <w:i/>
        </w:rPr>
        <w:t>состояния</w:t>
      </w:r>
      <w:r>
        <w:rPr>
          <w:i/>
          <w:spacing w:val="-1"/>
        </w:rPr>
        <w:t xml:space="preserve"> </w:t>
      </w:r>
      <w:r>
        <w:rPr>
          <w:i/>
        </w:rPr>
        <w:t>российской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других экономик;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177"/>
        </w:tabs>
        <w:spacing w:before="1"/>
        <w:ind w:right="850" w:firstLine="707"/>
        <w:rPr>
          <w:i/>
        </w:rPr>
      </w:pPr>
      <w:r>
        <w:rPr>
          <w:i/>
        </w:rPr>
        <w:t>анализировать</w:t>
      </w:r>
      <w:r>
        <w:rPr>
          <w:i/>
          <w:spacing w:val="4"/>
        </w:rPr>
        <w:t xml:space="preserve"> </w:t>
      </w:r>
      <w:r>
        <w:rPr>
          <w:i/>
        </w:rPr>
        <w:t>динамику</w:t>
      </w:r>
      <w:r>
        <w:rPr>
          <w:i/>
          <w:spacing w:val="7"/>
        </w:rPr>
        <w:t xml:space="preserve"> </w:t>
      </w:r>
      <w:r>
        <w:rPr>
          <w:i/>
        </w:rPr>
        <w:t>основных</w:t>
      </w:r>
      <w:r>
        <w:rPr>
          <w:i/>
          <w:spacing w:val="4"/>
        </w:rPr>
        <w:t xml:space="preserve"> </w:t>
      </w:r>
      <w:r>
        <w:rPr>
          <w:i/>
        </w:rPr>
        <w:t>макроэкономических</w:t>
      </w:r>
      <w:r>
        <w:rPr>
          <w:i/>
          <w:spacing w:val="7"/>
        </w:rPr>
        <w:t xml:space="preserve"> </w:t>
      </w:r>
      <w:r>
        <w:rPr>
          <w:i/>
        </w:rPr>
        <w:t>показателей</w:t>
      </w:r>
      <w:r>
        <w:rPr>
          <w:i/>
          <w:spacing w:val="4"/>
        </w:rPr>
        <w:t xml:space="preserve"> </w:t>
      </w:r>
      <w:r>
        <w:rPr>
          <w:i/>
        </w:rPr>
        <w:t>и</w:t>
      </w:r>
      <w:r>
        <w:rPr>
          <w:i/>
          <w:spacing w:val="6"/>
        </w:rPr>
        <w:t xml:space="preserve"> </w:t>
      </w:r>
      <w:r>
        <w:rPr>
          <w:i/>
        </w:rPr>
        <w:t>современной</w:t>
      </w:r>
      <w:r>
        <w:rPr>
          <w:i/>
          <w:spacing w:val="-52"/>
        </w:rPr>
        <w:t xml:space="preserve"> </w:t>
      </w:r>
      <w:r>
        <w:rPr>
          <w:i/>
        </w:rPr>
        <w:t>ситуации</w:t>
      </w:r>
      <w:r>
        <w:rPr>
          <w:i/>
          <w:spacing w:val="-3"/>
        </w:rPr>
        <w:t xml:space="preserve"> </w:t>
      </w:r>
      <w:r>
        <w:rPr>
          <w:i/>
        </w:rPr>
        <w:t>в экономике России;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117"/>
        </w:tabs>
        <w:spacing w:before="1"/>
        <w:ind w:right="853" w:firstLine="707"/>
        <w:rPr>
          <w:i/>
        </w:rPr>
      </w:pPr>
      <w:r>
        <w:rPr>
          <w:i/>
        </w:rPr>
        <w:t>решать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4"/>
        </w:rPr>
        <w:t xml:space="preserve"> </w:t>
      </w:r>
      <w:r>
        <w:rPr>
          <w:i/>
        </w:rPr>
        <w:t>опорой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полученные</w:t>
      </w:r>
      <w:r>
        <w:rPr>
          <w:i/>
          <w:spacing w:val="4"/>
        </w:rPr>
        <w:t xml:space="preserve"> </w:t>
      </w:r>
      <w:r>
        <w:rPr>
          <w:i/>
        </w:rPr>
        <w:t>знания</w:t>
      </w:r>
      <w:r>
        <w:rPr>
          <w:i/>
          <w:spacing w:val="4"/>
        </w:rPr>
        <w:t xml:space="preserve"> </w:t>
      </w: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задачи,</w:t>
      </w:r>
      <w:r>
        <w:rPr>
          <w:i/>
          <w:spacing w:val="1"/>
        </w:rPr>
        <w:t xml:space="preserve"> </w:t>
      </w:r>
      <w:r>
        <w:rPr>
          <w:i/>
        </w:rPr>
        <w:t>отражающие</w:t>
      </w:r>
      <w:r>
        <w:rPr>
          <w:i/>
          <w:spacing w:val="4"/>
        </w:rPr>
        <w:t xml:space="preserve"> </w:t>
      </w:r>
      <w:r>
        <w:rPr>
          <w:i/>
        </w:rPr>
        <w:t>типичные</w:t>
      </w:r>
      <w:r>
        <w:rPr>
          <w:i/>
          <w:spacing w:val="-52"/>
        </w:rPr>
        <w:t xml:space="preserve"> </w:t>
      </w:r>
      <w:r>
        <w:rPr>
          <w:i/>
        </w:rPr>
        <w:t>макроэкономические</w:t>
      </w:r>
      <w:r>
        <w:rPr>
          <w:i/>
          <w:spacing w:val="-1"/>
        </w:rPr>
        <w:t xml:space="preserve"> </w:t>
      </w:r>
      <w:r>
        <w:rPr>
          <w:i/>
        </w:rPr>
        <w:t>ситуации;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081"/>
        </w:tabs>
        <w:ind w:right="850" w:firstLine="707"/>
        <w:rPr>
          <w:i/>
        </w:rPr>
      </w:pPr>
      <w:r>
        <w:rPr>
          <w:i/>
        </w:rPr>
        <w:t>грамотно</w:t>
      </w:r>
      <w:r>
        <w:rPr>
          <w:i/>
          <w:spacing w:val="22"/>
        </w:rPr>
        <w:t xml:space="preserve"> </w:t>
      </w:r>
      <w:r>
        <w:rPr>
          <w:i/>
        </w:rPr>
        <w:t>применять</w:t>
      </w:r>
      <w:r>
        <w:rPr>
          <w:i/>
          <w:spacing w:val="19"/>
        </w:rPr>
        <w:t xml:space="preserve"> </w:t>
      </w:r>
      <w:r>
        <w:rPr>
          <w:i/>
        </w:rPr>
        <w:t>полученные</w:t>
      </w:r>
      <w:r>
        <w:rPr>
          <w:i/>
          <w:spacing w:val="21"/>
        </w:rPr>
        <w:t xml:space="preserve"> </w:t>
      </w:r>
      <w:r>
        <w:rPr>
          <w:i/>
        </w:rPr>
        <w:t>знания</w:t>
      </w:r>
      <w:r>
        <w:rPr>
          <w:i/>
          <w:spacing w:val="20"/>
        </w:rPr>
        <w:t xml:space="preserve"> </w:t>
      </w:r>
      <w:r>
        <w:rPr>
          <w:i/>
        </w:rPr>
        <w:t>для</w:t>
      </w:r>
      <w:r>
        <w:rPr>
          <w:i/>
          <w:spacing w:val="20"/>
        </w:rPr>
        <w:t xml:space="preserve"> </w:t>
      </w:r>
      <w:r>
        <w:rPr>
          <w:i/>
        </w:rPr>
        <w:t>исполнения</w:t>
      </w:r>
      <w:r>
        <w:rPr>
          <w:i/>
          <w:spacing w:val="20"/>
        </w:rPr>
        <w:t xml:space="preserve"> </w:t>
      </w:r>
      <w:r>
        <w:rPr>
          <w:i/>
        </w:rPr>
        <w:t>типичных</w:t>
      </w:r>
      <w:r>
        <w:rPr>
          <w:i/>
          <w:spacing w:val="20"/>
        </w:rPr>
        <w:t xml:space="preserve"> </w:t>
      </w:r>
      <w:r>
        <w:rPr>
          <w:i/>
        </w:rPr>
        <w:t>экономических</w:t>
      </w:r>
      <w:r>
        <w:rPr>
          <w:i/>
          <w:spacing w:val="20"/>
        </w:rPr>
        <w:t xml:space="preserve"> </w:t>
      </w:r>
      <w:r>
        <w:rPr>
          <w:i/>
        </w:rPr>
        <w:t>ролей:</w:t>
      </w:r>
      <w:r>
        <w:rPr>
          <w:i/>
          <w:spacing w:val="20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качестве</w:t>
      </w:r>
      <w:r>
        <w:rPr>
          <w:i/>
          <w:spacing w:val="-3"/>
        </w:rPr>
        <w:t xml:space="preserve"> </w:t>
      </w:r>
      <w:r>
        <w:rPr>
          <w:i/>
        </w:rPr>
        <w:t>гражданина и</w:t>
      </w:r>
      <w:r>
        <w:rPr>
          <w:i/>
          <w:spacing w:val="-3"/>
        </w:rPr>
        <w:t xml:space="preserve"> </w:t>
      </w:r>
      <w:r>
        <w:rPr>
          <w:i/>
        </w:rPr>
        <w:t>налогоплательщика;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088"/>
        </w:tabs>
        <w:ind w:right="850" w:firstLine="707"/>
        <w:rPr>
          <w:i/>
        </w:rPr>
      </w:pPr>
      <w:r>
        <w:rPr>
          <w:i/>
        </w:rPr>
        <w:t>отделять</w:t>
      </w:r>
      <w:r>
        <w:rPr>
          <w:i/>
          <w:spacing w:val="29"/>
        </w:rPr>
        <w:t xml:space="preserve"> </w:t>
      </w:r>
      <w:r>
        <w:rPr>
          <w:i/>
        </w:rPr>
        <w:t>основную</w:t>
      </w:r>
      <w:r>
        <w:rPr>
          <w:i/>
          <w:spacing w:val="29"/>
        </w:rPr>
        <w:t xml:space="preserve"> </w:t>
      </w:r>
      <w:r>
        <w:rPr>
          <w:i/>
        </w:rPr>
        <w:t>экономическую</w:t>
      </w:r>
      <w:r>
        <w:rPr>
          <w:i/>
          <w:spacing w:val="30"/>
        </w:rPr>
        <w:t xml:space="preserve"> </w:t>
      </w:r>
      <w:r>
        <w:rPr>
          <w:i/>
        </w:rPr>
        <w:t>информацию</w:t>
      </w:r>
      <w:r>
        <w:rPr>
          <w:i/>
          <w:spacing w:val="29"/>
        </w:rPr>
        <w:t xml:space="preserve"> </w:t>
      </w:r>
      <w:r>
        <w:rPr>
          <w:i/>
        </w:rPr>
        <w:t>по</w:t>
      </w:r>
      <w:r>
        <w:rPr>
          <w:i/>
          <w:spacing w:val="30"/>
        </w:rPr>
        <w:t xml:space="preserve"> </w:t>
      </w:r>
      <w:r>
        <w:rPr>
          <w:i/>
        </w:rPr>
        <w:t>макроэкономике</w:t>
      </w:r>
      <w:r>
        <w:rPr>
          <w:i/>
          <w:spacing w:val="29"/>
        </w:rPr>
        <w:t xml:space="preserve"> </w:t>
      </w:r>
      <w:r>
        <w:rPr>
          <w:i/>
        </w:rPr>
        <w:t>от</w:t>
      </w:r>
      <w:r>
        <w:rPr>
          <w:i/>
          <w:spacing w:val="29"/>
        </w:rPr>
        <w:t xml:space="preserve"> </w:t>
      </w:r>
      <w:r>
        <w:rPr>
          <w:i/>
        </w:rPr>
        <w:t>второстепенной,</w:t>
      </w:r>
      <w:r>
        <w:rPr>
          <w:i/>
          <w:spacing w:val="-52"/>
        </w:rPr>
        <w:t xml:space="preserve"> </w:t>
      </w:r>
      <w:r>
        <w:rPr>
          <w:i/>
        </w:rPr>
        <w:t>критически</w:t>
      </w:r>
      <w:r>
        <w:rPr>
          <w:i/>
          <w:spacing w:val="-1"/>
        </w:rPr>
        <w:t xml:space="preserve"> </w:t>
      </w:r>
      <w:r>
        <w:rPr>
          <w:i/>
        </w:rPr>
        <w:t>оценивать</w:t>
      </w:r>
      <w:r>
        <w:rPr>
          <w:i/>
          <w:spacing w:val="-3"/>
        </w:rPr>
        <w:t xml:space="preserve"> </w:t>
      </w:r>
      <w:r>
        <w:rPr>
          <w:i/>
        </w:rPr>
        <w:t>достоверность</w:t>
      </w:r>
      <w:r>
        <w:rPr>
          <w:i/>
          <w:spacing w:val="-1"/>
        </w:rPr>
        <w:t xml:space="preserve"> </w:t>
      </w:r>
      <w:r>
        <w:rPr>
          <w:i/>
        </w:rPr>
        <w:t>полученной</w:t>
      </w:r>
      <w:r>
        <w:rPr>
          <w:i/>
          <w:spacing w:val="-4"/>
        </w:rPr>
        <w:t xml:space="preserve"> </w:t>
      </w:r>
      <w:r>
        <w:rPr>
          <w:i/>
        </w:rPr>
        <w:t>информации из</w:t>
      </w:r>
      <w:r>
        <w:rPr>
          <w:i/>
          <w:spacing w:val="-1"/>
        </w:rPr>
        <w:t xml:space="preserve"> </w:t>
      </w:r>
      <w:r>
        <w:rPr>
          <w:i/>
        </w:rPr>
        <w:t>неадаптированных</w:t>
      </w:r>
      <w:r>
        <w:rPr>
          <w:i/>
          <w:spacing w:val="-1"/>
        </w:rPr>
        <w:t xml:space="preserve"> </w:t>
      </w:r>
      <w:r>
        <w:rPr>
          <w:i/>
        </w:rPr>
        <w:t>источников;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124"/>
        </w:tabs>
        <w:ind w:right="852" w:firstLine="707"/>
        <w:rPr>
          <w:i/>
        </w:rPr>
      </w:pPr>
      <w:r>
        <w:rPr>
          <w:i/>
        </w:rPr>
        <w:t>аргументировать</w:t>
      </w:r>
      <w:r>
        <w:rPr>
          <w:i/>
          <w:spacing w:val="9"/>
        </w:rPr>
        <w:t xml:space="preserve"> </w:t>
      </w:r>
      <w:r>
        <w:rPr>
          <w:i/>
        </w:rPr>
        <w:t>собственную</w:t>
      </w:r>
      <w:r>
        <w:rPr>
          <w:i/>
          <w:spacing w:val="9"/>
        </w:rPr>
        <w:t xml:space="preserve"> </w:t>
      </w:r>
      <w:r>
        <w:rPr>
          <w:i/>
        </w:rPr>
        <w:t>точку</w:t>
      </w:r>
      <w:r>
        <w:rPr>
          <w:i/>
          <w:spacing w:val="9"/>
        </w:rPr>
        <w:t xml:space="preserve"> </w:t>
      </w:r>
      <w:r>
        <w:rPr>
          <w:i/>
        </w:rPr>
        <w:t>зрения</w:t>
      </w:r>
      <w:r>
        <w:rPr>
          <w:i/>
          <w:spacing w:val="7"/>
        </w:rPr>
        <w:t xml:space="preserve"> </w:t>
      </w:r>
      <w:r>
        <w:rPr>
          <w:i/>
        </w:rPr>
        <w:t>по</w:t>
      </w:r>
      <w:r>
        <w:rPr>
          <w:i/>
          <w:spacing w:val="9"/>
        </w:rPr>
        <w:t xml:space="preserve"> </w:t>
      </w:r>
      <w:r>
        <w:rPr>
          <w:i/>
        </w:rPr>
        <w:t>экономическим</w:t>
      </w:r>
      <w:r>
        <w:rPr>
          <w:i/>
          <w:spacing w:val="7"/>
        </w:rPr>
        <w:t xml:space="preserve"> </w:t>
      </w:r>
      <w:r>
        <w:rPr>
          <w:i/>
        </w:rPr>
        <w:t>проблемам,</w:t>
      </w:r>
      <w:r>
        <w:rPr>
          <w:i/>
          <w:spacing w:val="9"/>
        </w:rPr>
        <w:t xml:space="preserve"> </w:t>
      </w:r>
      <w:r>
        <w:rPr>
          <w:i/>
        </w:rPr>
        <w:t>различным</w:t>
      </w:r>
      <w:r>
        <w:rPr>
          <w:i/>
          <w:spacing w:val="-52"/>
        </w:rPr>
        <w:t xml:space="preserve"> </w:t>
      </w:r>
      <w:r>
        <w:rPr>
          <w:i/>
        </w:rPr>
        <w:t>аспектам</w:t>
      </w:r>
      <w:r>
        <w:rPr>
          <w:i/>
          <w:spacing w:val="-1"/>
        </w:rPr>
        <w:t xml:space="preserve"> </w:t>
      </w:r>
      <w:r>
        <w:rPr>
          <w:i/>
        </w:rPr>
        <w:t>социально-экономической политики государства.</w:t>
      </w:r>
    </w:p>
    <w:p w:rsidR="000729EE" w:rsidRDefault="00697400">
      <w:pPr>
        <w:pStyle w:val="3"/>
        <w:spacing w:before="4" w:line="240" w:lineRule="auto"/>
      </w:pPr>
      <w:r>
        <w:t>Международная</w:t>
      </w:r>
      <w:r>
        <w:rPr>
          <w:spacing w:val="-5"/>
        </w:rPr>
        <w:t xml:space="preserve"> </w:t>
      </w:r>
      <w:r>
        <w:t>экономика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44"/>
        </w:numPr>
        <w:tabs>
          <w:tab w:val="left" w:pos="1095"/>
        </w:tabs>
        <w:spacing w:before="67"/>
        <w:ind w:right="845" w:firstLine="707"/>
        <w:jc w:val="both"/>
        <w:rPr>
          <w:i/>
        </w:rPr>
      </w:pPr>
      <w:r>
        <w:rPr>
          <w:i/>
        </w:rPr>
        <w:lastRenderedPageBreak/>
        <w:t>работать с материалами средств массовой информации, составлять обзоры прессы по</w:t>
      </w:r>
      <w:r>
        <w:rPr>
          <w:i/>
          <w:spacing w:val="1"/>
        </w:rPr>
        <w:t xml:space="preserve"> </w:t>
      </w:r>
      <w:r>
        <w:rPr>
          <w:i/>
        </w:rPr>
        <w:t>международным экономическим проблемам, находить, собирать и первично обобщать фактический</w:t>
      </w:r>
      <w:r>
        <w:rPr>
          <w:i/>
          <w:spacing w:val="-52"/>
        </w:rPr>
        <w:t xml:space="preserve"> </w:t>
      </w:r>
      <w:r>
        <w:rPr>
          <w:i/>
        </w:rPr>
        <w:t>материал,</w:t>
      </w:r>
      <w:r>
        <w:rPr>
          <w:i/>
          <w:spacing w:val="-3"/>
        </w:rPr>
        <w:t xml:space="preserve"> </w:t>
      </w:r>
      <w:r>
        <w:rPr>
          <w:i/>
        </w:rPr>
        <w:t>делая обоснованные</w:t>
      </w:r>
      <w:r>
        <w:rPr>
          <w:i/>
          <w:spacing w:val="-2"/>
        </w:rPr>
        <w:t xml:space="preserve"> </w:t>
      </w:r>
      <w:r>
        <w:rPr>
          <w:i/>
        </w:rPr>
        <w:t>выводы;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093"/>
        </w:tabs>
        <w:ind w:right="850" w:firstLine="707"/>
        <w:jc w:val="both"/>
        <w:rPr>
          <w:i/>
        </w:rPr>
      </w:pPr>
      <w:r>
        <w:rPr>
          <w:i/>
        </w:rPr>
        <w:t>анализировать социально значимые проблемы и процессы с экономической точки зрения,</w:t>
      </w:r>
      <w:r>
        <w:rPr>
          <w:i/>
          <w:spacing w:val="1"/>
        </w:rPr>
        <w:t xml:space="preserve"> </w:t>
      </w:r>
      <w:r>
        <w:rPr>
          <w:i/>
        </w:rPr>
        <w:t>используя</w:t>
      </w:r>
      <w:r>
        <w:rPr>
          <w:i/>
          <w:spacing w:val="-1"/>
        </w:rPr>
        <w:t xml:space="preserve"> </w:t>
      </w:r>
      <w:r>
        <w:rPr>
          <w:i/>
        </w:rPr>
        <w:t>различные источники</w:t>
      </w:r>
      <w:r>
        <w:rPr>
          <w:i/>
          <w:spacing w:val="-3"/>
        </w:rPr>
        <w:t xml:space="preserve"> </w:t>
      </w:r>
      <w:r>
        <w:rPr>
          <w:i/>
        </w:rPr>
        <w:t>информации;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оценивать</w:t>
      </w:r>
      <w:r>
        <w:rPr>
          <w:i/>
          <w:spacing w:val="-4"/>
        </w:rPr>
        <w:t xml:space="preserve"> </w:t>
      </w:r>
      <w:r>
        <w:rPr>
          <w:i/>
        </w:rPr>
        <w:t>происходящие</w:t>
      </w:r>
      <w:r>
        <w:rPr>
          <w:i/>
          <w:spacing w:val="-2"/>
        </w:rPr>
        <w:t xml:space="preserve"> </w:t>
      </w:r>
      <w:r>
        <w:rPr>
          <w:i/>
        </w:rPr>
        <w:t>мировые</w:t>
      </w:r>
      <w:r>
        <w:rPr>
          <w:i/>
          <w:spacing w:val="-2"/>
        </w:rPr>
        <w:t xml:space="preserve"> </w:t>
      </w:r>
      <w:r>
        <w:rPr>
          <w:i/>
        </w:rPr>
        <w:t>события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экономической</w:t>
      </w:r>
      <w:r>
        <w:rPr>
          <w:i/>
          <w:spacing w:val="-2"/>
        </w:rPr>
        <w:t xml:space="preserve"> </w:t>
      </w:r>
      <w:r>
        <w:rPr>
          <w:i/>
        </w:rPr>
        <w:t>точки</w:t>
      </w:r>
      <w:r>
        <w:rPr>
          <w:i/>
          <w:spacing w:val="-3"/>
        </w:rPr>
        <w:t xml:space="preserve"> </w:t>
      </w:r>
      <w:r>
        <w:rPr>
          <w:i/>
        </w:rPr>
        <w:t>зрения;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057"/>
        </w:tabs>
        <w:ind w:right="850" w:firstLine="707"/>
        <w:jc w:val="both"/>
        <w:rPr>
          <w:i/>
        </w:rPr>
      </w:pPr>
      <w:r>
        <w:rPr>
          <w:i/>
        </w:rPr>
        <w:t>ориентироваться в мировых экономических, экологических, демографических, миграционных</w:t>
      </w:r>
      <w:r>
        <w:rPr>
          <w:i/>
          <w:spacing w:val="-52"/>
        </w:rPr>
        <w:t xml:space="preserve"> </w:t>
      </w:r>
      <w:r>
        <w:rPr>
          <w:i/>
        </w:rPr>
        <w:t>процессах,</w:t>
      </w:r>
      <w:r>
        <w:rPr>
          <w:i/>
          <w:spacing w:val="-1"/>
        </w:rPr>
        <w:t xml:space="preserve"> </w:t>
      </w:r>
      <w:r>
        <w:rPr>
          <w:i/>
        </w:rPr>
        <w:t>понимать</w:t>
      </w:r>
      <w:r>
        <w:rPr>
          <w:i/>
          <w:spacing w:val="-2"/>
        </w:rPr>
        <w:t xml:space="preserve"> </w:t>
      </w:r>
      <w:r>
        <w:rPr>
          <w:i/>
        </w:rPr>
        <w:t>механизм</w:t>
      </w:r>
      <w:r>
        <w:rPr>
          <w:i/>
          <w:spacing w:val="-1"/>
        </w:rPr>
        <w:t xml:space="preserve"> </w:t>
      </w:r>
      <w:r>
        <w:rPr>
          <w:i/>
        </w:rPr>
        <w:t>взаимовлияния планетарной</w:t>
      </w:r>
      <w:r>
        <w:rPr>
          <w:i/>
          <w:spacing w:val="-1"/>
        </w:rPr>
        <w:t xml:space="preserve"> </w:t>
      </w:r>
      <w:r>
        <w:rPr>
          <w:i/>
        </w:rPr>
        <w:t>среды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мировой экономики;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081"/>
        </w:tabs>
        <w:ind w:right="850" w:firstLine="707"/>
        <w:jc w:val="both"/>
        <w:rPr>
          <w:i/>
        </w:rPr>
      </w:pPr>
      <w:r>
        <w:rPr>
          <w:i/>
        </w:rPr>
        <w:t>создавать алгоритмы для совершенствования собственной познавательной деятельности</w:t>
      </w:r>
      <w:r>
        <w:rPr>
          <w:i/>
          <w:spacing w:val="1"/>
        </w:rPr>
        <w:t xml:space="preserve"> </w:t>
      </w:r>
      <w:r>
        <w:rPr>
          <w:i/>
        </w:rPr>
        <w:t>творческого</w:t>
      </w:r>
      <w:r>
        <w:rPr>
          <w:i/>
          <w:spacing w:val="-1"/>
        </w:rPr>
        <w:t xml:space="preserve"> </w:t>
      </w:r>
      <w:r>
        <w:rPr>
          <w:i/>
        </w:rPr>
        <w:t>и поискового</w:t>
      </w:r>
      <w:r>
        <w:rPr>
          <w:i/>
          <w:spacing w:val="-2"/>
        </w:rPr>
        <w:t xml:space="preserve"> </w:t>
      </w:r>
      <w:r>
        <w:rPr>
          <w:i/>
        </w:rPr>
        <w:t>характера;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117"/>
        </w:tabs>
        <w:spacing w:before="1"/>
        <w:ind w:right="853" w:firstLine="707"/>
        <w:jc w:val="both"/>
        <w:rPr>
          <w:i/>
        </w:rPr>
      </w:pPr>
      <w:r>
        <w:rPr>
          <w:i/>
        </w:rPr>
        <w:t>решать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опорой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полученные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практические</w:t>
      </w:r>
      <w:r>
        <w:rPr>
          <w:i/>
          <w:spacing w:val="1"/>
        </w:rPr>
        <w:t xml:space="preserve"> </w:t>
      </w:r>
      <w:r>
        <w:rPr>
          <w:i/>
        </w:rPr>
        <w:t>задачи,</w:t>
      </w:r>
      <w:r>
        <w:rPr>
          <w:i/>
          <w:spacing w:val="1"/>
        </w:rPr>
        <w:t xml:space="preserve"> </w:t>
      </w:r>
      <w:r>
        <w:rPr>
          <w:i/>
        </w:rPr>
        <w:t>отражающие</w:t>
      </w:r>
      <w:r>
        <w:rPr>
          <w:i/>
          <w:spacing w:val="1"/>
        </w:rPr>
        <w:t xml:space="preserve"> </w:t>
      </w:r>
      <w:r>
        <w:rPr>
          <w:i/>
        </w:rPr>
        <w:t>типичные</w:t>
      </w:r>
      <w:r>
        <w:rPr>
          <w:i/>
          <w:spacing w:val="-52"/>
        </w:rPr>
        <w:t xml:space="preserve"> </w:t>
      </w:r>
      <w:r>
        <w:rPr>
          <w:i/>
        </w:rPr>
        <w:t>жизненные</w:t>
      </w:r>
      <w:r>
        <w:rPr>
          <w:i/>
          <w:spacing w:val="-3"/>
        </w:rPr>
        <w:t xml:space="preserve"> </w:t>
      </w:r>
      <w:r>
        <w:rPr>
          <w:i/>
        </w:rPr>
        <w:t>ситуации;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234"/>
        </w:tabs>
        <w:ind w:right="848" w:firstLine="707"/>
        <w:jc w:val="both"/>
        <w:rPr>
          <w:i/>
        </w:rPr>
      </w:pPr>
      <w:r>
        <w:rPr>
          <w:i/>
        </w:rPr>
        <w:t>анализировать</w:t>
      </w:r>
      <w:r>
        <w:rPr>
          <w:i/>
          <w:spacing w:val="1"/>
        </w:rPr>
        <w:t xml:space="preserve"> </w:t>
      </w:r>
      <w:r>
        <w:rPr>
          <w:i/>
        </w:rPr>
        <w:t>взаимосвязи</w:t>
      </w:r>
      <w:r>
        <w:rPr>
          <w:i/>
          <w:spacing w:val="1"/>
        </w:rPr>
        <w:t xml:space="preserve"> </w:t>
      </w:r>
      <w:r>
        <w:rPr>
          <w:i/>
        </w:rPr>
        <w:t>учебного</w:t>
      </w:r>
      <w:r>
        <w:rPr>
          <w:i/>
          <w:spacing w:val="1"/>
        </w:rPr>
        <w:t xml:space="preserve"> </w:t>
      </w:r>
      <w:r>
        <w:rPr>
          <w:i/>
        </w:rPr>
        <w:t>предмета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особенностями</w:t>
      </w:r>
      <w:r>
        <w:rPr>
          <w:i/>
          <w:spacing w:val="1"/>
        </w:rPr>
        <w:t xml:space="preserve"> </w:t>
      </w:r>
      <w:r>
        <w:rPr>
          <w:i/>
        </w:rPr>
        <w:t>профессий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профессиональной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1"/>
        </w:rPr>
        <w:t xml:space="preserve"> </w:t>
      </w:r>
      <w:r>
        <w:rPr>
          <w:i/>
        </w:rPr>
        <w:t>которых</w:t>
      </w:r>
      <w:r>
        <w:rPr>
          <w:i/>
          <w:spacing w:val="1"/>
        </w:rPr>
        <w:t xml:space="preserve"> </w:t>
      </w:r>
      <w:r>
        <w:rPr>
          <w:i/>
        </w:rPr>
        <w:t>лежат</w:t>
      </w:r>
      <w:r>
        <w:rPr>
          <w:i/>
          <w:spacing w:val="1"/>
        </w:rPr>
        <w:t xml:space="preserve"> </w:t>
      </w:r>
      <w:r>
        <w:rPr>
          <w:i/>
        </w:rPr>
        <w:t>экономические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данному</w:t>
      </w:r>
      <w:r>
        <w:rPr>
          <w:i/>
          <w:spacing w:val="1"/>
        </w:rPr>
        <w:t xml:space="preserve"> </w:t>
      </w:r>
      <w:r>
        <w:rPr>
          <w:i/>
        </w:rPr>
        <w:t>учебному</w:t>
      </w:r>
      <w:r>
        <w:rPr>
          <w:i/>
          <w:spacing w:val="-3"/>
        </w:rPr>
        <w:t xml:space="preserve"> </w:t>
      </w:r>
      <w:r>
        <w:rPr>
          <w:i/>
        </w:rPr>
        <w:t>предмету;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203"/>
        </w:tabs>
        <w:ind w:right="849" w:firstLine="707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экономические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опыт</w:t>
      </w:r>
      <w:r>
        <w:rPr>
          <w:i/>
          <w:spacing w:val="1"/>
        </w:rPr>
        <w:t xml:space="preserve"> </w:t>
      </w:r>
      <w:r>
        <w:rPr>
          <w:i/>
        </w:rPr>
        <w:t>самостоятельной</w:t>
      </w:r>
      <w:r>
        <w:rPr>
          <w:i/>
          <w:spacing w:val="1"/>
        </w:rPr>
        <w:t xml:space="preserve"> </w:t>
      </w:r>
      <w:r>
        <w:rPr>
          <w:i/>
        </w:rPr>
        <w:t>исследовательской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-1"/>
        </w:rPr>
        <w:t xml:space="preserve"> </w:t>
      </w:r>
      <w:r>
        <w:rPr>
          <w:i/>
        </w:rPr>
        <w:t>в области</w:t>
      </w:r>
      <w:r>
        <w:rPr>
          <w:i/>
          <w:spacing w:val="-3"/>
        </w:rPr>
        <w:t xml:space="preserve"> </w:t>
      </w:r>
      <w:r>
        <w:rPr>
          <w:i/>
        </w:rPr>
        <w:t>экономики;</w:t>
      </w:r>
    </w:p>
    <w:p w:rsidR="000729EE" w:rsidRDefault="00697400">
      <w:pPr>
        <w:pStyle w:val="a4"/>
        <w:numPr>
          <w:ilvl w:val="0"/>
          <w:numId w:val="244"/>
        </w:numPr>
        <w:tabs>
          <w:tab w:val="left" w:pos="1071"/>
        </w:tabs>
        <w:ind w:right="850" w:firstLine="707"/>
        <w:jc w:val="both"/>
        <w:rPr>
          <w:i/>
        </w:rPr>
      </w:pPr>
      <w:r>
        <w:rPr>
          <w:i/>
        </w:rPr>
        <w:t>владеть</w:t>
      </w:r>
      <w:r>
        <w:rPr>
          <w:i/>
          <w:spacing w:val="12"/>
        </w:rPr>
        <w:t xml:space="preserve"> </w:t>
      </w:r>
      <w:r>
        <w:rPr>
          <w:i/>
        </w:rPr>
        <w:t>пониманием</w:t>
      </w:r>
      <w:r>
        <w:rPr>
          <w:i/>
          <w:spacing w:val="11"/>
        </w:rPr>
        <w:t xml:space="preserve"> </w:t>
      </w:r>
      <w:r>
        <w:rPr>
          <w:i/>
        </w:rPr>
        <w:t>особенностей</w:t>
      </w:r>
      <w:r>
        <w:rPr>
          <w:i/>
          <w:spacing w:val="12"/>
        </w:rPr>
        <w:t xml:space="preserve"> </w:t>
      </w:r>
      <w:r>
        <w:rPr>
          <w:i/>
        </w:rPr>
        <w:t>формирования</w:t>
      </w:r>
      <w:r>
        <w:rPr>
          <w:i/>
          <w:spacing w:val="13"/>
        </w:rPr>
        <w:t xml:space="preserve"> </w:t>
      </w:r>
      <w:r>
        <w:rPr>
          <w:i/>
        </w:rPr>
        <w:t>рыночной</w:t>
      </w:r>
      <w:r>
        <w:rPr>
          <w:i/>
          <w:spacing w:val="9"/>
        </w:rPr>
        <w:t xml:space="preserve"> </w:t>
      </w:r>
      <w:r>
        <w:rPr>
          <w:i/>
        </w:rPr>
        <w:t>экономики</w:t>
      </w:r>
      <w:r>
        <w:rPr>
          <w:i/>
          <w:spacing w:val="12"/>
        </w:rPr>
        <w:t xml:space="preserve"> </w:t>
      </w:r>
      <w:r>
        <w:rPr>
          <w:i/>
        </w:rPr>
        <w:t>и</w:t>
      </w:r>
      <w:r>
        <w:rPr>
          <w:i/>
          <w:spacing w:val="7"/>
        </w:rPr>
        <w:t xml:space="preserve"> </w:t>
      </w:r>
      <w:r>
        <w:rPr>
          <w:i/>
        </w:rPr>
        <w:t>роли</w:t>
      </w:r>
      <w:r>
        <w:rPr>
          <w:i/>
          <w:spacing w:val="12"/>
        </w:rPr>
        <w:t xml:space="preserve"> </w:t>
      </w:r>
      <w:r>
        <w:rPr>
          <w:i/>
        </w:rPr>
        <w:t>государства</w:t>
      </w:r>
      <w:r>
        <w:rPr>
          <w:i/>
          <w:spacing w:val="-52"/>
        </w:rPr>
        <w:t xml:space="preserve"> </w:t>
      </w:r>
      <w:r>
        <w:rPr>
          <w:i/>
        </w:rPr>
        <w:t>в современном</w:t>
      </w:r>
      <w:r>
        <w:rPr>
          <w:i/>
          <w:spacing w:val="-2"/>
        </w:rPr>
        <w:t xml:space="preserve"> </w:t>
      </w:r>
      <w:r>
        <w:rPr>
          <w:i/>
        </w:rPr>
        <w:t>мире.</w:t>
      </w:r>
    </w:p>
    <w:p w:rsidR="000729EE" w:rsidRDefault="000729EE">
      <w:pPr>
        <w:pStyle w:val="a3"/>
        <w:spacing w:before="5"/>
        <w:ind w:left="0" w:firstLine="0"/>
        <w:jc w:val="left"/>
        <w:rPr>
          <w:i/>
        </w:rPr>
      </w:pPr>
    </w:p>
    <w:p w:rsidR="000729EE" w:rsidRDefault="00697400">
      <w:pPr>
        <w:pStyle w:val="2"/>
        <w:numPr>
          <w:ilvl w:val="3"/>
          <w:numId w:val="282"/>
        </w:numPr>
        <w:tabs>
          <w:tab w:val="left" w:pos="5080"/>
        </w:tabs>
        <w:ind w:left="5079" w:right="627" w:hanging="5080"/>
        <w:jc w:val="left"/>
      </w:pPr>
      <w:r>
        <w:t>Право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spacing w:line="252" w:lineRule="exact"/>
        <w:ind w:left="926" w:firstLine="0"/>
      </w:pP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"Право"</w:t>
      </w:r>
      <w:r>
        <w:rPr>
          <w:spacing w:val="-1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обеспечить: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227"/>
        </w:tabs>
        <w:ind w:right="846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мировоззренческой,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поликультурности,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закрепленным</w:t>
      </w:r>
      <w:r>
        <w:rPr>
          <w:spacing w:val="-3"/>
        </w:rPr>
        <w:t xml:space="preserve"> </w:t>
      </w:r>
      <w:r>
        <w:t>Конституцией Российской</w:t>
      </w:r>
      <w:r>
        <w:rPr>
          <w:spacing w:val="-1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4"/>
        </w:tabs>
        <w:spacing w:line="252" w:lineRule="exact"/>
        <w:ind w:left="1054" w:hanging="128"/>
        <w:jc w:val="both"/>
      </w:pPr>
      <w:r>
        <w:t>понимание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многообразном,</w:t>
      </w:r>
      <w:r>
        <w:rPr>
          <w:spacing w:val="-4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меняющемся</w:t>
      </w:r>
      <w:r>
        <w:rPr>
          <w:spacing w:val="-1"/>
        </w:rPr>
        <w:t xml:space="preserve"> </w:t>
      </w:r>
      <w:r>
        <w:t>глобальном</w:t>
      </w:r>
      <w:r>
        <w:rPr>
          <w:spacing w:val="-4"/>
        </w:rPr>
        <w:t xml:space="preserve"> </w:t>
      </w:r>
      <w:r>
        <w:t>мире;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7"/>
        </w:tabs>
        <w:spacing w:before="1"/>
        <w:ind w:right="845" w:firstLine="707"/>
        <w:jc w:val="both"/>
      </w:pPr>
      <w:r>
        <w:t>сформированность навыков критического мышления, анализа и синтеза, умений оценивать и</w:t>
      </w:r>
      <w:r>
        <w:rPr>
          <w:spacing w:val="-52"/>
        </w:rPr>
        <w:t xml:space="preserve"> </w:t>
      </w:r>
      <w:r>
        <w:t>сопоставлять</w:t>
      </w:r>
      <w:r>
        <w:rPr>
          <w:spacing w:val="-1"/>
        </w:rPr>
        <w:t xml:space="preserve"> </w:t>
      </w:r>
      <w:r>
        <w:t>методы исследования, характерные</w:t>
      </w:r>
      <w:r>
        <w:rPr>
          <w:spacing w:val="-2"/>
        </w:rPr>
        <w:t xml:space="preserve"> </w:t>
      </w:r>
      <w:r>
        <w:t>для общественных</w:t>
      </w:r>
      <w:r>
        <w:rPr>
          <w:spacing w:val="-1"/>
        </w:rPr>
        <w:t xml:space="preserve"> </w:t>
      </w:r>
      <w:r>
        <w:t>наук;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218"/>
        </w:tabs>
        <w:ind w:right="850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 реалий;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119"/>
        </w:tabs>
        <w:ind w:right="847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информацию: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концепции, факты, имеющие отношение к общественному развитию и роли личности в нем, с целью</w:t>
      </w:r>
      <w:r>
        <w:rPr>
          <w:spacing w:val="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гипотез 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данных различных</w:t>
      </w:r>
      <w:r>
        <w:rPr>
          <w:spacing w:val="-1"/>
        </w:rPr>
        <w:t xml:space="preserve"> </w:t>
      </w:r>
      <w:r>
        <w:t>источников;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4"/>
        </w:tabs>
        <w:ind w:left="1054" w:hanging="128"/>
        <w:jc w:val="both"/>
      </w:pPr>
      <w:r>
        <w:t>владение</w:t>
      </w:r>
      <w:r>
        <w:rPr>
          <w:spacing w:val="-1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взглядов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наук.</w:t>
      </w:r>
    </w:p>
    <w:p w:rsidR="000729EE" w:rsidRDefault="00697400">
      <w:pPr>
        <w:ind w:left="218" w:right="848" w:firstLine="707"/>
        <w:jc w:val="both"/>
      </w:pPr>
      <w:r>
        <w:rPr>
          <w:b/>
        </w:rPr>
        <w:t>"Право"</w:t>
      </w:r>
      <w:r>
        <w:rPr>
          <w:b/>
          <w:spacing w:val="1"/>
        </w:rPr>
        <w:t xml:space="preserve"> </w:t>
      </w:r>
      <w:r>
        <w:rPr>
          <w:b/>
        </w:rPr>
        <w:t>(базовый</w:t>
      </w:r>
      <w:r>
        <w:rPr>
          <w:b/>
          <w:spacing w:val="1"/>
        </w:rPr>
        <w:t xml:space="preserve"> </w:t>
      </w: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55"/>
        </w:rPr>
        <w:t xml:space="preserve"> </w:t>
      </w:r>
      <w:r>
        <w:t>базового</w:t>
      </w:r>
      <w:r>
        <w:rPr>
          <w:spacing w:val="-5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права должны отражать:</w:t>
      </w:r>
    </w:p>
    <w:p w:rsidR="000729EE" w:rsidRDefault="00697400">
      <w:pPr>
        <w:pStyle w:val="a4"/>
        <w:numPr>
          <w:ilvl w:val="0"/>
          <w:numId w:val="242"/>
        </w:numPr>
        <w:tabs>
          <w:tab w:val="left" w:pos="1234"/>
        </w:tabs>
        <w:ind w:right="849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</w:t>
      </w:r>
      <w:r>
        <w:rPr>
          <w:spacing w:val="1"/>
        </w:rPr>
        <w:t xml:space="preserve"> </w:t>
      </w:r>
      <w:r>
        <w:t>механизме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формах;</w:t>
      </w:r>
    </w:p>
    <w:p w:rsidR="000729EE" w:rsidRDefault="00697400">
      <w:pPr>
        <w:pStyle w:val="a4"/>
        <w:numPr>
          <w:ilvl w:val="0"/>
          <w:numId w:val="242"/>
        </w:numPr>
        <w:tabs>
          <w:tab w:val="left" w:pos="1306"/>
        </w:tabs>
        <w:ind w:right="847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законности,</w:t>
      </w:r>
      <w:r>
        <w:rPr>
          <w:spacing w:val="1"/>
        </w:rPr>
        <w:t xml:space="preserve"> </w:t>
      </w:r>
      <w:r>
        <w:t>правоотношениях;</w:t>
      </w:r>
    </w:p>
    <w:p w:rsidR="000729EE" w:rsidRDefault="00697400">
      <w:pPr>
        <w:pStyle w:val="a4"/>
        <w:numPr>
          <w:ilvl w:val="0"/>
          <w:numId w:val="242"/>
        </w:numPr>
        <w:tabs>
          <w:tab w:val="left" w:pos="1167"/>
        </w:tabs>
        <w:ind w:left="1166" w:hanging="241"/>
        <w:jc w:val="both"/>
      </w:pPr>
      <w:r>
        <w:t>владение</w:t>
      </w:r>
      <w:r>
        <w:rPr>
          <w:spacing w:val="-2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правонарушениях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юридической</w:t>
      </w:r>
      <w:r>
        <w:rPr>
          <w:spacing w:val="-2"/>
        </w:rPr>
        <w:t xml:space="preserve"> </w:t>
      </w:r>
      <w:r>
        <w:t>ответственности;</w:t>
      </w:r>
    </w:p>
    <w:p w:rsidR="000729EE" w:rsidRDefault="00697400">
      <w:pPr>
        <w:pStyle w:val="a4"/>
        <w:numPr>
          <w:ilvl w:val="0"/>
          <w:numId w:val="242"/>
        </w:numPr>
        <w:tabs>
          <w:tab w:val="left" w:pos="1220"/>
        </w:tabs>
        <w:ind w:right="848" w:firstLine="707"/>
        <w:jc w:val="both"/>
      </w:pPr>
      <w:r>
        <w:t>сформированность представлений о Конституции Российской Федерации как основном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42"/>
        </w:numPr>
        <w:tabs>
          <w:tab w:val="left" w:pos="1239"/>
        </w:tabs>
        <w:ind w:right="849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судопроизводства,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права, разрешения</w:t>
      </w:r>
      <w:r>
        <w:rPr>
          <w:spacing w:val="-1"/>
        </w:rPr>
        <w:t xml:space="preserve"> </w:t>
      </w:r>
      <w:r>
        <w:t>конфликтов</w:t>
      </w:r>
      <w:r>
        <w:rPr>
          <w:spacing w:val="-1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способами;</w:t>
      </w:r>
    </w:p>
    <w:p w:rsidR="000729EE" w:rsidRDefault="00697400">
      <w:pPr>
        <w:pStyle w:val="a4"/>
        <w:numPr>
          <w:ilvl w:val="0"/>
          <w:numId w:val="242"/>
        </w:numPr>
        <w:tabs>
          <w:tab w:val="left" w:pos="1308"/>
        </w:tabs>
        <w:ind w:right="845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антикоррупционных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поведения;</w:t>
      </w:r>
    </w:p>
    <w:p w:rsidR="000729EE" w:rsidRDefault="00697400">
      <w:pPr>
        <w:pStyle w:val="a4"/>
        <w:numPr>
          <w:ilvl w:val="0"/>
          <w:numId w:val="242"/>
        </w:numPr>
        <w:tabs>
          <w:tab w:val="left" w:pos="1268"/>
        </w:tabs>
        <w:spacing w:before="1"/>
        <w:ind w:right="850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административного,</w:t>
      </w:r>
      <w:r>
        <w:rPr>
          <w:spacing w:val="1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1"/>
        </w:rPr>
        <w:t xml:space="preserve"> </w:t>
      </w:r>
      <w:r>
        <w:t>уголовного</w:t>
      </w:r>
      <w:r>
        <w:rPr>
          <w:spacing w:val="-1"/>
        </w:rPr>
        <w:t xml:space="preserve"> </w:t>
      </w:r>
      <w:r>
        <w:t>права;</w:t>
      </w:r>
    </w:p>
    <w:p w:rsidR="000729EE" w:rsidRDefault="00697400">
      <w:pPr>
        <w:pStyle w:val="a4"/>
        <w:numPr>
          <w:ilvl w:val="0"/>
          <w:numId w:val="242"/>
        </w:numPr>
        <w:tabs>
          <w:tab w:val="left" w:pos="1335"/>
        </w:tabs>
        <w:ind w:right="849" w:firstLine="707"/>
        <w:jc w:val="both"/>
      </w:pPr>
      <w:r>
        <w:t>понимание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основных</w:t>
      </w:r>
      <w:r>
        <w:rPr>
          <w:spacing w:val="-52"/>
        </w:rPr>
        <w:t xml:space="preserve"> </w:t>
      </w:r>
      <w:r>
        <w:t>юридических</w:t>
      </w:r>
      <w:r>
        <w:rPr>
          <w:spacing w:val="-1"/>
        </w:rPr>
        <w:t xml:space="preserve"> </w:t>
      </w:r>
      <w:r>
        <w:t>профессий;</w:t>
      </w:r>
    </w:p>
    <w:p w:rsidR="000729EE" w:rsidRDefault="00697400">
      <w:pPr>
        <w:pStyle w:val="a4"/>
        <w:numPr>
          <w:ilvl w:val="0"/>
          <w:numId w:val="242"/>
        </w:numPr>
        <w:tabs>
          <w:tab w:val="left" w:pos="1260"/>
        </w:tabs>
        <w:ind w:right="847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 зрения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законодательству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42"/>
        </w:numPr>
        <w:tabs>
          <w:tab w:val="left" w:pos="1354"/>
        </w:tabs>
        <w:ind w:right="848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конкретных жизненных</w:t>
      </w:r>
      <w:r>
        <w:rPr>
          <w:spacing w:val="-2"/>
        </w:rPr>
        <w:t xml:space="preserve"> </w:t>
      </w:r>
      <w:r>
        <w:t>ситуациях.</w:t>
      </w:r>
    </w:p>
    <w:p w:rsidR="000729EE" w:rsidRDefault="00697400">
      <w:pPr>
        <w:pStyle w:val="2"/>
        <w:spacing w:before="4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43"/>
        </w:numPr>
        <w:tabs>
          <w:tab w:val="left" w:pos="1052"/>
        </w:tabs>
        <w:spacing w:before="67" w:line="252" w:lineRule="exact"/>
        <w:ind w:left="1051" w:hanging="126"/>
      </w:pPr>
      <w:r>
        <w:lastRenderedPageBreak/>
        <w:t>опознавать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признакам,</w:t>
      </w:r>
      <w:r>
        <w:rPr>
          <w:spacing w:val="-5"/>
        </w:rPr>
        <w:t xml:space="preserve"> </w:t>
      </w:r>
      <w:r>
        <w:t>функциям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формам;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4"/>
        </w:tabs>
        <w:spacing w:line="252" w:lineRule="exact"/>
        <w:ind w:left="1054" w:hanging="128"/>
      </w:pPr>
      <w:r>
        <w:t>выявлять</w:t>
      </w:r>
      <w:r>
        <w:rPr>
          <w:spacing w:val="-3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дифференцировать</w:t>
      </w:r>
      <w:r>
        <w:rPr>
          <w:spacing w:val="-3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права;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2"/>
        </w:tabs>
        <w:spacing w:line="252" w:lineRule="exact"/>
        <w:ind w:left="1051" w:hanging="126"/>
      </w:pPr>
      <w:r>
        <w:t>характеризовать</w:t>
      </w:r>
      <w:r>
        <w:rPr>
          <w:spacing w:val="-2"/>
        </w:rPr>
        <w:t xml:space="preserve"> </w:t>
      </w:r>
      <w:r>
        <w:t>нормативно-правовой</w:t>
      </w:r>
      <w:r>
        <w:rPr>
          <w:spacing w:val="-2"/>
        </w:rPr>
        <w:t xml:space="preserve"> </w:t>
      </w:r>
      <w:r>
        <w:t>акт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законодательства;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93"/>
        </w:tabs>
        <w:spacing w:before="2"/>
        <w:ind w:right="850" w:firstLine="707"/>
      </w:pPr>
      <w:r>
        <w:t>различать</w:t>
      </w:r>
      <w:r>
        <w:rPr>
          <w:spacing w:val="36"/>
        </w:rPr>
        <w:t xml:space="preserve"> </w:t>
      </w:r>
      <w:r>
        <w:t>виды</w:t>
      </w:r>
      <w:r>
        <w:rPr>
          <w:spacing w:val="37"/>
        </w:rPr>
        <w:t xml:space="preserve"> </w:t>
      </w:r>
      <w:r>
        <w:t>социальных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правовых</w:t>
      </w:r>
      <w:r>
        <w:rPr>
          <w:spacing w:val="36"/>
        </w:rPr>
        <w:t xml:space="preserve"> </w:t>
      </w:r>
      <w:r>
        <w:t>норм,</w:t>
      </w:r>
      <w:r>
        <w:rPr>
          <w:spacing w:val="34"/>
        </w:rPr>
        <w:t xml:space="preserve"> </w:t>
      </w:r>
      <w:r>
        <w:t>выявлять</w:t>
      </w:r>
      <w:r>
        <w:rPr>
          <w:spacing w:val="37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правовых</w:t>
      </w:r>
      <w:r>
        <w:rPr>
          <w:spacing w:val="37"/>
        </w:rPr>
        <w:t xml:space="preserve"> </w:t>
      </w:r>
      <w:r>
        <w:t>норм</w:t>
      </w:r>
      <w:r>
        <w:rPr>
          <w:spacing w:val="36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социальных норм;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2"/>
        </w:tabs>
        <w:spacing w:line="252" w:lineRule="exact"/>
        <w:ind w:left="1051" w:hanging="126"/>
      </w:pPr>
      <w:r>
        <w:t>различать</w:t>
      </w:r>
      <w:r>
        <w:rPr>
          <w:spacing w:val="-2"/>
        </w:rPr>
        <w:t xml:space="preserve"> </w:t>
      </w:r>
      <w:r>
        <w:t>субъекты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правоотношений;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2"/>
        </w:tabs>
        <w:spacing w:line="252" w:lineRule="exact"/>
        <w:ind w:left="1051" w:hanging="126"/>
      </w:pPr>
      <w:r>
        <w:t>дифференцировать</w:t>
      </w:r>
      <w:r>
        <w:rPr>
          <w:spacing w:val="-4"/>
        </w:rPr>
        <w:t xml:space="preserve"> </w:t>
      </w:r>
      <w:r>
        <w:t>правоспособность,</w:t>
      </w:r>
      <w:r>
        <w:rPr>
          <w:spacing w:val="-3"/>
        </w:rPr>
        <w:t xml:space="preserve"> </w:t>
      </w:r>
      <w:r>
        <w:t>дееспособность;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105"/>
        </w:tabs>
        <w:ind w:right="849" w:firstLine="707"/>
      </w:pPr>
      <w:r>
        <w:t>оценивать</w:t>
      </w:r>
      <w:r>
        <w:rPr>
          <w:spacing w:val="47"/>
        </w:rPr>
        <w:t xml:space="preserve"> </w:t>
      </w:r>
      <w:r>
        <w:t>возможные</w:t>
      </w:r>
      <w:r>
        <w:rPr>
          <w:spacing w:val="46"/>
        </w:rPr>
        <w:t xml:space="preserve"> </w:t>
      </w:r>
      <w:r>
        <w:t>последствия</w:t>
      </w:r>
      <w:r>
        <w:rPr>
          <w:spacing w:val="46"/>
        </w:rPr>
        <w:t xml:space="preserve"> </w:t>
      </w:r>
      <w:r>
        <w:t>правомерного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неправомерного</w:t>
      </w:r>
      <w:r>
        <w:rPr>
          <w:spacing w:val="48"/>
        </w:rPr>
        <w:t xml:space="preserve"> </w:t>
      </w:r>
      <w:r>
        <w:t>поведения</w:t>
      </w:r>
      <w:r>
        <w:rPr>
          <w:spacing w:val="46"/>
        </w:rPr>
        <w:t xml:space="preserve"> </w:t>
      </w:r>
      <w:r>
        <w:t>человека,</w:t>
      </w:r>
      <w:r>
        <w:rPr>
          <w:spacing w:val="-52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выводы;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143"/>
        </w:tabs>
        <w:ind w:right="848" w:firstLine="707"/>
      </w:pPr>
      <w:r>
        <w:t>оценивать</w:t>
      </w:r>
      <w:r>
        <w:rPr>
          <w:spacing w:val="32"/>
        </w:rPr>
        <w:t xml:space="preserve"> </w:t>
      </w:r>
      <w:r>
        <w:t>собственный</w:t>
      </w:r>
      <w:r>
        <w:rPr>
          <w:spacing w:val="32"/>
        </w:rPr>
        <w:t xml:space="preserve"> </w:t>
      </w:r>
      <w:r>
        <w:t>возможный</w:t>
      </w:r>
      <w:r>
        <w:rPr>
          <w:spacing w:val="32"/>
        </w:rPr>
        <w:t xml:space="preserve"> </w:t>
      </w:r>
      <w:r>
        <w:t>вклад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становление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правопорядка</w:t>
      </w:r>
      <w:r>
        <w:rPr>
          <w:spacing w:val="3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законности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122"/>
        </w:tabs>
        <w:spacing w:before="1"/>
        <w:ind w:right="850" w:firstLine="707"/>
      </w:pPr>
      <w:r>
        <w:t>характеризовать</w:t>
      </w:r>
      <w:r>
        <w:rPr>
          <w:spacing w:val="14"/>
        </w:rPr>
        <w:t xml:space="preserve"> </w:t>
      </w:r>
      <w:r>
        <w:t>Конституцию</w:t>
      </w:r>
      <w:r>
        <w:rPr>
          <w:spacing w:val="12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12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основной</w:t>
      </w:r>
      <w:r>
        <w:rPr>
          <w:spacing w:val="11"/>
        </w:rPr>
        <w:t xml:space="preserve"> </w:t>
      </w:r>
      <w:r>
        <w:t>закон</w:t>
      </w:r>
      <w:r>
        <w:rPr>
          <w:spacing w:val="12"/>
        </w:rPr>
        <w:t xml:space="preserve"> </w:t>
      </w:r>
      <w:r>
        <w:t>государства,</w:t>
      </w:r>
      <w:r>
        <w:rPr>
          <w:spacing w:val="-52"/>
        </w:rPr>
        <w:t xml:space="preserve"> </w:t>
      </w:r>
      <w:r>
        <w:t>определяющий</w:t>
      </w:r>
      <w:r>
        <w:rPr>
          <w:spacing w:val="-4"/>
        </w:rPr>
        <w:t xml:space="preserve"> </w:t>
      </w:r>
      <w:r>
        <w:t>государственное устройство Российской Федерации;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64"/>
        </w:tabs>
        <w:ind w:right="849" w:firstLine="707"/>
      </w:pPr>
      <w:r>
        <w:t>осознанно</w:t>
      </w:r>
      <w:r>
        <w:rPr>
          <w:spacing w:val="6"/>
        </w:rPr>
        <w:t xml:space="preserve"> </w:t>
      </w:r>
      <w:r>
        <w:t>содействовать</w:t>
      </w:r>
      <w:r>
        <w:rPr>
          <w:spacing w:val="7"/>
        </w:rPr>
        <w:t xml:space="preserve"> </w:t>
      </w:r>
      <w:r>
        <w:t>соблюдению</w:t>
      </w:r>
      <w:r>
        <w:rPr>
          <w:spacing w:val="6"/>
        </w:rPr>
        <w:t xml:space="preserve"> </w:t>
      </w:r>
      <w:r>
        <w:t>Конституции</w:t>
      </w:r>
      <w:r>
        <w:rPr>
          <w:spacing w:val="6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Федерации,</w:t>
      </w:r>
      <w:r>
        <w:rPr>
          <w:spacing w:val="6"/>
        </w:rPr>
        <w:t xml:space="preserve"> </w:t>
      </w:r>
      <w:r>
        <w:t>уважению</w:t>
      </w:r>
      <w:r>
        <w:rPr>
          <w:spacing w:val="6"/>
        </w:rPr>
        <w:t xml:space="preserve"> </w:t>
      </w:r>
      <w:r>
        <w:t>прав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</w:t>
      </w:r>
      <w:r>
        <w:rPr>
          <w:spacing w:val="-2"/>
        </w:rPr>
        <w:t xml:space="preserve"> </w:t>
      </w:r>
      <w:r>
        <w:t>другого человека, демократических ценностей и</w:t>
      </w:r>
      <w:r>
        <w:rPr>
          <w:spacing w:val="-1"/>
        </w:rPr>
        <w:t xml:space="preserve"> </w:t>
      </w:r>
      <w:r>
        <w:t>правопорядка;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202"/>
          <w:tab w:val="left" w:pos="1203"/>
          <w:tab w:val="left" w:pos="2868"/>
          <w:tab w:val="left" w:pos="4262"/>
          <w:tab w:val="left" w:pos="5639"/>
          <w:tab w:val="left" w:pos="6157"/>
          <w:tab w:val="left" w:pos="7453"/>
          <w:tab w:val="left" w:pos="8530"/>
          <w:tab w:val="left" w:pos="9243"/>
        </w:tabs>
        <w:spacing w:before="1"/>
        <w:ind w:right="847" w:firstLine="707"/>
      </w:pPr>
      <w:r>
        <w:t>формулировать</w:t>
      </w:r>
      <w:r>
        <w:tab/>
        <w:t>особенности</w:t>
      </w:r>
      <w:r>
        <w:tab/>
        <w:t>гражданства</w:t>
      </w:r>
      <w:r>
        <w:tab/>
        <w:t>как</w:t>
      </w:r>
      <w:r>
        <w:tab/>
        <w:t>устойчивой</w:t>
      </w:r>
      <w:r>
        <w:tab/>
        <w:t>правовой</w:t>
      </w:r>
      <w:r>
        <w:tab/>
        <w:t>связи</w:t>
      </w:r>
      <w:r>
        <w:tab/>
        <w:t>между</w:t>
      </w:r>
      <w:r>
        <w:rPr>
          <w:spacing w:val="-52"/>
        </w:rPr>
        <w:t xml:space="preserve"> </w:t>
      </w:r>
      <w:r>
        <w:t>государством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человеком;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155"/>
        </w:tabs>
        <w:ind w:right="847" w:firstLine="707"/>
      </w:pPr>
      <w:r>
        <w:t>устанавливать</w:t>
      </w:r>
      <w:r>
        <w:rPr>
          <w:spacing w:val="44"/>
        </w:rPr>
        <w:t xml:space="preserve"> </w:t>
      </w:r>
      <w:r>
        <w:t>взаимосвязь</w:t>
      </w:r>
      <w:r>
        <w:rPr>
          <w:spacing w:val="44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правами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обязанностями</w:t>
      </w:r>
      <w:r>
        <w:rPr>
          <w:spacing w:val="41"/>
        </w:rPr>
        <w:t xml:space="preserve"> </w:t>
      </w:r>
      <w:r>
        <w:t>гражданина</w:t>
      </w:r>
      <w:r>
        <w:rPr>
          <w:spacing w:val="44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4"/>
        </w:tabs>
        <w:spacing w:line="252" w:lineRule="exact"/>
        <w:ind w:left="1054" w:hanging="128"/>
      </w:pPr>
      <w:r>
        <w:t>называть</w:t>
      </w:r>
      <w:r>
        <w:rPr>
          <w:spacing w:val="-3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136"/>
        </w:tabs>
        <w:spacing w:before="2"/>
        <w:ind w:right="849" w:firstLine="707"/>
      </w:pPr>
      <w:r>
        <w:t>различать</w:t>
      </w:r>
      <w:r>
        <w:rPr>
          <w:spacing w:val="26"/>
        </w:rPr>
        <w:t xml:space="preserve"> </w:t>
      </w:r>
      <w:r>
        <w:t>функции</w:t>
      </w:r>
      <w:r>
        <w:rPr>
          <w:spacing w:val="26"/>
        </w:rPr>
        <w:t xml:space="preserve"> </w:t>
      </w:r>
      <w:r>
        <w:t>Президента,</w:t>
      </w:r>
      <w:r>
        <w:rPr>
          <w:spacing w:val="27"/>
        </w:rPr>
        <w:t xml:space="preserve"> </w:t>
      </w:r>
      <w:r>
        <w:t>Правительства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Федерального</w:t>
      </w:r>
      <w:r>
        <w:rPr>
          <w:spacing w:val="26"/>
        </w:rPr>
        <w:t xml:space="preserve"> </w:t>
      </w:r>
      <w:r>
        <w:t>Собрания</w:t>
      </w:r>
      <w:r>
        <w:rPr>
          <w:spacing w:val="26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155"/>
        </w:tabs>
        <w:ind w:right="846" w:firstLine="707"/>
      </w:pPr>
      <w:r>
        <w:t>выявлять</w:t>
      </w:r>
      <w:r>
        <w:rPr>
          <w:spacing w:val="45"/>
        </w:rPr>
        <w:t xml:space="preserve"> </w:t>
      </w:r>
      <w:r>
        <w:t>особенности</w:t>
      </w:r>
      <w:r>
        <w:rPr>
          <w:spacing w:val="42"/>
        </w:rPr>
        <w:t xml:space="preserve"> </w:t>
      </w:r>
      <w:r>
        <w:t>судебной</w:t>
      </w:r>
      <w:r>
        <w:rPr>
          <w:spacing w:val="45"/>
        </w:rPr>
        <w:t xml:space="preserve"> </w:t>
      </w:r>
      <w:r>
        <w:t>системы</w:t>
      </w:r>
      <w:r>
        <w:rPr>
          <w:spacing w:val="4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системы</w:t>
      </w:r>
      <w:r>
        <w:rPr>
          <w:spacing w:val="45"/>
        </w:rPr>
        <w:t xml:space="preserve"> </w:t>
      </w:r>
      <w:r>
        <w:t>правоохранительных</w:t>
      </w:r>
      <w:r>
        <w:rPr>
          <w:spacing w:val="45"/>
        </w:rPr>
        <w:t xml:space="preserve"> </w:t>
      </w:r>
      <w:r>
        <w:t>органов</w:t>
      </w:r>
      <w:r>
        <w:rPr>
          <w:spacing w:val="4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2"/>
        </w:tabs>
        <w:spacing w:line="251" w:lineRule="exact"/>
        <w:ind w:left="1051" w:hanging="126"/>
      </w:pPr>
      <w:r>
        <w:t>описывать</w:t>
      </w:r>
      <w:r>
        <w:rPr>
          <w:spacing w:val="-3"/>
        </w:rPr>
        <w:t xml:space="preserve"> </w:t>
      </w:r>
      <w:r>
        <w:t>законодательный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целостный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механизм;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2"/>
        </w:tabs>
        <w:spacing w:before="1" w:line="252" w:lineRule="exact"/>
        <w:ind w:left="1051" w:hanging="126"/>
      </w:pPr>
      <w:r>
        <w:t>характеризовать</w:t>
      </w:r>
      <w:r>
        <w:rPr>
          <w:spacing w:val="-2"/>
        </w:rPr>
        <w:t xml:space="preserve"> </w:t>
      </w:r>
      <w:r>
        <w:t>избирательный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9"/>
        </w:tabs>
        <w:ind w:right="849" w:firstLine="707"/>
      </w:pPr>
      <w:r>
        <w:t>объяснять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конкретном</w:t>
      </w:r>
      <w:r>
        <w:rPr>
          <w:spacing w:val="4"/>
        </w:rPr>
        <w:t xml:space="preserve"> </w:t>
      </w:r>
      <w:r>
        <w:t>примере</w:t>
      </w:r>
      <w:r>
        <w:rPr>
          <w:spacing w:val="4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функции</w:t>
      </w:r>
      <w:r>
        <w:rPr>
          <w:spacing w:val="4"/>
        </w:rPr>
        <w:t xml:space="preserve"> </w:t>
      </w:r>
      <w:r>
        <w:t>органов</w:t>
      </w:r>
      <w:r>
        <w:rPr>
          <w:spacing w:val="3"/>
        </w:rPr>
        <w:t xml:space="preserve"> </w:t>
      </w:r>
      <w:r>
        <w:t>местного</w:t>
      </w:r>
      <w:r>
        <w:rPr>
          <w:spacing w:val="2"/>
        </w:rPr>
        <w:t xml:space="preserve"> </w:t>
      </w:r>
      <w:r>
        <w:t>самоуправления</w:t>
      </w:r>
      <w:r>
        <w:rPr>
          <w:spacing w:val="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2"/>
        </w:tabs>
        <w:spacing w:line="252" w:lineRule="exact"/>
        <w:ind w:left="1051" w:hanging="126"/>
      </w:pPr>
      <w:r>
        <w:t>характеризовать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человека;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131"/>
        </w:tabs>
        <w:ind w:right="853" w:firstLine="707"/>
      </w:pPr>
      <w:r>
        <w:t>объяснять</w:t>
      </w:r>
      <w:r>
        <w:rPr>
          <w:spacing w:val="20"/>
        </w:rPr>
        <w:t xml:space="preserve"> </w:t>
      </w:r>
      <w:r>
        <w:t>основные</w:t>
      </w:r>
      <w:r>
        <w:rPr>
          <w:spacing w:val="20"/>
        </w:rPr>
        <w:t xml:space="preserve"> </w:t>
      </w:r>
      <w:r>
        <w:t>идеи</w:t>
      </w:r>
      <w:r>
        <w:rPr>
          <w:spacing w:val="20"/>
        </w:rPr>
        <w:t xml:space="preserve"> </w:t>
      </w:r>
      <w:r>
        <w:t>международных</w:t>
      </w:r>
      <w:r>
        <w:rPr>
          <w:spacing w:val="21"/>
        </w:rPr>
        <w:t xml:space="preserve"> </w:t>
      </w:r>
      <w:r>
        <w:t>документов,</w:t>
      </w:r>
      <w:r>
        <w:rPr>
          <w:spacing w:val="20"/>
        </w:rPr>
        <w:t xml:space="preserve"> </w:t>
      </w:r>
      <w:r>
        <w:t>направленных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защиту</w:t>
      </w:r>
      <w:r>
        <w:rPr>
          <w:spacing w:val="18"/>
        </w:rPr>
        <w:t xml:space="preserve"> </w:t>
      </w:r>
      <w:r>
        <w:t>прав</w:t>
      </w:r>
      <w:r>
        <w:rPr>
          <w:spacing w:val="-52"/>
        </w:rPr>
        <w:t xml:space="preserve"> </w:t>
      </w:r>
      <w:r>
        <w:t>человека;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66"/>
        </w:tabs>
        <w:ind w:right="851" w:firstLine="707"/>
      </w:pPr>
      <w:r>
        <w:t>характеризовать</w:t>
      </w:r>
      <w:r>
        <w:rPr>
          <w:spacing w:val="7"/>
        </w:rPr>
        <w:t xml:space="preserve"> </w:t>
      </w:r>
      <w:r>
        <w:t>гражданское,</w:t>
      </w:r>
      <w:r>
        <w:rPr>
          <w:spacing w:val="7"/>
        </w:rPr>
        <w:t xml:space="preserve"> </w:t>
      </w:r>
      <w:r>
        <w:t>семейное,</w:t>
      </w:r>
      <w:r>
        <w:rPr>
          <w:spacing w:val="9"/>
        </w:rPr>
        <w:t xml:space="preserve"> </w:t>
      </w:r>
      <w:r>
        <w:t>трудовое,</w:t>
      </w:r>
      <w:r>
        <w:rPr>
          <w:spacing w:val="8"/>
        </w:rPr>
        <w:t xml:space="preserve"> </w:t>
      </w:r>
      <w:r>
        <w:t>административное,</w:t>
      </w:r>
      <w:r>
        <w:rPr>
          <w:spacing w:val="8"/>
        </w:rPr>
        <w:t xml:space="preserve"> </w:t>
      </w:r>
      <w:r>
        <w:t>уголовное,</w:t>
      </w:r>
      <w:r>
        <w:rPr>
          <w:spacing w:val="7"/>
        </w:rPr>
        <w:t xml:space="preserve"> </w:t>
      </w:r>
      <w:r>
        <w:t>налоговое</w:t>
      </w:r>
      <w:r>
        <w:rPr>
          <w:spacing w:val="-5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как ведущие отрасли российского права;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162"/>
        </w:tabs>
        <w:spacing w:before="1"/>
        <w:ind w:right="843" w:firstLine="707"/>
      </w:pPr>
      <w:r>
        <w:t>характеризовать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правоотношений,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-52"/>
        </w:rPr>
        <w:t xml:space="preserve"> </w:t>
      </w:r>
      <w:r>
        <w:t>правовые</w:t>
      </w:r>
      <w:r>
        <w:rPr>
          <w:spacing w:val="-1"/>
        </w:rPr>
        <w:t xml:space="preserve"> </w:t>
      </w:r>
      <w:r>
        <w:t>формы предпринимательской деятельности;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4"/>
        </w:tabs>
        <w:spacing w:before="1" w:line="252" w:lineRule="exact"/>
        <w:ind w:left="1054" w:hanging="128"/>
      </w:pPr>
      <w:r>
        <w:t>иллюстрировать</w:t>
      </w:r>
      <w:r>
        <w:rPr>
          <w:spacing w:val="-3"/>
        </w:rPr>
        <w:t xml:space="preserve"> </w:t>
      </w:r>
      <w:r>
        <w:t>примерами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потребителя;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78"/>
        </w:tabs>
        <w:ind w:right="847" w:firstLine="707"/>
      </w:pPr>
      <w:r>
        <w:t>иллюстрировать</w:t>
      </w:r>
      <w:r>
        <w:rPr>
          <w:spacing w:val="23"/>
        </w:rPr>
        <w:t xml:space="preserve"> </w:t>
      </w:r>
      <w:r>
        <w:t>примерами</w:t>
      </w:r>
      <w:r>
        <w:rPr>
          <w:spacing w:val="23"/>
        </w:rPr>
        <w:t xml:space="preserve"> </w:t>
      </w:r>
      <w:r>
        <w:t>особенности</w:t>
      </w:r>
      <w:r>
        <w:rPr>
          <w:spacing w:val="23"/>
        </w:rPr>
        <w:t xml:space="preserve"> </w:t>
      </w:r>
      <w:r>
        <w:t>реализации</w:t>
      </w:r>
      <w:r>
        <w:rPr>
          <w:spacing w:val="22"/>
        </w:rPr>
        <w:t xml:space="preserve"> </w:t>
      </w:r>
      <w:r>
        <w:t>права</w:t>
      </w:r>
      <w:r>
        <w:rPr>
          <w:spacing w:val="24"/>
        </w:rPr>
        <w:t xml:space="preserve"> </w:t>
      </w:r>
      <w:r>
        <w:t>собственности,</w:t>
      </w:r>
      <w:r>
        <w:rPr>
          <w:spacing w:val="23"/>
        </w:rPr>
        <w:t xml:space="preserve"> </w:t>
      </w:r>
      <w:r>
        <w:t>различать</w:t>
      </w:r>
      <w:r>
        <w:rPr>
          <w:spacing w:val="23"/>
        </w:rPr>
        <w:t xml:space="preserve"> </w:t>
      </w:r>
      <w:r>
        <w:t>виды</w:t>
      </w:r>
      <w:r>
        <w:rPr>
          <w:spacing w:val="-52"/>
        </w:rPr>
        <w:t xml:space="preserve"> </w:t>
      </w:r>
      <w:r>
        <w:t>гражданско-правовых</w:t>
      </w:r>
      <w:r>
        <w:rPr>
          <w:spacing w:val="-1"/>
        </w:rPr>
        <w:t xml:space="preserve"> </w:t>
      </w:r>
      <w:r>
        <w:t>сделок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раскрывать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гражданско-правового</w:t>
      </w:r>
      <w:r>
        <w:rPr>
          <w:spacing w:val="-1"/>
        </w:rPr>
        <w:t xml:space="preserve"> </w:t>
      </w:r>
      <w:r>
        <w:t>договора;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4"/>
        </w:tabs>
        <w:ind w:right="1825" w:firstLine="707"/>
      </w:pPr>
      <w:r>
        <w:t>иллюстрировать примерами привлечение к гражданско-правовой ответственности;</w:t>
      </w:r>
      <w:r>
        <w:rPr>
          <w:spacing w:val="-52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права и</w:t>
      </w:r>
      <w:r>
        <w:rPr>
          <w:spacing w:val="-3"/>
        </w:rPr>
        <w:t xml:space="preserve"> </w:t>
      </w:r>
      <w:r>
        <w:t>обязанности членов</w:t>
      </w:r>
      <w:r>
        <w:rPr>
          <w:spacing w:val="-1"/>
        </w:rPr>
        <w:t xml:space="preserve"> </w:t>
      </w:r>
      <w:r>
        <w:t>семьи;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2"/>
        </w:tabs>
        <w:spacing w:line="252" w:lineRule="exact"/>
        <w:ind w:left="1051" w:hanging="126"/>
      </w:pPr>
      <w:r>
        <w:t>объяснять</w:t>
      </w:r>
      <w:r>
        <w:rPr>
          <w:spacing w:val="-2"/>
        </w:rPr>
        <w:t xml:space="preserve"> </w:t>
      </w:r>
      <w:r>
        <w:t>порядок и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>
        <w:t>брака;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205"/>
          <w:tab w:val="left" w:pos="1206"/>
          <w:tab w:val="left" w:pos="2956"/>
          <w:tab w:val="left" w:pos="4053"/>
          <w:tab w:val="left" w:pos="5836"/>
          <w:tab w:val="left" w:pos="6162"/>
          <w:tab w:val="left" w:pos="8161"/>
          <w:tab w:val="left" w:pos="9437"/>
        </w:tabs>
        <w:ind w:right="848" w:firstLine="707"/>
      </w:pPr>
      <w:r>
        <w:t>характеризовать</w:t>
      </w:r>
      <w:r>
        <w:tab/>
        <w:t>трудовые</w:t>
      </w:r>
      <w:r>
        <w:tab/>
        <w:t>правоотношения</w:t>
      </w:r>
      <w:r>
        <w:tab/>
        <w:t>и</w:t>
      </w:r>
      <w:r>
        <w:tab/>
        <w:t>дифференцировать</w:t>
      </w:r>
      <w:r>
        <w:tab/>
        <w:t>участников</w:t>
      </w:r>
      <w:r>
        <w:tab/>
      </w:r>
      <w:r>
        <w:rPr>
          <w:spacing w:val="-1"/>
        </w:rPr>
        <w:t>этих</w:t>
      </w:r>
      <w:r>
        <w:rPr>
          <w:spacing w:val="-52"/>
        </w:rPr>
        <w:t xml:space="preserve"> </w:t>
      </w:r>
      <w:r>
        <w:t>правоотношений;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2"/>
        </w:tabs>
        <w:ind w:left="1051" w:hanging="126"/>
      </w:pPr>
      <w:r>
        <w:t>раскрывать содержание</w:t>
      </w:r>
      <w:r>
        <w:rPr>
          <w:spacing w:val="-2"/>
        </w:rPr>
        <w:t xml:space="preserve"> </w:t>
      </w:r>
      <w:r>
        <w:t>трудового договора;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186"/>
        </w:tabs>
        <w:spacing w:before="1"/>
        <w:ind w:right="848" w:firstLine="707"/>
      </w:pPr>
      <w:r>
        <w:t>разъяснять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примерах</w:t>
      </w:r>
      <w:r>
        <w:rPr>
          <w:spacing w:val="21"/>
        </w:rPr>
        <w:t xml:space="preserve"> </w:t>
      </w:r>
      <w:r>
        <w:t>особенности</w:t>
      </w:r>
      <w:r>
        <w:rPr>
          <w:spacing w:val="20"/>
        </w:rPr>
        <w:t xml:space="preserve"> </w:t>
      </w:r>
      <w:r>
        <w:t>положения</w:t>
      </w:r>
      <w:r>
        <w:rPr>
          <w:spacing w:val="20"/>
        </w:rPr>
        <w:t xml:space="preserve"> </w:t>
      </w:r>
      <w:r>
        <w:t>несовершеннолетних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трудовых</w:t>
      </w:r>
      <w:r>
        <w:rPr>
          <w:spacing w:val="-52"/>
        </w:rPr>
        <w:t xml:space="preserve"> </w:t>
      </w:r>
      <w:r>
        <w:t>отношениях;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153"/>
        </w:tabs>
        <w:ind w:right="849" w:firstLine="707"/>
      </w:pPr>
      <w:r>
        <w:t>иллюстрировать</w:t>
      </w:r>
      <w:r>
        <w:rPr>
          <w:spacing w:val="44"/>
        </w:rPr>
        <w:t xml:space="preserve"> </w:t>
      </w:r>
      <w:r>
        <w:t>примерами</w:t>
      </w:r>
      <w:r>
        <w:rPr>
          <w:spacing w:val="43"/>
        </w:rPr>
        <w:t xml:space="preserve"> </w:t>
      </w:r>
      <w:r>
        <w:t>способы</w:t>
      </w:r>
      <w:r>
        <w:rPr>
          <w:spacing w:val="45"/>
        </w:rPr>
        <w:t xml:space="preserve"> </w:t>
      </w:r>
      <w:r>
        <w:t>разрешения</w:t>
      </w:r>
      <w:r>
        <w:rPr>
          <w:spacing w:val="44"/>
        </w:rPr>
        <w:t xml:space="preserve"> </w:t>
      </w:r>
      <w:r>
        <w:t>трудовых</w:t>
      </w:r>
      <w:r>
        <w:rPr>
          <w:spacing w:val="44"/>
        </w:rPr>
        <w:t xml:space="preserve"> </w:t>
      </w:r>
      <w:r>
        <w:t>споров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привлечение</w:t>
      </w:r>
      <w:r>
        <w:rPr>
          <w:spacing w:val="40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дисциплинарной</w:t>
      </w:r>
      <w:r>
        <w:rPr>
          <w:spacing w:val="-1"/>
        </w:rPr>
        <w:t xml:space="preserve"> </w:t>
      </w:r>
      <w:r>
        <w:t>ответственности;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95"/>
        </w:tabs>
        <w:spacing w:line="242" w:lineRule="auto"/>
        <w:ind w:right="850" w:firstLine="707"/>
      </w:pPr>
      <w:r>
        <w:t>различать</w:t>
      </w:r>
      <w:r>
        <w:rPr>
          <w:spacing w:val="38"/>
        </w:rPr>
        <w:t xml:space="preserve"> </w:t>
      </w:r>
      <w:r>
        <w:t>виды</w:t>
      </w:r>
      <w:r>
        <w:rPr>
          <w:spacing w:val="38"/>
        </w:rPr>
        <w:t xml:space="preserve"> </w:t>
      </w:r>
      <w:r>
        <w:t>административных</w:t>
      </w:r>
      <w:r>
        <w:rPr>
          <w:spacing w:val="39"/>
        </w:rPr>
        <w:t xml:space="preserve"> </w:t>
      </w:r>
      <w:r>
        <w:t>правонарушений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описывать</w:t>
      </w:r>
      <w:r>
        <w:rPr>
          <w:spacing w:val="39"/>
        </w:rPr>
        <w:t xml:space="preserve"> </w:t>
      </w:r>
      <w:r>
        <w:t>порядок</w:t>
      </w:r>
      <w:r>
        <w:rPr>
          <w:spacing w:val="39"/>
        </w:rPr>
        <w:t xml:space="preserve"> </w:t>
      </w:r>
      <w:r>
        <w:t>привлечения</w:t>
      </w:r>
      <w:r>
        <w:rPr>
          <w:spacing w:val="38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административной</w:t>
      </w:r>
      <w:r>
        <w:rPr>
          <w:spacing w:val="-2"/>
        </w:rPr>
        <w:t xml:space="preserve"> </w:t>
      </w:r>
      <w:r>
        <w:t>ответственности;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2"/>
        </w:tabs>
        <w:spacing w:line="248" w:lineRule="exact"/>
        <w:ind w:left="1051" w:hanging="126"/>
      </w:pPr>
      <w:r>
        <w:t>дифференцировать</w:t>
      </w:r>
      <w:r>
        <w:rPr>
          <w:spacing w:val="-4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3"/>
        </w:rPr>
        <w:t xml:space="preserve"> </w:t>
      </w:r>
      <w:r>
        <w:t>наказаний;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2"/>
        </w:tabs>
        <w:spacing w:line="252" w:lineRule="exact"/>
        <w:ind w:left="1051" w:hanging="126"/>
      </w:pPr>
      <w:r>
        <w:t>дифференцировать</w:t>
      </w:r>
      <w:r>
        <w:rPr>
          <w:spacing w:val="-3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преступлений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наказания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них;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4"/>
        </w:tabs>
        <w:spacing w:line="252" w:lineRule="exact"/>
        <w:ind w:left="1054" w:hanging="128"/>
      </w:pPr>
      <w:r>
        <w:t>выявлять</w:t>
      </w:r>
      <w:r>
        <w:rPr>
          <w:spacing w:val="-2"/>
        </w:rPr>
        <w:t xml:space="preserve"> </w:t>
      </w:r>
      <w:r>
        <w:t>специфику</w:t>
      </w:r>
      <w:r>
        <w:rPr>
          <w:spacing w:val="-5"/>
        </w:rPr>
        <w:t xml:space="preserve"> </w:t>
      </w:r>
      <w:r>
        <w:t>уголовной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несовершеннолетних;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2"/>
        </w:tabs>
        <w:spacing w:line="252" w:lineRule="exact"/>
        <w:ind w:left="1051" w:hanging="126"/>
      </w:pPr>
      <w:r>
        <w:t>различать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налогоплательщика;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71"/>
        </w:tabs>
        <w:spacing w:before="2"/>
        <w:ind w:right="850" w:firstLine="707"/>
        <w:jc w:val="both"/>
      </w:pPr>
      <w:r>
        <w:t>анализировать практические ситуации, связанные с гражданскими, семейными, трудовыми,</w:t>
      </w:r>
      <w:r>
        <w:rPr>
          <w:spacing w:val="1"/>
        </w:rPr>
        <w:t xml:space="preserve"> </w:t>
      </w:r>
      <w:r>
        <w:t>уголовными и налоговыми правоотношениями; в предлагаемых модельных ситуациях определять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правонарушения;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43"/>
        </w:numPr>
        <w:tabs>
          <w:tab w:val="left" w:pos="1114"/>
        </w:tabs>
        <w:spacing w:before="67"/>
        <w:ind w:right="846" w:firstLine="707"/>
      </w:pPr>
      <w:r>
        <w:lastRenderedPageBreak/>
        <w:t>различать</w:t>
      </w:r>
      <w:r>
        <w:rPr>
          <w:spacing w:val="5"/>
        </w:rPr>
        <w:t xml:space="preserve"> </w:t>
      </w:r>
      <w:r>
        <w:t>гражданское,</w:t>
      </w:r>
      <w:r>
        <w:rPr>
          <w:spacing w:val="5"/>
        </w:rPr>
        <w:t xml:space="preserve"> </w:t>
      </w:r>
      <w:r>
        <w:t>арбитражное,</w:t>
      </w:r>
      <w:r>
        <w:rPr>
          <w:spacing w:val="5"/>
        </w:rPr>
        <w:t xml:space="preserve"> </w:t>
      </w:r>
      <w:r>
        <w:t>уголовное</w:t>
      </w:r>
      <w:r>
        <w:rPr>
          <w:spacing w:val="5"/>
        </w:rPr>
        <w:t xml:space="preserve"> </w:t>
      </w:r>
      <w:r>
        <w:t>судопроизводство,</w:t>
      </w:r>
      <w:r>
        <w:rPr>
          <w:spacing w:val="5"/>
        </w:rPr>
        <w:t xml:space="preserve"> </w:t>
      </w:r>
      <w:r>
        <w:t>грамотно</w:t>
      </w:r>
      <w:r>
        <w:rPr>
          <w:spacing w:val="4"/>
        </w:rPr>
        <w:t xml:space="preserve"> </w:t>
      </w:r>
      <w:r>
        <w:t>применять</w:t>
      </w:r>
      <w:r>
        <w:rPr>
          <w:spacing w:val="-52"/>
        </w:rPr>
        <w:t xml:space="preserve"> </w:t>
      </w:r>
      <w:r>
        <w:t>правовые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для разрешения</w:t>
      </w:r>
      <w:r>
        <w:rPr>
          <w:spacing w:val="-1"/>
        </w:rPr>
        <w:t xml:space="preserve"> </w:t>
      </w:r>
      <w:r>
        <w:t>конфликтов</w:t>
      </w:r>
      <w:r>
        <w:rPr>
          <w:spacing w:val="-3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способами;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179"/>
        </w:tabs>
        <w:ind w:right="848" w:firstLine="707"/>
      </w:pPr>
      <w:r>
        <w:t>высказывать</w:t>
      </w:r>
      <w:r>
        <w:rPr>
          <w:spacing w:val="12"/>
        </w:rPr>
        <w:t xml:space="preserve"> </w:t>
      </w:r>
      <w:r>
        <w:t>обоснованные</w:t>
      </w:r>
      <w:r>
        <w:rPr>
          <w:spacing w:val="13"/>
        </w:rPr>
        <w:t xml:space="preserve"> </w:t>
      </w:r>
      <w:r>
        <w:t>суждения,</w:t>
      </w:r>
      <w:r>
        <w:rPr>
          <w:spacing w:val="12"/>
        </w:rPr>
        <w:t xml:space="preserve"> </w:t>
      </w:r>
      <w:r>
        <w:t>основываясь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внутренней</w:t>
      </w:r>
      <w:r>
        <w:rPr>
          <w:spacing w:val="10"/>
        </w:rPr>
        <w:t xml:space="preserve"> </w:t>
      </w:r>
      <w:r>
        <w:t>убежденности</w:t>
      </w:r>
      <w:r>
        <w:rPr>
          <w:spacing w:val="1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права;</w:t>
      </w:r>
    </w:p>
    <w:p w:rsidR="000729EE" w:rsidRDefault="00697400">
      <w:pPr>
        <w:pStyle w:val="a4"/>
        <w:numPr>
          <w:ilvl w:val="0"/>
          <w:numId w:val="243"/>
        </w:numPr>
        <w:tabs>
          <w:tab w:val="left" w:pos="1052"/>
        </w:tabs>
        <w:ind w:left="1051" w:hanging="126"/>
      </w:pPr>
      <w:r>
        <w:t>различать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юридических</w:t>
      </w:r>
      <w:r>
        <w:rPr>
          <w:spacing w:val="-2"/>
        </w:rPr>
        <w:t xml:space="preserve"> </w:t>
      </w:r>
      <w:r>
        <w:t>профессий.</w:t>
      </w:r>
    </w:p>
    <w:p w:rsidR="000729EE" w:rsidRDefault="00697400">
      <w:pPr>
        <w:pStyle w:val="2"/>
        <w:spacing w:before="5" w:line="250" w:lineRule="exact"/>
        <w:jc w:val="lef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41"/>
        </w:numPr>
        <w:tabs>
          <w:tab w:val="left" w:pos="1057"/>
        </w:tabs>
        <w:spacing w:line="250" w:lineRule="exact"/>
        <w:ind w:left="1056" w:hanging="131"/>
        <w:rPr>
          <w:i/>
        </w:rPr>
      </w:pPr>
      <w:r>
        <w:rPr>
          <w:i/>
        </w:rPr>
        <w:t>различать</w:t>
      </w:r>
      <w:r>
        <w:rPr>
          <w:i/>
          <w:spacing w:val="-1"/>
        </w:rPr>
        <w:t xml:space="preserve"> </w:t>
      </w:r>
      <w:r>
        <w:rPr>
          <w:i/>
        </w:rPr>
        <w:t>предмет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метод правового</w:t>
      </w:r>
      <w:r>
        <w:rPr>
          <w:i/>
          <w:spacing w:val="-3"/>
        </w:rPr>
        <w:t xml:space="preserve"> </w:t>
      </w:r>
      <w:r>
        <w:rPr>
          <w:i/>
        </w:rPr>
        <w:t>регулирования;</w:t>
      </w:r>
    </w:p>
    <w:p w:rsidR="000729EE" w:rsidRDefault="00697400">
      <w:pPr>
        <w:pStyle w:val="a4"/>
        <w:numPr>
          <w:ilvl w:val="0"/>
          <w:numId w:val="241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выявлять</w:t>
      </w:r>
      <w:r>
        <w:rPr>
          <w:i/>
          <w:spacing w:val="-3"/>
        </w:rPr>
        <w:t xml:space="preserve"> </w:t>
      </w:r>
      <w:r>
        <w:rPr>
          <w:i/>
        </w:rPr>
        <w:t>общественную</w:t>
      </w:r>
      <w:r>
        <w:rPr>
          <w:i/>
          <w:spacing w:val="-2"/>
        </w:rPr>
        <w:t xml:space="preserve"> </w:t>
      </w:r>
      <w:r>
        <w:rPr>
          <w:i/>
        </w:rPr>
        <w:t>опасность</w:t>
      </w:r>
      <w:r>
        <w:rPr>
          <w:i/>
          <w:spacing w:val="-5"/>
        </w:rPr>
        <w:t xml:space="preserve"> </w:t>
      </w:r>
      <w:r>
        <w:rPr>
          <w:i/>
        </w:rPr>
        <w:t>коррупции</w:t>
      </w:r>
      <w:r>
        <w:rPr>
          <w:i/>
          <w:spacing w:val="-5"/>
        </w:rPr>
        <w:t xml:space="preserve"> </w:t>
      </w:r>
      <w:r>
        <w:rPr>
          <w:i/>
        </w:rPr>
        <w:t>для</w:t>
      </w:r>
      <w:r>
        <w:rPr>
          <w:i/>
          <w:spacing w:val="-2"/>
        </w:rPr>
        <w:t xml:space="preserve"> </w:t>
      </w:r>
      <w:r>
        <w:rPr>
          <w:i/>
        </w:rPr>
        <w:t>гражданина,</w:t>
      </w:r>
      <w:r>
        <w:rPr>
          <w:i/>
          <w:spacing w:val="-3"/>
        </w:rPr>
        <w:t xml:space="preserve"> </w:t>
      </w:r>
      <w:r>
        <w:rPr>
          <w:i/>
        </w:rPr>
        <w:t>общества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государства;</w:t>
      </w:r>
    </w:p>
    <w:p w:rsidR="000729EE" w:rsidRDefault="00697400">
      <w:pPr>
        <w:pStyle w:val="a4"/>
        <w:numPr>
          <w:ilvl w:val="0"/>
          <w:numId w:val="241"/>
        </w:numPr>
        <w:tabs>
          <w:tab w:val="left" w:pos="1076"/>
        </w:tabs>
        <w:spacing w:before="2"/>
        <w:ind w:right="846" w:firstLine="707"/>
        <w:rPr>
          <w:i/>
        </w:rPr>
      </w:pPr>
      <w:r>
        <w:rPr>
          <w:i/>
        </w:rPr>
        <w:t>различать</w:t>
      </w:r>
      <w:r>
        <w:rPr>
          <w:i/>
          <w:spacing w:val="15"/>
        </w:rPr>
        <w:t xml:space="preserve"> </w:t>
      </w:r>
      <w:r>
        <w:rPr>
          <w:i/>
        </w:rPr>
        <w:t>права</w:t>
      </w:r>
      <w:r>
        <w:rPr>
          <w:i/>
          <w:spacing w:val="15"/>
        </w:rPr>
        <w:t xml:space="preserve"> </w:t>
      </w:r>
      <w:r>
        <w:rPr>
          <w:i/>
        </w:rPr>
        <w:t>и</w:t>
      </w:r>
      <w:r>
        <w:rPr>
          <w:i/>
          <w:spacing w:val="18"/>
        </w:rPr>
        <w:t xml:space="preserve"> </w:t>
      </w:r>
      <w:r>
        <w:rPr>
          <w:i/>
        </w:rPr>
        <w:t>обязанности,</w:t>
      </w:r>
      <w:r>
        <w:rPr>
          <w:i/>
          <w:spacing w:val="16"/>
        </w:rPr>
        <w:t xml:space="preserve"> </w:t>
      </w:r>
      <w:r>
        <w:rPr>
          <w:i/>
        </w:rPr>
        <w:t>гарантируемые</w:t>
      </w:r>
      <w:r>
        <w:rPr>
          <w:i/>
          <w:spacing w:val="16"/>
        </w:rPr>
        <w:t xml:space="preserve"> </w:t>
      </w:r>
      <w:r>
        <w:rPr>
          <w:i/>
        </w:rPr>
        <w:t>Конституцией</w:t>
      </w:r>
      <w:r>
        <w:rPr>
          <w:i/>
          <w:spacing w:val="19"/>
        </w:rPr>
        <w:t xml:space="preserve"> </w:t>
      </w:r>
      <w:r>
        <w:rPr>
          <w:i/>
        </w:rPr>
        <w:t>Российской</w:t>
      </w:r>
      <w:r>
        <w:rPr>
          <w:i/>
          <w:spacing w:val="17"/>
        </w:rPr>
        <w:t xml:space="preserve"> </w:t>
      </w:r>
      <w:r>
        <w:rPr>
          <w:i/>
        </w:rPr>
        <w:t>Федерации</w:t>
      </w:r>
      <w:r>
        <w:rPr>
          <w:i/>
          <w:spacing w:val="15"/>
        </w:rPr>
        <w:t xml:space="preserve"> </w:t>
      </w:r>
      <w:r>
        <w:rPr>
          <w:i/>
        </w:rPr>
        <w:t>и</w:t>
      </w:r>
      <w:r>
        <w:rPr>
          <w:i/>
          <w:spacing w:val="15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рамках</w:t>
      </w:r>
      <w:r>
        <w:rPr>
          <w:i/>
          <w:spacing w:val="-2"/>
        </w:rPr>
        <w:t xml:space="preserve"> </w:t>
      </w:r>
      <w:r>
        <w:rPr>
          <w:i/>
        </w:rPr>
        <w:t>других</w:t>
      </w:r>
      <w:r>
        <w:rPr>
          <w:i/>
          <w:spacing w:val="-2"/>
        </w:rPr>
        <w:t xml:space="preserve"> </w:t>
      </w:r>
      <w:r>
        <w:rPr>
          <w:i/>
        </w:rPr>
        <w:t>отраслей</w:t>
      </w:r>
      <w:r>
        <w:rPr>
          <w:i/>
          <w:spacing w:val="-2"/>
        </w:rPr>
        <w:t xml:space="preserve"> </w:t>
      </w:r>
      <w:r>
        <w:rPr>
          <w:i/>
        </w:rPr>
        <w:t>права;</w:t>
      </w:r>
    </w:p>
    <w:p w:rsidR="000729EE" w:rsidRDefault="00697400">
      <w:pPr>
        <w:pStyle w:val="a4"/>
        <w:numPr>
          <w:ilvl w:val="0"/>
          <w:numId w:val="241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выявлять</w:t>
      </w:r>
      <w:r>
        <w:rPr>
          <w:i/>
          <w:spacing w:val="-2"/>
        </w:rPr>
        <w:t xml:space="preserve"> </w:t>
      </w:r>
      <w:r>
        <w:rPr>
          <w:i/>
        </w:rPr>
        <w:t>особенности</w:t>
      </w:r>
      <w:r>
        <w:rPr>
          <w:i/>
          <w:spacing w:val="-5"/>
        </w:rPr>
        <w:t xml:space="preserve"> </w:t>
      </w:r>
      <w:r>
        <w:rPr>
          <w:i/>
        </w:rPr>
        <w:t>референдума;</w:t>
      </w:r>
    </w:p>
    <w:p w:rsidR="000729EE" w:rsidRDefault="00697400">
      <w:pPr>
        <w:pStyle w:val="a4"/>
        <w:numPr>
          <w:ilvl w:val="0"/>
          <w:numId w:val="241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различать</w:t>
      </w:r>
      <w:r>
        <w:rPr>
          <w:i/>
          <w:spacing w:val="-4"/>
        </w:rPr>
        <w:t xml:space="preserve"> </w:t>
      </w:r>
      <w:r>
        <w:rPr>
          <w:i/>
        </w:rPr>
        <w:t>основные</w:t>
      </w:r>
      <w:r>
        <w:rPr>
          <w:i/>
          <w:spacing w:val="-3"/>
        </w:rPr>
        <w:t xml:space="preserve"> </w:t>
      </w:r>
      <w:r>
        <w:rPr>
          <w:i/>
        </w:rPr>
        <w:t>принципы</w:t>
      </w:r>
      <w:r>
        <w:rPr>
          <w:i/>
          <w:spacing w:val="-6"/>
        </w:rPr>
        <w:t xml:space="preserve"> </w:t>
      </w:r>
      <w:r>
        <w:rPr>
          <w:i/>
        </w:rPr>
        <w:t>международного</w:t>
      </w:r>
      <w:r>
        <w:rPr>
          <w:i/>
          <w:spacing w:val="-5"/>
        </w:rPr>
        <w:t xml:space="preserve"> </w:t>
      </w:r>
      <w:r>
        <w:rPr>
          <w:i/>
        </w:rPr>
        <w:t>гуманитарного</w:t>
      </w:r>
      <w:r>
        <w:rPr>
          <w:i/>
          <w:spacing w:val="-3"/>
        </w:rPr>
        <w:t xml:space="preserve"> </w:t>
      </w:r>
      <w:r>
        <w:rPr>
          <w:i/>
        </w:rPr>
        <w:t>права;</w:t>
      </w:r>
    </w:p>
    <w:p w:rsidR="000729EE" w:rsidRDefault="00697400">
      <w:pPr>
        <w:pStyle w:val="a4"/>
        <w:numPr>
          <w:ilvl w:val="0"/>
          <w:numId w:val="241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характеризовать</w:t>
      </w:r>
      <w:r>
        <w:rPr>
          <w:i/>
          <w:spacing w:val="-3"/>
        </w:rPr>
        <w:t xml:space="preserve"> </w:t>
      </w:r>
      <w:r>
        <w:rPr>
          <w:i/>
        </w:rPr>
        <w:t>основные</w:t>
      </w:r>
      <w:r>
        <w:rPr>
          <w:i/>
          <w:spacing w:val="-2"/>
        </w:rPr>
        <w:t xml:space="preserve"> </w:t>
      </w:r>
      <w:r>
        <w:rPr>
          <w:i/>
        </w:rPr>
        <w:t>категории</w:t>
      </w:r>
      <w:r>
        <w:rPr>
          <w:i/>
          <w:spacing w:val="-2"/>
        </w:rPr>
        <w:t xml:space="preserve"> </w:t>
      </w:r>
      <w:r>
        <w:rPr>
          <w:i/>
        </w:rPr>
        <w:t>обязательственного</w:t>
      </w:r>
      <w:r>
        <w:rPr>
          <w:i/>
          <w:spacing w:val="-2"/>
        </w:rPr>
        <w:t xml:space="preserve"> </w:t>
      </w:r>
      <w:r>
        <w:rPr>
          <w:i/>
        </w:rPr>
        <w:t>права;</w:t>
      </w:r>
    </w:p>
    <w:p w:rsidR="000729EE" w:rsidRDefault="00697400">
      <w:pPr>
        <w:pStyle w:val="a4"/>
        <w:numPr>
          <w:ilvl w:val="0"/>
          <w:numId w:val="241"/>
        </w:numPr>
        <w:tabs>
          <w:tab w:val="left" w:pos="1057"/>
        </w:tabs>
        <w:spacing w:before="2" w:line="252" w:lineRule="exact"/>
        <w:ind w:left="1056" w:hanging="131"/>
        <w:rPr>
          <w:i/>
        </w:rPr>
      </w:pPr>
      <w:r>
        <w:rPr>
          <w:i/>
        </w:rPr>
        <w:t>целостно</w:t>
      </w:r>
      <w:r>
        <w:rPr>
          <w:i/>
          <w:spacing w:val="-4"/>
        </w:rPr>
        <w:t xml:space="preserve"> </w:t>
      </w:r>
      <w:r>
        <w:rPr>
          <w:i/>
        </w:rPr>
        <w:t>описывать</w:t>
      </w:r>
      <w:r>
        <w:rPr>
          <w:i/>
          <w:spacing w:val="-3"/>
        </w:rPr>
        <w:t xml:space="preserve"> </w:t>
      </w:r>
      <w:r>
        <w:rPr>
          <w:i/>
        </w:rPr>
        <w:t>порядок</w:t>
      </w:r>
      <w:r>
        <w:rPr>
          <w:i/>
          <w:spacing w:val="-6"/>
        </w:rPr>
        <w:t xml:space="preserve"> </w:t>
      </w:r>
      <w:r>
        <w:rPr>
          <w:i/>
        </w:rPr>
        <w:t>заключения</w:t>
      </w:r>
      <w:r>
        <w:rPr>
          <w:i/>
          <w:spacing w:val="-3"/>
        </w:rPr>
        <w:t xml:space="preserve"> </w:t>
      </w:r>
      <w:r>
        <w:rPr>
          <w:i/>
        </w:rPr>
        <w:t>гражданско-правового</w:t>
      </w:r>
      <w:r>
        <w:rPr>
          <w:i/>
          <w:spacing w:val="-5"/>
        </w:rPr>
        <w:t xml:space="preserve"> </w:t>
      </w:r>
      <w:r>
        <w:rPr>
          <w:i/>
        </w:rPr>
        <w:t>договора;</w:t>
      </w:r>
    </w:p>
    <w:p w:rsidR="000729EE" w:rsidRDefault="00697400">
      <w:pPr>
        <w:pStyle w:val="a4"/>
        <w:numPr>
          <w:ilvl w:val="0"/>
          <w:numId w:val="241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выявлять</w:t>
      </w:r>
      <w:r>
        <w:rPr>
          <w:i/>
          <w:spacing w:val="-3"/>
        </w:rPr>
        <w:t xml:space="preserve"> </w:t>
      </w:r>
      <w:r>
        <w:rPr>
          <w:i/>
        </w:rPr>
        <w:t>способы</w:t>
      </w:r>
      <w:r>
        <w:rPr>
          <w:i/>
          <w:spacing w:val="-3"/>
        </w:rPr>
        <w:t xml:space="preserve"> </w:t>
      </w:r>
      <w:r>
        <w:rPr>
          <w:i/>
        </w:rPr>
        <w:t>защиты</w:t>
      </w:r>
      <w:r>
        <w:rPr>
          <w:i/>
          <w:spacing w:val="-4"/>
        </w:rPr>
        <w:t xml:space="preserve"> </w:t>
      </w:r>
      <w:r>
        <w:rPr>
          <w:i/>
        </w:rPr>
        <w:t>гражданских</w:t>
      </w:r>
      <w:r>
        <w:rPr>
          <w:i/>
          <w:spacing w:val="-4"/>
        </w:rPr>
        <w:t xml:space="preserve"> </w:t>
      </w:r>
      <w:r>
        <w:rPr>
          <w:i/>
        </w:rPr>
        <w:t>прав;</w:t>
      </w:r>
    </w:p>
    <w:p w:rsidR="000729EE" w:rsidRDefault="00697400">
      <w:pPr>
        <w:pStyle w:val="a4"/>
        <w:numPr>
          <w:ilvl w:val="0"/>
          <w:numId w:val="241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определять</w:t>
      </w:r>
      <w:r>
        <w:rPr>
          <w:i/>
          <w:spacing w:val="-2"/>
        </w:rPr>
        <w:t xml:space="preserve"> </w:t>
      </w:r>
      <w:r>
        <w:rPr>
          <w:i/>
        </w:rPr>
        <w:t>ответственность</w:t>
      </w:r>
      <w:r>
        <w:rPr>
          <w:i/>
          <w:spacing w:val="-2"/>
        </w:rPr>
        <w:t xml:space="preserve"> </w:t>
      </w:r>
      <w:r>
        <w:rPr>
          <w:i/>
        </w:rPr>
        <w:t>родителей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воспитанию</w:t>
      </w:r>
      <w:r>
        <w:rPr>
          <w:i/>
          <w:spacing w:val="-4"/>
        </w:rPr>
        <w:t xml:space="preserve"> </w:t>
      </w:r>
      <w:r>
        <w:rPr>
          <w:i/>
        </w:rPr>
        <w:t>своих</w:t>
      </w:r>
      <w:r>
        <w:rPr>
          <w:i/>
          <w:spacing w:val="-2"/>
        </w:rPr>
        <w:t xml:space="preserve"> </w:t>
      </w:r>
      <w:r>
        <w:rPr>
          <w:i/>
        </w:rPr>
        <w:t>детей;</w:t>
      </w:r>
    </w:p>
    <w:p w:rsidR="000729EE" w:rsidRDefault="00697400">
      <w:pPr>
        <w:pStyle w:val="a4"/>
        <w:numPr>
          <w:ilvl w:val="0"/>
          <w:numId w:val="241"/>
        </w:numPr>
        <w:tabs>
          <w:tab w:val="left" w:pos="1158"/>
        </w:tabs>
        <w:ind w:right="848" w:firstLine="707"/>
        <w:rPr>
          <w:i/>
        </w:rPr>
      </w:pPr>
      <w:r>
        <w:rPr>
          <w:i/>
        </w:rPr>
        <w:t>различать</w:t>
      </w:r>
      <w:r>
        <w:rPr>
          <w:i/>
          <w:spacing w:val="43"/>
        </w:rPr>
        <w:t xml:space="preserve"> </w:t>
      </w:r>
      <w:r>
        <w:rPr>
          <w:i/>
        </w:rPr>
        <w:t>рабочее</w:t>
      </w:r>
      <w:r>
        <w:rPr>
          <w:i/>
          <w:spacing w:val="46"/>
        </w:rPr>
        <w:t xml:space="preserve"> </w:t>
      </w:r>
      <w:r>
        <w:rPr>
          <w:i/>
        </w:rPr>
        <w:t>время</w:t>
      </w:r>
      <w:r>
        <w:rPr>
          <w:i/>
          <w:spacing w:val="44"/>
        </w:rPr>
        <w:t xml:space="preserve"> </w:t>
      </w:r>
      <w:r>
        <w:rPr>
          <w:i/>
        </w:rPr>
        <w:t>и</w:t>
      </w:r>
      <w:r>
        <w:rPr>
          <w:i/>
          <w:spacing w:val="43"/>
        </w:rPr>
        <w:t xml:space="preserve"> </w:t>
      </w:r>
      <w:r>
        <w:rPr>
          <w:i/>
        </w:rPr>
        <w:t>время</w:t>
      </w:r>
      <w:r>
        <w:rPr>
          <w:i/>
          <w:spacing w:val="46"/>
        </w:rPr>
        <w:t xml:space="preserve"> </w:t>
      </w:r>
      <w:r>
        <w:rPr>
          <w:i/>
        </w:rPr>
        <w:t>отдыха,</w:t>
      </w:r>
      <w:r>
        <w:rPr>
          <w:i/>
          <w:spacing w:val="43"/>
        </w:rPr>
        <w:t xml:space="preserve"> </w:t>
      </w:r>
      <w:r>
        <w:rPr>
          <w:i/>
        </w:rPr>
        <w:t>разрешать</w:t>
      </w:r>
      <w:r>
        <w:rPr>
          <w:i/>
          <w:spacing w:val="43"/>
        </w:rPr>
        <w:t xml:space="preserve"> </w:t>
      </w:r>
      <w:r>
        <w:rPr>
          <w:i/>
        </w:rPr>
        <w:t>трудовые</w:t>
      </w:r>
      <w:r>
        <w:rPr>
          <w:i/>
          <w:spacing w:val="40"/>
        </w:rPr>
        <w:t xml:space="preserve"> </w:t>
      </w:r>
      <w:r>
        <w:rPr>
          <w:i/>
        </w:rPr>
        <w:t>споры</w:t>
      </w:r>
      <w:r>
        <w:rPr>
          <w:i/>
          <w:spacing w:val="45"/>
        </w:rPr>
        <w:t xml:space="preserve"> </w:t>
      </w:r>
      <w:r>
        <w:rPr>
          <w:i/>
        </w:rPr>
        <w:t>правовыми</w:t>
      </w:r>
      <w:r>
        <w:rPr>
          <w:i/>
          <w:spacing w:val="-52"/>
        </w:rPr>
        <w:t xml:space="preserve"> </w:t>
      </w:r>
      <w:r>
        <w:rPr>
          <w:i/>
        </w:rPr>
        <w:t>способами;</w:t>
      </w:r>
    </w:p>
    <w:p w:rsidR="000729EE" w:rsidRDefault="00697400">
      <w:pPr>
        <w:pStyle w:val="a4"/>
        <w:numPr>
          <w:ilvl w:val="0"/>
          <w:numId w:val="241"/>
        </w:numPr>
        <w:tabs>
          <w:tab w:val="left" w:pos="1057"/>
        </w:tabs>
        <w:spacing w:line="253" w:lineRule="exact"/>
        <w:ind w:left="1056" w:hanging="131"/>
        <w:rPr>
          <w:i/>
        </w:rPr>
      </w:pPr>
      <w:r>
        <w:rPr>
          <w:i/>
        </w:rPr>
        <w:t>описывать</w:t>
      </w:r>
      <w:r>
        <w:rPr>
          <w:i/>
          <w:spacing w:val="-4"/>
        </w:rPr>
        <w:t xml:space="preserve"> </w:t>
      </w:r>
      <w:r>
        <w:rPr>
          <w:i/>
        </w:rPr>
        <w:t>порядок</w:t>
      </w:r>
      <w:r>
        <w:rPr>
          <w:i/>
          <w:spacing w:val="-3"/>
        </w:rPr>
        <w:t xml:space="preserve"> </w:t>
      </w:r>
      <w:r>
        <w:rPr>
          <w:i/>
        </w:rPr>
        <w:t>освобождения</w:t>
      </w:r>
      <w:r>
        <w:rPr>
          <w:i/>
          <w:spacing w:val="-3"/>
        </w:rPr>
        <w:t xml:space="preserve"> </w:t>
      </w:r>
      <w:r>
        <w:rPr>
          <w:i/>
        </w:rPr>
        <w:t>от</w:t>
      </w:r>
      <w:r>
        <w:rPr>
          <w:i/>
          <w:spacing w:val="-3"/>
        </w:rPr>
        <w:t xml:space="preserve"> </w:t>
      </w:r>
      <w:r>
        <w:rPr>
          <w:i/>
        </w:rPr>
        <w:t>уголовной</w:t>
      </w:r>
      <w:r>
        <w:rPr>
          <w:i/>
          <w:spacing w:val="-4"/>
        </w:rPr>
        <w:t xml:space="preserve"> </w:t>
      </w:r>
      <w:r>
        <w:rPr>
          <w:i/>
        </w:rPr>
        <w:t>ответственности;</w:t>
      </w:r>
    </w:p>
    <w:p w:rsidR="000729EE" w:rsidRDefault="00697400">
      <w:pPr>
        <w:pStyle w:val="a4"/>
        <w:numPr>
          <w:ilvl w:val="0"/>
          <w:numId w:val="241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соотносить</w:t>
      </w:r>
      <w:r>
        <w:rPr>
          <w:i/>
          <w:spacing w:val="-4"/>
        </w:rPr>
        <w:t xml:space="preserve"> </w:t>
      </w:r>
      <w:r>
        <w:rPr>
          <w:i/>
        </w:rPr>
        <w:t>налоговые</w:t>
      </w:r>
      <w:r>
        <w:rPr>
          <w:i/>
          <w:spacing w:val="-3"/>
        </w:rPr>
        <w:t xml:space="preserve"> </w:t>
      </w:r>
      <w:r>
        <w:rPr>
          <w:i/>
        </w:rPr>
        <w:t>правонарушения и</w:t>
      </w:r>
      <w:r>
        <w:rPr>
          <w:i/>
          <w:spacing w:val="-2"/>
        </w:rPr>
        <w:t xml:space="preserve"> </w:t>
      </w:r>
      <w:r>
        <w:rPr>
          <w:i/>
        </w:rPr>
        <w:t>ответственность</w:t>
      </w:r>
      <w:r>
        <w:rPr>
          <w:i/>
          <w:spacing w:val="-3"/>
        </w:rPr>
        <w:t xml:space="preserve"> </w:t>
      </w:r>
      <w:r>
        <w:rPr>
          <w:i/>
        </w:rPr>
        <w:t>за их</w:t>
      </w:r>
      <w:r>
        <w:rPr>
          <w:i/>
          <w:spacing w:val="-2"/>
        </w:rPr>
        <w:t xml:space="preserve"> </w:t>
      </w:r>
      <w:r>
        <w:rPr>
          <w:i/>
        </w:rPr>
        <w:t>совершение;</w:t>
      </w:r>
    </w:p>
    <w:p w:rsidR="000729EE" w:rsidRDefault="00697400">
      <w:pPr>
        <w:pStyle w:val="a4"/>
        <w:numPr>
          <w:ilvl w:val="0"/>
          <w:numId w:val="241"/>
        </w:numPr>
        <w:tabs>
          <w:tab w:val="left" w:pos="1059"/>
        </w:tabs>
        <w:spacing w:before="1"/>
        <w:ind w:right="849" w:firstLine="707"/>
        <w:rPr>
          <w:i/>
        </w:rPr>
      </w:pPr>
      <w:r>
        <w:rPr>
          <w:i/>
        </w:rPr>
        <w:t>применять правовые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-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аргументации</w:t>
      </w:r>
      <w:r>
        <w:rPr>
          <w:i/>
          <w:spacing w:val="-1"/>
        </w:rPr>
        <w:t xml:space="preserve"> </w:t>
      </w:r>
      <w:r>
        <w:rPr>
          <w:i/>
        </w:rPr>
        <w:t>собственной</w:t>
      </w:r>
      <w:r>
        <w:rPr>
          <w:i/>
          <w:spacing w:val="1"/>
        </w:rPr>
        <w:t xml:space="preserve"> </w:t>
      </w:r>
      <w:r>
        <w:rPr>
          <w:i/>
        </w:rPr>
        <w:t>позиции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конкретных</w:t>
      </w:r>
      <w:r>
        <w:rPr>
          <w:i/>
          <w:spacing w:val="1"/>
        </w:rPr>
        <w:t xml:space="preserve"> </w:t>
      </w:r>
      <w:r>
        <w:rPr>
          <w:i/>
        </w:rPr>
        <w:t>правовых</w:t>
      </w:r>
      <w:r>
        <w:rPr>
          <w:i/>
          <w:spacing w:val="-52"/>
        </w:rPr>
        <w:t xml:space="preserve"> </w:t>
      </w:r>
      <w:r>
        <w:rPr>
          <w:i/>
        </w:rPr>
        <w:t>ситуациях</w:t>
      </w:r>
      <w:r>
        <w:rPr>
          <w:i/>
          <w:spacing w:val="-1"/>
        </w:rPr>
        <w:t xml:space="preserve"> </w:t>
      </w:r>
      <w:r>
        <w:rPr>
          <w:i/>
        </w:rPr>
        <w:t>с использованием</w:t>
      </w:r>
      <w:r>
        <w:rPr>
          <w:i/>
          <w:spacing w:val="1"/>
        </w:rPr>
        <w:t xml:space="preserve"> </w:t>
      </w:r>
      <w:r>
        <w:rPr>
          <w:i/>
        </w:rPr>
        <w:t>нормативных</w:t>
      </w:r>
      <w:r>
        <w:rPr>
          <w:i/>
          <w:spacing w:val="-2"/>
        </w:rPr>
        <w:t xml:space="preserve"> </w:t>
      </w:r>
      <w:r>
        <w:rPr>
          <w:i/>
        </w:rPr>
        <w:t>актов.</w:t>
      </w:r>
    </w:p>
    <w:p w:rsidR="000729EE" w:rsidRDefault="00697400">
      <w:pPr>
        <w:pStyle w:val="a3"/>
        <w:spacing w:before="1"/>
        <w:ind w:right="846"/>
      </w:pPr>
      <w:r>
        <w:rPr>
          <w:b/>
        </w:rPr>
        <w:t>"Право"</w:t>
      </w:r>
      <w:r>
        <w:rPr>
          <w:b/>
          <w:spacing w:val="1"/>
        </w:rPr>
        <w:t xml:space="preserve"> </w:t>
      </w:r>
      <w:r>
        <w:rPr>
          <w:b/>
        </w:rPr>
        <w:t>(углубленный</w:t>
      </w:r>
      <w:r>
        <w:rPr>
          <w:b/>
          <w:spacing w:val="1"/>
        </w:rPr>
        <w:t xml:space="preserve"> </w:t>
      </w: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-52"/>
        </w:rPr>
        <w:t xml:space="preserve"> </w:t>
      </w:r>
      <w:r>
        <w:t>углубленного курса права должны включать требования к результатам освоения базового курса 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-1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0"/>
          <w:numId w:val="240"/>
        </w:numPr>
        <w:tabs>
          <w:tab w:val="left" w:pos="1198"/>
        </w:tabs>
        <w:ind w:right="847" w:firstLine="707"/>
        <w:jc w:val="both"/>
      </w:pPr>
      <w:r>
        <w:t>сформированность представлений о роли и значении права как важнейшего социального</w:t>
      </w:r>
      <w:r>
        <w:rPr>
          <w:spacing w:val="1"/>
        </w:rPr>
        <w:t xml:space="preserve"> </w:t>
      </w:r>
      <w:r>
        <w:t>регулятора</w:t>
      </w:r>
      <w:r>
        <w:rPr>
          <w:spacing w:val="-1"/>
        </w:rPr>
        <w:t xml:space="preserve"> </w:t>
      </w:r>
      <w:r>
        <w:t>и элемента культуры общества;</w:t>
      </w:r>
    </w:p>
    <w:p w:rsidR="000729EE" w:rsidRDefault="00697400">
      <w:pPr>
        <w:pStyle w:val="a4"/>
        <w:numPr>
          <w:ilvl w:val="0"/>
          <w:numId w:val="240"/>
        </w:numPr>
        <w:tabs>
          <w:tab w:val="left" w:pos="1203"/>
        </w:tabs>
        <w:ind w:right="849" w:firstLine="707"/>
        <w:jc w:val="both"/>
      </w:pPr>
      <w:r>
        <w:t>владение знаниями об основных правовых принципах, действующих в демократическом</w:t>
      </w:r>
      <w:r>
        <w:rPr>
          <w:spacing w:val="1"/>
        </w:rPr>
        <w:t xml:space="preserve"> </w:t>
      </w:r>
      <w:r>
        <w:t>обществе;</w:t>
      </w:r>
    </w:p>
    <w:p w:rsidR="000729EE" w:rsidRDefault="00697400">
      <w:pPr>
        <w:pStyle w:val="a4"/>
        <w:numPr>
          <w:ilvl w:val="0"/>
          <w:numId w:val="240"/>
        </w:numPr>
        <w:tabs>
          <w:tab w:val="left" w:pos="1280"/>
        </w:tabs>
        <w:ind w:right="849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правоотношениях,</w:t>
      </w:r>
      <w:r>
        <w:rPr>
          <w:spacing w:val="-52"/>
        </w:rPr>
        <w:t xml:space="preserve"> </w:t>
      </w:r>
      <w:r>
        <w:t>правонарушениях</w:t>
      </w:r>
      <w:r>
        <w:rPr>
          <w:spacing w:val="-1"/>
        </w:rPr>
        <w:t xml:space="preserve"> </w:t>
      </w:r>
      <w:r>
        <w:t>и юридической ответственности;</w:t>
      </w:r>
    </w:p>
    <w:p w:rsidR="000729EE" w:rsidRDefault="00697400">
      <w:pPr>
        <w:pStyle w:val="a4"/>
        <w:numPr>
          <w:ilvl w:val="0"/>
          <w:numId w:val="240"/>
        </w:numPr>
        <w:tabs>
          <w:tab w:val="left" w:pos="1167"/>
        </w:tabs>
        <w:ind w:left="1166" w:hanging="241"/>
        <w:jc w:val="both"/>
      </w:pPr>
      <w:r>
        <w:t>владение</w:t>
      </w:r>
      <w:r>
        <w:rPr>
          <w:spacing w:val="-2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системе,</w:t>
      </w:r>
      <w:r>
        <w:rPr>
          <w:spacing w:val="-2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развития;</w:t>
      </w:r>
    </w:p>
    <w:p w:rsidR="000729EE" w:rsidRDefault="00697400">
      <w:pPr>
        <w:pStyle w:val="a4"/>
        <w:numPr>
          <w:ilvl w:val="0"/>
          <w:numId w:val="240"/>
        </w:numPr>
        <w:tabs>
          <w:tab w:val="left" w:pos="1299"/>
        </w:tabs>
        <w:ind w:right="845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конституционном,</w:t>
      </w:r>
      <w:r>
        <w:rPr>
          <w:spacing w:val="1"/>
        </w:rPr>
        <w:t xml:space="preserve"> </w:t>
      </w:r>
      <w:r>
        <w:t>гражданском,</w:t>
      </w:r>
      <w:r>
        <w:rPr>
          <w:spacing w:val="1"/>
        </w:rPr>
        <w:t xml:space="preserve"> </w:t>
      </w:r>
      <w:r>
        <w:t>арбитражном,</w:t>
      </w:r>
      <w:r>
        <w:rPr>
          <w:spacing w:val="1"/>
        </w:rPr>
        <w:t xml:space="preserve"> </w:t>
      </w:r>
      <w:r>
        <w:t>уголовном видах судопроизводства, правилах применения права, разрешения конфликтов правовыми</w:t>
      </w:r>
      <w:r>
        <w:rPr>
          <w:spacing w:val="1"/>
        </w:rPr>
        <w:t xml:space="preserve"> </w:t>
      </w:r>
      <w:r>
        <w:t>способами;</w:t>
      </w:r>
    </w:p>
    <w:p w:rsidR="000729EE" w:rsidRDefault="00697400">
      <w:pPr>
        <w:pStyle w:val="a4"/>
        <w:numPr>
          <w:ilvl w:val="0"/>
          <w:numId w:val="240"/>
        </w:numPr>
        <w:tabs>
          <w:tab w:val="left" w:pos="1191"/>
        </w:tabs>
        <w:ind w:right="848" w:firstLine="707"/>
        <w:jc w:val="both"/>
      </w:pPr>
      <w:r>
        <w:t>сформированность правового мышления и способности различать соответствующие виды</w:t>
      </w:r>
      <w:r>
        <w:rPr>
          <w:spacing w:val="1"/>
        </w:rPr>
        <w:t xml:space="preserve"> </w:t>
      </w:r>
      <w:r>
        <w:t>правоотношений, правонарушений, юридической ответственности, применяемых санкций, способов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-3"/>
        </w:rPr>
        <w:t xml:space="preserve"> </w:t>
      </w:r>
      <w:r>
        <w:t>нарушенных прав;</w:t>
      </w:r>
    </w:p>
    <w:p w:rsidR="000729EE" w:rsidRDefault="00697400">
      <w:pPr>
        <w:pStyle w:val="a4"/>
        <w:numPr>
          <w:ilvl w:val="0"/>
          <w:numId w:val="240"/>
        </w:numPr>
        <w:tabs>
          <w:tab w:val="left" w:pos="1179"/>
        </w:tabs>
        <w:ind w:right="846" w:firstLine="707"/>
        <w:jc w:val="both"/>
      </w:pPr>
      <w:r>
        <w:t>сформированность знаний об общих принципах и нормах, регулирующих государственное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конституционных прав и свобод в Российской Федерации, механизмы реализации и защиты прав</w:t>
      </w:r>
      <w:r>
        <w:rPr>
          <w:spacing w:val="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t>лиц;</w:t>
      </w:r>
    </w:p>
    <w:p w:rsidR="000729EE" w:rsidRDefault="00697400">
      <w:pPr>
        <w:pStyle w:val="a4"/>
        <w:numPr>
          <w:ilvl w:val="0"/>
          <w:numId w:val="240"/>
        </w:numPr>
        <w:tabs>
          <w:tab w:val="left" w:pos="1229"/>
        </w:tabs>
        <w:ind w:right="850" w:firstLine="707"/>
        <w:jc w:val="both"/>
      </w:pPr>
      <w:r>
        <w:t>понимание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юридических профессий;</w:t>
      </w:r>
    </w:p>
    <w:p w:rsidR="000729EE" w:rsidRDefault="00697400">
      <w:pPr>
        <w:pStyle w:val="a4"/>
        <w:numPr>
          <w:ilvl w:val="0"/>
          <w:numId w:val="240"/>
        </w:numPr>
        <w:tabs>
          <w:tab w:val="left" w:pos="1260"/>
        </w:tabs>
        <w:ind w:right="849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1"/>
        </w:rPr>
        <w:t xml:space="preserve"> </w:t>
      </w:r>
      <w:r>
        <w:t>норм</w:t>
      </w:r>
      <w:r>
        <w:rPr>
          <w:spacing w:val="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точки</w:t>
      </w:r>
      <w:r>
        <w:rPr>
          <w:spacing w:val="11"/>
        </w:rPr>
        <w:t xml:space="preserve"> </w:t>
      </w:r>
      <w:r>
        <w:t>зрения</w:t>
      </w:r>
      <w:r>
        <w:rPr>
          <w:spacing w:val="11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соответствия</w:t>
      </w:r>
      <w:r>
        <w:rPr>
          <w:spacing w:val="10"/>
        </w:rPr>
        <w:t xml:space="preserve"> </w:t>
      </w:r>
      <w:r>
        <w:t>законодательству</w:t>
      </w:r>
      <w:r>
        <w:rPr>
          <w:spacing w:val="9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Федерации,</w:t>
      </w:r>
      <w:r>
        <w:rPr>
          <w:spacing w:val="9"/>
        </w:rPr>
        <w:t xml:space="preserve"> </w:t>
      </w:r>
      <w:r>
        <w:t>выработки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доказательной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нормативных актов.</w:t>
      </w:r>
    </w:p>
    <w:p w:rsidR="000729EE" w:rsidRDefault="00697400">
      <w:pPr>
        <w:pStyle w:val="2"/>
        <w:spacing w:before="3" w:line="252" w:lineRule="exac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4"/>
        </w:tabs>
        <w:spacing w:line="251" w:lineRule="exact"/>
        <w:ind w:left="1054"/>
        <w:jc w:val="both"/>
      </w:pPr>
      <w:r>
        <w:t>выделять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теорий</w:t>
      </w:r>
      <w:r>
        <w:rPr>
          <w:spacing w:val="-2"/>
        </w:rPr>
        <w:t xml:space="preserve"> </w:t>
      </w:r>
      <w:r>
        <w:t>происхождения</w:t>
      </w:r>
      <w:r>
        <w:rPr>
          <w:spacing w:val="-4"/>
        </w:rPr>
        <w:t xml:space="preserve"> </w:t>
      </w:r>
      <w:r>
        <w:t>государства;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2"/>
        </w:tabs>
        <w:spacing w:line="252" w:lineRule="exact"/>
        <w:ind w:left="1051" w:hanging="126"/>
        <w:jc w:val="both"/>
      </w:pPr>
      <w:r>
        <w:t>сравнивать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государства;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69"/>
        </w:tabs>
        <w:ind w:right="849" w:firstLine="707"/>
        <w:jc w:val="both"/>
      </w:pPr>
      <w:r>
        <w:t>приводить примеры различных элементов государственного механизма и их место в общей</w:t>
      </w:r>
      <w:r>
        <w:rPr>
          <w:spacing w:val="1"/>
        </w:rPr>
        <w:t xml:space="preserve"> </w:t>
      </w:r>
      <w:r>
        <w:t>структуре;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2"/>
        </w:tabs>
        <w:ind w:left="1051" w:hanging="126"/>
        <w:jc w:val="both"/>
      </w:pPr>
      <w:r>
        <w:t>соотносить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правового</w:t>
      </w:r>
      <w:r>
        <w:rPr>
          <w:spacing w:val="-1"/>
        </w:rPr>
        <w:t xml:space="preserve"> </w:t>
      </w:r>
      <w:r>
        <w:t>государства;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155"/>
        </w:tabs>
        <w:spacing w:before="2"/>
        <w:ind w:right="846" w:firstLine="707"/>
        <w:jc w:val="both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принципах,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институтах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нормативно-правовом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своих прав и</w:t>
      </w:r>
      <w:r>
        <w:rPr>
          <w:spacing w:val="-4"/>
        </w:rPr>
        <w:t xml:space="preserve"> </w:t>
      </w:r>
      <w:r>
        <w:t>законных интересов;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39"/>
        </w:numPr>
        <w:tabs>
          <w:tab w:val="left" w:pos="1066"/>
        </w:tabs>
        <w:spacing w:before="67"/>
        <w:ind w:right="849" w:firstLine="707"/>
      </w:pPr>
      <w:r>
        <w:lastRenderedPageBreak/>
        <w:t>оценивать</w:t>
      </w:r>
      <w:r>
        <w:rPr>
          <w:spacing w:val="9"/>
        </w:rPr>
        <w:t xml:space="preserve"> </w:t>
      </w:r>
      <w:r>
        <w:t>роль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значение</w:t>
      </w:r>
      <w:r>
        <w:rPr>
          <w:spacing w:val="10"/>
        </w:rPr>
        <w:t xml:space="preserve"> </w:t>
      </w:r>
      <w:r>
        <w:t>права</w:t>
      </w:r>
      <w:r>
        <w:rPr>
          <w:spacing w:val="11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важного</w:t>
      </w:r>
      <w:r>
        <w:rPr>
          <w:spacing w:val="10"/>
        </w:rPr>
        <w:t xml:space="preserve"> </w:t>
      </w:r>
      <w:r>
        <w:t>социального</w:t>
      </w:r>
      <w:r>
        <w:rPr>
          <w:spacing w:val="10"/>
        </w:rPr>
        <w:t xml:space="preserve"> </w:t>
      </w:r>
      <w:r>
        <w:t>регулятора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элемента</w:t>
      </w:r>
      <w:r>
        <w:rPr>
          <w:spacing w:val="9"/>
        </w:rPr>
        <w:t xml:space="preserve"> </w:t>
      </w:r>
      <w:r>
        <w:t>культуры</w:t>
      </w:r>
      <w:r>
        <w:rPr>
          <w:spacing w:val="-52"/>
        </w:rPr>
        <w:t xml:space="preserve"> </w:t>
      </w:r>
      <w:r>
        <w:t>общества;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2"/>
        </w:tabs>
        <w:spacing w:line="251" w:lineRule="exact"/>
        <w:ind w:left="1051" w:hanging="126"/>
      </w:pPr>
      <w:r>
        <w:t>сравнивать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особенности и</w:t>
      </w:r>
      <w:r>
        <w:rPr>
          <w:spacing w:val="-5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правовых систем</w:t>
      </w:r>
      <w:r>
        <w:rPr>
          <w:spacing w:val="-1"/>
        </w:rPr>
        <w:t xml:space="preserve"> </w:t>
      </w:r>
      <w:r>
        <w:t>(семей);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153"/>
        </w:tabs>
        <w:spacing w:before="2"/>
        <w:ind w:right="849" w:firstLine="707"/>
      </w:pPr>
      <w:r>
        <w:t>проводить</w:t>
      </w:r>
      <w:r>
        <w:rPr>
          <w:spacing w:val="41"/>
        </w:rPr>
        <w:t xml:space="preserve"> </w:t>
      </w:r>
      <w:r>
        <w:t>сравнительный</w:t>
      </w:r>
      <w:r>
        <w:rPr>
          <w:spacing w:val="41"/>
        </w:rPr>
        <w:t xml:space="preserve"> </w:t>
      </w:r>
      <w:r>
        <w:t>анализ</w:t>
      </w:r>
      <w:r>
        <w:rPr>
          <w:spacing w:val="41"/>
        </w:rPr>
        <w:t xml:space="preserve"> </w:t>
      </w:r>
      <w:r>
        <w:t>правовых</w:t>
      </w:r>
      <w:r>
        <w:rPr>
          <w:spacing w:val="40"/>
        </w:rPr>
        <w:t xml:space="preserve"> </w:t>
      </w:r>
      <w:r>
        <w:t>норм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другими</w:t>
      </w:r>
      <w:r>
        <w:rPr>
          <w:spacing w:val="41"/>
        </w:rPr>
        <w:t xml:space="preserve"> </w:t>
      </w:r>
      <w:r>
        <w:t>социальными</w:t>
      </w:r>
      <w:r>
        <w:rPr>
          <w:spacing w:val="41"/>
        </w:rPr>
        <w:t xml:space="preserve"> </w:t>
      </w:r>
      <w:r>
        <w:t>нормами,</w:t>
      </w:r>
      <w:r>
        <w:rPr>
          <w:spacing w:val="-52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их соотношение, взаимосвязь и взаимовлияние;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2"/>
        </w:tabs>
        <w:spacing w:line="252" w:lineRule="exact"/>
        <w:ind w:left="1051" w:hanging="126"/>
      </w:pPr>
      <w:r>
        <w:t>характеризовать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права;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2"/>
        </w:tabs>
        <w:spacing w:line="252" w:lineRule="exact"/>
        <w:ind w:left="1051" w:hanging="126"/>
      </w:pPr>
      <w:r>
        <w:t>различать</w:t>
      </w:r>
      <w:r>
        <w:rPr>
          <w:spacing w:val="-1"/>
        </w:rPr>
        <w:t xml:space="preserve"> </w:t>
      </w:r>
      <w:r>
        <w:t>формы реализации права;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4"/>
        </w:tabs>
        <w:spacing w:line="252" w:lineRule="exact"/>
        <w:ind w:left="1054"/>
      </w:pPr>
      <w:r>
        <w:t>выявлять</w:t>
      </w:r>
      <w:r>
        <w:rPr>
          <w:spacing w:val="-2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правосознания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правовой</w:t>
      </w:r>
      <w:r>
        <w:rPr>
          <w:spacing w:val="-2"/>
        </w:rPr>
        <w:t xml:space="preserve"> </w:t>
      </w:r>
      <w:r>
        <w:t>культуры;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143"/>
        </w:tabs>
        <w:spacing w:before="2"/>
        <w:ind w:right="845" w:firstLine="707"/>
      </w:pPr>
      <w:r>
        <w:t>оценивать</w:t>
      </w:r>
      <w:r>
        <w:rPr>
          <w:spacing w:val="33"/>
        </w:rPr>
        <w:t xml:space="preserve"> </w:t>
      </w:r>
      <w:r>
        <w:t>собственный</w:t>
      </w:r>
      <w:r>
        <w:rPr>
          <w:spacing w:val="33"/>
        </w:rPr>
        <w:t xml:space="preserve"> </w:t>
      </w:r>
      <w:r>
        <w:t>возможный</w:t>
      </w:r>
      <w:r>
        <w:rPr>
          <w:spacing w:val="33"/>
        </w:rPr>
        <w:t xml:space="preserve"> </w:t>
      </w:r>
      <w:r>
        <w:t>вклад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становление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развитие</w:t>
      </w:r>
      <w:r>
        <w:rPr>
          <w:spacing w:val="34"/>
        </w:rPr>
        <w:t xml:space="preserve"> </w:t>
      </w:r>
      <w:r>
        <w:t>правопорядка</w:t>
      </w:r>
      <w:r>
        <w:rPr>
          <w:spacing w:val="3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законности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201"/>
          <w:tab w:val="left" w:pos="2333"/>
          <w:tab w:val="left" w:pos="4207"/>
          <w:tab w:val="left" w:pos="4893"/>
          <w:tab w:val="left" w:pos="6743"/>
          <w:tab w:val="left" w:pos="8593"/>
        </w:tabs>
        <w:ind w:right="848" w:firstLine="707"/>
      </w:pPr>
      <w:r>
        <w:t>различать</w:t>
      </w:r>
      <w:r>
        <w:tab/>
        <w:t>соответствующие</w:t>
      </w:r>
      <w:r>
        <w:tab/>
        <w:t>виды</w:t>
      </w:r>
      <w:r>
        <w:tab/>
        <w:t>правоотношений,</w:t>
      </w:r>
      <w:r>
        <w:tab/>
        <w:t>правонарушений,</w:t>
      </w:r>
      <w:r>
        <w:tab/>
      </w:r>
      <w:r>
        <w:rPr>
          <w:spacing w:val="-1"/>
        </w:rPr>
        <w:t>юридической</w:t>
      </w:r>
      <w:r>
        <w:rPr>
          <w:spacing w:val="-52"/>
        </w:rPr>
        <w:t xml:space="preserve"> </w:t>
      </w:r>
      <w:r>
        <w:t>ответственности,</w:t>
      </w:r>
      <w:r>
        <w:rPr>
          <w:spacing w:val="-1"/>
        </w:rPr>
        <w:t xml:space="preserve"> </w:t>
      </w:r>
      <w:r>
        <w:t>применяемых санкций,</w:t>
      </w:r>
      <w:r>
        <w:rPr>
          <w:spacing w:val="-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восстановления</w:t>
      </w:r>
      <w:r>
        <w:rPr>
          <w:spacing w:val="-3"/>
        </w:rPr>
        <w:t xml:space="preserve"> </w:t>
      </w:r>
      <w:r>
        <w:t>нарушенных прав;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4"/>
        </w:tabs>
        <w:spacing w:line="251" w:lineRule="exact"/>
        <w:ind w:left="1054"/>
      </w:pPr>
      <w:r>
        <w:t>выявлять</w:t>
      </w:r>
      <w:r>
        <w:rPr>
          <w:spacing w:val="-1"/>
        </w:rPr>
        <w:t xml:space="preserve"> </w:t>
      </w:r>
      <w:r>
        <w:t>общественную</w:t>
      </w:r>
      <w:r>
        <w:rPr>
          <w:spacing w:val="-3"/>
        </w:rPr>
        <w:t xml:space="preserve"> </w:t>
      </w:r>
      <w:r>
        <w:t>опасность</w:t>
      </w:r>
      <w:r>
        <w:rPr>
          <w:spacing w:val="-4"/>
        </w:rPr>
        <w:t xml:space="preserve"> </w:t>
      </w:r>
      <w:r>
        <w:t>коррупции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гражданина,</w:t>
      </w:r>
      <w:r>
        <w:rPr>
          <w:spacing w:val="-4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105"/>
        </w:tabs>
        <w:spacing w:before="2"/>
        <w:ind w:right="845" w:firstLine="707"/>
        <w:jc w:val="both"/>
      </w:pPr>
      <w:r>
        <w:t>целостно анализировать принципы и нормы, регулирующие государственное устройство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конституционных прав и свобод в Российской Федерации, механизмы реализации и защиты прав</w:t>
      </w:r>
      <w:r>
        <w:rPr>
          <w:spacing w:val="1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Конституции Российской</w:t>
      </w:r>
      <w:r>
        <w:rPr>
          <w:spacing w:val="-4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2"/>
        </w:tabs>
        <w:spacing w:before="1" w:line="252" w:lineRule="exact"/>
        <w:ind w:left="1051" w:hanging="126"/>
        <w:jc w:val="both"/>
      </w:pPr>
      <w:r>
        <w:t>сравнивать</w:t>
      </w:r>
      <w:r>
        <w:rPr>
          <w:spacing w:val="-3"/>
        </w:rPr>
        <w:t xml:space="preserve"> </w:t>
      </w:r>
      <w:r>
        <w:t>воинскую</w:t>
      </w:r>
      <w:r>
        <w:rPr>
          <w:spacing w:val="-2"/>
        </w:rPr>
        <w:t xml:space="preserve"> </w:t>
      </w:r>
      <w:r>
        <w:t>обязанность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альтернативную</w:t>
      </w:r>
      <w:r>
        <w:rPr>
          <w:spacing w:val="-2"/>
        </w:rPr>
        <w:t xml:space="preserve"> </w:t>
      </w:r>
      <w:r>
        <w:t>гражданскую</w:t>
      </w:r>
      <w:r>
        <w:rPr>
          <w:spacing w:val="-2"/>
        </w:rPr>
        <w:t xml:space="preserve"> </w:t>
      </w:r>
      <w:r>
        <w:t>службу;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76"/>
        </w:tabs>
        <w:ind w:right="846" w:firstLine="707"/>
        <w:jc w:val="both"/>
      </w:pPr>
      <w:r>
        <w:t>оценивать роль Уполномоченного по правам человека Российской Федерации в механизме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человека и гражданина в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124"/>
        </w:tabs>
        <w:ind w:right="850" w:firstLine="707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и системном взаимодействии;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4"/>
        </w:tabs>
        <w:spacing w:before="1"/>
        <w:ind w:right="848" w:firstLine="707"/>
        <w:jc w:val="both"/>
      </w:pPr>
      <w:r>
        <w:t>характеризовать правовой статус Президента Российской Федерации, выделять его основные</w:t>
      </w:r>
      <w:r>
        <w:rPr>
          <w:spacing w:val="-5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объяснять их</w:t>
      </w:r>
      <w:r>
        <w:rPr>
          <w:spacing w:val="-3"/>
        </w:rPr>
        <w:t xml:space="preserve"> </w:t>
      </w:r>
      <w:r>
        <w:t>внутри-</w:t>
      </w:r>
      <w:r>
        <w:rPr>
          <w:spacing w:val="-4"/>
        </w:rPr>
        <w:t xml:space="preserve"> </w:t>
      </w:r>
      <w:r>
        <w:t>и внешнеполитическое значение;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143"/>
        </w:tabs>
        <w:ind w:right="849" w:firstLine="707"/>
        <w:jc w:val="both"/>
      </w:pPr>
      <w:r>
        <w:t>дифференцировать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Думы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76"/>
        </w:tabs>
        <w:ind w:right="844" w:firstLine="707"/>
        <w:jc w:val="both"/>
      </w:pPr>
      <w:r>
        <w:t>характеризовать Правительство Российской Федерации как главный орган исполнительной</w:t>
      </w:r>
      <w:r>
        <w:rPr>
          <w:spacing w:val="1"/>
        </w:rPr>
        <w:t xml:space="preserve"> </w:t>
      </w:r>
      <w:r>
        <w:t>власти в государстве; раскрывать порядок формирования и структуру 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117"/>
        </w:tabs>
        <w:ind w:right="848" w:firstLine="707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судебную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225"/>
        </w:tabs>
        <w:ind w:right="847" w:firstLine="707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законодательного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законодательной</w:t>
      </w:r>
      <w:r>
        <w:rPr>
          <w:spacing w:val="1"/>
        </w:rPr>
        <w:t xml:space="preserve"> </w:t>
      </w:r>
      <w:r>
        <w:t>инициативы;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4"/>
        </w:tabs>
        <w:spacing w:line="253" w:lineRule="exact"/>
        <w:ind w:left="1054"/>
        <w:jc w:val="both"/>
      </w:pPr>
      <w:r>
        <w:t>выделять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избирательного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213"/>
        </w:tabs>
        <w:ind w:right="851" w:firstLine="707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-1"/>
        </w:rPr>
        <w:t xml:space="preserve"> </w:t>
      </w:r>
      <w:r>
        <w:t>строя</w:t>
      </w:r>
      <w:r>
        <w:rPr>
          <w:spacing w:val="-4"/>
        </w:rPr>
        <w:t xml:space="preserve"> </w:t>
      </w:r>
      <w:r>
        <w:t>Российской Федерации;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124"/>
        </w:tabs>
        <w:ind w:right="851" w:firstLine="707"/>
        <w:jc w:val="both"/>
      </w:pPr>
      <w:r>
        <w:t>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субъектов</w:t>
      </w:r>
      <w:r>
        <w:rPr>
          <w:spacing w:val="-3"/>
        </w:rPr>
        <w:t xml:space="preserve"> </w:t>
      </w:r>
      <w:r>
        <w:t>международного права;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2"/>
        </w:tabs>
        <w:spacing w:line="252" w:lineRule="exact"/>
        <w:ind w:left="1051" w:hanging="126"/>
        <w:jc w:val="both"/>
      </w:pPr>
      <w:r>
        <w:t>различать</w:t>
      </w:r>
      <w:r>
        <w:rPr>
          <w:spacing w:val="-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мирного разрешения</w:t>
      </w:r>
      <w:r>
        <w:rPr>
          <w:spacing w:val="-1"/>
        </w:rPr>
        <w:t xml:space="preserve"> </w:t>
      </w:r>
      <w:r>
        <w:t>споров;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2"/>
        </w:tabs>
        <w:spacing w:line="252" w:lineRule="exact"/>
        <w:ind w:left="1051" w:hanging="126"/>
        <w:jc w:val="both"/>
      </w:pPr>
      <w:r>
        <w:t>оценивать</w:t>
      </w:r>
      <w:r>
        <w:rPr>
          <w:spacing w:val="-2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человека;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134"/>
        </w:tabs>
        <w:ind w:right="848" w:firstLine="707"/>
        <w:jc w:val="both"/>
      </w:pPr>
      <w:r>
        <w:t>сравнивать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защиты прав человека;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2"/>
        </w:tabs>
        <w:spacing w:before="1" w:line="252" w:lineRule="exact"/>
        <w:ind w:left="1051" w:hanging="126"/>
        <w:jc w:val="both"/>
      </w:pPr>
      <w:r>
        <w:t>дифференцировать</w:t>
      </w:r>
      <w:r>
        <w:rPr>
          <w:spacing w:val="-3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вооруженных</w:t>
      </w:r>
      <w:r>
        <w:rPr>
          <w:spacing w:val="-5"/>
        </w:rPr>
        <w:t xml:space="preserve"> </w:t>
      </w:r>
      <w:r>
        <w:t>конфликтов;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86"/>
        </w:tabs>
        <w:ind w:right="852" w:firstLine="707"/>
        <w:jc w:val="both"/>
      </w:pPr>
      <w:r>
        <w:t>различать защиту жертв войны и защиту гражданских объектов и культурных ценностей;</w:t>
      </w:r>
      <w:r>
        <w:rPr>
          <w:spacing w:val="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виды запрещенных средств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методов ведения</w:t>
      </w:r>
      <w:r>
        <w:rPr>
          <w:spacing w:val="-1"/>
        </w:rPr>
        <w:t xml:space="preserve"> </w:t>
      </w:r>
      <w:r>
        <w:t>военных действий;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4"/>
        </w:tabs>
        <w:spacing w:line="252" w:lineRule="exact"/>
        <w:ind w:left="1054"/>
        <w:jc w:val="both"/>
      </w:pPr>
      <w:r>
        <w:t>выделять</w:t>
      </w:r>
      <w:r>
        <w:rPr>
          <w:spacing w:val="-2"/>
        </w:rPr>
        <w:t xml:space="preserve"> </w:t>
      </w:r>
      <w:r>
        <w:t>структурные</w:t>
      </w:r>
      <w:r>
        <w:rPr>
          <w:spacing w:val="-1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законодательства;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238"/>
          <w:tab w:val="left" w:pos="1239"/>
          <w:tab w:val="left" w:pos="2844"/>
          <w:tab w:val="left" w:pos="4080"/>
          <w:tab w:val="left" w:pos="6375"/>
          <w:tab w:val="left" w:pos="7418"/>
          <w:tab w:val="left" w:pos="8907"/>
          <w:tab w:val="left" w:pos="9737"/>
        </w:tabs>
        <w:ind w:right="848" w:firstLine="707"/>
      </w:pPr>
      <w:r>
        <w:t>анализировать</w:t>
      </w:r>
      <w:r>
        <w:tab/>
        <w:t>различные</w:t>
      </w:r>
      <w:r>
        <w:tab/>
        <w:t>гражданско-правовые</w:t>
      </w:r>
      <w:r>
        <w:tab/>
        <w:t>явления,</w:t>
      </w:r>
      <w:r>
        <w:tab/>
        <w:t>юридические</w:t>
      </w:r>
      <w:r>
        <w:tab/>
        <w:t>факты</w:t>
      </w:r>
      <w:r>
        <w:tab/>
      </w:r>
      <w:r>
        <w:rPr>
          <w:spacing w:val="-1"/>
        </w:rPr>
        <w:t>и</w:t>
      </w:r>
      <w:r>
        <w:rPr>
          <w:spacing w:val="-52"/>
        </w:rPr>
        <w:t xml:space="preserve"> </w:t>
      </w:r>
      <w:r>
        <w:t>правоотношения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гражданского права;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119"/>
        </w:tabs>
        <w:spacing w:line="242" w:lineRule="auto"/>
        <w:ind w:right="846" w:firstLine="707"/>
      </w:pPr>
      <w:r>
        <w:t>проводить</w:t>
      </w:r>
      <w:r>
        <w:rPr>
          <w:spacing w:val="8"/>
        </w:rPr>
        <w:t xml:space="preserve"> </w:t>
      </w:r>
      <w:r>
        <w:t>сравнительный</w:t>
      </w:r>
      <w:r>
        <w:rPr>
          <w:spacing w:val="8"/>
        </w:rPr>
        <w:t xml:space="preserve"> </w:t>
      </w:r>
      <w:r>
        <w:t>анализ</w:t>
      </w:r>
      <w:r>
        <w:rPr>
          <w:spacing w:val="8"/>
        </w:rPr>
        <w:t xml:space="preserve"> </w:t>
      </w:r>
      <w:r>
        <w:t>организационно-правовых</w:t>
      </w:r>
      <w:r>
        <w:rPr>
          <w:spacing w:val="9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предпринимательской</w:t>
      </w:r>
      <w:r>
        <w:rPr>
          <w:spacing w:val="-5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выявлять их преимущества и недостатки;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4"/>
        </w:tabs>
        <w:spacing w:line="248" w:lineRule="exact"/>
        <w:ind w:left="1054"/>
      </w:pPr>
      <w:r>
        <w:t>целостно</w:t>
      </w:r>
      <w:r>
        <w:rPr>
          <w:spacing w:val="-4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заключения</w:t>
      </w:r>
      <w:r>
        <w:rPr>
          <w:spacing w:val="-6"/>
        </w:rPr>
        <w:t xml:space="preserve"> </w:t>
      </w:r>
      <w:r>
        <w:t>гражданско-правового</w:t>
      </w:r>
      <w:r>
        <w:rPr>
          <w:spacing w:val="-3"/>
        </w:rPr>
        <w:t xml:space="preserve"> </w:t>
      </w:r>
      <w:r>
        <w:t>договора;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2"/>
        </w:tabs>
        <w:spacing w:line="252" w:lineRule="exact"/>
        <w:ind w:left="1051" w:hanging="126"/>
      </w:pPr>
      <w:r>
        <w:t>различать</w:t>
      </w:r>
      <w:r>
        <w:rPr>
          <w:spacing w:val="-1"/>
        </w:rPr>
        <w:t xml:space="preserve"> </w:t>
      </w:r>
      <w:r>
        <w:t>формы наследования;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2"/>
        </w:tabs>
        <w:spacing w:before="1" w:line="252" w:lineRule="exact"/>
        <w:ind w:left="1051" w:hanging="126"/>
      </w:pPr>
      <w:r>
        <w:t>различать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сделок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69"/>
        </w:tabs>
        <w:ind w:right="850" w:firstLine="707"/>
      </w:pPr>
      <w:r>
        <w:t>выявлять</w:t>
      </w:r>
      <w:r>
        <w:rPr>
          <w:spacing w:val="12"/>
        </w:rPr>
        <w:t xml:space="preserve"> </w:t>
      </w:r>
      <w:r>
        <w:t>способы</w:t>
      </w:r>
      <w:r>
        <w:rPr>
          <w:spacing w:val="13"/>
        </w:rPr>
        <w:t xml:space="preserve"> </w:t>
      </w:r>
      <w:r>
        <w:t>защиты</w:t>
      </w:r>
      <w:r>
        <w:rPr>
          <w:spacing w:val="12"/>
        </w:rPr>
        <w:t xml:space="preserve"> </w:t>
      </w:r>
      <w:r>
        <w:t>гражданских</w:t>
      </w:r>
      <w:r>
        <w:rPr>
          <w:spacing w:val="12"/>
        </w:rPr>
        <w:t xml:space="preserve"> </w:t>
      </w:r>
      <w:r>
        <w:t>прав;</w:t>
      </w:r>
      <w:r>
        <w:rPr>
          <w:spacing w:val="13"/>
        </w:rPr>
        <w:t xml:space="preserve"> </w:t>
      </w:r>
      <w:r>
        <w:t>характеризовать</w:t>
      </w:r>
      <w:r>
        <w:rPr>
          <w:spacing w:val="12"/>
        </w:rPr>
        <w:t xml:space="preserve"> </w:t>
      </w:r>
      <w:r>
        <w:t>особенности</w:t>
      </w:r>
      <w:r>
        <w:rPr>
          <w:spacing w:val="11"/>
        </w:rPr>
        <w:t xml:space="preserve"> </w:t>
      </w:r>
      <w:r>
        <w:t>защиты</w:t>
      </w:r>
      <w:r>
        <w:rPr>
          <w:spacing w:val="13"/>
        </w:rPr>
        <w:t xml:space="preserve"> </w:t>
      </w:r>
      <w:r>
        <w:t>прав</w:t>
      </w:r>
      <w:r>
        <w:rPr>
          <w:spacing w:val="1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4"/>
        </w:tabs>
        <w:ind w:right="848" w:firstLine="707"/>
      </w:pPr>
      <w:r>
        <w:t>анализировать условия вступления в брак, характеризовать порядок и условия регистрации и</w:t>
      </w:r>
      <w:r>
        <w:rPr>
          <w:spacing w:val="-52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>
        <w:t>брака;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2"/>
        </w:tabs>
        <w:ind w:left="1051" w:hanging="126"/>
      </w:pPr>
      <w:r>
        <w:t>различать</w:t>
      </w:r>
      <w:r>
        <w:rPr>
          <w:spacing w:val="-1"/>
        </w:rPr>
        <w:t xml:space="preserve"> </w:t>
      </w:r>
      <w:r>
        <w:t>формы воспитания</w:t>
      </w:r>
      <w:r>
        <w:rPr>
          <w:spacing w:val="-1"/>
        </w:rPr>
        <w:t xml:space="preserve"> </w:t>
      </w:r>
      <w:r>
        <w:t>детей, оставшихся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попечения</w:t>
      </w:r>
      <w:r>
        <w:rPr>
          <w:spacing w:val="-1"/>
        </w:rPr>
        <w:t xml:space="preserve"> </w:t>
      </w:r>
      <w:r>
        <w:t>родителей;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39"/>
        </w:numPr>
        <w:tabs>
          <w:tab w:val="left" w:pos="1054"/>
        </w:tabs>
        <w:spacing w:before="67" w:line="252" w:lineRule="exact"/>
        <w:ind w:left="1054"/>
        <w:jc w:val="both"/>
      </w:pPr>
      <w:r>
        <w:lastRenderedPageBreak/>
        <w:t>выделять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семьи;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153"/>
        </w:tabs>
        <w:ind w:right="849" w:firstLine="707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правовой статус участников</w:t>
      </w:r>
      <w:r>
        <w:rPr>
          <w:spacing w:val="-1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правоотношений;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4"/>
        </w:tabs>
        <w:spacing w:line="253" w:lineRule="exact"/>
        <w:ind w:left="1054"/>
        <w:jc w:val="both"/>
      </w:pPr>
      <w:r>
        <w:t>проводить</w:t>
      </w:r>
      <w:r>
        <w:rPr>
          <w:spacing w:val="-3"/>
        </w:rPr>
        <w:t xml:space="preserve"> </w:t>
      </w:r>
      <w:r>
        <w:t>сравнительный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гражданско-правового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договоров;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2"/>
        </w:tabs>
        <w:spacing w:line="253" w:lineRule="exact"/>
        <w:ind w:left="1051" w:hanging="126"/>
        <w:jc w:val="both"/>
      </w:pPr>
      <w:r>
        <w:t>различать</w:t>
      </w:r>
      <w:r>
        <w:rPr>
          <w:spacing w:val="-1"/>
        </w:rPr>
        <w:t xml:space="preserve"> </w:t>
      </w:r>
      <w:r>
        <w:t>рабочее время</w:t>
      </w:r>
      <w:r>
        <w:rPr>
          <w:spacing w:val="-4"/>
        </w:rPr>
        <w:t xml:space="preserve"> </w:t>
      </w:r>
      <w:r>
        <w:t>и время</w:t>
      </w:r>
      <w:r>
        <w:rPr>
          <w:spacing w:val="-1"/>
        </w:rPr>
        <w:t xml:space="preserve"> </w:t>
      </w:r>
      <w:r>
        <w:t>отдыха, разрешать трудовые споры</w:t>
      </w:r>
      <w:r>
        <w:rPr>
          <w:spacing w:val="-3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способами;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2"/>
        </w:tabs>
        <w:spacing w:before="1" w:line="252" w:lineRule="exact"/>
        <w:ind w:left="1051" w:hanging="126"/>
        <w:jc w:val="both"/>
      </w:pPr>
      <w:r>
        <w:t>дифференцировать</w:t>
      </w:r>
      <w:r>
        <w:rPr>
          <w:spacing w:val="-3"/>
        </w:rPr>
        <w:t xml:space="preserve"> </w:t>
      </w:r>
      <w:r>
        <w:t>уголовные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административные</w:t>
      </w:r>
      <w:r>
        <w:rPr>
          <w:spacing w:val="-2"/>
        </w:rPr>
        <w:t xml:space="preserve"> </w:t>
      </w:r>
      <w:r>
        <w:t>правонарушения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наказание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них;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76"/>
        </w:tabs>
        <w:ind w:right="849" w:firstLine="707"/>
        <w:jc w:val="both"/>
      </w:pPr>
      <w:r>
        <w:t>проводить сравнительный анализ уголовного и административного видов ответственности;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уголовной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несовершеннолетних;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4"/>
        </w:tabs>
        <w:spacing w:line="252" w:lineRule="exact"/>
        <w:ind w:left="1054"/>
        <w:jc w:val="both"/>
      </w:pPr>
      <w:r>
        <w:t>целостно</w:t>
      </w:r>
      <w:r>
        <w:rPr>
          <w:spacing w:val="-4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банковской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174"/>
        </w:tabs>
        <w:spacing w:before="1"/>
        <w:ind w:right="849" w:firstLine="707"/>
      </w:pPr>
      <w:r>
        <w:t>в</w:t>
      </w:r>
      <w:r>
        <w:rPr>
          <w:spacing w:val="8"/>
        </w:rPr>
        <w:t xml:space="preserve"> </w:t>
      </w:r>
      <w:r>
        <w:t>практических</w:t>
      </w:r>
      <w:r>
        <w:rPr>
          <w:spacing w:val="8"/>
        </w:rPr>
        <w:t xml:space="preserve"> </w:t>
      </w:r>
      <w:r>
        <w:t>ситуациях</w:t>
      </w:r>
      <w:r>
        <w:rPr>
          <w:spacing w:val="9"/>
        </w:rPr>
        <w:t xml:space="preserve"> </w:t>
      </w:r>
      <w:r>
        <w:t>определять</w:t>
      </w:r>
      <w:r>
        <w:rPr>
          <w:spacing w:val="9"/>
        </w:rPr>
        <w:t xml:space="preserve"> </w:t>
      </w:r>
      <w:r>
        <w:t>применимость</w:t>
      </w:r>
      <w:r>
        <w:rPr>
          <w:spacing w:val="9"/>
        </w:rPr>
        <w:t xml:space="preserve"> </w:t>
      </w:r>
      <w:r>
        <w:t>налогового</w:t>
      </w:r>
      <w:r>
        <w:rPr>
          <w:spacing w:val="9"/>
        </w:rPr>
        <w:t xml:space="preserve"> </w:t>
      </w:r>
      <w:r>
        <w:t>права</w:t>
      </w:r>
      <w:r>
        <w:rPr>
          <w:spacing w:val="9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Федерации;</w:t>
      </w:r>
      <w:r>
        <w:rPr>
          <w:spacing w:val="-1"/>
        </w:rPr>
        <w:t xml:space="preserve"> </w:t>
      </w:r>
      <w:r>
        <w:t>выделять объекты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субъекты налоговых</w:t>
      </w:r>
      <w:r>
        <w:rPr>
          <w:spacing w:val="-1"/>
        </w:rPr>
        <w:t xml:space="preserve"> </w:t>
      </w:r>
      <w:r>
        <w:t>правоотношений;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2"/>
        </w:tabs>
        <w:ind w:right="1027" w:firstLine="707"/>
      </w:pPr>
      <w:r>
        <w:t>соотносить виды налоговых правонарушений с ответственностью за их совершение;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жилищного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жилище;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2"/>
        </w:tabs>
        <w:ind w:left="1051" w:hanging="126"/>
      </w:pPr>
      <w:r>
        <w:t>дифференцировать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215"/>
        </w:tabs>
        <w:ind w:right="845" w:firstLine="707"/>
        <w:jc w:val="both"/>
      </w:pPr>
      <w:r>
        <w:t>проводить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конституционного,</w:t>
      </w:r>
      <w:r>
        <w:rPr>
          <w:spacing w:val="1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арбитражного,</w:t>
      </w:r>
      <w:r>
        <w:rPr>
          <w:spacing w:val="1"/>
        </w:rPr>
        <w:t xml:space="preserve"> </w:t>
      </w:r>
      <w:r>
        <w:t>уголовного и административного видов судопроизводства, грамотно применять правовые нормы 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конфликтов</w:t>
      </w:r>
      <w:r>
        <w:rPr>
          <w:spacing w:val="-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способами;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182"/>
        </w:tabs>
        <w:ind w:right="850" w:firstLine="707"/>
        <w:jc w:val="both"/>
      </w:pPr>
      <w:r>
        <w:t>давать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процессуального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правоотношений;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9"/>
        </w:tabs>
        <w:spacing w:before="1"/>
        <w:ind w:right="849" w:firstLine="707"/>
        <w:jc w:val="both"/>
      </w:pPr>
      <w:r>
        <w:t>применять правовые знания для аргументации собственной позиции в конкретных правовых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нормативных актов;</w:t>
      </w:r>
    </w:p>
    <w:p w:rsidR="000729EE" w:rsidRDefault="00697400">
      <w:pPr>
        <w:pStyle w:val="a4"/>
        <w:numPr>
          <w:ilvl w:val="0"/>
          <w:numId w:val="239"/>
        </w:numPr>
        <w:tabs>
          <w:tab w:val="left" w:pos="1054"/>
        </w:tabs>
        <w:ind w:left="1054"/>
        <w:jc w:val="both"/>
      </w:pPr>
      <w:r>
        <w:t>выявлять</w:t>
      </w:r>
      <w:r>
        <w:rPr>
          <w:spacing w:val="-1"/>
        </w:rPr>
        <w:t xml:space="preserve"> </w:t>
      </w:r>
      <w:r>
        <w:t>особенности и</w:t>
      </w:r>
      <w:r>
        <w:rPr>
          <w:spacing w:val="-5"/>
        </w:rPr>
        <w:t xml:space="preserve"> </w:t>
      </w:r>
      <w:r>
        <w:t>специфику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t>профессий.</w:t>
      </w:r>
    </w:p>
    <w:p w:rsidR="000729EE" w:rsidRDefault="00697400">
      <w:pPr>
        <w:pStyle w:val="2"/>
        <w:spacing w:before="4" w:line="250" w:lineRule="exac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057"/>
        </w:tabs>
        <w:spacing w:line="250" w:lineRule="exact"/>
        <w:ind w:left="1056" w:hanging="131"/>
        <w:rPr>
          <w:i/>
        </w:rPr>
      </w:pPr>
      <w:r>
        <w:rPr>
          <w:i/>
        </w:rPr>
        <w:t>проводить</w:t>
      </w:r>
      <w:r>
        <w:rPr>
          <w:i/>
          <w:spacing w:val="-4"/>
        </w:rPr>
        <w:t xml:space="preserve"> </w:t>
      </w:r>
      <w:r>
        <w:rPr>
          <w:i/>
        </w:rPr>
        <w:t>сравнительный</w:t>
      </w:r>
      <w:r>
        <w:rPr>
          <w:i/>
          <w:spacing w:val="-1"/>
        </w:rPr>
        <w:t xml:space="preserve"> </w:t>
      </w:r>
      <w:r>
        <w:rPr>
          <w:i/>
        </w:rPr>
        <w:t>анализ</w:t>
      </w:r>
      <w:r>
        <w:rPr>
          <w:i/>
          <w:spacing w:val="-4"/>
        </w:rPr>
        <w:t xml:space="preserve"> </w:t>
      </w:r>
      <w:r>
        <w:rPr>
          <w:i/>
        </w:rPr>
        <w:t>различных</w:t>
      </w:r>
      <w:r>
        <w:rPr>
          <w:i/>
          <w:spacing w:val="-2"/>
        </w:rPr>
        <w:t xml:space="preserve"> </w:t>
      </w:r>
      <w:r>
        <w:rPr>
          <w:i/>
        </w:rPr>
        <w:t>теорий</w:t>
      </w:r>
      <w:r>
        <w:rPr>
          <w:i/>
          <w:spacing w:val="-1"/>
        </w:rPr>
        <w:t xml:space="preserve"> </w:t>
      </w:r>
      <w:r>
        <w:rPr>
          <w:i/>
        </w:rPr>
        <w:t>государства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права;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057"/>
        </w:tabs>
        <w:spacing w:before="2" w:line="252" w:lineRule="exact"/>
        <w:ind w:left="1056" w:hanging="131"/>
        <w:rPr>
          <w:i/>
        </w:rPr>
      </w:pPr>
      <w:r>
        <w:rPr>
          <w:i/>
        </w:rPr>
        <w:t>дифференцировать</w:t>
      </w:r>
      <w:r>
        <w:rPr>
          <w:i/>
          <w:spacing w:val="-4"/>
        </w:rPr>
        <w:t xml:space="preserve"> </w:t>
      </w:r>
      <w:r>
        <w:rPr>
          <w:i/>
        </w:rPr>
        <w:t>теории</w:t>
      </w:r>
      <w:r>
        <w:rPr>
          <w:i/>
          <w:spacing w:val="-3"/>
        </w:rPr>
        <w:t xml:space="preserve"> </w:t>
      </w:r>
      <w:r>
        <w:rPr>
          <w:i/>
        </w:rPr>
        <w:t>сущности</w:t>
      </w:r>
      <w:r>
        <w:rPr>
          <w:i/>
          <w:spacing w:val="-3"/>
        </w:rPr>
        <w:t xml:space="preserve"> </w:t>
      </w:r>
      <w:r>
        <w:rPr>
          <w:i/>
        </w:rPr>
        <w:t>государства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3"/>
        </w:rPr>
        <w:t xml:space="preserve"> </w:t>
      </w:r>
      <w:r>
        <w:rPr>
          <w:i/>
        </w:rPr>
        <w:t>источнику</w:t>
      </w:r>
      <w:r>
        <w:rPr>
          <w:i/>
          <w:spacing w:val="-3"/>
        </w:rPr>
        <w:t xml:space="preserve"> </w:t>
      </w:r>
      <w:r>
        <w:rPr>
          <w:i/>
        </w:rPr>
        <w:t>государственной</w:t>
      </w:r>
      <w:r>
        <w:rPr>
          <w:i/>
          <w:spacing w:val="-3"/>
        </w:rPr>
        <w:t xml:space="preserve"> </w:t>
      </w:r>
      <w:r>
        <w:rPr>
          <w:i/>
        </w:rPr>
        <w:t>власти;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сравнивать</w:t>
      </w:r>
      <w:r>
        <w:rPr>
          <w:i/>
          <w:spacing w:val="-2"/>
        </w:rPr>
        <w:t xml:space="preserve"> </w:t>
      </w:r>
      <w:r>
        <w:rPr>
          <w:i/>
        </w:rPr>
        <w:t>достоинства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недостатки</w:t>
      </w:r>
      <w:r>
        <w:rPr>
          <w:i/>
          <w:spacing w:val="-4"/>
        </w:rPr>
        <w:t xml:space="preserve"> </w:t>
      </w:r>
      <w:r>
        <w:rPr>
          <w:i/>
        </w:rPr>
        <w:t>различных</w:t>
      </w:r>
      <w:r>
        <w:rPr>
          <w:i/>
          <w:spacing w:val="-2"/>
        </w:rPr>
        <w:t xml:space="preserve"> </w:t>
      </w:r>
      <w:r>
        <w:rPr>
          <w:i/>
        </w:rPr>
        <w:t>видов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способов</w:t>
      </w:r>
      <w:r>
        <w:rPr>
          <w:i/>
          <w:spacing w:val="-4"/>
        </w:rPr>
        <w:t xml:space="preserve"> </w:t>
      </w:r>
      <w:r>
        <w:rPr>
          <w:i/>
        </w:rPr>
        <w:t>толкования</w:t>
      </w:r>
      <w:r>
        <w:rPr>
          <w:i/>
          <w:spacing w:val="-3"/>
        </w:rPr>
        <w:t xml:space="preserve"> </w:t>
      </w:r>
      <w:r>
        <w:rPr>
          <w:i/>
        </w:rPr>
        <w:t>права;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оценивать</w:t>
      </w:r>
      <w:r>
        <w:rPr>
          <w:i/>
          <w:spacing w:val="-2"/>
        </w:rPr>
        <w:t xml:space="preserve"> </w:t>
      </w:r>
      <w:r>
        <w:rPr>
          <w:i/>
        </w:rPr>
        <w:t>тенденции</w:t>
      </w:r>
      <w:r>
        <w:rPr>
          <w:i/>
          <w:spacing w:val="-1"/>
        </w:rPr>
        <w:t xml:space="preserve"> </w:t>
      </w:r>
      <w:r>
        <w:rPr>
          <w:i/>
        </w:rPr>
        <w:t>развития</w:t>
      </w:r>
      <w:r>
        <w:rPr>
          <w:i/>
          <w:spacing w:val="-1"/>
        </w:rPr>
        <w:t xml:space="preserve"> </w:t>
      </w:r>
      <w:r>
        <w:rPr>
          <w:i/>
        </w:rPr>
        <w:t>государства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права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современном</w:t>
      </w:r>
      <w:r>
        <w:rPr>
          <w:i/>
          <w:spacing w:val="-3"/>
        </w:rPr>
        <w:t xml:space="preserve"> </w:t>
      </w:r>
      <w:r>
        <w:rPr>
          <w:i/>
        </w:rPr>
        <w:t>этапе;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понимать</w:t>
      </w:r>
      <w:r>
        <w:rPr>
          <w:i/>
          <w:spacing w:val="-4"/>
        </w:rPr>
        <w:t xml:space="preserve"> </w:t>
      </w:r>
      <w:r>
        <w:rPr>
          <w:i/>
        </w:rPr>
        <w:t>необходимость</w:t>
      </w:r>
      <w:r>
        <w:rPr>
          <w:i/>
          <w:spacing w:val="-2"/>
        </w:rPr>
        <w:t xml:space="preserve"> </w:t>
      </w:r>
      <w:r>
        <w:rPr>
          <w:i/>
        </w:rPr>
        <w:t>правового</w:t>
      </w:r>
      <w:r>
        <w:rPr>
          <w:i/>
          <w:spacing w:val="-1"/>
        </w:rPr>
        <w:t xml:space="preserve"> </w:t>
      </w:r>
      <w:r>
        <w:rPr>
          <w:i/>
        </w:rPr>
        <w:t>воспитания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противодействия</w:t>
      </w:r>
      <w:r>
        <w:rPr>
          <w:i/>
          <w:spacing w:val="-2"/>
        </w:rPr>
        <w:t xml:space="preserve"> </w:t>
      </w:r>
      <w:r>
        <w:rPr>
          <w:i/>
        </w:rPr>
        <w:t>правовому</w:t>
      </w:r>
      <w:r>
        <w:rPr>
          <w:i/>
          <w:spacing w:val="-3"/>
        </w:rPr>
        <w:t xml:space="preserve"> </w:t>
      </w:r>
      <w:r>
        <w:rPr>
          <w:i/>
        </w:rPr>
        <w:t>нигилизму;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093"/>
        </w:tabs>
        <w:ind w:right="849" w:firstLine="707"/>
        <w:rPr>
          <w:i/>
        </w:rPr>
      </w:pPr>
      <w:r>
        <w:rPr>
          <w:i/>
        </w:rPr>
        <w:t>классифицировать</w:t>
      </w:r>
      <w:r>
        <w:rPr>
          <w:i/>
          <w:spacing w:val="34"/>
        </w:rPr>
        <w:t xml:space="preserve"> </w:t>
      </w:r>
      <w:r>
        <w:rPr>
          <w:i/>
        </w:rPr>
        <w:t>виды</w:t>
      </w:r>
      <w:r>
        <w:rPr>
          <w:i/>
          <w:spacing w:val="34"/>
        </w:rPr>
        <w:t xml:space="preserve"> </w:t>
      </w:r>
      <w:r>
        <w:rPr>
          <w:i/>
        </w:rPr>
        <w:t>конституций</w:t>
      </w:r>
      <w:r>
        <w:rPr>
          <w:i/>
          <w:spacing w:val="34"/>
        </w:rPr>
        <w:t xml:space="preserve"> </w:t>
      </w:r>
      <w:r>
        <w:rPr>
          <w:i/>
        </w:rPr>
        <w:t>по</w:t>
      </w:r>
      <w:r>
        <w:rPr>
          <w:i/>
          <w:spacing w:val="34"/>
        </w:rPr>
        <w:t xml:space="preserve"> </w:t>
      </w:r>
      <w:r>
        <w:rPr>
          <w:i/>
        </w:rPr>
        <w:t>форме</w:t>
      </w:r>
      <w:r>
        <w:rPr>
          <w:i/>
          <w:spacing w:val="34"/>
        </w:rPr>
        <w:t xml:space="preserve"> </w:t>
      </w:r>
      <w:r>
        <w:rPr>
          <w:i/>
        </w:rPr>
        <w:t>выражения,</w:t>
      </w:r>
      <w:r>
        <w:rPr>
          <w:i/>
          <w:spacing w:val="35"/>
        </w:rPr>
        <w:t xml:space="preserve"> </w:t>
      </w:r>
      <w:r>
        <w:rPr>
          <w:i/>
        </w:rPr>
        <w:t>по</w:t>
      </w:r>
      <w:r>
        <w:rPr>
          <w:i/>
          <w:spacing w:val="34"/>
        </w:rPr>
        <w:t xml:space="preserve"> </w:t>
      </w:r>
      <w:r>
        <w:rPr>
          <w:i/>
        </w:rPr>
        <w:t>субъектам</w:t>
      </w:r>
      <w:r>
        <w:rPr>
          <w:i/>
          <w:spacing w:val="34"/>
        </w:rPr>
        <w:t xml:space="preserve"> </w:t>
      </w:r>
      <w:r>
        <w:rPr>
          <w:i/>
        </w:rPr>
        <w:t>принятия,</w:t>
      </w:r>
      <w:r>
        <w:rPr>
          <w:i/>
          <w:spacing w:val="32"/>
        </w:rPr>
        <w:t xml:space="preserve"> </w:t>
      </w:r>
      <w:r>
        <w:rPr>
          <w:i/>
        </w:rPr>
        <w:t>по</w:t>
      </w:r>
      <w:r>
        <w:rPr>
          <w:i/>
          <w:spacing w:val="-52"/>
        </w:rPr>
        <w:t xml:space="preserve"> </w:t>
      </w:r>
      <w:r>
        <w:rPr>
          <w:i/>
        </w:rPr>
        <w:t>порядку</w:t>
      </w:r>
      <w:r>
        <w:rPr>
          <w:i/>
          <w:spacing w:val="-1"/>
        </w:rPr>
        <w:t xml:space="preserve"> </w:t>
      </w:r>
      <w:r>
        <w:rPr>
          <w:i/>
        </w:rPr>
        <w:t>принятия и изменения;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толковать</w:t>
      </w:r>
      <w:r>
        <w:rPr>
          <w:i/>
          <w:spacing w:val="-5"/>
        </w:rPr>
        <w:t xml:space="preserve"> </w:t>
      </w:r>
      <w:r>
        <w:rPr>
          <w:i/>
        </w:rPr>
        <w:t>государственно-правовые</w:t>
      </w:r>
      <w:r>
        <w:rPr>
          <w:i/>
          <w:spacing w:val="-3"/>
        </w:rPr>
        <w:t xml:space="preserve"> </w:t>
      </w:r>
      <w:r>
        <w:rPr>
          <w:i/>
        </w:rPr>
        <w:t>явления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процессы;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081"/>
        </w:tabs>
        <w:spacing w:before="1"/>
        <w:ind w:right="850" w:firstLine="707"/>
        <w:rPr>
          <w:i/>
        </w:rPr>
      </w:pPr>
      <w:r>
        <w:rPr>
          <w:i/>
        </w:rPr>
        <w:t>проводить</w:t>
      </w:r>
      <w:r>
        <w:rPr>
          <w:i/>
          <w:spacing w:val="1"/>
        </w:rPr>
        <w:t xml:space="preserve"> </w:t>
      </w:r>
      <w:r>
        <w:rPr>
          <w:i/>
        </w:rPr>
        <w:t>сравнительный</w:t>
      </w:r>
      <w:r>
        <w:rPr>
          <w:i/>
          <w:spacing w:val="1"/>
        </w:rPr>
        <w:t xml:space="preserve"> </w:t>
      </w:r>
      <w:r>
        <w:rPr>
          <w:i/>
        </w:rPr>
        <w:t>анализ особенностей российской правовой системы</w:t>
      </w:r>
      <w:r>
        <w:rPr>
          <w:i/>
          <w:spacing w:val="1"/>
        </w:rPr>
        <w:t xml:space="preserve"> </w:t>
      </w:r>
      <w:r>
        <w:rPr>
          <w:i/>
        </w:rPr>
        <w:t>и правовых</w:t>
      </w:r>
      <w:r>
        <w:rPr>
          <w:i/>
          <w:spacing w:val="-52"/>
        </w:rPr>
        <w:t xml:space="preserve"> </w:t>
      </w:r>
      <w:r>
        <w:rPr>
          <w:i/>
        </w:rPr>
        <w:t>систем</w:t>
      </w:r>
      <w:r>
        <w:rPr>
          <w:i/>
          <w:spacing w:val="-3"/>
        </w:rPr>
        <w:t xml:space="preserve"> </w:t>
      </w:r>
      <w:r>
        <w:rPr>
          <w:i/>
        </w:rPr>
        <w:t>других</w:t>
      </w:r>
      <w:r>
        <w:rPr>
          <w:i/>
          <w:spacing w:val="-2"/>
        </w:rPr>
        <w:t xml:space="preserve"> </w:t>
      </w:r>
      <w:r>
        <w:rPr>
          <w:i/>
        </w:rPr>
        <w:t>государств;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057"/>
        </w:tabs>
        <w:spacing w:line="251" w:lineRule="exact"/>
        <w:ind w:left="1056" w:hanging="131"/>
        <w:rPr>
          <w:i/>
        </w:rPr>
      </w:pPr>
      <w:r>
        <w:rPr>
          <w:i/>
        </w:rPr>
        <w:t>различать</w:t>
      </w:r>
      <w:r>
        <w:rPr>
          <w:i/>
          <w:spacing w:val="-3"/>
        </w:rPr>
        <w:t xml:space="preserve"> </w:t>
      </w:r>
      <w:r>
        <w:rPr>
          <w:i/>
        </w:rPr>
        <w:t>принципы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виды</w:t>
      </w:r>
      <w:r>
        <w:rPr>
          <w:i/>
          <w:spacing w:val="-3"/>
        </w:rPr>
        <w:t xml:space="preserve"> </w:t>
      </w:r>
      <w:r>
        <w:rPr>
          <w:i/>
        </w:rPr>
        <w:t>правотворчества;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057"/>
        </w:tabs>
        <w:spacing w:before="2" w:line="252" w:lineRule="exact"/>
        <w:ind w:left="1056" w:hanging="131"/>
        <w:rPr>
          <w:i/>
        </w:rPr>
      </w:pPr>
      <w:r>
        <w:rPr>
          <w:i/>
        </w:rPr>
        <w:t>описывать</w:t>
      </w:r>
      <w:r>
        <w:rPr>
          <w:i/>
          <w:spacing w:val="-1"/>
        </w:rPr>
        <w:t xml:space="preserve"> </w:t>
      </w:r>
      <w:r>
        <w:rPr>
          <w:i/>
        </w:rPr>
        <w:t>этапы</w:t>
      </w:r>
      <w:r>
        <w:rPr>
          <w:i/>
          <w:spacing w:val="-4"/>
        </w:rPr>
        <w:t xml:space="preserve"> </w:t>
      </w:r>
      <w:r>
        <w:rPr>
          <w:i/>
        </w:rPr>
        <w:t>становления</w:t>
      </w:r>
      <w:r>
        <w:rPr>
          <w:i/>
          <w:spacing w:val="-1"/>
        </w:rPr>
        <w:t xml:space="preserve"> </w:t>
      </w:r>
      <w:r>
        <w:rPr>
          <w:i/>
        </w:rPr>
        <w:t>парламентаризма в</w:t>
      </w:r>
      <w:r>
        <w:rPr>
          <w:i/>
          <w:spacing w:val="-1"/>
        </w:rPr>
        <w:t xml:space="preserve"> </w:t>
      </w:r>
      <w:r>
        <w:rPr>
          <w:i/>
        </w:rPr>
        <w:t>России;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сравнивать</w:t>
      </w:r>
      <w:r>
        <w:rPr>
          <w:i/>
          <w:spacing w:val="-2"/>
        </w:rPr>
        <w:t xml:space="preserve"> </w:t>
      </w:r>
      <w:r>
        <w:rPr>
          <w:i/>
        </w:rPr>
        <w:t>различные</w:t>
      </w:r>
      <w:r>
        <w:rPr>
          <w:i/>
          <w:spacing w:val="-3"/>
        </w:rPr>
        <w:t xml:space="preserve"> </w:t>
      </w:r>
      <w:r>
        <w:rPr>
          <w:i/>
        </w:rPr>
        <w:t>виды</w:t>
      </w:r>
      <w:r>
        <w:rPr>
          <w:i/>
          <w:spacing w:val="-2"/>
        </w:rPr>
        <w:t xml:space="preserve"> </w:t>
      </w:r>
      <w:r>
        <w:rPr>
          <w:i/>
        </w:rPr>
        <w:t>избирательных</w:t>
      </w:r>
      <w:r>
        <w:rPr>
          <w:i/>
          <w:spacing w:val="-1"/>
        </w:rPr>
        <w:t xml:space="preserve"> </w:t>
      </w:r>
      <w:r>
        <w:rPr>
          <w:i/>
        </w:rPr>
        <w:t>систем;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186"/>
        </w:tabs>
        <w:spacing w:before="1"/>
        <w:ind w:right="851" w:firstLine="707"/>
        <w:rPr>
          <w:i/>
        </w:rPr>
      </w:pPr>
      <w:r>
        <w:rPr>
          <w:i/>
        </w:rPr>
        <w:t>анализировать</w:t>
      </w:r>
      <w:r>
        <w:rPr>
          <w:i/>
          <w:spacing w:val="17"/>
        </w:rPr>
        <w:t xml:space="preserve"> </w:t>
      </w:r>
      <w:r>
        <w:rPr>
          <w:i/>
        </w:rPr>
        <w:t>с</w:t>
      </w:r>
      <w:r>
        <w:rPr>
          <w:i/>
          <w:spacing w:val="18"/>
        </w:rPr>
        <w:t xml:space="preserve"> </w:t>
      </w:r>
      <w:r>
        <w:rPr>
          <w:i/>
        </w:rPr>
        <w:t>точки</w:t>
      </w:r>
      <w:r>
        <w:rPr>
          <w:i/>
          <w:spacing w:val="17"/>
        </w:rPr>
        <w:t xml:space="preserve"> </w:t>
      </w:r>
      <w:r>
        <w:rPr>
          <w:i/>
        </w:rPr>
        <w:t>зрения</w:t>
      </w:r>
      <w:r>
        <w:rPr>
          <w:i/>
          <w:spacing w:val="15"/>
        </w:rPr>
        <w:t xml:space="preserve"> </w:t>
      </w:r>
      <w:r>
        <w:rPr>
          <w:i/>
        </w:rPr>
        <w:t>международного</w:t>
      </w:r>
      <w:r>
        <w:rPr>
          <w:i/>
          <w:spacing w:val="17"/>
        </w:rPr>
        <w:t xml:space="preserve"> </w:t>
      </w:r>
      <w:r>
        <w:rPr>
          <w:i/>
        </w:rPr>
        <w:t>права</w:t>
      </w:r>
      <w:r>
        <w:rPr>
          <w:i/>
          <w:spacing w:val="17"/>
        </w:rPr>
        <w:t xml:space="preserve"> </w:t>
      </w:r>
      <w:r>
        <w:rPr>
          <w:i/>
        </w:rPr>
        <w:t>проблемы,</w:t>
      </w:r>
      <w:r>
        <w:rPr>
          <w:i/>
          <w:spacing w:val="15"/>
        </w:rPr>
        <w:t xml:space="preserve"> </w:t>
      </w:r>
      <w:r>
        <w:rPr>
          <w:i/>
        </w:rPr>
        <w:t>возникающие</w:t>
      </w:r>
      <w:r>
        <w:rPr>
          <w:i/>
          <w:spacing w:val="15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современных</w:t>
      </w:r>
      <w:r>
        <w:rPr>
          <w:i/>
          <w:spacing w:val="-3"/>
        </w:rPr>
        <w:t xml:space="preserve"> </w:t>
      </w:r>
      <w:r>
        <w:rPr>
          <w:i/>
        </w:rPr>
        <w:t>международных</w:t>
      </w:r>
      <w:r>
        <w:rPr>
          <w:i/>
          <w:spacing w:val="-2"/>
        </w:rPr>
        <w:t xml:space="preserve"> </w:t>
      </w:r>
      <w:r>
        <w:rPr>
          <w:i/>
        </w:rPr>
        <w:t>отношениях;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057"/>
        </w:tabs>
        <w:spacing w:line="251" w:lineRule="exact"/>
        <w:ind w:left="1056" w:hanging="131"/>
        <w:rPr>
          <w:i/>
        </w:rPr>
      </w:pPr>
      <w:r>
        <w:rPr>
          <w:i/>
        </w:rPr>
        <w:t>анализировать</w:t>
      </w:r>
      <w:r>
        <w:rPr>
          <w:i/>
          <w:spacing w:val="-3"/>
        </w:rPr>
        <w:t xml:space="preserve"> </w:t>
      </w:r>
      <w:r>
        <w:rPr>
          <w:i/>
        </w:rPr>
        <w:t>институт</w:t>
      </w:r>
      <w:r>
        <w:rPr>
          <w:i/>
          <w:spacing w:val="-3"/>
        </w:rPr>
        <w:t xml:space="preserve"> </w:t>
      </w:r>
      <w:r>
        <w:rPr>
          <w:i/>
        </w:rPr>
        <w:t>международно-правового</w:t>
      </w:r>
      <w:r>
        <w:rPr>
          <w:i/>
          <w:spacing w:val="-2"/>
        </w:rPr>
        <w:t xml:space="preserve"> </w:t>
      </w:r>
      <w:r>
        <w:rPr>
          <w:i/>
        </w:rPr>
        <w:t>признания;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057"/>
        </w:tabs>
        <w:spacing w:before="2" w:line="252" w:lineRule="exact"/>
        <w:ind w:left="1056" w:hanging="131"/>
        <w:rPr>
          <w:i/>
        </w:rPr>
      </w:pPr>
      <w:r>
        <w:rPr>
          <w:i/>
        </w:rPr>
        <w:t>выявлять</w:t>
      </w:r>
      <w:r>
        <w:rPr>
          <w:i/>
          <w:spacing w:val="-5"/>
        </w:rPr>
        <w:t xml:space="preserve"> </w:t>
      </w:r>
      <w:r>
        <w:rPr>
          <w:i/>
        </w:rPr>
        <w:t>особенности</w:t>
      </w:r>
      <w:r>
        <w:rPr>
          <w:i/>
          <w:spacing w:val="-7"/>
        </w:rPr>
        <w:t xml:space="preserve"> </w:t>
      </w:r>
      <w:r>
        <w:rPr>
          <w:i/>
        </w:rPr>
        <w:t>международно-правовой</w:t>
      </w:r>
      <w:r>
        <w:rPr>
          <w:i/>
          <w:spacing w:val="-6"/>
        </w:rPr>
        <w:t xml:space="preserve"> </w:t>
      </w:r>
      <w:r>
        <w:rPr>
          <w:i/>
        </w:rPr>
        <w:t>ответственности;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069"/>
        </w:tabs>
        <w:ind w:right="848" w:firstLine="707"/>
        <w:rPr>
          <w:i/>
        </w:rPr>
      </w:pPr>
      <w:r>
        <w:rPr>
          <w:i/>
        </w:rPr>
        <w:t>выделять</w:t>
      </w:r>
      <w:r>
        <w:rPr>
          <w:i/>
          <w:spacing w:val="8"/>
        </w:rPr>
        <w:t xml:space="preserve"> </w:t>
      </w:r>
      <w:r>
        <w:rPr>
          <w:i/>
        </w:rPr>
        <w:t>основные</w:t>
      </w:r>
      <w:r>
        <w:rPr>
          <w:i/>
          <w:spacing w:val="10"/>
        </w:rPr>
        <w:t xml:space="preserve"> </w:t>
      </w:r>
      <w:r>
        <w:rPr>
          <w:i/>
        </w:rPr>
        <w:t>международно-правовые</w:t>
      </w:r>
      <w:r>
        <w:rPr>
          <w:i/>
          <w:spacing w:val="8"/>
        </w:rPr>
        <w:t xml:space="preserve"> </w:t>
      </w:r>
      <w:r>
        <w:rPr>
          <w:i/>
        </w:rPr>
        <w:t>акты,</w:t>
      </w:r>
      <w:r>
        <w:rPr>
          <w:i/>
          <w:spacing w:val="9"/>
        </w:rPr>
        <w:t xml:space="preserve"> </w:t>
      </w:r>
      <w:r>
        <w:rPr>
          <w:i/>
        </w:rPr>
        <w:t>регулирующие</w:t>
      </w:r>
      <w:r>
        <w:rPr>
          <w:i/>
          <w:spacing w:val="9"/>
        </w:rPr>
        <w:t xml:space="preserve"> </w:t>
      </w:r>
      <w:r>
        <w:rPr>
          <w:i/>
        </w:rPr>
        <w:t>отношения</w:t>
      </w:r>
      <w:r>
        <w:rPr>
          <w:i/>
          <w:spacing w:val="10"/>
        </w:rPr>
        <w:t xml:space="preserve"> </w:t>
      </w:r>
      <w:r>
        <w:rPr>
          <w:i/>
        </w:rPr>
        <w:t>государств</w:t>
      </w:r>
      <w:r>
        <w:rPr>
          <w:i/>
          <w:spacing w:val="6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рамках</w:t>
      </w:r>
      <w:r>
        <w:rPr>
          <w:i/>
          <w:spacing w:val="-3"/>
        </w:rPr>
        <w:t xml:space="preserve"> </w:t>
      </w:r>
      <w:r>
        <w:rPr>
          <w:i/>
        </w:rPr>
        <w:t>международного</w:t>
      </w:r>
      <w:r>
        <w:rPr>
          <w:i/>
          <w:spacing w:val="-3"/>
        </w:rPr>
        <w:t xml:space="preserve"> </w:t>
      </w:r>
      <w:r>
        <w:rPr>
          <w:i/>
        </w:rPr>
        <w:t>гуманитарного права;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150"/>
        </w:tabs>
        <w:ind w:right="847" w:firstLine="707"/>
        <w:rPr>
          <w:i/>
        </w:rPr>
      </w:pPr>
      <w:r>
        <w:rPr>
          <w:i/>
        </w:rPr>
        <w:t>оценивать</w:t>
      </w:r>
      <w:r>
        <w:rPr>
          <w:i/>
          <w:spacing w:val="38"/>
        </w:rPr>
        <w:t xml:space="preserve"> </w:t>
      </w:r>
      <w:r>
        <w:rPr>
          <w:i/>
        </w:rPr>
        <w:t>роль</w:t>
      </w:r>
      <w:r>
        <w:rPr>
          <w:i/>
          <w:spacing w:val="38"/>
        </w:rPr>
        <w:t xml:space="preserve"> </w:t>
      </w:r>
      <w:r>
        <w:rPr>
          <w:i/>
        </w:rPr>
        <w:t>неправительственных</w:t>
      </w:r>
      <w:r>
        <w:rPr>
          <w:i/>
          <w:spacing w:val="39"/>
        </w:rPr>
        <w:t xml:space="preserve"> </w:t>
      </w:r>
      <w:r>
        <w:rPr>
          <w:i/>
        </w:rPr>
        <w:t>организаций</w:t>
      </w:r>
      <w:r>
        <w:rPr>
          <w:i/>
          <w:spacing w:val="38"/>
        </w:rPr>
        <w:t xml:space="preserve"> </w:t>
      </w:r>
      <w:r>
        <w:rPr>
          <w:i/>
        </w:rPr>
        <w:t>в</w:t>
      </w:r>
      <w:r>
        <w:rPr>
          <w:i/>
          <w:spacing w:val="38"/>
        </w:rPr>
        <w:t xml:space="preserve"> </w:t>
      </w:r>
      <w:r>
        <w:rPr>
          <w:i/>
        </w:rPr>
        <w:t>деятельности</w:t>
      </w:r>
      <w:r>
        <w:rPr>
          <w:i/>
          <w:spacing w:val="35"/>
        </w:rPr>
        <w:t xml:space="preserve"> </w:t>
      </w:r>
      <w:r>
        <w:rPr>
          <w:i/>
        </w:rPr>
        <w:t>по</w:t>
      </w:r>
      <w:r>
        <w:rPr>
          <w:i/>
          <w:spacing w:val="38"/>
        </w:rPr>
        <w:t xml:space="preserve"> </w:t>
      </w:r>
      <w:r>
        <w:rPr>
          <w:i/>
        </w:rPr>
        <w:t>защите</w:t>
      </w:r>
      <w:r>
        <w:rPr>
          <w:i/>
          <w:spacing w:val="39"/>
        </w:rPr>
        <w:t xml:space="preserve"> </w:t>
      </w:r>
      <w:r>
        <w:rPr>
          <w:i/>
        </w:rPr>
        <w:t>прав</w:t>
      </w:r>
      <w:r>
        <w:rPr>
          <w:i/>
          <w:spacing w:val="-52"/>
        </w:rPr>
        <w:t xml:space="preserve"> </w:t>
      </w:r>
      <w:r>
        <w:rPr>
          <w:i/>
        </w:rPr>
        <w:t>человека</w:t>
      </w:r>
      <w:r>
        <w:rPr>
          <w:i/>
          <w:spacing w:val="-1"/>
        </w:rPr>
        <w:t xml:space="preserve"> </w:t>
      </w:r>
      <w:r>
        <w:rPr>
          <w:i/>
        </w:rPr>
        <w:t>в условиях военного времени;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153"/>
        </w:tabs>
        <w:ind w:right="847" w:firstLine="707"/>
        <w:rPr>
          <w:i/>
        </w:rPr>
      </w:pPr>
      <w:r>
        <w:rPr>
          <w:i/>
        </w:rPr>
        <w:t>формулировать</w:t>
      </w:r>
      <w:r>
        <w:rPr>
          <w:i/>
          <w:spacing w:val="40"/>
        </w:rPr>
        <w:t xml:space="preserve"> </w:t>
      </w:r>
      <w:r>
        <w:rPr>
          <w:i/>
        </w:rPr>
        <w:t>особенности</w:t>
      </w:r>
      <w:r>
        <w:rPr>
          <w:i/>
          <w:spacing w:val="39"/>
        </w:rPr>
        <w:t xml:space="preserve"> </w:t>
      </w:r>
      <w:r>
        <w:rPr>
          <w:i/>
        </w:rPr>
        <w:t>страхования</w:t>
      </w:r>
      <w:r>
        <w:rPr>
          <w:i/>
          <w:spacing w:val="38"/>
        </w:rPr>
        <w:t xml:space="preserve"> </w:t>
      </w:r>
      <w:r>
        <w:rPr>
          <w:i/>
        </w:rPr>
        <w:t>в</w:t>
      </w:r>
      <w:r>
        <w:rPr>
          <w:i/>
          <w:spacing w:val="37"/>
        </w:rPr>
        <w:t xml:space="preserve"> </w:t>
      </w:r>
      <w:r>
        <w:rPr>
          <w:i/>
        </w:rPr>
        <w:t>Российской</w:t>
      </w:r>
      <w:r>
        <w:rPr>
          <w:i/>
          <w:spacing w:val="39"/>
        </w:rPr>
        <w:t xml:space="preserve"> </w:t>
      </w:r>
      <w:r>
        <w:rPr>
          <w:i/>
        </w:rPr>
        <w:t>Федерации,</w:t>
      </w:r>
      <w:r>
        <w:rPr>
          <w:i/>
          <w:spacing w:val="37"/>
        </w:rPr>
        <w:t xml:space="preserve"> </w:t>
      </w:r>
      <w:r>
        <w:rPr>
          <w:i/>
        </w:rPr>
        <w:t>различать</w:t>
      </w:r>
      <w:r>
        <w:rPr>
          <w:i/>
          <w:spacing w:val="40"/>
        </w:rPr>
        <w:t xml:space="preserve"> </w:t>
      </w:r>
      <w:r>
        <w:rPr>
          <w:i/>
        </w:rPr>
        <w:t>виды</w:t>
      </w:r>
      <w:r>
        <w:rPr>
          <w:i/>
          <w:spacing w:val="-52"/>
        </w:rPr>
        <w:t xml:space="preserve"> </w:t>
      </w:r>
      <w:r>
        <w:rPr>
          <w:i/>
        </w:rPr>
        <w:t>страхования;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различать</w:t>
      </w:r>
      <w:r>
        <w:rPr>
          <w:i/>
          <w:spacing w:val="-2"/>
        </w:rPr>
        <w:t xml:space="preserve"> </w:t>
      </w:r>
      <w:r>
        <w:rPr>
          <w:i/>
        </w:rPr>
        <w:t>опеку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попечительство;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095"/>
        </w:tabs>
        <w:spacing w:line="242" w:lineRule="auto"/>
        <w:ind w:right="850" w:firstLine="707"/>
        <w:rPr>
          <w:i/>
        </w:rPr>
      </w:pPr>
      <w:r>
        <w:rPr>
          <w:i/>
        </w:rPr>
        <w:t>находить</w:t>
      </w:r>
      <w:r>
        <w:rPr>
          <w:i/>
          <w:spacing w:val="36"/>
        </w:rPr>
        <w:t xml:space="preserve"> </w:t>
      </w:r>
      <w:r>
        <w:rPr>
          <w:i/>
        </w:rPr>
        <w:t>наиболее</w:t>
      </w:r>
      <w:r>
        <w:rPr>
          <w:i/>
          <w:spacing w:val="37"/>
        </w:rPr>
        <w:t xml:space="preserve"> </w:t>
      </w:r>
      <w:r>
        <w:rPr>
          <w:i/>
        </w:rPr>
        <w:t>оптимальные</w:t>
      </w:r>
      <w:r>
        <w:rPr>
          <w:i/>
          <w:spacing w:val="36"/>
        </w:rPr>
        <w:t xml:space="preserve"> </w:t>
      </w:r>
      <w:r>
        <w:rPr>
          <w:i/>
        </w:rPr>
        <w:t>варианты</w:t>
      </w:r>
      <w:r>
        <w:rPr>
          <w:i/>
          <w:spacing w:val="36"/>
        </w:rPr>
        <w:t xml:space="preserve"> </w:t>
      </w:r>
      <w:r>
        <w:rPr>
          <w:i/>
        </w:rPr>
        <w:t>разрешения</w:t>
      </w:r>
      <w:r>
        <w:rPr>
          <w:i/>
          <w:spacing w:val="36"/>
        </w:rPr>
        <w:t xml:space="preserve"> </w:t>
      </w:r>
      <w:r>
        <w:rPr>
          <w:i/>
        </w:rPr>
        <w:t>правовых</w:t>
      </w:r>
      <w:r>
        <w:rPr>
          <w:i/>
          <w:spacing w:val="37"/>
        </w:rPr>
        <w:t xml:space="preserve"> </w:t>
      </w:r>
      <w:r>
        <w:rPr>
          <w:i/>
        </w:rPr>
        <w:t>споров,</w:t>
      </w:r>
      <w:r>
        <w:rPr>
          <w:i/>
          <w:spacing w:val="37"/>
        </w:rPr>
        <w:t xml:space="preserve"> </w:t>
      </w:r>
      <w:r>
        <w:rPr>
          <w:i/>
        </w:rPr>
        <w:t>возникающих</w:t>
      </w:r>
      <w:r>
        <w:rPr>
          <w:i/>
          <w:spacing w:val="34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процессе</w:t>
      </w:r>
      <w:r>
        <w:rPr>
          <w:i/>
          <w:spacing w:val="-1"/>
        </w:rPr>
        <w:t xml:space="preserve"> </w:t>
      </w:r>
      <w:r>
        <w:rPr>
          <w:i/>
        </w:rPr>
        <w:t>трудовой деятельности;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057"/>
        </w:tabs>
        <w:spacing w:line="248" w:lineRule="exact"/>
        <w:ind w:left="1056" w:hanging="131"/>
        <w:rPr>
          <w:i/>
        </w:rPr>
      </w:pPr>
      <w:r>
        <w:rPr>
          <w:i/>
        </w:rPr>
        <w:t>определять</w:t>
      </w:r>
      <w:r>
        <w:rPr>
          <w:i/>
          <w:spacing w:val="-3"/>
        </w:rPr>
        <w:t xml:space="preserve"> </w:t>
      </w:r>
      <w:r>
        <w:rPr>
          <w:i/>
        </w:rPr>
        <w:t>применимость</w:t>
      </w:r>
      <w:r>
        <w:rPr>
          <w:i/>
          <w:spacing w:val="-2"/>
        </w:rPr>
        <w:t xml:space="preserve"> </w:t>
      </w:r>
      <w:r>
        <w:rPr>
          <w:i/>
        </w:rPr>
        <w:t>норм</w:t>
      </w:r>
      <w:r>
        <w:rPr>
          <w:i/>
          <w:spacing w:val="-2"/>
        </w:rPr>
        <w:t xml:space="preserve"> </w:t>
      </w:r>
      <w:r>
        <w:rPr>
          <w:i/>
        </w:rPr>
        <w:t>финансового</w:t>
      </w:r>
      <w:r>
        <w:rPr>
          <w:i/>
          <w:spacing w:val="-2"/>
        </w:rPr>
        <w:t xml:space="preserve"> </w:t>
      </w:r>
      <w:r>
        <w:rPr>
          <w:i/>
        </w:rPr>
        <w:t>права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конкретной</w:t>
      </w:r>
      <w:r>
        <w:rPr>
          <w:i/>
          <w:spacing w:val="-2"/>
        </w:rPr>
        <w:t xml:space="preserve"> </w:t>
      </w:r>
      <w:r>
        <w:rPr>
          <w:i/>
        </w:rPr>
        <w:t>правовой</w:t>
      </w:r>
      <w:r>
        <w:rPr>
          <w:i/>
          <w:spacing w:val="-4"/>
        </w:rPr>
        <w:t xml:space="preserve"> </w:t>
      </w:r>
      <w:r>
        <w:rPr>
          <w:i/>
        </w:rPr>
        <w:t>ситуации;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207"/>
          <w:tab w:val="left" w:pos="1208"/>
          <w:tab w:val="left" w:pos="3084"/>
          <w:tab w:val="left" w:pos="3875"/>
          <w:tab w:val="left" w:pos="4399"/>
          <w:tab w:val="left" w:pos="5944"/>
          <w:tab w:val="left" w:pos="6371"/>
          <w:tab w:val="left" w:pos="7686"/>
          <w:tab w:val="left" w:pos="8740"/>
        </w:tabs>
        <w:ind w:right="848" w:firstLine="707"/>
        <w:rPr>
          <w:i/>
        </w:rPr>
      </w:pPr>
      <w:r>
        <w:rPr>
          <w:i/>
        </w:rPr>
        <w:t>характеризовать</w:t>
      </w:r>
      <w:r>
        <w:rPr>
          <w:i/>
        </w:rPr>
        <w:tab/>
        <w:t>аудит</w:t>
      </w:r>
      <w:r>
        <w:rPr>
          <w:i/>
        </w:rPr>
        <w:tab/>
        <w:t>как</w:t>
      </w:r>
      <w:r>
        <w:rPr>
          <w:i/>
        </w:rPr>
        <w:tab/>
        <w:t>деятельность</w:t>
      </w:r>
      <w:r>
        <w:rPr>
          <w:i/>
        </w:rPr>
        <w:tab/>
        <w:t>по</w:t>
      </w:r>
      <w:r>
        <w:rPr>
          <w:i/>
        </w:rPr>
        <w:tab/>
        <w:t>проведению</w:t>
      </w:r>
      <w:r>
        <w:rPr>
          <w:i/>
        </w:rPr>
        <w:tab/>
        <w:t>проверки</w:t>
      </w:r>
      <w:r>
        <w:rPr>
          <w:i/>
        </w:rPr>
        <w:tab/>
      </w:r>
      <w:r>
        <w:rPr>
          <w:i/>
          <w:spacing w:val="-1"/>
        </w:rPr>
        <w:t>финансовой</w:t>
      </w:r>
      <w:r>
        <w:rPr>
          <w:i/>
          <w:spacing w:val="-52"/>
        </w:rPr>
        <w:t xml:space="preserve"> </w:t>
      </w:r>
      <w:r>
        <w:rPr>
          <w:i/>
        </w:rPr>
        <w:t>отчетности;</w:t>
      </w:r>
    </w:p>
    <w:p w:rsidR="000729EE" w:rsidRDefault="00697400">
      <w:pPr>
        <w:pStyle w:val="a4"/>
        <w:numPr>
          <w:ilvl w:val="0"/>
          <w:numId w:val="238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определять</w:t>
      </w:r>
      <w:r>
        <w:rPr>
          <w:i/>
          <w:spacing w:val="-2"/>
        </w:rPr>
        <w:t xml:space="preserve"> </w:t>
      </w:r>
      <w:r>
        <w:rPr>
          <w:i/>
        </w:rPr>
        <w:t>судебную</w:t>
      </w:r>
      <w:r>
        <w:rPr>
          <w:i/>
          <w:spacing w:val="-1"/>
        </w:rPr>
        <w:t xml:space="preserve"> </w:t>
      </w:r>
      <w:r>
        <w:rPr>
          <w:i/>
        </w:rPr>
        <w:t>компетенцию,</w:t>
      </w:r>
      <w:r>
        <w:rPr>
          <w:i/>
          <w:spacing w:val="-4"/>
        </w:rPr>
        <w:t xml:space="preserve"> </w:t>
      </w:r>
      <w:r>
        <w:rPr>
          <w:i/>
        </w:rPr>
        <w:t>стратегию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тактику</w:t>
      </w:r>
      <w:r>
        <w:rPr>
          <w:i/>
          <w:spacing w:val="-1"/>
        </w:rPr>
        <w:t xml:space="preserve"> </w:t>
      </w:r>
      <w:r>
        <w:rPr>
          <w:i/>
        </w:rPr>
        <w:t>ведения</w:t>
      </w:r>
      <w:r>
        <w:rPr>
          <w:i/>
          <w:spacing w:val="-1"/>
        </w:rPr>
        <w:t xml:space="preserve"> </w:t>
      </w:r>
      <w:r>
        <w:rPr>
          <w:i/>
        </w:rPr>
        <w:t>процесса.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2"/>
        <w:numPr>
          <w:ilvl w:val="3"/>
          <w:numId w:val="282"/>
        </w:numPr>
        <w:tabs>
          <w:tab w:val="left" w:pos="4557"/>
        </w:tabs>
        <w:spacing w:before="72"/>
        <w:ind w:left="4556" w:hanging="716"/>
        <w:jc w:val="left"/>
      </w:pPr>
      <w:r>
        <w:lastRenderedPageBreak/>
        <w:t>Обществознание</w:t>
      </w:r>
    </w:p>
    <w:p w:rsidR="000729EE" w:rsidRDefault="000729EE">
      <w:pPr>
        <w:pStyle w:val="a3"/>
        <w:spacing w:before="4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spacing w:before="1"/>
        <w:ind w:left="926" w:firstLine="0"/>
      </w:pP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"Обществознание"</w:t>
      </w:r>
      <w:r>
        <w:rPr>
          <w:spacing w:val="-5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обеспечить: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227"/>
        </w:tabs>
        <w:spacing w:before="1"/>
        <w:ind w:right="845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мировоззренческой,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поликультурности,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закрепленным</w:t>
      </w:r>
      <w:r>
        <w:rPr>
          <w:spacing w:val="-3"/>
        </w:rPr>
        <w:t xml:space="preserve"> </w:t>
      </w:r>
      <w:r>
        <w:t>Конституцией Российской</w:t>
      </w:r>
      <w:r>
        <w:rPr>
          <w:spacing w:val="-1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4"/>
        </w:tabs>
        <w:spacing w:line="252" w:lineRule="exact"/>
        <w:ind w:left="1054" w:hanging="128"/>
        <w:jc w:val="both"/>
      </w:pPr>
      <w:r>
        <w:t>понимание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многообразном,</w:t>
      </w:r>
      <w:r>
        <w:rPr>
          <w:spacing w:val="-4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меняющемся</w:t>
      </w:r>
      <w:r>
        <w:rPr>
          <w:spacing w:val="-1"/>
        </w:rPr>
        <w:t xml:space="preserve"> </w:t>
      </w:r>
      <w:r>
        <w:t>глобальном</w:t>
      </w:r>
      <w:r>
        <w:rPr>
          <w:spacing w:val="-4"/>
        </w:rPr>
        <w:t xml:space="preserve"> </w:t>
      </w:r>
      <w:r>
        <w:t>мире;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7"/>
        </w:tabs>
        <w:ind w:right="848" w:firstLine="707"/>
        <w:jc w:val="both"/>
      </w:pPr>
      <w:r>
        <w:t>сформированность навыков критического мышления, анализа и синтеза, умений оценивать и</w:t>
      </w:r>
      <w:r>
        <w:rPr>
          <w:spacing w:val="-52"/>
        </w:rPr>
        <w:t xml:space="preserve"> </w:t>
      </w:r>
      <w:r>
        <w:t>сопоставлять</w:t>
      </w:r>
      <w:r>
        <w:rPr>
          <w:spacing w:val="-1"/>
        </w:rPr>
        <w:t xml:space="preserve"> </w:t>
      </w:r>
      <w:r>
        <w:t>методы исследования, характерные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общественных наук;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218"/>
        </w:tabs>
        <w:ind w:right="850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 реалий;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19"/>
        </w:tabs>
        <w:ind w:right="848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информацию: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концепции, факты, имеющие отношение к общественному развитию и роли личности в нем, с целью</w:t>
      </w:r>
      <w:r>
        <w:rPr>
          <w:spacing w:val="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гипотез 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данных различных</w:t>
      </w:r>
      <w:r>
        <w:rPr>
          <w:spacing w:val="-1"/>
        </w:rPr>
        <w:t xml:space="preserve"> </w:t>
      </w:r>
      <w:r>
        <w:t>источников;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4"/>
        </w:tabs>
        <w:spacing w:line="252" w:lineRule="exact"/>
        <w:ind w:left="1054" w:hanging="128"/>
        <w:jc w:val="both"/>
      </w:pPr>
      <w:r>
        <w:t>владение</w:t>
      </w:r>
      <w:r>
        <w:rPr>
          <w:spacing w:val="-1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взглядов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тематике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наук.</w:t>
      </w:r>
    </w:p>
    <w:p w:rsidR="000729EE" w:rsidRDefault="00697400">
      <w:pPr>
        <w:spacing w:before="2"/>
        <w:ind w:left="218" w:right="846" w:firstLine="707"/>
        <w:jc w:val="both"/>
      </w:pPr>
      <w:r>
        <w:rPr>
          <w:b/>
        </w:rPr>
        <w:t xml:space="preserve">"Обществознание" (базовый уровень) </w:t>
      </w:r>
      <w:r>
        <w:t>- требования к предметным результатам освоения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-1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"Обществознание"</w:t>
      </w:r>
      <w:r>
        <w:rPr>
          <w:spacing w:val="-2"/>
        </w:rPr>
        <w:t xml:space="preserve"> </w:t>
      </w:r>
      <w:r>
        <w:t>должны отражать:</w:t>
      </w:r>
    </w:p>
    <w:p w:rsidR="000729EE" w:rsidRDefault="00697400">
      <w:pPr>
        <w:pStyle w:val="a4"/>
        <w:numPr>
          <w:ilvl w:val="0"/>
          <w:numId w:val="236"/>
        </w:numPr>
        <w:tabs>
          <w:tab w:val="left" w:pos="1172"/>
        </w:tabs>
        <w:ind w:right="849" w:firstLine="707"/>
        <w:jc w:val="both"/>
      </w:pPr>
      <w:r>
        <w:t>сформированность знаний об обществе как целостной развивающейся системе в единстве и</w:t>
      </w:r>
      <w:r>
        <w:rPr>
          <w:spacing w:val="-52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основных сфер и институтов;</w:t>
      </w:r>
    </w:p>
    <w:p w:rsidR="000729EE" w:rsidRDefault="00697400">
      <w:pPr>
        <w:pStyle w:val="a4"/>
        <w:numPr>
          <w:ilvl w:val="0"/>
          <w:numId w:val="236"/>
        </w:numPr>
        <w:tabs>
          <w:tab w:val="left" w:pos="1167"/>
        </w:tabs>
        <w:spacing w:line="252" w:lineRule="exact"/>
        <w:ind w:left="1166" w:hanging="241"/>
        <w:jc w:val="both"/>
      </w:pPr>
      <w:r>
        <w:t>владение</w:t>
      </w:r>
      <w:r>
        <w:rPr>
          <w:spacing w:val="-2"/>
        </w:rPr>
        <w:t xml:space="preserve"> </w:t>
      </w:r>
      <w:r>
        <w:t>базовым</w:t>
      </w:r>
      <w:r>
        <w:rPr>
          <w:spacing w:val="-2"/>
        </w:rPr>
        <w:t xml:space="preserve"> </w:t>
      </w:r>
      <w:r>
        <w:t>понятийным</w:t>
      </w:r>
      <w:r>
        <w:rPr>
          <w:spacing w:val="-2"/>
        </w:rPr>
        <w:t xml:space="preserve"> </w:t>
      </w:r>
      <w:r>
        <w:t>аппаратом</w:t>
      </w:r>
      <w:r>
        <w:rPr>
          <w:spacing w:val="-6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наук;</w:t>
      </w:r>
    </w:p>
    <w:p w:rsidR="000729EE" w:rsidRDefault="00697400">
      <w:pPr>
        <w:pStyle w:val="a4"/>
        <w:numPr>
          <w:ilvl w:val="0"/>
          <w:numId w:val="236"/>
        </w:numPr>
        <w:tabs>
          <w:tab w:val="left" w:pos="1193"/>
        </w:tabs>
        <w:spacing w:before="2"/>
        <w:ind w:right="847" w:firstLine="707"/>
        <w:jc w:val="both"/>
      </w:pPr>
      <w:r>
        <w:t>владение умениями выявлять причинно-следственные, функциональные, иерархические 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связи социальных</w:t>
      </w:r>
      <w:r>
        <w:rPr>
          <w:spacing w:val="-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 процессов;</w:t>
      </w:r>
    </w:p>
    <w:p w:rsidR="000729EE" w:rsidRDefault="00697400">
      <w:pPr>
        <w:pStyle w:val="a4"/>
        <w:numPr>
          <w:ilvl w:val="0"/>
          <w:numId w:val="236"/>
        </w:numPr>
        <w:tabs>
          <w:tab w:val="left" w:pos="1222"/>
        </w:tabs>
        <w:ind w:right="845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перспективах</w:t>
      </w:r>
      <w:r>
        <w:rPr>
          <w:spacing w:val="-5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мирового сообщества в глобальном</w:t>
      </w:r>
      <w:r>
        <w:rPr>
          <w:spacing w:val="-3"/>
        </w:rPr>
        <w:t xml:space="preserve"> </w:t>
      </w:r>
      <w:r>
        <w:t>мире;</w:t>
      </w:r>
    </w:p>
    <w:p w:rsidR="000729EE" w:rsidRDefault="00697400">
      <w:pPr>
        <w:pStyle w:val="a4"/>
        <w:numPr>
          <w:ilvl w:val="0"/>
          <w:numId w:val="236"/>
        </w:numPr>
        <w:tabs>
          <w:tab w:val="left" w:pos="1167"/>
        </w:tabs>
        <w:spacing w:line="251" w:lineRule="exact"/>
        <w:ind w:left="1166" w:hanging="241"/>
        <w:jc w:val="both"/>
      </w:pPr>
      <w:r>
        <w:t>сформированность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методах</w:t>
      </w:r>
      <w:r>
        <w:rPr>
          <w:spacing w:val="-3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процессов;</w:t>
      </w:r>
    </w:p>
    <w:p w:rsidR="000729EE" w:rsidRDefault="00697400">
      <w:pPr>
        <w:pStyle w:val="a4"/>
        <w:numPr>
          <w:ilvl w:val="0"/>
          <w:numId w:val="236"/>
        </w:numPr>
        <w:tabs>
          <w:tab w:val="left" w:pos="1184"/>
        </w:tabs>
        <w:spacing w:before="2"/>
        <w:ind w:right="849" w:firstLine="707"/>
        <w:jc w:val="both"/>
      </w:pPr>
      <w:r>
        <w:t>владение умениями применять полученные знания в повседневной жизни, прогнозировать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принимаемых решений;</w:t>
      </w:r>
    </w:p>
    <w:p w:rsidR="000729EE" w:rsidRDefault="00697400">
      <w:pPr>
        <w:pStyle w:val="a4"/>
        <w:numPr>
          <w:ilvl w:val="0"/>
          <w:numId w:val="236"/>
        </w:numPr>
        <w:tabs>
          <w:tab w:val="left" w:pos="1311"/>
        </w:tabs>
        <w:ind w:right="850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объяснения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 разнообразных</w:t>
      </w:r>
      <w:r>
        <w:rPr>
          <w:spacing w:val="-4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 общественного</w:t>
      </w:r>
      <w:r>
        <w:rPr>
          <w:spacing w:val="-1"/>
        </w:rPr>
        <w:t xml:space="preserve"> </w:t>
      </w:r>
      <w:r>
        <w:t>развития.</w:t>
      </w:r>
    </w:p>
    <w:p w:rsidR="000729EE" w:rsidRDefault="00697400">
      <w:pPr>
        <w:pStyle w:val="2"/>
        <w:spacing w:before="4" w:line="252" w:lineRule="exac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0729EE" w:rsidRDefault="00697400">
      <w:pPr>
        <w:spacing w:line="251" w:lineRule="exact"/>
        <w:ind w:left="926"/>
        <w:jc w:val="both"/>
        <w:rPr>
          <w:b/>
        </w:rPr>
      </w:pPr>
      <w:r>
        <w:rPr>
          <w:b/>
        </w:rPr>
        <w:t>Человек.</w:t>
      </w:r>
      <w:r>
        <w:rPr>
          <w:b/>
          <w:spacing w:val="-3"/>
        </w:rPr>
        <w:t xml:space="preserve"> </w:t>
      </w:r>
      <w:r>
        <w:rPr>
          <w:b/>
        </w:rPr>
        <w:t>Человек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системе</w:t>
      </w:r>
      <w:r>
        <w:rPr>
          <w:b/>
          <w:spacing w:val="-1"/>
        </w:rPr>
        <w:t xml:space="preserve"> </w:t>
      </w:r>
      <w:r>
        <w:rPr>
          <w:b/>
        </w:rPr>
        <w:t>общественных</w:t>
      </w:r>
      <w:r>
        <w:rPr>
          <w:b/>
          <w:spacing w:val="-3"/>
        </w:rPr>
        <w:t xml:space="preserve"> </w:t>
      </w:r>
      <w:r>
        <w:rPr>
          <w:b/>
        </w:rPr>
        <w:t>отношений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4"/>
        </w:tabs>
        <w:spacing w:line="251" w:lineRule="exact"/>
        <w:ind w:left="1054" w:hanging="128"/>
        <w:jc w:val="both"/>
      </w:pPr>
      <w:r>
        <w:t>выделять</w:t>
      </w:r>
      <w:r>
        <w:rPr>
          <w:spacing w:val="-1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сущности</w:t>
      </w:r>
      <w:r>
        <w:rPr>
          <w:spacing w:val="-1"/>
        </w:rPr>
        <w:t xml:space="preserve"> </w:t>
      </w:r>
      <w:r>
        <w:t>человека;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2" w:lineRule="exact"/>
        <w:ind w:left="1051" w:hanging="126"/>
        <w:jc w:val="both"/>
      </w:pPr>
      <w:r>
        <w:t>определять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3" w:lineRule="exact"/>
        <w:ind w:left="1051" w:hanging="126"/>
        <w:jc w:val="both"/>
      </w:pPr>
      <w:r>
        <w:t>распознавать</w:t>
      </w:r>
      <w:r>
        <w:rPr>
          <w:spacing w:val="-2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признакам,</w:t>
      </w:r>
      <w:r>
        <w:rPr>
          <w:spacing w:val="-2"/>
        </w:rPr>
        <w:t xml:space="preserve"> </w:t>
      </w:r>
      <w:r>
        <w:t>иллюстрировать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примерами;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before="2" w:line="252" w:lineRule="exact"/>
        <w:ind w:left="1051" w:hanging="126"/>
      </w:pPr>
      <w:r>
        <w:t>различать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искусства;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2" w:lineRule="exact"/>
        <w:ind w:left="1051" w:hanging="126"/>
      </w:pPr>
      <w:r>
        <w:t>соотносить</w:t>
      </w:r>
      <w:r>
        <w:rPr>
          <w:spacing w:val="-1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с принятыми</w:t>
      </w:r>
      <w:r>
        <w:rPr>
          <w:spacing w:val="-2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морали;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4"/>
        </w:tabs>
        <w:spacing w:before="1" w:line="252" w:lineRule="exact"/>
        <w:ind w:left="1054" w:hanging="128"/>
      </w:pPr>
      <w:r>
        <w:t>выявлять</w:t>
      </w:r>
      <w:r>
        <w:rPr>
          <w:spacing w:val="-1"/>
        </w:rPr>
        <w:t xml:space="preserve"> </w:t>
      </w:r>
      <w:r>
        <w:t>сущностные</w:t>
      </w:r>
      <w:r>
        <w:rPr>
          <w:spacing w:val="-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4"/>
        </w:tabs>
        <w:spacing w:line="252" w:lineRule="exact"/>
        <w:ind w:left="1054" w:hanging="128"/>
      </w:pPr>
      <w:r>
        <w:t>выявлять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агентов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индивида;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2" w:lineRule="exact"/>
        <w:ind w:left="1051" w:hanging="126"/>
      </w:pPr>
      <w:r>
        <w:t>раскрывать</w:t>
      </w:r>
      <w:r>
        <w:rPr>
          <w:spacing w:val="-1"/>
        </w:rPr>
        <w:t xml:space="preserve"> </w:t>
      </w:r>
      <w:r>
        <w:t>связь между</w:t>
      </w:r>
      <w:r>
        <w:rPr>
          <w:spacing w:val="-2"/>
        </w:rPr>
        <w:t xml:space="preserve"> </w:t>
      </w:r>
      <w:r>
        <w:t>мышлением и</w:t>
      </w:r>
      <w:r>
        <w:rPr>
          <w:spacing w:val="-1"/>
        </w:rPr>
        <w:t xml:space="preserve"> </w:t>
      </w:r>
      <w:r>
        <w:t>деятельностью;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before="2" w:line="252" w:lineRule="exact"/>
        <w:ind w:left="1051" w:hanging="126"/>
      </w:pPr>
      <w:r>
        <w:t>различать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4"/>
        </w:tabs>
        <w:spacing w:line="252" w:lineRule="exact"/>
        <w:ind w:left="1054" w:hanging="128"/>
      </w:pP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72"/>
        </w:tabs>
        <w:spacing w:before="1"/>
        <w:ind w:right="847" w:firstLine="707"/>
      </w:pPr>
      <w:r>
        <w:t>анализировать</w:t>
      </w:r>
      <w:r>
        <w:rPr>
          <w:spacing w:val="7"/>
        </w:rPr>
        <w:t xml:space="preserve"> </w:t>
      </w:r>
      <w:r>
        <w:t>различные</w:t>
      </w:r>
      <w:r>
        <w:rPr>
          <w:spacing w:val="7"/>
        </w:rPr>
        <w:t xml:space="preserve"> </w:t>
      </w:r>
      <w:r>
        <w:t>ситуации</w:t>
      </w:r>
      <w:r>
        <w:rPr>
          <w:spacing w:val="6"/>
        </w:rPr>
        <w:t xml:space="preserve"> </w:t>
      </w:r>
      <w:r>
        <w:t>свободного</w:t>
      </w:r>
      <w:r>
        <w:rPr>
          <w:spacing w:val="7"/>
        </w:rPr>
        <w:t xml:space="preserve"> </w:t>
      </w:r>
      <w:r>
        <w:t>выбора,</w:t>
      </w:r>
      <w:r>
        <w:rPr>
          <w:spacing w:val="7"/>
        </w:rPr>
        <w:t xml:space="preserve"> </w:t>
      </w:r>
      <w:r>
        <w:t>выявлять</w:t>
      </w:r>
      <w:r>
        <w:rPr>
          <w:spacing w:val="7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основания</w:t>
      </w:r>
      <w:r>
        <w:rPr>
          <w:spacing w:val="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последствия;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2" w:lineRule="exact"/>
        <w:ind w:left="1051" w:hanging="126"/>
      </w:pPr>
      <w:r>
        <w:t>различать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чувственного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2"/>
        </w:rPr>
        <w:t xml:space="preserve"> </w:t>
      </w:r>
      <w:r>
        <w:t>познания,</w:t>
      </w:r>
      <w:r>
        <w:rPr>
          <w:spacing w:val="-1"/>
        </w:rPr>
        <w:t xml:space="preserve"> </w:t>
      </w:r>
      <w:r>
        <w:t>поясняя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примерами;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4"/>
        </w:tabs>
        <w:spacing w:line="252" w:lineRule="exact"/>
        <w:ind w:left="1054" w:hanging="128"/>
      </w:pPr>
      <w:r>
        <w:t>выявлять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2" w:lineRule="exact"/>
        <w:ind w:left="1051" w:hanging="126"/>
      </w:pPr>
      <w:r>
        <w:t>различать</w:t>
      </w:r>
      <w:r>
        <w:rPr>
          <w:spacing w:val="-1"/>
        </w:rPr>
        <w:t xml:space="preserve"> </w:t>
      </w:r>
      <w:r>
        <w:t>абсолютную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относительную</w:t>
      </w:r>
      <w:r>
        <w:rPr>
          <w:spacing w:val="-1"/>
        </w:rPr>
        <w:t xml:space="preserve"> </w:t>
      </w:r>
      <w:r>
        <w:t>истины;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4"/>
        </w:tabs>
        <w:spacing w:before="2" w:line="252" w:lineRule="exact"/>
        <w:ind w:left="1054" w:hanging="128"/>
      </w:pPr>
      <w:r>
        <w:t>иллюстрировать</w:t>
      </w:r>
      <w:r>
        <w:rPr>
          <w:spacing w:val="-5"/>
        </w:rPr>
        <w:t xml:space="preserve"> </w:t>
      </w:r>
      <w:r>
        <w:t>конкретными</w:t>
      </w:r>
      <w:r>
        <w:rPr>
          <w:spacing w:val="-3"/>
        </w:rPr>
        <w:t xml:space="preserve"> </w:t>
      </w:r>
      <w:r>
        <w:t>примерами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мировоззрения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76"/>
        </w:tabs>
        <w:spacing w:line="242" w:lineRule="auto"/>
        <w:ind w:right="849" w:firstLine="707"/>
      </w:pPr>
      <w:r>
        <w:t>выявлять</w:t>
      </w:r>
      <w:r>
        <w:rPr>
          <w:spacing w:val="19"/>
        </w:rPr>
        <w:t xml:space="preserve"> </w:t>
      </w:r>
      <w:r>
        <w:t>связь</w:t>
      </w:r>
      <w:r>
        <w:rPr>
          <w:spacing w:val="21"/>
        </w:rPr>
        <w:t xml:space="preserve"> </w:t>
      </w:r>
      <w:r>
        <w:t>науки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образования,</w:t>
      </w:r>
      <w:r>
        <w:rPr>
          <w:spacing w:val="20"/>
        </w:rPr>
        <w:t xml:space="preserve"> </w:t>
      </w:r>
      <w:r>
        <w:t>анализировать</w:t>
      </w:r>
      <w:r>
        <w:rPr>
          <w:spacing w:val="19"/>
        </w:rPr>
        <w:t xml:space="preserve"> </w:t>
      </w:r>
      <w:r>
        <w:t>факты</w:t>
      </w:r>
      <w:r>
        <w:rPr>
          <w:spacing w:val="19"/>
        </w:rPr>
        <w:t xml:space="preserve"> </w:t>
      </w:r>
      <w:r>
        <w:t>социальной</w:t>
      </w:r>
      <w:r>
        <w:rPr>
          <w:spacing w:val="18"/>
        </w:rPr>
        <w:t xml:space="preserve"> </w:t>
      </w:r>
      <w:r>
        <w:t>действительности</w:t>
      </w:r>
      <w:r>
        <w:rPr>
          <w:spacing w:val="1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возрастания</w:t>
      </w:r>
      <w:r>
        <w:rPr>
          <w:spacing w:val="-1"/>
        </w:rPr>
        <w:t xml:space="preserve"> </w:t>
      </w:r>
      <w:r>
        <w:t>роли образования</w:t>
      </w:r>
      <w:r>
        <w:rPr>
          <w:spacing w:val="-1"/>
        </w:rPr>
        <w:t xml:space="preserve"> </w:t>
      </w:r>
      <w:r>
        <w:t>и науки в</w:t>
      </w:r>
      <w:r>
        <w:rPr>
          <w:spacing w:val="-4"/>
        </w:rPr>
        <w:t xml:space="preserve"> </w:t>
      </w:r>
      <w:r>
        <w:t>современном обществе;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9"/>
        </w:tabs>
        <w:ind w:right="848" w:firstLine="707"/>
      </w:pPr>
      <w:r>
        <w:t>выражать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аргументировать</w:t>
      </w:r>
      <w:r>
        <w:rPr>
          <w:spacing w:val="3"/>
        </w:rPr>
        <w:t xml:space="preserve"> </w:t>
      </w:r>
      <w:r>
        <w:t>собственное</w:t>
      </w:r>
      <w:r>
        <w:rPr>
          <w:spacing w:val="4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образования и</w:t>
      </w:r>
      <w:r>
        <w:rPr>
          <w:spacing w:val="3"/>
        </w:rPr>
        <w:t xml:space="preserve"> </w:t>
      </w:r>
      <w:r>
        <w:t>самообразования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0729EE" w:rsidRDefault="00697400">
      <w:pPr>
        <w:pStyle w:val="2"/>
        <w:spacing w:before="1" w:line="250" w:lineRule="exact"/>
        <w:jc w:val="left"/>
      </w:pPr>
      <w:r>
        <w:t>Общество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сложная</w:t>
      </w:r>
      <w:r>
        <w:rPr>
          <w:spacing w:val="-4"/>
        </w:rPr>
        <w:t xml:space="preserve"> </w:t>
      </w:r>
      <w:r>
        <w:t>динамическая</w:t>
      </w:r>
      <w:r>
        <w:rPr>
          <w:spacing w:val="-2"/>
        </w:rPr>
        <w:t xml:space="preserve"> </w:t>
      </w:r>
      <w:r>
        <w:t>система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43"/>
        </w:tabs>
        <w:spacing w:line="242" w:lineRule="auto"/>
        <w:ind w:right="852" w:firstLine="707"/>
      </w:pPr>
      <w:r>
        <w:t>характеризовать</w:t>
      </w:r>
      <w:r>
        <w:rPr>
          <w:spacing w:val="34"/>
        </w:rPr>
        <w:t xml:space="preserve"> </w:t>
      </w:r>
      <w:r>
        <w:t>общество</w:t>
      </w:r>
      <w:r>
        <w:rPr>
          <w:spacing w:val="34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целостную</w:t>
      </w:r>
      <w:r>
        <w:rPr>
          <w:spacing w:val="34"/>
        </w:rPr>
        <w:t xml:space="preserve"> </w:t>
      </w:r>
      <w:r>
        <w:t>развивающуюся</w:t>
      </w:r>
      <w:r>
        <w:rPr>
          <w:spacing w:val="33"/>
        </w:rPr>
        <w:t xml:space="preserve"> </w:t>
      </w:r>
      <w:r>
        <w:t>(динамическую)</w:t>
      </w:r>
      <w:r>
        <w:rPr>
          <w:spacing w:val="34"/>
        </w:rPr>
        <w:t xml:space="preserve"> </w:t>
      </w:r>
      <w:r>
        <w:t>систему</w:t>
      </w:r>
      <w:r>
        <w:rPr>
          <w:spacing w:val="3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единстве</w:t>
      </w:r>
      <w:r>
        <w:rPr>
          <w:spacing w:val="-1"/>
        </w:rPr>
        <w:t xml:space="preserve"> </w:t>
      </w:r>
      <w:r>
        <w:t>и взаимодействии</w:t>
      </w:r>
      <w:r>
        <w:rPr>
          <w:spacing w:val="-1"/>
        </w:rPr>
        <w:t xml:space="preserve"> </w:t>
      </w:r>
      <w:r>
        <w:t>его основных сфер и институтов;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88"/>
        </w:tabs>
        <w:ind w:right="849" w:firstLine="707"/>
      </w:pPr>
      <w:r>
        <w:t>выявлять,</w:t>
      </w:r>
      <w:r>
        <w:rPr>
          <w:spacing w:val="29"/>
        </w:rPr>
        <w:t xml:space="preserve"> </w:t>
      </w:r>
      <w:r>
        <w:t>анализировать,</w:t>
      </w:r>
      <w:r>
        <w:rPr>
          <w:spacing w:val="30"/>
        </w:rPr>
        <w:t xml:space="preserve"> </w:t>
      </w:r>
      <w:r>
        <w:t>систематизировать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оценивать</w:t>
      </w:r>
      <w:r>
        <w:rPr>
          <w:spacing w:val="29"/>
        </w:rPr>
        <w:t xml:space="preserve"> </w:t>
      </w:r>
      <w:r>
        <w:t>информацию,</w:t>
      </w:r>
      <w:r>
        <w:rPr>
          <w:spacing w:val="30"/>
        </w:rPr>
        <w:t xml:space="preserve"> </w:t>
      </w:r>
      <w:r>
        <w:t>иллюстрирующую</w:t>
      </w:r>
      <w:r>
        <w:rPr>
          <w:spacing w:val="-52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и противоречивость социального</w:t>
      </w:r>
      <w:r>
        <w:rPr>
          <w:spacing w:val="-3"/>
        </w:rPr>
        <w:t xml:space="preserve"> </w:t>
      </w:r>
      <w:r>
        <w:t>развития;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37"/>
        </w:numPr>
        <w:tabs>
          <w:tab w:val="left" w:pos="1245"/>
          <w:tab w:val="left" w:pos="1246"/>
          <w:tab w:val="left" w:pos="2483"/>
          <w:tab w:val="left" w:pos="3572"/>
          <w:tab w:val="left" w:pos="5251"/>
          <w:tab w:val="left" w:pos="5616"/>
          <w:tab w:val="left" w:pos="7163"/>
          <w:tab w:val="left" w:pos="8788"/>
        </w:tabs>
        <w:spacing w:before="67"/>
        <w:ind w:right="849" w:firstLine="707"/>
      </w:pPr>
      <w:r>
        <w:lastRenderedPageBreak/>
        <w:t>приводить</w:t>
      </w:r>
      <w:r>
        <w:tab/>
        <w:t>примеры</w:t>
      </w:r>
      <w:r>
        <w:tab/>
        <w:t>прогрессивных</w:t>
      </w:r>
      <w:r>
        <w:tab/>
        <w:t>и</w:t>
      </w:r>
      <w:r>
        <w:tab/>
        <w:t>регрессивных</w:t>
      </w:r>
      <w:r>
        <w:tab/>
        <w:t>общественных</w:t>
      </w:r>
      <w:r>
        <w:tab/>
        <w:t>изменений,</w:t>
      </w:r>
      <w:r>
        <w:rPr>
          <w:spacing w:val="-52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свои суждения, выводы;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62"/>
        </w:tabs>
        <w:ind w:right="850" w:firstLine="707"/>
      </w:pPr>
      <w:r>
        <w:t>формулировать</w:t>
      </w:r>
      <w:r>
        <w:rPr>
          <w:spacing w:val="6"/>
        </w:rPr>
        <w:t xml:space="preserve"> </w:t>
      </w:r>
      <w:r>
        <w:t>собственные</w:t>
      </w:r>
      <w:r>
        <w:rPr>
          <w:spacing w:val="7"/>
        </w:rPr>
        <w:t xml:space="preserve"> </w:t>
      </w:r>
      <w:r>
        <w:t>суждения</w:t>
      </w:r>
      <w:r>
        <w:rPr>
          <w:spacing w:val="6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сущности,</w:t>
      </w:r>
      <w:r>
        <w:rPr>
          <w:spacing w:val="7"/>
        </w:rPr>
        <w:t xml:space="preserve"> </w:t>
      </w:r>
      <w:r>
        <w:t>причинах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последствиях</w:t>
      </w:r>
      <w:r>
        <w:rPr>
          <w:spacing w:val="6"/>
        </w:rPr>
        <w:t xml:space="preserve"> </w:t>
      </w:r>
      <w:r>
        <w:t>глобализации;</w:t>
      </w:r>
      <w:r>
        <w:rPr>
          <w:spacing w:val="-52"/>
        </w:rPr>
        <w:t xml:space="preserve"> </w:t>
      </w:r>
      <w:r>
        <w:t>иллюстрировать</w:t>
      </w:r>
      <w:r>
        <w:rPr>
          <w:spacing w:val="-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глобальных проблем.</w:t>
      </w:r>
    </w:p>
    <w:p w:rsidR="000729EE" w:rsidRDefault="00697400">
      <w:pPr>
        <w:pStyle w:val="2"/>
        <w:spacing w:before="4" w:line="251" w:lineRule="exact"/>
        <w:jc w:val="left"/>
      </w:pPr>
      <w:r>
        <w:t>Экономика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1" w:lineRule="exact"/>
        <w:ind w:left="1051" w:hanging="126"/>
      </w:pPr>
      <w:r>
        <w:t>раскрывать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 сферами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2" w:lineRule="exact"/>
        <w:ind w:left="1051" w:hanging="126"/>
      </w:pPr>
      <w:r>
        <w:t>конкретизировать</w:t>
      </w:r>
      <w:r>
        <w:rPr>
          <w:spacing w:val="-3"/>
        </w:rPr>
        <w:t xml:space="preserve"> </w:t>
      </w:r>
      <w:r>
        <w:t>примерами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факторы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факторные</w:t>
      </w:r>
      <w:r>
        <w:rPr>
          <w:spacing w:val="-2"/>
        </w:rPr>
        <w:t xml:space="preserve"> </w:t>
      </w:r>
      <w:r>
        <w:t>доходы;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05"/>
        </w:tabs>
        <w:ind w:right="848" w:firstLine="707"/>
      </w:pPr>
      <w:r>
        <w:t>объяснять</w:t>
      </w:r>
      <w:r>
        <w:rPr>
          <w:spacing w:val="50"/>
        </w:rPr>
        <w:t xml:space="preserve"> </w:t>
      </w:r>
      <w:r>
        <w:t>механизм</w:t>
      </w:r>
      <w:r>
        <w:rPr>
          <w:spacing w:val="50"/>
        </w:rPr>
        <w:t xml:space="preserve"> </w:t>
      </w:r>
      <w:r>
        <w:t>свободного</w:t>
      </w:r>
      <w:r>
        <w:rPr>
          <w:spacing w:val="50"/>
        </w:rPr>
        <w:t xml:space="preserve"> </w:t>
      </w:r>
      <w:r>
        <w:t>ценообразования,</w:t>
      </w:r>
      <w:r>
        <w:rPr>
          <w:spacing w:val="50"/>
        </w:rPr>
        <w:t xml:space="preserve"> </w:t>
      </w:r>
      <w:r>
        <w:t>приводить</w:t>
      </w:r>
      <w:r>
        <w:rPr>
          <w:spacing w:val="50"/>
        </w:rPr>
        <w:t xml:space="preserve"> </w:t>
      </w:r>
      <w:r>
        <w:t>примеры</w:t>
      </w:r>
      <w:r>
        <w:rPr>
          <w:spacing w:val="46"/>
        </w:rPr>
        <w:t xml:space="preserve"> </w:t>
      </w:r>
      <w:r>
        <w:t>действия</w:t>
      </w:r>
      <w:r>
        <w:rPr>
          <w:spacing w:val="49"/>
        </w:rPr>
        <w:t xml:space="preserve"> </w:t>
      </w:r>
      <w:r>
        <w:t>законов</w:t>
      </w:r>
      <w:r>
        <w:rPr>
          <w:spacing w:val="-52"/>
        </w:rPr>
        <w:t xml:space="preserve"> </w:t>
      </w:r>
      <w:r>
        <w:t>спроса</w:t>
      </w:r>
      <w:r>
        <w:rPr>
          <w:spacing w:val="-1"/>
        </w:rPr>
        <w:t xml:space="preserve"> </w:t>
      </w:r>
      <w:r>
        <w:t>и предложения;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58"/>
        </w:tabs>
        <w:ind w:right="850" w:firstLine="707"/>
      </w:pPr>
      <w:r>
        <w:t>оценивать</w:t>
      </w:r>
      <w:r>
        <w:rPr>
          <w:spacing w:val="47"/>
        </w:rPr>
        <w:t xml:space="preserve"> </w:t>
      </w:r>
      <w:r>
        <w:t>влияние</w:t>
      </w:r>
      <w:r>
        <w:rPr>
          <w:spacing w:val="47"/>
        </w:rPr>
        <w:t xml:space="preserve"> </w:t>
      </w:r>
      <w:r>
        <w:t>конкуренции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монополии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экономическую</w:t>
      </w:r>
      <w:r>
        <w:rPr>
          <w:spacing w:val="47"/>
        </w:rPr>
        <w:t xml:space="preserve"> </w:t>
      </w:r>
      <w:r>
        <w:t>жизнь,</w:t>
      </w:r>
      <w:r>
        <w:rPr>
          <w:spacing w:val="46"/>
        </w:rPr>
        <w:t xml:space="preserve"> </w:t>
      </w:r>
      <w:r>
        <w:t>поведение</w:t>
      </w:r>
      <w:r>
        <w:rPr>
          <w:spacing w:val="-5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экономики;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2" w:lineRule="exact"/>
        <w:ind w:left="1051" w:hanging="126"/>
      </w:pPr>
      <w:r>
        <w:t>различать</w:t>
      </w:r>
      <w:r>
        <w:rPr>
          <w:spacing w:val="-1"/>
        </w:rPr>
        <w:t xml:space="preserve"> </w:t>
      </w:r>
      <w:r>
        <w:t>формы бизнеса;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74"/>
        </w:tabs>
        <w:ind w:right="852" w:firstLine="707"/>
      </w:pPr>
      <w:r>
        <w:t>извлекать</w:t>
      </w:r>
      <w:r>
        <w:rPr>
          <w:spacing w:val="16"/>
        </w:rPr>
        <w:t xml:space="preserve"> </w:t>
      </w:r>
      <w:r>
        <w:t>социальную</w:t>
      </w:r>
      <w:r>
        <w:rPr>
          <w:spacing w:val="17"/>
        </w:rPr>
        <w:t xml:space="preserve"> </w:t>
      </w:r>
      <w:r>
        <w:t>информацию</w:t>
      </w:r>
      <w:r>
        <w:rPr>
          <w:spacing w:val="16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источников</w:t>
      </w:r>
      <w:r>
        <w:rPr>
          <w:spacing w:val="16"/>
        </w:rPr>
        <w:t xml:space="preserve"> </w:t>
      </w:r>
      <w:r>
        <w:t>различного</w:t>
      </w:r>
      <w:r>
        <w:rPr>
          <w:spacing w:val="16"/>
        </w:rPr>
        <w:t xml:space="preserve"> </w:t>
      </w:r>
      <w:r>
        <w:t>типа</w:t>
      </w:r>
      <w:r>
        <w:rPr>
          <w:spacing w:val="16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тенденциях</w:t>
      </w:r>
      <w:r>
        <w:rPr>
          <w:spacing w:val="16"/>
        </w:rPr>
        <w:t xml:space="preserve"> </w:t>
      </w:r>
      <w:r>
        <w:t>развития</w:t>
      </w:r>
      <w:r>
        <w:rPr>
          <w:spacing w:val="-5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рыночной</w:t>
      </w:r>
      <w:r>
        <w:rPr>
          <w:spacing w:val="-1"/>
        </w:rPr>
        <w:t xml:space="preserve"> </w:t>
      </w:r>
      <w:r>
        <w:t>экономики;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ind w:left="1051" w:hanging="126"/>
      </w:pPr>
      <w:r>
        <w:t>различать</w:t>
      </w:r>
      <w:r>
        <w:rPr>
          <w:spacing w:val="-2"/>
        </w:rPr>
        <w:t xml:space="preserve"> </w:t>
      </w:r>
      <w:r>
        <w:t>экономические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бухгалтерские</w:t>
      </w:r>
      <w:r>
        <w:rPr>
          <w:spacing w:val="-4"/>
        </w:rPr>
        <w:t xml:space="preserve"> </w:t>
      </w:r>
      <w:r>
        <w:t>издержки;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4"/>
        </w:tabs>
        <w:spacing w:before="2" w:line="252" w:lineRule="exact"/>
        <w:ind w:left="1054" w:hanging="128"/>
      </w:pP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постоянных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переменных</w:t>
      </w:r>
      <w:r>
        <w:rPr>
          <w:spacing w:val="-2"/>
        </w:rPr>
        <w:t xml:space="preserve"> </w:t>
      </w:r>
      <w:r>
        <w:t>издержек</w:t>
      </w:r>
      <w:r>
        <w:rPr>
          <w:spacing w:val="-2"/>
        </w:rPr>
        <w:t xml:space="preserve"> </w:t>
      </w:r>
      <w:r>
        <w:t>производства;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00"/>
        </w:tabs>
        <w:ind w:right="848" w:firstLine="707"/>
      </w:pPr>
      <w:r>
        <w:t>различать</w:t>
      </w:r>
      <w:r>
        <w:rPr>
          <w:spacing w:val="43"/>
        </w:rPr>
        <w:t xml:space="preserve"> </w:t>
      </w:r>
      <w:r>
        <w:t>деятельность</w:t>
      </w:r>
      <w:r>
        <w:rPr>
          <w:spacing w:val="42"/>
        </w:rPr>
        <w:t xml:space="preserve"> </w:t>
      </w:r>
      <w:r>
        <w:t>различных</w:t>
      </w:r>
      <w:r>
        <w:rPr>
          <w:spacing w:val="44"/>
        </w:rPr>
        <w:t xml:space="preserve"> </w:t>
      </w:r>
      <w:r>
        <w:t>финансовых</w:t>
      </w:r>
      <w:r>
        <w:rPr>
          <w:spacing w:val="42"/>
        </w:rPr>
        <w:t xml:space="preserve"> </w:t>
      </w:r>
      <w:r>
        <w:t>институтов,</w:t>
      </w:r>
      <w:r>
        <w:rPr>
          <w:spacing w:val="44"/>
        </w:rPr>
        <w:t xml:space="preserve"> </w:t>
      </w:r>
      <w:r>
        <w:t>выделять</w:t>
      </w:r>
      <w:r>
        <w:rPr>
          <w:spacing w:val="44"/>
        </w:rPr>
        <w:t xml:space="preserve"> </w:t>
      </w:r>
      <w:r>
        <w:t>задачи,</w:t>
      </w:r>
      <w:r>
        <w:rPr>
          <w:spacing w:val="44"/>
        </w:rPr>
        <w:t xml:space="preserve"> </w:t>
      </w:r>
      <w:r>
        <w:t>функции</w:t>
      </w:r>
      <w:r>
        <w:rPr>
          <w:spacing w:val="4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Центрального</w:t>
      </w:r>
      <w:r>
        <w:rPr>
          <w:spacing w:val="-2"/>
        </w:rPr>
        <w:t xml:space="preserve"> </w:t>
      </w:r>
      <w:r>
        <w:t>банка</w:t>
      </w:r>
      <w:r>
        <w:rPr>
          <w:spacing w:val="-2"/>
        </w:rPr>
        <w:t xml:space="preserve"> </w:t>
      </w:r>
      <w:r>
        <w:t>Российской Федерации в</w:t>
      </w:r>
      <w:r>
        <w:rPr>
          <w:spacing w:val="-3"/>
        </w:rPr>
        <w:t xml:space="preserve"> </w:t>
      </w:r>
      <w:r>
        <w:t>банковской системе РФ;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38"/>
        </w:tabs>
        <w:ind w:right="845" w:firstLine="707"/>
      </w:pPr>
      <w:r>
        <w:t>различать</w:t>
      </w:r>
      <w:r>
        <w:rPr>
          <w:spacing w:val="30"/>
        </w:rPr>
        <w:t xml:space="preserve"> </w:t>
      </w:r>
      <w:r>
        <w:t>формы,</w:t>
      </w:r>
      <w:r>
        <w:rPr>
          <w:spacing w:val="30"/>
        </w:rPr>
        <w:t xml:space="preserve"> </w:t>
      </w:r>
      <w:r>
        <w:t>виды</w:t>
      </w:r>
      <w:r>
        <w:rPr>
          <w:spacing w:val="30"/>
        </w:rPr>
        <w:t xml:space="preserve"> </w:t>
      </w:r>
      <w:r>
        <w:t>проявления</w:t>
      </w:r>
      <w:r>
        <w:rPr>
          <w:spacing w:val="28"/>
        </w:rPr>
        <w:t xml:space="preserve"> </w:t>
      </w:r>
      <w:r>
        <w:t>инфляции,</w:t>
      </w:r>
      <w:r>
        <w:rPr>
          <w:spacing w:val="30"/>
        </w:rPr>
        <w:t xml:space="preserve"> </w:t>
      </w:r>
      <w:r>
        <w:t>оценивать</w:t>
      </w:r>
      <w:r>
        <w:rPr>
          <w:spacing w:val="30"/>
        </w:rPr>
        <w:t xml:space="preserve"> </w:t>
      </w:r>
      <w:r>
        <w:t>последствия</w:t>
      </w:r>
      <w:r>
        <w:rPr>
          <w:spacing w:val="28"/>
        </w:rPr>
        <w:t xml:space="preserve"> </w:t>
      </w:r>
      <w:r>
        <w:t>инфляции</w:t>
      </w:r>
      <w:r>
        <w:rPr>
          <w:spacing w:val="29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 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различных социальных</w:t>
      </w:r>
      <w:r>
        <w:rPr>
          <w:spacing w:val="-1"/>
        </w:rPr>
        <w:t xml:space="preserve"> </w:t>
      </w:r>
      <w:r>
        <w:t>групп;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55"/>
        </w:tabs>
        <w:spacing w:before="1"/>
        <w:ind w:right="849" w:firstLine="707"/>
      </w:pPr>
      <w:r>
        <w:t>выделять</w:t>
      </w:r>
      <w:r>
        <w:rPr>
          <w:spacing w:val="44"/>
        </w:rPr>
        <w:t xml:space="preserve"> </w:t>
      </w:r>
      <w:r>
        <w:t>объекты</w:t>
      </w:r>
      <w:r>
        <w:rPr>
          <w:spacing w:val="44"/>
        </w:rPr>
        <w:t xml:space="preserve"> </w:t>
      </w:r>
      <w:r>
        <w:t>спроса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предложения</w:t>
      </w:r>
      <w:r>
        <w:rPr>
          <w:spacing w:val="4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рынке</w:t>
      </w:r>
      <w:r>
        <w:rPr>
          <w:spacing w:val="45"/>
        </w:rPr>
        <w:t xml:space="preserve"> </w:t>
      </w:r>
      <w:r>
        <w:t>труда,</w:t>
      </w:r>
      <w:r>
        <w:rPr>
          <w:spacing w:val="44"/>
        </w:rPr>
        <w:t xml:space="preserve"> </w:t>
      </w:r>
      <w:r>
        <w:t>описывать</w:t>
      </w:r>
      <w:r>
        <w:rPr>
          <w:spacing w:val="44"/>
        </w:rPr>
        <w:t xml:space="preserve"> </w:t>
      </w:r>
      <w:r>
        <w:t>механизм</w:t>
      </w:r>
      <w:r>
        <w:rPr>
          <w:spacing w:val="44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взаимодействия;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2" w:lineRule="exact"/>
        <w:ind w:left="1051" w:hanging="126"/>
      </w:pPr>
      <w:r>
        <w:t>определять</w:t>
      </w:r>
      <w:r>
        <w:rPr>
          <w:spacing w:val="-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безработицы,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виды;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76"/>
        </w:tabs>
        <w:ind w:right="847" w:firstLine="707"/>
      </w:pPr>
      <w:r>
        <w:t>высказывать</w:t>
      </w:r>
      <w:r>
        <w:rPr>
          <w:spacing w:val="19"/>
        </w:rPr>
        <w:t xml:space="preserve"> </w:t>
      </w:r>
      <w:r>
        <w:t>обоснованные</w:t>
      </w:r>
      <w:r>
        <w:rPr>
          <w:spacing w:val="19"/>
        </w:rPr>
        <w:t xml:space="preserve"> </w:t>
      </w:r>
      <w:r>
        <w:t>суждения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направлениях</w:t>
      </w:r>
      <w:r>
        <w:rPr>
          <w:spacing w:val="19"/>
        </w:rPr>
        <w:t xml:space="preserve"> </w:t>
      </w:r>
      <w:r>
        <w:t>государственной</w:t>
      </w:r>
      <w:r>
        <w:rPr>
          <w:spacing w:val="19"/>
        </w:rPr>
        <w:t xml:space="preserve"> </w:t>
      </w:r>
      <w:r>
        <w:t>политики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области</w:t>
      </w:r>
      <w:r>
        <w:rPr>
          <w:spacing w:val="-52"/>
        </w:rPr>
        <w:t xml:space="preserve"> </w:t>
      </w:r>
      <w:r>
        <w:t>занятости;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78"/>
        </w:tabs>
        <w:ind w:right="849" w:firstLine="707"/>
      </w:pPr>
      <w:r>
        <w:t>объяснять</w:t>
      </w:r>
      <w:r>
        <w:rPr>
          <w:spacing w:val="21"/>
        </w:rPr>
        <w:t xml:space="preserve"> </w:t>
      </w:r>
      <w:r>
        <w:t>поведение</w:t>
      </w:r>
      <w:r>
        <w:rPr>
          <w:spacing w:val="22"/>
        </w:rPr>
        <w:t xml:space="preserve"> </w:t>
      </w:r>
      <w:r>
        <w:t>собственника,</w:t>
      </w:r>
      <w:r>
        <w:rPr>
          <w:spacing w:val="22"/>
        </w:rPr>
        <w:t xml:space="preserve"> </w:t>
      </w:r>
      <w:r>
        <w:t>работника,</w:t>
      </w:r>
      <w:r>
        <w:rPr>
          <w:spacing w:val="22"/>
        </w:rPr>
        <w:t xml:space="preserve"> </w:t>
      </w:r>
      <w:r>
        <w:t>потребителя</w:t>
      </w:r>
      <w:r>
        <w:rPr>
          <w:spacing w:val="1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точки</w:t>
      </w:r>
      <w:r>
        <w:rPr>
          <w:spacing w:val="21"/>
        </w:rPr>
        <w:t xml:space="preserve"> </w:t>
      </w:r>
      <w:r>
        <w:t>зрения</w:t>
      </w:r>
      <w:r>
        <w:rPr>
          <w:spacing w:val="21"/>
        </w:rPr>
        <w:t xml:space="preserve"> </w:t>
      </w:r>
      <w:r>
        <w:t>экономической</w:t>
      </w:r>
      <w:r>
        <w:rPr>
          <w:spacing w:val="-52"/>
        </w:rPr>
        <w:t xml:space="preserve"> </w:t>
      </w:r>
      <w:r>
        <w:t>рациональности,</w:t>
      </w:r>
      <w:r>
        <w:rPr>
          <w:spacing w:val="-1"/>
        </w:rPr>
        <w:t xml:space="preserve"> </w:t>
      </w:r>
      <w:r>
        <w:t>анализировать собственное потребительское</w:t>
      </w:r>
      <w:r>
        <w:rPr>
          <w:spacing w:val="-1"/>
        </w:rPr>
        <w:t xml:space="preserve"> </w:t>
      </w:r>
      <w:r>
        <w:t>поведение;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72"/>
        </w:tabs>
        <w:ind w:right="847" w:firstLine="707"/>
      </w:pPr>
      <w:r>
        <w:t>анализировать</w:t>
      </w:r>
      <w:r>
        <w:rPr>
          <w:spacing w:val="6"/>
        </w:rPr>
        <w:t xml:space="preserve"> </w:t>
      </w:r>
      <w:r>
        <w:t>практические</w:t>
      </w:r>
      <w:r>
        <w:rPr>
          <w:spacing w:val="7"/>
        </w:rPr>
        <w:t xml:space="preserve"> </w:t>
      </w:r>
      <w:r>
        <w:t>ситуации,</w:t>
      </w:r>
      <w:r>
        <w:rPr>
          <w:spacing w:val="5"/>
        </w:rPr>
        <w:t xml:space="preserve"> </w:t>
      </w:r>
      <w:r>
        <w:t>связанные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реализацией</w:t>
      </w:r>
      <w:r>
        <w:rPr>
          <w:spacing w:val="6"/>
        </w:rPr>
        <w:t xml:space="preserve"> </w:t>
      </w:r>
      <w:r>
        <w:t>гражданами</w:t>
      </w:r>
      <w:r>
        <w:rPr>
          <w:spacing w:val="5"/>
        </w:rPr>
        <w:t xml:space="preserve"> </w:t>
      </w:r>
      <w:r>
        <w:t>своих</w:t>
      </w:r>
      <w:r>
        <w:rPr>
          <w:spacing w:val="-52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интересов;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4"/>
        </w:tabs>
        <w:spacing w:line="251" w:lineRule="exact"/>
        <w:ind w:left="1054" w:hanging="128"/>
      </w:pP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регулировании</w:t>
      </w:r>
      <w:r>
        <w:rPr>
          <w:spacing w:val="-2"/>
        </w:rPr>
        <w:t xml:space="preserve"> </w:t>
      </w:r>
      <w:r>
        <w:t>рыночной</w:t>
      </w:r>
      <w:r>
        <w:rPr>
          <w:spacing w:val="-3"/>
        </w:rPr>
        <w:t xml:space="preserve"> </w:t>
      </w:r>
      <w:r>
        <w:t>экономики;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83"/>
        </w:tabs>
        <w:spacing w:before="2"/>
        <w:ind w:right="849" w:firstLine="707"/>
      </w:pPr>
      <w:r>
        <w:t>высказывать</w:t>
      </w:r>
      <w:r>
        <w:rPr>
          <w:spacing w:val="25"/>
        </w:rPr>
        <w:t xml:space="preserve"> </w:t>
      </w:r>
      <w:r>
        <w:t>обоснованные</w:t>
      </w:r>
      <w:r>
        <w:rPr>
          <w:spacing w:val="27"/>
        </w:rPr>
        <w:t xml:space="preserve"> </w:t>
      </w:r>
      <w:r>
        <w:t>суждения</w:t>
      </w:r>
      <w:r>
        <w:rPr>
          <w:spacing w:val="26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различных</w:t>
      </w:r>
      <w:r>
        <w:rPr>
          <w:spacing w:val="27"/>
        </w:rPr>
        <w:t xml:space="preserve"> </w:t>
      </w:r>
      <w:r>
        <w:t>направлениях</w:t>
      </w:r>
      <w:r>
        <w:rPr>
          <w:spacing w:val="25"/>
        </w:rPr>
        <w:t xml:space="preserve"> </w:t>
      </w:r>
      <w:r>
        <w:t>экономической</w:t>
      </w:r>
      <w:r>
        <w:rPr>
          <w:spacing w:val="26"/>
        </w:rPr>
        <w:t xml:space="preserve"> </w:t>
      </w:r>
      <w:r>
        <w:t>политики</w:t>
      </w:r>
      <w:r>
        <w:rPr>
          <w:spacing w:val="-52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влиянии</w:t>
      </w:r>
      <w:r>
        <w:rPr>
          <w:spacing w:val="-3"/>
        </w:rPr>
        <w:t xml:space="preserve"> </w:t>
      </w:r>
      <w:r>
        <w:t>на экономическую жизнь</w:t>
      </w:r>
      <w:r>
        <w:rPr>
          <w:spacing w:val="-4"/>
        </w:rPr>
        <w:t xml:space="preserve"> </w:t>
      </w:r>
      <w:r>
        <w:t>общества;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64"/>
        </w:tabs>
        <w:ind w:right="849" w:firstLine="707"/>
      </w:pPr>
      <w:r>
        <w:t>различать</w:t>
      </w:r>
      <w:r>
        <w:rPr>
          <w:spacing w:val="8"/>
        </w:rPr>
        <w:t xml:space="preserve"> </w:t>
      </w:r>
      <w:r>
        <w:t>важнейшие</w:t>
      </w:r>
      <w:r>
        <w:rPr>
          <w:spacing w:val="8"/>
        </w:rPr>
        <w:t xml:space="preserve"> </w:t>
      </w:r>
      <w:r>
        <w:t>измерители</w:t>
      </w:r>
      <w:r>
        <w:rPr>
          <w:spacing w:val="8"/>
        </w:rPr>
        <w:t xml:space="preserve"> </w:t>
      </w:r>
      <w:r>
        <w:t>экономической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показатели</w:t>
      </w:r>
      <w:r>
        <w:rPr>
          <w:spacing w:val="8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роста:</w:t>
      </w:r>
      <w:r>
        <w:rPr>
          <w:spacing w:val="9"/>
        </w:rPr>
        <w:t xml:space="preserve"> </w:t>
      </w:r>
      <w:r>
        <w:t>ВНП</w:t>
      </w:r>
      <w:r>
        <w:rPr>
          <w:spacing w:val="-52"/>
        </w:rPr>
        <w:t xml:space="preserve"> </w:t>
      </w:r>
      <w:r>
        <w:t>(валовой</w:t>
      </w:r>
      <w:r>
        <w:rPr>
          <w:spacing w:val="-2"/>
        </w:rPr>
        <w:t xml:space="preserve"> </w:t>
      </w:r>
      <w:r>
        <w:t>национальный продукт), ВВП</w:t>
      </w:r>
      <w:r>
        <w:rPr>
          <w:spacing w:val="-2"/>
        </w:rPr>
        <w:t xml:space="preserve"> </w:t>
      </w:r>
      <w:r>
        <w:t>(валовой</w:t>
      </w:r>
      <w:r>
        <w:rPr>
          <w:spacing w:val="-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продукт);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1" w:lineRule="exact"/>
        <w:ind w:left="1051" w:hanging="126"/>
      </w:pPr>
      <w:r>
        <w:t>различать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экономического роста.</w:t>
      </w:r>
    </w:p>
    <w:p w:rsidR="000729EE" w:rsidRDefault="00697400">
      <w:pPr>
        <w:pStyle w:val="2"/>
        <w:spacing w:before="6" w:line="250" w:lineRule="exact"/>
        <w:jc w:val="left"/>
      </w:pPr>
      <w:r>
        <w:t>Социальные</w:t>
      </w:r>
      <w:r>
        <w:rPr>
          <w:spacing w:val="-3"/>
        </w:rPr>
        <w:t xml:space="preserve"> </w:t>
      </w:r>
      <w:r>
        <w:t>отношения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4"/>
        </w:tabs>
        <w:spacing w:line="250" w:lineRule="exact"/>
        <w:ind w:left="1054" w:hanging="128"/>
      </w:pPr>
      <w:r>
        <w:t>выделять</w:t>
      </w:r>
      <w:r>
        <w:rPr>
          <w:spacing w:val="-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стратификации;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50"/>
        </w:tabs>
        <w:spacing w:before="2"/>
        <w:ind w:right="848" w:firstLine="707"/>
      </w:pPr>
      <w:r>
        <w:t>анализировать</w:t>
      </w:r>
      <w:r>
        <w:rPr>
          <w:spacing w:val="41"/>
        </w:rPr>
        <w:t xml:space="preserve"> </w:t>
      </w:r>
      <w:r>
        <w:t>социальную</w:t>
      </w:r>
      <w:r>
        <w:rPr>
          <w:spacing w:val="41"/>
        </w:rPr>
        <w:t xml:space="preserve"> </w:t>
      </w:r>
      <w:r>
        <w:t>информацию</w:t>
      </w:r>
      <w:r>
        <w:rPr>
          <w:spacing w:val="41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адаптированных</w:t>
      </w:r>
      <w:r>
        <w:rPr>
          <w:spacing w:val="41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структуре</w:t>
      </w:r>
      <w:r>
        <w:rPr>
          <w:spacing w:val="-52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 направлениях ее изменения;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00"/>
        </w:tabs>
        <w:ind w:right="846" w:firstLine="707"/>
      </w:pPr>
      <w:r>
        <w:t>выделять</w:t>
      </w:r>
      <w:r>
        <w:rPr>
          <w:spacing w:val="43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молодежи</w:t>
      </w:r>
      <w:r>
        <w:rPr>
          <w:spacing w:val="40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социально-демографической</w:t>
      </w:r>
      <w:r>
        <w:rPr>
          <w:spacing w:val="43"/>
        </w:rPr>
        <w:t xml:space="preserve"> </w:t>
      </w:r>
      <w:r>
        <w:t>группы,</w:t>
      </w:r>
      <w:r>
        <w:rPr>
          <w:spacing w:val="43"/>
        </w:rPr>
        <w:t xml:space="preserve"> </w:t>
      </w:r>
      <w:r>
        <w:t>раскрывать</w:t>
      </w:r>
      <w:r>
        <w:rPr>
          <w:spacing w:val="43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социальные роли юношества;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238"/>
          <w:tab w:val="left" w:pos="1239"/>
          <w:tab w:val="left" w:pos="2671"/>
          <w:tab w:val="left" w:pos="4213"/>
          <w:tab w:val="left" w:pos="5358"/>
          <w:tab w:val="left" w:pos="5706"/>
          <w:tab w:val="left" w:pos="6874"/>
          <w:tab w:val="left" w:pos="8741"/>
        </w:tabs>
        <w:ind w:right="848" w:firstLine="707"/>
      </w:pPr>
      <w:r>
        <w:t>высказывать</w:t>
      </w:r>
      <w:r>
        <w:tab/>
        <w:t>обоснованное</w:t>
      </w:r>
      <w:r>
        <w:tab/>
        <w:t>суждение</w:t>
      </w:r>
      <w:r>
        <w:tab/>
        <w:t>о</w:t>
      </w:r>
      <w:r>
        <w:tab/>
        <w:t>факторах,</w:t>
      </w:r>
      <w:r>
        <w:tab/>
        <w:t>обеспечивающих</w:t>
      </w:r>
      <w:r>
        <w:tab/>
      </w:r>
      <w:r>
        <w:rPr>
          <w:spacing w:val="-1"/>
        </w:rPr>
        <w:t>успешность</w:t>
      </w:r>
      <w:r>
        <w:rPr>
          <w:spacing w:val="-52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молодежи в</w:t>
      </w:r>
      <w:r>
        <w:rPr>
          <w:spacing w:val="-2"/>
        </w:rPr>
        <w:t xml:space="preserve"> </w:t>
      </w:r>
      <w:r>
        <w:t>условиях современного рынка труда;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221"/>
          <w:tab w:val="left" w:pos="1222"/>
          <w:tab w:val="left" w:pos="2308"/>
          <w:tab w:val="left" w:pos="3374"/>
          <w:tab w:val="left" w:pos="4725"/>
          <w:tab w:val="left" w:pos="6123"/>
          <w:tab w:val="left" w:pos="7655"/>
          <w:tab w:val="left" w:pos="8752"/>
        </w:tabs>
        <w:ind w:right="845" w:firstLine="707"/>
      </w:pPr>
      <w:r>
        <w:t>выявлять</w:t>
      </w:r>
      <w:r>
        <w:tab/>
        <w:t>причины</w:t>
      </w:r>
      <w:r>
        <w:tab/>
        <w:t>социальных</w:t>
      </w:r>
      <w:r>
        <w:tab/>
        <w:t>конфликтов,</w:t>
      </w:r>
      <w:r>
        <w:tab/>
        <w:t>моделировать</w:t>
      </w:r>
      <w:r>
        <w:tab/>
        <w:t>ситуации</w:t>
      </w:r>
      <w:r>
        <w:tab/>
      </w:r>
      <w:r>
        <w:rPr>
          <w:spacing w:val="-1"/>
        </w:rPr>
        <w:t>разрешения</w:t>
      </w:r>
      <w:r>
        <w:rPr>
          <w:spacing w:val="-52"/>
        </w:rPr>
        <w:t xml:space="preserve"> </w:t>
      </w:r>
      <w:r>
        <w:t>конфликтов;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2" w:lineRule="exact"/>
        <w:ind w:left="1051" w:hanging="126"/>
      </w:pPr>
      <w:r>
        <w:t>конкретизировать</w:t>
      </w:r>
      <w:r>
        <w:rPr>
          <w:spacing w:val="-3"/>
        </w:rPr>
        <w:t xml:space="preserve"> </w:t>
      </w:r>
      <w:r>
        <w:t>примерами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норм;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10"/>
        </w:tabs>
        <w:ind w:right="848" w:firstLine="707"/>
      </w:pPr>
      <w:r>
        <w:t>характеризовать</w:t>
      </w:r>
      <w:r>
        <w:rPr>
          <w:spacing w:val="2"/>
        </w:rPr>
        <w:t xml:space="preserve"> </w:t>
      </w:r>
      <w:r>
        <w:t>виды</w:t>
      </w:r>
      <w:r>
        <w:rPr>
          <w:spacing w:val="52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3"/>
        </w:rPr>
        <w:t xml:space="preserve"> </w:t>
      </w:r>
      <w:r>
        <w:t>роль,  различать</w:t>
      </w:r>
      <w:r>
        <w:rPr>
          <w:spacing w:val="2"/>
        </w:rPr>
        <w:t xml:space="preserve"> </w:t>
      </w:r>
      <w:r>
        <w:t>санкции</w:t>
      </w:r>
      <w:r>
        <w:rPr>
          <w:spacing w:val="-52"/>
        </w:rPr>
        <w:t xml:space="preserve"> </w:t>
      </w:r>
      <w:r>
        <w:t>социального контроля;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46"/>
        </w:tabs>
        <w:spacing w:line="242" w:lineRule="auto"/>
        <w:ind w:right="844" w:firstLine="707"/>
      </w:pPr>
      <w:r>
        <w:t>различать</w:t>
      </w:r>
      <w:r>
        <w:rPr>
          <w:spacing w:val="36"/>
        </w:rPr>
        <w:t xml:space="preserve"> </w:t>
      </w:r>
      <w:r>
        <w:t>позитивные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негативные</w:t>
      </w:r>
      <w:r>
        <w:rPr>
          <w:spacing w:val="34"/>
        </w:rPr>
        <w:t xml:space="preserve"> </w:t>
      </w:r>
      <w:r>
        <w:t>девиации,</w:t>
      </w:r>
      <w:r>
        <w:rPr>
          <w:spacing w:val="36"/>
        </w:rPr>
        <w:t xml:space="preserve"> </w:t>
      </w:r>
      <w:r>
        <w:t>раскрывать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примерах</w:t>
      </w:r>
      <w:r>
        <w:rPr>
          <w:spacing w:val="36"/>
        </w:rPr>
        <w:t xml:space="preserve"> </w:t>
      </w:r>
      <w:r>
        <w:t>последствия</w:t>
      </w:r>
      <w:r>
        <w:rPr>
          <w:spacing w:val="-52"/>
        </w:rPr>
        <w:t xml:space="preserve"> </w:t>
      </w:r>
      <w:r>
        <w:t>отклоняющегося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для человека и общества;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64"/>
        </w:tabs>
        <w:ind w:right="851" w:firstLine="707"/>
      </w:pPr>
      <w:r>
        <w:t>определять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оценивать</w:t>
      </w:r>
      <w:r>
        <w:rPr>
          <w:spacing w:val="8"/>
        </w:rPr>
        <w:t xml:space="preserve"> </w:t>
      </w:r>
      <w:r>
        <w:t>возможную</w:t>
      </w:r>
      <w:r>
        <w:rPr>
          <w:spacing w:val="11"/>
        </w:rPr>
        <w:t xml:space="preserve"> </w:t>
      </w:r>
      <w:r>
        <w:t>модель</w:t>
      </w:r>
      <w:r>
        <w:rPr>
          <w:spacing w:val="8"/>
        </w:rPr>
        <w:t xml:space="preserve"> </w:t>
      </w:r>
      <w:r>
        <w:t>собственного</w:t>
      </w:r>
      <w:r>
        <w:rPr>
          <w:spacing w:val="10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конкретной</w:t>
      </w:r>
      <w:r>
        <w:rPr>
          <w:spacing w:val="7"/>
        </w:rPr>
        <w:t xml:space="preserve"> </w:t>
      </w:r>
      <w:r>
        <w:t>ситуации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 зрения</w:t>
      </w:r>
      <w:r>
        <w:rPr>
          <w:spacing w:val="-1"/>
        </w:rPr>
        <w:t xml:space="preserve"> </w:t>
      </w:r>
      <w:r>
        <w:t>социальных норм;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2" w:lineRule="exact"/>
        <w:ind w:left="1051" w:hanging="126"/>
      </w:pPr>
      <w:r>
        <w:t>различать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мобильности,</w:t>
      </w:r>
      <w:r>
        <w:rPr>
          <w:spacing w:val="-5"/>
        </w:rPr>
        <w:t xml:space="preserve"> </w:t>
      </w:r>
      <w:r>
        <w:t>конкретизировать</w:t>
      </w:r>
      <w:r>
        <w:rPr>
          <w:spacing w:val="-1"/>
        </w:rPr>
        <w:t xml:space="preserve"> </w:t>
      </w:r>
      <w:r>
        <w:t>примерами;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65"/>
        </w:tabs>
        <w:ind w:right="849" w:firstLine="707"/>
      </w:pPr>
      <w:r>
        <w:t>выделять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этносоциальных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52"/>
        </w:rPr>
        <w:t xml:space="preserve"> </w:t>
      </w:r>
      <w:r>
        <w:t>способов их</w:t>
      </w:r>
      <w:r>
        <w:rPr>
          <w:spacing w:val="-3"/>
        </w:rPr>
        <w:t xml:space="preserve"> </w:t>
      </w:r>
      <w:r>
        <w:t>разрешения;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2" w:lineRule="exact"/>
        <w:ind w:left="1051" w:hanging="126"/>
      </w:pPr>
      <w:r>
        <w:t>характеризовать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этапе;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81"/>
        </w:tabs>
        <w:ind w:right="846" w:firstLine="707"/>
      </w:pPr>
      <w:r>
        <w:t>характеризовать</w:t>
      </w:r>
      <w:r>
        <w:rPr>
          <w:spacing w:val="25"/>
        </w:rPr>
        <w:t xml:space="preserve"> </w:t>
      </w:r>
      <w:r>
        <w:t>социальные</w:t>
      </w:r>
      <w:r>
        <w:rPr>
          <w:spacing w:val="25"/>
        </w:rPr>
        <w:t xml:space="preserve"> </w:t>
      </w:r>
      <w:r>
        <w:t>институты</w:t>
      </w:r>
      <w:r>
        <w:rPr>
          <w:spacing w:val="25"/>
        </w:rPr>
        <w:t xml:space="preserve"> </w:t>
      </w:r>
      <w:r>
        <w:t>семьи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брака;</w:t>
      </w:r>
      <w:r>
        <w:rPr>
          <w:spacing w:val="27"/>
        </w:rPr>
        <w:t xml:space="preserve"> </w:t>
      </w:r>
      <w:r>
        <w:t>раскрывать</w:t>
      </w:r>
      <w:r>
        <w:rPr>
          <w:spacing w:val="25"/>
        </w:rPr>
        <w:t xml:space="preserve"> </w:t>
      </w:r>
      <w:r>
        <w:t>факторы,</w:t>
      </w:r>
      <w:r>
        <w:rPr>
          <w:spacing w:val="25"/>
        </w:rPr>
        <w:t xml:space="preserve"> </w:t>
      </w:r>
      <w:r>
        <w:t>влияющие</w:t>
      </w:r>
      <w:r>
        <w:rPr>
          <w:spacing w:val="25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института современной семьи;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37"/>
        </w:numPr>
        <w:tabs>
          <w:tab w:val="left" w:pos="1095"/>
        </w:tabs>
        <w:spacing w:before="67"/>
        <w:ind w:right="850" w:firstLine="707"/>
        <w:jc w:val="both"/>
      </w:pPr>
      <w:r>
        <w:lastRenderedPageBreak/>
        <w:t>характеризовать семью как социальный институт, раскрывать роль семьи в современном</w:t>
      </w:r>
      <w:r>
        <w:rPr>
          <w:spacing w:val="1"/>
        </w:rPr>
        <w:t xml:space="preserve"> </w:t>
      </w:r>
      <w:r>
        <w:t>обществе;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62"/>
        </w:tabs>
        <w:ind w:right="850" w:firstLine="707"/>
        <w:jc w:val="both"/>
      </w:pPr>
      <w:r>
        <w:t>высказывать обоснованные суждения о факторах, влияющих на демографическую ситуацию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76"/>
        </w:tabs>
        <w:ind w:right="849" w:firstLine="707"/>
        <w:jc w:val="both"/>
      </w:pPr>
      <w:r>
        <w:t>формулировать выводы о роли религиозных организаций в жизни современного общества,</w:t>
      </w:r>
      <w:r>
        <w:rPr>
          <w:spacing w:val="1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сущность свободы совести, сущность и</w:t>
      </w:r>
      <w:r>
        <w:rPr>
          <w:spacing w:val="-3"/>
        </w:rPr>
        <w:t xml:space="preserve"> </w:t>
      </w:r>
      <w:r>
        <w:t>значение веротерпимости;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62"/>
        </w:tabs>
        <w:ind w:right="847" w:firstLine="707"/>
        <w:jc w:val="both"/>
      </w:pPr>
      <w:r>
        <w:t>осуществлять комплексный поиск, систематизацию социальной информации по актуальным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и проблемные задачи;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50"/>
        </w:tabs>
        <w:ind w:right="848" w:firstLine="707"/>
        <w:jc w:val="both"/>
      </w:pPr>
      <w:r>
        <w:t>оценивать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толерантности.</w:t>
      </w:r>
    </w:p>
    <w:p w:rsidR="000729EE" w:rsidRDefault="00697400">
      <w:pPr>
        <w:pStyle w:val="2"/>
        <w:spacing w:before="4" w:line="250" w:lineRule="exact"/>
        <w:jc w:val="left"/>
      </w:pPr>
      <w:r>
        <w:t>Политика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4"/>
        </w:tabs>
        <w:spacing w:line="250" w:lineRule="exact"/>
        <w:ind w:left="1054" w:hanging="128"/>
      </w:pPr>
      <w:r>
        <w:t>выделять</w:t>
      </w:r>
      <w:r>
        <w:rPr>
          <w:spacing w:val="-3"/>
        </w:rPr>
        <w:t xml:space="preserve"> </w:t>
      </w:r>
      <w:r>
        <w:t>субъектов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политического</w:t>
      </w:r>
      <w:r>
        <w:rPr>
          <w:spacing w:val="-3"/>
        </w:rPr>
        <w:t xml:space="preserve"> </w:t>
      </w:r>
      <w:r>
        <w:t>воздействия;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before="2" w:line="252" w:lineRule="exact"/>
        <w:ind w:left="1051" w:hanging="126"/>
      </w:pPr>
      <w:r>
        <w:t>различать</w:t>
      </w:r>
      <w:r>
        <w:rPr>
          <w:spacing w:val="-2"/>
        </w:rPr>
        <w:t xml:space="preserve"> </w:t>
      </w:r>
      <w:r>
        <w:t>политическую</w:t>
      </w:r>
      <w:r>
        <w:rPr>
          <w:spacing w:val="-1"/>
        </w:rPr>
        <w:t xml:space="preserve"> </w:t>
      </w:r>
      <w:r>
        <w:t>власть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власти;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07"/>
        </w:tabs>
        <w:ind w:right="848" w:firstLine="707"/>
      </w:pPr>
      <w:r>
        <w:t>устанавливать</w:t>
      </w:r>
      <w:r>
        <w:rPr>
          <w:spacing w:val="49"/>
        </w:rPr>
        <w:t xml:space="preserve"> </w:t>
      </w:r>
      <w:r>
        <w:t>связи</w:t>
      </w:r>
      <w:r>
        <w:rPr>
          <w:spacing w:val="48"/>
        </w:rPr>
        <w:t xml:space="preserve"> </w:t>
      </w:r>
      <w:r>
        <w:t>между</w:t>
      </w:r>
      <w:r>
        <w:rPr>
          <w:spacing w:val="47"/>
        </w:rPr>
        <w:t xml:space="preserve"> </w:t>
      </w:r>
      <w:r>
        <w:t>социальными</w:t>
      </w:r>
      <w:r>
        <w:rPr>
          <w:spacing w:val="48"/>
        </w:rPr>
        <w:t xml:space="preserve"> </w:t>
      </w:r>
      <w:r>
        <w:t>интересами,</w:t>
      </w:r>
      <w:r>
        <w:rPr>
          <w:spacing w:val="49"/>
        </w:rPr>
        <w:t xml:space="preserve"> </w:t>
      </w:r>
      <w:r>
        <w:t>целями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методами</w:t>
      </w:r>
      <w:r>
        <w:rPr>
          <w:spacing w:val="48"/>
        </w:rPr>
        <w:t xml:space="preserve"> </w:t>
      </w:r>
      <w:r>
        <w:t>политической</w:t>
      </w:r>
      <w:r>
        <w:rPr>
          <w:spacing w:val="-52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4"/>
        </w:tabs>
        <w:ind w:left="1054" w:hanging="128"/>
      </w:pPr>
      <w:r>
        <w:t>высказывать</w:t>
      </w:r>
      <w:r>
        <w:rPr>
          <w:spacing w:val="-2"/>
        </w:rPr>
        <w:t xml:space="preserve"> </w:t>
      </w:r>
      <w:r>
        <w:t>аргументированные</w:t>
      </w:r>
      <w:r>
        <w:rPr>
          <w:spacing w:val="-2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соотношении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политике;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before="1" w:line="252" w:lineRule="exact"/>
        <w:ind w:left="1051" w:hanging="126"/>
      </w:pPr>
      <w:r>
        <w:t>раскрывать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системы;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2" w:lineRule="exact"/>
        <w:ind w:left="1051" w:hanging="126"/>
      </w:pPr>
      <w:r>
        <w:t>характеризовать</w:t>
      </w:r>
      <w:r>
        <w:rPr>
          <w:spacing w:val="-3"/>
        </w:rPr>
        <w:t xml:space="preserve"> </w:t>
      </w:r>
      <w:r>
        <w:t>государство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центральный</w:t>
      </w:r>
      <w:r>
        <w:rPr>
          <w:spacing w:val="-2"/>
        </w:rPr>
        <w:t xml:space="preserve"> </w:t>
      </w:r>
      <w:r>
        <w:t>институт</w:t>
      </w:r>
      <w:r>
        <w:rPr>
          <w:spacing w:val="-2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системы;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53"/>
        </w:tabs>
        <w:ind w:right="850" w:firstLine="707"/>
      </w:pPr>
      <w:r>
        <w:t>различать</w:t>
      </w:r>
      <w:r>
        <w:rPr>
          <w:spacing w:val="43"/>
        </w:rPr>
        <w:t xml:space="preserve"> </w:t>
      </w:r>
      <w:r>
        <w:t>типы</w:t>
      </w:r>
      <w:r>
        <w:rPr>
          <w:spacing w:val="43"/>
        </w:rPr>
        <w:t xml:space="preserve"> </w:t>
      </w:r>
      <w:r>
        <w:t>политических</w:t>
      </w:r>
      <w:r>
        <w:rPr>
          <w:spacing w:val="43"/>
        </w:rPr>
        <w:t xml:space="preserve"> </w:t>
      </w:r>
      <w:r>
        <w:t>режимов,</w:t>
      </w:r>
      <w:r>
        <w:rPr>
          <w:spacing w:val="41"/>
        </w:rPr>
        <w:t xml:space="preserve"> </w:t>
      </w:r>
      <w:r>
        <w:t>давать</w:t>
      </w:r>
      <w:r>
        <w:rPr>
          <w:spacing w:val="43"/>
        </w:rPr>
        <w:t xml:space="preserve"> </w:t>
      </w:r>
      <w:r>
        <w:t>оценку</w:t>
      </w:r>
      <w:r>
        <w:rPr>
          <w:spacing w:val="41"/>
        </w:rPr>
        <w:t xml:space="preserve"> </w:t>
      </w:r>
      <w:r>
        <w:t>роли</w:t>
      </w:r>
      <w:r>
        <w:rPr>
          <w:spacing w:val="41"/>
        </w:rPr>
        <w:t xml:space="preserve"> </w:t>
      </w:r>
      <w:r>
        <w:t>политических</w:t>
      </w:r>
      <w:r>
        <w:rPr>
          <w:spacing w:val="43"/>
        </w:rPr>
        <w:t xml:space="preserve"> </w:t>
      </w:r>
      <w:r>
        <w:t>режимов</w:t>
      </w:r>
      <w:r>
        <w:rPr>
          <w:spacing w:val="-5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общественном развитии;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64"/>
        </w:tabs>
        <w:ind w:right="850" w:firstLine="707"/>
      </w:pPr>
      <w:r>
        <w:t>обобщать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систематизировать</w:t>
      </w:r>
      <w:r>
        <w:rPr>
          <w:spacing w:val="8"/>
        </w:rPr>
        <w:t xml:space="preserve"> </w:t>
      </w:r>
      <w:r>
        <w:t>информацию</w:t>
      </w:r>
      <w:r>
        <w:rPr>
          <w:spacing w:val="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сущности</w:t>
      </w:r>
      <w:r>
        <w:rPr>
          <w:spacing w:val="8"/>
        </w:rPr>
        <w:t xml:space="preserve"> </w:t>
      </w:r>
      <w:r>
        <w:t>(ценностях,</w:t>
      </w:r>
      <w:r>
        <w:rPr>
          <w:spacing w:val="8"/>
        </w:rPr>
        <w:t xml:space="preserve"> </w:t>
      </w:r>
      <w:r>
        <w:t>принципах,</w:t>
      </w:r>
      <w:r>
        <w:rPr>
          <w:spacing w:val="9"/>
        </w:rPr>
        <w:t xml:space="preserve"> </w:t>
      </w:r>
      <w:r>
        <w:t>признаках,</w:t>
      </w:r>
      <w:r>
        <w:rPr>
          <w:spacing w:val="-5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общественном развитии) демократии;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before="1" w:line="252" w:lineRule="exact"/>
        <w:ind w:left="1051" w:hanging="126"/>
      </w:pPr>
      <w:r>
        <w:t>характеризовать</w:t>
      </w:r>
      <w:r>
        <w:rPr>
          <w:spacing w:val="-2"/>
        </w:rPr>
        <w:t xml:space="preserve"> </w:t>
      </w:r>
      <w:r>
        <w:t>демократическую</w:t>
      </w:r>
      <w:r>
        <w:rPr>
          <w:spacing w:val="-2"/>
        </w:rPr>
        <w:t xml:space="preserve"> </w:t>
      </w:r>
      <w:r>
        <w:t>избирательную</w:t>
      </w:r>
      <w:r>
        <w:rPr>
          <w:spacing w:val="-2"/>
        </w:rPr>
        <w:t xml:space="preserve"> </w:t>
      </w:r>
      <w:r>
        <w:t>систему;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2" w:lineRule="exact"/>
        <w:ind w:left="1051" w:hanging="126"/>
      </w:pPr>
      <w:r>
        <w:t>различать</w:t>
      </w:r>
      <w:r>
        <w:rPr>
          <w:spacing w:val="-3"/>
        </w:rPr>
        <w:t xml:space="preserve"> </w:t>
      </w:r>
      <w:r>
        <w:t>мажоритарную,</w:t>
      </w:r>
      <w:r>
        <w:rPr>
          <w:spacing w:val="-2"/>
        </w:rPr>
        <w:t xml:space="preserve"> </w:t>
      </w:r>
      <w:r>
        <w:t>пропорциональную,</w:t>
      </w:r>
      <w:r>
        <w:rPr>
          <w:spacing w:val="-2"/>
        </w:rPr>
        <w:t xml:space="preserve"> </w:t>
      </w:r>
      <w:r>
        <w:t>смешанную</w:t>
      </w:r>
      <w:r>
        <w:rPr>
          <w:spacing w:val="-2"/>
        </w:rPr>
        <w:t xml:space="preserve"> </w:t>
      </w:r>
      <w:r>
        <w:t>избирательные</w:t>
      </w:r>
      <w:r>
        <w:rPr>
          <w:spacing w:val="-2"/>
        </w:rPr>
        <w:t xml:space="preserve"> </w:t>
      </w:r>
      <w:r>
        <w:t>системы;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10"/>
        </w:tabs>
        <w:spacing w:before="1"/>
        <w:ind w:right="850" w:firstLine="707"/>
      </w:pPr>
      <w:r>
        <w:t>устанавливать</w:t>
      </w:r>
      <w:r>
        <w:rPr>
          <w:spacing w:val="50"/>
        </w:rPr>
        <w:t xml:space="preserve"> </w:t>
      </w:r>
      <w:r>
        <w:t>взаимосвязь</w:t>
      </w:r>
      <w:r>
        <w:rPr>
          <w:spacing w:val="50"/>
        </w:rPr>
        <w:t xml:space="preserve"> </w:t>
      </w:r>
      <w:r>
        <w:t>правового</w:t>
      </w:r>
      <w:r>
        <w:rPr>
          <w:spacing w:val="51"/>
        </w:rPr>
        <w:t xml:space="preserve"> </w:t>
      </w:r>
      <w:r>
        <w:t>государства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гражданского</w:t>
      </w:r>
      <w:r>
        <w:rPr>
          <w:spacing w:val="51"/>
        </w:rPr>
        <w:t xml:space="preserve"> </w:t>
      </w:r>
      <w:r>
        <w:t>общества,</w:t>
      </w:r>
      <w:r>
        <w:rPr>
          <w:spacing w:val="51"/>
        </w:rPr>
        <w:t xml:space="preserve"> </w:t>
      </w:r>
      <w:r>
        <w:t>раскрывать</w:t>
      </w:r>
      <w:r>
        <w:rPr>
          <w:spacing w:val="-52"/>
        </w:rPr>
        <w:t xml:space="preserve"> </w:t>
      </w:r>
      <w:r>
        <w:t>ценностный</w:t>
      </w:r>
      <w:r>
        <w:rPr>
          <w:spacing w:val="-1"/>
        </w:rPr>
        <w:t xml:space="preserve"> </w:t>
      </w:r>
      <w:r>
        <w:t>смысл правового государства;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before="1" w:line="252" w:lineRule="exact"/>
        <w:ind w:left="1051" w:hanging="126"/>
      </w:pPr>
      <w:r>
        <w:t>определять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элиты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политического</w:t>
      </w:r>
      <w:r>
        <w:rPr>
          <w:spacing w:val="-4"/>
        </w:rPr>
        <w:t xml:space="preserve"> </w:t>
      </w:r>
      <w:r>
        <w:t>лидера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2" w:lineRule="exact"/>
        <w:ind w:left="1051" w:hanging="126"/>
      </w:pPr>
      <w:r>
        <w:t>конкретизировать</w:t>
      </w:r>
      <w:r>
        <w:rPr>
          <w:spacing w:val="-3"/>
        </w:rPr>
        <w:t xml:space="preserve"> </w:t>
      </w:r>
      <w:r>
        <w:t>примерами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6"/>
        </w:rPr>
        <w:t xml:space="preserve"> </w:t>
      </w:r>
      <w:r>
        <w:t>идеологии;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2" w:lineRule="exact"/>
        <w:ind w:left="1051" w:hanging="126"/>
      </w:pPr>
      <w:r>
        <w:t>раскрывать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примерах</w:t>
      </w:r>
      <w:r>
        <w:rPr>
          <w:spacing w:val="-4"/>
        </w:rPr>
        <w:t xml:space="preserve"> </w:t>
      </w:r>
      <w:r>
        <w:t>функционирование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партийных</w:t>
      </w:r>
      <w:r>
        <w:rPr>
          <w:spacing w:val="-5"/>
        </w:rPr>
        <w:t xml:space="preserve"> </w:t>
      </w:r>
      <w:r>
        <w:t>систем;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86"/>
        </w:tabs>
        <w:spacing w:before="1"/>
        <w:ind w:right="849" w:firstLine="707"/>
      </w:pPr>
      <w:r>
        <w:t>формулировать</w:t>
      </w:r>
      <w:r>
        <w:rPr>
          <w:spacing w:val="30"/>
        </w:rPr>
        <w:t xml:space="preserve"> </w:t>
      </w:r>
      <w:r>
        <w:t>суждение</w:t>
      </w:r>
      <w:r>
        <w:rPr>
          <w:spacing w:val="3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значении</w:t>
      </w:r>
      <w:r>
        <w:rPr>
          <w:spacing w:val="30"/>
        </w:rPr>
        <w:t xml:space="preserve"> </w:t>
      </w:r>
      <w:r>
        <w:t>многопартийности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идеологического</w:t>
      </w:r>
      <w:r>
        <w:rPr>
          <w:spacing w:val="30"/>
        </w:rPr>
        <w:t xml:space="preserve"> </w:t>
      </w:r>
      <w:r>
        <w:t>плюрализма</w:t>
      </w:r>
      <w:r>
        <w:rPr>
          <w:spacing w:val="3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современном обществе;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2" w:lineRule="exact"/>
        <w:ind w:left="1051" w:hanging="126"/>
      </w:pPr>
      <w:r>
        <w:t>оценивать</w:t>
      </w:r>
      <w:r>
        <w:rPr>
          <w:spacing w:val="-1"/>
        </w:rPr>
        <w:t xml:space="preserve"> </w:t>
      </w:r>
      <w:r>
        <w:t>роль СМИ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 политической жизни;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4"/>
        </w:tabs>
        <w:spacing w:line="252" w:lineRule="exact"/>
        <w:ind w:left="1054" w:hanging="128"/>
      </w:pPr>
      <w:r>
        <w:t>иллюстрировать</w:t>
      </w:r>
      <w:r>
        <w:rPr>
          <w:spacing w:val="-4"/>
        </w:rPr>
        <w:t xml:space="preserve"> </w:t>
      </w:r>
      <w:r>
        <w:t>примерами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политического</w:t>
      </w:r>
      <w:r>
        <w:rPr>
          <w:spacing w:val="-3"/>
        </w:rPr>
        <w:t xml:space="preserve"> </w:t>
      </w:r>
      <w:r>
        <w:t>процесса;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31"/>
        </w:tabs>
        <w:ind w:right="849" w:firstLine="707"/>
      </w:pPr>
      <w:r>
        <w:t>различать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приводить</w:t>
      </w:r>
      <w:r>
        <w:rPr>
          <w:spacing w:val="20"/>
        </w:rPr>
        <w:t xml:space="preserve"> </w:t>
      </w:r>
      <w:r>
        <w:t>примеры</w:t>
      </w:r>
      <w:r>
        <w:rPr>
          <w:spacing w:val="21"/>
        </w:rPr>
        <w:t xml:space="preserve"> </w:t>
      </w:r>
      <w:r>
        <w:t>непосредственного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опосредованного</w:t>
      </w:r>
      <w:r>
        <w:rPr>
          <w:spacing w:val="20"/>
        </w:rPr>
        <w:t xml:space="preserve"> </w:t>
      </w:r>
      <w:r>
        <w:t>политического</w:t>
      </w:r>
      <w:r>
        <w:rPr>
          <w:spacing w:val="-52"/>
        </w:rPr>
        <w:t xml:space="preserve"> </w:t>
      </w:r>
      <w:r>
        <w:t>участия,</w:t>
      </w:r>
      <w:r>
        <w:rPr>
          <w:spacing w:val="-1"/>
        </w:rPr>
        <w:t xml:space="preserve"> </w:t>
      </w:r>
      <w:r>
        <w:t>высказывать обоснованное</w:t>
      </w:r>
      <w:r>
        <w:rPr>
          <w:spacing w:val="-1"/>
        </w:rPr>
        <w:t xml:space="preserve"> </w:t>
      </w:r>
      <w:r>
        <w:t>суждение о значении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граждан в</w:t>
      </w:r>
      <w:r>
        <w:rPr>
          <w:spacing w:val="-5"/>
        </w:rPr>
        <w:t xml:space="preserve"> </w:t>
      </w:r>
      <w:r>
        <w:t>политике.</w:t>
      </w:r>
    </w:p>
    <w:p w:rsidR="000729EE" w:rsidRDefault="00697400">
      <w:pPr>
        <w:pStyle w:val="2"/>
        <w:spacing w:before="5" w:line="251" w:lineRule="exact"/>
        <w:jc w:val="left"/>
      </w:pPr>
      <w:r>
        <w:t>Правовое</w:t>
      </w:r>
      <w:r>
        <w:rPr>
          <w:spacing w:val="-5"/>
        </w:rPr>
        <w:t xml:space="preserve"> </w:t>
      </w:r>
      <w:r>
        <w:t>регулирование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1" w:lineRule="exact"/>
        <w:ind w:left="1051" w:hanging="126"/>
      </w:pPr>
      <w:r>
        <w:t>сравнивать</w:t>
      </w:r>
      <w:r>
        <w:rPr>
          <w:spacing w:val="-3"/>
        </w:rPr>
        <w:t xml:space="preserve"> </w:t>
      </w:r>
      <w:r>
        <w:t>правовые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нормами;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4"/>
        </w:tabs>
        <w:spacing w:line="252" w:lineRule="exact"/>
        <w:ind w:left="1054" w:hanging="128"/>
      </w:pPr>
      <w:r>
        <w:t>выделять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права;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4"/>
        </w:tabs>
        <w:spacing w:line="252" w:lineRule="exact"/>
        <w:ind w:left="1054" w:hanging="128"/>
      </w:pPr>
      <w:r>
        <w:t>выстраивать</w:t>
      </w:r>
      <w:r>
        <w:rPr>
          <w:spacing w:val="-3"/>
        </w:rPr>
        <w:t xml:space="preserve"> </w:t>
      </w:r>
      <w:r>
        <w:t>иерархию</w:t>
      </w:r>
      <w:r>
        <w:rPr>
          <w:spacing w:val="-2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актов;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4"/>
        </w:tabs>
        <w:spacing w:before="2" w:line="252" w:lineRule="exact"/>
        <w:ind w:left="1054" w:hanging="128"/>
      </w:pPr>
      <w:r>
        <w:t>выделять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стадии</w:t>
      </w:r>
      <w:r>
        <w:rPr>
          <w:spacing w:val="-3"/>
        </w:rPr>
        <w:t xml:space="preserve"> </w:t>
      </w:r>
      <w:r>
        <w:t>законотворческого</w:t>
      </w:r>
      <w:r>
        <w:rPr>
          <w:spacing w:val="-6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83"/>
        </w:tabs>
        <w:ind w:right="848" w:firstLine="707"/>
        <w:jc w:val="both"/>
      </w:pPr>
      <w:r>
        <w:t>различать понятия «права человека» и «права гражданина», ориентироваться в ситуациях,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-52"/>
        </w:rPr>
        <w:t xml:space="preserve"> </w:t>
      </w:r>
      <w:r>
        <w:t>гражданами</w:t>
      </w:r>
      <w:r>
        <w:rPr>
          <w:spacing w:val="-4"/>
        </w:rPr>
        <w:t xml:space="preserve"> </w:t>
      </w:r>
      <w:r>
        <w:t>своих прав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50"/>
        </w:tabs>
        <w:spacing w:before="1"/>
        <w:ind w:right="848" w:firstLine="707"/>
        <w:jc w:val="both"/>
      </w:pPr>
      <w:r>
        <w:t>обосновывать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уклоняющимся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обязанностей;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38"/>
        </w:tabs>
        <w:ind w:right="850" w:firstLine="707"/>
        <w:jc w:val="both"/>
      </w:pPr>
      <w:r>
        <w:t>аргументировать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защиты экологических прав;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before="1" w:line="252" w:lineRule="exact"/>
        <w:ind w:left="1051" w:hanging="126"/>
        <w:jc w:val="both"/>
      </w:pPr>
      <w:r>
        <w:t>раскрывать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гражданских</w:t>
      </w:r>
      <w:r>
        <w:rPr>
          <w:spacing w:val="-2"/>
        </w:rPr>
        <w:t xml:space="preserve"> </w:t>
      </w:r>
      <w:r>
        <w:t>правоотношений;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05"/>
        </w:tabs>
        <w:ind w:right="851" w:firstLine="707"/>
        <w:jc w:val="both"/>
      </w:pPr>
      <w:r>
        <w:t>применять полученные знания о нормах гражданского права в практических ситуациях,</w:t>
      </w:r>
      <w:r>
        <w:rPr>
          <w:spacing w:val="1"/>
        </w:rPr>
        <w:t xml:space="preserve"> </w:t>
      </w:r>
      <w:r>
        <w:t>прогнозируя</w:t>
      </w:r>
      <w:r>
        <w:rPr>
          <w:spacing w:val="-2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принимаемых решений;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2" w:lineRule="exact"/>
        <w:ind w:left="1051" w:hanging="126"/>
        <w:jc w:val="both"/>
      </w:pPr>
      <w:r>
        <w:t>различать</w:t>
      </w:r>
      <w:r>
        <w:rPr>
          <w:spacing w:val="-3"/>
        </w:rPr>
        <w:t xml:space="preserve"> </w:t>
      </w:r>
      <w:r>
        <w:t>организационно-правовые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предприятий;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line="252" w:lineRule="exact"/>
        <w:ind w:left="1051" w:hanging="126"/>
      </w:pPr>
      <w:r>
        <w:t>характеризовать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гражданских</w:t>
      </w:r>
      <w:r>
        <w:rPr>
          <w:spacing w:val="-2"/>
        </w:rPr>
        <w:t xml:space="preserve"> </w:t>
      </w:r>
      <w:r>
        <w:t>споров;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67"/>
        </w:tabs>
        <w:spacing w:before="1"/>
        <w:ind w:right="847" w:firstLine="707"/>
      </w:pPr>
      <w:r>
        <w:t>давать</w:t>
      </w:r>
      <w:r>
        <w:rPr>
          <w:spacing w:val="4"/>
        </w:rPr>
        <w:t xml:space="preserve"> </w:t>
      </w:r>
      <w:r>
        <w:t>обоснованные</w:t>
      </w:r>
      <w:r>
        <w:rPr>
          <w:spacing w:val="2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правомерного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неправомерного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субъектов</w:t>
      </w:r>
      <w:r>
        <w:rPr>
          <w:spacing w:val="-52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права,</w:t>
      </w:r>
      <w:r>
        <w:rPr>
          <w:spacing w:val="-1"/>
        </w:rPr>
        <w:t xml:space="preserve"> </w:t>
      </w:r>
      <w:r>
        <w:t>применять знания</w:t>
      </w:r>
      <w:r>
        <w:rPr>
          <w:spacing w:val="-3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права 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48"/>
        </w:tabs>
        <w:spacing w:line="242" w:lineRule="auto"/>
        <w:ind w:right="846" w:firstLine="707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организации профессионального</w:t>
      </w:r>
      <w:r>
        <w:rPr>
          <w:spacing w:val="-5"/>
        </w:rPr>
        <w:t xml:space="preserve"> </w:t>
      </w:r>
      <w:r>
        <w:t>и высшего образования;</w:t>
      </w:r>
    </w:p>
    <w:p w:rsidR="000729EE" w:rsidRDefault="000729EE">
      <w:pPr>
        <w:spacing w:line="242" w:lineRule="auto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37"/>
        </w:numPr>
        <w:tabs>
          <w:tab w:val="left" w:pos="1052"/>
        </w:tabs>
        <w:spacing w:before="67" w:line="252" w:lineRule="exact"/>
        <w:ind w:left="1051" w:hanging="126"/>
      </w:pPr>
      <w:r>
        <w:lastRenderedPageBreak/>
        <w:t>характеризовать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заключения,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и расторжения</w:t>
      </w:r>
      <w:r>
        <w:rPr>
          <w:spacing w:val="-2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договора;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54"/>
        </w:tabs>
        <w:spacing w:line="252" w:lineRule="exact"/>
        <w:ind w:left="1054" w:hanging="128"/>
      </w:pPr>
      <w:r>
        <w:t>иллюстрировать</w:t>
      </w:r>
      <w:r>
        <w:rPr>
          <w:spacing w:val="-2"/>
        </w:rPr>
        <w:t xml:space="preserve"> </w:t>
      </w:r>
      <w:r>
        <w:t>примерами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обеспечения;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095"/>
        </w:tabs>
        <w:ind w:right="849" w:firstLine="707"/>
      </w:pPr>
      <w:r>
        <w:t>извлекать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анализировать</w:t>
      </w:r>
      <w:r>
        <w:rPr>
          <w:spacing w:val="39"/>
        </w:rPr>
        <w:t xml:space="preserve"> </w:t>
      </w:r>
      <w:r>
        <w:t>информацию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заданной</w:t>
      </w:r>
      <w:r>
        <w:rPr>
          <w:spacing w:val="39"/>
        </w:rPr>
        <w:t xml:space="preserve"> </w:t>
      </w:r>
      <w:r>
        <w:t>теме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адаптированных</w:t>
      </w:r>
      <w:r>
        <w:rPr>
          <w:spacing w:val="40"/>
        </w:rPr>
        <w:t xml:space="preserve"> </w:t>
      </w:r>
      <w:r>
        <w:t>источниках</w:t>
      </w:r>
      <w:r>
        <w:rPr>
          <w:spacing w:val="-52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(Конституция</w:t>
      </w:r>
      <w:r>
        <w:rPr>
          <w:spacing w:val="-1"/>
        </w:rPr>
        <w:t xml:space="preserve"> </w:t>
      </w:r>
      <w:r>
        <w:t>РФ, ГПК</w:t>
      </w:r>
      <w:r>
        <w:rPr>
          <w:spacing w:val="-2"/>
        </w:rPr>
        <w:t xml:space="preserve"> </w:t>
      </w:r>
      <w:r>
        <w:t>РФ, АПК</w:t>
      </w:r>
      <w:r>
        <w:rPr>
          <w:spacing w:val="-1"/>
        </w:rPr>
        <w:t xml:space="preserve"> </w:t>
      </w:r>
      <w:r>
        <w:t>РФ, УПК</w:t>
      </w:r>
      <w:r>
        <w:rPr>
          <w:spacing w:val="-1"/>
        </w:rPr>
        <w:t xml:space="preserve"> </w:t>
      </w:r>
      <w:r>
        <w:t>РФ);</w:t>
      </w:r>
    </w:p>
    <w:p w:rsidR="000729EE" w:rsidRDefault="00697400">
      <w:pPr>
        <w:pStyle w:val="a4"/>
        <w:numPr>
          <w:ilvl w:val="0"/>
          <w:numId w:val="237"/>
        </w:numPr>
        <w:tabs>
          <w:tab w:val="left" w:pos="1131"/>
        </w:tabs>
        <w:ind w:right="853" w:firstLine="707"/>
      </w:pPr>
      <w:r>
        <w:t>объяснять</w:t>
      </w:r>
      <w:r>
        <w:rPr>
          <w:spacing w:val="20"/>
        </w:rPr>
        <w:t xml:space="preserve"> </w:t>
      </w:r>
      <w:r>
        <w:t>основные</w:t>
      </w:r>
      <w:r>
        <w:rPr>
          <w:spacing w:val="20"/>
        </w:rPr>
        <w:t xml:space="preserve"> </w:t>
      </w:r>
      <w:r>
        <w:t>идеи</w:t>
      </w:r>
      <w:r>
        <w:rPr>
          <w:spacing w:val="20"/>
        </w:rPr>
        <w:t xml:space="preserve"> </w:t>
      </w:r>
      <w:r>
        <w:t>международных</w:t>
      </w:r>
      <w:r>
        <w:rPr>
          <w:spacing w:val="21"/>
        </w:rPr>
        <w:t xml:space="preserve"> </w:t>
      </w:r>
      <w:r>
        <w:t>документов,</w:t>
      </w:r>
      <w:r>
        <w:rPr>
          <w:spacing w:val="20"/>
        </w:rPr>
        <w:t xml:space="preserve"> </w:t>
      </w:r>
      <w:r>
        <w:t>направленных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защиту</w:t>
      </w:r>
      <w:r>
        <w:rPr>
          <w:spacing w:val="18"/>
        </w:rPr>
        <w:t xml:space="preserve"> </w:t>
      </w:r>
      <w:r>
        <w:t>прав</w:t>
      </w:r>
      <w:r>
        <w:rPr>
          <w:spacing w:val="-52"/>
        </w:rPr>
        <w:t xml:space="preserve"> </w:t>
      </w:r>
      <w:r>
        <w:t>человека.</w:t>
      </w:r>
    </w:p>
    <w:p w:rsidR="000729EE" w:rsidRDefault="00697400">
      <w:pPr>
        <w:pStyle w:val="2"/>
        <w:spacing w:before="6" w:line="252" w:lineRule="exact"/>
        <w:jc w:val="lef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729EE" w:rsidRDefault="00697400">
      <w:pPr>
        <w:pStyle w:val="3"/>
        <w:spacing w:line="251" w:lineRule="exact"/>
      </w:pPr>
      <w:r>
        <w:t>Человек.</w:t>
      </w:r>
      <w:r>
        <w:rPr>
          <w:spacing w:val="-2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81"/>
        </w:tabs>
        <w:ind w:right="850" w:firstLine="707"/>
        <w:rPr>
          <w:i/>
        </w:rPr>
      </w:pPr>
      <w:r>
        <w:rPr>
          <w:i/>
        </w:rPr>
        <w:t>использовать</w:t>
      </w:r>
      <w:r>
        <w:rPr>
          <w:i/>
          <w:spacing w:val="22"/>
        </w:rPr>
        <w:t xml:space="preserve"> </w:t>
      </w:r>
      <w:r>
        <w:rPr>
          <w:i/>
        </w:rPr>
        <w:t>полученные</w:t>
      </w:r>
      <w:r>
        <w:rPr>
          <w:i/>
          <w:spacing w:val="22"/>
        </w:rPr>
        <w:t xml:space="preserve"> </w:t>
      </w:r>
      <w:r>
        <w:rPr>
          <w:i/>
        </w:rPr>
        <w:t>знания</w:t>
      </w:r>
      <w:r>
        <w:rPr>
          <w:i/>
          <w:spacing w:val="23"/>
        </w:rPr>
        <w:t xml:space="preserve"> </w:t>
      </w:r>
      <w:r>
        <w:rPr>
          <w:i/>
        </w:rPr>
        <w:t>о</w:t>
      </w:r>
      <w:r>
        <w:rPr>
          <w:i/>
          <w:spacing w:val="19"/>
        </w:rPr>
        <w:t xml:space="preserve"> </w:t>
      </w:r>
      <w:r>
        <w:rPr>
          <w:i/>
        </w:rPr>
        <w:t>социальных</w:t>
      </w:r>
      <w:r>
        <w:rPr>
          <w:i/>
          <w:spacing w:val="17"/>
        </w:rPr>
        <w:t xml:space="preserve"> </w:t>
      </w:r>
      <w:r>
        <w:rPr>
          <w:i/>
        </w:rPr>
        <w:t>ценностях</w:t>
      </w:r>
      <w:r>
        <w:rPr>
          <w:i/>
          <w:spacing w:val="20"/>
        </w:rPr>
        <w:t xml:space="preserve"> </w:t>
      </w:r>
      <w:r>
        <w:rPr>
          <w:i/>
        </w:rPr>
        <w:t>и</w:t>
      </w:r>
      <w:r>
        <w:rPr>
          <w:i/>
          <w:spacing w:val="19"/>
        </w:rPr>
        <w:t xml:space="preserve"> </w:t>
      </w:r>
      <w:r>
        <w:rPr>
          <w:i/>
        </w:rPr>
        <w:t>нормах</w:t>
      </w:r>
      <w:r>
        <w:rPr>
          <w:i/>
          <w:spacing w:val="21"/>
        </w:rPr>
        <w:t xml:space="preserve"> </w:t>
      </w:r>
      <w:r>
        <w:rPr>
          <w:i/>
        </w:rPr>
        <w:t>в</w:t>
      </w:r>
      <w:r>
        <w:rPr>
          <w:i/>
          <w:spacing w:val="22"/>
        </w:rPr>
        <w:t xml:space="preserve"> </w:t>
      </w:r>
      <w:r>
        <w:rPr>
          <w:i/>
        </w:rPr>
        <w:t>повседневной</w:t>
      </w:r>
      <w:r>
        <w:rPr>
          <w:i/>
          <w:spacing w:val="19"/>
        </w:rPr>
        <w:t xml:space="preserve"> </w:t>
      </w:r>
      <w:r>
        <w:rPr>
          <w:i/>
        </w:rPr>
        <w:t>жизни,</w:t>
      </w:r>
      <w:r>
        <w:rPr>
          <w:i/>
          <w:spacing w:val="-52"/>
        </w:rPr>
        <w:t xml:space="preserve"> </w:t>
      </w:r>
      <w:r>
        <w:rPr>
          <w:i/>
        </w:rPr>
        <w:t>прогнозировать</w:t>
      </w:r>
      <w:r>
        <w:rPr>
          <w:i/>
          <w:spacing w:val="-1"/>
        </w:rPr>
        <w:t xml:space="preserve"> </w:t>
      </w:r>
      <w:r>
        <w:rPr>
          <w:i/>
        </w:rPr>
        <w:t>последствия принимаемых решений;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158"/>
        </w:tabs>
        <w:ind w:right="850" w:firstLine="707"/>
        <w:rPr>
          <w:i/>
        </w:rPr>
      </w:pPr>
      <w:r>
        <w:rPr>
          <w:i/>
        </w:rPr>
        <w:t>применять</w:t>
      </w:r>
      <w:r>
        <w:rPr>
          <w:i/>
          <w:spacing w:val="45"/>
        </w:rPr>
        <w:t xml:space="preserve"> </w:t>
      </w:r>
      <w:r>
        <w:rPr>
          <w:i/>
        </w:rPr>
        <w:t>знания</w:t>
      </w:r>
      <w:r>
        <w:rPr>
          <w:i/>
          <w:spacing w:val="46"/>
        </w:rPr>
        <w:t xml:space="preserve"> </w:t>
      </w:r>
      <w:r>
        <w:rPr>
          <w:i/>
        </w:rPr>
        <w:t>о</w:t>
      </w:r>
      <w:r>
        <w:rPr>
          <w:i/>
          <w:spacing w:val="43"/>
        </w:rPr>
        <w:t xml:space="preserve"> </w:t>
      </w:r>
      <w:r>
        <w:rPr>
          <w:i/>
        </w:rPr>
        <w:t>методах</w:t>
      </w:r>
      <w:r>
        <w:rPr>
          <w:i/>
          <w:spacing w:val="46"/>
        </w:rPr>
        <w:t xml:space="preserve"> </w:t>
      </w:r>
      <w:r>
        <w:rPr>
          <w:i/>
        </w:rPr>
        <w:t>познания</w:t>
      </w:r>
      <w:r>
        <w:rPr>
          <w:i/>
          <w:spacing w:val="43"/>
        </w:rPr>
        <w:t xml:space="preserve"> </w:t>
      </w:r>
      <w:r>
        <w:rPr>
          <w:i/>
        </w:rPr>
        <w:t>социальных</w:t>
      </w:r>
      <w:r>
        <w:rPr>
          <w:i/>
          <w:spacing w:val="46"/>
        </w:rPr>
        <w:t xml:space="preserve"> </w:t>
      </w:r>
      <w:r>
        <w:rPr>
          <w:i/>
        </w:rPr>
        <w:t>явлений</w:t>
      </w:r>
      <w:r>
        <w:rPr>
          <w:i/>
          <w:spacing w:val="43"/>
        </w:rPr>
        <w:t xml:space="preserve"> </w:t>
      </w:r>
      <w:r>
        <w:rPr>
          <w:i/>
        </w:rPr>
        <w:t>и</w:t>
      </w:r>
      <w:r>
        <w:rPr>
          <w:i/>
          <w:spacing w:val="45"/>
        </w:rPr>
        <w:t xml:space="preserve"> </w:t>
      </w:r>
      <w:r>
        <w:rPr>
          <w:i/>
        </w:rPr>
        <w:t>процессов</w:t>
      </w:r>
      <w:r>
        <w:rPr>
          <w:i/>
          <w:spacing w:val="45"/>
        </w:rPr>
        <w:t xml:space="preserve"> </w:t>
      </w:r>
      <w:r>
        <w:rPr>
          <w:i/>
        </w:rPr>
        <w:t>в</w:t>
      </w:r>
      <w:r>
        <w:rPr>
          <w:i/>
          <w:spacing w:val="45"/>
        </w:rPr>
        <w:t xml:space="preserve"> </w:t>
      </w:r>
      <w:r>
        <w:rPr>
          <w:i/>
        </w:rPr>
        <w:t>учебной</w:t>
      </w:r>
      <w:r>
        <w:rPr>
          <w:i/>
          <w:spacing w:val="-52"/>
        </w:rPr>
        <w:t xml:space="preserve"> </w:t>
      </w:r>
      <w:r>
        <w:rPr>
          <w:i/>
        </w:rPr>
        <w:t>деятельности</w:t>
      </w:r>
      <w:r>
        <w:rPr>
          <w:i/>
          <w:spacing w:val="-1"/>
        </w:rPr>
        <w:t xml:space="preserve"> </w:t>
      </w:r>
      <w:r>
        <w:rPr>
          <w:i/>
        </w:rPr>
        <w:t>и 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line="251" w:lineRule="exact"/>
        <w:ind w:left="1056" w:hanging="131"/>
        <w:rPr>
          <w:i/>
        </w:rPr>
      </w:pPr>
      <w:r>
        <w:rPr>
          <w:i/>
        </w:rPr>
        <w:t>оценивать</w:t>
      </w:r>
      <w:r>
        <w:rPr>
          <w:i/>
          <w:spacing w:val="-4"/>
        </w:rPr>
        <w:t xml:space="preserve"> </w:t>
      </w:r>
      <w:r>
        <w:rPr>
          <w:i/>
        </w:rPr>
        <w:t>разнообразные</w:t>
      </w:r>
      <w:r>
        <w:rPr>
          <w:i/>
          <w:spacing w:val="-1"/>
        </w:rPr>
        <w:t xml:space="preserve"> </w:t>
      </w:r>
      <w:r>
        <w:rPr>
          <w:i/>
        </w:rPr>
        <w:t>явления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процессы</w:t>
      </w:r>
      <w:r>
        <w:rPr>
          <w:i/>
          <w:spacing w:val="-1"/>
        </w:rPr>
        <w:t xml:space="preserve"> </w:t>
      </w:r>
      <w:r>
        <w:rPr>
          <w:i/>
        </w:rPr>
        <w:t>общественного</w:t>
      </w:r>
      <w:r>
        <w:rPr>
          <w:i/>
          <w:spacing w:val="-4"/>
        </w:rPr>
        <w:t xml:space="preserve"> </w:t>
      </w:r>
      <w:r>
        <w:rPr>
          <w:i/>
        </w:rPr>
        <w:t>развития;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характеризовать</w:t>
      </w:r>
      <w:r>
        <w:rPr>
          <w:i/>
          <w:spacing w:val="-2"/>
        </w:rPr>
        <w:t xml:space="preserve"> </w:t>
      </w:r>
      <w:r>
        <w:rPr>
          <w:i/>
        </w:rPr>
        <w:t>основные</w:t>
      </w:r>
      <w:r>
        <w:rPr>
          <w:i/>
          <w:spacing w:val="-2"/>
        </w:rPr>
        <w:t xml:space="preserve"> </w:t>
      </w:r>
      <w:r>
        <w:rPr>
          <w:i/>
        </w:rPr>
        <w:t>методы</w:t>
      </w:r>
      <w:r>
        <w:rPr>
          <w:i/>
          <w:spacing w:val="-5"/>
        </w:rPr>
        <w:t xml:space="preserve"> </w:t>
      </w:r>
      <w:r>
        <w:rPr>
          <w:i/>
        </w:rPr>
        <w:t>научного</w:t>
      </w:r>
      <w:r>
        <w:rPr>
          <w:i/>
          <w:spacing w:val="-2"/>
        </w:rPr>
        <w:t xml:space="preserve"> </w:t>
      </w:r>
      <w:r>
        <w:rPr>
          <w:i/>
        </w:rPr>
        <w:t>познания;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выявлять</w:t>
      </w:r>
      <w:r>
        <w:rPr>
          <w:i/>
          <w:spacing w:val="-3"/>
        </w:rPr>
        <w:t xml:space="preserve"> </w:t>
      </w:r>
      <w:r>
        <w:rPr>
          <w:i/>
        </w:rPr>
        <w:t>особенности</w:t>
      </w:r>
      <w:r>
        <w:rPr>
          <w:i/>
          <w:spacing w:val="-4"/>
        </w:rPr>
        <w:t xml:space="preserve"> </w:t>
      </w:r>
      <w:r>
        <w:rPr>
          <w:i/>
        </w:rPr>
        <w:t>социального</w:t>
      </w:r>
      <w:r>
        <w:rPr>
          <w:i/>
          <w:spacing w:val="-3"/>
        </w:rPr>
        <w:t xml:space="preserve"> </w:t>
      </w:r>
      <w:r>
        <w:rPr>
          <w:i/>
        </w:rPr>
        <w:t>познания;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различать</w:t>
      </w:r>
      <w:r>
        <w:rPr>
          <w:i/>
          <w:spacing w:val="-2"/>
        </w:rPr>
        <w:t xml:space="preserve"> </w:t>
      </w:r>
      <w:r>
        <w:rPr>
          <w:i/>
        </w:rPr>
        <w:t>типы</w:t>
      </w:r>
      <w:r>
        <w:rPr>
          <w:i/>
          <w:spacing w:val="-4"/>
        </w:rPr>
        <w:t xml:space="preserve"> </w:t>
      </w:r>
      <w:r>
        <w:rPr>
          <w:i/>
        </w:rPr>
        <w:t>мировоззрений;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107"/>
        </w:tabs>
        <w:ind w:right="851" w:firstLine="707"/>
        <w:rPr>
          <w:i/>
        </w:rPr>
      </w:pPr>
      <w:r>
        <w:rPr>
          <w:i/>
        </w:rPr>
        <w:t>объяснять</w:t>
      </w:r>
      <w:r>
        <w:rPr>
          <w:i/>
          <w:spacing w:val="1"/>
        </w:rPr>
        <w:t xml:space="preserve"> </w:t>
      </w:r>
      <w:r>
        <w:rPr>
          <w:i/>
        </w:rPr>
        <w:t>специфику</w:t>
      </w:r>
      <w:r>
        <w:rPr>
          <w:i/>
          <w:spacing w:val="1"/>
        </w:rPr>
        <w:t xml:space="preserve"> </w:t>
      </w:r>
      <w:r>
        <w:rPr>
          <w:i/>
        </w:rPr>
        <w:t>взаимовлияния двух</w:t>
      </w:r>
      <w:r>
        <w:rPr>
          <w:i/>
          <w:spacing w:val="1"/>
        </w:rPr>
        <w:t xml:space="preserve"> </w:t>
      </w:r>
      <w:r>
        <w:rPr>
          <w:i/>
        </w:rPr>
        <w:t>миров</w:t>
      </w:r>
      <w:r>
        <w:rPr>
          <w:i/>
          <w:spacing w:val="1"/>
        </w:rPr>
        <w:t xml:space="preserve"> </w:t>
      </w:r>
      <w:r>
        <w:rPr>
          <w:i/>
        </w:rPr>
        <w:t>социального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природного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понимании</w:t>
      </w:r>
      <w:r>
        <w:rPr>
          <w:i/>
          <w:spacing w:val="-52"/>
        </w:rPr>
        <w:t xml:space="preserve"> </w:t>
      </w:r>
      <w:r>
        <w:rPr>
          <w:i/>
        </w:rPr>
        <w:t>природы</w:t>
      </w:r>
      <w:r>
        <w:rPr>
          <w:i/>
          <w:spacing w:val="-3"/>
        </w:rPr>
        <w:t xml:space="preserve"> </w:t>
      </w:r>
      <w:r>
        <w:rPr>
          <w:i/>
        </w:rPr>
        <w:t>человека и</w:t>
      </w:r>
      <w:r>
        <w:rPr>
          <w:i/>
          <w:spacing w:val="-2"/>
        </w:rPr>
        <w:t xml:space="preserve"> </w:t>
      </w:r>
      <w:r>
        <w:rPr>
          <w:i/>
        </w:rPr>
        <w:t>его</w:t>
      </w:r>
      <w:r>
        <w:rPr>
          <w:i/>
          <w:spacing w:val="-3"/>
        </w:rPr>
        <w:t xml:space="preserve"> </w:t>
      </w:r>
      <w:r>
        <w:rPr>
          <w:i/>
        </w:rPr>
        <w:t>мировоззрения;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выражать</w:t>
      </w:r>
      <w:r>
        <w:rPr>
          <w:i/>
          <w:spacing w:val="-1"/>
        </w:rPr>
        <w:t xml:space="preserve"> </w:t>
      </w:r>
      <w:r>
        <w:rPr>
          <w:i/>
        </w:rPr>
        <w:t>собственную</w:t>
      </w:r>
      <w:r>
        <w:rPr>
          <w:i/>
          <w:spacing w:val="-1"/>
        </w:rPr>
        <w:t xml:space="preserve"> </w:t>
      </w:r>
      <w:r>
        <w:rPr>
          <w:i/>
        </w:rPr>
        <w:t>позицию</w:t>
      </w:r>
      <w:r>
        <w:rPr>
          <w:i/>
          <w:spacing w:val="-1"/>
        </w:rPr>
        <w:t xml:space="preserve"> </w:t>
      </w:r>
      <w:r>
        <w:rPr>
          <w:i/>
        </w:rPr>
        <w:t>по</w:t>
      </w:r>
      <w:r>
        <w:rPr>
          <w:i/>
          <w:spacing w:val="-3"/>
        </w:rPr>
        <w:t xml:space="preserve"> </w:t>
      </w:r>
      <w:r>
        <w:rPr>
          <w:i/>
        </w:rPr>
        <w:t>вопросу познаваемости</w:t>
      </w:r>
      <w:r>
        <w:rPr>
          <w:i/>
          <w:spacing w:val="-4"/>
        </w:rPr>
        <w:t xml:space="preserve"> </w:t>
      </w:r>
      <w:r>
        <w:rPr>
          <w:i/>
        </w:rPr>
        <w:t>мира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аргументировать ее.</w:t>
      </w:r>
    </w:p>
    <w:p w:rsidR="000729EE" w:rsidRDefault="00697400">
      <w:pPr>
        <w:pStyle w:val="3"/>
        <w:spacing w:before="5" w:line="251" w:lineRule="exact"/>
      </w:pPr>
      <w:r>
        <w:t>Общество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сложная</w:t>
      </w:r>
      <w:r>
        <w:rPr>
          <w:spacing w:val="-6"/>
        </w:rPr>
        <w:t xml:space="preserve"> </w:t>
      </w:r>
      <w:r>
        <w:t>динамическая</w:t>
      </w:r>
      <w:r>
        <w:rPr>
          <w:spacing w:val="-2"/>
        </w:rPr>
        <w:t xml:space="preserve"> </w:t>
      </w:r>
      <w:r>
        <w:t>система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102"/>
        </w:tabs>
        <w:ind w:right="849" w:firstLine="707"/>
        <w:rPr>
          <w:i/>
        </w:rPr>
      </w:pPr>
      <w:r>
        <w:rPr>
          <w:i/>
        </w:rPr>
        <w:t>устанавливать</w:t>
      </w:r>
      <w:r>
        <w:rPr>
          <w:i/>
          <w:spacing w:val="42"/>
        </w:rPr>
        <w:t xml:space="preserve"> </w:t>
      </w:r>
      <w:r>
        <w:rPr>
          <w:i/>
        </w:rPr>
        <w:t>причинно-следственные</w:t>
      </w:r>
      <w:r>
        <w:rPr>
          <w:i/>
          <w:spacing w:val="42"/>
        </w:rPr>
        <w:t xml:space="preserve"> </w:t>
      </w:r>
      <w:r>
        <w:rPr>
          <w:i/>
        </w:rPr>
        <w:t>связи</w:t>
      </w:r>
      <w:r>
        <w:rPr>
          <w:i/>
          <w:spacing w:val="43"/>
        </w:rPr>
        <w:t xml:space="preserve"> </w:t>
      </w:r>
      <w:r>
        <w:rPr>
          <w:i/>
        </w:rPr>
        <w:t>между</w:t>
      </w:r>
      <w:r>
        <w:rPr>
          <w:i/>
          <w:spacing w:val="42"/>
        </w:rPr>
        <w:t xml:space="preserve"> </w:t>
      </w:r>
      <w:r>
        <w:rPr>
          <w:i/>
        </w:rPr>
        <w:t>состоянием</w:t>
      </w:r>
      <w:r>
        <w:rPr>
          <w:i/>
          <w:spacing w:val="44"/>
        </w:rPr>
        <w:t xml:space="preserve"> </w:t>
      </w:r>
      <w:r>
        <w:rPr>
          <w:i/>
        </w:rPr>
        <w:t>различных</w:t>
      </w:r>
      <w:r>
        <w:rPr>
          <w:i/>
          <w:spacing w:val="42"/>
        </w:rPr>
        <w:t xml:space="preserve"> </w:t>
      </w:r>
      <w:r>
        <w:rPr>
          <w:i/>
        </w:rPr>
        <w:t>сфер</w:t>
      </w:r>
      <w:r>
        <w:rPr>
          <w:i/>
          <w:spacing w:val="41"/>
        </w:rPr>
        <w:t xml:space="preserve"> </w:t>
      </w:r>
      <w:r>
        <w:rPr>
          <w:i/>
        </w:rPr>
        <w:t>жизни</w:t>
      </w:r>
      <w:r>
        <w:rPr>
          <w:i/>
          <w:spacing w:val="-52"/>
        </w:rPr>
        <w:t xml:space="preserve"> </w:t>
      </w:r>
      <w:r>
        <w:rPr>
          <w:i/>
        </w:rPr>
        <w:t>общества</w:t>
      </w:r>
      <w:r>
        <w:rPr>
          <w:i/>
          <w:spacing w:val="-1"/>
        </w:rPr>
        <w:t xml:space="preserve"> </w:t>
      </w:r>
      <w:r>
        <w:rPr>
          <w:i/>
        </w:rPr>
        <w:t>и общественным развитием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целом;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148"/>
        </w:tabs>
        <w:ind w:right="845" w:firstLine="707"/>
        <w:jc w:val="both"/>
        <w:rPr>
          <w:i/>
        </w:rPr>
      </w:pPr>
      <w:r>
        <w:rPr>
          <w:i/>
        </w:rPr>
        <w:t>выявлять,</w:t>
      </w:r>
      <w:r>
        <w:rPr>
          <w:i/>
          <w:spacing w:val="1"/>
        </w:rPr>
        <w:t xml:space="preserve"> </w:t>
      </w:r>
      <w:r>
        <w:rPr>
          <w:i/>
        </w:rPr>
        <w:t>опираясь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теоретические</w:t>
      </w:r>
      <w:r>
        <w:rPr>
          <w:i/>
          <w:spacing w:val="1"/>
        </w:rPr>
        <w:t xml:space="preserve"> </w:t>
      </w:r>
      <w:r>
        <w:rPr>
          <w:i/>
        </w:rPr>
        <w:t>положения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материалы</w:t>
      </w:r>
      <w:r>
        <w:rPr>
          <w:i/>
          <w:spacing w:val="1"/>
        </w:rPr>
        <w:t xml:space="preserve"> </w:t>
      </w:r>
      <w:r>
        <w:rPr>
          <w:i/>
        </w:rPr>
        <w:t>СМИ,</w:t>
      </w:r>
      <w:r>
        <w:rPr>
          <w:i/>
          <w:spacing w:val="1"/>
        </w:rPr>
        <w:t xml:space="preserve"> </w:t>
      </w:r>
      <w:r>
        <w:rPr>
          <w:i/>
        </w:rPr>
        <w:t>тенденции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перспективы</w:t>
      </w:r>
      <w:r>
        <w:rPr>
          <w:i/>
          <w:spacing w:val="-1"/>
        </w:rPr>
        <w:t xml:space="preserve"> </w:t>
      </w:r>
      <w:r>
        <w:rPr>
          <w:i/>
        </w:rPr>
        <w:t>общественного развития;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88"/>
        </w:tabs>
        <w:ind w:right="850" w:firstLine="707"/>
        <w:jc w:val="both"/>
        <w:rPr>
          <w:i/>
        </w:rPr>
      </w:pPr>
      <w:r>
        <w:rPr>
          <w:i/>
        </w:rPr>
        <w:t>систематизировать социальную информацию, устанавливать связи в целостной картине</w:t>
      </w:r>
      <w:r>
        <w:rPr>
          <w:i/>
          <w:spacing w:val="1"/>
        </w:rPr>
        <w:t xml:space="preserve"> </w:t>
      </w:r>
      <w:r>
        <w:rPr>
          <w:i/>
        </w:rPr>
        <w:t>общества (его структурных элементов, процессов, понятий) и представлять ее в разных формах</w:t>
      </w:r>
      <w:r>
        <w:rPr>
          <w:i/>
          <w:spacing w:val="1"/>
        </w:rPr>
        <w:t xml:space="preserve"> </w:t>
      </w:r>
      <w:r>
        <w:rPr>
          <w:i/>
        </w:rPr>
        <w:t>(текст,</w:t>
      </w:r>
      <w:r>
        <w:rPr>
          <w:i/>
          <w:spacing w:val="-1"/>
        </w:rPr>
        <w:t xml:space="preserve"> </w:t>
      </w:r>
      <w:r>
        <w:rPr>
          <w:i/>
        </w:rPr>
        <w:t>схема, таблица).</w:t>
      </w:r>
    </w:p>
    <w:p w:rsidR="000729EE" w:rsidRDefault="00697400">
      <w:pPr>
        <w:pStyle w:val="3"/>
        <w:spacing w:before="3"/>
      </w:pPr>
      <w:r>
        <w:t>Экономика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line="250" w:lineRule="exact"/>
        <w:ind w:left="1056" w:hanging="131"/>
        <w:rPr>
          <w:i/>
        </w:rPr>
      </w:pPr>
      <w:r>
        <w:rPr>
          <w:i/>
        </w:rPr>
        <w:t>выделять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формулировать</w:t>
      </w:r>
      <w:r>
        <w:rPr>
          <w:i/>
          <w:spacing w:val="-2"/>
        </w:rPr>
        <w:t xml:space="preserve"> </w:t>
      </w:r>
      <w:r>
        <w:rPr>
          <w:i/>
        </w:rPr>
        <w:t>характерные</w:t>
      </w:r>
      <w:r>
        <w:rPr>
          <w:i/>
          <w:spacing w:val="-3"/>
        </w:rPr>
        <w:t xml:space="preserve"> </w:t>
      </w:r>
      <w:r>
        <w:rPr>
          <w:i/>
        </w:rPr>
        <w:t>особенности</w:t>
      </w:r>
      <w:r>
        <w:rPr>
          <w:i/>
          <w:spacing w:val="-2"/>
        </w:rPr>
        <w:t xml:space="preserve"> </w:t>
      </w:r>
      <w:r>
        <w:rPr>
          <w:i/>
        </w:rPr>
        <w:t>рыночных</w:t>
      </w:r>
      <w:r>
        <w:rPr>
          <w:i/>
          <w:spacing w:val="-2"/>
        </w:rPr>
        <w:t xml:space="preserve"> </w:t>
      </w:r>
      <w:r>
        <w:rPr>
          <w:i/>
        </w:rPr>
        <w:t>структур;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выявлять</w:t>
      </w:r>
      <w:r>
        <w:rPr>
          <w:i/>
          <w:spacing w:val="-2"/>
        </w:rPr>
        <w:t xml:space="preserve"> </w:t>
      </w:r>
      <w:r>
        <w:rPr>
          <w:i/>
        </w:rPr>
        <w:t>противоречия</w:t>
      </w:r>
      <w:r>
        <w:rPr>
          <w:i/>
          <w:spacing w:val="-3"/>
        </w:rPr>
        <w:t xml:space="preserve"> </w:t>
      </w:r>
      <w:r>
        <w:rPr>
          <w:i/>
        </w:rPr>
        <w:t>рынка;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before="2" w:line="252" w:lineRule="exact"/>
        <w:ind w:left="1056" w:hanging="131"/>
        <w:rPr>
          <w:i/>
        </w:rPr>
      </w:pPr>
      <w:r>
        <w:rPr>
          <w:i/>
        </w:rPr>
        <w:t>раскрывать</w:t>
      </w:r>
      <w:r>
        <w:rPr>
          <w:i/>
          <w:spacing w:val="-3"/>
        </w:rPr>
        <w:t xml:space="preserve"> </w:t>
      </w:r>
      <w:r>
        <w:rPr>
          <w:i/>
        </w:rPr>
        <w:t>роль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место</w:t>
      </w:r>
      <w:r>
        <w:rPr>
          <w:i/>
          <w:spacing w:val="-2"/>
        </w:rPr>
        <w:t xml:space="preserve"> </w:t>
      </w:r>
      <w:r>
        <w:rPr>
          <w:i/>
        </w:rPr>
        <w:t>фондового</w:t>
      </w:r>
      <w:r>
        <w:rPr>
          <w:i/>
          <w:spacing w:val="-2"/>
        </w:rPr>
        <w:t xml:space="preserve"> </w:t>
      </w:r>
      <w:r>
        <w:rPr>
          <w:i/>
        </w:rPr>
        <w:t>рынка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рыночных</w:t>
      </w:r>
      <w:r>
        <w:rPr>
          <w:i/>
          <w:spacing w:val="-2"/>
        </w:rPr>
        <w:t xml:space="preserve"> </w:t>
      </w:r>
      <w:r>
        <w:rPr>
          <w:i/>
        </w:rPr>
        <w:t>структурах;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раскрывать</w:t>
      </w:r>
      <w:r>
        <w:rPr>
          <w:i/>
          <w:spacing w:val="-2"/>
        </w:rPr>
        <w:t xml:space="preserve"> </w:t>
      </w:r>
      <w:r>
        <w:rPr>
          <w:i/>
        </w:rPr>
        <w:t>возможности</w:t>
      </w:r>
      <w:r>
        <w:rPr>
          <w:i/>
          <w:spacing w:val="-2"/>
        </w:rPr>
        <w:t xml:space="preserve"> </w:t>
      </w:r>
      <w:r>
        <w:rPr>
          <w:i/>
        </w:rPr>
        <w:t>финансирования</w:t>
      </w:r>
      <w:r>
        <w:rPr>
          <w:i/>
          <w:spacing w:val="-2"/>
        </w:rPr>
        <w:t xml:space="preserve"> </w:t>
      </w:r>
      <w:r>
        <w:rPr>
          <w:i/>
        </w:rPr>
        <w:t>малых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крупных</w:t>
      </w:r>
      <w:r>
        <w:rPr>
          <w:i/>
          <w:spacing w:val="-2"/>
        </w:rPr>
        <w:t xml:space="preserve"> </w:t>
      </w:r>
      <w:r>
        <w:rPr>
          <w:i/>
        </w:rPr>
        <w:t>фирм;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обосновывать</w:t>
      </w:r>
      <w:r>
        <w:rPr>
          <w:i/>
          <w:spacing w:val="-3"/>
        </w:rPr>
        <w:t xml:space="preserve"> </w:t>
      </w:r>
      <w:r>
        <w:rPr>
          <w:i/>
        </w:rPr>
        <w:t>выбор</w:t>
      </w:r>
      <w:r>
        <w:rPr>
          <w:i/>
          <w:spacing w:val="-1"/>
        </w:rPr>
        <w:t xml:space="preserve"> </w:t>
      </w:r>
      <w:r>
        <w:rPr>
          <w:i/>
        </w:rPr>
        <w:t>форм</w:t>
      </w:r>
      <w:r>
        <w:rPr>
          <w:i/>
          <w:spacing w:val="-1"/>
        </w:rPr>
        <w:t xml:space="preserve"> </w:t>
      </w:r>
      <w:r>
        <w:rPr>
          <w:i/>
        </w:rPr>
        <w:t>бизнеса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конкретных</w:t>
      </w:r>
      <w:r>
        <w:rPr>
          <w:i/>
          <w:spacing w:val="-3"/>
        </w:rPr>
        <w:t xml:space="preserve"> </w:t>
      </w:r>
      <w:r>
        <w:rPr>
          <w:i/>
        </w:rPr>
        <w:t>ситуациях;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различать</w:t>
      </w:r>
      <w:r>
        <w:rPr>
          <w:i/>
          <w:spacing w:val="-2"/>
        </w:rPr>
        <w:t xml:space="preserve"> </w:t>
      </w:r>
      <w:r>
        <w:rPr>
          <w:i/>
        </w:rPr>
        <w:t>источники</w:t>
      </w:r>
      <w:r>
        <w:rPr>
          <w:i/>
          <w:spacing w:val="-2"/>
        </w:rPr>
        <w:t xml:space="preserve"> </w:t>
      </w:r>
      <w:r>
        <w:rPr>
          <w:i/>
        </w:rPr>
        <w:t>финансирования</w:t>
      </w:r>
      <w:r>
        <w:rPr>
          <w:i/>
          <w:spacing w:val="-2"/>
        </w:rPr>
        <w:t xml:space="preserve"> </w:t>
      </w:r>
      <w:r>
        <w:rPr>
          <w:i/>
        </w:rPr>
        <w:t>малых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крупных</w:t>
      </w:r>
      <w:r>
        <w:rPr>
          <w:i/>
          <w:spacing w:val="-4"/>
        </w:rPr>
        <w:t xml:space="preserve"> </w:t>
      </w:r>
      <w:r>
        <w:rPr>
          <w:i/>
        </w:rPr>
        <w:t>предприятий;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line="253" w:lineRule="exact"/>
        <w:ind w:left="1056" w:hanging="131"/>
        <w:rPr>
          <w:i/>
        </w:rPr>
      </w:pPr>
      <w:r>
        <w:rPr>
          <w:i/>
        </w:rPr>
        <w:t>определять</w:t>
      </w:r>
      <w:r>
        <w:rPr>
          <w:i/>
          <w:spacing w:val="-3"/>
        </w:rPr>
        <w:t xml:space="preserve"> </w:t>
      </w:r>
      <w:r>
        <w:rPr>
          <w:i/>
        </w:rPr>
        <w:t>практическое</w:t>
      </w:r>
      <w:r>
        <w:rPr>
          <w:i/>
          <w:spacing w:val="-3"/>
        </w:rPr>
        <w:t xml:space="preserve"> </w:t>
      </w:r>
      <w:r>
        <w:rPr>
          <w:i/>
        </w:rPr>
        <w:t>назначение</w:t>
      </w:r>
      <w:r>
        <w:rPr>
          <w:i/>
          <w:spacing w:val="-2"/>
        </w:rPr>
        <w:t xml:space="preserve"> </w:t>
      </w:r>
      <w:r>
        <w:rPr>
          <w:i/>
        </w:rPr>
        <w:t>основных</w:t>
      </w:r>
      <w:r>
        <w:rPr>
          <w:i/>
          <w:spacing w:val="-3"/>
        </w:rPr>
        <w:t xml:space="preserve"> </w:t>
      </w:r>
      <w:r>
        <w:rPr>
          <w:i/>
        </w:rPr>
        <w:t>функций</w:t>
      </w:r>
      <w:r>
        <w:rPr>
          <w:i/>
          <w:spacing w:val="-5"/>
        </w:rPr>
        <w:t xml:space="preserve"> </w:t>
      </w:r>
      <w:r>
        <w:rPr>
          <w:i/>
        </w:rPr>
        <w:t>менеджмента;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определять</w:t>
      </w:r>
      <w:r>
        <w:rPr>
          <w:i/>
          <w:spacing w:val="-2"/>
        </w:rPr>
        <w:t xml:space="preserve"> </w:t>
      </w:r>
      <w:r>
        <w:rPr>
          <w:i/>
        </w:rPr>
        <w:t>место</w:t>
      </w:r>
      <w:r>
        <w:rPr>
          <w:i/>
          <w:spacing w:val="-4"/>
        </w:rPr>
        <w:t xml:space="preserve"> </w:t>
      </w:r>
      <w:r>
        <w:rPr>
          <w:i/>
        </w:rPr>
        <w:t>маркетинга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деятельности</w:t>
      </w:r>
      <w:r>
        <w:rPr>
          <w:i/>
          <w:spacing w:val="-1"/>
        </w:rPr>
        <w:t xml:space="preserve"> </w:t>
      </w:r>
      <w:r>
        <w:rPr>
          <w:i/>
        </w:rPr>
        <w:t>организации;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220"/>
        </w:tabs>
        <w:ind w:right="846" w:firstLine="707"/>
        <w:jc w:val="both"/>
        <w:rPr>
          <w:i/>
        </w:rPr>
      </w:pPr>
      <w:r>
        <w:rPr>
          <w:i/>
        </w:rPr>
        <w:t>применять</w:t>
      </w:r>
      <w:r>
        <w:rPr>
          <w:i/>
          <w:spacing w:val="1"/>
        </w:rPr>
        <w:t xml:space="preserve"> </w:t>
      </w:r>
      <w:r>
        <w:rPr>
          <w:i/>
        </w:rPr>
        <w:t>полученные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выполнения</w:t>
      </w:r>
      <w:r>
        <w:rPr>
          <w:i/>
          <w:spacing w:val="1"/>
        </w:rPr>
        <w:t xml:space="preserve"> </w:t>
      </w:r>
      <w:r>
        <w:rPr>
          <w:i/>
        </w:rPr>
        <w:t>социальных</w:t>
      </w:r>
      <w:r>
        <w:rPr>
          <w:i/>
          <w:spacing w:val="1"/>
        </w:rPr>
        <w:t xml:space="preserve"> </w:t>
      </w:r>
      <w:r>
        <w:rPr>
          <w:i/>
        </w:rPr>
        <w:t>ролей</w:t>
      </w:r>
      <w:r>
        <w:rPr>
          <w:i/>
          <w:spacing w:val="1"/>
        </w:rPr>
        <w:t xml:space="preserve"> </w:t>
      </w:r>
      <w:r>
        <w:rPr>
          <w:i/>
        </w:rPr>
        <w:t>работника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производителя;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оценивать</w:t>
      </w:r>
      <w:r>
        <w:rPr>
          <w:i/>
          <w:spacing w:val="-4"/>
        </w:rPr>
        <w:t xml:space="preserve"> </w:t>
      </w:r>
      <w:r>
        <w:rPr>
          <w:i/>
        </w:rPr>
        <w:t>свои</w:t>
      </w:r>
      <w:r>
        <w:rPr>
          <w:i/>
          <w:spacing w:val="-3"/>
        </w:rPr>
        <w:t xml:space="preserve"> </w:t>
      </w:r>
      <w:r>
        <w:rPr>
          <w:i/>
        </w:rPr>
        <w:t>возможности</w:t>
      </w:r>
      <w:r>
        <w:rPr>
          <w:i/>
          <w:spacing w:val="-1"/>
        </w:rPr>
        <w:t xml:space="preserve"> </w:t>
      </w:r>
      <w:r>
        <w:rPr>
          <w:i/>
        </w:rPr>
        <w:t>трудоустройства</w:t>
      </w:r>
      <w:r>
        <w:rPr>
          <w:i/>
          <w:spacing w:val="-6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условиях</w:t>
      </w:r>
      <w:r>
        <w:rPr>
          <w:i/>
          <w:spacing w:val="-1"/>
        </w:rPr>
        <w:t xml:space="preserve"> </w:t>
      </w:r>
      <w:r>
        <w:rPr>
          <w:i/>
        </w:rPr>
        <w:t>рынка</w:t>
      </w:r>
      <w:r>
        <w:rPr>
          <w:i/>
          <w:spacing w:val="-1"/>
        </w:rPr>
        <w:t xml:space="preserve"> </w:t>
      </w:r>
      <w:r>
        <w:rPr>
          <w:i/>
        </w:rPr>
        <w:t>труда;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раскрывать</w:t>
      </w:r>
      <w:r>
        <w:rPr>
          <w:i/>
          <w:spacing w:val="-1"/>
        </w:rPr>
        <w:t xml:space="preserve"> </w:t>
      </w:r>
      <w:r>
        <w:rPr>
          <w:i/>
        </w:rPr>
        <w:t>фазы</w:t>
      </w:r>
      <w:r>
        <w:rPr>
          <w:i/>
          <w:spacing w:val="-5"/>
        </w:rPr>
        <w:t xml:space="preserve"> </w:t>
      </w:r>
      <w:r>
        <w:rPr>
          <w:i/>
        </w:rPr>
        <w:t>экономического цикла;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203"/>
        </w:tabs>
        <w:spacing w:before="2"/>
        <w:ind w:right="850" w:firstLine="707"/>
        <w:jc w:val="both"/>
        <w:rPr>
          <w:i/>
        </w:rPr>
      </w:pPr>
      <w:r>
        <w:rPr>
          <w:i/>
        </w:rPr>
        <w:t>высказывать</w:t>
      </w:r>
      <w:r>
        <w:rPr>
          <w:i/>
          <w:spacing w:val="1"/>
        </w:rPr>
        <w:t xml:space="preserve"> </w:t>
      </w:r>
      <w:r>
        <w:rPr>
          <w:i/>
        </w:rPr>
        <w:t>аргументированные</w:t>
      </w:r>
      <w:r>
        <w:rPr>
          <w:i/>
          <w:spacing w:val="1"/>
        </w:rPr>
        <w:t xml:space="preserve"> </w:t>
      </w:r>
      <w:r>
        <w:rPr>
          <w:i/>
        </w:rPr>
        <w:t>суждения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противоречивом</w:t>
      </w:r>
      <w:r>
        <w:rPr>
          <w:i/>
          <w:spacing w:val="1"/>
        </w:rPr>
        <w:t xml:space="preserve"> </w:t>
      </w:r>
      <w:r>
        <w:rPr>
          <w:i/>
        </w:rPr>
        <w:t>влиянии</w:t>
      </w:r>
      <w:r>
        <w:rPr>
          <w:i/>
          <w:spacing w:val="1"/>
        </w:rPr>
        <w:t xml:space="preserve"> </w:t>
      </w:r>
      <w:r>
        <w:rPr>
          <w:i/>
        </w:rPr>
        <w:t>процессов</w:t>
      </w:r>
      <w:r>
        <w:rPr>
          <w:i/>
          <w:spacing w:val="1"/>
        </w:rPr>
        <w:t xml:space="preserve"> </w:t>
      </w:r>
      <w:r>
        <w:rPr>
          <w:i/>
        </w:rPr>
        <w:t>глобализации на различные стороны мирового хозяйства и национальных экономик; давать оценку</w:t>
      </w:r>
      <w:r>
        <w:rPr>
          <w:i/>
          <w:spacing w:val="1"/>
        </w:rPr>
        <w:t xml:space="preserve"> </w:t>
      </w:r>
      <w:r>
        <w:rPr>
          <w:i/>
        </w:rPr>
        <w:t>противоречивым</w:t>
      </w:r>
      <w:r>
        <w:rPr>
          <w:i/>
          <w:spacing w:val="-3"/>
        </w:rPr>
        <w:t xml:space="preserve"> </w:t>
      </w:r>
      <w:r>
        <w:rPr>
          <w:i/>
        </w:rPr>
        <w:t>последствиям</w:t>
      </w:r>
      <w:r>
        <w:rPr>
          <w:i/>
          <w:spacing w:val="-2"/>
        </w:rPr>
        <w:t xml:space="preserve"> </w:t>
      </w:r>
      <w:r>
        <w:rPr>
          <w:i/>
        </w:rPr>
        <w:t>экономической глобализации;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112"/>
        </w:tabs>
        <w:ind w:right="850" w:firstLine="707"/>
        <w:jc w:val="both"/>
        <w:rPr>
          <w:i/>
        </w:rPr>
      </w:pPr>
      <w:r>
        <w:rPr>
          <w:i/>
        </w:rPr>
        <w:t>извлекать</w:t>
      </w:r>
      <w:r>
        <w:rPr>
          <w:i/>
          <w:spacing w:val="1"/>
        </w:rPr>
        <w:t xml:space="preserve"> </w:t>
      </w:r>
      <w:r>
        <w:rPr>
          <w:i/>
        </w:rPr>
        <w:t>информацию</w:t>
      </w:r>
      <w:r>
        <w:rPr>
          <w:i/>
          <w:spacing w:val="1"/>
        </w:rPr>
        <w:t xml:space="preserve"> </w:t>
      </w:r>
      <w:r>
        <w:rPr>
          <w:i/>
        </w:rPr>
        <w:t>из</w:t>
      </w:r>
      <w:r>
        <w:rPr>
          <w:i/>
          <w:spacing w:val="1"/>
        </w:rPr>
        <w:t xml:space="preserve"> </w:t>
      </w:r>
      <w:r>
        <w:rPr>
          <w:i/>
        </w:rPr>
        <w:t>различных</w:t>
      </w:r>
      <w:r>
        <w:rPr>
          <w:i/>
          <w:spacing w:val="1"/>
        </w:rPr>
        <w:t xml:space="preserve"> </w:t>
      </w:r>
      <w:r>
        <w:rPr>
          <w:i/>
        </w:rPr>
        <w:t>источников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анализа</w:t>
      </w:r>
      <w:r>
        <w:rPr>
          <w:i/>
          <w:spacing w:val="1"/>
        </w:rPr>
        <w:t xml:space="preserve"> </w:t>
      </w:r>
      <w:r>
        <w:rPr>
          <w:i/>
        </w:rPr>
        <w:t>тенденций</w:t>
      </w:r>
      <w:r>
        <w:rPr>
          <w:i/>
          <w:spacing w:val="1"/>
        </w:rPr>
        <w:t xml:space="preserve"> </w:t>
      </w:r>
      <w:r>
        <w:rPr>
          <w:i/>
        </w:rPr>
        <w:t>общемирового</w:t>
      </w:r>
      <w:r>
        <w:rPr>
          <w:i/>
          <w:spacing w:val="-52"/>
        </w:rPr>
        <w:t xml:space="preserve"> </w:t>
      </w:r>
      <w:r>
        <w:rPr>
          <w:i/>
        </w:rPr>
        <w:t>экономического</w:t>
      </w:r>
      <w:r>
        <w:rPr>
          <w:i/>
          <w:spacing w:val="-1"/>
        </w:rPr>
        <w:t xml:space="preserve"> </w:t>
      </w:r>
      <w:r>
        <w:rPr>
          <w:i/>
        </w:rPr>
        <w:t>развития, экономического развития</w:t>
      </w:r>
      <w:r>
        <w:rPr>
          <w:i/>
          <w:spacing w:val="-1"/>
        </w:rPr>
        <w:t xml:space="preserve"> </w:t>
      </w:r>
      <w:r>
        <w:rPr>
          <w:i/>
        </w:rPr>
        <w:t>России.</w:t>
      </w:r>
    </w:p>
    <w:p w:rsidR="000729EE" w:rsidRDefault="00697400">
      <w:pPr>
        <w:pStyle w:val="3"/>
        <w:spacing w:before="4"/>
        <w:jc w:val="both"/>
      </w:pPr>
      <w:r>
        <w:t>Социальные</w:t>
      </w:r>
      <w:r>
        <w:rPr>
          <w:spacing w:val="-1"/>
        </w:rPr>
        <w:t xml:space="preserve"> </w:t>
      </w:r>
      <w:r>
        <w:t>отношения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line="250" w:lineRule="exact"/>
        <w:ind w:left="1056" w:hanging="131"/>
        <w:rPr>
          <w:i/>
        </w:rPr>
      </w:pPr>
      <w:r>
        <w:rPr>
          <w:i/>
        </w:rPr>
        <w:t>выделять</w:t>
      </w:r>
      <w:r>
        <w:rPr>
          <w:i/>
          <w:spacing w:val="-2"/>
        </w:rPr>
        <w:t xml:space="preserve"> </w:t>
      </w:r>
      <w:r>
        <w:rPr>
          <w:i/>
        </w:rPr>
        <w:t>причины</w:t>
      </w:r>
      <w:r>
        <w:rPr>
          <w:i/>
          <w:spacing w:val="-2"/>
        </w:rPr>
        <w:t xml:space="preserve"> </w:t>
      </w:r>
      <w:r>
        <w:rPr>
          <w:i/>
        </w:rPr>
        <w:t>социального</w:t>
      </w:r>
      <w:r>
        <w:rPr>
          <w:i/>
          <w:spacing w:val="-2"/>
        </w:rPr>
        <w:t xml:space="preserve"> </w:t>
      </w:r>
      <w:r>
        <w:rPr>
          <w:i/>
        </w:rPr>
        <w:t>неравенства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истории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современном</w:t>
      </w:r>
      <w:r>
        <w:rPr>
          <w:i/>
          <w:spacing w:val="-3"/>
        </w:rPr>
        <w:t xml:space="preserve"> </w:t>
      </w:r>
      <w:r>
        <w:rPr>
          <w:i/>
        </w:rPr>
        <w:t>обществе;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224"/>
          <w:tab w:val="left" w:pos="1225"/>
          <w:tab w:val="left" w:pos="2702"/>
          <w:tab w:val="left" w:pos="4204"/>
          <w:tab w:val="left" w:pos="5350"/>
          <w:tab w:val="left" w:pos="5681"/>
          <w:tab w:val="left" w:pos="6917"/>
          <w:tab w:val="left" w:pos="8713"/>
        </w:tabs>
        <w:spacing w:before="2"/>
        <w:ind w:right="849" w:firstLine="707"/>
        <w:rPr>
          <w:i/>
        </w:rPr>
      </w:pPr>
      <w:r>
        <w:rPr>
          <w:i/>
        </w:rPr>
        <w:t>высказывать</w:t>
      </w:r>
      <w:r>
        <w:rPr>
          <w:i/>
        </w:rPr>
        <w:tab/>
        <w:t>обоснованное</w:t>
      </w:r>
      <w:r>
        <w:rPr>
          <w:i/>
        </w:rPr>
        <w:tab/>
        <w:t>суждение</w:t>
      </w:r>
      <w:r>
        <w:rPr>
          <w:i/>
        </w:rPr>
        <w:tab/>
        <w:t>о</w:t>
      </w:r>
      <w:r>
        <w:rPr>
          <w:i/>
        </w:rPr>
        <w:tab/>
        <w:t>факторах,</w:t>
      </w:r>
      <w:r>
        <w:rPr>
          <w:i/>
        </w:rPr>
        <w:tab/>
        <w:t>обеспечивающих</w:t>
      </w:r>
      <w:r>
        <w:rPr>
          <w:i/>
        </w:rPr>
        <w:tab/>
      </w:r>
      <w:r>
        <w:rPr>
          <w:i/>
          <w:spacing w:val="-1"/>
        </w:rPr>
        <w:t>успешность</w:t>
      </w:r>
      <w:r>
        <w:rPr>
          <w:i/>
          <w:spacing w:val="-52"/>
        </w:rPr>
        <w:t xml:space="preserve"> </w:t>
      </w:r>
      <w:r>
        <w:rPr>
          <w:i/>
        </w:rPr>
        <w:t>самореализации</w:t>
      </w:r>
      <w:r>
        <w:rPr>
          <w:i/>
          <w:spacing w:val="-1"/>
        </w:rPr>
        <w:t xml:space="preserve"> </w:t>
      </w:r>
      <w:r>
        <w:rPr>
          <w:i/>
        </w:rPr>
        <w:t>молодежи в современных условиях;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141"/>
        </w:tabs>
        <w:spacing w:before="1"/>
        <w:ind w:right="850" w:firstLine="707"/>
        <w:rPr>
          <w:i/>
        </w:rPr>
      </w:pPr>
      <w:r>
        <w:rPr>
          <w:i/>
        </w:rPr>
        <w:t>анализировать</w:t>
      </w:r>
      <w:r>
        <w:rPr>
          <w:i/>
          <w:spacing w:val="24"/>
        </w:rPr>
        <w:t xml:space="preserve"> </w:t>
      </w:r>
      <w:r>
        <w:rPr>
          <w:i/>
        </w:rPr>
        <w:t>ситуации,</w:t>
      </w:r>
      <w:r>
        <w:rPr>
          <w:i/>
          <w:spacing w:val="26"/>
        </w:rPr>
        <w:t xml:space="preserve"> </w:t>
      </w:r>
      <w:r>
        <w:rPr>
          <w:i/>
        </w:rPr>
        <w:t>связанные</w:t>
      </w:r>
      <w:r>
        <w:rPr>
          <w:i/>
          <w:spacing w:val="27"/>
        </w:rPr>
        <w:t xml:space="preserve"> </w:t>
      </w:r>
      <w:r>
        <w:rPr>
          <w:i/>
        </w:rPr>
        <w:t>с</w:t>
      </w:r>
      <w:r>
        <w:rPr>
          <w:i/>
          <w:spacing w:val="27"/>
        </w:rPr>
        <w:t xml:space="preserve"> </w:t>
      </w:r>
      <w:r>
        <w:rPr>
          <w:i/>
        </w:rPr>
        <w:t>различными</w:t>
      </w:r>
      <w:r>
        <w:rPr>
          <w:i/>
          <w:spacing w:val="26"/>
        </w:rPr>
        <w:t xml:space="preserve"> </w:t>
      </w:r>
      <w:r>
        <w:rPr>
          <w:i/>
        </w:rPr>
        <w:t>способами</w:t>
      </w:r>
      <w:r>
        <w:rPr>
          <w:i/>
          <w:spacing w:val="26"/>
        </w:rPr>
        <w:t xml:space="preserve"> </w:t>
      </w:r>
      <w:r>
        <w:rPr>
          <w:i/>
        </w:rPr>
        <w:t>разрешения</w:t>
      </w:r>
      <w:r>
        <w:rPr>
          <w:i/>
          <w:spacing w:val="27"/>
        </w:rPr>
        <w:t xml:space="preserve"> </w:t>
      </w:r>
      <w:r>
        <w:rPr>
          <w:i/>
        </w:rPr>
        <w:t>социальных</w:t>
      </w:r>
      <w:r>
        <w:rPr>
          <w:i/>
          <w:spacing w:val="-52"/>
        </w:rPr>
        <w:t xml:space="preserve"> </w:t>
      </w:r>
      <w:r>
        <w:rPr>
          <w:i/>
        </w:rPr>
        <w:t>конфликтов;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172"/>
        </w:tabs>
        <w:ind w:right="850" w:firstLine="707"/>
        <w:rPr>
          <w:i/>
        </w:rPr>
      </w:pPr>
      <w:r>
        <w:rPr>
          <w:i/>
        </w:rPr>
        <w:t>выражать</w:t>
      </w:r>
      <w:r>
        <w:rPr>
          <w:i/>
          <w:spacing w:val="3"/>
        </w:rPr>
        <w:t xml:space="preserve"> </w:t>
      </w:r>
      <w:r>
        <w:rPr>
          <w:i/>
        </w:rPr>
        <w:t>собственное</w:t>
      </w:r>
      <w:r>
        <w:rPr>
          <w:i/>
          <w:spacing w:val="3"/>
        </w:rPr>
        <w:t xml:space="preserve"> </w:t>
      </w:r>
      <w:r>
        <w:rPr>
          <w:i/>
        </w:rPr>
        <w:t>отношение</w:t>
      </w:r>
      <w:r>
        <w:rPr>
          <w:i/>
          <w:spacing w:val="3"/>
        </w:rPr>
        <w:t xml:space="preserve"> </w:t>
      </w:r>
      <w:r>
        <w:rPr>
          <w:i/>
        </w:rPr>
        <w:t>к</w:t>
      </w:r>
      <w:r>
        <w:rPr>
          <w:i/>
          <w:spacing w:val="55"/>
        </w:rPr>
        <w:t xml:space="preserve"> </w:t>
      </w:r>
      <w:r>
        <w:rPr>
          <w:i/>
        </w:rPr>
        <w:t>различным</w:t>
      </w:r>
      <w:r>
        <w:rPr>
          <w:i/>
          <w:spacing w:val="1"/>
        </w:rPr>
        <w:t xml:space="preserve"> </w:t>
      </w:r>
      <w:r>
        <w:rPr>
          <w:i/>
        </w:rPr>
        <w:t>способам</w:t>
      </w:r>
      <w:r>
        <w:rPr>
          <w:i/>
          <w:spacing w:val="3"/>
        </w:rPr>
        <w:t xml:space="preserve"> </w:t>
      </w:r>
      <w:r>
        <w:rPr>
          <w:i/>
        </w:rPr>
        <w:t>разрешения</w:t>
      </w:r>
      <w:r>
        <w:rPr>
          <w:i/>
          <w:spacing w:val="1"/>
        </w:rPr>
        <w:t xml:space="preserve"> </w:t>
      </w:r>
      <w:r>
        <w:rPr>
          <w:i/>
        </w:rPr>
        <w:t>социальных</w:t>
      </w:r>
      <w:r>
        <w:rPr>
          <w:i/>
          <w:spacing w:val="-52"/>
        </w:rPr>
        <w:t xml:space="preserve"> </w:t>
      </w:r>
      <w:r>
        <w:rPr>
          <w:i/>
        </w:rPr>
        <w:t>конфликтов;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98"/>
        </w:tabs>
        <w:ind w:right="852" w:firstLine="707"/>
        <w:rPr>
          <w:i/>
        </w:rPr>
      </w:pPr>
      <w:r>
        <w:rPr>
          <w:i/>
        </w:rPr>
        <w:t>толерантно</w:t>
      </w:r>
      <w:r>
        <w:rPr>
          <w:i/>
          <w:spacing w:val="37"/>
        </w:rPr>
        <w:t xml:space="preserve"> </w:t>
      </w:r>
      <w:r>
        <w:rPr>
          <w:i/>
        </w:rPr>
        <w:t>вести</w:t>
      </w:r>
      <w:r>
        <w:rPr>
          <w:i/>
          <w:spacing w:val="38"/>
        </w:rPr>
        <w:t xml:space="preserve"> </w:t>
      </w:r>
      <w:r>
        <w:rPr>
          <w:i/>
        </w:rPr>
        <w:t>себя</w:t>
      </w:r>
      <w:r>
        <w:rPr>
          <w:i/>
          <w:spacing w:val="39"/>
        </w:rPr>
        <w:t xml:space="preserve"> </w:t>
      </w:r>
      <w:r>
        <w:rPr>
          <w:i/>
        </w:rPr>
        <w:t>по</w:t>
      </w:r>
      <w:r>
        <w:rPr>
          <w:i/>
          <w:spacing w:val="38"/>
        </w:rPr>
        <w:t xml:space="preserve"> </w:t>
      </w:r>
      <w:r>
        <w:rPr>
          <w:i/>
        </w:rPr>
        <w:t>отношению</w:t>
      </w:r>
      <w:r>
        <w:rPr>
          <w:i/>
          <w:spacing w:val="39"/>
        </w:rPr>
        <w:t xml:space="preserve"> </w:t>
      </w:r>
      <w:r>
        <w:rPr>
          <w:i/>
        </w:rPr>
        <w:t>к</w:t>
      </w:r>
      <w:r>
        <w:rPr>
          <w:i/>
          <w:spacing w:val="38"/>
        </w:rPr>
        <w:t xml:space="preserve"> </w:t>
      </w:r>
      <w:r>
        <w:rPr>
          <w:i/>
        </w:rPr>
        <w:t>людям,</w:t>
      </w:r>
      <w:r>
        <w:rPr>
          <w:i/>
          <w:spacing w:val="38"/>
        </w:rPr>
        <w:t xml:space="preserve"> </w:t>
      </w:r>
      <w:r>
        <w:rPr>
          <w:i/>
        </w:rPr>
        <w:t>относящимся</w:t>
      </w:r>
      <w:r>
        <w:rPr>
          <w:i/>
          <w:spacing w:val="39"/>
        </w:rPr>
        <w:t xml:space="preserve"> </w:t>
      </w:r>
      <w:r>
        <w:rPr>
          <w:i/>
        </w:rPr>
        <w:t>к</w:t>
      </w:r>
      <w:r>
        <w:rPr>
          <w:i/>
          <w:spacing w:val="38"/>
        </w:rPr>
        <w:t xml:space="preserve"> </w:t>
      </w:r>
      <w:r>
        <w:rPr>
          <w:i/>
        </w:rPr>
        <w:t>различным</w:t>
      </w:r>
      <w:r>
        <w:rPr>
          <w:i/>
          <w:spacing w:val="36"/>
        </w:rPr>
        <w:t xml:space="preserve"> </w:t>
      </w:r>
      <w:r>
        <w:rPr>
          <w:i/>
        </w:rPr>
        <w:t>этническим</w:t>
      </w:r>
      <w:r>
        <w:rPr>
          <w:i/>
          <w:spacing w:val="-52"/>
        </w:rPr>
        <w:t xml:space="preserve"> </w:t>
      </w:r>
      <w:r>
        <w:rPr>
          <w:i/>
        </w:rPr>
        <w:t>общностям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религиозным концессиям; оценивать</w:t>
      </w:r>
      <w:r>
        <w:rPr>
          <w:i/>
          <w:spacing w:val="-3"/>
        </w:rPr>
        <w:t xml:space="preserve"> </w:t>
      </w:r>
      <w:r>
        <w:rPr>
          <w:i/>
        </w:rPr>
        <w:t>роль</w:t>
      </w:r>
      <w:r>
        <w:rPr>
          <w:i/>
          <w:spacing w:val="-1"/>
        </w:rPr>
        <w:t xml:space="preserve"> </w:t>
      </w:r>
      <w:r>
        <w:rPr>
          <w:i/>
        </w:rPr>
        <w:t>толерантности</w:t>
      </w:r>
      <w:r>
        <w:rPr>
          <w:i/>
          <w:spacing w:val="-1"/>
        </w:rPr>
        <w:t xml:space="preserve"> </w:t>
      </w:r>
      <w:r>
        <w:rPr>
          <w:i/>
        </w:rPr>
        <w:t>в современном</w:t>
      </w:r>
      <w:r>
        <w:rPr>
          <w:i/>
          <w:spacing w:val="-3"/>
        </w:rPr>
        <w:t xml:space="preserve"> </w:t>
      </w:r>
      <w:r>
        <w:rPr>
          <w:i/>
        </w:rPr>
        <w:t>мире;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138"/>
        </w:tabs>
        <w:ind w:right="850" w:firstLine="707"/>
        <w:rPr>
          <w:i/>
        </w:rPr>
      </w:pPr>
      <w:r>
        <w:rPr>
          <w:i/>
        </w:rPr>
        <w:t>находить</w:t>
      </w:r>
      <w:r>
        <w:rPr>
          <w:i/>
          <w:spacing w:val="23"/>
        </w:rPr>
        <w:t xml:space="preserve"> </w:t>
      </w:r>
      <w:r>
        <w:rPr>
          <w:i/>
        </w:rPr>
        <w:t>и</w:t>
      </w:r>
      <w:r>
        <w:rPr>
          <w:i/>
          <w:spacing w:val="25"/>
        </w:rPr>
        <w:t xml:space="preserve"> </w:t>
      </w:r>
      <w:r>
        <w:rPr>
          <w:i/>
        </w:rPr>
        <w:t>анализировать</w:t>
      </w:r>
      <w:r>
        <w:rPr>
          <w:i/>
          <w:spacing w:val="25"/>
        </w:rPr>
        <w:t xml:space="preserve"> </w:t>
      </w:r>
      <w:r>
        <w:rPr>
          <w:i/>
        </w:rPr>
        <w:t>социальную</w:t>
      </w:r>
      <w:r>
        <w:rPr>
          <w:i/>
          <w:spacing w:val="25"/>
        </w:rPr>
        <w:t xml:space="preserve"> </w:t>
      </w:r>
      <w:r>
        <w:rPr>
          <w:i/>
        </w:rPr>
        <w:t>информацию</w:t>
      </w:r>
      <w:r>
        <w:rPr>
          <w:i/>
          <w:spacing w:val="25"/>
        </w:rPr>
        <w:t xml:space="preserve"> </w:t>
      </w:r>
      <w:r>
        <w:rPr>
          <w:i/>
        </w:rPr>
        <w:t>о</w:t>
      </w:r>
      <w:r>
        <w:rPr>
          <w:i/>
          <w:spacing w:val="25"/>
        </w:rPr>
        <w:t xml:space="preserve"> </w:t>
      </w:r>
      <w:r>
        <w:rPr>
          <w:i/>
        </w:rPr>
        <w:t>тенденциях</w:t>
      </w:r>
      <w:r>
        <w:rPr>
          <w:i/>
          <w:spacing w:val="23"/>
        </w:rPr>
        <w:t xml:space="preserve"> </w:t>
      </w:r>
      <w:r>
        <w:rPr>
          <w:i/>
        </w:rPr>
        <w:t>развития</w:t>
      </w:r>
      <w:r>
        <w:rPr>
          <w:i/>
          <w:spacing w:val="25"/>
        </w:rPr>
        <w:t xml:space="preserve"> </w:t>
      </w:r>
      <w:r>
        <w:rPr>
          <w:i/>
        </w:rPr>
        <w:t>семьи</w:t>
      </w:r>
      <w:r>
        <w:rPr>
          <w:i/>
          <w:spacing w:val="25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современном</w:t>
      </w:r>
      <w:r>
        <w:rPr>
          <w:i/>
          <w:spacing w:val="-1"/>
        </w:rPr>
        <w:t xml:space="preserve"> </w:t>
      </w:r>
      <w:r>
        <w:rPr>
          <w:i/>
        </w:rPr>
        <w:t>обществе;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35"/>
        </w:numPr>
        <w:tabs>
          <w:tab w:val="left" w:pos="1062"/>
        </w:tabs>
        <w:spacing w:before="67"/>
        <w:ind w:right="846" w:firstLine="707"/>
        <w:rPr>
          <w:i/>
        </w:rPr>
      </w:pPr>
      <w:r>
        <w:rPr>
          <w:i/>
        </w:rPr>
        <w:lastRenderedPageBreak/>
        <w:t>выявлять</w:t>
      </w:r>
      <w:r>
        <w:rPr>
          <w:i/>
          <w:spacing w:val="3"/>
        </w:rPr>
        <w:t xml:space="preserve"> </w:t>
      </w:r>
      <w:r>
        <w:rPr>
          <w:i/>
        </w:rPr>
        <w:t>существенные</w:t>
      </w:r>
      <w:r>
        <w:rPr>
          <w:i/>
          <w:spacing w:val="4"/>
        </w:rPr>
        <w:t xml:space="preserve"> </w:t>
      </w:r>
      <w:r>
        <w:rPr>
          <w:i/>
        </w:rPr>
        <w:t>параметры</w:t>
      </w:r>
      <w:r>
        <w:rPr>
          <w:i/>
          <w:spacing w:val="1"/>
        </w:rPr>
        <w:t xml:space="preserve"> </w:t>
      </w:r>
      <w:r>
        <w:rPr>
          <w:i/>
        </w:rPr>
        <w:t>демографической</w:t>
      </w:r>
      <w:r>
        <w:rPr>
          <w:i/>
          <w:spacing w:val="3"/>
        </w:rPr>
        <w:t xml:space="preserve"> </w:t>
      </w:r>
      <w:r>
        <w:rPr>
          <w:i/>
        </w:rPr>
        <w:t>ситуации</w:t>
      </w:r>
      <w:r>
        <w:rPr>
          <w:i/>
          <w:spacing w:val="3"/>
        </w:rPr>
        <w:t xml:space="preserve"> </w:t>
      </w:r>
      <w:r>
        <w:rPr>
          <w:i/>
        </w:rPr>
        <w:t>в</w:t>
      </w:r>
      <w:r>
        <w:rPr>
          <w:i/>
          <w:spacing w:val="4"/>
        </w:rPr>
        <w:t xml:space="preserve"> </w:t>
      </w:r>
      <w:r>
        <w:rPr>
          <w:i/>
        </w:rPr>
        <w:t>России на</w:t>
      </w:r>
      <w:r>
        <w:rPr>
          <w:i/>
          <w:spacing w:val="3"/>
        </w:rPr>
        <w:t xml:space="preserve"> </w:t>
      </w:r>
      <w:r>
        <w:rPr>
          <w:i/>
        </w:rPr>
        <w:t>основе</w:t>
      </w:r>
      <w:r>
        <w:rPr>
          <w:i/>
          <w:spacing w:val="3"/>
        </w:rPr>
        <w:t xml:space="preserve"> </w:t>
      </w:r>
      <w:r>
        <w:rPr>
          <w:i/>
        </w:rPr>
        <w:t>анализа</w:t>
      </w:r>
      <w:r>
        <w:rPr>
          <w:i/>
          <w:spacing w:val="-52"/>
        </w:rPr>
        <w:t xml:space="preserve"> </w:t>
      </w:r>
      <w:r>
        <w:rPr>
          <w:i/>
        </w:rPr>
        <w:t>данных</w:t>
      </w:r>
      <w:r>
        <w:rPr>
          <w:i/>
          <w:spacing w:val="-1"/>
        </w:rPr>
        <w:t xml:space="preserve"> </w:t>
      </w:r>
      <w:r>
        <w:rPr>
          <w:i/>
        </w:rPr>
        <w:t>переписи населения в</w:t>
      </w:r>
      <w:r>
        <w:rPr>
          <w:i/>
          <w:spacing w:val="-1"/>
        </w:rPr>
        <w:t xml:space="preserve"> </w:t>
      </w:r>
      <w:r>
        <w:rPr>
          <w:i/>
        </w:rPr>
        <w:t>Российской Федерации, давать им</w:t>
      </w:r>
      <w:r>
        <w:rPr>
          <w:i/>
          <w:spacing w:val="-3"/>
        </w:rPr>
        <w:t xml:space="preserve"> </w:t>
      </w:r>
      <w:r>
        <w:rPr>
          <w:i/>
        </w:rPr>
        <w:t>оценку;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129"/>
        </w:tabs>
        <w:ind w:right="850" w:firstLine="707"/>
        <w:rPr>
          <w:i/>
        </w:rPr>
      </w:pPr>
      <w:r>
        <w:rPr>
          <w:i/>
        </w:rPr>
        <w:t>выявлять</w:t>
      </w:r>
      <w:r>
        <w:rPr>
          <w:i/>
          <w:spacing w:val="15"/>
        </w:rPr>
        <w:t xml:space="preserve"> </w:t>
      </w:r>
      <w:r>
        <w:rPr>
          <w:i/>
        </w:rPr>
        <w:t>причины</w:t>
      </w:r>
      <w:r>
        <w:rPr>
          <w:i/>
          <w:spacing w:val="15"/>
        </w:rPr>
        <w:t xml:space="preserve"> </w:t>
      </w:r>
      <w:r>
        <w:rPr>
          <w:i/>
        </w:rPr>
        <w:t>и</w:t>
      </w:r>
      <w:r>
        <w:rPr>
          <w:i/>
          <w:spacing w:val="14"/>
        </w:rPr>
        <w:t xml:space="preserve"> </w:t>
      </w:r>
      <w:r>
        <w:rPr>
          <w:i/>
        </w:rPr>
        <w:t>последствия</w:t>
      </w:r>
      <w:r>
        <w:rPr>
          <w:i/>
          <w:spacing w:val="14"/>
        </w:rPr>
        <w:t xml:space="preserve"> </w:t>
      </w:r>
      <w:r>
        <w:rPr>
          <w:i/>
        </w:rPr>
        <w:t>отклоняющегося</w:t>
      </w:r>
      <w:r>
        <w:rPr>
          <w:i/>
          <w:spacing w:val="14"/>
        </w:rPr>
        <w:t xml:space="preserve"> </w:t>
      </w:r>
      <w:r>
        <w:rPr>
          <w:i/>
        </w:rPr>
        <w:t>поведения,</w:t>
      </w:r>
      <w:r>
        <w:rPr>
          <w:i/>
          <w:spacing w:val="16"/>
        </w:rPr>
        <w:t xml:space="preserve"> </w:t>
      </w:r>
      <w:r>
        <w:rPr>
          <w:i/>
        </w:rPr>
        <w:t>объяснять</w:t>
      </w:r>
      <w:r>
        <w:rPr>
          <w:i/>
          <w:spacing w:val="15"/>
        </w:rPr>
        <w:t xml:space="preserve"> </w:t>
      </w:r>
      <w:r>
        <w:rPr>
          <w:i/>
        </w:rPr>
        <w:t>с</w:t>
      </w:r>
      <w:r>
        <w:rPr>
          <w:i/>
          <w:spacing w:val="16"/>
        </w:rPr>
        <w:t xml:space="preserve"> </w:t>
      </w:r>
      <w:r>
        <w:rPr>
          <w:i/>
        </w:rPr>
        <w:t>опорой</w:t>
      </w:r>
      <w:r>
        <w:rPr>
          <w:i/>
          <w:spacing w:val="15"/>
        </w:rPr>
        <w:t xml:space="preserve"> </w:t>
      </w:r>
      <w:r>
        <w:rPr>
          <w:i/>
        </w:rPr>
        <w:t>на</w:t>
      </w:r>
      <w:r>
        <w:rPr>
          <w:i/>
          <w:spacing w:val="-52"/>
        </w:rPr>
        <w:t xml:space="preserve"> </w:t>
      </w:r>
      <w:r>
        <w:rPr>
          <w:i/>
        </w:rPr>
        <w:t>имеющиеся</w:t>
      </w:r>
      <w:r>
        <w:rPr>
          <w:i/>
          <w:spacing w:val="-3"/>
        </w:rPr>
        <w:t xml:space="preserve"> </w:t>
      </w:r>
      <w:r>
        <w:rPr>
          <w:i/>
        </w:rPr>
        <w:t>знания</w:t>
      </w:r>
      <w:r>
        <w:rPr>
          <w:i/>
          <w:spacing w:val="-2"/>
        </w:rPr>
        <w:t xml:space="preserve"> </w:t>
      </w:r>
      <w:r>
        <w:rPr>
          <w:i/>
        </w:rPr>
        <w:t>способы</w:t>
      </w:r>
      <w:r>
        <w:rPr>
          <w:i/>
          <w:spacing w:val="-1"/>
        </w:rPr>
        <w:t xml:space="preserve"> </w:t>
      </w:r>
      <w:r>
        <w:rPr>
          <w:i/>
        </w:rPr>
        <w:t>преодоления отклоняющегося поведения;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анализировать</w:t>
      </w:r>
      <w:r>
        <w:rPr>
          <w:i/>
          <w:spacing w:val="-1"/>
        </w:rPr>
        <w:t xml:space="preserve"> </w:t>
      </w:r>
      <w:r>
        <w:rPr>
          <w:i/>
        </w:rPr>
        <w:t>численность</w:t>
      </w:r>
      <w:r>
        <w:rPr>
          <w:i/>
          <w:spacing w:val="-1"/>
        </w:rPr>
        <w:t xml:space="preserve"> </w:t>
      </w:r>
      <w:r>
        <w:rPr>
          <w:i/>
        </w:rPr>
        <w:t>населения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динамику</w:t>
      </w:r>
      <w:r>
        <w:rPr>
          <w:i/>
          <w:spacing w:val="-2"/>
        </w:rPr>
        <w:t xml:space="preserve"> </w:t>
      </w:r>
      <w:r>
        <w:rPr>
          <w:i/>
        </w:rPr>
        <w:t>ее</w:t>
      </w:r>
      <w:r>
        <w:rPr>
          <w:i/>
          <w:spacing w:val="-1"/>
        </w:rPr>
        <w:t xml:space="preserve"> </w:t>
      </w:r>
      <w:r>
        <w:rPr>
          <w:i/>
        </w:rPr>
        <w:t>изменений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мире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России.</w:t>
      </w:r>
    </w:p>
    <w:p w:rsidR="000729EE" w:rsidRDefault="00697400">
      <w:pPr>
        <w:pStyle w:val="3"/>
        <w:spacing w:before="5"/>
      </w:pPr>
      <w:r>
        <w:t>Политика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194"/>
        </w:tabs>
        <w:ind w:right="849" w:firstLine="707"/>
        <w:rPr>
          <w:i/>
        </w:rPr>
      </w:pPr>
      <w:r>
        <w:rPr>
          <w:i/>
        </w:rPr>
        <w:t>находить,</w:t>
      </w:r>
      <w:r>
        <w:rPr>
          <w:i/>
          <w:spacing w:val="1"/>
        </w:rPr>
        <w:t xml:space="preserve"> </w:t>
      </w:r>
      <w:r>
        <w:rPr>
          <w:i/>
        </w:rPr>
        <w:t>анализировать</w:t>
      </w:r>
      <w:r>
        <w:rPr>
          <w:i/>
          <w:spacing w:val="1"/>
        </w:rPr>
        <w:t xml:space="preserve"> </w:t>
      </w:r>
      <w:r>
        <w:rPr>
          <w:i/>
        </w:rPr>
        <w:t>информацию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формировании</w:t>
      </w:r>
      <w:r>
        <w:rPr>
          <w:i/>
          <w:spacing w:val="1"/>
        </w:rPr>
        <w:t xml:space="preserve"> </w:t>
      </w:r>
      <w:r>
        <w:rPr>
          <w:i/>
        </w:rPr>
        <w:t>правового</w:t>
      </w:r>
      <w:r>
        <w:rPr>
          <w:i/>
          <w:spacing w:val="1"/>
        </w:rPr>
        <w:t xml:space="preserve"> </w:t>
      </w:r>
      <w:r>
        <w:rPr>
          <w:i/>
        </w:rPr>
        <w:t>государства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гражданского</w:t>
      </w:r>
      <w:r>
        <w:rPr>
          <w:i/>
          <w:spacing w:val="-1"/>
        </w:rPr>
        <w:t xml:space="preserve"> </w:t>
      </w:r>
      <w:r>
        <w:rPr>
          <w:i/>
        </w:rPr>
        <w:t>общества</w:t>
      </w:r>
      <w:r>
        <w:rPr>
          <w:i/>
          <w:spacing w:val="-3"/>
        </w:rPr>
        <w:t xml:space="preserve"> </w:t>
      </w:r>
      <w:r>
        <w:rPr>
          <w:i/>
        </w:rPr>
        <w:t>в Российской</w:t>
      </w:r>
      <w:r>
        <w:rPr>
          <w:i/>
          <w:spacing w:val="-2"/>
        </w:rPr>
        <w:t xml:space="preserve"> </w:t>
      </w:r>
      <w:r>
        <w:rPr>
          <w:i/>
        </w:rPr>
        <w:t>Федерации,</w:t>
      </w:r>
      <w:r>
        <w:rPr>
          <w:i/>
          <w:spacing w:val="-3"/>
        </w:rPr>
        <w:t xml:space="preserve"> </w:t>
      </w:r>
      <w:r>
        <w:rPr>
          <w:i/>
        </w:rPr>
        <w:t>выделять</w:t>
      </w:r>
      <w:r>
        <w:rPr>
          <w:i/>
          <w:spacing w:val="-1"/>
        </w:rPr>
        <w:t xml:space="preserve"> </w:t>
      </w:r>
      <w:r>
        <w:rPr>
          <w:i/>
        </w:rPr>
        <w:t>проблемы;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выделять</w:t>
      </w:r>
      <w:r>
        <w:rPr>
          <w:i/>
          <w:spacing w:val="-2"/>
        </w:rPr>
        <w:t xml:space="preserve"> </w:t>
      </w:r>
      <w:r>
        <w:rPr>
          <w:i/>
        </w:rPr>
        <w:t>основные</w:t>
      </w:r>
      <w:r>
        <w:rPr>
          <w:i/>
          <w:spacing w:val="-4"/>
        </w:rPr>
        <w:t xml:space="preserve"> </w:t>
      </w:r>
      <w:r>
        <w:rPr>
          <w:i/>
        </w:rPr>
        <w:t>этапы</w:t>
      </w:r>
      <w:r>
        <w:rPr>
          <w:i/>
          <w:spacing w:val="-2"/>
        </w:rPr>
        <w:t xml:space="preserve"> </w:t>
      </w:r>
      <w:r>
        <w:rPr>
          <w:i/>
        </w:rPr>
        <w:t>избирательной</w:t>
      </w:r>
      <w:r>
        <w:rPr>
          <w:i/>
          <w:spacing w:val="-2"/>
        </w:rPr>
        <w:t xml:space="preserve"> </w:t>
      </w:r>
      <w:r>
        <w:rPr>
          <w:i/>
        </w:rPr>
        <w:t>кампании;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перспективе</w:t>
      </w:r>
      <w:r>
        <w:rPr>
          <w:i/>
          <w:spacing w:val="-3"/>
        </w:rPr>
        <w:t xml:space="preserve"> </w:t>
      </w:r>
      <w:r>
        <w:rPr>
          <w:i/>
        </w:rPr>
        <w:t>осознанно</w:t>
      </w:r>
      <w:r>
        <w:rPr>
          <w:i/>
          <w:spacing w:val="-3"/>
        </w:rPr>
        <w:t xml:space="preserve"> </w:t>
      </w:r>
      <w:r>
        <w:rPr>
          <w:i/>
        </w:rPr>
        <w:t>участвовать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избирательных</w:t>
      </w:r>
      <w:r>
        <w:rPr>
          <w:i/>
          <w:spacing w:val="-5"/>
        </w:rPr>
        <w:t xml:space="preserve"> </w:t>
      </w:r>
      <w:r>
        <w:rPr>
          <w:i/>
        </w:rPr>
        <w:t>кампаниях;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126"/>
        </w:tabs>
        <w:ind w:right="852" w:firstLine="707"/>
        <w:rPr>
          <w:i/>
        </w:rPr>
      </w:pPr>
      <w:r>
        <w:rPr>
          <w:i/>
        </w:rPr>
        <w:t>отбирать</w:t>
      </w:r>
      <w:r>
        <w:rPr>
          <w:i/>
          <w:spacing w:val="14"/>
        </w:rPr>
        <w:t xml:space="preserve"> </w:t>
      </w:r>
      <w:r>
        <w:rPr>
          <w:i/>
        </w:rPr>
        <w:t>и</w:t>
      </w:r>
      <w:r>
        <w:rPr>
          <w:i/>
          <w:spacing w:val="14"/>
        </w:rPr>
        <w:t xml:space="preserve"> </w:t>
      </w:r>
      <w:r>
        <w:rPr>
          <w:i/>
        </w:rPr>
        <w:t>систематизировать</w:t>
      </w:r>
      <w:r>
        <w:rPr>
          <w:i/>
          <w:spacing w:val="14"/>
        </w:rPr>
        <w:t xml:space="preserve"> </w:t>
      </w:r>
      <w:r>
        <w:rPr>
          <w:i/>
        </w:rPr>
        <w:t>информацию</w:t>
      </w:r>
      <w:r>
        <w:rPr>
          <w:i/>
          <w:spacing w:val="14"/>
        </w:rPr>
        <w:t xml:space="preserve"> </w:t>
      </w:r>
      <w:r>
        <w:rPr>
          <w:i/>
        </w:rPr>
        <w:t>СМИ</w:t>
      </w:r>
      <w:r>
        <w:rPr>
          <w:i/>
          <w:spacing w:val="13"/>
        </w:rPr>
        <w:t xml:space="preserve"> </w:t>
      </w:r>
      <w:r>
        <w:rPr>
          <w:i/>
        </w:rPr>
        <w:t>о</w:t>
      </w:r>
      <w:r>
        <w:rPr>
          <w:i/>
          <w:spacing w:val="14"/>
        </w:rPr>
        <w:t xml:space="preserve"> </w:t>
      </w:r>
      <w:r>
        <w:rPr>
          <w:i/>
        </w:rPr>
        <w:t>функциях</w:t>
      </w:r>
      <w:r>
        <w:rPr>
          <w:i/>
          <w:spacing w:val="15"/>
        </w:rPr>
        <w:t xml:space="preserve"> </w:t>
      </w:r>
      <w:r>
        <w:rPr>
          <w:i/>
        </w:rPr>
        <w:t>и</w:t>
      </w:r>
      <w:r>
        <w:rPr>
          <w:i/>
          <w:spacing w:val="12"/>
        </w:rPr>
        <w:t xml:space="preserve"> </w:t>
      </w:r>
      <w:r>
        <w:rPr>
          <w:i/>
        </w:rPr>
        <w:t>значении</w:t>
      </w:r>
      <w:r>
        <w:rPr>
          <w:i/>
          <w:spacing w:val="12"/>
        </w:rPr>
        <w:t xml:space="preserve"> </w:t>
      </w:r>
      <w:r>
        <w:rPr>
          <w:i/>
        </w:rPr>
        <w:t>местного</w:t>
      </w:r>
      <w:r>
        <w:rPr>
          <w:i/>
          <w:spacing w:val="-52"/>
        </w:rPr>
        <w:t xml:space="preserve"> </w:t>
      </w:r>
      <w:r>
        <w:rPr>
          <w:i/>
        </w:rPr>
        <w:t>самоуправления;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143"/>
        </w:tabs>
        <w:ind w:right="849" w:firstLine="707"/>
        <w:rPr>
          <w:i/>
        </w:rPr>
      </w:pPr>
      <w:r>
        <w:rPr>
          <w:i/>
        </w:rPr>
        <w:t>самостоятельно</w:t>
      </w:r>
      <w:r>
        <w:rPr>
          <w:i/>
          <w:spacing w:val="27"/>
        </w:rPr>
        <w:t xml:space="preserve"> </w:t>
      </w:r>
      <w:r>
        <w:rPr>
          <w:i/>
        </w:rPr>
        <w:t>давать</w:t>
      </w:r>
      <w:r>
        <w:rPr>
          <w:i/>
          <w:spacing w:val="30"/>
        </w:rPr>
        <w:t xml:space="preserve"> </w:t>
      </w:r>
      <w:r>
        <w:rPr>
          <w:i/>
        </w:rPr>
        <w:t>аргументированную</w:t>
      </w:r>
      <w:r>
        <w:rPr>
          <w:i/>
          <w:spacing w:val="28"/>
        </w:rPr>
        <w:t xml:space="preserve"> </w:t>
      </w:r>
      <w:r>
        <w:rPr>
          <w:i/>
        </w:rPr>
        <w:t>оценку</w:t>
      </w:r>
      <w:r>
        <w:rPr>
          <w:i/>
          <w:spacing w:val="30"/>
        </w:rPr>
        <w:t xml:space="preserve"> </w:t>
      </w:r>
      <w:r>
        <w:rPr>
          <w:i/>
        </w:rPr>
        <w:t>личных</w:t>
      </w:r>
      <w:r>
        <w:rPr>
          <w:i/>
          <w:spacing w:val="30"/>
        </w:rPr>
        <w:t xml:space="preserve"> </w:t>
      </w:r>
      <w:r>
        <w:rPr>
          <w:i/>
        </w:rPr>
        <w:t>качеств</w:t>
      </w:r>
      <w:r>
        <w:rPr>
          <w:i/>
          <w:spacing w:val="29"/>
        </w:rPr>
        <w:t xml:space="preserve"> </w:t>
      </w:r>
      <w:r>
        <w:rPr>
          <w:i/>
        </w:rPr>
        <w:t>и</w:t>
      </w:r>
      <w:r>
        <w:rPr>
          <w:i/>
          <w:spacing w:val="30"/>
        </w:rPr>
        <w:t xml:space="preserve"> </w:t>
      </w:r>
      <w:r>
        <w:rPr>
          <w:i/>
        </w:rPr>
        <w:t>деятельности</w:t>
      </w:r>
      <w:r>
        <w:rPr>
          <w:i/>
          <w:spacing w:val="-52"/>
        </w:rPr>
        <w:t xml:space="preserve"> </w:t>
      </w:r>
      <w:r>
        <w:rPr>
          <w:i/>
        </w:rPr>
        <w:t>политических</w:t>
      </w:r>
      <w:r>
        <w:rPr>
          <w:i/>
          <w:spacing w:val="-1"/>
        </w:rPr>
        <w:t xml:space="preserve"> </w:t>
      </w:r>
      <w:r>
        <w:rPr>
          <w:i/>
        </w:rPr>
        <w:t>лидеров;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характеризовать</w:t>
      </w:r>
      <w:r>
        <w:rPr>
          <w:i/>
          <w:spacing w:val="-2"/>
        </w:rPr>
        <w:t xml:space="preserve"> </w:t>
      </w:r>
      <w:r>
        <w:rPr>
          <w:i/>
        </w:rPr>
        <w:t>особенности</w:t>
      </w:r>
      <w:r>
        <w:rPr>
          <w:i/>
          <w:spacing w:val="-2"/>
        </w:rPr>
        <w:t xml:space="preserve"> </w:t>
      </w:r>
      <w:r>
        <w:rPr>
          <w:i/>
        </w:rPr>
        <w:t>политического</w:t>
      </w:r>
      <w:r>
        <w:rPr>
          <w:i/>
          <w:spacing w:val="-2"/>
        </w:rPr>
        <w:t xml:space="preserve"> </w:t>
      </w:r>
      <w:r>
        <w:rPr>
          <w:i/>
        </w:rPr>
        <w:t>процесса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России;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анализировать</w:t>
      </w:r>
      <w:r>
        <w:rPr>
          <w:i/>
          <w:spacing w:val="-3"/>
        </w:rPr>
        <w:t xml:space="preserve"> </w:t>
      </w:r>
      <w:r>
        <w:rPr>
          <w:i/>
        </w:rPr>
        <w:t>основные</w:t>
      </w:r>
      <w:r>
        <w:rPr>
          <w:i/>
          <w:spacing w:val="-3"/>
        </w:rPr>
        <w:t xml:space="preserve"> </w:t>
      </w:r>
      <w:r>
        <w:rPr>
          <w:i/>
        </w:rPr>
        <w:t>тенденции</w:t>
      </w:r>
      <w:r>
        <w:rPr>
          <w:i/>
          <w:spacing w:val="-2"/>
        </w:rPr>
        <w:t xml:space="preserve"> </w:t>
      </w:r>
      <w:r>
        <w:rPr>
          <w:i/>
        </w:rPr>
        <w:t>современного</w:t>
      </w:r>
      <w:r>
        <w:rPr>
          <w:i/>
          <w:spacing w:val="-3"/>
        </w:rPr>
        <w:t xml:space="preserve"> </w:t>
      </w:r>
      <w:r>
        <w:rPr>
          <w:i/>
        </w:rPr>
        <w:t>политического</w:t>
      </w:r>
      <w:r>
        <w:rPr>
          <w:i/>
          <w:spacing w:val="-4"/>
        </w:rPr>
        <w:t xml:space="preserve"> </w:t>
      </w:r>
      <w:r>
        <w:rPr>
          <w:i/>
        </w:rPr>
        <w:t>процесса.</w:t>
      </w:r>
    </w:p>
    <w:p w:rsidR="000729EE" w:rsidRDefault="00697400">
      <w:pPr>
        <w:pStyle w:val="3"/>
        <w:spacing w:before="3" w:line="251" w:lineRule="exact"/>
      </w:pPr>
      <w:r>
        <w:t>Правовое</w:t>
      </w:r>
      <w:r>
        <w:rPr>
          <w:spacing w:val="-3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76"/>
        </w:tabs>
        <w:ind w:right="847" w:firstLine="707"/>
        <w:rPr>
          <w:i/>
        </w:rPr>
      </w:pPr>
      <w:r>
        <w:rPr>
          <w:i/>
        </w:rPr>
        <w:t>действовать</w:t>
      </w:r>
      <w:r>
        <w:rPr>
          <w:i/>
          <w:spacing w:val="18"/>
        </w:rPr>
        <w:t xml:space="preserve"> </w:t>
      </w:r>
      <w:r>
        <w:rPr>
          <w:i/>
        </w:rPr>
        <w:t>в</w:t>
      </w:r>
      <w:r>
        <w:rPr>
          <w:i/>
          <w:spacing w:val="18"/>
        </w:rPr>
        <w:t xml:space="preserve"> </w:t>
      </w:r>
      <w:r>
        <w:rPr>
          <w:i/>
        </w:rPr>
        <w:t>пределах</w:t>
      </w:r>
      <w:r>
        <w:rPr>
          <w:i/>
          <w:spacing w:val="18"/>
        </w:rPr>
        <w:t xml:space="preserve"> </w:t>
      </w:r>
      <w:r>
        <w:rPr>
          <w:i/>
        </w:rPr>
        <w:t>правовых</w:t>
      </w:r>
      <w:r>
        <w:rPr>
          <w:i/>
          <w:spacing w:val="15"/>
        </w:rPr>
        <w:t xml:space="preserve"> </w:t>
      </w:r>
      <w:r>
        <w:rPr>
          <w:i/>
        </w:rPr>
        <w:t>норм</w:t>
      </w:r>
      <w:r>
        <w:rPr>
          <w:i/>
          <w:spacing w:val="16"/>
        </w:rPr>
        <w:t xml:space="preserve"> </w:t>
      </w:r>
      <w:r>
        <w:rPr>
          <w:i/>
        </w:rPr>
        <w:t>для</w:t>
      </w:r>
      <w:r>
        <w:rPr>
          <w:i/>
          <w:spacing w:val="18"/>
        </w:rPr>
        <w:t xml:space="preserve"> </w:t>
      </w:r>
      <w:r>
        <w:rPr>
          <w:i/>
        </w:rPr>
        <w:t>успешного</w:t>
      </w:r>
      <w:r>
        <w:rPr>
          <w:i/>
          <w:spacing w:val="18"/>
        </w:rPr>
        <w:t xml:space="preserve"> </w:t>
      </w:r>
      <w:r>
        <w:rPr>
          <w:i/>
        </w:rPr>
        <w:t>решения</w:t>
      </w:r>
      <w:r>
        <w:rPr>
          <w:i/>
          <w:spacing w:val="22"/>
        </w:rPr>
        <w:t xml:space="preserve"> </w:t>
      </w:r>
      <w:r>
        <w:rPr>
          <w:i/>
        </w:rPr>
        <w:t>жизненных</w:t>
      </w:r>
      <w:r>
        <w:rPr>
          <w:i/>
          <w:spacing w:val="19"/>
        </w:rPr>
        <w:t xml:space="preserve"> </w:t>
      </w:r>
      <w:r>
        <w:rPr>
          <w:i/>
        </w:rPr>
        <w:t>задач</w:t>
      </w:r>
      <w:r>
        <w:rPr>
          <w:i/>
          <w:spacing w:val="18"/>
        </w:rPr>
        <w:t xml:space="preserve"> </w:t>
      </w:r>
      <w:r>
        <w:rPr>
          <w:i/>
        </w:rPr>
        <w:t>в</w:t>
      </w:r>
      <w:r>
        <w:rPr>
          <w:i/>
          <w:spacing w:val="18"/>
        </w:rPr>
        <w:t xml:space="preserve"> </w:t>
      </w:r>
      <w:r>
        <w:rPr>
          <w:i/>
        </w:rPr>
        <w:t>разных</w:t>
      </w:r>
      <w:r>
        <w:rPr>
          <w:i/>
          <w:spacing w:val="-52"/>
        </w:rPr>
        <w:t xml:space="preserve"> </w:t>
      </w:r>
      <w:r>
        <w:rPr>
          <w:i/>
        </w:rPr>
        <w:t>сферах</w:t>
      </w:r>
      <w:r>
        <w:rPr>
          <w:i/>
          <w:spacing w:val="-1"/>
        </w:rPr>
        <w:t xml:space="preserve"> </w:t>
      </w:r>
      <w:r>
        <w:rPr>
          <w:i/>
        </w:rPr>
        <w:t>общественных</w:t>
      </w:r>
      <w:r>
        <w:rPr>
          <w:i/>
          <w:spacing w:val="-2"/>
        </w:rPr>
        <w:t xml:space="preserve"> </w:t>
      </w:r>
      <w:r>
        <w:rPr>
          <w:i/>
        </w:rPr>
        <w:t>отношений;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перечислять</w:t>
      </w:r>
      <w:r>
        <w:rPr>
          <w:i/>
          <w:spacing w:val="-4"/>
        </w:rPr>
        <w:t xml:space="preserve"> </w:t>
      </w:r>
      <w:r>
        <w:rPr>
          <w:i/>
        </w:rPr>
        <w:t>участников</w:t>
      </w:r>
      <w:r>
        <w:rPr>
          <w:i/>
          <w:spacing w:val="-3"/>
        </w:rPr>
        <w:t xml:space="preserve"> </w:t>
      </w:r>
      <w:r>
        <w:rPr>
          <w:i/>
        </w:rPr>
        <w:t>законотворческого</w:t>
      </w:r>
      <w:r>
        <w:rPr>
          <w:i/>
          <w:spacing w:val="-3"/>
        </w:rPr>
        <w:t xml:space="preserve"> </w:t>
      </w:r>
      <w:r>
        <w:rPr>
          <w:i/>
        </w:rPr>
        <w:t>процесса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раскрывать</w:t>
      </w:r>
      <w:r>
        <w:rPr>
          <w:i/>
          <w:spacing w:val="-3"/>
        </w:rPr>
        <w:t xml:space="preserve"> </w:t>
      </w:r>
      <w:r>
        <w:rPr>
          <w:i/>
        </w:rPr>
        <w:t>их</w:t>
      </w:r>
      <w:r>
        <w:rPr>
          <w:i/>
          <w:spacing w:val="-3"/>
        </w:rPr>
        <w:t xml:space="preserve"> </w:t>
      </w:r>
      <w:r>
        <w:rPr>
          <w:i/>
        </w:rPr>
        <w:t>функции;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характеризовать</w:t>
      </w:r>
      <w:r>
        <w:rPr>
          <w:i/>
          <w:spacing w:val="-2"/>
        </w:rPr>
        <w:t xml:space="preserve"> </w:t>
      </w:r>
      <w:r>
        <w:rPr>
          <w:i/>
        </w:rPr>
        <w:t>механизм</w:t>
      </w:r>
      <w:r>
        <w:rPr>
          <w:i/>
          <w:spacing w:val="-1"/>
        </w:rPr>
        <w:t xml:space="preserve"> </w:t>
      </w:r>
      <w:r>
        <w:rPr>
          <w:i/>
        </w:rPr>
        <w:t>судебной</w:t>
      </w:r>
      <w:r>
        <w:rPr>
          <w:i/>
          <w:spacing w:val="-3"/>
        </w:rPr>
        <w:t xml:space="preserve"> </w:t>
      </w:r>
      <w:r>
        <w:rPr>
          <w:i/>
        </w:rPr>
        <w:t>защиты</w:t>
      </w:r>
      <w:r>
        <w:rPr>
          <w:i/>
          <w:spacing w:val="-3"/>
        </w:rPr>
        <w:t xml:space="preserve"> </w:t>
      </w:r>
      <w:r>
        <w:rPr>
          <w:i/>
        </w:rPr>
        <w:t>прав</w:t>
      </w:r>
      <w:r>
        <w:rPr>
          <w:i/>
          <w:spacing w:val="-2"/>
        </w:rPr>
        <w:t xml:space="preserve"> </w:t>
      </w:r>
      <w:r>
        <w:rPr>
          <w:i/>
        </w:rPr>
        <w:t>человека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гражданина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РФ;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ориентироваться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предпринимательских</w:t>
      </w:r>
      <w:r>
        <w:rPr>
          <w:i/>
          <w:spacing w:val="-1"/>
        </w:rPr>
        <w:t xml:space="preserve"> </w:t>
      </w:r>
      <w:r>
        <w:rPr>
          <w:i/>
        </w:rPr>
        <w:t>правоотношениях;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выявлять</w:t>
      </w:r>
      <w:r>
        <w:rPr>
          <w:i/>
          <w:spacing w:val="-3"/>
        </w:rPr>
        <w:t xml:space="preserve"> </w:t>
      </w:r>
      <w:r>
        <w:rPr>
          <w:i/>
        </w:rPr>
        <w:t>общественную</w:t>
      </w:r>
      <w:r>
        <w:rPr>
          <w:i/>
          <w:spacing w:val="-2"/>
        </w:rPr>
        <w:t xml:space="preserve"> </w:t>
      </w:r>
      <w:r>
        <w:rPr>
          <w:i/>
        </w:rPr>
        <w:t>опасность</w:t>
      </w:r>
      <w:r>
        <w:rPr>
          <w:i/>
          <w:spacing w:val="-5"/>
        </w:rPr>
        <w:t xml:space="preserve"> </w:t>
      </w:r>
      <w:r>
        <w:rPr>
          <w:i/>
        </w:rPr>
        <w:t>коррупции</w:t>
      </w:r>
      <w:r>
        <w:rPr>
          <w:i/>
          <w:spacing w:val="-5"/>
        </w:rPr>
        <w:t xml:space="preserve"> </w:t>
      </w:r>
      <w:r>
        <w:rPr>
          <w:i/>
        </w:rPr>
        <w:t>для</w:t>
      </w:r>
      <w:r>
        <w:rPr>
          <w:i/>
          <w:spacing w:val="-2"/>
        </w:rPr>
        <w:t xml:space="preserve"> </w:t>
      </w:r>
      <w:r>
        <w:rPr>
          <w:i/>
        </w:rPr>
        <w:t>гражданина,</w:t>
      </w:r>
      <w:r>
        <w:rPr>
          <w:i/>
          <w:spacing w:val="-3"/>
        </w:rPr>
        <w:t xml:space="preserve"> </w:t>
      </w:r>
      <w:r>
        <w:rPr>
          <w:i/>
        </w:rPr>
        <w:t>общества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государства;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78"/>
        </w:tabs>
        <w:ind w:right="851" w:firstLine="707"/>
        <w:rPr>
          <w:i/>
        </w:rPr>
      </w:pPr>
      <w:r>
        <w:rPr>
          <w:i/>
        </w:rPr>
        <w:t>применять</w:t>
      </w:r>
      <w:r>
        <w:rPr>
          <w:i/>
          <w:spacing w:val="20"/>
        </w:rPr>
        <w:t xml:space="preserve"> </w:t>
      </w:r>
      <w:r>
        <w:rPr>
          <w:i/>
        </w:rPr>
        <w:t>знание</w:t>
      </w:r>
      <w:r>
        <w:rPr>
          <w:i/>
          <w:spacing w:val="20"/>
        </w:rPr>
        <w:t xml:space="preserve"> </w:t>
      </w:r>
      <w:r>
        <w:rPr>
          <w:i/>
        </w:rPr>
        <w:t>основных</w:t>
      </w:r>
      <w:r>
        <w:rPr>
          <w:i/>
          <w:spacing w:val="20"/>
        </w:rPr>
        <w:t xml:space="preserve"> </w:t>
      </w:r>
      <w:r>
        <w:rPr>
          <w:i/>
        </w:rPr>
        <w:t>норм</w:t>
      </w:r>
      <w:r>
        <w:rPr>
          <w:i/>
          <w:spacing w:val="21"/>
        </w:rPr>
        <w:t xml:space="preserve"> </w:t>
      </w:r>
      <w:r>
        <w:rPr>
          <w:i/>
        </w:rPr>
        <w:t>права</w:t>
      </w:r>
      <w:r>
        <w:rPr>
          <w:i/>
          <w:spacing w:val="20"/>
        </w:rPr>
        <w:t xml:space="preserve"> </w:t>
      </w:r>
      <w:r>
        <w:rPr>
          <w:i/>
        </w:rPr>
        <w:t>в</w:t>
      </w:r>
      <w:r>
        <w:rPr>
          <w:i/>
          <w:spacing w:val="21"/>
        </w:rPr>
        <w:t xml:space="preserve"> </w:t>
      </w:r>
      <w:r>
        <w:rPr>
          <w:i/>
        </w:rPr>
        <w:t>ситуациях</w:t>
      </w:r>
      <w:r>
        <w:rPr>
          <w:i/>
          <w:spacing w:val="21"/>
        </w:rPr>
        <w:t xml:space="preserve"> </w:t>
      </w:r>
      <w:r>
        <w:rPr>
          <w:i/>
        </w:rPr>
        <w:t>повседневной</w:t>
      </w:r>
      <w:r>
        <w:rPr>
          <w:i/>
          <w:spacing w:val="20"/>
        </w:rPr>
        <w:t xml:space="preserve"> </w:t>
      </w:r>
      <w:r>
        <w:rPr>
          <w:i/>
        </w:rPr>
        <w:t>жизни,</w:t>
      </w:r>
      <w:r>
        <w:rPr>
          <w:i/>
          <w:spacing w:val="20"/>
        </w:rPr>
        <w:t xml:space="preserve"> </w:t>
      </w:r>
      <w:r>
        <w:rPr>
          <w:i/>
        </w:rPr>
        <w:t>прогнозировать</w:t>
      </w:r>
      <w:r>
        <w:rPr>
          <w:i/>
          <w:spacing w:val="-52"/>
        </w:rPr>
        <w:t xml:space="preserve"> </w:t>
      </w:r>
      <w:r>
        <w:rPr>
          <w:i/>
        </w:rPr>
        <w:t>последствия</w:t>
      </w:r>
      <w:r>
        <w:rPr>
          <w:i/>
          <w:spacing w:val="-4"/>
        </w:rPr>
        <w:t xml:space="preserve"> </w:t>
      </w:r>
      <w:r>
        <w:rPr>
          <w:i/>
        </w:rPr>
        <w:t>принимаемых решений;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оценивать</w:t>
      </w:r>
      <w:r>
        <w:rPr>
          <w:i/>
          <w:spacing w:val="-4"/>
        </w:rPr>
        <w:t xml:space="preserve"> </w:t>
      </w:r>
      <w:r>
        <w:rPr>
          <w:i/>
        </w:rPr>
        <w:t>происходящие</w:t>
      </w:r>
      <w:r>
        <w:rPr>
          <w:i/>
          <w:spacing w:val="-2"/>
        </w:rPr>
        <w:t xml:space="preserve"> </w:t>
      </w:r>
      <w:r>
        <w:rPr>
          <w:i/>
        </w:rPr>
        <w:t>события и</w:t>
      </w:r>
      <w:r>
        <w:rPr>
          <w:i/>
          <w:spacing w:val="-5"/>
        </w:rPr>
        <w:t xml:space="preserve"> </w:t>
      </w:r>
      <w:r>
        <w:rPr>
          <w:i/>
        </w:rPr>
        <w:t>поведение</w:t>
      </w:r>
      <w:r>
        <w:rPr>
          <w:i/>
          <w:spacing w:val="-1"/>
        </w:rPr>
        <w:t xml:space="preserve"> </w:t>
      </w:r>
      <w:r>
        <w:rPr>
          <w:i/>
        </w:rPr>
        <w:t>людей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точки</w:t>
      </w:r>
      <w:r>
        <w:rPr>
          <w:i/>
          <w:spacing w:val="-2"/>
        </w:rPr>
        <w:t xml:space="preserve"> </w:t>
      </w:r>
      <w:r>
        <w:rPr>
          <w:i/>
        </w:rPr>
        <w:t>зрения</w:t>
      </w:r>
      <w:r>
        <w:rPr>
          <w:i/>
          <w:spacing w:val="-1"/>
        </w:rPr>
        <w:t xml:space="preserve"> </w:t>
      </w:r>
      <w:r>
        <w:rPr>
          <w:i/>
        </w:rPr>
        <w:t>соответствия</w:t>
      </w:r>
      <w:r>
        <w:rPr>
          <w:i/>
          <w:spacing w:val="-2"/>
        </w:rPr>
        <w:t xml:space="preserve"> </w:t>
      </w:r>
      <w:r>
        <w:rPr>
          <w:i/>
        </w:rPr>
        <w:t>закону;</w:t>
      </w:r>
    </w:p>
    <w:p w:rsidR="000729EE" w:rsidRDefault="00697400">
      <w:pPr>
        <w:pStyle w:val="a4"/>
        <w:numPr>
          <w:ilvl w:val="0"/>
          <w:numId w:val="235"/>
        </w:numPr>
        <w:tabs>
          <w:tab w:val="left" w:pos="1174"/>
        </w:tabs>
        <w:ind w:right="849" w:firstLine="707"/>
        <w:jc w:val="both"/>
        <w:rPr>
          <w:i/>
        </w:rPr>
      </w:pPr>
      <w:r>
        <w:rPr>
          <w:i/>
        </w:rPr>
        <w:t>характеризовать</w:t>
      </w:r>
      <w:r>
        <w:rPr>
          <w:i/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государственных</w:t>
      </w:r>
      <w:r>
        <w:rPr>
          <w:i/>
          <w:spacing w:val="1"/>
        </w:rPr>
        <w:t xml:space="preserve"> </w:t>
      </w:r>
      <w:r>
        <w:rPr>
          <w:i/>
        </w:rPr>
        <w:t>органов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предотвращению терроризма, раскрывать роль СМИ и гражданского общества в противодействии</w:t>
      </w:r>
      <w:r>
        <w:rPr>
          <w:i/>
          <w:spacing w:val="1"/>
        </w:rPr>
        <w:t xml:space="preserve"> </w:t>
      </w:r>
      <w:r>
        <w:rPr>
          <w:i/>
        </w:rPr>
        <w:t>терроризму.</w:t>
      </w:r>
    </w:p>
    <w:p w:rsidR="000729EE" w:rsidRDefault="000729EE">
      <w:pPr>
        <w:pStyle w:val="a3"/>
        <w:spacing w:before="5"/>
        <w:ind w:left="0" w:firstLine="0"/>
        <w:jc w:val="left"/>
        <w:rPr>
          <w:i/>
        </w:rPr>
      </w:pPr>
    </w:p>
    <w:p w:rsidR="000729EE" w:rsidRDefault="00697400">
      <w:pPr>
        <w:pStyle w:val="2"/>
        <w:numPr>
          <w:ilvl w:val="3"/>
          <w:numId w:val="282"/>
        </w:numPr>
        <w:tabs>
          <w:tab w:val="left" w:pos="1482"/>
        </w:tabs>
        <w:ind w:left="1481" w:hanging="827"/>
        <w:jc w:val="left"/>
      </w:pPr>
      <w:r>
        <w:t>Математика</w:t>
      </w:r>
      <w:r>
        <w:rPr>
          <w:spacing w:val="-5"/>
        </w:rPr>
        <w:t xml:space="preserve"> </w:t>
      </w:r>
      <w:r>
        <w:t>(включая</w:t>
      </w:r>
      <w:r>
        <w:rPr>
          <w:spacing w:val="-4"/>
        </w:rPr>
        <w:t xml:space="preserve"> </w:t>
      </w:r>
      <w:r>
        <w:t>алгебру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анализа,</w:t>
      </w:r>
      <w:r>
        <w:rPr>
          <w:spacing w:val="-2"/>
        </w:rPr>
        <w:t xml:space="preserve"> </w:t>
      </w:r>
      <w:r>
        <w:t>геометрию)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"Математика"</w:t>
      </w:r>
      <w:r>
        <w:rPr>
          <w:spacing w:val="-2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обеспечить:</w:t>
      </w:r>
    </w:p>
    <w:p w:rsidR="000729EE" w:rsidRDefault="00697400">
      <w:pPr>
        <w:pStyle w:val="a4"/>
        <w:numPr>
          <w:ilvl w:val="0"/>
          <w:numId w:val="234"/>
        </w:numPr>
        <w:tabs>
          <w:tab w:val="left" w:pos="1122"/>
        </w:tabs>
        <w:ind w:right="850" w:firstLine="707"/>
      </w:pPr>
      <w:r>
        <w:t>сформированность</w:t>
      </w:r>
      <w:r>
        <w:rPr>
          <w:spacing w:val="13"/>
        </w:rPr>
        <w:t xml:space="preserve"> </w:t>
      </w:r>
      <w:r>
        <w:t>представлений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социальных,</w:t>
      </w:r>
      <w:r>
        <w:rPr>
          <w:spacing w:val="13"/>
        </w:rPr>
        <w:t xml:space="preserve"> </w:t>
      </w:r>
      <w:r>
        <w:t>культурных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исторических</w:t>
      </w:r>
      <w:r>
        <w:rPr>
          <w:spacing w:val="10"/>
        </w:rPr>
        <w:t xml:space="preserve"> </w:t>
      </w:r>
      <w:r>
        <w:t>факторах</w:t>
      </w:r>
      <w:r>
        <w:rPr>
          <w:spacing w:val="-52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математики;</w:t>
      </w:r>
    </w:p>
    <w:p w:rsidR="000729EE" w:rsidRDefault="00697400">
      <w:pPr>
        <w:pStyle w:val="a4"/>
        <w:numPr>
          <w:ilvl w:val="0"/>
          <w:numId w:val="234"/>
        </w:numPr>
        <w:tabs>
          <w:tab w:val="left" w:pos="1052"/>
        </w:tabs>
        <w:spacing w:before="1" w:line="252" w:lineRule="exact"/>
        <w:ind w:left="1051" w:hanging="126"/>
      </w:pPr>
      <w:r>
        <w:t>сформированность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логического,</w:t>
      </w:r>
      <w:r>
        <w:rPr>
          <w:spacing w:val="-4"/>
        </w:rPr>
        <w:t xml:space="preserve"> </w:t>
      </w:r>
      <w:r>
        <w:t>алгоритмического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мышления;</w:t>
      </w:r>
    </w:p>
    <w:p w:rsidR="000729EE" w:rsidRDefault="00697400">
      <w:pPr>
        <w:pStyle w:val="a4"/>
        <w:numPr>
          <w:ilvl w:val="0"/>
          <w:numId w:val="234"/>
        </w:numPr>
        <w:tabs>
          <w:tab w:val="left" w:pos="1052"/>
        </w:tabs>
        <w:spacing w:line="252" w:lineRule="exact"/>
        <w:ind w:left="1051" w:hanging="126"/>
      </w:pPr>
      <w:r>
        <w:t>сформированность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234"/>
        </w:numPr>
        <w:tabs>
          <w:tab w:val="left" w:pos="1117"/>
        </w:tabs>
        <w:spacing w:before="1"/>
        <w:ind w:right="851" w:firstLine="707"/>
      </w:pPr>
      <w:r>
        <w:t>сформированность</w:t>
      </w:r>
      <w:r>
        <w:rPr>
          <w:spacing w:val="8"/>
        </w:rPr>
        <w:t xml:space="preserve"> </w:t>
      </w:r>
      <w:r>
        <w:t>представлений</w:t>
      </w:r>
      <w:r>
        <w:rPr>
          <w:spacing w:val="5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математике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части</w:t>
      </w:r>
      <w:r>
        <w:rPr>
          <w:spacing w:val="7"/>
        </w:rPr>
        <w:t xml:space="preserve"> </w:t>
      </w:r>
      <w:r>
        <w:t>общечеловеческой</w:t>
      </w:r>
      <w:r>
        <w:rPr>
          <w:spacing w:val="5"/>
        </w:rPr>
        <w:t xml:space="preserve"> </w:t>
      </w:r>
      <w:r>
        <w:t>культуры,</w:t>
      </w:r>
      <w:r>
        <w:rPr>
          <w:spacing w:val="-52"/>
        </w:rPr>
        <w:t xml:space="preserve"> </w:t>
      </w:r>
      <w:r>
        <w:t>универсальном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науки,</w:t>
      </w:r>
      <w:r>
        <w:rPr>
          <w:spacing w:val="-1"/>
        </w:rPr>
        <w:t xml:space="preserve"> </w:t>
      </w:r>
      <w:r>
        <w:t>позволяющем</w:t>
      </w:r>
      <w:r>
        <w:rPr>
          <w:spacing w:val="-1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изучать</w:t>
      </w:r>
      <w:r>
        <w:rPr>
          <w:spacing w:val="-1"/>
        </w:rPr>
        <w:t xml:space="preserve"> </w:t>
      </w:r>
      <w:r>
        <w:t>реальные</w:t>
      </w:r>
      <w:r>
        <w:rPr>
          <w:spacing w:val="-1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явления.</w:t>
      </w:r>
    </w:p>
    <w:p w:rsidR="000729EE" w:rsidRDefault="00697400">
      <w:pPr>
        <w:tabs>
          <w:tab w:val="left" w:pos="2359"/>
          <w:tab w:val="left" w:pos="3669"/>
          <w:tab w:val="left" w:pos="4796"/>
          <w:tab w:val="left" w:pos="6519"/>
          <w:tab w:val="left" w:pos="7740"/>
          <w:tab w:val="left" w:pos="8769"/>
          <w:tab w:val="left" w:pos="9153"/>
        </w:tabs>
        <w:ind w:left="218" w:right="848" w:firstLine="707"/>
      </w:pPr>
      <w:r>
        <w:t>Предметные</w:t>
      </w:r>
      <w:r>
        <w:tab/>
        <w:t>результаты</w:t>
      </w:r>
      <w:r>
        <w:tab/>
        <w:t>предмета</w:t>
      </w:r>
      <w:r>
        <w:tab/>
        <w:t>"</w:t>
      </w:r>
      <w:r>
        <w:rPr>
          <w:b/>
        </w:rPr>
        <w:t>Математика"</w:t>
      </w:r>
      <w:r>
        <w:rPr>
          <w:b/>
        </w:rPr>
        <w:tab/>
        <w:t>(включая</w:t>
      </w:r>
      <w:r>
        <w:rPr>
          <w:b/>
        </w:rPr>
        <w:tab/>
        <w:t>алгебру</w:t>
      </w:r>
      <w:r>
        <w:rPr>
          <w:b/>
        </w:rPr>
        <w:tab/>
        <w:t>и</w:t>
      </w:r>
      <w:r>
        <w:rPr>
          <w:b/>
        </w:rPr>
        <w:tab/>
      </w:r>
      <w:r>
        <w:rPr>
          <w:b/>
          <w:spacing w:val="-1"/>
        </w:rPr>
        <w:t>начала</w:t>
      </w:r>
      <w:r>
        <w:rPr>
          <w:b/>
          <w:spacing w:val="-52"/>
        </w:rPr>
        <w:t xml:space="preserve"> </w:t>
      </w:r>
      <w:r>
        <w:rPr>
          <w:b/>
        </w:rPr>
        <w:t>математического</w:t>
      </w:r>
      <w:r>
        <w:rPr>
          <w:b/>
          <w:spacing w:val="-1"/>
        </w:rPr>
        <w:t xml:space="preserve"> </w:t>
      </w:r>
      <w:r>
        <w:rPr>
          <w:b/>
        </w:rPr>
        <w:t>анализа, геометрию) (базовый</w:t>
      </w:r>
      <w:r>
        <w:rPr>
          <w:b/>
          <w:spacing w:val="-3"/>
        </w:rPr>
        <w:t xml:space="preserve"> </w:t>
      </w: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4"/>
          <w:numId w:val="282"/>
        </w:numPr>
        <w:tabs>
          <w:tab w:val="left" w:pos="1210"/>
        </w:tabs>
        <w:ind w:right="849" w:firstLine="707"/>
        <w:jc w:val="both"/>
      </w:pPr>
      <w:r>
        <w:t>сформированность представлений о математике как части мировой культуры и о месте</w:t>
      </w:r>
      <w:r>
        <w:rPr>
          <w:spacing w:val="1"/>
        </w:rPr>
        <w:t xml:space="preserve"> </w:t>
      </w:r>
      <w:r>
        <w:t>математики в современной цивилизации, о способах описания на математическом языке явлений</w:t>
      </w:r>
      <w:r>
        <w:rPr>
          <w:spacing w:val="1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мира;</w:t>
      </w:r>
    </w:p>
    <w:p w:rsidR="000729EE" w:rsidRDefault="00697400">
      <w:pPr>
        <w:pStyle w:val="a4"/>
        <w:numPr>
          <w:ilvl w:val="4"/>
          <w:numId w:val="282"/>
        </w:numPr>
        <w:tabs>
          <w:tab w:val="left" w:pos="1308"/>
        </w:tabs>
        <w:ind w:right="848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математических моделях, позволяющих описывать и изучать разные процессы и явления; понимание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аксиоматического построения</w:t>
      </w:r>
      <w:r>
        <w:rPr>
          <w:spacing w:val="-1"/>
        </w:rPr>
        <w:t xml:space="preserve"> </w:t>
      </w:r>
      <w:r>
        <w:t>математических теорий;</w:t>
      </w:r>
    </w:p>
    <w:p w:rsidR="000729EE" w:rsidRDefault="00697400">
      <w:pPr>
        <w:pStyle w:val="a4"/>
        <w:numPr>
          <w:ilvl w:val="4"/>
          <w:numId w:val="282"/>
        </w:numPr>
        <w:tabs>
          <w:tab w:val="left" w:pos="1176"/>
        </w:tabs>
        <w:ind w:right="850" w:firstLine="707"/>
        <w:jc w:val="both"/>
      </w:pPr>
      <w:r>
        <w:t>владение методами доказательств и алгоритмов решения; умение их применять, проводить</w:t>
      </w:r>
      <w:r>
        <w:rPr>
          <w:spacing w:val="1"/>
        </w:rPr>
        <w:t xml:space="preserve"> </w:t>
      </w:r>
      <w:r>
        <w:t>доказательные</w:t>
      </w:r>
      <w:r>
        <w:rPr>
          <w:spacing w:val="-1"/>
        </w:rPr>
        <w:t xml:space="preserve"> </w:t>
      </w:r>
      <w:r>
        <w:t>рассуждения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 решения</w:t>
      </w:r>
      <w:r>
        <w:rPr>
          <w:spacing w:val="-1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4"/>
          <w:numId w:val="282"/>
        </w:numPr>
        <w:tabs>
          <w:tab w:val="left" w:pos="1352"/>
        </w:tabs>
        <w:spacing w:before="1"/>
        <w:ind w:right="848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стандартными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иррациональных,</w:t>
      </w:r>
      <w:r>
        <w:rPr>
          <w:spacing w:val="1"/>
        </w:rPr>
        <w:t xml:space="preserve"> </w:t>
      </w:r>
      <w:r>
        <w:t>показательных, степенных, тригонометрических уравнений и неравенств, их систем; использование</w:t>
      </w:r>
      <w:r>
        <w:rPr>
          <w:spacing w:val="1"/>
        </w:rPr>
        <w:t xml:space="preserve"> </w:t>
      </w:r>
      <w:r>
        <w:t>готовых компьютерных программ, в том числе для поиска пути решения и иллюстрации решения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неравенств;</w:t>
      </w:r>
    </w:p>
    <w:p w:rsidR="000729EE" w:rsidRDefault="00697400">
      <w:pPr>
        <w:pStyle w:val="a4"/>
        <w:numPr>
          <w:ilvl w:val="4"/>
          <w:numId w:val="282"/>
        </w:numPr>
        <w:tabs>
          <w:tab w:val="left" w:pos="1373"/>
        </w:tabs>
        <w:ind w:right="850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идеях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анализа;</w:t>
      </w:r>
    </w:p>
    <w:p w:rsidR="000729EE" w:rsidRDefault="00697400">
      <w:pPr>
        <w:pStyle w:val="a4"/>
        <w:numPr>
          <w:ilvl w:val="4"/>
          <w:numId w:val="282"/>
        </w:numPr>
        <w:tabs>
          <w:tab w:val="left" w:pos="1193"/>
        </w:tabs>
        <w:ind w:right="846" w:firstLine="707"/>
        <w:jc w:val="both"/>
      </w:pPr>
      <w:r>
        <w:t>владение основными понятиями о плоских и пространственных геометрических фигурах,</w:t>
      </w:r>
      <w:r>
        <w:rPr>
          <w:spacing w:val="1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основных</w:t>
      </w:r>
      <w:r>
        <w:rPr>
          <w:spacing w:val="14"/>
        </w:rPr>
        <w:t xml:space="preserve"> </w:t>
      </w:r>
      <w:r>
        <w:t>свойствах;</w:t>
      </w:r>
      <w:r>
        <w:rPr>
          <w:spacing w:val="15"/>
        </w:rPr>
        <w:t xml:space="preserve"> </w:t>
      </w:r>
      <w:r>
        <w:t>сформированность</w:t>
      </w:r>
      <w:r>
        <w:rPr>
          <w:spacing w:val="14"/>
        </w:rPr>
        <w:t xml:space="preserve"> </w:t>
      </w:r>
      <w:r>
        <w:t>умения</w:t>
      </w:r>
      <w:r>
        <w:rPr>
          <w:spacing w:val="15"/>
        </w:rPr>
        <w:t xml:space="preserve"> </w:t>
      </w:r>
      <w:r>
        <w:t>распознавать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чертежах,</w:t>
      </w:r>
      <w:r>
        <w:rPr>
          <w:spacing w:val="14"/>
        </w:rPr>
        <w:t xml:space="preserve"> </w:t>
      </w:r>
      <w:r>
        <w:t>моделях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реальном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52" w:firstLine="0"/>
      </w:pPr>
      <w:r>
        <w:lastRenderedPageBreak/>
        <w:t>мире геометрические фигуры; применение изученных свойств геометрических фигур и формул для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задач и</w:t>
      </w:r>
      <w:r>
        <w:rPr>
          <w:spacing w:val="-1"/>
        </w:rPr>
        <w:t xml:space="preserve"> </w:t>
      </w:r>
      <w:r>
        <w:t>задач с практическим</w:t>
      </w:r>
      <w:r>
        <w:rPr>
          <w:spacing w:val="-1"/>
        </w:rPr>
        <w:t xml:space="preserve"> </w:t>
      </w:r>
      <w:r>
        <w:t>содержанием;</w:t>
      </w:r>
    </w:p>
    <w:p w:rsidR="000729EE" w:rsidRDefault="00697400">
      <w:pPr>
        <w:pStyle w:val="a4"/>
        <w:numPr>
          <w:ilvl w:val="4"/>
          <w:numId w:val="282"/>
        </w:numPr>
        <w:tabs>
          <w:tab w:val="left" w:pos="1253"/>
        </w:tabs>
        <w:ind w:right="845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вероятностный</w:t>
      </w:r>
      <w:r>
        <w:rPr>
          <w:spacing w:val="1"/>
        </w:rPr>
        <w:t xml:space="preserve"> </w:t>
      </w:r>
      <w:r>
        <w:t>характер, о статистических закономерностях в реальном мире, об основных понятиях элементарной</w:t>
      </w:r>
      <w:r>
        <w:rPr>
          <w:spacing w:val="1"/>
        </w:rPr>
        <w:t xml:space="preserve"> </w:t>
      </w:r>
      <w:r>
        <w:t>теории вероятностей; умений находить и оценивать вероятности наступления событий в простейших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основные характеристики случайных</w:t>
      </w:r>
      <w:r>
        <w:rPr>
          <w:spacing w:val="-1"/>
        </w:rPr>
        <w:t xml:space="preserve"> </w:t>
      </w:r>
      <w:r>
        <w:t>величин;</w:t>
      </w:r>
    </w:p>
    <w:p w:rsidR="000729EE" w:rsidRDefault="00697400">
      <w:pPr>
        <w:pStyle w:val="a4"/>
        <w:numPr>
          <w:ilvl w:val="4"/>
          <w:numId w:val="282"/>
        </w:numPr>
        <w:tabs>
          <w:tab w:val="left" w:pos="1167"/>
        </w:tabs>
        <w:spacing w:line="252" w:lineRule="exact"/>
        <w:ind w:left="1166" w:hanging="241"/>
        <w:jc w:val="both"/>
      </w:pPr>
      <w:r>
        <w:t>владение</w:t>
      </w:r>
      <w:r>
        <w:rPr>
          <w:spacing w:val="-3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готовых</w:t>
      </w:r>
      <w:r>
        <w:rPr>
          <w:spacing w:val="-5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4"/>
          <w:numId w:val="282"/>
        </w:numPr>
        <w:tabs>
          <w:tab w:val="left" w:pos="1198"/>
        </w:tabs>
        <w:ind w:right="846" w:firstLine="707"/>
        <w:jc w:val="both"/>
      </w:pPr>
      <w:r>
        <w:t>для слепых и слабовидящих обучающихся: овладение правилами записи математических</w:t>
      </w:r>
      <w:r>
        <w:rPr>
          <w:spacing w:val="1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и специальных знаков</w:t>
      </w:r>
      <w:r>
        <w:rPr>
          <w:spacing w:val="-2"/>
        </w:rPr>
        <w:t xml:space="preserve"> </w:t>
      </w:r>
      <w:r>
        <w:t>рельефно-точечной системы обозначений</w:t>
      </w:r>
      <w:r>
        <w:rPr>
          <w:spacing w:val="-1"/>
        </w:rPr>
        <w:t xml:space="preserve"> </w:t>
      </w:r>
      <w:r>
        <w:t>Л. Брайля;</w:t>
      </w:r>
    </w:p>
    <w:p w:rsidR="000729EE" w:rsidRDefault="00697400">
      <w:pPr>
        <w:pStyle w:val="a4"/>
        <w:numPr>
          <w:ilvl w:val="0"/>
          <w:numId w:val="234"/>
        </w:numPr>
        <w:tabs>
          <w:tab w:val="left" w:pos="1162"/>
        </w:tabs>
        <w:ind w:right="847" w:firstLine="707"/>
        <w:jc w:val="both"/>
      </w:pPr>
      <w:r>
        <w:t>овладение</w:t>
      </w:r>
      <w:r>
        <w:rPr>
          <w:spacing w:val="1"/>
        </w:rPr>
        <w:t xml:space="preserve"> </w:t>
      </w:r>
      <w:r>
        <w:t>тактильно-осязательным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рельефных</w:t>
      </w:r>
      <w:r>
        <w:rPr>
          <w:spacing w:val="-52"/>
        </w:rPr>
        <w:t xml:space="preserve"> </w:t>
      </w:r>
      <w:r>
        <w:t>изображений</w:t>
      </w:r>
      <w:r>
        <w:rPr>
          <w:spacing w:val="-1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контурных изображений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 и</w:t>
      </w:r>
      <w:r>
        <w:rPr>
          <w:spacing w:val="-3"/>
        </w:rPr>
        <w:t xml:space="preserve"> </w:t>
      </w:r>
      <w:r>
        <w:t>другое;</w:t>
      </w:r>
    </w:p>
    <w:p w:rsidR="000729EE" w:rsidRDefault="00697400">
      <w:pPr>
        <w:pStyle w:val="a4"/>
        <w:numPr>
          <w:ilvl w:val="0"/>
          <w:numId w:val="234"/>
        </w:numPr>
        <w:tabs>
          <w:tab w:val="left" w:pos="1107"/>
        </w:tabs>
        <w:ind w:right="850" w:firstLine="707"/>
        <w:jc w:val="both"/>
      </w:pPr>
      <w:r>
        <w:t>наличие</w:t>
      </w:r>
      <w:r>
        <w:rPr>
          <w:spacing w:val="1"/>
        </w:rPr>
        <w:t xml:space="preserve"> </w:t>
      </w:r>
      <w:r>
        <w:t>умения выполнять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рельефные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-1"/>
        </w:rPr>
        <w:t xml:space="preserve"> </w:t>
      </w:r>
      <w:r>
        <w:t>приспособления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рельефного черчения</w:t>
      </w:r>
      <w:r>
        <w:rPr>
          <w:spacing w:val="-2"/>
        </w:rPr>
        <w:t xml:space="preserve"> </w:t>
      </w:r>
      <w:r>
        <w:t>("Драфтсмен",</w:t>
      </w:r>
      <w:r>
        <w:rPr>
          <w:spacing w:val="-3"/>
        </w:rPr>
        <w:t xml:space="preserve"> </w:t>
      </w:r>
      <w:r>
        <w:t>"Школьник");</w:t>
      </w:r>
    </w:p>
    <w:p w:rsidR="000729EE" w:rsidRDefault="00697400">
      <w:pPr>
        <w:pStyle w:val="a4"/>
        <w:numPr>
          <w:ilvl w:val="0"/>
          <w:numId w:val="234"/>
        </w:numPr>
        <w:tabs>
          <w:tab w:val="left" w:pos="1095"/>
        </w:tabs>
        <w:ind w:right="850" w:firstLine="707"/>
        <w:jc w:val="both"/>
      </w:pPr>
      <w:r>
        <w:t>овладение основным функционалом программы невизуального доступа к информации на</w:t>
      </w:r>
      <w:r>
        <w:rPr>
          <w:spacing w:val="1"/>
        </w:rPr>
        <w:t xml:space="preserve"> </w:t>
      </w:r>
      <w:r>
        <w:t>экране персонального компьютера, умение использовать персональные тифлотехнические средства</w:t>
      </w:r>
      <w:r>
        <w:rPr>
          <w:spacing w:val="1"/>
        </w:rPr>
        <w:t xml:space="preserve"> </w:t>
      </w:r>
      <w:r>
        <w:t>информационно-коммуникационного</w:t>
      </w:r>
      <w:r>
        <w:rPr>
          <w:spacing w:val="-4"/>
        </w:rPr>
        <w:t xml:space="preserve"> </w:t>
      </w:r>
      <w:r>
        <w:t>доступа слепыми</w:t>
      </w:r>
      <w:r>
        <w:rPr>
          <w:spacing w:val="-1"/>
        </w:rPr>
        <w:t xml:space="preserve"> </w:t>
      </w:r>
      <w:r>
        <w:t>обучающимися;</w:t>
      </w:r>
    </w:p>
    <w:p w:rsidR="000729EE" w:rsidRDefault="00697400">
      <w:pPr>
        <w:pStyle w:val="a4"/>
        <w:numPr>
          <w:ilvl w:val="4"/>
          <w:numId w:val="282"/>
        </w:numPr>
        <w:tabs>
          <w:tab w:val="left" w:pos="1460"/>
        </w:tabs>
        <w:spacing w:before="1"/>
        <w:ind w:right="845" w:firstLine="707"/>
        <w:jc w:val="both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аппарата: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специальными компьютерными средствами представления и анализа данных и умение использовать</w:t>
      </w:r>
      <w:r>
        <w:rPr>
          <w:spacing w:val="1"/>
        </w:rPr>
        <w:t xml:space="preserve"> </w:t>
      </w:r>
      <w:r>
        <w:t>персональные</w:t>
      </w:r>
      <w:r>
        <w:rPr>
          <w:spacing w:val="-5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двигательных,</w:t>
      </w:r>
      <w:r>
        <w:rPr>
          <w:spacing w:val="-2"/>
        </w:rPr>
        <w:t xml:space="preserve"> </w:t>
      </w:r>
      <w:r>
        <w:t>речедвигательных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сенсорных</w:t>
      </w:r>
      <w:r>
        <w:rPr>
          <w:spacing w:val="-2"/>
        </w:rPr>
        <w:t xml:space="preserve"> </w:t>
      </w:r>
      <w:r>
        <w:t>нарушений;</w:t>
      </w:r>
    </w:p>
    <w:p w:rsidR="000729EE" w:rsidRDefault="00697400">
      <w:pPr>
        <w:pStyle w:val="a4"/>
        <w:numPr>
          <w:ilvl w:val="0"/>
          <w:numId w:val="234"/>
        </w:numPr>
        <w:tabs>
          <w:tab w:val="left" w:pos="1054"/>
        </w:tabs>
        <w:spacing w:line="242" w:lineRule="auto"/>
        <w:ind w:left="926" w:right="3658" w:firstLine="0"/>
        <w:rPr>
          <w:b/>
        </w:rPr>
      </w:pPr>
      <w:r>
        <w:t>наличие умения использовать персональные средства доступа.</w:t>
      </w:r>
      <w:r>
        <w:rPr>
          <w:spacing w:val="1"/>
        </w:rPr>
        <w:t xml:space="preserve"> </w:t>
      </w:r>
      <w:r>
        <w:rPr>
          <w:b/>
        </w:rPr>
        <w:t>Базовый уровень «проблемно-функциональные результаты»</w:t>
      </w:r>
      <w:r>
        <w:rPr>
          <w:b/>
          <w:spacing w:val="-52"/>
        </w:rPr>
        <w:t xml:space="preserve"> </w:t>
      </w:r>
      <w:r>
        <w:rPr>
          <w:b/>
        </w:rPr>
        <w:t>Цели</w:t>
      </w:r>
      <w:r>
        <w:rPr>
          <w:b/>
          <w:spacing w:val="-1"/>
        </w:rPr>
        <w:t xml:space="preserve"> </w:t>
      </w:r>
      <w:r>
        <w:rPr>
          <w:b/>
        </w:rPr>
        <w:t>освоения предмета</w:t>
      </w:r>
    </w:p>
    <w:p w:rsidR="000729EE" w:rsidRDefault="00697400">
      <w:pPr>
        <w:pStyle w:val="2"/>
        <w:spacing w:line="247" w:lineRule="exact"/>
        <w:jc w:val="left"/>
      </w:pPr>
      <w:r>
        <w:t>I.</w:t>
      </w:r>
      <w:r>
        <w:rPr>
          <w:spacing w:val="-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</w:t>
      </w:r>
    </w:p>
    <w:p w:rsidR="000729EE" w:rsidRDefault="00697400">
      <w:pPr>
        <w:pStyle w:val="a3"/>
        <w:ind w:right="848"/>
      </w:pP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специальностям,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прикладным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математики</w:t>
      </w:r>
    </w:p>
    <w:p w:rsidR="000729EE" w:rsidRDefault="00697400">
      <w:pPr>
        <w:pStyle w:val="2"/>
        <w:spacing w:before="4" w:line="250" w:lineRule="exact"/>
      </w:pPr>
      <w:r>
        <w:t>III.</w:t>
      </w:r>
      <w:r>
        <w:rPr>
          <w:spacing w:val="-6"/>
        </w:rPr>
        <w:t xml:space="preserve"> </w:t>
      </w: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</w:t>
      </w:r>
    </w:p>
    <w:p w:rsidR="000729EE" w:rsidRDefault="00697400">
      <w:pPr>
        <w:ind w:left="218" w:right="852" w:firstLine="707"/>
        <w:jc w:val="both"/>
        <w:rPr>
          <w:i/>
        </w:rPr>
      </w:pPr>
      <w:r>
        <w:rPr>
          <w:i/>
        </w:rPr>
        <w:t>Для развития мышления, использования в повседневной жизни и обеспечения возможности</w:t>
      </w:r>
      <w:r>
        <w:rPr>
          <w:i/>
          <w:spacing w:val="1"/>
        </w:rPr>
        <w:t xml:space="preserve"> </w:t>
      </w:r>
      <w:r>
        <w:rPr>
          <w:i/>
        </w:rPr>
        <w:t>успешного</w:t>
      </w:r>
      <w:r>
        <w:rPr>
          <w:i/>
          <w:spacing w:val="1"/>
        </w:rPr>
        <w:t xml:space="preserve"> </w:t>
      </w:r>
      <w:r>
        <w:rPr>
          <w:i/>
        </w:rPr>
        <w:t>продолжения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специальностям,</w:t>
      </w:r>
      <w:r>
        <w:rPr>
          <w:i/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связанным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56"/>
        </w:rPr>
        <w:t xml:space="preserve"> </w:t>
      </w:r>
      <w:r>
        <w:rPr>
          <w:i/>
        </w:rPr>
        <w:t>прикладным</w:t>
      </w:r>
      <w:r>
        <w:rPr>
          <w:i/>
          <w:spacing w:val="1"/>
        </w:rPr>
        <w:t xml:space="preserve"> </w:t>
      </w:r>
      <w:r>
        <w:rPr>
          <w:i/>
        </w:rPr>
        <w:t>использованием</w:t>
      </w:r>
      <w:r>
        <w:rPr>
          <w:i/>
          <w:spacing w:val="-3"/>
        </w:rPr>
        <w:t xml:space="preserve"> </w:t>
      </w:r>
      <w:r>
        <w:rPr>
          <w:i/>
        </w:rPr>
        <w:t>математики</w:t>
      </w:r>
    </w:p>
    <w:p w:rsidR="000729EE" w:rsidRDefault="00697400">
      <w:pPr>
        <w:pStyle w:val="2"/>
        <w:spacing w:before="1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</w:p>
    <w:p w:rsidR="000729EE" w:rsidRDefault="00697400">
      <w:pPr>
        <w:spacing w:before="2" w:line="252" w:lineRule="exact"/>
        <w:ind w:left="926"/>
        <w:jc w:val="both"/>
        <w:rPr>
          <w:b/>
          <w:i/>
        </w:rPr>
      </w:pPr>
      <w:r>
        <w:rPr>
          <w:b/>
          <w:i/>
        </w:rPr>
        <w:t>Элементы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теории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множеств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математической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логики</w:t>
      </w:r>
    </w:p>
    <w:p w:rsidR="000729EE" w:rsidRDefault="00697400">
      <w:pPr>
        <w:pStyle w:val="2"/>
        <w:spacing w:line="250" w:lineRule="exac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34"/>
        </w:numPr>
        <w:tabs>
          <w:tab w:val="left" w:pos="1134"/>
        </w:tabs>
        <w:ind w:right="849" w:firstLine="707"/>
        <w:jc w:val="both"/>
      </w:pPr>
      <w:r>
        <w:t>оперировать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конечное</w:t>
      </w:r>
      <w:r>
        <w:rPr>
          <w:spacing w:val="1"/>
        </w:rPr>
        <w:t xml:space="preserve"> </w:t>
      </w:r>
      <w:r>
        <w:t>множество,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множества,</w:t>
      </w:r>
      <w:r>
        <w:rPr>
          <w:spacing w:val="1"/>
        </w:rPr>
        <w:t xml:space="preserve"> </w:t>
      </w:r>
      <w:r>
        <w:t>подмножество, пересечение и объединение множеств, числовые множества на координатной прямой,</w:t>
      </w:r>
      <w:r>
        <w:rPr>
          <w:spacing w:val="1"/>
        </w:rPr>
        <w:t xml:space="preserve"> </w:t>
      </w:r>
      <w:r>
        <w:t>отрезок,</w:t>
      </w:r>
      <w:r>
        <w:rPr>
          <w:spacing w:val="-1"/>
        </w:rPr>
        <w:t xml:space="preserve"> </w:t>
      </w:r>
      <w:r>
        <w:t>интервал;</w:t>
      </w:r>
    </w:p>
    <w:p w:rsidR="000729EE" w:rsidRDefault="00697400">
      <w:pPr>
        <w:pStyle w:val="a4"/>
        <w:numPr>
          <w:ilvl w:val="0"/>
          <w:numId w:val="234"/>
        </w:numPr>
        <w:tabs>
          <w:tab w:val="left" w:pos="1059"/>
        </w:tabs>
        <w:ind w:right="850" w:firstLine="707"/>
      </w:pPr>
      <w:r>
        <w:t>оперировать 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понятиями:</w:t>
      </w:r>
      <w:r>
        <w:rPr>
          <w:spacing w:val="5"/>
        </w:rPr>
        <w:t xml:space="preserve"> </w:t>
      </w:r>
      <w:r>
        <w:t>утверждение,</w:t>
      </w:r>
      <w:r>
        <w:rPr>
          <w:spacing w:val="1"/>
        </w:rPr>
        <w:t xml:space="preserve"> </w:t>
      </w:r>
      <w:r>
        <w:t>отрицание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истинные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ложные</w:t>
      </w:r>
      <w:r>
        <w:rPr>
          <w:spacing w:val="-1"/>
        </w:rPr>
        <w:t xml:space="preserve"> </w:t>
      </w:r>
      <w:r>
        <w:t>утверждения,</w:t>
      </w:r>
      <w:r>
        <w:rPr>
          <w:spacing w:val="-1"/>
        </w:rPr>
        <w:t xml:space="preserve"> </w:t>
      </w:r>
      <w:r>
        <w:t>причина,</w:t>
      </w:r>
      <w:r>
        <w:rPr>
          <w:spacing w:val="-1"/>
        </w:rPr>
        <w:t xml:space="preserve"> </w:t>
      </w:r>
      <w:r>
        <w:t>следствие,</w:t>
      </w:r>
      <w:r>
        <w:rPr>
          <w:spacing w:val="-1"/>
        </w:rPr>
        <w:t xml:space="preserve"> </w:t>
      </w:r>
      <w:r>
        <w:t>частный</w:t>
      </w:r>
      <w:r>
        <w:rPr>
          <w:spacing w:val="-1"/>
        </w:rPr>
        <w:t xml:space="preserve"> </w:t>
      </w:r>
      <w:r>
        <w:t>случай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утверждения,</w:t>
      </w:r>
      <w:r>
        <w:rPr>
          <w:spacing w:val="-1"/>
        </w:rPr>
        <w:t xml:space="preserve"> </w:t>
      </w:r>
      <w:r>
        <w:t>контрпример;</w:t>
      </w:r>
    </w:p>
    <w:p w:rsidR="000729EE" w:rsidRDefault="00697400">
      <w:pPr>
        <w:pStyle w:val="a4"/>
        <w:numPr>
          <w:ilvl w:val="0"/>
          <w:numId w:val="234"/>
        </w:numPr>
        <w:tabs>
          <w:tab w:val="left" w:pos="1138"/>
        </w:tabs>
        <w:ind w:right="851" w:firstLine="707"/>
      </w:pPr>
      <w:r>
        <w:t>находить</w:t>
      </w:r>
      <w:r>
        <w:rPr>
          <w:spacing w:val="28"/>
        </w:rPr>
        <w:t xml:space="preserve"> </w:t>
      </w:r>
      <w:r>
        <w:t>пересечение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объединение</w:t>
      </w:r>
      <w:r>
        <w:rPr>
          <w:spacing w:val="28"/>
        </w:rPr>
        <w:t xml:space="preserve"> </w:t>
      </w:r>
      <w:r>
        <w:t>двух</w:t>
      </w:r>
      <w:r>
        <w:rPr>
          <w:spacing w:val="27"/>
        </w:rPr>
        <w:t xml:space="preserve"> </w:t>
      </w:r>
      <w:r>
        <w:t>множеств,</w:t>
      </w:r>
      <w:r>
        <w:rPr>
          <w:spacing w:val="27"/>
        </w:rPr>
        <w:t xml:space="preserve"> </w:t>
      </w:r>
      <w:r>
        <w:t>представленных</w:t>
      </w:r>
      <w:r>
        <w:rPr>
          <w:spacing w:val="28"/>
        </w:rPr>
        <w:t xml:space="preserve"> </w:t>
      </w:r>
      <w:r>
        <w:t>графически</w:t>
      </w:r>
      <w:r>
        <w:rPr>
          <w:spacing w:val="27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числовой</w:t>
      </w:r>
      <w:r>
        <w:rPr>
          <w:spacing w:val="-1"/>
        </w:rPr>
        <w:t xml:space="preserve"> </w:t>
      </w:r>
      <w:r>
        <w:t>прямой;</w:t>
      </w:r>
    </w:p>
    <w:p w:rsidR="000729EE" w:rsidRDefault="00697400">
      <w:pPr>
        <w:pStyle w:val="a4"/>
        <w:numPr>
          <w:ilvl w:val="0"/>
          <w:numId w:val="234"/>
        </w:numPr>
        <w:tabs>
          <w:tab w:val="left" w:pos="1088"/>
        </w:tabs>
        <w:ind w:right="850" w:firstLine="707"/>
      </w:pPr>
      <w:r>
        <w:t>строить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числовой</w:t>
      </w:r>
      <w:r>
        <w:rPr>
          <w:spacing w:val="32"/>
        </w:rPr>
        <w:t xml:space="preserve"> </w:t>
      </w:r>
      <w:r>
        <w:t>прямой</w:t>
      </w:r>
      <w:r>
        <w:rPr>
          <w:spacing w:val="31"/>
        </w:rPr>
        <w:t xml:space="preserve"> </w:t>
      </w:r>
      <w:r>
        <w:t>подмножество</w:t>
      </w:r>
      <w:r>
        <w:rPr>
          <w:spacing w:val="32"/>
        </w:rPr>
        <w:t xml:space="preserve"> </w:t>
      </w:r>
      <w:r>
        <w:t>числового</w:t>
      </w:r>
      <w:r>
        <w:rPr>
          <w:spacing w:val="32"/>
        </w:rPr>
        <w:t xml:space="preserve"> </w:t>
      </w:r>
      <w:r>
        <w:t>множества,</w:t>
      </w:r>
      <w:r>
        <w:rPr>
          <w:spacing w:val="32"/>
        </w:rPr>
        <w:t xml:space="preserve"> </w:t>
      </w:r>
      <w:r>
        <w:t>заданное</w:t>
      </w:r>
      <w:r>
        <w:rPr>
          <w:spacing w:val="32"/>
        </w:rPr>
        <w:t xml:space="preserve"> </w:t>
      </w:r>
      <w:r>
        <w:t>простейшими</w:t>
      </w:r>
      <w:r>
        <w:rPr>
          <w:spacing w:val="-52"/>
        </w:rPr>
        <w:t xml:space="preserve"> </w:t>
      </w:r>
      <w:r>
        <w:t>условиями;</w:t>
      </w:r>
    </w:p>
    <w:p w:rsidR="000729EE" w:rsidRDefault="00697400">
      <w:pPr>
        <w:pStyle w:val="a4"/>
        <w:numPr>
          <w:ilvl w:val="0"/>
          <w:numId w:val="234"/>
        </w:numPr>
        <w:tabs>
          <w:tab w:val="left" w:pos="1071"/>
        </w:tabs>
        <w:ind w:right="846" w:firstLine="707"/>
      </w:pPr>
      <w:r>
        <w:t>распознавать</w:t>
      </w:r>
      <w:r>
        <w:rPr>
          <w:spacing w:val="14"/>
        </w:rPr>
        <w:t xml:space="preserve"> </w:t>
      </w:r>
      <w:r>
        <w:t>ложные</w:t>
      </w:r>
      <w:r>
        <w:rPr>
          <w:spacing w:val="16"/>
        </w:rPr>
        <w:t xml:space="preserve"> </w:t>
      </w:r>
      <w:r>
        <w:t>утверждения,</w:t>
      </w:r>
      <w:r>
        <w:rPr>
          <w:spacing w:val="15"/>
        </w:rPr>
        <w:t xml:space="preserve"> </w:t>
      </w:r>
      <w:r>
        <w:t>ошибки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рассуждениях,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использованием</w:t>
      </w:r>
      <w:r>
        <w:rPr>
          <w:spacing w:val="-52"/>
        </w:rPr>
        <w:t xml:space="preserve"> </w:t>
      </w:r>
      <w:r>
        <w:t>контрпримеров.</w:t>
      </w:r>
    </w:p>
    <w:p w:rsidR="000729EE" w:rsidRDefault="00697400">
      <w:pPr>
        <w:spacing w:line="252" w:lineRule="exact"/>
        <w:ind w:left="218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 при изучении других</w:t>
      </w:r>
      <w:r>
        <w:rPr>
          <w:i/>
          <w:spacing w:val="-2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3"/>
        <w:ind w:right="849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явлений;</w:t>
      </w:r>
    </w:p>
    <w:p w:rsidR="000729EE" w:rsidRDefault="00697400">
      <w:pPr>
        <w:pStyle w:val="a3"/>
        <w:ind w:left="926" w:firstLine="0"/>
      </w:pPr>
      <w:r>
        <w:t>-</w:t>
      </w:r>
      <w:r>
        <w:rPr>
          <w:spacing w:val="-4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рассуждения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</w:p>
    <w:p w:rsidR="000729EE" w:rsidRDefault="00697400">
      <w:pPr>
        <w:pStyle w:val="3"/>
        <w:spacing w:before="5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33"/>
        </w:numPr>
        <w:tabs>
          <w:tab w:val="left" w:pos="1146"/>
        </w:tabs>
        <w:ind w:right="850" w:firstLine="707"/>
        <w:jc w:val="both"/>
        <w:rPr>
          <w:i/>
        </w:rPr>
      </w:pPr>
      <w:r>
        <w:rPr>
          <w:i/>
        </w:rPr>
        <w:t>оперировать</w:t>
      </w:r>
      <w:r>
        <w:rPr>
          <w:i/>
          <w:spacing w:val="1"/>
        </w:rPr>
        <w:t xml:space="preserve"> </w:t>
      </w:r>
      <w:r>
        <w:rPr>
          <w:i/>
        </w:rPr>
        <w:t>понятиями:</w:t>
      </w:r>
      <w:r>
        <w:rPr>
          <w:i/>
          <w:spacing w:val="1"/>
        </w:rPr>
        <w:t xml:space="preserve"> </w:t>
      </w:r>
      <w:r>
        <w:rPr>
          <w:i/>
        </w:rPr>
        <w:t>конечное</w:t>
      </w:r>
      <w:r>
        <w:rPr>
          <w:i/>
          <w:spacing w:val="1"/>
        </w:rPr>
        <w:t xml:space="preserve"> </w:t>
      </w:r>
      <w:r>
        <w:rPr>
          <w:i/>
        </w:rPr>
        <w:t>множество,</w:t>
      </w:r>
      <w:r>
        <w:rPr>
          <w:i/>
          <w:spacing w:val="1"/>
        </w:rPr>
        <w:t xml:space="preserve"> </w:t>
      </w:r>
      <w:r>
        <w:rPr>
          <w:i/>
        </w:rPr>
        <w:t>элемент</w:t>
      </w:r>
      <w:r>
        <w:rPr>
          <w:i/>
          <w:spacing w:val="1"/>
        </w:rPr>
        <w:t xml:space="preserve"> </w:t>
      </w:r>
      <w:r>
        <w:rPr>
          <w:i/>
        </w:rPr>
        <w:t>множества,</w:t>
      </w:r>
      <w:r>
        <w:rPr>
          <w:i/>
          <w:spacing w:val="1"/>
        </w:rPr>
        <w:t xml:space="preserve"> </w:t>
      </w:r>
      <w:r>
        <w:rPr>
          <w:i/>
        </w:rPr>
        <w:t>подмножество,</w:t>
      </w:r>
      <w:r>
        <w:rPr>
          <w:i/>
          <w:spacing w:val="1"/>
        </w:rPr>
        <w:t xml:space="preserve"> </w:t>
      </w:r>
      <w:r>
        <w:rPr>
          <w:i/>
        </w:rPr>
        <w:t>пересечение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объединение</w:t>
      </w:r>
      <w:r>
        <w:rPr>
          <w:i/>
          <w:spacing w:val="1"/>
        </w:rPr>
        <w:t xml:space="preserve"> </w:t>
      </w:r>
      <w:r>
        <w:rPr>
          <w:i/>
        </w:rPr>
        <w:t>множеств,</w:t>
      </w:r>
      <w:r>
        <w:rPr>
          <w:i/>
          <w:spacing w:val="1"/>
        </w:rPr>
        <w:t xml:space="preserve"> </w:t>
      </w:r>
      <w:r>
        <w:rPr>
          <w:i/>
        </w:rPr>
        <w:t>числовые</w:t>
      </w:r>
      <w:r>
        <w:rPr>
          <w:i/>
          <w:spacing w:val="1"/>
        </w:rPr>
        <w:t xml:space="preserve"> </w:t>
      </w:r>
      <w:r>
        <w:rPr>
          <w:i/>
        </w:rPr>
        <w:t>множества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координатной</w:t>
      </w:r>
      <w:r>
        <w:rPr>
          <w:i/>
          <w:spacing w:val="1"/>
        </w:rPr>
        <w:t xml:space="preserve"> </w:t>
      </w:r>
      <w:r>
        <w:rPr>
          <w:i/>
        </w:rPr>
        <w:t>прямой,</w:t>
      </w:r>
      <w:r>
        <w:rPr>
          <w:i/>
          <w:spacing w:val="1"/>
        </w:rPr>
        <w:t xml:space="preserve"> </w:t>
      </w:r>
      <w:r>
        <w:rPr>
          <w:i/>
        </w:rPr>
        <w:t>отрезок,</w:t>
      </w:r>
      <w:r>
        <w:rPr>
          <w:i/>
          <w:spacing w:val="-52"/>
        </w:rPr>
        <w:t xml:space="preserve"> </w:t>
      </w:r>
      <w:r>
        <w:rPr>
          <w:i/>
        </w:rPr>
        <w:t>интервал, полуинтервал, промежуток с выколотой точкой, графическое представление множеств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координатной</w:t>
      </w:r>
      <w:r>
        <w:rPr>
          <w:i/>
          <w:spacing w:val="-3"/>
        </w:rPr>
        <w:t xml:space="preserve"> </w:t>
      </w:r>
      <w:r>
        <w:rPr>
          <w:i/>
        </w:rPr>
        <w:t>плоскости;</w:t>
      </w:r>
    </w:p>
    <w:p w:rsidR="000729EE" w:rsidRDefault="00697400">
      <w:pPr>
        <w:pStyle w:val="a4"/>
        <w:numPr>
          <w:ilvl w:val="0"/>
          <w:numId w:val="233"/>
        </w:numPr>
        <w:tabs>
          <w:tab w:val="left" w:pos="1122"/>
        </w:tabs>
        <w:ind w:right="851" w:firstLine="707"/>
        <w:jc w:val="both"/>
        <w:rPr>
          <w:i/>
        </w:rPr>
      </w:pPr>
      <w:r>
        <w:rPr>
          <w:i/>
        </w:rPr>
        <w:t>оперировать</w:t>
      </w:r>
      <w:r>
        <w:rPr>
          <w:i/>
          <w:spacing w:val="1"/>
        </w:rPr>
        <w:t xml:space="preserve"> </w:t>
      </w:r>
      <w:r>
        <w:rPr>
          <w:i/>
        </w:rPr>
        <w:t>понятиями:</w:t>
      </w:r>
      <w:r>
        <w:rPr>
          <w:i/>
          <w:spacing w:val="1"/>
        </w:rPr>
        <w:t xml:space="preserve"> </w:t>
      </w:r>
      <w:r>
        <w:rPr>
          <w:i/>
        </w:rPr>
        <w:t>утверждение,</w:t>
      </w:r>
      <w:r>
        <w:rPr>
          <w:i/>
          <w:spacing w:val="1"/>
        </w:rPr>
        <w:t xml:space="preserve"> </w:t>
      </w:r>
      <w:r>
        <w:rPr>
          <w:i/>
        </w:rPr>
        <w:t>отрицание</w:t>
      </w:r>
      <w:r>
        <w:rPr>
          <w:i/>
          <w:spacing w:val="1"/>
        </w:rPr>
        <w:t xml:space="preserve"> </w:t>
      </w:r>
      <w:r>
        <w:rPr>
          <w:i/>
        </w:rPr>
        <w:t>утверждения,</w:t>
      </w:r>
      <w:r>
        <w:rPr>
          <w:i/>
          <w:spacing w:val="1"/>
        </w:rPr>
        <w:t xml:space="preserve"> </w:t>
      </w:r>
      <w:r>
        <w:rPr>
          <w:i/>
        </w:rPr>
        <w:t>истинные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ложные</w:t>
      </w:r>
      <w:r>
        <w:rPr>
          <w:i/>
          <w:spacing w:val="1"/>
        </w:rPr>
        <w:t xml:space="preserve"> </w:t>
      </w:r>
      <w:r>
        <w:rPr>
          <w:i/>
        </w:rPr>
        <w:t>утверждения,</w:t>
      </w:r>
      <w:r>
        <w:rPr>
          <w:i/>
          <w:spacing w:val="-1"/>
        </w:rPr>
        <w:t xml:space="preserve"> </w:t>
      </w:r>
      <w:r>
        <w:rPr>
          <w:i/>
        </w:rPr>
        <w:t>причина,</w:t>
      </w:r>
      <w:r>
        <w:rPr>
          <w:i/>
          <w:spacing w:val="-3"/>
        </w:rPr>
        <w:t xml:space="preserve"> </w:t>
      </w:r>
      <w:r>
        <w:rPr>
          <w:i/>
        </w:rPr>
        <w:t>следствие,</w:t>
      </w:r>
      <w:r>
        <w:rPr>
          <w:i/>
          <w:spacing w:val="-1"/>
        </w:rPr>
        <w:t xml:space="preserve"> </w:t>
      </w:r>
      <w:r>
        <w:rPr>
          <w:i/>
        </w:rPr>
        <w:t>частный случай</w:t>
      </w:r>
      <w:r>
        <w:rPr>
          <w:i/>
          <w:spacing w:val="-1"/>
        </w:rPr>
        <w:t xml:space="preserve"> </w:t>
      </w:r>
      <w:r>
        <w:rPr>
          <w:i/>
        </w:rPr>
        <w:t>общего утверждения,</w:t>
      </w:r>
      <w:r>
        <w:rPr>
          <w:i/>
          <w:spacing w:val="-3"/>
        </w:rPr>
        <w:t xml:space="preserve"> </w:t>
      </w:r>
      <w:r>
        <w:rPr>
          <w:i/>
        </w:rPr>
        <w:t>контрпример;</w:t>
      </w:r>
    </w:p>
    <w:p w:rsidR="000729EE" w:rsidRDefault="00697400">
      <w:pPr>
        <w:pStyle w:val="a4"/>
        <w:numPr>
          <w:ilvl w:val="0"/>
          <w:numId w:val="233"/>
        </w:numPr>
        <w:tabs>
          <w:tab w:val="left" w:pos="1057"/>
        </w:tabs>
        <w:spacing w:line="251" w:lineRule="exact"/>
        <w:ind w:left="1056" w:hanging="131"/>
        <w:jc w:val="both"/>
        <w:rPr>
          <w:i/>
        </w:rPr>
      </w:pPr>
      <w:r>
        <w:rPr>
          <w:i/>
        </w:rPr>
        <w:t>проверять</w:t>
      </w:r>
      <w:r>
        <w:rPr>
          <w:i/>
          <w:spacing w:val="-5"/>
        </w:rPr>
        <w:t xml:space="preserve"> </w:t>
      </w:r>
      <w:r>
        <w:rPr>
          <w:i/>
        </w:rPr>
        <w:t>принадлежность</w:t>
      </w:r>
      <w:r>
        <w:rPr>
          <w:i/>
          <w:spacing w:val="-4"/>
        </w:rPr>
        <w:t xml:space="preserve"> </w:t>
      </w:r>
      <w:r>
        <w:rPr>
          <w:i/>
        </w:rPr>
        <w:t>элемента</w:t>
      </w:r>
      <w:r>
        <w:rPr>
          <w:i/>
          <w:spacing w:val="-4"/>
        </w:rPr>
        <w:t xml:space="preserve"> </w:t>
      </w:r>
      <w:r>
        <w:rPr>
          <w:i/>
        </w:rPr>
        <w:t>множеству;</w:t>
      </w:r>
    </w:p>
    <w:p w:rsidR="000729EE" w:rsidRDefault="000729EE">
      <w:pPr>
        <w:spacing w:line="251" w:lineRule="exact"/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33"/>
        </w:numPr>
        <w:tabs>
          <w:tab w:val="left" w:pos="1083"/>
        </w:tabs>
        <w:spacing w:before="67"/>
        <w:ind w:right="848" w:firstLine="707"/>
        <w:jc w:val="both"/>
        <w:rPr>
          <w:i/>
        </w:rPr>
      </w:pPr>
      <w:r>
        <w:rPr>
          <w:i/>
        </w:rPr>
        <w:lastRenderedPageBreak/>
        <w:t>находить пересечение и объединение множеств,</w:t>
      </w:r>
      <w:r>
        <w:rPr>
          <w:i/>
          <w:spacing w:val="55"/>
        </w:rPr>
        <w:t xml:space="preserve"> </w:t>
      </w:r>
      <w:r>
        <w:rPr>
          <w:i/>
        </w:rPr>
        <w:t>в том числе представленных графически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числовой прямой и</w:t>
      </w:r>
      <w:r>
        <w:rPr>
          <w:i/>
          <w:spacing w:val="-3"/>
        </w:rPr>
        <w:t xml:space="preserve"> </w:t>
      </w:r>
      <w:r>
        <w:rPr>
          <w:i/>
        </w:rPr>
        <w:t>на координатной плоскости;</w:t>
      </w:r>
    </w:p>
    <w:p w:rsidR="000729EE" w:rsidRDefault="00697400">
      <w:pPr>
        <w:pStyle w:val="a4"/>
        <w:numPr>
          <w:ilvl w:val="0"/>
          <w:numId w:val="233"/>
        </w:numPr>
        <w:tabs>
          <w:tab w:val="left" w:pos="1057"/>
        </w:tabs>
        <w:ind w:left="926" w:right="1604" w:firstLine="0"/>
        <w:jc w:val="both"/>
        <w:rPr>
          <w:i/>
        </w:rPr>
      </w:pPr>
      <w:r>
        <w:rPr>
          <w:i/>
        </w:rPr>
        <w:t>проводить доказательные рассуждения для обоснования истинности утверждений.</w:t>
      </w:r>
      <w:r>
        <w:rPr>
          <w:i/>
          <w:spacing w:val="-5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 и при изучении других</w:t>
      </w:r>
      <w:r>
        <w:rPr>
          <w:i/>
          <w:spacing w:val="-2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0"/>
          <w:numId w:val="233"/>
        </w:numPr>
        <w:tabs>
          <w:tab w:val="left" w:pos="1066"/>
        </w:tabs>
        <w:ind w:right="849" w:firstLine="707"/>
        <w:jc w:val="both"/>
        <w:rPr>
          <w:i/>
        </w:rPr>
      </w:pPr>
      <w:r>
        <w:rPr>
          <w:i/>
        </w:rPr>
        <w:t>использовать числовые множества на координатной прямой и на координатной плоскости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описания реальных процессов и явлений;</w:t>
      </w:r>
    </w:p>
    <w:p w:rsidR="000729EE" w:rsidRDefault="00697400">
      <w:pPr>
        <w:pStyle w:val="a4"/>
        <w:numPr>
          <w:ilvl w:val="0"/>
          <w:numId w:val="233"/>
        </w:numPr>
        <w:tabs>
          <w:tab w:val="left" w:pos="1114"/>
        </w:tabs>
        <w:ind w:right="850" w:firstLine="707"/>
        <w:jc w:val="both"/>
        <w:rPr>
          <w:i/>
        </w:rPr>
      </w:pPr>
      <w:r>
        <w:rPr>
          <w:i/>
        </w:rPr>
        <w:t>проводить</w:t>
      </w:r>
      <w:r>
        <w:rPr>
          <w:i/>
          <w:spacing w:val="1"/>
        </w:rPr>
        <w:t xml:space="preserve"> </w:t>
      </w:r>
      <w:r>
        <w:rPr>
          <w:i/>
        </w:rPr>
        <w:t>доказательные</w:t>
      </w:r>
      <w:r>
        <w:rPr>
          <w:i/>
          <w:spacing w:val="1"/>
        </w:rPr>
        <w:t xml:space="preserve"> </w:t>
      </w:r>
      <w:r>
        <w:rPr>
          <w:i/>
        </w:rPr>
        <w:t>рассуждения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ситуациях</w:t>
      </w:r>
      <w:r>
        <w:rPr>
          <w:i/>
          <w:spacing w:val="1"/>
        </w:rPr>
        <w:t xml:space="preserve"> </w:t>
      </w:r>
      <w:r>
        <w:rPr>
          <w:i/>
        </w:rPr>
        <w:t>повседневной</w:t>
      </w:r>
      <w:r>
        <w:rPr>
          <w:i/>
          <w:spacing w:val="1"/>
        </w:rPr>
        <w:t xml:space="preserve"> </w:t>
      </w:r>
      <w:r>
        <w:rPr>
          <w:i/>
        </w:rPr>
        <w:t>жизни,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решении</w:t>
      </w:r>
      <w:r>
        <w:rPr>
          <w:i/>
          <w:spacing w:val="-52"/>
        </w:rPr>
        <w:t xml:space="preserve"> </w:t>
      </w:r>
      <w:r>
        <w:rPr>
          <w:i/>
        </w:rPr>
        <w:t>задач</w:t>
      </w:r>
      <w:r>
        <w:rPr>
          <w:i/>
          <w:spacing w:val="-3"/>
        </w:rPr>
        <w:t xml:space="preserve"> </w:t>
      </w:r>
      <w:r>
        <w:rPr>
          <w:i/>
        </w:rPr>
        <w:t>из</w:t>
      </w:r>
      <w:r>
        <w:rPr>
          <w:i/>
          <w:spacing w:val="-2"/>
        </w:rPr>
        <w:t xml:space="preserve"> </w:t>
      </w:r>
      <w:r>
        <w:rPr>
          <w:i/>
        </w:rPr>
        <w:t>других предметов</w:t>
      </w:r>
    </w:p>
    <w:p w:rsidR="000729EE" w:rsidRDefault="00697400">
      <w:pPr>
        <w:spacing w:before="5" w:line="252" w:lineRule="exact"/>
        <w:ind w:left="926"/>
        <w:jc w:val="both"/>
        <w:rPr>
          <w:b/>
          <w:i/>
        </w:rPr>
      </w:pPr>
      <w:r>
        <w:rPr>
          <w:b/>
          <w:i/>
        </w:rPr>
        <w:t>Числа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выражения</w:t>
      </w:r>
    </w:p>
    <w:p w:rsidR="000729EE" w:rsidRDefault="00697400">
      <w:pPr>
        <w:pStyle w:val="2"/>
        <w:spacing w:line="251" w:lineRule="exac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32"/>
        </w:numPr>
        <w:tabs>
          <w:tab w:val="left" w:pos="1093"/>
        </w:tabs>
        <w:ind w:right="850" w:firstLine="707"/>
        <w:jc w:val="both"/>
      </w:pPr>
      <w:r>
        <w:t>оперировать на базовом уровне понятиями: целое число, делимость чисел, обыкновенная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десятичная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приближённое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часть,</w:t>
      </w:r>
      <w:r>
        <w:rPr>
          <w:spacing w:val="56"/>
        </w:rPr>
        <w:t xml:space="preserve"> </w:t>
      </w:r>
      <w:r>
        <w:t>доля,</w:t>
      </w:r>
      <w:r>
        <w:rPr>
          <w:spacing w:val="1"/>
        </w:rPr>
        <w:t xml:space="preserve"> </w:t>
      </w:r>
      <w:r>
        <w:t>отношение,</w:t>
      </w:r>
      <w:r>
        <w:rPr>
          <w:spacing w:val="-1"/>
        </w:rPr>
        <w:t xml:space="preserve"> </w:t>
      </w:r>
      <w:r>
        <w:t>процент,</w:t>
      </w:r>
      <w:r>
        <w:rPr>
          <w:spacing w:val="-1"/>
        </w:rPr>
        <w:t xml:space="preserve"> </w:t>
      </w:r>
      <w:r>
        <w:t>повышение и</w:t>
      </w:r>
      <w:r>
        <w:rPr>
          <w:spacing w:val="-1"/>
        </w:rPr>
        <w:t xml:space="preserve"> </w:t>
      </w:r>
      <w:r>
        <w:t>понижение на</w:t>
      </w:r>
      <w:r>
        <w:rPr>
          <w:spacing w:val="-1"/>
        </w:rPr>
        <w:t xml:space="preserve"> </w:t>
      </w:r>
      <w:r>
        <w:t>заданное число</w:t>
      </w:r>
      <w:r>
        <w:rPr>
          <w:spacing w:val="-1"/>
        </w:rPr>
        <w:t xml:space="preserve"> </w:t>
      </w:r>
      <w:r>
        <w:t>процентов, масштаб;</w:t>
      </w:r>
    </w:p>
    <w:p w:rsidR="000729EE" w:rsidRDefault="00697400">
      <w:pPr>
        <w:pStyle w:val="a4"/>
        <w:numPr>
          <w:ilvl w:val="0"/>
          <w:numId w:val="232"/>
        </w:numPr>
        <w:tabs>
          <w:tab w:val="left" w:pos="1191"/>
        </w:tabs>
        <w:ind w:right="849" w:firstLine="707"/>
        <w:jc w:val="both"/>
      </w:pPr>
      <w:r>
        <w:t>оперировать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логарифм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тригонометрическая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градусная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угла,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угла,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тригонометрической</w:t>
      </w:r>
      <w:r>
        <w:rPr>
          <w:spacing w:val="1"/>
        </w:rPr>
        <w:t xml:space="preserve"> </w:t>
      </w:r>
      <w:r>
        <w:t>окружности,</w:t>
      </w:r>
      <w:r>
        <w:rPr>
          <w:spacing w:val="-2"/>
        </w:rPr>
        <w:t xml:space="preserve"> </w:t>
      </w:r>
      <w:r>
        <w:t>синус,</w:t>
      </w:r>
      <w:r>
        <w:rPr>
          <w:spacing w:val="-1"/>
        </w:rPr>
        <w:t xml:space="preserve"> </w:t>
      </w:r>
      <w:r>
        <w:t>косинус,</w:t>
      </w:r>
      <w:r>
        <w:rPr>
          <w:spacing w:val="-1"/>
        </w:rPr>
        <w:t xml:space="preserve"> </w:t>
      </w:r>
      <w:r>
        <w:t>тангенс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котангенс</w:t>
      </w:r>
      <w:r>
        <w:rPr>
          <w:spacing w:val="-1"/>
        </w:rPr>
        <w:t xml:space="preserve"> </w:t>
      </w:r>
      <w:r>
        <w:t>углов,</w:t>
      </w:r>
      <w:r>
        <w:rPr>
          <w:spacing w:val="-1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произвольную</w:t>
      </w:r>
      <w:r>
        <w:rPr>
          <w:spacing w:val="-1"/>
        </w:rPr>
        <w:t xml:space="preserve"> </w:t>
      </w:r>
      <w:r>
        <w:t>величину;</w:t>
      </w:r>
    </w:p>
    <w:p w:rsidR="000729EE" w:rsidRDefault="00697400">
      <w:pPr>
        <w:pStyle w:val="a4"/>
        <w:numPr>
          <w:ilvl w:val="0"/>
          <w:numId w:val="232"/>
        </w:numPr>
        <w:tabs>
          <w:tab w:val="left" w:pos="1054"/>
        </w:tabs>
        <w:spacing w:line="252" w:lineRule="exact"/>
        <w:ind w:left="1054" w:hanging="128"/>
        <w:jc w:val="both"/>
      </w:pPr>
      <w:r>
        <w:t>выполнять</w:t>
      </w:r>
      <w:r>
        <w:rPr>
          <w:spacing w:val="-2"/>
        </w:rPr>
        <w:t xml:space="preserve"> </w:t>
      </w:r>
      <w:r>
        <w:t>арифметические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целыми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рациональными</w:t>
      </w:r>
      <w:r>
        <w:rPr>
          <w:spacing w:val="-2"/>
        </w:rPr>
        <w:t xml:space="preserve"> </w:t>
      </w:r>
      <w:r>
        <w:t>числами;</w:t>
      </w:r>
    </w:p>
    <w:p w:rsidR="000729EE" w:rsidRDefault="00697400">
      <w:pPr>
        <w:pStyle w:val="a4"/>
        <w:numPr>
          <w:ilvl w:val="0"/>
          <w:numId w:val="232"/>
        </w:numPr>
        <w:tabs>
          <w:tab w:val="left" w:pos="1098"/>
        </w:tabs>
        <w:ind w:right="849" w:firstLine="707"/>
        <w:jc w:val="both"/>
      </w:pPr>
      <w:r>
        <w:t>выполнять несложные преобразования числовых выражений, содержащих степени чисел,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корни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чисел, либо логарифмы</w:t>
      </w:r>
      <w:r>
        <w:rPr>
          <w:spacing w:val="-2"/>
        </w:rPr>
        <w:t xml:space="preserve"> </w:t>
      </w:r>
      <w:r>
        <w:t>чисел;</w:t>
      </w:r>
    </w:p>
    <w:p w:rsidR="000729EE" w:rsidRDefault="00697400">
      <w:pPr>
        <w:pStyle w:val="a4"/>
        <w:numPr>
          <w:ilvl w:val="0"/>
          <w:numId w:val="232"/>
        </w:numPr>
        <w:tabs>
          <w:tab w:val="left" w:pos="1052"/>
        </w:tabs>
        <w:spacing w:line="252" w:lineRule="exact"/>
        <w:ind w:left="1051" w:hanging="126"/>
        <w:jc w:val="both"/>
      </w:pPr>
      <w:r>
        <w:t>сравнивать</w:t>
      </w:r>
      <w:r>
        <w:rPr>
          <w:spacing w:val="-1"/>
        </w:rPr>
        <w:t xml:space="preserve"> </w:t>
      </w:r>
      <w:r>
        <w:t>рациональные числа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собой;</w:t>
      </w:r>
    </w:p>
    <w:p w:rsidR="000729EE" w:rsidRDefault="00697400">
      <w:pPr>
        <w:pStyle w:val="a4"/>
        <w:numPr>
          <w:ilvl w:val="0"/>
          <w:numId w:val="232"/>
        </w:numPr>
        <w:tabs>
          <w:tab w:val="left" w:pos="1074"/>
        </w:tabs>
        <w:ind w:right="849" w:firstLine="707"/>
        <w:jc w:val="both"/>
      </w:pPr>
      <w:r>
        <w:t>оценивать и сравнивать с рациональными числами значения целых степеней чисел, корней</w:t>
      </w:r>
      <w:r>
        <w:rPr>
          <w:spacing w:val="1"/>
        </w:rPr>
        <w:t xml:space="preserve"> </w:t>
      </w:r>
      <w:r>
        <w:t>натуральной</w:t>
      </w:r>
      <w:r>
        <w:rPr>
          <w:spacing w:val="-2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чисел, логарифмов</w:t>
      </w:r>
      <w:r>
        <w:rPr>
          <w:spacing w:val="-3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случаях;</w:t>
      </w:r>
    </w:p>
    <w:p w:rsidR="000729EE" w:rsidRDefault="00697400">
      <w:pPr>
        <w:pStyle w:val="a4"/>
        <w:numPr>
          <w:ilvl w:val="0"/>
          <w:numId w:val="232"/>
        </w:numPr>
        <w:tabs>
          <w:tab w:val="left" w:pos="1054"/>
        </w:tabs>
        <w:spacing w:before="1" w:line="252" w:lineRule="exact"/>
        <w:ind w:left="1054" w:hanging="128"/>
        <w:jc w:val="both"/>
      </w:pPr>
      <w:r>
        <w:t>изображать</w:t>
      </w:r>
      <w:r>
        <w:rPr>
          <w:spacing w:val="-2"/>
        </w:rPr>
        <w:t xml:space="preserve"> </w:t>
      </w:r>
      <w:r>
        <w:t>точками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числовой</w:t>
      </w:r>
      <w:r>
        <w:rPr>
          <w:spacing w:val="-1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целые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рациональные</w:t>
      </w:r>
      <w:r>
        <w:rPr>
          <w:spacing w:val="-1"/>
        </w:rPr>
        <w:t xml:space="preserve"> </w:t>
      </w:r>
      <w:r>
        <w:t>числа;</w:t>
      </w:r>
    </w:p>
    <w:p w:rsidR="000729EE" w:rsidRDefault="00697400">
      <w:pPr>
        <w:pStyle w:val="a4"/>
        <w:numPr>
          <w:ilvl w:val="0"/>
          <w:numId w:val="232"/>
        </w:numPr>
        <w:tabs>
          <w:tab w:val="left" w:pos="1074"/>
        </w:tabs>
        <w:ind w:right="847" w:firstLine="707"/>
        <w:jc w:val="both"/>
      </w:pPr>
      <w:r>
        <w:t>изображать точками на числовой прямой целые степени чисел, корни натуральной степени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чисел, логарифмы чисел в</w:t>
      </w:r>
      <w:r>
        <w:rPr>
          <w:spacing w:val="-1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случаях;</w:t>
      </w:r>
    </w:p>
    <w:p w:rsidR="000729EE" w:rsidRDefault="00697400">
      <w:pPr>
        <w:pStyle w:val="a4"/>
        <w:numPr>
          <w:ilvl w:val="0"/>
          <w:numId w:val="232"/>
        </w:numPr>
        <w:tabs>
          <w:tab w:val="left" w:pos="1210"/>
        </w:tabs>
        <w:ind w:right="846" w:firstLine="707"/>
        <w:jc w:val="both"/>
      </w:pPr>
      <w:r>
        <w:t>выполнять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дробно-рациональных</w:t>
      </w:r>
      <w:r>
        <w:rPr>
          <w:spacing w:val="1"/>
        </w:rPr>
        <w:t xml:space="preserve"> </w:t>
      </w:r>
      <w:r>
        <w:t>буквенных</w:t>
      </w:r>
      <w:r>
        <w:rPr>
          <w:spacing w:val="1"/>
        </w:rPr>
        <w:t xml:space="preserve"> </w:t>
      </w:r>
      <w:r>
        <w:t>выражений;</w:t>
      </w:r>
    </w:p>
    <w:p w:rsidR="000729EE" w:rsidRDefault="00697400">
      <w:pPr>
        <w:pStyle w:val="a4"/>
        <w:numPr>
          <w:ilvl w:val="0"/>
          <w:numId w:val="232"/>
        </w:numPr>
        <w:tabs>
          <w:tab w:val="left" w:pos="1054"/>
        </w:tabs>
        <w:spacing w:line="252" w:lineRule="exact"/>
        <w:ind w:left="1054" w:hanging="128"/>
      </w:pPr>
      <w:r>
        <w:t>выражать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равенства</w:t>
      </w:r>
      <w:r>
        <w:rPr>
          <w:spacing w:val="-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переменную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другие;</w:t>
      </w:r>
    </w:p>
    <w:p w:rsidR="000729EE" w:rsidRDefault="00697400">
      <w:pPr>
        <w:pStyle w:val="a4"/>
        <w:numPr>
          <w:ilvl w:val="0"/>
          <w:numId w:val="232"/>
        </w:numPr>
        <w:tabs>
          <w:tab w:val="left" w:pos="1102"/>
        </w:tabs>
        <w:ind w:right="848" w:firstLine="707"/>
      </w:pPr>
      <w:r>
        <w:t>вычислять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простых</w:t>
      </w:r>
      <w:r>
        <w:rPr>
          <w:spacing w:val="44"/>
        </w:rPr>
        <w:t xml:space="preserve"> </w:t>
      </w:r>
      <w:r>
        <w:t>случаях</w:t>
      </w:r>
      <w:r>
        <w:rPr>
          <w:spacing w:val="45"/>
        </w:rPr>
        <w:t xml:space="preserve"> </w:t>
      </w:r>
      <w:r>
        <w:t>значения</w:t>
      </w:r>
      <w:r>
        <w:rPr>
          <w:spacing w:val="46"/>
        </w:rPr>
        <w:t xml:space="preserve"> </w:t>
      </w:r>
      <w:r>
        <w:t>числовых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буквенных</w:t>
      </w:r>
      <w:r>
        <w:rPr>
          <w:spacing w:val="46"/>
        </w:rPr>
        <w:t xml:space="preserve"> </w:t>
      </w:r>
      <w:r>
        <w:t>выражений,</w:t>
      </w:r>
      <w:r>
        <w:rPr>
          <w:spacing w:val="45"/>
        </w:rPr>
        <w:t xml:space="preserve"> </w:t>
      </w:r>
      <w:r>
        <w:t>осуществляя</w:t>
      </w:r>
      <w:r>
        <w:rPr>
          <w:spacing w:val="-52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подстановки и</w:t>
      </w:r>
      <w:r>
        <w:rPr>
          <w:spacing w:val="-1"/>
        </w:rPr>
        <w:t xml:space="preserve"> </w:t>
      </w:r>
      <w:r>
        <w:t>преобразования;</w:t>
      </w:r>
    </w:p>
    <w:p w:rsidR="000729EE" w:rsidRDefault="00697400">
      <w:pPr>
        <w:pStyle w:val="a4"/>
        <w:numPr>
          <w:ilvl w:val="0"/>
          <w:numId w:val="232"/>
        </w:numPr>
        <w:tabs>
          <w:tab w:val="left" w:pos="1054"/>
        </w:tabs>
        <w:spacing w:line="252" w:lineRule="exact"/>
        <w:ind w:left="1054" w:hanging="128"/>
      </w:pPr>
      <w:r>
        <w:t>изображать</w:t>
      </w:r>
      <w:r>
        <w:rPr>
          <w:spacing w:val="-5"/>
        </w:rPr>
        <w:t xml:space="preserve"> </w:t>
      </w:r>
      <w:r>
        <w:t>схематически</w:t>
      </w:r>
      <w:r>
        <w:rPr>
          <w:spacing w:val="-1"/>
        </w:rPr>
        <w:t xml:space="preserve"> </w:t>
      </w:r>
      <w:r>
        <w:t>угол,</w:t>
      </w:r>
      <w:r>
        <w:rPr>
          <w:spacing w:val="-1"/>
        </w:rPr>
        <w:t xml:space="preserve"> </w:t>
      </w:r>
      <w:r>
        <w:t>величина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выражена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градусах;</w:t>
      </w:r>
    </w:p>
    <w:p w:rsidR="000729EE" w:rsidRDefault="00697400">
      <w:pPr>
        <w:pStyle w:val="a4"/>
        <w:numPr>
          <w:ilvl w:val="0"/>
          <w:numId w:val="232"/>
        </w:numPr>
        <w:tabs>
          <w:tab w:val="left" w:pos="1052"/>
        </w:tabs>
        <w:spacing w:line="252" w:lineRule="exact"/>
        <w:ind w:left="1051" w:hanging="126"/>
      </w:pPr>
      <w:r>
        <w:t>оценивать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синуса,</w:t>
      </w:r>
      <w:r>
        <w:rPr>
          <w:spacing w:val="-1"/>
        </w:rPr>
        <w:t xml:space="preserve"> </w:t>
      </w:r>
      <w:r>
        <w:t>косинуса,</w:t>
      </w:r>
      <w:r>
        <w:rPr>
          <w:spacing w:val="-1"/>
        </w:rPr>
        <w:t xml:space="preserve"> </w:t>
      </w:r>
      <w:r>
        <w:t>тангенса,</w:t>
      </w:r>
      <w:r>
        <w:rPr>
          <w:spacing w:val="-2"/>
        </w:rPr>
        <w:t xml:space="preserve"> </w:t>
      </w:r>
      <w:r>
        <w:t>котангенса</w:t>
      </w:r>
      <w:r>
        <w:rPr>
          <w:spacing w:val="-3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углов.</w:t>
      </w:r>
    </w:p>
    <w:p w:rsidR="000729EE" w:rsidRDefault="00697400">
      <w:pPr>
        <w:spacing w:before="2" w:line="252" w:lineRule="exact"/>
        <w:ind w:left="926"/>
        <w:rPr>
          <w:i/>
        </w:rPr>
      </w:pP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повседневной</w:t>
      </w:r>
      <w:r>
        <w:rPr>
          <w:i/>
          <w:spacing w:val="-4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изучении</w:t>
      </w:r>
      <w:r>
        <w:rPr>
          <w:i/>
          <w:spacing w:val="-2"/>
        </w:rPr>
        <w:t xml:space="preserve"> </w:t>
      </w:r>
      <w:r>
        <w:rPr>
          <w:i/>
        </w:rPr>
        <w:t>других</w:t>
      </w:r>
      <w:r>
        <w:rPr>
          <w:i/>
          <w:spacing w:val="-3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0"/>
          <w:numId w:val="232"/>
        </w:numPr>
        <w:tabs>
          <w:tab w:val="left" w:pos="1054"/>
        </w:tabs>
        <w:spacing w:line="252" w:lineRule="exact"/>
        <w:ind w:left="1054" w:hanging="128"/>
      </w:pPr>
      <w:r>
        <w:t>выполнять</w:t>
      </w:r>
      <w:r>
        <w:rPr>
          <w:spacing w:val="-2"/>
        </w:rPr>
        <w:t xml:space="preserve"> </w:t>
      </w:r>
      <w:r>
        <w:t>вычисления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характера;</w:t>
      </w:r>
    </w:p>
    <w:p w:rsidR="000729EE" w:rsidRDefault="00697400">
      <w:pPr>
        <w:pStyle w:val="a4"/>
        <w:numPr>
          <w:ilvl w:val="0"/>
          <w:numId w:val="232"/>
        </w:numPr>
        <w:tabs>
          <w:tab w:val="left" w:pos="1160"/>
        </w:tabs>
        <w:ind w:right="848" w:firstLine="707"/>
      </w:pPr>
      <w:r>
        <w:t>выполнять</w:t>
      </w:r>
      <w:r>
        <w:rPr>
          <w:spacing w:val="48"/>
        </w:rPr>
        <w:t xml:space="preserve"> </w:t>
      </w:r>
      <w:r>
        <w:t>практические</w:t>
      </w:r>
      <w:r>
        <w:rPr>
          <w:spacing w:val="48"/>
        </w:rPr>
        <w:t xml:space="preserve"> </w:t>
      </w:r>
      <w:r>
        <w:t>расчеты</w:t>
      </w:r>
      <w:r>
        <w:rPr>
          <w:spacing w:val="46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использованием</w:t>
      </w:r>
      <w:r>
        <w:rPr>
          <w:spacing w:val="48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необходимости</w:t>
      </w:r>
      <w:r>
        <w:rPr>
          <w:spacing w:val="48"/>
        </w:rPr>
        <w:t xml:space="preserve"> </w:t>
      </w:r>
      <w:r>
        <w:t>справочных</w:t>
      </w:r>
      <w:r>
        <w:rPr>
          <w:spacing w:val="-5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вычислительных устройств;</w:t>
      </w:r>
    </w:p>
    <w:p w:rsidR="000729EE" w:rsidRDefault="00697400">
      <w:pPr>
        <w:pStyle w:val="a4"/>
        <w:numPr>
          <w:ilvl w:val="0"/>
          <w:numId w:val="232"/>
        </w:numPr>
        <w:tabs>
          <w:tab w:val="left" w:pos="1165"/>
        </w:tabs>
        <w:ind w:right="850" w:firstLine="707"/>
      </w:pPr>
      <w:r>
        <w:t>соотносить</w:t>
      </w:r>
      <w:r>
        <w:rPr>
          <w:spacing w:val="1"/>
        </w:rPr>
        <w:t xml:space="preserve"> </w:t>
      </w:r>
      <w:r>
        <w:t>реальные</w:t>
      </w:r>
      <w:r>
        <w:rPr>
          <w:spacing w:val="55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объектов</w:t>
      </w:r>
      <w:r>
        <w:rPr>
          <w:spacing w:val="55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конкретными</w:t>
      </w:r>
      <w:r>
        <w:rPr>
          <w:spacing w:val="-2"/>
        </w:rPr>
        <w:t xml:space="preserve"> </w:t>
      </w:r>
      <w:r>
        <w:t>числовыми</w:t>
      </w:r>
      <w:r>
        <w:rPr>
          <w:spacing w:val="-3"/>
        </w:rPr>
        <w:t xml:space="preserve"> </w:t>
      </w:r>
      <w:r>
        <w:t>значениями;</w:t>
      </w:r>
    </w:p>
    <w:p w:rsidR="000729EE" w:rsidRDefault="00697400">
      <w:pPr>
        <w:pStyle w:val="a4"/>
        <w:numPr>
          <w:ilvl w:val="0"/>
          <w:numId w:val="232"/>
        </w:numPr>
        <w:tabs>
          <w:tab w:val="left" w:pos="1112"/>
        </w:tabs>
        <w:ind w:right="851" w:firstLine="707"/>
      </w:pPr>
      <w:r>
        <w:t>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округления,</w:t>
      </w:r>
      <w:r>
        <w:rPr>
          <w:spacing w:val="1"/>
        </w:rPr>
        <w:t xml:space="preserve"> </w:t>
      </w:r>
      <w:r>
        <w:t>приближения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5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</w:p>
    <w:p w:rsidR="000729EE" w:rsidRDefault="00697400">
      <w:pPr>
        <w:pStyle w:val="3"/>
        <w:spacing w:before="5"/>
      </w:pPr>
      <w:r>
        <w:t>Выпускник</w:t>
      </w:r>
      <w:r>
        <w:rPr>
          <w:spacing w:val="-4"/>
        </w:rPr>
        <w:t xml:space="preserve"> </w:t>
      </w:r>
      <w:r>
        <w:t>получит возможность</w:t>
      </w:r>
      <w:r>
        <w:rPr>
          <w:spacing w:val="-6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31"/>
        </w:numPr>
        <w:tabs>
          <w:tab w:val="left" w:pos="1122"/>
        </w:tabs>
        <w:ind w:right="850" w:firstLine="707"/>
        <w:jc w:val="both"/>
        <w:rPr>
          <w:i/>
        </w:rPr>
      </w:pPr>
      <w:r>
        <w:rPr>
          <w:i/>
        </w:rPr>
        <w:t>свободно</w:t>
      </w:r>
      <w:r>
        <w:rPr>
          <w:i/>
          <w:spacing w:val="1"/>
        </w:rPr>
        <w:t xml:space="preserve"> </w:t>
      </w:r>
      <w:r>
        <w:rPr>
          <w:i/>
        </w:rPr>
        <w:t>оперировать</w:t>
      </w:r>
      <w:r>
        <w:rPr>
          <w:i/>
          <w:spacing w:val="1"/>
        </w:rPr>
        <w:t xml:space="preserve"> </w:t>
      </w:r>
      <w:r>
        <w:rPr>
          <w:i/>
        </w:rPr>
        <w:t>понятиями:</w:t>
      </w:r>
      <w:r>
        <w:rPr>
          <w:i/>
          <w:spacing w:val="1"/>
        </w:rPr>
        <w:t xml:space="preserve"> </w:t>
      </w:r>
      <w:r>
        <w:rPr>
          <w:i/>
        </w:rPr>
        <w:t>целое</w:t>
      </w:r>
      <w:r>
        <w:rPr>
          <w:i/>
          <w:spacing w:val="1"/>
        </w:rPr>
        <w:t xml:space="preserve"> </w:t>
      </w:r>
      <w:r>
        <w:rPr>
          <w:i/>
        </w:rPr>
        <w:t>число,</w:t>
      </w:r>
      <w:r>
        <w:rPr>
          <w:i/>
          <w:spacing w:val="1"/>
        </w:rPr>
        <w:t xml:space="preserve"> </w:t>
      </w:r>
      <w:r>
        <w:rPr>
          <w:i/>
        </w:rPr>
        <w:t>делимость</w:t>
      </w:r>
      <w:r>
        <w:rPr>
          <w:i/>
          <w:spacing w:val="1"/>
        </w:rPr>
        <w:t xml:space="preserve"> </w:t>
      </w:r>
      <w:r>
        <w:rPr>
          <w:i/>
        </w:rPr>
        <w:t>чисел,</w:t>
      </w:r>
      <w:r>
        <w:rPr>
          <w:i/>
          <w:spacing w:val="1"/>
        </w:rPr>
        <w:t xml:space="preserve"> </w:t>
      </w:r>
      <w:r>
        <w:rPr>
          <w:i/>
        </w:rPr>
        <w:t>обыкновенная</w:t>
      </w:r>
      <w:r>
        <w:rPr>
          <w:i/>
          <w:spacing w:val="1"/>
        </w:rPr>
        <w:t xml:space="preserve"> </w:t>
      </w:r>
      <w:r>
        <w:rPr>
          <w:i/>
        </w:rPr>
        <w:t>дробь,</w:t>
      </w:r>
      <w:r>
        <w:rPr>
          <w:i/>
          <w:spacing w:val="1"/>
        </w:rPr>
        <w:t xml:space="preserve"> </w:t>
      </w:r>
      <w:r>
        <w:rPr>
          <w:i/>
        </w:rPr>
        <w:t>десятичная</w:t>
      </w:r>
      <w:r>
        <w:rPr>
          <w:i/>
          <w:spacing w:val="1"/>
        </w:rPr>
        <w:t xml:space="preserve"> </w:t>
      </w:r>
      <w:r>
        <w:rPr>
          <w:i/>
        </w:rPr>
        <w:t>дробь,</w:t>
      </w:r>
      <w:r>
        <w:rPr>
          <w:i/>
          <w:spacing w:val="1"/>
        </w:rPr>
        <w:t xml:space="preserve"> </w:t>
      </w:r>
      <w:r>
        <w:rPr>
          <w:i/>
        </w:rPr>
        <w:t>рациональное</w:t>
      </w:r>
      <w:r>
        <w:rPr>
          <w:i/>
          <w:spacing w:val="1"/>
        </w:rPr>
        <w:t xml:space="preserve"> </w:t>
      </w:r>
      <w:r>
        <w:rPr>
          <w:i/>
        </w:rPr>
        <w:t>число,</w:t>
      </w:r>
      <w:r>
        <w:rPr>
          <w:i/>
          <w:spacing w:val="1"/>
        </w:rPr>
        <w:t xml:space="preserve"> </w:t>
      </w:r>
      <w:r>
        <w:rPr>
          <w:i/>
        </w:rPr>
        <w:t>приближённое</w:t>
      </w:r>
      <w:r>
        <w:rPr>
          <w:i/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числа,</w:t>
      </w:r>
      <w:r>
        <w:rPr>
          <w:i/>
          <w:spacing w:val="1"/>
        </w:rPr>
        <w:t xml:space="preserve"> </w:t>
      </w:r>
      <w:r>
        <w:rPr>
          <w:i/>
        </w:rPr>
        <w:t>часть,</w:t>
      </w:r>
      <w:r>
        <w:rPr>
          <w:i/>
          <w:spacing w:val="1"/>
        </w:rPr>
        <w:t xml:space="preserve"> </w:t>
      </w:r>
      <w:r>
        <w:rPr>
          <w:i/>
        </w:rPr>
        <w:t>доля,</w:t>
      </w:r>
      <w:r>
        <w:rPr>
          <w:i/>
          <w:spacing w:val="1"/>
        </w:rPr>
        <w:t xml:space="preserve"> </w:t>
      </w:r>
      <w:r>
        <w:rPr>
          <w:i/>
        </w:rPr>
        <w:t>отношение,</w:t>
      </w:r>
      <w:r>
        <w:rPr>
          <w:i/>
          <w:spacing w:val="1"/>
        </w:rPr>
        <w:t xml:space="preserve"> </w:t>
      </w:r>
      <w:r>
        <w:rPr>
          <w:i/>
        </w:rPr>
        <w:t>процент,</w:t>
      </w:r>
      <w:r>
        <w:rPr>
          <w:i/>
          <w:spacing w:val="-4"/>
        </w:rPr>
        <w:t xml:space="preserve"> </w:t>
      </w:r>
      <w:r>
        <w:rPr>
          <w:i/>
        </w:rPr>
        <w:t>повышение и понижение на</w:t>
      </w:r>
      <w:r>
        <w:rPr>
          <w:i/>
          <w:spacing w:val="-3"/>
        </w:rPr>
        <w:t xml:space="preserve"> </w:t>
      </w:r>
      <w:r>
        <w:rPr>
          <w:i/>
        </w:rPr>
        <w:t>заданное</w:t>
      </w:r>
      <w:r>
        <w:rPr>
          <w:i/>
          <w:spacing w:val="-2"/>
        </w:rPr>
        <w:t xml:space="preserve"> </w:t>
      </w:r>
      <w:r>
        <w:rPr>
          <w:i/>
        </w:rPr>
        <w:t>число</w:t>
      </w:r>
      <w:r>
        <w:rPr>
          <w:i/>
          <w:spacing w:val="-1"/>
        </w:rPr>
        <w:t xml:space="preserve"> </w:t>
      </w:r>
      <w:r>
        <w:rPr>
          <w:i/>
        </w:rPr>
        <w:t>процентов,</w:t>
      </w:r>
      <w:r>
        <w:rPr>
          <w:i/>
          <w:spacing w:val="-2"/>
        </w:rPr>
        <w:t xml:space="preserve"> </w:t>
      </w:r>
      <w:r>
        <w:rPr>
          <w:i/>
        </w:rPr>
        <w:t>масштаб;</w:t>
      </w:r>
    </w:p>
    <w:p w:rsidR="000729EE" w:rsidRDefault="00697400">
      <w:pPr>
        <w:pStyle w:val="a4"/>
        <w:numPr>
          <w:ilvl w:val="0"/>
          <w:numId w:val="231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приводить</w:t>
      </w:r>
      <w:r>
        <w:rPr>
          <w:i/>
          <w:spacing w:val="-4"/>
        </w:rPr>
        <w:t xml:space="preserve"> </w:t>
      </w:r>
      <w:r>
        <w:rPr>
          <w:i/>
        </w:rPr>
        <w:t>примеры</w:t>
      </w:r>
      <w:r>
        <w:rPr>
          <w:i/>
          <w:spacing w:val="-1"/>
        </w:rPr>
        <w:t xml:space="preserve"> </w:t>
      </w:r>
      <w:r>
        <w:rPr>
          <w:i/>
        </w:rPr>
        <w:t>чисел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заданными</w:t>
      </w:r>
      <w:r>
        <w:rPr>
          <w:i/>
          <w:spacing w:val="-1"/>
        </w:rPr>
        <w:t xml:space="preserve"> </w:t>
      </w:r>
      <w:r>
        <w:rPr>
          <w:i/>
        </w:rPr>
        <w:t>свойствами</w:t>
      </w:r>
      <w:r>
        <w:rPr>
          <w:i/>
          <w:spacing w:val="-2"/>
        </w:rPr>
        <w:t xml:space="preserve"> </w:t>
      </w:r>
      <w:r>
        <w:rPr>
          <w:i/>
        </w:rPr>
        <w:t>делимости;</w:t>
      </w:r>
    </w:p>
    <w:p w:rsidR="000729EE" w:rsidRDefault="00697400">
      <w:pPr>
        <w:pStyle w:val="a4"/>
        <w:numPr>
          <w:ilvl w:val="0"/>
          <w:numId w:val="231"/>
        </w:numPr>
        <w:tabs>
          <w:tab w:val="left" w:pos="1081"/>
        </w:tabs>
        <w:ind w:right="850" w:firstLine="707"/>
        <w:jc w:val="both"/>
        <w:rPr>
          <w:i/>
        </w:rPr>
      </w:pPr>
      <w:r>
        <w:rPr>
          <w:i/>
        </w:rPr>
        <w:t>оперировать понятиями: логарифм числа, тригонометрическая окружность, радианная и</w:t>
      </w:r>
      <w:r>
        <w:rPr>
          <w:i/>
          <w:spacing w:val="1"/>
        </w:rPr>
        <w:t xml:space="preserve"> </w:t>
      </w:r>
      <w:r>
        <w:rPr>
          <w:i/>
        </w:rPr>
        <w:t>градусная мера угла, величина угла, заданного точкой на тригонометрической окружности, синус,</w:t>
      </w:r>
      <w:r>
        <w:rPr>
          <w:i/>
          <w:spacing w:val="1"/>
        </w:rPr>
        <w:t xml:space="preserve"> </w:t>
      </w:r>
      <w:r>
        <w:rPr>
          <w:i/>
        </w:rPr>
        <w:t>косинус,</w:t>
      </w:r>
      <w:r>
        <w:rPr>
          <w:i/>
          <w:spacing w:val="-1"/>
        </w:rPr>
        <w:t xml:space="preserve"> </w:t>
      </w:r>
      <w:r>
        <w:rPr>
          <w:i/>
        </w:rPr>
        <w:t>тангенс и</w:t>
      </w:r>
      <w:r>
        <w:rPr>
          <w:i/>
          <w:spacing w:val="-1"/>
        </w:rPr>
        <w:t xml:space="preserve"> </w:t>
      </w:r>
      <w:r>
        <w:rPr>
          <w:i/>
        </w:rPr>
        <w:t>котангенс</w:t>
      </w:r>
      <w:r>
        <w:rPr>
          <w:i/>
          <w:spacing w:val="-2"/>
        </w:rPr>
        <w:t xml:space="preserve"> </w:t>
      </w:r>
      <w:r>
        <w:rPr>
          <w:i/>
        </w:rPr>
        <w:t>углов,</w:t>
      </w:r>
      <w:r>
        <w:rPr>
          <w:i/>
          <w:spacing w:val="-2"/>
        </w:rPr>
        <w:t xml:space="preserve"> </w:t>
      </w:r>
      <w:r>
        <w:rPr>
          <w:i/>
        </w:rPr>
        <w:t>имеющих</w:t>
      </w:r>
      <w:r>
        <w:rPr>
          <w:i/>
          <w:spacing w:val="-1"/>
        </w:rPr>
        <w:t xml:space="preserve"> </w:t>
      </w:r>
      <w:r>
        <w:rPr>
          <w:i/>
        </w:rPr>
        <w:t>произвольную величину,</w:t>
      </w:r>
      <w:r>
        <w:rPr>
          <w:i/>
          <w:spacing w:val="-2"/>
        </w:rPr>
        <w:t xml:space="preserve"> </w:t>
      </w:r>
      <w:r>
        <w:rPr>
          <w:i/>
        </w:rPr>
        <w:t>числа</w:t>
      </w:r>
      <w:r>
        <w:rPr>
          <w:i/>
          <w:spacing w:val="-1"/>
        </w:rPr>
        <w:t xml:space="preserve"> </w:t>
      </w:r>
      <w:r>
        <w:rPr>
          <w:i/>
        </w:rPr>
        <w:t>е и π;</w:t>
      </w:r>
    </w:p>
    <w:p w:rsidR="000729EE" w:rsidRDefault="00697400">
      <w:pPr>
        <w:pStyle w:val="a4"/>
        <w:numPr>
          <w:ilvl w:val="0"/>
          <w:numId w:val="231"/>
        </w:numPr>
        <w:tabs>
          <w:tab w:val="left" w:pos="1059"/>
        </w:tabs>
        <w:spacing w:line="242" w:lineRule="auto"/>
        <w:ind w:right="849" w:firstLine="707"/>
        <w:jc w:val="both"/>
        <w:rPr>
          <w:i/>
        </w:rPr>
      </w:pPr>
      <w:r>
        <w:rPr>
          <w:i/>
        </w:rPr>
        <w:t>выполнять арифметические действия, сочетая устные и письменные приемы, применяя при</w:t>
      </w:r>
      <w:r>
        <w:rPr>
          <w:i/>
          <w:spacing w:val="-52"/>
        </w:rPr>
        <w:t xml:space="preserve"> </w:t>
      </w:r>
      <w:r>
        <w:rPr>
          <w:i/>
        </w:rPr>
        <w:t>необходимости</w:t>
      </w:r>
      <w:r>
        <w:rPr>
          <w:i/>
          <w:spacing w:val="-1"/>
        </w:rPr>
        <w:t xml:space="preserve"> </w:t>
      </w:r>
      <w:r>
        <w:rPr>
          <w:i/>
        </w:rPr>
        <w:t>вычислительные</w:t>
      </w:r>
      <w:r>
        <w:rPr>
          <w:i/>
          <w:spacing w:val="-2"/>
        </w:rPr>
        <w:t xml:space="preserve"> </w:t>
      </w:r>
      <w:r>
        <w:rPr>
          <w:i/>
        </w:rPr>
        <w:t>устройства;</w:t>
      </w:r>
    </w:p>
    <w:p w:rsidR="000729EE" w:rsidRDefault="00697400">
      <w:pPr>
        <w:pStyle w:val="a4"/>
        <w:numPr>
          <w:ilvl w:val="0"/>
          <w:numId w:val="231"/>
        </w:numPr>
        <w:tabs>
          <w:tab w:val="left" w:pos="1114"/>
        </w:tabs>
        <w:ind w:right="850" w:firstLine="707"/>
        <w:jc w:val="both"/>
        <w:rPr>
          <w:i/>
        </w:rPr>
      </w:pPr>
      <w:r>
        <w:rPr>
          <w:i/>
        </w:rPr>
        <w:t>находить</w:t>
      </w:r>
      <w:r>
        <w:rPr>
          <w:i/>
          <w:spacing w:val="1"/>
        </w:rPr>
        <w:t xml:space="preserve"> </w:t>
      </w:r>
      <w:r>
        <w:rPr>
          <w:i/>
        </w:rPr>
        <w:t>значения</w:t>
      </w:r>
      <w:r>
        <w:rPr>
          <w:i/>
          <w:spacing w:val="1"/>
        </w:rPr>
        <w:t xml:space="preserve"> </w:t>
      </w:r>
      <w:r>
        <w:rPr>
          <w:i/>
        </w:rPr>
        <w:t>корня</w:t>
      </w:r>
      <w:r>
        <w:rPr>
          <w:i/>
          <w:spacing w:val="1"/>
        </w:rPr>
        <w:t xml:space="preserve"> </w:t>
      </w:r>
      <w:r>
        <w:rPr>
          <w:i/>
        </w:rPr>
        <w:t>натуральной</w:t>
      </w:r>
      <w:r>
        <w:rPr>
          <w:i/>
          <w:spacing w:val="1"/>
        </w:rPr>
        <w:t xml:space="preserve"> </w:t>
      </w:r>
      <w:r>
        <w:rPr>
          <w:i/>
        </w:rPr>
        <w:t>степени,</w:t>
      </w:r>
      <w:r>
        <w:rPr>
          <w:i/>
          <w:spacing w:val="1"/>
        </w:rPr>
        <w:t xml:space="preserve"> </w:t>
      </w:r>
      <w:r>
        <w:rPr>
          <w:i/>
        </w:rPr>
        <w:t>степени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рациональным</w:t>
      </w:r>
      <w:r>
        <w:rPr>
          <w:i/>
          <w:spacing w:val="1"/>
        </w:rPr>
        <w:t xml:space="preserve"> </w:t>
      </w:r>
      <w:r>
        <w:rPr>
          <w:i/>
        </w:rPr>
        <w:t>показателем,</w:t>
      </w:r>
      <w:r>
        <w:rPr>
          <w:i/>
          <w:spacing w:val="-52"/>
        </w:rPr>
        <w:t xml:space="preserve"> </w:t>
      </w:r>
      <w:r>
        <w:rPr>
          <w:i/>
        </w:rPr>
        <w:t>логарифма,</w:t>
      </w:r>
      <w:r>
        <w:rPr>
          <w:i/>
          <w:spacing w:val="-1"/>
        </w:rPr>
        <w:t xml:space="preserve"> </w:t>
      </w:r>
      <w:r>
        <w:rPr>
          <w:i/>
        </w:rPr>
        <w:t>используя при</w:t>
      </w:r>
      <w:r>
        <w:rPr>
          <w:i/>
          <w:spacing w:val="-2"/>
        </w:rPr>
        <w:t xml:space="preserve"> </w:t>
      </w:r>
      <w:r>
        <w:rPr>
          <w:i/>
        </w:rPr>
        <w:t>необходимости вычислительные</w:t>
      </w:r>
      <w:r>
        <w:rPr>
          <w:i/>
          <w:spacing w:val="-2"/>
        </w:rPr>
        <w:t xml:space="preserve"> </w:t>
      </w:r>
      <w:r>
        <w:rPr>
          <w:i/>
        </w:rPr>
        <w:t>устройства;</w:t>
      </w:r>
    </w:p>
    <w:p w:rsidR="000729EE" w:rsidRDefault="00697400">
      <w:pPr>
        <w:pStyle w:val="a4"/>
        <w:numPr>
          <w:ilvl w:val="0"/>
          <w:numId w:val="231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пользоваться</w:t>
      </w:r>
      <w:r>
        <w:rPr>
          <w:i/>
          <w:spacing w:val="-1"/>
        </w:rPr>
        <w:t xml:space="preserve"> </w:t>
      </w:r>
      <w:r>
        <w:rPr>
          <w:i/>
        </w:rPr>
        <w:t>оценкой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прикидкой при</w:t>
      </w:r>
      <w:r>
        <w:rPr>
          <w:i/>
          <w:spacing w:val="-4"/>
        </w:rPr>
        <w:t xml:space="preserve"> </w:t>
      </w:r>
      <w:r>
        <w:rPr>
          <w:i/>
        </w:rPr>
        <w:t>практических</w:t>
      </w:r>
      <w:r>
        <w:rPr>
          <w:i/>
          <w:spacing w:val="-1"/>
        </w:rPr>
        <w:t xml:space="preserve"> </w:t>
      </w:r>
      <w:r>
        <w:rPr>
          <w:i/>
        </w:rPr>
        <w:t>расчетах;</w:t>
      </w:r>
    </w:p>
    <w:p w:rsidR="000729EE" w:rsidRDefault="00697400">
      <w:pPr>
        <w:pStyle w:val="a4"/>
        <w:numPr>
          <w:ilvl w:val="0"/>
          <w:numId w:val="231"/>
        </w:numPr>
        <w:tabs>
          <w:tab w:val="left" w:pos="1114"/>
        </w:tabs>
        <w:ind w:right="850" w:firstLine="707"/>
        <w:jc w:val="both"/>
        <w:rPr>
          <w:i/>
        </w:rPr>
      </w:pPr>
      <w:r>
        <w:rPr>
          <w:i/>
        </w:rPr>
        <w:t>проводить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известным</w:t>
      </w:r>
      <w:r>
        <w:rPr>
          <w:i/>
          <w:spacing w:val="1"/>
        </w:rPr>
        <w:t xml:space="preserve"> </w:t>
      </w:r>
      <w:r>
        <w:rPr>
          <w:i/>
        </w:rPr>
        <w:t>формулам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правилам</w:t>
      </w:r>
      <w:r>
        <w:rPr>
          <w:i/>
          <w:spacing w:val="1"/>
        </w:rPr>
        <w:t xml:space="preserve"> </w:t>
      </w:r>
      <w:r>
        <w:rPr>
          <w:i/>
        </w:rPr>
        <w:t>преобразования</w:t>
      </w:r>
      <w:r>
        <w:rPr>
          <w:i/>
          <w:spacing w:val="1"/>
        </w:rPr>
        <w:t xml:space="preserve"> </w:t>
      </w:r>
      <w:r>
        <w:rPr>
          <w:i/>
        </w:rPr>
        <w:t>буквенных</w:t>
      </w:r>
      <w:r>
        <w:rPr>
          <w:i/>
          <w:spacing w:val="1"/>
        </w:rPr>
        <w:t xml:space="preserve"> </w:t>
      </w:r>
      <w:r>
        <w:rPr>
          <w:i/>
        </w:rPr>
        <w:t>выражений,</w:t>
      </w:r>
      <w:r>
        <w:rPr>
          <w:i/>
          <w:spacing w:val="-52"/>
        </w:rPr>
        <w:t xml:space="preserve"> </w:t>
      </w:r>
      <w:r>
        <w:rPr>
          <w:i/>
        </w:rPr>
        <w:t>включающих</w:t>
      </w:r>
      <w:r>
        <w:rPr>
          <w:i/>
          <w:spacing w:val="-1"/>
        </w:rPr>
        <w:t xml:space="preserve"> </w:t>
      </w:r>
      <w:r>
        <w:rPr>
          <w:i/>
        </w:rPr>
        <w:t>степени, корни, логарифмы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тригонометрические функции;</w:t>
      </w:r>
    </w:p>
    <w:p w:rsidR="000729EE" w:rsidRDefault="00697400">
      <w:pPr>
        <w:pStyle w:val="a4"/>
        <w:numPr>
          <w:ilvl w:val="0"/>
          <w:numId w:val="231"/>
        </w:numPr>
        <w:tabs>
          <w:tab w:val="left" w:pos="1196"/>
        </w:tabs>
        <w:ind w:right="850" w:firstLine="707"/>
        <w:jc w:val="both"/>
        <w:rPr>
          <w:i/>
        </w:rPr>
      </w:pPr>
      <w:r>
        <w:rPr>
          <w:i/>
        </w:rPr>
        <w:t>находить</w:t>
      </w:r>
      <w:r>
        <w:rPr>
          <w:i/>
          <w:spacing w:val="1"/>
        </w:rPr>
        <w:t xml:space="preserve"> </w:t>
      </w:r>
      <w:r>
        <w:rPr>
          <w:i/>
        </w:rPr>
        <w:t>значения</w:t>
      </w:r>
      <w:r>
        <w:rPr>
          <w:i/>
          <w:spacing w:val="1"/>
        </w:rPr>
        <w:t xml:space="preserve"> </w:t>
      </w:r>
      <w:r>
        <w:rPr>
          <w:i/>
        </w:rPr>
        <w:t>числовых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буквенных</w:t>
      </w:r>
      <w:r>
        <w:rPr>
          <w:i/>
          <w:spacing w:val="1"/>
        </w:rPr>
        <w:t xml:space="preserve"> </w:t>
      </w:r>
      <w:r>
        <w:rPr>
          <w:i/>
        </w:rPr>
        <w:t>выражений,</w:t>
      </w:r>
      <w:r>
        <w:rPr>
          <w:i/>
          <w:spacing w:val="1"/>
        </w:rPr>
        <w:t xml:space="preserve"> </w:t>
      </w:r>
      <w:r>
        <w:rPr>
          <w:i/>
        </w:rPr>
        <w:t>осуществляя</w:t>
      </w:r>
      <w:r>
        <w:rPr>
          <w:i/>
          <w:spacing w:val="1"/>
        </w:rPr>
        <w:t xml:space="preserve"> </w:t>
      </w:r>
      <w:r>
        <w:rPr>
          <w:i/>
        </w:rPr>
        <w:t>необходимые</w:t>
      </w:r>
      <w:r>
        <w:rPr>
          <w:i/>
          <w:spacing w:val="1"/>
        </w:rPr>
        <w:t xml:space="preserve"> </w:t>
      </w:r>
      <w:r>
        <w:rPr>
          <w:i/>
        </w:rPr>
        <w:t>подстановки</w:t>
      </w:r>
      <w:r>
        <w:rPr>
          <w:i/>
          <w:spacing w:val="-4"/>
        </w:rPr>
        <w:t xml:space="preserve"> </w:t>
      </w:r>
      <w:r>
        <w:rPr>
          <w:i/>
        </w:rPr>
        <w:t>и преобразования;</w:t>
      </w:r>
    </w:p>
    <w:p w:rsidR="000729EE" w:rsidRDefault="00697400">
      <w:pPr>
        <w:pStyle w:val="a4"/>
        <w:numPr>
          <w:ilvl w:val="0"/>
          <w:numId w:val="231"/>
        </w:numPr>
        <w:tabs>
          <w:tab w:val="left" w:pos="1057"/>
        </w:tabs>
        <w:ind w:left="1056" w:hanging="131"/>
        <w:jc w:val="both"/>
        <w:rPr>
          <w:i/>
        </w:rPr>
      </w:pPr>
      <w:r>
        <w:rPr>
          <w:i/>
        </w:rPr>
        <w:t>изображать</w:t>
      </w:r>
      <w:r>
        <w:rPr>
          <w:i/>
          <w:spacing w:val="-5"/>
        </w:rPr>
        <w:t xml:space="preserve"> </w:t>
      </w:r>
      <w:r>
        <w:rPr>
          <w:i/>
        </w:rPr>
        <w:t>схематически</w:t>
      </w:r>
      <w:r>
        <w:rPr>
          <w:i/>
          <w:spacing w:val="-2"/>
        </w:rPr>
        <w:t xml:space="preserve"> </w:t>
      </w:r>
      <w:r>
        <w:rPr>
          <w:i/>
        </w:rPr>
        <w:t>угол,</w:t>
      </w:r>
      <w:r>
        <w:rPr>
          <w:i/>
          <w:spacing w:val="-5"/>
        </w:rPr>
        <w:t xml:space="preserve"> </w:t>
      </w:r>
      <w:r>
        <w:rPr>
          <w:i/>
        </w:rPr>
        <w:t>величина</w:t>
      </w:r>
      <w:r>
        <w:rPr>
          <w:i/>
          <w:spacing w:val="-5"/>
        </w:rPr>
        <w:t xml:space="preserve"> </w:t>
      </w:r>
      <w:r>
        <w:rPr>
          <w:i/>
        </w:rPr>
        <w:t>которого</w:t>
      </w:r>
      <w:r>
        <w:rPr>
          <w:i/>
          <w:spacing w:val="-2"/>
        </w:rPr>
        <w:t xml:space="preserve"> </w:t>
      </w:r>
      <w:r>
        <w:rPr>
          <w:i/>
        </w:rPr>
        <w:t>выражена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градусах</w:t>
      </w:r>
      <w:r>
        <w:rPr>
          <w:i/>
          <w:spacing w:val="-1"/>
        </w:rPr>
        <w:t xml:space="preserve"> </w:t>
      </w:r>
      <w:r>
        <w:rPr>
          <w:i/>
        </w:rPr>
        <w:t>или</w:t>
      </w:r>
      <w:r>
        <w:rPr>
          <w:i/>
          <w:spacing w:val="-2"/>
        </w:rPr>
        <w:t xml:space="preserve"> </w:t>
      </w:r>
      <w:r>
        <w:rPr>
          <w:i/>
        </w:rPr>
        <w:t>радианах;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31"/>
        </w:numPr>
        <w:tabs>
          <w:tab w:val="left" w:pos="1057"/>
        </w:tabs>
        <w:spacing w:before="67" w:line="252" w:lineRule="exact"/>
        <w:ind w:left="1056" w:hanging="131"/>
        <w:rPr>
          <w:i/>
        </w:rPr>
      </w:pPr>
      <w:r>
        <w:rPr>
          <w:i/>
        </w:rPr>
        <w:lastRenderedPageBreak/>
        <w:t>использовать</w:t>
      </w:r>
      <w:r>
        <w:rPr>
          <w:i/>
          <w:spacing w:val="-2"/>
        </w:rPr>
        <w:t xml:space="preserve"> </w:t>
      </w:r>
      <w:r>
        <w:rPr>
          <w:i/>
        </w:rPr>
        <w:t>при</w:t>
      </w:r>
      <w:r>
        <w:rPr>
          <w:i/>
          <w:spacing w:val="-2"/>
        </w:rPr>
        <w:t xml:space="preserve"> </w:t>
      </w:r>
      <w:r>
        <w:rPr>
          <w:i/>
        </w:rPr>
        <w:t>решении</w:t>
      </w:r>
      <w:r>
        <w:rPr>
          <w:i/>
          <w:spacing w:val="-2"/>
        </w:rPr>
        <w:t xml:space="preserve"> </w:t>
      </w:r>
      <w:r>
        <w:rPr>
          <w:i/>
        </w:rPr>
        <w:t>задач</w:t>
      </w:r>
      <w:r>
        <w:rPr>
          <w:i/>
          <w:spacing w:val="-2"/>
        </w:rPr>
        <w:t xml:space="preserve"> </w:t>
      </w:r>
      <w:r>
        <w:rPr>
          <w:i/>
        </w:rPr>
        <w:t>табличные</w:t>
      </w:r>
      <w:r>
        <w:rPr>
          <w:i/>
          <w:spacing w:val="-2"/>
        </w:rPr>
        <w:t xml:space="preserve"> </w:t>
      </w:r>
      <w:r>
        <w:rPr>
          <w:i/>
        </w:rPr>
        <w:t>значения</w:t>
      </w:r>
      <w:r>
        <w:rPr>
          <w:i/>
          <w:spacing w:val="-2"/>
        </w:rPr>
        <w:t xml:space="preserve"> </w:t>
      </w:r>
      <w:r>
        <w:rPr>
          <w:i/>
        </w:rPr>
        <w:t>тригонометрических</w:t>
      </w:r>
      <w:r>
        <w:rPr>
          <w:i/>
          <w:spacing w:val="-2"/>
        </w:rPr>
        <w:t xml:space="preserve"> </w:t>
      </w:r>
      <w:r>
        <w:rPr>
          <w:i/>
        </w:rPr>
        <w:t>функций</w:t>
      </w:r>
      <w:r>
        <w:rPr>
          <w:i/>
          <w:spacing w:val="-2"/>
        </w:rPr>
        <w:t xml:space="preserve"> </w:t>
      </w:r>
      <w:r>
        <w:rPr>
          <w:i/>
        </w:rPr>
        <w:t>углов;</w:t>
      </w:r>
    </w:p>
    <w:p w:rsidR="000729EE" w:rsidRDefault="00697400">
      <w:pPr>
        <w:pStyle w:val="a4"/>
        <w:numPr>
          <w:ilvl w:val="0"/>
          <w:numId w:val="231"/>
        </w:numPr>
        <w:tabs>
          <w:tab w:val="left" w:pos="1057"/>
        </w:tabs>
        <w:ind w:left="926" w:right="2336" w:firstLine="0"/>
        <w:rPr>
          <w:i/>
        </w:rPr>
      </w:pPr>
      <w:r>
        <w:rPr>
          <w:i/>
        </w:rPr>
        <w:t>выполнять перевод величины угла из радианной меры в градусную и обратно.</w:t>
      </w:r>
      <w:r>
        <w:rPr>
          <w:i/>
          <w:spacing w:val="-5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 при изучении</w:t>
      </w:r>
      <w:r>
        <w:rPr>
          <w:i/>
          <w:spacing w:val="-1"/>
        </w:rPr>
        <w:t xml:space="preserve"> </w:t>
      </w:r>
      <w:r>
        <w:rPr>
          <w:i/>
        </w:rPr>
        <w:t>других</w:t>
      </w:r>
      <w:r>
        <w:rPr>
          <w:i/>
          <w:spacing w:val="-2"/>
        </w:rPr>
        <w:t xml:space="preserve"> </w:t>
      </w:r>
      <w:r>
        <w:rPr>
          <w:i/>
        </w:rPr>
        <w:t>учебных предметов:</w:t>
      </w:r>
    </w:p>
    <w:p w:rsidR="000729EE" w:rsidRDefault="00697400">
      <w:pPr>
        <w:pStyle w:val="a4"/>
        <w:numPr>
          <w:ilvl w:val="0"/>
          <w:numId w:val="231"/>
        </w:numPr>
        <w:tabs>
          <w:tab w:val="left" w:pos="1076"/>
        </w:tabs>
        <w:ind w:right="847" w:firstLine="707"/>
        <w:jc w:val="both"/>
        <w:rPr>
          <w:i/>
        </w:rPr>
      </w:pPr>
      <w:r>
        <w:rPr>
          <w:i/>
        </w:rPr>
        <w:t>выполнять действия с числовыми данными при решении задач практического характера и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rPr>
          <w:i/>
          <w:spacing w:val="1"/>
        </w:rPr>
        <w:t xml:space="preserve"> </w:t>
      </w:r>
      <w:r>
        <w:rPr>
          <w:i/>
        </w:rPr>
        <w:t>из</w:t>
      </w:r>
      <w:r>
        <w:rPr>
          <w:i/>
          <w:spacing w:val="1"/>
        </w:rPr>
        <w:t xml:space="preserve"> </w:t>
      </w:r>
      <w:r>
        <w:rPr>
          <w:i/>
        </w:rPr>
        <w:t>различных</w:t>
      </w:r>
      <w:r>
        <w:rPr>
          <w:i/>
          <w:spacing w:val="1"/>
        </w:rPr>
        <w:t xml:space="preserve"> </w:t>
      </w:r>
      <w:r>
        <w:rPr>
          <w:i/>
        </w:rPr>
        <w:t>областей</w:t>
      </w:r>
      <w:r>
        <w:rPr>
          <w:i/>
          <w:spacing w:val="1"/>
        </w:rPr>
        <w:t xml:space="preserve"> </w:t>
      </w:r>
      <w:r>
        <w:rPr>
          <w:i/>
        </w:rPr>
        <w:t>знаний,</w:t>
      </w:r>
      <w:r>
        <w:rPr>
          <w:i/>
          <w:spacing w:val="1"/>
        </w:rPr>
        <w:t xml:space="preserve"> </w:t>
      </w:r>
      <w:r>
        <w:rPr>
          <w:i/>
        </w:rPr>
        <w:t>используя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необходимости</w:t>
      </w:r>
      <w:r>
        <w:rPr>
          <w:i/>
          <w:spacing w:val="1"/>
        </w:rPr>
        <w:t xml:space="preserve"> </w:t>
      </w:r>
      <w:r>
        <w:rPr>
          <w:i/>
        </w:rPr>
        <w:t>справочные</w:t>
      </w:r>
      <w:r>
        <w:rPr>
          <w:i/>
          <w:spacing w:val="1"/>
        </w:rPr>
        <w:t xml:space="preserve"> </w:t>
      </w:r>
      <w:r>
        <w:rPr>
          <w:i/>
        </w:rPr>
        <w:t>материалы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вычислительные</w:t>
      </w:r>
      <w:r>
        <w:rPr>
          <w:i/>
          <w:spacing w:val="-3"/>
        </w:rPr>
        <w:t xml:space="preserve"> </w:t>
      </w:r>
      <w:r>
        <w:rPr>
          <w:i/>
        </w:rPr>
        <w:t>устройства;</w:t>
      </w:r>
    </w:p>
    <w:p w:rsidR="000729EE" w:rsidRDefault="00697400">
      <w:pPr>
        <w:pStyle w:val="a4"/>
        <w:numPr>
          <w:ilvl w:val="0"/>
          <w:numId w:val="231"/>
        </w:numPr>
        <w:tabs>
          <w:tab w:val="left" w:pos="1066"/>
        </w:tabs>
        <w:ind w:right="851" w:firstLine="707"/>
        <w:jc w:val="both"/>
        <w:rPr>
          <w:i/>
        </w:rPr>
      </w:pPr>
      <w:r>
        <w:rPr>
          <w:i/>
        </w:rPr>
        <w:t>оценивать, сравнивать и использовать при решении практических задач числовые значения</w:t>
      </w:r>
      <w:r>
        <w:rPr>
          <w:i/>
          <w:spacing w:val="1"/>
        </w:rPr>
        <w:t xml:space="preserve"> </w:t>
      </w:r>
      <w:r>
        <w:rPr>
          <w:i/>
        </w:rPr>
        <w:t>реальных</w:t>
      </w:r>
      <w:r>
        <w:rPr>
          <w:i/>
          <w:spacing w:val="-1"/>
        </w:rPr>
        <w:t xml:space="preserve"> </w:t>
      </w:r>
      <w:r>
        <w:rPr>
          <w:i/>
        </w:rPr>
        <w:t>величин,</w:t>
      </w:r>
      <w:r>
        <w:rPr>
          <w:i/>
          <w:spacing w:val="-1"/>
        </w:rPr>
        <w:t xml:space="preserve"> </w:t>
      </w:r>
      <w:r>
        <w:rPr>
          <w:i/>
        </w:rPr>
        <w:t>конкретные числовые</w:t>
      </w:r>
      <w:r>
        <w:rPr>
          <w:i/>
          <w:spacing w:val="-1"/>
        </w:rPr>
        <w:t xml:space="preserve"> </w:t>
      </w:r>
      <w:r>
        <w:rPr>
          <w:i/>
        </w:rPr>
        <w:t>характеристики объектов</w:t>
      </w:r>
      <w:r>
        <w:rPr>
          <w:i/>
          <w:spacing w:val="-1"/>
        </w:rPr>
        <w:t xml:space="preserve"> </w:t>
      </w:r>
      <w:r>
        <w:rPr>
          <w:i/>
        </w:rPr>
        <w:t>окружающего мира.</w:t>
      </w:r>
    </w:p>
    <w:p w:rsidR="000729EE" w:rsidRDefault="00697400">
      <w:pPr>
        <w:spacing w:before="5" w:line="252" w:lineRule="exact"/>
        <w:ind w:left="926"/>
        <w:jc w:val="both"/>
        <w:rPr>
          <w:b/>
          <w:i/>
        </w:rPr>
      </w:pPr>
      <w:r>
        <w:rPr>
          <w:b/>
          <w:i/>
        </w:rPr>
        <w:t>Уравнения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 неравенства</w:t>
      </w:r>
    </w:p>
    <w:p w:rsidR="000729EE" w:rsidRDefault="00697400">
      <w:pPr>
        <w:pStyle w:val="2"/>
        <w:spacing w:line="251" w:lineRule="exac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30"/>
        </w:numPr>
        <w:tabs>
          <w:tab w:val="left" w:pos="1052"/>
        </w:tabs>
        <w:spacing w:line="251" w:lineRule="exact"/>
        <w:ind w:left="1051" w:hanging="126"/>
        <w:jc w:val="both"/>
      </w:pPr>
      <w:r>
        <w:t>решать</w:t>
      </w:r>
      <w:r>
        <w:rPr>
          <w:spacing w:val="-1"/>
        </w:rPr>
        <w:t xml:space="preserve"> </w:t>
      </w:r>
      <w:r>
        <w:t>линейные</w:t>
      </w:r>
      <w:r>
        <w:rPr>
          <w:spacing w:val="-1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неравенства,</w:t>
      </w:r>
      <w:r>
        <w:rPr>
          <w:spacing w:val="-2"/>
        </w:rPr>
        <w:t xml:space="preserve"> </w:t>
      </w:r>
      <w:r>
        <w:t>квадратные</w:t>
      </w:r>
      <w:r>
        <w:rPr>
          <w:spacing w:val="-1"/>
        </w:rPr>
        <w:t xml:space="preserve"> </w:t>
      </w:r>
      <w:r>
        <w:t>уравнения;</w:t>
      </w:r>
    </w:p>
    <w:p w:rsidR="000729EE" w:rsidRDefault="00697400">
      <w:pPr>
        <w:pStyle w:val="a3"/>
        <w:spacing w:line="252" w:lineRule="exact"/>
        <w:ind w:left="926" w:firstLine="0"/>
      </w:pPr>
      <w:r>
        <w:t>решать</w:t>
      </w:r>
      <w:r>
        <w:rPr>
          <w:spacing w:val="3"/>
        </w:rPr>
        <w:t xml:space="preserve"> </w:t>
      </w:r>
      <w:r>
        <w:t>логарифмические</w:t>
      </w:r>
      <w:r>
        <w:rPr>
          <w:spacing w:val="3"/>
        </w:rPr>
        <w:t xml:space="preserve"> </w:t>
      </w:r>
      <w:r>
        <w:t>уравнения</w:t>
      </w:r>
      <w:r>
        <w:rPr>
          <w:spacing w:val="6"/>
        </w:rPr>
        <w:t xml:space="preserve"> </w:t>
      </w:r>
      <w:r>
        <w:t>вида</w:t>
      </w:r>
      <w:r>
        <w:rPr>
          <w:spacing w:val="8"/>
        </w:rPr>
        <w:t xml:space="preserve"> </w:t>
      </w:r>
      <w:r>
        <w:t>log</w:t>
      </w:r>
      <w:r>
        <w:rPr>
          <w:spacing w:val="4"/>
        </w:rPr>
        <w:t xml:space="preserve"> </w:t>
      </w:r>
      <w:r>
        <w:rPr>
          <w:i/>
          <w:vertAlign w:val="subscript"/>
        </w:rPr>
        <w:t>a</w:t>
      </w:r>
      <w:r>
        <w:rPr>
          <w:i/>
          <w:spacing w:val="6"/>
        </w:rPr>
        <w:t xml:space="preserve"> </w:t>
      </w:r>
      <w:r>
        <w:t>(</w:t>
      </w:r>
      <w:r>
        <w:rPr>
          <w:i/>
        </w:rPr>
        <w:t>bx</w:t>
      </w:r>
      <w:r>
        <w:rPr>
          <w:i/>
          <w:spacing w:val="5"/>
        </w:rPr>
        <w:t xml:space="preserve"> </w:t>
      </w:r>
      <w:r>
        <w:t>+</w:t>
      </w:r>
      <w:r>
        <w:rPr>
          <w:spacing w:val="6"/>
        </w:rPr>
        <w:t xml:space="preserve"> </w:t>
      </w:r>
      <w:r>
        <w:rPr>
          <w:i/>
        </w:rPr>
        <w:t>c</w:t>
      </w:r>
      <w:r>
        <w:t>)</w:t>
      </w:r>
      <w:r>
        <w:rPr>
          <w:spacing w:val="4"/>
        </w:rPr>
        <w:t xml:space="preserve"> </w:t>
      </w:r>
      <w:r>
        <w:t>=</w:t>
      </w:r>
      <w:r>
        <w:rPr>
          <w:spacing w:val="8"/>
        </w:rPr>
        <w:t xml:space="preserve"> </w:t>
      </w:r>
      <w:r>
        <w:rPr>
          <w:i/>
        </w:rPr>
        <w:t>d</w:t>
      </w:r>
      <w:r>
        <w:rPr>
          <w:i/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простейшие</w:t>
      </w:r>
      <w:r>
        <w:rPr>
          <w:spacing w:val="7"/>
        </w:rPr>
        <w:t xml:space="preserve"> </w:t>
      </w:r>
      <w:r>
        <w:t>неравенства</w:t>
      </w:r>
      <w:r>
        <w:rPr>
          <w:spacing w:val="6"/>
        </w:rPr>
        <w:t xml:space="preserve"> </w:t>
      </w:r>
      <w:r>
        <w:t>вида</w:t>
      </w:r>
      <w:r>
        <w:rPr>
          <w:spacing w:val="6"/>
        </w:rPr>
        <w:t xml:space="preserve"> </w:t>
      </w:r>
      <w:r>
        <w:t>log</w:t>
      </w:r>
    </w:p>
    <w:p w:rsidR="000729EE" w:rsidRDefault="00697400">
      <w:pPr>
        <w:spacing w:line="252" w:lineRule="exact"/>
        <w:ind w:left="218"/>
      </w:pPr>
      <w:r>
        <w:rPr>
          <w:i/>
          <w:vertAlign w:val="subscript"/>
        </w:rPr>
        <w:t>a</w:t>
      </w:r>
      <w:r>
        <w:rPr>
          <w:i/>
        </w:rPr>
        <w:t xml:space="preserve"> x </w:t>
      </w:r>
      <w:r>
        <w:t xml:space="preserve">&lt; </w:t>
      </w:r>
      <w:r>
        <w:rPr>
          <w:i/>
        </w:rPr>
        <w:t>d</w:t>
      </w:r>
      <w:r>
        <w:t>;</w:t>
      </w:r>
    </w:p>
    <w:p w:rsidR="000729EE" w:rsidRDefault="00697400">
      <w:pPr>
        <w:pStyle w:val="a4"/>
        <w:numPr>
          <w:ilvl w:val="0"/>
          <w:numId w:val="230"/>
        </w:numPr>
        <w:tabs>
          <w:tab w:val="left" w:pos="1069"/>
        </w:tabs>
        <w:spacing w:before="1" w:line="233" w:lineRule="exact"/>
        <w:ind w:left="1068" w:hanging="143"/>
      </w:pPr>
      <w:r>
        <w:t>решать</w:t>
      </w:r>
      <w:r>
        <w:rPr>
          <w:spacing w:val="12"/>
        </w:rPr>
        <w:t xml:space="preserve"> </w:t>
      </w:r>
      <w:r>
        <w:t>показательные</w:t>
      </w:r>
      <w:r>
        <w:rPr>
          <w:spacing w:val="13"/>
        </w:rPr>
        <w:t xml:space="preserve"> </w:t>
      </w:r>
      <w:r>
        <w:t>уравнения,</w:t>
      </w:r>
      <w:r>
        <w:rPr>
          <w:spacing w:val="13"/>
        </w:rPr>
        <w:t xml:space="preserve"> </w:t>
      </w:r>
      <w:r>
        <w:t>вида</w:t>
      </w:r>
      <w:r>
        <w:rPr>
          <w:spacing w:val="15"/>
        </w:rPr>
        <w:t xml:space="preserve"> </w:t>
      </w:r>
      <w:r>
        <w:rPr>
          <w:i/>
        </w:rPr>
        <w:t>a</w:t>
      </w:r>
      <w:r>
        <w:rPr>
          <w:i/>
          <w:vertAlign w:val="superscript"/>
        </w:rPr>
        <w:t>bx+c</w:t>
      </w:r>
      <w:r>
        <w:rPr>
          <w:i/>
        </w:rPr>
        <w:t>=</w:t>
      </w:r>
      <w:r>
        <w:rPr>
          <w:i/>
          <w:spacing w:val="13"/>
        </w:rPr>
        <w:t xml:space="preserve"> </w:t>
      </w:r>
      <w:r>
        <w:rPr>
          <w:i/>
        </w:rPr>
        <w:t>d</w:t>
      </w:r>
      <w:r>
        <w:rPr>
          <w:i/>
          <w:spacing w:val="28"/>
        </w:rPr>
        <w:t xml:space="preserve"> </w:t>
      </w:r>
      <w:r>
        <w:t>(где</w:t>
      </w:r>
      <w:r>
        <w:rPr>
          <w:spacing w:val="14"/>
        </w:rPr>
        <w:t xml:space="preserve"> </w:t>
      </w:r>
      <w:r>
        <w:rPr>
          <w:i/>
        </w:rPr>
        <w:t>d</w:t>
      </w:r>
      <w:r>
        <w:rPr>
          <w:i/>
          <w:spacing w:val="13"/>
        </w:rPr>
        <w:t xml:space="preserve"> </w:t>
      </w:r>
      <w:r>
        <w:t>можно</w:t>
      </w:r>
      <w:r>
        <w:rPr>
          <w:spacing w:val="11"/>
        </w:rPr>
        <w:t xml:space="preserve"> </w:t>
      </w:r>
      <w:r>
        <w:t>представить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виде</w:t>
      </w:r>
      <w:r>
        <w:rPr>
          <w:spacing w:val="13"/>
        </w:rPr>
        <w:t xml:space="preserve"> </w:t>
      </w:r>
      <w:r>
        <w:t>степени</w:t>
      </w:r>
      <w:r>
        <w:rPr>
          <w:spacing w:val="11"/>
        </w:rPr>
        <w:t xml:space="preserve"> </w:t>
      </w:r>
      <w:r>
        <w:t>с</w:t>
      </w:r>
    </w:p>
    <w:p w:rsidR="000729EE" w:rsidRDefault="00697400">
      <w:pPr>
        <w:pStyle w:val="a3"/>
        <w:spacing w:before="20"/>
        <w:ind w:right="852" w:firstLine="0"/>
      </w:pPr>
      <w:r>
        <w:t xml:space="preserve">основанием </w:t>
      </w:r>
      <w:r>
        <w:rPr>
          <w:i/>
        </w:rPr>
        <w:t>a</w:t>
      </w:r>
      <w:r>
        <w:t xml:space="preserve">) и простейшие неравенства вида </w:t>
      </w:r>
      <w:r>
        <w:rPr>
          <w:i/>
        </w:rPr>
        <w:t>a</w:t>
      </w:r>
      <w:r>
        <w:rPr>
          <w:i/>
          <w:vertAlign w:val="superscript"/>
        </w:rPr>
        <w:t>x</w:t>
      </w:r>
      <w:r>
        <w:rPr>
          <w:i/>
        </w:rPr>
        <w:t xml:space="preserve"> &lt; d</w:t>
      </w:r>
      <w:r>
        <w:rPr>
          <w:i/>
          <w:spacing w:val="1"/>
        </w:rPr>
        <w:t xml:space="preserve"> </w:t>
      </w:r>
      <w:r>
        <w:t xml:space="preserve">(где </w:t>
      </w:r>
      <w:r>
        <w:rPr>
          <w:i/>
        </w:rPr>
        <w:t xml:space="preserve">d </w:t>
      </w:r>
      <w:r>
        <w:t>можно представить в виде степени с</w:t>
      </w:r>
      <w:r>
        <w:rPr>
          <w:spacing w:val="1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rPr>
          <w:i/>
        </w:rPr>
        <w:t>a</w:t>
      </w:r>
      <w:r>
        <w:t>);.</w:t>
      </w:r>
    </w:p>
    <w:p w:rsidR="000729EE" w:rsidRDefault="00697400">
      <w:pPr>
        <w:pStyle w:val="a4"/>
        <w:numPr>
          <w:ilvl w:val="0"/>
          <w:numId w:val="230"/>
        </w:numPr>
        <w:tabs>
          <w:tab w:val="left" w:pos="1076"/>
        </w:tabs>
        <w:ind w:right="846" w:firstLine="707"/>
        <w:jc w:val="both"/>
      </w:pPr>
      <w:r>
        <w:t>приводить несколько примеров корней простейшего тригонометрического уравнения вида: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i/>
        </w:rPr>
        <w:t>a,</w:t>
      </w:r>
      <w:r>
        <w:rPr>
          <w:i/>
          <w:spacing w:val="1"/>
        </w:rPr>
        <w:t xml:space="preserve"> </w:t>
      </w:r>
      <w:r>
        <w:t>cos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i/>
        </w:rPr>
        <w:t>a,</w:t>
      </w:r>
      <w:r>
        <w:rPr>
          <w:i/>
          <w:spacing w:val="1"/>
        </w:rPr>
        <w:t xml:space="preserve"> </w:t>
      </w:r>
      <w:r>
        <w:t>tg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i/>
        </w:rPr>
        <w:t>a,</w:t>
      </w:r>
      <w:r>
        <w:rPr>
          <w:i/>
          <w:spacing w:val="1"/>
        </w:rPr>
        <w:t xml:space="preserve"> </w:t>
      </w:r>
      <w:r>
        <w:t>ctg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rPr>
          <w:i/>
        </w:rPr>
        <w:t>a,</w:t>
      </w:r>
      <w:r>
        <w:rPr>
          <w:i/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табличное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тригонометрической</w:t>
      </w:r>
      <w:r>
        <w:rPr>
          <w:spacing w:val="-4"/>
        </w:rPr>
        <w:t xml:space="preserve"> </w:t>
      </w:r>
      <w:r>
        <w:t>функции.</w:t>
      </w:r>
    </w:p>
    <w:p w:rsidR="000729EE" w:rsidRDefault="00697400">
      <w:pPr>
        <w:ind w:left="926"/>
        <w:jc w:val="both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 при изучении</w:t>
      </w:r>
      <w:r>
        <w:rPr>
          <w:i/>
          <w:spacing w:val="-1"/>
        </w:rPr>
        <w:t xml:space="preserve"> </w:t>
      </w:r>
      <w:r>
        <w:rPr>
          <w:i/>
        </w:rPr>
        <w:t>других</w:t>
      </w:r>
      <w:r>
        <w:rPr>
          <w:i/>
          <w:spacing w:val="-2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0"/>
          <w:numId w:val="230"/>
        </w:numPr>
        <w:tabs>
          <w:tab w:val="left" w:pos="1059"/>
        </w:tabs>
        <w:spacing w:before="2"/>
        <w:ind w:left="1058" w:hanging="133"/>
        <w:jc w:val="both"/>
      </w:pPr>
      <w:r>
        <w:t>составлять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решать</w:t>
      </w:r>
      <w:r>
        <w:rPr>
          <w:spacing w:val="2"/>
        </w:rPr>
        <w:t xml:space="preserve"> </w:t>
      </w:r>
      <w:r>
        <w:t>уравнения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уравнений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несложных</w:t>
      </w:r>
      <w:r>
        <w:rPr>
          <w:spacing w:val="2"/>
        </w:rPr>
        <w:t xml:space="preserve"> </w:t>
      </w:r>
      <w:r>
        <w:t>практических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line="252" w:lineRule="exact"/>
        <w:ind w:firstLine="0"/>
        <w:jc w:val="left"/>
      </w:pPr>
      <w:r>
        <w:lastRenderedPageBreak/>
        <w:t>задач</w:t>
      </w:r>
    </w:p>
    <w:p w:rsidR="000729EE" w:rsidRDefault="00697400">
      <w:pPr>
        <w:pStyle w:val="a3"/>
        <w:spacing w:before="5"/>
        <w:ind w:left="0" w:firstLine="0"/>
        <w:jc w:val="left"/>
      </w:pPr>
      <w:r>
        <w:br w:type="column"/>
      </w:r>
    </w:p>
    <w:p w:rsidR="000729EE" w:rsidRDefault="00697400">
      <w:pPr>
        <w:pStyle w:val="3"/>
        <w:ind w:left="161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29"/>
        </w:numPr>
        <w:tabs>
          <w:tab w:val="left" w:pos="392"/>
        </w:tabs>
        <w:spacing w:line="250" w:lineRule="exact"/>
        <w:rPr>
          <w:i/>
        </w:rPr>
      </w:pPr>
      <w:r>
        <w:rPr>
          <w:i/>
        </w:rPr>
        <w:t>решать</w:t>
      </w:r>
      <w:r>
        <w:rPr>
          <w:i/>
          <w:spacing w:val="46"/>
        </w:rPr>
        <w:t xml:space="preserve"> </w:t>
      </w:r>
      <w:r>
        <w:rPr>
          <w:i/>
        </w:rPr>
        <w:t>рациональные,</w:t>
      </w:r>
      <w:r>
        <w:rPr>
          <w:i/>
          <w:spacing w:val="99"/>
        </w:rPr>
        <w:t xml:space="preserve"> </w:t>
      </w:r>
      <w:r>
        <w:rPr>
          <w:i/>
        </w:rPr>
        <w:t>показательные</w:t>
      </w:r>
      <w:r>
        <w:rPr>
          <w:i/>
          <w:spacing w:val="100"/>
        </w:rPr>
        <w:t xml:space="preserve"> </w:t>
      </w:r>
      <w:r>
        <w:rPr>
          <w:i/>
        </w:rPr>
        <w:t>и</w:t>
      </w:r>
      <w:r>
        <w:rPr>
          <w:i/>
          <w:spacing w:val="99"/>
        </w:rPr>
        <w:t xml:space="preserve"> </w:t>
      </w:r>
      <w:r>
        <w:rPr>
          <w:i/>
        </w:rPr>
        <w:t>логарифмические</w:t>
      </w:r>
      <w:r>
        <w:rPr>
          <w:i/>
          <w:spacing w:val="100"/>
        </w:rPr>
        <w:t xml:space="preserve"> </w:t>
      </w:r>
      <w:r>
        <w:rPr>
          <w:i/>
        </w:rPr>
        <w:t>уравнения</w:t>
      </w:r>
      <w:r>
        <w:rPr>
          <w:i/>
          <w:spacing w:val="98"/>
        </w:rPr>
        <w:t xml:space="preserve"> </w:t>
      </w:r>
      <w:r>
        <w:rPr>
          <w:i/>
        </w:rPr>
        <w:t>и</w:t>
      </w:r>
      <w:r>
        <w:rPr>
          <w:i/>
          <w:spacing w:val="99"/>
        </w:rPr>
        <w:t xml:space="preserve"> </w:t>
      </w:r>
      <w:r>
        <w:rPr>
          <w:i/>
        </w:rPr>
        <w:t>неравенства,</w:t>
      </w:r>
    </w:p>
    <w:p w:rsidR="000729EE" w:rsidRDefault="000729EE">
      <w:pPr>
        <w:spacing w:line="250" w:lineRule="exact"/>
        <w:sectPr w:rsidR="000729EE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726" w:space="40"/>
            <w:col w:w="9944"/>
          </w:cols>
        </w:sectPr>
      </w:pPr>
    </w:p>
    <w:p w:rsidR="000729EE" w:rsidRDefault="00697400">
      <w:pPr>
        <w:spacing w:line="252" w:lineRule="exact"/>
        <w:ind w:left="218"/>
        <w:jc w:val="both"/>
        <w:rPr>
          <w:i/>
        </w:rPr>
      </w:pPr>
      <w:r>
        <w:rPr>
          <w:i/>
        </w:rPr>
        <w:lastRenderedPageBreak/>
        <w:t>простейшие</w:t>
      </w:r>
      <w:r>
        <w:rPr>
          <w:i/>
          <w:spacing w:val="-4"/>
        </w:rPr>
        <w:t xml:space="preserve"> </w:t>
      </w:r>
      <w:r>
        <w:rPr>
          <w:i/>
        </w:rPr>
        <w:t>иррациональные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тригонометрические</w:t>
      </w:r>
      <w:r>
        <w:rPr>
          <w:i/>
          <w:spacing w:val="-1"/>
        </w:rPr>
        <w:t xml:space="preserve"> </w:t>
      </w:r>
      <w:r>
        <w:rPr>
          <w:i/>
        </w:rPr>
        <w:t>уравнения,</w:t>
      </w:r>
      <w:r>
        <w:rPr>
          <w:i/>
          <w:spacing w:val="-3"/>
        </w:rPr>
        <w:t xml:space="preserve"> </w:t>
      </w:r>
      <w:r>
        <w:rPr>
          <w:i/>
        </w:rPr>
        <w:t>неравенства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их</w:t>
      </w:r>
      <w:r>
        <w:rPr>
          <w:i/>
          <w:spacing w:val="-2"/>
        </w:rPr>
        <w:t xml:space="preserve"> </w:t>
      </w:r>
      <w:r>
        <w:rPr>
          <w:i/>
        </w:rPr>
        <w:t>системы;</w:t>
      </w:r>
    </w:p>
    <w:p w:rsidR="000729EE" w:rsidRDefault="00697400">
      <w:pPr>
        <w:pStyle w:val="a4"/>
        <w:numPr>
          <w:ilvl w:val="1"/>
          <w:numId w:val="229"/>
        </w:numPr>
        <w:tabs>
          <w:tab w:val="left" w:pos="1062"/>
        </w:tabs>
        <w:spacing w:before="1" w:line="252" w:lineRule="exact"/>
        <w:ind w:left="1061" w:hanging="136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-1"/>
        </w:rPr>
        <w:t xml:space="preserve"> </w:t>
      </w:r>
      <w:r>
        <w:rPr>
          <w:i/>
        </w:rPr>
        <w:t>методы</w:t>
      </w:r>
      <w:r>
        <w:rPr>
          <w:i/>
          <w:spacing w:val="2"/>
        </w:rPr>
        <w:t xml:space="preserve"> </w:t>
      </w:r>
      <w:r>
        <w:rPr>
          <w:i/>
        </w:rPr>
        <w:t>решения</w:t>
      </w:r>
      <w:r>
        <w:rPr>
          <w:i/>
          <w:spacing w:val="1"/>
        </w:rPr>
        <w:t xml:space="preserve"> </w:t>
      </w:r>
      <w:r>
        <w:rPr>
          <w:i/>
        </w:rPr>
        <w:t>уравнений:</w:t>
      </w:r>
      <w:r>
        <w:rPr>
          <w:i/>
          <w:spacing w:val="5"/>
        </w:rPr>
        <w:t xml:space="preserve"> </w:t>
      </w:r>
      <w:r>
        <w:rPr>
          <w:i/>
        </w:rPr>
        <w:t>приведение</w:t>
      </w:r>
      <w:r>
        <w:rPr>
          <w:i/>
          <w:spacing w:val="3"/>
        </w:rPr>
        <w:t xml:space="preserve"> </w:t>
      </w:r>
      <w:r>
        <w:rPr>
          <w:i/>
        </w:rPr>
        <w:t>к виду «произведение</w:t>
      </w:r>
      <w:r>
        <w:rPr>
          <w:i/>
          <w:spacing w:val="2"/>
        </w:rPr>
        <w:t xml:space="preserve"> </w:t>
      </w:r>
      <w:r>
        <w:rPr>
          <w:i/>
        </w:rPr>
        <w:t>равно нулю»</w:t>
      </w:r>
      <w:r>
        <w:rPr>
          <w:i/>
          <w:spacing w:val="3"/>
        </w:rPr>
        <w:t xml:space="preserve"> </w:t>
      </w:r>
      <w:r>
        <w:rPr>
          <w:i/>
        </w:rPr>
        <w:t>или</w:t>
      </w:r>
    </w:p>
    <w:p w:rsidR="000729EE" w:rsidRDefault="00697400">
      <w:pPr>
        <w:spacing w:line="252" w:lineRule="exact"/>
        <w:ind w:left="218"/>
        <w:jc w:val="both"/>
        <w:rPr>
          <w:i/>
        </w:rPr>
      </w:pPr>
      <w:r>
        <w:rPr>
          <w:i/>
        </w:rPr>
        <w:t>«частное</w:t>
      </w:r>
      <w:r>
        <w:rPr>
          <w:i/>
          <w:spacing w:val="-1"/>
        </w:rPr>
        <w:t xml:space="preserve"> </w:t>
      </w:r>
      <w:r>
        <w:rPr>
          <w:i/>
        </w:rPr>
        <w:t>равно</w:t>
      </w:r>
      <w:r>
        <w:rPr>
          <w:i/>
          <w:spacing w:val="-4"/>
        </w:rPr>
        <w:t xml:space="preserve"> </w:t>
      </w:r>
      <w:r>
        <w:rPr>
          <w:i/>
        </w:rPr>
        <w:t>нулю», замена</w:t>
      </w:r>
      <w:r>
        <w:rPr>
          <w:i/>
          <w:spacing w:val="-4"/>
        </w:rPr>
        <w:t xml:space="preserve"> </w:t>
      </w:r>
      <w:r>
        <w:rPr>
          <w:i/>
        </w:rPr>
        <w:t>переменных;</w:t>
      </w:r>
    </w:p>
    <w:p w:rsidR="000729EE" w:rsidRDefault="00697400">
      <w:pPr>
        <w:pStyle w:val="a4"/>
        <w:numPr>
          <w:ilvl w:val="1"/>
          <w:numId w:val="229"/>
        </w:numPr>
        <w:tabs>
          <w:tab w:val="left" w:pos="1057"/>
        </w:tabs>
        <w:spacing w:before="2" w:line="252" w:lineRule="exact"/>
        <w:ind w:left="1056" w:hanging="131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-3"/>
        </w:rPr>
        <w:t xml:space="preserve"> </w:t>
      </w:r>
      <w:r>
        <w:rPr>
          <w:i/>
        </w:rPr>
        <w:t>метод</w:t>
      </w:r>
      <w:r>
        <w:rPr>
          <w:i/>
          <w:spacing w:val="-1"/>
        </w:rPr>
        <w:t xml:space="preserve"> </w:t>
      </w:r>
      <w:r>
        <w:rPr>
          <w:i/>
        </w:rPr>
        <w:t>интервалов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2"/>
        </w:rPr>
        <w:t xml:space="preserve"> </w:t>
      </w:r>
      <w:r>
        <w:rPr>
          <w:i/>
        </w:rPr>
        <w:t>решения</w:t>
      </w:r>
      <w:r>
        <w:rPr>
          <w:i/>
          <w:spacing w:val="-2"/>
        </w:rPr>
        <w:t xml:space="preserve"> </w:t>
      </w:r>
      <w:r>
        <w:rPr>
          <w:i/>
        </w:rPr>
        <w:t>неравенств;</w:t>
      </w:r>
    </w:p>
    <w:p w:rsidR="000729EE" w:rsidRDefault="00697400">
      <w:pPr>
        <w:pStyle w:val="a4"/>
        <w:numPr>
          <w:ilvl w:val="1"/>
          <w:numId w:val="229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-3"/>
        </w:rPr>
        <w:t xml:space="preserve"> </w:t>
      </w:r>
      <w:r>
        <w:rPr>
          <w:i/>
        </w:rPr>
        <w:t>графический</w:t>
      </w:r>
      <w:r>
        <w:rPr>
          <w:i/>
          <w:spacing w:val="-2"/>
        </w:rPr>
        <w:t xml:space="preserve"> </w:t>
      </w:r>
      <w:r>
        <w:rPr>
          <w:i/>
        </w:rPr>
        <w:t>метод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2"/>
        </w:rPr>
        <w:t xml:space="preserve"> </w:t>
      </w:r>
      <w:r>
        <w:rPr>
          <w:i/>
        </w:rPr>
        <w:t>приближенного</w:t>
      </w:r>
      <w:r>
        <w:rPr>
          <w:i/>
          <w:spacing w:val="-2"/>
        </w:rPr>
        <w:t xml:space="preserve"> </w:t>
      </w:r>
      <w:r>
        <w:rPr>
          <w:i/>
        </w:rPr>
        <w:t>решения</w:t>
      </w:r>
      <w:r>
        <w:rPr>
          <w:i/>
          <w:spacing w:val="-2"/>
        </w:rPr>
        <w:t xml:space="preserve"> </w:t>
      </w:r>
      <w:r>
        <w:rPr>
          <w:i/>
        </w:rPr>
        <w:t>уравнений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неравенств;</w:t>
      </w:r>
    </w:p>
    <w:p w:rsidR="000729EE" w:rsidRDefault="00697400">
      <w:pPr>
        <w:pStyle w:val="a4"/>
        <w:numPr>
          <w:ilvl w:val="1"/>
          <w:numId w:val="229"/>
        </w:numPr>
        <w:tabs>
          <w:tab w:val="left" w:pos="1158"/>
        </w:tabs>
        <w:ind w:right="848" w:firstLine="707"/>
        <w:jc w:val="both"/>
        <w:rPr>
          <w:i/>
        </w:rPr>
      </w:pPr>
      <w:r>
        <w:rPr>
          <w:i/>
        </w:rPr>
        <w:t>изображать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тригонометрической</w:t>
      </w:r>
      <w:r>
        <w:rPr>
          <w:i/>
          <w:spacing w:val="1"/>
        </w:rPr>
        <w:t xml:space="preserve"> </w:t>
      </w:r>
      <w:r>
        <w:rPr>
          <w:i/>
        </w:rPr>
        <w:t>окружности</w:t>
      </w:r>
      <w:r>
        <w:rPr>
          <w:i/>
          <w:spacing w:val="1"/>
        </w:rPr>
        <w:t xml:space="preserve"> </w:t>
      </w:r>
      <w:r>
        <w:rPr>
          <w:i/>
        </w:rPr>
        <w:t>множество</w:t>
      </w:r>
      <w:r>
        <w:rPr>
          <w:i/>
          <w:spacing w:val="1"/>
        </w:rPr>
        <w:t xml:space="preserve"> </w:t>
      </w:r>
      <w:r>
        <w:rPr>
          <w:i/>
        </w:rPr>
        <w:t>решений</w:t>
      </w:r>
      <w:r>
        <w:rPr>
          <w:i/>
          <w:spacing w:val="1"/>
        </w:rPr>
        <w:t xml:space="preserve"> </w:t>
      </w:r>
      <w:r>
        <w:rPr>
          <w:i/>
        </w:rPr>
        <w:t>простейших</w:t>
      </w:r>
      <w:r>
        <w:rPr>
          <w:i/>
          <w:spacing w:val="1"/>
        </w:rPr>
        <w:t xml:space="preserve"> </w:t>
      </w:r>
      <w:r>
        <w:rPr>
          <w:i/>
        </w:rPr>
        <w:t>тригонометрических</w:t>
      </w:r>
      <w:r>
        <w:rPr>
          <w:i/>
          <w:spacing w:val="-1"/>
        </w:rPr>
        <w:t xml:space="preserve"> </w:t>
      </w:r>
      <w:r>
        <w:rPr>
          <w:i/>
        </w:rPr>
        <w:t>уравнений и</w:t>
      </w:r>
      <w:r>
        <w:rPr>
          <w:i/>
          <w:spacing w:val="-3"/>
        </w:rPr>
        <w:t xml:space="preserve"> </w:t>
      </w:r>
      <w:r>
        <w:rPr>
          <w:i/>
        </w:rPr>
        <w:t>неравенств;</w:t>
      </w:r>
    </w:p>
    <w:p w:rsidR="000729EE" w:rsidRDefault="00697400">
      <w:pPr>
        <w:pStyle w:val="a4"/>
        <w:numPr>
          <w:ilvl w:val="1"/>
          <w:numId w:val="229"/>
        </w:numPr>
        <w:tabs>
          <w:tab w:val="left" w:pos="1186"/>
        </w:tabs>
        <w:ind w:right="849" w:firstLine="707"/>
        <w:jc w:val="both"/>
        <w:rPr>
          <w:i/>
        </w:rPr>
      </w:pPr>
      <w:r>
        <w:rPr>
          <w:i/>
        </w:rPr>
        <w:t>выполнять</w:t>
      </w:r>
      <w:r>
        <w:rPr>
          <w:i/>
          <w:spacing w:val="1"/>
        </w:rPr>
        <w:t xml:space="preserve"> </w:t>
      </w:r>
      <w:r>
        <w:rPr>
          <w:i/>
        </w:rPr>
        <w:t>отбор</w:t>
      </w:r>
      <w:r>
        <w:rPr>
          <w:i/>
          <w:spacing w:val="1"/>
        </w:rPr>
        <w:t xml:space="preserve"> </w:t>
      </w:r>
      <w:r>
        <w:rPr>
          <w:i/>
        </w:rPr>
        <w:t>корней</w:t>
      </w:r>
      <w:r>
        <w:rPr>
          <w:i/>
          <w:spacing w:val="1"/>
        </w:rPr>
        <w:t xml:space="preserve"> </w:t>
      </w:r>
      <w:r>
        <w:rPr>
          <w:i/>
        </w:rPr>
        <w:t>уравнений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1"/>
        </w:rPr>
        <w:t xml:space="preserve"> </w:t>
      </w:r>
      <w:r>
        <w:rPr>
          <w:i/>
        </w:rPr>
        <w:t>решений</w:t>
      </w:r>
      <w:r>
        <w:rPr>
          <w:i/>
          <w:spacing w:val="1"/>
        </w:rPr>
        <w:t xml:space="preserve"> </w:t>
      </w:r>
      <w:r>
        <w:rPr>
          <w:i/>
        </w:rPr>
        <w:t>неравенств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соответствии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дополнительными</w:t>
      </w:r>
      <w:r>
        <w:rPr>
          <w:i/>
          <w:spacing w:val="-4"/>
        </w:rPr>
        <w:t xml:space="preserve"> </w:t>
      </w:r>
      <w:r>
        <w:rPr>
          <w:i/>
        </w:rPr>
        <w:t>условиями и</w:t>
      </w:r>
      <w:r>
        <w:rPr>
          <w:i/>
          <w:spacing w:val="-3"/>
        </w:rPr>
        <w:t xml:space="preserve"> </w:t>
      </w:r>
      <w:r>
        <w:rPr>
          <w:i/>
        </w:rPr>
        <w:t>ограничениями.</w:t>
      </w:r>
    </w:p>
    <w:p w:rsidR="000729EE" w:rsidRDefault="00697400">
      <w:pPr>
        <w:spacing w:line="253" w:lineRule="exact"/>
        <w:ind w:left="926"/>
        <w:jc w:val="both"/>
        <w:rPr>
          <w:i/>
        </w:rPr>
      </w:pP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повседневной</w:t>
      </w:r>
      <w:r>
        <w:rPr>
          <w:i/>
          <w:spacing w:val="-4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изучении</w:t>
      </w:r>
      <w:r>
        <w:rPr>
          <w:i/>
          <w:spacing w:val="-2"/>
        </w:rPr>
        <w:t xml:space="preserve"> </w:t>
      </w:r>
      <w:r>
        <w:rPr>
          <w:i/>
        </w:rPr>
        <w:t>других</w:t>
      </w:r>
      <w:r>
        <w:rPr>
          <w:i/>
          <w:spacing w:val="-1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1"/>
          <w:numId w:val="229"/>
        </w:numPr>
        <w:tabs>
          <w:tab w:val="left" w:pos="1105"/>
        </w:tabs>
        <w:ind w:right="850" w:firstLine="707"/>
        <w:jc w:val="both"/>
        <w:rPr>
          <w:i/>
        </w:rPr>
      </w:pPr>
      <w:r>
        <w:rPr>
          <w:i/>
        </w:rPr>
        <w:t>составлять и решать уравнения, системы уравнений и неравенства при решении задач</w:t>
      </w:r>
      <w:r>
        <w:rPr>
          <w:i/>
          <w:spacing w:val="1"/>
        </w:rPr>
        <w:t xml:space="preserve"> </w:t>
      </w:r>
      <w:r>
        <w:rPr>
          <w:i/>
        </w:rPr>
        <w:t>других</w:t>
      </w:r>
      <w:r>
        <w:rPr>
          <w:i/>
          <w:spacing w:val="-1"/>
        </w:rPr>
        <w:t xml:space="preserve"> </w:t>
      </w:r>
      <w:r>
        <w:rPr>
          <w:i/>
        </w:rPr>
        <w:t>учебных</w:t>
      </w:r>
      <w:r>
        <w:rPr>
          <w:i/>
          <w:spacing w:val="-2"/>
        </w:rPr>
        <w:t xml:space="preserve"> </w:t>
      </w:r>
      <w:r>
        <w:rPr>
          <w:i/>
        </w:rPr>
        <w:t>предметов;</w:t>
      </w:r>
    </w:p>
    <w:p w:rsidR="000729EE" w:rsidRDefault="00697400">
      <w:pPr>
        <w:pStyle w:val="a4"/>
        <w:numPr>
          <w:ilvl w:val="1"/>
          <w:numId w:val="229"/>
        </w:numPr>
        <w:tabs>
          <w:tab w:val="left" w:pos="1155"/>
        </w:tabs>
        <w:ind w:right="850" w:firstLine="707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уравнения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неравенства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построения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исследования</w:t>
      </w:r>
      <w:r>
        <w:rPr>
          <w:i/>
          <w:spacing w:val="1"/>
        </w:rPr>
        <w:t xml:space="preserve"> </w:t>
      </w:r>
      <w:r>
        <w:rPr>
          <w:i/>
        </w:rPr>
        <w:t>простейших</w:t>
      </w:r>
      <w:r>
        <w:rPr>
          <w:i/>
          <w:spacing w:val="1"/>
        </w:rPr>
        <w:t xml:space="preserve"> </w:t>
      </w:r>
      <w:r>
        <w:rPr>
          <w:i/>
        </w:rPr>
        <w:t>математических</w:t>
      </w:r>
      <w:r>
        <w:rPr>
          <w:i/>
          <w:spacing w:val="-1"/>
        </w:rPr>
        <w:t xml:space="preserve"> </w:t>
      </w:r>
      <w:r>
        <w:rPr>
          <w:i/>
        </w:rPr>
        <w:t>моделей</w:t>
      </w:r>
      <w:r>
        <w:rPr>
          <w:i/>
          <w:spacing w:val="-2"/>
        </w:rPr>
        <w:t xml:space="preserve"> </w:t>
      </w:r>
      <w:r>
        <w:rPr>
          <w:i/>
        </w:rPr>
        <w:t>реальных ситуаций или</w:t>
      </w:r>
      <w:r>
        <w:rPr>
          <w:i/>
          <w:spacing w:val="-1"/>
        </w:rPr>
        <w:t xml:space="preserve"> </w:t>
      </w:r>
      <w:r>
        <w:rPr>
          <w:i/>
        </w:rPr>
        <w:t>прикладных задач;</w:t>
      </w:r>
    </w:p>
    <w:p w:rsidR="000729EE" w:rsidRDefault="00697400">
      <w:pPr>
        <w:pStyle w:val="a4"/>
        <w:numPr>
          <w:ilvl w:val="1"/>
          <w:numId w:val="229"/>
        </w:numPr>
        <w:tabs>
          <w:tab w:val="left" w:pos="1093"/>
        </w:tabs>
        <w:spacing w:before="1"/>
        <w:ind w:right="849" w:firstLine="707"/>
        <w:jc w:val="both"/>
        <w:rPr>
          <w:i/>
        </w:rPr>
      </w:pPr>
      <w:r>
        <w:rPr>
          <w:i/>
        </w:rPr>
        <w:t>уметь интерпретировать полученный при решении уравнения, неравенства или системы</w:t>
      </w:r>
      <w:r>
        <w:rPr>
          <w:i/>
          <w:spacing w:val="1"/>
        </w:rPr>
        <w:t xml:space="preserve"> </w:t>
      </w:r>
      <w:r>
        <w:rPr>
          <w:i/>
        </w:rPr>
        <w:t>результат, оценивать его правдоподобие в контексте заданной реальной ситуации или прикладной</w:t>
      </w:r>
      <w:r>
        <w:rPr>
          <w:i/>
          <w:spacing w:val="1"/>
        </w:rPr>
        <w:t xml:space="preserve"> </w:t>
      </w:r>
      <w:r>
        <w:rPr>
          <w:i/>
        </w:rPr>
        <w:t>задачи</w:t>
      </w:r>
    </w:p>
    <w:p w:rsidR="000729EE" w:rsidRDefault="00697400">
      <w:pPr>
        <w:spacing w:before="4"/>
        <w:ind w:left="926"/>
        <w:rPr>
          <w:b/>
          <w:i/>
        </w:rPr>
      </w:pPr>
      <w:r>
        <w:rPr>
          <w:b/>
          <w:i/>
        </w:rPr>
        <w:t>Функции</w:t>
      </w:r>
    </w:p>
    <w:p w:rsidR="000729EE" w:rsidRDefault="00697400">
      <w:pPr>
        <w:pStyle w:val="2"/>
        <w:spacing w:before="1" w:line="250" w:lineRule="exact"/>
        <w:jc w:val="lef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28"/>
        </w:numPr>
        <w:tabs>
          <w:tab w:val="left" w:pos="1112"/>
        </w:tabs>
        <w:ind w:right="847" w:firstLine="707"/>
        <w:jc w:val="both"/>
      </w:pPr>
      <w:r>
        <w:t>оперировать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аргумент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график</w:t>
      </w:r>
      <w:r>
        <w:rPr>
          <w:spacing w:val="55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нули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промежутке, убывание на числовом промежутке, наибольшее и наименьшее значение функции на</w:t>
      </w:r>
      <w:r>
        <w:rPr>
          <w:spacing w:val="1"/>
        </w:rPr>
        <w:t xml:space="preserve"> </w:t>
      </w:r>
      <w:r>
        <w:t>числовом</w:t>
      </w:r>
      <w:r>
        <w:rPr>
          <w:spacing w:val="-1"/>
        </w:rPr>
        <w:t xml:space="preserve"> </w:t>
      </w:r>
      <w:r>
        <w:t>промежутке, периодическая функция, период;</w:t>
      </w:r>
    </w:p>
    <w:p w:rsidR="000729EE" w:rsidRDefault="00697400">
      <w:pPr>
        <w:pStyle w:val="a4"/>
        <w:numPr>
          <w:ilvl w:val="0"/>
          <w:numId w:val="228"/>
        </w:numPr>
        <w:tabs>
          <w:tab w:val="left" w:pos="1153"/>
        </w:tabs>
        <w:spacing w:line="242" w:lineRule="auto"/>
        <w:ind w:right="849" w:firstLine="707"/>
        <w:jc w:val="both"/>
      </w:pPr>
      <w:r>
        <w:t>оперировать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пропорциональность</w:t>
      </w:r>
      <w:r>
        <w:rPr>
          <w:spacing w:val="1"/>
        </w:rPr>
        <w:t xml:space="preserve"> </w:t>
      </w:r>
      <w:r>
        <w:t>линейная,</w:t>
      </w:r>
      <w:r>
        <w:rPr>
          <w:spacing w:val="-2"/>
        </w:rPr>
        <w:t xml:space="preserve"> </w:t>
      </w:r>
      <w:r>
        <w:t>квадратичная,</w:t>
      </w:r>
      <w:r>
        <w:rPr>
          <w:spacing w:val="-5"/>
        </w:rPr>
        <w:t xml:space="preserve"> </w:t>
      </w:r>
      <w:r>
        <w:t>логарифмическая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показательная</w:t>
      </w:r>
      <w:r>
        <w:rPr>
          <w:spacing w:val="-5"/>
        </w:rPr>
        <w:t xml:space="preserve"> </w:t>
      </w:r>
      <w:r>
        <w:t>функции,</w:t>
      </w:r>
      <w:r>
        <w:rPr>
          <w:spacing w:val="-1"/>
        </w:rPr>
        <w:t xml:space="preserve"> </w:t>
      </w:r>
      <w:r>
        <w:t>тригонометрические</w:t>
      </w:r>
      <w:r>
        <w:rPr>
          <w:spacing w:val="-2"/>
        </w:rPr>
        <w:t xml:space="preserve"> </w:t>
      </w:r>
      <w:r>
        <w:t>функции;</w:t>
      </w:r>
    </w:p>
    <w:p w:rsidR="000729EE" w:rsidRDefault="00697400">
      <w:pPr>
        <w:pStyle w:val="a4"/>
        <w:numPr>
          <w:ilvl w:val="0"/>
          <w:numId w:val="228"/>
        </w:numPr>
        <w:tabs>
          <w:tab w:val="left" w:pos="1110"/>
        </w:tabs>
        <w:ind w:right="850" w:firstLine="707"/>
        <w:jc w:val="both"/>
      </w:pPr>
      <w:r>
        <w:t>распознавать</w:t>
      </w:r>
      <w:r>
        <w:rPr>
          <w:spacing w:val="1"/>
        </w:rPr>
        <w:t xml:space="preserve"> </w:t>
      </w:r>
      <w:r>
        <w:t>графики элементарных функций: 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пропорциональности,</w:t>
      </w:r>
      <w:r>
        <w:rPr>
          <w:spacing w:val="1"/>
        </w:rPr>
        <w:t xml:space="preserve"> </w:t>
      </w:r>
      <w:r>
        <w:t>линейной,</w:t>
      </w:r>
      <w:r>
        <w:rPr>
          <w:spacing w:val="-3"/>
        </w:rPr>
        <w:t xml:space="preserve"> </w:t>
      </w:r>
      <w:r>
        <w:t>квадратичной,</w:t>
      </w:r>
      <w:r>
        <w:rPr>
          <w:spacing w:val="-6"/>
        </w:rPr>
        <w:t xml:space="preserve"> </w:t>
      </w:r>
      <w:r>
        <w:t>логарифмической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показательной</w:t>
      </w:r>
      <w:r>
        <w:rPr>
          <w:spacing w:val="-6"/>
        </w:rPr>
        <w:t xml:space="preserve"> </w:t>
      </w:r>
      <w:r>
        <w:t>функций,</w:t>
      </w:r>
      <w:r>
        <w:rPr>
          <w:spacing w:val="-3"/>
        </w:rPr>
        <w:t xml:space="preserve"> </w:t>
      </w:r>
      <w:r>
        <w:t>тригонометрических</w:t>
      </w:r>
      <w:r>
        <w:rPr>
          <w:spacing w:val="-3"/>
        </w:rPr>
        <w:t xml:space="preserve"> </w:t>
      </w:r>
      <w:r>
        <w:t>функций;</w:t>
      </w:r>
    </w:p>
    <w:p w:rsidR="000729EE" w:rsidRDefault="00697400">
      <w:pPr>
        <w:pStyle w:val="a4"/>
        <w:numPr>
          <w:ilvl w:val="0"/>
          <w:numId w:val="228"/>
        </w:numPr>
        <w:tabs>
          <w:tab w:val="left" w:pos="1131"/>
        </w:tabs>
        <w:ind w:right="847" w:firstLine="707"/>
        <w:jc w:val="both"/>
      </w:pPr>
      <w:r>
        <w:t>соотносить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пропорциональности,</w:t>
      </w:r>
      <w:r>
        <w:rPr>
          <w:spacing w:val="1"/>
        </w:rPr>
        <w:t xml:space="preserve"> </w:t>
      </w:r>
      <w:r>
        <w:t>линейной,</w:t>
      </w:r>
      <w:r>
        <w:rPr>
          <w:spacing w:val="10"/>
        </w:rPr>
        <w:t xml:space="preserve"> </w:t>
      </w:r>
      <w:r>
        <w:t>квадратичной,</w:t>
      </w:r>
      <w:r>
        <w:rPr>
          <w:spacing w:val="8"/>
        </w:rPr>
        <w:t xml:space="preserve"> </w:t>
      </w:r>
      <w:r>
        <w:t>логарифмической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показательной</w:t>
      </w:r>
      <w:r>
        <w:rPr>
          <w:spacing w:val="10"/>
        </w:rPr>
        <w:t xml:space="preserve"> </w:t>
      </w:r>
      <w:r>
        <w:t>функций,</w:t>
      </w:r>
      <w:r>
        <w:rPr>
          <w:spacing w:val="10"/>
        </w:rPr>
        <w:t xml:space="preserve"> </w:t>
      </w:r>
      <w:r>
        <w:t>тригонометрических</w:t>
      </w:r>
      <w:r>
        <w:rPr>
          <w:spacing w:val="12"/>
        </w:rPr>
        <w:t xml:space="preserve"> </w:t>
      </w:r>
      <w:r>
        <w:t>функций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формулами,</w:t>
      </w:r>
      <w:r>
        <w:rPr>
          <w:spacing w:val="-3"/>
        </w:rPr>
        <w:t xml:space="preserve"> </w:t>
      </w:r>
      <w:r>
        <w:t>которыми</w:t>
      </w:r>
      <w:r>
        <w:rPr>
          <w:spacing w:val="-4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заданы;</w:t>
      </w:r>
    </w:p>
    <w:p w:rsidR="000729EE" w:rsidRDefault="00697400">
      <w:pPr>
        <w:pStyle w:val="a4"/>
        <w:numPr>
          <w:ilvl w:val="0"/>
          <w:numId w:val="228"/>
        </w:numPr>
        <w:tabs>
          <w:tab w:val="left" w:pos="1054"/>
        </w:tabs>
        <w:spacing w:line="252" w:lineRule="exact"/>
        <w:ind w:left="1054" w:hanging="128"/>
        <w:jc w:val="both"/>
      </w:pPr>
      <w:r>
        <w:t>находить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графику</w:t>
      </w:r>
      <w:r>
        <w:rPr>
          <w:spacing w:val="-5"/>
        </w:rPr>
        <w:t xml:space="preserve"> </w:t>
      </w:r>
      <w:r>
        <w:t>приближённо</w:t>
      </w:r>
      <w:r>
        <w:rPr>
          <w:spacing w:val="-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точках;</w:t>
      </w:r>
    </w:p>
    <w:p w:rsidR="000729EE" w:rsidRDefault="00697400">
      <w:pPr>
        <w:pStyle w:val="a4"/>
        <w:numPr>
          <w:ilvl w:val="0"/>
          <w:numId w:val="228"/>
        </w:numPr>
        <w:tabs>
          <w:tab w:val="left" w:pos="1057"/>
        </w:tabs>
        <w:ind w:right="849" w:firstLine="707"/>
        <w:jc w:val="both"/>
      </w:pPr>
      <w:r>
        <w:t>определять по графику свойства функции (нули, промежутки знакопостоянства, промежутки</w:t>
      </w:r>
      <w:r>
        <w:rPr>
          <w:spacing w:val="-52"/>
        </w:rPr>
        <w:t xml:space="preserve"> </w:t>
      </w:r>
      <w:r>
        <w:t>монотонности,</w:t>
      </w:r>
      <w:r>
        <w:rPr>
          <w:spacing w:val="-1"/>
        </w:rPr>
        <w:t xml:space="preserve"> </w:t>
      </w:r>
      <w:r>
        <w:t>наибольшие и</w:t>
      </w:r>
      <w:r>
        <w:rPr>
          <w:spacing w:val="-1"/>
        </w:rPr>
        <w:t xml:space="preserve"> </w:t>
      </w:r>
      <w:r>
        <w:t>наименьшие значения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:rsidR="000729EE" w:rsidRDefault="000729EE">
      <w:pPr>
        <w:jc w:val="both"/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4"/>
        <w:numPr>
          <w:ilvl w:val="0"/>
          <w:numId w:val="228"/>
        </w:numPr>
        <w:tabs>
          <w:tab w:val="left" w:pos="1184"/>
        </w:tabs>
        <w:spacing w:before="67"/>
        <w:ind w:right="851" w:firstLine="707"/>
        <w:jc w:val="both"/>
      </w:pPr>
      <w:r>
        <w:lastRenderedPageBreak/>
        <w:t>строить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удовлетворяющей</w:t>
      </w:r>
      <w:r>
        <w:rPr>
          <w:spacing w:val="1"/>
        </w:rPr>
        <w:t xml:space="preserve"> </w:t>
      </w:r>
      <w:r>
        <w:t>приведенному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(промежутки</w:t>
      </w:r>
      <w:r>
        <w:rPr>
          <w:spacing w:val="-2"/>
        </w:rPr>
        <w:t xml:space="preserve"> </w:t>
      </w:r>
      <w:r>
        <w:t>возрастания</w:t>
      </w:r>
      <w:r>
        <w:rPr>
          <w:spacing w:val="-5"/>
        </w:rPr>
        <w:t xml:space="preserve"> </w:t>
      </w:r>
      <w:r>
        <w:t>/ убывания,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точке,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экстремумов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0729EE" w:rsidRDefault="00697400">
      <w:pPr>
        <w:spacing w:line="251" w:lineRule="exact"/>
        <w:ind w:left="926"/>
        <w:jc w:val="both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 при изучении</w:t>
      </w:r>
      <w:r>
        <w:rPr>
          <w:i/>
          <w:spacing w:val="-1"/>
        </w:rPr>
        <w:t xml:space="preserve"> </w:t>
      </w:r>
      <w:r>
        <w:rPr>
          <w:i/>
        </w:rPr>
        <w:t>других</w:t>
      </w:r>
      <w:r>
        <w:rPr>
          <w:i/>
          <w:spacing w:val="-2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0"/>
          <w:numId w:val="228"/>
        </w:numPr>
        <w:tabs>
          <w:tab w:val="left" w:pos="1124"/>
        </w:tabs>
        <w:spacing w:before="2"/>
        <w:ind w:right="849" w:firstLine="707"/>
        <w:jc w:val="both"/>
      </w:pPr>
      <w:r>
        <w:t>определять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графикам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(наибольшие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наименьшие</w:t>
      </w:r>
      <w:r>
        <w:rPr>
          <w:spacing w:val="-2"/>
        </w:rPr>
        <w:t xml:space="preserve"> </w:t>
      </w:r>
      <w:r>
        <w:t>значения,</w:t>
      </w:r>
      <w:r>
        <w:rPr>
          <w:spacing w:val="-2"/>
        </w:rPr>
        <w:t xml:space="preserve"> </w:t>
      </w:r>
      <w:r>
        <w:t>промежутки</w:t>
      </w:r>
      <w:r>
        <w:rPr>
          <w:spacing w:val="-1"/>
        </w:rPr>
        <w:t xml:space="preserve"> </w:t>
      </w:r>
      <w:r>
        <w:t>возрастания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убывания,</w:t>
      </w:r>
      <w:r>
        <w:rPr>
          <w:spacing w:val="-2"/>
        </w:rPr>
        <w:t xml:space="preserve"> </w:t>
      </w:r>
      <w:r>
        <w:t>промежутки</w:t>
      </w:r>
      <w:r>
        <w:rPr>
          <w:spacing w:val="-1"/>
        </w:rPr>
        <w:t xml:space="preserve"> </w:t>
      </w:r>
      <w:r>
        <w:t>знакопостоянства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:rsidR="000729EE" w:rsidRDefault="00697400">
      <w:pPr>
        <w:pStyle w:val="a4"/>
        <w:numPr>
          <w:ilvl w:val="0"/>
          <w:numId w:val="228"/>
        </w:numPr>
        <w:tabs>
          <w:tab w:val="left" w:pos="1054"/>
        </w:tabs>
        <w:ind w:left="1054" w:hanging="128"/>
        <w:jc w:val="both"/>
      </w:pPr>
      <w:r>
        <w:t>интерпретировать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ситуации</w:t>
      </w:r>
    </w:p>
    <w:p w:rsidR="000729EE" w:rsidRDefault="00697400">
      <w:pPr>
        <w:pStyle w:val="3"/>
        <w:spacing w:before="4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27"/>
        </w:numPr>
        <w:tabs>
          <w:tab w:val="left" w:pos="1110"/>
        </w:tabs>
        <w:ind w:right="848" w:firstLine="707"/>
        <w:jc w:val="both"/>
        <w:rPr>
          <w:i/>
        </w:rPr>
      </w:pPr>
      <w:r>
        <w:rPr>
          <w:i/>
        </w:rPr>
        <w:t>оперировать понятиями: зависимость величин, функция, аргумент и значение функции,</w:t>
      </w:r>
      <w:r>
        <w:rPr>
          <w:i/>
          <w:spacing w:val="1"/>
        </w:rPr>
        <w:t xml:space="preserve"> </w:t>
      </w:r>
      <w:r>
        <w:rPr>
          <w:i/>
        </w:rPr>
        <w:t>область определения и множество значений функции, график зависимости, график функции, нули</w:t>
      </w:r>
      <w:r>
        <w:rPr>
          <w:i/>
          <w:spacing w:val="1"/>
        </w:rPr>
        <w:t xml:space="preserve"> </w:t>
      </w:r>
      <w:r>
        <w:rPr>
          <w:i/>
        </w:rPr>
        <w:t>функции,</w:t>
      </w:r>
      <w:r>
        <w:rPr>
          <w:i/>
          <w:spacing w:val="1"/>
        </w:rPr>
        <w:t xml:space="preserve"> </w:t>
      </w:r>
      <w:r>
        <w:rPr>
          <w:i/>
        </w:rPr>
        <w:t>промежутки</w:t>
      </w:r>
      <w:r>
        <w:rPr>
          <w:i/>
          <w:spacing w:val="1"/>
        </w:rPr>
        <w:t xml:space="preserve"> </w:t>
      </w:r>
      <w:r>
        <w:rPr>
          <w:i/>
        </w:rPr>
        <w:t>знакопостоянства,</w:t>
      </w:r>
      <w:r>
        <w:rPr>
          <w:i/>
          <w:spacing w:val="1"/>
        </w:rPr>
        <w:t xml:space="preserve"> </w:t>
      </w:r>
      <w:r>
        <w:rPr>
          <w:i/>
        </w:rPr>
        <w:t>возрастание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числовом</w:t>
      </w:r>
      <w:r>
        <w:rPr>
          <w:i/>
          <w:spacing w:val="1"/>
        </w:rPr>
        <w:t xml:space="preserve"> </w:t>
      </w:r>
      <w:r>
        <w:rPr>
          <w:i/>
        </w:rPr>
        <w:t>промежутке,</w:t>
      </w:r>
      <w:r>
        <w:rPr>
          <w:i/>
          <w:spacing w:val="1"/>
        </w:rPr>
        <w:t xml:space="preserve"> </w:t>
      </w:r>
      <w:r>
        <w:rPr>
          <w:i/>
        </w:rPr>
        <w:t>убывание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числовом</w:t>
      </w:r>
      <w:r>
        <w:rPr>
          <w:i/>
          <w:spacing w:val="1"/>
        </w:rPr>
        <w:t xml:space="preserve"> </w:t>
      </w:r>
      <w:r>
        <w:rPr>
          <w:i/>
        </w:rPr>
        <w:t>промежутке,</w:t>
      </w:r>
      <w:r>
        <w:rPr>
          <w:i/>
          <w:spacing w:val="1"/>
        </w:rPr>
        <w:t xml:space="preserve"> </w:t>
      </w:r>
      <w:r>
        <w:rPr>
          <w:i/>
        </w:rPr>
        <w:t>наибольшее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наименьшее</w:t>
      </w:r>
      <w:r>
        <w:rPr>
          <w:i/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функции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числовом</w:t>
      </w:r>
      <w:r>
        <w:rPr>
          <w:i/>
          <w:spacing w:val="1"/>
        </w:rPr>
        <w:t xml:space="preserve"> </w:t>
      </w:r>
      <w:r>
        <w:rPr>
          <w:i/>
        </w:rPr>
        <w:t>промежутке,</w:t>
      </w:r>
      <w:r>
        <w:rPr>
          <w:i/>
          <w:spacing w:val="1"/>
        </w:rPr>
        <w:t xml:space="preserve"> </w:t>
      </w:r>
      <w:r>
        <w:rPr>
          <w:i/>
        </w:rPr>
        <w:t>периодическая</w:t>
      </w:r>
      <w:r>
        <w:rPr>
          <w:i/>
          <w:spacing w:val="-1"/>
        </w:rPr>
        <w:t xml:space="preserve"> </w:t>
      </w:r>
      <w:r>
        <w:rPr>
          <w:i/>
        </w:rPr>
        <w:t>функция, период, четная и</w:t>
      </w:r>
      <w:r>
        <w:rPr>
          <w:i/>
          <w:spacing w:val="-2"/>
        </w:rPr>
        <w:t xml:space="preserve"> </w:t>
      </w:r>
      <w:r>
        <w:rPr>
          <w:i/>
        </w:rPr>
        <w:t>нечетная</w:t>
      </w:r>
      <w:r>
        <w:rPr>
          <w:i/>
          <w:spacing w:val="-2"/>
        </w:rPr>
        <w:t xml:space="preserve"> </w:t>
      </w:r>
      <w:r>
        <w:rPr>
          <w:i/>
        </w:rPr>
        <w:t>функции;</w:t>
      </w:r>
    </w:p>
    <w:p w:rsidR="000729EE" w:rsidRDefault="00697400">
      <w:pPr>
        <w:pStyle w:val="a4"/>
        <w:numPr>
          <w:ilvl w:val="0"/>
          <w:numId w:val="227"/>
        </w:numPr>
        <w:tabs>
          <w:tab w:val="left" w:pos="1062"/>
        </w:tabs>
        <w:ind w:right="850" w:firstLine="707"/>
        <w:jc w:val="both"/>
        <w:rPr>
          <w:i/>
        </w:rPr>
      </w:pPr>
      <w:r>
        <w:rPr>
          <w:i/>
        </w:rPr>
        <w:t>оперировать понятиями: прямая и обратная пропорциональность, линейная, квадратичная,</w:t>
      </w:r>
      <w:r>
        <w:rPr>
          <w:i/>
          <w:spacing w:val="-52"/>
        </w:rPr>
        <w:t xml:space="preserve"> </w:t>
      </w:r>
      <w:r>
        <w:rPr>
          <w:i/>
        </w:rPr>
        <w:t>логарифмическая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показательная функции,</w:t>
      </w:r>
      <w:r>
        <w:rPr>
          <w:i/>
          <w:spacing w:val="-1"/>
        </w:rPr>
        <w:t xml:space="preserve"> </w:t>
      </w:r>
      <w:r>
        <w:rPr>
          <w:i/>
        </w:rPr>
        <w:t>тригонометрические функции;</w:t>
      </w:r>
    </w:p>
    <w:p w:rsidR="000729EE" w:rsidRDefault="00697400">
      <w:pPr>
        <w:pStyle w:val="a4"/>
        <w:numPr>
          <w:ilvl w:val="0"/>
          <w:numId w:val="227"/>
        </w:numPr>
        <w:tabs>
          <w:tab w:val="left" w:pos="1114"/>
        </w:tabs>
        <w:ind w:right="847" w:firstLine="707"/>
        <w:jc w:val="both"/>
        <w:rPr>
          <w:i/>
        </w:rPr>
      </w:pPr>
      <w:r>
        <w:rPr>
          <w:i/>
        </w:rPr>
        <w:t>определять</w:t>
      </w:r>
      <w:r>
        <w:rPr>
          <w:i/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функции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значению</w:t>
      </w:r>
      <w:r>
        <w:rPr>
          <w:i/>
          <w:spacing w:val="1"/>
        </w:rPr>
        <w:t xml:space="preserve"> </w:t>
      </w:r>
      <w:r>
        <w:rPr>
          <w:i/>
        </w:rPr>
        <w:t>аргумента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различных</w:t>
      </w:r>
      <w:r>
        <w:rPr>
          <w:i/>
          <w:spacing w:val="1"/>
        </w:rPr>
        <w:t xml:space="preserve"> </w:t>
      </w:r>
      <w:r>
        <w:rPr>
          <w:i/>
        </w:rPr>
        <w:t>способах</w:t>
      </w:r>
      <w:r>
        <w:rPr>
          <w:i/>
          <w:spacing w:val="1"/>
        </w:rPr>
        <w:t xml:space="preserve"> </w:t>
      </w:r>
      <w:r>
        <w:rPr>
          <w:i/>
        </w:rPr>
        <w:t>задания</w:t>
      </w:r>
      <w:r>
        <w:rPr>
          <w:i/>
          <w:spacing w:val="-52"/>
        </w:rPr>
        <w:t xml:space="preserve"> </w:t>
      </w:r>
      <w:r>
        <w:rPr>
          <w:i/>
        </w:rPr>
        <w:t>функции;</w:t>
      </w:r>
    </w:p>
    <w:p w:rsidR="000729EE" w:rsidRDefault="00697400">
      <w:pPr>
        <w:pStyle w:val="a4"/>
        <w:numPr>
          <w:ilvl w:val="0"/>
          <w:numId w:val="227"/>
        </w:numPr>
        <w:tabs>
          <w:tab w:val="left" w:pos="1057"/>
        </w:tabs>
        <w:ind w:left="1056" w:hanging="131"/>
        <w:jc w:val="both"/>
        <w:rPr>
          <w:i/>
        </w:rPr>
      </w:pPr>
      <w:r>
        <w:rPr>
          <w:i/>
        </w:rPr>
        <w:t>строить</w:t>
      </w:r>
      <w:r>
        <w:rPr>
          <w:i/>
          <w:spacing w:val="-5"/>
        </w:rPr>
        <w:t xml:space="preserve"> </w:t>
      </w:r>
      <w:r>
        <w:rPr>
          <w:i/>
        </w:rPr>
        <w:t>графики</w:t>
      </w:r>
      <w:r>
        <w:rPr>
          <w:i/>
          <w:spacing w:val="-3"/>
        </w:rPr>
        <w:t xml:space="preserve"> </w:t>
      </w:r>
      <w:r>
        <w:rPr>
          <w:i/>
        </w:rPr>
        <w:t>изученных</w:t>
      </w:r>
      <w:r>
        <w:rPr>
          <w:i/>
          <w:spacing w:val="-2"/>
        </w:rPr>
        <w:t xml:space="preserve"> </w:t>
      </w:r>
      <w:r>
        <w:rPr>
          <w:i/>
        </w:rPr>
        <w:t>функций;</w:t>
      </w:r>
    </w:p>
    <w:p w:rsidR="000729EE" w:rsidRDefault="00697400">
      <w:pPr>
        <w:pStyle w:val="a4"/>
        <w:numPr>
          <w:ilvl w:val="0"/>
          <w:numId w:val="227"/>
        </w:numPr>
        <w:tabs>
          <w:tab w:val="left" w:pos="1074"/>
        </w:tabs>
        <w:ind w:right="850" w:firstLine="707"/>
        <w:jc w:val="both"/>
        <w:rPr>
          <w:i/>
        </w:rPr>
      </w:pPr>
      <w:r>
        <w:rPr>
          <w:i/>
        </w:rPr>
        <w:t>описывать по графику и в простейших случаях по формуле поведение и свойства функций,</w:t>
      </w:r>
      <w:r>
        <w:rPr>
          <w:i/>
          <w:spacing w:val="1"/>
        </w:rPr>
        <w:t xml:space="preserve"> </w:t>
      </w:r>
      <w:r>
        <w:rPr>
          <w:i/>
        </w:rPr>
        <w:t>находить</w:t>
      </w:r>
      <w:r>
        <w:rPr>
          <w:i/>
          <w:spacing w:val="-1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графику функции наибольшие и</w:t>
      </w:r>
      <w:r>
        <w:rPr>
          <w:i/>
          <w:spacing w:val="-3"/>
        </w:rPr>
        <w:t xml:space="preserve"> </w:t>
      </w:r>
      <w:r>
        <w:rPr>
          <w:i/>
        </w:rPr>
        <w:t>наименьшие значения;</w:t>
      </w:r>
    </w:p>
    <w:p w:rsidR="000729EE" w:rsidRDefault="00697400">
      <w:pPr>
        <w:pStyle w:val="a4"/>
        <w:numPr>
          <w:ilvl w:val="0"/>
          <w:numId w:val="227"/>
        </w:numPr>
        <w:tabs>
          <w:tab w:val="left" w:pos="1189"/>
        </w:tabs>
        <w:ind w:right="849" w:firstLine="707"/>
        <w:jc w:val="both"/>
        <w:rPr>
          <w:i/>
        </w:rPr>
      </w:pPr>
      <w:r>
        <w:rPr>
          <w:i/>
        </w:rPr>
        <w:t>строить</w:t>
      </w:r>
      <w:r>
        <w:rPr>
          <w:i/>
          <w:spacing w:val="1"/>
        </w:rPr>
        <w:t xml:space="preserve"> </w:t>
      </w:r>
      <w:r>
        <w:rPr>
          <w:i/>
        </w:rPr>
        <w:t>эскиз</w:t>
      </w:r>
      <w:r>
        <w:rPr>
          <w:i/>
          <w:spacing w:val="1"/>
        </w:rPr>
        <w:t xml:space="preserve"> </w:t>
      </w:r>
      <w:r>
        <w:rPr>
          <w:i/>
        </w:rPr>
        <w:t>графика</w:t>
      </w:r>
      <w:r>
        <w:rPr>
          <w:i/>
          <w:spacing w:val="1"/>
        </w:rPr>
        <w:t xml:space="preserve"> </w:t>
      </w:r>
      <w:r>
        <w:rPr>
          <w:i/>
        </w:rPr>
        <w:t>функции,</w:t>
      </w:r>
      <w:r>
        <w:rPr>
          <w:i/>
          <w:spacing w:val="1"/>
        </w:rPr>
        <w:t xml:space="preserve"> </w:t>
      </w:r>
      <w:r>
        <w:rPr>
          <w:i/>
        </w:rPr>
        <w:t>удовлетворяющей</w:t>
      </w:r>
      <w:r>
        <w:rPr>
          <w:i/>
          <w:spacing w:val="1"/>
        </w:rPr>
        <w:t xml:space="preserve"> </w:t>
      </w:r>
      <w:r>
        <w:rPr>
          <w:i/>
        </w:rPr>
        <w:t>приведенному</w:t>
      </w:r>
      <w:r>
        <w:rPr>
          <w:i/>
          <w:spacing w:val="1"/>
        </w:rPr>
        <w:t xml:space="preserve"> </w:t>
      </w:r>
      <w:r>
        <w:rPr>
          <w:i/>
        </w:rPr>
        <w:t>набору</w:t>
      </w:r>
      <w:r>
        <w:rPr>
          <w:i/>
          <w:spacing w:val="1"/>
        </w:rPr>
        <w:t xml:space="preserve"> </w:t>
      </w:r>
      <w:r>
        <w:rPr>
          <w:i/>
        </w:rPr>
        <w:t>условий</w:t>
      </w:r>
      <w:r>
        <w:rPr>
          <w:i/>
          <w:spacing w:val="1"/>
        </w:rPr>
        <w:t xml:space="preserve"> </w:t>
      </w:r>
      <w:r>
        <w:rPr>
          <w:i/>
        </w:rPr>
        <w:t>(промежутки</w:t>
      </w:r>
      <w:r>
        <w:rPr>
          <w:i/>
          <w:spacing w:val="1"/>
        </w:rPr>
        <w:t xml:space="preserve"> </w:t>
      </w:r>
      <w:r>
        <w:rPr>
          <w:i/>
        </w:rPr>
        <w:t>возрастания/убывания,</w:t>
      </w:r>
      <w:r>
        <w:rPr>
          <w:i/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функции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заданной</w:t>
      </w:r>
      <w:r>
        <w:rPr>
          <w:i/>
          <w:spacing w:val="1"/>
        </w:rPr>
        <w:t xml:space="preserve"> </w:t>
      </w:r>
      <w:r>
        <w:rPr>
          <w:i/>
        </w:rPr>
        <w:t>точке,</w:t>
      </w:r>
      <w:r>
        <w:rPr>
          <w:i/>
          <w:spacing w:val="1"/>
        </w:rPr>
        <w:t xml:space="preserve"> </w:t>
      </w:r>
      <w:r>
        <w:rPr>
          <w:i/>
        </w:rPr>
        <w:t>точки</w:t>
      </w:r>
      <w:r>
        <w:rPr>
          <w:i/>
          <w:spacing w:val="1"/>
        </w:rPr>
        <w:t xml:space="preserve"> </w:t>
      </w:r>
      <w:r>
        <w:rPr>
          <w:i/>
        </w:rPr>
        <w:t>экстремумов,</w:t>
      </w:r>
      <w:r>
        <w:rPr>
          <w:i/>
          <w:spacing w:val="1"/>
        </w:rPr>
        <w:t xml:space="preserve"> </w:t>
      </w:r>
      <w:r>
        <w:rPr>
          <w:i/>
        </w:rPr>
        <w:t>асимптоты,</w:t>
      </w:r>
      <w:r>
        <w:rPr>
          <w:i/>
          <w:spacing w:val="-4"/>
        </w:rPr>
        <w:t xml:space="preserve"> </w:t>
      </w:r>
      <w:r>
        <w:rPr>
          <w:i/>
        </w:rPr>
        <w:t>нули функции и т.д.);</w:t>
      </w:r>
    </w:p>
    <w:p w:rsidR="000729EE" w:rsidRDefault="00697400">
      <w:pPr>
        <w:pStyle w:val="a4"/>
        <w:numPr>
          <w:ilvl w:val="0"/>
          <w:numId w:val="227"/>
        </w:numPr>
        <w:tabs>
          <w:tab w:val="left" w:pos="1122"/>
        </w:tabs>
        <w:ind w:right="846" w:firstLine="707"/>
        <w:jc w:val="both"/>
        <w:rPr>
          <w:i/>
        </w:rPr>
      </w:pPr>
      <w:r>
        <w:rPr>
          <w:i/>
        </w:rPr>
        <w:t>решать</w:t>
      </w:r>
      <w:r>
        <w:rPr>
          <w:i/>
          <w:spacing w:val="1"/>
        </w:rPr>
        <w:t xml:space="preserve"> </w:t>
      </w:r>
      <w:r>
        <w:rPr>
          <w:i/>
        </w:rPr>
        <w:t>уравнения,</w:t>
      </w:r>
      <w:r>
        <w:rPr>
          <w:i/>
          <w:spacing w:val="1"/>
        </w:rPr>
        <w:t xml:space="preserve"> </w:t>
      </w:r>
      <w:r>
        <w:rPr>
          <w:i/>
        </w:rPr>
        <w:t>простейшие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уравнений,</w:t>
      </w:r>
      <w:r>
        <w:rPr>
          <w:i/>
          <w:spacing w:val="1"/>
        </w:rPr>
        <w:t xml:space="preserve"> </w:t>
      </w:r>
      <w:r>
        <w:rPr>
          <w:i/>
        </w:rPr>
        <w:t>используя</w:t>
      </w:r>
      <w:r>
        <w:rPr>
          <w:i/>
          <w:spacing w:val="1"/>
        </w:rPr>
        <w:t xml:space="preserve"> </w:t>
      </w:r>
      <w:r>
        <w:rPr>
          <w:i/>
        </w:rPr>
        <w:t>свойства</w:t>
      </w:r>
      <w:r>
        <w:rPr>
          <w:i/>
          <w:spacing w:val="1"/>
        </w:rPr>
        <w:t xml:space="preserve"> </w:t>
      </w:r>
      <w:r>
        <w:rPr>
          <w:i/>
        </w:rPr>
        <w:t>функций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графиков.</w:t>
      </w:r>
    </w:p>
    <w:p w:rsidR="000729EE" w:rsidRDefault="00697400">
      <w:pPr>
        <w:spacing w:line="251" w:lineRule="exact"/>
        <w:ind w:left="926"/>
        <w:jc w:val="both"/>
        <w:rPr>
          <w:i/>
        </w:rPr>
      </w:pP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повседневной</w:t>
      </w:r>
      <w:r>
        <w:rPr>
          <w:i/>
          <w:spacing w:val="-4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изучении</w:t>
      </w:r>
      <w:r>
        <w:rPr>
          <w:i/>
          <w:spacing w:val="-2"/>
        </w:rPr>
        <w:t xml:space="preserve"> </w:t>
      </w:r>
      <w:r>
        <w:rPr>
          <w:i/>
        </w:rPr>
        <w:t>других</w:t>
      </w:r>
      <w:r>
        <w:rPr>
          <w:i/>
          <w:spacing w:val="-3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0"/>
          <w:numId w:val="227"/>
        </w:numPr>
        <w:tabs>
          <w:tab w:val="left" w:pos="1069"/>
        </w:tabs>
        <w:spacing w:before="1"/>
        <w:ind w:right="848" w:firstLine="707"/>
        <w:jc w:val="both"/>
        <w:rPr>
          <w:i/>
        </w:rPr>
      </w:pPr>
      <w:r>
        <w:rPr>
          <w:i/>
        </w:rPr>
        <w:t>определять по графикам и использовать для решения прикладных задач свойства реальных</w:t>
      </w:r>
      <w:r>
        <w:rPr>
          <w:i/>
          <w:spacing w:val="1"/>
        </w:rPr>
        <w:t xml:space="preserve"> </w:t>
      </w:r>
      <w:r>
        <w:rPr>
          <w:i/>
        </w:rPr>
        <w:t>процессов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зависимостей</w:t>
      </w:r>
      <w:r>
        <w:rPr>
          <w:i/>
          <w:spacing w:val="1"/>
        </w:rPr>
        <w:t xml:space="preserve"> </w:t>
      </w:r>
      <w:r>
        <w:rPr>
          <w:i/>
        </w:rPr>
        <w:t>(наибольшие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наименьшие</w:t>
      </w:r>
      <w:r>
        <w:rPr>
          <w:i/>
          <w:spacing w:val="1"/>
        </w:rPr>
        <w:t xml:space="preserve"> </w:t>
      </w:r>
      <w:r>
        <w:rPr>
          <w:i/>
        </w:rPr>
        <w:t>значения,</w:t>
      </w:r>
      <w:r>
        <w:rPr>
          <w:i/>
          <w:spacing w:val="1"/>
        </w:rPr>
        <w:t xml:space="preserve"> </w:t>
      </w:r>
      <w:r>
        <w:rPr>
          <w:i/>
        </w:rPr>
        <w:t>промежутки</w:t>
      </w:r>
      <w:r>
        <w:rPr>
          <w:i/>
          <w:spacing w:val="1"/>
        </w:rPr>
        <w:t xml:space="preserve"> </w:t>
      </w:r>
      <w:r>
        <w:rPr>
          <w:i/>
        </w:rPr>
        <w:t>возрастания</w:t>
      </w:r>
      <w:r>
        <w:rPr>
          <w:i/>
          <w:spacing w:val="55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убывания</w:t>
      </w:r>
      <w:r>
        <w:rPr>
          <w:i/>
          <w:spacing w:val="-1"/>
        </w:rPr>
        <w:t xml:space="preserve"> </w:t>
      </w:r>
      <w:r>
        <w:rPr>
          <w:i/>
        </w:rPr>
        <w:t>функции, промежутки знакопостоянства,</w:t>
      </w:r>
      <w:r>
        <w:rPr>
          <w:i/>
          <w:spacing w:val="-1"/>
        </w:rPr>
        <w:t xml:space="preserve"> </w:t>
      </w:r>
      <w:r>
        <w:rPr>
          <w:i/>
        </w:rPr>
        <w:t>асимптоты, период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т.п.);</w:t>
      </w:r>
    </w:p>
    <w:p w:rsidR="000729EE" w:rsidRDefault="00697400">
      <w:pPr>
        <w:pStyle w:val="a4"/>
        <w:numPr>
          <w:ilvl w:val="0"/>
          <w:numId w:val="227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интерпретировать</w:t>
      </w:r>
      <w:r>
        <w:rPr>
          <w:i/>
          <w:spacing w:val="-3"/>
        </w:rPr>
        <w:t xml:space="preserve"> </w:t>
      </w:r>
      <w:r>
        <w:rPr>
          <w:i/>
        </w:rPr>
        <w:t>свойства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контексте</w:t>
      </w:r>
      <w:r>
        <w:rPr>
          <w:i/>
          <w:spacing w:val="-3"/>
        </w:rPr>
        <w:t xml:space="preserve"> </w:t>
      </w:r>
      <w:r>
        <w:rPr>
          <w:i/>
        </w:rPr>
        <w:t>конкретной</w:t>
      </w:r>
      <w:r>
        <w:rPr>
          <w:i/>
          <w:spacing w:val="-2"/>
        </w:rPr>
        <w:t xml:space="preserve"> </w:t>
      </w:r>
      <w:r>
        <w:rPr>
          <w:i/>
        </w:rPr>
        <w:t>практической</w:t>
      </w:r>
      <w:r>
        <w:rPr>
          <w:i/>
          <w:spacing w:val="-3"/>
        </w:rPr>
        <w:t xml:space="preserve"> </w:t>
      </w:r>
      <w:r>
        <w:rPr>
          <w:i/>
        </w:rPr>
        <w:t>ситуации;</w:t>
      </w:r>
    </w:p>
    <w:p w:rsidR="000729EE" w:rsidRDefault="00697400">
      <w:pPr>
        <w:ind w:left="218" w:right="849"/>
        <w:jc w:val="both"/>
        <w:rPr>
          <w:i/>
        </w:rPr>
      </w:pPr>
      <w:r>
        <w:rPr>
          <w:i/>
        </w:rPr>
        <w:t>определять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графикам</w:t>
      </w:r>
      <w:r>
        <w:rPr>
          <w:i/>
          <w:spacing w:val="1"/>
        </w:rPr>
        <w:t xml:space="preserve"> </w:t>
      </w:r>
      <w:r>
        <w:rPr>
          <w:i/>
        </w:rPr>
        <w:t>простейшие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периодических</w:t>
      </w:r>
      <w:r>
        <w:rPr>
          <w:i/>
          <w:spacing w:val="1"/>
        </w:rPr>
        <w:t xml:space="preserve"> </w:t>
      </w:r>
      <w:r>
        <w:rPr>
          <w:i/>
        </w:rPr>
        <w:t>процессов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биологии,</w:t>
      </w:r>
      <w:r>
        <w:rPr>
          <w:i/>
          <w:spacing w:val="-52"/>
        </w:rPr>
        <w:t xml:space="preserve"> </w:t>
      </w:r>
      <w:r>
        <w:rPr>
          <w:i/>
        </w:rPr>
        <w:t>экономике,</w:t>
      </w:r>
      <w:r>
        <w:rPr>
          <w:i/>
          <w:spacing w:val="-1"/>
        </w:rPr>
        <w:t xml:space="preserve"> </w:t>
      </w:r>
      <w:r>
        <w:rPr>
          <w:i/>
        </w:rPr>
        <w:t>музыке,</w:t>
      </w:r>
      <w:r>
        <w:rPr>
          <w:i/>
          <w:spacing w:val="-2"/>
        </w:rPr>
        <w:t xml:space="preserve"> </w:t>
      </w:r>
      <w:r>
        <w:rPr>
          <w:i/>
        </w:rPr>
        <w:t>радиосвязи</w:t>
      </w:r>
      <w:r>
        <w:rPr>
          <w:i/>
          <w:spacing w:val="-3"/>
        </w:rPr>
        <w:t xml:space="preserve"> </w:t>
      </w:r>
      <w:r>
        <w:rPr>
          <w:i/>
        </w:rPr>
        <w:t>и др.</w:t>
      </w:r>
      <w:r>
        <w:rPr>
          <w:i/>
          <w:spacing w:val="-3"/>
        </w:rPr>
        <w:t xml:space="preserve"> </w:t>
      </w:r>
      <w:r>
        <w:rPr>
          <w:i/>
        </w:rPr>
        <w:t>(амплитуда, период</w:t>
      </w:r>
      <w:r>
        <w:rPr>
          <w:i/>
          <w:spacing w:val="-1"/>
        </w:rPr>
        <w:t xml:space="preserve"> </w:t>
      </w:r>
      <w:r>
        <w:rPr>
          <w:i/>
        </w:rPr>
        <w:t>и т.п.)</w:t>
      </w:r>
    </w:p>
    <w:p w:rsidR="000729EE" w:rsidRDefault="00697400">
      <w:pPr>
        <w:spacing w:before="5"/>
        <w:ind w:left="926"/>
        <w:jc w:val="both"/>
        <w:rPr>
          <w:b/>
          <w:i/>
        </w:rPr>
      </w:pPr>
      <w:r>
        <w:rPr>
          <w:b/>
          <w:i/>
        </w:rPr>
        <w:t>Элементы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математического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анализа</w:t>
      </w:r>
    </w:p>
    <w:p w:rsidR="000729EE" w:rsidRDefault="00697400">
      <w:pPr>
        <w:pStyle w:val="2"/>
        <w:spacing w:before="2" w:line="250" w:lineRule="exac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26"/>
        </w:numPr>
        <w:tabs>
          <w:tab w:val="left" w:pos="1095"/>
        </w:tabs>
        <w:ind w:right="852" w:firstLine="707"/>
        <w:jc w:val="both"/>
      </w:pPr>
      <w:r>
        <w:t>оперировать на базовом уровне понятиями: производная функции в точке, касательная к</w:t>
      </w:r>
      <w:r>
        <w:rPr>
          <w:spacing w:val="1"/>
        </w:rPr>
        <w:t xml:space="preserve"> </w:t>
      </w:r>
      <w:r>
        <w:t>графику</w:t>
      </w:r>
      <w:r>
        <w:rPr>
          <w:spacing w:val="-4"/>
        </w:rPr>
        <w:t xml:space="preserve"> </w:t>
      </w:r>
      <w:r>
        <w:t>функции, производная функции;</w:t>
      </w:r>
    </w:p>
    <w:p w:rsidR="000729EE" w:rsidRDefault="00697400">
      <w:pPr>
        <w:pStyle w:val="a4"/>
        <w:numPr>
          <w:ilvl w:val="0"/>
          <w:numId w:val="226"/>
        </w:numPr>
        <w:tabs>
          <w:tab w:val="left" w:pos="1062"/>
        </w:tabs>
        <w:ind w:right="853" w:firstLine="707"/>
        <w:jc w:val="both"/>
      </w:pPr>
      <w:r>
        <w:t>определять значение производной функции в точке по изображению касательной к графику,</w:t>
      </w:r>
      <w:r>
        <w:rPr>
          <w:spacing w:val="1"/>
        </w:rPr>
        <w:t xml:space="preserve"> </w:t>
      </w:r>
      <w:r>
        <w:t>проведенной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точке;</w:t>
      </w:r>
    </w:p>
    <w:p w:rsidR="000729EE" w:rsidRDefault="00697400">
      <w:pPr>
        <w:pStyle w:val="a4"/>
        <w:numPr>
          <w:ilvl w:val="0"/>
          <w:numId w:val="226"/>
        </w:numPr>
        <w:tabs>
          <w:tab w:val="left" w:pos="1117"/>
        </w:tabs>
        <w:ind w:right="844" w:firstLine="707"/>
        <w:jc w:val="both"/>
      </w:pPr>
      <w:r>
        <w:t>решать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промежутками</w:t>
      </w:r>
      <w:r>
        <w:rPr>
          <w:spacing w:val="1"/>
        </w:rPr>
        <w:t xml:space="preserve"> </w:t>
      </w:r>
      <w:r>
        <w:t>монотонности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точками</w:t>
      </w:r>
      <w:r>
        <w:rPr>
          <w:spacing w:val="1"/>
        </w:rPr>
        <w:t xml:space="preserve"> </w:t>
      </w:r>
      <w:r>
        <w:t>экстремума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промежутками</w:t>
      </w:r>
      <w:r>
        <w:rPr>
          <w:spacing w:val="1"/>
        </w:rPr>
        <w:t xml:space="preserve"> </w:t>
      </w:r>
      <w:r>
        <w:t>знакопостоянства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нулями</w:t>
      </w:r>
      <w:r>
        <w:rPr>
          <w:spacing w:val="1"/>
        </w:rPr>
        <w:t xml:space="preserve"> </w:t>
      </w:r>
      <w:r>
        <w:t>производной</w:t>
      </w:r>
      <w:r>
        <w:rPr>
          <w:spacing w:val="-1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функции – с другой.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 при изучении</w:t>
      </w:r>
      <w:r>
        <w:rPr>
          <w:i/>
          <w:spacing w:val="-1"/>
        </w:rPr>
        <w:t xml:space="preserve"> </w:t>
      </w:r>
      <w:r>
        <w:rPr>
          <w:i/>
        </w:rPr>
        <w:t>других</w:t>
      </w:r>
      <w:r>
        <w:rPr>
          <w:i/>
          <w:spacing w:val="-2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0"/>
          <w:numId w:val="226"/>
        </w:numPr>
        <w:tabs>
          <w:tab w:val="left" w:pos="1093"/>
        </w:tabs>
        <w:ind w:right="852" w:firstLine="707"/>
      </w:pPr>
      <w:r>
        <w:t>пользуясь</w:t>
      </w:r>
      <w:r>
        <w:rPr>
          <w:spacing w:val="35"/>
        </w:rPr>
        <w:t xml:space="preserve"> </w:t>
      </w:r>
      <w:r>
        <w:t>графиками,</w:t>
      </w:r>
      <w:r>
        <w:rPr>
          <w:spacing w:val="32"/>
        </w:rPr>
        <w:t xml:space="preserve"> </w:t>
      </w:r>
      <w:r>
        <w:t>сравнивать</w:t>
      </w:r>
      <w:r>
        <w:rPr>
          <w:spacing w:val="35"/>
        </w:rPr>
        <w:t xml:space="preserve"> </w:t>
      </w:r>
      <w:r>
        <w:t>скорости</w:t>
      </w:r>
      <w:r>
        <w:rPr>
          <w:spacing w:val="34"/>
        </w:rPr>
        <w:t xml:space="preserve"> </w:t>
      </w:r>
      <w:r>
        <w:t>возрастания</w:t>
      </w:r>
      <w:r>
        <w:rPr>
          <w:spacing w:val="34"/>
        </w:rPr>
        <w:t xml:space="preserve"> </w:t>
      </w:r>
      <w:r>
        <w:t>(роста,</w:t>
      </w:r>
      <w:r>
        <w:rPr>
          <w:spacing w:val="35"/>
        </w:rPr>
        <w:t xml:space="preserve"> </w:t>
      </w:r>
      <w:r>
        <w:t>повышения,</w:t>
      </w:r>
      <w:r>
        <w:rPr>
          <w:spacing w:val="35"/>
        </w:rPr>
        <w:t xml:space="preserve"> </w:t>
      </w:r>
      <w:r>
        <w:t>увеличения</w:t>
      </w:r>
      <w:r>
        <w:rPr>
          <w:spacing w:val="3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т.п.)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скорости</w:t>
      </w:r>
      <w:r>
        <w:rPr>
          <w:spacing w:val="-1"/>
        </w:rPr>
        <w:t xml:space="preserve"> </w:t>
      </w:r>
      <w:r>
        <w:t>убывания</w:t>
      </w:r>
      <w:r>
        <w:rPr>
          <w:spacing w:val="51"/>
        </w:rPr>
        <w:t xml:space="preserve"> </w:t>
      </w:r>
      <w:r>
        <w:t>(падения,</w:t>
      </w:r>
      <w:r>
        <w:rPr>
          <w:spacing w:val="-4"/>
        </w:rPr>
        <w:t xml:space="preserve"> </w:t>
      </w:r>
      <w:r>
        <w:t>снижения,</w:t>
      </w:r>
      <w:r>
        <w:rPr>
          <w:spacing w:val="-2"/>
        </w:rPr>
        <w:t xml:space="preserve"> </w:t>
      </w:r>
      <w:r>
        <w:t>уменьшения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</w:t>
      </w:r>
      <w:r>
        <w:rPr>
          <w:spacing w:val="-4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процессах;</w:t>
      </w:r>
    </w:p>
    <w:p w:rsidR="000729EE" w:rsidRDefault="00697400">
      <w:pPr>
        <w:pStyle w:val="a4"/>
        <w:numPr>
          <w:ilvl w:val="0"/>
          <w:numId w:val="226"/>
        </w:numPr>
        <w:tabs>
          <w:tab w:val="left" w:pos="1083"/>
        </w:tabs>
        <w:ind w:right="850" w:firstLine="707"/>
      </w:pPr>
      <w:r>
        <w:t>соотносить</w:t>
      </w:r>
      <w:r>
        <w:rPr>
          <w:spacing w:val="28"/>
        </w:rPr>
        <w:t xml:space="preserve"> </w:t>
      </w:r>
      <w:r>
        <w:t>графики</w:t>
      </w:r>
      <w:r>
        <w:rPr>
          <w:spacing w:val="26"/>
        </w:rPr>
        <w:t xml:space="preserve"> </w:t>
      </w:r>
      <w:r>
        <w:t>реальных</w:t>
      </w:r>
      <w:r>
        <w:rPr>
          <w:spacing w:val="27"/>
        </w:rPr>
        <w:t xml:space="preserve"> </w:t>
      </w:r>
      <w:r>
        <w:t>процессов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зависимостей</w:t>
      </w:r>
      <w:r>
        <w:rPr>
          <w:spacing w:val="26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описаниями,</w:t>
      </w:r>
      <w:r>
        <w:rPr>
          <w:spacing w:val="29"/>
        </w:rPr>
        <w:t xml:space="preserve"> </w:t>
      </w:r>
      <w:r>
        <w:t>включающими</w:t>
      </w:r>
      <w:r>
        <w:rPr>
          <w:spacing w:val="-52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скорости</w:t>
      </w:r>
      <w:r>
        <w:rPr>
          <w:spacing w:val="-3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(быстрый</w:t>
      </w:r>
      <w:r>
        <w:rPr>
          <w:spacing w:val="-1"/>
        </w:rPr>
        <w:t xml:space="preserve"> </w:t>
      </w:r>
      <w:r>
        <w:t>рост, плавное понижение</w:t>
      </w:r>
      <w:r>
        <w:rPr>
          <w:spacing w:val="-1"/>
        </w:rPr>
        <w:t xml:space="preserve"> </w:t>
      </w:r>
      <w:r>
        <w:t>и т.п.);</w:t>
      </w:r>
    </w:p>
    <w:p w:rsidR="000729EE" w:rsidRDefault="00697400">
      <w:pPr>
        <w:pStyle w:val="a4"/>
        <w:numPr>
          <w:ilvl w:val="0"/>
          <w:numId w:val="226"/>
        </w:numPr>
        <w:tabs>
          <w:tab w:val="left" w:pos="1054"/>
        </w:tabs>
        <w:ind w:right="848" w:firstLine="707"/>
      </w:pPr>
      <w:r>
        <w:t>использовать графики реальных процессов для решения несложных прикладных задач, в том</w:t>
      </w:r>
      <w:r>
        <w:rPr>
          <w:spacing w:val="-5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определяя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графику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хода</w:t>
      </w:r>
      <w:r>
        <w:rPr>
          <w:spacing w:val="-2"/>
        </w:rPr>
        <w:t xml:space="preserve"> </w:t>
      </w:r>
      <w:r>
        <w:t>процесса</w:t>
      </w:r>
    </w:p>
    <w:p w:rsidR="000729EE" w:rsidRDefault="00697400">
      <w:pPr>
        <w:pStyle w:val="3"/>
        <w:spacing w:before="4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25"/>
        </w:numPr>
        <w:tabs>
          <w:tab w:val="left" w:pos="1093"/>
        </w:tabs>
        <w:spacing w:line="242" w:lineRule="auto"/>
        <w:ind w:right="849" w:firstLine="707"/>
        <w:jc w:val="both"/>
        <w:rPr>
          <w:i/>
        </w:rPr>
      </w:pPr>
      <w:r>
        <w:rPr>
          <w:i/>
        </w:rPr>
        <w:t>оперировать понятиями: производная функции в точке, касательная к графику функции,</w:t>
      </w:r>
      <w:r>
        <w:rPr>
          <w:i/>
          <w:spacing w:val="1"/>
        </w:rPr>
        <w:t xml:space="preserve"> </w:t>
      </w:r>
      <w:r>
        <w:rPr>
          <w:i/>
        </w:rPr>
        <w:t>производная</w:t>
      </w:r>
      <w:r>
        <w:rPr>
          <w:i/>
          <w:spacing w:val="-1"/>
        </w:rPr>
        <w:t xml:space="preserve"> </w:t>
      </w:r>
      <w:r>
        <w:rPr>
          <w:i/>
        </w:rPr>
        <w:t>функции;</w:t>
      </w:r>
    </w:p>
    <w:p w:rsidR="000729EE" w:rsidRDefault="00697400">
      <w:pPr>
        <w:pStyle w:val="a4"/>
        <w:numPr>
          <w:ilvl w:val="0"/>
          <w:numId w:val="225"/>
        </w:numPr>
        <w:tabs>
          <w:tab w:val="left" w:pos="1110"/>
        </w:tabs>
        <w:ind w:right="849" w:firstLine="707"/>
        <w:jc w:val="both"/>
        <w:rPr>
          <w:i/>
        </w:rPr>
      </w:pPr>
      <w:r>
        <w:rPr>
          <w:i/>
        </w:rPr>
        <w:t>вычислять производную одночлена, многочлена, квадратного корня, производную суммы</w:t>
      </w:r>
      <w:r>
        <w:rPr>
          <w:i/>
          <w:spacing w:val="1"/>
        </w:rPr>
        <w:t xml:space="preserve"> </w:t>
      </w:r>
      <w:r>
        <w:rPr>
          <w:i/>
        </w:rPr>
        <w:t>функций;</w:t>
      </w:r>
    </w:p>
    <w:p w:rsidR="000729EE" w:rsidRDefault="00697400">
      <w:pPr>
        <w:pStyle w:val="a4"/>
        <w:numPr>
          <w:ilvl w:val="0"/>
          <w:numId w:val="225"/>
        </w:numPr>
        <w:tabs>
          <w:tab w:val="left" w:pos="1110"/>
        </w:tabs>
        <w:ind w:right="850" w:firstLine="707"/>
        <w:jc w:val="both"/>
        <w:rPr>
          <w:i/>
        </w:rPr>
      </w:pPr>
      <w:r>
        <w:rPr>
          <w:i/>
        </w:rPr>
        <w:t>вычислять производные элементарных функций и их комбинаций, используя справочные</w:t>
      </w:r>
      <w:r>
        <w:rPr>
          <w:i/>
          <w:spacing w:val="1"/>
        </w:rPr>
        <w:t xml:space="preserve"> </w:t>
      </w:r>
      <w:r>
        <w:rPr>
          <w:i/>
        </w:rPr>
        <w:t>материалы;</w:t>
      </w:r>
    </w:p>
    <w:p w:rsidR="000729EE" w:rsidRDefault="00697400">
      <w:pPr>
        <w:pStyle w:val="a4"/>
        <w:numPr>
          <w:ilvl w:val="0"/>
          <w:numId w:val="225"/>
        </w:numPr>
        <w:tabs>
          <w:tab w:val="left" w:pos="1110"/>
        </w:tabs>
        <w:ind w:right="846" w:firstLine="707"/>
        <w:jc w:val="both"/>
        <w:rPr>
          <w:i/>
        </w:rPr>
      </w:pPr>
      <w:r>
        <w:rPr>
          <w:i/>
        </w:rPr>
        <w:t>исследовать в простейших</w:t>
      </w:r>
      <w:r>
        <w:rPr>
          <w:i/>
          <w:spacing w:val="1"/>
        </w:rPr>
        <w:t xml:space="preserve"> </w:t>
      </w:r>
      <w:r>
        <w:rPr>
          <w:i/>
        </w:rPr>
        <w:t>случаях</w:t>
      </w:r>
      <w:r>
        <w:rPr>
          <w:i/>
          <w:spacing w:val="1"/>
        </w:rPr>
        <w:t xml:space="preserve"> </w:t>
      </w:r>
      <w:r>
        <w:rPr>
          <w:i/>
        </w:rPr>
        <w:t>функции на монотонность, находить</w:t>
      </w:r>
      <w:r>
        <w:rPr>
          <w:i/>
          <w:spacing w:val="1"/>
        </w:rPr>
        <w:t xml:space="preserve"> </w:t>
      </w:r>
      <w:r>
        <w:rPr>
          <w:i/>
        </w:rPr>
        <w:t>наибольшие и</w:t>
      </w:r>
      <w:r>
        <w:rPr>
          <w:i/>
          <w:spacing w:val="1"/>
        </w:rPr>
        <w:t xml:space="preserve"> </w:t>
      </w:r>
      <w:r>
        <w:rPr>
          <w:i/>
        </w:rPr>
        <w:t>наименьшие</w:t>
      </w:r>
      <w:r>
        <w:rPr>
          <w:i/>
          <w:spacing w:val="11"/>
        </w:rPr>
        <w:t xml:space="preserve"> </w:t>
      </w:r>
      <w:r>
        <w:rPr>
          <w:i/>
        </w:rPr>
        <w:t>значения</w:t>
      </w:r>
      <w:r>
        <w:rPr>
          <w:i/>
          <w:spacing w:val="11"/>
        </w:rPr>
        <w:t xml:space="preserve"> </w:t>
      </w:r>
      <w:r>
        <w:rPr>
          <w:i/>
        </w:rPr>
        <w:t>функций,</w:t>
      </w:r>
      <w:r>
        <w:rPr>
          <w:i/>
          <w:spacing w:val="11"/>
        </w:rPr>
        <w:t xml:space="preserve"> </w:t>
      </w:r>
      <w:r>
        <w:rPr>
          <w:i/>
        </w:rPr>
        <w:t>строить</w:t>
      </w:r>
      <w:r>
        <w:rPr>
          <w:i/>
          <w:spacing w:val="11"/>
        </w:rPr>
        <w:t xml:space="preserve"> </w:t>
      </w:r>
      <w:r>
        <w:rPr>
          <w:i/>
        </w:rPr>
        <w:t>графики</w:t>
      </w:r>
      <w:r>
        <w:rPr>
          <w:i/>
          <w:spacing w:val="8"/>
        </w:rPr>
        <w:t xml:space="preserve"> </w:t>
      </w:r>
      <w:r>
        <w:rPr>
          <w:i/>
        </w:rPr>
        <w:t>многочленов</w:t>
      </w:r>
      <w:r>
        <w:rPr>
          <w:i/>
          <w:spacing w:val="11"/>
        </w:rPr>
        <w:t xml:space="preserve"> </w:t>
      </w:r>
      <w:r>
        <w:rPr>
          <w:i/>
        </w:rPr>
        <w:t>и</w:t>
      </w:r>
      <w:r>
        <w:rPr>
          <w:i/>
          <w:spacing w:val="10"/>
        </w:rPr>
        <w:t xml:space="preserve"> </w:t>
      </w:r>
      <w:r>
        <w:rPr>
          <w:i/>
        </w:rPr>
        <w:t>простейших</w:t>
      </w:r>
      <w:r>
        <w:rPr>
          <w:i/>
          <w:spacing w:val="11"/>
        </w:rPr>
        <w:t xml:space="preserve"> </w:t>
      </w:r>
      <w:r>
        <w:rPr>
          <w:i/>
        </w:rPr>
        <w:t>рациональных</w:t>
      </w:r>
      <w:r>
        <w:rPr>
          <w:i/>
          <w:spacing w:val="11"/>
        </w:rPr>
        <w:t xml:space="preserve"> </w:t>
      </w:r>
      <w:r>
        <w:rPr>
          <w:i/>
        </w:rPr>
        <w:t>функций</w:t>
      </w:r>
      <w:r>
        <w:rPr>
          <w:i/>
          <w:spacing w:val="-53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использованием аппарата математического анализа.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повседневной</w:t>
      </w:r>
      <w:r>
        <w:rPr>
          <w:i/>
          <w:spacing w:val="-4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изучении</w:t>
      </w:r>
      <w:r>
        <w:rPr>
          <w:i/>
          <w:spacing w:val="-2"/>
        </w:rPr>
        <w:t xml:space="preserve"> </w:t>
      </w:r>
      <w:r>
        <w:rPr>
          <w:i/>
        </w:rPr>
        <w:t>других</w:t>
      </w:r>
      <w:r>
        <w:rPr>
          <w:i/>
          <w:spacing w:val="-3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предметов:</w:t>
      </w:r>
    </w:p>
    <w:p w:rsidR="000729EE" w:rsidRDefault="000729EE">
      <w:pPr>
        <w:spacing w:line="252" w:lineRule="exact"/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25"/>
        </w:numPr>
        <w:tabs>
          <w:tab w:val="left" w:pos="1105"/>
        </w:tabs>
        <w:spacing w:before="67"/>
        <w:ind w:right="848" w:firstLine="707"/>
        <w:jc w:val="both"/>
        <w:rPr>
          <w:i/>
        </w:rPr>
      </w:pPr>
      <w:r>
        <w:rPr>
          <w:i/>
        </w:rPr>
        <w:lastRenderedPageBreak/>
        <w:t>решать прикладные задачи из биологии, физики, химии, экономики и других предметов,</w:t>
      </w:r>
      <w:r>
        <w:rPr>
          <w:i/>
          <w:spacing w:val="1"/>
        </w:rPr>
        <w:t xml:space="preserve"> </w:t>
      </w:r>
      <w:r>
        <w:rPr>
          <w:i/>
        </w:rPr>
        <w:t>связанные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исследованием</w:t>
      </w:r>
      <w:r>
        <w:rPr>
          <w:i/>
          <w:spacing w:val="1"/>
        </w:rPr>
        <w:t xml:space="preserve"> </w:t>
      </w:r>
      <w:r>
        <w:rPr>
          <w:i/>
        </w:rPr>
        <w:t>характеристик</w:t>
      </w:r>
      <w:r>
        <w:rPr>
          <w:i/>
          <w:spacing w:val="1"/>
        </w:rPr>
        <w:t xml:space="preserve"> </w:t>
      </w:r>
      <w:r>
        <w:rPr>
          <w:i/>
        </w:rPr>
        <w:t>реальных</w:t>
      </w:r>
      <w:r>
        <w:rPr>
          <w:i/>
          <w:spacing w:val="1"/>
        </w:rPr>
        <w:t xml:space="preserve"> </w:t>
      </w:r>
      <w:r>
        <w:rPr>
          <w:i/>
        </w:rPr>
        <w:t>процессов,</w:t>
      </w:r>
      <w:r>
        <w:rPr>
          <w:i/>
          <w:spacing w:val="1"/>
        </w:rPr>
        <w:t xml:space="preserve"> </w:t>
      </w:r>
      <w:r>
        <w:rPr>
          <w:i/>
        </w:rPr>
        <w:t>нахождением</w:t>
      </w:r>
      <w:r>
        <w:rPr>
          <w:i/>
          <w:spacing w:val="1"/>
        </w:rPr>
        <w:t xml:space="preserve"> </w:t>
      </w:r>
      <w:r>
        <w:rPr>
          <w:i/>
        </w:rPr>
        <w:t>наибольших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наименьших</w:t>
      </w:r>
      <w:r>
        <w:rPr>
          <w:i/>
          <w:spacing w:val="-1"/>
        </w:rPr>
        <w:t xml:space="preserve"> </w:t>
      </w:r>
      <w:r>
        <w:rPr>
          <w:i/>
        </w:rPr>
        <w:t>значений,</w:t>
      </w:r>
      <w:r>
        <w:rPr>
          <w:i/>
          <w:spacing w:val="-3"/>
        </w:rPr>
        <w:t xml:space="preserve"> </w:t>
      </w:r>
      <w:r>
        <w:rPr>
          <w:i/>
        </w:rPr>
        <w:t>скорости и ускорения и т.п.;</w:t>
      </w:r>
    </w:p>
    <w:p w:rsidR="000729EE" w:rsidRDefault="00697400">
      <w:pPr>
        <w:pStyle w:val="a4"/>
        <w:numPr>
          <w:ilvl w:val="0"/>
          <w:numId w:val="225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интерпретировать</w:t>
      </w:r>
      <w:r>
        <w:rPr>
          <w:i/>
          <w:spacing w:val="-5"/>
        </w:rPr>
        <w:t xml:space="preserve"> </w:t>
      </w:r>
      <w:r>
        <w:rPr>
          <w:i/>
        </w:rPr>
        <w:t>полученные</w:t>
      </w:r>
      <w:r>
        <w:rPr>
          <w:i/>
          <w:spacing w:val="-4"/>
        </w:rPr>
        <w:t xml:space="preserve"> </w:t>
      </w:r>
      <w:r>
        <w:rPr>
          <w:i/>
        </w:rPr>
        <w:t>результаты</w:t>
      </w:r>
    </w:p>
    <w:p w:rsidR="000729EE" w:rsidRDefault="00697400">
      <w:pPr>
        <w:spacing w:before="4"/>
        <w:ind w:left="926"/>
        <w:jc w:val="both"/>
        <w:rPr>
          <w:b/>
          <w:i/>
        </w:rPr>
      </w:pPr>
      <w:r>
        <w:rPr>
          <w:b/>
          <w:i/>
        </w:rPr>
        <w:t>Статистика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теория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вероятностей,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логика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комбинаторика</w:t>
      </w:r>
    </w:p>
    <w:p w:rsidR="000729EE" w:rsidRDefault="00697400">
      <w:pPr>
        <w:pStyle w:val="2"/>
        <w:spacing w:before="2" w:line="250" w:lineRule="exac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24"/>
        </w:numPr>
        <w:tabs>
          <w:tab w:val="left" w:pos="1105"/>
        </w:tabs>
        <w:ind w:right="849" w:firstLine="707"/>
        <w:jc w:val="both"/>
      </w:pPr>
      <w:r>
        <w:t>оперировать на базовом уровне основными описательными характеристиками числового</w:t>
      </w:r>
      <w:r>
        <w:rPr>
          <w:spacing w:val="1"/>
        </w:rPr>
        <w:t xml:space="preserve"> </w:t>
      </w:r>
      <w:r>
        <w:t>набора: среднее</w:t>
      </w:r>
      <w:r>
        <w:rPr>
          <w:spacing w:val="-1"/>
        </w:rPr>
        <w:t xml:space="preserve"> </w:t>
      </w:r>
      <w:r>
        <w:t>арифметическое,</w:t>
      </w:r>
      <w:r>
        <w:rPr>
          <w:spacing w:val="-2"/>
        </w:rPr>
        <w:t xml:space="preserve"> </w:t>
      </w:r>
      <w:r>
        <w:t>медиана,</w:t>
      </w:r>
      <w:r>
        <w:rPr>
          <w:spacing w:val="-1"/>
        </w:rPr>
        <w:t xml:space="preserve"> </w:t>
      </w:r>
      <w:r>
        <w:t>наибольшее</w:t>
      </w:r>
      <w:r>
        <w:rPr>
          <w:spacing w:val="-1"/>
        </w:rPr>
        <w:t xml:space="preserve"> </w:t>
      </w:r>
      <w:r>
        <w:t>и наименьшее</w:t>
      </w:r>
      <w:r>
        <w:rPr>
          <w:spacing w:val="-1"/>
        </w:rPr>
        <w:t xml:space="preserve"> </w:t>
      </w:r>
      <w:r>
        <w:t>значения;</w:t>
      </w:r>
    </w:p>
    <w:p w:rsidR="000729EE" w:rsidRDefault="00697400">
      <w:pPr>
        <w:pStyle w:val="a3"/>
        <w:ind w:right="848" w:firstLine="0"/>
      </w:pPr>
      <w:r>
        <w:t>оперировать на базовом уровне понятиями: частота и вероятность события, случайный выбор, опыты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равновозможными</w:t>
      </w:r>
      <w:r>
        <w:rPr>
          <w:spacing w:val="-1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событиями;</w:t>
      </w:r>
    </w:p>
    <w:p w:rsidR="000729EE" w:rsidRDefault="00697400">
      <w:pPr>
        <w:pStyle w:val="a4"/>
        <w:numPr>
          <w:ilvl w:val="0"/>
          <w:numId w:val="224"/>
        </w:numPr>
        <w:tabs>
          <w:tab w:val="left" w:pos="1054"/>
        </w:tabs>
        <w:spacing w:line="252" w:lineRule="exact"/>
        <w:ind w:left="1054" w:hanging="128"/>
      </w:pPr>
      <w:r>
        <w:t>вычислять</w:t>
      </w:r>
      <w:r>
        <w:rPr>
          <w:spacing w:val="-1"/>
        </w:rPr>
        <w:t xml:space="preserve"> </w:t>
      </w:r>
      <w:r>
        <w:t>вероятности</w:t>
      </w:r>
      <w:r>
        <w:rPr>
          <w:spacing w:val="-5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подсчета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исходов.</w:t>
      </w:r>
    </w:p>
    <w:p w:rsidR="000729EE" w:rsidRDefault="00697400">
      <w:pPr>
        <w:spacing w:line="252" w:lineRule="exact"/>
        <w:ind w:left="926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 при изучении</w:t>
      </w:r>
      <w:r>
        <w:rPr>
          <w:i/>
          <w:spacing w:val="-1"/>
        </w:rPr>
        <w:t xml:space="preserve"> </w:t>
      </w:r>
      <w:r>
        <w:rPr>
          <w:i/>
        </w:rPr>
        <w:t>других</w:t>
      </w:r>
      <w:r>
        <w:rPr>
          <w:i/>
          <w:spacing w:val="-2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0"/>
          <w:numId w:val="224"/>
        </w:numPr>
        <w:tabs>
          <w:tab w:val="left" w:pos="1052"/>
        </w:tabs>
        <w:spacing w:line="252" w:lineRule="exact"/>
        <w:ind w:left="1051" w:hanging="126"/>
      </w:pPr>
      <w:r>
        <w:t>оценивать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вероятности</w:t>
      </w:r>
      <w:r>
        <w:rPr>
          <w:spacing w:val="-2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224"/>
        </w:numPr>
        <w:tabs>
          <w:tab w:val="left" w:pos="1093"/>
        </w:tabs>
        <w:ind w:right="848" w:firstLine="707"/>
      </w:pPr>
      <w:r>
        <w:t>читать,</w:t>
      </w:r>
      <w:r>
        <w:rPr>
          <w:spacing w:val="36"/>
        </w:rPr>
        <w:t xml:space="preserve"> </w:t>
      </w:r>
      <w:r>
        <w:t>сопоставлять,</w:t>
      </w:r>
      <w:r>
        <w:rPr>
          <w:spacing w:val="36"/>
        </w:rPr>
        <w:t xml:space="preserve"> </w:t>
      </w:r>
      <w:r>
        <w:t>сравнивать,</w:t>
      </w:r>
      <w:r>
        <w:rPr>
          <w:spacing w:val="36"/>
        </w:rPr>
        <w:t xml:space="preserve"> </w:t>
      </w:r>
      <w:r>
        <w:t>интерпретировать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простых</w:t>
      </w:r>
      <w:r>
        <w:rPr>
          <w:spacing w:val="33"/>
        </w:rPr>
        <w:t xml:space="preserve"> </w:t>
      </w:r>
      <w:r>
        <w:t>случаях</w:t>
      </w:r>
      <w:r>
        <w:rPr>
          <w:spacing w:val="36"/>
        </w:rPr>
        <w:t xml:space="preserve"> </w:t>
      </w:r>
      <w:r>
        <w:t>реальные</w:t>
      </w:r>
      <w:r>
        <w:rPr>
          <w:spacing w:val="37"/>
        </w:rPr>
        <w:t xml:space="preserve"> </w:t>
      </w:r>
      <w:r>
        <w:t>данные,</w:t>
      </w:r>
      <w:r>
        <w:rPr>
          <w:spacing w:val="-52"/>
        </w:rPr>
        <w:t xml:space="preserve"> </w:t>
      </w:r>
      <w:r>
        <w:t>представленные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таблиц, диаграмм,</w:t>
      </w:r>
      <w:r>
        <w:rPr>
          <w:spacing w:val="-3"/>
        </w:rPr>
        <w:t xml:space="preserve"> </w:t>
      </w:r>
      <w:r>
        <w:t>графиков</w:t>
      </w:r>
    </w:p>
    <w:p w:rsidR="000729EE" w:rsidRDefault="00697400">
      <w:pPr>
        <w:pStyle w:val="3"/>
        <w:spacing w:before="4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23"/>
        </w:numPr>
        <w:tabs>
          <w:tab w:val="left" w:pos="1057"/>
        </w:tabs>
        <w:spacing w:line="242" w:lineRule="auto"/>
        <w:ind w:right="848" w:firstLine="707"/>
        <w:rPr>
          <w:i/>
        </w:rPr>
      </w:pPr>
      <w:r>
        <w:rPr>
          <w:i/>
        </w:rPr>
        <w:t>иметь представление о дискретных и непрерывных случайных величинах и распределениях, о</w:t>
      </w:r>
      <w:r>
        <w:rPr>
          <w:i/>
          <w:spacing w:val="-52"/>
        </w:rPr>
        <w:t xml:space="preserve"> </w:t>
      </w:r>
      <w:r>
        <w:rPr>
          <w:i/>
        </w:rPr>
        <w:t>независимости</w:t>
      </w:r>
      <w:r>
        <w:rPr>
          <w:i/>
          <w:spacing w:val="-1"/>
        </w:rPr>
        <w:t xml:space="preserve"> </w:t>
      </w:r>
      <w:r>
        <w:rPr>
          <w:i/>
        </w:rPr>
        <w:t>случайных величин;</w:t>
      </w:r>
    </w:p>
    <w:p w:rsidR="000729EE" w:rsidRDefault="00697400">
      <w:pPr>
        <w:pStyle w:val="a4"/>
        <w:numPr>
          <w:ilvl w:val="0"/>
          <w:numId w:val="223"/>
        </w:numPr>
        <w:tabs>
          <w:tab w:val="left" w:pos="1057"/>
        </w:tabs>
        <w:spacing w:line="248" w:lineRule="exact"/>
        <w:ind w:left="1056" w:hanging="131"/>
        <w:rPr>
          <w:i/>
        </w:rPr>
      </w:pPr>
      <w:r>
        <w:rPr>
          <w:i/>
        </w:rPr>
        <w:t>иметь</w:t>
      </w:r>
      <w:r>
        <w:rPr>
          <w:i/>
          <w:spacing w:val="-3"/>
        </w:rPr>
        <w:t xml:space="preserve"> </w:t>
      </w:r>
      <w:r>
        <w:rPr>
          <w:i/>
        </w:rPr>
        <w:t>представление</w:t>
      </w:r>
      <w:r>
        <w:rPr>
          <w:i/>
          <w:spacing w:val="-3"/>
        </w:rPr>
        <w:t xml:space="preserve"> </w:t>
      </w:r>
      <w:r>
        <w:rPr>
          <w:i/>
        </w:rPr>
        <w:t>о</w:t>
      </w:r>
      <w:r>
        <w:rPr>
          <w:i/>
          <w:spacing w:val="-4"/>
        </w:rPr>
        <w:t xml:space="preserve"> </w:t>
      </w:r>
      <w:r>
        <w:rPr>
          <w:i/>
        </w:rPr>
        <w:t>математическом</w:t>
      </w:r>
      <w:r>
        <w:rPr>
          <w:i/>
          <w:spacing w:val="-3"/>
        </w:rPr>
        <w:t xml:space="preserve"> </w:t>
      </w:r>
      <w:r>
        <w:rPr>
          <w:i/>
        </w:rPr>
        <w:t>ожидании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дисперсии</w:t>
      </w:r>
      <w:r>
        <w:rPr>
          <w:i/>
          <w:spacing w:val="-3"/>
        </w:rPr>
        <w:t xml:space="preserve"> </w:t>
      </w:r>
      <w:r>
        <w:rPr>
          <w:i/>
        </w:rPr>
        <w:t>случайных</w:t>
      </w:r>
      <w:r>
        <w:rPr>
          <w:i/>
          <w:spacing w:val="-2"/>
        </w:rPr>
        <w:t xml:space="preserve"> </w:t>
      </w:r>
      <w:r>
        <w:rPr>
          <w:i/>
        </w:rPr>
        <w:t>величин;</w:t>
      </w:r>
    </w:p>
    <w:p w:rsidR="000729EE" w:rsidRDefault="00697400">
      <w:pPr>
        <w:ind w:left="218" w:right="845"/>
        <w:rPr>
          <w:i/>
        </w:rPr>
      </w:pPr>
      <w:r>
        <w:rPr>
          <w:i/>
        </w:rPr>
        <w:t>иметь</w:t>
      </w:r>
      <w:r>
        <w:rPr>
          <w:i/>
          <w:spacing w:val="2"/>
        </w:rPr>
        <w:t xml:space="preserve"> </w:t>
      </w:r>
      <w:r>
        <w:rPr>
          <w:i/>
        </w:rPr>
        <w:t>представление</w:t>
      </w:r>
      <w:r>
        <w:rPr>
          <w:i/>
          <w:spacing w:val="6"/>
        </w:rPr>
        <w:t xml:space="preserve"> </w:t>
      </w:r>
      <w:r>
        <w:rPr>
          <w:i/>
        </w:rPr>
        <w:t>о</w:t>
      </w:r>
      <w:r>
        <w:rPr>
          <w:i/>
          <w:spacing w:val="3"/>
        </w:rPr>
        <w:t xml:space="preserve"> </w:t>
      </w:r>
      <w:r>
        <w:rPr>
          <w:i/>
        </w:rPr>
        <w:t>нормальном</w:t>
      </w:r>
      <w:r>
        <w:rPr>
          <w:i/>
          <w:spacing w:val="4"/>
        </w:rPr>
        <w:t xml:space="preserve"> </w:t>
      </w:r>
      <w:r>
        <w:rPr>
          <w:i/>
        </w:rPr>
        <w:t>распределении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6"/>
        </w:rPr>
        <w:t xml:space="preserve"> </w:t>
      </w:r>
      <w:r>
        <w:rPr>
          <w:i/>
        </w:rPr>
        <w:t>примерах</w:t>
      </w:r>
      <w:r>
        <w:rPr>
          <w:i/>
          <w:spacing w:val="4"/>
        </w:rPr>
        <w:t xml:space="preserve"> </w:t>
      </w:r>
      <w:r>
        <w:rPr>
          <w:i/>
        </w:rPr>
        <w:t>нормально</w:t>
      </w:r>
      <w:r>
        <w:rPr>
          <w:i/>
          <w:spacing w:val="3"/>
        </w:rPr>
        <w:t xml:space="preserve"> </w:t>
      </w:r>
      <w:r>
        <w:rPr>
          <w:i/>
        </w:rPr>
        <w:t>распределенных</w:t>
      </w:r>
      <w:r>
        <w:rPr>
          <w:i/>
          <w:spacing w:val="4"/>
        </w:rPr>
        <w:t xml:space="preserve"> </w:t>
      </w:r>
      <w:r>
        <w:rPr>
          <w:i/>
        </w:rPr>
        <w:t>случайных</w:t>
      </w:r>
      <w:r>
        <w:rPr>
          <w:i/>
          <w:spacing w:val="-52"/>
        </w:rPr>
        <w:t xml:space="preserve"> </w:t>
      </w:r>
      <w:r>
        <w:rPr>
          <w:i/>
        </w:rPr>
        <w:t>величин;</w:t>
      </w:r>
    </w:p>
    <w:p w:rsidR="000729EE" w:rsidRDefault="00697400">
      <w:pPr>
        <w:pStyle w:val="a4"/>
        <w:numPr>
          <w:ilvl w:val="0"/>
          <w:numId w:val="223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понимать</w:t>
      </w:r>
      <w:r>
        <w:rPr>
          <w:i/>
          <w:spacing w:val="-4"/>
        </w:rPr>
        <w:t xml:space="preserve"> </w:t>
      </w:r>
      <w:r>
        <w:rPr>
          <w:i/>
        </w:rPr>
        <w:t>суть</w:t>
      </w:r>
      <w:r>
        <w:rPr>
          <w:i/>
          <w:spacing w:val="-2"/>
        </w:rPr>
        <w:t xml:space="preserve"> </w:t>
      </w:r>
      <w:r>
        <w:rPr>
          <w:i/>
        </w:rPr>
        <w:t>закона</w:t>
      </w:r>
      <w:r>
        <w:rPr>
          <w:i/>
          <w:spacing w:val="-2"/>
        </w:rPr>
        <w:t xml:space="preserve"> </w:t>
      </w:r>
      <w:r>
        <w:rPr>
          <w:i/>
        </w:rPr>
        <w:t>больших</w:t>
      </w:r>
      <w:r>
        <w:rPr>
          <w:i/>
          <w:spacing w:val="-2"/>
        </w:rPr>
        <w:t xml:space="preserve"> </w:t>
      </w:r>
      <w:r>
        <w:rPr>
          <w:i/>
        </w:rPr>
        <w:t>чисел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выборочного</w:t>
      </w:r>
      <w:r>
        <w:rPr>
          <w:i/>
          <w:spacing w:val="-2"/>
        </w:rPr>
        <w:t xml:space="preserve"> </w:t>
      </w:r>
      <w:r>
        <w:rPr>
          <w:i/>
        </w:rPr>
        <w:t>метода</w:t>
      </w:r>
      <w:r>
        <w:rPr>
          <w:i/>
          <w:spacing w:val="-2"/>
        </w:rPr>
        <w:t xml:space="preserve"> </w:t>
      </w:r>
      <w:r>
        <w:rPr>
          <w:i/>
        </w:rPr>
        <w:t>измерения</w:t>
      </w:r>
      <w:r>
        <w:rPr>
          <w:i/>
          <w:spacing w:val="-2"/>
        </w:rPr>
        <w:t xml:space="preserve"> </w:t>
      </w:r>
      <w:r>
        <w:rPr>
          <w:i/>
        </w:rPr>
        <w:t>вероятностей;</w:t>
      </w:r>
    </w:p>
    <w:p w:rsidR="000729EE" w:rsidRDefault="00697400">
      <w:pPr>
        <w:pStyle w:val="a4"/>
        <w:numPr>
          <w:ilvl w:val="0"/>
          <w:numId w:val="223"/>
        </w:numPr>
        <w:tabs>
          <w:tab w:val="left" w:pos="1086"/>
        </w:tabs>
        <w:ind w:right="851" w:firstLine="707"/>
        <w:rPr>
          <w:i/>
        </w:rPr>
      </w:pPr>
      <w:r>
        <w:rPr>
          <w:i/>
        </w:rPr>
        <w:t>иметь</w:t>
      </w:r>
      <w:r>
        <w:rPr>
          <w:i/>
          <w:spacing w:val="28"/>
        </w:rPr>
        <w:t xml:space="preserve"> </w:t>
      </w:r>
      <w:r>
        <w:rPr>
          <w:i/>
        </w:rPr>
        <w:t>представление</w:t>
      </w:r>
      <w:r>
        <w:rPr>
          <w:i/>
          <w:spacing w:val="29"/>
        </w:rPr>
        <w:t xml:space="preserve"> </w:t>
      </w:r>
      <w:r>
        <w:rPr>
          <w:i/>
        </w:rPr>
        <w:t>об</w:t>
      </w:r>
      <w:r>
        <w:rPr>
          <w:i/>
          <w:spacing w:val="28"/>
        </w:rPr>
        <w:t xml:space="preserve"> </w:t>
      </w:r>
      <w:r>
        <w:rPr>
          <w:i/>
        </w:rPr>
        <w:t>условной</w:t>
      </w:r>
      <w:r>
        <w:rPr>
          <w:i/>
          <w:spacing w:val="28"/>
        </w:rPr>
        <w:t xml:space="preserve"> </w:t>
      </w:r>
      <w:r>
        <w:rPr>
          <w:i/>
        </w:rPr>
        <w:t>вероятности</w:t>
      </w:r>
      <w:r>
        <w:rPr>
          <w:i/>
          <w:spacing w:val="26"/>
        </w:rPr>
        <w:t xml:space="preserve"> </w:t>
      </w:r>
      <w:r>
        <w:rPr>
          <w:i/>
        </w:rPr>
        <w:t>и</w:t>
      </w:r>
      <w:r>
        <w:rPr>
          <w:i/>
          <w:spacing w:val="28"/>
        </w:rPr>
        <w:t xml:space="preserve"> </w:t>
      </w:r>
      <w:r>
        <w:rPr>
          <w:i/>
        </w:rPr>
        <w:t>о</w:t>
      </w:r>
      <w:r>
        <w:rPr>
          <w:i/>
          <w:spacing w:val="28"/>
        </w:rPr>
        <w:t xml:space="preserve"> </w:t>
      </w:r>
      <w:r>
        <w:rPr>
          <w:i/>
        </w:rPr>
        <w:t>полной</w:t>
      </w:r>
      <w:r>
        <w:rPr>
          <w:i/>
          <w:spacing w:val="29"/>
        </w:rPr>
        <w:t xml:space="preserve"> </w:t>
      </w:r>
      <w:r>
        <w:rPr>
          <w:i/>
        </w:rPr>
        <w:t>вероятности,</w:t>
      </w:r>
      <w:r>
        <w:rPr>
          <w:i/>
          <w:spacing w:val="27"/>
        </w:rPr>
        <w:t xml:space="preserve"> </w:t>
      </w:r>
      <w:r>
        <w:rPr>
          <w:i/>
        </w:rPr>
        <w:t>применять</w:t>
      </w:r>
      <w:r>
        <w:rPr>
          <w:i/>
          <w:spacing w:val="28"/>
        </w:rPr>
        <w:t xml:space="preserve"> </w:t>
      </w:r>
      <w:r>
        <w:rPr>
          <w:i/>
        </w:rPr>
        <w:t>их</w:t>
      </w:r>
      <w:r>
        <w:rPr>
          <w:i/>
          <w:spacing w:val="29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решении</w:t>
      </w:r>
      <w:r>
        <w:rPr>
          <w:i/>
          <w:spacing w:val="-3"/>
        </w:rPr>
        <w:t xml:space="preserve"> </w:t>
      </w:r>
      <w:r>
        <w:rPr>
          <w:i/>
        </w:rPr>
        <w:t>задач;</w:t>
      </w:r>
    </w:p>
    <w:p w:rsidR="000729EE" w:rsidRDefault="00697400">
      <w:pPr>
        <w:pStyle w:val="a4"/>
        <w:numPr>
          <w:ilvl w:val="0"/>
          <w:numId w:val="223"/>
        </w:numPr>
        <w:tabs>
          <w:tab w:val="left" w:pos="1086"/>
        </w:tabs>
        <w:spacing w:line="251" w:lineRule="exact"/>
        <w:ind w:left="1085" w:hanging="160"/>
        <w:rPr>
          <w:i/>
        </w:rPr>
      </w:pPr>
      <w:r>
        <w:rPr>
          <w:i/>
        </w:rPr>
        <w:t>иметь</w:t>
      </w:r>
      <w:r>
        <w:rPr>
          <w:i/>
          <w:spacing w:val="26"/>
        </w:rPr>
        <w:t xml:space="preserve"> </w:t>
      </w:r>
      <w:r>
        <w:rPr>
          <w:i/>
        </w:rPr>
        <w:t>представление</w:t>
      </w:r>
      <w:r>
        <w:rPr>
          <w:i/>
          <w:spacing w:val="28"/>
        </w:rPr>
        <w:t xml:space="preserve"> </w:t>
      </w:r>
      <w:r>
        <w:rPr>
          <w:i/>
        </w:rPr>
        <w:t>о</w:t>
      </w:r>
      <w:r>
        <w:rPr>
          <w:i/>
          <w:spacing w:val="24"/>
        </w:rPr>
        <w:t xml:space="preserve"> </w:t>
      </w:r>
      <w:r>
        <w:rPr>
          <w:i/>
        </w:rPr>
        <w:t>важных</w:t>
      </w:r>
      <w:r>
        <w:rPr>
          <w:i/>
          <w:spacing w:val="25"/>
        </w:rPr>
        <w:t xml:space="preserve"> </w:t>
      </w:r>
      <w:r>
        <w:rPr>
          <w:i/>
        </w:rPr>
        <w:t>частных</w:t>
      </w:r>
      <w:r>
        <w:rPr>
          <w:i/>
          <w:spacing w:val="28"/>
        </w:rPr>
        <w:t xml:space="preserve"> </w:t>
      </w:r>
      <w:r>
        <w:rPr>
          <w:i/>
        </w:rPr>
        <w:t>видах</w:t>
      </w:r>
      <w:r>
        <w:rPr>
          <w:i/>
          <w:spacing w:val="22"/>
        </w:rPr>
        <w:t xml:space="preserve"> </w:t>
      </w:r>
      <w:r>
        <w:rPr>
          <w:i/>
        </w:rPr>
        <w:t>распределений</w:t>
      </w:r>
      <w:r>
        <w:rPr>
          <w:i/>
          <w:spacing w:val="25"/>
        </w:rPr>
        <w:t xml:space="preserve"> </w:t>
      </w:r>
      <w:r>
        <w:rPr>
          <w:i/>
        </w:rPr>
        <w:t>и</w:t>
      </w:r>
      <w:r>
        <w:rPr>
          <w:i/>
          <w:spacing w:val="27"/>
        </w:rPr>
        <w:t xml:space="preserve"> </w:t>
      </w:r>
      <w:r>
        <w:rPr>
          <w:i/>
        </w:rPr>
        <w:t>применять</w:t>
      </w:r>
      <w:r>
        <w:rPr>
          <w:i/>
          <w:spacing w:val="27"/>
        </w:rPr>
        <w:t xml:space="preserve"> </w:t>
      </w:r>
      <w:r>
        <w:rPr>
          <w:i/>
        </w:rPr>
        <w:t>их</w:t>
      </w:r>
      <w:r>
        <w:rPr>
          <w:i/>
          <w:spacing w:val="28"/>
        </w:rPr>
        <w:t xml:space="preserve"> </w:t>
      </w:r>
      <w:r>
        <w:rPr>
          <w:i/>
        </w:rPr>
        <w:t>в</w:t>
      </w:r>
      <w:r>
        <w:rPr>
          <w:i/>
          <w:spacing w:val="24"/>
        </w:rPr>
        <w:t xml:space="preserve"> </w:t>
      </w:r>
      <w:r>
        <w:rPr>
          <w:i/>
        </w:rPr>
        <w:t>решении</w:t>
      </w:r>
    </w:p>
    <w:p w:rsidR="000729EE" w:rsidRDefault="000729EE">
      <w:pPr>
        <w:spacing w:line="251" w:lineRule="exact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1"/>
        <w:ind w:left="218"/>
        <w:rPr>
          <w:i/>
        </w:rPr>
      </w:pPr>
      <w:r>
        <w:rPr>
          <w:i/>
        </w:rPr>
        <w:lastRenderedPageBreak/>
        <w:t>задач;</w:t>
      </w:r>
    </w:p>
    <w:p w:rsidR="000729EE" w:rsidRDefault="00697400">
      <w:pPr>
        <w:pStyle w:val="a3"/>
        <w:spacing w:before="11"/>
        <w:ind w:left="0" w:firstLine="0"/>
        <w:jc w:val="left"/>
        <w:rPr>
          <w:i/>
          <w:sz w:val="21"/>
        </w:rPr>
      </w:pPr>
      <w:r>
        <w:br w:type="column"/>
      </w:r>
    </w:p>
    <w:p w:rsidR="000729EE" w:rsidRDefault="00697400">
      <w:pPr>
        <w:pStyle w:val="a4"/>
        <w:numPr>
          <w:ilvl w:val="0"/>
          <w:numId w:val="222"/>
        </w:numPr>
        <w:tabs>
          <w:tab w:val="left" w:pos="202"/>
        </w:tabs>
        <w:ind w:right="2350" w:firstLine="0"/>
        <w:rPr>
          <w:i/>
        </w:rPr>
      </w:pPr>
      <w:r>
        <w:rPr>
          <w:i/>
        </w:rPr>
        <w:t>иметь представление о корреляции случайных величин, о линейной регрессии.</w:t>
      </w:r>
      <w:r>
        <w:rPr>
          <w:i/>
          <w:spacing w:val="-53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 и при изучении других</w:t>
      </w:r>
      <w:r>
        <w:rPr>
          <w:i/>
          <w:spacing w:val="-2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0"/>
          <w:numId w:val="222"/>
        </w:numPr>
        <w:tabs>
          <w:tab w:val="left" w:pos="202"/>
        </w:tabs>
        <w:spacing w:before="1" w:line="252" w:lineRule="exact"/>
        <w:ind w:left="201" w:hanging="131"/>
        <w:rPr>
          <w:i/>
        </w:rPr>
      </w:pPr>
      <w:r>
        <w:rPr>
          <w:i/>
        </w:rPr>
        <w:t>вычислять</w:t>
      </w:r>
      <w:r>
        <w:rPr>
          <w:i/>
          <w:spacing w:val="-2"/>
        </w:rPr>
        <w:t xml:space="preserve"> </w:t>
      </w:r>
      <w:r>
        <w:rPr>
          <w:i/>
        </w:rPr>
        <w:t>или</w:t>
      </w:r>
      <w:r>
        <w:rPr>
          <w:i/>
          <w:spacing w:val="-5"/>
        </w:rPr>
        <w:t xml:space="preserve"> </w:t>
      </w:r>
      <w:r>
        <w:rPr>
          <w:i/>
        </w:rPr>
        <w:t>оценивать</w:t>
      </w:r>
      <w:r>
        <w:rPr>
          <w:i/>
          <w:spacing w:val="-1"/>
        </w:rPr>
        <w:t xml:space="preserve"> </w:t>
      </w:r>
      <w:r>
        <w:rPr>
          <w:i/>
        </w:rPr>
        <w:t>вероятности</w:t>
      </w:r>
      <w:r>
        <w:rPr>
          <w:i/>
          <w:spacing w:val="-5"/>
        </w:rPr>
        <w:t xml:space="preserve"> </w:t>
      </w:r>
      <w:r>
        <w:rPr>
          <w:i/>
        </w:rPr>
        <w:t>событий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реальной</w:t>
      </w:r>
      <w:r>
        <w:rPr>
          <w:i/>
          <w:spacing w:val="-4"/>
        </w:rPr>
        <w:t xml:space="preserve"> </w:t>
      </w:r>
      <w:r>
        <w:rPr>
          <w:i/>
        </w:rPr>
        <w:t>жизни;</w:t>
      </w:r>
    </w:p>
    <w:p w:rsidR="000729EE" w:rsidRDefault="00697400">
      <w:pPr>
        <w:pStyle w:val="a4"/>
        <w:numPr>
          <w:ilvl w:val="0"/>
          <w:numId w:val="222"/>
        </w:numPr>
        <w:tabs>
          <w:tab w:val="left" w:pos="202"/>
        </w:tabs>
        <w:spacing w:line="252" w:lineRule="exact"/>
        <w:ind w:left="201" w:hanging="131"/>
        <w:rPr>
          <w:i/>
        </w:rPr>
      </w:pPr>
      <w:r>
        <w:rPr>
          <w:i/>
        </w:rPr>
        <w:t>выбирать</w:t>
      </w:r>
      <w:r>
        <w:rPr>
          <w:i/>
          <w:spacing w:val="-3"/>
        </w:rPr>
        <w:t xml:space="preserve"> </w:t>
      </w:r>
      <w:r>
        <w:rPr>
          <w:i/>
        </w:rPr>
        <w:t>подходящие</w:t>
      </w:r>
      <w:r>
        <w:rPr>
          <w:i/>
          <w:spacing w:val="-6"/>
        </w:rPr>
        <w:t xml:space="preserve"> </w:t>
      </w:r>
      <w:r>
        <w:rPr>
          <w:i/>
        </w:rPr>
        <w:t>методы</w:t>
      </w:r>
      <w:r>
        <w:rPr>
          <w:i/>
          <w:spacing w:val="-2"/>
        </w:rPr>
        <w:t xml:space="preserve"> </w:t>
      </w:r>
      <w:r>
        <w:rPr>
          <w:i/>
        </w:rPr>
        <w:t>представления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обработки</w:t>
      </w:r>
      <w:r>
        <w:rPr>
          <w:i/>
          <w:spacing w:val="-3"/>
        </w:rPr>
        <w:t xml:space="preserve"> </w:t>
      </w:r>
      <w:r>
        <w:rPr>
          <w:i/>
        </w:rPr>
        <w:t>данных;</w:t>
      </w:r>
    </w:p>
    <w:p w:rsidR="000729EE" w:rsidRDefault="00697400">
      <w:pPr>
        <w:pStyle w:val="a4"/>
        <w:numPr>
          <w:ilvl w:val="0"/>
          <w:numId w:val="222"/>
        </w:numPr>
        <w:tabs>
          <w:tab w:val="left" w:pos="271"/>
        </w:tabs>
        <w:spacing w:before="1"/>
        <w:ind w:left="270" w:hanging="200"/>
        <w:rPr>
          <w:i/>
        </w:rPr>
      </w:pPr>
      <w:r>
        <w:rPr>
          <w:i/>
        </w:rPr>
        <w:t>уметь</w:t>
      </w:r>
      <w:r>
        <w:rPr>
          <w:i/>
          <w:spacing w:val="14"/>
        </w:rPr>
        <w:t xml:space="preserve"> </w:t>
      </w:r>
      <w:r>
        <w:rPr>
          <w:i/>
        </w:rPr>
        <w:t>решать</w:t>
      </w:r>
      <w:r>
        <w:rPr>
          <w:i/>
          <w:spacing w:val="67"/>
        </w:rPr>
        <w:t xml:space="preserve"> </w:t>
      </w:r>
      <w:r>
        <w:rPr>
          <w:i/>
        </w:rPr>
        <w:t>несложные</w:t>
      </w:r>
      <w:r>
        <w:rPr>
          <w:i/>
          <w:spacing w:val="68"/>
        </w:rPr>
        <w:t xml:space="preserve"> </w:t>
      </w:r>
      <w:r>
        <w:rPr>
          <w:i/>
        </w:rPr>
        <w:t>задачи</w:t>
      </w:r>
      <w:r>
        <w:rPr>
          <w:i/>
          <w:spacing w:val="67"/>
        </w:rPr>
        <w:t xml:space="preserve"> </w:t>
      </w:r>
      <w:r>
        <w:rPr>
          <w:i/>
        </w:rPr>
        <w:t>на</w:t>
      </w:r>
      <w:r>
        <w:rPr>
          <w:i/>
          <w:spacing w:val="68"/>
        </w:rPr>
        <w:t xml:space="preserve"> </w:t>
      </w:r>
      <w:r>
        <w:rPr>
          <w:i/>
        </w:rPr>
        <w:t>применение</w:t>
      </w:r>
      <w:r>
        <w:rPr>
          <w:i/>
          <w:spacing w:val="67"/>
        </w:rPr>
        <w:t xml:space="preserve"> </w:t>
      </w:r>
      <w:r>
        <w:rPr>
          <w:i/>
        </w:rPr>
        <w:t>закона</w:t>
      </w:r>
      <w:r>
        <w:rPr>
          <w:i/>
          <w:spacing w:val="67"/>
        </w:rPr>
        <w:t xml:space="preserve"> </w:t>
      </w:r>
      <w:r>
        <w:rPr>
          <w:i/>
        </w:rPr>
        <w:t>больших</w:t>
      </w:r>
      <w:r>
        <w:rPr>
          <w:i/>
          <w:spacing w:val="68"/>
        </w:rPr>
        <w:t xml:space="preserve"> </w:t>
      </w:r>
      <w:r>
        <w:rPr>
          <w:i/>
        </w:rPr>
        <w:t>чисел</w:t>
      </w:r>
      <w:r>
        <w:rPr>
          <w:i/>
          <w:spacing w:val="67"/>
        </w:rPr>
        <w:t xml:space="preserve"> </w:t>
      </w:r>
      <w:r>
        <w:rPr>
          <w:i/>
        </w:rPr>
        <w:t>в</w:t>
      </w:r>
      <w:r>
        <w:rPr>
          <w:i/>
          <w:spacing w:val="67"/>
        </w:rPr>
        <w:t xml:space="preserve"> </w:t>
      </w:r>
      <w:r>
        <w:rPr>
          <w:i/>
        </w:rPr>
        <w:t>социологии,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816" w:space="40"/>
            <w:col w:w="9854"/>
          </w:cols>
        </w:sectPr>
      </w:pPr>
    </w:p>
    <w:p w:rsidR="000729EE" w:rsidRDefault="00697400">
      <w:pPr>
        <w:spacing w:line="252" w:lineRule="exact"/>
        <w:ind w:left="218"/>
        <w:rPr>
          <w:i/>
        </w:rPr>
      </w:pPr>
      <w:r>
        <w:rPr>
          <w:i/>
        </w:rPr>
        <w:lastRenderedPageBreak/>
        <w:t>страховании,</w:t>
      </w:r>
      <w:r>
        <w:rPr>
          <w:i/>
          <w:spacing w:val="-5"/>
        </w:rPr>
        <w:t xml:space="preserve"> </w:t>
      </w:r>
      <w:r>
        <w:rPr>
          <w:i/>
        </w:rPr>
        <w:t>здравоохранении,</w:t>
      </w:r>
      <w:r>
        <w:rPr>
          <w:i/>
          <w:spacing w:val="-1"/>
        </w:rPr>
        <w:t xml:space="preserve"> </w:t>
      </w:r>
      <w:r>
        <w:rPr>
          <w:i/>
        </w:rPr>
        <w:t>обеспечении</w:t>
      </w:r>
      <w:r>
        <w:rPr>
          <w:i/>
          <w:spacing w:val="-4"/>
        </w:rPr>
        <w:t xml:space="preserve"> </w:t>
      </w:r>
      <w:r>
        <w:rPr>
          <w:i/>
        </w:rPr>
        <w:t>безопасности</w:t>
      </w:r>
      <w:r>
        <w:rPr>
          <w:i/>
          <w:spacing w:val="-4"/>
        </w:rPr>
        <w:t xml:space="preserve"> </w:t>
      </w:r>
      <w:r>
        <w:rPr>
          <w:i/>
        </w:rPr>
        <w:t>населения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чрезвычайных</w:t>
      </w:r>
      <w:r>
        <w:rPr>
          <w:i/>
          <w:spacing w:val="-3"/>
        </w:rPr>
        <w:t xml:space="preserve"> </w:t>
      </w:r>
      <w:r>
        <w:rPr>
          <w:i/>
        </w:rPr>
        <w:t>ситуациях</w:t>
      </w:r>
    </w:p>
    <w:p w:rsidR="000729EE" w:rsidRDefault="00697400">
      <w:pPr>
        <w:spacing w:before="6" w:line="252" w:lineRule="exact"/>
        <w:ind w:left="926"/>
        <w:rPr>
          <w:b/>
          <w:i/>
        </w:rPr>
      </w:pPr>
      <w:r>
        <w:rPr>
          <w:b/>
          <w:i/>
        </w:rPr>
        <w:t>Текстовые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задачи</w:t>
      </w:r>
    </w:p>
    <w:p w:rsidR="000729EE" w:rsidRDefault="00697400">
      <w:pPr>
        <w:pStyle w:val="2"/>
        <w:spacing w:line="250" w:lineRule="exact"/>
        <w:jc w:val="lef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1"/>
          <w:numId w:val="222"/>
        </w:numPr>
        <w:tabs>
          <w:tab w:val="left" w:pos="1052"/>
        </w:tabs>
        <w:spacing w:line="250" w:lineRule="exact"/>
        <w:ind w:left="1051" w:hanging="126"/>
      </w:pPr>
      <w:r>
        <w:t>решать</w:t>
      </w:r>
      <w:r>
        <w:rPr>
          <w:spacing w:val="-2"/>
        </w:rPr>
        <w:t xml:space="preserve"> </w:t>
      </w:r>
      <w:r>
        <w:t>несложные</w:t>
      </w:r>
      <w:r>
        <w:rPr>
          <w:spacing w:val="-1"/>
        </w:rPr>
        <w:t xml:space="preserve"> </w:t>
      </w:r>
      <w:r>
        <w:t>текстовые</w:t>
      </w:r>
      <w:r>
        <w:rPr>
          <w:spacing w:val="-2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типов;</w:t>
      </w:r>
    </w:p>
    <w:p w:rsidR="000729EE" w:rsidRDefault="00697400">
      <w:pPr>
        <w:pStyle w:val="a4"/>
        <w:numPr>
          <w:ilvl w:val="1"/>
          <w:numId w:val="222"/>
        </w:numPr>
        <w:tabs>
          <w:tab w:val="left" w:pos="1064"/>
        </w:tabs>
        <w:spacing w:before="1"/>
        <w:ind w:right="849" w:firstLine="707"/>
      </w:pPr>
      <w:r>
        <w:t>анализировать</w:t>
      </w:r>
      <w:r>
        <w:rPr>
          <w:spacing w:val="8"/>
        </w:rPr>
        <w:t xml:space="preserve"> </w:t>
      </w:r>
      <w:r>
        <w:t>условие</w:t>
      </w:r>
      <w:r>
        <w:rPr>
          <w:spacing w:val="8"/>
        </w:rPr>
        <w:t xml:space="preserve"> </w:t>
      </w:r>
      <w:r>
        <w:t>задачи,</w:t>
      </w:r>
      <w:r>
        <w:rPr>
          <w:spacing w:val="8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необходимости</w:t>
      </w:r>
      <w:r>
        <w:rPr>
          <w:spacing w:val="7"/>
        </w:rPr>
        <w:t xml:space="preserve"> </w:t>
      </w:r>
      <w:r>
        <w:t>строить</w:t>
      </w:r>
      <w:r>
        <w:rPr>
          <w:spacing w:val="8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ее</w:t>
      </w:r>
      <w:r>
        <w:rPr>
          <w:spacing w:val="7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математическую</w:t>
      </w:r>
      <w:r>
        <w:rPr>
          <w:spacing w:val="-52"/>
        </w:rPr>
        <w:t xml:space="preserve"> </w:t>
      </w:r>
      <w:r>
        <w:t>модель;</w:t>
      </w:r>
    </w:p>
    <w:p w:rsidR="000729EE" w:rsidRDefault="00697400">
      <w:pPr>
        <w:pStyle w:val="a4"/>
        <w:numPr>
          <w:ilvl w:val="1"/>
          <w:numId w:val="222"/>
        </w:numPr>
        <w:tabs>
          <w:tab w:val="left" w:pos="1146"/>
        </w:tabs>
        <w:spacing w:before="1"/>
        <w:ind w:right="850" w:firstLine="707"/>
      </w:pPr>
      <w:r>
        <w:t>понимать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использовать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решения</w:t>
      </w:r>
      <w:r>
        <w:rPr>
          <w:spacing w:val="33"/>
        </w:rPr>
        <w:t xml:space="preserve"> </w:t>
      </w:r>
      <w:r>
        <w:t>задачи</w:t>
      </w:r>
      <w:r>
        <w:rPr>
          <w:spacing w:val="33"/>
        </w:rPr>
        <w:t xml:space="preserve"> </w:t>
      </w:r>
      <w:r>
        <w:t>информацию,</w:t>
      </w:r>
      <w:r>
        <w:rPr>
          <w:spacing w:val="31"/>
        </w:rPr>
        <w:t xml:space="preserve"> </w:t>
      </w:r>
      <w:r>
        <w:t>представленную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виде</w:t>
      </w:r>
      <w:r>
        <w:rPr>
          <w:spacing w:val="-52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символьной</w:t>
      </w:r>
      <w:r>
        <w:rPr>
          <w:spacing w:val="-1"/>
        </w:rPr>
        <w:t xml:space="preserve"> </w:t>
      </w:r>
      <w:r>
        <w:t>записи, схем,</w:t>
      </w:r>
      <w:r>
        <w:rPr>
          <w:spacing w:val="-4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диаграмм, графиков, рисунков;</w:t>
      </w:r>
    </w:p>
    <w:p w:rsidR="000729EE" w:rsidRDefault="00697400">
      <w:pPr>
        <w:pStyle w:val="a4"/>
        <w:numPr>
          <w:ilvl w:val="1"/>
          <w:numId w:val="222"/>
        </w:numPr>
        <w:tabs>
          <w:tab w:val="left" w:pos="1052"/>
        </w:tabs>
        <w:spacing w:line="251" w:lineRule="exact"/>
        <w:ind w:left="1051" w:hanging="126"/>
      </w:pPr>
      <w:r>
        <w:t>действовать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алгоритму,</w:t>
      </w:r>
      <w:r>
        <w:rPr>
          <w:spacing w:val="-1"/>
        </w:rPr>
        <w:t xml:space="preserve"> </w:t>
      </w:r>
      <w:r>
        <w:t>содержащемуся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задачи;</w:t>
      </w:r>
    </w:p>
    <w:p w:rsidR="000729EE" w:rsidRDefault="00697400">
      <w:pPr>
        <w:pStyle w:val="a4"/>
        <w:numPr>
          <w:ilvl w:val="1"/>
          <w:numId w:val="222"/>
        </w:numPr>
        <w:tabs>
          <w:tab w:val="left" w:pos="1054"/>
        </w:tabs>
        <w:spacing w:before="1" w:line="252" w:lineRule="exact"/>
        <w:ind w:left="1054" w:hanging="128"/>
      </w:pPr>
      <w:r>
        <w:t>использовать</w:t>
      </w:r>
      <w:r>
        <w:rPr>
          <w:spacing w:val="-2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рассуждения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задачи;</w:t>
      </w:r>
    </w:p>
    <w:p w:rsidR="000729EE" w:rsidRDefault="00697400">
      <w:pPr>
        <w:pStyle w:val="a4"/>
        <w:numPr>
          <w:ilvl w:val="1"/>
          <w:numId w:val="222"/>
        </w:numPr>
        <w:tabs>
          <w:tab w:val="left" w:pos="1088"/>
        </w:tabs>
        <w:ind w:right="849" w:firstLine="707"/>
      </w:pPr>
      <w:r>
        <w:t>работать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избыточными</w:t>
      </w:r>
      <w:r>
        <w:rPr>
          <w:spacing w:val="34"/>
        </w:rPr>
        <w:t xml:space="preserve"> </w:t>
      </w:r>
      <w:r>
        <w:t>условиями,</w:t>
      </w:r>
      <w:r>
        <w:rPr>
          <w:spacing w:val="33"/>
        </w:rPr>
        <w:t xml:space="preserve"> </w:t>
      </w:r>
      <w:r>
        <w:t>выбирая</w:t>
      </w:r>
      <w:r>
        <w:rPr>
          <w:spacing w:val="32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всей</w:t>
      </w:r>
      <w:r>
        <w:rPr>
          <w:spacing w:val="32"/>
        </w:rPr>
        <w:t xml:space="preserve"> </w:t>
      </w:r>
      <w:r>
        <w:t>информации,</w:t>
      </w:r>
      <w:r>
        <w:rPr>
          <w:spacing w:val="31"/>
        </w:rPr>
        <w:t xml:space="preserve"> </w:t>
      </w:r>
      <w:r>
        <w:t>данные,</w:t>
      </w:r>
      <w:r>
        <w:rPr>
          <w:spacing w:val="32"/>
        </w:rPr>
        <w:t xml:space="preserve"> </w:t>
      </w:r>
      <w:r>
        <w:t>необходимые</w:t>
      </w:r>
      <w:r>
        <w:rPr>
          <w:spacing w:val="-52"/>
        </w:rPr>
        <w:t xml:space="preserve"> </w:t>
      </w:r>
      <w:r>
        <w:t>для решения</w:t>
      </w:r>
      <w:r>
        <w:rPr>
          <w:spacing w:val="-2"/>
        </w:rPr>
        <w:t xml:space="preserve"> </w:t>
      </w:r>
      <w:r>
        <w:t>задачи;</w:t>
      </w:r>
    </w:p>
    <w:p w:rsidR="000729EE" w:rsidRDefault="00697400">
      <w:pPr>
        <w:pStyle w:val="a4"/>
        <w:numPr>
          <w:ilvl w:val="1"/>
          <w:numId w:val="222"/>
        </w:numPr>
        <w:tabs>
          <w:tab w:val="left" w:pos="1098"/>
        </w:tabs>
        <w:ind w:right="850" w:firstLine="707"/>
      </w:pPr>
      <w:r>
        <w:t>осуществлять</w:t>
      </w:r>
      <w:r>
        <w:rPr>
          <w:spacing w:val="42"/>
        </w:rPr>
        <w:t xml:space="preserve"> </w:t>
      </w:r>
      <w:r>
        <w:t>несложный</w:t>
      </w:r>
      <w:r>
        <w:rPr>
          <w:spacing w:val="42"/>
        </w:rPr>
        <w:t xml:space="preserve"> </w:t>
      </w:r>
      <w:r>
        <w:t>перебор</w:t>
      </w:r>
      <w:r>
        <w:rPr>
          <w:spacing w:val="43"/>
        </w:rPr>
        <w:t xml:space="preserve"> </w:t>
      </w:r>
      <w:r>
        <w:t>возможных</w:t>
      </w:r>
      <w:r>
        <w:rPr>
          <w:spacing w:val="37"/>
        </w:rPr>
        <w:t xml:space="preserve"> </w:t>
      </w:r>
      <w:r>
        <w:t>решений,</w:t>
      </w:r>
      <w:r>
        <w:rPr>
          <w:spacing w:val="42"/>
        </w:rPr>
        <w:t xml:space="preserve"> </w:t>
      </w:r>
      <w:r>
        <w:t>выбирая</w:t>
      </w:r>
      <w:r>
        <w:rPr>
          <w:spacing w:val="41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них</w:t>
      </w:r>
      <w:r>
        <w:rPr>
          <w:spacing w:val="42"/>
        </w:rPr>
        <w:t xml:space="preserve"> </w:t>
      </w:r>
      <w:r>
        <w:t>оптимальное</w:t>
      </w:r>
      <w:r>
        <w:rPr>
          <w:spacing w:val="42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критериям,</w:t>
      </w:r>
      <w:r>
        <w:rPr>
          <w:spacing w:val="-1"/>
        </w:rPr>
        <w:t xml:space="preserve"> </w:t>
      </w:r>
      <w:r>
        <w:t>сформулированным в</w:t>
      </w:r>
      <w:r>
        <w:rPr>
          <w:spacing w:val="-1"/>
        </w:rPr>
        <w:t xml:space="preserve"> </w:t>
      </w:r>
      <w:r>
        <w:t>условии;</w:t>
      </w:r>
    </w:p>
    <w:p w:rsidR="000729EE" w:rsidRDefault="00697400">
      <w:pPr>
        <w:pStyle w:val="a4"/>
        <w:numPr>
          <w:ilvl w:val="1"/>
          <w:numId w:val="222"/>
        </w:numPr>
        <w:tabs>
          <w:tab w:val="left" w:pos="1138"/>
        </w:tabs>
        <w:spacing w:before="1"/>
        <w:ind w:right="846" w:firstLine="707"/>
      </w:pPr>
      <w:r>
        <w:t>анализировать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интерпретировать</w:t>
      </w:r>
      <w:r>
        <w:rPr>
          <w:spacing w:val="30"/>
        </w:rPr>
        <w:t xml:space="preserve"> </w:t>
      </w:r>
      <w:r>
        <w:t>полученные</w:t>
      </w:r>
      <w:r>
        <w:rPr>
          <w:spacing w:val="30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контексте</w:t>
      </w:r>
      <w:r>
        <w:rPr>
          <w:spacing w:val="28"/>
        </w:rPr>
        <w:t xml:space="preserve"> </w:t>
      </w:r>
      <w:r>
        <w:t>условия</w:t>
      </w:r>
      <w:r>
        <w:rPr>
          <w:spacing w:val="29"/>
        </w:rPr>
        <w:t xml:space="preserve"> </w:t>
      </w:r>
      <w:r>
        <w:t>задачи,</w:t>
      </w:r>
      <w:r>
        <w:rPr>
          <w:spacing w:val="-52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решения, не</w:t>
      </w:r>
      <w:r>
        <w:rPr>
          <w:spacing w:val="-3"/>
        </w:rPr>
        <w:t xml:space="preserve"> </w:t>
      </w:r>
      <w:r>
        <w:t>противоречащие</w:t>
      </w:r>
      <w:r>
        <w:rPr>
          <w:spacing w:val="-2"/>
        </w:rPr>
        <w:t xml:space="preserve"> </w:t>
      </w:r>
      <w:r>
        <w:t>контексту;</w:t>
      </w:r>
    </w:p>
    <w:p w:rsidR="000729EE" w:rsidRDefault="00697400">
      <w:pPr>
        <w:pStyle w:val="a4"/>
        <w:numPr>
          <w:ilvl w:val="1"/>
          <w:numId w:val="222"/>
        </w:numPr>
        <w:tabs>
          <w:tab w:val="left" w:pos="1052"/>
        </w:tabs>
        <w:spacing w:line="252" w:lineRule="exact"/>
        <w:ind w:left="1051" w:hanging="126"/>
      </w:pPr>
      <w:r>
        <w:t>решать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расчет</w:t>
      </w:r>
      <w:r>
        <w:rPr>
          <w:spacing w:val="-3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покупок,</w:t>
      </w:r>
      <w:r>
        <w:rPr>
          <w:spacing w:val="-1"/>
        </w:rPr>
        <w:t xml:space="preserve"> </w:t>
      </w:r>
      <w:r>
        <w:t>услуг, поездок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т.п.;</w:t>
      </w:r>
    </w:p>
    <w:p w:rsidR="000729EE" w:rsidRDefault="00697400">
      <w:pPr>
        <w:pStyle w:val="a4"/>
        <w:numPr>
          <w:ilvl w:val="1"/>
          <w:numId w:val="222"/>
        </w:numPr>
        <w:tabs>
          <w:tab w:val="left" w:pos="1182"/>
        </w:tabs>
        <w:spacing w:line="242" w:lineRule="auto"/>
        <w:ind w:right="850" w:firstLine="707"/>
      </w:pPr>
      <w:r>
        <w:t>решать</w:t>
      </w:r>
      <w:r>
        <w:rPr>
          <w:spacing w:val="16"/>
        </w:rPr>
        <w:t xml:space="preserve"> </w:t>
      </w:r>
      <w:r>
        <w:t>несложные</w:t>
      </w:r>
      <w:r>
        <w:rPr>
          <w:spacing w:val="16"/>
        </w:rPr>
        <w:t xml:space="preserve"> </w:t>
      </w:r>
      <w:r>
        <w:t>задачи,</w:t>
      </w:r>
      <w:r>
        <w:rPr>
          <w:spacing w:val="16"/>
        </w:rPr>
        <w:t xml:space="preserve"> </w:t>
      </w:r>
      <w:r>
        <w:t>связанные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долевым</w:t>
      </w:r>
      <w:r>
        <w:rPr>
          <w:spacing w:val="15"/>
        </w:rPr>
        <w:t xml:space="preserve"> </w:t>
      </w:r>
      <w:r>
        <w:t>участием</w:t>
      </w:r>
      <w:r>
        <w:rPr>
          <w:spacing w:val="16"/>
        </w:rPr>
        <w:t xml:space="preserve"> </w:t>
      </w:r>
      <w:r>
        <w:t>во</w:t>
      </w:r>
      <w:r>
        <w:rPr>
          <w:spacing w:val="16"/>
        </w:rPr>
        <w:t xml:space="preserve"> </w:t>
      </w:r>
      <w:r>
        <w:t>владении</w:t>
      </w:r>
      <w:r>
        <w:rPr>
          <w:spacing w:val="15"/>
        </w:rPr>
        <w:t xml:space="preserve"> </w:t>
      </w:r>
      <w:r>
        <w:t>фирмой,</w:t>
      </w:r>
      <w:r>
        <w:rPr>
          <w:spacing w:val="-52"/>
        </w:rPr>
        <w:t xml:space="preserve"> </w:t>
      </w:r>
      <w:r>
        <w:t>предприятием,</w:t>
      </w:r>
      <w:r>
        <w:rPr>
          <w:spacing w:val="-1"/>
        </w:rPr>
        <w:t xml:space="preserve"> </w:t>
      </w:r>
      <w:r>
        <w:t>недвижимостью;</w:t>
      </w:r>
    </w:p>
    <w:p w:rsidR="000729EE" w:rsidRDefault="00697400">
      <w:pPr>
        <w:pStyle w:val="a4"/>
        <w:numPr>
          <w:ilvl w:val="1"/>
          <w:numId w:val="222"/>
        </w:numPr>
        <w:tabs>
          <w:tab w:val="left" w:pos="1066"/>
        </w:tabs>
        <w:ind w:right="852" w:firstLine="707"/>
      </w:pPr>
      <w:r>
        <w:t>решать</w:t>
      </w:r>
      <w:r>
        <w:rPr>
          <w:spacing w:val="8"/>
        </w:rPr>
        <w:t xml:space="preserve"> </w:t>
      </w:r>
      <w:r>
        <w:t>задачи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простые</w:t>
      </w:r>
      <w:r>
        <w:rPr>
          <w:spacing w:val="10"/>
        </w:rPr>
        <w:t xml:space="preserve"> </w:t>
      </w:r>
      <w:r>
        <w:t>проценты</w:t>
      </w:r>
      <w:r>
        <w:rPr>
          <w:spacing w:val="7"/>
        </w:rPr>
        <w:t xml:space="preserve"> </w:t>
      </w:r>
      <w:r>
        <w:t>(системы</w:t>
      </w:r>
      <w:r>
        <w:rPr>
          <w:spacing w:val="10"/>
        </w:rPr>
        <w:t xml:space="preserve"> </w:t>
      </w:r>
      <w:r>
        <w:t>скидок,</w:t>
      </w:r>
      <w:r>
        <w:rPr>
          <w:spacing w:val="10"/>
        </w:rPr>
        <w:t xml:space="preserve"> </w:t>
      </w:r>
      <w:r>
        <w:t>комиссии)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вычисление</w:t>
      </w:r>
      <w:r>
        <w:rPr>
          <w:spacing w:val="9"/>
        </w:rPr>
        <w:t xml:space="preserve"> </w:t>
      </w:r>
      <w:r>
        <w:t>сложных</w:t>
      </w:r>
      <w:r>
        <w:rPr>
          <w:spacing w:val="-52"/>
        </w:rPr>
        <w:t xml:space="preserve"> </w:t>
      </w:r>
      <w:r>
        <w:t>процентов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схемах вкладов,</w:t>
      </w:r>
      <w:r>
        <w:rPr>
          <w:spacing w:val="-3"/>
        </w:rPr>
        <w:t xml:space="preserve"> </w:t>
      </w:r>
      <w:r>
        <w:t>кредитов</w:t>
      </w:r>
      <w:r>
        <w:rPr>
          <w:spacing w:val="-4"/>
        </w:rPr>
        <w:t xml:space="preserve"> </w:t>
      </w:r>
      <w:r>
        <w:t>и ипотек;</w:t>
      </w:r>
    </w:p>
    <w:p w:rsidR="000729EE" w:rsidRDefault="00697400">
      <w:pPr>
        <w:pStyle w:val="a4"/>
        <w:numPr>
          <w:ilvl w:val="1"/>
          <w:numId w:val="222"/>
        </w:numPr>
        <w:tabs>
          <w:tab w:val="left" w:pos="1189"/>
        </w:tabs>
        <w:ind w:right="847" w:firstLine="707"/>
        <w:jc w:val="both"/>
      </w:pP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чисел: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 температуры, на определение положения на временной оси (до нашей эры и после), на</w:t>
      </w:r>
      <w:r>
        <w:rPr>
          <w:spacing w:val="1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денежных</w:t>
      </w:r>
      <w:r>
        <w:rPr>
          <w:spacing w:val="-4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(приход/расход),</w:t>
      </w:r>
      <w:r>
        <w:rPr>
          <w:spacing w:val="-1"/>
        </w:rPr>
        <w:t xml:space="preserve"> </w:t>
      </w:r>
      <w:r>
        <w:t>на определение</w:t>
      </w:r>
      <w:r>
        <w:rPr>
          <w:spacing w:val="-1"/>
        </w:rPr>
        <w:t xml:space="preserve"> </w:t>
      </w:r>
      <w:r>
        <w:t>глубины/высоты и</w:t>
      </w:r>
      <w:r>
        <w:rPr>
          <w:spacing w:val="-1"/>
        </w:rPr>
        <w:t xml:space="preserve"> </w:t>
      </w:r>
      <w:r>
        <w:t>т.п.;</w:t>
      </w:r>
    </w:p>
    <w:p w:rsidR="000729EE" w:rsidRDefault="00697400">
      <w:pPr>
        <w:pStyle w:val="a4"/>
        <w:numPr>
          <w:ilvl w:val="1"/>
          <w:numId w:val="222"/>
        </w:numPr>
        <w:tabs>
          <w:tab w:val="left" w:pos="1117"/>
        </w:tabs>
        <w:ind w:right="849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масштаба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картах,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планах помещений, выкройках, при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на компьютере и т.п.</w:t>
      </w:r>
    </w:p>
    <w:p w:rsidR="000729EE" w:rsidRDefault="00697400">
      <w:pPr>
        <w:ind w:left="926"/>
        <w:jc w:val="both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 при</w:t>
      </w:r>
      <w:r>
        <w:rPr>
          <w:i/>
          <w:spacing w:val="-1"/>
        </w:rPr>
        <w:t xml:space="preserve"> </w:t>
      </w:r>
      <w:r>
        <w:rPr>
          <w:i/>
        </w:rPr>
        <w:t>изучении других</w:t>
      </w:r>
      <w:r>
        <w:rPr>
          <w:i/>
          <w:spacing w:val="-2"/>
        </w:rPr>
        <w:t xml:space="preserve"> </w:t>
      </w:r>
      <w:r>
        <w:rPr>
          <w:i/>
        </w:rPr>
        <w:t>предметов:</w:t>
      </w:r>
    </w:p>
    <w:p w:rsidR="000729EE" w:rsidRDefault="000729EE">
      <w:pPr>
        <w:jc w:val="both"/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4"/>
        <w:numPr>
          <w:ilvl w:val="1"/>
          <w:numId w:val="222"/>
        </w:numPr>
        <w:tabs>
          <w:tab w:val="left" w:pos="1052"/>
        </w:tabs>
        <w:spacing w:before="67"/>
        <w:ind w:left="1051" w:hanging="126"/>
      </w:pPr>
      <w:r>
        <w:lastRenderedPageBreak/>
        <w:t>решать</w:t>
      </w:r>
      <w:r>
        <w:rPr>
          <w:spacing w:val="-3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возникающие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</w:t>
      </w:r>
    </w:p>
    <w:p w:rsidR="000729EE" w:rsidRDefault="00697400">
      <w:pPr>
        <w:pStyle w:val="3"/>
        <w:spacing w:before="4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21"/>
        </w:numPr>
        <w:tabs>
          <w:tab w:val="left" w:pos="1057"/>
        </w:tabs>
        <w:spacing w:line="250" w:lineRule="exact"/>
        <w:ind w:left="1056" w:hanging="131"/>
        <w:rPr>
          <w:i/>
        </w:rPr>
      </w:pPr>
      <w:r>
        <w:rPr>
          <w:i/>
        </w:rPr>
        <w:t>решать</w:t>
      </w:r>
      <w:r>
        <w:rPr>
          <w:i/>
          <w:spacing w:val="-2"/>
        </w:rPr>
        <w:t xml:space="preserve"> </w:t>
      </w:r>
      <w:r>
        <w:rPr>
          <w:i/>
        </w:rPr>
        <w:t>задачи</w:t>
      </w:r>
      <w:r>
        <w:rPr>
          <w:i/>
          <w:spacing w:val="-2"/>
        </w:rPr>
        <w:t xml:space="preserve"> </w:t>
      </w:r>
      <w:r>
        <w:rPr>
          <w:i/>
        </w:rPr>
        <w:t>разных</w:t>
      </w:r>
      <w:r>
        <w:rPr>
          <w:i/>
          <w:spacing w:val="-3"/>
        </w:rPr>
        <w:t xml:space="preserve"> </w:t>
      </w:r>
      <w:r>
        <w:rPr>
          <w:i/>
        </w:rPr>
        <w:t>типов,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том</w:t>
      </w:r>
      <w:r>
        <w:rPr>
          <w:i/>
          <w:spacing w:val="-3"/>
        </w:rPr>
        <w:t xml:space="preserve"> </w:t>
      </w:r>
      <w:r>
        <w:rPr>
          <w:i/>
        </w:rPr>
        <w:t>числе</w:t>
      </w:r>
      <w:r>
        <w:rPr>
          <w:i/>
          <w:spacing w:val="-1"/>
        </w:rPr>
        <w:t xml:space="preserve"> </w:t>
      </w:r>
      <w:r>
        <w:rPr>
          <w:i/>
        </w:rPr>
        <w:t>задачи</w:t>
      </w:r>
      <w:r>
        <w:rPr>
          <w:i/>
          <w:spacing w:val="-2"/>
        </w:rPr>
        <w:t xml:space="preserve"> </w:t>
      </w:r>
      <w:r>
        <w:rPr>
          <w:i/>
        </w:rPr>
        <w:t>повышенной</w:t>
      </w:r>
      <w:r>
        <w:rPr>
          <w:i/>
          <w:spacing w:val="-1"/>
        </w:rPr>
        <w:t xml:space="preserve"> </w:t>
      </w:r>
      <w:r>
        <w:rPr>
          <w:i/>
        </w:rPr>
        <w:t>трудности;</w:t>
      </w:r>
    </w:p>
    <w:p w:rsidR="000729EE" w:rsidRDefault="00697400">
      <w:pPr>
        <w:pStyle w:val="a4"/>
        <w:numPr>
          <w:ilvl w:val="0"/>
          <w:numId w:val="221"/>
        </w:numPr>
        <w:tabs>
          <w:tab w:val="left" w:pos="1057"/>
        </w:tabs>
        <w:spacing w:before="1" w:line="253" w:lineRule="exact"/>
        <w:ind w:left="1056" w:hanging="131"/>
        <w:rPr>
          <w:i/>
        </w:rPr>
      </w:pPr>
      <w:r>
        <w:rPr>
          <w:i/>
        </w:rPr>
        <w:t>выбирать</w:t>
      </w:r>
      <w:r>
        <w:rPr>
          <w:i/>
          <w:spacing w:val="-2"/>
        </w:rPr>
        <w:t xml:space="preserve"> </w:t>
      </w:r>
      <w:r>
        <w:rPr>
          <w:i/>
        </w:rPr>
        <w:t>оптимальный</w:t>
      </w:r>
      <w:r>
        <w:rPr>
          <w:i/>
          <w:spacing w:val="-4"/>
        </w:rPr>
        <w:t xml:space="preserve"> </w:t>
      </w:r>
      <w:r>
        <w:rPr>
          <w:i/>
        </w:rPr>
        <w:t>метод</w:t>
      </w:r>
      <w:r>
        <w:rPr>
          <w:i/>
          <w:spacing w:val="-3"/>
        </w:rPr>
        <w:t xml:space="preserve"> </w:t>
      </w:r>
      <w:r>
        <w:rPr>
          <w:i/>
        </w:rPr>
        <w:t>решения</w:t>
      </w:r>
      <w:r>
        <w:rPr>
          <w:i/>
          <w:spacing w:val="-4"/>
        </w:rPr>
        <w:t xml:space="preserve"> </w:t>
      </w:r>
      <w:r>
        <w:rPr>
          <w:i/>
        </w:rPr>
        <w:t>задачи,</w:t>
      </w:r>
      <w:r>
        <w:rPr>
          <w:i/>
          <w:spacing w:val="-1"/>
        </w:rPr>
        <w:t xml:space="preserve"> </w:t>
      </w:r>
      <w:r>
        <w:rPr>
          <w:i/>
        </w:rPr>
        <w:t>рассматривая</w:t>
      </w:r>
      <w:r>
        <w:rPr>
          <w:i/>
          <w:spacing w:val="-3"/>
        </w:rPr>
        <w:t xml:space="preserve"> </w:t>
      </w:r>
      <w:r>
        <w:rPr>
          <w:i/>
        </w:rPr>
        <w:t>различные</w:t>
      </w:r>
      <w:r>
        <w:rPr>
          <w:i/>
          <w:spacing w:val="-3"/>
        </w:rPr>
        <w:t xml:space="preserve"> </w:t>
      </w:r>
      <w:r>
        <w:rPr>
          <w:i/>
        </w:rPr>
        <w:t>методы;</w:t>
      </w:r>
    </w:p>
    <w:p w:rsidR="000729EE" w:rsidRDefault="00697400">
      <w:pPr>
        <w:pStyle w:val="a4"/>
        <w:numPr>
          <w:ilvl w:val="0"/>
          <w:numId w:val="221"/>
        </w:numPr>
        <w:tabs>
          <w:tab w:val="left" w:pos="1057"/>
        </w:tabs>
        <w:spacing w:line="253" w:lineRule="exact"/>
        <w:ind w:left="1056" w:hanging="131"/>
        <w:rPr>
          <w:i/>
        </w:rPr>
      </w:pPr>
      <w:r>
        <w:rPr>
          <w:i/>
        </w:rPr>
        <w:t>строить</w:t>
      </w:r>
      <w:r>
        <w:rPr>
          <w:i/>
          <w:spacing w:val="-5"/>
        </w:rPr>
        <w:t xml:space="preserve"> </w:t>
      </w:r>
      <w:r>
        <w:rPr>
          <w:i/>
        </w:rPr>
        <w:t>модель</w:t>
      </w:r>
      <w:r>
        <w:rPr>
          <w:i/>
          <w:spacing w:val="-2"/>
        </w:rPr>
        <w:t xml:space="preserve"> </w:t>
      </w:r>
      <w:r>
        <w:rPr>
          <w:i/>
        </w:rPr>
        <w:t>решения</w:t>
      </w:r>
      <w:r>
        <w:rPr>
          <w:i/>
          <w:spacing w:val="-2"/>
        </w:rPr>
        <w:t xml:space="preserve"> </w:t>
      </w:r>
      <w:r>
        <w:rPr>
          <w:i/>
        </w:rPr>
        <w:t>задачи,</w:t>
      </w:r>
      <w:r>
        <w:rPr>
          <w:i/>
          <w:spacing w:val="-2"/>
        </w:rPr>
        <w:t xml:space="preserve"> </w:t>
      </w:r>
      <w:r>
        <w:rPr>
          <w:i/>
        </w:rPr>
        <w:t>проводить</w:t>
      </w:r>
      <w:r>
        <w:rPr>
          <w:i/>
          <w:spacing w:val="-4"/>
        </w:rPr>
        <w:t xml:space="preserve"> </w:t>
      </w:r>
      <w:r>
        <w:rPr>
          <w:i/>
        </w:rPr>
        <w:t>доказательные</w:t>
      </w:r>
      <w:r>
        <w:rPr>
          <w:i/>
          <w:spacing w:val="-2"/>
        </w:rPr>
        <w:t xml:space="preserve"> </w:t>
      </w:r>
      <w:r>
        <w:rPr>
          <w:i/>
        </w:rPr>
        <w:t>рассуждения;</w:t>
      </w:r>
    </w:p>
    <w:p w:rsidR="000729EE" w:rsidRDefault="00697400">
      <w:pPr>
        <w:pStyle w:val="a4"/>
        <w:numPr>
          <w:ilvl w:val="0"/>
          <w:numId w:val="221"/>
        </w:numPr>
        <w:tabs>
          <w:tab w:val="left" w:pos="1086"/>
        </w:tabs>
        <w:spacing w:before="2"/>
        <w:ind w:right="845" w:firstLine="707"/>
        <w:rPr>
          <w:i/>
        </w:rPr>
      </w:pPr>
      <w:r>
        <w:rPr>
          <w:i/>
        </w:rPr>
        <w:t>решать задачи, требующие</w:t>
      </w:r>
      <w:r>
        <w:rPr>
          <w:i/>
          <w:spacing w:val="1"/>
        </w:rPr>
        <w:t xml:space="preserve"> </w:t>
      </w:r>
      <w:r>
        <w:rPr>
          <w:i/>
        </w:rPr>
        <w:t>перебора вариантов,</w:t>
      </w:r>
      <w:r>
        <w:rPr>
          <w:i/>
          <w:spacing w:val="1"/>
        </w:rPr>
        <w:t xml:space="preserve"> </w:t>
      </w:r>
      <w:r>
        <w:rPr>
          <w:i/>
        </w:rPr>
        <w:t>проверки условий,</w:t>
      </w:r>
      <w:r>
        <w:rPr>
          <w:i/>
          <w:spacing w:val="1"/>
        </w:rPr>
        <w:t xml:space="preserve"> </w:t>
      </w:r>
      <w:r>
        <w:rPr>
          <w:i/>
        </w:rPr>
        <w:t>выбора</w:t>
      </w:r>
      <w:r>
        <w:rPr>
          <w:i/>
          <w:spacing w:val="1"/>
        </w:rPr>
        <w:t xml:space="preserve"> </w:t>
      </w:r>
      <w:r>
        <w:rPr>
          <w:i/>
        </w:rPr>
        <w:t>оптимального</w:t>
      </w:r>
      <w:r>
        <w:rPr>
          <w:i/>
          <w:spacing w:val="-52"/>
        </w:rPr>
        <w:t xml:space="preserve"> </w:t>
      </w:r>
      <w:r>
        <w:rPr>
          <w:i/>
        </w:rPr>
        <w:t>результата;</w:t>
      </w:r>
    </w:p>
    <w:p w:rsidR="000729EE" w:rsidRDefault="00697400">
      <w:pPr>
        <w:pStyle w:val="a4"/>
        <w:numPr>
          <w:ilvl w:val="0"/>
          <w:numId w:val="221"/>
        </w:numPr>
        <w:tabs>
          <w:tab w:val="left" w:pos="1095"/>
        </w:tabs>
        <w:ind w:right="850" w:firstLine="707"/>
        <w:rPr>
          <w:i/>
        </w:rPr>
      </w:pPr>
      <w:r>
        <w:rPr>
          <w:i/>
        </w:rPr>
        <w:t>анализировать</w:t>
      </w:r>
      <w:r>
        <w:rPr>
          <w:i/>
          <w:spacing w:val="35"/>
        </w:rPr>
        <w:t xml:space="preserve"> </w:t>
      </w:r>
      <w:r>
        <w:rPr>
          <w:i/>
        </w:rPr>
        <w:t>и</w:t>
      </w:r>
      <w:r>
        <w:rPr>
          <w:i/>
          <w:spacing w:val="33"/>
        </w:rPr>
        <w:t xml:space="preserve"> </w:t>
      </w:r>
      <w:r>
        <w:rPr>
          <w:i/>
        </w:rPr>
        <w:t>интерпретировать</w:t>
      </w:r>
      <w:r>
        <w:rPr>
          <w:i/>
          <w:spacing w:val="35"/>
        </w:rPr>
        <w:t xml:space="preserve"> </w:t>
      </w:r>
      <w:r>
        <w:rPr>
          <w:i/>
        </w:rPr>
        <w:t>результаты</w:t>
      </w:r>
      <w:r>
        <w:rPr>
          <w:i/>
          <w:spacing w:val="35"/>
        </w:rPr>
        <w:t xml:space="preserve"> </w:t>
      </w:r>
      <w:r>
        <w:rPr>
          <w:i/>
        </w:rPr>
        <w:t>в</w:t>
      </w:r>
      <w:r>
        <w:rPr>
          <w:i/>
          <w:spacing w:val="36"/>
        </w:rPr>
        <w:t xml:space="preserve"> </w:t>
      </w:r>
      <w:r>
        <w:rPr>
          <w:i/>
        </w:rPr>
        <w:t>контексте</w:t>
      </w:r>
      <w:r>
        <w:rPr>
          <w:i/>
          <w:spacing w:val="35"/>
        </w:rPr>
        <w:t xml:space="preserve"> </w:t>
      </w:r>
      <w:r>
        <w:rPr>
          <w:i/>
        </w:rPr>
        <w:t>условия</w:t>
      </w:r>
      <w:r>
        <w:rPr>
          <w:i/>
          <w:spacing w:val="34"/>
        </w:rPr>
        <w:t xml:space="preserve"> </w:t>
      </w:r>
      <w:r>
        <w:rPr>
          <w:i/>
        </w:rPr>
        <w:t>задачи,</w:t>
      </w:r>
      <w:r>
        <w:rPr>
          <w:i/>
          <w:spacing w:val="35"/>
        </w:rPr>
        <w:t xml:space="preserve"> </w:t>
      </w:r>
      <w:r>
        <w:rPr>
          <w:i/>
        </w:rPr>
        <w:t>выбирать</w:t>
      </w:r>
      <w:r>
        <w:rPr>
          <w:i/>
          <w:spacing w:val="-52"/>
        </w:rPr>
        <w:t xml:space="preserve"> </w:t>
      </w:r>
      <w:r>
        <w:rPr>
          <w:i/>
        </w:rPr>
        <w:t>решения,</w:t>
      </w:r>
      <w:r>
        <w:rPr>
          <w:i/>
          <w:spacing w:val="-1"/>
        </w:rPr>
        <w:t xml:space="preserve"> </w:t>
      </w:r>
      <w:r>
        <w:rPr>
          <w:i/>
        </w:rPr>
        <w:t>не противоречащие контексту;</w:t>
      </w:r>
    </w:p>
    <w:p w:rsidR="000729EE" w:rsidRDefault="00697400">
      <w:pPr>
        <w:pStyle w:val="a4"/>
        <w:numPr>
          <w:ilvl w:val="0"/>
          <w:numId w:val="221"/>
        </w:numPr>
        <w:tabs>
          <w:tab w:val="left" w:pos="1112"/>
        </w:tabs>
        <w:ind w:right="851" w:firstLine="707"/>
        <w:rPr>
          <w:i/>
        </w:rPr>
      </w:pPr>
      <w:r>
        <w:rPr>
          <w:i/>
        </w:rPr>
        <w:t>переводить</w:t>
      </w:r>
      <w:r>
        <w:rPr>
          <w:i/>
          <w:spacing w:val="51"/>
        </w:rPr>
        <w:t xml:space="preserve"> </w:t>
      </w:r>
      <w:r>
        <w:rPr>
          <w:i/>
        </w:rPr>
        <w:t>при</w:t>
      </w:r>
      <w:r>
        <w:rPr>
          <w:i/>
          <w:spacing w:val="51"/>
        </w:rPr>
        <w:t xml:space="preserve"> </w:t>
      </w:r>
      <w:r>
        <w:rPr>
          <w:i/>
        </w:rPr>
        <w:t>решении</w:t>
      </w:r>
      <w:r>
        <w:rPr>
          <w:i/>
          <w:spacing w:val="54"/>
        </w:rPr>
        <w:t xml:space="preserve"> </w:t>
      </w:r>
      <w:r>
        <w:rPr>
          <w:i/>
        </w:rPr>
        <w:t>задачи</w:t>
      </w:r>
      <w:r>
        <w:rPr>
          <w:i/>
          <w:spacing w:val="51"/>
        </w:rPr>
        <w:t xml:space="preserve"> </w:t>
      </w:r>
      <w:r>
        <w:rPr>
          <w:i/>
        </w:rPr>
        <w:t>информацию</w:t>
      </w:r>
      <w:r>
        <w:rPr>
          <w:i/>
          <w:spacing w:val="49"/>
        </w:rPr>
        <w:t xml:space="preserve"> </w:t>
      </w:r>
      <w:r>
        <w:rPr>
          <w:i/>
        </w:rPr>
        <w:t>из</w:t>
      </w:r>
      <w:r>
        <w:rPr>
          <w:i/>
          <w:spacing w:val="54"/>
        </w:rPr>
        <w:t xml:space="preserve"> </w:t>
      </w:r>
      <w:r>
        <w:rPr>
          <w:i/>
        </w:rPr>
        <w:t>одной</w:t>
      </w:r>
      <w:r>
        <w:rPr>
          <w:i/>
          <w:spacing w:val="51"/>
        </w:rPr>
        <w:t xml:space="preserve"> </w:t>
      </w:r>
      <w:r>
        <w:rPr>
          <w:i/>
        </w:rPr>
        <w:t>формы</w:t>
      </w:r>
      <w:r>
        <w:rPr>
          <w:i/>
          <w:spacing w:val="53"/>
        </w:rPr>
        <w:t xml:space="preserve"> </w:t>
      </w:r>
      <w:r>
        <w:rPr>
          <w:i/>
        </w:rPr>
        <w:t>в</w:t>
      </w:r>
      <w:r>
        <w:rPr>
          <w:i/>
          <w:spacing w:val="51"/>
        </w:rPr>
        <w:t xml:space="preserve"> </w:t>
      </w:r>
      <w:r>
        <w:rPr>
          <w:i/>
        </w:rPr>
        <w:t>другую,</w:t>
      </w:r>
      <w:r>
        <w:rPr>
          <w:i/>
          <w:spacing w:val="54"/>
        </w:rPr>
        <w:t xml:space="preserve"> </w:t>
      </w:r>
      <w:r>
        <w:rPr>
          <w:i/>
        </w:rPr>
        <w:t>используя</w:t>
      </w:r>
      <w:r>
        <w:rPr>
          <w:i/>
          <w:spacing w:val="52"/>
        </w:rPr>
        <w:t xml:space="preserve"> </w:t>
      </w:r>
      <w:r>
        <w:rPr>
          <w:i/>
        </w:rPr>
        <w:t>при</w:t>
      </w:r>
      <w:r>
        <w:rPr>
          <w:i/>
          <w:spacing w:val="-52"/>
        </w:rPr>
        <w:t xml:space="preserve"> </w:t>
      </w:r>
      <w:r>
        <w:rPr>
          <w:i/>
        </w:rPr>
        <w:t>необходимости</w:t>
      </w:r>
      <w:r>
        <w:rPr>
          <w:i/>
          <w:spacing w:val="-1"/>
        </w:rPr>
        <w:t xml:space="preserve"> </w:t>
      </w:r>
      <w:r>
        <w:rPr>
          <w:i/>
        </w:rPr>
        <w:t>схемы, таблицы, графики,</w:t>
      </w:r>
      <w:r>
        <w:rPr>
          <w:i/>
          <w:spacing w:val="-3"/>
        </w:rPr>
        <w:t xml:space="preserve"> </w:t>
      </w:r>
      <w:r>
        <w:rPr>
          <w:i/>
        </w:rPr>
        <w:t>диаграммы.</w:t>
      </w:r>
    </w:p>
    <w:p w:rsidR="000729EE" w:rsidRDefault="00697400">
      <w:pPr>
        <w:spacing w:line="252" w:lineRule="exact"/>
        <w:ind w:left="926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 при изучении</w:t>
      </w:r>
      <w:r>
        <w:rPr>
          <w:i/>
          <w:spacing w:val="-1"/>
        </w:rPr>
        <w:t xml:space="preserve"> </w:t>
      </w:r>
      <w:r>
        <w:rPr>
          <w:i/>
        </w:rPr>
        <w:t>других</w:t>
      </w:r>
      <w:r>
        <w:rPr>
          <w:i/>
          <w:spacing w:val="-2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0"/>
          <w:numId w:val="221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решать практические</w:t>
      </w:r>
      <w:r>
        <w:rPr>
          <w:i/>
          <w:spacing w:val="-2"/>
        </w:rPr>
        <w:t xml:space="preserve"> </w:t>
      </w:r>
      <w:r>
        <w:rPr>
          <w:i/>
        </w:rPr>
        <w:t>задачи</w:t>
      </w:r>
      <w:r>
        <w:rPr>
          <w:i/>
          <w:spacing w:val="-2"/>
        </w:rPr>
        <w:t xml:space="preserve"> </w:t>
      </w:r>
      <w:r>
        <w:rPr>
          <w:i/>
        </w:rPr>
        <w:t>и задачи</w:t>
      </w:r>
      <w:r>
        <w:rPr>
          <w:i/>
          <w:spacing w:val="-2"/>
        </w:rPr>
        <w:t xml:space="preserve"> </w:t>
      </w:r>
      <w:r>
        <w:rPr>
          <w:i/>
        </w:rPr>
        <w:t>из</w:t>
      </w:r>
      <w:r>
        <w:rPr>
          <w:i/>
          <w:spacing w:val="-2"/>
        </w:rPr>
        <w:t xml:space="preserve"> </w:t>
      </w:r>
      <w:r>
        <w:rPr>
          <w:i/>
        </w:rPr>
        <w:t>других</w:t>
      </w:r>
      <w:r>
        <w:rPr>
          <w:i/>
          <w:spacing w:val="-2"/>
        </w:rPr>
        <w:t xml:space="preserve"> </w:t>
      </w:r>
      <w:r>
        <w:rPr>
          <w:i/>
        </w:rPr>
        <w:t>предметов</w:t>
      </w:r>
    </w:p>
    <w:p w:rsidR="000729EE" w:rsidRDefault="00697400">
      <w:pPr>
        <w:spacing w:before="5" w:line="252" w:lineRule="exact"/>
        <w:ind w:left="926"/>
        <w:rPr>
          <w:b/>
          <w:i/>
        </w:rPr>
      </w:pPr>
      <w:r>
        <w:rPr>
          <w:b/>
          <w:i/>
        </w:rPr>
        <w:t>Геометрия</w:t>
      </w:r>
    </w:p>
    <w:p w:rsidR="000729EE" w:rsidRDefault="00697400">
      <w:pPr>
        <w:pStyle w:val="2"/>
        <w:spacing w:line="251" w:lineRule="exact"/>
        <w:jc w:val="lef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20"/>
        </w:numPr>
        <w:tabs>
          <w:tab w:val="left" w:pos="1131"/>
        </w:tabs>
        <w:ind w:right="850" w:firstLine="707"/>
      </w:pPr>
      <w:r>
        <w:t>оперировать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базовом</w:t>
      </w:r>
      <w:r>
        <w:rPr>
          <w:spacing w:val="19"/>
        </w:rPr>
        <w:t xml:space="preserve"> </w:t>
      </w:r>
      <w:r>
        <w:t>уровне</w:t>
      </w:r>
      <w:r>
        <w:rPr>
          <w:spacing w:val="19"/>
        </w:rPr>
        <w:t xml:space="preserve"> </w:t>
      </w:r>
      <w:r>
        <w:t>понятиями:</w:t>
      </w:r>
      <w:r>
        <w:rPr>
          <w:spacing w:val="23"/>
        </w:rPr>
        <w:t xml:space="preserve"> </w:t>
      </w:r>
      <w:r>
        <w:t>точка,</w:t>
      </w:r>
      <w:r>
        <w:rPr>
          <w:spacing w:val="20"/>
        </w:rPr>
        <w:t xml:space="preserve"> </w:t>
      </w:r>
      <w:r>
        <w:t>прямая,</w:t>
      </w:r>
      <w:r>
        <w:rPr>
          <w:spacing w:val="19"/>
        </w:rPr>
        <w:t xml:space="preserve"> </w:t>
      </w:r>
      <w:r>
        <w:t>плоскость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пространстве,</w:t>
      </w:r>
      <w:r>
        <w:rPr>
          <w:spacing w:val="-52"/>
        </w:rPr>
        <w:t xml:space="preserve"> </w:t>
      </w:r>
      <w:r>
        <w:t>параллельность</w:t>
      </w:r>
      <w:r>
        <w:rPr>
          <w:spacing w:val="-1"/>
        </w:rPr>
        <w:t xml:space="preserve"> </w:t>
      </w:r>
      <w:r>
        <w:t>и перпендикулярность прямых и</w:t>
      </w:r>
      <w:r>
        <w:rPr>
          <w:spacing w:val="-1"/>
        </w:rPr>
        <w:t xml:space="preserve"> </w:t>
      </w:r>
      <w:r>
        <w:t>плоскостей;</w:t>
      </w:r>
    </w:p>
    <w:p w:rsidR="000729EE" w:rsidRDefault="00697400">
      <w:pPr>
        <w:pStyle w:val="a4"/>
        <w:numPr>
          <w:ilvl w:val="0"/>
          <w:numId w:val="220"/>
        </w:numPr>
        <w:tabs>
          <w:tab w:val="left" w:pos="1205"/>
          <w:tab w:val="left" w:pos="1206"/>
          <w:tab w:val="left" w:pos="2649"/>
          <w:tab w:val="left" w:pos="3762"/>
          <w:tab w:val="left" w:pos="4451"/>
          <w:tab w:val="left" w:pos="6197"/>
          <w:tab w:val="left" w:pos="7202"/>
          <w:tab w:val="left" w:pos="8374"/>
        </w:tabs>
        <w:ind w:right="849" w:firstLine="707"/>
      </w:pPr>
      <w:r>
        <w:t>распознавать</w:t>
      </w:r>
      <w:r>
        <w:tab/>
        <w:t>основные</w:t>
      </w:r>
      <w:r>
        <w:tab/>
        <w:t>виды</w:t>
      </w:r>
      <w:r>
        <w:tab/>
        <w:t>многогранников</w:t>
      </w:r>
      <w:r>
        <w:tab/>
        <w:t>(призма,</w:t>
      </w:r>
      <w:r>
        <w:tab/>
        <w:t>пирамида,</w:t>
      </w:r>
      <w:r>
        <w:tab/>
      </w:r>
      <w:r>
        <w:rPr>
          <w:spacing w:val="-1"/>
        </w:rPr>
        <w:t>прямоугольный</w:t>
      </w:r>
      <w:r>
        <w:rPr>
          <w:spacing w:val="-52"/>
        </w:rPr>
        <w:t xml:space="preserve"> </w:t>
      </w:r>
      <w:r>
        <w:t>параллелепипед,</w:t>
      </w:r>
      <w:r>
        <w:rPr>
          <w:spacing w:val="-1"/>
        </w:rPr>
        <w:t xml:space="preserve"> </w:t>
      </w:r>
      <w:r>
        <w:t>куб);</w:t>
      </w:r>
    </w:p>
    <w:p w:rsidR="000729EE" w:rsidRDefault="00697400">
      <w:pPr>
        <w:pStyle w:val="a4"/>
        <w:numPr>
          <w:ilvl w:val="0"/>
          <w:numId w:val="220"/>
        </w:numPr>
        <w:tabs>
          <w:tab w:val="left" w:pos="1054"/>
        </w:tabs>
        <w:spacing w:line="252" w:lineRule="exact"/>
        <w:ind w:left="1054" w:hanging="128"/>
      </w:pPr>
      <w:r>
        <w:t>изображать</w:t>
      </w:r>
      <w:r>
        <w:rPr>
          <w:spacing w:val="-3"/>
        </w:rPr>
        <w:t xml:space="preserve"> </w:t>
      </w:r>
      <w:r>
        <w:t>изучаемые</w:t>
      </w:r>
      <w:r>
        <w:rPr>
          <w:spacing w:val="-5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чертежных</w:t>
      </w:r>
      <w:r>
        <w:rPr>
          <w:spacing w:val="-2"/>
        </w:rPr>
        <w:t xml:space="preserve"> </w:t>
      </w:r>
      <w:r>
        <w:t>инструментов;</w:t>
      </w:r>
    </w:p>
    <w:p w:rsidR="000729EE" w:rsidRDefault="00697400">
      <w:pPr>
        <w:pStyle w:val="a4"/>
        <w:numPr>
          <w:ilvl w:val="0"/>
          <w:numId w:val="220"/>
        </w:numPr>
        <w:tabs>
          <w:tab w:val="left" w:pos="1102"/>
        </w:tabs>
        <w:ind w:right="852" w:firstLine="707"/>
        <w:rPr>
          <w:i/>
        </w:rPr>
      </w:pPr>
      <w:r>
        <w:t>делать</w:t>
      </w:r>
      <w:r>
        <w:rPr>
          <w:spacing w:val="46"/>
        </w:rPr>
        <w:t xml:space="preserve"> </w:t>
      </w:r>
      <w:r>
        <w:t>(выносные)</w:t>
      </w:r>
      <w:r>
        <w:rPr>
          <w:spacing w:val="47"/>
        </w:rPr>
        <w:t xml:space="preserve"> </w:t>
      </w:r>
      <w:r>
        <w:t>плоские</w:t>
      </w:r>
      <w:r>
        <w:rPr>
          <w:spacing w:val="47"/>
        </w:rPr>
        <w:t xml:space="preserve"> </w:t>
      </w:r>
      <w:r>
        <w:t>чертежи</w:t>
      </w:r>
      <w:r>
        <w:rPr>
          <w:spacing w:val="46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рисунков</w:t>
      </w:r>
      <w:r>
        <w:rPr>
          <w:spacing w:val="45"/>
        </w:rPr>
        <w:t xml:space="preserve"> </w:t>
      </w:r>
      <w:r>
        <w:t>простых</w:t>
      </w:r>
      <w:r>
        <w:rPr>
          <w:spacing w:val="44"/>
        </w:rPr>
        <w:t xml:space="preserve"> </w:t>
      </w:r>
      <w:r>
        <w:t>объемных</w:t>
      </w:r>
      <w:r>
        <w:rPr>
          <w:spacing w:val="45"/>
        </w:rPr>
        <w:t xml:space="preserve"> </w:t>
      </w:r>
      <w:r>
        <w:t>фигур:</w:t>
      </w:r>
      <w:r>
        <w:rPr>
          <w:spacing w:val="48"/>
        </w:rPr>
        <w:t xml:space="preserve"> </w:t>
      </w:r>
      <w:r>
        <w:t>вид</w:t>
      </w:r>
      <w:r>
        <w:rPr>
          <w:spacing w:val="47"/>
        </w:rPr>
        <w:t xml:space="preserve"> </w:t>
      </w:r>
      <w:r>
        <w:t>сверху,</w:t>
      </w:r>
      <w:r>
        <w:rPr>
          <w:spacing w:val="-52"/>
        </w:rPr>
        <w:t xml:space="preserve"> </w:t>
      </w:r>
      <w:r>
        <w:t>сбоку,</w:t>
      </w:r>
      <w:r>
        <w:rPr>
          <w:spacing w:val="-1"/>
        </w:rPr>
        <w:t xml:space="preserve"> </w:t>
      </w:r>
      <w:r>
        <w:t>снизу</w:t>
      </w:r>
      <w:r>
        <w:rPr>
          <w:i/>
        </w:rPr>
        <w:t>;</w:t>
      </w:r>
    </w:p>
    <w:p w:rsidR="000729EE" w:rsidRDefault="00697400">
      <w:pPr>
        <w:pStyle w:val="a4"/>
        <w:numPr>
          <w:ilvl w:val="0"/>
          <w:numId w:val="220"/>
        </w:numPr>
        <w:tabs>
          <w:tab w:val="left" w:pos="1093"/>
        </w:tabs>
        <w:spacing w:before="1"/>
        <w:ind w:right="849" w:firstLine="707"/>
      </w:pPr>
      <w:r>
        <w:t>извлекать</w:t>
      </w:r>
      <w:r>
        <w:rPr>
          <w:spacing w:val="35"/>
        </w:rPr>
        <w:t xml:space="preserve"> </w:t>
      </w:r>
      <w:r>
        <w:t>информацию</w:t>
      </w:r>
      <w:r>
        <w:rPr>
          <w:spacing w:val="33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пространственных</w:t>
      </w:r>
      <w:r>
        <w:rPr>
          <w:spacing w:val="35"/>
        </w:rPr>
        <w:t xml:space="preserve"> </w:t>
      </w:r>
      <w:r>
        <w:t>геометрических</w:t>
      </w:r>
      <w:r>
        <w:rPr>
          <w:spacing w:val="32"/>
        </w:rPr>
        <w:t xml:space="preserve"> </w:t>
      </w:r>
      <w:r>
        <w:t>фигурах,</w:t>
      </w:r>
      <w:r>
        <w:rPr>
          <w:spacing w:val="36"/>
        </w:rPr>
        <w:t xml:space="preserve"> </w:t>
      </w:r>
      <w:r>
        <w:t>представленную</w:t>
      </w:r>
      <w:r>
        <w:rPr>
          <w:spacing w:val="35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чертежах</w:t>
      </w:r>
      <w:r>
        <w:rPr>
          <w:spacing w:val="-1"/>
        </w:rPr>
        <w:t xml:space="preserve"> </w:t>
      </w:r>
      <w:r>
        <w:t>и рисунках;</w:t>
      </w:r>
    </w:p>
    <w:p w:rsidR="000729EE" w:rsidRDefault="00697400">
      <w:pPr>
        <w:pStyle w:val="a4"/>
        <w:numPr>
          <w:ilvl w:val="0"/>
          <w:numId w:val="220"/>
        </w:numPr>
        <w:tabs>
          <w:tab w:val="left" w:pos="1054"/>
        </w:tabs>
        <w:spacing w:line="251" w:lineRule="exact"/>
        <w:ind w:left="1054" w:hanging="128"/>
      </w:pPr>
      <w:r>
        <w:t>применять</w:t>
      </w:r>
      <w:r>
        <w:rPr>
          <w:spacing w:val="-2"/>
        </w:rPr>
        <w:t xml:space="preserve"> </w:t>
      </w:r>
      <w:r>
        <w:t>теорему</w:t>
      </w:r>
      <w:r>
        <w:rPr>
          <w:spacing w:val="-5"/>
        </w:rPr>
        <w:t xml:space="preserve"> </w:t>
      </w:r>
      <w:r>
        <w:t>Пифагора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вычислении</w:t>
      </w:r>
      <w:r>
        <w:rPr>
          <w:spacing w:val="-2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стереометрических</w:t>
      </w:r>
      <w:r>
        <w:rPr>
          <w:spacing w:val="-2"/>
        </w:rPr>
        <w:t xml:space="preserve"> </w:t>
      </w:r>
      <w:r>
        <w:t>фигур;</w:t>
      </w:r>
    </w:p>
    <w:p w:rsidR="000729EE" w:rsidRDefault="00697400">
      <w:pPr>
        <w:pStyle w:val="a4"/>
        <w:numPr>
          <w:ilvl w:val="0"/>
          <w:numId w:val="220"/>
        </w:numPr>
        <w:tabs>
          <w:tab w:val="left" w:pos="1107"/>
        </w:tabs>
        <w:spacing w:before="1"/>
        <w:ind w:right="847" w:firstLine="707"/>
      </w:pPr>
      <w:r>
        <w:t>находить</w:t>
      </w:r>
      <w:r>
        <w:rPr>
          <w:spacing w:val="1"/>
        </w:rPr>
        <w:t xml:space="preserve"> </w:t>
      </w:r>
      <w:r>
        <w:t>объемы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52"/>
        </w:rPr>
        <w:t xml:space="preserve"> </w:t>
      </w:r>
      <w:r>
        <w:t>формул;</w:t>
      </w:r>
    </w:p>
    <w:p w:rsidR="000729EE" w:rsidRDefault="00697400">
      <w:pPr>
        <w:pStyle w:val="a4"/>
        <w:numPr>
          <w:ilvl w:val="0"/>
          <w:numId w:val="220"/>
        </w:numPr>
        <w:tabs>
          <w:tab w:val="left" w:pos="1052"/>
        </w:tabs>
        <w:spacing w:line="252" w:lineRule="exact"/>
        <w:ind w:left="1051" w:hanging="126"/>
      </w:pPr>
      <w:r>
        <w:t>распознавать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вращения</w:t>
      </w:r>
      <w:r>
        <w:rPr>
          <w:spacing w:val="-3"/>
        </w:rPr>
        <w:t xml:space="preserve"> </w:t>
      </w:r>
      <w:r>
        <w:t>(конус,</w:t>
      </w:r>
      <w:r>
        <w:rPr>
          <w:spacing w:val="-1"/>
        </w:rPr>
        <w:t xml:space="preserve"> </w:t>
      </w:r>
      <w:r>
        <w:t>цилиндр,</w:t>
      </w:r>
      <w:r>
        <w:rPr>
          <w:spacing w:val="-2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шар);</w:t>
      </w:r>
    </w:p>
    <w:p w:rsidR="000729EE" w:rsidRDefault="00697400">
      <w:pPr>
        <w:pStyle w:val="a4"/>
        <w:numPr>
          <w:ilvl w:val="0"/>
          <w:numId w:val="220"/>
        </w:numPr>
        <w:tabs>
          <w:tab w:val="left" w:pos="1081"/>
        </w:tabs>
        <w:ind w:right="845" w:firstLine="707"/>
      </w:pPr>
      <w:r>
        <w:t>находить</w:t>
      </w:r>
      <w:r>
        <w:rPr>
          <w:spacing w:val="27"/>
        </w:rPr>
        <w:t xml:space="preserve"> </w:t>
      </w:r>
      <w:r>
        <w:t>объемы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площади</w:t>
      </w:r>
      <w:r>
        <w:rPr>
          <w:spacing w:val="27"/>
        </w:rPr>
        <w:t xml:space="preserve"> </w:t>
      </w:r>
      <w:r>
        <w:t>поверхностей</w:t>
      </w:r>
      <w:r>
        <w:rPr>
          <w:spacing w:val="26"/>
        </w:rPr>
        <w:t xml:space="preserve"> </w:t>
      </w:r>
      <w:r>
        <w:t>простейших</w:t>
      </w:r>
      <w:r>
        <w:rPr>
          <w:spacing w:val="27"/>
        </w:rPr>
        <w:t xml:space="preserve"> </w:t>
      </w:r>
      <w:r>
        <w:t>многогранников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тел</w:t>
      </w:r>
      <w:r>
        <w:rPr>
          <w:spacing w:val="32"/>
        </w:rPr>
        <w:t xml:space="preserve"> </w:t>
      </w:r>
      <w:r>
        <w:t>вращения</w:t>
      </w:r>
      <w:r>
        <w:rPr>
          <w:spacing w:val="24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формул.</w:t>
      </w:r>
    </w:p>
    <w:p w:rsidR="000729EE" w:rsidRDefault="00697400">
      <w:pPr>
        <w:spacing w:line="252" w:lineRule="exact"/>
        <w:ind w:left="926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 при изучении</w:t>
      </w:r>
      <w:r>
        <w:rPr>
          <w:i/>
          <w:spacing w:val="-1"/>
        </w:rPr>
        <w:t xml:space="preserve"> </w:t>
      </w:r>
      <w:r>
        <w:rPr>
          <w:i/>
        </w:rPr>
        <w:t>других</w:t>
      </w:r>
      <w:r>
        <w:rPr>
          <w:i/>
          <w:spacing w:val="-2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0"/>
          <w:numId w:val="220"/>
        </w:numPr>
        <w:tabs>
          <w:tab w:val="left" w:pos="1146"/>
        </w:tabs>
        <w:ind w:right="849" w:firstLine="707"/>
      </w:pPr>
      <w:r>
        <w:t>соотносить</w:t>
      </w:r>
      <w:r>
        <w:rPr>
          <w:spacing w:val="34"/>
        </w:rPr>
        <w:t xml:space="preserve"> </w:t>
      </w:r>
      <w:r>
        <w:t>абстрактные</w:t>
      </w:r>
      <w:r>
        <w:rPr>
          <w:spacing w:val="35"/>
        </w:rPr>
        <w:t xml:space="preserve"> </w:t>
      </w:r>
      <w:r>
        <w:t>геометрические</w:t>
      </w:r>
      <w:r>
        <w:rPr>
          <w:spacing w:val="34"/>
        </w:rPr>
        <w:t xml:space="preserve"> </w:t>
      </w:r>
      <w:r>
        <w:t>понятия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факты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реальными</w:t>
      </w:r>
      <w:r>
        <w:rPr>
          <w:spacing w:val="34"/>
        </w:rPr>
        <w:t xml:space="preserve"> </w:t>
      </w:r>
      <w:r>
        <w:t>жизненными</w:t>
      </w:r>
      <w:r>
        <w:rPr>
          <w:spacing w:val="-52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ситуациями;</w:t>
      </w:r>
    </w:p>
    <w:p w:rsidR="000729EE" w:rsidRDefault="00697400">
      <w:pPr>
        <w:pStyle w:val="a4"/>
        <w:numPr>
          <w:ilvl w:val="0"/>
          <w:numId w:val="220"/>
        </w:numPr>
        <w:tabs>
          <w:tab w:val="left" w:pos="1057"/>
        </w:tabs>
        <w:ind w:right="848" w:firstLine="707"/>
      </w:pPr>
      <w:r>
        <w:t>использовать свойства пространственных геометрических фигур для решения типовых задач</w:t>
      </w:r>
      <w:r>
        <w:rPr>
          <w:spacing w:val="-52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содержания;</w:t>
      </w:r>
    </w:p>
    <w:p w:rsidR="000729EE" w:rsidRDefault="00697400">
      <w:pPr>
        <w:pStyle w:val="a4"/>
        <w:numPr>
          <w:ilvl w:val="0"/>
          <w:numId w:val="220"/>
        </w:numPr>
        <w:tabs>
          <w:tab w:val="left" w:pos="1052"/>
        </w:tabs>
        <w:spacing w:before="1" w:line="252" w:lineRule="exact"/>
        <w:ind w:left="1051" w:hanging="126"/>
      </w:pPr>
      <w:r>
        <w:t>соотносить</w:t>
      </w:r>
      <w:r>
        <w:rPr>
          <w:spacing w:val="-1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поверхностей</w:t>
      </w:r>
      <w:r>
        <w:rPr>
          <w:spacing w:val="-1"/>
        </w:rPr>
        <w:t xml:space="preserve"> </w:t>
      </w:r>
      <w:r>
        <w:t>тел одинаковой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размера;</w:t>
      </w:r>
    </w:p>
    <w:p w:rsidR="000729EE" w:rsidRDefault="00697400">
      <w:pPr>
        <w:pStyle w:val="a4"/>
        <w:numPr>
          <w:ilvl w:val="0"/>
          <w:numId w:val="220"/>
        </w:numPr>
        <w:tabs>
          <w:tab w:val="left" w:pos="1052"/>
        </w:tabs>
        <w:spacing w:line="252" w:lineRule="exact"/>
        <w:ind w:left="1051" w:hanging="126"/>
      </w:pPr>
      <w:r>
        <w:t>соотносить</w:t>
      </w:r>
      <w:r>
        <w:rPr>
          <w:spacing w:val="-1"/>
        </w:rPr>
        <w:t xml:space="preserve"> </w:t>
      </w:r>
      <w:r>
        <w:t>объемы</w:t>
      </w:r>
      <w:r>
        <w:rPr>
          <w:spacing w:val="-1"/>
        </w:rPr>
        <w:t xml:space="preserve"> </w:t>
      </w:r>
      <w:r>
        <w:t>сосудов</w:t>
      </w:r>
      <w:r>
        <w:rPr>
          <w:spacing w:val="-1"/>
        </w:rPr>
        <w:t xml:space="preserve"> </w:t>
      </w:r>
      <w:r>
        <w:t>одинаковой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размера;</w:t>
      </w:r>
    </w:p>
    <w:p w:rsidR="000729EE" w:rsidRDefault="00697400">
      <w:pPr>
        <w:pStyle w:val="a4"/>
        <w:numPr>
          <w:ilvl w:val="0"/>
          <w:numId w:val="220"/>
        </w:numPr>
        <w:tabs>
          <w:tab w:val="left" w:pos="1124"/>
        </w:tabs>
        <w:spacing w:before="2"/>
        <w:ind w:right="846" w:firstLine="707"/>
      </w:pPr>
      <w:r>
        <w:t>оценивать</w:t>
      </w:r>
      <w:r>
        <w:rPr>
          <w:spacing w:val="14"/>
        </w:rPr>
        <w:t xml:space="preserve"> </w:t>
      </w:r>
      <w:r>
        <w:t>форму</w:t>
      </w:r>
      <w:r>
        <w:rPr>
          <w:spacing w:val="11"/>
        </w:rPr>
        <w:t xml:space="preserve"> </w:t>
      </w:r>
      <w:r>
        <w:t>правильного</w:t>
      </w:r>
      <w:r>
        <w:rPr>
          <w:spacing w:val="14"/>
        </w:rPr>
        <w:t xml:space="preserve"> </w:t>
      </w:r>
      <w:r>
        <w:t>многогранника</w:t>
      </w:r>
      <w:r>
        <w:rPr>
          <w:spacing w:val="15"/>
        </w:rPr>
        <w:t xml:space="preserve"> </w:t>
      </w:r>
      <w:r>
        <w:t>после</w:t>
      </w:r>
      <w:r>
        <w:rPr>
          <w:spacing w:val="14"/>
        </w:rPr>
        <w:t xml:space="preserve"> </w:t>
      </w:r>
      <w:r>
        <w:t>спилов,</w:t>
      </w:r>
      <w:r>
        <w:rPr>
          <w:spacing w:val="14"/>
        </w:rPr>
        <w:t xml:space="preserve"> </w:t>
      </w:r>
      <w:r>
        <w:t>срезов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т.п.</w:t>
      </w:r>
      <w:r>
        <w:rPr>
          <w:spacing w:val="14"/>
        </w:rPr>
        <w:t xml:space="preserve"> </w:t>
      </w:r>
      <w:r>
        <w:t>(определять</w:t>
      </w:r>
      <w:r>
        <w:rPr>
          <w:spacing w:val="-5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вершин, ребер и</w:t>
      </w:r>
      <w:r>
        <w:rPr>
          <w:spacing w:val="-1"/>
        </w:rPr>
        <w:t xml:space="preserve"> </w:t>
      </w:r>
      <w:r>
        <w:t>граней полученных многогранников)</w:t>
      </w:r>
    </w:p>
    <w:p w:rsidR="000729EE" w:rsidRDefault="00697400">
      <w:pPr>
        <w:pStyle w:val="3"/>
        <w:spacing w:before="2" w:line="251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19"/>
        </w:numPr>
        <w:tabs>
          <w:tab w:val="left" w:pos="1114"/>
        </w:tabs>
        <w:ind w:right="849" w:firstLine="707"/>
        <w:rPr>
          <w:i/>
        </w:rPr>
      </w:pPr>
      <w:r>
        <w:rPr>
          <w:i/>
        </w:rPr>
        <w:t>оперировать</w:t>
      </w:r>
      <w:r>
        <w:rPr>
          <w:i/>
          <w:spacing w:val="3"/>
        </w:rPr>
        <w:t xml:space="preserve"> </w:t>
      </w:r>
      <w:r>
        <w:rPr>
          <w:i/>
        </w:rPr>
        <w:t>понятиями:</w:t>
      </w:r>
      <w:r>
        <w:rPr>
          <w:i/>
          <w:spacing w:val="4"/>
        </w:rPr>
        <w:t xml:space="preserve"> </w:t>
      </w:r>
      <w:r>
        <w:rPr>
          <w:i/>
        </w:rPr>
        <w:t>точка,</w:t>
      </w:r>
      <w:r>
        <w:rPr>
          <w:i/>
          <w:spacing w:val="3"/>
        </w:rPr>
        <w:t xml:space="preserve"> </w:t>
      </w:r>
      <w:r>
        <w:rPr>
          <w:i/>
        </w:rPr>
        <w:t>прямая,</w:t>
      </w:r>
      <w:r>
        <w:rPr>
          <w:i/>
          <w:spacing w:val="4"/>
        </w:rPr>
        <w:t xml:space="preserve"> </w:t>
      </w:r>
      <w:r>
        <w:rPr>
          <w:i/>
        </w:rPr>
        <w:t>плоскость</w:t>
      </w:r>
      <w:r>
        <w:rPr>
          <w:i/>
          <w:spacing w:val="3"/>
        </w:rPr>
        <w:t xml:space="preserve"> </w:t>
      </w:r>
      <w:r>
        <w:rPr>
          <w:i/>
        </w:rPr>
        <w:t>в</w:t>
      </w:r>
      <w:r>
        <w:rPr>
          <w:i/>
          <w:spacing w:val="3"/>
        </w:rPr>
        <w:t xml:space="preserve"> </w:t>
      </w:r>
      <w:r>
        <w:rPr>
          <w:i/>
        </w:rPr>
        <w:t>пространстве,</w:t>
      </w:r>
      <w:r>
        <w:rPr>
          <w:i/>
          <w:spacing w:val="1"/>
        </w:rPr>
        <w:t xml:space="preserve"> </w:t>
      </w:r>
      <w:r>
        <w:rPr>
          <w:i/>
        </w:rPr>
        <w:t>параллельность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перпендикулярность</w:t>
      </w:r>
      <w:r>
        <w:rPr>
          <w:i/>
          <w:spacing w:val="-4"/>
        </w:rPr>
        <w:t xml:space="preserve"> </w:t>
      </w:r>
      <w:r>
        <w:rPr>
          <w:i/>
        </w:rPr>
        <w:t>прямых и плоскостей;</w:t>
      </w:r>
    </w:p>
    <w:p w:rsidR="000729EE" w:rsidRDefault="00697400">
      <w:pPr>
        <w:pStyle w:val="a4"/>
        <w:numPr>
          <w:ilvl w:val="0"/>
          <w:numId w:val="219"/>
        </w:numPr>
        <w:tabs>
          <w:tab w:val="left" w:pos="1088"/>
        </w:tabs>
        <w:ind w:right="851" w:firstLine="707"/>
        <w:rPr>
          <w:i/>
        </w:rPr>
      </w:pPr>
      <w:r>
        <w:rPr>
          <w:i/>
        </w:rPr>
        <w:t>применять</w:t>
      </w:r>
      <w:r>
        <w:rPr>
          <w:i/>
          <w:spacing w:val="29"/>
        </w:rPr>
        <w:t xml:space="preserve"> </w:t>
      </w:r>
      <w:r>
        <w:rPr>
          <w:i/>
        </w:rPr>
        <w:t>для</w:t>
      </w:r>
      <w:r>
        <w:rPr>
          <w:i/>
          <w:spacing w:val="30"/>
        </w:rPr>
        <w:t xml:space="preserve"> </w:t>
      </w:r>
      <w:r>
        <w:rPr>
          <w:i/>
        </w:rPr>
        <w:t>решения</w:t>
      </w:r>
      <w:r>
        <w:rPr>
          <w:i/>
          <w:spacing w:val="30"/>
        </w:rPr>
        <w:t xml:space="preserve"> </w:t>
      </w:r>
      <w:r>
        <w:rPr>
          <w:i/>
        </w:rPr>
        <w:t>задач</w:t>
      </w:r>
      <w:r>
        <w:rPr>
          <w:i/>
          <w:spacing w:val="30"/>
        </w:rPr>
        <w:t xml:space="preserve"> </w:t>
      </w:r>
      <w:r>
        <w:rPr>
          <w:i/>
        </w:rPr>
        <w:t>геометрические</w:t>
      </w:r>
      <w:r>
        <w:rPr>
          <w:i/>
          <w:spacing w:val="28"/>
        </w:rPr>
        <w:t xml:space="preserve"> </w:t>
      </w:r>
      <w:r>
        <w:rPr>
          <w:i/>
        </w:rPr>
        <w:t>факты,</w:t>
      </w:r>
      <w:r>
        <w:rPr>
          <w:i/>
          <w:spacing w:val="30"/>
        </w:rPr>
        <w:t xml:space="preserve"> </w:t>
      </w:r>
      <w:r>
        <w:rPr>
          <w:i/>
        </w:rPr>
        <w:t>если</w:t>
      </w:r>
      <w:r>
        <w:rPr>
          <w:i/>
          <w:spacing w:val="29"/>
        </w:rPr>
        <w:t xml:space="preserve"> </w:t>
      </w:r>
      <w:r>
        <w:rPr>
          <w:i/>
        </w:rPr>
        <w:t>условия</w:t>
      </w:r>
      <w:r>
        <w:rPr>
          <w:i/>
          <w:spacing w:val="30"/>
        </w:rPr>
        <w:t xml:space="preserve"> </w:t>
      </w:r>
      <w:r>
        <w:rPr>
          <w:i/>
        </w:rPr>
        <w:t>применения</w:t>
      </w:r>
      <w:r>
        <w:rPr>
          <w:i/>
          <w:spacing w:val="30"/>
        </w:rPr>
        <w:t xml:space="preserve"> </w:t>
      </w:r>
      <w:r>
        <w:rPr>
          <w:i/>
        </w:rPr>
        <w:t>заданы</w:t>
      </w:r>
      <w:r>
        <w:rPr>
          <w:i/>
          <w:spacing w:val="29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явной</w:t>
      </w:r>
      <w:r>
        <w:rPr>
          <w:i/>
          <w:spacing w:val="-3"/>
        </w:rPr>
        <w:t xml:space="preserve"> </w:t>
      </w:r>
      <w:r>
        <w:rPr>
          <w:i/>
        </w:rPr>
        <w:t>форме;</w:t>
      </w:r>
    </w:p>
    <w:p w:rsidR="000729EE" w:rsidRDefault="00697400">
      <w:pPr>
        <w:pStyle w:val="a4"/>
        <w:numPr>
          <w:ilvl w:val="0"/>
          <w:numId w:val="219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решать</w:t>
      </w:r>
      <w:r>
        <w:rPr>
          <w:i/>
          <w:spacing w:val="-3"/>
        </w:rPr>
        <w:t xml:space="preserve"> </w:t>
      </w:r>
      <w:r>
        <w:rPr>
          <w:i/>
        </w:rPr>
        <w:t>задачи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нахождение</w:t>
      </w:r>
      <w:r>
        <w:rPr>
          <w:i/>
          <w:spacing w:val="-2"/>
        </w:rPr>
        <w:t xml:space="preserve"> </w:t>
      </w:r>
      <w:r>
        <w:rPr>
          <w:i/>
        </w:rPr>
        <w:t>геометрических</w:t>
      </w:r>
      <w:r>
        <w:rPr>
          <w:i/>
          <w:spacing w:val="-4"/>
        </w:rPr>
        <w:t xml:space="preserve"> </w:t>
      </w:r>
      <w:r>
        <w:rPr>
          <w:i/>
        </w:rPr>
        <w:t>величин</w:t>
      </w:r>
      <w:r>
        <w:rPr>
          <w:i/>
          <w:spacing w:val="-3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образцам</w:t>
      </w:r>
      <w:r>
        <w:rPr>
          <w:i/>
          <w:spacing w:val="-2"/>
        </w:rPr>
        <w:t xml:space="preserve"> </w:t>
      </w:r>
      <w:r>
        <w:rPr>
          <w:i/>
        </w:rPr>
        <w:t>или</w:t>
      </w:r>
      <w:r>
        <w:rPr>
          <w:i/>
          <w:spacing w:val="-5"/>
        </w:rPr>
        <w:t xml:space="preserve"> </w:t>
      </w:r>
      <w:r>
        <w:rPr>
          <w:i/>
        </w:rPr>
        <w:t>алгоритмам;</w:t>
      </w:r>
    </w:p>
    <w:p w:rsidR="000729EE" w:rsidRDefault="00697400">
      <w:pPr>
        <w:pStyle w:val="a4"/>
        <w:numPr>
          <w:ilvl w:val="0"/>
          <w:numId w:val="219"/>
        </w:numPr>
        <w:tabs>
          <w:tab w:val="left" w:pos="1057"/>
        </w:tabs>
        <w:ind w:right="846" w:firstLine="707"/>
        <w:rPr>
          <w:i/>
        </w:rPr>
      </w:pPr>
      <w:r>
        <w:rPr>
          <w:i/>
        </w:rPr>
        <w:t>делать (выносные) плоские чертежи из рисунков объемных фигур, в том числе рисовать вид</w:t>
      </w:r>
      <w:r>
        <w:rPr>
          <w:i/>
          <w:spacing w:val="-52"/>
        </w:rPr>
        <w:t xml:space="preserve"> </w:t>
      </w:r>
      <w:r>
        <w:rPr>
          <w:i/>
        </w:rPr>
        <w:t>сверху,</w:t>
      </w:r>
      <w:r>
        <w:rPr>
          <w:i/>
          <w:spacing w:val="-1"/>
        </w:rPr>
        <w:t xml:space="preserve"> </w:t>
      </w:r>
      <w:r>
        <w:rPr>
          <w:i/>
        </w:rPr>
        <w:t>сбоку, строить</w:t>
      </w:r>
      <w:r>
        <w:rPr>
          <w:i/>
          <w:spacing w:val="-2"/>
        </w:rPr>
        <w:t xml:space="preserve"> </w:t>
      </w:r>
      <w:r>
        <w:rPr>
          <w:i/>
        </w:rPr>
        <w:t>сечения многогранников;</w:t>
      </w:r>
    </w:p>
    <w:p w:rsidR="000729EE" w:rsidRDefault="00697400">
      <w:pPr>
        <w:pStyle w:val="a4"/>
        <w:numPr>
          <w:ilvl w:val="0"/>
          <w:numId w:val="219"/>
        </w:numPr>
        <w:tabs>
          <w:tab w:val="left" w:pos="1069"/>
        </w:tabs>
        <w:ind w:right="849" w:firstLine="707"/>
        <w:rPr>
          <w:i/>
        </w:rPr>
      </w:pPr>
      <w:r>
        <w:rPr>
          <w:i/>
        </w:rPr>
        <w:t>извлекать,</w:t>
      </w:r>
      <w:r>
        <w:rPr>
          <w:i/>
          <w:spacing w:val="10"/>
        </w:rPr>
        <w:t xml:space="preserve"> </w:t>
      </w:r>
      <w:r>
        <w:rPr>
          <w:i/>
        </w:rPr>
        <w:t>интерпретировать</w:t>
      </w:r>
      <w:r>
        <w:rPr>
          <w:i/>
          <w:spacing w:val="10"/>
        </w:rPr>
        <w:t xml:space="preserve"> </w:t>
      </w:r>
      <w:r>
        <w:rPr>
          <w:i/>
        </w:rPr>
        <w:t>и</w:t>
      </w:r>
      <w:r>
        <w:rPr>
          <w:i/>
          <w:spacing w:val="9"/>
        </w:rPr>
        <w:t xml:space="preserve"> </w:t>
      </w:r>
      <w:r>
        <w:rPr>
          <w:i/>
        </w:rPr>
        <w:t>преобразовывать</w:t>
      </w:r>
      <w:r>
        <w:rPr>
          <w:i/>
          <w:spacing w:val="11"/>
        </w:rPr>
        <w:t xml:space="preserve"> </w:t>
      </w:r>
      <w:r>
        <w:rPr>
          <w:i/>
        </w:rPr>
        <w:t>информацию</w:t>
      </w:r>
      <w:r>
        <w:rPr>
          <w:i/>
          <w:spacing w:val="10"/>
        </w:rPr>
        <w:t xml:space="preserve"> </w:t>
      </w:r>
      <w:r>
        <w:rPr>
          <w:i/>
        </w:rPr>
        <w:t>о</w:t>
      </w:r>
      <w:r>
        <w:rPr>
          <w:i/>
          <w:spacing w:val="9"/>
        </w:rPr>
        <w:t xml:space="preserve"> </w:t>
      </w:r>
      <w:r>
        <w:rPr>
          <w:i/>
        </w:rPr>
        <w:t>геометрических</w:t>
      </w:r>
      <w:r>
        <w:rPr>
          <w:i/>
          <w:spacing w:val="10"/>
        </w:rPr>
        <w:t xml:space="preserve"> </w:t>
      </w:r>
      <w:r>
        <w:rPr>
          <w:i/>
        </w:rPr>
        <w:t>фигурах,</w:t>
      </w:r>
      <w:r>
        <w:rPr>
          <w:i/>
          <w:spacing w:val="-52"/>
        </w:rPr>
        <w:t xml:space="preserve"> </w:t>
      </w:r>
      <w:r>
        <w:rPr>
          <w:i/>
        </w:rPr>
        <w:t>представленную</w:t>
      </w:r>
      <w:r>
        <w:rPr>
          <w:i/>
          <w:spacing w:val="-1"/>
        </w:rPr>
        <w:t xml:space="preserve"> </w:t>
      </w:r>
      <w:r>
        <w:rPr>
          <w:i/>
        </w:rPr>
        <w:t>на чертежах;</w:t>
      </w:r>
    </w:p>
    <w:p w:rsidR="000729EE" w:rsidRDefault="00697400">
      <w:pPr>
        <w:pStyle w:val="a4"/>
        <w:numPr>
          <w:ilvl w:val="0"/>
          <w:numId w:val="219"/>
        </w:numPr>
        <w:tabs>
          <w:tab w:val="left" w:pos="1136"/>
        </w:tabs>
        <w:spacing w:before="1"/>
        <w:ind w:right="851" w:firstLine="707"/>
        <w:rPr>
          <w:i/>
        </w:rPr>
      </w:pPr>
      <w:r>
        <w:rPr>
          <w:i/>
        </w:rPr>
        <w:t>применять</w:t>
      </w:r>
      <w:r>
        <w:rPr>
          <w:i/>
          <w:spacing w:val="23"/>
        </w:rPr>
        <w:t xml:space="preserve"> </w:t>
      </w:r>
      <w:r>
        <w:rPr>
          <w:i/>
        </w:rPr>
        <w:t>геометрические</w:t>
      </w:r>
      <w:r>
        <w:rPr>
          <w:i/>
          <w:spacing w:val="23"/>
        </w:rPr>
        <w:t xml:space="preserve"> </w:t>
      </w:r>
      <w:r>
        <w:rPr>
          <w:i/>
        </w:rPr>
        <w:t>факты</w:t>
      </w:r>
      <w:r>
        <w:rPr>
          <w:i/>
          <w:spacing w:val="22"/>
        </w:rPr>
        <w:t xml:space="preserve"> </w:t>
      </w:r>
      <w:r>
        <w:rPr>
          <w:i/>
        </w:rPr>
        <w:t>для</w:t>
      </w:r>
      <w:r>
        <w:rPr>
          <w:i/>
          <w:spacing w:val="23"/>
        </w:rPr>
        <w:t xml:space="preserve"> </w:t>
      </w:r>
      <w:r>
        <w:rPr>
          <w:i/>
        </w:rPr>
        <w:t>решения</w:t>
      </w:r>
      <w:r>
        <w:rPr>
          <w:i/>
          <w:spacing w:val="23"/>
        </w:rPr>
        <w:t xml:space="preserve"> </w:t>
      </w:r>
      <w:r>
        <w:rPr>
          <w:i/>
        </w:rPr>
        <w:t>задач,</w:t>
      </w:r>
      <w:r>
        <w:rPr>
          <w:i/>
          <w:spacing w:val="23"/>
        </w:rPr>
        <w:t xml:space="preserve"> </w:t>
      </w:r>
      <w:r>
        <w:rPr>
          <w:i/>
        </w:rPr>
        <w:t>в</w:t>
      </w:r>
      <w:r>
        <w:rPr>
          <w:i/>
          <w:spacing w:val="23"/>
        </w:rPr>
        <w:t xml:space="preserve"> </w:t>
      </w:r>
      <w:r>
        <w:rPr>
          <w:i/>
        </w:rPr>
        <w:t>том</w:t>
      </w:r>
      <w:r>
        <w:rPr>
          <w:i/>
          <w:spacing w:val="23"/>
        </w:rPr>
        <w:t xml:space="preserve"> </w:t>
      </w:r>
      <w:r>
        <w:rPr>
          <w:i/>
        </w:rPr>
        <w:t>числе</w:t>
      </w:r>
      <w:r>
        <w:rPr>
          <w:i/>
          <w:spacing w:val="21"/>
        </w:rPr>
        <w:t xml:space="preserve"> </w:t>
      </w:r>
      <w:r>
        <w:rPr>
          <w:i/>
        </w:rPr>
        <w:t>предполагающих</w:t>
      </w:r>
      <w:r>
        <w:rPr>
          <w:i/>
          <w:spacing w:val="-52"/>
        </w:rPr>
        <w:t xml:space="preserve"> </w:t>
      </w:r>
      <w:r>
        <w:rPr>
          <w:i/>
        </w:rPr>
        <w:t>несколько</w:t>
      </w:r>
      <w:r>
        <w:rPr>
          <w:i/>
          <w:spacing w:val="-1"/>
        </w:rPr>
        <w:t xml:space="preserve"> </w:t>
      </w:r>
      <w:r>
        <w:rPr>
          <w:i/>
        </w:rPr>
        <w:t>шагов решения;</w:t>
      </w:r>
    </w:p>
    <w:p w:rsidR="000729EE" w:rsidRDefault="00697400">
      <w:pPr>
        <w:pStyle w:val="a4"/>
        <w:numPr>
          <w:ilvl w:val="0"/>
          <w:numId w:val="219"/>
        </w:numPr>
        <w:tabs>
          <w:tab w:val="left" w:pos="1057"/>
        </w:tabs>
        <w:spacing w:line="251" w:lineRule="exact"/>
        <w:ind w:left="1056" w:hanging="131"/>
        <w:rPr>
          <w:i/>
        </w:rPr>
      </w:pPr>
      <w:r>
        <w:rPr>
          <w:i/>
        </w:rPr>
        <w:t>описывать</w:t>
      </w:r>
      <w:r>
        <w:rPr>
          <w:i/>
          <w:spacing w:val="-2"/>
        </w:rPr>
        <w:t xml:space="preserve"> </w:t>
      </w:r>
      <w:r>
        <w:rPr>
          <w:i/>
        </w:rPr>
        <w:t>взаимное</w:t>
      </w:r>
      <w:r>
        <w:rPr>
          <w:i/>
          <w:spacing w:val="-1"/>
        </w:rPr>
        <w:t xml:space="preserve"> </w:t>
      </w:r>
      <w:r>
        <w:rPr>
          <w:i/>
        </w:rPr>
        <w:t>расположение</w:t>
      </w:r>
      <w:r>
        <w:rPr>
          <w:i/>
          <w:spacing w:val="-1"/>
        </w:rPr>
        <w:t xml:space="preserve"> </w:t>
      </w:r>
      <w:r>
        <w:rPr>
          <w:i/>
        </w:rPr>
        <w:t>прямых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плоскостей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пространстве;</w:t>
      </w:r>
    </w:p>
    <w:p w:rsidR="000729EE" w:rsidRDefault="00697400">
      <w:pPr>
        <w:pStyle w:val="a4"/>
        <w:numPr>
          <w:ilvl w:val="0"/>
          <w:numId w:val="219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формулировать</w:t>
      </w:r>
      <w:r>
        <w:rPr>
          <w:i/>
          <w:spacing w:val="-3"/>
        </w:rPr>
        <w:t xml:space="preserve"> </w:t>
      </w:r>
      <w:r>
        <w:rPr>
          <w:i/>
        </w:rPr>
        <w:t>свойства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признаки</w:t>
      </w:r>
      <w:r>
        <w:rPr>
          <w:i/>
          <w:spacing w:val="-2"/>
        </w:rPr>
        <w:t xml:space="preserve"> </w:t>
      </w:r>
      <w:r>
        <w:rPr>
          <w:i/>
        </w:rPr>
        <w:t>фигур;</w:t>
      </w:r>
    </w:p>
    <w:p w:rsidR="000729EE" w:rsidRDefault="00697400">
      <w:pPr>
        <w:pStyle w:val="a4"/>
        <w:numPr>
          <w:ilvl w:val="0"/>
          <w:numId w:val="219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доказывать</w:t>
      </w:r>
      <w:r>
        <w:rPr>
          <w:i/>
          <w:spacing w:val="-6"/>
        </w:rPr>
        <w:t xml:space="preserve"> </w:t>
      </w:r>
      <w:r>
        <w:rPr>
          <w:i/>
        </w:rPr>
        <w:t>геометрические</w:t>
      </w:r>
      <w:r>
        <w:rPr>
          <w:i/>
          <w:spacing w:val="-3"/>
        </w:rPr>
        <w:t xml:space="preserve"> </w:t>
      </w:r>
      <w:r>
        <w:rPr>
          <w:i/>
        </w:rPr>
        <w:t>утверждения;</w:t>
      </w:r>
    </w:p>
    <w:p w:rsidR="000729EE" w:rsidRDefault="00697400">
      <w:pPr>
        <w:pStyle w:val="a4"/>
        <w:numPr>
          <w:ilvl w:val="0"/>
          <w:numId w:val="219"/>
        </w:numPr>
        <w:tabs>
          <w:tab w:val="left" w:pos="1150"/>
        </w:tabs>
        <w:spacing w:before="1"/>
        <w:ind w:right="849" w:firstLine="707"/>
        <w:rPr>
          <w:i/>
        </w:rPr>
      </w:pPr>
      <w:r>
        <w:rPr>
          <w:i/>
        </w:rPr>
        <w:t>владеть</w:t>
      </w:r>
      <w:r>
        <w:rPr>
          <w:i/>
          <w:spacing w:val="36"/>
        </w:rPr>
        <w:t xml:space="preserve"> </w:t>
      </w:r>
      <w:r>
        <w:rPr>
          <w:i/>
        </w:rPr>
        <w:t>стандартной</w:t>
      </w:r>
      <w:r>
        <w:rPr>
          <w:i/>
          <w:spacing w:val="34"/>
        </w:rPr>
        <w:t xml:space="preserve"> </w:t>
      </w:r>
      <w:r>
        <w:rPr>
          <w:i/>
        </w:rPr>
        <w:t>классификацией</w:t>
      </w:r>
      <w:r>
        <w:rPr>
          <w:i/>
          <w:spacing w:val="37"/>
        </w:rPr>
        <w:t xml:space="preserve"> </w:t>
      </w:r>
      <w:r>
        <w:rPr>
          <w:i/>
        </w:rPr>
        <w:t>пространственных</w:t>
      </w:r>
      <w:r>
        <w:rPr>
          <w:i/>
          <w:spacing w:val="37"/>
        </w:rPr>
        <w:t xml:space="preserve"> </w:t>
      </w:r>
      <w:r>
        <w:rPr>
          <w:i/>
        </w:rPr>
        <w:t>фигур</w:t>
      </w:r>
      <w:r>
        <w:rPr>
          <w:i/>
          <w:spacing w:val="36"/>
        </w:rPr>
        <w:t xml:space="preserve"> </w:t>
      </w:r>
      <w:r>
        <w:rPr>
          <w:i/>
        </w:rPr>
        <w:t>(пирамиды,</w:t>
      </w:r>
      <w:r>
        <w:rPr>
          <w:i/>
          <w:spacing w:val="36"/>
        </w:rPr>
        <w:t xml:space="preserve"> </w:t>
      </w:r>
      <w:r>
        <w:rPr>
          <w:i/>
        </w:rPr>
        <w:t>призмы,</w:t>
      </w:r>
      <w:r>
        <w:rPr>
          <w:i/>
          <w:spacing w:val="-52"/>
        </w:rPr>
        <w:t xml:space="preserve"> </w:t>
      </w:r>
      <w:r>
        <w:rPr>
          <w:i/>
        </w:rPr>
        <w:t>параллелепипеды);</w:t>
      </w:r>
    </w:p>
    <w:p w:rsidR="000729EE" w:rsidRDefault="00697400">
      <w:pPr>
        <w:pStyle w:val="a4"/>
        <w:numPr>
          <w:ilvl w:val="0"/>
          <w:numId w:val="219"/>
        </w:numPr>
        <w:tabs>
          <w:tab w:val="left" w:pos="1057"/>
        </w:tabs>
        <w:spacing w:line="251" w:lineRule="exact"/>
        <w:ind w:left="1056" w:hanging="131"/>
        <w:rPr>
          <w:i/>
        </w:rPr>
      </w:pPr>
      <w:r>
        <w:rPr>
          <w:i/>
        </w:rPr>
        <w:t>находить</w:t>
      </w:r>
      <w:r>
        <w:rPr>
          <w:i/>
          <w:spacing w:val="-2"/>
        </w:rPr>
        <w:t xml:space="preserve"> </w:t>
      </w:r>
      <w:r>
        <w:rPr>
          <w:i/>
        </w:rPr>
        <w:t>объемы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площади</w:t>
      </w:r>
      <w:r>
        <w:rPr>
          <w:i/>
          <w:spacing w:val="-1"/>
        </w:rPr>
        <w:t xml:space="preserve"> </w:t>
      </w:r>
      <w:r>
        <w:rPr>
          <w:i/>
        </w:rPr>
        <w:t>поверхностей</w:t>
      </w:r>
      <w:r>
        <w:rPr>
          <w:i/>
          <w:spacing w:val="-4"/>
        </w:rPr>
        <w:t xml:space="preserve"> </w:t>
      </w:r>
      <w:r>
        <w:rPr>
          <w:i/>
        </w:rPr>
        <w:t>геометрических</w:t>
      </w:r>
      <w:r>
        <w:rPr>
          <w:i/>
          <w:spacing w:val="-2"/>
        </w:rPr>
        <w:t xml:space="preserve"> </w:t>
      </w:r>
      <w:r>
        <w:rPr>
          <w:i/>
        </w:rPr>
        <w:t>тел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применением</w:t>
      </w:r>
      <w:r>
        <w:rPr>
          <w:i/>
          <w:spacing w:val="-3"/>
        </w:rPr>
        <w:t xml:space="preserve"> </w:t>
      </w:r>
      <w:r>
        <w:rPr>
          <w:i/>
        </w:rPr>
        <w:t>формул;</w:t>
      </w:r>
    </w:p>
    <w:p w:rsidR="000729EE" w:rsidRDefault="00697400">
      <w:pPr>
        <w:pStyle w:val="a4"/>
        <w:numPr>
          <w:ilvl w:val="0"/>
          <w:numId w:val="219"/>
        </w:numPr>
        <w:tabs>
          <w:tab w:val="left" w:pos="1057"/>
        </w:tabs>
        <w:spacing w:before="2"/>
        <w:ind w:left="1056" w:hanging="131"/>
        <w:rPr>
          <w:i/>
        </w:rPr>
      </w:pPr>
      <w:r>
        <w:rPr>
          <w:i/>
        </w:rPr>
        <w:t>вычислять</w:t>
      </w:r>
      <w:r>
        <w:rPr>
          <w:i/>
          <w:spacing w:val="-2"/>
        </w:rPr>
        <w:t xml:space="preserve"> </w:t>
      </w:r>
      <w:r>
        <w:rPr>
          <w:i/>
        </w:rPr>
        <w:t>расстояния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углы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пространстве.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 w:line="252" w:lineRule="exact"/>
        <w:ind w:left="926"/>
        <w:jc w:val="both"/>
        <w:rPr>
          <w:i/>
        </w:rPr>
      </w:pPr>
      <w:r>
        <w:rPr>
          <w:i/>
        </w:rPr>
        <w:lastRenderedPageBreak/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 при</w:t>
      </w:r>
      <w:r>
        <w:rPr>
          <w:i/>
          <w:spacing w:val="1"/>
        </w:rPr>
        <w:t xml:space="preserve"> </w:t>
      </w:r>
      <w:r>
        <w:rPr>
          <w:i/>
        </w:rPr>
        <w:t>изучении</w:t>
      </w:r>
      <w:r>
        <w:rPr>
          <w:i/>
          <w:spacing w:val="-1"/>
        </w:rPr>
        <w:t xml:space="preserve"> </w:t>
      </w:r>
      <w:r>
        <w:rPr>
          <w:i/>
        </w:rPr>
        <w:t>других</w:t>
      </w:r>
      <w:r>
        <w:rPr>
          <w:i/>
          <w:spacing w:val="-2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0"/>
          <w:numId w:val="219"/>
        </w:numPr>
        <w:tabs>
          <w:tab w:val="left" w:pos="1066"/>
        </w:tabs>
        <w:ind w:right="849" w:firstLine="707"/>
        <w:jc w:val="both"/>
        <w:rPr>
          <w:i/>
        </w:rPr>
      </w:pPr>
      <w:r>
        <w:rPr>
          <w:i/>
        </w:rPr>
        <w:t>использовать свойства геометрических фигур для решения задач практического характера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задач из</w:t>
      </w:r>
      <w:r>
        <w:rPr>
          <w:i/>
          <w:spacing w:val="-2"/>
        </w:rPr>
        <w:t xml:space="preserve"> </w:t>
      </w:r>
      <w:r>
        <w:rPr>
          <w:i/>
        </w:rPr>
        <w:t>других областей знаний</w:t>
      </w:r>
    </w:p>
    <w:p w:rsidR="000729EE" w:rsidRDefault="00697400">
      <w:pPr>
        <w:spacing w:before="5" w:line="253" w:lineRule="exact"/>
        <w:ind w:left="926"/>
        <w:jc w:val="both"/>
        <w:rPr>
          <w:b/>
          <w:i/>
        </w:rPr>
      </w:pPr>
      <w:r>
        <w:rPr>
          <w:b/>
          <w:i/>
        </w:rPr>
        <w:t>Векторы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координаты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пространстве</w:t>
      </w:r>
    </w:p>
    <w:p w:rsidR="000729EE" w:rsidRDefault="00697400">
      <w:pPr>
        <w:pStyle w:val="2"/>
        <w:spacing w:line="251" w:lineRule="exac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18"/>
        </w:numPr>
        <w:tabs>
          <w:tab w:val="left" w:pos="1052"/>
        </w:tabs>
        <w:spacing w:line="251" w:lineRule="exact"/>
        <w:ind w:hanging="126"/>
        <w:jc w:val="both"/>
      </w:pPr>
      <w:r>
        <w:t>оперировать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декартовы</w:t>
      </w:r>
      <w:r>
        <w:rPr>
          <w:spacing w:val="-1"/>
        </w:rPr>
        <w:t xml:space="preserve"> </w:t>
      </w:r>
      <w:r>
        <w:t>координаты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:rsidR="000729EE" w:rsidRDefault="00697400">
      <w:pPr>
        <w:pStyle w:val="a4"/>
        <w:numPr>
          <w:ilvl w:val="0"/>
          <w:numId w:val="218"/>
        </w:numPr>
        <w:tabs>
          <w:tab w:val="left" w:pos="1054"/>
        </w:tabs>
        <w:spacing w:line="252" w:lineRule="exact"/>
        <w:ind w:left="1054" w:hanging="128"/>
        <w:jc w:val="both"/>
      </w:pPr>
      <w:r>
        <w:t>находить</w:t>
      </w:r>
      <w:r>
        <w:rPr>
          <w:spacing w:val="-3"/>
        </w:rPr>
        <w:t xml:space="preserve"> </w:t>
      </w:r>
      <w:r>
        <w:t>координаты</w:t>
      </w:r>
      <w:r>
        <w:rPr>
          <w:spacing w:val="-3"/>
        </w:rPr>
        <w:t xml:space="preserve"> </w:t>
      </w:r>
      <w:r>
        <w:t>вершин</w:t>
      </w:r>
      <w:r>
        <w:rPr>
          <w:spacing w:val="-3"/>
        </w:rPr>
        <w:t xml:space="preserve"> </w:t>
      </w:r>
      <w:r>
        <w:t>куба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прямоугольного</w:t>
      </w:r>
      <w:r>
        <w:rPr>
          <w:spacing w:val="-2"/>
        </w:rPr>
        <w:t xml:space="preserve"> </w:t>
      </w:r>
      <w:r>
        <w:t>параллелепипеда</w:t>
      </w:r>
    </w:p>
    <w:p w:rsidR="000729EE" w:rsidRDefault="00697400">
      <w:pPr>
        <w:pStyle w:val="3"/>
        <w:spacing w:before="4" w:line="251" w:lineRule="exact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17"/>
        </w:numPr>
        <w:tabs>
          <w:tab w:val="left" w:pos="1069"/>
        </w:tabs>
        <w:ind w:right="849" w:firstLine="707"/>
        <w:jc w:val="both"/>
        <w:rPr>
          <w:i/>
        </w:rPr>
      </w:pPr>
      <w:r>
        <w:rPr>
          <w:i/>
        </w:rPr>
        <w:t>оперировать понятиями декартовы координаты в пространстве, вектор, модуль вектора,</w:t>
      </w:r>
      <w:r>
        <w:rPr>
          <w:i/>
          <w:spacing w:val="1"/>
        </w:rPr>
        <w:t xml:space="preserve"> </w:t>
      </w:r>
      <w:r>
        <w:rPr>
          <w:i/>
        </w:rPr>
        <w:t>равенство</w:t>
      </w:r>
      <w:r>
        <w:rPr>
          <w:i/>
          <w:spacing w:val="1"/>
        </w:rPr>
        <w:t xml:space="preserve"> </w:t>
      </w:r>
      <w:r>
        <w:rPr>
          <w:i/>
        </w:rPr>
        <w:t>векторов,</w:t>
      </w:r>
      <w:r>
        <w:rPr>
          <w:i/>
          <w:spacing w:val="1"/>
        </w:rPr>
        <w:t xml:space="preserve"> </w:t>
      </w:r>
      <w:r>
        <w:rPr>
          <w:i/>
        </w:rPr>
        <w:t>координаты</w:t>
      </w:r>
      <w:r>
        <w:rPr>
          <w:i/>
          <w:spacing w:val="1"/>
        </w:rPr>
        <w:t xml:space="preserve"> </w:t>
      </w:r>
      <w:r>
        <w:rPr>
          <w:i/>
        </w:rPr>
        <w:t>вектора,</w:t>
      </w:r>
      <w:r>
        <w:rPr>
          <w:i/>
          <w:spacing w:val="1"/>
        </w:rPr>
        <w:t xml:space="preserve"> </w:t>
      </w:r>
      <w:r>
        <w:rPr>
          <w:i/>
        </w:rPr>
        <w:t>угол</w:t>
      </w:r>
      <w:r>
        <w:rPr>
          <w:i/>
          <w:spacing w:val="1"/>
        </w:rPr>
        <w:t xml:space="preserve"> </w:t>
      </w:r>
      <w:r>
        <w:rPr>
          <w:i/>
        </w:rPr>
        <w:t>между</w:t>
      </w:r>
      <w:r>
        <w:rPr>
          <w:i/>
          <w:spacing w:val="1"/>
        </w:rPr>
        <w:t xml:space="preserve"> </w:t>
      </w:r>
      <w:r>
        <w:rPr>
          <w:i/>
        </w:rPr>
        <w:t>векторами,</w:t>
      </w:r>
      <w:r>
        <w:rPr>
          <w:i/>
          <w:spacing w:val="1"/>
        </w:rPr>
        <w:t xml:space="preserve"> </w:t>
      </w:r>
      <w:r>
        <w:rPr>
          <w:i/>
        </w:rPr>
        <w:t>скалярное</w:t>
      </w:r>
      <w:r>
        <w:rPr>
          <w:i/>
          <w:spacing w:val="56"/>
        </w:rPr>
        <w:t xml:space="preserve"> </w:t>
      </w:r>
      <w:r>
        <w:rPr>
          <w:i/>
        </w:rPr>
        <w:t>произведение</w:t>
      </w:r>
      <w:r>
        <w:rPr>
          <w:i/>
          <w:spacing w:val="1"/>
        </w:rPr>
        <w:t xml:space="preserve"> </w:t>
      </w:r>
      <w:r>
        <w:rPr>
          <w:i/>
        </w:rPr>
        <w:t>векторов,</w:t>
      </w:r>
      <w:r>
        <w:rPr>
          <w:i/>
          <w:spacing w:val="-1"/>
        </w:rPr>
        <w:t xml:space="preserve"> </w:t>
      </w:r>
      <w:r>
        <w:rPr>
          <w:i/>
        </w:rPr>
        <w:t>коллинеарные векторы;</w:t>
      </w:r>
    </w:p>
    <w:p w:rsidR="000729EE" w:rsidRDefault="00697400">
      <w:pPr>
        <w:pStyle w:val="a4"/>
        <w:numPr>
          <w:ilvl w:val="0"/>
          <w:numId w:val="217"/>
        </w:numPr>
        <w:tabs>
          <w:tab w:val="left" w:pos="1088"/>
        </w:tabs>
        <w:ind w:right="851" w:firstLine="707"/>
        <w:jc w:val="both"/>
        <w:rPr>
          <w:i/>
        </w:rPr>
      </w:pPr>
      <w:r>
        <w:rPr>
          <w:i/>
        </w:rPr>
        <w:t>находить расстояние между двумя точками, сумму векторов и произведение вектора на</w:t>
      </w:r>
      <w:r>
        <w:rPr>
          <w:i/>
          <w:spacing w:val="1"/>
        </w:rPr>
        <w:t xml:space="preserve"> </w:t>
      </w:r>
      <w:r>
        <w:rPr>
          <w:i/>
        </w:rPr>
        <w:t>число,</w:t>
      </w:r>
      <w:r>
        <w:rPr>
          <w:i/>
          <w:spacing w:val="1"/>
        </w:rPr>
        <w:t xml:space="preserve"> </w:t>
      </w:r>
      <w:r>
        <w:rPr>
          <w:i/>
        </w:rPr>
        <w:t>угол</w:t>
      </w:r>
      <w:r>
        <w:rPr>
          <w:i/>
          <w:spacing w:val="1"/>
        </w:rPr>
        <w:t xml:space="preserve"> </w:t>
      </w:r>
      <w:r>
        <w:rPr>
          <w:i/>
        </w:rPr>
        <w:t>между</w:t>
      </w:r>
      <w:r>
        <w:rPr>
          <w:i/>
          <w:spacing w:val="1"/>
        </w:rPr>
        <w:t xml:space="preserve"> </w:t>
      </w:r>
      <w:r>
        <w:rPr>
          <w:i/>
        </w:rPr>
        <w:t>векторами,</w:t>
      </w:r>
      <w:r>
        <w:rPr>
          <w:i/>
          <w:spacing w:val="1"/>
        </w:rPr>
        <w:t xml:space="preserve"> </w:t>
      </w:r>
      <w:r>
        <w:rPr>
          <w:i/>
        </w:rPr>
        <w:t>скалярное</w:t>
      </w:r>
      <w:r>
        <w:rPr>
          <w:i/>
          <w:spacing w:val="1"/>
        </w:rPr>
        <w:t xml:space="preserve"> </w:t>
      </w:r>
      <w:r>
        <w:rPr>
          <w:i/>
        </w:rPr>
        <w:t>произведение,</w:t>
      </w:r>
      <w:r>
        <w:rPr>
          <w:i/>
          <w:spacing w:val="1"/>
        </w:rPr>
        <w:t xml:space="preserve"> </w:t>
      </w:r>
      <w:r>
        <w:rPr>
          <w:i/>
        </w:rPr>
        <w:t>раскладывать</w:t>
      </w:r>
      <w:r>
        <w:rPr>
          <w:i/>
          <w:spacing w:val="1"/>
        </w:rPr>
        <w:t xml:space="preserve"> </w:t>
      </w:r>
      <w:r>
        <w:rPr>
          <w:i/>
        </w:rPr>
        <w:t>вектор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двум</w:t>
      </w:r>
      <w:r>
        <w:rPr>
          <w:i/>
          <w:spacing w:val="-52"/>
        </w:rPr>
        <w:t xml:space="preserve"> </w:t>
      </w:r>
      <w:r>
        <w:rPr>
          <w:i/>
        </w:rPr>
        <w:t>неколлинеарным</w:t>
      </w:r>
      <w:r>
        <w:rPr>
          <w:i/>
          <w:spacing w:val="-3"/>
        </w:rPr>
        <w:t xml:space="preserve"> </w:t>
      </w:r>
      <w:r>
        <w:rPr>
          <w:i/>
        </w:rPr>
        <w:t>векторам;</w:t>
      </w:r>
    </w:p>
    <w:p w:rsidR="000729EE" w:rsidRDefault="00697400">
      <w:pPr>
        <w:pStyle w:val="a4"/>
        <w:numPr>
          <w:ilvl w:val="0"/>
          <w:numId w:val="217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задавать</w:t>
      </w:r>
      <w:r>
        <w:rPr>
          <w:i/>
          <w:spacing w:val="-3"/>
        </w:rPr>
        <w:t xml:space="preserve"> </w:t>
      </w:r>
      <w:r>
        <w:rPr>
          <w:i/>
        </w:rPr>
        <w:t>плоскость</w:t>
      </w:r>
      <w:r>
        <w:rPr>
          <w:i/>
          <w:spacing w:val="-2"/>
        </w:rPr>
        <w:t xml:space="preserve"> </w:t>
      </w:r>
      <w:r>
        <w:rPr>
          <w:i/>
        </w:rPr>
        <w:t>уравнением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декартовой</w:t>
      </w:r>
      <w:r>
        <w:rPr>
          <w:i/>
          <w:spacing w:val="-2"/>
        </w:rPr>
        <w:t xml:space="preserve"> </w:t>
      </w:r>
      <w:r>
        <w:rPr>
          <w:i/>
        </w:rPr>
        <w:t>системе</w:t>
      </w:r>
      <w:r>
        <w:rPr>
          <w:i/>
          <w:spacing w:val="-2"/>
        </w:rPr>
        <w:t xml:space="preserve"> </w:t>
      </w:r>
      <w:r>
        <w:rPr>
          <w:i/>
        </w:rPr>
        <w:t>координат;</w:t>
      </w:r>
    </w:p>
    <w:p w:rsidR="000729EE" w:rsidRDefault="00697400">
      <w:pPr>
        <w:pStyle w:val="a4"/>
        <w:numPr>
          <w:ilvl w:val="0"/>
          <w:numId w:val="217"/>
        </w:numPr>
        <w:tabs>
          <w:tab w:val="left" w:pos="1057"/>
        </w:tabs>
        <w:ind w:left="1056" w:hanging="131"/>
        <w:jc w:val="both"/>
        <w:rPr>
          <w:i/>
        </w:rPr>
      </w:pPr>
      <w:r>
        <w:rPr>
          <w:i/>
        </w:rPr>
        <w:t>решать</w:t>
      </w:r>
      <w:r>
        <w:rPr>
          <w:i/>
          <w:spacing w:val="-3"/>
        </w:rPr>
        <w:t xml:space="preserve"> </w:t>
      </w:r>
      <w:r>
        <w:rPr>
          <w:i/>
        </w:rPr>
        <w:t>простейшие</w:t>
      </w:r>
      <w:r>
        <w:rPr>
          <w:i/>
          <w:spacing w:val="-4"/>
        </w:rPr>
        <w:t xml:space="preserve"> </w:t>
      </w:r>
      <w:r>
        <w:rPr>
          <w:i/>
        </w:rPr>
        <w:t>задачи</w:t>
      </w:r>
      <w:r>
        <w:rPr>
          <w:i/>
          <w:spacing w:val="-2"/>
        </w:rPr>
        <w:t xml:space="preserve"> </w:t>
      </w:r>
      <w:r>
        <w:rPr>
          <w:i/>
        </w:rPr>
        <w:t>введением</w:t>
      </w:r>
      <w:r>
        <w:rPr>
          <w:i/>
          <w:spacing w:val="-2"/>
        </w:rPr>
        <w:t xml:space="preserve"> </w:t>
      </w:r>
      <w:r>
        <w:rPr>
          <w:i/>
        </w:rPr>
        <w:t>векторного</w:t>
      </w:r>
      <w:r>
        <w:rPr>
          <w:i/>
          <w:spacing w:val="-3"/>
        </w:rPr>
        <w:t xml:space="preserve"> </w:t>
      </w:r>
      <w:r>
        <w:rPr>
          <w:i/>
        </w:rPr>
        <w:t>базиса</w:t>
      </w:r>
    </w:p>
    <w:p w:rsidR="000729EE" w:rsidRDefault="00697400">
      <w:pPr>
        <w:spacing w:before="3"/>
        <w:ind w:left="926"/>
        <w:jc w:val="both"/>
        <w:rPr>
          <w:b/>
          <w:i/>
        </w:rPr>
      </w:pPr>
      <w:r>
        <w:rPr>
          <w:b/>
          <w:i/>
        </w:rPr>
        <w:t>История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математики</w:t>
      </w:r>
    </w:p>
    <w:p w:rsidR="000729EE" w:rsidRDefault="00697400">
      <w:pPr>
        <w:pStyle w:val="2"/>
        <w:spacing w:before="1" w:line="250" w:lineRule="exac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16"/>
        </w:numPr>
        <w:tabs>
          <w:tab w:val="left" w:pos="1062"/>
        </w:tabs>
        <w:spacing w:line="250" w:lineRule="exact"/>
        <w:ind w:hanging="136"/>
        <w:jc w:val="both"/>
      </w:pPr>
      <w:r>
        <w:t>описывать</w:t>
      </w:r>
      <w:r>
        <w:rPr>
          <w:spacing w:val="7"/>
        </w:rPr>
        <w:t xml:space="preserve"> </w:t>
      </w:r>
      <w:r>
        <w:t>отдельные</w:t>
      </w:r>
      <w:r>
        <w:rPr>
          <w:spacing w:val="7"/>
        </w:rPr>
        <w:t xml:space="preserve"> </w:t>
      </w:r>
      <w:r>
        <w:t>выдающиеся</w:t>
      </w:r>
      <w:r>
        <w:rPr>
          <w:spacing w:val="8"/>
        </w:rPr>
        <w:t xml:space="preserve"> </w:t>
      </w:r>
      <w:r>
        <w:t>результаты,</w:t>
      </w:r>
      <w:r>
        <w:rPr>
          <w:spacing w:val="5"/>
        </w:rPr>
        <w:t xml:space="preserve"> </w:t>
      </w:r>
      <w:r>
        <w:t>полученные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ходе</w:t>
      </w:r>
      <w:r>
        <w:rPr>
          <w:spacing w:val="12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математики</w:t>
      </w:r>
      <w:r>
        <w:rPr>
          <w:spacing w:val="4"/>
        </w:rPr>
        <w:t xml:space="preserve"> </w:t>
      </w:r>
      <w:r>
        <w:t>как</w:t>
      </w:r>
    </w:p>
    <w:p w:rsidR="000729EE" w:rsidRDefault="00697400">
      <w:pPr>
        <w:pStyle w:val="a3"/>
        <w:ind w:firstLine="0"/>
        <w:jc w:val="left"/>
      </w:pPr>
      <w:r>
        <w:t>науки;</w:t>
      </w:r>
    </w:p>
    <w:p w:rsidR="000729EE" w:rsidRDefault="00697400">
      <w:pPr>
        <w:pStyle w:val="a4"/>
        <w:numPr>
          <w:ilvl w:val="0"/>
          <w:numId w:val="216"/>
        </w:numPr>
        <w:tabs>
          <w:tab w:val="left" w:pos="1062"/>
        </w:tabs>
        <w:spacing w:before="1"/>
        <w:ind w:hanging="136"/>
      </w:pPr>
      <w:r>
        <w:t>знать</w:t>
      </w:r>
      <w:r>
        <w:rPr>
          <w:spacing w:val="5"/>
        </w:rPr>
        <w:t xml:space="preserve"> </w:t>
      </w:r>
      <w:r>
        <w:t>примеры</w:t>
      </w:r>
      <w:r>
        <w:rPr>
          <w:spacing w:val="6"/>
        </w:rPr>
        <w:t xml:space="preserve"> </w:t>
      </w:r>
      <w:r>
        <w:t>математических</w:t>
      </w:r>
      <w:r>
        <w:rPr>
          <w:spacing w:val="5"/>
        </w:rPr>
        <w:t xml:space="preserve"> </w:t>
      </w:r>
      <w:r>
        <w:t>открытий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авторов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связи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отечественной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всемирной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историей;</w:t>
      </w:r>
    </w:p>
    <w:p w:rsidR="000729EE" w:rsidRDefault="00697400">
      <w:pPr>
        <w:pStyle w:val="a4"/>
        <w:numPr>
          <w:ilvl w:val="0"/>
          <w:numId w:val="216"/>
        </w:numPr>
        <w:tabs>
          <w:tab w:val="left" w:pos="1054"/>
        </w:tabs>
        <w:spacing w:before="1"/>
        <w:ind w:left="1054" w:hanging="128"/>
      </w:pPr>
      <w:r>
        <w:t>понимать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России</w:t>
      </w:r>
    </w:p>
    <w:p w:rsidR="000729EE" w:rsidRDefault="00697400">
      <w:pPr>
        <w:pStyle w:val="3"/>
        <w:spacing w:before="4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15"/>
        </w:numPr>
        <w:tabs>
          <w:tab w:val="left" w:pos="1090"/>
        </w:tabs>
        <w:spacing w:line="242" w:lineRule="auto"/>
        <w:ind w:right="849" w:firstLine="707"/>
        <w:rPr>
          <w:i/>
        </w:rPr>
      </w:pPr>
      <w:r>
        <w:rPr>
          <w:i/>
        </w:rPr>
        <w:t>представлять</w:t>
      </w:r>
      <w:r>
        <w:rPr>
          <w:i/>
          <w:spacing w:val="32"/>
        </w:rPr>
        <w:t xml:space="preserve"> </w:t>
      </w:r>
      <w:r>
        <w:rPr>
          <w:i/>
        </w:rPr>
        <w:t>вклад</w:t>
      </w:r>
      <w:r>
        <w:rPr>
          <w:i/>
          <w:spacing w:val="33"/>
        </w:rPr>
        <w:t xml:space="preserve"> </w:t>
      </w:r>
      <w:r>
        <w:rPr>
          <w:i/>
        </w:rPr>
        <w:t>выдающихся</w:t>
      </w:r>
      <w:r>
        <w:rPr>
          <w:i/>
          <w:spacing w:val="34"/>
        </w:rPr>
        <w:t xml:space="preserve"> </w:t>
      </w:r>
      <w:r>
        <w:rPr>
          <w:i/>
        </w:rPr>
        <w:t>математиков</w:t>
      </w:r>
      <w:r>
        <w:rPr>
          <w:i/>
          <w:spacing w:val="30"/>
        </w:rPr>
        <w:t xml:space="preserve"> </w:t>
      </w:r>
      <w:r>
        <w:rPr>
          <w:i/>
        </w:rPr>
        <w:t>в</w:t>
      </w:r>
      <w:r>
        <w:rPr>
          <w:i/>
          <w:spacing w:val="32"/>
        </w:rPr>
        <w:t xml:space="preserve"> </w:t>
      </w:r>
      <w:r>
        <w:rPr>
          <w:i/>
        </w:rPr>
        <w:t>развитие</w:t>
      </w:r>
      <w:r>
        <w:rPr>
          <w:i/>
          <w:spacing w:val="33"/>
        </w:rPr>
        <w:t xml:space="preserve"> </w:t>
      </w:r>
      <w:r>
        <w:rPr>
          <w:i/>
        </w:rPr>
        <w:t>математики</w:t>
      </w:r>
      <w:r>
        <w:rPr>
          <w:i/>
          <w:spacing w:val="32"/>
        </w:rPr>
        <w:t xml:space="preserve"> </w:t>
      </w:r>
      <w:r>
        <w:rPr>
          <w:i/>
        </w:rPr>
        <w:t>и</w:t>
      </w:r>
      <w:r>
        <w:rPr>
          <w:i/>
          <w:spacing w:val="32"/>
        </w:rPr>
        <w:t xml:space="preserve"> </w:t>
      </w:r>
      <w:r>
        <w:rPr>
          <w:i/>
        </w:rPr>
        <w:t>иных</w:t>
      </w:r>
      <w:r>
        <w:rPr>
          <w:i/>
          <w:spacing w:val="34"/>
        </w:rPr>
        <w:t xml:space="preserve"> </w:t>
      </w:r>
      <w:r>
        <w:rPr>
          <w:i/>
        </w:rPr>
        <w:t>научных</w:t>
      </w:r>
      <w:r>
        <w:rPr>
          <w:i/>
          <w:spacing w:val="-52"/>
        </w:rPr>
        <w:t xml:space="preserve"> </w:t>
      </w:r>
      <w:r>
        <w:rPr>
          <w:i/>
        </w:rPr>
        <w:t>областей;</w:t>
      </w:r>
    </w:p>
    <w:p w:rsidR="000729EE" w:rsidRDefault="00697400">
      <w:pPr>
        <w:pStyle w:val="a4"/>
        <w:numPr>
          <w:ilvl w:val="0"/>
          <w:numId w:val="215"/>
        </w:numPr>
        <w:tabs>
          <w:tab w:val="left" w:pos="1057"/>
        </w:tabs>
        <w:spacing w:line="248" w:lineRule="exact"/>
        <w:ind w:left="1056" w:hanging="131"/>
        <w:rPr>
          <w:i/>
        </w:rPr>
      </w:pPr>
      <w:r>
        <w:rPr>
          <w:i/>
        </w:rPr>
        <w:t>понимать</w:t>
      </w:r>
      <w:r>
        <w:rPr>
          <w:i/>
          <w:spacing w:val="-3"/>
        </w:rPr>
        <w:t xml:space="preserve"> </w:t>
      </w:r>
      <w:r>
        <w:rPr>
          <w:i/>
        </w:rPr>
        <w:t>роль</w:t>
      </w:r>
      <w:r>
        <w:rPr>
          <w:i/>
          <w:spacing w:val="-4"/>
        </w:rPr>
        <w:t xml:space="preserve"> </w:t>
      </w:r>
      <w:r>
        <w:rPr>
          <w:i/>
        </w:rPr>
        <w:t>математики</w:t>
      </w:r>
      <w:r>
        <w:rPr>
          <w:i/>
          <w:spacing w:val="-1"/>
        </w:rPr>
        <w:t xml:space="preserve"> </w:t>
      </w:r>
      <w:r>
        <w:rPr>
          <w:i/>
        </w:rPr>
        <w:t>в развитии</w:t>
      </w:r>
      <w:r>
        <w:rPr>
          <w:i/>
          <w:spacing w:val="-1"/>
        </w:rPr>
        <w:t xml:space="preserve"> </w:t>
      </w:r>
      <w:r>
        <w:rPr>
          <w:i/>
        </w:rPr>
        <w:t>России</w:t>
      </w:r>
    </w:p>
    <w:p w:rsidR="000729EE" w:rsidRDefault="00697400">
      <w:pPr>
        <w:spacing w:before="3" w:line="252" w:lineRule="exact"/>
        <w:ind w:left="926"/>
        <w:rPr>
          <w:b/>
          <w:i/>
        </w:rPr>
      </w:pPr>
      <w:r>
        <w:rPr>
          <w:b/>
          <w:i/>
        </w:rPr>
        <w:t>Методы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математики</w:t>
      </w:r>
    </w:p>
    <w:p w:rsidR="000729EE" w:rsidRDefault="00697400">
      <w:pPr>
        <w:pStyle w:val="2"/>
        <w:spacing w:line="250" w:lineRule="exact"/>
        <w:jc w:val="lef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14"/>
        </w:numPr>
        <w:tabs>
          <w:tab w:val="left" w:pos="1054"/>
        </w:tabs>
        <w:spacing w:line="250" w:lineRule="exact"/>
        <w:ind w:left="1054"/>
      </w:pPr>
      <w:r>
        <w:t>применять</w:t>
      </w:r>
      <w:r>
        <w:rPr>
          <w:spacing w:val="-2"/>
        </w:rPr>
        <w:t xml:space="preserve"> </w:t>
      </w:r>
      <w:r>
        <w:t>известные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стандартных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214"/>
        </w:numPr>
        <w:tabs>
          <w:tab w:val="left" w:pos="1284"/>
          <w:tab w:val="left" w:pos="1285"/>
          <w:tab w:val="left" w:pos="2400"/>
          <w:tab w:val="left" w:pos="2805"/>
          <w:tab w:val="left" w:pos="4633"/>
          <w:tab w:val="left" w:pos="6430"/>
          <w:tab w:val="left" w:pos="8230"/>
          <w:tab w:val="left" w:pos="8620"/>
        </w:tabs>
        <w:spacing w:before="2"/>
        <w:ind w:right="847" w:firstLine="707"/>
      </w:pPr>
      <w:r>
        <w:t>замечать</w:t>
      </w:r>
      <w:r>
        <w:tab/>
        <w:t>и</w:t>
      </w:r>
      <w:r>
        <w:tab/>
        <w:t>характеризовать</w:t>
      </w:r>
      <w:r>
        <w:tab/>
        <w:t>математические</w:t>
      </w:r>
      <w:r>
        <w:tab/>
        <w:t>закономерности</w:t>
      </w:r>
      <w:r>
        <w:tab/>
        <w:t>в</w:t>
      </w:r>
      <w:r>
        <w:tab/>
      </w:r>
      <w:r>
        <w:rPr>
          <w:spacing w:val="-1"/>
        </w:rPr>
        <w:t>окружающей</w:t>
      </w:r>
      <w:r>
        <w:rPr>
          <w:spacing w:val="-52"/>
        </w:rPr>
        <w:t xml:space="preserve"> </w:t>
      </w:r>
      <w:r>
        <w:t>действительности;</w:t>
      </w:r>
    </w:p>
    <w:p w:rsidR="000729EE" w:rsidRDefault="00697400">
      <w:pPr>
        <w:pStyle w:val="a4"/>
        <w:numPr>
          <w:ilvl w:val="0"/>
          <w:numId w:val="214"/>
        </w:numPr>
        <w:tabs>
          <w:tab w:val="left" w:pos="1217"/>
          <w:tab w:val="left" w:pos="1218"/>
          <w:tab w:val="left" w:pos="2423"/>
          <w:tab w:val="left" w:pos="3484"/>
          <w:tab w:val="left" w:pos="5226"/>
          <w:tab w:val="left" w:pos="7059"/>
          <w:tab w:val="left" w:pos="7383"/>
          <w:tab w:val="left" w:pos="8434"/>
          <w:tab w:val="left" w:pos="8758"/>
          <w:tab w:val="left" w:pos="9324"/>
        </w:tabs>
        <w:ind w:right="849" w:firstLine="707"/>
      </w:pPr>
      <w:r>
        <w:t>приводить</w:t>
      </w:r>
      <w:r>
        <w:tab/>
        <w:t>примеры</w:t>
      </w:r>
      <w:r>
        <w:tab/>
        <w:t>математических</w:t>
      </w:r>
      <w:r>
        <w:tab/>
        <w:t>закономерностей</w:t>
      </w:r>
      <w:r>
        <w:tab/>
        <w:t>в</w:t>
      </w:r>
      <w:r>
        <w:tab/>
        <w:t>природе,</w:t>
      </w:r>
      <w:r>
        <w:tab/>
        <w:t>в</w:t>
      </w:r>
      <w:r>
        <w:tab/>
        <w:t>том</w:t>
      </w:r>
      <w:r>
        <w:tab/>
      </w:r>
      <w:r>
        <w:rPr>
          <w:spacing w:val="-1"/>
        </w:rPr>
        <w:t>числе</w:t>
      </w:r>
      <w:r>
        <w:rPr>
          <w:spacing w:val="-52"/>
        </w:rPr>
        <w:t xml:space="preserve"> </w:t>
      </w:r>
      <w:r>
        <w:t>характеризующих</w:t>
      </w:r>
      <w:r>
        <w:rPr>
          <w:spacing w:val="-1"/>
        </w:rPr>
        <w:t xml:space="preserve"> </w:t>
      </w:r>
      <w:r>
        <w:t>красоту</w:t>
      </w:r>
      <w:r>
        <w:rPr>
          <w:spacing w:val="-4"/>
        </w:rPr>
        <w:t xml:space="preserve"> </w:t>
      </w:r>
      <w:r>
        <w:t>и совершенство</w:t>
      </w:r>
      <w:r>
        <w:rPr>
          <w:spacing w:val="-1"/>
        </w:rPr>
        <w:t xml:space="preserve"> </w:t>
      </w:r>
      <w:r>
        <w:t>окружающего мира</w:t>
      </w:r>
      <w:r>
        <w:rPr>
          <w:spacing w:val="-1"/>
        </w:rPr>
        <w:t xml:space="preserve"> </w:t>
      </w:r>
      <w:r>
        <w:t>и произведений</w:t>
      </w:r>
      <w:r>
        <w:rPr>
          <w:spacing w:val="-2"/>
        </w:rPr>
        <w:t xml:space="preserve"> </w:t>
      </w:r>
      <w:r>
        <w:t>искусства</w:t>
      </w:r>
    </w:p>
    <w:p w:rsidR="000729EE" w:rsidRDefault="00697400">
      <w:pPr>
        <w:pStyle w:val="3"/>
        <w:spacing w:before="3" w:line="251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13"/>
        </w:numPr>
        <w:tabs>
          <w:tab w:val="left" w:pos="1081"/>
        </w:tabs>
        <w:ind w:right="849" w:firstLine="707"/>
        <w:rPr>
          <w:i/>
        </w:rPr>
      </w:pPr>
      <w:r>
        <w:rPr>
          <w:i/>
        </w:rPr>
        <w:t>использовать</w:t>
      </w:r>
      <w:r>
        <w:rPr>
          <w:i/>
          <w:spacing w:val="21"/>
        </w:rPr>
        <w:t xml:space="preserve"> </w:t>
      </w:r>
      <w:r>
        <w:rPr>
          <w:i/>
        </w:rPr>
        <w:t>основные</w:t>
      </w:r>
      <w:r>
        <w:rPr>
          <w:i/>
          <w:spacing w:val="19"/>
        </w:rPr>
        <w:t xml:space="preserve"> </w:t>
      </w:r>
      <w:r>
        <w:rPr>
          <w:i/>
        </w:rPr>
        <w:t>методы</w:t>
      </w:r>
      <w:r>
        <w:rPr>
          <w:i/>
          <w:spacing w:val="17"/>
        </w:rPr>
        <w:t xml:space="preserve"> </w:t>
      </w:r>
      <w:r>
        <w:rPr>
          <w:i/>
        </w:rPr>
        <w:t>доказательства,</w:t>
      </w:r>
      <w:r>
        <w:rPr>
          <w:i/>
          <w:spacing w:val="21"/>
        </w:rPr>
        <w:t xml:space="preserve"> </w:t>
      </w:r>
      <w:r>
        <w:rPr>
          <w:i/>
        </w:rPr>
        <w:t>проводить</w:t>
      </w:r>
      <w:r>
        <w:rPr>
          <w:i/>
          <w:spacing w:val="19"/>
        </w:rPr>
        <w:t xml:space="preserve"> </w:t>
      </w:r>
      <w:r>
        <w:rPr>
          <w:i/>
        </w:rPr>
        <w:t>доказательство</w:t>
      </w:r>
      <w:r>
        <w:rPr>
          <w:i/>
          <w:spacing w:val="20"/>
        </w:rPr>
        <w:t xml:space="preserve"> </w:t>
      </w:r>
      <w:r>
        <w:rPr>
          <w:i/>
        </w:rPr>
        <w:t>и</w:t>
      </w:r>
      <w:r>
        <w:rPr>
          <w:i/>
          <w:spacing w:val="19"/>
        </w:rPr>
        <w:t xml:space="preserve"> </w:t>
      </w:r>
      <w:r>
        <w:rPr>
          <w:i/>
        </w:rPr>
        <w:t>выполнять</w:t>
      </w:r>
      <w:r>
        <w:rPr>
          <w:i/>
          <w:spacing w:val="-52"/>
        </w:rPr>
        <w:t xml:space="preserve"> </w:t>
      </w:r>
      <w:r>
        <w:rPr>
          <w:i/>
        </w:rPr>
        <w:t>опровержение;</w:t>
      </w:r>
    </w:p>
    <w:p w:rsidR="000729EE" w:rsidRDefault="00697400">
      <w:pPr>
        <w:pStyle w:val="a4"/>
        <w:numPr>
          <w:ilvl w:val="0"/>
          <w:numId w:val="213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применять</w:t>
      </w:r>
      <w:r>
        <w:rPr>
          <w:i/>
          <w:spacing w:val="-3"/>
        </w:rPr>
        <w:t xml:space="preserve"> </w:t>
      </w:r>
      <w:r>
        <w:rPr>
          <w:i/>
        </w:rPr>
        <w:t>основные</w:t>
      </w:r>
      <w:r>
        <w:rPr>
          <w:i/>
          <w:spacing w:val="-4"/>
        </w:rPr>
        <w:t xml:space="preserve"> </w:t>
      </w:r>
      <w:r>
        <w:rPr>
          <w:i/>
        </w:rPr>
        <w:t>методы</w:t>
      </w:r>
      <w:r>
        <w:rPr>
          <w:i/>
          <w:spacing w:val="-4"/>
        </w:rPr>
        <w:t xml:space="preserve"> </w:t>
      </w:r>
      <w:r>
        <w:rPr>
          <w:i/>
        </w:rPr>
        <w:t>решения</w:t>
      </w:r>
      <w:r>
        <w:rPr>
          <w:i/>
          <w:spacing w:val="-4"/>
        </w:rPr>
        <w:t xml:space="preserve"> </w:t>
      </w:r>
      <w:r>
        <w:rPr>
          <w:i/>
        </w:rPr>
        <w:t>математических</w:t>
      </w:r>
      <w:r>
        <w:rPr>
          <w:i/>
          <w:spacing w:val="-2"/>
        </w:rPr>
        <w:t xml:space="preserve"> </w:t>
      </w:r>
      <w:r>
        <w:rPr>
          <w:i/>
        </w:rPr>
        <w:t>задач;</w:t>
      </w:r>
    </w:p>
    <w:p w:rsidR="000729EE" w:rsidRDefault="00697400">
      <w:pPr>
        <w:pStyle w:val="a4"/>
        <w:numPr>
          <w:ilvl w:val="0"/>
          <w:numId w:val="213"/>
        </w:numPr>
        <w:tabs>
          <w:tab w:val="left" w:pos="1146"/>
        </w:tabs>
        <w:ind w:right="850" w:firstLine="707"/>
        <w:rPr>
          <w:i/>
        </w:rPr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1"/>
        </w:rPr>
        <w:t xml:space="preserve"> </w:t>
      </w:r>
      <w:r>
        <w:rPr>
          <w:i/>
        </w:rPr>
        <w:t>математических</w:t>
      </w:r>
      <w:r>
        <w:rPr>
          <w:i/>
          <w:spacing w:val="1"/>
        </w:rPr>
        <w:t xml:space="preserve"> </w:t>
      </w:r>
      <w:r>
        <w:rPr>
          <w:i/>
        </w:rPr>
        <w:t>закономерностей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природе</w:t>
      </w:r>
      <w:r>
        <w:rPr>
          <w:i/>
          <w:spacing w:val="1"/>
        </w:rPr>
        <w:t xml:space="preserve"> </w:t>
      </w:r>
      <w:r>
        <w:rPr>
          <w:i/>
        </w:rPr>
        <w:t>характеризовать</w:t>
      </w:r>
      <w:r>
        <w:rPr>
          <w:i/>
          <w:spacing w:val="1"/>
        </w:rPr>
        <w:t xml:space="preserve"> </w:t>
      </w:r>
      <w:r>
        <w:rPr>
          <w:i/>
        </w:rPr>
        <w:t>красоту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совершенство</w:t>
      </w:r>
      <w:r>
        <w:rPr>
          <w:i/>
          <w:spacing w:val="-4"/>
        </w:rPr>
        <w:t xml:space="preserve"> </w:t>
      </w:r>
      <w:r>
        <w:rPr>
          <w:i/>
        </w:rPr>
        <w:t>окружающего мира и произведений искусства;</w:t>
      </w:r>
    </w:p>
    <w:p w:rsidR="000729EE" w:rsidRDefault="00697400">
      <w:pPr>
        <w:pStyle w:val="a4"/>
        <w:numPr>
          <w:ilvl w:val="0"/>
          <w:numId w:val="213"/>
        </w:numPr>
        <w:tabs>
          <w:tab w:val="left" w:pos="1078"/>
        </w:tabs>
        <w:ind w:right="845" w:firstLine="707"/>
        <w:jc w:val="both"/>
        <w:rPr>
          <w:i/>
        </w:rPr>
      </w:pPr>
      <w:r>
        <w:rPr>
          <w:i/>
        </w:rPr>
        <w:t>применять простейшие программные средства и электронно-коммуникационные системы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решении</w:t>
      </w:r>
      <w:r>
        <w:rPr>
          <w:i/>
          <w:spacing w:val="-3"/>
        </w:rPr>
        <w:t xml:space="preserve"> </w:t>
      </w:r>
      <w:r>
        <w:rPr>
          <w:i/>
        </w:rPr>
        <w:t>математических</w:t>
      </w:r>
      <w:r>
        <w:rPr>
          <w:i/>
          <w:spacing w:val="-2"/>
        </w:rPr>
        <w:t xml:space="preserve"> </w:t>
      </w:r>
      <w:r>
        <w:rPr>
          <w:i/>
        </w:rPr>
        <w:t>задач</w:t>
      </w:r>
    </w:p>
    <w:p w:rsidR="000729EE" w:rsidRDefault="00697400">
      <w:pPr>
        <w:spacing w:before="6" w:line="237" w:lineRule="auto"/>
        <w:ind w:left="218" w:right="849" w:firstLine="707"/>
        <w:jc w:val="both"/>
      </w:pPr>
      <w:r>
        <w:rPr>
          <w:b/>
        </w:rPr>
        <w:t>"Математика"</w:t>
      </w:r>
      <w:r>
        <w:rPr>
          <w:b/>
          <w:spacing w:val="1"/>
        </w:rPr>
        <w:t xml:space="preserve"> </w:t>
      </w:r>
      <w:r>
        <w:rPr>
          <w:b/>
        </w:rPr>
        <w:t>(включая</w:t>
      </w:r>
      <w:r>
        <w:rPr>
          <w:b/>
          <w:spacing w:val="1"/>
        </w:rPr>
        <w:t xml:space="preserve"> </w:t>
      </w:r>
      <w:r>
        <w:rPr>
          <w:b/>
        </w:rPr>
        <w:t>алгебру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начала</w:t>
      </w:r>
      <w:r>
        <w:rPr>
          <w:b/>
          <w:spacing w:val="1"/>
        </w:rPr>
        <w:t xml:space="preserve"> </w:t>
      </w:r>
      <w:r>
        <w:rPr>
          <w:b/>
        </w:rPr>
        <w:t>математического</w:t>
      </w:r>
      <w:r>
        <w:rPr>
          <w:b/>
          <w:spacing w:val="1"/>
        </w:rPr>
        <w:t xml:space="preserve"> </w:t>
      </w:r>
      <w:r>
        <w:rPr>
          <w:b/>
        </w:rPr>
        <w:t>анализа,</w:t>
      </w:r>
      <w:r>
        <w:rPr>
          <w:b/>
          <w:spacing w:val="1"/>
        </w:rPr>
        <w:t xml:space="preserve"> </w:t>
      </w:r>
      <w:r>
        <w:rPr>
          <w:b/>
        </w:rPr>
        <w:t>геометрию)</w:t>
      </w:r>
      <w:r>
        <w:rPr>
          <w:b/>
          <w:spacing w:val="1"/>
        </w:rPr>
        <w:t xml:space="preserve"> </w:t>
      </w:r>
      <w:r>
        <w:rPr>
          <w:b/>
        </w:rPr>
        <w:t>(углубленный</w:t>
      </w:r>
      <w:r>
        <w:rPr>
          <w:b/>
          <w:spacing w:val="1"/>
        </w:rPr>
        <w:t xml:space="preserve"> </w:t>
      </w: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математики должны включать требования к результатам освоения базового курса и дополнительно</w:t>
      </w:r>
      <w:r>
        <w:rPr>
          <w:spacing w:val="1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0"/>
          <w:numId w:val="212"/>
        </w:numPr>
        <w:tabs>
          <w:tab w:val="left" w:pos="1275"/>
        </w:tabs>
        <w:spacing w:before="2"/>
        <w:ind w:right="848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доказательств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утверждений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аксиоматики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дедуктивных</w:t>
      </w:r>
      <w:r>
        <w:rPr>
          <w:spacing w:val="-3"/>
        </w:rPr>
        <w:t xml:space="preserve"> </w:t>
      </w:r>
      <w:r>
        <w:t>рассуждений;</w:t>
      </w:r>
    </w:p>
    <w:p w:rsidR="000729EE" w:rsidRDefault="00697400">
      <w:pPr>
        <w:pStyle w:val="a4"/>
        <w:numPr>
          <w:ilvl w:val="0"/>
          <w:numId w:val="212"/>
        </w:numPr>
        <w:tabs>
          <w:tab w:val="left" w:pos="1174"/>
        </w:tabs>
        <w:spacing w:before="1"/>
        <w:ind w:right="849" w:firstLine="707"/>
        <w:jc w:val="both"/>
      </w:pPr>
      <w:r>
        <w:t>сформированность понятийного аппарата по основным разделам курса математики; знаний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теорем,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нестандартные</w:t>
      </w:r>
      <w:r>
        <w:rPr>
          <w:spacing w:val="-3"/>
        </w:rPr>
        <w:t xml:space="preserve"> </w:t>
      </w:r>
      <w:r>
        <w:t>способы решения</w:t>
      </w:r>
      <w:r>
        <w:rPr>
          <w:spacing w:val="-1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212"/>
        </w:numPr>
        <w:tabs>
          <w:tab w:val="left" w:pos="1224"/>
        </w:tabs>
        <w:ind w:right="849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построенные</w:t>
      </w:r>
      <w:r>
        <w:rPr>
          <w:spacing w:val="-52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интерпретировать полученный результат;</w:t>
      </w:r>
    </w:p>
    <w:p w:rsidR="000729EE" w:rsidRDefault="00697400">
      <w:pPr>
        <w:pStyle w:val="a4"/>
        <w:numPr>
          <w:ilvl w:val="0"/>
          <w:numId w:val="212"/>
        </w:numPr>
        <w:tabs>
          <w:tab w:val="left" w:pos="1210"/>
        </w:tabs>
        <w:ind w:right="848" w:firstLine="707"/>
        <w:jc w:val="both"/>
      </w:pPr>
      <w:r>
        <w:t>сформированность представлений об основных понятиях математического анализа и их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55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для описания</w:t>
      </w:r>
      <w:r>
        <w:rPr>
          <w:spacing w:val="-1"/>
        </w:rPr>
        <w:t xml:space="preserve"> </w:t>
      </w:r>
      <w:r>
        <w:t>и анализа реальных</w:t>
      </w:r>
      <w:r>
        <w:rPr>
          <w:spacing w:val="-3"/>
        </w:rPr>
        <w:t xml:space="preserve"> </w:t>
      </w:r>
      <w:r>
        <w:t>зависимостей;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212"/>
        </w:numPr>
        <w:tabs>
          <w:tab w:val="left" w:pos="1181"/>
        </w:tabs>
        <w:spacing w:before="67"/>
        <w:ind w:right="849" w:firstLine="707"/>
        <w:jc w:val="both"/>
      </w:pPr>
      <w:r>
        <w:lastRenderedPageBreak/>
        <w:t>владение умениями составления вероятностных моделей по условию задачи и вычисления</w:t>
      </w:r>
      <w:r>
        <w:rPr>
          <w:spacing w:val="1"/>
        </w:rPr>
        <w:t xml:space="preserve"> </w:t>
      </w:r>
      <w:r>
        <w:t>вероятности наступления событий, в том числе с применением формул комбинаторики и основных</w:t>
      </w:r>
      <w:r>
        <w:rPr>
          <w:spacing w:val="1"/>
        </w:rPr>
        <w:t xml:space="preserve"> </w:t>
      </w:r>
      <w:r>
        <w:t>теорем</w:t>
      </w:r>
      <w:r>
        <w:rPr>
          <w:spacing w:val="-1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вероятностей; исследования</w:t>
      </w:r>
      <w:r>
        <w:rPr>
          <w:spacing w:val="-2"/>
        </w:rPr>
        <w:t xml:space="preserve"> </w:t>
      </w:r>
      <w:r>
        <w:t>случайных величин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 распределению.</w:t>
      </w:r>
    </w:p>
    <w:p w:rsidR="000729EE" w:rsidRDefault="00697400">
      <w:pPr>
        <w:pStyle w:val="2"/>
        <w:spacing w:before="4"/>
        <w:ind w:right="3562"/>
      </w:pPr>
      <w:r>
        <w:t>Углубленный уровень «Системно-теоретические результаты»</w:t>
      </w:r>
      <w:r>
        <w:rPr>
          <w:spacing w:val="-5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освоения предмета</w:t>
      </w:r>
    </w:p>
    <w:p w:rsidR="000729EE" w:rsidRDefault="00697400">
      <w:pPr>
        <w:spacing w:before="1" w:line="250" w:lineRule="exact"/>
        <w:ind w:left="926"/>
        <w:jc w:val="both"/>
        <w:rPr>
          <w:b/>
        </w:rPr>
      </w:pPr>
      <w:r>
        <w:rPr>
          <w:b/>
        </w:rPr>
        <w:t>II.</w:t>
      </w:r>
      <w:r>
        <w:rPr>
          <w:b/>
          <w:spacing w:val="-4"/>
        </w:rPr>
        <w:t xml:space="preserve"> </w:t>
      </w:r>
      <w:r>
        <w:rPr>
          <w:b/>
        </w:rPr>
        <w:t>Выпускник</w:t>
      </w:r>
      <w:r>
        <w:rPr>
          <w:b/>
          <w:spacing w:val="-3"/>
        </w:rPr>
        <w:t xml:space="preserve"> </w:t>
      </w:r>
      <w:r>
        <w:rPr>
          <w:b/>
        </w:rPr>
        <w:t>научится</w:t>
      </w:r>
    </w:p>
    <w:p w:rsidR="000729EE" w:rsidRDefault="00697400">
      <w:pPr>
        <w:pStyle w:val="a3"/>
        <w:ind w:right="848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специальностям,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прикладным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математики</w:t>
      </w:r>
    </w:p>
    <w:p w:rsidR="000729EE" w:rsidRDefault="00697400">
      <w:pPr>
        <w:pStyle w:val="2"/>
        <w:spacing w:before="3" w:line="250" w:lineRule="exact"/>
      </w:pPr>
      <w:r>
        <w:t>IV.</w:t>
      </w:r>
      <w:r>
        <w:rPr>
          <w:spacing w:val="-4"/>
        </w:rPr>
        <w:t xml:space="preserve"> </w:t>
      </w:r>
      <w:r>
        <w:t>Выпускник</w:t>
      </w:r>
      <w:r>
        <w:rPr>
          <w:spacing w:val="-3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</w:t>
      </w:r>
    </w:p>
    <w:p w:rsidR="000729EE" w:rsidRDefault="00697400">
      <w:pPr>
        <w:ind w:left="218" w:right="849" w:firstLine="707"/>
        <w:jc w:val="both"/>
        <w:rPr>
          <w:i/>
        </w:rPr>
      </w:pP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обеспечения</w:t>
      </w:r>
      <w:r>
        <w:rPr>
          <w:i/>
          <w:spacing w:val="1"/>
        </w:rPr>
        <w:t xml:space="preserve"> </w:t>
      </w:r>
      <w:r>
        <w:rPr>
          <w:i/>
        </w:rPr>
        <w:t>возможности</w:t>
      </w:r>
      <w:r>
        <w:rPr>
          <w:i/>
          <w:spacing w:val="1"/>
        </w:rPr>
        <w:t xml:space="preserve"> </w:t>
      </w:r>
      <w:r>
        <w:rPr>
          <w:i/>
        </w:rPr>
        <w:t>успешного</w:t>
      </w:r>
      <w:r>
        <w:rPr>
          <w:i/>
          <w:spacing w:val="1"/>
        </w:rPr>
        <w:t xml:space="preserve"> </w:t>
      </w:r>
      <w:r>
        <w:rPr>
          <w:i/>
        </w:rPr>
        <w:t>продолжения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специальностям,</w:t>
      </w:r>
      <w:r>
        <w:rPr>
          <w:i/>
          <w:spacing w:val="1"/>
        </w:rPr>
        <w:t xml:space="preserve"> </w:t>
      </w:r>
      <w:r>
        <w:rPr>
          <w:i/>
        </w:rPr>
        <w:t>связанным с осуществлением научной и исследовательской деятельности в области математики и</w:t>
      </w:r>
      <w:r>
        <w:rPr>
          <w:i/>
          <w:spacing w:val="1"/>
        </w:rPr>
        <w:t xml:space="preserve"> </w:t>
      </w:r>
      <w:r>
        <w:rPr>
          <w:i/>
        </w:rPr>
        <w:t>смежных</w:t>
      </w:r>
      <w:r>
        <w:rPr>
          <w:i/>
          <w:spacing w:val="-1"/>
        </w:rPr>
        <w:t xml:space="preserve"> </w:t>
      </w:r>
      <w:r>
        <w:rPr>
          <w:i/>
        </w:rPr>
        <w:t>наук</w:t>
      </w:r>
    </w:p>
    <w:p w:rsidR="000729EE" w:rsidRDefault="00697400">
      <w:pPr>
        <w:pStyle w:val="2"/>
        <w:spacing w:before="1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</w:p>
    <w:p w:rsidR="000729EE" w:rsidRDefault="00697400">
      <w:pPr>
        <w:spacing w:before="1" w:line="252" w:lineRule="exact"/>
        <w:ind w:left="926"/>
        <w:jc w:val="both"/>
        <w:rPr>
          <w:b/>
          <w:i/>
        </w:rPr>
      </w:pPr>
      <w:r>
        <w:rPr>
          <w:b/>
          <w:i/>
        </w:rPr>
        <w:t>Элементы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теории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множеств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математической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логики</w:t>
      </w:r>
    </w:p>
    <w:p w:rsidR="000729EE" w:rsidRDefault="00697400">
      <w:pPr>
        <w:pStyle w:val="2"/>
        <w:spacing w:line="251" w:lineRule="exac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11"/>
        </w:numPr>
        <w:tabs>
          <w:tab w:val="left" w:pos="1066"/>
        </w:tabs>
        <w:ind w:right="845" w:firstLine="707"/>
        <w:jc w:val="both"/>
      </w:pPr>
      <w:r>
        <w:t>свободно оперировать понятиями: конечное множество, элемент множества, подмножество,</w:t>
      </w:r>
      <w:r>
        <w:rPr>
          <w:spacing w:val="1"/>
        </w:rPr>
        <w:t xml:space="preserve"> </w:t>
      </w:r>
      <w:r>
        <w:t>пересечение,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множеств,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множества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интервал,</w:t>
      </w:r>
      <w:r>
        <w:rPr>
          <w:spacing w:val="1"/>
        </w:rPr>
        <w:t xml:space="preserve"> </w:t>
      </w:r>
      <w:r>
        <w:t>полуинтервал,</w:t>
      </w:r>
      <w:r>
        <w:rPr>
          <w:spacing w:val="1"/>
        </w:rPr>
        <w:t xml:space="preserve"> </w:t>
      </w:r>
      <w:r>
        <w:t>промежуток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выколотой</w:t>
      </w:r>
      <w:r>
        <w:rPr>
          <w:spacing w:val="1"/>
        </w:rPr>
        <w:t xml:space="preserve"> </w:t>
      </w:r>
      <w:r>
        <w:t>точкой,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множеств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координатной плоскости;</w:t>
      </w:r>
    </w:p>
    <w:p w:rsidR="000729EE" w:rsidRDefault="00697400">
      <w:pPr>
        <w:pStyle w:val="a4"/>
        <w:numPr>
          <w:ilvl w:val="0"/>
          <w:numId w:val="211"/>
        </w:numPr>
        <w:tabs>
          <w:tab w:val="left" w:pos="1054"/>
        </w:tabs>
        <w:spacing w:line="252" w:lineRule="exact"/>
        <w:ind w:left="1054" w:hanging="128"/>
        <w:jc w:val="both"/>
      </w:pPr>
      <w:r>
        <w:t>задавать</w:t>
      </w:r>
      <w:r>
        <w:rPr>
          <w:spacing w:val="-3"/>
        </w:rPr>
        <w:t xml:space="preserve"> </w:t>
      </w:r>
      <w:r>
        <w:t>множества</w:t>
      </w:r>
      <w:r>
        <w:rPr>
          <w:spacing w:val="-2"/>
        </w:rPr>
        <w:t xml:space="preserve"> </w:t>
      </w:r>
      <w:r>
        <w:t>перечислением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характеристическим</w:t>
      </w:r>
      <w:r>
        <w:rPr>
          <w:spacing w:val="-3"/>
        </w:rPr>
        <w:t xml:space="preserve"> </w:t>
      </w:r>
      <w:r>
        <w:t>свойством;</w:t>
      </w:r>
    </w:p>
    <w:p w:rsidR="000729EE" w:rsidRDefault="00697400">
      <w:pPr>
        <w:pStyle w:val="a4"/>
        <w:numPr>
          <w:ilvl w:val="0"/>
          <w:numId w:val="211"/>
        </w:numPr>
        <w:tabs>
          <w:tab w:val="left" w:pos="1162"/>
        </w:tabs>
        <w:ind w:right="850" w:firstLine="707"/>
        <w:jc w:val="both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утверждение,</w:t>
      </w:r>
      <w:r>
        <w:rPr>
          <w:spacing w:val="1"/>
        </w:rPr>
        <w:t xml:space="preserve"> </w:t>
      </w:r>
      <w:r>
        <w:t>отрицание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утверждения,</w:t>
      </w:r>
      <w:r>
        <w:rPr>
          <w:spacing w:val="-1"/>
        </w:rPr>
        <w:t xml:space="preserve"> </w:t>
      </w:r>
      <w:r>
        <w:t>причина,</w:t>
      </w:r>
      <w:r>
        <w:rPr>
          <w:spacing w:val="-1"/>
        </w:rPr>
        <w:t xml:space="preserve"> </w:t>
      </w:r>
      <w:r>
        <w:t>следствие, частный</w:t>
      </w:r>
      <w:r>
        <w:rPr>
          <w:spacing w:val="-2"/>
        </w:rPr>
        <w:t xml:space="preserve"> </w:t>
      </w:r>
      <w:r>
        <w:t>случай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утверждения, контрпример;</w:t>
      </w:r>
    </w:p>
    <w:p w:rsidR="000729EE" w:rsidRDefault="00697400">
      <w:pPr>
        <w:pStyle w:val="a4"/>
        <w:numPr>
          <w:ilvl w:val="0"/>
          <w:numId w:val="211"/>
        </w:numPr>
        <w:tabs>
          <w:tab w:val="left" w:pos="1054"/>
        </w:tabs>
        <w:spacing w:before="1" w:line="252" w:lineRule="exact"/>
        <w:ind w:left="1054" w:hanging="128"/>
        <w:jc w:val="both"/>
      </w:pPr>
      <w:r>
        <w:t>проверять</w:t>
      </w:r>
      <w:r>
        <w:rPr>
          <w:spacing w:val="-6"/>
        </w:rPr>
        <w:t xml:space="preserve"> </w:t>
      </w:r>
      <w:r>
        <w:t>принадлежность</w:t>
      </w:r>
      <w:r>
        <w:rPr>
          <w:spacing w:val="-5"/>
        </w:rPr>
        <w:t xml:space="preserve"> </w:t>
      </w:r>
      <w:r>
        <w:t>элемента</w:t>
      </w:r>
      <w:r>
        <w:rPr>
          <w:spacing w:val="-5"/>
        </w:rPr>
        <w:t xml:space="preserve"> </w:t>
      </w:r>
      <w:r>
        <w:t>множеству;</w:t>
      </w:r>
    </w:p>
    <w:p w:rsidR="000729EE" w:rsidRDefault="00697400">
      <w:pPr>
        <w:pStyle w:val="a4"/>
        <w:numPr>
          <w:ilvl w:val="0"/>
          <w:numId w:val="211"/>
        </w:numPr>
        <w:tabs>
          <w:tab w:val="left" w:pos="1064"/>
        </w:tabs>
        <w:ind w:right="851" w:firstLine="707"/>
        <w:jc w:val="both"/>
      </w:pPr>
      <w:r>
        <w:t>находить пересечение и объединение множеств, в том числе представленных графически на</w:t>
      </w:r>
      <w:r>
        <w:rPr>
          <w:spacing w:val="1"/>
        </w:rPr>
        <w:t xml:space="preserve"> </w:t>
      </w:r>
      <w:r>
        <w:t>числовой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и на координатной</w:t>
      </w:r>
      <w:r>
        <w:rPr>
          <w:spacing w:val="-1"/>
        </w:rPr>
        <w:t xml:space="preserve"> </w:t>
      </w:r>
      <w:r>
        <w:t>плоскости;</w:t>
      </w:r>
    </w:p>
    <w:p w:rsidR="000729EE" w:rsidRDefault="00697400">
      <w:pPr>
        <w:pStyle w:val="a4"/>
        <w:numPr>
          <w:ilvl w:val="0"/>
          <w:numId w:val="211"/>
        </w:numPr>
        <w:tabs>
          <w:tab w:val="left" w:pos="1054"/>
        </w:tabs>
        <w:spacing w:line="252" w:lineRule="exact"/>
        <w:ind w:left="1054" w:hanging="128"/>
        <w:jc w:val="both"/>
      </w:pPr>
      <w:r>
        <w:t>проводить</w:t>
      </w:r>
      <w:r>
        <w:rPr>
          <w:spacing w:val="-4"/>
        </w:rPr>
        <w:t xml:space="preserve"> </w:t>
      </w:r>
      <w:r>
        <w:t>доказательные</w:t>
      </w:r>
      <w:r>
        <w:rPr>
          <w:spacing w:val="-3"/>
        </w:rPr>
        <w:t xml:space="preserve"> </w:t>
      </w:r>
      <w:r>
        <w:t>рассуждения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обоснования</w:t>
      </w:r>
      <w:r>
        <w:rPr>
          <w:spacing w:val="-4"/>
        </w:rPr>
        <w:t xml:space="preserve"> </w:t>
      </w:r>
      <w:r>
        <w:t>истинности</w:t>
      </w:r>
      <w:r>
        <w:rPr>
          <w:spacing w:val="-3"/>
        </w:rPr>
        <w:t xml:space="preserve"> </w:t>
      </w:r>
      <w:r>
        <w:t>утверждений.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 и при изучении других</w:t>
      </w:r>
      <w:r>
        <w:rPr>
          <w:i/>
          <w:spacing w:val="-2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0"/>
          <w:numId w:val="211"/>
        </w:numPr>
        <w:tabs>
          <w:tab w:val="left" w:pos="1083"/>
        </w:tabs>
        <w:spacing w:before="1"/>
        <w:ind w:right="849" w:firstLine="707"/>
        <w:jc w:val="both"/>
      </w:pPr>
      <w:r>
        <w:t>использовать числовые множества на координатной прямой и на координатной плоскости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реальных процессов и</w:t>
      </w:r>
      <w:r>
        <w:rPr>
          <w:spacing w:val="-1"/>
        </w:rPr>
        <w:t xml:space="preserve"> </w:t>
      </w:r>
      <w:r>
        <w:t>явлений;</w:t>
      </w:r>
    </w:p>
    <w:p w:rsidR="000729EE" w:rsidRDefault="00697400">
      <w:pPr>
        <w:pStyle w:val="a4"/>
        <w:numPr>
          <w:ilvl w:val="0"/>
          <w:numId w:val="211"/>
        </w:numPr>
        <w:tabs>
          <w:tab w:val="left" w:pos="1057"/>
        </w:tabs>
        <w:ind w:right="848" w:firstLine="707"/>
        <w:jc w:val="both"/>
      </w:pPr>
      <w:r>
        <w:t>проводить доказательные рассуждения в ситуациях повседневной жизни, при решении задач</w:t>
      </w:r>
      <w:r>
        <w:rPr>
          <w:spacing w:val="-5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других предметов</w:t>
      </w:r>
    </w:p>
    <w:p w:rsidR="000729EE" w:rsidRDefault="00697400">
      <w:pPr>
        <w:pStyle w:val="3"/>
        <w:spacing w:before="3" w:line="251" w:lineRule="exact"/>
        <w:jc w:val="both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10"/>
        </w:numPr>
        <w:tabs>
          <w:tab w:val="left" w:pos="1057"/>
        </w:tabs>
        <w:spacing w:line="251" w:lineRule="exact"/>
        <w:ind w:left="1056" w:hanging="131"/>
        <w:jc w:val="both"/>
        <w:rPr>
          <w:i/>
        </w:rPr>
      </w:pPr>
      <w:r>
        <w:rPr>
          <w:i/>
        </w:rPr>
        <w:t>достижение</w:t>
      </w:r>
      <w:r>
        <w:rPr>
          <w:i/>
          <w:spacing w:val="-2"/>
        </w:rPr>
        <w:t xml:space="preserve"> </w:t>
      </w:r>
      <w:r>
        <w:rPr>
          <w:i/>
        </w:rPr>
        <w:t>результатов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  <w:r>
        <w:rPr>
          <w:i/>
          <w:spacing w:val="-3"/>
        </w:rPr>
        <w:t xml:space="preserve"> </w:t>
      </w:r>
      <w:r>
        <w:rPr>
          <w:i/>
        </w:rPr>
        <w:t>II;</w:t>
      </w:r>
    </w:p>
    <w:p w:rsidR="000729EE" w:rsidRDefault="00697400">
      <w:pPr>
        <w:pStyle w:val="a4"/>
        <w:numPr>
          <w:ilvl w:val="0"/>
          <w:numId w:val="210"/>
        </w:numPr>
        <w:tabs>
          <w:tab w:val="left" w:pos="1110"/>
        </w:tabs>
        <w:ind w:right="851" w:firstLine="707"/>
        <w:rPr>
          <w:i/>
        </w:rPr>
      </w:pPr>
      <w:r>
        <w:rPr>
          <w:i/>
        </w:rPr>
        <w:t>оперировать</w:t>
      </w:r>
      <w:r>
        <w:rPr>
          <w:i/>
          <w:spacing w:val="48"/>
        </w:rPr>
        <w:t xml:space="preserve"> </w:t>
      </w:r>
      <w:r>
        <w:rPr>
          <w:i/>
        </w:rPr>
        <w:t>понятием</w:t>
      </w:r>
      <w:r>
        <w:rPr>
          <w:i/>
          <w:spacing w:val="48"/>
        </w:rPr>
        <w:t xml:space="preserve"> </w:t>
      </w:r>
      <w:r>
        <w:rPr>
          <w:i/>
        </w:rPr>
        <w:t>определения,</w:t>
      </w:r>
      <w:r>
        <w:rPr>
          <w:i/>
          <w:spacing w:val="50"/>
        </w:rPr>
        <w:t xml:space="preserve"> </w:t>
      </w:r>
      <w:r>
        <w:rPr>
          <w:i/>
        </w:rPr>
        <w:t>основными</w:t>
      </w:r>
      <w:r>
        <w:rPr>
          <w:i/>
          <w:spacing w:val="48"/>
        </w:rPr>
        <w:t xml:space="preserve"> </w:t>
      </w:r>
      <w:r>
        <w:rPr>
          <w:i/>
        </w:rPr>
        <w:t>видами</w:t>
      </w:r>
      <w:r>
        <w:rPr>
          <w:i/>
          <w:spacing w:val="48"/>
        </w:rPr>
        <w:t xml:space="preserve"> </w:t>
      </w:r>
      <w:r>
        <w:rPr>
          <w:i/>
        </w:rPr>
        <w:t>определений,</w:t>
      </w:r>
      <w:r>
        <w:rPr>
          <w:i/>
          <w:spacing w:val="48"/>
        </w:rPr>
        <w:t xml:space="preserve"> </w:t>
      </w:r>
      <w:r>
        <w:rPr>
          <w:i/>
        </w:rPr>
        <w:t>основными</w:t>
      </w:r>
      <w:r>
        <w:rPr>
          <w:i/>
          <w:spacing w:val="50"/>
        </w:rPr>
        <w:t xml:space="preserve"> </w:t>
      </w:r>
      <w:r>
        <w:rPr>
          <w:i/>
        </w:rPr>
        <w:t>видами</w:t>
      </w:r>
      <w:r>
        <w:rPr>
          <w:i/>
          <w:spacing w:val="-52"/>
        </w:rPr>
        <w:t xml:space="preserve"> </w:t>
      </w:r>
      <w:r>
        <w:rPr>
          <w:i/>
        </w:rPr>
        <w:t>теорем;</w:t>
      </w:r>
    </w:p>
    <w:p w:rsidR="000729EE" w:rsidRDefault="00697400">
      <w:pPr>
        <w:pStyle w:val="a4"/>
        <w:numPr>
          <w:ilvl w:val="0"/>
          <w:numId w:val="210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понимать</w:t>
      </w:r>
      <w:r>
        <w:rPr>
          <w:i/>
          <w:spacing w:val="-5"/>
        </w:rPr>
        <w:t xml:space="preserve"> </w:t>
      </w:r>
      <w:r>
        <w:rPr>
          <w:i/>
        </w:rPr>
        <w:t>суть</w:t>
      </w:r>
      <w:r>
        <w:rPr>
          <w:i/>
          <w:spacing w:val="-2"/>
        </w:rPr>
        <w:t xml:space="preserve"> </w:t>
      </w:r>
      <w:r>
        <w:rPr>
          <w:i/>
        </w:rPr>
        <w:t>косвенного</w:t>
      </w:r>
      <w:r>
        <w:rPr>
          <w:i/>
          <w:spacing w:val="-3"/>
        </w:rPr>
        <w:t xml:space="preserve"> </w:t>
      </w:r>
      <w:r>
        <w:rPr>
          <w:i/>
        </w:rPr>
        <w:t>доказательства;</w:t>
      </w:r>
    </w:p>
    <w:p w:rsidR="000729EE" w:rsidRDefault="00697400">
      <w:pPr>
        <w:pStyle w:val="a4"/>
        <w:numPr>
          <w:ilvl w:val="0"/>
          <w:numId w:val="210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оперировать</w:t>
      </w:r>
      <w:r>
        <w:rPr>
          <w:i/>
          <w:spacing w:val="-3"/>
        </w:rPr>
        <w:t xml:space="preserve"> </w:t>
      </w:r>
      <w:r>
        <w:rPr>
          <w:i/>
        </w:rPr>
        <w:t>понятиями счетного и</w:t>
      </w:r>
      <w:r>
        <w:rPr>
          <w:i/>
          <w:spacing w:val="-2"/>
        </w:rPr>
        <w:t xml:space="preserve"> </w:t>
      </w:r>
      <w:r>
        <w:rPr>
          <w:i/>
        </w:rPr>
        <w:t>несчетного</w:t>
      </w:r>
      <w:r>
        <w:rPr>
          <w:i/>
          <w:spacing w:val="-2"/>
        </w:rPr>
        <w:t xml:space="preserve"> </w:t>
      </w:r>
      <w:r>
        <w:rPr>
          <w:i/>
        </w:rPr>
        <w:t>множества;</w:t>
      </w:r>
    </w:p>
    <w:p w:rsidR="000729EE" w:rsidRDefault="00697400">
      <w:pPr>
        <w:pStyle w:val="a4"/>
        <w:numPr>
          <w:ilvl w:val="0"/>
          <w:numId w:val="210"/>
        </w:numPr>
        <w:tabs>
          <w:tab w:val="left" w:pos="1059"/>
        </w:tabs>
        <w:spacing w:before="1"/>
        <w:ind w:right="850" w:firstLine="707"/>
        <w:rPr>
          <w:i/>
        </w:rPr>
      </w:pPr>
      <w:r>
        <w:rPr>
          <w:i/>
        </w:rPr>
        <w:t>применять</w:t>
      </w:r>
      <w:r>
        <w:rPr>
          <w:i/>
          <w:spacing w:val="-1"/>
        </w:rPr>
        <w:t xml:space="preserve"> </w:t>
      </w:r>
      <w:r>
        <w:rPr>
          <w:i/>
        </w:rPr>
        <w:t>метод</w:t>
      </w:r>
      <w:r>
        <w:rPr>
          <w:i/>
          <w:spacing w:val="1"/>
        </w:rPr>
        <w:t xml:space="preserve"> </w:t>
      </w:r>
      <w:r>
        <w:rPr>
          <w:i/>
        </w:rPr>
        <w:t>математической</w:t>
      </w:r>
      <w:r>
        <w:rPr>
          <w:i/>
          <w:spacing w:val="2"/>
        </w:rPr>
        <w:t xml:space="preserve"> </w:t>
      </w:r>
      <w:r>
        <w:rPr>
          <w:i/>
        </w:rPr>
        <w:t>индукции</w:t>
      </w:r>
      <w:r>
        <w:rPr>
          <w:i/>
          <w:spacing w:val="2"/>
        </w:rPr>
        <w:t xml:space="preserve"> </w:t>
      </w:r>
      <w:r>
        <w:rPr>
          <w:i/>
        </w:rPr>
        <w:t>для проведения</w:t>
      </w:r>
      <w:r>
        <w:rPr>
          <w:i/>
          <w:spacing w:val="1"/>
        </w:rPr>
        <w:t xml:space="preserve"> </w:t>
      </w:r>
      <w:r>
        <w:rPr>
          <w:i/>
        </w:rPr>
        <w:t>рассуждений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2"/>
        </w:rPr>
        <w:t xml:space="preserve"> </w:t>
      </w:r>
      <w:r>
        <w:rPr>
          <w:i/>
        </w:rPr>
        <w:t>доказательств</w:t>
      </w:r>
      <w:r>
        <w:rPr>
          <w:i/>
          <w:spacing w:val="-52"/>
        </w:rPr>
        <w:t xml:space="preserve"> </w:t>
      </w:r>
      <w:r>
        <w:rPr>
          <w:i/>
        </w:rPr>
        <w:t>и при решении</w:t>
      </w:r>
      <w:r>
        <w:rPr>
          <w:i/>
          <w:spacing w:val="-3"/>
        </w:rPr>
        <w:t xml:space="preserve"> </w:t>
      </w:r>
      <w:r>
        <w:rPr>
          <w:i/>
        </w:rPr>
        <w:t>задач.</w:t>
      </w:r>
    </w:p>
    <w:p w:rsidR="000729EE" w:rsidRDefault="00697400">
      <w:pPr>
        <w:spacing w:line="251" w:lineRule="exact"/>
        <w:ind w:left="926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 при изучении</w:t>
      </w:r>
      <w:r>
        <w:rPr>
          <w:i/>
          <w:spacing w:val="-1"/>
        </w:rPr>
        <w:t xml:space="preserve"> </w:t>
      </w:r>
      <w:r>
        <w:rPr>
          <w:i/>
        </w:rPr>
        <w:t>других</w:t>
      </w:r>
      <w:r>
        <w:rPr>
          <w:i/>
          <w:spacing w:val="-2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0"/>
          <w:numId w:val="210"/>
        </w:numPr>
        <w:tabs>
          <w:tab w:val="left" w:pos="1136"/>
        </w:tabs>
        <w:spacing w:before="1"/>
        <w:ind w:right="849" w:firstLine="707"/>
        <w:rPr>
          <w:i/>
        </w:rPr>
      </w:pPr>
      <w:r>
        <w:rPr>
          <w:i/>
        </w:rPr>
        <w:t>использовать</w:t>
      </w:r>
      <w:r>
        <w:rPr>
          <w:i/>
          <w:spacing w:val="22"/>
        </w:rPr>
        <w:t xml:space="preserve"> </w:t>
      </w:r>
      <w:r>
        <w:rPr>
          <w:i/>
        </w:rPr>
        <w:t>теоретико-множественный</w:t>
      </w:r>
      <w:r>
        <w:rPr>
          <w:i/>
          <w:spacing w:val="22"/>
        </w:rPr>
        <w:t xml:space="preserve"> </w:t>
      </w:r>
      <w:r>
        <w:rPr>
          <w:i/>
        </w:rPr>
        <w:t>язык</w:t>
      </w:r>
      <w:r>
        <w:rPr>
          <w:i/>
          <w:spacing w:val="22"/>
        </w:rPr>
        <w:t xml:space="preserve"> </w:t>
      </w:r>
      <w:r>
        <w:rPr>
          <w:i/>
        </w:rPr>
        <w:t>и</w:t>
      </w:r>
      <w:r>
        <w:rPr>
          <w:i/>
          <w:spacing w:val="22"/>
        </w:rPr>
        <w:t xml:space="preserve"> </w:t>
      </w:r>
      <w:r>
        <w:rPr>
          <w:i/>
        </w:rPr>
        <w:t>язык</w:t>
      </w:r>
      <w:r>
        <w:rPr>
          <w:i/>
          <w:spacing w:val="22"/>
        </w:rPr>
        <w:t xml:space="preserve"> </w:t>
      </w:r>
      <w:r>
        <w:rPr>
          <w:i/>
        </w:rPr>
        <w:t>логики</w:t>
      </w:r>
      <w:r>
        <w:rPr>
          <w:i/>
          <w:spacing w:val="19"/>
        </w:rPr>
        <w:t xml:space="preserve"> </w:t>
      </w:r>
      <w:r>
        <w:rPr>
          <w:i/>
        </w:rPr>
        <w:t>для</w:t>
      </w:r>
      <w:r>
        <w:rPr>
          <w:i/>
          <w:spacing w:val="20"/>
        </w:rPr>
        <w:t xml:space="preserve"> </w:t>
      </w:r>
      <w:r>
        <w:rPr>
          <w:i/>
        </w:rPr>
        <w:t>описания</w:t>
      </w:r>
      <w:r>
        <w:rPr>
          <w:i/>
          <w:spacing w:val="22"/>
        </w:rPr>
        <w:t xml:space="preserve"> </w:t>
      </w:r>
      <w:r>
        <w:rPr>
          <w:i/>
        </w:rPr>
        <w:t>реальных</w:t>
      </w:r>
      <w:r>
        <w:rPr>
          <w:i/>
          <w:spacing w:val="-52"/>
        </w:rPr>
        <w:t xml:space="preserve"> </w:t>
      </w:r>
      <w:r>
        <w:rPr>
          <w:i/>
        </w:rPr>
        <w:t>процессов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явлений, при</w:t>
      </w:r>
      <w:r>
        <w:rPr>
          <w:i/>
          <w:spacing w:val="-3"/>
        </w:rPr>
        <w:t xml:space="preserve"> </w:t>
      </w:r>
      <w:r>
        <w:rPr>
          <w:i/>
        </w:rPr>
        <w:t>решении</w:t>
      </w:r>
      <w:r>
        <w:rPr>
          <w:i/>
          <w:spacing w:val="-3"/>
        </w:rPr>
        <w:t xml:space="preserve"> </w:t>
      </w:r>
      <w:r>
        <w:rPr>
          <w:i/>
        </w:rPr>
        <w:t>задач</w:t>
      </w:r>
      <w:r>
        <w:rPr>
          <w:i/>
          <w:spacing w:val="-2"/>
        </w:rPr>
        <w:t xml:space="preserve"> </w:t>
      </w:r>
      <w:r>
        <w:rPr>
          <w:i/>
        </w:rPr>
        <w:t>других учебных предметов</w:t>
      </w:r>
    </w:p>
    <w:p w:rsidR="000729EE" w:rsidRDefault="00697400">
      <w:pPr>
        <w:spacing w:before="6" w:line="252" w:lineRule="exact"/>
        <w:ind w:left="926"/>
        <w:rPr>
          <w:b/>
          <w:i/>
        </w:rPr>
      </w:pPr>
      <w:r>
        <w:rPr>
          <w:b/>
          <w:i/>
        </w:rPr>
        <w:t>Числа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выражения</w:t>
      </w:r>
    </w:p>
    <w:p w:rsidR="000729EE" w:rsidRDefault="00697400">
      <w:pPr>
        <w:pStyle w:val="2"/>
        <w:spacing w:line="251" w:lineRule="exact"/>
        <w:jc w:val="lef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09"/>
        </w:numPr>
        <w:tabs>
          <w:tab w:val="left" w:pos="1066"/>
        </w:tabs>
        <w:ind w:right="845" w:firstLine="707"/>
        <w:jc w:val="both"/>
      </w:pPr>
      <w:r>
        <w:t>свободно оперировать понятиями: натуральное число, множество натуральных чисел, целое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обыкновенная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десятичная</w:t>
      </w:r>
      <w:r>
        <w:rPr>
          <w:spacing w:val="1"/>
        </w:rPr>
        <w:t xml:space="preserve"> </w:t>
      </w:r>
      <w:r>
        <w:t>дробь,</w:t>
      </w:r>
      <w:r>
        <w:rPr>
          <w:spacing w:val="1"/>
        </w:rPr>
        <w:t xml:space="preserve"> </w:t>
      </w:r>
      <w:r>
        <w:t>смешанное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иррациональное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n,</w:t>
      </w:r>
      <w:r>
        <w:rPr>
          <w:spacing w:val="1"/>
        </w:rPr>
        <w:t xml:space="preserve"> </w:t>
      </w:r>
      <w:r>
        <w:t>действительное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натуральных,</w:t>
      </w:r>
      <w:r>
        <w:rPr>
          <w:spacing w:val="-1"/>
        </w:rPr>
        <w:t xml:space="preserve"> </w:t>
      </w:r>
      <w:r>
        <w:t>целых, рациональных,</w:t>
      </w:r>
      <w:r>
        <w:rPr>
          <w:spacing w:val="-3"/>
        </w:rPr>
        <w:t xml:space="preserve"> </w:t>
      </w:r>
      <w:r>
        <w:t>действительных</w:t>
      </w:r>
      <w:r>
        <w:rPr>
          <w:spacing w:val="-1"/>
        </w:rPr>
        <w:t xml:space="preserve"> </w:t>
      </w:r>
      <w:r>
        <w:t>чисел;</w:t>
      </w:r>
    </w:p>
    <w:p w:rsidR="000729EE" w:rsidRDefault="00697400">
      <w:pPr>
        <w:pStyle w:val="a4"/>
        <w:numPr>
          <w:ilvl w:val="0"/>
          <w:numId w:val="209"/>
        </w:numPr>
        <w:tabs>
          <w:tab w:val="left" w:pos="1105"/>
        </w:tabs>
        <w:ind w:left="1104" w:hanging="179"/>
        <w:jc w:val="both"/>
      </w:pPr>
      <w:r>
        <w:t>понимать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объяснять</w:t>
      </w:r>
      <w:r>
        <w:rPr>
          <w:spacing w:val="48"/>
        </w:rPr>
        <w:t xml:space="preserve"> </w:t>
      </w:r>
      <w:r>
        <w:t>разницу</w:t>
      </w:r>
      <w:r>
        <w:rPr>
          <w:spacing w:val="48"/>
        </w:rPr>
        <w:t xml:space="preserve"> </w:t>
      </w:r>
      <w:r>
        <w:t>между</w:t>
      </w:r>
      <w:r>
        <w:rPr>
          <w:spacing w:val="49"/>
        </w:rPr>
        <w:t xml:space="preserve"> </w:t>
      </w:r>
      <w:r>
        <w:t>позиционной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непозиционной</w:t>
      </w:r>
      <w:r>
        <w:rPr>
          <w:spacing w:val="47"/>
        </w:rPr>
        <w:t xml:space="preserve"> </w:t>
      </w:r>
      <w:r>
        <w:t>системами</w:t>
      </w:r>
      <w:r>
        <w:rPr>
          <w:spacing w:val="48"/>
        </w:rPr>
        <w:t xml:space="preserve"> </w:t>
      </w:r>
      <w:r>
        <w:t>записи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line="251" w:lineRule="exact"/>
        <w:ind w:firstLine="0"/>
        <w:jc w:val="left"/>
      </w:pPr>
      <w:r>
        <w:lastRenderedPageBreak/>
        <w:t>чисел;</w:t>
      </w:r>
    </w:p>
    <w:p w:rsidR="000729EE" w:rsidRDefault="00697400">
      <w:pPr>
        <w:pStyle w:val="a3"/>
        <w:spacing w:before="8"/>
        <w:ind w:left="0" w:firstLine="0"/>
        <w:jc w:val="left"/>
        <w:rPr>
          <w:sz w:val="21"/>
        </w:rPr>
      </w:pPr>
      <w:r>
        <w:br w:type="column"/>
      </w:r>
    </w:p>
    <w:p w:rsidR="000729EE" w:rsidRDefault="00697400">
      <w:pPr>
        <w:pStyle w:val="a4"/>
        <w:numPr>
          <w:ilvl w:val="0"/>
          <w:numId w:val="208"/>
        </w:numPr>
        <w:tabs>
          <w:tab w:val="left" w:pos="200"/>
        </w:tabs>
        <w:ind w:hanging="129"/>
      </w:pPr>
      <w:r>
        <w:t>переводить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(системы</w:t>
      </w:r>
      <w:r>
        <w:rPr>
          <w:spacing w:val="-2"/>
        </w:rPr>
        <w:t xml:space="preserve"> </w:t>
      </w:r>
      <w:r>
        <w:t>счисления)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другую;</w:t>
      </w:r>
    </w:p>
    <w:p w:rsidR="000729EE" w:rsidRDefault="00697400">
      <w:pPr>
        <w:pStyle w:val="a4"/>
        <w:numPr>
          <w:ilvl w:val="0"/>
          <w:numId w:val="208"/>
        </w:numPr>
        <w:tabs>
          <w:tab w:val="left" w:pos="245"/>
        </w:tabs>
        <w:spacing w:before="1"/>
        <w:ind w:left="244" w:hanging="174"/>
      </w:pPr>
      <w:r>
        <w:t>доказывать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использовать</w:t>
      </w:r>
      <w:r>
        <w:rPr>
          <w:spacing w:val="44"/>
        </w:rPr>
        <w:t xml:space="preserve"> </w:t>
      </w:r>
      <w:r>
        <w:t>признаки</w:t>
      </w:r>
      <w:r>
        <w:rPr>
          <w:spacing w:val="44"/>
        </w:rPr>
        <w:t xml:space="preserve"> </w:t>
      </w:r>
      <w:r>
        <w:t>делимости</w:t>
      </w:r>
      <w:r>
        <w:rPr>
          <w:spacing w:val="43"/>
        </w:rPr>
        <w:t xml:space="preserve"> </w:t>
      </w:r>
      <w:r>
        <w:t>суммы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произведения</w:t>
      </w:r>
      <w:r>
        <w:rPr>
          <w:spacing w:val="44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выполнении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815" w:space="40"/>
            <w:col w:w="9855"/>
          </w:cols>
        </w:sectPr>
      </w:pPr>
    </w:p>
    <w:p w:rsidR="000729EE" w:rsidRDefault="00697400">
      <w:pPr>
        <w:pStyle w:val="a3"/>
        <w:spacing w:line="253" w:lineRule="exact"/>
        <w:ind w:firstLine="0"/>
        <w:jc w:val="left"/>
      </w:pPr>
      <w:r>
        <w:lastRenderedPageBreak/>
        <w:t>вычислений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1"/>
          <w:numId w:val="208"/>
        </w:numPr>
        <w:tabs>
          <w:tab w:val="left" w:pos="1054"/>
        </w:tabs>
        <w:spacing w:before="1" w:line="252" w:lineRule="exact"/>
        <w:ind w:left="1054"/>
      </w:pPr>
      <w:r>
        <w:t>выполнять</w:t>
      </w:r>
      <w:r>
        <w:rPr>
          <w:spacing w:val="-2"/>
        </w:rPr>
        <w:t xml:space="preserve"> </w:t>
      </w:r>
      <w:r>
        <w:t>округление</w:t>
      </w:r>
      <w:r>
        <w:rPr>
          <w:spacing w:val="-2"/>
        </w:rPr>
        <w:t xml:space="preserve"> </w:t>
      </w:r>
      <w:r>
        <w:t>рациональных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иррациональных</w:t>
      </w:r>
      <w:r>
        <w:rPr>
          <w:spacing w:val="-1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заданной</w:t>
      </w:r>
      <w:r>
        <w:rPr>
          <w:spacing w:val="-5"/>
        </w:rPr>
        <w:t xml:space="preserve"> </w:t>
      </w:r>
      <w:r>
        <w:t>точностью;</w:t>
      </w:r>
    </w:p>
    <w:p w:rsidR="000729EE" w:rsidRDefault="00697400">
      <w:pPr>
        <w:pStyle w:val="a4"/>
        <w:numPr>
          <w:ilvl w:val="1"/>
          <w:numId w:val="208"/>
        </w:numPr>
        <w:tabs>
          <w:tab w:val="left" w:pos="1052"/>
        </w:tabs>
        <w:spacing w:line="252" w:lineRule="exact"/>
        <w:ind w:left="1051" w:hanging="126"/>
      </w:pPr>
      <w:r>
        <w:t>сравнивать</w:t>
      </w:r>
      <w:r>
        <w:rPr>
          <w:spacing w:val="-2"/>
        </w:rPr>
        <w:t xml:space="preserve"> </w:t>
      </w:r>
      <w:r>
        <w:t>действительные</w:t>
      </w:r>
      <w:r>
        <w:rPr>
          <w:spacing w:val="-1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способами;</w:t>
      </w:r>
    </w:p>
    <w:p w:rsidR="000729EE" w:rsidRDefault="00697400">
      <w:pPr>
        <w:pStyle w:val="a4"/>
        <w:numPr>
          <w:ilvl w:val="1"/>
          <w:numId w:val="208"/>
        </w:numPr>
        <w:tabs>
          <w:tab w:val="left" w:pos="1148"/>
        </w:tabs>
        <w:ind w:right="850" w:firstLine="707"/>
      </w:pPr>
      <w:r>
        <w:t>упорядочивать</w:t>
      </w:r>
      <w:r>
        <w:rPr>
          <w:spacing w:val="34"/>
        </w:rPr>
        <w:t xml:space="preserve"> </w:t>
      </w:r>
      <w:r>
        <w:t>числа,</w:t>
      </w:r>
      <w:r>
        <w:rPr>
          <w:spacing w:val="32"/>
        </w:rPr>
        <w:t xml:space="preserve"> </w:t>
      </w:r>
      <w:r>
        <w:t>записанные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виде</w:t>
      </w:r>
      <w:r>
        <w:rPr>
          <w:spacing w:val="34"/>
        </w:rPr>
        <w:t xml:space="preserve"> </w:t>
      </w:r>
      <w:r>
        <w:t>обыкновенной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десятичной</w:t>
      </w:r>
      <w:r>
        <w:rPr>
          <w:spacing w:val="33"/>
        </w:rPr>
        <w:t xml:space="preserve"> </w:t>
      </w:r>
      <w:r>
        <w:t>дроби,</w:t>
      </w:r>
      <w:r>
        <w:rPr>
          <w:spacing w:val="33"/>
        </w:rPr>
        <w:t xml:space="preserve"> </w:t>
      </w:r>
      <w:r>
        <w:t>числа,</w:t>
      </w:r>
      <w:r>
        <w:rPr>
          <w:spacing w:val="-52"/>
        </w:rPr>
        <w:t xml:space="preserve"> </w:t>
      </w:r>
      <w:r>
        <w:t>записанные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арифметического</w:t>
      </w:r>
      <w:r>
        <w:rPr>
          <w:spacing w:val="-4"/>
        </w:rPr>
        <w:t xml:space="preserve"> </w:t>
      </w:r>
      <w:r>
        <w:t>квадратного</w:t>
      </w:r>
      <w:r>
        <w:rPr>
          <w:spacing w:val="-1"/>
        </w:rPr>
        <w:t xml:space="preserve"> </w:t>
      </w:r>
      <w:r>
        <w:t>корня,</w:t>
      </w:r>
      <w:r>
        <w:rPr>
          <w:spacing w:val="-1"/>
        </w:rPr>
        <w:t xml:space="preserve"> </w:t>
      </w:r>
      <w:r>
        <w:t>корней</w:t>
      </w:r>
      <w:r>
        <w:rPr>
          <w:spacing w:val="-4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второй;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4"/>
        <w:numPr>
          <w:ilvl w:val="1"/>
          <w:numId w:val="208"/>
        </w:numPr>
        <w:tabs>
          <w:tab w:val="left" w:pos="1054"/>
        </w:tabs>
        <w:spacing w:before="67" w:line="252" w:lineRule="exact"/>
        <w:ind w:left="1054"/>
      </w:pPr>
      <w:r>
        <w:lastRenderedPageBreak/>
        <w:t>находить</w:t>
      </w:r>
      <w:r>
        <w:rPr>
          <w:spacing w:val="-1"/>
        </w:rPr>
        <w:t xml:space="preserve"> </w:t>
      </w:r>
      <w:r>
        <w:t>НОД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НОК</w:t>
      </w:r>
      <w:r>
        <w:rPr>
          <w:spacing w:val="-1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и 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 решении</w:t>
      </w:r>
      <w:r>
        <w:rPr>
          <w:spacing w:val="-4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1"/>
          <w:numId w:val="208"/>
        </w:numPr>
        <w:tabs>
          <w:tab w:val="left" w:pos="1069"/>
        </w:tabs>
        <w:ind w:right="848" w:firstLine="707"/>
      </w:pPr>
      <w:r>
        <w:t>выполнять</w:t>
      </w:r>
      <w:r>
        <w:rPr>
          <w:spacing w:val="11"/>
        </w:rPr>
        <w:t xml:space="preserve"> </w:t>
      </w:r>
      <w:r>
        <w:t>вычисления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преобразования</w:t>
      </w:r>
      <w:r>
        <w:rPr>
          <w:spacing w:val="11"/>
        </w:rPr>
        <w:t xml:space="preserve"> </w:t>
      </w:r>
      <w:r>
        <w:t>выражений,</w:t>
      </w:r>
      <w:r>
        <w:rPr>
          <w:spacing w:val="10"/>
        </w:rPr>
        <w:t xml:space="preserve"> </w:t>
      </w:r>
      <w:r>
        <w:t>содержащих</w:t>
      </w:r>
      <w:r>
        <w:rPr>
          <w:spacing w:val="12"/>
        </w:rPr>
        <w:t xml:space="preserve"> </w:t>
      </w:r>
      <w:r>
        <w:t>действительные</w:t>
      </w:r>
      <w:r>
        <w:rPr>
          <w:spacing w:val="11"/>
        </w:rPr>
        <w:t xml:space="preserve"> </w:t>
      </w:r>
      <w:r>
        <w:t>числа,</w:t>
      </w:r>
      <w:r>
        <w:rPr>
          <w:spacing w:val="1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корни</w:t>
      </w:r>
      <w:r>
        <w:rPr>
          <w:spacing w:val="-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степеней;</w:t>
      </w:r>
    </w:p>
    <w:p w:rsidR="000729EE" w:rsidRDefault="00697400">
      <w:pPr>
        <w:pStyle w:val="a4"/>
        <w:numPr>
          <w:ilvl w:val="1"/>
          <w:numId w:val="208"/>
        </w:numPr>
        <w:tabs>
          <w:tab w:val="left" w:pos="1341"/>
          <w:tab w:val="left" w:pos="1342"/>
          <w:tab w:val="left" w:pos="2690"/>
          <w:tab w:val="left" w:pos="4227"/>
          <w:tab w:val="left" w:pos="6012"/>
          <w:tab w:val="left" w:pos="7847"/>
        </w:tabs>
        <w:ind w:right="848" w:firstLine="707"/>
      </w:pPr>
      <w:r>
        <w:t>выполнять</w:t>
      </w:r>
      <w:r>
        <w:tab/>
        <w:t>стандартные</w:t>
      </w:r>
      <w:r>
        <w:tab/>
        <w:t>тождественные</w:t>
      </w:r>
      <w:r>
        <w:tab/>
        <w:t>преобразования</w:t>
      </w:r>
      <w:r>
        <w:tab/>
      </w:r>
      <w:r>
        <w:rPr>
          <w:spacing w:val="-1"/>
        </w:rPr>
        <w:t>тригонометрических,</w:t>
      </w:r>
      <w:r>
        <w:rPr>
          <w:spacing w:val="-52"/>
        </w:rPr>
        <w:t xml:space="preserve"> </w:t>
      </w:r>
      <w:r>
        <w:t>логарифмических,</w:t>
      </w:r>
      <w:r>
        <w:rPr>
          <w:spacing w:val="-1"/>
        </w:rPr>
        <w:t xml:space="preserve"> </w:t>
      </w:r>
      <w:r>
        <w:t>степенных, иррациональных</w:t>
      </w:r>
      <w:r>
        <w:rPr>
          <w:spacing w:val="-3"/>
        </w:rPr>
        <w:t xml:space="preserve"> </w:t>
      </w:r>
      <w:r>
        <w:t>выражений.</w:t>
      </w:r>
    </w:p>
    <w:p w:rsidR="000729EE" w:rsidRDefault="00697400">
      <w:pPr>
        <w:spacing w:before="1" w:line="252" w:lineRule="exact"/>
        <w:ind w:left="1037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изучении других</w:t>
      </w:r>
      <w:r>
        <w:rPr>
          <w:i/>
          <w:spacing w:val="-1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1"/>
          <w:numId w:val="208"/>
        </w:numPr>
        <w:tabs>
          <w:tab w:val="left" w:pos="1122"/>
        </w:tabs>
        <w:ind w:right="847" w:firstLine="707"/>
      </w:pPr>
      <w:r>
        <w:t>выполнять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объяснять</w:t>
      </w:r>
      <w:r>
        <w:rPr>
          <w:spacing w:val="10"/>
        </w:rPr>
        <w:t xml:space="preserve"> </w:t>
      </w:r>
      <w:r>
        <w:t>сравнение</w:t>
      </w:r>
      <w:r>
        <w:rPr>
          <w:spacing w:val="11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вычислений</w:t>
      </w:r>
      <w:r>
        <w:rPr>
          <w:spacing w:val="13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решении</w:t>
      </w:r>
      <w:r>
        <w:rPr>
          <w:spacing w:val="9"/>
        </w:rPr>
        <w:t xml:space="preserve"> </w:t>
      </w:r>
      <w:r>
        <w:t>практических</w:t>
      </w:r>
      <w:r>
        <w:rPr>
          <w:spacing w:val="-5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приближенных</w:t>
      </w:r>
      <w:r>
        <w:rPr>
          <w:spacing w:val="-2"/>
        </w:rPr>
        <w:t xml:space="preserve"> </w:t>
      </w:r>
      <w:r>
        <w:t>вычислений,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разные способы</w:t>
      </w:r>
      <w:r>
        <w:rPr>
          <w:spacing w:val="-3"/>
        </w:rPr>
        <w:t xml:space="preserve"> </w:t>
      </w:r>
      <w:r>
        <w:t>сравнений;</w:t>
      </w:r>
    </w:p>
    <w:p w:rsidR="000729EE" w:rsidRDefault="00697400">
      <w:pPr>
        <w:pStyle w:val="a4"/>
        <w:numPr>
          <w:ilvl w:val="1"/>
          <w:numId w:val="208"/>
        </w:numPr>
        <w:tabs>
          <w:tab w:val="left" w:pos="1090"/>
        </w:tabs>
        <w:ind w:right="849" w:firstLine="707"/>
      </w:pPr>
      <w:r>
        <w:t>записывать,</w:t>
      </w:r>
      <w:r>
        <w:rPr>
          <w:spacing w:val="34"/>
        </w:rPr>
        <w:t xml:space="preserve"> </w:t>
      </w:r>
      <w:r>
        <w:t>сравнивать,</w:t>
      </w:r>
      <w:r>
        <w:rPr>
          <w:spacing w:val="35"/>
        </w:rPr>
        <w:t xml:space="preserve"> </w:t>
      </w:r>
      <w:r>
        <w:t>округлять</w:t>
      </w:r>
      <w:r>
        <w:rPr>
          <w:spacing w:val="33"/>
        </w:rPr>
        <w:t xml:space="preserve"> </w:t>
      </w:r>
      <w:r>
        <w:t>числовые</w:t>
      </w:r>
      <w:r>
        <w:rPr>
          <w:spacing w:val="34"/>
        </w:rPr>
        <w:t xml:space="preserve"> </w:t>
      </w:r>
      <w:r>
        <w:t>данные</w:t>
      </w:r>
      <w:r>
        <w:rPr>
          <w:spacing w:val="36"/>
        </w:rPr>
        <w:t xml:space="preserve"> </w:t>
      </w:r>
      <w:r>
        <w:t>реальных</w:t>
      </w:r>
      <w:r>
        <w:rPr>
          <w:spacing w:val="35"/>
        </w:rPr>
        <w:t xml:space="preserve"> </w:t>
      </w:r>
      <w:r>
        <w:t>величин</w:t>
      </w:r>
      <w:r>
        <w:rPr>
          <w:spacing w:val="3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использованием</w:t>
      </w:r>
      <w:r>
        <w:rPr>
          <w:spacing w:val="-5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систем измерения;</w:t>
      </w:r>
    </w:p>
    <w:p w:rsidR="000729EE" w:rsidRDefault="00697400">
      <w:pPr>
        <w:pStyle w:val="a4"/>
        <w:numPr>
          <w:ilvl w:val="1"/>
          <w:numId w:val="208"/>
        </w:numPr>
        <w:tabs>
          <w:tab w:val="left" w:pos="1054"/>
        </w:tabs>
        <w:ind w:right="847" w:firstLine="707"/>
      </w:pPr>
      <w:r>
        <w:t>составлять и оценивать разными способами числовые выражения при решении практических</w:t>
      </w:r>
      <w:r>
        <w:rPr>
          <w:spacing w:val="-5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 из</w:t>
      </w:r>
      <w:r>
        <w:rPr>
          <w:spacing w:val="-1"/>
        </w:rPr>
        <w:t xml:space="preserve"> </w:t>
      </w:r>
      <w:r>
        <w:t>других учебных предметов.</w:t>
      </w:r>
    </w:p>
    <w:p w:rsidR="000729EE" w:rsidRDefault="00697400">
      <w:pPr>
        <w:pStyle w:val="3"/>
        <w:spacing w:before="3" w:line="251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07"/>
        </w:numPr>
        <w:tabs>
          <w:tab w:val="left" w:pos="1057"/>
        </w:tabs>
        <w:spacing w:line="251" w:lineRule="exact"/>
        <w:ind w:left="1056" w:hanging="131"/>
        <w:rPr>
          <w:i/>
        </w:rPr>
      </w:pPr>
      <w:r>
        <w:rPr>
          <w:i/>
        </w:rPr>
        <w:t>достижение</w:t>
      </w:r>
      <w:r>
        <w:rPr>
          <w:i/>
          <w:spacing w:val="-2"/>
        </w:rPr>
        <w:t xml:space="preserve"> </w:t>
      </w:r>
      <w:r>
        <w:rPr>
          <w:i/>
        </w:rPr>
        <w:t>результатов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  <w:r>
        <w:rPr>
          <w:i/>
          <w:spacing w:val="-3"/>
        </w:rPr>
        <w:t xml:space="preserve"> </w:t>
      </w:r>
      <w:r>
        <w:rPr>
          <w:i/>
        </w:rPr>
        <w:t>II;</w:t>
      </w:r>
    </w:p>
    <w:p w:rsidR="000729EE" w:rsidRDefault="00697400">
      <w:pPr>
        <w:pStyle w:val="a4"/>
        <w:numPr>
          <w:ilvl w:val="0"/>
          <w:numId w:val="207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свободно</w:t>
      </w:r>
      <w:r>
        <w:rPr>
          <w:i/>
          <w:spacing w:val="-2"/>
        </w:rPr>
        <w:t xml:space="preserve"> </w:t>
      </w:r>
      <w:r>
        <w:rPr>
          <w:i/>
        </w:rPr>
        <w:t>оперировать</w:t>
      </w:r>
      <w:r>
        <w:rPr>
          <w:i/>
          <w:spacing w:val="-3"/>
        </w:rPr>
        <w:t xml:space="preserve"> </w:t>
      </w:r>
      <w:r>
        <w:rPr>
          <w:i/>
        </w:rPr>
        <w:t>числовыми</w:t>
      </w:r>
      <w:r>
        <w:rPr>
          <w:i/>
          <w:spacing w:val="-4"/>
        </w:rPr>
        <w:t xml:space="preserve"> </w:t>
      </w:r>
      <w:r>
        <w:rPr>
          <w:i/>
        </w:rPr>
        <w:t>множествами</w:t>
      </w:r>
      <w:r>
        <w:rPr>
          <w:i/>
          <w:spacing w:val="-4"/>
        </w:rPr>
        <w:t xml:space="preserve"> </w:t>
      </w:r>
      <w:r>
        <w:rPr>
          <w:i/>
        </w:rPr>
        <w:t>при</w:t>
      </w:r>
      <w:r>
        <w:rPr>
          <w:i/>
          <w:spacing w:val="-2"/>
        </w:rPr>
        <w:t xml:space="preserve"> </w:t>
      </w:r>
      <w:r>
        <w:rPr>
          <w:i/>
        </w:rPr>
        <w:t>решении</w:t>
      </w:r>
      <w:r>
        <w:rPr>
          <w:i/>
          <w:spacing w:val="-1"/>
        </w:rPr>
        <w:t xml:space="preserve"> </w:t>
      </w:r>
      <w:r>
        <w:rPr>
          <w:i/>
        </w:rPr>
        <w:t>задач;</w:t>
      </w:r>
    </w:p>
    <w:p w:rsidR="000729EE" w:rsidRDefault="00697400">
      <w:pPr>
        <w:pStyle w:val="a4"/>
        <w:numPr>
          <w:ilvl w:val="0"/>
          <w:numId w:val="207"/>
        </w:numPr>
        <w:tabs>
          <w:tab w:val="left" w:pos="1057"/>
        </w:tabs>
        <w:spacing w:before="2" w:line="252" w:lineRule="exact"/>
        <w:ind w:left="1056" w:hanging="131"/>
        <w:rPr>
          <w:i/>
        </w:rPr>
      </w:pPr>
      <w:r>
        <w:rPr>
          <w:i/>
        </w:rPr>
        <w:t>понимать</w:t>
      </w:r>
      <w:r>
        <w:rPr>
          <w:i/>
          <w:spacing w:val="-4"/>
        </w:rPr>
        <w:t xml:space="preserve"> </w:t>
      </w:r>
      <w:r>
        <w:rPr>
          <w:i/>
        </w:rPr>
        <w:t>причины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основные</w:t>
      </w:r>
      <w:r>
        <w:rPr>
          <w:i/>
          <w:spacing w:val="-2"/>
        </w:rPr>
        <w:t xml:space="preserve"> </w:t>
      </w:r>
      <w:r>
        <w:rPr>
          <w:i/>
        </w:rPr>
        <w:t>идеи</w:t>
      </w:r>
      <w:r>
        <w:rPr>
          <w:i/>
          <w:spacing w:val="-2"/>
        </w:rPr>
        <w:t xml:space="preserve"> </w:t>
      </w:r>
      <w:r>
        <w:rPr>
          <w:i/>
        </w:rPr>
        <w:t>расширения</w:t>
      </w:r>
      <w:r>
        <w:rPr>
          <w:i/>
          <w:spacing w:val="-4"/>
        </w:rPr>
        <w:t xml:space="preserve"> </w:t>
      </w:r>
      <w:r>
        <w:rPr>
          <w:i/>
        </w:rPr>
        <w:t>числовых</w:t>
      </w:r>
      <w:r>
        <w:rPr>
          <w:i/>
          <w:spacing w:val="-4"/>
        </w:rPr>
        <w:t xml:space="preserve"> </w:t>
      </w:r>
      <w:r>
        <w:rPr>
          <w:i/>
        </w:rPr>
        <w:t>множеств;</w:t>
      </w:r>
    </w:p>
    <w:p w:rsidR="000729EE" w:rsidRDefault="00697400">
      <w:pPr>
        <w:pStyle w:val="a4"/>
        <w:numPr>
          <w:ilvl w:val="0"/>
          <w:numId w:val="207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владеть</w:t>
      </w:r>
      <w:r>
        <w:rPr>
          <w:i/>
          <w:spacing w:val="-2"/>
        </w:rPr>
        <w:t xml:space="preserve"> </w:t>
      </w:r>
      <w:r>
        <w:rPr>
          <w:i/>
        </w:rPr>
        <w:t>основными</w:t>
      </w:r>
      <w:r>
        <w:rPr>
          <w:i/>
          <w:spacing w:val="-1"/>
        </w:rPr>
        <w:t xml:space="preserve"> </w:t>
      </w:r>
      <w:r>
        <w:rPr>
          <w:i/>
        </w:rPr>
        <w:t>понятиями</w:t>
      </w:r>
      <w:r>
        <w:rPr>
          <w:i/>
          <w:spacing w:val="-2"/>
        </w:rPr>
        <w:t xml:space="preserve"> </w:t>
      </w:r>
      <w:r>
        <w:rPr>
          <w:i/>
        </w:rPr>
        <w:t>теории</w:t>
      </w:r>
      <w:r>
        <w:rPr>
          <w:i/>
          <w:spacing w:val="-3"/>
        </w:rPr>
        <w:t xml:space="preserve"> </w:t>
      </w:r>
      <w:r>
        <w:rPr>
          <w:i/>
        </w:rPr>
        <w:t>делимости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2"/>
        </w:rPr>
        <w:t xml:space="preserve"> </w:t>
      </w:r>
      <w:r>
        <w:rPr>
          <w:i/>
        </w:rPr>
        <w:t>решении</w:t>
      </w:r>
      <w:r>
        <w:rPr>
          <w:i/>
          <w:spacing w:val="-4"/>
        </w:rPr>
        <w:t xml:space="preserve"> </w:t>
      </w:r>
      <w:r>
        <w:rPr>
          <w:i/>
        </w:rPr>
        <w:t>стандартных</w:t>
      </w:r>
      <w:r>
        <w:rPr>
          <w:i/>
          <w:spacing w:val="-1"/>
        </w:rPr>
        <w:t xml:space="preserve"> </w:t>
      </w:r>
      <w:r>
        <w:rPr>
          <w:i/>
        </w:rPr>
        <w:t>задач</w:t>
      </w:r>
    </w:p>
    <w:p w:rsidR="000729EE" w:rsidRDefault="00697400">
      <w:pPr>
        <w:pStyle w:val="a4"/>
        <w:numPr>
          <w:ilvl w:val="0"/>
          <w:numId w:val="207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иметь</w:t>
      </w:r>
      <w:r>
        <w:rPr>
          <w:i/>
          <w:spacing w:val="-3"/>
        </w:rPr>
        <w:t xml:space="preserve"> </w:t>
      </w:r>
      <w:r>
        <w:rPr>
          <w:i/>
        </w:rPr>
        <w:t>базовые</w:t>
      </w:r>
      <w:r>
        <w:rPr>
          <w:i/>
          <w:spacing w:val="-3"/>
        </w:rPr>
        <w:t xml:space="preserve"> </w:t>
      </w:r>
      <w:r>
        <w:rPr>
          <w:i/>
        </w:rPr>
        <w:t>представления</w:t>
      </w:r>
      <w:r>
        <w:rPr>
          <w:i/>
          <w:spacing w:val="-3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множестве</w:t>
      </w:r>
      <w:r>
        <w:rPr>
          <w:i/>
          <w:spacing w:val="-3"/>
        </w:rPr>
        <w:t xml:space="preserve"> </w:t>
      </w:r>
      <w:r>
        <w:rPr>
          <w:i/>
        </w:rPr>
        <w:t>комплексных</w:t>
      </w:r>
      <w:r>
        <w:rPr>
          <w:i/>
          <w:spacing w:val="-3"/>
        </w:rPr>
        <w:t xml:space="preserve"> </w:t>
      </w:r>
      <w:r>
        <w:rPr>
          <w:i/>
        </w:rPr>
        <w:t>чисел;</w:t>
      </w:r>
    </w:p>
    <w:p w:rsidR="000729EE" w:rsidRDefault="00697400">
      <w:pPr>
        <w:pStyle w:val="a4"/>
        <w:numPr>
          <w:ilvl w:val="0"/>
          <w:numId w:val="207"/>
        </w:numPr>
        <w:tabs>
          <w:tab w:val="left" w:pos="1363"/>
          <w:tab w:val="left" w:pos="1364"/>
          <w:tab w:val="left" w:pos="2582"/>
          <w:tab w:val="left" w:pos="3973"/>
          <w:tab w:val="left" w:pos="5934"/>
          <w:tab w:val="left" w:pos="7782"/>
        </w:tabs>
        <w:ind w:right="846" w:firstLine="707"/>
        <w:rPr>
          <w:i/>
        </w:rPr>
      </w:pPr>
      <w:r>
        <w:rPr>
          <w:i/>
        </w:rPr>
        <w:t>свободно</w:t>
      </w:r>
      <w:r>
        <w:rPr>
          <w:i/>
        </w:rPr>
        <w:tab/>
        <w:t>выполнять</w:t>
      </w:r>
      <w:r>
        <w:rPr>
          <w:i/>
        </w:rPr>
        <w:tab/>
        <w:t>тождественные</w:t>
      </w:r>
      <w:r>
        <w:rPr>
          <w:i/>
        </w:rPr>
        <w:tab/>
        <w:t>преобразования</w:t>
      </w:r>
      <w:r>
        <w:rPr>
          <w:i/>
        </w:rPr>
        <w:tab/>
        <w:t>тригонометрических,</w:t>
      </w:r>
      <w:r>
        <w:rPr>
          <w:i/>
          <w:spacing w:val="-52"/>
        </w:rPr>
        <w:t xml:space="preserve"> </w:t>
      </w:r>
      <w:r>
        <w:rPr>
          <w:i/>
        </w:rPr>
        <w:t>логарифмических,</w:t>
      </w:r>
      <w:r>
        <w:rPr>
          <w:i/>
          <w:spacing w:val="-1"/>
        </w:rPr>
        <w:t xml:space="preserve"> </w:t>
      </w:r>
      <w:r>
        <w:rPr>
          <w:i/>
        </w:rPr>
        <w:t>степенных выражений;</w:t>
      </w:r>
    </w:p>
    <w:p w:rsidR="000729EE" w:rsidRDefault="00697400">
      <w:pPr>
        <w:pStyle w:val="a4"/>
        <w:numPr>
          <w:ilvl w:val="0"/>
          <w:numId w:val="207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владеть</w:t>
      </w:r>
      <w:r>
        <w:rPr>
          <w:i/>
          <w:spacing w:val="-3"/>
        </w:rPr>
        <w:t xml:space="preserve"> </w:t>
      </w:r>
      <w:r>
        <w:rPr>
          <w:i/>
        </w:rPr>
        <w:t>формулой</w:t>
      </w:r>
      <w:r>
        <w:rPr>
          <w:i/>
          <w:spacing w:val="-4"/>
        </w:rPr>
        <w:t xml:space="preserve"> </w:t>
      </w:r>
      <w:r>
        <w:rPr>
          <w:i/>
        </w:rPr>
        <w:t>бинома</w:t>
      </w:r>
      <w:r>
        <w:rPr>
          <w:i/>
          <w:spacing w:val="-2"/>
        </w:rPr>
        <w:t xml:space="preserve"> </w:t>
      </w:r>
      <w:r>
        <w:rPr>
          <w:i/>
        </w:rPr>
        <w:t>Ньютона;</w:t>
      </w:r>
    </w:p>
    <w:p w:rsidR="000729EE" w:rsidRDefault="00697400">
      <w:pPr>
        <w:pStyle w:val="a4"/>
        <w:numPr>
          <w:ilvl w:val="0"/>
          <w:numId w:val="207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применять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4"/>
        </w:rPr>
        <w:t xml:space="preserve"> </w:t>
      </w:r>
      <w:r>
        <w:rPr>
          <w:i/>
        </w:rPr>
        <w:t>решении</w:t>
      </w:r>
      <w:r>
        <w:rPr>
          <w:i/>
          <w:spacing w:val="-4"/>
        </w:rPr>
        <w:t xml:space="preserve"> </w:t>
      </w:r>
      <w:r>
        <w:rPr>
          <w:i/>
        </w:rPr>
        <w:t>задач</w:t>
      </w:r>
      <w:r>
        <w:rPr>
          <w:i/>
          <w:spacing w:val="-1"/>
        </w:rPr>
        <w:t xml:space="preserve"> </w:t>
      </w:r>
      <w:r>
        <w:rPr>
          <w:i/>
        </w:rPr>
        <w:t>теорему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линейном</w:t>
      </w:r>
      <w:r>
        <w:rPr>
          <w:i/>
          <w:spacing w:val="-1"/>
        </w:rPr>
        <w:t xml:space="preserve"> </w:t>
      </w:r>
      <w:r>
        <w:rPr>
          <w:i/>
        </w:rPr>
        <w:t>представлении</w:t>
      </w:r>
      <w:r>
        <w:rPr>
          <w:i/>
          <w:spacing w:val="-1"/>
        </w:rPr>
        <w:t xml:space="preserve"> </w:t>
      </w:r>
      <w:r>
        <w:rPr>
          <w:i/>
        </w:rPr>
        <w:t>НОД;</w:t>
      </w:r>
    </w:p>
    <w:p w:rsidR="000729EE" w:rsidRDefault="00697400">
      <w:pPr>
        <w:pStyle w:val="a4"/>
        <w:numPr>
          <w:ilvl w:val="0"/>
          <w:numId w:val="207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применять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4"/>
        </w:rPr>
        <w:t xml:space="preserve"> </w:t>
      </w:r>
      <w:r>
        <w:rPr>
          <w:i/>
        </w:rPr>
        <w:t>решении</w:t>
      </w:r>
      <w:r>
        <w:rPr>
          <w:i/>
          <w:spacing w:val="-4"/>
        </w:rPr>
        <w:t xml:space="preserve"> </w:t>
      </w:r>
      <w:r>
        <w:rPr>
          <w:i/>
        </w:rPr>
        <w:t>задач</w:t>
      </w:r>
      <w:r>
        <w:rPr>
          <w:i/>
          <w:spacing w:val="-1"/>
        </w:rPr>
        <w:t xml:space="preserve"> </w:t>
      </w:r>
      <w:r>
        <w:rPr>
          <w:i/>
        </w:rPr>
        <w:t>Китайскую</w:t>
      </w:r>
      <w:r>
        <w:rPr>
          <w:i/>
          <w:spacing w:val="-1"/>
        </w:rPr>
        <w:t xml:space="preserve"> </w:t>
      </w:r>
      <w:r>
        <w:rPr>
          <w:i/>
        </w:rPr>
        <w:t>теорему</w:t>
      </w:r>
      <w:r>
        <w:rPr>
          <w:i/>
          <w:spacing w:val="-1"/>
        </w:rPr>
        <w:t xml:space="preserve"> </w:t>
      </w:r>
      <w:r>
        <w:rPr>
          <w:i/>
        </w:rPr>
        <w:t>об</w:t>
      </w:r>
      <w:r>
        <w:rPr>
          <w:i/>
          <w:spacing w:val="-1"/>
        </w:rPr>
        <w:t xml:space="preserve"> </w:t>
      </w:r>
      <w:r>
        <w:rPr>
          <w:i/>
        </w:rPr>
        <w:t>остатках;</w:t>
      </w:r>
    </w:p>
    <w:p w:rsidR="000729EE" w:rsidRDefault="00697400">
      <w:pPr>
        <w:pStyle w:val="a4"/>
        <w:numPr>
          <w:ilvl w:val="0"/>
          <w:numId w:val="207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применять</w:t>
      </w:r>
      <w:r>
        <w:rPr>
          <w:i/>
          <w:spacing w:val="-2"/>
        </w:rPr>
        <w:t xml:space="preserve"> </w:t>
      </w:r>
      <w:r>
        <w:rPr>
          <w:i/>
        </w:rPr>
        <w:t>при</w:t>
      </w:r>
      <w:r>
        <w:rPr>
          <w:i/>
          <w:spacing w:val="-4"/>
        </w:rPr>
        <w:t xml:space="preserve"> </w:t>
      </w:r>
      <w:r>
        <w:rPr>
          <w:i/>
        </w:rPr>
        <w:t>решении</w:t>
      </w:r>
      <w:r>
        <w:rPr>
          <w:i/>
          <w:spacing w:val="-4"/>
        </w:rPr>
        <w:t xml:space="preserve"> </w:t>
      </w:r>
      <w:r>
        <w:rPr>
          <w:i/>
        </w:rPr>
        <w:t>задач</w:t>
      </w:r>
      <w:r>
        <w:rPr>
          <w:i/>
          <w:spacing w:val="-1"/>
        </w:rPr>
        <w:t xml:space="preserve"> </w:t>
      </w:r>
      <w:r>
        <w:rPr>
          <w:i/>
        </w:rPr>
        <w:t>Малую</w:t>
      </w:r>
      <w:r>
        <w:rPr>
          <w:i/>
          <w:spacing w:val="-1"/>
        </w:rPr>
        <w:t xml:space="preserve"> </w:t>
      </w:r>
      <w:r>
        <w:rPr>
          <w:i/>
        </w:rPr>
        <w:t>теорему</w:t>
      </w:r>
      <w:r>
        <w:rPr>
          <w:i/>
          <w:spacing w:val="-1"/>
        </w:rPr>
        <w:t xml:space="preserve"> </w:t>
      </w:r>
      <w:r>
        <w:rPr>
          <w:i/>
        </w:rPr>
        <w:t>Ферма;</w:t>
      </w:r>
    </w:p>
    <w:p w:rsidR="000729EE" w:rsidRDefault="00697400">
      <w:pPr>
        <w:pStyle w:val="a4"/>
        <w:numPr>
          <w:ilvl w:val="0"/>
          <w:numId w:val="207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уметь</w:t>
      </w:r>
      <w:r>
        <w:rPr>
          <w:i/>
          <w:spacing w:val="-2"/>
        </w:rPr>
        <w:t xml:space="preserve"> </w:t>
      </w:r>
      <w:r>
        <w:rPr>
          <w:i/>
        </w:rPr>
        <w:t>выполнять</w:t>
      </w:r>
      <w:r>
        <w:rPr>
          <w:i/>
          <w:spacing w:val="-5"/>
        </w:rPr>
        <w:t xml:space="preserve"> </w:t>
      </w:r>
      <w:r>
        <w:rPr>
          <w:i/>
        </w:rPr>
        <w:t>запись</w:t>
      </w:r>
      <w:r>
        <w:rPr>
          <w:i/>
          <w:spacing w:val="-1"/>
        </w:rPr>
        <w:t xml:space="preserve"> </w:t>
      </w:r>
      <w:r>
        <w:rPr>
          <w:i/>
        </w:rPr>
        <w:t>числа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позиционной</w:t>
      </w:r>
      <w:r>
        <w:rPr>
          <w:i/>
          <w:spacing w:val="-5"/>
        </w:rPr>
        <w:t xml:space="preserve"> </w:t>
      </w:r>
      <w:r>
        <w:rPr>
          <w:i/>
        </w:rPr>
        <w:t>системе</w:t>
      </w:r>
      <w:r>
        <w:rPr>
          <w:i/>
          <w:spacing w:val="-1"/>
        </w:rPr>
        <w:t xml:space="preserve"> </w:t>
      </w:r>
      <w:r>
        <w:rPr>
          <w:i/>
        </w:rPr>
        <w:t>счисления;</w:t>
      </w:r>
    </w:p>
    <w:p w:rsidR="000729EE" w:rsidRDefault="00697400">
      <w:pPr>
        <w:pStyle w:val="a4"/>
        <w:numPr>
          <w:ilvl w:val="0"/>
          <w:numId w:val="207"/>
        </w:numPr>
        <w:tabs>
          <w:tab w:val="left" w:pos="1107"/>
        </w:tabs>
        <w:spacing w:before="1"/>
        <w:ind w:right="848" w:firstLine="707"/>
        <w:rPr>
          <w:i/>
        </w:rPr>
      </w:pPr>
      <w:r>
        <w:rPr>
          <w:i/>
        </w:rPr>
        <w:t>применять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решении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rPr>
          <w:i/>
          <w:spacing w:val="1"/>
        </w:rPr>
        <w:t xml:space="preserve"> </w:t>
      </w:r>
      <w:r>
        <w:rPr>
          <w:i/>
        </w:rPr>
        <w:t>теоретико-числовые</w:t>
      </w:r>
      <w:r>
        <w:rPr>
          <w:i/>
          <w:spacing w:val="1"/>
        </w:rPr>
        <w:t xml:space="preserve"> </w:t>
      </w:r>
      <w:r>
        <w:rPr>
          <w:i/>
        </w:rPr>
        <w:t>функции:</w:t>
      </w:r>
      <w:r>
        <w:rPr>
          <w:i/>
          <w:spacing w:val="1"/>
        </w:rPr>
        <w:t xml:space="preserve"> </w:t>
      </w:r>
      <w:r>
        <w:rPr>
          <w:i/>
        </w:rPr>
        <w:t>число</w:t>
      </w:r>
      <w:r>
        <w:rPr>
          <w:i/>
          <w:spacing w:val="1"/>
        </w:rPr>
        <w:t xml:space="preserve"> </w:t>
      </w:r>
      <w:r>
        <w:rPr>
          <w:i/>
        </w:rPr>
        <w:t>и сумма</w:t>
      </w:r>
      <w:r>
        <w:rPr>
          <w:i/>
          <w:spacing w:val="1"/>
        </w:rPr>
        <w:t xml:space="preserve"> </w:t>
      </w:r>
      <w:r>
        <w:rPr>
          <w:i/>
        </w:rPr>
        <w:t>делителей,</w:t>
      </w:r>
      <w:r>
        <w:rPr>
          <w:i/>
          <w:spacing w:val="-52"/>
        </w:rPr>
        <w:t xml:space="preserve"> </w:t>
      </w:r>
      <w:r>
        <w:rPr>
          <w:i/>
        </w:rPr>
        <w:t>функцию Эйлера;</w:t>
      </w:r>
    </w:p>
    <w:p w:rsidR="000729EE" w:rsidRDefault="00697400">
      <w:pPr>
        <w:pStyle w:val="a4"/>
        <w:numPr>
          <w:ilvl w:val="0"/>
          <w:numId w:val="207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применять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4"/>
        </w:rPr>
        <w:t xml:space="preserve"> </w:t>
      </w:r>
      <w:r>
        <w:rPr>
          <w:i/>
        </w:rPr>
        <w:t>решении</w:t>
      </w:r>
      <w:r>
        <w:rPr>
          <w:i/>
          <w:spacing w:val="-4"/>
        </w:rPr>
        <w:t xml:space="preserve"> </w:t>
      </w:r>
      <w:r>
        <w:rPr>
          <w:i/>
        </w:rPr>
        <w:t>задач цепные</w:t>
      </w:r>
      <w:r>
        <w:rPr>
          <w:i/>
          <w:spacing w:val="-3"/>
        </w:rPr>
        <w:t xml:space="preserve"> </w:t>
      </w:r>
      <w:r>
        <w:rPr>
          <w:i/>
        </w:rPr>
        <w:t>дроби;</w:t>
      </w:r>
    </w:p>
    <w:p w:rsidR="000729EE" w:rsidRDefault="00697400">
      <w:pPr>
        <w:pStyle w:val="a4"/>
        <w:numPr>
          <w:ilvl w:val="0"/>
          <w:numId w:val="207"/>
        </w:numPr>
        <w:tabs>
          <w:tab w:val="left" w:pos="1057"/>
        </w:tabs>
        <w:spacing w:line="252" w:lineRule="exact"/>
        <w:ind w:left="1056" w:hanging="131"/>
      </w:pPr>
      <w:r>
        <w:rPr>
          <w:i/>
        </w:rPr>
        <w:t>применять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4"/>
        </w:rPr>
        <w:t xml:space="preserve"> </w:t>
      </w:r>
      <w:r>
        <w:rPr>
          <w:i/>
        </w:rPr>
        <w:t>решении</w:t>
      </w:r>
      <w:r>
        <w:rPr>
          <w:i/>
          <w:spacing w:val="-4"/>
        </w:rPr>
        <w:t xml:space="preserve"> </w:t>
      </w:r>
      <w:r>
        <w:rPr>
          <w:i/>
        </w:rPr>
        <w:t>задач</w:t>
      </w:r>
      <w:r>
        <w:rPr>
          <w:i/>
          <w:spacing w:val="-1"/>
        </w:rPr>
        <w:t xml:space="preserve"> </w:t>
      </w:r>
      <w:r>
        <w:rPr>
          <w:i/>
        </w:rPr>
        <w:t>многочлены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действительными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целыми коэффициентами</w:t>
      </w:r>
      <w:r>
        <w:t>;</w:t>
      </w:r>
    </w:p>
    <w:p w:rsidR="000729EE" w:rsidRDefault="00697400">
      <w:pPr>
        <w:pStyle w:val="a4"/>
        <w:numPr>
          <w:ilvl w:val="0"/>
          <w:numId w:val="207"/>
        </w:numPr>
        <w:tabs>
          <w:tab w:val="left" w:pos="1088"/>
        </w:tabs>
        <w:spacing w:line="252" w:lineRule="exact"/>
        <w:ind w:left="1087" w:hanging="162"/>
        <w:rPr>
          <w:i/>
        </w:rPr>
      </w:pPr>
      <w:r>
        <w:rPr>
          <w:i/>
        </w:rPr>
        <w:t>владеть</w:t>
      </w:r>
      <w:r>
        <w:rPr>
          <w:i/>
          <w:spacing w:val="28"/>
        </w:rPr>
        <w:t xml:space="preserve"> </w:t>
      </w:r>
      <w:r>
        <w:rPr>
          <w:i/>
        </w:rPr>
        <w:t>понятиями</w:t>
      </w:r>
      <w:r>
        <w:rPr>
          <w:i/>
          <w:spacing w:val="30"/>
        </w:rPr>
        <w:t xml:space="preserve"> </w:t>
      </w:r>
      <w:r>
        <w:rPr>
          <w:i/>
        </w:rPr>
        <w:t>приводимый</w:t>
      </w:r>
      <w:r>
        <w:rPr>
          <w:i/>
          <w:spacing w:val="29"/>
        </w:rPr>
        <w:t xml:space="preserve"> </w:t>
      </w:r>
      <w:r>
        <w:rPr>
          <w:i/>
        </w:rPr>
        <w:t>и</w:t>
      </w:r>
      <w:r>
        <w:rPr>
          <w:i/>
          <w:spacing w:val="30"/>
        </w:rPr>
        <w:t xml:space="preserve"> </w:t>
      </w:r>
      <w:r>
        <w:rPr>
          <w:i/>
        </w:rPr>
        <w:t>неприводимый</w:t>
      </w:r>
      <w:r>
        <w:rPr>
          <w:i/>
          <w:spacing w:val="29"/>
        </w:rPr>
        <w:t xml:space="preserve"> </w:t>
      </w:r>
      <w:r>
        <w:rPr>
          <w:i/>
        </w:rPr>
        <w:t>многочлен</w:t>
      </w:r>
      <w:r>
        <w:rPr>
          <w:i/>
          <w:spacing w:val="30"/>
        </w:rPr>
        <w:t xml:space="preserve"> </w:t>
      </w:r>
      <w:r>
        <w:rPr>
          <w:i/>
        </w:rPr>
        <w:t>и</w:t>
      </w:r>
      <w:r>
        <w:rPr>
          <w:i/>
          <w:spacing w:val="30"/>
        </w:rPr>
        <w:t xml:space="preserve"> </w:t>
      </w:r>
      <w:r>
        <w:rPr>
          <w:i/>
        </w:rPr>
        <w:t>применять</w:t>
      </w:r>
      <w:r>
        <w:rPr>
          <w:i/>
          <w:spacing w:val="29"/>
        </w:rPr>
        <w:t xml:space="preserve"> </w:t>
      </w:r>
      <w:r>
        <w:rPr>
          <w:i/>
        </w:rPr>
        <w:t>их</w:t>
      </w:r>
      <w:r>
        <w:rPr>
          <w:i/>
          <w:spacing w:val="30"/>
        </w:rPr>
        <w:t xml:space="preserve"> </w:t>
      </w:r>
      <w:r>
        <w:rPr>
          <w:i/>
        </w:rPr>
        <w:t>при</w:t>
      </w:r>
      <w:r>
        <w:rPr>
          <w:i/>
          <w:spacing w:val="29"/>
        </w:rPr>
        <w:t xml:space="preserve"> </w:t>
      </w:r>
      <w:r>
        <w:rPr>
          <w:i/>
        </w:rPr>
        <w:t>решении</w:t>
      </w:r>
    </w:p>
    <w:p w:rsidR="000729EE" w:rsidRDefault="000729EE">
      <w:pPr>
        <w:spacing w:line="252" w:lineRule="exact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1"/>
        <w:ind w:left="218"/>
        <w:rPr>
          <w:i/>
        </w:rPr>
      </w:pPr>
      <w:r>
        <w:rPr>
          <w:i/>
        </w:rPr>
        <w:lastRenderedPageBreak/>
        <w:t>задач;</w:t>
      </w:r>
    </w:p>
    <w:p w:rsidR="000729EE" w:rsidRDefault="00697400">
      <w:pPr>
        <w:pStyle w:val="a3"/>
        <w:ind w:left="0" w:firstLine="0"/>
        <w:jc w:val="left"/>
        <w:rPr>
          <w:i/>
        </w:rPr>
      </w:pPr>
      <w:r>
        <w:br w:type="column"/>
      </w:r>
    </w:p>
    <w:p w:rsidR="000729EE" w:rsidRDefault="00697400">
      <w:pPr>
        <w:pStyle w:val="a4"/>
        <w:numPr>
          <w:ilvl w:val="0"/>
          <w:numId w:val="206"/>
        </w:numPr>
        <w:tabs>
          <w:tab w:val="left" w:pos="202"/>
        </w:tabs>
        <w:ind w:hanging="131"/>
        <w:rPr>
          <w:i/>
        </w:rPr>
      </w:pPr>
      <w:r>
        <w:rPr>
          <w:i/>
        </w:rPr>
        <w:t>применять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3"/>
        </w:rPr>
        <w:t xml:space="preserve"> </w:t>
      </w:r>
      <w:r>
        <w:rPr>
          <w:i/>
        </w:rPr>
        <w:t>решении</w:t>
      </w:r>
      <w:r>
        <w:rPr>
          <w:i/>
          <w:spacing w:val="-4"/>
        </w:rPr>
        <w:t xml:space="preserve"> </w:t>
      </w:r>
      <w:r>
        <w:rPr>
          <w:i/>
        </w:rPr>
        <w:t>задач Основную теорему</w:t>
      </w:r>
      <w:r>
        <w:rPr>
          <w:i/>
          <w:spacing w:val="-3"/>
        </w:rPr>
        <w:t xml:space="preserve"> </w:t>
      </w:r>
      <w:r>
        <w:rPr>
          <w:i/>
        </w:rPr>
        <w:t>алгебры;</w:t>
      </w:r>
    </w:p>
    <w:p w:rsidR="000729EE" w:rsidRDefault="00697400">
      <w:pPr>
        <w:pStyle w:val="a4"/>
        <w:numPr>
          <w:ilvl w:val="0"/>
          <w:numId w:val="206"/>
        </w:numPr>
        <w:tabs>
          <w:tab w:val="left" w:pos="324"/>
        </w:tabs>
        <w:spacing w:before="2"/>
        <w:ind w:left="323" w:hanging="253"/>
        <w:rPr>
          <w:i/>
        </w:rPr>
      </w:pPr>
      <w:r>
        <w:rPr>
          <w:i/>
        </w:rPr>
        <w:t>применять</w:t>
      </w:r>
      <w:r>
        <w:rPr>
          <w:i/>
          <w:spacing w:val="69"/>
        </w:rPr>
        <w:t xml:space="preserve"> </w:t>
      </w:r>
      <w:r>
        <w:rPr>
          <w:i/>
        </w:rPr>
        <w:t xml:space="preserve">при  </w:t>
      </w:r>
      <w:r>
        <w:rPr>
          <w:i/>
          <w:spacing w:val="12"/>
        </w:rPr>
        <w:t xml:space="preserve"> </w:t>
      </w:r>
      <w:r>
        <w:rPr>
          <w:i/>
        </w:rPr>
        <w:t xml:space="preserve">решении  </w:t>
      </w:r>
      <w:r>
        <w:rPr>
          <w:i/>
          <w:spacing w:val="12"/>
        </w:rPr>
        <w:t xml:space="preserve"> </w:t>
      </w:r>
      <w:r>
        <w:rPr>
          <w:i/>
        </w:rPr>
        <w:t xml:space="preserve">задач  </w:t>
      </w:r>
      <w:r>
        <w:rPr>
          <w:i/>
          <w:spacing w:val="12"/>
        </w:rPr>
        <w:t xml:space="preserve"> </w:t>
      </w:r>
      <w:r>
        <w:rPr>
          <w:i/>
        </w:rPr>
        <w:t xml:space="preserve">простейшие  </w:t>
      </w:r>
      <w:r>
        <w:rPr>
          <w:i/>
          <w:spacing w:val="11"/>
        </w:rPr>
        <w:t xml:space="preserve"> </w:t>
      </w:r>
      <w:r>
        <w:rPr>
          <w:i/>
        </w:rPr>
        <w:t xml:space="preserve">функции  </w:t>
      </w:r>
      <w:r>
        <w:rPr>
          <w:i/>
          <w:spacing w:val="12"/>
        </w:rPr>
        <w:t xml:space="preserve"> </w:t>
      </w:r>
      <w:r>
        <w:rPr>
          <w:i/>
        </w:rPr>
        <w:t xml:space="preserve">комплексной  </w:t>
      </w:r>
      <w:r>
        <w:rPr>
          <w:i/>
          <w:spacing w:val="9"/>
        </w:rPr>
        <w:t xml:space="preserve"> </w:t>
      </w:r>
      <w:r>
        <w:rPr>
          <w:i/>
        </w:rPr>
        <w:t xml:space="preserve">переменной  </w:t>
      </w:r>
      <w:r>
        <w:rPr>
          <w:i/>
          <w:spacing w:val="12"/>
        </w:rPr>
        <w:t xml:space="preserve"> </w:t>
      </w:r>
      <w:r>
        <w:rPr>
          <w:i/>
        </w:rPr>
        <w:t>как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816" w:space="40"/>
            <w:col w:w="9854"/>
          </w:cols>
        </w:sectPr>
      </w:pPr>
    </w:p>
    <w:p w:rsidR="000729EE" w:rsidRDefault="00697400">
      <w:pPr>
        <w:spacing w:line="242" w:lineRule="auto"/>
        <w:ind w:left="926" w:right="7247" w:hanging="708"/>
        <w:rPr>
          <w:b/>
        </w:rPr>
      </w:pPr>
      <w:r>
        <w:rPr>
          <w:i/>
        </w:rPr>
        <w:lastRenderedPageBreak/>
        <w:t>геометрические преобразования</w:t>
      </w:r>
      <w:r>
        <w:rPr>
          <w:i/>
          <w:spacing w:val="1"/>
        </w:rPr>
        <w:t xml:space="preserve"> </w:t>
      </w:r>
      <w:r>
        <w:rPr>
          <w:b/>
          <w:i/>
        </w:rPr>
        <w:t>Уравнения и неравенства</w:t>
      </w:r>
      <w:r>
        <w:rPr>
          <w:b/>
          <w:i/>
          <w:spacing w:val="-52"/>
        </w:rPr>
        <w:t xml:space="preserve"> </w:t>
      </w: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0729EE" w:rsidRDefault="00697400">
      <w:pPr>
        <w:pStyle w:val="a4"/>
        <w:numPr>
          <w:ilvl w:val="1"/>
          <w:numId w:val="206"/>
        </w:numPr>
        <w:tabs>
          <w:tab w:val="left" w:pos="1134"/>
        </w:tabs>
        <w:ind w:right="847" w:firstLine="707"/>
        <w:jc w:val="both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уравнение,</w:t>
      </w:r>
      <w:r>
        <w:rPr>
          <w:spacing w:val="1"/>
        </w:rPr>
        <w:t xml:space="preserve"> </w:t>
      </w:r>
      <w:r>
        <w:t>неравенство,</w:t>
      </w:r>
      <w:r>
        <w:rPr>
          <w:spacing w:val="1"/>
        </w:rPr>
        <w:t xml:space="preserve"> </w:t>
      </w:r>
      <w:r>
        <w:t>равносильные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неравенства,</w:t>
      </w:r>
      <w:r>
        <w:rPr>
          <w:spacing w:val="1"/>
        </w:rPr>
        <w:t xml:space="preserve"> </w:t>
      </w:r>
      <w:r>
        <w:t>уравнение,</w:t>
      </w:r>
      <w:r>
        <w:rPr>
          <w:spacing w:val="1"/>
        </w:rPr>
        <w:t xml:space="preserve"> </w:t>
      </w:r>
      <w:r>
        <w:t>являющееся следствием другого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уравнения, равносильные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множестве,</w:t>
      </w:r>
      <w:r>
        <w:rPr>
          <w:spacing w:val="-3"/>
        </w:rPr>
        <w:t xml:space="preserve"> </w:t>
      </w:r>
      <w:r>
        <w:t>равносильные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уравнений;</w:t>
      </w:r>
    </w:p>
    <w:p w:rsidR="000729EE" w:rsidRDefault="00697400">
      <w:pPr>
        <w:pStyle w:val="a4"/>
        <w:numPr>
          <w:ilvl w:val="1"/>
          <w:numId w:val="206"/>
        </w:numPr>
        <w:tabs>
          <w:tab w:val="left" w:pos="1062"/>
        </w:tabs>
        <w:ind w:right="850" w:firstLine="707"/>
      </w:pPr>
      <w:r>
        <w:t>решать</w:t>
      </w:r>
      <w:r>
        <w:rPr>
          <w:spacing w:val="8"/>
        </w:rPr>
        <w:t xml:space="preserve"> </w:t>
      </w:r>
      <w:r>
        <w:t>разные</w:t>
      </w:r>
      <w:r>
        <w:rPr>
          <w:spacing w:val="9"/>
        </w:rPr>
        <w:t xml:space="preserve"> </w:t>
      </w:r>
      <w:r>
        <w:t>виды</w:t>
      </w:r>
      <w:r>
        <w:rPr>
          <w:spacing w:val="8"/>
        </w:rPr>
        <w:t xml:space="preserve"> </w:t>
      </w:r>
      <w:r>
        <w:t>уравнений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неравенств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систем,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некоторые</w:t>
      </w:r>
      <w:r>
        <w:rPr>
          <w:spacing w:val="8"/>
        </w:rPr>
        <w:t xml:space="preserve"> </w:t>
      </w:r>
      <w:r>
        <w:t>уравнения</w:t>
      </w:r>
      <w:r>
        <w:rPr>
          <w:spacing w:val="-52"/>
        </w:rPr>
        <w:t xml:space="preserve"> </w:t>
      </w:r>
      <w:r>
        <w:t>3-й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4-й степеней, дробно-рациональные и иррациональные;</w:t>
      </w:r>
    </w:p>
    <w:p w:rsidR="000729EE" w:rsidRDefault="00697400">
      <w:pPr>
        <w:pStyle w:val="a4"/>
        <w:numPr>
          <w:ilvl w:val="1"/>
          <w:numId w:val="206"/>
        </w:numPr>
        <w:tabs>
          <w:tab w:val="left" w:pos="1064"/>
        </w:tabs>
        <w:ind w:right="849" w:firstLine="707"/>
      </w:pPr>
      <w:r>
        <w:t>овладеть</w:t>
      </w:r>
      <w:r>
        <w:rPr>
          <w:spacing w:val="5"/>
        </w:rPr>
        <w:t xml:space="preserve"> </w:t>
      </w:r>
      <w:r>
        <w:t>основными</w:t>
      </w:r>
      <w:r>
        <w:rPr>
          <w:spacing w:val="5"/>
        </w:rPr>
        <w:t xml:space="preserve"> </w:t>
      </w:r>
      <w:r>
        <w:t>типами</w:t>
      </w:r>
      <w:r>
        <w:rPr>
          <w:spacing w:val="5"/>
        </w:rPr>
        <w:t xml:space="preserve"> </w:t>
      </w:r>
      <w:r>
        <w:t>показательных,</w:t>
      </w:r>
      <w:r>
        <w:rPr>
          <w:spacing w:val="5"/>
        </w:rPr>
        <w:t xml:space="preserve"> </w:t>
      </w:r>
      <w:r>
        <w:t>логарифмических,</w:t>
      </w:r>
      <w:r>
        <w:rPr>
          <w:spacing w:val="5"/>
        </w:rPr>
        <w:t xml:space="preserve"> </w:t>
      </w:r>
      <w:r>
        <w:t>иррациональных,</w:t>
      </w:r>
      <w:r>
        <w:rPr>
          <w:spacing w:val="5"/>
        </w:rPr>
        <w:t xml:space="preserve"> </w:t>
      </w:r>
      <w:r>
        <w:t>степенных</w:t>
      </w:r>
      <w:r>
        <w:rPr>
          <w:spacing w:val="-52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</w:t>
      </w:r>
      <w:r>
        <w:rPr>
          <w:spacing w:val="-3"/>
        </w:rPr>
        <w:t xml:space="preserve"> </w:t>
      </w:r>
      <w:r>
        <w:t>и стандартными</w:t>
      </w:r>
      <w:r>
        <w:rPr>
          <w:spacing w:val="-2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их решений</w:t>
      </w:r>
      <w:r>
        <w:rPr>
          <w:spacing w:val="-2"/>
        </w:rPr>
        <w:t xml:space="preserve"> </w:t>
      </w:r>
      <w:r>
        <w:t>и применять</w:t>
      </w:r>
      <w:r>
        <w:rPr>
          <w:spacing w:val="-4"/>
        </w:rPr>
        <w:t xml:space="preserve"> </w:t>
      </w:r>
      <w:r>
        <w:t>их при решении</w:t>
      </w:r>
      <w:r>
        <w:rPr>
          <w:spacing w:val="-1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1"/>
          <w:numId w:val="206"/>
        </w:numPr>
        <w:tabs>
          <w:tab w:val="left" w:pos="1054"/>
        </w:tabs>
        <w:ind w:left="1054" w:hanging="128"/>
      </w:pPr>
      <w:r>
        <w:t>применять</w:t>
      </w:r>
      <w:r>
        <w:rPr>
          <w:spacing w:val="-2"/>
        </w:rPr>
        <w:t xml:space="preserve"> </w:t>
      </w:r>
      <w:r>
        <w:t>теорему</w:t>
      </w:r>
      <w:r>
        <w:rPr>
          <w:spacing w:val="-4"/>
        </w:rPr>
        <w:t xml:space="preserve"> </w:t>
      </w:r>
      <w:r>
        <w:t>Безу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уравнений;</w:t>
      </w:r>
    </w:p>
    <w:p w:rsidR="000729EE" w:rsidRDefault="00697400">
      <w:pPr>
        <w:pStyle w:val="a4"/>
        <w:numPr>
          <w:ilvl w:val="1"/>
          <w:numId w:val="206"/>
        </w:numPr>
        <w:tabs>
          <w:tab w:val="left" w:pos="1054"/>
        </w:tabs>
        <w:spacing w:line="252" w:lineRule="exact"/>
        <w:ind w:left="1054" w:hanging="128"/>
      </w:pPr>
      <w:r>
        <w:t>применять</w:t>
      </w:r>
      <w:r>
        <w:rPr>
          <w:spacing w:val="-1"/>
        </w:rPr>
        <w:t xml:space="preserve"> </w:t>
      </w:r>
      <w:r>
        <w:t>теорему</w:t>
      </w:r>
      <w:r>
        <w:rPr>
          <w:spacing w:val="-4"/>
        </w:rPr>
        <w:t xml:space="preserve"> </w:t>
      </w:r>
      <w:r>
        <w:t>Виета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второй;</w:t>
      </w:r>
    </w:p>
    <w:p w:rsidR="000729EE" w:rsidRDefault="00697400">
      <w:pPr>
        <w:pStyle w:val="a4"/>
        <w:numPr>
          <w:ilvl w:val="1"/>
          <w:numId w:val="206"/>
        </w:numPr>
        <w:tabs>
          <w:tab w:val="left" w:pos="1086"/>
        </w:tabs>
        <w:ind w:right="850" w:firstLine="707"/>
      </w:pPr>
      <w:r>
        <w:t>понимать</w:t>
      </w:r>
      <w:r>
        <w:rPr>
          <w:spacing w:val="31"/>
        </w:rPr>
        <w:t xml:space="preserve"> </w:t>
      </w:r>
      <w:r>
        <w:t>смысл</w:t>
      </w:r>
      <w:r>
        <w:rPr>
          <w:spacing w:val="33"/>
        </w:rPr>
        <w:t xml:space="preserve"> </w:t>
      </w:r>
      <w:r>
        <w:t>теорем</w:t>
      </w:r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равносильных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неравносильных</w:t>
      </w:r>
      <w:r>
        <w:rPr>
          <w:spacing w:val="31"/>
        </w:rPr>
        <w:t xml:space="preserve"> </w:t>
      </w:r>
      <w:r>
        <w:t>преобразованиях</w:t>
      </w:r>
      <w:r>
        <w:rPr>
          <w:spacing w:val="32"/>
        </w:rPr>
        <w:t xml:space="preserve"> </w:t>
      </w:r>
      <w:r>
        <w:t>уравнений</w:t>
      </w:r>
      <w:r>
        <w:rPr>
          <w:spacing w:val="3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их доказывать;</w:t>
      </w:r>
    </w:p>
    <w:p w:rsidR="000729EE" w:rsidRDefault="00697400">
      <w:pPr>
        <w:pStyle w:val="a4"/>
        <w:numPr>
          <w:ilvl w:val="1"/>
          <w:numId w:val="206"/>
        </w:numPr>
        <w:tabs>
          <w:tab w:val="left" w:pos="1117"/>
        </w:tabs>
        <w:ind w:right="850" w:firstLine="707"/>
      </w:pPr>
      <w:r>
        <w:t>владеть</w:t>
      </w:r>
      <w:r>
        <w:rPr>
          <w:spacing w:val="7"/>
        </w:rPr>
        <w:t xml:space="preserve"> </w:t>
      </w:r>
      <w:r>
        <w:t>методами</w:t>
      </w:r>
      <w:r>
        <w:rPr>
          <w:spacing w:val="6"/>
        </w:rPr>
        <w:t xml:space="preserve"> </w:t>
      </w:r>
      <w:r>
        <w:t>решения</w:t>
      </w:r>
      <w:r>
        <w:rPr>
          <w:spacing w:val="6"/>
        </w:rPr>
        <w:t xml:space="preserve"> </w:t>
      </w:r>
      <w:r>
        <w:t>уравнений,</w:t>
      </w:r>
      <w:r>
        <w:rPr>
          <w:spacing w:val="6"/>
        </w:rPr>
        <w:t xml:space="preserve"> </w:t>
      </w:r>
      <w:r>
        <w:t>неравенств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систем,</w:t>
      </w:r>
      <w:r>
        <w:rPr>
          <w:spacing w:val="6"/>
        </w:rPr>
        <w:t xml:space="preserve"> </w:t>
      </w:r>
      <w:r>
        <w:t>уметь</w:t>
      </w:r>
      <w:r>
        <w:rPr>
          <w:spacing w:val="7"/>
        </w:rPr>
        <w:t xml:space="preserve"> </w:t>
      </w:r>
      <w:r>
        <w:t>выбирать</w:t>
      </w:r>
      <w:r>
        <w:rPr>
          <w:spacing w:val="6"/>
        </w:rPr>
        <w:t xml:space="preserve"> </w:t>
      </w:r>
      <w:r>
        <w:t>метод</w:t>
      </w:r>
      <w:r>
        <w:rPr>
          <w:spacing w:val="-5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 обосновывать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выбор;</w:t>
      </w:r>
    </w:p>
    <w:p w:rsidR="000729EE" w:rsidRDefault="00697400">
      <w:pPr>
        <w:pStyle w:val="a4"/>
        <w:numPr>
          <w:ilvl w:val="1"/>
          <w:numId w:val="206"/>
        </w:numPr>
        <w:tabs>
          <w:tab w:val="left" w:pos="1066"/>
        </w:tabs>
        <w:ind w:right="845" w:firstLine="707"/>
      </w:pPr>
      <w:r>
        <w:t>использовать</w:t>
      </w:r>
      <w:r>
        <w:rPr>
          <w:spacing w:val="10"/>
        </w:rPr>
        <w:t xml:space="preserve"> </w:t>
      </w:r>
      <w:r>
        <w:t>метод</w:t>
      </w:r>
      <w:r>
        <w:rPr>
          <w:spacing w:val="12"/>
        </w:rPr>
        <w:t xml:space="preserve"> </w:t>
      </w:r>
      <w:r>
        <w:t>интервалов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решения</w:t>
      </w:r>
      <w:r>
        <w:rPr>
          <w:spacing w:val="10"/>
        </w:rPr>
        <w:t xml:space="preserve"> </w:t>
      </w:r>
      <w:r>
        <w:t>неравенств,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дробно-рациональных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включающих 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иррациональные выражения;</w:t>
      </w:r>
    </w:p>
    <w:p w:rsidR="000729EE" w:rsidRDefault="00697400">
      <w:pPr>
        <w:pStyle w:val="a4"/>
        <w:numPr>
          <w:ilvl w:val="1"/>
          <w:numId w:val="206"/>
        </w:numPr>
        <w:tabs>
          <w:tab w:val="left" w:pos="1201"/>
          <w:tab w:val="left" w:pos="2078"/>
          <w:tab w:val="left" w:pos="3743"/>
          <w:tab w:val="left" w:pos="4919"/>
          <w:tab w:val="left" w:pos="5241"/>
          <w:tab w:val="left" w:pos="6585"/>
          <w:tab w:val="left" w:pos="6906"/>
          <w:tab w:val="left" w:pos="7338"/>
          <w:tab w:val="left" w:pos="8334"/>
          <w:tab w:val="left" w:pos="8636"/>
        </w:tabs>
        <w:ind w:right="848" w:firstLine="707"/>
      </w:pPr>
      <w:r>
        <w:t>решать</w:t>
      </w:r>
      <w:r>
        <w:tab/>
        <w:t>алгебраические</w:t>
      </w:r>
      <w:r>
        <w:tab/>
        <w:t>уравнения</w:t>
      </w:r>
      <w:r>
        <w:tab/>
        <w:t>и</w:t>
      </w:r>
      <w:r>
        <w:tab/>
        <w:t>неравенства</w:t>
      </w:r>
      <w:r>
        <w:tab/>
        <w:t>и</w:t>
      </w:r>
      <w:r>
        <w:tab/>
        <w:t>их</w:t>
      </w:r>
      <w:r>
        <w:tab/>
        <w:t>системы</w:t>
      </w:r>
      <w:r>
        <w:tab/>
        <w:t>с</w:t>
      </w:r>
      <w:r>
        <w:tab/>
      </w:r>
      <w:r>
        <w:rPr>
          <w:spacing w:val="-1"/>
        </w:rPr>
        <w:t>параметрами</w:t>
      </w:r>
      <w:r>
        <w:rPr>
          <w:spacing w:val="-52"/>
        </w:rPr>
        <w:t xml:space="preserve"> </w:t>
      </w:r>
      <w:r>
        <w:t>алгебраическим</w:t>
      </w:r>
      <w:r>
        <w:rPr>
          <w:spacing w:val="-2"/>
        </w:rPr>
        <w:t xml:space="preserve"> </w:t>
      </w:r>
      <w:r>
        <w:t>и графическим</w:t>
      </w:r>
      <w:r>
        <w:rPr>
          <w:spacing w:val="-1"/>
        </w:rPr>
        <w:t xml:space="preserve"> </w:t>
      </w:r>
      <w:r>
        <w:t>методами;</w:t>
      </w:r>
    </w:p>
    <w:p w:rsidR="000729EE" w:rsidRDefault="00697400">
      <w:pPr>
        <w:pStyle w:val="a4"/>
        <w:numPr>
          <w:ilvl w:val="1"/>
          <w:numId w:val="206"/>
        </w:numPr>
        <w:tabs>
          <w:tab w:val="left" w:pos="1054"/>
        </w:tabs>
        <w:ind w:left="1054" w:hanging="128"/>
      </w:pPr>
      <w:r>
        <w:t>владеть</w:t>
      </w:r>
      <w:r>
        <w:rPr>
          <w:spacing w:val="-2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методами</w:t>
      </w:r>
      <w:r>
        <w:rPr>
          <w:spacing w:val="-2"/>
        </w:rPr>
        <w:t xml:space="preserve"> </w:t>
      </w:r>
      <w:r>
        <w:t>доказательства</w:t>
      </w:r>
      <w:r>
        <w:rPr>
          <w:spacing w:val="-1"/>
        </w:rPr>
        <w:t xml:space="preserve"> </w:t>
      </w:r>
      <w:r>
        <w:t>неравенств;</w:t>
      </w:r>
    </w:p>
    <w:p w:rsidR="000729EE" w:rsidRDefault="00697400">
      <w:pPr>
        <w:pStyle w:val="a4"/>
        <w:numPr>
          <w:ilvl w:val="1"/>
          <w:numId w:val="206"/>
        </w:numPr>
        <w:tabs>
          <w:tab w:val="left" w:pos="1052"/>
        </w:tabs>
        <w:spacing w:line="252" w:lineRule="exact"/>
        <w:ind w:left="1051" w:hanging="126"/>
      </w:pPr>
      <w:r>
        <w:t>решать</w:t>
      </w:r>
      <w:r>
        <w:rPr>
          <w:spacing w:val="-1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целых числах;</w:t>
      </w:r>
    </w:p>
    <w:p w:rsidR="000729EE" w:rsidRDefault="00697400">
      <w:pPr>
        <w:pStyle w:val="a4"/>
        <w:numPr>
          <w:ilvl w:val="1"/>
          <w:numId w:val="206"/>
        </w:numPr>
        <w:tabs>
          <w:tab w:val="left" w:pos="1158"/>
        </w:tabs>
        <w:ind w:right="848" w:firstLine="707"/>
      </w:pPr>
      <w:r>
        <w:t>изображать</w:t>
      </w:r>
      <w:r>
        <w:rPr>
          <w:spacing w:val="46"/>
        </w:rPr>
        <w:t xml:space="preserve"> </w:t>
      </w:r>
      <w:r>
        <w:t>множества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плоскости,</w:t>
      </w:r>
      <w:r>
        <w:rPr>
          <w:spacing w:val="45"/>
        </w:rPr>
        <w:t xml:space="preserve"> </w:t>
      </w:r>
      <w:r>
        <w:t>задаваемые</w:t>
      </w:r>
      <w:r>
        <w:rPr>
          <w:spacing w:val="46"/>
        </w:rPr>
        <w:t xml:space="preserve"> </w:t>
      </w:r>
      <w:r>
        <w:t>уравнениями,</w:t>
      </w:r>
      <w:r>
        <w:rPr>
          <w:spacing w:val="46"/>
        </w:rPr>
        <w:t xml:space="preserve"> </w:t>
      </w:r>
      <w:r>
        <w:t>неравенствами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системами;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4"/>
        <w:numPr>
          <w:ilvl w:val="1"/>
          <w:numId w:val="206"/>
        </w:numPr>
        <w:tabs>
          <w:tab w:val="left" w:pos="1095"/>
        </w:tabs>
        <w:spacing w:before="67"/>
        <w:ind w:right="846" w:firstLine="707"/>
      </w:pPr>
      <w:r>
        <w:lastRenderedPageBreak/>
        <w:t>свободно</w:t>
      </w:r>
      <w:r>
        <w:rPr>
          <w:spacing w:val="1"/>
        </w:rPr>
        <w:t xml:space="preserve"> </w:t>
      </w:r>
      <w:r>
        <w:t>использовать 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при решении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-52"/>
        </w:rPr>
        <w:t xml:space="preserve"> </w:t>
      </w:r>
      <w:r>
        <w:t>уравнений</w:t>
      </w:r>
    </w:p>
    <w:p w:rsidR="000729EE" w:rsidRDefault="00697400">
      <w:pPr>
        <w:spacing w:line="251" w:lineRule="exact"/>
        <w:ind w:left="981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изучении других</w:t>
      </w:r>
      <w:r>
        <w:rPr>
          <w:i/>
          <w:spacing w:val="-1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1"/>
          <w:numId w:val="206"/>
        </w:numPr>
        <w:tabs>
          <w:tab w:val="left" w:pos="1054"/>
        </w:tabs>
        <w:spacing w:before="2"/>
        <w:ind w:right="851" w:firstLine="707"/>
      </w:pPr>
      <w:r>
        <w:t>составлять и решать уравнения, неравенства, их системы при решении задач других учебных</w:t>
      </w:r>
      <w:r>
        <w:rPr>
          <w:spacing w:val="-52"/>
        </w:rPr>
        <w:t xml:space="preserve"> </w:t>
      </w:r>
      <w:r>
        <w:t>предметов;</w:t>
      </w:r>
    </w:p>
    <w:p w:rsidR="000729EE" w:rsidRDefault="00697400">
      <w:pPr>
        <w:pStyle w:val="a4"/>
        <w:numPr>
          <w:ilvl w:val="1"/>
          <w:numId w:val="206"/>
        </w:numPr>
        <w:tabs>
          <w:tab w:val="left" w:pos="1155"/>
        </w:tabs>
        <w:ind w:right="845" w:firstLine="707"/>
      </w:pPr>
      <w:r>
        <w:t>выполнять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правдоподобия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-52"/>
        </w:rPr>
        <w:t xml:space="preserve"> </w:t>
      </w:r>
      <w:r>
        <w:t>уравнений,</w:t>
      </w:r>
      <w:r>
        <w:rPr>
          <w:spacing w:val="-1"/>
        </w:rPr>
        <w:t xml:space="preserve"> </w:t>
      </w:r>
      <w:r>
        <w:t>неравенств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систем при</w:t>
      </w:r>
      <w:r>
        <w:rPr>
          <w:spacing w:val="-1"/>
        </w:rPr>
        <w:t xml:space="preserve"> </w:t>
      </w:r>
      <w:r>
        <w:t>решении задач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учебных предметов;</w:t>
      </w:r>
    </w:p>
    <w:p w:rsidR="000729EE" w:rsidRDefault="00697400">
      <w:pPr>
        <w:pStyle w:val="a4"/>
        <w:numPr>
          <w:ilvl w:val="1"/>
          <w:numId w:val="206"/>
        </w:numPr>
        <w:tabs>
          <w:tab w:val="left" w:pos="1098"/>
        </w:tabs>
        <w:ind w:right="849" w:firstLine="707"/>
      </w:pPr>
      <w:r>
        <w:t>составлять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решать</w:t>
      </w:r>
      <w:r>
        <w:rPr>
          <w:spacing w:val="42"/>
        </w:rPr>
        <w:t xml:space="preserve"> </w:t>
      </w:r>
      <w:r>
        <w:t>уравнения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неравенства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параметрами</w:t>
      </w:r>
      <w:r>
        <w:rPr>
          <w:spacing w:val="41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задач</w:t>
      </w:r>
      <w:r>
        <w:rPr>
          <w:spacing w:val="41"/>
        </w:rPr>
        <w:t xml:space="preserve"> </w:t>
      </w:r>
      <w:r>
        <w:t>других</w:t>
      </w:r>
      <w:r>
        <w:rPr>
          <w:spacing w:val="-5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:rsidR="000729EE" w:rsidRDefault="00697400">
      <w:pPr>
        <w:pStyle w:val="a4"/>
        <w:numPr>
          <w:ilvl w:val="1"/>
          <w:numId w:val="206"/>
        </w:numPr>
        <w:tabs>
          <w:tab w:val="left" w:pos="1076"/>
        </w:tabs>
        <w:ind w:right="847" w:firstLine="707"/>
      </w:pPr>
      <w:r>
        <w:t>составлять</w:t>
      </w:r>
      <w:r>
        <w:rPr>
          <w:spacing w:val="19"/>
        </w:rPr>
        <w:t xml:space="preserve"> </w:t>
      </w:r>
      <w:r>
        <w:t>уравнение,</w:t>
      </w:r>
      <w:r>
        <w:rPr>
          <w:spacing w:val="20"/>
        </w:rPr>
        <w:t xml:space="preserve"> </w:t>
      </w:r>
      <w:r>
        <w:t>неравенство</w:t>
      </w:r>
      <w:r>
        <w:rPr>
          <w:spacing w:val="19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систему,</w:t>
      </w:r>
      <w:r>
        <w:rPr>
          <w:spacing w:val="20"/>
        </w:rPr>
        <w:t xml:space="preserve"> </w:t>
      </w:r>
      <w:r>
        <w:t>описывающие</w:t>
      </w:r>
      <w:r>
        <w:rPr>
          <w:spacing w:val="19"/>
        </w:rPr>
        <w:t xml:space="preserve"> </w:t>
      </w:r>
      <w:r>
        <w:t>реальную</w:t>
      </w:r>
      <w:r>
        <w:rPr>
          <w:spacing w:val="21"/>
        </w:rPr>
        <w:t xml:space="preserve"> </w:t>
      </w:r>
      <w:r>
        <w:t>ситуацию</w:t>
      </w:r>
      <w:r>
        <w:rPr>
          <w:spacing w:val="21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прикладную</w:t>
      </w:r>
      <w:r>
        <w:rPr>
          <w:spacing w:val="-1"/>
        </w:rPr>
        <w:t xml:space="preserve"> </w:t>
      </w:r>
      <w:r>
        <w:t>задачу, интерпретировать полученные результаты;</w:t>
      </w:r>
    </w:p>
    <w:p w:rsidR="000729EE" w:rsidRDefault="00697400">
      <w:pPr>
        <w:pStyle w:val="a4"/>
        <w:numPr>
          <w:ilvl w:val="1"/>
          <w:numId w:val="206"/>
        </w:numPr>
        <w:tabs>
          <w:tab w:val="left" w:pos="1215"/>
        </w:tabs>
        <w:ind w:right="854" w:firstLine="763"/>
      </w:pPr>
      <w:r>
        <w:t>использовать</w:t>
      </w:r>
      <w:r>
        <w:rPr>
          <w:spacing w:val="49"/>
        </w:rPr>
        <w:t xml:space="preserve"> </w:t>
      </w:r>
      <w:r>
        <w:t>программные</w:t>
      </w:r>
      <w:r>
        <w:rPr>
          <w:spacing w:val="49"/>
        </w:rPr>
        <w:t xml:space="preserve"> </w:t>
      </w:r>
      <w:r>
        <w:t>средства</w:t>
      </w:r>
      <w:r>
        <w:rPr>
          <w:spacing w:val="50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решении</w:t>
      </w:r>
      <w:r>
        <w:rPr>
          <w:spacing w:val="49"/>
        </w:rPr>
        <w:t xml:space="preserve"> </w:t>
      </w:r>
      <w:r>
        <w:t>отдельных</w:t>
      </w:r>
      <w:r>
        <w:rPr>
          <w:spacing w:val="49"/>
        </w:rPr>
        <w:t xml:space="preserve"> </w:t>
      </w:r>
      <w:r>
        <w:t>классов</w:t>
      </w:r>
      <w:r>
        <w:rPr>
          <w:spacing w:val="48"/>
        </w:rPr>
        <w:t xml:space="preserve"> </w:t>
      </w:r>
      <w:r>
        <w:t>уравнений</w:t>
      </w:r>
      <w:r>
        <w:rPr>
          <w:spacing w:val="4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неравенств</w:t>
      </w:r>
    </w:p>
    <w:p w:rsidR="000729EE" w:rsidRDefault="00697400">
      <w:pPr>
        <w:pStyle w:val="3"/>
        <w:spacing w:before="5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05"/>
        </w:numPr>
        <w:tabs>
          <w:tab w:val="left" w:pos="1057"/>
        </w:tabs>
        <w:spacing w:line="250" w:lineRule="exact"/>
        <w:ind w:left="1056" w:hanging="131"/>
        <w:rPr>
          <w:i/>
        </w:rPr>
      </w:pPr>
      <w:r>
        <w:rPr>
          <w:i/>
        </w:rPr>
        <w:t>достижение</w:t>
      </w:r>
      <w:r>
        <w:rPr>
          <w:i/>
          <w:spacing w:val="-2"/>
        </w:rPr>
        <w:t xml:space="preserve"> </w:t>
      </w:r>
      <w:r>
        <w:rPr>
          <w:i/>
        </w:rPr>
        <w:t>результатов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  <w:r>
        <w:rPr>
          <w:i/>
          <w:spacing w:val="-3"/>
        </w:rPr>
        <w:t xml:space="preserve"> </w:t>
      </w:r>
      <w:r>
        <w:rPr>
          <w:i/>
        </w:rPr>
        <w:t>II;</w:t>
      </w:r>
    </w:p>
    <w:p w:rsidR="000729EE" w:rsidRDefault="00697400">
      <w:pPr>
        <w:pStyle w:val="a4"/>
        <w:numPr>
          <w:ilvl w:val="0"/>
          <w:numId w:val="205"/>
        </w:numPr>
        <w:tabs>
          <w:tab w:val="left" w:pos="1090"/>
        </w:tabs>
        <w:spacing w:before="1"/>
        <w:ind w:right="850" w:firstLine="707"/>
        <w:jc w:val="both"/>
        <w:rPr>
          <w:i/>
        </w:rPr>
      </w:pPr>
      <w:r>
        <w:rPr>
          <w:i/>
        </w:rPr>
        <w:t>свободно определять тип и выбирать метод решения показательных и логарифмических</w:t>
      </w:r>
      <w:r>
        <w:rPr>
          <w:i/>
          <w:spacing w:val="1"/>
        </w:rPr>
        <w:t xml:space="preserve"> </w:t>
      </w:r>
      <w:r>
        <w:rPr>
          <w:i/>
        </w:rPr>
        <w:t>уравнений и неравенств, иррациональных уравнений и неравенств, тригонометрических уравнений и</w:t>
      </w:r>
      <w:r>
        <w:rPr>
          <w:i/>
          <w:spacing w:val="1"/>
        </w:rPr>
        <w:t xml:space="preserve"> </w:t>
      </w:r>
      <w:r>
        <w:rPr>
          <w:i/>
        </w:rPr>
        <w:t>неравенств, их</w:t>
      </w:r>
      <w:r>
        <w:rPr>
          <w:i/>
          <w:spacing w:val="-3"/>
        </w:rPr>
        <w:t xml:space="preserve"> </w:t>
      </w:r>
      <w:r>
        <w:rPr>
          <w:i/>
        </w:rPr>
        <w:t>систем;</w:t>
      </w:r>
    </w:p>
    <w:p w:rsidR="000729EE" w:rsidRDefault="00697400">
      <w:pPr>
        <w:pStyle w:val="a4"/>
        <w:numPr>
          <w:ilvl w:val="0"/>
          <w:numId w:val="205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свободно</w:t>
      </w:r>
      <w:r>
        <w:rPr>
          <w:i/>
          <w:spacing w:val="-1"/>
        </w:rPr>
        <w:t xml:space="preserve"> </w:t>
      </w:r>
      <w:r>
        <w:rPr>
          <w:i/>
        </w:rPr>
        <w:t>решать</w:t>
      </w:r>
      <w:r>
        <w:rPr>
          <w:i/>
          <w:spacing w:val="-2"/>
        </w:rPr>
        <w:t xml:space="preserve"> </w:t>
      </w:r>
      <w:r>
        <w:rPr>
          <w:i/>
        </w:rPr>
        <w:t>системы</w:t>
      </w:r>
      <w:r>
        <w:rPr>
          <w:i/>
          <w:spacing w:val="-2"/>
        </w:rPr>
        <w:t xml:space="preserve"> </w:t>
      </w:r>
      <w:r>
        <w:rPr>
          <w:i/>
        </w:rPr>
        <w:t>линейных</w:t>
      </w:r>
      <w:r>
        <w:rPr>
          <w:i/>
          <w:spacing w:val="-2"/>
        </w:rPr>
        <w:t xml:space="preserve"> </w:t>
      </w:r>
      <w:r>
        <w:rPr>
          <w:i/>
        </w:rPr>
        <w:t>уравнений;</w:t>
      </w:r>
    </w:p>
    <w:p w:rsidR="000729EE" w:rsidRDefault="00697400">
      <w:pPr>
        <w:pStyle w:val="a4"/>
        <w:numPr>
          <w:ilvl w:val="0"/>
          <w:numId w:val="205"/>
        </w:numPr>
        <w:tabs>
          <w:tab w:val="left" w:pos="1057"/>
        </w:tabs>
        <w:ind w:left="1056" w:hanging="131"/>
        <w:jc w:val="both"/>
        <w:rPr>
          <w:i/>
        </w:rPr>
      </w:pPr>
      <w:r>
        <w:rPr>
          <w:i/>
        </w:rPr>
        <w:t>решать</w:t>
      </w:r>
      <w:r>
        <w:rPr>
          <w:i/>
          <w:spacing w:val="-1"/>
        </w:rPr>
        <w:t xml:space="preserve"> </w:t>
      </w:r>
      <w:r>
        <w:rPr>
          <w:i/>
        </w:rPr>
        <w:t>основные типы</w:t>
      </w:r>
      <w:r>
        <w:rPr>
          <w:i/>
          <w:spacing w:val="-5"/>
        </w:rPr>
        <w:t xml:space="preserve"> </w:t>
      </w:r>
      <w:r>
        <w:rPr>
          <w:i/>
        </w:rPr>
        <w:t>уравнений и неравенств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параметрами;</w:t>
      </w:r>
    </w:p>
    <w:p w:rsidR="000729EE" w:rsidRDefault="00697400">
      <w:pPr>
        <w:pStyle w:val="a4"/>
        <w:numPr>
          <w:ilvl w:val="0"/>
          <w:numId w:val="205"/>
        </w:numPr>
        <w:tabs>
          <w:tab w:val="left" w:pos="1057"/>
        </w:tabs>
        <w:spacing w:before="1" w:line="252" w:lineRule="exact"/>
        <w:ind w:left="1056" w:hanging="131"/>
        <w:jc w:val="both"/>
        <w:rPr>
          <w:i/>
        </w:rPr>
      </w:pPr>
      <w:r>
        <w:rPr>
          <w:i/>
        </w:rPr>
        <w:t>применять</w:t>
      </w:r>
      <w:r>
        <w:rPr>
          <w:i/>
          <w:spacing w:val="-2"/>
        </w:rPr>
        <w:t xml:space="preserve"> </w:t>
      </w:r>
      <w:r>
        <w:rPr>
          <w:i/>
        </w:rPr>
        <w:t>при</w:t>
      </w:r>
      <w:r>
        <w:rPr>
          <w:i/>
          <w:spacing w:val="-4"/>
        </w:rPr>
        <w:t xml:space="preserve"> </w:t>
      </w:r>
      <w:r>
        <w:rPr>
          <w:i/>
        </w:rPr>
        <w:t>решении</w:t>
      </w:r>
      <w:r>
        <w:rPr>
          <w:i/>
          <w:spacing w:val="-4"/>
        </w:rPr>
        <w:t xml:space="preserve"> </w:t>
      </w:r>
      <w:r>
        <w:rPr>
          <w:i/>
        </w:rPr>
        <w:t>задач</w:t>
      </w:r>
      <w:r>
        <w:rPr>
          <w:i/>
          <w:spacing w:val="-1"/>
        </w:rPr>
        <w:t xml:space="preserve"> </w:t>
      </w:r>
      <w:r>
        <w:rPr>
          <w:i/>
        </w:rPr>
        <w:t>неравенства</w:t>
      </w:r>
      <w:r>
        <w:rPr>
          <w:i/>
          <w:spacing w:val="-1"/>
        </w:rPr>
        <w:t xml:space="preserve"> </w:t>
      </w:r>
      <w:r>
        <w:rPr>
          <w:i/>
        </w:rPr>
        <w:t>Коши</w:t>
      </w:r>
      <w:r>
        <w:rPr>
          <w:i/>
          <w:spacing w:val="-2"/>
        </w:rPr>
        <w:t xml:space="preserve"> </w:t>
      </w:r>
      <w:r>
        <w:rPr>
          <w:i/>
        </w:rPr>
        <w:t>—</w:t>
      </w:r>
      <w:r>
        <w:rPr>
          <w:i/>
          <w:spacing w:val="-1"/>
        </w:rPr>
        <w:t xml:space="preserve"> </w:t>
      </w:r>
      <w:r>
        <w:rPr>
          <w:i/>
        </w:rPr>
        <w:t>Буняковского,</w:t>
      </w:r>
      <w:r>
        <w:rPr>
          <w:i/>
          <w:spacing w:val="-1"/>
        </w:rPr>
        <w:t xml:space="preserve"> </w:t>
      </w:r>
      <w:r>
        <w:rPr>
          <w:i/>
        </w:rPr>
        <w:t>Бернулли;</w:t>
      </w:r>
    </w:p>
    <w:p w:rsidR="000729EE" w:rsidRDefault="00697400">
      <w:pPr>
        <w:pStyle w:val="a4"/>
        <w:numPr>
          <w:ilvl w:val="0"/>
          <w:numId w:val="205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иметь</w:t>
      </w:r>
      <w:r>
        <w:rPr>
          <w:i/>
          <w:spacing w:val="-2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неравенствах</w:t>
      </w:r>
      <w:r>
        <w:rPr>
          <w:i/>
          <w:spacing w:val="-5"/>
        </w:rPr>
        <w:t xml:space="preserve"> </w:t>
      </w:r>
      <w:r>
        <w:rPr>
          <w:i/>
        </w:rPr>
        <w:t>между</w:t>
      </w:r>
      <w:r>
        <w:rPr>
          <w:i/>
          <w:spacing w:val="-1"/>
        </w:rPr>
        <w:t xml:space="preserve"> </w:t>
      </w:r>
      <w:r>
        <w:rPr>
          <w:i/>
        </w:rPr>
        <w:t>средними</w:t>
      </w:r>
      <w:r>
        <w:rPr>
          <w:i/>
          <w:spacing w:val="-1"/>
        </w:rPr>
        <w:t xml:space="preserve"> </w:t>
      </w:r>
      <w:r>
        <w:rPr>
          <w:i/>
        </w:rPr>
        <w:t>степенными</w:t>
      </w:r>
    </w:p>
    <w:p w:rsidR="000729EE" w:rsidRDefault="00697400">
      <w:pPr>
        <w:spacing w:before="6" w:line="252" w:lineRule="exact"/>
        <w:ind w:left="926"/>
        <w:rPr>
          <w:b/>
          <w:i/>
        </w:rPr>
      </w:pPr>
      <w:r>
        <w:rPr>
          <w:b/>
          <w:i/>
        </w:rPr>
        <w:t>Функции</w:t>
      </w:r>
    </w:p>
    <w:p w:rsidR="000729EE" w:rsidRDefault="00697400">
      <w:pPr>
        <w:pStyle w:val="2"/>
        <w:spacing w:line="250" w:lineRule="exact"/>
        <w:jc w:val="lef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04"/>
        </w:numPr>
        <w:tabs>
          <w:tab w:val="left" w:pos="1076"/>
        </w:tabs>
        <w:ind w:right="848" w:firstLine="707"/>
        <w:jc w:val="both"/>
      </w:pPr>
      <w:r>
        <w:t>владеть понятиями: зависимость величин, функция, аргумент и значение функции, область</w:t>
      </w:r>
      <w:r>
        <w:rPr>
          <w:spacing w:val="1"/>
        </w:rPr>
        <w:t xml:space="preserve"> </w:t>
      </w:r>
      <w:r>
        <w:t>определения и множество значений функции, график зависимости, график функции, нули функции,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промежутке,</w:t>
      </w:r>
      <w:r>
        <w:rPr>
          <w:spacing w:val="1"/>
        </w:rPr>
        <w:t xml:space="preserve"> </w:t>
      </w:r>
      <w:r>
        <w:t>убывание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промежутке, наибольшее и наименьшее значение функции на числовом промежутке, периодическая</w:t>
      </w:r>
      <w:r>
        <w:rPr>
          <w:spacing w:val="1"/>
        </w:rPr>
        <w:t xml:space="preserve"> </w:t>
      </w:r>
      <w:r>
        <w:t>функция,</w:t>
      </w:r>
      <w:r>
        <w:rPr>
          <w:spacing w:val="-1"/>
        </w:rPr>
        <w:t xml:space="preserve"> </w:t>
      </w:r>
      <w:r>
        <w:t>период,</w:t>
      </w:r>
      <w:r>
        <w:rPr>
          <w:spacing w:val="-1"/>
        </w:rPr>
        <w:t xml:space="preserve"> </w:t>
      </w:r>
      <w:r>
        <w:t>четная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нечетная</w:t>
      </w:r>
      <w:r>
        <w:rPr>
          <w:spacing w:val="-1"/>
        </w:rPr>
        <w:t xml:space="preserve"> </w:t>
      </w:r>
      <w:r>
        <w:t>функции;</w:t>
      </w:r>
      <w:r>
        <w:rPr>
          <w:spacing w:val="-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204"/>
        </w:numPr>
        <w:tabs>
          <w:tab w:val="left" w:pos="1122"/>
        </w:tabs>
        <w:ind w:right="850" w:firstLine="707"/>
      </w:pPr>
      <w:r>
        <w:t>владеть</w:t>
      </w:r>
      <w:r>
        <w:rPr>
          <w:spacing w:val="11"/>
        </w:rPr>
        <w:t xml:space="preserve"> </w:t>
      </w:r>
      <w:r>
        <w:t>понятием</w:t>
      </w:r>
      <w:r>
        <w:rPr>
          <w:spacing w:val="10"/>
        </w:rPr>
        <w:t xml:space="preserve"> </w:t>
      </w:r>
      <w:r>
        <w:t>степенная</w:t>
      </w:r>
      <w:r>
        <w:rPr>
          <w:spacing w:val="10"/>
        </w:rPr>
        <w:t xml:space="preserve"> </w:t>
      </w:r>
      <w:r>
        <w:t>функция;</w:t>
      </w:r>
      <w:r>
        <w:rPr>
          <w:spacing w:val="12"/>
        </w:rPr>
        <w:t xml:space="preserve"> </w:t>
      </w:r>
      <w:r>
        <w:t>строить</w:t>
      </w:r>
      <w:r>
        <w:rPr>
          <w:spacing w:val="11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график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уметь</w:t>
      </w:r>
      <w:r>
        <w:rPr>
          <w:spacing w:val="11"/>
        </w:rPr>
        <w:t xml:space="preserve"> </w:t>
      </w:r>
      <w:r>
        <w:t>применять</w:t>
      </w:r>
      <w:r>
        <w:rPr>
          <w:spacing w:val="10"/>
        </w:rPr>
        <w:t xml:space="preserve"> </w:t>
      </w:r>
      <w:r>
        <w:t>свойства</w:t>
      </w:r>
      <w:r>
        <w:rPr>
          <w:spacing w:val="-52"/>
        </w:rPr>
        <w:t xml:space="preserve"> </w:t>
      </w:r>
      <w:r>
        <w:t>степенной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задач;</w:t>
      </w:r>
    </w:p>
    <w:p w:rsidR="000729EE" w:rsidRDefault="00697400">
      <w:pPr>
        <w:pStyle w:val="a4"/>
        <w:numPr>
          <w:ilvl w:val="0"/>
          <w:numId w:val="204"/>
        </w:numPr>
        <w:tabs>
          <w:tab w:val="left" w:pos="1138"/>
        </w:tabs>
        <w:ind w:right="853" w:firstLine="707"/>
      </w:pPr>
      <w:r>
        <w:t>владеть</w:t>
      </w:r>
      <w:r>
        <w:rPr>
          <w:spacing w:val="28"/>
        </w:rPr>
        <w:t xml:space="preserve"> </w:t>
      </w:r>
      <w:r>
        <w:t>понятиями</w:t>
      </w:r>
      <w:r>
        <w:rPr>
          <w:spacing w:val="27"/>
        </w:rPr>
        <w:t xml:space="preserve"> </w:t>
      </w:r>
      <w:r>
        <w:t>показательная</w:t>
      </w:r>
      <w:r>
        <w:rPr>
          <w:spacing w:val="28"/>
        </w:rPr>
        <w:t xml:space="preserve"> </w:t>
      </w:r>
      <w:r>
        <w:t>функция,</w:t>
      </w:r>
      <w:r>
        <w:rPr>
          <w:spacing w:val="28"/>
        </w:rPr>
        <w:t xml:space="preserve"> </w:t>
      </w:r>
      <w:r>
        <w:t>экспонента;</w:t>
      </w:r>
      <w:r>
        <w:rPr>
          <w:spacing w:val="27"/>
        </w:rPr>
        <w:t xml:space="preserve"> </w:t>
      </w:r>
      <w:r>
        <w:t>строить</w:t>
      </w:r>
      <w:r>
        <w:rPr>
          <w:spacing w:val="29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графики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уметь</w:t>
      </w:r>
      <w:r>
        <w:rPr>
          <w:spacing w:val="-5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свойства показательной</w:t>
      </w:r>
      <w:r>
        <w:rPr>
          <w:spacing w:val="-4"/>
        </w:rPr>
        <w:t xml:space="preserve"> </w:t>
      </w:r>
      <w:r>
        <w:t>функции при решении</w:t>
      </w:r>
      <w:r>
        <w:rPr>
          <w:spacing w:val="-1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204"/>
        </w:numPr>
        <w:tabs>
          <w:tab w:val="left" w:pos="1057"/>
        </w:tabs>
        <w:ind w:right="850" w:firstLine="707"/>
      </w:pPr>
      <w:r>
        <w:t>владеть</w:t>
      </w:r>
      <w:r>
        <w:rPr>
          <w:spacing w:val="1"/>
        </w:rPr>
        <w:t xml:space="preserve"> </w:t>
      </w:r>
      <w:r>
        <w:t>понятием</w:t>
      </w:r>
      <w:r>
        <w:rPr>
          <w:spacing w:val="2"/>
        </w:rPr>
        <w:t xml:space="preserve"> </w:t>
      </w:r>
      <w:r>
        <w:t>логарифмическая</w:t>
      </w:r>
      <w:r>
        <w:rPr>
          <w:spacing w:val="-1"/>
        </w:rPr>
        <w:t xml:space="preserve"> </w:t>
      </w:r>
      <w:r>
        <w:t>функция;</w:t>
      </w:r>
      <w:r>
        <w:rPr>
          <w:spacing w:val="3"/>
        </w:rPr>
        <w:t xml:space="preserve"> </w:t>
      </w:r>
      <w:r>
        <w:t>строить</w:t>
      </w:r>
      <w:r>
        <w:rPr>
          <w:spacing w:val="2"/>
        </w:rPr>
        <w:t xml:space="preserve"> </w:t>
      </w:r>
      <w:r>
        <w:t>ее график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свойства</w:t>
      </w:r>
      <w:r>
        <w:rPr>
          <w:spacing w:val="-52"/>
        </w:rPr>
        <w:t xml:space="preserve"> </w:t>
      </w:r>
      <w:r>
        <w:t>логарифмической</w:t>
      </w:r>
      <w:r>
        <w:rPr>
          <w:spacing w:val="-4"/>
        </w:rPr>
        <w:t xml:space="preserve"> </w:t>
      </w:r>
      <w:r>
        <w:t>функции при решении</w:t>
      </w:r>
      <w:r>
        <w:rPr>
          <w:spacing w:val="-1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204"/>
        </w:numPr>
        <w:tabs>
          <w:tab w:val="left" w:pos="1088"/>
        </w:tabs>
        <w:ind w:right="852" w:firstLine="707"/>
      </w:pPr>
      <w:r>
        <w:t>владеть</w:t>
      </w:r>
      <w:r>
        <w:rPr>
          <w:spacing w:val="31"/>
        </w:rPr>
        <w:t xml:space="preserve"> </w:t>
      </w:r>
      <w:r>
        <w:t>понятиями</w:t>
      </w:r>
      <w:r>
        <w:rPr>
          <w:spacing w:val="30"/>
        </w:rPr>
        <w:t xml:space="preserve"> </w:t>
      </w:r>
      <w:r>
        <w:t>тригонометрические</w:t>
      </w:r>
      <w:r>
        <w:rPr>
          <w:spacing w:val="30"/>
        </w:rPr>
        <w:t xml:space="preserve"> </w:t>
      </w:r>
      <w:r>
        <w:t>функции;</w:t>
      </w:r>
      <w:r>
        <w:rPr>
          <w:spacing w:val="31"/>
        </w:rPr>
        <w:t xml:space="preserve"> </w:t>
      </w:r>
      <w:r>
        <w:t>строить</w:t>
      </w:r>
      <w:r>
        <w:rPr>
          <w:spacing w:val="32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графики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уметь</w:t>
      </w:r>
      <w:r>
        <w:rPr>
          <w:spacing w:val="31"/>
        </w:rPr>
        <w:t xml:space="preserve"> </w:t>
      </w:r>
      <w:r>
        <w:t>применять</w:t>
      </w:r>
      <w:r>
        <w:rPr>
          <w:spacing w:val="-5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тригонометрических</w:t>
      </w:r>
      <w:r>
        <w:rPr>
          <w:spacing w:val="-3"/>
        </w:rPr>
        <w:t xml:space="preserve"> </w:t>
      </w:r>
      <w:r>
        <w:t>функций при решении</w:t>
      </w:r>
      <w:r>
        <w:rPr>
          <w:spacing w:val="-1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204"/>
        </w:numPr>
        <w:tabs>
          <w:tab w:val="left" w:pos="1054"/>
        </w:tabs>
        <w:spacing w:line="252" w:lineRule="exact"/>
        <w:ind w:left="1054" w:hanging="128"/>
      </w:pPr>
      <w:r>
        <w:t>владеть</w:t>
      </w:r>
      <w:r>
        <w:rPr>
          <w:spacing w:val="-3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обратная</w:t>
      </w:r>
      <w:r>
        <w:rPr>
          <w:spacing w:val="-3"/>
        </w:rPr>
        <w:t xml:space="preserve"> </w:t>
      </w:r>
      <w:r>
        <w:t>функция;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204"/>
        </w:numPr>
        <w:tabs>
          <w:tab w:val="left" w:pos="1054"/>
        </w:tabs>
        <w:spacing w:line="252" w:lineRule="exact"/>
        <w:ind w:left="1054" w:hanging="128"/>
      </w:pPr>
      <w:r>
        <w:t>применять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функций:</w:t>
      </w:r>
      <w:r>
        <w:rPr>
          <w:spacing w:val="-3"/>
        </w:rPr>
        <w:t xml:space="preserve"> </w:t>
      </w:r>
      <w:r>
        <w:t>четность,</w:t>
      </w:r>
      <w:r>
        <w:rPr>
          <w:spacing w:val="-2"/>
        </w:rPr>
        <w:t xml:space="preserve"> </w:t>
      </w:r>
      <w:r>
        <w:t>периодичность,</w:t>
      </w:r>
      <w:r>
        <w:rPr>
          <w:spacing w:val="-4"/>
        </w:rPr>
        <w:t xml:space="preserve"> </w:t>
      </w:r>
      <w:r>
        <w:t>ограниченность;</w:t>
      </w:r>
    </w:p>
    <w:p w:rsidR="000729EE" w:rsidRDefault="00697400">
      <w:pPr>
        <w:pStyle w:val="a4"/>
        <w:numPr>
          <w:ilvl w:val="0"/>
          <w:numId w:val="204"/>
        </w:numPr>
        <w:tabs>
          <w:tab w:val="left" w:pos="1054"/>
        </w:tabs>
        <w:spacing w:line="252" w:lineRule="exact"/>
        <w:ind w:left="1054" w:hanging="128"/>
      </w:pPr>
      <w:r>
        <w:t>применять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графиков</w:t>
      </w:r>
      <w:r>
        <w:rPr>
          <w:spacing w:val="-5"/>
        </w:rPr>
        <w:t xml:space="preserve"> </w:t>
      </w:r>
      <w:r>
        <w:t>функций;</w:t>
      </w:r>
    </w:p>
    <w:p w:rsidR="000729EE" w:rsidRDefault="00697400">
      <w:pPr>
        <w:pStyle w:val="a4"/>
        <w:numPr>
          <w:ilvl w:val="0"/>
          <w:numId w:val="204"/>
        </w:numPr>
        <w:tabs>
          <w:tab w:val="left" w:pos="1172"/>
        </w:tabs>
        <w:spacing w:before="1"/>
        <w:ind w:right="848" w:firstLine="707"/>
      </w:pPr>
      <w:r>
        <w:t>владеть</w:t>
      </w:r>
      <w:r>
        <w:rPr>
          <w:spacing w:val="6"/>
        </w:rPr>
        <w:t xml:space="preserve"> </w:t>
      </w:r>
      <w:r>
        <w:t>понятиями</w:t>
      </w:r>
      <w:r>
        <w:rPr>
          <w:spacing w:val="5"/>
        </w:rPr>
        <w:t xml:space="preserve"> </w:t>
      </w:r>
      <w:r>
        <w:t>числовая</w:t>
      </w:r>
      <w:r>
        <w:rPr>
          <w:spacing w:val="6"/>
        </w:rPr>
        <w:t xml:space="preserve"> </w:t>
      </w:r>
      <w:r>
        <w:t>последовательность,</w:t>
      </w:r>
      <w:r>
        <w:rPr>
          <w:spacing w:val="6"/>
        </w:rPr>
        <w:t xml:space="preserve"> </w:t>
      </w:r>
      <w:r>
        <w:t>арифметическая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геометрическая</w:t>
      </w:r>
      <w:r>
        <w:rPr>
          <w:spacing w:val="-52"/>
        </w:rPr>
        <w:t xml:space="preserve"> </w:t>
      </w:r>
      <w:r>
        <w:t>прогрессия;</w:t>
      </w:r>
    </w:p>
    <w:p w:rsidR="000729EE" w:rsidRDefault="00697400">
      <w:pPr>
        <w:pStyle w:val="a4"/>
        <w:numPr>
          <w:ilvl w:val="0"/>
          <w:numId w:val="204"/>
        </w:numPr>
        <w:tabs>
          <w:tab w:val="left" w:pos="1117"/>
        </w:tabs>
        <w:ind w:right="849" w:firstLine="707"/>
      </w:pPr>
      <w:r>
        <w:t>применять</w:t>
      </w:r>
      <w:r>
        <w:rPr>
          <w:spacing w:val="8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решении</w:t>
      </w:r>
      <w:r>
        <w:rPr>
          <w:spacing w:val="7"/>
        </w:rPr>
        <w:t xml:space="preserve"> </w:t>
      </w:r>
      <w:r>
        <w:t>задач</w:t>
      </w:r>
      <w:r>
        <w:rPr>
          <w:spacing w:val="6"/>
        </w:rPr>
        <w:t xml:space="preserve"> </w:t>
      </w:r>
      <w:r>
        <w:t>свойства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признаки</w:t>
      </w:r>
      <w:r>
        <w:rPr>
          <w:spacing w:val="8"/>
        </w:rPr>
        <w:t xml:space="preserve"> </w:t>
      </w:r>
      <w:r>
        <w:t>арифметической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геометрической</w:t>
      </w:r>
      <w:r>
        <w:rPr>
          <w:spacing w:val="-52"/>
        </w:rPr>
        <w:t xml:space="preserve"> </w:t>
      </w:r>
      <w:r>
        <w:t>прогрессий.</w:t>
      </w:r>
    </w:p>
    <w:p w:rsidR="000729EE" w:rsidRDefault="00697400">
      <w:pPr>
        <w:spacing w:before="1" w:line="252" w:lineRule="exact"/>
        <w:ind w:left="926"/>
        <w:rPr>
          <w:i/>
        </w:rPr>
      </w:pP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повседневной</w:t>
      </w:r>
      <w:r>
        <w:rPr>
          <w:i/>
          <w:spacing w:val="-4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изучении</w:t>
      </w:r>
      <w:r>
        <w:rPr>
          <w:i/>
          <w:spacing w:val="-2"/>
        </w:rPr>
        <w:t xml:space="preserve"> </w:t>
      </w:r>
      <w:r>
        <w:rPr>
          <w:i/>
        </w:rPr>
        <w:t>других</w:t>
      </w:r>
      <w:r>
        <w:rPr>
          <w:i/>
          <w:spacing w:val="-3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0"/>
          <w:numId w:val="204"/>
        </w:numPr>
        <w:tabs>
          <w:tab w:val="left" w:pos="1071"/>
        </w:tabs>
        <w:ind w:right="848" w:firstLine="707"/>
        <w:jc w:val="both"/>
      </w:pPr>
      <w:r>
        <w:t>определять по графикам и использовать для решения прикладных задач свойства 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(наибольшие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наименьшие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возрастания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убывания</w:t>
      </w:r>
      <w:r>
        <w:rPr>
          <w:spacing w:val="-3"/>
        </w:rPr>
        <w:t xml:space="preserve"> </w:t>
      </w:r>
      <w:r>
        <w:t>функции,</w:t>
      </w:r>
      <w:r>
        <w:rPr>
          <w:spacing w:val="-1"/>
        </w:rPr>
        <w:t xml:space="preserve"> </w:t>
      </w:r>
      <w:r>
        <w:t>промежутки</w:t>
      </w:r>
      <w:r>
        <w:rPr>
          <w:spacing w:val="-2"/>
        </w:rPr>
        <w:t xml:space="preserve"> </w:t>
      </w:r>
      <w:r>
        <w:t>знакопостоянства,</w:t>
      </w:r>
      <w:r>
        <w:rPr>
          <w:spacing w:val="-3"/>
        </w:rPr>
        <w:t xml:space="preserve"> </w:t>
      </w:r>
      <w:r>
        <w:t>асимптоты,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перегиба,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:rsidR="000729EE" w:rsidRDefault="00697400">
      <w:pPr>
        <w:pStyle w:val="a4"/>
        <w:numPr>
          <w:ilvl w:val="0"/>
          <w:numId w:val="204"/>
        </w:numPr>
        <w:tabs>
          <w:tab w:val="left" w:pos="1054"/>
        </w:tabs>
        <w:spacing w:line="252" w:lineRule="exact"/>
        <w:ind w:left="1054" w:hanging="128"/>
        <w:jc w:val="both"/>
      </w:pPr>
      <w:r>
        <w:t>интерпретировать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ситуации;</w:t>
      </w:r>
    </w:p>
    <w:p w:rsidR="000729EE" w:rsidRDefault="00697400">
      <w:pPr>
        <w:pStyle w:val="a4"/>
        <w:numPr>
          <w:ilvl w:val="0"/>
          <w:numId w:val="204"/>
        </w:numPr>
        <w:tabs>
          <w:tab w:val="left" w:pos="1069"/>
        </w:tabs>
        <w:spacing w:before="1"/>
        <w:ind w:right="850" w:firstLine="707"/>
        <w:jc w:val="both"/>
      </w:pPr>
      <w:r>
        <w:t>определять по графикам простейшие характеристики периодических процессов в биологии,</w:t>
      </w:r>
      <w:r>
        <w:rPr>
          <w:spacing w:val="1"/>
        </w:rPr>
        <w:t xml:space="preserve"> </w:t>
      </w:r>
      <w:r>
        <w:t>экономике,</w:t>
      </w:r>
      <w:r>
        <w:rPr>
          <w:spacing w:val="-1"/>
        </w:rPr>
        <w:t xml:space="preserve"> </w:t>
      </w:r>
      <w:r>
        <w:t>музыке,</w:t>
      </w:r>
      <w:r>
        <w:rPr>
          <w:spacing w:val="-2"/>
        </w:rPr>
        <w:t xml:space="preserve"> </w:t>
      </w:r>
      <w:r>
        <w:t>радиосвязи и</w:t>
      </w:r>
      <w:r>
        <w:rPr>
          <w:spacing w:val="-1"/>
        </w:rPr>
        <w:t xml:space="preserve"> </w:t>
      </w:r>
      <w:r>
        <w:t>др. (амплитуда,</w:t>
      </w:r>
      <w:r>
        <w:rPr>
          <w:spacing w:val="-3"/>
        </w:rPr>
        <w:t xml:space="preserve"> </w:t>
      </w:r>
      <w:r>
        <w:t>период и т.п.)</w:t>
      </w:r>
    </w:p>
    <w:p w:rsidR="000729EE" w:rsidRDefault="00697400">
      <w:pPr>
        <w:pStyle w:val="3"/>
        <w:spacing w:before="3" w:line="251" w:lineRule="exact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03"/>
        </w:numPr>
        <w:tabs>
          <w:tab w:val="left" w:pos="1057"/>
        </w:tabs>
        <w:spacing w:line="251" w:lineRule="exact"/>
        <w:ind w:left="1056" w:hanging="131"/>
        <w:jc w:val="both"/>
        <w:rPr>
          <w:i/>
        </w:rPr>
      </w:pPr>
      <w:r>
        <w:rPr>
          <w:i/>
        </w:rPr>
        <w:t>достижение</w:t>
      </w:r>
      <w:r>
        <w:rPr>
          <w:i/>
          <w:spacing w:val="-2"/>
        </w:rPr>
        <w:t xml:space="preserve"> </w:t>
      </w:r>
      <w:r>
        <w:rPr>
          <w:i/>
        </w:rPr>
        <w:t>результатов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  <w:r>
        <w:rPr>
          <w:i/>
          <w:spacing w:val="-3"/>
        </w:rPr>
        <w:t xml:space="preserve"> </w:t>
      </w:r>
      <w:r>
        <w:rPr>
          <w:i/>
        </w:rPr>
        <w:t>II;</w:t>
      </w:r>
    </w:p>
    <w:p w:rsidR="000729EE" w:rsidRDefault="00697400">
      <w:pPr>
        <w:pStyle w:val="a4"/>
        <w:numPr>
          <w:ilvl w:val="0"/>
          <w:numId w:val="203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владеть</w:t>
      </w:r>
      <w:r>
        <w:rPr>
          <w:i/>
          <w:spacing w:val="-1"/>
        </w:rPr>
        <w:t xml:space="preserve"> </w:t>
      </w:r>
      <w:r>
        <w:rPr>
          <w:i/>
        </w:rPr>
        <w:t>понятием асимптоты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уметь</w:t>
      </w:r>
      <w:r>
        <w:rPr>
          <w:i/>
          <w:spacing w:val="-4"/>
        </w:rPr>
        <w:t xml:space="preserve"> </w:t>
      </w:r>
      <w:r>
        <w:rPr>
          <w:i/>
        </w:rPr>
        <w:t>его применять</w:t>
      </w:r>
      <w:r>
        <w:rPr>
          <w:i/>
          <w:spacing w:val="-4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решении</w:t>
      </w:r>
      <w:r>
        <w:rPr>
          <w:i/>
          <w:spacing w:val="-4"/>
        </w:rPr>
        <w:t xml:space="preserve"> </w:t>
      </w:r>
      <w:r>
        <w:rPr>
          <w:i/>
        </w:rPr>
        <w:t>задач;</w:t>
      </w:r>
    </w:p>
    <w:p w:rsidR="000729EE" w:rsidRDefault="00697400">
      <w:pPr>
        <w:pStyle w:val="a4"/>
        <w:numPr>
          <w:ilvl w:val="0"/>
          <w:numId w:val="203"/>
        </w:numPr>
        <w:tabs>
          <w:tab w:val="left" w:pos="1078"/>
        </w:tabs>
        <w:spacing w:before="2"/>
        <w:ind w:right="850" w:firstLine="707"/>
        <w:jc w:val="both"/>
        <w:rPr>
          <w:i/>
        </w:rPr>
      </w:pPr>
      <w:r>
        <w:rPr>
          <w:i/>
        </w:rPr>
        <w:t>применять методы решения простейших дифференциальных уравнений первого и второго</w:t>
      </w:r>
      <w:r>
        <w:rPr>
          <w:i/>
          <w:spacing w:val="1"/>
        </w:rPr>
        <w:t xml:space="preserve"> </w:t>
      </w:r>
      <w:r>
        <w:rPr>
          <w:i/>
        </w:rPr>
        <w:t>порядков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72" w:line="252" w:lineRule="exact"/>
        <w:ind w:left="926"/>
        <w:rPr>
          <w:b/>
          <w:i/>
        </w:rPr>
      </w:pPr>
      <w:r>
        <w:rPr>
          <w:b/>
          <w:i/>
        </w:rPr>
        <w:lastRenderedPageBreak/>
        <w:t>Элементы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математического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анализа</w:t>
      </w:r>
    </w:p>
    <w:p w:rsidR="000729EE" w:rsidRDefault="00697400">
      <w:pPr>
        <w:pStyle w:val="2"/>
        <w:spacing w:line="250" w:lineRule="exact"/>
        <w:jc w:val="lef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202"/>
        </w:numPr>
        <w:tabs>
          <w:tab w:val="left" w:pos="1057"/>
        </w:tabs>
        <w:spacing w:line="242" w:lineRule="auto"/>
        <w:ind w:right="845" w:firstLine="707"/>
      </w:pPr>
      <w:r>
        <w:t>владеть понятием бесконечно убывающая</w:t>
      </w:r>
      <w:r>
        <w:rPr>
          <w:spacing w:val="-1"/>
        </w:rPr>
        <w:t xml:space="preserve"> </w:t>
      </w:r>
      <w:r>
        <w:t>геометрическая прогрессия и</w:t>
      </w:r>
      <w:r>
        <w:rPr>
          <w:spacing w:val="-1"/>
        </w:rPr>
        <w:t xml:space="preserve"> </w:t>
      </w:r>
      <w:r>
        <w:t>уметь</w:t>
      </w:r>
      <w:r>
        <w:rPr>
          <w:spacing w:val="6"/>
        </w:rPr>
        <w:t xml:space="preserve"> </w:t>
      </w:r>
      <w:r>
        <w:t>применять его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 задач;</w:t>
      </w:r>
    </w:p>
    <w:p w:rsidR="000729EE" w:rsidRDefault="00697400">
      <w:pPr>
        <w:pStyle w:val="a4"/>
        <w:numPr>
          <w:ilvl w:val="0"/>
          <w:numId w:val="202"/>
        </w:numPr>
        <w:tabs>
          <w:tab w:val="left" w:pos="1054"/>
        </w:tabs>
        <w:spacing w:line="249" w:lineRule="exact"/>
        <w:ind w:left="1054" w:hanging="128"/>
      </w:pPr>
      <w:r>
        <w:t>применять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теорию</w:t>
      </w:r>
      <w:r>
        <w:rPr>
          <w:spacing w:val="-1"/>
        </w:rPr>
        <w:t xml:space="preserve"> </w:t>
      </w:r>
      <w:r>
        <w:t>пределов;</w:t>
      </w:r>
    </w:p>
    <w:p w:rsidR="000729EE" w:rsidRDefault="00697400">
      <w:pPr>
        <w:pStyle w:val="a4"/>
        <w:numPr>
          <w:ilvl w:val="0"/>
          <w:numId w:val="202"/>
        </w:numPr>
        <w:tabs>
          <w:tab w:val="left" w:pos="1071"/>
        </w:tabs>
        <w:ind w:right="848" w:firstLine="707"/>
      </w:pPr>
      <w:r>
        <w:t>владеть</w:t>
      </w:r>
      <w:r>
        <w:rPr>
          <w:spacing w:val="13"/>
        </w:rPr>
        <w:t xml:space="preserve"> </w:t>
      </w:r>
      <w:r>
        <w:t>понятиями</w:t>
      </w:r>
      <w:r>
        <w:rPr>
          <w:spacing w:val="12"/>
        </w:rPr>
        <w:t xml:space="preserve"> </w:t>
      </w:r>
      <w:r>
        <w:t>бесконечно</w:t>
      </w:r>
      <w:r>
        <w:rPr>
          <w:spacing w:val="13"/>
        </w:rPr>
        <w:t xml:space="preserve"> </w:t>
      </w:r>
      <w:r>
        <w:t>большие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бесконечно</w:t>
      </w:r>
      <w:r>
        <w:rPr>
          <w:spacing w:val="13"/>
        </w:rPr>
        <w:t xml:space="preserve"> </w:t>
      </w:r>
      <w:r>
        <w:t>малые</w:t>
      </w:r>
      <w:r>
        <w:rPr>
          <w:spacing w:val="15"/>
        </w:rPr>
        <w:t xml:space="preserve"> </w:t>
      </w:r>
      <w:r>
        <w:t>числовые</w:t>
      </w:r>
      <w:r>
        <w:rPr>
          <w:spacing w:val="14"/>
        </w:rPr>
        <w:t xml:space="preserve"> </w:t>
      </w:r>
      <w:r>
        <w:t>последовательности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сравнивать бесконечно</w:t>
      </w:r>
      <w:r>
        <w:rPr>
          <w:spacing w:val="-1"/>
        </w:rPr>
        <w:t xml:space="preserve"> </w:t>
      </w:r>
      <w:r>
        <w:t>большие и</w:t>
      </w:r>
      <w:r>
        <w:rPr>
          <w:spacing w:val="-1"/>
        </w:rPr>
        <w:t xml:space="preserve"> </w:t>
      </w:r>
      <w:r>
        <w:t>бесконечно</w:t>
      </w:r>
      <w:r>
        <w:rPr>
          <w:spacing w:val="-1"/>
        </w:rPr>
        <w:t xml:space="preserve"> </w:t>
      </w:r>
      <w:r>
        <w:t>малые последовательности;</w:t>
      </w:r>
    </w:p>
    <w:p w:rsidR="000729EE" w:rsidRDefault="00697400">
      <w:pPr>
        <w:pStyle w:val="a4"/>
        <w:numPr>
          <w:ilvl w:val="0"/>
          <w:numId w:val="202"/>
        </w:numPr>
        <w:tabs>
          <w:tab w:val="left" w:pos="1054"/>
        </w:tabs>
        <w:spacing w:line="251" w:lineRule="exact"/>
        <w:ind w:left="1054" w:hanging="128"/>
      </w:pPr>
      <w:r>
        <w:t>владеть</w:t>
      </w:r>
      <w:r>
        <w:rPr>
          <w:spacing w:val="-3"/>
        </w:rPr>
        <w:t xml:space="preserve"> </w:t>
      </w:r>
      <w:r>
        <w:t>понятиями:</w:t>
      </w:r>
      <w:r>
        <w:rPr>
          <w:spacing w:val="-2"/>
        </w:rPr>
        <w:t xml:space="preserve"> </w:t>
      </w:r>
      <w:r>
        <w:t>производная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точке,</w:t>
      </w:r>
      <w:r>
        <w:rPr>
          <w:spacing w:val="-3"/>
        </w:rPr>
        <w:t xml:space="preserve"> </w:t>
      </w:r>
      <w:r>
        <w:t>производная</w:t>
      </w:r>
      <w:r>
        <w:rPr>
          <w:spacing w:val="-2"/>
        </w:rPr>
        <w:t xml:space="preserve"> </w:t>
      </w:r>
      <w:r>
        <w:t>функции;</w:t>
      </w:r>
    </w:p>
    <w:p w:rsidR="000729EE" w:rsidRDefault="00697400">
      <w:pPr>
        <w:pStyle w:val="a4"/>
        <w:numPr>
          <w:ilvl w:val="0"/>
          <w:numId w:val="202"/>
        </w:numPr>
        <w:tabs>
          <w:tab w:val="left" w:pos="1054"/>
        </w:tabs>
        <w:spacing w:line="252" w:lineRule="exact"/>
        <w:ind w:left="1054" w:hanging="128"/>
      </w:pPr>
      <w:r>
        <w:t>вычислять</w:t>
      </w:r>
      <w:r>
        <w:rPr>
          <w:spacing w:val="-1"/>
        </w:rPr>
        <w:t xml:space="preserve"> </w:t>
      </w:r>
      <w:r>
        <w:t>производные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комбинаций;</w:t>
      </w:r>
    </w:p>
    <w:p w:rsidR="000729EE" w:rsidRDefault="00697400">
      <w:pPr>
        <w:pStyle w:val="a4"/>
        <w:numPr>
          <w:ilvl w:val="0"/>
          <w:numId w:val="202"/>
        </w:numPr>
        <w:tabs>
          <w:tab w:val="left" w:pos="1054"/>
        </w:tabs>
        <w:spacing w:line="252" w:lineRule="exact"/>
        <w:ind w:left="1054" w:hanging="128"/>
      </w:pPr>
      <w:r>
        <w:t>исследовать</w:t>
      </w:r>
      <w:r>
        <w:rPr>
          <w:spacing w:val="-6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монотонность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экстремумы;</w:t>
      </w:r>
    </w:p>
    <w:p w:rsidR="000729EE" w:rsidRDefault="00697400">
      <w:pPr>
        <w:pStyle w:val="a4"/>
        <w:numPr>
          <w:ilvl w:val="0"/>
          <w:numId w:val="202"/>
        </w:numPr>
        <w:tabs>
          <w:tab w:val="left" w:pos="1052"/>
        </w:tabs>
        <w:spacing w:before="1" w:line="252" w:lineRule="exact"/>
        <w:ind w:left="1051" w:hanging="126"/>
      </w:pPr>
      <w:r>
        <w:t>строить</w:t>
      </w:r>
      <w:r>
        <w:rPr>
          <w:spacing w:val="-1"/>
        </w:rPr>
        <w:t xml:space="preserve"> </w:t>
      </w:r>
      <w:r>
        <w:t>графики и</w:t>
      </w:r>
      <w:r>
        <w:rPr>
          <w:spacing w:val="-2"/>
        </w:rPr>
        <w:t xml:space="preserve"> </w:t>
      </w:r>
      <w:r>
        <w:t>применять к решению</w:t>
      </w:r>
      <w:r>
        <w:rPr>
          <w:spacing w:val="-3"/>
        </w:rPr>
        <w:t xml:space="preserve"> </w:t>
      </w:r>
      <w:r>
        <w:t>задач, 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с</w:t>
      </w:r>
      <w:r>
        <w:rPr>
          <w:spacing w:val="-1"/>
        </w:rPr>
        <w:t xml:space="preserve"> </w:t>
      </w:r>
      <w:r>
        <w:t>параметром;</w:t>
      </w:r>
    </w:p>
    <w:p w:rsidR="000729EE" w:rsidRDefault="00697400">
      <w:pPr>
        <w:pStyle w:val="a4"/>
        <w:numPr>
          <w:ilvl w:val="0"/>
          <w:numId w:val="202"/>
        </w:numPr>
        <w:tabs>
          <w:tab w:val="left" w:pos="1105"/>
        </w:tabs>
        <w:spacing w:line="252" w:lineRule="exact"/>
        <w:ind w:left="1104" w:hanging="179"/>
      </w:pPr>
      <w:r>
        <w:t>владеть</w:t>
      </w:r>
      <w:r>
        <w:rPr>
          <w:spacing w:val="49"/>
        </w:rPr>
        <w:t xml:space="preserve"> </w:t>
      </w:r>
      <w:r>
        <w:t>понятием</w:t>
      </w:r>
      <w:r>
        <w:rPr>
          <w:spacing w:val="49"/>
        </w:rPr>
        <w:t xml:space="preserve"> </w:t>
      </w:r>
      <w:r>
        <w:t>касательная</w:t>
      </w:r>
      <w:r>
        <w:rPr>
          <w:spacing w:val="48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графику</w:t>
      </w:r>
      <w:r>
        <w:rPr>
          <w:spacing w:val="47"/>
        </w:rPr>
        <w:t xml:space="preserve"> </w:t>
      </w:r>
      <w:r>
        <w:t>функции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уметь</w:t>
      </w:r>
      <w:r>
        <w:rPr>
          <w:spacing w:val="49"/>
        </w:rPr>
        <w:t xml:space="preserve"> </w:t>
      </w:r>
      <w:r>
        <w:t>применять</w:t>
      </w:r>
      <w:r>
        <w:rPr>
          <w:spacing w:val="51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решении</w:t>
      </w:r>
    </w:p>
    <w:p w:rsidR="000729EE" w:rsidRDefault="000729EE">
      <w:pPr>
        <w:spacing w:line="252" w:lineRule="exact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line="253" w:lineRule="exact"/>
        <w:ind w:firstLine="0"/>
        <w:jc w:val="left"/>
      </w:pPr>
      <w:r>
        <w:lastRenderedPageBreak/>
        <w:t>задач;</w:t>
      </w:r>
    </w:p>
    <w:p w:rsidR="000729EE" w:rsidRDefault="00697400">
      <w:pPr>
        <w:pStyle w:val="a3"/>
        <w:spacing w:before="1"/>
        <w:ind w:left="0" w:firstLine="0"/>
        <w:jc w:val="left"/>
      </w:pPr>
      <w:r>
        <w:br w:type="column"/>
      </w:r>
    </w:p>
    <w:p w:rsidR="000729EE" w:rsidRDefault="00697400">
      <w:pPr>
        <w:pStyle w:val="a4"/>
        <w:numPr>
          <w:ilvl w:val="0"/>
          <w:numId w:val="201"/>
        </w:numPr>
        <w:tabs>
          <w:tab w:val="left" w:pos="228"/>
        </w:tabs>
        <w:spacing w:line="252" w:lineRule="exact"/>
      </w:pPr>
      <w:r>
        <w:t>владеть</w:t>
      </w:r>
      <w:r>
        <w:rPr>
          <w:spacing w:val="-3"/>
        </w:rPr>
        <w:t xml:space="preserve"> </w:t>
      </w:r>
      <w:r>
        <w:t>понятиями</w:t>
      </w:r>
      <w:r>
        <w:rPr>
          <w:spacing w:val="-3"/>
        </w:rPr>
        <w:t xml:space="preserve"> </w:t>
      </w:r>
      <w:r>
        <w:t>первообразная</w:t>
      </w:r>
      <w:r>
        <w:rPr>
          <w:spacing w:val="-6"/>
        </w:rPr>
        <w:t xml:space="preserve"> </w:t>
      </w:r>
      <w:r>
        <w:t>функция,</w:t>
      </w:r>
      <w:r>
        <w:rPr>
          <w:spacing w:val="-2"/>
        </w:rPr>
        <w:t xml:space="preserve"> </w:t>
      </w:r>
      <w:r>
        <w:t>определенный</w:t>
      </w:r>
      <w:r>
        <w:rPr>
          <w:spacing w:val="-3"/>
        </w:rPr>
        <w:t xml:space="preserve"> </w:t>
      </w:r>
      <w:r>
        <w:t>интеграл;</w:t>
      </w:r>
    </w:p>
    <w:p w:rsidR="000729EE" w:rsidRDefault="00697400">
      <w:pPr>
        <w:pStyle w:val="a4"/>
        <w:numPr>
          <w:ilvl w:val="0"/>
          <w:numId w:val="201"/>
        </w:numPr>
        <w:tabs>
          <w:tab w:val="left" w:pos="228"/>
        </w:tabs>
        <w:spacing w:line="252" w:lineRule="exact"/>
      </w:pPr>
      <w:r>
        <w:t>применять</w:t>
      </w:r>
      <w:r>
        <w:rPr>
          <w:spacing w:val="-1"/>
        </w:rPr>
        <w:t xml:space="preserve"> </w:t>
      </w:r>
      <w:r>
        <w:t>теорему</w:t>
      </w:r>
      <w:r>
        <w:rPr>
          <w:spacing w:val="-4"/>
        </w:rPr>
        <w:t xml:space="preserve"> </w:t>
      </w:r>
      <w:r>
        <w:t>Ньютона–Лейбница и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следствия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задач.</w:t>
      </w:r>
    </w:p>
    <w:p w:rsidR="000729EE" w:rsidRDefault="00697400">
      <w:pPr>
        <w:spacing w:before="1" w:line="252" w:lineRule="exact"/>
        <w:ind w:left="100"/>
        <w:rPr>
          <w:i/>
        </w:rPr>
      </w:pP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повседневной</w:t>
      </w:r>
      <w:r>
        <w:rPr>
          <w:i/>
          <w:spacing w:val="-4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при изучении</w:t>
      </w:r>
      <w:r>
        <w:rPr>
          <w:i/>
          <w:spacing w:val="-2"/>
        </w:rPr>
        <w:t xml:space="preserve"> </w:t>
      </w:r>
      <w:r>
        <w:rPr>
          <w:i/>
        </w:rPr>
        <w:t>других</w:t>
      </w:r>
      <w:r>
        <w:rPr>
          <w:i/>
          <w:spacing w:val="-3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0"/>
          <w:numId w:val="201"/>
        </w:numPr>
        <w:tabs>
          <w:tab w:val="left" w:pos="266"/>
        </w:tabs>
        <w:spacing w:line="252" w:lineRule="exact"/>
        <w:ind w:left="265" w:hanging="166"/>
      </w:pPr>
      <w:r>
        <w:t>решать</w:t>
      </w:r>
      <w:r>
        <w:rPr>
          <w:spacing w:val="37"/>
        </w:rPr>
        <w:t xml:space="preserve"> </w:t>
      </w:r>
      <w:r>
        <w:t>прикладные</w:t>
      </w:r>
      <w:r>
        <w:rPr>
          <w:spacing w:val="39"/>
        </w:rPr>
        <w:t xml:space="preserve"> </w:t>
      </w:r>
      <w:r>
        <w:t>задачи</w:t>
      </w:r>
      <w:r>
        <w:rPr>
          <w:spacing w:val="38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биологии,</w:t>
      </w:r>
      <w:r>
        <w:rPr>
          <w:spacing w:val="38"/>
        </w:rPr>
        <w:t xml:space="preserve"> </w:t>
      </w:r>
      <w:r>
        <w:t>физики,</w:t>
      </w:r>
      <w:r>
        <w:rPr>
          <w:spacing w:val="38"/>
        </w:rPr>
        <w:t xml:space="preserve"> </w:t>
      </w:r>
      <w:r>
        <w:t>химии,</w:t>
      </w:r>
      <w:r>
        <w:rPr>
          <w:spacing w:val="37"/>
        </w:rPr>
        <w:t xml:space="preserve"> </w:t>
      </w:r>
      <w:r>
        <w:t>экономики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других</w:t>
      </w:r>
      <w:r>
        <w:rPr>
          <w:spacing w:val="38"/>
        </w:rPr>
        <w:t xml:space="preserve"> </w:t>
      </w:r>
      <w:r>
        <w:t>предметов,</w:t>
      </w:r>
    </w:p>
    <w:p w:rsidR="000729EE" w:rsidRDefault="000729EE">
      <w:pPr>
        <w:spacing w:line="252" w:lineRule="exact"/>
        <w:sectPr w:rsidR="000729EE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787" w:space="40"/>
            <w:col w:w="9883"/>
          </w:cols>
        </w:sectPr>
      </w:pPr>
    </w:p>
    <w:p w:rsidR="000729EE" w:rsidRDefault="00697400">
      <w:pPr>
        <w:pStyle w:val="a3"/>
        <w:spacing w:before="2" w:line="252" w:lineRule="exact"/>
        <w:ind w:firstLine="0"/>
        <w:jc w:val="left"/>
      </w:pPr>
      <w:r>
        <w:lastRenderedPageBreak/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исследованием</w:t>
      </w:r>
      <w:r>
        <w:rPr>
          <w:spacing w:val="-2"/>
        </w:rPr>
        <w:t xml:space="preserve"> </w:t>
      </w:r>
      <w:r>
        <w:t>характеристик</w:t>
      </w:r>
      <w:r>
        <w:rPr>
          <w:spacing w:val="-5"/>
        </w:rPr>
        <w:t xml:space="preserve"> </w:t>
      </w:r>
      <w:r>
        <w:t>процессов;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-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результаты.</w:t>
      </w:r>
    </w:p>
    <w:p w:rsidR="000729EE" w:rsidRDefault="00697400">
      <w:pPr>
        <w:pStyle w:val="3"/>
        <w:spacing w:before="4" w:line="251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200"/>
        </w:numPr>
        <w:tabs>
          <w:tab w:val="left" w:pos="1057"/>
        </w:tabs>
        <w:spacing w:line="251" w:lineRule="exact"/>
        <w:ind w:left="1056" w:hanging="131"/>
        <w:rPr>
          <w:i/>
        </w:rPr>
      </w:pPr>
      <w:r>
        <w:rPr>
          <w:i/>
        </w:rPr>
        <w:t>достижение</w:t>
      </w:r>
      <w:r>
        <w:rPr>
          <w:i/>
          <w:spacing w:val="-2"/>
        </w:rPr>
        <w:t xml:space="preserve"> </w:t>
      </w:r>
      <w:r>
        <w:rPr>
          <w:i/>
        </w:rPr>
        <w:t>результатов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  <w:r>
        <w:rPr>
          <w:i/>
          <w:spacing w:val="-3"/>
        </w:rPr>
        <w:t xml:space="preserve"> </w:t>
      </w:r>
      <w:r>
        <w:rPr>
          <w:i/>
        </w:rPr>
        <w:t>II;</w:t>
      </w:r>
    </w:p>
    <w:p w:rsidR="000729EE" w:rsidRDefault="00697400">
      <w:pPr>
        <w:pStyle w:val="a4"/>
        <w:numPr>
          <w:ilvl w:val="0"/>
          <w:numId w:val="200"/>
        </w:numPr>
        <w:tabs>
          <w:tab w:val="left" w:pos="1122"/>
        </w:tabs>
        <w:ind w:right="851" w:firstLine="707"/>
        <w:rPr>
          <w:i/>
        </w:rPr>
      </w:pPr>
      <w:r>
        <w:rPr>
          <w:i/>
        </w:rPr>
        <w:t>свободно</w:t>
      </w:r>
      <w:r>
        <w:rPr>
          <w:i/>
          <w:spacing w:val="5"/>
        </w:rPr>
        <w:t xml:space="preserve"> </w:t>
      </w:r>
      <w:r>
        <w:rPr>
          <w:i/>
        </w:rPr>
        <w:t>владеть</w:t>
      </w:r>
      <w:r>
        <w:rPr>
          <w:i/>
          <w:spacing w:val="5"/>
        </w:rPr>
        <w:t xml:space="preserve"> </w:t>
      </w:r>
      <w:r>
        <w:rPr>
          <w:i/>
        </w:rPr>
        <w:t>стандартным</w:t>
      </w:r>
      <w:r>
        <w:rPr>
          <w:i/>
          <w:spacing w:val="5"/>
        </w:rPr>
        <w:t xml:space="preserve"> </w:t>
      </w:r>
      <w:r>
        <w:rPr>
          <w:i/>
        </w:rPr>
        <w:t>аппаратом</w:t>
      </w:r>
      <w:r>
        <w:rPr>
          <w:i/>
          <w:spacing w:val="5"/>
        </w:rPr>
        <w:t xml:space="preserve"> </w:t>
      </w:r>
      <w:r>
        <w:rPr>
          <w:i/>
        </w:rPr>
        <w:t>математического</w:t>
      </w:r>
      <w:r>
        <w:rPr>
          <w:i/>
          <w:spacing w:val="5"/>
        </w:rPr>
        <w:t xml:space="preserve"> </w:t>
      </w:r>
      <w:r>
        <w:rPr>
          <w:i/>
        </w:rPr>
        <w:t>анализа</w:t>
      </w:r>
      <w:r>
        <w:rPr>
          <w:i/>
          <w:spacing w:val="5"/>
        </w:rPr>
        <w:t xml:space="preserve"> </w:t>
      </w:r>
      <w:r>
        <w:rPr>
          <w:i/>
        </w:rPr>
        <w:t>для</w:t>
      </w:r>
      <w:r>
        <w:rPr>
          <w:i/>
          <w:spacing w:val="8"/>
        </w:rPr>
        <w:t xml:space="preserve"> </w:t>
      </w:r>
      <w:r>
        <w:rPr>
          <w:i/>
        </w:rPr>
        <w:t>вычисления</w:t>
      </w:r>
      <w:r>
        <w:rPr>
          <w:i/>
          <w:spacing w:val="-52"/>
        </w:rPr>
        <w:t xml:space="preserve"> </w:t>
      </w:r>
      <w:r>
        <w:rPr>
          <w:i/>
        </w:rPr>
        <w:t>производных</w:t>
      </w:r>
      <w:r>
        <w:rPr>
          <w:i/>
          <w:spacing w:val="-1"/>
        </w:rPr>
        <w:t xml:space="preserve"> </w:t>
      </w:r>
      <w:r>
        <w:rPr>
          <w:i/>
        </w:rPr>
        <w:t>функции одной переменной;</w:t>
      </w:r>
    </w:p>
    <w:p w:rsidR="000729EE" w:rsidRDefault="00697400">
      <w:pPr>
        <w:pStyle w:val="a4"/>
        <w:numPr>
          <w:ilvl w:val="0"/>
          <w:numId w:val="200"/>
        </w:numPr>
        <w:tabs>
          <w:tab w:val="left" w:pos="1136"/>
        </w:tabs>
        <w:ind w:right="850" w:firstLine="707"/>
        <w:rPr>
          <w:i/>
        </w:rPr>
      </w:pPr>
      <w:r>
        <w:rPr>
          <w:i/>
        </w:rPr>
        <w:t>свободно</w:t>
      </w:r>
      <w:r>
        <w:rPr>
          <w:i/>
          <w:spacing w:val="23"/>
        </w:rPr>
        <w:t xml:space="preserve"> </w:t>
      </w:r>
      <w:r>
        <w:rPr>
          <w:i/>
        </w:rPr>
        <w:t>применять</w:t>
      </w:r>
      <w:r>
        <w:rPr>
          <w:i/>
          <w:spacing w:val="20"/>
        </w:rPr>
        <w:t xml:space="preserve"> </w:t>
      </w:r>
      <w:r>
        <w:rPr>
          <w:i/>
        </w:rPr>
        <w:t>аппарат</w:t>
      </w:r>
      <w:r>
        <w:rPr>
          <w:i/>
          <w:spacing w:val="22"/>
        </w:rPr>
        <w:t xml:space="preserve"> </w:t>
      </w:r>
      <w:r>
        <w:rPr>
          <w:i/>
        </w:rPr>
        <w:t>математического</w:t>
      </w:r>
      <w:r>
        <w:rPr>
          <w:i/>
          <w:spacing w:val="23"/>
        </w:rPr>
        <w:t xml:space="preserve"> </w:t>
      </w:r>
      <w:r>
        <w:rPr>
          <w:i/>
        </w:rPr>
        <w:t>анализа</w:t>
      </w:r>
      <w:r>
        <w:rPr>
          <w:i/>
          <w:spacing w:val="23"/>
        </w:rPr>
        <w:t xml:space="preserve"> </w:t>
      </w:r>
      <w:r>
        <w:rPr>
          <w:i/>
        </w:rPr>
        <w:t>для</w:t>
      </w:r>
      <w:r>
        <w:rPr>
          <w:i/>
          <w:spacing w:val="23"/>
        </w:rPr>
        <w:t xml:space="preserve"> </w:t>
      </w:r>
      <w:r>
        <w:rPr>
          <w:i/>
        </w:rPr>
        <w:t>исследования</w:t>
      </w:r>
      <w:r>
        <w:rPr>
          <w:i/>
          <w:spacing w:val="23"/>
        </w:rPr>
        <w:t xml:space="preserve"> </w:t>
      </w:r>
      <w:r>
        <w:rPr>
          <w:i/>
        </w:rPr>
        <w:t>функций</w:t>
      </w:r>
      <w:r>
        <w:rPr>
          <w:i/>
          <w:spacing w:val="23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построения</w:t>
      </w:r>
      <w:r>
        <w:rPr>
          <w:i/>
          <w:spacing w:val="-1"/>
        </w:rPr>
        <w:t xml:space="preserve"> </w:t>
      </w:r>
      <w:r>
        <w:rPr>
          <w:i/>
        </w:rPr>
        <w:t>графиков,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том числе</w:t>
      </w:r>
      <w:r>
        <w:rPr>
          <w:i/>
          <w:spacing w:val="-1"/>
        </w:rPr>
        <w:t xml:space="preserve"> </w:t>
      </w:r>
      <w:r>
        <w:rPr>
          <w:i/>
        </w:rPr>
        <w:t>исследования</w:t>
      </w:r>
      <w:r>
        <w:rPr>
          <w:i/>
          <w:spacing w:val="-2"/>
        </w:rPr>
        <w:t xml:space="preserve"> </w:t>
      </w:r>
      <w:r>
        <w:rPr>
          <w:i/>
        </w:rPr>
        <w:t>на выпуклость;</w:t>
      </w:r>
    </w:p>
    <w:p w:rsidR="000729EE" w:rsidRDefault="00697400">
      <w:pPr>
        <w:pStyle w:val="a4"/>
        <w:numPr>
          <w:ilvl w:val="0"/>
          <w:numId w:val="200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оперировать</w:t>
      </w:r>
      <w:r>
        <w:rPr>
          <w:i/>
          <w:spacing w:val="-3"/>
        </w:rPr>
        <w:t xml:space="preserve"> </w:t>
      </w:r>
      <w:r>
        <w:rPr>
          <w:i/>
        </w:rPr>
        <w:t>понятием</w:t>
      </w:r>
      <w:r>
        <w:rPr>
          <w:i/>
          <w:spacing w:val="-2"/>
        </w:rPr>
        <w:t xml:space="preserve"> </w:t>
      </w:r>
      <w:r>
        <w:rPr>
          <w:i/>
        </w:rPr>
        <w:t>первообразной</w:t>
      </w:r>
      <w:r>
        <w:rPr>
          <w:i/>
          <w:spacing w:val="-4"/>
        </w:rPr>
        <w:t xml:space="preserve"> </w:t>
      </w:r>
      <w:r>
        <w:rPr>
          <w:i/>
        </w:rPr>
        <w:t>функции</w:t>
      </w:r>
      <w:r>
        <w:rPr>
          <w:i/>
          <w:spacing w:val="-3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решения задач;</w:t>
      </w:r>
    </w:p>
    <w:p w:rsidR="000729EE" w:rsidRDefault="00697400">
      <w:pPr>
        <w:pStyle w:val="a4"/>
        <w:numPr>
          <w:ilvl w:val="0"/>
          <w:numId w:val="200"/>
        </w:numPr>
        <w:tabs>
          <w:tab w:val="left" w:pos="1134"/>
        </w:tabs>
        <w:ind w:right="846" w:firstLine="707"/>
        <w:rPr>
          <w:i/>
        </w:rPr>
      </w:pPr>
      <w:r>
        <w:rPr>
          <w:i/>
        </w:rPr>
        <w:t>овладеть</w:t>
      </w:r>
      <w:r>
        <w:rPr>
          <w:i/>
          <w:spacing w:val="21"/>
        </w:rPr>
        <w:t xml:space="preserve"> </w:t>
      </w:r>
      <w:r>
        <w:rPr>
          <w:i/>
        </w:rPr>
        <w:t>основными</w:t>
      </w:r>
      <w:r>
        <w:rPr>
          <w:i/>
          <w:spacing w:val="19"/>
        </w:rPr>
        <w:t xml:space="preserve"> </w:t>
      </w:r>
      <w:r>
        <w:rPr>
          <w:i/>
        </w:rPr>
        <w:t>сведениями</w:t>
      </w:r>
      <w:r>
        <w:rPr>
          <w:i/>
          <w:spacing w:val="19"/>
        </w:rPr>
        <w:t xml:space="preserve"> </w:t>
      </w:r>
      <w:r>
        <w:rPr>
          <w:i/>
        </w:rPr>
        <w:t>об</w:t>
      </w:r>
      <w:r>
        <w:rPr>
          <w:i/>
          <w:spacing w:val="21"/>
        </w:rPr>
        <w:t xml:space="preserve"> </w:t>
      </w:r>
      <w:r>
        <w:rPr>
          <w:i/>
        </w:rPr>
        <w:t>интеграле</w:t>
      </w:r>
      <w:r>
        <w:rPr>
          <w:i/>
          <w:spacing w:val="22"/>
        </w:rPr>
        <w:t xml:space="preserve"> </w:t>
      </w:r>
      <w:r>
        <w:rPr>
          <w:i/>
        </w:rPr>
        <w:t>Ньютона–Лейбница</w:t>
      </w:r>
      <w:r>
        <w:rPr>
          <w:i/>
          <w:spacing w:val="21"/>
        </w:rPr>
        <w:t xml:space="preserve"> </w:t>
      </w:r>
      <w:r>
        <w:rPr>
          <w:i/>
        </w:rPr>
        <w:t>и</w:t>
      </w:r>
      <w:r>
        <w:rPr>
          <w:i/>
          <w:spacing w:val="19"/>
        </w:rPr>
        <w:t xml:space="preserve"> </w:t>
      </w:r>
      <w:r>
        <w:rPr>
          <w:i/>
        </w:rPr>
        <w:t>его</w:t>
      </w:r>
      <w:r>
        <w:rPr>
          <w:i/>
          <w:spacing w:val="22"/>
        </w:rPr>
        <w:t xml:space="preserve"> </w:t>
      </w:r>
      <w:r>
        <w:rPr>
          <w:i/>
        </w:rPr>
        <w:t>простейших</w:t>
      </w:r>
      <w:r>
        <w:rPr>
          <w:i/>
          <w:spacing w:val="-52"/>
        </w:rPr>
        <w:t xml:space="preserve"> </w:t>
      </w:r>
      <w:r>
        <w:rPr>
          <w:i/>
        </w:rPr>
        <w:t>применениях;</w:t>
      </w:r>
    </w:p>
    <w:p w:rsidR="000729EE" w:rsidRDefault="00697400">
      <w:pPr>
        <w:pStyle w:val="a4"/>
        <w:numPr>
          <w:ilvl w:val="0"/>
          <w:numId w:val="200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оперировать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стандартных</w:t>
      </w:r>
      <w:r>
        <w:rPr>
          <w:i/>
          <w:spacing w:val="-2"/>
        </w:rPr>
        <w:t xml:space="preserve"> </w:t>
      </w:r>
      <w:r>
        <w:rPr>
          <w:i/>
        </w:rPr>
        <w:t>ситуациях</w:t>
      </w:r>
      <w:r>
        <w:rPr>
          <w:i/>
          <w:spacing w:val="-3"/>
        </w:rPr>
        <w:t xml:space="preserve"> </w:t>
      </w:r>
      <w:r>
        <w:rPr>
          <w:i/>
        </w:rPr>
        <w:t>производными</w:t>
      </w:r>
      <w:r>
        <w:rPr>
          <w:i/>
          <w:spacing w:val="-2"/>
        </w:rPr>
        <w:t xml:space="preserve"> </w:t>
      </w:r>
      <w:r>
        <w:rPr>
          <w:i/>
        </w:rPr>
        <w:t>высших</w:t>
      </w:r>
      <w:r>
        <w:rPr>
          <w:i/>
          <w:spacing w:val="-2"/>
        </w:rPr>
        <w:t xml:space="preserve"> </w:t>
      </w:r>
      <w:r>
        <w:rPr>
          <w:i/>
        </w:rPr>
        <w:t>порядков;</w:t>
      </w:r>
    </w:p>
    <w:p w:rsidR="000729EE" w:rsidRDefault="00697400">
      <w:pPr>
        <w:pStyle w:val="a4"/>
        <w:numPr>
          <w:ilvl w:val="0"/>
          <w:numId w:val="200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уметь</w:t>
      </w:r>
      <w:r>
        <w:rPr>
          <w:i/>
          <w:spacing w:val="-2"/>
        </w:rPr>
        <w:t xml:space="preserve"> </w:t>
      </w:r>
      <w:r>
        <w:rPr>
          <w:i/>
        </w:rPr>
        <w:t>применять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решении</w:t>
      </w:r>
      <w:r>
        <w:rPr>
          <w:i/>
          <w:spacing w:val="-4"/>
        </w:rPr>
        <w:t xml:space="preserve"> </w:t>
      </w:r>
      <w:r>
        <w:rPr>
          <w:i/>
        </w:rPr>
        <w:t>задач</w:t>
      </w:r>
      <w:r>
        <w:rPr>
          <w:i/>
          <w:spacing w:val="-1"/>
        </w:rPr>
        <w:t xml:space="preserve"> </w:t>
      </w:r>
      <w:r>
        <w:rPr>
          <w:i/>
        </w:rPr>
        <w:t>свойства</w:t>
      </w:r>
      <w:r>
        <w:rPr>
          <w:i/>
          <w:spacing w:val="-4"/>
        </w:rPr>
        <w:t xml:space="preserve"> </w:t>
      </w:r>
      <w:r>
        <w:rPr>
          <w:i/>
        </w:rPr>
        <w:t>непрерывных</w:t>
      </w:r>
      <w:r>
        <w:rPr>
          <w:i/>
          <w:spacing w:val="-1"/>
        </w:rPr>
        <w:t xml:space="preserve"> </w:t>
      </w:r>
      <w:r>
        <w:rPr>
          <w:i/>
        </w:rPr>
        <w:t>функций;</w:t>
      </w:r>
    </w:p>
    <w:p w:rsidR="000729EE" w:rsidRDefault="00697400">
      <w:pPr>
        <w:pStyle w:val="a4"/>
        <w:numPr>
          <w:ilvl w:val="0"/>
          <w:numId w:val="200"/>
        </w:numPr>
        <w:tabs>
          <w:tab w:val="left" w:pos="1057"/>
        </w:tabs>
        <w:spacing w:before="2" w:line="252" w:lineRule="exact"/>
        <w:ind w:left="1056" w:hanging="131"/>
        <w:rPr>
          <w:i/>
        </w:rPr>
      </w:pPr>
      <w:r>
        <w:rPr>
          <w:i/>
        </w:rPr>
        <w:t>уметь</w:t>
      </w:r>
      <w:r>
        <w:rPr>
          <w:i/>
          <w:spacing w:val="-2"/>
        </w:rPr>
        <w:t xml:space="preserve"> </w:t>
      </w:r>
      <w:r>
        <w:rPr>
          <w:i/>
        </w:rPr>
        <w:t>применять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решении</w:t>
      </w:r>
      <w:r>
        <w:rPr>
          <w:i/>
          <w:spacing w:val="-4"/>
        </w:rPr>
        <w:t xml:space="preserve"> </w:t>
      </w:r>
      <w:r>
        <w:rPr>
          <w:i/>
        </w:rPr>
        <w:t>задач</w:t>
      </w:r>
      <w:r>
        <w:rPr>
          <w:i/>
          <w:spacing w:val="-1"/>
        </w:rPr>
        <w:t xml:space="preserve"> </w:t>
      </w:r>
      <w:r>
        <w:rPr>
          <w:i/>
        </w:rPr>
        <w:t>теоремы</w:t>
      </w:r>
      <w:r>
        <w:rPr>
          <w:i/>
          <w:spacing w:val="-2"/>
        </w:rPr>
        <w:t xml:space="preserve"> </w:t>
      </w:r>
      <w:r>
        <w:rPr>
          <w:i/>
        </w:rPr>
        <w:t>Вейерштрасса;</w:t>
      </w:r>
    </w:p>
    <w:p w:rsidR="000729EE" w:rsidRDefault="00697400">
      <w:pPr>
        <w:pStyle w:val="a4"/>
        <w:numPr>
          <w:ilvl w:val="0"/>
          <w:numId w:val="200"/>
        </w:numPr>
        <w:tabs>
          <w:tab w:val="left" w:pos="1131"/>
        </w:tabs>
        <w:ind w:right="849" w:firstLine="707"/>
        <w:rPr>
          <w:i/>
        </w:rPr>
      </w:pPr>
      <w:r>
        <w:rPr>
          <w:i/>
        </w:rPr>
        <w:t>уметь</w:t>
      </w:r>
      <w:r>
        <w:rPr>
          <w:i/>
          <w:spacing w:val="17"/>
        </w:rPr>
        <w:t xml:space="preserve"> </w:t>
      </w:r>
      <w:r>
        <w:rPr>
          <w:i/>
        </w:rPr>
        <w:t>выполнять</w:t>
      </w:r>
      <w:r>
        <w:rPr>
          <w:i/>
          <w:spacing w:val="14"/>
        </w:rPr>
        <w:t xml:space="preserve"> </w:t>
      </w:r>
      <w:r>
        <w:rPr>
          <w:i/>
        </w:rPr>
        <w:t>приближенные</w:t>
      </w:r>
      <w:r>
        <w:rPr>
          <w:i/>
          <w:spacing w:val="15"/>
        </w:rPr>
        <w:t xml:space="preserve"> </w:t>
      </w:r>
      <w:r>
        <w:rPr>
          <w:i/>
        </w:rPr>
        <w:t>вычисления</w:t>
      </w:r>
      <w:r>
        <w:rPr>
          <w:i/>
          <w:spacing w:val="15"/>
        </w:rPr>
        <w:t xml:space="preserve"> </w:t>
      </w:r>
      <w:r>
        <w:rPr>
          <w:i/>
        </w:rPr>
        <w:t>(методы</w:t>
      </w:r>
      <w:r>
        <w:rPr>
          <w:i/>
          <w:spacing w:val="17"/>
        </w:rPr>
        <w:t xml:space="preserve"> </w:t>
      </w:r>
      <w:r>
        <w:rPr>
          <w:i/>
        </w:rPr>
        <w:t>решения</w:t>
      </w:r>
      <w:r>
        <w:rPr>
          <w:i/>
          <w:spacing w:val="17"/>
        </w:rPr>
        <w:t xml:space="preserve"> </w:t>
      </w:r>
      <w:r>
        <w:rPr>
          <w:i/>
        </w:rPr>
        <w:t>уравнений,</w:t>
      </w:r>
      <w:r>
        <w:rPr>
          <w:i/>
          <w:spacing w:val="14"/>
        </w:rPr>
        <w:t xml:space="preserve"> </w:t>
      </w:r>
      <w:r>
        <w:rPr>
          <w:i/>
        </w:rPr>
        <w:t>вычисления</w:t>
      </w:r>
      <w:r>
        <w:rPr>
          <w:i/>
          <w:spacing w:val="-52"/>
        </w:rPr>
        <w:t xml:space="preserve"> </w:t>
      </w:r>
      <w:r>
        <w:rPr>
          <w:i/>
        </w:rPr>
        <w:t>определенного</w:t>
      </w:r>
      <w:r>
        <w:rPr>
          <w:i/>
          <w:spacing w:val="-1"/>
        </w:rPr>
        <w:t xml:space="preserve"> </w:t>
      </w:r>
      <w:r>
        <w:rPr>
          <w:i/>
        </w:rPr>
        <w:t>интеграла);</w:t>
      </w:r>
    </w:p>
    <w:p w:rsidR="000729EE" w:rsidRDefault="00697400">
      <w:pPr>
        <w:pStyle w:val="a4"/>
        <w:numPr>
          <w:ilvl w:val="0"/>
          <w:numId w:val="200"/>
        </w:numPr>
        <w:tabs>
          <w:tab w:val="left" w:pos="1100"/>
        </w:tabs>
        <w:ind w:right="850" w:firstLine="707"/>
        <w:rPr>
          <w:i/>
        </w:rPr>
      </w:pPr>
      <w:r>
        <w:rPr>
          <w:i/>
        </w:rPr>
        <w:t>уметь</w:t>
      </w:r>
      <w:r>
        <w:rPr>
          <w:i/>
          <w:spacing w:val="38"/>
        </w:rPr>
        <w:t xml:space="preserve"> </w:t>
      </w:r>
      <w:r>
        <w:rPr>
          <w:i/>
        </w:rPr>
        <w:t>применять</w:t>
      </w:r>
      <w:r>
        <w:rPr>
          <w:i/>
          <w:spacing w:val="41"/>
        </w:rPr>
        <w:t xml:space="preserve"> </w:t>
      </w:r>
      <w:r>
        <w:rPr>
          <w:i/>
        </w:rPr>
        <w:t>приложение</w:t>
      </w:r>
      <w:r>
        <w:rPr>
          <w:i/>
          <w:spacing w:val="40"/>
        </w:rPr>
        <w:t xml:space="preserve"> </w:t>
      </w:r>
      <w:r>
        <w:rPr>
          <w:i/>
        </w:rPr>
        <w:t>производной</w:t>
      </w:r>
      <w:r>
        <w:rPr>
          <w:i/>
          <w:spacing w:val="38"/>
        </w:rPr>
        <w:t xml:space="preserve"> </w:t>
      </w:r>
      <w:r>
        <w:rPr>
          <w:i/>
        </w:rPr>
        <w:t>и</w:t>
      </w:r>
      <w:r>
        <w:rPr>
          <w:i/>
          <w:spacing w:val="38"/>
        </w:rPr>
        <w:t xml:space="preserve"> </w:t>
      </w:r>
      <w:r>
        <w:rPr>
          <w:i/>
        </w:rPr>
        <w:t>определенного</w:t>
      </w:r>
      <w:r>
        <w:rPr>
          <w:i/>
          <w:spacing w:val="42"/>
        </w:rPr>
        <w:t xml:space="preserve"> </w:t>
      </w:r>
      <w:r>
        <w:rPr>
          <w:i/>
        </w:rPr>
        <w:t>интеграла</w:t>
      </w:r>
      <w:r>
        <w:rPr>
          <w:i/>
          <w:spacing w:val="36"/>
        </w:rPr>
        <w:t xml:space="preserve"> </w:t>
      </w:r>
      <w:r>
        <w:rPr>
          <w:i/>
        </w:rPr>
        <w:t>к</w:t>
      </w:r>
      <w:r>
        <w:rPr>
          <w:i/>
          <w:spacing w:val="41"/>
        </w:rPr>
        <w:t xml:space="preserve"> </w:t>
      </w:r>
      <w:r>
        <w:rPr>
          <w:i/>
        </w:rPr>
        <w:t>решению</w:t>
      </w:r>
      <w:r>
        <w:rPr>
          <w:i/>
          <w:spacing w:val="40"/>
        </w:rPr>
        <w:t xml:space="preserve"> </w:t>
      </w:r>
      <w:r>
        <w:rPr>
          <w:i/>
        </w:rPr>
        <w:t>задач</w:t>
      </w:r>
      <w:r>
        <w:rPr>
          <w:i/>
          <w:spacing w:val="-52"/>
        </w:rPr>
        <w:t xml:space="preserve"> </w:t>
      </w:r>
      <w:r>
        <w:rPr>
          <w:i/>
        </w:rPr>
        <w:t>естествознания;</w:t>
      </w:r>
    </w:p>
    <w:p w:rsidR="000729EE" w:rsidRDefault="00697400">
      <w:pPr>
        <w:pStyle w:val="a4"/>
        <w:numPr>
          <w:ilvl w:val="0"/>
          <w:numId w:val="200"/>
        </w:numPr>
        <w:tabs>
          <w:tab w:val="left" w:pos="1194"/>
        </w:tabs>
        <w:spacing w:before="1"/>
        <w:ind w:right="849" w:firstLine="707"/>
        <w:rPr>
          <w:i/>
        </w:rPr>
      </w:pPr>
      <w:r>
        <w:rPr>
          <w:i/>
        </w:rPr>
        <w:t>владеть</w:t>
      </w:r>
      <w:r>
        <w:rPr>
          <w:i/>
          <w:spacing w:val="24"/>
        </w:rPr>
        <w:t xml:space="preserve"> </w:t>
      </w:r>
      <w:r>
        <w:rPr>
          <w:i/>
        </w:rPr>
        <w:t>понятиями</w:t>
      </w:r>
      <w:r>
        <w:rPr>
          <w:i/>
          <w:spacing w:val="22"/>
        </w:rPr>
        <w:t xml:space="preserve"> </w:t>
      </w:r>
      <w:r>
        <w:rPr>
          <w:i/>
        </w:rPr>
        <w:t>вторая</w:t>
      </w:r>
      <w:r>
        <w:rPr>
          <w:i/>
          <w:spacing w:val="25"/>
        </w:rPr>
        <w:t xml:space="preserve"> </w:t>
      </w:r>
      <w:r>
        <w:rPr>
          <w:i/>
        </w:rPr>
        <w:t>производная,</w:t>
      </w:r>
      <w:r>
        <w:rPr>
          <w:i/>
          <w:spacing w:val="23"/>
        </w:rPr>
        <w:t xml:space="preserve"> </w:t>
      </w:r>
      <w:r>
        <w:rPr>
          <w:i/>
        </w:rPr>
        <w:t>выпуклость</w:t>
      </w:r>
      <w:r>
        <w:rPr>
          <w:i/>
          <w:spacing w:val="22"/>
        </w:rPr>
        <w:t xml:space="preserve"> </w:t>
      </w:r>
      <w:r>
        <w:rPr>
          <w:i/>
        </w:rPr>
        <w:t>графика</w:t>
      </w:r>
      <w:r>
        <w:rPr>
          <w:i/>
          <w:spacing w:val="22"/>
        </w:rPr>
        <w:t xml:space="preserve"> </w:t>
      </w:r>
      <w:r>
        <w:rPr>
          <w:i/>
        </w:rPr>
        <w:t>функции</w:t>
      </w:r>
      <w:r>
        <w:rPr>
          <w:i/>
          <w:spacing w:val="24"/>
        </w:rPr>
        <w:t xml:space="preserve"> </w:t>
      </w:r>
      <w:r>
        <w:rPr>
          <w:i/>
        </w:rPr>
        <w:t>и</w:t>
      </w:r>
      <w:r>
        <w:rPr>
          <w:i/>
          <w:spacing w:val="24"/>
        </w:rPr>
        <w:t xml:space="preserve"> </w:t>
      </w:r>
      <w:r>
        <w:rPr>
          <w:i/>
        </w:rPr>
        <w:t>уметь</w:t>
      </w:r>
      <w:r>
        <w:rPr>
          <w:i/>
          <w:spacing w:val="-52"/>
        </w:rPr>
        <w:t xml:space="preserve"> </w:t>
      </w:r>
      <w:r>
        <w:rPr>
          <w:i/>
        </w:rPr>
        <w:t>исследовать</w:t>
      </w:r>
      <w:r>
        <w:rPr>
          <w:i/>
          <w:spacing w:val="-1"/>
        </w:rPr>
        <w:t xml:space="preserve"> </w:t>
      </w:r>
      <w:r>
        <w:rPr>
          <w:i/>
        </w:rPr>
        <w:t>функцию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выпуклость.</w:t>
      </w:r>
    </w:p>
    <w:p w:rsidR="000729EE" w:rsidRDefault="00697400">
      <w:pPr>
        <w:spacing w:before="5" w:line="252" w:lineRule="exact"/>
        <w:ind w:left="926"/>
        <w:rPr>
          <w:b/>
          <w:i/>
        </w:rPr>
      </w:pPr>
      <w:r>
        <w:rPr>
          <w:b/>
          <w:i/>
        </w:rPr>
        <w:t>Статистика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теория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вероятностей, логика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комбинаторика</w:t>
      </w:r>
    </w:p>
    <w:p w:rsidR="000729EE" w:rsidRDefault="00697400">
      <w:pPr>
        <w:pStyle w:val="2"/>
        <w:spacing w:line="250" w:lineRule="exact"/>
        <w:jc w:val="lef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99"/>
        </w:numPr>
        <w:tabs>
          <w:tab w:val="left" w:pos="1124"/>
        </w:tabs>
        <w:spacing w:line="242" w:lineRule="auto"/>
        <w:ind w:right="849" w:firstLine="707"/>
      </w:pPr>
      <w:r>
        <w:t>оперировать</w:t>
      </w:r>
      <w:r>
        <w:rPr>
          <w:spacing w:val="12"/>
        </w:rPr>
        <w:t xml:space="preserve"> </w:t>
      </w:r>
      <w:r>
        <w:t>основными</w:t>
      </w:r>
      <w:r>
        <w:rPr>
          <w:spacing w:val="12"/>
        </w:rPr>
        <w:t xml:space="preserve"> </w:t>
      </w:r>
      <w:r>
        <w:t>описательными</w:t>
      </w:r>
      <w:r>
        <w:rPr>
          <w:spacing w:val="11"/>
        </w:rPr>
        <w:t xml:space="preserve"> </w:t>
      </w:r>
      <w:r>
        <w:t>характеристиками</w:t>
      </w:r>
      <w:r>
        <w:rPr>
          <w:spacing w:val="11"/>
        </w:rPr>
        <w:t xml:space="preserve"> </w:t>
      </w:r>
      <w:r>
        <w:t>числового</w:t>
      </w:r>
      <w:r>
        <w:rPr>
          <w:spacing w:val="12"/>
        </w:rPr>
        <w:t xml:space="preserve"> </w:t>
      </w:r>
      <w:r>
        <w:t>набора,</w:t>
      </w:r>
      <w:r>
        <w:rPr>
          <w:spacing w:val="13"/>
        </w:rPr>
        <w:t xml:space="preserve"> </w:t>
      </w:r>
      <w:r>
        <w:t>понятием</w:t>
      </w:r>
      <w:r>
        <w:rPr>
          <w:spacing w:val="-52"/>
        </w:rPr>
        <w:t xml:space="preserve"> </w:t>
      </w:r>
      <w:r>
        <w:t>генеральная</w:t>
      </w:r>
      <w:r>
        <w:rPr>
          <w:spacing w:val="-1"/>
        </w:rPr>
        <w:t xml:space="preserve"> </w:t>
      </w:r>
      <w:r>
        <w:t>совокупность и выборкой из</w:t>
      </w:r>
      <w:r>
        <w:rPr>
          <w:spacing w:val="-1"/>
        </w:rPr>
        <w:t xml:space="preserve"> </w:t>
      </w:r>
      <w:r>
        <w:t>нее;</w:t>
      </w:r>
    </w:p>
    <w:p w:rsidR="000729EE" w:rsidRDefault="00697400">
      <w:pPr>
        <w:pStyle w:val="a4"/>
        <w:numPr>
          <w:ilvl w:val="0"/>
          <w:numId w:val="199"/>
        </w:numPr>
        <w:tabs>
          <w:tab w:val="left" w:pos="1201"/>
          <w:tab w:val="left" w:pos="2575"/>
          <w:tab w:val="left" w:pos="3856"/>
          <w:tab w:val="left" w:pos="4766"/>
          <w:tab w:val="left" w:pos="5085"/>
          <w:tab w:val="left" w:pos="6426"/>
          <w:tab w:val="left" w:pos="7465"/>
          <w:tab w:val="left" w:pos="8250"/>
          <w:tab w:val="left" w:pos="8569"/>
        </w:tabs>
        <w:spacing w:line="242" w:lineRule="auto"/>
        <w:ind w:right="848" w:firstLine="707"/>
      </w:pPr>
      <w:r>
        <w:t>оперировать</w:t>
      </w:r>
      <w:r>
        <w:tab/>
        <w:t>понятиями:</w:t>
      </w:r>
      <w:r>
        <w:tab/>
        <w:t>частота</w:t>
      </w:r>
      <w:r>
        <w:tab/>
        <w:t>и</w:t>
      </w:r>
      <w:r>
        <w:tab/>
        <w:t>вероятность</w:t>
      </w:r>
      <w:r>
        <w:tab/>
        <w:t>события,</w:t>
      </w:r>
      <w:r>
        <w:tab/>
        <w:t>сумма</w:t>
      </w:r>
      <w:r>
        <w:tab/>
        <w:t>и</w:t>
      </w:r>
      <w:r>
        <w:tab/>
        <w:t>произведение</w:t>
      </w:r>
      <w:r>
        <w:rPr>
          <w:spacing w:val="-52"/>
        </w:rPr>
        <w:t xml:space="preserve"> </w:t>
      </w:r>
      <w:r>
        <w:t>вероятностей,</w:t>
      </w:r>
      <w:r>
        <w:rPr>
          <w:spacing w:val="-1"/>
        </w:rPr>
        <w:t xml:space="preserve"> </w:t>
      </w:r>
      <w:r>
        <w:t>вычислять</w:t>
      </w:r>
      <w:r>
        <w:rPr>
          <w:spacing w:val="-3"/>
        </w:rPr>
        <w:t xml:space="preserve"> </w:t>
      </w:r>
      <w:r>
        <w:t>вероятности</w:t>
      </w:r>
      <w:r>
        <w:rPr>
          <w:spacing w:val="-2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подсчета числа исходов;</w:t>
      </w:r>
    </w:p>
    <w:p w:rsidR="000729EE" w:rsidRDefault="00697400">
      <w:pPr>
        <w:pStyle w:val="a4"/>
        <w:numPr>
          <w:ilvl w:val="0"/>
          <w:numId w:val="199"/>
        </w:numPr>
        <w:tabs>
          <w:tab w:val="left" w:pos="1054"/>
        </w:tabs>
        <w:spacing w:line="248" w:lineRule="exact"/>
        <w:ind w:left="1054" w:hanging="128"/>
      </w:pPr>
      <w:r>
        <w:t>владеть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комбинаторики и</w:t>
      </w:r>
      <w:r>
        <w:rPr>
          <w:spacing w:val="-5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применять при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99"/>
        </w:numPr>
        <w:tabs>
          <w:tab w:val="left" w:pos="1054"/>
        </w:tabs>
        <w:spacing w:line="252" w:lineRule="exact"/>
        <w:ind w:left="1054" w:hanging="128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основах</w:t>
      </w:r>
      <w:r>
        <w:rPr>
          <w:spacing w:val="-2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вероятностей;</w:t>
      </w:r>
    </w:p>
    <w:p w:rsidR="000729EE" w:rsidRDefault="00697400">
      <w:pPr>
        <w:pStyle w:val="a4"/>
        <w:numPr>
          <w:ilvl w:val="0"/>
          <w:numId w:val="199"/>
        </w:numPr>
        <w:tabs>
          <w:tab w:val="left" w:pos="1062"/>
        </w:tabs>
        <w:ind w:right="847" w:firstLine="707"/>
      </w:pPr>
      <w:r>
        <w:t>иметь</w:t>
      </w:r>
      <w:r>
        <w:rPr>
          <w:spacing w:val="7"/>
        </w:rPr>
        <w:t xml:space="preserve"> </w:t>
      </w:r>
      <w:r>
        <w:t>представление</w:t>
      </w:r>
      <w:r>
        <w:rPr>
          <w:spacing w:val="7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дискретных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непрерывных</w:t>
      </w:r>
      <w:r>
        <w:rPr>
          <w:spacing w:val="7"/>
        </w:rPr>
        <w:t xml:space="preserve"> </w:t>
      </w:r>
      <w:r>
        <w:t>случайных</w:t>
      </w:r>
      <w:r>
        <w:rPr>
          <w:spacing w:val="7"/>
        </w:rPr>
        <w:t xml:space="preserve"> </w:t>
      </w:r>
      <w:r>
        <w:t>величинах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распределениях,</w:t>
      </w:r>
      <w:r>
        <w:rPr>
          <w:spacing w:val="-5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независимости случайных величин;</w:t>
      </w:r>
    </w:p>
    <w:p w:rsidR="000729EE" w:rsidRDefault="00697400">
      <w:pPr>
        <w:pStyle w:val="a4"/>
        <w:numPr>
          <w:ilvl w:val="0"/>
          <w:numId w:val="199"/>
        </w:numPr>
        <w:tabs>
          <w:tab w:val="left" w:pos="1054"/>
        </w:tabs>
        <w:spacing w:line="252" w:lineRule="exact"/>
        <w:ind w:left="1054" w:hanging="128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математическом</w:t>
      </w:r>
      <w:r>
        <w:rPr>
          <w:spacing w:val="-1"/>
        </w:rPr>
        <w:t xml:space="preserve"> </w:t>
      </w:r>
      <w:r>
        <w:t>ожидании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дисперсии</w:t>
      </w:r>
      <w:r>
        <w:rPr>
          <w:spacing w:val="-5"/>
        </w:rPr>
        <w:t xml:space="preserve"> </w:t>
      </w:r>
      <w:r>
        <w:t>случайных</w:t>
      </w:r>
      <w:r>
        <w:rPr>
          <w:spacing w:val="-3"/>
        </w:rPr>
        <w:t xml:space="preserve"> </w:t>
      </w:r>
      <w:r>
        <w:t>величин;</w:t>
      </w:r>
    </w:p>
    <w:p w:rsidR="000729EE" w:rsidRDefault="00697400">
      <w:pPr>
        <w:pStyle w:val="a4"/>
        <w:numPr>
          <w:ilvl w:val="0"/>
          <w:numId w:val="199"/>
        </w:numPr>
        <w:tabs>
          <w:tab w:val="left" w:pos="1054"/>
        </w:tabs>
        <w:spacing w:line="252" w:lineRule="exact"/>
        <w:ind w:left="1054" w:hanging="128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распределениях</w:t>
      </w:r>
      <w:r>
        <w:rPr>
          <w:spacing w:val="-3"/>
        </w:rPr>
        <w:t xml:space="preserve"> </w:t>
      </w:r>
      <w:r>
        <w:t>случайных</w:t>
      </w:r>
      <w:r>
        <w:rPr>
          <w:spacing w:val="-2"/>
        </w:rPr>
        <w:t xml:space="preserve"> </w:t>
      </w:r>
      <w:r>
        <w:t>величин;</w:t>
      </w:r>
    </w:p>
    <w:p w:rsidR="000729EE" w:rsidRDefault="00697400">
      <w:pPr>
        <w:pStyle w:val="a4"/>
        <w:numPr>
          <w:ilvl w:val="0"/>
          <w:numId w:val="199"/>
        </w:numPr>
        <w:tabs>
          <w:tab w:val="left" w:pos="1054"/>
        </w:tabs>
        <w:spacing w:line="252" w:lineRule="exact"/>
        <w:ind w:left="1054" w:hanging="128"/>
      </w:pPr>
      <w:r>
        <w:t>понимать</w:t>
      </w:r>
      <w:r>
        <w:rPr>
          <w:spacing w:val="-2"/>
        </w:rPr>
        <w:t xml:space="preserve"> </w:t>
      </w:r>
      <w:r>
        <w:t>суть</w:t>
      </w:r>
      <w:r>
        <w:rPr>
          <w:spacing w:val="-2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больших</w:t>
      </w:r>
      <w:r>
        <w:rPr>
          <w:spacing w:val="-2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выборочного</w:t>
      </w:r>
      <w:r>
        <w:rPr>
          <w:spacing w:val="-2"/>
        </w:rPr>
        <w:t xml:space="preserve"> </w:t>
      </w:r>
      <w:r>
        <w:t>метода</w:t>
      </w:r>
      <w:r>
        <w:rPr>
          <w:spacing w:val="-1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вероятностей;</w:t>
      </w:r>
    </w:p>
    <w:p w:rsidR="000729EE" w:rsidRDefault="00697400">
      <w:pPr>
        <w:pStyle w:val="a4"/>
        <w:numPr>
          <w:ilvl w:val="0"/>
          <w:numId w:val="199"/>
        </w:numPr>
        <w:tabs>
          <w:tab w:val="left" w:pos="1076"/>
        </w:tabs>
        <w:ind w:right="851" w:firstLine="707"/>
      </w:pPr>
      <w:r>
        <w:t>иметь</w:t>
      </w:r>
      <w:r>
        <w:rPr>
          <w:spacing w:val="18"/>
        </w:rPr>
        <w:t xml:space="preserve"> </w:t>
      </w:r>
      <w:r>
        <w:t>представление</w:t>
      </w:r>
      <w:r>
        <w:rPr>
          <w:spacing w:val="18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нормальном</w:t>
      </w:r>
      <w:r>
        <w:rPr>
          <w:spacing w:val="17"/>
        </w:rPr>
        <w:t xml:space="preserve"> </w:t>
      </w:r>
      <w:r>
        <w:t>распределении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примерах</w:t>
      </w:r>
      <w:r>
        <w:rPr>
          <w:spacing w:val="18"/>
        </w:rPr>
        <w:t xml:space="preserve"> </w:t>
      </w:r>
      <w:r>
        <w:t>нормально</w:t>
      </w:r>
      <w:r>
        <w:rPr>
          <w:spacing w:val="18"/>
        </w:rPr>
        <w:t xml:space="preserve"> </w:t>
      </w:r>
      <w:r>
        <w:t>распределенных</w:t>
      </w:r>
      <w:r>
        <w:rPr>
          <w:spacing w:val="-52"/>
        </w:rPr>
        <w:t xml:space="preserve"> </w:t>
      </w:r>
      <w:r>
        <w:t>случайных</w:t>
      </w:r>
      <w:r>
        <w:rPr>
          <w:spacing w:val="-1"/>
        </w:rPr>
        <w:t xml:space="preserve"> </w:t>
      </w:r>
      <w:r>
        <w:t>величин;</w:t>
      </w:r>
    </w:p>
    <w:p w:rsidR="000729EE" w:rsidRDefault="00697400">
      <w:pPr>
        <w:pStyle w:val="a4"/>
        <w:numPr>
          <w:ilvl w:val="0"/>
          <w:numId w:val="199"/>
        </w:numPr>
        <w:tabs>
          <w:tab w:val="left" w:pos="1054"/>
        </w:tabs>
        <w:spacing w:line="252" w:lineRule="exact"/>
        <w:ind w:left="1054" w:hanging="128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корреляции</w:t>
      </w:r>
      <w:r>
        <w:rPr>
          <w:spacing w:val="-4"/>
        </w:rPr>
        <w:t xml:space="preserve"> </w:t>
      </w:r>
      <w:r>
        <w:t>случайных</w:t>
      </w:r>
      <w:r>
        <w:rPr>
          <w:spacing w:val="-3"/>
        </w:rPr>
        <w:t xml:space="preserve"> </w:t>
      </w:r>
      <w:r>
        <w:t>величин.</w:t>
      </w:r>
    </w:p>
    <w:p w:rsidR="000729EE" w:rsidRDefault="00697400">
      <w:pPr>
        <w:spacing w:line="252" w:lineRule="exact"/>
        <w:ind w:left="926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 при изучении других</w:t>
      </w:r>
      <w:r>
        <w:rPr>
          <w:i/>
          <w:spacing w:val="-2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0"/>
          <w:numId w:val="199"/>
        </w:numPr>
        <w:tabs>
          <w:tab w:val="left" w:pos="1054"/>
        </w:tabs>
        <w:spacing w:line="252" w:lineRule="exact"/>
        <w:ind w:left="1054" w:hanging="128"/>
      </w:pPr>
      <w:r>
        <w:t>вычислять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вероятности</w:t>
      </w:r>
      <w:r>
        <w:rPr>
          <w:spacing w:val="-2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199"/>
        </w:numPr>
        <w:tabs>
          <w:tab w:val="left" w:pos="1054"/>
        </w:tabs>
        <w:spacing w:line="252" w:lineRule="exact"/>
        <w:ind w:left="1054" w:hanging="128"/>
      </w:pPr>
      <w:r>
        <w:t>выбирать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подходящего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данных.</w:t>
      </w:r>
    </w:p>
    <w:p w:rsidR="000729EE" w:rsidRDefault="00697400">
      <w:pPr>
        <w:pStyle w:val="3"/>
        <w:spacing w:before="1" w:line="251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98"/>
        </w:numPr>
        <w:tabs>
          <w:tab w:val="left" w:pos="1057"/>
        </w:tabs>
        <w:spacing w:line="251" w:lineRule="exact"/>
        <w:ind w:left="1056" w:hanging="131"/>
        <w:rPr>
          <w:i/>
        </w:rPr>
      </w:pPr>
      <w:r>
        <w:rPr>
          <w:i/>
        </w:rPr>
        <w:t>достижение</w:t>
      </w:r>
      <w:r>
        <w:rPr>
          <w:i/>
          <w:spacing w:val="-2"/>
        </w:rPr>
        <w:t xml:space="preserve"> </w:t>
      </w:r>
      <w:r>
        <w:rPr>
          <w:i/>
        </w:rPr>
        <w:t>результатов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  <w:r>
        <w:rPr>
          <w:i/>
          <w:spacing w:val="-3"/>
        </w:rPr>
        <w:t xml:space="preserve"> </w:t>
      </w:r>
      <w:r>
        <w:rPr>
          <w:i/>
        </w:rPr>
        <w:t>II;</w:t>
      </w:r>
    </w:p>
    <w:p w:rsidR="000729EE" w:rsidRDefault="000729EE">
      <w:pPr>
        <w:spacing w:line="251" w:lineRule="exact"/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4"/>
        <w:numPr>
          <w:ilvl w:val="0"/>
          <w:numId w:val="198"/>
        </w:numPr>
        <w:tabs>
          <w:tab w:val="left" w:pos="1057"/>
        </w:tabs>
        <w:spacing w:before="67" w:line="252" w:lineRule="exact"/>
        <w:ind w:left="1056" w:hanging="131"/>
        <w:rPr>
          <w:i/>
        </w:rPr>
      </w:pPr>
      <w:r>
        <w:rPr>
          <w:i/>
        </w:rPr>
        <w:lastRenderedPageBreak/>
        <w:t>иметь</w:t>
      </w:r>
      <w:r>
        <w:rPr>
          <w:i/>
          <w:spacing w:val="-1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центральной</w:t>
      </w:r>
      <w:r>
        <w:rPr>
          <w:i/>
          <w:spacing w:val="-4"/>
        </w:rPr>
        <w:t xml:space="preserve"> </w:t>
      </w:r>
      <w:r>
        <w:rPr>
          <w:i/>
        </w:rPr>
        <w:t>предельной</w:t>
      </w:r>
      <w:r>
        <w:rPr>
          <w:i/>
          <w:spacing w:val="-3"/>
        </w:rPr>
        <w:t xml:space="preserve"> </w:t>
      </w:r>
      <w:r>
        <w:rPr>
          <w:i/>
        </w:rPr>
        <w:t>теореме;</w:t>
      </w:r>
    </w:p>
    <w:p w:rsidR="000729EE" w:rsidRDefault="00697400">
      <w:pPr>
        <w:pStyle w:val="a4"/>
        <w:numPr>
          <w:ilvl w:val="0"/>
          <w:numId w:val="198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иметь</w:t>
      </w:r>
      <w:r>
        <w:rPr>
          <w:i/>
          <w:spacing w:val="-2"/>
        </w:rPr>
        <w:t xml:space="preserve"> </w:t>
      </w:r>
      <w:r>
        <w:rPr>
          <w:i/>
        </w:rPr>
        <w:t>представление</w:t>
      </w:r>
      <w:r>
        <w:rPr>
          <w:i/>
          <w:spacing w:val="-2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выборочном</w:t>
      </w:r>
      <w:r>
        <w:rPr>
          <w:i/>
          <w:spacing w:val="-1"/>
        </w:rPr>
        <w:t xml:space="preserve"> </w:t>
      </w:r>
      <w:r>
        <w:rPr>
          <w:i/>
        </w:rPr>
        <w:t>коэффициенте</w:t>
      </w:r>
      <w:r>
        <w:rPr>
          <w:i/>
          <w:spacing w:val="-2"/>
        </w:rPr>
        <w:t xml:space="preserve"> </w:t>
      </w:r>
      <w:r>
        <w:rPr>
          <w:i/>
        </w:rPr>
        <w:t>корреляции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линейной</w:t>
      </w:r>
      <w:r>
        <w:rPr>
          <w:i/>
          <w:spacing w:val="-4"/>
        </w:rPr>
        <w:t xml:space="preserve"> </w:t>
      </w:r>
      <w:r>
        <w:rPr>
          <w:i/>
        </w:rPr>
        <w:t>регрессии;</w:t>
      </w:r>
    </w:p>
    <w:p w:rsidR="000729EE" w:rsidRDefault="00697400">
      <w:pPr>
        <w:pStyle w:val="a4"/>
        <w:numPr>
          <w:ilvl w:val="0"/>
          <w:numId w:val="198"/>
        </w:numPr>
        <w:tabs>
          <w:tab w:val="left" w:pos="1071"/>
        </w:tabs>
        <w:ind w:right="849" w:firstLine="707"/>
        <w:rPr>
          <w:i/>
        </w:rPr>
      </w:pPr>
      <w:r>
        <w:rPr>
          <w:i/>
        </w:rPr>
        <w:t>иметь</w:t>
      </w:r>
      <w:r>
        <w:rPr>
          <w:i/>
          <w:spacing w:val="10"/>
        </w:rPr>
        <w:t xml:space="preserve"> </w:t>
      </w:r>
      <w:r>
        <w:rPr>
          <w:i/>
        </w:rPr>
        <w:t>представление</w:t>
      </w:r>
      <w:r>
        <w:rPr>
          <w:i/>
          <w:spacing w:val="11"/>
        </w:rPr>
        <w:t xml:space="preserve"> </w:t>
      </w:r>
      <w:r>
        <w:rPr>
          <w:i/>
        </w:rPr>
        <w:t>о</w:t>
      </w:r>
      <w:r>
        <w:rPr>
          <w:i/>
          <w:spacing w:val="10"/>
        </w:rPr>
        <w:t xml:space="preserve"> </w:t>
      </w:r>
      <w:r>
        <w:rPr>
          <w:i/>
        </w:rPr>
        <w:t>статистических</w:t>
      </w:r>
      <w:r>
        <w:rPr>
          <w:i/>
          <w:spacing w:val="13"/>
        </w:rPr>
        <w:t xml:space="preserve"> </w:t>
      </w:r>
      <w:r>
        <w:rPr>
          <w:i/>
        </w:rPr>
        <w:t>гипотезах</w:t>
      </w:r>
      <w:r>
        <w:rPr>
          <w:i/>
          <w:spacing w:val="13"/>
        </w:rPr>
        <w:t xml:space="preserve"> </w:t>
      </w:r>
      <w:r>
        <w:rPr>
          <w:i/>
        </w:rPr>
        <w:t>и</w:t>
      </w:r>
      <w:r>
        <w:rPr>
          <w:i/>
          <w:spacing w:val="13"/>
        </w:rPr>
        <w:t xml:space="preserve"> </w:t>
      </w:r>
      <w:r>
        <w:rPr>
          <w:i/>
        </w:rPr>
        <w:t>проверке</w:t>
      </w:r>
      <w:r>
        <w:rPr>
          <w:i/>
          <w:spacing w:val="12"/>
        </w:rPr>
        <w:t xml:space="preserve"> </w:t>
      </w:r>
      <w:r>
        <w:rPr>
          <w:i/>
        </w:rPr>
        <w:t>статистической</w:t>
      </w:r>
      <w:r>
        <w:rPr>
          <w:i/>
          <w:spacing w:val="13"/>
        </w:rPr>
        <w:t xml:space="preserve"> </w:t>
      </w:r>
      <w:r>
        <w:rPr>
          <w:i/>
        </w:rPr>
        <w:t>гипотезы,</w:t>
      </w:r>
      <w:r>
        <w:rPr>
          <w:i/>
          <w:spacing w:val="-52"/>
        </w:rPr>
        <w:t xml:space="preserve"> </w:t>
      </w:r>
      <w:r>
        <w:rPr>
          <w:i/>
        </w:rPr>
        <w:t>о</w:t>
      </w:r>
      <w:r>
        <w:rPr>
          <w:i/>
          <w:spacing w:val="-1"/>
        </w:rPr>
        <w:t xml:space="preserve"> </w:t>
      </w:r>
      <w:r>
        <w:rPr>
          <w:i/>
        </w:rPr>
        <w:t>статистике критерия</w:t>
      </w:r>
      <w:r>
        <w:rPr>
          <w:i/>
          <w:spacing w:val="-2"/>
        </w:rPr>
        <w:t xml:space="preserve"> </w:t>
      </w:r>
      <w:r>
        <w:rPr>
          <w:i/>
        </w:rPr>
        <w:t>и ее уровне значимости;</w:t>
      </w:r>
    </w:p>
    <w:p w:rsidR="000729EE" w:rsidRDefault="00697400">
      <w:pPr>
        <w:pStyle w:val="a4"/>
        <w:numPr>
          <w:ilvl w:val="0"/>
          <w:numId w:val="198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иметь</w:t>
      </w:r>
      <w:r>
        <w:rPr>
          <w:i/>
          <w:spacing w:val="-2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связи</w:t>
      </w:r>
      <w:r>
        <w:rPr>
          <w:i/>
          <w:spacing w:val="-5"/>
        </w:rPr>
        <w:t xml:space="preserve"> </w:t>
      </w:r>
      <w:r>
        <w:rPr>
          <w:i/>
        </w:rPr>
        <w:t>эмпирических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теоретических</w:t>
      </w:r>
      <w:r>
        <w:rPr>
          <w:i/>
          <w:spacing w:val="-2"/>
        </w:rPr>
        <w:t xml:space="preserve"> </w:t>
      </w:r>
      <w:r>
        <w:rPr>
          <w:i/>
        </w:rPr>
        <w:t>распределений;</w:t>
      </w:r>
    </w:p>
    <w:p w:rsidR="000729EE" w:rsidRDefault="00697400">
      <w:pPr>
        <w:pStyle w:val="a4"/>
        <w:numPr>
          <w:ilvl w:val="0"/>
          <w:numId w:val="198"/>
        </w:numPr>
        <w:tabs>
          <w:tab w:val="left" w:pos="1057"/>
        </w:tabs>
        <w:spacing w:before="2" w:line="252" w:lineRule="exact"/>
        <w:ind w:left="1056" w:hanging="131"/>
        <w:rPr>
          <w:i/>
        </w:rPr>
      </w:pPr>
      <w:r>
        <w:rPr>
          <w:i/>
        </w:rPr>
        <w:t>иметь</w:t>
      </w:r>
      <w:r>
        <w:rPr>
          <w:i/>
          <w:spacing w:val="-3"/>
        </w:rPr>
        <w:t xml:space="preserve"> </w:t>
      </w:r>
      <w:r>
        <w:rPr>
          <w:i/>
        </w:rPr>
        <w:t>представление</w:t>
      </w:r>
      <w:r>
        <w:rPr>
          <w:i/>
          <w:spacing w:val="-3"/>
        </w:rPr>
        <w:t xml:space="preserve"> </w:t>
      </w:r>
      <w:r>
        <w:rPr>
          <w:i/>
        </w:rPr>
        <w:t>о</w:t>
      </w:r>
      <w:r>
        <w:rPr>
          <w:i/>
          <w:spacing w:val="-4"/>
        </w:rPr>
        <w:t xml:space="preserve"> </w:t>
      </w:r>
      <w:r>
        <w:rPr>
          <w:i/>
        </w:rPr>
        <w:t>кодировании,</w:t>
      </w:r>
      <w:r>
        <w:rPr>
          <w:i/>
          <w:spacing w:val="-3"/>
        </w:rPr>
        <w:t xml:space="preserve"> </w:t>
      </w:r>
      <w:r>
        <w:rPr>
          <w:i/>
        </w:rPr>
        <w:t>двоичной</w:t>
      </w:r>
      <w:r>
        <w:rPr>
          <w:i/>
          <w:spacing w:val="-2"/>
        </w:rPr>
        <w:t xml:space="preserve"> </w:t>
      </w:r>
      <w:r>
        <w:rPr>
          <w:i/>
        </w:rPr>
        <w:t>записи,</w:t>
      </w:r>
      <w:r>
        <w:rPr>
          <w:i/>
          <w:spacing w:val="-5"/>
        </w:rPr>
        <w:t xml:space="preserve"> </w:t>
      </w:r>
      <w:r>
        <w:rPr>
          <w:i/>
        </w:rPr>
        <w:t>двоичном</w:t>
      </w:r>
      <w:r>
        <w:rPr>
          <w:i/>
          <w:spacing w:val="-2"/>
        </w:rPr>
        <w:t xml:space="preserve"> </w:t>
      </w:r>
      <w:r>
        <w:rPr>
          <w:i/>
        </w:rPr>
        <w:t>дереве;</w:t>
      </w:r>
    </w:p>
    <w:p w:rsidR="000729EE" w:rsidRDefault="00697400">
      <w:pPr>
        <w:pStyle w:val="a4"/>
        <w:numPr>
          <w:ilvl w:val="0"/>
          <w:numId w:val="198"/>
        </w:numPr>
        <w:tabs>
          <w:tab w:val="left" w:pos="1095"/>
        </w:tabs>
        <w:ind w:right="850" w:firstLine="707"/>
        <w:rPr>
          <w:i/>
        </w:rPr>
      </w:pPr>
      <w:r>
        <w:rPr>
          <w:i/>
        </w:rPr>
        <w:t>владеть</w:t>
      </w:r>
      <w:r>
        <w:rPr>
          <w:i/>
          <w:spacing w:val="35"/>
        </w:rPr>
        <w:t xml:space="preserve"> </w:t>
      </w:r>
      <w:r>
        <w:rPr>
          <w:i/>
        </w:rPr>
        <w:t>основными</w:t>
      </w:r>
      <w:r>
        <w:rPr>
          <w:i/>
          <w:spacing w:val="35"/>
        </w:rPr>
        <w:t xml:space="preserve"> </w:t>
      </w:r>
      <w:r>
        <w:rPr>
          <w:i/>
        </w:rPr>
        <w:t>понятиями</w:t>
      </w:r>
      <w:r>
        <w:rPr>
          <w:i/>
          <w:spacing w:val="35"/>
        </w:rPr>
        <w:t xml:space="preserve"> </w:t>
      </w:r>
      <w:r>
        <w:rPr>
          <w:i/>
        </w:rPr>
        <w:t>теории</w:t>
      </w:r>
      <w:r>
        <w:rPr>
          <w:i/>
          <w:spacing w:val="35"/>
        </w:rPr>
        <w:t xml:space="preserve"> </w:t>
      </w:r>
      <w:r>
        <w:rPr>
          <w:i/>
        </w:rPr>
        <w:t>графов</w:t>
      </w:r>
      <w:r>
        <w:rPr>
          <w:i/>
          <w:spacing w:val="33"/>
        </w:rPr>
        <w:t xml:space="preserve"> </w:t>
      </w:r>
      <w:r>
        <w:rPr>
          <w:i/>
        </w:rPr>
        <w:t>(граф,</w:t>
      </w:r>
      <w:r>
        <w:rPr>
          <w:i/>
          <w:spacing w:val="34"/>
        </w:rPr>
        <w:t xml:space="preserve"> </w:t>
      </w:r>
      <w:r>
        <w:rPr>
          <w:i/>
        </w:rPr>
        <w:t>вершина,</w:t>
      </w:r>
      <w:r>
        <w:rPr>
          <w:i/>
          <w:spacing w:val="35"/>
        </w:rPr>
        <w:t xml:space="preserve"> </w:t>
      </w:r>
      <w:r>
        <w:rPr>
          <w:i/>
        </w:rPr>
        <w:t>ребро,</w:t>
      </w:r>
      <w:r>
        <w:rPr>
          <w:i/>
          <w:spacing w:val="32"/>
        </w:rPr>
        <w:t xml:space="preserve"> </w:t>
      </w:r>
      <w:r>
        <w:rPr>
          <w:i/>
        </w:rPr>
        <w:t>степень</w:t>
      </w:r>
      <w:r>
        <w:rPr>
          <w:i/>
          <w:spacing w:val="36"/>
        </w:rPr>
        <w:t xml:space="preserve"> </w:t>
      </w:r>
      <w:r>
        <w:rPr>
          <w:i/>
        </w:rPr>
        <w:t>вершины,</w:t>
      </w:r>
      <w:r>
        <w:rPr>
          <w:i/>
          <w:spacing w:val="-52"/>
        </w:rPr>
        <w:t xml:space="preserve"> </w:t>
      </w:r>
      <w:r>
        <w:rPr>
          <w:i/>
        </w:rPr>
        <w:t>путь</w:t>
      </w:r>
      <w:r>
        <w:rPr>
          <w:i/>
          <w:spacing w:val="-1"/>
        </w:rPr>
        <w:t xml:space="preserve"> </w:t>
      </w:r>
      <w:r>
        <w:rPr>
          <w:i/>
        </w:rPr>
        <w:t>в графе)</w:t>
      </w:r>
      <w:r>
        <w:rPr>
          <w:i/>
          <w:spacing w:val="-1"/>
        </w:rPr>
        <w:t xml:space="preserve"> </w:t>
      </w:r>
      <w:r>
        <w:rPr>
          <w:i/>
        </w:rPr>
        <w:t>и уметь применять их при решении</w:t>
      </w:r>
      <w:r>
        <w:rPr>
          <w:i/>
          <w:spacing w:val="-3"/>
        </w:rPr>
        <w:t xml:space="preserve"> </w:t>
      </w:r>
      <w:r>
        <w:rPr>
          <w:i/>
        </w:rPr>
        <w:t>задач;</w:t>
      </w:r>
    </w:p>
    <w:p w:rsidR="000729EE" w:rsidRDefault="00697400">
      <w:pPr>
        <w:pStyle w:val="a4"/>
        <w:numPr>
          <w:ilvl w:val="0"/>
          <w:numId w:val="198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иметь</w:t>
      </w:r>
      <w:r>
        <w:rPr>
          <w:i/>
          <w:spacing w:val="-2"/>
        </w:rPr>
        <w:t xml:space="preserve"> </w:t>
      </w:r>
      <w:r>
        <w:rPr>
          <w:i/>
        </w:rPr>
        <w:t>представление</w:t>
      </w:r>
      <w:r>
        <w:rPr>
          <w:i/>
          <w:spacing w:val="-2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деревьях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уметь</w:t>
      </w:r>
      <w:r>
        <w:rPr>
          <w:i/>
          <w:spacing w:val="-2"/>
        </w:rPr>
        <w:t xml:space="preserve"> </w:t>
      </w:r>
      <w:r>
        <w:rPr>
          <w:i/>
        </w:rPr>
        <w:t>применять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2"/>
        </w:rPr>
        <w:t xml:space="preserve"> </w:t>
      </w:r>
      <w:r>
        <w:rPr>
          <w:i/>
        </w:rPr>
        <w:t>решении</w:t>
      </w:r>
      <w:r>
        <w:rPr>
          <w:i/>
          <w:spacing w:val="-1"/>
        </w:rPr>
        <w:t xml:space="preserve"> </w:t>
      </w:r>
      <w:r>
        <w:rPr>
          <w:i/>
        </w:rPr>
        <w:t>задач;</w:t>
      </w:r>
    </w:p>
    <w:p w:rsidR="000729EE" w:rsidRDefault="00697400">
      <w:pPr>
        <w:pStyle w:val="a4"/>
        <w:numPr>
          <w:ilvl w:val="0"/>
          <w:numId w:val="198"/>
        </w:numPr>
        <w:tabs>
          <w:tab w:val="left" w:pos="1117"/>
        </w:tabs>
        <w:spacing w:line="252" w:lineRule="exact"/>
        <w:ind w:left="1116" w:hanging="191"/>
        <w:rPr>
          <w:i/>
        </w:rPr>
      </w:pPr>
      <w:r>
        <w:rPr>
          <w:i/>
        </w:rPr>
        <w:t>владеть</w:t>
      </w:r>
      <w:r>
        <w:rPr>
          <w:i/>
          <w:spacing w:val="3"/>
        </w:rPr>
        <w:t xml:space="preserve"> </w:t>
      </w:r>
      <w:r>
        <w:rPr>
          <w:i/>
        </w:rPr>
        <w:t>понятием</w:t>
      </w:r>
      <w:r>
        <w:rPr>
          <w:i/>
          <w:spacing w:val="58"/>
        </w:rPr>
        <w:t xml:space="preserve"> </w:t>
      </w:r>
      <w:r>
        <w:rPr>
          <w:i/>
        </w:rPr>
        <w:t>связность</w:t>
      </w:r>
      <w:r>
        <w:rPr>
          <w:i/>
          <w:spacing w:val="58"/>
        </w:rPr>
        <w:t xml:space="preserve"> </w:t>
      </w:r>
      <w:r>
        <w:rPr>
          <w:i/>
        </w:rPr>
        <w:t>и</w:t>
      </w:r>
      <w:r>
        <w:rPr>
          <w:i/>
          <w:spacing w:val="55"/>
        </w:rPr>
        <w:t xml:space="preserve"> </w:t>
      </w:r>
      <w:r>
        <w:rPr>
          <w:i/>
        </w:rPr>
        <w:t>уметь</w:t>
      </w:r>
      <w:r>
        <w:rPr>
          <w:i/>
          <w:spacing w:val="59"/>
        </w:rPr>
        <w:t xml:space="preserve"> </w:t>
      </w:r>
      <w:r>
        <w:rPr>
          <w:i/>
        </w:rPr>
        <w:t>применять</w:t>
      </w:r>
      <w:r>
        <w:rPr>
          <w:i/>
          <w:spacing w:val="57"/>
        </w:rPr>
        <w:t xml:space="preserve"> </w:t>
      </w:r>
      <w:r>
        <w:rPr>
          <w:i/>
        </w:rPr>
        <w:t>компоненты</w:t>
      </w:r>
      <w:r>
        <w:rPr>
          <w:i/>
          <w:spacing w:val="58"/>
        </w:rPr>
        <w:t xml:space="preserve"> </w:t>
      </w:r>
      <w:r>
        <w:rPr>
          <w:i/>
        </w:rPr>
        <w:t>связности</w:t>
      </w:r>
      <w:r>
        <w:rPr>
          <w:i/>
          <w:spacing w:val="57"/>
        </w:rPr>
        <w:t xml:space="preserve"> </w:t>
      </w:r>
      <w:r>
        <w:rPr>
          <w:i/>
        </w:rPr>
        <w:t>при</w:t>
      </w:r>
      <w:r>
        <w:rPr>
          <w:i/>
          <w:spacing w:val="59"/>
        </w:rPr>
        <w:t xml:space="preserve"> </w:t>
      </w:r>
      <w:r>
        <w:rPr>
          <w:i/>
        </w:rPr>
        <w:t>решении</w:t>
      </w:r>
    </w:p>
    <w:p w:rsidR="000729EE" w:rsidRDefault="000729EE">
      <w:pPr>
        <w:spacing w:line="252" w:lineRule="exact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1"/>
        <w:ind w:left="218"/>
        <w:rPr>
          <w:i/>
        </w:rPr>
      </w:pPr>
      <w:r>
        <w:rPr>
          <w:i/>
        </w:rPr>
        <w:lastRenderedPageBreak/>
        <w:t>задач;</w:t>
      </w:r>
    </w:p>
    <w:p w:rsidR="000729EE" w:rsidRDefault="00697400">
      <w:pPr>
        <w:pStyle w:val="a3"/>
        <w:ind w:left="0" w:firstLine="0"/>
        <w:jc w:val="left"/>
        <w:rPr>
          <w:i/>
        </w:rPr>
      </w:pPr>
      <w:r>
        <w:br w:type="column"/>
      </w:r>
    </w:p>
    <w:p w:rsidR="000729EE" w:rsidRDefault="00697400">
      <w:pPr>
        <w:pStyle w:val="a4"/>
        <w:numPr>
          <w:ilvl w:val="0"/>
          <w:numId w:val="197"/>
        </w:numPr>
        <w:tabs>
          <w:tab w:val="left" w:pos="202"/>
        </w:tabs>
        <w:spacing w:line="252" w:lineRule="exact"/>
        <w:ind w:hanging="131"/>
        <w:rPr>
          <w:i/>
        </w:rPr>
      </w:pPr>
      <w:r>
        <w:rPr>
          <w:i/>
        </w:rPr>
        <w:t>уметь</w:t>
      </w:r>
      <w:r>
        <w:rPr>
          <w:i/>
          <w:spacing w:val="-2"/>
        </w:rPr>
        <w:t xml:space="preserve"> </w:t>
      </w:r>
      <w:r>
        <w:rPr>
          <w:i/>
        </w:rPr>
        <w:t>осуществлять</w:t>
      </w:r>
      <w:r>
        <w:rPr>
          <w:i/>
          <w:spacing w:val="-2"/>
        </w:rPr>
        <w:t xml:space="preserve"> </w:t>
      </w:r>
      <w:r>
        <w:rPr>
          <w:i/>
        </w:rPr>
        <w:t>пути</w:t>
      </w:r>
      <w:r>
        <w:rPr>
          <w:i/>
          <w:spacing w:val="-1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ребрам,</w:t>
      </w:r>
      <w:r>
        <w:rPr>
          <w:i/>
          <w:spacing w:val="-2"/>
        </w:rPr>
        <w:t xml:space="preserve"> </w:t>
      </w:r>
      <w:r>
        <w:rPr>
          <w:i/>
        </w:rPr>
        <w:t>обходы</w:t>
      </w:r>
      <w:r>
        <w:rPr>
          <w:i/>
          <w:spacing w:val="-2"/>
        </w:rPr>
        <w:t xml:space="preserve"> </w:t>
      </w:r>
      <w:r>
        <w:rPr>
          <w:i/>
        </w:rPr>
        <w:t>ребер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вершин</w:t>
      </w:r>
      <w:r>
        <w:rPr>
          <w:i/>
          <w:spacing w:val="-1"/>
        </w:rPr>
        <w:t xml:space="preserve"> </w:t>
      </w:r>
      <w:r>
        <w:rPr>
          <w:i/>
        </w:rPr>
        <w:t>графа;</w:t>
      </w:r>
    </w:p>
    <w:p w:rsidR="000729EE" w:rsidRDefault="00697400">
      <w:pPr>
        <w:pStyle w:val="a4"/>
        <w:numPr>
          <w:ilvl w:val="0"/>
          <w:numId w:val="197"/>
        </w:numPr>
        <w:tabs>
          <w:tab w:val="left" w:pos="288"/>
        </w:tabs>
        <w:spacing w:line="252" w:lineRule="exact"/>
        <w:ind w:left="287" w:hanging="217"/>
        <w:rPr>
          <w:i/>
        </w:rPr>
      </w:pPr>
      <w:r>
        <w:rPr>
          <w:i/>
        </w:rPr>
        <w:t>иметь</w:t>
      </w:r>
      <w:r>
        <w:rPr>
          <w:i/>
          <w:spacing w:val="32"/>
        </w:rPr>
        <w:t xml:space="preserve"> </w:t>
      </w:r>
      <w:r>
        <w:rPr>
          <w:i/>
        </w:rPr>
        <w:t>представление</w:t>
      </w:r>
      <w:r>
        <w:rPr>
          <w:i/>
          <w:spacing w:val="83"/>
        </w:rPr>
        <w:t xml:space="preserve"> </w:t>
      </w:r>
      <w:r>
        <w:rPr>
          <w:i/>
        </w:rPr>
        <w:t>об</w:t>
      </w:r>
      <w:r>
        <w:rPr>
          <w:i/>
          <w:spacing w:val="85"/>
        </w:rPr>
        <w:t xml:space="preserve"> </w:t>
      </w:r>
      <w:r>
        <w:rPr>
          <w:i/>
        </w:rPr>
        <w:t>эйлеровом</w:t>
      </w:r>
      <w:r>
        <w:rPr>
          <w:i/>
          <w:spacing w:val="85"/>
        </w:rPr>
        <w:t xml:space="preserve"> </w:t>
      </w:r>
      <w:r>
        <w:rPr>
          <w:i/>
        </w:rPr>
        <w:t>и</w:t>
      </w:r>
      <w:r>
        <w:rPr>
          <w:i/>
          <w:spacing w:val="86"/>
        </w:rPr>
        <w:t xml:space="preserve"> </w:t>
      </w:r>
      <w:r>
        <w:rPr>
          <w:i/>
        </w:rPr>
        <w:t>гамильтоновом</w:t>
      </w:r>
      <w:r>
        <w:rPr>
          <w:i/>
          <w:spacing w:val="85"/>
        </w:rPr>
        <w:t xml:space="preserve"> </w:t>
      </w:r>
      <w:r>
        <w:rPr>
          <w:i/>
        </w:rPr>
        <w:t>пути,</w:t>
      </w:r>
      <w:r>
        <w:rPr>
          <w:i/>
          <w:spacing w:val="85"/>
        </w:rPr>
        <w:t xml:space="preserve"> </w:t>
      </w:r>
      <w:r>
        <w:rPr>
          <w:i/>
        </w:rPr>
        <w:t>иметь</w:t>
      </w:r>
      <w:r>
        <w:rPr>
          <w:i/>
          <w:spacing w:val="83"/>
        </w:rPr>
        <w:t xml:space="preserve"> </w:t>
      </w:r>
      <w:r>
        <w:rPr>
          <w:i/>
        </w:rPr>
        <w:t>представление</w:t>
      </w:r>
      <w:r>
        <w:rPr>
          <w:i/>
          <w:spacing w:val="85"/>
        </w:rPr>
        <w:t xml:space="preserve"> </w:t>
      </w:r>
      <w:r>
        <w:rPr>
          <w:i/>
        </w:rPr>
        <w:t>о</w:t>
      </w:r>
    </w:p>
    <w:p w:rsidR="000729EE" w:rsidRDefault="000729EE">
      <w:pPr>
        <w:spacing w:line="252" w:lineRule="exact"/>
        <w:sectPr w:rsidR="000729EE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816" w:space="40"/>
            <w:col w:w="9854"/>
          </w:cols>
        </w:sectPr>
      </w:pPr>
    </w:p>
    <w:p w:rsidR="000729EE" w:rsidRDefault="00697400">
      <w:pPr>
        <w:spacing w:before="2" w:line="252" w:lineRule="exact"/>
        <w:ind w:left="218"/>
        <w:rPr>
          <w:i/>
        </w:rPr>
      </w:pPr>
      <w:r>
        <w:rPr>
          <w:i/>
        </w:rPr>
        <w:lastRenderedPageBreak/>
        <w:t>трудности</w:t>
      </w:r>
      <w:r>
        <w:rPr>
          <w:i/>
          <w:spacing w:val="-3"/>
        </w:rPr>
        <w:t xml:space="preserve"> </w:t>
      </w:r>
      <w:r>
        <w:rPr>
          <w:i/>
        </w:rPr>
        <w:t>задачи</w:t>
      </w:r>
      <w:r>
        <w:rPr>
          <w:i/>
          <w:spacing w:val="-2"/>
        </w:rPr>
        <w:t xml:space="preserve"> </w:t>
      </w:r>
      <w:r>
        <w:rPr>
          <w:i/>
        </w:rPr>
        <w:t>нахождения</w:t>
      </w:r>
      <w:r>
        <w:rPr>
          <w:i/>
          <w:spacing w:val="-3"/>
        </w:rPr>
        <w:t xml:space="preserve"> </w:t>
      </w:r>
      <w:r>
        <w:rPr>
          <w:i/>
        </w:rPr>
        <w:t>гамильтонова</w:t>
      </w:r>
      <w:r>
        <w:rPr>
          <w:i/>
          <w:spacing w:val="-4"/>
        </w:rPr>
        <w:t xml:space="preserve"> </w:t>
      </w:r>
      <w:r>
        <w:rPr>
          <w:i/>
        </w:rPr>
        <w:t>пути;</w:t>
      </w:r>
    </w:p>
    <w:p w:rsidR="000729EE" w:rsidRDefault="00697400">
      <w:pPr>
        <w:spacing w:line="252" w:lineRule="exact"/>
        <w:ind w:left="926"/>
        <w:rPr>
          <w:i/>
        </w:rPr>
      </w:pPr>
      <w:r>
        <w:rPr>
          <w:i/>
        </w:rPr>
        <w:t>-</w:t>
      </w:r>
      <w:r>
        <w:rPr>
          <w:i/>
          <w:spacing w:val="30"/>
        </w:rPr>
        <w:t xml:space="preserve"> </w:t>
      </w:r>
      <w:r>
        <w:rPr>
          <w:i/>
        </w:rPr>
        <w:t>владеть</w:t>
      </w:r>
      <w:r>
        <w:rPr>
          <w:i/>
          <w:spacing w:val="27"/>
        </w:rPr>
        <w:t xml:space="preserve"> </w:t>
      </w:r>
      <w:r>
        <w:rPr>
          <w:i/>
        </w:rPr>
        <w:t>понятиями</w:t>
      </w:r>
      <w:r>
        <w:rPr>
          <w:i/>
          <w:spacing w:val="27"/>
        </w:rPr>
        <w:t xml:space="preserve"> </w:t>
      </w:r>
      <w:r>
        <w:rPr>
          <w:i/>
        </w:rPr>
        <w:t>конечные</w:t>
      </w:r>
      <w:r>
        <w:rPr>
          <w:i/>
          <w:spacing w:val="30"/>
        </w:rPr>
        <w:t xml:space="preserve"> </w:t>
      </w:r>
      <w:r>
        <w:rPr>
          <w:i/>
        </w:rPr>
        <w:t>и</w:t>
      </w:r>
      <w:r>
        <w:rPr>
          <w:i/>
          <w:spacing w:val="27"/>
        </w:rPr>
        <w:t xml:space="preserve"> </w:t>
      </w:r>
      <w:r>
        <w:rPr>
          <w:i/>
        </w:rPr>
        <w:t>счетные</w:t>
      </w:r>
      <w:r>
        <w:rPr>
          <w:i/>
          <w:spacing w:val="26"/>
        </w:rPr>
        <w:t xml:space="preserve"> </w:t>
      </w:r>
      <w:r>
        <w:rPr>
          <w:i/>
        </w:rPr>
        <w:t>множества</w:t>
      </w:r>
      <w:r>
        <w:rPr>
          <w:i/>
          <w:spacing w:val="30"/>
        </w:rPr>
        <w:t xml:space="preserve"> </w:t>
      </w:r>
      <w:r>
        <w:rPr>
          <w:i/>
        </w:rPr>
        <w:t>и</w:t>
      </w:r>
      <w:r>
        <w:rPr>
          <w:i/>
          <w:spacing w:val="27"/>
        </w:rPr>
        <w:t xml:space="preserve"> </w:t>
      </w:r>
      <w:r>
        <w:rPr>
          <w:i/>
        </w:rPr>
        <w:t>уметь</w:t>
      </w:r>
      <w:r>
        <w:rPr>
          <w:i/>
          <w:spacing w:val="27"/>
        </w:rPr>
        <w:t xml:space="preserve"> </w:t>
      </w:r>
      <w:r>
        <w:rPr>
          <w:i/>
        </w:rPr>
        <w:t>их</w:t>
      </w:r>
      <w:r>
        <w:rPr>
          <w:i/>
          <w:spacing w:val="28"/>
        </w:rPr>
        <w:t xml:space="preserve"> </w:t>
      </w:r>
      <w:r>
        <w:rPr>
          <w:i/>
        </w:rPr>
        <w:t>применять</w:t>
      </w:r>
      <w:r>
        <w:rPr>
          <w:i/>
          <w:spacing w:val="26"/>
        </w:rPr>
        <w:t xml:space="preserve"> </w:t>
      </w:r>
      <w:r>
        <w:rPr>
          <w:i/>
        </w:rPr>
        <w:t>при</w:t>
      </w:r>
      <w:r>
        <w:rPr>
          <w:i/>
          <w:spacing w:val="27"/>
        </w:rPr>
        <w:t xml:space="preserve"> </w:t>
      </w:r>
      <w:r>
        <w:rPr>
          <w:i/>
        </w:rPr>
        <w:t>решении</w:t>
      </w:r>
    </w:p>
    <w:p w:rsidR="000729EE" w:rsidRDefault="000729EE">
      <w:pPr>
        <w:spacing w:line="252" w:lineRule="exact"/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spacing w:before="1"/>
        <w:ind w:left="218"/>
        <w:rPr>
          <w:i/>
        </w:rPr>
      </w:pPr>
      <w:r>
        <w:rPr>
          <w:i/>
        </w:rPr>
        <w:lastRenderedPageBreak/>
        <w:t>задач;</w:t>
      </w:r>
    </w:p>
    <w:p w:rsidR="000729EE" w:rsidRDefault="00697400">
      <w:pPr>
        <w:pStyle w:val="a3"/>
        <w:ind w:left="0" w:firstLine="0"/>
        <w:jc w:val="left"/>
        <w:rPr>
          <w:i/>
        </w:rPr>
      </w:pPr>
      <w:r>
        <w:br w:type="column"/>
      </w:r>
    </w:p>
    <w:p w:rsidR="000729EE" w:rsidRDefault="00697400">
      <w:pPr>
        <w:pStyle w:val="a4"/>
        <w:numPr>
          <w:ilvl w:val="0"/>
          <w:numId w:val="197"/>
        </w:numPr>
        <w:tabs>
          <w:tab w:val="left" w:pos="202"/>
        </w:tabs>
        <w:ind w:hanging="131"/>
        <w:rPr>
          <w:i/>
        </w:rPr>
      </w:pPr>
      <w:r>
        <w:rPr>
          <w:i/>
        </w:rPr>
        <w:t>уметь</w:t>
      </w:r>
      <w:r>
        <w:rPr>
          <w:i/>
          <w:spacing w:val="-2"/>
        </w:rPr>
        <w:t xml:space="preserve"> </w:t>
      </w:r>
      <w:r>
        <w:rPr>
          <w:i/>
        </w:rPr>
        <w:t>применять</w:t>
      </w:r>
      <w:r>
        <w:rPr>
          <w:i/>
          <w:spacing w:val="-4"/>
        </w:rPr>
        <w:t xml:space="preserve"> </w:t>
      </w:r>
      <w:r>
        <w:rPr>
          <w:i/>
        </w:rPr>
        <w:t>метод</w:t>
      </w:r>
      <w:r>
        <w:rPr>
          <w:i/>
          <w:spacing w:val="-1"/>
        </w:rPr>
        <w:t xml:space="preserve"> </w:t>
      </w:r>
      <w:r>
        <w:rPr>
          <w:i/>
        </w:rPr>
        <w:t>математической</w:t>
      </w:r>
      <w:r>
        <w:rPr>
          <w:i/>
          <w:spacing w:val="-4"/>
        </w:rPr>
        <w:t xml:space="preserve"> </w:t>
      </w:r>
      <w:r>
        <w:rPr>
          <w:i/>
        </w:rPr>
        <w:t>индукции;</w:t>
      </w:r>
    </w:p>
    <w:p w:rsidR="000729EE" w:rsidRDefault="00697400">
      <w:pPr>
        <w:pStyle w:val="a4"/>
        <w:numPr>
          <w:ilvl w:val="0"/>
          <w:numId w:val="197"/>
        </w:numPr>
        <w:tabs>
          <w:tab w:val="left" w:pos="202"/>
        </w:tabs>
        <w:spacing w:before="2"/>
        <w:ind w:hanging="131"/>
        <w:rPr>
          <w:i/>
        </w:rPr>
      </w:pPr>
      <w:r>
        <w:rPr>
          <w:i/>
        </w:rPr>
        <w:t>уметь</w:t>
      </w:r>
      <w:r>
        <w:rPr>
          <w:i/>
          <w:spacing w:val="-1"/>
        </w:rPr>
        <w:t xml:space="preserve"> </w:t>
      </w:r>
      <w:r>
        <w:rPr>
          <w:i/>
        </w:rPr>
        <w:t>применять</w:t>
      </w:r>
      <w:r>
        <w:rPr>
          <w:i/>
          <w:spacing w:val="-1"/>
        </w:rPr>
        <w:t xml:space="preserve"> </w:t>
      </w:r>
      <w:r>
        <w:rPr>
          <w:i/>
        </w:rPr>
        <w:t>принцип</w:t>
      </w:r>
      <w:r>
        <w:rPr>
          <w:i/>
          <w:spacing w:val="-1"/>
        </w:rPr>
        <w:t xml:space="preserve"> </w:t>
      </w:r>
      <w:r>
        <w:rPr>
          <w:i/>
        </w:rPr>
        <w:t>Дирихле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решении</w:t>
      </w:r>
      <w:r>
        <w:rPr>
          <w:i/>
          <w:spacing w:val="-4"/>
        </w:rPr>
        <w:t xml:space="preserve"> </w:t>
      </w:r>
      <w:r>
        <w:rPr>
          <w:i/>
        </w:rPr>
        <w:t>задач.</w:t>
      </w:r>
    </w:p>
    <w:p w:rsidR="000729EE" w:rsidRDefault="00697400">
      <w:pPr>
        <w:spacing w:before="3" w:line="253" w:lineRule="exact"/>
        <w:ind w:left="71"/>
        <w:rPr>
          <w:b/>
          <w:i/>
        </w:rPr>
      </w:pPr>
      <w:r>
        <w:rPr>
          <w:b/>
          <w:i/>
        </w:rPr>
        <w:t>Текстовые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задачи</w:t>
      </w:r>
    </w:p>
    <w:p w:rsidR="000729EE" w:rsidRDefault="00697400">
      <w:pPr>
        <w:pStyle w:val="2"/>
        <w:spacing w:line="251" w:lineRule="exact"/>
        <w:ind w:left="71"/>
        <w:jc w:val="lef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96"/>
        </w:numPr>
        <w:tabs>
          <w:tab w:val="left" w:pos="197"/>
        </w:tabs>
        <w:spacing w:line="251" w:lineRule="exact"/>
        <w:ind w:hanging="126"/>
      </w:pPr>
      <w:r>
        <w:t>решать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повышенной трудности;</w:t>
      </w:r>
    </w:p>
    <w:p w:rsidR="000729EE" w:rsidRDefault="00697400">
      <w:pPr>
        <w:pStyle w:val="a4"/>
        <w:numPr>
          <w:ilvl w:val="0"/>
          <w:numId w:val="196"/>
        </w:numPr>
        <w:tabs>
          <w:tab w:val="left" w:pos="209"/>
        </w:tabs>
        <w:spacing w:line="252" w:lineRule="exact"/>
        <w:ind w:left="208" w:hanging="138"/>
      </w:pPr>
      <w:r>
        <w:t>анализировать</w:t>
      </w:r>
      <w:r>
        <w:rPr>
          <w:spacing w:val="8"/>
        </w:rPr>
        <w:t xml:space="preserve"> </w:t>
      </w:r>
      <w:r>
        <w:t>условие</w:t>
      </w:r>
      <w:r>
        <w:rPr>
          <w:spacing w:val="10"/>
        </w:rPr>
        <w:t xml:space="preserve"> </w:t>
      </w:r>
      <w:r>
        <w:t>задачи,</w:t>
      </w:r>
      <w:r>
        <w:rPr>
          <w:spacing w:val="9"/>
        </w:rPr>
        <w:t xml:space="preserve"> </w:t>
      </w:r>
      <w:r>
        <w:t>выбирать</w:t>
      </w:r>
      <w:r>
        <w:rPr>
          <w:spacing w:val="9"/>
        </w:rPr>
        <w:t xml:space="preserve"> </w:t>
      </w:r>
      <w:r>
        <w:t>оптимальный</w:t>
      </w:r>
      <w:r>
        <w:rPr>
          <w:spacing w:val="9"/>
        </w:rPr>
        <w:t xml:space="preserve"> </w:t>
      </w:r>
      <w:r>
        <w:t>метод</w:t>
      </w:r>
      <w:r>
        <w:rPr>
          <w:spacing w:val="9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задачи,</w:t>
      </w:r>
      <w:r>
        <w:rPr>
          <w:spacing w:val="9"/>
        </w:rPr>
        <w:t xml:space="preserve"> </w:t>
      </w:r>
      <w:r>
        <w:t>рассматривая</w:t>
      </w:r>
    </w:p>
    <w:p w:rsidR="000729EE" w:rsidRDefault="000729EE">
      <w:pPr>
        <w:spacing w:line="252" w:lineRule="exact"/>
        <w:sectPr w:rsidR="000729EE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816" w:space="40"/>
            <w:col w:w="9854"/>
          </w:cols>
        </w:sectPr>
      </w:pPr>
    </w:p>
    <w:p w:rsidR="000729EE" w:rsidRDefault="00697400">
      <w:pPr>
        <w:pStyle w:val="a3"/>
        <w:spacing w:before="2" w:line="252" w:lineRule="exact"/>
        <w:ind w:firstLine="0"/>
        <w:jc w:val="left"/>
      </w:pPr>
      <w:r>
        <w:lastRenderedPageBreak/>
        <w:t>различные</w:t>
      </w:r>
      <w:r>
        <w:rPr>
          <w:spacing w:val="-2"/>
        </w:rPr>
        <w:t xml:space="preserve"> </w:t>
      </w:r>
      <w:r>
        <w:t>методы;</w:t>
      </w:r>
    </w:p>
    <w:p w:rsidR="000729EE" w:rsidRDefault="00697400">
      <w:pPr>
        <w:pStyle w:val="a4"/>
        <w:numPr>
          <w:ilvl w:val="1"/>
          <w:numId w:val="196"/>
        </w:numPr>
        <w:tabs>
          <w:tab w:val="left" w:pos="1134"/>
        </w:tabs>
        <w:spacing w:line="252" w:lineRule="exact"/>
        <w:ind w:left="1133" w:hanging="208"/>
      </w:pPr>
      <w:r>
        <w:t>строить</w:t>
      </w:r>
      <w:r>
        <w:rPr>
          <w:spacing w:val="26"/>
        </w:rPr>
        <w:t xml:space="preserve"> </w:t>
      </w:r>
      <w:r>
        <w:t>модель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задачи,</w:t>
      </w:r>
      <w:r>
        <w:rPr>
          <w:spacing w:val="80"/>
        </w:rPr>
        <w:t xml:space="preserve"> </w:t>
      </w:r>
      <w:r>
        <w:t>проводить</w:t>
      </w:r>
      <w:r>
        <w:rPr>
          <w:spacing w:val="76"/>
        </w:rPr>
        <w:t xml:space="preserve"> </w:t>
      </w:r>
      <w:r>
        <w:t>доказательные</w:t>
      </w:r>
      <w:r>
        <w:rPr>
          <w:spacing w:val="80"/>
        </w:rPr>
        <w:t xml:space="preserve"> </w:t>
      </w:r>
      <w:r>
        <w:t>рассуждения</w:t>
      </w:r>
      <w:r>
        <w:rPr>
          <w:spacing w:val="80"/>
        </w:rPr>
        <w:t xml:space="preserve"> </w:t>
      </w:r>
      <w:r>
        <w:t>при</w:t>
      </w:r>
      <w:r>
        <w:rPr>
          <w:spacing w:val="78"/>
        </w:rPr>
        <w:t xml:space="preserve"> </w:t>
      </w:r>
      <w:r>
        <w:t>решении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задачи;</w:t>
      </w:r>
    </w:p>
    <w:p w:rsidR="000729EE" w:rsidRDefault="00697400">
      <w:pPr>
        <w:pStyle w:val="a4"/>
        <w:numPr>
          <w:ilvl w:val="1"/>
          <w:numId w:val="196"/>
        </w:numPr>
        <w:tabs>
          <w:tab w:val="left" w:pos="1095"/>
        </w:tabs>
        <w:spacing w:before="1"/>
        <w:ind w:left="1094" w:hanging="169"/>
      </w:pPr>
      <w:r>
        <w:t>решать</w:t>
      </w:r>
      <w:r>
        <w:rPr>
          <w:spacing w:val="40"/>
        </w:rPr>
        <w:t xml:space="preserve"> </w:t>
      </w:r>
      <w:r>
        <w:t>задачи,</w:t>
      </w:r>
      <w:r>
        <w:rPr>
          <w:spacing w:val="38"/>
        </w:rPr>
        <w:t xml:space="preserve"> </w:t>
      </w:r>
      <w:r>
        <w:t>требующие</w:t>
      </w:r>
      <w:r>
        <w:rPr>
          <w:spacing w:val="41"/>
        </w:rPr>
        <w:t xml:space="preserve"> </w:t>
      </w:r>
      <w:r>
        <w:t>перебора</w:t>
      </w:r>
      <w:r>
        <w:rPr>
          <w:spacing w:val="41"/>
        </w:rPr>
        <w:t xml:space="preserve"> </w:t>
      </w:r>
      <w:r>
        <w:t>вариантов,</w:t>
      </w:r>
      <w:r>
        <w:rPr>
          <w:spacing w:val="41"/>
        </w:rPr>
        <w:t xml:space="preserve"> </w:t>
      </w:r>
      <w:r>
        <w:t>проверки</w:t>
      </w:r>
      <w:r>
        <w:rPr>
          <w:spacing w:val="38"/>
        </w:rPr>
        <w:t xml:space="preserve"> </w:t>
      </w:r>
      <w:r>
        <w:t>условий,</w:t>
      </w:r>
      <w:r>
        <w:rPr>
          <w:spacing w:val="39"/>
        </w:rPr>
        <w:t xml:space="preserve"> </w:t>
      </w:r>
      <w:r>
        <w:t>выбора</w:t>
      </w:r>
      <w:r>
        <w:rPr>
          <w:spacing w:val="41"/>
        </w:rPr>
        <w:t xml:space="preserve"> </w:t>
      </w:r>
      <w:r>
        <w:t>оптимального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результата;</w:t>
      </w:r>
    </w:p>
    <w:p w:rsidR="000729EE" w:rsidRDefault="00697400">
      <w:pPr>
        <w:pStyle w:val="a4"/>
        <w:numPr>
          <w:ilvl w:val="1"/>
          <w:numId w:val="196"/>
        </w:numPr>
        <w:tabs>
          <w:tab w:val="left" w:pos="1138"/>
        </w:tabs>
        <w:spacing w:before="1"/>
        <w:ind w:right="846" w:firstLine="707"/>
      </w:pPr>
      <w:r>
        <w:t>анализировать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интерпретировать</w:t>
      </w:r>
      <w:r>
        <w:rPr>
          <w:spacing w:val="30"/>
        </w:rPr>
        <w:t xml:space="preserve"> </w:t>
      </w:r>
      <w:r>
        <w:t>полученные</w:t>
      </w:r>
      <w:r>
        <w:rPr>
          <w:spacing w:val="30"/>
        </w:rPr>
        <w:t xml:space="preserve"> </w:t>
      </w:r>
      <w:r>
        <w:t>решения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контексте</w:t>
      </w:r>
      <w:r>
        <w:rPr>
          <w:spacing w:val="28"/>
        </w:rPr>
        <w:t xml:space="preserve"> </w:t>
      </w:r>
      <w:r>
        <w:t>условия</w:t>
      </w:r>
      <w:r>
        <w:rPr>
          <w:spacing w:val="28"/>
        </w:rPr>
        <w:t xml:space="preserve"> </w:t>
      </w:r>
      <w:r>
        <w:t>задачи,</w:t>
      </w:r>
      <w:r>
        <w:rPr>
          <w:spacing w:val="-52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решения, не</w:t>
      </w:r>
      <w:r>
        <w:rPr>
          <w:spacing w:val="-3"/>
        </w:rPr>
        <w:t xml:space="preserve"> </w:t>
      </w:r>
      <w:r>
        <w:t>противоречащие</w:t>
      </w:r>
      <w:r>
        <w:rPr>
          <w:spacing w:val="-2"/>
        </w:rPr>
        <w:t xml:space="preserve"> </w:t>
      </w:r>
      <w:r>
        <w:t>контексту;</w:t>
      </w:r>
    </w:p>
    <w:p w:rsidR="000729EE" w:rsidRDefault="00697400">
      <w:pPr>
        <w:pStyle w:val="a4"/>
        <w:numPr>
          <w:ilvl w:val="1"/>
          <w:numId w:val="196"/>
        </w:numPr>
        <w:tabs>
          <w:tab w:val="left" w:pos="1074"/>
        </w:tabs>
        <w:ind w:right="852" w:firstLine="707"/>
      </w:pPr>
      <w:r>
        <w:t>переводить</w:t>
      </w:r>
      <w:r>
        <w:rPr>
          <w:spacing w:val="17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решении</w:t>
      </w:r>
      <w:r>
        <w:rPr>
          <w:spacing w:val="18"/>
        </w:rPr>
        <w:t xml:space="preserve"> </w:t>
      </w:r>
      <w:r>
        <w:t>задачи</w:t>
      </w:r>
      <w:r>
        <w:rPr>
          <w:spacing w:val="17"/>
        </w:rPr>
        <w:t xml:space="preserve"> </w:t>
      </w:r>
      <w:r>
        <w:t>информацию</w:t>
      </w:r>
      <w:r>
        <w:rPr>
          <w:spacing w:val="18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одной</w:t>
      </w:r>
      <w:r>
        <w:rPr>
          <w:spacing w:val="17"/>
        </w:rPr>
        <w:t xml:space="preserve"> </w:t>
      </w:r>
      <w:r>
        <w:t>формы</w:t>
      </w:r>
      <w:r>
        <w:rPr>
          <w:spacing w:val="18"/>
        </w:rPr>
        <w:t xml:space="preserve"> </w:t>
      </w:r>
      <w:r>
        <w:t>записи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другую,</w:t>
      </w:r>
      <w:r>
        <w:rPr>
          <w:spacing w:val="19"/>
        </w:rPr>
        <w:t xml:space="preserve"> </w:t>
      </w:r>
      <w:r>
        <w:t>используя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 схемы, таблицы, графики, диаграммы.</w:t>
      </w:r>
    </w:p>
    <w:p w:rsidR="000729EE" w:rsidRDefault="00697400">
      <w:pPr>
        <w:ind w:left="926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 при изучении</w:t>
      </w:r>
      <w:r>
        <w:rPr>
          <w:i/>
          <w:spacing w:val="-1"/>
        </w:rPr>
        <w:t xml:space="preserve"> </w:t>
      </w:r>
      <w:r>
        <w:rPr>
          <w:i/>
        </w:rPr>
        <w:t>других</w:t>
      </w:r>
      <w:r>
        <w:rPr>
          <w:i/>
          <w:spacing w:val="-2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1"/>
          <w:numId w:val="196"/>
        </w:numPr>
        <w:tabs>
          <w:tab w:val="left" w:pos="1052"/>
        </w:tabs>
        <w:ind w:left="1051" w:hanging="126"/>
      </w:pPr>
      <w:r>
        <w:t>решать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предметов</w:t>
      </w:r>
    </w:p>
    <w:p w:rsidR="000729EE" w:rsidRDefault="00697400">
      <w:pPr>
        <w:pStyle w:val="3"/>
        <w:spacing w:before="4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spacing w:line="250" w:lineRule="exact"/>
        <w:ind w:left="926"/>
        <w:rPr>
          <w:i/>
        </w:rPr>
      </w:pPr>
      <w:r>
        <w:rPr>
          <w:i/>
        </w:rPr>
        <w:t>- достижение результатов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  <w:r>
        <w:rPr>
          <w:i/>
          <w:spacing w:val="-2"/>
        </w:rPr>
        <w:t xml:space="preserve"> </w:t>
      </w:r>
      <w:r>
        <w:rPr>
          <w:i/>
        </w:rPr>
        <w:t>II.</w:t>
      </w:r>
    </w:p>
    <w:p w:rsidR="000729EE" w:rsidRDefault="00697400">
      <w:pPr>
        <w:spacing w:before="6" w:line="252" w:lineRule="exact"/>
        <w:ind w:left="926"/>
        <w:rPr>
          <w:b/>
          <w:i/>
        </w:rPr>
      </w:pPr>
      <w:r>
        <w:rPr>
          <w:b/>
          <w:i/>
        </w:rPr>
        <w:t>Геометрия</w:t>
      </w:r>
    </w:p>
    <w:p w:rsidR="000729EE" w:rsidRDefault="00697400">
      <w:pPr>
        <w:pStyle w:val="2"/>
        <w:spacing w:line="251" w:lineRule="exact"/>
        <w:jc w:val="lef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117"/>
        </w:tabs>
        <w:ind w:right="849" w:firstLine="707"/>
        <w:jc w:val="both"/>
      </w:pPr>
      <w:r>
        <w:t>владеть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рассуждений;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081"/>
        </w:tabs>
        <w:ind w:right="848" w:firstLine="707"/>
        <w:jc w:val="both"/>
      </w:pPr>
      <w:r>
        <w:t>самостоятельно формулировать определения геометрических фигур, выдвигать гипотезы о</w:t>
      </w:r>
      <w:r>
        <w:rPr>
          <w:spacing w:val="1"/>
        </w:rPr>
        <w:t xml:space="preserve"> </w:t>
      </w:r>
      <w:r>
        <w:t>новых свойствах и признаках геометрических фигур и обосновывать или опровергать их, обобщать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3"/>
        </w:rPr>
        <w:t xml:space="preserve"> </w:t>
      </w:r>
      <w:r>
        <w:t>фигур по</w:t>
      </w:r>
      <w:r>
        <w:rPr>
          <w:spacing w:val="-3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основаниям;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189"/>
        </w:tabs>
        <w:ind w:right="849" w:firstLine="707"/>
        <w:jc w:val="both"/>
      </w:pPr>
      <w:r>
        <w:t>исследовать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1"/>
        </w:rPr>
        <w:t xml:space="preserve"> </w:t>
      </w:r>
      <w:r>
        <w:t>информацию, представленную на</w:t>
      </w:r>
      <w:r>
        <w:rPr>
          <w:spacing w:val="-3"/>
        </w:rPr>
        <w:t xml:space="preserve"> </w:t>
      </w:r>
      <w:r>
        <w:t>чертежах;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117"/>
        </w:tabs>
        <w:ind w:right="847" w:firstLine="707"/>
        <w:jc w:val="both"/>
      </w:pP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 не следует явно из условия, выполнять необходимые для решения задачи дополнительные</w:t>
      </w:r>
      <w:r>
        <w:rPr>
          <w:spacing w:val="1"/>
        </w:rPr>
        <w:t xml:space="preserve"> </w:t>
      </w:r>
      <w:r>
        <w:t>построения,</w:t>
      </w:r>
      <w:r>
        <w:rPr>
          <w:spacing w:val="-1"/>
        </w:rPr>
        <w:t xml:space="preserve"> </w:t>
      </w:r>
      <w:r>
        <w:t>исследовать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теорем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054"/>
        </w:tabs>
        <w:spacing w:line="252" w:lineRule="exact"/>
        <w:ind w:left="1054" w:hanging="128"/>
        <w:jc w:val="both"/>
      </w:pPr>
      <w:r>
        <w:t>уметь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доказывать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утверждения;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054"/>
        </w:tabs>
        <w:spacing w:line="252" w:lineRule="exact"/>
        <w:ind w:left="1054" w:hanging="128"/>
        <w:jc w:val="both"/>
      </w:pPr>
      <w:r>
        <w:t>владеть</w:t>
      </w:r>
      <w:r>
        <w:rPr>
          <w:spacing w:val="-3"/>
        </w:rPr>
        <w:t xml:space="preserve"> </w:t>
      </w:r>
      <w:r>
        <w:t>понятиями</w:t>
      </w:r>
      <w:r>
        <w:rPr>
          <w:spacing w:val="-4"/>
        </w:rPr>
        <w:t xml:space="preserve"> </w:t>
      </w:r>
      <w:r>
        <w:t>стереометрии:</w:t>
      </w:r>
      <w:r>
        <w:rPr>
          <w:spacing w:val="-3"/>
        </w:rPr>
        <w:t xml:space="preserve"> </w:t>
      </w:r>
      <w:r>
        <w:t>призма,</w:t>
      </w:r>
      <w:r>
        <w:rPr>
          <w:spacing w:val="-3"/>
        </w:rPr>
        <w:t xml:space="preserve"> </w:t>
      </w:r>
      <w:r>
        <w:t>параллелепипед,</w:t>
      </w:r>
      <w:r>
        <w:rPr>
          <w:spacing w:val="-6"/>
        </w:rPr>
        <w:t xml:space="preserve"> </w:t>
      </w:r>
      <w:r>
        <w:t>пирамида,</w:t>
      </w:r>
      <w:r>
        <w:rPr>
          <w:spacing w:val="-3"/>
        </w:rPr>
        <w:t xml:space="preserve"> </w:t>
      </w:r>
      <w:r>
        <w:t>тетраэдр;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071"/>
        </w:tabs>
        <w:ind w:right="849" w:firstLine="707"/>
      </w:pPr>
      <w:r>
        <w:t>иметь</w:t>
      </w:r>
      <w:r>
        <w:rPr>
          <w:spacing w:val="14"/>
        </w:rPr>
        <w:t xml:space="preserve"> </w:t>
      </w:r>
      <w:r>
        <w:t>представления</w:t>
      </w:r>
      <w:r>
        <w:rPr>
          <w:spacing w:val="15"/>
        </w:rPr>
        <w:t xml:space="preserve"> </w:t>
      </w:r>
      <w:r>
        <w:t>об</w:t>
      </w:r>
      <w:r>
        <w:rPr>
          <w:spacing w:val="13"/>
        </w:rPr>
        <w:t xml:space="preserve"> </w:t>
      </w:r>
      <w:r>
        <w:t>аксиомах</w:t>
      </w:r>
      <w:r>
        <w:rPr>
          <w:spacing w:val="16"/>
        </w:rPr>
        <w:t xml:space="preserve"> </w:t>
      </w:r>
      <w:r>
        <w:t>стереометрии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следствиях</w:t>
      </w:r>
      <w:r>
        <w:rPr>
          <w:spacing w:val="15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них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уметь</w:t>
      </w:r>
      <w:r>
        <w:rPr>
          <w:spacing w:val="15"/>
        </w:rPr>
        <w:t xml:space="preserve"> </w:t>
      </w:r>
      <w:r>
        <w:t>применять</w:t>
      </w:r>
      <w:r>
        <w:rPr>
          <w:spacing w:val="15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 задач;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062"/>
        </w:tabs>
        <w:ind w:right="846" w:firstLine="707"/>
      </w:pPr>
      <w:r>
        <w:t>уметь</w:t>
      </w:r>
      <w:r>
        <w:rPr>
          <w:spacing w:val="5"/>
        </w:rPr>
        <w:t xml:space="preserve"> </w:t>
      </w:r>
      <w:r>
        <w:t>строить</w:t>
      </w:r>
      <w:r>
        <w:rPr>
          <w:spacing w:val="6"/>
        </w:rPr>
        <w:t xml:space="preserve"> </w:t>
      </w:r>
      <w:r>
        <w:t>сечения</w:t>
      </w:r>
      <w:r>
        <w:rPr>
          <w:spacing w:val="5"/>
        </w:rPr>
        <w:t xml:space="preserve"> </w:t>
      </w:r>
      <w:r>
        <w:t>многогранников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использованием</w:t>
      </w:r>
      <w:r>
        <w:rPr>
          <w:spacing w:val="6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методов,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метода</w:t>
      </w:r>
      <w:r>
        <w:rPr>
          <w:spacing w:val="-1"/>
        </w:rPr>
        <w:t xml:space="preserve"> </w:t>
      </w:r>
      <w:r>
        <w:t>следов;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083"/>
        </w:tabs>
        <w:ind w:right="851" w:firstLine="707"/>
      </w:pPr>
      <w:r>
        <w:t>иметь</w:t>
      </w:r>
      <w:r>
        <w:rPr>
          <w:spacing w:val="26"/>
        </w:rPr>
        <w:t xml:space="preserve"> </w:t>
      </w:r>
      <w:r>
        <w:t>представление</w:t>
      </w:r>
      <w:r>
        <w:rPr>
          <w:spacing w:val="27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скрещивающихся</w:t>
      </w:r>
      <w:r>
        <w:rPr>
          <w:spacing w:val="26"/>
        </w:rPr>
        <w:t xml:space="preserve"> </w:t>
      </w:r>
      <w:r>
        <w:t>прямых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пространстве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уметь</w:t>
      </w:r>
      <w:r>
        <w:rPr>
          <w:spacing w:val="26"/>
        </w:rPr>
        <w:t xml:space="preserve"> </w:t>
      </w:r>
      <w:r>
        <w:t>находить</w:t>
      </w:r>
      <w:r>
        <w:rPr>
          <w:spacing w:val="26"/>
        </w:rPr>
        <w:t xml:space="preserve"> </w:t>
      </w:r>
      <w:r>
        <w:t>угол</w:t>
      </w:r>
      <w:r>
        <w:rPr>
          <w:spacing w:val="2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ними;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090"/>
        </w:tabs>
        <w:spacing w:line="251" w:lineRule="exact"/>
        <w:ind w:left="1090" w:hanging="164"/>
      </w:pPr>
      <w:r>
        <w:t>применять</w:t>
      </w:r>
      <w:r>
        <w:rPr>
          <w:spacing w:val="35"/>
        </w:rPr>
        <w:t xml:space="preserve"> </w:t>
      </w:r>
      <w:r>
        <w:t>теоремы</w:t>
      </w:r>
      <w:r>
        <w:rPr>
          <w:spacing w:val="36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параллельности</w:t>
      </w:r>
      <w:r>
        <w:rPr>
          <w:spacing w:val="35"/>
        </w:rPr>
        <w:t xml:space="preserve"> </w:t>
      </w:r>
      <w:r>
        <w:t>прямых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плоскостей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пространстве</w:t>
      </w:r>
      <w:r>
        <w:rPr>
          <w:spacing w:val="36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решении</w:t>
      </w:r>
    </w:p>
    <w:p w:rsidR="000729EE" w:rsidRDefault="00697400">
      <w:pPr>
        <w:pStyle w:val="a3"/>
        <w:spacing w:before="2"/>
        <w:ind w:firstLine="0"/>
        <w:jc w:val="left"/>
      </w:pPr>
      <w:r>
        <w:t>задач;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4"/>
        <w:numPr>
          <w:ilvl w:val="0"/>
          <w:numId w:val="195"/>
        </w:numPr>
        <w:tabs>
          <w:tab w:val="left" w:pos="1054"/>
        </w:tabs>
        <w:spacing w:before="67" w:line="252" w:lineRule="exact"/>
        <w:ind w:left="1054" w:hanging="128"/>
      </w:pPr>
      <w:r>
        <w:lastRenderedPageBreak/>
        <w:t>уметь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параллельное</w:t>
      </w:r>
      <w:r>
        <w:rPr>
          <w:spacing w:val="-2"/>
        </w:rPr>
        <w:t xml:space="preserve"> </w:t>
      </w:r>
      <w:r>
        <w:t>проектирование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фигур;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054"/>
        </w:tabs>
        <w:spacing w:line="252" w:lineRule="exact"/>
        <w:ind w:left="1054" w:hanging="128"/>
      </w:pPr>
      <w:r>
        <w:t>уметь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перпендикулярности</w:t>
      </w:r>
      <w:r>
        <w:rPr>
          <w:spacing w:val="-1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146"/>
        </w:tabs>
        <w:ind w:right="849" w:firstLine="707"/>
      </w:pPr>
      <w:r>
        <w:t>владеть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ортогональное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наклонные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проекции,</w:t>
      </w:r>
      <w:r>
        <w:rPr>
          <w:spacing w:val="1"/>
        </w:rPr>
        <w:t xml:space="preserve"> </w:t>
      </w:r>
      <w:r>
        <w:t>уметь</w:t>
      </w:r>
      <w:r>
        <w:rPr>
          <w:spacing w:val="-5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теорему</w:t>
      </w:r>
      <w:r>
        <w:rPr>
          <w:spacing w:val="-3"/>
        </w:rPr>
        <w:t xml:space="preserve"> </w:t>
      </w:r>
      <w:r>
        <w:t>о трех</w:t>
      </w:r>
      <w:r>
        <w:rPr>
          <w:spacing w:val="-3"/>
        </w:rPr>
        <w:t xml:space="preserve"> </w:t>
      </w:r>
      <w:r>
        <w:t>перпендикулярах при решении</w:t>
      </w:r>
      <w:r>
        <w:rPr>
          <w:spacing w:val="-1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064"/>
        </w:tabs>
        <w:ind w:right="850" w:firstLine="707"/>
      </w:pPr>
      <w:r>
        <w:t>владеть</w:t>
      </w:r>
      <w:r>
        <w:rPr>
          <w:spacing w:val="6"/>
        </w:rPr>
        <w:t xml:space="preserve"> </w:t>
      </w:r>
      <w:r>
        <w:t>понятиями</w:t>
      </w:r>
      <w:r>
        <w:rPr>
          <w:spacing w:val="6"/>
        </w:rPr>
        <w:t xml:space="preserve"> </w:t>
      </w:r>
      <w:r>
        <w:t>расстояние</w:t>
      </w:r>
      <w:r>
        <w:rPr>
          <w:spacing w:val="7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фигурами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пространстве,</w:t>
      </w:r>
      <w:r>
        <w:rPr>
          <w:spacing w:val="5"/>
        </w:rPr>
        <w:t xml:space="preserve"> </w:t>
      </w:r>
      <w:r>
        <w:t>общий</w:t>
      </w:r>
      <w:r>
        <w:rPr>
          <w:spacing w:val="6"/>
        </w:rPr>
        <w:t xml:space="preserve"> </w:t>
      </w:r>
      <w:r>
        <w:t>перпендикуляр</w:t>
      </w:r>
      <w:r>
        <w:rPr>
          <w:spacing w:val="7"/>
        </w:rPr>
        <w:t xml:space="preserve"> </w:t>
      </w:r>
      <w:r>
        <w:t>двух</w:t>
      </w:r>
      <w:r>
        <w:rPr>
          <w:spacing w:val="-52"/>
        </w:rPr>
        <w:t xml:space="preserve"> </w:t>
      </w:r>
      <w:r>
        <w:t>скрещивающихся</w:t>
      </w:r>
      <w:r>
        <w:rPr>
          <w:spacing w:val="-1"/>
        </w:rPr>
        <w:t xml:space="preserve"> </w:t>
      </w:r>
      <w:r>
        <w:t>прямых</w:t>
      </w:r>
      <w:r>
        <w:rPr>
          <w:spacing w:val="-3"/>
        </w:rPr>
        <w:t xml:space="preserve"> </w:t>
      </w:r>
      <w:r>
        <w:t>и уметь применять их при</w:t>
      </w:r>
      <w:r>
        <w:rPr>
          <w:spacing w:val="-1"/>
        </w:rPr>
        <w:t xml:space="preserve"> </w:t>
      </w:r>
      <w:r>
        <w:t>решении задач;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088"/>
        </w:tabs>
        <w:spacing w:before="1"/>
        <w:ind w:left="1087" w:hanging="162"/>
      </w:pPr>
      <w:r>
        <w:t>владеть</w:t>
      </w:r>
      <w:r>
        <w:rPr>
          <w:spacing w:val="32"/>
        </w:rPr>
        <w:t xml:space="preserve"> </w:t>
      </w:r>
      <w:r>
        <w:t>понятием</w:t>
      </w:r>
      <w:r>
        <w:rPr>
          <w:spacing w:val="32"/>
        </w:rPr>
        <w:t xml:space="preserve"> </w:t>
      </w:r>
      <w:r>
        <w:t>угол</w:t>
      </w:r>
      <w:r>
        <w:rPr>
          <w:spacing w:val="32"/>
        </w:rPr>
        <w:t xml:space="preserve"> </w:t>
      </w:r>
      <w:r>
        <w:t>между</w:t>
      </w:r>
      <w:r>
        <w:rPr>
          <w:spacing w:val="30"/>
        </w:rPr>
        <w:t xml:space="preserve"> </w:t>
      </w:r>
      <w:r>
        <w:t>прямой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плоскостью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уметь</w:t>
      </w:r>
      <w:r>
        <w:rPr>
          <w:spacing w:val="32"/>
        </w:rPr>
        <w:t xml:space="preserve"> </w:t>
      </w:r>
      <w:r>
        <w:t>применять</w:t>
      </w:r>
      <w:r>
        <w:rPr>
          <w:spacing w:val="30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решении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задач;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179"/>
        </w:tabs>
        <w:spacing w:before="1"/>
        <w:ind w:left="1178" w:hanging="253"/>
      </w:pPr>
      <w:r>
        <w:t>владеть</w:t>
      </w:r>
      <w:r>
        <w:rPr>
          <w:spacing w:val="68"/>
        </w:rPr>
        <w:t xml:space="preserve"> </w:t>
      </w:r>
      <w:r>
        <w:t xml:space="preserve">понятиями  </w:t>
      </w:r>
      <w:r>
        <w:rPr>
          <w:spacing w:val="11"/>
        </w:rPr>
        <w:t xml:space="preserve"> </w:t>
      </w:r>
      <w:r>
        <w:t xml:space="preserve">двугранный  </w:t>
      </w:r>
      <w:r>
        <w:rPr>
          <w:spacing w:val="12"/>
        </w:rPr>
        <w:t xml:space="preserve"> </w:t>
      </w:r>
      <w:r>
        <w:t xml:space="preserve">угол,  </w:t>
      </w:r>
      <w:r>
        <w:rPr>
          <w:spacing w:val="12"/>
        </w:rPr>
        <w:t xml:space="preserve"> </w:t>
      </w:r>
      <w:r>
        <w:t xml:space="preserve">угол  </w:t>
      </w:r>
      <w:r>
        <w:rPr>
          <w:spacing w:val="12"/>
        </w:rPr>
        <w:t xml:space="preserve"> </w:t>
      </w:r>
      <w:r>
        <w:t xml:space="preserve">между  </w:t>
      </w:r>
      <w:r>
        <w:rPr>
          <w:spacing w:val="11"/>
        </w:rPr>
        <w:t xml:space="preserve"> </w:t>
      </w:r>
      <w:r>
        <w:t xml:space="preserve">плоскостями,  </w:t>
      </w:r>
      <w:r>
        <w:rPr>
          <w:spacing w:val="10"/>
        </w:rPr>
        <w:t xml:space="preserve"> </w:t>
      </w:r>
      <w:r>
        <w:t>перпендикулярные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плоскости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110"/>
        </w:tabs>
        <w:spacing w:before="1"/>
        <w:ind w:right="848" w:firstLine="707"/>
      </w:pPr>
      <w:r>
        <w:t>владеть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параллелепипед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параллелепипеда</w:t>
      </w:r>
      <w:r>
        <w:rPr>
          <w:spacing w:val="1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решении задач;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054"/>
        </w:tabs>
        <w:spacing w:line="251" w:lineRule="exact"/>
        <w:ind w:left="1054" w:hanging="128"/>
      </w:pPr>
      <w:r>
        <w:t>владеть</w:t>
      </w:r>
      <w:r>
        <w:rPr>
          <w:spacing w:val="-2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прямоугольный</w:t>
      </w:r>
      <w:r>
        <w:rPr>
          <w:spacing w:val="-2"/>
        </w:rPr>
        <w:t xml:space="preserve"> </w:t>
      </w:r>
      <w:r>
        <w:t>параллелепипед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117"/>
        </w:tabs>
        <w:spacing w:before="2"/>
        <w:ind w:right="850" w:firstLine="707"/>
      </w:pPr>
      <w:r>
        <w:t>владеть</w:t>
      </w:r>
      <w:r>
        <w:rPr>
          <w:spacing w:val="5"/>
        </w:rPr>
        <w:t xml:space="preserve"> </w:t>
      </w:r>
      <w:r>
        <w:t>понятиями</w:t>
      </w:r>
      <w:r>
        <w:rPr>
          <w:spacing w:val="4"/>
        </w:rPr>
        <w:t xml:space="preserve"> </w:t>
      </w:r>
      <w:r>
        <w:t>пирамида,</w:t>
      </w:r>
      <w:r>
        <w:rPr>
          <w:spacing w:val="5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пирамид,</w:t>
      </w:r>
      <w:r>
        <w:rPr>
          <w:spacing w:val="5"/>
        </w:rPr>
        <w:t xml:space="preserve"> </w:t>
      </w:r>
      <w:r>
        <w:t>элементы</w:t>
      </w:r>
      <w:r>
        <w:rPr>
          <w:spacing w:val="5"/>
        </w:rPr>
        <w:t xml:space="preserve"> </w:t>
      </w:r>
      <w:r>
        <w:t>правильной</w:t>
      </w:r>
      <w:r>
        <w:rPr>
          <w:spacing w:val="4"/>
        </w:rPr>
        <w:t xml:space="preserve"> </w:t>
      </w:r>
      <w:r>
        <w:t>пирамиды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уметь</w:t>
      </w:r>
      <w:r>
        <w:rPr>
          <w:spacing w:val="-5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 при</w:t>
      </w:r>
      <w:r>
        <w:rPr>
          <w:spacing w:val="-1"/>
        </w:rPr>
        <w:t xml:space="preserve"> </w:t>
      </w:r>
      <w:r>
        <w:t>решении задач;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054"/>
        </w:tabs>
        <w:spacing w:line="252" w:lineRule="exact"/>
        <w:ind w:left="1054" w:hanging="128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теореме</w:t>
      </w:r>
      <w:r>
        <w:rPr>
          <w:spacing w:val="-6"/>
        </w:rPr>
        <w:t xml:space="preserve"> </w:t>
      </w:r>
      <w:r>
        <w:t>Эйлера,</w:t>
      </w:r>
      <w:r>
        <w:rPr>
          <w:spacing w:val="-1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t>многогранниках;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владеть</w:t>
      </w:r>
      <w:r>
        <w:rPr>
          <w:spacing w:val="-2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поверхностей</w:t>
      </w:r>
      <w:r>
        <w:rPr>
          <w:spacing w:val="-2"/>
        </w:rPr>
        <w:t xml:space="preserve"> </w:t>
      </w:r>
      <w:r>
        <w:t>многогранников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112"/>
        </w:tabs>
        <w:spacing w:before="1"/>
        <w:ind w:right="851" w:firstLine="707"/>
      </w:pPr>
      <w:r>
        <w:t>владеть</w:t>
      </w:r>
      <w:r>
        <w:rPr>
          <w:spacing w:val="2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тела</w:t>
      </w:r>
      <w:r>
        <w:rPr>
          <w:spacing w:val="3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(цилиндр,</w:t>
      </w:r>
      <w:r>
        <w:rPr>
          <w:spacing w:val="3"/>
        </w:rPr>
        <w:t xml:space="preserve"> </w:t>
      </w:r>
      <w:r>
        <w:t>конус,</w:t>
      </w:r>
      <w:r>
        <w:rPr>
          <w:spacing w:val="3"/>
        </w:rPr>
        <w:t xml:space="preserve"> </w:t>
      </w:r>
      <w:r>
        <w:t>шар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сфера),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-5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 при</w:t>
      </w:r>
      <w:r>
        <w:rPr>
          <w:spacing w:val="-1"/>
        </w:rPr>
        <w:t xml:space="preserve"> </w:t>
      </w:r>
      <w:r>
        <w:t>решении задач;</w:t>
      </w:r>
    </w:p>
    <w:p w:rsidR="000729EE" w:rsidRDefault="00697400">
      <w:pPr>
        <w:pStyle w:val="a4"/>
        <w:numPr>
          <w:ilvl w:val="0"/>
          <w:numId w:val="195"/>
        </w:numPr>
        <w:tabs>
          <w:tab w:val="left" w:pos="1090"/>
        </w:tabs>
        <w:spacing w:line="252" w:lineRule="exact"/>
        <w:ind w:left="1090" w:hanging="164"/>
      </w:pPr>
      <w:r>
        <w:t>владеть</w:t>
      </w:r>
      <w:r>
        <w:rPr>
          <w:spacing w:val="35"/>
        </w:rPr>
        <w:t xml:space="preserve"> </w:t>
      </w:r>
      <w:r>
        <w:t>понятиями</w:t>
      </w:r>
      <w:r>
        <w:rPr>
          <w:spacing w:val="33"/>
        </w:rPr>
        <w:t xml:space="preserve"> </w:t>
      </w:r>
      <w:r>
        <w:t>касательные</w:t>
      </w:r>
      <w:r>
        <w:rPr>
          <w:spacing w:val="35"/>
        </w:rPr>
        <w:t xml:space="preserve"> </w:t>
      </w:r>
      <w:r>
        <w:t>прямые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плоскости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уметь</w:t>
      </w:r>
      <w:r>
        <w:rPr>
          <w:spacing w:val="36"/>
        </w:rPr>
        <w:t xml:space="preserve"> </w:t>
      </w:r>
      <w:r>
        <w:t>применять</w:t>
      </w:r>
      <w:r>
        <w:rPr>
          <w:spacing w:val="34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решении</w:t>
      </w:r>
    </w:p>
    <w:p w:rsidR="000729EE" w:rsidRDefault="000729EE">
      <w:pPr>
        <w:spacing w:line="252" w:lineRule="exact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2" w:line="480" w:lineRule="auto"/>
        <w:ind w:right="-17" w:firstLine="0"/>
        <w:jc w:val="left"/>
      </w:pPr>
      <w:r>
        <w:lastRenderedPageBreak/>
        <w:t>задач;</w:t>
      </w:r>
      <w:r>
        <w:rPr>
          <w:spacing w:val="-52"/>
        </w:rPr>
        <w:t xml:space="preserve"> </w:t>
      </w:r>
      <w:r>
        <w:t>задач;</w:t>
      </w:r>
    </w:p>
    <w:p w:rsidR="000729EE" w:rsidRDefault="00697400">
      <w:pPr>
        <w:pStyle w:val="a3"/>
        <w:spacing w:before="1"/>
        <w:ind w:left="0" w:firstLine="0"/>
        <w:jc w:val="left"/>
      </w:pPr>
      <w:r>
        <w:br w:type="column"/>
      </w:r>
    </w:p>
    <w:p w:rsidR="000729EE" w:rsidRDefault="00697400">
      <w:pPr>
        <w:pStyle w:val="a4"/>
        <w:numPr>
          <w:ilvl w:val="0"/>
          <w:numId w:val="196"/>
        </w:numPr>
        <w:tabs>
          <w:tab w:val="left" w:pos="242"/>
        </w:tabs>
        <w:ind w:left="241" w:hanging="142"/>
      </w:pPr>
      <w:r>
        <w:t>иметь</w:t>
      </w:r>
      <w:r>
        <w:rPr>
          <w:spacing w:val="14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вписанных</w:t>
      </w:r>
      <w:r>
        <w:rPr>
          <w:spacing w:val="1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описанных</w:t>
      </w:r>
      <w:r>
        <w:rPr>
          <w:spacing w:val="12"/>
        </w:rPr>
        <w:t xml:space="preserve"> </w:t>
      </w:r>
      <w:r>
        <w:t>сферах</w:t>
      </w:r>
      <w:r>
        <w:rPr>
          <w:spacing w:val="1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уметь</w:t>
      </w:r>
      <w:r>
        <w:rPr>
          <w:spacing w:val="14"/>
        </w:rPr>
        <w:t xml:space="preserve"> </w:t>
      </w:r>
      <w:r>
        <w:t>применять</w:t>
      </w:r>
      <w:r>
        <w:rPr>
          <w:spacing w:val="15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решении</w:t>
      </w:r>
    </w:p>
    <w:p w:rsidR="000729EE" w:rsidRDefault="000729EE">
      <w:pPr>
        <w:pStyle w:val="a3"/>
        <w:ind w:left="0" w:firstLine="0"/>
        <w:jc w:val="left"/>
      </w:pPr>
    </w:p>
    <w:p w:rsidR="000729EE" w:rsidRDefault="00697400">
      <w:pPr>
        <w:pStyle w:val="a4"/>
        <w:numPr>
          <w:ilvl w:val="0"/>
          <w:numId w:val="196"/>
        </w:numPr>
        <w:tabs>
          <w:tab w:val="left" w:pos="288"/>
        </w:tabs>
        <w:ind w:left="287" w:hanging="188"/>
      </w:pPr>
      <w:r>
        <w:t>владеть</w:t>
      </w:r>
      <w:r>
        <w:rPr>
          <w:spacing w:val="5"/>
        </w:rPr>
        <w:t xml:space="preserve"> </w:t>
      </w:r>
      <w:r>
        <w:t>понятиями</w:t>
      </w:r>
      <w:r>
        <w:rPr>
          <w:spacing w:val="56"/>
        </w:rPr>
        <w:t xml:space="preserve"> </w:t>
      </w:r>
      <w:r>
        <w:t>объем,</w:t>
      </w:r>
      <w:r>
        <w:rPr>
          <w:spacing w:val="58"/>
        </w:rPr>
        <w:t xml:space="preserve"> </w:t>
      </w:r>
      <w:r>
        <w:t>объемы</w:t>
      </w:r>
      <w:r>
        <w:rPr>
          <w:spacing w:val="59"/>
        </w:rPr>
        <w:t xml:space="preserve"> </w:t>
      </w:r>
      <w:r>
        <w:t>многогранников,</w:t>
      </w:r>
      <w:r>
        <w:rPr>
          <w:spacing w:val="59"/>
        </w:rPr>
        <w:t xml:space="preserve"> </w:t>
      </w:r>
      <w:r>
        <w:t>тел</w:t>
      </w:r>
      <w:r>
        <w:rPr>
          <w:spacing w:val="59"/>
        </w:rPr>
        <w:t xml:space="preserve"> </w:t>
      </w:r>
      <w:r>
        <w:t>вращения</w:t>
      </w:r>
      <w:r>
        <w:rPr>
          <w:spacing w:val="58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применять</w:t>
      </w:r>
      <w:r>
        <w:rPr>
          <w:spacing w:val="58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при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787" w:space="40"/>
            <w:col w:w="9883"/>
          </w:cols>
        </w:sectPr>
      </w:pPr>
    </w:p>
    <w:p w:rsidR="000729EE" w:rsidRDefault="00697400">
      <w:pPr>
        <w:pStyle w:val="a3"/>
        <w:spacing w:line="252" w:lineRule="exact"/>
        <w:ind w:firstLine="0"/>
        <w:jc w:val="left"/>
      </w:pPr>
      <w:r>
        <w:lastRenderedPageBreak/>
        <w:t>решении</w:t>
      </w:r>
      <w:r>
        <w:rPr>
          <w:spacing w:val="-1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1"/>
          <w:numId w:val="196"/>
        </w:numPr>
        <w:tabs>
          <w:tab w:val="left" w:pos="1105"/>
        </w:tabs>
        <w:spacing w:before="1"/>
        <w:ind w:right="850" w:firstLine="707"/>
      </w:pPr>
      <w:r>
        <w:t>иметь</w:t>
      </w:r>
      <w:r>
        <w:rPr>
          <w:spacing w:val="47"/>
        </w:rPr>
        <w:t xml:space="preserve"> </w:t>
      </w:r>
      <w:r>
        <w:t>представление</w:t>
      </w:r>
      <w:r>
        <w:rPr>
          <w:spacing w:val="48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развертке</w:t>
      </w:r>
      <w:r>
        <w:rPr>
          <w:spacing w:val="49"/>
        </w:rPr>
        <w:t xml:space="preserve"> </w:t>
      </w:r>
      <w:r>
        <w:t>цилиндра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конуса,</w:t>
      </w:r>
      <w:r>
        <w:rPr>
          <w:spacing w:val="48"/>
        </w:rPr>
        <w:t xml:space="preserve"> </w:t>
      </w:r>
      <w:r>
        <w:t>площади</w:t>
      </w:r>
      <w:r>
        <w:rPr>
          <w:spacing w:val="47"/>
        </w:rPr>
        <w:t xml:space="preserve"> </w:t>
      </w:r>
      <w:r>
        <w:t>поверхности</w:t>
      </w:r>
      <w:r>
        <w:rPr>
          <w:spacing w:val="46"/>
        </w:rPr>
        <w:t xml:space="preserve"> </w:t>
      </w:r>
      <w:r>
        <w:t>цилиндра</w:t>
      </w:r>
      <w:r>
        <w:rPr>
          <w:spacing w:val="4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конуса,</w:t>
      </w:r>
      <w:r>
        <w:rPr>
          <w:spacing w:val="-1"/>
        </w:rPr>
        <w:t xml:space="preserve"> </w:t>
      </w:r>
      <w:r>
        <w:t>уметь применять</w:t>
      </w:r>
      <w:r>
        <w:rPr>
          <w:spacing w:val="-3"/>
        </w:rPr>
        <w:t xml:space="preserve"> </w:t>
      </w:r>
      <w:r>
        <w:t>их при решении задач;</w:t>
      </w:r>
    </w:p>
    <w:p w:rsidR="000729EE" w:rsidRDefault="00697400">
      <w:pPr>
        <w:pStyle w:val="a4"/>
        <w:numPr>
          <w:ilvl w:val="1"/>
          <w:numId w:val="196"/>
        </w:numPr>
        <w:tabs>
          <w:tab w:val="left" w:pos="1054"/>
        </w:tabs>
        <w:spacing w:before="1" w:line="252" w:lineRule="exact"/>
        <w:ind w:left="1054" w:hanging="128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площади</w:t>
      </w:r>
      <w:r>
        <w:rPr>
          <w:spacing w:val="-4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1"/>
          <w:numId w:val="196"/>
        </w:numPr>
        <w:tabs>
          <w:tab w:val="left" w:pos="1054"/>
        </w:tabs>
        <w:spacing w:line="252" w:lineRule="exact"/>
        <w:ind w:left="1054" w:hanging="128"/>
      </w:pPr>
      <w:r>
        <w:t>уметь</w:t>
      </w:r>
      <w:r>
        <w:rPr>
          <w:spacing w:val="-2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многогранников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тел</w:t>
      </w:r>
      <w:r>
        <w:rPr>
          <w:spacing w:val="-1"/>
        </w:rPr>
        <w:t xml:space="preserve"> </w:t>
      </w:r>
      <w:r>
        <w:t>вращения;</w:t>
      </w:r>
    </w:p>
    <w:p w:rsidR="000729EE" w:rsidRDefault="00697400">
      <w:pPr>
        <w:pStyle w:val="a4"/>
        <w:numPr>
          <w:ilvl w:val="1"/>
          <w:numId w:val="196"/>
        </w:numPr>
        <w:tabs>
          <w:tab w:val="left" w:pos="1119"/>
        </w:tabs>
        <w:ind w:right="851" w:firstLine="707"/>
      </w:pPr>
      <w:r>
        <w:t>иметь</w:t>
      </w:r>
      <w:r>
        <w:rPr>
          <w:spacing w:val="11"/>
        </w:rPr>
        <w:t xml:space="preserve"> </w:t>
      </w:r>
      <w:r>
        <w:t>представление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подобии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пространстве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уметь</w:t>
      </w:r>
      <w:r>
        <w:rPr>
          <w:spacing w:val="11"/>
        </w:rPr>
        <w:t xml:space="preserve"> </w:t>
      </w:r>
      <w:r>
        <w:t>решать</w:t>
      </w:r>
      <w:r>
        <w:rPr>
          <w:spacing w:val="8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отношение</w:t>
      </w:r>
      <w:r>
        <w:rPr>
          <w:spacing w:val="-52"/>
        </w:rPr>
        <w:t xml:space="preserve"> </w:t>
      </w:r>
      <w:r>
        <w:t>объемов</w:t>
      </w:r>
      <w:r>
        <w:rPr>
          <w:spacing w:val="-2"/>
        </w:rPr>
        <w:t xml:space="preserve"> </w:t>
      </w:r>
      <w:r>
        <w:t>и площадей поверхностей</w:t>
      </w:r>
      <w:r>
        <w:rPr>
          <w:spacing w:val="-1"/>
        </w:rPr>
        <w:t xml:space="preserve"> </w:t>
      </w:r>
      <w:r>
        <w:t>подобных фигур.</w:t>
      </w:r>
    </w:p>
    <w:p w:rsidR="000729EE" w:rsidRDefault="00697400">
      <w:pPr>
        <w:ind w:left="926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повседневной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1"/>
        </w:rPr>
        <w:t xml:space="preserve"> </w:t>
      </w:r>
      <w:r>
        <w:rPr>
          <w:i/>
        </w:rPr>
        <w:t>и при изучении</w:t>
      </w:r>
      <w:r>
        <w:rPr>
          <w:i/>
          <w:spacing w:val="-1"/>
        </w:rPr>
        <w:t xml:space="preserve"> </w:t>
      </w:r>
      <w:r>
        <w:rPr>
          <w:i/>
        </w:rPr>
        <w:t>других</w:t>
      </w:r>
      <w:r>
        <w:rPr>
          <w:i/>
          <w:spacing w:val="-2"/>
        </w:rPr>
        <w:t xml:space="preserve"> </w:t>
      </w:r>
      <w:r>
        <w:rPr>
          <w:i/>
        </w:rPr>
        <w:t>предметов:</w:t>
      </w:r>
    </w:p>
    <w:p w:rsidR="000729EE" w:rsidRDefault="00697400">
      <w:pPr>
        <w:pStyle w:val="a4"/>
        <w:numPr>
          <w:ilvl w:val="1"/>
          <w:numId w:val="196"/>
        </w:numPr>
        <w:tabs>
          <w:tab w:val="left" w:pos="1100"/>
        </w:tabs>
        <w:spacing w:before="1"/>
        <w:ind w:right="847" w:firstLine="707"/>
        <w:jc w:val="both"/>
      </w:pPr>
      <w:r>
        <w:t>составлять с использованием свойств геометрических фигур математические модели для</w:t>
      </w:r>
      <w:r>
        <w:rPr>
          <w:spacing w:val="1"/>
        </w:rPr>
        <w:t xml:space="preserve"> </w:t>
      </w:r>
      <w:r>
        <w:t>решения задач практического характера и задач из смежных дисциплин, исследовать полученные</w:t>
      </w:r>
      <w:r>
        <w:rPr>
          <w:spacing w:val="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и интерпретировать результат</w:t>
      </w:r>
    </w:p>
    <w:p w:rsidR="000729EE" w:rsidRDefault="00697400">
      <w:pPr>
        <w:pStyle w:val="3"/>
        <w:spacing w:before="5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94"/>
        </w:numPr>
        <w:tabs>
          <w:tab w:val="left" w:pos="1057"/>
        </w:tabs>
        <w:spacing w:line="250" w:lineRule="exact"/>
        <w:ind w:left="1056" w:hanging="131"/>
        <w:rPr>
          <w:i/>
        </w:rPr>
      </w:pPr>
      <w:r>
        <w:rPr>
          <w:i/>
        </w:rPr>
        <w:t>иметь</w:t>
      </w:r>
      <w:r>
        <w:rPr>
          <w:i/>
          <w:spacing w:val="-2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об</w:t>
      </w:r>
      <w:r>
        <w:rPr>
          <w:i/>
          <w:spacing w:val="-2"/>
        </w:rPr>
        <w:t xml:space="preserve"> </w:t>
      </w:r>
      <w:r>
        <w:rPr>
          <w:i/>
        </w:rPr>
        <w:t>аксиоматическом</w:t>
      </w:r>
      <w:r>
        <w:rPr>
          <w:i/>
          <w:spacing w:val="-3"/>
        </w:rPr>
        <w:t xml:space="preserve"> </w:t>
      </w:r>
      <w:r>
        <w:rPr>
          <w:i/>
        </w:rPr>
        <w:t>методе;</w:t>
      </w:r>
    </w:p>
    <w:p w:rsidR="000729EE" w:rsidRDefault="00697400">
      <w:pPr>
        <w:pStyle w:val="a4"/>
        <w:numPr>
          <w:ilvl w:val="0"/>
          <w:numId w:val="194"/>
        </w:numPr>
        <w:tabs>
          <w:tab w:val="left" w:pos="1062"/>
        </w:tabs>
        <w:spacing w:before="1"/>
        <w:ind w:right="850" w:firstLine="707"/>
        <w:rPr>
          <w:i/>
        </w:rPr>
      </w:pPr>
      <w:r>
        <w:rPr>
          <w:i/>
        </w:rPr>
        <w:t>владеть</w:t>
      </w:r>
      <w:r>
        <w:rPr>
          <w:i/>
          <w:spacing w:val="3"/>
        </w:rPr>
        <w:t xml:space="preserve"> </w:t>
      </w:r>
      <w:r>
        <w:rPr>
          <w:i/>
        </w:rPr>
        <w:t>понятием</w:t>
      </w:r>
      <w:r>
        <w:rPr>
          <w:i/>
          <w:spacing w:val="5"/>
        </w:rPr>
        <w:t xml:space="preserve"> </w:t>
      </w:r>
      <w:r>
        <w:rPr>
          <w:i/>
        </w:rPr>
        <w:t>геометрические</w:t>
      </w:r>
      <w:r>
        <w:rPr>
          <w:i/>
          <w:spacing w:val="5"/>
        </w:rPr>
        <w:t xml:space="preserve"> </w:t>
      </w:r>
      <w:r>
        <w:rPr>
          <w:i/>
        </w:rPr>
        <w:t>места</w:t>
      </w:r>
      <w:r>
        <w:rPr>
          <w:i/>
          <w:spacing w:val="4"/>
        </w:rPr>
        <w:t xml:space="preserve"> </w:t>
      </w:r>
      <w:r>
        <w:rPr>
          <w:i/>
        </w:rPr>
        <w:t>точек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5"/>
        </w:rPr>
        <w:t xml:space="preserve"> </w:t>
      </w:r>
      <w:r>
        <w:rPr>
          <w:i/>
        </w:rPr>
        <w:t>пространстве</w:t>
      </w:r>
      <w:r>
        <w:rPr>
          <w:i/>
          <w:spacing w:val="4"/>
        </w:rPr>
        <w:t xml:space="preserve"> </w:t>
      </w:r>
      <w:r>
        <w:rPr>
          <w:i/>
        </w:rPr>
        <w:t>и</w:t>
      </w:r>
      <w:r>
        <w:rPr>
          <w:i/>
          <w:spacing w:val="4"/>
        </w:rPr>
        <w:t xml:space="preserve"> </w:t>
      </w:r>
      <w:r>
        <w:rPr>
          <w:i/>
        </w:rPr>
        <w:t>уметь</w:t>
      </w:r>
      <w:r>
        <w:rPr>
          <w:i/>
          <w:spacing w:val="2"/>
        </w:rPr>
        <w:t xml:space="preserve"> </w:t>
      </w:r>
      <w:r>
        <w:rPr>
          <w:i/>
        </w:rPr>
        <w:t>применять</w:t>
      </w:r>
      <w:r>
        <w:rPr>
          <w:i/>
          <w:spacing w:val="3"/>
        </w:rPr>
        <w:t xml:space="preserve"> </w:t>
      </w:r>
      <w:r>
        <w:rPr>
          <w:i/>
        </w:rPr>
        <w:t>их</w:t>
      </w:r>
      <w:r>
        <w:rPr>
          <w:i/>
          <w:spacing w:val="5"/>
        </w:rPr>
        <w:t xml:space="preserve"> </w:t>
      </w:r>
      <w:r>
        <w:rPr>
          <w:i/>
        </w:rPr>
        <w:t>для</w:t>
      </w:r>
      <w:r>
        <w:rPr>
          <w:i/>
          <w:spacing w:val="-52"/>
        </w:rPr>
        <w:t xml:space="preserve"> </w:t>
      </w:r>
      <w:r>
        <w:rPr>
          <w:i/>
        </w:rPr>
        <w:t>решения</w:t>
      </w:r>
      <w:r>
        <w:rPr>
          <w:i/>
          <w:spacing w:val="-1"/>
        </w:rPr>
        <w:t xml:space="preserve"> </w:t>
      </w:r>
      <w:r>
        <w:rPr>
          <w:i/>
        </w:rPr>
        <w:t>задач;</w:t>
      </w:r>
    </w:p>
    <w:p w:rsidR="000729EE" w:rsidRDefault="00697400">
      <w:pPr>
        <w:pStyle w:val="a4"/>
        <w:numPr>
          <w:ilvl w:val="0"/>
          <w:numId w:val="194"/>
        </w:numPr>
        <w:tabs>
          <w:tab w:val="left" w:pos="1090"/>
        </w:tabs>
        <w:ind w:right="850" w:firstLine="707"/>
        <w:rPr>
          <w:i/>
        </w:rPr>
      </w:pPr>
      <w:r>
        <w:rPr>
          <w:i/>
        </w:rPr>
        <w:t>уметь</w:t>
      </w:r>
      <w:r>
        <w:rPr>
          <w:i/>
          <w:spacing w:val="31"/>
        </w:rPr>
        <w:t xml:space="preserve"> </w:t>
      </w:r>
      <w:r>
        <w:rPr>
          <w:i/>
        </w:rPr>
        <w:t>применять</w:t>
      </w:r>
      <w:r>
        <w:rPr>
          <w:i/>
          <w:spacing w:val="32"/>
        </w:rPr>
        <w:t xml:space="preserve"> </w:t>
      </w:r>
      <w:r>
        <w:rPr>
          <w:i/>
        </w:rPr>
        <w:t>для</w:t>
      </w:r>
      <w:r>
        <w:rPr>
          <w:i/>
          <w:spacing w:val="29"/>
        </w:rPr>
        <w:t xml:space="preserve"> </w:t>
      </w:r>
      <w:r>
        <w:rPr>
          <w:i/>
        </w:rPr>
        <w:t>решения</w:t>
      </w:r>
      <w:r>
        <w:rPr>
          <w:i/>
          <w:spacing w:val="33"/>
        </w:rPr>
        <w:t xml:space="preserve"> </w:t>
      </w:r>
      <w:r>
        <w:rPr>
          <w:i/>
        </w:rPr>
        <w:t>задач</w:t>
      </w:r>
      <w:r>
        <w:rPr>
          <w:i/>
          <w:spacing w:val="32"/>
        </w:rPr>
        <w:t xml:space="preserve"> </w:t>
      </w:r>
      <w:r>
        <w:rPr>
          <w:i/>
        </w:rPr>
        <w:t>свойства</w:t>
      </w:r>
      <w:r>
        <w:rPr>
          <w:i/>
          <w:spacing w:val="28"/>
        </w:rPr>
        <w:t xml:space="preserve"> </w:t>
      </w:r>
      <w:r>
        <w:rPr>
          <w:i/>
        </w:rPr>
        <w:t>плоских</w:t>
      </w:r>
      <w:r>
        <w:rPr>
          <w:i/>
          <w:spacing w:val="32"/>
        </w:rPr>
        <w:t xml:space="preserve"> </w:t>
      </w:r>
      <w:r>
        <w:rPr>
          <w:i/>
        </w:rPr>
        <w:t>и</w:t>
      </w:r>
      <w:r>
        <w:rPr>
          <w:i/>
          <w:spacing w:val="29"/>
        </w:rPr>
        <w:t xml:space="preserve"> </w:t>
      </w:r>
      <w:r>
        <w:rPr>
          <w:i/>
        </w:rPr>
        <w:t>двугранных</w:t>
      </w:r>
      <w:r>
        <w:rPr>
          <w:i/>
          <w:spacing w:val="33"/>
        </w:rPr>
        <w:t xml:space="preserve"> </w:t>
      </w:r>
      <w:r>
        <w:rPr>
          <w:i/>
        </w:rPr>
        <w:t>углов,</w:t>
      </w:r>
      <w:r>
        <w:rPr>
          <w:i/>
          <w:spacing w:val="32"/>
        </w:rPr>
        <w:t xml:space="preserve"> </w:t>
      </w:r>
      <w:r>
        <w:rPr>
          <w:i/>
        </w:rPr>
        <w:t>трехгранного</w:t>
      </w:r>
      <w:r>
        <w:rPr>
          <w:i/>
          <w:spacing w:val="-52"/>
        </w:rPr>
        <w:t xml:space="preserve"> </w:t>
      </w:r>
      <w:r>
        <w:rPr>
          <w:i/>
        </w:rPr>
        <w:t>угла,</w:t>
      </w:r>
      <w:r>
        <w:rPr>
          <w:i/>
          <w:spacing w:val="-1"/>
        </w:rPr>
        <w:t xml:space="preserve"> </w:t>
      </w:r>
      <w:r>
        <w:rPr>
          <w:i/>
        </w:rPr>
        <w:t>теоремы</w:t>
      </w:r>
      <w:r>
        <w:rPr>
          <w:i/>
          <w:spacing w:val="-1"/>
        </w:rPr>
        <w:t xml:space="preserve"> </w:t>
      </w:r>
      <w:r>
        <w:rPr>
          <w:i/>
        </w:rPr>
        <w:t>косинусов</w:t>
      </w:r>
      <w:r>
        <w:rPr>
          <w:i/>
          <w:spacing w:val="-2"/>
        </w:rPr>
        <w:t xml:space="preserve"> </w:t>
      </w:r>
      <w:r>
        <w:rPr>
          <w:i/>
        </w:rPr>
        <w:t>и синусов</w:t>
      </w:r>
      <w:r>
        <w:rPr>
          <w:i/>
          <w:spacing w:val="-2"/>
        </w:rPr>
        <w:t xml:space="preserve"> </w:t>
      </w:r>
      <w:r>
        <w:rPr>
          <w:i/>
        </w:rPr>
        <w:t>для трехгранного</w:t>
      </w:r>
      <w:r>
        <w:rPr>
          <w:i/>
          <w:spacing w:val="-1"/>
        </w:rPr>
        <w:t xml:space="preserve"> </w:t>
      </w:r>
      <w:r>
        <w:rPr>
          <w:i/>
        </w:rPr>
        <w:t>угла;</w:t>
      </w:r>
    </w:p>
    <w:p w:rsidR="000729EE" w:rsidRDefault="00697400">
      <w:pPr>
        <w:pStyle w:val="a4"/>
        <w:numPr>
          <w:ilvl w:val="0"/>
          <w:numId w:val="194"/>
        </w:numPr>
        <w:tabs>
          <w:tab w:val="left" w:pos="1081"/>
        </w:tabs>
        <w:ind w:left="1080" w:hanging="155"/>
        <w:rPr>
          <w:i/>
        </w:rPr>
      </w:pPr>
      <w:r>
        <w:rPr>
          <w:i/>
        </w:rPr>
        <w:t>владеть</w:t>
      </w:r>
      <w:r>
        <w:rPr>
          <w:i/>
          <w:spacing w:val="22"/>
        </w:rPr>
        <w:t xml:space="preserve"> </w:t>
      </w:r>
      <w:r>
        <w:rPr>
          <w:i/>
        </w:rPr>
        <w:t>понятием</w:t>
      </w:r>
      <w:r>
        <w:rPr>
          <w:i/>
          <w:spacing w:val="23"/>
        </w:rPr>
        <w:t xml:space="preserve"> </w:t>
      </w:r>
      <w:r>
        <w:rPr>
          <w:i/>
        </w:rPr>
        <w:t>перпендикулярное</w:t>
      </w:r>
      <w:r>
        <w:rPr>
          <w:i/>
          <w:spacing w:val="23"/>
        </w:rPr>
        <w:t xml:space="preserve"> </w:t>
      </w:r>
      <w:r>
        <w:rPr>
          <w:i/>
        </w:rPr>
        <w:t>сечение</w:t>
      </w:r>
      <w:r>
        <w:rPr>
          <w:i/>
          <w:spacing w:val="23"/>
        </w:rPr>
        <w:t xml:space="preserve"> </w:t>
      </w:r>
      <w:r>
        <w:rPr>
          <w:i/>
        </w:rPr>
        <w:t>призмы</w:t>
      </w:r>
      <w:r>
        <w:rPr>
          <w:i/>
          <w:spacing w:val="22"/>
        </w:rPr>
        <w:t xml:space="preserve"> </w:t>
      </w:r>
      <w:r>
        <w:rPr>
          <w:i/>
        </w:rPr>
        <w:t>и</w:t>
      </w:r>
      <w:r>
        <w:rPr>
          <w:i/>
          <w:spacing w:val="23"/>
        </w:rPr>
        <w:t xml:space="preserve"> </w:t>
      </w:r>
      <w:r>
        <w:rPr>
          <w:i/>
        </w:rPr>
        <w:t>уметь</w:t>
      </w:r>
      <w:r>
        <w:rPr>
          <w:i/>
          <w:spacing w:val="23"/>
        </w:rPr>
        <w:t xml:space="preserve"> </w:t>
      </w:r>
      <w:r>
        <w:rPr>
          <w:i/>
        </w:rPr>
        <w:t>применять</w:t>
      </w:r>
      <w:r>
        <w:rPr>
          <w:i/>
          <w:spacing w:val="23"/>
        </w:rPr>
        <w:t xml:space="preserve"> </w:t>
      </w:r>
      <w:r>
        <w:rPr>
          <w:i/>
        </w:rPr>
        <w:t>его</w:t>
      </w:r>
      <w:r>
        <w:rPr>
          <w:i/>
          <w:spacing w:val="23"/>
        </w:rPr>
        <w:t xml:space="preserve"> </w:t>
      </w:r>
      <w:r>
        <w:rPr>
          <w:i/>
        </w:rPr>
        <w:t>при</w:t>
      </w:r>
      <w:r>
        <w:rPr>
          <w:i/>
          <w:spacing w:val="23"/>
        </w:rPr>
        <w:t xml:space="preserve"> </w:t>
      </w:r>
      <w:r>
        <w:rPr>
          <w:i/>
        </w:rPr>
        <w:t>решении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ind w:left="218"/>
        <w:rPr>
          <w:i/>
        </w:rPr>
      </w:pPr>
      <w:r>
        <w:rPr>
          <w:i/>
        </w:rPr>
        <w:lastRenderedPageBreak/>
        <w:t>задач;</w:t>
      </w:r>
    </w:p>
    <w:p w:rsidR="000729EE" w:rsidRDefault="00697400">
      <w:pPr>
        <w:pStyle w:val="a3"/>
        <w:spacing w:before="10"/>
        <w:ind w:left="0" w:firstLine="0"/>
        <w:jc w:val="left"/>
        <w:rPr>
          <w:i/>
          <w:sz w:val="21"/>
        </w:rPr>
      </w:pPr>
      <w:r>
        <w:br w:type="column"/>
      </w:r>
    </w:p>
    <w:p w:rsidR="000729EE" w:rsidRDefault="00697400">
      <w:pPr>
        <w:pStyle w:val="a4"/>
        <w:numPr>
          <w:ilvl w:val="0"/>
          <w:numId w:val="193"/>
        </w:numPr>
        <w:tabs>
          <w:tab w:val="left" w:pos="202"/>
        </w:tabs>
        <w:ind w:hanging="131"/>
        <w:rPr>
          <w:i/>
        </w:rPr>
      </w:pPr>
      <w:r>
        <w:rPr>
          <w:i/>
        </w:rPr>
        <w:t>иметь</w:t>
      </w:r>
      <w:r>
        <w:rPr>
          <w:i/>
          <w:spacing w:val="-4"/>
        </w:rPr>
        <w:t xml:space="preserve"> </w:t>
      </w:r>
      <w:r>
        <w:rPr>
          <w:i/>
        </w:rPr>
        <w:t>представление</w:t>
      </w:r>
      <w:r>
        <w:rPr>
          <w:i/>
          <w:spacing w:val="-3"/>
        </w:rPr>
        <w:t xml:space="preserve"> </w:t>
      </w:r>
      <w:r>
        <w:rPr>
          <w:i/>
        </w:rPr>
        <w:t>о</w:t>
      </w:r>
      <w:r>
        <w:rPr>
          <w:i/>
          <w:spacing w:val="-4"/>
        </w:rPr>
        <w:t xml:space="preserve"> </w:t>
      </w:r>
      <w:r>
        <w:rPr>
          <w:i/>
        </w:rPr>
        <w:t>двойственности</w:t>
      </w:r>
      <w:r>
        <w:rPr>
          <w:i/>
          <w:spacing w:val="-6"/>
        </w:rPr>
        <w:t xml:space="preserve"> </w:t>
      </w:r>
      <w:r>
        <w:rPr>
          <w:i/>
        </w:rPr>
        <w:t>правильных</w:t>
      </w:r>
      <w:r>
        <w:rPr>
          <w:i/>
          <w:spacing w:val="-3"/>
        </w:rPr>
        <w:t xml:space="preserve"> </w:t>
      </w:r>
      <w:r>
        <w:rPr>
          <w:i/>
        </w:rPr>
        <w:t>многогранников;</w:t>
      </w:r>
    </w:p>
    <w:p w:rsidR="000729EE" w:rsidRDefault="00697400">
      <w:pPr>
        <w:pStyle w:val="a4"/>
        <w:numPr>
          <w:ilvl w:val="0"/>
          <w:numId w:val="193"/>
        </w:numPr>
        <w:tabs>
          <w:tab w:val="left" w:pos="271"/>
        </w:tabs>
        <w:spacing w:before="2"/>
        <w:ind w:left="270" w:hanging="200"/>
        <w:rPr>
          <w:i/>
        </w:rPr>
      </w:pPr>
      <w:r>
        <w:rPr>
          <w:i/>
        </w:rPr>
        <w:t>владеть</w:t>
      </w:r>
      <w:r>
        <w:rPr>
          <w:i/>
          <w:spacing w:val="13"/>
        </w:rPr>
        <w:t xml:space="preserve"> </w:t>
      </w:r>
      <w:r>
        <w:rPr>
          <w:i/>
        </w:rPr>
        <w:t>понятиями</w:t>
      </w:r>
      <w:r>
        <w:rPr>
          <w:i/>
          <w:spacing w:val="65"/>
        </w:rPr>
        <w:t xml:space="preserve"> </w:t>
      </w:r>
      <w:r>
        <w:rPr>
          <w:i/>
        </w:rPr>
        <w:t>центральное</w:t>
      </w:r>
      <w:r>
        <w:rPr>
          <w:i/>
          <w:spacing w:val="65"/>
        </w:rPr>
        <w:t xml:space="preserve"> </w:t>
      </w:r>
      <w:r>
        <w:rPr>
          <w:i/>
        </w:rPr>
        <w:t>и</w:t>
      </w:r>
      <w:r>
        <w:rPr>
          <w:i/>
          <w:spacing w:val="67"/>
        </w:rPr>
        <w:t xml:space="preserve"> </w:t>
      </w:r>
      <w:r>
        <w:rPr>
          <w:i/>
        </w:rPr>
        <w:t>параллельное</w:t>
      </w:r>
      <w:r>
        <w:rPr>
          <w:i/>
          <w:spacing w:val="67"/>
        </w:rPr>
        <w:t xml:space="preserve"> </w:t>
      </w:r>
      <w:r>
        <w:rPr>
          <w:i/>
        </w:rPr>
        <w:t>проектирование</w:t>
      </w:r>
      <w:r>
        <w:rPr>
          <w:i/>
          <w:spacing w:val="69"/>
        </w:rPr>
        <w:t xml:space="preserve"> </w:t>
      </w:r>
      <w:r>
        <w:rPr>
          <w:i/>
        </w:rPr>
        <w:t>и</w:t>
      </w:r>
      <w:r>
        <w:rPr>
          <w:i/>
          <w:spacing w:val="67"/>
        </w:rPr>
        <w:t xml:space="preserve"> </w:t>
      </w:r>
      <w:r>
        <w:rPr>
          <w:i/>
        </w:rPr>
        <w:t>применять</w:t>
      </w:r>
      <w:r>
        <w:rPr>
          <w:i/>
          <w:spacing w:val="67"/>
        </w:rPr>
        <w:t xml:space="preserve"> </w:t>
      </w:r>
      <w:r>
        <w:rPr>
          <w:i/>
        </w:rPr>
        <w:t>их</w:t>
      </w:r>
      <w:r>
        <w:rPr>
          <w:i/>
          <w:spacing w:val="68"/>
        </w:rPr>
        <w:t xml:space="preserve"> </w:t>
      </w:r>
      <w:r>
        <w:rPr>
          <w:i/>
        </w:rPr>
        <w:t>при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816" w:space="40"/>
            <w:col w:w="9854"/>
          </w:cols>
        </w:sectPr>
      </w:pPr>
    </w:p>
    <w:p w:rsidR="000729EE" w:rsidRDefault="00697400">
      <w:pPr>
        <w:spacing w:line="252" w:lineRule="exact"/>
        <w:ind w:left="218"/>
        <w:rPr>
          <w:i/>
        </w:rPr>
      </w:pPr>
      <w:r>
        <w:rPr>
          <w:i/>
        </w:rPr>
        <w:lastRenderedPageBreak/>
        <w:t>построении</w:t>
      </w:r>
      <w:r>
        <w:rPr>
          <w:i/>
          <w:spacing w:val="-1"/>
        </w:rPr>
        <w:t xml:space="preserve"> </w:t>
      </w:r>
      <w:r>
        <w:rPr>
          <w:i/>
        </w:rPr>
        <w:t>сечений</w:t>
      </w:r>
      <w:r>
        <w:rPr>
          <w:i/>
          <w:spacing w:val="-4"/>
        </w:rPr>
        <w:t xml:space="preserve"> </w:t>
      </w:r>
      <w:r>
        <w:rPr>
          <w:i/>
        </w:rPr>
        <w:t>многогранников</w:t>
      </w:r>
      <w:r>
        <w:rPr>
          <w:i/>
          <w:spacing w:val="-4"/>
        </w:rPr>
        <w:t xml:space="preserve"> </w:t>
      </w:r>
      <w:r>
        <w:rPr>
          <w:i/>
        </w:rPr>
        <w:t>методом</w:t>
      </w:r>
      <w:r>
        <w:rPr>
          <w:i/>
          <w:spacing w:val="-1"/>
        </w:rPr>
        <w:t xml:space="preserve"> </w:t>
      </w:r>
      <w:r>
        <w:rPr>
          <w:i/>
        </w:rPr>
        <w:t>проекций;</w:t>
      </w:r>
    </w:p>
    <w:p w:rsidR="000729EE" w:rsidRDefault="00697400">
      <w:pPr>
        <w:pStyle w:val="a4"/>
        <w:numPr>
          <w:ilvl w:val="1"/>
          <w:numId w:val="193"/>
        </w:numPr>
        <w:tabs>
          <w:tab w:val="left" w:pos="1117"/>
        </w:tabs>
        <w:ind w:right="848" w:firstLine="707"/>
        <w:rPr>
          <w:i/>
        </w:rPr>
      </w:pPr>
      <w:r>
        <w:rPr>
          <w:i/>
        </w:rPr>
        <w:t>иметь</w:t>
      </w:r>
      <w:r>
        <w:rPr>
          <w:i/>
          <w:spacing w:val="3"/>
        </w:rPr>
        <w:t xml:space="preserve"> </w:t>
      </w:r>
      <w:r>
        <w:rPr>
          <w:i/>
        </w:rPr>
        <w:t>представление</w:t>
      </w:r>
      <w:r>
        <w:rPr>
          <w:i/>
          <w:spacing w:val="53"/>
        </w:rPr>
        <w:t xml:space="preserve"> </w:t>
      </w:r>
      <w:r>
        <w:rPr>
          <w:i/>
        </w:rPr>
        <w:t>о</w:t>
      </w:r>
      <w:r>
        <w:rPr>
          <w:i/>
          <w:spacing w:val="4"/>
        </w:rPr>
        <w:t xml:space="preserve"> </w:t>
      </w:r>
      <w:r>
        <w:rPr>
          <w:i/>
        </w:rPr>
        <w:t>развертке</w:t>
      </w:r>
      <w:r>
        <w:rPr>
          <w:i/>
          <w:spacing w:val="2"/>
        </w:rPr>
        <w:t xml:space="preserve"> </w:t>
      </w:r>
      <w:r>
        <w:rPr>
          <w:i/>
        </w:rPr>
        <w:t>многогранника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4"/>
        </w:rPr>
        <w:t xml:space="preserve"> </w:t>
      </w:r>
      <w:r>
        <w:rPr>
          <w:i/>
        </w:rPr>
        <w:t>кратчайшем</w:t>
      </w:r>
      <w:r>
        <w:rPr>
          <w:i/>
          <w:spacing w:val="4"/>
        </w:rPr>
        <w:t xml:space="preserve"> </w:t>
      </w:r>
      <w:r>
        <w:rPr>
          <w:i/>
        </w:rPr>
        <w:t>пути</w:t>
      </w:r>
      <w:r>
        <w:rPr>
          <w:i/>
          <w:spacing w:val="3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поверхности</w:t>
      </w:r>
      <w:r>
        <w:rPr>
          <w:i/>
          <w:spacing w:val="-52"/>
        </w:rPr>
        <w:t xml:space="preserve"> </w:t>
      </w:r>
      <w:r>
        <w:rPr>
          <w:i/>
        </w:rPr>
        <w:t>многогранника;</w:t>
      </w:r>
    </w:p>
    <w:p w:rsidR="000729EE" w:rsidRDefault="00697400">
      <w:pPr>
        <w:pStyle w:val="a4"/>
        <w:numPr>
          <w:ilvl w:val="1"/>
          <w:numId w:val="193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иметь</w:t>
      </w:r>
      <w:r>
        <w:rPr>
          <w:i/>
          <w:spacing w:val="-2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конических</w:t>
      </w:r>
      <w:r>
        <w:rPr>
          <w:i/>
          <w:spacing w:val="-3"/>
        </w:rPr>
        <w:t xml:space="preserve"> </w:t>
      </w:r>
      <w:r>
        <w:rPr>
          <w:i/>
        </w:rPr>
        <w:t>сечениях;</w:t>
      </w:r>
    </w:p>
    <w:p w:rsidR="000729EE" w:rsidRDefault="00697400">
      <w:pPr>
        <w:pStyle w:val="a4"/>
        <w:numPr>
          <w:ilvl w:val="1"/>
          <w:numId w:val="193"/>
        </w:numPr>
        <w:tabs>
          <w:tab w:val="left" w:pos="1059"/>
        </w:tabs>
        <w:spacing w:before="2"/>
        <w:ind w:right="845" w:firstLine="707"/>
        <w:rPr>
          <w:i/>
        </w:rPr>
      </w:pPr>
      <w:r>
        <w:rPr>
          <w:i/>
        </w:rPr>
        <w:t>иметь</w:t>
      </w:r>
      <w:r>
        <w:rPr>
          <w:i/>
          <w:spacing w:val="1"/>
        </w:rPr>
        <w:t xml:space="preserve"> </w:t>
      </w:r>
      <w:r>
        <w:rPr>
          <w:i/>
        </w:rPr>
        <w:t>представление</w:t>
      </w:r>
      <w:r>
        <w:rPr>
          <w:i/>
          <w:spacing w:val="2"/>
        </w:rPr>
        <w:t xml:space="preserve"> </w:t>
      </w:r>
      <w:r>
        <w:rPr>
          <w:i/>
        </w:rPr>
        <w:t>о</w:t>
      </w:r>
      <w:r>
        <w:rPr>
          <w:i/>
          <w:spacing w:val="-1"/>
        </w:rPr>
        <w:t xml:space="preserve"> </w:t>
      </w:r>
      <w:r>
        <w:rPr>
          <w:i/>
        </w:rPr>
        <w:t>касающихся</w:t>
      </w:r>
      <w:r>
        <w:rPr>
          <w:i/>
          <w:spacing w:val="3"/>
        </w:rPr>
        <w:t xml:space="preserve"> </w:t>
      </w:r>
      <w:r>
        <w:rPr>
          <w:i/>
        </w:rPr>
        <w:t>сферах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2"/>
        </w:rPr>
        <w:t xml:space="preserve"> </w:t>
      </w:r>
      <w:r>
        <w:rPr>
          <w:i/>
        </w:rPr>
        <w:t>комбинации</w:t>
      </w:r>
      <w:r>
        <w:rPr>
          <w:i/>
          <w:spacing w:val="1"/>
        </w:rPr>
        <w:t xml:space="preserve"> </w:t>
      </w:r>
      <w:r>
        <w:rPr>
          <w:i/>
        </w:rPr>
        <w:t>тел вращения</w:t>
      </w:r>
      <w:r>
        <w:rPr>
          <w:i/>
          <w:spacing w:val="1"/>
        </w:rPr>
        <w:t xml:space="preserve"> </w:t>
      </w:r>
      <w:r>
        <w:rPr>
          <w:i/>
        </w:rPr>
        <w:t>и уметь</w:t>
      </w:r>
      <w:r>
        <w:rPr>
          <w:i/>
          <w:spacing w:val="1"/>
        </w:rPr>
        <w:t xml:space="preserve"> </w:t>
      </w:r>
      <w:r>
        <w:rPr>
          <w:i/>
        </w:rPr>
        <w:t>применять</w:t>
      </w:r>
      <w:r>
        <w:rPr>
          <w:i/>
          <w:spacing w:val="-52"/>
        </w:rPr>
        <w:t xml:space="preserve"> </w:t>
      </w:r>
      <w:r>
        <w:rPr>
          <w:i/>
        </w:rPr>
        <w:t>их</w:t>
      </w:r>
      <w:r>
        <w:rPr>
          <w:i/>
          <w:spacing w:val="-1"/>
        </w:rPr>
        <w:t xml:space="preserve"> </w:t>
      </w:r>
      <w:r>
        <w:rPr>
          <w:i/>
        </w:rPr>
        <w:t>при решении задач;</w:t>
      </w:r>
    </w:p>
    <w:p w:rsidR="000729EE" w:rsidRDefault="00697400">
      <w:pPr>
        <w:pStyle w:val="a4"/>
        <w:numPr>
          <w:ilvl w:val="1"/>
          <w:numId w:val="193"/>
        </w:numPr>
        <w:tabs>
          <w:tab w:val="left" w:pos="1057"/>
        </w:tabs>
        <w:spacing w:line="251" w:lineRule="exact"/>
        <w:ind w:left="1056" w:hanging="131"/>
        <w:rPr>
          <w:i/>
        </w:rPr>
      </w:pPr>
      <w:r>
        <w:rPr>
          <w:i/>
        </w:rPr>
        <w:t>применять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4"/>
        </w:rPr>
        <w:t xml:space="preserve"> </w:t>
      </w:r>
      <w:r>
        <w:rPr>
          <w:i/>
        </w:rPr>
        <w:t>решении</w:t>
      </w:r>
      <w:r>
        <w:rPr>
          <w:i/>
          <w:spacing w:val="-3"/>
        </w:rPr>
        <w:t xml:space="preserve"> </w:t>
      </w:r>
      <w:r>
        <w:rPr>
          <w:i/>
        </w:rPr>
        <w:t>задач</w:t>
      </w:r>
      <w:r>
        <w:rPr>
          <w:i/>
          <w:spacing w:val="-1"/>
        </w:rPr>
        <w:t xml:space="preserve"> </w:t>
      </w:r>
      <w:r>
        <w:rPr>
          <w:i/>
        </w:rPr>
        <w:t>формулу</w:t>
      </w:r>
      <w:r>
        <w:rPr>
          <w:i/>
          <w:spacing w:val="-1"/>
        </w:rPr>
        <w:t xml:space="preserve"> </w:t>
      </w:r>
      <w:r>
        <w:rPr>
          <w:i/>
        </w:rPr>
        <w:t>расстояния от</w:t>
      </w:r>
      <w:r>
        <w:rPr>
          <w:i/>
          <w:spacing w:val="-1"/>
        </w:rPr>
        <w:t xml:space="preserve"> </w:t>
      </w:r>
      <w:r>
        <w:rPr>
          <w:i/>
        </w:rPr>
        <w:t>точки</w:t>
      </w:r>
      <w:r>
        <w:rPr>
          <w:i/>
          <w:spacing w:val="-2"/>
        </w:rPr>
        <w:t xml:space="preserve"> </w:t>
      </w:r>
      <w:r>
        <w:rPr>
          <w:i/>
        </w:rPr>
        <w:t>до</w:t>
      </w:r>
      <w:r>
        <w:rPr>
          <w:i/>
          <w:spacing w:val="-1"/>
        </w:rPr>
        <w:t xml:space="preserve"> </w:t>
      </w:r>
      <w:r>
        <w:rPr>
          <w:i/>
        </w:rPr>
        <w:t>плоскости;</w:t>
      </w:r>
    </w:p>
    <w:p w:rsidR="000729EE" w:rsidRDefault="00697400">
      <w:pPr>
        <w:pStyle w:val="a4"/>
        <w:numPr>
          <w:ilvl w:val="1"/>
          <w:numId w:val="193"/>
        </w:numPr>
        <w:tabs>
          <w:tab w:val="left" w:pos="1074"/>
        </w:tabs>
        <w:spacing w:before="1"/>
        <w:ind w:left="1073" w:hanging="148"/>
        <w:rPr>
          <w:i/>
        </w:rPr>
      </w:pPr>
      <w:r>
        <w:rPr>
          <w:i/>
        </w:rPr>
        <w:t>владеть</w:t>
      </w:r>
      <w:r>
        <w:rPr>
          <w:i/>
          <w:spacing w:val="13"/>
        </w:rPr>
        <w:t xml:space="preserve"> </w:t>
      </w:r>
      <w:r>
        <w:rPr>
          <w:i/>
        </w:rPr>
        <w:t>разными</w:t>
      </w:r>
      <w:r>
        <w:rPr>
          <w:i/>
          <w:spacing w:val="14"/>
        </w:rPr>
        <w:t xml:space="preserve"> </w:t>
      </w:r>
      <w:r>
        <w:rPr>
          <w:i/>
        </w:rPr>
        <w:t>способами</w:t>
      </w:r>
      <w:r>
        <w:rPr>
          <w:i/>
          <w:spacing w:val="14"/>
        </w:rPr>
        <w:t xml:space="preserve"> </w:t>
      </w:r>
      <w:r>
        <w:rPr>
          <w:i/>
        </w:rPr>
        <w:t>задания</w:t>
      </w:r>
      <w:r>
        <w:rPr>
          <w:i/>
          <w:spacing w:val="15"/>
        </w:rPr>
        <w:t xml:space="preserve"> </w:t>
      </w:r>
      <w:r>
        <w:rPr>
          <w:i/>
        </w:rPr>
        <w:t>прямой</w:t>
      </w:r>
      <w:r>
        <w:rPr>
          <w:i/>
          <w:spacing w:val="14"/>
        </w:rPr>
        <w:t xml:space="preserve"> </w:t>
      </w:r>
      <w:r>
        <w:rPr>
          <w:i/>
        </w:rPr>
        <w:t>уравнениями</w:t>
      </w:r>
      <w:r>
        <w:rPr>
          <w:i/>
          <w:spacing w:val="14"/>
        </w:rPr>
        <w:t xml:space="preserve"> </w:t>
      </w:r>
      <w:r>
        <w:rPr>
          <w:i/>
        </w:rPr>
        <w:t>и</w:t>
      </w:r>
      <w:r>
        <w:rPr>
          <w:i/>
          <w:spacing w:val="14"/>
        </w:rPr>
        <w:t xml:space="preserve"> </w:t>
      </w:r>
      <w:r>
        <w:rPr>
          <w:i/>
        </w:rPr>
        <w:t>уметь</w:t>
      </w:r>
      <w:r>
        <w:rPr>
          <w:i/>
          <w:spacing w:val="12"/>
        </w:rPr>
        <w:t xml:space="preserve"> </w:t>
      </w:r>
      <w:r>
        <w:rPr>
          <w:i/>
        </w:rPr>
        <w:t>применять</w:t>
      </w:r>
      <w:r>
        <w:rPr>
          <w:i/>
          <w:spacing w:val="14"/>
        </w:rPr>
        <w:t xml:space="preserve"> </w:t>
      </w:r>
      <w:r>
        <w:rPr>
          <w:i/>
        </w:rPr>
        <w:t>при</w:t>
      </w:r>
      <w:r>
        <w:rPr>
          <w:i/>
          <w:spacing w:val="14"/>
        </w:rPr>
        <w:t xml:space="preserve"> </w:t>
      </w:r>
      <w:r>
        <w:rPr>
          <w:i/>
        </w:rPr>
        <w:t>решении</w:t>
      </w:r>
    </w:p>
    <w:p w:rsidR="000729EE" w:rsidRDefault="00697400">
      <w:pPr>
        <w:spacing w:line="252" w:lineRule="exact"/>
        <w:ind w:left="218"/>
        <w:rPr>
          <w:i/>
        </w:rPr>
      </w:pPr>
      <w:r>
        <w:rPr>
          <w:i/>
        </w:rPr>
        <w:t>задач;</w:t>
      </w:r>
    </w:p>
    <w:p w:rsidR="000729EE" w:rsidRDefault="00697400">
      <w:pPr>
        <w:pStyle w:val="a4"/>
        <w:numPr>
          <w:ilvl w:val="1"/>
          <w:numId w:val="193"/>
        </w:numPr>
        <w:tabs>
          <w:tab w:val="left" w:pos="1131"/>
        </w:tabs>
        <w:spacing w:before="1"/>
        <w:ind w:left="1130" w:hanging="205"/>
        <w:rPr>
          <w:i/>
        </w:rPr>
      </w:pPr>
      <w:r>
        <w:rPr>
          <w:i/>
        </w:rPr>
        <w:t>применять</w:t>
      </w:r>
      <w:r>
        <w:rPr>
          <w:i/>
          <w:spacing w:val="19"/>
        </w:rPr>
        <w:t xml:space="preserve"> </w:t>
      </w:r>
      <w:r>
        <w:rPr>
          <w:i/>
        </w:rPr>
        <w:t>при</w:t>
      </w:r>
      <w:r>
        <w:rPr>
          <w:i/>
          <w:spacing w:val="72"/>
        </w:rPr>
        <w:t xml:space="preserve"> </w:t>
      </w:r>
      <w:r>
        <w:rPr>
          <w:i/>
        </w:rPr>
        <w:t>решении</w:t>
      </w:r>
      <w:r>
        <w:rPr>
          <w:i/>
          <w:spacing w:val="72"/>
        </w:rPr>
        <w:t xml:space="preserve"> </w:t>
      </w:r>
      <w:r>
        <w:rPr>
          <w:i/>
        </w:rPr>
        <w:t>задач</w:t>
      </w:r>
      <w:r>
        <w:rPr>
          <w:i/>
          <w:spacing w:val="72"/>
        </w:rPr>
        <w:t xml:space="preserve"> </w:t>
      </w:r>
      <w:r>
        <w:rPr>
          <w:i/>
        </w:rPr>
        <w:t>и</w:t>
      </w:r>
      <w:r>
        <w:rPr>
          <w:i/>
          <w:spacing w:val="70"/>
        </w:rPr>
        <w:t xml:space="preserve"> </w:t>
      </w:r>
      <w:r>
        <w:rPr>
          <w:i/>
        </w:rPr>
        <w:t>доказательстве</w:t>
      </w:r>
      <w:r>
        <w:rPr>
          <w:i/>
          <w:spacing w:val="72"/>
        </w:rPr>
        <w:t xml:space="preserve"> </w:t>
      </w:r>
      <w:r>
        <w:rPr>
          <w:i/>
        </w:rPr>
        <w:t>теорем</w:t>
      </w:r>
      <w:r>
        <w:rPr>
          <w:i/>
          <w:spacing w:val="72"/>
        </w:rPr>
        <w:t xml:space="preserve"> </w:t>
      </w:r>
      <w:r>
        <w:rPr>
          <w:i/>
        </w:rPr>
        <w:t>векторный</w:t>
      </w:r>
      <w:r>
        <w:rPr>
          <w:i/>
          <w:spacing w:val="70"/>
        </w:rPr>
        <w:t xml:space="preserve"> </w:t>
      </w:r>
      <w:r>
        <w:rPr>
          <w:i/>
        </w:rPr>
        <w:t>метод</w:t>
      </w:r>
      <w:r>
        <w:rPr>
          <w:i/>
          <w:spacing w:val="73"/>
        </w:rPr>
        <w:t xml:space="preserve"> </w:t>
      </w:r>
      <w:r>
        <w:rPr>
          <w:i/>
        </w:rPr>
        <w:t>и</w:t>
      </w:r>
      <w:r>
        <w:rPr>
          <w:i/>
          <w:spacing w:val="69"/>
        </w:rPr>
        <w:t xml:space="preserve"> </w:t>
      </w:r>
      <w:r>
        <w:rPr>
          <w:i/>
        </w:rPr>
        <w:t>метод</w:t>
      </w:r>
    </w:p>
    <w:p w:rsidR="000729EE" w:rsidRDefault="00697400">
      <w:pPr>
        <w:spacing w:line="252" w:lineRule="exact"/>
        <w:ind w:left="218"/>
        <w:rPr>
          <w:i/>
        </w:rPr>
      </w:pPr>
      <w:r>
        <w:rPr>
          <w:i/>
        </w:rPr>
        <w:t>координат;</w:t>
      </w:r>
    </w:p>
    <w:p w:rsidR="000729EE" w:rsidRDefault="00697400">
      <w:pPr>
        <w:pStyle w:val="a4"/>
        <w:numPr>
          <w:ilvl w:val="1"/>
          <w:numId w:val="193"/>
        </w:numPr>
        <w:tabs>
          <w:tab w:val="left" w:pos="1098"/>
        </w:tabs>
        <w:ind w:right="850" w:firstLine="707"/>
        <w:rPr>
          <w:i/>
        </w:rPr>
      </w:pPr>
      <w:r>
        <w:rPr>
          <w:i/>
        </w:rPr>
        <w:t>иметь</w:t>
      </w:r>
      <w:r>
        <w:rPr>
          <w:i/>
          <w:spacing w:val="39"/>
        </w:rPr>
        <w:t xml:space="preserve"> </w:t>
      </w:r>
      <w:r>
        <w:rPr>
          <w:i/>
        </w:rPr>
        <w:t>представление</w:t>
      </w:r>
      <w:r>
        <w:rPr>
          <w:i/>
          <w:spacing w:val="35"/>
        </w:rPr>
        <w:t xml:space="preserve"> </w:t>
      </w:r>
      <w:r>
        <w:rPr>
          <w:i/>
        </w:rPr>
        <w:t>об</w:t>
      </w:r>
      <w:r>
        <w:rPr>
          <w:i/>
          <w:spacing w:val="39"/>
        </w:rPr>
        <w:t xml:space="preserve"> </w:t>
      </w:r>
      <w:r>
        <w:rPr>
          <w:i/>
        </w:rPr>
        <w:t>аксиомах</w:t>
      </w:r>
      <w:r>
        <w:rPr>
          <w:i/>
          <w:spacing w:val="37"/>
        </w:rPr>
        <w:t xml:space="preserve"> </w:t>
      </w:r>
      <w:r>
        <w:rPr>
          <w:i/>
        </w:rPr>
        <w:t>объема,</w:t>
      </w:r>
      <w:r>
        <w:rPr>
          <w:i/>
          <w:spacing w:val="37"/>
        </w:rPr>
        <w:t xml:space="preserve"> </w:t>
      </w:r>
      <w:r>
        <w:rPr>
          <w:i/>
        </w:rPr>
        <w:t>применять</w:t>
      </w:r>
      <w:r>
        <w:rPr>
          <w:i/>
          <w:spacing w:val="39"/>
        </w:rPr>
        <w:t xml:space="preserve"> </w:t>
      </w:r>
      <w:r>
        <w:rPr>
          <w:i/>
        </w:rPr>
        <w:t>формулы</w:t>
      </w:r>
      <w:r>
        <w:rPr>
          <w:i/>
          <w:spacing w:val="37"/>
        </w:rPr>
        <w:t xml:space="preserve"> </w:t>
      </w:r>
      <w:r>
        <w:rPr>
          <w:i/>
        </w:rPr>
        <w:t>объемов</w:t>
      </w:r>
      <w:r>
        <w:rPr>
          <w:i/>
          <w:spacing w:val="40"/>
        </w:rPr>
        <w:t xml:space="preserve"> </w:t>
      </w:r>
      <w:r>
        <w:rPr>
          <w:i/>
        </w:rPr>
        <w:t>прямоугольного</w:t>
      </w:r>
      <w:r>
        <w:rPr>
          <w:i/>
          <w:spacing w:val="-52"/>
        </w:rPr>
        <w:t xml:space="preserve"> </w:t>
      </w:r>
      <w:r>
        <w:rPr>
          <w:i/>
        </w:rPr>
        <w:t>параллелепипеда,</w:t>
      </w:r>
      <w:r>
        <w:rPr>
          <w:i/>
          <w:spacing w:val="-1"/>
        </w:rPr>
        <w:t xml:space="preserve"> </w:t>
      </w:r>
      <w:r>
        <w:rPr>
          <w:i/>
        </w:rPr>
        <w:t>призмы</w:t>
      </w:r>
      <w:r>
        <w:rPr>
          <w:i/>
          <w:spacing w:val="-3"/>
        </w:rPr>
        <w:t xml:space="preserve"> </w:t>
      </w:r>
      <w:r>
        <w:rPr>
          <w:i/>
        </w:rPr>
        <w:t>и пирамиды, тетраэдра при решении</w:t>
      </w:r>
      <w:r>
        <w:rPr>
          <w:i/>
          <w:spacing w:val="-1"/>
        </w:rPr>
        <w:t xml:space="preserve"> </w:t>
      </w:r>
      <w:r>
        <w:rPr>
          <w:i/>
        </w:rPr>
        <w:t>задач;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4"/>
        <w:numPr>
          <w:ilvl w:val="1"/>
          <w:numId w:val="193"/>
        </w:numPr>
        <w:tabs>
          <w:tab w:val="left" w:pos="1057"/>
        </w:tabs>
        <w:spacing w:before="67" w:line="252" w:lineRule="exact"/>
        <w:ind w:left="1056" w:hanging="131"/>
        <w:jc w:val="both"/>
        <w:rPr>
          <w:i/>
        </w:rPr>
      </w:pPr>
      <w:r>
        <w:rPr>
          <w:i/>
        </w:rPr>
        <w:lastRenderedPageBreak/>
        <w:t>применять</w:t>
      </w:r>
      <w:r>
        <w:rPr>
          <w:i/>
          <w:spacing w:val="-1"/>
        </w:rPr>
        <w:t xml:space="preserve"> </w:t>
      </w:r>
      <w:r>
        <w:rPr>
          <w:i/>
        </w:rPr>
        <w:t>теоремы</w:t>
      </w:r>
      <w:r>
        <w:rPr>
          <w:i/>
          <w:spacing w:val="-1"/>
        </w:rPr>
        <w:t xml:space="preserve"> </w:t>
      </w:r>
      <w:r>
        <w:rPr>
          <w:i/>
        </w:rPr>
        <w:t>об</w:t>
      </w:r>
      <w:r>
        <w:rPr>
          <w:i/>
          <w:spacing w:val="-4"/>
        </w:rPr>
        <w:t xml:space="preserve"> </w:t>
      </w:r>
      <w:r>
        <w:rPr>
          <w:i/>
        </w:rPr>
        <w:t>отношениях объемов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5"/>
        </w:rPr>
        <w:t xml:space="preserve"> </w:t>
      </w:r>
      <w:r>
        <w:rPr>
          <w:i/>
        </w:rPr>
        <w:t>решении</w:t>
      </w:r>
      <w:r>
        <w:rPr>
          <w:i/>
          <w:spacing w:val="-4"/>
        </w:rPr>
        <w:t xml:space="preserve"> </w:t>
      </w:r>
      <w:r>
        <w:rPr>
          <w:i/>
        </w:rPr>
        <w:t>задач;</w:t>
      </w:r>
    </w:p>
    <w:p w:rsidR="000729EE" w:rsidRDefault="00697400">
      <w:pPr>
        <w:pStyle w:val="a4"/>
        <w:numPr>
          <w:ilvl w:val="1"/>
          <w:numId w:val="193"/>
        </w:numPr>
        <w:tabs>
          <w:tab w:val="left" w:pos="1100"/>
        </w:tabs>
        <w:ind w:right="849" w:firstLine="707"/>
        <w:jc w:val="both"/>
        <w:rPr>
          <w:i/>
        </w:rPr>
      </w:pPr>
      <w:r>
        <w:rPr>
          <w:i/>
        </w:rPr>
        <w:t>применять интеграл для вычисления объемов и поверхностей тел вращения, вычисления</w:t>
      </w:r>
      <w:r>
        <w:rPr>
          <w:i/>
          <w:spacing w:val="1"/>
        </w:rPr>
        <w:t xml:space="preserve"> </w:t>
      </w:r>
      <w:r>
        <w:rPr>
          <w:i/>
        </w:rPr>
        <w:t>площади</w:t>
      </w:r>
      <w:r>
        <w:rPr>
          <w:i/>
          <w:spacing w:val="-1"/>
        </w:rPr>
        <w:t xml:space="preserve"> </w:t>
      </w:r>
      <w:r>
        <w:rPr>
          <w:i/>
        </w:rPr>
        <w:t>сферического пояса и объема шарового слоя;</w:t>
      </w:r>
    </w:p>
    <w:p w:rsidR="000729EE" w:rsidRDefault="00697400">
      <w:pPr>
        <w:pStyle w:val="a4"/>
        <w:numPr>
          <w:ilvl w:val="1"/>
          <w:numId w:val="193"/>
        </w:numPr>
        <w:tabs>
          <w:tab w:val="left" w:pos="1105"/>
        </w:tabs>
        <w:ind w:right="847" w:firstLine="707"/>
        <w:jc w:val="both"/>
        <w:rPr>
          <w:i/>
        </w:rPr>
      </w:pPr>
      <w:r>
        <w:rPr>
          <w:i/>
        </w:rPr>
        <w:t>иметь представление о движениях в пространстве: параллельном переносе, симметрии</w:t>
      </w:r>
      <w:r>
        <w:rPr>
          <w:i/>
          <w:spacing w:val="1"/>
        </w:rPr>
        <w:t xml:space="preserve"> </w:t>
      </w:r>
      <w:r>
        <w:rPr>
          <w:i/>
        </w:rPr>
        <w:t>относительно</w:t>
      </w:r>
      <w:r>
        <w:rPr>
          <w:i/>
          <w:spacing w:val="1"/>
        </w:rPr>
        <w:t xml:space="preserve"> </w:t>
      </w:r>
      <w:r>
        <w:rPr>
          <w:i/>
        </w:rPr>
        <w:t>плоскости,</w:t>
      </w:r>
      <w:r>
        <w:rPr>
          <w:i/>
          <w:spacing w:val="1"/>
        </w:rPr>
        <w:t xml:space="preserve"> </w:t>
      </w:r>
      <w:r>
        <w:rPr>
          <w:i/>
        </w:rPr>
        <w:t>центральной</w:t>
      </w:r>
      <w:r>
        <w:rPr>
          <w:i/>
          <w:spacing w:val="1"/>
        </w:rPr>
        <w:t xml:space="preserve"> </w:t>
      </w:r>
      <w:r>
        <w:rPr>
          <w:i/>
        </w:rPr>
        <w:t>симметрии,</w:t>
      </w:r>
      <w:r>
        <w:rPr>
          <w:i/>
          <w:spacing w:val="1"/>
        </w:rPr>
        <w:t xml:space="preserve"> </w:t>
      </w:r>
      <w:r>
        <w:rPr>
          <w:i/>
        </w:rPr>
        <w:t>повороте</w:t>
      </w:r>
      <w:r>
        <w:rPr>
          <w:i/>
          <w:spacing w:val="1"/>
        </w:rPr>
        <w:t xml:space="preserve"> </w:t>
      </w:r>
      <w:r>
        <w:rPr>
          <w:i/>
        </w:rPr>
        <w:t>относительно</w:t>
      </w:r>
      <w:r>
        <w:rPr>
          <w:i/>
          <w:spacing w:val="1"/>
        </w:rPr>
        <w:t xml:space="preserve"> </w:t>
      </w:r>
      <w:r>
        <w:rPr>
          <w:i/>
        </w:rPr>
        <w:t>прямой,</w:t>
      </w:r>
      <w:r>
        <w:rPr>
          <w:i/>
          <w:spacing w:val="1"/>
        </w:rPr>
        <w:t xml:space="preserve"> </w:t>
      </w:r>
      <w:r>
        <w:rPr>
          <w:i/>
        </w:rPr>
        <w:t>винтовой</w:t>
      </w:r>
      <w:r>
        <w:rPr>
          <w:i/>
          <w:spacing w:val="1"/>
        </w:rPr>
        <w:t xml:space="preserve"> </w:t>
      </w:r>
      <w:r>
        <w:rPr>
          <w:i/>
        </w:rPr>
        <w:t>симметрии,</w:t>
      </w:r>
      <w:r>
        <w:rPr>
          <w:i/>
          <w:spacing w:val="-4"/>
        </w:rPr>
        <w:t xml:space="preserve"> </w:t>
      </w:r>
      <w:r>
        <w:rPr>
          <w:i/>
        </w:rPr>
        <w:t>уметь</w:t>
      </w:r>
      <w:r>
        <w:rPr>
          <w:i/>
          <w:spacing w:val="-3"/>
        </w:rPr>
        <w:t xml:space="preserve"> </w:t>
      </w:r>
      <w:r>
        <w:rPr>
          <w:i/>
        </w:rPr>
        <w:t>применять их при решении задач;</w:t>
      </w:r>
    </w:p>
    <w:p w:rsidR="000729EE" w:rsidRDefault="00697400">
      <w:pPr>
        <w:pStyle w:val="a4"/>
        <w:numPr>
          <w:ilvl w:val="1"/>
          <w:numId w:val="193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иметь</w:t>
      </w:r>
      <w:r>
        <w:rPr>
          <w:i/>
          <w:spacing w:val="-1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3"/>
        </w:rPr>
        <w:t xml:space="preserve"> </w:t>
      </w:r>
      <w:r>
        <w:rPr>
          <w:i/>
        </w:rPr>
        <w:t>площади</w:t>
      </w:r>
      <w:r>
        <w:rPr>
          <w:i/>
          <w:spacing w:val="-1"/>
        </w:rPr>
        <w:t xml:space="preserve"> </w:t>
      </w:r>
      <w:r>
        <w:rPr>
          <w:i/>
        </w:rPr>
        <w:t>ортогональной</w:t>
      </w:r>
      <w:r>
        <w:rPr>
          <w:i/>
          <w:spacing w:val="-4"/>
        </w:rPr>
        <w:t xml:space="preserve"> </w:t>
      </w:r>
      <w:r>
        <w:rPr>
          <w:i/>
        </w:rPr>
        <w:t>проекции;</w:t>
      </w:r>
    </w:p>
    <w:p w:rsidR="000729EE" w:rsidRDefault="00697400">
      <w:pPr>
        <w:pStyle w:val="a4"/>
        <w:numPr>
          <w:ilvl w:val="1"/>
          <w:numId w:val="193"/>
        </w:numPr>
        <w:tabs>
          <w:tab w:val="left" w:pos="1086"/>
        </w:tabs>
        <w:ind w:right="853" w:firstLine="707"/>
        <w:jc w:val="both"/>
        <w:rPr>
          <w:i/>
        </w:rPr>
      </w:pPr>
      <w:r>
        <w:rPr>
          <w:i/>
        </w:rPr>
        <w:t>иметь представление о трехгранном и многогранном угле и применять свойства плоских</w:t>
      </w:r>
      <w:r>
        <w:rPr>
          <w:i/>
          <w:spacing w:val="1"/>
        </w:rPr>
        <w:t xml:space="preserve"> </w:t>
      </w:r>
      <w:r>
        <w:rPr>
          <w:i/>
        </w:rPr>
        <w:t>углов</w:t>
      </w:r>
      <w:r>
        <w:rPr>
          <w:i/>
          <w:spacing w:val="-3"/>
        </w:rPr>
        <w:t xml:space="preserve"> </w:t>
      </w:r>
      <w:r>
        <w:rPr>
          <w:i/>
        </w:rPr>
        <w:t>многогранного угла</w:t>
      </w:r>
      <w:r>
        <w:rPr>
          <w:i/>
          <w:spacing w:val="-3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решении задач;</w:t>
      </w:r>
    </w:p>
    <w:p w:rsidR="000729EE" w:rsidRDefault="00697400">
      <w:pPr>
        <w:pStyle w:val="a4"/>
        <w:numPr>
          <w:ilvl w:val="1"/>
          <w:numId w:val="193"/>
        </w:numPr>
        <w:tabs>
          <w:tab w:val="left" w:pos="1098"/>
        </w:tabs>
        <w:ind w:right="850" w:firstLine="707"/>
        <w:jc w:val="both"/>
        <w:rPr>
          <w:i/>
        </w:rPr>
      </w:pPr>
      <w:r>
        <w:rPr>
          <w:i/>
        </w:rPr>
        <w:t>иметь представления о преобразовании подобия, гомотетии и уметь применять их при</w:t>
      </w:r>
      <w:r>
        <w:rPr>
          <w:i/>
          <w:spacing w:val="1"/>
        </w:rPr>
        <w:t xml:space="preserve"> </w:t>
      </w:r>
      <w:r>
        <w:rPr>
          <w:i/>
        </w:rPr>
        <w:t>решении</w:t>
      </w:r>
      <w:r>
        <w:rPr>
          <w:i/>
          <w:spacing w:val="-3"/>
        </w:rPr>
        <w:t xml:space="preserve"> </w:t>
      </w:r>
      <w:r>
        <w:rPr>
          <w:i/>
        </w:rPr>
        <w:t>задач;</w:t>
      </w:r>
    </w:p>
    <w:p w:rsidR="000729EE" w:rsidRDefault="00697400">
      <w:pPr>
        <w:pStyle w:val="a4"/>
        <w:numPr>
          <w:ilvl w:val="1"/>
          <w:numId w:val="193"/>
        </w:numPr>
        <w:tabs>
          <w:tab w:val="left" w:pos="1112"/>
        </w:tabs>
        <w:spacing w:line="252" w:lineRule="exact"/>
        <w:ind w:left="1111" w:hanging="186"/>
        <w:jc w:val="both"/>
        <w:rPr>
          <w:i/>
        </w:rPr>
      </w:pPr>
      <w:r>
        <w:rPr>
          <w:i/>
        </w:rPr>
        <w:t>уметь</w:t>
      </w:r>
      <w:r>
        <w:rPr>
          <w:i/>
          <w:spacing w:val="-1"/>
        </w:rPr>
        <w:t xml:space="preserve"> </w:t>
      </w:r>
      <w:r>
        <w:rPr>
          <w:i/>
        </w:rPr>
        <w:t>решать</w:t>
      </w:r>
      <w:r>
        <w:rPr>
          <w:i/>
          <w:spacing w:val="-3"/>
        </w:rPr>
        <w:t xml:space="preserve"> </w:t>
      </w:r>
      <w:r>
        <w:rPr>
          <w:i/>
        </w:rPr>
        <w:t>задачи</w:t>
      </w:r>
      <w:r>
        <w:rPr>
          <w:i/>
          <w:spacing w:val="-3"/>
        </w:rPr>
        <w:t xml:space="preserve"> </w:t>
      </w:r>
      <w:r>
        <w:rPr>
          <w:i/>
        </w:rPr>
        <w:t>на плоскости</w:t>
      </w:r>
      <w:r>
        <w:rPr>
          <w:i/>
          <w:spacing w:val="-4"/>
        </w:rPr>
        <w:t xml:space="preserve"> </w:t>
      </w:r>
      <w:r>
        <w:rPr>
          <w:i/>
        </w:rPr>
        <w:t>методами</w:t>
      </w:r>
      <w:r>
        <w:rPr>
          <w:i/>
          <w:spacing w:val="-1"/>
        </w:rPr>
        <w:t xml:space="preserve"> </w:t>
      </w:r>
      <w:r>
        <w:rPr>
          <w:i/>
        </w:rPr>
        <w:t>стереометрии;</w:t>
      </w:r>
    </w:p>
    <w:p w:rsidR="000729EE" w:rsidRDefault="00697400">
      <w:pPr>
        <w:pStyle w:val="a4"/>
        <w:numPr>
          <w:ilvl w:val="1"/>
          <w:numId w:val="193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уметь</w:t>
      </w:r>
      <w:r>
        <w:rPr>
          <w:i/>
          <w:spacing w:val="-2"/>
        </w:rPr>
        <w:t xml:space="preserve"> </w:t>
      </w:r>
      <w:r>
        <w:rPr>
          <w:i/>
        </w:rPr>
        <w:t>применять</w:t>
      </w:r>
      <w:r>
        <w:rPr>
          <w:i/>
          <w:spacing w:val="-1"/>
        </w:rPr>
        <w:t xml:space="preserve"> </w:t>
      </w:r>
      <w:r>
        <w:rPr>
          <w:i/>
        </w:rPr>
        <w:t>формулы</w:t>
      </w:r>
      <w:r>
        <w:rPr>
          <w:i/>
          <w:spacing w:val="-1"/>
        </w:rPr>
        <w:t xml:space="preserve"> </w:t>
      </w:r>
      <w:r>
        <w:rPr>
          <w:i/>
        </w:rPr>
        <w:t>объемов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2"/>
        </w:rPr>
        <w:t xml:space="preserve"> </w:t>
      </w:r>
      <w:r>
        <w:rPr>
          <w:i/>
        </w:rPr>
        <w:t>решении</w:t>
      </w:r>
      <w:r>
        <w:rPr>
          <w:i/>
          <w:spacing w:val="-4"/>
        </w:rPr>
        <w:t xml:space="preserve"> </w:t>
      </w:r>
      <w:r>
        <w:rPr>
          <w:i/>
        </w:rPr>
        <w:t>задач</w:t>
      </w:r>
    </w:p>
    <w:p w:rsidR="000729EE" w:rsidRDefault="00697400">
      <w:pPr>
        <w:spacing w:before="7" w:line="252" w:lineRule="exact"/>
        <w:ind w:left="926"/>
        <w:jc w:val="both"/>
        <w:rPr>
          <w:b/>
          <w:i/>
        </w:rPr>
      </w:pPr>
      <w:r>
        <w:rPr>
          <w:b/>
          <w:i/>
        </w:rPr>
        <w:t>Векторы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координаты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в пространстве</w:t>
      </w:r>
    </w:p>
    <w:p w:rsidR="000729EE" w:rsidRDefault="00697400">
      <w:pPr>
        <w:pStyle w:val="2"/>
        <w:spacing w:line="251" w:lineRule="exac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92"/>
        </w:numPr>
        <w:tabs>
          <w:tab w:val="left" w:pos="1054"/>
        </w:tabs>
        <w:spacing w:line="251" w:lineRule="exact"/>
        <w:ind w:left="1054"/>
      </w:pPr>
      <w:r>
        <w:t>владеть</w:t>
      </w:r>
      <w:r>
        <w:rPr>
          <w:spacing w:val="-2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векторы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координаты;</w:t>
      </w:r>
    </w:p>
    <w:p w:rsidR="000729EE" w:rsidRDefault="00697400">
      <w:pPr>
        <w:pStyle w:val="a4"/>
        <w:numPr>
          <w:ilvl w:val="0"/>
          <w:numId w:val="192"/>
        </w:numPr>
        <w:tabs>
          <w:tab w:val="left" w:pos="1054"/>
        </w:tabs>
        <w:spacing w:line="252" w:lineRule="exact"/>
        <w:ind w:left="1054"/>
      </w:pPr>
      <w:r>
        <w:t>уметь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векторами;</w:t>
      </w:r>
    </w:p>
    <w:p w:rsidR="000729EE" w:rsidRDefault="00697400">
      <w:pPr>
        <w:pStyle w:val="a4"/>
        <w:numPr>
          <w:ilvl w:val="0"/>
          <w:numId w:val="192"/>
        </w:numPr>
        <w:tabs>
          <w:tab w:val="left" w:pos="1054"/>
        </w:tabs>
        <w:spacing w:before="1" w:line="252" w:lineRule="exact"/>
        <w:ind w:left="1054"/>
      </w:pPr>
      <w:r>
        <w:t>использовать</w:t>
      </w:r>
      <w:r>
        <w:rPr>
          <w:spacing w:val="-2"/>
        </w:rPr>
        <w:t xml:space="preserve"> </w:t>
      </w:r>
      <w:r>
        <w:t>скалярное</w:t>
      </w:r>
      <w:r>
        <w:rPr>
          <w:spacing w:val="-3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векторов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92"/>
        </w:numPr>
        <w:tabs>
          <w:tab w:val="left" w:pos="1062"/>
        </w:tabs>
        <w:ind w:right="845" w:firstLine="707"/>
      </w:pPr>
      <w:r>
        <w:t>применять</w:t>
      </w:r>
      <w:r>
        <w:rPr>
          <w:spacing w:val="8"/>
        </w:rPr>
        <w:t xml:space="preserve"> </w:t>
      </w:r>
      <w:r>
        <w:t>уравнение</w:t>
      </w:r>
      <w:r>
        <w:rPr>
          <w:spacing w:val="7"/>
        </w:rPr>
        <w:t xml:space="preserve"> </w:t>
      </w:r>
      <w:r>
        <w:t>плоскости,</w:t>
      </w:r>
      <w:r>
        <w:rPr>
          <w:spacing w:val="6"/>
        </w:rPr>
        <w:t xml:space="preserve"> </w:t>
      </w:r>
      <w:r>
        <w:t>формулу</w:t>
      </w:r>
      <w:r>
        <w:rPr>
          <w:spacing w:val="5"/>
        </w:rPr>
        <w:t xml:space="preserve"> </w:t>
      </w:r>
      <w:r>
        <w:t>расстояния</w:t>
      </w:r>
      <w:r>
        <w:rPr>
          <w:spacing w:val="6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точками,</w:t>
      </w:r>
      <w:r>
        <w:rPr>
          <w:spacing w:val="7"/>
        </w:rPr>
        <w:t xml:space="preserve"> </w:t>
      </w:r>
      <w:r>
        <w:t>уравнение</w:t>
      </w:r>
      <w:r>
        <w:rPr>
          <w:spacing w:val="6"/>
        </w:rPr>
        <w:t xml:space="preserve"> </w:t>
      </w:r>
      <w:r>
        <w:t>сферы</w:t>
      </w:r>
      <w:r>
        <w:rPr>
          <w:spacing w:val="6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решении задач;</w:t>
      </w:r>
    </w:p>
    <w:p w:rsidR="000729EE" w:rsidRDefault="00697400">
      <w:pPr>
        <w:pStyle w:val="a4"/>
        <w:numPr>
          <w:ilvl w:val="0"/>
          <w:numId w:val="192"/>
        </w:numPr>
        <w:tabs>
          <w:tab w:val="left" w:pos="1054"/>
        </w:tabs>
        <w:spacing w:before="1"/>
        <w:ind w:left="1054"/>
      </w:pPr>
      <w:r>
        <w:t>применять</w:t>
      </w:r>
      <w:r>
        <w:rPr>
          <w:spacing w:val="-2"/>
        </w:rPr>
        <w:t xml:space="preserve"> </w:t>
      </w:r>
      <w:r>
        <w:t>векторы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координат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</w:p>
    <w:p w:rsidR="000729EE" w:rsidRDefault="00697400">
      <w:pPr>
        <w:pStyle w:val="3"/>
        <w:spacing w:before="3" w:line="251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91"/>
        </w:numPr>
        <w:tabs>
          <w:tab w:val="left" w:pos="1057"/>
        </w:tabs>
        <w:spacing w:line="251" w:lineRule="exact"/>
        <w:ind w:hanging="131"/>
        <w:rPr>
          <w:i/>
        </w:rPr>
      </w:pPr>
      <w:r>
        <w:rPr>
          <w:i/>
        </w:rPr>
        <w:t>достижение</w:t>
      </w:r>
      <w:r>
        <w:rPr>
          <w:i/>
          <w:spacing w:val="-2"/>
        </w:rPr>
        <w:t xml:space="preserve"> </w:t>
      </w:r>
      <w:r>
        <w:rPr>
          <w:i/>
        </w:rPr>
        <w:t>результатов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  <w:r>
        <w:rPr>
          <w:i/>
          <w:spacing w:val="-3"/>
        </w:rPr>
        <w:t xml:space="preserve"> </w:t>
      </w:r>
      <w:r>
        <w:rPr>
          <w:i/>
        </w:rPr>
        <w:t>II;</w:t>
      </w:r>
    </w:p>
    <w:p w:rsidR="000729EE" w:rsidRDefault="00697400">
      <w:pPr>
        <w:pStyle w:val="a4"/>
        <w:numPr>
          <w:ilvl w:val="0"/>
          <w:numId w:val="191"/>
        </w:numPr>
        <w:tabs>
          <w:tab w:val="left" w:pos="1057"/>
        </w:tabs>
        <w:spacing w:line="252" w:lineRule="exact"/>
        <w:ind w:hanging="131"/>
        <w:rPr>
          <w:i/>
        </w:rPr>
      </w:pPr>
      <w:r>
        <w:rPr>
          <w:i/>
        </w:rPr>
        <w:t>находить</w:t>
      </w:r>
      <w:r>
        <w:rPr>
          <w:i/>
          <w:spacing w:val="-3"/>
        </w:rPr>
        <w:t xml:space="preserve"> </w:t>
      </w:r>
      <w:r>
        <w:rPr>
          <w:i/>
        </w:rPr>
        <w:t>объем</w:t>
      </w:r>
      <w:r>
        <w:rPr>
          <w:i/>
          <w:spacing w:val="-2"/>
        </w:rPr>
        <w:t xml:space="preserve"> </w:t>
      </w:r>
      <w:r>
        <w:rPr>
          <w:i/>
        </w:rPr>
        <w:t>параллелепипеда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тетраэдра,</w:t>
      </w:r>
      <w:r>
        <w:rPr>
          <w:i/>
          <w:spacing w:val="-2"/>
        </w:rPr>
        <w:t xml:space="preserve"> </w:t>
      </w:r>
      <w:r>
        <w:rPr>
          <w:i/>
        </w:rPr>
        <w:t>заданных</w:t>
      </w:r>
      <w:r>
        <w:rPr>
          <w:i/>
          <w:spacing w:val="-3"/>
        </w:rPr>
        <w:t xml:space="preserve"> </w:t>
      </w:r>
      <w:r>
        <w:rPr>
          <w:i/>
        </w:rPr>
        <w:t>координатами</w:t>
      </w:r>
      <w:r>
        <w:rPr>
          <w:i/>
          <w:spacing w:val="2"/>
        </w:rPr>
        <w:t xml:space="preserve"> </w:t>
      </w:r>
      <w:r>
        <w:rPr>
          <w:i/>
        </w:rPr>
        <w:t>своих</w:t>
      </w:r>
      <w:r>
        <w:rPr>
          <w:i/>
          <w:spacing w:val="-3"/>
        </w:rPr>
        <w:t xml:space="preserve"> </w:t>
      </w:r>
      <w:r>
        <w:rPr>
          <w:i/>
        </w:rPr>
        <w:t>вершин;</w:t>
      </w:r>
    </w:p>
    <w:p w:rsidR="000729EE" w:rsidRDefault="00697400">
      <w:pPr>
        <w:pStyle w:val="a4"/>
        <w:numPr>
          <w:ilvl w:val="0"/>
          <w:numId w:val="191"/>
        </w:numPr>
        <w:tabs>
          <w:tab w:val="left" w:pos="1057"/>
        </w:tabs>
        <w:spacing w:line="252" w:lineRule="exact"/>
        <w:ind w:hanging="131"/>
        <w:rPr>
          <w:i/>
        </w:rPr>
      </w:pPr>
      <w:r>
        <w:rPr>
          <w:i/>
        </w:rPr>
        <w:t>задавать</w:t>
      </w:r>
      <w:r>
        <w:rPr>
          <w:i/>
          <w:spacing w:val="-2"/>
        </w:rPr>
        <w:t xml:space="preserve"> </w:t>
      </w:r>
      <w:r>
        <w:rPr>
          <w:i/>
        </w:rPr>
        <w:t>прямую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пространстве;</w:t>
      </w:r>
    </w:p>
    <w:p w:rsidR="000729EE" w:rsidRDefault="00697400">
      <w:pPr>
        <w:pStyle w:val="a4"/>
        <w:numPr>
          <w:ilvl w:val="0"/>
          <w:numId w:val="191"/>
        </w:numPr>
        <w:tabs>
          <w:tab w:val="left" w:pos="1057"/>
        </w:tabs>
        <w:spacing w:before="2" w:line="252" w:lineRule="exact"/>
        <w:ind w:hanging="131"/>
        <w:rPr>
          <w:i/>
        </w:rPr>
      </w:pPr>
      <w:r>
        <w:rPr>
          <w:i/>
        </w:rPr>
        <w:t>находить</w:t>
      </w:r>
      <w:r>
        <w:rPr>
          <w:i/>
          <w:spacing w:val="-1"/>
        </w:rPr>
        <w:t xml:space="preserve"> </w:t>
      </w:r>
      <w:r>
        <w:rPr>
          <w:i/>
        </w:rPr>
        <w:t>расстояние</w:t>
      </w:r>
      <w:r>
        <w:rPr>
          <w:i/>
          <w:spacing w:val="-1"/>
        </w:rPr>
        <w:t xml:space="preserve"> </w:t>
      </w:r>
      <w:r>
        <w:rPr>
          <w:i/>
        </w:rPr>
        <w:t>от</w:t>
      </w:r>
      <w:r>
        <w:rPr>
          <w:i/>
          <w:spacing w:val="-2"/>
        </w:rPr>
        <w:t xml:space="preserve"> </w:t>
      </w:r>
      <w:r>
        <w:rPr>
          <w:i/>
        </w:rPr>
        <w:t>точки до</w:t>
      </w:r>
      <w:r>
        <w:rPr>
          <w:i/>
          <w:spacing w:val="-1"/>
        </w:rPr>
        <w:t xml:space="preserve"> </w:t>
      </w:r>
      <w:r>
        <w:rPr>
          <w:i/>
        </w:rPr>
        <w:t>плоскости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системе</w:t>
      </w:r>
      <w:r>
        <w:rPr>
          <w:i/>
          <w:spacing w:val="-2"/>
        </w:rPr>
        <w:t xml:space="preserve"> </w:t>
      </w:r>
      <w:r>
        <w:rPr>
          <w:i/>
        </w:rPr>
        <w:t>координат;</w:t>
      </w:r>
    </w:p>
    <w:p w:rsidR="000729EE" w:rsidRDefault="00697400">
      <w:pPr>
        <w:pStyle w:val="a4"/>
        <w:numPr>
          <w:ilvl w:val="0"/>
          <w:numId w:val="191"/>
        </w:numPr>
        <w:tabs>
          <w:tab w:val="left" w:pos="1057"/>
        </w:tabs>
        <w:spacing w:line="252" w:lineRule="exact"/>
        <w:ind w:hanging="131"/>
        <w:rPr>
          <w:i/>
        </w:rPr>
      </w:pPr>
      <w:r>
        <w:rPr>
          <w:i/>
        </w:rPr>
        <w:t>находить</w:t>
      </w:r>
      <w:r>
        <w:rPr>
          <w:i/>
          <w:spacing w:val="-3"/>
        </w:rPr>
        <w:t xml:space="preserve"> </w:t>
      </w:r>
      <w:r>
        <w:rPr>
          <w:i/>
        </w:rPr>
        <w:t>расстояние</w:t>
      </w:r>
      <w:r>
        <w:rPr>
          <w:i/>
          <w:spacing w:val="-4"/>
        </w:rPr>
        <w:t xml:space="preserve"> </w:t>
      </w:r>
      <w:r>
        <w:rPr>
          <w:i/>
        </w:rPr>
        <w:t>между</w:t>
      </w:r>
      <w:r>
        <w:rPr>
          <w:i/>
          <w:spacing w:val="-2"/>
        </w:rPr>
        <w:t xml:space="preserve"> </w:t>
      </w:r>
      <w:r>
        <w:rPr>
          <w:i/>
        </w:rPr>
        <w:t>скрещивающимися</w:t>
      </w:r>
      <w:r>
        <w:rPr>
          <w:i/>
          <w:spacing w:val="-4"/>
        </w:rPr>
        <w:t xml:space="preserve"> </w:t>
      </w:r>
      <w:r>
        <w:rPr>
          <w:i/>
        </w:rPr>
        <w:t>прямыми,</w:t>
      </w:r>
      <w:r>
        <w:rPr>
          <w:i/>
          <w:spacing w:val="-2"/>
        </w:rPr>
        <w:t xml:space="preserve"> </w:t>
      </w:r>
      <w:r>
        <w:rPr>
          <w:i/>
        </w:rPr>
        <w:t>заданными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системе</w:t>
      </w:r>
      <w:r>
        <w:rPr>
          <w:i/>
          <w:spacing w:val="-2"/>
        </w:rPr>
        <w:t xml:space="preserve"> </w:t>
      </w:r>
      <w:r>
        <w:rPr>
          <w:i/>
        </w:rPr>
        <w:t>координат</w:t>
      </w:r>
    </w:p>
    <w:p w:rsidR="000729EE" w:rsidRDefault="00697400">
      <w:pPr>
        <w:spacing w:before="6" w:line="252" w:lineRule="exact"/>
        <w:ind w:left="926"/>
        <w:rPr>
          <w:b/>
          <w:i/>
        </w:rPr>
      </w:pPr>
      <w:r>
        <w:rPr>
          <w:b/>
          <w:i/>
        </w:rPr>
        <w:t>История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математики</w:t>
      </w:r>
    </w:p>
    <w:p w:rsidR="000729EE" w:rsidRDefault="00697400">
      <w:pPr>
        <w:pStyle w:val="2"/>
        <w:spacing w:line="250" w:lineRule="exact"/>
        <w:jc w:val="lef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90"/>
        </w:numPr>
        <w:tabs>
          <w:tab w:val="left" w:pos="1054"/>
        </w:tabs>
        <w:spacing w:line="250" w:lineRule="exact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вкладе</w:t>
      </w:r>
      <w:r>
        <w:rPr>
          <w:spacing w:val="-2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математиков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науки;</w:t>
      </w:r>
    </w:p>
    <w:p w:rsidR="000729EE" w:rsidRDefault="00697400">
      <w:pPr>
        <w:pStyle w:val="a4"/>
        <w:numPr>
          <w:ilvl w:val="0"/>
          <w:numId w:val="190"/>
        </w:numPr>
        <w:tabs>
          <w:tab w:val="left" w:pos="1054"/>
        </w:tabs>
        <w:spacing w:before="2"/>
      </w:pPr>
      <w:r>
        <w:t>понимать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России</w:t>
      </w:r>
    </w:p>
    <w:p w:rsidR="000729EE" w:rsidRDefault="00697400">
      <w:pPr>
        <w:pStyle w:val="3"/>
        <w:spacing w:before="3" w:line="251" w:lineRule="exact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spacing w:line="251" w:lineRule="exact"/>
        <w:ind w:left="926"/>
        <w:rPr>
          <w:i/>
        </w:rPr>
      </w:pPr>
      <w:r>
        <w:rPr>
          <w:i/>
        </w:rPr>
        <w:t>- достижение</w:t>
      </w:r>
      <w:r>
        <w:rPr>
          <w:i/>
          <w:spacing w:val="-1"/>
        </w:rPr>
        <w:t xml:space="preserve"> </w:t>
      </w:r>
      <w:r>
        <w:rPr>
          <w:i/>
        </w:rPr>
        <w:t>результатов раздела</w:t>
      </w:r>
      <w:r>
        <w:rPr>
          <w:i/>
          <w:spacing w:val="-3"/>
        </w:rPr>
        <w:t xml:space="preserve"> </w:t>
      </w:r>
      <w:r>
        <w:rPr>
          <w:i/>
        </w:rPr>
        <w:t>II</w:t>
      </w:r>
    </w:p>
    <w:p w:rsidR="000729EE" w:rsidRDefault="00697400">
      <w:pPr>
        <w:spacing w:before="4" w:line="253" w:lineRule="exact"/>
        <w:ind w:left="926"/>
        <w:rPr>
          <w:b/>
          <w:i/>
        </w:rPr>
      </w:pPr>
      <w:r>
        <w:rPr>
          <w:b/>
          <w:i/>
        </w:rPr>
        <w:t>Методы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математики</w:t>
      </w:r>
    </w:p>
    <w:p w:rsidR="000729EE" w:rsidRDefault="00697400">
      <w:pPr>
        <w:pStyle w:val="2"/>
        <w:spacing w:line="251" w:lineRule="exact"/>
        <w:jc w:val="left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89"/>
        </w:numPr>
        <w:tabs>
          <w:tab w:val="left" w:pos="1124"/>
        </w:tabs>
        <w:ind w:right="847" w:firstLine="707"/>
      </w:pPr>
      <w:r>
        <w:t>использовать</w:t>
      </w:r>
      <w:r>
        <w:rPr>
          <w:spacing w:val="16"/>
        </w:rPr>
        <w:t xml:space="preserve"> </w:t>
      </w:r>
      <w:r>
        <w:t>основные</w:t>
      </w:r>
      <w:r>
        <w:rPr>
          <w:spacing w:val="16"/>
        </w:rPr>
        <w:t xml:space="preserve"> </w:t>
      </w:r>
      <w:r>
        <w:t>методы</w:t>
      </w:r>
      <w:r>
        <w:rPr>
          <w:spacing w:val="16"/>
        </w:rPr>
        <w:t xml:space="preserve"> </w:t>
      </w:r>
      <w:r>
        <w:t>доказательства,</w:t>
      </w:r>
      <w:r>
        <w:rPr>
          <w:spacing w:val="16"/>
        </w:rPr>
        <w:t xml:space="preserve"> </w:t>
      </w:r>
      <w:r>
        <w:t>проводить</w:t>
      </w:r>
      <w:r>
        <w:rPr>
          <w:spacing w:val="13"/>
        </w:rPr>
        <w:t xml:space="preserve"> </w:t>
      </w:r>
      <w:r>
        <w:t>доказательство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выполнять</w:t>
      </w:r>
      <w:r>
        <w:rPr>
          <w:spacing w:val="-52"/>
        </w:rPr>
        <w:t xml:space="preserve"> </w:t>
      </w:r>
      <w:r>
        <w:t>опровержение;</w:t>
      </w:r>
    </w:p>
    <w:p w:rsidR="000729EE" w:rsidRDefault="00697400">
      <w:pPr>
        <w:pStyle w:val="a4"/>
        <w:numPr>
          <w:ilvl w:val="0"/>
          <w:numId w:val="189"/>
        </w:numPr>
        <w:tabs>
          <w:tab w:val="left" w:pos="1054"/>
        </w:tabs>
        <w:spacing w:line="252" w:lineRule="exact"/>
        <w:ind w:left="1054" w:hanging="128"/>
      </w:pPr>
      <w:r>
        <w:t>применять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89"/>
        </w:numPr>
        <w:tabs>
          <w:tab w:val="left" w:pos="1177"/>
        </w:tabs>
        <w:ind w:right="850" w:firstLine="707"/>
      </w:pP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математических</w:t>
      </w:r>
      <w:r>
        <w:rPr>
          <w:spacing w:val="12"/>
        </w:rPr>
        <w:t xml:space="preserve"> </w:t>
      </w:r>
      <w:r>
        <w:t>закономерностей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природе</w:t>
      </w:r>
      <w:r>
        <w:rPr>
          <w:spacing w:val="13"/>
        </w:rPr>
        <w:t xml:space="preserve"> </w:t>
      </w:r>
      <w:r>
        <w:t>характеризовать</w:t>
      </w:r>
      <w:r>
        <w:rPr>
          <w:spacing w:val="13"/>
        </w:rPr>
        <w:t xml:space="preserve"> </w:t>
      </w:r>
      <w:r>
        <w:t>красоту</w:t>
      </w:r>
      <w:r>
        <w:rPr>
          <w:spacing w:val="1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совершенство</w:t>
      </w:r>
      <w:r>
        <w:rPr>
          <w:spacing w:val="-1"/>
        </w:rPr>
        <w:t xml:space="preserve"> </w:t>
      </w:r>
      <w:r>
        <w:t>окружающего мира и произведений</w:t>
      </w:r>
      <w:r>
        <w:rPr>
          <w:spacing w:val="-3"/>
        </w:rPr>
        <w:t xml:space="preserve"> </w:t>
      </w:r>
      <w:r>
        <w:t>искусства;</w:t>
      </w:r>
    </w:p>
    <w:p w:rsidR="000729EE" w:rsidRDefault="00697400">
      <w:pPr>
        <w:pStyle w:val="a4"/>
        <w:numPr>
          <w:ilvl w:val="0"/>
          <w:numId w:val="189"/>
        </w:numPr>
        <w:tabs>
          <w:tab w:val="left" w:pos="1100"/>
        </w:tabs>
        <w:ind w:right="846" w:firstLine="707"/>
      </w:pPr>
      <w:r>
        <w:t>применять</w:t>
      </w:r>
      <w:r>
        <w:rPr>
          <w:spacing w:val="41"/>
        </w:rPr>
        <w:t xml:space="preserve"> </w:t>
      </w:r>
      <w:r>
        <w:t>простейшие</w:t>
      </w:r>
      <w:r>
        <w:rPr>
          <w:spacing w:val="41"/>
        </w:rPr>
        <w:t xml:space="preserve"> </w:t>
      </w:r>
      <w:r>
        <w:t>программные</w:t>
      </w:r>
      <w:r>
        <w:rPr>
          <w:spacing w:val="41"/>
        </w:rPr>
        <w:t xml:space="preserve"> </w:t>
      </w:r>
      <w:r>
        <w:t>средства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электронно-коммуникационные</w:t>
      </w:r>
      <w:r>
        <w:rPr>
          <w:spacing w:val="43"/>
        </w:rPr>
        <w:t xml:space="preserve"> </w:t>
      </w:r>
      <w:r>
        <w:t>системы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 математических задач;</w:t>
      </w:r>
    </w:p>
    <w:p w:rsidR="000729EE" w:rsidRDefault="00697400">
      <w:pPr>
        <w:pStyle w:val="a4"/>
        <w:numPr>
          <w:ilvl w:val="0"/>
          <w:numId w:val="189"/>
        </w:numPr>
        <w:tabs>
          <w:tab w:val="left" w:pos="1131"/>
        </w:tabs>
        <w:ind w:right="849" w:firstLine="707"/>
      </w:pPr>
      <w:r>
        <w:t>пользоваться</w:t>
      </w:r>
      <w:r>
        <w:rPr>
          <w:spacing w:val="19"/>
        </w:rPr>
        <w:t xml:space="preserve"> </w:t>
      </w:r>
      <w:r>
        <w:t>прикладными</w:t>
      </w:r>
      <w:r>
        <w:rPr>
          <w:spacing w:val="19"/>
        </w:rPr>
        <w:t xml:space="preserve"> </w:t>
      </w:r>
      <w:r>
        <w:t>программами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программами</w:t>
      </w:r>
      <w:r>
        <w:rPr>
          <w:spacing w:val="16"/>
        </w:rPr>
        <w:t xml:space="preserve"> </w:t>
      </w:r>
      <w:r>
        <w:t>символьных</w:t>
      </w:r>
      <w:r>
        <w:rPr>
          <w:spacing w:val="17"/>
        </w:rPr>
        <w:t xml:space="preserve"> </w:t>
      </w:r>
      <w:r>
        <w:t>вычислений</w:t>
      </w:r>
      <w:r>
        <w:rPr>
          <w:spacing w:val="19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математических объектов</w:t>
      </w:r>
    </w:p>
    <w:p w:rsidR="000729EE" w:rsidRDefault="00697400">
      <w:pPr>
        <w:pStyle w:val="3"/>
        <w:spacing w:before="5"/>
      </w:pPr>
      <w:r>
        <w:t>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88"/>
        </w:numPr>
        <w:tabs>
          <w:tab w:val="left" w:pos="1057"/>
        </w:tabs>
        <w:spacing w:line="250" w:lineRule="exact"/>
        <w:ind w:left="1056" w:hanging="131"/>
        <w:rPr>
          <w:i/>
        </w:rPr>
      </w:pPr>
      <w:r>
        <w:rPr>
          <w:i/>
        </w:rPr>
        <w:t>достижение</w:t>
      </w:r>
      <w:r>
        <w:rPr>
          <w:i/>
          <w:spacing w:val="-2"/>
        </w:rPr>
        <w:t xml:space="preserve"> </w:t>
      </w:r>
      <w:r>
        <w:rPr>
          <w:i/>
        </w:rPr>
        <w:t>результатов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  <w:r>
        <w:rPr>
          <w:i/>
          <w:spacing w:val="-3"/>
        </w:rPr>
        <w:t xml:space="preserve"> </w:t>
      </w:r>
      <w:r>
        <w:rPr>
          <w:i/>
        </w:rPr>
        <w:t>II;</w:t>
      </w:r>
    </w:p>
    <w:p w:rsidR="000729EE" w:rsidRDefault="00697400">
      <w:pPr>
        <w:pStyle w:val="a4"/>
        <w:numPr>
          <w:ilvl w:val="0"/>
          <w:numId w:val="188"/>
        </w:numPr>
        <w:tabs>
          <w:tab w:val="left" w:pos="1107"/>
        </w:tabs>
        <w:ind w:right="850" w:firstLine="707"/>
        <w:rPr>
          <w:i/>
        </w:rPr>
      </w:pPr>
      <w:r>
        <w:rPr>
          <w:i/>
        </w:rPr>
        <w:t>применять</w:t>
      </w:r>
      <w:r>
        <w:rPr>
          <w:i/>
          <w:spacing w:val="45"/>
        </w:rPr>
        <w:t xml:space="preserve"> </w:t>
      </w:r>
      <w:r>
        <w:rPr>
          <w:i/>
        </w:rPr>
        <w:t>математические</w:t>
      </w:r>
      <w:r>
        <w:rPr>
          <w:i/>
          <w:spacing w:val="48"/>
        </w:rPr>
        <w:t xml:space="preserve"> </w:t>
      </w:r>
      <w:r>
        <w:rPr>
          <w:i/>
        </w:rPr>
        <w:t>знания</w:t>
      </w:r>
      <w:r>
        <w:rPr>
          <w:i/>
          <w:spacing w:val="49"/>
        </w:rPr>
        <w:t xml:space="preserve"> </w:t>
      </w:r>
      <w:r>
        <w:rPr>
          <w:i/>
        </w:rPr>
        <w:t>к</w:t>
      </w:r>
      <w:r>
        <w:rPr>
          <w:i/>
          <w:spacing w:val="48"/>
        </w:rPr>
        <w:t xml:space="preserve"> </w:t>
      </w:r>
      <w:r>
        <w:rPr>
          <w:i/>
        </w:rPr>
        <w:t>исследованию</w:t>
      </w:r>
      <w:r>
        <w:rPr>
          <w:i/>
          <w:spacing w:val="48"/>
        </w:rPr>
        <w:t xml:space="preserve"> </w:t>
      </w:r>
      <w:r>
        <w:rPr>
          <w:i/>
        </w:rPr>
        <w:t>окружающего</w:t>
      </w:r>
      <w:r>
        <w:rPr>
          <w:i/>
          <w:spacing w:val="47"/>
        </w:rPr>
        <w:t xml:space="preserve"> </w:t>
      </w:r>
      <w:r>
        <w:rPr>
          <w:i/>
        </w:rPr>
        <w:t>мира</w:t>
      </w:r>
      <w:r>
        <w:rPr>
          <w:i/>
          <w:spacing w:val="48"/>
        </w:rPr>
        <w:t xml:space="preserve"> </w:t>
      </w:r>
      <w:r>
        <w:rPr>
          <w:i/>
        </w:rPr>
        <w:t>(моделирование</w:t>
      </w:r>
      <w:r>
        <w:rPr>
          <w:i/>
          <w:spacing w:val="-52"/>
        </w:rPr>
        <w:t xml:space="preserve"> </w:t>
      </w:r>
      <w:r>
        <w:rPr>
          <w:i/>
        </w:rPr>
        <w:t>физических</w:t>
      </w:r>
      <w:r>
        <w:rPr>
          <w:i/>
          <w:spacing w:val="-1"/>
        </w:rPr>
        <w:t xml:space="preserve"> </w:t>
      </w:r>
      <w:r>
        <w:rPr>
          <w:i/>
        </w:rPr>
        <w:t>процессов, задачи</w:t>
      </w:r>
      <w:r>
        <w:rPr>
          <w:i/>
          <w:spacing w:val="-2"/>
        </w:rPr>
        <w:t xml:space="preserve"> </w:t>
      </w:r>
      <w:r>
        <w:rPr>
          <w:i/>
        </w:rPr>
        <w:t>экономики)</w:t>
      </w:r>
    </w:p>
    <w:p w:rsidR="000729EE" w:rsidRDefault="000729EE">
      <w:pPr>
        <w:pStyle w:val="a3"/>
        <w:spacing w:before="6"/>
        <w:ind w:left="0" w:firstLine="0"/>
        <w:jc w:val="left"/>
        <w:rPr>
          <w:i/>
        </w:rPr>
      </w:pPr>
    </w:p>
    <w:p w:rsidR="000729EE" w:rsidRDefault="00697400">
      <w:pPr>
        <w:pStyle w:val="2"/>
        <w:numPr>
          <w:ilvl w:val="3"/>
          <w:numId w:val="282"/>
        </w:numPr>
        <w:tabs>
          <w:tab w:val="left" w:pos="4744"/>
        </w:tabs>
        <w:ind w:left="4743" w:right="629" w:hanging="4744"/>
        <w:jc w:val="left"/>
      </w:pPr>
      <w:r>
        <w:t>Информатика</w:t>
      </w:r>
    </w:p>
    <w:p w:rsidR="000729EE" w:rsidRDefault="000729EE">
      <w:pPr>
        <w:pStyle w:val="a3"/>
        <w:spacing w:before="5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left="926" w:firstLine="0"/>
        <w:jc w:val="left"/>
      </w:pP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"Информатика"</w:t>
      </w:r>
      <w:r>
        <w:rPr>
          <w:spacing w:val="-3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обеспечить: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122"/>
        </w:tabs>
        <w:spacing w:before="2"/>
        <w:ind w:right="850" w:firstLine="707"/>
      </w:pPr>
      <w:r>
        <w:t>сформированность</w:t>
      </w:r>
      <w:r>
        <w:rPr>
          <w:spacing w:val="13"/>
        </w:rPr>
        <w:t xml:space="preserve"> </w:t>
      </w:r>
      <w:r>
        <w:t>представлений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социальных,</w:t>
      </w:r>
      <w:r>
        <w:rPr>
          <w:spacing w:val="13"/>
        </w:rPr>
        <w:t xml:space="preserve"> </w:t>
      </w:r>
      <w:r>
        <w:t>культурных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исторических</w:t>
      </w:r>
      <w:r>
        <w:rPr>
          <w:spacing w:val="10"/>
        </w:rPr>
        <w:t xml:space="preserve"> </w:t>
      </w:r>
      <w:r>
        <w:t>факторах</w:t>
      </w:r>
      <w:r>
        <w:rPr>
          <w:spacing w:val="-52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информатики;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052"/>
        </w:tabs>
        <w:spacing w:line="252" w:lineRule="exact"/>
        <w:ind w:left="1051" w:hanging="126"/>
      </w:pPr>
      <w:r>
        <w:t>сформированность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логического,</w:t>
      </w:r>
      <w:r>
        <w:rPr>
          <w:spacing w:val="-4"/>
        </w:rPr>
        <w:t xml:space="preserve"> </w:t>
      </w:r>
      <w:r>
        <w:t>алгоритмического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мышления;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052"/>
        </w:tabs>
        <w:spacing w:line="252" w:lineRule="exact"/>
        <w:ind w:left="1051" w:hanging="126"/>
      </w:pPr>
      <w:r>
        <w:t>сформированность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полученные знания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100"/>
        </w:tabs>
        <w:ind w:right="849" w:firstLine="707"/>
      </w:pPr>
      <w:r>
        <w:t>сформированность</w:t>
      </w:r>
      <w:r>
        <w:rPr>
          <w:spacing w:val="44"/>
        </w:rPr>
        <w:t xml:space="preserve"> </w:t>
      </w:r>
      <w:r>
        <w:t>представлений</w:t>
      </w:r>
      <w:r>
        <w:rPr>
          <w:spacing w:val="43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роли</w:t>
      </w:r>
      <w:r>
        <w:rPr>
          <w:spacing w:val="44"/>
        </w:rPr>
        <w:t xml:space="preserve"> </w:t>
      </w:r>
      <w:r>
        <w:t>информатики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ИКТ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современном</w:t>
      </w:r>
      <w:r>
        <w:rPr>
          <w:spacing w:val="43"/>
        </w:rPr>
        <w:t xml:space="preserve"> </w:t>
      </w:r>
      <w:r>
        <w:t>обществе,</w:t>
      </w:r>
      <w:r>
        <w:rPr>
          <w:spacing w:val="-5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аспектов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Интернете;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87"/>
        </w:numPr>
        <w:tabs>
          <w:tab w:val="left" w:pos="1155"/>
        </w:tabs>
        <w:spacing w:before="67"/>
        <w:ind w:right="847" w:firstLine="707"/>
        <w:jc w:val="both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юридического,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эргономического,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физиологического</w:t>
      </w:r>
      <w:r>
        <w:rPr>
          <w:spacing w:val="1"/>
        </w:rPr>
        <w:t xml:space="preserve"> </w:t>
      </w:r>
      <w:r>
        <w:t>контекстов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технологий;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124"/>
        </w:tabs>
        <w:ind w:right="847" w:firstLine="707"/>
        <w:jc w:val="both"/>
      </w:pPr>
      <w:r>
        <w:t>принятие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вовлеченных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52"/>
        </w:rPr>
        <w:t xml:space="preserve"> </w:t>
      </w:r>
      <w:r>
        <w:t>информации.</w:t>
      </w:r>
    </w:p>
    <w:p w:rsidR="000729EE" w:rsidRDefault="00697400">
      <w:pPr>
        <w:ind w:left="218" w:right="845" w:firstLine="707"/>
        <w:jc w:val="both"/>
      </w:pPr>
      <w:r>
        <w:rPr>
          <w:b/>
        </w:rPr>
        <w:t>"Информатика"</w:t>
      </w:r>
      <w:r>
        <w:rPr>
          <w:b/>
          <w:spacing w:val="1"/>
        </w:rPr>
        <w:t xml:space="preserve"> </w:t>
      </w:r>
      <w:r>
        <w:rPr>
          <w:b/>
        </w:rPr>
        <w:t>(базовый</w:t>
      </w:r>
      <w:r>
        <w:rPr>
          <w:b/>
          <w:spacing w:val="1"/>
        </w:rPr>
        <w:t xml:space="preserve"> </w:t>
      </w: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базового</w:t>
      </w:r>
      <w:r>
        <w:rPr>
          <w:spacing w:val="-4"/>
        </w:rPr>
        <w:t xml:space="preserve"> </w:t>
      </w:r>
      <w:r>
        <w:t>курса информатики должны отражать:</w:t>
      </w:r>
    </w:p>
    <w:p w:rsidR="000729EE" w:rsidRDefault="00697400">
      <w:pPr>
        <w:pStyle w:val="a4"/>
        <w:numPr>
          <w:ilvl w:val="0"/>
          <w:numId w:val="186"/>
        </w:numPr>
        <w:tabs>
          <w:tab w:val="left" w:pos="1224"/>
        </w:tabs>
        <w:ind w:right="848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0729EE" w:rsidRDefault="00697400">
      <w:pPr>
        <w:pStyle w:val="a4"/>
        <w:numPr>
          <w:ilvl w:val="0"/>
          <w:numId w:val="186"/>
        </w:numPr>
        <w:tabs>
          <w:tab w:val="left" w:pos="1347"/>
        </w:tabs>
        <w:ind w:right="849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формального</w:t>
      </w:r>
      <w:r>
        <w:rPr>
          <w:spacing w:val="-4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алгоритмов;</w:t>
      </w:r>
    </w:p>
    <w:p w:rsidR="000729EE" w:rsidRDefault="00697400">
      <w:pPr>
        <w:pStyle w:val="a4"/>
        <w:numPr>
          <w:ilvl w:val="0"/>
          <w:numId w:val="186"/>
        </w:numPr>
        <w:tabs>
          <w:tab w:val="left" w:pos="1275"/>
        </w:tabs>
        <w:ind w:right="850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написанные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универсальном</w:t>
      </w:r>
      <w:r>
        <w:rPr>
          <w:spacing w:val="1"/>
        </w:rPr>
        <w:t xml:space="preserve"> </w:t>
      </w:r>
      <w:r>
        <w:t>алгоритмическом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уровня;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программирования; умением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алгоритмы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таблиц;</w:t>
      </w:r>
    </w:p>
    <w:p w:rsidR="000729EE" w:rsidRDefault="00697400">
      <w:pPr>
        <w:pStyle w:val="a4"/>
        <w:numPr>
          <w:ilvl w:val="0"/>
          <w:numId w:val="186"/>
        </w:numPr>
        <w:tabs>
          <w:tab w:val="left" w:pos="1205"/>
        </w:tabs>
        <w:ind w:right="846" w:firstLine="707"/>
        <w:jc w:val="both"/>
      </w:pPr>
      <w:r>
        <w:t>владение стандартными приемами написания на алгоритмическом языке программы для</w:t>
      </w:r>
      <w:r>
        <w:rPr>
          <w:spacing w:val="1"/>
        </w:rPr>
        <w:t xml:space="preserve"> </w:t>
      </w:r>
      <w:r>
        <w:t>решения стандартной задачи с использованием основных конструкций программирования и отладки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специализации;</w:t>
      </w:r>
    </w:p>
    <w:p w:rsidR="000729EE" w:rsidRDefault="00697400">
      <w:pPr>
        <w:pStyle w:val="a4"/>
        <w:numPr>
          <w:ilvl w:val="0"/>
          <w:numId w:val="186"/>
        </w:numPr>
        <w:tabs>
          <w:tab w:val="left" w:pos="1395"/>
        </w:tabs>
        <w:spacing w:before="1"/>
        <w:ind w:right="845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компьютерно-математических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моделируемого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(процесса);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хранения и простейшей обработке данных;</w:t>
      </w:r>
      <w:r>
        <w:rPr>
          <w:spacing w:val="1"/>
        </w:rPr>
        <w:t xml:space="preserve"> </w:t>
      </w:r>
      <w:r>
        <w:t>понятия о 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 средствах доступа к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работать с ними;</w:t>
      </w:r>
    </w:p>
    <w:p w:rsidR="000729EE" w:rsidRDefault="00697400">
      <w:pPr>
        <w:pStyle w:val="a4"/>
        <w:numPr>
          <w:ilvl w:val="0"/>
          <w:numId w:val="186"/>
        </w:numPr>
        <w:tabs>
          <w:tab w:val="left" w:pos="1167"/>
        </w:tabs>
        <w:spacing w:line="251" w:lineRule="exact"/>
        <w:ind w:left="1166" w:hanging="241"/>
        <w:jc w:val="both"/>
      </w:pPr>
      <w:r>
        <w:t>владение</w:t>
      </w:r>
      <w:r>
        <w:rPr>
          <w:spacing w:val="-2"/>
        </w:rPr>
        <w:t xml:space="preserve"> </w:t>
      </w:r>
      <w:r>
        <w:t>компьютерными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данных;</w:t>
      </w:r>
    </w:p>
    <w:p w:rsidR="000729EE" w:rsidRDefault="00697400">
      <w:pPr>
        <w:pStyle w:val="a4"/>
        <w:numPr>
          <w:ilvl w:val="0"/>
          <w:numId w:val="186"/>
        </w:numPr>
        <w:tabs>
          <w:tab w:val="left" w:pos="1258"/>
        </w:tabs>
        <w:spacing w:before="1"/>
        <w:ind w:right="849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 гигиены и ресурсосбережения при работе со средствами информатизации; понимания</w:t>
      </w:r>
      <w:r>
        <w:rPr>
          <w:spacing w:val="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правовых аспектов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компьютерных программ</w:t>
      </w:r>
      <w:r>
        <w:rPr>
          <w:spacing w:val="-1"/>
        </w:rPr>
        <w:t xml:space="preserve"> </w:t>
      </w:r>
      <w:r>
        <w:t>и работы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Интернете.</w:t>
      </w:r>
    </w:p>
    <w:p w:rsidR="000729EE" w:rsidRDefault="00697400">
      <w:pPr>
        <w:pStyle w:val="2"/>
        <w:spacing w:before="4" w:line="250" w:lineRule="exac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054"/>
        </w:tabs>
        <w:spacing w:line="242" w:lineRule="auto"/>
        <w:ind w:right="848" w:firstLine="707"/>
      </w:pPr>
      <w:r>
        <w:t>определять информационный объем графических и звуковых данных при заданных условиях</w:t>
      </w:r>
      <w:r>
        <w:rPr>
          <w:spacing w:val="-52"/>
        </w:rPr>
        <w:t xml:space="preserve"> </w:t>
      </w:r>
      <w:r>
        <w:t>дискретизации;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146"/>
        </w:tabs>
        <w:spacing w:line="242" w:lineRule="auto"/>
        <w:ind w:right="847" w:firstLine="707"/>
      </w:pPr>
      <w:r>
        <w:t>строить</w:t>
      </w:r>
      <w:r>
        <w:rPr>
          <w:spacing w:val="37"/>
        </w:rPr>
        <w:t xml:space="preserve"> </w:t>
      </w:r>
      <w:r>
        <w:t>логическое</w:t>
      </w:r>
      <w:r>
        <w:rPr>
          <w:spacing w:val="35"/>
        </w:rPr>
        <w:t xml:space="preserve"> </w:t>
      </w:r>
      <w:r>
        <w:t>выражение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заданной</w:t>
      </w:r>
      <w:r>
        <w:rPr>
          <w:spacing w:val="34"/>
        </w:rPr>
        <w:t xml:space="preserve"> </w:t>
      </w:r>
      <w:r>
        <w:t>таблице</w:t>
      </w:r>
      <w:r>
        <w:rPr>
          <w:spacing w:val="37"/>
        </w:rPr>
        <w:t xml:space="preserve"> </w:t>
      </w:r>
      <w:r>
        <w:t>истинности;</w:t>
      </w:r>
      <w:r>
        <w:rPr>
          <w:spacing w:val="38"/>
        </w:rPr>
        <w:t xml:space="preserve"> </w:t>
      </w:r>
      <w:r>
        <w:t>решать</w:t>
      </w:r>
      <w:r>
        <w:rPr>
          <w:spacing w:val="37"/>
        </w:rPr>
        <w:t xml:space="preserve"> </w:t>
      </w:r>
      <w:r>
        <w:t>несложные</w:t>
      </w:r>
      <w:r>
        <w:rPr>
          <w:spacing w:val="-5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уравнения;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054"/>
        </w:tabs>
        <w:spacing w:line="248" w:lineRule="exact"/>
        <w:ind w:left="1054" w:hanging="128"/>
      </w:pPr>
      <w:r>
        <w:t>находить</w:t>
      </w:r>
      <w:r>
        <w:rPr>
          <w:spacing w:val="-3"/>
        </w:rPr>
        <w:t xml:space="preserve"> </w:t>
      </w:r>
      <w:r>
        <w:t>оптимальный</w:t>
      </w:r>
      <w:r>
        <w:rPr>
          <w:spacing w:val="-5"/>
        </w:rPr>
        <w:t xml:space="preserve"> </w:t>
      </w:r>
      <w:r>
        <w:t>путь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взвешенном</w:t>
      </w:r>
      <w:r>
        <w:rPr>
          <w:spacing w:val="-2"/>
        </w:rPr>
        <w:t xml:space="preserve"> </w:t>
      </w:r>
      <w:r>
        <w:t>графе;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052"/>
        </w:tabs>
        <w:spacing w:line="253" w:lineRule="exact"/>
        <w:ind w:left="1051" w:hanging="126"/>
      </w:pPr>
      <w:r>
        <w:t>определять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алгоритма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исходных</w:t>
      </w:r>
      <w:r>
        <w:rPr>
          <w:spacing w:val="-1"/>
        </w:rPr>
        <w:t xml:space="preserve"> </w:t>
      </w:r>
      <w:r>
        <w:t>данных;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054"/>
          <w:tab w:val="left" w:pos="9424"/>
        </w:tabs>
        <w:ind w:right="850" w:firstLine="707"/>
      </w:pPr>
      <w:r>
        <w:t>узнавать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алгоритмы</w:t>
      </w:r>
      <w:r>
        <w:rPr>
          <w:spacing w:val="-2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последовательностей;</w:t>
      </w:r>
      <w:r>
        <w:tab/>
        <w:t>-</w:t>
      </w:r>
      <w:r>
        <w:rPr>
          <w:spacing w:val="1"/>
        </w:rPr>
        <w:t xml:space="preserve"> </w:t>
      </w:r>
      <w:r>
        <w:t>создавать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несложные</w:t>
      </w:r>
      <w:r>
        <w:rPr>
          <w:spacing w:val="12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анализа</w:t>
      </w:r>
      <w:r>
        <w:rPr>
          <w:spacing w:val="13"/>
        </w:rPr>
        <w:t xml:space="preserve"> </w:t>
      </w:r>
      <w:r>
        <w:t>данных;</w:t>
      </w:r>
      <w:r>
        <w:rPr>
          <w:spacing w:val="13"/>
        </w:rPr>
        <w:t xml:space="preserve"> </w:t>
      </w:r>
      <w:r>
        <w:t>читать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понимать</w:t>
      </w:r>
      <w:r>
        <w:rPr>
          <w:spacing w:val="12"/>
        </w:rPr>
        <w:t xml:space="preserve"> </w:t>
      </w:r>
      <w:r>
        <w:t>несложные</w:t>
      </w:r>
      <w:r>
        <w:rPr>
          <w:spacing w:val="-52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написанные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универсальном</w:t>
      </w:r>
      <w:r>
        <w:rPr>
          <w:spacing w:val="1"/>
        </w:rPr>
        <w:t xml:space="preserve"> </w:t>
      </w:r>
      <w:r>
        <w:t>алгоритмическом</w:t>
      </w:r>
      <w:r>
        <w:rPr>
          <w:spacing w:val="56"/>
        </w:rPr>
        <w:t xml:space="preserve"> </w:t>
      </w:r>
      <w:r>
        <w:t>языке</w:t>
      </w:r>
      <w:r>
        <w:rPr>
          <w:spacing w:val="-52"/>
        </w:rPr>
        <w:t xml:space="preserve"> </w:t>
      </w:r>
      <w:r>
        <w:t>высокого</w:t>
      </w:r>
      <w:r>
        <w:rPr>
          <w:spacing w:val="-1"/>
        </w:rPr>
        <w:t xml:space="preserve"> </w:t>
      </w:r>
      <w:r>
        <w:t>уровня;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088"/>
        </w:tabs>
        <w:ind w:right="847" w:firstLine="707"/>
        <w:jc w:val="both"/>
      </w:pPr>
      <w:r>
        <w:t>выполнять пошагово (с использованием компьютера или вручную) несложные алгоритмы</w:t>
      </w:r>
      <w:r>
        <w:rPr>
          <w:spacing w:val="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исполнителями</w:t>
      </w:r>
      <w:r>
        <w:rPr>
          <w:spacing w:val="-1"/>
        </w:rPr>
        <w:t xml:space="preserve"> </w:t>
      </w:r>
      <w:r>
        <w:t>и анализа числовых и</w:t>
      </w:r>
      <w:r>
        <w:rPr>
          <w:spacing w:val="-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данных;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119"/>
        </w:tabs>
        <w:ind w:right="849" w:firstLine="707"/>
        <w:jc w:val="both"/>
      </w:pPr>
      <w:r>
        <w:t>создавать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алгоритмическом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типовых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алгоритмических</w:t>
      </w:r>
      <w:r>
        <w:rPr>
          <w:spacing w:val="1"/>
        </w:rPr>
        <w:t xml:space="preserve"> </w:t>
      </w:r>
      <w:r>
        <w:t>конструкций;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134"/>
        </w:tabs>
        <w:ind w:right="849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прикладные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решаемых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 по выбранной специализации;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076"/>
        </w:tabs>
        <w:ind w:right="849" w:firstLine="707"/>
        <w:jc w:val="both"/>
      </w:pPr>
      <w:r>
        <w:t>понимать и использовать основные понятия, связанные со сложностью вычислений (время</w:t>
      </w:r>
      <w:r>
        <w:rPr>
          <w:spacing w:val="1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размер используемой</w:t>
      </w:r>
      <w:r>
        <w:rPr>
          <w:spacing w:val="-1"/>
        </w:rPr>
        <w:t xml:space="preserve"> </w:t>
      </w:r>
      <w:r>
        <w:t>памяти);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069"/>
        </w:tabs>
        <w:ind w:right="846" w:firstLine="707"/>
        <w:jc w:val="both"/>
      </w:pPr>
      <w:r>
        <w:t>использовать компьютерно-математические модели для анализа соответствующих объектов</w:t>
      </w:r>
      <w:r>
        <w:rPr>
          <w:spacing w:val="1"/>
        </w:rPr>
        <w:t xml:space="preserve"> </w:t>
      </w:r>
      <w:r>
        <w:t>и процессов, в том числе оценивать числовые параметры моделируемых объектов и процессов,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представлять результаты математического моделирования в наглядном виде, готовить 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для публикации;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054"/>
        </w:tabs>
        <w:ind w:right="847" w:firstLine="707"/>
        <w:jc w:val="both"/>
      </w:pPr>
      <w:r>
        <w:t>аргументировать выбор программного обеспечения и технических средств ИКТ для решения</w:t>
      </w:r>
      <w:r>
        <w:rPr>
          <w:spacing w:val="-52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компьютера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классификации его программного обеспечения;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150"/>
        </w:tabs>
        <w:ind w:right="848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областей;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87"/>
        </w:numPr>
        <w:tabs>
          <w:tab w:val="left" w:pos="1107"/>
        </w:tabs>
        <w:spacing w:before="67"/>
        <w:ind w:right="846" w:firstLine="707"/>
        <w:jc w:val="both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табличные</w:t>
      </w:r>
      <w:r>
        <w:rPr>
          <w:spacing w:val="1"/>
        </w:rPr>
        <w:t xml:space="preserve"> </w:t>
      </w:r>
      <w:r>
        <w:t>(реляционные) базы данных,</w:t>
      </w:r>
      <w:r>
        <w:rPr>
          <w:spacing w:val="1"/>
        </w:rPr>
        <w:t xml:space="preserve"> </w:t>
      </w:r>
      <w:r>
        <w:t>в частности составлять</w:t>
      </w:r>
      <w:r>
        <w:rPr>
          <w:spacing w:val="1"/>
        </w:rPr>
        <w:t xml:space="preserve"> </w:t>
      </w:r>
      <w:r>
        <w:t>запросы в</w:t>
      </w:r>
      <w:r>
        <w:rPr>
          <w:spacing w:val="1"/>
        </w:rPr>
        <w:t xml:space="preserve"> </w:t>
      </w:r>
      <w:r>
        <w:t>базах данных (в том числе вычисляемые запросы), выполнять сортировку и поиск записей в БД;</w:t>
      </w:r>
      <w:r>
        <w:rPr>
          <w:spacing w:val="1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базы данных и</w:t>
      </w:r>
      <w:r>
        <w:rPr>
          <w:spacing w:val="-4"/>
        </w:rPr>
        <w:t xml:space="preserve"> </w:t>
      </w:r>
      <w:r>
        <w:t>средства доступа к</w:t>
      </w:r>
      <w:r>
        <w:rPr>
          <w:spacing w:val="-1"/>
        </w:rPr>
        <w:t xml:space="preserve"> </w:t>
      </w:r>
      <w:r>
        <w:t>ним;</w:t>
      </w:r>
      <w:r>
        <w:rPr>
          <w:spacing w:val="-2"/>
        </w:rPr>
        <w:t xml:space="preserve"> </w:t>
      </w:r>
      <w:r>
        <w:t>наполнять разработанную</w:t>
      </w:r>
      <w:r>
        <w:rPr>
          <w:spacing w:val="-3"/>
        </w:rPr>
        <w:t xml:space="preserve"> </w:t>
      </w:r>
      <w:r>
        <w:t>базу</w:t>
      </w:r>
      <w:r>
        <w:rPr>
          <w:spacing w:val="-3"/>
        </w:rPr>
        <w:t xml:space="preserve"> </w:t>
      </w:r>
      <w:r>
        <w:t>данных;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131"/>
        </w:tabs>
        <w:ind w:right="847" w:firstLine="707"/>
        <w:jc w:val="both"/>
      </w:pPr>
      <w:r>
        <w:t>создавать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современных программных</w:t>
      </w:r>
      <w:r>
        <w:rPr>
          <w:spacing w:val="-1"/>
        </w:rPr>
        <w:t xml:space="preserve"> </w:t>
      </w:r>
      <w:r>
        <w:t>средств;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126"/>
        </w:tabs>
        <w:ind w:right="849" w:firstLine="707"/>
        <w:jc w:val="both"/>
      </w:pPr>
      <w:r>
        <w:t>применять</w:t>
      </w:r>
      <w:r>
        <w:rPr>
          <w:spacing w:val="1"/>
        </w:rPr>
        <w:t xml:space="preserve"> </w:t>
      </w:r>
      <w:r>
        <w:t>антивирусные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стабильной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ИКТ;</w:t>
      </w:r>
    </w:p>
    <w:p w:rsidR="000729EE" w:rsidRDefault="00697400">
      <w:pPr>
        <w:pStyle w:val="a4"/>
        <w:numPr>
          <w:ilvl w:val="0"/>
          <w:numId w:val="187"/>
        </w:numPr>
        <w:tabs>
          <w:tab w:val="left" w:pos="1069"/>
        </w:tabs>
        <w:ind w:right="846" w:firstLine="707"/>
        <w:jc w:val="both"/>
      </w:pPr>
      <w:r>
        <w:t>соблюдать санитарно-гигиенические требования при работе</w:t>
      </w:r>
      <w:r>
        <w:rPr>
          <w:spacing w:val="55"/>
        </w:rPr>
        <w:t xml:space="preserve"> </w:t>
      </w:r>
      <w:r>
        <w:t>за персональным компьютером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нормами</w:t>
      </w:r>
      <w:r>
        <w:rPr>
          <w:spacing w:val="-3"/>
        </w:rPr>
        <w:t xml:space="preserve"> </w:t>
      </w:r>
      <w:r>
        <w:t>действующих СанПиН.</w:t>
      </w:r>
    </w:p>
    <w:p w:rsidR="000729EE" w:rsidRDefault="00697400">
      <w:pPr>
        <w:pStyle w:val="2"/>
        <w:spacing w:before="4" w:line="251" w:lineRule="exac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85"/>
        </w:numPr>
        <w:tabs>
          <w:tab w:val="left" w:pos="1170"/>
        </w:tabs>
        <w:ind w:right="848" w:firstLine="707"/>
        <w:jc w:val="both"/>
        <w:rPr>
          <w:i/>
        </w:rPr>
      </w:pPr>
      <w:r>
        <w:rPr>
          <w:i/>
        </w:rPr>
        <w:t>выполнять</w:t>
      </w:r>
      <w:r>
        <w:rPr>
          <w:i/>
          <w:spacing w:val="1"/>
        </w:rPr>
        <w:t xml:space="preserve"> </w:t>
      </w:r>
      <w:r>
        <w:rPr>
          <w:i/>
        </w:rPr>
        <w:t>эквивалентные</w:t>
      </w:r>
      <w:r>
        <w:rPr>
          <w:i/>
          <w:spacing w:val="1"/>
        </w:rPr>
        <w:t xml:space="preserve"> </w:t>
      </w:r>
      <w:r>
        <w:rPr>
          <w:i/>
        </w:rPr>
        <w:t>преобразования</w:t>
      </w:r>
      <w:r>
        <w:rPr>
          <w:i/>
          <w:spacing w:val="1"/>
        </w:rPr>
        <w:t xml:space="preserve"> </w:t>
      </w:r>
      <w:r>
        <w:rPr>
          <w:i/>
        </w:rPr>
        <w:t>логических</w:t>
      </w:r>
      <w:r>
        <w:rPr>
          <w:i/>
          <w:spacing w:val="1"/>
        </w:rPr>
        <w:t xml:space="preserve"> </w:t>
      </w:r>
      <w:r>
        <w:rPr>
          <w:i/>
        </w:rPr>
        <w:t>выражений,</w:t>
      </w:r>
      <w:r>
        <w:rPr>
          <w:i/>
          <w:spacing w:val="1"/>
        </w:rPr>
        <w:t xml:space="preserve"> </w:t>
      </w:r>
      <w:r>
        <w:rPr>
          <w:i/>
        </w:rPr>
        <w:t>используя</w:t>
      </w:r>
      <w:r>
        <w:rPr>
          <w:i/>
          <w:spacing w:val="1"/>
        </w:rPr>
        <w:t xml:space="preserve"> </w:t>
      </w:r>
      <w:r>
        <w:rPr>
          <w:i/>
        </w:rPr>
        <w:t>законы</w:t>
      </w:r>
      <w:r>
        <w:rPr>
          <w:i/>
          <w:spacing w:val="-52"/>
        </w:rPr>
        <w:t xml:space="preserve"> </w:t>
      </w:r>
      <w:r>
        <w:rPr>
          <w:i/>
        </w:rPr>
        <w:t>алгебры</w:t>
      </w:r>
      <w:r>
        <w:rPr>
          <w:i/>
          <w:spacing w:val="-2"/>
        </w:rPr>
        <w:t xml:space="preserve"> </w:t>
      </w:r>
      <w:r>
        <w:rPr>
          <w:i/>
        </w:rPr>
        <w:t>логики, в том числе и при</w:t>
      </w:r>
      <w:r>
        <w:rPr>
          <w:i/>
          <w:spacing w:val="-2"/>
        </w:rPr>
        <w:t xml:space="preserve"> </w:t>
      </w:r>
      <w:r>
        <w:rPr>
          <w:i/>
        </w:rPr>
        <w:t>составлении поисковых</w:t>
      </w:r>
      <w:r>
        <w:rPr>
          <w:i/>
          <w:spacing w:val="-2"/>
        </w:rPr>
        <w:t xml:space="preserve"> </w:t>
      </w:r>
      <w:r>
        <w:rPr>
          <w:i/>
        </w:rPr>
        <w:t>запросов;</w:t>
      </w:r>
    </w:p>
    <w:p w:rsidR="000729EE" w:rsidRDefault="00697400">
      <w:pPr>
        <w:pStyle w:val="a4"/>
        <w:numPr>
          <w:ilvl w:val="0"/>
          <w:numId w:val="185"/>
        </w:numPr>
        <w:tabs>
          <w:tab w:val="left" w:pos="1198"/>
        </w:tabs>
        <w:ind w:right="848" w:firstLine="707"/>
        <w:jc w:val="both"/>
        <w:rPr>
          <w:i/>
        </w:rPr>
      </w:pPr>
      <w:r>
        <w:rPr>
          <w:i/>
        </w:rPr>
        <w:t>переводить</w:t>
      </w:r>
      <w:r>
        <w:rPr>
          <w:i/>
          <w:spacing w:val="1"/>
        </w:rPr>
        <w:t xml:space="preserve"> </w:t>
      </w:r>
      <w:r>
        <w:rPr>
          <w:i/>
        </w:rPr>
        <w:t>заданное</w:t>
      </w:r>
      <w:r>
        <w:rPr>
          <w:i/>
          <w:spacing w:val="1"/>
        </w:rPr>
        <w:t xml:space="preserve"> </w:t>
      </w:r>
      <w:r>
        <w:rPr>
          <w:i/>
        </w:rPr>
        <w:t>натуральное</w:t>
      </w:r>
      <w:r>
        <w:rPr>
          <w:i/>
          <w:spacing w:val="1"/>
        </w:rPr>
        <w:t xml:space="preserve"> </w:t>
      </w:r>
      <w:r>
        <w:rPr>
          <w:i/>
        </w:rPr>
        <w:t>число</w:t>
      </w:r>
      <w:r>
        <w:rPr>
          <w:i/>
          <w:spacing w:val="1"/>
        </w:rPr>
        <w:t xml:space="preserve"> </w:t>
      </w:r>
      <w:r>
        <w:rPr>
          <w:i/>
        </w:rPr>
        <w:t>из</w:t>
      </w:r>
      <w:r>
        <w:rPr>
          <w:i/>
          <w:spacing w:val="1"/>
        </w:rPr>
        <w:t xml:space="preserve"> </w:t>
      </w:r>
      <w:r>
        <w:rPr>
          <w:i/>
        </w:rPr>
        <w:t>двоичной</w:t>
      </w:r>
      <w:r>
        <w:rPr>
          <w:i/>
          <w:spacing w:val="1"/>
        </w:rPr>
        <w:t xml:space="preserve"> </w:t>
      </w:r>
      <w:r>
        <w:rPr>
          <w:i/>
        </w:rPr>
        <w:t>записи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восьмеричную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шестнадцатеричную и обратно; сравнивать, складывать и вычитать числа, записанные в двоичной,</w:t>
      </w:r>
      <w:r>
        <w:rPr>
          <w:i/>
          <w:spacing w:val="-52"/>
        </w:rPr>
        <w:t xml:space="preserve"> </w:t>
      </w:r>
      <w:r>
        <w:rPr>
          <w:i/>
        </w:rPr>
        <w:t>восьмеричной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шестнадцатеричной системах счисления;</w:t>
      </w:r>
    </w:p>
    <w:p w:rsidR="000729EE" w:rsidRDefault="00697400">
      <w:pPr>
        <w:pStyle w:val="a4"/>
        <w:numPr>
          <w:ilvl w:val="0"/>
          <w:numId w:val="185"/>
        </w:numPr>
        <w:tabs>
          <w:tab w:val="left" w:pos="1117"/>
        </w:tabs>
        <w:ind w:right="851" w:firstLine="707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графах,</w:t>
      </w:r>
      <w:r>
        <w:rPr>
          <w:i/>
          <w:spacing w:val="1"/>
        </w:rPr>
        <w:t xml:space="preserve"> </w:t>
      </w:r>
      <w:r>
        <w:rPr>
          <w:i/>
        </w:rPr>
        <w:t>деревьях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списках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описании</w:t>
      </w:r>
      <w:r>
        <w:rPr>
          <w:i/>
          <w:spacing w:val="1"/>
        </w:rPr>
        <w:t xml:space="preserve"> </w:t>
      </w:r>
      <w:r>
        <w:rPr>
          <w:i/>
        </w:rPr>
        <w:t>реальных</w:t>
      </w:r>
      <w:r>
        <w:rPr>
          <w:i/>
          <w:spacing w:val="1"/>
        </w:rPr>
        <w:t xml:space="preserve"> </w:t>
      </w:r>
      <w:r>
        <w:rPr>
          <w:i/>
        </w:rPr>
        <w:t>объектов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процессов;</w:t>
      </w:r>
    </w:p>
    <w:p w:rsidR="000729EE" w:rsidRDefault="00697400">
      <w:pPr>
        <w:pStyle w:val="a4"/>
        <w:numPr>
          <w:ilvl w:val="0"/>
          <w:numId w:val="185"/>
        </w:numPr>
        <w:tabs>
          <w:tab w:val="left" w:pos="1165"/>
        </w:tabs>
        <w:ind w:right="847" w:firstLine="707"/>
        <w:jc w:val="both"/>
        <w:rPr>
          <w:i/>
        </w:rPr>
      </w:pPr>
      <w:r>
        <w:rPr>
          <w:i/>
        </w:rPr>
        <w:t>строить</w:t>
      </w:r>
      <w:r>
        <w:rPr>
          <w:i/>
          <w:spacing w:val="1"/>
        </w:rPr>
        <w:t xml:space="preserve"> </w:t>
      </w:r>
      <w:r>
        <w:rPr>
          <w:i/>
        </w:rPr>
        <w:t>неравномерные</w:t>
      </w:r>
      <w:r>
        <w:rPr>
          <w:i/>
          <w:spacing w:val="1"/>
        </w:rPr>
        <w:t xml:space="preserve"> </w:t>
      </w:r>
      <w:r>
        <w:rPr>
          <w:i/>
        </w:rPr>
        <w:t>коды,</w:t>
      </w:r>
      <w:r>
        <w:rPr>
          <w:i/>
          <w:spacing w:val="1"/>
        </w:rPr>
        <w:t xml:space="preserve"> </w:t>
      </w:r>
      <w:r>
        <w:rPr>
          <w:i/>
        </w:rPr>
        <w:t>допускающие</w:t>
      </w:r>
      <w:r>
        <w:rPr>
          <w:i/>
          <w:spacing w:val="1"/>
        </w:rPr>
        <w:t xml:space="preserve"> </w:t>
      </w:r>
      <w:r>
        <w:rPr>
          <w:i/>
        </w:rPr>
        <w:t>однозначное</w:t>
      </w:r>
      <w:r>
        <w:rPr>
          <w:i/>
          <w:spacing w:val="1"/>
        </w:rPr>
        <w:t xml:space="preserve"> </w:t>
      </w:r>
      <w:r>
        <w:rPr>
          <w:i/>
        </w:rPr>
        <w:t>декодирование</w:t>
      </w:r>
      <w:r>
        <w:rPr>
          <w:i/>
          <w:spacing w:val="1"/>
        </w:rPr>
        <w:t xml:space="preserve"> </w:t>
      </w:r>
      <w:r>
        <w:rPr>
          <w:i/>
        </w:rPr>
        <w:t>сообщений,</w:t>
      </w:r>
      <w:r>
        <w:rPr>
          <w:i/>
          <w:spacing w:val="1"/>
        </w:rPr>
        <w:t xml:space="preserve"> </w:t>
      </w:r>
      <w:r>
        <w:rPr>
          <w:i/>
        </w:rPr>
        <w:t>используя условие Фано; использовать знания о кодах, которые позволяют обнаруживать ошибки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передаче</w:t>
      </w:r>
      <w:r>
        <w:rPr>
          <w:i/>
          <w:spacing w:val="-2"/>
        </w:rPr>
        <w:t xml:space="preserve"> </w:t>
      </w:r>
      <w:r>
        <w:rPr>
          <w:i/>
        </w:rPr>
        <w:t>данных, а также</w:t>
      </w:r>
      <w:r>
        <w:rPr>
          <w:i/>
          <w:spacing w:val="-2"/>
        </w:rPr>
        <w:t xml:space="preserve"> </w:t>
      </w:r>
      <w:r>
        <w:rPr>
          <w:i/>
        </w:rPr>
        <w:t>о помехоустойчивых кодах ;</w:t>
      </w:r>
    </w:p>
    <w:p w:rsidR="000729EE" w:rsidRDefault="00697400">
      <w:pPr>
        <w:pStyle w:val="a4"/>
        <w:numPr>
          <w:ilvl w:val="0"/>
          <w:numId w:val="185"/>
        </w:numPr>
        <w:tabs>
          <w:tab w:val="left" w:pos="1112"/>
        </w:tabs>
        <w:ind w:right="845" w:firstLine="707"/>
        <w:jc w:val="both"/>
        <w:rPr>
          <w:i/>
        </w:rPr>
      </w:pP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rPr>
          <w:i/>
        </w:rPr>
        <w:t>важность дискретизации данных; использовать</w:t>
      </w:r>
      <w:r>
        <w:rPr>
          <w:i/>
          <w:spacing w:val="1"/>
        </w:rPr>
        <w:t xml:space="preserve"> </w:t>
      </w:r>
      <w:r>
        <w:rPr>
          <w:i/>
        </w:rPr>
        <w:t>знания о постановках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rPr>
          <w:i/>
          <w:spacing w:val="1"/>
        </w:rPr>
        <w:t xml:space="preserve"> </w:t>
      </w:r>
      <w:r>
        <w:rPr>
          <w:i/>
        </w:rPr>
        <w:t>поиска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сортировки;</w:t>
      </w:r>
      <w:r>
        <w:rPr>
          <w:i/>
          <w:spacing w:val="-2"/>
        </w:rPr>
        <w:t xml:space="preserve"> </w:t>
      </w:r>
      <w:r>
        <w:rPr>
          <w:i/>
        </w:rPr>
        <w:t>их</w:t>
      </w:r>
      <w:r>
        <w:rPr>
          <w:i/>
          <w:spacing w:val="-2"/>
        </w:rPr>
        <w:t xml:space="preserve"> </w:t>
      </w:r>
      <w:r>
        <w:rPr>
          <w:i/>
        </w:rPr>
        <w:t>роли при решении задач анализа</w:t>
      </w:r>
      <w:r>
        <w:rPr>
          <w:i/>
          <w:spacing w:val="-3"/>
        </w:rPr>
        <w:t xml:space="preserve"> </w:t>
      </w:r>
      <w:r>
        <w:rPr>
          <w:i/>
        </w:rPr>
        <w:t>данных;</w:t>
      </w:r>
    </w:p>
    <w:p w:rsidR="000729EE" w:rsidRDefault="00697400">
      <w:pPr>
        <w:pStyle w:val="a4"/>
        <w:numPr>
          <w:ilvl w:val="0"/>
          <w:numId w:val="185"/>
        </w:numPr>
        <w:tabs>
          <w:tab w:val="left" w:pos="1078"/>
        </w:tabs>
        <w:ind w:right="850" w:firstLine="707"/>
        <w:jc w:val="both"/>
        <w:rPr>
          <w:i/>
        </w:rPr>
      </w:pPr>
      <w:r>
        <w:rPr>
          <w:i/>
        </w:rPr>
        <w:t>использовать навыки и опыт разработки программ в выбранной среде программирования,</w:t>
      </w:r>
      <w:r>
        <w:rPr>
          <w:i/>
          <w:spacing w:val="1"/>
        </w:rPr>
        <w:t xml:space="preserve"> </w:t>
      </w:r>
      <w:r>
        <w:rPr>
          <w:i/>
        </w:rPr>
        <w:t>включая</w:t>
      </w:r>
      <w:r>
        <w:rPr>
          <w:i/>
          <w:spacing w:val="1"/>
        </w:rPr>
        <w:t xml:space="preserve"> </w:t>
      </w:r>
      <w:r>
        <w:rPr>
          <w:i/>
        </w:rPr>
        <w:t>тестирование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отладку</w:t>
      </w:r>
      <w:r>
        <w:rPr>
          <w:i/>
          <w:spacing w:val="1"/>
        </w:rPr>
        <w:t xml:space="preserve"> </w:t>
      </w:r>
      <w:r>
        <w:rPr>
          <w:i/>
        </w:rPr>
        <w:t>программ;</w:t>
      </w:r>
      <w:r>
        <w:rPr>
          <w:i/>
          <w:spacing w:val="1"/>
        </w:rPr>
        <w:t xml:space="preserve"> </w:t>
      </w: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управляющие</w:t>
      </w:r>
      <w:r>
        <w:rPr>
          <w:i/>
          <w:spacing w:val="1"/>
        </w:rPr>
        <w:t xml:space="preserve"> </w:t>
      </w:r>
      <w:r>
        <w:rPr>
          <w:i/>
        </w:rPr>
        <w:t>конструкции</w:t>
      </w:r>
      <w:r>
        <w:rPr>
          <w:i/>
          <w:spacing w:val="1"/>
        </w:rPr>
        <w:t xml:space="preserve"> </w:t>
      </w:r>
      <w:r>
        <w:rPr>
          <w:i/>
        </w:rPr>
        <w:t>последовательного программирования и библиотеки прикладных программ; выполнять созданные</w:t>
      </w:r>
      <w:r>
        <w:rPr>
          <w:i/>
          <w:spacing w:val="1"/>
        </w:rPr>
        <w:t xml:space="preserve"> </w:t>
      </w:r>
      <w:r>
        <w:rPr>
          <w:i/>
        </w:rPr>
        <w:t>программы;</w:t>
      </w:r>
    </w:p>
    <w:p w:rsidR="000729EE" w:rsidRDefault="00697400">
      <w:pPr>
        <w:pStyle w:val="a4"/>
        <w:numPr>
          <w:ilvl w:val="0"/>
          <w:numId w:val="185"/>
        </w:numPr>
        <w:tabs>
          <w:tab w:val="left" w:pos="1201"/>
        </w:tabs>
        <w:ind w:right="846" w:firstLine="707"/>
        <w:jc w:val="both"/>
        <w:rPr>
          <w:i/>
        </w:rPr>
      </w:pPr>
      <w:r>
        <w:rPr>
          <w:i/>
        </w:rPr>
        <w:t>разрабатывать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компьютерно-математические</w:t>
      </w:r>
      <w:r>
        <w:rPr>
          <w:i/>
          <w:spacing w:val="1"/>
        </w:rPr>
        <w:t xml:space="preserve"> </w:t>
      </w:r>
      <w:r>
        <w:rPr>
          <w:i/>
        </w:rPr>
        <w:t>модели;</w:t>
      </w:r>
      <w:r>
        <w:rPr>
          <w:i/>
          <w:spacing w:val="1"/>
        </w:rPr>
        <w:t xml:space="preserve"> </w:t>
      </w:r>
      <w:r>
        <w:rPr>
          <w:i/>
        </w:rPr>
        <w:t>оценивать</w:t>
      </w:r>
      <w:r>
        <w:rPr>
          <w:i/>
          <w:spacing w:val="1"/>
        </w:rPr>
        <w:t xml:space="preserve"> </w:t>
      </w:r>
      <w:r>
        <w:rPr>
          <w:i/>
        </w:rPr>
        <w:t>числовые</w:t>
      </w:r>
      <w:r>
        <w:rPr>
          <w:i/>
          <w:spacing w:val="1"/>
        </w:rPr>
        <w:t xml:space="preserve"> </w:t>
      </w:r>
      <w:r>
        <w:rPr>
          <w:i/>
        </w:rPr>
        <w:t>параметры</w:t>
      </w:r>
      <w:r>
        <w:rPr>
          <w:i/>
          <w:spacing w:val="1"/>
        </w:rPr>
        <w:t xml:space="preserve"> </w:t>
      </w:r>
      <w:r>
        <w:rPr>
          <w:i/>
        </w:rPr>
        <w:t>моделируемых</w:t>
      </w:r>
      <w:r>
        <w:rPr>
          <w:i/>
          <w:spacing w:val="1"/>
        </w:rPr>
        <w:t xml:space="preserve"> </w:t>
      </w:r>
      <w:r>
        <w:rPr>
          <w:i/>
        </w:rPr>
        <w:t>объектов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процессов;</w:t>
      </w:r>
      <w:r>
        <w:rPr>
          <w:i/>
          <w:spacing w:val="1"/>
        </w:rPr>
        <w:t xml:space="preserve"> </w:t>
      </w:r>
      <w:r>
        <w:rPr>
          <w:i/>
        </w:rPr>
        <w:t>интерпретировать</w:t>
      </w:r>
      <w:r>
        <w:rPr>
          <w:i/>
          <w:spacing w:val="1"/>
        </w:rPr>
        <w:t xml:space="preserve"> </w:t>
      </w:r>
      <w:r>
        <w:rPr>
          <w:i/>
        </w:rPr>
        <w:t>результаты,</w:t>
      </w:r>
      <w:r>
        <w:rPr>
          <w:i/>
          <w:spacing w:val="1"/>
        </w:rPr>
        <w:t xml:space="preserve"> </w:t>
      </w:r>
      <w:r>
        <w:rPr>
          <w:i/>
        </w:rPr>
        <w:t>получаемые в ходе моделирования реальных процессов; анализировать готовые модели на предмет</w:t>
      </w:r>
      <w:r>
        <w:rPr>
          <w:i/>
          <w:spacing w:val="1"/>
        </w:rPr>
        <w:t xml:space="preserve"> </w:t>
      </w:r>
      <w:r>
        <w:rPr>
          <w:i/>
        </w:rPr>
        <w:t>соответствия</w:t>
      </w:r>
      <w:r>
        <w:rPr>
          <w:i/>
          <w:spacing w:val="-1"/>
        </w:rPr>
        <w:t xml:space="preserve"> </w:t>
      </w:r>
      <w:r>
        <w:rPr>
          <w:i/>
        </w:rPr>
        <w:t>реальному</w:t>
      </w:r>
      <w:r>
        <w:rPr>
          <w:i/>
          <w:spacing w:val="-2"/>
        </w:rPr>
        <w:t xml:space="preserve"> </w:t>
      </w:r>
      <w:r>
        <w:rPr>
          <w:i/>
        </w:rPr>
        <w:t>объекту или процессу;</w:t>
      </w:r>
    </w:p>
    <w:p w:rsidR="000729EE" w:rsidRDefault="00697400">
      <w:pPr>
        <w:pStyle w:val="a4"/>
        <w:numPr>
          <w:ilvl w:val="0"/>
          <w:numId w:val="185"/>
        </w:numPr>
        <w:tabs>
          <w:tab w:val="left" w:pos="1098"/>
        </w:tabs>
        <w:ind w:right="851" w:firstLine="707"/>
        <w:jc w:val="both"/>
        <w:rPr>
          <w:i/>
        </w:rPr>
      </w:pPr>
      <w:r>
        <w:rPr>
          <w:i/>
        </w:rPr>
        <w:t>применять базы данных и справочные системы при решении задач, возникающих в ходе</w:t>
      </w:r>
      <w:r>
        <w:rPr>
          <w:i/>
          <w:spacing w:val="1"/>
        </w:rPr>
        <w:t xml:space="preserve"> </w:t>
      </w:r>
      <w:r>
        <w:rPr>
          <w:i/>
        </w:rPr>
        <w:t>учебной</w:t>
      </w:r>
      <w:r>
        <w:rPr>
          <w:i/>
          <w:spacing w:val="-1"/>
        </w:rPr>
        <w:t xml:space="preserve"> </w:t>
      </w:r>
      <w:r>
        <w:rPr>
          <w:i/>
        </w:rPr>
        <w:t>деятельности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вне ее;</w:t>
      </w:r>
      <w:r>
        <w:rPr>
          <w:i/>
          <w:spacing w:val="-2"/>
        </w:rPr>
        <w:t xml:space="preserve"> </w:t>
      </w:r>
      <w:r>
        <w:rPr>
          <w:i/>
        </w:rPr>
        <w:t>создавать</w:t>
      </w:r>
      <w:r>
        <w:rPr>
          <w:i/>
          <w:spacing w:val="-3"/>
        </w:rPr>
        <w:t xml:space="preserve"> </w:t>
      </w:r>
      <w:r>
        <w:rPr>
          <w:i/>
        </w:rPr>
        <w:t>учебные многотабличные базы</w:t>
      </w:r>
      <w:r>
        <w:rPr>
          <w:i/>
          <w:spacing w:val="-3"/>
        </w:rPr>
        <w:t xml:space="preserve"> </w:t>
      </w:r>
      <w:r>
        <w:rPr>
          <w:i/>
        </w:rPr>
        <w:t>данных;</w:t>
      </w:r>
    </w:p>
    <w:p w:rsidR="000729EE" w:rsidRDefault="00697400">
      <w:pPr>
        <w:pStyle w:val="a4"/>
        <w:numPr>
          <w:ilvl w:val="0"/>
          <w:numId w:val="185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классифицировать</w:t>
      </w:r>
      <w:r>
        <w:rPr>
          <w:i/>
          <w:spacing w:val="-2"/>
        </w:rPr>
        <w:t xml:space="preserve"> </w:t>
      </w:r>
      <w:r>
        <w:rPr>
          <w:i/>
        </w:rPr>
        <w:t>программное</w:t>
      </w:r>
      <w:r>
        <w:rPr>
          <w:i/>
          <w:spacing w:val="-4"/>
        </w:rPr>
        <w:t xml:space="preserve"> </w:t>
      </w:r>
      <w:r>
        <w:rPr>
          <w:i/>
        </w:rPr>
        <w:t>обеспечение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соответствии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3"/>
        </w:rPr>
        <w:t xml:space="preserve"> </w:t>
      </w:r>
      <w:r>
        <w:rPr>
          <w:i/>
        </w:rPr>
        <w:t>кругом</w:t>
      </w:r>
      <w:r>
        <w:rPr>
          <w:i/>
          <w:spacing w:val="-2"/>
        </w:rPr>
        <w:t xml:space="preserve"> </w:t>
      </w:r>
      <w:r>
        <w:rPr>
          <w:i/>
        </w:rPr>
        <w:t>выполняемых</w:t>
      </w:r>
      <w:r>
        <w:rPr>
          <w:i/>
          <w:spacing w:val="-4"/>
        </w:rPr>
        <w:t xml:space="preserve"> </w:t>
      </w:r>
      <w:r>
        <w:rPr>
          <w:i/>
        </w:rPr>
        <w:t>задач;</w:t>
      </w:r>
    </w:p>
    <w:p w:rsidR="000729EE" w:rsidRDefault="00697400">
      <w:pPr>
        <w:pStyle w:val="a4"/>
        <w:numPr>
          <w:ilvl w:val="0"/>
          <w:numId w:val="185"/>
        </w:numPr>
        <w:tabs>
          <w:tab w:val="left" w:pos="1172"/>
        </w:tabs>
        <w:ind w:right="847" w:firstLine="707"/>
        <w:jc w:val="both"/>
        <w:rPr>
          <w:i/>
        </w:rPr>
      </w:pP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принципы</w:t>
      </w:r>
      <w:r>
        <w:rPr>
          <w:i/>
          <w:spacing w:val="1"/>
        </w:rPr>
        <w:t xml:space="preserve"> </w:t>
      </w:r>
      <w:r>
        <w:rPr>
          <w:i/>
        </w:rPr>
        <w:t>устройства</w:t>
      </w:r>
      <w:r>
        <w:rPr>
          <w:i/>
          <w:spacing w:val="1"/>
        </w:rPr>
        <w:t xml:space="preserve"> </w:t>
      </w:r>
      <w:r>
        <w:rPr>
          <w:i/>
        </w:rPr>
        <w:t>современного</w:t>
      </w:r>
      <w:r>
        <w:rPr>
          <w:i/>
          <w:spacing w:val="1"/>
        </w:rPr>
        <w:t xml:space="preserve"> </w:t>
      </w:r>
      <w:r>
        <w:rPr>
          <w:i/>
        </w:rPr>
        <w:t>компьютера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мобильных</w:t>
      </w:r>
      <w:r>
        <w:rPr>
          <w:i/>
          <w:spacing w:val="-52"/>
        </w:rPr>
        <w:t xml:space="preserve"> </w:t>
      </w:r>
      <w:r>
        <w:rPr>
          <w:i/>
        </w:rPr>
        <w:t>электронных</w:t>
      </w:r>
      <w:r>
        <w:rPr>
          <w:i/>
          <w:spacing w:val="6"/>
        </w:rPr>
        <w:t xml:space="preserve"> </w:t>
      </w:r>
      <w:r>
        <w:rPr>
          <w:i/>
        </w:rPr>
        <w:t>устройств;</w:t>
      </w:r>
      <w:r>
        <w:rPr>
          <w:i/>
          <w:spacing w:val="7"/>
        </w:rPr>
        <w:t xml:space="preserve"> </w:t>
      </w:r>
      <w:r>
        <w:rPr>
          <w:i/>
        </w:rPr>
        <w:t>использовать</w:t>
      </w:r>
      <w:r>
        <w:rPr>
          <w:i/>
          <w:spacing w:val="7"/>
        </w:rPr>
        <w:t xml:space="preserve"> </w:t>
      </w:r>
      <w:r>
        <w:rPr>
          <w:i/>
        </w:rPr>
        <w:t>правила</w:t>
      </w:r>
      <w:r>
        <w:rPr>
          <w:i/>
          <w:spacing w:val="9"/>
        </w:rPr>
        <w:t xml:space="preserve"> </w:t>
      </w:r>
      <w:r>
        <w:rPr>
          <w:i/>
        </w:rPr>
        <w:t>безопасной</w:t>
      </w:r>
      <w:r>
        <w:rPr>
          <w:i/>
          <w:spacing w:val="9"/>
        </w:rPr>
        <w:t xml:space="preserve"> </w:t>
      </w:r>
      <w:r>
        <w:rPr>
          <w:i/>
        </w:rPr>
        <w:t>и</w:t>
      </w:r>
      <w:r>
        <w:rPr>
          <w:i/>
          <w:spacing w:val="11"/>
        </w:rPr>
        <w:t xml:space="preserve"> </w:t>
      </w:r>
      <w:r>
        <w:rPr>
          <w:i/>
        </w:rPr>
        <w:t>экономичной</w:t>
      </w:r>
      <w:r>
        <w:rPr>
          <w:i/>
          <w:spacing w:val="7"/>
        </w:rPr>
        <w:t xml:space="preserve"> </w:t>
      </w:r>
      <w:r>
        <w:rPr>
          <w:i/>
        </w:rPr>
        <w:t>работы</w:t>
      </w:r>
      <w:r>
        <w:rPr>
          <w:i/>
          <w:spacing w:val="9"/>
        </w:rPr>
        <w:t xml:space="preserve"> </w:t>
      </w:r>
      <w:r>
        <w:rPr>
          <w:i/>
        </w:rPr>
        <w:t>с</w:t>
      </w:r>
      <w:r>
        <w:rPr>
          <w:i/>
          <w:spacing w:val="10"/>
        </w:rPr>
        <w:t xml:space="preserve"> </w:t>
      </w:r>
      <w:r>
        <w:rPr>
          <w:i/>
        </w:rPr>
        <w:t>компьютерами</w:t>
      </w:r>
      <w:r>
        <w:rPr>
          <w:i/>
          <w:spacing w:val="-5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мобильными</w:t>
      </w:r>
      <w:r>
        <w:rPr>
          <w:i/>
          <w:spacing w:val="-3"/>
        </w:rPr>
        <w:t xml:space="preserve"> </w:t>
      </w:r>
      <w:r>
        <w:rPr>
          <w:i/>
        </w:rPr>
        <w:t>устройствами;</w:t>
      </w:r>
    </w:p>
    <w:p w:rsidR="000729EE" w:rsidRDefault="00697400">
      <w:pPr>
        <w:pStyle w:val="a4"/>
        <w:numPr>
          <w:ilvl w:val="0"/>
          <w:numId w:val="185"/>
        </w:numPr>
        <w:tabs>
          <w:tab w:val="left" w:pos="1143"/>
        </w:tabs>
        <w:ind w:right="846" w:firstLine="707"/>
        <w:jc w:val="both"/>
        <w:rPr>
          <w:i/>
        </w:rPr>
      </w:pP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rPr>
          <w:i/>
        </w:rPr>
        <w:t>общие</w:t>
      </w:r>
      <w:r>
        <w:rPr>
          <w:i/>
          <w:spacing w:val="1"/>
        </w:rPr>
        <w:t xml:space="preserve"> </w:t>
      </w:r>
      <w:r>
        <w:rPr>
          <w:i/>
        </w:rPr>
        <w:t>принципы</w:t>
      </w:r>
      <w:r>
        <w:rPr>
          <w:i/>
          <w:spacing w:val="1"/>
        </w:rPr>
        <w:t xml:space="preserve"> </w:t>
      </w:r>
      <w:r>
        <w:rPr>
          <w:i/>
        </w:rPr>
        <w:t>разработки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функционирования</w:t>
      </w:r>
      <w:r>
        <w:rPr>
          <w:i/>
          <w:spacing w:val="1"/>
        </w:rPr>
        <w:t xml:space="preserve"> </w:t>
      </w:r>
      <w:r>
        <w:rPr>
          <w:i/>
        </w:rPr>
        <w:t>интернет-</w:t>
      </w:r>
      <w:r>
        <w:rPr>
          <w:i/>
          <w:spacing w:val="1"/>
        </w:rPr>
        <w:t xml:space="preserve"> </w:t>
      </w:r>
      <w:r>
        <w:rPr>
          <w:i/>
        </w:rPr>
        <w:t>приложений;</w:t>
      </w:r>
      <w:r>
        <w:rPr>
          <w:i/>
          <w:spacing w:val="1"/>
        </w:rPr>
        <w:t xml:space="preserve"> </w:t>
      </w:r>
      <w:r>
        <w:rPr>
          <w:i/>
        </w:rPr>
        <w:t>создавать</w:t>
      </w:r>
      <w:r>
        <w:rPr>
          <w:i/>
          <w:spacing w:val="1"/>
        </w:rPr>
        <w:t xml:space="preserve"> </w:t>
      </w:r>
      <w:r>
        <w:rPr>
          <w:i/>
        </w:rPr>
        <w:t>веб-страницы;</w:t>
      </w:r>
      <w:r>
        <w:rPr>
          <w:i/>
          <w:spacing w:val="1"/>
        </w:rPr>
        <w:t xml:space="preserve"> </w:t>
      </w: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принципы</w:t>
      </w:r>
      <w:r>
        <w:rPr>
          <w:i/>
          <w:spacing w:val="1"/>
        </w:rPr>
        <w:t xml:space="preserve"> </w:t>
      </w:r>
      <w:r>
        <w:rPr>
          <w:i/>
        </w:rPr>
        <w:t>обеспечения</w:t>
      </w:r>
      <w:r>
        <w:rPr>
          <w:i/>
          <w:spacing w:val="1"/>
        </w:rPr>
        <w:t xml:space="preserve"> </w:t>
      </w:r>
      <w:r>
        <w:rPr>
          <w:i/>
        </w:rPr>
        <w:t>информационной</w:t>
      </w:r>
      <w:r>
        <w:rPr>
          <w:i/>
          <w:spacing w:val="1"/>
        </w:rPr>
        <w:t xml:space="preserve"> </w:t>
      </w:r>
      <w:r>
        <w:rPr>
          <w:i/>
        </w:rPr>
        <w:t>безопасности,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средства</w:t>
      </w:r>
      <w:r>
        <w:rPr>
          <w:i/>
          <w:spacing w:val="-1"/>
        </w:rPr>
        <w:t xml:space="preserve"> </w:t>
      </w:r>
      <w:r>
        <w:rPr>
          <w:i/>
        </w:rPr>
        <w:t>обеспечения</w:t>
      </w:r>
      <w:r>
        <w:rPr>
          <w:i/>
          <w:spacing w:val="-2"/>
        </w:rPr>
        <w:t xml:space="preserve"> </w:t>
      </w:r>
      <w:r>
        <w:rPr>
          <w:i/>
        </w:rPr>
        <w:t>надежного функционирования</w:t>
      </w:r>
      <w:r>
        <w:rPr>
          <w:i/>
          <w:spacing w:val="-1"/>
        </w:rPr>
        <w:t xml:space="preserve"> </w:t>
      </w:r>
      <w:r>
        <w:rPr>
          <w:i/>
        </w:rPr>
        <w:t>средств ИКТ;</w:t>
      </w:r>
    </w:p>
    <w:p w:rsidR="000729EE" w:rsidRDefault="00697400">
      <w:pPr>
        <w:pStyle w:val="a4"/>
        <w:numPr>
          <w:ilvl w:val="0"/>
          <w:numId w:val="185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критически</w:t>
      </w:r>
      <w:r>
        <w:rPr>
          <w:i/>
          <w:spacing w:val="-2"/>
        </w:rPr>
        <w:t xml:space="preserve"> </w:t>
      </w:r>
      <w:r>
        <w:rPr>
          <w:i/>
        </w:rPr>
        <w:t>оценивать</w:t>
      </w:r>
      <w:r>
        <w:rPr>
          <w:i/>
          <w:spacing w:val="-1"/>
        </w:rPr>
        <w:t xml:space="preserve"> </w:t>
      </w:r>
      <w:r>
        <w:rPr>
          <w:i/>
        </w:rPr>
        <w:t>информацию,</w:t>
      </w:r>
      <w:r>
        <w:rPr>
          <w:i/>
          <w:spacing w:val="-2"/>
        </w:rPr>
        <w:t xml:space="preserve"> </w:t>
      </w:r>
      <w:r>
        <w:rPr>
          <w:i/>
        </w:rPr>
        <w:t>полученную</w:t>
      </w:r>
      <w:r>
        <w:rPr>
          <w:i/>
          <w:spacing w:val="-3"/>
        </w:rPr>
        <w:t xml:space="preserve"> </w:t>
      </w:r>
      <w:r>
        <w:rPr>
          <w:i/>
        </w:rPr>
        <w:t>из</w:t>
      </w:r>
      <w:r>
        <w:rPr>
          <w:i/>
          <w:spacing w:val="-2"/>
        </w:rPr>
        <w:t xml:space="preserve"> </w:t>
      </w:r>
      <w:r>
        <w:rPr>
          <w:i/>
        </w:rPr>
        <w:t>сети</w:t>
      </w:r>
      <w:r>
        <w:rPr>
          <w:i/>
          <w:spacing w:val="-1"/>
        </w:rPr>
        <w:t xml:space="preserve"> </w:t>
      </w:r>
      <w:r>
        <w:rPr>
          <w:i/>
        </w:rPr>
        <w:t>Интернет.</w:t>
      </w:r>
    </w:p>
    <w:p w:rsidR="000729EE" w:rsidRDefault="00697400">
      <w:pPr>
        <w:pStyle w:val="a3"/>
        <w:ind w:right="846"/>
      </w:pPr>
      <w:r>
        <w:rPr>
          <w:b/>
        </w:rPr>
        <w:t xml:space="preserve">"Информатика" (углубленный уровень) </w:t>
      </w:r>
      <w:r>
        <w:t>- требования к предметным результатам освоения</w:t>
      </w:r>
      <w:r>
        <w:rPr>
          <w:spacing w:val="1"/>
        </w:rPr>
        <w:t xml:space="preserve"> </w:t>
      </w:r>
      <w:r>
        <w:t>углубленного курса информатики должны включать требования к результатам освоения 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и дополнительно отражать:</w:t>
      </w:r>
    </w:p>
    <w:p w:rsidR="000729EE" w:rsidRDefault="00697400">
      <w:pPr>
        <w:pStyle w:val="a4"/>
        <w:numPr>
          <w:ilvl w:val="0"/>
          <w:numId w:val="184"/>
        </w:numPr>
        <w:tabs>
          <w:tab w:val="left" w:pos="1227"/>
        </w:tabs>
        <w:ind w:right="850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картины мира;</w:t>
      </w:r>
    </w:p>
    <w:p w:rsidR="000729EE" w:rsidRDefault="00697400">
      <w:pPr>
        <w:pStyle w:val="a4"/>
        <w:numPr>
          <w:ilvl w:val="0"/>
          <w:numId w:val="184"/>
        </w:numPr>
        <w:tabs>
          <w:tab w:val="left" w:pos="1268"/>
        </w:tabs>
        <w:ind w:right="849" w:firstLine="707"/>
        <w:jc w:val="both"/>
      </w:pPr>
      <w:r>
        <w:t>овладение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числовой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текстовой информации,</w:t>
      </w:r>
      <w:r>
        <w:rPr>
          <w:spacing w:val="-4"/>
        </w:rPr>
        <w:t xml:space="preserve"> </w:t>
      </w:r>
      <w:r>
        <w:t>алгоритмов</w:t>
      </w:r>
      <w:r>
        <w:rPr>
          <w:spacing w:val="-1"/>
        </w:rPr>
        <w:t xml:space="preserve"> </w:t>
      </w:r>
      <w:r>
        <w:t>поиска и сортировки;</w:t>
      </w:r>
    </w:p>
    <w:p w:rsidR="000729EE" w:rsidRDefault="00697400">
      <w:pPr>
        <w:pStyle w:val="a4"/>
        <w:numPr>
          <w:ilvl w:val="0"/>
          <w:numId w:val="184"/>
        </w:numPr>
        <w:tabs>
          <w:tab w:val="left" w:pos="1272"/>
        </w:tabs>
        <w:ind w:right="849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представлениями о базовых типах данных и структурах данных; умением использовать основные</w:t>
      </w:r>
      <w:r>
        <w:rPr>
          <w:spacing w:val="1"/>
        </w:rPr>
        <w:t xml:space="preserve"> </w:t>
      </w:r>
      <w:r>
        <w:t>управляющие</w:t>
      </w:r>
      <w:r>
        <w:rPr>
          <w:spacing w:val="-1"/>
        </w:rPr>
        <w:t xml:space="preserve"> </w:t>
      </w:r>
      <w:r>
        <w:t>конструкции;</w:t>
      </w:r>
    </w:p>
    <w:p w:rsidR="000729EE" w:rsidRDefault="00697400">
      <w:pPr>
        <w:pStyle w:val="a4"/>
        <w:numPr>
          <w:ilvl w:val="0"/>
          <w:numId w:val="184"/>
        </w:numPr>
        <w:tabs>
          <w:tab w:val="left" w:pos="1179"/>
        </w:tabs>
        <w:ind w:right="850" w:firstLine="707"/>
        <w:jc w:val="both"/>
      </w:pPr>
      <w:r>
        <w:t>владение навыками и опытом разработки программ в выбранной среде программирования,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отладку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формализации</w:t>
      </w:r>
      <w:r>
        <w:rPr>
          <w:spacing w:val="1"/>
        </w:rPr>
        <w:t xml:space="preserve"> </w:t>
      </w:r>
      <w:r>
        <w:t>прикладной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документирования</w:t>
      </w:r>
      <w:r>
        <w:rPr>
          <w:spacing w:val="-1"/>
        </w:rPr>
        <w:t xml:space="preserve"> </w:t>
      </w:r>
      <w:r>
        <w:t>программ;</w:t>
      </w:r>
    </w:p>
    <w:p w:rsidR="000729EE" w:rsidRDefault="00697400">
      <w:pPr>
        <w:pStyle w:val="a4"/>
        <w:numPr>
          <w:ilvl w:val="0"/>
          <w:numId w:val="184"/>
        </w:numPr>
        <w:tabs>
          <w:tab w:val="left" w:pos="1244"/>
        </w:tabs>
        <w:ind w:right="848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дискретных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простейших свойствах, алгоритмах анализа этих объектов, о кодировании и декодировании данных и</w:t>
      </w:r>
      <w:r>
        <w:rPr>
          <w:spacing w:val="1"/>
        </w:rPr>
        <w:t xml:space="preserve"> </w:t>
      </w:r>
      <w:r>
        <w:t>причинах искажения данных при передаче; систематизацию знаний, относящихся к математическим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информатики;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формулы;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84"/>
        </w:numPr>
        <w:tabs>
          <w:tab w:val="left" w:pos="1181"/>
        </w:tabs>
        <w:spacing w:before="67"/>
        <w:ind w:right="845" w:firstLine="707"/>
        <w:jc w:val="both"/>
      </w:pPr>
      <w:r>
        <w:lastRenderedPageBreak/>
        <w:t>сформированность представлений об устройстве современных компьютеров, о 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"операционная</w:t>
      </w:r>
      <w:r>
        <w:rPr>
          <w:spacing w:val="1"/>
        </w:rPr>
        <w:t xml:space="preserve"> </w:t>
      </w:r>
      <w:r>
        <w:t>система"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операционных</w:t>
      </w:r>
      <w:r>
        <w:rPr>
          <w:spacing w:val="-4"/>
        </w:rPr>
        <w:t xml:space="preserve"> </w:t>
      </w:r>
      <w:r>
        <w:t>систем; об</w:t>
      </w:r>
      <w:r>
        <w:rPr>
          <w:spacing w:val="-4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интернет-приложений;</w:t>
      </w:r>
    </w:p>
    <w:p w:rsidR="000729EE" w:rsidRDefault="00697400">
      <w:pPr>
        <w:pStyle w:val="a4"/>
        <w:numPr>
          <w:ilvl w:val="0"/>
          <w:numId w:val="184"/>
        </w:numPr>
        <w:tabs>
          <w:tab w:val="left" w:pos="1191"/>
        </w:tabs>
        <w:ind w:right="847" w:firstLine="707"/>
        <w:jc w:val="both"/>
      </w:pPr>
      <w:r>
        <w:t>сформированность представлений о компьютерных сетях и их роли в современном мире;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сетей,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 этики и права, принципов обеспечения информационной безопасности, способов и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надежного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ИКТ;</w:t>
      </w:r>
    </w:p>
    <w:p w:rsidR="000729EE" w:rsidRDefault="00697400">
      <w:pPr>
        <w:pStyle w:val="a4"/>
        <w:numPr>
          <w:ilvl w:val="0"/>
          <w:numId w:val="184"/>
        </w:numPr>
        <w:tabs>
          <w:tab w:val="left" w:pos="1227"/>
        </w:tabs>
        <w:ind w:right="848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 ними;</w:t>
      </w:r>
    </w:p>
    <w:p w:rsidR="000729EE" w:rsidRDefault="00697400">
      <w:pPr>
        <w:pStyle w:val="a4"/>
        <w:numPr>
          <w:ilvl w:val="0"/>
          <w:numId w:val="184"/>
        </w:numPr>
        <w:tabs>
          <w:tab w:val="left" w:pos="1239"/>
        </w:tabs>
        <w:ind w:right="846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компьютерно-математических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статистической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компьютера,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-52"/>
        </w:rPr>
        <w:t xml:space="preserve"> </w:t>
      </w:r>
      <w:r>
        <w:t>оценивать числовые параметры моделируемых объектов и процессов, пользоваться базами данных и</w:t>
      </w:r>
      <w:r>
        <w:rPr>
          <w:spacing w:val="1"/>
        </w:rPr>
        <w:t xml:space="preserve"> </w:t>
      </w:r>
      <w:r>
        <w:t>справочными</w:t>
      </w:r>
      <w:r>
        <w:rPr>
          <w:spacing w:val="-1"/>
        </w:rPr>
        <w:t xml:space="preserve"> </w:t>
      </w:r>
      <w:r>
        <w:t>системами;</w:t>
      </w:r>
    </w:p>
    <w:p w:rsidR="000729EE" w:rsidRDefault="00697400">
      <w:pPr>
        <w:pStyle w:val="a4"/>
        <w:numPr>
          <w:ilvl w:val="0"/>
          <w:numId w:val="184"/>
        </w:numPr>
        <w:tabs>
          <w:tab w:val="left" w:pos="1424"/>
        </w:tabs>
        <w:ind w:right="850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библиотеками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компьютерных средств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 данных.</w:t>
      </w:r>
    </w:p>
    <w:p w:rsidR="000729EE" w:rsidRDefault="00697400">
      <w:pPr>
        <w:pStyle w:val="2"/>
        <w:spacing w:before="4" w:line="251" w:lineRule="exac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088"/>
        </w:tabs>
        <w:ind w:right="846" w:firstLine="707"/>
        <w:jc w:val="both"/>
      </w:pPr>
      <w:r>
        <w:t>кодировать и декодировать тексты по заданной кодовой таблице; строить неравномерные</w:t>
      </w:r>
      <w:r>
        <w:rPr>
          <w:spacing w:val="1"/>
        </w:rPr>
        <w:t xml:space="preserve"> </w:t>
      </w:r>
      <w:r>
        <w:t>коды,</w:t>
      </w:r>
      <w:r>
        <w:rPr>
          <w:spacing w:val="1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однозначное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Фано;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задачи построения кода, обеспечивающего по возможности меньшую среднюю длину сообщения при</w:t>
      </w:r>
      <w:r>
        <w:rPr>
          <w:spacing w:val="-52"/>
        </w:rPr>
        <w:t xml:space="preserve"> </w:t>
      </w:r>
      <w:r>
        <w:t>известной</w:t>
      </w:r>
      <w:r>
        <w:rPr>
          <w:spacing w:val="-1"/>
        </w:rPr>
        <w:t xml:space="preserve"> </w:t>
      </w:r>
      <w:r>
        <w:t>частоте символов, и кода,</w:t>
      </w:r>
      <w:r>
        <w:rPr>
          <w:spacing w:val="-3"/>
        </w:rPr>
        <w:t xml:space="preserve"> </w:t>
      </w:r>
      <w:r>
        <w:t>допускающего</w:t>
      </w:r>
      <w:r>
        <w:rPr>
          <w:spacing w:val="-4"/>
        </w:rPr>
        <w:t xml:space="preserve"> </w:t>
      </w:r>
      <w:r>
        <w:t>диагностику</w:t>
      </w:r>
      <w:r>
        <w:rPr>
          <w:spacing w:val="-3"/>
        </w:rPr>
        <w:t xml:space="preserve"> </w:t>
      </w:r>
      <w:r>
        <w:t>ошибок;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066"/>
        </w:tabs>
        <w:ind w:right="848" w:firstLine="707"/>
        <w:jc w:val="both"/>
      </w:pPr>
      <w:r>
        <w:t>строить логические выражения с помощью операций дизъюнкции, конъюнкции, отрицания,</w:t>
      </w:r>
      <w:r>
        <w:rPr>
          <w:spacing w:val="1"/>
        </w:rPr>
        <w:t xml:space="preserve"> </w:t>
      </w:r>
      <w:r>
        <w:t>импликации, эквиваленции; выполнять эквивалентные преобразования этих выражений, используя</w:t>
      </w:r>
      <w:r>
        <w:rPr>
          <w:spacing w:val="1"/>
        </w:rPr>
        <w:t xml:space="preserve"> </w:t>
      </w:r>
      <w:r>
        <w:t>законы алгебры логики (в частности, свойства дизъюнкции, конъюнкции, правила де Моргана, связь</w:t>
      </w:r>
      <w:r>
        <w:rPr>
          <w:spacing w:val="1"/>
        </w:rPr>
        <w:t xml:space="preserve"> </w:t>
      </w:r>
      <w:r>
        <w:t>импликации</w:t>
      </w:r>
      <w:r>
        <w:rPr>
          <w:spacing w:val="-1"/>
        </w:rPr>
        <w:t xml:space="preserve"> </w:t>
      </w:r>
      <w:r>
        <w:t>с дизъюнкцией);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162"/>
        </w:tabs>
        <w:ind w:right="850" w:firstLine="707"/>
        <w:jc w:val="both"/>
      </w:pPr>
      <w:r>
        <w:t>строить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выражения;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дизъюнктивной</w:t>
      </w:r>
      <w:r>
        <w:rPr>
          <w:spacing w:val="-1"/>
        </w:rPr>
        <w:t xml:space="preserve"> </w:t>
      </w:r>
      <w:r>
        <w:t>нормальной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заданной таблице</w:t>
      </w:r>
      <w:r>
        <w:rPr>
          <w:spacing w:val="-1"/>
        </w:rPr>
        <w:t xml:space="preserve"> </w:t>
      </w:r>
      <w:r>
        <w:t>истинности;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124"/>
        </w:tabs>
        <w:ind w:right="849" w:firstLine="707"/>
        <w:jc w:val="both"/>
      </w:pPr>
      <w:r>
        <w:t>определять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известна</w:t>
      </w:r>
      <w:r>
        <w:rPr>
          <w:spacing w:val="1"/>
        </w:rPr>
        <w:t xml:space="preserve"> </w:t>
      </w:r>
      <w:r>
        <w:t>истинность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высказываний;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переменные;</w:t>
      </w:r>
      <w:r>
        <w:rPr>
          <w:spacing w:val="1"/>
        </w:rPr>
        <w:t xml:space="preserve"> </w:t>
      </w:r>
      <w:r>
        <w:t>решать</w:t>
      </w:r>
      <w:r>
        <w:rPr>
          <w:spacing w:val="-52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уравнения;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131"/>
        </w:tabs>
        <w:ind w:right="845" w:firstLine="707"/>
        <w:jc w:val="both"/>
      </w:pPr>
      <w:r>
        <w:t>строить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алгоритму;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выигрышную</w:t>
      </w:r>
      <w:r>
        <w:rPr>
          <w:spacing w:val="1"/>
        </w:rPr>
        <w:t xml:space="preserve"> </w:t>
      </w:r>
      <w:r>
        <w:t>стратегию</w:t>
      </w:r>
      <w:r>
        <w:rPr>
          <w:spacing w:val="-1"/>
        </w:rPr>
        <w:t xml:space="preserve"> </w:t>
      </w:r>
      <w:r>
        <w:t>игры;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057"/>
        </w:tabs>
        <w:ind w:right="848" w:firstLine="707"/>
        <w:jc w:val="both"/>
      </w:pPr>
      <w:r>
        <w:t>записывать натуральные числа в системе счисления с данным основанием; использовать при</w:t>
      </w:r>
      <w:r>
        <w:rPr>
          <w:spacing w:val="-52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позиционной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делимости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основание</w:t>
      </w:r>
      <w:r>
        <w:rPr>
          <w:spacing w:val="-1"/>
        </w:rPr>
        <w:t xml:space="preserve"> </w:t>
      </w:r>
      <w:r>
        <w:t>системы счисления;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148"/>
        </w:tabs>
        <w:ind w:right="851" w:firstLine="707"/>
        <w:jc w:val="both"/>
      </w:pPr>
      <w:r>
        <w:t>записывать</w:t>
      </w:r>
      <w:r>
        <w:rPr>
          <w:spacing w:val="1"/>
        </w:rPr>
        <w:t xml:space="preserve"> </w:t>
      </w:r>
      <w:r>
        <w:t>действительные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экспоненциальной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-1"/>
        </w:rPr>
        <w:t xml:space="preserve"> </w:t>
      </w:r>
      <w:r>
        <w:t>чисел в памяти</w:t>
      </w:r>
      <w:r>
        <w:rPr>
          <w:spacing w:val="-1"/>
        </w:rPr>
        <w:t xml:space="preserve"> </w:t>
      </w:r>
      <w:r>
        <w:t>компьютера;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069"/>
        </w:tabs>
        <w:ind w:right="845" w:firstLine="707"/>
        <w:jc w:val="both"/>
      </w:pPr>
      <w:r>
        <w:t>описывать графы с помощью матриц смежности с указанием длин ребер (весовых матриц);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алгоритмические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графов,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ациклического</w:t>
      </w:r>
      <w:r>
        <w:rPr>
          <w:spacing w:val="1"/>
        </w:rPr>
        <w:t xml:space="preserve"> </w:t>
      </w:r>
      <w:r>
        <w:t>графа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различных путей между</w:t>
      </w:r>
      <w:r>
        <w:rPr>
          <w:spacing w:val="-2"/>
        </w:rPr>
        <w:t xml:space="preserve"> </w:t>
      </w:r>
      <w:r>
        <w:t>вершинами;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174"/>
        </w:tabs>
        <w:ind w:right="850" w:firstLine="707"/>
        <w:jc w:val="both"/>
      </w:pPr>
      <w:r>
        <w:t>формализовать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«алгоритм»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вычислений</w:t>
      </w:r>
      <w:r>
        <w:rPr>
          <w:spacing w:val="-2"/>
        </w:rPr>
        <w:t xml:space="preserve"> </w:t>
      </w:r>
      <w:r>
        <w:t>(машина</w:t>
      </w:r>
      <w:r>
        <w:rPr>
          <w:spacing w:val="-4"/>
        </w:rPr>
        <w:t xml:space="preserve"> </w:t>
      </w:r>
      <w:r>
        <w:t>Тьюринга,</w:t>
      </w:r>
      <w:r>
        <w:rPr>
          <w:spacing w:val="-2"/>
        </w:rPr>
        <w:t xml:space="preserve"> </w:t>
      </w:r>
      <w:r>
        <w:t>машина</w:t>
      </w:r>
      <w:r>
        <w:rPr>
          <w:spacing w:val="-1"/>
        </w:rPr>
        <w:t xml:space="preserve"> </w:t>
      </w:r>
      <w:r>
        <w:t>Поста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тезиса</w:t>
      </w:r>
      <w:r>
        <w:rPr>
          <w:spacing w:val="-2"/>
        </w:rPr>
        <w:t xml:space="preserve"> </w:t>
      </w:r>
      <w:r>
        <w:t>Черча–Тьюринга;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076"/>
        </w:tabs>
        <w:ind w:right="849" w:firstLine="707"/>
        <w:jc w:val="both"/>
      </w:pPr>
      <w:r>
        <w:t>понимать и использовать основные понятия, связанные со сложностью вычислений (время</w:t>
      </w:r>
      <w:r>
        <w:rPr>
          <w:spacing w:val="1"/>
        </w:rPr>
        <w:t xml:space="preserve"> </w:t>
      </w:r>
      <w:r>
        <w:t>работы и размер используемой памяти при заданных исходных данных; асимптотическая сложность</w:t>
      </w:r>
      <w:r>
        <w:rPr>
          <w:spacing w:val="1"/>
        </w:rPr>
        <w:t xml:space="preserve"> </w:t>
      </w:r>
      <w:r>
        <w:t>алгоритма в зависимости от размера исходных данных); определять сложность изучаемых в курсе</w:t>
      </w:r>
      <w:r>
        <w:rPr>
          <w:spacing w:val="1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алгоритмов;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074"/>
        </w:tabs>
        <w:ind w:right="846" w:firstLine="707"/>
        <w:jc w:val="both"/>
      </w:pPr>
      <w:r>
        <w:t>анализировать предложенный алгоритм, например определять, какие результаты возможны</w:t>
      </w:r>
      <w:r>
        <w:rPr>
          <w:spacing w:val="1"/>
        </w:rPr>
        <w:t xml:space="preserve"> </w:t>
      </w:r>
      <w:r>
        <w:t>при заданном множестве исходных значений и при каких исходных значениях возможно получение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результатов;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062"/>
        </w:tabs>
        <w:ind w:right="845" w:firstLine="707"/>
        <w:jc w:val="both"/>
      </w:pPr>
      <w:r>
        <w:t>создавать, анализировать и реализовывать в виде программ базовые алгоритмы, связанные с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приближенных</w:t>
      </w:r>
      <w:r>
        <w:rPr>
          <w:spacing w:val="1"/>
        </w:rPr>
        <w:t xml:space="preserve"> </w:t>
      </w:r>
      <w:r>
        <w:t>вычислений),</w:t>
      </w:r>
      <w:r>
        <w:rPr>
          <w:spacing w:val="1"/>
        </w:rPr>
        <w:t xml:space="preserve"> </w:t>
      </w:r>
      <w:r>
        <w:t>записью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счисления,</w:t>
      </w:r>
      <w:r>
        <w:rPr>
          <w:spacing w:val="1"/>
        </w:rPr>
        <w:t xml:space="preserve"> </w:t>
      </w:r>
      <w:r>
        <w:t>делимостью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чисел;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обработкой</w:t>
      </w:r>
      <w:r>
        <w:rPr>
          <w:spacing w:val="-52"/>
        </w:rPr>
        <w:t xml:space="preserve"> </w:t>
      </w:r>
      <w:r>
        <w:t>последовательностей и массивов чисел (в том числе алгоритмы сортировки), анализом строк, а также</w:t>
      </w:r>
      <w:r>
        <w:rPr>
          <w:spacing w:val="1"/>
        </w:rPr>
        <w:t xml:space="preserve"> </w:t>
      </w:r>
      <w:r>
        <w:t>рекурсивные</w:t>
      </w:r>
      <w:r>
        <w:rPr>
          <w:spacing w:val="-1"/>
        </w:rPr>
        <w:t xml:space="preserve"> </w:t>
      </w:r>
      <w:r>
        <w:t>алгоритмы;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215"/>
        </w:tabs>
        <w:ind w:right="848" w:firstLine="707"/>
        <w:jc w:val="both"/>
      </w:pPr>
      <w:r>
        <w:t>применять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(метод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программирования)</w:t>
      </w:r>
      <w:r>
        <w:rPr>
          <w:spacing w:val="15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создания</w:t>
      </w:r>
      <w:r>
        <w:rPr>
          <w:spacing w:val="14"/>
        </w:rPr>
        <w:t xml:space="preserve"> </w:t>
      </w:r>
      <w:r>
        <w:t>полиномиальных</w:t>
      </w:r>
      <w:r>
        <w:rPr>
          <w:spacing w:val="13"/>
        </w:rPr>
        <w:t xml:space="preserve"> </w:t>
      </w:r>
      <w:r>
        <w:t>(не</w:t>
      </w:r>
      <w:r>
        <w:rPr>
          <w:spacing w:val="14"/>
        </w:rPr>
        <w:t xml:space="preserve"> </w:t>
      </w:r>
      <w:r>
        <w:t>переборных)</w:t>
      </w:r>
      <w:r>
        <w:rPr>
          <w:spacing w:val="16"/>
        </w:rPr>
        <w:t xml:space="preserve"> </w:t>
      </w:r>
      <w:r>
        <w:t>алгоритмов</w:t>
      </w:r>
      <w:r>
        <w:rPr>
          <w:spacing w:val="13"/>
        </w:rPr>
        <w:t xml:space="preserve"> </w:t>
      </w:r>
      <w:r>
        <w:t>решения</w:t>
      </w:r>
      <w:r>
        <w:rPr>
          <w:spacing w:val="15"/>
        </w:rPr>
        <w:t xml:space="preserve"> </w:t>
      </w:r>
      <w:r>
        <w:t>различных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52" w:firstLine="0"/>
      </w:pPr>
      <w:r>
        <w:lastRenderedPageBreak/>
        <w:t>задач;</w:t>
      </w:r>
      <w:r>
        <w:rPr>
          <w:spacing w:val="1"/>
        </w:rPr>
        <w:t xml:space="preserve"> </w:t>
      </w:r>
      <w:r>
        <w:t>примеры: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ориентированном</w:t>
      </w:r>
      <w:r>
        <w:rPr>
          <w:spacing w:val="1"/>
        </w:rPr>
        <w:t xml:space="preserve"> </w:t>
      </w:r>
      <w:r>
        <w:t>ациклическом</w:t>
      </w:r>
      <w:r>
        <w:rPr>
          <w:spacing w:val="1"/>
        </w:rPr>
        <w:t xml:space="preserve"> </w:t>
      </w:r>
      <w:r>
        <w:t>графе,</w:t>
      </w:r>
      <w:r>
        <w:rPr>
          <w:spacing w:val="1"/>
        </w:rPr>
        <w:t xml:space="preserve"> </w:t>
      </w:r>
      <w:r>
        <w:t>подсчет</w:t>
      </w:r>
      <w:r>
        <w:rPr>
          <w:spacing w:val="1"/>
        </w:rPr>
        <w:t xml:space="preserve"> </w:t>
      </w:r>
      <w:r>
        <w:t>количества путей;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107"/>
        </w:tabs>
        <w:ind w:right="852" w:firstLine="707"/>
        <w:jc w:val="both"/>
      </w:pPr>
      <w:r>
        <w:t>создавать</w:t>
      </w:r>
      <w:r>
        <w:rPr>
          <w:spacing w:val="1"/>
        </w:rPr>
        <w:t xml:space="preserve"> </w:t>
      </w:r>
      <w:r>
        <w:t>собственные алгоритмы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-2"/>
        </w:rPr>
        <w:t xml:space="preserve"> </w:t>
      </w:r>
      <w:r>
        <w:t>и методов;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131"/>
        </w:tabs>
        <w:ind w:right="850" w:firstLine="707"/>
        <w:jc w:val="both"/>
      </w:pPr>
      <w:r>
        <w:t>применять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списки,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очереди;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при составлении</w:t>
      </w:r>
      <w:r>
        <w:rPr>
          <w:spacing w:val="-2"/>
        </w:rPr>
        <w:t xml:space="preserve"> </w:t>
      </w:r>
      <w:r>
        <w:t>алгоритмов</w:t>
      </w:r>
      <w:r>
        <w:rPr>
          <w:spacing w:val="-2"/>
        </w:rPr>
        <w:t xml:space="preserve"> </w:t>
      </w:r>
      <w:r>
        <w:t>базовые операции</w:t>
      </w:r>
      <w:r>
        <w:rPr>
          <w:spacing w:val="-1"/>
        </w:rPr>
        <w:t xml:space="preserve"> </w:t>
      </w:r>
      <w:r>
        <w:t>со структурами</w:t>
      </w:r>
      <w:r>
        <w:rPr>
          <w:spacing w:val="-1"/>
        </w:rPr>
        <w:t xml:space="preserve"> </w:t>
      </w:r>
      <w:r>
        <w:t>данных;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134"/>
        </w:tabs>
        <w:ind w:right="845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программирования, а также правила записи этих конструкций и структур в выбранном для изучения</w:t>
      </w:r>
      <w:r>
        <w:rPr>
          <w:spacing w:val="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программирования;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057"/>
        </w:tabs>
        <w:ind w:right="848" w:firstLine="707"/>
        <w:jc w:val="both"/>
      </w:pPr>
      <w:r>
        <w:t>использовать в программах данные различных типов; применять стандартные и собственные</w:t>
      </w:r>
      <w:r>
        <w:rPr>
          <w:spacing w:val="-52"/>
        </w:rPr>
        <w:t xml:space="preserve"> </w:t>
      </w:r>
      <w:r>
        <w:t>подпрограммы для обработки символьных строк; выполнять обработку данных, хранящихся в виде</w:t>
      </w:r>
      <w:r>
        <w:rPr>
          <w:spacing w:val="1"/>
        </w:rPr>
        <w:t xml:space="preserve"> </w:t>
      </w:r>
      <w:r>
        <w:t>массивов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размерности;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подзадачи;</w:t>
      </w:r>
      <w:r>
        <w:rPr>
          <w:spacing w:val="1"/>
        </w:rPr>
        <w:t xml:space="preserve"> </w:t>
      </w:r>
      <w:r>
        <w:t>составлять циклы с использованием заранее определенного инварианта цикла; выполнять базовые</w:t>
      </w:r>
      <w:r>
        <w:rPr>
          <w:spacing w:val="1"/>
        </w:rPr>
        <w:t xml:space="preserve"> </w:t>
      </w:r>
      <w:r>
        <w:t>операции с текстовыми и двоичными файлами; выделять подзадачи, решение которых 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объеме;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подзадач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подпрограмм,</w:t>
      </w:r>
      <w:r>
        <w:rPr>
          <w:spacing w:val="1"/>
        </w:rPr>
        <w:t xml:space="preserve"> </w:t>
      </w:r>
      <w:r>
        <w:t>связывать</w:t>
      </w:r>
      <w:r>
        <w:rPr>
          <w:spacing w:val="1"/>
        </w:rPr>
        <w:t xml:space="preserve"> </w:t>
      </w:r>
      <w:r>
        <w:t>подпрограммы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программу;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программ;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стандартных</w:t>
      </w:r>
      <w:r>
        <w:rPr>
          <w:spacing w:val="-1"/>
        </w:rPr>
        <w:t xml:space="preserve"> </w:t>
      </w:r>
      <w:r>
        <w:t>подпрограмм;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054"/>
        </w:tabs>
        <w:spacing w:before="1" w:line="252" w:lineRule="exact"/>
        <w:ind w:left="1054" w:hanging="128"/>
        <w:jc w:val="both"/>
      </w:pPr>
      <w:r>
        <w:t>применять</w:t>
      </w:r>
      <w:r>
        <w:rPr>
          <w:spacing w:val="-1"/>
        </w:rPr>
        <w:t xml:space="preserve"> </w:t>
      </w:r>
      <w:r>
        <w:t>алгоритмы</w:t>
      </w:r>
      <w:r>
        <w:rPr>
          <w:spacing w:val="-4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сортировки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типовых</w:t>
      </w:r>
      <w:r>
        <w:rPr>
          <w:spacing w:val="-1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124"/>
        </w:tabs>
        <w:ind w:right="847" w:firstLine="707"/>
        <w:jc w:val="both"/>
      </w:pPr>
      <w:r>
        <w:t>выполнять</w:t>
      </w:r>
      <w:r>
        <w:rPr>
          <w:spacing w:val="1"/>
        </w:rPr>
        <w:t xml:space="preserve"> </w:t>
      </w:r>
      <w:r>
        <w:t>объектно-ориентированный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формальном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их 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методы; реализовывать</w:t>
      </w:r>
      <w:r>
        <w:rPr>
          <w:spacing w:val="1"/>
        </w:rPr>
        <w:t xml:space="preserve"> </w:t>
      </w:r>
      <w:r>
        <w:t>объектно-ориентированный</w:t>
      </w:r>
      <w:r>
        <w:rPr>
          <w:spacing w:val="1"/>
        </w:rPr>
        <w:t xml:space="preserve"> </w:t>
      </w:r>
      <w:r>
        <w:t>подход для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 средней</w:t>
      </w:r>
      <w:r>
        <w:rPr>
          <w:spacing w:val="-1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выбранном языке</w:t>
      </w:r>
      <w:r>
        <w:rPr>
          <w:spacing w:val="-1"/>
        </w:rPr>
        <w:t xml:space="preserve"> </w:t>
      </w:r>
      <w:r>
        <w:t>программирования;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146"/>
        </w:tabs>
        <w:ind w:right="846" w:firstLine="707"/>
        <w:jc w:val="both"/>
      </w:pPr>
      <w:r>
        <w:t>выполнять</w:t>
      </w:r>
      <w:r>
        <w:rPr>
          <w:spacing w:val="1"/>
        </w:rPr>
        <w:t xml:space="preserve"> </w:t>
      </w:r>
      <w:r>
        <w:t>отладку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программирования;</w:t>
      </w:r>
      <w:r>
        <w:rPr>
          <w:spacing w:val="1"/>
        </w:rPr>
        <w:t xml:space="preserve"> </w:t>
      </w:r>
      <w:r>
        <w:t>использовать при разработке программ стандартные библиотеки языка программирования и внешние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многокомпонентные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программирования;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124"/>
        </w:tabs>
        <w:ind w:right="848" w:firstLine="707"/>
        <w:jc w:val="both"/>
      </w:pPr>
      <w:r>
        <w:t>инсталлировать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деинсталлировать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 по выбранной</w:t>
      </w:r>
      <w:r>
        <w:rPr>
          <w:spacing w:val="-1"/>
        </w:rPr>
        <w:t xml:space="preserve"> </w:t>
      </w:r>
      <w:r>
        <w:t>специализации;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062"/>
        </w:tabs>
        <w:spacing w:before="1"/>
        <w:ind w:right="849" w:firstLine="707"/>
        <w:jc w:val="both"/>
      </w:pPr>
      <w:r>
        <w:t>пользоваться навыками формализации задачи; создавать описания программ, инструкции по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использованию и</w:t>
      </w:r>
      <w:r>
        <w:rPr>
          <w:spacing w:val="-3"/>
        </w:rPr>
        <w:t xml:space="preserve"> </w:t>
      </w:r>
      <w:r>
        <w:t>отчеты по выполненным проектным работам;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333"/>
        </w:tabs>
        <w:ind w:right="847" w:firstLine="707"/>
        <w:jc w:val="both"/>
      </w:pPr>
      <w:r>
        <w:t>разрабатывать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компьютерно-математические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52"/>
        </w:rPr>
        <w:t xml:space="preserve"> </w:t>
      </w:r>
      <w:r>
        <w:t>соответствие модели реальному объекту или процессу; проводить эксперименты и статистическую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компьютера;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моделируемых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064"/>
        </w:tabs>
        <w:ind w:right="845" w:firstLine="707"/>
        <w:jc w:val="both"/>
      </w:pPr>
      <w:r>
        <w:t>понимать основные принципы устройства и функционирования современных стационарных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компьютеров;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конфигурацию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решаемыми</w:t>
      </w:r>
      <w:r>
        <w:rPr>
          <w:spacing w:val="1"/>
        </w:rPr>
        <w:t xml:space="preserve"> </w:t>
      </w:r>
      <w:r>
        <w:t>задачами;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124"/>
        </w:tabs>
        <w:ind w:right="849" w:firstLine="707"/>
        <w:jc w:val="both"/>
      </w:pPr>
      <w:r>
        <w:t>понимать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операционных</w:t>
      </w:r>
      <w:r>
        <w:rPr>
          <w:spacing w:val="-3"/>
        </w:rPr>
        <w:t xml:space="preserve"> </w:t>
      </w:r>
      <w:r>
        <w:t>систем;</w:t>
      </w:r>
      <w:r>
        <w:rPr>
          <w:spacing w:val="1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виды и назначение</w:t>
      </w:r>
      <w:r>
        <w:rPr>
          <w:spacing w:val="-1"/>
        </w:rPr>
        <w:t xml:space="preserve"> </w:t>
      </w:r>
      <w:r>
        <w:t>системного программного</w:t>
      </w:r>
      <w:r>
        <w:rPr>
          <w:spacing w:val="-1"/>
        </w:rPr>
        <w:t xml:space="preserve"> </w:t>
      </w:r>
      <w:r>
        <w:t>обеспечения;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090"/>
        </w:tabs>
        <w:ind w:right="846" w:firstLine="707"/>
        <w:jc w:val="both"/>
      </w:pPr>
      <w:r>
        <w:t>владеть принципами организации иерархических файловых систем и именования файлов;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шаблоны для</w:t>
      </w:r>
      <w:r>
        <w:rPr>
          <w:spacing w:val="-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группы файлов;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186"/>
        </w:tabs>
        <w:ind w:right="849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(постановка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отчета);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проекты;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057"/>
        </w:tabs>
        <w:ind w:right="844" w:firstLine="707"/>
        <w:jc w:val="both"/>
      </w:pPr>
      <w:r>
        <w:t>использовать динамические (электронные) таблицы, в том числе формулы с использованием</w:t>
      </w:r>
      <w:r>
        <w:rPr>
          <w:spacing w:val="1"/>
        </w:rPr>
        <w:t xml:space="preserve"> </w:t>
      </w:r>
      <w:r>
        <w:t>абсолютной,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адресации,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таблицы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упорядочивание</w:t>
      </w:r>
      <w:r>
        <w:rPr>
          <w:spacing w:val="-1"/>
        </w:rPr>
        <w:t xml:space="preserve"> </w:t>
      </w:r>
      <w:r>
        <w:t>(сортировку) его</w:t>
      </w:r>
      <w:r>
        <w:rPr>
          <w:spacing w:val="-1"/>
        </w:rPr>
        <w:t xml:space="preserve"> </w:t>
      </w:r>
      <w:r>
        <w:t>элементов;</w:t>
      </w:r>
      <w:r>
        <w:rPr>
          <w:spacing w:val="1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графиков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диаграмм;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095"/>
        </w:tabs>
        <w:ind w:right="849" w:firstLine="707"/>
        <w:jc w:val="both"/>
      </w:pPr>
      <w:r>
        <w:t>владеть основными сведениями о табличных (реляционных) базах данных, их структуре,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удовлетворяющих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условию;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  <w:r>
        <w:rPr>
          <w:spacing w:val="56"/>
        </w:rPr>
        <w:t xml:space="preserve"> </w:t>
      </w:r>
      <w:r>
        <w:t>наполнять</w:t>
      </w:r>
      <w:r>
        <w:rPr>
          <w:spacing w:val="1"/>
        </w:rPr>
        <w:t xml:space="preserve"> </w:t>
      </w:r>
      <w:r>
        <w:t>разработанную</w:t>
      </w:r>
      <w:r>
        <w:rPr>
          <w:spacing w:val="-1"/>
        </w:rPr>
        <w:t xml:space="preserve"> </w:t>
      </w:r>
      <w:r>
        <w:t>базу</w:t>
      </w:r>
      <w:r>
        <w:rPr>
          <w:spacing w:val="-3"/>
        </w:rPr>
        <w:t xml:space="preserve"> </w:t>
      </w:r>
      <w:r>
        <w:t>данных;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054"/>
        </w:tabs>
        <w:spacing w:line="252" w:lineRule="exact"/>
        <w:ind w:left="1054" w:hanging="128"/>
        <w:jc w:val="both"/>
      </w:pPr>
      <w:r>
        <w:t>использовать</w:t>
      </w:r>
      <w:r>
        <w:rPr>
          <w:spacing w:val="-2"/>
        </w:rPr>
        <w:t xml:space="preserve"> </w:t>
      </w:r>
      <w:r>
        <w:t>компьютерные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обмена</w:t>
      </w:r>
      <w:r>
        <w:rPr>
          <w:spacing w:val="-4"/>
        </w:rPr>
        <w:t xml:space="preserve"> </w:t>
      </w:r>
      <w:r>
        <w:t>данными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прикладных</w:t>
      </w:r>
      <w:r>
        <w:rPr>
          <w:spacing w:val="-2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066"/>
        </w:tabs>
        <w:ind w:right="846" w:firstLine="707"/>
        <w:jc w:val="both"/>
      </w:pPr>
      <w:r>
        <w:t>организовывать на базовом уровне сетевое взаимодействие (настраивать работу протоколов</w:t>
      </w:r>
      <w:r>
        <w:rPr>
          <w:spacing w:val="1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TCP/IP и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маску</w:t>
      </w:r>
      <w:r>
        <w:rPr>
          <w:spacing w:val="-3"/>
        </w:rPr>
        <w:t xml:space="preserve"> </w:t>
      </w:r>
      <w:r>
        <w:t>сети);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054"/>
        </w:tabs>
        <w:spacing w:line="252" w:lineRule="exact"/>
        <w:ind w:left="1054" w:hanging="128"/>
        <w:jc w:val="both"/>
      </w:pPr>
      <w:r>
        <w:t>понимать</w:t>
      </w:r>
      <w:r>
        <w:rPr>
          <w:spacing w:val="-2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доменных</w:t>
      </w:r>
      <w:r>
        <w:rPr>
          <w:spacing w:val="-2"/>
        </w:rPr>
        <w:t xml:space="preserve"> </w:t>
      </w:r>
      <w:r>
        <w:t>имен;</w:t>
      </w:r>
      <w:r>
        <w:rPr>
          <w:spacing w:val="-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IP-адресации</w:t>
      </w:r>
      <w:r>
        <w:rPr>
          <w:spacing w:val="-1"/>
        </w:rPr>
        <w:t xml:space="preserve"> </w:t>
      </w:r>
      <w:r>
        <w:t>узлов</w:t>
      </w:r>
      <w:r>
        <w:rPr>
          <w:spacing w:val="-3"/>
        </w:rPr>
        <w:t xml:space="preserve"> </w:t>
      </w:r>
      <w:r>
        <w:t>сети;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138"/>
        </w:tabs>
        <w:ind w:right="845" w:firstLine="707"/>
        <w:jc w:val="both"/>
      </w:pPr>
      <w:r>
        <w:t>представлять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интернет-приложений</w:t>
      </w:r>
      <w:r>
        <w:rPr>
          <w:spacing w:val="1"/>
        </w:rPr>
        <w:t xml:space="preserve"> </w:t>
      </w:r>
      <w:r>
        <w:t>(сайты,</w:t>
      </w:r>
      <w:r>
        <w:rPr>
          <w:spacing w:val="-2"/>
        </w:rPr>
        <w:t xml:space="preserve"> </w:t>
      </w:r>
      <w:r>
        <w:t>блоги и</w:t>
      </w:r>
      <w:r>
        <w:rPr>
          <w:spacing w:val="-2"/>
        </w:rPr>
        <w:t xml:space="preserve"> </w:t>
      </w:r>
      <w:r>
        <w:t>др.);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83"/>
        </w:numPr>
        <w:tabs>
          <w:tab w:val="left" w:pos="1086"/>
        </w:tabs>
        <w:spacing w:before="67"/>
        <w:ind w:right="849" w:firstLine="707"/>
        <w:jc w:val="both"/>
      </w:pPr>
      <w:r>
        <w:lastRenderedPageBreak/>
        <w:t>применять на практике принципы обеспечения информационной безопасности, способы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надежного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-5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этики и</w:t>
      </w:r>
      <w:r>
        <w:rPr>
          <w:spacing w:val="-2"/>
        </w:rPr>
        <w:t xml:space="preserve"> </w:t>
      </w:r>
      <w:r>
        <w:t>права (в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авторские права);</w:t>
      </w:r>
    </w:p>
    <w:p w:rsidR="000729EE" w:rsidRDefault="00697400">
      <w:pPr>
        <w:pStyle w:val="a4"/>
        <w:numPr>
          <w:ilvl w:val="0"/>
          <w:numId w:val="183"/>
        </w:numPr>
        <w:tabs>
          <w:tab w:val="left" w:pos="1112"/>
        </w:tabs>
        <w:ind w:right="841" w:firstLine="707"/>
        <w:jc w:val="both"/>
      </w:pPr>
      <w:r>
        <w:t>проектировать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автоматизированное</w:t>
      </w:r>
      <w:r>
        <w:rPr>
          <w:spacing w:val="1"/>
        </w:rPr>
        <w:t xml:space="preserve"> </w:t>
      </w:r>
      <w:r>
        <w:t>место;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экономичной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мобильными</w:t>
      </w:r>
      <w:r>
        <w:rPr>
          <w:spacing w:val="1"/>
        </w:rPr>
        <w:t xml:space="preserve"> </w:t>
      </w:r>
      <w:r>
        <w:t>устройствами;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-52"/>
        </w:rPr>
        <w:t xml:space="preserve"> </w:t>
      </w:r>
      <w:r>
        <w:t>действующих</w:t>
      </w:r>
      <w:r>
        <w:rPr>
          <w:spacing w:val="-1"/>
        </w:rPr>
        <w:t xml:space="preserve"> </w:t>
      </w:r>
      <w:r>
        <w:t>СанПиН.</w:t>
      </w:r>
    </w:p>
    <w:p w:rsidR="000729EE" w:rsidRDefault="00697400">
      <w:pPr>
        <w:pStyle w:val="2"/>
        <w:spacing w:before="3" w:line="251" w:lineRule="exac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углубленном</w:t>
      </w:r>
      <w:r>
        <w:rPr>
          <w:spacing w:val="-4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82"/>
        </w:numPr>
        <w:tabs>
          <w:tab w:val="left" w:pos="1076"/>
        </w:tabs>
        <w:ind w:right="850" w:firstLine="707"/>
        <w:jc w:val="both"/>
        <w:rPr>
          <w:i/>
        </w:rPr>
      </w:pPr>
      <w:r>
        <w:rPr>
          <w:i/>
        </w:rPr>
        <w:t>применять коды, исправляющие ошибки, возникшие при передаче информации; определять</w:t>
      </w:r>
      <w:r>
        <w:rPr>
          <w:i/>
          <w:spacing w:val="1"/>
        </w:rPr>
        <w:t xml:space="preserve"> </w:t>
      </w:r>
      <w:r>
        <w:rPr>
          <w:i/>
        </w:rPr>
        <w:t>пропускную способность и помехозащищенность канала связи, искажение информации при передаче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каналам</w:t>
      </w:r>
      <w:r>
        <w:rPr>
          <w:i/>
          <w:spacing w:val="-1"/>
        </w:rPr>
        <w:t xml:space="preserve"> </w:t>
      </w:r>
      <w:r>
        <w:rPr>
          <w:i/>
        </w:rPr>
        <w:t>связи,</w:t>
      </w:r>
      <w:r>
        <w:rPr>
          <w:i/>
          <w:spacing w:val="-1"/>
        </w:rPr>
        <w:t xml:space="preserve"> </w:t>
      </w:r>
      <w:r>
        <w:rPr>
          <w:i/>
        </w:rPr>
        <w:t>а</w:t>
      </w:r>
      <w:r>
        <w:rPr>
          <w:i/>
          <w:spacing w:val="-1"/>
        </w:rPr>
        <w:t xml:space="preserve"> </w:t>
      </w:r>
      <w:r>
        <w:rPr>
          <w:i/>
        </w:rPr>
        <w:t>также использовать</w:t>
      </w:r>
      <w:r>
        <w:rPr>
          <w:i/>
          <w:spacing w:val="-3"/>
        </w:rPr>
        <w:t xml:space="preserve"> </w:t>
      </w:r>
      <w:r>
        <w:rPr>
          <w:i/>
        </w:rPr>
        <w:t>алгоритмы</w:t>
      </w:r>
      <w:r>
        <w:rPr>
          <w:i/>
          <w:spacing w:val="-2"/>
        </w:rPr>
        <w:t xml:space="preserve"> </w:t>
      </w:r>
      <w:r>
        <w:rPr>
          <w:i/>
        </w:rPr>
        <w:t>сжатия</w:t>
      </w:r>
      <w:r>
        <w:rPr>
          <w:i/>
          <w:spacing w:val="-1"/>
        </w:rPr>
        <w:t xml:space="preserve"> </w:t>
      </w:r>
      <w:r>
        <w:rPr>
          <w:i/>
        </w:rPr>
        <w:t>данных (алгоритм</w:t>
      </w:r>
      <w:r>
        <w:rPr>
          <w:i/>
          <w:spacing w:val="-1"/>
        </w:rPr>
        <w:t xml:space="preserve"> </w:t>
      </w:r>
      <w:r>
        <w:rPr>
          <w:i/>
        </w:rPr>
        <w:t>LZW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др.);</w:t>
      </w:r>
    </w:p>
    <w:p w:rsidR="000729EE" w:rsidRDefault="00697400">
      <w:pPr>
        <w:pStyle w:val="a4"/>
        <w:numPr>
          <w:ilvl w:val="0"/>
          <w:numId w:val="182"/>
        </w:numPr>
        <w:tabs>
          <w:tab w:val="left" w:pos="1102"/>
        </w:tabs>
        <w:ind w:right="849" w:firstLine="707"/>
        <w:jc w:val="both"/>
        <w:rPr>
          <w:i/>
        </w:rPr>
      </w:pPr>
      <w:r>
        <w:rPr>
          <w:i/>
        </w:rPr>
        <w:t>использовать графы, деревья, списки при описании объектов и процессов окружающего</w:t>
      </w:r>
      <w:r>
        <w:rPr>
          <w:i/>
          <w:spacing w:val="1"/>
        </w:rPr>
        <w:t xml:space="preserve"> </w:t>
      </w:r>
      <w:r>
        <w:rPr>
          <w:i/>
        </w:rPr>
        <w:t>мира; использовать префиксные деревья и другие виды деревьев при решении алгоритмических задач,</w:t>
      </w:r>
      <w:r>
        <w:rPr>
          <w:i/>
          <w:spacing w:val="-5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том числе при</w:t>
      </w:r>
      <w:r>
        <w:rPr>
          <w:i/>
          <w:spacing w:val="-3"/>
        </w:rPr>
        <w:t xml:space="preserve"> </w:t>
      </w:r>
      <w:r>
        <w:rPr>
          <w:i/>
        </w:rPr>
        <w:t>анализе кодов;</w:t>
      </w:r>
    </w:p>
    <w:p w:rsidR="000729EE" w:rsidRDefault="00697400">
      <w:pPr>
        <w:pStyle w:val="a4"/>
        <w:numPr>
          <w:ilvl w:val="0"/>
          <w:numId w:val="182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-3"/>
        </w:rPr>
        <w:t xml:space="preserve"> </w:t>
      </w:r>
      <w:r>
        <w:rPr>
          <w:i/>
        </w:rPr>
        <w:t>знания</w:t>
      </w:r>
      <w:r>
        <w:rPr>
          <w:i/>
          <w:spacing w:val="-2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методе</w:t>
      </w:r>
      <w:r>
        <w:rPr>
          <w:i/>
          <w:spacing w:val="-2"/>
        </w:rPr>
        <w:t xml:space="preserve"> </w:t>
      </w:r>
      <w:r>
        <w:rPr>
          <w:i/>
        </w:rPr>
        <w:t>«разделяй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властвуй»;</w:t>
      </w:r>
    </w:p>
    <w:p w:rsidR="000729EE" w:rsidRDefault="00697400">
      <w:pPr>
        <w:pStyle w:val="a4"/>
        <w:numPr>
          <w:ilvl w:val="0"/>
          <w:numId w:val="182"/>
        </w:numPr>
        <w:tabs>
          <w:tab w:val="left" w:pos="1155"/>
        </w:tabs>
        <w:ind w:right="849" w:firstLine="707"/>
        <w:rPr>
          <w:i/>
        </w:rPr>
      </w:pPr>
      <w:r>
        <w:rPr>
          <w:i/>
        </w:rPr>
        <w:t>приводить</w:t>
      </w:r>
      <w:r>
        <w:rPr>
          <w:i/>
          <w:spacing w:val="1"/>
        </w:rPr>
        <w:t xml:space="preserve"> </w:t>
      </w:r>
      <w:r>
        <w:rPr>
          <w:i/>
        </w:rPr>
        <w:t>примеры</w:t>
      </w:r>
      <w:r>
        <w:rPr>
          <w:i/>
          <w:spacing w:val="1"/>
        </w:rPr>
        <w:t xml:space="preserve"> </w:t>
      </w:r>
      <w:r>
        <w:rPr>
          <w:i/>
        </w:rPr>
        <w:t>различных</w:t>
      </w:r>
      <w:r>
        <w:rPr>
          <w:i/>
          <w:spacing w:val="1"/>
        </w:rPr>
        <w:t xml:space="preserve"> </w:t>
      </w:r>
      <w:r>
        <w:rPr>
          <w:i/>
        </w:rPr>
        <w:t>алгоритмов</w:t>
      </w:r>
      <w:r>
        <w:rPr>
          <w:i/>
          <w:spacing w:val="1"/>
        </w:rPr>
        <w:t xml:space="preserve"> </w:t>
      </w:r>
      <w:r>
        <w:rPr>
          <w:i/>
        </w:rPr>
        <w:t>решения</w:t>
      </w:r>
      <w:r>
        <w:rPr>
          <w:i/>
          <w:spacing w:val="1"/>
        </w:rPr>
        <w:t xml:space="preserve"> </w:t>
      </w:r>
      <w:r>
        <w:rPr>
          <w:i/>
        </w:rPr>
        <w:t>одной</w:t>
      </w:r>
      <w:r>
        <w:rPr>
          <w:i/>
          <w:spacing w:val="1"/>
        </w:rPr>
        <w:t xml:space="preserve"> </w:t>
      </w:r>
      <w:r>
        <w:rPr>
          <w:i/>
        </w:rPr>
        <w:t>задачи,</w:t>
      </w:r>
      <w:r>
        <w:rPr>
          <w:i/>
          <w:spacing w:val="1"/>
        </w:rPr>
        <w:t xml:space="preserve"> </w:t>
      </w:r>
      <w:r>
        <w:rPr>
          <w:i/>
        </w:rPr>
        <w:t>которые</w:t>
      </w:r>
      <w:r>
        <w:rPr>
          <w:i/>
          <w:spacing w:val="1"/>
        </w:rPr>
        <w:t xml:space="preserve"> </w:t>
      </w:r>
      <w:r>
        <w:rPr>
          <w:i/>
        </w:rPr>
        <w:t>имеют</w:t>
      </w:r>
      <w:r>
        <w:rPr>
          <w:i/>
          <w:spacing w:val="-52"/>
        </w:rPr>
        <w:t xml:space="preserve"> </w:t>
      </w:r>
      <w:r>
        <w:rPr>
          <w:i/>
        </w:rPr>
        <w:t>различную</w:t>
      </w:r>
      <w:r>
        <w:rPr>
          <w:i/>
          <w:spacing w:val="-3"/>
        </w:rPr>
        <w:t xml:space="preserve"> </w:t>
      </w:r>
      <w:r>
        <w:rPr>
          <w:i/>
        </w:rPr>
        <w:t>сложность; использовать</w:t>
      </w:r>
      <w:r>
        <w:rPr>
          <w:i/>
          <w:spacing w:val="-3"/>
        </w:rPr>
        <w:t xml:space="preserve"> </w:t>
      </w:r>
      <w:r>
        <w:rPr>
          <w:i/>
        </w:rPr>
        <w:t>понятие переборного</w:t>
      </w:r>
      <w:r>
        <w:rPr>
          <w:i/>
          <w:spacing w:val="-2"/>
        </w:rPr>
        <w:t xml:space="preserve"> </w:t>
      </w:r>
      <w:r>
        <w:rPr>
          <w:i/>
        </w:rPr>
        <w:t>алгоритма;</w:t>
      </w:r>
    </w:p>
    <w:p w:rsidR="000729EE" w:rsidRDefault="00697400">
      <w:pPr>
        <w:pStyle w:val="a4"/>
        <w:numPr>
          <w:ilvl w:val="0"/>
          <w:numId w:val="182"/>
        </w:numPr>
        <w:tabs>
          <w:tab w:val="left" w:pos="1102"/>
        </w:tabs>
        <w:ind w:right="847" w:firstLine="707"/>
        <w:rPr>
          <w:i/>
        </w:rPr>
      </w:pPr>
      <w:r>
        <w:rPr>
          <w:i/>
        </w:rPr>
        <w:t>использовать</w:t>
      </w:r>
      <w:r>
        <w:rPr>
          <w:i/>
          <w:spacing w:val="43"/>
        </w:rPr>
        <w:t xml:space="preserve"> </w:t>
      </w:r>
      <w:r>
        <w:rPr>
          <w:i/>
        </w:rPr>
        <w:t>понятие</w:t>
      </w:r>
      <w:r>
        <w:rPr>
          <w:i/>
          <w:spacing w:val="42"/>
        </w:rPr>
        <w:t xml:space="preserve"> </w:t>
      </w:r>
      <w:r>
        <w:rPr>
          <w:i/>
        </w:rPr>
        <w:t>универсального</w:t>
      </w:r>
      <w:r>
        <w:rPr>
          <w:i/>
          <w:spacing w:val="44"/>
        </w:rPr>
        <w:t xml:space="preserve"> </w:t>
      </w:r>
      <w:r>
        <w:rPr>
          <w:i/>
        </w:rPr>
        <w:t>алгоритма</w:t>
      </w:r>
      <w:r>
        <w:rPr>
          <w:i/>
          <w:spacing w:val="43"/>
        </w:rPr>
        <w:t xml:space="preserve"> </w:t>
      </w:r>
      <w:r>
        <w:rPr>
          <w:i/>
        </w:rPr>
        <w:t>и</w:t>
      </w:r>
      <w:r>
        <w:rPr>
          <w:i/>
          <w:spacing w:val="44"/>
        </w:rPr>
        <w:t xml:space="preserve"> </w:t>
      </w:r>
      <w:r>
        <w:rPr>
          <w:i/>
        </w:rPr>
        <w:t>приводить</w:t>
      </w:r>
      <w:r>
        <w:rPr>
          <w:i/>
          <w:spacing w:val="42"/>
        </w:rPr>
        <w:t xml:space="preserve"> </w:t>
      </w:r>
      <w:r>
        <w:rPr>
          <w:i/>
        </w:rPr>
        <w:t>примеры</w:t>
      </w:r>
      <w:r>
        <w:rPr>
          <w:i/>
          <w:spacing w:val="42"/>
        </w:rPr>
        <w:t xml:space="preserve"> </w:t>
      </w:r>
      <w:r>
        <w:rPr>
          <w:i/>
        </w:rPr>
        <w:t>алгоритмически</w:t>
      </w:r>
      <w:r>
        <w:rPr>
          <w:i/>
          <w:spacing w:val="-52"/>
        </w:rPr>
        <w:t xml:space="preserve"> </w:t>
      </w:r>
      <w:r>
        <w:rPr>
          <w:i/>
        </w:rPr>
        <w:t>неразрешимых</w:t>
      </w:r>
      <w:r>
        <w:rPr>
          <w:i/>
          <w:spacing w:val="-1"/>
        </w:rPr>
        <w:t xml:space="preserve"> </w:t>
      </w:r>
      <w:r>
        <w:rPr>
          <w:i/>
        </w:rPr>
        <w:t>проблем;</w:t>
      </w:r>
    </w:p>
    <w:p w:rsidR="000729EE" w:rsidRDefault="00697400">
      <w:pPr>
        <w:pStyle w:val="a4"/>
        <w:numPr>
          <w:ilvl w:val="0"/>
          <w:numId w:val="182"/>
        </w:numPr>
        <w:tabs>
          <w:tab w:val="left" w:pos="1105"/>
        </w:tabs>
        <w:ind w:right="849" w:firstLine="707"/>
        <w:rPr>
          <w:i/>
        </w:rPr>
      </w:pPr>
      <w:r>
        <w:rPr>
          <w:i/>
        </w:rPr>
        <w:t>использовать</w:t>
      </w:r>
      <w:r>
        <w:rPr>
          <w:i/>
          <w:spacing w:val="43"/>
        </w:rPr>
        <w:t xml:space="preserve"> </w:t>
      </w:r>
      <w:r>
        <w:rPr>
          <w:i/>
        </w:rPr>
        <w:t>второй</w:t>
      </w:r>
      <w:r>
        <w:rPr>
          <w:i/>
          <w:spacing w:val="43"/>
        </w:rPr>
        <w:t xml:space="preserve"> </w:t>
      </w:r>
      <w:r>
        <w:rPr>
          <w:i/>
        </w:rPr>
        <w:t>язык</w:t>
      </w:r>
      <w:r>
        <w:rPr>
          <w:i/>
          <w:spacing w:val="46"/>
        </w:rPr>
        <w:t xml:space="preserve"> </w:t>
      </w:r>
      <w:r>
        <w:rPr>
          <w:i/>
        </w:rPr>
        <w:t>программирования;</w:t>
      </w:r>
      <w:r>
        <w:rPr>
          <w:i/>
          <w:spacing w:val="45"/>
        </w:rPr>
        <w:t xml:space="preserve"> </w:t>
      </w:r>
      <w:r>
        <w:rPr>
          <w:i/>
        </w:rPr>
        <w:t>сравнивать</w:t>
      </w:r>
      <w:r>
        <w:rPr>
          <w:i/>
          <w:spacing w:val="46"/>
        </w:rPr>
        <w:t xml:space="preserve"> </w:t>
      </w:r>
      <w:r>
        <w:rPr>
          <w:i/>
        </w:rPr>
        <w:t>преимущества</w:t>
      </w:r>
      <w:r>
        <w:rPr>
          <w:i/>
          <w:spacing w:val="46"/>
        </w:rPr>
        <w:t xml:space="preserve"> </w:t>
      </w:r>
      <w:r>
        <w:rPr>
          <w:i/>
        </w:rPr>
        <w:t>и</w:t>
      </w:r>
      <w:r>
        <w:rPr>
          <w:i/>
          <w:spacing w:val="45"/>
        </w:rPr>
        <w:t xml:space="preserve"> </w:t>
      </w:r>
      <w:r>
        <w:rPr>
          <w:i/>
        </w:rPr>
        <w:t>недостатки</w:t>
      </w:r>
      <w:r>
        <w:rPr>
          <w:i/>
          <w:spacing w:val="-52"/>
        </w:rPr>
        <w:t xml:space="preserve"> </w:t>
      </w:r>
      <w:r>
        <w:rPr>
          <w:i/>
        </w:rPr>
        <w:t>двух</w:t>
      </w:r>
      <w:r>
        <w:rPr>
          <w:i/>
          <w:spacing w:val="-3"/>
        </w:rPr>
        <w:t xml:space="preserve"> </w:t>
      </w:r>
      <w:r>
        <w:rPr>
          <w:i/>
        </w:rPr>
        <w:t>языков программирования;</w:t>
      </w:r>
    </w:p>
    <w:p w:rsidR="000729EE" w:rsidRDefault="00697400">
      <w:pPr>
        <w:pStyle w:val="a4"/>
        <w:numPr>
          <w:ilvl w:val="0"/>
          <w:numId w:val="182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создавать</w:t>
      </w:r>
      <w:r>
        <w:rPr>
          <w:i/>
          <w:spacing w:val="-4"/>
        </w:rPr>
        <w:t xml:space="preserve"> </w:t>
      </w:r>
      <w:r>
        <w:rPr>
          <w:i/>
        </w:rPr>
        <w:t>программы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-2"/>
        </w:rPr>
        <w:t xml:space="preserve"> </w:t>
      </w:r>
      <w:r>
        <w:rPr>
          <w:i/>
        </w:rPr>
        <w:t>учебных</w:t>
      </w:r>
      <w:r>
        <w:rPr>
          <w:i/>
          <w:spacing w:val="-1"/>
        </w:rPr>
        <w:t xml:space="preserve"> </w:t>
      </w:r>
      <w:r>
        <w:rPr>
          <w:i/>
        </w:rPr>
        <w:t>или</w:t>
      </w:r>
      <w:r>
        <w:rPr>
          <w:i/>
          <w:spacing w:val="-4"/>
        </w:rPr>
        <w:t xml:space="preserve"> </w:t>
      </w:r>
      <w:r>
        <w:rPr>
          <w:i/>
        </w:rPr>
        <w:t>проектных</w:t>
      </w:r>
      <w:r>
        <w:rPr>
          <w:i/>
          <w:spacing w:val="-1"/>
        </w:rPr>
        <w:t xml:space="preserve"> </w:t>
      </w:r>
      <w:r>
        <w:rPr>
          <w:i/>
        </w:rPr>
        <w:t>задач</w:t>
      </w:r>
      <w:r>
        <w:rPr>
          <w:i/>
          <w:spacing w:val="-2"/>
        </w:rPr>
        <w:t xml:space="preserve"> </w:t>
      </w:r>
      <w:r>
        <w:rPr>
          <w:i/>
        </w:rPr>
        <w:t>средней</w:t>
      </w:r>
      <w:r>
        <w:rPr>
          <w:i/>
          <w:spacing w:val="-3"/>
        </w:rPr>
        <w:t xml:space="preserve"> </w:t>
      </w:r>
      <w:r>
        <w:rPr>
          <w:i/>
        </w:rPr>
        <w:t>сложности;</w:t>
      </w:r>
    </w:p>
    <w:p w:rsidR="000729EE" w:rsidRDefault="00697400">
      <w:pPr>
        <w:pStyle w:val="a4"/>
        <w:numPr>
          <w:ilvl w:val="0"/>
          <w:numId w:val="182"/>
        </w:numPr>
        <w:tabs>
          <w:tab w:val="left" w:pos="1076"/>
        </w:tabs>
        <w:ind w:right="849" w:firstLine="707"/>
        <w:rPr>
          <w:i/>
        </w:rPr>
      </w:pPr>
      <w:r>
        <w:rPr>
          <w:i/>
        </w:rPr>
        <w:t>использовать</w:t>
      </w:r>
      <w:r>
        <w:rPr>
          <w:i/>
          <w:spacing w:val="13"/>
        </w:rPr>
        <w:t xml:space="preserve"> </w:t>
      </w:r>
      <w:r>
        <w:rPr>
          <w:i/>
        </w:rPr>
        <w:t>информационно-коммуникационные</w:t>
      </w:r>
      <w:r>
        <w:rPr>
          <w:i/>
          <w:spacing w:val="16"/>
        </w:rPr>
        <w:t xml:space="preserve"> </w:t>
      </w:r>
      <w:r>
        <w:rPr>
          <w:i/>
        </w:rPr>
        <w:t>технологии</w:t>
      </w:r>
      <w:r>
        <w:rPr>
          <w:i/>
          <w:spacing w:val="15"/>
        </w:rPr>
        <w:t xml:space="preserve"> </w:t>
      </w:r>
      <w:r>
        <w:rPr>
          <w:i/>
        </w:rPr>
        <w:t>при</w:t>
      </w:r>
      <w:r>
        <w:rPr>
          <w:i/>
          <w:spacing w:val="13"/>
        </w:rPr>
        <w:t xml:space="preserve"> </w:t>
      </w:r>
      <w:r>
        <w:rPr>
          <w:i/>
        </w:rPr>
        <w:t>моделировании</w:t>
      </w:r>
      <w:r>
        <w:rPr>
          <w:i/>
          <w:spacing w:val="16"/>
        </w:rPr>
        <w:t xml:space="preserve"> </w:t>
      </w:r>
      <w:r>
        <w:rPr>
          <w:i/>
        </w:rPr>
        <w:t>и</w:t>
      </w:r>
      <w:r>
        <w:rPr>
          <w:i/>
          <w:spacing w:val="12"/>
        </w:rPr>
        <w:t xml:space="preserve"> </w:t>
      </w:r>
      <w:r>
        <w:rPr>
          <w:i/>
        </w:rPr>
        <w:t>анализе</w:t>
      </w:r>
      <w:r>
        <w:rPr>
          <w:i/>
          <w:spacing w:val="-52"/>
        </w:rPr>
        <w:t xml:space="preserve"> </w:t>
      </w:r>
      <w:r>
        <w:rPr>
          <w:i/>
        </w:rPr>
        <w:t>процессов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явлений в</w:t>
      </w:r>
      <w:r>
        <w:rPr>
          <w:i/>
          <w:spacing w:val="-3"/>
        </w:rPr>
        <w:t xml:space="preserve"> </w:t>
      </w:r>
      <w:r>
        <w:rPr>
          <w:i/>
        </w:rPr>
        <w:t>соответствии с выбранным</w:t>
      </w:r>
      <w:r>
        <w:rPr>
          <w:i/>
          <w:spacing w:val="-2"/>
        </w:rPr>
        <w:t xml:space="preserve"> </w:t>
      </w:r>
      <w:r>
        <w:rPr>
          <w:i/>
        </w:rPr>
        <w:t>профилем;</w:t>
      </w:r>
    </w:p>
    <w:p w:rsidR="000729EE" w:rsidRDefault="00697400">
      <w:pPr>
        <w:pStyle w:val="a4"/>
        <w:numPr>
          <w:ilvl w:val="0"/>
          <w:numId w:val="182"/>
        </w:numPr>
        <w:tabs>
          <w:tab w:val="left" w:pos="1117"/>
        </w:tabs>
        <w:ind w:right="849" w:firstLine="707"/>
        <w:rPr>
          <w:i/>
        </w:rPr>
      </w:pPr>
      <w:r>
        <w:rPr>
          <w:i/>
        </w:rPr>
        <w:t>осознанно</w:t>
      </w:r>
      <w:r>
        <w:rPr>
          <w:i/>
          <w:spacing w:val="1"/>
        </w:rPr>
        <w:t xml:space="preserve"> </w:t>
      </w:r>
      <w:r>
        <w:rPr>
          <w:i/>
        </w:rPr>
        <w:t>подходить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3"/>
        </w:rPr>
        <w:t xml:space="preserve"> </w:t>
      </w:r>
      <w:r>
        <w:rPr>
          <w:i/>
        </w:rPr>
        <w:t>выбору</w:t>
      </w:r>
      <w:r>
        <w:rPr>
          <w:i/>
          <w:spacing w:val="4"/>
        </w:rPr>
        <w:t xml:space="preserve"> </w:t>
      </w:r>
      <w:r>
        <w:rPr>
          <w:i/>
        </w:rPr>
        <w:t>ИКТ-средств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4"/>
        </w:rPr>
        <w:t xml:space="preserve"> </w:t>
      </w:r>
      <w:r>
        <w:rPr>
          <w:i/>
        </w:rPr>
        <w:t>программного</w:t>
      </w:r>
      <w:r>
        <w:rPr>
          <w:i/>
          <w:spacing w:val="1"/>
        </w:rPr>
        <w:t xml:space="preserve"> </w:t>
      </w:r>
      <w:r>
        <w:rPr>
          <w:i/>
        </w:rPr>
        <w:t>обеспечения</w:t>
      </w:r>
      <w:r>
        <w:rPr>
          <w:i/>
          <w:spacing w:val="2"/>
        </w:rPr>
        <w:t xml:space="preserve"> </w:t>
      </w:r>
      <w:r>
        <w:rPr>
          <w:i/>
        </w:rPr>
        <w:t>для</w:t>
      </w:r>
      <w:r>
        <w:rPr>
          <w:i/>
          <w:spacing w:val="4"/>
        </w:rPr>
        <w:t xml:space="preserve"> </w:t>
      </w:r>
      <w:r>
        <w:rPr>
          <w:i/>
        </w:rPr>
        <w:t>решения</w:t>
      </w:r>
      <w:r>
        <w:rPr>
          <w:i/>
          <w:spacing w:val="-52"/>
        </w:rPr>
        <w:t xml:space="preserve"> </w:t>
      </w:r>
      <w:r>
        <w:rPr>
          <w:i/>
        </w:rPr>
        <w:t>задач,</w:t>
      </w:r>
      <w:r>
        <w:rPr>
          <w:i/>
          <w:spacing w:val="-1"/>
        </w:rPr>
        <w:t xml:space="preserve"> </w:t>
      </w:r>
      <w:r>
        <w:rPr>
          <w:i/>
        </w:rPr>
        <w:t>возникающих в ходе учебы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вне</w:t>
      </w:r>
      <w:r>
        <w:rPr>
          <w:i/>
          <w:spacing w:val="-2"/>
        </w:rPr>
        <w:t xml:space="preserve"> </w:t>
      </w:r>
      <w:r>
        <w:rPr>
          <w:i/>
        </w:rPr>
        <w:t>ее,</w:t>
      </w:r>
      <w:r>
        <w:rPr>
          <w:i/>
          <w:spacing w:val="-3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своих учебных</w:t>
      </w:r>
      <w:r>
        <w:rPr>
          <w:i/>
          <w:spacing w:val="-1"/>
        </w:rPr>
        <w:t xml:space="preserve"> </w:t>
      </w:r>
      <w:r>
        <w:rPr>
          <w:i/>
        </w:rPr>
        <w:t>и иных целей;</w:t>
      </w:r>
    </w:p>
    <w:p w:rsidR="000729EE" w:rsidRDefault="00697400">
      <w:pPr>
        <w:pStyle w:val="a4"/>
        <w:numPr>
          <w:ilvl w:val="0"/>
          <w:numId w:val="182"/>
        </w:numPr>
        <w:tabs>
          <w:tab w:val="left" w:pos="1074"/>
        </w:tabs>
        <w:ind w:right="848" w:firstLine="707"/>
        <w:jc w:val="both"/>
        <w:rPr>
          <w:i/>
        </w:rPr>
      </w:pPr>
      <w:r>
        <w:rPr>
          <w:i/>
        </w:rPr>
        <w:t>проводить (в несложных случаях) верификацию (проверку надежности и согласованности)</w:t>
      </w:r>
      <w:r>
        <w:rPr>
          <w:i/>
          <w:spacing w:val="1"/>
        </w:rPr>
        <w:t xml:space="preserve"> </w:t>
      </w:r>
      <w:r>
        <w:rPr>
          <w:i/>
        </w:rPr>
        <w:t>исходных данных и валидацию (проверку достоверности) результатов натурных и компьютерных</w:t>
      </w:r>
      <w:r>
        <w:rPr>
          <w:i/>
          <w:spacing w:val="1"/>
        </w:rPr>
        <w:t xml:space="preserve"> </w:t>
      </w:r>
      <w:r>
        <w:rPr>
          <w:i/>
        </w:rPr>
        <w:t>экспериментов;</w:t>
      </w:r>
    </w:p>
    <w:p w:rsidR="000729EE" w:rsidRDefault="00697400">
      <w:pPr>
        <w:pStyle w:val="a4"/>
        <w:numPr>
          <w:ilvl w:val="0"/>
          <w:numId w:val="182"/>
        </w:numPr>
        <w:tabs>
          <w:tab w:val="left" w:pos="1064"/>
        </w:tabs>
        <w:spacing w:line="252" w:lineRule="exact"/>
        <w:ind w:left="1063" w:hanging="138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6"/>
        </w:rPr>
        <w:t xml:space="preserve"> </w:t>
      </w:r>
      <w:r>
        <w:rPr>
          <w:i/>
        </w:rPr>
        <w:t>пакеты</w:t>
      </w:r>
      <w:r>
        <w:rPr>
          <w:i/>
          <w:spacing w:val="6"/>
        </w:rPr>
        <w:t xml:space="preserve"> </w:t>
      </w:r>
      <w:r>
        <w:rPr>
          <w:i/>
        </w:rPr>
        <w:t>программ</w:t>
      </w:r>
      <w:r>
        <w:rPr>
          <w:i/>
          <w:spacing w:val="6"/>
        </w:rPr>
        <w:t xml:space="preserve"> </w:t>
      </w:r>
      <w:r>
        <w:rPr>
          <w:i/>
        </w:rPr>
        <w:t>и</w:t>
      </w:r>
      <w:r>
        <w:rPr>
          <w:i/>
          <w:spacing w:val="7"/>
        </w:rPr>
        <w:t xml:space="preserve"> </w:t>
      </w:r>
      <w:r>
        <w:rPr>
          <w:i/>
        </w:rPr>
        <w:t>сервисы</w:t>
      </w:r>
      <w:r>
        <w:rPr>
          <w:i/>
          <w:spacing w:val="5"/>
        </w:rPr>
        <w:t xml:space="preserve"> </w:t>
      </w:r>
      <w:r>
        <w:rPr>
          <w:i/>
        </w:rPr>
        <w:t>обработки</w:t>
      </w:r>
      <w:r>
        <w:rPr>
          <w:i/>
          <w:spacing w:val="7"/>
        </w:rPr>
        <w:t xml:space="preserve"> </w:t>
      </w:r>
      <w:r>
        <w:rPr>
          <w:i/>
        </w:rPr>
        <w:t>и</w:t>
      </w:r>
      <w:r>
        <w:rPr>
          <w:i/>
          <w:spacing w:val="6"/>
        </w:rPr>
        <w:t xml:space="preserve"> </w:t>
      </w:r>
      <w:r>
        <w:rPr>
          <w:i/>
        </w:rPr>
        <w:t>представления</w:t>
      </w:r>
      <w:r>
        <w:rPr>
          <w:i/>
          <w:spacing w:val="7"/>
        </w:rPr>
        <w:t xml:space="preserve"> </w:t>
      </w:r>
      <w:r>
        <w:rPr>
          <w:i/>
        </w:rPr>
        <w:t>данных,</w:t>
      </w:r>
      <w:r>
        <w:rPr>
          <w:i/>
          <w:spacing w:val="6"/>
        </w:rPr>
        <w:t xml:space="preserve"> </w:t>
      </w:r>
      <w:r>
        <w:rPr>
          <w:i/>
        </w:rPr>
        <w:t>в</w:t>
      </w:r>
      <w:r>
        <w:rPr>
          <w:i/>
          <w:spacing w:val="7"/>
        </w:rPr>
        <w:t xml:space="preserve"> </w:t>
      </w:r>
      <w:r>
        <w:rPr>
          <w:i/>
        </w:rPr>
        <w:t>том</w:t>
      </w:r>
      <w:r>
        <w:rPr>
          <w:i/>
          <w:spacing w:val="7"/>
        </w:rPr>
        <w:t xml:space="preserve"> </w:t>
      </w:r>
      <w:r>
        <w:rPr>
          <w:i/>
        </w:rPr>
        <w:t>числе</w:t>
      </w:r>
    </w:p>
    <w:p w:rsidR="000729EE" w:rsidRDefault="00697400">
      <w:pPr>
        <w:pStyle w:val="a4"/>
        <w:numPr>
          <w:ilvl w:val="0"/>
          <w:numId w:val="181"/>
        </w:numPr>
        <w:tabs>
          <w:tab w:val="left" w:pos="385"/>
        </w:tabs>
        <w:spacing w:line="252" w:lineRule="exact"/>
        <w:ind w:hanging="167"/>
        <w:jc w:val="both"/>
        <w:rPr>
          <w:i/>
        </w:rPr>
      </w:pPr>
      <w:r>
        <w:rPr>
          <w:i/>
        </w:rPr>
        <w:t>статистической</w:t>
      </w:r>
      <w:r>
        <w:rPr>
          <w:i/>
          <w:spacing w:val="-1"/>
        </w:rPr>
        <w:t xml:space="preserve"> </w:t>
      </w:r>
      <w:r>
        <w:rPr>
          <w:i/>
        </w:rPr>
        <w:t>обработки;</w:t>
      </w:r>
    </w:p>
    <w:p w:rsidR="000729EE" w:rsidRDefault="00697400">
      <w:pPr>
        <w:pStyle w:val="a4"/>
        <w:numPr>
          <w:ilvl w:val="1"/>
          <w:numId w:val="181"/>
        </w:numPr>
        <w:tabs>
          <w:tab w:val="left" w:pos="1230"/>
        </w:tabs>
        <w:ind w:right="850" w:firstLine="707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методы</w:t>
      </w:r>
      <w:r>
        <w:rPr>
          <w:i/>
          <w:spacing w:val="1"/>
        </w:rPr>
        <w:t xml:space="preserve"> </w:t>
      </w:r>
      <w:r>
        <w:rPr>
          <w:i/>
        </w:rPr>
        <w:t>машинного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анализе</w:t>
      </w:r>
      <w:r>
        <w:rPr>
          <w:i/>
          <w:spacing w:val="1"/>
        </w:rPr>
        <w:t xml:space="preserve"> </w:t>
      </w:r>
      <w:r>
        <w:rPr>
          <w:i/>
        </w:rPr>
        <w:t>данных;</w:t>
      </w:r>
      <w:r>
        <w:rPr>
          <w:i/>
          <w:spacing w:val="1"/>
        </w:rPr>
        <w:t xml:space="preserve"> </w:t>
      </w:r>
      <w:r>
        <w:rPr>
          <w:i/>
        </w:rPr>
        <w:t>использовать</w:t>
      </w:r>
      <w:r>
        <w:rPr>
          <w:i/>
          <w:spacing w:val="-52"/>
        </w:rPr>
        <w:t xml:space="preserve"> </w:t>
      </w:r>
      <w:r>
        <w:rPr>
          <w:i/>
        </w:rPr>
        <w:t>представление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проблеме хранения и обработки больших данных;</w:t>
      </w:r>
    </w:p>
    <w:p w:rsidR="000729EE" w:rsidRDefault="00697400">
      <w:pPr>
        <w:pStyle w:val="a4"/>
        <w:numPr>
          <w:ilvl w:val="1"/>
          <w:numId w:val="181"/>
        </w:numPr>
        <w:tabs>
          <w:tab w:val="left" w:pos="1158"/>
        </w:tabs>
        <w:ind w:right="850" w:firstLine="707"/>
        <w:jc w:val="both"/>
        <w:rPr>
          <w:i/>
        </w:rPr>
      </w:pPr>
      <w:r>
        <w:rPr>
          <w:i/>
        </w:rPr>
        <w:t>создавать</w:t>
      </w:r>
      <w:r>
        <w:rPr>
          <w:i/>
          <w:spacing w:val="1"/>
        </w:rPr>
        <w:t xml:space="preserve"> </w:t>
      </w:r>
      <w:r>
        <w:rPr>
          <w:i/>
        </w:rPr>
        <w:t>многотабличные</w:t>
      </w:r>
      <w:r>
        <w:rPr>
          <w:i/>
          <w:spacing w:val="1"/>
        </w:rPr>
        <w:t xml:space="preserve"> </w:t>
      </w:r>
      <w:r>
        <w:rPr>
          <w:i/>
        </w:rPr>
        <w:t>базы</w:t>
      </w:r>
      <w:r>
        <w:rPr>
          <w:i/>
          <w:spacing w:val="1"/>
        </w:rPr>
        <w:t xml:space="preserve"> </w:t>
      </w:r>
      <w:r>
        <w:rPr>
          <w:i/>
        </w:rPr>
        <w:t>данных;</w:t>
      </w:r>
      <w:r>
        <w:rPr>
          <w:i/>
          <w:spacing w:val="1"/>
        </w:rPr>
        <w:t xml:space="preserve"> </w:t>
      </w:r>
      <w:r>
        <w:rPr>
          <w:i/>
        </w:rPr>
        <w:t>работе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базами</w:t>
      </w:r>
      <w:r>
        <w:rPr>
          <w:i/>
          <w:spacing w:val="1"/>
        </w:rPr>
        <w:t xml:space="preserve"> </w:t>
      </w:r>
      <w:r>
        <w:rPr>
          <w:i/>
        </w:rPr>
        <w:t>данных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справочными</w:t>
      </w:r>
      <w:r>
        <w:rPr>
          <w:i/>
          <w:spacing w:val="1"/>
        </w:rPr>
        <w:t xml:space="preserve"> </w:t>
      </w:r>
      <w:r>
        <w:rPr>
          <w:i/>
        </w:rPr>
        <w:t>системами</w:t>
      </w:r>
      <w:r>
        <w:rPr>
          <w:i/>
          <w:spacing w:val="-4"/>
        </w:rPr>
        <w:t xml:space="preserve"> </w:t>
      </w:r>
      <w:r>
        <w:rPr>
          <w:i/>
        </w:rPr>
        <w:t>с помощью веб-интерфейса.</w:t>
      </w:r>
    </w:p>
    <w:p w:rsidR="000729EE" w:rsidRDefault="000729EE">
      <w:pPr>
        <w:pStyle w:val="a3"/>
        <w:spacing w:before="5"/>
        <w:ind w:left="0" w:firstLine="0"/>
        <w:jc w:val="left"/>
        <w:rPr>
          <w:i/>
        </w:rPr>
      </w:pPr>
    </w:p>
    <w:p w:rsidR="000729EE" w:rsidRDefault="00697400">
      <w:pPr>
        <w:pStyle w:val="2"/>
        <w:numPr>
          <w:ilvl w:val="3"/>
          <w:numId w:val="282"/>
        </w:numPr>
        <w:tabs>
          <w:tab w:val="left" w:pos="5068"/>
        </w:tabs>
        <w:ind w:left="5067" w:right="629" w:hanging="5068"/>
        <w:jc w:val="left"/>
      </w:pPr>
      <w:r>
        <w:t>Физика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Изучение</w:t>
      </w:r>
      <w:r>
        <w:rPr>
          <w:spacing w:val="-4"/>
        </w:rPr>
        <w:t xml:space="preserve"> </w:t>
      </w:r>
      <w:r>
        <w:t>предмета"Физика"</w:t>
      </w:r>
      <w:r>
        <w:rPr>
          <w:spacing w:val="-5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обеспечить: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052"/>
        </w:tabs>
        <w:spacing w:line="252" w:lineRule="exact"/>
        <w:ind w:left="1051" w:hanging="126"/>
      </w:pPr>
      <w:r>
        <w:t>сформированность</w:t>
      </w:r>
      <w:r>
        <w:rPr>
          <w:spacing w:val="-2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мира;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052"/>
          <w:tab w:val="left" w:pos="9424"/>
        </w:tabs>
        <w:spacing w:before="1"/>
        <w:ind w:right="851" w:firstLine="707"/>
      </w:pPr>
      <w:r>
        <w:t>формирование</w:t>
      </w:r>
      <w:r>
        <w:rPr>
          <w:spacing w:val="-2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взаимозависимости</w:t>
      </w:r>
      <w:r>
        <w:rPr>
          <w:spacing w:val="-1"/>
        </w:rPr>
        <w:t xml:space="preserve"> </w:t>
      </w:r>
      <w:r>
        <w:t>естественных</w:t>
      </w:r>
      <w:r>
        <w:rPr>
          <w:spacing w:val="-3"/>
        </w:rPr>
        <w:t xml:space="preserve"> </w:t>
      </w:r>
      <w:r>
        <w:t>наук;</w:t>
      </w:r>
      <w:r>
        <w:tab/>
        <w:t>-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30"/>
        </w:rPr>
        <w:t xml:space="preserve"> </w:t>
      </w:r>
      <w:r>
        <w:t>понимания</w:t>
      </w:r>
      <w:r>
        <w:rPr>
          <w:spacing w:val="29"/>
        </w:rPr>
        <w:t xml:space="preserve"> </w:t>
      </w:r>
      <w:r>
        <w:t>влияния</w:t>
      </w:r>
      <w:r>
        <w:rPr>
          <w:spacing w:val="30"/>
        </w:rPr>
        <w:t xml:space="preserve"> </w:t>
      </w:r>
      <w:r>
        <w:t>естественных</w:t>
      </w:r>
      <w:r>
        <w:rPr>
          <w:spacing w:val="31"/>
        </w:rPr>
        <w:t xml:space="preserve"> </w:t>
      </w:r>
      <w:r>
        <w:t>наук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окружающую</w:t>
      </w:r>
      <w:r>
        <w:rPr>
          <w:spacing w:val="31"/>
        </w:rPr>
        <w:t xml:space="preserve"> </w:t>
      </w:r>
      <w:r>
        <w:t>среду,</w:t>
      </w:r>
      <w:r>
        <w:rPr>
          <w:spacing w:val="30"/>
        </w:rPr>
        <w:t xml:space="preserve"> </w:t>
      </w:r>
      <w:r>
        <w:t>экономическую,</w:t>
      </w:r>
      <w:r>
        <w:rPr>
          <w:spacing w:val="-52"/>
        </w:rPr>
        <w:t xml:space="preserve"> </w:t>
      </w:r>
      <w:r>
        <w:t>технологическую,</w:t>
      </w:r>
      <w:r>
        <w:rPr>
          <w:spacing w:val="-1"/>
        </w:rPr>
        <w:t xml:space="preserve"> </w:t>
      </w:r>
      <w:r>
        <w:t>социальную и этическую сферы</w:t>
      </w:r>
      <w:r>
        <w:rPr>
          <w:spacing w:val="-3"/>
        </w:rPr>
        <w:t xml:space="preserve"> </w:t>
      </w:r>
      <w:r>
        <w:t>деятельности человека;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078"/>
        </w:tabs>
        <w:ind w:right="845" w:firstLine="707"/>
      </w:pPr>
      <w:r>
        <w:t>создание</w:t>
      </w:r>
      <w:r>
        <w:rPr>
          <w:spacing w:val="22"/>
        </w:rPr>
        <w:t xml:space="preserve"> </w:t>
      </w:r>
      <w:r>
        <w:t>условий</w:t>
      </w:r>
      <w:r>
        <w:rPr>
          <w:spacing w:val="22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навыков</w:t>
      </w:r>
      <w:r>
        <w:rPr>
          <w:spacing w:val="22"/>
        </w:rPr>
        <w:t xml:space="preserve"> </w:t>
      </w:r>
      <w:r>
        <w:t>учебной,</w:t>
      </w:r>
      <w:r>
        <w:rPr>
          <w:spacing w:val="24"/>
        </w:rPr>
        <w:t xml:space="preserve"> </w:t>
      </w:r>
      <w:r>
        <w:t>проектно-исследовательской,</w:t>
      </w:r>
      <w:r>
        <w:rPr>
          <w:spacing w:val="22"/>
        </w:rPr>
        <w:t xml:space="preserve"> </w:t>
      </w:r>
      <w:r>
        <w:t>творческой</w:t>
      </w:r>
      <w:r>
        <w:rPr>
          <w:spacing w:val="-5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 саморазвитию;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162"/>
        </w:tabs>
        <w:ind w:right="846" w:firstLine="707"/>
      </w:pPr>
      <w:r>
        <w:t>сформированность</w:t>
      </w:r>
      <w:r>
        <w:rPr>
          <w:spacing w:val="51"/>
        </w:rPr>
        <w:t xml:space="preserve"> </w:t>
      </w:r>
      <w:r>
        <w:t>умений</w:t>
      </w:r>
      <w:r>
        <w:rPr>
          <w:spacing w:val="51"/>
        </w:rPr>
        <w:t xml:space="preserve"> </w:t>
      </w:r>
      <w:r>
        <w:t>анализировать,</w:t>
      </w:r>
      <w:r>
        <w:rPr>
          <w:spacing w:val="52"/>
        </w:rPr>
        <w:t xml:space="preserve"> </w:t>
      </w:r>
      <w:r>
        <w:t>оценивать,</w:t>
      </w:r>
      <w:r>
        <w:rPr>
          <w:spacing w:val="52"/>
        </w:rPr>
        <w:t xml:space="preserve"> </w:t>
      </w:r>
      <w:r>
        <w:t>проверять</w:t>
      </w:r>
      <w:r>
        <w:rPr>
          <w:spacing w:val="52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достоверность</w:t>
      </w:r>
      <w:r>
        <w:rPr>
          <w:spacing w:val="5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научную информацию;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117"/>
        </w:tabs>
        <w:spacing w:before="1"/>
        <w:ind w:right="848" w:firstLine="707"/>
      </w:pPr>
      <w:r>
        <w:t>сформированность</w:t>
      </w:r>
      <w:r>
        <w:rPr>
          <w:spacing w:val="6"/>
        </w:rPr>
        <w:t xml:space="preserve"> </w:t>
      </w:r>
      <w:r>
        <w:t>навыков</w:t>
      </w:r>
      <w:r>
        <w:rPr>
          <w:spacing w:val="5"/>
        </w:rPr>
        <w:t xml:space="preserve"> </w:t>
      </w:r>
      <w:r>
        <w:t>безопасной</w:t>
      </w:r>
      <w:r>
        <w:rPr>
          <w:spacing w:val="5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5"/>
        </w:rPr>
        <w:t xml:space="preserve"> </w:t>
      </w:r>
      <w:r>
        <w:t>проектно-исследовательской</w:t>
      </w:r>
      <w:r>
        <w:rPr>
          <w:spacing w:val="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экспериментальной</w:t>
      </w:r>
      <w:r>
        <w:rPr>
          <w:spacing w:val="-2"/>
        </w:rPr>
        <w:t xml:space="preserve"> </w:t>
      </w:r>
      <w:r>
        <w:t>деятельности, при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лабораторного</w:t>
      </w:r>
      <w:r>
        <w:rPr>
          <w:spacing w:val="-4"/>
        </w:rPr>
        <w:t xml:space="preserve"> </w:t>
      </w:r>
      <w:r>
        <w:t>оборудования.</w:t>
      </w:r>
    </w:p>
    <w:p w:rsidR="000729EE" w:rsidRDefault="00697400">
      <w:pPr>
        <w:pStyle w:val="a3"/>
        <w:spacing w:before="1"/>
        <w:ind w:right="849"/>
        <w:jc w:val="left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b/>
        </w:rPr>
        <w:t>"Физика"</w:t>
      </w:r>
      <w:r>
        <w:rPr>
          <w:b/>
          <w:spacing w:val="1"/>
        </w:rPr>
        <w:t xml:space="preserve"> </w:t>
      </w:r>
      <w:r>
        <w:rPr>
          <w:b/>
        </w:rPr>
        <w:t>(базовый</w:t>
      </w:r>
      <w:r>
        <w:rPr>
          <w:b/>
          <w:spacing w:val="1"/>
        </w:rPr>
        <w:t xml:space="preserve"> </w:t>
      </w: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t>- требования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предметным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базового курса</w:t>
      </w:r>
      <w:r>
        <w:rPr>
          <w:spacing w:val="-2"/>
        </w:rPr>
        <w:t xml:space="preserve"> </w:t>
      </w:r>
      <w:r>
        <w:t>физики</w:t>
      </w:r>
      <w:r>
        <w:rPr>
          <w:spacing w:val="-1"/>
        </w:rPr>
        <w:t xml:space="preserve"> </w:t>
      </w:r>
      <w:r>
        <w:t>должны</w:t>
      </w:r>
      <w:r>
        <w:rPr>
          <w:spacing w:val="3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0"/>
          <w:numId w:val="179"/>
        </w:numPr>
        <w:tabs>
          <w:tab w:val="left" w:pos="1188"/>
        </w:tabs>
        <w:ind w:right="844" w:firstLine="707"/>
        <w:jc w:val="both"/>
      </w:pPr>
      <w:r>
        <w:t>сформированность представлений о роли и месте физики в современной научной картине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наблюдаемых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Вселенной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понимание</w:t>
      </w:r>
      <w:r>
        <w:rPr>
          <w:spacing w:val="55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79"/>
        </w:numPr>
        <w:tabs>
          <w:tab w:val="left" w:pos="1224"/>
        </w:tabs>
        <w:ind w:right="849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основополагающими физическими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закономерностями,</w:t>
      </w:r>
      <w:r>
        <w:rPr>
          <w:spacing w:val="1"/>
        </w:rPr>
        <w:t xml:space="preserve"> </w:t>
      </w:r>
      <w:r>
        <w:t>законами и</w:t>
      </w:r>
      <w:r>
        <w:rPr>
          <w:spacing w:val="1"/>
        </w:rPr>
        <w:t xml:space="preserve"> </w:t>
      </w:r>
      <w:r>
        <w:t>теориями; уверенное</w:t>
      </w:r>
      <w:r>
        <w:rPr>
          <w:spacing w:val="-1"/>
        </w:rPr>
        <w:t xml:space="preserve"> </w:t>
      </w:r>
      <w:r>
        <w:t>пользование физической</w:t>
      </w:r>
      <w:r>
        <w:rPr>
          <w:spacing w:val="-1"/>
        </w:rPr>
        <w:t xml:space="preserve"> </w:t>
      </w:r>
      <w:r>
        <w:t>терминологией и</w:t>
      </w:r>
      <w:r>
        <w:rPr>
          <w:spacing w:val="-2"/>
        </w:rPr>
        <w:t xml:space="preserve"> </w:t>
      </w:r>
      <w:r>
        <w:t>символикой;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79"/>
        </w:numPr>
        <w:tabs>
          <w:tab w:val="left" w:pos="1179"/>
        </w:tabs>
        <w:spacing w:before="67"/>
        <w:ind w:right="846" w:firstLine="707"/>
        <w:jc w:val="both"/>
      </w:pPr>
      <w:r>
        <w:lastRenderedPageBreak/>
        <w:t>владение основными методами научного познания, используемыми в физике: 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величинами,</w:t>
      </w:r>
      <w:r>
        <w:rPr>
          <w:spacing w:val="-2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:rsidR="000729EE" w:rsidRDefault="00697400">
      <w:pPr>
        <w:pStyle w:val="a4"/>
        <w:numPr>
          <w:ilvl w:val="0"/>
          <w:numId w:val="179"/>
        </w:numPr>
        <w:tabs>
          <w:tab w:val="left" w:pos="1167"/>
        </w:tabs>
        <w:spacing w:line="252" w:lineRule="exact"/>
        <w:ind w:left="1166" w:hanging="241"/>
        <w:jc w:val="both"/>
      </w:pPr>
      <w:r>
        <w:t>сформированность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задачи;</w:t>
      </w:r>
    </w:p>
    <w:p w:rsidR="000729EE" w:rsidRDefault="00697400">
      <w:pPr>
        <w:pStyle w:val="a4"/>
        <w:numPr>
          <w:ilvl w:val="0"/>
          <w:numId w:val="179"/>
        </w:numPr>
        <w:tabs>
          <w:tab w:val="left" w:pos="1280"/>
        </w:tabs>
        <w:ind w:right="849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условий</w:t>
      </w:r>
      <w:r>
        <w:rPr>
          <w:spacing w:val="-52"/>
        </w:rPr>
        <w:t xml:space="preserve"> </w:t>
      </w:r>
      <w:r>
        <w:t>протекания физических явлений в природе и для принятия практических решений в повседневной</w:t>
      </w:r>
      <w:r>
        <w:rPr>
          <w:spacing w:val="1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179"/>
        </w:numPr>
        <w:tabs>
          <w:tab w:val="left" w:pos="1265"/>
        </w:tabs>
        <w:ind w:right="851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 источников;</w:t>
      </w:r>
    </w:p>
    <w:p w:rsidR="000729EE" w:rsidRDefault="00697400">
      <w:pPr>
        <w:pStyle w:val="a4"/>
        <w:numPr>
          <w:ilvl w:val="0"/>
          <w:numId w:val="179"/>
        </w:numPr>
        <w:tabs>
          <w:tab w:val="left" w:pos="1253"/>
        </w:tabs>
        <w:ind w:right="851" w:firstLine="707"/>
        <w:jc w:val="both"/>
      </w:pPr>
      <w:r>
        <w:t>овладение</w:t>
      </w:r>
      <w:r>
        <w:rPr>
          <w:spacing w:val="1"/>
        </w:rPr>
        <w:t xml:space="preserve"> </w:t>
      </w:r>
      <w:r>
        <w:t>(сформированность</w:t>
      </w:r>
      <w:r>
        <w:rPr>
          <w:spacing w:val="1"/>
        </w:rPr>
        <w:t xml:space="preserve"> </w:t>
      </w:r>
      <w:r>
        <w:t>представлений)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рельефно-точечной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обозначений Л.</w:t>
      </w:r>
      <w:r>
        <w:rPr>
          <w:spacing w:val="-4"/>
        </w:rPr>
        <w:t xml:space="preserve"> </w:t>
      </w:r>
      <w:r>
        <w:t>Брайля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слепых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слабовидящих</w:t>
      </w:r>
      <w:r>
        <w:rPr>
          <w:spacing w:val="-1"/>
        </w:rPr>
        <w:t xml:space="preserve"> </w:t>
      </w:r>
      <w:r>
        <w:t>обучающихся).</w:t>
      </w:r>
    </w:p>
    <w:p w:rsidR="000729EE" w:rsidRDefault="00697400">
      <w:pPr>
        <w:pStyle w:val="2"/>
        <w:spacing w:before="5" w:line="250" w:lineRule="exac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076"/>
        </w:tabs>
        <w:spacing w:line="242" w:lineRule="auto"/>
        <w:ind w:right="848" w:firstLine="707"/>
        <w:jc w:val="both"/>
      </w:pPr>
      <w:r>
        <w:t>демонстрировать на примерах роль и место физики в формировании современной 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людей;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134"/>
        </w:tabs>
        <w:spacing w:line="242" w:lineRule="auto"/>
        <w:ind w:right="848" w:firstLine="707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физикой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науками;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059"/>
        </w:tabs>
        <w:spacing w:line="242" w:lineRule="auto"/>
        <w:ind w:right="849" w:firstLine="707"/>
        <w:jc w:val="both"/>
      </w:pPr>
      <w:r>
        <w:t>устанавливать взаимосвязь естественно-научных явлений и применять основные физические</w:t>
      </w:r>
      <w:r>
        <w:rPr>
          <w:spacing w:val="-5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для их описания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объяснения;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086"/>
        </w:tabs>
        <w:ind w:right="847" w:firstLine="707"/>
        <w:jc w:val="both"/>
      </w:pPr>
      <w:r>
        <w:t>использовать информацию физического содержания при решении учебных, практических,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-4"/>
        </w:rPr>
        <w:t xml:space="preserve"> </w:t>
      </w:r>
      <w:r>
        <w:t>ее оценивая;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064"/>
        </w:tabs>
        <w:ind w:right="847" w:firstLine="707"/>
        <w:jc w:val="both"/>
      </w:pPr>
      <w:r>
        <w:t>различать и уметь использовать в учебно-исследовательской деятельности методы научного</w:t>
      </w:r>
      <w:r>
        <w:rPr>
          <w:spacing w:val="1"/>
        </w:rPr>
        <w:t xml:space="preserve"> </w:t>
      </w:r>
      <w:r>
        <w:t>познания (наблюдение, описание, измерение, эксперимент, выдвижение гипотезы, моделирование и</w:t>
      </w:r>
      <w:r>
        <w:rPr>
          <w:spacing w:val="1"/>
        </w:rPr>
        <w:t xml:space="preserve"> </w:t>
      </w:r>
      <w:r>
        <w:t>др.) и формы научного познания (факты, законы, теории), демонстрируя на примерах их роль и место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научном</w:t>
      </w:r>
      <w:r>
        <w:rPr>
          <w:spacing w:val="-1"/>
        </w:rPr>
        <w:t xml:space="preserve"> </w:t>
      </w:r>
      <w:r>
        <w:t>познании;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098"/>
        </w:tabs>
        <w:ind w:right="846" w:firstLine="707"/>
        <w:jc w:val="both"/>
      </w:pPr>
      <w:r>
        <w:t>проводить прямые и косвенные изменения физических величин, выбирая измерительные</w:t>
      </w:r>
      <w:r>
        <w:rPr>
          <w:spacing w:val="1"/>
        </w:rPr>
        <w:t xml:space="preserve"> </w:t>
      </w:r>
      <w:r>
        <w:t>приборы с учетом необходимой точности измерений, планировать ход измерений, получать значение</w:t>
      </w:r>
      <w:r>
        <w:rPr>
          <w:spacing w:val="1"/>
        </w:rPr>
        <w:t xml:space="preserve"> </w:t>
      </w:r>
      <w:r>
        <w:t>измеряемой</w:t>
      </w:r>
      <w:r>
        <w:rPr>
          <w:spacing w:val="-2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 относительную</w:t>
      </w:r>
      <w:r>
        <w:rPr>
          <w:spacing w:val="-1"/>
        </w:rPr>
        <w:t xml:space="preserve"> </w:t>
      </w:r>
      <w:r>
        <w:t>погрешность</w:t>
      </w:r>
      <w:r>
        <w:rPr>
          <w:spacing w:val="-1"/>
        </w:rPr>
        <w:t xml:space="preserve"> </w:t>
      </w:r>
      <w:r>
        <w:t>по заданным</w:t>
      </w:r>
      <w:r>
        <w:rPr>
          <w:spacing w:val="-1"/>
        </w:rPr>
        <w:t xml:space="preserve"> </w:t>
      </w:r>
      <w:r>
        <w:t>формулам;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182"/>
        </w:tabs>
        <w:ind w:right="846" w:firstLine="707"/>
        <w:jc w:val="both"/>
      </w:pP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величинами: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измерения и определять на основе исследования значение параметров, характеризующих данную</w:t>
      </w:r>
      <w:r>
        <w:rPr>
          <w:spacing w:val="1"/>
        </w:rPr>
        <w:t xml:space="preserve"> </w:t>
      </w:r>
      <w:r>
        <w:t>зависимость</w:t>
      </w:r>
      <w:r>
        <w:rPr>
          <w:spacing w:val="-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величинами, и</w:t>
      </w:r>
      <w:r>
        <w:rPr>
          <w:spacing w:val="-2"/>
        </w:rPr>
        <w:t xml:space="preserve"> </w:t>
      </w:r>
      <w:r>
        <w:t>делать вывод 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погрешности</w:t>
      </w:r>
      <w:r>
        <w:rPr>
          <w:spacing w:val="-1"/>
        </w:rPr>
        <w:t xml:space="preserve"> </w:t>
      </w:r>
      <w:r>
        <w:t>измерений;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155"/>
        </w:tabs>
        <w:ind w:right="849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 демонстрировать взаимосвязь между</w:t>
      </w:r>
      <w:r>
        <w:rPr>
          <w:spacing w:val="-2"/>
        </w:rPr>
        <w:t xml:space="preserve"> </w:t>
      </w:r>
      <w:r>
        <w:t>ними;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064"/>
        </w:tabs>
        <w:ind w:right="851" w:firstLine="707"/>
        <w:jc w:val="both"/>
      </w:pPr>
      <w:r>
        <w:t>использовать для описания характера протекания физических процессов физические законы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границ их применимости;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066"/>
        </w:tabs>
        <w:ind w:right="846" w:firstLine="707"/>
        <w:jc w:val="both"/>
      </w:pPr>
      <w:r>
        <w:t>решать качественные задачи (в том числе и межпредметного характера): используя модели,</w:t>
      </w:r>
      <w:r>
        <w:rPr>
          <w:spacing w:val="1"/>
        </w:rPr>
        <w:t xml:space="preserve"> </w:t>
      </w:r>
      <w:r>
        <w:t>физические величины и законы, выстраивать логически верную цепочку объяснения (доказательства)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задаче процесса (явления);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071"/>
        </w:tabs>
        <w:ind w:right="850" w:firstLine="707"/>
        <w:jc w:val="both"/>
      </w:pPr>
      <w:r>
        <w:t>решать расчетные задачи с явно заданной физической моделью: на основе анализа условия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решения, проводить расчеты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проверять</w:t>
      </w:r>
      <w:r>
        <w:rPr>
          <w:spacing w:val="-1"/>
        </w:rPr>
        <w:t xml:space="preserve"> </w:t>
      </w:r>
      <w:r>
        <w:t>полученный результат;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064"/>
        </w:tabs>
        <w:ind w:right="850" w:firstLine="707"/>
        <w:jc w:val="both"/>
      </w:pPr>
      <w:r>
        <w:t>учитывать границы применения изученных физических моделей при решении физических и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-3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177"/>
        </w:tabs>
        <w:ind w:right="848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машин,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практических,</w:t>
      </w:r>
      <w:r>
        <w:rPr>
          <w:spacing w:val="-1"/>
        </w:rPr>
        <w:t xml:space="preserve"> </w:t>
      </w:r>
      <w:r>
        <w:t>учебно-исследовательских и</w:t>
      </w:r>
      <w:r>
        <w:rPr>
          <w:spacing w:val="-1"/>
        </w:rPr>
        <w:t xml:space="preserve"> </w:t>
      </w:r>
      <w:r>
        <w:t>проектных</w:t>
      </w:r>
      <w:r>
        <w:rPr>
          <w:spacing w:val="-1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80"/>
        </w:numPr>
        <w:tabs>
          <w:tab w:val="left" w:pos="1136"/>
        </w:tabs>
        <w:ind w:right="849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устройствами,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решений 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0729EE" w:rsidRDefault="00697400">
      <w:pPr>
        <w:pStyle w:val="2"/>
        <w:spacing w:line="250" w:lineRule="exac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78"/>
        </w:numPr>
        <w:tabs>
          <w:tab w:val="left" w:pos="1196"/>
        </w:tabs>
        <w:spacing w:line="242" w:lineRule="auto"/>
        <w:ind w:right="848" w:firstLine="707"/>
        <w:jc w:val="both"/>
        <w:rPr>
          <w:i/>
        </w:rPr>
      </w:pP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объяснять</w:t>
      </w:r>
      <w:r>
        <w:rPr>
          <w:i/>
          <w:spacing w:val="1"/>
        </w:rPr>
        <w:t xml:space="preserve"> </w:t>
      </w:r>
      <w:r>
        <w:rPr>
          <w:i/>
        </w:rPr>
        <w:t>целостность</w:t>
      </w:r>
      <w:r>
        <w:rPr>
          <w:i/>
          <w:spacing w:val="1"/>
        </w:rPr>
        <w:t xml:space="preserve"> </w:t>
      </w:r>
      <w:r>
        <w:rPr>
          <w:i/>
        </w:rPr>
        <w:t>физической</w:t>
      </w:r>
      <w:r>
        <w:rPr>
          <w:i/>
          <w:spacing w:val="1"/>
        </w:rPr>
        <w:t xml:space="preserve"> </w:t>
      </w:r>
      <w:r>
        <w:rPr>
          <w:i/>
        </w:rPr>
        <w:t>теории,</w:t>
      </w:r>
      <w:r>
        <w:rPr>
          <w:i/>
          <w:spacing w:val="1"/>
        </w:rPr>
        <w:t xml:space="preserve"> </w:t>
      </w:r>
      <w:r>
        <w:rPr>
          <w:i/>
        </w:rPr>
        <w:t>различать</w:t>
      </w:r>
      <w:r>
        <w:rPr>
          <w:i/>
          <w:spacing w:val="1"/>
        </w:rPr>
        <w:t xml:space="preserve"> </w:t>
      </w:r>
      <w:r>
        <w:rPr>
          <w:i/>
        </w:rPr>
        <w:t>границы</w:t>
      </w:r>
      <w:r>
        <w:rPr>
          <w:i/>
          <w:spacing w:val="1"/>
        </w:rPr>
        <w:t xml:space="preserve"> </w:t>
      </w:r>
      <w:r>
        <w:rPr>
          <w:i/>
        </w:rPr>
        <w:t>ее</w:t>
      </w:r>
      <w:r>
        <w:rPr>
          <w:i/>
          <w:spacing w:val="1"/>
        </w:rPr>
        <w:t xml:space="preserve"> </w:t>
      </w:r>
      <w:r>
        <w:rPr>
          <w:i/>
        </w:rPr>
        <w:t>применимости и</w:t>
      </w:r>
      <w:r>
        <w:rPr>
          <w:i/>
          <w:spacing w:val="-3"/>
        </w:rPr>
        <w:t xml:space="preserve"> </w:t>
      </w:r>
      <w:r>
        <w:rPr>
          <w:i/>
        </w:rPr>
        <w:t>место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ряду</w:t>
      </w:r>
      <w:r>
        <w:rPr>
          <w:i/>
          <w:spacing w:val="-2"/>
        </w:rPr>
        <w:t xml:space="preserve"> </w:t>
      </w:r>
      <w:r>
        <w:rPr>
          <w:i/>
        </w:rPr>
        <w:t>других</w:t>
      </w:r>
      <w:r>
        <w:rPr>
          <w:i/>
          <w:spacing w:val="1"/>
        </w:rPr>
        <w:t xml:space="preserve"> </w:t>
      </w:r>
      <w:r>
        <w:rPr>
          <w:i/>
        </w:rPr>
        <w:t>физических теорий;</w:t>
      </w:r>
    </w:p>
    <w:p w:rsidR="000729EE" w:rsidRDefault="00697400">
      <w:pPr>
        <w:pStyle w:val="a4"/>
        <w:numPr>
          <w:ilvl w:val="0"/>
          <w:numId w:val="178"/>
        </w:numPr>
        <w:tabs>
          <w:tab w:val="left" w:pos="1093"/>
        </w:tabs>
        <w:ind w:right="846" w:firstLine="707"/>
        <w:jc w:val="both"/>
        <w:rPr>
          <w:i/>
        </w:rPr>
      </w:pPr>
      <w:r>
        <w:rPr>
          <w:i/>
        </w:rPr>
        <w:t>владеть приемами построения теоретических доказательств, а также прогнозирования</w:t>
      </w:r>
      <w:r>
        <w:rPr>
          <w:i/>
          <w:spacing w:val="1"/>
        </w:rPr>
        <w:t xml:space="preserve"> </w:t>
      </w:r>
      <w:r>
        <w:rPr>
          <w:i/>
        </w:rPr>
        <w:t>особенностей протекания</w:t>
      </w:r>
      <w:r>
        <w:rPr>
          <w:i/>
          <w:spacing w:val="1"/>
        </w:rPr>
        <w:t xml:space="preserve"> </w:t>
      </w:r>
      <w:r>
        <w:rPr>
          <w:i/>
        </w:rPr>
        <w:t>физических</w:t>
      </w:r>
      <w:r>
        <w:rPr>
          <w:i/>
          <w:spacing w:val="1"/>
        </w:rPr>
        <w:t xml:space="preserve"> </w:t>
      </w:r>
      <w:r>
        <w:rPr>
          <w:i/>
        </w:rPr>
        <w:t>явлений и процессов</w:t>
      </w:r>
      <w:r>
        <w:rPr>
          <w:i/>
          <w:spacing w:val="1"/>
        </w:rPr>
        <w:t xml:space="preserve"> </w:t>
      </w:r>
      <w:r>
        <w:rPr>
          <w:i/>
        </w:rPr>
        <w:t>на основе</w:t>
      </w:r>
      <w:r>
        <w:rPr>
          <w:i/>
          <w:spacing w:val="1"/>
        </w:rPr>
        <w:t xml:space="preserve"> </w:t>
      </w:r>
      <w:r>
        <w:rPr>
          <w:i/>
        </w:rPr>
        <w:t>полученных</w:t>
      </w:r>
      <w:r>
        <w:rPr>
          <w:i/>
          <w:spacing w:val="1"/>
        </w:rPr>
        <w:t xml:space="preserve"> </w:t>
      </w:r>
      <w:r>
        <w:rPr>
          <w:i/>
        </w:rPr>
        <w:t>теоретических</w:t>
      </w:r>
      <w:r>
        <w:rPr>
          <w:i/>
          <w:spacing w:val="1"/>
        </w:rPr>
        <w:t xml:space="preserve"> </w:t>
      </w:r>
      <w:r>
        <w:rPr>
          <w:i/>
        </w:rPr>
        <w:t>выводов</w:t>
      </w:r>
      <w:r>
        <w:rPr>
          <w:i/>
          <w:spacing w:val="-3"/>
        </w:rPr>
        <w:t xml:space="preserve"> </w:t>
      </w:r>
      <w:r>
        <w:rPr>
          <w:i/>
        </w:rPr>
        <w:t>и доказательств;</w:t>
      </w:r>
    </w:p>
    <w:p w:rsidR="000729EE" w:rsidRDefault="00697400">
      <w:pPr>
        <w:pStyle w:val="a4"/>
        <w:numPr>
          <w:ilvl w:val="0"/>
          <w:numId w:val="178"/>
        </w:numPr>
        <w:tabs>
          <w:tab w:val="left" w:pos="1143"/>
        </w:tabs>
        <w:ind w:right="851" w:firstLine="707"/>
        <w:jc w:val="both"/>
        <w:rPr>
          <w:i/>
        </w:rPr>
      </w:pPr>
      <w:r>
        <w:rPr>
          <w:i/>
        </w:rPr>
        <w:t>характеризовать</w:t>
      </w:r>
      <w:r>
        <w:rPr>
          <w:i/>
          <w:spacing w:val="1"/>
        </w:rPr>
        <w:t xml:space="preserve"> </w:t>
      </w:r>
      <w:r>
        <w:rPr>
          <w:i/>
        </w:rPr>
        <w:t>системную</w:t>
      </w:r>
      <w:r>
        <w:rPr>
          <w:i/>
          <w:spacing w:val="1"/>
        </w:rPr>
        <w:t xml:space="preserve"> </w:t>
      </w:r>
      <w:r>
        <w:rPr>
          <w:i/>
        </w:rPr>
        <w:t>связь</w:t>
      </w:r>
      <w:r>
        <w:rPr>
          <w:i/>
          <w:spacing w:val="1"/>
        </w:rPr>
        <w:t xml:space="preserve"> </w:t>
      </w:r>
      <w:r>
        <w:rPr>
          <w:i/>
        </w:rPr>
        <w:t>между</w:t>
      </w:r>
      <w:r>
        <w:rPr>
          <w:i/>
          <w:spacing w:val="1"/>
        </w:rPr>
        <w:t xml:space="preserve"> </w:t>
      </w:r>
      <w:r>
        <w:rPr>
          <w:i/>
        </w:rPr>
        <w:t>основополагающими</w:t>
      </w:r>
      <w:r>
        <w:rPr>
          <w:i/>
          <w:spacing w:val="1"/>
        </w:rPr>
        <w:t xml:space="preserve"> </w:t>
      </w:r>
      <w:r>
        <w:rPr>
          <w:i/>
        </w:rPr>
        <w:t>научными</w:t>
      </w:r>
      <w:r>
        <w:rPr>
          <w:i/>
          <w:spacing w:val="1"/>
        </w:rPr>
        <w:t xml:space="preserve"> </w:t>
      </w:r>
      <w:r>
        <w:rPr>
          <w:i/>
        </w:rPr>
        <w:t>понятиями:</w:t>
      </w:r>
      <w:r>
        <w:rPr>
          <w:i/>
          <w:spacing w:val="1"/>
        </w:rPr>
        <w:t xml:space="preserve"> </w:t>
      </w:r>
      <w:r>
        <w:rPr>
          <w:i/>
        </w:rPr>
        <w:t>пространство,</w:t>
      </w:r>
      <w:r>
        <w:rPr>
          <w:i/>
          <w:spacing w:val="-1"/>
        </w:rPr>
        <w:t xml:space="preserve"> </w:t>
      </w:r>
      <w:r>
        <w:rPr>
          <w:i/>
        </w:rPr>
        <w:t>время, материя (вещество, поле),</w:t>
      </w:r>
      <w:r>
        <w:rPr>
          <w:i/>
          <w:spacing w:val="-4"/>
        </w:rPr>
        <w:t xml:space="preserve"> </w:t>
      </w:r>
      <w:r>
        <w:rPr>
          <w:i/>
        </w:rPr>
        <w:t>движение,</w:t>
      </w:r>
      <w:r>
        <w:rPr>
          <w:i/>
          <w:spacing w:val="-2"/>
        </w:rPr>
        <w:t xml:space="preserve"> </w:t>
      </w:r>
      <w:r>
        <w:rPr>
          <w:i/>
        </w:rPr>
        <w:t>сила,</w:t>
      </w:r>
      <w:r>
        <w:rPr>
          <w:i/>
          <w:spacing w:val="-2"/>
        </w:rPr>
        <w:t xml:space="preserve"> </w:t>
      </w:r>
      <w:r>
        <w:rPr>
          <w:i/>
        </w:rPr>
        <w:t>энергия;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78"/>
        </w:numPr>
        <w:tabs>
          <w:tab w:val="left" w:pos="1095"/>
        </w:tabs>
        <w:spacing w:before="67"/>
        <w:ind w:right="849" w:firstLine="707"/>
        <w:rPr>
          <w:i/>
        </w:rPr>
      </w:pPr>
      <w:r>
        <w:rPr>
          <w:i/>
        </w:rPr>
        <w:lastRenderedPageBreak/>
        <w:t>выдвигать</w:t>
      </w:r>
      <w:r>
        <w:rPr>
          <w:i/>
          <w:spacing w:val="35"/>
        </w:rPr>
        <w:t xml:space="preserve"> </w:t>
      </w:r>
      <w:r>
        <w:rPr>
          <w:i/>
        </w:rPr>
        <w:t>гипотезы</w:t>
      </w:r>
      <w:r>
        <w:rPr>
          <w:i/>
          <w:spacing w:val="34"/>
        </w:rPr>
        <w:t xml:space="preserve"> </w:t>
      </w:r>
      <w:r>
        <w:rPr>
          <w:i/>
        </w:rPr>
        <w:t>на</w:t>
      </w:r>
      <w:r>
        <w:rPr>
          <w:i/>
          <w:spacing w:val="35"/>
        </w:rPr>
        <w:t xml:space="preserve"> </w:t>
      </w:r>
      <w:r>
        <w:rPr>
          <w:i/>
        </w:rPr>
        <w:t>основе</w:t>
      </w:r>
      <w:r>
        <w:rPr>
          <w:i/>
          <w:spacing w:val="36"/>
        </w:rPr>
        <w:t xml:space="preserve"> </w:t>
      </w:r>
      <w:r>
        <w:rPr>
          <w:i/>
        </w:rPr>
        <w:t>знания</w:t>
      </w:r>
      <w:r>
        <w:rPr>
          <w:i/>
          <w:spacing w:val="36"/>
        </w:rPr>
        <w:t xml:space="preserve"> </w:t>
      </w:r>
      <w:r>
        <w:rPr>
          <w:i/>
        </w:rPr>
        <w:t>основополагающих</w:t>
      </w:r>
      <w:r>
        <w:rPr>
          <w:i/>
          <w:spacing w:val="39"/>
        </w:rPr>
        <w:t xml:space="preserve"> </w:t>
      </w:r>
      <w:r>
        <w:rPr>
          <w:i/>
        </w:rPr>
        <w:t>физических</w:t>
      </w:r>
      <w:r>
        <w:rPr>
          <w:i/>
          <w:spacing w:val="34"/>
        </w:rPr>
        <w:t xml:space="preserve"> </w:t>
      </w:r>
      <w:r>
        <w:rPr>
          <w:i/>
        </w:rPr>
        <w:t>закономерностей</w:t>
      </w:r>
      <w:r>
        <w:rPr>
          <w:i/>
          <w:spacing w:val="33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законов;</w:t>
      </w:r>
    </w:p>
    <w:p w:rsidR="000729EE" w:rsidRDefault="00697400">
      <w:pPr>
        <w:pStyle w:val="a4"/>
        <w:numPr>
          <w:ilvl w:val="0"/>
          <w:numId w:val="178"/>
        </w:numPr>
        <w:tabs>
          <w:tab w:val="left" w:pos="1057"/>
        </w:tabs>
        <w:spacing w:line="251" w:lineRule="exact"/>
        <w:ind w:left="1056" w:hanging="131"/>
        <w:rPr>
          <w:i/>
        </w:rPr>
      </w:pPr>
      <w:r>
        <w:rPr>
          <w:i/>
        </w:rPr>
        <w:t>самостоятельно</w:t>
      </w:r>
      <w:r>
        <w:rPr>
          <w:i/>
          <w:spacing w:val="-5"/>
        </w:rPr>
        <w:t xml:space="preserve"> </w:t>
      </w:r>
      <w:r>
        <w:rPr>
          <w:i/>
        </w:rPr>
        <w:t>планировать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проводить</w:t>
      </w:r>
      <w:r>
        <w:rPr>
          <w:i/>
          <w:spacing w:val="-2"/>
        </w:rPr>
        <w:t xml:space="preserve"> </w:t>
      </w:r>
      <w:r>
        <w:rPr>
          <w:i/>
        </w:rPr>
        <w:t>физические</w:t>
      </w:r>
      <w:r>
        <w:rPr>
          <w:i/>
          <w:spacing w:val="-4"/>
        </w:rPr>
        <w:t xml:space="preserve"> </w:t>
      </w:r>
      <w:r>
        <w:rPr>
          <w:i/>
        </w:rPr>
        <w:t>эксперименты;</w:t>
      </w:r>
    </w:p>
    <w:p w:rsidR="000729EE" w:rsidRDefault="00697400">
      <w:pPr>
        <w:pStyle w:val="a4"/>
        <w:numPr>
          <w:ilvl w:val="0"/>
          <w:numId w:val="178"/>
        </w:numPr>
        <w:tabs>
          <w:tab w:val="left" w:pos="1112"/>
        </w:tabs>
        <w:spacing w:before="2"/>
        <w:ind w:right="849" w:firstLine="707"/>
        <w:rPr>
          <w:i/>
        </w:rPr>
      </w:pPr>
      <w:r>
        <w:rPr>
          <w:i/>
        </w:rPr>
        <w:t>характеризовать</w:t>
      </w:r>
      <w:r>
        <w:rPr>
          <w:i/>
          <w:spacing w:val="48"/>
        </w:rPr>
        <w:t xml:space="preserve"> </w:t>
      </w:r>
      <w:r>
        <w:rPr>
          <w:i/>
        </w:rPr>
        <w:t>глобальные</w:t>
      </w:r>
      <w:r>
        <w:rPr>
          <w:i/>
          <w:spacing w:val="49"/>
        </w:rPr>
        <w:t xml:space="preserve"> </w:t>
      </w:r>
      <w:r>
        <w:rPr>
          <w:i/>
        </w:rPr>
        <w:t>проблемы,</w:t>
      </w:r>
      <w:r>
        <w:rPr>
          <w:i/>
          <w:spacing w:val="49"/>
        </w:rPr>
        <w:t xml:space="preserve"> </w:t>
      </w:r>
      <w:r>
        <w:rPr>
          <w:i/>
        </w:rPr>
        <w:t>стоящие</w:t>
      </w:r>
      <w:r>
        <w:rPr>
          <w:i/>
          <w:spacing w:val="51"/>
        </w:rPr>
        <w:t xml:space="preserve"> </w:t>
      </w:r>
      <w:r>
        <w:rPr>
          <w:i/>
        </w:rPr>
        <w:t>перед</w:t>
      </w:r>
      <w:r>
        <w:rPr>
          <w:i/>
          <w:spacing w:val="51"/>
        </w:rPr>
        <w:t xml:space="preserve"> </w:t>
      </w:r>
      <w:r>
        <w:rPr>
          <w:i/>
        </w:rPr>
        <w:t>человечеством:</w:t>
      </w:r>
      <w:r>
        <w:rPr>
          <w:i/>
          <w:spacing w:val="49"/>
        </w:rPr>
        <w:t xml:space="preserve"> </w:t>
      </w:r>
      <w:r>
        <w:rPr>
          <w:i/>
        </w:rPr>
        <w:t>энергетические,</w:t>
      </w:r>
      <w:r>
        <w:rPr>
          <w:i/>
          <w:spacing w:val="-52"/>
        </w:rPr>
        <w:t xml:space="preserve"> </w:t>
      </w:r>
      <w:r>
        <w:rPr>
          <w:i/>
        </w:rPr>
        <w:t>сырьевые,</w:t>
      </w:r>
      <w:r>
        <w:rPr>
          <w:i/>
          <w:spacing w:val="-3"/>
        </w:rPr>
        <w:t xml:space="preserve"> </w:t>
      </w:r>
      <w:r>
        <w:rPr>
          <w:i/>
        </w:rPr>
        <w:t>экологические,</w:t>
      </w:r>
      <w:r>
        <w:rPr>
          <w:i/>
          <w:spacing w:val="-2"/>
        </w:rPr>
        <w:t xml:space="preserve"> </w:t>
      </w:r>
      <w:r>
        <w:rPr>
          <w:i/>
        </w:rPr>
        <w:t>– и роль физики в решении этих</w:t>
      </w:r>
      <w:r>
        <w:rPr>
          <w:i/>
          <w:spacing w:val="-1"/>
        </w:rPr>
        <w:t xml:space="preserve"> </w:t>
      </w:r>
      <w:r>
        <w:rPr>
          <w:i/>
        </w:rPr>
        <w:t>проблем;</w:t>
      </w:r>
    </w:p>
    <w:p w:rsidR="000729EE" w:rsidRDefault="00697400">
      <w:pPr>
        <w:pStyle w:val="a4"/>
        <w:numPr>
          <w:ilvl w:val="0"/>
          <w:numId w:val="178"/>
        </w:numPr>
        <w:tabs>
          <w:tab w:val="left" w:pos="1146"/>
        </w:tabs>
        <w:ind w:right="849" w:firstLine="707"/>
        <w:jc w:val="both"/>
        <w:rPr>
          <w:i/>
        </w:rPr>
      </w:pPr>
      <w:r>
        <w:rPr>
          <w:i/>
        </w:rPr>
        <w:t>решать</w:t>
      </w:r>
      <w:r>
        <w:rPr>
          <w:i/>
          <w:spacing w:val="1"/>
        </w:rPr>
        <w:t xml:space="preserve"> </w:t>
      </w:r>
      <w:r>
        <w:rPr>
          <w:i/>
        </w:rPr>
        <w:t>практико-ориентированные</w:t>
      </w:r>
      <w:r>
        <w:rPr>
          <w:i/>
          <w:spacing w:val="1"/>
        </w:rPr>
        <w:t xml:space="preserve"> </w:t>
      </w:r>
      <w:r>
        <w:rPr>
          <w:i/>
        </w:rPr>
        <w:t>качественные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расчетные</w:t>
      </w:r>
      <w:r>
        <w:rPr>
          <w:i/>
          <w:spacing w:val="1"/>
        </w:rPr>
        <w:t xml:space="preserve"> </w:t>
      </w:r>
      <w:r>
        <w:rPr>
          <w:i/>
        </w:rPr>
        <w:t>физические</w:t>
      </w:r>
      <w:r>
        <w:rPr>
          <w:i/>
          <w:spacing w:val="1"/>
        </w:rPr>
        <w:t xml:space="preserve"> </w:t>
      </w: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выбором</w:t>
      </w:r>
      <w:r>
        <w:rPr>
          <w:i/>
          <w:spacing w:val="1"/>
        </w:rPr>
        <w:t xml:space="preserve"> </w:t>
      </w:r>
      <w:r>
        <w:rPr>
          <w:i/>
        </w:rPr>
        <w:t>физической</w:t>
      </w:r>
      <w:r>
        <w:rPr>
          <w:i/>
          <w:spacing w:val="1"/>
        </w:rPr>
        <w:t xml:space="preserve"> </w:t>
      </w:r>
      <w:r>
        <w:rPr>
          <w:i/>
        </w:rPr>
        <w:t>модели,</w:t>
      </w:r>
      <w:r>
        <w:rPr>
          <w:i/>
          <w:spacing w:val="1"/>
        </w:rPr>
        <w:t xml:space="preserve"> </w:t>
      </w:r>
      <w:r>
        <w:rPr>
          <w:i/>
        </w:rPr>
        <w:t>используя</w:t>
      </w:r>
      <w:r>
        <w:rPr>
          <w:i/>
          <w:spacing w:val="1"/>
        </w:rPr>
        <w:t xml:space="preserve"> </w:t>
      </w:r>
      <w:r>
        <w:rPr>
          <w:i/>
        </w:rPr>
        <w:t>несколько</w:t>
      </w:r>
      <w:r>
        <w:rPr>
          <w:i/>
          <w:spacing w:val="1"/>
        </w:rPr>
        <w:t xml:space="preserve"> </w:t>
      </w:r>
      <w:r>
        <w:rPr>
          <w:i/>
        </w:rPr>
        <w:t>физических</w:t>
      </w:r>
      <w:r>
        <w:rPr>
          <w:i/>
          <w:spacing w:val="1"/>
        </w:rPr>
        <w:t xml:space="preserve"> </w:t>
      </w:r>
      <w:r>
        <w:rPr>
          <w:i/>
        </w:rPr>
        <w:t>законов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1"/>
        </w:rPr>
        <w:t xml:space="preserve"> </w:t>
      </w:r>
      <w:r>
        <w:rPr>
          <w:i/>
        </w:rPr>
        <w:t>формул,</w:t>
      </w:r>
      <w:r>
        <w:rPr>
          <w:i/>
          <w:spacing w:val="1"/>
        </w:rPr>
        <w:t xml:space="preserve"> </w:t>
      </w:r>
      <w:r>
        <w:rPr>
          <w:i/>
        </w:rPr>
        <w:t>связывающих</w:t>
      </w:r>
      <w:r>
        <w:rPr>
          <w:i/>
          <w:spacing w:val="-52"/>
        </w:rPr>
        <w:t xml:space="preserve"> </w:t>
      </w:r>
      <w:r>
        <w:rPr>
          <w:i/>
        </w:rPr>
        <w:t>известные</w:t>
      </w:r>
      <w:r>
        <w:rPr>
          <w:i/>
          <w:spacing w:val="-1"/>
        </w:rPr>
        <w:t xml:space="preserve"> </w:t>
      </w:r>
      <w:r>
        <w:rPr>
          <w:i/>
        </w:rPr>
        <w:t>физические величины, в</w:t>
      </w:r>
      <w:r>
        <w:rPr>
          <w:i/>
          <w:spacing w:val="-3"/>
        </w:rPr>
        <w:t xml:space="preserve"> </w:t>
      </w:r>
      <w:r>
        <w:rPr>
          <w:i/>
        </w:rPr>
        <w:t>контексте</w:t>
      </w:r>
      <w:r>
        <w:rPr>
          <w:i/>
          <w:spacing w:val="-2"/>
        </w:rPr>
        <w:t xml:space="preserve"> </w:t>
      </w:r>
      <w:r>
        <w:rPr>
          <w:i/>
        </w:rPr>
        <w:t>межпредметных</w:t>
      </w:r>
      <w:r>
        <w:rPr>
          <w:i/>
          <w:spacing w:val="-4"/>
        </w:rPr>
        <w:t xml:space="preserve"> </w:t>
      </w:r>
      <w:r>
        <w:rPr>
          <w:i/>
        </w:rPr>
        <w:t>связей;</w:t>
      </w:r>
    </w:p>
    <w:p w:rsidR="000729EE" w:rsidRDefault="00697400">
      <w:pPr>
        <w:pStyle w:val="a4"/>
        <w:numPr>
          <w:ilvl w:val="0"/>
          <w:numId w:val="178"/>
        </w:numPr>
        <w:tabs>
          <w:tab w:val="left" w:pos="1069"/>
        </w:tabs>
        <w:ind w:right="851" w:firstLine="707"/>
        <w:jc w:val="both"/>
        <w:rPr>
          <w:i/>
        </w:rPr>
      </w:pPr>
      <w:r>
        <w:rPr>
          <w:i/>
        </w:rPr>
        <w:t>объяснять принципы работы и характеристики изученных машин, приборов и технических</w:t>
      </w:r>
      <w:r>
        <w:rPr>
          <w:i/>
          <w:spacing w:val="1"/>
        </w:rPr>
        <w:t xml:space="preserve"> </w:t>
      </w:r>
      <w:r>
        <w:rPr>
          <w:i/>
        </w:rPr>
        <w:t>устройств;</w:t>
      </w:r>
    </w:p>
    <w:p w:rsidR="000729EE" w:rsidRDefault="00697400">
      <w:pPr>
        <w:pStyle w:val="a4"/>
        <w:numPr>
          <w:ilvl w:val="0"/>
          <w:numId w:val="178"/>
        </w:numPr>
        <w:tabs>
          <w:tab w:val="left" w:pos="1160"/>
        </w:tabs>
        <w:ind w:right="850" w:firstLine="707"/>
        <w:jc w:val="both"/>
        <w:rPr>
          <w:i/>
        </w:rPr>
      </w:pPr>
      <w:r>
        <w:rPr>
          <w:i/>
        </w:rPr>
        <w:t>объяснять</w:t>
      </w:r>
      <w:r>
        <w:rPr>
          <w:i/>
          <w:spacing w:val="1"/>
        </w:rPr>
        <w:t xml:space="preserve"> </w:t>
      </w:r>
      <w:r>
        <w:rPr>
          <w:i/>
        </w:rPr>
        <w:t>условия</w:t>
      </w:r>
      <w:r>
        <w:rPr>
          <w:i/>
          <w:spacing w:val="1"/>
        </w:rPr>
        <w:t xml:space="preserve"> </w:t>
      </w:r>
      <w:r>
        <w:rPr>
          <w:i/>
        </w:rPr>
        <w:t>применения</w:t>
      </w:r>
      <w:r>
        <w:rPr>
          <w:i/>
          <w:spacing w:val="1"/>
        </w:rPr>
        <w:t xml:space="preserve"> </w:t>
      </w:r>
      <w:r>
        <w:rPr>
          <w:i/>
        </w:rPr>
        <w:t>физических</w:t>
      </w:r>
      <w:r>
        <w:rPr>
          <w:i/>
          <w:spacing w:val="1"/>
        </w:rPr>
        <w:t xml:space="preserve"> </w:t>
      </w:r>
      <w:r>
        <w:rPr>
          <w:i/>
        </w:rPr>
        <w:t>моделей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решении</w:t>
      </w:r>
      <w:r>
        <w:rPr>
          <w:i/>
          <w:spacing w:val="1"/>
        </w:rPr>
        <w:t xml:space="preserve"> </w:t>
      </w:r>
      <w:r>
        <w:rPr>
          <w:i/>
        </w:rPr>
        <w:t>физических</w:t>
      </w:r>
      <w:r>
        <w:rPr>
          <w:i/>
          <w:spacing w:val="1"/>
        </w:rPr>
        <w:t xml:space="preserve"> </w:t>
      </w:r>
      <w:r>
        <w:rPr>
          <w:i/>
        </w:rPr>
        <w:t>задач,</w:t>
      </w:r>
      <w:r>
        <w:rPr>
          <w:i/>
          <w:spacing w:val="1"/>
        </w:rPr>
        <w:t xml:space="preserve"> </w:t>
      </w:r>
      <w:r>
        <w:rPr>
          <w:i/>
        </w:rPr>
        <w:t>находить адекватную предложенной задаче физическую модель, разрешать проблему как на основе</w:t>
      </w:r>
      <w:r>
        <w:rPr>
          <w:i/>
          <w:spacing w:val="1"/>
        </w:rPr>
        <w:t xml:space="preserve"> </w:t>
      </w:r>
      <w:r>
        <w:rPr>
          <w:i/>
        </w:rPr>
        <w:t>имеющихся</w:t>
      </w:r>
      <w:r>
        <w:rPr>
          <w:i/>
          <w:spacing w:val="-3"/>
        </w:rPr>
        <w:t xml:space="preserve"> </w:t>
      </w:r>
      <w:r>
        <w:rPr>
          <w:i/>
        </w:rPr>
        <w:t>знаний, так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при помощи методов</w:t>
      </w:r>
      <w:r>
        <w:rPr>
          <w:i/>
          <w:spacing w:val="-2"/>
        </w:rPr>
        <w:t xml:space="preserve"> </w:t>
      </w:r>
      <w:r>
        <w:rPr>
          <w:i/>
        </w:rPr>
        <w:t>оценки.</w:t>
      </w:r>
    </w:p>
    <w:p w:rsidR="000729EE" w:rsidRDefault="00697400">
      <w:pPr>
        <w:pStyle w:val="a3"/>
        <w:ind w:right="845"/>
      </w:pPr>
      <w:r>
        <w:rPr>
          <w:b/>
        </w:rPr>
        <w:t>"Физика"</w:t>
      </w:r>
      <w:r>
        <w:rPr>
          <w:b/>
          <w:spacing w:val="1"/>
        </w:rPr>
        <w:t xml:space="preserve"> </w:t>
      </w:r>
      <w:r>
        <w:rPr>
          <w:b/>
        </w:rPr>
        <w:t>(углубленный</w:t>
      </w:r>
      <w:r>
        <w:rPr>
          <w:b/>
          <w:spacing w:val="1"/>
        </w:rPr>
        <w:t xml:space="preserve"> </w:t>
      </w: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углубленного курса физики должны включать требования к результатам освоения базового курса 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-1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0"/>
          <w:numId w:val="177"/>
        </w:numPr>
        <w:tabs>
          <w:tab w:val="left" w:pos="1253"/>
        </w:tabs>
        <w:ind w:right="849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закономерностях,</w:t>
      </w:r>
      <w:r>
        <w:rPr>
          <w:spacing w:val="1"/>
        </w:rPr>
        <w:t xml:space="preserve"> </w:t>
      </w:r>
      <w:r>
        <w:t>законах,</w:t>
      </w:r>
      <w:r>
        <w:rPr>
          <w:spacing w:val="1"/>
        </w:rPr>
        <w:t xml:space="preserve"> </w:t>
      </w:r>
      <w:r>
        <w:t>теориях,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действии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Вселенной</w:t>
      </w:r>
      <w:r>
        <w:rPr>
          <w:spacing w:val="-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законов,</w:t>
      </w:r>
      <w:r>
        <w:rPr>
          <w:spacing w:val="-1"/>
        </w:rPr>
        <w:t xml:space="preserve"> </w:t>
      </w:r>
      <w:r>
        <w:t>открытых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земных</w:t>
      </w:r>
      <w:r>
        <w:rPr>
          <w:spacing w:val="-1"/>
        </w:rPr>
        <w:t xml:space="preserve"> </w:t>
      </w:r>
      <w:r>
        <w:t>условиях;</w:t>
      </w:r>
    </w:p>
    <w:p w:rsidR="000729EE" w:rsidRDefault="00697400">
      <w:pPr>
        <w:pStyle w:val="a4"/>
        <w:numPr>
          <w:ilvl w:val="0"/>
          <w:numId w:val="177"/>
        </w:numPr>
        <w:tabs>
          <w:tab w:val="left" w:pos="1280"/>
        </w:tabs>
        <w:ind w:right="850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 и свойства объектов, объяснять принципы работы и характеристики приборов и устройств,</w:t>
      </w:r>
      <w:r>
        <w:rPr>
          <w:spacing w:val="1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связь основных космических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геофизическими</w:t>
      </w:r>
      <w:r>
        <w:rPr>
          <w:spacing w:val="-1"/>
        </w:rPr>
        <w:t xml:space="preserve"> </w:t>
      </w:r>
      <w:r>
        <w:t>явлениями;</w:t>
      </w:r>
    </w:p>
    <w:p w:rsidR="000729EE" w:rsidRDefault="00697400">
      <w:pPr>
        <w:pStyle w:val="a4"/>
        <w:numPr>
          <w:ilvl w:val="0"/>
          <w:numId w:val="177"/>
        </w:numPr>
        <w:tabs>
          <w:tab w:val="left" w:pos="1188"/>
        </w:tabs>
        <w:ind w:right="848" w:firstLine="707"/>
        <w:jc w:val="both"/>
      </w:pPr>
      <w:r>
        <w:t>владение умениями выдвигать гипотезы на основе знания основополагающих физических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экспериментальными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формулируя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исследования;</w:t>
      </w:r>
    </w:p>
    <w:p w:rsidR="000729EE" w:rsidRDefault="00697400">
      <w:pPr>
        <w:pStyle w:val="a4"/>
        <w:numPr>
          <w:ilvl w:val="0"/>
          <w:numId w:val="177"/>
        </w:numPr>
        <w:tabs>
          <w:tab w:val="left" w:pos="1352"/>
        </w:tabs>
        <w:ind w:right="847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измерительной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2"/>
        </w:rPr>
        <w:t xml:space="preserve"> </w:t>
      </w:r>
      <w:r>
        <w:t>полученного результата;</w:t>
      </w:r>
    </w:p>
    <w:p w:rsidR="000729EE" w:rsidRDefault="00697400">
      <w:pPr>
        <w:pStyle w:val="a4"/>
        <w:numPr>
          <w:ilvl w:val="0"/>
          <w:numId w:val="177"/>
        </w:numPr>
        <w:tabs>
          <w:tab w:val="left" w:pos="1272"/>
        </w:tabs>
        <w:spacing w:before="1"/>
        <w:ind w:right="848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прогнозировать,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процессами,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экологической безопасности.</w:t>
      </w:r>
    </w:p>
    <w:p w:rsidR="000729EE" w:rsidRDefault="00697400">
      <w:pPr>
        <w:pStyle w:val="2"/>
        <w:spacing w:before="4" w:line="250" w:lineRule="exac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76"/>
        </w:numPr>
        <w:tabs>
          <w:tab w:val="left" w:pos="1102"/>
        </w:tabs>
        <w:spacing w:line="242" w:lineRule="auto"/>
        <w:ind w:right="850" w:firstLine="707"/>
        <w:jc w:val="both"/>
      </w:pPr>
      <w:r>
        <w:t>объяснять и анализировать роль и место физики в формировании современной 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людей;</w:t>
      </w:r>
    </w:p>
    <w:p w:rsidR="000729EE" w:rsidRDefault="00697400">
      <w:pPr>
        <w:pStyle w:val="a4"/>
        <w:numPr>
          <w:ilvl w:val="0"/>
          <w:numId w:val="176"/>
        </w:numPr>
        <w:tabs>
          <w:tab w:val="left" w:pos="1052"/>
        </w:tabs>
        <w:spacing w:line="248" w:lineRule="exact"/>
        <w:ind w:left="1051" w:hanging="126"/>
        <w:jc w:val="both"/>
      </w:pPr>
      <w:r>
        <w:t>характеризовать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физикой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естественными</w:t>
      </w:r>
      <w:r>
        <w:rPr>
          <w:spacing w:val="-2"/>
        </w:rPr>
        <w:t xml:space="preserve"> </w:t>
      </w:r>
      <w:r>
        <w:t>науками;</w:t>
      </w:r>
    </w:p>
    <w:p w:rsidR="000729EE" w:rsidRDefault="00697400">
      <w:pPr>
        <w:pStyle w:val="a4"/>
        <w:numPr>
          <w:ilvl w:val="0"/>
          <w:numId w:val="176"/>
        </w:numPr>
        <w:tabs>
          <w:tab w:val="left" w:pos="1165"/>
        </w:tabs>
        <w:ind w:right="850" w:firstLine="707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основополагающими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пространство,</w:t>
      </w:r>
      <w:r>
        <w:rPr>
          <w:spacing w:val="-1"/>
        </w:rPr>
        <w:t xml:space="preserve"> </w:t>
      </w:r>
      <w:r>
        <w:t>время, материя</w:t>
      </w:r>
      <w:r>
        <w:rPr>
          <w:spacing w:val="-2"/>
        </w:rPr>
        <w:t xml:space="preserve"> </w:t>
      </w:r>
      <w:r>
        <w:t>(вещество, поле),</w:t>
      </w:r>
      <w:r>
        <w:rPr>
          <w:spacing w:val="-1"/>
        </w:rPr>
        <w:t xml:space="preserve"> </w:t>
      </w:r>
      <w:r>
        <w:t>движение,</w:t>
      </w:r>
      <w:r>
        <w:rPr>
          <w:spacing w:val="-2"/>
        </w:rPr>
        <w:t xml:space="preserve"> </w:t>
      </w:r>
      <w:r>
        <w:t>сила, энергия;</w:t>
      </w:r>
    </w:p>
    <w:p w:rsidR="000729EE" w:rsidRDefault="00697400">
      <w:pPr>
        <w:pStyle w:val="a4"/>
        <w:numPr>
          <w:ilvl w:val="0"/>
          <w:numId w:val="176"/>
        </w:numPr>
        <w:tabs>
          <w:tab w:val="left" w:pos="1112"/>
        </w:tabs>
        <w:ind w:right="847" w:firstLine="707"/>
        <w:jc w:val="both"/>
      </w:pPr>
      <w:r>
        <w:t>понимать и объяснять целостность физической теории, различать границы ее применимости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 в</w:t>
      </w:r>
      <w:r>
        <w:rPr>
          <w:spacing w:val="-2"/>
        </w:rPr>
        <w:t xml:space="preserve"> </w:t>
      </w:r>
      <w:r>
        <w:t>ряду</w:t>
      </w:r>
      <w:r>
        <w:rPr>
          <w:spacing w:val="-2"/>
        </w:rPr>
        <w:t xml:space="preserve"> </w:t>
      </w:r>
      <w:r>
        <w:t>других физических теорий;</w:t>
      </w:r>
    </w:p>
    <w:p w:rsidR="000729EE" w:rsidRDefault="00697400">
      <w:pPr>
        <w:pStyle w:val="a4"/>
        <w:numPr>
          <w:ilvl w:val="0"/>
          <w:numId w:val="176"/>
        </w:numPr>
        <w:tabs>
          <w:tab w:val="left" w:pos="1138"/>
        </w:tabs>
        <w:ind w:right="848" w:firstLine="707"/>
        <w:jc w:val="both"/>
      </w:pPr>
      <w:r>
        <w:t>владеть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особенностей протекания физических явлений и процессов на основе полученных теоретических</w:t>
      </w:r>
      <w:r>
        <w:rPr>
          <w:spacing w:val="1"/>
        </w:rPr>
        <w:t xml:space="preserve"> </w:t>
      </w:r>
      <w:r>
        <w:t>выводов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доказательств;</w:t>
      </w:r>
    </w:p>
    <w:p w:rsidR="000729EE" w:rsidRDefault="00697400">
      <w:pPr>
        <w:pStyle w:val="a4"/>
        <w:numPr>
          <w:ilvl w:val="0"/>
          <w:numId w:val="176"/>
        </w:numPr>
        <w:tabs>
          <w:tab w:val="left" w:pos="1174"/>
        </w:tabs>
        <w:ind w:right="851" w:firstLine="707"/>
        <w:jc w:val="both"/>
      </w:pPr>
      <w:r>
        <w:t>самостоятельно конструировать экспериментальные установки для проверки выдвинутых</w:t>
      </w:r>
      <w:r>
        <w:rPr>
          <w:spacing w:val="1"/>
        </w:rPr>
        <w:t xml:space="preserve"> </w:t>
      </w:r>
      <w:r>
        <w:t>гипотез,</w:t>
      </w:r>
      <w:r>
        <w:rPr>
          <w:spacing w:val="-1"/>
        </w:rPr>
        <w:t xml:space="preserve"> </w:t>
      </w:r>
      <w:r>
        <w:t>рассчитывать абсолютную и</w:t>
      </w:r>
      <w:r>
        <w:rPr>
          <w:spacing w:val="-1"/>
        </w:rPr>
        <w:t xml:space="preserve"> </w:t>
      </w:r>
      <w:r>
        <w:t>относительную погрешности;</w:t>
      </w:r>
    </w:p>
    <w:p w:rsidR="000729EE" w:rsidRDefault="00697400">
      <w:pPr>
        <w:pStyle w:val="a4"/>
        <w:numPr>
          <w:ilvl w:val="0"/>
          <w:numId w:val="176"/>
        </w:numPr>
        <w:tabs>
          <w:tab w:val="left" w:pos="1052"/>
        </w:tabs>
        <w:ind w:left="1051" w:hanging="126"/>
        <w:jc w:val="both"/>
      </w:pPr>
      <w:r>
        <w:t>самостоятельно</w:t>
      </w:r>
      <w:r>
        <w:rPr>
          <w:spacing w:val="-2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эксперименты;</w:t>
      </w:r>
    </w:p>
    <w:p w:rsidR="000729EE" w:rsidRDefault="00697400">
      <w:pPr>
        <w:pStyle w:val="a4"/>
        <w:numPr>
          <w:ilvl w:val="0"/>
          <w:numId w:val="176"/>
        </w:numPr>
        <w:tabs>
          <w:tab w:val="left" w:pos="1076"/>
        </w:tabs>
        <w:ind w:right="847" w:firstLine="707"/>
        <w:jc w:val="both"/>
      </w:pPr>
      <w:r>
        <w:t>решать практико-ориентированные качественные и расчетные физические задачи с опорой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избыточной</w:t>
      </w:r>
      <w:r>
        <w:rPr>
          <w:spacing w:val="-52"/>
        </w:rPr>
        <w:t xml:space="preserve"> </w:t>
      </w:r>
      <w:r>
        <w:t>информацией;</w:t>
      </w:r>
    </w:p>
    <w:p w:rsidR="000729EE" w:rsidRDefault="00697400">
      <w:pPr>
        <w:pStyle w:val="a4"/>
        <w:numPr>
          <w:ilvl w:val="0"/>
          <w:numId w:val="176"/>
        </w:numPr>
        <w:tabs>
          <w:tab w:val="left" w:pos="1064"/>
        </w:tabs>
        <w:ind w:right="850" w:firstLine="707"/>
        <w:jc w:val="both"/>
      </w:pPr>
      <w:r>
        <w:t>объяснять границы применения изученных физических моделей при решении физических и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-3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76"/>
        </w:numPr>
        <w:tabs>
          <w:tab w:val="left" w:pos="1095"/>
        </w:tabs>
        <w:ind w:right="849" w:firstLine="707"/>
        <w:jc w:val="both"/>
      </w:pPr>
      <w:r>
        <w:t>выдвигать гипотезы на основе знания основополагающих физических закономерностей и</w:t>
      </w:r>
      <w:r>
        <w:rPr>
          <w:spacing w:val="1"/>
        </w:rPr>
        <w:t xml:space="preserve"> </w:t>
      </w:r>
      <w:r>
        <w:t>законов;</w:t>
      </w:r>
    </w:p>
    <w:p w:rsidR="000729EE" w:rsidRDefault="00697400">
      <w:pPr>
        <w:pStyle w:val="a4"/>
        <w:numPr>
          <w:ilvl w:val="0"/>
          <w:numId w:val="176"/>
        </w:numPr>
        <w:tabs>
          <w:tab w:val="left" w:pos="1234"/>
        </w:tabs>
        <w:ind w:right="850" w:firstLine="707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стоящие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человечеством:</w:t>
      </w:r>
      <w:r>
        <w:rPr>
          <w:spacing w:val="1"/>
        </w:rPr>
        <w:t xml:space="preserve"> </w:t>
      </w:r>
      <w:r>
        <w:t>энергетические,</w:t>
      </w:r>
      <w:r>
        <w:rPr>
          <w:spacing w:val="1"/>
        </w:rPr>
        <w:t xml:space="preserve"> </w:t>
      </w:r>
      <w:r>
        <w:t>сырьевые,</w:t>
      </w:r>
      <w:r>
        <w:rPr>
          <w:spacing w:val="-1"/>
        </w:rPr>
        <w:t xml:space="preserve"> </w:t>
      </w:r>
      <w:r>
        <w:t>экологические,</w:t>
      </w:r>
      <w:r>
        <w:rPr>
          <w:spacing w:val="-3"/>
        </w:rPr>
        <w:t xml:space="preserve"> </w:t>
      </w:r>
      <w:r>
        <w:t>и роль</w:t>
      </w:r>
      <w:r>
        <w:rPr>
          <w:spacing w:val="-3"/>
        </w:rPr>
        <w:t xml:space="preserve"> </w:t>
      </w:r>
      <w:r>
        <w:t>физики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этих проблем;</w:t>
      </w:r>
    </w:p>
    <w:p w:rsidR="000729EE" w:rsidRDefault="00697400">
      <w:pPr>
        <w:pStyle w:val="a4"/>
        <w:numPr>
          <w:ilvl w:val="0"/>
          <w:numId w:val="176"/>
        </w:numPr>
        <w:tabs>
          <w:tab w:val="left" w:pos="1076"/>
        </w:tabs>
        <w:ind w:right="848" w:firstLine="707"/>
        <w:jc w:val="both"/>
      </w:pPr>
      <w:r>
        <w:t>объяснять принципы работы и характеристики изученных машин, приборов и технических</w:t>
      </w:r>
      <w:r>
        <w:rPr>
          <w:spacing w:val="1"/>
        </w:rPr>
        <w:t xml:space="preserve"> </w:t>
      </w:r>
      <w:r>
        <w:t>устройств;</w:t>
      </w:r>
    </w:p>
    <w:p w:rsidR="000729EE" w:rsidRDefault="00697400">
      <w:pPr>
        <w:pStyle w:val="a4"/>
        <w:numPr>
          <w:ilvl w:val="0"/>
          <w:numId w:val="176"/>
        </w:numPr>
        <w:tabs>
          <w:tab w:val="left" w:pos="1141"/>
        </w:tabs>
        <w:ind w:right="849" w:firstLine="707"/>
        <w:jc w:val="both"/>
      </w:pPr>
      <w:r>
        <w:t>объяснять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находить адекватную предложенной задаче физическую модель, разрешать проблему как на основе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знаний, так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 методов</w:t>
      </w:r>
      <w:r>
        <w:rPr>
          <w:spacing w:val="-1"/>
        </w:rPr>
        <w:t xml:space="preserve"> </w:t>
      </w:r>
      <w:r>
        <w:t>оценки.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2"/>
        <w:spacing w:before="72" w:line="250" w:lineRule="exact"/>
        <w:jc w:val="left"/>
      </w:pPr>
      <w:r>
        <w:lastRenderedPageBreak/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75"/>
        </w:numPr>
        <w:tabs>
          <w:tab w:val="left" w:pos="1148"/>
        </w:tabs>
        <w:ind w:right="849" w:firstLine="707"/>
        <w:rPr>
          <w:i/>
        </w:rPr>
      </w:pPr>
      <w:r>
        <w:rPr>
          <w:i/>
        </w:rPr>
        <w:t>проверять</w:t>
      </w:r>
      <w:r>
        <w:rPr>
          <w:i/>
          <w:spacing w:val="32"/>
        </w:rPr>
        <w:t xml:space="preserve"> </w:t>
      </w:r>
      <w:r>
        <w:rPr>
          <w:i/>
        </w:rPr>
        <w:t>экспериментальными</w:t>
      </w:r>
      <w:r>
        <w:rPr>
          <w:i/>
          <w:spacing w:val="31"/>
        </w:rPr>
        <w:t xml:space="preserve"> </w:t>
      </w:r>
      <w:r>
        <w:rPr>
          <w:i/>
        </w:rPr>
        <w:t>средствами</w:t>
      </w:r>
      <w:r>
        <w:rPr>
          <w:i/>
          <w:spacing w:val="29"/>
        </w:rPr>
        <w:t xml:space="preserve"> </w:t>
      </w:r>
      <w:r>
        <w:rPr>
          <w:i/>
        </w:rPr>
        <w:t>выдвинутые</w:t>
      </w:r>
      <w:r>
        <w:rPr>
          <w:i/>
          <w:spacing w:val="32"/>
        </w:rPr>
        <w:t xml:space="preserve"> </w:t>
      </w:r>
      <w:r>
        <w:rPr>
          <w:i/>
        </w:rPr>
        <w:t>гипотезы,</w:t>
      </w:r>
      <w:r>
        <w:rPr>
          <w:i/>
          <w:spacing w:val="29"/>
        </w:rPr>
        <w:t xml:space="preserve"> </w:t>
      </w:r>
      <w:r>
        <w:rPr>
          <w:i/>
        </w:rPr>
        <w:t>формулируя</w:t>
      </w:r>
      <w:r>
        <w:rPr>
          <w:i/>
          <w:spacing w:val="32"/>
        </w:rPr>
        <w:t xml:space="preserve"> </w:t>
      </w:r>
      <w:r>
        <w:rPr>
          <w:i/>
        </w:rPr>
        <w:t>цель</w:t>
      </w:r>
      <w:r>
        <w:rPr>
          <w:i/>
          <w:spacing w:val="-52"/>
        </w:rPr>
        <w:t xml:space="preserve"> </w:t>
      </w:r>
      <w:r>
        <w:rPr>
          <w:i/>
        </w:rPr>
        <w:t>исследования,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основе</w:t>
      </w:r>
      <w:r>
        <w:rPr>
          <w:i/>
          <w:spacing w:val="-1"/>
        </w:rPr>
        <w:t xml:space="preserve"> </w:t>
      </w:r>
      <w:r>
        <w:rPr>
          <w:i/>
        </w:rPr>
        <w:t>знания основополагающих</w:t>
      </w:r>
      <w:r>
        <w:rPr>
          <w:i/>
          <w:spacing w:val="-3"/>
        </w:rPr>
        <w:t xml:space="preserve"> </w:t>
      </w:r>
      <w:r>
        <w:rPr>
          <w:i/>
        </w:rPr>
        <w:t>физических</w:t>
      </w:r>
      <w:r>
        <w:rPr>
          <w:i/>
          <w:spacing w:val="-1"/>
        </w:rPr>
        <w:t xml:space="preserve"> </w:t>
      </w:r>
      <w:r>
        <w:rPr>
          <w:i/>
        </w:rPr>
        <w:t>закономерностей и</w:t>
      </w:r>
      <w:r>
        <w:rPr>
          <w:i/>
          <w:spacing w:val="-1"/>
        </w:rPr>
        <w:t xml:space="preserve"> </w:t>
      </w:r>
      <w:r>
        <w:rPr>
          <w:i/>
        </w:rPr>
        <w:t>законов;</w:t>
      </w:r>
    </w:p>
    <w:p w:rsidR="000729EE" w:rsidRDefault="00697400">
      <w:pPr>
        <w:pStyle w:val="a4"/>
        <w:numPr>
          <w:ilvl w:val="0"/>
          <w:numId w:val="175"/>
        </w:numPr>
        <w:tabs>
          <w:tab w:val="left" w:pos="1217"/>
          <w:tab w:val="left" w:pos="1218"/>
          <w:tab w:val="left" w:pos="2474"/>
          <w:tab w:val="left" w:pos="2798"/>
          <w:tab w:val="left" w:pos="4429"/>
          <w:tab w:val="left" w:pos="5729"/>
          <w:tab w:val="left" w:pos="6041"/>
          <w:tab w:val="left" w:pos="7370"/>
          <w:tab w:val="left" w:pos="8783"/>
        </w:tabs>
        <w:ind w:right="850" w:firstLine="707"/>
        <w:rPr>
          <w:i/>
        </w:rPr>
      </w:pPr>
      <w:r>
        <w:rPr>
          <w:i/>
        </w:rPr>
        <w:t>описывать</w:t>
      </w:r>
      <w:r>
        <w:rPr>
          <w:i/>
        </w:rPr>
        <w:tab/>
        <w:t>и</w:t>
      </w:r>
      <w:r>
        <w:rPr>
          <w:i/>
        </w:rPr>
        <w:tab/>
        <w:t>анализировать</w:t>
      </w:r>
      <w:r>
        <w:rPr>
          <w:i/>
        </w:rPr>
        <w:tab/>
        <w:t>полученную</w:t>
      </w:r>
      <w:r>
        <w:rPr>
          <w:i/>
        </w:rPr>
        <w:tab/>
        <w:t>в</w:t>
      </w:r>
      <w:r>
        <w:rPr>
          <w:i/>
        </w:rPr>
        <w:tab/>
        <w:t>результате</w:t>
      </w:r>
      <w:r>
        <w:rPr>
          <w:i/>
        </w:rPr>
        <w:tab/>
        <w:t>проведенных</w:t>
      </w:r>
      <w:r>
        <w:rPr>
          <w:i/>
        </w:rPr>
        <w:tab/>
      </w:r>
      <w:r>
        <w:rPr>
          <w:i/>
          <w:spacing w:val="-1"/>
        </w:rPr>
        <w:t>физических</w:t>
      </w:r>
      <w:r>
        <w:rPr>
          <w:i/>
          <w:spacing w:val="-52"/>
        </w:rPr>
        <w:t xml:space="preserve"> </w:t>
      </w:r>
      <w:r>
        <w:rPr>
          <w:i/>
        </w:rPr>
        <w:t>экспериментов</w:t>
      </w:r>
      <w:r>
        <w:rPr>
          <w:i/>
          <w:spacing w:val="-3"/>
        </w:rPr>
        <w:t xml:space="preserve"> </w:t>
      </w:r>
      <w:r>
        <w:rPr>
          <w:i/>
        </w:rPr>
        <w:t>информацию, определять ее достоверность;</w:t>
      </w:r>
    </w:p>
    <w:p w:rsidR="000729EE" w:rsidRDefault="00697400">
      <w:pPr>
        <w:pStyle w:val="a4"/>
        <w:numPr>
          <w:ilvl w:val="0"/>
          <w:numId w:val="175"/>
        </w:numPr>
        <w:tabs>
          <w:tab w:val="left" w:pos="1069"/>
        </w:tabs>
        <w:ind w:right="852" w:firstLine="707"/>
        <w:rPr>
          <w:i/>
        </w:rPr>
      </w:pPr>
      <w:r>
        <w:rPr>
          <w:i/>
        </w:rPr>
        <w:t>понимать</w:t>
      </w:r>
      <w:r>
        <w:rPr>
          <w:i/>
          <w:spacing w:val="7"/>
        </w:rPr>
        <w:t xml:space="preserve"> </w:t>
      </w:r>
      <w:r>
        <w:rPr>
          <w:i/>
        </w:rPr>
        <w:t>и</w:t>
      </w:r>
      <w:r>
        <w:rPr>
          <w:i/>
          <w:spacing w:val="10"/>
        </w:rPr>
        <w:t xml:space="preserve"> </w:t>
      </w:r>
      <w:r>
        <w:rPr>
          <w:i/>
        </w:rPr>
        <w:t>объяснять</w:t>
      </w:r>
      <w:r>
        <w:rPr>
          <w:i/>
          <w:spacing w:val="7"/>
        </w:rPr>
        <w:t xml:space="preserve"> </w:t>
      </w:r>
      <w:r>
        <w:rPr>
          <w:i/>
        </w:rPr>
        <w:t>системную</w:t>
      </w:r>
      <w:r>
        <w:rPr>
          <w:i/>
          <w:spacing w:val="11"/>
        </w:rPr>
        <w:t xml:space="preserve"> </w:t>
      </w:r>
      <w:r>
        <w:rPr>
          <w:i/>
        </w:rPr>
        <w:t>связь</w:t>
      </w:r>
      <w:r>
        <w:rPr>
          <w:i/>
          <w:spacing w:val="7"/>
        </w:rPr>
        <w:t xml:space="preserve"> </w:t>
      </w:r>
      <w:r>
        <w:rPr>
          <w:i/>
        </w:rPr>
        <w:t>между</w:t>
      </w:r>
      <w:r>
        <w:rPr>
          <w:i/>
          <w:spacing w:val="8"/>
        </w:rPr>
        <w:t xml:space="preserve"> </w:t>
      </w:r>
      <w:r>
        <w:rPr>
          <w:i/>
        </w:rPr>
        <w:t>основополагающими</w:t>
      </w:r>
      <w:r>
        <w:rPr>
          <w:i/>
          <w:spacing w:val="8"/>
        </w:rPr>
        <w:t xml:space="preserve"> </w:t>
      </w:r>
      <w:r>
        <w:rPr>
          <w:i/>
        </w:rPr>
        <w:t>научными</w:t>
      </w:r>
      <w:r>
        <w:rPr>
          <w:i/>
          <w:spacing w:val="9"/>
        </w:rPr>
        <w:t xml:space="preserve"> </w:t>
      </w:r>
      <w:r>
        <w:rPr>
          <w:i/>
        </w:rPr>
        <w:t>понятиями:</w:t>
      </w:r>
      <w:r>
        <w:rPr>
          <w:i/>
          <w:spacing w:val="-52"/>
        </w:rPr>
        <w:t xml:space="preserve"> </w:t>
      </w:r>
      <w:r>
        <w:rPr>
          <w:i/>
        </w:rPr>
        <w:t>пространство,</w:t>
      </w:r>
      <w:r>
        <w:rPr>
          <w:i/>
          <w:spacing w:val="-1"/>
        </w:rPr>
        <w:t xml:space="preserve"> </w:t>
      </w:r>
      <w:r>
        <w:rPr>
          <w:i/>
        </w:rPr>
        <w:t>время, материя</w:t>
      </w:r>
      <w:r>
        <w:rPr>
          <w:i/>
          <w:spacing w:val="1"/>
        </w:rPr>
        <w:t xml:space="preserve"> </w:t>
      </w:r>
      <w:r>
        <w:rPr>
          <w:i/>
        </w:rPr>
        <w:t>(вещество, поле),</w:t>
      </w:r>
      <w:r>
        <w:rPr>
          <w:i/>
          <w:spacing w:val="-4"/>
        </w:rPr>
        <w:t xml:space="preserve"> </w:t>
      </w:r>
      <w:r>
        <w:rPr>
          <w:i/>
        </w:rPr>
        <w:t>движение,</w:t>
      </w:r>
      <w:r>
        <w:rPr>
          <w:i/>
          <w:spacing w:val="-2"/>
        </w:rPr>
        <w:t xml:space="preserve"> </w:t>
      </w:r>
      <w:r>
        <w:rPr>
          <w:i/>
        </w:rPr>
        <w:t>сила,</w:t>
      </w:r>
      <w:r>
        <w:rPr>
          <w:i/>
          <w:spacing w:val="-2"/>
        </w:rPr>
        <w:t xml:space="preserve"> </w:t>
      </w:r>
      <w:r>
        <w:rPr>
          <w:i/>
        </w:rPr>
        <w:t>энергия;</w:t>
      </w:r>
    </w:p>
    <w:p w:rsidR="000729EE" w:rsidRDefault="00697400">
      <w:pPr>
        <w:pStyle w:val="a4"/>
        <w:numPr>
          <w:ilvl w:val="0"/>
          <w:numId w:val="175"/>
        </w:numPr>
        <w:tabs>
          <w:tab w:val="left" w:pos="1078"/>
        </w:tabs>
        <w:ind w:right="851" w:firstLine="707"/>
        <w:rPr>
          <w:i/>
        </w:rPr>
      </w:pPr>
      <w:r>
        <w:rPr>
          <w:i/>
        </w:rPr>
        <w:t>решать</w:t>
      </w:r>
      <w:r>
        <w:rPr>
          <w:i/>
          <w:spacing w:val="17"/>
        </w:rPr>
        <w:t xml:space="preserve"> </w:t>
      </w:r>
      <w:r>
        <w:rPr>
          <w:i/>
        </w:rPr>
        <w:t>экспериментальные,</w:t>
      </w:r>
      <w:r>
        <w:rPr>
          <w:i/>
          <w:spacing w:val="18"/>
        </w:rPr>
        <w:t xml:space="preserve"> </w:t>
      </w:r>
      <w:r>
        <w:rPr>
          <w:i/>
        </w:rPr>
        <w:t>качественные</w:t>
      </w:r>
      <w:r>
        <w:rPr>
          <w:i/>
          <w:spacing w:val="18"/>
        </w:rPr>
        <w:t xml:space="preserve"> </w:t>
      </w:r>
      <w:r>
        <w:rPr>
          <w:i/>
        </w:rPr>
        <w:t>и</w:t>
      </w:r>
      <w:r>
        <w:rPr>
          <w:i/>
          <w:spacing w:val="18"/>
        </w:rPr>
        <w:t xml:space="preserve"> </w:t>
      </w:r>
      <w:r>
        <w:rPr>
          <w:i/>
        </w:rPr>
        <w:t>количественные</w:t>
      </w:r>
      <w:r>
        <w:rPr>
          <w:i/>
          <w:spacing w:val="18"/>
        </w:rPr>
        <w:t xml:space="preserve"> </w:t>
      </w:r>
      <w:r>
        <w:rPr>
          <w:i/>
        </w:rPr>
        <w:t>задачи</w:t>
      </w:r>
      <w:r>
        <w:rPr>
          <w:i/>
          <w:spacing w:val="18"/>
        </w:rPr>
        <w:t xml:space="preserve"> </w:t>
      </w:r>
      <w:r>
        <w:rPr>
          <w:i/>
        </w:rPr>
        <w:t>олимпиадного</w:t>
      </w:r>
      <w:r>
        <w:rPr>
          <w:i/>
          <w:spacing w:val="18"/>
        </w:rPr>
        <w:t xml:space="preserve"> </w:t>
      </w:r>
      <w:r>
        <w:rPr>
          <w:i/>
        </w:rPr>
        <w:t>уровня</w:t>
      </w:r>
      <w:r>
        <w:rPr>
          <w:i/>
          <w:spacing w:val="-52"/>
        </w:rPr>
        <w:t xml:space="preserve"> </w:t>
      </w:r>
      <w:r>
        <w:rPr>
          <w:i/>
        </w:rPr>
        <w:t>сложности,</w:t>
      </w:r>
      <w:r>
        <w:rPr>
          <w:i/>
          <w:spacing w:val="-5"/>
        </w:rPr>
        <w:t xml:space="preserve"> </w:t>
      </w:r>
      <w:r>
        <w:rPr>
          <w:i/>
        </w:rPr>
        <w:t>используя</w:t>
      </w:r>
      <w:r>
        <w:rPr>
          <w:i/>
          <w:spacing w:val="-1"/>
        </w:rPr>
        <w:t xml:space="preserve"> </w:t>
      </w:r>
      <w:r>
        <w:rPr>
          <w:i/>
        </w:rPr>
        <w:t>физические</w:t>
      </w:r>
      <w:r>
        <w:rPr>
          <w:i/>
          <w:spacing w:val="-2"/>
        </w:rPr>
        <w:t xml:space="preserve"> </w:t>
      </w:r>
      <w:r>
        <w:rPr>
          <w:i/>
        </w:rPr>
        <w:t>законы,</w:t>
      </w:r>
      <w:r>
        <w:rPr>
          <w:i/>
          <w:spacing w:val="-2"/>
        </w:rPr>
        <w:t xml:space="preserve"> </w:t>
      </w:r>
      <w:r>
        <w:rPr>
          <w:i/>
        </w:rPr>
        <w:t>а</w:t>
      </w:r>
      <w:r>
        <w:rPr>
          <w:i/>
          <w:spacing w:val="-2"/>
        </w:rPr>
        <w:t xml:space="preserve"> </w:t>
      </w:r>
      <w:r>
        <w:rPr>
          <w:i/>
        </w:rPr>
        <w:t>также</w:t>
      </w:r>
      <w:r>
        <w:rPr>
          <w:i/>
          <w:spacing w:val="-2"/>
        </w:rPr>
        <w:t xml:space="preserve"> </w:t>
      </w:r>
      <w:r>
        <w:rPr>
          <w:i/>
        </w:rPr>
        <w:t>уравнения,</w:t>
      </w:r>
      <w:r>
        <w:rPr>
          <w:i/>
          <w:spacing w:val="-3"/>
        </w:rPr>
        <w:t xml:space="preserve"> </w:t>
      </w:r>
      <w:r>
        <w:rPr>
          <w:i/>
        </w:rPr>
        <w:t>связывающие</w:t>
      </w:r>
      <w:r>
        <w:rPr>
          <w:i/>
          <w:spacing w:val="-2"/>
        </w:rPr>
        <w:t xml:space="preserve"> </w:t>
      </w:r>
      <w:r>
        <w:rPr>
          <w:i/>
        </w:rPr>
        <w:t>физические</w:t>
      </w:r>
      <w:r>
        <w:rPr>
          <w:i/>
          <w:spacing w:val="-4"/>
        </w:rPr>
        <w:t xml:space="preserve"> </w:t>
      </w:r>
      <w:r>
        <w:rPr>
          <w:i/>
        </w:rPr>
        <w:t>величины;</w:t>
      </w:r>
    </w:p>
    <w:p w:rsidR="000729EE" w:rsidRDefault="00697400">
      <w:pPr>
        <w:pStyle w:val="a4"/>
        <w:numPr>
          <w:ilvl w:val="0"/>
          <w:numId w:val="175"/>
        </w:numPr>
        <w:tabs>
          <w:tab w:val="left" w:pos="1083"/>
        </w:tabs>
        <w:ind w:right="847" w:firstLine="707"/>
        <w:rPr>
          <w:i/>
        </w:rPr>
      </w:pPr>
      <w:r>
        <w:rPr>
          <w:i/>
        </w:rPr>
        <w:t>анализировать</w:t>
      </w:r>
      <w:r>
        <w:rPr>
          <w:i/>
          <w:spacing w:val="24"/>
        </w:rPr>
        <w:t xml:space="preserve"> </w:t>
      </w:r>
      <w:r>
        <w:rPr>
          <w:i/>
        </w:rPr>
        <w:t>границы</w:t>
      </w:r>
      <w:r>
        <w:rPr>
          <w:i/>
          <w:spacing w:val="24"/>
        </w:rPr>
        <w:t xml:space="preserve"> </w:t>
      </w:r>
      <w:r>
        <w:rPr>
          <w:i/>
        </w:rPr>
        <w:t>применимости</w:t>
      </w:r>
      <w:r>
        <w:rPr>
          <w:i/>
          <w:spacing w:val="24"/>
        </w:rPr>
        <w:t xml:space="preserve"> </w:t>
      </w:r>
      <w:r>
        <w:rPr>
          <w:i/>
        </w:rPr>
        <w:t>физических</w:t>
      </w:r>
      <w:r>
        <w:rPr>
          <w:i/>
          <w:spacing w:val="25"/>
        </w:rPr>
        <w:t xml:space="preserve"> </w:t>
      </w:r>
      <w:r>
        <w:rPr>
          <w:i/>
        </w:rPr>
        <w:t>законов,</w:t>
      </w:r>
      <w:r>
        <w:rPr>
          <w:i/>
          <w:spacing w:val="24"/>
        </w:rPr>
        <w:t xml:space="preserve"> </w:t>
      </w:r>
      <w:r>
        <w:rPr>
          <w:i/>
        </w:rPr>
        <w:t>понимать</w:t>
      </w:r>
      <w:r>
        <w:rPr>
          <w:i/>
          <w:spacing w:val="25"/>
        </w:rPr>
        <w:t xml:space="preserve"> </w:t>
      </w:r>
      <w:r>
        <w:rPr>
          <w:i/>
        </w:rPr>
        <w:t>всеобщий</w:t>
      </w:r>
      <w:r>
        <w:rPr>
          <w:i/>
          <w:spacing w:val="25"/>
        </w:rPr>
        <w:t xml:space="preserve"> </w:t>
      </w:r>
      <w:r>
        <w:rPr>
          <w:i/>
        </w:rPr>
        <w:t>характер</w:t>
      </w:r>
      <w:r>
        <w:rPr>
          <w:i/>
          <w:spacing w:val="-52"/>
        </w:rPr>
        <w:t xml:space="preserve"> </w:t>
      </w:r>
      <w:r>
        <w:rPr>
          <w:i/>
        </w:rPr>
        <w:t>фундаментальных</w:t>
      </w:r>
      <w:r>
        <w:rPr>
          <w:i/>
          <w:spacing w:val="-1"/>
        </w:rPr>
        <w:t xml:space="preserve"> </w:t>
      </w:r>
      <w:r>
        <w:rPr>
          <w:i/>
        </w:rPr>
        <w:t>законов</w:t>
      </w:r>
      <w:r>
        <w:rPr>
          <w:i/>
          <w:spacing w:val="-1"/>
        </w:rPr>
        <w:t xml:space="preserve"> </w:t>
      </w:r>
      <w:r>
        <w:rPr>
          <w:i/>
        </w:rPr>
        <w:t>и ограниченность</w:t>
      </w:r>
      <w:r>
        <w:rPr>
          <w:i/>
          <w:spacing w:val="-1"/>
        </w:rPr>
        <w:t xml:space="preserve"> </w:t>
      </w:r>
      <w:r>
        <w:rPr>
          <w:i/>
        </w:rPr>
        <w:t>использования частных</w:t>
      </w:r>
      <w:r>
        <w:rPr>
          <w:i/>
          <w:spacing w:val="-4"/>
        </w:rPr>
        <w:t xml:space="preserve"> </w:t>
      </w:r>
      <w:r>
        <w:rPr>
          <w:i/>
        </w:rPr>
        <w:t>законов;</w:t>
      </w:r>
    </w:p>
    <w:p w:rsidR="000729EE" w:rsidRDefault="00697400">
      <w:pPr>
        <w:ind w:left="218"/>
        <w:rPr>
          <w:i/>
        </w:rPr>
      </w:pPr>
      <w:r>
        <w:rPr>
          <w:i/>
        </w:rPr>
        <w:t>формулировать</w:t>
      </w:r>
      <w:r>
        <w:rPr>
          <w:i/>
          <w:spacing w:val="5"/>
        </w:rPr>
        <w:t xml:space="preserve"> </w:t>
      </w:r>
      <w:r>
        <w:rPr>
          <w:i/>
        </w:rPr>
        <w:t>и</w:t>
      </w:r>
      <w:r>
        <w:rPr>
          <w:i/>
          <w:spacing w:val="7"/>
        </w:rPr>
        <w:t xml:space="preserve"> </w:t>
      </w:r>
      <w:r>
        <w:rPr>
          <w:i/>
        </w:rPr>
        <w:t>решать</w:t>
      </w:r>
      <w:r>
        <w:rPr>
          <w:i/>
          <w:spacing w:val="7"/>
        </w:rPr>
        <w:t xml:space="preserve"> </w:t>
      </w:r>
      <w:r>
        <w:rPr>
          <w:i/>
        </w:rPr>
        <w:t>новые</w:t>
      </w:r>
      <w:r>
        <w:rPr>
          <w:i/>
          <w:spacing w:val="5"/>
        </w:rPr>
        <w:t xml:space="preserve"> </w:t>
      </w:r>
      <w:r>
        <w:rPr>
          <w:i/>
        </w:rPr>
        <w:t>задачи,</w:t>
      </w:r>
      <w:r>
        <w:rPr>
          <w:i/>
          <w:spacing w:val="5"/>
        </w:rPr>
        <w:t xml:space="preserve"> </w:t>
      </w:r>
      <w:r>
        <w:rPr>
          <w:i/>
        </w:rPr>
        <w:t>возникающие</w:t>
      </w:r>
      <w:r>
        <w:rPr>
          <w:i/>
          <w:spacing w:val="8"/>
        </w:rPr>
        <w:t xml:space="preserve"> </w:t>
      </w:r>
      <w:r>
        <w:rPr>
          <w:i/>
        </w:rPr>
        <w:t>в</w:t>
      </w:r>
      <w:r>
        <w:rPr>
          <w:i/>
          <w:spacing w:val="5"/>
        </w:rPr>
        <w:t xml:space="preserve"> </w:t>
      </w:r>
      <w:r>
        <w:rPr>
          <w:i/>
        </w:rPr>
        <w:t>ходе</w:t>
      </w:r>
      <w:r>
        <w:rPr>
          <w:i/>
          <w:spacing w:val="5"/>
        </w:rPr>
        <w:t xml:space="preserve"> </w:t>
      </w:r>
      <w:r>
        <w:rPr>
          <w:i/>
        </w:rPr>
        <w:t>учебно-исследовательской</w:t>
      </w:r>
      <w:r>
        <w:rPr>
          <w:i/>
          <w:spacing w:val="7"/>
        </w:rPr>
        <w:t xml:space="preserve"> </w:t>
      </w:r>
      <w:r>
        <w:rPr>
          <w:i/>
        </w:rPr>
        <w:t>и</w:t>
      </w:r>
      <w:r>
        <w:rPr>
          <w:i/>
          <w:spacing w:val="5"/>
        </w:rPr>
        <w:t xml:space="preserve"> </w:t>
      </w:r>
      <w:r>
        <w:rPr>
          <w:i/>
        </w:rPr>
        <w:t>проектной</w:t>
      </w:r>
      <w:r>
        <w:rPr>
          <w:i/>
          <w:spacing w:val="-52"/>
        </w:rPr>
        <w:t xml:space="preserve"> </w:t>
      </w:r>
      <w:r>
        <w:rPr>
          <w:i/>
        </w:rPr>
        <w:t>деятельности;</w:t>
      </w:r>
    </w:p>
    <w:p w:rsidR="000729EE" w:rsidRDefault="00697400">
      <w:pPr>
        <w:pStyle w:val="a4"/>
        <w:numPr>
          <w:ilvl w:val="0"/>
          <w:numId w:val="175"/>
        </w:numPr>
        <w:tabs>
          <w:tab w:val="left" w:pos="1124"/>
        </w:tabs>
        <w:ind w:right="848" w:firstLine="707"/>
        <w:rPr>
          <w:i/>
        </w:rPr>
      </w:pPr>
      <w:r>
        <w:rPr>
          <w:i/>
        </w:rPr>
        <w:t>усовершенствовать</w:t>
      </w:r>
      <w:r>
        <w:rPr>
          <w:i/>
          <w:spacing w:val="12"/>
        </w:rPr>
        <w:t xml:space="preserve"> </w:t>
      </w:r>
      <w:r>
        <w:rPr>
          <w:i/>
        </w:rPr>
        <w:t>приборы</w:t>
      </w:r>
      <w:r>
        <w:rPr>
          <w:i/>
          <w:spacing w:val="11"/>
        </w:rPr>
        <w:t xml:space="preserve"> </w:t>
      </w:r>
      <w:r>
        <w:rPr>
          <w:i/>
        </w:rPr>
        <w:t>и</w:t>
      </w:r>
      <w:r>
        <w:rPr>
          <w:i/>
          <w:spacing w:val="12"/>
        </w:rPr>
        <w:t xml:space="preserve"> </w:t>
      </w:r>
      <w:r>
        <w:rPr>
          <w:i/>
        </w:rPr>
        <w:t>методы</w:t>
      </w:r>
      <w:r>
        <w:rPr>
          <w:i/>
          <w:spacing w:val="11"/>
        </w:rPr>
        <w:t xml:space="preserve"> </w:t>
      </w:r>
      <w:r>
        <w:rPr>
          <w:i/>
        </w:rPr>
        <w:t>исследования</w:t>
      </w:r>
      <w:r>
        <w:rPr>
          <w:i/>
          <w:spacing w:val="12"/>
        </w:rPr>
        <w:t xml:space="preserve"> </w:t>
      </w: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соответствии</w:t>
      </w:r>
      <w:r>
        <w:rPr>
          <w:i/>
          <w:spacing w:val="9"/>
        </w:rPr>
        <w:t xml:space="preserve"> </w:t>
      </w:r>
      <w:r>
        <w:rPr>
          <w:i/>
        </w:rPr>
        <w:t>с</w:t>
      </w:r>
      <w:r>
        <w:rPr>
          <w:i/>
          <w:spacing w:val="12"/>
        </w:rPr>
        <w:t xml:space="preserve"> </w:t>
      </w:r>
      <w:r>
        <w:rPr>
          <w:i/>
        </w:rPr>
        <w:t>поставленной</w:t>
      </w:r>
      <w:r>
        <w:rPr>
          <w:i/>
          <w:spacing w:val="-52"/>
        </w:rPr>
        <w:t xml:space="preserve"> </w:t>
      </w:r>
      <w:r>
        <w:rPr>
          <w:i/>
        </w:rPr>
        <w:t>задачей;</w:t>
      </w:r>
    </w:p>
    <w:p w:rsidR="000729EE" w:rsidRDefault="00697400">
      <w:pPr>
        <w:pStyle w:val="a4"/>
        <w:numPr>
          <w:ilvl w:val="0"/>
          <w:numId w:val="175"/>
        </w:numPr>
        <w:tabs>
          <w:tab w:val="left" w:pos="1179"/>
        </w:tabs>
        <w:ind w:right="851" w:firstLine="707"/>
        <w:rPr>
          <w:i/>
        </w:rPr>
      </w:pPr>
      <w:r>
        <w:rPr>
          <w:i/>
        </w:rPr>
        <w:t>использовать</w:t>
      </w:r>
      <w:r>
        <w:rPr>
          <w:i/>
          <w:spacing w:val="7"/>
        </w:rPr>
        <w:t xml:space="preserve"> </w:t>
      </w:r>
      <w:r>
        <w:rPr>
          <w:i/>
        </w:rPr>
        <w:t>методы</w:t>
      </w:r>
      <w:r>
        <w:rPr>
          <w:i/>
          <w:spacing w:val="8"/>
        </w:rPr>
        <w:t xml:space="preserve"> </w:t>
      </w:r>
      <w:r>
        <w:rPr>
          <w:i/>
        </w:rPr>
        <w:t>математического</w:t>
      </w:r>
      <w:r>
        <w:rPr>
          <w:i/>
          <w:spacing w:val="9"/>
        </w:rPr>
        <w:t xml:space="preserve"> </w:t>
      </w:r>
      <w:r>
        <w:rPr>
          <w:i/>
        </w:rPr>
        <w:t>моделирования,</w:t>
      </w:r>
      <w:r>
        <w:rPr>
          <w:i/>
          <w:spacing w:val="9"/>
        </w:rPr>
        <w:t xml:space="preserve"> </w:t>
      </w:r>
      <w:r>
        <w:rPr>
          <w:i/>
        </w:rPr>
        <w:t>в</w:t>
      </w:r>
      <w:r>
        <w:rPr>
          <w:i/>
          <w:spacing w:val="9"/>
        </w:rPr>
        <w:t xml:space="preserve"> </w:t>
      </w:r>
      <w:r>
        <w:rPr>
          <w:i/>
        </w:rPr>
        <w:t>том</w:t>
      </w:r>
      <w:r>
        <w:rPr>
          <w:i/>
          <w:spacing w:val="9"/>
        </w:rPr>
        <w:t xml:space="preserve"> </w:t>
      </w:r>
      <w:r>
        <w:rPr>
          <w:i/>
        </w:rPr>
        <w:t>числе</w:t>
      </w:r>
      <w:r>
        <w:rPr>
          <w:i/>
          <w:spacing w:val="9"/>
        </w:rPr>
        <w:t xml:space="preserve"> </w:t>
      </w:r>
      <w:r>
        <w:rPr>
          <w:i/>
        </w:rPr>
        <w:t>простейшие</w:t>
      </w:r>
      <w:r>
        <w:rPr>
          <w:i/>
          <w:spacing w:val="-52"/>
        </w:rPr>
        <w:t xml:space="preserve"> </w:t>
      </w:r>
      <w:r>
        <w:rPr>
          <w:i/>
        </w:rPr>
        <w:t>статистические</w:t>
      </w:r>
      <w:r>
        <w:rPr>
          <w:i/>
          <w:spacing w:val="-3"/>
        </w:rPr>
        <w:t xml:space="preserve"> </w:t>
      </w:r>
      <w:r>
        <w:rPr>
          <w:i/>
        </w:rPr>
        <w:t>методы</w:t>
      </w:r>
      <w:r>
        <w:rPr>
          <w:i/>
          <w:spacing w:val="-3"/>
        </w:rPr>
        <w:t xml:space="preserve"> </w:t>
      </w:r>
      <w:r>
        <w:rPr>
          <w:i/>
        </w:rPr>
        <w:t>для обработки результатов эксперимента.</w:t>
      </w:r>
    </w:p>
    <w:p w:rsidR="000729EE" w:rsidRDefault="000729EE">
      <w:pPr>
        <w:pStyle w:val="a3"/>
        <w:spacing w:before="2"/>
        <w:ind w:left="0" w:firstLine="0"/>
        <w:jc w:val="left"/>
        <w:rPr>
          <w:i/>
        </w:rPr>
      </w:pPr>
    </w:p>
    <w:p w:rsidR="000729EE" w:rsidRDefault="00697400">
      <w:pPr>
        <w:pStyle w:val="2"/>
        <w:numPr>
          <w:ilvl w:val="3"/>
          <w:numId w:val="282"/>
        </w:numPr>
        <w:tabs>
          <w:tab w:val="left" w:pos="4837"/>
        </w:tabs>
        <w:ind w:left="4837" w:hanging="828"/>
        <w:jc w:val="left"/>
      </w:pPr>
      <w:r>
        <w:t>Астрономия</w:t>
      </w:r>
    </w:p>
    <w:p w:rsidR="000729EE" w:rsidRDefault="000729EE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9"/>
        <w:jc w:val="left"/>
      </w:pPr>
      <w:r>
        <w:t>Астрономия"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- требования к</w:t>
      </w:r>
      <w:r>
        <w:rPr>
          <w:spacing w:val="1"/>
        </w:rPr>
        <w:t xml:space="preserve"> </w:t>
      </w:r>
      <w:r>
        <w:t>предметным результатам освоения учебного</w:t>
      </w:r>
      <w:r>
        <w:rPr>
          <w:spacing w:val="-5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должны отражать:</w:t>
      </w:r>
    </w:p>
    <w:p w:rsidR="000729EE" w:rsidRDefault="00697400">
      <w:pPr>
        <w:pStyle w:val="a4"/>
        <w:numPr>
          <w:ilvl w:val="0"/>
          <w:numId w:val="174"/>
        </w:numPr>
        <w:tabs>
          <w:tab w:val="left" w:pos="1241"/>
        </w:tabs>
        <w:spacing w:before="1"/>
        <w:ind w:right="850" w:firstLine="707"/>
      </w:pPr>
      <w:r>
        <w:t>сформированность</w:t>
      </w:r>
      <w:r>
        <w:rPr>
          <w:spacing w:val="19"/>
        </w:rPr>
        <w:t xml:space="preserve"> </w:t>
      </w:r>
      <w:r>
        <w:t>представлений</w:t>
      </w:r>
      <w:r>
        <w:rPr>
          <w:spacing w:val="18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строении</w:t>
      </w:r>
      <w:r>
        <w:rPr>
          <w:spacing w:val="16"/>
        </w:rPr>
        <w:t xml:space="preserve"> </w:t>
      </w:r>
      <w:r>
        <w:t>Солнечной</w:t>
      </w:r>
      <w:r>
        <w:rPr>
          <w:spacing w:val="18"/>
        </w:rPr>
        <w:t xml:space="preserve"> </w:t>
      </w:r>
      <w:r>
        <w:t>системы,</w:t>
      </w:r>
      <w:r>
        <w:rPr>
          <w:spacing w:val="19"/>
        </w:rPr>
        <w:t xml:space="preserve"> </w:t>
      </w:r>
      <w:r>
        <w:t>эволюции</w:t>
      </w:r>
      <w:r>
        <w:rPr>
          <w:spacing w:val="18"/>
        </w:rPr>
        <w:t xml:space="preserve"> </w:t>
      </w:r>
      <w:r>
        <w:t>звезд</w:t>
      </w:r>
      <w:r>
        <w:rPr>
          <w:spacing w:val="1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Вселенной,</w:t>
      </w:r>
      <w:r>
        <w:rPr>
          <w:spacing w:val="-1"/>
        </w:rPr>
        <w:t xml:space="preserve"> </w:t>
      </w:r>
      <w:r>
        <w:t>пространственно-временных масштабах Вселенной;</w:t>
      </w:r>
    </w:p>
    <w:p w:rsidR="000729EE" w:rsidRDefault="00697400">
      <w:pPr>
        <w:pStyle w:val="a4"/>
        <w:numPr>
          <w:ilvl w:val="0"/>
          <w:numId w:val="174"/>
        </w:numPr>
        <w:tabs>
          <w:tab w:val="left" w:pos="1167"/>
        </w:tabs>
        <w:spacing w:line="251" w:lineRule="exact"/>
        <w:ind w:left="1166" w:hanging="241"/>
      </w:pPr>
      <w:r>
        <w:t>понимание</w:t>
      </w:r>
      <w:r>
        <w:rPr>
          <w:spacing w:val="-4"/>
        </w:rPr>
        <w:t xml:space="preserve"> </w:t>
      </w:r>
      <w:r>
        <w:t>сущности</w:t>
      </w:r>
      <w:r>
        <w:rPr>
          <w:spacing w:val="-3"/>
        </w:rPr>
        <w:t xml:space="preserve"> </w:t>
      </w:r>
      <w:r>
        <w:t>наблюдаемых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Вселенной</w:t>
      </w:r>
      <w:r>
        <w:rPr>
          <w:spacing w:val="-2"/>
        </w:rPr>
        <w:t xml:space="preserve"> </w:t>
      </w:r>
      <w:r>
        <w:t>явлений;</w:t>
      </w:r>
    </w:p>
    <w:p w:rsidR="000729EE" w:rsidRDefault="00697400">
      <w:pPr>
        <w:pStyle w:val="a4"/>
        <w:numPr>
          <w:ilvl w:val="0"/>
          <w:numId w:val="174"/>
        </w:numPr>
        <w:tabs>
          <w:tab w:val="left" w:pos="1272"/>
        </w:tabs>
        <w:spacing w:before="1"/>
        <w:ind w:right="848" w:firstLine="707"/>
      </w:pPr>
      <w:r>
        <w:t>владение</w:t>
      </w:r>
      <w:r>
        <w:rPr>
          <w:spacing w:val="1"/>
        </w:rPr>
        <w:t xml:space="preserve"> </w:t>
      </w:r>
      <w:r>
        <w:t>основополагающими</w:t>
      </w:r>
      <w:r>
        <w:rPr>
          <w:spacing w:val="1"/>
        </w:rPr>
        <w:t xml:space="preserve"> </w:t>
      </w:r>
      <w:r>
        <w:t>астрономическими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теориями,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закономерностями,</w:t>
      </w:r>
      <w:r>
        <w:rPr>
          <w:spacing w:val="-1"/>
        </w:rPr>
        <w:t xml:space="preserve"> </w:t>
      </w:r>
      <w:r>
        <w:t>уверенное</w:t>
      </w:r>
      <w:r>
        <w:rPr>
          <w:spacing w:val="-1"/>
        </w:rPr>
        <w:t xml:space="preserve"> </w:t>
      </w:r>
      <w:r>
        <w:t>пользование</w:t>
      </w:r>
      <w:r>
        <w:rPr>
          <w:spacing w:val="-3"/>
        </w:rPr>
        <w:t xml:space="preserve"> </w:t>
      </w:r>
      <w:r>
        <w:t>астрономической</w:t>
      </w:r>
      <w:r>
        <w:rPr>
          <w:spacing w:val="-1"/>
        </w:rPr>
        <w:t xml:space="preserve"> </w:t>
      </w:r>
      <w:r>
        <w:t>терминологией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символикой;</w:t>
      </w:r>
    </w:p>
    <w:p w:rsidR="000729EE" w:rsidRDefault="00697400">
      <w:pPr>
        <w:pStyle w:val="a4"/>
        <w:numPr>
          <w:ilvl w:val="0"/>
          <w:numId w:val="174"/>
        </w:numPr>
        <w:tabs>
          <w:tab w:val="left" w:pos="1217"/>
        </w:tabs>
        <w:ind w:right="845" w:firstLine="707"/>
      </w:pPr>
      <w:r>
        <w:t>сформированность</w:t>
      </w:r>
      <w:r>
        <w:rPr>
          <w:spacing w:val="48"/>
        </w:rPr>
        <w:t xml:space="preserve"> </w:t>
      </w:r>
      <w:r>
        <w:t>представлений</w:t>
      </w:r>
      <w:r>
        <w:rPr>
          <w:spacing w:val="47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значении</w:t>
      </w:r>
      <w:r>
        <w:rPr>
          <w:spacing w:val="46"/>
        </w:rPr>
        <w:t xml:space="preserve"> </w:t>
      </w:r>
      <w:r>
        <w:t>астрономии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практической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-5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дальнейшем научно-техническом развитии;</w:t>
      </w:r>
    </w:p>
    <w:p w:rsidR="000729EE" w:rsidRDefault="00697400">
      <w:pPr>
        <w:pStyle w:val="a4"/>
        <w:numPr>
          <w:ilvl w:val="0"/>
          <w:numId w:val="174"/>
        </w:numPr>
        <w:tabs>
          <w:tab w:val="left" w:pos="1294"/>
        </w:tabs>
        <w:ind w:right="850" w:firstLine="707"/>
      </w:pPr>
      <w:r>
        <w:t>осознание</w:t>
      </w:r>
      <w:r>
        <w:rPr>
          <w:spacing w:val="14"/>
        </w:rPr>
        <w:t xml:space="preserve"> </w:t>
      </w:r>
      <w:r>
        <w:t>роли</w:t>
      </w:r>
      <w:r>
        <w:rPr>
          <w:spacing w:val="13"/>
        </w:rPr>
        <w:t xml:space="preserve"> </w:t>
      </w:r>
      <w:r>
        <w:t>отечественной</w:t>
      </w:r>
      <w:r>
        <w:rPr>
          <w:spacing w:val="15"/>
        </w:rPr>
        <w:t xml:space="preserve"> </w:t>
      </w:r>
      <w:r>
        <w:t>науки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освоении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использовании</w:t>
      </w:r>
      <w:r>
        <w:rPr>
          <w:spacing w:val="15"/>
        </w:rPr>
        <w:t xml:space="preserve"> </w:t>
      </w:r>
      <w:r>
        <w:t>космического</w:t>
      </w:r>
      <w:r>
        <w:rPr>
          <w:spacing w:val="-5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и развитии</w:t>
      </w:r>
      <w:r>
        <w:rPr>
          <w:spacing w:val="-1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сотрудничества в этой</w:t>
      </w:r>
      <w:r>
        <w:rPr>
          <w:spacing w:val="-1"/>
        </w:rPr>
        <w:t xml:space="preserve"> </w:t>
      </w:r>
      <w:r>
        <w:t>области.</w:t>
      </w:r>
    </w:p>
    <w:p w:rsidR="000729EE" w:rsidRDefault="00697400">
      <w:pPr>
        <w:pStyle w:val="2"/>
        <w:spacing w:before="4" w:line="251" w:lineRule="exact"/>
        <w:jc w:val="left"/>
      </w:pP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73"/>
        </w:numPr>
        <w:tabs>
          <w:tab w:val="left" w:pos="1155"/>
        </w:tabs>
        <w:ind w:right="848" w:firstLine="707"/>
      </w:pPr>
      <w:r>
        <w:t>воспроизводить</w:t>
      </w:r>
      <w:r>
        <w:rPr>
          <w:spacing w:val="44"/>
        </w:rPr>
        <w:t xml:space="preserve"> </w:t>
      </w:r>
      <w:r>
        <w:t>сведения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истории</w:t>
      </w:r>
      <w:r>
        <w:rPr>
          <w:spacing w:val="43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астрономии,</w:t>
      </w:r>
      <w:r>
        <w:rPr>
          <w:spacing w:val="43"/>
        </w:rPr>
        <w:t xml:space="preserve"> </w:t>
      </w:r>
      <w:r>
        <w:t>ее</w:t>
      </w:r>
      <w:r>
        <w:rPr>
          <w:spacing w:val="44"/>
        </w:rPr>
        <w:t xml:space="preserve"> </w:t>
      </w:r>
      <w:r>
        <w:t>связях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физикой</w:t>
      </w:r>
      <w:r>
        <w:rPr>
          <w:spacing w:val="4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математикой;</w:t>
      </w:r>
    </w:p>
    <w:p w:rsidR="000729EE" w:rsidRDefault="00697400">
      <w:pPr>
        <w:pStyle w:val="a4"/>
        <w:numPr>
          <w:ilvl w:val="0"/>
          <w:numId w:val="173"/>
        </w:numPr>
        <w:tabs>
          <w:tab w:val="left" w:pos="1054"/>
        </w:tabs>
        <w:spacing w:line="251" w:lineRule="exact"/>
        <w:ind w:left="1054" w:hanging="128"/>
      </w:pPr>
      <w:r>
        <w:t>изображать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круги,</w:t>
      </w:r>
      <w:r>
        <w:rPr>
          <w:spacing w:val="-1"/>
        </w:rPr>
        <w:t xml:space="preserve"> </w:t>
      </w:r>
      <w:r>
        <w:t>линии,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небесной</w:t>
      </w:r>
      <w:r>
        <w:rPr>
          <w:spacing w:val="-2"/>
        </w:rPr>
        <w:t xml:space="preserve"> </w:t>
      </w:r>
      <w:r>
        <w:t>сферы;</w:t>
      </w:r>
    </w:p>
    <w:p w:rsidR="000729EE" w:rsidRDefault="00697400">
      <w:pPr>
        <w:pStyle w:val="a4"/>
        <w:numPr>
          <w:ilvl w:val="0"/>
          <w:numId w:val="173"/>
        </w:numPr>
        <w:tabs>
          <w:tab w:val="left" w:pos="1114"/>
        </w:tabs>
        <w:ind w:right="849" w:firstLine="707"/>
      </w:pPr>
      <w:r>
        <w:t>использовать</w:t>
      </w:r>
      <w:r>
        <w:rPr>
          <w:spacing w:val="4"/>
        </w:rPr>
        <w:t xml:space="preserve"> </w:t>
      </w:r>
      <w:r>
        <w:t>полученные</w:t>
      </w:r>
      <w:r>
        <w:rPr>
          <w:spacing w:val="4"/>
        </w:rPr>
        <w:t xml:space="preserve"> </w:t>
      </w:r>
      <w:r>
        <w:t>ранее</w:t>
      </w:r>
      <w:r>
        <w:rPr>
          <w:spacing w:val="4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объяснения</w:t>
      </w:r>
      <w:r>
        <w:rPr>
          <w:spacing w:val="3"/>
        </w:rPr>
        <w:t xml:space="preserve"> </w:t>
      </w:r>
      <w:r>
        <w:t>устройства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принципа</w:t>
      </w:r>
      <w:r>
        <w:rPr>
          <w:spacing w:val="4"/>
        </w:rPr>
        <w:t xml:space="preserve"> </w:t>
      </w:r>
      <w:r>
        <w:t>работы</w:t>
      </w:r>
      <w:r>
        <w:rPr>
          <w:spacing w:val="-52"/>
        </w:rPr>
        <w:t xml:space="preserve"> </w:t>
      </w:r>
      <w:r>
        <w:t>телескопа.</w:t>
      </w:r>
    </w:p>
    <w:p w:rsidR="000729EE" w:rsidRDefault="00697400">
      <w:pPr>
        <w:pStyle w:val="3"/>
        <w:spacing w:before="5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научиться:</w:t>
      </w:r>
    </w:p>
    <w:p w:rsidR="000729EE" w:rsidRDefault="00697400">
      <w:pPr>
        <w:ind w:left="218" w:firstLine="707"/>
        <w:rPr>
          <w:i/>
        </w:rPr>
      </w:pPr>
      <w:r>
        <w:rPr>
          <w:i/>
        </w:rPr>
        <w:t>-</w:t>
      </w:r>
      <w:r>
        <w:rPr>
          <w:i/>
          <w:spacing w:val="44"/>
        </w:rPr>
        <w:t xml:space="preserve"> </w:t>
      </w:r>
      <w:r>
        <w:rPr>
          <w:i/>
        </w:rPr>
        <w:t>формулировать</w:t>
      </w:r>
      <w:r>
        <w:rPr>
          <w:i/>
          <w:spacing w:val="43"/>
        </w:rPr>
        <w:t xml:space="preserve"> </w:t>
      </w:r>
      <w:r>
        <w:rPr>
          <w:i/>
        </w:rPr>
        <w:t>понятие</w:t>
      </w:r>
      <w:r>
        <w:rPr>
          <w:i/>
          <w:spacing w:val="43"/>
        </w:rPr>
        <w:t xml:space="preserve"> </w:t>
      </w:r>
      <w:r>
        <w:rPr>
          <w:i/>
        </w:rPr>
        <w:t>«созвездие»,</w:t>
      </w:r>
      <w:r>
        <w:rPr>
          <w:i/>
          <w:spacing w:val="43"/>
        </w:rPr>
        <w:t xml:space="preserve"> </w:t>
      </w:r>
      <w:r>
        <w:rPr>
          <w:i/>
        </w:rPr>
        <w:t>определять</w:t>
      </w:r>
      <w:r>
        <w:rPr>
          <w:i/>
          <w:spacing w:val="43"/>
        </w:rPr>
        <w:t xml:space="preserve"> </w:t>
      </w:r>
      <w:r>
        <w:rPr>
          <w:i/>
        </w:rPr>
        <w:t>понятие</w:t>
      </w:r>
      <w:r>
        <w:rPr>
          <w:i/>
          <w:spacing w:val="43"/>
        </w:rPr>
        <w:t xml:space="preserve"> </w:t>
      </w:r>
      <w:r>
        <w:rPr>
          <w:i/>
        </w:rPr>
        <w:t>«видимая</w:t>
      </w:r>
      <w:r>
        <w:rPr>
          <w:i/>
          <w:spacing w:val="44"/>
        </w:rPr>
        <w:t xml:space="preserve"> </w:t>
      </w:r>
      <w:r>
        <w:rPr>
          <w:i/>
        </w:rPr>
        <w:t>звездная</w:t>
      </w:r>
      <w:r>
        <w:rPr>
          <w:i/>
          <w:spacing w:val="44"/>
        </w:rPr>
        <w:t xml:space="preserve"> </w:t>
      </w:r>
      <w:r>
        <w:rPr>
          <w:i/>
        </w:rPr>
        <w:t>величина»,</w:t>
      </w:r>
      <w:r>
        <w:rPr>
          <w:i/>
          <w:spacing w:val="-52"/>
        </w:rPr>
        <w:t xml:space="preserve"> </w:t>
      </w:r>
      <w:r>
        <w:rPr>
          <w:i/>
        </w:rPr>
        <w:t>использовать</w:t>
      </w:r>
      <w:r>
        <w:rPr>
          <w:i/>
          <w:spacing w:val="-1"/>
        </w:rPr>
        <w:t xml:space="preserve"> </w:t>
      </w:r>
      <w:r>
        <w:rPr>
          <w:i/>
        </w:rPr>
        <w:t>звездную карту для</w:t>
      </w:r>
      <w:r>
        <w:rPr>
          <w:i/>
          <w:spacing w:val="-3"/>
        </w:rPr>
        <w:t xml:space="preserve"> </w:t>
      </w:r>
      <w:r>
        <w:rPr>
          <w:i/>
        </w:rPr>
        <w:t>поиска созвездий</w:t>
      </w:r>
      <w:r>
        <w:rPr>
          <w:i/>
          <w:spacing w:val="-3"/>
        </w:rPr>
        <w:t xml:space="preserve"> </w:t>
      </w:r>
      <w:r>
        <w:rPr>
          <w:i/>
        </w:rPr>
        <w:t>на небе</w:t>
      </w:r>
    </w:p>
    <w:p w:rsidR="000729EE" w:rsidRDefault="00697400">
      <w:pPr>
        <w:pStyle w:val="2"/>
        <w:spacing w:before="2"/>
        <w:ind w:right="6266"/>
        <w:jc w:val="left"/>
      </w:pPr>
      <w:r>
        <w:t>Основы практической астрономии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3"/>
        <w:ind w:right="847"/>
      </w:pPr>
      <w:r>
        <w:t>- воспроизводить определения терминов и понятий (созвездие, высота и кульминация звезд и</w:t>
      </w:r>
      <w:r>
        <w:rPr>
          <w:spacing w:val="1"/>
        </w:rPr>
        <w:t xml:space="preserve"> </w:t>
      </w:r>
      <w:r>
        <w:t>Солнца,</w:t>
      </w:r>
      <w:r>
        <w:rPr>
          <w:spacing w:val="-1"/>
        </w:rPr>
        <w:t xml:space="preserve"> </w:t>
      </w:r>
      <w:r>
        <w:t>эклиптика,</w:t>
      </w:r>
      <w:r>
        <w:rPr>
          <w:spacing w:val="-1"/>
        </w:rPr>
        <w:t xml:space="preserve"> </w:t>
      </w:r>
      <w:r>
        <w:t>местное,</w:t>
      </w:r>
      <w:r>
        <w:rPr>
          <w:spacing w:val="-1"/>
        </w:rPr>
        <w:t xml:space="preserve"> </w:t>
      </w:r>
      <w:r>
        <w:t>поясное,</w:t>
      </w:r>
      <w:r>
        <w:rPr>
          <w:spacing w:val="-3"/>
        </w:rPr>
        <w:t xml:space="preserve"> </w:t>
      </w:r>
      <w:r>
        <w:t>летнее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зимнее</w:t>
      </w:r>
      <w:r>
        <w:rPr>
          <w:spacing w:val="-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синодический,</w:t>
      </w:r>
      <w:r>
        <w:rPr>
          <w:spacing w:val="-4"/>
        </w:rPr>
        <w:t xml:space="preserve"> </w:t>
      </w:r>
      <w:r>
        <w:t>сидерический</w:t>
      </w:r>
      <w:r>
        <w:rPr>
          <w:spacing w:val="-2"/>
        </w:rPr>
        <w:t xml:space="preserve"> </w:t>
      </w:r>
      <w:r>
        <w:t>период);</w:t>
      </w:r>
    </w:p>
    <w:p w:rsidR="000729EE" w:rsidRDefault="00697400">
      <w:pPr>
        <w:pStyle w:val="3"/>
        <w:spacing w:before="1"/>
        <w:jc w:val="both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72"/>
        </w:numPr>
        <w:tabs>
          <w:tab w:val="left" w:pos="1227"/>
        </w:tabs>
        <w:ind w:right="845" w:firstLine="707"/>
        <w:jc w:val="both"/>
        <w:rPr>
          <w:i/>
        </w:rPr>
      </w:pPr>
      <w:r>
        <w:rPr>
          <w:i/>
        </w:rPr>
        <w:t>формулировать</w:t>
      </w:r>
      <w:r>
        <w:rPr>
          <w:i/>
          <w:spacing w:val="1"/>
        </w:rPr>
        <w:t xml:space="preserve"> </w:t>
      </w:r>
      <w:r>
        <w:rPr>
          <w:i/>
        </w:rPr>
        <w:t>понятия</w:t>
      </w:r>
      <w:r>
        <w:rPr>
          <w:i/>
          <w:spacing w:val="1"/>
        </w:rPr>
        <w:t xml:space="preserve"> </w:t>
      </w:r>
      <w:r>
        <w:rPr>
          <w:i/>
        </w:rPr>
        <w:t>«высота</w:t>
      </w:r>
      <w:r>
        <w:rPr>
          <w:i/>
          <w:spacing w:val="1"/>
        </w:rPr>
        <w:t xml:space="preserve"> </w:t>
      </w:r>
      <w:r>
        <w:rPr>
          <w:i/>
        </w:rPr>
        <w:t>звезды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кульминация»,</w:t>
      </w:r>
      <w:r>
        <w:rPr>
          <w:i/>
          <w:spacing w:val="1"/>
        </w:rPr>
        <w:t xml:space="preserve"> </w:t>
      </w:r>
      <w:r>
        <w:rPr>
          <w:i/>
        </w:rPr>
        <w:t>определять</w:t>
      </w:r>
      <w:r>
        <w:rPr>
          <w:i/>
          <w:spacing w:val="1"/>
        </w:rPr>
        <w:t xml:space="preserve"> </w:t>
      </w:r>
      <w:r>
        <w:rPr>
          <w:i/>
        </w:rPr>
        <w:t>разницу</w:t>
      </w:r>
      <w:r>
        <w:rPr>
          <w:i/>
          <w:spacing w:val="-52"/>
        </w:rPr>
        <w:t xml:space="preserve"> </w:t>
      </w:r>
      <w:r>
        <w:rPr>
          <w:i/>
        </w:rPr>
        <w:t>освещенностей,</w:t>
      </w:r>
      <w:r>
        <w:rPr>
          <w:i/>
          <w:spacing w:val="1"/>
        </w:rPr>
        <w:t xml:space="preserve"> </w:t>
      </w:r>
      <w:r>
        <w:rPr>
          <w:i/>
        </w:rPr>
        <w:t>создаваемых</w:t>
      </w:r>
      <w:r>
        <w:rPr>
          <w:i/>
          <w:spacing w:val="1"/>
        </w:rPr>
        <w:t xml:space="preserve"> </w:t>
      </w:r>
      <w:r>
        <w:rPr>
          <w:i/>
        </w:rPr>
        <w:t>светилами,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известным</w:t>
      </w:r>
      <w:r>
        <w:rPr>
          <w:i/>
          <w:spacing w:val="1"/>
        </w:rPr>
        <w:t xml:space="preserve"> </w:t>
      </w:r>
      <w:r>
        <w:rPr>
          <w:i/>
        </w:rPr>
        <w:t>значениям</w:t>
      </w:r>
      <w:r>
        <w:rPr>
          <w:i/>
          <w:spacing w:val="1"/>
        </w:rPr>
        <w:t xml:space="preserve"> </w:t>
      </w:r>
      <w:r>
        <w:rPr>
          <w:i/>
        </w:rPr>
        <w:t>звездных</w:t>
      </w:r>
      <w:r>
        <w:rPr>
          <w:i/>
          <w:spacing w:val="1"/>
        </w:rPr>
        <w:t xml:space="preserve"> </w:t>
      </w:r>
      <w:r>
        <w:rPr>
          <w:i/>
        </w:rPr>
        <w:t>величин,</w:t>
      </w:r>
      <w:r>
        <w:rPr>
          <w:i/>
          <w:spacing w:val="1"/>
        </w:rPr>
        <w:t xml:space="preserve"> </w:t>
      </w:r>
      <w:r>
        <w:rPr>
          <w:i/>
        </w:rPr>
        <w:t>объяснять</w:t>
      </w:r>
      <w:r>
        <w:rPr>
          <w:i/>
          <w:spacing w:val="1"/>
        </w:rPr>
        <w:t xml:space="preserve"> </w:t>
      </w:r>
      <w:r>
        <w:rPr>
          <w:i/>
        </w:rPr>
        <w:t>необходимость</w:t>
      </w:r>
      <w:r>
        <w:rPr>
          <w:i/>
          <w:spacing w:val="-1"/>
        </w:rPr>
        <w:t xml:space="preserve"> </w:t>
      </w:r>
      <w:r>
        <w:rPr>
          <w:i/>
        </w:rPr>
        <w:t>введения</w:t>
      </w:r>
      <w:r>
        <w:rPr>
          <w:i/>
          <w:spacing w:val="-2"/>
        </w:rPr>
        <w:t xml:space="preserve"> </w:t>
      </w:r>
      <w:r>
        <w:rPr>
          <w:i/>
        </w:rPr>
        <w:t>високосных лет</w:t>
      </w:r>
      <w:r>
        <w:rPr>
          <w:i/>
          <w:spacing w:val="-1"/>
        </w:rPr>
        <w:t xml:space="preserve"> </w:t>
      </w:r>
      <w:r>
        <w:rPr>
          <w:i/>
        </w:rPr>
        <w:t>и нового</w:t>
      </w:r>
      <w:r>
        <w:rPr>
          <w:i/>
          <w:spacing w:val="-2"/>
        </w:rPr>
        <w:t xml:space="preserve"> </w:t>
      </w:r>
      <w:r>
        <w:rPr>
          <w:i/>
        </w:rPr>
        <w:t>календарного</w:t>
      </w:r>
      <w:r>
        <w:rPr>
          <w:i/>
          <w:spacing w:val="-2"/>
        </w:rPr>
        <w:t xml:space="preserve"> </w:t>
      </w:r>
      <w:r>
        <w:rPr>
          <w:i/>
        </w:rPr>
        <w:t>стиля;</w:t>
      </w:r>
    </w:p>
    <w:p w:rsidR="000729EE" w:rsidRDefault="00697400">
      <w:pPr>
        <w:pStyle w:val="a4"/>
        <w:numPr>
          <w:ilvl w:val="0"/>
          <w:numId w:val="172"/>
        </w:numPr>
        <w:tabs>
          <w:tab w:val="left" w:pos="1100"/>
        </w:tabs>
        <w:spacing w:line="242" w:lineRule="auto"/>
        <w:ind w:right="851" w:firstLine="707"/>
        <w:jc w:val="both"/>
        <w:rPr>
          <w:i/>
        </w:rPr>
      </w:pPr>
      <w:r>
        <w:rPr>
          <w:i/>
        </w:rPr>
        <w:t>объяснять наблюдаемые невооруженным глазом движения звезд и Солнца на различных</w:t>
      </w:r>
      <w:r>
        <w:rPr>
          <w:i/>
          <w:spacing w:val="1"/>
        </w:rPr>
        <w:t xml:space="preserve"> </w:t>
      </w:r>
      <w:r>
        <w:rPr>
          <w:i/>
        </w:rPr>
        <w:t>географических</w:t>
      </w:r>
      <w:r>
        <w:rPr>
          <w:i/>
          <w:spacing w:val="-1"/>
        </w:rPr>
        <w:t xml:space="preserve"> </w:t>
      </w:r>
      <w:r>
        <w:rPr>
          <w:i/>
        </w:rPr>
        <w:t>широтах,</w:t>
      </w:r>
      <w:r>
        <w:rPr>
          <w:i/>
          <w:spacing w:val="-3"/>
        </w:rPr>
        <w:t xml:space="preserve"> </w:t>
      </w:r>
      <w:r>
        <w:rPr>
          <w:i/>
        </w:rPr>
        <w:t>движение и</w:t>
      </w:r>
      <w:r>
        <w:rPr>
          <w:i/>
          <w:spacing w:val="-1"/>
        </w:rPr>
        <w:t xml:space="preserve"> </w:t>
      </w:r>
      <w:r>
        <w:rPr>
          <w:i/>
        </w:rPr>
        <w:t>фазы Луны,</w:t>
      </w:r>
      <w:r>
        <w:rPr>
          <w:i/>
          <w:spacing w:val="-5"/>
        </w:rPr>
        <w:t xml:space="preserve"> </w:t>
      </w:r>
      <w:r>
        <w:rPr>
          <w:i/>
        </w:rPr>
        <w:t>причины</w:t>
      </w:r>
      <w:r>
        <w:rPr>
          <w:i/>
          <w:spacing w:val="-4"/>
        </w:rPr>
        <w:t xml:space="preserve"> </w:t>
      </w:r>
      <w:r>
        <w:rPr>
          <w:i/>
        </w:rPr>
        <w:t>затмений Луны</w:t>
      </w:r>
      <w:r>
        <w:rPr>
          <w:i/>
          <w:spacing w:val="-3"/>
        </w:rPr>
        <w:t xml:space="preserve"> </w:t>
      </w:r>
      <w:r>
        <w:rPr>
          <w:i/>
        </w:rPr>
        <w:t>и Солнца;</w:t>
      </w:r>
    </w:p>
    <w:p w:rsidR="000729EE" w:rsidRDefault="00697400">
      <w:pPr>
        <w:pStyle w:val="2"/>
        <w:ind w:right="6596"/>
      </w:pPr>
      <w:r>
        <w:t>Законы движения небесных тел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71"/>
        </w:numPr>
        <w:tabs>
          <w:tab w:val="left" w:pos="1093"/>
        </w:tabs>
        <w:ind w:right="848" w:firstLine="707"/>
        <w:jc w:val="both"/>
      </w:pPr>
      <w:r>
        <w:t>воспроизводить определения терминов и понятий (конфигурация планет, синодический и</w:t>
      </w:r>
      <w:r>
        <w:rPr>
          <w:spacing w:val="1"/>
        </w:rPr>
        <w:t xml:space="preserve"> </w:t>
      </w:r>
      <w:r>
        <w:t>сидерический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планет,</w:t>
      </w:r>
      <w:r>
        <w:rPr>
          <w:spacing w:val="1"/>
        </w:rPr>
        <w:t xml:space="preserve"> </w:t>
      </w:r>
      <w:r>
        <w:t>горизонтальный</w:t>
      </w:r>
      <w:r>
        <w:rPr>
          <w:spacing w:val="1"/>
        </w:rPr>
        <w:t xml:space="preserve"> </w:t>
      </w:r>
      <w:r>
        <w:t>параллакс,</w:t>
      </w:r>
      <w:r>
        <w:rPr>
          <w:spacing w:val="1"/>
        </w:rPr>
        <w:t xml:space="preserve"> </w:t>
      </w:r>
      <w:r>
        <w:t>угловые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объекта,</w:t>
      </w:r>
      <w:r>
        <w:rPr>
          <w:spacing w:val="-52"/>
        </w:rPr>
        <w:t xml:space="preserve"> </w:t>
      </w:r>
      <w:r>
        <w:t>астрономическая</w:t>
      </w:r>
      <w:r>
        <w:rPr>
          <w:spacing w:val="-1"/>
        </w:rPr>
        <w:t xml:space="preserve"> </w:t>
      </w:r>
      <w:r>
        <w:t>единица);</w:t>
      </w:r>
    </w:p>
    <w:p w:rsidR="000729EE" w:rsidRDefault="00697400">
      <w:pPr>
        <w:pStyle w:val="a4"/>
        <w:numPr>
          <w:ilvl w:val="0"/>
          <w:numId w:val="171"/>
        </w:numPr>
        <w:tabs>
          <w:tab w:val="left" w:pos="1069"/>
        </w:tabs>
        <w:ind w:right="850" w:firstLine="707"/>
        <w:jc w:val="both"/>
      </w:pPr>
      <w:r>
        <w:t>вычислять расстояние до планет по горизонтальному параллаксу, а их размеры по угловым</w:t>
      </w:r>
      <w:r>
        <w:rPr>
          <w:spacing w:val="1"/>
        </w:rPr>
        <w:t xml:space="preserve"> </w:t>
      </w:r>
      <w:r>
        <w:t>размерам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расстоянию;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71"/>
        </w:numPr>
        <w:tabs>
          <w:tab w:val="left" w:pos="1062"/>
        </w:tabs>
        <w:spacing w:before="67"/>
        <w:ind w:right="847" w:firstLine="707"/>
      </w:pPr>
      <w:r>
        <w:lastRenderedPageBreak/>
        <w:t>формулировать</w:t>
      </w:r>
      <w:r>
        <w:rPr>
          <w:spacing w:val="7"/>
        </w:rPr>
        <w:t xml:space="preserve"> </w:t>
      </w:r>
      <w:r>
        <w:t>законы</w:t>
      </w:r>
      <w:r>
        <w:rPr>
          <w:spacing w:val="5"/>
        </w:rPr>
        <w:t xml:space="preserve"> </w:t>
      </w:r>
      <w:r>
        <w:t>Кеплера,</w:t>
      </w:r>
      <w:r>
        <w:rPr>
          <w:spacing w:val="8"/>
        </w:rPr>
        <w:t xml:space="preserve"> </w:t>
      </w:r>
      <w:r>
        <w:t>определять</w:t>
      </w:r>
      <w:r>
        <w:rPr>
          <w:spacing w:val="7"/>
        </w:rPr>
        <w:t xml:space="preserve"> </w:t>
      </w:r>
      <w:r>
        <w:t>массы</w:t>
      </w:r>
      <w:r>
        <w:rPr>
          <w:spacing w:val="8"/>
        </w:rPr>
        <w:t xml:space="preserve"> </w:t>
      </w:r>
      <w:r>
        <w:t>планет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третьего</w:t>
      </w:r>
      <w:r>
        <w:rPr>
          <w:spacing w:val="7"/>
        </w:rPr>
        <w:t xml:space="preserve"> </w:t>
      </w:r>
      <w:r>
        <w:t>(уточненного)</w:t>
      </w:r>
      <w:r>
        <w:rPr>
          <w:spacing w:val="-52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Кеплера;</w:t>
      </w:r>
    </w:p>
    <w:p w:rsidR="000729EE" w:rsidRDefault="00697400">
      <w:pPr>
        <w:pStyle w:val="a4"/>
        <w:numPr>
          <w:ilvl w:val="0"/>
          <w:numId w:val="171"/>
        </w:numPr>
        <w:tabs>
          <w:tab w:val="left" w:pos="1074"/>
        </w:tabs>
        <w:ind w:right="848" w:firstLine="707"/>
      </w:pPr>
      <w:r>
        <w:t>описывать</w:t>
      </w:r>
      <w:r>
        <w:rPr>
          <w:spacing w:val="19"/>
        </w:rPr>
        <w:t xml:space="preserve"> </w:t>
      </w:r>
      <w:r>
        <w:t>особенности</w:t>
      </w:r>
      <w:r>
        <w:rPr>
          <w:spacing w:val="16"/>
        </w:rPr>
        <w:t xml:space="preserve"> </w:t>
      </w:r>
      <w:r>
        <w:t>движения</w:t>
      </w:r>
      <w:r>
        <w:rPr>
          <w:spacing w:val="18"/>
        </w:rPr>
        <w:t xml:space="preserve"> </w:t>
      </w:r>
      <w:r>
        <w:t>тел</w:t>
      </w:r>
      <w:r>
        <w:rPr>
          <w:spacing w:val="19"/>
        </w:rPr>
        <w:t xml:space="preserve"> </w:t>
      </w:r>
      <w:r>
        <w:t>Солнечной</w:t>
      </w:r>
      <w:r>
        <w:rPr>
          <w:spacing w:val="18"/>
        </w:rPr>
        <w:t xml:space="preserve"> </w:t>
      </w:r>
      <w:r>
        <w:t>системы</w:t>
      </w:r>
      <w:r>
        <w:rPr>
          <w:spacing w:val="19"/>
        </w:rPr>
        <w:t xml:space="preserve"> </w:t>
      </w:r>
      <w:r>
        <w:t>под</w:t>
      </w:r>
      <w:r>
        <w:rPr>
          <w:spacing w:val="18"/>
        </w:rPr>
        <w:t xml:space="preserve"> </w:t>
      </w:r>
      <w:r>
        <w:t>действием</w:t>
      </w:r>
      <w:r>
        <w:rPr>
          <w:spacing w:val="18"/>
        </w:rPr>
        <w:t xml:space="preserve"> </w:t>
      </w:r>
      <w:r>
        <w:t>сил</w:t>
      </w:r>
      <w:r>
        <w:rPr>
          <w:spacing w:val="19"/>
        </w:rPr>
        <w:t xml:space="preserve"> </w:t>
      </w:r>
      <w:r>
        <w:t>тяготения</w:t>
      </w:r>
      <w:r>
        <w:rPr>
          <w:spacing w:val="18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орбитам</w:t>
      </w:r>
      <w:r>
        <w:rPr>
          <w:spacing w:val="-2"/>
        </w:rPr>
        <w:t xml:space="preserve"> </w:t>
      </w:r>
      <w:r>
        <w:t>с различным</w:t>
      </w:r>
      <w:r>
        <w:rPr>
          <w:spacing w:val="-1"/>
        </w:rPr>
        <w:t xml:space="preserve"> </w:t>
      </w:r>
      <w:r>
        <w:t>эксцентриситетом;</w:t>
      </w:r>
    </w:p>
    <w:p w:rsidR="000729EE" w:rsidRDefault="00697400">
      <w:pPr>
        <w:pStyle w:val="a4"/>
        <w:numPr>
          <w:ilvl w:val="0"/>
          <w:numId w:val="171"/>
        </w:numPr>
        <w:tabs>
          <w:tab w:val="left" w:pos="1122"/>
        </w:tabs>
        <w:ind w:right="850" w:firstLine="707"/>
      </w:pPr>
      <w:r>
        <w:t>объяснять</w:t>
      </w:r>
      <w:r>
        <w:rPr>
          <w:spacing w:val="12"/>
        </w:rPr>
        <w:t xml:space="preserve"> </w:t>
      </w:r>
      <w:r>
        <w:t>причины</w:t>
      </w:r>
      <w:r>
        <w:rPr>
          <w:spacing w:val="13"/>
        </w:rPr>
        <w:t xml:space="preserve"> </w:t>
      </w:r>
      <w:r>
        <w:t>возникновения</w:t>
      </w:r>
      <w:r>
        <w:rPr>
          <w:spacing w:val="12"/>
        </w:rPr>
        <w:t xml:space="preserve"> </w:t>
      </w:r>
      <w:r>
        <w:t>приливов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Земле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возмущений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движении</w:t>
      </w:r>
      <w:r>
        <w:rPr>
          <w:spacing w:val="12"/>
        </w:rPr>
        <w:t xml:space="preserve"> </w:t>
      </w:r>
      <w:r>
        <w:t>тел</w:t>
      </w:r>
      <w:r>
        <w:rPr>
          <w:spacing w:val="-52"/>
        </w:rPr>
        <w:t xml:space="preserve"> </w:t>
      </w:r>
      <w:r>
        <w:t>Солнечной</w:t>
      </w:r>
      <w:r>
        <w:rPr>
          <w:spacing w:val="-1"/>
        </w:rPr>
        <w:t xml:space="preserve"> </w:t>
      </w:r>
      <w:r>
        <w:t>системы;</w:t>
      </w:r>
    </w:p>
    <w:p w:rsidR="000729EE" w:rsidRDefault="00697400">
      <w:pPr>
        <w:pStyle w:val="a4"/>
        <w:numPr>
          <w:ilvl w:val="0"/>
          <w:numId w:val="171"/>
        </w:numPr>
        <w:tabs>
          <w:tab w:val="left" w:pos="1214"/>
          <w:tab w:val="left" w:pos="1215"/>
          <w:tab w:val="left" w:pos="2973"/>
          <w:tab w:val="left" w:pos="4371"/>
          <w:tab w:val="left" w:pos="5507"/>
          <w:tab w:val="left" w:pos="5840"/>
          <w:tab w:val="left" w:pos="6937"/>
          <w:tab w:val="left" w:pos="8364"/>
          <w:tab w:val="left" w:pos="9530"/>
        </w:tabs>
        <w:ind w:right="849" w:firstLine="707"/>
      </w:pPr>
      <w:r>
        <w:t>характеризовать</w:t>
      </w:r>
      <w:r>
        <w:tab/>
        <w:t>особенности</w:t>
      </w:r>
      <w:r>
        <w:tab/>
        <w:t>движения</w:t>
      </w:r>
      <w:r>
        <w:tab/>
        <w:t>и</w:t>
      </w:r>
      <w:r>
        <w:tab/>
        <w:t>маневров</w:t>
      </w:r>
      <w:r>
        <w:tab/>
        <w:t>космических</w:t>
      </w:r>
      <w:r>
        <w:tab/>
        <w:t>аппаратов</w:t>
      </w:r>
      <w:r>
        <w:tab/>
        <w:t>для</w:t>
      </w:r>
      <w:r>
        <w:rPr>
          <w:spacing w:val="-52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тел Солнечной системы.</w:t>
      </w:r>
    </w:p>
    <w:p w:rsidR="000729EE" w:rsidRDefault="00697400">
      <w:pPr>
        <w:pStyle w:val="3"/>
        <w:spacing w:before="5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71"/>
        </w:numPr>
        <w:tabs>
          <w:tab w:val="left" w:pos="1134"/>
        </w:tabs>
        <w:ind w:right="849" w:firstLine="707"/>
        <w:jc w:val="both"/>
        <w:rPr>
          <w:i/>
        </w:rPr>
      </w:pPr>
      <w:r>
        <w:rPr>
          <w:i/>
        </w:rPr>
        <w:t>воспроизводить</w:t>
      </w:r>
      <w:r>
        <w:rPr>
          <w:i/>
          <w:spacing w:val="1"/>
        </w:rPr>
        <w:t xml:space="preserve"> </w:t>
      </w:r>
      <w:r>
        <w:rPr>
          <w:i/>
        </w:rPr>
        <w:t>исторические</w:t>
      </w:r>
      <w:r>
        <w:rPr>
          <w:i/>
          <w:spacing w:val="1"/>
        </w:rPr>
        <w:t xml:space="preserve"> </w:t>
      </w:r>
      <w:r>
        <w:rPr>
          <w:i/>
        </w:rPr>
        <w:t>сведения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становлении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развитии</w:t>
      </w:r>
      <w:r>
        <w:rPr>
          <w:i/>
          <w:spacing w:val="1"/>
        </w:rPr>
        <w:t xml:space="preserve"> </w:t>
      </w:r>
      <w:r>
        <w:rPr>
          <w:i/>
        </w:rPr>
        <w:t>гелиоцентрической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мира;</w:t>
      </w:r>
      <w:r>
        <w:rPr>
          <w:i/>
          <w:spacing w:val="1"/>
        </w:rPr>
        <w:t xml:space="preserve"> </w:t>
      </w:r>
      <w:r>
        <w:rPr>
          <w:i/>
        </w:rPr>
        <w:t>объяснять</w:t>
      </w:r>
      <w:r>
        <w:rPr>
          <w:i/>
          <w:spacing w:val="1"/>
        </w:rPr>
        <w:t xml:space="preserve"> </w:t>
      </w:r>
      <w:r>
        <w:rPr>
          <w:i/>
        </w:rPr>
        <w:t>петлеобразные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rPr>
          <w:i/>
          <w:spacing w:val="1"/>
        </w:rPr>
        <w:t xml:space="preserve"> </w:t>
      </w:r>
      <w:r>
        <w:rPr>
          <w:i/>
        </w:rPr>
        <w:t>планет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использованием</w:t>
      </w:r>
      <w:r>
        <w:rPr>
          <w:i/>
          <w:spacing w:val="1"/>
        </w:rPr>
        <w:t xml:space="preserve"> </w:t>
      </w:r>
      <w:r>
        <w:rPr>
          <w:i/>
        </w:rPr>
        <w:t>эпициклов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дифферентов;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rPr>
          <w:i/>
        </w:rPr>
        <w:t>-</w:t>
      </w:r>
      <w:r>
        <w:rPr>
          <w:i/>
          <w:spacing w:val="12"/>
        </w:rPr>
        <w:t xml:space="preserve"> </w:t>
      </w:r>
      <w:r>
        <w:rPr>
          <w:i/>
        </w:rPr>
        <w:t>воспроизводить</w:t>
      </w:r>
      <w:r>
        <w:rPr>
          <w:i/>
          <w:spacing w:val="5"/>
        </w:rPr>
        <w:t xml:space="preserve"> </w:t>
      </w:r>
      <w:r>
        <w:rPr>
          <w:i/>
        </w:rPr>
        <w:t>понятия</w:t>
      </w:r>
      <w:r>
        <w:rPr>
          <w:i/>
          <w:spacing w:val="5"/>
        </w:rPr>
        <w:t xml:space="preserve"> </w:t>
      </w:r>
      <w:r>
        <w:rPr>
          <w:i/>
        </w:rPr>
        <w:t>«конфигурация</w:t>
      </w:r>
      <w:r>
        <w:rPr>
          <w:i/>
          <w:spacing w:val="5"/>
        </w:rPr>
        <w:t xml:space="preserve"> </w:t>
      </w:r>
      <w:r>
        <w:rPr>
          <w:i/>
        </w:rPr>
        <w:t>планет»,</w:t>
      </w:r>
      <w:r>
        <w:rPr>
          <w:i/>
          <w:spacing w:val="5"/>
        </w:rPr>
        <w:t xml:space="preserve"> </w:t>
      </w:r>
      <w:r>
        <w:rPr>
          <w:i/>
        </w:rPr>
        <w:t>«синодический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5"/>
        </w:rPr>
        <w:t xml:space="preserve"> </w:t>
      </w:r>
      <w:r>
        <w:rPr>
          <w:i/>
        </w:rPr>
        <w:t>сидерический</w:t>
      </w:r>
      <w:r>
        <w:rPr>
          <w:i/>
          <w:spacing w:val="2"/>
        </w:rPr>
        <w:t xml:space="preserve"> </w:t>
      </w:r>
      <w:r>
        <w:rPr>
          <w:i/>
        </w:rPr>
        <w:t>периоды»,</w:t>
      </w:r>
    </w:p>
    <w:p w:rsidR="000729EE" w:rsidRDefault="00697400">
      <w:pPr>
        <w:ind w:left="218" w:right="846"/>
        <w:jc w:val="both"/>
        <w:rPr>
          <w:i/>
        </w:rPr>
      </w:pPr>
      <w:r>
        <w:rPr>
          <w:i/>
        </w:rPr>
        <w:t>«эллипс»,</w:t>
      </w:r>
      <w:r>
        <w:rPr>
          <w:i/>
          <w:spacing w:val="1"/>
        </w:rPr>
        <w:t xml:space="preserve"> </w:t>
      </w:r>
      <w:r>
        <w:rPr>
          <w:i/>
        </w:rPr>
        <w:t>«афелий»,</w:t>
      </w:r>
      <w:r>
        <w:rPr>
          <w:i/>
          <w:spacing w:val="1"/>
        </w:rPr>
        <w:t xml:space="preserve"> </w:t>
      </w:r>
      <w:r>
        <w:rPr>
          <w:i/>
        </w:rPr>
        <w:t>«перигелий»,</w:t>
      </w:r>
      <w:r>
        <w:rPr>
          <w:i/>
          <w:spacing w:val="1"/>
        </w:rPr>
        <w:t xml:space="preserve"> </w:t>
      </w:r>
      <w:r>
        <w:rPr>
          <w:i/>
        </w:rPr>
        <w:t>«большая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малая</w:t>
      </w:r>
      <w:r>
        <w:rPr>
          <w:i/>
          <w:spacing w:val="1"/>
        </w:rPr>
        <w:t xml:space="preserve"> </w:t>
      </w:r>
      <w:r>
        <w:rPr>
          <w:i/>
        </w:rPr>
        <w:t>полуось»,</w:t>
      </w:r>
      <w:r>
        <w:rPr>
          <w:i/>
          <w:spacing w:val="1"/>
        </w:rPr>
        <w:t xml:space="preserve"> </w:t>
      </w:r>
      <w:r>
        <w:rPr>
          <w:i/>
        </w:rPr>
        <w:t>«астрономическая</w:t>
      </w:r>
      <w:r>
        <w:rPr>
          <w:i/>
          <w:spacing w:val="1"/>
        </w:rPr>
        <w:t xml:space="preserve"> </w:t>
      </w:r>
      <w:r>
        <w:rPr>
          <w:i/>
        </w:rPr>
        <w:t>единица»;</w:t>
      </w:r>
      <w:r>
        <w:rPr>
          <w:i/>
          <w:spacing w:val="1"/>
        </w:rPr>
        <w:t xml:space="preserve"> </w:t>
      </w:r>
      <w:r>
        <w:rPr>
          <w:i/>
        </w:rPr>
        <w:t>формулировать законы</w:t>
      </w:r>
      <w:r>
        <w:rPr>
          <w:i/>
          <w:spacing w:val="-1"/>
        </w:rPr>
        <w:t xml:space="preserve"> </w:t>
      </w:r>
      <w:r>
        <w:rPr>
          <w:i/>
        </w:rPr>
        <w:t>Кеплера.</w:t>
      </w:r>
    </w:p>
    <w:p w:rsidR="000729EE" w:rsidRDefault="00697400">
      <w:pPr>
        <w:pStyle w:val="2"/>
        <w:spacing w:before="3"/>
        <w:ind w:right="7565"/>
      </w:pPr>
      <w:r>
        <w:t>Солнечная система</w:t>
      </w:r>
      <w:r>
        <w:rPr>
          <w:spacing w:val="1"/>
        </w:rPr>
        <w:t xml:space="preserve"> </w:t>
      </w:r>
      <w:r>
        <w:t>Выпускник</w:t>
      </w:r>
      <w:r>
        <w:rPr>
          <w:spacing w:val="-1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70"/>
        </w:numPr>
        <w:tabs>
          <w:tab w:val="left" w:pos="1407"/>
        </w:tabs>
        <w:ind w:right="848" w:firstLine="707"/>
        <w:jc w:val="both"/>
      </w:pP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всех тел Солнечной</w:t>
      </w:r>
      <w:r>
        <w:rPr>
          <w:spacing w:val="-1"/>
        </w:rPr>
        <w:t xml:space="preserve"> </w:t>
      </w:r>
      <w:r>
        <w:t>системы из</w:t>
      </w:r>
      <w:r>
        <w:rPr>
          <w:spacing w:val="-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газопылевого облака;</w:t>
      </w:r>
    </w:p>
    <w:p w:rsidR="000729EE" w:rsidRDefault="00697400">
      <w:pPr>
        <w:pStyle w:val="a4"/>
        <w:numPr>
          <w:ilvl w:val="0"/>
          <w:numId w:val="170"/>
        </w:numPr>
        <w:tabs>
          <w:tab w:val="left" w:pos="1066"/>
        </w:tabs>
        <w:ind w:right="846" w:firstLine="707"/>
        <w:jc w:val="both"/>
      </w:pPr>
      <w:r>
        <w:t>определять и различать понятия (Солнечная система, планета, ее спутники, планеты земной</w:t>
      </w:r>
      <w:r>
        <w:rPr>
          <w:spacing w:val="1"/>
        </w:rPr>
        <w:t xml:space="preserve"> </w:t>
      </w:r>
      <w:r>
        <w:t>группы, планеты-гиганты, кольца планет, малые тела, астероиды, планеты-карлики, кометы, метеоры,</w:t>
      </w:r>
      <w:r>
        <w:rPr>
          <w:spacing w:val="-52"/>
        </w:rPr>
        <w:t xml:space="preserve"> </w:t>
      </w:r>
      <w:r>
        <w:t>болиды,</w:t>
      </w:r>
      <w:r>
        <w:rPr>
          <w:spacing w:val="-1"/>
        </w:rPr>
        <w:t xml:space="preserve"> </w:t>
      </w:r>
      <w:r>
        <w:t>метеориты);</w:t>
      </w:r>
    </w:p>
    <w:p w:rsidR="000729EE" w:rsidRDefault="00697400">
      <w:pPr>
        <w:pStyle w:val="a4"/>
        <w:numPr>
          <w:ilvl w:val="0"/>
          <w:numId w:val="170"/>
        </w:numPr>
        <w:tabs>
          <w:tab w:val="left" w:pos="1052"/>
        </w:tabs>
        <w:spacing w:line="252" w:lineRule="exact"/>
        <w:ind w:left="1051" w:hanging="126"/>
        <w:jc w:val="both"/>
      </w:pPr>
      <w:r>
        <w:t>описывать</w:t>
      </w:r>
      <w:r>
        <w:rPr>
          <w:spacing w:val="-1"/>
        </w:rPr>
        <w:t xml:space="preserve"> </w:t>
      </w:r>
      <w:r>
        <w:t>природу</w:t>
      </w:r>
      <w:r>
        <w:rPr>
          <w:spacing w:val="-2"/>
        </w:rPr>
        <w:t xml:space="preserve"> </w:t>
      </w:r>
      <w:r>
        <w:t>Луны</w:t>
      </w:r>
      <w:r>
        <w:rPr>
          <w:spacing w:val="-1"/>
        </w:rPr>
        <w:t xml:space="preserve"> </w:t>
      </w:r>
      <w:r>
        <w:t>и объяснять</w:t>
      </w:r>
      <w:r>
        <w:rPr>
          <w:spacing w:val="-1"/>
        </w:rPr>
        <w:t xml:space="preserve"> </w:t>
      </w:r>
      <w:r>
        <w:t>причины ее</w:t>
      </w:r>
      <w:r>
        <w:rPr>
          <w:spacing w:val="-1"/>
        </w:rPr>
        <w:t xml:space="preserve"> </w:t>
      </w:r>
      <w:r>
        <w:t>отличия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Земли;</w:t>
      </w:r>
    </w:p>
    <w:p w:rsidR="000729EE" w:rsidRDefault="00697400">
      <w:pPr>
        <w:pStyle w:val="a4"/>
        <w:numPr>
          <w:ilvl w:val="0"/>
          <w:numId w:val="170"/>
        </w:numPr>
        <w:tabs>
          <w:tab w:val="left" w:pos="1081"/>
        </w:tabs>
        <w:ind w:right="850" w:firstLine="707"/>
      </w:pPr>
      <w:r>
        <w:t>перечислять</w:t>
      </w:r>
      <w:r>
        <w:rPr>
          <w:spacing w:val="25"/>
        </w:rPr>
        <w:t xml:space="preserve"> </w:t>
      </w:r>
      <w:r>
        <w:t>существенные</w:t>
      </w:r>
      <w:r>
        <w:rPr>
          <w:spacing w:val="27"/>
        </w:rPr>
        <w:t xml:space="preserve"> </w:t>
      </w:r>
      <w:r>
        <w:t>различия</w:t>
      </w:r>
      <w:r>
        <w:rPr>
          <w:spacing w:val="25"/>
        </w:rPr>
        <w:t xml:space="preserve"> </w:t>
      </w:r>
      <w:r>
        <w:t>природы</w:t>
      </w:r>
      <w:r>
        <w:rPr>
          <w:spacing w:val="24"/>
        </w:rPr>
        <w:t xml:space="preserve"> </w:t>
      </w:r>
      <w:r>
        <w:t>двух</w:t>
      </w:r>
      <w:r>
        <w:rPr>
          <w:spacing w:val="26"/>
        </w:rPr>
        <w:t xml:space="preserve"> </w:t>
      </w:r>
      <w:r>
        <w:t>групп</w:t>
      </w:r>
      <w:r>
        <w:rPr>
          <w:spacing w:val="25"/>
        </w:rPr>
        <w:t xml:space="preserve"> </w:t>
      </w:r>
      <w:r>
        <w:t>планет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объяснять</w:t>
      </w:r>
      <w:r>
        <w:rPr>
          <w:spacing w:val="26"/>
        </w:rPr>
        <w:t xml:space="preserve"> </w:t>
      </w:r>
      <w:r>
        <w:t>причины</w:t>
      </w:r>
      <w:r>
        <w:rPr>
          <w:spacing w:val="26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возникновения;</w:t>
      </w:r>
    </w:p>
    <w:p w:rsidR="000729EE" w:rsidRDefault="00697400">
      <w:pPr>
        <w:pStyle w:val="a4"/>
        <w:numPr>
          <w:ilvl w:val="0"/>
          <w:numId w:val="170"/>
        </w:numPr>
        <w:tabs>
          <w:tab w:val="left" w:pos="1117"/>
        </w:tabs>
        <w:ind w:right="850" w:firstLine="707"/>
      </w:pPr>
      <w:r>
        <w:t>проводить</w:t>
      </w:r>
      <w:r>
        <w:rPr>
          <w:spacing w:val="6"/>
        </w:rPr>
        <w:t xml:space="preserve"> </w:t>
      </w:r>
      <w:r>
        <w:t>сравнение</w:t>
      </w:r>
      <w:r>
        <w:rPr>
          <w:spacing w:val="4"/>
        </w:rPr>
        <w:t xml:space="preserve"> </w:t>
      </w:r>
      <w:r>
        <w:t>Меркурия,</w:t>
      </w:r>
      <w:r>
        <w:rPr>
          <w:spacing w:val="7"/>
        </w:rPr>
        <w:t xml:space="preserve"> </w:t>
      </w:r>
      <w:r>
        <w:t>Венеры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Марса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Землей</w:t>
      </w:r>
      <w:r>
        <w:rPr>
          <w:spacing w:val="7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рельефу</w:t>
      </w:r>
      <w:r>
        <w:rPr>
          <w:spacing w:val="5"/>
        </w:rPr>
        <w:t xml:space="preserve"> </w:t>
      </w:r>
      <w:r>
        <w:t>поверхности</w:t>
      </w:r>
      <w:r>
        <w:rPr>
          <w:spacing w:val="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составу</w:t>
      </w:r>
      <w:r>
        <w:rPr>
          <w:spacing w:val="-4"/>
        </w:rPr>
        <w:t xml:space="preserve"> </w:t>
      </w:r>
      <w:r>
        <w:t>атмосфер, указывать</w:t>
      </w:r>
      <w:r>
        <w:rPr>
          <w:spacing w:val="-1"/>
        </w:rPr>
        <w:t xml:space="preserve"> </w:t>
      </w:r>
      <w:r>
        <w:t>следы эволюционных</w:t>
      </w:r>
      <w:r>
        <w:rPr>
          <w:spacing w:val="-2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природы этих</w:t>
      </w:r>
      <w:r>
        <w:rPr>
          <w:spacing w:val="-3"/>
        </w:rPr>
        <w:t xml:space="preserve"> </w:t>
      </w:r>
      <w:r>
        <w:t>планет;</w:t>
      </w:r>
    </w:p>
    <w:p w:rsidR="000729EE" w:rsidRDefault="00697400">
      <w:pPr>
        <w:pStyle w:val="a4"/>
        <w:numPr>
          <w:ilvl w:val="0"/>
          <w:numId w:val="170"/>
        </w:numPr>
        <w:tabs>
          <w:tab w:val="left" w:pos="1078"/>
        </w:tabs>
        <w:ind w:right="849" w:firstLine="707"/>
      </w:pPr>
      <w:r>
        <w:t>объяснять</w:t>
      </w:r>
      <w:r>
        <w:rPr>
          <w:spacing w:val="22"/>
        </w:rPr>
        <w:t xml:space="preserve"> </w:t>
      </w:r>
      <w:r>
        <w:t>механизм</w:t>
      </w:r>
      <w:r>
        <w:rPr>
          <w:spacing w:val="22"/>
        </w:rPr>
        <w:t xml:space="preserve"> </w:t>
      </w:r>
      <w:r>
        <w:t>парникового</w:t>
      </w:r>
      <w:r>
        <w:rPr>
          <w:spacing w:val="23"/>
        </w:rPr>
        <w:t xml:space="preserve"> </w:t>
      </w:r>
      <w:r>
        <w:t>эффекта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значение</w:t>
      </w:r>
      <w:r>
        <w:rPr>
          <w:spacing w:val="23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формирования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сохранения</w:t>
      </w:r>
      <w:r>
        <w:rPr>
          <w:spacing w:val="-52"/>
        </w:rPr>
        <w:t xml:space="preserve"> </w:t>
      </w:r>
      <w:r>
        <w:t>уникальной</w:t>
      </w:r>
      <w:r>
        <w:rPr>
          <w:spacing w:val="-2"/>
        </w:rPr>
        <w:t xml:space="preserve"> </w:t>
      </w:r>
      <w:r>
        <w:t>природы Земли;</w:t>
      </w:r>
    </w:p>
    <w:p w:rsidR="000729EE" w:rsidRDefault="00697400">
      <w:pPr>
        <w:pStyle w:val="a4"/>
        <w:numPr>
          <w:ilvl w:val="0"/>
          <w:numId w:val="170"/>
        </w:numPr>
        <w:tabs>
          <w:tab w:val="left" w:pos="1052"/>
        </w:tabs>
        <w:spacing w:line="251" w:lineRule="exact"/>
        <w:ind w:left="1051" w:hanging="126"/>
      </w:pPr>
      <w:r>
        <w:t>описывать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планет</w:t>
      </w:r>
      <w:r>
        <w:rPr>
          <w:spacing w:val="-2"/>
        </w:rPr>
        <w:t xml:space="preserve"> </w:t>
      </w:r>
      <w:r>
        <w:t>гигантов,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спутников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колец;</w:t>
      </w:r>
    </w:p>
    <w:p w:rsidR="000729EE" w:rsidRDefault="00697400">
      <w:pPr>
        <w:pStyle w:val="a4"/>
        <w:numPr>
          <w:ilvl w:val="0"/>
          <w:numId w:val="170"/>
        </w:numPr>
        <w:tabs>
          <w:tab w:val="left" w:pos="1162"/>
        </w:tabs>
        <w:ind w:right="845" w:firstLine="707"/>
      </w:pPr>
      <w:r>
        <w:t>характеризовать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значительных</w:t>
      </w:r>
      <w:r>
        <w:rPr>
          <w:spacing w:val="-1"/>
        </w:rPr>
        <w:t xml:space="preserve"> </w:t>
      </w:r>
      <w:r>
        <w:t>различий;</w:t>
      </w:r>
    </w:p>
    <w:p w:rsidR="000729EE" w:rsidRDefault="00697400">
      <w:pPr>
        <w:pStyle w:val="a4"/>
        <w:numPr>
          <w:ilvl w:val="0"/>
          <w:numId w:val="170"/>
        </w:numPr>
        <w:tabs>
          <w:tab w:val="left" w:pos="1141"/>
        </w:tabs>
        <w:ind w:right="849" w:firstLine="707"/>
      </w:pPr>
      <w:r>
        <w:t>описывать</w:t>
      </w:r>
      <w:r>
        <w:rPr>
          <w:spacing w:val="32"/>
        </w:rPr>
        <w:t xml:space="preserve"> </w:t>
      </w:r>
      <w:r>
        <w:t>явления</w:t>
      </w:r>
      <w:r>
        <w:rPr>
          <w:spacing w:val="31"/>
        </w:rPr>
        <w:t xml:space="preserve"> </w:t>
      </w:r>
      <w:r>
        <w:t>метеора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болида,</w:t>
      </w:r>
      <w:r>
        <w:rPr>
          <w:spacing w:val="30"/>
        </w:rPr>
        <w:t xml:space="preserve"> </w:t>
      </w:r>
      <w:r>
        <w:t>объяснять</w:t>
      </w:r>
      <w:r>
        <w:rPr>
          <w:spacing w:val="32"/>
        </w:rPr>
        <w:t xml:space="preserve"> </w:t>
      </w:r>
      <w:r>
        <w:t>процессы,</w:t>
      </w:r>
      <w:r>
        <w:rPr>
          <w:spacing w:val="30"/>
        </w:rPr>
        <w:t xml:space="preserve"> </w:t>
      </w:r>
      <w:r>
        <w:t>которые</w:t>
      </w:r>
      <w:r>
        <w:rPr>
          <w:spacing w:val="31"/>
        </w:rPr>
        <w:t xml:space="preserve"> </w:t>
      </w:r>
      <w:r>
        <w:t>происходят</w:t>
      </w:r>
      <w:r>
        <w:rPr>
          <w:spacing w:val="31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движении</w:t>
      </w:r>
      <w:r>
        <w:rPr>
          <w:spacing w:val="-1"/>
        </w:rPr>
        <w:t xml:space="preserve"> </w:t>
      </w:r>
      <w:r>
        <w:t>тел,</w:t>
      </w:r>
      <w:r>
        <w:rPr>
          <w:spacing w:val="-2"/>
        </w:rPr>
        <w:t xml:space="preserve"> </w:t>
      </w:r>
      <w:r>
        <w:t>влетающих в</w:t>
      </w:r>
      <w:r>
        <w:rPr>
          <w:spacing w:val="-1"/>
        </w:rPr>
        <w:t xml:space="preserve"> </w:t>
      </w:r>
      <w:r>
        <w:t>атмосферу</w:t>
      </w:r>
      <w:r>
        <w:rPr>
          <w:spacing w:val="-2"/>
        </w:rPr>
        <w:t xml:space="preserve"> </w:t>
      </w:r>
      <w:r>
        <w:t>планеты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космической скоростью;</w:t>
      </w:r>
    </w:p>
    <w:p w:rsidR="000729EE" w:rsidRDefault="00697400">
      <w:pPr>
        <w:pStyle w:val="a4"/>
        <w:numPr>
          <w:ilvl w:val="0"/>
          <w:numId w:val="170"/>
        </w:numPr>
        <w:tabs>
          <w:tab w:val="left" w:pos="1052"/>
        </w:tabs>
        <w:spacing w:line="251" w:lineRule="exact"/>
        <w:ind w:left="1051" w:hanging="126"/>
      </w:pPr>
      <w:r>
        <w:t>описывать</w:t>
      </w:r>
      <w:r>
        <w:rPr>
          <w:spacing w:val="-3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падения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Землю</w:t>
      </w:r>
      <w:r>
        <w:rPr>
          <w:spacing w:val="-4"/>
        </w:rPr>
        <w:t xml:space="preserve"> </w:t>
      </w:r>
      <w:r>
        <w:t>крупных</w:t>
      </w:r>
      <w:r>
        <w:rPr>
          <w:spacing w:val="-2"/>
        </w:rPr>
        <w:t xml:space="preserve"> </w:t>
      </w:r>
      <w:r>
        <w:t>метеоритов;</w:t>
      </w:r>
    </w:p>
    <w:p w:rsidR="000729EE" w:rsidRDefault="00697400">
      <w:pPr>
        <w:pStyle w:val="a4"/>
        <w:numPr>
          <w:ilvl w:val="0"/>
          <w:numId w:val="170"/>
        </w:numPr>
        <w:tabs>
          <w:tab w:val="left" w:pos="1160"/>
        </w:tabs>
        <w:ind w:right="848" w:firstLine="707"/>
      </w:pPr>
      <w:r>
        <w:t>объяснять</w:t>
      </w:r>
      <w:r>
        <w:rPr>
          <w:spacing w:val="51"/>
        </w:rPr>
        <w:t xml:space="preserve"> </w:t>
      </w:r>
      <w:r>
        <w:t>сущность</w:t>
      </w:r>
      <w:r>
        <w:rPr>
          <w:spacing w:val="49"/>
        </w:rPr>
        <w:t xml:space="preserve"> </w:t>
      </w:r>
      <w:r>
        <w:t>астероидно</w:t>
      </w:r>
      <w:r>
        <w:rPr>
          <w:spacing w:val="53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кометной</w:t>
      </w:r>
      <w:r>
        <w:rPr>
          <w:spacing w:val="50"/>
        </w:rPr>
        <w:t xml:space="preserve"> </w:t>
      </w:r>
      <w:r>
        <w:t>опасности,</w:t>
      </w:r>
      <w:r>
        <w:rPr>
          <w:spacing w:val="51"/>
        </w:rPr>
        <w:t xml:space="preserve"> </w:t>
      </w:r>
      <w:r>
        <w:t>возможности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способы</w:t>
      </w:r>
      <w:r>
        <w:rPr>
          <w:spacing w:val="52"/>
        </w:rPr>
        <w:t xml:space="preserve"> </w:t>
      </w:r>
      <w:r>
        <w:t>ее</w:t>
      </w:r>
      <w:r>
        <w:rPr>
          <w:spacing w:val="-52"/>
        </w:rPr>
        <w:t xml:space="preserve"> </w:t>
      </w:r>
      <w:r>
        <w:t>предотвращения.</w:t>
      </w:r>
    </w:p>
    <w:p w:rsidR="000729EE" w:rsidRDefault="00697400">
      <w:pPr>
        <w:pStyle w:val="3"/>
        <w:spacing w:before="6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69"/>
        </w:numPr>
        <w:tabs>
          <w:tab w:val="left" w:pos="1083"/>
        </w:tabs>
        <w:ind w:right="850" w:firstLine="707"/>
        <w:rPr>
          <w:i/>
        </w:rPr>
      </w:pPr>
      <w:r>
        <w:rPr>
          <w:i/>
        </w:rPr>
        <w:t>формулировать</w:t>
      </w:r>
      <w:r>
        <w:rPr>
          <w:i/>
          <w:spacing w:val="25"/>
        </w:rPr>
        <w:t xml:space="preserve"> </w:t>
      </w:r>
      <w:r>
        <w:rPr>
          <w:i/>
        </w:rPr>
        <w:t>определения</w:t>
      </w:r>
      <w:r>
        <w:rPr>
          <w:i/>
          <w:spacing w:val="25"/>
        </w:rPr>
        <w:t xml:space="preserve"> </w:t>
      </w:r>
      <w:r>
        <w:rPr>
          <w:i/>
        </w:rPr>
        <w:t>терминов</w:t>
      </w:r>
      <w:r>
        <w:rPr>
          <w:i/>
          <w:spacing w:val="25"/>
        </w:rPr>
        <w:t xml:space="preserve"> </w:t>
      </w:r>
      <w:r>
        <w:rPr>
          <w:i/>
        </w:rPr>
        <w:t>и</w:t>
      </w:r>
      <w:r>
        <w:rPr>
          <w:i/>
          <w:spacing w:val="25"/>
        </w:rPr>
        <w:t xml:space="preserve"> </w:t>
      </w:r>
      <w:r>
        <w:rPr>
          <w:i/>
        </w:rPr>
        <w:t>понятий:</w:t>
      </w:r>
      <w:r>
        <w:rPr>
          <w:i/>
          <w:spacing w:val="26"/>
        </w:rPr>
        <w:t xml:space="preserve"> </w:t>
      </w:r>
      <w:r>
        <w:rPr>
          <w:i/>
        </w:rPr>
        <w:t>«горизонтальный</w:t>
      </w:r>
      <w:r>
        <w:rPr>
          <w:i/>
          <w:spacing w:val="25"/>
        </w:rPr>
        <w:t xml:space="preserve"> </w:t>
      </w:r>
      <w:r>
        <w:rPr>
          <w:i/>
        </w:rPr>
        <w:t>параллакс»,</w:t>
      </w:r>
      <w:r>
        <w:rPr>
          <w:i/>
          <w:spacing w:val="26"/>
        </w:rPr>
        <w:t xml:space="preserve"> </w:t>
      </w:r>
      <w:r>
        <w:rPr>
          <w:i/>
        </w:rPr>
        <w:t>«угловые</w:t>
      </w:r>
      <w:r>
        <w:rPr>
          <w:i/>
          <w:spacing w:val="-52"/>
        </w:rPr>
        <w:t xml:space="preserve"> </w:t>
      </w:r>
      <w:r>
        <w:rPr>
          <w:i/>
        </w:rPr>
        <w:t>размеры</w:t>
      </w:r>
      <w:r>
        <w:rPr>
          <w:i/>
          <w:spacing w:val="-2"/>
        </w:rPr>
        <w:t xml:space="preserve"> </w:t>
      </w:r>
      <w:r>
        <w:rPr>
          <w:i/>
        </w:rPr>
        <w:t>объекта»;</w:t>
      </w:r>
    </w:p>
    <w:p w:rsidR="000729EE" w:rsidRDefault="00697400">
      <w:pPr>
        <w:pStyle w:val="a4"/>
        <w:numPr>
          <w:ilvl w:val="0"/>
          <w:numId w:val="169"/>
        </w:numPr>
        <w:tabs>
          <w:tab w:val="left" w:pos="1238"/>
          <w:tab w:val="left" w:pos="1239"/>
          <w:tab w:val="left" w:pos="2369"/>
          <w:tab w:val="left" w:pos="3542"/>
          <w:tab w:val="left" w:pos="4512"/>
          <w:tab w:val="left" w:pos="5899"/>
          <w:tab w:val="left" w:pos="7254"/>
          <w:tab w:val="left" w:pos="7712"/>
          <w:tab w:val="left" w:pos="9145"/>
        </w:tabs>
        <w:ind w:right="848" w:firstLine="707"/>
        <w:rPr>
          <w:i/>
        </w:rPr>
      </w:pPr>
      <w:r>
        <w:rPr>
          <w:i/>
        </w:rPr>
        <w:t>пояснять</w:t>
      </w:r>
      <w:r>
        <w:rPr>
          <w:i/>
        </w:rPr>
        <w:tab/>
        <w:t>сущность</w:t>
      </w:r>
      <w:r>
        <w:rPr>
          <w:i/>
        </w:rPr>
        <w:tab/>
        <w:t>метода</w:t>
      </w:r>
      <w:r>
        <w:rPr>
          <w:i/>
        </w:rPr>
        <w:tab/>
        <w:t>определения</w:t>
      </w:r>
      <w:r>
        <w:rPr>
          <w:i/>
        </w:rPr>
        <w:tab/>
        <w:t>расстояний</w:t>
      </w:r>
      <w:r>
        <w:rPr>
          <w:i/>
        </w:rPr>
        <w:tab/>
        <w:t>по</w:t>
      </w:r>
      <w:r>
        <w:rPr>
          <w:i/>
        </w:rPr>
        <w:tab/>
        <w:t>параллаксам</w:t>
      </w:r>
      <w:r>
        <w:rPr>
          <w:i/>
        </w:rPr>
        <w:tab/>
      </w:r>
      <w:r>
        <w:rPr>
          <w:i/>
          <w:spacing w:val="-1"/>
        </w:rPr>
        <w:t>светил,</w:t>
      </w:r>
      <w:r>
        <w:rPr>
          <w:i/>
          <w:spacing w:val="-52"/>
        </w:rPr>
        <w:t xml:space="preserve"> </w:t>
      </w:r>
      <w:r>
        <w:rPr>
          <w:i/>
        </w:rPr>
        <w:t>радиолокационного</w:t>
      </w:r>
      <w:r>
        <w:rPr>
          <w:i/>
          <w:spacing w:val="-1"/>
        </w:rPr>
        <w:t xml:space="preserve"> </w:t>
      </w:r>
      <w:r>
        <w:rPr>
          <w:i/>
        </w:rPr>
        <w:t>метода и</w:t>
      </w:r>
      <w:r>
        <w:rPr>
          <w:i/>
          <w:spacing w:val="-3"/>
        </w:rPr>
        <w:t xml:space="preserve"> </w:t>
      </w:r>
      <w:r>
        <w:rPr>
          <w:i/>
        </w:rPr>
        <w:t>метода лазерной</w:t>
      </w:r>
      <w:r>
        <w:rPr>
          <w:i/>
          <w:spacing w:val="-3"/>
        </w:rPr>
        <w:t xml:space="preserve"> </w:t>
      </w:r>
      <w:r>
        <w:rPr>
          <w:i/>
        </w:rPr>
        <w:t>локации;</w:t>
      </w:r>
    </w:p>
    <w:p w:rsidR="000729EE" w:rsidRDefault="00697400">
      <w:pPr>
        <w:pStyle w:val="a4"/>
        <w:numPr>
          <w:ilvl w:val="0"/>
          <w:numId w:val="169"/>
        </w:numPr>
        <w:tabs>
          <w:tab w:val="left" w:pos="1117"/>
        </w:tabs>
        <w:ind w:right="851" w:firstLine="707"/>
        <w:rPr>
          <w:i/>
        </w:rPr>
      </w:pPr>
      <w:r>
        <w:rPr>
          <w:i/>
        </w:rPr>
        <w:t>вычислять расстояние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планет по</w:t>
      </w:r>
      <w:r>
        <w:rPr>
          <w:i/>
          <w:spacing w:val="1"/>
        </w:rPr>
        <w:t xml:space="preserve"> </w:t>
      </w:r>
      <w:r>
        <w:rPr>
          <w:i/>
        </w:rPr>
        <w:t>горизонтальному</w:t>
      </w:r>
      <w:r>
        <w:rPr>
          <w:i/>
          <w:spacing w:val="1"/>
        </w:rPr>
        <w:t xml:space="preserve"> </w:t>
      </w:r>
      <w:r>
        <w:rPr>
          <w:i/>
        </w:rPr>
        <w:t>параллаксу, а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размеры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угловым</w:t>
      </w:r>
      <w:r>
        <w:rPr>
          <w:i/>
          <w:spacing w:val="-52"/>
        </w:rPr>
        <w:t xml:space="preserve"> </w:t>
      </w:r>
      <w:r>
        <w:rPr>
          <w:i/>
        </w:rPr>
        <w:t>размерам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расстоянию.</w:t>
      </w:r>
    </w:p>
    <w:p w:rsidR="000729EE" w:rsidRDefault="00697400">
      <w:pPr>
        <w:pStyle w:val="2"/>
        <w:spacing w:before="3"/>
        <w:ind w:right="5729"/>
        <w:jc w:val="left"/>
      </w:pPr>
      <w:r>
        <w:t>Методы астрономических исследований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68"/>
        </w:numPr>
        <w:tabs>
          <w:tab w:val="left" w:pos="1052"/>
        </w:tabs>
        <w:spacing w:line="246" w:lineRule="exact"/>
        <w:ind w:left="1051" w:hanging="126"/>
      </w:pPr>
      <w:r>
        <w:t>определять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(звезда,</w:t>
      </w:r>
      <w:r>
        <w:rPr>
          <w:spacing w:val="-1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звезды,</w:t>
      </w:r>
      <w:r>
        <w:rPr>
          <w:spacing w:val="-2"/>
        </w:rPr>
        <w:t xml:space="preserve"> </w:t>
      </w:r>
      <w:r>
        <w:t>светимость,</w:t>
      </w:r>
      <w:r>
        <w:rPr>
          <w:spacing w:val="-1"/>
        </w:rPr>
        <w:t xml:space="preserve"> </w:t>
      </w:r>
      <w:r>
        <w:t>парсек,</w:t>
      </w:r>
      <w:r>
        <w:rPr>
          <w:spacing w:val="-1"/>
        </w:rPr>
        <w:t xml:space="preserve"> </w:t>
      </w:r>
      <w:r>
        <w:t>световой</w:t>
      </w:r>
      <w:r>
        <w:rPr>
          <w:spacing w:val="-2"/>
        </w:rPr>
        <w:t xml:space="preserve"> </w:t>
      </w:r>
      <w:r>
        <w:t>год);</w:t>
      </w:r>
    </w:p>
    <w:p w:rsidR="000729EE" w:rsidRDefault="00697400">
      <w:pPr>
        <w:pStyle w:val="a4"/>
        <w:numPr>
          <w:ilvl w:val="0"/>
          <w:numId w:val="168"/>
        </w:numPr>
        <w:tabs>
          <w:tab w:val="left" w:pos="1052"/>
        </w:tabs>
        <w:spacing w:before="1" w:line="252" w:lineRule="exact"/>
        <w:ind w:left="1051" w:hanging="126"/>
      </w:pPr>
      <w:r>
        <w:t>характеризовать</w:t>
      </w:r>
      <w:r>
        <w:rPr>
          <w:spacing w:val="-2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Солнца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звезд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энергии;</w:t>
      </w:r>
    </w:p>
    <w:p w:rsidR="000729EE" w:rsidRDefault="00697400">
      <w:pPr>
        <w:pStyle w:val="a4"/>
        <w:numPr>
          <w:ilvl w:val="0"/>
          <w:numId w:val="168"/>
        </w:numPr>
        <w:tabs>
          <w:tab w:val="left" w:pos="1160"/>
        </w:tabs>
        <w:spacing w:line="242" w:lineRule="auto"/>
        <w:ind w:right="849" w:firstLine="707"/>
      </w:pPr>
      <w:r>
        <w:t>описывать</w:t>
      </w:r>
      <w:r>
        <w:rPr>
          <w:spacing w:val="52"/>
        </w:rPr>
        <w:t xml:space="preserve"> </w:t>
      </w:r>
      <w:r>
        <w:t>внутреннее</w:t>
      </w:r>
      <w:r>
        <w:rPr>
          <w:spacing w:val="52"/>
        </w:rPr>
        <w:t xml:space="preserve"> </w:t>
      </w:r>
      <w:r>
        <w:t>строение</w:t>
      </w:r>
      <w:r>
        <w:rPr>
          <w:spacing w:val="52"/>
        </w:rPr>
        <w:t xml:space="preserve"> </w:t>
      </w:r>
      <w:r>
        <w:t>Солнца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способы</w:t>
      </w:r>
      <w:r>
        <w:rPr>
          <w:spacing w:val="52"/>
        </w:rPr>
        <w:t xml:space="preserve"> </w:t>
      </w:r>
      <w:r>
        <w:t>передачи</w:t>
      </w:r>
      <w:r>
        <w:rPr>
          <w:spacing w:val="51"/>
        </w:rPr>
        <w:t xml:space="preserve"> </w:t>
      </w:r>
      <w:r>
        <w:t>энергии</w:t>
      </w:r>
      <w:r>
        <w:rPr>
          <w:spacing w:val="50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центра</w:t>
      </w:r>
      <w:r>
        <w:rPr>
          <w:spacing w:val="47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поверхности;</w:t>
      </w:r>
    </w:p>
    <w:p w:rsidR="000729EE" w:rsidRDefault="00697400">
      <w:pPr>
        <w:pStyle w:val="a4"/>
        <w:numPr>
          <w:ilvl w:val="0"/>
          <w:numId w:val="168"/>
        </w:numPr>
        <w:tabs>
          <w:tab w:val="left" w:pos="1052"/>
        </w:tabs>
        <w:spacing w:line="248" w:lineRule="exact"/>
        <w:ind w:left="1051" w:hanging="126"/>
      </w:pPr>
      <w:r>
        <w:t>объяснять</w:t>
      </w:r>
      <w:r>
        <w:rPr>
          <w:spacing w:val="-2"/>
        </w:rPr>
        <w:t xml:space="preserve"> </w:t>
      </w:r>
      <w:r>
        <w:t>механизм</w:t>
      </w:r>
      <w:r>
        <w:rPr>
          <w:spacing w:val="-1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Солнце</w:t>
      </w:r>
      <w:r>
        <w:rPr>
          <w:spacing w:val="-3"/>
        </w:rPr>
        <w:t xml:space="preserve"> </w:t>
      </w:r>
      <w:r>
        <w:t>грануляции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пятен;</w:t>
      </w:r>
    </w:p>
    <w:p w:rsidR="000729EE" w:rsidRDefault="00697400">
      <w:pPr>
        <w:pStyle w:val="a4"/>
        <w:numPr>
          <w:ilvl w:val="0"/>
          <w:numId w:val="168"/>
        </w:numPr>
        <w:tabs>
          <w:tab w:val="left" w:pos="1052"/>
        </w:tabs>
        <w:spacing w:line="252" w:lineRule="exact"/>
        <w:ind w:left="1051" w:hanging="126"/>
      </w:pPr>
      <w:r>
        <w:t>описывать</w:t>
      </w:r>
      <w:r>
        <w:rPr>
          <w:spacing w:val="-2"/>
        </w:rPr>
        <w:t xml:space="preserve"> </w:t>
      </w:r>
      <w:r>
        <w:t>наблюдаемые</w:t>
      </w:r>
      <w:r>
        <w:rPr>
          <w:spacing w:val="-2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солнечной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Землю.</w:t>
      </w:r>
    </w:p>
    <w:p w:rsidR="000729EE" w:rsidRDefault="00697400">
      <w:pPr>
        <w:pStyle w:val="3"/>
        <w:spacing w:before="6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67"/>
        </w:numPr>
        <w:tabs>
          <w:tab w:val="left" w:pos="1071"/>
        </w:tabs>
        <w:spacing w:line="242" w:lineRule="auto"/>
        <w:ind w:right="849" w:firstLine="707"/>
        <w:rPr>
          <w:i/>
        </w:rPr>
      </w:pPr>
      <w:r>
        <w:rPr>
          <w:i/>
        </w:rPr>
        <w:t>перечислять</w:t>
      </w:r>
      <w:r>
        <w:rPr>
          <w:i/>
          <w:spacing w:val="13"/>
        </w:rPr>
        <w:t xml:space="preserve"> </w:t>
      </w:r>
      <w:r>
        <w:rPr>
          <w:i/>
        </w:rPr>
        <w:t>примеры</w:t>
      </w:r>
      <w:r>
        <w:rPr>
          <w:i/>
          <w:spacing w:val="13"/>
        </w:rPr>
        <w:t xml:space="preserve"> </w:t>
      </w:r>
      <w:r>
        <w:rPr>
          <w:i/>
        </w:rPr>
        <w:t>проявления</w:t>
      </w:r>
      <w:r>
        <w:rPr>
          <w:i/>
          <w:spacing w:val="14"/>
        </w:rPr>
        <w:t xml:space="preserve"> </w:t>
      </w:r>
      <w:r>
        <w:rPr>
          <w:i/>
        </w:rPr>
        <w:t>солнечной</w:t>
      </w:r>
      <w:r>
        <w:rPr>
          <w:i/>
          <w:spacing w:val="13"/>
        </w:rPr>
        <w:t xml:space="preserve"> </w:t>
      </w:r>
      <w:r>
        <w:rPr>
          <w:i/>
        </w:rPr>
        <w:t>активности</w:t>
      </w:r>
      <w:r>
        <w:rPr>
          <w:i/>
          <w:spacing w:val="12"/>
        </w:rPr>
        <w:t xml:space="preserve"> </w:t>
      </w:r>
      <w:r>
        <w:rPr>
          <w:i/>
        </w:rPr>
        <w:t>(солнечные</w:t>
      </w:r>
      <w:r>
        <w:rPr>
          <w:i/>
          <w:spacing w:val="13"/>
        </w:rPr>
        <w:t xml:space="preserve"> </w:t>
      </w:r>
      <w:r>
        <w:rPr>
          <w:i/>
        </w:rPr>
        <w:t>пятна,</w:t>
      </w:r>
      <w:r>
        <w:rPr>
          <w:i/>
          <w:spacing w:val="13"/>
        </w:rPr>
        <w:t xml:space="preserve"> </w:t>
      </w:r>
      <w:r>
        <w:rPr>
          <w:i/>
        </w:rPr>
        <w:t>протуберанцы,</w:t>
      </w:r>
      <w:r>
        <w:rPr>
          <w:i/>
          <w:spacing w:val="-52"/>
        </w:rPr>
        <w:t xml:space="preserve"> </w:t>
      </w:r>
      <w:r>
        <w:rPr>
          <w:i/>
        </w:rPr>
        <w:t>вспышки,</w:t>
      </w:r>
      <w:r>
        <w:rPr>
          <w:i/>
          <w:spacing w:val="-1"/>
        </w:rPr>
        <w:t xml:space="preserve"> </w:t>
      </w:r>
      <w:r>
        <w:rPr>
          <w:i/>
        </w:rPr>
        <w:t>коронарные выбросы</w:t>
      </w:r>
      <w:r>
        <w:rPr>
          <w:i/>
          <w:spacing w:val="-1"/>
        </w:rPr>
        <w:t xml:space="preserve"> </w:t>
      </w:r>
      <w:r>
        <w:rPr>
          <w:i/>
        </w:rPr>
        <w:t>массы), характеризовать</w:t>
      </w:r>
      <w:r>
        <w:rPr>
          <w:i/>
          <w:spacing w:val="-1"/>
        </w:rPr>
        <w:t xml:space="preserve"> </w:t>
      </w:r>
      <w:r>
        <w:rPr>
          <w:i/>
        </w:rPr>
        <w:t>потоки</w:t>
      </w:r>
      <w:r>
        <w:rPr>
          <w:i/>
          <w:spacing w:val="-3"/>
        </w:rPr>
        <w:t xml:space="preserve"> </w:t>
      </w:r>
      <w:r>
        <w:rPr>
          <w:i/>
        </w:rPr>
        <w:t>солнечной</w:t>
      </w:r>
      <w:r>
        <w:rPr>
          <w:i/>
          <w:spacing w:val="-4"/>
        </w:rPr>
        <w:t xml:space="preserve"> </w:t>
      </w:r>
      <w:r>
        <w:rPr>
          <w:i/>
        </w:rPr>
        <w:t>плазмы;</w:t>
      </w:r>
    </w:p>
    <w:p w:rsidR="000729EE" w:rsidRDefault="00697400">
      <w:pPr>
        <w:pStyle w:val="a4"/>
        <w:numPr>
          <w:ilvl w:val="0"/>
          <w:numId w:val="167"/>
        </w:numPr>
        <w:tabs>
          <w:tab w:val="left" w:pos="1138"/>
        </w:tabs>
        <w:ind w:right="849" w:firstLine="707"/>
        <w:rPr>
          <w:i/>
        </w:rPr>
      </w:pPr>
      <w:r>
        <w:rPr>
          <w:i/>
        </w:rPr>
        <w:t>описывать</w:t>
      </w:r>
      <w:r>
        <w:rPr>
          <w:i/>
          <w:spacing w:val="25"/>
        </w:rPr>
        <w:t xml:space="preserve"> </w:t>
      </w:r>
      <w:r>
        <w:rPr>
          <w:i/>
        </w:rPr>
        <w:t>последствия</w:t>
      </w:r>
      <w:r>
        <w:rPr>
          <w:i/>
          <w:spacing w:val="26"/>
        </w:rPr>
        <w:t xml:space="preserve"> </w:t>
      </w:r>
      <w:r>
        <w:rPr>
          <w:i/>
        </w:rPr>
        <w:t>влияний</w:t>
      </w:r>
      <w:r>
        <w:rPr>
          <w:i/>
          <w:spacing w:val="25"/>
        </w:rPr>
        <w:t xml:space="preserve"> </w:t>
      </w:r>
      <w:r>
        <w:rPr>
          <w:i/>
        </w:rPr>
        <w:t>выбросов</w:t>
      </w:r>
      <w:r>
        <w:rPr>
          <w:i/>
          <w:spacing w:val="26"/>
        </w:rPr>
        <w:t xml:space="preserve"> </w:t>
      </w:r>
      <w:r>
        <w:rPr>
          <w:i/>
        </w:rPr>
        <w:t>на</w:t>
      </w:r>
      <w:r>
        <w:rPr>
          <w:i/>
          <w:spacing w:val="23"/>
        </w:rPr>
        <w:t xml:space="preserve"> </w:t>
      </w:r>
      <w:r>
        <w:rPr>
          <w:i/>
        </w:rPr>
        <w:t>магнитосферу</w:t>
      </w:r>
      <w:r>
        <w:rPr>
          <w:i/>
          <w:spacing w:val="26"/>
        </w:rPr>
        <w:t xml:space="preserve"> </w:t>
      </w:r>
      <w:r>
        <w:rPr>
          <w:i/>
        </w:rPr>
        <w:t>Земли.</w:t>
      </w:r>
      <w:r>
        <w:rPr>
          <w:i/>
          <w:spacing w:val="22"/>
        </w:rPr>
        <w:t xml:space="preserve"> </w:t>
      </w:r>
      <w:r>
        <w:rPr>
          <w:i/>
        </w:rPr>
        <w:t>Характеризовать</w:t>
      </w:r>
      <w:r>
        <w:rPr>
          <w:i/>
          <w:spacing w:val="-52"/>
        </w:rPr>
        <w:t xml:space="preserve"> </w:t>
      </w:r>
      <w:r>
        <w:rPr>
          <w:i/>
        </w:rPr>
        <w:t>звезды</w:t>
      </w:r>
      <w:r>
        <w:rPr>
          <w:i/>
          <w:spacing w:val="-2"/>
        </w:rPr>
        <w:t xml:space="preserve"> </w:t>
      </w:r>
      <w:r>
        <w:rPr>
          <w:i/>
        </w:rPr>
        <w:t>как природный термоядерный реактор;</w:t>
      </w:r>
    </w:p>
    <w:p w:rsidR="000729EE" w:rsidRDefault="00697400">
      <w:pPr>
        <w:pStyle w:val="a4"/>
        <w:numPr>
          <w:ilvl w:val="0"/>
          <w:numId w:val="167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определять</w:t>
      </w:r>
      <w:r>
        <w:rPr>
          <w:i/>
          <w:spacing w:val="-2"/>
        </w:rPr>
        <w:t xml:space="preserve"> </w:t>
      </w:r>
      <w:r>
        <w:rPr>
          <w:i/>
        </w:rPr>
        <w:t>понятие</w:t>
      </w:r>
      <w:r>
        <w:rPr>
          <w:i/>
          <w:spacing w:val="-4"/>
        </w:rPr>
        <w:t xml:space="preserve"> </w:t>
      </w:r>
      <w:r>
        <w:rPr>
          <w:i/>
        </w:rPr>
        <w:t>«светимость</w:t>
      </w:r>
      <w:r>
        <w:rPr>
          <w:i/>
          <w:spacing w:val="-4"/>
        </w:rPr>
        <w:t xml:space="preserve"> </w:t>
      </w:r>
      <w:r>
        <w:rPr>
          <w:i/>
        </w:rPr>
        <w:t>звезды»;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67"/>
        </w:numPr>
        <w:tabs>
          <w:tab w:val="left" w:pos="1057"/>
        </w:tabs>
        <w:spacing w:before="67"/>
        <w:ind w:left="1056" w:hanging="131"/>
        <w:rPr>
          <w:i/>
        </w:rPr>
      </w:pPr>
      <w:r>
        <w:rPr>
          <w:i/>
        </w:rPr>
        <w:lastRenderedPageBreak/>
        <w:t>перечислять</w:t>
      </w:r>
      <w:r>
        <w:rPr>
          <w:i/>
          <w:spacing w:val="-1"/>
        </w:rPr>
        <w:t xml:space="preserve"> </w:t>
      </w:r>
      <w:r>
        <w:rPr>
          <w:i/>
        </w:rPr>
        <w:t>спектральные</w:t>
      </w:r>
      <w:r>
        <w:rPr>
          <w:i/>
          <w:spacing w:val="-1"/>
        </w:rPr>
        <w:t xml:space="preserve"> </w:t>
      </w:r>
      <w:r>
        <w:rPr>
          <w:i/>
        </w:rPr>
        <w:t>классы</w:t>
      </w:r>
      <w:r>
        <w:rPr>
          <w:i/>
          <w:spacing w:val="-1"/>
        </w:rPr>
        <w:t xml:space="preserve"> </w:t>
      </w:r>
      <w:r>
        <w:rPr>
          <w:i/>
        </w:rPr>
        <w:t>звезд,</w:t>
      </w:r>
      <w:r>
        <w:rPr>
          <w:i/>
          <w:spacing w:val="-4"/>
        </w:rPr>
        <w:t xml:space="preserve"> </w:t>
      </w:r>
      <w:r>
        <w:rPr>
          <w:i/>
        </w:rPr>
        <w:t>объяснять</w:t>
      </w:r>
      <w:r>
        <w:rPr>
          <w:i/>
          <w:spacing w:val="-1"/>
        </w:rPr>
        <w:t xml:space="preserve"> </w:t>
      </w:r>
      <w:r>
        <w:rPr>
          <w:i/>
        </w:rPr>
        <w:t>зависимость</w:t>
      </w:r>
      <w:r>
        <w:rPr>
          <w:i/>
          <w:spacing w:val="-4"/>
        </w:rPr>
        <w:t xml:space="preserve"> </w:t>
      </w:r>
      <w:r>
        <w:rPr>
          <w:i/>
        </w:rPr>
        <w:t>светимости</w:t>
      </w:r>
      <w:r>
        <w:rPr>
          <w:i/>
          <w:spacing w:val="-1"/>
        </w:rPr>
        <w:t xml:space="preserve"> </w:t>
      </w:r>
      <w:r>
        <w:rPr>
          <w:i/>
        </w:rPr>
        <w:t>от</w:t>
      </w:r>
      <w:r>
        <w:rPr>
          <w:i/>
          <w:spacing w:val="-3"/>
        </w:rPr>
        <w:t xml:space="preserve"> </w:t>
      </w:r>
      <w:r>
        <w:rPr>
          <w:i/>
        </w:rPr>
        <w:t>спектра.</w:t>
      </w:r>
    </w:p>
    <w:p w:rsidR="000729EE" w:rsidRDefault="00697400">
      <w:pPr>
        <w:pStyle w:val="2"/>
        <w:spacing w:before="4" w:line="252" w:lineRule="exact"/>
        <w:jc w:val="left"/>
      </w:pPr>
      <w:r>
        <w:t>Звезды</w:t>
      </w:r>
    </w:p>
    <w:p w:rsidR="000729EE" w:rsidRDefault="00697400">
      <w:pPr>
        <w:spacing w:line="251" w:lineRule="exact"/>
        <w:ind w:left="926"/>
        <w:rPr>
          <w:b/>
        </w:rPr>
      </w:pP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0729EE" w:rsidRDefault="00697400">
      <w:pPr>
        <w:pStyle w:val="a4"/>
        <w:numPr>
          <w:ilvl w:val="0"/>
          <w:numId w:val="166"/>
        </w:numPr>
        <w:tabs>
          <w:tab w:val="left" w:pos="1054"/>
        </w:tabs>
        <w:spacing w:line="251" w:lineRule="exact"/>
        <w:ind w:left="1054"/>
      </w:pPr>
      <w:r>
        <w:t>вычислять</w:t>
      </w:r>
      <w:r>
        <w:rPr>
          <w:spacing w:val="-2"/>
        </w:rPr>
        <w:t xml:space="preserve"> </w:t>
      </w:r>
      <w:r>
        <w:t>расстояние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звезд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годичному</w:t>
      </w:r>
      <w:r>
        <w:rPr>
          <w:spacing w:val="-4"/>
        </w:rPr>
        <w:t xml:space="preserve"> </w:t>
      </w:r>
      <w:r>
        <w:t>параллаксу;</w:t>
      </w:r>
    </w:p>
    <w:p w:rsidR="000729EE" w:rsidRDefault="00697400">
      <w:pPr>
        <w:pStyle w:val="a4"/>
        <w:numPr>
          <w:ilvl w:val="0"/>
          <w:numId w:val="166"/>
        </w:numPr>
        <w:tabs>
          <w:tab w:val="left" w:pos="1095"/>
        </w:tabs>
        <w:ind w:right="848" w:firstLine="707"/>
      </w:pPr>
      <w:r>
        <w:t>называть</w:t>
      </w:r>
      <w:r>
        <w:rPr>
          <w:spacing w:val="40"/>
        </w:rPr>
        <w:t xml:space="preserve"> </w:t>
      </w:r>
      <w:r>
        <w:t>основные</w:t>
      </w:r>
      <w:r>
        <w:rPr>
          <w:spacing w:val="41"/>
        </w:rPr>
        <w:t xml:space="preserve"> </w:t>
      </w:r>
      <w:r>
        <w:t>отличительные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38"/>
        </w:rPr>
        <w:t xml:space="preserve"> </w:t>
      </w:r>
      <w:r>
        <w:t>звезд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последовательностей</w:t>
      </w:r>
      <w:r>
        <w:rPr>
          <w:spacing w:val="4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диаграмме</w:t>
      </w:r>
      <w:r>
        <w:rPr>
          <w:spacing w:val="-1"/>
        </w:rPr>
        <w:t xml:space="preserve"> </w:t>
      </w:r>
      <w:r>
        <w:t>«спектр</w:t>
      </w:r>
      <w:r>
        <w:rPr>
          <w:spacing w:val="-1"/>
        </w:rPr>
        <w:t xml:space="preserve"> </w:t>
      </w:r>
      <w:r>
        <w:t>– светимость»;</w:t>
      </w:r>
    </w:p>
    <w:p w:rsidR="000729EE" w:rsidRDefault="00697400">
      <w:pPr>
        <w:pStyle w:val="a4"/>
        <w:numPr>
          <w:ilvl w:val="0"/>
          <w:numId w:val="166"/>
        </w:numPr>
        <w:tabs>
          <w:tab w:val="left" w:pos="1052"/>
        </w:tabs>
        <w:spacing w:line="252" w:lineRule="exact"/>
        <w:ind w:left="1051" w:hanging="126"/>
      </w:pPr>
      <w:r>
        <w:t>сравнивать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звезд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моделью</w:t>
      </w:r>
      <w:r>
        <w:rPr>
          <w:spacing w:val="-1"/>
        </w:rPr>
        <w:t xml:space="preserve"> </w:t>
      </w:r>
      <w:r>
        <w:t>Солнца;</w:t>
      </w:r>
    </w:p>
    <w:p w:rsidR="000729EE" w:rsidRDefault="00697400">
      <w:pPr>
        <w:pStyle w:val="a4"/>
        <w:numPr>
          <w:ilvl w:val="0"/>
          <w:numId w:val="166"/>
        </w:numPr>
        <w:tabs>
          <w:tab w:val="left" w:pos="1052"/>
        </w:tabs>
        <w:spacing w:line="252" w:lineRule="exact"/>
        <w:ind w:left="1051" w:hanging="126"/>
      </w:pPr>
      <w:r>
        <w:t>объяснять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светимости</w:t>
      </w:r>
      <w:r>
        <w:rPr>
          <w:spacing w:val="-1"/>
        </w:rPr>
        <w:t xml:space="preserve"> </w:t>
      </w:r>
      <w:r>
        <w:t>переменных</w:t>
      </w:r>
      <w:r>
        <w:rPr>
          <w:spacing w:val="-1"/>
        </w:rPr>
        <w:t xml:space="preserve"> </w:t>
      </w:r>
      <w:r>
        <w:t>звезд;</w:t>
      </w:r>
    </w:p>
    <w:p w:rsidR="000729EE" w:rsidRDefault="00697400">
      <w:pPr>
        <w:pStyle w:val="a4"/>
        <w:numPr>
          <w:ilvl w:val="0"/>
          <w:numId w:val="166"/>
        </w:numPr>
        <w:tabs>
          <w:tab w:val="left" w:pos="1052"/>
        </w:tabs>
        <w:spacing w:before="2" w:line="252" w:lineRule="exact"/>
        <w:ind w:left="1051" w:hanging="126"/>
      </w:pPr>
      <w:r>
        <w:t>описывать</w:t>
      </w:r>
      <w:r>
        <w:rPr>
          <w:spacing w:val="-2"/>
        </w:rPr>
        <w:t xml:space="preserve"> </w:t>
      </w:r>
      <w:r>
        <w:t>механизм</w:t>
      </w:r>
      <w:r>
        <w:rPr>
          <w:spacing w:val="-1"/>
        </w:rPr>
        <w:t xml:space="preserve"> </w:t>
      </w:r>
      <w:r>
        <w:t>вспышек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Сверхновых;</w:t>
      </w:r>
    </w:p>
    <w:p w:rsidR="000729EE" w:rsidRDefault="00697400">
      <w:pPr>
        <w:pStyle w:val="a4"/>
        <w:numPr>
          <w:ilvl w:val="0"/>
          <w:numId w:val="166"/>
        </w:numPr>
        <w:tabs>
          <w:tab w:val="left" w:pos="1052"/>
        </w:tabs>
        <w:spacing w:line="252" w:lineRule="exact"/>
        <w:ind w:left="1051" w:hanging="126"/>
      </w:pPr>
      <w:r>
        <w:t>оценивать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существования</w:t>
      </w:r>
      <w:r>
        <w:rPr>
          <w:spacing w:val="-2"/>
        </w:rPr>
        <w:t xml:space="preserve"> </w:t>
      </w:r>
      <w:r>
        <w:t>звезд 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массы;</w:t>
      </w:r>
    </w:p>
    <w:p w:rsidR="000729EE" w:rsidRDefault="00697400">
      <w:pPr>
        <w:pStyle w:val="a4"/>
        <w:numPr>
          <w:ilvl w:val="0"/>
          <w:numId w:val="166"/>
        </w:numPr>
        <w:tabs>
          <w:tab w:val="left" w:pos="1052"/>
        </w:tabs>
        <w:spacing w:before="1" w:line="252" w:lineRule="exact"/>
        <w:ind w:left="1051" w:hanging="126"/>
      </w:pPr>
      <w:r>
        <w:t>описывать</w:t>
      </w:r>
      <w:r>
        <w:rPr>
          <w:spacing w:val="-2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эволюции</w:t>
      </w:r>
      <w:r>
        <w:rPr>
          <w:spacing w:val="-1"/>
        </w:rPr>
        <w:t xml:space="preserve"> </w:t>
      </w:r>
      <w:r>
        <w:t>звезды;</w:t>
      </w:r>
    </w:p>
    <w:p w:rsidR="000729EE" w:rsidRDefault="00697400">
      <w:pPr>
        <w:pStyle w:val="a4"/>
        <w:numPr>
          <w:ilvl w:val="0"/>
          <w:numId w:val="166"/>
        </w:numPr>
        <w:tabs>
          <w:tab w:val="left" w:pos="1134"/>
        </w:tabs>
        <w:ind w:right="849" w:firstLine="707"/>
      </w:pPr>
      <w:r>
        <w:t>характеризовать</w:t>
      </w:r>
      <w:r>
        <w:rPr>
          <w:spacing w:val="25"/>
        </w:rPr>
        <w:t xml:space="preserve"> </w:t>
      </w:r>
      <w:r>
        <w:t>физические</w:t>
      </w:r>
      <w:r>
        <w:rPr>
          <w:spacing w:val="22"/>
        </w:rPr>
        <w:t xml:space="preserve"> </w:t>
      </w:r>
      <w:r>
        <w:t>особенности</w:t>
      </w:r>
      <w:r>
        <w:rPr>
          <w:spacing w:val="25"/>
        </w:rPr>
        <w:t xml:space="preserve"> </w:t>
      </w:r>
      <w:r>
        <w:t>объектов,</w:t>
      </w:r>
      <w:r>
        <w:rPr>
          <w:spacing w:val="25"/>
        </w:rPr>
        <w:t xml:space="preserve"> </w:t>
      </w:r>
      <w:r>
        <w:t>возникающих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конечной</w:t>
      </w:r>
      <w:r>
        <w:rPr>
          <w:spacing w:val="22"/>
        </w:rPr>
        <w:t xml:space="preserve"> </w:t>
      </w:r>
      <w:r>
        <w:t>стадии</w:t>
      </w:r>
      <w:r>
        <w:rPr>
          <w:spacing w:val="-52"/>
        </w:rPr>
        <w:t xml:space="preserve"> </w:t>
      </w:r>
      <w:r>
        <w:t>эволюции</w:t>
      </w:r>
      <w:r>
        <w:rPr>
          <w:spacing w:val="-1"/>
        </w:rPr>
        <w:t xml:space="preserve"> </w:t>
      </w:r>
      <w:r>
        <w:t>звезд: белых</w:t>
      </w:r>
      <w:r>
        <w:rPr>
          <w:spacing w:val="-2"/>
        </w:rPr>
        <w:t xml:space="preserve"> </w:t>
      </w:r>
      <w:r>
        <w:t>карликов, нейтронных звезд</w:t>
      </w:r>
      <w:r>
        <w:rPr>
          <w:spacing w:val="-3"/>
        </w:rPr>
        <w:t xml:space="preserve"> </w:t>
      </w:r>
      <w:r>
        <w:t>и черных дыр.</w:t>
      </w:r>
    </w:p>
    <w:p w:rsidR="000729EE" w:rsidRDefault="00697400">
      <w:pPr>
        <w:pStyle w:val="3"/>
        <w:spacing w:before="5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65"/>
        </w:numPr>
        <w:tabs>
          <w:tab w:val="left" w:pos="1057"/>
        </w:tabs>
        <w:spacing w:line="250" w:lineRule="exact"/>
        <w:ind w:left="1056" w:hanging="131"/>
        <w:rPr>
          <w:i/>
        </w:rPr>
      </w:pPr>
      <w:r>
        <w:rPr>
          <w:i/>
        </w:rPr>
        <w:t>давать</w:t>
      </w:r>
      <w:r>
        <w:rPr>
          <w:i/>
          <w:spacing w:val="-3"/>
        </w:rPr>
        <w:t xml:space="preserve"> </w:t>
      </w:r>
      <w:r>
        <w:rPr>
          <w:i/>
        </w:rPr>
        <w:t>определение</w:t>
      </w:r>
      <w:r>
        <w:rPr>
          <w:i/>
          <w:spacing w:val="-2"/>
        </w:rPr>
        <w:t xml:space="preserve"> </w:t>
      </w:r>
      <w:r>
        <w:rPr>
          <w:i/>
        </w:rPr>
        <w:t>понятий</w:t>
      </w:r>
      <w:r>
        <w:rPr>
          <w:i/>
          <w:spacing w:val="-3"/>
        </w:rPr>
        <w:t xml:space="preserve"> </w:t>
      </w:r>
      <w:r>
        <w:rPr>
          <w:i/>
        </w:rPr>
        <w:t>«звезда»,</w:t>
      </w:r>
      <w:r>
        <w:rPr>
          <w:i/>
          <w:spacing w:val="-2"/>
        </w:rPr>
        <w:t xml:space="preserve"> </w:t>
      </w:r>
      <w:r>
        <w:rPr>
          <w:i/>
        </w:rPr>
        <w:t>«двойные</w:t>
      </w:r>
      <w:r>
        <w:rPr>
          <w:i/>
          <w:spacing w:val="-4"/>
        </w:rPr>
        <w:t xml:space="preserve"> </w:t>
      </w:r>
      <w:r>
        <w:rPr>
          <w:i/>
        </w:rPr>
        <w:t>звезды»,</w:t>
      </w:r>
      <w:r>
        <w:rPr>
          <w:i/>
          <w:spacing w:val="-3"/>
        </w:rPr>
        <w:t xml:space="preserve"> </w:t>
      </w:r>
      <w:r>
        <w:rPr>
          <w:i/>
        </w:rPr>
        <w:t>«кратные</w:t>
      </w:r>
      <w:r>
        <w:rPr>
          <w:i/>
          <w:spacing w:val="-2"/>
        </w:rPr>
        <w:t xml:space="preserve"> </w:t>
      </w:r>
      <w:r>
        <w:rPr>
          <w:i/>
        </w:rPr>
        <w:t>звезды»;</w:t>
      </w:r>
    </w:p>
    <w:p w:rsidR="000729EE" w:rsidRDefault="00697400">
      <w:pPr>
        <w:pStyle w:val="a4"/>
        <w:numPr>
          <w:ilvl w:val="0"/>
          <w:numId w:val="165"/>
        </w:numPr>
        <w:tabs>
          <w:tab w:val="left" w:pos="1206"/>
        </w:tabs>
        <w:spacing w:before="1"/>
        <w:ind w:right="848" w:firstLine="707"/>
        <w:jc w:val="both"/>
        <w:rPr>
          <w:i/>
        </w:rPr>
      </w:pPr>
      <w:r>
        <w:rPr>
          <w:i/>
        </w:rPr>
        <w:t>объяснять</w:t>
      </w:r>
      <w:r>
        <w:rPr>
          <w:i/>
          <w:spacing w:val="1"/>
        </w:rPr>
        <w:t xml:space="preserve"> </w:t>
      </w:r>
      <w:r>
        <w:rPr>
          <w:i/>
        </w:rPr>
        <w:t>зависимость</w:t>
      </w:r>
      <w:r>
        <w:rPr>
          <w:i/>
          <w:spacing w:val="1"/>
        </w:rPr>
        <w:t xml:space="preserve"> </w:t>
      </w:r>
      <w:r>
        <w:rPr>
          <w:i/>
        </w:rPr>
        <w:t>«период-светимость»,</w:t>
      </w:r>
      <w:r>
        <w:rPr>
          <w:i/>
          <w:spacing w:val="1"/>
        </w:rPr>
        <w:t xml:space="preserve"> </w:t>
      </w:r>
      <w:r>
        <w:rPr>
          <w:i/>
        </w:rPr>
        <w:t>объяснять</w:t>
      </w:r>
      <w:r>
        <w:rPr>
          <w:i/>
          <w:spacing w:val="1"/>
        </w:rPr>
        <w:t xml:space="preserve"> </w:t>
      </w:r>
      <w:r>
        <w:rPr>
          <w:i/>
        </w:rPr>
        <w:t>этапы</w:t>
      </w:r>
      <w:r>
        <w:rPr>
          <w:i/>
          <w:spacing w:val="1"/>
        </w:rPr>
        <w:t xml:space="preserve"> </w:t>
      </w:r>
      <w:r>
        <w:rPr>
          <w:i/>
        </w:rPr>
        <w:t>эволюции</w:t>
      </w:r>
      <w:r>
        <w:rPr>
          <w:i/>
          <w:spacing w:val="1"/>
        </w:rPr>
        <w:t xml:space="preserve"> </w:t>
      </w:r>
      <w:r>
        <w:rPr>
          <w:i/>
        </w:rPr>
        <w:t>звезд,</w:t>
      </w:r>
      <w:r>
        <w:rPr>
          <w:i/>
          <w:spacing w:val="1"/>
        </w:rPr>
        <w:t xml:space="preserve"> </w:t>
      </w:r>
      <w:r>
        <w:rPr>
          <w:i/>
        </w:rPr>
        <w:t>характеризовать явления в тесных системах двойных звезд, объяснять зависимость скорости и</w:t>
      </w:r>
      <w:r>
        <w:rPr>
          <w:i/>
          <w:spacing w:val="1"/>
        </w:rPr>
        <w:t xml:space="preserve"> </w:t>
      </w:r>
      <w:r>
        <w:rPr>
          <w:i/>
        </w:rPr>
        <w:t>продолжительности эволюции звезд от их массы, рассматривать вспышки сверхновой как этап</w:t>
      </w:r>
      <w:r>
        <w:rPr>
          <w:i/>
          <w:spacing w:val="1"/>
        </w:rPr>
        <w:t xml:space="preserve"> </w:t>
      </w:r>
      <w:r>
        <w:rPr>
          <w:i/>
        </w:rPr>
        <w:t>эволюции</w:t>
      </w:r>
      <w:r>
        <w:rPr>
          <w:i/>
          <w:spacing w:val="-1"/>
        </w:rPr>
        <w:t xml:space="preserve"> </w:t>
      </w:r>
      <w:r>
        <w:rPr>
          <w:i/>
        </w:rPr>
        <w:t>звезды;</w:t>
      </w:r>
    </w:p>
    <w:p w:rsidR="000729EE" w:rsidRDefault="00697400">
      <w:pPr>
        <w:pStyle w:val="a4"/>
        <w:numPr>
          <w:ilvl w:val="0"/>
          <w:numId w:val="165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объяснять</w:t>
      </w:r>
      <w:r>
        <w:rPr>
          <w:i/>
          <w:spacing w:val="-3"/>
        </w:rPr>
        <w:t xml:space="preserve"> </w:t>
      </w:r>
      <w:r>
        <w:rPr>
          <w:i/>
        </w:rPr>
        <w:t>варианты</w:t>
      </w:r>
      <w:r>
        <w:rPr>
          <w:i/>
          <w:spacing w:val="-3"/>
        </w:rPr>
        <w:t xml:space="preserve"> </w:t>
      </w:r>
      <w:r>
        <w:rPr>
          <w:i/>
        </w:rPr>
        <w:t>конечных</w:t>
      </w:r>
      <w:r>
        <w:rPr>
          <w:i/>
          <w:spacing w:val="-2"/>
        </w:rPr>
        <w:t xml:space="preserve"> </w:t>
      </w:r>
      <w:r>
        <w:rPr>
          <w:i/>
        </w:rPr>
        <w:t>стадий</w:t>
      </w:r>
      <w:r>
        <w:rPr>
          <w:i/>
          <w:spacing w:val="-5"/>
        </w:rPr>
        <w:t xml:space="preserve"> </w:t>
      </w:r>
      <w:r>
        <w:rPr>
          <w:i/>
        </w:rPr>
        <w:t>жизни</w:t>
      </w:r>
      <w:r>
        <w:rPr>
          <w:i/>
          <w:spacing w:val="-2"/>
        </w:rPr>
        <w:t xml:space="preserve"> </w:t>
      </w:r>
      <w:r>
        <w:rPr>
          <w:i/>
        </w:rPr>
        <w:t>звезд.</w:t>
      </w:r>
    </w:p>
    <w:p w:rsidR="000729EE" w:rsidRDefault="00697400">
      <w:pPr>
        <w:pStyle w:val="2"/>
        <w:spacing w:before="6"/>
        <w:ind w:right="6338"/>
      </w:pPr>
      <w:r>
        <w:t>Наша Галактика - Млечный Путь</w:t>
      </w:r>
      <w:r>
        <w:rPr>
          <w:spacing w:val="-5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64"/>
        </w:numPr>
        <w:tabs>
          <w:tab w:val="left" w:pos="1119"/>
        </w:tabs>
        <w:ind w:right="850" w:firstLine="707"/>
      </w:pPr>
      <w:r>
        <w:t>объяснять</w:t>
      </w:r>
      <w:r>
        <w:rPr>
          <w:spacing w:val="8"/>
        </w:rPr>
        <w:t xml:space="preserve"> </w:t>
      </w:r>
      <w:r>
        <w:t>смысл</w:t>
      </w:r>
      <w:r>
        <w:rPr>
          <w:spacing w:val="9"/>
        </w:rPr>
        <w:t xml:space="preserve"> </w:t>
      </w:r>
      <w:r>
        <w:t>понятий</w:t>
      </w:r>
      <w:r>
        <w:rPr>
          <w:spacing w:val="8"/>
        </w:rPr>
        <w:t xml:space="preserve"> </w:t>
      </w:r>
      <w:r>
        <w:t>(космология,</w:t>
      </w:r>
      <w:r>
        <w:rPr>
          <w:spacing w:val="8"/>
        </w:rPr>
        <w:t xml:space="preserve"> </w:t>
      </w:r>
      <w:r>
        <w:t>Вселенная,</w:t>
      </w:r>
      <w:r>
        <w:rPr>
          <w:spacing w:val="8"/>
        </w:rPr>
        <w:t xml:space="preserve"> </w:t>
      </w:r>
      <w:r>
        <w:t>модель</w:t>
      </w:r>
      <w:r>
        <w:rPr>
          <w:spacing w:val="9"/>
        </w:rPr>
        <w:t xml:space="preserve"> </w:t>
      </w:r>
      <w:r>
        <w:t>Вселенной,</w:t>
      </w:r>
      <w:r>
        <w:rPr>
          <w:spacing w:val="8"/>
        </w:rPr>
        <w:t xml:space="preserve"> </w:t>
      </w:r>
      <w:r>
        <w:t>Большой</w:t>
      </w:r>
      <w:r>
        <w:rPr>
          <w:spacing w:val="8"/>
        </w:rPr>
        <w:t xml:space="preserve"> </w:t>
      </w:r>
      <w:r>
        <w:t>взрыв,</w:t>
      </w:r>
      <w:r>
        <w:rPr>
          <w:spacing w:val="-52"/>
        </w:rPr>
        <w:t xml:space="preserve"> </w:t>
      </w:r>
      <w:r>
        <w:t>реликтовое</w:t>
      </w:r>
      <w:r>
        <w:rPr>
          <w:spacing w:val="-1"/>
        </w:rPr>
        <w:t xml:space="preserve"> </w:t>
      </w:r>
      <w:r>
        <w:t>излучение);</w:t>
      </w:r>
    </w:p>
    <w:p w:rsidR="000729EE" w:rsidRDefault="00697400">
      <w:pPr>
        <w:pStyle w:val="a4"/>
        <w:numPr>
          <w:ilvl w:val="0"/>
          <w:numId w:val="164"/>
        </w:numPr>
        <w:tabs>
          <w:tab w:val="left" w:pos="1052"/>
        </w:tabs>
        <w:spacing w:line="251" w:lineRule="exact"/>
        <w:ind w:left="1051" w:hanging="126"/>
      </w:pPr>
      <w:r>
        <w:t>характеризовать</w:t>
      </w:r>
      <w:r>
        <w:rPr>
          <w:spacing w:val="-2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параметры</w:t>
      </w:r>
      <w:r>
        <w:rPr>
          <w:spacing w:val="-1"/>
        </w:rPr>
        <w:t xml:space="preserve"> </w:t>
      </w:r>
      <w:r>
        <w:t>Галактики</w:t>
      </w:r>
      <w:r>
        <w:rPr>
          <w:spacing w:val="-4"/>
        </w:rPr>
        <w:t xml:space="preserve"> </w:t>
      </w:r>
      <w:r>
        <w:t>(размеры,</w:t>
      </w:r>
      <w:r>
        <w:rPr>
          <w:spacing w:val="-1"/>
        </w:rPr>
        <w:t xml:space="preserve"> </w:t>
      </w:r>
      <w:r>
        <w:t>состав,</w:t>
      </w:r>
      <w:r>
        <w:rPr>
          <w:spacing w:val="-1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кинематика);</w:t>
      </w:r>
    </w:p>
    <w:p w:rsidR="000729EE" w:rsidRDefault="00697400">
      <w:pPr>
        <w:pStyle w:val="a4"/>
        <w:numPr>
          <w:ilvl w:val="0"/>
          <w:numId w:val="164"/>
        </w:numPr>
        <w:tabs>
          <w:tab w:val="left" w:pos="1052"/>
        </w:tabs>
        <w:spacing w:line="252" w:lineRule="exact"/>
        <w:ind w:left="1051" w:hanging="126"/>
      </w:pPr>
      <w:r>
        <w:t>распознавать</w:t>
      </w:r>
      <w:r>
        <w:rPr>
          <w:spacing w:val="-4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галактик</w:t>
      </w:r>
      <w:r>
        <w:rPr>
          <w:spacing w:val="-4"/>
        </w:rPr>
        <w:t xml:space="preserve"> </w:t>
      </w:r>
      <w:r>
        <w:t>(спиральные,</w:t>
      </w:r>
      <w:r>
        <w:rPr>
          <w:spacing w:val="-4"/>
        </w:rPr>
        <w:t xml:space="preserve"> </w:t>
      </w:r>
      <w:r>
        <w:t>эллиптические,</w:t>
      </w:r>
      <w:r>
        <w:rPr>
          <w:spacing w:val="-4"/>
        </w:rPr>
        <w:t xml:space="preserve"> </w:t>
      </w:r>
      <w:r>
        <w:t>неправильные);</w:t>
      </w:r>
    </w:p>
    <w:p w:rsidR="000729EE" w:rsidRDefault="00697400">
      <w:pPr>
        <w:pStyle w:val="a4"/>
        <w:numPr>
          <w:ilvl w:val="0"/>
          <w:numId w:val="164"/>
        </w:numPr>
        <w:tabs>
          <w:tab w:val="left" w:pos="1062"/>
        </w:tabs>
        <w:ind w:right="850" w:firstLine="707"/>
      </w:pPr>
      <w:r>
        <w:t>интерпретировать</w:t>
      </w:r>
      <w:r>
        <w:rPr>
          <w:spacing w:val="5"/>
        </w:rPr>
        <w:t xml:space="preserve"> </w:t>
      </w:r>
      <w:r>
        <w:t>современные</w:t>
      </w:r>
      <w:r>
        <w:rPr>
          <w:spacing w:val="5"/>
        </w:rPr>
        <w:t xml:space="preserve"> </w:t>
      </w:r>
      <w:r>
        <w:t>данные</w:t>
      </w:r>
      <w:r>
        <w:rPr>
          <w:spacing w:val="6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ускорении</w:t>
      </w:r>
      <w:r>
        <w:rPr>
          <w:spacing w:val="4"/>
        </w:rPr>
        <w:t xml:space="preserve"> </w:t>
      </w:r>
      <w:r>
        <w:t>расширения</w:t>
      </w:r>
      <w:r>
        <w:rPr>
          <w:spacing w:val="5"/>
        </w:rPr>
        <w:t xml:space="preserve"> </w:t>
      </w:r>
      <w:r>
        <w:t>Вселенной</w:t>
      </w:r>
      <w:r>
        <w:rPr>
          <w:spacing w:val="4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результата</w:t>
      </w:r>
      <w:r>
        <w:rPr>
          <w:spacing w:val="-5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антитяготения</w:t>
      </w:r>
      <w:r>
        <w:rPr>
          <w:spacing w:val="-2"/>
        </w:rPr>
        <w:t xml:space="preserve"> </w:t>
      </w:r>
      <w:r>
        <w:t>«темной</w:t>
      </w:r>
      <w:r>
        <w:rPr>
          <w:spacing w:val="-2"/>
        </w:rPr>
        <w:t xml:space="preserve"> </w:t>
      </w:r>
      <w:r>
        <w:t>энергии»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материи,</w:t>
      </w:r>
      <w:r>
        <w:rPr>
          <w:spacing w:val="-1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неизвестна.</w:t>
      </w:r>
    </w:p>
    <w:p w:rsidR="000729EE" w:rsidRDefault="00697400">
      <w:pPr>
        <w:pStyle w:val="3"/>
        <w:spacing w:before="2"/>
      </w:pPr>
      <w:r>
        <w:t>Выпускник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63"/>
        </w:numPr>
        <w:tabs>
          <w:tab w:val="left" w:pos="1057"/>
        </w:tabs>
        <w:spacing w:line="250" w:lineRule="exact"/>
        <w:ind w:left="1056" w:hanging="131"/>
        <w:rPr>
          <w:i/>
        </w:rPr>
      </w:pPr>
      <w:r>
        <w:rPr>
          <w:i/>
        </w:rPr>
        <w:t>описывать</w:t>
      </w:r>
      <w:r>
        <w:rPr>
          <w:i/>
          <w:spacing w:val="-2"/>
        </w:rPr>
        <w:t xml:space="preserve"> </w:t>
      </w:r>
      <w:r>
        <w:rPr>
          <w:i/>
        </w:rPr>
        <w:t>строение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структуру</w:t>
      </w:r>
      <w:r>
        <w:rPr>
          <w:i/>
          <w:spacing w:val="-1"/>
        </w:rPr>
        <w:t xml:space="preserve"> </w:t>
      </w:r>
      <w:r>
        <w:rPr>
          <w:i/>
        </w:rPr>
        <w:t>Галактики;</w:t>
      </w:r>
    </w:p>
    <w:p w:rsidR="000729EE" w:rsidRDefault="00697400">
      <w:pPr>
        <w:pStyle w:val="a4"/>
        <w:numPr>
          <w:ilvl w:val="0"/>
          <w:numId w:val="163"/>
        </w:numPr>
        <w:tabs>
          <w:tab w:val="left" w:pos="1057"/>
        </w:tabs>
        <w:spacing w:before="2" w:line="252" w:lineRule="exact"/>
        <w:ind w:left="1056" w:hanging="131"/>
        <w:rPr>
          <w:i/>
        </w:rPr>
      </w:pPr>
      <w:r>
        <w:rPr>
          <w:i/>
        </w:rPr>
        <w:t>перечислять</w:t>
      </w:r>
      <w:r>
        <w:rPr>
          <w:i/>
          <w:spacing w:val="-2"/>
        </w:rPr>
        <w:t xml:space="preserve"> </w:t>
      </w:r>
      <w:r>
        <w:rPr>
          <w:i/>
        </w:rPr>
        <w:t>объекты</w:t>
      </w:r>
      <w:r>
        <w:rPr>
          <w:i/>
          <w:spacing w:val="-2"/>
        </w:rPr>
        <w:t xml:space="preserve"> </w:t>
      </w:r>
      <w:r>
        <w:rPr>
          <w:i/>
        </w:rPr>
        <w:t>плоской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сферической</w:t>
      </w:r>
      <w:r>
        <w:rPr>
          <w:i/>
          <w:spacing w:val="-4"/>
        </w:rPr>
        <w:t xml:space="preserve"> </w:t>
      </w:r>
      <w:r>
        <w:rPr>
          <w:i/>
        </w:rPr>
        <w:t>подсистем;</w:t>
      </w:r>
    </w:p>
    <w:p w:rsidR="000729EE" w:rsidRDefault="00697400">
      <w:pPr>
        <w:pStyle w:val="a4"/>
        <w:numPr>
          <w:ilvl w:val="0"/>
          <w:numId w:val="163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оценивать</w:t>
      </w:r>
      <w:r>
        <w:rPr>
          <w:i/>
          <w:spacing w:val="-3"/>
        </w:rPr>
        <w:t xml:space="preserve"> </w:t>
      </w:r>
      <w:r>
        <w:rPr>
          <w:i/>
        </w:rPr>
        <w:t>размеры Галактики;</w:t>
      </w:r>
    </w:p>
    <w:p w:rsidR="000729EE" w:rsidRDefault="00697400">
      <w:pPr>
        <w:pStyle w:val="a4"/>
        <w:numPr>
          <w:ilvl w:val="0"/>
          <w:numId w:val="163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пояснять</w:t>
      </w:r>
      <w:r>
        <w:rPr>
          <w:i/>
          <w:spacing w:val="-2"/>
        </w:rPr>
        <w:t xml:space="preserve"> </w:t>
      </w:r>
      <w:r>
        <w:rPr>
          <w:i/>
        </w:rPr>
        <w:t>движение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расположение</w:t>
      </w:r>
      <w:r>
        <w:rPr>
          <w:i/>
          <w:spacing w:val="-1"/>
        </w:rPr>
        <w:t xml:space="preserve"> </w:t>
      </w:r>
      <w:r>
        <w:rPr>
          <w:i/>
        </w:rPr>
        <w:t>Солнца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Галактике;</w:t>
      </w:r>
    </w:p>
    <w:p w:rsidR="000729EE" w:rsidRDefault="00697400">
      <w:pPr>
        <w:pStyle w:val="a4"/>
        <w:numPr>
          <w:ilvl w:val="0"/>
          <w:numId w:val="163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характеризовать</w:t>
      </w:r>
      <w:r>
        <w:rPr>
          <w:i/>
          <w:spacing w:val="-2"/>
        </w:rPr>
        <w:t xml:space="preserve"> </w:t>
      </w:r>
      <w:r>
        <w:rPr>
          <w:i/>
        </w:rPr>
        <w:t>ядро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спиральные</w:t>
      </w:r>
      <w:r>
        <w:rPr>
          <w:i/>
          <w:spacing w:val="-1"/>
        </w:rPr>
        <w:t xml:space="preserve"> </w:t>
      </w:r>
      <w:r>
        <w:rPr>
          <w:i/>
        </w:rPr>
        <w:t>рукава</w:t>
      </w:r>
      <w:r>
        <w:rPr>
          <w:i/>
          <w:spacing w:val="-1"/>
        </w:rPr>
        <w:t xml:space="preserve"> </w:t>
      </w:r>
      <w:r>
        <w:rPr>
          <w:i/>
        </w:rPr>
        <w:t>Галактик;</w:t>
      </w:r>
    </w:p>
    <w:p w:rsidR="000729EE" w:rsidRDefault="00697400">
      <w:pPr>
        <w:pStyle w:val="a4"/>
        <w:numPr>
          <w:ilvl w:val="0"/>
          <w:numId w:val="163"/>
        </w:numPr>
        <w:tabs>
          <w:tab w:val="left" w:pos="1057"/>
        </w:tabs>
        <w:spacing w:line="242" w:lineRule="auto"/>
        <w:ind w:right="5099" w:firstLine="0"/>
        <w:rPr>
          <w:b/>
        </w:rPr>
      </w:pPr>
      <w:r>
        <w:rPr>
          <w:i/>
        </w:rPr>
        <w:t>характеризовать процесс вращения Галактики.</w:t>
      </w:r>
      <w:r>
        <w:rPr>
          <w:i/>
          <w:spacing w:val="-52"/>
        </w:rPr>
        <w:t xml:space="preserve"> </w:t>
      </w:r>
      <w:r>
        <w:rPr>
          <w:b/>
        </w:rPr>
        <w:t>Галактики. Строение и эволюция Вселенной</w:t>
      </w:r>
      <w:r>
        <w:rPr>
          <w:b/>
          <w:spacing w:val="1"/>
        </w:rPr>
        <w:t xml:space="preserve"> </w:t>
      </w:r>
      <w:r>
        <w:rPr>
          <w:b/>
        </w:rPr>
        <w:t>Выпускник</w:t>
      </w:r>
      <w:r>
        <w:rPr>
          <w:b/>
          <w:spacing w:val="-1"/>
        </w:rPr>
        <w:t xml:space="preserve"> </w:t>
      </w:r>
      <w:r>
        <w:rPr>
          <w:b/>
        </w:rPr>
        <w:t>научится:</w:t>
      </w:r>
    </w:p>
    <w:p w:rsidR="000729EE" w:rsidRDefault="00697400">
      <w:pPr>
        <w:pStyle w:val="a4"/>
        <w:numPr>
          <w:ilvl w:val="0"/>
          <w:numId w:val="162"/>
        </w:numPr>
        <w:tabs>
          <w:tab w:val="left" w:pos="1052"/>
        </w:tabs>
        <w:spacing w:line="247" w:lineRule="exact"/>
        <w:ind w:left="1051" w:hanging="126"/>
      </w:pPr>
      <w:r>
        <w:t>сравнивать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Эйнштейна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Фридмана</w:t>
      </w:r>
      <w:r>
        <w:rPr>
          <w:spacing w:val="-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Вселенной;</w:t>
      </w:r>
    </w:p>
    <w:p w:rsidR="000729EE" w:rsidRDefault="00697400">
      <w:pPr>
        <w:pStyle w:val="a4"/>
        <w:numPr>
          <w:ilvl w:val="0"/>
          <w:numId w:val="162"/>
        </w:numPr>
        <w:tabs>
          <w:tab w:val="left" w:pos="1148"/>
        </w:tabs>
        <w:ind w:right="849" w:firstLine="707"/>
      </w:pPr>
      <w:r>
        <w:t>обосновывать</w:t>
      </w:r>
      <w:r>
        <w:rPr>
          <w:spacing w:val="39"/>
        </w:rPr>
        <w:t xml:space="preserve"> </w:t>
      </w:r>
      <w:r>
        <w:t>справедливость</w:t>
      </w:r>
      <w:r>
        <w:rPr>
          <w:spacing w:val="39"/>
        </w:rPr>
        <w:t xml:space="preserve"> </w:t>
      </w:r>
      <w:r>
        <w:t>модели</w:t>
      </w:r>
      <w:r>
        <w:rPr>
          <w:spacing w:val="36"/>
        </w:rPr>
        <w:t xml:space="preserve"> </w:t>
      </w:r>
      <w:r>
        <w:t>Фридмана</w:t>
      </w:r>
      <w:r>
        <w:rPr>
          <w:spacing w:val="39"/>
        </w:rPr>
        <w:t xml:space="preserve"> </w:t>
      </w:r>
      <w:r>
        <w:t>результатами</w:t>
      </w:r>
      <w:r>
        <w:rPr>
          <w:spacing w:val="35"/>
        </w:rPr>
        <w:t xml:space="preserve"> </w:t>
      </w:r>
      <w:r>
        <w:t>наблюдений</w:t>
      </w:r>
      <w:r>
        <w:rPr>
          <w:spacing w:val="38"/>
        </w:rPr>
        <w:t xml:space="preserve"> </w:t>
      </w:r>
      <w:r>
        <w:t>«красного</w:t>
      </w:r>
      <w:r>
        <w:rPr>
          <w:spacing w:val="-52"/>
        </w:rPr>
        <w:t xml:space="preserve"> </w:t>
      </w:r>
      <w:r>
        <w:t>смещения»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спектрах галактик;</w:t>
      </w:r>
    </w:p>
    <w:p w:rsidR="000729EE" w:rsidRDefault="00697400">
      <w:pPr>
        <w:pStyle w:val="a4"/>
        <w:numPr>
          <w:ilvl w:val="0"/>
          <w:numId w:val="162"/>
        </w:numPr>
        <w:tabs>
          <w:tab w:val="left" w:pos="1057"/>
        </w:tabs>
        <w:spacing w:line="252" w:lineRule="exact"/>
        <w:ind w:left="1056" w:hanging="131"/>
      </w:pPr>
      <w:r>
        <w:t>классифицировать</w:t>
      </w:r>
      <w:r>
        <w:rPr>
          <w:spacing w:val="-1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периоды</w:t>
      </w:r>
      <w:r>
        <w:rPr>
          <w:spacing w:val="3"/>
        </w:rPr>
        <w:t xml:space="preserve"> </w:t>
      </w:r>
      <w:r>
        <w:t>эволюции</w:t>
      </w:r>
      <w:r>
        <w:rPr>
          <w:spacing w:val="-2"/>
        </w:rPr>
        <w:t xml:space="preserve"> </w:t>
      </w:r>
      <w:r>
        <w:t>Вселенной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момента</w:t>
      </w:r>
      <w:r>
        <w:rPr>
          <w:spacing w:val="2"/>
        </w:rPr>
        <w:t xml:space="preserve"> </w:t>
      </w:r>
      <w:r>
        <w:t>начала</w:t>
      </w:r>
      <w:r>
        <w:rPr>
          <w:spacing w:val="3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расширения</w:t>
      </w:r>
    </w:p>
    <w:p w:rsidR="000729EE" w:rsidRDefault="00697400">
      <w:pPr>
        <w:pStyle w:val="a4"/>
        <w:numPr>
          <w:ilvl w:val="0"/>
          <w:numId w:val="161"/>
        </w:numPr>
        <w:tabs>
          <w:tab w:val="left" w:pos="385"/>
        </w:tabs>
        <w:spacing w:line="252" w:lineRule="exact"/>
        <w:ind w:hanging="167"/>
      </w:pPr>
      <w:r>
        <w:t>Большого</w:t>
      </w:r>
      <w:r>
        <w:rPr>
          <w:spacing w:val="-3"/>
        </w:rPr>
        <w:t xml:space="preserve"> </w:t>
      </w:r>
      <w:r>
        <w:t>взрыва;</w:t>
      </w:r>
    </w:p>
    <w:p w:rsidR="000729EE" w:rsidRDefault="00697400">
      <w:pPr>
        <w:pStyle w:val="a4"/>
        <w:numPr>
          <w:ilvl w:val="1"/>
          <w:numId w:val="161"/>
        </w:numPr>
        <w:tabs>
          <w:tab w:val="left" w:pos="1052"/>
        </w:tabs>
        <w:spacing w:before="1" w:line="252" w:lineRule="exact"/>
        <w:ind w:left="1051" w:hanging="126"/>
      </w:pPr>
      <w:r>
        <w:t>формулировать</w:t>
      </w:r>
      <w:r>
        <w:rPr>
          <w:spacing w:val="-1"/>
        </w:rPr>
        <w:t xml:space="preserve"> </w:t>
      </w:r>
      <w:r>
        <w:t>закон Хаббла;</w:t>
      </w:r>
    </w:p>
    <w:p w:rsidR="000729EE" w:rsidRDefault="00697400">
      <w:pPr>
        <w:pStyle w:val="a4"/>
        <w:numPr>
          <w:ilvl w:val="1"/>
          <w:numId w:val="161"/>
        </w:numPr>
        <w:tabs>
          <w:tab w:val="left" w:pos="1052"/>
        </w:tabs>
        <w:spacing w:line="252" w:lineRule="exact"/>
        <w:ind w:left="1051" w:hanging="126"/>
      </w:pPr>
      <w:r>
        <w:t>определять</w:t>
      </w:r>
      <w:r>
        <w:rPr>
          <w:spacing w:val="-2"/>
        </w:rPr>
        <w:t xml:space="preserve"> </w:t>
      </w:r>
      <w:r>
        <w:t>расстояние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галактик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Хаббла; по</w:t>
      </w:r>
      <w:r>
        <w:rPr>
          <w:spacing w:val="-4"/>
        </w:rPr>
        <w:t xml:space="preserve"> </w:t>
      </w:r>
      <w:r>
        <w:t>светимости</w:t>
      </w:r>
      <w:r>
        <w:rPr>
          <w:spacing w:val="-4"/>
        </w:rPr>
        <w:t xml:space="preserve"> </w:t>
      </w:r>
      <w:r>
        <w:t>сверхновых;</w:t>
      </w:r>
    </w:p>
    <w:p w:rsidR="000729EE" w:rsidRDefault="00697400">
      <w:pPr>
        <w:pStyle w:val="a4"/>
        <w:numPr>
          <w:ilvl w:val="1"/>
          <w:numId w:val="161"/>
        </w:numPr>
        <w:tabs>
          <w:tab w:val="left" w:pos="1052"/>
        </w:tabs>
        <w:spacing w:before="1" w:line="252" w:lineRule="exact"/>
        <w:ind w:left="1051" w:hanging="126"/>
      </w:pPr>
      <w:r>
        <w:t>оценивать</w:t>
      </w:r>
      <w:r>
        <w:rPr>
          <w:spacing w:val="-3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Вселенной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постоянной</w:t>
      </w:r>
      <w:r>
        <w:rPr>
          <w:spacing w:val="-2"/>
        </w:rPr>
        <w:t xml:space="preserve"> </w:t>
      </w:r>
      <w:r>
        <w:t>Хаббла;</w:t>
      </w:r>
    </w:p>
    <w:p w:rsidR="000729EE" w:rsidRDefault="00697400">
      <w:pPr>
        <w:pStyle w:val="a4"/>
        <w:numPr>
          <w:ilvl w:val="1"/>
          <w:numId w:val="161"/>
        </w:numPr>
        <w:tabs>
          <w:tab w:val="left" w:pos="1057"/>
        </w:tabs>
        <w:ind w:right="847" w:firstLine="707"/>
      </w:pPr>
      <w:r>
        <w:t>интерпретировать</w:t>
      </w:r>
      <w:r>
        <w:rPr>
          <w:spacing w:val="2"/>
        </w:rPr>
        <w:t xml:space="preserve"> </w:t>
      </w:r>
      <w:r>
        <w:t>обнаружение</w:t>
      </w:r>
      <w:r>
        <w:rPr>
          <w:spacing w:val="3"/>
        </w:rPr>
        <w:t xml:space="preserve"> </w:t>
      </w:r>
      <w:r>
        <w:t>реликтового</w:t>
      </w:r>
      <w:r>
        <w:rPr>
          <w:spacing w:val="1"/>
        </w:rPr>
        <w:t xml:space="preserve"> </w:t>
      </w:r>
      <w:r>
        <w:t>излучения</w:t>
      </w:r>
      <w:r>
        <w:rPr>
          <w:spacing w:val="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гипотезы</w:t>
      </w:r>
      <w:r>
        <w:rPr>
          <w:spacing w:val="-52"/>
        </w:rPr>
        <w:t xml:space="preserve"> </w:t>
      </w:r>
      <w:r>
        <w:t>Горячей</w:t>
      </w:r>
      <w:r>
        <w:rPr>
          <w:spacing w:val="-1"/>
        </w:rPr>
        <w:t xml:space="preserve"> </w:t>
      </w:r>
      <w:r>
        <w:t>Вселенной;</w:t>
      </w:r>
    </w:p>
    <w:p w:rsidR="000729EE" w:rsidRDefault="00697400">
      <w:pPr>
        <w:pStyle w:val="a4"/>
        <w:numPr>
          <w:ilvl w:val="1"/>
          <w:numId w:val="161"/>
        </w:numPr>
        <w:tabs>
          <w:tab w:val="left" w:pos="1155"/>
        </w:tabs>
        <w:ind w:right="851" w:firstLine="707"/>
      </w:pPr>
      <w:r>
        <w:t>определять</w:t>
      </w:r>
      <w:r>
        <w:rPr>
          <w:spacing w:val="47"/>
        </w:rPr>
        <w:t xml:space="preserve"> </w:t>
      </w:r>
      <w:r>
        <w:t>расстояние</w:t>
      </w:r>
      <w:r>
        <w:rPr>
          <w:spacing w:val="48"/>
        </w:rPr>
        <w:t xml:space="preserve"> </w:t>
      </w:r>
      <w:r>
        <w:t>до</w:t>
      </w:r>
      <w:r>
        <w:rPr>
          <w:spacing w:val="48"/>
        </w:rPr>
        <w:t xml:space="preserve"> </w:t>
      </w:r>
      <w:r>
        <w:t>звездных</w:t>
      </w:r>
      <w:r>
        <w:rPr>
          <w:spacing w:val="48"/>
        </w:rPr>
        <w:t xml:space="preserve"> </w:t>
      </w:r>
      <w:r>
        <w:t>скоплений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галактик</w:t>
      </w:r>
      <w:r>
        <w:rPr>
          <w:spacing w:val="48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цефеидам</w:t>
      </w:r>
      <w:r>
        <w:rPr>
          <w:spacing w:val="48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«период</w:t>
      </w:r>
      <w:r>
        <w:rPr>
          <w:spacing w:val="1"/>
        </w:rPr>
        <w:t xml:space="preserve"> </w:t>
      </w:r>
      <w:r>
        <w:t>– светимость».</w:t>
      </w:r>
    </w:p>
    <w:p w:rsidR="000729EE" w:rsidRDefault="00D302D1">
      <w:pPr>
        <w:pStyle w:val="3"/>
        <w:spacing w:before="1" w:line="252" w:lineRule="exact"/>
        <w:rPr>
          <w:b w:val="0"/>
        </w:rPr>
      </w:pPr>
      <w:r>
        <w:pict>
          <v:rect id="_x0000_s1046" style="position:absolute;left:0;text-align:left;margin-left:332.35pt;margin-top:11.5pt;width:3.6pt;height:.5pt;z-index:15729152;mso-position-horizontal-relative:page" fillcolor="black" stroked="f">
            <w10:wrap anchorx="page"/>
          </v:rect>
        </w:pict>
      </w:r>
      <w:r w:rsidR="00697400">
        <w:t>Выпускник</w:t>
      </w:r>
      <w:r w:rsidR="00697400">
        <w:rPr>
          <w:spacing w:val="-4"/>
        </w:rPr>
        <w:t xml:space="preserve"> </w:t>
      </w:r>
      <w:r w:rsidR="00697400">
        <w:t>получит</w:t>
      </w:r>
      <w:r w:rsidR="00697400">
        <w:rPr>
          <w:spacing w:val="-1"/>
        </w:rPr>
        <w:t xml:space="preserve"> </w:t>
      </w:r>
      <w:r w:rsidR="00697400">
        <w:t>возможность</w:t>
      </w:r>
      <w:r w:rsidR="00697400">
        <w:rPr>
          <w:spacing w:val="-6"/>
        </w:rPr>
        <w:t xml:space="preserve"> </w:t>
      </w:r>
      <w:r w:rsidR="00697400">
        <w:t>научиться</w:t>
      </w:r>
      <w:r w:rsidR="00697400">
        <w:rPr>
          <w:b w:val="0"/>
        </w:rPr>
        <w:t>:</w:t>
      </w:r>
    </w:p>
    <w:p w:rsidR="000729EE" w:rsidRDefault="00697400">
      <w:pPr>
        <w:pStyle w:val="a4"/>
        <w:numPr>
          <w:ilvl w:val="0"/>
          <w:numId w:val="160"/>
        </w:numPr>
        <w:tabs>
          <w:tab w:val="left" w:pos="1076"/>
        </w:tabs>
        <w:ind w:right="847" w:firstLine="707"/>
        <w:rPr>
          <w:i/>
        </w:rPr>
      </w:pPr>
      <w:r>
        <w:rPr>
          <w:i/>
        </w:rPr>
        <w:t>характеризовать</w:t>
      </w:r>
      <w:r>
        <w:rPr>
          <w:i/>
          <w:spacing w:val="15"/>
        </w:rPr>
        <w:t xml:space="preserve"> </w:t>
      </w:r>
      <w:r>
        <w:rPr>
          <w:i/>
        </w:rPr>
        <w:t>радиоизлучение</w:t>
      </w:r>
      <w:r>
        <w:rPr>
          <w:i/>
          <w:spacing w:val="14"/>
        </w:rPr>
        <w:t xml:space="preserve"> </w:t>
      </w:r>
      <w:r>
        <w:rPr>
          <w:i/>
        </w:rPr>
        <w:t>межзвездного</w:t>
      </w:r>
      <w:r>
        <w:rPr>
          <w:i/>
          <w:spacing w:val="17"/>
        </w:rPr>
        <w:t xml:space="preserve"> </w:t>
      </w:r>
      <w:r>
        <w:rPr>
          <w:i/>
        </w:rPr>
        <w:t>вещества</w:t>
      </w:r>
      <w:r>
        <w:rPr>
          <w:i/>
          <w:spacing w:val="13"/>
        </w:rPr>
        <w:t xml:space="preserve"> </w:t>
      </w:r>
      <w:r>
        <w:rPr>
          <w:i/>
        </w:rPr>
        <w:t>и</w:t>
      </w:r>
      <w:r>
        <w:rPr>
          <w:i/>
          <w:spacing w:val="16"/>
        </w:rPr>
        <w:t xml:space="preserve"> </w:t>
      </w:r>
      <w:r>
        <w:rPr>
          <w:i/>
        </w:rPr>
        <w:t>его</w:t>
      </w:r>
      <w:r>
        <w:rPr>
          <w:i/>
          <w:spacing w:val="15"/>
        </w:rPr>
        <w:t xml:space="preserve"> </w:t>
      </w:r>
      <w:r>
        <w:rPr>
          <w:i/>
        </w:rPr>
        <w:t>состав,</w:t>
      </w:r>
      <w:r>
        <w:rPr>
          <w:i/>
          <w:spacing w:val="15"/>
        </w:rPr>
        <w:t xml:space="preserve"> </w:t>
      </w:r>
      <w:r>
        <w:rPr>
          <w:i/>
        </w:rPr>
        <w:t>области</w:t>
      </w:r>
      <w:r>
        <w:rPr>
          <w:i/>
          <w:spacing w:val="16"/>
        </w:rPr>
        <w:t xml:space="preserve"> </w:t>
      </w:r>
      <w:r>
        <w:rPr>
          <w:i/>
        </w:rPr>
        <w:t>звездного</w:t>
      </w:r>
      <w:r>
        <w:rPr>
          <w:i/>
          <w:spacing w:val="-52"/>
        </w:rPr>
        <w:t xml:space="preserve"> </w:t>
      </w:r>
      <w:r>
        <w:rPr>
          <w:i/>
        </w:rPr>
        <w:t>образования;</w:t>
      </w:r>
    </w:p>
    <w:p w:rsidR="000729EE" w:rsidRDefault="00697400">
      <w:pPr>
        <w:pStyle w:val="a4"/>
        <w:numPr>
          <w:ilvl w:val="0"/>
          <w:numId w:val="160"/>
        </w:numPr>
        <w:tabs>
          <w:tab w:val="left" w:pos="1174"/>
        </w:tabs>
        <w:ind w:right="850" w:firstLine="707"/>
        <w:rPr>
          <w:i/>
        </w:rPr>
      </w:pPr>
      <w:r>
        <w:rPr>
          <w:i/>
        </w:rPr>
        <w:t>описывать</w:t>
      </w:r>
      <w:r>
        <w:rPr>
          <w:i/>
          <w:spacing w:val="27"/>
        </w:rPr>
        <w:t xml:space="preserve"> </w:t>
      </w:r>
      <w:r>
        <w:rPr>
          <w:i/>
        </w:rPr>
        <w:t>методы</w:t>
      </w:r>
      <w:r>
        <w:rPr>
          <w:i/>
          <w:spacing w:val="26"/>
        </w:rPr>
        <w:t xml:space="preserve"> </w:t>
      </w:r>
      <w:r>
        <w:rPr>
          <w:i/>
        </w:rPr>
        <w:t>обнаружения</w:t>
      </w:r>
      <w:r>
        <w:rPr>
          <w:i/>
          <w:spacing w:val="27"/>
        </w:rPr>
        <w:t xml:space="preserve"> </w:t>
      </w:r>
      <w:r>
        <w:rPr>
          <w:i/>
        </w:rPr>
        <w:t>органических</w:t>
      </w:r>
      <w:r>
        <w:rPr>
          <w:i/>
          <w:spacing w:val="27"/>
        </w:rPr>
        <w:t xml:space="preserve"> </w:t>
      </w:r>
      <w:r>
        <w:rPr>
          <w:i/>
        </w:rPr>
        <w:t>молекул;</w:t>
      </w:r>
      <w:r>
        <w:rPr>
          <w:i/>
          <w:spacing w:val="28"/>
        </w:rPr>
        <w:t xml:space="preserve"> </w:t>
      </w:r>
      <w:r>
        <w:rPr>
          <w:i/>
        </w:rPr>
        <w:t>раскрывать</w:t>
      </w:r>
      <w:r>
        <w:rPr>
          <w:i/>
          <w:spacing w:val="27"/>
        </w:rPr>
        <w:t xml:space="preserve"> </w:t>
      </w:r>
      <w:r>
        <w:rPr>
          <w:i/>
        </w:rPr>
        <w:t>взаимосвязь</w:t>
      </w:r>
      <w:r>
        <w:rPr>
          <w:i/>
          <w:spacing w:val="27"/>
        </w:rPr>
        <w:t xml:space="preserve"> </w:t>
      </w:r>
      <w:r>
        <w:rPr>
          <w:i/>
        </w:rPr>
        <w:t>звезд</w:t>
      </w:r>
      <w:r>
        <w:rPr>
          <w:i/>
          <w:spacing w:val="28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межзвездной</w:t>
      </w:r>
      <w:r>
        <w:rPr>
          <w:i/>
          <w:spacing w:val="-1"/>
        </w:rPr>
        <w:t xml:space="preserve"> </w:t>
      </w:r>
      <w:r>
        <w:rPr>
          <w:i/>
        </w:rPr>
        <w:t>среды;</w:t>
      </w:r>
    </w:p>
    <w:p w:rsidR="000729EE" w:rsidRDefault="00697400">
      <w:pPr>
        <w:pStyle w:val="a4"/>
        <w:numPr>
          <w:ilvl w:val="0"/>
          <w:numId w:val="160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описывать</w:t>
      </w:r>
      <w:r>
        <w:rPr>
          <w:i/>
          <w:spacing w:val="-2"/>
        </w:rPr>
        <w:t xml:space="preserve"> </w:t>
      </w:r>
      <w:r>
        <w:rPr>
          <w:i/>
        </w:rPr>
        <w:t>процесс</w:t>
      </w:r>
      <w:r>
        <w:rPr>
          <w:i/>
          <w:spacing w:val="-2"/>
        </w:rPr>
        <w:t xml:space="preserve"> </w:t>
      </w:r>
      <w:r>
        <w:rPr>
          <w:i/>
        </w:rPr>
        <w:t>формирования</w:t>
      </w:r>
      <w:r>
        <w:rPr>
          <w:i/>
          <w:spacing w:val="-3"/>
        </w:rPr>
        <w:t xml:space="preserve"> </w:t>
      </w:r>
      <w:r>
        <w:rPr>
          <w:i/>
        </w:rPr>
        <w:t>звезд</w:t>
      </w:r>
      <w:r>
        <w:rPr>
          <w:i/>
          <w:spacing w:val="-1"/>
        </w:rPr>
        <w:t xml:space="preserve"> </w:t>
      </w:r>
      <w:r>
        <w:rPr>
          <w:i/>
        </w:rPr>
        <w:t>из</w:t>
      </w:r>
      <w:r>
        <w:rPr>
          <w:i/>
          <w:spacing w:val="-2"/>
        </w:rPr>
        <w:t xml:space="preserve"> </w:t>
      </w:r>
      <w:r>
        <w:rPr>
          <w:i/>
        </w:rPr>
        <w:t>холодных</w:t>
      </w:r>
      <w:r>
        <w:rPr>
          <w:i/>
          <w:spacing w:val="-1"/>
        </w:rPr>
        <w:t xml:space="preserve"> </w:t>
      </w:r>
      <w:r>
        <w:rPr>
          <w:i/>
        </w:rPr>
        <w:t>газопылевых</w:t>
      </w:r>
      <w:r>
        <w:rPr>
          <w:i/>
          <w:spacing w:val="-5"/>
        </w:rPr>
        <w:t xml:space="preserve"> </w:t>
      </w:r>
      <w:r>
        <w:rPr>
          <w:i/>
        </w:rPr>
        <w:t>облаков;</w:t>
      </w:r>
    </w:p>
    <w:p w:rsidR="000729EE" w:rsidRDefault="00697400">
      <w:pPr>
        <w:pStyle w:val="a4"/>
        <w:numPr>
          <w:ilvl w:val="0"/>
          <w:numId w:val="160"/>
        </w:numPr>
        <w:tabs>
          <w:tab w:val="left" w:pos="1124"/>
        </w:tabs>
        <w:ind w:right="848" w:firstLine="707"/>
        <w:rPr>
          <w:i/>
        </w:rPr>
      </w:pPr>
      <w:r>
        <w:rPr>
          <w:i/>
        </w:rPr>
        <w:t>определять</w:t>
      </w:r>
      <w:r>
        <w:rPr>
          <w:i/>
          <w:spacing w:val="7"/>
        </w:rPr>
        <w:t xml:space="preserve"> </w:t>
      </w:r>
      <w:r>
        <w:rPr>
          <w:i/>
        </w:rPr>
        <w:t>источник</w:t>
      </w:r>
      <w:r>
        <w:rPr>
          <w:i/>
          <w:spacing w:val="8"/>
        </w:rPr>
        <w:t xml:space="preserve"> </w:t>
      </w:r>
      <w:r>
        <w:rPr>
          <w:i/>
        </w:rPr>
        <w:t>возникновения</w:t>
      </w:r>
      <w:r>
        <w:rPr>
          <w:i/>
          <w:spacing w:val="10"/>
        </w:rPr>
        <w:t xml:space="preserve"> </w:t>
      </w:r>
      <w:r>
        <w:rPr>
          <w:i/>
        </w:rPr>
        <w:t>планетарных</w:t>
      </w:r>
      <w:r>
        <w:rPr>
          <w:i/>
          <w:spacing w:val="10"/>
        </w:rPr>
        <w:t xml:space="preserve"> </w:t>
      </w:r>
      <w:r>
        <w:rPr>
          <w:i/>
        </w:rPr>
        <w:t>туманностей</w:t>
      </w:r>
      <w:r>
        <w:rPr>
          <w:i/>
          <w:spacing w:val="10"/>
        </w:rPr>
        <w:t xml:space="preserve"> </w:t>
      </w:r>
      <w:r>
        <w:rPr>
          <w:i/>
        </w:rPr>
        <w:t>как</w:t>
      </w:r>
      <w:r>
        <w:rPr>
          <w:i/>
          <w:spacing w:val="7"/>
        </w:rPr>
        <w:t xml:space="preserve"> </w:t>
      </w:r>
      <w:r>
        <w:rPr>
          <w:i/>
        </w:rPr>
        <w:t>остатки</w:t>
      </w:r>
      <w:r>
        <w:rPr>
          <w:i/>
          <w:spacing w:val="10"/>
        </w:rPr>
        <w:t xml:space="preserve"> </w:t>
      </w:r>
      <w:r>
        <w:rPr>
          <w:i/>
        </w:rPr>
        <w:t>вспышек</w:t>
      </w:r>
      <w:r>
        <w:rPr>
          <w:i/>
          <w:spacing w:val="-52"/>
        </w:rPr>
        <w:t xml:space="preserve"> </w:t>
      </w:r>
      <w:r>
        <w:rPr>
          <w:i/>
        </w:rPr>
        <w:t>сверхновых</w:t>
      </w:r>
      <w:r>
        <w:rPr>
          <w:i/>
          <w:spacing w:val="-4"/>
        </w:rPr>
        <w:t xml:space="preserve"> </w:t>
      </w:r>
      <w:r>
        <w:rPr>
          <w:i/>
        </w:rPr>
        <w:t>звезд формулировать основные</w:t>
      </w:r>
      <w:r>
        <w:rPr>
          <w:i/>
          <w:spacing w:val="-1"/>
        </w:rPr>
        <w:t xml:space="preserve"> </w:t>
      </w:r>
      <w:r>
        <w:rPr>
          <w:i/>
        </w:rPr>
        <w:t>постулаты</w:t>
      </w:r>
      <w:r>
        <w:rPr>
          <w:i/>
          <w:spacing w:val="-1"/>
        </w:rPr>
        <w:t xml:space="preserve"> </w:t>
      </w:r>
      <w:r>
        <w:rPr>
          <w:i/>
        </w:rPr>
        <w:t>общей</w:t>
      </w:r>
      <w:r>
        <w:rPr>
          <w:i/>
          <w:spacing w:val="-1"/>
        </w:rPr>
        <w:t xml:space="preserve"> </w:t>
      </w:r>
      <w:r>
        <w:rPr>
          <w:i/>
        </w:rPr>
        <w:t>теории относительности;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60"/>
        </w:numPr>
        <w:tabs>
          <w:tab w:val="left" w:pos="1069"/>
        </w:tabs>
        <w:spacing w:before="67"/>
        <w:ind w:right="846" w:firstLine="707"/>
        <w:rPr>
          <w:i/>
        </w:rPr>
      </w:pPr>
      <w:r>
        <w:rPr>
          <w:i/>
        </w:rPr>
        <w:lastRenderedPageBreak/>
        <w:t>определять</w:t>
      </w:r>
      <w:r>
        <w:rPr>
          <w:i/>
          <w:spacing w:val="9"/>
        </w:rPr>
        <w:t xml:space="preserve"> </w:t>
      </w:r>
      <w:r>
        <w:rPr>
          <w:i/>
        </w:rPr>
        <w:t>характеристики</w:t>
      </w:r>
      <w:r>
        <w:rPr>
          <w:i/>
          <w:spacing w:val="9"/>
        </w:rPr>
        <w:t xml:space="preserve"> </w:t>
      </w:r>
      <w:r>
        <w:rPr>
          <w:i/>
        </w:rPr>
        <w:t>стационарной</w:t>
      </w:r>
      <w:r>
        <w:rPr>
          <w:i/>
          <w:spacing w:val="9"/>
        </w:rPr>
        <w:t xml:space="preserve"> </w:t>
      </w:r>
      <w:r>
        <w:rPr>
          <w:i/>
        </w:rPr>
        <w:t>Вселенной</w:t>
      </w:r>
      <w:r>
        <w:rPr>
          <w:i/>
          <w:spacing w:val="9"/>
        </w:rPr>
        <w:t xml:space="preserve"> </w:t>
      </w:r>
      <w:r>
        <w:rPr>
          <w:i/>
        </w:rPr>
        <w:t>А.</w:t>
      </w:r>
      <w:r>
        <w:rPr>
          <w:i/>
          <w:spacing w:val="10"/>
        </w:rPr>
        <w:t xml:space="preserve"> </w:t>
      </w:r>
      <w:r>
        <w:rPr>
          <w:i/>
        </w:rPr>
        <w:t>Эйнштейна;</w:t>
      </w:r>
      <w:r>
        <w:rPr>
          <w:i/>
          <w:spacing w:val="10"/>
        </w:rPr>
        <w:t xml:space="preserve"> </w:t>
      </w:r>
      <w:r>
        <w:rPr>
          <w:i/>
        </w:rPr>
        <w:t>выводы</w:t>
      </w:r>
      <w:r>
        <w:rPr>
          <w:i/>
          <w:spacing w:val="9"/>
        </w:rPr>
        <w:t xml:space="preserve"> </w:t>
      </w:r>
      <w:r>
        <w:rPr>
          <w:i/>
        </w:rPr>
        <w:t>А.</w:t>
      </w:r>
      <w:r>
        <w:rPr>
          <w:i/>
          <w:spacing w:val="10"/>
        </w:rPr>
        <w:t xml:space="preserve"> </w:t>
      </w:r>
      <w:r>
        <w:rPr>
          <w:i/>
        </w:rPr>
        <w:t>Фридмана</w:t>
      </w:r>
      <w:r>
        <w:rPr>
          <w:i/>
          <w:spacing w:val="-52"/>
        </w:rPr>
        <w:t xml:space="preserve"> </w:t>
      </w:r>
      <w:r>
        <w:rPr>
          <w:i/>
        </w:rPr>
        <w:t>о</w:t>
      </w:r>
      <w:r>
        <w:rPr>
          <w:i/>
          <w:spacing w:val="-1"/>
        </w:rPr>
        <w:t xml:space="preserve"> </w:t>
      </w:r>
      <w:r>
        <w:rPr>
          <w:i/>
        </w:rPr>
        <w:t>нестационарности Вселенной;</w:t>
      </w:r>
    </w:p>
    <w:p w:rsidR="000729EE" w:rsidRDefault="00697400">
      <w:pPr>
        <w:pStyle w:val="a4"/>
        <w:numPr>
          <w:ilvl w:val="0"/>
          <w:numId w:val="160"/>
        </w:numPr>
        <w:tabs>
          <w:tab w:val="left" w:pos="1112"/>
        </w:tabs>
        <w:ind w:right="849" w:firstLine="707"/>
        <w:rPr>
          <w:i/>
        </w:rPr>
      </w:pPr>
      <w:r>
        <w:rPr>
          <w:i/>
        </w:rPr>
        <w:t>пояснять</w:t>
      </w:r>
      <w:r>
        <w:rPr>
          <w:i/>
          <w:spacing w:val="1"/>
        </w:rPr>
        <w:t xml:space="preserve"> </w:t>
      </w:r>
      <w:r>
        <w:rPr>
          <w:i/>
        </w:rPr>
        <w:t>понятие</w:t>
      </w:r>
      <w:r>
        <w:rPr>
          <w:i/>
          <w:spacing w:val="1"/>
        </w:rPr>
        <w:t xml:space="preserve"> </w:t>
      </w:r>
      <w:r>
        <w:rPr>
          <w:i/>
        </w:rPr>
        <w:t>«красное</w:t>
      </w:r>
      <w:r>
        <w:rPr>
          <w:i/>
          <w:spacing w:val="1"/>
        </w:rPr>
        <w:t xml:space="preserve"> </w:t>
      </w:r>
      <w:r>
        <w:rPr>
          <w:i/>
        </w:rPr>
        <w:t>смещение»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спектрах</w:t>
      </w:r>
      <w:r>
        <w:rPr>
          <w:i/>
          <w:spacing w:val="1"/>
        </w:rPr>
        <w:t xml:space="preserve"> </w:t>
      </w:r>
      <w:r>
        <w:rPr>
          <w:i/>
        </w:rPr>
        <w:t>галактик,</w:t>
      </w:r>
      <w:r>
        <w:rPr>
          <w:i/>
          <w:spacing w:val="1"/>
        </w:rPr>
        <w:t xml:space="preserve"> </w:t>
      </w:r>
      <w:r>
        <w:rPr>
          <w:i/>
        </w:rPr>
        <w:t>используя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объяснения</w:t>
      </w:r>
      <w:r>
        <w:rPr>
          <w:i/>
          <w:spacing w:val="-52"/>
        </w:rPr>
        <w:t xml:space="preserve"> </w:t>
      </w:r>
      <w:r>
        <w:rPr>
          <w:i/>
        </w:rPr>
        <w:t>эффект</w:t>
      </w:r>
      <w:r>
        <w:rPr>
          <w:i/>
          <w:spacing w:val="-1"/>
        </w:rPr>
        <w:t xml:space="preserve"> </w:t>
      </w:r>
      <w:r>
        <w:rPr>
          <w:i/>
        </w:rPr>
        <w:t>Доплера;</w:t>
      </w:r>
    </w:p>
    <w:p w:rsidR="000729EE" w:rsidRDefault="00697400">
      <w:pPr>
        <w:pStyle w:val="a4"/>
        <w:numPr>
          <w:ilvl w:val="0"/>
          <w:numId w:val="160"/>
        </w:numPr>
        <w:tabs>
          <w:tab w:val="left" w:pos="1057"/>
        </w:tabs>
        <w:ind w:left="1056" w:hanging="131"/>
        <w:rPr>
          <w:i/>
        </w:rPr>
      </w:pPr>
      <w:r>
        <w:rPr>
          <w:i/>
        </w:rPr>
        <w:t>характеризовать</w:t>
      </w:r>
      <w:r>
        <w:rPr>
          <w:i/>
          <w:spacing w:val="-2"/>
        </w:rPr>
        <w:t xml:space="preserve"> </w:t>
      </w:r>
      <w:r>
        <w:rPr>
          <w:i/>
        </w:rPr>
        <w:t>процесс</w:t>
      </w:r>
      <w:r>
        <w:rPr>
          <w:i/>
          <w:spacing w:val="-2"/>
        </w:rPr>
        <w:t xml:space="preserve"> </w:t>
      </w:r>
      <w:r>
        <w:rPr>
          <w:i/>
        </w:rPr>
        <w:t>однородного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изотропного</w:t>
      </w:r>
      <w:r>
        <w:rPr>
          <w:i/>
          <w:spacing w:val="-2"/>
        </w:rPr>
        <w:t xml:space="preserve"> </w:t>
      </w:r>
      <w:r>
        <w:rPr>
          <w:i/>
        </w:rPr>
        <w:t>расширения</w:t>
      </w:r>
      <w:r>
        <w:rPr>
          <w:i/>
          <w:spacing w:val="-2"/>
        </w:rPr>
        <w:t xml:space="preserve"> </w:t>
      </w:r>
      <w:r>
        <w:rPr>
          <w:i/>
        </w:rPr>
        <w:t>Вселенной;</w:t>
      </w:r>
    </w:p>
    <w:p w:rsidR="000729EE" w:rsidRDefault="00697400">
      <w:pPr>
        <w:pStyle w:val="a4"/>
        <w:numPr>
          <w:ilvl w:val="0"/>
          <w:numId w:val="160"/>
        </w:numPr>
        <w:tabs>
          <w:tab w:val="left" w:pos="1112"/>
        </w:tabs>
        <w:ind w:left="1111" w:hanging="186"/>
        <w:rPr>
          <w:i/>
        </w:rPr>
      </w:pPr>
      <w:r>
        <w:rPr>
          <w:i/>
        </w:rPr>
        <w:t>формулировать</w:t>
      </w:r>
      <w:r>
        <w:rPr>
          <w:i/>
          <w:spacing w:val="-3"/>
        </w:rPr>
        <w:t xml:space="preserve"> </w:t>
      </w:r>
      <w:r>
        <w:rPr>
          <w:i/>
        </w:rPr>
        <w:t>закон</w:t>
      </w:r>
      <w:r>
        <w:rPr>
          <w:i/>
          <w:spacing w:val="-3"/>
        </w:rPr>
        <w:t xml:space="preserve"> </w:t>
      </w:r>
      <w:r>
        <w:rPr>
          <w:i/>
        </w:rPr>
        <w:t>Хаббла</w:t>
      </w:r>
    </w:p>
    <w:p w:rsidR="000729EE" w:rsidRDefault="000729EE">
      <w:pPr>
        <w:pStyle w:val="a3"/>
        <w:spacing w:before="3"/>
        <w:ind w:left="0" w:firstLine="0"/>
        <w:jc w:val="left"/>
        <w:rPr>
          <w:i/>
        </w:rPr>
      </w:pPr>
    </w:p>
    <w:p w:rsidR="000729EE" w:rsidRDefault="00697400">
      <w:pPr>
        <w:pStyle w:val="2"/>
        <w:numPr>
          <w:ilvl w:val="3"/>
          <w:numId w:val="282"/>
        </w:numPr>
        <w:tabs>
          <w:tab w:val="left" w:pos="5111"/>
        </w:tabs>
        <w:ind w:left="5110" w:right="630" w:hanging="5111"/>
        <w:jc w:val="left"/>
      </w:pPr>
      <w:r>
        <w:t>Химия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left="926" w:firstLine="0"/>
        <w:jc w:val="left"/>
      </w:pPr>
      <w:r>
        <w:t>Изучение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"Химия"</w:t>
      </w:r>
      <w:r>
        <w:rPr>
          <w:spacing w:val="-3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обеспечить: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052"/>
        </w:tabs>
        <w:spacing w:before="2" w:line="252" w:lineRule="exact"/>
        <w:ind w:left="1051" w:hanging="126"/>
      </w:pPr>
      <w:r>
        <w:t>сформированность</w:t>
      </w:r>
      <w:r>
        <w:rPr>
          <w:spacing w:val="-2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мира;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052"/>
          <w:tab w:val="left" w:pos="9424"/>
        </w:tabs>
        <w:ind w:right="851" w:firstLine="707"/>
      </w:pPr>
      <w:r>
        <w:t>формирование</w:t>
      </w:r>
      <w:r>
        <w:rPr>
          <w:spacing w:val="-2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взаимозависимости</w:t>
      </w:r>
      <w:r>
        <w:rPr>
          <w:spacing w:val="-1"/>
        </w:rPr>
        <w:t xml:space="preserve"> </w:t>
      </w:r>
      <w:r>
        <w:t>естественных</w:t>
      </w:r>
      <w:r>
        <w:rPr>
          <w:spacing w:val="-3"/>
        </w:rPr>
        <w:t xml:space="preserve"> </w:t>
      </w:r>
      <w:r>
        <w:t>наук;</w:t>
      </w:r>
      <w:r>
        <w:tab/>
        <w:t>-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30"/>
        </w:rPr>
        <w:t xml:space="preserve"> </w:t>
      </w:r>
      <w:r>
        <w:t>понимания</w:t>
      </w:r>
      <w:r>
        <w:rPr>
          <w:spacing w:val="29"/>
        </w:rPr>
        <w:t xml:space="preserve"> </w:t>
      </w:r>
      <w:r>
        <w:t>влияния</w:t>
      </w:r>
      <w:r>
        <w:rPr>
          <w:spacing w:val="30"/>
        </w:rPr>
        <w:t xml:space="preserve"> </w:t>
      </w:r>
      <w:r>
        <w:t>естественных</w:t>
      </w:r>
      <w:r>
        <w:rPr>
          <w:spacing w:val="31"/>
        </w:rPr>
        <w:t xml:space="preserve"> </w:t>
      </w:r>
      <w:r>
        <w:t>наук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окружающую</w:t>
      </w:r>
      <w:r>
        <w:rPr>
          <w:spacing w:val="31"/>
        </w:rPr>
        <w:t xml:space="preserve"> </w:t>
      </w:r>
      <w:r>
        <w:t>среду,</w:t>
      </w:r>
      <w:r>
        <w:rPr>
          <w:spacing w:val="30"/>
        </w:rPr>
        <w:t xml:space="preserve"> </w:t>
      </w:r>
      <w:r>
        <w:t>экономическую,</w:t>
      </w:r>
      <w:r>
        <w:rPr>
          <w:spacing w:val="-52"/>
        </w:rPr>
        <w:t xml:space="preserve"> </w:t>
      </w:r>
      <w:r>
        <w:t>технологическую,</w:t>
      </w:r>
      <w:r>
        <w:rPr>
          <w:spacing w:val="-1"/>
        </w:rPr>
        <w:t xml:space="preserve"> </w:t>
      </w:r>
      <w:r>
        <w:t>социальную и этическую</w:t>
      </w:r>
      <w:r>
        <w:rPr>
          <w:spacing w:val="-1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деятельности человека;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078"/>
        </w:tabs>
        <w:ind w:right="845" w:firstLine="707"/>
      </w:pPr>
      <w:r>
        <w:t>создание</w:t>
      </w:r>
      <w:r>
        <w:rPr>
          <w:spacing w:val="22"/>
        </w:rPr>
        <w:t xml:space="preserve"> </w:t>
      </w:r>
      <w:r>
        <w:t>условий</w:t>
      </w:r>
      <w:r>
        <w:rPr>
          <w:spacing w:val="22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навыков</w:t>
      </w:r>
      <w:r>
        <w:rPr>
          <w:spacing w:val="22"/>
        </w:rPr>
        <w:t xml:space="preserve"> </w:t>
      </w:r>
      <w:r>
        <w:t>учебной,</w:t>
      </w:r>
      <w:r>
        <w:rPr>
          <w:spacing w:val="23"/>
        </w:rPr>
        <w:t xml:space="preserve"> </w:t>
      </w:r>
      <w:r>
        <w:t>проектно-исследовательской,</w:t>
      </w:r>
      <w:r>
        <w:rPr>
          <w:spacing w:val="22"/>
        </w:rPr>
        <w:t xml:space="preserve"> </w:t>
      </w:r>
      <w:r>
        <w:t>творческой</w:t>
      </w:r>
      <w:r>
        <w:rPr>
          <w:spacing w:val="-5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 саморазвитию;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162"/>
        </w:tabs>
        <w:ind w:right="845" w:firstLine="707"/>
      </w:pPr>
      <w:r>
        <w:t>сформированность</w:t>
      </w:r>
      <w:r>
        <w:rPr>
          <w:spacing w:val="52"/>
        </w:rPr>
        <w:t xml:space="preserve"> </w:t>
      </w:r>
      <w:r>
        <w:t>умений</w:t>
      </w:r>
      <w:r>
        <w:rPr>
          <w:spacing w:val="52"/>
        </w:rPr>
        <w:t xml:space="preserve"> </w:t>
      </w:r>
      <w:r>
        <w:t>анализировать,</w:t>
      </w:r>
      <w:r>
        <w:rPr>
          <w:spacing w:val="53"/>
        </w:rPr>
        <w:t xml:space="preserve"> </w:t>
      </w:r>
      <w:r>
        <w:t>оценивать,</w:t>
      </w:r>
      <w:r>
        <w:rPr>
          <w:spacing w:val="53"/>
        </w:rPr>
        <w:t xml:space="preserve"> </w:t>
      </w:r>
      <w:r>
        <w:t>проверять</w:t>
      </w:r>
      <w:r>
        <w:rPr>
          <w:spacing w:val="53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достоверность</w:t>
      </w:r>
      <w:r>
        <w:rPr>
          <w:spacing w:val="5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научную информацию;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117"/>
        </w:tabs>
        <w:ind w:right="848" w:firstLine="707"/>
      </w:pPr>
      <w:r>
        <w:t>сформированность</w:t>
      </w:r>
      <w:r>
        <w:rPr>
          <w:spacing w:val="7"/>
        </w:rPr>
        <w:t xml:space="preserve"> </w:t>
      </w:r>
      <w:r>
        <w:t>навыков</w:t>
      </w:r>
      <w:r>
        <w:rPr>
          <w:spacing w:val="6"/>
        </w:rPr>
        <w:t xml:space="preserve"> </w:t>
      </w:r>
      <w:r>
        <w:t>безопасной</w:t>
      </w:r>
      <w:r>
        <w:rPr>
          <w:spacing w:val="6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время</w:t>
      </w:r>
      <w:r>
        <w:rPr>
          <w:spacing w:val="6"/>
        </w:rPr>
        <w:t xml:space="preserve"> </w:t>
      </w:r>
      <w:r>
        <w:t>проектно-исследовательской</w:t>
      </w:r>
      <w:r>
        <w:rPr>
          <w:spacing w:val="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экспериментальной</w:t>
      </w:r>
      <w:r>
        <w:rPr>
          <w:spacing w:val="-2"/>
        </w:rPr>
        <w:t xml:space="preserve"> </w:t>
      </w:r>
      <w:r>
        <w:t>деятельности, при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лабораторного</w:t>
      </w:r>
      <w:r>
        <w:rPr>
          <w:spacing w:val="-4"/>
        </w:rPr>
        <w:t xml:space="preserve"> </w:t>
      </w:r>
      <w:r>
        <w:t>оборудования.</w:t>
      </w:r>
    </w:p>
    <w:p w:rsidR="000729EE" w:rsidRDefault="00697400">
      <w:pPr>
        <w:spacing w:before="1"/>
        <w:ind w:left="218" w:right="845" w:firstLine="707"/>
      </w:pPr>
      <w:r>
        <w:rPr>
          <w:b/>
        </w:rPr>
        <w:t>"Химия"</w:t>
      </w:r>
      <w:r>
        <w:rPr>
          <w:b/>
          <w:spacing w:val="51"/>
        </w:rPr>
        <w:t xml:space="preserve"> </w:t>
      </w:r>
      <w:r>
        <w:rPr>
          <w:b/>
        </w:rPr>
        <w:t>(базовый</w:t>
      </w:r>
      <w:r>
        <w:rPr>
          <w:b/>
          <w:spacing w:val="51"/>
        </w:rPr>
        <w:t xml:space="preserve"> </w:t>
      </w:r>
      <w:r>
        <w:rPr>
          <w:b/>
        </w:rPr>
        <w:t>уровень)</w:t>
      </w:r>
      <w:r>
        <w:rPr>
          <w:b/>
          <w:spacing w:val="54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требования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предметным</w:t>
      </w:r>
      <w:r>
        <w:rPr>
          <w:spacing w:val="51"/>
        </w:rPr>
        <w:t xml:space="preserve"> </w:t>
      </w:r>
      <w:r>
        <w:t>результатам</w:t>
      </w:r>
      <w:r>
        <w:rPr>
          <w:spacing w:val="50"/>
        </w:rPr>
        <w:t xml:space="preserve"> </w:t>
      </w:r>
      <w:r>
        <w:t>освоения</w:t>
      </w:r>
      <w:r>
        <w:rPr>
          <w:spacing w:val="50"/>
        </w:rPr>
        <w:t xml:space="preserve"> </w:t>
      </w:r>
      <w:r>
        <w:t>базового</w:t>
      </w:r>
      <w:r>
        <w:rPr>
          <w:spacing w:val="-5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0"/>
          <w:numId w:val="158"/>
        </w:numPr>
        <w:tabs>
          <w:tab w:val="left" w:pos="1208"/>
        </w:tabs>
        <w:ind w:right="850" w:firstLine="707"/>
        <w:jc w:val="both"/>
      </w:pPr>
      <w:r>
        <w:t>сформированность представлений о месте химии в современной научной картине мира;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 химии в формировании кругозора</w:t>
      </w:r>
      <w:r>
        <w:rPr>
          <w:spacing w:val="1"/>
        </w:rPr>
        <w:t xml:space="preserve"> </w:t>
      </w:r>
      <w:r>
        <w:t>и функциональной грамотности человека для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 задач;</w:t>
      </w:r>
    </w:p>
    <w:p w:rsidR="000729EE" w:rsidRDefault="00697400">
      <w:pPr>
        <w:pStyle w:val="a4"/>
        <w:numPr>
          <w:ilvl w:val="0"/>
          <w:numId w:val="158"/>
        </w:numPr>
        <w:tabs>
          <w:tab w:val="left" w:pos="1344"/>
        </w:tabs>
        <w:ind w:right="848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основополагающими</w:t>
      </w:r>
      <w:r>
        <w:rPr>
          <w:spacing w:val="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теориями,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закономерностями; уверенное</w:t>
      </w:r>
      <w:r>
        <w:rPr>
          <w:spacing w:val="-1"/>
        </w:rPr>
        <w:t xml:space="preserve"> </w:t>
      </w:r>
      <w:r>
        <w:t>пользование химической</w:t>
      </w:r>
      <w:r>
        <w:rPr>
          <w:spacing w:val="-1"/>
        </w:rPr>
        <w:t xml:space="preserve"> </w:t>
      </w:r>
      <w:r>
        <w:t>терминологией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символикой;</w:t>
      </w:r>
    </w:p>
    <w:p w:rsidR="000729EE" w:rsidRDefault="00697400">
      <w:pPr>
        <w:pStyle w:val="a4"/>
        <w:numPr>
          <w:ilvl w:val="0"/>
          <w:numId w:val="158"/>
        </w:numPr>
        <w:tabs>
          <w:tab w:val="left" w:pos="1186"/>
        </w:tabs>
        <w:ind w:right="845" w:firstLine="707"/>
        <w:jc w:val="both"/>
      </w:pPr>
      <w:r>
        <w:t>владение основными методами научного познания, используемыми в химии: наблюдение,</w:t>
      </w:r>
      <w:r>
        <w:rPr>
          <w:spacing w:val="1"/>
        </w:rPr>
        <w:t xml:space="preserve"> </w:t>
      </w:r>
      <w:r>
        <w:t>описание, измерение, эксперимент; умение обрабатывать, объяснять результаты проведенных опытов</w:t>
      </w:r>
      <w:r>
        <w:rPr>
          <w:spacing w:val="-52"/>
        </w:rPr>
        <w:t xml:space="preserve"> </w:t>
      </w:r>
      <w:r>
        <w:t>и делать выводы; готовность и способность применять методы познания при решении практических</w:t>
      </w:r>
      <w:r>
        <w:rPr>
          <w:spacing w:val="1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58"/>
        </w:numPr>
        <w:tabs>
          <w:tab w:val="left" w:pos="1268"/>
        </w:tabs>
        <w:ind w:right="846" w:firstLine="707"/>
      </w:pPr>
      <w:r>
        <w:t>сформированность</w:t>
      </w:r>
      <w:r>
        <w:rPr>
          <w:spacing w:val="44"/>
        </w:rPr>
        <w:t xml:space="preserve"> </w:t>
      </w:r>
      <w:r>
        <w:t>умения</w:t>
      </w:r>
      <w:r>
        <w:rPr>
          <w:spacing w:val="43"/>
        </w:rPr>
        <w:t xml:space="preserve"> </w:t>
      </w:r>
      <w:r>
        <w:t>давать</w:t>
      </w:r>
      <w:r>
        <w:rPr>
          <w:spacing w:val="42"/>
        </w:rPr>
        <w:t xml:space="preserve"> </w:t>
      </w:r>
      <w:r>
        <w:t>количественные</w:t>
      </w:r>
      <w:r>
        <w:rPr>
          <w:spacing w:val="45"/>
        </w:rPr>
        <w:t xml:space="preserve"> </w:t>
      </w:r>
      <w:r>
        <w:t>оценки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проводить</w:t>
      </w:r>
      <w:r>
        <w:rPr>
          <w:spacing w:val="44"/>
        </w:rPr>
        <w:t xml:space="preserve"> </w:t>
      </w:r>
      <w:r>
        <w:t>расчеты</w:t>
      </w:r>
      <w:r>
        <w:rPr>
          <w:spacing w:val="42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химическим</w:t>
      </w:r>
      <w:r>
        <w:rPr>
          <w:spacing w:val="-5"/>
        </w:rPr>
        <w:t xml:space="preserve"> </w:t>
      </w:r>
      <w:r>
        <w:t>формулам и</w:t>
      </w:r>
      <w:r>
        <w:rPr>
          <w:spacing w:val="-3"/>
        </w:rPr>
        <w:t xml:space="preserve"> </w:t>
      </w:r>
      <w:r>
        <w:t>уравнениям;</w:t>
      </w:r>
    </w:p>
    <w:p w:rsidR="000729EE" w:rsidRDefault="00697400">
      <w:pPr>
        <w:pStyle w:val="a4"/>
        <w:numPr>
          <w:ilvl w:val="0"/>
          <w:numId w:val="158"/>
        </w:numPr>
        <w:tabs>
          <w:tab w:val="left" w:pos="1167"/>
        </w:tabs>
        <w:spacing w:line="253" w:lineRule="exact"/>
        <w:ind w:left="1166" w:hanging="241"/>
      </w:pPr>
      <w:r>
        <w:t>владение</w:t>
      </w:r>
      <w:r>
        <w:rPr>
          <w:spacing w:val="-2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веществ;</w:t>
      </w:r>
    </w:p>
    <w:p w:rsidR="000729EE" w:rsidRDefault="00697400">
      <w:pPr>
        <w:pStyle w:val="a4"/>
        <w:numPr>
          <w:ilvl w:val="0"/>
          <w:numId w:val="158"/>
        </w:numPr>
        <w:tabs>
          <w:tab w:val="left" w:pos="1263"/>
        </w:tabs>
        <w:ind w:right="850" w:firstLine="707"/>
      </w:pPr>
      <w:r>
        <w:t>сформированность</w:t>
      </w:r>
      <w:r>
        <w:rPr>
          <w:spacing w:val="35"/>
        </w:rPr>
        <w:t xml:space="preserve"> </w:t>
      </w:r>
      <w:r>
        <w:t>собственной</w:t>
      </w:r>
      <w:r>
        <w:rPr>
          <w:spacing w:val="37"/>
        </w:rPr>
        <w:t xml:space="preserve"> </w:t>
      </w:r>
      <w:r>
        <w:t>позиции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отношению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химической</w:t>
      </w:r>
      <w:r>
        <w:rPr>
          <w:spacing w:val="37"/>
        </w:rPr>
        <w:t xml:space="preserve"> </w:t>
      </w:r>
      <w:r>
        <w:t>информации,</w:t>
      </w:r>
      <w:r>
        <w:rPr>
          <w:spacing w:val="-52"/>
        </w:rPr>
        <w:t xml:space="preserve"> </w:t>
      </w:r>
      <w:r>
        <w:t>получаемой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 источников;</w:t>
      </w:r>
    </w:p>
    <w:p w:rsidR="000729EE" w:rsidRDefault="00697400">
      <w:pPr>
        <w:pStyle w:val="a4"/>
        <w:numPr>
          <w:ilvl w:val="0"/>
          <w:numId w:val="158"/>
        </w:numPr>
        <w:tabs>
          <w:tab w:val="left" w:pos="1260"/>
        </w:tabs>
        <w:ind w:right="847" w:firstLine="707"/>
      </w:pPr>
      <w:r>
        <w:t>для</w:t>
      </w:r>
      <w:r>
        <w:rPr>
          <w:spacing w:val="38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ограниченными</w:t>
      </w:r>
      <w:r>
        <w:rPr>
          <w:spacing w:val="36"/>
        </w:rPr>
        <w:t xml:space="preserve"> </w:t>
      </w:r>
      <w:r>
        <w:t>возможностями</w:t>
      </w:r>
      <w:r>
        <w:rPr>
          <w:spacing w:val="36"/>
        </w:rPr>
        <w:t xml:space="preserve"> </w:t>
      </w:r>
      <w:r>
        <w:t>здоровья</w:t>
      </w:r>
      <w:r>
        <w:rPr>
          <w:spacing w:val="36"/>
        </w:rPr>
        <w:t xml:space="preserve"> </w:t>
      </w:r>
      <w:r>
        <w:t>овладение</w:t>
      </w:r>
      <w:r>
        <w:rPr>
          <w:spacing w:val="38"/>
        </w:rPr>
        <w:t xml:space="preserve"> </w:t>
      </w:r>
      <w:r>
        <w:t>основными</w:t>
      </w:r>
      <w:r>
        <w:rPr>
          <w:spacing w:val="-52"/>
        </w:rPr>
        <w:t xml:space="preserve"> </w:t>
      </w:r>
      <w:r>
        <w:t>доступными</w:t>
      </w:r>
      <w:r>
        <w:rPr>
          <w:spacing w:val="-2"/>
        </w:rPr>
        <w:t xml:space="preserve"> </w:t>
      </w:r>
      <w:r>
        <w:t>методами</w:t>
      </w:r>
      <w:r>
        <w:rPr>
          <w:spacing w:val="-1"/>
        </w:rPr>
        <w:t xml:space="preserve"> </w:t>
      </w:r>
      <w:r>
        <w:t>научного познания;</w:t>
      </w:r>
    </w:p>
    <w:p w:rsidR="000729EE" w:rsidRDefault="00697400">
      <w:pPr>
        <w:pStyle w:val="a4"/>
        <w:numPr>
          <w:ilvl w:val="0"/>
          <w:numId w:val="158"/>
        </w:numPr>
        <w:tabs>
          <w:tab w:val="left" w:pos="1249"/>
        </w:tabs>
        <w:ind w:right="850" w:firstLine="707"/>
      </w:pPr>
      <w:r>
        <w:t>для</w:t>
      </w:r>
      <w:r>
        <w:rPr>
          <w:spacing w:val="22"/>
        </w:rPr>
        <w:t xml:space="preserve"> </w:t>
      </w:r>
      <w:r>
        <w:t>слепых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слабовидящих</w:t>
      </w:r>
      <w:r>
        <w:rPr>
          <w:spacing w:val="24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t>овладение</w:t>
      </w:r>
      <w:r>
        <w:rPr>
          <w:spacing w:val="24"/>
        </w:rPr>
        <w:t xml:space="preserve"> </w:t>
      </w:r>
      <w:r>
        <w:t>правилами</w:t>
      </w:r>
      <w:r>
        <w:rPr>
          <w:spacing w:val="24"/>
        </w:rPr>
        <w:t xml:space="preserve"> </w:t>
      </w:r>
      <w:r>
        <w:t>записи</w:t>
      </w:r>
      <w:r>
        <w:rPr>
          <w:spacing w:val="24"/>
        </w:rPr>
        <w:t xml:space="preserve"> </w:t>
      </w:r>
      <w:r>
        <w:t>химических</w:t>
      </w:r>
      <w:r>
        <w:rPr>
          <w:spacing w:val="-52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3"/>
        </w:rPr>
        <w:t xml:space="preserve"> </w:t>
      </w:r>
      <w:r>
        <w:t>рельефно-точечной</w:t>
      </w:r>
      <w:r>
        <w:rPr>
          <w:spacing w:val="-1"/>
        </w:rPr>
        <w:t xml:space="preserve"> </w:t>
      </w:r>
      <w:r>
        <w:t>системы обозначений Л.</w:t>
      </w:r>
      <w:r>
        <w:rPr>
          <w:spacing w:val="-3"/>
        </w:rPr>
        <w:t xml:space="preserve"> </w:t>
      </w:r>
      <w:r>
        <w:t>Брайля.</w:t>
      </w:r>
    </w:p>
    <w:p w:rsidR="000729EE" w:rsidRDefault="00697400">
      <w:pPr>
        <w:pStyle w:val="2"/>
        <w:spacing w:before="5" w:line="250" w:lineRule="exact"/>
        <w:jc w:val="lef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062"/>
        </w:tabs>
        <w:spacing w:line="242" w:lineRule="auto"/>
        <w:ind w:right="850" w:firstLine="707"/>
        <w:jc w:val="both"/>
      </w:pPr>
      <w:r>
        <w:t>раскрывать на примерах роль химии в формировании современной научной картины мира 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 деятельности человека;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146"/>
        </w:tabs>
        <w:spacing w:line="242" w:lineRule="auto"/>
        <w:ind w:right="847" w:firstLine="707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химией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052"/>
        </w:tabs>
        <w:spacing w:line="248" w:lineRule="exact"/>
        <w:ind w:left="1051" w:hanging="126"/>
        <w:jc w:val="both"/>
      </w:pPr>
      <w:r>
        <w:t>раскрывать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примерах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Бутлерова;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119"/>
        </w:tabs>
        <w:ind w:right="845" w:firstLine="707"/>
        <w:jc w:val="both"/>
      </w:pPr>
      <w:r>
        <w:t>понимать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Д.И. Менделеева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объяснять зависимость свойств химических элементов и образованных ими веществ от электронного</w:t>
      </w:r>
      <w:r>
        <w:rPr>
          <w:spacing w:val="1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атомов;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071"/>
        </w:tabs>
        <w:ind w:right="850" w:firstLine="707"/>
        <w:jc w:val="both"/>
      </w:pPr>
      <w:r>
        <w:t>объяснять причины многообразия веществ на основе общих представлений об их составе и</w:t>
      </w:r>
      <w:r>
        <w:rPr>
          <w:spacing w:val="1"/>
        </w:rPr>
        <w:t xml:space="preserve"> </w:t>
      </w:r>
      <w:r>
        <w:t>строении;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054"/>
        </w:tabs>
        <w:ind w:right="848" w:firstLine="707"/>
        <w:jc w:val="both"/>
      </w:pPr>
      <w:r>
        <w:t>применять правила систематической международной номенклатуры как средства различения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идентификации веществ</w:t>
      </w:r>
      <w:r>
        <w:rPr>
          <w:spacing w:val="-1"/>
        </w:rPr>
        <w:t xml:space="preserve"> </w:t>
      </w:r>
      <w:r>
        <w:t>по их составу</w:t>
      </w:r>
      <w:r>
        <w:rPr>
          <w:spacing w:val="-3"/>
        </w:rPr>
        <w:t xml:space="preserve"> </w:t>
      </w:r>
      <w:r>
        <w:t>и строению;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107"/>
        </w:tabs>
        <w:ind w:right="850" w:firstLine="707"/>
        <w:jc w:val="both"/>
      </w:pPr>
      <w:r>
        <w:t>составлять молекулярные</w:t>
      </w:r>
      <w:r>
        <w:rPr>
          <w:spacing w:val="1"/>
        </w:rPr>
        <w:t xml:space="preserve"> </w:t>
      </w:r>
      <w:r>
        <w:t>и структурные формулы</w:t>
      </w:r>
      <w:r>
        <w:rPr>
          <w:spacing w:val="1"/>
        </w:rPr>
        <w:t xml:space="preserve"> </w:t>
      </w:r>
      <w:r>
        <w:t>органических веществ как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соединений;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086"/>
        </w:tabs>
        <w:ind w:right="845" w:firstLine="707"/>
        <w:jc w:val="both"/>
      </w:pPr>
      <w:r>
        <w:t>характеризовать органические вещества по составу, строению и свойствам, 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 между</w:t>
      </w:r>
      <w:r>
        <w:rPr>
          <w:spacing w:val="-2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характеристиками</w:t>
      </w:r>
      <w:r>
        <w:rPr>
          <w:spacing w:val="-1"/>
        </w:rPr>
        <w:t xml:space="preserve"> </w:t>
      </w:r>
      <w:r>
        <w:t>вещества;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59"/>
        </w:numPr>
        <w:tabs>
          <w:tab w:val="left" w:pos="1086"/>
        </w:tabs>
        <w:spacing w:before="67"/>
        <w:ind w:right="845" w:firstLine="707"/>
        <w:jc w:val="both"/>
      </w:pPr>
      <w:r>
        <w:lastRenderedPageBreak/>
        <w:t>приводить примеры химических реакций, раскрывающих характерные свойства типичных</w:t>
      </w:r>
      <w:r>
        <w:rPr>
          <w:spacing w:val="1"/>
        </w:rPr>
        <w:t xml:space="preserve"> </w:t>
      </w:r>
      <w:r>
        <w:t>представителей классов органических веществ с целью их идентификации и объяснения области</w:t>
      </w:r>
      <w:r>
        <w:rPr>
          <w:spacing w:val="1"/>
        </w:rPr>
        <w:t xml:space="preserve"> </w:t>
      </w:r>
      <w:r>
        <w:t>применения;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102"/>
        </w:tabs>
        <w:ind w:right="850" w:firstLine="707"/>
        <w:jc w:val="both"/>
      </w:pPr>
      <w:r>
        <w:t>прогнозировать возможность протекания химических реакций на основе знаний о типах</w:t>
      </w:r>
      <w:r>
        <w:rPr>
          <w:spacing w:val="1"/>
        </w:rPr>
        <w:t xml:space="preserve"> </w:t>
      </w:r>
      <w:r>
        <w:t>химической</w:t>
      </w:r>
      <w:r>
        <w:rPr>
          <w:spacing w:val="-4"/>
        </w:rPr>
        <w:t xml:space="preserve"> </w:t>
      </w:r>
      <w:r>
        <w:t>связи в</w:t>
      </w:r>
      <w:r>
        <w:rPr>
          <w:spacing w:val="-2"/>
        </w:rPr>
        <w:t xml:space="preserve"> </w:t>
      </w:r>
      <w:r>
        <w:t>молекулах реагентов</w:t>
      </w:r>
      <w:r>
        <w:rPr>
          <w:spacing w:val="-2"/>
        </w:rPr>
        <w:t xml:space="preserve"> </w:t>
      </w:r>
      <w:r>
        <w:t>и их реакционной</w:t>
      </w:r>
      <w:r>
        <w:rPr>
          <w:spacing w:val="-1"/>
        </w:rPr>
        <w:t xml:space="preserve"> </w:t>
      </w:r>
      <w:r>
        <w:t>способности;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074"/>
        </w:tabs>
        <w:ind w:right="845" w:firstLine="707"/>
        <w:jc w:val="both"/>
      </w:pPr>
      <w:r>
        <w:t>использовать знания о составе, строении и химических свойствах веществ для безопасного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деятельности;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177"/>
        </w:tabs>
        <w:ind w:right="850" w:firstLine="707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нефти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высокомолекулярных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(полиэтилена,</w:t>
      </w:r>
      <w:r>
        <w:rPr>
          <w:spacing w:val="1"/>
        </w:rPr>
        <w:t xml:space="preserve"> </w:t>
      </w:r>
      <w:r>
        <w:t>синтетического</w:t>
      </w:r>
      <w:r>
        <w:rPr>
          <w:spacing w:val="56"/>
        </w:rPr>
        <w:t xml:space="preserve"> </w:t>
      </w:r>
      <w:r>
        <w:t>каучука,</w:t>
      </w:r>
      <w:r>
        <w:rPr>
          <w:spacing w:val="1"/>
        </w:rPr>
        <w:t xml:space="preserve"> </w:t>
      </w:r>
      <w:r>
        <w:t>ацетатного</w:t>
      </w:r>
      <w:r>
        <w:rPr>
          <w:spacing w:val="-1"/>
        </w:rPr>
        <w:t xml:space="preserve"> </w:t>
      </w:r>
      <w:r>
        <w:t>волокна);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081"/>
        </w:tabs>
        <w:ind w:right="848" w:firstLine="707"/>
        <w:jc w:val="both"/>
      </w:pPr>
      <w:r>
        <w:t>проводить опыты по распознаванию органических веществ: глицерина, уксусной кислоты,</w:t>
      </w:r>
      <w:r>
        <w:rPr>
          <w:spacing w:val="1"/>
        </w:rPr>
        <w:t xml:space="preserve"> </w:t>
      </w:r>
      <w:r>
        <w:t>непредельных жиров, глюкозы, крахмала, белков – в составе пищевых продуктов и косметических</w:t>
      </w:r>
      <w:r>
        <w:rPr>
          <w:spacing w:val="1"/>
        </w:rPr>
        <w:t xml:space="preserve"> </w:t>
      </w:r>
      <w:r>
        <w:t>средств;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172"/>
        </w:tabs>
        <w:ind w:right="849" w:firstLine="707"/>
        <w:jc w:val="both"/>
      </w:pPr>
      <w:r>
        <w:t>владеть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-2"/>
        </w:rPr>
        <w:t xml:space="preserve"> </w:t>
      </w:r>
      <w:r>
        <w:t>оборудованием;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167"/>
        </w:tabs>
        <w:ind w:right="849" w:firstLine="707"/>
        <w:jc w:val="both"/>
      </w:pPr>
      <w:r>
        <w:t>устанавливать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смещения</w:t>
      </w:r>
      <w:r>
        <w:rPr>
          <w:spacing w:val="1"/>
        </w:rPr>
        <w:t xml:space="preserve"> </w:t>
      </w:r>
      <w:r>
        <w:t>химического</w:t>
      </w:r>
      <w:r>
        <w:rPr>
          <w:spacing w:val="-52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протекания</w:t>
      </w:r>
      <w:r>
        <w:rPr>
          <w:spacing w:val="-52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процессов;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054"/>
        </w:tabs>
        <w:spacing w:line="252" w:lineRule="exact"/>
        <w:ind w:left="1054" w:hanging="128"/>
        <w:jc w:val="both"/>
      </w:pP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гидролиза</w:t>
      </w:r>
      <w:r>
        <w:rPr>
          <w:spacing w:val="-2"/>
        </w:rPr>
        <w:t xml:space="preserve"> </w:t>
      </w:r>
      <w:r>
        <w:t>солей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354"/>
        </w:tabs>
        <w:ind w:right="848" w:firstLine="707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-1"/>
        </w:rPr>
        <w:t xml:space="preserve"> </w:t>
      </w:r>
      <w:r>
        <w:t>процессах и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организмов;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136"/>
        </w:tabs>
        <w:ind w:right="851" w:firstLine="707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– металлов</w:t>
      </w:r>
      <w:r>
        <w:rPr>
          <w:spacing w:val="-1"/>
        </w:rPr>
        <w:t xml:space="preserve"> </w:t>
      </w:r>
      <w:r>
        <w:t>и неметаллов;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117"/>
        </w:tabs>
        <w:spacing w:before="1"/>
        <w:ind w:right="850" w:firstLine="707"/>
        <w:jc w:val="both"/>
      </w:pPr>
      <w:r>
        <w:t>проводить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углеводорода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продуктам</w:t>
      </w:r>
      <w:r>
        <w:rPr>
          <w:spacing w:val="1"/>
        </w:rPr>
        <w:t xml:space="preserve"> </w:t>
      </w:r>
      <w:r>
        <w:t>сгорания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относительной</w:t>
      </w:r>
      <w:r>
        <w:rPr>
          <w:spacing w:val="-1"/>
        </w:rPr>
        <w:t xml:space="preserve"> </w:t>
      </w:r>
      <w:r>
        <w:t>плотности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массовым</w:t>
      </w:r>
      <w:r>
        <w:rPr>
          <w:spacing w:val="-1"/>
        </w:rPr>
        <w:t xml:space="preserve"> </w:t>
      </w:r>
      <w:r>
        <w:t>долям</w:t>
      </w:r>
      <w:r>
        <w:rPr>
          <w:spacing w:val="-1"/>
        </w:rPr>
        <w:t xml:space="preserve"> </w:t>
      </w:r>
      <w:r>
        <w:t>элементов,</w:t>
      </w:r>
      <w:r>
        <w:rPr>
          <w:spacing w:val="-1"/>
        </w:rPr>
        <w:t xml:space="preserve"> </w:t>
      </w:r>
      <w:r>
        <w:t>входящих в</w:t>
      </w:r>
      <w:r>
        <w:rPr>
          <w:spacing w:val="-3"/>
        </w:rPr>
        <w:t xml:space="preserve"> </w:t>
      </w:r>
      <w:r>
        <w:t>его состав;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066"/>
        </w:tabs>
        <w:ind w:right="846" w:firstLine="707"/>
        <w:jc w:val="both"/>
      </w:pPr>
      <w:r>
        <w:t>владеть правилами безопасного обращения с едкими, горючими и токсичными веществами,</w:t>
      </w:r>
      <w:r>
        <w:rPr>
          <w:spacing w:val="1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бытовой химии;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057"/>
        </w:tabs>
        <w:spacing w:before="1"/>
        <w:ind w:right="850" w:firstLine="707"/>
        <w:jc w:val="both"/>
      </w:pPr>
      <w:r>
        <w:t>осуществлять поиск химической информации по названиям, идентификаторам, структурным</w:t>
      </w:r>
      <w:r>
        <w:rPr>
          <w:spacing w:val="-52"/>
        </w:rPr>
        <w:t xml:space="preserve"> </w:t>
      </w:r>
      <w:r>
        <w:t>формулам</w:t>
      </w:r>
      <w:r>
        <w:rPr>
          <w:spacing w:val="-1"/>
        </w:rPr>
        <w:t xml:space="preserve"> </w:t>
      </w:r>
      <w:r>
        <w:t>веществ;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126"/>
        </w:tabs>
        <w:ind w:right="845" w:firstLine="707"/>
        <w:jc w:val="both"/>
      </w:pP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сообщениях средств массовой информации, ресурсах Интернета, научно-популярных статьях с точки</w:t>
      </w:r>
      <w:r>
        <w:rPr>
          <w:spacing w:val="1"/>
        </w:rPr>
        <w:t xml:space="preserve"> </w:t>
      </w:r>
      <w:r>
        <w:t>зрения естественнонаучной корректности в целях выявления ошибочных суждений и формирования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позиции;</w:t>
      </w:r>
    </w:p>
    <w:p w:rsidR="000729EE" w:rsidRDefault="00697400">
      <w:pPr>
        <w:pStyle w:val="a4"/>
        <w:numPr>
          <w:ilvl w:val="0"/>
          <w:numId w:val="159"/>
        </w:numPr>
        <w:tabs>
          <w:tab w:val="left" w:pos="1201"/>
        </w:tabs>
        <w:ind w:right="846" w:firstLine="707"/>
        <w:jc w:val="both"/>
      </w:pPr>
      <w:r>
        <w:t>представлять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человечеством:</w:t>
      </w:r>
      <w:r>
        <w:rPr>
          <w:spacing w:val="1"/>
        </w:rPr>
        <w:t xml:space="preserve"> </w:t>
      </w:r>
      <w:r>
        <w:t>экологических,</w:t>
      </w:r>
      <w:r>
        <w:rPr>
          <w:spacing w:val="-1"/>
        </w:rPr>
        <w:t xml:space="preserve"> </w:t>
      </w:r>
      <w:r>
        <w:t>энергетических,</w:t>
      </w:r>
      <w:r>
        <w:rPr>
          <w:spacing w:val="-3"/>
        </w:rPr>
        <w:t xml:space="preserve"> </w:t>
      </w:r>
      <w:r>
        <w:t>сырьевых,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роль химии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этих проблем.</w:t>
      </w:r>
    </w:p>
    <w:p w:rsidR="000729EE" w:rsidRDefault="00697400">
      <w:pPr>
        <w:pStyle w:val="2"/>
        <w:spacing w:before="4" w:line="250" w:lineRule="exac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57"/>
        </w:numPr>
        <w:tabs>
          <w:tab w:val="left" w:pos="1093"/>
        </w:tabs>
        <w:spacing w:line="242" w:lineRule="auto"/>
        <w:ind w:right="849" w:firstLine="707"/>
        <w:jc w:val="both"/>
        <w:rPr>
          <w:i/>
        </w:rPr>
      </w:pPr>
      <w:r>
        <w:rPr>
          <w:i/>
        </w:rPr>
        <w:t>иллюстрировать на примерах становление и эволюцию органической химии как науки на</w:t>
      </w:r>
      <w:r>
        <w:rPr>
          <w:i/>
          <w:spacing w:val="1"/>
        </w:rPr>
        <w:t xml:space="preserve"> </w:t>
      </w:r>
      <w:r>
        <w:rPr>
          <w:i/>
        </w:rPr>
        <w:t>различных</w:t>
      </w:r>
      <w:r>
        <w:rPr>
          <w:i/>
          <w:spacing w:val="-1"/>
        </w:rPr>
        <w:t xml:space="preserve"> </w:t>
      </w:r>
      <w:r>
        <w:rPr>
          <w:i/>
        </w:rPr>
        <w:t>исторических</w:t>
      </w:r>
      <w:r>
        <w:rPr>
          <w:i/>
          <w:spacing w:val="-2"/>
        </w:rPr>
        <w:t xml:space="preserve"> </w:t>
      </w:r>
      <w:r>
        <w:rPr>
          <w:i/>
        </w:rPr>
        <w:t>этапах</w:t>
      </w:r>
      <w:r>
        <w:rPr>
          <w:i/>
          <w:spacing w:val="-2"/>
        </w:rPr>
        <w:t xml:space="preserve"> </w:t>
      </w:r>
      <w:r>
        <w:rPr>
          <w:i/>
        </w:rPr>
        <w:t>ее развития;</w:t>
      </w:r>
    </w:p>
    <w:p w:rsidR="000729EE" w:rsidRDefault="00697400">
      <w:pPr>
        <w:pStyle w:val="a4"/>
        <w:numPr>
          <w:ilvl w:val="0"/>
          <w:numId w:val="157"/>
        </w:numPr>
        <w:tabs>
          <w:tab w:val="left" w:pos="1222"/>
        </w:tabs>
        <w:ind w:right="846" w:firstLine="707"/>
        <w:jc w:val="both"/>
        <w:rPr>
          <w:i/>
        </w:rPr>
      </w:pPr>
      <w:r>
        <w:rPr>
          <w:i/>
        </w:rPr>
        <w:t>использовать</w:t>
      </w:r>
      <w:r>
        <w:rPr>
          <w:i/>
          <w:spacing w:val="1"/>
        </w:rPr>
        <w:t xml:space="preserve"> </w:t>
      </w:r>
      <w:r>
        <w:rPr>
          <w:i/>
        </w:rPr>
        <w:t>методы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выполнении</w:t>
      </w:r>
      <w:r>
        <w:rPr>
          <w:i/>
          <w:spacing w:val="1"/>
        </w:rPr>
        <w:t xml:space="preserve"> </w:t>
      </w:r>
      <w:r>
        <w:rPr>
          <w:i/>
        </w:rPr>
        <w:t>проектов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учебно-</w:t>
      </w:r>
      <w:r>
        <w:rPr>
          <w:i/>
          <w:spacing w:val="-52"/>
        </w:rPr>
        <w:t xml:space="preserve"> </w:t>
      </w:r>
      <w:r>
        <w:rPr>
          <w:i/>
        </w:rPr>
        <w:t>исследовательских задач по изучению свойств, способов получения и распознавания органических</w:t>
      </w:r>
      <w:r>
        <w:rPr>
          <w:i/>
          <w:spacing w:val="1"/>
        </w:rPr>
        <w:t xml:space="preserve"> </w:t>
      </w:r>
      <w:r>
        <w:rPr>
          <w:i/>
        </w:rPr>
        <w:t>веществ;</w:t>
      </w:r>
    </w:p>
    <w:p w:rsidR="000729EE" w:rsidRDefault="00697400">
      <w:pPr>
        <w:pStyle w:val="a4"/>
        <w:numPr>
          <w:ilvl w:val="0"/>
          <w:numId w:val="157"/>
        </w:numPr>
        <w:tabs>
          <w:tab w:val="left" w:pos="1134"/>
        </w:tabs>
        <w:ind w:right="846" w:firstLine="707"/>
        <w:jc w:val="both"/>
        <w:rPr>
          <w:i/>
        </w:rPr>
      </w:pPr>
      <w:r>
        <w:rPr>
          <w:i/>
        </w:rPr>
        <w:t>объяснять</w:t>
      </w:r>
      <w:r>
        <w:rPr>
          <w:i/>
          <w:spacing w:val="1"/>
        </w:rPr>
        <w:t xml:space="preserve"> </w:t>
      </w:r>
      <w:r>
        <w:rPr>
          <w:i/>
        </w:rPr>
        <w:t>природу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rPr>
          <w:i/>
        </w:rPr>
        <w:t>химической</w:t>
      </w:r>
      <w:r>
        <w:rPr>
          <w:i/>
          <w:spacing w:val="1"/>
        </w:rPr>
        <w:t xml:space="preserve"> </w:t>
      </w:r>
      <w:r>
        <w:rPr>
          <w:i/>
        </w:rPr>
        <w:t>связи:</w:t>
      </w:r>
      <w:r>
        <w:rPr>
          <w:i/>
          <w:spacing w:val="1"/>
        </w:rPr>
        <w:t xml:space="preserve"> </w:t>
      </w:r>
      <w:r>
        <w:rPr>
          <w:i/>
        </w:rPr>
        <w:t>ковалентной</w:t>
      </w:r>
      <w:r>
        <w:rPr>
          <w:i/>
          <w:spacing w:val="1"/>
        </w:rPr>
        <w:t xml:space="preserve"> </w:t>
      </w:r>
      <w:r>
        <w:rPr>
          <w:i/>
        </w:rPr>
        <w:t>(полярной,</w:t>
      </w:r>
      <w:r>
        <w:rPr>
          <w:i/>
          <w:spacing w:val="1"/>
        </w:rPr>
        <w:t xml:space="preserve"> </w:t>
      </w:r>
      <w:r>
        <w:rPr>
          <w:i/>
        </w:rPr>
        <w:t>неполярной),</w:t>
      </w:r>
      <w:r>
        <w:rPr>
          <w:i/>
          <w:spacing w:val="1"/>
        </w:rPr>
        <w:t xml:space="preserve"> </w:t>
      </w:r>
      <w:r>
        <w:rPr>
          <w:i/>
        </w:rPr>
        <w:t>ионной,</w:t>
      </w:r>
      <w:r>
        <w:rPr>
          <w:i/>
          <w:spacing w:val="1"/>
        </w:rPr>
        <w:t xml:space="preserve"> </w:t>
      </w:r>
      <w:r>
        <w:rPr>
          <w:i/>
        </w:rPr>
        <w:t>металлической,</w:t>
      </w:r>
      <w:r>
        <w:rPr>
          <w:i/>
          <w:spacing w:val="1"/>
        </w:rPr>
        <w:t xml:space="preserve"> </w:t>
      </w:r>
      <w:r>
        <w:rPr>
          <w:i/>
        </w:rPr>
        <w:t>водородной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rPr>
          <w:i/>
        </w:rPr>
        <w:t>определения</w:t>
      </w:r>
      <w:r>
        <w:rPr>
          <w:i/>
          <w:spacing w:val="1"/>
        </w:rPr>
        <w:t xml:space="preserve"> </w:t>
      </w:r>
      <w:r>
        <w:rPr>
          <w:i/>
        </w:rPr>
        <w:t>химической</w:t>
      </w:r>
      <w:r>
        <w:rPr>
          <w:i/>
          <w:spacing w:val="1"/>
        </w:rPr>
        <w:t xml:space="preserve"> </w:t>
      </w:r>
      <w:r>
        <w:rPr>
          <w:i/>
        </w:rPr>
        <w:t>активности</w:t>
      </w:r>
      <w:r>
        <w:rPr>
          <w:i/>
          <w:spacing w:val="-52"/>
        </w:rPr>
        <w:t xml:space="preserve"> </w:t>
      </w:r>
      <w:r>
        <w:rPr>
          <w:i/>
        </w:rPr>
        <w:t>веществ;</w:t>
      </w:r>
    </w:p>
    <w:p w:rsidR="000729EE" w:rsidRDefault="00697400">
      <w:pPr>
        <w:pStyle w:val="a4"/>
        <w:numPr>
          <w:ilvl w:val="0"/>
          <w:numId w:val="157"/>
        </w:numPr>
        <w:tabs>
          <w:tab w:val="left" w:pos="1064"/>
        </w:tabs>
        <w:ind w:right="851" w:firstLine="707"/>
        <w:jc w:val="both"/>
        <w:rPr>
          <w:i/>
        </w:rPr>
      </w:pPr>
      <w:r>
        <w:rPr>
          <w:i/>
        </w:rPr>
        <w:t>устанавливать генетическую связь между классами органических веществ для обоснования</w:t>
      </w:r>
      <w:r>
        <w:rPr>
          <w:i/>
          <w:spacing w:val="1"/>
        </w:rPr>
        <w:t xml:space="preserve"> </w:t>
      </w:r>
      <w:r>
        <w:rPr>
          <w:i/>
        </w:rPr>
        <w:t>принципиальной</w:t>
      </w:r>
      <w:r>
        <w:rPr>
          <w:i/>
          <w:spacing w:val="-2"/>
        </w:rPr>
        <w:t xml:space="preserve"> </w:t>
      </w:r>
      <w:r>
        <w:rPr>
          <w:i/>
        </w:rPr>
        <w:t>возможности</w:t>
      </w:r>
      <w:r>
        <w:rPr>
          <w:i/>
          <w:spacing w:val="-1"/>
        </w:rPr>
        <w:t xml:space="preserve"> </w:t>
      </w:r>
      <w:r>
        <w:rPr>
          <w:i/>
        </w:rPr>
        <w:t>получения</w:t>
      </w:r>
      <w:r>
        <w:rPr>
          <w:i/>
          <w:spacing w:val="-1"/>
        </w:rPr>
        <w:t xml:space="preserve"> </w:t>
      </w:r>
      <w:r>
        <w:rPr>
          <w:i/>
        </w:rPr>
        <w:t>органических</w:t>
      </w:r>
      <w:r>
        <w:rPr>
          <w:i/>
          <w:spacing w:val="-2"/>
        </w:rPr>
        <w:t xml:space="preserve"> </w:t>
      </w:r>
      <w:r>
        <w:rPr>
          <w:i/>
        </w:rPr>
        <w:t>соединений</w:t>
      </w:r>
      <w:r>
        <w:rPr>
          <w:i/>
          <w:spacing w:val="-4"/>
        </w:rPr>
        <w:t xml:space="preserve"> </w:t>
      </w:r>
      <w:r>
        <w:rPr>
          <w:i/>
        </w:rPr>
        <w:t>заданного</w:t>
      </w:r>
      <w:r>
        <w:rPr>
          <w:i/>
          <w:spacing w:val="-1"/>
        </w:rPr>
        <w:t xml:space="preserve"> </w:t>
      </w:r>
      <w:r>
        <w:rPr>
          <w:i/>
        </w:rPr>
        <w:t>состава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строения;</w:t>
      </w:r>
    </w:p>
    <w:p w:rsidR="000729EE" w:rsidRDefault="00697400">
      <w:pPr>
        <w:pStyle w:val="a4"/>
        <w:numPr>
          <w:ilvl w:val="0"/>
          <w:numId w:val="157"/>
        </w:numPr>
        <w:tabs>
          <w:tab w:val="left" w:pos="1059"/>
        </w:tabs>
        <w:ind w:right="851" w:firstLine="707"/>
        <w:jc w:val="both"/>
        <w:rPr>
          <w:i/>
        </w:rPr>
      </w:pPr>
      <w:r>
        <w:rPr>
          <w:i/>
        </w:rPr>
        <w:t>устанавливать взаимосвязи между фактами и теорией, причиной и следствием при анализе</w:t>
      </w:r>
      <w:r>
        <w:rPr>
          <w:i/>
          <w:spacing w:val="-52"/>
        </w:rPr>
        <w:t xml:space="preserve"> </w:t>
      </w:r>
      <w:r>
        <w:rPr>
          <w:i/>
        </w:rPr>
        <w:t>проблемных</w:t>
      </w:r>
      <w:r>
        <w:rPr>
          <w:i/>
          <w:spacing w:val="-1"/>
        </w:rPr>
        <w:t xml:space="preserve"> </w:t>
      </w:r>
      <w:r>
        <w:rPr>
          <w:i/>
        </w:rPr>
        <w:t>ситуаций</w:t>
      </w:r>
      <w:r>
        <w:rPr>
          <w:i/>
          <w:spacing w:val="-2"/>
        </w:rPr>
        <w:t xml:space="preserve"> </w:t>
      </w:r>
      <w:r>
        <w:rPr>
          <w:i/>
        </w:rPr>
        <w:t>и обосновании</w:t>
      </w:r>
      <w:r>
        <w:rPr>
          <w:i/>
          <w:spacing w:val="-3"/>
        </w:rPr>
        <w:t xml:space="preserve"> </w:t>
      </w:r>
      <w:r>
        <w:rPr>
          <w:i/>
        </w:rPr>
        <w:t>принимаемых</w:t>
      </w:r>
      <w:r>
        <w:rPr>
          <w:i/>
          <w:spacing w:val="-3"/>
        </w:rPr>
        <w:t xml:space="preserve"> </w:t>
      </w:r>
      <w:r>
        <w:rPr>
          <w:i/>
        </w:rPr>
        <w:t>решений на</w:t>
      </w:r>
      <w:r>
        <w:rPr>
          <w:i/>
          <w:spacing w:val="-3"/>
        </w:rPr>
        <w:t xml:space="preserve"> </w:t>
      </w:r>
      <w:r>
        <w:rPr>
          <w:i/>
        </w:rPr>
        <w:t>основе химических</w:t>
      </w:r>
      <w:r>
        <w:rPr>
          <w:i/>
          <w:spacing w:val="-3"/>
        </w:rPr>
        <w:t xml:space="preserve"> </w:t>
      </w:r>
      <w:r>
        <w:rPr>
          <w:i/>
        </w:rPr>
        <w:t>знаний.</w:t>
      </w:r>
    </w:p>
    <w:p w:rsidR="000729EE" w:rsidRDefault="00697400">
      <w:pPr>
        <w:pStyle w:val="a3"/>
        <w:ind w:right="846"/>
      </w:pPr>
      <w:r>
        <w:rPr>
          <w:b/>
        </w:rPr>
        <w:t>"Химия"</w:t>
      </w:r>
      <w:r>
        <w:rPr>
          <w:b/>
          <w:spacing w:val="1"/>
        </w:rPr>
        <w:t xml:space="preserve"> </w:t>
      </w:r>
      <w:r>
        <w:rPr>
          <w:b/>
        </w:rPr>
        <w:t>(углубленный</w:t>
      </w:r>
      <w:r>
        <w:rPr>
          <w:b/>
          <w:spacing w:val="1"/>
        </w:rPr>
        <w:t xml:space="preserve"> </w:t>
      </w: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углубленного курса химии должны включать требования к результатам освоения базового курса 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-1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0"/>
          <w:numId w:val="156"/>
        </w:numPr>
        <w:tabs>
          <w:tab w:val="left" w:pos="1251"/>
        </w:tabs>
        <w:ind w:right="850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закономерностях,</w:t>
      </w:r>
      <w:r>
        <w:rPr>
          <w:spacing w:val="1"/>
        </w:rPr>
        <w:t xml:space="preserve"> </w:t>
      </w:r>
      <w:r>
        <w:t>законах,</w:t>
      </w:r>
      <w:r>
        <w:rPr>
          <w:spacing w:val="1"/>
        </w:rPr>
        <w:t xml:space="preserve"> </w:t>
      </w:r>
      <w:r>
        <w:t>теориях;</w:t>
      </w:r>
    </w:p>
    <w:p w:rsidR="000729EE" w:rsidRDefault="00697400">
      <w:pPr>
        <w:pStyle w:val="a4"/>
        <w:numPr>
          <w:ilvl w:val="0"/>
          <w:numId w:val="156"/>
        </w:numPr>
        <w:tabs>
          <w:tab w:val="left" w:pos="1184"/>
        </w:tabs>
        <w:ind w:right="849" w:firstLine="707"/>
        <w:jc w:val="both"/>
      </w:pPr>
      <w:r>
        <w:t>сформированность умений исследовать свойства неорганических и органических веществ,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осуществления;</w:t>
      </w:r>
    </w:p>
    <w:p w:rsidR="000729EE" w:rsidRDefault="00697400">
      <w:pPr>
        <w:pStyle w:val="a4"/>
        <w:numPr>
          <w:ilvl w:val="0"/>
          <w:numId w:val="156"/>
        </w:numPr>
        <w:tabs>
          <w:tab w:val="left" w:pos="1186"/>
        </w:tabs>
        <w:ind w:right="845" w:firstLine="707"/>
        <w:jc w:val="both"/>
      </w:pPr>
      <w:r>
        <w:t>владение умениями выдвигать гипотезы на основе знаний о составе, строении вещества и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законах,</w:t>
      </w:r>
      <w:r>
        <w:rPr>
          <w:spacing w:val="-1"/>
        </w:rPr>
        <w:t xml:space="preserve"> </w:t>
      </w:r>
      <w:r>
        <w:t>проверять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экспериментально,</w:t>
      </w:r>
      <w:r>
        <w:rPr>
          <w:spacing w:val="-4"/>
        </w:rPr>
        <w:t xml:space="preserve"> </w:t>
      </w:r>
      <w:r>
        <w:t>формулируя</w:t>
      </w:r>
      <w:r>
        <w:rPr>
          <w:spacing w:val="-3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исследования;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56"/>
        </w:numPr>
        <w:tabs>
          <w:tab w:val="left" w:pos="1347"/>
        </w:tabs>
        <w:spacing w:before="67"/>
        <w:ind w:right="847" w:firstLine="707"/>
        <w:jc w:val="both"/>
      </w:pPr>
      <w:r>
        <w:lastRenderedPageBreak/>
        <w:t>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оборудованием; сформированность умений описания, анализа и оценки достоверности полученного</w:t>
      </w:r>
      <w:r>
        <w:rPr>
          <w:spacing w:val="1"/>
        </w:rPr>
        <w:t xml:space="preserve"> </w:t>
      </w:r>
      <w:r>
        <w:t>результата;</w:t>
      </w:r>
    </w:p>
    <w:p w:rsidR="000729EE" w:rsidRDefault="00697400">
      <w:pPr>
        <w:pStyle w:val="a4"/>
        <w:numPr>
          <w:ilvl w:val="0"/>
          <w:numId w:val="156"/>
        </w:numPr>
        <w:tabs>
          <w:tab w:val="left" w:pos="1289"/>
        </w:tabs>
        <w:ind w:right="846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прогнозировать,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связанной</w:t>
      </w:r>
      <w:r>
        <w:rPr>
          <w:spacing w:val="-1"/>
        </w:rPr>
        <w:t xml:space="preserve"> </w:t>
      </w:r>
      <w:r>
        <w:t>с переработкой</w:t>
      </w:r>
      <w:r>
        <w:rPr>
          <w:spacing w:val="-3"/>
        </w:rPr>
        <w:t xml:space="preserve"> </w:t>
      </w:r>
      <w:r>
        <w:t>веществ.</w:t>
      </w:r>
    </w:p>
    <w:p w:rsidR="000729EE" w:rsidRDefault="00697400">
      <w:pPr>
        <w:pStyle w:val="2"/>
        <w:spacing w:before="3" w:line="251" w:lineRule="exac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062"/>
        </w:tabs>
        <w:ind w:right="848" w:firstLine="707"/>
        <w:jc w:val="both"/>
      </w:pPr>
      <w:r>
        <w:t>раскрывать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примерах</w:t>
      </w:r>
      <w:r>
        <w:rPr>
          <w:spacing w:val="6"/>
        </w:rPr>
        <w:t xml:space="preserve"> </w:t>
      </w:r>
      <w:r>
        <w:t>роль</w:t>
      </w:r>
      <w:r>
        <w:rPr>
          <w:spacing w:val="6"/>
        </w:rPr>
        <w:t xml:space="preserve"> </w:t>
      </w:r>
      <w:r>
        <w:t>химии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формировании</w:t>
      </w:r>
      <w:r>
        <w:rPr>
          <w:spacing w:val="7"/>
        </w:rPr>
        <w:t xml:space="preserve"> </w:t>
      </w:r>
      <w:r>
        <w:t>современной</w:t>
      </w:r>
      <w:r>
        <w:rPr>
          <w:spacing w:val="5"/>
        </w:rPr>
        <w:t xml:space="preserve"> </w:t>
      </w:r>
      <w:r>
        <w:t>научной</w:t>
      </w:r>
      <w:r>
        <w:rPr>
          <w:spacing w:val="7"/>
        </w:rPr>
        <w:t xml:space="preserve"> </w:t>
      </w:r>
      <w:r>
        <w:t>картины</w:t>
      </w:r>
      <w:r>
        <w:rPr>
          <w:spacing w:val="8"/>
        </w:rPr>
        <w:t xml:space="preserve"> </w:t>
      </w:r>
      <w:r>
        <w:t>мира</w:t>
      </w:r>
      <w:r>
        <w:rPr>
          <w:spacing w:val="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химией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086"/>
        </w:tabs>
        <w:ind w:right="850" w:firstLine="707"/>
        <w:jc w:val="both"/>
      </w:pPr>
      <w:r>
        <w:t>иллюстрировать на примерах становление и эволюцию органической химии как науки на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этапах ее развития;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191"/>
        </w:tabs>
        <w:ind w:right="847" w:firstLine="707"/>
        <w:jc w:val="both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периодическим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положением химических</w:t>
      </w:r>
      <w:r>
        <w:rPr>
          <w:spacing w:val="-3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периодической системе;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150"/>
        </w:tabs>
        <w:ind w:right="844" w:firstLine="707"/>
        <w:jc w:val="both"/>
      </w:pPr>
      <w:r>
        <w:t>анализировать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теорий: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А.М. Бутлерова,</w:t>
      </w:r>
      <w:r>
        <w:rPr>
          <w:spacing w:val="55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атома, химической связи, электролитической диссоциации кислот и оснований;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 между</w:t>
      </w:r>
      <w:r>
        <w:rPr>
          <w:spacing w:val="-2"/>
        </w:rPr>
        <w:t xml:space="preserve"> </w:t>
      </w:r>
      <w:r>
        <w:t>свойствами</w:t>
      </w:r>
      <w:r>
        <w:rPr>
          <w:spacing w:val="-1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составом и</w:t>
      </w:r>
      <w:r>
        <w:rPr>
          <w:spacing w:val="-4"/>
        </w:rPr>
        <w:t xml:space="preserve"> </w:t>
      </w:r>
      <w:r>
        <w:t>строением;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054"/>
        </w:tabs>
        <w:ind w:right="847" w:firstLine="707"/>
        <w:jc w:val="both"/>
      </w:pPr>
      <w:r>
        <w:t>применять правила систематической международной номенклатуры как средства различения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идентификации веществ</w:t>
      </w:r>
      <w:r>
        <w:rPr>
          <w:spacing w:val="-1"/>
        </w:rPr>
        <w:t xml:space="preserve"> </w:t>
      </w:r>
      <w:r>
        <w:t>по их составу</w:t>
      </w:r>
      <w:r>
        <w:rPr>
          <w:spacing w:val="-3"/>
        </w:rPr>
        <w:t xml:space="preserve"> </w:t>
      </w:r>
      <w:r>
        <w:t>и строению;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069"/>
        </w:tabs>
        <w:ind w:right="844" w:firstLine="707"/>
        <w:jc w:val="both"/>
      </w:pPr>
      <w:r>
        <w:t>составлять молекулярные и структурные формулы неорганических и органических веществ</w:t>
      </w:r>
      <w:r>
        <w:rPr>
          <w:spacing w:val="1"/>
        </w:rPr>
        <w:t xml:space="preserve"> </w:t>
      </w:r>
      <w:r>
        <w:t>как носителей информации о строении вещества, его свойствах и принадлежности к определенному</w:t>
      </w:r>
      <w:r>
        <w:rPr>
          <w:spacing w:val="1"/>
        </w:rPr>
        <w:t xml:space="preserve"> </w:t>
      </w:r>
      <w:r>
        <w:t>классу</w:t>
      </w:r>
      <w:r>
        <w:rPr>
          <w:spacing w:val="-3"/>
        </w:rPr>
        <w:t xml:space="preserve"> </w:t>
      </w:r>
      <w:r>
        <w:t>соединений;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124"/>
        </w:tabs>
        <w:ind w:right="847" w:firstLine="707"/>
        <w:jc w:val="both"/>
      </w:pPr>
      <w:r>
        <w:t>объяснять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ковалентной</w:t>
      </w:r>
      <w:r>
        <w:rPr>
          <w:spacing w:val="1"/>
        </w:rPr>
        <w:t xml:space="preserve"> </w:t>
      </w:r>
      <w:r>
        <w:t>(полярной,</w:t>
      </w:r>
      <w:r>
        <w:rPr>
          <w:spacing w:val="1"/>
        </w:rPr>
        <w:t xml:space="preserve"> </w:t>
      </w:r>
      <w:r>
        <w:t>неполярной), ионной, металлической, водородной – с целью определения химической активности</w:t>
      </w:r>
      <w:r>
        <w:rPr>
          <w:spacing w:val="1"/>
        </w:rPr>
        <w:t xml:space="preserve"> </w:t>
      </w:r>
      <w:r>
        <w:t>веществ;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201"/>
          <w:tab w:val="left" w:pos="4240"/>
          <w:tab w:val="left" w:pos="5265"/>
          <w:tab w:val="left" w:pos="6965"/>
          <w:tab w:val="left" w:pos="7284"/>
          <w:tab w:val="left" w:pos="8770"/>
        </w:tabs>
        <w:ind w:right="849" w:firstLine="707"/>
      </w:pPr>
      <w:r>
        <w:t xml:space="preserve">характеризовать  </w:t>
      </w:r>
      <w:r>
        <w:rPr>
          <w:spacing w:val="32"/>
        </w:rPr>
        <w:t xml:space="preserve"> </w:t>
      </w:r>
      <w:r>
        <w:t>физические</w:t>
      </w:r>
      <w:r>
        <w:tab/>
        <w:t>свойства</w:t>
      </w:r>
      <w:r>
        <w:tab/>
        <w:t>неорганических</w:t>
      </w:r>
      <w:r>
        <w:tab/>
        <w:t>и</w:t>
      </w:r>
      <w:r>
        <w:tab/>
        <w:t>органических</w:t>
      </w:r>
      <w:r>
        <w:tab/>
        <w:t>веществ</w:t>
      </w:r>
      <w:r>
        <w:rPr>
          <w:spacing w:val="2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устанавливать зависимость физических свойств веществ от типа кристаллической решетки;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50"/>
        </w:rPr>
        <w:t xml:space="preserve"> </w:t>
      </w:r>
      <w:r>
        <w:t>закономерности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изменении</w:t>
      </w:r>
      <w:r>
        <w:rPr>
          <w:spacing w:val="50"/>
        </w:rPr>
        <w:t xml:space="preserve"> </w:t>
      </w:r>
      <w:r>
        <w:t>химических</w:t>
      </w:r>
      <w:r>
        <w:rPr>
          <w:spacing w:val="51"/>
        </w:rPr>
        <w:t xml:space="preserve"> </w:t>
      </w:r>
      <w:r>
        <w:t>свойств</w:t>
      </w:r>
      <w:r>
        <w:rPr>
          <w:spacing w:val="49"/>
        </w:rPr>
        <w:t xml:space="preserve"> </w:t>
      </w:r>
      <w:r>
        <w:t>простых</w:t>
      </w:r>
      <w:r>
        <w:rPr>
          <w:spacing w:val="51"/>
        </w:rPr>
        <w:t xml:space="preserve"> </w:t>
      </w:r>
      <w:r>
        <w:t>веществ,</w:t>
      </w:r>
      <w:r>
        <w:rPr>
          <w:spacing w:val="51"/>
        </w:rPr>
        <w:t xml:space="preserve"> </w:t>
      </w:r>
      <w:r>
        <w:t>водородных</w:t>
      </w:r>
      <w:r>
        <w:rPr>
          <w:spacing w:val="-52"/>
        </w:rPr>
        <w:t xml:space="preserve"> </w:t>
      </w:r>
      <w:r>
        <w:t>соединений,</w:t>
      </w:r>
      <w:r>
        <w:rPr>
          <w:spacing w:val="-1"/>
        </w:rPr>
        <w:t xml:space="preserve"> </w:t>
      </w:r>
      <w:r>
        <w:t>высших</w:t>
      </w:r>
      <w:r>
        <w:rPr>
          <w:spacing w:val="-3"/>
        </w:rPr>
        <w:t xml:space="preserve"> </w:t>
      </w:r>
      <w:r>
        <w:t>оксидов и</w:t>
      </w:r>
      <w:r>
        <w:rPr>
          <w:spacing w:val="-1"/>
        </w:rPr>
        <w:t xml:space="preserve"> </w:t>
      </w:r>
      <w:r>
        <w:t>гидроксидов;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064"/>
        </w:tabs>
        <w:ind w:right="851" w:firstLine="707"/>
        <w:jc w:val="both"/>
      </w:pPr>
      <w:r>
        <w:t>приводить примеры химических реакций, раскрывающих характерные химические свойства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идентификации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</w:t>
      </w:r>
      <w:r>
        <w:rPr>
          <w:spacing w:val="-2"/>
        </w:rPr>
        <w:t xml:space="preserve"> </w:t>
      </w:r>
      <w:r>
        <w:t>области применения;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189"/>
        </w:tabs>
        <w:ind w:right="847" w:firstLine="707"/>
        <w:jc w:val="both"/>
      </w:pPr>
      <w:r>
        <w:t>определять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прогнозировать возможность протекания химических реакций на основе типа химической связи и</w:t>
      </w:r>
      <w:r>
        <w:rPr>
          <w:spacing w:val="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реагентов;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191"/>
        </w:tabs>
        <w:ind w:right="848" w:firstLine="707"/>
        <w:jc w:val="both"/>
      </w:pPr>
      <w:r>
        <w:t>устанавливать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реакционной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взаимного</w:t>
      </w:r>
      <w:r>
        <w:rPr>
          <w:spacing w:val="-1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атомов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молекулах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прогнозирования</w:t>
      </w:r>
      <w:r>
        <w:rPr>
          <w:spacing w:val="-4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реакции;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167"/>
        </w:tabs>
        <w:ind w:right="849" w:firstLine="707"/>
        <w:jc w:val="both"/>
      </w:pPr>
      <w:r>
        <w:t>устанавливать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смещения</w:t>
      </w:r>
      <w:r>
        <w:rPr>
          <w:spacing w:val="1"/>
        </w:rPr>
        <w:t xml:space="preserve"> </w:t>
      </w:r>
      <w:r>
        <w:t>химического</w:t>
      </w:r>
      <w:r>
        <w:rPr>
          <w:spacing w:val="-52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протекания</w:t>
      </w:r>
      <w:r>
        <w:rPr>
          <w:spacing w:val="-52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процессов;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064"/>
        </w:tabs>
        <w:ind w:right="849" w:firstLine="707"/>
        <w:jc w:val="both"/>
      </w:pPr>
      <w:r>
        <w:t>устанавливать генетическую связь между классами неорганических и органических веществ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принципиальной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-2"/>
        </w:rPr>
        <w:t xml:space="preserve"> </w:t>
      </w:r>
      <w:r>
        <w:t>заданного состава и строения;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098"/>
        </w:tabs>
        <w:ind w:right="848" w:firstLine="707"/>
        <w:jc w:val="both"/>
      </w:pPr>
      <w:r>
        <w:t>подбирать реагенты, условия и определять продукты реакций, позволяющих реализовать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066"/>
        </w:tabs>
        <w:spacing w:before="1"/>
        <w:ind w:right="850" w:firstLine="707"/>
        <w:jc w:val="both"/>
      </w:pPr>
      <w:r>
        <w:t>определять</w:t>
      </w:r>
      <w:r>
        <w:rPr>
          <w:spacing w:val="11"/>
        </w:rPr>
        <w:t xml:space="preserve"> </w:t>
      </w:r>
      <w:r>
        <w:t>характер</w:t>
      </w:r>
      <w:r>
        <w:rPr>
          <w:spacing w:val="9"/>
        </w:rPr>
        <w:t xml:space="preserve"> </w:t>
      </w:r>
      <w:r>
        <w:t>среды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результате</w:t>
      </w:r>
      <w:r>
        <w:rPr>
          <w:spacing w:val="10"/>
        </w:rPr>
        <w:t xml:space="preserve"> </w:t>
      </w:r>
      <w:r>
        <w:t>гидролиза</w:t>
      </w:r>
      <w:r>
        <w:rPr>
          <w:spacing w:val="12"/>
        </w:rPr>
        <w:t xml:space="preserve"> </w:t>
      </w:r>
      <w:r>
        <w:t>неорганических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органических</w:t>
      </w:r>
      <w:r>
        <w:rPr>
          <w:spacing w:val="11"/>
        </w:rPr>
        <w:t xml:space="preserve"> </w:t>
      </w:r>
      <w:r>
        <w:t>веществ</w:t>
      </w:r>
      <w:r>
        <w:rPr>
          <w:spacing w:val="-52"/>
        </w:rPr>
        <w:t xml:space="preserve"> </w:t>
      </w:r>
      <w:r>
        <w:t>и приводить примеры гидролиза веществ в повседневной жизни человека, биологических обменных</w:t>
      </w:r>
      <w:r>
        <w:rPr>
          <w:spacing w:val="1"/>
        </w:rPr>
        <w:t xml:space="preserve"> </w:t>
      </w:r>
      <w:r>
        <w:t>процессах</w:t>
      </w:r>
      <w:r>
        <w:rPr>
          <w:spacing w:val="-1"/>
        </w:rPr>
        <w:t xml:space="preserve"> </w:t>
      </w:r>
      <w:r>
        <w:t>и промышленности;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354"/>
        </w:tabs>
        <w:ind w:right="848" w:firstLine="707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-1"/>
        </w:rPr>
        <w:t xml:space="preserve"> </w:t>
      </w:r>
      <w:r>
        <w:t>процессах и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организмов;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095"/>
        </w:tabs>
        <w:ind w:right="848" w:firstLine="707"/>
        <w:jc w:val="both"/>
      </w:pPr>
      <w:r>
        <w:t>обосновывать практическое использование неорганических и органических веществ и их</w:t>
      </w:r>
      <w:r>
        <w:rPr>
          <w:spacing w:val="1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промышленности</w:t>
      </w:r>
      <w:r>
        <w:rPr>
          <w:spacing w:val="-1"/>
        </w:rPr>
        <w:t xml:space="preserve"> </w:t>
      </w:r>
      <w:r>
        <w:t>и быту;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55"/>
        </w:numPr>
        <w:tabs>
          <w:tab w:val="left" w:pos="1117"/>
        </w:tabs>
        <w:spacing w:before="67"/>
        <w:ind w:right="845" w:firstLine="707"/>
        <w:jc w:val="both"/>
      </w:pPr>
      <w:r>
        <w:lastRenderedPageBreak/>
        <w:t>выполнять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органических веществ, относящихся к различным классам соединений, в соответствии с правилами и</w:t>
      </w:r>
      <w:r>
        <w:rPr>
          <w:spacing w:val="1"/>
        </w:rPr>
        <w:t xml:space="preserve"> </w:t>
      </w:r>
      <w:r>
        <w:t>приемами</w:t>
      </w:r>
      <w:r>
        <w:rPr>
          <w:spacing w:val="-2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химическими веществами</w:t>
      </w:r>
      <w:r>
        <w:rPr>
          <w:spacing w:val="-2"/>
        </w:rPr>
        <w:t xml:space="preserve"> </w:t>
      </w:r>
      <w:r>
        <w:t>и лабораторным</w:t>
      </w:r>
      <w:r>
        <w:rPr>
          <w:spacing w:val="-2"/>
        </w:rPr>
        <w:t xml:space="preserve"> </w:t>
      </w:r>
      <w:r>
        <w:t>оборудованием;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134"/>
        </w:tabs>
        <w:ind w:right="845" w:firstLine="707"/>
        <w:jc w:val="both"/>
      </w:pPr>
      <w:r>
        <w:t>проводить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реакций: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молекулярной формулы органического вещества по его плотности и массовым долям элементов,</w:t>
      </w:r>
      <w:r>
        <w:rPr>
          <w:spacing w:val="1"/>
        </w:rPr>
        <w:t xml:space="preserve"> </w:t>
      </w:r>
      <w:r>
        <w:t>входящих в его состав, или по продуктам сгорания; расчеты массовой доли (массы) химического</w:t>
      </w:r>
      <w:r>
        <w:rPr>
          <w:spacing w:val="1"/>
        </w:rPr>
        <w:t xml:space="preserve"> </w:t>
      </w:r>
      <w:r>
        <w:t>соединения в смеси; расчеты массы (объема, количества вещества) продуктов реакции, если одно из</w:t>
      </w:r>
      <w:r>
        <w:rPr>
          <w:spacing w:val="1"/>
        </w:rPr>
        <w:t xml:space="preserve"> </w:t>
      </w:r>
      <w:r>
        <w:t>веществ дано в избытке (имеет примеси); расчеты массовой или объемной доли выхода продукта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теоретически</w:t>
      </w:r>
      <w:r>
        <w:rPr>
          <w:spacing w:val="1"/>
        </w:rPr>
        <w:t xml:space="preserve"> </w:t>
      </w:r>
      <w:r>
        <w:t>возможного;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реакции;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отношений газов при химических реакциях; расчеты массы (объема, количества вещества) продукта</w:t>
      </w:r>
      <w:r>
        <w:rPr>
          <w:spacing w:val="1"/>
        </w:rPr>
        <w:t xml:space="preserve"> </w:t>
      </w:r>
      <w:r>
        <w:t>реакции, если одно из веществ дано в виде раствора с определенной массовой долей растворенного</w:t>
      </w:r>
      <w:r>
        <w:rPr>
          <w:spacing w:val="1"/>
        </w:rPr>
        <w:t xml:space="preserve"> </w:t>
      </w:r>
      <w:r>
        <w:t>вещества;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148"/>
        </w:tabs>
        <w:ind w:right="848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процессов и явлений – при решении учебно-исследовательских задач по изучению свойств, способов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 распознавания</w:t>
      </w:r>
      <w:r>
        <w:rPr>
          <w:spacing w:val="-1"/>
        </w:rPr>
        <w:t xml:space="preserve"> </w:t>
      </w:r>
      <w:r>
        <w:t>органических веществ;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066"/>
        </w:tabs>
        <w:ind w:right="851" w:firstLine="707"/>
        <w:jc w:val="both"/>
      </w:pPr>
      <w:r>
        <w:t>владеть правилами безопасного обращения с едкими, горючими и токсичными веществами,</w:t>
      </w:r>
      <w:r>
        <w:rPr>
          <w:spacing w:val="1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бытовой химии;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057"/>
        </w:tabs>
        <w:spacing w:before="1"/>
        <w:ind w:right="850" w:firstLine="707"/>
        <w:jc w:val="both"/>
      </w:pPr>
      <w:r>
        <w:t>осуществлять поиск химической информации по названиям, идентификаторам, структурным</w:t>
      </w:r>
      <w:r>
        <w:rPr>
          <w:spacing w:val="-52"/>
        </w:rPr>
        <w:t xml:space="preserve"> </w:t>
      </w:r>
      <w:r>
        <w:t>формулам</w:t>
      </w:r>
      <w:r>
        <w:rPr>
          <w:spacing w:val="-1"/>
        </w:rPr>
        <w:t xml:space="preserve"> </w:t>
      </w:r>
      <w:r>
        <w:t>веществ;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126"/>
        </w:tabs>
        <w:ind w:right="845" w:firstLine="707"/>
        <w:jc w:val="both"/>
      </w:pP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сообщениях средств массовой информации, ресурсах Интернета, научно-популярных статьях с точки</w:t>
      </w:r>
      <w:r>
        <w:rPr>
          <w:spacing w:val="1"/>
        </w:rPr>
        <w:t xml:space="preserve"> </w:t>
      </w:r>
      <w:r>
        <w:t>зрения естественнонаучной корректности в целях выявления ошибочных суждений и формирования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позиции;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076"/>
        </w:tabs>
        <w:ind w:right="850" w:firstLine="707"/>
        <w:jc w:val="both"/>
      </w:pPr>
      <w:r>
        <w:t>устанавливать взаимосвязи между фактами и теорией, причиной и следствием при анализе</w:t>
      </w:r>
      <w:r>
        <w:rPr>
          <w:spacing w:val="1"/>
        </w:rPr>
        <w:t xml:space="preserve"> </w:t>
      </w:r>
      <w:r>
        <w:t>проблемных</w:t>
      </w:r>
      <w:r>
        <w:rPr>
          <w:spacing w:val="-2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обосновании</w:t>
      </w:r>
      <w:r>
        <w:rPr>
          <w:spacing w:val="-1"/>
        </w:rPr>
        <w:t xml:space="preserve"> </w:t>
      </w:r>
      <w:r>
        <w:t>принимаемых</w:t>
      </w:r>
      <w:r>
        <w:rPr>
          <w:spacing w:val="-1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знаний;</w:t>
      </w:r>
    </w:p>
    <w:p w:rsidR="000729EE" w:rsidRDefault="00697400">
      <w:pPr>
        <w:pStyle w:val="a4"/>
        <w:numPr>
          <w:ilvl w:val="0"/>
          <w:numId w:val="155"/>
        </w:numPr>
        <w:tabs>
          <w:tab w:val="left" w:pos="1167"/>
        </w:tabs>
        <w:ind w:right="845" w:firstLine="707"/>
        <w:jc w:val="both"/>
      </w:pPr>
      <w:r>
        <w:t>представлять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человечеством,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перспективных направлений развития химических технологий, в том числе технологий современных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функциональностью,</w:t>
      </w:r>
      <w:r>
        <w:rPr>
          <w:spacing w:val="1"/>
        </w:rPr>
        <w:t xml:space="preserve"> </w:t>
      </w:r>
      <w:r>
        <w:t>возобновляемых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сырья,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утилизации</w:t>
      </w:r>
      <w:r>
        <w:rPr>
          <w:spacing w:val="-1"/>
        </w:rPr>
        <w:t xml:space="preserve"> </w:t>
      </w:r>
      <w:r>
        <w:t>промышленных и бытовых отходов.</w:t>
      </w:r>
    </w:p>
    <w:p w:rsidR="000729EE" w:rsidRDefault="00697400">
      <w:pPr>
        <w:pStyle w:val="2"/>
        <w:spacing w:before="3" w:line="251" w:lineRule="exac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54"/>
        </w:numPr>
        <w:tabs>
          <w:tab w:val="left" w:pos="1086"/>
        </w:tabs>
        <w:ind w:right="847" w:firstLine="707"/>
        <w:jc w:val="both"/>
        <w:rPr>
          <w:i/>
        </w:rPr>
      </w:pPr>
      <w:r>
        <w:rPr>
          <w:i/>
        </w:rPr>
        <w:t>формулировать цель исследования, выдвигать и проверять экспериментально гипотезы о</w:t>
      </w:r>
      <w:r>
        <w:rPr>
          <w:i/>
          <w:spacing w:val="1"/>
        </w:rPr>
        <w:t xml:space="preserve"> </w:t>
      </w:r>
      <w:r>
        <w:rPr>
          <w:i/>
        </w:rPr>
        <w:t>химических</w:t>
      </w:r>
      <w:r>
        <w:rPr>
          <w:i/>
          <w:spacing w:val="1"/>
        </w:rPr>
        <w:t xml:space="preserve"> </w:t>
      </w:r>
      <w:r>
        <w:rPr>
          <w:i/>
        </w:rPr>
        <w:t>свойствах</w:t>
      </w:r>
      <w:r>
        <w:rPr>
          <w:i/>
          <w:spacing w:val="1"/>
        </w:rPr>
        <w:t xml:space="preserve"> </w:t>
      </w:r>
      <w:r>
        <w:rPr>
          <w:i/>
        </w:rPr>
        <w:t>веществ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состава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строения,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способности</w:t>
      </w:r>
      <w:r>
        <w:rPr>
          <w:i/>
          <w:spacing w:val="1"/>
        </w:rPr>
        <w:t xml:space="preserve"> </w:t>
      </w:r>
      <w:r>
        <w:rPr>
          <w:i/>
        </w:rPr>
        <w:t>вступать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химические</w:t>
      </w:r>
      <w:r>
        <w:rPr>
          <w:i/>
          <w:spacing w:val="-1"/>
        </w:rPr>
        <w:t xml:space="preserve"> </w:t>
      </w:r>
      <w:r>
        <w:rPr>
          <w:i/>
        </w:rPr>
        <w:t>реакции, о</w:t>
      </w:r>
      <w:r>
        <w:rPr>
          <w:i/>
          <w:spacing w:val="-3"/>
        </w:rPr>
        <w:t xml:space="preserve"> </w:t>
      </w:r>
      <w:r>
        <w:rPr>
          <w:i/>
        </w:rPr>
        <w:t>характере и</w:t>
      </w:r>
      <w:r>
        <w:rPr>
          <w:i/>
          <w:spacing w:val="-3"/>
        </w:rPr>
        <w:t xml:space="preserve"> </w:t>
      </w:r>
      <w:r>
        <w:rPr>
          <w:i/>
        </w:rPr>
        <w:t>продуктах</w:t>
      </w:r>
      <w:r>
        <w:rPr>
          <w:i/>
          <w:spacing w:val="-1"/>
        </w:rPr>
        <w:t xml:space="preserve"> </w:t>
      </w:r>
      <w:r>
        <w:rPr>
          <w:i/>
        </w:rPr>
        <w:t>различных</w:t>
      </w:r>
      <w:r>
        <w:rPr>
          <w:i/>
          <w:spacing w:val="-2"/>
        </w:rPr>
        <w:t xml:space="preserve"> </w:t>
      </w:r>
      <w:r>
        <w:rPr>
          <w:i/>
        </w:rPr>
        <w:t>химических реакций;</w:t>
      </w:r>
    </w:p>
    <w:p w:rsidR="000729EE" w:rsidRDefault="00697400">
      <w:pPr>
        <w:pStyle w:val="a4"/>
        <w:numPr>
          <w:ilvl w:val="0"/>
          <w:numId w:val="154"/>
        </w:numPr>
        <w:tabs>
          <w:tab w:val="left" w:pos="1057"/>
        </w:tabs>
        <w:ind w:right="848" w:firstLine="707"/>
        <w:jc w:val="both"/>
        <w:rPr>
          <w:i/>
        </w:rPr>
      </w:pPr>
      <w:r>
        <w:rPr>
          <w:i/>
        </w:rPr>
        <w:t>самостоятельно планировать и проводить химические эксперименты с соблюдением правил</w:t>
      </w:r>
      <w:r>
        <w:rPr>
          <w:i/>
          <w:spacing w:val="-52"/>
        </w:rPr>
        <w:t xml:space="preserve"> </w:t>
      </w:r>
      <w:r>
        <w:rPr>
          <w:i/>
        </w:rPr>
        <w:t>безопасной</w:t>
      </w:r>
      <w:r>
        <w:rPr>
          <w:i/>
          <w:spacing w:val="-1"/>
        </w:rPr>
        <w:t xml:space="preserve"> </w:t>
      </w:r>
      <w:r>
        <w:rPr>
          <w:i/>
        </w:rPr>
        <w:t>работы</w:t>
      </w:r>
      <w:r>
        <w:rPr>
          <w:i/>
          <w:spacing w:val="-1"/>
        </w:rPr>
        <w:t xml:space="preserve"> </w:t>
      </w:r>
      <w:r>
        <w:rPr>
          <w:i/>
        </w:rPr>
        <w:t>с веществами</w:t>
      </w:r>
      <w:r>
        <w:rPr>
          <w:i/>
          <w:spacing w:val="-3"/>
        </w:rPr>
        <w:t xml:space="preserve"> </w:t>
      </w:r>
      <w:r>
        <w:rPr>
          <w:i/>
        </w:rPr>
        <w:t>и лабораторным</w:t>
      </w:r>
      <w:r>
        <w:rPr>
          <w:i/>
          <w:spacing w:val="-2"/>
        </w:rPr>
        <w:t xml:space="preserve"> </w:t>
      </w:r>
      <w:r>
        <w:rPr>
          <w:i/>
        </w:rPr>
        <w:t>оборудованием;</w:t>
      </w:r>
    </w:p>
    <w:p w:rsidR="000729EE" w:rsidRDefault="00697400">
      <w:pPr>
        <w:pStyle w:val="a4"/>
        <w:numPr>
          <w:ilvl w:val="0"/>
          <w:numId w:val="154"/>
        </w:numPr>
        <w:tabs>
          <w:tab w:val="left" w:pos="1150"/>
        </w:tabs>
        <w:ind w:right="850" w:firstLine="707"/>
        <w:jc w:val="both"/>
        <w:rPr>
          <w:i/>
        </w:rPr>
      </w:pPr>
      <w:r>
        <w:rPr>
          <w:i/>
        </w:rPr>
        <w:t>интерпретировать</w:t>
      </w:r>
      <w:r>
        <w:rPr>
          <w:i/>
          <w:spacing w:val="1"/>
        </w:rPr>
        <w:t xml:space="preserve"> </w:t>
      </w:r>
      <w:r>
        <w:rPr>
          <w:i/>
        </w:rPr>
        <w:t>данные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составе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строении</w:t>
      </w:r>
      <w:r>
        <w:rPr>
          <w:i/>
          <w:spacing w:val="1"/>
        </w:rPr>
        <w:t xml:space="preserve"> </w:t>
      </w:r>
      <w:r>
        <w:rPr>
          <w:i/>
        </w:rPr>
        <w:t>веществ,</w:t>
      </w:r>
      <w:r>
        <w:rPr>
          <w:i/>
          <w:spacing w:val="1"/>
        </w:rPr>
        <w:t xml:space="preserve"> </w:t>
      </w:r>
      <w:r>
        <w:rPr>
          <w:i/>
        </w:rPr>
        <w:t>полученные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помощью</w:t>
      </w:r>
      <w:r>
        <w:rPr>
          <w:i/>
          <w:spacing w:val="1"/>
        </w:rPr>
        <w:t xml:space="preserve"> </w:t>
      </w:r>
      <w:r>
        <w:rPr>
          <w:i/>
        </w:rPr>
        <w:t>современных</w:t>
      </w:r>
      <w:r>
        <w:rPr>
          <w:i/>
          <w:spacing w:val="-1"/>
        </w:rPr>
        <w:t xml:space="preserve"> </w:t>
      </w:r>
      <w:r>
        <w:rPr>
          <w:i/>
        </w:rPr>
        <w:t>физико-химических методов;</w:t>
      </w:r>
    </w:p>
    <w:p w:rsidR="000729EE" w:rsidRDefault="00697400">
      <w:pPr>
        <w:pStyle w:val="a4"/>
        <w:numPr>
          <w:ilvl w:val="0"/>
          <w:numId w:val="154"/>
        </w:numPr>
        <w:tabs>
          <w:tab w:val="left" w:pos="1093"/>
        </w:tabs>
        <w:ind w:right="846" w:firstLine="707"/>
        <w:jc w:val="both"/>
        <w:rPr>
          <w:i/>
        </w:rPr>
      </w:pPr>
      <w:r>
        <w:rPr>
          <w:i/>
        </w:rPr>
        <w:t>описывать состояние электрона в атоме на основе современных квантово-механических</w:t>
      </w:r>
      <w:r>
        <w:rPr>
          <w:i/>
          <w:spacing w:val="1"/>
        </w:rPr>
        <w:t xml:space="preserve"> </w:t>
      </w:r>
      <w:r>
        <w:rPr>
          <w:i/>
        </w:rPr>
        <w:t>представлений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4"/>
        </w:rPr>
        <w:t xml:space="preserve"> </w:t>
      </w:r>
      <w:r>
        <w:rPr>
          <w:i/>
        </w:rPr>
        <w:t>строении</w:t>
      </w:r>
      <w:r>
        <w:rPr>
          <w:i/>
          <w:spacing w:val="-1"/>
        </w:rPr>
        <w:t xml:space="preserve"> </w:t>
      </w:r>
      <w:r>
        <w:rPr>
          <w:i/>
        </w:rPr>
        <w:t>атома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объяснения</w:t>
      </w:r>
      <w:r>
        <w:rPr>
          <w:i/>
          <w:spacing w:val="-3"/>
        </w:rPr>
        <w:t xml:space="preserve"> </w:t>
      </w:r>
      <w:r>
        <w:rPr>
          <w:i/>
        </w:rPr>
        <w:t>результатов</w:t>
      </w:r>
      <w:r>
        <w:rPr>
          <w:i/>
          <w:spacing w:val="-3"/>
        </w:rPr>
        <w:t xml:space="preserve"> </w:t>
      </w:r>
      <w:r>
        <w:rPr>
          <w:i/>
        </w:rPr>
        <w:t>спектрального</w:t>
      </w:r>
      <w:r>
        <w:rPr>
          <w:i/>
          <w:spacing w:val="-1"/>
        </w:rPr>
        <w:t xml:space="preserve"> </w:t>
      </w:r>
      <w:r>
        <w:rPr>
          <w:i/>
        </w:rPr>
        <w:t>анализа веществ;</w:t>
      </w:r>
    </w:p>
    <w:p w:rsidR="000729EE" w:rsidRDefault="00697400">
      <w:pPr>
        <w:pStyle w:val="a4"/>
        <w:numPr>
          <w:ilvl w:val="0"/>
          <w:numId w:val="154"/>
        </w:numPr>
        <w:tabs>
          <w:tab w:val="left" w:pos="1122"/>
        </w:tabs>
        <w:ind w:right="849" w:firstLine="707"/>
        <w:jc w:val="both"/>
        <w:rPr>
          <w:i/>
        </w:rPr>
      </w:pPr>
      <w:r>
        <w:rPr>
          <w:i/>
        </w:rPr>
        <w:t>характеризовать</w:t>
      </w:r>
      <w:r>
        <w:rPr>
          <w:i/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1"/>
        </w:rPr>
        <w:t xml:space="preserve"> </w:t>
      </w:r>
      <w:r>
        <w:rPr>
          <w:i/>
        </w:rPr>
        <w:t>азотосодержащих</w:t>
      </w:r>
      <w:r>
        <w:rPr>
          <w:i/>
          <w:spacing w:val="1"/>
        </w:rPr>
        <w:t xml:space="preserve"> </w:t>
      </w:r>
      <w:r>
        <w:rPr>
          <w:i/>
        </w:rPr>
        <w:t>гетероциклических</w:t>
      </w:r>
      <w:r>
        <w:rPr>
          <w:i/>
          <w:spacing w:val="1"/>
        </w:rPr>
        <w:t xml:space="preserve"> </w:t>
      </w:r>
      <w:r>
        <w:rPr>
          <w:i/>
        </w:rPr>
        <w:t>соединений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нуклеиновых</w:t>
      </w:r>
      <w:r>
        <w:rPr>
          <w:i/>
          <w:spacing w:val="1"/>
        </w:rPr>
        <w:t xml:space="preserve"> </w:t>
      </w:r>
      <w:r>
        <w:rPr>
          <w:i/>
        </w:rPr>
        <w:t>кислот</w:t>
      </w:r>
      <w:r>
        <w:rPr>
          <w:i/>
          <w:spacing w:val="-2"/>
        </w:rPr>
        <w:t xml:space="preserve"> </w:t>
      </w:r>
      <w:r>
        <w:rPr>
          <w:i/>
        </w:rPr>
        <w:t>как важнейших биологически активных</w:t>
      </w:r>
      <w:r>
        <w:rPr>
          <w:i/>
          <w:spacing w:val="-2"/>
        </w:rPr>
        <w:t xml:space="preserve"> </w:t>
      </w:r>
      <w:r>
        <w:rPr>
          <w:i/>
        </w:rPr>
        <w:t>веществ;</w:t>
      </w:r>
    </w:p>
    <w:p w:rsidR="000729EE" w:rsidRDefault="00697400">
      <w:pPr>
        <w:pStyle w:val="a4"/>
        <w:numPr>
          <w:ilvl w:val="0"/>
          <w:numId w:val="154"/>
        </w:numPr>
        <w:tabs>
          <w:tab w:val="left" w:pos="1165"/>
        </w:tabs>
        <w:ind w:right="846" w:firstLine="707"/>
        <w:jc w:val="both"/>
        <w:rPr>
          <w:i/>
        </w:rPr>
      </w:pPr>
      <w:r>
        <w:rPr>
          <w:i/>
        </w:rPr>
        <w:t>прогнозировать</w:t>
      </w:r>
      <w:r>
        <w:rPr>
          <w:i/>
          <w:spacing w:val="1"/>
        </w:rPr>
        <w:t xml:space="preserve"> </w:t>
      </w:r>
      <w:r>
        <w:rPr>
          <w:i/>
        </w:rPr>
        <w:t>возможность</w:t>
      </w:r>
      <w:r>
        <w:rPr>
          <w:i/>
          <w:spacing w:val="1"/>
        </w:rPr>
        <w:t xml:space="preserve"> </w:t>
      </w:r>
      <w:r>
        <w:rPr>
          <w:i/>
        </w:rPr>
        <w:t>протекания</w:t>
      </w:r>
      <w:r>
        <w:rPr>
          <w:i/>
          <w:spacing w:val="1"/>
        </w:rPr>
        <w:t xml:space="preserve"> </w:t>
      </w:r>
      <w:r>
        <w:rPr>
          <w:i/>
        </w:rPr>
        <w:t>окислительно-восстановительных</w:t>
      </w:r>
      <w:r>
        <w:rPr>
          <w:i/>
          <w:spacing w:val="1"/>
        </w:rPr>
        <w:t xml:space="preserve"> </w:t>
      </w:r>
      <w:r>
        <w:rPr>
          <w:i/>
        </w:rPr>
        <w:t>реакций,</w:t>
      </w:r>
      <w:r>
        <w:rPr>
          <w:i/>
          <w:spacing w:val="1"/>
        </w:rPr>
        <w:t xml:space="preserve"> </w:t>
      </w:r>
      <w:r>
        <w:rPr>
          <w:i/>
        </w:rPr>
        <w:t>лежащих</w:t>
      </w:r>
      <w:r>
        <w:rPr>
          <w:i/>
          <w:spacing w:val="-3"/>
        </w:rPr>
        <w:t xml:space="preserve"> </w:t>
      </w:r>
      <w:r>
        <w:rPr>
          <w:i/>
        </w:rPr>
        <w:t>в основе природных и производственных</w:t>
      </w:r>
      <w:r>
        <w:rPr>
          <w:i/>
          <w:spacing w:val="-2"/>
        </w:rPr>
        <w:t xml:space="preserve"> </w:t>
      </w:r>
      <w:r>
        <w:rPr>
          <w:i/>
        </w:rPr>
        <w:t>процессов.</w:t>
      </w:r>
    </w:p>
    <w:p w:rsidR="000729EE" w:rsidRDefault="000729EE">
      <w:pPr>
        <w:pStyle w:val="a3"/>
        <w:spacing w:before="4"/>
        <w:ind w:left="0" w:firstLine="0"/>
        <w:jc w:val="left"/>
        <w:rPr>
          <w:i/>
        </w:rPr>
      </w:pPr>
    </w:p>
    <w:p w:rsidR="000729EE" w:rsidRDefault="00697400">
      <w:pPr>
        <w:pStyle w:val="2"/>
        <w:numPr>
          <w:ilvl w:val="3"/>
          <w:numId w:val="282"/>
        </w:numPr>
        <w:tabs>
          <w:tab w:val="left" w:pos="4972"/>
        </w:tabs>
        <w:ind w:left="4971" w:right="630" w:hanging="4972"/>
        <w:jc w:val="left"/>
      </w:pPr>
      <w:r>
        <w:t>Биология</w:t>
      </w:r>
    </w:p>
    <w:p w:rsidR="000729EE" w:rsidRDefault="000729EE">
      <w:pPr>
        <w:pStyle w:val="a3"/>
        <w:spacing w:before="5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left="926" w:firstLine="0"/>
        <w:jc w:val="left"/>
      </w:pP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"Биология"</w:t>
      </w:r>
      <w:r>
        <w:rPr>
          <w:spacing w:val="-3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обеспечить: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052"/>
        </w:tabs>
        <w:spacing w:before="1" w:line="252" w:lineRule="exact"/>
        <w:ind w:left="1051" w:hanging="126"/>
      </w:pPr>
      <w:r>
        <w:t>сформированность</w:t>
      </w:r>
      <w:r>
        <w:rPr>
          <w:spacing w:val="-2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мира;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052"/>
          <w:tab w:val="left" w:pos="9424"/>
        </w:tabs>
        <w:ind w:right="851" w:firstLine="707"/>
      </w:pPr>
      <w:r>
        <w:t>формирование</w:t>
      </w:r>
      <w:r>
        <w:rPr>
          <w:spacing w:val="-2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взаимозависимости</w:t>
      </w:r>
      <w:r>
        <w:rPr>
          <w:spacing w:val="-1"/>
        </w:rPr>
        <w:t xml:space="preserve"> </w:t>
      </w:r>
      <w:r>
        <w:t>естественных</w:t>
      </w:r>
      <w:r>
        <w:rPr>
          <w:spacing w:val="-3"/>
        </w:rPr>
        <w:t xml:space="preserve"> </w:t>
      </w:r>
      <w:r>
        <w:t>наук;</w:t>
      </w:r>
      <w:r>
        <w:tab/>
        <w:t>-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30"/>
        </w:rPr>
        <w:t xml:space="preserve"> </w:t>
      </w:r>
      <w:r>
        <w:t>понимания</w:t>
      </w:r>
      <w:r>
        <w:rPr>
          <w:spacing w:val="29"/>
        </w:rPr>
        <w:t xml:space="preserve"> </w:t>
      </w:r>
      <w:r>
        <w:t>влияния</w:t>
      </w:r>
      <w:r>
        <w:rPr>
          <w:spacing w:val="30"/>
        </w:rPr>
        <w:t xml:space="preserve"> </w:t>
      </w:r>
      <w:r>
        <w:t>естественных</w:t>
      </w:r>
      <w:r>
        <w:rPr>
          <w:spacing w:val="31"/>
        </w:rPr>
        <w:t xml:space="preserve"> </w:t>
      </w:r>
      <w:r>
        <w:t>наук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окружающую</w:t>
      </w:r>
      <w:r>
        <w:rPr>
          <w:spacing w:val="31"/>
        </w:rPr>
        <w:t xml:space="preserve"> </w:t>
      </w:r>
      <w:r>
        <w:t>среду,</w:t>
      </w:r>
      <w:r>
        <w:rPr>
          <w:spacing w:val="30"/>
        </w:rPr>
        <w:t xml:space="preserve"> </w:t>
      </w:r>
      <w:r>
        <w:t>экономическую,</w:t>
      </w:r>
      <w:r>
        <w:rPr>
          <w:spacing w:val="-52"/>
        </w:rPr>
        <w:t xml:space="preserve"> </w:t>
      </w:r>
      <w:r>
        <w:t>технологическую,</w:t>
      </w:r>
      <w:r>
        <w:rPr>
          <w:spacing w:val="-1"/>
        </w:rPr>
        <w:t xml:space="preserve"> </w:t>
      </w:r>
      <w:r>
        <w:t>социальную и этическую сферы</w:t>
      </w:r>
      <w:r>
        <w:rPr>
          <w:spacing w:val="-3"/>
        </w:rPr>
        <w:t xml:space="preserve"> </w:t>
      </w:r>
      <w:r>
        <w:t>деятельности человека;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078"/>
        </w:tabs>
        <w:ind w:right="845" w:firstLine="707"/>
      </w:pPr>
      <w:r>
        <w:t>создание</w:t>
      </w:r>
      <w:r>
        <w:rPr>
          <w:spacing w:val="22"/>
        </w:rPr>
        <w:t xml:space="preserve"> </w:t>
      </w:r>
      <w:r>
        <w:t>условий</w:t>
      </w:r>
      <w:r>
        <w:rPr>
          <w:spacing w:val="23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навыков</w:t>
      </w:r>
      <w:r>
        <w:rPr>
          <w:spacing w:val="22"/>
        </w:rPr>
        <w:t xml:space="preserve"> </w:t>
      </w:r>
      <w:r>
        <w:t>учебной,</w:t>
      </w:r>
      <w:r>
        <w:rPr>
          <w:spacing w:val="23"/>
        </w:rPr>
        <w:t xml:space="preserve"> </w:t>
      </w:r>
      <w:r>
        <w:t>проектно-исследовательской,</w:t>
      </w:r>
      <w:r>
        <w:rPr>
          <w:spacing w:val="22"/>
        </w:rPr>
        <w:t xml:space="preserve"> </w:t>
      </w:r>
      <w:r>
        <w:t>творческой</w:t>
      </w:r>
      <w:r>
        <w:rPr>
          <w:spacing w:val="-5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 саморазвитию;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162"/>
        </w:tabs>
        <w:ind w:right="846" w:firstLine="707"/>
      </w:pPr>
      <w:r>
        <w:t>сформированность</w:t>
      </w:r>
      <w:r>
        <w:rPr>
          <w:spacing w:val="51"/>
        </w:rPr>
        <w:t xml:space="preserve"> </w:t>
      </w:r>
      <w:r>
        <w:t>умений</w:t>
      </w:r>
      <w:r>
        <w:rPr>
          <w:spacing w:val="51"/>
        </w:rPr>
        <w:t xml:space="preserve"> </w:t>
      </w:r>
      <w:r>
        <w:t>анализировать,</w:t>
      </w:r>
      <w:r>
        <w:rPr>
          <w:spacing w:val="52"/>
        </w:rPr>
        <w:t xml:space="preserve"> </w:t>
      </w:r>
      <w:r>
        <w:t>оценивать,</w:t>
      </w:r>
      <w:r>
        <w:rPr>
          <w:spacing w:val="52"/>
        </w:rPr>
        <w:t xml:space="preserve"> </w:t>
      </w:r>
      <w:r>
        <w:t>проверять</w:t>
      </w:r>
      <w:r>
        <w:rPr>
          <w:spacing w:val="52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достоверность</w:t>
      </w:r>
      <w:r>
        <w:rPr>
          <w:spacing w:val="5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научную информацию;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117"/>
        </w:tabs>
        <w:spacing w:before="1"/>
        <w:ind w:right="848" w:firstLine="707"/>
      </w:pPr>
      <w:r>
        <w:t>сформированность</w:t>
      </w:r>
      <w:r>
        <w:rPr>
          <w:spacing w:val="7"/>
        </w:rPr>
        <w:t xml:space="preserve"> </w:t>
      </w:r>
      <w:r>
        <w:t>навыков</w:t>
      </w:r>
      <w:r>
        <w:rPr>
          <w:spacing w:val="6"/>
        </w:rPr>
        <w:t xml:space="preserve"> </w:t>
      </w:r>
      <w:r>
        <w:t>безопасной</w:t>
      </w:r>
      <w:r>
        <w:rPr>
          <w:spacing w:val="6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время</w:t>
      </w:r>
      <w:r>
        <w:rPr>
          <w:spacing w:val="6"/>
        </w:rPr>
        <w:t xml:space="preserve"> </w:t>
      </w:r>
      <w:r>
        <w:t>проектно-исследовательской</w:t>
      </w:r>
      <w:r>
        <w:rPr>
          <w:spacing w:val="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экспериментальной</w:t>
      </w:r>
      <w:r>
        <w:rPr>
          <w:spacing w:val="-2"/>
        </w:rPr>
        <w:t xml:space="preserve"> </w:t>
      </w:r>
      <w:r>
        <w:t>деятельности, при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лабораторного</w:t>
      </w:r>
      <w:r>
        <w:rPr>
          <w:spacing w:val="-4"/>
        </w:rPr>
        <w:t xml:space="preserve"> </w:t>
      </w:r>
      <w:r>
        <w:t>оборудования.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7" w:firstLine="707"/>
        <w:jc w:val="both"/>
      </w:pPr>
      <w:r>
        <w:rPr>
          <w:b/>
        </w:rPr>
        <w:lastRenderedPageBreak/>
        <w:t xml:space="preserve">"Биология" (базовый уровень) </w:t>
      </w:r>
      <w:r>
        <w:t>- требования к предметным результатам освоения 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должны отражать:</w:t>
      </w:r>
    </w:p>
    <w:p w:rsidR="000729EE" w:rsidRDefault="00697400">
      <w:pPr>
        <w:pStyle w:val="a4"/>
        <w:numPr>
          <w:ilvl w:val="0"/>
          <w:numId w:val="152"/>
        </w:numPr>
        <w:tabs>
          <w:tab w:val="left" w:pos="1169"/>
        </w:tabs>
        <w:ind w:right="851" w:firstLine="707"/>
        <w:jc w:val="both"/>
      </w:pPr>
      <w:r>
        <w:t>сформированность представлений о роли и месте биологии в современной научной картине</w:t>
      </w:r>
      <w:r>
        <w:rPr>
          <w:spacing w:val="-52"/>
        </w:rPr>
        <w:t xml:space="preserve"> </w:t>
      </w:r>
      <w:r>
        <w:t>мира; понимание роли биологии в формировании кругозора и функциональной грамотности человека</w:t>
      </w:r>
      <w:r>
        <w:rPr>
          <w:spacing w:val="-5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 задач;</w:t>
      </w:r>
    </w:p>
    <w:p w:rsidR="000729EE" w:rsidRDefault="00697400">
      <w:pPr>
        <w:pStyle w:val="a4"/>
        <w:numPr>
          <w:ilvl w:val="0"/>
          <w:numId w:val="152"/>
        </w:numPr>
        <w:tabs>
          <w:tab w:val="left" w:pos="1268"/>
        </w:tabs>
        <w:ind w:right="847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основополагающими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уровневой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эволюции;</w:t>
      </w:r>
      <w:r>
        <w:rPr>
          <w:spacing w:val="1"/>
        </w:rPr>
        <w:t xml:space="preserve"> </w:t>
      </w:r>
      <w:r>
        <w:t>уверенное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</w:p>
    <w:p w:rsidR="000729EE" w:rsidRDefault="00697400">
      <w:pPr>
        <w:pStyle w:val="a4"/>
        <w:numPr>
          <w:ilvl w:val="0"/>
          <w:numId w:val="152"/>
        </w:numPr>
        <w:tabs>
          <w:tab w:val="left" w:pos="1222"/>
        </w:tabs>
        <w:ind w:right="848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52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экосистем: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наблюдений;</w:t>
      </w:r>
      <w:r>
        <w:rPr>
          <w:spacing w:val="-52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и оценка антропогенных</w:t>
      </w:r>
      <w:r>
        <w:rPr>
          <w:spacing w:val="-3"/>
        </w:rPr>
        <w:t xml:space="preserve"> </w:t>
      </w:r>
      <w:r>
        <w:t>изменений в</w:t>
      </w:r>
      <w:r>
        <w:rPr>
          <w:spacing w:val="-2"/>
        </w:rPr>
        <w:t xml:space="preserve"> </w:t>
      </w:r>
      <w:r>
        <w:t>природе;</w:t>
      </w:r>
    </w:p>
    <w:p w:rsidR="000729EE" w:rsidRDefault="00697400">
      <w:pPr>
        <w:pStyle w:val="a4"/>
        <w:numPr>
          <w:ilvl w:val="0"/>
          <w:numId w:val="152"/>
        </w:numPr>
        <w:tabs>
          <w:tab w:val="left" w:pos="1215"/>
        </w:tabs>
        <w:ind w:right="849" w:firstLine="707"/>
        <w:jc w:val="both"/>
      </w:pPr>
      <w:r>
        <w:t>сформированность умений объяснять результаты биологических экспериментов, решать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1"/>
        </w:rPr>
        <w:t xml:space="preserve"> </w:t>
      </w:r>
      <w:r>
        <w:t>биологические задачи;</w:t>
      </w:r>
    </w:p>
    <w:p w:rsidR="000729EE" w:rsidRDefault="00697400">
      <w:pPr>
        <w:pStyle w:val="a4"/>
        <w:numPr>
          <w:ilvl w:val="0"/>
          <w:numId w:val="152"/>
        </w:numPr>
        <w:tabs>
          <w:tab w:val="left" w:pos="1227"/>
        </w:tabs>
        <w:ind w:right="849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52"/>
        </w:rPr>
        <w:t xml:space="preserve"> </w:t>
      </w:r>
      <w:r>
        <w:t>получаемой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источников,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глобальным</w:t>
      </w:r>
      <w:r>
        <w:rPr>
          <w:spacing w:val="-1"/>
        </w:rPr>
        <w:t xml:space="preserve"> </w:t>
      </w:r>
      <w:r>
        <w:t>экологическим</w:t>
      </w:r>
      <w:r>
        <w:rPr>
          <w:spacing w:val="-2"/>
        </w:rPr>
        <w:t xml:space="preserve"> </w:t>
      </w:r>
      <w:r>
        <w:t>проблемам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путям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</w:p>
    <w:p w:rsidR="000729EE" w:rsidRDefault="00697400">
      <w:pPr>
        <w:pStyle w:val="2"/>
        <w:spacing w:before="5" w:line="250" w:lineRule="exac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105"/>
        </w:tabs>
        <w:spacing w:line="242" w:lineRule="auto"/>
        <w:ind w:right="847" w:firstLine="707"/>
        <w:jc w:val="both"/>
      </w:pPr>
      <w:r>
        <w:t>раскрывать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 научной</w:t>
      </w:r>
      <w:r>
        <w:rPr>
          <w:spacing w:val="55"/>
        </w:rPr>
        <w:t xml:space="preserve"> </w:t>
      </w:r>
      <w:r>
        <w:t>картины</w:t>
      </w:r>
      <w:r>
        <w:rPr>
          <w:spacing w:val="-52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102"/>
        </w:tabs>
        <w:ind w:right="850" w:firstLine="707"/>
        <w:jc w:val="both"/>
      </w:pPr>
      <w:r>
        <w:t>понимать и описывать взаимосвязь между естественными науками: биологией, физикой,</w:t>
      </w:r>
      <w:r>
        <w:rPr>
          <w:spacing w:val="1"/>
        </w:rPr>
        <w:t xml:space="preserve"> </w:t>
      </w:r>
      <w:r>
        <w:t>химией; устанавливать взаимосвязь природных явлений;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126"/>
        </w:tabs>
        <w:ind w:right="845" w:firstLine="707"/>
        <w:jc w:val="both"/>
      </w:pPr>
      <w:r>
        <w:t>понимать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основополагающими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-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клетка,</w:t>
      </w:r>
      <w:r>
        <w:rPr>
          <w:spacing w:val="-4"/>
        </w:rPr>
        <w:t xml:space="preserve"> </w:t>
      </w:r>
      <w:r>
        <w:t>организм, вид, экосистема,</w:t>
      </w:r>
      <w:r>
        <w:rPr>
          <w:spacing w:val="-1"/>
        </w:rPr>
        <w:t xml:space="preserve"> </w:t>
      </w:r>
      <w:r>
        <w:t>биосфера;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054"/>
        </w:tabs>
        <w:ind w:right="846" w:firstLine="707"/>
        <w:jc w:val="both"/>
      </w:pPr>
      <w:r>
        <w:t>использовать основные методы научного познания в учебных биологических исследованиях,</w:t>
      </w:r>
      <w:r>
        <w:rPr>
          <w:spacing w:val="-52"/>
        </w:rPr>
        <w:t xml:space="preserve"> </w:t>
      </w:r>
      <w:r>
        <w:t>проводить эксперименты по изучению</w:t>
      </w:r>
      <w:r>
        <w:rPr>
          <w:spacing w:val="1"/>
        </w:rPr>
        <w:t xml:space="preserve"> </w:t>
      </w:r>
      <w:r>
        <w:t>биологических объектов и явлений, 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-1"/>
        </w:rPr>
        <w:t xml:space="preserve"> </w:t>
      </w:r>
      <w:r>
        <w:t>анализировать их, формулировать выводы;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153"/>
        </w:tabs>
        <w:ind w:right="848" w:firstLine="707"/>
        <w:jc w:val="both"/>
      </w:pP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варианты проверки гипотез;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074"/>
        </w:tabs>
        <w:ind w:right="845" w:firstLine="707"/>
        <w:jc w:val="both"/>
      </w:pPr>
      <w:r>
        <w:t>сравнивать биологические объекты между собой по заданным критериям, делать выводы и</w:t>
      </w:r>
      <w:r>
        <w:rPr>
          <w:spacing w:val="1"/>
        </w:rPr>
        <w:t xml:space="preserve"> </w:t>
      </w:r>
      <w:r>
        <w:t>умозаключения</w:t>
      </w:r>
      <w:r>
        <w:rPr>
          <w:spacing w:val="-2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сравнения;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059"/>
        </w:tabs>
        <w:ind w:right="854" w:firstLine="707"/>
        <w:jc w:val="both"/>
      </w:pPr>
      <w:r>
        <w:t>обосновывать единство живой и неживой природы, родство живых организмов, 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-3"/>
        </w:rPr>
        <w:t xml:space="preserve"> </w:t>
      </w:r>
      <w:r>
        <w:t>и окружающей среды на</w:t>
      </w:r>
      <w:r>
        <w:rPr>
          <w:spacing w:val="-1"/>
        </w:rPr>
        <w:t xml:space="preserve"> </w:t>
      </w:r>
      <w:r>
        <w:t>основе биологических теорий;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110"/>
        </w:tabs>
        <w:ind w:right="846" w:firstLine="707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(белков,</w:t>
      </w:r>
      <w:r>
        <w:rPr>
          <w:spacing w:val="-52"/>
        </w:rPr>
        <w:t xml:space="preserve"> </w:t>
      </w:r>
      <w:r>
        <w:t>жиров,</w:t>
      </w:r>
      <w:r>
        <w:rPr>
          <w:spacing w:val="-1"/>
        </w:rPr>
        <w:t xml:space="preserve"> </w:t>
      </w:r>
      <w:r>
        <w:t>углеводов, нуклеиновых кислот);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134"/>
        </w:tabs>
        <w:ind w:right="849" w:firstLine="707"/>
        <w:jc w:val="both"/>
      </w:pPr>
      <w:r>
        <w:t>распознавать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(прокариот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эукариот,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схематических</w:t>
      </w:r>
      <w:r>
        <w:rPr>
          <w:spacing w:val="1"/>
        </w:rPr>
        <w:t xml:space="preserve"> </w:t>
      </w:r>
      <w:r>
        <w:t>изображениях;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многообразие клеток;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052"/>
        </w:tabs>
        <w:ind w:left="1051" w:hanging="126"/>
        <w:jc w:val="both"/>
      </w:pPr>
      <w:r>
        <w:t>распознавать</w:t>
      </w:r>
      <w:r>
        <w:rPr>
          <w:spacing w:val="-3"/>
        </w:rPr>
        <w:t xml:space="preserve"> </w:t>
      </w:r>
      <w:r>
        <w:t>популяцию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биологический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признакам;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052"/>
        </w:tabs>
        <w:spacing w:line="252" w:lineRule="exact"/>
        <w:ind w:left="1051" w:hanging="126"/>
        <w:jc w:val="both"/>
      </w:pPr>
      <w:r>
        <w:t>описывать</w:t>
      </w:r>
      <w:r>
        <w:rPr>
          <w:spacing w:val="-2"/>
        </w:rPr>
        <w:t xml:space="preserve"> </w:t>
      </w:r>
      <w:r>
        <w:t>фенотип</w:t>
      </w:r>
      <w:r>
        <w:rPr>
          <w:spacing w:val="-2"/>
        </w:rPr>
        <w:t xml:space="preserve"> </w:t>
      </w:r>
      <w:r>
        <w:t>многоклеточных</w:t>
      </w:r>
      <w:r>
        <w:rPr>
          <w:spacing w:val="-2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морфологическому</w:t>
      </w:r>
      <w:r>
        <w:rPr>
          <w:spacing w:val="-5"/>
        </w:rPr>
        <w:t xml:space="preserve"> </w:t>
      </w:r>
      <w:r>
        <w:t>критерию;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052"/>
        </w:tabs>
        <w:spacing w:line="252" w:lineRule="exact"/>
        <w:ind w:left="1051" w:hanging="126"/>
        <w:jc w:val="both"/>
      </w:pPr>
      <w:r>
        <w:t>объяснять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организмов,</w:t>
      </w:r>
      <w:r>
        <w:rPr>
          <w:spacing w:val="-2"/>
        </w:rPr>
        <w:t xml:space="preserve"> </w:t>
      </w:r>
      <w:r>
        <w:t>применяя</w:t>
      </w:r>
      <w:r>
        <w:rPr>
          <w:spacing w:val="-3"/>
        </w:rPr>
        <w:t xml:space="preserve"> </w:t>
      </w:r>
      <w:r>
        <w:t>эволюционную</w:t>
      </w:r>
      <w:r>
        <w:rPr>
          <w:spacing w:val="-2"/>
        </w:rPr>
        <w:t xml:space="preserve"> </w:t>
      </w:r>
      <w:r>
        <w:t>теорию;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205"/>
          <w:tab w:val="left" w:pos="1206"/>
          <w:tab w:val="left" w:pos="3156"/>
          <w:tab w:val="left" w:pos="4762"/>
          <w:tab w:val="left" w:pos="5750"/>
          <w:tab w:val="left" w:pos="6172"/>
          <w:tab w:val="left" w:pos="7369"/>
          <w:tab w:val="left" w:pos="8228"/>
          <w:tab w:val="left" w:pos="8780"/>
        </w:tabs>
        <w:ind w:right="849" w:firstLine="707"/>
      </w:pPr>
      <w:r>
        <w:t>классифицировать</w:t>
      </w:r>
      <w:r>
        <w:tab/>
        <w:t>биологические</w:t>
      </w:r>
      <w:r>
        <w:tab/>
        <w:t>объекты</w:t>
      </w:r>
      <w:r>
        <w:tab/>
        <w:t>на</w:t>
      </w:r>
      <w:r>
        <w:tab/>
        <w:t>основании</w:t>
      </w:r>
      <w:r>
        <w:tab/>
        <w:t>одного</w:t>
      </w:r>
      <w:r>
        <w:tab/>
        <w:t>или</w:t>
      </w:r>
      <w:r>
        <w:tab/>
      </w:r>
      <w:r>
        <w:rPr>
          <w:spacing w:val="-1"/>
        </w:rPr>
        <w:t>нескольких</w:t>
      </w:r>
      <w:r>
        <w:rPr>
          <w:spacing w:val="-52"/>
        </w:rPr>
        <w:t xml:space="preserve"> </w:t>
      </w:r>
      <w:r>
        <w:t>существенных</w:t>
      </w:r>
      <w:r>
        <w:rPr>
          <w:spacing w:val="-2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(типы</w:t>
      </w:r>
      <w:r>
        <w:rPr>
          <w:spacing w:val="-1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дыхания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размножения,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развития);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052"/>
        </w:tabs>
        <w:ind w:left="1051" w:hanging="126"/>
      </w:pPr>
      <w:r>
        <w:t>объяснять</w:t>
      </w:r>
      <w:r>
        <w:rPr>
          <w:spacing w:val="-2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наследственных</w:t>
      </w:r>
      <w:r>
        <w:rPr>
          <w:spacing w:val="-2"/>
        </w:rPr>
        <w:t xml:space="preserve"> </w:t>
      </w:r>
      <w:r>
        <w:t>заболеваний;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059"/>
        </w:tabs>
        <w:ind w:right="846" w:firstLine="707"/>
      </w:pPr>
      <w:r>
        <w:t>выявлять</w:t>
      </w:r>
      <w:r>
        <w:rPr>
          <w:spacing w:val="2"/>
        </w:rPr>
        <w:t xml:space="preserve"> </w:t>
      </w:r>
      <w:r>
        <w:t>изменчивость</w:t>
      </w:r>
      <w:r>
        <w:rPr>
          <w:spacing w:val="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организмов;</w:t>
      </w:r>
      <w:r>
        <w:rPr>
          <w:spacing w:val="3"/>
        </w:rPr>
        <w:t xml:space="preserve"> </w:t>
      </w:r>
      <w:r>
        <w:t>объяснять проявление</w:t>
      </w:r>
      <w:r>
        <w:rPr>
          <w:spacing w:val="2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изменчивости,</w:t>
      </w:r>
      <w:r>
        <w:rPr>
          <w:spacing w:val="3"/>
        </w:rPr>
        <w:t xml:space="preserve"> </w:t>
      </w:r>
      <w:r>
        <w:t>используя</w:t>
      </w:r>
      <w:r>
        <w:rPr>
          <w:spacing w:val="-52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изменчивости;</w:t>
      </w:r>
      <w:r>
        <w:rPr>
          <w:spacing w:val="-1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наследственную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ненаследственную</w:t>
      </w:r>
      <w:r>
        <w:rPr>
          <w:spacing w:val="-1"/>
        </w:rPr>
        <w:t xml:space="preserve"> </w:t>
      </w:r>
      <w:r>
        <w:t>изменчивость;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064"/>
        </w:tabs>
        <w:ind w:right="851" w:firstLine="707"/>
      </w:pPr>
      <w:r>
        <w:t>выявлять</w:t>
      </w:r>
      <w:r>
        <w:rPr>
          <w:spacing w:val="6"/>
        </w:rPr>
        <w:t xml:space="preserve"> </w:t>
      </w:r>
      <w:r>
        <w:t>морфологические,</w:t>
      </w:r>
      <w:r>
        <w:rPr>
          <w:spacing w:val="6"/>
        </w:rPr>
        <w:t xml:space="preserve"> </w:t>
      </w:r>
      <w:r>
        <w:t>физиологические,</w:t>
      </w:r>
      <w:r>
        <w:rPr>
          <w:spacing w:val="6"/>
        </w:rPr>
        <w:t xml:space="preserve"> </w:t>
      </w:r>
      <w:r>
        <w:t>поведенческие</w:t>
      </w:r>
      <w:r>
        <w:rPr>
          <w:spacing w:val="7"/>
        </w:rPr>
        <w:t xml:space="preserve"> </w:t>
      </w:r>
      <w:r>
        <w:t>адаптации</w:t>
      </w:r>
      <w:r>
        <w:rPr>
          <w:spacing w:val="5"/>
        </w:rPr>
        <w:t xml:space="preserve"> </w:t>
      </w:r>
      <w:r>
        <w:t>организмов</w:t>
      </w:r>
      <w:r>
        <w:rPr>
          <w:spacing w:val="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среде</w:t>
      </w:r>
      <w:r>
        <w:rPr>
          <w:spacing w:val="-52"/>
        </w:rPr>
        <w:t xml:space="preserve"> </w:t>
      </w:r>
      <w:r>
        <w:t>обитания</w:t>
      </w:r>
      <w:r>
        <w:rPr>
          <w:spacing w:val="-3"/>
        </w:rPr>
        <w:t xml:space="preserve"> </w:t>
      </w:r>
      <w:r>
        <w:t>и действию экологических</w:t>
      </w:r>
      <w:r>
        <w:rPr>
          <w:spacing w:val="-3"/>
        </w:rPr>
        <w:t xml:space="preserve"> </w:t>
      </w:r>
      <w:r>
        <w:t>факторов;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052"/>
        </w:tabs>
        <w:spacing w:line="251" w:lineRule="exact"/>
        <w:ind w:left="1051" w:hanging="126"/>
      </w:pPr>
      <w:r>
        <w:t>составлять</w:t>
      </w:r>
      <w:r>
        <w:rPr>
          <w:spacing w:val="-2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переноса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экосистеме</w:t>
      </w:r>
      <w:r>
        <w:rPr>
          <w:spacing w:val="-1"/>
        </w:rPr>
        <w:t xml:space="preserve"> </w:t>
      </w:r>
      <w:r>
        <w:t>(цепи</w:t>
      </w:r>
      <w:r>
        <w:rPr>
          <w:spacing w:val="-2"/>
        </w:rPr>
        <w:t xml:space="preserve"> </w:t>
      </w:r>
      <w:r>
        <w:t>питания);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119"/>
        </w:tabs>
        <w:ind w:right="848" w:firstLine="707"/>
        <w:jc w:val="both"/>
      </w:pPr>
      <w:r>
        <w:t>приводить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биоразнообразия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охраны окружающей среды;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093"/>
        </w:tabs>
        <w:ind w:right="846" w:firstLine="707"/>
        <w:jc w:val="both"/>
      </w:pPr>
      <w:r>
        <w:t>оценивать достоверность биологической информации, полученной из разных источников,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088"/>
        </w:tabs>
        <w:ind w:right="851" w:firstLine="707"/>
        <w:jc w:val="both"/>
      </w:pPr>
      <w:r>
        <w:t>представлять биологическую информацию в виде текста, таблицы, графика, диаграммы и</w:t>
      </w:r>
      <w:r>
        <w:rPr>
          <w:spacing w:val="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 на основании представленных</w:t>
      </w:r>
      <w:r>
        <w:rPr>
          <w:spacing w:val="-1"/>
        </w:rPr>
        <w:t xml:space="preserve"> </w:t>
      </w:r>
      <w:r>
        <w:t>данных;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213"/>
        </w:tabs>
        <w:ind w:right="848" w:firstLine="707"/>
        <w:jc w:val="both"/>
      </w:pPr>
      <w:r>
        <w:t>оценивать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генетики,</w:t>
      </w:r>
      <w:r>
        <w:rPr>
          <w:spacing w:val="1"/>
        </w:rPr>
        <w:t xml:space="preserve"> </w:t>
      </w:r>
      <w:r>
        <w:t>селекции,</w:t>
      </w:r>
      <w:r>
        <w:rPr>
          <w:spacing w:val="1"/>
        </w:rPr>
        <w:t xml:space="preserve"> </w:t>
      </w:r>
      <w:r>
        <w:t>биотехнологии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 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107"/>
        </w:tabs>
        <w:spacing w:line="242" w:lineRule="auto"/>
        <w:ind w:right="851" w:firstLine="707"/>
        <w:jc w:val="both"/>
      </w:pPr>
      <w:r>
        <w:t>объяснять негативное влияние веществ (алкоголя, никотина, наркотических веществ) на</w:t>
      </w:r>
      <w:r>
        <w:rPr>
          <w:spacing w:val="1"/>
        </w:rPr>
        <w:t xml:space="preserve"> </w:t>
      </w:r>
      <w:r>
        <w:t>зародышевое</w:t>
      </w:r>
      <w:r>
        <w:rPr>
          <w:spacing w:val="-1"/>
        </w:rPr>
        <w:t xml:space="preserve"> </w:t>
      </w:r>
      <w:r>
        <w:t>развитие человека;</w:t>
      </w:r>
    </w:p>
    <w:p w:rsidR="000729EE" w:rsidRDefault="000729EE">
      <w:pPr>
        <w:spacing w:line="242" w:lineRule="auto"/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53"/>
        </w:numPr>
        <w:tabs>
          <w:tab w:val="left" w:pos="1052"/>
        </w:tabs>
        <w:spacing w:before="67" w:line="252" w:lineRule="exact"/>
        <w:ind w:left="1051" w:hanging="126"/>
      </w:pPr>
      <w:r>
        <w:lastRenderedPageBreak/>
        <w:t>объяснять</w:t>
      </w:r>
      <w:r>
        <w:rPr>
          <w:spacing w:val="-2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мутагенов;</w:t>
      </w:r>
    </w:p>
    <w:p w:rsidR="000729EE" w:rsidRDefault="00697400">
      <w:pPr>
        <w:pStyle w:val="a4"/>
        <w:numPr>
          <w:ilvl w:val="0"/>
          <w:numId w:val="153"/>
        </w:numPr>
        <w:tabs>
          <w:tab w:val="left" w:pos="1052"/>
        </w:tabs>
        <w:spacing w:line="252" w:lineRule="exact"/>
        <w:ind w:left="1051" w:hanging="126"/>
      </w:pPr>
      <w:r>
        <w:t>объяснять</w:t>
      </w:r>
      <w:r>
        <w:rPr>
          <w:spacing w:val="-2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наследственных</w:t>
      </w:r>
      <w:r>
        <w:rPr>
          <w:spacing w:val="-1"/>
        </w:rPr>
        <w:t xml:space="preserve"> </w:t>
      </w:r>
      <w:r>
        <w:t>заболеваний.</w:t>
      </w:r>
    </w:p>
    <w:p w:rsidR="000729EE" w:rsidRDefault="00697400">
      <w:pPr>
        <w:pStyle w:val="2"/>
        <w:spacing w:before="4" w:line="251" w:lineRule="exact"/>
        <w:jc w:val="lef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51"/>
        </w:numPr>
        <w:tabs>
          <w:tab w:val="left" w:pos="1059"/>
        </w:tabs>
        <w:ind w:right="845" w:firstLine="707"/>
        <w:jc w:val="both"/>
        <w:rPr>
          <w:i/>
        </w:rPr>
      </w:pPr>
      <w:r>
        <w:rPr>
          <w:i/>
        </w:rPr>
        <w:t>давать научное объяснение биологическим фактам, процессам, явлениям, закономерностям,</w:t>
      </w:r>
      <w:r>
        <w:rPr>
          <w:i/>
          <w:spacing w:val="-52"/>
        </w:rPr>
        <w:t xml:space="preserve"> </w:t>
      </w:r>
      <w:r>
        <w:rPr>
          <w:i/>
        </w:rPr>
        <w:t>используя</w:t>
      </w:r>
      <w:r>
        <w:rPr>
          <w:i/>
          <w:spacing w:val="1"/>
        </w:rPr>
        <w:t xml:space="preserve"> </w:t>
      </w:r>
      <w:r>
        <w:rPr>
          <w:i/>
        </w:rPr>
        <w:t>биологические</w:t>
      </w:r>
      <w:r>
        <w:rPr>
          <w:i/>
          <w:spacing w:val="1"/>
        </w:rPr>
        <w:t xml:space="preserve"> </w:t>
      </w:r>
      <w:r>
        <w:rPr>
          <w:i/>
        </w:rPr>
        <w:t>теории</w:t>
      </w:r>
      <w:r>
        <w:rPr>
          <w:i/>
          <w:spacing w:val="1"/>
        </w:rPr>
        <w:t xml:space="preserve"> </w:t>
      </w:r>
      <w:r>
        <w:rPr>
          <w:i/>
        </w:rPr>
        <w:t>(клеточную,</w:t>
      </w:r>
      <w:r>
        <w:rPr>
          <w:i/>
          <w:spacing w:val="1"/>
        </w:rPr>
        <w:t xml:space="preserve"> </w:t>
      </w:r>
      <w:r>
        <w:rPr>
          <w:i/>
        </w:rPr>
        <w:t>эволюционную),</w:t>
      </w:r>
      <w:r>
        <w:rPr>
          <w:i/>
          <w:spacing w:val="1"/>
        </w:rPr>
        <w:t xml:space="preserve"> </w:t>
      </w:r>
      <w:r>
        <w:rPr>
          <w:i/>
        </w:rPr>
        <w:t>учение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биосфере,</w:t>
      </w:r>
      <w:r>
        <w:rPr>
          <w:i/>
          <w:spacing w:val="1"/>
        </w:rPr>
        <w:t xml:space="preserve"> </w:t>
      </w:r>
      <w:r>
        <w:rPr>
          <w:i/>
        </w:rPr>
        <w:t>законы</w:t>
      </w:r>
      <w:r>
        <w:rPr>
          <w:i/>
          <w:spacing w:val="1"/>
        </w:rPr>
        <w:t xml:space="preserve"> </w:t>
      </w:r>
      <w:r>
        <w:rPr>
          <w:i/>
        </w:rPr>
        <w:t>наследственности,</w:t>
      </w:r>
      <w:r>
        <w:rPr>
          <w:i/>
          <w:spacing w:val="-1"/>
        </w:rPr>
        <w:t xml:space="preserve"> </w:t>
      </w:r>
      <w:r>
        <w:rPr>
          <w:i/>
        </w:rPr>
        <w:t>закономерности изменчивости;</w:t>
      </w:r>
    </w:p>
    <w:p w:rsidR="000729EE" w:rsidRDefault="00697400">
      <w:pPr>
        <w:pStyle w:val="a4"/>
        <w:numPr>
          <w:ilvl w:val="0"/>
          <w:numId w:val="151"/>
        </w:numPr>
        <w:tabs>
          <w:tab w:val="left" w:pos="1069"/>
        </w:tabs>
        <w:ind w:right="850" w:firstLine="707"/>
        <w:jc w:val="both"/>
        <w:rPr>
          <w:i/>
        </w:rPr>
      </w:pPr>
      <w:r>
        <w:rPr>
          <w:i/>
        </w:rPr>
        <w:t>характеризовать современные направления в развитии биологии; описывать их возможное</w:t>
      </w:r>
      <w:r>
        <w:rPr>
          <w:i/>
          <w:spacing w:val="1"/>
        </w:rPr>
        <w:t xml:space="preserve"> </w:t>
      </w:r>
      <w:r>
        <w:rPr>
          <w:i/>
        </w:rPr>
        <w:t>использование</w:t>
      </w:r>
      <w:r>
        <w:rPr>
          <w:i/>
          <w:spacing w:val="-1"/>
        </w:rPr>
        <w:t xml:space="preserve"> </w:t>
      </w:r>
      <w:r>
        <w:rPr>
          <w:i/>
        </w:rPr>
        <w:t>в практической деятельности;</w:t>
      </w:r>
    </w:p>
    <w:p w:rsidR="000729EE" w:rsidRDefault="00697400">
      <w:pPr>
        <w:pStyle w:val="a4"/>
        <w:numPr>
          <w:ilvl w:val="0"/>
          <w:numId w:val="151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сравнивать</w:t>
      </w:r>
      <w:r>
        <w:rPr>
          <w:i/>
          <w:spacing w:val="-2"/>
        </w:rPr>
        <w:t xml:space="preserve"> </w:t>
      </w:r>
      <w:r>
        <w:rPr>
          <w:i/>
        </w:rPr>
        <w:t>способы</w:t>
      </w:r>
      <w:r>
        <w:rPr>
          <w:i/>
          <w:spacing w:val="-2"/>
        </w:rPr>
        <w:t xml:space="preserve"> </w:t>
      </w:r>
      <w:r>
        <w:rPr>
          <w:i/>
        </w:rPr>
        <w:t>деления</w:t>
      </w:r>
      <w:r>
        <w:rPr>
          <w:i/>
          <w:spacing w:val="-3"/>
        </w:rPr>
        <w:t xml:space="preserve"> </w:t>
      </w:r>
      <w:r>
        <w:rPr>
          <w:i/>
        </w:rPr>
        <w:t>клетки</w:t>
      </w:r>
      <w:r>
        <w:rPr>
          <w:i/>
          <w:spacing w:val="-1"/>
        </w:rPr>
        <w:t xml:space="preserve"> </w:t>
      </w:r>
      <w:r>
        <w:rPr>
          <w:i/>
        </w:rPr>
        <w:t>(митоз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мейоз);</w:t>
      </w:r>
    </w:p>
    <w:p w:rsidR="000729EE" w:rsidRDefault="00697400">
      <w:pPr>
        <w:pStyle w:val="a4"/>
        <w:numPr>
          <w:ilvl w:val="0"/>
          <w:numId w:val="151"/>
        </w:numPr>
        <w:tabs>
          <w:tab w:val="left" w:pos="1066"/>
        </w:tabs>
        <w:ind w:right="852" w:firstLine="707"/>
        <w:jc w:val="both"/>
        <w:rPr>
          <w:i/>
        </w:rPr>
      </w:pPr>
      <w:r>
        <w:rPr>
          <w:i/>
        </w:rPr>
        <w:t>решать задачи на построение фрагмента второй цепи ДНК по предложенному фрагменту</w:t>
      </w:r>
      <w:r>
        <w:rPr>
          <w:i/>
          <w:spacing w:val="1"/>
        </w:rPr>
        <w:t xml:space="preserve"> </w:t>
      </w:r>
      <w:r>
        <w:rPr>
          <w:i/>
        </w:rPr>
        <w:t>первой, иРНК (мРНК)</w:t>
      </w:r>
      <w:r>
        <w:rPr>
          <w:i/>
          <w:spacing w:val="-2"/>
        </w:rPr>
        <w:t xml:space="preserve"> </w:t>
      </w:r>
      <w:r>
        <w:rPr>
          <w:i/>
        </w:rPr>
        <w:t>по</w:t>
      </w:r>
      <w:r>
        <w:rPr>
          <w:i/>
          <w:spacing w:val="-3"/>
        </w:rPr>
        <w:t xml:space="preserve"> </w:t>
      </w:r>
      <w:r>
        <w:rPr>
          <w:i/>
        </w:rPr>
        <w:t>участку</w:t>
      </w:r>
      <w:r>
        <w:rPr>
          <w:i/>
          <w:spacing w:val="-2"/>
        </w:rPr>
        <w:t xml:space="preserve"> </w:t>
      </w:r>
      <w:r>
        <w:rPr>
          <w:i/>
        </w:rPr>
        <w:t>ДНК;</w:t>
      </w:r>
    </w:p>
    <w:p w:rsidR="000729EE" w:rsidRDefault="00697400">
      <w:pPr>
        <w:pStyle w:val="a4"/>
        <w:numPr>
          <w:ilvl w:val="0"/>
          <w:numId w:val="151"/>
        </w:numPr>
        <w:tabs>
          <w:tab w:val="left" w:pos="1074"/>
        </w:tabs>
        <w:ind w:right="845" w:firstLine="707"/>
        <w:jc w:val="both"/>
        <w:rPr>
          <w:i/>
        </w:rPr>
      </w:pPr>
      <w:r>
        <w:rPr>
          <w:i/>
        </w:rPr>
        <w:t>решать задачи на определение количества хромосом в соматических и половых клетках, а</w:t>
      </w:r>
      <w:r>
        <w:rPr>
          <w:i/>
          <w:spacing w:val="1"/>
        </w:rPr>
        <w:t xml:space="preserve"> </w:t>
      </w:r>
      <w:r>
        <w:rPr>
          <w:i/>
        </w:rPr>
        <w:t>также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клетках</w:t>
      </w:r>
      <w:r>
        <w:rPr>
          <w:i/>
          <w:spacing w:val="1"/>
        </w:rPr>
        <w:t xml:space="preserve"> </w:t>
      </w:r>
      <w:r>
        <w:rPr>
          <w:i/>
        </w:rPr>
        <w:t>перед</w:t>
      </w:r>
      <w:r>
        <w:rPr>
          <w:i/>
          <w:spacing w:val="1"/>
        </w:rPr>
        <w:t xml:space="preserve"> </w:t>
      </w:r>
      <w:r>
        <w:rPr>
          <w:i/>
        </w:rPr>
        <w:t>началом</w:t>
      </w:r>
      <w:r>
        <w:rPr>
          <w:i/>
          <w:spacing w:val="1"/>
        </w:rPr>
        <w:t xml:space="preserve"> </w:t>
      </w:r>
      <w:r>
        <w:rPr>
          <w:i/>
        </w:rPr>
        <w:t>деления</w:t>
      </w:r>
      <w:r>
        <w:rPr>
          <w:i/>
          <w:spacing w:val="1"/>
        </w:rPr>
        <w:t xml:space="preserve"> </w:t>
      </w:r>
      <w:r>
        <w:rPr>
          <w:i/>
        </w:rPr>
        <w:t>(мейоза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1"/>
        </w:rPr>
        <w:t xml:space="preserve"> </w:t>
      </w:r>
      <w:r>
        <w:rPr>
          <w:i/>
        </w:rPr>
        <w:t>митоза)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окончании</w:t>
      </w:r>
      <w:r>
        <w:rPr>
          <w:i/>
          <w:spacing w:val="1"/>
        </w:rPr>
        <w:t xml:space="preserve"> </w:t>
      </w:r>
      <w:r>
        <w:rPr>
          <w:i/>
        </w:rPr>
        <w:t>(для</w:t>
      </w:r>
      <w:r>
        <w:rPr>
          <w:i/>
          <w:spacing w:val="1"/>
        </w:rPr>
        <w:t xml:space="preserve"> </w:t>
      </w:r>
      <w:r>
        <w:rPr>
          <w:i/>
        </w:rPr>
        <w:t>многоклеточных</w:t>
      </w:r>
      <w:r>
        <w:rPr>
          <w:i/>
          <w:spacing w:val="-1"/>
        </w:rPr>
        <w:t xml:space="preserve"> </w:t>
      </w:r>
      <w:r>
        <w:rPr>
          <w:i/>
        </w:rPr>
        <w:t>организмов);</w:t>
      </w:r>
    </w:p>
    <w:p w:rsidR="000729EE" w:rsidRDefault="00697400">
      <w:pPr>
        <w:pStyle w:val="a4"/>
        <w:numPr>
          <w:ilvl w:val="0"/>
          <w:numId w:val="151"/>
        </w:numPr>
        <w:tabs>
          <w:tab w:val="left" w:pos="1201"/>
        </w:tabs>
        <w:ind w:right="848" w:firstLine="707"/>
        <w:jc w:val="both"/>
        <w:rPr>
          <w:i/>
        </w:rPr>
      </w:pPr>
      <w:r>
        <w:rPr>
          <w:i/>
        </w:rPr>
        <w:t>решать</w:t>
      </w:r>
      <w:r>
        <w:rPr>
          <w:i/>
          <w:spacing w:val="1"/>
        </w:rPr>
        <w:t xml:space="preserve"> </w:t>
      </w:r>
      <w:r>
        <w:rPr>
          <w:i/>
        </w:rPr>
        <w:t>генетические</w:t>
      </w:r>
      <w:r>
        <w:rPr>
          <w:i/>
          <w:spacing w:val="1"/>
        </w:rPr>
        <w:t xml:space="preserve"> </w:t>
      </w: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моногибридное</w:t>
      </w:r>
      <w:r>
        <w:rPr>
          <w:i/>
          <w:spacing w:val="1"/>
        </w:rPr>
        <w:t xml:space="preserve"> </w:t>
      </w:r>
      <w:r>
        <w:rPr>
          <w:i/>
        </w:rPr>
        <w:t>скрещивание,</w:t>
      </w:r>
      <w:r>
        <w:rPr>
          <w:i/>
          <w:spacing w:val="1"/>
        </w:rPr>
        <w:t xml:space="preserve"> </w:t>
      </w:r>
      <w:r>
        <w:rPr>
          <w:i/>
        </w:rPr>
        <w:t>составлять</w:t>
      </w:r>
      <w:r>
        <w:rPr>
          <w:i/>
          <w:spacing w:val="1"/>
        </w:rPr>
        <w:t xml:space="preserve"> </w:t>
      </w:r>
      <w:r>
        <w:rPr>
          <w:i/>
        </w:rPr>
        <w:t>схемы</w:t>
      </w:r>
      <w:r>
        <w:rPr>
          <w:i/>
          <w:spacing w:val="1"/>
        </w:rPr>
        <w:t xml:space="preserve"> </w:t>
      </w:r>
      <w:r>
        <w:rPr>
          <w:i/>
        </w:rPr>
        <w:t>моногибридного</w:t>
      </w:r>
      <w:r>
        <w:rPr>
          <w:i/>
          <w:spacing w:val="1"/>
        </w:rPr>
        <w:t xml:space="preserve"> </w:t>
      </w:r>
      <w:r>
        <w:rPr>
          <w:i/>
        </w:rPr>
        <w:t>скрещивания,</w:t>
      </w:r>
      <w:r>
        <w:rPr>
          <w:i/>
          <w:spacing w:val="1"/>
        </w:rPr>
        <w:t xml:space="preserve"> </w:t>
      </w:r>
      <w:r>
        <w:rPr>
          <w:i/>
        </w:rPr>
        <w:t>применяя</w:t>
      </w:r>
      <w:r>
        <w:rPr>
          <w:i/>
          <w:spacing w:val="1"/>
        </w:rPr>
        <w:t xml:space="preserve"> </w:t>
      </w:r>
      <w:r>
        <w:rPr>
          <w:i/>
        </w:rPr>
        <w:t>законы</w:t>
      </w:r>
      <w:r>
        <w:rPr>
          <w:i/>
          <w:spacing w:val="1"/>
        </w:rPr>
        <w:t xml:space="preserve"> </w:t>
      </w:r>
      <w:r>
        <w:rPr>
          <w:i/>
        </w:rPr>
        <w:t>наследственности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используя</w:t>
      </w:r>
      <w:r>
        <w:rPr>
          <w:i/>
          <w:spacing w:val="1"/>
        </w:rPr>
        <w:t xml:space="preserve"> </w:t>
      </w:r>
      <w:r>
        <w:rPr>
          <w:i/>
        </w:rPr>
        <w:t>биологическую</w:t>
      </w:r>
      <w:r>
        <w:rPr>
          <w:i/>
          <w:spacing w:val="1"/>
        </w:rPr>
        <w:t xml:space="preserve"> </w:t>
      </w:r>
      <w:r>
        <w:rPr>
          <w:i/>
        </w:rPr>
        <w:t>терминологию</w:t>
      </w:r>
      <w:r>
        <w:rPr>
          <w:i/>
          <w:spacing w:val="-1"/>
        </w:rPr>
        <w:t xml:space="preserve"> </w:t>
      </w:r>
      <w:r>
        <w:rPr>
          <w:i/>
        </w:rPr>
        <w:t>и символику;</w:t>
      </w:r>
    </w:p>
    <w:p w:rsidR="000729EE" w:rsidRDefault="00697400">
      <w:pPr>
        <w:pStyle w:val="a4"/>
        <w:numPr>
          <w:ilvl w:val="0"/>
          <w:numId w:val="151"/>
        </w:numPr>
        <w:tabs>
          <w:tab w:val="left" w:pos="1129"/>
        </w:tabs>
        <w:ind w:right="851" w:firstLine="707"/>
        <w:jc w:val="both"/>
        <w:rPr>
          <w:i/>
        </w:rPr>
      </w:pPr>
      <w:r>
        <w:rPr>
          <w:i/>
        </w:rPr>
        <w:t>устанавливать</w:t>
      </w:r>
      <w:r>
        <w:rPr>
          <w:i/>
          <w:spacing w:val="1"/>
        </w:rPr>
        <w:t xml:space="preserve"> </w:t>
      </w:r>
      <w:r>
        <w:rPr>
          <w:i/>
        </w:rPr>
        <w:t>тип</w:t>
      </w:r>
      <w:r>
        <w:rPr>
          <w:i/>
          <w:spacing w:val="1"/>
        </w:rPr>
        <w:t xml:space="preserve"> </w:t>
      </w:r>
      <w:r>
        <w:rPr>
          <w:i/>
        </w:rPr>
        <w:t>наследования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характер</w:t>
      </w:r>
      <w:r>
        <w:rPr>
          <w:i/>
          <w:spacing w:val="1"/>
        </w:rPr>
        <w:t xml:space="preserve"> </w:t>
      </w:r>
      <w:r>
        <w:rPr>
          <w:i/>
        </w:rPr>
        <w:t>проявления</w:t>
      </w:r>
      <w:r>
        <w:rPr>
          <w:i/>
          <w:spacing w:val="1"/>
        </w:rPr>
        <w:t xml:space="preserve"> </w:t>
      </w:r>
      <w:r>
        <w:rPr>
          <w:i/>
        </w:rPr>
        <w:t>признака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заданной</w:t>
      </w:r>
      <w:r>
        <w:rPr>
          <w:i/>
          <w:spacing w:val="1"/>
        </w:rPr>
        <w:t xml:space="preserve"> </w:t>
      </w:r>
      <w:r>
        <w:rPr>
          <w:i/>
        </w:rPr>
        <w:t>схеме</w:t>
      </w:r>
      <w:r>
        <w:rPr>
          <w:i/>
          <w:spacing w:val="1"/>
        </w:rPr>
        <w:t xml:space="preserve"> </w:t>
      </w:r>
      <w:r>
        <w:rPr>
          <w:i/>
        </w:rPr>
        <w:t>родословной,</w:t>
      </w:r>
      <w:r>
        <w:rPr>
          <w:i/>
          <w:spacing w:val="-1"/>
        </w:rPr>
        <w:t xml:space="preserve"> </w:t>
      </w:r>
      <w:r>
        <w:rPr>
          <w:i/>
        </w:rPr>
        <w:t>применяя</w:t>
      </w:r>
      <w:r>
        <w:rPr>
          <w:i/>
          <w:spacing w:val="-2"/>
        </w:rPr>
        <w:t xml:space="preserve"> </w:t>
      </w:r>
      <w:r>
        <w:rPr>
          <w:i/>
        </w:rPr>
        <w:t>законы</w:t>
      </w:r>
      <w:r>
        <w:rPr>
          <w:i/>
          <w:spacing w:val="-1"/>
        </w:rPr>
        <w:t xml:space="preserve"> </w:t>
      </w:r>
      <w:r>
        <w:rPr>
          <w:i/>
        </w:rPr>
        <w:t>наследственности;</w:t>
      </w:r>
    </w:p>
    <w:p w:rsidR="000729EE" w:rsidRDefault="00697400">
      <w:pPr>
        <w:pStyle w:val="a4"/>
        <w:numPr>
          <w:ilvl w:val="0"/>
          <w:numId w:val="151"/>
        </w:numPr>
        <w:tabs>
          <w:tab w:val="left" w:pos="1105"/>
        </w:tabs>
        <w:ind w:right="846" w:firstLine="707"/>
        <w:jc w:val="both"/>
        <w:rPr>
          <w:i/>
        </w:rPr>
      </w:pPr>
      <w:r>
        <w:rPr>
          <w:i/>
        </w:rPr>
        <w:t>оценивать результаты взаимодействия человека и окружающей среды, прогнозировать</w:t>
      </w:r>
      <w:r>
        <w:rPr>
          <w:i/>
          <w:spacing w:val="1"/>
        </w:rPr>
        <w:t xml:space="preserve"> </w:t>
      </w:r>
      <w:r>
        <w:rPr>
          <w:i/>
        </w:rPr>
        <w:t>возможные</w:t>
      </w:r>
      <w:r>
        <w:rPr>
          <w:i/>
          <w:spacing w:val="1"/>
        </w:rPr>
        <w:t xml:space="preserve"> </w:t>
      </w:r>
      <w:r>
        <w:rPr>
          <w:i/>
        </w:rPr>
        <w:t>последствия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существования</w:t>
      </w:r>
      <w:r>
        <w:rPr>
          <w:i/>
          <w:spacing w:val="1"/>
        </w:rPr>
        <w:t xml:space="preserve"> </w:t>
      </w:r>
      <w:r>
        <w:rPr>
          <w:i/>
        </w:rPr>
        <w:t>отдельных</w:t>
      </w:r>
      <w:r>
        <w:rPr>
          <w:i/>
          <w:spacing w:val="1"/>
        </w:rPr>
        <w:t xml:space="preserve"> </w:t>
      </w:r>
      <w:r>
        <w:rPr>
          <w:i/>
        </w:rPr>
        <w:t>биологических</w:t>
      </w:r>
      <w:r>
        <w:rPr>
          <w:i/>
          <w:spacing w:val="1"/>
        </w:rPr>
        <w:t xml:space="preserve"> </w:t>
      </w:r>
      <w:r>
        <w:rPr>
          <w:i/>
        </w:rPr>
        <w:t>объектов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целых природных сообществ.</w:t>
      </w:r>
    </w:p>
    <w:p w:rsidR="000729EE" w:rsidRDefault="000729EE">
      <w:pPr>
        <w:pStyle w:val="a3"/>
        <w:ind w:left="0" w:firstLine="0"/>
        <w:jc w:val="left"/>
        <w:rPr>
          <w:i/>
          <w:sz w:val="24"/>
        </w:rPr>
      </w:pPr>
    </w:p>
    <w:p w:rsidR="000729EE" w:rsidRDefault="000729EE">
      <w:pPr>
        <w:pStyle w:val="a3"/>
        <w:spacing w:before="10"/>
        <w:ind w:left="0" w:firstLine="0"/>
        <w:jc w:val="left"/>
        <w:rPr>
          <w:i/>
          <w:sz w:val="19"/>
        </w:rPr>
      </w:pPr>
    </w:p>
    <w:p w:rsidR="000729EE" w:rsidRDefault="00697400">
      <w:pPr>
        <w:pStyle w:val="a3"/>
        <w:ind w:right="846"/>
      </w:pPr>
      <w:r>
        <w:rPr>
          <w:b/>
        </w:rPr>
        <w:t>"Биология"</w:t>
      </w:r>
      <w:r>
        <w:rPr>
          <w:b/>
          <w:spacing w:val="1"/>
        </w:rPr>
        <w:t xml:space="preserve"> </w:t>
      </w:r>
      <w:r>
        <w:rPr>
          <w:b/>
        </w:rPr>
        <w:t>(углубленный</w:t>
      </w:r>
      <w:r>
        <w:rPr>
          <w:b/>
          <w:spacing w:val="1"/>
        </w:rPr>
        <w:t xml:space="preserve"> </w:t>
      </w:r>
      <w:r>
        <w:rPr>
          <w:b/>
        </w:rPr>
        <w:t>уровень)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углубленного курса биологии должны включать требования к результатам освоения базового курса 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-1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0"/>
          <w:numId w:val="150"/>
        </w:numPr>
        <w:tabs>
          <w:tab w:val="left" w:pos="1215"/>
        </w:tabs>
        <w:spacing w:before="2"/>
        <w:ind w:right="850" w:firstLine="707"/>
        <w:jc w:val="both"/>
      </w:pPr>
      <w:r>
        <w:t>сформированность системы знаний об общих биологических закономерностях, законах,</w:t>
      </w:r>
      <w:r>
        <w:rPr>
          <w:spacing w:val="1"/>
        </w:rPr>
        <w:t xml:space="preserve"> </w:t>
      </w:r>
      <w:r>
        <w:t>теориях;</w:t>
      </w:r>
    </w:p>
    <w:p w:rsidR="000729EE" w:rsidRDefault="00697400">
      <w:pPr>
        <w:pStyle w:val="a4"/>
        <w:numPr>
          <w:ilvl w:val="0"/>
          <w:numId w:val="150"/>
        </w:numPr>
        <w:tabs>
          <w:tab w:val="left" w:pos="1167"/>
        </w:tabs>
        <w:ind w:right="845" w:firstLine="707"/>
        <w:jc w:val="both"/>
      </w:pPr>
      <w:r>
        <w:t>сформированность умений исследовать и анализировать биологические объекты и системы,</w:t>
      </w:r>
      <w:r>
        <w:rPr>
          <w:spacing w:val="-52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исследований;</w:t>
      </w:r>
    </w:p>
    <w:p w:rsidR="000729EE" w:rsidRDefault="00697400">
      <w:pPr>
        <w:pStyle w:val="a4"/>
        <w:numPr>
          <w:ilvl w:val="0"/>
          <w:numId w:val="150"/>
        </w:numPr>
        <w:tabs>
          <w:tab w:val="left" w:pos="1285"/>
        </w:tabs>
        <w:ind w:right="847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биосфере;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выдвинутые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экспериментальными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формулируя</w:t>
      </w:r>
      <w:r>
        <w:rPr>
          <w:spacing w:val="-2"/>
        </w:rPr>
        <w:t xml:space="preserve"> </w:t>
      </w:r>
      <w:r>
        <w:t>цель исследования;</w:t>
      </w:r>
    </w:p>
    <w:p w:rsidR="000729EE" w:rsidRDefault="00697400">
      <w:pPr>
        <w:pStyle w:val="a4"/>
        <w:numPr>
          <w:ilvl w:val="0"/>
          <w:numId w:val="150"/>
        </w:numPr>
        <w:tabs>
          <w:tab w:val="left" w:pos="1184"/>
        </w:tabs>
        <w:ind w:right="850" w:firstLine="707"/>
        <w:jc w:val="both"/>
      </w:pPr>
      <w:r>
        <w:t>владение методами самостоятельной постановки биологических экспериментов, описания,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 достоверности</w:t>
      </w:r>
      <w:r>
        <w:rPr>
          <w:spacing w:val="-1"/>
        </w:rPr>
        <w:t xml:space="preserve"> </w:t>
      </w:r>
      <w:r>
        <w:t>полученного результата;</w:t>
      </w:r>
    </w:p>
    <w:p w:rsidR="000729EE" w:rsidRDefault="00697400">
      <w:pPr>
        <w:pStyle w:val="a4"/>
        <w:numPr>
          <w:ilvl w:val="0"/>
          <w:numId w:val="150"/>
        </w:numPr>
        <w:tabs>
          <w:tab w:val="left" w:pos="1287"/>
        </w:tabs>
        <w:ind w:right="850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убежденности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требований при</w:t>
      </w:r>
      <w:r>
        <w:rPr>
          <w:spacing w:val="-1"/>
        </w:rPr>
        <w:t xml:space="preserve"> </w:t>
      </w:r>
      <w:r>
        <w:t>проведении биологических исследований.</w:t>
      </w:r>
    </w:p>
    <w:p w:rsidR="000729EE" w:rsidRDefault="00697400">
      <w:pPr>
        <w:pStyle w:val="2"/>
        <w:spacing w:before="4" w:line="250" w:lineRule="exact"/>
      </w:pPr>
      <w:r>
        <w:t>Выпускник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062"/>
        </w:tabs>
        <w:spacing w:line="242" w:lineRule="auto"/>
        <w:ind w:right="851" w:firstLine="707"/>
      </w:pPr>
      <w:r>
        <w:t>оценивать</w:t>
      </w:r>
      <w:r>
        <w:rPr>
          <w:spacing w:val="7"/>
        </w:rPr>
        <w:t xml:space="preserve"> </w:t>
      </w:r>
      <w:r>
        <w:t>роль</w:t>
      </w:r>
      <w:r>
        <w:rPr>
          <w:spacing w:val="8"/>
        </w:rPr>
        <w:t xml:space="preserve"> </w:t>
      </w:r>
      <w:r>
        <w:t>биологических</w:t>
      </w:r>
      <w:r>
        <w:rPr>
          <w:spacing w:val="4"/>
        </w:rPr>
        <w:t xml:space="preserve"> </w:t>
      </w:r>
      <w:r>
        <w:t>открытий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современных</w:t>
      </w:r>
      <w:r>
        <w:rPr>
          <w:spacing w:val="8"/>
        </w:rPr>
        <w:t xml:space="preserve"> </w:t>
      </w:r>
      <w:r>
        <w:t>исследований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развитии</w:t>
      </w:r>
      <w:r>
        <w:rPr>
          <w:spacing w:val="7"/>
        </w:rPr>
        <w:t xml:space="preserve"> </w:t>
      </w:r>
      <w:r>
        <w:t>науки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194"/>
        </w:tabs>
        <w:spacing w:line="242" w:lineRule="auto"/>
        <w:ind w:right="848" w:firstLine="707"/>
      </w:pPr>
      <w:r>
        <w:t>оценивать</w:t>
      </w:r>
      <w:r>
        <w:rPr>
          <w:spacing w:val="31"/>
        </w:rPr>
        <w:t xml:space="preserve"> </w:t>
      </w:r>
      <w:r>
        <w:t>роль</w:t>
      </w:r>
      <w:r>
        <w:rPr>
          <w:spacing w:val="31"/>
        </w:rPr>
        <w:t xml:space="preserve"> </w:t>
      </w:r>
      <w:r>
        <w:t>биологии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формировании</w:t>
      </w:r>
      <w:r>
        <w:rPr>
          <w:spacing w:val="28"/>
        </w:rPr>
        <w:t xml:space="preserve"> </w:t>
      </w:r>
      <w:r>
        <w:t>современной</w:t>
      </w:r>
      <w:r>
        <w:rPr>
          <w:spacing w:val="31"/>
        </w:rPr>
        <w:t xml:space="preserve"> </w:t>
      </w:r>
      <w:r>
        <w:t>научной</w:t>
      </w:r>
      <w:r>
        <w:rPr>
          <w:spacing w:val="30"/>
        </w:rPr>
        <w:t xml:space="preserve"> </w:t>
      </w:r>
      <w:r>
        <w:t>картины</w:t>
      </w:r>
      <w:r>
        <w:rPr>
          <w:spacing w:val="32"/>
        </w:rPr>
        <w:t xml:space="preserve"> </w:t>
      </w:r>
      <w:r>
        <w:t>мира,</w:t>
      </w:r>
      <w:r>
        <w:rPr>
          <w:spacing w:val="-52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перспективы развития</w:t>
      </w:r>
      <w:r>
        <w:rPr>
          <w:spacing w:val="-2"/>
        </w:rPr>
        <w:t xml:space="preserve"> </w:t>
      </w:r>
      <w:r>
        <w:t>биологии;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076"/>
        </w:tabs>
        <w:ind w:right="848" w:firstLine="707"/>
      </w:pPr>
      <w:r>
        <w:t>устанавливать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характеризовать</w:t>
      </w:r>
      <w:r>
        <w:rPr>
          <w:spacing w:val="18"/>
        </w:rPr>
        <w:t xml:space="preserve"> </w:t>
      </w:r>
      <w:r>
        <w:t>связь</w:t>
      </w:r>
      <w:r>
        <w:rPr>
          <w:spacing w:val="18"/>
        </w:rPr>
        <w:t xml:space="preserve"> </w:t>
      </w:r>
      <w:r>
        <w:t>основополагающих</w:t>
      </w:r>
      <w:r>
        <w:rPr>
          <w:spacing w:val="16"/>
        </w:rPr>
        <w:t xml:space="preserve"> </w:t>
      </w:r>
      <w:r>
        <w:t>биологических</w:t>
      </w:r>
      <w:r>
        <w:rPr>
          <w:spacing w:val="15"/>
        </w:rPr>
        <w:t xml:space="preserve"> </w:t>
      </w:r>
      <w:r>
        <w:t>понятий</w:t>
      </w:r>
      <w:r>
        <w:rPr>
          <w:spacing w:val="17"/>
        </w:rPr>
        <w:t xml:space="preserve"> </w:t>
      </w:r>
      <w:r>
        <w:t>(клетка,</w:t>
      </w:r>
      <w:r>
        <w:rPr>
          <w:spacing w:val="-52"/>
        </w:rPr>
        <w:t xml:space="preserve"> </w:t>
      </w:r>
      <w:r>
        <w:t>организм,</w:t>
      </w:r>
      <w:r>
        <w:rPr>
          <w:spacing w:val="-2"/>
        </w:rPr>
        <w:t xml:space="preserve"> </w:t>
      </w:r>
      <w:r>
        <w:t>вид,</w:t>
      </w:r>
      <w:r>
        <w:rPr>
          <w:spacing w:val="-1"/>
        </w:rPr>
        <w:t xml:space="preserve"> </w:t>
      </w:r>
      <w:r>
        <w:t>экосистема,</w:t>
      </w:r>
      <w:r>
        <w:rPr>
          <w:spacing w:val="-1"/>
        </w:rPr>
        <w:t xml:space="preserve"> </w:t>
      </w:r>
      <w:r>
        <w:t>биосфера)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основополагающими</w:t>
      </w:r>
      <w:r>
        <w:rPr>
          <w:spacing w:val="-1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естественных</w:t>
      </w:r>
      <w:r>
        <w:rPr>
          <w:spacing w:val="-1"/>
        </w:rPr>
        <w:t xml:space="preserve"> </w:t>
      </w:r>
      <w:r>
        <w:t>наук;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117"/>
        </w:tabs>
        <w:ind w:right="849" w:firstLine="707"/>
      </w:pPr>
      <w:r>
        <w:t>обосновывать</w:t>
      </w:r>
      <w:r>
        <w:rPr>
          <w:spacing w:val="9"/>
        </w:rPr>
        <w:t xml:space="preserve"> </w:t>
      </w:r>
      <w:r>
        <w:t>систему</w:t>
      </w:r>
      <w:r>
        <w:rPr>
          <w:spacing w:val="6"/>
        </w:rPr>
        <w:t xml:space="preserve"> </w:t>
      </w:r>
      <w:r>
        <w:t>взглядов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живую</w:t>
      </w:r>
      <w:r>
        <w:rPr>
          <w:spacing w:val="10"/>
        </w:rPr>
        <w:t xml:space="preserve"> </w:t>
      </w:r>
      <w:r>
        <w:t>природу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место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ней</w:t>
      </w:r>
      <w:r>
        <w:rPr>
          <w:spacing w:val="8"/>
        </w:rPr>
        <w:t xml:space="preserve"> </w:t>
      </w:r>
      <w:r>
        <w:t>человека,</w:t>
      </w:r>
      <w:r>
        <w:rPr>
          <w:spacing w:val="10"/>
        </w:rPr>
        <w:t xml:space="preserve"> </w:t>
      </w:r>
      <w:r>
        <w:t>применяя</w:t>
      </w:r>
      <w:r>
        <w:rPr>
          <w:spacing w:val="-52"/>
        </w:rPr>
        <w:t xml:space="preserve"> </w:t>
      </w:r>
      <w:r>
        <w:t>биологические</w:t>
      </w:r>
      <w:r>
        <w:rPr>
          <w:spacing w:val="-4"/>
        </w:rPr>
        <w:t xml:space="preserve"> </w:t>
      </w:r>
      <w:r>
        <w:t>теории,</w:t>
      </w:r>
      <w:r>
        <w:rPr>
          <w:spacing w:val="-1"/>
        </w:rPr>
        <w:t xml:space="preserve"> </w:t>
      </w:r>
      <w:r>
        <w:t>учения,</w:t>
      </w:r>
      <w:r>
        <w:rPr>
          <w:spacing w:val="-1"/>
        </w:rPr>
        <w:t xml:space="preserve"> </w:t>
      </w:r>
      <w:r>
        <w:t>законы, закономерности,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границы</w:t>
      </w:r>
      <w:r>
        <w:rPr>
          <w:spacing w:val="-1"/>
        </w:rPr>
        <w:t xml:space="preserve"> </w:t>
      </w:r>
      <w:r>
        <w:t>их применимости;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143"/>
        </w:tabs>
        <w:ind w:right="849" w:firstLine="707"/>
        <w:jc w:val="both"/>
      </w:pPr>
      <w:r>
        <w:t>проводить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эксперименты,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результатов;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054"/>
        </w:tabs>
        <w:spacing w:line="252" w:lineRule="exact"/>
        <w:ind w:left="1054" w:hanging="128"/>
        <w:jc w:val="both"/>
      </w:pPr>
      <w:r>
        <w:t>выявлять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066"/>
        </w:tabs>
        <w:ind w:right="848" w:firstLine="707"/>
        <w:jc w:val="both"/>
      </w:pPr>
      <w:r>
        <w:t>устанавливать связь строения и функций основных биологических макромолекул, их роль в</w:t>
      </w:r>
      <w:r>
        <w:rPr>
          <w:spacing w:val="1"/>
        </w:rPr>
        <w:t xml:space="preserve"> </w:t>
      </w:r>
      <w:r>
        <w:t>процессах</w:t>
      </w:r>
      <w:r>
        <w:rPr>
          <w:spacing w:val="-1"/>
        </w:rPr>
        <w:t xml:space="preserve"> </w:t>
      </w:r>
      <w:r>
        <w:t>клеточного метаболизма;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117"/>
        </w:tabs>
        <w:ind w:right="850" w:firstLine="707"/>
        <w:jc w:val="both"/>
      </w:pP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нуклеотидов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иРНК</w:t>
      </w:r>
      <w:r>
        <w:rPr>
          <w:spacing w:val="1"/>
        </w:rPr>
        <w:t xml:space="preserve"> </w:t>
      </w:r>
      <w:r>
        <w:t>(мРНК),</w:t>
      </w:r>
      <w:r>
        <w:rPr>
          <w:spacing w:val="1"/>
        </w:rPr>
        <w:t xml:space="preserve"> </w:t>
      </w:r>
      <w:r>
        <w:t>антикодонов тРНК, последовательности аминокислот в молекуле белка, применяя знания о реакциях</w:t>
      </w:r>
      <w:r>
        <w:rPr>
          <w:spacing w:val="1"/>
        </w:rPr>
        <w:t xml:space="preserve"> </w:t>
      </w:r>
      <w:r>
        <w:t>матричного</w:t>
      </w:r>
      <w:r>
        <w:rPr>
          <w:spacing w:val="-1"/>
        </w:rPr>
        <w:t xml:space="preserve"> </w:t>
      </w:r>
      <w:r>
        <w:t>синтеза, генетическом</w:t>
      </w:r>
      <w:r>
        <w:rPr>
          <w:spacing w:val="-3"/>
        </w:rPr>
        <w:t xml:space="preserve"> </w:t>
      </w:r>
      <w:r>
        <w:t>коде,</w:t>
      </w:r>
      <w:r>
        <w:rPr>
          <w:spacing w:val="-3"/>
        </w:rPr>
        <w:t xml:space="preserve"> </w:t>
      </w:r>
      <w:r>
        <w:t>принципе</w:t>
      </w:r>
      <w:r>
        <w:rPr>
          <w:spacing w:val="-3"/>
        </w:rPr>
        <w:t xml:space="preserve"> </w:t>
      </w:r>
      <w:r>
        <w:t>комплементарности;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49"/>
        </w:numPr>
        <w:tabs>
          <w:tab w:val="left" w:pos="1054"/>
        </w:tabs>
        <w:spacing w:before="67"/>
        <w:ind w:right="850" w:firstLine="707"/>
        <w:jc w:val="both"/>
      </w:pPr>
      <w:r>
        <w:lastRenderedPageBreak/>
        <w:t>делать выводы об изменениях, которые произойдут в процессах матричного синтеза в случае</w:t>
      </w:r>
      <w:r>
        <w:rPr>
          <w:spacing w:val="-5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нуклеотидов</w:t>
      </w:r>
      <w:r>
        <w:rPr>
          <w:spacing w:val="-1"/>
        </w:rPr>
        <w:t xml:space="preserve"> </w:t>
      </w:r>
      <w:r>
        <w:t>ДНК;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095"/>
        </w:tabs>
        <w:ind w:right="848" w:firstLine="707"/>
        <w:jc w:val="both"/>
      </w:pPr>
      <w:r>
        <w:t>сравнивать фазы деления клетки; решать задачи на определение и сравнение количества</w:t>
      </w:r>
      <w:r>
        <w:rPr>
          <w:spacing w:val="1"/>
        </w:rPr>
        <w:t xml:space="preserve"> </w:t>
      </w:r>
      <w:r>
        <w:t>генетического материала (хромосом и ДНК) в клетках многоклеточных организмов в разных фазах</w:t>
      </w:r>
      <w:r>
        <w:rPr>
          <w:spacing w:val="1"/>
        </w:rPr>
        <w:t xml:space="preserve"> </w:t>
      </w:r>
      <w:r>
        <w:t>клеточного</w:t>
      </w:r>
      <w:r>
        <w:rPr>
          <w:spacing w:val="-1"/>
        </w:rPr>
        <w:t xml:space="preserve"> </w:t>
      </w:r>
      <w:r>
        <w:t>цикла;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146"/>
        </w:tabs>
        <w:ind w:right="849" w:firstLine="707"/>
        <w:jc w:val="both"/>
      </w:pP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царств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устанавливать взаимосвязь</w:t>
      </w:r>
      <w:r>
        <w:rPr>
          <w:spacing w:val="-1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функций частей и</w:t>
      </w:r>
      <w:r>
        <w:rPr>
          <w:spacing w:val="-2"/>
        </w:rPr>
        <w:t xml:space="preserve"> </w:t>
      </w:r>
      <w:r>
        <w:t>органоидов</w:t>
      </w:r>
      <w:r>
        <w:rPr>
          <w:spacing w:val="-1"/>
        </w:rPr>
        <w:t xml:space="preserve"> </w:t>
      </w:r>
      <w:r>
        <w:t>клетки;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071"/>
        </w:tabs>
        <w:ind w:right="851" w:firstLine="707"/>
        <w:jc w:val="both"/>
      </w:pPr>
      <w:r>
        <w:t>обосновывать взаимосвязь пластического и энергетического обменов; сравнивать процессы</w:t>
      </w:r>
      <w:r>
        <w:rPr>
          <w:spacing w:val="1"/>
        </w:rPr>
        <w:t xml:space="preserve"> </w:t>
      </w:r>
      <w:r>
        <w:t>пластического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энергетического обменов,</w:t>
      </w:r>
      <w:r>
        <w:rPr>
          <w:spacing w:val="-1"/>
        </w:rPr>
        <w:t xml:space="preserve"> </w:t>
      </w:r>
      <w:r>
        <w:t>происходящих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клетках</w:t>
      </w:r>
      <w:r>
        <w:rPr>
          <w:spacing w:val="-4"/>
        </w:rPr>
        <w:t xml:space="preserve"> </w:t>
      </w:r>
      <w:r>
        <w:t>живых</w:t>
      </w:r>
      <w:r>
        <w:rPr>
          <w:spacing w:val="-2"/>
        </w:rPr>
        <w:t xml:space="preserve"> </w:t>
      </w:r>
      <w:r>
        <w:t>организмов;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088"/>
        </w:tabs>
        <w:ind w:right="851" w:firstLine="707"/>
        <w:jc w:val="both"/>
      </w:pPr>
      <w:r>
        <w:t>определять количество хромосом в клетках растений основных отделов на разных этапах</w:t>
      </w:r>
      <w:r>
        <w:rPr>
          <w:spacing w:val="1"/>
        </w:rPr>
        <w:t xml:space="preserve"> </w:t>
      </w:r>
      <w:r>
        <w:t>жизненного</w:t>
      </w:r>
      <w:r>
        <w:rPr>
          <w:spacing w:val="-1"/>
        </w:rPr>
        <w:t xml:space="preserve"> </w:t>
      </w:r>
      <w:r>
        <w:t>цикла;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143"/>
        </w:tabs>
        <w:ind w:right="849" w:firstLine="707"/>
        <w:jc w:val="both"/>
      </w:pPr>
      <w:r>
        <w:t>решать</w:t>
      </w:r>
      <w:r>
        <w:rPr>
          <w:spacing w:val="1"/>
        </w:rPr>
        <w:t xml:space="preserve"> </w:t>
      </w:r>
      <w:r>
        <w:t>генетические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дигибридное</w:t>
      </w:r>
      <w:r>
        <w:rPr>
          <w:spacing w:val="1"/>
        </w:rPr>
        <w:t xml:space="preserve"> </w:t>
      </w:r>
      <w:r>
        <w:t>скрещивание,</w:t>
      </w:r>
      <w:r>
        <w:rPr>
          <w:spacing w:val="1"/>
        </w:rPr>
        <w:t xml:space="preserve"> </w:t>
      </w:r>
      <w:r>
        <w:t>сцепленное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сцепленное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полом)</w:t>
      </w:r>
      <w:r>
        <w:rPr>
          <w:spacing w:val="1"/>
        </w:rPr>
        <w:t xml:space="preserve"> </w:t>
      </w:r>
      <w:r>
        <w:t>наследование,</w:t>
      </w:r>
      <w:r>
        <w:rPr>
          <w:spacing w:val="1"/>
        </w:rPr>
        <w:t xml:space="preserve"> </w:t>
      </w:r>
      <w:r>
        <w:t>анализирующее</w:t>
      </w:r>
      <w:r>
        <w:rPr>
          <w:spacing w:val="1"/>
        </w:rPr>
        <w:t xml:space="preserve"> </w:t>
      </w:r>
      <w:r>
        <w:t>скрещивание,</w:t>
      </w:r>
      <w:r>
        <w:rPr>
          <w:spacing w:val="1"/>
        </w:rPr>
        <w:t xml:space="preserve"> </w:t>
      </w:r>
      <w:r>
        <w:t>применяя</w:t>
      </w:r>
      <w:r>
        <w:rPr>
          <w:spacing w:val="56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закономерности сцепленного наследования;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117"/>
        </w:tabs>
        <w:ind w:right="848" w:firstLine="707"/>
        <w:jc w:val="both"/>
      </w:pPr>
      <w:r>
        <w:t>раскрывать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наследственных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-2"/>
        </w:rPr>
        <w:t xml:space="preserve"> </w:t>
      </w:r>
      <w:r>
        <w:t>таких заболеваний;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052"/>
        </w:tabs>
        <w:ind w:left="1051" w:hanging="126"/>
        <w:jc w:val="both"/>
      </w:pPr>
      <w:r>
        <w:t>сравнивать</w:t>
      </w:r>
      <w:r>
        <w:rPr>
          <w:spacing w:val="-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размножения</w:t>
      </w:r>
      <w:r>
        <w:rPr>
          <w:spacing w:val="-3"/>
        </w:rPr>
        <w:t xml:space="preserve"> </w:t>
      </w:r>
      <w:r>
        <w:t>организмов;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052"/>
        </w:tabs>
        <w:spacing w:before="1" w:line="252" w:lineRule="exact"/>
        <w:ind w:left="1051" w:hanging="126"/>
        <w:jc w:val="both"/>
      </w:pPr>
      <w:r>
        <w:t>характеризовать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онтогенеза</w:t>
      </w:r>
      <w:r>
        <w:rPr>
          <w:spacing w:val="-4"/>
        </w:rPr>
        <w:t xml:space="preserve"> </w:t>
      </w:r>
      <w:r>
        <w:t>организмов;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209"/>
          <w:tab w:val="left" w:pos="1210"/>
          <w:tab w:val="left" w:pos="2284"/>
          <w:tab w:val="left" w:pos="3335"/>
          <w:tab w:val="left" w:pos="3664"/>
          <w:tab w:val="left" w:pos="5228"/>
          <w:tab w:val="left" w:pos="6313"/>
          <w:tab w:val="left" w:pos="8273"/>
          <w:tab w:val="left" w:pos="8602"/>
        </w:tabs>
        <w:ind w:right="850" w:firstLine="707"/>
      </w:pPr>
      <w:r>
        <w:t>выявлять</w:t>
      </w:r>
      <w:r>
        <w:tab/>
        <w:t>причины</w:t>
      </w:r>
      <w:r>
        <w:tab/>
        <w:t>и</w:t>
      </w:r>
      <w:r>
        <w:tab/>
        <w:t>существенные</w:t>
      </w:r>
      <w:r>
        <w:tab/>
        <w:t>признаки</w:t>
      </w:r>
      <w:r>
        <w:tab/>
        <w:t>модификационной</w:t>
      </w:r>
      <w:r>
        <w:tab/>
        <w:t>и</w:t>
      </w:r>
      <w:r>
        <w:tab/>
      </w:r>
      <w:r>
        <w:rPr>
          <w:spacing w:val="-1"/>
        </w:rPr>
        <w:t>мутационной</w:t>
      </w:r>
      <w:r>
        <w:rPr>
          <w:spacing w:val="-52"/>
        </w:rPr>
        <w:t xml:space="preserve"> </w:t>
      </w:r>
      <w:r>
        <w:t>изменчивости;</w:t>
      </w:r>
      <w:r>
        <w:rPr>
          <w:spacing w:val="-1"/>
        </w:rPr>
        <w:t xml:space="preserve"> </w:t>
      </w:r>
      <w:r>
        <w:t>обосновывать роль</w:t>
      </w:r>
      <w:r>
        <w:rPr>
          <w:spacing w:val="-1"/>
        </w:rPr>
        <w:t xml:space="preserve"> </w:t>
      </w:r>
      <w:r>
        <w:t>изменчивости в</w:t>
      </w:r>
      <w:r>
        <w:rPr>
          <w:spacing w:val="-5"/>
        </w:rPr>
        <w:t xml:space="preserve"> </w:t>
      </w:r>
      <w:r>
        <w:t>естественном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искусственном</w:t>
      </w:r>
      <w:r>
        <w:rPr>
          <w:spacing w:val="-1"/>
        </w:rPr>
        <w:t xml:space="preserve"> </w:t>
      </w:r>
      <w:r>
        <w:t>отборе;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134"/>
        </w:tabs>
        <w:ind w:right="849" w:firstLine="707"/>
      </w:pPr>
      <w:r>
        <w:t>обосновывать</w:t>
      </w:r>
      <w:r>
        <w:rPr>
          <w:spacing w:val="24"/>
        </w:rPr>
        <w:t xml:space="preserve"> </w:t>
      </w:r>
      <w:r>
        <w:t>значение</w:t>
      </w:r>
      <w:r>
        <w:rPr>
          <w:spacing w:val="24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методов</w:t>
      </w:r>
      <w:r>
        <w:rPr>
          <w:spacing w:val="23"/>
        </w:rPr>
        <w:t xml:space="preserve"> </w:t>
      </w:r>
      <w:r>
        <w:t>селекции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создании</w:t>
      </w:r>
      <w:r>
        <w:rPr>
          <w:spacing w:val="23"/>
        </w:rPr>
        <w:t xml:space="preserve"> </w:t>
      </w:r>
      <w:r>
        <w:t>сортов</w:t>
      </w:r>
      <w:r>
        <w:rPr>
          <w:spacing w:val="23"/>
        </w:rPr>
        <w:t xml:space="preserve"> </w:t>
      </w:r>
      <w:r>
        <w:t>растений,</w:t>
      </w:r>
      <w:r>
        <w:rPr>
          <w:spacing w:val="23"/>
        </w:rPr>
        <w:t xml:space="preserve"> </w:t>
      </w:r>
      <w:r>
        <w:t>пород</w:t>
      </w:r>
      <w:r>
        <w:rPr>
          <w:spacing w:val="-52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и штаммов</w:t>
      </w:r>
      <w:r>
        <w:rPr>
          <w:spacing w:val="-1"/>
        </w:rPr>
        <w:t xml:space="preserve"> </w:t>
      </w:r>
      <w:r>
        <w:t>микроорганизмов;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129"/>
        </w:tabs>
        <w:spacing w:before="1"/>
        <w:ind w:right="848" w:firstLine="707"/>
      </w:pPr>
      <w:r>
        <w:t>обосновывать</w:t>
      </w:r>
      <w:r>
        <w:rPr>
          <w:spacing w:val="17"/>
        </w:rPr>
        <w:t xml:space="preserve"> </w:t>
      </w:r>
      <w:r>
        <w:t>причины</w:t>
      </w:r>
      <w:r>
        <w:rPr>
          <w:spacing w:val="19"/>
        </w:rPr>
        <w:t xml:space="preserve"> </w:t>
      </w:r>
      <w:r>
        <w:t>изменяемости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многообразия</w:t>
      </w:r>
      <w:r>
        <w:rPr>
          <w:spacing w:val="16"/>
        </w:rPr>
        <w:t xml:space="preserve"> </w:t>
      </w:r>
      <w:r>
        <w:t>видов,</w:t>
      </w:r>
      <w:r>
        <w:rPr>
          <w:spacing w:val="17"/>
        </w:rPr>
        <w:t xml:space="preserve"> </w:t>
      </w:r>
      <w:r>
        <w:t>применяя</w:t>
      </w:r>
      <w:r>
        <w:rPr>
          <w:spacing w:val="16"/>
        </w:rPr>
        <w:t xml:space="preserve"> </w:t>
      </w:r>
      <w:r>
        <w:t>синтетическую</w:t>
      </w:r>
      <w:r>
        <w:rPr>
          <w:spacing w:val="-52"/>
        </w:rPr>
        <w:t xml:space="preserve"> </w:t>
      </w:r>
      <w:r>
        <w:t>теорию</w:t>
      </w:r>
      <w:r>
        <w:rPr>
          <w:spacing w:val="-1"/>
        </w:rPr>
        <w:t xml:space="preserve"> </w:t>
      </w:r>
      <w:r>
        <w:t>эволюции;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074"/>
        </w:tabs>
        <w:ind w:right="852" w:firstLine="707"/>
      </w:pPr>
      <w:r>
        <w:t>характеризовать</w:t>
      </w:r>
      <w:r>
        <w:rPr>
          <w:spacing w:val="18"/>
        </w:rPr>
        <w:t xml:space="preserve"> </w:t>
      </w:r>
      <w:r>
        <w:t>популяцию</w:t>
      </w:r>
      <w:r>
        <w:rPr>
          <w:spacing w:val="18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единицу</w:t>
      </w:r>
      <w:r>
        <w:rPr>
          <w:spacing w:val="17"/>
        </w:rPr>
        <w:t xml:space="preserve"> </w:t>
      </w:r>
      <w:r>
        <w:t>эволюции,</w:t>
      </w:r>
      <w:r>
        <w:rPr>
          <w:spacing w:val="17"/>
        </w:rPr>
        <w:t xml:space="preserve"> </w:t>
      </w:r>
      <w:r>
        <w:t>вид</w:t>
      </w:r>
      <w:r>
        <w:rPr>
          <w:spacing w:val="19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систематическую</w:t>
      </w:r>
      <w:r>
        <w:rPr>
          <w:spacing w:val="20"/>
        </w:rPr>
        <w:t xml:space="preserve"> </w:t>
      </w:r>
      <w:r>
        <w:t>категорию</w:t>
      </w:r>
      <w:r>
        <w:rPr>
          <w:spacing w:val="1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как результат эволюции;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054"/>
        </w:tabs>
        <w:ind w:left="1054" w:hanging="128"/>
      </w:pPr>
      <w:r>
        <w:t>устанавливать</w:t>
      </w:r>
      <w:r>
        <w:rPr>
          <w:spacing w:val="-1"/>
        </w:rPr>
        <w:t xml:space="preserve"> </w:t>
      </w:r>
      <w:r>
        <w:t>связь структуры и свойств</w:t>
      </w:r>
      <w:r>
        <w:rPr>
          <w:spacing w:val="-2"/>
        </w:rPr>
        <w:t xml:space="preserve"> </w:t>
      </w:r>
      <w:r>
        <w:t>экосистемы;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066"/>
        </w:tabs>
        <w:ind w:right="850" w:firstLine="707"/>
      </w:pPr>
      <w:r>
        <w:t>составлять</w:t>
      </w:r>
      <w:r>
        <w:rPr>
          <w:spacing w:val="13"/>
        </w:rPr>
        <w:t xml:space="preserve"> </w:t>
      </w:r>
      <w:r>
        <w:t>схемы</w:t>
      </w:r>
      <w:r>
        <w:rPr>
          <w:spacing w:val="12"/>
        </w:rPr>
        <w:t xml:space="preserve"> </w:t>
      </w:r>
      <w:r>
        <w:t>переноса</w:t>
      </w:r>
      <w:r>
        <w:rPr>
          <w:spacing w:val="13"/>
        </w:rPr>
        <w:t xml:space="preserve"> </w:t>
      </w:r>
      <w:r>
        <w:t>веществ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энергии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экосистеме</w:t>
      </w:r>
      <w:r>
        <w:rPr>
          <w:spacing w:val="10"/>
        </w:rPr>
        <w:t xml:space="preserve"> </w:t>
      </w:r>
      <w:r>
        <w:t>(сети</w:t>
      </w:r>
      <w:r>
        <w:rPr>
          <w:spacing w:val="11"/>
        </w:rPr>
        <w:t xml:space="preserve"> </w:t>
      </w:r>
      <w:r>
        <w:t>питания),</w:t>
      </w:r>
      <w:r>
        <w:rPr>
          <w:spacing w:val="12"/>
        </w:rPr>
        <w:t xml:space="preserve"> </w:t>
      </w:r>
      <w:r>
        <w:t>прогнозировать</w:t>
      </w:r>
      <w:r>
        <w:rPr>
          <w:spacing w:val="-5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134"/>
        </w:tabs>
        <w:ind w:right="850" w:firstLine="707"/>
      </w:pPr>
      <w:r>
        <w:t>аргументировать</w:t>
      </w:r>
      <w:r>
        <w:rPr>
          <w:spacing w:val="22"/>
        </w:rPr>
        <w:t xml:space="preserve"> </w:t>
      </w:r>
      <w:r>
        <w:t>собственную</w:t>
      </w:r>
      <w:r>
        <w:rPr>
          <w:spacing w:val="22"/>
        </w:rPr>
        <w:t xml:space="preserve"> </w:t>
      </w:r>
      <w:r>
        <w:t>позицию</w:t>
      </w:r>
      <w:r>
        <w:rPr>
          <w:spacing w:val="22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отношению</w:t>
      </w:r>
      <w:r>
        <w:rPr>
          <w:spacing w:val="20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экологическим</w:t>
      </w:r>
      <w:r>
        <w:rPr>
          <w:spacing w:val="21"/>
        </w:rPr>
        <w:t xml:space="preserve"> </w:t>
      </w:r>
      <w:r>
        <w:t>проблемам</w:t>
      </w:r>
      <w:r>
        <w:rPr>
          <w:spacing w:val="1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поведению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природной среде;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052"/>
        </w:tabs>
        <w:ind w:left="1051" w:hanging="126"/>
      </w:pPr>
      <w:r>
        <w:t>обосновывать</w:t>
      </w:r>
      <w:r>
        <w:rPr>
          <w:spacing w:val="-2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биосферы;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126"/>
        </w:tabs>
        <w:ind w:right="849" w:firstLine="707"/>
      </w:pPr>
      <w:r>
        <w:t>оценивать</w:t>
      </w:r>
      <w:r>
        <w:rPr>
          <w:spacing w:val="16"/>
        </w:rPr>
        <w:t xml:space="preserve"> </w:t>
      </w:r>
      <w:r>
        <w:t>практическое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этическое</w:t>
      </w:r>
      <w:r>
        <w:rPr>
          <w:spacing w:val="16"/>
        </w:rPr>
        <w:t xml:space="preserve"> </w:t>
      </w:r>
      <w:r>
        <w:t>значение</w:t>
      </w:r>
      <w:r>
        <w:rPr>
          <w:spacing w:val="16"/>
        </w:rPr>
        <w:t xml:space="preserve"> </w:t>
      </w:r>
      <w:r>
        <w:t>современных</w:t>
      </w:r>
      <w:r>
        <w:rPr>
          <w:spacing w:val="16"/>
        </w:rPr>
        <w:t xml:space="preserve"> </w:t>
      </w:r>
      <w:r>
        <w:t>исследований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биологии,</w:t>
      </w:r>
      <w:r>
        <w:rPr>
          <w:spacing w:val="-52"/>
        </w:rPr>
        <w:t xml:space="preserve"> </w:t>
      </w:r>
      <w:r>
        <w:t>медицине,</w:t>
      </w:r>
      <w:r>
        <w:rPr>
          <w:spacing w:val="-1"/>
        </w:rPr>
        <w:t xml:space="preserve"> </w:t>
      </w:r>
      <w:r>
        <w:t>экологии, биотехнологии;</w:t>
      </w:r>
      <w:r>
        <w:rPr>
          <w:spacing w:val="1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оценку;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054"/>
        </w:tabs>
        <w:spacing w:line="251" w:lineRule="exact"/>
        <w:ind w:left="1054" w:hanging="128"/>
      </w:pPr>
      <w:r>
        <w:t>выявлять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биологического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проблему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объяснять;</w:t>
      </w:r>
    </w:p>
    <w:p w:rsidR="000729EE" w:rsidRDefault="00697400">
      <w:pPr>
        <w:pStyle w:val="a4"/>
        <w:numPr>
          <w:ilvl w:val="0"/>
          <w:numId w:val="149"/>
        </w:numPr>
        <w:tabs>
          <w:tab w:val="left" w:pos="1158"/>
        </w:tabs>
        <w:spacing w:before="1"/>
        <w:ind w:right="851" w:firstLine="707"/>
        <w:jc w:val="both"/>
      </w:pPr>
      <w:r>
        <w:t>представлять</w:t>
      </w:r>
      <w:r>
        <w:rPr>
          <w:spacing w:val="1"/>
        </w:rPr>
        <w:t xml:space="preserve"> </w:t>
      </w:r>
      <w:r>
        <w:t>биологическую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диаграмму, схему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 биологического</w:t>
      </w:r>
      <w:r>
        <w:rPr>
          <w:spacing w:val="-3"/>
        </w:rPr>
        <w:t xml:space="preserve"> </w:t>
      </w:r>
      <w:r>
        <w:t>содержания.</w:t>
      </w:r>
    </w:p>
    <w:p w:rsidR="000729EE" w:rsidRDefault="00697400">
      <w:pPr>
        <w:pStyle w:val="2"/>
        <w:spacing w:before="4" w:line="250" w:lineRule="exac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48"/>
        </w:numPr>
        <w:tabs>
          <w:tab w:val="left" w:pos="1184"/>
        </w:tabs>
        <w:ind w:right="845" w:firstLine="707"/>
        <w:jc w:val="both"/>
        <w:rPr>
          <w:i/>
        </w:rPr>
      </w:pPr>
      <w:r>
        <w:rPr>
          <w:i/>
        </w:rPr>
        <w:t>организовывать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проводить</w:t>
      </w:r>
      <w:r>
        <w:rPr>
          <w:i/>
          <w:spacing w:val="1"/>
        </w:rPr>
        <w:t xml:space="preserve"> </w:t>
      </w:r>
      <w:r>
        <w:rPr>
          <w:i/>
        </w:rPr>
        <w:t>индивидуальную</w:t>
      </w:r>
      <w:r>
        <w:rPr>
          <w:i/>
          <w:spacing w:val="1"/>
        </w:rPr>
        <w:t xml:space="preserve"> </w:t>
      </w:r>
      <w:r>
        <w:rPr>
          <w:i/>
        </w:rPr>
        <w:t>исследовательскую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биологии (или разрабатывать индивидуальный проект): выдвигать гипотезы, планировать работу,</w:t>
      </w:r>
      <w:r>
        <w:rPr>
          <w:i/>
          <w:spacing w:val="1"/>
        </w:rPr>
        <w:t xml:space="preserve"> </w:t>
      </w:r>
      <w:r>
        <w:rPr>
          <w:i/>
        </w:rPr>
        <w:t>отбирать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преобразовывать</w:t>
      </w:r>
      <w:r>
        <w:rPr>
          <w:i/>
          <w:spacing w:val="1"/>
        </w:rPr>
        <w:t xml:space="preserve"> </w:t>
      </w:r>
      <w:r>
        <w:rPr>
          <w:i/>
        </w:rPr>
        <w:t>необходимую</w:t>
      </w:r>
      <w:r>
        <w:rPr>
          <w:i/>
          <w:spacing w:val="1"/>
        </w:rPr>
        <w:t xml:space="preserve"> </w:t>
      </w:r>
      <w:r>
        <w:rPr>
          <w:i/>
        </w:rPr>
        <w:t>информацию,</w:t>
      </w:r>
      <w:r>
        <w:rPr>
          <w:i/>
          <w:spacing w:val="1"/>
        </w:rPr>
        <w:t xml:space="preserve"> </w:t>
      </w:r>
      <w:r>
        <w:rPr>
          <w:i/>
        </w:rPr>
        <w:t>проводить</w:t>
      </w:r>
      <w:r>
        <w:rPr>
          <w:i/>
          <w:spacing w:val="1"/>
        </w:rPr>
        <w:t xml:space="preserve"> </w:t>
      </w:r>
      <w:r>
        <w:rPr>
          <w:i/>
        </w:rPr>
        <w:t>эксперименты,</w:t>
      </w:r>
      <w:r>
        <w:rPr>
          <w:i/>
          <w:spacing w:val="1"/>
        </w:rPr>
        <w:t xml:space="preserve"> </w:t>
      </w:r>
      <w:r>
        <w:rPr>
          <w:i/>
        </w:rPr>
        <w:t>интерпретировать результаты, делать выводы на основе полученных результатов, представлять</w:t>
      </w:r>
      <w:r>
        <w:rPr>
          <w:i/>
          <w:spacing w:val="1"/>
        </w:rPr>
        <w:t xml:space="preserve"> </w:t>
      </w:r>
      <w:r>
        <w:rPr>
          <w:i/>
        </w:rPr>
        <w:t>продукт</w:t>
      </w:r>
      <w:r>
        <w:rPr>
          <w:i/>
          <w:spacing w:val="-2"/>
        </w:rPr>
        <w:t xml:space="preserve"> </w:t>
      </w:r>
      <w:r>
        <w:rPr>
          <w:i/>
        </w:rPr>
        <w:t>своих исследований;</w:t>
      </w:r>
    </w:p>
    <w:p w:rsidR="000729EE" w:rsidRDefault="00697400">
      <w:pPr>
        <w:pStyle w:val="a4"/>
        <w:numPr>
          <w:ilvl w:val="0"/>
          <w:numId w:val="148"/>
        </w:numPr>
        <w:tabs>
          <w:tab w:val="left" w:pos="1146"/>
        </w:tabs>
        <w:ind w:right="847" w:firstLine="707"/>
        <w:jc w:val="both"/>
        <w:rPr>
          <w:i/>
        </w:rPr>
      </w:pPr>
      <w:r>
        <w:rPr>
          <w:i/>
        </w:rPr>
        <w:t>прогнозировать</w:t>
      </w:r>
      <w:r>
        <w:rPr>
          <w:i/>
          <w:spacing w:val="1"/>
        </w:rPr>
        <w:t xml:space="preserve"> </w:t>
      </w:r>
      <w:r>
        <w:rPr>
          <w:i/>
        </w:rPr>
        <w:t>последствия</w:t>
      </w:r>
      <w:r>
        <w:rPr>
          <w:i/>
          <w:spacing w:val="1"/>
        </w:rPr>
        <w:t xml:space="preserve"> </w:t>
      </w:r>
      <w:r>
        <w:rPr>
          <w:i/>
        </w:rPr>
        <w:t>собственных</w:t>
      </w:r>
      <w:r>
        <w:rPr>
          <w:i/>
          <w:spacing w:val="1"/>
        </w:rPr>
        <w:t xml:space="preserve"> </w:t>
      </w:r>
      <w:r>
        <w:rPr>
          <w:i/>
        </w:rPr>
        <w:t>исследований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учетом</w:t>
      </w:r>
      <w:r>
        <w:rPr>
          <w:i/>
          <w:spacing w:val="1"/>
        </w:rPr>
        <w:t xml:space="preserve"> </w:t>
      </w:r>
      <w:r>
        <w:rPr>
          <w:i/>
        </w:rPr>
        <w:t>этических</w:t>
      </w:r>
      <w:r>
        <w:rPr>
          <w:i/>
          <w:spacing w:val="1"/>
        </w:rPr>
        <w:t xml:space="preserve"> </w:t>
      </w:r>
      <w:r>
        <w:rPr>
          <w:i/>
        </w:rPr>
        <w:t>норм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экологических</w:t>
      </w:r>
      <w:r>
        <w:rPr>
          <w:i/>
          <w:spacing w:val="-1"/>
        </w:rPr>
        <w:t xml:space="preserve"> </w:t>
      </w:r>
      <w:r>
        <w:rPr>
          <w:i/>
        </w:rPr>
        <w:t>требований;</w:t>
      </w:r>
    </w:p>
    <w:p w:rsidR="000729EE" w:rsidRDefault="00697400">
      <w:pPr>
        <w:pStyle w:val="a4"/>
        <w:numPr>
          <w:ilvl w:val="0"/>
          <w:numId w:val="148"/>
        </w:numPr>
        <w:tabs>
          <w:tab w:val="left" w:pos="1083"/>
        </w:tabs>
        <w:ind w:right="849" w:firstLine="707"/>
        <w:jc w:val="both"/>
        <w:rPr>
          <w:i/>
        </w:rPr>
      </w:pPr>
      <w:r>
        <w:rPr>
          <w:i/>
        </w:rPr>
        <w:t>выделять существенные особенности жизненных циклов представителей разных отделов</w:t>
      </w:r>
      <w:r>
        <w:rPr>
          <w:i/>
          <w:spacing w:val="1"/>
        </w:rPr>
        <w:t xml:space="preserve"> </w:t>
      </w:r>
      <w:r>
        <w:rPr>
          <w:i/>
        </w:rPr>
        <w:t>растений</w:t>
      </w:r>
      <w:r>
        <w:rPr>
          <w:i/>
          <w:spacing w:val="-1"/>
        </w:rPr>
        <w:t xml:space="preserve"> </w:t>
      </w:r>
      <w:r>
        <w:rPr>
          <w:i/>
        </w:rPr>
        <w:t>и типов</w:t>
      </w:r>
      <w:r>
        <w:rPr>
          <w:i/>
          <w:spacing w:val="-2"/>
        </w:rPr>
        <w:t xml:space="preserve"> </w:t>
      </w:r>
      <w:r>
        <w:rPr>
          <w:i/>
        </w:rPr>
        <w:t>животных;</w:t>
      </w:r>
      <w:r>
        <w:rPr>
          <w:i/>
          <w:spacing w:val="1"/>
        </w:rPr>
        <w:t xml:space="preserve"> </w:t>
      </w:r>
      <w:r>
        <w:rPr>
          <w:i/>
        </w:rPr>
        <w:t>изображать циклы</w:t>
      </w:r>
      <w:r>
        <w:rPr>
          <w:i/>
          <w:spacing w:val="-5"/>
        </w:rPr>
        <w:t xml:space="preserve"> </w:t>
      </w:r>
      <w:r>
        <w:rPr>
          <w:i/>
        </w:rPr>
        <w:t>развития</w:t>
      </w:r>
      <w:r>
        <w:rPr>
          <w:i/>
          <w:spacing w:val="-3"/>
        </w:rPr>
        <w:t xml:space="preserve"> </w:t>
      </w:r>
      <w:r>
        <w:rPr>
          <w:i/>
        </w:rPr>
        <w:t>в виде схем;</w:t>
      </w:r>
    </w:p>
    <w:p w:rsidR="000729EE" w:rsidRDefault="00697400">
      <w:pPr>
        <w:pStyle w:val="a4"/>
        <w:numPr>
          <w:ilvl w:val="0"/>
          <w:numId w:val="148"/>
        </w:numPr>
        <w:tabs>
          <w:tab w:val="left" w:pos="1059"/>
        </w:tabs>
        <w:spacing w:line="242" w:lineRule="auto"/>
        <w:ind w:right="847" w:firstLine="707"/>
        <w:rPr>
          <w:i/>
        </w:rPr>
      </w:pPr>
      <w:r>
        <w:rPr>
          <w:i/>
        </w:rPr>
        <w:t>анализировать и использовать в решении учебных и исследовательских задач информацию о</w:t>
      </w:r>
      <w:r>
        <w:rPr>
          <w:i/>
          <w:spacing w:val="-52"/>
        </w:rPr>
        <w:t xml:space="preserve"> </w:t>
      </w:r>
      <w:r>
        <w:rPr>
          <w:i/>
        </w:rPr>
        <w:t>современных</w:t>
      </w:r>
      <w:r>
        <w:rPr>
          <w:i/>
          <w:spacing w:val="-1"/>
        </w:rPr>
        <w:t xml:space="preserve"> </w:t>
      </w:r>
      <w:r>
        <w:rPr>
          <w:i/>
        </w:rPr>
        <w:t>исследованиях в биологии,</w:t>
      </w:r>
      <w:r>
        <w:rPr>
          <w:i/>
          <w:spacing w:val="-3"/>
        </w:rPr>
        <w:t xml:space="preserve"> </w:t>
      </w:r>
      <w:r>
        <w:rPr>
          <w:i/>
        </w:rPr>
        <w:t>медицине и</w:t>
      </w:r>
      <w:r>
        <w:rPr>
          <w:i/>
          <w:spacing w:val="-2"/>
        </w:rPr>
        <w:t xml:space="preserve"> </w:t>
      </w:r>
      <w:r>
        <w:rPr>
          <w:i/>
        </w:rPr>
        <w:t>экологии;</w:t>
      </w:r>
    </w:p>
    <w:p w:rsidR="000729EE" w:rsidRDefault="00697400">
      <w:pPr>
        <w:pStyle w:val="a4"/>
        <w:numPr>
          <w:ilvl w:val="0"/>
          <w:numId w:val="148"/>
        </w:numPr>
        <w:tabs>
          <w:tab w:val="left" w:pos="1129"/>
        </w:tabs>
        <w:ind w:right="846" w:firstLine="707"/>
        <w:rPr>
          <w:i/>
        </w:rPr>
      </w:pPr>
      <w:r>
        <w:rPr>
          <w:i/>
        </w:rPr>
        <w:t>аргументировать</w:t>
      </w:r>
      <w:r>
        <w:rPr>
          <w:i/>
          <w:spacing w:val="11"/>
        </w:rPr>
        <w:t xml:space="preserve"> </w:t>
      </w:r>
      <w:r>
        <w:rPr>
          <w:i/>
        </w:rPr>
        <w:t>необходимость</w:t>
      </w:r>
      <w:r>
        <w:rPr>
          <w:i/>
          <w:spacing w:val="11"/>
        </w:rPr>
        <w:t xml:space="preserve"> </w:t>
      </w:r>
      <w:r>
        <w:rPr>
          <w:i/>
        </w:rPr>
        <w:t>синтеза</w:t>
      </w:r>
      <w:r>
        <w:rPr>
          <w:i/>
          <w:spacing w:val="14"/>
        </w:rPr>
        <w:t xml:space="preserve"> </w:t>
      </w:r>
      <w:r>
        <w:rPr>
          <w:i/>
        </w:rPr>
        <w:t>естественнонаучного</w:t>
      </w:r>
      <w:r>
        <w:rPr>
          <w:i/>
          <w:spacing w:val="13"/>
        </w:rPr>
        <w:t xml:space="preserve"> </w:t>
      </w:r>
      <w:r>
        <w:rPr>
          <w:i/>
        </w:rPr>
        <w:t>и</w:t>
      </w:r>
      <w:r>
        <w:rPr>
          <w:i/>
          <w:spacing w:val="13"/>
        </w:rPr>
        <w:t xml:space="preserve"> </w:t>
      </w:r>
      <w:r>
        <w:rPr>
          <w:i/>
        </w:rPr>
        <w:t>социогуманитарного</w:t>
      </w:r>
      <w:r>
        <w:rPr>
          <w:i/>
          <w:spacing w:val="-52"/>
        </w:rPr>
        <w:t xml:space="preserve"> </w:t>
      </w:r>
      <w:r>
        <w:rPr>
          <w:i/>
        </w:rPr>
        <w:t>знания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эпоху информационной цивилизации;</w:t>
      </w:r>
    </w:p>
    <w:p w:rsidR="000729EE" w:rsidRDefault="00697400">
      <w:pPr>
        <w:pStyle w:val="a4"/>
        <w:numPr>
          <w:ilvl w:val="0"/>
          <w:numId w:val="148"/>
        </w:numPr>
        <w:tabs>
          <w:tab w:val="left" w:pos="1074"/>
        </w:tabs>
        <w:ind w:left="1073" w:hanging="148"/>
        <w:rPr>
          <w:i/>
        </w:rPr>
      </w:pPr>
      <w:r>
        <w:rPr>
          <w:i/>
        </w:rPr>
        <w:t>моделировать</w:t>
      </w:r>
      <w:r>
        <w:rPr>
          <w:i/>
          <w:spacing w:val="11"/>
        </w:rPr>
        <w:t xml:space="preserve"> </w:t>
      </w:r>
      <w:r>
        <w:rPr>
          <w:i/>
        </w:rPr>
        <w:t>изменение</w:t>
      </w:r>
      <w:r>
        <w:rPr>
          <w:i/>
          <w:spacing w:val="14"/>
        </w:rPr>
        <w:t xml:space="preserve"> </w:t>
      </w:r>
      <w:r>
        <w:rPr>
          <w:i/>
        </w:rPr>
        <w:t>экосистем</w:t>
      </w:r>
      <w:r>
        <w:rPr>
          <w:i/>
          <w:spacing w:val="14"/>
        </w:rPr>
        <w:t xml:space="preserve"> </w:t>
      </w:r>
      <w:r>
        <w:rPr>
          <w:i/>
        </w:rPr>
        <w:t>под</w:t>
      </w:r>
      <w:r>
        <w:rPr>
          <w:i/>
          <w:spacing w:val="12"/>
        </w:rPr>
        <w:t xml:space="preserve"> </w:t>
      </w:r>
      <w:r>
        <w:rPr>
          <w:i/>
        </w:rPr>
        <w:t>влиянием</w:t>
      </w:r>
      <w:r>
        <w:rPr>
          <w:i/>
          <w:spacing w:val="15"/>
        </w:rPr>
        <w:t xml:space="preserve"> </w:t>
      </w:r>
      <w:r>
        <w:rPr>
          <w:i/>
        </w:rPr>
        <w:t>различных</w:t>
      </w:r>
      <w:r>
        <w:rPr>
          <w:i/>
          <w:spacing w:val="14"/>
        </w:rPr>
        <w:t xml:space="preserve"> </w:t>
      </w:r>
      <w:r>
        <w:rPr>
          <w:i/>
        </w:rPr>
        <w:t>групп</w:t>
      </w:r>
      <w:r>
        <w:rPr>
          <w:i/>
          <w:spacing w:val="14"/>
        </w:rPr>
        <w:t xml:space="preserve"> </w:t>
      </w:r>
      <w:r>
        <w:rPr>
          <w:i/>
        </w:rPr>
        <w:t>факторов</w:t>
      </w:r>
      <w:r>
        <w:rPr>
          <w:i/>
          <w:spacing w:val="13"/>
        </w:rPr>
        <w:t xml:space="preserve"> </w:t>
      </w:r>
      <w:r>
        <w:rPr>
          <w:i/>
        </w:rPr>
        <w:t>окружающей</w:t>
      </w:r>
    </w:p>
    <w:p w:rsidR="000729EE" w:rsidRDefault="00697400">
      <w:pPr>
        <w:spacing w:line="247" w:lineRule="exact"/>
        <w:ind w:left="218"/>
        <w:rPr>
          <w:i/>
        </w:rPr>
      </w:pPr>
      <w:r>
        <w:rPr>
          <w:i/>
        </w:rPr>
        <w:t>среды;</w:t>
      </w:r>
    </w:p>
    <w:p w:rsidR="000729EE" w:rsidRDefault="00697400">
      <w:pPr>
        <w:pStyle w:val="a4"/>
        <w:numPr>
          <w:ilvl w:val="0"/>
          <w:numId w:val="148"/>
        </w:numPr>
        <w:tabs>
          <w:tab w:val="left" w:pos="1170"/>
        </w:tabs>
        <w:spacing w:before="1"/>
        <w:ind w:left="1169" w:hanging="244"/>
        <w:rPr>
          <w:i/>
        </w:rPr>
      </w:pPr>
      <w:r>
        <w:rPr>
          <w:i/>
        </w:rPr>
        <w:t>выявлять</w:t>
      </w:r>
      <w:r>
        <w:rPr>
          <w:i/>
          <w:spacing w:val="107"/>
        </w:rPr>
        <w:t xml:space="preserve"> </w:t>
      </w:r>
      <w:r>
        <w:rPr>
          <w:i/>
        </w:rPr>
        <w:t>в</w:t>
      </w:r>
      <w:r>
        <w:rPr>
          <w:i/>
          <w:spacing w:val="57"/>
        </w:rPr>
        <w:t xml:space="preserve"> </w:t>
      </w:r>
      <w:r>
        <w:rPr>
          <w:i/>
        </w:rPr>
        <w:t>процессе</w:t>
      </w:r>
      <w:r>
        <w:rPr>
          <w:i/>
          <w:spacing w:val="109"/>
        </w:rPr>
        <w:t xml:space="preserve"> </w:t>
      </w:r>
      <w:r>
        <w:rPr>
          <w:i/>
        </w:rPr>
        <w:t>исследовательской</w:t>
      </w:r>
      <w:r>
        <w:rPr>
          <w:i/>
          <w:spacing w:val="107"/>
        </w:rPr>
        <w:t xml:space="preserve"> </w:t>
      </w:r>
      <w:r>
        <w:rPr>
          <w:i/>
        </w:rPr>
        <w:t>деятельности</w:t>
      </w:r>
      <w:r>
        <w:rPr>
          <w:i/>
          <w:spacing w:val="107"/>
        </w:rPr>
        <w:t xml:space="preserve"> </w:t>
      </w:r>
      <w:r>
        <w:rPr>
          <w:i/>
        </w:rPr>
        <w:t>последствия</w:t>
      </w:r>
      <w:r>
        <w:rPr>
          <w:i/>
          <w:spacing w:val="107"/>
        </w:rPr>
        <w:t xml:space="preserve"> </w:t>
      </w:r>
      <w:r>
        <w:rPr>
          <w:i/>
        </w:rPr>
        <w:t>антропогенного</w:t>
      </w:r>
    </w:p>
    <w:p w:rsidR="000729EE" w:rsidRDefault="00697400">
      <w:pPr>
        <w:ind w:left="218" w:right="849"/>
        <w:rPr>
          <w:i/>
        </w:rPr>
      </w:pPr>
      <w:r>
        <w:rPr>
          <w:i/>
        </w:rPr>
        <w:t>воздействия</w:t>
      </w:r>
      <w:r>
        <w:rPr>
          <w:i/>
          <w:spacing w:val="3"/>
        </w:rPr>
        <w:t xml:space="preserve"> </w:t>
      </w:r>
      <w:r>
        <w:rPr>
          <w:i/>
        </w:rPr>
        <w:t>на</w:t>
      </w:r>
      <w:r>
        <w:rPr>
          <w:i/>
          <w:spacing w:val="3"/>
        </w:rPr>
        <w:t xml:space="preserve"> </w:t>
      </w:r>
      <w:r>
        <w:rPr>
          <w:i/>
        </w:rPr>
        <w:t>экосистемы</w:t>
      </w:r>
      <w:r>
        <w:rPr>
          <w:i/>
          <w:spacing w:val="2"/>
        </w:rPr>
        <w:t xml:space="preserve"> </w:t>
      </w:r>
      <w:r>
        <w:rPr>
          <w:i/>
        </w:rPr>
        <w:t>своего</w:t>
      </w:r>
      <w:r>
        <w:rPr>
          <w:i/>
          <w:spacing w:val="1"/>
        </w:rPr>
        <w:t xml:space="preserve"> </w:t>
      </w:r>
      <w:r>
        <w:rPr>
          <w:i/>
        </w:rPr>
        <w:t>региона,</w:t>
      </w:r>
      <w:r>
        <w:rPr>
          <w:i/>
          <w:spacing w:val="53"/>
        </w:rPr>
        <w:t xml:space="preserve"> </w:t>
      </w:r>
      <w:r>
        <w:rPr>
          <w:i/>
        </w:rPr>
        <w:t>предлагать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55"/>
        </w:rPr>
        <w:t xml:space="preserve"> </w:t>
      </w:r>
      <w:r>
        <w:rPr>
          <w:i/>
        </w:rPr>
        <w:t>снижения</w:t>
      </w:r>
      <w:r>
        <w:rPr>
          <w:i/>
          <w:spacing w:val="1"/>
        </w:rPr>
        <w:t xml:space="preserve"> </w:t>
      </w:r>
      <w:r>
        <w:rPr>
          <w:i/>
        </w:rPr>
        <w:t>антропогенного</w:t>
      </w:r>
      <w:r>
        <w:rPr>
          <w:i/>
          <w:spacing w:val="-52"/>
        </w:rPr>
        <w:t xml:space="preserve"> </w:t>
      </w:r>
      <w:r>
        <w:rPr>
          <w:i/>
        </w:rPr>
        <w:t>воздействия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экосистемы;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48"/>
        </w:numPr>
        <w:tabs>
          <w:tab w:val="left" w:pos="1090"/>
        </w:tabs>
        <w:spacing w:before="67"/>
        <w:ind w:right="850" w:firstLine="707"/>
        <w:jc w:val="both"/>
        <w:rPr>
          <w:i/>
        </w:rPr>
      </w:pPr>
      <w:r>
        <w:rPr>
          <w:i/>
        </w:rPr>
        <w:lastRenderedPageBreak/>
        <w:t>использовать приобретенные компетенции в практической деятельности и повседневной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приобретения</w:t>
      </w:r>
      <w:r>
        <w:rPr>
          <w:i/>
          <w:spacing w:val="1"/>
        </w:rPr>
        <w:t xml:space="preserve"> </w:t>
      </w:r>
      <w:r>
        <w:rPr>
          <w:i/>
        </w:rPr>
        <w:t>опыта</w:t>
      </w:r>
      <w:r>
        <w:rPr>
          <w:i/>
          <w:spacing w:val="1"/>
        </w:rPr>
        <w:t xml:space="preserve"> </w:t>
      </w:r>
      <w:r>
        <w:rPr>
          <w:i/>
        </w:rPr>
        <w:t>деятельности,</w:t>
      </w:r>
      <w:r>
        <w:rPr>
          <w:i/>
          <w:spacing w:val="1"/>
        </w:rPr>
        <w:t xml:space="preserve"> </w:t>
      </w:r>
      <w:r>
        <w:rPr>
          <w:i/>
        </w:rPr>
        <w:t>предшествующей</w:t>
      </w:r>
      <w:r>
        <w:rPr>
          <w:i/>
          <w:spacing w:val="1"/>
        </w:rPr>
        <w:t xml:space="preserve"> </w:t>
      </w:r>
      <w:r>
        <w:rPr>
          <w:i/>
        </w:rPr>
        <w:t>профессиональной,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1"/>
        </w:rPr>
        <w:t xml:space="preserve"> </w:t>
      </w:r>
      <w:r>
        <w:rPr>
          <w:i/>
        </w:rPr>
        <w:t>которой</w:t>
      </w:r>
      <w:r>
        <w:rPr>
          <w:i/>
          <w:spacing w:val="-1"/>
        </w:rPr>
        <w:t xml:space="preserve"> </w:t>
      </w:r>
      <w:r>
        <w:rPr>
          <w:i/>
        </w:rPr>
        <w:t>лежит</w:t>
      </w:r>
      <w:r>
        <w:rPr>
          <w:i/>
          <w:spacing w:val="-1"/>
        </w:rPr>
        <w:t xml:space="preserve"> </w:t>
      </w:r>
      <w:r>
        <w:rPr>
          <w:i/>
        </w:rPr>
        <w:t>биология</w:t>
      </w:r>
      <w:r>
        <w:rPr>
          <w:i/>
          <w:spacing w:val="-2"/>
        </w:rPr>
        <w:t xml:space="preserve"> </w:t>
      </w:r>
      <w:r>
        <w:rPr>
          <w:i/>
        </w:rPr>
        <w:t>как учебный предмет.</w:t>
      </w:r>
    </w:p>
    <w:p w:rsidR="000729EE" w:rsidRDefault="000729EE">
      <w:pPr>
        <w:pStyle w:val="a3"/>
        <w:spacing w:before="4"/>
        <w:ind w:left="0" w:firstLine="0"/>
        <w:jc w:val="left"/>
        <w:rPr>
          <w:i/>
        </w:rPr>
      </w:pPr>
    </w:p>
    <w:p w:rsidR="000729EE" w:rsidRDefault="00697400">
      <w:pPr>
        <w:pStyle w:val="2"/>
        <w:numPr>
          <w:ilvl w:val="3"/>
          <w:numId w:val="282"/>
        </w:numPr>
        <w:tabs>
          <w:tab w:val="left" w:pos="4360"/>
        </w:tabs>
        <w:ind w:left="4359" w:hanging="829"/>
        <w:jc w:val="left"/>
      </w:pPr>
      <w:r>
        <w:t>Физическая</w:t>
      </w:r>
      <w:r>
        <w:rPr>
          <w:spacing w:val="-6"/>
        </w:rPr>
        <w:t xml:space="preserve"> </w:t>
      </w:r>
      <w:r>
        <w:t>культура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Изучение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"Физическая</w:t>
      </w:r>
      <w:r>
        <w:rPr>
          <w:spacing w:val="-2"/>
        </w:rPr>
        <w:t xml:space="preserve"> </w:t>
      </w:r>
      <w:r>
        <w:t>культура"</w:t>
      </w:r>
      <w:r>
        <w:rPr>
          <w:spacing w:val="-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обеспечить: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212"/>
          <w:tab w:val="left" w:pos="1213"/>
          <w:tab w:val="left" w:pos="3211"/>
          <w:tab w:val="left" w:pos="4889"/>
          <w:tab w:val="left" w:pos="6156"/>
          <w:tab w:val="left" w:pos="7161"/>
          <w:tab w:val="left" w:pos="8373"/>
          <w:tab w:val="left" w:pos="9735"/>
        </w:tabs>
        <w:ind w:right="850" w:firstLine="707"/>
      </w:pPr>
      <w:r>
        <w:t>сформированность</w:t>
      </w:r>
      <w:r>
        <w:tab/>
        <w:t>экологического</w:t>
      </w:r>
      <w:r>
        <w:tab/>
        <w:t>мышления,</w:t>
      </w:r>
      <w:r>
        <w:tab/>
        <w:t>навыков</w:t>
      </w:r>
      <w:r>
        <w:tab/>
        <w:t>здорового,</w:t>
      </w:r>
      <w:r>
        <w:tab/>
        <w:t>безопасного</w:t>
      </w:r>
      <w:r>
        <w:tab/>
      </w:r>
      <w:r>
        <w:rPr>
          <w:spacing w:val="-1"/>
        </w:rPr>
        <w:t>и</w:t>
      </w:r>
      <w:r>
        <w:rPr>
          <w:spacing w:val="-52"/>
        </w:rPr>
        <w:t xml:space="preserve"> </w:t>
      </w:r>
      <w:r>
        <w:t>экологически</w:t>
      </w:r>
      <w:r>
        <w:rPr>
          <w:spacing w:val="-1"/>
        </w:rPr>
        <w:t xml:space="preserve"> </w:t>
      </w:r>
      <w:r>
        <w:t>целесообразного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 понимание</w:t>
      </w:r>
      <w:r>
        <w:rPr>
          <w:spacing w:val="-1"/>
        </w:rPr>
        <w:t xml:space="preserve"> </w:t>
      </w:r>
      <w:r>
        <w:t>рисков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угроз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122"/>
        </w:tabs>
        <w:ind w:right="847" w:firstLine="707"/>
      </w:pPr>
      <w:r>
        <w:t>знание</w:t>
      </w:r>
      <w:r>
        <w:rPr>
          <w:spacing w:val="11"/>
        </w:rPr>
        <w:t xml:space="preserve"> </w:t>
      </w:r>
      <w:r>
        <w:t>правил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владение</w:t>
      </w:r>
      <w:r>
        <w:rPr>
          <w:spacing w:val="11"/>
        </w:rPr>
        <w:t xml:space="preserve"> </w:t>
      </w:r>
      <w:r>
        <w:t>навыками</w:t>
      </w:r>
      <w:r>
        <w:rPr>
          <w:spacing w:val="10"/>
        </w:rPr>
        <w:t xml:space="preserve"> </w:t>
      </w:r>
      <w:r>
        <w:t>поведения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опасных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чрезвычайных</w:t>
      </w:r>
      <w:r>
        <w:rPr>
          <w:spacing w:val="11"/>
        </w:rPr>
        <w:t xml:space="preserve"> </w:t>
      </w:r>
      <w:r>
        <w:t>ситуациях</w:t>
      </w:r>
      <w:r>
        <w:rPr>
          <w:spacing w:val="-52"/>
        </w:rPr>
        <w:t xml:space="preserve"> </w:t>
      </w:r>
      <w:r>
        <w:t>природного,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и техногенного характера;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119"/>
        </w:tabs>
        <w:ind w:right="852" w:firstLine="707"/>
      </w:pPr>
      <w:r>
        <w:t>владение</w:t>
      </w:r>
      <w:r>
        <w:rPr>
          <w:spacing w:val="10"/>
        </w:rPr>
        <w:t xml:space="preserve"> </w:t>
      </w:r>
      <w:r>
        <w:t>умением</w:t>
      </w:r>
      <w:r>
        <w:rPr>
          <w:spacing w:val="8"/>
        </w:rPr>
        <w:t xml:space="preserve"> </w:t>
      </w:r>
      <w:r>
        <w:t>сохранять</w:t>
      </w:r>
      <w:r>
        <w:rPr>
          <w:spacing w:val="9"/>
        </w:rPr>
        <w:t xml:space="preserve"> </w:t>
      </w:r>
      <w:r>
        <w:t>эмоциональную</w:t>
      </w:r>
      <w:r>
        <w:rPr>
          <w:spacing w:val="10"/>
        </w:rPr>
        <w:t xml:space="preserve"> </w:t>
      </w:r>
      <w:r>
        <w:t>устойчивость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опасных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чрезвычайных</w:t>
      </w:r>
      <w:r>
        <w:rPr>
          <w:spacing w:val="-52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а также навыками</w:t>
      </w:r>
      <w:r>
        <w:rPr>
          <w:spacing w:val="-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первой помощи пострадавшим;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054"/>
        </w:tabs>
        <w:spacing w:before="1" w:line="252" w:lineRule="exact"/>
        <w:ind w:left="1054" w:hanging="128"/>
      </w:pPr>
      <w:r>
        <w:t>умение</w:t>
      </w:r>
      <w:r>
        <w:rPr>
          <w:spacing w:val="-4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ситуациях.</w:t>
      </w:r>
    </w:p>
    <w:p w:rsidR="000729EE" w:rsidRDefault="00697400">
      <w:pPr>
        <w:ind w:left="218" w:right="849" w:firstLine="707"/>
      </w:pPr>
      <w:r>
        <w:rPr>
          <w:b/>
        </w:rPr>
        <w:t>"Физическая</w:t>
      </w:r>
      <w:r>
        <w:rPr>
          <w:b/>
          <w:spacing w:val="40"/>
        </w:rPr>
        <w:t xml:space="preserve"> </w:t>
      </w:r>
      <w:r>
        <w:rPr>
          <w:b/>
        </w:rPr>
        <w:t>культура"</w:t>
      </w:r>
      <w:r>
        <w:rPr>
          <w:b/>
          <w:spacing w:val="39"/>
        </w:rPr>
        <w:t xml:space="preserve"> </w:t>
      </w:r>
      <w:r>
        <w:rPr>
          <w:b/>
        </w:rPr>
        <w:t>(базовый</w:t>
      </w:r>
      <w:r>
        <w:rPr>
          <w:b/>
          <w:spacing w:val="38"/>
        </w:rPr>
        <w:t xml:space="preserve"> </w:t>
      </w:r>
      <w:r>
        <w:rPr>
          <w:b/>
        </w:rPr>
        <w:t>уровень)</w:t>
      </w:r>
      <w:r>
        <w:rPr>
          <w:b/>
          <w:spacing w:val="44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требования</w:t>
      </w:r>
      <w:r>
        <w:rPr>
          <w:spacing w:val="39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предметным</w:t>
      </w:r>
      <w:r>
        <w:rPr>
          <w:spacing w:val="39"/>
        </w:rPr>
        <w:t xml:space="preserve"> </w:t>
      </w:r>
      <w:r>
        <w:t>результатам</w:t>
      </w:r>
      <w:r>
        <w:rPr>
          <w:spacing w:val="-5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базового курса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 должны отражать:</w:t>
      </w:r>
    </w:p>
    <w:p w:rsidR="000729EE" w:rsidRDefault="00697400">
      <w:pPr>
        <w:pStyle w:val="a4"/>
        <w:numPr>
          <w:ilvl w:val="0"/>
          <w:numId w:val="146"/>
        </w:numPr>
        <w:tabs>
          <w:tab w:val="left" w:pos="1239"/>
        </w:tabs>
        <w:ind w:right="847" w:firstLine="707"/>
        <w:jc w:val="both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 нормативов Всероссийского физкультурно-спортивного комплекса "Готов к труду и</w:t>
      </w:r>
      <w:r>
        <w:rPr>
          <w:spacing w:val="1"/>
        </w:rPr>
        <w:t xml:space="preserve"> </w:t>
      </w:r>
      <w:r>
        <w:t>обороне" (ГТО);</w:t>
      </w:r>
    </w:p>
    <w:p w:rsidR="000729EE" w:rsidRDefault="00697400">
      <w:pPr>
        <w:pStyle w:val="a4"/>
        <w:numPr>
          <w:ilvl w:val="0"/>
          <w:numId w:val="146"/>
        </w:numPr>
        <w:tabs>
          <w:tab w:val="left" w:pos="1208"/>
        </w:tabs>
        <w:spacing w:before="1"/>
        <w:ind w:right="847" w:firstLine="707"/>
        <w:jc w:val="both"/>
      </w:pPr>
      <w:r>
        <w:t>владение современными технологиями укрепления и сохранения здоровья, поддержания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-1"/>
        </w:rPr>
        <w:t xml:space="preserve"> </w:t>
      </w:r>
      <w:r>
        <w:t>деятельностью;</w:t>
      </w:r>
    </w:p>
    <w:p w:rsidR="000729EE" w:rsidRDefault="00697400">
      <w:pPr>
        <w:pStyle w:val="a4"/>
        <w:numPr>
          <w:ilvl w:val="0"/>
          <w:numId w:val="146"/>
        </w:numPr>
        <w:tabs>
          <w:tab w:val="left" w:pos="1241"/>
        </w:tabs>
        <w:ind w:right="845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работоспособности,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качеств;</w:t>
      </w:r>
    </w:p>
    <w:p w:rsidR="000729EE" w:rsidRDefault="00697400">
      <w:pPr>
        <w:pStyle w:val="a4"/>
        <w:numPr>
          <w:ilvl w:val="0"/>
          <w:numId w:val="146"/>
        </w:numPr>
        <w:tabs>
          <w:tab w:val="left" w:pos="1352"/>
        </w:tabs>
        <w:ind w:right="849" w:firstLine="707"/>
        <w:jc w:val="both"/>
      </w:pPr>
      <w:r>
        <w:t>владение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-3"/>
        </w:rPr>
        <w:t xml:space="preserve"> </w:t>
      </w:r>
      <w:r>
        <w:t>и сохранения</w:t>
      </w:r>
      <w:r>
        <w:rPr>
          <w:spacing w:val="-1"/>
        </w:rPr>
        <w:t xml:space="preserve"> </w:t>
      </w:r>
      <w:r>
        <w:t>высокой работоспособности;</w:t>
      </w:r>
    </w:p>
    <w:p w:rsidR="000729EE" w:rsidRDefault="00697400">
      <w:pPr>
        <w:pStyle w:val="a4"/>
        <w:numPr>
          <w:ilvl w:val="0"/>
          <w:numId w:val="146"/>
        </w:numPr>
        <w:tabs>
          <w:tab w:val="left" w:pos="1220"/>
        </w:tabs>
        <w:ind w:right="849" w:firstLine="707"/>
        <w:jc w:val="both"/>
      </w:pPr>
      <w:r>
        <w:t>владение техническими приемами и двигательными действиями базовых видов спорта,</w:t>
      </w:r>
      <w:r>
        <w:rPr>
          <w:spacing w:val="1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применение их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 и</w:t>
      </w:r>
      <w:r>
        <w:rPr>
          <w:spacing w:val="-2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146"/>
        </w:numPr>
        <w:tabs>
          <w:tab w:val="left" w:pos="1167"/>
        </w:tabs>
        <w:spacing w:line="252" w:lineRule="exact"/>
        <w:ind w:left="1166" w:hanging="241"/>
        <w:jc w:val="both"/>
      </w:pPr>
      <w:r>
        <w:t>для</w:t>
      </w:r>
      <w:r>
        <w:rPr>
          <w:spacing w:val="-5"/>
        </w:rPr>
        <w:t xml:space="preserve"> </w:t>
      </w:r>
      <w:r>
        <w:t>слепых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слабовидящих</w:t>
      </w:r>
      <w:r>
        <w:rPr>
          <w:spacing w:val="-2"/>
        </w:rPr>
        <w:t xml:space="preserve"> </w:t>
      </w:r>
      <w:r>
        <w:t>обучающихся: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201"/>
        </w:tabs>
        <w:ind w:right="849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осязательного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действий;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107"/>
        </w:tabs>
        <w:ind w:right="849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тифлотехнических</w:t>
      </w:r>
      <w:r>
        <w:rPr>
          <w:spacing w:val="1"/>
        </w:rPr>
        <w:t xml:space="preserve"> </w:t>
      </w:r>
      <w:r>
        <w:t>средствах,</w:t>
      </w:r>
      <w:r>
        <w:rPr>
          <w:spacing w:val="1"/>
        </w:rPr>
        <w:t xml:space="preserve"> </w:t>
      </w:r>
      <w:r>
        <w:t>приборах</w:t>
      </w:r>
      <w:r>
        <w:rPr>
          <w:spacing w:val="-1"/>
        </w:rPr>
        <w:t xml:space="preserve"> </w:t>
      </w:r>
      <w:r>
        <w:t>и их применении 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146"/>
        </w:numPr>
        <w:tabs>
          <w:tab w:val="left" w:pos="1167"/>
        </w:tabs>
        <w:spacing w:before="1" w:line="252" w:lineRule="exact"/>
        <w:ind w:left="1166" w:hanging="241"/>
        <w:jc w:val="both"/>
      </w:pP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опорно-двигательного</w:t>
      </w:r>
      <w:r>
        <w:rPr>
          <w:spacing w:val="-4"/>
        </w:rPr>
        <w:t xml:space="preserve"> </w:t>
      </w:r>
      <w:r>
        <w:t>аппарата: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093"/>
        </w:tabs>
        <w:ind w:right="847" w:firstLine="707"/>
        <w:jc w:val="both"/>
      </w:pPr>
      <w:r>
        <w:t>овладение современными технологиями укрепления и сохранения здоровья, поддержания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двигательных,</w:t>
      </w:r>
      <w:r>
        <w:rPr>
          <w:spacing w:val="1"/>
        </w:rPr>
        <w:t xml:space="preserve"> </w:t>
      </w:r>
      <w:r>
        <w:t>речедвигательных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сенсорных</w:t>
      </w:r>
      <w:r>
        <w:rPr>
          <w:spacing w:val="-52"/>
        </w:rPr>
        <w:t xml:space="preserve"> </w:t>
      </w:r>
      <w:r>
        <w:t>нарушений;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112"/>
        </w:tabs>
        <w:ind w:right="847" w:firstLine="707"/>
        <w:jc w:val="both"/>
      </w:pPr>
      <w:r>
        <w:t>овладение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здоровья,</w:t>
      </w:r>
      <w:r>
        <w:rPr>
          <w:spacing w:val="-52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работоспособности,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306"/>
        </w:tabs>
        <w:spacing w:before="1"/>
        <w:ind w:right="845" w:firstLine="707"/>
        <w:jc w:val="both"/>
      </w:pPr>
      <w:r>
        <w:t>овладение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направленности, использование</w:t>
      </w:r>
      <w:r>
        <w:rPr>
          <w:spacing w:val="1"/>
        </w:rPr>
        <w:t xml:space="preserve"> </w:t>
      </w:r>
      <w:r>
        <w:t>их в режиме</w:t>
      </w:r>
      <w:r>
        <w:rPr>
          <w:spacing w:val="1"/>
        </w:rPr>
        <w:t xml:space="preserve"> </w:t>
      </w:r>
      <w:r>
        <w:t>учебной и производственной деятельности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переутомления</w:t>
      </w:r>
      <w:r>
        <w:rPr>
          <w:spacing w:val="-2"/>
        </w:rPr>
        <w:t xml:space="preserve"> </w:t>
      </w:r>
      <w:r>
        <w:t>и сохранения</w:t>
      </w:r>
      <w:r>
        <w:rPr>
          <w:spacing w:val="-1"/>
        </w:rPr>
        <w:t xml:space="preserve"> </w:t>
      </w:r>
      <w:r>
        <w:t>высокой работоспособности;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126"/>
        </w:tabs>
        <w:ind w:right="846" w:firstLine="707"/>
        <w:jc w:val="both"/>
      </w:pPr>
      <w:r>
        <w:t>овладение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активное применение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деятельности.</w:t>
      </w:r>
    </w:p>
    <w:p w:rsidR="000729EE" w:rsidRDefault="00697400">
      <w:pPr>
        <w:pStyle w:val="2"/>
        <w:spacing w:before="4" w:line="250" w:lineRule="exac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146"/>
        </w:tabs>
        <w:spacing w:line="242" w:lineRule="auto"/>
        <w:ind w:right="849" w:firstLine="707"/>
        <w:jc w:val="both"/>
      </w:pPr>
      <w:r>
        <w:t>определять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профилактику</w:t>
      </w:r>
      <w:r>
        <w:rPr>
          <w:spacing w:val="-3"/>
        </w:rPr>
        <w:t xml:space="preserve"> </w:t>
      </w:r>
      <w:r>
        <w:t>профессиональных заболеваний</w:t>
      </w:r>
      <w:r>
        <w:rPr>
          <w:spacing w:val="-2"/>
        </w:rPr>
        <w:t xml:space="preserve"> </w:t>
      </w:r>
      <w:r>
        <w:t>и вредных привычек;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054"/>
        </w:tabs>
        <w:spacing w:line="248" w:lineRule="exact"/>
        <w:ind w:left="1054" w:hanging="128"/>
        <w:jc w:val="both"/>
      </w:pPr>
      <w:r>
        <w:t>знать</w:t>
      </w:r>
      <w:r>
        <w:rPr>
          <w:spacing w:val="-2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подготовленности;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110"/>
        </w:tabs>
        <w:ind w:right="845" w:firstLine="707"/>
        <w:jc w:val="both"/>
      </w:pP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-52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общей,</w:t>
      </w:r>
      <w:r>
        <w:rPr>
          <w:spacing w:val="1"/>
        </w:rPr>
        <w:t xml:space="preserve"> </w:t>
      </w:r>
      <w:r>
        <w:t>профессионально-прикладной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оздоровительно-корригирующей</w:t>
      </w:r>
      <w:r>
        <w:rPr>
          <w:spacing w:val="1"/>
        </w:rPr>
        <w:t xml:space="preserve"> </w:t>
      </w:r>
      <w:r>
        <w:t>направленности;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052"/>
        </w:tabs>
        <w:spacing w:line="252" w:lineRule="exact"/>
        <w:ind w:left="1051" w:hanging="126"/>
        <w:jc w:val="both"/>
      </w:pPr>
      <w:r>
        <w:t>характеризовать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6"/>
        </w:rPr>
        <w:t xml:space="preserve"> </w:t>
      </w:r>
      <w:r>
        <w:t>развития;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081"/>
        </w:tabs>
        <w:ind w:right="850" w:firstLine="707"/>
        <w:jc w:val="both"/>
      </w:pPr>
      <w:r>
        <w:t>характеризовать основные формы организации занятий физической культурой, определять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целевое назначение и знать особенности</w:t>
      </w:r>
      <w:r>
        <w:rPr>
          <w:spacing w:val="-1"/>
        </w:rPr>
        <w:t xml:space="preserve"> </w:t>
      </w:r>
      <w:r>
        <w:t>проведения;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47"/>
        </w:numPr>
        <w:tabs>
          <w:tab w:val="left" w:pos="1105"/>
        </w:tabs>
        <w:spacing w:before="67"/>
        <w:ind w:right="848" w:firstLine="707"/>
      </w:pPr>
      <w:r>
        <w:lastRenderedPageBreak/>
        <w:t>составлять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выполнять</w:t>
      </w:r>
      <w:r>
        <w:rPr>
          <w:spacing w:val="49"/>
        </w:rPr>
        <w:t xml:space="preserve"> </w:t>
      </w:r>
      <w:r>
        <w:t>индивидуально</w:t>
      </w:r>
      <w:r>
        <w:rPr>
          <w:spacing w:val="48"/>
        </w:rPr>
        <w:t xml:space="preserve"> </w:t>
      </w:r>
      <w:r>
        <w:t>ориентированные</w:t>
      </w:r>
      <w:r>
        <w:rPr>
          <w:spacing w:val="50"/>
        </w:rPr>
        <w:t xml:space="preserve"> </w:t>
      </w:r>
      <w:r>
        <w:t>комплексы</w:t>
      </w:r>
      <w:r>
        <w:rPr>
          <w:spacing w:val="50"/>
        </w:rPr>
        <w:t xml:space="preserve"> </w:t>
      </w:r>
      <w:r>
        <w:t>оздоровительной</w:t>
      </w:r>
      <w:r>
        <w:rPr>
          <w:spacing w:val="4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адаптивной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078"/>
        </w:tabs>
        <w:ind w:right="849" w:firstLine="707"/>
      </w:pPr>
      <w:r>
        <w:t>выполнять</w:t>
      </w:r>
      <w:r>
        <w:rPr>
          <w:spacing w:val="21"/>
        </w:rPr>
        <w:t xml:space="preserve"> </w:t>
      </w:r>
      <w:r>
        <w:t>комплексы</w:t>
      </w:r>
      <w:r>
        <w:rPr>
          <w:spacing w:val="20"/>
        </w:rPr>
        <w:t xml:space="preserve"> </w:t>
      </w:r>
      <w:r>
        <w:t>упражнений</w:t>
      </w:r>
      <w:r>
        <w:rPr>
          <w:spacing w:val="21"/>
        </w:rPr>
        <w:t xml:space="preserve"> </w:t>
      </w:r>
      <w:r>
        <w:t>традиционных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современных</w:t>
      </w:r>
      <w:r>
        <w:rPr>
          <w:spacing w:val="23"/>
        </w:rPr>
        <w:t xml:space="preserve"> </w:t>
      </w:r>
      <w:r>
        <w:t>оздоровительных</w:t>
      </w:r>
      <w:r>
        <w:rPr>
          <w:spacing w:val="21"/>
        </w:rPr>
        <w:t xml:space="preserve"> </w:t>
      </w:r>
      <w:r>
        <w:t>систем</w:t>
      </w:r>
      <w:r>
        <w:rPr>
          <w:spacing w:val="-5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054"/>
        </w:tabs>
        <w:ind w:right="848" w:firstLine="707"/>
      </w:pPr>
      <w:r>
        <w:t>выполнять технические действия и тактические приемы базовых видов спорта, применять их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 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054"/>
        </w:tabs>
        <w:spacing w:line="252" w:lineRule="exact"/>
        <w:ind w:left="1054" w:hanging="128"/>
      </w:pPr>
      <w:r>
        <w:t>практически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самомассажа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релаксации;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054"/>
        </w:tabs>
        <w:spacing w:line="252" w:lineRule="exact"/>
        <w:ind w:left="1054" w:hanging="128"/>
      </w:pPr>
      <w:r>
        <w:t>практически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самообороны;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052"/>
        </w:tabs>
        <w:spacing w:before="1" w:line="252" w:lineRule="exact"/>
        <w:ind w:left="1051" w:hanging="126"/>
      </w:pPr>
      <w:r>
        <w:t>составлять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комплексы</w:t>
      </w:r>
      <w:r>
        <w:rPr>
          <w:spacing w:val="-4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направленности;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052"/>
        </w:tabs>
        <w:spacing w:line="252" w:lineRule="exact"/>
        <w:ind w:left="1051" w:hanging="126"/>
      </w:pPr>
      <w:r>
        <w:t>определять</w:t>
      </w:r>
      <w:r>
        <w:rPr>
          <w:spacing w:val="-3"/>
        </w:rPr>
        <w:t xml:space="preserve"> </w:t>
      </w:r>
      <w:r>
        <w:t>уровни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качеств;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129"/>
        </w:tabs>
        <w:spacing w:before="1"/>
        <w:ind w:right="849" w:firstLine="707"/>
      </w:pPr>
      <w:r>
        <w:t>проводить</w:t>
      </w:r>
      <w:r>
        <w:rPr>
          <w:spacing w:val="16"/>
        </w:rPr>
        <w:t xml:space="preserve"> </w:t>
      </w:r>
      <w:r>
        <w:t>мероприятия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профилактике</w:t>
      </w:r>
      <w:r>
        <w:rPr>
          <w:spacing w:val="15"/>
        </w:rPr>
        <w:t xml:space="preserve"> </w:t>
      </w:r>
      <w:r>
        <w:t>травматизма</w:t>
      </w:r>
      <w:r>
        <w:rPr>
          <w:spacing w:val="17"/>
        </w:rPr>
        <w:t xml:space="preserve"> </w:t>
      </w:r>
      <w:r>
        <w:t>во</w:t>
      </w:r>
      <w:r>
        <w:rPr>
          <w:spacing w:val="17"/>
        </w:rPr>
        <w:t xml:space="preserve"> </w:t>
      </w:r>
      <w:r>
        <w:t>время</w:t>
      </w:r>
      <w:r>
        <w:rPr>
          <w:spacing w:val="16"/>
        </w:rPr>
        <w:t xml:space="preserve"> </w:t>
      </w:r>
      <w:r>
        <w:t>занятий</w:t>
      </w:r>
      <w:r>
        <w:rPr>
          <w:spacing w:val="16"/>
        </w:rPr>
        <w:t xml:space="preserve"> </w:t>
      </w:r>
      <w:r>
        <w:t>физическими</w:t>
      </w:r>
      <w:r>
        <w:rPr>
          <w:spacing w:val="-52"/>
        </w:rPr>
        <w:t xml:space="preserve"> </w:t>
      </w:r>
      <w:r>
        <w:t>упражнениями;</w:t>
      </w:r>
    </w:p>
    <w:p w:rsidR="000729EE" w:rsidRDefault="00697400">
      <w:pPr>
        <w:pStyle w:val="a4"/>
        <w:numPr>
          <w:ilvl w:val="0"/>
          <w:numId w:val="147"/>
        </w:numPr>
        <w:tabs>
          <w:tab w:val="left" w:pos="1189"/>
        </w:tabs>
        <w:ind w:right="843" w:firstLine="707"/>
      </w:pPr>
      <w:r>
        <w:t>владеть</w:t>
      </w:r>
      <w:r>
        <w:rPr>
          <w:spacing w:val="25"/>
        </w:rPr>
        <w:t xml:space="preserve"> </w:t>
      </w:r>
      <w:r>
        <w:t>техникой</w:t>
      </w:r>
      <w:r>
        <w:rPr>
          <w:spacing w:val="24"/>
        </w:rPr>
        <w:t xml:space="preserve"> </w:t>
      </w:r>
      <w:r>
        <w:t>выполнения</w:t>
      </w:r>
      <w:r>
        <w:rPr>
          <w:spacing w:val="25"/>
        </w:rPr>
        <w:t xml:space="preserve"> </w:t>
      </w:r>
      <w:r>
        <w:t>тестовых</w:t>
      </w:r>
      <w:r>
        <w:rPr>
          <w:spacing w:val="26"/>
        </w:rPr>
        <w:t xml:space="preserve"> </w:t>
      </w:r>
      <w:r>
        <w:t>испытаний</w:t>
      </w:r>
      <w:r>
        <w:rPr>
          <w:spacing w:val="25"/>
        </w:rPr>
        <w:t xml:space="preserve"> </w:t>
      </w:r>
      <w:r>
        <w:t>Всероссийского</w:t>
      </w:r>
      <w:r>
        <w:rPr>
          <w:spacing w:val="23"/>
        </w:rPr>
        <w:t xml:space="preserve"> </w:t>
      </w:r>
      <w:r>
        <w:t>физкультурно-</w:t>
      </w:r>
      <w:r>
        <w:rPr>
          <w:spacing w:val="-52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комплекса «Готов</w:t>
      </w:r>
      <w:r>
        <w:rPr>
          <w:spacing w:val="-1"/>
        </w:rPr>
        <w:t xml:space="preserve"> </w:t>
      </w:r>
      <w:r>
        <w:t>к труду</w:t>
      </w:r>
      <w:r>
        <w:rPr>
          <w:spacing w:val="-2"/>
        </w:rPr>
        <w:t xml:space="preserve"> </w:t>
      </w:r>
      <w:r>
        <w:t>и обороне»</w:t>
      </w:r>
      <w:r>
        <w:rPr>
          <w:spacing w:val="-3"/>
        </w:rPr>
        <w:t xml:space="preserve"> </w:t>
      </w:r>
      <w:r>
        <w:t>(ГТО).</w:t>
      </w:r>
    </w:p>
    <w:p w:rsidR="000729EE" w:rsidRDefault="00697400">
      <w:pPr>
        <w:pStyle w:val="2"/>
        <w:spacing w:before="4" w:line="251" w:lineRule="exact"/>
        <w:jc w:val="lef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729EE" w:rsidRDefault="00697400">
      <w:pPr>
        <w:pStyle w:val="a4"/>
        <w:numPr>
          <w:ilvl w:val="0"/>
          <w:numId w:val="145"/>
        </w:numPr>
        <w:tabs>
          <w:tab w:val="left" w:pos="1160"/>
        </w:tabs>
        <w:ind w:right="849" w:firstLine="707"/>
        <w:jc w:val="both"/>
        <w:rPr>
          <w:i/>
        </w:rPr>
      </w:pPr>
      <w:r>
        <w:rPr>
          <w:i/>
        </w:rPr>
        <w:t>самостоятельно</w:t>
      </w:r>
      <w:r>
        <w:rPr>
          <w:i/>
          <w:spacing w:val="1"/>
        </w:rPr>
        <w:t xml:space="preserve"> </w:t>
      </w:r>
      <w:r>
        <w:rPr>
          <w:i/>
        </w:rPr>
        <w:t>организовывать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осуществлять</w:t>
      </w:r>
      <w:r>
        <w:rPr>
          <w:i/>
          <w:spacing w:val="1"/>
        </w:rPr>
        <w:t xml:space="preserve"> </w:t>
      </w:r>
      <w:r>
        <w:rPr>
          <w:i/>
        </w:rPr>
        <w:t>физкультурную</w:t>
      </w:r>
      <w:r>
        <w:rPr>
          <w:i/>
          <w:spacing w:val="1"/>
        </w:rPr>
        <w:t xml:space="preserve"> </w:t>
      </w:r>
      <w:r>
        <w:rPr>
          <w:i/>
        </w:rPr>
        <w:t>деятельность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rPr>
          <w:i/>
          <w:spacing w:val="-1"/>
        </w:rPr>
        <w:t xml:space="preserve"> </w:t>
      </w:r>
      <w:r>
        <w:rPr>
          <w:i/>
        </w:rPr>
        <w:t>индивидуального, коллективного и семейного</w:t>
      </w:r>
      <w:r>
        <w:rPr>
          <w:i/>
          <w:spacing w:val="-2"/>
        </w:rPr>
        <w:t xml:space="preserve"> </w:t>
      </w:r>
      <w:r>
        <w:rPr>
          <w:i/>
        </w:rPr>
        <w:t>досуга;</w:t>
      </w:r>
    </w:p>
    <w:p w:rsidR="000729EE" w:rsidRDefault="00697400">
      <w:pPr>
        <w:pStyle w:val="a4"/>
        <w:numPr>
          <w:ilvl w:val="0"/>
          <w:numId w:val="145"/>
        </w:numPr>
        <w:tabs>
          <w:tab w:val="left" w:pos="1275"/>
        </w:tabs>
        <w:ind w:right="849" w:firstLine="707"/>
        <w:jc w:val="both"/>
        <w:rPr>
          <w:i/>
        </w:rPr>
      </w:pPr>
      <w:r>
        <w:rPr>
          <w:i/>
        </w:rPr>
        <w:t>выполнять</w:t>
      </w:r>
      <w:r>
        <w:rPr>
          <w:i/>
          <w:spacing w:val="1"/>
        </w:rPr>
        <w:t xml:space="preserve"> </w:t>
      </w:r>
      <w:r>
        <w:rPr>
          <w:i/>
        </w:rPr>
        <w:t>требования</w:t>
      </w:r>
      <w:r>
        <w:rPr>
          <w:i/>
          <w:spacing w:val="1"/>
        </w:rPr>
        <w:t xml:space="preserve"> </w:t>
      </w:r>
      <w:r>
        <w:rPr>
          <w:i/>
        </w:rPr>
        <w:t>физической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спортивной</w:t>
      </w:r>
      <w:r>
        <w:rPr>
          <w:i/>
          <w:spacing w:val="1"/>
        </w:rPr>
        <w:t xml:space="preserve"> </w:t>
      </w:r>
      <w:r>
        <w:rPr>
          <w:i/>
        </w:rPr>
        <w:t>подготовки,</w:t>
      </w:r>
      <w:r>
        <w:rPr>
          <w:i/>
          <w:spacing w:val="1"/>
        </w:rPr>
        <w:t xml:space="preserve"> </w:t>
      </w:r>
      <w:r>
        <w:rPr>
          <w:i/>
        </w:rPr>
        <w:t>определяемые</w:t>
      </w:r>
      <w:r>
        <w:rPr>
          <w:i/>
          <w:spacing w:val="1"/>
        </w:rPr>
        <w:t xml:space="preserve"> </w:t>
      </w:r>
      <w:r>
        <w:rPr>
          <w:i/>
        </w:rPr>
        <w:t>вступительными</w:t>
      </w:r>
      <w:r>
        <w:rPr>
          <w:i/>
          <w:spacing w:val="-4"/>
        </w:rPr>
        <w:t xml:space="preserve"> </w:t>
      </w:r>
      <w:r>
        <w:rPr>
          <w:i/>
        </w:rPr>
        <w:t>экзаменами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профильные</w:t>
      </w:r>
      <w:r>
        <w:rPr>
          <w:i/>
          <w:spacing w:val="-1"/>
        </w:rPr>
        <w:t xml:space="preserve"> </w:t>
      </w:r>
      <w:r>
        <w:rPr>
          <w:i/>
        </w:rPr>
        <w:t>учреждения</w:t>
      </w:r>
      <w:r>
        <w:rPr>
          <w:i/>
          <w:spacing w:val="-1"/>
        </w:rPr>
        <w:t xml:space="preserve"> </w:t>
      </w:r>
      <w:r>
        <w:rPr>
          <w:i/>
        </w:rPr>
        <w:t>профессионального</w:t>
      </w:r>
      <w:r>
        <w:rPr>
          <w:i/>
          <w:spacing w:val="-3"/>
        </w:rPr>
        <w:t xml:space="preserve"> </w:t>
      </w:r>
      <w:r>
        <w:rPr>
          <w:i/>
        </w:rPr>
        <w:t>образования;</w:t>
      </w:r>
    </w:p>
    <w:p w:rsidR="000729EE" w:rsidRDefault="00697400">
      <w:pPr>
        <w:pStyle w:val="a4"/>
        <w:numPr>
          <w:ilvl w:val="0"/>
          <w:numId w:val="145"/>
        </w:numPr>
        <w:tabs>
          <w:tab w:val="left" w:pos="1066"/>
        </w:tabs>
        <w:ind w:right="848" w:firstLine="707"/>
        <w:jc w:val="both"/>
        <w:rPr>
          <w:i/>
        </w:rPr>
      </w:pPr>
      <w:r>
        <w:rPr>
          <w:i/>
        </w:rPr>
        <w:t>проводить мероприятия по коррекции индивидуальных показателей здоровья, умственной и</w:t>
      </w:r>
      <w:r>
        <w:rPr>
          <w:i/>
          <w:spacing w:val="1"/>
        </w:rPr>
        <w:t xml:space="preserve"> </w:t>
      </w:r>
      <w:r>
        <w:rPr>
          <w:i/>
        </w:rPr>
        <w:t>физической</w:t>
      </w:r>
      <w:r>
        <w:rPr>
          <w:i/>
          <w:spacing w:val="1"/>
        </w:rPr>
        <w:t xml:space="preserve"> </w:t>
      </w:r>
      <w:r>
        <w:rPr>
          <w:i/>
        </w:rPr>
        <w:t>работоспособности,</w:t>
      </w:r>
      <w:r>
        <w:rPr>
          <w:i/>
          <w:spacing w:val="1"/>
        </w:rPr>
        <w:t xml:space="preserve"> </w:t>
      </w:r>
      <w:r>
        <w:rPr>
          <w:i/>
        </w:rPr>
        <w:t>физического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физических</w:t>
      </w:r>
      <w:r>
        <w:rPr>
          <w:i/>
          <w:spacing w:val="1"/>
        </w:rPr>
        <w:t xml:space="preserve"> </w:t>
      </w:r>
      <w:r>
        <w:rPr>
          <w:i/>
        </w:rPr>
        <w:t>качеств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результатам</w:t>
      </w:r>
      <w:r>
        <w:rPr>
          <w:i/>
          <w:spacing w:val="1"/>
        </w:rPr>
        <w:t xml:space="preserve"> </w:t>
      </w:r>
      <w:r>
        <w:rPr>
          <w:i/>
        </w:rPr>
        <w:t>мониторинга;</w:t>
      </w:r>
    </w:p>
    <w:p w:rsidR="000729EE" w:rsidRDefault="00697400">
      <w:pPr>
        <w:pStyle w:val="a4"/>
        <w:numPr>
          <w:ilvl w:val="0"/>
          <w:numId w:val="145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выполнять</w:t>
      </w:r>
      <w:r>
        <w:rPr>
          <w:i/>
          <w:spacing w:val="-2"/>
        </w:rPr>
        <w:t xml:space="preserve"> </w:t>
      </w:r>
      <w:r>
        <w:rPr>
          <w:i/>
        </w:rPr>
        <w:t>технические</w:t>
      </w:r>
      <w:r>
        <w:rPr>
          <w:i/>
          <w:spacing w:val="-3"/>
        </w:rPr>
        <w:t xml:space="preserve"> </w:t>
      </w:r>
      <w:r>
        <w:rPr>
          <w:i/>
        </w:rPr>
        <w:t>приемы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тактические</w:t>
      </w:r>
      <w:r>
        <w:rPr>
          <w:i/>
          <w:spacing w:val="-4"/>
        </w:rPr>
        <w:t xml:space="preserve"> </w:t>
      </w:r>
      <w:r>
        <w:rPr>
          <w:i/>
        </w:rPr>
        <w:t>действия</w:t>
      </w:r>
      <w:r>
        <w:rPr>
          <w:i/>
          <w:spacing w:val="-4"/>
        </w:rPr>
        <w:t xml:space="preserve"> </w:t>
      </w:r>
      <w:r>
        <w:rPr>
          <w:i/>
        </w:rPr>
        <w:t>национальных</w:t>
      </w:r>
      <w:r>
        <w:rPr>
          <w:i/>
          <w:spacing w:val="-1"/>
        </w:rPr>
        <w:t xml:space="preserve"> </w:t>
      </w:r>
      <w:r>
        <w:rPr>
          <w:i/>
        </w:rPr>
        <w:t>видов</w:t>
      </w:r>
      <w:r>
        <w:rPr>
          <w:i/>
          <w:spacing w:val="-1"/>
        </w:rPr>
        <w:t xml:space="preserve"> </w:t>
      </w:r>
      <w:r>
        <w:rPr>
          <w:i/>
        </w:rPr>
        <w:t>спорта;</w:t>
      </w:r>
    </w:p>
    <w:p w:rsidR="000729EE" w:rsidRDefault="00697400">
      <w:pPr>
        <w:pStyle w:val="a4"/>
        <w:numPr>
          <w:ilvl w:val="0"/>
          <w:numId w:val="145"/>
        </w:numPr>
        <w:tabs>
          <w:tab w:val="left" w:pos="1088"/>
        </w:tabs>
        <w:ind w:right="843" w:firstLine="707"/>
        <w:jc w:val="both"/>
        <w:rPr>
          <w:i/>
        </w:rPr>
      </w:pPr>
      <w:r>
        <w:rPr>
          <w:i/>
        </w:rPr>
        <w:t>выполнять нормативные требования испытаний (тестов) Всероссийского физкультурно-</w:t>
      </w:r>
      <w:r>
        <w:rPr>
          <w:i/>
          <w:spacing w:val="1"/>
        </w:rPr>
        <w:t xml:space="preserve"> </w:t>
      </w:r>
      <w:r>
        <w:rPr>
          <w:i/>
        </w:rPr>
        <w:t>спортивного</w:t>
      </w:r>
      <w:r>
        <w:rPr>
          <w:i/>
          <w:spacing w:val="-1"/>
        </w:rPr>
        <w:t xml:space="preserve"> </w:t>
      </w:r>
      <w:r>
        <w:rPr>
          <w:i/>
        </w:rPr>
        <w:t>комплекса «Готов к труду и обороне» (ГТО);</w:t>
      </w:r>
    </w:p>
    <w:p w:rsidR="000729EE" w:rsidRDefault="00697400">
      <w:pPr>
        <w:pStyle w:val="a4"/>
        <w:numPr>
          <w:ilvl w:val="0"/>
          <w:numId w:val="145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осуществлять</w:t>
      </w:r>
      <w:r>
        <w:rPr>
          <w:i/>
          <w:spacing w:val="-5"/>
        </w:rPr>
        <w:t xml:space="preserve"> </w:t>
      </w:r>
      <w:r>
        <w:rPr>
          <w:i/>
        </w:rPr>
        <w:t>судейство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избранном</w:t>
      </w:r>
      <w:r>
        <w:rPr>
          <w:i/>
          <w:spacing w:val="-1"/>
        </w:rPr>
        <w:t xml:space="preserve"> </w:t>
      </w:r>
      <w:r>
        <w:rPr>
          <w:i/>
        </w:rPr>
        <w:t>виде</w:t>
      </w:r>
      <w:r>
        <w:rPr>
          <w:i/>
          <w:spacing w:val="-4"/>
        </w:rPr>
        <w:t xml:space="preserve"> </w:t>
      </w:r>
      <w:r>
        <w:rPr>
          <w:i/>
        </w:rPr>
        <w:t>спорта;</w:t>
      </w:r>
    </w:p>
    <w:p w:rsidR="000729EE" w:rsidRDefault="00697400">
      <w:pPr>
        <w:pStyle w:val="a4"/>
        <w:numPr>
          <w:ilvl w:val="0"/>
          <w:numId w:val="145"/>
        </w:numPr>
        <w:tabs>
          <w:tab w:val="left" w:pos="1057"/>
        </w:tabs>
        <w:spacing w:line="252" w:lineRule="exact"/>
        <w:ind w:left="1056" w:hanging="131"/>
        <w:jc w:val="both"/>
        <w:rPr>
          <w:i/>
        </w:rPr>
      </w:pPr>
      <w:r>
        <w:rPr>
          <w:i/>
        </w:rPr>
        <w:t>составлять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выполнять</w:t>
      </w:r>
      <w:r>
        <w:rPr>
          <w:i/>
          <w:spacing w:val="-2"/>
        </w:rPr>
        <w:t xml:space="preserve"> </w:t>
      </w:r>
      <w:r>
        <w:rPr>
          <w:i/>
        </w:rPr>
        <w:t>комплексы</w:t>
      </w:r>
      <w:r>
        <w:rPr>
          <w:i/>
          <w:spacing w:val="-2"/>
        </w:rPr>
        <w:t xml:space="preserve"> </w:t>
      </w:r>
      <w:r>
        <w:rPr>
          <w:i/>
        </w:rPr>
        <w:t>специальной</w:t>
      </w:r>
      <w:r>
        <w:rPr>
          <w:i/>
          <w:spacing w:val="-7"/>
        </w:rPr>
        <w:t xml:space="preserve"> </w:t>
      </w:r>
      <w:r>
        <w:rPr>
          <w:i/>
        </w:rPr>
        <w:t>физической</w:t>
      </w:r>
      <w:r>
        <w:rPr>
          <w:i/>
          <w:spacing w:val="-2"/>
        </w:rPr>
        <w:t xml:space="preserve"> </w:t>
      </w:r>
      <w:r>
        <w:rPr>
          <w:i/>
        </w:rPr>
        <w:t>подготовки.</w:t>
      </w:r>
    </w:p>
    <w:p w:rsidR="000729EE" w:rsidRDefault="000729EE">
      <w:pPr>
        <w:pStyle w:val="a3"/>
        <w:spacing w:before="4"/>
        <w:ind w:left="0" w:firstLine="0"/>
        <w:jc w:val="left"/>
        <w:rPr>
          <w:i/>
        </w:rPr>
      </w:pPr>
    </w:p>
    <w:p w:rsidR="000729EE" w:rsidRDefault="00697400">
      <w:pPr>
        <w:pStyle w:val="2"/>
        <w:numPr>
          <w:ilvl w:val="3"/>
          <w:numId w:val="282"/>
        </w:numPr>
        <w:tabs>
          <w:tab w:val="left" w:pos="3371"/>
        </w:tabs>
        <w:ind w:left="3370" w:hanging="826"/>
        <w:jc w:val="left"/>
      </w:pPr>
      <w:r>
        <w:t>Основы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5"/>
      </w:pPr>
      <w:r>
        <w:t>"Основы безопасности жизнедеятельности" (базовый уровень)</w:t>
      </w:r>
      <w:r>
        <w:rPr>
          <w:spacing w:val="1"/>
        </w:rPr>
        <w:t xml:space="preserve"> </w:t>
      </w:r>
      <w:r>
        <w:t>- требования к 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0"/>
          <w:numId w:val="144"/>
        </w:numPr>
        <w:tabs>
          <w:tab w:val="left" w:pos="1167"/>
        </w:tabs>
        <w:spacing w:before="1"/>
        <w:ind w:right="847" w:firstLine="707"/>
        <w:jc w:val="both"/>
      </w:pPr>
      <w:r>
        <w:t>сформированность представлений о культуре безопасности жизнедеятельности, в том числе</w:t>
      </w:r>
      <w:r>
        <w:rPr>
          <w:spacing w:val="-52"/>
        </w:rPr>
        <w:t xml:space="preserve"> </w:t>
      </w:r>
      <w:r>
        <w:t>о культуре экологической безопасности как о жизненно важной социально-нравственной позиции</w:t>
      </w:r>
      <w:r>
        <w:rPr>
          <w:spacing w:val="1"/>
        </w:rPr>
        <w:t xml:space="preserve"> </w:t>
      </w:r>
      <w:r>
        <w:t>личности, а также как о средстве, повышающем защищенность личности, общества и государства от</w:t>
      </w:r>
      <w:r>
        <w:rPr>
          <w:spacing w:val="1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внутренних угроз,</w:t>
      </w:r>
      <w:r>
        <w:rPr>
          <w:spacing w:val="-1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отрицательное влияние</w:t>
      </w:r>
      <w:r>
        <w:rPr>
          <w:spacing w:val="-1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t>фактора;</w:t>
      </w:r>
    </w:p>
    <w:p w:rsidR="000729EE" w:rsidRDefault="00697400">
      <w:pPr>
        <w:pStyle w:val="a4"/>
        <w:numPr>
          <w:ilvl w:val="0"/>
          <w:numId w:val="144"/>
        </w:numPr>
        <w:tabs>
          <w:tab w:val="left" w:pos="1200"/>
        </w:tabs>
        <w:ind w:right="849" w:firstLine="707"/>
        <w:jc w:val="both"/>
      </w:pPr>
      <w:r>
        <w:t>знание основ государственной системы, российского законодательства, направленных на</w:t>
      </w:r>
      <w:r>
        <w:rPr>
          <w:spacing w:val="1"/>
        </w:rPr>
        <w:t xml:space="preserve"> </w:t>
      </w:r>
      <w:r>
        <w:t>защиту</w:t>
      </w:r>
      <w:r>
        <w:rPr>
          <w:spacing w:val="-4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от внешних и внутренних угроз;</w:t>
      </w:r>
    </w:p>
    <w:p w:rsidR="000729EE" w:rsidRDefault="00697400">
      <w:pPr>
        <w:pStyle w:val="a4"/>
        <w:numPr>
          <w:ilvl w:val="0"/>
          <w:numId w:val="144"/>
        </w:numPr>
        <w:tabs>
          <w:tab w:val="left" w:pos="1205"/>
        </w:tabs>
        <w:ind w:right="845" w:firstLine="707"/>
        <w:jc w:val="both"/>
      </w:pPr>
      <w:r>
        <w:t>сформированность представлений о необходимости отрицания экстремизма, терроризма,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противоправного характера,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асоциального поведения;</w:t>
      </w:r>
    </w:p>
    <w:p w:rsidR="000729EE" w:rsidRDefault="00697400">
      <w:pPr>
        <w:pStyle w:val="a4"/>
        <w:numPr>
          <w:ilvl w:val="0"/>
          <w:numId w:val="144"/>
        </w:numPr>
        <w:tabs>
          <w:tab w:val="left" w:pos="1208"/>
        </w:tabs>
        <w:ind w:right="848" w:firstLine="707"/>
        <w:jc w:val="both"/>
      </w:pPr>
      <w:r>
        <w:t>сформированность представлений о здоровом образе жизни как о средстве 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-1"/>
        </w:rPr>
        <w:t xml:space="preserve"> </w:t>
      </w:r>
      <w:r>
        <w:t>физического и</w:t>
      </w:r>
      <w:r>
        <w:rPr>
          <w:spacing w:val="-3"/>
        </w:rPr>
        <w:t xml:space="preserve"> </w:t>
      </w:r>
      <w:r>
        <w:t>социального благополучия</w:t>
      </w:r>
      <w:r>
        <w:rPr>
          <w:spacing w:val="-3"/>
        </w:rPr>
        <w:t xml:space="preserve"> </w:t>
      </w:r>
      <w:r>
        <w:t>личности;</w:t>
      </w:r>
    </w:p>
    <w:p w:rsidR="000729EE" w:rsidRDefault="00697400">
      <w:pPr>
        <w:pStyle w:val="a4"/>
        <w:numPr>
          <w:ilvl w:val="0"/>
          <w:numId w:val="144"/>
        </w:numPr>
        <w:tabs>
          <w:tab w:val="left" w:pos="1186"/>
        </w:tabs>
        <w:ind w:right="847" w:firstLine="707"/>
        <w:jc w:val="both"/>
      </w:pPr>
      <w:r>
        <w:t>знание распространенных опасных и чрезвычайных ситуаций природного, техногенного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характера;</w:t>
      </w:r>
    </w:p>
    <w:p w:rsidR="000729EE" w:rsidRDefault="00697400">
      <w:pPr>
        <w:pStyle w:val="a4"/>
        <w:numPr>
          <w:ilvl w:val="0"/>
          <w:numId w:val="144"/>
        </w:numPr>
        <w:tabs>
          <w:tab w:val="left" w:pos="1205"/>
        </w:tabs>
        <w:ind w:right="849" w:firstLine="707"/>
        <w:jc w:val="both"/>
      </w:pPr>
      <w:r>
        <w:t>знание факторов, пагубно влияющих на здоровье человека, исключение из своей жизни</w:t>
      </w:r>
      <w:r>
        <w:rPr>
          <w:spacing w:val="1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(курения, пьянства и т.д.);</w:t>
      </w:r>
    </w:p>
    <w:p w:rsidR="000729EE" w:rsidRDefault="00697400">
      <w:pPr>
        <w:pStyle w:val="a4"/>
        <w:numPr>
          <w:ilvl w:val="0"/>
          <w:numId w:val="144"/>
        </w:numPr>
        <w:tabs>
          <w:tab w:val="left" w:pos="1217"/>
        </w:tabs>
        <w:ind w:right="848" w:firstLine="707"/>
        <w:jc w:val="both"/>
      </w:pPr>
      <w:r>
        <w:t>знание основных мер защиты (в том</w:t>
      </w:r>
      <w:r>
        <w:rPr>
          <w:spacing w:val="1"/>
        </w:rPr>
        <w:t xml:space="preserve"> </w:t>
      </w:r>
      <w:r>
        <w:t>числе в области гражданской обороны) и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опасных и чрезвычайных ситуаций;</w:t>
      </w:r>
    </w:p>
    <w:p w:rsidR="000729EE" w:rsidRDefault="00697400">
      <w:pPr>
        <w:pStyle w:val="a4"/>
        <w:numPr>
          <w:ilvl w:val="0"/>
          <w:numId w:val="144"/>
        </w:numPr>
        <w:tabs>
          <w:tab w:val="left" w:pos="1179"/>
        </w:tabs>
        <w:spacing w:line="242" w:lineRule="auto"/>
        <w:ind w:right="849" w:firstLine="707"/>
        <w:jc w:val="both"/>
      </w:pPr>
      <w:r>
        <w:t>умение предвидеть возникновение опасных и чрезвычайных ситуаций по характерным для</w:t>
      </w:r>
      <w:r>
        <w:rPr>
          <w:spacing w:val="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признакам,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использовать</w:t>
      </w:r>
      <w:r>
        <w:rPr>
          <w:spacing w:val="-1"/>
        </w:rPr>
        <w:t xml:space="preserve"> </w:t>
      </w:r>
      <w:r>
        <w:t>различные информационные</w:t>
      </w:r>
      <w:r>
        <w:rPr>
          <w:spacing w:val="-1"/>
        </w:rPr>
        <w:t xml:space="preserve"> </w:t>
      </w:r>
      <w:r>
        <w:t>источники;</w:t>
      </w:r>
    </w:p>
    <w:p w:rsidR="000729EE" w:rsidRDefault="00697400">
      <w:pPr>
        <w:pStyle w:val="a4"/>
        <w:numPr>
          <w:ilvl w:val="0"/>
          <w:numId w:val="144"/>
        </w:numPr>
        <w:tabs>
          <w:tab w:val="left" w:pos="1181"/>
        </w:tabs>
        <w:ind w:right="848" w:firstLine="707"/>
        <w:jc w:val="both"/>
      </w:pPr>
      <w:r>
        <w:t>умение применять полученные знания в области безопасности на практике, проектировать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ситуациях;</w:t>
      </w:r>
    </w:p>
    <w:p w:rsidR="000729EE" w:rsidRDefault="00697400">
      <w:pPr>
        <w:pStyle w:val="a4"/>
        <w:numPr>
          <w:ilvl w:val="0"/>
          <w:numId w:val="144"/>
        </w:numPr>
        <w:tabs>
          <w:tab w:val="left" w:pos="1330"/>
        </w:tabs>
        <w:ind w:right="846" w:firstLine="707"/>
        <w:jc w:val="both"/>
      </w:pPr>
      <w:r>
        <w:t>знание</w:t>
      </w:r>
      <w:r>
        <w:rPr>
          <w:spacing w:val="1"/>
        </w:rPr>
        <w:t xml:space="preserve"> </w:t>
      </w:r>
      <w:r>
        <w:t>основ обороны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службы: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государства и воинской обязанности граждан; права и обязанности гражданина до призыва, во время</w:t>
      </w:r>
      <w:r>
        <w:rPr>
          <w:spacing w:val="1"/>
        </w:rPr>
        <w:t xml:space="preserve"> </w:t>
      </w:r>
      <w:r>
        <w:t>призыва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уставные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военнослужащих,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несения</w:t>
      </w:r>
      <w:r>
        <w:rPr>
          <w:spacing w:val="-3"/>
        </w:rPr>
        <w:t xml:space="preserve"> </w:t>
      </w:r>
      <w:r>
        <w:t>службы и</w:t>
      </w:r>
      <w:r>
        <w:rPr>
          <w:spacing w:val="-1"/>
        </w:rPr>
        <w:t xml:space="preserve"> </w:t>
      </w:r>
      <w:r>
        <w:t>воинские ритуалы, строевая,</w:t>
      </w:r>
      <w:r>
        <w:rPr>
          <w:spacing w:val="-1"/>
        </w:rPr>
        <w:t xml:space="preserve"> </w:t>
      </w:r>
      <w:r>
        <w:t>огневая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тактическая подготовка;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44"/>
        </w:numPr>
        <w:tabs>
          <w:tab w:val="left" w:pos="1462"/>
        </w:tabs>
        <w:spacing w:before="67"/>
        <w:ind w:right="847" w:firstLine="707"/>
        <w:jc w:val="both"/>
      </w:pPr>
      <w:r>
        <w:lastRenderedPageBreak/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военно-профессиональной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прохождения</w:t>
      </w:r>
      <w:r>
        <w:rPr>
          <w:spacing w:val="9"/>
        </w:rPr>
        <w:t xml:space="preserve"> </w:t>
      </w:r>
      <w:r>
        <w:t>военной</w:t>
      </w:r>
      <w:r>
        <w:rPr>
          <w:spacing w:val="9"/>
        </w:rPr>
        <w:t xml:space="preserve"> </w:t>
      </w:r>
      <w:r>
        <w:t>службы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призыву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контракту,</w:t>
      </w:r>
      <w:r>
        <w:rPr>
          <w:spacing w:val="9"/>
        </w:rPr>
        <w:t xml:space="preserve"> </w:t>
      </w:r>
      <w:r>
        <w:t>увольнения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военной</w:t>
      </w:r>
      <w:r>
        <w:rPr>
          <w:spacing w:val="9"/>
        </w:rPr>
        <w:t xml:space="preserve"> </w:t>
      </w:r>
      <w:r>
        <w:t>службы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пребывания</w:t>
      </w:r>
      <w:r>
        <w:rPr>
          <w:spacing w:val="-5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запасе;</w:t>
      </w:r>
    </w:p>
    <w:p w:rsidR="000729EE" w:rsidRDefault="00697400">
      <w:pPr>
        <w:pStyle w:val="a4"/>
        <w:numPr>
          <w:ilvl w:val="0"/>
          <w:numId w:val="144"/>
        </w:numPr>
        <w:tabs>
          <w:tab w:val="left" w:pos="1311"/>
        </w:tabs>
        <w:ind w:right="846" w:firstLine="707"/>
        <w:jc w:val="both"/>
      </w:pPr>
      <w:r>
        <w:t>владение основами медицинских знаний и оказания первой помощи пострадавшим при</w:t>
      </w:r>
      <w:r>
        <w:rPr>
          <w:spacing w:val="1"/>
        </w:rPr>
        <w:t xml:space="preserve"> </w:t>
      </w:r>
      <w:r>
        <w:t>неотложных состояниях (при травмах, отравлениях и различных видах поражений), включая знания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основных инфекционных заболеваниях и</w:t>
      </w:r>
      <w:r>
        <w:rPr>
          <w:spacing w:val="-1"/>
        </w:rPr>
        <w:t xml:space="preserve"> </w:t>
      </w:r>
      <w:r>
        <w:t>их профилактике.</w:t>
      </w:r>
    </w:p>
    <w:p w:rsidR="000729EE" w:rsidRDefault="00697400">
      <w:pPr>
        <w:pStyle w:val="2"/>
        <w:spacing w:before="4" w:line="252" w:lineRule="exac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научится:</w:t>
      </w:r>
    </w:p>
    <w:p w:rsidR="000729EE" w:rsidRDefault="00697400">
      <w:pPr>
        <w:spacing w:line="251" w:lineRule="exact"/>
        <w:ind w:left="926"/>
        <w:jc w:val="both"/>
        <w:rPr>
          <w:b/>
        </w:rPr>
      </w:pPr>
      <w:r>
        <w:rPr>
          <w:b/>
        </w:rPr>
        <w:t>Основы</w:t>
      </w:r>
      <w:r>
        <w:rPr>
          <w:b/>
          <w:spacing w:val="-3"/>
        </w:rPr>
        <w:t xml:space="preserve"> </w:t>
      </w:r>
      <w:r>
        <w:rPr>
          <w:b/>
        </w:rPr>
        <w:t>комплексной</w:t>
      </w:r>
      <w:r>
        <w:rPr>
          <w:b/>
          <w:spacing w:val="-1"/>
        </w:rPr>
        <w:t xml:space="preserve"> </w:t>
      </w:r>
      <w:r>
        <w:rPr>
          <w:b/>
        </w:rPr>
        <w:t>безопасности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67"/>
        </w:tabs>
        <w:ind w:right="848" w:firstLine="707"/>
        <w:jc w:val="both"/>
      </w:pPr>
      <w:r>
        <w:t>комментировать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-5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 безопасность</w:t>
      </w:r>
      <w:r>
        <w:rPr>
          <w:spacing w:val="-3"/>
        </w:rPr>
        <w:t xml:space="preserve"> </w:t>
      </w:r>
      <w:r>
        <w:t>дорожного движения;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07"/>
        </w:tabs>
        <w:ind w:right="850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основные 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 в</w:t>
      </w:r>
      <w:r>
        <w:rPr>
          <w:spacing w:val="1"/>
        </w:rPr>
        <w:t xml:space="preserve"> </w:t>
      </w:r>
      <w:r>
        <w:t>области 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для изучения</w:t>
      </w:r>
      <w:r>
        <w:rPr>
          <w:spacing w:val="-1"/>
        </w:rPr>
        <w:t xml:space="preserve"> </w:t>
      </w:r>
      <w:r>
        <w:t>и реализации своих прав и</w:t>
      </w:r>
      <w:r>
        <w:rPr>
          <w:spacing w:val="-4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ответственности;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1" w:lineRule="exact"/>
        <w:ind w:left="1051" w:hanging="126"/>
        <w:jc w:val="both"/>
      </w:pPr>
      <w:r>
        <w:t>оперировать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понятиями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безопасности</w:t>
      </w:r>
      <w:r>
        <w:rPr>
          <w:spacing w:val="-2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9"/>
        </w:tabs>
        <w:ind w:right="848" w:firstLine="707"/>
        <w:jc w:val="both"/>
      </w:pPr>
      <w:r>
        <w:t>объяснять назначение предметов экипировки для обеспечения безопасности при управлении</w:t>
      </w:r>
      <w:r>
        <w:rPr>
          <w:spacing w:val="1"/>
        </w:rPr>
        <w:t xml:space="preserve"> </w:t>
      </w:r>
      <w:r>
        <w:t>двухколесным</w:t>
      </w:r>
      <w:r>
        <w:rPr>
          <w:spacing w:val="-2"/>
        </w:rPr>
        <w:t xml:space="preserve"> </w:t>
      </w:r>
      <w:r>
        <w:t>транспортным</w:t>
      </w:r>
      <w:r>
        <w:rPr>
          <w:spacing w:val="-1"/>
        </w:rPr>
        <w:t xml:space="preserve"> </w:t>
      </w:r>
      <w:r>
        <w:t>средством;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before="1" w:line="252" w:lineRule="exact"/>
        <w:ind w:left="1051" w:hanging="126"/>
        <w:jc w:val="both"/>
      </w:pPr>
      <w:r>
        <w:t>действовать</w:t>
      </w:r>
      <w:r>
        <w:rPr>
          <w:spacing w:val="-2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указанию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дорожных</w:t>
      </w:r>
      <w:r>
        <w:rPr>
          <w:spacing w:val="-1"/>
        </w:rPr>
        <w:t xml:space="preserve"> </w:t>
      </w:r>
      <w:r>
        <w:t>знаках;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98"/>
        </w:tabs>
        <w:ind w:right="848" w:firstLine="707"/>
        <w:jc w:val="both"/>
      </w:pPr>
      <w:r>
        <w:t>пользоваться</w:t>
      </w:r>
      <w:r>
        <w:rPr>
          <w:spacing w:val="1"/>
        </w:rPr>
        <w:t xml:space="preserve"> </w:t>
      </w:r>
      <w:r>
        <w:t>официальными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66"/>
        </w:tabs>
        <w:ind w:right="848" w:firstLine="707"/>
        <w:jc w:val="both"/>
      </w:pPr>
      <w:r>
        <w:t>прогнозировать и оценивать последствия своего поведения в качестве пешехода, пассажира</w:t>
      </w:r>
      <w:r>
        <w:rPr>
          <w:spacing w:val="1"/>
        </w:rPr>
        <w:t xml:space="preserve"> </w:t>
      </w:r>
      <w:r>
        <w:t>или водителя транспортного средства в различных дорожных ситуациях для сохранения жизни и</w:t>
      </w:r>
      <w:r>
        <w:rPr>
          <w:spacing w:val="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(своих и окружающих людей);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78"/>
        </w:tabs>
        <w:ind w:right="846" w:firstLine="707"/>
        <w:jc w:val="both"/>
      </w:pPr>
      <w:r>
        <w:t>составлять модели личного безопасного поведения в повседневной жизнедеятельности и в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пешеходов,</w:t>
      </w:r>
      <w:r>
        <w:rPr>
          <w:spacing w:val="1"/>
        </w:rPr>
        <w:t xml:space="preserve"> </w:t>
      </w:r>
      <w:r>
        <w:t>пассажиров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водителей транспортных</w:t>
      </w:r>
      <w:r>
        <w:rPr>
          <w:spacing w:val="-2"/>
        </w:rPr>
        <w:t xml:space="preserve"> </w:t>
      </w:r>
      <w:r>
        <w:t>средств);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86"/>
        </w:tabs>
        <w:spacing w:line="252" w:lineRule="exact"/>
        <w:ind w:left="1085" w:hanging="160"/>
        <w:jc w:val="both"/>
      </w:pPr>
      <w:r>
        <w:t>комментировать</w:t>
      </w:r>
      <w:r>
        <w:rPr>
          <w:spacing w:val="31"/>
        </w:rPr>
        <w:t xml:space="preserve"> </w:t>
      </w:r>
      <w:r>
        <w:t>назначение</w:t>
      </w:r>
      <w:r>
        <w:rPr>
          <w:spacing w:val="31"/>
        </w:rPr>
        <w:t xml:space="preserve"> </w:t>
      </w:r>
      <w:r>
        <w:t>нормативных</w:t>
      </w:r>
      <w:r>
        <w:rPr>
          <w:spacing w:val="31"/>
        </w:rPr>
        <w:t xml:space="preserve"> </w:t>
      </w:r>
      <w:r>
        <w:t>правовых</w:t>
      </w:r>
      <w:r>
        <w:rPr>
          <w:spacing w:val="32"/>
        </w:rPr>
        <w:t xml:space="preserve"> </w:t>
      </w:r>
      <w:r>
        <w:t>актов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области</w:t>
      </w:r>
      <w:r>
        <w:rPr>
          <w:spacing w:val="31"/>
        </w:rPr>
        <w:t xml:space="preserve"> </w:t>
      </w:r>
      <w:r>
        <w:t>охраны</w:t>
      </w:r>
      <w:r>
        <w:rPr>
          <w:spacing w:val="31"/>
        </w:rPr>
        <w:t xml:space="preserve"> </w:t>
      </w:r>
      <w:r>
        <w:t>окружающей</w:t>
      </w:r>
    </w:p>
    <w:p w:rsidR="000729EE" w:rsidRDefault="00697400">
      <w:pPr>
        <w:pStyle w:val="a3"/>
        <w:spacing w:before="1" w:line="252" w:lineRule="exact"/>
        <w:ind w:firstLine="0"/>
        <w:jc w:val="left"/>
      </w:pPr>
      <w:r>
        <w:t>среды;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76"/>
        </w:tabs>
        <w:spacing w:line="252" w:lineRule="exact"/>
        <w:ind w:left="1075" w:hanging="150"/>
      </w:pPr>
      <w:r>
        <w:t>использовать</w:t>
      </w:r>
      <w:r>
        <w:rPr>
          <w:spacing w:val="19"/>
        </w:rPr>
        <w:t xml:space="preserve"> </w:t>
      </w:r>
      <w:r>
        <w:t>основные</w:t>
      </w:r>
      <w:r>
        <w:rPr>
          <w:spacing w:val="18"/>
        </w:rPr>
        <w:t xml:space="preserve"> </w:t>
      </w:r>
      <w:r>
        <w:t>нормативные</w:t>
      </w:r>
      <w:r>
        <w:rPr>
          <w:spacing w:val="20"/>
        </w:rPr>
        <w:t xml:space="preserve"> </w:t>
      </w:r>
      <w:r>
        <w:t>правовые</w:t>
      </w:r>
      <w:r>
        <w:rPr>
          <w:spacing w:val="20"/>
        </w:rPr>
        <w:t xml:space="preserve"> </w:t>
      </w:r>
      <w:r>
        <w:t>акты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области</w:t>
      </w:r>
      <w:r>
        <w:rPr>
          <w:spacing w:val="20"/>
        </w:rPr>
        <w:t xml:space="preserve"> </w:t>
      </w:r>
      <w:r>
        <w:t>охраны</w:t>
      </w:r>
      <w:r>
        <w:rPr>
          <w:spacing w:val="19"/>
        </w:rPr>
        <w:t xml:space="preserve"> </w:t>
      </w:r>
      <w:r>
        <w:t>окружающей</w:t>
      </w:r>
      <w:r>
        <w:rPr>
          <w:spacing w:val="20"/>
        </w:rPr>
        <w:t xml:space="preserve"> </w:t>
      </w:r>
      <w:r>
        <w:t>среды</w:t>
      </w:r>
    </w:p>
    <w:p w:rsidR="000729EE" w:rsidRDefault="00697400">
      <w:pPr>
        <w:pStyle w:val="a3"/>
        <w:spacing w:before="2" w:line="252" w:lineRule="exact"/>
        <w:ind w:firstLine="0"/>
        <w:jc w:val="left"/>
      </w:pPr>
      <w:r>
        <w:t>для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 своих прав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ответственности;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</w:pPr>
      <w:r>
        <w:t>оперировать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охраны окружающей</w:t>
      </w:r>
      <w:r>
        <w:rPr>
          <w:spacing w:val="-1"/>
        </w:rPr>
        <w:t xml:space="preserve"> </w:t>
      </w:r>
      <w:r>
        <w:t>среды;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</w:pPr>
      <w:r>
        <w:t>распознавать</w:t>
      </w:r>
      <w:r>
        <w:rPr>
          <w:spacing w:val="-3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неблагоприятные</w:t>
      </w:r>
      <w:r>
        <w:rPr>
          <w:spacing w:val="-2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районе</w:t>
      </w:r>
      <w:r>
        <w:rPr>
          <w:spacing w:val="-2"/>
        </w:rPr>
        <w:t xml:space="preserve"> </w:t>
      </w:r>
      <w:r>
        <w:t>проживания;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before="1" w:line="252" w:lineRule="exact"/>
        <w:ind w:left="1051" w:hanging="126"/>
      </w:pPr>
      <w:r>
        <w:t>описывать</w:t>
      </w:r>
      <w:r>
        <w:rPr>
          <w:spacing w:val="-2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экориска,</w:t>
      </w:r>
      <w:r>
        <w:rPr>
          <w:spacing w:val="-5"/>
        </w:rPr>
        <w:t xml:space="preserve"> </w:t>
      </w:r>
      <w:r>
        <w:t>объяснять,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снизить</w:t>
      </w:r>
      <w:r>
        <w:rPr>
          <w:spacing w:val="-2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воздействия;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202"/>
          <w:tab w:val="left" w:pos="1203"/>
          <w:tab w:val="left" w:pos="2519"/>
          <w:tab w:val="left" w:pos="3251"/>
          <w:tab w:val="left" w:pos="4268"/>
          <w:tab w:val="left" w:pos="6034"/>
          <w:tab w:val="left" w:pos="6955"/>
          <w:tab w:val="left" w:pos="8296"/>
          <w:tab w:val="left" w:pos="9751"/>
        </w:tabs>
        <w:ind w:right="848" w:firstLine="707"/>
      </w:pPr>
      <w:r>
        <w:t>определять,</w:t>
      </w:r>
      <w:r>
        <w:tab/>
        <w:t>какие</w:t>
      </w:r>
      <w:r>
        <w:tab/>
        <w:t>средства</w:t>
      </w:r>
      <w:r>
        <w:tab/>
        <w:t>индивидуальной</w:t>
      </w:r>
      <w:r>
        <w:tab/>
        <w:t>защиты</w:t>
      </w:r>
      <w:r>
        <w:tab/>
        <w:t>необходимо</w:t>
      </w:r>
      <w:r>
        <w:tab/>
        <w:t>использовать</w:t>
      </w:r>
      <w:r>
        <w:tab/>
      </w:r>
      <w:r>
        <w:rPr>
          <w:spacing w:val="-1"/>
        </w:rPr>
        <w:t>в</w:t>
      </w:r>
      <w:r>
        <w:rPr>
          <w:spacing w:val="-5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поражающего</w:t>
      </w:r>
      <w:r>
        <w:rPr>
          <w:spacing w:val="-4"/>
        </w:rPr>
        <w:t xml:space="preserve"> </w:t>
      </w:r>
      <w:r>
        <w:t>фактора при</w:t>
      </w:r>
      <w:r>
        <w:rPr>
          <w:spacing w:val="-4"/>
        </w:rPr>
        <w:t xml:space="preserve"> </w:t>
      </w:r>
      <w:r>
        <w:t>ухудшении</w:t>
      </w:r>
      <w:r>
        <w:rPr>
          <w:spacing w:val="-1"/>
        </w:rPr>
        <w:t xml:space="preserve"> </w:t>
      </w:r>
      <w:r>
        <w:t>экологической обстановки;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58"/>
        </w:tabs>
        <w:ind w:right="850" w:firstLine="707"/>
      </w:pPr>
      <w:r>
        <w:t>опознавать</w:t>
      </w:r>
      <w:r>
        <w:rPr>
          <w:spacing w:val="48"/>
        </w:rPr>
        <w:t xml:space="preserve"> </w:t>
      </w:r>
      <w:r>
        <w:t>организации,</w:t>
      </w:r>
      <w:r>
        <w:rPr>
          <w:spacing w:val="47"/>
        </w:rPr>
        <w:t xml:space="preserve"> </w:t>
      </w:r>
      <w:r>
        <w:t>отвечающие</w:t>
      </w:r>
      <w:r>
        <w:rPr>
          <w:spacing w:val="48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защиту</w:t>
      </w:r>
      <w:r>
        <w:rPr>
          <w:spacing w:val="45"/>
        </w:rPr>
        <w:t xml:space="preserve"> </w:t>
      </w:r>
      <w:r>
        <w:t>прав</w:t>
      </w:r>
      <w:r>
        <w:rPr>
          <w:spacing w:val="46"/>
        </w:rPr>
        <w:t xml:space="preserve"> </w:t>
      </w:r>
      <w:r>
        <w:t>потребителей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благополучие</w:t>
      </w:r>
      <w:r>
        <w:rPr>
          <w:spacing w:val="-52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природопользование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охрану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необходимости;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before="1" w:line="252" w:lineRule="exact"/>
        <w:ind w:left="1051" w:hanging="126"/>
      </w:pPr>
      <w:r>
        <w:t>опознавать,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применяются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знаки;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05"/>
        </w:tabs>
        <w:ind w:right="849" w:firstLine="707"/>
      </w:pPr>
      <w:r>
        <w:t>пользоваться</w:t>
      </w:r>
      <w:r>
        <w:rPr>
          <w:spacing w:val="45"/>
        </w:rPr>
        <w:t xml:space="preserve"> </w:t>
      </w:r>
      <w:r>
        <w:t>официальными</w:t>
      </w:r>
      <w:r>
        <w:rPr>
          <w:spacing w:val="46"/>
        </w:rPr>
        <w:t xml:space="preserve"> </w:t>
      </w:r>
      <w:r>
        <w:t>источниками</w:t>
      </w:r>
      <w:r>
        <w:rPr>
          <w:spacing w:val="46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получения</w:t>
      </w:r>
      <w:r>
        <w:rPr>
          <w:spacing w:val="46"/>
        </w:rPr>
        <w:t xml:space="preserve"> </w:t>
      </w:r>
      <w:r>
        <w:t>информации</w:t>
      </w:r>
      <w:r>
        <w:rPr>
          <w:spacing w:val="48"/>
        </w:rPr>
        <w:t xml:space="preserve"> </w:t>
      </w:r>
      <w:r>
        <w:t>об</w:t>
      </w:r>
      <w:r>
        <w:rPr>
          <w:spacing w:val="47"/>
        </w:rPr>
        <w:t xml:space="preserve"> </w:t>
      </w:r>
      <w:r>
        <w:t>экологической</w:t>
      </w:r>
      <w:r>
        <w:rPr>
          <w:spacing w:val="-5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охране окружающей среды;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4"/>
        </w:tabs>
        <w:spacing w:line="252" w:lineRule="exact"/>
        <w:ind w:left="1054" w:hanging="128"/>
      </w:pPr>
      <w:r>
        <w:t>прогнозировать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среды;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7"/>
        </w:tabs>
        <w:ind w:right="849" w:firstLine="707"/>
      </w:pPr>
      <w:r>
        <w:t>составлять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личного</w:t>
      </w:r>
      <w:r>
        <w:rPr>
          <w:spacing w:val="2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ухудшении</w:t>
      </w:r>
      <w:r>
        <w:rPr>
          <w:spacing w:val="-1"/>
        </w:rPr>
        <w:t xml:space="preserve"> </w:t>
      </w:r>
      <w:r>
        <w:t>экологической обстановки;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ind w:left="1051" w:hanging="126"/>
      </w:pPr>
      <w:r>
        <w:t>распознавать</w:t>
      </w:r>
      <w:r>
        <w:rPr>
          <w:spacing w:val="-2"/>
        </w:rPr>
        <w:t xml:space="preserve"> </w:t>
      </w:r>
      <w:r>
        <w:t>явные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скрытые</w:t>
      </w:r>
      <w:r>
        <w:rPr>
          <w:spacing w:val="-2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молодежных</w:t>
      </w:r>
      <w:r>
        <w:rPr>
          <w:spacing w:val="-1"/>
        </w:rPr>
        <w:t xml:space="preserve"> </w:t>
      </w:r>
      <w:r>
        <w:t>хобби;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before="1" w:line="252" w:lineRule="exact"/>
        <w:ind w:left="1051" w:hanging="126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увлечениях,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противоречащих</w:t>
      </w:r>
      <w:r>
        <w:rPr>
          <w:spacing w:val="-2"/>
        </w:rPr>
        <w:t xml:space="preserve"> </w:t>
      </w:r>
      <w:r>
        <w:t>законодательству</w:t>
      </w:r>
      <w:r>
        <w:rPr>
          <w:spacing w:val="-5"/>
        </w:rPr>
        <w:t xml:space="preserve"> </w:t>
      </w:r>
      <w:r>
        <w:t>РФ;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217"/>
          <w:tab w:val="left" w:pos="1218"/>
          <w:tab w:val="left" w:pos="2688"/>
          <w:tab w:val="left" w:pos="4166"/>
          <w:tab w:val="left" w:pos="5274"/>
          <w:tab w:val="left" w:pos="5941"/>
          <w:tab w:val="left" w:pos="6485"/>
          <w:tab w:val="left" w:pos="7894"/>
          <w:tab w:val="left" w:pos="9670"/>
        </w:tabs>
        <w:ind w:right="849" w:firstLine="707"/>
      </w:pPr>
      <w:r>
        <w:t>использовать</w:t>
      </w:r>
      <w:r>
        <w:tab/>
        <w:t>нормативные</w:t>
      </w:r>
      <w:r>
        <w:tab/>
        <w:t>правовые</w:t>
      </w:r>
      <w:r>
        <w:tab/>
        <w:t>акты</w:t>
      </w:r>
      <w:r>
        <w:tab/>
        <w:t>для</w:t>
      </w:r>
      <w:r>
        <w:tab/>
        <w:t>определения</w:t>
      </w:r>
      <w:r>
        <w:tab/>
        <w:t>ответственности</w:t>
      </w:r>
      <w:r>
        <w:tab/>
      </w:r>
      <w:r>
        <w:rPr>
          <w:spacing w:val="-1"/>
        </w:rPr>
        <w:t>за</w:t>
      </w:r>
      <w:r>
        <w:rPr>
          <w:spacing w:val="-52"/>
        </w:rPr>
        <w:t xml:space="preserve"> </w:t>
      </w:r>
      <w:r>
        <w:t>противоправные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 асоциальное</w:t>
      </w:r>
      <w:r>
        <w:rPr>
          <w:spacing w:val="-1"/>
        </w:rPr>
        <w:t xml:space="preserve"> </w:t>
      </w:r>
      <w:r>
        <w:t>поведение во время</w:t>
      </w:r>
      <w:r>
        <w:rPr>
          <w:spacing w:val="-2"/>
        </w:rPr>
        <w:t xml:space="preserve"> </w:t>
      </w:r>
      <w:r>
        <w:t>занятий хобби;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74"/>
        </w:tabs>
        <w:ind w:right="850" w:firstLine="707"/>
      </w:pPr>
      <w:r>
        <w:t>пользоваться</w:t>
      </w:r>
      <w:r>
        <w:rPr>
          <w:spacing w:val="17"/>
        </w:rPr>
        <w:t xml:space="preserve"> </w:t>
      </w:r>
      <w:r>
        <w:t>официальными</w:t>
      </w:r>
      <w:r>
        <w:rPr>
          <w:spacing w:val="17"/>
        </w:rPr>
        <w:t xml:space="preserve"> </w:t>
      </w:r>
      <w:r>
        <w:t>источниками</w:t>
      </w:r>
      <w:r>
        <w:rPr>
          <w:spacing w:val="17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получения</w:t>
      </w:r>
      <w:r>
        <w:rPr>
          <w:spacing w:val="17"/>
        </w:rPr>
        <w:t xml:space="preserve"> </w:t>
      </w:r>
      <w:r>
        <w:t>информации</w:t>
      </w:r>
      <w:r>
        <w:rPr>
          <w:spacing w:val="17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рекомендациях</w:t>
      </w:r>
      <w:r>
        <w:rPr>
          <w:spacing w:val="17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безопасности во время</w:t>
      </w:r>
      <w:r>
        <w:rPr>
          <w:spacing w:val="-1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молодежными хобби;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64"/>
        </w:tabs>
        <w:spacing w:before="1"/>
        <w:ind w:right="845" w:firstLine="707"/>
      </w:pPr>
      <w:r>
        <w:t>прогнозировать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оценивать</w:t>
      </w:r>
      <w:r>
        <w:rPr>
          <w:spacing w:val="9"/>
        </w:rPr>
        <w:t xml:space="preserve"> </w:t>
      </w:r>
      <w:r>
        <w:t>последствия</w:t>
      </w:r>
      <w:r>
        <w:rPr>
          <w:spacing w:val="7"/>
        </w:rPr>
        <w:t xml:space="preserve"> </w:t>
      </w:r>
      <w:r>
        <w:t>своего</w:t>
      </w:r>
      <w:r>
        <w:rPr>
          <w:spacing w:val="7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время</w:t>
      </w:r>
      <w:r>
        <w:rPr>
          <w:spacing w:val="7"/>
        </w:rPr>
        <w:t xml:space="preserve"> </w:t>
      </w:r>
      <w:r>
        <w:t>занятий</w:t>
      </w:r>
      <w:r>
        <w:rPr>
          <w:spacing w:val="8"/>
        </w:rPr>
        <w:t xml:space="preserve"> </w:t>
      </w:r>
      <w:r>
        <w:t>современными</w:t>
      </w:r>
      <w:r>
        <w:rPr>
          <w:spacing w:val="-52"/>
        </w:rPr>
        <w:t xml:space="preserve"> </w:t>
      </w:r>
      <w:r>
        <w:t>молодежными</w:t>
      </w:r>
      <w:r>
        <w:rPr>
          <w:spacing w:val="-1"/>
        </w:rPr>
        <w:t xml:space="preserve"> </w:t>
      </w:r>
      <w:r>
        <w:t>хобби;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9"/>
        </w:tabs>
        <w:spacing w:before="1"/>
        <w:ind w:right="848" w:firstLine="707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2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личного</w:t>
      </w:r>
      <w:r>
        <w:rPr>
          <w:spacing w:val="2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5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занятий современными</w:t>
      </w:r>
      <w:r>
        <w:rPr>
          <w:spacing w:val="-1"/>
        </w:rPr>
        <w:t xml:space="preserve"> </w:t>
      </w:r>
      <w:r>
        <w:t>молодежными</w:t>
      </w:r>
      <w:r>
        <w:rPr>
          <w:spacing w:val="-1"/>
        </w:rPr>
        <w:t xml:space="preserve"> </w:t>
      </w:r>
      <w:r>
        <w:t>хобби;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64"/>
        </w:tabs>
        <w:ind w:right="845" w:firstLine="707"/>
      </w:pPr>
      <w:r>
        <w:t>распознавать</w:t>
      </w:r>
      <w:r>
        <w:rPr>
          <w:spacing w:val="9"/>
        </w:rPr>
        <w:t xml:space="preserve"> </w:t>
      </w:r>
      <w:r>
        <w:t>опасности,</w:t>
      </w:r>
      <w:r>
        <w:rPr>
          <w:spacing w:val="9"/>
        </w:rPr>
        <w:t xml:space="preserve"> </w:t>
      </w:r>
      <w:r>
        <w:t>возникающие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ситуациях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транспорте,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действовать</w:t>
      </w:r>
      <w:r>
        <w:rPr>
          <w:spacing w:val="-52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обозначению на</w:t>
      </w:r>
      <w:r>
        <w:rPr>
          <w:spacing w:val="-3"/>
        </w:rPr>
        <w:t xml:space="preserve"> </w:t>
      </w:r>
      <w:r>
        <w:t>знаках 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сигнальной</w:t>
      </w:r>
      <w:r>
        <w:rPr>
          <w:spacing w:val="-3"/>
        </w:rPr>
        <w:t xml:space="preserve"> </w:t>
      </w:r>
      <w:r>
        <w:t>разметкой;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64"/>
        </w:tabs>
        <w:ind w:right="850" w:firstLine="707"/>
      </w:pPr>
      <w:r>
        <w:t>использовать</w:t>
      </w:r>
      <w:r>
        <w:rPr>
          <w:spacing w:val="6"/>
        </w:rPr>
        <w:t xml:space="preserve"> </w:t>
      </w:r>
      <w:r>
        <w:t>нормативные</w:t>
      </w:r>
      <w:r>
        <w:rPr>
          <w:spacing w:val="7"/>
        </w:rPr>
        <w:t xml:space="preserve"> </w:t>
      </w:r>
      <w:r>
        <w:t>правовые</w:t>
      </w:r>
      <w:r>
        <w:rPr>
          <w:spacing w:val="8"/>
        </w:rPr>
        <w:t xml:space="preserve"> </w:t>
      </w:r>
      <w:r>
        <w:t>акты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определения</w:t>
      </w:r>
      <w:r>
        <w:rPr>
          <w:spacing w:val="6"/>
        </w:rPr>
        <w:t xml:space="preserve"> </w:t>
      </w:r>
      <w:r>
        <w:t>ответственности</w:t>
      </w:r>
      <w:r>
        <w:rPr>
          <w:spacing w:val="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асоциальное</w:t>
      </w:r>
      <w:r>
        <w:rPr>
          <w:spacing w:val="-5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на транспорте;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50"/>
        </w:tabs>
        <w:ind w:right="846" w:firstLine="707"/>
      </w:pPr>
      <w:r>
        <w:t>пользоваться</w:t>
      </w:r>
      <w:r>
        <w:rPr>
          <w:spacing w:val="1"/>
        </w:rPr>
        <w:t xml:space="preserve"> </w:t>
      </w:r>
      <w:r>
        <w:t>официальными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рекомендациях</w:t>
      </w:r>
      <w:r>
        <w:rPr>
          <w:spacing w:val="-1"/>
        </w:rPr>
        <w:t xml:space="preserve"> </w:t>
      </w:r>
      <w:r>
        <w:t>по обеспечению безопасности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транспорте;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4"/>
        </w:tabs>
        <w:ind w:left="1054" w:hanging="128"/>
      </w:pPr>
      <w:r>
        <w:t>прогнозировать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транспорте;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43"/>
        </w:numPr>
        <w:tabs>
          <w:tab w:val="left" w:pos="1081"/>
        </w:tabs>
        <w:spacing w:before="67"/>
        <w:ind w:right="849" w:firstLine="707"/>
        <w:jc w:val="both"/>
      </w:pPr>
      <w:r>
        <w:lastRenderedPageBreak/>
        <w:t>составлять модель личного безопасного поведения в повседневной жизнедеятельности и в</w:t>
      </w:r>
      <w:r>
        <w:rPr>
          <w:spacing w:val="1"/>
        </w:rPr>
        <w:t xml:space="preserve"> </w:t>
      </w:r>
      <w:r>
        <w:t>опасных и чрезвычайных</w:t>
      </w:r>
      <w:r>
        <w:rPr>
          <w:spacing w:val="-2"/>
        </w:rPr>
        <w:t xml:space="preserve"> </w:t>
      </w:r>
      <w:r>
        <w:t>ситуациях на транспорте.</w:t>
      </w:r>
    </w:p>
    <w:p w:rsidR="000729EE" w:rsidRDefault="00697400">
      <w:pPr>
        <w:pStyle w:val="2"/>
        <w:spacing w:before="3" w:line="251" w:lineRule="exact"/>
      </w:pPr>
      <w:r>
        <w:t>Защита</w:t>
      </w:r>
      <w:r>
        <w:rPr>
          <w:spacing w:val="-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19"/>
        </w:tabs>
        <w:ind w:right="850" w:firstLine="707"/>
        <w:jc w:val="both"/>
      </w:pPr>
      <w:r>
        <w:t>комментировать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и территорий от опасных и</w:t>
      </w:r>
      <w:r>
        <w:rPr>
          <w:spacing w:val="-1"/>
        </w:rPr>
        <w:t xml:space="preserve"> </w:t>
      </w:r>
      <w:r>
        <w:t>чрезвычайных ситуаций;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46"/>
        </w:tabs>
        <w:ind w:right="844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 ответственности; оперировать основными понятиями в области защиты населения и</w:t>
      </w:r>
      <w:r>
        <w:rPr>
          <w:spacing w:val="1"/>
        </w:rPr>
        <w:t xml:space="preserve"> </w:t>
      </w:r>
      <w:r>
        <w:t>территорий</w:t>
      </w:r>
      <w:r>
        <w:rPr>
          <w:spacing w:val="-2"/>
        </w:rPr>
        <w:t xml:space="preserve"> </w:t>
      </w:r>
      <w:r>
        <w:t>от опасных и</w:t>
      </w:r>
      <w:r>
        <w:rPr>
          <w:spacing w:val="-3"/>
        </w:rPr>
        <w:t xml:space="preserve"> </w:t>
      </w:r>
      <w:r>
        <w:t>чрезвычайных ситуаций;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66"/>
        </w:tabs>
        <w:ind w:right="848" w:firstLine="707"/>
        <w:jc w:val="both"/>
      </w:pPr>
      <w:r>
        <w:t>раскрывать составляющие государственной системы, направленной на защиту населения от</w:t>
      </w:r>
      <w:r>
        <w:rPr>
          <w:spacing w:val="1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и чрезвычайных</w:t>
      </w:r>
      <w:r>
        <w:rPr>
          <w:spacing w:val="-2"/>
        </w:rPr>
        <w:t xml:space="preserve"> </w:t>
      </w:r>
      <w:r>
        <w:t>ситуаций;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62"/>
        </w:tabs>
        <w:ind w:right="844" w:firstLine="707"/>
        <w:jc w:val="both"/>
      </w:pPr>
      <w:r>
        <w:t>приводить примеры основных направлений деятельности государственных служб по защите</w:t>
      </w:r>
      <w:r>
        <w:rPr>
          <w:spacing w:val="1"/>
        </w:rPr>
        <w:t xml:space="preserve"> </w:t>
      </w:r>
      <w:r>
        <w:t>населения и территорий от опасных и чрезвычайных ситуаций: прогноз, мониторинг, оповещение,</w:t>
      </w:r>
      <w:r>
        <w:rPr>
          <w:spacing w:val="1"/>
        </w:rPr>
        <w:t xml:space="preserve"> </w:t>
      </w:r>
      <w:r>
        <w:t>защита,</w:t>
      </w:r>
      <w:r>
        <w:rPr>
          <w:spacing w:val="-1"/>
        </w:rPr>
        <w:t xml:space="preserve"> </w:t>
      </w:r>
      <w:r>
        <w:t>эвакуация, аварийно-спасательные работы,</w:t>
      </w:r>
      <w:r>
        <w:rPr>
          <w:spacing w:val="-1"/>
        </w:rPr>
        <w:t xml:space="preserve"> </w:t>
      </w:r>
      <w:r>
        <w:t>обучение населения;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98"/>
        </w:tabs>
        <w:ind w:right="849" w:firstLine="707"/>
        <w:jc w:val="both"/>
      </w:pPr>
      <w:r>
        <w:t>приводить примеры потенциальных опасностей природного, техногенного и социального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возникающих</w:t>
      </w:r>
      <w:r>
        <w:rPr>
          <w:spacing w:val="-1"/>
        </w:rPr>
        <w:t xml:space="preserve"> </w:t>
      </w:r>
      <w:r>
        <w:t>при ведении</w:t>
      </w:r>
      <w:r>
        <w:rPr>
          <w:spacing w:val="-1"/>
        </w:rPr>
        <w:t xml:space="preserve"> </w:t>
      </w:r>
      <w:r>
        <w:t>военных действий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вследствие этих</w:t>
      </w:r>
      <w:r>
        <w:rPr>
          <w:spacing w:val="-1"/>
        </w:rPr>
        <w:t xml:space="preserve"> </w:t>
      </w:r>
      <w:r>
        <w:t>действий;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66"/>
        </w:tabs>
        <w:ind w:right="850" w:firstLine="707"/>
        <w:jc w:val="both"/>
      </w:pPr>
      <w:r>
        <w:t>объяснять причины их возникновения, характеристики, поражающие факторы, особенности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69"/>
        </w:tabs>
        <w:ind w:right="850" w:firstLine="707"/>
        <w:jc w:val="both"/>
      </w:pPr>
      <w:r>
        <w:t>использовать средства индивидуальной, коллективной защиты и приборы индивидуального</w:t>
      </w:r>
      <w:r>
        <w:rPr>
          <w:spacing w:val="1"/>
        </w:rPr>
        <w:t xml:space="preserve"> </w:t>
      </w:r>
      <w:r>
        <w:t>дозиметрического</w:t>
      </w:r>
      <w:r>
        <w:rPr>
          <w:spacing w:val="-4"/>
        </w:rPr>
        <w:t xml:space="preserve"> </w:t>
      </w:r>
      <w:r>
        <w:t>контроля;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ind w:left="1051" w:hanging="126"/>
        <w:jc w:val="both"/>
      </w:pPr>
      <w:r>
        <w:t>действовать</w:t>
      </w:r>
      <w:r>
        <w:rPr>
          <w:spacing w:val="-3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обозначению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знаках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эвакуации;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4"/>
        </w:tabs>
        <w:spacing w:line="252" w:lineRule="exact"/>
        <w:ind w:left="1054" w:hanging="128"/>
        <w:jc w:val="both"/>
      </w:pPr>
      <w:r>
        <w:t>вызывать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экстренной</w:t>
      </w:r>
      <w:r>
        <w:rPr>
          <w:spacing w:val="-2"/>
        </w:rPr>
        <w:t xml:space="preserve"> </w:t>
      </w:r>
      <w:r>
        <w:t>помощи;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86"/>
        </w:tabs>
        <w:ind w:right="849" w:firstLine="707"/>
      </w:pPr>
      <w:r>
        <w:t>прогнозировать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оценивать</w:t>
      </w:r>
      <w:r>
        <w:rPr>
          <w:spacing w:val="31"/>
        </w:rPr>
        <w:t xml:space="preserve"> </w:t>
      </w:r>
      <w:r>
        <w:t>свои</w:t>
      </w:r>
      <w:r>
        <w:rPr>
          <w:spacing w:val="30"/>
        </w:rPr>
        <w:t xml:space="preserve"> </w:t>
      </w:r>
      <w:r>
        <w:t>действия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области</w:t>
      </w:r>
      <w:r>
        <w:rPr>
          <w:spacing w:val="30"/>
        </w:rPr>
        <w:t xml:space="preserve"> </w:t>
      </w:r>
      <w:r>
        <w:t>обеспечения</w:t>
      </w:r>
      <w:r>
        <w:rPr>
          <w:spacing w:val="30"/>
        </w:rPr>
        <w:t xml:space="preserve"> </w:t>
      </w:r>
      <w:r>
        <w:t>личной</w:t>
      </w:r>
      <w:r>
        <w:rPr>
          <w:spacing w:val="30"/>
        </w:rPr>
        <w:t xml:space="preserve"> </w:t>
      </w:r>
      <w:r>
        <w:t>безопасности</w:t>
      </w:r>
      <w:r>
        <w:rPr>
          <w:spacing w:val="3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и чрезвычайных</w:t>
      </w:r>
      <w:r>
        <w:rPr>
          <w:spacing w:val="-2"/>
        </w:rPr>
        <w:t xml:space="preserve"> </w:t>
      </w:r>
      <w:r>
        <w:t>ситуациях мирного и военного времени;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78"/>
        </w:tabs>
        <w:ind w:right="849" w:firstLine="707"/>
      </w:pPr>
      <w:r>
        <w:t>пользоваться</w:t>
      </w:r>
      <w:r>
        <w:rPr>
          <w:spacing w:val="22"/>
        </w:rPr>
        <w:t xml:space="preserve"> </w:t>
      </w:r>
      <w:r>
        <w:t>официальными</w:t>
      </w:r>
      <w:r>
        <w:rPr>
          <w:spacing w:val="22"/>
        </w:rPr>
        <w:t xml:space="preserve"> </w:t>
      </w:r>
      <w:r>
        <w:t>источниками</w:t>
      </w:r>
      <w:r>
        <w:rPr>
          <w:spacing w:val="21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получения</w:t>
      </w:r>
      <w:r>
        <w:rPr>
          <w:spacing w:val="21"/>
        </w:rPr>
        <w:t xml:space="preserve"> </w:t>
      </w:r>
      <w:r>
        <w:t>информации</w:t>
      </w:r>
      <w:r>
        <w:rPr>
          <w:spacing w:val="22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защите</w:t>
      </w:r>
      <w:r>
        <w:rPr>
          <w:spacing w:val="23"/>
        </w:rPr>
        <w:t xml:space="preserve"> </w:t>
      </w:r>
      <w:r>
        <w:t>населения</w:t>
      </w:r>
      <w:r>
        <w:rPr>
          <w:spacing w:val="-5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опасных и</w:t>
      </w:r>
      <w:r>
        <w:rPr>
          <w:spacing w:val="-3"/>
        </w:rPr>
        <w:t xml:space="preserve"> </w:t>
      </w:r>
      <w:r>
        <w:t>чрезвычайных ситуаций в</w:t>
      </w:r>
      <w:r>
        <w:rPr>
          <w:spacing w:val="-2"/>
        </w:rPr>
        <w:t xml:space="preserve"> </w:t>
      </w:r>
      <w:r>
        <w:t>мирное и</w:t>
      </w:r>
      <w:r>
        <w:rPr>
          <w:spacing w:val="-1"/>
        </w:rPr>
        <w:t xml:space="preserve"> </w:t>
      </w:r>
      <w:r>
        <w:t>военное время;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02"/>
        </w:tabs>
        <w:ind w:right="849" w:firstLine="707"/>
      </w:pPr>
      <w:r>
        <w:t>составлять</w:t>
      </w:r>
      <w:r>
        <w:rPr>
          <w:spacing w:val="48"/>
        </w:rPr>
        <w:t xml:space="preserve"> </w:t>
      </w:r>
      <w:r>
        <w:t>модель</w:t>
      </w:r>
      <w:r>
        <w:rPr>
          <w:spacing w:val="47"/>
        </w:rPr>
        <w:t xml:space="preserve"> </w:t>
      </w:r>
      <w:r>
        <w:t>личного</w:t>
      </w:r>
      <w:r>
        <w:rPr>
          <w:spacing w:val="49"/>
        </w:rPr>
        <w:t xml:space="preserve"> </w:t>
      </w:r>
      <w:r>
        <w:t>безопасного</w:t>
      </w:r>
      <w:r>
        <w:rPr>
          <w:spacing w:val="48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условиях</w:t>
      </w:r>
      <w:r>
        <w:rPr>
          <w:spacing w:val="49"/>
        </w:rPr>
        <w:t xml:space="preserve"> </w:t>
      </w:r>
      <w:r>
        <w:t>опасных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чрезвычайных</w:t>
      </w:r>
      <w:r>
        <w:rPr>
          <w:spacing w:val="-52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мирного и военного времени.</w:t>
      </w:r>
    </w:p>
    <w:p w:rsidR="000729EE" w:rsidRDefault="00697400">
      <w:pPr>
        <w:pStyle w:val="2"/>
        <w:spacing w:before="3"/>
        <w:ind w:left="218" w:right="849" w:firstLine="707"/>
        <w:jc w:val="left"/>
      </w:pPr>
      <w:r>
        <w:t>Основы</w:t>
      </w:r>
      <w:r>
        <w:rPr>
          <w:spacing w:val="21"/>
        </w:rPr>
        <w:t xml:space="preserve"> </w:t>
      </w:r>
      <w:r>
        <w:t>противодействия</w:t>
      </w:r>
      <w:r>
        <w:rPr>
          <w:spacing w:val="21"/>
        </w:rPr>
        <w:t xml:space="preserve"> </w:t>
      </w:r>
      <w:r>
        <w:t>экстремизму,</w:t>
      </w:r>
      <w:r>
        <w:rPr>
          <w:spacing w:val="23"/>
        </w:rPr>
        <w:t xml:space="preserve"> </w:t>
      </w:r>
      <w:r>
        <w:t>терроризму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наркотизму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77"/>
        </w:tabs>
        <w:spacing w:line="242" w:lineRule="auto"/>
        <w:ind w:right="848" w:firstLine="707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48" w:lineRule="exact"/>
        <w:ind w:left="1051" w:hanging="126"/>
        <w:jc w:val="both"/>
      </w:pPr>
      <w:r>
        <w:t>объяснять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экстремизма,</w:t>
      </w:r>
      <w:r>
        <w:rPr>
          <w:spacing w:val="-1"/>
        </w:rPr>
        <w:t xml:space="preserve"> </w:t>
      </w:r>
      <w:r>
        <w:t>терроризма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наркотизма;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76"/>
        </w:tabs>
        <w:ind w:right="851" w:firstLine="707"/>
        <w:jc w:val="both"/>
      </w:pPr>
      <w:r>
        <w:t>оперировать основными понятиями в области противодействия экстремизму, терроризму и</w:t>
      </w:r>
      <w:r>
        <w:rPr>
          <w:spacing w:val="1"/>
        </w:rPr>
        <w:t xml:space="preserve"> </w:t>
      </w:r>
      <w:r>
        <w:t>наркотизму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93"/>
        </w:tabs>
        <w:ind w:right="851" w:firstLine="707"/>
        <w:jc w:val="both"/>
      </w:pPr>
      <w:r>
        <w:t>раскрывать предназначение общегосударственной системы противодействия экстремизму,</w:t>
      </w:r>
      <w:r>
        <w:rPr>
          <w:spacing w:val="1"/>
        </w:rPr>
        <w:t xml:space="preserve"> </w:t>
      </w:r>
      <w:r>
        <w:t>терроризму</w:t>
      </w:r>
      <w:r>
        <w:rPr>
          <w:spacing w:val="-4"/>
        </w:rPr>
        <w:t xml:space="preserve"> </w:t>
      </w:r>
      <w:r>
        <w:t>и наркотизму;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225"/>
        </w:tabs>
        <w:ind w:right="849" w:firstLine="707"/>
        <w:jc w:val="both"/>
      </w:pPr>
      <w:r>
        <w:t>объяснять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экстремистской,</w:t>
      </w:r>
      <w:r>
        <w:rPr>
          <w:spacing w:val="-52"/>
        </w:rPr>
        <w:t xml:space="preserve"> </w:t>
      </w:r>
      <w:r>
        <w:t>террористической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наркотизму;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72"/>
        </w:tabs>
        <w:ind w:right="847" w:firstLine="707"/>
        <w:jc w:val="both"/>
      </w:pPr>
      <w:r>
        <w:t>комментировать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правовую</w:t>
      </w:r>
      <w:r>
        <w:rPr>
          <w:spacing w:val="-3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экстремизму,</w:t>
      </w:r>
      <w:r>
        <w:rPr>
          <w:spacing w:val="-2"/>
        </w:rPr>
        <w:t xml:space="preserve"> </w:t>
      </w:r>
      <w:r>
        <w:t>терроризму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наркотизму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66"/>
        </w:tabs>
        <w:ind w:right="852" w:firstLine="707"/>
        <w:jc w:val="both"/>
      </w:pPr>
      <w:r>
        <w:t>описывать органы исполнительной власти, осуществляющие противодействие экстремизму,</w:t>
      </w:r>
      <w:r>
        <w:rPr>
          <w:spacing w:val="1"/>
        </w:rPr>
        <w:t xml:space="preserve"> </w:t>
      </w:r>
      <w:r>
        <w:t>терроризму</w:t>
      </w:r>
      <w:r>
        <w:rPr>
          <w:spacing w:val="-4"/>
        </w:rPr>
        <w:t xml:space="preserve"> </w:t>
      </w:r>
      <w:r>
        <w:t>и наркотизму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67"/>
        </w:tabs>
        <w:ind w:right="849" w:firstLine="707"/>
        <w:jc w:val="both"/>
      </w:pPr>
      <w:r>
        <w:t>пользоваться</w:t>
      </w:r>
      <w:r>
        <w:rPr>
          <w:spacing w:val="1"/>
        </w:rPr>
        <w:t xml:space="preserve"> </w:t>
      </w:r>
      <w:r>
        <w:t>официальными</w:t>
      </w:r>
      <w:r>
        <w:rPr>
          <w:spacing w:val="1"/>
        </w:rPr>
        <w:t xml:space="preserve"> </w:t>
      </w:r>
      <w:r>
        <w:t>сайтами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-52"/>
        </w:rPr>
        <w:t xml:space="preserve"> </w:t>
      </w:r>
      <w:r>
        <w:t>осуществляющих противодействие экстремизму, терроризму и наркотизму в Российской Федерации,</w:t>
      </w:r>
      <w:r>
        <w:rPr>
          <w:spacing w:val="1"/>
        </w:rPr>
        <w:t xml:space="preserve"> </w:t>
      </w:r>
      <w:r>
        <w:t>для обеспечения</w:t>
      </w:r>
      <w:r>
        <w:rPr>
          <w:spacing w:val="-1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безопасности;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206"/>
        </w:tabs>
        <w:ind w:right="847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экстремизму, терроризму и наркотизму в Российской Федерации для изучения и реализации своих</w:t>
      </w:r>
      <w:r>
        <w:rPr>
          <w:spacing w:val="1"/>
        </w:rPr>
        <w:t xml:space="preserve"> </w:t>
      </w:r>
      <w:r>
        <w:t>прав,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ответственности;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  <w:jc w:val="both"/>
      </w:pPr>
      <w:r>
        <w:t>распознавать</w:t>
      </w:r>
      <w:r>
        <w:rPr>
          <w:spacing w:val="-3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вовлечения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экстремистскую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террористическую</w:t>
      </w:r>
      <w:r>
        <w:rPr>
          <w:spacing w:val="-2"/>
        </w:rPr>
        <w:t xml:space="preserve"> </w:t>
      </w:r>
      <w:r>
        <w:t>деятельность;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  <w:jc w:val="both"/>
      </w:pPr>
      <w:r>
        <w:t>распознавать</w:t>
      </w:r>
      <w:r>
        <w:rPr>
          <w:spacing w:val="-4"/>
        </w:rPr>
        <w:t xml:space="preserve"> </w:t>
      </w:r>
      <w:r>
        <w:t>симптомы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5"/>
        </w:rPr>
        <w:t xml:space="preserve"> </w:t>
      </w:r>
      <w:r>
        <w:t>наркотических</w:t>
      </w:r>
      <w:r>
        <w:rPr>
          <w:spacing w:val="-3"/>
        </w:rPr>
        <w:t xml:space="preserve"> </w:t>
      </w:r>
      <w:r>
        <w:t>средств;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02"/>
        </w:tabs>
        <w:ind w:right="851" w:firstLine="707"/>
        <w:jc w:val="both"/>
      </w:pPr>
      <w:r>
        <w:t>описывать способы противодействия вовлечению в экстремистскую и террористическую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распространению и употреблению</w:t>
      </w:r>
      <w:r>
        <w:rPr>
          <w:spacing w:val="-1"/>
        </w:rPr>
        <w:t xml:space="preserve"> </w:t>
      </w:r>
      <w:r>
        <w:t>наркотических средств;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65"/>
        </w:tabs>
        <w:ind w:right="848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сайты</w:t>
      </w:r>
      <w:r>
        <w:rPr>
          <w:spacing w:val="1"/>
        </w:rPr>
        <w:t xml:space="preserve"> </w:t>
      </w:r>
      <w:r>
        <w:t>ФСБ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 для ознакомления с перечнем организаций, запрещенных в Российской Федерации в связи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экстремистской и</w:t>
      </w:r>
      <w:r>
        <w:rPr>
          <w:spacing w:val="-1"/>
        </w:rPr>
        <w:t xml:space="preserve"> </w:t>
      </w:r>
      <w:r>
        <w:t>террористической</w:t>
      </w:r>
      <w:r>
        <w:rPr>
          <w:spacing w:val="-3"/>
        </w:rPr>
        <w:t xml:space="preserve"> </w:t>
      </w:r>
      <w:r>
        <w:t>деятельностью;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  <w:jc w:val="both"/>
      </w:pPr>
      <w:r>
        <w:t>описывать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установлении</w:t>
      </w:r>
      <w:r>
        <w:rPr>
          <w:spacing w:val="-1"/>
        </w:rPr>
        <w:t xml:space="preserve"> </w:t>
      </w:r>
      <w:r>
        <w:t>уровней</w:t>
      </w:r>
      <w:r>
        <w:rPr>
          <w:spacing w:val="-2"/>
        </w:rPr>
        <w:t xml:space="preserve"> </w:t>
      </w:r>
      <w:r>
        <w:t>террористической</w:t>
      </w:r>
      <w:r>
        <w:rPr>
          <w:spacing w:val="-5"/>
        </w:rPr>
        <w:t xml:space="preserve"> </w:t>
      </w:r>
      <w:r>
        <w:t>опасности;</w:t>
      </w:r>
    </w:p>
    <w:p w:rsidR="000729EE" w:rsidRDefault="000729EE">
      <w:pPr>
        <w:spacing w:line="252" w:lineRule="exact"/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before="67" w:line="252" w:lineRule="exact"/>
        <w:ind w:left="1051" w:hanging="126"/>
      </w:pPr>
      <w:r>
        <w:lastRenderedPageBreak/>
        <w:t>описывать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террористической</w:t>
      </w:r>
      <w:r>
        <w:rPr>
          <w:spacing w:val="-2"/>
        </w:rPr>
        <w:t xml:space="preserve"> </w:t>
      </w:r>
      <w:r>
        <w:t>акции;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233"/>
          <w:tab w:val="left" w:pos="1234"/>
          <w:tab w:val="left" w:pos="2481"/>
          <w:tab w:val="left" w:pos="3383"/>
          <w:tab w:val="left" w:pos="4386"/>
          <w:tab w:val="left" w:pos="5765"/>
          <w:tab w:val="left" w:pos="6977"/>
          <w:tab w:val="left" w:pos="7558"/>
          <w:tab w:val="left" w:pos="9086"/>
        </w:tabs>
        <w:ind w:right="851" w:firstLine="707"/>
      </w:pPr>
      <w:r>
        <w:t>составлять</w:t>
      </w:r>
      <w:r>
        <w:tab/>
        <w:t>модель</w:t>
      </w:r>
      <w:r>
        <w:tab/>
        <w:t>личного</w:t>
      </w:r>
      <w:r>
        <w:tab/>
        <w:t>безопасного</w:t>
      </w:r>
      <w:r>
        <w:tab/>
        <w:t>поведения</w:t>
      </w:r>
      <w:r>
        <w:tab/>
        <w:t>при</w:t>
      </w:r>
      <w:r>
        <w:tab/>
        <w:t>установлении</w:t>
      </w:r>
      <w:r>
        <w:tab/>
      </w:r>
      <w:r>
        <w:rPr>
          <w:spacing w:val="-1"/>
        </w:rPr>
        <w:t>уровней</w:t>
      </w:r>
      <w:r>
        <w:rPr>
          <w:spacing w:val="-52"/>
        </w:rPr>
        <w:t xml:space="preserve"> </w:t>
      </w:r>
      <w:r>
        <w:t>террористической</w:t>
      </w:r>
      <w:r>
        <w:rPr>
          <w:spacing w:val="-1"/>
        </w:rPr>
        <w:t xml:space="preserve"> </w:t>
      </w:r>
      <w:r>
        <w:t>опасности и</w:t>
      </w:r>
      <w:r>
        <w:rPr>
          <w:spacing w:val="-1"/>
        </w:rPr>
        <w:t xml:space="preserve"> </w:t>
      </w:r>
      <w:r>
        <w:t>угрозе совершения</w:t>
      </w:r>
      <w:r>
        <w:rPr>
          <w:spacing w:val="-3"/>
        </w:rPr>
        <w:t xml:space="preserve"> </w:t>
      </w:r>
      <w:r>
        <w:t>террористической</w:t>
      </w:r>
      <w:r>
        <w:rPr>
          <w:spacing w:val="-3"/>
        </w:rPr>
        <w:t xml:space="preserve"> </w:t>
      </w:r>
      <w:r>
        <w:t>акции.</w:t>
      </w:r>
    </w:p>
    <w:p w:rsidR="000729EE" w:rsidRDefault="00697400">
      <w:pPr>
        <w:pStyle w:val="2"/>
        <w:spacing w:before="5" w:line="250" w:lineRule="exact"/>
        <w:jc w:val="left"/>
      </w:pPr>
      <w:r>
        <w:t>Основы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95"/>
        </w:tabs>
        <w:spacing w:line="242" w:lineRule="auto"/>
        <w:ind w:right="849" w:firstLine="707"/>
      </w:pPr>
      <w:r>
        <w:t>комментировать</w:t>
      </w:r>
      <w:r>
        <w:rPr>
          <w:spacing w:val="38"/>
        </w:rPr>
        <w:t xml:space="preserve"> </w:t>
      </w:r>
      <w:r>
        <w:t>назначение</w:t>
      </w:r>
      <w:r>
        <w:rPr>
          <w:spacing w:val="39"/>
        </w:rPr>
        <w:t xml:space="preserve"> </w:t>
      </w:r>
      <w:r>
        <w:t>основных</w:t>
      </w:r>
      <w:r>
        <w:rPr>
          <w:spacing w:val="38"/>
        </w:rPr>
        <w:t xml:space="preserve"> </w:t>
      </w:r>
      <w:r>
        <w:t>нормативных</w:t>
      </w:r>
      <w:r>
        <w:rPr>
          <w:spacing w:val="38"/>
        </w:rPr>
        <w:t xml:space="preserve"> </w:t>
      </w:r>
      <w:r>
        <w:t>правовых</w:t>
      </w:r>
      <w:r>
        <w:rPr>
          <w:spacing w:val="39"/>
        </w:rPr>
        <w:t xml:space="preserve"> </w:t>
      </w:r>
      <w:r>
        <w:t>актов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области</w:t>
      </w:r>
      <w:r>
        <w:rPr>
          <w:spacing w:val="38"/>
        </w:rPr>
        <w:t xml:space="preserve"> </w:t>
      </w:r>
      <w:r>
        <w:t>здорового</w:t>
      </w:r>
      <w:r>
        <w:rPr>
          <w:spacing w:val="-5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71"/>
        </w:tabs>
        <w:ind w:right="849" w:firstLine="707"/>
      </w:pPr>
      <w:r>
        <w:t>использовать</w:t>
      </w:r>
      <w:r>
        <w:rPr>
          <w:spacing w:val="15"/>
        </w:rPr>
        <w:t xml:space="preserve"> </w:t>
      </w:r>
      <w:r>
        <w:t>основные</w:t>
      </w:r>
      <w:r>
        <w:rPr>
          <w:spacing w:val="13"/>
        </w:rPr>
        <w:t xml:space="preserve"> </w:t>
      </w:r>
      <w:r>
        <w:t>нормативные</w:t>
      </w:r>
      <w:r>
        <w:rPr>
          <w:spacing w:val="16"/>
        </w:rPr>
        <w:t xml:space="preserve"> </w:t>
      </w:r>
      <w:r>
        <w:t>правовые</w:t>
      </w:r>
      <w:r>
        <w:rPr>
          <w:spacing w:val="14"/>
        </w:rPr>
        <w:t xml:space="preserve"> </w:t>
      </w:r>
      <w:r>
        <w:t>акты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области</w:t>
      </w:r>
      <w:r>
        <w:rPr>
          <w:spacing w:val="16"/>
        </w:rPr>
        <w:t xml:space="preserve"> </w:t>
      </w:r>
      <w:r>
        <w:t>здорового</w:t>
      </w:r>
      <w:r>
        <w:rPr>
          <w:spacing w:val="13"/>
        </w:rPr>
        <w:t xml:space="preserve"> </w:t>
      </w:r>
      <w:r>
        <w:t>образа</w:t>
      </w:r>
      <w:r>
        <w:rPr>
          <w:spacing w:val="14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 реализации своих прав;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</w:pPr>
      <w:r>
        <w:t>оперировать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</w:pPr>
      <w:r>
        <w:t>описывать</w:t>
      </w:r>
      <w:r>
        <w:rPr>
          <w:spacing w:val="-2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</w:pPr>
      <w:r>
        <w:t>объяснять</w:t>
      </w:r>
      <w:r>
        <w:rPr>
          <w:spacing w:val="-1"/>
        </w:rPr>
        <w:t xml:space="preserve"> </w:t>
      </w:r>
      <w:r>
        <w:t>преимущества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</w:pPr>
      <w:r>
        <w:t>объяснять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3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 государства;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</w:pPr>
      <w:r>
        <w:t>описывать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привычки, пагубно</w:t>
      </w:r>
      <w:r>
        <w:rPr>
          <w:spacing w:val="-1"/>
        </w:rPr>
        <w:t xml:space="preserve"> </w:t>
      </w:r>
      <w:r>
        <w:t>влияющие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человека;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</w:pPr>
      <w:r>
        <w:t>раскрывать</w:t>
      </w:r>
      <w:r>
        <w:rPr>
          <w:spacing w:val="-2"/>
        </w:rPr>
        <w:t xml:space="preserve"> </w:t>
      </w:r>
      <w:r>
        <w:t>сущность</w:t>
      </w:r>
      <w:r>
        <w:rPr>
          <w:spacing w:val="-2"/>
        </w:rPr>
        <w:t xml:space="preserve"> </w:t>
      </w:r>
      <w:r>
        <w:t>репродуктивного</w:t>
      </w:r>
      <w:r>
        <w:rPr>
          <w:spacing w:val="-3"/>
        </w:rPr>
        <w:t xml:space="preserve"> </w:t>
      </w:r>
      <w:r>
        <w:t>здоровья;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60"/>
        </w:tabs>
        <w:ind w:right="851" w:firstLine="707"/>
      </w:pPr>
      <w:r>
        <w:t>распознавать</w:t>
      </w:r>
      <w:r>
        <w:rPr>
          <w:spacing w:val="47"/>
        </w:rPr>
        <w:t xml:space="preserve"> </w:t>
      </w:r>
      <w:r>
        <w:t>факторы,</w:t>
      </w:r>
      <w:r>
        <w:rPr>
          <w:spacing w:val="47"/>
        </w:rPr>
        <w:t xml:space="preserve"> </w:t>
      </w:r>
      <w:r>
        <w:t>положительно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отрицательно</w:t>
      </w:r>
      <w:r>
        <w:rPr>
          <w:spacing w:val="47"/>
        </w:rPr>
        <w:t xml:space="preserve"> </w:t>
      </w:r>
      <w:r>
        <w:t>влияющие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репродуктивное</w:t>
      </w:r>
      <w:r>
        <w:rPr>
          <w:spacing w:val="-52"/>
        </w:rPr>
        <w:t xml:space="preserve"> </w:t>
      </w:r>
      <w:r>
        <w:t>здоровье;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7"/>
        </w:tabs>
        <w:ind w:right="846" w:firstLine="707"/>
      </w:pPr>
      <w:r>
        <w:t>пользоваться официальными источниками для получения информации</w:t>
      </w:r>
      <w:r>
        <w:rPr>
          <w:spacing w:val="1"/>
        </w:rPr>
        <w:t xml:space="preserve"> </w:t>
      </w:r>
      <w:r>
        <w:t>о здоровье, здоровом</w:t>
      </w:r>
      <w:r>
        <w:rPr>
          <w:spacing w:val="-52"/>
        </w:rPr>
        <w:t xml:space="preserve"> </w:t>
      </w:r>
      <w:r>
        <w:t>образе</w:t>
      </w:r>
      <w:r>
        <w:rPr>
          <w:spacing w:val="-3"/>
        </w:rPr>
        <w:t xml:space="preserve"> </w:t>
      </w:r>
      <w:r>
        <w:t>жизни, сохранении и</w:t>
      </w:r>
      <w:r>
        <w:rPr>
          <w:spacing w:val="-1"/>
        </w:rPr>
        <w:t xml:space="preserve"> </w:t>
      </w:r>
      <w:r>
        <w:t>укреплении</w:t>
      </w:r>
      <w:r>
        <w:rPr>
          <w:spacing w:val="-1"/>
        </w:rPr>
        <w:t xml:space="preserve"> </w:t>
      </w:r>
      <w:r>
        <w:t>репродуктивного здоровья.</w:t>
      </w:r>
    </w:p>
    <w:p w:rsidR="000729EE" w:rsidRDefault="00697400">
      <w:pPr>
        <w:pStyle w:val="2"/>
        <w:spacing w:before="1" w:line="250" w:lineRule="exact"/>
        <w:jc w:val="left"/>
      </w:pPr>
      <w:r>
        <w:t>Основы</w:t>
      </w:r>
      <w:r>
        <w:rPr>
          <w:spacing w:val="-4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07"/>
        </w:tabs>
        <w:spacing w:line="242" w:lineRule="auto"/>
        <w:ind w:right="848" w:firstLine="707"/>
      </w:pPr>
      <w:r>
        <w:t>комментировать</w:t>
      </w:r>
      <w:r>
        <w:rPr>
          <w:spacing w:val="50"/>
        </w:rPr>
        <w:t xml:space="preserve"> </w:t>
      </w:r>
      <w:r>
        <w:t>назначение</w:t>
      </w:r>
      <w:r>
        <w:rPr>
          <w:spacing w:val="51"/>
        </w:rPr>
        <w:t xml:space="preserve"> </w:t>
      </w:r>
      <w:r>
        <w:t>основных</w:t>
      </w:r>
      <w:r>
        <w:rPr>
          <w:spacing w:val="50"/>
        </w:rPr>
        <w:t xml:space="preserve"> </w:t>
      </w:r>
      <w:r>
        <w:t>нормативных</w:t>
      </w:r>
      <w:r>
        <w:rPr>
          <w:spacing w:val="50"/>
        </w:rPr>
        <w:t xml:space="preserve"> </w:t>
      </w:r>
      <w:r>
        <w:t>правовых</w:t>
      </w:r>
      <w:r>
        <w:rPr>
          <w:spacing w:val="51"/>
        </w:rPr>
        <w:t xml:space="preserve"> </w:t>
      </w:r>
      <w:r>
        <w:t>актов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области</w:t>
      </w:r>
      <w:r>
        <w:rPr>
          <w:spacing w:val="50"/>
        </w:rPr>
        <w:t xml:space="preserve"> </w:t>
      </w:r>
      <w:r>
        <w:t>оказания</w:t>
      </w:r>
      <w:r>
        <w:rPr>
          <w:spacing w:val="-5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62"/>
        </w:tabs>
        <w:spacing w:line="242" w:lineRule="auto"/>
        <w:ind w:right="848" w:firstLine="707"/>
      </w:pPr>
      <w:r>
        <w:t>использовать</w:t>
      </w:r>
      <w:r>
        <w:rPr>
          <w:spacing w:val="5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нормативные</w:t>
      </w:r>
      <w:r>
        <w:rPr>
          <w:spacing w:val="5"/>
        </w:rPr>
        <w:t xml:space="preserve"> </w:t>
      </w:r>
      <w:r>
        <w:t>правовые</w:t>
      </w:r>
      <w:r>
        <w:rPr>
          <w:spacing w:val="4"/>
        </w:rPr>
        <w:t xml:space="preserve"> </w:t>
      </w:r>
      <w:r>
        <w:t>акты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оказания</w:t>
      </w:r>
      <w:r>
        <w:rPr>
          <w:spacing w:val="5"/>
        </w:rPr>
        <w:t xml:space="preserve"> </w:t>
      </w:r>
      <w:r>
        <w:t>первой</w:t>
      </w:r>
      <w:r>
        <w:rPr>
          <w:spacing w:val="4"/>
        </w:rPr>
        <w:t xml:space="preserve"> </w:t>
      </w:r>
      <w:r>
        <w:t>помощи</w:t>
      </w:r>
      <w:r>
        <w:rPr>
          <w:spacing w:val="6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 реализации своих прав, определения</w:t>
      </w:r>
      <w:r>
        <w:rPr>
          <w:spacing w:val="-2"/>
        </w:rPr>
        <w:t xml:space="preserve"> </w:t>
      </w:r>
      <w:r>
        <w:t>ответственности;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48" w:lineRule="exact"/>
        <w:ind w:left="1051" w:hanging="126"/>
      </w:pPr>
      <w:r>
        <w:t>оперировать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оказания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</w:pPr>
      <w:r>
        <w:t>отличать</w:t>
      </w:r>
      <w:r>
        <w:rPr>
          <w:spacing w:val="-2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91"/>
        </w:tabs>
        <w:ind w:right="849" w:firstLine="707"/>
      </w:pPr>
      <w:r>
        <w:t>распознавать</w:t>
      </w:r>
      <w:r>
        <w:rPr>
          <w:spacing w:val="26"/>
        </w:rPr>
        <w:t xml:space="preserve"> </w:t>
      </w:r>
      <w:r>
        <w:t>состояния,</w:t>
      </w:r>
      <w:r>
        <w:rPr>
          <w:spacing w:val="26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которых</w:t>
      </w:r>
      <w:r>
        <w:rPr>
          <w:spacing w:val="26"/>
        </w:rPr>
        <w:t xml:space="preserve"> </w:t>
      </w:r>
      <w:r>
        <w:t>оказывается</w:t>
      </w:r>
      <w:r>
        <w:rPr>
          <w:spacing w:val="26"/>
        </w:rPr>
        <w:t xml:space="preserve"> </w:t>
      </w:r>
      <w:r>
        <w:t>первая</w:t>
      </w:r>
      <w:r>
        <w:rPr>
          <w:spacing w:val="26"/>
        </w:rPr>
        <w:t xml:space="preserve"> </w:t>
      </w:r>
      <w:r>
        <w:t>помощь,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определять</w:t>
      </w:r>
      <w:r>
        <w:rPr>
          <w:spacing w:val="-5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 ее оказанию;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</w:pPr>
      <w:r>
        <w:t>оказывать</w:t>
      </w:r>
      <w:r>
        <w:rPr>
          <w:spacing w:val="-3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неотложных</w:t>
      </w:r>
      <w:r>
        <w:rPr>
          <w:spacing w:val="-3"/>
        </w:rPr>
        <w:t xml:space="preserve"> </w:t>
      </w:r>
      <w:r>
        <w:t>состояниях;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4"/>
        </w:tabs>
        <w:spacing w:line="252" w:lineRule="exact"/>
        <w:ind w:left="1054" w:hanging="128"/>
      </w:pPr>
      <w:r>
        <w:t>вызывать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экстренной</w:t>
      </w:r>
      <w:r>
        <w:rPr>
          <w:spacing w:val="-2"/>
        </w:rPr>
        <w:t xml:space="preserve"> </w:t>
      </w:r>
      <w:r>
        <w:t>помощи;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217"/>
          <w:tab w:val="left" w:pos="1218"/>
          <w:tab w:val="left" w:pos="2441"/>
          <w:tab w:val="left" w:pos="3624"/>
          <w:tab w:val="left" w:pos="5603"/>
          <w:tab w:val="left" w:pos="7162"/>
          <w:tab w:val="left" w:pos="8535"/>
          <w:tab w:val="left" w:pos="9756"/>
        </w:tabs>
        <w:ind w:right="849" w:firstLine="707"/>
      </w:pPr>
      <w:r>
        <w:t>выполнять</w:t>
      </w:r>
      <w:r>
        <w:tab/>
        <w:t>переноску</w:t>
      </w:r>
      <w:r>
        <w:tab/>
        <w:t>(транспортировку)</w:t>
      </w:r>
      <w:r>
        <w:tab/>
        <w:t>пострадавших</w:t>
      </w:r>
      <w:r>
        <w:tab/>
        <w:t>различными</w:t>
      </w:r>
      <w:r>
        <w:tab/>
        <w:t>способами</w:t>
      </w:r>
      <w:r>
        <w:tab/>
      </w:r>
      <w:r>
        <w:rPr>
          <w:spacing w:val="-1"/>
        </w:rPr>
        <w:t>с</w:t>
      </w:r>
      <w:r>
        <w:rPr>
          <w:spacing w:val="-5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подручных средств</w:t>
      </w:r>
      <w:r>
        <w:rPr>
          <w:spacing w:val="-3"/>
        </w:rPr>
        <w:t xml:space="preserve"> </w:t>
      </w:r>
      <w:r>
        <w:t>и средств</w:t>
      </w:r>
      <w:r>
        <w:rPr>
          <w:spacing w:val="-1"/>
        </w:rPr>
        <w:t xml:space="preserve"> </w:t>
      </w:r>
      <w:r>
        <w:t>промышленного</w:t>
      </w:r>
      <w:r>
        <w:rPr>
          <w:spacing w:val="-1"/>
        </w:rPr>
        <w:t xml:space="preserve"> </w:t>
      </w:r>
      <w:r>
        <w:t>изготовления;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41"/>
        </w:tabs>
        <w:ind w:right="851" w:firstLine="707"/>
      </w:pPr>
      <w:r>
        <w:t>действовать</w:t>
      </w:r>
      <w:r>
        <w:rPr>
          <w:spacing w:val="31"/>
        </w:rPr>
        <w:t xml:space="preserve"> </w:t>
      </w:r>
      <w:r>
        <w:t>согласно</w:t>
      </w:r>
      <w:r>
        <w:rPr>
          <w:spacing w:val="28"/>
        </w:rPr>
        <w:t xml:space="preserve"> </w:t>
      </w:r>
      <w:r>
        <w:t>указанию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знаках</w:t>
      </w:r>
      <w:r>
        <w:rPr>
          <w:spacing w:val="29"/>
        </w:rPr>
        <w:t xml:space="preserve"> </w:t>
      </w:r>
      <w:r>
        <w:t>безопасности</w:t>
      </w:r>
      <w:r>
        <w:rPr>
          <w:spacing w:val="28"/>
        </w:rPr>
        <w:t xml:space="preserve"> </w:t>
      </w:r>
      <w:r>
        <w:t>медицинского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санитарного</w:t>
      </w:r>
      <w:r>
        <w:rPr>
          <w:spacing w:val="-52"/>
        </w:rPr>
        <w:t xml:space="preserve"> </w:t>
      </w:r>
      <w:r>
        <w:t>назначения;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84"/>
        </w:tabs>
        <w:ind w:right="848" w:firstLine="707"/>
      </w:pPr>
      <w:r>
        <w:t>составлять</w:t>
      </w:r>
      <w:r>
        <w:rPr>
          <w:spacing w:val="19"/>
        </w:rPr>
        <w:t xml:space="preserve"> </w:t>
      </w:r>
      <w:r>
        <w:t>модель</w:t>
      </w:r>
      <w:r>
        <w:rPr>
          <w:spacing w:val="20"/>
        </w:rPr>
        <w:t xml:space="preserve"> </w:t>
      </w:r>
      <w:r>
        <w:t>личного</w:t>
      </w:r>
      <w:r>
        <w:rPr>
          <w:spacing w:val="19"/>
        </w:rPr>
        <w:t xml:space="preserve"> </w:t>
      </w:r>
      <w:r>
        <w:t>безопасного</w:t>
      </w:r>
      <w:r>
        <w:rPr>
          <w:spacing w:val="19"/>
        </w:rPr>
        <w:t xml:space="preserve"> </w:t>
      </w:r>
      <w:r>
        <w:t>поведения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оказании</w:t>
      </w:r>
      <w:r>
        <w:rPr>
          <w:spacing w:val="16"/>
        </w:rPr>
        <w:t xml:space="preserve"> </w:t>
      </w:r>
      <w:r>
        <w:t>первой</w:t>
      </w:r>
      <w:r>
        <w:rPr>
          <w:spacing w:val="19"/>
        </w:rPr>
        <w:t xml:space="preserve"> </w:t>
      </w:r>
      <w:r>
        <w:t>помощи</w:t>
      </w:r>
      <w:r>
        <w:rPr>
          <w:spacing w:val="-52"/>
        </w:rPr>
        <w:t xml:space="preserve"> </w:t>
      </w:r>
      <w:r>
        <w:t>пострадавшему;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05"/>
        </w:tabs>
        <w:ind w:right="843" w:firstLine="707"/>
        <w:jc w:val="both"/>
      </w:pPr>
      <w:r>
        <w:t>комментировать назначение</w:t>
      </w:r>
      <w:r>
        <w:rPr>
          <w:spacing w:val="1"/>
        </w:rPr>
        <w:t xml:space="preserve"> </w:t>
      </w:r>
      <w:r>
        <w:t>основных нормативных правовых</w:t>
      </w:r>
      <w:r>
        <w:rPr>
          <w:spacing w:val="1"/>
        </w:rPr>
        <w:t xml:space="preserve"> </w:t>
      </w:r>
      <w:r>
        <w:t>актов в сфере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эпидемиологическом</w:t>
      </w:r>
      <w:r>
        <w:rPr>
          <w:spacing w:val="-4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населения;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302"/>
        </w:tabs>
        <w:ind w:right="843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эпидемиологического благополучия населения для изучения и реализации своих прав и определения</w:t>
      </w:r>
      <w:r>
        <w:rPr>
          <w:spacing w:val="1"/>
        </w:rPr>
        <w:t xml:space="preserve"> </w:t>
      </w:r>
      <w:r>
        <w:t>ответственности;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88"/>
        </w:tabs>
        <w:ind w:right="845" w:firstLine="707"/>
      </w:pPr>
      <w:r>
        <w:t>оперировать</w:t>
      </w:r>
      <w:r>
        <w:rPr>
          <w:spacing w:val="31"/>
        </w:rPr>
        <w:t xml:space="preserve"> </w:t>
      </w:r>
      <w:r>
        <w:t>понятием</w:t>
      </w:r>
      <w:r>
        <w:rPr>
          <w:spacing w:val="29"/>
        </w:rPr>
        <w:t xml:space="preserve"> </w:t>
      </w:r>
      <w:r>
        <w:t>«инфекционные</w:t>
      </w:r>
      <w:r>
        <w:rPr>
          <w:spacing w:val="33"/>
        </w:rPr>
        <w:t xml:space="preserve"> </w:t>
      </w:r>
      <w:r>
        <w:t>болезни»</w:t>
      </w:r>
      <w:r>
        <w:rPr>
          <w:spacing w:val="30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определения</w:t>
      </w:r>
      <w:r>
        <w:rPr>
          <w:spacing w:val="31"/>
        </w:rPr>
        <w:t xml:space="preserve"> </w:t>
      </w:r>
      <w:r>
        <w:t>отличия</w:t>
      </w:r>
      <w:r>
        <w:rPr>
          <w:spacing w:val="31"/>
        </w:rPr>
        <w:t xml:space="preserve"> </w:t>
      </w:r>
      <w:r>
        <w:t>инфекционных</w:t>
      </w:r>
      <w:r>
        <w:rPr>
          <w:spacing w:val="-52"/>
        </w:rPr>
        <w:t xml:space="preserve"> </w:t>
      </w:r>
      <w:r>
        <w:t>заболеваний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неинфекционных заболеваний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особо</w:t>
      </w:r>
      <w:r>
        <w:rPr>
          <w:spacing w:val="-1"/>
        </w:rPr>
        <w:t xml:space="preserve"> </w:t>
      </w:r>
      <w:r>
        <w:t>опасных инфекционных</w:t>
      </w:r>
      <w:r>
        <w:rPr>
          <w:spacing w:val="-1"/>
        </w:rPr>
        <w:t xml:space="preserve"> </w:t>
      </w:r>
      <w:r>
        <w:t>заболеваний;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</w:pPr>
      <w:r>
        <w:t>классифицировать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инфекционные</w:t>
      </w:r>
      <w:r>
        <w:rPr>
          <w:spacing w:val="-5"/>
        </w:rPr>
        <w:t xml:space="preserve"> </w:t>
      </w:r>
      <w:r>
        <w:t>болезни;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24"/>
        </w:tabs>
        <w:ind w:right="849" w:firstLine="707"/>
      </w:pPr>
      <w:r>
        <w:t>определять</w:t>
      </w:r>
      <w:r>
        <w:rPr>
          <w:spacing w:val="14"/>
        </w:rPr>
        <w:t xml:space="preserve"> </w:t>
      </w:r>
      <w:r>
        <w:t>меры,</w:t>
      </w:r>
      <w:r>
        <w:rPr>
          <w:spacing w:val="15"/>
        </w:rPr>
        <w:t xml:space="preserve"> </w:t>
      </w:r>
      <w:r>
        <w:t>направленные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предупреждение</w:t>
      </w:r>
      <w:r>
        <w:rPr>
          <w:spacing w:val="15"/>
        </w:rPr>
        <w:t xml:space="preserve"> </w:t>
      </w:r>
      <w:r>
        <w:t>возникновения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распространения</w:t>
      </w:r>
      <w:r>
        <w:rPr>
          <w:spacing w:val="-52"/>
        </w:rPr>
        <w:t xml:space="preserve"> </w:t>
      </w:r>
      <w:r>
        <w:t>инфекционных</w:t>
      </w:r>
      <w:r>
        <w:rPr>
          <w:spacing w:val="-1"/>
        </w:rPr>
        <w:t xml:space="preserve"> </w:t>
      </w:r>
      <w:r>
        <w:t>заболеваний;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248"/>
          <w:tab w:val="left" w:pos="1249"/>
          <w:tab w:val="left" w:pos="2635"/>
          <w:tab w:val="left" w:pos="2990"/>
          <w:tab w:val="left" w:pos="4000"/>
          <w:tab w:val="left" w:pos="4367"/>
          <w:tab w:val="left" w:pos="4846"/>
          <w:tab w:val="left" w:pos="5988"/>
          <w:tab w:val="left" w:pos="7217"/>
          <w:tab w:val="left" w:pos="7572"/>
          <w:tab w:val="left" w:pos="8445"/>
        </w:tabs>
        <w:ind w:right="849" w:firstLine="707"/>
      </w:pPr>
      <w:r>
        <w:t>действовать</w:t>
      </w:r>
      <w:r>
        <w:tab/>
        <w:t>в</w:t>
      </w:r>
      <w:r>
        <w:tab/>
        <w:t>порядке</w:t>
      </w:r>
      <w:r>
        <w:tab/>
        <w:t>и</w:t>
      </w:r>
      <w:r>
        <w:tab/>
        <w:t>по</w:t>
      </w:r>
      <w:r>
        <w:tab/>
        <w:t>правилам</w:t>
      </w:r>
      <w:r>
        <w:tab/>
        <w:t>поведения</w:t>
      </w:r>
      <w:r>
        <w:tab/>
        <w:t>в</w:t>
      </w:r>
      <w:r>
        <w:tab/>
        <w:t>случае</w:t>
      </w:r>
      <w:r>
        <w:tab/>
      </w:r>
      <w:r>
        <w:rPr>
          <w:spacing w:val="-1"/>
        </w:rPr>
        <w:t>возникновения</w:t>
      </w:r>
      <w:r>
        <w:rPr>
          <w:spacing w:val="-52"/>
        </w:rPr>
        <w:t xml:space="preserve"> </w:t>
      </w:r>
      <w:r>
        <w:t>эпидемиологического</w:t>
      </w:r>
      <w:r>
        <w:rPr>
          <w:spacing w:val="-1"/>
        </w:rPr>
        <w:t xml:space="preserve"> </w:t>
      </w:r>
      <w:r>
        <w:t>или бактериологического очага.</w:t>
      </w:r>
    </w:p>
    <w:p w:rsidR="000729EE" w:rsidRDefault="00697400">
      <w:pPr>
        <w:pStyle w:val="2"/>
        <w:spacing w:before="1" w:line="250" w:lineRule="exact"/>
        <w:jc w:val="left"/>
      </w:pPr>
      <w:r>
        <w:t>Основы</w:t>
      </w:r>
      <w:r>
        <w:rPr>
          <w:spacing w:val="-4"/>
        </w:rPr>
        <w:t xml:space="preserve"> </w:t>
      </w:r>
      <w:r>
        <w:t>обороны</w:t>
      </w:r>
      <w:r>
        <w:rPr>
          <w:spacing w:val="-1"/>
        </w:rPr>
        <w:t xml:space="preserve"> </w:t>
      </w:r>
      <w:r>
        <w:t>государства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10"/>
        </w:tabs>
        <w:spacing w:line="242" w:lineRule="auto"/>
        <w:ind w:right="849" w:firstLine="707"/>
      </w:pPr>
      <w:r>
        <w:t>комментировать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обороны</w:t>
      </w:r>
      <w:r>
        <w:rPr>
          <w:spacing w:val="-52"/>
        </w:rPr>
        <w:t xml:space="preserve"> </w:t>
      </w:r>
      <w:r>
        <w:t>государства;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48" w:lineRule="exact"/>
        <w:ind w:left="1051" w:hanging="126"/>
      </w:pPr>
      <w:r>
        <w:t>характеризовать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 и</w:t>
      </w:r>
      <w:r>
        <w:rPr>
          <w:spacing w:val="-1"/>
        </w:rPr>
        <w:t xml:space="preserve"> </w:t>
      </w:r>
      <w:r>
        <w:t>России;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</w:pPr>
      <w:r>
        <w:t>описывать</w:t>
      </w:r>
      <w:r>
        <w:rPr>
          <w:spacing w:val="-2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интересы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стратегические</w:t>
      </w:r>
      <w:r>
        <w:rPr>
          <w:spacing w:val="-2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приоритеты;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221"/>
          <w:tab w:val="left" w:pos="1222"/>
          <w:tab w:val="left" w:pos="2431"/>
          <w:tab w:val="left" w:pos="3496"/>
          <w:tab w:val="left" w:pos="4600"/>
          <w:tab w:val="left" w:pos="4940"/>
          <w:tab w:val="left" w:pos="6252"/>
          <w:tab w:val="left" w:pos="6981"/>
          <w:tab w:val="left" w:pos="8538"/>
        </w:tabs>
        <w:ind w:right="850" w:firstLine="707"/>
      </w:pPr>
      <w:r>
        <w:t>приводить</w:t>
      </w:r>
      <w:r>
        <w:tab/>
        <w:t>примеры</w:t>
      </w:r>
      <w:r>
        <w:tab/>
        <w:t>факторов</w:t>
      </w:r>
      <w:r>
        <w:tab/>
        <w:t>и</w:t>
      </w:r>
      <w:r>
        <w:tab/>
        <w:t>источников</w:t>
      </w:r>
      <w:r>
        <w:tab/>
        <w:t>угроз</w:t>
      </w:r>
      <w:r>
        <w:tab/>
        <w:t>национальной</w:t>
      </w:r>
      <w:r>
        <w:tab/>
        <w:t>безопасности,</w:t>
      </w:r>
      <w:r>
        <w:rPr>
          <w:spacing w:val="-52"/>
        </w:rPr>
        <w:t xml:space="preserve"> </w:t>
      </w:r>
      <w:r>
        <w:t>оказывающих</w:t>
      </w:r>
      <w:r>
        <w:rPr>
          <w:spacing w:val="-1"/>
        </w:rPr>
        <w:t xml:space="preserve"> </w:t>
      </w:r>
      <w:r>
        <w:t>негативное</w:t>
      </w:r>
      <w:r>
        <w:rPr>
          <w:spacing w:val="-3"/>
        </w:rPr>
        <w:t xml:space="preserve"> </w:t>
      </w:r>
      <w:r>
        <w:t>влияние на</w:t>
      </w:r>
      <w:r>
        <w:rPr>
          <w:spacing w:val="-1"/>
        </w:rPr>
        <w:t xml:space="preserve"> </w:t>
      </w:r>
      <w:r>
        <w:t>национальные интересы России;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4"/>
        </w:tabs>
        <w:spacing w:line="252" w:lineRule="exact"/>
        <w:ind w:left="1054" w:hanging="128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опасностей;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88"/>
        </w:tabs>
        <w:ind w:right="849" w:firstLine="707"/>
      </w:pPr>
      <w:r>
        <w:t>раскрывать</w:t>
      </w:r>
      <w:r>
        <w:rPr>
          <w:spacing w:val="34"/>
        </w:rPr>
        <w:t xml:space="preserve"> </w:t>
      </w:r>
      <w:r>
        <w:t>основные</w:t>
      </w:r>
      <w:r>
        <w:rPr>
          <w:spacing w:val="31"/>
        </w:rPr>
        <w:t xml:space="preserve"> </w:t>
      </w:r>
      <w:r>
        <w:t>задачи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приоритеты</w:t>
      </w:r>
      <w:r>
        <w:rPr>
          <w:spacing w:val="31"/>
        </w:rPr>
        <w:t xml:space="preserve"> </w:t>
      </w:r>
      <w:r>
        <w:t>международного</w:t>
      </w:r>
      <w:r>
        <w:rPr>
          <w:spacing w:val="31"/>
        </w:rPr>
        <w:t xml:space="preserve"> </w:t>
      </w:r>
      <w:r>
        <w:t>сотрудничества</w:t>
      </w:r>
      <w:r>
        <w:rPr>
          <w:spacing w:val="35"/>
        </w:rPr>
        <w:t xml:space="preserve"> </w:t>
      </w:r>
      <w:r>
        <w:t>РФ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рамках</w:t>
      </w:r>
      <w:r>
        <w:rPr>
          <w:spacing w:val="-5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национальных интересов и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ind w:left="1051" w:hanging="126"/>
      </w:pPr>
      <w:r>
        <w:t>разъяснять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обороны</w:t>
      </w:r>
      <w:r>
        <w:rPr>
          <w:spacing w:val="-1"/>
        </w:rPr>
        <w:t xml:space="preserve"> </w:t>
      </w:r>
      <w:r>
        <w:t>РФ;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before="67" w:line="252" w:lineRule="exact"/>
        <w:ind w:left="1051" w:hanging="126"/>
      </w:pPr>
      <w:r>
        <w:lastRenderedPageBreak/>
        <w:t>оперировать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обороны</w:t>
      </w:r>
      <w:r>
        <w:rPr>
          <w:spacing w:val="-1"/>
        </w:rPr>
        <w:t xml:space="preserve"> </w:t>
      </w:r>
      <w:r>
        <w:t>государства;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</w:pPr>
      <w:r>
        <w:t>раскрывать</w:t>
      </w:r>
      <w:r>
        <w:rPr>
          <w:spacing w:val="-1"/>
        </w:rPr>
        <w:t xml:space="preserve"> </w:t>
      </w:r>
      <w:r>
        <w:t>основы и</w:t>
      </w:r>
      <w:r>
        <w:rPr>
          <w:spacing w:val="-4"/>
        </w:rPr>
        <w:t xml:space="preserve"> </w:t>
      </w:r>
      <w:r>
        <w:t>организацию обороны РФ;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</w:pPr>
      <w:r>
        <w:t>раскрывать</w:t>
      </w:r>
      <w:r>
        <w:rPr>
          <w:spacing w:val="-1"/>
        </w:rPr>
        <w:t xml:space="preserve"> </w:t>
      </w:r>
      <w:r>
        <w:t>предназначение</w:t>
      </w:r>
      <w:r>
        <w:rPr>
          <w:spacing w:val="-1"/>
        </w:rPr>
        <w:t xml:space="preserve"> </w:t>
      </w:r>
      <w:r>
        <w:t>и использование</w:t>
      </w:r>
      <w:r>
        <w:rPr>
          <w:spacing w:val="-1"/>
        </w:rPr>
        <w:t xml:space="preserve"> </w:t>
      </w:r>
      <w:r>
        <w:t>ВС</w:t>
      </w:r>
      <w:r>
        <w:rPr>
          <w:spacing w:val="-4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в области</w:t>
      </w:r>
      <w:r>
        <w:rPr>
          <w:spacing w:val="-2"/>
        </w:rPr>
        <w:t xml:space="preserve"> </w:t>
      </w:r>
      <w:r>
        <w:t>обороны;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before="2" w:line="253" w:lineRule="exact"/>
        <w:ind w:left="1051" w:hanging="126"/>
      </w:pPr>
      <w:r>
        <w:t>объяснять</w:t>
      </w:r>
      <w:r>
        <w:rPr>
          <w:spacing w:val="-1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военной политики РФ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 условиях;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43"/>
        </w:tabs>
        <w:ind w:right="850" w:firstLine="707"/>
      </w:pPr>
      <w:r>
        <w:t>описывать</w:t>
      </w:r>
      <w:r>
        <w:rPr>
          <w:spacing w:val="34"/>
        </w:rPr>
        <w:t xml:space="preserve"> </w:t>
      </w:r>
      <w:r>
        <w:t>предназначение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задачи</w:t>
      </w:r>
      <w:r>
        <w:rPr>
          <w:spacing w:val="33"/>
        </w:rPr>
        <w:t xml:space="preserve"> </w:t>
      </w:r>
      <w:r>
        <w:t>Вооруженных</w:t>
      </w:r>
      <w:r>
        <w:rPr>
          <w:spacing w:val="34"/>
        </w:rPr>
        <w:t xml:space="preserve"> </w:t>
      </w:r>
      <w:r>
        <w:t>Сил</w:t>
      </w:r>
      <w:r>
        <w:rPr>
          <w:spacing w:val="33"/>
        </w:rPr>
        <w:t xml:space="preserve"> </w:t>
      </w:r>
      <w:r>
        <w:t>РФ,</w:t>
      </w:r>
      <w:r>
        <w:rPr>
          <w:spacing w:val="31"/>
        </w:rPr>
        <w:t xml:space="preserve"> </w:t>
      </w:r>
      <w:r>
        <w:t>других</w:t>
      </w:r>
      <w:r>
        <w:rPr>
          <w:spacing w:val="31"/>
        </w:rPr>
        <w:t xml:space="preserve"> </w:t>
      </w:r>
      <w:r>
        <w:t>войск,</w:t>
      </w:r>
      <w:r>
        <w:rPr>
          <w:spacing w:val="34"/>
        </w:rPr>
        <w:t xml:space="preserve"> </w:t>
      </w:r>
      <w:r>
        <w:t>воинских</w:t>
      </w:r>
      <w:r>
        <w:rPr>
          <w:spacing w:val="-52"/>
        </w:rPr>
        <w:t xml:space="preserve"> </w:t>
      </w:r>
      <w:r>
        <w:t>формирований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мирное и</w:t>
      </w:r>
      <w:r>
        <w:rPr>
          <w:spacing w:val="-1"/>
        </w:rPr>
        <w:t xml:space="preserve"> </w:t>
      </w:r>
      <w:r>
        <w:t>военное время;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</w:pPr>
      <w:r>
        <w:t>характеризовать</w:t>
      </w:r>
      <w:r>
        <w:rPr>
          <w:spacing w:val="-2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ВС</w:t>
      </w:r>
      <w:r>
        <w:rPr>
          <w:spacing w:val="-2"/>
        </w:rPr>
        <w:t xml:space="preserve"> </w:t>
      </w:r>
      <w:r>
        <w:t>РФ;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</w:pPr>
      <w:r>
        <w:t>описывать структуру</w:t>
      </w:r>
      <w:r>
        <w:rPr>
          <w:spacing w:val="-3"/>
        </w:rPr>
        <w:t xml:space="preserve"> </w:t>
      </w:r>
      <w:r>
        <w:t>ВС</w:t>
      </w:r>
      <w:r>
        <w:rPr>
          <w:spacing w:val="-1"/>
        </w:rPr>
        <w:t xml:space="preserve"> </w:t>
      </w:r>
      <w:r>
        <w:t>РФ;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before="1" w:line="252" w:lineRule="exact"/>
        <w:ind w:left="1051" w:hanging="126"/>
      </w:pPr>
      <w:r>
        <w:t>характеризовать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войск</w:t>
      </w:r>
      <w:r>
        <w:rPr>
          <w:spacing w:val="-1"/>
        </w:rPr>
        <w:t xml:space="preserve"> </w:t>
      </w:r>
      <w:r>
        <w:t>ВС</w:t>
      </w:r>
      <w:r>
        <w:rPr>
          <w:spacing w:val="-1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предназначение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2"/>
        </w:tabs>
        <w:spacing w:line="252" w:lineRule="exact"/>
        <w:ind w:left="1051" w:hanging="126"/>
      </w:pPr>
      <w:r>
        <w:t>распознавать</w:t>
      </w:r>
      <w:r>
        <w:rPr>
          <w:spacing w:val="-1"/>
        </w:rPr>
        <w:t xml:space="preserve"> </w:t>
      </w:r>
      <w:r>
        <w:t>символы</w:t>
      </w:r>
      <w:r>
        <w:rPr>
          <w:spacing w:val="-1"/>
        </w:rPr>
        <w:t xml:space="preserve"> </w:t>
      </w:r>
      <w:r>
        <w:t>ВС</w:t>
      </w:r>
      <w:r>
        <w:rPr>
          <w:spacing w:val="-2"/>
        </w:rPr>
        <w:t xml:space="preserve"> </w:t>
      </w:r>
      <w:r>
        <w:t>РФ;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54"/>
        </w:tabs>
        <w:spacing w:before="2"/>
        <w:ind w:left="1054" w:hanging="128"/>
      </w:pP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воинских</w:t>
      </w:r>
      <w:r>
        <w:rPr>
          <w:spacing w:val="-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ритуалов</w:t>
      </w:r>
      <w:r>
        <w:rPr>
          <w:spacing w:val="-1"/>
        </w:rPr>
        <w:t xml:space="preserve"> </w:t>
      </w:r>
      <w:r>
        <w:t>ВС</w:t>
      </w:r>
      <w:r>
        <w:rPr>
          <w:spacing w:val="-3"/>
        </w:rPr>
        <w:t xml:space="preserve"> </w:t>
      </w:r>
      <w:r>
        <w:t>РФ.</w:t>
      </w:r>
    </w:p>
    <w:p w:rsidR="000729EE" w:rsidRDefault="00697400">
      <w:pPr>
        <w:pStyle w:val="2"/>
        <w:spacing w:before="3" w:line="250" w:lineRule="exact"/>
        <w:jc w:val="left"/>
      </w:pPr>
      <w:r>
        <w:t>Правовые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службы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02"/>
        </w:tabs>
        <w:spacing w:line="242" w:lineRule="auto"/>
        <w:ind w:right="847" w:firstLine="707"/>
        <w:jc w:val="both"/>
      </w:pPr>
      <w:r>
        <w:t>комментировать назначение основных нормативных правовых актов в области 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граждан и</w:t>
      </w:r>
      <w:r>
        <w:rPr>
          <w:spacing w:val="-1"/>
        </w:rPr>
        <w:t xml:space="preserve"> </w:t>
      </w:r>
      <w:r>
        <w:t>военной службы;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41"/>
        </w:tabs>
        <w:ind w:right="851" w:firstLine="707"/>
        <w:jc w:val="both"/>
      </w:pPr>
      <w:r>
        <w:t>использовать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призыва,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призыва,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52"/>
        </w:rPr>
        <w:t xml:space="preserve"> </w:t>
      </w:r>
      <w:r>
        <w:t>увольнения</w:t>
      </w:r>
      <w:r>
        <w:rPr>
          <w:spacing w:val="-2"/>
        </w:rPr>
        <w:t xml:space="preserve"> </w:t>
      </w:r>
      <w:r>
        <w:t>с военной службы</w:t>
      </w:r>
      <w:r>
        <w:rPr>
          <w:spacing w:val="-2"/>
        </w:rPr>
        <w:t xml:space="preserve"> </w:t>
      </w:r>
      <w:r>
        <w:t>и пребывания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запасе;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102"/>
        </w:tabs>
        <w:ind w:right="851" w:firstLine="707"/>
        <w:jc w:val="both"/>
      </w:pPr>
      <w:r>
        <w:t>оперировать основными понятиями в области воинской обязанности граждан и военной</w:t>
      </w:r>
      <w:r>
        <w:rPr>
          <w:spacing w:val="1"/>
        </w:rPr>
        <w:t xml:space="preserve"> </w:t>
      </w:r>
      <w:r>
        <w:t>службы;</w:t>
      </w:r>
    </w:p>
    <w:p w:rsidR="000729EE" w:rsidRDefault="00697400">
      <w:pPr>
        <w:pStyle w:val="a4"/>
        <w:numPr>
          <w:ilvl w:val="0"/>
          <w:numId w:val="143"/>
        </w:numPr>
        <w:tabs>
          <w:tab w:val="left" w:pos="1081"/>
        </w:tabs>
        <w:spacing w:line="252" w:lineRule="exact"/>
        <w:ind w:left="1080" w:hanging="155"/>
        <w:jc w:val="both"/>
      </w:pPr>
      <w:r>
        <w:t>раскрывать</w:t>
      </w:r>
      <w:r>
        <w:rPr>
          <w:spacing w:val="24"/>
        </w:rPr>
        <w:t xml:space="preserve"> </w:t>
      </w:r>
      <w:r>
        <w:t>сущность</w:t>
      </w:r>
      <w:r>
        <w:rPr>
          <w:spacing w:val="27"/>
        </w:rPr>
        <w:t xml:space="preserve"> </w:t>
      </w:r>
      <w:r>
        <w:t>военной</w:t>
      </w:r>
      <w:r>
        <w:rPr>
          <w:spacing w:val="27"/>
        </w:rPr>
        <w:t xml:space="preserve"> </w:t>
      </w:r>
      <w:r>
        <w:t>службы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составляющие</w:t>
      </w:r>
      <w:r>
        <w:rPr>
          <w:spacing w:val="25"/>
        </w:rPr>
        <w:t xml:space="preserve"> </w:t>
      </w:r>
      <w:r>
        <w:t>воинской</w:t>
      </w:r>
      <w:r>
        <w:rPr>
          <w:spacing w:val="23"/>
        </w:rPr>
        <w:t xml:space="preserve"> </w:t>
      </w:r>
      <w:r>
        <w:t>обязанности</w:t>
      </w:r>
      <w:r>
        <w:rPr>
          <w:spacing w:val="26"/>
        </w:rPr>
        <w:t xml:space="preserve"> </w:t>
      </w:r>
      <w:r>
        <w:t>гражданина</w:t>
      </w:r>
    </w:p>
    <w:p w:rsidR="000729EE" w:rsidRDefault="000729EE">
      <w:pPr>
        <w:spacing w:line="252" w:lineRule="exact"/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line="249" w:lineRule="exact"/>
        <w:ind w:firstLine="0"/>
        <w:jc w:val="left"/>
      </w:pPr>
      <w:r>
        <w:lastRenderedPageBreak/>
        <w:t>РФ;</w:t>
      </w:r>
    </w:p>
    <w:p w:rsidR="000729EE" w:rsidRDefault="00697400">
      <w:pPr>
        <w:pStyle w:val="a3"/>
        <w:spacing w:before="6"/>
        <w:ind w:left="0" w:firstLine="0"/>
        <w:jc w:val="left"/>
        <w:rPr>
          <w:sz w:val="21"/>
        </w:rPr>
      </w:pPr>
      <w:r>
        <w:br w:type="column"/>
      </w:r>
    </w:p>
    <w:p w:rsidR="000729EE" w:rsidRDefault="00697400">
      <w:pPr>
        <w:pStyle w:val="a4"/>
        <w:numPr>
          <w:ilvl w:val="0"/>
          <w:numId w:val="142"/>
        </w:numPr>
        <w:tabs>
          <w:tab w:val="left" w:pos="344"/>
        </w:tabs>
        <w:spacing w:before="1"/>
        <w:ind w:hanging="126"/>
      </w:pPr>
      <w:r>
        <w:t>характеризовать</w:t>
      </w:r>
      <w:r>
        <w:rPr>
          <w:spacing w:val="-2"/>
        </w:rPr>
        <w:t xml:space="preserve"> </w:t>
      </w:r>
      <w:r>
        <w:t>обязательную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добровольную</w:t>
      </w:r>
      <w:r>
        <w:rPr>
          <w:spacing w:val="-1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службе;</w:t>
      </w:r>
    </w:p>
    <w:p w:rsidR="000729EE" w:rsidRDefault="00697400">
      <w:pPr>
        <w:pStyle w:val="a4"/>
        <w:numPr>
          <w:ilvl w:val="0"/>
          <w:numId w:val="142"/>
        </w:numPr>
        <w:tabs>
          <w:tab w:val="left" w:pos="344"/>
        </w:tabs>
        <w:spacing w:before="1" w:line="252" w:lineRule="exact"/>
        <w:ind w:hanging="126"/>
      </w:pPr>
      <w:r>
        <w:t>раскрывать</w:t>
      </w:r>
      <w:r>
        <w:rPr>
          <w:spacing w:val="-2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воинского</w:t>
      </w:r>
      <w:r>
        <w:rPr>
          <w:spacing w:val="-2"/>
        </w:rPr>
        <w:t xml:space="preserve"> </w:t>
      </w:r>
      <w:r>
        <w:t>учета;</w:t>
      </w:r>
    </w:p>
    <w:p w:rsidR="000729EE" w:rsidRDefault="00697400">
      <w:pPr>
        <w:pStyle w:val="a4"/>
        <w:numPr>
          <w:ilvl w:val="0"/>
          <w:numId w:val="142"/>
        </w:numPr>
        <w:tabs>
          <w:tab w:val="left" w:pos="344"/>
        </w:tabs>
        <w:spacing w:line="252" w:lineRule="exact"/>
        <w:ind w:hanging="126"/>
      </w:pPr>
      <w:r>
        <w:t>комментировать</w:t>
      </w:r>
      <w:r>
        <w:rPr>
          <w:spacing w:val="-3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Общевоинских</w:t>
      </w:r>
      <w:r>
        <w:rPr>
          <w:spacing w:val="-2"/>
        </w:rPr>
        <w:t xml:space="preserve"> </w:t>
      </w:r>
      <w:r>
        <w:t>уставов</w:t>
      </w:r>
      <w:r>
        <w:rPr>
          <w:spacing w:val="-4"/>
        </w:rPr>
        <w:t xml:space="preserve"> </w:t>
      </w:r>
      <w:r>
        <w:t>ВС</w:t>
      </w:r>
      <w:r>
        <w:rPr>
          <w:spacing w:val="-3"/>
        </w:rPr>
        <w:t xml:space="preserve"> </w:t>
      </w:r>
      <w:r>
        <w:t>РФ;</w:t>
      </w:r>
    </w:p>
    <w:p w:rsidR="000729EE" w:rsidRDefault="00697400">
      <w:pPr>
        <w:pStyle w:val="a4"/>
        <w:numPr>
          <w:ilvl w:val="0"/>
          <w:numId w:val="142"/>
        </w:numPr>
        <w:tabs>
          <w:tab w:val="left" w:pos="347"/>
        </w:tabs>
        <w:spacing w:line="252" w:lineRule="exact"/>
        <w:ind w:left="346" w:hanging="129"/>
      </w:pPr>
      <w:r>
        <w:t>использовать</w:t>
      </w:r>
      <w:r>
        <w:rPr>
          <w:spacing w:val="-1"/>
        </w:rPr>
        <w:t xml:space="preserve"> </w:t>
      </w:r>
      <w:r>
        <w:t>Общевоинские уставы ВС</w:t>
      </w:r>
      <w:r>
        <w:rPr>
          <w:spacing w:val="-1"/>
        </w:rPr>
        <w:t xml:space="preserve"> </w:t>
      </w:r>
      <w:r>
        <w:t>РФ при</w:t>
      </w:r>
      <w:r>
        <w:rPr>
          <w:spacing w:val="-1"/>
        </w:rPr>
        <w:t xml:space="preserve"> </w:t>
      </w:r>
      <w:r>
        <w:t>подготовке к</w:t>
      </w:r>
      <w:r>
        <w:rPr>
          <w:spacing w:val="-3"/>
        </w:rPr>
        <w:t xml:space="preserve"> </w:t>
      </w:r>
      <w:r>
        <w:t>прохождению военной</w:t>
      </w:r>
      <w:r>
        <w:rPr>
          <w:spacing w:val="-1"/>
        </w:rPr>
        <w:t xml:space="preserve"> </w:t>
      </w:r>
      <w:r>
        <w:t>службы</w:t>
      </w:r>
    </w:p>
    <w:p w:rsidR="000729EE" w:rsidRDefault="000729EE">
      <w:pPr>
        <w:spacing w:line="252" w:lineRule="exact"/>
        <w:sectPr w:rsidR="000729EE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618" w:space="90"/>
            <w:col w:w="10002"/>
          </w:cols>
        </w:sectPr>
      </w:pPr>
    </w:p>
    <w:p w:rsidR="000729EE" w:rsidRDefault="00697400">
      <w:pPr>
        <w:pStyle w:val="a3"/>
        <w:spacing w:before="1" w:line="252" w:lineRule="exact"/>
        <w:ind w:firstLine="0"/>
        <w:jc w:val="left"/>
      </w:pPr>
      <w:r>
        <w:lastRenderedPageBreak/>
        <w:t>по</w:t>
      </w:r>
      <w:r>
        <w:rPr>
          <w:spacing w:val="-2"/>
        </w:rPr>
        <w:t xml:space="preserve"> </w:t>
      </w:r>
      <w:r>
        <w:t>призыву,</w:t>
      </w:r>
      <w:r>
        <w:rPr>
          <w:spacing w:val="-2"/>
        </w:rPr>
        <w:t xml:space="preserve"> </w:t>
      </w:r>
      <w:r>
        <w:t>контракту;</w:t>
      </w:r>
    </w:p>
    <w:p w:rsidR="000729EE" w:rsidRDefault="00697400">
      <w:pPr>
        <w:pStyle w:val="a4"/>
        <w:numPr>
          <w:ilvl w:val="1"/>
          <w:numId w:val="142"/>
        </w:numPr>
        <w:tabs>
          <w:tab w:val="left" w:pos="1074"/>
        </w:tabs>
        <w:ind w:right="849" w:firstLine="707"/>
      </w:pPr>
      <w:r>
        <w:t>описывать</w:t>
      </w:r>
      <w:r>
        <w:rPr>
          <w:spacing w:val="17"/>
        </w:rPr>
        <w:t xml:space="preserve"> </w:t>
      </w:r>
      <w:r>
        <w:t>порядок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сроки</w:t>
      </w:r>
      <w:r>
        <w:rPr>
          <w:spacing w:val="16"/>
        </w:rPr>
        <w:t xml:space="preserve"> </w:t>
      </w:r>
      <w:r>
        <w:t>прохождения</w:t>
      </w:r>
      <w:r>
        <w:rPr>
          <w:spacing w:val="17"/>
        </w:rPr>
        <w:t xml:space="preserve"> </w:t>
      </w:r>
      <w:r>
        <w:t>службы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призыву,</w:t>
      </w:r>
      <w:r>
        <w:rPr>
          <w:spacing w:val="17"/>
        </w:rPr>
        <w:t xml:space="preserve"> </w:t>
      </w:r>
      <w:r>
        <w:t>контракту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альтернативной</w:t>
      </w:r>
      <w:r>
        <w:rPr>
          <w:spacing w:val="-52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службы;</w:t>
      </w:r>
    </w:p>
    <w:p w:rsidR="000729EE" w:rsidRDefault="00697400">
      <w:pPr>
        <w:pStyle w:val="a4"/>
        <w:numPr>
          <w:ilvl w:val="1"/>
          <w:numId w:val="142"/>
        </w:numPr>
        <w:tabs>
          <w:tab w:val="left" w:pos="1086"/>
        </w:tabs>
        <w:ind w:left="1085" w:hanging="160"/>
      </w:pPr>
      <w:r>
        <w:t>объяснять</w:t>
      </w:r>
      <w:r>
        <w:rPr>
          <w:spacing w:val="28"/>
        </w:rPr>
        <w:t xml:space="preserve"> </w:t>
      </w:r>
      <w:r>
        <w:t>порядок</w:t>
      </w:r>
      <w:r>
        <w:rPr>
          <w:spacing w:val="30"/>
        </w:rPr>
        <w:t xml:space="preserve"> </w:t>
      </w:r>
      <w:r>
        <w:t>назначения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воинскую</w:t>
      </w:r>
      <w:r>
        <w:rPr>
          <w:spacing w:val="29"/>
        </w:rPr>
        <w:t xml:space="preserve"> </w:t>
      </w:r>
      <w:r>
        <w:t>должность,</w:t>
      </w:r>
      <w:r>
        <w:rPr>
          <w:spacing w:val="30"/>
        </w:rPr>
        <w:t xml:space="preserve"> </w:t>
      </w:r>
      <w:r>
        <w:t>присвоения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лишения</w:t>
      </w:r>
      <w:r>
        <w:rPr>
          <w:spacing w:val="28"/>
        </w:rPr>
        <w:t xml:space="preserve"> </w:t>
      </w:r>
      <w:r>
        <w:t>воинского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3"/>
        <w:spacing w:line="253" w:lineRule="exact"/>
        <w:ind w:firstLine="0"/>
        <w:jc w:val="left"/>
      </w:pPr>
      <w:r>
        <w:rPr>
          <w:spacing w:val="-1"/>
        </w:rPr>
        <w:lastRenderedPageBreak/>
        <w:t>звания;</w:t>
      </w:r>
    </w:p>
    <w:p w:rsidR="000729EE" w:rsidRDefault="00697400">
      <w:pPr>
        <w:pStyle w:val="a3"/>
        <w:spacing w:before="1"/>
        <w:ind w:left="0" w:firstLine="0"/>
        <w:jc w:val="left"/>
      </w:pPr>
      <w:r>
        <w:br w:type="column"/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08"/>
        </w:tabs>
        <w:spacing w:line="252" w:lineRule="exact"/>
        <w:ind w:left="107" w:hanging="126"/>
      </w:pPr>
      <w:r>
        <w:t>различать</w:t>
      </w:r>
      <w:r>
        <w:rPr>
          <w:spacing w:val="-1"/>
        </w:rPr>
        <w:t xml:space="preserve"> </w:t>
      </w:r>
      <w:r>
        <w:t>военную</w:t>
      </w:r>
      <w:r>
        <w:rPr>
          <w:spacing w:val="-1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и знаки</w:t>
      </w:r>
      <w:r>
        <w:rPr>
          <w:spacing w:val="-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военнослужащих ВС</w:t>
      </w:r>
      <w:r>
        <w:rPr>
          <w:spacing w:val="-5"/>
        </w:rPr>
        <w:t xml:space="preserve"> </w:t>
      </w:r>
      <w:r>
        <w:t>РФ;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08"/>
        </w:tabs>
        <w:spacing w:line="252" w:lineRule="exact"/>
        <w:ind w:left="107" w:hanging="126"/>
      </w:pPr>
      <w:r>
        <w:t>описывать</w:t>
      </w:r>
      <w:r>
        <w:rPr>
          <w:spacing w:val="-1"/>
        </w:rPr>
        <w:t xml:space="preserve"> </w:t>
      </w:r>
      <w:r>
        <w:t>основание увольнения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службы;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08"/>
        </w:tabs>
        <w:spacing w:before="1" w:line="252" w:lineRule="exact"/>
        <w:ind w:left="107" w:hanging="126"/>
      </w:pPr>
      <w:r>
        <w:t>раскрывать</w:t>
      </w:r>
      <w:r>
        <w:rPr>
          <w:spacing w:val="-2"/>
        </w:rPr>
        <w:t xml:space="preserve"> </w:t>
      </w:r>
      <w:r>
        <w:t>предназначение</w:t>
      </w:r>
      <w:r>
        <w:rPr>
          <w:spacing w:val="-2"/>
        </w:rPr>
        <w:t xml:space="preserve"> </w:t>
      </w:r>
      <w:r>
        <w:t>запаса;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08"/>
        </w:tabs>
        <w:spacing w:line="252" w:lineRule="exact"/>
        <w:ind w:left="107" w:hanging="126"/>
      </w:pPr>
      <w:r>
        <w:t>объяснять</w:t>
      </w:r>
      <w:r>
        <w:rPr>
          <w:spacing w:val="-2"/>
        </w:rPr>
        <w:t xml:space="preserve"> </w:t>
      </w:r>
      <w:r>
        <w:t>порядок зачисления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запасе;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08"/>
        </w:tabs>
        <w:spacing w:line="253" w:lineRule="exact"/>
        <w:ind w:left="107" w:hanging="126"/>
      </w:pPr>
      <w:r>
        <w:t>раскрывать</w:t>
      </w:r>
      <w:r>
        <w:rPr>
          <w:spacing w:val="-2"/>
        </w:rPr>
        <w:t xml:space="preserve"> </w:t>
      </w:r>
      <w:r>
        <w:t>предназначение</w:t>
      </w:r>
      <w:r>
        <w:rPr>
          <w:spacing w:val="-1"/>
        </w:rPr>
        <w:t xml:space="preserve"> </w:t>
      </w:r>
      <w:r>
        <w:t>мобилизационного</w:t>
      </w:r>
      <w:r>
        <w:rPr>
          <w:spacing w:val="-2"/>
        </w:rPr>
        <w:t xml:space="preserve"> </w:t>
      </w:r>
      <w:r>
        <w:t>резерва;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08"/>
        </w:tabs>
        <w:spacing w:before="2"/>
        <w:ind w:left="107" w:hanging="126"/>
      </w:pPr>
      <w:r>
        <w:t>объяснять</w:t>
      </w:r>
      <w:r>
        <w:rPr>
          <w:spacing w:val="-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заключения</w:t>
      </w:r>
      <w:r>
        <w:rPr>
          <w:spacing w:val="-1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сроки пребывания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резерве.</w:t>
      </w:r>
    </w:p>
    <w:p w:rsidR="000729EE" w:rsidRDefault="00697400">
      <w:pPr>
        <w:pStyle w:val="2"/>
        <w:spacing w:before="4" w:line="251" w:lineRule="exact"/>
        <w:ind w:left="-18"/>
        <w:jc w:val="left"/>
      </w:pPr>
      <w:r>
        <w:t>Элементы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подготовки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08"/>
        </w:tabs>
        <w:spacing w:line="251" w:lineRule="exact"/>
        <w:ind w:left="107" w:hanging="126"/>
      </w:pPr>
      <w:r>
        <w:t>комментировать</w:t>
      </w:r>
      <w:r>
        <w:rPr>
          <w:spacing w:val="-1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Строевого</w:t>
      </w:r>
      <w:r>
        <w:rPr>
          <w:spacing w:val="-1"/>
        </w:rPr>
        <w:t xml:space="preserve"> </w:t>
      </w:r>
      <w:r>
        <w:t>устава ВС</w:t>
      </w:r>
      <w:r>
        <w:rPr>
          <w:spacing w:val="-5"/>
        </w:rPr>
        <w:t xml:space="preserve"> </w:t>
      </w:r>
      <w:r>
        <w:t>РФ;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10"/>
        </w:tabs>
        <w:spacing w:line="252" w:lineRule="exact"/>
        <w:ind w:left="109" w:hanging="128"/>
      </w:pPr>
      <w:r>
        <w:t>использовать</w:t>
      </w:r>
      <w:r>
        <w:rPr>
          <w:spacing w:val="-1"/>
        </w:rPr>
        <w:t xml:space="preserve"> </w:t>
      </w:r>
      <w:r>
        <w:t>Строевой</w:t>
      </w:r>
      <w:r>
        <w:rPr>
          <w:spacing w:val="-4"/>
        </w:rPr>
        <w:t xml:space="preserve"> </w:t>
      </w:r>
      <w:r>
        <w:t>устав</w:t>
      </w:r>
      <w:r>
        <w:rPr>
          <w:spacing w:val="-1"/>
        </w:rPr>
        <w:t xml:space="preserve"> </w:t>
      </w:r>
      <w:r>
        <w:t>ВС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при обучении</w:t>
      </w:r>
      <w:r>
        <w:rPr>
          <w:spacing w:val="-1"/>
        </w:rPr>
        <w:t xml:space="preserve"> </w:t>
      </w:r>
      <w:r>
        <w:t>элементам</w:t>
      </w:r>
      <w:r>
        <w:rPr>
          <w:spacing w:val="-2"/>
        </w:rPr>
        <w:t xml:space="preserve"> </w:t>
      </w:r>
      <w:r>
        <w:t>строевой</w:t>
      </w:r>
      <w:r>
        <w:rPr>
          <w:spacing w:val="-1"/>
        </w:rPr>
        <w:t xml:space="preserve"> </w:t>
      </w:r>
      <w:r>
        <w:t>подготовки;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08"/>
        </w:tabs>
        <w:spacing w:line="252" w:lineRule="exact"/>
        <w:ind w:left="107" w:hanging="126"/>
      </w:pPr>
      <w:r>
        <w:t>оперировать</w:t>
      </w:r>
      <w:r>
        <w:rPr>
          <w:spacing w:val="-1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Строевого устава</w:t>
      </w:r>
      <w:r>
        <w:rPr>
          <w:spacing w:val="-1"/>
        </w:rPr>
        <w:t xml:space="preserve"> </w:t>
      </w:r>
      <w:r>
        <w:t>ВС</w:t>
      </w:r>
      <w:r>
        <w:rPr>
          <w:spacing w:val="-2"/>
        </w:rPr>
        <w:t xml:space="preserve"> </w:t>
      </w:r>
      <w:r>
        <w:t>РФ;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10"/>
        </w:tabs>
        <w:spacing w:before="1" w:line="252" w:lineRule="exact"/>
        <w:ind w:left="109" w:hanging="128"/>
      </w:pPr>
      <w:r>
        <w:t>выполнять</w:t>
      </w:r>
      <w:r>
        <w:rPr>
          <w:spacing w:val="-2"/>
        </w:rPr>
        <w:t xml:space="preserve"> </w:t>
      </w:r>
      <w:r>
        <w:t>строевые</w:t>
      </w:r>
      <w:r>
        <w:rPr>
          <w:spacing w:val="-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оружия;</w:t>
      </w:r>
    </w:p>
    <w:p w:rsidR="000729EE" w:rsidRDefault="00697400">
      <w:pPr>
        <w:pStyle w:val="a4"/>
        <w:numPr>
          <w:ilvl w:val="0"/>
          <w:numId w:val="293"/>
        </w:numPr>
        <w:tabs>
          <w:tab w:val="left" w:pos="158"/>
        </w:tabs>
        <w:spacing w:line="252" w:lineRule="exact"/>
        <w:ind w:left="157" w:hanging="176"/>
      </w:pPr>
      <w:r>
        <w:t>выполнять</w:t>
      </w:r>
      <w:r>
        <w:rPr>
          <w:spacing w:val="46"/>
        </w:rPr>
        <w:t xml:space="preserve"> </w:t>
      </w:r>
      <w:r>
        <w:t>воинское</w:t>
      </w:r>
      <w:r>
        <w:rPr>
          <w:spacing w:val="48"/>
        </w:rPr>
        <w:t xml:space="preserve"> </w:t>
      </w:r>
      <w:r>
        <w:t>приветствие</w:t>
      </w:r>
      <w:r>
        <w:rPr>
          <w:spacing w:val="47"/>
        </w:rPr>
        <w:t xml:space="preserve"> </w:t>
      </w:r>
      <w:r>
        <w:t>без</w:t>
      </w:r>
      <w:r>
        <w:rPr>
          <w:spacing w:val="47"/>
        </w:rPr>
        <w:t xml:space="preserve"> </w:t>
      </w:r>
      <w:r>
        <w:t>оружия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месте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движении,</w:t>
      </w:r>
      <w:r>
        <w:rPr>
          <w:spacing w:val="47"/>
        </w:rPr>
        <w:t xml:space="preserve"> </w:t>
      </w:r>
      <w:r>
        <w:t>выход</w:t>
      </w:r>
      <w:r>
        <w:rPr>
          <w:spacing w:val="48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строя</w:t>
      </w:r>
      <w:r>
        <w:rPr>
          <w:spacing w:val="47"/>
        </w:rPr>
        <w:t xml:space="preserve"> </w:t>
      </w:r>
      <w:r>
        <w:t>и</w:t>
      </w:r>
    </w:p>
    <w:p w:rsidR="000729EE" w:rsidRDefault="000729EE">
      <w:pPr>
        <w:spacing w:line="252" w:lineRule="exact"/>
        <w:sectPr w:rsidR="000729EE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905" w:space="40"/>
            <w:col w:w="9765"/>
          </w:cols>
        </w:sectPr>
      </w:pPr>
    </w:p>
    <w:p w:rsidR="000729EE" w:rsidRDefault="00697400">
      <w:pPr>
        <w:pStyle w:val="a3"/>
        <w:spacing w:before="1" w:line="252" w:lineRule="exact"/>
        <w:ind w:firstLine="0"/>
        <w:jc w:val="left"/>
      </w:pPr>
      <w:r>
        <w:lastRenderedPageBreak/>
        <w:t>возвращение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строй,</w:t>
      </w:r>
      <w:r>
        <w:rPr>
          <w:spacing w:val="-1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к начальнику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отход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него;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4"/>
        </w:tabs>
        <w:spacing w:line="252" w:lineRule="exact"/>
        <w:ind w:left="1054"/>
      </w:pPr>
      <w:r>
        <w:t>выполнять</w:t>
      </w:r>
      <w:r>
        <w:rPr>
          <w:spacing w:val="-1"/>
        </w:rPr>
        <w:t xml:space="preserve"> </w:t>
      </w:r>
      <w:r>
        <w:t>строевые приемы в составе отделения</w:t>
      </w:r>
      <w:r>
        <w:rPr>
          <w:spacing w:val="-5"/>
        </w:rPr>
        <w:t xml:space="preserve"> </w:t>
      </w:r>
      <w:r>
        <w:t>на месте и в</w:t>
      </w:r>
      <w:r>
        <w:rPr>
          <w:spacing w:val="-1"/>
        </w:rPr>
        <w:t xml:space="preserve"> </w:t>
      </w:r>
      <w:r>
        <w:t>движении;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4"/>
        </w:tabs>
        <w:spacing w:before="2" w:line="252" w:lineRule="exact"/>
        <w:ind w:left="1054"/>
      </w:pP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команд</w:t>
      </w:r>
      <w:r>
        <w:rPr>
          <w:spacing w:val="-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строем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голоса;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2"/>
        </w:tabs>
        <w:spacing w:line="252" w:lineRule="exact"/>
        <w:ind w:left="1051" w:hanging="126"/>
      </w:pPr>
      <w:r>
        <w:t>описывать</w:t>
      </w:r>
      <w:r>
        <w:rPr>
          <w:spacing w:val="-1"/>
        </w:rPr>
        <w:t xml:space="preserve"> </w:t>
      </w:r>
      <w:r>
        <w:t>назначение,</w:t>
      </w:r>
      <w:r>
        <w:rPr>
          <w:spacing w:val="-1"/>
        </w:rPr>
        <w:t xml:space="preserve"> </w:t>
      </w:r>
      <w:r>
        <w:t>боевые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автомата</w:t>
      </w:r>
      <w:r>
        <w:rPr>
          <w:spacing w:val="-1"/>
        </w:rPr>
        <w:t xml:space="preserve"> </w:t>
      </w:r>
      <w:r>
        <w:t>Калашникова;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4"/>
        </w:tabs>
        <w:spacing w:line="252" w:lineRule="exact"/>
        <w:ind w:left="1054"/>
      </w:pPr>
      <w:r>
        <w:t>выполнять</w:t>
      </w:r>
      <w:r>
        <w:rPr>
          <w:spacing w:val="-1"/>
        </w:rPr>
        <w:t xml:space="preserve"> </w:t>
      </w:r>
      <w:r>
        <w:t>неполную разборку</w:t>
      </w:r>
      <w:r>
        <w:rPr>
          <w:spacing w:val="-4"/>
        </w:rPr>
        <w:t xml:space="preserve"> </w:t>
      </w:r>
      <w:r>
        <w:t>и сборку</w:t>
      </w:r>
      <w:r>
        <w:rPr>
          <w:spacing w:val="-3"/>
        </w:rPr>
        <w:t xml:space="preserve"> </w:t>
      </w:r>
      <w:r>
        <w:t>автомата</w:t>
      </w:r>
      <w:r>
        <w:rPr>
          <w:spacing w:val="-3"/>
        </w:rPr>
        <w:t xml:space="preserve"> </w:t>
      </w:r>
      <w:r>
        <w:t>Калашникова для чистки</w:t>
      </w:r>
      <w:r>
        <w:rPr>
          <w:spacing w:val="-4"/>
        </w:rPr>
        <w:t xml:space="preserve"> </w:t>
      </w:r>
      <w:r>
        <w:t>и смазки;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2"/>
        </w:tabs>
        <w:spacing w:before="1" w:line="252" w:lineRule="exact"/>
        <w:ind w:left="1051" w:hanging="126"/>
      </w:pPr>
      <w:r>
        <w:t>описывать</w:t>
      </w:r>
      <w:r>
        <w:rPr>
          <w:spacing w:val="-1"/>
        </w:rPr>
        <w:t xml:space="preserve"> </w:t>
      </w:r>
      <w:r>
        <w:t>порядок хранения</w:t>
      </w:r>
      <w:r>
        <w:rPr>
          <w:spacing w:val="-2"/>
        </w:rPr>
        <w:t xml:space="preserve"> </w:t>
      </w:r>
      <w:r>
        <w:t>автомата;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2"/>
        </w:tabs>
        <w:spacing w:line="252" w:lineRule="exact"/>
        <w:ind w:left="1051" w:hanging="126"/>
      </w:pPr>
      <w:r>
        <w:t>различать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патрона;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2"/>
        </w:tabs>
        <w:spacing w:before="2" w:line="252" w:lineRule="exact"/>
        <w:ind w:left="1051" w:hanging="126"/>
      </w:pPr>
      <w:r>
        <w:t>снаряжать магазин патронами;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100"/>
        </w:tabs>
        <w:ind w:right="850" w:firstLine="707"/>
      </w:pPr>
      <w:r>
        <w:t>выполнять</w:t>
      </w:r>
      <w:r>
        <w:rPr>
          <w:spacing w:val="44"/>
        </w:rPr>
        <w:t xml:space="preserve"> </w:t>
      </w:r>
      <w:r>
        <w:t>меры</w:t>
      </w:r>
      <w:r>
        <w:rPr>
          <w:spacing w:val="44"/>
        </w:rPr>
        <w:t xml:space="preserve"> </w:t>
      </w:r>
      <w:r>
        <w:t>безопасности</w:t>
      </w:r>
      <w:r>
        <w:rPr>
          <w:spacing w:val="43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обращении</w:t>
      </w:r>
      <w:r>
        <w:rPr>
          <w:spacing w:val="42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автоматом</w:t>
      </w:r>
      <w:r>
        <w:rPr>
          <w:spacing w:val="44"/>
        </w:rPr>
        <w:t xml:space="preserve"> </w:t>
      </w:r>
      <w:r>
        <w:t>Калашникова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патронами</w:t>
      </w:r>
      <w:r>
        <w:rPr>
          <w:spacing w:val="4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и при проведении стрельб;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2"/>
        </w:tabs>
        <w:spacing w:line="252" w:lineRule="exact"/>
        <w:ind w:left="1051" w:hanging="126"/>
      </w:pPr>
      <w:r>
        <w:t>описывать</w:t>
      </w:r>
      <w:r>
        <w:rPr>
          <w:spacing w:val="-2"/>
        </w:rPr>
        <w:t xml:space="preserve"> </w:t>
      </w:r>
      <w:r>
        <w:t>явление</w:t>
      </w:r>
      <w:r>
        <w:rPr>
          <w:spacing w:val="-2"/>
        </w:rPr>
        <w:t xml:space="preserve"> </w:t>
      </w:r>
      <w:r>
        <w:t>выстрела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значение;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129"/>
        </w:tabs>
        <w:ind w:right="849" w:firstLine="707"/>
      </w:pPr>
      <w:r>
        <w:t>объяснять</w:t>
      </w:r>
      <w:r>
        <w:rPr>
          <w:spacing w:val="19"/>
        </w:rPr>
        <w:t xml:space="preserve"> </w:t>
      </w:r>
      <w:r>
        <w:t>значение</w:t>
      </w:r>
      <w:r>
        <w:rPr>
          <w:spacing w:val="20"/>
        </w:rPr>
        <w:t xml:space="preserve"> </w:t>
      </w:r>
      <w:r>
        <w:t>начальной</w:t>
      </w:r>
      <w:r>
        <w:rPr>
          <w:spacing w:val="17"/>
        </w:rPr>
        <w:t xml:space="preserve"> </w:t>
      </w:r>
      <w:r>
        <w:t>скорости</w:t>
      </w:r>
      <w:r>
        <w:rPr>
          <w:spacing w:val="19"/>
        </w:rPr>
        <w:t xml:space="preserve"> </w:t>
      </w:r>
      <w:r>
        <w:t>пули,</w:t>
      </w:r>
      <w:r>
        <w:rPr>
          <w:spacing w:val="19"/>
        </w:rPr>
        <w:t xml:space="preserve"> </w:t>
      </w:r>
      <w:r>
        <w:t>траектории</w:t>
      </w:r>
      <w:r>
        <w:rPr>
          <w:spacing w:val="19"/>
        </w:rPr>
        <w:t xml:space="preserve"> </w:t>
      </w:r>
      <w:r>
        <w:t>полета</w:t>
      </w:r>
      <w:r>
        <w:rPr>
          <w:spacing w:val="18"/>
        </w:rPr>
        <w:t xml:space="preserve"> </w:t>
      </w:r>
      <w:r>
        <w:t>пули,</w:t>
      </w:r>
      <w:r>
        <w:rPr>
          <w:spacing w:val="19"/>
        </w:rPr>
        <w:t xml:space="preserve"> </w:t>
      </w:r>
      <w:r>
        <w:t>пробивного</w:t>
      </w:r>
      <w:r>
        <w:rPr>
          <w:spacing w:val="1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убойного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пули при поражении противника;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2"/>
        </w:tabs>
        <w:spacing w:line="252" w:lineRule="exact"/>
        <w:ind w:left="1051" w:hanging="126"/>
      </w:pPr>
      <w:r>
        <w:t>объяснять</w:t>
      </w:r>
      <w:r>
        <w:rPr>
          <w:spacing w:val="-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отдачи</w:t>
      </w:r>
      <w:r>
        <w:rPr>
          <w:spacing w:val="-2"/>
        </w:rPr>
        <w:t xml:space="preserve"> </w:t>
      </w:r>
      <w:r>
        <w:t>оружия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выстрела;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4"/>
        </w:tabs>
        <w:spacing w:line="252" w:lineRule="exact"/>
        <w:ind w:left="1054"/>
      </w:pPr>
      <w:r>
        <w:t>выбирать</w:t>
      </w:r>
      <w:r>
        <w:rPr>
          <w:spacing w:val="-2"/>
        </w:rPr>
        <w:t xml:space="preserve"> </w:t>
      </w:r>
      <w:r>
        <w:t>прицел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правильную</w:t>
      </w:r>
      <w:r>
        <w:rPr>
          <w:spacing w:val="-2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прицеливания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стрельбы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неподвижным</w:t>
      </w:r>
      <w:r>
        <w:rPr>
          <w:spacing w:val="-3"/>
        </w:rPr>
        <w:t xml:space="preserve"> </w:t>
      </w:r>
      <w:r>
        <w:t>целям;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2"/>
        </w:tabs>
        <w:spacing w:before="2"/>
        <w:ind w:left="1051" w:hanging="126"/>
      </w:pPr>
      <w:r>
        <w:t>объяснять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прицеливания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стрельбы;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4"/>
        <w:numPr>
          <w:ilvl w:val="0"/>
          <w:numId w:val="141"/>
        </w:numPr>
        <w:tabs>
          <w:tab w:val="left" w:pos="1054"/>
        </w:tabs>
        <w:spacing w:before="67" w:line="252" w:lineRule="exact"/>
        <w:ind w:left="1054"/>
      </w:pPr>
      <w:r>
        <w:lastRenderedPageBreak/>
        <w:t>выполнять</w:t>
      </w:r>
      <w:r>
        <w:rPr>
          <w:spacing w:val="-1"/>
        </w:rPr>
        <w:t xml:space="preserve"> </w:t>
      </w:r>
      <w:r>
        <w:t>изготовку</w:t>
      </w:r>
      <w:r>
        <w:rPr>
          <w:spacing w:val="-3"/>
        </w:rPr>
        <w:t xml:space="preserve"> </w:t>
      </w:r>
      <w:r>
        <w:t>к стрельбе;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4"/>
        </w:tabs>
        <w:spacing w:line="252" w:lineRule="exact"/>
        <w:ind w:left="1054"/>
      </w:pPr>
      <w:r>
        <w:t>производить</w:t>
      </w:r>
      <w:r>
        <w:rPr>
          <w:spacing w:val="-2"/>
        </w:rPr>
        <w:t xml:space="preserve"> </w:t>
      </w:r>
      <w:r>
        <w:t>стрельбу;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2"/>
        </w:tabs>
        <w:spacing w:line="252" w:lineRule="exact"/>
        <w:ind w:left="1051" w:hanging="126"/>
      </w:pPr>
      <w:r>
        <w:t>объяснять назначение и</w:t>
      </w:r>
      <w:r>
        <w:rPr>
          <w:spacing w:val="-2"/>
        </w:rPr>
        <w:t xml:space="preserve"> </w:t>
      </w:r>
      <w:r>
        <w:t>боевые</w:t>
      </w:r>
      <w:r>
        <w:rPr>
          <w:spacing w:val="-2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гранат;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2"/>
        </w:tabs>
        <w:spacing w:before="2" w:line="253" w:lineRule="exact"/>
        <w:ind w:left="1051" w:hanging="126"/>
      </w:pPr>
      <w:r>
        <w:t>различать</w:t>
      </w:r>
      <w:r>
        <w:rPr>
          <w:spacing w:val="-3"/>
        </w:rPr>
        <w:t xml:space="preserve"> </w:t>
      </w:r>
      <w:r>
        <w:t>наступательные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оборонительные</w:t>
      </w:r>
      <w:r>
        <w:rPr>
          <w:spacing w:val="-4"/>
        </w:rPr>
        <w:t xml:space="preserve"> </w:t>
      </w:r>
      <w:r>
        <w:t>гранаты;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2"/>
        </w:tabs>
        <w:spacing w:line="253" w:lineRule="exact"/>
        <w:ind w:left="1051" w:hanging="126"/>
      </w:pPr>
      <w:r>
        <w:t>описывать</w:t>
      </w:r>
      <w:r>
        <w:rPr>
          <w:spacing w:val="-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ручных</w:t>
      </w:r>
      <w:r>
        <w:rPr>
          <w:spacing w:val="-1"/>
        </w:rPr>
        <w:t xml:space="preserve"> </w:t>
      </w:r>
      <w:r>
        <w:t>осколочных</w:t>
      </w:r>
      <w:r>
        <w:rPr>
          <w:spacing w:val="-2"/>
        </w:rPr>
        <w:t xml:space="preserve"> </w:t>
      </w:r>
      <w:r>
        <w:t>гранат;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4"/>
        </w:tabs>
        <w:spacing w:before="1" w:line="252" w:lineRule="exact"/>
        <w:ind w:left="1054"/>
      </w:pPr>
      <w:r>
        <w:t>выполнять</w:t>
      </w:r>
      <w:r>
        <w:rPr>
          <w:spacing w:val="-3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снаряжения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метания</w:t>
      </w:r>
      <w:r>
        <w:rPr>
          <w:spacing w:val="-3"/>
        </w:rPr>
        <w:t xml:space="preserve"> </w:t>
      </w:r>
      <w:r>
        <w:t>ручных</w:t>
      </w:r>
      <w:r>
        <w:rPr>
          <w:spacing w:val="-3"/>
        </w:rPr>
        <w:t xml:space="preserve"> </w:t>
      </w:r>
      <w:r>
        <w:t>гранат;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4"/>
        </w:tabs>
        <w:spacing w:line="252" w:lineRule="exact"/>
        <w:ind w:left="1054"/>
      </w:pPr>
      <w:r>
        <w:t>выполнять</w:t>
      </w:r>
      <w:r>
        <w:rPr>
          <w:spacing w:val="-1"/>
        </w:rPr>
        <w:t xml:space="preserve"> </w:t>
      </w:r>
      <w:r>
        <w:t>меры 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обращении с</w:t>
      </w:r>
      <w:r>
        <w:rPr>
          <w:spacing w:val="-1"/>
        </w:rPr>
        <w:t xml:space="preserve"> </w:t>
      </w:r>
      <w:r>
        <w:t>гранатами;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2"/>
        </w:tabs>
        <w:spacing w:line="252" w:lineRule="exact"/>
        <w:ind w:left="1051" w:hanging="126"/>
      </w:pPr>
      <w:r>
        <w:t>объяснять</w:t>
      </w:r>
      <w:r>
        <w:rPr>
          <w:spacing w:val="-1"/>
        </w:rPr>
        <w:t xml:space="preserve"> </w:t>
      </w:r>
      <w:r>
        <w:t>предназначение</w:t>
      </w:r>
      <w:r>
        <w:rPr>
          <w:spacing w:val="-1"/>
        </w:rPr>
        <w:t xml:space="preserve"> </w:t>
      </w:r>
      <w:r>
        <w:t>современного общевойскового</w:t>
      </w:r>
      <w:r>
        <w:rPr>
          <w:spacing w:val="-4"/>
        </w:rPr>
        <w:t xml:space="preserve"> </w:t>
      </w:r>
      <w:r>
        <w:t>боя;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2"/>
        </w:tabs>
        <w:spacing w:before="1" w:line="252" w:lineRule="exact"/>
        <w:ind w:left="1051" w:hanging="126"/>
      </w:pPr>
      <w:r>
        <w:t>характеризовать</w:t>
      </w:r>
      <w:r>
        <w:rPr>
          <w:spacing w:val="-2"/>
        </w:rPr>
        <w:t xml:space="preserve"> </w:t>
      </w:r>
      <w:r>
        <w:t>современный</w:t>
      </w:r>
      <w:r>
        <w:rPr>
          <w:spacing w:val="-1"/>
        </w:rPr>
        <w:t xml:space="preserve"> </w:t>
      </w:r>
      <w:r>
        <w:t>общевойсковой</w:t>
      </w:r>
      <w:r>
        <w:rPr>
          <w:spacing w:val="-1"/>
        </w:rPr>
        <w:t xml:space="preserve"> </w:t>
      </w:r>
      <w:r>
        <w:t>бой;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198"/>
        </w:tabs>
        <w:ind w:right="849" w:firstLine="707"/>
      </w:pPr>
      <w:r>
        <w:t>описывать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оборудования;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4"/>
        </w:tabs>
        <w:spacing w:line="252" w:lineRule="exact"/>
        <w:ind w:left="1054"/>
      </w:pPr>
      <w:r>
        <w:t>выполнять</w:t>
      </w:r>
      <w:r>
        <w:rPr>
          <w:spacing w:val="-2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«К</w:t>
      </w:r>
      <w:r>
        <w:rPr>
          <w:spacing w:val="-2"/>
        </w:rPr>
        <w:t xml:space="preserve"> </w:t>
      </w:r>
      <w:r>
        <w:t>бою», «Встать»;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2"/>
        </w:tabs>
        <w:spacing w:line="252" w:lineRule="exact"/>
        <w:ind w:left="1051" w:hanging="126"/>
      </w:pPr>
      <w:r>
        <w:t>объяснять,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каких</w:t>
      </w:r>
      <w:r>
        <w:rPr>
          <w:spacing w:val="-1"/>
        </w:rPr>
        <w:t xml:space="preserve"> </w:t>
      </w:r>
      <w:r>
        <w:t>случаях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перебежки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переползания;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4"/>
        </w:tabs>
        <w:spacing w:before="2" w:line="252" w:lineRule="exact"/>
        <w:ind w:left="1054"/>
      </w:pPr>
      <w:r>
        <w:t>выполнять</w:t>
      </w:r>
      <w:r>
        <w:rPr>
          <w:spacing w:val="-4"/>
        </w:rPr>
        <w:t xml:space="preserve"> </w:t>
      </w:r>
      <w:r>
        <w:t>перебежки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переползания</w:t>
      </w:r>
      <w:r>
        <w:rPr>
          <w:spacing w:val="-4"/>
        </w:rPr>
        <w:t xml:space="preserve"> </w:t>
      </w:r>
      <w:r>
        <w:t>(по-пластунски,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получетвереньках,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боку);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9"/>
        </w:tabs>
        <w:ind w:right="851" w:firstLine="707"/>
        <w:jc w:val="both"/>
      </w:pPr>
      <w:r>
        <w:t>определять стороны горизонта по компасу, солнцу и часам, по Полярной звезде и признакам</w:t>
      </w:r>
      <w:r>
        <w:rPr>
          <w:spacing w:val="1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предметов;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4"/>
        </w:tabs>
        <w:ind w:left="1054"/>
        <w:jc w:val="both"/>
      </w:pPr>
      <w:r>
        <w:t>передвигаться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азимутам;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155"/>
        </w:tabs>
        <w:spacing w:before="1"/>
        <w:ind w:right="848" w:firstLine="707"/>
        <w:jc w:val="both"/>
      </w:pPr>
      <w:r>
        <w:t>описывать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комплектность,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противогаза, респиратора, общевойскового защитного комплекта (ОЗК) и легкого защитного костюма</w:t>
      </w:r>
      <w:r>
        <w:rPr>
          <w:spacing w:val="-52"/>
        </w:rPr>
        <w:t xml:space="preserve"> </w:t>
      </w:r>
      <w:r>
        <w:t>(Л-1);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4"/>
        </w:tabs>
        <w:spacing w:line="252" w:lineRule="exact"/>
        <w:ind w:left="1054"/>
      </w:pPr>
      <w:r>
        <w:t>применять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защиты;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76"/>
        </w:tabs>
        <w:ind w:right="848" w:firstLine="707"/>
      </w:pPr>
      <w:r>
        <w:t>действовать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сигналам</w:t>
      </w:r>
      <w:r>
        <w:rPr>
          <w:spacing w:val="22"/>
        </w:rPr>
        <w:t xml:space="preserve"> </w:t>
      </w:r>
      <w:r>
        <w:t>оповещения</w:t>
      </w:r>
      <w:r>
        <w:rPr>
          <w:spacing w:val="22"/>
        </w:rPr>
        <w:t xml:space="preserve"> </w:t>
      </w:r>
      <w:r>
        <w:t>исходя</w:t>
      </w:r>
      <w:r>
        <w:rPr>
          <w:spacing w:val="21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тактико-технических</w:t>
      </w:r>
      <w:r>
        <w:rPr>
          <w:spacing w:val="22"/>
        </w:rPr>
        <w:t xml:space="preserve"> </w:t>
      </w:r>
      <w:r>
        <w:t>характеристик</w:t>
      </w:r>
      <w:r>
        <w:rPr>
          <w:spacing w:val="23"/>
        </w:rPr>
        <w:t xml:space="preserve"> </w:t>
      </w:r>
      <w:r>
        <w:t>(ТТХ)</w:t>
      </w:r>
      <w:r>
        <w:rPr>
          <w:spacing w:val="-52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защиты от оружия</w:t>
      </w:r>
      <w:r>
        <w:rPr>
          <w:spacing w:val="-3"/>
        </w:rPr>
        <w:t xml:space="preserve"> </w:t>
      </w:r>
      <w:r>
        <w:t>массового поражения;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2"/>
        </w:tabs>
        <w:spacing w:line="252" w:lineRule="exact"/>
        <w:ind w:left="1051" w:hanging="126"/>
      </w:pPr>
      <w:r>
        <w:t>описывать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аптечки</w:t>
      </w:r>
      <w:r>
        <w:rPr>
          <w:spacing w:val="-2"/>
        </w:rPr>
        <w:t xml:space="preserve"> </w:t>
      </w:r>
      <w:r>
        <w:t>индивидуальной;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2"/>
        </w:tabs>
        <w:spacing w:line="252" w:lineRule="exact"/>
        <w:ind w:left="1051" w:hanging="126"/>
      </w:pPr>
      <w:r>
        <w:t>раскрывать особенности</w:t>
      </w:r>
      <w:r>
        <w:rPr>
          <w:spacing w:val="-3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 помощи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бою;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4"/>
        </w:tabs>
        <w:spacing w:before="2"/>
        <w:ind w:left="1054"/>
      </w:pPr>
      <w:r>
        <w:t>выполнять</w:t>
      </w:r>
      <w:r>
        <w:rPr>
          <w:spacing w:val="-1"/>
        </w:rPr>
        <w:t xml:space="preserve"> </w:t>
      </w:r>
      <w:r>
        <w:t>приемы по</w:t>
      </w:r>
      <w:r>
        <w:rPr>
          <w:spacing w:val="-1"/>
        </w:rPr>
        <w:t xml:space="preserve"> </w:t>
      </w:r>
      <w:r>
        <w:t>выносу</w:t>
      </w:r>
      <w:r>
        <w:rPr>
          <w:spacing w:val="-2"/>
        </w:rPr>
        <w:t xml:space="preserve"> </w:t>
      </w:r>
      <w:r>
        <w:t>раненых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поля</w:t>
      </w:r>
      <w:r>
        <w:rPr>
          <w:spacing w:val="-2"/>
        </w:rPr>
        <w:t xml:space="preserve"> </w:t>
      </w:r>
      <w:r>
        <w:t>боя.</w:t>
      </w:r>
    </w:p>
    <w:p w:rsidR="000729EE" w:rsidRDefault="00697400">
      <w:pPr>
        <w:pStyle w:val="2"/>
        <w:spacing w:before="3" w:line="251" w:lineRule="exact"/>
        <w:jc w:val="left"/>
      </w:pPr>
      <w:r>
        <w:t>Военно-профессиональная</w:t>
      </w:r>
      <w:r>
        <w:rPr>
          <w:spacing w:val="-8"/>
        </w:rPr>
        <w:t xml:space="preserve"> </w:t>
      </w:r>
      <w:r>
        <w:t>деятельность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2"/>
        </w:tabs>
        <w:spacing w:line="251" w:lineRule="exact"/>
        <w:ind w:left="1051" w:hanging="126"/>
      </w:pPr>
      <w:r>
        <w:t>раскрывать</w:t>
      </w:r>
      <w:r>
        <w:rPr>
          <w:spacing w:val="-4"/>
        </w:rPr>
        <w:t xml:space="preserve"> </w:t>
      </w:r>
      <w:r>
        <w:t>сущность</w:t>
      </w:r>
      <w:r>
        <w:rPr>
          <w:spacing w:val="-3"/>
        </w:rPr>
        <w:t xml:space="preserve"> </w:t>
      </w:r>
      <w:r>
        <w:t>военно-профессиональной</w:t>
      </w:r>
      <w:r>
        <w:rPr>
          <w:spacing w:val="-4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52"/>
        </w:tabs>
        <w:spacing w:line="252" w:lineRule="exact"/>
        <w:ind w:left="1051" w:hanging="126"/>
      </w:pPr>
      <w:r>
        <w:t>объяснять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военно-учетным</w:t>
      </w:r>
      <w:r>
        <w:rPr>
          <w:spacing w:val="-3"/>
        </w:rPr>
        <w:t xml:space="preserve"> </w:t>
      </w:r>
      <w:r>
        <w:t>специальностям;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134"/>
        </w:tabs>
        <w:ind w:right="845" w:firstLine="707"/>
      </w:pPr>
      <w:r>
        <w:t>оценивать</w:t>
      </w:r>
      <w:r>
        <w:rPr>
          <w:spacing w:val="25"/>
        </w:rPr>
        <w:t xml:space="preserve"> </w:t>
      </w:r>
      <w:r>
        <w:t>уровень</w:t>
      </w:r>
      <w:r>
        <w:rPr>
          <w:spacing w:val="23"/>
        </w:rPr>
        <w:t xml:space="preserve"> </w:t>
      </w:r>
      <w:r>
        <w:t>своей</w:t>
      </w:r>
      <w:r>
        <w:rPr>
          <w:spacing w:val="23"/>
        </w:rPr>
        <w:t xml:space="preserve"> </w:t>
      </w:r>
      <w:r>
        <w:t>подготовки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осуществлять</w:t>
      </w:r>
      <w:r>
        <w:rPr>
          <w:spacing w:val="23"/>
        </w:rPr>
        <w:t xml:space="preserve"> </w:t>
      </w:r>
      <w:r>
        <w:t>осознанное</w:t>
      </w:r>
      <w:r>
        <w:rPr>
          <w:spacing w:val="27"/>
        </w:rPr>
        <w:t xml:space="preserve"> </w:t>
      </w:r>
      <w:r>
        <w:t>самоопределение</w:t>
      </w:r>
      <w:r>
        <w:rPr>
          <w:spacing w:val="23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 военно-профессиональной</w:t>
      </w:r>
      <w:r>
        <w:rPr>
          <w:spacing w:val="-4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62"/>
        </w:tabs>
        <w:ind w:right="845" w:firstLine="707"/>
        <w:jc w:val="both"/>
      </w:pPr>
      <w:r>
        <w:t>характеризовать особенности подготовки офицеров в различных учебных и военно-учебных</w:t>
      </w:r>
      <w:r>
        <w:rPr>
          <w:spacing w:val="1"/>
        </w:rPr>
        <w:t xml:space="preserve"> </w:t>
      </w:r>
      <w:r>
        <w:t>заведениях;</w:t>
      </w:r>
    </w:p>
    <w:p w:rsidR="000729EE" w:rsidRDefault="00697400">
      <w:pPr>
        <w:pStyle w:val="a4"/>
        <w:numPr>
          <w:ilvl w:val="0"/>
          <w:numId w:val="141"/>
        </w:numPr>
        <w:tabs>
          <w:tab w:val="left" w:pos="1069"/>
        </w:tabs>
        <w:spacing w:before="1"/>
        <w:ind w:right="846" w:firstLine="707"/>
        <w:jc w:val="both"/>
      </w:pPr>
      <w:r>
        <w:t>использовать официальные сайты для ознакомления с правилами приема в высшие военно-</w:t>
      </w:r>
      <w:r>
        <w:rPr>
          <w:spacing w:val="1"/>
        </w:rPr>
        <w:t xml:space="preserve"> </w:t>
      </w:r>
      <w:r>
        <w:t>учебные заведения ВС РФ и учреждения высшего образования МВД России, ФСБ России, МЧС</w:t>
      </w:r>
      <w:r>
        <w:rPr>
          <w:spacing w:val="1"/>
        </w:rPr>
        <w:t xml:space="preserve"> </w:t>
      </w:r>
      <w:r>
        <w:t>России.</w:t>
      </w:r>
    </w:p>
    <w:p w:rsidR="000729EE" w:rsidRDefault="00697400">
      <w:pPr>
        <w:pStyle w:val="2"/>
        <w:spacing w:before="4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0729EE" w:rsidRDefault="00697400">
      <w:pPr>
        <w:pStyle w:val="3"/>
        <w:spacing w:before="2"/>
        <w:jc w:val="both"/>
      </w:pPr>
      <w:r>
        <w:t>Основы комплексной</w:t>
      </w:r>
      <w:r>
        <w:rPr>
          <w:spacing w:val="-2"/>
        </w:rPr>
        <w:t xml:space="preserve"> </w:t>
      </w:r>
      <w:r>
        <w:t>безопасности</w:t>
      </w:r>
    </w:p>
    <w:p w:rsidR="000729EE" w:rsidRDefault="00697400">
      <w:pPr>
        <w:pStyle w:val="a4"/>
        <w:numPr>
          <w:ilvl w:val="0"/>
          <w:numId w:val="140"/>
        </w:numPr>
        <w:tabs>
          <w:tab w:val="left" w:pos="1134"/>
        </w:tabs>
        <w:ind w:right="849" w:firstLine="707"/>
        <w:jc w:val="both"/>
        <w:rPr>
          <w:i/>
        </w:rPr>
      </w:pPr>
      <w:r>
        <w:rPr>
          <w:i/>
        </w:rPr>
        <w:t>объяснять,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экологическая</w:t>
      </w:r>
      <w:r>
        <w:rPr>
          <w:i/>
          <w:spacing w:val="1"/>
        </w:rPr>
        <w:t xml:space="preserve"> </w:t>
      </w:r>
      <w:r>
        <w:rPr>
          <w:i/>
        </w:rPr>
        <w:t>безопасность</w:t>
      </w:r>
      <w:r>
        <w:rPr>
          <w:i/>
          <w:spacing w:val="1"/>
        </w:rPr>
        <w:t xml:space="preserve"> </w:t>
      </w:r>
      <w:r>
        <w:rPr>
          <w:i/>
        </w:rPr>
        <w:t>связана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национальной</w:t>
      </w:r>
      <w:r>
        <w:rPr>
          <w:i/>
          <w:spacing w:val="1"/>
        </w:rPr>
        <w:t xml:space="preserve"> </w:t>
      </w:r>
      <w:r>
        <w:rPr>
          <w:i/>
        </w:rPr>
        <w:t>безопасностью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влияет</w:t>
      </w:r>
      <w:r>
        <w:rPr>
          <w:i/>
          <w:spacing w:val="-2"/>
        </w:rPr>
        <w:t xml:space="preserve"> </w:t>
      </w:r>
      <w:r>
        <w:rPr>
          <w:i/>
        </w:rPr>
        <w:t>на нее.</w:t>
      </w:r>
    </w:p>
    <w:p w:rsidR="000729EE" w:rsidRDefault="00697400">
      <w:pPr>
        <w:pStyle w:val="3"/>
        <w:spacing w:before="2"/>
        <w:jc w:val="both"/>
      </w:pPr>
      <w:r>
        <w:t>Защита</w:t>
      </w:r>
      <w:r>
        <w:rPr>
          <w:spacing w:val="-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опасных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</w:t>
      </w:r>
    </w:p>
    <w:p w:rsidR="000729EE" w:rsidRDefault="00697400">
      <w:pPr>
        <w:pStyle w:val="a4"/>
        <w:numPr>
          <w:ilvl w:val="0"/>
          <w:numId w:val="140"/>
        </w:numPr>
        <w:tabs>
          <w:tab w:val="left" w:pos="1110"/>
        </w:tabs>
        <w:spacing w:line="242" w:lineRule="auto"/>
        <w:ind w:right="846" w:firstLine="707"/>
        <w:jc w:val="both"/>
        <w:rPr>
          <w:i/>
        </w:rPr>
      </w:pPr>
      <w:r>
        <w:rPr>
          <w:i/>
        </w:rPr>
        <w:t>устанавливать и использовать мобильные приложения служб, обеспечивающих защиту</w:t>
      </w:r>
      <w:r>
        <w:rPr>
          <w:i/>
          <w:spacing w:val="1"/>
        </w:rPr>
        <w:t xml:space="preserve"> </w:t>
      </w:r>
      <w:r>
        <w:rPr>
          <w:i/>
        </w:rPr>
        <w:t>населения</w:t>
      </w:r>
      <w:r>
        <w:rPr>
          <w:i/>
          <w:spacing w:val="-1"/>
        </w:rPr>
        <w:t xml:space="preserve"> </w:t>
      </w:r>
      <w:r>
        <w:rPr>
          <w:i/>
        </w:rPr>
        <w:t>от опасных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чрезвычайных</w:t>
      </w:r>
      <w:r>
        <w:rPr>
          <w:i/>
          <w:spacing w:val="-2"/>
        </w:rPr>
        <w:t xml:space="preserve"> </w:t>
      </w:r>
      <w:r>
        <w:rPr>
          <w:i/>
        </w:rPr>
        <w:t>ситуаций, для обеспечения</w:t>
      </w:r>
      <w:r>
        <w:rPr>
          <w:i/>
          <w:spacing w:val="-1"/>
        </w:rPr>
        <w:t xml:space="preserve"> </w:t>
      </w:r>
      <w:r>
        <w:rPr>
          <w:i/>
        </w:rPr>
        <w:t>личной безопасности.</w:t>
      </w:r>
    </w:p>
    <w:p w:rsidR="000729EE" w:rsidRDefault="00697400">
      <w:pPr>
        <w:pStyle w:val="3"/>
        <w:spacing w:line="251" w:lineRule="exact"/>
        <w:jc w:val="both"/>
      </w:pPr>
      <w:r>
        <w:t>Основы</w:t>
      </w:r>
      <w:r>
        <w:rPr>
          <w:spacing w:val="-1"/>
        </w:rPr>
        <w:t xml:space="preserve"> </w:t>
      </w:r>
      <w:r>
        <w:t>обороны</w:t>
      </w:r>
      <w:r>
        <w:rPr>
          <w:spacing w:val="-2"/>
        </w:rPr>
        <w:t xml:space="preserve"> </w:t>
      </w:r>
      <w:r>
        <w:t>государства</w:t>
      </w:r>
    </w:p>
    <w:p w:rsidR="000729EE" w:rsidRDefault="00697400">
      <w:pPr>
        <w:pStyle w:val="a4"/>
        <w:numPr>
          <w:ilvl w:val="0"/>
          <w:numId w:val="140"/>
        </w:numPr>
        <w:tabs>
          <w:tab w:val="left" w:pos="1162"/>
        </w:tabs>
        <w:ind w:right="850" w:firstLine="707"/>
        <w:jc w:val="both"/>
        <w:rPr>
          <w:i/>
        </w:rPr>
      </w:pPr>
      <w:r>
        <w:rPr>
          <w:i/>
        </w:rPr>
        <w:t>объяснять</w:t>
      </w:r>
      <w:r>
        <w:rPr>
          <w:i/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rPr>
          <w:i/>
        </w:rPr>
        <w:t>развития,</w:t>
      </w:r>
      <w:r>
        <w:rPr>
          <w:i/>
          <w:spacing w:val="1"/>
        </w:rPr>
        <w:t xml:space="preserve"> </w:t>
      </w:r>
      <w:r>
        <w:rPr>
          <w:i/>
        </w:rPr>
        <w:t>строительства,</w:t>
      </w:r>
      <w:r>
        <w:rPr>
          <w:i/>
          <w:spacing w:val="1"/>
        </w:rPr>
        <w:t xml:space="preserve"> </w:t>
      </w:r>
      <w:r>
        <w:rPr>
          <w:i/>
        </w:rPr>
        <w:t>оснащения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модернизации</w:t>
      </w:r>
      <w:r>
        <w:rPr>
          <w:i/>
          <w:spacing w:val="-1"/>
        </w:rPr>
        <w:t xml:space="preserve"> </w:t>
      </w:r>
      <w:r>
        <w:rPr>
          <w:i/>
        </w:rPr>
        <w:t>ВС</w:t>
      </w:r>
      <w:r>
        <w:rPr>
          <w:i/>
          <w:spacing w:val="-1"/>
        </w:rPr>
        <w:t xml:space="preserve"> </w:t>
      </w:r>
      <w:r>
        <w:rPr>
          <w:i/>
        </w:rPr>
        <w:t>РФ;</w:t>
      </w:r>
    </w:p>
    <w:p w:rsidR="000729EE" w:rsidRDefault="00697400">
      <w:pPr>
        <w:pStyle w:val="a4"/>
        <w:numPr>
          <w:ilvl w:val="0"/>
          <w:numId w:val="140"/>
        </w:numPr>
        <w:tabs>
          <w:tab w:val="left" w:pos="1064"/>
        </w:tabs>
        <w:ind w:right="849" w:firstLine="707"/>
        <w:jc w:val="both"/>
        <w:rPr>
          <w:i/>
        </w:rPr>
      </w:pPr>
      <w:r>
        <w:rPr>
          <w:i/>
        </w:rPr>
        <w:t>приводить примеры применения различных типов вооружения и военной техники в войнах и</w:t>
      </w:r>
      <w:r>
        <w:rPr>
          <w:i/>
          <w:spacing w:val="1"/>
        </w:rPr>
        <w:t xml:space="preserve"> </w:t>
      </w:r>
      <w:r>
        <w:rPr>
          <w:i/>
        </w:rPr>
        <w:t>конфликтах</w:t>
      </w:r>
      <w:r>
        <w:rPr>
          <w:i/>
          <w:spacing w:val="-3"/>
        </w:rPr>
        <w:t xml:space="preserve"> </w:t>
      </w:r>
      <w:r>
        <w:rPr>
          <w:i/>
        </w:rPr>
        <w:t>различных исторических периодов, прослеживать их</w:t>
      </w:r>
      <w:r>
        <w:rPr>
          <w:i/>
          <w:spacing w:val="-1"/>
        </w:rPr>
        <w:t xml:space="preserve"> </w:t>
      </w:r>
      <w:r>
        <w:rPr>
          <w:i/>
        </w:rPr>
        <w:t>эволюцию.</w:t>
      </w:r>
    </w:p>
    <w:p w:rsidR="000729EE" w:rsidRDefault="00697400">
      <w:pPr>
        <w:pStyle w:val="3"/>
        <w:spacing w:line="252" w:lineRule="exact"/>
        <w:jc w:val="both"/>
      </w:pPr>
      <w:r>
        <w:t>Элементы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подготовки</w:t>
      </w:r>
    </w:p>
    <w:p w:rsidR="000729EE" w:rsidRDefault="00697400">
      <w:pPr>
        <w:pStyle w:val="a4"/>
        <w:numPr>
          <w:ilvl w:val="0"/>
          <w:numId w:val="140"/>
        </w:numPr>
        <w:tabs>
          <w:tab w:val="left" w:pos="1057"/>
        </w:tabs>
        <w:spacing w:line="251" w:lineRule="exact"/>
        <w:ind w:left="1056" w:hanging="131"/>
        <w:rPr>
          <w:i/>
        </w:rPr>
      </w:pPr>
      <w:r>
        <w:rPr>
          <w:i/>
        </w:rPr>
        <w:t>приводить</w:t>
      </w:r>
      <w:r>
        <w:rPr>
          <w:i/>
          <w:spacing w:val="-3"/>
        </w:rPr>
        <w:t xml:space="preserve"> </w:t>
      </w:r>
      <w:r>
        <w:rPr>
          <w:i/>
        </w:rPr>
        <w:t>примеры</w:t>
      </w:r>
      <w:r>
        <w:rPr>
          <w:i/>
          <w:spacing w:val="-2"/>
        </w:rPr>
        <w:t xml:space="preserve"> </w:t>
      </w:r>
      <w:r>
        <w:rPr>
          <w:i/>
        </w:rPr>
        <w:t>сигналов</w:t>
      </w:r>
      <w:r>
        <w:rPr>
          <w:i/>
          <w:spacing w:val="-1"/>
        </w:rPr>
        <w:t xml:space="preserve"> </w:t>
      </w:r>
      <w:r>
        <w:rPr>
          <w:i/>
        </w:rPr>
        <w:t>управления</w:t>
      </w:r>
      <w:r>
        <w:rPr>
          <w:i/>
          <w:spacing w:val="-1"/>
        </w:rPr>
        <w:t xml:space="preserve"> </w:t>
      </w:r>
      <w:r>
        <w:rPr>
          <w:i/>
        </w:rPr>
        <w:t>строем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помощью</w:t>
      </w:r>
      <w:r>
        <w:rPr>
          <w:i/>
          <w:spacing w:val="-1"/>
        </w:rPr>
        <w:t xml:space="preserve"> </w:t>
      </w:r>
      <w:r>
        <w:rPr>
          <w:i/>
        </w:rPr>
        <w:t>рук,</w:t>
      </w:r>
      <w:r>
        <w:rPr>
          <w:i/>
          <w:spacing w:val="-1"/>
        </w:rPr>
        <w:t xml:space="preserve"> </w:t>
      </w:r>
      <w:r>
        <w:rPr>
          <w:i/>
        </w:rPr>
        <w:t>флажков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фонаря;</w:t>
      </w:r>
    </w:p>
    <w:p w:rsidR="000729EE" w:rsidRDefault="00697400">
      <w:pPr>
        <w:pStyle w:val="a4"/>
        <w:numPr>
          <w:ilvl w:val="0"/>
          <w:numId w:val="140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определять</w:t>
      </w:r>
      <w:r>
        <w:rPr>
          <w:i/>
          <w:spacing w:val="-3"/>
        </w:rPr>
        <w:t xml:space="preserve"> </w:t>
      </w:r>
      <w:r>
        <w:rPr>
          <w:i/>
        </w:rPr>
        <w:t>назначение,</w:t>
      </w:r>
      <w:r>
        <w:rPr>
          <w:i/>
          <w:spacing w:val="-4"/>
        </w:rPr>
        <w:t xml:space="preserve"> </w:t>
      </w:r>
      <w:r>
        <w:rPr>
          <w:i/>
        </w:rPr>
        <w:t>устройство</w:t>
      </w:r>
      <w:r>
        <w:rPr>
          <w:i/>
          <w:spacing w:val="-5"/>
        </w:rPr>
        <w:t xml:space="preserve"> </w:t>
      </w:r>
      <w:r>
        <w:rPr>
          <w:i/>
        </w:rPr>
        <w:t>частей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механизмов</w:t>
      </w:r>
      <w:r>
        <w:rPr>
          <w:i/>
          <w:spacing w:val="-3"/>
        </w:rPr>
        <w:t xml:space="preserve"> </w:t>
      </w:r>
      <w:r>
        <w:rPr>
          <w:i/>
        </w:rPr>
        <w:t>автомата</w:t>
      </w:r>
      <w:r>
        <w:rPr>
          <w:i/>
          <w:spacing w:val="-2"/>
        </w:rPr>
        <w:t xml:space="preserve"> </w:t>
      </w:r>
      <w:r>
        <w:rPr>
          <w:i/>
        </w:rPr>
        <w:t>Калашникова;</w:t>
      </w:r>
    </w:p>
    <w:p w:rsidR="000729EE" w:rsidRDefault="00697400">
      <w:pPr>
        <w:pStyle w:val="a4"/>
        <w:numPr>
          <w:ilvl w:val="0"/>
          <w:numId w:val="140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выполнять</w:t>
      </w:r>
      <w:r>
        <w:rPr>
          <w:i/>
          <w:spacing w:val="-4"/>
        </w:rPr>
        <w:t xml:space="preserve"> </w:t>
      </w:r>
      <w:r>
        <w:rPr>
          <w:i/>
        </w:rPr>
        <w:t>чистку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смазку</w:t>
      </w:r>
      <w:r>
        <w:rPr>
          <w:i/>
          <w:spacing w:val="-3"/>
        </w:rPr>
        <w:t xml:space="preserve"> </w:t>
      </w:r>
      <w:r>
        <w:rPr>
          <w:i/>
        </w:rPr>
        <w:t>автомата</w:t>
      </w:r>
      <w:r>
        <w:rPr>
          <w:i/>
          <w:spacing w:val="-4"/>
        </w:rPr>
        <w:t xml:space="preserve"> </w:t>
      </w:r>
      <w:r>
        <w:rPr>
          <w:i/>
        </w:rPr>
        <w:t>Калашникова;</w:t>
      </w:r>
    </w:p>
    <w:p w:rsidR="000729EE" w:rsidRDefault="00697400">
      <w:pPr>
        <w:pStyle w:val="a4"/>
        <w:numPr>
          <w:ilvl w:val="0"/>
          <w:numId w:val="140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выполнять</w:t>
      </w:r>
      <w:r>
        <w:rPr>
          <w:i/>
          <w:spacing w:val="-6"/>
        </w:rPr>
        <w:t xml:space="preserve"> </w:t>
      </w:r>
      <w:r>
        <w:rPr>
          <w:i/>
        </w:rPr>
        <w:t>нормативы</w:t>
      </w:r>
      <w:r>
        <w:rPr>
          <w:i/>
          <w:spacing w:val="-5"/>
        </w:rPr>
        <w:t xml:space="preserve"> </w:t>
      </w:r>
      <w:r>
        <w:rPr>
          <w:i/>
        </w:rPr>
        <w:t>неполной</w:t>
      </w:r>
      <w:r>
        <w:rPr>
          <w:i/>
          <w:spacing w:val="-2"/>
        </w:rPr>
        <w:t xml:space="preserve"> </w:t>
      </w:r>
      <w:r>
        <w:rPr>
          <w:i/>
        </w:rPr>
        <w:t>разборки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сборки</w:t>
      </w:r>
      <w:r>
        <w:rPr>
          <w:i/>
          <w:spacing w:val="-2"/>
        </w:rPr>
        <w:t xml:space="preserve"> </w:t>
      </w:r>
      <w:r>
        <w:rPr>
          <w:i/>
        </w:rPr>
        <w:t>автомата</w:t>
      </w:r>
      <w:r>
        <w:rPr>
          <w:i/>
          <w:spacing w:val="-5"/>
        </w:rPr>
        <w:t xml:space="preserve"> </w:t>
      </w:r>
      <w:r>
        <w:rPr>
          <w:i/>
        </w:rPr>
        <w:t>Калашникова;</w:t>
      </w:r>
    </w:p>
    <w:p w:rsidR="000729EE" w:rsidRDefault="00697400">
      <w:pPr>
        <w:pStyle w:val="a4"/>
        <w:numPr>
          <w:ilvl w:val="0"/>
          <w:numId w:val="140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описывать</w:t>
      </w:r>
      <w:r>
        <w:rPr>
          <w:i/>
          <w:spacing w:val="-2"/>
        </w:rPr>
        <w:t xml:space="preserve"> </w:t>
      </w:r>
      <w:r>
        <w:rPr>
          <w:i/>
        </w:rPr>
        <w:t>работу</w:t>
      </w:r>
      <w:r>
        <w:rPr>
          <w:i/>
          <w:spacing w:val="-3"/>
        </w:rPr>
        <w:t xml:space="preserve"> </w:t>
      </w:r>
      <w:r>
        <w:rPr>
          <w:i/>
        </w:rPr>
        <w:t>частей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механизмов</w:t>
      </w:r>
      <w:r>
        <w:rPr>
          <w:i/>
          <w:spacing w:val="-2"/>
        </w:rPr>
        <w:t xml:space="preserve"> </w:t>
      </w:r>
      <w:r>
        <w:rPr>
          <w:i/>
        </w:rPr>
        <w:t>автомата</w:t>
      </w:r>
      <w:r>
        <w:rPr>
          <w:i/>
          <w:spacing w:val="-1"/>
        </w:rPr>
        <w:t xml:space="preserve"> </w:t>
      </w:r>
      <w:r>
        <w:rPr>
          <w:i/>
        </w:rPr>
        <w:t>Калашникова</w:t>
      </w:r>
      <w:r>
        <w:rPr>
          <w:i/>
          <w:spacing w:val="-2"/>
        </w:rPr>
        <w:t xml:space="preserve"> </w:t>
      </w:r>
      <w:r>
        <w:rPr>
          <w:i/>
        </w:rPr>
        <w:t>при</w:t>
      </w:r>
      <w:r>
        <w:rPr>
          <w:i/>
          <w:spacing w:val="-4"/>
        </w:rPr>
        <w:t xml:space="preserve"> </w:t>
      </w:r>
      <w:r>
        <w:rPr>
          <w:i/>
        </w:rPr>
        <w:t>стрельбе;</w:t>
      </w:r>
    </w:p>
    <w:p w:rsidR="000729EE" w:rsidRDefault="00697400">
      <w:pPr>
        <w:pStyle w:val="a4"/>
        <w:numPr>
          <w:ilvl w:val="0"/>
          <w:numId w:val="140"/>
        </w:numPr>
        <w:tabs>
          <w:tab w:val="left" w:pos="1057"/>
        </w:tabs>
        <w:spacing w:before="1" w:line="252" w:lineRule="exact"/>
        <w:ind w:left="1056" w:hanging="131"/>
        <w:rPr>
          <w:i/>
        </w:rPr>
      </w:pPr>
      <w:r>
        <w:rPr>
          <w:i/>
        </w:rPr>
        <w:t>выполнять</w:t>
      </w:r>
      <w:r>
        <w:rPr>
          <w:i/>
          <w:spacing w:val="-6"/>
        </w:rPr>
        <w:t xml:space="preserve"> </w:t>
      </w:r>
      <w:r>
        <w:rPr>
          <w:i/>
        </w:rPr>
        <w:t>норматив</w:t>
      </w:r>
      <w:r>
        <w:rPr>
          <w:i/>
          <w:spacing w:val="-2"/>
        </w:rPr>
        <w:t xml:space="preserve"> </w:t>
      </w:r>
      <w:r>
        <w:rPr>
          <w:i/>
        </w:rPr>
        <w:t>снаряжения</w:t>
      </w:r>
      <w:r>
        <w:rPr>
          <w:i/>
          <w:spacing w:val="-2"/>
        </w:rPr>
        <w:t xml:space="preserve"> </w:t>
      </w:r>
      <w:r>
        <w:rPr>
          <w:i/>
        </w:rPr>
        <w:t>магазина</w:t>
      </w:r>
      <w:r>
        <w:rPr>
          <w:i/>
          <w:spacing w:val="-3"/>
        </w:rPr>
        <w:t xml:space="preserve"> </w:t>
      </w:r>
      <w:r>
        <w:rPr>
          <w:i/>
        </w:rPr>
        <w:t>автомата</w:t>
      </w:r>
      <w:r>
        <w:rPr>
          <w:i/>
          <w:spacing w:val="-2"/>
        </w:rPr>
        <w:t xml:space="preserve"> </w:t>
      </w:r>
      <w:r>
        <w:rPr>
          <w:i/>
        </w:rPr>
        <w:t>Калашникова</w:t>
      </w:r>
      <w:r>
        <w:rPr>
          <w:i/>
          <w:spacing w:val="-5"/>
        </w:rPr>
        <w:t xml:space="preserve"> </w:t>
      </w:r>
      <w:r>
        <w:rPr>
          <w:i/>
        </w:rPr>
        <w:t>патронами;</w:t>
      </w:r>
    </w:p>
    <w:p w:rsidR="000729EE" w:rsidRDefault="00697400">
      <w:pPr>
        <w:pStyle w:val="a4"/>
        <w:numPr>
          <w:ilvl w:val="0"/>
          <w:numId w:val="140"/>
        </w:numPr>
        <w:tabs>
          <w:tab w:val="left" w:pos="1057"/>
        </w:tabs>
        <w:spacing w:line="252" w:lineRule="exact"/>
        <w:ind w:left="1056" w:hanging="131"/>
        <w:rPr>
          <w:i/>
        </w:rPr>
      </w:pPr>
      <w:r>
        <w:rPr>
          <w:i/>
        </w:rPr>
        <w:t>описывать</w:t>
      </w:r>
      <w:r>
        <w:rPr>
          <w:i/>
          <w:spacing w:val="-2"/>
        </w:rPr>
        <w:t xml:space="preserve"> </w:t>
      </w:r>
      <w:r>
        <w:rPr>
          <w:i/>
        </w:rPr>
        <w:t>работу</w:t>
      </w:r>
      <w:r>
        <w:rPr>
          <w:i/>
          <w:spacing w:val="-3"/>
        </w:rPr>
        <w:t xml:space="preserve"> </w:t>
      </w:r>
      <w:r>
        <w:rPr>
          <w:i/>
        </w:rPr>
        <w:t>частей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механизмов</w:t>
      </w:r>
      <w:r>
        <w:rPr>
          <w:i/>
          <w:spacing w:val="-2"/>
        </w:rPr>
        <w:t xml:space="preserve"> </w:t>
      </w:r>
      <w:r>
        <w:rPr>
          <w:i/>
        </w:rPr>
        <w:t>гранаты</w:t>
      </w:r>
      <w:r>
        <w:rPr>
          <w:i/>
          <w:spacing w:val="-4"/>
        </w:rPr>
        <w:t xml:space="preserve"> </w:t>
      </w:r>
      <w:r>
        <w:rPr>
          <w:i/>
        </w:rPr>
        <w:t>при</w:t>
      </w:r>
      <w:r>
        <w:rPr>
          <w:i/>
          <w:spacing w:val="-2"/>
        </w:rPr>
        <w:t xml:space="preserve"> </w:t>
      </w:r>
      <w:r>
        <w:rPr>
          <w:i/>
        </w:rPr>
        <w:t>метании;</w:t>
      </w:r>
    </w:p>
    <w:p w:rsidR="000729EE" w:rsidRDefault="00697400">
      <w:pPr>
        <w:pStyle w:val="a4"/>
        <w:numPr>
          <w:ilvl w:val="0"/>
          <w:numId w:val="140"/>
        </w:numPr>
        <w:tabs>
          <w:tab w:val="left" w:pos="1081"/>
        </w:tabs>
        <w:ind w:right="849" w:firstLine="707"/>
        <w:rPr>
          <w:i/>
        </w:rPr>
      </w:pPr>
      <w:r>
        <w:rPr>
          <w:i/>
        </w:rPr>
        <w:t>выполнять</w:t>
      </w:r>
      <w:r>
        <w:rPr>
          <w:i/>
          <w:spacing w:val="18"/>
        </w:rPr>
        <w:t xml:space="preserve"> </w:t>
      </w:r>
      <w:r>
        <w:rPr>
          <w:i/>
        </w:rPr>
        <w:t>нормативы</w:t>
      </w:r>
      <w:r>
        <w:rPr>
          <w:i/>
          <w:spacing w:val="18"/>
        </w:rPr>
        <w:t xml:space="preserve"> </w:t>
      </w:r>
      <w:r>
        <w:rPr>
          <w:i/>
        </w:rPr>
        <w:t>надевания</w:t>
      </w:r>
      <w:r>
        <w:rPr>
          <w:i/>
          <w:spacing w:val="19"/>
        </w:rPr>
        <w:t xml:space="preserve"> </w:t>
      </w:r>
      <w:r>
        <w:rPr>
          <w:i/>
        </w:rPr>
        <w:t>противогаза,</w:t>
      </w:r>
      <w:r>
        <w:rPr>
          <w:i/>
          <w:spacing w:val="16"/>
        </w:rPr>
        <w:t xml:space="preserve"> </w:t>
      </w:r>
      <w:r>
        <w:rPr>
          <w:i/>
        </w:rPr>
        <w:t>респиратора</w:t>
      </w:r>
      <w:r>
        <w:rPr>
          <w:i/>
          <w:spacing w:val="21"/>
        </w:rPr>
        <w:t xml:space="preserve"> </w:t>
      </w:r>
      <w:r>
        <w:rPr>
          <w:i/>
        </w:rPr>
        <w:t>и</w:t>
      </w:r>
      <w:r>
        <w:rPr>
          <w:i/>
          <w:spacing w:val="19"/>
        </w:rPr>
        <w:t xml:space="preserve"> </w:t>
      </w:r>
      <w:r>
        <w:rPr>
          <w:i/>
        </w:rPr>
        <w:t>общевойскового</w:t>
      </w:r>
      <w:r>
        <w:rPr>
          <w:i/>
          <w:spacing w:val="19"/>
        </w:rPr>
        <w:t xml:space="preserve"> </w:t>
      </w:r>
      <w:r>
        <w:rPr>
          <w:i/>
        </w:rPr>
        <w:t>защитного</w:t>
      </w:r>
      <w:r>
        <w:rPr>
          <w:i/>
          <w:spacing w:val="-52"/>
        </w:rPr>
        <w:t xml:space="preserve"> </w:t>
      </w:r>
      <w:r>
        <w:rPr>
          <w:i/>
        </w:rPr>
        <w:t>комплекта</w:t>
      </w:r>
      <w:r>
        <w:rPr>
          <w:i/>
          <w:spacing w:val="-1"/>
        </w:rPr>
        <w:t xml:space="preserve"> </w:t>
      </w:r>
      <w:r>
        <w:rPr>
          <w:i/>
        </w:rPr>
        <w:t>(ОЗК).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3"/>
        <w:spacing w:before="72"/>
        <w:jc w:val="both"/>
      </w:pPr>
      <w:r>
        <w:lastRenderedPageBreak/>
        <w:t>Военно-профессиональная</w:t>
      </w:r>
      <w:r>
        <w:rPr>
          <w:spacing w:val="-4"/>
        </w:rPr>
        <w:t xml:space="preserve"> </w:t>
      </w:r>
      <w:r>
        <w:t>деятельность</w:t>
      </w:r>
    </w:p>
    <w:p w:rsidR="000729EE" w:rsidRDefault="00697400">
      <w:pPr>
        <w:pStyle w:val="a4"/>
        <w:numPr>
          <w:ilvl w:val="0"/>
          <w:numId w:val="140"/>
        </w:numPr>
        <w:tabs>
          <w:tab w:val="left" w:pos="1095"/>
        </w:tabs>
        <w:ind w:right="843" w:firstLine="707"/>
        <w:jc w:val="both"/>
        <w:rPr>
          <w:i/>
        </w:rPr>
      </w:pPr>
      <w:r>
        <w:rPr>
          <w:i/>
        </w:rPr>
        <w:t>выстраивать индивидуальную траекторию обучения с возможностью получения военно-</w:t>
      </w:r>
      <w:r>
        <w:rPr>
          <w:i/>
          <w:spacing w:val="1"/>
        </w:rPr>
        <w:t xml:space="preserve"> </w:t>
      </w:r>
      <w:r>
        <w:rPr>
          <w:i/>
        </w:rPr>
        <w:t>учетной специальности и подготовки к поступлению в высшие военно-учебные заведения ВС РФ и</w:t>
      </w:r>
      <w:r>
        <w:rPr>
          <w:i/>
          <w:spacing w:val="1"/>
        </w:rPr>
        <w:t xml:space="preserve"> </w:t>
      </w:r>
      <w:r>
        <w:rPr>
          <w:i/>
        </w:rPr>
        <w:t>учреждения</w:t>
      </w:r>
      <w:r>
        <w:rPr>
          <w:i/>
          <w:spacing w:val="-1"/>
        </w:rPr>
        <w:t xml:space="preserve"> </w:t>
      </w:r>
      <w:r>
        <w:rPr>
          <w:i/>
        </w:rPr>
        <w:t>высшего образования</w:t>
      </w:r>
      <w:r>
        <w:rPr>
          <w:i/>
          <w:spacing w:val="-2"/>
        </w:rPr>
        <w:t xml:space="preserve"> </w:t>
      </w:r>
      <w:r>
        <w:rPr>
          <w:i/>
        </w:rPr>
        <w:t>МВД России, ФСБ</w:t>
      </w:r>
      <w:r>
        <w:rPr>
          <w:i/>
          <w:spacing w:val="1"/>
        </w:rPr>
        <w:t xml:space="preserve"> </w:t>
      </w:r>
      <w:r>
        <w:rPr>
          <w:i/>
        </w:rPr>
        <w:t>России,</w:t>
      </w:r>
      <w:r>
        <w:rPr>
          <w:i/>
          <w:spacing w:val="-2"/>
        </w:rPr>
        <w:t xml:space="preserve"> </w:t>
      </w:r>
      <w:r>
        <w:rPr>
          <w:i/>
        </w:rPr>
        <w:t>МЧС</w:t>
      </w:r>
      <w:r>
        <w:rPr>
          <w:i/>
          <w:spacing w:val="-1"/>
        </w:rPr>
        <w:t xml:space="preserve"> </w:t>
      </w:r>
      <w:r>
        <w:rPr>
          <w:i/>
        </w:rPr>
        <w:t>России;</w:t>
      </w:r>
    </w:p>
    <w:p w:rsidR="000729EE" w:rsidRDefault="00697400">
      <w:pPr>
        <w:pStyle w:val="a4"/>
        <w:numPr>
          <w:ilvl w:val="0"/>
          <w:numId w:val="140"/>
        </w:numPr>
        <w:tabs>
          <w:tab w:val="left" w:pos="1083"/>
        </w:tabs>
        <w:ind w:right="847" w:firstLine="707"/>
        <w:jc w:val="both"/>
        <w:rPr>
          <w:i/>
        </w:rPr>
      </w:pPr>
      <w:r>
        <w:rPr>
          <w:i/>
        </w:rPr>
        <w:t>оформлять необходимые документы для поступления в высшие военно-учебные заведения</w:t>
      </w:r>
      <w:r>
        <w:rPr>
          <w:i/>
          <w:spacing w:val="1"/>
        </w:rPr>
        <w:t xml:space="preserve"> </w:t>
      </w:r>
      <w:r>
        <w:rPr>
          <w:i/>
        </w:rPr>
        <w:t>ВС</w:t>
      </w:r>
      <w:r>
        <w:rPr>
          <w:i/>
          <w:spacing w:val="-3"/>
        </w:rPr>
        <w:t xml:space="preserve"> </w:t>
      </w:r>
      <w:r>
        <w:rPr>
          <w:i/>
        </w:rPr>
        <w:t>РФ и учреждения</w:t>
      </w:r>
      <w:r>
        <w:rPr>
          <w:i/>
          <w:spacing w:val="-2"/>
        </w:rPr>
        <w:t xml:space="preserve"> </w:t>
      </w:r>
      <w:r>
        <w:rPr>
          <w:i/>
        </w:rPr>
        <w:t>высшего образования</w:t>
      </w:r>
      <w:r>
        <w:rPr>
          <w:i/>
          <w:spacing w:val="-2"/>
        </w:rPr>
        <w:t xml:space="preserve"> </w:t>
      </w:r>
      <w:r>
        <w:rPr>
          <w:i/>
        </w:rPr>
        <w:t>МВД России,</w:t>
      </w:r>
      <w:r>
        <w:rPr>
          <w:i/>
          <w:spacing w:val="-3"/>
        </w:rPr>
        <w:t xml:space="preserve"> </w:t>
      </w:r>
      <w:r>
        <w:rPr>
          <w:i/>
        </w:rPr>
        <w:t>ФСБ</w:t>
      </w:r>
      <w:r>
        <w:rPr>
          <w:i/>
          <w:spacing w:val="-1"/>
        </w:rPr>
        <w:t xml:space="preserve"> </w:t>
      </w:r>
      <w:r>
        <w:rPr>
          <w:i/>
        </w:rPr>
        <w:t>России, МЧС</w:t>
      </w:r>
      <w:r>
        <w:rPr>
          <w:i/>
          <w:spacing w:val="-4"/>
        </w:rPr>
        <w:t xml:space="preserve"> </w:t>
      </w:r>
      <w:r>
        <w:rPr>
          <w:i/>
        </w:rPr>
        <w:t>России.</w:t>
      </w:r>
    </w:p>
    <w:p w:rsidR="000729EE" w:rsidRDefault="000729EE">
      <w:pPr>
        <w:pStyle w:val="a3"/>
        <w:spacing w:before="1"/>
        <w:ind w:left="0" w:firstLine="0"/>
        <w:jc w:val="left"/>
        <w:rPr>
          <w:i/>
        </w:rPr>
      </w:pPr>
    </w:p>
    <w:p w:rsidR="000729EE" w:rsidRDefault="00697400">
      <w:pPr>
        <w:pStyle w:val="2"/>
        <w:numPr>
          <w:ilvl w:val="3"/>
          <w:numId w:val="282"/>
        </w:numPr>
        <w:tabs>
          <w:tab w:val="left" w:pos="4074"/>
        </w:tabs>
        <w:ind w:left="4073" w:hanging="829"/>
        <w:jc w:val="left"/>
      </w:pPr>
      <w:r>
        <w:t>Дополнительные</w:t>
      </w:r>
      <w:r>
        <w:rPr>
          <w:spacing w:val="-7"/>
        </w:rPr>
        <w:t xml:space="preserve"> </w:t>
      </w:r>
      <w:r>
        <w:t>предметы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9"/>
        <w:jc w:val="left"/>
      </w:pPr>
      <w:r>
        <w:t>Изучение</w:t>
      </w:r>
      <w:r>
        <w:rPr>
          <w:spacing w:val="18"/>
        </w:rPr>
        <w:t xml:space="preserve"> </w:t>
      </w:r>
      <w:r>
        <w:t>дополнительных</w:t>
      </w:r>
      <w:r>
        <w:rPr>
          <w:spacing w:val="18"/>
        </w:rPr>
        <w:t xml:space="preserve"> </w:t>
      </w:r>
      <w:r>
        <w:t>учебных</w:t>
      </w:r>
      <w:r>
        <w:rPr>
          <w:spacing w:val="18"/>
        </w:rPr>
        <w:t xml:space="preserve"> </w:t>
      </w:r>
      <w:r>
        <w:t>предметов,</w:t>
      </w:r>
      <w:r>
        <w:rPr>
          <w:spacing w:val="18"/>
        </w:rPr>
        <w:t xml:space="preserve"> </w:t>
      </w:r>
      <w:r>
        <w:t>курсов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выбору</w:t>
      </w:r>
      <w:r>
        <w:rPr>
          <w:spacing w:val="16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должно</w:t>
      </w:r>
      <w:r>
        <w:rPr>
          <w:spacing w:val="-52"/>
        </w:rPr>
        <w:t xml:space="preserve"> </w:t>
      </w:r>
      <w:r>
        <w:t>обеспечить:</w:t>
      </w:r>
    </w:p>
    <w:p w:rsidR="000729EE" w:rsidRDefault="00697400">
      <w:pPr>
        <w:pStyle w:val="a4"/>
        <w:numPr>
          <w:ilvl w:val="0"/>
          <w:numId w:val="139"/>
        </w:numPr>
        <w:tabs>
          <w:tab w:val="left" w:pos="1054"/>
        </w:tabs>
        <w:spacing w:before="1" w:line="252" w:lineRule="exact"/>
        <w:ind w:left="1054"/>
      </w:pPr>
      <w:r>
        <w:t>удовлетворение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запросов</w:t>
      </w:r>
      <w:r>
        <w:rPr>
          <w:spacing w:val="-2"/>
        </w:rPr>
        <w:t xml:space="preserve"> </w:t>
      </w:r>
      <w:r>
        <w:t>обучающихся;</w:t>
      </w:r>
    </w:p>
    <w:p w:rsidR="000729EE" w:rsidRDefault="00697400">
      <w:pPr>
        <w:pStyle w:val="a4"/>
        <w:numPr>
          <w:ilvl w:val="0"/>
          <w:numId w:val="139"/>
        </w:numPr>
        <w:tabs>
          <w:tab w:val="left" w:pos="1107"/>
        </w:tabs>
        <w:ind w:right="850" w:firstLine="707"/>
      </w:pPr>
      <w:r>
        <w:t>общеобразовательную,</w:t>
      </w:r>
      <w:r>
        <w:rPr>
          <w:spacing w:val="1"/>
        </w:rPr>
        <w:t xml:space="preserve"> </w:t>
      </w:r>
      <w:r>
        <w:t>общекультурную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образования;</w:t>
      </w:r>
    </w:p>
    <w:p w:rsidR="000729EE" w:rsidRDefault="00697400">
      <w:pPr>
        <w:pStyle w:val="a4"/>
        <w:numPr>
          <w:ilvl w:val="0"/>
          <w:numId w:val="139"/>
        </w:numPr>
        <w:tabs>
          <w:tab w:val="left" w:pos="1150"/>
        </w:tabs>
        <w:ind w:right="846" w:firstLine="707"/>
      </w:pPr>
      <w:r>
        <w:t>развитие</w:t>
      </w:r>
      <w:r>
        <w:rPr>
          <w:spacing w:val="41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познавательных</w:t>
      </w:r>
      <w:r>
        <w:rPr>
          <w:spacing w:val="43"/>
        </w:rPr>
        <w:t xml:space="preserve"> </w:t>
      </w:r>
      <w:r>
        <w:t>интересов,</w:t>
      </w:r>
      <w:r>
        <w:rPr>
          <w:spacing w:val="40"/>
        </w:rPr>
        <w:t xml:space="preserve"> </w:t>
      </w:r>
      <w:r>
        <w:t>интеллектуальной</w:t>
      </w:r>
      <w:r>
        <w:rPr>
          <w:spacing w:val="4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ценностно-смысловой</w:t>
      </w:r>
      <w:r>
        <w:rPr>
          <w:spacing w:val="-1"/>
        </w:rPr>
        <w:t xml:space="preserve"> </w:t>
      </w:r>
      <w:r>
        <w:t>сферы;</w:t>
      </w:r>
    </w:p>
    <w:p w:rsidR="000729EE" w:rsidRDefault="00697400">
      <w:pPr>
        <w:pStyle w:val="a4"/>
        <w:numPr>
          <w:ilvl w:val="0"/>
          <w:numId w:val="139"/>
        </w:numPr>
        <w:tabs>
          <w:tab w:val="left" w:pos="1052"/>
        </w:tabs>
        <w:ind w:left="1051" w:hanging="126"/>
      </w:pPr>
      <w:r>
        <w:t>развитие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самопроектирования;</w:t>
      </w:r>
    </w:p>
    <w:p w:rsidR="000729EE" w:rsidRDefault="00697400">
      <w:pPr>
        <w:pStyle w:val="a4"/>
        <w:numPr>
          <w:ilvl w:val="0"/>
          <w:numId w:val="139"/>
        </w:numPr>
        <w:tabs>
          <w:tab w:val="left" w:pos="1090"/>
        </w:tabs>
        <w:spacing w:before="2"/>
        <w:ind w:right="851" w:firstLine="707"/>
      </w:pPr>
      <w:r>
        <w:t>углубление,</w:t>
      </w:r>
      <w:r>
        <w:rPr>
          <w:spacing w:val="32"/>
        </w:rPr>
        <w:t xml:space="preserve"> </w:t>
      </w:r>
      <w:r>
        <w:t>расширение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систематизацию</w:t>
      </w:r>
      <w:r>
        <w:rPr>
          <w:spacing w:val="32"/>
        </w:rPr>
        <w:t xml:space="preserve"> </w:t>
      </w:r>
      <w:r>
        <w:t>знаний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выбранной</w:t>
      </w:r>
      <w:r>
        <w:rPr>
          <w:spacing w:val="32"/>
        </w:rPr>
        <w:t xml:space="preserve"> </w:t>
      </w:r>
      <w:r>
        <w:t>области</w:t>
      </w:r>
      <w:r>
        <w:rPr>
          <w:spacing w:val="28"/>
        </w:rPr>
        <w:t xml:space="preserve"> </w:t>
      </w:r>
      <w:r>
        <w:t>научного</w:t>
      </w:r>
      <w:r>
        <w:rPr>
          <w:spacing w:val="32"/>
        </w:rPr>
        <w:t xml:space="preserve"> </w:t>
      </w:r>
      <w:r>
        <w:t>знания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вида деятельности;</w:t>
      </w:r>
    </w:p>
    <w:p w:rsidR="000729EE" w:rsidRDefault="00697400">
      <w:pPr>
        <w:pStyle w:val="a4"/>
        <w:numPr>
          <w:ilvl w:val="0"/>
          <w:numId w:val="139"/>
        </w:numPr>
        <w:tabs>
          <w:tab w:val="left" w:pos="1241"/>
          <w:tab w:val="left" w:pos="1242"/>
          <w:tab w:val="left" w:pos="3336"/>
          <w:tab w:val="left" w:pos="4770"/>
          <w:tab w:val="left" w:pos="5132"/>
          <w:tab w:val="left" w:pos="6677"/>
          <w:tab w:val="left" w:pos="7562"/>
          <w:tab w:val="left" w:pos="8376"/>
        </w:tabs>
        <w:ind w:right="846" w:firstLine="707"/>
      </w:pPr>
      <w:r>
        <w:t>совершенствование</w:t>
      </w:r>
      <w:r>
        <w:tab/>
        <w:t>имеющегося</w:t>
      </w:r>
      <w:r>
        <w:tab/>
        <w:t>и</w:t>
      </w:r>
      <w:r>
        <w:tab/>
        <w:t>приобретение</w:t>
      </w:r>
      <w:r>
        <w:tab/>
        <w:t>нового</w:t>
      </w:r>
      <w:r>
        <w:tab/>
        <w:t>опыта</w:t>
      </w:r>
      <w:r>
        <w:tab/>
      </w:r>
      <w:r>
        <w:rPr>
          <w:spacing w:val="-1"/>
        </w:rPr>
        <w:t>познавательной</w:t>
      </w:r>
      <w:r>
        <w:rPr>
          <w:spacing w:val="-5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обучающихся.</w:t>
      </w:r>
    </w:p>
    <w:p w:rsidR="000729EE" w:rsidRDefault="00697400">
      <w:pPr>
        <w:pStyle w:val="a3"/>
        <w:ind w:right="849"/>
        <w:jc w:val="left"/>
      </w:pP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дополнительных учебных</w:t>
      </w:r>
      <w:r>
        <w:rPr>
          <w:spacing w:val="1"/>
        </w:rPr>
        <w:t xml:space="preserve"> </w:t>
      </w:r>
      <w:r>
        <w:t>предметов, 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обучающихся</w:t>
      </w:r>
      <w:r>
        <w:rPr>
          <w:spacing w:val="-5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0"/>
          <w:numId w:val="138"/>
        </w:numPr>
        <w:tabs>
          <w:tab w:val="left" w:pos="1268"/>
        </w:tabs>
        <w:ind w:right="846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 курса: развитие общей культуры обучающихся, их мировоззрения, ценностно-смысловых</w:t>
      </w:r>
      <w:r>
        <w:rPr>
          <w:spacing w:val="1"/>
        </w:rPr>
        <w:t xml:space="preserve"> </w:t>
      </w:r>
      <w:r>
        <w:t>установок, развитие познавательных, регулятивных и коммуникативных способностей, готовности и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 саморазвитию и профессиональному</w:t>
      </w:r>
      <w:r>
        <w:rPr>
          <w:spacing w:val="-3"/>
        </w:rPr>
        <w:t xml:space="preserve"> </w:t>
      </w:r>
      <w:r>
        <w:t>самоопределению;</w:t>
      </w:r>
    </w:p>
    <w:p w:rsidR="000729EE" w:rsidRDefault="00697400">
      <w:pPr>
        <w:pStyle w:val="a4"/>
        <w:numPr>
          <w:ilvl w:val="0"/>
          <w:numId w:val="138"/>
        </w:numPr>
        <w:tabs>
          <w:tab w:val="left" w:pos="1359"/>
        </w:tabs>
        <w:ind w:right="848" w:firstLine="707"/>
        <w:jc w:val="both"/>
      </w:pPr>
      <w:r>
        <w:t>овладение</w:t>
      </w:r>
      <w:r>
        <w:rPr>
          <w:spacing w:val="1"/>
        </w:rPr>
        <w:t xml:space="preserve"> </w:t>
      </w:r>
      <w:r>
        <w:t>систематическими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целесообразной</w:t>
      </w:r>
      <w:r>
        <w:rPr>
          <w:spacing w:val="-2"/>
        </w:rPr>
        <w:t xml:space="preserve"> </w:t>
      </w:r>
      <w:r>
        <w:t>и результативной</w:t>
      </w:r>
      <w:r>
        <w:rPr>
          <w:spacing w:val="-1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138"/>
        </w:numPr>
        <w:tabs>
          <w:tab w:val="left" w:pos="1311"/>
        </w:tabs>
        <w:ind w:right="848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компетентностями, составляющими основу умения: самостоятельному приобретению и интеграции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(разрешению)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осознанному использованию информационных и коммуникационных технологий, самоорганизации и</w:t>
      </w:r>
      <w:r>
        <w:rPr>
          <w:spacing w:val="-52"/>
        </w:rPr>
        <w:t xml:space="preserve"> </w:t>
      </w:r>
      <w:r>
        <w:t>саморегуляции;</w:t>
      </w:r>
    </w:p>
    <w:p w:rsidR="000729EE" w:rsidRDefault="00697400">
      <w:pPr>
        <w:pStyle w:val="a4"/>
        <w:numPr>
          <w:ilvl w:val="0"/>
          <w:numId w:val="138"/>
        </w:numPr>
        <w:tabs>
          <w:tab w:val="left" w:pos="1210"/>
        </w:tabs>
        <w:ind w:right="849" w:firstLine="707"/>
        <w:jc w:val="both"/>
      </w:pPr>
      <w:r>
        <w:t>обеспечение академической мобильности и (или) возможности поддерживать избранное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-1"/>
        </w:rPr>
        <w:t xml:space="preserve"> </w:t>
      </w:r>
      <w:r>
        <w:t>образования;</w:t>
      </w:r>
    </w:p>
    <w:p w:rsidR="000729EE" w:rsidRDefault="00697400">
      <w:pPr>
        <w:pStyle w:val="a4"/>
        <w:numPr>
          <w:ilvl w:val="0"/>
          <w:numId w:val="138"/>
        </w:numPr>
        <w:tabs>
          <w:tab w:val="left" w:pos="1167"/>
        </w:tabs>
        <w:ind w:left="1166" w:hanging="241"/>
        <w:jc w:val="both"/>
      </w:pPr>
      <w:r>
        <w:t>обеспечение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ориентации</w:t>
      </w:r>
      <w:r>
        <w:rPr>
          <w:spacing w:val="-3"/>
        </w:rPr>
        <w:t xml:space="preserve"> </w:t>
      </w:r>
      <w:r>
        <w:t>обучающихся.</w:t>
      </w:r>
    </w:p>
    <w:p w:rsidR="000729EE" w:rsidRDefault="000729EE">
      <w:pPr>
        <w:pStyle w:val="a3"/>
        <w:spacing w:before="4"/>
        <w:ind w:left="0" w:firstLine="0"/>
        <w:jc w:val="left"/>
      </w:pPr>
    </w:p>
    <w:p w:rsidR="000729EE" w:rsidRDefault="00697400">
      <w:pPr>
        <w:pStyle w:val="2"/>
        <w:numPr>
          <w:ilvl w:val="3"/>
          <w:numId w:val="282"/>
        </w:numPr>
        <w:tabs>
          <w:tab w:val="left" w:pos="4189"/>
        </w:tabs>
        <w:ind w:left="4188" w:hanging="826"/>
        <w:jc w:val="left"/>
      </w:pPr>
      <w:r>
        <w:t>Индивидуальный</w:t>
      </w:r>
      <w:r>
        <w:rPr>
          <w:spacing w:val="-6"/>
        </w:rPr>
        <w:t xml:space="preserve"> </w:t>
      </w:r>
      <w:r>
        <w:t>проект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5"/>
      </w:pP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(учебное исследование или учебный</w:t>
      </w:r>
      <w:r>
        <w:rPr>
          <w:spacing w:val="-3"/>
        </w:rPr>
        <w:t xml:space="preserve"> </w:t>
      </w:r>
      <w:r>
        <w:t>проект).</w:t>
      </w:r>
    </w:p>
    <w:p w:rsidR="000729EE" w:rsidRDefault="00697400">
      <w:pPr>
        <w:pStyle w:val="a3"/>
        <w:spacing w:before="1"/>
        <w:ind w:right="846"/>
      </w:pP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(тьютора)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курсов в любой избранной области деятельности (познавательной, практической, учебно-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4"/>
        </w:rPr>
        <w:t xml:space="preserve"> </w:t>
      </w:r>
      <w:r>
        <w:t>социальной, художественно-творческой,</w:t>
      </w:r>
      <w:r>
        <w:rPr>
          <w:spacing w:val="-3"/>
        </w:rPr>
        <w:t xml:space="preserve"> </w:t>
      </w:r>
      <w:r>
        <w:t>иной).</w:t>
      </w:r>
    </w:p>
    <w:p w:rsidR="000729EE" w:rsidRDefault="00697400">
      <w:pPr>
        <w:pStyle w:val="a3"/>
        <w:spacing w:line="251" w:lineRule="exact"/>
        <w:ind w:left="926" w:firstLine="0"/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отражать:</w:t>
      </w:r>
    </w:p>
    <w:p w:rsidR="000729EE" w:rsidRDefault="00697400">
      <w:pPr>
        <w:pStyle w:val="a4"/>
        <w:numPr>
          <w:ilvl w:val="0"/>
          <w:numId w:val="139"/>
        </w:numPr>
        <w:tabs>
          <w:tab w:val="left" w:pos="1138"/>
        </w:tabs>
        <w:spacing w:before="1"/>
        <w:ind w:right="845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критического</w:t>
      </w:r>
      <w:r>
        <w:rPr>
          <w:spacing w:val="-1"/>
        </w:rPr>
        <w:t xml:space="preserve"> </w:t>
      </w:r>
      <w:r>
        <w:t>мышления;</w:t>
      </w:r>
    </w:p>
    <w:p w:rsidR="000729EE" w:rsidRDefault="00697400">
      <w:pPr>
        <w:pStyle w:val="a4"/>
        <w:numPr>
          <w:ilvl w:val="0"/>
          <w:numId w:val="139"/>
        </w:numPr>
        <w:tabs>
          <w:tab w:val="left" w:pos="1052"/>
        </w:tabs>
        <w:spacing w:before="1" w:line="252" w:lineRule="exact"/>
        <w:ind w:left="1051" w:hanging="126"/>
        <w:jc w:val="both"/>
      </w:pP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инновационной,</w:t>
      </w:r>
      <w:r>
        <w:rPr>
          <w:spacing w:val="-1"/>
        </w:rPr>
        <w:t xml:space="preserve"> </w:t>
      </w:r>
      <w:r>
        <w:t>аналитической,</w:t>
      </w:r>
      <w:r>
        <w:rPr>
          <w:spacing w:val="-2"/>
        </w:rPr>
        <w:t xml:space="preserve"> </w:t>
      </w:r>
      <w:r>
        <w:t>творческой,</w:t>
      </w:r>
      <w:r>
        <w:rPr>
          <w:spacing w:val="-4"/>
        </w:rPr>
        <w:t xml:space="preserve"> </w:t>
      </w:r>
      <w:r>
        <w:t>интеллектуальной</w:t>
      </w:r>
      <w:r>
        <w:rPr>
          <w:spacing w:val="-2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139"/>
        </w:numPr>
        <w:tabs>
          <w:tab w:val="left" w:pos="1064"/>
        </w:tabs>
        <w:ind w:right="848" w:firstLine="707"/>
        <w:jc w:val="both"/>
      </w:pPr>
      <w:r>
        <w:t>сформированность навыков проектной деятельности, а также самостоятельного применения</w:t>
      </w:r>
      <w:r>
        <w:rPr>
          <w:spacing w:val="1"/>
        </w:rPr>
        <w:t xml:space="preserve"> </w:t>
      </w:r>
      <w:r>
        <w:t>приобретенных знаний и способов действий при решении различных задач, используя знания одного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нескольких 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предметных областей;</w:t>
      </w:r>
    </w:p>
    <w:p w:rsidR="000729EE" w:rsidRDefault="00697400">
      <w:pPr>
        <w:pStyle w:val="a4"/>
        <w:numPr>
          <w:ilvl w:val="0"/>
          <w:numId w:val="139"/>
        </w:numPr>
        <w:tabs>
          <w:tab w:val="left" w:pos="1114"/>
        </w:tabs>
        <w:ind w:right="845" w:firstLine="707"/>
        <w:jc w:val="both"/>
      </w:pPr>
      <w:r>
        <w:t>способность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формулирования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собранных</w:t>
      </w:r>
      <w:r>
        <w:rPr>
          <w:spacing w:val="-1"/>
        </w:rPr>
        <w:t xml:space="preserve"> </w:t>
      </w:r>
      <w:r>
        <w:t>данных, презентации</w:t>
      </w:r>
      <w:r>
        <w:rPr>
          <w:spacing w:val="-2"/>
        </w:rPr>
        <w:t xml:space="preserve"> </w:t>
      </w:r>
      <w:r>
        <w:t>результатов.</w:t>
      </w:r>
    </w:p>
    <w:p w:rsidR="000729EE" w:rsidRDefault="00697400">
      <w:pPr>
        <w:pStyle w:val="a3"/>
        <w:ind w:right="849"/>
      </w:pPr>
      <w:r>
        <w:t>Индивидуальный проект выполняется обучающимся в течение одного или двух лет в 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46"/>
        </w:rPr>
        <w:t xml:space="preserve"> </w:t>
      </w:r>
      <w:r>
        <w:t>времени,</w:t>
      </w:r>
      <w:r>
        <w:rPr>
          <w:spacing w:val="45"/>
        </w:rPr>
        <w:t xml:space="preserve"> </w:t>
      </w:r>
      <w:r>
        <w:t>специально</w:t>
      </w:r>
      <w:r>
        <w:rPr>
          <w:spacing w:val="45"/>
        </w:rPr>
        <w:t xml:space="preserve"> </w:t>
      </w:r>
      <w:r>
        <w:t>отведенного</w:t>
      </w:r>
      <w:r>
        <w:rPr>
          <w:spacing w:val="45"/>
        </w:rPr>
        <w:t xml:space="preserve"> </w:t>
      </w:r>
      <w:r>
        <w:t>учебным</w:t>
      </w:r>
      <w:r>
        <w:rPr>
          <w:spacing w:val="45"/>
        </w:rPr>
        <w:t xml:space="preserve"> </w:t>
      </w:r>
      <w:r>
        <w:t>планом,</w:t>
      </w:r>
      <w:r>
        <w:rPr>
          <w:spacing w:val="4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должен</w:t>
      </w:r>
      <w:r>
        <w:rPr>
          <w:spacing w:val="45"/>
        </w:rPr>
        <w:t xml:space="preserve"> </w:t>
      </w:r>
      <w:r>
        <w:t>быть</w:t>
      </w:r>
      <w:r>
        <w:rPr>
          <w:spacing w:val="46"/>
        </w:rPr>
        <w:t xml:space="preserve"> </w:t>
      </w:r>
      <w:r>
        <w:t>представлен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виде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firstLine="0"/>
        <w:jc w:val="left"/>
      </w:pPr>
      <w:r>
        <w:lastRenderedPageBreak/>
        <w:t>завершенного</w:t>
      </w:r>
      <w:r>
        <w:rPr>
          <w:spacing w:val="26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исследования</w:t>
      </w:r>
      <w:r>
        <w:rPr>
          <w:spacing w:val="26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разработанного</w:t>
      </w:r>
      <w:r>
        <w:rPr>
          <w:spacing w:val="27"/>
        </w:rPr>
        <w:t xml:space="preserve"> </w:t>
      </w:r>
      <w:r>
        <w:t>проекта:</w:t>
      </w:r>
      <w:r>
        <w:rPr>
          <w:spacing w:val="28"/>
        </w:rPr>
        <w:t xml:space="preserve"> </w:t>
      </w:r>
      <w:r>
        <w:t>информационного,</w:t>
      </w:r>
      <w:r>
        <w:rPr>
          <w:spacing w:val="26"/>
        </w:rPr>
        <w:t xml:space="preserve"> </w:t>
      </w:r>
      <w:r>
        <w:t>творческого,</w:t>
      </w:r>
      <w:r>
        <w:rPr>
          <w:spacing w:val="-52"/>
        </w:rPr>
        <w:t xml:space="preserve"> </w:t>
      </w:r>
      <w:r>
        <w:t>социального,</w:t>
      </w:r>
      <w:r>
        <w:rPr>
          <w:spacing w:val="-1"/>
        </w:rPr>
        <w:t xml:space="preserve"> </w:t>
      </w:r>
      <w:r>
        <w:t>прикладного, инновационного,</w:t>
      </w:r>
      <w:r>
        <w:rPr>
          <w:spacing w:val="-4"/>
        </w:rPr>
        <w:t xml:space="preserve"> </w:t>
      </w:r>
      <w:r>
        <w:t>конструкторского, инженерного.</w:t>
      </w:r>
    </w:p>
    <w:p w:rsidR="000729EE" w:rsidRDefault="000729EE">
      <w:pPr>
        <w:pStyle w:val="a3"/>
        <w:spacing w:before="4"/>
        <w:ind w:left="0" w:firstLine="0"/>
        <w:jc w:val="left"/>
      </w:pPr>
    </w:p>
    <w:p w:rsidR="000729EE" w:rsidRDefault="00697400">
      <w:pPr>
        <w:pStyle w:val="2"/>
        <w:numPr>
          <w:ilvl w:val="1"/>
          <w:numId w:val="286"/>
        </w:numPr>
        <w:tabs>
          <w:tab w:val="left" w:pos="608"/>
        </w:tabs>
        <w:ind w:left="2957" w:right="854" w:hanging="2737"/>
        <w:jc w:val="left"/>
      </w:pPr>
      <w:r>
        <w:t>Система оценки достижения планируемых результатов освоения основной образовательной</w:t>
      </w:r>
      <w:r>
        <w:rPr>
          <w:spacing w:val="-5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среднего общего образования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6"/>
      </w:pPr>
      <w:r>
        <w:t>Система оценки достижения планируемых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среднего</w:t>
      </w:r>
      <w:r>
        <w:rPr>
          <w:spacing w:val="13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(далее</w:t>
      </w:r>
      <w:r>
        <w:rPr>
          <w:spacing w:val="16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система</w:t>
      </w:r>
      <w:r>
        <w:rPr>
          <w:spacing w:val="13"/>
        </w:rPr>
        <w:t xml:space="preserve"> </w:t>
      </w:r>
      <w:r>
        <w:t>оценки)</w:t>
      </w:r>
      <w:r>
        <w:rPr>
          <w:spacing w:val="13"/>
        </w:rPr>
        <w:t xml:space="preserve"> </w:t>
      </w:r>
      <w:r>
        <w:t>является</w:t>
      </w:r>
      <w:r>
        <w:rPr>
          <w:spacing w:val="10"/>
        </w:rPr>
        <w:t xml:space="preserve"> </w:t>
      </w:r>
      <w:r>
        <w:t>частью</w:t>
      </w:r>
      <w:r>
        <w:rPr>
          <w:spacing w:val="13"/>
        </w:rPr>
        <w:t xml:space="preserve"> </w:t>
      </w:r>
      <w:r>
        <w:t>системы</w:t>
      </w:r>
      <w:r>
        <w:rPr>
          <w:spacing w:val="13"/>
        </w:rPr>
        <w:t xml:space="preserve"> </w:t>
      </w:r>
      <w:r>
        <w:t>оценки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локальных</w:t>
      </w:r>
      <w:r>
        <w:rPr>
          <w:spacing w:val="55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СШ</w:t>
      </w:r>
      <w:r>
        <w:rPr>
          <w:spacing w:val="-2"/>
        </w:rPr>
        <w:t xml:space="preserve"> </w:t>
      </w:r>
      <w:r>
        <w:t>№6: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246"/>
        </w:tabs>
        <w:spacing w:before="1"/>
        <w:ind w:right="845" w:firstLine="707"/>
        <w:jc w:val="both"/>
      </w:pPr>
      <w:r>
        <w:t>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средней школы №6</w:t>
      </w:r>
      <w:r>
        <w:rPr>
          <w:spacing w:val="-4"/>
        </w:rPr>
        <w:t xml:space="preserve"> </w:t>
      </w:r>
      <w:r>
        <w:t>городского</w:t>
      </w:r>
      <w:r>
        <w:rPr>
          <w:spacing w:val="-3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Кохма Ивановской</w:t>
      </w:r>
      <w:r>
        <w:rPr>
          <w:spacing w:val="-1"/>
        </w:rPr>
        <w:t xml:space="preserve"> </w:t>
      </w:r>
      <w:r>
        <w:t>области»;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126"/>
        </w:tabs>
        <w:ind w:right="845" w:firstLine="707"/>
        <w:jc w:val="both"/>
      </w:pPr>
      <w:r>
        <w:t>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внутришкольном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№6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Кохма</w:t>
      </w:r>
      <w:r>
        <w:rPr>
          <w:spacing w:val="1"/>
        </w:rPr>
        <w:t xml:space="preserve"> </w:t>
      </w:r>
      <w:r>
        <w:t>Ивановской</w:t>
      </w:r>
      <w:r>
        <w:rPr>
          <w:spacing w:val="-1"/>
        </w:rPr>
        <w:t xml:space="preserve"> </w:t>
      </w:r>
      <w:r>
        <w:t>области»;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239"/>
        </w:tabs>
        <w:ind w:right="846" w:firstLine="707"/>
        <w:jc w:val="both"/>
      </w:pPr>
      <w:r>
        <w:t>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№6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-1"/>
        </w:rPr>
        <w:t xml:space="preserve"> </w:t>
      </w:r>
      <w:r>
        <w:t>Кохма Ивановской области»;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122"/>
        </w:tabs>
        <w:ind w:right="848" w:firstLine="707"/>
        <w:jc w:val="both"/>
      </w:pPr>
      <w:r>
        <w:t>«Положение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 бюджетного общеобразовательного</w:t>
      </w:r>
      <w:r>
        <w:rPr>
          <w:spacing w:val="1"/>
        </w:rPr>
        <w:t xml:space="preserve"> </w:t>
      </w:r>
      <w:r>
        <w:t>учреждения средней школы</w:t>
      </w:r>
      <w:r>
        <w:rPr>
          <w:spacing w:val="1"/>
        </w:rPr>
        <w:t xml:space="preserve"> </w:t>
      </w:r>
      <w:r>
        <w:t>№6</w:t>
      </w:r>
      <w:r>
        <w:rPr>
          <w:spacing w:val="1"/>
        </w:rPr>
        <w:t xml:space="preserve"> </w:t>
      </w:r>
      <w:r>
        <w:t>городского</w:t>
      </w:r>
      <w:r>
        <w:rPr>
          <w:spacing w:val="-1"/>
        </w:rPr>
        <w:t xml:space="preserve"> </w:t>
      </w:r>
      <w:r>
        <w:t>округа Кохма</w:t>
      </w:r>
      <w:r>
        <w:rPr>
          <w:spacing w:val="-2"/>
        </w:rPr>
        <w:t xml:space="preserve"> </w:t>
      </w:r>
      <w:r>
        <w:t>Ивановской области».</w:t>
      </w:r>
    </w:p>
    <w:p w:rsidR="000729EE" w:rsidRDefault="000729EE">
      <w:pPr>
        <w:pStyle w:val="a3"/>
        <w:spacing w:before="4"/>
        <w:ind w:left="0" w:firstLine="0"/>
        <w:jc w:val="left"/>
      </w:pPr>
    </w:p>
    <w:p w:rsidR="000729EE" w:rsidRDefault="00697400">
      <w:pPr>
        <w:pStyle w:val="2"/>
        <w:spacing w:before="1"/>
        <w:ind w:left="206" w:right="834"/>
        <w:jc w:val="center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0729EE" w:rsidRDefault="000729EE">
      <w:pPr>
        <w:pStyle w:val="a3"/>
        <w:spacing w:before="6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spacing w:before="1"/>
        <w:ind w:right="846"/>
      </w:pPr>
      <w:r>
        <w:t>Основным объектом системы оценки, ее содержательной и критериальной базой выступают</w:t>
      </w:r>
      <w:r>
        <w:rPr>
          <w:spacing w:val="1"/>
        </w:rPr>
        <w:t xml:space="preserve"> </w:t>
      </w:r>
      <w:r>
        <w:t>требования ФГОС СОО, которые конкретизированы в итоговых планируемых результатах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детализируются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56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результатов.</w:t>
      </w:r>
    </w:p>
    <w:p w:rsidR="000729EE" w:rsidRDefault="00697400">
      <w:pPr>
        <w:pStyle w:val="3"/>
        <w:spacing w:before="4" w:line="240" w:lineRule="auto"/>
        <w:ind w:left="218" w:right="846" w:firstLine="707"/>
        <w:jc w:val="both"/>
      </w:pPr>
      <w:r>
        <w:t>Основными направлениями и целями оценочной деятельности в школе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t>являются: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124"/>
        </w:tabs>
        <w:ind w:right="849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их итоговой</w:t>
      </w:r>
      <w:r>
        <w:rPr>
          <w:spacing w:val="-3"/>
        </w:rPr>
        <w:t xml:space="preserve"> </w:t>
      </w:r>
      <w:r>
        <w:t>аттестации;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098"/>
        </w:tabs>
        <w:ind w:right="846" w:firstLine="707"/>
        <w:jc w:val="both"/>
      </w:pPr>
      <w:r>
        <w:t>оценка результатов деятельности педагогических работников МБОУ СШ №6 как основа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-1"/>
        </w:rPr>
        <w:t xml:space="preserve"> </w:t>
      </w:r>
      <w:r>
        <w:t>процедур;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052"/>
        </w:tabs>
        <w:ind w:left="926" w:right="1135" w:firstLine="0"/>
        <w:jc w:val="both"/>
      </w:pPr>
      <w:r>
        <w:t>оценка результатов деятельности МБОУ СШ №6 как основа аккредитационных процедур.</w:t>
      </w:r>
      <w:r>
        <w:rPr>
          <w:spacing w:val="-5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оценки ориентирована</w:t>
      </w:r>
      <w:r>
        <w:rPr>
          <w:spacing w:val="1"/>
        </w:rPr>
        <w:t xml:space="preserve"> </w:t>
      </w:r>
      <w:r>
        <w:t>на решение</w:t>
      </w:r>
      <w:r>
        <w:rPr>
          <w:spacing w:val="-3"/>
        </w:rPr>
        <w:t xml:space="preserve"> </w:t>
      </w:r>
      <w:r>
        <w:t>следующих задач: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126"/>
        </w:tabs>
        <w:ind w:right="849" w:firstLine="707"/>
        <w:jc w:val="both"/>
      </w:pPr>
      <w:r>
        <w:t>обеспечивать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 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052"/>
        </w:tabs>
        <w:ind w:right="845" w:firstLine="707"/>
        <w:jc w:val="both"/>
      </w:pPr>
      <w:r>
        <w:t>ориентировать всех участников образовательного процесса в МБОУ СШ №6 на деятельность</w:t>
      </w:r>
      <w:r>
        <w:rPr>
          <w:spacing w:val="-5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1"/>
        </w:rPr>
        <w:t xml:space="preserve"> </w:t>
      </w:r>
      <w:r>
        <w:t>предметных;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057"/>
        </w:tabs>
        <w:ind w:right="846" w:firstLine="707"/>
      </w:pPr>
      <w:r>
        <w:t>формировать единое понимание критериев оценки достижения обучающимися планируемых</w:t>
      </w:r>
      <w:r>
        <w:rPr>
          <w:spacing w:val="-5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получении среднего общего образования</w:t>
      </w:r>
      <w:r>
        <w:rPr>
          <w:spacing w:val="-2"/>
        </w:rPr>
        <w:t xml:space="preserve"> </w:t>
      </w:r>
      <w:r>
        <w:t>и подходов</w:t>
      </w:r>
      <w:r>
        <w:rPr>
          <w:spacing w:val="-3"/>
        </w:rPr>
        <w:t xml:space="preserve"> </w:t>
      </w:r>
      <w:r>
        <w:t>к их измерению;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102"/>
        </w:tabs>
        <w:ind w:right="844" w:firstLine="707"/>
      </w:pPr>
      <w:r>
        <w:t>получение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 достигнутых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учебной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их соответствия</w:t>
      </w:r>
      <w:r>
        <w:rPr>
          <w:spacing w:val="-2"/>
        </w:rPr>
        <w:t xml:space="preserve"> </w:t>
      </w:r>
      <w:r>
        <w:t>требованиям ФГОС</w:t>
      </w:r>
      <w:r>
        <w:rPr>
          <w:spacing w:val="-1"/>
        </w:rPr>
        <w:t xml:space="preserve"> </w:t>
      </w:r>
      <w:r>
        <w:t>СОО;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129"/>
        </w:tabs>
        <w:ind w:right="845" w:firstLine="707"/>
      </w:pPr>
      <w:r>
        <w:t>создать</w:t>
      </w:r>
      <w:r>
        <w:rPr>
          <w:spacing w:val="21"/>
        </w:rPr>
        <w:t xml:space="preserve"> </w:t>
      </w:r>
      <w:r>
        <w:t>условия,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которых</w:t>
      </w:r>
      <w:r>
        <w:rPr>
          <w:spacing w:val="21"/>
        </w:rPr>
        <w:t xml:space="preserve"> </w:t>
      </w:r>
      <w:r>
        <w:t>обучающийся</w:t>
      </w:r>
      <w:r>
        <w:rPr>
          <w:spacing w:val="21"/>
        </w:rPr>
        <w:t xml:space="preserve"> </w:t>
      </w:r>
      <w:r>
        <w:t>получает</w:t>
      </w:r>
      <w:r>
        <w:rPr>
          <w:spacing w:val="21"/>
        </w:rPr>
        <w:t xml:space="preserve"> </w:t>
      </w:r>
      <w:r>
        <w:t>опыт</w:t>
      </w:r>
      <w:r>
        <w:rPr>
          <w:spacing w:val="21"/>
        </w:rPr>
        <w:t xml:space="preserve"> </w:t>
      </w:r>
      <w:r>
        <w:t>планирования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собственного обучения;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162"/>
        </w:tabs>
        <w:ind w:right="850" w:firstLine="707"/>
      </w:pPr>
      <w:r>
        <w:t>мотивировать</w:t>
      </w:r>
      <w:r>
        <w:rPr>
          <w:spacing w:val="52"/>
        </w:rPr>
        <w:t xml:space="preserve"> </w:t>
      </w:r>
      <w:r>
        <w:t>обучающихся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успех,</w:t>
      </w:r>
      <w:r>
        <w:rPr>
          <w:spacing w:val="52"/>
        </w:rPr>
        <w:t xml:space="preserve"> </w:t>
      </w:r>
      <w:r>
        <w:t>создать</w:t>
      </w:r>
      <w:r>
        <w:rPr>
          <w:spacing w:val="51"/>
        </w:rPr>
        <w:t xml:space="preserve"> </w:t>
      </w:r>
      <w:r>
        <w:t>комфортную</w:t>
      </w:r>
      <w:r>
        <w:rPr>
          <w:spacing w:val="52"/>
        </w:rPr>
        <w:t xml:space="preserve"> </w:t>
      </w:r>
      <w:r>
        <w:t>обстановку,</w:t>
      </w:r>
      <w:r>
        <w:rPr>
          <w:spacing w:val="51"/>
        </w:rPr>
        <w:t xml:space="preserve"> </w:t>
      </w:r>
      <w:r>
        <w:t>сберечь</w:t>
      </w:r>
      <w:r>
        <w:rPr>
          <w:spacing w:val="52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психологическое</w:t>
      </w:r>
      <w:r>
        <w:rPr>
          <w:spacing w:val="-1"/>
        </w:rPr>
        <w:t xml:space="preserve"> </w:t>
      </w:r>
      <w:r>
        <w:t>здоровье.</w:t>
      </w:r>
    </w:p>
    <w:p w:rsidR="000729EE" w:rsidRDefault="00697400">
      <w:pPr>
        <w:pStyle w:val="a3"/>
        <w:ind w:right="846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rPr>
          <w:b/>
        </w:rPr>
        <w:t>внутренней</w:t>
      </w:r>
      <w:r>
        <w:rPr>
          <w:b/>
          <w:spacing w:val="-52"/>
        </w:rPr>
        <w:t xml:space="preserve"> </w:t>
      </w:r>
      <w:r>
        <w:rPr>
          <w:b/>
        </w:rPr>
        <w:t xml:space="preserve">оценки </w:t>
      </w:r>
      <w:r>
        <w:t>школы, включающей различные оценочные процедуры (стартовая диагностика, текущая и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56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rPr>
          <w:b/>
        </w:rPr>
        <w:t>внешней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t>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аттестацию,</w:t>
      </w:r>
      <w:r>
        <w:rPr>
          <w:spacing w:val="1"/>
        </w:rPr>
        <w:t xml:space="preserve"> </w:t>
      </w:r>
      <w:r>
        <w:t>независимую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уровней.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7"/>
      </w:pPr>
      <w:r>
        <w:rPr>
          <w:b/>
        </w:rPr>
        <w:lastRenderedPageBreak/>
        <w:t>Процедуры</w:t>
      </w:r>
      <w:r>
        <w:rPr>
          <w:b/>
          <w:spacing w:val="1"/>
        </w:rPr>
        <w:t xml:space="preserve"> </w:t>
      </w:r>
      <w:r>
        <w:rPr>
          <w:b/>
        </w:rPr>
        <w:t>внешней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аттестацию,</w:t>
      </w:r>
      <w:r>
        <w:rPr>
          <w:spacing w:val="1"/>
        </w:rPr>
        <w:t xml:space="preserve"> </w:t>
      </w:r>
      <w:r>
        <w:t>независимую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-52"/>
        </w:rPr>
        <w:t xml:space="preserve"> </w:t>
      </w:r>
      <w:r>
        <w:t>муниципального, регионального и федерального уровней. мониторинговые работы, государственная</w:t>
      </w:r>
      <w:r>
        <w:rPr>
          <w:spacing w:val="1"/>
        </w:rPr>
        <w:t xml:space="preserve"> </w:t>
      </w:r>
      <w:r>
        <w:t>итоговая аттестация. К внешним процедурам также относятся все этапы Всероссийской олимпиады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научно-практические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конкурсы</w:t>
      </w:r>
      <w:r>
        <w:rPr>
          <w:spacing w:val="-52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федерального уровней.</w:t>
      </w:r>
    </w:p>
    <w:p w:rsidR="000729EE" w:rsidRDefault="00697400">
      <w:pPr>
        <w:pStyle w:val="a3"/>
        <w:ind w:right="849"/>
      </w:pPr>
      <w:r>
        <w:rPr>
          <w:b/>
        </w:rPr>
        <w:t xml:space="preserve">Внутренние процедуры </w:t>
      </w:r>
      <w:r>
        <w:t>организуются в МБОУ СШ №6 в целях получения информации о</w:t>
      </w:r>
      <w:r>
        <w:rPr>
          <w:spacing w:val="1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оперативного управления</w:t>
      </w:r>
      <w:r>
        <w:rPr>
          <w:spacing w:val="-2"/>
        </w:rPr>
        <w:t xml:space="preserve"> </w:t>
      </w:r>
      <w:r>
        <w:t>качеством</w:t>
      </w:r>
    </w:p>
    <w:p w:rsidR="000729EE" w:rsidRDefault="00697400">
      <w:pPr>
        <w:pStyle w:val="a3"/>
        <w:ind w:right="848" w:firstLine="0"/>
      </w:pP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процедуры:</w:t>
      </w:r>
      <w:r>
        <w:rPr>
          <w:spacing w:val="1"/>
        </w:rPr>
        <w:t xml:space="preserve"> </w:t>
      </w:r>
      <w:r>
        <w:t>стартовая</w:t>
      </w:r>
      <w:r>
        <w:rPr>
          <w:spacing w:val="1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достижений,</w:t>
      </w:r>
      <w:r>
        <w:rPr>
          <w:spacing w:val="-2"/>
        </w:rPr>
        <w:t xml:space="preserve"> </w:t>
      </w:r>
      <w:r>
        <w:t>промежуточную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итоговую</w:t>
      </w:r>
      <w:r>
        <w:rPr>
          <w:spacing w:val="-2"/>
        </w:rPr>
        <w:t xml:space="preserve"> </w:t>
      </w:r>
      <w:r>
        <w:t>аттестацию</w:t>
      </w:r>
      <w:r>
        <w:rPr>
          <w:spacing w:val="-3"/>
        </w:rPr>
        <w:t xml:space="preserve"> </w:t>
      </w:r>
      <w:r>
        <w:t>обучающихся.</w:t>
      </w:r>
    </w:p>
    <w:p w:rsidR="000729EE" w:rsidRDefault="00697400">
      <w:pPr>
        <w:pStyle w:val="a3"/>
        <w:spacing w:line="252" w:lineRule="exact"/>
        <w:ind w:left="926" w:firstLine="0"/>
      </w:pP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основании: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062"/>
        </w:tabs>
        <w:ind w:right="849" w:firstLine="707"/>
        <w:jc w:val="both"/>
      </w:pPr>
      <w:r>
        <w:t>мониторинга результатов образовательных достижений обучающихся, полученных в рамках</w:t>
      </w:r>
      <w:r>
        <w:rPr>
          <w:spacing w:val="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рамках процедур</w:t>
      </w:r>
      <w:r>
        <w:rPr>
          <w:spacing w:val="-1"/>
        </w:rPr>
        <w:t xml:space="preserve"> </w:t>
      </w:r>
      <w:r>
        <w:t>внешней оценки;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126"/>
        </w:tabs>
        <w:ind w:right="852" w:firstLine="707"/>
        <w:jc w:val="both"/>
      </w:pPr>
      <w:r>
        <w:t>мониторинга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учебных заданий, предлагаемых учителем).</w:t>
      </w:r>
    </w:p>
    <w:p w:rsidR="000729EE" w:rsidRDefault="00697400">
      <w:pPr>
        <w:pStyle w:val="a3"/>
        <w:ind w:right="846"/>
      </w:pPr>
      <w:r>
        <w:t>Мониторинг оценочной деятельности учителя с целью повышения объективности оценивания</w:t>
      </w:r>
      <w:r>
        <w:rPr>
          <w:spacing w:val="-5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объединением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школы.</w:t>
      </w:r>
    </w:p>
    <w:p w:rsidR="000729EE" w:rsidRDefault="00697400">
      <w:pPr>
        <w:pStyle w:val="a3"/>
        <w:ind w:right="850"/>
      </w:pPr>
      <w:r>
        <w:t>Результаты</w:t>
      </w:r>
      <w:r>
        <w:rPr>
          <w:spacing w:val="1"/>
        </w:rPr>
        <w:t xml:space="preserve"> </w:t>
      </w:r>
      <w:r>
        <w:t>мониторингов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учителя.</w:t>
      </w:r>
    </w:p>
    <w:p w:rsidR="000729EE" w:rsidRDefault="00697400">
      <w:pPr>
        <w:pStyle w:val="a3"/>
        <w:spacing w:before="1"/>
        <w:ind w:right="844"/>
      </w:pPr>
      <w:r>
        <w:t>Результаты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уточнению и/или разработке программы развития школы, а также служат основанием для принятия</w:t>
      </w:r>
      <w:r>
        <w:rPr>
          <w:spacing w:val="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управленческих решений.</w:t>
      </w:r>
    </w:p>
    <w:p w:rsidR="000729EE" w:rsidRDefault="00697400">
      <w:pPr>
        <w:pStyle w:val="a3"/>
        <w:ind w:right="849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 школы приоритетными являются оценочные процедуры, обеспечивающие определение</w:t>
      </w:r>
      <w:r>
        <w:rPr>
          <w:spacing w:val="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обучения.</w:t>
      </w:r>
    </w:p>
    <w:p w:rsidR="000729EE" w:rsidRDefault="00697400">
      <w:pPr>
        <w:pStyle w:val="a3"/>
        <w:ind w:right="845"/>
      </w:pPr>
      <w:r>
        <w:t>В соответствии с ФГОС СОО система оценки школы реализует системно-деятельностный,</w:t>
      </w:r>
      <w:r>
        <w:rPr>
          <w:spacing w:val="1"/>
        </w:rPr>
        <w:t xml:space="preserve"> </w:t>
      </w:r>
      <w:r>
        <w:t>комплексный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уровневый подходы к</w:t>
      </w:r>
      <w:r>
        <w:rPr>
          <w:spacing w:val="1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достижений.</w:t>
      </w:r>
    </w:p>
    <w:p w:rsidR="000729EE" w:rsidRDefault="00697400">
      <w:pPr>
        <w:pStyle w:val="a3"/>
        <w:ind w:right="846"/>
      </w:pP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 способности обучающихся к решению учебно-познавательных и учебно-практических задач.</w:t>
      </w:r>
      <w:r>
        <w:rPr>
          <w:spacing w:val="1"/>
        </w:rPr>
        <w:t xml:space="preserve"> </w:t>
      </w:r>
      <w:r>
        <w:t>Он обеспечивается содержанием и критериями оценки, в качестве которых выступают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обучения, выраженные в</w:t>
      </w:r>
      <w:r>
        <w:rPr>
          <w:spacing w:val="-1"/>
        </w:rPr>
        <w:t xml:space="preserve"> </w:t>
      </w:r>
      <w:r>
        <w:t>деятельностной форме.</w:t>
      </w:r>
    </w:p>
    <w:p w:rsidR="000729EE" w:rsidRDefault="00697400">
      <w:pPr>
        <w:pStyle w:val="a3"/>
        <w:spacing w:before="1" w:line="252" w:lineRule="exact"/>
        <w:ind w:left="926" w:firstLine="0"/>
      </w:pPr>
      <w:r>
        <w:t>Комплексный</w:t>
      </w:r>
      <w:r>
        <w:rPr>
          <w:spacing w:val="-3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путем: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078"/>
        </w:tabs>
        <w:ind w:right="849" w:firstLine="707"/>
        <w:jc w:val="both"/>
      </w:pPr>
      <w:r>
        <w:t>оценки трех групп результатов: личностных, предметных, метапредметных (регулятивных,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 познавательных универсальных</w:t>
      </w:r>
      <w:r>
        <w:rPr>
          <w:spacing w:val="-1"/>
        </w:rPr>
        <w:t xml:space="preserve"> </w:t>
      </w:r>
      <w:r>
        <w:t>учебных действий);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182"/>
        </w:tabs>
        <w:ind w:right="851" w:firstLine="707"/>
        <w:jc w:val="both"/>
      </w:pPr>
      <w:r>
        <w:t>использования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образовательных достижений и</w:t>
      </w:r>
      <w:r>
        <w:rPr>
          <w:spacing w:val="-4"/>
        </w:rPr>
        <w:t xml:space="preserve"> </w:t>
      </w:r>
      <w:r>
        <w:t>для итоговой</w:t>
      </w:r>
      <w:r>
        <w:rPr>
          <w:spacing w:val="-1"/>
        </w:rPr>
        <w:t xml:space="preserve"> </w:t>
      </w:r>
      <w:r>
        <w:t>оценки;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088"/>
        </w:tabs>
        <w:ind w:right="849" w:firstLine="707"/>
        <w:jc w:val="both"/>
      </w:pPr>
      <w:r>
        <w:t>использования разнообразных методов и форм оценки, взаимно дополняющих друг друга</w:t>
      </w:r>
      <w:r>
        <w:rPr>
          <w:spacing w:val="1"/>
        </w:rPr>
        <w:t xml:space="preserve"> </w:t>
      </w:r>
      <w:r>
        <w:t>(стандартизированные устные и письменные работы, проекты, практические работы, самооценка,</w:t>
      </w:r>
      <w:r>
        <w:rPr>
          <w:spacing w:val="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и др.).</w:t>
      </w:r>
    </w:p>
    <w:p w:rsidR="000729EE" w:rsidRDefault="00697400">
      <w:pPr>
        <w:pStyle w:val="a3"/>
        <w:ind w:right="852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 интерпретации результатов.</w:t>
      </w:r>
    </w:p>
    <w:p w:rsidR="000729EE" w:rsidRDefault="00697400">
      <w:pPr>
        <w:ind w:left="218" w:right="846" w:firstLine="707"/>
        <w:jc w:val="both"/>
      </w:pPr>
      <w:r>
        <w:rPr>
          <w:b/>
          <w:i/>
        </w:rPr>
        <w:t>Уровневый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содержанию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оценки</w:t>
      </w:r>
      <w:r>
        <w:rPr>
          <w:b/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следующими составляющими: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129"/>
        </w:tabs>
        <w:spacing w:before="1"/>
        <w:ind w:right="845" w:firstLine="707"/>
        <w:jc w:val="both"/>
      </w:pP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углубленного;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098"/>
        </w:tabs>
        <w:spacing w:before="1"/>
        <w:ind w:right="854" w:firstLine="707"/>
        <w:jc w:val="both"/>
      </w:pPr>
      <w:r>
        <w:t>планируемые результаты содержат блоки «Выпускник научится» и «Выпускник 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научиться».</w:t>
      </w:r>
    </w:p>
    <w:p w:rsidR="000729EE" w:rsidRDefault="00697400">
      <w:pPr>
        <w:pStyle w:val="a3"/>
        <w:ind w:right="845"/>
      </w:pPr>
      <w:r>
        <w:rPr>
          <w:b/>
          <w:i/>
        </w:rPr>
        <w:t xml:space="preserve">Уровневый подход к представлению и интерпретации результатов </w:t>
      </w:r>
      <w:r>
        <w:t>реализуется за счет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подготовки: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 базового уровня свидетельствует о способности обучающихся решать типовые 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 Базовый уровень подготовки определяется на основании выполнения обучающимися</w:t>
      </w:r>
      <w:r>
        <w:rPr>
          <w:spacing w:val="1"/>
        </w:rPr>
        <w:t xml:space="preserve"> </w:t>
      </w:r>
      <w:r>
        <w:t>заданий</w:t>
      </w:r>
      <w:r>
        <w:rPr>
          <w:spacing w:val="34"/>
        </w:rPr>
        <w:t xml:space="preserve"> </w:t>
      </w:r>
      <w:r>
        <w:t>базового</w:t>
      </w:r>
      <w:r>
        <w:rPr>
          <w:spacing w:val="35"/>
        </w:rPr>
        <w:t xml:space="preserve"> </w:t>
      </w:r>
      <w:r>
        <w:t>уровня,</w:t>
      </w:r>
      <w:r>
        <w:rPr>
          <w:spacing w:val="35"/>
        </w:rPr>
        <w:t xml:space="preserve"> </w:t>
      </w:r>
      <w:r>
        <w:t>которые</w:t>
      </w:r>
      <w:r>
        <w:rPr>
          <w:spacing w:val="35"/>
        </w:rPr>
        <w:t xml:space="preserve"> </w:t>
      </w:r>
      <w:r>
        <w:t>оценивают</w:t>
      </w:r>
      <w:r>
        <w:rPr>
          <w:spacing w:val="34"/>
        </w:rPr>
        <w:t xml:space="preserve"> </w:t>
      </w:r>
      <w:r>
        <w:t>планируемые</w:t>
      </w:r>
      <w:r>
        <w:rPr>
          <w:spacing w:val="35"/>
        </w:rPr>
        <w:t xml:space="preserve"> </w:t>
      </w:r>
      <w:r>
        <w:t>результаты</w:t>
      </w:r>
      <w:r>
        <w:rPr>
          <w:spacing w:val="35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блока</w:t>
      </w:r>
      <w:r>
        <w:rPr>
          <w:spacing w:val="35"/>
        </w:rPr>
        <w:t xml:space="preserve"> </w:t>
      </w:r>
      <w:r>
        <w:t>«Выпускник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51" w:firstLine="0"/>
      </w:pPr>
      <w:r>
        <w:lastRenderedPageBreak/>
        <w:t>научится», используют наиболее значимые программные элементы содержания и трактуются как</w:t>
      </w:r>
      <w:r>
        <w:rPr>
          <w:spacing w:val="1"/>
        </w:rPr>
        <w:t xml:space="preserve"> </w:t>
      </w:r>
      <w:r>
        <w:t>обязательные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освоения.</w:t>
      </w:r>
    </w:p>
    <w:p w:rsidR="000729EE" w:rsidRDefault="00697400">
      <w:pPr>
        <w:pStyle w:val="a3"/>
        <w:ind w:right="847"/>
      </w:pPr>
      <w:r>
        <w:t>Интерпретация результатов, полученных в процессе оценки образовательных результатов,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т.п.</w:t>
      </w:r>
    </w:p>
    <w:p w:rsidR="000729EE" w:rsidRDefault="000729EE">
      <w:pPr>
        <w:pStyle w:val="a3"/>
        <w:spacing w:before="3"/>
        <w:ind w:left="0" w:firstLine="0"/>
        <w:jc w:val="left"/>
      </w:pPr>
    </w:p>
    <w:p w:rsidR="000729EE" w:rsidRDefault="00697400">
      <w:pPr>
        <w:pStyle w:val="2"/>
      </w:pPr>
      <w:r>
        <w:t>Особенности</w:t>
      </w:r>
      <w:r>
        <w:rPr>
          <w:spacing w:val="-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</w:p>
    <w:p w:rsidR="000729EE" w:rsidRDefault="000729EE">
      <w:pPr>
        <w:pStyle w:val="a3"/>
        <w:spacing w:before="1"/>
        <w:ind w:left="0" w:firstLine="0"/>
        <w:jc w:val="left"/>
        <w:rPr>
          <w:b/>
        </w:rPr>
      </w:pPr>
    </w:p>
    <w:p w:rsidR="000729EE" w:rsidRDefault="00697400">
      <w:pPr>
        <w:pStyle w:val="3"/>
        <w:spacing w:line="251" w:lineRule="exact"/>
        <w:jc w:val="both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</w:p>
    <w:p w:rsidR="000729EE" w:rsidRDefault="00697400">
      <w:pPr>
        <w:pStyle w:val="a3"/>
        <w:ind w:right="848"/>
      </w:pPr>
      <w:r>
        <w:t>Формирование личностных результатов обеспечивается в ходе реализации всех 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деятельности, включая внеурочную</w:t>
      </w:r>
      <w:r>
        <w:rPr>
          <w:spacing w:val="-1"/>
        </w:rPr>
        <w:t xml:space="preserve"> </w:t>
      </w:r>
      <w:r>
        <w:t>деятельность.</w:t>
      </w:r>
    </w:p>
    <w:p w:rsidR="000729EE" w:rsidRDefault="00697400">
      <w:pPr>
        <w:pStyle w:val="a3"/>
        <w:ind w:right="84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выносится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rPr>
          <w:b/>
        </w:rPr>
        <w:t>внешних</w:t>
      </w:r>
      <w:r>
        <w:rPr>
          <w:b/>
          <w:spacing w:val="1"/>
        </w:rPr>
        <w:t xml:space="preserve"> </w:t>
      </w:r>
      <w:r>
        <w:t>неперсонифицированных</w:t>
      </w:r>
      <w:r>
        <w:rPr>
          <w:spacing w:val="20"/>
        </w:rPr>
        <w:t xml:space="preserve"> </w:t>
      </w:r>
      <w:r>
        <w:t>мониторинговых</w:t>
      </w:r>
      <w:r>
        <w:rPr>
          <w:spacing w:val="22"/>
        </w:rPr>
        <w:t xml:space="preserve"> </w:t>
      </w:r>
      <w:r>
        <w:t>исследований.</w:t>
      </w:r>
      <w:r>
        <w:rPr>
          <w:spacing w:val="21"/>
        </w:rPr>
        <w:t xml:space="preserve"> </w:t>
      </w:r>
      <w:r>
        <w:t>Инструментарий</w:t>
      </w:r>
      <w:r>
        <w:rPr>
          <w:spacing w:val="21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них</w:t>
      </w:r>
      <w:r>
        <w:rPr>
          <w:spacing w:val="22"/>
        </w:rPr>
        <w:t xml:space="preserve"> </w:t>
      </w:r>
      <w:r>
        <w:t>разрабатывается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методиках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0729EE" w:rsidRDefault="00697400">
      <w:pPr>
        <w:pStyle w:val="a3"/>
        <w:ind w:right="844"/>
      </w:pP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 проявляющихся в соблюдении норм и правил поведения, принятых в школе; участии в</w:t>
      </w:r>
      <w:r>
        <w:rPr>
          <w:spacing w:val="1"/>
        </w:rPr>
        <w:t xml:space="preserve"> </w:t>
      </w:r>
      <w:r>
        <w:t>общественной жизни школы, ближайшего социального окружения, страны, общественно-полезной</w:t>
      </w:r>
      <w:r>
        <w:rPr>
          <w:spacing w:val="1"/>
        </w:rPr>
        <w:t xml:space="preserve"> </w:t>
      </w:r>
      <w:r>
        <w:t>деятельности; ответственности за результаты обучения; способности делать осознанный выбор своей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установках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729EE" w:rsidRDefault="00697400">
      <w:pPr>
        <w:pStyle w:val="a3"/>
        <w:ind w:right="849"/>
      </w:pPr>
      <w:r>
        <w:t>Результаты, полученные в ходе как внешних, так и внутренних мониторингов, допускается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агрегированных</w:t>
      </w:r>
      <w:r>
        <w:rPr>
          <w:spacing w:val="-2"/>
        </w:rPr>
        <w:t xml:space="preserve"> </w:t>
      </w:r>
      <w:r>
        <w:t>(усредненных,</w:t>
      </w:r>
      <w:r>
        <w:rPr>
          <w:spacing w:val="-1"/>
        </w:rPr>
        <w:t xml:space="preserve"> </w:t>
      </w:r>
      <w:r>
        <w:t>анонимных)</w:t>
      </w:r>
      <w:r>
        <w:rPr>
          <w:spacing w:val="-2"/>
        </w:rPr>
        <w:t xml:space="preserve"> </w:t>
      </w:r>
      <w:r>
        <w:t>данных.</w:t>
      </w:r>
    </w:p>
    <w:p w:rsidR="000729EE" w:rsidRDefault="00697400">
      <w:pPr>
        <w:pStyle w:val="a3"/>
        <w:ind w:right="846"/>
      </w:pPr>
      <w:r>
        <w:t>Внутренний мониторинг организуется администрацией школы и осуществляется 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ежедневных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 деятельности, которые обобщаются в конце</w:t>
      </w:r>
      <w:r>
        <w:rPr>
          <w:spacing w:val="1"/>
        </w:rPr>
        <w:t xml:space="preserve"> </w:t>
      </w:r>
      <w:r>
        <w:t>учебного года и представляются в виде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27.07.2006</w:t>
      </w:r>
      <w:r>
        <w:rPr>
          <w:spacing w:val="-4"/>
        </w:rPr>
        <w:t xml:space="preserve"> </w:t>
      </w:r>
      <w:r>
        <w:t>№ 152-ФЗ</w:t>
      </w:r>
      <w:r>
        <w:rPr>
          <w:spacing w:val="2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данных».</w:t>
      </w:r>
    </w:p>
    <w:p w:rsidR="000729EE" w:rsidRDefault="000729EE">
      <w:pPr>
        <w:pStyle w:val="a3"/>
        <w:spacing w:before="3"/>
        <w:ind w:left="0" w:firstLine="0"/>
        <w:jc w:val="left"/>
      </w:pPr>
    </w:p>
    <w:p w:rsidR="000729EE" w:rsidRDefault="00697400">
      <w:pPr>
        <w:pStyle w:val="3"/>
        <w:jc w:val="both"/>
      </w:pP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результатов</w:t>
      </w:r>
    </w:p>
    <w:p w:rsidR="000729EE" w:rsidRDefault="00697400">
      <w:pPr>
        <w:pStyle w:val="a3"/>
        <w:ind w:right="846"/>
      </w:pPr>
      <w:r>
        <w:t>Оценка метапредметных результатов представляет собой оценку достижения планируемых</w:t>
      </w:r>
      <w:r>
        <w:rPr>
          <w:spacing w:val="1"/>
        </w:rPr>
        <w:t xml:space="preserve"> </w:t>
      </w:r>
      <w:r>
        <w:t>результатов освоения основной образовательной программы, которые представлены в примерной</w:t>
      </w:r>
      <w:r>
        <w:rPr>
          <w:spacing w:val="1"/>
        </w:rPr>
        <w:t xml:space="preserve"> </w:t>
      </w:r>
      <w:r>
        <w:t>программе формирования универсальных учебных действий (разделы «Регулятивные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действия»).</w:t>
      </w:r>
    </w:p>
    <w:p w:rsidR="000729EE" w:rsidRDefault="00697400">
      <w:pPr>
        <w:pStyle w:val="a3"/>
        <w:ind w:right="844"/>
      </w:pPr>
      <w:r>
        <w:t>Оценка достижения метапредметных результатов осуществляется администрацией школы в</w:t>
      </w:r>
      <w:r>
        <w:rPr>
          <w:spacing w:val="1"/>
        </w:rPr>
        <w:t xml:space="preserve"> </w:t>
      </w:r>
      <w:r>
        <w:t>ходе внутреннего мониторинга. Содержание и периодичность оценочных процедур 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9"/>
        </w:rPr>
        <w:t xml:space="preserve"> </w:t>
      </w:r>
      <w:r>
        <w:t>педагогического</w:t>
      </w:r>
      <w:r>
        <w:rPr>
          <w:spacing w:val="9"/>
        </w:rPr>
        <w:t xml:space="preserve"> </w:t>
      </w:r>
      <w:r>
        <w:t>совета.</w:t>
      </w:r>
      <w:r>
        <w:rPr>
          <w:spacing w:val="8"/>
        </w:rPr>
        <w:t xml:space="preserve"> </w:t>
      </w:r>
      <w:r>
        <w:t>Инструментарий</w:t>
      </w:r>
      <w:r>
        <w:rPr>
          <w:spacing w:val="8"/>
        </w:rPr>
        <w:t xml:space="preserve"> </w:t>
      </w:r>
      <w:r>
        <w:t>строится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межпредметной</w:t>
      </w:r>
      <w:r>
        <w:rPr>
          <w:spacing w:val="8"/>
        </w:rPr>
        <w:t xml:space="preserve"> </w:t>
      </w:r>
      <w:r>
        <w:t>основе,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социально-гуманитарного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56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школы проводить отдельные</w:t>
      </w:r>
      <w:r>
        <w:rPr>
          <w:spacing w:val="-1"/>
        </w:rPr>
        <w:t xml:space="preserve"> </w:t>
      </w:r>
      <w:r>
        <w:t>процедуры по оценке: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052"/>
        </w:tabs>
        <w:spacing w:line="252" w:lineRule="exact"/>
        <w:ind w:left="1051" w:hanging="126"/>
        <w:jc w:val="both"/>
      </w:pPr>
      <w:r>
        <w:t>смыслового чтения,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141"/>
        </w:tabs>
        <w:spacing w:line="242" w:lineRule="auto"/>
        <w:ind w:right="851" w:firstLine="707"/>
        <w:jc w:val="both"/>
      </w:pP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-4"/>
        </w:rPr>
        <w:t xml:space="preserve"> </w:t>
      </w:r>
      <w:r>
        <w:t>для отдельных образовательных областей);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054"/>
        </w:tabs>
        <w:spacing w:line="248" w:lineRule="exact"/>
        <w:ind w:left="1054" w:hanging="128"/>
        <w:jc w:val="both"/>
      </w:pPr>
      <w:r>
        <w:t>ИКТ-компетентности;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052"/>
        </w:tabs>
        <w:spacing w:line="252" w:lineRule="exact"/>
        <w:ind w:left="1051" w:hanging="126"/>
        <w:jc w:val="both"/>
      </w:pPr>
      <w:r>
        <w:t>сформированности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0729EE" w:rsidRDefault="00697400">
      <w:pPr>
        <w:pStyle w:val="a3"/>
        <w:ind w:right="846"/>
      </w:pPr>
      <w:r>
        <w:t>Наиболее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компьютера;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– наблюдение за ходом выполнения групповых и индивидуальных учебных исследований и</w:t>
      </w:r>
      <w:r>
        <w:rPr>
          <w:spacing w:val="1"/>
        </w:rPr>
        <w:t xml:space="preserve"> </w:t>
      </w:r>
      <w:r>
        <w:t>проектов.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9"/>
      </w:pPr>
      <w:r>
        <w:lastRenderedPageBreak/>
        <w:t>Каждый из перечисленных видов диагностики проводится с периодичностью не реже, чем</w:t>
      </w:r>
      <w:r>
        <w:rPr>
          <w:spacing w:val="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 обучения</w:t>
      </w:r>
      <w:r>
        <w:rPr>
          <w:spacing w:val="-1"/>
        </w:rPr>
        <w:t xml:space="preserve"> </w:t>
      </w:r>
      <w:r>
        <w:t>на уровне среднего общего</w:t>
      </w:r>
      <w:r>
        <w:rPr>
          <w:spacing w:val="-1"/>
        </w:rPr>
        <w:t xml:space="preserve"> </w:t>
      </w:r>
      <w:r>
        <w:t>образования.</w:t>
      </w:r>
    </w:p>
    <w:p w:rsidR="000729EE" w:rsidRDefault="00697400">
      <w:pPr>
        <w:pStyle w:val="3"/>
        <w:spacing w:before="3" w:line="240" w:lineRule="auto"/>
        <w:ind w:left="218" w:right="848" w:firstLine="707"/>
        <w:jc w:val="both"/>
      </w:pP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защита индивидуального итогового</w:t>
      </w:r>
      <w:r>
        <w:rPr>
          <w:spacing w:val="-3"/>
        </w:rPr>
        <w:t xml:space="preserve"> </w:t>
      </w:r>
      <w:r>
        <w:t>проекта.</w:t>
      </w:r>
    </w:p>
    <w:p w:rsidR="000729EE" w:rsidRDefault="000729EE">
      <w:pPr>
        <w:pStyle w:val="a3"/>
        <w:spacing w:before="2"/>
        <w:ind w:left="0" w:firstLine="0"/>
        <w:jc w:val="left"/>
        <w:rPr>
          <w:b/>
          <w:i/>
        </w:rPr>
      </w:pPr>
    </w:p>
    <w:p w:rsidR="000729EE" w:rsidRDefault="00697400">
      <w:pPr>
        <w:spacing w:line="250" w:lineRule="exact"/>
        <w:ind w:left="926"/>
        <w:jc w:val="both"/>
        <w:rPr>
          <w:b/>
          <w:i/>
        </w:rPr>
      </w:pPr>
      <w:r>
        <w:rPr>
          <w:b/>
          <w:i/>
        </w:rPr>
        <w:t>Особенности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оценки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предметных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результатов</w:t>
      </w:r>
    </w:p>
    <w:p w:rsidR="000729EE" w:rsidRDefault="00697400">
      <w:pPr>
        <w:pStyle w:val="a3"/>
        <w:ind w:right="847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рамках текущей и тематической проверки и итоговых планируемых результатов в рамках 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государственной итоговой аттестации.</w:t>
      </w:r>
    </w:p>
    <w:p w:rsidR="000729EE" w:rsidRDefault="00697400">
      <w:pPr>
        <w:pStyle w:val="a3"/>
        <w:ind w:right="843"/>
      </w:pPr>
      <w:r>
        <w:t>Средством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проверяющие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вариативные пути решения (например, содержащие избыточные для решения проблемы данные или с</w:t>
      </w:r>
      <w:r>
        <w:rPr>
          <w:spacing w:val="-52"/>
        </w:rPr>
        <w:t xml:space="preserve"> </w:t>
      </w:r>
      <w:r>
        <w:t>недостающими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комплексные задания, ориентированные на проверку целого комплекса умений; компетентностно-</w:t>
      </w:r>
      <w:r>
        <w:rPr>
          <w:spacing w:val="1"/>
        </w:rPr>
        <w:t xml:space="preserve"> </w:t>
      </w:r>
      <w:r>
        <w:t>ориентированные задания, позволяющие оценивать сформированность группы различных умений и</w:t>
      </w:r>
      <w:r>
        <w:rPr>
          <w:spacing w:val="1"/>
        </w:rPr>
        <w:t xml:space="preserve"> </w:t>
      </w:r>
      <w:r>
        <w:t>базирующиеся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контексте ситуаций</w:t>
      </w:r>
      <w:r>
        <w:rPr>
          <w:spacing w:val="1"/>
        </w:rPr>
        <w:t xml:space="preserve"> </w:t>
      </w:r>
      <w:r>
        <w:t>«жизненного»</w:t>
      </w:r>
      <w:r>
        <w:rPr>
          <w:spacing w:val="-3"/>
        </w:rPr>
        <w:t xml:space="preserve"> </w:t>
      </w:r>
      <w:r>
        <w:t>характера.</w:t>
      </w:r>
    </w:p>
    <w:p w:rsidR="000729EE" w:rsidRDefault="00697400">
      <w:pPr>
        <w:pStyle w:val="a3"/>
        <w:ind w:right="845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учебных достижений.</w:t>
      </w:r>
    </w:p>
    <w:p w:rsidR="000729EE" w:rsidRDefault="00697400">
      <w:pPr>
        <w:pStyle w:val="a3"/>
        <w:ind w:right="844"/>
      </w:pPr>
      <w:r>
        <w:t>Особенности оценки по отдельному предмету фиксируются в приложении к 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-5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лиц, их</w:t>
      </w:r>
      <w:r>
        <w:rPr>
          <w:spacing w:val="-1"/>
        </w:rPr>
        <w:t xml:space="preserve"> </w:t>
      </w:r>
      <w:r>
        <w:t>заменяющих). Описание может</w:t>
      </w:r>
      <w:r>
        <w:rPr>
          <w:spacing w:val="-1"/>
        </w:rPr>
        <w:t xml:space="preserve"> </w:t>
      </w:r>
      <w:r>
        <w:t>включать: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119"/>
        </w:tabs>
        <w:ind w:right="847" w:firstLine="707"/>
        <w:jc w:val="both"/>
      </w:pPr>
      <w:r>
        <w:t>список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(итоговых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разделу/теме</w:t>
      </w:r>
      <w:r>
        <w:rPr>
          <w:spacing w:val="1"/>
        </w:rPr>
        <w:t xml:space="preserve"> </w:t>
      </w:r>
      <w:r>
        <w:t>курса)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оценки</w:t>
      </w:r>
      <w:r>
        <w:rPr>
          <w:spacing w:val="56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текущая/тематическая;</w:t>
      </w:r>
      <w:r>
        <w:rPr>
          <w:spacing w:val="-1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опрос</w:t>
      </w:r>
      <w:r>
        <w:rPr>
          <w:spacing w:val="-4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письменная</w:t>
      </w:r>
      <w:r>
        <w:rPr>
          <w:spacing w:val="-4"/>
        </w:rPr>
        <w:t xml:space="preserve"> </w:t>
      </w:r>
      <w:r>
        <w:t>контрольная</w:t>
      </w:r>
      <w:r>
        <w:rPr>
          <w:spacing w:val="-1"/>
        </w:rPr>
        <w:t xml:space="preserve"> </w:t>
      </w:r>
      <w:r>
        <w:t>работа /</w:t>
      </w:r>
      <w:r>
        <w:rPr>
          <w:spacing w:val="-3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 и</w:t>
      </w:r>
      <w:r>
        <w:rPr>
          <w:spacing w:val="-1"/>
        </w:rPr>
        <w:t xml:space="preserve"> </w:t>
      </w:r>
      <w:r>
        <w:t>т.п.);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071"/>
        </w:tabs>
        <w:ind w:right="845" w:firstLine="707"/>
        <w:jc w:val="both"/>
      </w:pPr>
      <w:r>
        <w:t>требования к выставлению отметок за промежуточную аттестацию (при необходимости –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значимости</w:t>
      </w:r>
      <w:r>
        <w:rPr>
          <w:spacing w:val="-2"/>
        </w:rPr>
        <w:t xml:space="preserve"> </w:t>
      </w:r>
      <w:r>
        <w:t>отметок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оценочные</w:t>
      </w:r>
      <w:r>
        <w:rPr>
          <w:spacing w:val="-1"/>
        </w:rPr>
        <w:t xml:space="preserve"> </w:t>
      </w:r>
      <w:r>
        <w:t>процедуры),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оценки;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064"/>
        </w:tabs>
        <w:ind w:right="850" w:firstLine="707"/>
        <w:jc w:val="both"/>
      </w:pPr>
      <w:r>
        <w:t>описание итоговых работ (являющихся одним из оснований для промежуточной и итоговой</w:t>
      </w:r>
      <w:r>
        <w:rPr>
          <w:spacing w:val="1"/>
        </w:rPr>
        <w:t xml:space="preserve"> </w:t>
      </w:r>
      <w:r>
        <w:t>аттестации),</w:t>
      </w:r>
      <w:r>
        <w:rPr>
          <w:spacing w:val="-3"/>
        </w:rPr>
        <w:t xml:space="preserve"> </w:t>
      </w:r>
      <w:r>
        <w:t>включая нормы оценки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демонстрационные версии</w:t>
      </w:r>
      <w:r>
        <w:rPr>
          <w:spacing w:val="-1"/>
        </w:rPr>
        <w:t xml:space="preserve"> </w:t>
      </w:r>
      <w:r>
        <w:t>итоговых</w:t>
      </w:r>
      <w:r>
        <w:rPr>
          <w:spacing w:val="-1"/>
        </w:rPr>
        <w:t xml:space="preserve"> </w:t>
      </w:r>
      <w:r>
        <w:t>работ;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052"/>
        </w:tabs>
        <w:ind w:left="1051" w:hanging="126"/>
        <w:jc w:val="both"/>
      </w:pPr>
      <w:r>
        <w:t>график</w:t>
      </w:r>
      <w:r>
        <w:rPr>
          <w:spacing w:val="-3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мероприятий.</w:t>
      </w:r>
    </w:p>
    <w:p w:rsidR="000729EE" w:rsidRDefault="000729EE">
      <w:pPr>
        <w:pStyle w:val="a3"/>
        <w:spacing w:before="3"/>
        <w:ind w:left="0" w:firstLine="0"/>
        <w:jc w:val="left"/>
      </w:pPr>
    </w:p>
    <w:p w:rsidR="000729EE" w:rsidRDefault="00697400">
      <w:pPr>
        <w:pStyle w:val="2"/>
        <w:spacing w:before="1"/>
        <w:ind w:left="2605"/>
        <w:jc w:val="left"/>
      </w:pP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t>процедур</w:t>
      </w:r>
    </w:p>
    <w:p w:rsidR="000729EE" w:rsidRDefault="000729EE">
      <w:pPr>
        <w:pStyle w:val="a3"/>
        <w:spacing w:before="5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50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0729EE" w:rsidRDefault="00697400">
      <w:pPr>
        <w:pStyle w:val="a3"/>
        <w:ind w:right="845"/>
      </w:pPr>
      <w:r>
        <w:rPr>
          <w:b/>
          <w:i/>
        </w:rPr>
        <w:t>Стартовая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диагностика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освоения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метапредметных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результатов</w:t>
      </w:r>
      <w:r>
        <w:rPr>
          <w:b/>
          <w:i/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 школы в начале 10-го класса и выступает как основа (точка отсчета) для 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информацией,</w:t>
      </w:r>
      <w:r>
        <w:rPr>
          <w:spacing w:val="-2"/>
        </w:rPr>
        <w:t xml:space="preserve"> </w:t>
      </w:r>
      <w:r>
        <w:t>знако-символическими</w:t>
      </w:r>
      <w:r>
        <w:rPr>
          <w:spacing w:val="-1"/>
        </w:rPr>
        <w:t xml:space="preserve"> </w:t>
      </w:r>
      <w:r>
        <w:t>средствами,</w:t>
      </w:r>
      <w:r>
        <w:rPr>
          <w:spacing w:val="-4"/>
        </w:rPr>
        <w:t xml:space="preserve"> </w:t>
      </w:r>
      <w:r>
        <w:t>логическими</w:t>
      </w:r>
      <w:r>
        <w:rPr>
          <w:spacing w:val="-1"/>
        </w:rPr>
        <w:t xml:space="preserve"> </w:t>
      </w:r>
      <w:r>
        <w:t>операциями.</w:t>
      </w:r>
    </w:p>
    <w:p w:rsidR="000729EE" w:rsidRDefault="00697400">
      <w:pPr>
        <w:pStyle w:val="a3"/>
        <w:spacing w:before="2"/>
        <w:ind w:right="849"/>
      </w:pPr>
      <w:r>
        <w:t>Стартовая диагностика готовности к изучению отдельных предметов (разделов) 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 изучения</w:t>
      </w:r>
      <w:r>
        <w:rPr>
          <w:spacing w:val="-1"/>
        </w:rPr>
        <w:t xml:space="preserve"> </w:t>
      </w:r>
      <w:r>
        <w:t>предметного курса</w:t>
      </w:r>
      <w:r>
        <w:rPr>
          <w:spacing w:val="-3"/>
        </w:rPr>
        <w:t xml:space="preserve"> </w:t>
      </w:r>
      <w:r>
        <w:t>(раздела).</w:t>
      </w:r>
    </w:p>
    <w:p w:rsidR="000729EE" w:rsidRDefault="00697400">
      <w:pPr>
        <w:pStyle w:val="a3"/>
        <w:ind w:right="849"/>
      </w:pP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 и индивидуализации учебной деятельности (в том числе в рамках выбора уровня изучения</w:t>
      </w:r>
      <w:r>
        <w:rPr>
          <w:spacing w:val="1"/>
        </w:rPr>
        <w:t xml:space="preserve"> </w:t>
      </w:r>
      <w:r>
        <w:t>предметов)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риска.</w:t>
      </w:r>
    </w:p>
    <w:p w:rsidR="000729EE" w:rsidRDefault="00697400">
      <w:pPr>
        <w:pStyle w:val="a3"/>
        <w:ind w:right="849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 и осознанию учителем и обучающимся существующих проблем в обучении. 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промежуточные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результаты.</w:t>
      </w:r>
    </w:p>
    <w:p w:rsidR="000729EE" w:rsidRDefault="00697400">
      <w:pPr>
        <w:pStyle w:val="a3"/>
        <w:ind w:right="84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особое внимание уделять выявлению проблем и фиксации успешности продвижения в овладении</w:t>
      </w:r>
      <w:r>
        <w:rPr>
          <w:spacing w:val="1"/>
        </w:rPr>
        <w:t xml:space="preserve"> </w:t>
      </w:r>
      <w:r>
        <w:t>коммуникативными умениями (умением внимательно относиться к чужой точке зрения, умением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совпадающей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зрения);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8"/>
        </w:rPr>
        <w:t xml:space="preserve"> </w:t>
      </w:r>
      <w:r>
        <w:t>само-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взаимооценки;</w:t>
      </w:r>
      <w:r>
        <w:rPr>
          <w:spacing w:val="9"/>
        </w:rPr>
        <w:t xml:space="preserve"> </w:t>
      </w:r>
      <w:r>
        <w:t>инструментами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приемами</w:t>
      </w:r>
      <w:r>
        <w:rPr>
          <w:spacing w:val="8"/>
        </w:rPr>
        <w:t xml:space="preserve"> </w:t>
      </w:r>
      <w:r>
        <w:t>поисковой</w:t>
      </w:r>
      <w:r>
        <w:rPr>
          <w:spacing w:val="8"/>
        </w:rPr>
        <w:t xml:space="preserve"> </w:t>
      </w:r>
      <w:r>
        <w:t>деятельности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9" w:firstLine="0"/>
      </w:pPr>
      <w:r>
        <w:lastRenderedPageBreak/>
        <w:t>(способами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противоречий,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обращения к надежным источникам информации, доказательствам, разумным методам и способам</w:t>
      </w:r>
      <w:r>
        <w:rPr>
          <w:spacing w:val="1"/>
        </w:rPr>
        <w:t xml:space="preserve"> </w:t>
      </w:r>
      <w:r>
        <w:t>проверки, использования различных методов и способов фиксации информации, ее преобразования и</w:t>
      </w:r>
      <w:r>
        <w:rPr>
          <w:spacing w:val="1"/>
        </w:rPr>
        <w:t xml:space="preserve"> </w:t>
      </w:r>
      <w:r>
        <w:t>интерпретации).</w:t>
      </w:r>
    </w:p>
    <w:p w:rsidR="000729EE" w:rsidRDefault="00697400">
      <w:pPr>
        <w:pStyle w:val="a3"/>
        <w:ind w:right="844"/>
      </w:pPr>
      <w:r>
        <w:t>В текущей оценке используется весь арсенал форм и методов проверки (устные и письменные</w:t>
      </w:r>
      <w:r>
        <w:rPr>
          <w:spacing w:val="-52"/>
        </w:rPr>
        <w:t xml:space="preserve"> </w:t>
      </w:r>
      <w:r>
        <w:t>опросы, практические работы, творческие работы, учебные исследования и учебные проекты, задания</w:t>
      </w:r>
      <w:r>
        <w:rPr>
          <w:spacing w:val="-5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конструируемым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полным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частичным,</w:t>
      </w:r>
      <w:r>
        <w:rPr>
          <w:spacing w:val="1"/>
        </w:rPr>
        <w:t xml:space="preserve"> </w:t>
      </w:r>
      <w:r>
        <w:t>индивидуальные и групповые формы оценки, само- и взаимооценка и др.). Выбор форм, методов 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учителя.</w:t>
      </w:r>
    </w:p>
    <w:p w:rsidR="000729EE" w:rsidRDefault="00697400">
      <w:pPr>
        <w:pStyle w:val="a3"/>
        <w:ind w:right="846"/>
      </w:pPr>
      <w:r>
        <w:t>Результаты текущей оценки являются основой для индивидуализации учебной деятельности и</w:t>
      </w:r>
      <w:r>
        <w:rPr>
          <w:spacing w:val="-52"/>
        </w:rPr>
        <w:t xml:space="preserve"> </w:t>
      </w:r>
      <w:r>
        <w:t>корректировки индивидуального учебного плана, в том числе и сроков изучения темы / раздела /</w:t>
      </w:r>
      <w:r>
        <w:rPr>
          <w:spacing w:val="1"/>
        </w:rPr>
        <w:t xml:space="preserve"> </w:t>
      </w:r>
      <w:r>
        <w:t>предметного</w:t>
      </w:r>
      <w:r>
        <w:rPr>
          <w:spacing w:val="-1"/>
        </w:rPr>
        <w:t xml:space="preserve"> </w:t>
      </w:r>
      <w:r>
        <w:t>курса.</w:t>
      </w:r>
    </w:p>
    <w:p w:rsidR="000729EE" w:rsidRDefault="00697400">
      <w:pPr>
        <w:pStyle w:val="a3"/>
        <w:ind w:right="847"/>
      </w:pPr>
      <w:r>
        <w:rPr>
          <w:b/>
          <w:i/>
        </w:rPr>
        <w:t>Тематическая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учебных</w:t>
      </w:r>
      <w:r>
        <w:rPr>
          <w:spacing w:val="-52"/>
        </w:rPr>
        <w:t xml:space="preserve"> </w:t>
      </w:r>
      <w:r>
        <w:t>методических комплектах к учебникам, входящих в федеральный перечень, и в рабочих программах.</w:t>
      </w:r>
      <w:r>
        <w:rPr>
          <w:spacing w:val="1"/>
        </w:rPr>
        <w:t xml:space="preserve"> </w:t>
      </w:r>
      <w:r>
        <w:t>По предметам, вводимым образовательной организацией самостоятельно, планируемые 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и каждого из них. Результаты тематической оценки являются основанием для 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ее</w:t>
      </w:r>
      <w:r>
        <w:rPr>
          <w:spacing w:val="-2"/>
        </w:rPr>
        <w:t xml:space="preserve"> </w:t>
      </w:r>
      <w:r>
        <w:t>индивидуализации.</w:t>
      </w:r>
    </w:p>
    <w:p w:rsidR="000729EE" w:rsidRDefault="00697400">
      <w:pPr>
        <w:pStyle w:val="a3"/>
        <w:ind w:right="845"/>
      </w:pPr>
      <w:r>
        <w:rPr>
          <w:b/>
          <w:i/>
        </w:rPr>
        <w:t>Портфолио</w:t>
      </w:r>
      <w:r>
        <w:rPr>
          <w:b/>
          <w:i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 обучающегося, направленности, широты или избирательности интересов, выраженности</w:t>
      </w:r>
      <w:r>
        <w:rPr>
          <w:spacing w:val="1"/>
        </w:rPr>
        <w:t xml:space="preserve"> </w:t>
      </w:r>
      <w:r>
        <w:t>проявлений творческой инициативы, а также уровня высших достижений, демонстрируемых данным</w:t>
      </w:r>
      <w:r>
        <w:rPr>
          <w:spacing w:val="1"/>
        </w:rPr>
        <w:t xml:space="preserve"> </w:t>
      </w:r>
      <w:r>
        <w:t>обучающимся. В портфолио включаются как документы, фиксирующие достижения обучающегося</w:t>
      </w:r>
      <w:r>
        <w:rPr>
          <w:spacing w:val="1"/>
        </w:rPr>
        <w:t xml:space="preserve"> </w:t>
      </w:r>
      <w:r>
        <w:t>(например, наградные листы, дипломы, сертификаты участия, рецензии, отзывы на работы и проч.),</w:t>
      </w:r>
      <w:r>
        <w:rPr>
          <w:spacing w:val="1"/>
        </w:rPr>
        <w:t xml:space="preserve"> </w:t>
      </w:r>
      <w:r>
        <w:t>так и его работы. На уровне среднего образования приоритет при отборе документов для портфолио</w:t>
      </w:r>
      <w:r>
        <w:rPr>
          <w:spacing w:val="1"/>
        </w:rPr>
        <w:t xml:space="preserve"> </w:t>
      </w:r>
      <w:r>
        <w:t>отдается документам внешних организаций (например, сертификаты участия, дипломы и грамоты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Министерством образования и науки РФ). Отбор работ и отзывов для портфолио ведется самим</w:t>
      </w:r>
      <w:r>
        <w:rPr>
          <w:spacing w:val="1"/>
        </w:rPr>
        <w:t xml:space="preserve"> </w:t>
      </w:r>
      <w:r>
        <w:t>обучающимся совместно с классным руководителем и при участии семьи. Включение каких-либо</w:t>
      </w:r>
      <w:r>
        <w:rPr>
          <w:spacing w:val="1"/>
        </w:rPr>
        <w:t xml:space="preserve"> </w:t>
      </w:r>
      <w:r>
        <w:t>материалов в портфолио без согласия обучающегося не допускается. Портфолио в части подборки</w:t>
      </w:r>
      <w:r>
        <w:rPr>
          <w:spacing w:val="1"/>
        </w:rPr>
        <w:t xml:space="preserve"> </w:t>
      </w:r>
      <w:r>
        <w:t>документов формируется в электронном виде в течение всех лет обучения в основной и средней</w:t>
      </w:r>
      <w:r>
        <w:rPr>
          <w:spacing w:val="1"/>
        </w:rPr>
        <w:t xml:space="preserve"> </w:t>
      </w:r>
      <w:r>
        <w:t>школе. Результаты, представленные в портфолио, используются при поступлении в высшие учебные</w:t>
      </w:r>
      <w:r>
        <w:rPr>
          <w:spacing w:val="1"/>
        </w:rPr>
        <w:t xml:space="preserve"> </w:t>
      </w:r>
      <w:r>
        <w:t>заведения.</w:t>
      </w:r>
    </w:p>
    <w:p w:rsidR="000729EE" w:rsidRDefault="00697400">
      <w:pPr>
        <w:pStyle w:val="a3"/>
        <w:spacing w:before="1"/>
        <w:ind w:right="847"/>
      </w:pPr>
      <w:r>
        <w:rPr>
          <w:b/>
          <w:i/>
        </w:rPr>
        <w:t xml:space="preserve">Внутренний мониторинг школы </w:t>
      </w:r>
      <w:r>
        <w:t>представляет собой процедуры оценки уровня 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которые связаны с оценкой поведения, прилежания, а также с оценкой готовности и способности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индивидуализации.</w:t>
      </w:r>
    </w:p>
    <w:p w:rsidR="000729EE" w:rsidRDefault="00697400">
      <w:pPr>
        <w:pStyle w:val="a3"/>
        <w:ind w:right="846"/>
      </w:pPr>
      <w:r>
        <w:rPr>
          <w:b/>
          <w:i/>
        </w:rPr>
        <w:t xml:space="preserve">Промежуточная аттестация </w:t>
      </w:r>
      <w:r>
        <w:t>представляет собой процедуру аттестации обучающихся на</w:t>
      </w:r>
      <w:r>
        <w:rPr>
          <w:spacing w:val="1"/>
        </w:rPr>
        <w:t xml:space="preserve"> </w:t>
      </w:r>
      <w:r>
        <w:t>уровне среднего общего образования и проводится в конце каждого полугодия и в конце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отражаться в</w:t>
      </w:r>
      <w:r>
        <w:rPr>
          <w:spacing w:val="-2"/>
        </w:rPr>
        <w:t xml:space="preserve"> </w:t>
      </w:r>
      <w:r>
        <w:t>дневнике.</w:t>
      </w:r>
    </w:p>
    <w:p w:rsidR="000729EE" w:rsidRDefault="00697400">
      <w:pPr>
        <w:pStyle w:val="a3"/>
        <w:ind w:right="845"/>
      </w:pPr>
      <w:r>
        <w:t>Промежуточная оценка, фиксирующая достижение предметных планируемых результатов и</w:t>
      </w:r>
      <w:r>
        <w:rPr>
          <w:spacing w:val="1"/>
        </w:rPr>
        <w:t xml:space="preserve"> </w:t>
      </w:r>
      <w:r>
        <w:t>универсальных учебных действий на уровне не ниже базового, является основанием для перевода в</w:t>
      </w:r>
      <w:r>
        <w:rPr>
          <w:spacing w:val="1"/>
        </w:rPr>
        <w:t xml:space="preserve"> </w:t>
      </w:r>
      <w:r>
        <w:t>следующий класс и для допуска обучающегося к государственной итоговой аттестации. В случае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достижения/освоения</w:t>
      </w:r>
      <w:r>
        <w:rPr>
          <w:spacing w:val="1"/>
        </w:rPr>
        <w:t xml:space="preserve"> </w:t>
      </w:r>
      <w:r>
        <w:t>учебного материала задается на уровне выполнения не менее 65%</w:t>
      </w:r>
      <w:r>
        <w:rPr>
          <w:spacing w:val="1"/>
        </w:rPr>
        <w:t xml:space="preserve"> </w:t>
      </w:r>
      <w:r>
        <w:t>заданий базового уровня или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65% от</w:t>
      </w:r>
      <w:r>
        <w:rPr>
          <w:spacing w:val="-1"/>
        </w:rPr>
        <w:t xml:space="preserve"> </w:t>
      </w:r>
      <w:r>
        <w:t>максимального</w:t>
      </w:r>
      <w:r>
        <w:rPr>
          <w:spacing w:val="-2"/>
        </w:rPr>
        <w:t xml:space="preserve"> </w:t>
      </w:r>
      <w:r>
        <w:t>балла за</w:t>
      </w:r>
      <w:r>
        <w:rPr>
          <w:spacing w:val="-1"/>
        </w:rPr>
        <w:t xml:space="preserve"> </w:t>
      </w:r>
      <w:r>
        <w:t>выполнение заданий</w:t>
      </w:r>
      <w:r>
        <w:rPr>
          <w:spacing w:val="-3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уровня.</w:t>
      </w:r>
    </w:p>
    <w:p w:rsidR="000729EE" w:rsidRDefault="00697400">
      <w:pPr>
        <w:pStyle w:val="a3"/>
        <w:ind w:right="846"/>
      </w:pPr>
      <w:r>
        <w:t>Порядок проведения промежуточной аттестации регламентируется Законом 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(статья</w:t>
      </w:r>
      <w:r>
        <w:rPr>
          <w:spacing w:val="1"/>
        </w:rPr>
        <w:t xml:space="preserve"> </w:t>
      </w:r>
      <w:r>
        <w:t>58)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 муниципального бюджетного общеобразовательного учреждения средней школы №6</w:t>
      </w:r>
      <w:r>
        <w:rPr>
          <w:spacing w:val="1"/>
        </w:rPr>
        <w:t xml:space="preserve"> </w:t>
      </w:r>
      <w:r>
        <w:t>городского</w:t>
      </w:r>
      <w:r>
        <w:rPr>
          <w:spacing w:val="-1"/>
        </w:rPr>
        <w:t xml:space="preserve"> </w:t>
      </w:r>
      <w:r>
        <w:t>округа Кохма</w:t>
      </w:r>
      <w:r>
        <w:rPr>
          <w:spacing w:val="-2"/>
        </w:rPr>
        <w:t xml:space="preserve"> </w:t>
      </w:r>
      <w:r>
        <w:t>Ивановской области».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3"/>
        <w:spacing w:before="72"/>
        <w:jc w:val="both"/>
      </w:pPr>
      <w:r>
        <w:lastRenderedPageBreak/>
        <w:t>Государственная</w:t>
      </w:r>
      <w:r>
        <w:rPr>
          <w:spacing w:val="-2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аттестация</w:t>
      </w:r>
    </w:p>
    <w:p w:rsidR="000729EE" w:rsidRDefault="00697400">
      <w:pPr>
        <w:pStyle w:val="a3"/>
        <w:ind w:right="84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59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56"/>
        </w:rPr>
        <w:t xml:space="preserve"> </w:t>
      </w:r>
      <w:r>
        <w:t>процедурой,</w:t>
      </w:r>
      <w:r>
        <w:rPr>
          <w:spacing w:val="-52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Порядок проведения ГИА, в том числе в форме единого государственного экзамена, устанавливается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науки Российской</w:t>
      </w:r>
      <w:r>
        <w:rPr>
          <w:spacing w:val="-1"/>
        </w:rPr>
        <w:t xml:space="preserve"> </w:t>
      </w:r>
      <w:r>
        <w:t>Федерации.</w:t>
      </w:r>
    </w:p>
    <w:p w:rsidR="000729EE" w:rsidRDefault="00697400">
      <w:pPr>
        <w:pStyle w:val="a3"/>
        <w:ind w:right="847"/>
      </w:pPr>
      <w:r>
        <w:t>ГИА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(ЕГЭ)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стандартизированной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билетов</w:t>
      </w:r>
      <w:r>
        <w:rPr>
          <w:spacing w:val="-2"/>
        </w:rPr>
        <w:t xml:space="preserve"> </w:t>
      </w:r>
      <w:r>
        <w:t>и т.д.</w:t>
      </w:r>
      <w:r>
        <w:rPr>
          <w:spacing w:val="-2"/>
        </w:rPr>
        <w:t xml:space="preserve"> </w:t>
      </w:r>
      <w:r>
        <w:t>(государственный выпускной</w:t>
      </w:r>
      <w:r>
        <w:rPr>
          <w:spacing w:val="-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– ГВЭ).</w:t>
      </w:r>
    </w:p>
    <w:p w:rsidR="000729EE" w:rsidRDefault="00697400">
      <w:pPr>
        <w:pStyle w:val="a3"/>
        <w:ind w:right="846"/>
      </w:pP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академической задолженности и в полном объеме выполнивший учебный план или индивидуальный</w:t>
      </w:r>
      <w:r>
        <w:rPr>
          <w:spacing w:val="1"/>
        </w:rPr>
        <w:t xml:space="preserve"> </w:t>
      </w:r>
      <w:r>
        <w:t>учебный план, если иное не установлено порядком проведения государственной итоговой аттестации</w:t>
      </w:r>
      <w:r>
        <w:rPr>
          <w:spacing w:val="1"/>
        </w:rPr>
        <w:t xml:space="preserve"> </w:t>
      </w:r>
      <w:r>
        <w:t>по соответствующим образовательным программам. Условием допуска к ГИА является успешное</w:t>
      </w:r>
      <w:r>
        <w:rPr>
          <w:spacing w:val="1"/>
        </w:rPr>
        <w:t xml:space="preserve"> </w:t>
      </w:r>
      <w:r>
        <w:t>написание</w:t>
      </w:r>
      <w:r>
        <w:rPr>
          <w:spacing w:val="24"/>
        </w:rPr>
        <w:t xml:space="preserve"> </w:t>
      </w:r>
      <w:r>
        <w:t>итогового</w:t>
      </w:r>
      <w:r>
        <w:rPr>
          <w:spacing w:val="24"/>
        </w:rPr>
        <w:t xml:space="preserve"> </w:t>
      </w:r>
      <w:r>
        <w:t>сочинения</w:t>
      </w:r>
      <w:r>
        <w:rPr>
          <w:spacing w:val="23"/>
        </w:rPr>
        <w:t xml:space="preserve"> </w:t>
      </w:r>
      <w:r>
        <w:t>(изложения),</w:t>
      </w:r>
      <w:r>
        <w:rPr>
          <w:spacing w:val="24"/>
        </w:rPr>
        <w:t xml:space="preserve"> </w:t>
      </w:r>
      <w:r>
        <w:t>которое</w:t>
      </w:r>
      <w:r>
        <w:rPr>
          <w:spacing w:val="24"/>
        </w:rPr>
        <w:t xml:space="preserve"> </w:t>
      </w:r>
      <w:r>
        <w:t>оценивается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единым</w:t>
      </w:r>
      <w:r>
        <w:rPr>
          <w:spacing w:val="23"/>
        </w:rPr>
        <w:t xml:space="preserve"> </w:t>
      </w:r>
      <w:r>
        <w:t>критериям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системе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«зачет/незачет».</w:t>
      </w:r>
    </w:p>
    <w:p w:rsidR="000729EE" w:rsidRDefault="00697400">
      <w:pPr>
        <w:pStyle w:val="a3"/>
        <w:ind w:right="849"/>
      </w:pPr>
      <w:r>
        <w:t>В соответствии с ФГОС СОО государственная итоговая аттестация в форме ЕГЭ проводится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обязательным предметам и</w:t>
      </w:r>
      <w:r>
        <w:rPr>
          <w:spacing w:val="-1"/>
        </w:rPr>
        <w:t xml:space="preserve"> </w:t>
      </w:r>
      <w:r>
        <w:t>предметам по выбору</w:t>
      </w:r>
      <w:r>
        <w:rPr>
          <w:spacing w:val="-4"/>
        </w:rPr>
        <w:t xml:space="preserve"> </w:t>
      </w:r>
      <w:r>
        <w:t>обучающихся.</w:t>
      </w:r>
    </w:p>
    <w:p w:rsidR="000729EE" w:rsidRDefault="00697400">
      <w:pPr>
        <w:pStyle w:val="a3"/>
        <w:ind w:right="849"/>
      </w:pPr>
      <w:r>
        <w:t>Для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планируемых результатов обучения для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уровня изучения предмета.</w:t>
      </w:r>
      <w:r>
        <w:rPr>
          <w:spacing w:val="5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граница,</w:t>
      </w:r>
      <w:r>
        <w:rPr>
          <w:spacing w:val="1"/>
        </w:rPr>
        <w:t xml:space="preserve"> </w:t>
      </w:r>
      <w:r>
        <w:t>свидетельствующая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которые</w:t>
      </w:r>
      <w:r>
        <w:rPr>
          <w:spacing w:val="-52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 устанавливается исходя из планируемых результатов блока «Выпускник научится» для</w:t>
      </w:r>
      <w:r>
        <w:rPr>
          <w:spacing w:val="1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предмета.</w:t>
      </w:r>
    </w:p>
    <w:p w:rsidR="000729EE" w:rsidRDefault="00697400">
      <w:pPr>
        <w:pStyle w:val="a3"/>
        <w:ind w:right="845"/>
      </w:pPr>
      <w:r>
        <w:t>Итоговая аттестация по предмету осуществляется на основании результатов внутренней 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ГИА.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оценки, и результаты выполнения итоговой работы по предмету. Итоговые работы проводятся по тем</w:t>
      </w:r>
      <w:r>
        <w:rPr>
          <w:spacing w:val="-52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аттестацию.</w:t>
      </w:r>
    </w:p>
    <w:p w:rsidR="000729EE" w:rsidRDefault="00697400">
      <w:pPr>
        <w:pStyle w:val="a3"/>
        <w:ind w:right="848"/>
      </w:pPr>
      <w:r>
        <w:t>Форма итоговой работы по предмету устанавливается решением педагогического совета 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проверочная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проверочная работа с устной частью или с практической работой (эксперимент, исследование, опыт и</w:t>
      </w:r>
      <w:r>
        <w:rPr>
          <w:spacing w:val="-52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(итоговый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билетам),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(подборка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свидетельствующая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обучения)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0729EE" w:rsidRDefault="00697400">
      <w:pPr>
        <w:pStyle w:val="a3"/>
        <w:ind w:right="847"/>
      </w:pPr>
      <w:r>
        <w:t>По предметам, не вынесенным на ГИА, итоговая отметка ставится на основе результатов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внутренней оценки.</w:t>
      </w:r>
    </w:p>
    <w:p w:rsidR="000729EE" w:rsidRDefault="00697400">
      <w:pPr>
        <w:spacing w:before="4"/>
        <w:ind w:left="218" w:right="845" w:firstLine="707"/>
        <w:jc w:val="both"/>
      </w:pPr>
      <w:r>
        <w:rPr>
          <w:b/>
          <w:i/>
        </w:rPr>
        <w:t>Основной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процедурой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итоговой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оценки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достижения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метапредметных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результатов</w:t>
      </w:r>
      <w:r>
        <w:rPr>
          <w:b/>
          <w:i/>
          <w:spacing w:val="1"/>
        </w:rPr>
        <w:t xml:space="preserve"> </w:t>
      </w:r>
      <w:r>
        <w:t>является защита итогового индивидуального проекта или учебного исследования. 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направлений:</w:t>
      </w:r>
      <w:r>
        <w:rPr>
          <w:spacing w:val="1"/>
        </w:rPr>
        <w:t xml:space="preserve"> </w:t>
      </w:r>
      <w:r>
        <w:t>социальное;</w:t>
      </w:r>
      <w:r>
        <w:rPr>
          <w:spacing w:val="1"/>
        </w:rPr>
        <w:t xml:space="preserve"> </w:t>
      </w:r>
      <w:r>
        <w:t>бизнес-проектирование;</w:t>
      </w:r>
      <w:r>
        <w:rPr>
          <w:spacing w:val="1"/>
        </w:rPr>
        <w:t xml:space="preserve"> </w:t>
      </w:r>
      <w:r>
        <w:t>исследовательское;</w:t>
      </w:r>
      <w:r>
        <w:rPr>
          <w:spacing w:val="1"/>
        </w:rPr>
        <w:t xml:space="preserve"> </w:t>
      </w:r>
      <w:r>
        <w:t>инженерно-конструкторское;</w:t>
      </w:r>
      <w:r>
        <w:rPr>
          <w:spacing w:val="1"/>
        </w:rPr>
        <w:t xml:space="preserve"> </w:t>
      </w:r>
      <w:r>
        <w:t>информационное; творческое.</w:t>
      </w:r>
    </w:p>
    <w:p w:rsidR="000729EE" w:rsidRDefault="00697400">
      <w:pPr>
        <w:pStyle w:val="a3"/>
        <w:spacing w:line="242" w:lineRule="auto"/>
        <w:ind w:right="846"/>
      </w:pPr>
      <w:r>
        <w:t>Итоговый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исследование)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критериям: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119"/>
        </w:tabs>
        <w:ind w:right="848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проблемой/темой</w:t>
      </w:r>
      <w:r>
        <w:rPr>
          <w:spacing w:val="-1"/>
        </w:rPr>
        <w:t xml:space="preserve"> </w:t>
      </w:r>
      <w:r>
        <w:t>использовать имеющиеся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 способы</w:t>
      </w:r>
      <w:r>
        <w:rPr>
          <w:spacing w:val="-1"/>
        </w:rPr>
        <w:t xml:space="preserve"> </w:t>
      </w:r>
      <w:r>
        <w:t>действий.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182"/>
        </w:tabs>
        <w:ind w:right="846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сформулировать основной вопрос исследования, выбрать адекватные способы ее решения, включая</w:t>
      </w:r>
      <w:r>
        <w:rPr>
          <w:spacing w:val="1"/>
        </w:rPr>
        <w:t xml:space="preserve"> </w:t>
      </w:r>
      <w:r>
        <w:t>поиск и обработку информации, формулировку выводов и/или обоснование и реализацию/апробацию</w:t>
      </w:r>
      <w:r>
        <w:rPr>
          <w:spacing w:val="-52"/>
        </w:rPr>
        <w:t xml:space="preserve"> </w:t>
      </w:r>
      <w:r>
        <w:t>принятого решения, обоснование и создание модели, прогноза, макета, объекта, творческого решения</w:t>
      </w:r>
      <w:r>
        <w:rPr>
          <w:spacing w:val="-52"/>
        </w:rPr>
        <w:t xml:space="preserve"> </w:t>
      </w:r>
      <w:r>
        <w:t>и т.п.</w:t>
      </w:r>
    </w:p>
    <w:p w:rsidR="000729EE" w:rsidRDefault="00697400">
      <w:pPr>
        <w:pStyle w:val="a4"/>
        <w:numPr>
          <w:ilvl w:val="0"/>
          <w:numId w:val="137"/>
        </w:numPr>
        <w:tabs>
          <w:tab w:val="left" w:pos="1153"/>
        </w:tabs>
        <w:ind w:right="847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 и управлять своей познавательной деятельностью во времени; использовать ресурсные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ситуациях.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37"/>
        </w:numPr>
        <w:tabs>
          <w:tab w:val="left" w:pos="1076"/>
        </w:tabs>
        <w:spacing w:before="67"/>
        <w:ind w:right="848" w:firstLine="707"/>
        <w:jc w:val="both"/>
      </w:pPr>
      <w:r>
        <w:lastRenderedPageBreak/>
        <w:t>сформированность коммуникативных действий, проявляющаяся в умении ясно изложить и</w:t>
      </w:r>
      <w:r>
        <w:rPr>
          <w:spacing w:val="1"/>
        </w:rPr>
        <w:t xml:space="preserve"> </w:t>
      </w:r>
      <w:r>
        <w:t>оформить</w:t>
      </w:r>
      <w:r>
        <w:rPr>
          <w:spacing w:val="-3"/>
        </w:rPr>
        <w:t xml:space="preserve"> </w:t>
      </w:r>
      <w:r>
        <w:t>выполненную</w:t>
      </w:r>
      <w:r>
        <w:rPr>
          <w:spacing w:val="-4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представить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результаты,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ответить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</w:t>
      </w:r>
    </w:p>
    <w:p w:rsidR="000729EE" w:rsidRDefault="00697400">
      <w:pPr>
        <w:pStyle w:val="a3"/>
        <w:ind w:right="848"/>
      </w:pPr>
      <w:r>
        <w:t>Защита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комиссии школы или на школьной конференции. Результаты выполнения проекта оцениваются 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запиской,</w:t>
      </w:r>
      <w:r>
        <w:rPr>
          <w:spacing w:val="1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обучающегося и</w:t>
      </w:r>
      <w:r>
        <w:rPr>
          <w:spacing w:val="-1"/>
        </w:rPr>
        <w:t xml:space="preserve"> </w:t>
      </w:r>
      <w:r>
        <w:t>отзыва руководителя.</w:t>
      </w:r>
    </w:p>
    <w:p w:rsidR="000729EE" w:rsidRDefault="00697400">
      <w:pPr>
        <w:pStyle w:val="a3"/>
        <w:ind w:right="846"/>
      </w:pPr>
      <w:r>
        <w:t>Итоговая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образца –</w:t>
      </w:r>
      <w:r>
        <w:rPr>
          <w:spacing w:val="-3"/>
        </w:rPr>
        <w:t xml:space="preserve"> </w:t>
      </w:r>
      <w:r>
        <w:t>аттестате</w:t>
      </w:r>
      <w:r>
        <w:rPr>
          <w:spacing w:val="-3"/>
        </w:rPr>
        <w:t xml:space="preserve"> </w:t>
      </w:r>
      <w:r>
        <w:t>о среднем общем образовании.</w:t>
      </w:r>
    </w:p>
    <w:p w:rsidR="000729EE" w:rsidRDefault="00697400">
      <w:pPr>
        <w:pStyle w:val="a3"/>
        <w:spacing w:line="252" w:lineRule="exact"/>
        <w:ind w:left="926" w:firstLine="0"/>
      </w:pPr>
      <w:r>
        <w:t>Условия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границы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оценивания:</w:t>
      </w:r>
    </w:p>
    <w:p w:rsidR="000729EE" w:rsidRDefault="00697400">
      <w:pPr>
        <w:pStyle w:val="a4"/>
        <w:numPr>
          <w:ilvl w:val="0"/>
          <w:numId w:val="136"/>
        </w:numPr>
        <w:tabs>
          <w:tab w:val="left" w:pos="1167"/>
        </w:tabs>
        <w:spacing w:line="252" w:lineRule="exact"/>
        <w:ind w:hanging="241"/>
        <w:jc w:val="both"/>
      </w:pPr>
      <w:r>
        <w:t>Постепенное</w:t>
      </w:r>
      <w:r>
        <w:rPr>
          <w:spacing w:val="-3"/>
        </w:rPr>
        <w:t xml:space="preserve"> </w:t>
      </w:r>
      <w:r>
        <w:t>внедрение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нововведений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этапам,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сложному.</w:t>
      </w:r>
    </w:p>
    <w:p w:rsidR="000729EE" w:rsidRDefault="00697400">
      <w:pPr>
        <w:pStyle w:val="a4"/>
        <w:numPr>
          <w:ilvl w:val="0"/>
          <w:numId w:val="136"/>
        </w:numPr>
        <w:tabs>
          <w:tab w:val="left" w:pos="1186"/>
        </w:tabs>
        <w:spacing w:before="1"/>
        <w:ind w:left="218" w:right="849" w:firstLine="707"/>
        <w:jc w:val="both"/>
      </w:pPr>
      <w:r>
        <w:t>Понимание, что система оценки результатов не даётся в законченном и неизменном виде,</w:t>
      </w:r>
      <w:r>
        <w:rPr>
          <w:spacing w:val="1"/>
        </w:rPr>
        <w:t xml:space="preserve"> </w:t>
      </w:r>
      <w:r>
        <w:t>она будет развиваться, по ходу её внедрения будут ставиться новые вопросы, проблемы, которые</w:t>
      </w:r>
      <w:r>
        <w:rPr>
          <w:spacing w:val="1"/>
        </w:rPr>
        <w:t xml:space="preserve"> </w:t>
      </w:r>
      <w:r>
        <w:t>потребуют</w:t>
      </w:r>
      <w:r>
        <w:rPr>
          <w:spacing w:val="-1"/>
        </w:rPr>
        <w:t xml:space="preserve"> </w:t>
      </w:r>
      <w:r>
        <w:t>поиска ответов</w:t>
      </w:r>
      <w:r>
        <w:rPr>
          <w:spacing w:val="-1"/>
        </w:rPr>
        <w:t xml:space="preserve"> </w:t>
      </w:r>
      <w:r>
        <w:t>и решений.</w:t>
      </w:r>
    </w:p>
    <w:p w:rsidR="000729EE" w:rsidRDefault="00697400">
      <w:pPr>
        <w:pStyle w:val="a4"/>
        <w:numPr>
          <w:ilvl w:val="0"/>
          <w:numId w:val="136"/>
        </w:numPr>
        <w:tabs>
          <w:tab w:val="left" w:pos="1167"/>
        </w:tabs>
        <w:spacing w:line="252" w:lineRule="exact"/>
        <w:ind w:hanging="241"/>
        <w:jc w:val="both"/>
      </w:pPr>
      <w:r>
        <w:t>Обучение</w:t>
      </w:r>
      <w:r>
        <w:rPr>
          <w:spacing w:val="-2"/>
        </w:rPr>
        <w:t xml:space="preserve"> </w:t>
      </w:r>
      <w:r>
        <w:t>самих</w:t>
      </w:r>
      <w:r>
        <w:rPr>
          <w:spacing w:val="-1"/>
        </w:rPr>
        <w:t xml:space="preserve"> </w:t>
      </w:r>
      <w:r>
        <w:t>учеников</w:t>
      </w:r>
      <w:r>
        <w:rPr>
          <w:spacing w:val="-2"/>
        </w:rPr>
        <w:t xml:space="preserve"> </w:t>
      </w:r>
      <w:r>
        <w:t>способам</w:t>
      </w:r>
      <w:r>
        <w:rPr>
          <w:spacing w:val="-1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фиксации</w:t>
      </w:r>
      <w:r>
        <w:rPr>
          <w:spacing w:val="-1"/>
        </w:rPr>
        <w:t xml:space="preserve"> </w:t>
      </w:r>
      <w:r>
        <w:t>своих результатов.</w:t>
      </w:r>
    </w:p>
    <w:p w:rsidR="000729EE" w:rsidRDefault="00697400">
      <w:pPr>
        <w:pStyle w:val="a4"/>
        <w:numPr>
          <w:ilvl w:val="0"/>
          <w:numId w:val="136"/>
        </w:numPr>
        <w:tabs>
          <w:tab w:val="left" w:pos="1217"/>
        </w:tabs>
        <w:ind w:left="218" w:right="844" w:firstLine="707"/>
        <w:jc w:val="both"/>
      </w:pPr>
      <w:r>
        <w:t>Ориентир только на поддержание успешности и мотивации ученика. Запрет на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превращали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«кнут».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психологической безопасности ученика. Подавляющее большинство 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предыдущими</w:t>
      </w:r>
      <w:r>
        <w:rPr>
          <w:spacing w:val="1"/>
        </w:rPr>
        <w:t xml:space="preserve"> </w:t>
      </w:r>
      <w:r>
        <w:t>показателями,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показателями</w:t>
      </w:r>
      <w:r>
        <w:rPr>
          <w:spacing w:val="-4"/>
        </w:rPr>
        <w:t xml:space="preserve"> </w:t>
      </w:r>
      <w:r>
        <w:t>других учеников</w:t>
      </w:r>
      <w:r>
        <w:rPr>
          <w:spacing w:val="-1"/>
        </w:rPr>
        <w:t xml:space="preserve"> </w:t>
      </w:r>
      <w:r>
        <w:t>класса.</w:t>
      </w:r>
    </w:p>
    <w:p w:rsidR="000729EE" w:rsidRDefault="000729EE">
      <w:pPr>
        <w:pStyle w:val="a3"/>
        <w:spacing w:before="6"/>
        <w:ind w:left="0" w:firstLine="0"/>
        <w:jc w:val="left"/>
      </w:pPr>
    </w:p>
    <w:p w:rsidR="000729EE" w:rsidRDefault="00697400">
      <w:pPr>
        <w:pStyle w:val="2"/>
        <w:spacing w:before="1"/>
        <w:ind w:left="3010" w:right="1253" w:hanging="2377"/>
        <w:jc w:val="left"/>
      </w:pPr>
      <w:r>
        <w:t>2. СОДЕРЖАТЕЛЬНЫЙ РАЗДЕЛ ОСНОВНОЙ ОБРАЗОВАТЕЛЬНОЙ ПРОГРАММЫ</w:t>
      </w:r>
      <w:r>
        <w:rPr>
          <w:spacing w:val="-5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0729EE" w:rsidRDefault="000729EE">
      <w:pPr>
        <w:pStyle w:val="a3"/>
        <w:spacing w:before="10"/>
        <w:ind w:left="0" w:firstLine="0"/>
        <w:jc w:val="left"/>
        <w:rPr>
          <w:b/>
          <w:sz w:val="21"/>
        </w:rPr>
      </w:pPr>
    </w:p>
    <w:p w:rsidR="000729EE" w:rsidRDefault="00697400">
      <w:pPr>
        <w:pStyle w:val="a4"/>
        <w:numPr>
          <w:ilvl w:val="1"/>
          <w:numId w:val="135"/>
        </w:numPr>
        <w:tabs>
          <w:tab w:val="left" w:pos="803"/>
        </w:tabs>
        <w:spacing w:before="1"/>
        <w:ind w:right="1050" w:hanging="156"/>
        <w:jc w:val="left"/>
        <w:rPr>
          <w:b/>
        </w:rPr>
      </w:pPr>
      <w:r>
        <w:rPr>
          <w:b/>
        </w:rPr>
        <w:t>Программа развития универсальных учебных действий при получении среднего общего</w:t>
      </w:r>
      <w:r>
        <w:rPr>
          <w:b/>
          <w:spacing w:val="-52"/>
        </w:rPr>
        <w:t xml:space="preserve"> </w:t>
      </w:r>
      <w:r>
        <w:rPr>
          <w:b/>
        </w:rPr>
        <w:t>образования,</w:t>
      </w:r>
      <w:r>
        <w:rPr>
          <w:b/>
          <w:spacing w:val="-4"/>
        </w:rPr>
        <w:t xml:space="preserve"> </w:t>
      </w:r>
      <w:r>
        <w:rPr>
          <w:b/>
        </w:rPr>
        <w:t>включающая</w:t>
      </w:r>
      <w:r>
        <w:rPr>
          <w:b/>
          <w:spacing w:val="-1"/>
        </w:rPr>
        <w:t xml:space="preserve"> </w:t>
      </w:r>
      <w:r>
        <w:rPr>
          <w:b/>
        </w:rPr>
        <w:t>формирование</w:t>
      </w:r>
      <w:r>
        <w:rPr>
          <w:b/>
          <w:spacing w:val="-2"/>
        </w:rPr>
        <w:t xml:space="preserve"> </w:t>
      </w:r>
      <w:r>
        <w:rPr>
          <w:b/>
        </w:rPr>
        <w:t>компетенций,</w:t>
      </w:r>
      <w:r>
        <w:rPr>
          <w:b/>
          <w:spacing w:val="-2"/>
        </w:rPr>
        <w:t xml:space="preserve"> </w:t>
      </w:r>
      <w:r>
        <w:rPr>
          <w:b/>
        </w:rPr>
        <w:t>обучающихся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области</w:t>
      </w:r>
      <w:r>
        <w:rPr>
          <w:b/>
          <w:spacing w:val="-2"/>
        </w:rPr>
        <w:t xml:space="preserve"> </w:t>
      </w:r>
      <w:r>
        <w:rPr>
          <w:b/>
        </w:rPr>
        <w:t>учебно-</w:t>
      </w:r>
    </w:p>
    <w:p w:rsidR="000729EE" w:rsidRDefault="00697400">
      <w:pPr>
        <w:pStyle w:val="2"/>
        <w:ind w:left="2741"/>
        <w:jc w:val="left"/>
      </w:pPr>
      <w:r>
        <w:t>исследовательской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tabs>
          <w:tab w:val="left" w:pos="2083"/>
          <w:tab w:val="left" w:pos="2241"/>
          <w:tab w:val="left" w:pos="3245"/>
          <w:tab w:val="left" w:pos="3600"/>
          <w:tab w:val="left" w:pos="3651"/>
          <w:tab w:val="left" w:pos="4688"/>
          <w:tab w:val="left" w:pos="4813"/>
          <w:tab w:val="left" w:pos="5353"/>
          <w:tab w:val="left" w:pos="6013"/>
          <w:tab w:val="left" w:pos="6627"/>
          <w:tab w:val="left" w:pos="6663"/>
          <w:tab w:val="left" w:pos="6711"/>
          <w:tab w:val="left" w:pos="7165"/>
          <w:tab w:val="left" w:pos="7749"/>
          <w:tab w:val="left" w:pos="8013"/>
          <w:tab w:val="left" w:pos="8932"/>
          <w:tab w:val="left" w:pos="9097"/>
          <w:tab w:val="left" w:pos="9667"/>
        </w:tabs>
        <w:ind w:left="221" w:right="924" w:firstLine="705"/>
        <w:jc w:val="left"/>
      </w:pPr>
      <w:r>
        <w:t>Структура</w:t>
      </w:r>
      <w:r>
        <w:tab/>
      </w:r>
      <w:r>
        <w:tab/>
        <w:t>программы</w:t>
      </w:r>
      <w:r>
        <w:tab/>
      </w:r>
      <w:r>
        <w:tab/>
        <w:t>развития</w:t>
      </w:r>
      <w:r>
        <w:tab/>
      </w:r>
      <w:r>
        <w:tab/>
        <w:t>универсальных</w:t>
      </w:r>
      <w:r>
        <w:tab/>
        <w:t>учебных</w:t>
      </w:r>
      <w:r>
        <w:tab/>
        <w:t>действий</w:t>
      </w:r>
      <w:r>
        <w:tab/>
        <w:t>(УУД)</w:t>
      </w:r>
      <w:r>
        <w:rPr>
          <w:spacing w:val="1"/>
        </w:rPr>
        <w:t xml:space="preserve"> </w:t>
      </w:r>
      <w:r>
        <w:t xml:space="preserve">сформирована   в  </w:t>
      </w:r>
      <w:r>
        <w:rPr>
          <w:spacing w:val="1"/>
        </w:rPr>
        <w:t xml:space="preserve"> </w:t>
      </w:r>
      <w:r>
        <w:t xml:space="preserve">соответствии  </w:t>
      </w:r>
      <w:r>
        <w:rPr>
          <w:spacing w:val="7"/>
        </w:rPr>
        <w:t xml:space="preserve"> </w:t>
      </w:r>
      <w:r>
        <w:t xml:space="preserve">ФГОС  </w:t>
      </w:r>
      <w:r>
        <w:rPr>
          <w:spacing w:val="3"/>
        </w:rPr>
        <w:t xml:space="preserve"> </w:t>
      </w:r>
      <w:r>
        <w:t>СОО</w:t>
      </w:r>
      <w:r>
        <w:rPr>
          <w:spacing w:val="84"/>
        </w:rPr>
        <w:t xml:space="preserve"> </w:t>
      </w:r>
      <w:r>
        <w:t>и</w:t>
      </w:r>
      <w:r>
        <w:tab/>
        <w:t>содержит</w:t>
      </w:r>
      <w:r>
        <w:tab/>
      </w:r>
      <w:r>
        <w:tab/>
        <w:t>значимую</w:t>
      </w:r>
      <w:r>
        <w:tab/>
      </w:r>
      <w:r>
        <w:tab/>
        <w:t>информацию</w:t>
      </w:r>
      <w:r>
        <w:tab/>
        <w:t>о</w:t>
      </w:r>
      <w:r>
        <w:rPr>
          <w:spacing w:val="-52"/>
        </w:rPr>
        <w:t xml:space="preserve"> </w:t>
      </w:r>
      <w:r>
        <w:t>характеристиках,</w:t>
      </w:r>
      <w:r>
        <w:tab/>
        <w:t>функциях</w:t>
      </w:r>
      <w:r>
        <w:tab/>
        <w:t>и</w:t>
      </w:r>
      <w:r>
        <w:tab/>
        <w:t>способах</w:t>
      </w:r>
      <w:r>
        <w:tab/>
        <w:t>оценивания</w:t>
      </w:r>
      <w:r>
        <w:tab/>
        <w:t>УУД</w:t>
      </w:r>
      <w:r>
        <w:tab/>
      </w:r>
      <w:r>
        <w:tab/>
      </w:r>
      <w:r>
        <w:tab/>
        <w:t>на</w:t>
      </w:r>
      <w:r>
        <w:tab/>
        <w:t>уровне</w:t>
      </w:r>
      <w:r>
        <w:tab/>
        <w:t>среднего</w:t>
      </w:r>
      <w:r>
        <w:tab/>
      </w:r>
      <w:r>
        <w:tab/>
      </w:r>
      <w:r>
        <w:rPr>
          <w:spacing w:val="-2"/>
        </w:rPr>
        <w:t>общего</w:t>
      </w:r>
      <w:r>
        <w:rPr>
          <w:spacing w:val="-52"/>
        </w:rPr>
        <w:t xml:space="preserve"> </w:t>
      </w:r>
      <w:r>
        <w:t>образования,</w:t>
      </w:r>
      <w:r>
        <w:rPr>
          <w:spacing w:val="11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описание</w:t>
      </w:r>
      <w:r>
        <w:rPr>
          <w:spacing w:val="9"/>
        </w:rPr>
        <w:t xml:space="preserve"> </w:t>
      </w:r>
      <w:r>
        <w:t>особенностей,</w:t>
      </w:r>
      <w:r>
        <w:rPr>
          <w:spacing w:val="54"/>
        </w:rPr>
        <w:t xml:space="preserve"> </w:t>
      </w:r>
      <w:r>
        <w:t>направлений</w:t>
      </w:r>
      <w:r>
        <w:rPr>
          <w:spacing w:val="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условий</w:t>
      </w:r>
      <w:r>
        <w:rPr>
          <w:spacing w:val="8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учебно-</w:t>
      </w:r>
      <w:r>
        <w:rPr>
          <w:spacing w:val="-52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деятельности.</w:t>
      </w:r>
    </w:p>
    <w:p w:rsidR="000729EE" w:rsidRDefault="000729EE">
      <w:pPr>
        <w:pStyle w:val="a3"/>
        <w:spacing w:before="4"/>
        <w:ind w:left="0" w:firstLine="0"/>
        <w:jc w:val="left"/>
      </w:pPr>
    </w:p>
    <w:p w:rsidR="000729EE" w:rsidRDefault="00697400">
      <w:pPr>
        <w:pStyle w:val="2"/>
        <w:numPr>
          <w:ilvl w:val="2"/>
          <w:numId w:val="135"/>
        </w:numPr>
        <w:tabs>
          <w:tab w:val="left" w:pos="1134"/>
        </w:tabs>
        <w:ind w:right="877" w:firstLine="340"/>
        <w:jc w:val="left"/>
      </w:pPr>
      <w:r>
        <w:t>Цели и задачи, включающие учебно-исследовательскую и проектную 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действий;</w:t>
      </w:r>
      <w:r>
        <w:rPr>
          <w:spacing w:val="-1"/>
        </w:rPr>
        <w:t xml:space="preserve"> </w:t>
      </w:r>
      <w:r>
        <w:t>описание</w:t>
      </w:r>
    </w:p>
    <w:p w:rsidR="000729EE" w:rsidRDefault="00697400">
      <w:pPr>
        <w:spacing w:before="1"/>
        <w:ind w:left="1702"/>
        <w:rPr>
          <w:b/>
        </w:rPr>
      </w:pPr>
      <w:r>
        <w:rPr>
          <w:b/>
        </w:rPr>
        <w:t>места</w:t>
      </w:r>
      <w:r>
        <w:rPr>
          <w:b/>
          <w:spacing w:val="-5"/>
        </w:rPr>
        <w:t xml:space="preserve"> </w:t>
      </w:r>
      <w:r>
        <w:rPr>
          <w:b/>
        </w:rPr>
        <w:t>Программы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ее</w:t>
      </w:r>
      <w:r>
        <w:rPr>
          <w:b/>
          <w:spacing w:val="-1"/>
        </w:rPr>
        <w:t xml:space="preserve"> </w:t>
      </w:r>
      <w:r>
        <w:rPr>
          <w:b/>
        </w:rPr>
        <w:t>роли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реализации</w:t>
      </w:r>
      <w:r>
        <w:rPr>
          <w:b/>
          <w:spacing w:val="-2"/>
        </w:rPr>
        <w:t xml:space="preserve"> </w:t>
      </w:r>
      <w:r>
        <w:rPr>
          <w:b/>
        </w:rPr>
        <w:t>требований</w:t>
      </w:r>
      <w:r>
        <w:rPr>
          <w:b/>
          <w:spacing w:val="-1"/>
        </w:rPr>
        <w:t xml:space="preserve"> </w:t>
      </w:r>
      <w:r>
        <w:rPr>
          <w:b/>
        </w:rPr>
        <w:t>ФГОС</w:t>
      </w:r>
      <w:r>
        <w:rPr>
          <w:b/>
          <w:spacing w:val="-3"/>
        </w:rPr>
        <w:t xml:space="preserve"> </w:t>
      </w:r>
      <w:r>
        <w:rPr>
          <w:b/>
        </w:rPr>
        <w:t>СОО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6"/>
      </w:pPr>
      <w:r>
        <w:t>Программа развития УУД является организационно-методической основой для 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0729EE" w:rsidRDefault="00697400">
      <w:pPr>
        <w:pStyle w:val="a3"/>
        <w:spacing w:line="252" w:lineRule="exact"/>
        <w:ind w:left="981" w:firstLine="0"/>
      </w:pPr>
      <w:r>
        <w:t>Требования</w:t>
      </w:r>
      <w:r>
        <w:rPr>
          <w:spacing w:val="-4"/>
        </w:rPr>
        <w:t xml:space="preserve"> </w:t>
      </w:r>
      <w:r>
        <w:t>включают: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090"/>
        </w:tabs>
        <w:ind w:right="846" w:firstLine="707"/>
        <w:jc w:val="both"/>
      </w:pPr>
      <w:r>
        <w:t>освоение межпредметных понятий (например, система, модель, проблема, анализ, синтез,</w:t>
      </w:r>
      <w:r>
        <w:rPr>
          <w:spacing w:val="1"/>
        </w:rPr>
        <w:t xml:space="preserve"> </w:t>
      </w:r>
      <w:r>
        <w:t>факт, закономерность, феномен) и универсальных учебных действий (регулятивные, познавательные,</w:t>
      </w:r>
      <w:r>
        <w:rPr>
          <w:spacing w:val="1"/>
        </w:rPr>
        <w:t xml:space="preserve"> </w:t>
      </w:r>
      <w:r>
        <w:t>коммуникативные);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052"/>
        </w:tabs>
        <w:spacing w:before="1" w:line="252" w:lineRule="exact"/>
        <w:ind w:left="1051" w:hanging="126"/>
        <w:jc w:val="both"/>
      </w:pPr>
      <w:r>
        <w:t>способность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практике;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081"/>
        </w:tabs>
        <w:ind w:right="847" w:firstLine="707"/>
        <w:jc w:val="both"/>
      </w:pPr>
      <w:r>
        <w:t>самостоятельность в планировании и осуществлении учебной деятельности и 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 педагогами</w:t>
      </w:r>
      <w:r>
        <w:rPr>
          <w:spacing w:val="-1"/>
        </w:rPr>
        <w:t xml:space="preserve"> </w:t>
      </w:r>
      <w:r>
        <w:t>и сверстниками;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189"/>
        </w:tabs>
        <w:ind w:right="848" w:firstLine="707"/>
        <w:jc w:val="both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учебно-исследовательской и</w:t>
      </w:r>
      <w:r>
        <w:rPr>
          <w:spacing w:val="-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деятельности.</w:t>
      </w:r>
    </w:p>
    <w:p w:rsidR="000729EE" w:rsidRDefault="00697400">
      <w:pPr>
        <w:pStyle w:val="3"/>
        <w:spacing w:before="1" w:line="252" w:lineRule="exact"/>
        <w:jc w:val="both"/>
        <w:rPr>
          <w:b w:val="0"/>
          <w:i w:val="0"/>
        </w:rPr>
      </w:pPr>
      <w:r>
        <w:t>Программа</w:t>
      </w:r>
      <w:r>
        <w:rPr>
          <w:spacing w:val="-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rPr>
          <w:b w:val="0"/>
          <w:i w:val="0"/>
        </w:rPr>
        <w:t>на: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064"/>
        </w:tabs>
        <w:ind w:right="849" w:firstLine="707"/>
        <w:jc w:val="both"/>
      </w:pPr>
      <w:r>
        <w:t>повышение эффективности освоения обучающимися основной образовательной программы,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усвоение знаний</w:t>
      </w:r>
      <w:r>
        <w:rPr>
          <w:spacing w:val="-4"/>
        </w:rPr>
        <w:t xml:space="preserve"> </w:t>
      </w:r>
      <w:r>
        <w:t>и учебных действий;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110"/>
        </w:tabs>
        <w:ind w:right="845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методов,</w:t>
      </w:r>
      <w:r>
        <w:rPr>
          <w:spacing w:val="-52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практико-ориентированных результатов</w:t>
      </w:r>
      <w:r>
        <w:rPr>
          <w:spacing w:val="-1"/>
        </w:rPr>
        <w:t xml:space="preserve"> </w:t>
      </w:r>
      <w:r>
        <w:t>образования;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268"/>
        </w:tabs>
        <w:ind w:right="848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научной,</w:t>
      </w:r>
      <w:r>
        <w:rPr>
          <w:spacing w:val="-1"/>
        </w:rPr>
        <w:t xml:space="preserve"> </w:t>
      </w:r>
      <w:r>
        <w:t>личностно и (или)</w:t>
      </w:r>
      <w:r>
        <w:rPr>
          <w:spacing w:val="-1"/>
        </w:rPr>
        <w:t xml:space="preserve"> </w:t>
      </w:r>
      <w:r>
        <w:t>социально значимой проблемы.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3"/>
        <w:spacing w:before="66" w:line="240" w:lineRule="auto"/>
        <w:jc w:val="both"/>
        <w:rPr>
          <w:b w:val="0"/>
          <w:i w:val="0"/>
        </w:rPr>
      </w:pPr>
      <w:r>
        <w:lastRenderedPageBreak/>
        <w:t>Программа</w:t>
      </w:r>
      <w:r>
        <w:rPr>
          <w:spacing w:val="-2"/>
        </w:rPr>
        <w:t xml:space="preserve"> </w:t>
      </w:r>
      <w:r>
        <w:t>обеспечивает</w:t>
      </w:r>
      <w:r>
        <w:rPr>
          <w:b w:val="0"/>
          <w:i w:val="0"/>
        </w:rPr>
        <w:t>: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074"/>
        </w:tabs>
        <w:spacing w:before="11"/>
        <w:ind w:right="846" w:firstLine="707"/>
        <w:jc w:val="both"/>
      </w:pPr>
      <w:r>
        <w:t>развитие у обучающихся способности к самопознанию, саморазвитию и самоопределению;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и межличностных отношений;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208"/>
        </w:tabs>
        <w:spacing w:before="3"/>
        <w:ind w:right="849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построения</w:t>
      </w:r>
      <w:r>
        <w:rPr>
          <w:spacing w:val="-52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образовательного маршрута;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052"/>
        </w:tabs>
        <w:spacing w:line="252" w:lineRule="exact"/>
        <w:ind w:left="1051" w:hanging="126"/>
        <w:jc w:val="both"/>
      </w:pP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общекультурного,</w:t>
      </w:r>
      <w:r>
        <w:rPr>
          <w:spacing w:val="-1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обучающихся;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191"/>
        </w:tabs>
        <w:ind w:right="843" w:firstLine="707"/>
        <w:jc w:val="both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1"/>
        </w:rPr>
        <w:t xml:space="preserve"> </w:t>
      </w:r>
      <w:r>
        <w:t>проектной, социальной</w:t>
      </w:r>
      <w:r>
        <w:rPr>
          <w:spacing w:val="-4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064"/>
        </w:tabs>
        <w:spacing w:before="1"/>
        <w:ind w:right="845" w:firstLine="707"/>
        <w:jc w:val="both"/>
      </w:pPr>
      <w:r>
        <w:t>создание условий для интеграции урочных и внеурочных форм учебно-исследовательской и</w:t>
      </w:r>
      <w:r>
        <w:rPr>
          <w:spacing w:val="1"/>
        </w:rPr>
        <w:t xml:space="preserve"> </w:t>
      </w:r>
      <w:r>
        <w:t>проектной деятельности обучающихся, а также их самостоятельной работы по подготовке и защите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проектов;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054"/>
        </w:tabs>
        <w:ind w:right="845" w:firstLine="707"/>
        <w:jc w:val="both"/>
      </w:pPr>
      <w:r>
        <w:t>формирование навыков участия в различных формах организации учебно-исследовательской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(творческих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обществах,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практико-ориентированного результата;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054"/>
        </w:tabs>
        <w:spacing w:line="251" w:lineRule="exact"/>
        <w:ind w:left="1054" w:hanging="128"/>
      </w:pPr>
      <w:r>
        <w:t>практическую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5"/>
        </w:rPr>
        <w:t xml:space="preserve"> </w:t>
      </w:r>
      <w:r>
        <w:t>проводимых</w:t>
      </w:r>
      <w:r>
        <w:rPr>
          <w:spacing w:val="-5"/>
        </w:rPr>
        <w:t xml:space="preserve"> </w:t>
      </w:r>
      <w:r>
        <w:t>исследований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проектов;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392"/>
          <w:tab w:val="left" w:pos="1393"/>
          <w:tab w:val="left" w:pos="3012"/>
          <w:tab w:val="left" w:pos="4775"/>
          <w:tab w:val="left" w:pos="6554"/>
          <w:tab w:val="left" w:pos="8409"/>
        </w:tabs>
        <w:spacing w:before="1"/>
        <w:ind w:right="847" w:firstLine="707"/>
      </w:pPr>
      <w:r>
        <w:t>возможность</w:t>
      </w:r>
      <w:r>
        <w:tab/>
        <w:t>практического</w:t>
      </w:r>
      <w:r>
        <w:tab/>
        <w:t>использования</w:t>
      </w:r>
      <w:r>
        <w:tab/>
        <w:t>приобретенных</w:t>
      </w:r>
      <w:r>
        <w:tab/>
      </w:r>
      <w:r>
        <w:rPr>
          <w:spacing w:val="-1"/>
        </w:rPr>
        <w:t>обучающимися</w:t>
      </w:r>
      <w:r>
        <w:rPr>
          <w:spacing w:val="-52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целеполагания,</w:t>
      </w:r>
      <w:r>
        <w:rPr>
          <w:spacing w:val="-1"/>
        </w:rPr>
        <w:t xml:space="preserve"> </w:t>
      </w:r>
      <w:r>
        <w:t>планирования</w:t>
      </w:r>
      <w:r>
        <w:rPr>
          <w:spacing w:val="-2"/>
        </w:rPr>
        <w:t xml:space="preserve"> </w:t>
      </w:r>
      <w:r>
        <w:t>и самоконтроля;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186"/>
        </w:tabs>
        <w:spacing w:before="1"/>
        <w:ind w:right="849" w:firstLine="707"/>
      </w:pPr>
      <w:r>
        <w:t>подготовку</w:t>
      </w:r>
      <w:r>
        <w:rPr>
          <w:spacing w:val="18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осознанному</w:t>
      </w:r>
      <w:r>
        <w:rPr>
          <w:spacing w:val="18"/>
        </w:rPr>
        <w:t xml:space="preserve"> </w:t>
      </w:r>
      <w:r>
        <w:t>выбору</w:t>
      </w:r>
      <w:r>
        <w:rPr>
          <w:spacing w:val="18"/>
        </w:rPr>
        <w:t xml:space="preserve"> </w:t>
      </w:r>
      <w:r>
        <w:t>дальнейшего</w:t>
      </w:r>
      <w:r>
        <w:rPr>
          <w:spacing w:val="21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профессиональной</w:t>
      </w:r>
      <w:r>
        <w:rPr>
          <w:spacing w:val="-52"/>
        </w:rPr>
        <w:t xml:space="preserve"> </w:t>
      </w:r>
      <w:r>
        <w:t>деятельности.</w:t>
      </w:r>
    </w:p>
    <w:p w:rsidR="000729EE" w:rsidRDefault="00697400">
      <w:pPr>
        <w:pStyle w:val="a3"/>
        <w:ind w:right="846"/>
      </w:pPr>
      <w:r>
        <w:rPr>
          <w:b/>
          <w:i/>
        </w:rPr>
        <w:t xml:space="preserve">Цель программы развития УУД </w:t>
      </w:r>
      <w:r>
        <w:t>— обеспечить организационно-методические условия для</w:t>
      </w:r>
      <w:r>
        <w:rPr>
          <w:spacing w:val="1"/>
        </w:rPr>
        <w:t xml:space="preserve"> </w:t>
      </w:r>
      <w:r>
        <w:t>реализации системно-деятельностного подхода таким образом, чтобы приобретенные компетенции</w:t>
      </w:r>
      <w:r>
        <w:rPr>
          <w:spacing w:val="1"/>
        </w:rPr>
        <w:t xml:space="preserve"> </w:t>
      </w:r>
      <w:r>
        <w:t>могли самостоятельно использоваться обучающимися в разных видах деятельности за пределами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в</w:t>
      </w:r>
      <w:r>
        <w:rPr>
          <w:spacing w:val="-1"/>
        </w:rPr>
        <w:t xml:space="preserve"> </w:t>
      </w:r>
      <w:r>
        <w:t>профессиональных и</w:t>
      </w:r>
      <w:r>
        <w:rPr>
          <w:spacing w:val="-1"/>
        </w:rPr>
        <w:t xml:space="preserve"> </w:t>
      </w:r>
      <w:r>
        <w:t>социальных пробах.</w:t>
      </w:r>
    </w:p>
    <w:p w:rsidR="000729EE" w:rsidRDefault="00697400">
      <w:pPr>
        <w:pStyle w:val="a3"/>
        <w:ind w:right="847"/>
      </w:pPr>
      <w:r>
        <w:t>В соответствии с указанной целью программа развития УУД среднего общего 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134"/>
        </w:tabs>
        <w:ind w:right="848" w:firstLine="707"/>
        <w:jc w:val="both"/>
      </w:pPr>
      <w:r>
        <w:t>организацию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максимально широкое и разнообразное применение универсальных учебных действий в новых для</w:t>
      </w:r>
      <w:r>
        <w:rPr>
          <w:spacing w:val="1"/>
        </w:rPr>
        <w:t xml:space="preserve"> </w:t>
      </w:r>
      <w:r>
        <w:t>обучающихся ситуациях;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150"/>
        </w:tabs>
        <w:ind w:right="844" w:firstLine="707"/>
        <w:jc w:val="both"/>
      </w:pPr>
      <w:r>
        <w:t>обеспечение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по совершенствованию владения УУД, в том числе на материале содержания учебных</w:t>
      </w:r>
      <w:r>
        <w:rPr>
          <w:spacing w:val="1"/>
        </w:rPr>
        <w:t xml:space="preserve"> </w:t>
      </w:r>
      <w:r>
        <w:t>предметов;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170"/>
        </w:tabs>
        <w:ind w:right="850" w:firstLine="707"/>
        <w:jc w:val="both"/>
      </w:pPr>
      <w:r>
        <w:t>включение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5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 как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урочную, так и</w:t>
      </w:r>
      <w:r>
        <w:rPr>
          <w:spacing w:val="-1"/>
        </w:rPr>
        <w:t xml:space="preserve"> </w:t>
      </w:r>
      <w:r>
        <w:t>во внеурочную деятельность</w:t>
      </w:r>
      <w:r>
        <w:rPr>
          <w:spacing w:val="-3"/>
        </w:rPr>
        <w:t xml:space="preserve"> </w:t>
      </w:r>
      <w:r>
        <w:t>обучающихся;</w:t>
      </w:r>
    </w:p>
    <w:p w:rsidR="000729EE" w:rsidRDefault="00697400">
      <w:pPr>
        <w:pStyle w:val="a4"/>
        <w:numPr>
          <w:ilvl w:val="0"/>
          <w:numId w:val="134"/>
        </w:numPr>
        <w:tabs>
          <w:tab w:val="left" w:pos="1088"/>
        </w:tabs>
        <w:ind w:right="848" w:firstLine="707"/>
        <w:jc w:val="both"/>
      </w:pPr>
      <w:r>
        <w:t>обеспечение преемственности программы развития универсальных учебных действий при</w:t>
      </w:r>
      <w:r>
        <w:rPr>
          <w:spacing w:val="1"/>
        </w:rPr>
        <w:t xml:space="preserve"> </w:t>
      </w:r>
      <w:r>
        <w:t>переходе</w:t>
      </w:r>
      <w:r>
        <w:rPr>
          <w:spacing w:val="-1"/>
        </w:rPr>
        <w:t xml:space="preserve"> </w:t>
      </w:r>
      <w:r>
        <w:t>от основного общего</w:t>
      </w:r>
      <w:r>
        <w:rPr>
          <w:spacing w:val="-3"/>
        </w:rPr>
        <w:t xml:space="preserve"> </w:t>
      </w:r>
      <w:r>
        <w:t>к среднему</w:t>
      </w:r>
      <w:r>
        <w:rPr>
          <w:spacing w:val="-3"/>
        </w:rPr>
        <w:t xml:space="preserve"> </w:t>
      </w:r>
      <w:r>
        <w:t>общему</w:t>
      </w:r>
      <w:r>
        <w:rPr>
          <w:spacing w:val="-4"/>
        </w:rPr>
        <w:t xml:space="preserve"> </w:t>
      </w:r>
      <w:r>
        <w:t>образованию.</w:t>
      </w:r>
    </w:p>
    <w:p w:rsidR="000729EE" w:rsidRDefault="00697400">
      <w:pPr>
        <w:pStyle w:val="a3"/>
        <w:ind w:right="845"/>
      </w:pPr>
      <w:r>
        <w:t>Основное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(роль</w:t>
      </w:r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- конкретизировать</w:t>
      </w:r>
      <w:r>
        <w:rPr>
          <w:spacing w:val="1"/>
        </w:rPr>
        <w:t xml:space="preserve"> </w:t>
      </w:r>
      <w:r>
        <w:t>требования к</w:t>
      </w:r>
      <w:r>
        <w:rPr>
          <w:spacing w:val="1"/>
        </w:rPr>
        <w:t xml:space="preserve"> </w:t>
      </w:r>
      <w:r>
        <w:t>результатам среднего общего образования и дополнить традиционное содержание образовательно-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универсальные учебные действия позволит повысить эффективность образовательно-воспитательной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учреждении.</w:t>
      </w:r>
    </w:p>
    <w:p w:rsidR="000729EE" w:rsidRDefault="00697400">
      <w:pPr>
        <w:pStyle w:val="a3"/>
        <w:ind w:right="846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взаимосвязанную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определяемую</w:t>
      </w:r>
      <w:r>
        <w:rPr>
          <w:spacing w:val="56"/>
        </w:rPr>
        <w:t xml:space="preserve"> </w:t>
      </w:r>
      <w:r>
        <w:t>общей</w:t>
      </w:r>
      <w:r>
        <w:rPr>
          <w:spacing w:val="56"/>
        </w:rPr>
        <w:t xml:space="preserve"> </w:t>
      </w:r>
      <w:r>
        <w:t>логикой</w:t>
      </w:r>
      <w:r>
        <w:rPr>
          <w:spacing w:val="-52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взрослости,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жизненного</w:t>
      </w:r>
      <w:r>
        <w:rPr>
          <w:spacing w:val="-4"/>
        </w:rPr>
        <w:t xml:space="preserve"> </w:t>
      </w:r>
      <w:r>
        <w:t>самоопределения.</w:t>
      </w:r>
    </w:p>
    <w:p w:rsidR="000729EE" w:rsidRDefault="00697400">
      <w:pPr>
        <w:pStyle w:val="a3"/>
        <w:ind w:right="847"/>
      </w:pPr>
      <w:r>
        <w:t>Среднее общее образование — этап, когда все приобретенные ранее компетенции 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универсальных.</w:t>
      </w:r>
      <w:r>
        <w:rPr>
          <w:spacing w:val="56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сформированные в основной школе на предметном содержании, теперь могут быть перенесены на</w:t>
      </w:r>
      <w:r>
        <w:rPr>
          <w:spacing w:val="1"/>
        </w:rPr>
        <w:t xml:space="preserve"> </w:t>
      </w:r>
      <w:r>
        <w:t>жизненные ситуации, не относящиеся к учебе в школе. Программе формирования универсальных</w:t>
      </w:r>
      <w:r>
        <w:rPr>
          <w:spacing w:val="1"/>
        </w:rPr>
        <w:t xml:space="preserve"> </w:t>
      </w:r>
      <w:r>
        <w:t>учебных действий выделено важное место в основной общеобразовательной программе среднего</w:t>
      </w:r>
      <w:r>
        <w:rPr>
          <w:spacing w:val="1"/>
        </w:rPr>
        <w:t xml:space="preserve"> </w:t>
      </w:r>
      <w:r>
        <w:t>общего образования. Она</w:t>
      </w:r>
      <w:r>
        <w:rPr>
          <w:spacing w:val="-3"/>
        </w:rPr>
        <w:t xml:space="preserve"> </w:t>
      </w:r>
      <w:r>
        <w:t>создана</w:t>
      </w:r>
      <w:r>
        <w:rPr>
          <w:spacing w:val="-2"/>
        </w:rPr>
        <w:t xml:space="preserve"> </w:t>
      </w:r>
      <w:r>
        <w:t>для того, чтобы</w:t>
      </w:r>
    </w:p>
    <w:p w:rsidR="000729EE" w:rsidRDefault="000729EE">
      <w:pPr>
        <w:sectPr w:rsidR="000729EE">
          <w:pgSz w:w="11910" w:h="16840"/>
          <w:pgMar w:top="78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8" w:firstLine="0"/>
      </w:pPr>
      <w:r>
        <w:lastRenderedPageBreak/>
        <w:t>объединить все, что делается в отдельных учебных предметах. Это те самые способы 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совокупностью.</w:t>
      </w:r>
      <w:r>
        <w:rPr>
          <w:spacing w:val="1"/>
        </w:rPr>
        <w:t xml:space="preserve"> </w:t>
      </w:r>
      <w:r>
        <w:t>Изучив</w:t>
      </w:r>
      <w:r>
        <w:rPr>
          <w:spacing w:val="55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учитель может понять, какой вклад вносит его предмет в формирование универсальных учебных</w:t>
      </w:r>
      <w:r>
        <w:rPr>
          <w:spacing w:val="1"/>
        </w:rPr>
        <w:t xml:space="preserve"> </w:t>
      </w:r>
      <w:r>
        <w:t>действий.</w:t>
      </w:r>
    </w:p>
    <w:p w:rsidR="000729EE" w:rsidRDefault="000729EE">
      <w:pPr>
        <w:pStyle w:val="a3"/>
        <w:spacing w:before="5"/>
        <w:ind w:left="0" w:firstLine="0"/>
        <w:jc w:val="left"/>
      </w:pPr>
    </w:p>
    <w:p w:rsidR="000729EE" w:rsidRDefault="00697400">
      <w:pPr>
        <w:pStyle w:val="2"/>
        <w:numPr>
          <w:ilvl w:val="2"/>
          <w:numId w:val="135"/>
        </w:numPr>
        <w:tabs>
          <w:tab w:val="left" w:pos="824"/>
        </w:tabs>
        <w:ind w:left="278" w:right="907" w:hanging="5"/>
        <w:jc w:val="left"/>
      </w:pPr>
      <w:r>
        <w:t>Описание понятий, функций, состава и характеристик универсальных учебных действий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деятельностью,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</w:p>
    <w:p w:rsidR="000729EE" w:rsidRDefault="00697400">
      <w:pPr>
        <w:spacing w:line="251" w:lineRule="exact"/>
        <w:ind w:left="823"/>
        <w:jc w:val="both"/>
        <w:rPr>
          <w:b/>
        </w:rPr>
      </w:pPr>
      <w:r>
        <w:rPr>
          <w:b/>
        </w:rPr>
        <w:t>места</w:t>
      </w:r>
      <w:r>
        <w:rPr>
          <w:b/>
          <w:spacing w:val="-5"/>
        </w:rPr>
        <w:t xml:space="preserve"> </w:t>
      </w:r>
      <w:r>
        <w:rPr>
          <w:b/>
        </w:rPr>
        <w:t>универсальных</w:t>
      </w:r>
      <w:r>
        <w:rPr>
          <w:b/>
          <w:spacing w:val="-3"/>
        </w:rPr>
        <w:t xml:space="preserve"> </w:t>
      </w:r>
      <w:r>
        <w:rPr>
          <w:b/>
        </w:rPr>
        <w:t>учебных</w:t>
      </w:r>
      <w:r>
        <w:rPr>
          <w:b/>
          <w:spacing w:val="-5"/>
        </w:rPr>
        <w:t xml:space="preserve"> </w:t>
      </w:r>
      <w:r>
        <w:rPr>
          <w:b/>
        </w:rPr>
        <w:t>действий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структуре</w:t>
      </w:r>
      <w:r>
        <w:rPr>
          <w:b/>
          <w:spacing w:val="-2"/>
        </w:rPr>
        <w:t xml:space="preserve"> </w:t>
      </w:r>
      <w:r>
        <w:rPr>
          <w:b/>
        </w:rPr>
        <w:t>образовательной</w:t>
      </w:r>
      <w:r>
        <w:rPr>
          <w:b/>
          <w:spacing w:val="-4"/>
        </w:rPr>
        <w:t xml:space="preserve"> </w:t>
      </w:r>
      <w:r>
        <w:rPr>
          <w:b/>
        </w:rPr>
        <w:t>деятельности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5"/>
      </w:pPr>
      <w:r>
        <w:t>В</w:t>
      </w:r>
      <w:r>
        <w:rPr>
          <w:spacing w:val="31"/>
        </w:rPr>
        <w:t xml:space="preserve"> </w:t>
      </w:r>
      <w:r>
        <w:t>широком</w:t>
      </w:r>
      <w:r>
        <w:rPr>
          <w:spacing w:val="32"/>
        </w:rPr>
        <w:t xml:space="preserve"> </w:t>
      </w:r>
      <w:r>
        <w:t>значении</w:t>
      </w:r>
      <w:r>
        <w:rPr>
          <w:spacing w:val="31"/>
        </w:rPr>
        <w:t xml:space="preserve"> </w:t>
      </w:r>
      <w:r>
        <w:t>термин</w:t>
      </w:r>
      <w:r>
        <w:rPr>
          <w:spacing w:val="33"/>
        </w:rPr>
        <w:t xml:space="preserve"> </w:t>
      </w:r>
      <w:r>
        <w:t>«универсальные</w:t>
      </w:r>
      <w:r>
        <w:rPr>
          <w:spacing w:val="32"/>
        </w:rPr>
        <w:t xml:space="preserve"> </w:t>
      </w:r>
      <w:r>
        <w:t>учебные</w:t>
      </w:r>
      <w:r>
        <w:rPr>
          <w:spacing w:val="31"/>
        </w:rPr>
        <w:t xml:space="preserve"> </w:t>
      </w:r>
      <w:r>
        <w:t>действия»</w:t>
      </w:r>
      <w:r>
        <w:rPr>
          <w:spacing w:val="30"/>
        </w:rPr>
        <w:t xml:space="preserve"> </w:t>
      </w:r>
      <w:r>
        <w:t>означает</w:t>
      </w:r>
      <w:r>
        <w:rPr>
          <w:spacing w:val="33"/>
        </w:rPr>
        <w:t xml:space="preserve"> </w:t>
      </w:r>
      <w:r>
        <w:t>умение</w:t>
      </w:r>
      <w:r>
        <w:rPr>
          <w:spacing w:val="32"/>
        </w:rPr>
        <w:t xml:space="preserve"> </w:t>
      </w:r>
      <w:r>
        <w:t>учиться,</w:t>
      </w:r>
      <w:r>
        <w:rPr>
          <w:spacing w:val="-53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присвоения</w:t>
      </w:r>
      <w:r>
        <w:rPr>
          <w:spacing w:val="-1"/>
        </w:rPr>
        <w:t xml:space="preserve"> </w:t>
      </w:r>
      <w:r>
        <w:t>нового социального</w:t>
      </w:r>
      <w:r>
        <w:rPr>
          <w:spacing w:val="-3"/>
        </w:rPr>
        <w:t xml:space="preserve"> </w:t>
      </w:r>
      <w:r>
        <w:t>опыта.</w:t>
      </w:r>
    </w:p>
    <w:p w:rsidR="000729EE" w:rsidRDefault="00697400">
      <w:pPr>
        <w:pStyle w:val="a3"/>
        <w:ind w:right="845"/>
      </w:pP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узком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значении)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 можно определить как совокупность способов действия учащегося (а также связанных с</w:t>
      </w:r>
      <w:r>
        <w:rPr>
          <w:spacing w:val="1"/>
        </w:rPr>
        <w:t xml:space="preserve"> </w:t>
      </w:r>
      <w:r>
        <w:t>ними навыков учебной работы), обеспечивающих его способность к самостоятельному 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умений, включая</w:t>
      </w:r>
      <w:r>
        <w:rPr>
          <w:spacing w:val="-4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этого процесса.</w:t>
      </w:r>
    </w:p>
    <w:p w:rsidR="000729EE" w:rsidRDefault="00697400">
      <w:pPr>
        <w:pStyle w:val="2"/>
        <w:spacing w:before="6" w:line="251" w:lineRule="exact"/>
      </w:pPr>
      <w:r>
        <w:t>Функции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165"/>
        </w:tabs>
        <w:ind w:right="845" w:firstLine="707"/>
        <w:jc w:val="both"/>
      </w:pPr>
      <w:r>
        <w:t>обеспечение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учения,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-2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результаты деятельности;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114"/>
        </w:tabs>
        <w:ind w:right="845" w:firstLine="707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 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готовности к непрерывному образованию; обеспечение успешного усвоения знаний, формирования</w:t>
      </w:r>
      <w:r>
        <w:rPr>
          <w:spacing w:val="1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компетентностей в</w:t>
      </w:r>
      <w:r>
        <w:rPr>
          <w:spacing w:val="-2"/>
        </w:rPr>
        <w:t xml:space="preserve"> </w:t>
      </w:r>
      <w:r>
        <w:t>любой предметной</w:t>
      </w:r>
      <w:r>
        <w:rPr>
          <w:spacing w:val="-1"/>
        </w:rPr>
        <w:t xml:space="preserve"> </w:t>
      </w:r>
      <w:r>
        <w:t>области.</w:t>
      </w:r>
    </w:p>
    <w:p w:rsidR="000729EE" w:rsidRDefault="00697400">
      <w:pPr>
        <w:pStyle w:val="a3"/>
        <w:spacing w:line="252" w:lineRule="exact"/>
        <w:ind w:left="926" w:firstLine="0"/>
      </w:pPr>
      <w:r>
        <w:t>Предметное</w:t>
      </w:r>
      <w:r>
        <w:rPr>
          <w:spacing w:val="-5"/>
        </w:rPr>
        <w:t xml:space="preserve"> </w:t>
      </w:r>
      <w:r>
        <w:t>обучение -</w:t>
      </w:r>
      <w:r>
        <w:rPr>
          <w:spacing w:val="-6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ресурс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программы.</w:t>
      </w:r>
    </w:p>
    <w:p w:rsidR="000729EE" w:rsidRDefault="00697400">
      <w:pPr>
        <w:pStyle w:val="a3"/>
        <w:ind w:right="845"/>
      </w:pPr>
      <w:r>
        <w:t>Содержание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-52"/>
        </w:rPr>
        <w:t xml:space="preserve"> </w:t>
      </w:r>
      <w:r>
        <w:t>программах.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дошкольном,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школьном,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-52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обучающихся на уровень среднего общего образования. Помимо полноты 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сложности выполняемых действий, выделяются и другие характеристики, важнейшей из которых</w:t>
      </w:r>
      <w:r>
        <w:rPr>
          <w:spacing w:val="1"/>
        </w:rPr>
        <w:t xml:space="preserve"> </w:t>
      </w:r>
      <w:r>
        <w:t>является уровень их рефлексивности (осознанности). Именно переход на качественно новый уровень</w:t>
      </w:r>
      <w:r>
        <w:rPr>
          <w:spacing w:val="1"/>
        </w:rPr>
        <w:t xml:space="preserve"> </w:t>
      </w:r>
      <w:r>
        <w:t>рефлексии</w:t>
      </w:r>
      <w:r>
        <w:rPr>
          <w:spacing w:val="-2"/>
        </w:rPr>
        <w:t xml:space="preserve"> </w:t>
      </w:r>
      <w:r>
        <w:t>выделяет старший</w:t>
      </w:r>
      <w:r>
        <w:rPr>
          <w:spacing w:val="-2"/>
        </w:rPr>
        <w:t xml:space="preserve"> </w:t>
      </w:r>
      <w:r>
        <w:t>школьный возраст как особенный этап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УУД.</w:t>
      </w:r>
    </w:p>
    <w:p w:rsidR="000729EE" w:rsidRDefault="00697400">
      <w:pPr>
        <w:pStyle w:val="2"/>
        <w:spacing w:before="3"/>
        <w:ind w:left="218" w:right="852" w:firstLine="707"/>
      </w:pPr>
      <w:r>
        <w:t>Для</w:t>
      </w:r>
      <w:r>
        <w:rPr>
          <w:spacing w:val="1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регулятивные,</w:t>
      </w:r>
      <w:r>
        <w:rPr>
          <w:spacing w:val="-4"/>
        </w:rPr>
        <w:t xml:space="preserve"> </w:t>
      </w:r>
      <w:r>
        <w:t>коммуникативные, познавательные.</w:t>
      </w:r>
    </w:p>
    <w:p w:rsidR="000729EE" w:rsidRDefault="00697400">
      <w:pPr>
        <w:pStyle w:val="a3"/>
        <w:ind w:right="851"/>
      </w:pPr>
      <w:r>
        <w:rPr>
          <w:b/>
          <w:i/>
        </w:rPr>
        <w:t xml:space="preserve">Познавательные УУД </w:t>
      </w:r>
      <w:r>
        <w:t>включают : общеучебные, логические учебные действия, а так же</w:t>
      </w:r>
      <w:r>
        <w:rPr>
          <w:spacing w:val="1"/>
        </w:rPr>
        <w:t xml:space="preserve"> </w:t>
      </w:r>
      <w:r>
        <w:t>постановку</w:t>
      </w:r>
      <w:r>
        <w:rPr>
          <w:spacing w:val="-4"/>
        </w:rPr>
        <w:t xml:space="preserve"> </w:t>
      </w:r>
      <w:r>
        <w:t>и решение проблемы.</w:t>
      </w:r>
    </w:p>
    <w:p w:rsidR="000729EE" w:rsidRDefault="00697400">
      <w:pPr>
        <w:pStyle w:val="a3"/>
        <w:spacing w:line="252" w:lineRule="exact"/>
        <w:ind w:left="926" w:firstLine="0"/>
      </w:pPr>
      <w:r>
        <w:t>К</w:t>
      </w:r>
      <w:r>
        <w:rPr>
          <w:spacing w:val="-5"/>
        </w:rPr>
        <w:t xml:space="preserve"> </w:t>
      </w:r>
      <w:r>
        <w:t>общеучебным</w:t>
      </w:r>
      <w:r>
        <w:rPr>
          <w:spacing w:val="-4"/>
        </w:rPr>
        <w:t xml:space="preserve"> </w:t>
      </w:r>
      <w:r>
        <w:t>универсальным</w:t>
      </w:r>
      <w:r>
        <w:rPr>
          <w:spacing w:val="-3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относятся: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060"/>
        </w:tabs>
        <w:spacing w:line="252" w:lineRule="exact"/>
        <w:ind w:left="1059" w:hanging="134"/>
      </w:pPr>
      <w:r>
        <w:t>самостоятельное</w:t>
      </w:r>
      <w:r>
        <w:rPr>
          <w:spacing w:val="-3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формулирование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цели;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136"/>
        </w:tabs>
        <w:ind w:right="849" w:firstLine="707"/>
      </w:pPr>
      <w:r>
        <w:t>поиск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выделение</w:t>
      </w:r>
      <w:r>
        <w:rPr>
          <w:spacing w:val="20"/>
        </w:rPr>
        <w:t xml:space="preserve"> </w:t>
      </w:r>
      <w:r>
        <w:t>необходимой</w:t>
      </w:r>
      <w:r>
        <w:rPr>
          <w:spacing w:val="19"/>
        </w:rPr>
        <w:t xml:space="preserve"> </w:t>
      </w:r>
      <w:r>
        <w:t>информации;</w:t>
      </w:r>
      <w:r>
        <w:rPr>
          <w:spacing w:val="20"/>
        </w:rPr>
        <w:t xml:space="preserve"> </w:t>
      </w:r>
      <w:r>
        <w:t>применение</w:t>
      </w:r>
      <w:r>
        <w:rPr>
          <w:spacing w:val="17"/>
        </w:rPr>
        <w:t xml:space="preserve"> </w:t>
      </w:r>
      <w:r>
        <w:t>методов</w:t>
      </w:r>
      <w:r>
        <w:rPr>
          <w:spacing w:val="16"/>
        </w:rPr>
        <w:t xml:space="preserve"> </w:t>
      </w:r>
      <w:r>
        <w:t>информационного</w:t>
      </w:r>
      <w:r>
        <w:rPr>
          <w:spacing w:val="-52"/>
        </w:rPr>
        <w:t xml:space="preserve"> </w:t>
      </w:r>
      <w:r>
        <w:t>поиска,</w:t>
      </w:r>
      <w:r>
        <w:rPr>
          <w:spacing w:val="-1"/>
        </w:rPr>
        <w:t xml:space="preserve"> </w:t>
      </w:r>
      <w:r>
        <w:t>в том числе с помощью</w:t>
      </w:r>
      <w:r>
        <w:rPr>
          <w:spacing w:val="-2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средств;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060"/>
        </w:tabs>
        <w:spacing w:line="251" w:lineRule="exact"/>
        <w:ind w:left="1059" w:hanging="134"/>
      </w:pPr>
      <w:r>
        <w:t>структурирование</w:t>
      </w:r>
      <w:r>
        <w:rPr>
          <w:spacing w:val="-3"/>
        </w:rPr>
        <w:t xml:space="preserve"> </w:t>
      </w:r>
      <w:r>
        <w:t>знаний;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119"/>
        </w:tabs>
        <w:ind w:left="1118" w:hanging="193"/>
      </w:pPr>
      <w:r>
        <w:t>осознанное</w:t>
      </w:r>
      <w:r>
        <w:rPr>
          <w:spacing w:val="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произвольное</w:t>
      </w:r>
      <w:r>
        <w:rPr>
          <w:spacing w:val="59"/>
        </w:rPr>
        <w:t xml:space="preserve"> </w:t>
      </w:r>
      <w:r>
        <w:t>построение</w:t>
      </w:r>
      <w:r>
        <w:rPr>
          <w:spacing w:val="56"/>
        </w:rPr>
        <w:t xml:space="preserve"> </w:t>
      </w:r>
      <w:r>
        <w:t>речевого</w:t>
      </w:r>
      <w:r>
        <w:rPr>
          <w:spacing w:val="59"/>
        </w:rPr>
        <w:t xml:space="preserve"> </w:t>
      </w:r>
      <w:r>
        <w:t>высказывания</w:t>
      </w:r>
      <w:r>
        <w:rPr>
          <w:spacing w:val="58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устной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письменной</w:t>
      </w:r>
    </w:p>
    <w:p w:rsidR="000729EE" w:rsidRDefault="00697400">
      <w:pPr>
        <w:pStyle w:val="a3"/>
        <w:spacing w:line="251" w:lineRule="exact"/>
        <w:ind w:firstLine="0"/>
        <w:jc w:val="left"/>
      </w:pPr>
      <w:r>
        <w:t>форме;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138"/>
        </w:tabs>
        <w:spacing w:before="1"/>
        <w:ind w:left="1137" w:hanging="212"/>
      </w:pPr>
      <w:r>
        <w:t>выбор</w:t>
      </w:r>
      <w:r>
        <w:rPr>
          <w:spacing w:val="24"/>
        </w:rPr>
        <w:t xml:space="preserve"> </w:t>
      </w:r>
      <w:r>
        <w:t>наиболее</w:t>
      </w:r>
      <w:r>
        <w:rPr>
          <w:spacing w:val="77"/>
        </w:rPr>
        <w:t xml:space="preserve"> </w:t>
      </w:r>
      <w:r>
        <w:t>эффективных</w:t>
      </w:r>
      <w:r>
        <w:rPr>
          <w:spacing w:val="76"/>
        </w:rPr>
        <w:t xml:space="preserve"> </w:t>
      </w:r>
      <w:r>
        <w:t>способов</w:t>
      </w:r>
      <w:r>
        <w:rPr>
          <w:spacing w:val="77"/>
        </w:rPr>
        <w:t xml:space="preserve"> </w:t>
      </w:r>
      <w:r>
        <w:t>решения</w:t>
      </w:r>
      <w:r>
        <w:rPr>
          <w:spacing w:val="76"/>
        </w:rPr>
        <w:t xml:space="preserve"> </w:t>
      </w:r>
      <w:r>
        <w:t>задач</w:t>
      </w:r>
      <w:r>
        <w:rPr>
          <w:spacing w:val="77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зависимости</w:t>
      </w:r>
      <w:r>
        <w:rPr>
          <w:spacing w:val="77"/>
        </w:rPr>
        <w:t xml:space="preserve"> </w:t>
      </w:r>
      <w:r>
        <w:t>от</w:t>
      </w:r>
      <w:r>
        <w:rPr>
          <w:spacing w:val="76"/>
        </w:rPr>
        <w:t xml:space="preserve"> </w:t>
      </w:r>
      <w:r>
        <w:t>конкретных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условий;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143"/>
        </w:tabs>
        <w:spacing w:before="1"/>
        <w:ind w:right="843" w:firstLine="707"/>
        <w:jc w:val="both"/>
      </w:pPr>
      <w:r>
        <w:t>рефлексия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081"/>
        </w:tabs>
        <w:ind w:right="850" w:firstLine="707"/>
        <w:jc w:val="both"/>
      </w:pPr>
      <w:r>
        <w:t>определение основной и второстепенной информации; свободная ориентация и восприятие</w:t>
      </w:r>
      <w:r>
        <w:rPr>
          <w:spacing w:val="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художественного,</w:t>
      </w:r>
      <w:r>
        <w:rPr>
          <w:spacing w:val="-4"/>
        </w:rPr>
        <w:t xml:space="preserve"> </w:t>
      </w:r>
      <w:r>
        <w:t>научного, публицистического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официально</w:t>
      </w:r>
      <w:r>
        <w:rPr>
          <w:spacing w:val="2"/>
        </w:rPr>
        <w:t xml:space="preserve"> </w:t>
      </w:r>
      <w:r>
        <w:t>– делового</w:t>
      </w:r>
      <w:r>
        <w:rPr>
          <w:spacing w:val="-1"/>
        </w:rPr>
        <w:t xml:space="preserve"> </w:t>
      </w:r>
      <w:r>
        <w:t>стилей;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060"/>
        </w:tabs>
        <w:ind w:left="1059" w:hanging="134"/>
        <w:jc w:val="both"/>
      </w:pPr>
      <w:r>
        <w:t>понимание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адекватная</w:t>
      </w:r>
      <w:r>
        <w:rPr>
          <w:spacing w:val="-6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информации;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230"/>
        </w:tabs>
        <w:spacing w:before="1"/>
        <w:ind w:right="844" w:firstLine="707"/>
        <w:jc w:val="both"/>
      </w:pPr>
      <w:r>
        <w:t>постановка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такое</w:t>
      </w:r>
      <w:r>
        <w:rPr>
          <w:spacing w:val="-52"/>
        </w:rPr>
        <w:t xml:space="preserve"> </w:t>
      </w:r>
      <w:r>
        <w:t>общеучебное универсальное учебное действие как рефлексия. Рефлексия учащимися своих действий</w:t>
      </w:r>
      <w:r>
        <w:rPr>
          <w:spacing w:val="1"/>
        </w:rPr>
        <w:t xml:space="preserve"> </w:t>
      </w:r>
      <w:r>
        <w:t>предполагает осознание ими всех компонентов учебной деятельности. Особую</w:t>
      </w:r>
      <w:r>
        <w:rPr>
          <w:spacing w:val="1"/>
        </w:rPr>
        <w:t xml:space="preserve"> </w:t>
      </w:r>
      <w:r>
        <w:t>группу общеучебных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выделены</w:t>
      </w:r>
      <w:r>
        <w:rPr>
          <w:spacing w:val="56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объекта (пространственно -</w:t>
      </w:r>
      <w:r>
        <w:rPr>
          <w:spacing w:val="-4"/>
        </w:rPr>
        <w:t xml:space="preserve"> </w:t>
      </w:r>
      <w:r>
        <w:t>графическая</w:t>
      </w:r>
      <w:r>
        <w:rPr>
          <w:spacing w:val="-1"/>
        </w:rPr>
        <w:t xml:space="preserve"> </w:t>
      </w:r>
      <w:r>
        <w:t>или знаково -</w:t>
      </w:r>
      <w:r>
        <w:rPr>
          <w:spacing w:val="-4"/>
        </w:rPr>
        <w:t xml:space="preserve"> </w:t>
      </w:r>
      <w:r>
        <w:t>символическая);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213"/>
        </w:tabs>
        <w:spacing w:line="242" w:lineRule="auto"/>
        <w:ind w:right="851" w:firstLine="763"/>
        <w:jc w:val="both"/>
      </w:pPr>
      <w:r>
        <w:t>преобразование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область.</w:t>
      </w:r>
    </w:p>
    <w:p w:rsidR="000729EE" w:rsidRDefault="000729EE">
      <w:pPr>
        <w:spacing w:line="242" w:lineRule="auto"/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 w:line="252" w:lineRule="exact"/>
        <w:ind w:left="926" w:firstLine="0"/>
        <w:jc w:val="left"/>
      </w:pPr>
      <w:r>
        <w:lastRenderedPageBreak/>
        <w:t>Логическими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действиями</w:t>
      </w:r>
      <w:r>
        <w:rPr>
          <w:spacing w:val="-5"/>
        </w:rPr>
        <w:t xml:space="preserve"> </w:t>
      </w:r>
      <w:r>
        <w:t>являются: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2"/>
        </w:tabs>
        <w:spacing w:line="252" w:lineRule="exact"/>
        <w:ind w:left="1051" w:hanging="126"/>
      </w:pPr>
      <w:r>
        <w:t>анализ</w:t>
      </w:r>
      <w:r>
        <w:rPr>
          <w:spacing w:val="-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выделения</w:t>
      </w:r>
      <w:r>
        <w:rPr>
          <w:spacing w:val="-3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(существенных,</w:t>
      </w:r>
      <w:r>
        <w:rPr>
          <w:spacing w:val="-1"/>
        </w:rPr>
        <w:t xml:space="preserve"> </w:t>
      </w:r>
      <w:r>
        <w:t>несущественных);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117"/>
        </w:tabs>
        <w:ind w:right="850" w:firstLine="707"/>
      </w:pPr>
      <w:r>
        <w:t>синтез</w:t>
      </w:r>
      <w:r>
        <w:rPr>
          <w:spacing w:val="8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составление</w:t>
      </w:r>
      <w:r>
        <w:rPr>
          <w:spacing w:val="7"/>
        </w:rPr>
        <w:t xml:space="preserve"> </w:t>
      </w:r>
      <w:r>
        <w:t>целого</w:t>
      </w:r>
      <w:r>
        <w:rPr>
          <w:spacing w:val="9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частей,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7"/>
        </w:rPr>
        <w:t xml:space="preserve"> </w:t>
      </w:r>
      <w:r>
        <w:t>самостоятельное</w:t>
      </w:r>
      <w:r>
        <w:rPr>
          <w:spacing w:val="10"/>
        </w:rPr>
        <w:t xml:space="preserve"> </w:t>
      </w:r>
      <w:r>
        <w:t>достраивание</w:t>
      </w:r>
      <w:r>
        <w:rPr>
          <w:spacing w:val="5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восполнением</w:t>
      </w:r>
      <w:r>
        <w:rPr>
          <w:spacing w:val="-1"/>
        </w:rPr>
        <w:t xml:space="preserve"> </w:t>
      </w:r>
      <w:r>
        <w:t>недостающих компонентов;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4"/>
        </w:tabs>
        <w:ind w:left="1054" w:hanging="128"/>
      </w:pPr>
      <w:r>
        <w:t>выбор</w:t>
      </w:r>
      <w:r>
        <w:rPr>
          <w:spacing w:val="-1"/>
        </w:rPr>
        <w:t xml:space="preserve"> </w:t>
      </w:r>
      <w:r>
        <w:t>оснований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сериации,</w:t>
      </w:r>
      <w:r>
        <w:rPr>
          <w:spacing w:val="-1"/>
        </w:rPr>
        <w:t xml:space="preserve"> </w:t>
      </w:r>
      <w:r>
        <w:t>классификации объектов;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4"/>
        </w:tabs>
        <w:spacing w:before="2" w:line="252" w:lineRule="exact"/>
        <w:ind w:left="1054" w:hanging="128"/>
      </w:pPr>
      <w:r>
        <w:t>подведение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понятие,</w:t>
      </w:r>
      <w:r>
        <w:rPr>
          <w:spacing w:val="-2"/>
        </w:rPr>
        <w:t xml:space="preserve"> </w:t>
      </w:r>
      <w:r>
        <w:t>выведение</w:t>
      </w:r>
      <w:r>
        <w:rPr>
          <w:spacing w:val="-5"/>
        </w:rPr>
        <w:t xml:space="preserve"> </w:t>
      </w:r>
      <w:r>
        <w:t>следствий;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4"/>
        </w:tabs>
        <w:spacing w:line="252" w:lineRule="exact"/>
        <w:ind w:left="1054" w:hanging="128"/>
      </w:pPr>
      <w:r>
        <w:t>установление</w:t>
      </w:r>
      <w:r>
        <w:rPr>
          <w:spacing w:val="-3"/>
        </w:rPr>
        <w:t xml:space="preserve"> </w:t>
      </w:r>
      <w:r>
        <w:t>причинно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следственных</w:t>
      </w:r>
      <w:r>
        <w:rPr>
          <w:spacing w:val="-2"/>
        </w:rPr>
        <w:t xml:space="preserve"> </w:t>
      </w:r>
      <w:r>
        <w:t>связей,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цепочек</w:t>
      </w:r>
      <w:r>
        <w:rPr>
          <w:spacing w:val="-2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4"/>
        </w:tabs>
        <w:spacing w:line="252" w:lineRule="exact"/>
        <w:ind w:left="1054" w:hanging="128"/>
      </w:pPr>
      <w:r>
        <w:t>построение</w:t>
      </w:r>
      <w:r>
        <w:rPr>
          <w:spacing w:val="-4"/>
        </w:rPr>
        <w:t xml:space="preserve"> </w:t>
      </w:r>
      <w:r>
        <w:t>логической</w:t>
      </w:r>
      <w:r>
        <w:rPr>
          <w:spacing w:val="-6"/>
        </w:rPr>
        <w:t xml:space="preserve"> </w:t>
      </w:r>
      <w:r>
        <w:t>цепочки</w:t>
      </w:r>
      <w:r>
        <w:rPr>
          <w:spacing w:val="-4"/>
        </w:rPr>
        <w:t xml:space="preserve"> </w:t>
      </w:r>
      <w:r>
        <w:t>рассуждений,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истинности</w:t>
      </w:r>
      <w:r>
        <w:rPr>
          <w:spacing w:val="-3"/>
        </w:rPr>
        <w:t xml:space="preserve"> </w:t>
      </w:r>
      <w:r>
        <w:t>утверждений;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2"/>
        </w:tabs>
        <w:spacing w:before="1" w:line="252" w:lineRule="exact"/>
        <w:ind w:left="1051" w:hanging="126"/>
      </w:pPr>
      <w:r>
        <w:t>доказательство;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4"/>
        </w:tabs>
        <w:ind w:left="926" w:right="5949" w:firstLine="0"/>
      </w:pPr>
      <w:r>
        <w:t>выдвижение гипотез и их обоснование.</w:t>
      </w:r>
      <w:r>
        <w:rPr>
          <w:spacing w:val="-52"/>
        </w:rPr>
        <w:t xml:space="preserve"> </w:t>
      </w:r>
      <w:r>
        <w:t>Постановка</w:t>
      </w:r>
      <w:r>
        <w:rPr>
          <w:spacing w:val="-1"/>
        </w:rPr>
        <w:t xml:space="preserve"> </w:t>
      </w:r>
      <w:r>
        <w:t>и решение</w:t>
      </w:r>
      <w:r>
        <w:rPr>
          <w:spacing w:val="-1"/>
        </w:rPr>
        <w:t xml:space="preserve"> </w:t>
      </w:r>
      <w:r>
        <w:t>проблемы: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2"/>
        </w:tabs>
        <w:spacing w:line="252" w:lineRule="exact"/>
        <w:ind w:left="1051" w:hanging="126"/>
      </w:pPr>
      <w:r>
        <w:t>формулирование</w:t>
      </w:r>
      <w:r>
        <w:rPr>
          <w:spacing w:val="-2"/>
        </w:rPr>
        <w:t xml:space="preserve"> </w:t>
      </w:r>
      <w:r>
        <w:t>проблемы;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2"/>
        </w:tabs>
        <w:spacing w:line="252" w:lineRule="exact"/>
        <w:ind w:left="1051" w:hanging="126"/>
      </w:pPr>
      <w:r>
        <w:t>самостоятельное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поискового</w:t>
      </w:r>
      <w:r>
        <w:rPr>
          <w:spacing w:val="-1"/>
        </w:rPr>
        <w:t xml:space="preserve"> </w:t>
      </w:r>
      <w:r>
        <w:t>характера.</w:t>
      </w:r>
    </w:p>
    <w:p w:rsidR="000729EE" w:rsidRDefault="00697400">
      <w:pPr>
        <w:pStyle w:val="a3"/>
        <w:spacing w:before="2"/>
        <w:ind w:right="849"/>
      </w:pPr>
      <w:r>
        <w:t>Следует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установление</w:t>
      </w:r>
      <w:r>
        <w:rPr>
          <w:spacing w:val="7"/>
        </w:rPr>
        <w:t xml:space="preserve"> </w:t>
      </w:r>
      <w:r>
        <w:t>связей</w:t>
      </w:r>
      <w:r>
        <w:rPr>
          <w:spacing w:val="7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вводимыми</w:t>
      </w:r>
      <w:r>
        <w:rPr>
          <w:spacing w:val="6"/>
        </w:rPr>
        <w:t xml:space="preserve"> </w:t>
      </w:r>
      <w:r>
        <w:t>учителем</w:t>
      </w:r>
      <w:r>
        <w:rPr>
          <w:spacing w:val="7"/>
        </w:rPr>
        <w:t xml:space="preserve"> </w:t>
      </w:r>
      <w:r>
        <w:t>понятиями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прошлым</w:t>
      </w:r>
      <w:r>
        <w:rPr>
          <w:spacing w:val="7"/>
        </w:rPr>
        <w:t xml:space="preserve"> </w:t>
      </w:r>
      <w:r>
        <w:t>опытом</w:t>
      </w:r>
      <w:r>
        <w:rPr>
          <w:spacing w:val="7"/>
        </w:rPr>
        <w:t xml:space="preserve"> </w:t>
      </w:r>
      <w:r>
        <w:t>детей,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случае ученику</w:t>
      </w:r>
      <w:r>
        <w:rPr>
          <w:spacing w:val="-4"/>
        </w:rPr>
        <w:t xml:space="preserve"> </w:t>
      </w:r>
      <w:r>
        <w:t>легче увидеть, воспринять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осмыслить учебный</w:t>
      </w:r>
      <w:r>
        <w:rPr>
          <w:spacing w:val="-1"/>
        </w:rPr>
        <w:t xml:space="preserve"> </w:t>
      </w:r>
      <w:r>
        <w:t>материал.</w:t>
      </w:r>
    </w:p>
    <w:p w:rsidR="000729EE" w:rsidRDefault="00697400">
      <w:pPr>
        <w:pStyle w:val="a3"/>
        <w:ind w:right="849"/>
      </w:pP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будут являться умения: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4"/>
        </w:tabs>
        <w:spacing w:line="253" w:lineRule="exact"/>
        <w:ind w:left="1054" w:hanging="128"/>
        <w:jc w:val="both"/>
      </w:pPr>
      <w:r>
        <w:t>произвольно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приемом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2"/>
        </w:tabs>
        <w:ind w:left="1051" w:hanging="126"/>
        <w:jc w:val="both"/>
      </w:pPr>
      <w:r>
        <w:t>осуществлять</w:t>
      </w:r>
      <w:r>
        <w:rPr>
          <w:spacing w:val="-2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заданий;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81"/>
        </w:tabs>
        <w:spacing w:before="1"/>
        <w:ind w:right="844" w:firstLine="707"/>
        <w:jc w:val="both"/>
      </w:pPr>
      <w:r>
        <w:t>использовать знаково- символические средства, в том числе модели и схемы для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2"/>
        </w:tabs>
        <w:spacing w:line="252" w:lineRule="exact"/>
        <w:ind w:left="1051" w:hanging="126"/>
      </w:pPr>
      <w:r>
        <w:t>ориентироваться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4"/>
        </w:tabs>
        <w:spacing w:line="252" w:lineRule="exact"/>
        <w:ind w:left="1054" w:hanging="128"/>
      </w:pPr>
      <w:r>
        <w:t>учиться</w:t>
      </w:r>
      <w:r>
        <w:rPr>
          <w:spacing w:val="-3"/>
        </w:rPr>
        <w:t xml:space="preserve"> </w:t>
      </w:r>
      <w:r>
        <w:t>основам</w:t>
      </w:r>
      <w:r>
        <w:rPr>
          <w:spacing w:val="-1"/>
        </w:rPr>
        <w:t xml:space="preserve"> </w:t>
      </w:r>
      <w:r>
        <w:t>смыслового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текстов;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4"/>
        </w:tabs>
        <w:spacing w:line="252" w:lineRule="exact"/>
        <w:ind w:left="1054" w:hanging="128"/>
      </w:pPr>
      <w:r>
        <w:t>уметь</w:t>
      </w:r>
      <w:r>
        <w:rPr>
          <w:spacing w:val="-2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существенную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138"/>
        </w:tabs>
        <w:spacing w:before="2"/>
        <w:ind w:right="845" w:firstLine="707"/>
      </w:pPr>
      <w:r>
        <w:t>уметь</w:t>
      </w:r>
      <w:r>
        <w:rPr>
          <w:spacing w:val="28"/>
        </w:rPr>
        <w:t xml:space="preserve"> </w:t>
      </w:r>
      <w:r>
        <w:t>осуществлять</w:t>
      </w:r>
      <w:r>
        <w:rPr>
          <w:spacing w:val="28"/>
        </w:rPr>
        <w:t xml:space="preserve"> </w:t>
      </w:r>
      <w:r>
        <w:t>анализ</w:t>
      </w:r>
      <w:r>
        <w:rPr>
          <w:spacing w:val="26"/>
        </w:rPr>
        <w:t xml:space="preserve"> </w:t>
      </w:r>
      <w:r>
        <w:t>объектов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выделением</w:t>
      </w:r>
      <w:r>
        <w:rPr>
          <w:spacing w:val="27"/>
        </w:rPr>
        <w:t xml:space="preserve"> </w:t>
      </w:r>
      <w:r>
        <w:t>существенных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несущественных</w:t>
      </w:r>
      <w:r>
        <w:rPr>
          <w:spacing w:val="-52"/>
        </w:rPr>
        <w:t xml:space="preserve"> </w:t>
      </w:r>
      <w:r>
        <w:t>признаков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4"/>
        </w:tabs>
        <w:spacing w:line="252" w:lineRule="exact"/>
        <w:ind w:left="1054" w:hanging="128"/>
      </w:pPr>
      <w:r>
        <w:t>уметь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синтез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частей;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4"/>
          <w:tab w:val="left" w:pos="9424"/>
        </w:tabs>
        <w:ind w:right="1206" w:firstLine="707"/>
      </w:pPr>
      <w:r>
        <w:t>уметь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сериацию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классификацию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критериям;</w:t>
      </w:r>
      <w:r>
        <w:tab/>
      </w:r>
      <w:r>
        <w:rPr>
          <w:spacing w:val="-2"/>
        </w:rPr>
        <w:t>-</w:t>
      </w:r>
      <w:r>
        <w:rPr>
          <w:spacing w:val="-52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устанавливать причинно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следственные связи;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102"/>
        </w:tabs>
        <w:ind w:right="844" w:firstLine="707"/>
      </w:pPr>
      <w:r>
        <w:t>уметь</w:t>
      </w:r>
      <w:r>
        <w:rPr>
          <w:spacing w:val="44"/>
        </w:rPr>
        <w:t xml:space="preserve"> </w:t>
      </w:r>
      <w:r>
        <w:t>строить</w:t>
      </w:r>
      <w:r>
        <w:rPr>
          <w:spacing w:val="45"/>
        </w:rPr>
        <w:t xml:space="preserve"> </w:t>
      </w:r>
      <w:r>
        <w:t>рассуждения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форме</w:t>
      </w:r>
      <w:r>
        <w:rPr>
          <w:spacing w:val="45"/>
        </w:rPr>
        <w:t xml:space="preserve"> </w:t>
      </w:r>
      <w:r>
        <w:t>связи</w:t>
      </w:r>
      <w:r>
        <w:rPr>
          <w:spacing w:val="44"/>
        </w:rPr>
        <w:t xml:space="preserve"> </w:t>
      </w:r>
      <w:r>
        <w:t>простых</w:t>
      </w:r>
      <w:r>
        <w:rPr>
          <w:spacing w:val="45"/>
        </w:rPr>
        <w:t xml:space="preserve"> </w:t>
      </w:r>
      <w:r>
        <w:t>суждений</w:t>
      </w:r>
      <w:r>
        <w:rPr>
          <w:spacing w:val="44"/>
        </w:rPr>
        <w:t xml:space="preserve"> </w:t>
      </w:r>
      <w:r>
        <w:t>об</w:t>
      </w:r>
      <w:r>
        <w:rPr>
          <w:spacing w:val="45"/>
        </w:rPr>
        <w:t xml:space="preserve"> </w:t>
      </w:r>
      <w:r>
        <w:t>объекте,</w:t>
      </w:r>
      <w:r>
        <w:rPr>
          <w:spacing w:val="44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строении,</w:t>
      </w:r>
      <w:r>
        <w:rPr>
          <w:spacing w:val="-52"/>
        </w:rPr>
        <w:t xml:space="preserve"> </w:t>
      </w:r>
      <w:r>
        <w:t>свойствах</w:t>
      </w:r>
      <w:r>
        <w:rPr>
          <w:spacing w:val="-1"/>
        </w:rPr>
        <w:t xml:space="preserve"> </w:t>
      </w:r>
      <w:r>
        <w:t>и связях;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4"/>
        </w:tabs>
        <w:spacing w:before="1" w:line="252" w:lineRule="exact"/>
        <w:ind w:left="1054" w:hanging="128"/>
      </w:pPr>
      <w:r>
        <w:t>уметь устанавливать</w:t>
      </w:r>
      <w:r>
        <w:rPr>
          <w:spacing w:val="-2"/>
        </w:rPr>
        <w:t xml:space="preserve"> </w:t>
      </w:r>
      <w:r>
        <w:t>аналогии;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4"/>
        </w:tabs>
        <w:spacing w:line="252" w:lineRule="exact"/>
        <w:ind w:left="1054" w:hanging="128"/>
      </w:pPr>
      <w:r>
        <w:t>владеть</w:t>
      </w:r>
      <w:r>
        <w:rPr>
          <w:spacing w:val="-1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приемом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задач.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112"/>
        </w:tabs>
        <w:ind w:right="844" w:firstLine="707"/>
      </w:pPr>
      <w:r>
        <w:t>осуществлять</w:t>
      </w:r>
      <w:r>
        <w:rPr>
          <w:spacing w:val="2"/>
        </w:rPr>
        <w:t xml:space="preserve"> </w:t>
      </w:r>
      <w:r>
        <w:t>расширенный</w:t>
      </w:r>
      <w:r>
        <w:rPr>
          <w:spacing w:val="2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ресурсов</w:t>
      </w:r>
      <w:r>
        <w:rPr>
          <w:spacing w:val="5"/>
        </w:rPr>
        <w:t xml:space="preserve"> </w:t>
      </w:r>
      <w:r>
        <w:t>библиотеки,</w:t>
      </w:r>
      <w:r>
        <w:rPr>
          <w:spacing w:val="-52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пространства родного края (малой</w:t>
      </w:r>
      <w:r>
        <w:rPr>
          <w:spacing w:val="-1"/>
        </w:rPr>
        <w:t xml:space="preserve"> </w:t>
      </w:r>
      <w:r>
        <w:t>родины);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2"/>
        </w:tabs>
        <w:ind w:left="1051" w:hanging="126"/>
      </w:pPr>
      <w:r>
        <w:t>создавать</w:t>
      </w:r>
      <w:r>
        <w:rPr>
          <w:spacing w:val="-1"/>
        </w:rPr>
        <w:t xml:space="preserve"> </w:t>
      </w:r>
      <w:r>
        <w:t>и преобразовывать модели и</w:t>
      </w:r>
      <w:r>
        <w:rPr>
          <w:spacing w:val="-1"/>
        </w:rPr>
        <w:t xml:space="preserve"> </w:t>
      </w:r>
      <w:r>
        <w:t>схемы 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задач;</w:t>
      </w:r>
    </w:p>
    <w:p w:rsidR="000729EE" w:rsidRDefault="00697400">
      <w:pPr>
        <w:pStyle w:val="a4"/>
        <w:numPr>
          <w:ilvl w:val="0"/>
          <w:numId w:val="133"/>
        </w:numPr>
        <w:tabs>
          <w:tab w:val="left" w:pos="1057"/>
        </w:tabs>
        <w:spacing w:before="1"/>
        <w:ind w:right="844" w:firstLine="707"/>
      </w:pPr>
      <w:r>
        <w:t>уметь осуществлять выбор наиболее</w:t>
      </w:r>
      <w:r>
        <w:rPr>
          <w:spacing w:val="1"/>
        </w:rPr>
        <w:t xml:space="preserve"> </w:t>
      </w:r>
      <w:r>
        <w:t>эффективных способов</w:t>
      </w:r>
      <w:r>
        <w:rPr>
          <w:spacing w:val="-1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конкретных условий.</w:t>
      </w:r>
    </w:p>
    <w:p w:rsidR="000729EE" w:rsidRDefault="00697400">
      <w:pPr>
        <w:pStyle w:val="a3"/>
        <w:ind w:right="844"/>
      </w:pPr>
      <w:r>
        <w:rPr>
          <w:b/>
          <w:i/>
        </w:rPr>
        <w:t xml:space="preserve">Коммуникативные УУД </w:t>
      </w:r>
      <w:r>
        <w:t>обеспечивают социальную компетентность и учёт позиции других</w:t>
      </w:r>
      <w:r>
        <w:rPr>
          <w:spacing w:val="1"/>
        </w:rPr>
        <w:t xml:space="preserve"> </w:t>
      </w:r>
      <w:r>
        <w:t>людей, партнёров по общению или деятельности; умение слушать и вступать в диалог; участвовать в</w:t>
      </w:r>
      <w:r>
        <w:rPr>
          <w:spacing w:val="1"/>
        </w:rPr>
        <w:t xml:space="preserve"> </w:t>
      </w:r>
      <w:r>
        <w:t>коллективном обсуждении проблем; интегрироваться в группу сверстников и строить продуктивное</w:t>
      </w:r>
      <w:r>
        <w:rPr>
          <w:spacing w:val="1"/>
        </w:rPr>
        <w:t xml:space="preserve"> </w:t>
      </w:r>
      <w:r>
        <w:t>взаимодействие и сотрудничество со сверстниками и взрослыми. К коммуникативным действиям</w:t>
      </w:r>
      <w:r>
        <w:rPr>
          <w:spacing w:val="1"/>
        </w:rPr>
        <w:t xml:space="preserve"> </w:t>
      </w:r>
      <w:r>
        <w:t>относятся: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109"/>
        </w:tabs>
        <w:ind w:right="845" w:firstLine="707"/>
        <w:jc w:val="both"/>
      </w:pPr>
      <w:r>
        <w:t>планирование учебного сотрудничества с учителем и сверстниками - определение цели,</w:t>
      </w:r>
      <w:r>
        <w:rPr>
          <w:spacing w:val="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способов взаимодействия;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060"/>
        </w:tabs>
        <w:spacing w:line="251" w:lineRule="exact"/>
        <w:ind w:left="1059" w:hanging="134"/>
        <w:jc w:val="both"/>
      </w:pPr>
      <w:r>
        <w:t>постановка</w:t>
      </w:r>
      <w:r>
        <w:rPr>
          <w:spacing w:val="-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инициативное</w:t>
      </w:r>
      <w:r>
        <w:rPr>
          <w:spacing w:val="-2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сборе информации;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071"/>
        </w:tabs>
        <w:spacing w:before="2"/>
        <w:ind w:right="844" w:firstLine="707"/>
        <w:jc w:val="both"/>
      </w:pPr>
      <w:r>
        <w:t>разрешение конфликтов - выявление, идентификация проблемы, поиск и оценка способов и</w:t>
      </w:r>
      <w:r>
        <w:rPr>
          <w:spacing w:val="1"/>
        </w:rPr>
        <w:t xml:space="preserve"> </w:t>
      </w:r>
      <w:r>
        <w:t>его реализация;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060"/>
        </w:tabs>
        <w:spacing w:before="1" w:line="252" w:lineRule="exact"/>
        <w:ind w:left="1059" w:hanging="134"/>
        <w:jc w:val="both"/>
      </w:pPr>
      <w:r>
        <w:t>управление</w:t>
      </w:r>
      <w:r>
        <w:rPr>
          <w:spacing w:val="-3"/>
        </w:rPr>
        <w:t xml:space="preserve"> </w:t>
      </w:r>
      <w:r>
        <w:t>поведением</w:t>
      </w:r>
      <w:r>
        <w:rPr>
          <w:spacing w:val="-6"/>
        </w:rPr>
        <w:t xml:space="preserve"> </w:t>
      </w:r>
      <w:r>
        <w:t>партнёра</w:t>
      </w:r>
      <w:r>
        <w:rPr>
          <w:spacing w:val="-2"/>
        </w:rPr>
        <w:t xml:space="preserve"> </w:t>
      </w:r>
      <w:r>
        <w:t>-контроль,</w:t>
      </w:r>
      <w:r>
        <w:rPr>
          <w:spacing w:val="-5"/>
        </w:rPr>
        <w:t xml:space="preserve"> </w:t>
      </w:r>
      <w:r>
        <w:t>коррекция,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его действий;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129"/>
        </w:tabs>
        <w:ind w:right="846" w:firstLine="707"/>
        <w:jc w:val="both"/>
      </w:pPr>
      <w:r>
        <w:t>умение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полнотой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 и условиями коммуникации; владение монологической и диалогической формами речи в</w:t>
      </w:r>
      <w:r>
        <w:rPr>
          <w:spacing w:val="1"/>
        </w:rPr>
        <w:t xml:space="preserve"> </w:t>
      </w:r>
      <w:r>
        <w:t>соответствии с грамматическими и синтаксическими нормами родного языка, современных средств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 как и для формирования личности ребенка в целом, имеет организация совместной работы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можно</w:t>
      </w:r>
      <w:r>
        <w:rPr>
          <w:spacing w:val="-52"/>
        </w:rPr>
        <w:t xml:space="preserve"> </w:t>
      </w:r>
      <w:r>
        <w:t>считать</w:t>
      </w:r>
      <w:r>
        <w:rPr>
          <w:spacing w:val="-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ребёнка, включающие в</w:t>
      </w:r>
      <w:r>
        <w:rPr>
          <w:spacing w:val="-1"/>
        </w:rPr>
        <w:t xml:space="preserve"> </w:t>
      </w:r>
      <w:r>
        <w:t>себя: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060"/>
        </w:tabs>
        <w:ind w:left="1059" w:hanging="134"/>
        <w:jc w:val="both"/>
      </w:pPr>
      <w:r>
        <w:t>желание</w:t>
      </w:r>
      <w:r>
        <w:rPr>
          <w:spacing w:val="-3"/>
        </w:rPr>
        <w:t xml:space="preserve"> </w:t>
      </w:r>
      <w:r>
        <w:t>вступать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контакт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окружающими</w:t>
      </w:r>
      <w:r>
        <w:rPr>
          <w:spacing w:val="-2"/>
        </w:rPr>
        <w:t xml:space="preserve"> </w:t>
      </w:r>
      <w:r>
        <w:t>(мотивация</w:t>
      </w:r>
      <w:r>
        <w:rPr>
          <w:spacing w:val="-3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«Яхочу!»);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3"/>
          <w:numId w:val="135"/>
        </w:numPr>
        <w:tabs>
          <w:tab w:val="left" w:pos="1126"/>
        </w:tabs>
        <w:spacing w:before="67"/>
        <w:ind w:right="845" w:firstLine="707"/>
        <w:jc w:val="both"/>
      </w:pPr>
      <w:r>
        <w:lastRenderedPageBreak/>
        <w:t>знание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(знакомство</w:t>
      </w:r>
      <w:r>
        <w:rPr>
          <w:spacing w:val="-3"/>
        </w:rPr>
        <w:t xml:space="preserve"> </w:t>
      </w:r>
      <w:r>
        <w:t>с коммуникативными навыками</w:t>
      </w:r>
      <w:r>
        <w:rPr>
          <w:spacing w:val="-1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знаю!»);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160"/>
        </w:tabs>
        <w:ind w:right="845" w:firstLine="707"/>
        <w:jc w:val="both"/>
      </w:pPr>
      <w:r>
        <w:t>умение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(уровень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умею!»), включающее умение слушать собеседника, умение эмоционально</w:t>
      </w:r>
      <w:r>
        <w:rPr>
          <w:spacing w:val="1"/>
        </w:rPr>
        <w:t xml:space="preserve"> </w:t>
      </w:r>
      <w:r>
        <w:t>сопереживать, умение</w:t>
      </w:r>
      <w:r>
        <w:rPr>
          <w:spacing w:val="1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конфликтные ситуации, умение работать в</w:t>
      </w:r>
      <w:r>
        <w:rPr>
          <w:spacing w:val="-1"/>
        </w:rPr>
        <w:t xml:space="preserve"> </w:t>
      </w:r>
      <w:r>
        <w:t>группе.</w:t>
      </w:r>
    </w:p>
    <w:p w:rsidR="000729EE" w:rsidRDefault="00697400">
      <w:pPr>
        <w:pStyle w:val="a3"/>
        <w:ind w:right="845"/>
      </w:pPr>
      <w:r>
        <w:rPr>
          <w:b/>
          <w:i/>
        </w:rPr>
        <w:t xml:space="preserve">Регулятивные УУД </w:t>
      </w:r>
      <w:r>
        <w:t>обеспечивают организацию учащимися своей учебной деятельности. К</w:t>
      </w:r>
      <w:r>
        <w:rPr>
          <w:spacing w:val="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относятся: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064"/>
        </w:tabs>
        <w:ind w:right="846" w:firstLine="707"/>
      </w:pPr>
      <w:r>
        <w:t>целеполагание</w:t>
      </w:r>
      <w:r>
        <w:rPr>
          <w:spacing w:val="2"/>
        </w:rPr>
        <w:t xml:space="preserve"> </w:t>
      </w:r>
      <w:r>
        <w:t>как постановка</w:t>
      </w:r>
      <w:r>
        <w:rPr>
          <w:spacing w:val="3"/>
        </w:rPr>
        <w:t xml:space="preserve"> </w:t>
      </w:r>
      <w:r>
        <w:t>учебной задачи</w:t>
      </w:r>
      <w:r>
        <w:rPr>
          <w:spacing w:val="2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уже</w:t>
      </w:r>
      <w:r>
        <w:rPr>
          <w:spacing w:val="3"/>
        </w:rPr>
        <w:t xml:space="preserve"> </w:t>
      </w:r>
      <w:r>
        <w:t>известно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усвоено</w:t>
      </w:r>
      <w:r>
        <w:rPr>
          <w:spacing w:val="2"/>
        </w:rPr>
        <w:t xml:space="preserve"> </w:t>
      </w:r>
      <w:r>
        <w:t>учащимся,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того, что еще неизвестно;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069"/>
        </w:tabs>
        <w:ind w:right="846" w:firstLine="707"/>
      </w:pPr>
      <w:r>
        <w:t>планирование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определение</w:t>
      </w:r>
      <w:r>
        <w:rPr>
          <w:spacing w:val="7"/>
        </w:rPr>
        <w:t xml:space="preserve"> </w:t>
      </w:r>
      <w:r>
        <w:t>последовательности</w:t>
      </w:r>
      <w:r>
        <w:rPr>
          <w:spacing w:val="2"/>
        </w:rPr>
        <w:t xml:space="preserve"> </w:t>
      </w:r>
      <w:r>
        <w:t>промежуточных</w:t>
      </w:r>
      <w:r>
        <w:rPr>
          <w:spacing w:val="6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учетом</w:t>
      </w:r>
      <w:r>
        <w:rPr>
          <w:spacing w:val="5"/>
        </w:rPr>
        <w:t xml:space="preserve"> </w:t>
      </w:r>
      <w:r>
        <w:t>конечного</w:t>
      </w:r>
      <w:r>
        <w:rPr>
          <w:spacing w:val="-52"/>
        </w:rPr>
        <w:t xml:space="preserve"> </w:t>
      </w:r>
      <w:r>
        <w:t>результата; составление</w:t>
      </w:r>
      <w:r>
        <w:rPr>
          <w:spacing w:val="-3"/>
        </w:rPr>
        <w:t xml:space="preserve"> </w:t>
      </w:r>
      <w:r>
        <w:t>плана и последовательности действий;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177"/>
        </w:tabs>
        <w:ind w:right="845" w:firstLine="707"/>
      </w:pPr>
      <w:r>
        <w:t>прогнозирование</w:t>
      </w:r>
      <w:r>
        <w:rPr>
          <w:spacing w:val="7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предвосхищение</w:t>
      </w:r>
      <w:r>
        <w:rPr>
          <w:spacing w:val="6"/>
        </w:rPr>
        <w:t xml:space="preserve"> </w:t>
      </w:r>
      <w:r>
        <w:t>результата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уровня</w:t>
      </w:r>
      <w:r>
        <w:rPr>
          <w:spacing w:val="7"/>
        </w:rPr>
        <w:t xml:space="preserve"> </w:t>
      </w:r>
      <w:r>
        <w:t>усвоения,</w:t>
      </w:r>
      <w:r>
        <w:rPr>
          <w:spacing w:val="7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временных</w:t>
      </w:r>
      <w:r>
        <w:rPr>
          <w:spacing w:val="-52"/>
        </w:rPr>
        <w:t xml:space="preserve"> </w:t>
      </w:r>
      <w:r>
        <w:t>характеристик;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064"/>
        </w:tabs>
        <w:ind w:right="846" w:firstLine="707"/>
      </w:pPr>
      <w:r>
        <w:t>контроль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сличения</w:t>
      </w:r>
      <w:r>
        <w:rPr>
          <w:spacing w:val="4"/>
        </w:rPr>
        <w:t xml:space="preserve"> </w:t>
      </w:r>
      <w:r>
        <w:t>способа</w:t>
      </w:r>
      <w:r>
        <w:rPr>
          <w:spacing w:val="2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результата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4"/>
        </w:rPr>
        <w:t xml:space="preserve"> </w:t>
      </w:r>
      <w:r>
        <w:t>эталоном</w:t>
      </w:r>
      <w:r>
        <w:rPr>
          <w:spacing w:val="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целью</w:t>
      </w:r>
      <w:r>
        <w:rPr>
          <w:spacing w:val="-52"/>
        </w:rPr>
        <w:t xml:space="preserve"> </w:t>
      </w:r>
      <w:r>
        <w:t>обнаружения</w:t>
      </w:r>
      <w:r>
        <w:rPr>
          <w:spacing w:val="-1"/>
        </w:rPr>
        <w:t xml:space="preserve"> </w:t>
      </w:r>
      <w:r>
        <w:t>отклонений</w:t>
      </w:r>
      <w:r>
        <w:rPr>
          <w:spacing w:val="-3"/>
        </w:rPr>
        <w:t xml:space="preserve"> </w:t>
      </w:r>
      <w:r>
        <w:t>и отличий</w:t>
      </w:r>
      <w:r>
        <w:rPr>
          <w:spacing w:val="-1"/>
        </w:rPr>
        <w:t xml:space="preserve"> </w:t>
      </w:r>
      <w:r>
        <w:t>от эталона;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098"/>
        </w:tabs>
        <w:ind w:right="844" w:firstLine="707"/>
      </w:pPr>
      <w:r>
        <w:t>коррекция</w:t>
      </w:r>
      <w:r>
        <w:rPr>
          <w:spacing w:val="36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внесение</w:t>
      </w:r>
      <w:r>
        <w:rPr>
          <w:spacing w:val="34"/>
        </w:rPr>
        <w:t xml:space="preserve"> </w:t>
      </w:r>
      <w:r>
        <w:t>необходимых</w:t>
      </w:r>
      <w:r>
        <w:rPr>
          <w:spacing w:val="35"/>
        </w:rPr>
        <w:t xml:space="preserve"> </w:t>
      </w:r>
      <w:r>
        <w:t>дополнений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корректив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план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</w:t>
      </w:r>
      <w:r>
        <w:rPr>
          <w:spacing w:val="39"/>
        </w:rPr>
        <w:t xml:space="preserve"> </w:t>
      </w:r>
      <w:r>
        <w:t>действия</w:t>
      </w:r>
      <w:r>
        <w:rPr>
          <w:spacing w:val="3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расхождения</w:t>
      </w:r>
      <w:r>
        <w:rPr>
          <w:spacing w:val="-1"/>
        </w:rPr>
        <w:t xml:space="preserve"> </w:t>
      </w:r>
      <w:r>
        <w:t>эталона, реального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 продукта;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112"/>
        </w:tabs>
        <w:spacing w:before="1"/>
        <w:ind w:right="845" w:firstLine="707"/>
      </w:pPr>
      <w:r>
        <w:t>оценка</w:t>
      </w:r>
      <w:r>
        <w:rPr>
          <w:spacing w:val="52"/>
        </w:rPr>
        <w:t xml:space="preserve"> </w:t>
      </w:r>
      <w:r>
        <w:t>-</w:t>
      </w:r>
      <w:r>
        <w:rPr>
          <w:spacing w:val="49"/>
        </w:rPr>
        <w:t xml:space="preserve"> </w:t>
      </w:r>
      <w:r>
        <w:t>выделение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осознание</w:t>
      </w:r>
      <w:r>
        <w:rPr>
          <w:spacing w:val="52"/>
        </w:rPr>
        <w:t xml:space="preserve"> </w:t>
      </w:r>
      <w:r>
        <w:t>учащимся</w:t>
      </w:r>
      <w:r>
        <w:rPr>
          <w:spacing w:val="52"/>
        </w:rPr>
        <w:t xml:space="preserve"> </w:t>
      </w:r>
      <w:r>
        <w:t>того,</w:t>
      </w:r>
      <w:r>
        <w:rPr>
          <w:spacing w:val="51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уже</w:t>
      </w:r>
      <w:r>
        <w:rPr>
          <w:spacing w:val="52"/>
        </w:rPr>
        <w:t xml:space="preserve"> </w:t>
      </w:r>
      <w:r>
        <w:t>усвоено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еще</w:t>
      </w:r>
      <w:r>
        <w:rPr>
          <w:spacing w:val="3"/>
        </w:rPr>
        <w:t xml:space="preserve"> </w:t>
      </w:r>
      <w:r>
        <w:t>подлежит</w:t>
      </w:r>
      <w:r>
        <w:rPr>
          <w:spacing w:val="-52"/>
        </w:rPr>
        <w:t xml:space="preserve"> </w:t>
      </w:r>
      <w:r>
        <w:t>усвоению,</w:t>
      </w:r>
      <w:r>
        <w:rPr>
          <w:spacing w:val="-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качества и уровня</w:t>
      </w:r>
      <w:r>
        <w:rPr>
          <w:spacing w:val="-2"/>
        </w:rPr>
        <w:t xml:space="preserve"> </w:t>
      </w:r>
      <w:r>
        <w:t>усвоения;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066"/>
        </w:tabs>
        <w:ind w:right="846" w:firstLine="707"/>
      </w:pPr>
      <w:r>
        <w:t>саморегуляция</w:t>
      </w:r>
      <w:r>
        <w:rPr>
          <w:spacing w:val="3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мобилизации</w:t>
      </w:r>
      <w:r>
        <w:rPr>
          <w:spacing w:val="2"/>
        </w:rPr>
        <w:t xml:space="preserve"> </w:t>
      </w:r>
      <w:r>
        <w:t>сил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энергии,</w:t>
      </w:r>
      <w:r>
        <w:rPr>
          <w:spacing w:val="6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волевому</w:t>
      </w:r>
      <w:r>
        <w:rPr>
          <w:spacing w:val="6"/>
        </w:rPr>
        <w:t xml:space="preserve"> </w:t>
      </w:r>
      <w:r>
        <w:t>усилию</w:t>
      </w:r>
      <w:r>
        <w:rPr>
          <w:spacing w:val="5"/>
        </w:rPr>
        <w:t xml:space="preserve"> </w:t>
      </w:r>
      <w:r>
        <w:t>(к</w:t>
      </w:r>
      <w:r>
        <w:rPr>
          <w:spacing w:val="6"/>
        </w:rPr>
        <w:t xml:space="preserve"> </w:t>
      </w:r>
      <w:r>
        <w:t>выбору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 мотивационного конфликта) и преодолению препятствий.</w:t>
      </w:r>
    </w:p>
    <w:p w:rsidR="000729EE" w:rsidRDefault="00697400">
      <w:pPr>
        <w:pStyle w:val="a3"/>
        <w:ind w:right="849"/>
        <w:jc w:val="left"/>
      </w:pPr>
      <w:r>
        <w:t>Критериями</w:t>
      </w:r>
      <w:r>
        <w:rPr>
          <w:spacing w:val="19"/>
        </w:rPr>
        <w:t xml:space="preserve"> </w:t>
      </w:r>
      <w:r>
        <w:t>сформированности</w:t>
      </w:r>
      <w:r>
        <w:rPr>
          <w:spacing w:val="20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учащегося</w:t>
      </w:r>
      <w:r>
        <w:rPr>
          <w:spacing w:val="20"/>
        </w:rPr>
        <w:t xml:space="preserve"> </w:t>
      </w:r>
      <w:r>
        <w:t>регуляции</w:t>
      </w:r>
      <w:r>
        <w:rPr>
          <w:spacing w:val="19"/>
        </w:rPr>
        <w:t xml:space="preserve"> </w:t>
      </w:r>
      <w:r>
        <w:t>своей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может</w:t>
      </w:r>
      <w:r>
        <w:rPr>
          <w:spacing w:val="24"/>
        </w:rPr>
        <w:t xml:space="preserve"> </w:t>
      </w:r>
      <w:r>
        <w:t>стать</w:t>
      </w:r>
      <w:r>
        <w:rPr>
          <w:spacing w:val="-52"/>
        </w:rPr>
        <w:t xml:space="preserve"> </w:t>
      </w:r>
      <w:r>
        <w:t>способность: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060"/>
        </w:tabs>
        <w:spacing w:line="252" w:lineRule="exact"/>
        <w:ind w:left="1059" w:hanging="134"/>
      </w:pPr>
      <w:r>
        <w:t>выбирать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поведения;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060"/>
        </w:tabs>
        <w:spacing w:line="252" w:lineRule="exact"/>
        <w:ind w:left="1059" w:hanging="134"/>
      </w:pPr>
      <w:r>
        <w:t>запоминать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удерживать</w:t>
      </w:r>
      <w:r>
        <w:rPr>
          <w:spacing w:val="-3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инструкцию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времени;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126"/>
        </w:tabs>
        <w:spacing w:before="1"/>
        <w:ind w:right="848" w:firstLine="707"/>
      </w:pPr>
      <w:r>
        <w:t>планировать,</w:t>
      </w:r>
      <w:r>
        <w:rPr>
          <w:spacing w:val="10"/>
        </w:rPr>
        <w:t xml:space="preserve"> </w:t>
      </w:r>
      <w:r>
        <w:t>контролировать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выполнять</w:t>
      </w:r>
      <w:r>
        <w:rPr>
          <w:spacing w:val="9"/>
        </w:rPr>
        <w:t xml:space="preserve"> </w:t>
      </w:r>
      <w:r>
        <w:t>действие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заданному</w:t>
      </w:r>
      <w:r>
        <w:rPr>
          <w:spacing w:val="7"/>
        </w:rPr>
        <w:t xml:space="preserve"> </w:t>
      </w:r>
      <w:r>
        <w:t>образцу,</w:t>
      </w:r>
      <w:r>
        <w:rPr>
          <w:spacing w:val="12"/>
        </w:rPr>
        <w:t xml:space="preserve"> </w:t>
      </w:r>
      <w:r>
        <w:t>правилу,</w:t>
      </w:r>
      <w:r>
        <w:rPr>
          <w:spacing w:val="10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норм;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069"/>
        </w:tabs>
        <w:ind w:right="845" w:firstLine="707"/>
      </w:pPr>
      <w:r>
        <w:t>предвосхищать</w:t>
      </w:r>
      <w:r>
        <w:rPr>
          <w:spacing w:val="6"/>
        </w:rPr>
        <w:t xml:space="preserve"> </w:t>
      </w:r>
      <w:r>
        <w:t>промежуточные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конечные</w:t>
      </w:r>
      <w:r>
        <w:rPr>
          <w:spacing w:val="7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своих</w:t>
      </w:r>
      <w:r>
        <w:rPr>
          <w:spacing w:val="7"/>
        </w:rPr>
        <w:t xml:space="preserve"> </w:t>
      </w:r>
      <w:r>
        <w:t>действий,</w:t>
      </w:r>
      <w:r>
        <w:rPr>
          <w:spacing w:val="7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возможные</w:t>
      </w:r>
      <w:r>
        <w:rPr>
          <w:spacing w:val="-52"/>
        </w:rPr>
        <w:t xml:space="preserve"> </w:t>
      </w:r>
      <w:r>
        <w:t>ошибки;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060"/>
        </w:tabs>
        <w:spacing w:line="251" w:lineRule="exact"/>
        <w:ind w:left="1059" w:hanging="134"/>
      </w:pPr>
      <w:r>
        <w:t>начинать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заканчивать</w:t>
      </w:r>
      <w:r>
        <w:rPr>
          <w:spacing w:val="-5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момент;</w:t>
      </w:r>
    </w:p>
    <w:p w:rsidR="000729EE" w:rsidRDefault="00697400">
      <w:pPr>
        <w:pStyle w:val="a4"/>
        <w:numPr>
          <w:ilvl w:val="3"/>
          <w:numId w:val="135"/>
        </w:numPr>
        <w:tabs>
          <w:tab w:val="left" w:pos="1060"/>
        </w:tabs>
        <w:spacing w:before="1" w:line="252" w:lineRule="exact"/>
        <w:ind w:left="1059" w:hanging="134"/>
      </w:pPr>
      <w:r>
        <w:t>тормозить</w:t>
      </w:r>
      <w:r>
        <w:rPr>
          <w:spacing w:val="-7"/>
        </w:rPr>
        <w:t xml:space="preserve"> </w:t>
      </w:r>
      <w:r>
        <w:t>ненужные</w:t>
      </w:r>
      <w:r>
        <w:rPr>
          <w:spacing w:val="-6"/>
        </w:rPr>
        <w:t xml:space="preserve"> </w:t>
      </w:r>
      <w:r>
        <w:t>реакции</w:t>
      </w:r>
    </w:p>
    <w:p w:rsidR="000729EE" w:rsidRDefault="00697400">
      <w:pPr>
        <w:pStyle w:val="a3"/>
        <w:ind w:right="849"/>
      </w:pP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все</w:t>
      </w:r>
      <w:r>
        <w:rPr>
          <w:spacing w:val="55"/>
        </w:rPr>
        <w:t xml:space="preserve"> </w:t>
      </w:r>
      <w:r>
        <w:t>названные</w:t>
      </w:r>
      <w:r>
        <w:rPr>
          <w:spacing w:val="-5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проявляются,</w:t>
      </w:r>
      <w:r>
        <w:rPr>
          <w:spacing w:val="1"/>
        </w:rPr>
        <w:t xml:space="preserve"> </w:t>
      </w:r>
      <w:r>
        <w:t>становятся,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культуры во всех ее аспектах.</w:t>
      </w:r>
    </w:p>
    <w:p w:rsidR="000729EE" w:rsidRDefault="00697400">
      <w:pPr>
        <w:pStyle w:val="a3"/>
        <w:ind w:right="845"/>
      </w:pPr>
      <w:r>
        <w:t>Процесс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предметным, но и к метапредметным основаниям деятельности. Универсальные учебные действия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задач)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превращаются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учеником рассматриваться, анализироваться, формироваться как бы непосредственно). Этот процесс,</w:t>
      </w:r>
      <w:r>
        <w:rPr>
          <w:spacing w:val="1"/>
        </w:rPr>
        <w:t xml:space="preserve"> </w:t>
      </w:r>
      <w:r>
        <w:t>с одной стороны, обусловлен спецификой возраста, а с другой – глубоко индивидуален, взрослым не</w:t>
      </w:r>
      <w:r>
        <w:rPr>
          <w:spacing w:val="1"/>
        </w:rPr>
        <w:t xml:space="preserve"> </w:t>
      </w:r>
      <w:r>
        <w:t>следует его</w:t>
      </w:r>
      <w:r>
        <w:rPr>
          <w:spacing w:val="-1"/>
        </w:rPr>
        <w:t xml:space="preserve"> </w:t>
      </w:r>
      <w:r>
        <w:t>форсировать.</w:t>
      </w:r>
    </w:p>
    <w:p w:rsidR="000729EE" w:rsidRDefault="00697400">
      <w:pPr>
        <w:pStyle w:val="a3"/>
        <w:spacing w:before="2"/>
        <w:ind w:right="844"/>
      </w:pPr>
      <w:r>
        <w:t>На уровне среднего общего образования в соответствии с цикличностью возрастного развития</w:t>
      </w:r>
      <w:r>
        <w:rPr>
          <w:spacing w:val="-52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возврат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степени отрефлексированному, используемому для успешной постановки и решения новых задач</w:t>
      </w:r>
      <w:r>
        <w:rPr>
          <w:spacing w:val="1"/>
        </w:rPr>
        <w:t xml:space="preserve"> </w:t>
      </w:r>
      <w:r>
        <w:t>(учебных,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личностных).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профессионализация: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старшекласснику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компетентностного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задачу</w:t>
      </w:r>
      <w:r>
        <w:rPr>
          <w:spacing w:val="-3"/>
        </w:rPr>
        <w:t xml:space="preserve"> </w:t>
      </w:r>
      <w:r>
        <w:t>доращивания</w:t>
      </w:r>
      <w:r>
        <w:rPr>
          <w:spacing w:val="-3"/>
        </w:rPr>
        <w:t xml:space="preserve"> </w:t>
      </w:r>
      <w:r>
        <w:t>компетенций.</w:t>
      </w:r>
    </w:p>
    <w:p w:rsidR="000729EE" w:rsidRDefault="00697400">
      <w:pPr>
        <w:pStyle w:val="a3"/>
        <w:spacing w:before="1"/>
        <w:ind w:right="848"/>
      </w:pPr>
      <w:r>
        <w:t>Другим принципиальным отличием старшего школьного возраста от подросткового является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внеучебные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Выращенные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отрефлексированные,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56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 начинают испытываться на универсальность в процессе пробных действий в 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контекстах.</w:t>
      </w:r>
    </w:p>
    <w:p w:rsidR="000729EE" w:rsidRDefault="00697400">
      <w:pPr>
        <w:pStyle w:val="a3"/>
        <w:ind w:right="848"/>
      </w:pPr>
      <w:r>
        <w:t>К уровню среднего общего образования в еще большей степени, чем к уровню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открытости: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предоставить возможность участвовать в различных дистанционных учебных курсах (и это участие</w:t>
      </w:r>
      <w:r>
        <w:rPr>
          <w:spacing w:val="1"/>
        </w:rPr>
        <w:t xml:space="preserve"> </w:t>
      </w:r>
      <w:r>
        <w:t>должно</w:t>
      </w:r>
      <w:r>
        <w:rPr>
          <w:spacing w:val="9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объективировано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школьном</w:t>
      </w:r>
      <w:r>
        <w:rPr>
          <w:spacing w:val="9"/>
        </w:rPr>
        <w:t xml:space="preserve"> </w:t>
      </w:r>
      <w:r>
        <w:t>уровне),</w:t>
      </w:r>
      <w:r>
        <w:rPr>
          <w:spacing w:val="9"/>
        </w:rPr>
        <w:t xml:space="preserve"> </w:t>
      </w:r>
      <w:r>
        <w:t>осуществить</w:t>
      </w:r>
      <w:r>
        <w:rPr>
          <w:spacing w:val="9"/>
        </w:rPr>
        <w:t xml:space="preserve"> </w:t>
      </w:r>
      <w:r>
        <w:t>управленческие</w:t>
      </w:r>
      <w:r>
        <w:rPr>
          <w:spacing w:val="10"/>
        </w:rPr>
        <w:t xml:space="preserve"> </w:t>
      </w:r>
      <w:r>
        <w:t>или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52" w:firstLine="0"/>
      </w:pPr>
      <w:r>
        <w:lastRenderedPageBreak/>
        <w:t>предпринимательские пробы, проверить себя в гражданских и социальных проектах, принять участие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волонтерском</w:t>
      </w:r>
      <w:r>
        <w:rPr>
          <w:spacing w:val="-4"/>
        </w:rPr>
        <w:t xml:space="preserve"> </w:t>
      </w:r>
      <w:r>
        <w:t>движении и</w:t>
      </w:r>
      <w:r>
        <w:rPr>
          <w:spacing w:val="-1"/>
        </w:rPr>
        <w:t xml:space="preserve"> </w:t>
      </w:r>
      <w:r>
        <w:t>т.п.</w:t>
      </w:r>
    </w:p>
    <w:p w:rsidR="000729EE" w:rsidRDefault="00697400">
      <w:pPr>
        <w:pStyle w:val="a3"/>
        <w:ind w:right="847"/>
      </w:pPr>
      <w:r>
        <w:t>Динамика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специфику</w:t>
      </w:r>
      <w:r>
        <w:rPr>
          <w:spacing w:val="-4"/>
        </w:rPr>
        <w:t xml:space="preserve"> </w:t>
      </w:r>
      <w:r>
        <w:t>образовательных стратегий</w:t>
      </w:r>
      <w:r>
        <w:rPr>
          <w:spacing w:val="-2"/>
        </w:rPr>
        <w:t xml:space="preserve"> </w:t>
      </w:r>
      <w:r>
        <w:t>разного уровня</w:t>
      </w:r>
      <w:r>
        <w:rPr>
          <w:spacing w:val="-3"/>
        </w:rPr>
        <w:t xml:space="preserve"> </w:t>
      </w:r>
      <w:r>
        <w:t>(государства,</w:t>
      </w:r>
      <w:r>
        <w:rPr>
          <w:spacing w:val="-2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школы, семьи).</w:t>
      </w:r>
    </w:p>
    <w:p w:rsidR="000729EE" w:rsidRDefault="00697400">
      <w:pPr>
        <w:pStyle w:val="a3"/>
        <w:ind w:right="846"/>
      </w:pPr>
      <w:r>
        <w:t>При переходе на уровень среднего общего образования</w:t>
      </w:r>
      <w:r>
        <w:rPr>
          <w:spacing w:val="1"/>
        </w:rPr>
        <w:t xml:space="preserve"> </w:t>
      </w:r>
      <w:r>
        <w:t>важнейшее значение приобретает</w:t>
      </w:r>
      <w:r>
        <w:rPr>
          <w:spacing w:val="1"/>
        </w:rPr>
        <w:t xml:space="preserve"> </w:t>
      </w:r>
      <w:r>
        <w:t>начинающееся профессиональное самоопределение обучающихся (при том что по-прежнему 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самоопределением).</w:t>
      </w:r>
      <w:r>
        <w:rPr>
          <w:spacing w:val="1"/>
        </w:rPr>
        <w:t xml:space="preserve"> </w:t>
      </w:r>
      <w:r>
        <w:t>Продолжается,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ярко,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смыслообразование,</w:t>
      </w:r>
      <w:r>
        <w:rPr>
          <w:spacing w:val="1"/>
        </w:rPr>
        <w:t xml:space="preserve"> </w:t>
      </w:r>
      <w:r>
        <w:t>связанное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деятельностью и жизненными перспективами. В этом возрасте усиливается полимотивированность</w:t>
      </w:r>
      <w:r>
        <w:rPr>
          <w:spacing w:val="1"/>
        </w:rPr>
        <w:t xml:space="preserve"> </w:t>
      </w:r>
      <w:r>
        <w:t>деятельности, что, с одной стороны, помогает школе и обществу решать свои задачи в отношении</w:t>
      </w:r>
      <w:r>
        <w:rPr>
          <w:spacing w:val="1"/>
        </w:rPr>
        <w:t xml:space="preserve"> </w:t>
      </w:r>
      <w:r>
        <w:t>обучения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развития</w:t>
      </w:r>
      <w:r>
        <w:rPr>
          <w:spacing w:val="49"/>
        </w:rPr>
        <w:t xml:space="preserve"> </w:t>
      </w:r>
      <w:r>
        <w:t>старшеклассников,</w:t>
      </w:r>
      <w:r>
        <w:rPr>
          <w:spacing w:val="49"/>
        </w:rPr>
        <w:t xml:space="preserve"> </w:t>
      </w:r>
      <w:r>
        <w:t>но,</w:t>
      </w:r>
      <w:r>
        <w:rPr>
          <w:spacing w:val="4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другой,</w:t>
      </w:r>
      <w:r>
        <w:rPr>
          <w:spacing w:val="48"/>
        </w:rPr>
        <w:t xml:space="preserve"> </w:t>
      </w:r>
      <w:r>
        <w:t>создает</w:t>
      </w:r>
      <w:r>
        <w:rPr>
          <w:spacing w:val="48"/>
        </w:rPr>
        <w:t xml:space="preserve"> </w:t>
      </w:r>
      <w:r>
        <w:t>кризисную</w:t>
      </w:r>
      <w:r>
        <w:rPr>
          <w:spacing w:val="50"/>
        </w:rPr>
        <w:t xml:space="preserve"> </w:t>
      </w:r>
      <w:r>
        <w:t>ситуацию</w:t>
      </w:r>
      <w:r>
        <w:rPr>
          <w:spacing w:val="49"/>
        </w:rPr>
        <w:t xml:space="preserve"> </w:t>
      </w:r>
      <w:r>
        <w:t>бесконечных</w:t>
      </w:r>
      <w:r>
        <w:rPr>
          <w:spacing w:val="-53"/>
        </w:rPr>
        <w:t xml:space="preserve"> </w:t>
      </w:r>
      <w:r>
        <w:t>проб, трудностей в самоопределении, остановки в поиске, осуществлении окончательного выбора</w:t>
      </w:r>
      <w:r>
        <w:rPr>
          <w:spacing w:val="1"/>
        </w:rPr>
        <w:t xml:space="preserve"> </w:t>
      </w:r>
      <w:r>
        <w:t>целей.</w:t>
      </w:r>
    </w:p>
    <w:p w:rsidR="000729EE" w:rsidRDefault="00697400">
      <w:pPr>
        <w:pStyle w:val="a3"/>
        <w:ind w:right="847"/>
      </w:pPr>
      <w:r>
        <w:t>Недостаточный уровень сформированности регулятивных универсальных учебных действий к</w:t>
      </w:r>
      <w:r>
        <w:rPr>
          <w:spacing w:val="-52"/>
        </w:rPr>
        <w:t xml:space="preserve"> </w:t>
      </w:r>
      <w:r>
        <w:t>началу обучения на уровне среднего общего образования существенно сказывается на успешности</w:t>
      </w:r>
      <w:r>
        <w:rPr>
          <w:spacing w:val="1"/>
        </w:rPr>
        <w:t xml:space="preserve"> </w:t>
      </w:r>
      <w:r>
        <w:t>обучающихся. Переход на индивидуальные образовательные траектории, сложное планирование и</w:t>
      </w:r>
      <w:r>
        <w:rPr>
          <w:spacing w:val="1"/>
        </w:rPr>
        <w:t xml:space="preserve"> </w:t>
      </w:r>
      <w:r>
        <w:t>проектирование своего будущего, согласование интересов многих субъектов, оказывающихся в поле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невозможны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(целеполагания,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руководства,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коррекции).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прирасти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счете,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в открытом образовательном</w:t>
      </w:r>
      <w:r>
        <w:rPr>
          <w:spacing w:val="-1"/>
        </w:rPr>
        <w:t xml:space="preserve"> </w:t>
      </w:r>
      <w:r>
        <w:t>пространстве.</w:t>
      </w:r>
    </w:p>
    <w:p w:rsidR="000729EE" w:rsidRDefault="00697400">
      <w:pPr>
        <w:pStyle w:val="a3"/>
        <w:ind w:right="848"/>
      </w:pPr>
      <w:r>
        <w:t>Развитие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переплетается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Старшеклассники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нормальном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используют коллективно-распределенную деятельность для решения разноплановых задач: учебных,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проектных,</w:t>
      </w:r>
      <w:r>
        <w:rPr>
          <w:spacing w:val="1"/>
        </w:rPr>
        <w:t xml:space="preserve"> </w:t>
      </w:r>
      <w:r>
        <w:t>профессиональных.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старшеклассникам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выходить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уровень рефлексии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учете разных позиций.</w:t>
      </w:r>
    </w:p>
    <w:p w:rsidR="000729EE" w:rsidRDefault="00697400">
      <w:pPr>
        <w:pStyle w:val="a3"/>
        <w:ind w:right="848"/>
      </w:pPr>
      <w:r>
        <w:t>Последнее тесно связано с познавательной рефлексией. Старший школьный возраст является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стратегии.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старшеклассника</w:t>
      </w:r>
      <w:r>
        <w:rPr>
          <w:spacing w:val="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сознательное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развернутое формирование образовательного</w:t>
      </w:r>
      <w:r>
        <w:rPr>
          <w:spacing w:val="-1"/>
        </w:rPr>
        <w:t xml:space="preserve"> </w:t>
      </w:r>
      <w:r>
        <w:t>запроса.</w:t>
      </w:r>
    </w:p>
    <w:p w:rsidR="000729EE" w:rsidRDefault="00697400">
      <w:pPr>
        <w:pStyle w:val="a3"/>
        <w:ind w:right="843"/>
      </w:pPr>
      <w:r>
        <w:t>Открытое образовательное пространство на уровне среднего общего образования является</w:t>
      </w:r>
      <w:r>
        <w:rPr>
          <w:spacing w:val="1"/>
        </w:rPr>
        <w:t xml:space="preserve"> </w:t>
      </w:r>
      <w:r>
        <w:t>залогом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обнаруживаются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индивидуальная программа личностного роста. Важной характеристикой уровня среднего общего</w:t>
      </w:r>
      <w:r>
        <w:rPr>
          <w:spacing w:val="1"/>
        </w:rPr>
        <w:t xml:space="preserve"> </w:t>
      </w:r>
      <w:r>
        <w:t>образования является повышение вариативности. Старшеклассник оказывается в сложной ситуации</w:t>
      </w:r>
      <w:r>
        <w:rPr>
          <w:spacing w:val="1"/>
        </w:rPr>
        <w:t xml:space="preserve"> </w:t>
      </w:r>
      <w:r>
        <w:t>выбора набора предметов, которые изучаются на базовом и углубленном уровнях, выбора профиля и</w:t>
      </w:r>
      <w:r>
        <w:rPr>
          <w:spacing w:val="1"/>
        </w:rPr>
        <w:t xml:space="preserve"> </w:t>
      </w:r>
      <w:r>
        <w:t>подготовки к выбору будущей профессии. Это предъявляет повышенные требования к построению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углублённом,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старшеклассники нацеливаются на то, чтобы решить две задачи: во-первых, построить системное</w:t>
      </w:r>
      <w:r>
        <w:rPr>
          <w:spacing w:val="1"/>
        </w:rPr>
        <w:t xml:space="preserve"> </w:t>
      </w:r>
      <w:r>
        <w:t>видение самого учебного предмета и его связей с другими предметами (сферами деятельности); во-</w:t>
      </w:r>
      <w:r>
        <w:rPr>
          <w:spacing w:val="1"/>
        </w:rPr>
        <w:t xml:space="preserve"> </w:t>
      </w:r>
      <w:r>
        <w:t>вторых,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полидисциплинарных задач. При таком построении содержания образования создаются необходимые</w:t>
      </w:r>
      <w:r>
        <w:rPr>
          <w:spacing w:val="-5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завершающего этапа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0729EE" w:rsidRDefault="00697400">
      <w:pPr>
        <w:pStyle w:val="2"/>
        <w:spacing w:before="4"/>
        <w:ind w:left="1087"/>
      </w:pPr>
      <w:r>
        <w:t>Связь</w:t>
      </w:r>
      <w:r>
        <w:rPr>
          <w:spacing w:val="-5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деятельностью.</w:t>
      </w:r>
    </w:p>
    <w:p w:rsidR="000729EE" w:rsidRDefault="00697400">
      <w:pPr>
        <w:spacing w:before="2"/>
        <w:ind w:left="206" w:right="832"/>
        <w:jc w:val="center"/>
        <w:rPr>
          <w:b/>
        </w:rPr>
      </w:pPr>
      <w:r>
        <w:rPr>
          <w:b/>
        </w:rPr>
        <w:t>Личностные</w:t>
      </w:r>
      <w:r>
        <w:rPr>
          <w:b/>
          <w:spacing w:val="-3"/>
        </w:rPr>
        <w:t xml:space="preserve"> </w:t>
      </w:r>
      <w:r>
        <w:rPr>
          <w:b/>
        </w:rPr>
        <w:t>УУД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4357"/>
      </w:tblGrid>
      <w:tr w:rsidR="000729EE">
        <w:trPr>
          <w:trHeight w:val="506"/>
        </w:trPr>
        <w:tc>
          <w:tcPr>
            <w:tcW w:w="5497" w:type="dxa"/>
          </w:tcPr>
          <w:p w:rsidR="000729EE" w:rsidRDefault="0069740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сформированности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личностных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УУД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spacing w:line="251" w:lineRule="exact"/>
              <w:ind w:left="454" w:right="447"/>
              <w:jc w:val="center"/>
              <w:rPr>
                <w:b/>
              </w:rPr>
            </w:pPr>
            <w:r>
              <w:rPr>
                <w:b/>
              </w:rPr>
              <w:t>Связь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предметами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внеурочной</w:t>
            </w:r>
          </w:p>
          <w:p w:rsidR="000729EE" w:rsidRDefault="00697400">
            <w:pPr>
              <w:pStyle w:val="TableParagraph"/>
              <w:spacing w:before="2" w:line="233" w:lineRule="exact"/>
              <w:ind w:left="454" w:right="447"/>
              <w:jc w:val="center"/>
              <w:rPr>
                <w:b/>
              </w:rPr>
            </w:pPr>
            <w:r>
              <w:rPr>
                <w:b/>
              </w:rPr>
              <w:t>деятельностью</w:t>
            </w:r>
          </w:p>
        </w:tc>
      </w:tr>
      <w:tr w:rsidR="000729EE">
        <w:trPr>
          <w:trHeight w:val="1770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94"/>
              <w:jc w:val="both"/>
            </w:pPr>
            <w:r>
              <w:t>Показывает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карте</w:t>
            </w:r>
            <w:r>
              <w:rPr>
                <w:spacing w:val="1"/>
              </w:rPr>
              <w:t xml:space="preserve"> </w:t>
            </w:r>
            <w:r>
              <w:t>территорию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границы</w:t>
            </w:r>
            <w:r>
              <w:rPr>
                <w:spacing w:val="1"/>
              </w:rPr>
              <w:t xml:space="preserve"> </w:t>
            </w:r>
            <w:r>
              <w:t>РФ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Ивановской</w:t>
            </w:r>
            <w:r>
              <w:rPr>
                <w:spacing w:val="1"/>
              </w:rPr>
              <w:t xml:space="preserve"> </w:t>
            </w:r>
            <w:r>
              <w:t>области,</w:t>
            </w:r>
            <w:r>
              <w:rPr>
                <w:spacing w:val="1"/>
              </w:rPr>
              <w:t xml:space="preserve"> </w:t>
            </w:r>
            <w:r>
              <w:t>выделяет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географические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экономические особенности, даёт аргументированную</w:t>
            </w:r>
            <w:r>
              <w:rPr>
                <w:spacing w:val="1"/>
              </w:rPr>
              <w:t xml:space="preserve"> </w:t>
            </w:r>
            <w:r>
              <w:t>оценку основных исторических событий, характеризует</w:t>
            </w:r>
            <w:r>
              <w:rPr>
                <w:spacing w:val="-52"/>
              </w:rPr>
              <w:t xml:space="preserve"> </w:t>
            </w:r>
            <w:r>
              <w:t>достижения,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памятники</w:t>
            </w:r>
            <w:r>
              <w:rPr>
                <w:spacing w:val="1"/>
              </w:rPr>
              <w:t xml:space="preserve"> </w:t>
            </w: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Ивановской</w:t>
            </w:r>
            <w:r>
              <w:rPr>
                <w:spacing w:val="-1"/>
              </w:rPr>
              <w:t xml:space="preserve"> </w:t>
            </w:r>
            <w:r>
              <w:t>области.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tabs>
                <w:tab w:val="left" w:pos="1667"/>
                <w:tab w:val="left" w:pos="3512"/>
              </w:tabs>
              <w:ind w:left="105" w:right="94"/>
              <w:jc w:val="both"/>
            </w:pPr>
            <w:r>
              <w:t>Предметы:</w:t>
            </w:r>
            <w:r>
              <w:rPr>
                <w:spacing w:val="1"/>
              </w:rPr>
              <w:t xml:space="preserve"> </w:t>
            </w:r>
            <w:r>
              <w:t>история,</w:t>
            </w:r>
            <w:r>
              <w:rPr>
                <w:spacing w:val="1"/>
              </w:rPr>
              <w:t xml:space="preserve"> </w:t>
            </w:r>
            <w:r>
              <w:t>география,</w:t>
            </w:r>
            <w:r>
              <w:rPr>
                <w:spacing w:val="1"/>
              </w:rPr>
              <w:t xml:space="preserve"> </w:t>
            </w: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язык,</w:t>
            </w:r>
            <w:r>
              <w:rPr>
                <w:spacing w:val="1"/>
              </w:rPr>
              <w:t xml:space="preserve"> </w:t>
            </w:r>
            <w:r>
              <w:t>литература,</w:t>
            </w:r>
            <w:r>
              <w:rPr>
                <w:spacing w:val="1"/>
              </w:rPr>
              <w:t xml:space="preserve"> </w:t>
            </w:r>
            <w:r>
              <w:t>курсы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выбору.</w:t>
            </w:r>
            <w:r>
              <w:rPr>
                <w:spacing w:val="1"/>
              </w:rPr>
              <w:t xml:space="preserve"> </w:t>
            </w:r>
            <w:r>
              <w:t>Внеурочная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часы,</w:t>
            </w:r>
            <w:r>
              <w:rPr>
                <w:spacing w:val="-52"/>
              </w:rPr>
              <w:t xml:space="preserve"> </w:t>
            </w:r>
            <w:r>
              <w:t>дискуссии,</w:t>
            </w:r>
            <w:r>
              <w:rPr>
                <w:spacing w:val="1"/>
              </w:rPr>
              <w:t xml:space="preserve"> </w:t>
            </w:r>
            <w:r>
              <w:t>экскурсии,</w:t>
            </w:r>
            <w:r>
              <w:rPr>
                <w:spacing w:val="56"/>
              </w:rPr>
              <w:t xml:space="preserve"> </w:t>
            </w:r>
            <w:r>
              <w:t>социальные</w:t>
            </w:r>
            <w:r>
              <w:rPr>
                <w:spacing w:val="1"/>
              </w:rPr>
              <w:t xml:space="preserve"> </w:t>
            </w:r>
            <w:r>
              <w:t>проекты,</w:t>
            </w:r>
            <w:r>
              <w:tab/>
              <w:t>олимпиады,</w:t>
            </w:r>
            <w:r>
              <w:tab/>
            </w:r>
            <w:r>
              <w:rPr>
                <w:spacing w:val="-1"/>
              </w:rPr>
              <w:t>научно-</w:t>
            </w:r>
            <w:r>
              <w:rPr>
                <w:spacing w:val="-53"/>
              </w:rPr>
              <w:t xml:space="preserve"> </w:t>
            </w:r>
            <w:r>
              <w:t>практические</w:t>
            </w:r>
            <w:r>
              <w:rPr>
                <w:spacing w:val="-4"/>
              </w:rPr>
              <w:t xml:space="preserve"> </w:t>
            </w:r>
            <w:r>
              <w:t>конференции</w:t>
            </w:r>
          </w:p>
          <w:p w:rsidR="000729EE" w:rsidRDefault="00697400">
            <w:pPr>
              <w:pStyle w:val="TableParagraph"/>
              <w:spacing w:line="238" w:lineRule="exact"/>
              <w:ind w:left="105"/>
              <w:jc w:val="both"/>
            </w:pPr>
            <w:r>
              <w:t>соответствующей</w:t>
            </w:r>
            <w:r>
              <w:rPr>
                <w:spacing w:val="-4"/>
              </w:rPr>
              <w:t xml:space="preserve"> </w:t>
            </w:r>
            <w:r>
              <w:t>тематики</w:t>
            </w:r>
          </w:p>
        </w:tc>
      </w:tr>
      <w:tr w:rsidR="000729EE">
        <w:trPr>
          <w:trHeight w:val="253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1309"/>
                <w:tab w:val="left" w:pos="1741"/>
                <w:tab w:val="left" w:pos="3388"/>
                <w:tab w:val="left" w:pos="5269"/>
              </w:tabs>
              <w:spacing w:line="234" w:lineRule="exact"/>
            </w:pPr>
            <w:r>
              <w:t>Называет</w:t>
            </w:r>
            <w:r>
              <w:tab/>
              <w:t>и</w:t>
            </w:r>
            <w:r>
              <w:tab/>
              <w:t>характеризует</w:t>
            </w:r>
            <w:r>
              <w:tab/>
              <w:t>государственное</w:t>
            </w:r>
            <w:r>
              <w:tab/>
              <w:t>и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tabs>
                <w:tab w:val="left" w:pos="1491"/>
                <w:tab w:val="left" w:pos="2660"/>
              </w:tabs>
              <w:spacing w:line="234" w:lineRule="exact"/>
              <w:ind w:left="105"/>
            </w:pPr>
            <w:r>
              <w:t>Предметы:</w:t>
            </w:r>
            <w:r>
              <w:tab/>
              <w:t>история,</w:t>
            </w:r>
            <w:r>
              <w:tab/>
              <w:t>обществознание,</w:t>
            </w:r>
          </w:p>
        </w:tc>
      </w:tr>
    </w:tbl>
    <w:p w:rsidR="000729EE" w:rsidRDefault="000729EE">
      <w:pPr>
        <w:spacing w:line="234" w:lineRule="exact"/>
        <w:sectPr w:rsidR="000729EE">
          <w:pgSz w:w="11910" w:h="16840"/>
          <w:pgMar w:top="760" w:right="0" w:bottom="1180" w:left="120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4357"/>
      </w:tblGrid>
      <w:tr w:rsidR="000729EE">
        <w:trPr>
          <w:trHeight w:val="1516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94"/>
              <w:jc w:val="both"/>
            </w:pPr>
            <w:r>
              <w:lastRenderedPageBreak/>
              <w:t>социально-</w:t>
            </w:r>
            <w:r>
              <w:rPr>
                <w:spacing w:val="1"/>
              </w:rPr>
              <w:t xml:space="preserve"> </w:t>
            </w:r>
            <w:r>
              <w:t>политическое</w:t>
            </w:r>
            <w:r>
              <w:rPr>
                <w:spacing w:val="1"/>
              </w:rPr>
              <w:t xml:space="preserve"> </w:t>
            </w:r>
            <w:r>
              <w:t>устройство</w:t>
            </w:r>
            <w:r>
              <w:rPr>
                <w:spacing w:val="1"/>
              </w:rPr>
              <w:t xml:space="preserve"> </w:t>
            </w:r>
            <w:r>
              <w:t>РФ,</w:t>
            </w:r>
            <w:r>
              <w:rPr>
                <w:spacing w:val="1"/>
              </w:rPr>
              <w:t xml:space="preserve"> </w:t>
            </w:r>
            <w:r>
              <w:t>государственную</w:t>
            </w:r>
            <w:r>
              <w:rPr>
                <w:spacing w:val="1"/>
              </w:rPr>
              <w:t xml:space="preserve"> </w:t>
            </w:r>
            <w:r>
              <w:t>символику</w:t>
            </w:r>
            <w:r>
              <w:rPr>
                <w:spacing w:val="1"/>
              </w:rPr>
              <w:t xml:space="preserve"> </w:t>
            </w:r>
            <w:r>
              <w:t>РФ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государственные</w:t>
            </w:r>
            <w:r>
              <w:rPr>
                <w:spacing w:val="1"/>
              </w:rPr>
              <w:t xml:space="preserve"> </w:t>
            </w:r>
            <w:r>
              <w:t>праздники</w:t>
            </w:r>
            <w:r>
              <w:rPr>
                <w:spacing w:val="1"/>
              </w:rPr>
              <w:t xml:space="preserve"> </w:t>
            </w:r>
            <w:r>
              <w:t>РФ.</w:t>
            </w:r>
            <w:r>
              <w:rPr>
                <w:spacing w:val="1"/>
              </w:rPr>
              <w:t xml:space="preserve"> </w:t>
            </w:r>
            <w:r>
              <w:t>Устанавливает</w:t>
            </w:r>
            <w:r>
              <w:rPr>
                <w:spacing w:val="1"/>
              </w:rPr>
              <w:t xml:space="preserve"> </w:t>
            </w:r>
            <w:r>
              <w:t>причинно</w:t>
            </w:r>
            <w:r>
              <w:rPr>
                <w:spacing w:val="56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следственные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общественными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политическими</w:t>
            </w:r>
            <w:r>
              <w:rPr>
                <w:spacing w:val="35"/>
              </w:rPr>
              <w:t xml:space="preserve"> </w:t>
            </w:r>
            <w:r>
              <w:t>событиями.</w:t>
            </w:r>
            <w:r>
              <w:rPr>
                <w:spacing w:val="38"/>
              </w:rPr>
              <w:t xml:space="preserve"> </w:t>
            </w:r>
            <w:r>
              <w:t>Проявляет</w:t>
            </w:r>
            <w:r>
              <w:rPr>
                <w:spacing w:val="37"/>
              </w:rPr>
              <w:t xml:space="preserve"> </w:t>
            </w:r>
            <w:r>
              <w:t>готовность</w:t>
            </w:r>
            <w:r>
              <w:rPr>
                <w:spacing w:val="37"/>
              </w:rPr>
              <w:t xml:space="preserve"> </w:t>
            </w:r>
            <w:r>
              <w:t>к</w:t>
            </w:r>
          </w:p>
          <w:p w:rsidR="000729EE" w:rsidRDefault="00697400">
            <w:pPr>
              <w:pStyle w:val="TableParagraph"/>
              <w:spacing w:line="244" w:lineRule="exact"/>
              <w:jc w:val="both"/>
            </w:pPr>
            <w:r>
              <w:t>служению</w:t>
            </w:r>
            <w:r>
              <w:rPr>
                <w:spacing w:val="-2"/>
              </w:rPr>
              <w:t xml:space="preserve"> </w:t>
            </w:r>
            <w:r>
              <w:t>Отечеству,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защите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ind w:left="105" w:right="557"/>
              <w:jc w:val="both"/>
            </w:pPr>
            <w:r>
              <w:t>русский язык, литература, ОБЖ, курсы</w:t>
            </w:r>
            <w:r>
              <w:rPr>
                <w:spacing w:val="-5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выбору.</w:t>
            </w:r>
          </w:p>
          <w:p w:rsidR="000729EE" w:rsidRDefault="00697400">
            <w:pPr>
              <w:pStyle w:val="TableParagraph"/>
              <w:ind w:left="105" w:right="95"/>
              <w:jc w:val="both"/>
            </w:pPr>
            <w:r>
              <w:t>Внеурочная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часы,</w:t>
            </w:r>
            <w:r>
              <w:rPr>
                <w:spacing w:val="-52"/>
              </w:rPr>
              <w:t xml:space="preserve"> </w:t>
            </w:r>
            <w:r>
              <w:t>дискуссии, экскурсии, социальные проекты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акции,</w:t>
            </w:r>
            <w:r>
              <w:rPr>
                <w:spacing w:val="10"/>
              </w:rPr>
              <w:t xml:space="preserve"> </w:t>
            </w:r>
            <w:r>
              <w:t>олимпиады,</w:t>
            </w:r>
            <w:r>
              <w:rPr>
                <w:spacing w:val="11"/>
              </w:rPr>
              <w:t xml:space="preserve"> </w:t>
            </w:r>
            <w:r>
              <w:t>научно-</w:t>
            </w:r>
            <w:r>
              <w:rPr>
                <w:spacing w:val="7"/>
              </w:rPr>
              <w:t xml:space="preserve"> </w:t>
            </w:r>
            <w:r>
              <w:t>практические</w:t>
            </w:r>
          </w:p>
          <w:p w:rsidR="000729EE" w:rsidRDefault="00697400">
            <w:pPr>
              <w:pStyle w:val="TableParagraph"/>
              <w:spacing w:line="244" w:lineRule="exact"/>
              <w:ind w:left="105"/>
              <w:jc w:val="both"/>
            </w:pPr>
            <w:r>
              <w:t>конференции</w:t>
            </w:r>
            <w:r>
              <w:rPr>
                <w:spacing w:val="-2"/>
              </w:rPr>
              <w:t xml:space="preserve"> </w:t>
            </w:r>
            <w:r>
              <w:t>соответствующей</w:t>
            </w:r>
            <w:r>
              <w:rPr>
                <w:spacing w:val="-1"/>
              </w:rPr>
              <w:t xml:space="preserve"> </w:t>
            </w:r>
            <w:r>
              <w:t>тематики</w:t>
            </w:r>
          </w:p>
        </w:tc>
      </w:tr>
      <w:tr w:rsidR="000729EE">
        <w:trPr>
          <w:trHeight w:val="1770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97"/>
              <w:jc w:val="both"/>
            </w:pPr>
            <w:r>
              <w:t>Осознаёт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56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Федерации.</w:t>
            </w:r>
            <w:r>
              <w:rPr>
                <w:spacing w:val="1"/>
              </w:rPr>
              <w:t xml:space="preserve"> </w:t>
            </w:r>
            <w:r>
              <w:t>Стремится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сохранению</w:t>
            </w:r>
            <w:r>
              <w:rPr>
                <w:spacing w:val="1"/>
              </w:rPr>
              <w:t xml:space="preserve"> </w:t>
            </w:r>
            <w:r>
              <w:t>чистоты</w:t>
            </w:r>
            <w:r>
              <w:rPr>
                <w:spacing w:val="1"/>
              </w:rPr>
              <w:t xml:space="preserve"> </w:t>
            </w:r>
            <w:r>
              <w:t>языка:</w:t>
            </w:r>
            <w:r>
              <w:rPr>
                <w:spacing w:val="1"/>
              </w:rPr>
              <w:t xml:space="preserve"> </w:t>
            </w:r>
            <w:r>
              <w:t>осознанно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нормативные</w:t>
            </w:r>
            <w:r>
              <w:rPr>
                <w:spacing w:val="1"/>
              </w:rPr>
              <w:t xml:space="preserve"> </w:t>
            </w:r>
            <w:r>
              <w:t>конструкции,</w:t>
            </w:r>
            <w:r>
              <w:rPr>
                <w:spacing w:val="1"/>
              </w:rPr>
              <w:t xml:space="preserve"> </w:t>
            </w:r>
            <w:r>
              <w:t>выразительные</w:t>
            </w:r>
            <w:r>
              <w:rPr>
                <w:spacing w:val="-1"/>
              </w:rPr>
              <w:t xml:space="preserve"> </w:t>
            </w:r>
            <w:r>
              <w:t>средства.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ind w:left="105" w:right="96"/>
              <w:jc w:val="both"/>
            </w:pPr>
            <w:r>
              <w:t>Предметы:</w:t>
            </w:r>
            <w:r>
              <w:rPr>
                <w:spacing w:val="1"/>
              </w:rPr>
              <w:t xml:space="preserve"> </w:t>
            </w: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язык,</w:t>
            </w:r>
            <w:r>
              <w:rPr>
                <w:spacing w:val="1"/>
              </w:rPr>
              <w:t xml:space="preserve"> </w:t>
            </w:r>
            <w:r>
              <w:t>литература,</w:t>
            </w:r>
            <w:r>
              <w:rPr>
                <w:spacing w:val="1"/>
              </w:rPr>
              <w:t xml:space="preserve"> </w:t>
            </w:r>
            <w:r>
              <w:t>история,</w:t>
            </w:r>
            <w:r>
              <w:rPr>
                <w:spacing w:val="1"/>
              </w:rPr>
              <w:t xml:space="preserve"> </w:t>
            </w:r>
            <w:r>
              <w:t>обществознание,</w:t>
            </w:r>
            <w:r>
              <w:rPr>
                <w:spacing w:val="1"/>
              </w:rPr>
              <w:t xml:space="preserve"> </w:t>
            </w:r>
            <w:r>
              <w:t>курсы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выбору.</w:t>
            </w:r>
          </w:p>
          <w:p w:rsidR="000729EE" w:rsidRDefault="00697400">
            <w:pPr>
              <w:pStyle w:val="TableParagraph"/>
              <w:tabs>
                <w:tab w:val="left" w:pos="2994"/>
              </w:tabs>
              <w:ind w:left="105" w:right="94"/>
              <w:jc w:val="both"/>
            </w:pPr>
            <w:r>
              <w:t>Внеурочная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часы,</w:t>
            </w:r>
            <w:r>
              <w:rPr>
                <w:spacing w:val="-52"/>
              </w:rPr>
              <w:t xml:space="preserve"> </w:t>
            </w:r>
            <w:r>
              <w:t>дискуссии, олимпиады, конкурсы, научно-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  <w:r>
              <w:tab/>
              <w:t>конференции</w:t>
            </w:r>
          </w:p>
          <w:p w:rsidR="000729EE" w:rsidRDefault="00697400">
            <w:pPr>
              <w:pStyle w:val="TableParagraph"/>
              <w:spacing w:line="244" w:lineRule="exact"/>
              <w:ind w:left="105"/>
              <w:jc w:val="both"/>
            </w:pPr>
            <w:r>
              <w:t>соответствующей</w:t>
            </w:r>
            <w:r>
              <w:rPr>
                <w:spacing w:val="-2"/>
              </w:rPr>
              <w:t xml:space="preserve"> </w:t>
            </w:r>
            <w:r>
              <w:t>тематики</w:t>
            </w:r>
          </w:p>
        </w:tc>
      </w:tr>
      <w:tr w:rsidR="000729EE">
        <w:trPr>
          <w:trHeight w:val="1519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1849"/>
                <w:tab w:val="left" w:pos="2142"/>
                <w:tab w:val="left" w:pos="3109"/>
                <w:tab w:val="left" w:pos="3572"/>
                <w:tab w:val="left" w:pos="4354"/>
                <w:tab w:val="left" w:pos="5280"/>
              </w:tabs>
              <w:ind w:right="95"/>
            </w:pPr>
            <w:r>
              <w:t>Характеризует</w:t>
            </w:r>
            <w:r>
              <w:tab/>
              <w:t>основные</w:t>
            </w:r>
            <w:r>
              <w:tab/>
              <w:t>правовые</w:t>
            </w:r>
            <w:r>
              <w:tab/>
            </w:r>
            <w:r>
              <w:rPr>
                <w:spacing w:val="-1"/>
              </w:rPr>
              <w:t>положения</w:t>
            </w:r>
            <w:r>
              <w:rPr>
                <w:spacing w:val="-52"/>
              </w:rPr>
              <w:t xml:space="preserve"> </w:t>
            </w:r>
            <w:r>
              <w:t>демократических</w:t>
            </w:r>
            <w:r>
              <w:tab/>
            </w:r>
            <w:r>
              <w:tab/>
              <w:t>ценностей,</w:t>
            </w:r>
            <w:r>
              <w:tab/>
              <w:t>закрепленные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Конституции РФ, перечисляет и выполняет основные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обязанности</w:t>
            </w:r>
            <w:r>
              <w:rPr>
                <w:spacing w:val="-5"/>
              </w:rPr>
              <w:t xml:space="preserve"> </w:t>
            </w:r>
            <w:r>
              <w:t>гражданина.</w:t>
            </w:r>
            <w:r>
              <w:rPr>
                <w:spacing w:val="-1"/>
              </w:rPr>
              <w:t xml:space="preserve"> </w:t>
            </w:r>
            <w:r>
              <w:t>Выполняет</w:t>
            </w:r>
            <w:r>
              <w:rPr>
                <w:spacing w:val="-1"/>
              </w:rPr>
              <w:t xml:space="preserve"> </w:t>
            </w:r>
            <w:r>
              <w:t>нормы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0729EE" w:rsidRDefault="00697400">
            <w:pPr>
              <w:pStyle w:val="TableParagraph"/>
              <w:tabs>
                <w:tab w:val="left" w:pos="1603"/>
                <w:tab w:val="left" w:pos="2728"/>
                <w:tab w:val="left" w:pos="4326"/>
              </w:tabs>
              <w:spacing w:line="252" w:lineRule="exact"/>
              <w:ind w:right="95"/>
            </w:pPr>
            <w:r>
              <w:t>требования</w:t>
            </w:r>
            <w:r>
              <w:tab/>
              <w:t>Правил</w:t>
            </w:r>
            <w:r>
              <w:tab/>
              <w:t>внутреннего</w:t>
            </w:r>
            <w:r>
              <w:tab/>
            </w:r>
            <w:r>
              <w:rPr>
                <w:spacing w:val="-1"/>
              </w:rPr>
              <w:t>распорядка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spacing w:line="242" w:lineRule="auto"/>
              <w:ind w:left="105" w:right="97"/>
              <w:jc w:val="both"/>
            </w:pPr>
            <w:r>
              <w:t>Предметы:</w:t>
            </w:r>
            <w:r>
              <w:rPr>
                <w:spacing w:val="1"/>
              </w:rPr>
              <w:t xml:space="preserve"> </w:t>
            </w: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язык,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история,</w:t>
            </w:r>
            <w:r>
              <w:rPr>
                <w:spacing w:val="1"/>
              </w:rPr>
              <w:t xml:space="preserve"> </w:t>
            </w:r>
            <w:r>
              <w:t>обществознание,</w:t>
            </w:r>
            <w:r>
              <w:rPr>
                <w:spacing w:val="-1"/>
              </w:rPr>
              <w:t xml:space="preserve"> </w:t>
            </w:r>
            <w:r>
              <w:t>курсы по</w:t>
            </w:r>
            <w:r>
              <w:rPr>
                <w:spacing w:val="-1"/>
              </w:rPr>
              <w:t xml:space="preserve"> </w:t>
            </w:r>
            <w:r>
              <w:t>выбору.</w:t>
            </w:r>
          </w:p>
          <w:p w:rsidR="000729EE" w:rsidRDefault="00697400">
            <w:pPr>
              <w:pStyle w:val="TableParagraph"/>
              <w:tabs>
                <w:tab w:val="left" w:pos="2994"/>
              </w:tabs>
              <w:ind w:left="105" w:right="96"/>
              <w:jc w:val="both"/>
            </w:pPr>
            <w:r>
              <w:t>Внеурочная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часы,</w:t>
            </w:r>
            <w:r>
              <w:rPr>
                <w:spacing w:val="-52"/>
              </w:rPr>
              <w:t xml:space="preserve"> </w:t>
            </w:r>
            <w:r>
              <w:t>дискуссии, олимпиады, конкурсы, научно-</w:t>
            </w:r>
            <w:r>
              <w:rPr>
                <w:spacing w:val="1"/>
              </w:rPr>
              <w:t xml:space="preserve"> </w:t>
            </w:r>
            <w:r>
              <w:t>практические</w:t>
            </w:r>
            <w:r>
              <w:tab/>
            </w:r>
            <w:r>
              <w:rPr>
                <w:spacing w:val="-1"/>
              </w:rPr>
              <w:t>конференции</w:t>
            </w:r>
          </w:p>
          <w:p w:rsidR="000729EE" w:rsidRDefault="00697400">
            <w:pPr>
              <w:pStyle w:val="TableParagraph"/>
              <w:spacing w:line="247" w:lineRule="exact"/>
              <w:ind w:left="105"/>
              <w:jc w:val="both"/>
            </w:pPr>
            <w:r>
              <w:t>соответствующей</w:t>
            </w:r>
            <w:r>
              <w:rPr>
                <w:spacing w:val="-2"/>
              </w:rPr>
              <w:t xml:space="preserve"> </w:t>
            </w:r>
            <w:r>
              <w:t>тематики</w:t>
            </w:r>
          </w:p>
        </w:tc>
      </w:tr>
      <w:tr w:rsidR="000729EE">
        <w:trPr>
          <w:trHeight w:val="1770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95"/>
              <w:jc w:val="both"/>
            </w:pPr>
            <w:r>
              <w:t>Положительно принимает национальную идентичность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других.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вкладе</w:t>
            </w:r>
            <w:r>
              <w:rPr>
                <w:spacing w:val="1"/>
              </w:rPr>
              <w:t xml:space="preserve"> </w:t>
            </w:r>
            <w:r>
              <w:t>национальной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историческое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1"/>
              </w:rPr>
              <w:t xml:space="preserve"> </w:t>
            </w:r>
            <w:r>
              <w:t>РФ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tabs>
                <w:tab w:val="left" w:pos="1779"/>
                <w:tab w:val="left" w:pos="3236"/>
              </w:tabs>
              <w:ind w:left="105" w:right="93"/>
              <w:jc w:val="both"/>
            </w:pPr>
            <w:r>
              <w:t>Предметы:</w:t>
            </w:r>
            <w:r>
              <w:tab/>
              <w:t>история,</w:t>
            </w:r>
            <w:r>
              <w:tab/>
            </w:r>
            <w:r>
              <w:rPr>
                <w:spacing w:val="-1"/>
              </w:rPr>
              <w:t>география,</w:t>
            </w:r>
            <w:r>
              <w:rPr>
                <w:spacing w:val="-53"/>
              </w:rPr>
              <w:t xml:space="preserve"> </w:t>
            </w:r>
            <w:r>
              <w:t>обществознание, русский язык, литература,</w:t>
            </w:r>
            <w:r>
              <w:rPr>
                <w:spacing w:val="-52"/>
              </w:rPr>
              <w:t xml:space="preserve"> </w:t>
            </w:r>
            <w:r>
              <w:t>курсы</w:t>
            </w:r>
            <w:r>
              <w:rPr>
                <w:spacing w:val="-1"/>
              </w:rPr>
              <w:t xml:space="preserve"> </w:t>
            </w:r>
            <w:r>
              <w:t>по выбору.</w:t>
            </w:r>
          </w:p>
          <w:p w:rsidR="000729EE" w:rsidRDefault="00697400">
            <w:pPr>
              <w:pStyle w:val="TableParagraph"/>
              <w:ind w:left="105" w:right="94"/>
              <w:jc w:val="both"/>
            </w:pPr>
            <w:r>
              <w:t>Внеурочная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часы,</w:t>
            </w:r>
            <w:r>
              <w:rPr>
                <w:spacing w:val="-52"/>
              </w:rPr>
              <w:t xml:space="preserve"> </w:t>
            </w:r>
            <w:r>
              <w:t>дискуссии,</w:t>
            </w:r>
            <w:r>
              <w:rPr>
                <w:spacing w:val="48"/>
              </w:rPr>
              <w:t xml:space="preserve"> </w:t>
            </w:r>
            <w:r>
              <w:t>экскурсии,</w:t>
            </w:r>
            <w:r>
              <w:rPr>
                <w:spacing w:val="48"/>
              </w:rPr>
              <w:t xml:space="preserve"> </w:t>
            </w:r>
            <w:r>
              <w:t>социальные</w:t>
            </w:r>
          </w:p>
          <w:p w:rsidR="000729EE" w:rsidRDefault="00697400">
            <w:pPr>
              <w:pStyle w:val="TableParagraph"/>
              <w:spacing w:line="252" w:lineRule="exact"/>
              <w:ind w:left="105" w:right="94"/>
              <w:jc w:val="both"/>
            </w:pPr>
            <w:r>
              <w:t>проекты, олимпиады, научно-практические</w:t>
            </w:r>
            <w:r>
              <w:rPr>
                <w:spacing w:val="1"/>
              </w:rPr>
              <w:t xml:space="preserve"> </w:t>
            </w:r>
            <w:r>
              <w:t>конференции</w:t>
            </w:r>
            <w:r>
              <w:rPr>
                <w:spacing w:val="-2"/>
              </w:rPr>
              <w:t xml:space="preserve"> </w:t>
            </w:r>
            <w:r>
              <w:t>соответствующей тематики</w:t>
            </w:r>
          </w:p>
        </w:tc>
      </w:tr>
      <w:tr w:rsidR="000729EE">
        <w:trPr>
          <w:trHeight w:val="1770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1280"/>
                <w:tab w:val="left" w:pos="1609"/>
                <w:tab w:val="left" w:pos="1756"/>
                <w:tab w:val="left" w:pos="1948"/>
                <w:tab w:val="left" w:pos="2013"/>
                <w:tab w:val="left" w:pos="2524"/>
                <w:tab w:val="left" w:pos="2979"/>
                <w:tab w:val="left" w:pos="3020"/>
                <w:tab w:val="left" w:pos="3176"/>
                <w:tab w:val="left" w:pos="3678"/>
                <w:tab w:val="left" w:pos="4086"/>
                <w:tab w:val="left" w:pos="4282"/>
                <w:tab w:val="left" w:pos="4403"/>
                <w:tab w:val="left" w:pos="4709"/>
                <w:tab w:val="left" w:pos="5266"/>
              </w:tabs>
              <w:ind w:right="97"/>
            </w:pPr>
            <w:r>
              <w:t>Равноправно</w:t>
            </w:r>
            <w:r>
              <w:tab/>
              <w:t>сотрудничает</w:t>
            </w:r>
            <w:r>
              <w:tab/>
            </w:r>
            <w:r>
              <w:tab/>
            </w:r>
            <w:r>
              <w:tab/>
              <w:t>со</w:t>
            </w:r>
            <w:r>
              <w:tab/>
              <w:t>сверстниками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взрослыми</w:t>
            </w:r>
            <w:r>
              <w:tab/>
            </w:r>
            <w:r>
              <w:tab/>
            </w:r>
            <w:r>
              <w:tab/>
              <w:t>любых</w:t>
            </w:r>
            <w:r>
              <w:tab/>
            </w:r>
            <w:r>
              <w:tab/>
            </w:r>
            <w:r>
              <w:tab/>
              <w:t>национальностей</w:t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вероисповедания,</w:t>
            </w:r>
            <w:r>
              <w:tab/>
            </w:r>
            <w:r>
              <w:tab/>
              <w:t>проявляет</w:t>
            </w:r>
            <w:r>
              <w:tab/>
            </w:r>
            <w:r>
              <w:tab/>
            </w:r>
            <w:r>
              <w:tab/>
              <w:t>неприятие</w:t>
            </w:r>
            <w:r>
              <w:tab/>
            </w:r>
            <w:r>
              <w:tab/>
            </w:r>
            <w:r>
              <w:rPr>
                <w:spacing w:val="-1"/>
              </w:rPr>
              <w:t>идеологии</w:t>
            </w:r>
            <w:r>
              <w:rPr>
                <w:spacing w:val="-52"/>
              </w:rPr>
              <w:t xml:space="preserve"> </w:t>
            </w:r>
            <w:r>
              <w:t>экстремизма, национализма, ксенофобии; коррупции;</w:t>
            </w:r>
            <w:r>
              <w:rPr>
                <w:spacing w:val="1"/>
              </w:rPr>
              <w:t xml:space="preserve"> </w:t>
            </w:r>
            <w:r>
              <w:t>дискриминации</w:t>
            </w:r>
            <w:r>
              <w:tab/>
            </w:r>
            <w:r>
              <w:tab/>
            </w:r>
            <w:r>
              <w:tab/>
              <w:t>по</w:t>
            </w:r>
            <w:r>
              <w:tab/>
              <w:t>социальным,</w:t>
            </w:r>
            <w:r>
              <w:tab/>
            </w:r>
            <w:r>
              <w:rPr>
                <w:spacing w:val="-1"/>
              </w:rPr>
              <w:t>религиозным,</w:t>
            </w:r>
            <w:r>
              <w:rPr>
                <w:spacing w:val="-52"/>
              </w:rPr>
              <w:t xml:space="preserve"> </w:t>
            </w:r>
            <w:r>
              <w:t>расовым,</w:t>
            </w:r>
            <w:r>
              <w:tab/>
              <w:t>национальным</w:t>
            </w:r>
            <w:r>
              <w:tab/>
              <w:t>признакам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другим</w:t>
            </w:r>
          </w:p>
          <w:p w:rsidR="000729EE" w:rsidRDefault="00697400">
            <w:pPr>
              <w:pStyle w:val="TableParagraph"/>
              <w:spacing w:line="246" w:lineRule="exact"/>
            </w:pPr>
            <w:r>
              <w:t>негативным</w:t>
            </w:r>
            <w:r>
              <w:rPr>
                <w:spacing w:val="-4"/>
              </w:rPr>
              <w:t xml:space="preserve"> </w:t>
            </w:r>
            <w:r>
              <w:t>социальным</w:t>
            </w:r>
            <w:r>
              <w:rPr>
                <w:spacing w:val="-5"/>
              </w:rPr>
              <w:t xml:space="preserve"> </w:t>
            </w:r>
            <w:r>
              <w:t>явлениям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ind w:left="105" w:right="98"/>
              <w:jc w:val="both"/>
            </w:pPr>
            <w:r>
              <w:t>Все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плана,</w:t>
            </w:r>
            <w:r>
              <w:rPr>
                <w:spacing w:val="1"/>
              </w:rPr>
              <w:t xml:space="preserve"> </w:t>
            </w:r>
            <w:r>
              <w:t>курсы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выбору.</w:t>
            </w:r>
          </w:p>
          <w:p w:rsidR="000729EE" w:rsidRDefault="00697400">
            <w:pPr>
              <w:pStyle w:val="TableParagraph"/>
              <w:tabs>
                <w:tab w:val="left" w:pos="2993"/>
              </w:tabs>
              <w:ind w:left="105" w:right="95"/>
              <w:jc w:val="both"/>
            </w:pPr>
            <w:r>
              <w:t>Внеурочная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часы,</w:t>
            </w:r>
            <w:r>
              <w:rPr>
                <w:spacing w:val="-52"/>
              </w:rPr>
              <w:t xml:space="preserve"> </w:t>
            </w:r>
            <w:r>
              <w:t>дискуссии,</w:t>
            </w:r>
            <w:r>
              <w:rPr>
                <w:spacing w:val="1"/>
              </w:rPr>
              <w:t xml:space="preserve"> </w:t>
            </w:r>
            <w:r>
              <w:t>социальные</w:t>
            </w:r>
            <w:r>
              <w:rPr>
                <w:spacing w:val="1"/>
              </w:rPr>
              <w:t xml:space="preserve"> </w:t>
            </w:r>
            <w:r>
              <w:t>проекты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акции,</w:t>
            </w:r>
            <w:r>
              <w:rPr>
                <w:spacing w:val="-52"/>
              </w:rPr>
              <w:t xml:space="preserve"> </w:t>
            </w:r>
            <w:r>
              <w:t>научно-практические</w:t>
            </w:r>
            <w:r>
              <w:tab/>
            </w:r>
            <w:r>
              <w:rPr>
                <w:spacing w:val="-1"/>
              </w:rPr>
              <w:t>конференции</w:t>
            </w:r>
            <w:r>
              <w:rPr>
                <w:spacing w:val="-53"/>
              </w:rPr>
              <w:t xml:space="preserve"> </w:t>
            </w:r>
            <w:r>
              <w:t>соответствующей</w:t>
            </w:r>
            <w:r>
              <w:rPr>
                <w:spacing w:val="-1"/>
              </w:rPr>
              <w:t xml:space="preserve"> </w:t>
            </w:r>
            <w:r>
              <w:t>тематики</w:t>
            </w:r>
          </w:p>
        </w:tc>
      </w:tr>
      <w:tr w:rsidR="000729EE">
        <w:trPr>
          <w:trHeight w:val="1516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966"/>
                <w:tab w:val="left" w:pos="2806"/>
                <w:tab w:val="left" w:pos="3620"/>
                <w:tab w:val="left" w:pos="3994"/>
              </w:tabs>
              <w:ind w:right="96"/>
            </w:pPr>
            <w:r>
              <w:t>Осуществляет личностный выбор на основе знания и</w:t>
            </w:r>
            <w:r>
              <w:rPr>
                <w:spacing w:val="1"/>
              </w:rPr>
              <w:t xml:space="preserve"> </w:t>
            </w:r>
            <w:r>
              <w:t>понимания моральных</w:t>
            </w:r>
            <w:r>
              <w:rPr>
                <w:spacing w:val="1"/>
              </w:rPr>
              <w:t xml:space="preserve"> </w:t>
            </w:r>
            <w:r>
              <w:t>норм.</w:t>
            </w:r>
            <w:r>
              <w:rPr>
                <w:spacing w:val="1"/>
              </w:rPr>
              <w:t xml:space="preserve"> </w:t>
            </w:r>
            <w:r>
              <w:t>Осознанно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</w:t>
            </w:r>
            <w:r>
              <w:rPr>
                <w:spacing w:val="-52"/>
              </w:rPr>
              <w:t xml:space="preserve"> </w:t>
            </w:r>
            <w:r>
              <w:t>относится</w:t>
            </w:r>
            <w:r>
              <w:rPr>
                <w:spacing w:val="39"/>
              </w:rPr>
              <w:t xml:space="preserve"> </w:t>
            </w:r>
            <w:r>
              <w:t>к</w:t>
            </w:r>
            <w:r>
              <w:rPr>
                <w:spacing w:val="39"/>
              </w:rPr>
              <w:t xml:space="preserve"> </w:t>
            </w:r>
            <w:r>
              <w:t>собственным</w:t>
            </w:r>
            <w:r>
              <w:rPr>
                <w:spacing w:val="39"/>
              </w:rPr>
              <w:t xml:space="preserve"> </w:t>
            </w:r>
            <w:r>
              <w:t>поступкам,</w:t>
            </w:r>
            <w:r>
              <w:rPr>
                <w:spacing w:val="40"/>
              </w:rPr>
              <w:t xml:space="preserve"> </w:t>
            </w:r>
            <w:r>
              <w:t>может</w:t>
            </w:r>
            <w:r>
              <w:rPr>
                <w:spacing w:val="41"/>
              </w:rPr>
              <w:t xml:space="preserve"> </w:t>
            </w:r>
            <w:r>
              <w:t>намечать</w:t>
            </w:r>
            <w:r>
              <w:rPr>
                <w:spacing w:val="-52"/>
              </w:rPr>
              <w:t xml:space="preserve"> </w:t>
            </w:r>
            <w:r>
              <w:t>планы</w:t>
            </w:r>
            <w:r>
              <w:tab/>
              <w:t>самовоспитания.</w:t>
            </w:r>
            <w:r>
              <w:tab/>
              <w:t>Готов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сознательному</w:t>
            </w:r>
            <w:r>
              <w:rPr>
                <w:spacing w:val="-52"/>
              </w:rPr>
              <w:t xml:space="preserve"> </w:t>
            </w:r>
            <w:r>
              <w:t>самоограничению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поступках</w:t>
            </w:r>
            <w:r>
              <w:rPr>
                <w:spacing w:val="-1"/>
              </w:rPr>
              <w:t xml:space="preserve"> </w:t>
            </w:r>
            <w:r>
              <w:t>и поведении.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ind w:left="105" w:right="99"/>
              <w:jc w:val="both"/>
            </w:pPr>
            <w:r>
              <w:t>Все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плана,</w:t>
            </w:r>
            <w:r>
              <w:rPr>
                <w:spacing w:val="1"/>
              </w:rPr>
              <w:t xml:space="preserve"> </w:t>
            </w:r>
            <w:r>
              <w:t>курсы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выбору.</w:t>
            </w:r>
          </w:p>
          <w:p w:rsidR="000729EE" w:rsidRDefault="00697400">
            <w:pPr>
              <w:pStyle w:val="TableParagraph"/>
              <w:tabs>
                <w:tab w:val="left" w:pos="2993"/>
              </w:tabs>
              <w:ind w:left="105" w:right="95"/>
              <w:jc w:val="both"/>
            </w:pPr>
            <w:r>
              <w:t>Внеурочная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часы,</w:t>
            </w:r>
            <w:r>
              <w:rPr>
                <w:spacing w:val="-52"/>
              </w:rPr>
              <w:t xml:space="preserve"> </w:t>
            </w:r>
            <w:r>
              <w:t>дискуссии,</w:t>
            </w:r>
            <w:r>
              <w:rPr>
                <w:spacing w:val="1"/>
              </w:rPr>
              <w:t xml:space="preserve"> </w:t>
            </w:r>
            <w:r>
              <w:t>социальные</w:t>
            </w:r>
            <w:r>
              <w:rPr>
                <w:spacing w:val="1"/>
              </w:rPr>
              <w:t xml:space="preserve"> </w:t>
            </w:r>
            <w:r>
              <w:t>проекты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акции,</w:t>
            </w:r>
            <w:r>
              <w:rPr>
                <w:spacing w:val="-52"/>
              </w:rPr>
              <w:t xml:space="preserve"> </w:t>
            </w:r>
            <w:r>
              <w:t>научно-практические</w:t>
            </w:r>
            <w:r>
              <w:tab/>
            </w:r>
            <w:r>
              <w:rPr>
                <w:spacing w:val="-1"/>
              </w:rPr>
              <w:t>конференции</w:t>
            </w:r>
          </w:p>
          <w:p w:rsidR="000729EE" w:rsidRDefault="00697400">
            <w:pPr>
              <w:pStyle w:val="TableParagraph"/>
              <w:spacing w:line="244" w:lineRule="exact"/>
              <w:ind w:left="105"/>
              <w:jc w:val="both"/>
            </w:pPr>
            <w:r>
              <w:t>соответствующей</w:t>
            </w:r>
            <w:r>
              <w:rPr>
                <w:spacing w:val="-2"/>
              </w:rPr>
              <w:t xml:space="preserve"> </w:t>
            </w:r>
            <w:r>
              <w:t>тематики</w:t>
            </w:r>
          </w:p>
        </w:tc>
      </w:tr>
      <w:tr w:rsidR="000729EE">
        <w:trPr>
          <w:trHeight w:val="1266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98"/>
              <w:jc w:val="both"/>
            </w:pPr>
            <w:r>
              <w:t>Проявляет сопереживание и позитивное отношение к</w:t>
            </w:r>
            <w:r>
              <w:rPr>
                <w:spacing w:val="1"/>
              </w:rPr>
              <w:t xml:space="preserve"> </w:t>
            </w:r>
            <w:r>
              <w:t>людям,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лицам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ограниченными</w:t>
            </w:r>
            <w:r>
              <w:rPr>
                <w:spacing w:val="1"/>
              </w:rPr>
              <w:t xml:space="preserve"> </w:t>
            </w:r>
            <w:r>
              <w:t>возможностями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инвалидам.</w:t>
            </w:r>
            <w:r>
              <w:rPr>
                <w:spacing w:val="1"/>
              </w:rPr>
              <w:t xml:space="preserve"> </w:t>
            </w:r>
            <w:r>
              <w:t>Заботится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окружающих.</w:t>
            </w:r>
            <w:r>
              <w:rPr>
                <w:spacing w:val="-1"/>
              </w:rPr>
              <w:t xml:space="preserve"> </w:t>
            </w:r>
            <w:r>
              <w:t>Умеет</w:t>
            </w:r>
            <w:r>
              <w:rPr>
                <w:spacing w:val="-1"/>
              </w:rPr>
              <w:t xml:space="preserve"> </w:t>
            </w:r>
            <w:r>
              <w:t>оказывать первую</w:t>
            </w:r>
            <w:r>
              <w:rPr>
                <w:spacing w:val="-1"/>
              </w:rPr>
              <w:t xml:space="preserve"> </w:t>
            </w:r>
            <w:r>
              <w:t>помощь.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ind w:left="105"/>
            </w:pPr>
            <w:r>
              <w:t>Все</w:t>
            </w:r>
            <w:r>
              <w:rPr>
                <w:spacing w:val="13"/>
              </w:rPr>
              <w:t xml:space="preserve"> </w:t>
            </w:r>
            <w:r>
              <w:t>предметы</w:t>
            </w:r>
            <w:r>
              <w:rPr>
                <w:spacing w:val="13"/>
              </w:rPr>
              <w:t xml:space="preserve"> </w:t>
            </w:r>
            <w:r>
              <w:t>учебного</w:t>
            </w:r>
            <w:r>
              <w:rPr>
                <w:spacing w:val="10"/>
              </w:rPr>
              <w:t xml:space="preserve"> </w:t>
            </w:r>
            <w:r>
              <w:t>плана,</w:t>
            </w:r>
            <w:r>
              <w:rPr>
                <w:spacing w:val="12"/>
              </w:rPr>
              <w:t xml:space="preserve"> </w:t>
            </w:r>
            <w:r>
              <w:t>курсы</w:t>
            </w:r>
            <w:r>
              <w:rPr>
                <w:spacing w:val="1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выбору.</w:t>
            </w:r>
          </w:p>
          <w:p w:rsidR="000729EE" w:rsidRDefault="00697400">
            <w:pPr>
              <w:pStyle w:val="TableParagraph"/>
              <w:spacing w:line="251" w:lineRule="exact"/>
              <w:ind w:left="105"/>
            </w:pPr>
            <w:r>
              <w:t>Внеурочная</w:t>
            </w:r>
            <w:r>
              <w:rPr>
                <w:spacing w:val="3"/>
              </w:rPr>
              <w:t xml:space="preserve"> </w:t>
            </w:r>
            <w:r>
              <w:t>деятельность:</w:t>
            </w:r>
            <w:r>
              <w:rPr>
                <w:spacing w:val="58"/>
              </w:rPr>
              <w:t xml:space="preserve"> </w:t>
            </w:r>
            <w:r>
              <w:t>классные</w:t>
            </w:r>
            <w:r>
              <w:rPr>
                <w:spacing w:val="56"/>
              </w:rPr>
              <w:t xml:space="preserve"> </w:t>
            </w:r>
            <w:r>
              <w:t>часы,</w:t>
            </w:r>
          </w:p>
          <w:p w:rsidR="000729EE" w:rsidRDefault="00697400">
            <w:pPr>
              <w:pStyle w:val="TableParagraph"/>
              <w:spacing w:line="252" w:lineRule="exact"/>
              <w:ind w:left="105"/>
            </w:pPr>
            <w:r>
              <w:t>дискуссии,</w:t>
            </w:r>
            <w:r>
              <w:rPr>
                <w:spacing w:val="6"/>
              </w:rPr>
              <w:t xml:space="preserve"> </w:t>
            </w:r>
            <w:r>
              <w:t>социальные</w:t>
            </w:r>
            <w:r>
              <w:rPr>
                <w:spacing w:val="5"/>
              </w:rPr>
              <w:t xml:space="preserve"> </w:t>
            </w:r>
            <w:r>
              <w:t>проекты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акции,</w:t>
            </w:r>
            <w:r>
              <w:rPr>
                <w:spacing w:val="-52"/>
              </w:rPr>
              <w:t xml:space="preserve"> </w:t>
            </w:r>
            <w:r>
              <w:t>волонтёрское</w:t>
            </w:r>
            <w:r>
              <w:rPr>
                <w:spacing w:val="-1"/>
              </w:rPr>
              <w:t xml:space="preserve"> </w:t>
            </w:r>
            <w:r>
              <w:t>движение</w:t>
            </w:r>
          </w:p>
        </w:tc>
      </w:tr>
      <w:tr w:rsidR="000729EE">
        <w:trPr>
          <w:trHeight w:val="1265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1314"/>
                <w:tab w:val="left" w:pos="2427"/>
                <w:tab w:val="left" w:pos="2761"/>
                <w:tab w:val="left" w:pos="3591"/>
                <w:tab w:val="left" w:pos="3919"/>
                <w:tab w:val="left" w:pos="4778"/>
              </w:tabs>
              <w:ind w:right="98"/>
            </w:pPr>
            <w:r>
              <w:t>Проявляет</w:t>
            </w:r>
            <w:r>
              <w:tab/>
              <w:t>уважение</w:t>
            </w:r>
            <w:r>
              <w:tab/>
              <w:t>и</w:t>
            </w:r>
            <w:r>
              <w:tab/>
              <w:t>заботу</w:t>
            </w:r>
            <w:r>
              <w:tab/>
              <w:t>о</w:t>
            </w:r>
            <w:r>
              <w:tab/>
              <w:t>членах</w:t>
            </w:r>
            <w:r>
              <w:tab/>
            </w:r>
            <w:r>
              <w:rPr>
                <w:spacing w:val="-1"/>
              </w:rPr>
              <w:t>семьи,</w:t>
            </w:r>
            <w:r>
              <w:rPr>
                <w:spacing w:val="-52"/>
              </w:rPr>
              <w:t xml:space="preserve"> </w:t>
            </w:r>
            <w:r>
              <w:t>окружающих.</w:t>
            </w:r>
            <w:r>
              <w:rPr>
                <w:spacing w:val="1"/>
              </w:rPr>
              <w:t xml:space="preserve"> </w:t>
            </w:r>
            <w:r>
              <w:t>Осознает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52"/>
              </w:rPr>
              <w:t xml:space="preserve"> </w:t>
            </w:r>
            <w:r>
              <w:t>человека и общества. Принимает ценности семейной</w:t>
            </w:r>
            <w:r>
              <w:rPr>
                <w:spacing w:val="1"/>
              </w:rPr>
              <w:t xml:space="preserve"> </w:t>
            </w:r>
            <w:r>
              <w:t>жизни.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ind w:left="105"/>
            </w:pPr>
            <w:r>
              <w:t>Все</w:t>
            </w:r>
            <w:r>
              <w:rPr>
                <w:spacing w:val="13"/>
              </w:rPr>
              <w:t xml:space="preserve"> </w:t>
            </w:r>
            <w:r>
              <w:t>предметы</w:t>
            </w:r>
            <w:r>
              <w:rPr>
                <w:spacing w:val="13"/>
              </w:rPr>
              <w:t xml:space="preserve"> </w:t>
            </w:r>
            <w:r>
              <w:t>учебного</w:t>
            </w:r>
            <w:r>
              <w:rPr>
                <w:spacing w:val="10"/>
              </w:rPr>
              <w:t xml:space="preserve"> </w:t>
            </w:r>
            <w:r>
              <w:t>плана,</w:t>
            </w:r>
            <w:r>
              <w:rPr>
                <w:spacing w:val="12"/>
              </w:rPr>
              <w:t xml:space="preserve"> </w:t>
            </w:r>
            <w:r>
              <w:t>курсы</w:t>
            </w:r>
            <w:r>
              <w:rPr>
                <w:spacing w:val="13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выбору.</w:t>
            </w:r>
          </w:p>
          <w:p w:rsidR="000729EE" w:rsidRDefault="00697400">
            <w:pPr>
              <w:pStyle w:val="TableParagraph"/>
              <w:tabs>
                <w:tab w:val="left" w:pos="1446"/>
                <w:tab w:val="left" w:pos="2222"/>
                <w:tab w:val="left" w:pos="3141"/>
              </w:tabs>
              <w:ind w:left="105" w:right="96"/>
            </w:pPr>
            <w:r>
              <w:t>Внеурочная</w:t>
            </w:r>
            <w:r>
              <w:rPr>
                <w:spacing w:val="2"/>
              </w:rPr>
              <w:t xml:space="preserve"> </w:t>
            </w:r>
            <w:r>
              <w:t>деятельность:</w:t>
            </w:r>
            <w:r>
              <w:rPr>
                <w:spacing w:val="3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часы,</w:t>
            </w:r>
            <w:r>
              <w:rPr>
                <w:spacing w:val="-52"/>
              </w:rPr>
              <w:t xml:space="preserve"> </w:t>
            </w:r>
            <w:r>
              <w:t>дискуссии,</w:t>
            </w:r>
            <w:r>
              <w:tab/>
              <w:t>День</w:t>
            </w:r>
            <w:r>
              <w:tab/>
              <w:t>семьи,</w:t>
            </w:r>
            <w:r>
              <w:tab/>
            </w:r>
            <w:r>
              <w:rPr>
                <w:spacing w:val="-1"/>
              </w:rPr>
              <w:t>совместные</w:t>
            </w:r>
          </w:p>
          <w:p w:rsidR="000729EE" w:rsidRDefault="00697400">
            <w:pPr>
              <w:pStyle w:val="TableParagraph"/>
              <w:spacing w:line="245" w:lineRule="exact"/>
              <w:ind w:left="105"/>
            </w:pPr>
            <w:r>
              <w:t>мероприятия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родителями</w:t>
            </w:r>
          </w:p>
        </w:tc>
      </w:tr>
      <w:tr w:rsidR="000729EE">
        <w:trPr>
          <w:trHeight w:val="2022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96"/>
              <w:jc w:val="both"/>
            </w:pPr>
            <w:r>
              <w:t>Стремится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самовыражению,</w:t>
            </w:r>
            <w:r>
              <w:rPr>
                <w:spacing w:val="1"/>
              </w:rPr>
              <w:t xml:space="preserve"> </w:t>
            </w:r>
            <w:r>
              <w:t>самореализации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социальному</w:t>
            </w:r>
            <w:r>
              <w:rPr>
                <w:spacing w:val="1"/>
              </w:rPr>
              <w:t xml:space="preserve"> </w:t>
            </w:r>
            <w:r>
              <w:t>признанию.</w:t>
            </w:r>
            <w:r>
              <w:rPr>
                <w:spacing w:val="1"/>
              </w:rPr>
              <w:t xml:space="preserve"> </w:t>
            </w:r>
            <w:r>
              <w:t>Участвует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школьном</w:t>
            </w:r>
            <w:r>
              <w:rPr>
                <w:spacing w:val="-52"/>
              </w:rPr>
              <w:t xml:space="preserve"> </w:t>
            </w:r>
            <w:r>
              <w:t>самоуправлении.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ind w:left="105" w:right="99"/>
              <w:jc w:val="both"/>
            </w:pPr>
            <w:r>
              <w:t>Все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плана,</w:t>
            </w:r>
            <w:r>
              <w:rPr>
                <w:spacing w:val="1"/>
              </w:rPr>
              <w:t xml:space="preserve"> </w:t>
            </w:r>
            <w:r>
              <w:t>курсы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выбору.</w:t>
            </w:r>
          </w:p>
          <w:p w:rsidR="000729EE" w:rsidRDefault="00697400">
            <w:pPr>
              <w:pStyle w:val="TableParagraph"/>
              <w:tabs>
                <w:tab w:val="left" w:pos="2276"/>
                <w:tab w:val="left" w:pos="3737"/>
              </w:tabs>
              <w:ind w:left="105" w:right="94"/>
              <w:jc w:val="both"/>
            </w:pPr>
            <w:r>
              <w:t>Внеурочная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школьное</w:t>
            </w:r>
            <w:r>
              <w:rPr>
                <w:spacing w:val="-52"/>
              </w:rPr>
              <w:t xml:space="preserve"> </w:t>
            </w:r>
            <w:r>
              <w:t>самоуправление,</w:t>
            </w:r>
            <w:r>
              <w:tab/>
              <w:t>классные</w:t>
            </w:r>
            <w:r>
              <w:tab/>
              <w:t>часы,</w:t>
            </w:r>
            <w:r>
              <w:rPr>
                <w:spacing w:val="-53"/>
              </w:rPr>
              <w:t xml:space="preserve"> </w:t>
            </w:r>
            <w:r>
              <w:t>дискуссии,</w:t>
            </w:r>
            <w:r>
              <w:rPr>
                <w:spacing w:val="1"/>
              </w:rPr>
              <w:t xml:space="preserve"> </w:t>
            </w:r>
            <w:r>
              <w:t>социальные,</w:t>
            </w:r>
            <w:r>
              <w:rPr>
                <w:spacing w:val="1"/>
              </w:rPr>
              <w:t xml:space="preserve"> </w:t>
            </w:r>
            <w:r>
              <w:t>творческие,</w:t>
            </w:r>
            <w:r>
              <w:rPr>
                <w:spacing w:val="1"/>
              </w:rPr>
              <w:t xml:space="preserve"> </w:t>
            </w:r>
            <w:r>
              <w:t>научно-</w:t>
            </w:r>
            <w:r>
              <w:rPr>
                <w:spacing w:val="1"/>
              </w:rPr>
              <w:t xml:space="preserve"> </w:t>
            </w:r>
            <w:r>
              <w:t>исследовательские</w:t>
            </w:r>
            <w:r>
              <w:rPr>
                <w:spacing w:val="1"/>
              </w:rPr>
              <w:t xml:space="preserve"> </w:t>
            </w:r>
            <w:r>
              <w:t>проекты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акции,</w:t>
            </w:r>
            <w:r>
              <w:rPr>
                <w:spacing w:val="-5"/>
              </w:rPr>
              <w:t xml:space="preserve"> </w:t>
            </w:r>
            <w:r>
              <w:t>волонтёрское</w:t>
            </w:r>
            <w:r>
              <w:rPr>
                <w:spacing w:val="-4"/>
              </w:rPr>
              <w:t xml:space="preserve"> </w:t>
            </w:r>
            <w:r>
              <w:t>движение,</w:t>
            </w:r>
            <w:r>
              <w:rPr>
                <w:spacing w:val="-2"/>
              </w:rPr>
              <w:t xml:space="preserve"> </w:t>
            </w:r>
            <w:r>
              <w:t>олимпиады,</w:t>
            </w:r>
          </w:p>
          <w:p w:rsidR="000729EE" w:rsidRDefault="00697400">
            <w:pPr>
              <w:pStyle w:val="TableParagraph"/>
              <w:spacing w:line="244" w:lineRule="exact"/>
              <w:ind w:left="105"/>
            </w:pPr>
            <w:r>
              <w:t>конференции.</w:t>
            </w:r>
          </w:p>
        </w:tc>
      </w:tr>
    </w:tbl>
    <w:p w:rsidR="000729EE" w:rsidRDefault="000729EE">
      <w:pPr>
        <w:spacing w:line="244" w:lineRule="exact"/>
        <w:sectPr w:rsidR="000729EE">
          <w:pgSz w:w="11910" w:h="16840"/>
          <w:pgMar w:top="840" w:right="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4357"/>
      </w:tblGrid>
      <w:tr w:rsidR="000729EE">
        <w:trPr>
          <w:trHeight w:val="2529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98"/>
              <w:jc w:val="both"/>
            </w:pPr>
            <w:r>
              <w:lastRenderedPageBreak/>
              <w:t>Сохраняет</w:t>
            </w:r>
            <w:r>
              <w:rPr>
                <w:spacing w:val="1"/>
              </w:rPr>
              <w:t xml:space="preserve"> </w:t>
            </w:r>
            <w:r>
              <w:t>устойчивый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учению,</w:t>
            </w:r>
            <w:r>
              <w:rPr>
                <w:spacing w:val="-52"/>
              </w:rPr>
              <w:t xml:space="preserve"> </w:t>
            </w:r>
            <w:r>
              <w:t>ориентируясь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личные</w:t>
            </w:r>
            <w:r>
              <w:rPr>
                <w:spacing w:val="-3"/>
              </w:rPr>
              <w:t xml:space="preserve"> </w:t>
            </w:r>
            <w:r>
              <w:t>представления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будущем.</w:t>
            </w:r>
          </w:p>
          <w:p w:rsidR="000729EE" w:rsidRDefault="00697400">
            <w:pPr>
              <w:pStyle w:val="TableParagraph"/>
              <w:ind w:right="95"/>
              <w:jc w:val="both"/>
            </w:pPr>
            <w:r>
              <w:t>Самостоятельно формирует индивидуальный учебный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учётом</w:t>
            </w:r>
            <w:r>
              <w:rPr>
                <w:spacing w:val="1"/>
              </w:rPr>
              <w:t xml:space="preserve"> </w:t>
            </w:r>
            <w:r>
              <w:t>дальнейших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намерений.</w:t>
            </w:r>
            <w:r>
              <w:rPr>
                <w:spacing w:val="1"/>
              </w:rPr>
              <w:t xml:space="preserve"> </w:t>
            </w:r>
            <w:r>
              <w:t>Аргументирует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1"/>
              </w:rPr>
              <w:t xml:space="preserve"> </w:t>
            </w:r>
            <w:r>
              <w:t>дальнейшего</w:t>
            </w:r>
            <w:r>
              <w:rPr>
                <w:spacing w:val="1"/>
              </w:rPr>
              <w:t xml:space="preserve"> </w:t>
            </w:r>
            <w:r>
              <w:t>образования.</w:t>
            </w:r>
            <w:r>
              <w:rPr>
                <w:spacing w:val="1"/>
              </w:rPr>
              <w:t xml:space="preserve"> </w:t>
            </w:r>
            <w:r>
              <w:t>Строит</w:t>
            </w:r>
            <w:r>
              <w:rPr>
                <w:spacing w:val="1"/>
              </w:rPr>
              <w:t xml:space="preserve"> </w:t>
            </w:r>
            <w:r>
              <w:t>жизненные</w:t>
            </w:r>
            <w:r>
              <w:rPr>
                <w:spacing w:val="1"/>
              </w:rPr>
              <w:t xml:space="preserve"> </w:t>
            </w:r>
            <w:r>
              <w:t>планы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конкретных</w:t>
            </w:r>
            <w:r>
              <w:rPr>
                <w:spacing w:val="1"/>
              </w:rPr>
              <w:t xml:space="preserve"> </w:t>
            </w:r>
            <w:r>
              <w:t>социально-исторических,</w:t>
            </w:r>
            <w:r>
              <w:rPr>
                <w:spacing w:val="1"/>
              </w:rPr>
              <w:t xml:space="preserve"> </w:t>
            </w:r>
            <w:r>
              <w:t>политических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экономических</w:t>
            </w:r>
            <w:r>
              <w:rPr>
                <w:spacing w:val="1"/>
              </w:rPr>
              <w:t xml:space="preserve"> </w:t>
            </w:r>
            <w:r>
              <w:t>условий.</w:t>
            </w:r>
            <w:r>
              <w:rPr>
                <w:spacing w:val="1"/>
              </w:rPr>
              <w:t xml:space="preserve"> </w:t>
            </w:r>
            <w:r>
              <w:t>Проявляет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самообразованию</w:t>
            </w:r>
            <w:r>
              <w:rPr>
                <w:spacing w:val="21"/>
              </w:rPr>
              <w:t xml:space="preserve"> </w:t>
            </w:r>
            <w:r>
              <w:t>с</w:t>
            </w:r>
            <w:r>
              <w:rPr>
                <w:spacing w:val="21"/>
              </w:rPr>
              <w:t xml:space="preserve"> </w:t>
            </w:r>
            <w:r>
              <w:t>использованием</w:t>
            </w:r>
            <w:r>
              <w:rPr>
                <w:spacing w:val="20"/>
              </w:rPr>
              <w:t xml:space="preserve"> </w:t>
            </w:r>
            <w:r>
              <w:t>ресурсов</w:t>
            </w:r>
            <w:r>
              <w:rPr>
                <w:spacing w:val="20"/>
              </w:rPr>
              <w:t xml:space="preserve"> </w:t>
            </w:r>
            <w:r>
              <w:t>школы</w:t>
            </w:r>
            <w:r>
              <w:rPr>
                <w:spacing w:val="21"/>
              </w:rPr>
              <w:t xml:space="preserve"> </w:t>
            </w:r>
            <w:r>
              <w:t>и</w:t>
            </w:r>
          </w:p>
          <w:p w:rsidR="000729EE" w:rsidRDefault="00697400">
            <w:pPr>
              <w:pStyle w:val="TableParagraph"/>
              <w:spacing w:line="245" w:lineRule="exact"/>
              <w:jc w:val="both"/>
            </w:pP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организаций.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ind w:left="105" w:right="99"/>
              <w:jc w:val="both"/>
            </w:pPr>
            <w:r>
              <w:t>Все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плана,</w:t>
            </w:r>
            <w:r>
              <w:rPr>
                <w:spacing w:val="1"/>
              </w:rPr>
              <w:t xml:space="preserve"> </w:t>
            </w:r>
            <w:r>
              <w:t>курсы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выбору.</w:t>
            </w:r>
          </w:p>
          <w:p w:rsidR="000729EE" w:rsidRDefault="00697400">
            <w:pPr>
              <w:pStyle w:val="TableParagraph"/>
              <w:tabs>
                <w:tab w:val="left" w:pos="2194"/>
              </w:tabs>
              <w:ind w:left="105" w:right="96"/>
              <w:jc w:val="both"/>
            </w:pPr>
            <w:r>
              <w:t>Внеурочная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часы,</w:t>
            </w:r>
            <w:r>
              <w:rPr>
                <w:spacing w:val="-52"/>
              </w:rPr>
              <w:t xml:space="preserve"> </w:t>
            </w:r>
            <w:r>
              <w:t>дискуссии,</w:t>
            </w:r>
            <w:r>
              <w:tab/>
            </w:r>
            <w:r>
              <w:rPr>
                <w:spacing w:val="-1"/>
              </w:rPr>
              <w:t>профориентационные</w:t>
            </w:r>
            <w:r>
              <w:rPr>
                <w:spacing w:val="-53"/>
              </w:rPr>
              <w:t xml:space="preserve"> </w:t>
            </w: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творческие,</w:t>
            </w:r>
            <w:r>
              <w:rPr>
                <w:spacing w:val="1"/>
              </w:rPr>
              <w:t xml:space="preserve"> </w:t>
            </w:r>
            <w:r>
              <w:t>научно</w:t>
            </w:r>
            <w:r>
              <w:rPr>
                <w:spacing w:val="1"/>
              </w:rPr>
              <w:t xml:space="preserve"> </w:t>
            </w:r>
            <w:r>
              <w:t>исследовательские</w:t>
            </w:r>
            <w:r>
              <w:rPr>
                <w:spacing w:val="1"/>
              </w:rPr>
              <w:t xml:space="preserve"> </w:t>
            </w:r>
            <w:r>
              <w:t>проекты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акции,</w:t>
            </w:r>
            <w:r>
              <w:rPr>
                <w:spacing w:val="-52"/>
              </w:rPr>
              <w:t xml:space="preserve"> </w:t>
            </w:r>
            <w:r>
              <w:t>олимпиады,</w:t>
            </w:r>
            <w:r>
              <w:rPr>
                <w:spacing w:val="1"/>
              </w:rPr>
              <w:t xml:space="preserve"> </w:t>
            </w:r>
            <w:r>
              <w:t>конференции,</w:t>
            </w:r>
            <w:r>
              <w:rPr>
                <w:spacing w:val="1"/>
              </w:rPr>
              <w:t xml:space="preserve"> </w:t>
            </w:r>
            <w:r>
              <w:t>предметные</w:t>
            </w:r>
            <w:r>
              <w:rPr>
                <w:spacing w:val="-52"/>
              </w:rPr>
              <w:t xml:space="preserve"> </w:t>
            </w:r>
            <w:r>
              <w:t>недели.</w:t>
            </w:r>
          </w:p>
        </w:tc>
      </w:tr>
      <w:tr w:rsidR="000729EE">
        <w:trPr>
          <w:trHeight w:val="1264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95"/>
              <w:jc w:val="both"/>
            </w:pPr>
            <w:r>
              <w:t>Оценивает</w:t>
            </w:r>
            <w:r>
              <w:rPr>
                <w:spacing w:val="1"/>
              </w:rPr>
              <w:t xml:space="preserve"> </w:t>
            </w:r>
            <w:r>
              <w:t>действия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сверстников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правил безопасного поведения и норм здорового образа</w:t>
            </w:r>
            <w:r>
              <w:rPr>
                <w:spacing w:val="-52"/>
              </w:rPr>
              <w:t xml:space="preserve"> </w:t>
            </w:r>
            <w:r>
              <w:t>жизни. Придерживается в различных ситуациях правил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норм</w:t>
            </w:r>
            <w:r>
              <w:rPr>
                <w:spacing w:val="-3"/>
              </w:rPr>
              <w:t xml:space="preserve"> </w:t>
            </w:r>
            <w:r>
              <w:t>здорового</w:t>
            </w:r>
            <w:r>
              <w:rPr>
                <w:spacing w:val="-4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жизни.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ind w:left="105"/>
            </w:pPr>
            <w:r>
              <w:t>Предметы: физическая культура, ОБЖ.</w:t>
            </w:r>
            <w:r>
              <w:rPr>
                <w:spacing w:val="1"/>
              </w:rPr>
              <w:t xml:space="preserve"> </w:t>
            </w:r>
            <w:r>
              <w:t>Внеурочная</w:t>
            </w:r>
            <w:r>
              <w:rPr>
                <w:spacing w:val="2"/>
              </w:rPr>
              <w:t xml:space="preserve"> </w:t>
            </w:r>
            <w:r>
              <w:t>деятельность:</w:t>
            </w:r>
            <w:r>
              <w:rPr>
                <w:spacing w:val="3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часы,</w:t>
            </w:r>
            <w:r>
              <w:rPr>
                <w:spacing w:val="-52"/>
              </w:rPr>
              <w:t xml:space="preserve"> </w:t>
            </w:r>
            <w:r>
              <w:t>занятия в спортивных секциях, спортивные</w:t>
            </w:r>
            <w:r>
              <w:rPr>
                <w:spacing w:val="-52"/>
              </w:rPr>
              <w:t xml:space="preserve"> </w:t>
            </w:r>
            <w:r>
              <w:t>состязания,</w:t>
            </w:r>
            <w:r>
              <w:rPr>
                <w:spacing w:val="-1"/>
              </w:rPr>
              <w:t xml:space="preserve"> </w:t>
            </w:r>
            <w:r>
              <w:t>социальные проекты</w:t>
            </w:r>
            <w:r>
              <w:rPr>
                <w:spacing w:val="-4"/>
              </w:rPr>
              <w:t xml:space="preserve"> </w:t>
            </w:r>
            <w:r>
              <w:t>и акции,</w:t>
            </w:r>
          </w:p>
          <w:p w:rsidR="000729EE" w:rsidRDefault="00697400">
            <w:pPr>
              <w:pStyle w:val="TableParagraph"/>
              <w:spacing w:line="244" w:lineRule="exact"/>
              <w:ind w:left="105"/>
            </w:pPr>
            <w:r>
              <w:t>Дни здоровья</w:t>
            </w:r>
          </w:p>
        </w:tc>
      </w:tr>
      <w:tr w:rsidR="000729EE">
        <w:trPr>
          <w:trHeight w:val="1519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94"/>
              <w:jc w:val="both"/>
            </w:pPr>
            <w:r>
              <w:t>Понимает</w:t>
            </w:r>
            <w:r>
              <w:rPr>
                <w:spacing w:val="1"/>
              </w:rPr>
              <w:t xml:space="preserve"> </w:t>
            </w:r>
            <w:r>
              <w:t>влияние</w:t>
            </w:r>
            <w:r>
              <w:rPr>
                <w:spacing w:val="56"/>
              </w:rPr>
              <w:t xml:space="preserve"> </w:t>
            </w:r>
            <w:r>
              <w:t>социально-экономических</w:t>
            </w:r>
            <w:r>
              <w:rPr>
                <w:spacing w:val="1"/>
              </w:rPr>
              <w:t xml:space="preserve"> </w:t>
            </w:r>
            <w:r>
              <w:t>процессов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состояние</w:t>
            </w:r>
            <w:r>
              <w:rPr>
                <w:spacing w:val="1"/>
              </w:rPr>
              <w:t xml:space="preserve"> </w:t>
            </w:r>
            <w:r>
              <w:t>природной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среды. Проявляет нетерпимое отношение к действиям,</w:t>
            </w:r>
            <w:r>
              <w:rPr>
                <w:spacing w:val="1"/>
              </w:rPr>
              <w:t xml:space="preserve"> </w:t>
            </w:r>
            <w:r>
              <w:t>приносящим</w:t>
            </w:r>
            <w:r>
              <w:rPr>
                <w:spacing w:val="9"/>
              </w:rPr>
              <w:t xml:space="preserve"> </w:t>
            </w:r>
            <w:r>
              <w:t>вред</w:t>
            </w:r>
            <w:r>
              <w:rPr>
                <w:spacing w:val="10"/>
              </w:rPr>
              <w:t xml:space="preserve"> </w:t>
            </w:r>
            <w:r>
              <w:t>экологии.</w:t>
            </w:r>
            <w:r>
              <w:rPr>
                <w:spacing w:val="10"/>
              </w:rPr>
              <w:t xml:space="preserve"> </w:t>
            </w:r>
            <w:r>
              <w:t>Приобретает</w:t>
            </w:r>
            <w:r>
              <w:rPr>
                <w:spacing w:val="10"/>
              </w:rPr>
              <w:t xml:space="preserve"> </w:t>
            </w:r>
            <w:r>
              <w:t>опыт</w:t>
            </w:r>
            <w:r>
              <w:rPr>
                <w:spacing w:val="9"/>
              </w:rPr>
              <w:t xml:space="preserve"> </w:t>
            </w:r>
            <w:r>
              <w:t>эколого</w:t>
            </w:r>
          </w:p>
          <w:p w:rsidR="000729EE" w:rsidRDefault="00697400">
            <w:pPr>
              <w:pStyle w:val="TableParagraph"/>
              <w:jc w:val="both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направленной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spacing w:line="242" w:lineRule="auto"/>
              <w:ind w:left="105" w:right="94"/>
              <w:jc w:val="both"/>
            </w:pPr>
            <w:r>
              <w:t>Предметы естественно – научной области,</w:t>
            </w:r>
            <w:r>
              <w:rPr>
                <w:spacing w:val="1"/>
              </w:rPr>
              <w:t xml:space="preserve"> </w:t>
            </w:r>
            <w:r>
              <w:t>курсы</w:t>
            </w:r>
            <w:r>
              <w:rPr>
                <w:spacing w:val="-1"/>
              </w:rPr>
              <w:t xml:space="preserve"> </w:t>
            </w:r>
            <w:r>
              <w:t>по выбору.</w:t>
            </w:r>
          </w:p>
          <w:p w:rsidR="000729EE" w:rsidRDefault="00697400">
            <w:pPr>
              <w:pStyle w:val="TableParagraph"/>
              <w:tabs>
                <w:tab w:val="left" w:pos="2994"/>
              </w:tabs>
              <w:ind w:left="105" w:right="96"/>
              <w:jc w:val="both"/>
            </w:pPr>
            <w:r>
              <w:t>Внеурочная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часы,</w:t>
            </w:r>
            <w:r>
              <w:rPr>
                <w:spacing w:val="-52"/>
              </w:rPr>
              <w:t xml:space="preserve"> </w:t>
            </w:r>
            <w:r>
              <w:t>дискуссии, экологические проекты и акции,</w:t>
            </w:r>
            <w:r>
              <w:rPr>
                <w:spacing w:val="-52"/>
              </w:rPr>
              <w:t xml:space="preserve"> </w:t>
            </w:r>
            <w:r>
              <w:t>олимпиады,</w:t>
            </w:r>
            <w:r>
              <w:tab/>
            </w:r>
            <w:r>
              <w:rPr>
                <w:spacing w:val="-1"/>
              </w:rPr>
              <w:t>конференции</w:t>
            </w:r>
          </w:p>
          <w:p w:rsidR="000729EE" w:rsidRDefault="00697400">
            <w:pPr>
              <w:pStyle w:val="TableParagraph"/>
              <w:spacing w:line="247" w:lineRule="exact"/>
              <w:ind w:left="105"/>
              <w:jc w:val="both"/>
            </w:pPr>
            <w:r>
              <w:t>соответствующей</w:t>
            </w:r>
            <w:r>
              <w:rPr>
                <w:spacing w:val="-2"/>
              </w:rPr>
              <w:t xml:space="preserve"> </w:t>
            </w:r>
            <w:r>
              <w:t>тематики</w:t>
            </w:r>
          </w:p>
        </w:tc>
      </w:tr>
      <w:tr w:rsidR="000729EE">
        <w:trPr>
          <w:trHeight w:val="2022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1334"/>
                <w:tab w:val="left" w:pos="1740"/>
                <w:tab w:val="left" w:pos="2874"/>
                <w:tab w:val="left" w:pos="3383"/>
                <w:tab w:val="left" w:pos="3464"/>
                <w:tab w:val="left" w:pos="3603"/>
                <w:tab w:val="left" w:pos="4618"/>
                <w:tab w:val="left" w:pos="5074"/>
                <w:tab w:val="left" w:pos="5267"/>
              </w:tabs>
              <w:ind w:right="95"/>
            </w:pPr>
            <w:r>
              <w:t>Проявляет уважение к труду и людям труда, трудовым</w:t>
            </w:r>
            <w:r>
              <w:rPr>
                <w:spacing w:val="1"/>
              </w:rPr>
              <w:t xml:space="preserve"> </w:t>
            </w:r>
            <w:r>
              <w:t>достижениям,</w:t>
            </w:r>
            <w:r>
              <w:tab/>
              <w:t>добросовестное,</w:t>
            </w:r>
            <w:r>
              <w:tab/>
            </w:r>
            <w:r>
              <w:tab/>
            </w:r>
            <w:r>
              <w:tab/>
              <w:t>ответственное</w:t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творческое</w:t>
            </w:r>
            <w:r>
              <w:rPr>
                <w:spacing w:val="23"/>
              </w:rPr>
              <w:t xml:space="preserve"> </w:t>
            </w:r>
            <w:r>
              <w:t>отношение</w:t>
            </w:r>
            <w:r>
              <w:rPr>
                <w:spacing w:val="23"/>
              </w:rPr>
              <w:t xml:space="preserve"> </w:t>
            </w:r>
            <w:r>
              <w:t>к</w:t>
            </w:r>
            <w:r>
              <w:rPr>
                <w:spacing w:val="26"/>
              </w:rPr>
              <w:t xml:space="preserve"> </w:t>
            </w:r>
            <w:r>
              <w:t>разным</w:t>
            </w:r>
            <w:r>
              <w:rPr>
                <w:spacing w:val="25"/>
              </w:rPr>
              <w:t xml:space="preserve"> </w:t>
            </w:r>
            <w:r>
              <w:t>видам</w:t>
            </w:r>
            <w:r>
              <w:rPr>
                <w:spacing w:val="25"/>
              </w:rPr>
              <w:t xml:space="preserve"> </w:t>
            </w:r>
            <w:r>
              <w:t>трудовой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  <w:r>
              <w:rPr>
                <w:spacing w:val="12"/>
              </w:rPr>
              <w:t xml:space="preserve"> </w:t>
            </w:r>
            <w:r>
              <w:t>Осознаёт</w:t>
            </w:r>
            <w:r>
              <w:rPr>
                <w:spacing w:val="9"/>
              </w:rPr>
              <w:t xml:space="preserve"> </w:t>
            </w:r>
            <w:r>
              <w:t>необходимость</w:t>
            </w:r>
            <w:r>
              <w:rPr>
                <w:spacing w:val="12"/>
              </w:rPr>
              <w:t xml:space="preserve"> </w:t>
            </w:r>
            <w:r>
              <w:t>дальнейшей</w:t>
            </w:r>
            <w:r>
              <w:rPr>
                <w:spacing w:val="-52"/>
              </w:rPr>
              <w:t xml:space="preserve"> </w:t>
            </w:r>
            <w:r>
              <w:t>трудовой</w:t>
            </w:r>
            <w:r>
              <w:tab/>
              <w:t>профессиональной</w:t>
            </w:r>
            <w:r>
              <w:tab/>
            </w:r>
            <w:r>
              <w:tab/>
              <w:t>деятельности</w:t>
            </w:r>
            <w:r>
              <w:tab/>
            </w:r>
            <w:r>
              <w:rPr>
                <w:spacing w:val="-1"/>
              </w:rPr>
              <w:t>как</w:t>
            </w:r>
            <w:r>
              <w:rPr>
                <w:spacing w:val="-52"/>
              </w:rPr>
              <w:t xml:space="preserve"> </w:t>
            </w:r>
            <w:r>
              <w:t>возможность</w:t>
            </w:r>
            <w:r>
              <w:tab/>
              <w:t>участия</w:t>
            </w:r>
            <w:r>
              <w:tab/>
              <w:t>в</w:t>
            </w:r>
            <w:r>
              <w:tab/>
              <w:t>решении</w:t>
            </w:r>
            <w:r>
              <w:tab/>
            </w:r>
            <w:r>
              <w:rPr>
                <w:spacing w:val="-1"/>
              </w:rPr>
              <w:t>личных,</w:t>
            </w:r>
            <w:r>
              <w:rPr>
                <w:spacing w:val="-52"/>
              </w:rPr>
              <w:t xml:space="preserve"> </w:t>
            </w:r>
            <w:r>
              <w:t>общественных,</w:t>
            </w:r>
            <w:r>
              <w:rPr>
                <w:spacing w:val="46"/>
              </w:rPr>
              <w:t xml:space="preserve"> </w:t>
            </w:r>
            <w:r>
              <w:t>государственных,</w:t>
            </w:r>
            <w:r>
              <w:rPr>
                <w:spacing w:val="48"/>
              </w:rPr>
              <w:t xml:space="preserve"> </w:t>
            </w:r>
            <w:r>
              <w:t>общенациональных</w:t>
            </w:r>
          </w:p>
          <w:p w:rsidR="000729EE" w:rsidRDefault="00697400">
            <w:pPr>
              <w:pStyle w:val="TableParagraph"/>
              <w:spacing w:line="244" w:lineRule="exact"/>
            </w:pPr>
            <w:r>
              <w:t>проблем.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ind w:left="105" w:right="99"/>
              <w:jc w:val="both"/>
            </w:pPr>
            <w:r>
              <w:t>Все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плана,</w:t>
            </w:r>
            <w:r>
              <w:rPr>
                <w:spacing w:val="1"/>
              </w:rPr>
              <w:t xml:space="preserve"> </w:t>
            </w:r>
            <w:r>
              <w:t>курсы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выбору</w:t>
            </w:r>
          </w:p>
          <w:p w:rsidR="000729EE" w:rsidRDefault="00697400">
            <w:pPr>
              <w:pStyle w:val="TableParagraph"/>
              <w:tabs>
                <w:tab w:val="left" w:pos="2194"/>
              </w:tabs>
              <w:ind w:left="105" w:right="96"/>
              <w:jc w:val="both"/>
            </w:pPr>
            <w:r>
              <w:t>Внеурочная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часы,</w:t>
            </w:r>
            <w:r>
              <w:rPr>
                <w:spacing w:val="-52"/>
              </w:rPr>
              <w:t xml:space="preserve"> </w:t>
            </w:r>
            <w:r>
              <w:t>дискуссии,</w:t>
            </w:r>
            <w:r>
              <w:tab/>
            </w:r>
            <w:r>
              <w:rPr>
                <w:spacing w:val="-1"/>
              </w:rPr>
              <w:t>профориентационные</w:t>
            </w:r>
            <w:r>
              <w:rPr>
                <w:spacing w:val="-53"/>
              </w:rPr>
              <w:t xml:space="preserve"> </w:t>
            </w:r>
            <w:r>
              <w:t>мероприятия,</w:t>
            </w:r>
            <w:r>
              <w:rPr>
                <w:spacing w:val="1"/>
              </w:rPr>
              <w:t xml:space="preserve"> </w:t>
            </w:r>
            <w:r>
              <w:t>профессиональные</w:t>
            </w:r>
            <w:r>
              <w:rPr>
                <w:spacing w:val="1"/>
              </w:rPr>
              <w:t xml:space="preserve"> </w:t>
            </w:r>
            <w:r>
              <w:t>пробы,</w:t>
            </w:r>
            <w:r>
              <w:rPr>
                <w:spacing w:val="1"/>
              </w:rPr>
              <w:t xml:space="preserve"> </w:t>
            </w:r>
            <w:r>
              <w:t>социальные</w:t>
            </w:r>
            <w:r>
              <w:rPr>
                <w:spacing w:val="-1"/>
              </w:rPr>
              <w:t xml:space="preserve"> </w:t>
            </w:r>
            <w:r>
              <w:t>проекты и</w:t>
            </w:r>
            <w:r>
              <w:rPr>
                <w:spacing w:val="-3"/>
              </w:rPr>
              <w:t xml:space="preserve"> </w:t>
            </w:r>
            <w:r>
              <w:t>акции</w:t>
            </w:r>
          </w:p>
        </w:tc>
      </w:tr>
      <w:tr w:rsidR="000729EE">
        <w:trPr>
          <w:trHeight w:val="1012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346"/>
              <w:jc w:val="both"/>
            </w:pPr>
            <w:r>
              <w:t>Проявляет интерес к произведениям художественной</w:t>
            </w:r>
            <w:r>
              <w:rPr>
                <w:spacing w:val="-52"/>
              </w:rPr>
              <w:t xml:space="preserve"> </w:t>
            </w:r>
            <w:r>
              <w:t>культуры, участвует в художественной деятельности</w:t>
            </w:r>
            <w:r>
              <w:rPr>
                <w:spacing w:val="-52"/>
              </w:rPr>
              <w:t xml:space="preserve"> </w:t>
            </w:r>
            <w:r>
              <w:t>и организует её.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tabs>
                <w:tab w:val="left" w:pos="1383"/>
                <w:tab w:val="left" w:pos="2395"/>
                <w:tab w:val="left" w:pos="3151"/>
              </w:tabs>
              <w:spacing w:line="242" w:lineRule="auto"/>
              <w:ind w:left="105" w:right="97"/>
            </w:pPr>
            <w:r>
              <w:t>Предметы:</w:t>
            </w:r>
            <w:r>
              <w:tab/>
              <w:t>русский</w:t>
            </w:r>
            <w:r>
              <w:tab/>
              <w:t>язык,</w:t>
            </w:r>
            <w:r>
              <w:tab/>
            </w:r>
            <w:r>
              <w:rPr>
                <w:spacing w:val="-1"/>
              </w:rPr>
              <w:t>литература,</w:t>
            </w:r>
            <w:r>
              <w:rPr>
                <w:spacing w:val="-52"/>
              </w:rPr>
              <w:t xml:space="preserve"> </w:t>
            </w:r>
            <w:r>
              <w:t>история,</w:t>
            </w:r>
            <w:r>
              <w:rPr>
                <w:spacing w:val="-1"/>
              </w:rPr>
              <w:t xml:space="preserve"> </w:t>
            </w:r>
            <w:r>
              <w:t>курсы по</w:t>
            </w:r>
            <w:r>
              <w:rPr>
                <w:spacing w:val="-1"/>
              </w:rPr>
              <w:t xml:space="preserve"> </w:t>
            </w:r>
            <w:r>
              <w:t>выбору.</w:t>
            </w:r>
          </w:p>
          <w:p w:rsidR="000729EE" w:rsidRDefault="00697400">
            <w:pPr>
              <w:pStyle w:val="TableParagraph"/>
              <w:spacing w:line="248" w:lineRule="exact"/>
              <w:ind w:left="105"/>
            </w:pPr>
            <w:r>
              <w:t>Внеурочная</w:t>
            </w:r>
            <w:r>
              <w:rPr>
                <w:spacing w:val="3"/>
              </w:rPr>
              <w:t xml:space="preserve"> </w:t>
            </w:r>
            <w:r>
              <w:t>деятельность:</w:t>
            </w:r>
            <w:r>
              <w:rPr>
                <w:spacing w:val="58"/>
              </w:rPr>
              <w:t xml:space="preserve"> </w:t>
            </w:r>
            <w:r>
              <w:t>классные</w:t>
            </w:r>
            <w:r>
              <w:rPr>
                <w:spacing w:val="56"/>
              </w:rPr>
              <w:t xml:space="preserve"> </w:t>
            </w:r>
            <w:r>
              <w:t>часы,</w:t>
            </w:r>
          </w:p>
          <w:p w:rsidR="000729EE" w:rsidRDefault="00697400">
            <w:pPr>
              <w:pStyle w:val="TableParagraph"/>
              <w:spacing w:line="246" w:lineRule="exact"/>
              <w:ind w:left="105"/>
            </w:pPr>
            <w:r>
              <w:t>экскурсии,</w:t>
            </w:r>
            <w:r>
              <w:rPr>
                <w:spacing w:val="-2"/>
              </w:rPr>
              <w:t xml:space="preserve"> </w:t>
            </w:r>
            <w:r>
              <w:t>творческие</w:t>
            </w:r>
            <w:r>
              <w:rPr>
                <w:spacing w:val="-1"/>
              </w:rPr>
              <w:t xml:space="preserve"> </w:t>
            </w:r>
            <w:r>
              <w:t>конкурсы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акции</w:t>
            </w:r>
          </w:p>
        </w:tc>
      </w:tr>
    </w:tbl>
    <w:p w:rsidR="000729EE" w:rsidRDefault="000729EE">
      <w:pPr>
        <w:pStyle w:val="a3"/>
        <w:spacing w:before="3"/>
        <w:ind w:left="0" w:firstLine="0"/>
        <w:jc w:val="left"/>
        <w:rPr>
          <w:b/>
          <w:sz w:val="13"/>
        </w:rPr>
      </w:pPr>
    </w:p>
    <w:p w:rsidR="000729EE" w:rsidRDefault="00697400">
      <w:pPr>
        <w:pStyle w:val="2"/>
        <w:spacing w:before="92" w:after="3"/>
        <w:ind w:left="206" w:right="835"/>
        <w:jc w:val="center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4357"/>
      </w:tblGrid>
      <w:tr w:rsidR="000729EE">
        <w:trPr>
          <w:trHeight w:val="505"/>
        </w:trPr>
        <w:tc>
          <w:tcPr>
            <w:tcW w:w="5497" w:type="dxa"/>
          </w:tcPr>
          <w:p w:rsidR="000729EE" w:rsidRDefault="0069740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сформированности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регулятивных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УУД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spacing w:line="252" w:lineRule="exact"/>
              <w:ind w:left="1425" w:right="441" w:hanging="959"/>
              <w:rPr>
                <w:b/>
              </w:rPr>
            </w:pPr>
            <w:r>
              <w:rPr>
                <w:b/>
              </w:rPr>
              <w:t>Связь с предметами и внеурочной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деятельностью</w:t>
            </w:r>
          </w:p>
        </w:tc>
      </w:tr>
      <w:tr w:rsidR="000729EE">
        <w:trPr>
          <w:trHeight w:val="1012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1604"/>
                <w:tab w:val="left" w:pos="2271"/>
                <w:tab w:val="left" w:pos="3358"/>
                <w:tab w:val="left" w:pos="4537"/>
              </w:tabs>
              <w:ind w:right="95"/>
            </w:pPr>
            <w:r>
              <w:t>Самостоятельно определяет цели, задает параметры и</w:t>
            </w:r>
            <w:r>
              <w:rPr>
                <w:spacing w:val="1"/>
              </w:rPr>
              <w:t xml:space="preserve"> </w:t>
            </w:r>
            <w:r>
              <w:t>критерии,</w:t>
            </w:r>
            <w:r>
              <w:rPr>
                <w:spacing w:val="24"/>
              </w:rPr>
              <w:t xml:space="preserve"> </w:t>
            </w:r>
            <w:r>
              <w:t>по</w:t>
            </w:r>
            <w:r>
              <w:rPr>
                <w:spacing w:val="23"/>
              </w:rPr>
              <w:t xml:space="preserve"> </w:t>
            </w:r>
            <w:r>
              <w:t>которым</w:t>
            </w:r>
            <w:r>
              <w:rPr>
                <w:spacing w:val="21"/>
              </w:rPr>
              <w:t xml:space="preserve"> </w:t>
            </w:r>
            <w:r>
              <w:t>можно</w:t>
            </w:r>
            <w:r>
              <w:rPr>
                <w:spacing w:val="24"/>
              </w:rPr>
              <w:t xml:space="preserve"> </w:t>
            </w:r>
            <w:r>
              <w:t>определить,</w:t>
            </w:r>
            <w:r>
              <w:rPr>
                <w:spacing w:val="24"/>
              </w:rPr>
              <w:t xml:space="preserve"> </w:t>
            </w:r>
            <w:r>
              <w:t>что</w:t>
            </w:r>
            <w:r>
              <w:rPr>
                <w:spacing w:val="23"/>
              </w:rPr>
              <w:t xml:space="preserve"> </w:t>
            </w:r>
            <w:r>
              <w:t>цель</w:t>
            </w:r>
            <w:r>
              <w:rPr>
                <w:spacing w:val="-52"/>
              </w:rPr>
              <w:t xml:space="preserve"> </w:t>
            </w:r>
            <w:r>
              <w:t>достигнута</w:t>
            </w:r>
            <w:r>
              <w:tab/>
              <w:t>на</w:t>
            </w:r>
            <w:r>
              <w:tab/>
              <w:t>основе</w:t>
            </w:r>
            <w:r>
              <w:tab/>
              <w:t>анализа</w:t>
            </w:r>
            <w:r>
              <w:tab/>
            </w:r>
            <w:r>
              <w:rPr>
                <w:spacing w:val="-1"/>
              </w:rPr>
              <w:t>проблем,</w:t>
            </w:r>
          </w:p>
          <w:p w:rsidR="000729EE" w:rsidRDefault="00697400">
            <w:pPr>
              <w:pStyle w:val="TableParagraph"/>
              <w:spacing w:line="240" w:lineRule="exact"/>
            </w:pP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возможностей</w:t>
            </w:r>
          </w:p>
        </w:tc>
        <w:tc>
          <w:tcPr>
            <w:tcW w:w="4357" w:type="dxa"/>
            <w:vMerge w:val="restart"/>
          </w:tcPr>
          <w:p w:rsidR="000729EE" w:rsidRDefault="00697400">
            <w:pPr>
              <w:pStyle w:val="TableParagraph"/>
              <w:tabs>
                <w:tab w:val="left" w:pos="1132"/>
                <w:tab w:val="left" w:pos="1326"/>
                <w:tab w:val="left" w:pos="2154"/>
                <w:tab w:val="left" w:pos="2874"/>
                <w:tab w:val="left" w:pos="3416"/>
                <w:tab w:val="left" w:pos="3482"/>
              </w:tabs>
              <w:ind w:left="105" w:right="96"/>
              <w:rPr>
                <w:b/>
              </w:rPr>
            </w:pPr>
            <w:r>
              <w:rPr>
                <w:b/>
              </w:rPr>
              <w:t>Все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предметы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плана,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курсы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выбору,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индивидуальный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проект:</w:t>
            </w:r>
            <w:r>
              <w:rPr>
                <w:b/>
                <w:spacing w:val="-52"/>
              </w:rPr>
              <w:t xml:space="preserve"> </w:t>
            </w:r>
            <w:r>
              <w:t>решение</w:t>
            </w:r>
            <w:r>
              <w:tab/>
              <w:t>типовых</w:t>
            </w:r>
            <w:r>
              <w:tab/>
              <w:t>задач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развития</w:t>
            </w:r>
            <w:r>
              <w:rPr>
                <w:spacing w:val="-52"/>
              </w:rPr>
              <w:t xml:space="preserve"> </w:t>
            </w:r>
            <w:r>
              <w:t>регулятивных умений (см. ниже)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Внеурочная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деятельность:</w:t>
            </w:r>
          </w:p>
          <w:p w:rsidR="000729EE" w:rsidRDefault="00697400">
            <w:pPr>
              <w:pStyle w:val="TableParagraph"/>
              <w:ind w:left="105" w:right="95"/>
              <w:jc w:val="both"/>
            </w:pPr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t>самостоятельное</w:t>
            </w:r>
            <w:r>
              <w:rPr>
                <w:spacing w:val="1"/>
              </w:rPr>
              <w:t xml:space="preserve"> </w:t>
            </w:r>
            <w:r>
              <w:t>планирование,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-52"/>
              </w:rPr>
              <w:t xml:space="preserve"> </w:t>
            </w:r>
            <w:r>
              <w:t>различной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Совета старшеклассников,</w:t>
            </w:r>
          </w:p>
          <w:p w:rsidR="000729EE" w:rsidRDefault="00697400">
            <w:pPr>
              <w:pStyle w:val="TableParagraph"/>
              <w:numPr>
                <w:ilvl w:val="0"/>
                <w:numId w:val="132"/>
              </w:numPr>
              <w:tabs>
                <w:tab w:val="left" w:pos="238"/>
              </w:tabs>
              <w:ind w:right="96" w:firstLine="0"/>
              <w:jc w:val="both"/>
            </w:pPr>
            <w:r>
              <w:t>участие в подготовке и издании школьной</w:t>
            </w:r>
            <w:r>
              <w:rPr>
                <w:spacing w:val="-52"/>
              </w:rPr>
              <w:t xml:space="preserve"> </w:t>
            </w:r>
            <w:r>
              <w:t>газеты,</w:t>
            </w:r>
          </w:p>
          <w:p w:rsidR="000729EE" w:rsidRDefault="00697400">
            <w:pPr>
              <w:pStyle w:val="TableParagraph"/>
              <w:numPr>
                <w:ilvl w:val="0"/>
                <w:numId w:val="132"/>
              </w:numPr>
              <w:tabs>
                <w:tab w:val="left" w:pos="993"/>
                <w:tab w:val="left" w:pos="994"/>
                <w:tab w:val="left" w:pos="3390"/>
              </w:tabs>
              <w:ind w:right="95" w:firstLine="0"/>
              <w:jc w:val="both"/>
            </w:pPr>
            <w:r>
              <w:t>самостоятельное</w:t>
            </w:r>
            <w:r>
              <w:tab/>
              <w:t>изучение</w:t>
            </w:r>
            <w:r>
              <w:rPr>
                <w:spacing w:val="-53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иностранных</w:t>
            </w:r>
            <w:r>
              <w:rPr>
                <w:spacing w:val="1"/>
              </w:rPr>
              <w:t xml:space="preserve"> </w:t>
            </w:r>
            <w:r>
              <w:t>языков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последующей</w:t>
            </w:r>
            <w:r>
              <w:rPr>
                <w:spacing w:val="-1"/>
              </w:rPr>
              <w:t xml:space="preserve"> </w:t>
            </w:r>
            <w:r>
              <w:t>сертификацией;</w:t>
            </w:r>
          </w:p>
          <w:p w:rsidR="000729EE" w:rsidRDefault="00697400">
            <w:pPr>
              <w:pStyle w:val="TableParagraph"/>
              <w:numPr>
                <w:ilvl w:val="0"/>
                <w:numId w:val="132"/>
              </w:numPr>
              <w:tabs>
                <w:tab w:val="left" w:pos="300"/>
              </w:tabs>
              <w:ind w:right="97" w:firstLine="0"/>
              <w:jc w:val="both"/>
            </w:pPr>
            <w:r>
              <w:t>самостоятельное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заочных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дистанционных</w:t>
            </w:r>
            <w:r>
              <w:rPr>
                <w:spacing w:val="-5"/>
              </w:rPr>
              <w:t xml:space="preserve"> </w:t>
            </w:r>
            <w:r>
              <w:t>школах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университетах</w:t>
            </w:r>
          </w:p>
        </w:tc>
      </w:tr>
      <w:tr w:rsidR="000729EE">
        <w:trPr>
          <w:trHeight w:val="1264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477"/>
                <w:tab w:val="left" w:pos="1189"/>
                <w:tab w:val="left" w:pos="1321"/>
                <w:tab w:val="left" w:pos="2677"/>
                <w:tab w:val="left" w:pos="2820"/>
                <w:tab w:val="left" w:pos="3729"/>
                <w:tab w:val="left" w:pos="4268"/>
                <w:tab w:val="left" w:pos="5169"/>
              </w:tabs>
              <w:ind w:right="97"/>
            </w:pPr>
            <w:r>
              <w:t>Обосновывает</w:t>
            </w:r>
            <w:r>
              <w:rPr>
                <w:spacing w:val="35"/>
              </w:rPr>
              <w:t xml:space="preserve"> </w:t>
            </w:r>
            <w:r>
              <w:t>свои</w:t>
            </w:r>
            <w:r>
              <w:rPr>
                <w:spacing w:val="37"/>
              </w:rPr>
              <w:t xml:space="preserve"> </w:t>
            </w:r>
            <w:r>
              <w:t>целевые</w:t>
            </w:r>
            <w:r>
              <w:rPr>
                <w:spacing w:val="38"/>
              </w:rPr>
              <w:t xml:space="preserve"> </w:t>
            </w:r>
            <w:r>
              <w:t>приоритеты</w:t>
            </w:r>
            <w:r>
              <w:rPr>
                <w:spacing w:val="38"/>
              </w:rPr>
              <w:t xml:space="preserve"> </w:t>
            </w:r>
            <w:r>
              <w:t>на</w:t>
            </w:r>
            <w:r>
              <w:rPr>
                <w:spacing w:val="38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оценки</w:t>
            </w:r>
            <w:r>
              <w:tab/>
              <w:t>возможных</w:t>
            </w:r>
            <w:r>
              <w:tab/>
              <w:t>последствий</w:t>
            </w:r>
            <w:r>
              <w:tab/>
            </w:r>
            <w:r>
              <w:rPr>
                <w:spacing w:val="-1"/>
              </w:rPr>
              <w:t>достижения</w:t>
            </w:r>
            <w:r>
              <w:rPr>
                <w:spacing w:val="-52"/>
              </w:rPr>
              <w:t xml:space="preserve"> </w:t>
            </w:r>
            <w:r>
              <w:t>поставленной цели в деятельности, собственной 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  <w:t>жизни</w:t>
            </w:r>
            <w:r>
              <w:tab/>
            </w:r>
            <w:r>
              <w:tab/>
              <w:t>окружающих</w:t>
            </w:r>
            <w:r>
              <w:tab/>
            </w:r>
            <w:r>
              <w:tab/>
              <w:t>людей,</w:t>
            </w:r>
            <w:r>
              <w:tab/>
              <w:t>основываясь</w:t>
            </w:r>
            <w:r>
              <w:tab/>
            </w:r>
            <w:r>
              <w:rPr>
                <w:spacing w:val="-1"/>
              </w:rPr>
              <w:t>на</w:t>
            </w:r>
          </w:p>
          <w:p w:rsidR="000729EE" w:rsidRDefault="00697400">
            <w:pPr>
              <w:pStyle w:val="TableParagraph"/>
              <w:spacing w:line="239" w:lineRule="exact"/>
            </w:pPr>
            <w:r>
              <w:t>общечеловеческих</w:t>
            </w:r>
            <w:r>
              <w:rPr>
                <w:spacing w:val="-2"/>
              </w:rPr>
              <w:t xml:space="preserve"> </w:t>
            </w:r>
            <w:r>
              <w:t>ценностях.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758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1626"/>
                <w:tab w:val="left" w:pos="2483"/>
                <w:tab w:val="left" w:pos="3029"/>
                <w:tab w:val="left" w:pos="3741"/>
                <w:tab w:val="left" w:pos="4202"/>
              </w:tabs>
              <w:ind w:right="99"/>
            </w:pPr>
            <w:r>
              <w:t>Формулирует</w:t>
            </w:r>
            <w:r>
              <w:tab/>
              <w:t>задачи</w:t>
            </w:r>
            <w:r>
              <w:tab/>
              <w:t>как</w:t>
            </w:r>
            <w:r>
              <w:tab/>
              <w:t>шаги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достижению</w:t>
            </w:r>
            <w:r>
              <w:rPr>
                <w:spacing w:val="-52"/>
              </w:rPr>
              <w:t xml:space="preserve"> </w:t>
            </w:r>
            <w:r>
              <w:t>поставленной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ситуациях.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506"/>
        </w:trPr>
        <w:tc>
          <w:tcPr>
            <w:tcW w:w="5497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Оценивает</w:t>
            </w:r>
            <w:r>
              <w:rPr>
                <w:spacing w:val="-3"/>
              </w:rPr>
              <w:t xml:space="preserve"> </w:t>
            </w:r>
            <w:r>
              <w:t>материальные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нематериальные</w:t>
            </w:r>
            <w:r>
              <w:rPr>
                <w:spacing w:val="-4"/>
              </w:rPr>
              <w:t xml:space="preserve"> </w:t>
            </w:r>
            <w:r>
              <w:t>ресурсы,</w:t>
            </w:r>
          </w:p>
          <w:p w:rsidR="000729EE" w:rsidRDefault="00697400">
            <w:pPr>
              <w:pStyle w:val="TableParagraph"/>
              <w:spacing w:before="1" w:line="238" w:lineRule="exact"/>
            </w:pPr>
            <w:r>
              <w:t>необходимые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достижения</w:t>
            </w:r>
            <w:r>
              <w:rPr>
                <w:spacing w:val="-3"/>
              </w:rPr>
              <w:t xml:space="preserve"> </w:t>
            </w:r>
            <w:r>
              <w:t>поставленной</w:t>
            </w:r>
            <w:r>
              <w:rPr>
                <w:spacing w:val="-3"/>
              </w:rPr>
              <w:t xml:space="preserve"> </w:t>
            </w:r>
            <w:r>
              <w:t>цели.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1264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96"/>
              <w:jc w:val="both"/>
            </w:pPr>
            <w:r>
              <w:t>Выделяет</w:t>
            </w:r>
            <w:r>
              <w:rPr>
                <w:spacing w:val="1"/>
              </w:rPr>
              <w:t xml:space="preserve"> </w:t>
            </w:r>
            <w:r>
              <w:t>пути,</w:t>
            </w:r>
            <w:r>
              <w:rPr>
                <w:spacing w:val="1"/>
              </w:rPr>
              <w:t xml:space="preserve"> </w:t>
            </w:r>
            <w:r>
              <w:t>составляет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корректирует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цели,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проблемы,</w:t>
            </w:r>
            <w:r>
              <w:rPr>
                <w:spacing w:val="1"/>
              </w:rPr>
              <w:t xml:space="preserve"> </w:t>
            </w:r>
            <w:r>
              <w:t>выстраивает</w:t>
            </w:r>
            <w:r>
              <w:rPr>
                <w:spacing w:val="-52"/>
              </w:rPr>
              <w:t xml:space="preserve"> </w:t>
            </w:r>
            <w:r>
              <w:t>свою</w:t>
            </w:r>
            <w:r>
              <w:rPr>
                <w:spacing w:val="-2"/>
              </w:rPr>
              <w:t xml:space="preserve"> </w:t>
            </w:r>
            <w:r>
              <w:t>индивидуальную</w:t>
            </w:r>
            <w:r>
              <w:rPr>
                <w:spacing w:val="-1"/>
              </w:rPr>
              <w:t xml:space="preserve"> </w:t>
            </w:r>
            <w:r>
              <w:t>образовательную</w:t>
            </w:r>
            <w:r>
              <w:rPr>
                <w:spacing w:val="-1"/>
              </w:rPr>
              <w:t xml:space="preserve"> </w:t>
            </w:r>
            <w:r>
              <w:t>траекторию,</w:t>
            </w:r>
          </w:p>
          <w:p w:rsidR="000729EE" w:rsidRDefault="00697400">
            <w:pPr>
              <w:pStyle w:val="TableParagraph"/>
              <w:spacing w:line="252" w:lineRule="exact"/>
              <w:ind w:right="179"/>
              <w:jc w:val="both"/>
            </w:pPr>
            <w:r>
              <w:t>учитывая условия (в т. ч. потенциальные затруднения),</w:t>
            </w:r>
            <w:r>
              <w:rPr>
                <w:spacing w:val="-52"/>
              </w:rPr>
              <w:t xml:space="preserve"> </w:t>
            </w:r>
            <w:r>
              <w:t>оптимизируя</w:t>
            </w:r>
            <w:r>
              <w:rPr>
                <w:spacing w:val="-3"/>
              </w:rPr>
              <w:t xml:space="preserve"> </w:t>
            </w:r>
            <w:r>
              <w:t>материальные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нематериальные</w:t>
            </w:r>
            <w:r>
              <w:rPr>
                <w:spacing w:val="-1"/>
              </w:rPr>
              <w:t xml:space="preserve"> </w:t>
            </w:r>
            <w:r>
              <w:t>затраты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53"/>
        </w:trPr>
        <w:tc>
          <w:tcPr>
            <w:tcW w:w="5497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Выделяет</w:t>
            </w:r>
            <w:r>
              <w:rPr>
                <w:spacing w:val="-5"/>
              </w:rPr>
              <w:t xml:space="preserve"> </w:t>
            </w:r>
            <w:r>
              <w:t>альтернативные</w:t>
            </w:r>
            <w:r>
              <w:rPr>
                <w:spacing w:val="-2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достижения</w:t>
            </w:r>
            <w:r>
              <w:rPr>
                <w:spacing w:val="-3"/>
              </w:rPr>
              <w:t xml:space="preserve"> </w:t>
            </w:r>
            <w:r>
              <w:t>цели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</w:tbl>
    <w:p w:rsidR="000729EE" w:rsidRDefault="000729EE">
      <w:pPr>
        <w:rPr>
          <w:sz w:val="2"/>
          <w:szCs w:val="2"/>
        </w:rPr>
        <w:sectPr w:rsidR="000729EE">
          <w:pgSz w:w="11910" w:h="16840"/>
          <w:pgMar w:top="840" w:right="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4357"/>
      </w:tblGrid>
      <w:tr w:rsidR="000729EE">
        <w:trPr>
          <w:trHeight w:val="1012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937"/>
                <w:tab w:val="left" w:pos="2105"/>
                <w:tab w:val="left" w:pos="3665"/>
                <w:tab w:val="left" w:pos="4265"/>
              </w:tabs>
              <w:ind w:right="99"/>
            </w:pPr>
            <w:r>
              <w:lastRenderedPageBreak/>
              <w:t>выбирает</w:t>
            </w:r>
            <w:r>
              <w:rPr>
                <w:spacing w:val="18"/>
              </w:rPr>
              <w:t xml:space="preserve"> </w:t>
            </w:r>
            <w:r>
              <w:t>наиболее</w:t>
            </w:r>
            <w:r>
              <w:rPr>
                <w:spacing w:val="19"/>
              </w:rPr>
              <w:t xml:space="preserve"> </w:t>
            </w:r>
            <w:r>
              <w:t>эффективный</w:t>
            </w:r>
            <w:r>
              <w:rPr>
                <w:spacing w:val="17"/>
              </w:rPr>
              <w:t xml:space="preserve"> </w:t>
            </w:r>
            <w:r>
              <w:t>способ,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т.</w:t>
            </w:r>
            <w:r>
              <w:rPr>
                <w:spacing w:val="20"/>
              </w:rPr>
              <w:t xml:space="preserve"> </w:t>
            </w:r>
            <w:r>
              <w:t>ч.</w:t>
            </w:r>
            <w:r>
              <w:rPr>
                <w:spacing w:val="1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основе прогнозирования. Осуществляет эффективный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tab/>
              <w:t>ресурсов,</w:t>
            </w:r>
            <w:r>
              <w:tab/>
              <w:t>необходимых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достижения</w:t>
            </w:r>
          </w:p>
          <w:p w:rsidR="000729EE" w:rsidRDefault="00697400">
            <w:pPr>
              <w:pStyle w:val="TableParagraph"/>
              <w:spacing w:line="246" w:lineRule="exact"/>
            </w:pPr>
            <w:r>
              <w:t>поставленной</w:t>
            </w:r>
            <w:r>
              <w:rPr>
                <w:spacing w:val="-3"/>
              </w:rPr>
              <w:t xml:space="preserve"> </w:t>
            </w:r>
            <w:r>
              <w:t>цели</w:t>
            </w:r>
          </w:p>
        </w:tc>
        <w:tc>
          <w:tcPr>
            <w:tcW w:w="4357" w:type="dxa"/>
          </w:tcPr>
          <w:p w:rsidR="000729EE" w:rsidRDefault="000729EE">
            <w:pPr>
              <w:pStyle w:val="TableParagraph"/>
              <w:ind w:left="0"/>
            </w:pPr>
          </w:p>
        </w:tc>
      </w:tr>
    </w:tbl>
    <w:p w:rsidR="000729EE" w:rsidRDefault="000729EE">
      <w:pPr>
        <w:pStyle w:val="a3"/>
        <w:spacing w:before="3"/>
        <w:ind w:left="0" w:firstLine="0"/>
        <w:jc w:val="left"/>
        <w:rPr>
          <w:b/>
          <w:sz w:val="13"/>
        </w:rPr>
      </w:pPr>
    </w:p>
    <w:p w:rsidR="000729EE" w:rsidRDefault="00697400">
      <w:pPr>
        <w:spacing w:before="92"/>
        <w:ind w:left="206" w:right="834"/>
        <w:jc w:val="center"/>
        <w:rPr>
          <w:b/>
        </w:rPr>
      </w:pPr>
      <w:r>
        <w:rPr>
          <w:b/>
        </w:rPr>
        <w:t>Познавательные</w:t>
      </w:r>
      <w:r>
        <w:rPr>
          <w:b/>
          <w:spacing w:val="-4"/>
        </w:rPr>
        <w:t xml:space="preserve"> </w:t>
      </w:r>
      <w:r>
        <w:rPr>
          <w:b/>
        </w:rPr>
        <w:t>УУД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4357"/>
      </w:tblGrid>
      <w:tr w:rsidR="000729EE">
        <w:trPr>
          <w:trHeight w:val="505"/>
        </w:trPr>
        <w:tc>
          <w:tcPr>
            <w:tcW w:w="5497" w:type="dxa"/>
          </w:tcPr>
          <w:p w:rsidR="000729EE" w:rsidRDefault="006974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сформированности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познавательных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УУД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spacing w:line="252" w:lineRule="exact"/>
              <w:ind w:left="1425" w:right="441" w:hanging="959"/>
              <w:rPr>
                <w:b/>
              </w:rPr>
            </w:pPr>
            <w:r>
              <w:rPr>
                <w:b/>
              </w:rPr>
              <w:t>Связь с предметами и внеурочной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деятельностью</w:t>
            </w:r>
          </w:p>
        </w:tc>
      </w:tr>
      <w:tr w:rsidR="000729EE">
        <w:trPr>
          <w:trHeight w:val="1012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96"/>
              <w:jc w:val="both"/>
            </w:pP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развёрнутый</w:t>
            </w:r>
            <w:r>
              <w:rPr>
                <w:spacing w:val="1"/>
              </w:rPr>
              <w:t xml:space="preserve"> </w:t>
            </w:r>
            <w:r>
              <w:t>информационный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-52"/>
              </w:rPr>
              <w:t xml:space="preserve"> </w:t>
            </w:r>
            <w:r>
              <w:t>(выделяет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анализирует</w:t>
            </w:r>
            <w:r>
              <w:rPr>
                <w:spacing w:val="1"/>
              </w:rPr>
              <w:t xml:space="preserve"> </w:t>
            </w:r>
            <w:r>
              <w:t>текстовые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внетекстовые</w:t>
            </w:r>
            <w:r>
              <w:rPr>
                <w:spacing w:val="1"/>
              </w:rPr>
              <w:t xml:space="preserve"> </w:t>
            </w:r>
            <w:r>
              <w:t>компоненты),</w:t>
            </w:r>
            <w:r>
              <w:rPr>
                <w:spacing w:val="-1"/>
              </w:rPr>
              <w:t xml:space="preserve"> </w:t>
            </w:r>
            <w:r>
              <w:t>устанавливает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этого</w:t>
            </w:r>
            <w:r>
              <w:rPr>
                <w:spacing w:val="-1"/>
              </w:rPr>
              <w:t xml:space="preserve"> </w:t>
            </w:r>
            <w:r>
              <w:t>анализа</w:t>
            </w:r>
          </w:p>
          <w:p w:rsidR="000729EE" w:rsidRDefault="00697400">
            <w:pPr>
              <w:pStyle w:val="TableParagraph"/>
              <w:spacing w:line="237" w:lineRule="exact"/>
              <w:jc w:val="both"/>
            </w:pPr>
            <w:r>
              <w:t>новые</w:t>
            </w:r>
            <w:r>
              <w:rPr>
                <w:spacing w:val="-4"/>
              </w:rPr>
              <w:t xml:space="preserve"> </w:t>
            </w:r>
            <w:r>
              <w:t>познавательные</w:t>
            </w:r>
            <w:r>
              <w:rPr>
                <w:spacing w:val="-3"/>
              </w:rPr>
              <w:t xml:space="preserve"> </w:t>
            </w:r>
            <w:r>
              <w:t>задачи.</w:t>
            </w:r>
          </w:p>
        </w:tc>
        <w:tc>
          <w:tcPr>
            <w:tcW w:w="4357" w:type="dxa"/>
            <w:vMerge w:val="restart"/>
          </w:tcPr>
          <w:p w:rsidR="000729EE" w:rsidRDefault="00697400">
            <w:pPr>
              <w:pStyle w:val="TableParagraph"/>
              <w:tabs>
                <w:tab w:val="left" w:pos="1806"/>
                <w:tab w:val="left" w:pos="3169"/>
              </w:tabs>
              <w:spacing w:before="3" w:line="237" w:lineRule="auto"/>
              <w:ind w:left="105" w:right="94"/>
            </w:pPr>
            <w:r>
              <w:rPr>
                <w:b/>
              </w:rPr>
              <w:t>Все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предметы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плана,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курсы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выбору, индивидуальный проект:</w:t>
            </w:r>
            <w:r>
              <w:rPr>
                <w:b/>
                <w:spacing w:val="1"/>
              </w:rPr>
              <w:t xml:space="preserve"> </w:t>
            </w:r>
            <w:r>
              <w:t>применение</w:t>
            </w:r>
            <w:r>
              <w:tab/>
              <w:t>приёмов</w:t>
            </w:r>
            <w:r>
              <w:tab/>
              <w:t>технологии</w:t>
            </w:r>
            <w:r>
              <w:rPr>
                <w:spacing w:val="-52"/>
              </w:rPr>
              <w:t xml:space="preserve"> </w:t>
            </w:r>
            <w:r>
              <w:t>критического</w:t>
            </w:r>
            <w:r>
              <w:rPr>
                <w:spacing w:val="-1"/>
              </w:rPr>
              <w:t xml:space="preserve"> </w:t>
            </w:r>
            <w:r>
              <w:t>мышления.</w:t>
            </w:r>
          </w:p>
          <w:p w:rsidR="000729EE" w:rsidRDefault="00697400">
            <w:pPr>
              <w:pStyle w:val="TableParagraph"/>
              <w:tabs>
                <w:tab w:val="left" w:pos="1170"/>
                <w:tab w:val="left" w:pos="2216"/>
                <w:tab w:val="left" w:pos="2959"/>
                <w:tab w:val="left" w:pos="3418"/>
              </w:tabs>
              <w:spacing w:before="1"/>
              <w:ind w:left="105" w:right="99"/>
            </w:pPr>
            <w:r>
              <w:t>Решение</w:t>
            </w:r>
            <w:r>
              <w:tab/>
              <w:t>типовых</w:t>
            </w:r>
            <w:r>
              <w:tab/>
              <w:t>задач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развитие</w:t>
            </w:r>
            <w:r>
              <w:rPr>
                <w:spacing w:val="-52"/>
              </w:rPr>
              <w:t xml:space="preserve"> </w:t>
            </w:r>
            <w:r>
              <w:t>общеучебных</w:t>
            </w:r>
            <w:r>
              <w:rPr>
                <w:spacing w:val="-4"/>
              </w:rPr>
              <w:t xml:space="preserve"> </w:t>
            </w:r>
            <w:r>
              <w:t>и логических</w:t>
            </w:r>
            <w:r>
              <w:rPr>
                <w:spacing w:val="-1"/>
              </w:rPr>
              <w:t xml:space="preserve"> </w:t>
            </w:r>
            <w:r>
              <w:t>умений.</w:t>
            </w:r>
          </w:p>
          <w:p w:rsidR="000729EE" w:rsidRDefault="00697400">
            <w:pPr>
              <w:pStyle w:val="TableParagraph"/>
              <w:tabs>
                <w:tab w:val="left" w:pos="1559"/>
                <w:tab w:val="left" w:pos="2033"/>
                <w:tab w:val="left" w:pos="3473"/>
              </w:tabs>
              <w:spacing w:before="1"/>
              <w:ind w:left="105" w:right="95"/>
            </w:pPr>
            <w:r>
              <w:t>Подготовка</w:t>
            </w:r>
            <w:r>
              <w:tab/>
              <w:t>и</w:t>
            </w:r>
            <w:r>
              <w:tab/>
              <w:t>проведение</w:t>
            </w:r>
            <w:r>
              <w:tab/>
            </w:r>
            <w:r>
              <w:rPr>
                <w:spacing w:val="-1"/>
              </w:rPr>
              <w:t>учебной</w:t>
            </w:r>
            <w:r>
              <w:rPr>
                <w:spacing w:val="-52"/>
              </w:rPr>
              <w:t xml:space="preserve"> </w:t>
            </w:r>
            <w:r>
              <w:t>дискуссии.</w:t>
            </w:r>
          </w:p>
          <w:p w:rsidR="000729EE" w:rsidRDefault="00697400">
            <w:pPr>
              <w:pStyle w:val="TableParagraph"/>
              <w:ind w:left="105"/>
            </w:pPr>
            <w:r>
              <w:t>Работа</w:t>
            </w:r>
            <w:r>
              <w:rPr>
                <w:spacing w:val="7"/>
              </w:rPr>
              <w:t xml:space="preserve"> </w:t>
            </w:r>
            <w:r>
              <w:t>со</w:t>
            </w:r>
            <w:r>
              <w:rPr>
                <w:spacing w:val="7"/>
              </w:rPr>
              <w:t xml:space="preserve"> </w:t>
            </w:r>
            <w:r>
              <w:t>словарями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справочниками,</w:t>
            </w:r>
            <w:r>
              <w:rPr>
                <w:spacing w:val="-52"/>
              </w:rPr>
              <w:t xml:space="preserve"> </w:t>
            </w:r>
            <w:r>
              <w:t>научной</w:t>
            </w:r>
            <w:r>
              <w:rPr>
                <w:spacing w:val="-2"/>
              </w:rPr>
              <w:t xml:space="preserve"> </w:t>
            </w:r>
            <w:r>
              <w:t>литературой.</w:t>
            </w:r>
          </w:p>
          <w:p w:rsidR="000729EE" w:rsidRDefault="00697400">
            <w:pPr>
              <w:pStyle w:val="TableParagraph"/>
              <w:spacing w:before="1"/>
              <w:ind w:left="105" w:right="85"/>
            </w:pPr>
            <w:r>
              <w:t>Составление</w:t>
            </w:r>
            <w:r>
              <w:rPr>
                <w:spacing w:val="22"/>
              </w:rPr>
              <w:t xml:space="preserve"> </w:t>
            </w:r>
            <w:r>
              <w:t>схем-опор,</w:t>
            </w:r>
            <w:r>
              <w:rPr>
                <w:spacing w:val="23"/>
              </w:rPr>
              <w:t xml:space="preserve"> </w:t>
            </w:r>
            <w:r>
              <w:t>кластеров,</w:t>
            </w:r>
            <w:r>
              <w:rPr>
                <w:spacing w:val="23"/>
              </w:rPr>
              <w:t xml:space="preserve"> </w:t>
            </w:r>
            <w:r>
              <w:t>таблиц,</w:t>
            </w:r>
            <w:r>
              <w:rPr>
                <w:spacing w:val="-52"/>
              </w:rPr>
              <w:t xml:space="preserve"> </w:t>
            </w:r>
            <w:r>
              <w:t>диаграмм,</w:t>
            </w:r>
            <w:r>
              <w:rPr>
                <w:spacing w:val="-1"/>
              </w:rPr>
              <w:t xml:space="preserve"> </w:t>
            </w:r>
            <w:r>
              <w:t>ментальных</w:t>
            </w:r>
            <w:r>
              <w:rPr>
                <w:spacing w:val="-3"/>
              </w:rPr>
              <w:t xml:space="preserve"> </w:t>
            </w:r>
            <w:r>
              <w:t>карт.</w:t>
            </w:r>
          </w:p>
          <w:p w:rsidR="000729EE" w:rsidRDefault="00697400">
            <w:pPr>
              <w:pStyle w:val="TableParagraph"/>
              <w:ind w:left="105" w:right="355"/>
            </w:pPr>
            <w:r>
              <w:t>Работа с планом, тезисами, конспектами.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Внеурочная деятельность:</w:t>
            </w:r>
            <w:r>
              <w:rPr>
                <w:b/>
                <w:spacing w:val="1"/>
              </w:rPr>
              <w:t xml:space="preserve"> </w:t>
            </w:r>
            <w:r>
              <w:t>Межпредметные</w:t>
            </w:r>
            <w:r>
              <w:rPr>
                <w:spacing w:val="-1"/>
              </w:rPr>
              <w:t xml:space="preserve"> </w:t>
            </w:r>
            <w:r>
              <w:t>погружения.</w:t>
            </w:r>
          </w:p>
          <w:p w:rsidR="000729EE" w:rsidRDefault="00697400">
            <w:pPr>
              <w:pStyle w:val="TableParagraph"/>
              <w:tabs>
                <w:tab w:val="left" w:pos="1199"/>
                <w:tab w:val="left" w:pos="1621"/>
                <w:tab w:val="left" w:pos="3070"/>
                <w:tab w:val="left" w:pos="3507"/>
              </w:tabs>
              <w:ind w:left="105" w:right="94"/>
            </w:pPr>
            <w:r>
              <w:t>Участие</w:t>
            </w:r>
            <w:r>
              <w:tab/>
              <w:t>в</w:t>
            </w:r>
            <w:r>
              <w:tab/>
              <w:t>олимпиадах</w:t>
            </w:r>
            <w:r>
              <w:tab/>
              <w:t>и</w:t>
            </w:r>
            <w:r>
              <w:tab/>
              <w:t>научно-</w:t>
            </w:r>
            <w:r>
              <w:rPr>
                <w:spacing w:val="-52"/>
              </w:rPr>
              <w:t xml:space="preserve"> </w:t>
            </w:r>
            <w:r>
              <w:t>практических</w:t>
            </w:r>
            <w:r>
              <w:rPr>
                <w:spacing w:val="-1"/>
              </w:rPr>
              <w:t xml:space="preserve"> </w:t>
            </w:r>
            <w:r>
              <w:t>конференциях.</w:t>
            </w:r>
          </w:p>
          <w:p w:rsidR="000729EE" w:rsidRDefault="00697400">
            <w:pPr>
              <w:pStyle w:val="TableParagraph"/>
              <w:ind w:left="105"/>
            </w:pPr>
            <w:r>
              <w:t>Подготовка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проведение</w:t>
            </w:r>
            <w:r>
              <w:rPr>
                <w:spacing w:val="17"/>
              </w:rPr>
              <w:t xml:space="preserve"> </w:t>
            </w:r>
            <w:r>
              <w:t>мероприятий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предметных недель.</w:t>
            </w:r>
          </w:p>
          <w:p w:rsidR="000729EE" w:rsidRDefault="00697400">
            <w:pPr>
              <w:pStyle w:val="TableParagraph"/>
              <w:tabs>
                <w:tab w:val="left" w:pos="1304"/>
                <w:tab w:val="left" w:pos="1832"/>
                <w:tab w:val="left" w:pos="3710"/>
              </w:tabs>
              <w:ind w:left="105" w:right="97"/>
            </w:pPr>
            <w:r>
              <w:t>Участие</w:t>
            </w:r>
            <w:r>
              <w:tab/>
              <w:t>в</w:t>
            </w:r>
            <w:r>
              <w:tab/>
              <w:t>дискуссионном</w:t>
            </w:r>
            <w:r>
              <w:tab/>
            </w:r>
            <w:r>
              <w:rPr>
                <w:spacing w:val="-1"/>
              </w:rPr>
              <w:t>клубе</w:t>
            </w:r>
            <w:r>
              <w:rPr>
                <w:spacing w:val="-52"/>
              </w:rPr>
              <w:t xml:space="preserve"> </w:t>
            </w:r>
            <w:r>
              <w:t>старшеклассников.</w:t>
            </w:r>
          </w:p>
        </w:tc>
      </w:tr>
      <w:tr w:rsidR="000729EE">
        <w:trPr>
          <w:trHeight w:val="1012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1458"/>
                <w:tab w:val="left" w:pos="2216"/>
                <w:tab w:val="left" w:pos="2598"/>
                <w:tab w:val="left" w:pos="2939"/>
                <w:tab w:val="left" w:pos="3792"/>
                <w:tab w:val="left" w:pos="3913"/>
                <w:tab w:val="left" w:pos="4239"/>
                <w:tab w:val="left" w:pos="5158"/>
              </w:tabs>
              <w:ind w:right="98"/>
            </w:pPr>
            <w:r>
              <w:t>Объединяет</w:t>
            </w:r>
            <w:r>
              <w:tab/>
              <w:t>предметы</w:t>
            </w:r>
            <w:r>
              <w:tab/>
              <w:t>и</w:t>
            </w:r>
            <w:r>
              <w:tab/>
              <w:t>явления</w:t>
            </w:r>
            <w:r>
              <w:tab/>
            </w:r>
            <w:r>
              <w:tab/>
              <w:t>в</w:t>
            </w:r>
            <w:r>
              <w:tab/>
              <w:t>группы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определённым признакам, различая существенные и</w:t>
            </w:r>
            <w:r>
              <w:rPr>
                <w:spacing w:val="1"/>
              </w:rPr>
              <w:t xml:space="preserve"> </w:t>
            </w:r>
            <w:r>
              <w:t>несущественные,</w:t>
            </w:r>
            <w:r>
              <w:tab/>
              <w:t>сравнивает,</w:t>
            </w:r>
            <w:r>
              <w:tab/>
              <w:t>классифицирует,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устанавливает</w:t>
            </w:r>
            <w:r>
              <w:rPr>
                <w:spacing w:val="-2"/>
              </w:rPr>
              <w:t xml:space="preserve"> </w:t>
            </w:r>
            <w:r>
              <w:t>аналогии.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506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1972"/>
                <w:tab w:val="left" w:pos="3205"/>
                <w:tab w:val="left" w:pos="4129"/>
                <w:tab w:val="left" w:pos="4577"/>
              </w:tabs>
              <w:spacing w:line="247" w:lineRule="exact"/>
            </w:pPr>
            <w:r>
              <w:t>Самостоятельно</w:t>
            </w:r>
            <w:r>
              <w:tab/>
              <w:t>обобщает</w:t>
            </w:r>
            <w:r>
              <w:tab/>
              <w:t>факты</w:t>
            </w:r>
            <w:r>
              <w:tab/>
              <w:t>и</w:t>
            </w:r>
            <w:r>
              <w:tab/>
              <w:t>явления;</w:t>
            </w:r>
          </w:p>
          <w:p w:rsidR="000729EE" w:rsidRDefault="00697400">
            <w:pPr>
              <w:pStyle w:val="TableParagraph"/>
              <w:spacing w:before="1" w:line="238" w:lineRule="exact"/>
            </w:pPr>
            <w:r>
              <w:t>формулирует</w:t>
            </w:r>
            <w:r>
              <w:rPr>
                <w:spacing w:val="-2"/>
              </w:rPr>
              <w:t xml:space="preserve"> </w:t>
            </w:r>
            <w:r>
              <w:t>определения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понятиям.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1012"/>
        </w:trPr>
        <w:tc>
          <w:tcPr>
            <w:tcW w:w="5497" w:type="dxa"/>
          </w:tcPr>
          <w:p w:rsidR="000729EE" w:rsidRDefault="00697400">
            <w:pPr>
              <w:pStyle w:val="TableParagraph"/>
            </w:pPr>
            <w:r>
              <w:t>Устанавливает</w:t>
            </w:r>
            <w:r>
              <w:rPr>
                <w:spacing w:val="12"/>
              </w:rPr>
              <w:t xml:space="preserve"> </w:t>
            </w:r>
            <w:r>
              <w:t>причинно-следственные</w:t>
            </w:r>
            <w:r>
              <w:rPr>
                <w:spacing w:val="13"/>
              </w:rPr>
              <w:t xml:space="preserve"> </w:t>
            </w:r>
            <w:r>
              <w:t>связи,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т.</w:t>
            </w:r>
            <w:r>
              <w:rPr>
                <w:spacing w:val="12"/>
              </w:rPr>
              <w:t xml:space="preserve"> </w:t>
            </w:r>
            <w:r>
              <w:t>ч.</w:t>
            </w:r>
            <w:r>
              <w:rPr>
                <w:spacing w:val="-52"/>
              </w:rPr>
              <w:t xml:space="preserve"> </w:t>
            </w:r>
            <w:r>
              <w:t>определяет</w:t>
            </w:r>
            <w:r>
              <w:rPr>
                <w:spacing w:val="-2"/>
              </w:rPr>
              <w:t xml:space="preserve"> </w:t>
            </w:r>
            <w:r>
              <w:t>обстоятельства,</w:t>
            </w:r>
            <w:r>
              <w:rPr>
                <w:spacing w:val="-1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предшествовали</w:t>
            </w:r>
          </w:p>
          <w:p w:rsidR="000729EE" w:rsidRDefault="00697400">
            <w:pPr>
              <w:pStyle w:val="TableParagraph"/>
              <w:spacing w:line="252" w:lineRule="exact"/>
              <w:ind w:right="284"/>
            </w:pPr>
            <w:r>
              <w:t>возникновению связей между явлениями, и следствия</w:t>
            </w:r>
            <w:r>
              <w:rPr>
                <w:spacing w:val="-52"/>
              </w:rPr>
              <w:t xml:space="preserve"> </w:t>
            </w:r>
            <w:r>
              <w:t>этих</w:t>
            </w:r>
            <w:r>
              <w:rPr>
                <w:spacing w:val="-1"/>
              </w:rPr>
              <w:t xml:space="preserve"> </w:t>
            </w:r>
            <w:r>
              <w:t>связей.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758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1576"/>
                <w:tab w:val="left" w:pos="3271"/>
                <w:tab w:val="left" w:pos="3904"/>
              </w:tabs>
              <w:ind w:right="95"/>
            </w:pPr>
            <w:r>
              <w:t>Строит</w:t>
            </w:r>
            <w:r>
              <w:rPr>
                <w:spacing w:val="1"/>
              </w:rPr>
              <w:t xml:space="preserve"> </w:t>
            </w:r>
            <w:r>
              <w:t>рассуждение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делает</w:t>
            </w:r>
            <w:r>
              <w:rPr>
                <w:spacing w:val="1"/>
              </w:rPr>
              <w:t xml:space="preserve"> </w:t>
            </w:r>
            <w:r>
              <w:t>вывод,</w:t>
            </w:r>
            <w:r>
              <w:rPr>
                <w:spacing w:val="1"/>
              </w:rPr>
              <w:t xml:space="preserve"> </w:t>
            </w:r>
            <w:r>
              <w:t>подтверждая</w:t>
            </w:r>
            <w:r>
              <w:rPr>
                <w:spacing w:val="-52"/>
              </w:rPr>
              <w:t xml:space="preserve"> </w:t>
            </w:r>
            <w:r>
              <w:t>собственной</w:t>
            </w:r>
            <w:r>
              <w:tab/>
              <w:t>аргументацией</w:t>
            </w:r>
            <w:r>
              <w:tab/>
              <w:t>или</w:t>
            </w:r>
            <w:r>
              <w:tab/>
              <w:t>самостоятельно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полученными</w:t>
            </w:r>
            <w:r>
              <w:rPr>
                <w:spacing w:val="-3"/>
              </w:rPr>
              <w:t xml:space="preserve"> </w:t>
            </w:r>
            <w:r>
              <w:t>данными.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1770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97"/>
              <w:jc w:val="both"/>
            </w:pPr>
            <w:r>
              <w:t>Читает и использует в схеме знаки и символы. Создает,</w:t>
            </w:r>
            <w:r>
              <w:rPr>
                <w:spacing w:val="1"/>
              </w:rPr>
              <w:t xml:space="preserve"> </w:t>
            </w:r>
            <w:r>
              <w:t>преобразует</w:t>
            </w:r>
            <w:r>
              <w:rPr>
                <w:spacing w:val="1"/>
              </w:rPr>
              <w:t xml:space="preserve"> </w:t>
            </w:r>
            <w:r>
              <w:t>вербальные,</w:t>
            </w:r>
            <w:r>
              <w:rPr>
                <w:spacing w:val="1"/>
              </w:rPr>
              <w:t xml:space="preserve"> </w:t>
            </w:r>
            <w:r>
              <w:t>материальные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информационные</w:t>
            </w:r>
            <w:r>
              <w:rPr>
                <w:spacing w:val="1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выявленных</w:t>
            </w:r>
            <w:r>
              <w:rPr>
                <w:spacing w:val="-1"/>
              </w:rPr>
              <w:t xml:space="preserve"> </w:t>
            </w:r>
            <w:r>
              <w:t>связей,</w:t>
            </w:r>
            <w:r>
              <w:rPr>
                <w:spacing w:val="-1"/>
              </w:rPr>
              <w:t xml:space="preserve"> </w:t>
            </w:r>
            <w:r>
              <w:t>отношений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противоречий.</w:t>
            </w:r>
          </w:p>
          <w:p w:rsidR="000729EE" w:rsidRDefault="00697400">
            <w:pPr>
              <w:pStyle w:val="TableParagraph"/>
              <w:ind w:right="98"/>
              <w:jc w:val="both"/>
            </w:pPr>
            <w:r>
              <w:t>Переводит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другую</w:t>
            </w:r>
            <w:r>
              <w:rPr>
                <w:spacing w:val="1"/>
              </w:rPr>
              <w:t xml:space="preserve"> </w:t>
            </w:r>
            <w:r>
              <w:t>(графическую,</w:t>
            </w:r>
            <w:r>
              <w:rPr>
                <w:spacing w:val="44"/>
              </w:rPr>
              <w:t xml:space="preserve"> </w:t>
            </w:r>
            <w:r>
              <w:t>символическую,</w:t>
            </w:r>
            <w:r>
              <w:rPr>
                <w:spacing w:val="44"/>
              </w:rPr>
              <w:t xml:space="preserve"> </w:t>
            </w:r>
            <w:r>
              <w:t>схематическую,</w:t>
            </w:r>
          </w:p>
          <w:p w:rsidR="000729EE" w:rsidRDefault="00697400">
            <w:pPr>
              <w:pStyle w:val="TableParagraph"/>
              <w:spacing w:line="238" w:lineRule="exact"/>
              <w:jc w:val="both"/>
            </w:pPr>
            <w:r>
              <w:t>текстовую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1264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96"/>
            </w:pPr>
            <w:r>
              <w:t>Структурирует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преобразует</w:t>
            </w:r>
            <w:r>
              <w:rPr>
                <w:spacing w:val="7"/>
              </w:rPr>
              <w:t xml:space="preserve"> </w:t>
            </w:r>
            <w:r>
              <w:t>текст,</w:t>
            </w:r>
            <w:r>
              <w:rPr>
                <w:spacing w:val="7"/>
              </w:rPr>
              <w:t xml:space="preserve"> </w:t>
            </w:r>
            <w:r>
              <w:t>переходит</w:t>
            </w:r>
            <w:r>
              <w:rPr>
                <w:spacing w:val="7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одного представления данных к другому. Выполняет</w:t>
            </w:r>
            <w:r>
              <w:rPr>
                <w:spacing w:val="1"/>
              </w:rPr>
              <w:t xml:space="preserve"> </w:t>
            </w:r>
            <w:r>
              <w:t>Смысловое</w:t>
            </w:r>
            <w:r>
              <w:rPr>
                <w:spacing w:val="8"/>
              </w:rPr>
              <w:t xml:space="preserve"> </w:t>
            </w:r>
            <w:r>
              <w:t>свертывание</w:t>
            </w:r>
            <w:r>
              <w:rPr>
                <w:spacing w:val="5"/>
              </w:rPr>
              <w:t xml:space="preserve"> </w:t>
            </w:r>
            <w:r>
              <w:t>выделенных</w:t>
            </w:r>
            <w:r>
              <w:rPr>
                <w:spacing w:val="9"/>
              </w:rPr>
              <w:t xml:space="preserve"> </w:t>
            </w:r>
            <w:r>
              <w:t>фактов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мыслей.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Составляет</w:t>
            </w:r>
            <w:r>
              <w:rPr>
                <w:spacing w:val="44"/>
              </w:rPr>
              <w:t xml:space="preserve"> </w:t>
            </w:r>
            <w:r>
              <w:t>вторичные</w:t>
            </w:r>
            <w:r>
              <w:rPr>
                <w:spacing w:val="45"/>
              </w:rPr>
              <w:t xml:space="preserve"> </w:t>
            </w:r>
            <w:r>
              <w:t>тесты</w:t>
            </w:r>
            <w:r>
              <w:rPr>
                <w:spacing w:val="45"/>
              </w:rPr>
              <w:t xml:space="preserve"> </w:t>
            </w:r>
            <w:r>
              <w:t>на</w:t>
            </w:r>
            <w:r>
              <w:rPr>
                <w:spacing w:val="44"/>
              </w:rPr>
              <w:t xml:space="preserve"> </w:t>
            </w:r>
            <w:r>
              <w:t>основе</w:t>
            </w:r>
            <w:r>
              <w:rPr>
                <w:spacing w:val="45"/>
              </w:rPr>
              <w:t xml:space="preserve"> </w:t>
            </w:r>
            <w:r>
              <w:t>прочитанного</w:t>
            </w:r>
            <w:r>
              <w:rPr>
                <w:spacing w:val="-52"/>
              </w:rPr>
              <w:t xml:space="preserve"> </w:t>
            </w:r>
            <w:r>
              <w:t>текста.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1518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1777"/>
                <w:tab w:val="left" w:pos="3228"/>
                <w:tab w:val="left" w:pos="3771"/>
                <w:tab w:val="left" w:pos="5189"/>
              </w:tabs>
              <w:ind w:right="99"/>
            </w:pPr>
            <w:r>
              <w:t>Критически оценивает, аргументируя, содержание и</w:t>
            </w:r>
            <w:r>
              <w:rPr>
                <w:spacing w:val="1"/>
              </w:rPr>
              <w:t xml:space="preserve"> </w:t>
            </w:r>
            <w:r>
              <w:t>форму текста. Подвергает сомнению достоверность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tab/>
              <w:t>распознаёт</w:t>
            </w:r>
            <w:r>
              <w:tab/>
              <w:t>и</w:t>
            </w:r>
            <w:r>
              <w:tab/>
              <w:t>фиксирует</w:t>
            </w:r>
            <w:r>
              <w:tab/>
            </w:r>
            <w:r>
              <w:rPr>
                <w:spacing w:val="-2"/>
              </w:rPr>
              <w:t>ее</w:t>
            </w:r>
            <w:r>
              <w:rPr>
                <w:spacing w:val="-52"/>
              </w:rPr>
              <w:t xml:space="preserve"> </w:t>
            </w:r>
            <w:r>
              <w:t>недостоверность и противоречивость, обнаруживает</w:t>
            </w:r>
            <w:r>
              <w:rPr>
                <w:spacing w:val="1"/>
              </w:rPr>
              <w:t xml:space="preserve"> </w:t>
            </w:r>
            <w:r>
              <w:t>пробелы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находит</w:t>
            </w:r>
            <w:r>
              <w:rPr>
                <w:spacing w:val="-2"/>
              </w:rPr>
              <w:t xml:space="preserve"> </w:t>
            </w:r>
            <w:r>
              <w:t>пути</w:t>
            </w:r>
            <w:r>
              <w:rPr>
                <w:spacing w:val="-3"/>
              </w:rPr>
              <w:t xml:space="preserve"> </w:t>
            </w:r>
            <w:r>
              <w:t>восполнения</w:t>
            </w:r>
            <w:r>
              <w:rPr>
                <w:spacing w:val="-3"/>
              </w:rPr>
              <w:t xml:space="preserve"> </w:t>
            </w:r>
            <w:r>
              <w:t>этих</w:t>
            </w:r>
            <w:r>
              <w:rPr>
                <w:spacing w:val="-2"/>
              </w:rPr>
              <w:t xml:space="preserve"> </w:t>
            </w:r>
            <w:r>
              <w:t>пробелов</w:t>
            </w:r>
            <w:r>
              <w:rPr>
                <w:spacing w:val="-3"/>
              </w:rPr>
              <w:t xml:space="preserve"> </w:t>
            </w:r>
            <w:r>
              <w:t>на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основе</w:t>
            </w:r>
            <w:r>
              <w:rPr>
                <w:spacing w:val="-2"/>
              </w:rPr>
              <w:t xml:space="preserve"> </w:t>
            </w:r>
            <w:r>
              <w:t>имеющихся</w:t>
            </w:r>
            <w:r>
              <w:rPr>
                <w:spacing w:val="-1"/>
              </w:rPr>
              <w:t xml:space="preserve"> </w:t>
            </w:r>
            <w:r>
              <w:t>знаний,</w:t>
            </w:r>
            <w:r>
              <w:rPr>
                <w:spacing w:val="-1"/>
              </w:rPr>
              <w:t xml:space="preserve"> </w:t>
            </w:r>
            <w:r>
              <w:t>жизненного</w:t>
            </w:r>
            <w:r>
              <w:rPr>
                <w:spacing w:val="-4"/>
              </w:rPr>
              <w:t xml:space="preserve"> </w:t>
            </w:r>
            <w:r>
              <w:t>опыта.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1264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98"/>
              <w:jc w:val="both"/>
            </w:pPr>
            <w:r>
              <w:t>Находит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приводит</w:t>
            </w:r>
            <w:r>
              <w:rPr>
                <w:spacing w:val="1"/>
              </w:rPr>
              <w:t xml:space="preserve"> </w:t>
            </w:r>
            <w:r>
              <w:t>критические</w:t>
            </w:r>
            <w:r>
              <w:rPr>
                <w:spacing w:val="1"/>
              </w:rPr>
              <w:t xml:space="preserve"> </w:t>
            </w:r>
            <w:r>
              <w:t>аргументы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суждений</w:t>
            </w:r>
            <w:r>
              <w:rPr>
                <w:spacing w:val="1"/>
              </w:rPr>
              <w:t xml:space="preserve"> </w:t>
            </w:r>
            <w:r>
              <w:t>другого;</w:t>
            </w:r>
            <w:r>
              <w:rPr>
                <w:spacing w:val="1"/>
              </w:rPr>
              <w:t xml:space="preserve"> </w:t>
            </w:r>
            <w:r>
              <w:t>разумно</w:t>
            </w:r>
            <w:r>
              <w:rPr>
                <w:spacing w:val="1"/>
              </w:rPr>
              <w:t xml:space="preserve"> </w:t>
            </w:r>
            <w:r>
              <w:t>относится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критическим</w:t>
            </w:r>
            <w:r>
              <w:rPr>
                <w:spacing w:val="1"/>
              </w:rPr>
              <w:t xml:space="preserve"> </w:t>
            </w:r>
            <w:r>
              <w:t>замечаниям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отношении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-1"/>
              </w:rPr>
              <w:t xml:space="preserve"> </w:t>
            </w:r>
            <w:r>
              <w:t>суждения,</w:t>
            </w:r>
            <w:r>
              <w:rPr>
                <w:spacing w:val="-1"/>
              </w:rPr>
              <w:t xml:space="preserve"> </w:t>
            </w:r>
            <w:r>
              <w:t>рассматривать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как ресурс</w:t>
            </w:r>
          </w:p>
          <w:p w:rsidR="000729EE" w:rsidRDefault="00697400">
            <w:pPr>
              <w:pStyle w:val="TableParagraph"/>
              <w:spacing w:line="238" w:lineRule="exact"/>
              <w:jc w:val="both"/>
            </w:pPr>
            <w:r>
              <w:t>собственного</w:t>
            </w:r>
            <w:r>
              <w:rPr>
                <w:spacing w:val="-3"/>
              </w:rPr>
              <w:t xml:space="preserve"> </w:t>
            </w:r>
            <w:r>
              <w:t>развития.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506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2145"/>
                <w:tab w:val="left" w:pos="3513"/>
                <w:tab w:val="left" w:pos="4135"/>
              </w:tabs>
              <w:spacing w:line="247" w:lineRule="exact"/>
            </w:pPr>
            <w:r>
              <w:t>Самостоятельно</w:t>
            </w:r>
            <w:r>
              <w:tab/>
              <w:t>выделяет</w:t>
            </w:r>
            <w:r>
              <w:tab/>
              <w:t>и</w:t>
            </w:r>
            <w:r>
              <w:tab/>
              <w:t>формулирует</w:t>
            </w:r>
          </w:p>
          <w:p w:rsidR="000729EE" w:rsidRDefault="00697400">
            <w:pPr>
              <w:pStyle w:val="TableParagraph"/>
              <w:spacing w:before="1" w:line="238" w:lineRule="exact"/>
            </w:pPr>
            <w:r>
              <w:t>познавательную</w:t>
            </w:r>
            <w:r>
              <w:rPr>
                <w:spacing w:val="-2"/>
              </w:rPr>
              <w:t xml:space="preserve"> </w:t>
            </w:r>
            <w:r>
              <w:t>цель,</w:t>
            </w:r>
            <w:r>
              <w:rPr>
                <w:spacing w:val="-5"/>
              </w:rPr>
              <w:t xml:space="preserve"> </w:t>
            </w:r>
            <w:r>
              <w:t>гипотезу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проверяет</w:t>
            </w:r>
            <w:r>
              <w:rPr>
                <w:spacing w:val="-2"/>
              </w:rPr>
              <w:t xml:space="preserve"> </w:t>
            </w:r>
            <w:r>
              <w:t>их.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1012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95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постановки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выходит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рамки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осуществляет</w:t>
            </w:r>
            <w:r>
              <w:rPr>
                <w:spacing w:val="-52"/>
              </w:rPr>
              <w:t xml:space="preserve"> </w:t>
            </w:r>
            <w:r>
              <w:t>целенаправленный</w:t>
            </w:r>
            <w:r>
              <w:rPr>
                <w:spacing w:val="34"/>
              </w:rPr>
              <w:t xml:space="preserve"> </w:t>
            </w:r>
            <w:r>
              <w:t>поиск</w:t>
            </w:r>
            <w:r>
              <w:rPr>
                <w:spacing w:val="32"/>
              </w:rPr>
              <w:t xml:space="preserve"> </w:t>
            </w:r>
            <w:r>
              <w:t>возможностей</w:t>
            </w:r>
            <w:r>
              <w:rPr>
                <w:spacing w:val="33"/>
              </w:rPr>
              <w:t xml:space="preserve"> </w:t>
            </w:r>
            <w:r>
              <w:t>для</w:t>
            </w:r>
            <w:r>
              <w:rPr>
                <w:spacing w:val="33"/>
              </w:rPr>
              <w:t xml:space="preserve"> </w:t>
            </w:r>
            <w:r>
              <w:t>широкого</w:t>
            </w:r>
          </w:p>
          <w:p w:rsidR="000729EE" w:rsidRDefault="00697400">
            <w:pPr>
              <w:pStyle w:val="TableParagraph"/>
              <w:spacing w:line="238" w:lineRule="exact"/>
              <w:jc w:val="both"/>
            </w:pPr>
            <w:r>
              <w:t>переноса</w:t>
            </w:r>
            <w:r>
              <w:rPr>
                <w:spacing w:val="-4"/>
              </w:rPr>
              <w:t xml:space="preserve"> </w:t>
            </w:r>
            <w:r>
              <w:t>средств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способов</w:t>
            </w:r>
            <w:r>
              <w:rPr>
                <w:spacing w:val="-1"/>
              </w:rPr>
              <w:t xml:space="preserve"> </w:t>
            </w:r>
            <w:r>
              <w:t>действия.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757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1739"/>
                <w:tab w:val="left" w:pos="3762"/>
              </w:tabs>
              <w:spacing w:line="247" w:lineRule="exact"/>
            </w:pPr>
            <w:r>
              <w:t>Выстраивать</w:t>
            </w:r>
            <w:r>
              <w:tab/>
              <w:t>индивидуальную</w:t>
            </w:r>
            <w:r>
              <w:tab/>
              <w:t>образовательную</w:t>
            </w:r>
          </w:p>
          <w:p w:rsidR="000729EE" w:rsidRDefault="00697400">
            <w:pPr>
              <w:pStyle w:val="TableParagraph"/>
              <w:spacing w:line="252" w:lineRule="exact"/>
              <w:ind w:right="216"/>
            </w:pPr>
            <w:r>
              <w:t>траекторию,</w:t>
            </w:r>
            <w:r>
              <w:rPr>
                <w:spacing w:val="-3"/>
              </w:rPr>
              <w:t xml:space="preserve"> </w:t>
            </w:r>
            <w:r>
              <w:t>учитывая</w:t>
            </w:r>
            <w:r>
              <w:rPr>
                <w:spacing w:val="-3"/>
              </w:rPr>
              <w:t xml:space="preserve"> </w:t>
            </w:r>
            <w:r>
              <w:t>ограничения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стороны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участников</w:t>
            </w:r>
            <w:r>
              <w:rPr>
                <w:spacing w:val="-2"/>
              </w:rPr>
              <w:t xml:space="preserve"> </w:t>
            </w:r>
            <w:r>
              <w:t>и ресурсные ограничения.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</w:tbl>
    <w:p w:rsidR="000729EE" w:rsidRDefault="000729EE">
      <w:pPr>
        <w:rPr>
          <w:sz w:val="2"/>
          <w:szCs w:val="2"/>
        </w:rPr>
        <w:sectPr w:rsidR="000729EE">
          <w:pgSz w:w="11910" w:h="16840"/>
          <w:pgMar w:top="840" w:right="0" w:bottom="1200" w:left="1200" w:header="0" w:footer="923" w:gutter="0"/>
          <w:cols w:space="720"/>
        </w:sectPr>
      </w:pPr>
    </w:p>
    <w:p w:rsidR="000729EE" w:rsidRDefault="00697400">
      <w:pPr>
        <w:pStyle w:val="2"/>
        <w:spacing w:before="72"/>
        <w:ind w:left="206" w:right="835"/>
        <w:jc w:val="center"/>
      </w:pPr>
      <w:r>
        <w:lastRenderedPageBreak/>
        <w:t>Коммуникативные</w:t>
      </w:r>
      <w:r>
        <w:rPr>
          <w:spacing w:val="-5"/>
        </w:rPr>
        <w:t xml:space="preserve"> </w:t>
      </w:r>
      <w:r>
        <w:t>УУД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4357"/>
      </w:tblGrid>
      <w:tr w:rsidR="000729EE">
        <w:trPr>
          <w:trHeight w:val="505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1336"/>
                <w:tab w:val="left" w:pos="3491"/>
              </w:tabs>
              <w:spacing w:line="254" w:lineRule="exact"/>
              <w:ind w:right="95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</w:rPr>
              <w:tab/>
              <w:t>сформированности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коммуникативных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УУД</w:t>
            </w:r>
          </w:p>
        </w:tc>
        <w:tc>
          <w:tcPr>
            <w:tcW w:w="4357" w:type="dxa"/>
          </w:tcPr>
          <w:p w:rsidR="000729EE" w:rsidRDefault="00697400">
            <w:pPr>
              <w:pStyle w:val="TableParagraph"/>
              <w:spacing w:line="254" w:lineRule="exact"/>
              <w:ind w:left="1425" w:right="441" w:hanging="959"/>
              <w:rPr>
                <w:b/>
              </w:rPr>
            </w:pPr>
            <w:r>
              <w:rPr>
                <w:b/>
              </w:rPr>
              <w:t>Связь с предметами и внеурочной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деятельностью</w:t>
            </w:r>
          </w:p>
        </w:tc>
      </w:tr>
      <w:tr w:rsidR="000729EE">
        <w:trPr>
          <w:trHeight w:val="252"/>
        </w:trPr>
        <w:tc>
          <w:tcPr>
            <w:tcW w:w="5497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Определяет</w:t>
            </w:r>
            <w:r>
              <w:rPr>
                <w:spacing w:val="-3"/>
              </w:rPr>
              <w:t xml:space="preserve"> </w:t>
            </w:r>
            <w:r>
              <w:t>цели,</w:t>
            </w:r>
            <w:r>
              <w:rPr>
                <w:spacing w:val="-2"/>
              </w:rPr>
              <w:t xml:space="preserve"> </w:t>
            </w: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взаимодействия.</w:t>
            </w:r>
          </w:p>
        </w:tc>
        <w:tc>
          <w:tcPr>
            <w:tcW w:w="4357" w:type="dxa"/>
            <w:vMerge w:val="restart"/>
          </w:tcPr>
          <w:p w:rsidR="000729EE" w:rsidRDefault="00697400">
            <w:pPr>
              <w:pStyle w:val="TableParagraph"/>
              <w:tabs>
                <w:tab w:val="left" w:pos="1441"/>
                <w:tab w:val="left" w:pos="2386"/>
                <w:tab w:val="left" w:pos="3408"/>
              </w:tabs>
              <w:ind w:left="105" w:right="94"/>
            </w:pPr>
            <w:r>
              <w:rPr>
                <w:b/>
              </w:rPr>
              <w:t>Все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предметы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плана,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курсы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выбору, индивидуальный проект:</w:t>
            </w:r>
            <w:r>
              <w:rPr>
                <w:b/>
                <w:spacing w:val="1"/>
              </w:rPr>
              <w:t xml:space="preserve"> </w:t>
            </w:r>
            <w:r>
              <w:t>Групповые</w:t>
            </w:r>
            <w:r>
              <w:tab/>
              <w:t>формы</w:t>
            </w:r>
            <w:r>
              <w:tab/>
              <w:t>работы.</w:t>
            </w:r>
            <w:r>
              <w:tab/>
            </w:r>
            <w:r>
              <w:rPr>
                <w:spacing w:val="-1"/>
              </w:rPr>
              <w:t>Учебные</w:t>
            </w:r>
            <w:r>
              <w:rPr>
                <w:spacing w:val="-52"/>
              </w:rPr>
              <w:t xml:space="preserve"> </w:t>
            </w:r>
            <w:r>
              <w:t>диспуты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дискуссии.</w:t>
            </w:r>
            <w:r>
              <w:rPr>
                <w:spacing w:val="40"/>
              </w:rPr>
              <w:t xml:space="preserve"> </w:t>
            </w:r>
            <w:r>
              <w:t>Деловые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ролевые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0729EE" w:rsidRDefault="00697400">
            <w:pPr>
              <w:pStyle w:val="TableParagraph"/>
              <w:ind w:left="105" w:right="94"/>
              <w:jc w:val="both"/>
            </w:pPr>
            <w:r>
              <w:rPr>
                <w:b/>
              </w:rPr>
              <w:t>Внеурочная деятельность</w:t>
            </w:r>
            <w:r>
              <w:t>: классные часы,</w:t>
            </w:r>
            <w:r>
              <w:rPr>
                <w:spacing w:val="-52"/>
              </w:rPr>
              <w:t xml:space="preserve"> </w:t>
            </w:r>
            <w:r>
              <w:t>социальные проекты и акции, волонтёрские</w:t>
            </w:r>
            <w:r>
              <w:rPr>
                <w:spacing w:val="-52"/>
              </w:rPr>
              <w:t xml:space="preserve"> </w:t>
            </w:r>
            <w:r>
              <w:t>инициативы.</w:t>
            </w:r>
          </w:p>
          <w:p w:rsidR="000729EE" w:rsidRDefault="000729EE">
            <w:pPr>
              <w:pStyle w:val="TableParagraph"/>
              <w:ind w:left="0"/>
              <w:rPr>
                <w:b/>
                <w:sz w:val="24"/>
              </w:rPr>
            </w:pPr>
          </w:p>
          <w:p w:rsidR="000729EE" w:rsidRDefault="000729EE">
            <w:pPr>
              <w:pStyle w:val="TableParagraph"/>
              <w:ind w:left="0"/>
              <w:rPr>
                <w:b/>
                <w:sz w:val="24"/>
              </w:rPr>
            </w:pPr>
          </w:p>
          <w:p w:rsidR="000729EE" w:rsidRDefault="000729EE">
            <w:pPr>
              <w:pStyle w:val="TableParagraph"/>
              <w:ind w:left="0"/>
              <w:rPr>
                <w:b/>
                <w:sz w:val="24"/>
              </w:rPr>
            </w:pPr>
          </w:p>
          <w:p w:rsidR="000729EE" w:rsidRDefault="00697400">
            <w:pPr>
              <w:pStyle w:val="TableParagraph"/>
              <w:spacing w:before="176" w:line="252" w:lineRule="exact"/>
              <w:ind w:left="105"/>
              <w:jc w:val="both"/>
            </w:pPr>
            <w:r>
              <w:rPr>
                <w:b/>
              </w:rPr>
              <w:t xml:space="preserve">Преимущественно   </w:t>
            </w:r>
            <w:r>
              <w:rPr>
                <w:b/>
                <w:spacing w:val="47"/>
              </w:rPr>
              <w:t xml:space="preserve"> </w:t>
            </w:r>
            <w:r>
              <w:t xml:space="preserve">предметы   </w:t>
            </w:r>
            <w:r>
              <w:rPr>
                <w:spacing w:val="46"/>
              </w:rPr>
              <w:t xml:space="preserve"> </w:t>
            </w:r>
            <w:r>
              <w:t>областей</w:t>
            </w:r>
          </w:p>
          <w:p w:rsidR="000729EE" w:rsidRDefault="00697400">
            <w:pPr>
              <w:pStyle w:val="TableParagraph"/>
              <w:spacing w:line="252" w:lineRule="exact"/>
              <w:ind w:left="105"/>
              <w:jc w:val="both"/>
            </w:pPr>
            <w:r>
              <w:t xml:space="preserve">«Русский       </w:t>
            </w:r>
            <w:r>
              <w:rPr>
                <w:spacing w:val="53"/>
              </w:rPr>
              <w:t xml:space="preserve"> </w:t>
            </w:r>
            <w:r>
              <w:t xml:space="preserve">язык         и       </w:t>
            </w:r>
            <w:r>
              <w:rPr>
                <w:spacing w:val="54"/>
              </w:rPr>
              <w:t xml:space="preserve"> </w:t>
            </w:r>
            <w:r>
              <w:t>литература»,</w:t>
            </w:r>
          </w:p>
          <w:p w:rsidR="000729EE" w:rsidRDefault="00697400">
            <w:pPr>
              <w:pStyle w:val="TableParagraph"/>
              <w:spacing w:before="1"/>
              <w:ind w:left="105" w:right="97"/>
              <w:jc w:val="both"/>
            </w:pPr>
            <w:r>
              <w:t>«Иностранные</w:t>
            </w:r>
            <w:r>
              <w:rPr>
                <w:spacing w:val="1"/>
              </w:rPr>
              <w:t xml:space="preserve"> </w:t>
            </w:r>
            <w:r>
              <w:t>языки»,</w:t>
            </w:r>
            <w:r>
              <w:rPr>
                <w:spacing w:val="1"/>
              </w:rPr>
              <w:t xml:space="preserve"> </w:t>
            </w:r>
            <w:r>
              <w:t>«Общественные</w:t>
            </w:r>
            <w:r>
              <w:rPr>
                <w:spacing w:val="1"/>
              </w:rPr>
              <w:t xml:space="preserve"> </w:t>
            </w:r>
            <w:r>
              <w:t>науки»</w:t>
            </w:r>
          </w:p>
          <w:p w:rsidR="000729EE" w:rsidRDefault="00697400">
            <w:pPr>
              <w:pStyle w:val="TableParagraph"/>
              <w:tabs>
                <w:tab w:val="left" w:pos="1477"/>
                <w:tab w:val="left" w:pos="3809"/>
              </w:tabs>
              <w:spacing w:before="1"/>
              <w:ind w:left="105" w:right="95"/>
              <w:jc w:val="both"/>
            </w:pPr>
            <w:r>
              <w:rPr>
                <w:b/>
              </w:rPr>
              <w:t>Внеурочная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деятельность:</w:t>
            </w:r>
            <w:r>
              <w:rPr>
                <w:b/>
                <w:spacing w:val="56"/>
              </w:rPr>
              <w:t xml:space="preserve"> </w:t>
            </w: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часы,</w:t>
            </w:r>
            <w:r>
              <w:tab/>
              <w:t>дискуссионный</w:t>
            </w:r>
            <w:r>
              <w:tab/>
            </w:r>
            <w:r>
              <w:rPr>
                <w:spacing w:val="-1"/>
              </w:rPr>
              <w:t>клуб</w:t>
            </w:r>
            <w:r>
              <w:rPr>
                <w:spacing w:val="-53"/>
              </w:rPr>
              <w:t xml:space="preserve"> </w:t>
            </w:r>
            <w:r>
              <w:t>старшеклассников,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экскурсий,</w:t>
            </w:r>
            <w:r>
              <w:rPr>
                <w:spacing w:val="-52"/>
              </w:rPr>
              <w:t xml:space="preserve"> </w:t>
            </w:r>
            <w:r>
              <w:t>социальные проекты и акции, волонтёрские</w:t>
            </w:r>
            <w:r>
              <w:rPr>
                <w:spacing w:val="-52"/>
              </w:rPr>
              <w:t xml:space="preserve"> </w:t>
            </w:r>
            <w:r>
              <w:t>инициативы,</w:t>
            </w:r>
            <w:r>
              <w:rPr>
                <w:spacing w:val="1"/>
              </w:rPr>
              <w:t xml:space="preserve"> </w:t>
            </w:r>
            <w:r>
              <w:t>самостоятельное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иностранных</w:t>
            </w:r>
            <w:r>
              <w:rPr>
                <w:spacing w:val="-1"/>
              </w:rPr>
              <w:t xml:space="preserve"> </w:t>
            </w:r>
            <w:r>
              <w:t>языков</w:t>
            </w:r>
          </w:p>
        </w:tc>
      </w:tr>
      <w:tr w:rsidR="000729EE">
        <w:trPr>
          <w:trHeight w:val="758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1422"/>
                <w:tab w:val="left" w:pos="2705"/>
                <w:tab w:val="left" w:pos="4320"/>
                <w:tab w:val="left" w:pos="5181"/>
              </w:tabs>
              <w:ind w:right="98"/>
            </w:pPr>
            <w:r>
              <w:t>Определяет</w:t>
            </w:r>
            <w:r>
              <w:tab/>
              <w:t>участников</w:t>
            </w:r>
            <w:r>
              <w:tab/>
              <w:t>коммуникации</w:t>
            </w:r>
            <w:r>
              <w:tab/>
              <w:t>исходя</w:t>
            </w:r>
            <w:r>
              <w:tab/>
            </w:r>
            <w:r>
              <w:rPr>
                <w:spacing w:val="-2"/>
              </w:rPr>
              <w:t>из</w:t>
            </w:r>
            <w:r>
              <w:rPr>
                <w:spacing w:val="-52"/>
              </w:rPr>
              <w:t xml:space="preserve"> </w:t>
            </w:r>
            <w:r>
              <w:t>соображений</w:t>
            </w:r>
            <w:r>
              <w:rPr>
                <w:spacing w:val="-4"/>
              </w:rPr>
              <w:t xml:space="preserve"> </w:t>
            </w:r>
            <w:r>
              <w:t>результативности</w:t>
            </w:r>
            <w:r>
              <w:rPr>
                <w:spacing w:val="-2"/>
              </w:rPr>
              <w:t xml:space="preserve"> </w:t>
            </w:r>
            <w:r>
              <w:t>взаимодействия,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3"/>
              </w:rPr>
              <w:t xml:space="preserve"> </w:t>
            </w:r>
            <w:r>
              <w:t>не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личных</w:t>
            </w:r>
            <w:r>
              <w:rPr>
                <w:spacing w:val="-3"/>
              </w:rPr>
              <w:t xml:space="preserve"> </w:t>
            </w:r>
            <w:r>
              <w:t>симпатий.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1012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98"/>
              <w:jc w:val="both"/>
            </w:pP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взаимодействия.</w:t>
            </w:r>
            <w:r>
              <w:rPr>
                <w:spacing w:val="1"/>
              </w:rPr>
              <w:t xml:space="preserve"> </w:t>
            </w:r>
            <w:r>
              <w:t>Придерживается</w:t>
            </w:r>
            <w:r>
              <w:rPr>
                <w:spacing w:val="1"/>
              </w:rPr>
              <w:t xml:space="preserve"> </w:t>
            </w:r>
            <w:r>
              <w:t>ролей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сохраняя</w:t>
            </w:r>
            <w:r>
              <w:rPr>
                <w:spacing w:val="1"/>
              </w:rPr>
              <w:t xml:space="preserve"> </w:t>
            </w:r>
            <w:r>
              <w:t>собственную</w:t>
            </w:r>
            <w:r>
              <w:rPr>
                <w:spacing w:val="6"/>
              </w:rPr>
              <w:t xml:space="preserve"> </w:t>
            </w:r>
            <w:r>
              <w:t>линию</w:t>
            </w:r>
            <w:r>
              <w:rPr>
                <w:spacing w:val="5"/>
              </w:rPr>
              <w:t xml:space="preserve"> </w:t>
            </w:r>
            <w:r>
              <w:t>поведения.</w:t>
            </w:r>
            <w:r>
              <w:rPr>
                <w:spacing w:val="5"/>
              </w:rPr>
              <w:t xml:space="preserve"> </w:t>
            </w:r>
            <w:r>
              <w:t>Занимает</w:t>
            </w:r>
            <w:r>
              <w:rPr>
                <w:spacing w:val="5"/>
              </w:rPr>
              <w:t xml:space="preserve"> </w:t>
            </w:r>
            <w:r>
              <w:t>позицию</w:t>
            </w:r>
          </w:p>
          <w:p w:rsidR="000729EE" w:rsidRDefault="00697400">
            <w:pPr>
              <w:pStyle w:val="TableParagraph"/>
              <w:spacing w:line="240" w:lineRule="exact"/>
              <w:jc w:val="both"/>
            </w:pPr>
            <w:r>
              <w:t>руководителя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учебном</w:t>
            </w:r>
            <w:r>
              <w:rPr>
                <w:spacing w:val="-3"/>
              </w:rPr>
              <w:t xml:space="preserve"> </w:t>
            </w:r>
            <w:r>
              <w:t>взаимодействии.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757"/>
        </w:trPr>
        <w:tc>
          <w:tcPr>
            <w:tcW w:w="5497" w:type="dxa"/>
          </w:tcPr>
          <w:p w:rsidR="000729EE" w:rsidRDefault="00697400">
            <w:pPr>
              <w:pStyle w:val="TableParagraph"/>
            </w:pPr>
            <w:r>
              <w:t>Осуществляет взаимный контроль, коррекцию, оценку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7"/>
              </w:rPr>
              <w:t xml:space="preserve"> </w:t>
            </w:r>
            <w:r>
              <w:t>партнеров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15"/>
              </w:rPr>
              <w:t xml:space="preserve"> </w:t>
            </w:r>
            <w:r>
              <w:t>основе</w:t>
            </w:r>
            <w:r>
              <w:rPr>
                <w:spacing w:val="18"/>
              </w:rPr>
              <w:t xml:space="preserve"> </w:t>
            </w:r>
            <w:r>
              <w:t>критериев,</w:t>
            </w:r>
            <w:r>
              <w:rPr>
                <w:spacing w:val="18"/>
              </w:rPr>
              <w:t xml:space="preserve"> </w:t>
            </w:r>
            <w:r>
              <w:t>оказывает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необходимую</w:t>
            </w:r>
            <w:r>
              <w:rPr>
                <w:spacing w:val="-5"/>
              </w:rPr>
              <w:t xml:space="preserve"> </w:t>
            </w:r>
            <w:r>
              <w:t>помощь.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760"/>
        </w:trPr>
        <w:tc>
          <w:tcPr>
            <w:tcW w:w="5497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Анализирует</w:t>
            </w:r>
            <w:r>
              <w:rPr>
                <w:spacing w:val="52"/>
              </w:rPr>
              <w:t xml:space="preserve"> </w:t>
            </w:r>
            <w:r>
              <w:t>ситуацию</w:t>
            </w:r>
            <w:r>
              <w:rPr>
                <w:spacing w:val="105"/>
              </w:rPr>
              <w:t xml:space="preserve"> </w:t>
            </w:r>
            <w:r>
              <w:t>общения</w:t>
            </w:r>
            <w:r>
              <w:rPr>
                <w:spacing w:val="102"/>
              </w:rPr>
              <w:t xml:space="preserve"> </w:t>
            </w:r>
            <w:r>
              <w:t>(выделяет</w:t>
            </w:r>
            <w:r>
              <w:rPr>
                <w:spacing w:val="105"/>
              </w:rPr>
              <w:t xml:space="preserve"> </w:t>
            </w:r>
            <w:r>
              <w:t>цели</w:t>
            </w:r>
            <w:r>
              <w:rPr>
                <w:spacing w:val="106"/>
              </w:rPr>
              <w:t xml:space="preserve"> </w:t>
            </w:r>
            <w:r>
              <w:t>и</w:t>
            </w:r>
          </w:p>
          <w:p w:rsidR="000729EE" w:rsidRDefault="00697400">
            <w:pPr>
              <w:pStyle w:val="TableParagraph"/>
              <w:spacing w:line="252" w:lineRule="exact"/>
              <w:ind w:right="123"/>
            </w:pPr>
            <w:r>
              <w:t>мотивы действий партнера; квалифицирует действия) и</w:t>
            </w:r>
            <w:r>
              <w:rPr>
                <w:spacing w:val="-52"/>
              </w:rPr>
              <w:t xml:space="preserve"> </w:t>
            </w:r>
            <w:r>
              <w:t>адекватно</w:t>
            </w:r>
            <w:r>
              <w:rPr>
                <w:spacing w:val="-1"/>
              </w:rPr>
              <w:t xml:space="preserve"> </w:t>
            </w:r>
            <w:r>
              <w:t>на нее</w:t>
            </w:r>
            <w:r>
              <w:rPr>
                <w:spacing w:val="-2"/>
              </w:rPr>
              <w:t xml:space="preserve"> </w:t>
            </w:r>
            <w:r>
              <w:t>реагирует.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504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980"/>
                <w:tab w:val="left" w:pos="2091"/>
                <w:tab w:val="left" w:pos="3624"/>
                <w:tab w:val="left" w:pos="4205"/>
              </w:tabs>
              <w:spacing w:line="246" w:lineRule="exact"/>
            </w:pPr>
            <w:r>
              <w:t>Задает</w:t>
            </w:r>
            <w:r>
              <w:tab/>
              <w:t>вопросы,</w:t>
            </w:r>
            <w:r>
              <w:tab/>
              <w:t>необходимые</w:t>
            </w:r>
            <w:r>
              <w:tab/>
              <w:t>для</w:t>
            </w:r>
            <w:r>
              <w:tab/>
              <w:t>организации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партнером.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505"/>
        </w:trPr>
        <w:tc>
          <w:tcPr>
            <w:tcW w:w="5497" w:type="dxa"/>
          </w:tcPr>
          <w:p w:rsidR="000729EE" w:rsidRDefault="00697400">
            <w:pPr>
              <w:pStyle w:val="TableParagraph"/>
              <w:spacing w:line="252" w:lineRule="exact"/>
              <w:ind w:right="95"/>
            </w:pPr>
            <w:r>
              <w:t>Сравнивает</w:t>
            </w:r>
            <w:r>
              <w:rPr>
                <w:spacing w:val="50"/>
              </w:rPr>
              <w:t xml:space="preserve"> </w:t>
            </w:r>
            <w:r>
              <w:t>разные</w:t>
            </w:r>
            <w:r>
              <w:rPr>
                <w:spacing w:val="52"/>
              </w:rPr>
              <w:t xml:space="preserve"> </w:t>
            </w:r>
            <w:r>
              <w:t>точки</w:t>
            </w:r>
            <w:r>
              <w:rPr>
                <w:spacing w:val="51"/>
              </w:rPr>
              <w:t xml:space="preserve"> </w:t>
            </w:r>
            <w:r>
              <w:t>зрения;</w:t>
            </w:r>
            <w:r>
              <w:rPr>
                <w:spacing w:val="51"/>
              </w:rPr>
              <w:t xml:space="preserve"> </w:t>
            </w:r>
            <w:r>
              <w:t>принимает</w:t>
            </w:r>
            <w:r>
              <w:rPr>
                <w:spacing w:val="51"/>
              </w:rPr>
              <w:t xml:space="preserve"> </w:t>
            </w:r>
            <w:r>
              <w:t>мнение,</w:t>
            </w:r>
            <w:r>
              <w:rPr>
                <w:spacing w:val="-52"/>
              </w:rPr>
              <w:t xml:space="preserve"> </w:t>
            </w:r>
            <w:r>
              <w:t>доказательство</w:t>
            </w:r>
            <w:r>
              <w:rPr>
                <w:spacing w:val="-4"/>
              </w:rPr>
              <w:t xml:space="preserve"> </w:t>
            </w:r>
            <w:r>
              <w:t>собеседника.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760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1333"/>
                <w:tab w:val="left" w:pos="1782"/>
                <w:tab w:val="left" w:pos="1892"/>
                <w:tab w:val="left" w:pos="2127"/>
                <w:tab w:val="left" w:pos="3214"/>
                <w:tab w:val="left" w:pos="3257"/>
                <w:tab w:val="left" w:pos="4552"/>
                <w:tab w:val="left" w:pos="4642"/>
                <w:tab w:val="left" w:pos="4918"/>
              </w:tabs>
              <w:ind w:right="98"/>
            </w:pPr>
            <w:r>
              <w:t>Аргументирует</w:t>
            </w:r>
            <w:r>
              <w:tab/>
              <w:t>и</w:t>
            </w:r>
            <w:r>
              <w:tab/>
              <w:t>выражает</w:t>
            </w:r>
            <w:r>
              <w:tab/>
            </w:r>
            <w:r>
              <w:tab/>
              <w:t>собственное</w:t>
            </w:r>
            <w:r>
              <w:tab/>
            </w:r>
            <w:r>
              <w:tab/>
            </w:r>
            <w:r>
              <w:rPr>
                <w:spacing w:val="-1"/>
              </w:rPr>
              <w:t>мнение,</w:t>
            </w:r>
            <w:r>
              <w:rPr>
                <w:spacing w:val="-52"/>
              </w:rPr>
              <w:t xml:space="preserve"> </w:t>
            </w:r>
            <w:r>
              <w:t>корректно</w:t>
            </w:r>
            <w:r>
              <w:tab/>
              <w:t>его</w:t>
            </w:r>
            <w:r>
              <w:tab/>
            </w:r>
            <w:r>
              <w:tab/>
              <w:t>отстаивает,</w:t>
            </w:r>
            <w:r>
              <w:tab/>
              <w:t>критически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нему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относится,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достоинством</w:t>
            </w:r>
            <w:r>
              <w:rPr>
                <w:spacing w:val="-3"/>
              </w:rPr>
              <w:t xml:space="preserve"> </w:t>
            </w:r>
            <w:r>
              <w:t>признавая</w:t>
            </w:r>
            <w:r>
              <w:rPr>
                <w:spacing w:val="-3"/>
              </w:rPr>
              <w:t xml:space="preserve"> </w:t>
            </w:r>
            <w:r>
              <w:t>ошибочность.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758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1611"/>
                <w:tab w:val="left" w:pos="2730"/>
                <w:tab w:val="left" w:pos="4459"/>
              </w:tabs>
              <w:ind w:right="95"/>
            </w:pPr>
            <w:r>
              <w:t>Фиксирует</w:t>
            </w:r>
            <w:r>
              <w:tab/>
              <w:t>начало</w:t>
            </w:r>
            <w:r>
              <w:tab/>
              <w:t>конфликтной</w:t>
            </w:r>
            <w:r>
              <w:tab/>
              <w:t>ситуации,</w:t>
            </w:r>
            <w:r>
              <w:rPr>
                <w:spacing w:val="-52"/>
              </w:rPr>
              <w:t xml:space="preserve"> </w:t>
            </w:r>
            <w:r>
              <w:t>договаривается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приходит</w:t>
            </w:r>
            <w:r>
              <w:rPr>
                <w:spacing w:val="15"/>
              </w:rPr>
              <w:t xml:space="preserve"> </w:t>
            </w:r>
            <w:r>
              <w:t>к</w:t>
            </w:r>
            <w:r>
              <w:rPr>
                <w:spacing w:val="16"/>
              </w:rPr>
              <w:t xml:space="preserve"> </w:t>
            </w:r>
            <w:r>
              <w:t>общему</w:t>
            </w:r>
            <w:r>
              <w:rPr>
                <w:spacing w:val="13"/>
              </w:rPr>
              <w:t xml:space="preserve"> </w:t>
            </w:r>
            <w:r>
              <w:t>решению</w:t>
            </w:r>
            <w:r>
              <w:rPr>
                <w:spacing w:val="14"/>
              </w:rPr>
              <w:t xml:space="preserve"> </w:t>
            </w:r>
            <w:r>
              <w:t>при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столкновении</w:t>
            </w:r>
            <w:r>
              <w:rPr>
                <w:spacing w:val="-2"/>
              </w:rPr>
              <w:t xml:space="preserve"> </w:t>
            </w:r>
            <w:r>
              <w:t>интересов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760"/>
        </w:trPr>
        <w:tc>
          <w:tcPr>
            <w:tcW w:w="5497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Формулирует</w:t>
            </w:r>
            <w:r>
              <w:rPr>
                <w:spacing w:val="57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 xml:space="preserve">обосновывает  </w:t>
            </w:r>
            <w:r>
              <w:rPr>
                <w:spacing w:val="1"/>
              </w:rPr>
              <w:t xml:space="preserve"> </w:t>
            </w:r>
            <w:r>
              <w:t xml:space="preserve">оценочный  </w:t>
            </w:r>
            <w:r>
              <w:rPr>
                <w:spacing w:val="1"/>
              </w:rPr>
              <w:t xml:space="preserve"> </w:t>
            </w:r>
            <w:r>
              <w:t xml:space="preserve">вывод  </w:t>
            </w:r>
            <w:r>
              <w:rPr>
                <w:spacing w:val="2"/>
              </w:rPr>
              <w:t xml:space="preserve"> </w:t>
            </w:r>
            <w:r>
              <w:t>о</w:t>
            </w:r>
          </w:p>
          <w:p w:rsidR="000729EE" w:rsidRDefault="00697400">
            <w:pPr>
              <w:pStyle w:val="TableParagraph"/>
              <w:tabs>
                <w:tab w:val="left" w:pos="1477"/>
                <w:tab w:val="left" w:pos="2154"/>
                <w:tab w:val="left" w:pos="3783"/>
              </w:tabs>
              <w:spacing w:line="252" w:lineRule="exact"/>
              <w:ind w:right="98"/>
            </w:pPr>
            <w:r>
              <w:t>достижении</w:t>
            </w:r>
            <w:r>
              <w:tab/>
              <w:t>цели</w:t>
            </w:r>
            <w:r>
              <w:tab/>
              <w:t>коммуникации</w:t>
            </w:r>
            <w:r>
              <w:tab/>
            </w:r>
            <w:r>
              <w:rPr>
                <w:spacing w:val="-1"/>
              </w:rPr>
              <w:t>непосредственно</w:t>
            </w:r>
            <w:r>
              <w:rPr>
                <w:spacing w:val="-52"/>
              </w:rPr>
              <w:t xml:space="preserve"> </w:t>
            </w:r>
            <w:r>
              <w:t>после</w:t>
            </w:r>
            <w:r>
              <w:rPr>
                <w:spacing w:val="-1"/>
              </w:rPr>
              <w:t xml:space="preserve"> </w:t>
            </w:r>
            <w:r>
              <w:t>ее завершения.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757"/>
        </w:trPr>
        <w:tc>
          <w:tcPr>
            <w:tcW w:w="5497" w:type="dxa"/>
          </w:tcPr>
          <w:p w:rsidR="000729EE" w:rsidRDefault="00697400">
            <w:pPr>
              <w:pStyle w:val="TableParagraph"/>
            </w:pPr>
            <w:r>
              <w:t>Использует</w:t>
            </w:r>
            <w:r>
              <w:rPr>
                <w:spacing w:val="4"/>
              </w:rPr>
              <w:t xml:space="preserve"> </w:t>
            </w:r>
            <w:r>
              <w:t>речевые</w:t>
            </w:r>
            <w:r>
              <w:rPr>
                <w:spacing w:val="4"/>
              </w:rPr>
              <w:t xml:space="preserve"> </w:t>
            </w:r>
            <w:r>
              <w:t>средства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4"/>
              </w:rPr>
              <w:t xml:space="preserve"> </w:t>
            </w:r>
            <w:r>
              <w:t>планирования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регуляции</w:t>
            </w:r>
            <w:r>
              <w:rPr>
                <w:spacing w:val="11"/>
              </w:rPr>
              <w:t xml:space="preserve"> </w:t>
            </w:r>
            <w:r>
              <w:t>своей</w:t>
            </w:r>
            <w:r>
              <w:rPr>
                <w:spacing w:val="11"/>
              </w:rPr>
              <w:t xml:space="preserve"> </w:t>
            </w:r>
            <w:r>
              <w:t>деятельности,</w:t>
            </w:r>
            <w:r>
              <w:rPr>
                <w:spacing w:val="12"/>
              </w:rPr>
              <w:t xml:space="preserve"> </w:t>
            </w:r>
            <w:r>
              <w:t>отображения</w:t>
            </w:r>
            <w:r>
              <w:rPr>
                <w:spacing w:val="9"/>
              </w:rPr>
              <w:t xml:space="preserve"> </w:t>
            </w:r>
            <w:r>
              <w:t>своих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чувств,</w:t>
            </w:r>
            <w:r>
              <w:rPr>
                <w:spacing w:val="-2"/>
              </w:rPr>
              <w:t xml:space="preserve"> </w:t>
            </w:r>
            <w:r>
              <w:t>мыслей,</w:t>
            </w:r>
            <w:r>
              <w:rPr>
                <w:spacing w:val="-1"/>
              </w:rPr>
              <w:t xml:space="preserve"> </w:t>
            </w:r>
            <w:r>
              <w:t>мотивов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потребностей.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1012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97"/>
              <w:jc w:val="both"/>
            </w:pPr>
            <w:r>
              <w:t>Формулирует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1"/>
              </w:rPr>
              <w:t xml:space="preserve"> </w:t>
            </w:r>
            <w:r>
              <w:t>четко,</w:t>
            </w:r>
            <w:r>
              <w:rPr>
                <w:spacing w:val="1"/>
              </w:rPr>
              <w:t xml:space="preserve"> </w:t>
            </w:r>
            <w:r>
              <w:t>компактно;</w:t>
            </w:r>
            <w:r>
              <w:rPr>
                <w:spacing w:val="1"/>
              </w:rPr>
              <w:t xml:space="preserve"> </w:t>
            </w:r>
            <w:r>
              <w:t>выбирает</w:t>
            </w:r>
            <w:r>
              <w:rPr>
                <w:spacing w:val="1"/>
              </w:rPr>
              <w:t xml:space="preserve"> </w:t>
            </w:r>
            <w:r>
              <w:t>объем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цели</w:t>
            </w:r>
            <w:r>
              <w:rPr>
                <w:spacing w:val="55"/>
              </w:rPr>
              <w:t xml:space="preserve"> </w:t>
            </w:r>
            <w:r>
              <w:t>общения;</w:t>
            </w:r>
            <w:r>
              <w:rPr>
                <w:spacing w:val="54"/>
              </w:rPr>
              <w:t xml:space="preserve"> </w:t>
            </w:r>
            <w:r>
              <w:t>определяет</w:t>
            </w:r>
            <w:r>
              <w:rPr>
                <w:spacing w:val="53"/>
              </w:rPr>
              <w:t xml:space="preserve"> </w:t>
            </w:r>
            <w:r>
              <w:t>границы</w:t>
            </w:r>
          </w:p>
          <w:p w:rsidR="000729EE" w:rsidRDefault="00697400">
            <w:pPr>
              <w:pStyle w:val="TableParagraph"/>
              <w:spacing w:line="240" w:lineRule="exact"/>
              <w:jc w:val="both"/>
            </w:pPr>
            <w:r>
              <w:t>содержания</w:t>
            </w:r>
            <w:r>
              <w:rPr>
                <w:spacing w:val="-3"/>
              </w:rPr>
              <w:t xml:space="preserve"> </w:t>
            </w:r>
            <w:r>
              <w:t>темы,</w:t>
            </w:r>
            <w:r>
              <w:rPr>
                <w:spacing w:val="-2"/>
              </w:rPr>
              <w:t xml:space="preserve"> </w:t>
            </w:r>
            <w:r>
              <w:t>составляет</w:t>
            </w:r>
            <w:r>
              <w:rPr>
                <w:spacing w:val="-2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высказывания.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1264"/>
        </w:trPr>
        <w:tc>
          <w:tcPr>
            <w:tcW w:w="5497" w:type="dxa"/>
          </w:tcPr>
          <w:p w:rsidR="000729EE" w:rsidRDefault="00697400">
            <w:pPr>
              <w:pStyle w:val="TableParagraph"/>
              <w:ind w:right="96"/>
              <w:jc w:val="both"/>
            </w:pPr>
            <w:r>
              <w:t>Строит высказывание тезисно; формулирует выводы из</w:t>
            </w:r>
            <w:r>
              <w:rPr>
                <w:spacing w:val="-52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текста;</w:t>
            </w:r>
            <w:r>
              <w:rPr>
                <w:spacing w:val="1"/>
              </w:rPr>
              <w:t xml:space="preserve"> </w:t>
            </w:r>
            <w:r>
              <w:t>подбирает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тезисам</w:t>
            </w:r>
            <w:r>
              <w:rPr>
                <w:spacing w:val="-52"/>
              </w:rPr>
              <w:t xml:space="preserve"> </w:t>
            </w:r>
            <w:r>
              <w:t>соответствующие</w:t>
            </w:r>
            <w:r>
              <w:rPr>
                <w:spacing w:val="1"/>
              </w:rPr>
              <w:t xml:space="preserve"> </w:t>
            </w:r>
            <w:r>
              <w:t>примеры,</w:t>
            </w:r>
            <w:r>
              <w:rPr>
                <w:spacing w:val="1"/>
              </w:rPr>
              <w:t xml:space="preserve"> </w:t>
            </w:r>
            <w:r>
              <w:t>факты,</w:t>
            </w:r>
            <w:r>
              <w:rPr>
                <w:spacing w:val="1"/>
              </w:rPr>
              <w:t xml:space="preserve"> </w:t>
            </w:r>
            <w:r>
              <w:t>аргументы;</w:t>
            </w:r>
            <w:r>
              <w:rPr>
                <w:spacing w:val="-52"/>
              </w:rPr>
              <w:t xml:space="preserve"> </w:t>
            </w:r>
            <w:r>
              <w:t>пользуется</w:t>
            </w:r>
            <w:r>
              <w:rPr>
                <w:spacing w:val="21"/>
              </w:rPr>
              <w:t xml:space="preserve"> </w:t>
            </w:r>
            <w:r>
              <w:t>первоисточниками</w:t>
            </w:r>
            <w:r>
              <w:rPr>
                <w:spacing w:val="21"/>
              </w:rPr>
              <w:t xml:space="preserve"> </w:t>
            </w:r>
            <w:r>
              <w:t>(делает</w:t>
            </w:r>
            <w:r>
              <w:rPr>
                <w:spacing w:val="19"/>
              </w:rPr>
              <w:t xml:space="preserve"> </w:t>
            </w:r>
            <w:r>
              <w:t>ссылки,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цитирует).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760"/>
        </w:trPr>
        <w:tc>
          <w:tcPr>
            <w:tcW w:w="5497" w:type="dxa"/>
          </w:tcPr>
          <w:p w:rsidR="000729EE" w:rsidRDefault="00697400">
            <w:pPr>
              <w:pStyle w:val="TableParagraph"/>
              <w:tabs>
                <w:tab w:val="left" w:pos="1242"/>
                <w:tab w:val="left" w:pos="3025"/>
                <w:tab w:val="left" w:pos="3586"/>
                <w:tab w:val="left" w:pos="5288"/>
              </w:tabs>
              <w:spacing w:line="247" w:lineRule="exact"/>
            </w:pPr>
            <w:r>
              <w:t>Строит</w:t>
            </w:r>
            <w:r>
              <w:tab/>
              <w:t>высказывания</w:t>
            </w:r>
            <w:r>
              <w:tab/>
              <w:t>в</w:t>
            </w:r>
            <w:r>
              <w:tab/>
              <w:t>соответствии</w:t>
            </w:r>
            <w:r>
              <w:tab/>
              <w:t>с</w:t>
            </w:r>
          </w:p>
          <w:p w:rsidR="000729EE" w:rsidRDefault="00697400">
            <w:pPr>
              <w:pStyle w:val="TableParagraph"/>
              <w:spacing w:line="252" w:lineRule="exact"/>
              <w:ind w:right="118"/>
            </w:pPr>
            <w:r>
              <w:t>грамматическими и синтаксическими нормами родного</w:t>
            </w:r>
            <w:r>
              <w:rPr>
                <w:spacing w:val="-52"/>
              </w:rPr>
              <w:t xml:space="preserve"> </w:t>
            </w:r>
            <w:r>
              <w:t>языка,</w:t>
            </w:r>
            <w:r>
              <w:rPr>
                <w:spacing w:val="-1"/>
              </w:rPr>
              <w:t xml:space="preserve"> </w:t>
            </w:r>
            <w:r>
              <w:t>включая подбор</w:t>
            </w:r>
            <w:r>
              <w:rPr>
                <w:spacing w:val="-1"/>
              </w:rPr>
              <w:t xml:space="preserve"> </w:t>
            </w:r>
            <w:r>
              <w:t>выразительных средств.</w:t>
            </w:r>
          </w:p>
        </w:tc>
        <w:tc>
          <w:tcPr>
            <w:tcW w:w="4357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</w:tbl>
    <w:p w:rsidR="000729EE" w:rsidRDefault="000729EE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0729EE" w:rsidRDefault="00697400">
      <w:pPr>
        <w:pStyle w:val="a4"/>
        <w:numPr>
          <w:ilvl w:val="2"/>
          <w:numId w:val="135"/>
        </w:numPr>
        <w:tabs>
          <w:tab w:val="left" w:pos="1813"/>
        </w:tabs>
        <w:ind w:left="1812" w:hanging="553"/>
        <w:jc w:val="left"/>
        <w:rPr>
          <w:b/>
        </w:rPr>
      </w:pPr>
      <w:r>
        <w:rPr>
          <w:b/>
        </w:rPr>
        <w:t>Типовые</w:t>
      </w:r>
      <w:r>
        <w:rPr>
          <w:b/>
          <w:spacing w:val="-5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rPr>
          <w:b/>
        </w:rPr>
        <w:t>по формированию</w:t>
      </w:r>
      <w:r>
        <w:rPr>
          <w:b/>
          <w:spacing w:val="-3"/>
        </w:rPr>
        <w:t xml:space="preserve"> </w:t>
      </w:r>
      <w:r>
        <w:rPr>
          <w:b/>
        </w:rPr>
        <w:t>универсальных</w:t>
      </w:r>
      <w:r>
        <w:rPr>
          <w:b/>
          <w:spacing w:val="-4"/>
        </w:rPr>
        <w:t xml:space="preserve"> </w:t>
      </w:r>
      <w:r>
        <w:rPr>
          <w:b/>
        </w:rPr>
        <w:t>учебных</w:t>
      </w:r>
      <w:r>
        <w:rPr>
          <w:b/>
          <w:spacing w:val="-5"/>
        </w:rPr>
        <w:t xml:space="preserve"> </w:t>
      </w:r>
      <w:r>
        <w:rPr>
          <w:b/>
        </w:rPr>
        <w:t>действий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spacing w:before="1"/>
        <w:ind w:right="849"/>
      </w:pPr>
      <w:r>
        <w:rPr>
          <w:b/>
          <w:i/>
        </w:rPr>
        <w:t xml:space="preserve">Основные требования </w:t>
      </w:r>
      <w:r>
        <w:t>ко всем форматам урочной и внеурочной работы, направленной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образования:</w:t>
      </w:r>
    </w:p>
    <w:p w:rsidR="000729EE" w:rsidRDefault="00697400">
      <w:pPr>
        <w:pStyle w:val="a4"/>
        <w:numPr>
          <w:ilvl w:val="0"/>
          <w:numId w:val="131"/>
        </w:numPr>
        <w:tabs>
          <w:tab w:val="left" w:pos="1150"/>
        </w:tabs>
        <w:ind w:right="849" w:firstLine="707"/>
        <w:jc w:val="both"/>
      </w:pP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обучении,</w:t>
      </w:r>
      <w:r>
        <w:rPr>
          <w:spacing w:val="-1"/>
        </w:rPr>
        <w:t xml:space="preserve"> </w:t>
      </w:r>
      <w:r>
        <w:t>проектной и</w:t>
      </w:r>
      <w:r>
        <w:rPr>
          <w:spacing w:val="-1"/>
        </w:rPr>
        <w:t xml:space="preserve"> </w:t>
      </w:r>
      <w:r>
        <w:t>учебно-исследовательской</w:t>
      </w:r>
      <w:r>
        <w:rPr>
          <w:spacing w:val="-4"/>
        </w:rPr>
        <w:t xml:space="preserve"> </w:t>
      </w:r>
      <w:r>
        <w:t>деятельности обучающихся;</w:t>
      </w:r>
    </w:p>
    <w:p w:rsidR="000729EE" w:rsidRDefault="00697400">
      <w:pPr>
        <w:pStyle w:val="a4"/>
        <w:numPr>
          <w:ilvl w:val="0"/>
          <w:numId w:val="131"/>
        </w:numPr>
        <w:tabs>
          <w:tab w:val="left" w:pos="1062"/>
        </w:tabs>
        <w:ind w:right="849" w:firstLine="707"/>
        <w:jc w:val="both"/>
      </w:pPr>
      <w:r>
        <w:t>обеспечение возможности самостоятельного выбора обучающимися темпа, режимов и форм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предметного материала;</w:t>
      </w:r>
    </w:p>
    <w:p w:rsidR="000729EE" w:rsidRDefault="00697400">
      <w:pPr>
        <w:pStyle w:val="a4"/>
        <w:numPr>
          <w:ilvl w:val="0"/>
          <w:numId w:val="131"/>
        </w:numPr>
        <w:tabs>
          <w:tab w:val="left" w:pos="1083"/>
        </w:tabs>
        <w:ind w:right="850" w:firstLine="707"/>
        <w:jc w:val="both"/>
      </w:pPr>
      <w:r>
        <w:t>обеспечение возможности конвертировать все образовательные достижения обучающихся,</w:t>
      </w:r>
      <w:r>
        <w:rPr>
          <w:spacing w:val="1"/>
        </w:rPr>
        <w:t xml:space="preserve"> </w:t>
      </w:r>
      <w:r>
        <w:t>полученные вне рамок образовательной организации, в результаты в форматах, принятых в 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 (оценки, портфолио</w:t>
      </w:r>
      <w:r>
        <w:rPr>
          <w:spacing w:val="-3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п.);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31"/>
        </w:numPr>
        <w:tabs>
          <w:tab w:val="left" w:pos="1141"/>
        </w:tabs>
        <w:spacing w:before="67"/>
        <w:ind w:right="852" w:firstLine="707"/>
        <w:jc w:val="both"/>
      </w:pPr>
      <w:r>
        <w:lastRenderedPageBreak/>
        <w:t>обеспечение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носящие</w:t>
      </w:r>
      <w:r>
        <w:rPr>
          <w:spacing w:val="-1"/>
        </w:rPr>
        <w:t xml:space="preserve"> </w:t>
      </w:r>
      <w:r>
        <w:t>полидисциплинарный и</w:t>
      </w:r>
      <w:r>
        <w:rPr>
          <w:spacing w:val="-1"/>
        </w:rPr>
        <w:t xml:space="preserve"> </w:t>
      </w:r>
      <w:r>
        <w:t>метапредметный</w:t>
      </w:r>
      <w:r>
        <w:rPr>
          <w:spacing w:val="-3"/>
        </w:rPr>
        <w:t xml:space="preserve"> </w:t>
      </w:r>
      <w:r>
        <w:t>характер;</w:t>
      </w:r>
    </w:p>
    <w:p w:rsidR="000729EE" w:rsidRDefault="00697400">
      <w:pPr>
        <w:pStyle w:val="a4"/>
        <w:numPr>
          <w:ilvl w:val="0"/>
          <w:numId w:val="131"/>
        </w:numPr>
        <w:tabs>
          <w:tab w:val="left" w:pos="1081"/>
        </w:tabs>
        <w:ind w:right="847" w:firstLine="707"/>
        <w:jc w:val="both"/>
      </w:pPr>
      <w:r>
        <w:t>обеспечение наличия в образовательной деятельности образовательных событий, в 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коммуникации,</w:t>
      </w:r>
      <w:r>
        <w:rPr>
          <w:spacing w:val="-1"/>
        </w:rPr>
        <w:t xml:space="preserve"> </w:t>
      </w:r>
      <w:r>
        <w:t>форм и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коммуникации;</w:t>
      </w:r>
    </w:p>
    <w:p w:rsidR="000729EE" w:rsidRDefault="00697400">
      <w:pPr>
        <w:pStyle w:val="a4"/>
        <w:numPr>
          <w:ilvl w:val="0"/>
          <w:numId w:val="131"/>
        </w:numPr>
        <w:tabs>
          <w:tab w:val="left" w:pos="1057"/>
        </w:tabs>
        <w:ind w:right="851" w:firstLine="707"/>
        <w:jc w:val="both"/>
      </w:pPr>
      <w:r>
        <w:t>обеспечение наличия в образовательной деятельности событий, требующих от обучающихся</w:t>
      </w:r>
      <w:r>
        <w:rPr>
          <w:spacing w:val="-52"/>
        </w:rPr>
        <w:t xml:space="preserve"> </w:t>
      </w:r>
      <w:r>
        <w:t>предъявления</w:t>
      </w:r>
      <w:r>
        <w:rPr>
          <w:spacing w:val="-3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деятельности.</w:t>
      </w:r>
    </w:p>
    <w:p w:rsidR="000729EE" w:rsidRDefault="00697400">
      <w:pPr>
        <w:pStyle w:val="3"/>
        <w:spacing w:before="3" w:line="251" w:lineRule="exact"/>
        <w:jc w:val="both"/>
      </w:pPr>
      <w:r>
        <w:t>Формирование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</w:p>
    <w:p w:rsidR="000729EE" w:rsidRDefault="00697400">
      <w:pPr>
        <w:pStyle w:val="a3"/>
        <w:ind w:right="849"/>
      </w:pPr>
      <w:r>
        <w:t>Задачи должны быть сконструированы таким образом, чтобы формировать у обучающихся</w:t>
      </w:r>
      <w:r>
        <w:rPr>
          <w:spacing w:val="1"/>
        </w:rPr>
        <w:t xml:space="preserve"> </w:t>
      </w:r>
      <w:r>
        <w:t>умения:</w:t>
      </w:r>
    </w:p>
    <w:p w:rsidR="000729EE" w:rsidRDefault="00697400">
      <w:pPr>
        <w:pStyle w:val="a3"/>
        <w:spacing w:line="252" w:lineRule="exact"/>
        <w:ind w:left="926" w:firstLine="0"/>
      </w:pPr>
      <w:r>
        <w:t>а)</w:t>
      </w:r>
      <w:r>
        <w:rPr>
          <w:spacing w:val="-1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зрения;</w:t>
      </w:r>
    </w:p>
    <w:p w:rsidR="000729EE" w:rsidRDefault="00697400">
      <w:pPr>
        <w:pStyle w:val="a3"/>
        <w:spacing w:line="252" w:lineRule="exact"/>
        <w:ind w:left="926" w:firstLine="0"/>
      </w:pPr>
      <w:r>
        <w:t>б)</w:t>
      </w:r>
      <w:r>
        <w:rPr>
          <w:spacing w:val="-2"/>
        </w:rPr>
        <w:t xml:space="preserve"> </w:t>
      </w:r>
      <w:r>
        <w:t>разрабатывать</w:t>
      </w:r>
      <w:r>
        <w:rPr>
          <w:spacing w:val="-2"/>
        </w:rPr>
        <w:t xml:space="preserve"> </w:t>
      </w:r>
      <w:r>
        <w:t>дизайн</w:t>
      </w:r>
      <w:r>
        <w:rPr>
          <w:spacing w:val="-5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исследования;</w:t>
      </w:r>
    </w:p>
    <w:p w:rsidR="000729EE" w:rsidRDefault="00697400">
      <w:pPr>
        <w:pStyle w:val="a3"/>
        <w:ind w:right="848"/>
      </w:pPr>
      <w:r>
        <w:t>в) интерпретировать полученные данные и доказательства с разных позиций и формулировать</w:t>
      </w:r>
      <w:r>
        <w:rPr>
          <w:spacing w:val="-52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выводы.</w:t>
      </w:r>
    </w:p>
    <w:p w:rsidR="000729EE" w:rsidRDefault="00697400">
      <w:pPr>
        <w:pStyle w:val="a3"/>
        <w:ind w:right="845"/>
      </w:pPr>
      <w:r>
        <w:t>На уровне среднего общего образования формирование познавательных УУД обеспечивается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полидисциплинарных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понятий и</w:t>
      </w:r>
      <w:r>
        <w:rPr>
          <w:spacing w:val="-1"/>
        </w:rPr>
        <w:t xml:space="preserve"> </w:t>
      </w:r>
      <w:r>
        <w:t>представлений.</w:t>
      </w:r>
    </w:p>
    <w:p w:rsidR="000729EE" w:rsidRDefault="00697400">
      <w:pPr>
        <w:pStyle w:val="a3"/>
        <w:spacing w:before="1"/>
        <w:ind w:right="849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5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рекомендуется организовывать образовательные события, выводящие обучающихся 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1"/>
        </w:rPr>
        <w:t xml:space="preserve"> </w:t>
      </w:r>
      <w:r>
        <w:t>межпредметных связей, целостной</w:t>
      </w:r>
      <w:r>
        <w:rPr>
          <w:spacing w:val="-5"/>
        </w:rPr>
        <w:t xml:space="preserve"> </w:t>
      </w:r>
      <w:r>
        <w:t>картины мира. Например:</w:t>
      </w:r>
    </w:p>
    <w:p w:rsidR="000729EE" w:rsidRDefault="00697400">
      <w:pPr>
        <w:pStyle w:val="a4"/>
        <w:numPr>
          <w:ilvl w:val="0"/>
          <w:numId w:val="131"/>
        </w:numPr>
        <w:tabs>
          <w:tab w:val="left" w:pos="1054"/>
        </w:tabs>
        <w:spacing w:line="252" w:lineRule="exact"/>
        <w:ind w:left="1054" w:hanging="128"/>
      </w:pPr>
      <w:r>
        <w:t>полидисциплинарные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погружения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интенсивы;</w:t>
      </w:r>
    </w:p>
    <w:p w:rsidR="000729EE" w:rsidRDefault="00697400">
      <w:pPr>
        <w:pStyle w:val="a4"/>
        <w:numPr>
          <w:ilvl w:val="0"/>
          <w:numId w:val="131"/>
        </w:numPr>
        <w:tabs>
          <w:tab w:val="left" w:pos="1052"/>
        </w:tabs>
        <w:spacing w:line="252" w:lineRule="exact"/>
        <w:ind w:left="1051" w:hanging="126"/>
      </w:pPr>
      <w:r>
        <w:t>методологические</w:t>
      </w:r>
      <w:r>
        <w:rPr>
          <w:spacing w:val="-4"/>
        </w:rPr>
        <w:t xml:space="preserve"> </w:t>
      </w:r>
      <w:r>
        <w:t>и философские</w:t>
      </w:r>
      <w:r>
        <w:rPr>
          <w:spacing w:val="-4"/>
        </w:rPr>
        <w:t xml:space="preserve"> </w:t>
      </w:r>
      <w:r>
        <w:t>семинары;</w:t>
      </w:r>
    </w:p>
    <w:p w:rsidR="000729EE" w:rsidRDefault="00697400">
      <w:pPr>
        <w:pStyle w:val="a4"/>
        <w:numPr>
          <w:ilvl w:val="0"/>
          <w:numId w:val="131"/>
        </w:numPr>
        <w:tabs>
          <w:tab w:val="left" w:pos="1052"/>
        </w:tabs>
        <w:spacing w:before="1" w:line="252" w:lineRule="exact"/>
        <w:ind w:left="1051" w:hanging="126"/>
      </w:pPr>
      <w:r>
        <w:t>образовательные</w:t>
      </w:r>
      <w:r>
        <w:rPr>
          <w:spacing w:val="-2"/>
        </w:rPr>
        <w:t xml:space="preserve"> </w:t>
      </w:r>
      <w:r>
        <w:t>экспедиции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экскурсии;</w:t>
      </w:r>
    </w:p>
    <w:p w:rsidR="000729EE" w:rsidRDefault="00697400">
      <w:pPr>
        <w:pStyle w:val="a4"/>
        <w:numPr>
          <w:ilvl w:val="0"/>
          <w:numId w:val="131"/>
        </w:numPr>
        <w:tabs>
          <w:tab w:val="left" w:pos="1054"/>
        </w:tabs>
        <w:spacing w:line="252" w:lineRule="exact"/>
        <w:ind w:left="1054" w:hanging="128"/>
      </w:pPr>
      <w:r>
        <w:t>учебно-исследовательская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предполагает:</w:t>
      </w:r>
    </w:p>
    <w:p w:rsidR="000729EE" w:rsidRDefault="00697400">
      <w:pPr>
        <w:pStyle w:val="a4"/>
        <w:numPr>
          <w:ilvl w:val="1"/>
          <w:numId w:val="131"/>
        </w:numPr>
        <w:tabs>
          <w:tab w:val="left" w:pos="1818"/>
        </w:tabs>
        <w:ind w:right="1243" w:firstLine="1415"/>
      </w:pPr>
      <w:r>
        <w:t>выбор тематики исследования, связанной с новейшими достижениями в</w:t>
      </w:r>
      <w:r>
        <w:rPr>
          <w:spacing w:val="1"/>
        </w:rPr>
        <w:t xml:space="preserve"> </w:t>
      </w:r>
      <w:r>
        <w:t>области</w:t>
      </w:r>
      <w:r>
        <w:rPr>
          <w:spacing w:val="-5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технологий;</w:t>
      </w:r>
    </w:p>
    <w:p w:rsidR="000729EE" w:rsidRDefault="00697400">
      <w:pPr>
        <w:pStyle w:val="a4"/>
        <w:numPr>
          <w:ilvl w:val="1"/>
          <w:numId w:val="131"/>
        </w:numPr>
        <w:tabs>
          <w:tab w:val="left" w:pos="1946"/>
          <w:tab w:val="left" w:pos="1947"/>
          <w:tab w:val="left" w:pos="2771"/>
          <w:tab w:val="left" w:pos="3880"/>
          <w:tab w:val="left" w:pos="5471"/>
          <w:tab w:val="left" w:pos="6690"/>
          <w:tab w:val="left" w:pos="7029"/>
          <w:tab w:val="left" w:pos="8221"/>
          <w:tab w:val="left" w:pos="9639"/>
        </w:tabs>
        <w:ind w:left="926" w:right="848" w:firstLine="708"/>
      </w:pPr>
      <w:r>
        <w:t>выбор</w:t>
      </w:r>
      <w:r>
        <w:tab/>
        <w:t>тематики</w:t>
      </w:r>
      <w:r>
        <w:tab/>
        <w:t>исследований,</w:t>
      </w:r>
      <w:r>
        <w:tab/>
        <w:t>связанных</w:t>
      </w:r>
      <w:r>
        <w:tab/>
        <w:t>с</w:t>
      </w:r>
      <w:r>
        <w:tab/>
        <w:t>учебными</w:t>
      </w:r>
      <w:r>
        <w:tab/>
        <w:t>предметами,</w:t>
      </w:r>
      <w:r>
        <w:tab/>
      </w:r>
      <w:r>
        <w:rPr>
          <w:spacing w:val="-1"/>
        </w:rPr>
        <w:t>не</w:t>
      </w:r>
      <w:r>
        <w:rPr>
          <w:spacing w:val="-52"/>
        </w:rPr>
        <w:t xml:space="preserve"> </w:t>
      </w:r>
      <w:r>
        <w:t>изучаемыми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психологией,</w:t>
      </w:r>
      <w:r>
        <w:rPr>
          <w:spacing w:val="-3"/>
        </w:rPr>
        <w:t xml:space="preserve"> </w:t>
      </w:r>
      <w:r>
        <w:t>социологией,</w:t>
      </w:r>
      <w:r>
        <w:rPr>
          <w:spacing w:val="-4"/>
        </w:rPr>
        <w:t xml:space="preserve"> </w:t>
      </w:r>
      <w:r>
        <w:t>бизнесом и</w:t>
      </w:r>
      <w:r>
        <w:rPr>
          <w:spacing w:val="-1"/>
        </w:rPr>
        <w:t xml:space="preserve"> </w:t>
      </w:r>
      <w:r>
        <w:t>др.;</w:t>
      </w:r>
    </w:p>
    <w:p w:rsidR="000729EE" w:rsidRDefault="00697400">
      <w:pPr>
        <w:pStyle w:val="a4"/>
        <w:numPr>
          <w:ilvl w:val="1"/>
          <w:numId w:val="131"/>
        </w:numPr>
        <w:tabs>
          <w:tab w:val="left" w:pos="1866"/>
        </w:tabs>
        <w:spacing w:before="1"/>
        <w:ind w:left="926" w:right="849" w:firstLine="708"/>
      </w:pPr>
      <w:r>
        <w:t>выбор</w:t>
      </w:r>
      <w:r>
        <w:rPr>
          <w:spacing w:val="47"/>
        </w:rPr>
        <w:t xml:space="preserve"> </w:t>
      </w:r>
      <w:r>
        <w:t>тематики</w:t>
      </w:r>
      <w:r>
        <w:rPr>
          <w:spacing w:val="46"/>
        </w:rPr>
        <w:t xml:space="preserve"> </w:t>
      </w:r>
      <w:r>
        <w:t>исследований,</w:t>
      </w:r>
      <w:r>
        <w:rPr>
          <w:spacing w:val="46"/>
        </w:rPr>
        <w:t xml:space="preserve"> </w:t>
      </w:r>
      <w:r>
        <w:t>направленных</w:t>
      </w:r>
      <w:r>
        <w:rPr>
          <w:spacing w:val="4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изучение</w:t>
      </w:r>
      <w:r>
        <w:rPr>
          <w:spacing w:val="47"/>
        </w:rPr>
        <w:t xml:space="preserve"> </w:t>
      </w:r>
      <w:r>
        <w:t>проблем</w:t>
      </w:r>
      <w:r>
        <w:rPr>
          <w:spacing w:val="47"/>
        </w:rPr>
        <w:t xml:space="preserve"> </w:t>
      </w:r>
      <w:r>
        <w:t>местного</w:t>
      </w:r>
      <w:r>
        <w:rPr>
          <w:spacing w:val="-52"/>
        </w:rPr>
        <w:t xml:space="preserve"> </w:t>
      </w:r>
      <w:r>
        <w:t>сообщества,</w:t>
      </w:r>
      <w:r>
        <w:rPr>
          <w:spacing w:val="-1"/>
        </w:rPr>
        <w:t xml:space="preserve"> </w:t>
      </w:r>
      <w:r>
        <w:t>региона,</w:t>
      </w:r>
      <w:r>
        <w:rPr>
          <w:spacing w:val="-2"/>
        </w:rPr>
        <w:t xml:space="preserve"> </w:t>
      </w:r>
      <w:r>
        <w:t>мира в целом.</w:t>
      </w:r>
    </w:p>
    <w:p w:rsidR="000729EE" w:rsidRDefault="00697400">
      <w:pPr>
        <w:pStyle w:val="3"/>
        <w:spacing w:before="5"/>
        <w:jc w:val="both"/>
      </w:pPr>
      <w:r>
        <w:t>Формирование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0729EE" w:rsidRDefault="00697400">
      <w:pPr>
        <w:pStyle w:val="a3"/>
        <w:ind w:right="845"/>
      </w:pPr>
      <w:r>
        <w:t>Принципиальное отличие образовательной среды на уровне среднего общего образования —</w:t>
      </w:r>
      <w:r>
        <w:rPr>
          <w:spacing w:val="1"/>
        </w:rPr>
        <w:t xml:space="preserve"> </w:t>
      </w:r>
      <w:r>
        <w:t>открытость.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-5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 другими людьми,</w:t>
      </w:r>
      <w:r>
        <w:rPr>
          <w:spacing w:val="-3"/>
        </w:rPr>
        <w:t xml:space="preserve"> </w:t>
      </w:r>
      <w:r>
        <w:t>сообществами</w:t>
      </w:r>
      <w:r>
        <w:rPr>
          <w:spacing w:val="-3"/>
        </w:rPr>
        <w:t xml:space="preserve"> </w:t>
      </w:r>
      <w:r>
        <w:t>и организациями</w:t>
      </w:r>
      <w:r>
        <w:rPr>
          <w:spacing w:val="-2"/>
        </w:rPr>
        <w:t xml:space="preserve"> </w:t>
      </w:r>
      <w:r>
        <w:t>и достигать ее.</w:t>
      </w:r>
    </w:p>
    <w:p w:rsidR="000729EE" w:rsidRDefault="00697400">
      <w:pPr>
        <w:pStyle w:val="a3"/>
        <w:spacing w:line="252" w:lineRule="exact"/>
        <w:ind w:left="926" w:firstLine="0"/>
      </w:pPr>
      <w:r>
        <w:t>Открытость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коммуникации:</w:t>
      </w:r>
    </w:p>
    <w:p w:rsidR="000729EE" w:rsidRDefault="00697400">
      <w:pPr>
        <w:pStyle w:val="a4"/>
        <w:numPr>
          <w:ilvl w:val="0"/>
          <w:numId w:val="131"/>
        </w:numPr>
        <w:tabs>
          <w:tab w:val="left" w:pos="1071"/>
        </w:tabs>
        <w:ind w:right="850" w:firstLine="707"/>
        <w:jc w:val="both"/>
      </w:pPr>
      <w:r>
        <w:t>с обучающимися других образовательных организаций региона, как с ровесниками, так и с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иных возрастов;</w:t>
      </w:r>
    </w:p>
    <w:p w:rsidR="000729EE" w:rsidRDefault="00697400">
      <w:pPr>
        <w:pStyle w:val="a4"/>
        <w:numPr>
          <w:ilvl w:val="0"/>
          <w:numId w:val="131"/>
        </w:numPr>
        <w:tabs>
          <w:tab w:val="left" w:pos="1234"/>
        </w:tabs>
        <w:ind w:right="845" w:firstLine="707"/>
        <w:jc w:val="both"/>
      </w:pPr>
      <w:r>
        <w:t>представителями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бизнес-структур,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учебно-исследовательских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проектов;</w:t>
      </w:r>
    </w:p>
    <w:p w:rsidR="000729EE" w:rsidRDefault="00697400">
      <w:pPr>
        <w:pStyle w:val="a4"/>
        <w:numPr>
          <w:ilvl w:val="0"/>
          <w:numId w:val="131"/>
        </w:numPr>
        <w:tabs>
          <w:tab w:val="left" w:pos="1054"/>
        </w:tabs>
        <w:spacing w:line="252" w:lineRule="exact"/>
        <w:ind w:left="1054" w:hanging="128"/>
        <w:jc w:val="both"/>
      </w:pPr>
      <w:r>
        <w:t>представителями</w:t>
      </w:r>
      <w:r>
        <w:rPr>
          <w:spacing w:val="-3"/>
        </w:rPr>
        <w:t xml:space="preserve"> </w:t>
      </w:r>
      <w:r>
        <w:t>власти,</w:t>
      </w:r>
      <w:r>
        <w:rPr>
          <w:spacing w:val="-1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фондов,</w:t>
      </w:r>
      <w:r>
        <w:rPr>
          <w:spacing w:val="-1"/>
        </w:rPr>
        <w:t xml:space="preserve"> </w:t>
      </w:r>
      <w:r>
        <w:t>спонсорами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0729EE" w:rsidRDefault="00697400">
      <w:pPr>
        <w:pStyle w:val="a3"/>
        <w:ind w:right="845"/>
      </w:pPr>
      <w:r>
        <w:t>Такое разнообразие выстраиваемых связей позволяет обучающимся самостоятельно ставить</w:t>
      </w:r>
      <w:r>
        <w:rPr>
          <w:spacing w:val="1"/>
        </w:rPr>
        <w:t xml:space="preserve"> </w:t>
      </w:r>
      <w:r>
        <w:t>цели коммуникации, выбирать партнеров и способ</w:t>
      </w:r>
      <w:r>
        <w:rPr>
          <w:spacing w:val="1"/>
        </w:rPr>
        <w:t xml:space="preserve"> </w:t>
      </w:r>
      <w:r>
        <w:t>поведения во время коммуникации, освоение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и социальных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сообществ.</w:t>
      </w:r>
    </w:p>
    <w:p w:rsidR="000729EE" w:rsidRDefault="00697400">
      <w:pPr>
        <w:pStyle w:val="a3"/>
        <w:ind w:right="851"/>
      </w:pPr>
      <w:r>
        <w:t>К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форматам,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обеспечивать</w:t>
      </w:r>
      <w:r>
        <w:rPr>
          <w:spacing w:val="-5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всех возможностей</w:t>
      </w:r>
      <w:r>
        <w:rPr>
          <w:spacing w:val="-3"/>
        </w:rPr>
        <w:t xml:space="preserve"> </w:t>
      </w:r>
      <w:r>
        <w:t>коммуникации,</w:t>
      </w:r>
      <w:r>
        <w:rPr>
          <w:spacing w:val="-3"/>
        </w:rPr>
        <w:t xml:space="preserve"> </w:t>
      </w:r>
      <w:r>
        <w:t>относятся:</w:t>
      </w:r>
    </w:p>
    <w:p w:rsidR="000729EE" w:rsidRDefault="00697400">
      <w:pPr>
        <w:pStyle w:val="a4"/>
        <w:numPr>
          <w:ilvl w:val="0"/>
          <w:numId w:val="131"/>
        </w:numPr>
        <w:tabs>
          <w:tab w:val="left" w:pos="1102"/>
        </w:tabs>
        <w:ind w:right="849" w:firstLine="707"/>
        <w:jc w:val="both"/>
      </w:pPr>
      <w:r>
        <w:t>межшкольные (межрегиональные) ассамблеи обучающихся; материал, используемый для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ассамблеях,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полидисциплинарный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касаться</w:t>
      </w:r>
      <w:r>
        <w:rPr>
          <w:spacing w:val="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будущего;</w:t>
      </w:r>
    </w:p>
    <w:p w:rsidR="000729EE" w:rsidRDefault="00697400">
      <w:pPr>
        <w:pStyle w:val="a4"/>
        <w:numPr>
          <w:ilvl w:val="0"/>
          <w:numId w:val="131"/>
        </w:numPr>
        <w:tabs>
          <w:tab w:val="left" w:pos="1054"/>
        </w:tabs>
        <w:spacing w:before="1"/>
        <w:ind w:right="847" w:firstLine="707"/>
        <w:jc w:val="both"/>
      </w:pPr>
      <w:r>
        <w:t>комплексные задачи, направленные на решение актуальных проблем, лежащих в ближайшем</w:t>
      </w:r>
      <w:r>
        <w:rPr>
          <w:spacing w:val="-52"/>
        </w:rPr>
        <w:t xml:space="preserve"> </w:t>
      </w:r>
      <w:r>
        <w:t>будущем обучающихся: выбор дальнейшей образовательной или рабочей траектории, определение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стратегий</w:t>
      </w:r>
      <w:r>
        <w:rPr>
          <w:spacing w:val="-1"/>
        </w:rPr>
        <w:t xml:space="preserve"> </w:t>
      </w:r>
      <w:r>
        <w:t>и т.п.;</w:t>
      </w:r>
    </w:p>
    <w:p w:rsidR="000729EE" w:rsidRDefault="00697400">
      <w:pPr>
        <w:pStyle w:val="a4"/>
        <w:numPr>
          <w:ilvl w:val="0"/>
          <w:numId w:val="131"/>
        </w:numPr>
        <w:tabs>
          <w:tab w:val="left" w:pos="1052"/>
        </w:tabs>
        <w:spacing w:line="252" w:lineRule="exact"/>
        <w:ind w:left="1051" w:hanging="126"/>
        <w:jc w:val="both"/>
      </w:pPr>
      <w:r>
        <w:t>комплексные</w:t>
      </w:r>
      <w:r>
        <w:rPr>
          <w:spacing w:val="-3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сообщества;</w:t>
      </w:r>
    </w:p>
    <w:p w:rsidR="000729EE" w:rsidRDefault="00697400">
      <w:pPr>
        <w:pStyle w:val="a4"/>
        <w:numPr>
          <w:ilvl w:val="0"/>
          <w:numId w:val="131"/>
        </w:numPr>
        <w:tabs>
          <w:tab w:val="left" w:pos="1114"/>
        </w:tabs>
        <w:ind w:right="850" w:firstLine="707"/>
        <w:jc w:val="both"/>
      </w:pPr>
      <w:r>
        <w:t>комплексные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бизнес-практик;</w:t>
      </w:r>
    </w:p>
    <w:p w:rsidR="000729EE" w:rsidRDefault="00697400">
      <w:pPr>
        <w:pStyle w:val="a4"/>
        <w:numPr>
          <w:ilvl w:val="0"/>
          <w:numId w:val="131"/>
        </w:numPr>
        <w:tabs>
          <w:tab w:val="left" w:pos="1100"/>
        </w:tabs>
        <w:ind w:right="849" w:firstLine="707"/>
        <w:jc w:val="both"/>
      </w:pPr>
      <w:r>
        <w:t>социальные проекты, направленные на улучшение жизни местного сообщества. К таким</w:t>
      </w:r>
      <w:r>
        <w:rPr>
          <w:spacing w:val="1"/>
        </w:rPr>
        <w:t xml:space="preserve"> </w:t>
      </w:r>
      <w:r>
        <w:t>проектам</w:t>
      </w:r>
      <w:r>
        <w:rPr>
          <w:spacing w:val="-4"/>
        </w:rPr>
        <w:t xml:space="preserve"> </w:t>
      </w:r>
      <w:r>
        <w:t>относятся: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0729EE">
      <w:pPr>
        <w:pStyle w:val="a3"/>
        <w:spacing w:before="8"/>
        <w:ind w:left="0" w:firstLine="0"/>
        <w:jc w:val="left"/>
        <w:rPr>
          <w:sz w:val="27"/>
        </w:rPr>
      </w:pPr>
    </w:p>
    <w:p w:rsidR="000729EE" w:rsidRDefault="00697400">
      <w:pPr>
        <w:pStyle w:val="a3"/>
        <w:spacing w:before="1"/>
        <w:ind w:firstLine="0"/>
        <w:jc w:val="left"/>
      </w:pPr>
      <w:r>
        <w:t>акций;</w:t>
      </w:r>
    </w:p>
    <w:p w:rsidR="000729EE" w:rsidRDefault="00697400">
      <w:pPr>
        <w:pStyle w:val="a3"/>
        <w:spacing w:before="67"/>
        <w:ind w:left="47" w:firstLine="0"/>
        <w:jc w:val="left"/>
      </w:pPr>
      <w:r>
        <w:br w:type="column"/>
      </w:r>
      <w:r>
        <w:lastRenderedPageBreak/>
        <w:t>а)</w:t>
      </w:r>
      <w:r>
        <w:rPr>
          <w:spacing w:val="-1"/>
        </w:rPr>
        <w:t xml:space="preserve"> </w:t>
      </w:r>
      <w:r>
        <w:t>участие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волонтерских</w:t>
      </w:r>
      <w:r>
        <w:rPr>
          <w:spacing w:val="31"/>
        </w:rPr>
        <w:t xml:space="preserve"> </w:t>
      </w:r>
      <w:r>
        <w:t>акциях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движениях,</w:t>
      </w:r>
      <w:r>
        <w:rPr>
          <w:spacing w:val="31"/>
        </w:rPr>
        <w:t xml:space="preserve"> </w:t>
      </w:r>
      <w:r>
        <w:t>самостоятельная</w:t>
      </w:r>
      <w:r>
        <w:rPr>
          <w:spacing w:val="31"/>
        </w:rPr>
        <w:t xml:space="preserve"> </w:t>
      </w:r>
      <w:r>
        <w:t>организация</w:t>
      </w:r>
      <w:r>
        <w:rPr>
          <w:spacing w:val="30"/>
        </w:rPr>
        <w:t xml:space="preserve"> </w:t>
      </w:r>
      <w:r>
        <w:t>волонтерских</w:t>
      </w:r>
    </w:p>
    <w:p w:rsidR="000729EE" w:rsidRDefault="000729EE">
      <w:pPr>
        <w:pStyle w:val="a3"/>
        <w:spacing w:before="9"/>
        <w:ind w:left="0" w:firstLine="0"/>
        <w:jc w:val="left"/>
        <w:rPr>
          <w:sz w:val="21"/>
        </w:rPr>
      </w:pPr>
    </w:p>
    <w:p w:rsidR="000729EE" w:rsidRDefault="00697400">
      <w:pPr>
        <w:pStyle w:val="a3"/>
        <w:tabs>
          <w:tab w:val="left" w:pos="1220"/>
          <w:tab w:val="left" w:pos="1527"/>
          <w:tab w:val="left" w:pos="3570"/>
          <w:tab w:val="left" w:pos="4424"/>
          <w:tab w:val="left" w:pos="4746"/>
          <w:tab w:val="left" w:pos="6037"/>
          <w:tab w:val="left" w:pos="7810"/>
        </w:tabs>
        <w:spacing w:before="1"/>
        <w:ind w:left="47" w:firstLine="0"/>
        <w:jc w:val="left"/>
      </w:pPr>
      <w:r>
        <w:t>б) участие</w:t>
      </w:r>
      <w:r>
        <w:tab/>
        <w:t>в</w:t>
      </w:r>
      <w:r>
        <w:tab/>
        <w:t>благотворительных</w:t>
      </w:r>
      <w:r>
        <w:tab/>
        <w:t>акциях</w:t>
      </w:r>
      <w:r>
        <w:tab/>
        <w:t>и</w:t>
      </w:r>
      <w:r>
        <w:tab/>
        <w:t>движениях,</w:t>
      </w:r>
      <w:r>
        <w:tab/>
        <w:t>самостоятельная</w:t>
      </w:r>
      <w:r>
        <w:tab/>
        <w:t>организация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num="2" w:space="720" w:equalWidth="0">
            <w:col w:w="840" w:space="40"/>
            <w:col w:w="9830"/>
          </w:cols>
        </w:sectPr>
      </w:pPr>
    </w:p>
    <w:p w:rsidR="000729EE" w:rsidRDefault="00697400">
      <w:pPr>
        <w:pStyle w:val="a3"/>
        <w:spacing w:before="1" w:line="253" w:lineRule="exact"/>
        <w:ind w:firstLine="0"/>
        <w:jc w:val="left"/>
      </w:pPr>
      <w:r>
        <w:lastRenderedPageBreak/>
        <w:t>благотворительных</w:t>
      </w:r>
      <w:r>
        <w:rPr>
          <w:spacing w:val="-4"/>
        </w:rPr>
        <w:t xml:space="preserve"> </w:t>
      </w:r>
      <w:r>
        <w:t>акций;</w:t>
      </w:r>
    </w:p>
    <w:p w:rsidR="000729EE" w:rsidRDefault="00697400">
      <w:pPr>
        <w:pStyle w:val="a3"/>
        <w:ind w:right="849"/>
        <w:jc w:val="left"/>
      </w:pPr>
      <w:r>
        <w:t>в) создание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реализация</w:t>
      </w:r>
      <w:r>
        <w:rPr>
          <w:spacing w:val="7"/>
        </w:rPr>
        <w:t xml:space="preserve"> </w:t>
      </w:r>
      <w:r>
        <w:t>социальных</w:t>
      </w:r>
      <w:r>
        <w:rPr>
          <w:spacing w:val="8"/>
        </w:rPr>
        <w:t xml:space="preserve"> </w:t>
      </w:r>
      <w:r>
        <w:t>проектов</w:t>
      </w:r>
      <w:r>
        <w:rPr>
          <w:spacing w:val="7"/>
        </w:rPr>
        <w:t xml:space="preserve"> </w:t>
      </w:r>
      <w:r>
        <w:t>разного</w:t>
      </w:r>
      <w:r>
        <w:rPr>
          <w:spacing w:val="8"/>
        </w:rPr>
        <w:t xml:space="preserve"> </w:t>
      </w:r>
      <w:r>
        <w:t>масштаба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направленности,</w:t>
      </w:r>
      <w:r>
        <w:rPr>
          <w:spacing w:val="-52"/>
        </w:rPr>
        <w:t xml:space="preserve"> </w:t>
      </w:r>
      <w:r>
        <w:t>выходящих за</w:t>
      </w:r>
      <w:r>
        <w:rPr>
          <w:spacing w:val="-2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образовательной организации;</w:t>
      </w:r>
    </w:p>
    <w:p w:rsidR="000729EE" w:rsidRDefault="00697400">
      <w:pPr>
        <w:pStyle w:val="a4"/>
        <w:numPr>
          <w:ilvl w:val="0"/>
          <w:numId w:val="131"/>
        </w:numPr>
        <w:tabs>
          <w:tab w:val="left" w:pos="1054"/>
        </w:tabs>
        <w:ind w:left="926" w:right="928" w:firstLine="0"/>
      </w:pPr>
      <w:r>
        <w:t>получение предметных знаний в структурах, альтернативных образовательной организации:</w:t>
      </w:r>
      <w:r>
        <w:rPr>
          <w:spacing w:val="-52"/>
        </w:rPr>
        <w:t xml:space="preserve"> </w:t>
      </w:r>
      <w:r>
        <w:t>а) в</w:t>
      </w:r>
      <w:r>
        <w:rPr>
          <w:spacing w:val="-1"/>
        </w:rPr>
        <w:t xml:space="preserve"> </w:t>
      </w:r>
      <w:r>
        <w:t>заочных и</w:t>
      </w:r>
      <w:r>
        <w:rPr>
          <w:spacing w:val="-3"/>
        </w:rPr>
        <w:t xml:space="preserve"> </w:t>
      </w:r>
      <w:r>
        <w:t>дистанционных школах и университетах;</w:t>
      </w:r>
    </w:p>
    <w:p w:rsidR="000729EE" w:rsidRDefault="00697400">
      <w:pPr>
        <w:pStyle w:val="a3"/>
        <w:spacing w:before="1" w:line="252" w:lineRule="exact"/>
        <w:ind w:left="926" w:firstLine="0"/>
        <w:jc w:val="left"/>
      </w:pPr>
      <w:r>
        <w:t>б)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конкурсах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олимпиадах;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в) самостоятельное</w:t>
      </w:r>
      <w:r>
        <w:rPr>
          <w:spacing w:val="-4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курсов;</w:t>
      </w:r>
    </w:p>
    <w:p w:rsidR="000729EE" w:rsidRDefault="00697400">
      <w:pPr>
        <w:pStyle w:val="a3"/>
        <w:spacing w:before="1"/>
        <w:ind w:left="926" w:firstLine="0"/>
        <w:jc w:val="left"/>
      </w:pPr>
      <w:r>
        <w:t>г)</w:t>
      </w:r>
      <w:r>
        <w:rPr>
          <w:spacing w:val="-2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иностранных</w:t>
      </w:r>
      <w:r>
        <w:rPr>
          <w:spacing w:val="-3"/>
        </w:rPr>
        <w:t xml:space="preserve"> </w:t>
      </w:r>
      <w:r>
        <w:t>языков.</w:t>
      </w:r>
    </w:p>
    <w:p w:rsidR="000729EE" w:rsidRDefault="00697400">
      <w:pPr>
        <w:pStyle w:val="3"/>
        <w:spacing w:before="4"/>
      </w:pPr>
      <w:r>
        <w:t>Формирование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0729EE" w:rsidRDefault="00697400">
      <w:pPr>
        <w:pStyle w:val="a3"/>
        <w:spacing w:line="242" w:lineRule="auto"/>
        <w:ind w:right="849"/>
      </w:pPr>
      <w:r>
        <w:t>На уровне среднего общего образования формирование регулятивных УУД обеспечивается</w:t>
      </w:r>
      <w:r>
        <w:rPr>
          <w:spacing w:val="1"/>
        </w:rPr>
        <w:t xml:space="preserve"> </w:t>
      </w:r>
      <w:r>
        <w:t>созданием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самостоятельного целенаправленного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обучающегося.</w:t>
      </w:r>
    </w:p>
    <w:p w:rsidR="000729EE" w:rsidRDefault="00697400">
      <w:pPr>
        <w:pStyle w:val="a3"/>
        <w:ind w:right="847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56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траектории.</w:t>
      </w:r>
      <w:r>
        <w:rPr>
          <w:spacing w:val="-1"/>
        </w:rPr>
        <w:t xml:space="preserve"> </w:t>
      </w:r>
      <w:r>
        <w:t>Например:</w:t>
      </w:r>
    </w:p>
    <w:p w:rsidR="000729EE" w:rsidRDefault="00697400">
      <w:pPr>
        <w:pStyle w:val="a3"/>
        <w:ind w:right="847"/>
      </w:pPr>
      <w:r>
        <w:t>а) самостоятельное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сертификацией;</w:t>
      </w:r>
    </w:p>
    <w:p w:rsidR="000729EE" w:rsidRDefault="00697400">
      <w:pPr>
        <w:pStyle w:val="a3"/>
        <w:spacing w:line="252" w:lineRule="exact"/>
        <w:ind w:left="926" w:firstLine="0"/>
      </w:pPr>
      <w:r>
        <w:t>б)</w:t>
      </w:r>
      <w:r>
        <w:rPr>
          <w:spacing w:val="-2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глав,</w:t>
      </w:r>
      <w:r>
        <w:rPr>
          <w:spacing w:val="-3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предметов;</w:t>
      </w:r>
    </w:p>
    <w:p w:rsidR="000729EE" w:rsidRDefault="00697400">
      <w:pPr>
        <w:pStyle w:val="a3"/>
        <w:spacing w:line="252" w:lineRule="exact"/>
        <w:ind w:left="926" w:firstLine="0"/>
      </w:pPr>
      <w:r>
        <w:t>в)</w:t>
      </w:r>
      <w:r>
        <w:rPr>
          <w:spacing w:val="-1"/>
        </w:rPr>
        <w:t xml:space="preserve"> </w:t>
      </w:r>
      <w:r>
        <w:t>самостоятельное</w:t>
      </w:r>
      <w:r>
        <w:rPr>
          <w:spacing w:val="-4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заочных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-1"/>
        </w:rPr>
        <w:t xml:space="preserve"> </w:t>
      </w:r>
      <w:r>
        <w:t>школах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университетах;</w:t>
      </w:r>
    </w:p>
    <w:p w:rsidR="000729EE" w:rsidRDefault="00697400">
      <w:pPr>
        <w:pStyle w:val="a3"/>
        <w:ind w:right="847"/>
      </w:pPr>
      <w:r>
        <w:t>г) 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ресурсов, необходимых для реализации проекта;</w:t>
      </w:r>
    </w:p>
    <w:p w:rsidR="000729EE" w:rsidRDefault="00697400">
      <w:pPr>
        <w:pStyle w:val="a3"/>
        <w:ind w:right="849"/>
      </w:pPr>
      <w:r>
        <w:t>д) самостоятельное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ресурсов:</w:t>
      </w:r>
      <w:r>
        <w:rPr>
          <w:spacing w:val="56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источниками,</w:t>
      </w:r>
      <w:r>
        <w:rPr>
          <w:spacing w:val="-4"/>
        </w:rPr>
        <w:t xml:space="preserve"> </w:t>
      </w:r>
      <w:r>
        <w:t>фондами, представителями власти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п.;</w:t>
      </w:r>
    </w:p>
    <w:p w:rsidR="000729EE" w:rsidRDefault="00697400">
      <w:pPr>
        <w:pStyle w:val="a3"/>
        <w:spacing w:line="252" w:lineRule="exact"/>
        <w:ind w:left="926" w:firstLine="0"/>
      </w:pPr>
      <w:r>
        <w:t>е)</w:t>
      </w:r>
      <w:r>
        <w:rPr>
          <w:spacing w:val="-3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ресурсами,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нематериальными;</w:t>
      </w:r>
    </w:p>
    <w:p w:rsidR="000729EE" w:rsidRDefault="00697400">
      <w:pPr>
        <w:pStyle w:val="a3"/>
        <w:spacing w:line="252" w:lineRule="exact"/>
        <w:ind w:left="926" w:firstLine="0"/>
      </w:pPr>
      <w:r>
        <w:t>ж)</w:t>
      </w:r>
      <w:r>
        <w:rPr>
          <w:spacing w:val="-2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реализации.</w:t>
      </w:r>
    </w:p>
    <w:p w:rsidR="000729EE" w:rsidRDefault="000729EE">
      <w:pPr>
        <w:pStyle w:val="a3"/>
        <w:spacing w:before="1"/>
        <w:ind w:left="0" w:firstLine="0"/>
        <w:jc w:val="left"/>
      </w:pPr>
    </w:p>
    <w:p w:rsidR="000729EE" w:rsidRDefault="00697400">
      <w:pPr>
        <w:pStyle w:val="2"/>
        <w:ind w:left="2018"/>
        <w:jc w:val="left"/>
      </w:pPr>
      <w:r>
        <w:t>Технология</w:t>
      </w:r>
      <w:r>
        <w:rPr>
          <w:spacing w:val="1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УУД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5"/>
      </w:pP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rPr>
          <w:b/>
        </w:rPr>
        <w:t>«анализ»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мысленное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реальное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целостной структуры объекта на составные элементы с целью его познания. Деление целого на части</w:t>
      </w:r>
      <w:r>
        <w:rPr>
          <w:spacing w:val="1"/>
        </w:rPr>
        <w:t xml:space="preserve"> </w:t>
      </w:r>
      <w:r>
        <w:t>и изучение этих частей стало основой для естественнонаучного подхода в познании окружающего</w:t>
      </w:r>
      <w:r>
        <w:rPr>
          <w:spacing w:val="1"/>
        </w:rPr>
        <w:t xml:space="preserve"> </w:t>
      </w:r>
      <w:r>
        <w:t>мира.</w:t>
      </w:r>
    </w:p>
    <w:p w:rsidR="000729EE" w:rsidRDefault="00697400">
      <w:pPr>
        <w:pStyle w:val="a3"/>
        <w:ind w:right="849"/>
      </w:pPr>
      <w:r>
        <w:t>Анализ</w:t>
      </w:r>
      <w:r>
        <w:rPr>
          <w:spacing w:val="11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первый</w:t>
      </w:r>
      <w:r>
        <w:rPr>
          <w:spacing w:val="10"/>
        </w:rPr>
        <w:t xml:space="preserve"> </w:t>
      </w:r>
      <w:r>
        <w:t>шаг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длинной</w:t>
      </w:r>
      <w:r>
        <w:rPr>
          <w:spacing w:val="9"/>
        </w:rPr>
        <w:t xml:space="preserve"> </w:t>
      </w:r>
      <w:r>
        <w:t>цепочке</w:t>
      </w:r>
      <w:r>
        <w:rPr>
          <w:spacing w:val="11"/>
        </w:rPr>
        <w:t xml:space="preserve"> </w:t>
      </w:r>
      <w:r>
        <w:t>индивидуальных</w:t>
      </w:r>
      <w:r>
        <w:rPr>
          <w:spacing w:val="9"/>
        </w:rPr>
        <w:t xml:space="preserve"> </w:t>
      </w:r>
      <w:r>
        <w:t>действий.</w:t>
      </w:r>
      <w:r>
        <w:rPr>
          <w:spacing w:val="10"/>
        </w:rPr>
        <w:t xml:space="preserve"> </w:t>
      </w:r>
      <w:r>
        <w:t>Но,</w:t>
      </w:r>
      <w:r>
        <w:rPr>
          <w:spacing w:val="9"/>
        </w:rPr>
        <w:t xml:space="preserve"> </w:t>
      </w:r>
      <w:r>
        <w:t>несмотря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это,</w:t>
      </w:r>
      <w:r>
        <w:rPr>
          <w:spacing w:val="-53"/>
        </w:rPr>
        <w:t xml:space="preserve"> </w:t>
      </w:r>
      <w:r>
        <w:t>у анализа есть своя четкая цель в этом длинном пути познания объекта и свой алгоритм рассуждения.</w:t>
      </w:r>
      <w:r>
        <w:rPr>
          <w:spacing w:val="-52"/>
        </w:rPr>
        <w:t xml:space="preserve"> </w:t>
      </w:r>
      <w:r>
        <w:t>Эту</w:t>
      </w:r>
      <w:r>
        <w:rPr>
          <w:spacing w:val="-4"/>
        </w:rPr>
        <w:t xml:space="preserve"> </w:t>
      </w:r>
      <w:r>
        <w:t>цель можно прояснить, ответив</w:t>
      </w:r>
      <w:r>
        <w:rPr>
          <w:spacing w:val="-2"/>
        </w:rPr>
        <w:t xml:space="preserve"> </w:t>
      </w:r>
      <w:r>
        <w:t>на следующие</w:t>
      </w:r>
      <w:r>
        <w:rPr>
          <w:spacing w:val="-3"/>
        </w:rPr>
        <w:t xml:space="preserve"> </w:t>
      </w:r>
      <w:r>
        <w:t>вопросы:</w:t>
      </w:r>
    </w:p>
    <w:p w:rsidR="000729EE" w:rsidRDefault="00697400">
      <w:pPr>
        <w:pStyle w:val="a4"/>
        <w:numPr>
          <w:ilvl w:val="0"/>
          <w:numId w:val="130"/>
        </w:numPr>
        <w:tabs>
          <w:tab w:val="left" w:pos="1148"/>
        </w:tabs>
        <w:spacing w:before="1" w:line="252" w:lineRule="exact"/>
        <w:ind w:hanging="222"/>
      </w:pPr>
      <w:r>
        <w:t>Что</w:t>
      </w:r>
      <w:r>
        <w:rPr>
          <w:spacing w:val="-1"/>
        </w:rPr>
        <w:t xml:space="preserve"> </w:t>
      </w:r>
      <w:r>
        <w:t>изучаю?</w:t>
      </w:r>
      <w:r>
        <w:rPr>
          <w:spacing w:val="-1"/>
        </w:rPr>
        <w:t xml:space="preserve"> </w:t>
      </w:r>
      <w:r>
        <w:t>Зачем?</w:t>
      </w:r>
      <w:r>
        <w:rPr>
          <w:spacing w:val="-1"/>
        </w:rPr>
        <w:t xml:space="preserve"> </w:t>
      </w:r>
      <w:r>
        <w:t>(Объект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анализа).</w:t>
      </w:r>
    </w:p>
    <w:p w:rsidR="000729EE" w:rsidRDefault="00697400">
      <w:pPr>
        <w:pStyle w:val="a4"/>
        <w:numPr>
          <w:ilvl w:val="0"/>
          <w:numId w:val="130"/>
        </w:numPr>
        <w:tabs>
          <w:tab w:val="left" w:pos="1148"/>
        </w:tabs>
        <w:spacing w:line="252" w:lineRule="exact"/>
        <w:ind w:hanging="222"/>
      </w:pPr>
      <w:r>
        <w:t>С</w:t>
      </w:r>
      <w:r>
        <w:rPr>
          <w:spacing w:val="-2"/>
        </w:rPr>
        <w:t xml:space="preserve"> </w:t>
      </w:r>
      <w:r>
        <w:t>какой 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рассматриваю?</w:t>
      </w:r>
      <w:r>
        <w:rPr>
          <w:spacing w:val="-3"/>
        </w:rPr>
        <w:t xml:space="preserve"> </w:t>
      </w:r>
      <w:r>
        <w:t>(Аспект</w:t>
      </w:r>
      <w:r>
        <w:rPr>
          <w:spacing w:val="-3"/>
        </w:rPr>
        <w:t xml:space="preserve"> </w:t>
      </w:r>
      <w:r>
        <w:t>анализа).</w:t>
      </w:r>
    </w:p>
    <w:p w:rsidR="000729EE" w:rsidRDefault="00697400">
      <w:pPr>
        <w:pStyle w:val="a4"/>
        <w:numPr>
          <w:ilvl w:val="0"/>
          <w:numId w:val="130"/>
        </w:numPr>
        <w:tabs>
          <w:tab w:val="left" w:pos="1148"/>
        </w:tabs>
        <w:spacing w:line="252" w:lineRule="exact"/>
        <w:ind w:hanging="222"/>
      </w:pPr>
      <w:r>
        <w:t>Какие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выделяю?</w:t>
      </w:r>
      <w:r>
        <w:rPr>
          <w:spacing w:val="-3"/>
        </w:rPr>
        <w:t xml:space="preserve"> </w:t>
      </w:r>
      <w:r>
        <w:t>(Существенные</w:t>
      </w:r>
      <w:r>
        <w:rPr>
          <w:spacing w:val="-2"/>
        </w:rPr>
        <w:t xml:space="preserve"> </w:t>
      </w:r>
      <w:r>
        <w:t>признаки).</w:t>
      </w:r>
    </w:p>
    <w:p w:rsidR="000729EE" w:rsidRDefault="00697400">
      <w:pPr>
        <w:pStyle w:val="a4"/>
        <w:numPr>
          <w:ilvl w:val="0"/>
          <w:numId w:val="130"/>
        </w:numPr>
        <w:tabs>
          <w:tab w:val="left" w:pos="1148"/>
        </w:tabs>
        <w:spacing w:before="2"/>
        <w:ind w:hanging="222"/>
      </w:pPr>
      <w:r>
        <w:t>Что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узнал?</w:t>
      </w:r>
      <w:r>
        <w:rPr>
          <w:spacing w:val="-1"/>
        </w:rPr>
        <w:t xml:space="preserve"> </w:t>
      </w:r>
      <w:r>
        <w:t>(Вывод).</w:t>
      </w:r>
    </w:p>
    <w:p w:rsidR="000729EE" w:rsidRDefault="00697400">
      <w:pPr>
        <w:pStyle w:val="3"/>
        <w:spacing w:before="3" w:line="240" w:lineRule="auto"/>
      </w:pPr>
      <w:r>
        <w:t>Обобщенные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анализа:</w:t>
      </w:r>
    </w:p>
    <w:p w:rsidR="000729EE" w:rsidRDefault="000729EE">
      <w:pPr>
        <w:pStyle w:val="a3"/>
        <w:spacing w:before="2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465"/>
        <w:gridCol w:w="2463"/>
        <w:gridCol w:w="2463"/>
      </w:tblGrid>
      <w:tr w:rsidR="000729EE">
        <w:trPr>
          <w:trHeight w:val="506"/>
        </w:trPr>
        <w:tc>
          <w:tcPr>
            <w:tcW w:w="2463" w:type="dxa"/>
          </w:tcPr>
          <w:p w:rsidR="000729EE" w:rsidRDefault="00697400">
            <w:pPr>
              <w:pStyle w:val="TableParagraph"/>
              <w:spacing w:line="247" w:lineRule="exact"/>
              <w:ind w:left="385" w:right="377"/>
              <w:jc w:val="center"/>
            </w:pPr>
            <w:r>
              <w:t>Обобщенный</w:t>
            </w:r>
            <w:r>
              <w:rPr>
                <w:spacing w:val="-3"/>
              </w:rPr>
              <w:t xml:space="preserve"> </w:t>
            </w:r>
            <w:r>
              <w:t>вид</w:t>
            </w:r>
          </w:p>
          <w:p w:rsidR="000729EE" w:rsidRDefault="00697400">
            <w:pPr>
              <w:pStyle w:val="TableParagraph"/>
              <w:spacing w:before="1" w:line="238" w:lineRule="exact"/>
              <w:ind w:left="385" w:right="375"/>
              <w:jc w:val="center"/>
            </w:pP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№1</w:t>
            </w:r>
          </w:p>
        </w:tc>
        <w:tc>
          <w:tcPr>
            <w:tcW w:w="2465" w:type="dxa"/>
          </w:tcPr>
          <w:p w:rsidR="000729EE" w:rsidRDefault="00697400">
            <w:pPr>
              <w:pStyle w:val="TableParagraph"/>
              <w:spacing w:line="247" w:lineRule="exact"/>
              <w:ind w:left="387" w:right="381"/>
              <w:jc w:val="center"/>
            </w:pPr>
            <w:r>
              <w:t>Обобщенный</w:t>
            </w:r>
            <w:r>
              <w:rPr>
                <w:spacing w:val="-3"/>
              </w:rPr>
              <w:t xml:space="preserve"> </w:t>
            </w:r>
            <w:r>
              <w:t>вид</w:t>
            </w:r>
          </w:p>
          <w:p w:rsidR="000729EE" w:rsidRDefault="00697400">
            <w:pPr>
              <w:pStyle w:val="TableParagraph"/>
              <w:spacing w:before="1" w:line="238" w:lineRule="exact"/>
              <w:ind w:left="387" w:right="379"/>
              <w:jc w:val="center"/>
            </w:pP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№2</w:t>
            </w:r>
          </w:p>
        </w:tc>
        <w:tc>
          <w:tcPr>
            <w:tcW w:w="2463" w:type="dxa"/>
          </w:tcPr>
          <w:p w:rsidR="000729EE" w:rsidRDefault="00697400">
            <w:pPr>
              <w:pStyle w:val="TableParagraph"/>
              <w:spacing w:line="247" w:lineRule="exact"/>
              <w:ind w:left="383" w:right="379"/>
              <w:jc w:val="center"/>
            </w:pPr>
            <w:r>
              <w:t>Обобщенный</w:t>
            </w:r>
            <w:r>
              <w:rPr>
                <w:spacing w:val="-3"/>
              </w:rPr>
              <w:t xml:space="preserve"> </w:t>
            </w:r>
            <w:r>
              <w:t>вид</w:t>
            </w:r>
          </w:p>
          <w:p w:rsidR="000729EE" w:rsidRDefault="00697400">
            <w:pPr>
              <w:pStyle w:val="TableParagraph"/>
              <w:spacing w:before="1" w:line="238" w:lineRule="exact"/>
              <w:ind w:left="385" w:right="379"/>
              <w:jc w:val="center"/>
            </w:pP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№3</w:t>
            </w:r>
          </w:p>
        </w:tc>
        <w:tc>
          <w:tcPr>
            <w:tcW w:w="2463" w:type="dxa"/>
          </w:tcPr>
          <w:p w:rsidR="000729EE" w:rsidRDefault="00697400">
            <w:pPr>
              <w:pStyle w:val="TableParagraph"/>
              <w:spacing w:line="247" w:lineRule="exact"/>
              <w:ind w:left="385" w:right="377"/>
              <w:jc w:val="center"/>
            </w:pPr>
            <w:r>
              <w:t>Обобщенный</w:t>
            </w:r>
            <w:r>
              <w:rPr>
                <w:spacing w:val="-3"/>
              </w:rPr>
              <w:t xml:space="preserve"> </w:t>
            </w:r>
            <w:r>
              <w:t>вид</w:t>
            </w:r>
          </w:p>
          <w:p w:rsidR="000729EE" w:rsidRDefault="00697400">
            <w:pPr>
              <w:pStyle w:val="TableParagraph"/>
              <w:spacing w:before="1" w:line="238" w:lineRule="exact"/>
              <w:ind w:left="385" w:right="375"/>
              <w:jc w:val="center"/>
            </w:pP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№4</w:t>
            </w:r>
          </w:p>
        </w:tc>
      </w:tr>
      <w:tr w:rsidR="000729EE">
        <w:trPr>
          <w:trHeight w:val="2784"/>
        </w:trPr>
        <w:tc>
          <w:tcPr>
            <w:tcW w:w="2463" w:type="dxa"/>
          </w:tcPr>
          <w:p w:rsidR="000729EE" w:rsidRDefault="00697400">
            <w:pPr>
              <w:pStyle w:val="TableParagraph"/>
              <w:spacing w:line="247" w:lineRule="exact"/>
              <w:jc w:val="both"/>
            </w:pPr>
            <w:r>
              <w:t>Дано</w:t>
            </w:r>
            <w:r>
              <w:rPr>
                <w:spacing w:val="-1"/>
              </w:rPr>
              <w:t xml:space="preserve"> </w:t>
            </w:r>
            <w:r>
              <w:t>целое.</w:t>
            </w:r>
          </w:p>
          <w:p w:rsidR="000729EE" w:rsidRDefault="00697400">
            <w:pPr>
              <w:pStyle w:val="TableParagraph"/>
              <w:spacing w:before="1"/>
              <w:ind w:right="93"/>
              <w:jc w:val="both"/>
            </w:pPr>
            <w:r>
              <w:t>Цель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изучить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определить</w:t>
            </w:r>
            <w:r>
              <w:rPr>
                <w:spacing w:val="56"/>
              </w:rPr>
              <w:t xml:space="preserve"> </w:t>
            </w:r>
            <w:r>
              <w:t>состав</w:t>
            </w:r>
            <w:r>
              <w:rPr>
                <w:spacing w:val="-52"/>
              </w:rPr>
              <w:t xml:space="preserve"> </w:t>
            </w:r>
            <w:r>
              <w:t>этого</w:t>
            </w:r>
            <w:r>
              <w:rPr>
                <w:spacing w:val="-1"/>
              </w:rPr>
              <w:t xml:space="preserve"> </w:t>
            </w:r>
            <w:r>
              <w:t>целого.</w:t>
            </w:r>
          </w:p>
          <w:p w:rsidR="000729EE" w:rsidRDefault="00697400">
            <w:pPr>
              <w:pStyle w:val="TableParagraph"/>
              <w:ind w:right="95"/>
              <w:jc w:val="both"/>
            </w:pPr>
            <w:r>
              <w:t>Ответ:</w:t>
            </w:r>
            <w:r>
              <w:rPr>
                <w:spacing w:val="1"/>
              </w:rPr>
              <w:t xml:space="preserve"> </w:t>
            </w:r>
            <w:r>
              <w:t>перечисление</w:t>
            </w:r>
            <w:r>
              <w:rPr>
                <w:spacing w:val="-52"/>
              </w:rPr>
              <w:t xml:space="preserve"> </w:t>
            </w:r>
            <w:r>
              <w:t>частей.</w:t>
            </w:r>
          </w:p>
        </w:tc>
        <w:tc>
          <w:tcPr>
            <w:tcW w:w="2465" w:type="dxa"/>
          </w:tcPr>
          <w:p w:rsidR="000729EE" w:rsidRDefault="00697400">
            <w:pPr>
              <w:pStyle w:val="TableParagraph"/>
              <w:spacing w:line="247" w:lineRule="exact"/>
              <w:jc w:val="both"/>
            </w:pPr>
            <w:r>
              <w:t>Дано</w:t>
            </w:r>
            <w:r>
              <w:rPr>
                <w:spacing w:val="-1"/>
              </w:rPr>
              <w:t xml:space="preserve"> </w:t>
            </w:r>
            <w:r>
              <w:t>целое.</w:t>
            </w:r>
          </w:p>
          <w:p w:rsidR="000729EE" w:rsidRDefault="00697400">
            <w:pPr>
              <w:pStyle w:val="TableParagraph"/>
              <w:tabs>
                <w:tab w:val="left" w:pos="1076"/>
              </w:tabs>
              <w:spacing w:before="1"/>
              <w:ind w:right="96"/>
              <w:jc w:val="both"/>
            </w:pPr>
            <w:r>
              <w:t>Цель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определить</w:t>
            </w:r>
            <w:r>
              <w:rPr>
                <w:spacing w:val="1"/>
              </w:rPr>
              <w:t xml:space="preserve"> </w:t>
            </w:r>
            <w:r>
              <w:t>недостающую</w:t>
            </w:r>
            <w:r>
              <w:rPr>
                <w:spacing w:val="56"/>
              </w:rPr>
              <w:t xml:space="preserve"> </w:t>
            </w:r>
            <w:r>
              <w:t>часть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tab/>
              <w:t>недостающие</w:t>
            </w:r>
            <w:r>
              <w:rPr>
                <w:spacing w:val="-53"/>
              </w:rPr>
              <w:t xml:space="preserve"> </w:t>
            </w:r>
            <w:r>
              <w:t>части.</w:t>
            </w:r>
          </w:p>
          <w:p w:rsidR="000729EE" w:rsidRDefault="00697400">
            <w:pPr>
              <w:pStyle w:val="TableParagraph"/>
              <w:tabs>
                <w:tab w:val="left" w:pos="1635"/>
              </w:tabs>
              <w:ind w:right="96"/>
              <w:jc w:val="both"/>
            </w:pPr>
            <w:r>
              <w:t>Ответ:</w:t>
            </w:r>
            <w:r>
              <w:tab/>
            </w:r>
            <w:r>
              <w:rPr>
                <w:spacing w:val="-1"/>
              </w:rPr>
              <w:t>названа</w:t>
            </w:r>
            <w:r>
              <w:rPr>
                <w:spacing w:val="-53"/>
              </w:rPr>
              <w:t xml:space="preserve"> </w:t>
            </w:r>
            <w:r>
              <w:t>(указана)</w:t>
            </w:r>
            <w:r>
              <w:rPr>
                <w:spacing w:val="1"/>
              </w:rPr>
              <w:t xml:space="preserve"> </w:t>
            </w:r>
            <w:r>
              <w:t>недостающая</w:t>
            </w:r>
            <w:r>
              <w:rPr>
                <w:spacing w:val="-52"/>
              </w:rPr>
              <w:t xml:space="preserve"> </w:t>
            </w:r>
            <w:r>
              <w:t>часть/части.</w:t>
            </w:r>
          </w:p>
        </w:tc>
        <w:tc>
          <w:tcPr>
            <w:tcW w:w="2463" w:type="dxa"/>
          </w:tcPr>
          <w:p w:rsidR="000729EE" w:rsidRDefault="00697400">
            <w:pPr>
              <w:pStyle w:val="TableParagraph"/>
              <w:tabs>
                <w:tab w:val="left" w:pos="1962"/>
              </w:tabs>
              <w:ind w:left="105" w:right="96"/>
              <w:jc w:val="both"/>
            </w:pPr>
            <w:r>
              <w:t>Дано</w:t>
            </w:r>
            <w:r>
              <w:rPr>
                <w:spacing w:val="1"/>
              </w:rPr>
              <w:t xml:space="preserve"> </w:t>
            </w:r>
            <w:r>
              <w:t>целое.</w:t>
            </w:r>
            <w:r>
              <w:rPr>
                <w:spacing w:val="1"/>
              </w:rPr>
              <w:t xml:space="preserve"> </w:t>
            </w:r>
            <w:r>
              <w:t>Известно,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данном</w:t>
            </w:r>
            <w:r>
              <w:rPr>
                <w:spacing w:val="-52"/>
              </w:rPr>
              <w:t xml:space="preserve"> </w:t>
            </w:r>
            <w:r>
              <w:t>целом</w:t>
            </w:r>
            <w:r>
              <w:tab/>
            </w:r>
            <w:r>
              <w:rPr>
                <w:spacing w:val="-1"/>
              </w:rPr>
              <w:t>есть</w:t>
            </w:r>
          </w:p>
          <w:p w:rsidR="000729EE" w:rsidRDefault="00697400">
            <w:pPr>
              <w:pStyle w:val="TableParagraph"/>
              <w:ind w:left="105" w:right="96"/>
              <w:jc w:val="both"/>
            </w:pPr>
            <w:r>
              <w:t>определенная часть, то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сделать</w:t>
            </w:r>
            <w:r>
              <w:rPr>
                <w:spacing w:val="1"/>
              </w:rPr>
              <w:t xml:space="preserve"> </w:t>
            </w:r>
            <w:r>
              <w:t>вывод</w:t>
            </w:r>
            <w:r>
              <w:rPr>
                <w:spacing w:val="1"/>
              </w:rPr>
              <w:t xml:space="preserve"> </w:t>
            </w:r>
            <w:r>
              <w:t>о...</w:t>
            </w:r>
          </w:p>
          <w:p w:rsidR="000729EE" w:rsidRDefault="00697400">
            <w:pPr>
              <w:pStyle w:val="TableParagraph"/>
              <w:ind w:left="105" w:right="99"/>
              <w:jc w:val="both"/>
            </w:pPr>
            <w:r>
              <w:t>Цель - узнать о целом</w:t>
            </w:r>
            <w:r>
              <w:rPr>
                <w:spacing w:val="1"/>
              </w:rPr>
              <w:t xml:space="preserve"> </w:t>
            </w:r>
            <w:r>
              <w:t>новое.</w:t>
            </w:r>
          </w:p>
          <w:p w:rsidR="000729EE" w:rsidRDefault="00697400">
            <w:pPr>
              <w:pStyle w:val="TableParagraph"/>
              <w:spacing w:line="252" w:lineRule="exact"/>
              <w:ind w:left="105" w:right="98"/>
              <w:jc w:val="both"/>
            </w:pPr>
            <w:r>
              <w:t>Ответ: сделан вывод на</w:t>
            </w:r>
            <w:r>
              <w:rPr>
                <w:spacing w:val="-52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какой-либо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частей.</w:t>
            </w:r>
          </w:p>
        </w:tc>
        <w:tc>
          <w:tcPr>
            <w:tcW w:w="2463" w:type="dxa"/>
          </w:tcPr>
          <w:p w:rsidR="000729EE" w:rsidRDefault="00697400">
            <w:pPr>
              <w:pStyle w:val="TableParagraph"/>
              <w:tabs>
                <w:tab w:val="left" w:pos="1965"/>
              </w:tabs>
              <w:ind w:right="91"/>
              <w:jc w:val="both"/>
            </w:pPr>
            <w:r>
              <w:t>Дано</w:t>
            </w:r>
            <w:r>
              <w:rPr>
                <w:spacing w:val="1"/>
              </w:rPr>
              <w:t xml:space="preserve"> </w:t>
            </w:r>
            <w:r>
              <w:t>целое.</w:t>
            </w:r>
            <w:r>
              <w:rPr>
                <w:spacing w:val="1"/>
              </w:rPr>
              <w:t xml:space="preserve"> </w:t>
            </w:r>
            <w:r>
              <w:t>Известно,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данном</w:t>
            </w:r>
            <w:r>
              <w:rPr>
                <w:spacing w:val="1"/>
              </w:rPr>
              <w:t xml:space="preserve"> </w:t>
            </w:r>
            <w:r>
              <w:t>целом</w:t>
            </w:r>
            <w:r>
              <w:tab/>
            </w:r>
            <w:r>
              <w:rPr>
                <w:spacing w:val="-1"/>
              </w:rPr>
              <w:t>есть</w:t>
            </w:r>
          </w:p>
          <w:p w:rsidR="000729EE" w:rsidRDefault="00697400">
            <w:pPr>
              <w:pStyle w:val="TableParagraph"/>
              <w:tabs>
                <w:tab w:val="left" w:pos="1220"/>
              </w:tabs>
              <w:ind w:right="92"/>
            </w:pPr>
            <w:r>
              <w:t>определенная</w:t>
            </w:r>
            <w:r>
              <w:rPr>
                <w:spacing w:val="36"/>
              </w:rPr>
              <w:t xml:space="preserve"> </w:t>
            </w:r>
            <w:r>
              <w:t>часть,</w:t>
            </w:r>
            <w:r>
              <w:rPr>
                <w:spacing w:val="38"/>
              </w:rPr>
              <w:t xml:space="preserve"> </w:t>
            </w:r>
            <w:r>
              <w:t>то</w:t>
            </w:r>
            <w:r>
              <w:rPr>
                <w:spacing w:val="-52"/>
              </w:rPr>
              <w:t xml:space="preserve"> </w:t>
            </w:r>
            <w:r>
              <w:t>нужно</w:t>
            </w:r>
            <w:r>
              <w:tab/>
              <w:t>действовать</w:t>
            </w:r>
            <w:r>
              <w:rPr>
                <w:spacing w:val="-52"/>
              </w:rPr>
              <w:t xml:space="preserve"> </w:t>
            </w:r>
            <w:r>
              <w:t>определенным</w:t>
            </w:r>
            <w:r>
              <w:rPr>
                <w:spacing w:val="4"/>
              </w:rPr>
              <w:t xml:space="preserve"> </w:t>
            </w:r>
            <w:r>
              <w:t>образом.</w:t>
            </w:r>
          </w:p>
          <w:p w:rsidR="000729EE" w:rsidRDefault="00697400">
            <w:pPr>
              <w:pStyle w:val="TableParagraph"/>
              <w:tabs>
                <w:tab w:val="left" w:pos="820"/>
                <w:tab w:val="left" w:pos="1135"/>
                <w:tab w:val="left" w:pos="1614"/>
                <w:tab w:val="left" w:pos="2043"/>
              </w:tabs>
              <w:ind w:right="92"/>
            </w:pPr>
            <w:r>
              <w:t>Цель</w:t>
            </w:r>
            <w:r>
              <w:tab/>
              <w:t>-</w:t>
            </w:r>
            <w:r>
              <w:tab/>
              <w:t>узнать,</w:t>
            </w:r>
            <w:r>
              <w:tab/>
            </w:r>
            <w:r>
              <w:rPr>
                <w:spacing w:val="-1"/>
              </w:rPr>
              <w:t>как</w:t>
            </w:r>
            <w:r>
              <w:rPr>
                <w:spacing w:val="-52"/>
              </w:rPr>
              <w:t xml:space="preserve"> </w:t>
            </w:r>
            <w:r>
              <w:t>действовать</w:t>
            </w:r>
            <w:r>
              <w:tab/>
            </w:r>
            <w:r>
              <w:rPr>
                <w:spacing w:val="-1"/>
              </w:rPr>
              <w:t>дальше.</w:t>
            </w:r>
          </w:p>
          <w:p w:rsidR="000729EE" w:rsidRDefault="00697400">
            <w:pPr>
              <w:pStyle w:val="TableParagraph"/>
              <w:tabs>
                <w:tab w:val="left" w:pos="1516"/>
              </w:tabs>
              <w:spacing w:line="252" w:lineRule="exact"/>
              <w:ind w:right="92"/>
            </w:pPr>
            <w:r>
              <w:t>Ответ:</w:t>
            </w:r>
            <w:r>
              <w:tab/>
            </w:r>
            <w:r>
              <w:rPr>
                <w:spacing w:val="-1"/>
              </w:rPr>
              <w:t>действие</w:t>
            </w:r>
            <w:r>
              <w:rPr>
                <w:spacing w:val="-52"/>
              </w:rPr>
              <w:t xml:space="preserve"> </w:t>
            </w:r>
            <w:r>
              <w:t>выполнено верно.</w:t>
            </w:r>
          </w:p>
        </w:tc>
      </w:tr>
    </w:tbl>
    <w:p w:rsidR="000729EE" w:rsidRDefault="000729EE">
      <w:pPr>
        <w:spacing w:line="252" w:lineRule="exact"/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3"/>
        <w:spacing w:before="67"/>
        <w:ind w:right="844"/>
      </w:pPr>
      <w:r>
        <w:lastRenderedPageBreak/>
        <w:t>Для осмысления учащимися алгоритма УУД анализа необходимо составить к заданию такой</w:t>
      </w:r>
      <w:r>
        <w:rPr>
          <w:spacing w:val="1"/>
        </w:rPr>
        <w:t xml:space="preserve"> </w:t>
      </w:r>
      <w:r>
        <w:t>подводящий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шагов: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аспект анализа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выделение частей -</w:t>
      </w:r>
      <w:r>
        <w:rPr>
          <w:spacing w:val="-4"/>
        </w:rPr>
        <w:t xml:space="preserve"> </w:t>
      </w:r>
      <w:r>
        <w:t>вывод.</w:t>
      </w:r>
    </w:p>
    <w:p w:rsidR="000729EE" w:rsidRDefault="00697400">
      <w:pPr>
        <w:pStyle w:val="a3"/>
        <w:ind w:right="846"/>
      </w:pPr>
      <w:r>
        <w:t xml:space="preserve">Универсальное учебное действие </w:t>
      </w:r>
      <w:r>
        <w:rPr>
          <w:b/>
        </w:rPr>
        <w:t xml:space="preserve">«синтез» </w:t>
      </w:r>
      <w:r>
        <w:t>- это умение соединить различные элементы или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единое целое.</w:t>
      </w:r>
    </w:p>
    <w:p w:rsidR="000729EE" w:rsidRDefault="00697400">
      <w:pPr>
        <w:pStyle w:val="a3"/>
        <w:ind w:right="845"/>
      </w:pPr>
      <w:r>
        <w:t>При синтезе нужно по-новому увидеть целое с его существенными особенностями, которое не</w:t>
      </w:r>
      <w:r>
        <w:rPr>
          <w:spacing w:val="-5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простой суммой знаний</w:t>
      </w:r>
      <w:r>
        <w:rPr>
          <w:spacing w:val="-1"/>
        </w:rPr>
        <w:t xml:space="preserve"> </w:t>
      </w:r>
      <w:r>
        <w:t>о его частях.</w:t>
      </w:r>
    </w:p>
    <w:p w:rsidR="000729EE" w:rsidRDefault="00697400">
      <w:pPr>
        <w:pStyle w:val="a3"/>
        <w:ind w:right="847"/>
      </w:pPr>
      <w:r>
        <w:t>Синтез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предшествующей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воспроизведением</w:t>
      </w:r>
      <w:r>
        <w:rPr>
          <w:spacing w:val="1"/>
        </w:rPr>
        <w:t xml:space="preserve"> </w:t>
      </w:r>
      <w:r>
        <w:t>иерархических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свойственных реальным</w:t>
      </w:r>
      <w:r>
        <w:rPr>
          <w:spacing w:val="-3"/>
        </w:rPr>
        <w:t xml:space="preserve"> </w:t>
      </w:r>
      <w:r>
        <w:t>объектам.</w:t>
      </w:r>
    </w:p>
    <w:p w:rsidR="000729EE" w:rsidRDefault="00697400">
      <w:pPr>
        <w:pStyle w:val="a3"/>
        <w:spacing w:line="252" w:lineRule="exact"/>
        <w:ind w:left="926" w:firstLine="0"/>
      </w:pPr>
      <w:r>
        <w:t>Алгоритм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синтеза предполагает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</w:p>
    <w:p w:rsidR="000729EE" w:rsidRDefault="00697400">
      <w:pPr>
        <w:pStyle w:val="a4"/>
        <w:numPr>
          <w:ilvl w:val="0"/>
          <w:numId w:val="129"/>
        </w:numPr>
        <w:tabs>
          <w:tab w:val="left" w:pos="1218"/>
        </w:tabs>
        <w:ind w:right="849" w:firstLine="707"/>
      </w:pPr>
      <w:r>
        <w:t>Что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зачем</w:t>
      </w:r>
      <w:r>
        <w:rPr>
          <w:spacing w:val="12"/>
        </w:rPr>
        <w:t xml:space="preserve"> </w:t>
      </w:r>
      <w:r>
        <w:t>я</w:t>
      </w:r>
      <w:r>
        <w:rPr>
          <w:spacing w:val="9"/>
        </w:rPr>
        <w:t xml:space="preserve"> </w:t>
      </w:r>
      <w:r>
        <w:t>составляю?</w:t>
      </w:r>
      <w:r>
        <w:rPr>
          <w:spacing w:val="12"/>
        </w:rPr>
        <w:t xml:space="preserve"> </w:t>
      </w:r>
      <w:r>
        <w:t>(Определение</w:t>
      </w:r>
      <w:r>
        <w:rPr>
          <w:spacing w:val="12"/>
        </w:rPr>
        <w:t xml:space="preserve"> </w:t>
      </w:r>
      <w:r>
        <w:t>цели</w:t>
      </w:r>
      <w:r>
        <w:rPr>
          <w:spacing w:val="12"/>
        </w:rPr>
        <w:t xml:space="preserve"> </w:t>
      </w:r>
      <w:r>
        <w:t>синтеза,</w:t>
      </w:r>
      <w:r>
        <w:rPr>
          <w:spacing w:val="13"/>
        </w:rPr>
        <w:t xml:space="preserve"> </w:t>
      </w:r>
      <w:r>
        <w:t>наименование</w:t>
      </w:r>
      <w:r>
        <w:rPr>
          <w:spacing w:val="12"/>
        </w:rPr>
        <w:t xml:space="preserve"> </w:t>
      </w:r>
      <w:r>
        <w:t>синтезируемого</w:t>
      </w:r>
      <w:r>
        <w:rPr>
          <w:spacing w:val="-52"/>
        </w:rPr>
        <w:t xml:space="preserve"> </w:t>
      </w:r>
      <w:r>
        <w:t>целого.)</w:t>
      </w:r>
    </w:p>
    <w:p w:rsidR="000729EE" w:rsidRDefault="00697400">
      <w:pPr>
        <w:pStyle w:val="a4"/>
        <w:numPr>
          <w:ilvl w:val="0"/>
          <w:numId w:val="129"/>
        </w:numPr>
        <w:tabs>
          <w:tab w:val="left" w:pos="1148"/>
        </w:tabs>
        <w:spacing w:line="252" w:lineRule="exact"/>
        <w:ind w:left="1147" w:hanging="222"/>
      </w:pPr>
      <w:r>
        <w:t>Из</w:t>
      </w:r>
      <w:r>
        <w:rPr>
          <w:spacing w:val="-3"/>
        </w:rPr>
        <w:t xml:space="preserve"> </w:t>
      </w:r>
      <w:r>
        <w:t>каких</w:t>
      </w:r>
      <w:r>
        <w:rPr>
          <w:spacing w:val="-2"/>
        </w:rPr>
        <w:t xml:space="preserve"> </w:t>
      </w:r>
      <w:r>
        <w:t>частей?</w:t>
      </w:r>
      <w:r>
        <w:rPr>
          <w:spacing w:val="-3"/>
        </w:rPr>
        <w:t xml:space="preserve"> </w:t>
      </w:r>
      <w:r>
        <w:t>(Перечисление</w:t>
      </w:r>
      <w:r>
        <w:rPr>
          <w:spacing w:val="-3"/>
        </w:rPr>
        <w:t xml:space="preserve"> </w:t>
      </w:r>
      <w:r>
        <w:t>частей.)</w:t>
      </w:r>
    </w:p>
    <w:p w:rsidR="000729EE" w:rsidRDefault="00697400">
      <w:pPr>
        <w:pStyle w:val="a4"/>
        <w:numPr>
          <w:ilvl w:val="0"/>
          <w:numId w:val="129"/>
        </w:numPr>
        <w:tabs>
          <w:tab w:val="left" w:pos="1153"/>
        </w:tabs>
        <w:ind w:right="853" w:firstLine="707"/>
      </w:pPr>
      <w:r>
        <w:t>Как</w:t>
      </w:r>
      <w:r>
        <w:rPr>
          <w:spacing w:val="3"/>
        </w:rPr>
        <w:t xml:space="preserve"> </w:t>
      </w:r>
      <w:r>
        <w:t>правильно</w:t>
      </w:r>
      <w:r>
        <w:rPr>
          <w:spacing w:val="3"/>
        </w:rPr>
        <w:t xml:space="preserve"> </w:t>
      </w:r>
      <w:r>
        <w:t>соединить</w:t>
      </w:r>
      <w:r>
        <w:rPr>
          <w:spacing w:val="3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целое?</w:t>
      </w:r>
      <w:r>
        <w:rPr>
          <w:spacing w:val="4"/>
        </w:rPr>
        <w:t xml:space="preserve"> </w:t>
      </w:r>
      <w:r>
        <w:t>(Соединение</w:t>
      </w:r>
      <w:r>
        <w:rPr>
          <w:spacing w:val="3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целое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теми</w:t>
      </w:r>
      <w:r>
        <w:rPr>
          <w:spacing w:val="-52"/>
        </w:rPr>
        <w:t xml:space="preserve"> </w:t>
      </w:r>
      <w:r>
        <w:t>объективными</w:t>
      </w:r>
      <w:r>
        <w:rPr>
          <w:spacing w:val="-1"/>
        </w:rPr>
        <w:t xml:space="preserve"> </w:t>
      </w:r>
      <w:r>
        <w:t>связями, которые присущи объекту.)</w:t>
      </w:r>
    </w:p>
    <w:p w:rsidR="000729EE" w:rsidRDefault="00697400">
      <w:pPr>
        <w:pStyle w:val="a4"/>
        <w:numPr>
          <w:ilvl w:val="0"/>
          <w:numId w:val="129"/>
        </w:numPr>
        <w:tabs>
          <w:tab w:val="left" w:pos="1165"/>
        </w:tabs>
        <w:ind w:right="853" w:firstLine="707"/>
      </w:pPr>
      <w:r>
        <w:t>Что</w:t>
      </w:r>
      <w:r>
        <w:rPr>
          <w:spacing w:val="15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меня</w:t>
      </w:r>
      <w:r>
        <w:rPr>
          <w:spacing w:val="18"/>
        </w:rPr>
        <w:t xml:space="preserve"> </w:t>
      </w:r>
      <w:r>
        <w:t>получилось?</w:t>
      </w:r>
      <w:r>
        <w:rPr>
          <w:spacing w:val="16"/>
        </w:rPr>
        <w:t xml:space="preserve"> </w:t>
      </w:r>
      <w:r>
        <w:t>Составил</w:t>
      </w:r>
      <w:r>
        <w:rPr>
          <w:spacing w:val="16"/>
        </w:rPr>
        <w:t xml:space="preserve"> </w:t>
      </w:r>
      <w:r>
        <w:t>ли</w:t>
      </w:r>
      <w:r>
        <w:rPr>
          <w:spacing w:val="16"/>
        </w:rPr>
        <w:t xml:space="preserve"> </w:t>
      </w:r>
      <w:r>
        <w:t>я</w:t>
      </w:r>
      <w:r>
        <w:rPr>
          <w:spacing w:val="16"/>
        </w:rPr>
        <w:t xml:space="preserve"> </w:t>
      </w:r>
      <w:r>
        <w:t>то,</w:t>
      </w:r>
      <w:r>
        <w:rPr>
          <w:spacing w:val="15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хотел?</w:t>
      </w:r>
      <w:r>
        <w:rPr>
          <w:spacing w:val="17"/>
        </w:rPr>
        <w:t xml:space="preserve"> </w:t>
      </w:r>
      <w:r>
        <w:t>(Проверка</w:t>
      </w:r>
      <w:r>
        <w:rPr>
          <w:spacing w:val="16"/>
        </w:rPr>
        <w:t xml:space="preserve"> </w:t>
      </w:r>
      <w:r>
        <w:t>«образа»</w:t>
      </w:r>
      <w:r>
        <w:rPr>
          <w:spacing w:val="11"/>
        </w:rPr>
        <w:t xml:space="preserve"> </w:t>
      </w:r>
      <w:r>
        <w:t>синтезируемого</w:t>
      </w:r>
      <w:r>
        <w:rPr>
          <w:spacing w:val="-52"/>
        </w:rPr>
        <w:t xml:space="preserve"> </w:t>
      </w:r>
      <w:r>
        <w:t>целого. Вывод).</w:t>
      </w:r>
    </w:p>
    <w:p w:rsidR="000729EE" w:rsidRDefault="00697400">
      <w:pPr>
        <w:pStyle w:val="a3"/>
        <w:spacing w:before="1"/>
        <w:ind w:right="845"/>
      </w:pPr>
      <w:r>
        <w:t>Подводящий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цепочку: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вывод.</w:t>
      </w:r>
    </w:p>
    <w:p w:rsidR="000729EE" w:rsidRDefault="00697400">
      <w:pPr>
        <w:pStyle w:val="3"/>
        <w:spacing w:line="240" w:lineRule="auto"/>
        <w:jc w:val="both"/>
        <w:rPr>
          <w:b w:val="0"/>
        </w:rPr>
      </w:pPr>
      <w:r>
        <w:t>Обобщенные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синтеза</w:t>
      </w:r>
      <w:r>
        <w:rPr>
          <w:b w:val="0"/>
        </w:rPr>
        <w:t>:</w:t>
      </w:r>
    </w:p>
    <w:p w:rsidR="000729EE" w:rsidRDefault="000729EE">
      <w:pPr>
        <w:pStyle w:val="a3"/>
        <w:spacing w:before="6"/>
        <w:ind w:left="0" w:firstLine="0"/>
        <w:jc w:val="left"/>
        <w:rPr>
          <w:i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286"/>
        <w:gridCol w:w="3284"/>
      </w:tblGrid>
      <w:tr w:rsidR="000729EE">
        <w:trPr>
          <w:trHeight w:val="253"/>
        </w:trPr>
        <w:tc>
          <w:tcPr>
            <w:tcW w:w="3284" w:type="dxa"/>
          </w:tcPr>
          <w:p w:rsidR="000729EE" w:rsidRDefault="00697400">
            <w:pPr>
              <w:pStyle w:val="TableParagraph"/>
              <w:spacing w:line="234" w:lineRule="exact"/>
              <w:ind w:left="290"/>
            </w:pPr>
            <w:r>
              <w:t>Обобщенный</w:t>
            </w:r>
            <w:r>
              <w:rPr>
                <w:spacing w:val="-2"/>
              </w:rPr>
              <w:t xml:space="preserve"> </w:t>
            </w:r>
            <w:r>
              <w:t>вид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№1</w:t>
            </w:r>
          </w:p>
        </w:tc>
        <w:tc>
          <w:tcPr>
            <w:tcW w:w="3286" w:type="dxa"/>
          </w:tcPr>
          <w:p w:rsidR="000729EE" w:rsidRDefault="00697400">
            <w:pPr>
              <w:pStyle w:val="TableParagraph"/>
              <w:spacing w:line="234" w:lineRule="exact"/>
              <w:ind w:left="289"/>
            </w:pPr>
            <w:r>
              <w:t>Обобщенный</w:t>
            </w:r>
            <w:r>
              <w:rPr>
                <w:spacing w:val="-2"/>
              </w:rPr>
              <w:t xml:space="preserve"> </w:t>
            </w:r>
            <w:r>
              <w:t>вид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№2</w:t>
            </w:r>
          </w:p>
        </w:tc>
        <w:tc>
          <w:tcPr>
            <w:tcW w:w="3284" w:type="dxa"/>
          </w:tcPr>
          <w:p w:rsidR="000729EE" w:rsidRDefault="00697400">
            <w:pPr>
              <w:pStyle w:val="TableParagraph"/>
              <w:spacing w:line="234" w:lineRule="exact"/>
              <w:ind w:left="288"/>
            </w:pPr>
            <w:r>
              <w:t>Обобщенный</w:t>
            </w:r>
            <w:r>
              <w:rPr>
                <w:spacing w:val="-2"/>
              </w:rPr>
              <w:t xml:space="preserve"> </w:t>
            </w:r>
            <w:r>
              <w:t>вид</w:t>
            </w:r>
            <w:r>
              <w:rPr>
                <w:spacing w:val="-1"/>
              </w:rPr>
              <w:t xml:space="preserve"> </w:t>
            </w:r>
            <w:r>
              <w:t>задачи</w:t>
            </w:r>
            <w:r>
              <w:rPr>
                <w:spacing w:val="-2"/>
              </w:rPr>
              <w:t xml:space="preserve"> </w:t>
            </w:r>
            <w:r>
              <w:t>№3</w:t>
            </w:r>
          </w:p>
        </w:tc>
      </w:tr>
      <w:tr w:rsidR="000729EE">
        <w:trPr>
          <w:trHeight w:val="1264"/>
        </w:trPr>
        <w:tc>
          <w:tcPr>
            <w:tcW w:w="3284" w:type="dxa"/>
          </w:tcPr>
          <w:p w:rsidR="000729EE" w:rsidRDefault="00697400">
            <w:pPr>
              <w:pStyle w:val="TableParagraph"/>
              <w:spacing w:line="246" w:lineRule="exact"/>
            </w:pPr>
            <w:r>
              <w:t>Дано: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целого.</w:t>
            </w:r>
          </w:p>
          <w:p w:rsidR="000729EE" w:rsidRDefault="00697400">
            <w:pPr>
              <w:pStyle w:val="TableParagraph"/>
              <w:ind w:right="86"/>
            </w:pPr>
            <w:r>
              <w:t>Цель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восстановить</w:t>
            </w:r>
            <w:r>
              <w:rPr>
                <w:spacing w:val="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создать</w:t>
            </w:r>
            <w:r>
              <w:rPr>
                <w:spacing w:val="-52"/>
              </w:rPr>
              <w:t xml:space="preserve"> </w:t>
            </w:r>
            <w:r>
              <w:t>целое.</w:t>
            </w:r>
          </w:p>
          <w:p w:rsidR="000729EE" w:rsidRDefault="00697400">
            <w:pPr>
              <w:pStyle w:val="TableParagraph"/>
              <w:tabs>
                <w:tab w:val="left" w:pos="1052"/>
                <w:tab w:val="left" w:pos="1923"/>
              </w:tabs>
              <w:spacing w:line="252" w:lineRule="exact"/>
              <w:ind w:right="94"/>
            </w:pPr>
            <w:r>
              <w:t>Ответ:</w:t>
            </w:r>
            <w:r>
              <w:tab/>
              <w:t>верно</w:t>
            </w:r>
            <w:r>
              <w:tab/>
            </w:r>
            <w:r>
              <w:rPr>
                <w:spacing w:val="-1"/>
              </w:rPr>
              <w:t>составленное</w:t>
            </w:r>
            <w:r>
              <w:rPr>
                <w:spacing w:val="-52"/>
              </w:rPr>
              <w:t xml:space="preserve"> </w:t>
            </w:r>
            <w:r>
              <w:t>целое.</w:t>
            </w:r>
          </w:p>
        </w:tc>
        <w:tc>
          <w:tcPr>
            <w:tcW w:w="3286" w:type="dxa"/>
          </w:tcPr>
          <w:p w:rsidR="000729EE" w:rsidRDefault="00697400">
            <w:pPr>
              <w:pStyle w:val="TableParagraph"/>
              <w:spacing w:line="246" w:lineRule="exact"/>
            </w:pPr>
            <w:r>
              <w:t>Даны</w:t>
            </w:r>
            <w:r>
              <w:rPr>
                <w:spacing w:val="15"/>
              </w:rPr>
              <w:t xml:space="preserve"> </w:t>
            </w:r>
            <w:r>
              <w:t>не</w:t>
            </w:r>
            <w:r>
              <w:rPr>
                <w:spacing w:val="15"/>
              </w:rPr>
              <w:t xml:space="preserve"> </w:t>
            </w:r>
            <w:r>
              <w:t>все</w:t>
            </w:r>
            <w:r>
              <w:rPr>
                <w:spacing w:val="16"/>
              </w:rPr>
              <w:t xml:space="preserve"> </w:t>
            </w:r>
            <w:r>
              <w:t>части</w:t>
            </w:r>
            <w:r>
              <w:rPr>
                <w:spacing w:val="14"/>
              </w:rPr>
              <w:t xml:space="preserve"> </w:t>
            </w:r>
            <w:r>
              <w:t>целого.</w:t>
            </w:r>
            <w:r>
              <w:rPr>
                <w:spacing w:val="15"/>
              </w:rPr>
              <w:t xml:space="preserve"> </w:t>
            </w:r>
            <w:r>
              <w:t>Цель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восстановить</w:t>
            </w:r>
            <w:r>
              <w:rPr>
                <w:spacing w:val="-2"/>
              </w:rPr>
              <w:t xml:space="preserve"> </w:t>
            </w:r>
            <w:r>
              <w:t>целое.</w:t>
            </w:r>
          </w:p>
          <w:p w:rsidR="000729EE" w:rsidRDefault="00697400">
            <w:pPr>
              <w:pStyle w:val="TableParagraph"/>
              <w:tabs>
                <w:tab w:val="left" w:pos="1052"/>
                <w:tab w:val="left" w:pos="1923"/>
              </w:tabs>
              <w:spacing w:before="1"/>
              <w:ind w:right="97"/>
            </w:pPr>
            <w:r>
              <w:t>Ответ:</w:t>
            </w:r>
            <w:r>
              <w:tab/>
              <w:t>верно</w:t>
            </w:r>
            <w:r>
              <w:tab/>
            </w:r>
            <w:r>
              <w:rPr>
                <w:spacing w:val="-1"/>
              </w:rPr>
              <w:t>составленное</w:t>
            </w:r>
            <w:r>
              <w:rPr>
                <w:spacing w:val="-52"/>
              </w:rPr>
              <w:t xml:space="preserve"> </w:t>
            </w:r>
            <w:r>
              <w:t>целое</w:t>
            </w:r>
          </w:p>
        </w:tc>
        <w:tc>
          <w:tcPr>
            <w:tcW w:w="3284" w:type="dxa"/>
          </w:tcPr>
          <w:p w:rsidR="000729EE" w:rsidRDefault="00697400">
            <w:pPr>
              <w:pStyle w:val="TableParagraph"/>
              <w:tabs>
                <w:tab w:val="left" w:pos="1032"/>
                <w:tab w:val="left" w:pos="2483"/>
              </w:tabs>
              <w:ind w:left="105" w:right="94"/>
            </w:pPr>
            <w:r>
              <w:t>Дан</w:t>
            </w:r>
            <w:r>
              <w:tab/>
              <w:t>фрагмент</w:t>
            </w:r>
            <w:r>
              <w:tab/>
            </w:r>
            <w:r>
              <w:rPr>
                <w:spacing w:val="-1"/>
              </w:rPr>
              <w:t>целого,</w:t>
            </w:r>
            <w:r>
              <w:rPr>
                <w:spacing w:val="-52"/>
              </w:rPr>
              <w:t xml:space="preserve"> </w:t>
            </w:r>
            <w:r>
              <w:t>остальные</w:t>
            </w:r>
            <w:r>
              <w:rPr>
                <w:spacing w:val="-1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неизвестны.</w:t>
            </w:r>
          </w:p>
          <w:p w:rsidR="000729EE" w:rsidRDefault="00697400">
            <w:pPr>
              <w:pStyle w:val="TableParagraph"/>
              <w:ind w:left="105"/>
            </w:pPr>
            <w:r>
              <w:t>Цель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создать</w:t>
            </w:r>
            <w:r>
              <w:rPr>
                <w:spacing w:val="5"/>
              </w:rPr>
              <w:t xml:space="preserve"> </w:t>
            </w:r>
            <w:r>
              <w:t>недостающие</w:t>
            </w:r>
            <w:r>
              <w:rPr>
                <w:spacing w:val="-5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и достроить целое.</w:t>
            </w:r>
          </w:p>
          <w:p w:rsidR="000729EE" w:rsidRDefault="00697400">
            <w:pPr>
              <w:pStyle w:val="TableParagraph"/>
              <w:spacing w:line="238" w:lineRule="exact"/>
              <w:ind w:left="105"/>
            </w:pPr>
            <w:r>
              <w:t>Ответ:</w:t>
            </w:r>
            <w:r>
              <w:rPr>
                <w:spacing w:val="-1"/>
              </w:rPr>
              <w:t xml:space="preserve"> </w:t>
            </w:r>
            <w:r>
              <w:t>создано целое</w:t>
            </w:r>
          </w:p>
        </w:tc>
      </w:tr>
    </w:tbl>
    <w:p w:rsidR="000729EE" w:rsidRDefault="00697400">
      <w:pPr>
        <w:pStyle w:val="a3"/>
        <w:ind w:right="847"/>
      </w:pPr>
      <w:r>
        <w:t>Подводящий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заданиям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раскрывают цепочку: цель синтеза - наименование целого - перечень частей особенность соединения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вывод.</w:t>
      </w:r>
    </w:p>
    <w:p w:rsidR="000729EE" w:rsidRDefault="00697400">
      <w:pPr>
        <w:pStyle w:val="a3"/>
        <w:ind w:right="845"/>
      </w:pPr>
      <w:r>
        <w:t>Универсальное учебное действие «</w:t>
      </w:r>
      <w:r>
        <w:rPr>
          <w:b/>
        </w:rPr>
        <w:t xml:space="preserve">сравнение». </w:t>
      </w:r>
      <w:r>
        <w:t>Сравнение (как логическая операция) - это</w:t>
      </w:r>
      <w:r>
        <w:rPr>
          <w:spacing w:val="1"/>
        </w:rPr>
        <w:t xml:space="preserve"> </w:t>
      </w:r>
      <w:r>
        <w:t>выявление сходства и различий двух или более объектов. Логическая операция сравнения лежит в</w:t>
      </w:r>
      <w:r>
        <w:rPr>
          <w:spacing w:val="1"/>
        </w:rPr>
        <w:t xml:space="preserve"> </w:t>
      </w:r>
      <w:r>
        <w:t>основе соответствующего УУД, но это не одно и то же. УУД сравнение, не сводится к любому</w:t>
      </w:r>
      <w:r>
        <w:rPr>
          <w:spacing w:val="1"/>
        </w:rPr>
        <w:t xml:space="preserve"> </w:t>
      </w:r>
      <w:r>
        <w:t>сопоставлению объектов. Универсальное учебное действие сравнение - это сопоставление объектов 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критерии)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критерия</w:t>
      </w:r>
      <w:r>
        <w:rPr>
          <w:spacing w:val="56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необходимые признаки. И только после этого сопоставляются по выбранным признакам объекты,</w:t>
      </w:r>
      <w:r>
        <w:rPr>
          <w:spacing w:val="1"/>
        </w:rPr>
        <w:t xml:space="preserve"> </w:t>
      </w:r>
      <w:r>
        <w:t>определяется сходство и различие, на основе чего делается вывод. Сравнение (как 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действие)</w:t>
      </w:r>
      <w:r>
        <w:rPr>
          <w:spacing w:val="-3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логической</w:t>
      </w:r>
      <w:r>
        <w:rPr>
          <w:spacing w:val="-4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достигать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•делать</w:t>
      </w:r>
      <w:r>
        <w:rPr>
          <w:spacing w:val="-3"/>
        </w:rPr>
        <w:t xml:space="preserve"> </w:t>
      </w:r>
      <w:r>
        <w:t>выбор;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•определять</w:t>
      </w:r>
      <w:r>
        <w:rPr>
          <w:spacing w:val="-5"/>
        </w:rPr>
        <w:t xml:space="preserve"> </w:t>
      </w:r>
      <w:r>
        <w:t>суть</w:t>
      </w:r>
      <w:r>
        <w:rPr>
          <w:spacing w:val="-1"/>
        </w:rPr>
        <w:t xml:space="preserve"> </w:t>
      </w:r>
      <w:r>
        <w:t>явления;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•определять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признака,</w:t>
      </w:r>
      <w:r>
        <w:rPr>
          <w:spacing w:val="-2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свойства;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•устанавливать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явлениями;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•сопоставлять</w:t>
      </w:r>
      <w:r>
        <w:rPr>
          <w:spacing w:val="-2"/>
        </w:rPr>
        <w:t xml:space="preserve"> </w:t>
      </w:r>
      <w:r>
        <w:t>измеряемую</w:t>
      </w:r>
      <w:r>
        <w:rPr>
          <w:spacing w:val="-2"/>
        </w:rPr>
        <w:t xml:space="preserve"> </w:t>
      </w:r>
      <w:r>
        <w:t>величину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эталоном.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Алгоритм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синтеза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вопросы:</w:t>
      </w:r>
    </w:p>
    <w:p w:rsidR="000729EE" w:rsidRDefault="00697400">
      <w:pPr>
        <w:pStyle w:val="a4"/>
        <w:numPr>
          <w:ilvl w:val="0"/>
          <w:numId w:val="128"/>
        </w:numPr>
        <w:tabs>
          <w:tab w:val="left" w:pos="1148"/>
        </w:tabs>
        <w:spacing w:line="252" w:lineRule="exact"/>
        <w:ind w:hanging="222"/>
      </w:pPr>
      <w:r>
        <w:t>Что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сделать?</w:t>
      </w:r>
      <w:r>
        <w:rPr>
          <w:spacing w:val="-3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t>проблему</w:t>
      </w:r>
      <w:r>
        <w:rPr>
          <w:spacing w:val="-6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решаем?</w:t>
      </w:r>
      <w:r>
        <w:rPr>
          <w:spacing w:val="-3"/>
        </w:rPr>
        <w:t xml:space="preserve"> </w:t>
      </w:r>
      <w:r>
        <w:t>(Определение</w:t>
      </w:r>
      <w:r>
        <w:rPr>
          <w:spacing w:val="-5"/>
        </w:rPr>
        <w:t xml:space="preserve"> </w:t>
      </w:r>
      <w:r>
        <w:t>цели.)</w:t>
      </w:r>
    </w:p>
    <w:p w:rsidR="000729EE" w:rsidRDefault="00697400">
      <w:pPr>
        <w:pStyle w:val="a4"/>
        <w:numPr>
          <w:ilvl w:val="0"/>
          <w:numId w:val="128"/>
        </w:numPr>
        <w:tabs>
          <w:tab w:val="left" w:pos="1148"/>
        </w:tabs>
        <w:spacing w:line="253" w:lineRule="exact"/>
        <w:ind w:hanging="222"/>
      </w:pPr>
      <w:r>
        <w:t>Какие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сравнить?</w:t>
      </w:r>
      <w:r>
        <w:rPr>
          <w:spacing w:val="-3"/>
        </w:rPr>
        <w:t xml:space="preserve"> </w:t>
      </w:r>
      <w:r>
        <w:t>(Определение</w:t>
      </w:r>
      <w:r>
        <w:rPr>
          <w:spacing w:val="-3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сравнения.)</w:t>
      </w:r>
    </w:p>
    <w:p w:rsidR="000729EE" w:rsidRDefault="00697400">
      <w:pPr>
        <w:pStyle w:val="a4"/>
        <w:numPr>
          <w:ilvl w:val="0"/>
          <w:numId w:val="128"/>
        </w:numPr>
        <w:tabs>
          <w:tab w:val="left" w:pos="1148"/>
        </w:tabs>
        <w:spacing w:line="252" w:lineRule="exact"/>
        <w:ind w:hanging="222"/>
      </w:pPr>
      <w:r>
        <w:t>С</w:t>
      </w:r>
      <w:r>
        <w:rPr>
          <w:spacing w:val="-3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зрения?</w:t>
      </w:r>
      <w:r>
        <w:rPr>
          <w:spacing w:val="-7"/>
        </w:rPr>
        <w:t xml:space="preserve"> </w:t>
      </w:r>
      <w:r>
        <w:t>(Определение</w:t>
      </w:r>
      <w:r>
        <w:rPr>
          <w:spacing w:val="-4"/>
        </w:rPr>
        <w:t xml:space="preserve"> </w:t>
      </w:r>
      <w:r>
        <w:t>критериев</w:t>
      </w:r>
      <w:r>
        <w:rPr>
          <w:spacing w:val="-6"/>
        </w:rPr>
        <w:t xml:space="preserve"> </w:t>
      </w:r>
      <w:r>
        <w:t>сравнения.)</w:t>
      </w:r>
    </w:p>
    <w:p w:rsidR="000729EE" w:rsidRDefault="00697400">
      <w:pPr>
        <w:pStyle w:val="a4"/>
        <w:numPr>
          <w:ilvl w:val="0"/>
          <w:numId w:val="128"/>
        </w:numPr>
        <w:tabs>
          <w:tab w:val="left" w:pos="1213"/>
        </w:tabs>
        <w:ind w:left="218" w:right="851" w:firstLine="707"/>
      </w:pPr>
      <w:r>
        <w:t>Какие</w:t>
      </w:r>
      <w:r>
        <w:rPr>
          <w:spacing w:val="8"/>
        </w:rPr>
        <w:t xml:space="preserve"> </w:t>
      </w:r>
      <w:r>
        <w:t>признаки</w:t>
      </w:r>
      <w:r>
        <w:rPr>
          <w:spacing w:val="7"/>
        </w:rPr>
        <w:t xml:space="preserve"> </w:t>
      </w:r>
      <w:r>
        <w:t>объектов</w:t>
      </w:r>
      <w:r>
        <w:rPr>
          <w:spacing w:val="6"/>
        </w:rPr>
        <w:t xml:space="preserve"> </w:t>
      </w:r>
      <w:r>
        <w:t>нам</w:t>
      </w:r>
      <w:r>
        <w:rPr>
          <w:spacing w:val="6"/>
        </w:rPr>
        <w:t xml:space="preserve"> </w:t>
      </w:r>
      <w:r>
        <w:t>важно</w:t>
      </w:r>
      <w:r>
        <w:rPr>
          <w:spacing w:val="4"/>
        </w:rPr>
        <w:t xml:space="preserve"> </w:t>
      </w:r>
      <w:r>
        <w:t>сравнить</w:t>
      </w:r>
      <w:r>
        <w:rPr>
          <w:spacing w:val="7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этой</w:t>
      </w:r>
      <w:r>
        <w:rPr>
          <w:spacing w:val="6"/>
        </w:rPr>
        <w:t xml:space="preserve"> </w:t>
      </w:r>
      <w:r>
        <w:t>задачи?</w:t>
      </w:r>
      <w:r>
        <w:rPr>
          <w:spacing w:val="8"/>
        </w:rPr>
        <w:t xml:space="preserve"> </w:t>
      </w:r>
      <w:r>
        <w:t>(Выделение</w:t>
      </w:r>
      <w:r>
        <w:rPr>
          <w:spacing w:val="-52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сравнения.)</w:t>
      </w:r>
    </w:p>
    <w:p w:rsidR="000729EE" w:rsidRDefault="00697400">
      <w:pPr>
        <w:pStyle w:val="a4"/>
        <w:numPr>
          <w:ilvl w:val="0"/>
          <w:numId w:val="128"/>
        </w:numPr>
        <w:tabs>
          <w:tab w:val="left" w:pos="1246"/>
        </w:tabs>
        <w:ind w:left="218" w:right="846" w:firstLine="707"/>
      </w:pPr>
      <w:r>
        <w:t>Чем</w:t>
      </w:r>
      <w:r>
        <w:rPr>
          <w:spacing w:val="41"/>
        </w:rPr>
        <w:t xml:space="preserve"> </w:t>
      </w:r>
      <w:r>
        <w:t>сходны,</w:t>
      </w:r>
      <w:r>
        <w:rPr>
          <w:spacing w:val="42"/>
        </w:rPr>
        <w:t xml:space="preserve"> </w:t>
      </w:r>
      <w:r>
        <w:t>чем</w:t>
      </w:r>
      <w:r>
        <w:rPr>
          <w:spacing w:val="42"/>
        </w:rPr>
        <w:t xml:space="preserve"> </w:t>
      </w:r>
      <w:r>
        <w:t>различны</w:t>
      </w:r>
      <w:r>
        <w:rPr>
          <w:spacing w:val="42"/>
        </w:rPr>
        <w:t xml:space="preserve"> </w:t>
      </w:r>
      <w:r>
        <w:t>эти</w:t>
      </w:r>
      <w:r>
        <w:rPr>
          <w:spacing w:val="41"/>
        </w:rPr>
        <w:t xml:space="preserve"> </w:t>
      </w:r>
      <w:r>
        <w:t>объекты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выделенным</w:t>
      </w:r>
      <w:r>
        <w:rPr>
          <w:spacing w:val="42"/>
        </w:rPr>
        <w:t xml:space="preserve"> </w:t>
      </w:r>
      <w:r>
        <w:t>признакам?</w:t>
      </w:r>
      <w:r>
        <w:rPr>
          <w:spacing w:val="47"/>
        </w:rPr>
        <w:t xml:space="preserve"> </w:t>
      </w:r>
      <w:r>
        <w:t>(Применение</w:t>
      </w:r>
      <w:r>
        <w:rPr>
          <w:spacing w:val="-52"/>
        </w:rPr>
        <w:t xml:space="preserve"> </w:t>
      </w:r>
      <w:r>
        <w:t>логической</w:t>
      </w:r>
      <w:r>
        <w:rPr>
          <w:spacing w:val="-1"/>
        </w:rPr>
        <w:t xml:space="preserve"> </w:t>
      </w:r>
      <w:r>
        <w:t>операции сравнения.)</w:t>
      </w:r>
    </w:p>
    <w:p w:rsidR="000729EE" w:rsidRDefault="00697400">
      <w:pPr>
        <w:pStyle w:val="a4"/>
        <w:numPr>
          <w:ilvl w:val="0"/>
          <w:numId w:val="128"/>
        </w:numPr>
        <w:tabs>
          <w:tab w:val="left" w:pos="1208"/>
        </w:tabs>
        <w:ind w:left="218" w:right="850" w:firstLine="707"/>
      </w:pPr>
      <w:r>
        <w:t>К</w:t>
      </w:r>
      <w:r>
        <w:rPr>
          <w:spacing w:val="3"/>
        </w:rPr>
        <w:t xml:space="preserve"> </w:t>
      </w:r>
      <w:r>
        <w:t>какому</w:t>
      </w:r>
      <w:r>
        <w:rPr>
          <w:spacing w:val="1"/>
        </w:rPr>
        <w:t xml:space="preserve"> </w:t>
      </w:r>
      <w:r>
        <w:t>выводу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результате</w:t>
      </w:r>
      <w:r>
        <w:rPr>
          <w:spacing w:val="4"/>
        </w:rPr>
        <w:t xml:space="preserve"> </w:t>
      </w:r>
      <w:r>
        <w:t>сравнения</w:t>
      </w:r>
      <w:r>
        <w:rPr>
          <w:spacing w:val="2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пришли?</w:t>
      </w:r>
      <w:r>
        <w:rPr>
          <w:spacing w:val="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наша</w:t>
      </w:r>
      <w:r>
        <w:rPr>
          <w:spacing w:val="2"/>
        </w:rPr>
        <w:t xml:space="preserve"> </w:t>
      </w:r>
      <w:r>
        <w:t>проблема?</w:t>
      </w:r>
      <w:r>
        <w:rPr>
          <w:spacing w:val="-52"/>
        </w:rPr>
        <w:t xml:space="preserve"> </w:t>
      </w:r>
      <w:r>
        <w:t>(Вывод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 цели.)</w:t>
      </w:r>
    </w:p>
    <w:p w:rsidR="000729EE" w:rsidRDefault="00697400">
      <w:pPr>
        <w:spacing w:line="244" w:lineRule="auto"/>
        <w:ind w:left="218" w:right="849" w:firstLine="707"/>
        <w:rPr>
          <w:b/>
        </w:rPr>
      </w:pPr>
      <w:r>
        <w:t>Универсальное</w:t>
      </w:r>
      <w:r>
        <w:rPr>
          <w:spacing w:val="11"/>
        </w:rPr>
        <w:t xml:space="preserve"> </w:t>
      </w:r>
      <w:r>
        <w:t>учебное</w:t>
      </w:r>
      <w:r>
        <w:rPr>
          <w:spacing w:val="8"/>
        </w:rPr>
        <w:t xml:space="preserve"> </w:t>
      </w:r>
      <w:r>
        <w:t>действие</w:t>
      </w:r>
      <w:r>
        <w:rPr>
          <w:spacing w:val="11"/>
        </w:rPr>
        <w:t xml:space="preserve"> </w:t>
      </w:r>
      <w:r>
        <w:t>«</w:t>
      </w:r>
      <w:r>
        <w:rPr>
          <w:b/>
        </w:rPr>
        <w:t>подведение</w:t>
      </w:r>
      <w:r>
        <w:rPr>
          <w:b/>
          <w:spacing w:val="10"/>
        </w:rPr>
        <w:t xml:space="preserve"> </w:t>
      </w:r>
      <w:r>
        <w:rPr>
          <w:b/>
        </w:rPr>
        <w:t>под</w:t>
      </w:r>
      <w:r>
        <w:rPr>
          <w:b/>
          <w:spacing w:val="10"/>
        </w:rPr>
        <w:t xml:space="preserve"> </w:t>
      </w:r>
      <w:r>
        <w:rPr>
          <w:b/>
        </w:rPr>
        <w:t>понятие»</w:t>
      </w:r>
      <w:r>
        <w:rPr>
          <w:b/>
          <w:spacing w:val="9"/>
        </w:rPr>
        <w:t xml:space="preserve"> </w:t>
      </w:r>
      <w:r>
        <w:rPr>
          <w:b/>
        </w:rPr>
        <w:t>(отнесение</w:t>
      </w:r>
      <w:r>
        <w:rPr>
          <w:b/>
          <w:spacing w:val="10"/>
        </w:rPr>
        <w:t xml:space="preserve"> </w:t>
      </w:r>
      <w:r>
        <w:rPr>
          <w:b/>
        </w:rPr>
        <w:t>объекта</w:t>
      </w:r>
      <w:r>
        <w:rPr>
          <w:b/>
          <w:spacing w:val="7"/>
        </w:rPr>
        <w:t xml:space="preserve"> </w:t>
      </w:r>
      <w:r>
        <w:rPr>
          <w:b/>
        </w:rPr>
        <w:t>к</w:t>
      </w:r>
      <w:r>
        <w:rPr>
          <w:b/>
          <w:spacing w:val="-52"/>
        </w:rPr>
        <w:t xml:space="preserve"> </w:t>
      </w:r>
      <w:r>
        <w:rPr>
          <w:b/>
        </w:rPr>
        <w:t>известному</w:t>
      </w:r>
      <w:r>
        <w:rPr>
          <w:b/>
          <w:spacing w:val="-3"/>
        </w:rPr>
        <w:t xml:space="preserve"> </w:t>
      </w:r>
      <w:r>
        <w:rPr>
          <w:b/>
        </w:rPr>
        <w:t>понятию).</w:t>
      </w:r>
    </w:p>
    <w:p w:rsidR="000729EE" w:rsidRDefault="000729EE">
      <w:pPr>
        <w:spacing w:line="244" w:lineRule="auto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9"/>
      </w:pPr>
      <w:r>
        <w:lastRenderedPageBreak/>
        <w:t>УУД подведение под понятие тесно связано с пониманием того, что такое понятие и что такое</w:t>
      </w:r>
      <w:r>
        <w:rPr>
          <w:spacing w:val="-5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понятия, логическое умение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понятия.</w:t>
      </w:r>
    </w:p>
    <w:p w:rsidR="000729EE" w:rsidRDefault="00697400">
      <w:pPr>
        <w:pStyle w:val="a3"/>
        <w:ind w:right="848"/>
      </w:pPr>
      <w:r>
        <w:t>Понятие - это форма мышления, посредством которой отражаются общие и 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1"/>
        </w:rPr>
        <w:t xml:space="preserve"> </w:t>
      </w:r>
      <w:r>
        <w:t>(исключение</w:t>
      </w:r>
      <w:r>
        <w:rPr>
          <w:spacing w:val="-52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междометия).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коммуникативную.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обмениваются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поколениям.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и отличительные признаки предметов.</w:t>
      </w:r>
    </w:p>
    <w:p w:rsidR="000729EE" w:rsidRDefault="00697400">
      <w:pPr>
        <w:pStyle w:val="a3"/>
        <w:tabs>
          <w:tab w:val="left" w:pos="4467"/>
          <w:tab w:val="left" w:pos="8008"/>
        </w:tabs>
        <w:ind w:right="845"/>
      </w:pPr>
      <w:r>
        <w:t>Определение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умение,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 xml:space="preserve">правильного   </w:t>
      </w:r>
      <w:r>
        <w:rPr>
          <w:spacing w:val="6"/>
        </w:rPr>
        <w:t xml:space="preserve"> </w:t>
      </w:r>
      <w:r>
        <w:t xml:space="preserve">значения         </w:t>
      </w:r>
      <w:r>
        <w:rPr>
          <w:spacing w:val="13"/>
        </w:rPr>
        <w:t xml:space="preserve"> </w:t>
      </w:r>
      <w:r>
        <w:t>термина</w:t>
      </w:r>
      <w:r>
        <w:tab/>
        <w:t xml:space="preserve">или     </w:t>
      </w:r>
      <w:r>
        <w:rPr>
          <w:spacing w:val="29"/>
        </w:rPr>
        <w:t xml:space="preserve"> </w:t>
      </w:r>
      <w:r>
        <w:t xml:space="preserve">содержания    </w:t>
      </w:r>
      <w:r>
        <w:rPr>
          <w:spacing w:val="22"/>
        </w:rPr>
        <w:t xml:space="preserve"> </w:t>
      </w:r>
      <w:r>
        <w:t>понятия.</w:t>
      </w:r>
      <w:r>
        <w:tab/>
        <w:t>Наиболее</w:t>
      </w:r>
    </w:p>
    <w:p w:rsidR="000729EE" w:rsidRDefault="00697400">
      <w:pPr>
        <w:pStyle w:val="a3"/>
        <w:ind w:right="851"/>
      </w:pPr>
      <w:r>
        <w:t>точными определениями понятий являются явные определения, которые бывают двух видов:</w:t>
      </w:r>
      <w:r>
        <w:rPr>
          <w:spacing w:val="1"/>
        </w:rPr>
        <w:t xml:space="preserve"> </w:t>
      </w:r>
      <w:r>
        <w:t>родовидовое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генетическое.</w:t>
      </w:r>
    </w:p>
    <w:p w:rsidR="000729EE" w:rsidRDefault="00697400">
      <w:pPr>
        <w:pStyle w:val="a3"/>
        <w:ind w:right="846"/>
      </w:pPr>
      <w:r>
        <w:t>Понимание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признаки для подведения</w:t>
      </w:r>
      <w:r>
        <w:rPr>
          <w:spacing w:val="-2"/>
        </w:rPr>
        <w:t xml:space="preserve"> </w:t>
      </w:r>
      <w:r>
        <w:t>под понятие.</w:t>
      </w:r>
    </w:p>
    <w:p w:rsidR="000729EE" w:rsidRDefault="00697400">
      <w:pPr>
        <w:pStyle w:val="a3"/>
        <w:ind w:left="926" w:firstLine="0"/>
      </w:pPr>
      <w:r>
        <w:t>Структура</w:t>
      </w:r>
      <w:r>
        <w:rPr>
          <w:spacing w:val="19"/>
        </w:rPr>
        <w:t xml:space="preserve"> </w:t>
      </w:r>
      <w:r>
        <w:t>явного</w:t>
      </w:r>
      <w:r>
        <w:rPr>
          <w:spacing w:val="22"/>
        </w:rPr>
        <w:t xml:space="preserve"> </w:t>
      </w:r>
      <w:r>
        <w:t>родовидового</w:t>
      </w:r>
      <w:r>
        <w:rPr>
          <w:spacing w:val="19"/>
        </w:rPr>
        <w:t xml:space="preserve"> </w:t>
      </w:r>
      <w:r>
        <w:t>определения:</w:t>
      </w:r>
      <w:r>
        <w:rPr>
          <w:spacing w:val="20"/>
        </w:rPr>
        <w:t xml:space="preserve"> </w:t>
      </w:r>
      <w:r>
        <w:t>Понятие</w:t>
      </w:r>
      <w:r>
        <w:rPr>
          <w:spacing w:val="19"/>
        </w:rPr>
        <w:t xml:space="preserve"> </w:t>
      </w:r>
      <w:r>
        <w:t>(П)</w:t>
      </w:r>
      <w:r>
        <w:rPr>
          <w:spacing w:val="18"/>
        </w:rPr>
        <w:t xml:space="preserve"> </w:t>
      </w:r>
      <w:r>
        <w:t>=</w:t>
      </w:r>
      <w:r>
        <w:rPr>
          <w:spacing w:val="19"/>
        </w:rPr>
        <w:t xml:space="preserve"> </w:t>
      </w:r>
      <w:r>
        <w:t>родовое</w:t>
      </w:r>
      <w:r>
        <w:rPr>
          <w:spacing w:val="18"/>
        </w:rPr>
        <w:t xml:space="preserve"> </w:t>
      </w:r>
      <w:r>
        <w:t>слово</w:t>
      </w:r>
      <w:r>
        <w:rPr>
          <w:spacing w:val="16"/>
        </w:rPr>
        <w:t xml:space="preserve"> </w:t>
      </w:r>
      <w:r>
        <w:t>(РС)</w:t>
      </w:r>
      <w:r>
        <w:rPr>
          <w:spacing w:val="18"/>
        </w:rPr>
        <w:t xml:space="preserve"> </w:t>
      </w:r>
      <w:r>
        <w:t>+</w:t>
      </w:r>
      <w:r>
        <w:rPr>
          <w:spacing w:val="19"/>
        </w:rPr>
        <w:t xml:space="preserve"> </w:t>
      </w:r>
      <w:r>
        <w:t>признаки</w:t>
      </w:r>
    </w:p>
    <w:p w:rsidR="000729EE" w:rsidRDefault="00697400">
      <w:pPr>
        <w:pStyle w:val="a3"/>
        <w:spacing w:line="253" w:lineRule="exact"/>
        <w:ind w:firstLine="0"/>
        <w:jc w:val="left"/>
      </w:pPr>
      <w:r>
        <w:t>(ПР).</w:t>
      </w:r>
    </w:p>
    <w:p w:rsidR="000729EE" w:rsidRDefault="00697400">
      <w:pPr>
        <w:pStyle w:val="a3"/>
        <w:spacing w:before="1"/>
        <w:ind w:left="926" w:firstLine="0"/>
        <w:jc w:val="left"/>
      </w:pPr>
      <w:r>
        <w:t>Например:</w:t>
      </w:r>
      <w:r>
        <w:rPr>
          <w:spacing w:val="35"/>
        </w:rPr>
        <w:t xml:space="preserve"> </w:t>
      </w:r>
      <w:r>
        <w:t>Публицистика</w:t>
      </w:r>
      <w:r>
        <w:rPr>
          <w:spacing w:val="89"/>
        </w:rPr>
        <w:t xml:space="preserve"> </w:t>
      </w:r>
      <w:r>
        <w:t>(П)</w:t>
      </w:r>
      <w:r>
        <w:rPr>
          <w:spacing w:val="91"/>
        </w:rPr>
        <w:t xml:space="preserve"> </w:t>
      </w:r>
      <w:r>
        <w:t>-</w:t>
      </w:r>
      <w:r>
        <w:rPr>
          <w:spacing w:val="86"/>
        </w:rPr>
        <w:t xml:space="preserve"> </w:t>
      </w:r>
      <w:r>
        <w:t>это</w:t>
      </w:r>
      <w:r>
        <w:rPr>
          <w:spacing w:val="88"/>
        </w:rPr>
        <w:t xml:space="preserve"> </w:t>
      </w:r>
      <w:r>
        <w:t>вид</w:t>
      </w:r>
      <w:r>
        <w:rPr>
          <w:spacing w:val="89"/>
        </w:rPr>
        <w:t xml:space="preserve"> </w:t>
      </w:r>
      <w:r>
        <w:t>литературы</w:t>
      </w:r>
      <w:r>
        <w:rPr>
          <w:spacing w:val="90"/>
        </w:rPr>
        <w:t xml:space="preserve"> </w:t>
      </w:r>
      <w:r>
        <w:t>(РС),</w:t>
      </w:r>
      <w:r>
        <w:rPr>
          <w:spacing w:val="89"/>
        </w:rPr>
        <w:t xml:space="preserve"> </w:t>
      </w:r>
      <w:r>
        <w:t>посвященный</w:t>
      </w:r>
      <w:r>
        <w:rPr>
          <w:spacing w:val="90"/>
        </w:rPr>
        <w:t xml:space="preserve"> </w:t>
      </w:r>
      <w:r>
        <w:t>злободневным</w:t>
      </w:r>
    </w:p>
    <w:p w:rsidR="000729EE" w:rsidRDefault="00697400">
      <w:pPr>
        <w:pStyle w:val="a3"/>
        <w:ind w:right="849" w:firstLine="0"/>
      </w:pPr>
      <w:r>
        <w:t>общественно-политическим вопросам (ПР). Генетическое определение можно описать так: Понятие</w:t>
      </w:r>
      <w:r>
        <w:rPr>
          <w:spacing w:val="1"/>
        </w:rPr>
        <w:t xml:space="preserve"> </w:t>
      </w:r>
      <w:r>
        <w:t>(П)</w:t>
      </w:r>
      <w:r>
        <w:rPr>
          <w:spacing w:val="-1"/>
        </w:rPr>
        <w:t xml:space="preserve"> </w:t>
      </w:r>
      <w:r>
        <w:t>= родовое</w:t>
      </w:r>
      <w:r>
        <w:rPr>
          <w:spacing w:val="-3"/>
        </w:rPr>
        <w:t xml:space="preserve"> </w:t>
      </w:r>
      <w:r>
        <w:t>слово (РС)</w:t>
      </w:r>
      <w:r>
        <w:rPr>
          <w:spacing w:val="-2"/>
        </w:rPr>
        <w:t xml:space="preserve"> </w:t>
      </w:r>
      <w:r>
        <w:t>+ способ образования</w:t>
      </w:r>
      <w:r>
        <w:rPr>
          <w:spacing w:val="-1"/>
        </w:rPr>
        <w:t xml:space="preserve"> </w:t>
      </w:r>
      <w:r>
        <w:t>(СО).</w:t>
      </w:r>
    </w:p>
    <w:p w:rsidR="000729EE" w:rsidRDefault="00697400">
      <w:pPr>
        <w:pStyle w:val="a3"/>
        <w:ind w:right="851"/>
      </w:pPr>
      <w:r>
        <w:t>Например:</w:t>
      </w:r>
      <w:r>
        <w:rPr>
          <w:spacing w:val="1"/>
        </w:rPr>
        <w:t xml:space="preserve"> </w:t>
      </w:r>
      <w:r>
        <w:t>Угол</w:t>
      </w:r>
      <w:r>
        <w:rPr>
          <w:spacing w:val="1"/>
        </w:rPr>
        <w:t xml:space="preserve"> </w:t>
      </w:r>
      <w:r>
        <w:t>(П)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фигура</w:t>
      </w:r>
      <w:r>
        <w:rPr>
          <w:spacing w:val="1"/>
        </w:rPr>
        <w:t xml:space="preserve"> </w:t>
      </w:r>
      <w:r>
        <w:t>(РС),</w:t>
      </w:r>
      <w:r>
        <w:rPr>
          <w:spacing w:val="1"/>
        </w:rPr>
        <w:t xml:space="preserve"> </w:t>
      </w:r>
      <w:r>
        <w:t>образованная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лучами,</w:t>
      </w:r>
      <w:r>
        <w:rPr>
          <w:spacing w:val="1"/>
        </w:rPr>
        <w:t xml:space="preserve"> </w:t>
      </w:r>
      <w:r>
        <w:t>имеющими</w:t>
      </w:r>
      <w:r>
        <w:rPr>
          <w:spacing w:val="-1"/>
        </w:rPr>
        <w:t xml:space="preserve"> </w:t>
      </w:r>
      <w:r>
        <w:t>общее начало</w:t>
      </w:r>
      <w:r>
        <w:rPr>
          <w:spacing w:val="-3"/>
        </w:rPr>
        <w:t xml:space="preserve"> </w:t>
      </w:r>
      <w:r>
        <w:t>(СО).</w:t>
      </w:r>
    </w:p>
    <w:p w:rsidR="000729EE" w:rsidRDefault="00697400">
      <w:pPr>
        <w:pStyle w:val="a3"/>
        <w:spacing w:before="1"/>
        <w:ind w:right="845"/>
      </w:pPr>
      <w:r>
        <w:t>Чтобы научить детей самим составлять определения понятий (или, проще говоря, объяснять</w:t>
      </w:r>
      <w:r>
        <w:rPr>
          <w:spacing w:val="1"/>
        </w:rPr>
        <w:t xml:space="preserve"> </w:t>
      </w:r>
      <w:r>
        <w:t>значение слов), необходимо познакомить их со структурой определения, помочь им находить в тексте</w:t>
      </w:r>
      <w:r>
        <w:rPr>
          <w:spacing w:val="-52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родовое слово, существенные признаки,</w:t>
      </w:r>
      <w:r>
        <w:rPr>
          <w:spacing w:val="-1"/>
        </w:rPr>
        <w:t xml:space="preserve"> </w:t>
      </w:r>
      <w:r>
        <w:t>способ образования.</w:t>
      </w:r>
    </w:p>
    <w:p w:rsidR="000729EE" w:rsidRDefault="00697400">
      <w:pPr>
        <w:pStyle w:val="a3"/>
        <w:ind w:right="844"/>
      </w:pPr>
      <w:r>
        <w:t>УУД подведение под понятие иначе можно назвать умением относить объект к известному</w:t>
      </w:r>
      <w:r>
        <w:rPr>
          <w:spacing w:val="1"/>
        </w:rPr>
        <w:t xml:space="preserve"> </w:t>
      </w:r>
      <w:r>
        <w:t>понятию. В учебной деятельности подведение под понятие используется при наименовании явления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обобщенного</w:t>
      </w:r>
      <w:r>
        <w:rPr>
          <w:spacing w:val="-1"/>
        </w:rPr>
        <w:t xml:space="preserve"> </w:t>
      </w:r>
      <w:r>
        <w:t>понятия.</w:t>
      </w:r>
    </w:p>
    <w:p w:rsidR="000729EE" w:rsidRDefault="00697400">
      <w:pPr>
        <w:pStyle w:val="a3"/>
        <w:spacing w:line="251" w:lineRule="exact"/>
        <w:ind w:left="926" w:firstLine="0"/>
      </w:pPr>
      <w:r>
        <w:t>Алгоритм</w:t>
      </w:r>
      <w:r>
        <w:rPr>
          <w:spacing w:val="-3"/>
        </w:rPr>
        <w:t xml:space="preserve"> </w:t>
      </w:r>
      <w:r>
        <w:t>подведения</w:t>
      </w:r>
      <w:r>
        <w:rPr>
          <w:spacing w:val="-3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понятие:</w:t>
      </w:r>
    </w:p>
    <w:p w:rsidR="000729EE" w:rsidRDefault="00697400">
      <w:pPr>
        <w:pStyle w:val="a4"/>
        <w:numPr>
          <w:ilvl w:val="0"/>
          <w:numId w:val="127"/>
        </w:numPr>
        <w:tabs>
          <w:tab w:val="left" w:pos="1059"/>
        </w:tabs>
        <w:spacing w:before="1" w:line="252" w:lineRule="exact"/>
        <w:ind w:hanging="133"/>
      </w:pPr>
      <w:r>
        <w:t>Цель</w:t>
      </w:r>
      <w:r>
        <w:rPr>
          <w:spacing w:val="-3"/>
        </w:rPr>
        <w:t xml:space="preserve"> </w:t>
      </w:r>
      <w:r>
        <w:t>подведения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понятие.</w:t>
      </w:r>
    </w:p>
    <w:p w:rsidR="000729EE" w:rsidRDefault="00697400">
      <w:pPr>
        <w:pStyle w:val="a4"/>
        <w:numPr>
          <w:ilvl w:val="0"/>
          <w:numId w:val="127"/>
        </w:numPr>
        <w:tabs>
          <w:tab w:val="left" w:pos="1059"/>
        </w:tabs>
        <w:spacing w:line="252" w:lineRule="exact"/>
        <w:ind w:hanging="133"/>
      </w:pPr>
      <w:r>
        <w:t>Выделение</w:t>
      </w:r>
      <w:r>
        <w:rPr>
          <w:spacing w:val="-2"/>
        </w:rPr>
        <w:t xml:space="preserve"> </w:t>
      </w:r>
      <w:r>
        <w:t>(наименование)</w:t>
      </w:r>
      <w:r>
        <w:rPr>
          <w:spacing w:val="-2"/>
        </w:rPr>
        <w:t xml:space="preserve"> </w:t>
      </w:r>
      <w:r>
        <w:t>понятия,</w:t>
      </w:r>
      <w:r>
        <w:rPr>
          <w:spacing w:val="-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которое</w:t>
      </w:r>
      <w:r>
        <w:rPr>
          <w:spacing w:val="-7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подводиться</w:t>
      </w:r>
      <w:r>
        <w:rPr>
          <w:spacing w:val="-3"/>
        </w:rPr>
        <w:t xml:space="preserve"> </w:t>
      </w:r>
      <w:r>
        <w:t>объект.</w:t>
      </w:r>
    </w:p>
    <w:p w:rsidR="000729EE" w:rsidRDefault="00697400">
      <w:pPr>
        <w:pStyle w:val="a4"/>
        <w:numPr>
          <w:ilvl w:val="0"/>
          <w:numId w:val="127"/>
        </w:numPr>
        <w:tabs>
          <w:tab w:val="left" w:pos="1059"/>
        </w:tabs>
        <w:spacing w:before="1" w:line="252" w:lineRule="exact"/>
        <w:ind w:hanging="133"/>
      </w:pPr>
      <w:r>
        <w:t>Определение</w:t>
      </w:r>
      <w:r>
        <w:rPr>
          <w:spacing w:val="-3"/>
        </w:rPr>
        <w:t xml:space="preserve"> </w:t>
      </w:r>
      <w:r>
        <w:t>объекта,</w:t>
      </w:r>
      <w:r>
        <w:rPr>
          <w:spacing w:val="-3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подвести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понятие.</w:t>
      </w:r>
    </w:p>
    <w:p w:rsidR="000729EE" w:rsidRDefault="00697400">
      <w:pPr>
        <w:pStyle w:val="a4"/>
        <w:numPr>
          <w:ilvl w:val="0"/>
          <w:numId w:val="127"/>
        </w:numPr>
        <w:tabs>
          <w:tab w:val="left" w:pos="1059"/>
        </w:tabs>
        <w:spacing w:line="252" w:lineRule="exact"/>
        <w:ind w:hanging="133"/>
      </w:pPr>
      <w:r>
        <w:t>Выделение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признаков,</w:t>
      </w:r>
      <w:r>
        <w:rPr>
          <w:spacing w:val="-3"/>
        </w:rPr>
        <w:t xml:space="preserve"> </w:t>
      </w:r>
      <w:r>
        <w:t>зафиксированных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определении</w:t>
      </w:r>
      <w:r>
        <w:rPr>
          <w:spacing w:val="-3"/>
        </w:rPr>
        <w:t xml:space="preserve"> </w:t>
      </w:r>
      <w:r>
        <w:t>понятия.</w:t>
      </w:r>
    </w:p>
    <w:p w:rsidR="000729EE" w:rsidRDefault="00697400">
      <w:pPr>
        <w:pStyle w:val="a4"/>
        <w:numPr>
          <w:ilvl w:val="0"/>
          <w:numId w:val="127"/>
        </w:numPr>
        <w:tabs>
          <w:tab w:val="left" w:pos="1059"/>
        </w:tabs>
        <w:spacing w:line="253" w:lineRule="exact"/>
        <w:ind w:hanging="133"/>
      </w:pPr>
      <w:r>
        <w:t>Проверка</w:t>
      </w:r>
      <w:r>
        <w:rPr>
          <w:spacing w:val="-1"/>
        </w:rPr>
        <w:t xml:space="preserve"> </w:t>
      </w:r>
      <w:r>
        <w:t>наличия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выделенных</w:t>
      </w:r>
      <w:r>
        <w:rPr>
          <w:spacing w:val="-1"/>
        </w:rPr>
        <w:t xml:space="preserve"> </w:t>
      </w:r>
      <w:r>
        <w:t>свойств.</w:t>
      </w:r>
    </w:p>
    <w:p w:rsidR="000729EE" w:rsidRDefault="00697400">
      <w:pPr>
        <w:pStyle w:val="a4"/>
        <w:numPr>
          <w:ilvl w:val="0"/>
          <w:numId w:val="127"/>
        </w:numPr>
        <w:tabs>
          <w:tab w:val="left" w:pos="1059"/>
        </w:tabs>
        <w:spacing w:before="1" w:line="252" w:lineRule="exact"/>
        <w:ind w:hanging="133"/>
      </w:pPr>
      <w:r>
        <w:t>Получение</w:t>
      </w:r>
      <w:r>
        <w:rPr>
          <w:spacing w:val="-2"/>
        </w:rPr>
        <w:t xml:space="preserve"> </w:t>
      </w:r>
      <w:r>
        <w:t>вывода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объему</w:t>
      </w:r>
      <w:r>
        <w:rPr>
          <w:spacing w:val="-4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понятия.</w:t>
      </w:r>
    </w:p>
    <w:p w:rsidR="000729EE" w:rsidRDefault="00697400">
      <w:pPr>
        <w:pStyle w:val="a4"/>
        <w:numPr>
          <w:ilvl w:val="0"/>
          <w:numId w:val="127"/>
        </w:numPr>
        <w:tabs>
          <w:tab w:val="left" w:pos="1059"/>
        </w:tabs>
        <w:spacing w:line="252" w:lineRule="exact"/>
        <w:ind w:hanging="133"/>
      </w:pPr>
      <w:r>
        <w:t>Вывод.</w:t>
      </w:r>
    </w:p>
    <w:p w:rsidR="000729EE" w:rsidRDefault="00697400">
      <w:pPr>
        <w:pStyle w:val="a3"/>
        <w:spacing w:before="2"/>
        <w:ind w:right="846"/>
      </w:pPr>
      <w:r>
        <w:t>Подводящий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-определение</w:t>
      </w:r>
      <w:r>
        <w:rPr>
          <w:spacing w:val="1"/>
        </w:rPr>
        <w:t xml:space="preserve"> </w:t>
      </w:r>
      <w:r>
        <w:t>известного понятия с указанием существенных признаков - выделение признаков в объекте, который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наименовать,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сопоставление признаков</w:t>
      </w:r>
      <w:r>
        <w:rPr>
          <w:spacing w:val="-2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и признаков</w:t>
      </w:r>
      <w:r>
        <w:rPr>
          <w:spacing w:val="-1"/>
        </w:rPr>
        <w:t xml:space="preserve"> </w:t>
      </w:r>
      <w:r>
        <w:t>объекта -</w:t>
      </w:r>
      <w:r>
        <w:rPr>
          <w:spacing w:val="-5"/>
        </w:rPr>
        <w:t xml:space="preserve"> </w:t>
      </w:r>
      <w:r>
        <w:t>вывод.</w:t>
      </w:r>
    </w:p>
    <w:p w:rsidR="000729EE" w:rsidRDefault="00697400">
      <w:pPr>
        <w:pStyle w:val="a3"/>
        <w:ind w:right="845"/>
      </w:pP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rPr>
          <w:b/>
        </w:rPr>
        <w:t>«систематизация»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колоссальное</w:t>
      </w:r>
      <w:r>
        <w:rPr>
          <w:spacing w:val="1"/>
        </w:rPr>
        <w:t xml:space="preserve"> </w:t>
      </w:r>
      <w:r>
        <w:t>значение. Систематизация информации выражается в расположении отдельных понятий, предметов,</w:t>
      </w:r>
      <w:r>
        <w:rPr>
          <w:spacing w:val="1"/>
        </w:rPr>
        <w:t xml:space="preserve"> </w:t>
      </w:r>
      <w:r>
        <w:t>фактов, явлений, мыслей в определенном порядке: пространственном, временном, логическом. При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располагаясь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отношениях друг к другу, составляют единое целое. В зависимости от конкретной учебной темы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закономерность, принцип, способ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следствие.</w:t>
      </w:r>
      <w:r>
        <w:rPr>
          <w:spacing w:val="1"/>
        </w:rPr>
        <w:t xml:space="preserve"> </w:t>
      </w:r>
      <w:r>
        <w:t>Систематизация информации создается всей совокупностью элементов, включенных в определенные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усвоить.</w:t>
      </w:r>
    </w:p>
    <w:p w:rsidR="000729EE" w:rsidRDefault="00697400">
      <w:pPr>
        <w:pStyle w:val="a3"/>
        <w:spacing w:line="252" w:lineRule="exact"/>
        <w:ind w:left="926" w:firstLine="0"/>
      </w:pPr>
      <w:r>
        <w:t>Можно</w:t>
      </w:r>
      <w:r>
        <w:rPr>
          <w:spacing w:val="-3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связей:</w:t>
      </w:r>
    </w:p>
    <w:p w:rsidR="000729EE" w:rsidRDefault="00697400">
      <w:pPr>
        <w:pStyle w:val="a4"/>
        <w:numPr>
          <w:ilvl w:val="0"/>
          <w:numId w:val="126"/>
        </w:numPr>
        <w:tabs>
          <w:tab w:val="left" w:pos="1094"/>
        </w:tabs>
        <w:spacing w:before="1"/>
        <w:ind w:right="848" w:firstLine="707"/>
        <w:jc w:val="both"/>
      </w:pPr>
      <w:r>
        <w:t>Тождественность. К этому типу относятся отношения, основанные на полном совпадении</w:t>
      </w:r>
      <w:r>
        <w:rPr>
          <w:spacing w:val="1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(Москва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России, Конституция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основной закон).</w:t>
      </w:r>
    </w:p>
    <w:p w:rsidR="000729EE" w:rsidRDefault="00697400">
      <w:pPr>
        <w:pStyle w:val="a4"/>
        <w:numPr>
          <w:ilvl w:val="0"/>
          <w:numId w:val="126"/>
        </w:numPr>
        <w:tabs>
          <w:tab w:val="left" w:pos="1239"/>
        </w:tabs>
        <w:ind w:right="845" w:firstLine="707"/>
        <w:jc w:val="both"/>
      </w:pPr>
      <w:r>
        <w:t>Родовидовые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связывают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обозначающее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предметов/явлений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словами, обозначающими виды, выделяемые в рамках этого рода (самостоятельная часть речи - имя</w:t>
      </w:r>
      <w:r>
        <w:rPr>
          <w:spacing w:val="1"/>
        </w:rPr>
        <w:t xml:space="preserve"> </w:t>
      </w:r>
      <w:r>
        <w:t>существительное,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фигура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полимер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крахмал,</w:t>
      </w:r>
      <w:r>
        <w:rPr>
          <w:spacing w:val="1"/>
        </w:rPr>
        <w:t xml:space="preserve"> </w:t>
      </w:r>
      <w:r>
        <w:t>растение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береза</w:t>
      </w:r>
      <w:r>
        <w:rPr>
          <w:spacing w:val="1"/>
        </w:rPr>
        <w:t xml:space="preserve"> </w:t>
      </w:r>
      <w:r>
        <w:t>пушистая).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26"/>
        </w:numPr>
        <w:tabs>
          <w:tab w:val="left" w:pos="1186"/>
        </w:tabs>
        <w:spacing w:before="67"/>
        <w:ind w:right="849" w:firstLine="707"/>
        <w:jc w:val="both"/>
      </w:pPr>
      <w:r>
        <w:lastRenderedPageBreak/>
        <w:t>Отношения «вид - вид»-это отношения между видами, принадлежащими к одному роду</w:t>
      </w:r>
      <w:r>
        <w:rPr>
          <w:spacing w:val="1"/>
        </w:rPr>
        <w:t xml:space="preserve"> </w:t>
      </w:r>
      <w:r>
        <w:t>(глагол -</w:t>
      </w:r>
      <w:r>
        <w:rPr>
          <w:spacing w:val="-4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существительное, прямоугольник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ромб, пшеница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рожь).</w:t>
      </w:r>
    </w:p>
    <w:p w:rsidR="000729EE" w:rsidRDefault="00697400">
      <w:pPr>
        <w:pStyle w:val="a4"/>
        <w:numPr>
          <w:ilvl w:val="0"/>
          <w:numId w:val="126"/>
        </w:numPr>
        <w:tabs>
          <w:tab w:val="left" w:pos="1182"/>
        </w:tabs>
        <w:ind w:right="846" w:firstLine="707"/>
        <w:jc w:val="both"/>
      </w:pPr>
      <w:r>
        <w:t>Отношение «часть - целое» связывает имя некоторого объекта с именами его составных</w:t>
      </w:r>
      <w:r>
        <w:rPr>
          <w:spacing w:val="1"/>
        </w:rPr>
        <w:t xml:space="preserve"> </w:t>
      </w:r>
      <w:r>
        <w:t>частей (ядро -</w:t>
      </w:r>
      <w:r>
        <w:rPr>
          <w:spacing w:val="-4"/>
        </w:rPr>
        <w:t xml:space="preserve"> </w:t>
      </w:r>
      <w:r>
        <w:t>клетка,</w:t>
      </w:r>
      <w:r>
        <w:rPr>
          <w:spacing w:val="-2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слово, катет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треугольник).</w:t>
      </w:r>
    </w:p>
    <w:p w:rsidR="000729EE" w:rsidRDefault="00697400">
      <w:pPr>
        <w:pStyle w:val="a4"/>
        <w:numPr>
          <w:ilvl w:val="0"/>
          <w:numId w:val="126"/>
        </w:numPr>
        <w:tabs>
          <w:tab w:val="left" w:pos="1208"/>
        </w:tabs>
        <w:ind w:right="845" w:firstLine="707"/>
        <w:jc w:val="both"/>
      </w:pPr>
      <w:r>
        <w:t>Антонимия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отношение,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противоположности</w:t>
      </w:r>
      <w:r>
        <w:rPr>
          <w:spacing w:val="1"/>
        </w:rPr>
        <w:t xml:space="preserve"> </w:t>
      </w:r>
      <w:r>
        <w:t>выражаемых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понятий (усталость - бодрость, негодование - ликование, сложение - вычитание, мышцы – сгибатели,</w:t>
      </w:r>
      <w:r>
        <w:rPr>
          <w:spacing w:val="1"/>
        </w:rPr>
        <w:t xml:space="preserve"> </w:t>
      </w:r>
      <w:r>
        <w:t>мышцы-разгибатели).</w:t>
      </w:r>
    </w:p>
    <w:p w:rsidR="000729EE" w:rsidRDefault="00697400">
      <w:pPr>
        <w:pStyle w:val="a4"/>
        <w:numPr>
          <w:ilvl w:val="0"/>
          <w:numId w:val="126"/>
        </w:numPr>
        <w:tabs>
          <w:tab w:val="left" w:pos="1196"/>
        </w:tabs>
        <w:ind w:right="846" w:firstLine="707"/>
        <w:jc w:val="both"/>
      </w:pPr>
      <w:r>
        <w:t>Причинно-следственные отношения отражают такую взаимосвязь явлений, при которой</w:t>
      </w:r>
      <w:r>
        <w:rPr>
          <w:spacing w:val="1"/>
        </w:rPr>
        <w:t xml:space="preserve"> </w:t>
      </w:r>
      <w:r>
        <w:t>одно из них порождает другое или логически обосновывает, мотивирует его (трение - повышение</w:t>
      </w:r>
      <w:r>
        <w:rPr>
          <w:spacing w:val="1"/>
        </w:rPr>
        <w:t xml:space="preserve"> </w:t>
      </w:r>
      <w:r>
        <w:t>температуры,</w:t>
      </w:r>
      <w:r>
        <w:rPr>
          <w:spacing w:val="-1"/>
        </w:rPr>
        <w:t xml:space="preserve"> </w:t>
      </w:r>
      <w:r>
        <w:t>интерес к информации -</w:t>
      </w:r>
      <w:r>
        <w:rPr>
          <w:spacing w:val="-4"/>
        </w:rPr>
        <w:t xml:space="preserve"> </w:t>
      </w:r>
      <w:r>
        <w:t>поисковая</w:t>
      </w:r>
      <w:r>
        <w:rPr>
          <w:spacing w:val="-1"/>
        </w:rPr>
        <w:t xml:space="preserve"> </w:t>
      </w:r>
      <w:r>
        <w:t>активность).</w:t>
      </w:r>
    </w:p>
    <w:p w:rsidR="000729EE" w:rsidRDefault="00697400">
      <w:pPr>
        <w:pStyle w:val="a4"/>
        <w:numPr>
          <w:ilvl w:val="0"/>
          <w:numId w:val="126"/>
        </w:numPr>
        <w:tabs>
          <w:tab w:val="left" w:pos="1220"/>
        </w:tabs>
        <w:ind w:right="843" w:firstLine="707"/>
        <w:jc w:val="both"/>
      </w:pPr>
      <w:r>
        <w:t>Отношение</w:t>
      </w:r>
      <w:r>
        <w:rPr>
          <w:spacing w:val="1"/>
        </w:rPr>
        <w:t xml:space="preserve"> </w:t>
      </w:r>
      <w:r>
        <w:t>«степень».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передают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степень выражаемых признаков (злость - ярость – гнев - негодование, холодный - прохладный -</w:t>
      </w:r>
      <w:r>
        <w:rPr>
          <w:spacing w:val="1"/>
        </w:rPr>
        <w:t xml:space="preserve"> </w:t>
      </w:r>
      <w:r>
        <w:t>теплый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горячий).</w:t>
      </w:r>
    </w:p>
    <w:p w:rsidR="000729EE" w:rsidRDefault="00697400">
      <w:pPr>
        <w:pStyle w:val="a4"/>
        <w:numPr>
          <w:ilvl w:val="0"/>
          <w:numId w:val="126"/>
        </w:numPr>
        <w:tabs>
          <w:tab w:val="left" w:pos="1153"/>
        </w:tabs>
        <w:spacing w:line="252" w:lineRule="exact"/>
        <w:ind w:left="1152" w:hanging="227"/>
        <w:jc w:val="both"/>
      </w:pPr>
      <w:r>
        <w:t>Отношение</w:t>
      </w:r>
      <w:r>
        <w:rPr>
          <w:spacing w:val="2"/>
        </w:rPr>
        <w:t xml:space="preserve"> </w:t>
      </w:r>
      <w:r>
        <w:t>«функция»</w:t>
      </w:r>
      <w:r>
        <w:rPr>
          <w:spacing w:val="4"/>
        </w:rPr>
        <w:t xml:space="preserve"> </w:t>
      </w:r>
      <w:r>
        <w:t>описывает</w:t>
      </w:r>
      <w:r>
        <w:rPr>
          <w:spacing w:val="2"/>
        </w:rPr>
        <w:t xml:space="preserve"> </w:t>
      </w:r>
      <w:r>
        <w:t>назначение,</w:t>
      </w:r>
      <w:r>
        <w:rPr>
          <w:spacing w:val="2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какого-либо</w:t>
      </w:r>
      <w:r>
        <w:rPr>
          <w:spacing w:val="2"/>
        </w:rPr>
        <w:t xml:space="preserve"> </w:t>
      </w:r>
      <w:r>
        <w:t>объекта.</w:t>
      </w:r>
      <w:r>
        <w:rPr>
          <w:spacing w:val="-1"/>
        </w:rPr>
        <w:t xml:space="preserve"> </w:t>
      </w:r>
      <w:r>
        <w:t>Например:</w:t>
      </w:r>
      <w:r>
        <w:rPr>
          <w:spacing w:val="3"/>
        </w:rPr>
        <w:t xml:space="preserve"> </w:t>
      </w:r>
      <w:r>
        <w:t>сердце</w:t>
      </w:r>
    </w:p>
    <w:p w:rsidR="000729EE" w:rsidRDefault="00697400">
      <w:pPr>
        <w:pStyle w:val="a4"/>
        <w:numPr>
          <w:ilvl w:val="0"/>
          <w:numId w:val="125"/>
        </w:numPr>
        <w:tabs>
          <w:tab w:val="left" w:pos="347"/>
        </w:tabs>
        <w:spacing w:line="252" w:lineRule="exact"/>
        <w:ind w:left="346" w:hanging="129"/>
        <w:jc w:val="both"/>
      </w:pPr>
      <w:r>
        <w:t>насос,</w:t>
      </w:r>
      <w:r>
        <w:rPr>
          <w:spacing w:val="-2"/>
        </w:rPr>
        <w:t xml:space="preserve"> </w:t>
      </w:r>
      <w:r>
        <w:t>приставка -</w:t>
      </w:r>
      <w:r>
        <w:rPr>
          <w:spacing w:val="-6"/>
        </w:rPr>
        <w:t xml:space="preserve"> </w:t>
      </w:r>
      <w:r>
        <w:t>словообразование.</w:t>
      </w:r>
    </w:p>
    <w:p w:rsidR="000729EE" w:rsidRDefault="00697400">
      <w:pPr>
        <w:pStyle w:val="a4"/>
        <w:numPr>
          <w:ilvl w:val="0"/>
          <w:numId w:val="126"/>
        </w:numPr>
        <w:tabs>
          <w:tab w:val="left" w:pos="1165"/>
        </w:tabs>
        <w:spacing w:before="2"/>
        <w:ind w:right="843" w:firstLine="707"/>
        <w:jc w:val="both"/>
      </w:pPr>
      <w:r>
        <w:t>Отношение «последовательность» указывает на очередность явлений во времени (апрель -</w:t>
      </w:r>
      <w:r>
        <w:rPr>
          <w:spacing w:val="1"/>
        </w:rPr>
        <w:t xml:space="preserve"> </w:t>
      </w:r>
      <w:r>
        <w:t>май, детство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юность -</w:t>
      </w:r>
      <w:r>
        <w:rPr>
          <w:spacing w:val="-4"/>
        </w:rPr>
        <w:t xml:space="preserve"> </w:t>
      </w:r>
      <w:r>
        <w:t>зрелость).</w:t>
      </w:r>
    </w:p>
    <w:p w:rsidR="000729EE" w:rsidRDefault="00697400">
      <w:pPr>
        <w:pStyle w:val="a3"/>
        <w:ind w:right="845"/>
      </w:pPr>
      <w:r>
        <w:t>Эффективным способом систематизации информации</w:t>
      </w:r>
      <w:r>
        <w:rPr>
          <w:spacing w:val="56"/>
        </w:rPr>
        <w:t xml:space="preserve"> </w:t>
      </w:r>
      <w:r>
        <w:t>является</w:t>
      </w:r>
      <w:r>
        <w:rPr>
          <w:spacing w:val="56"/>
        </w:rPr>
        <w:t xml:space="preserve"> </w:t>
      </w:r>
      <w:r>
        <w:t>ее</w:t>
      </w:r>
      <w:r>
        <w:rPr>
          <w:spacing w:val="56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организаторов,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представления информации в компактном, удобном для ее восприятия и запоминания виде. 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охватить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взглядом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входящие в целое, проследить возможные связи между ними, произвести категоризацию по степени</w:t>
      </w:r>
      <w:r>
        <w:rPr>
          <w:spacing w:val="1"/>
        </w:rPr>
        <w:t xml:space="preserve"> </w:t>
      </w:r>
      <w:r>
        <w:t>значимости, общности, что служит основой не только для более глубокого понимания сущности</w:t>
      </w:r>
      <w:r>
        <w:rPr>
          <w:spacing w:val="1"/>
        </w:rPr>
        <w:t xml:space="preserve"> </w:t>
      </w:r>
      <w:r>
        <w:t>новой информации, но и для ее перевода в долговременную память. Отсюда вытекают цели УУД</w:t>
      </w:r>
      <w:r>
        <w:rPr>
          <w:spacing w:val="1"/>
        </w:rPr>
        <w:t xml:space="preserve"> </w:t>
      </w:r>
      <w:r>
        <w:t>систематизация.</w:t>
      </w:r>
      <w:r>
        <w:rPr>
          <w:spacing w:val="-2"/>
        </w:rPr>
        <w:t xml:space="preserve"> </w:t>
      </w:r>
      <w:r>
        <w:t>Данное</w:t>
      </w:r>
      <w:r>
        <w:rPr>
          <w:spacing w:val="-2"/>
        </w:rPr>
        <w:t xml:space="preserve"> </w:t>
      </w:r>
      <w:r>
        <w:t>универсальное</w:t>
      </w:r>
      <w:r>
        <w:rPr>
          <w:spacing w:val="-1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навыков:</w:t>
      </w:r>
    </w:p>
    <w:p w:rsidR="000729EE" w:rsidRDefault="00697400">
      <w:pPr>
        <w:pStyle w:val="a4"/>
        <w:numPr>
          <w:ilvl w:val="1"/>
          <w:numId w:val="125"/>
        </w:numPr>
        <w:tabs>
          <w:tab w:val="left" w:pos="1059"/>
        </w:tabs>
        <w:spacing w:line="252" w:lineRule="exact"/>
        <w:ind w:left="1058" w:hanging="133"/>
      </w:pPr>
      <w:r>
        <w:t>восприятия</w:t>
      </w:r>
      <w:r>
        <w:rPr>
          <w:spacing w:val="-4"/>
        </w:rPr>
        <w:t xml:space="preserve"> </w:t>
      </w:r>
      <w:r>
        <w:t>большого</w:t>
      </w:r>
      <w:r>
        <w:rPr>
          <w:spacing w:val="-2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информации;</w:t>
      </w:r>
    </w:p>
    <w:p w:rsidR="000729EE" w:rsidRDefault="00697400">
      <w:pPr>
        <w:pStyle w:val="a4"/>
        <w:numPr>
          <w:ilvl w:val="1"/>
          <w:numId w:val="125"/>
        </w:numPr>
        <w:tabs>
          <w:tab w:val="left" w:pos="1059"/>
        </w:tabs>
        <w:spacing w:line="252" w:lineRule="exact"/>
        <w:ind w:left="1058" w:hanging="133"/>
      </w:pPr>
      <w:r>
        <w:t>понимания</w:t>
      </w:r>
      <w:r>
        <w:rPr>
          <w:spacing w:val="-4"/>
        </w:rPr>
        <w:t xml:space="preserve"> </w:t>
      </w:r>
      <w:r>
        <w:t>сложного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материала;</w:t>
      </w:r>
    </w:p>
    <w:p w:rsidR="000729EE" w:rsidRDefault="00697400">
      <w:pPr>
        <w:pStyle w:val="a4"/>
        <w:numPr>
          <w:ilvl w:val="1"/>
          <w:numId w:val="125"/>
        </w:numPr>
        <w:tabs>
          <w:tab w:val="left" w:pos="1059"/>
        </w:tabs>
        <w:spacing w:before="2" w:line="252" w:lineRule="exact"/>
        <w:ind w:left="1058" w:hanging="133"/>
      </w:pPr>
      <w:r>
        <w:t>обобщения</w:t>
      </w:r>
      <w:r>
        <w:rPr>
          <w:spacing w:val="-3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материала;</w:t>
      </w:r>
    </w:p>
    <w:p w:rsidR="000729EE" w:rsidRDefault="00697400">
      <w:pPr>
        <w:pStyle w:val="a4"/>
        <w:numPr>
          <w:ilvl w:val="1"/>
          <w:numId w:val="125"/>
        </w:numPr>
        <w:tabs>
          <w:tab w:val="left" w:pos="1059"/>
        </w:tabs>
        <w:ind w:right="846" w:firstLine="707"/>
      </w:pP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сложного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объемного</w:t>
      </w:r>
      <w:r>
        <w:rPr>
          <w:spacing w:val="2"/>
        </w:rPr>
        <w:t xml:space="preserve"> </w:t>
      </w:r>
      <w:r>
        <w:t>материала.</w:t>
      </w:r>
      <w:r>
        <w:rPr>
          <w:spacing w:val="53"/>
        </w:rPr>
        <w:t xml:space="preserve"> </w:t>
      </w:r>
      <w:r>
        <w:t>Подводящий</w:t>
      </w:r>
      <w:r>
        <w:rPr>
          <w:spacing w:val="1"/>
        </w:rPr>
        <w:t xml:space="preserve"> </w:t>
      </w:r>
      <w:r>
        <w:t>диалог</w:t>
      </w:r>
      <w:r>
        <w:rPr>
          <w:spacing w:val="47"/>
        </w:rPr>
        <w:t xml:space="preserve"> </w:t>
      </w:r>
      <w:r>
        <w:t>УУД</w:t>
      </w:r>
      <w:r>
        <w:rPr>
          <w:spacing w:val="47"/>
        </w:rPr>
        <w:t xml:space="preserve"> </w:t>
      </w:r>
      <w:r>
        <w:t>систематизация</w:t>
      </w:r>
      <w:r>
        <w:rPr>
          <w:spacing w:val="46"/>
        </w:rPr>
        <w:t xml:space="preserve"> </w:t>
      </w:r>
      <w:r>
        <w:t>содержит</w:t>
      </w:r>
      <w:r>
        <w:rPr>
          <w:spacing w:val="45"/>
        </w:rPr>
        <w:t xml:space="preserve"> </w:t>
      </w:r>
      <w:r>
        <w:t>следующие</w:t>
      </w:r>
      <w:r>
        <w:rPr>
          <w:spacing w:val="47"/>
        </w:rPr>
        <w:t xml:space="preserve"> </w:t>
      </w:r>
      <w:r>
        <w:t>компоненты:</w:t>
      </w:r>
      <w:r>
        <w:rPr>
          <w:spacing w:val="47"/>
        </w:rPr>
        <w:t xml:space="preserve"> </w:t>
      </w:r>
      <w:r>
        <w:t>раскрытие</w:t>
      </w:r>
      <w:r>
        <w:rPr>
          <w:spacing w:val="47"/>
        </w:rPr>
        <w:t xml:space="preserve"> </w:t>
      </w:r>
      <w:r>
        <w:t>цели,</w:t>
      </w:r>
      <w:r>
        <w:rPr>
          <w:spacing w:val="46"/>
        </w:rPr>
        <w:t xml:space="preserve"> </w:t>
      </w:r>
      <w:r>
        <w:t>указание</w:t>
      </w:r>
      <w:r>
        <w:rPr>
          <w:spacing w:val="47"/>
        </w:rPr>
        <w:t xml:space="preserve"> </w:t>
      </w:r>
      <w:r>
        <w:t>частей</w:t>
      </w:r>
      <w:r>
        <w:rPr>
          <w:spacing w:val="-52"/>
        </w:rPr>
        <w:t xml:space="preserve"> </w:t>
      </w:r>
      <w:r>
        <w:t>системы,</w:t>
      </w:r>
      <w:r>
        <w:rPr>
          <w:spacing w:val="38"/>
        </w:rPr>
        <w:t xml:space="preserve"> </w:t>
      </w:r>
      <w:r>
        <w:t>уточнение</w:t>
      </w:r>
      <w:r>
        <w:rPr>
          <w:spacing w:val="38"/>
        </w:rPr>
        <w:t xml:space="preserve"> </w:t>
      </w:r>
      <w:r>
        <w:t>связей</w:t>
      </w:r>
      <w:r>
        <w:rPr>
          <w:spacing w:val="38"/>
        </w:rPr>
        <w:t xml:space="preserve"> </w:t>
      </w:r>
      <w:r>
        <w:t>между</w:t>
      </w:r>
      <w:r>
        <w:rPr>
          <w:spacing w:val="37"/>
        </w:rPr>
        <w:t xml:space="preserve"> </w:t>
      </w:r>
      <w:r>
        <w:t>частями,</w:t>
      </w:r>
      <w:r>
        <w:rPr>
          <w:spacing w:val="40"/>
        </w:rPr>
        <w:t xml:space="preserve"> </w:t>
      </w:r>
      <w:r>
        <w:t>подбор</w:t>
      </w:r>
      <w:r>
        <w:rPr>
          <w:spacing w:val="38"/>
        </w:rPr>
        <w:t xml:space="preserve"> </w:t>
      </w:r>
      <w:r>
        <w:t>визуального</w:t>
      </w:r>
      <w:r>
        <w:rPr>
          <w:spacing w:val="39"/>
        </w:rPr>
        <w:t xml:space="preserve"> </w:t>
      </w:r>
      <w:r>
        <w:t>организатора,</w:t>
      </w:r>
      <w:r>
        <w:rPr>
          <w:spacing w:val="38"/>
        </w:rPr>
        <w:t xml:space="preserve"> </w:t>
      </w:r>
      <w:r>
        <w:t>составление</w:t>
      </w:r>
      <w:r>
        <w:rPr>
          <w:spacing w:val="39"/>
        </w:rPr>
        <w:t xml:space="preserve"> </w:t>
      </w:r>
      <w:r>
        <w:t>схемы,</w:t>
      </w:r>
      <w:r>
        <w:rPr>
          <w:spacing w:val="-52"/>
        </w:rPr>
        <w:t xml:space="preserve"> </w:t>
      </w:r>
      <w:r>
        <w:t>вывод.</w:t>
      </w:r>
    </w:p>
    <w:p w:rsidR="000729EE" w:rsidRDefault="00697400">
      <w:pPr>
        <w:pStyle w:val="2"/>
        <w:spacing w:before="5" w:line="250" w:lineRule="exact"/>
        <w:jc w:val="left"/>
      </w:pPr>
      <w:r>
        <w:t>Разработка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 коммуникативных</w:t>
      </w:r>
      <w:r>
        <w:rPr>
          <w:spacing w:val="-4"/>
        </w:rPr>
        <w:t xml:space="preserve"> </w:t>
      </w:r>
      <w:r>
        <w:t>умений.</w:t>
      </w:r>
    </w:p>
    <w:p w:rsidR="000729EE" w:rsidRDefault="00697400">
      <w:pPr>
        <w:pStyle w:val="a3"/>
        <w:spacing w:line="250" w:lineRule="exact"/>
        <w:ind w:left="926" w:firstLine="0"/>
        <w:jc w:val="left"/>
      </w:pPr>
      <w:r>
        <w:t>Все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условно</w:t>
      </w:r>
      <w:r>
        <w:rPr>
          <w:spacing w:val="-2"/>
        </w:rPr>
        <w:t xml:space="preserve"> </w:t>
      </w:r>
      <w:r>
        <w:t>разделить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0729EE" w:rsidRDefault="00697400">
      <w:pPr>
        <w:pStyle w:val="a4"/>
        <w:numPr>
          <w:ilvl w:val="1"/>
          <w:numId w:val="125"/>
        </w:numPr>
        <w:tabs>
          <w:tab w:val="left" w:pos="1117"/>
        </w:tabs>
        <w:ind w:right="852" w:firstLine="707"/>
      </w:pPr>
      <w:r>
        <w:t>универсальные</w:t>
      </w:r>
      <w:r>
        <w:rPr>
          <w:spacing w:val="2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действия;</w:t>
      </w:r>
      <w:r>
        <w:rPr>
          <w:spacing w:val="3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описаны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наиболее</w:t>
      </w:r>
      <w:r>
        <w:rPr>
          <w:spacing w:val="-52"/>
        </w:rPr>
        <w:t xml:space="preserve"> </w:t>
      </w:r>
      <w:r>
        <w:t>точные,</w:t>
      </w:r>
      <w:r>
        <w:rPr>
          <w:spacing w:val="-1"/>
        </w:rPr>
        <w:t xml:space="preserve"> </w:t>
      </w:r>
      <w:r>
        <w:t>правильные,</w:t>
      </w:r>
      <w:r>
        <w:rPr>
          <w:spacing w:val="-1"/>
        </w:rPr>
        <w:t xml:space="preserve"> </w:t>
      </w:r>
      <w:r>
        <w:t>нормативные</w:t>
      </w:r>
      <w:r>
        <w:rPr>
          <w:spacing w:val="-1"/>
        </w:rPr>
        <w:t xml:space="preserve"> </w:t>
      </w:r>
      <w:r>
        <w:t>алгоритмы выполнения</w:t>
      </w:r>
      <w:r>
        <w:rPr>
          <w:spacing w:val="-2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действий;</w:t>
      </w:r>
    </w:p>
    <w:p w:rsidR="000729EE" w:rsidRDefault="00697400">
      <w:pPr>
        <w:pStyle w:val="a4"/>
        <w:numPr>
          <w:ilvl w:val="1"/>
          <w:numId w:val="125"/>
        </w:numPr>
        <w:tabs>
          <w:tab w:val="left" w:pos="1126"/>
        </w:tabs>
        <w:ind w:right="849" w:firstLine="707"/>
      </w:pPr>
      <w:r>
        <w:t>структурные</w:t>
      </w:r>
      <w:r>
        <w:rPr>
          <w:spacing w:val="10"/>
        </w:rPr>
        <w:t xml:space="preserve"> </w:t>
      </w:r>
      <w:r>
        <w:t>элементы</w:t>
      </w:r>
      <w:r>
        <w:rPr>
          <w:spacing w:val="7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деятельности;</w:t>
      </w:r>
      <w:r>
        <w:rPr>
          <w:spacing w:val="8"/>
        </w:rPr>
        <w:t xml:space="preserve"> </w:t>
      </w:r>
      <w:r>
        <w:t>обеспечивающие</w:t>
      </w:r>
      <w:r>
        <w:rPr>
          <w:spacing w:val="7"/>
        </w:rPr>
        <w:t xml:space="preserve"> </w:t>
      </w:r>
      <w:r>
        <w:t>осуществление</w:t>
      </w:r>
      <w:r>
        <w:rPr>
          <w:spacing w:val="10"/>
        </w:rPr>
        <w:t xml:space="preserve"> </w:t>
      </w:r>
      <w:r>
        <w:t>учебной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разных ее этапах.</w:t>
      </w:r>
    </w:p>
    <w:p w:rsidR="000729EE" w:rsidRDefault="00697400">
      <w:pPr>
        <w:pStyle w:val="a3"/>
        <w:tabs>
          <w:tab w:val="left" w:pos="2343"/>
          <w:tab w:val="left" w:pos="3051"/>
          <w:tab w:val="left" w:pos="5175"/>
          <w:tab w:val="left" w:pos="6171"/>
          <w:tab w:val="left" w:pos="8541"/>
        </w:tabs>
        <w:ind w:right="844"/>
        <w:jc w:val="right"/>
      </w:pPr>
      <w:r>
        <w:t>Часть</w:t>
      </w:r>
      <w:r>
        <w:rPr>
          <w:spacing w:val="36"/>
        </w:rPr>
        <w:t xml:space="preserve"> </w:t>
      </w:r>
      <w:r>
        <w:t>коммуникативных</w:t>
      </w:r>
      <w:r>
        <w:rPr>
          <w:spacing w:val="36"/>
        </w:rPr>
        <w:t xml:space="preserve"> </w:t>
      </w:r>
      <w:r>
        <w:t>умений</w:t>
      </w:r>
      <w:r>
        <w:rPr>
          <w:spacing w:val="35"/>
        </w:rPr>
        <w:t xml:space="preserve"> </w:t>
      </w:r>
      <w:r>
        <w:t>относится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первой</w:t>
      </w:r>
      <w:r>
        <w:rPr>
          <w:spacing w:val="35"/>
        </w:rPr>
        <w:t xml:space="preserve"> </w:t>
      </w:r>
      <w:r>
        <w:t>группе.</w:t>
      </w:r>
      <w:r>
        <w:rPr>
          <w:spacing w:val="37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умения,</w:t>
      </w:r>
      <w:r>
        <w:rPr>
          <w:spacing w:val="38"/>
        </w:rPr>
        <w:t xml:space="preserve"> </w:t>
      </w:r>
      <w:r>
        <w:t>обеспечивающие</w:t>
      </w:r>
      <w:r>
        <w:rPr>
          <w:spacing w:val="-52"/>
        </w:rPr>
        <w:t xml:space="preserve"> </w:t>
      </w:r>
      <w:r>
        <w:t>эффективное</w:t>
      </w:r>
      <w:r>
        <w:rPr>
          <w:spacing w:val="15"/>
        </w:rPr>
        <w:t xml:space="preserve"> </w:t>
      </w:r>
      <w:r>
        <w:t>общение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взаимодействие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партнерами</w:t>
      </w:r>
      <w:r>
        <w:rPr>
          <w:spacing w:val="15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коммуникации,</w:t>
      </w:r>
      <w:r>
        <w:rPr>
          <w:spacing w:val="15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есть</w:t>
      </w:r>
      <w:r>
        <w:rPr>
          <w:spacing w:val="13"/>
        </w:rPr>
        <w:t xml:space="preserve"> </w:t>
      </w:r>
      <w:r>
        <w:t>умение</w:t>
      </w:r>
      <w:r>
        <w:rPr>
          <w:spacing w:val="-52"/>
        </w:rPr>
        <w:t xml:space="preserve"> </w:t>
      </w:r>
      <w:r>
        <w:t>представлять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сообщать</w:t>
      </w:r>
      <w:r>
        <w:rPr>
          <w:spacing w:val="8"/>
        </w:rPr>
        <w:t xml:space="preserve"> </w:t>
      </w:r>
      <w:r>
        <w:t>информацию,</w:t>
      </w:r>
      <w:r>
        <w:rPr>
          <w:spacing w:val="9"/>
        </w:rPr>
        <w:t xml:space="preserve"> </w:t>
      </w:r>
      <w:r>
        <w:t>использовать</w:t>
      </w:r>
      <w:r>
        <w:rPr>
          <w:spacing w:val="9"/>
        </w:rPr>
        <w:t xml:space="preserve"> </w:t>
      </w:r>
      <w:r>
        <w:t>речевые</w:t>
      </w:r>
      <w:r>
        <w:rPr>
          <w:spacing w:val="10"/>
        </w:rPr>
        <w:t xml:space="preserve"> </w:t>
      </w:r>
      <w:r>
        <w:t>средства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дискуссии,</w:t>
      </w:r>
      <w:r>
        <w:rPr>
          <w:spacing w:val="14"/>
        </w:rPr>
        <w:t xml:space="preserve"> </w:t>
      </w:r>
      <w:r>
        <w:t>аргументации</w:t>
      </w:r>
      <w:r>
        <w:rPr>
          <w:spacing w:val="-52"/>
        </w:rPr>
        <w:t xml:space="preserve"> </w:t>
      </w:r>
      <w:r>
        <w:t>своей</w:t>
      </w:r>
      <w:r>
        <w:rPr>
          <w:spacing w:val="30"/>
        </w:rPr>
        <w:t xml:space="preserve"> </w:t>
      </w:r>
      <w:r>
        <w:t>позиции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пр.</w:t>
      </w:r>
      <w:r>
        <w:rPr>
          <w:spacing w:val="34"/>
        </w:rPr>
        <w:t xml:space="preserve"> </w:t>
      </w:r>
      <w:r>
        <w:t>Работая</w:t>
      </w:r>
      <w:r>
        <w:rPr>
          <w:spacing w:val="32"/>
        </w:rPr>
        <w:t xml:space="preserve"> </w:t>
      </w:r>
      <w:r>
        <w:t>над</w:t>
      </w:r>
      <w:r>
        <w:rPr>
          <w:spacing w:val="31"/>
        </w:rPr>
        <w:t xml:space="preserve"> </w:t>
      </w:r>
      <w:r>
        <w:t>формированием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развитием</w:t>
      </w:r>
      <w:r>
        <w:rPr>
          <w:spacing w:val="34"/>
        </w:rPr>
        <w:t xml:space="preserve"> </w:t>
      </w:r>
      <w:r>
        <w:t>этой</w:t>
      </w:r>
      <w:r>
        <w:rPr>
          <w:spacing w:val="31"/>
        </w:rPr>
        <w:t xml:space="preserve"> </w:t>
      </w:r>
      <w:r>
        <w:t>группы</w:t>
      </w:r>
      <w:r>
        <w:rPr>
          <w:spacing w:val="17"/>
        </w:rPr>
        <w:t xml:space="preserve"> </w:t>
      </w:r>
      <w:r>
        <w:t>умений,</w:t>
      </w:r>
      <w:r>
        <w:rPr>
          <w:spacing w:val="12"/>
        </w:rPr>
        <w:t xml:space="preserve"> </w:t>
      </w:r>
      <w:r>
        <w:t>необходимо</w:t>
      </w:r>
      <w:r>
        <w:rPr>
          <w:spacing w:val="-52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учащимся</w:t>
      </w:r>
      <w:r>
        <w:tab/>
        <w:t>овладеть</w:t>
      </w:r>
      <w:r>
        <w:rPr>
          <w:spacing w:val="-3"/>
        </w:rPr>
        <w:t xml:space="preserve"> </w:t>
      </w:r>
      <w:r>
        <w:t>универсальными</w:t>
      </w:r>
      <w:r>
        <w:tab/>
        <w:t>способами</w:t>
      </w:r>
      <w:r>
        <w:rPr>
          <w:spacing w:val="2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сделать</w:t>
      </w:r>
      <w:r>
        <w:rPr>
          <w:spacing w:val="-5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3"/>
        </w:rPr>
        <w:t xml:space="preserve"> </w:t>
      </w:r>
      <w:r>
        <w:t>различных</w:t>
      </w:r>
      <w:r>
        <w:rPr>
          <w:spacing w:val="30"/>
        </w:rPr>
        <w:t xml:space="preserve"> </w:t>
      </w:r>
      <w:r>
        <w:t>деятельностных</w:t>
      </w:r>
      <w:r>
        <w:rPr>
          <w:spacing w:val="33"/>
        </w:rPr>
        <w:t xml:space="preserve"> </w:t>
      </w:r>
      <w:r>
        <w:t>заданий,</w:t>
      </w:r>
      <w:r>
        <w:rPr>
          <w:spacing w:val="30"/>
        </w:rPr>
        <w:t xml:space="preserve"> </w:t>
      </w:r>
      <w:r>
        <w:t>игр,</w:t>
      </w:r>
      <w:r>
        <w:rPr>
          <w:spacing w:val="34"/>
        </w:rPr>
        <w:t xml:space="preserve"> </w:t>
      </w:r>
      <w:r>
        <w:t>упражнений.</w:t>
      </w:r>
      <w:r>
        <w:rPr>
          <w:spacing w:val="32"/>
        </w:rPr>
        <w:t xml:space="preserve"> </w:t>
      </w:r>
      <w:r>
        <w:t>Другая</w:t>
      </w:r>
      <w:r>
        <w:rPr>
          <w:spacing w:val="32"/>
        </w:rPr>
        <w:t xml:space="preserve"> </w:t>
      </w:r>
      <w:r>
        <w:t>часть</w:t>
      </w:r>
      <w:r>
        <w:rPr>
          <w:spacing w:val="32"/>
        </w:rPr>
        <w:t xml:space="preserve"> </w:t>
      </w:r>
      <w:r>
        <w:t>коммуникативных</w:t>
      </w:r>
      <w:r>
        <w:rPr>
          <w:spacing w:val="-52"/>
        </w:rPr>
        <w:t xml:space="preserve"> </w:t>
      </w:r>
      <w:r>
        <w:t>умений</w:t>
      </w:r>
      <w:r>
        <w:rPr>
          <w:spacing w:val="23"/>
        </w:rPr>
        <w:t xml:space="preserve"> </w:t>
      </w:r>
      <w:r>
        <w:t>связана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процессом</w:t>
      </w:r>
      <w:r>
        <w:rPr>
          <w:spacing w:val="24"/>
        </w:rPr>
        <w:t xml:space="preserve"> </w:t>
      </w:r>
      <w:r>
        <w:t>организации</w:t>
      </w:r>
      <w:r>
        <w:rPr>
          <w:spacing w:val="23"/>
        </w:rPr>
        <w:t xml:space="preserve"> </w:t>
      </w:r>
      <w:r>
        <w:t>групповой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ее</w:t>
      </w:r>
      <w:r>
        <w:rPr>
          <w:spacing w:val="24"/>
        </w:rPr>
        <w:t xml:space="preserve"> </w:t>
      </w:r>
      <w:r>
        <w:t>структурным</w:t>
      </w:r>
      <w:r>
        <w:rPr>
          <w:spacing w:val="-52"/>
        </w:rPr>
        <w:t xml:space="preserve"> </w:t>
      </w:r>
      <w:r>
        <w:t>элементом.</w:t>
      </w:r>
      <w:r>
        <w:rPr>
          <w:spacing w:val="-1"/>
        </w:rPr>
        <w:t xml:space="preserve"> </w:t>
      </w:r>
      <w:r>
        <w:t>Сюда</w:t>
      </w:r>
      <w:r>
        <w:rPr>
          <w:spacing w:val="-1"/>
        </w:rPr>
        <w:t xml:space="preserve"> </w:t>
      </w:r>
      <w:r>
        <w:t>входят</w:t>
      </w:r>
      <w:r>
        <w:rPr>
          <w:spacing w:val="-4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определять</w:t>
      </w:r>
      <w:r>
        <w:rPr>
          <w:spacing w:val="23"/>
        </w:rPr>
        <w:t xml:space="preserve"> </w:t>
      </w:r>
      <w:r>
        <w:t>цель</w:t>
      </w:r>
      <w:r>
        <w:tab/>
      </w:r>
      <w:r>
        <w:tab/>
        <w:t>совместной</w:t>
      </w:r>
      <w:r>
        <w:tab/>
        <w:t>деятельности,</w:t>
      </w:r>
      <w:r>
        <w:rPr>
          <w:spacing w:val="-52"/>
        </w:rPr>
        <w:t xml:space="preserve"> </w:t>
      </w:r>
      <w:r>
        <w:t xml:space="preserve">распределять  </w:t>
      </w:r>
      <w:r>
        <w:rPr>
          <w:spacing w:val="1"/>
        </w:rPr>
        <w:t xml:space="preserve"> </w:t>
      </w:r>
      <w:r>
        <w:t>обязанности</w:t>
      </w:r>
      <w:r>
        <w:tab/>
        <w:t>в</w:t>
      </w:r>
      <w:r>
        <w:rPr>
          <w:spacing w:val="2"/>
        </w:rPr>
        <w:t xml:space="preserve"> </w:t>
      </w:r>
      <w:r>
        <w:t>группе,</w:t>
      </w:r>
      <w:r>
        <w:rPr>
          <w:spacing w:val="5"/>
        </w:rPr>
        <w:t xml:space="preserve"> </w:t>
      </w:r>
      <w:r>
        <w:t>вырабатывать</w:t>
      </w:r>
      <w:r>
        <w:rPr>
          <w:spacing w:val="2"/>
        </w:rPr>
        <w:t xml:space="preserve"> </w:t>
      </w:r>
      <w:r>
        <w:t>общую</w:t>
      </w:r>
      <w:r>
        <w:rPr>
          <w:spacing w:val="4"/>
        </w:rPr>
        <w:t xml:space="preserve"> </w:t>
      </w:r>
      <w:r>
        <w:t>позицию,</w:t>
      </w:r>
      <w:r>
        <w:rPr>
          <w:spacing w:val="3"/>
        </w:rPr>
        <w:t xml:space="preserve"> </w:t>
      </w:r>
      <w:r>
        <w:t>конструктивно</w:t>
      </w:r>
      <w:r>
        <w:rPr>
          <w:spacing w:val="3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52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аспекта</w:t>
      </w:r>
      <w:r>
        <w:rPr>
          <w:spacing w:val="-4"/>
        </w:rPr>
        <w:t xml:space="preserve"> </w:t>
      </w:r>
      <w:r>
        <w:t>овладения:</w:t>
      </w:r>
    </w:p>
    <w:p w:rsidR="000729EE" w:rsidRDefault="00697400">
      <w:pPr>
        <w:pStyle w:val="a4"/>
        <w:numPr>
          <w:ilvl w:val="0"/>
          <w:numId w:val="124"/>
        </w:numPr>
        <w:tabs>
          <w:tab w:val="left" w:pos="1177"/>
        </w:tabs>
        <w:spacing w:before="2"/>
        <w:ind w:right="846" w:firstLine="707"/>
        <w:jc w:val="both"/>
      </w:pPr>
      <w:r>
        <w:t>Содержательный, когда учащийся владеет знаниями об умении (знаком с универсальным</w:t>
      </w:r>
      <w:r>
        <w:rPr>
          <w:spacing w:val="1"/>
        </w:rPr>
        <w:t xml:space="preserve"> </w:t>
      </w:r>
      <w:r>
        <w:t>способом или приемом, знает о месте умения в коммуникативной групповой деятельности и пр.). Для</w:t>
      </w:r>
      <w:r>
        <w:rPr>
          <w:spacing w:val="-52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37"/>
        </w:rPr>
        <w:t xml:space="preserve"> </w:t>
      </w:r>
      <w:r>
        <w:t>способы</w:t>
      </w:r>
      <w:r>
        <w:rPr>
          <w:spacing w:val="37"/>
        </w:rPr>
        <w:t xml:space="preserve"> </w:t>
      </w:r>
      <w:r>
        <w:t>осуществления</w:t>
      </w:r>
      <w:r>
        <w:rPr>
          <w:spacing w:val="36"/>
        </w:rPr>
        <w:t xml:space="preserve"> </w:t>
      </w:r>
      <w:r>
        <w:t>коммуникативной</w:t>
      </w:r>
      <w:r>
        <w:rPr>
          <w:spacing w:val="37"/>
        </w:rPr>
        <w:t xml:space="preserve"> </w:t>
      </w:r>
      <w:r>
        <w:t>деятельности,</w:t>
      </w:r>
      <w:r>
        <w:rPr>
          <w:spacing w:val="37"/>
        </w:rPr>
        <w:t xml:space="preserve"> </w:t>
      </w:r>
      <w:r>
        <w:t>помочь</w:t>
      </w:r>
      <w:r>
        <w:rPr>
          <w:spacing w:val="38"/>
        </w:rPr>
        <w:t xml:space="preserve"> </w:t>
      </w:r>
      <w:r>
        <w:t>отрефлексировать</w:t>
      </w:r>
      <w:r>
        <w:rPr>
          <w:spacing w:val="-5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опыт, знакомить</w:t>
      </w:r>
      <w:r>
        <w:rPr>
          <w:spacing w:val="-1"/>
        </w:rPr>
        <w:t xml:space="preserve"> </w:t>
      </w:r>
      <w:r>
        <w:t>их с различными</w:t>
      </w:r>
      <w:r>
        <w:rPr>
          <w:spacing w:val="-1"/>
        </w:rPr>
        <w:t xml:space="preserve"> </w:t>
      </w:r>
      <w:r>
        <w:t>приемами</w:t>
      </w:r>
      <w:r>
        <w:rPr>
          <w:spacing w:val="-1"/>
        </w:rPr>
        <w:t xml:space="preserve"> </w:t>
      </w:r>
      <w:r>
        <w:t>эффективной</w:t>
      </w:r>
      <w:r>
        <w:rPr>
          <w:spacing w:val="-5"/>
        </w:rPr>
        <w:t xml:space="preserve"> </w:t>
      </w:r>
      <w:r>
        <w:t>коммуникации.</w:t>
      </w:r>
    </w:p>
    <w:p w:rsidR="000729EE" w:rsidRDefault="00697400">
      <w:pPr>
        <w:pStyle w:val="a4"/>
        <w:numPr>
          <w:ilvl w:val="0"/>
          <w:numId w:val="124"/>
        </w:numPr>
        <w:tabs>
          <w:tab w:val="left" w:pos="1165"/>
        </w:tabs>
        <w:ind w:right="846" w:firstLine="707"/>
        <w:jc w:val="both"/>
      </w:pPr>
      <w:r>
        <w:t>Речевой, владение речевыми средствами, необходимыми для реализации умения. Для того</w:t>
      </w:r>
      <w:r>
        <w:rPr>
          <w:spacing w:val="1"/>
        </w:rPr>
        <w:t xml:space="preserve"> </w:t>
      </w:r>
      <w:r>
        <w:t>чтобы ребенок смог освоить этот уровень владения, он должен свободно располагать различными</w:t>
      </w:r>
      <w:r>
        <w:rPr>
          <w:spacing w:val="1"/>
        </w:rPr>
        <w:t xml:space="preserve"> </w:t>
      </w:r>
      <w:r>
        <w:t>речевыми средствами, позволяющими вступить в коммуникацию и реализовать умение, адекватное</w:t>
      </w:r>
      <w:r>
        <w:rPr>
          <w:spacing w:val="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ситуации, 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он находится.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24"/>
        </w:numPr>
        <w:tabs>
          <w:tab w:val="left" w:pos="1302"/>
        </w:tabs>
        <w:spacing w:before="67"/>
        <w:ind w:right="847" w:firstLine="707"/>
        <w:jc w:val="both"/>
      </w:pPr>
      <w:r>
        <w:lastRenderedPageBreak/>
        <w:t>Эмоционально-психологический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коммуникативных умений возможно в ходе постоянных тренировок, создания ситуаций успеха в</w:t>
      </w:r>
      <w:r>
        <w:rPr>
          <w:spacing w:val="1"/>
        </w:rPr>
        <w:t xml:space="preserve"> </w:t>
      </w:r>
      <w:r>
        <w:t>коммуникации, возможности рефлексии своей деятельности, специально организованных тренингов.</w:t>
      </w:r>
      <w:r>
        <w:rPr>
          <w:spacing w:val="1"/>
        </w:rPr>
        <w:t xml:space="preserve"> </w:t>
      </w:r>
      <w:r>
        <w:t>В рамках школьного обучения могут быть организованы различные виды деятельности, в процессе</w:t>
      </w:r>
      <w:r>
        <w:rPr>
          <w:spacing w:val="1"/>
        </w:rPr>
        <w:t xml:space="preserve"> </w:t>
      </w:r>
      <w:r>
        <w:t>которых можно развивать коммуникативные умения учащихся. В первую очередь это групповые</w:t>
      </w:r>
      <w:r>
        <w:rPr>
          <w:spacing w:val="1"/>
        </w:rPr>
        <w:t xml:space="preserve"> </w:t>
      </w:r>
      <w:r>
        <w:t>формы работы на уроке, организация учебных дискуссий, групповая проектная и 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организованные тренинги</w:t>
      </w:r>
      <w:r>
        <w:rPr>
          <w:spacing w:val="-1"/>
        </w:rPr>
        <w:t xml:space="preserve"> </w:t>
      </w:r>
      <w:r>
        <w:t>коммуникативных умений.</w:t>
      </w:r>
    </w:p>
    <w:p w:rsidR="000729EE" w:rsidRDefault="00697400">
      <w:pPr>
        <w:pStyle w:val="a3"/>
        <w:ind w:right="845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развивающих</w:t>
      </w:r>
      <w:r>
        <w:rPr>
          <w:spacing w:val="-52"/>
        </w:rPr>
        <w:t xml:space="preserve"> </w:t>
      </w:r>
      <w:r>
        <w:t>ситуаций:</w:t>
      </w:r>
    </w:p>
    <w:p w:rsidR="000729EE" w:rsidRDefault="00697400">
      <w:pPr>
        <w:pStyle w:val="a4"/>
        <w:numPr>
          <w:ilvl w:val="1"/>
          <w:numId w:val="125"/>
        </w:numPr>
        <w:tabs>
          <w:tab w:val="left" w:pos="1090"/>
        </w:tabs>
        <w:ind w:right="844" w:firstLine="707"/>
        <w:jc w:val="both"/>
      </w:pPr>
      <w:r>
        <w:t>Деятельностные задания или мероприятия, направленные на знакомство с универсальным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тренировку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использовании 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соответствующего этапа</w:t>
      </w:r>
      <w:r>
        <w:rPr>
          <w:spacing w:val="-1"/>
        </w:rPr>
        <w:t xml:space="preserve"> </w:t>
      </w:r>
      <w:r>
        <w:t>формирования.</w:t>
      </w:r>
    </w:p>
    <w:p w:rsidR="000729EE" w:rsidRDefault="00697400">
      <w:pPr>
        <w:pStyle w:val="a3"/>
        <w:tabs>
          <w:tab w:val="left" w:pos="7300"/>
          <w:tab w:val="left" w:pos="8526"/>
        </w:tabs>
        <w:ind w:right="845"/>
      </w:pPr>
      <w:r>
        <w:t>-</w:t>
      </w:r>
      <w:r>
        <w:rPr>
          <w:spacing w:val="1"/>
        </w:rPr>
        <w:t xml:space="preserve"> </w:t>
      </w:r>
      <w:r>
        <w:t>•Задания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коммуникативным приемом или тренировка в его использовании. Например, владение приемами</w:t>
      </w:r>
      <w:r>
        <w:rPr>
          <w:spacing w:val="1"/>
        </w:rPr>
        <w:t xml:space="preserve"> </w:t>
      </w:r>
      <w:r>
        <w:t>активного слушания помогает в формировании различных коммуникативных умений (в основном</w:t>
      </w:r>
      <w:r>
        <w:rPr>
          <w:spacing w:val="1"/>
        </w:rPr>
        <w:t xml:space="preserve"> </w:t>
      </w:r>
      <w:r>
        <w:t>относящихся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«элементы</w:t>
      </w:r>
      <w:r>
        <w:rPr>
          <w:spacing w:val="-5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деятельности»).</w:t>
      </w:r>
      <w:r>
        <w:tab/>
        <w:t>•</w:t>
      </w:r>
      <w:r>
        <w:tab/>
        <w:t>Мероприятия,</w:t>
      </w:r>
      <w:r>
        <w:rPr>
          <w:spacing w:val="-53"/>
        </w:rPr>
        <w:t xml:space="preserve"> </w:t>
      </w:r>
      <w:r>
        <w:t>организованные в форме групповой деятельности. В процессе групповой деятельности происходит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деятельности.</w:t>
      </w:r>
    </w:p>
    <w:p w:rsidR="000729EE" w:rsidRDefault="00697400">
      <w:pPr>
        <w:pStyle w:val="a3"/>
        <w:spacing w:before="1"/>
        <w:ind w:left="926" w:firstLine="0"/>
      </w:pPr>
      <w:r>
        <w:t>Системно-деятельностный</w:t>
      </w:r>
      <w:r>
        <w:rPr>
          <w:spacing w:val="-3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проектировании</w:t>
      </w:r>
      <w:r>
        <w:rPr>
          <w:spacing w:val="-4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мероприятий.</w:t>
      </w:r>
    </w:p>
    <w:p w:rsidR="000729EE" w:rsidRDefault="00697400">
      <w:pPr>
        <w:pStyle w:val="2"/>
        <w:spacing w:before="4"/>
      </w:pPr>
      <w:r>
        <w:t>Место</w:t>
      </w:r>
      <w:r>
        <w:rPr>
          <w:spacing w:val="18"/>
        </w:rPr>
        <w:t xml:space="preserve"> </w:t>
      </w:r>
      <w:r>
        <w:t>УУД</w:t>
      </w:r>
      <w:r>
        <w:rPr>
          <w:spacing w:val="74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структуре</w:t>
      </w:r>
      <w:r>
        <w:rPr>
          <w:spacing w:val="75"/>
        </w:rPr>
        <w:t xml:space="preserve"> </w:t>
      </w:r>
      <w:r>
        <w:t>образовательной</w:t>
      </w:r>
      <w:r>
        <w:rPr>
          <w:spacing w:val="73"/>
        </w:rPr>
        <w:t xml:space="preserve"> </w:t>
      </w:r>
      <w:r>
        <w:t>деятельности</w:t>
      </w:r>
      <w:r>
        <w:rPr>
          <w:spacing w:val="76"/>
        </w:rPr>
        <w:t xml:space="preserve"> </w:t>
      </w:r>
      <w:r>
        <w:t>(структура</w:t>
      </w:r>
      <w:r>
        <w:rPr>
          <w:spacing w:val="72"/>
        </w:rPr>
        <w:t xml:space="preserve"> </w:t>
      </w:r>
      <w:r>
        <w:t>деятельностного</w:t>
      </w:r>
    </w:p>
    <w:p w:rsidR="000729EE" w:rsidRDefault="00697400">
      <w:pPr>
        <w:spacing w:before="1" w:line="250" w:lineRule="exact"/>
        <w:ind w:left="218"/>
        <w:rPr>
          <w:b/>
        </w:rPr>
      </w:pPr>
      <w:r>
        <w:rPr>
          <w:b/>
        </w:rPr>
        <w:t>урока)</w:t>
      </w:r>
    </w:p>
    <w:p w:rsidR="000729EE" w:rsidRDefault="00697400">
      <w:pPr>
        <w:pStyle w:val="a4"/>
        <w:numPr>
          <w:ilvl w:val="0"/>
          <w:numId w:val="123"/>
        </w:numPr>
        <w:tabs>
          <w:tab w:val="left" w:pos="1126"/>
        </w:tabs>
        <w:spacing w:line="250" w:lineRule="exact"/>
        <w:ind w:left="1126"/>
      </w:pPr>
      <w:r>
        <w:t>Начало</w:t>
      </w:r>
      <w:r>
        <w:rPr>
          <w:spacing w:val="17"/>
        </w:rPr>
        <w:t xml:space="preserve"> </w:t>
      </w:r>
      <w:r>
        <w:t>урока</w:t>
      </w:r>
      <w:r>
        <w:rPr>
          <w:spacing w:val="72"/>
        </w:rPr>
        <w:t xml:space="preserve"> </w:t>
      </w:r>
      <w:r>
        <w:t>-</w:t>
      </w:r>
      <w:r>
        <w:rPr>
          <w:spacing w:val="69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этапы</w:t>
      </w:r>
      <w:r>
        <w:rPr>
          <w:spacing w:val="70"/>
        </w:rPr>
        <w:t xml:space="preserve"> </w:t>
      </w:r>
      <w:r>
        <w:t>актуализации,</w:t>
      </w:r>
      <w:r>
        <w:rPr>
          <w:spacing w:val="70"/>
        </w:rPr>
        <w:t xml:space="preserve"> </w:t>
      </w:r>
      <w:r>
        <w:t>проблематизации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целеполагания.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начале</w:t>
      </w:r>
    </w:p>
    <w:p w:rsidR="000729EE" w:rsidRDefault="00697400">
      <w:pPr>
        <w:pStyle w:val="a3"/>
        <w:ind w:right="847" w:firstLine="0"/>
      </w:pPr>
      <w:r>
        <w:t>деятельностного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обнаружить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учащимся уже известно для ее решения, поставить цель и обозначить предполагаемый результат,</w:t>
      </w:r>
      <w:r>
        <w:rPr>
          <w:spacing w:val="1"/>
        </w:rPr>
        <w:t xml:space="preserve"> </w:t>
      </w:r>
      <w:r>
        <w:t>задать</w:t>
      </w:r>
      <w:r>
        <w:rPr>
          <w:spacing w:val="-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оценки результата и спланировать</w:t>
      </w:r>
      <w:r>
        <w:rPr>
          <w:spacing w:val="-6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по достижению</w:t>
      </w:r>
      <w:r>
        <w:rPr>
          <w:spacing w:val="-2"/>
        </w:rPr>
        <w:t xml:space="preserve"> </w:t>
      </w:r>
      <w:r>
        <w:t>цели.</w:t>
      </w:r>
    </w:p>
    <w:p w:rsidR="000729EE" w:rsidRDefault="00697400">
      <w:pPr>
        <w:pStyle w:val="a4"/>
        <w:numPr>
          <w:ilvl w:val="0"/>
          <w:numId w:val="123"/>
        </w:numPr>
        <w:tabs>
          <w:tab w:val="left" w:pos="1078"/>
        </w:tabs>
        <w:spacing w:before="1"/>
        <w:ind w:right="846" w:firstLine="707"/>
        <w:jc w:val="both"/>
      </w:pPr>
      <w:r>
        <w:t>Основная часть - это реализация плана по достижению результата. На каждом шаге плана</w:t>
      </w:r>
      <w:r>
        <w:rPr>
          <w:spacing w:val="1"/>
        </w:rPr>
        <w:t xml:space="preserve"> </w:t>
      </w:r>
      <w:r>
        <w:t>учащиеся могут включаться в разные виды учебной работы: просмотр учебного фильма или работа с</w:t>
      </w:r>
      <w:r>
        <w:rPr>
          <w:spacing w:val="1"/>
        </w:rPr>
        <w:t xml:space="preserve"> </w:t>
      </w:r>
      <w:r>
        <w:t>текстом, составление схемы (кластера, таблицы) по материалу изученного, проведение эксперимента,</w:t>
      </w:r>
      <w:r>
        <w:rPr>
          <w:spacing w:val="-52"/>
        </w:rPr>
        <w:t xml:space="preserve"> </w:t>
      </w:r>
      <w:r>
        <w:t>выведение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может</w:t>
      </w:r>
      <w:r>
        <w:rPr>
          <w:spacing w:val="56"/>
        </w:rPr>
        <w:t xml:space="preserve"> </w:t>
      </w:r>
      <w:r>
        <w:t>вестись</w:t>
      </w:r>
      <w:r>
        <w:rPr>
          <w:spacing w:val="1"/>
        </w:rPr>
        <w:t xml:space="preserve"> </w:t>
      </w:r>
      <w:r>
        <w:t>индивидуально, в группах, в парах, в личном общении или через сеть... Много разных форм, но</w:t>
      </w:r>
      <w:r>
        <w:rPr>
          <w:spacing w:val="1"/>
        </w:rPr>
        <w:t xml:space="preserve"> </w:t>
      </w:r>
      <w:r>
        <w:t>учащиеся всегда понимают, почему они выполняют то или иное задание, работают так, а не иначе.</w:t>
      </w:r>
      <w:r>
        <w:rPr>
          <w:spacing w:val="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видят</w:t>
      </w:r>
      <w:r>
        <w:rPr>
          <w:spacing w:val="-1"/>
        </w:rPr>
        <w:t xml:space="preserve"> </w:t>
      </w:r>
      <w:r>
        <w:t>за формой</w:t>
      </w:r>
      <w:r>
        <w:rPr>
          <w:spacing w:val="-1"/>
        </w:rPr>
        <w:t xml:space="preserve"> </w:t>
      </w:r>
      <w:r>
        <w:t>этап работы и его задачу.</w:t>
      </w:r>
    </w:p>
    <w:p w:rsidR="000729EE" w:rsidRDefault="00697400">
      <w:pPr>
        <w:pStyle w:val="a4"/>
        <w:numPr>
          <w:ilvl w:val="0"/>
          <w:numId w:val="123"/>
        </w:numPr>
        <w:tabs>
          <w:tab w:val="left" w:pos="1114"/>
        </w:tabs>
        <w:ind w:right="847" w:firstLine="707"/>
        <w:jc w:val="both"/>
      </w:pPr>
      <w:r>
        <w:t>Итог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перспективы.</w:t>
      </w:r>
      <w:r>
        <w:rPr>
          <w:spacing w:val="1"/>
        </w:rPr>
        <w:t xml:space="preserve"> </w:t>
      </w:r>
      <w:r>
        <w:t>Подводя</w:t>
      </w:r>
      <w:r>
        <w:rPr>
          <w:spacing w:val="1"/>
        </w:rPr>
        <w:t xml:space="preserve"> </w:t>
      </w:r>
      <w:r>
        <w:t>итог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деятельностном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(заданным)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(соответствовали ли они цели? Были ли они рациональными? Какие новые способы действий были</w:t>
      </w:r>
      <w:r>
        <w:rPr>
          <w:spacing w:val="1"/>
        </w:rPr>
        <w:t xml:space="preserve"> </w:t>
      </w:r>
      <w:r>
        <w:t>освоены?),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повторить,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содержание самостоятельной работы, где полученные знания и новые способы действия могут быть</w:t>
      </w:r>
      <w:r>
        <w:rPr>
          <w:spacing w:val="1"/>
        </w:rPr>
        <w:t xml:space="preserve"> </w:t>
      </w:r>
      <w:r>
        <w:t>применены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предмета, в рамках других предметов, в</w:t>
      </w:r>
      <w:r>
        <w:rPr>
          <w:spacing w:val="-1"/>
        </w:rPr>
        <w:t xml:space="preserve"> </w:t>
      </w:r>
      <w:r>
        <w:t>жизни.</w:t>
      </w:r>
    </w:p>
    <w:p w:rsidR="000729EE" w:rsidRDefault="00697400">
      <w:pPr>
        <w:pStyle w:val="a3"/>
        <w:ind w:right="850"/>
      </w:pPr>
      <w:r>
        <w:t>Ниже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могут на данном</w:t>
      </w:r>
      <w:r>
        <w:rPr>
          <w:spacing w:val="-6"/>
        </w:rPr>
        <w:t xml:space="preserve"> </w:t>
      </w:r>
      <w:r>
        <w:t>этапе развиваться.</w:t>
      </w:r>
    </w:p>
    <w:p w:rsidR="000729EE" w:rsidRDefault="000729EE">
      <w:pPr>
        <w:pStyle w:val="a3"/>
        <w:spacing w:before="6" w:after="1"/>
        <w:ind w:left="0" w:firstLine="0"/>
        <w:jc w:val="left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6342"/>
      </w:tblGrid>
      <w:tr w:rsidR="000729EE">
        <w:trPr>
          <w:trHeight w:val="251"/>
        </w:trPr>
        <w:tc>
          <w:tcPr>
            <w:tcW w:w="3512" w:type="dxa"/>
          </w:tcPr>
          <w:p w:rsidR="000729EE" w:rsidRDefault="00697400">
            <w:pPr>
              <w:pStyle w:val="TableParagraph"/>
              <w:spacing w:line="232" w:lineRule="exact"/>
              <w:ind w:left="347"/>
            </w:pPr>
            <w:r>
              <w:t>Этапы</w:t>
            </w:r>
            <w:r>
              <w:rPr>
                <w:spacing w:val="-3"/>
              </w:rPr>
              <w:t xml:space="preserve"> </w:t>
            </w:r>
            <w:r>
              <w:t>деятельностного урока</w:t>
            </w:r>
          </w:p>
        </w:tc>
        <w:tc>
          <w:tcPr>
            <w:tcW w:w="6342" w:type="dxa"/>
          </w:tcPr>
          <w:p w:rsidR="000729EE" w:rsidRDefault="00697400">
            <w:pPr>
              <w:pStyle w:val="TableParagraph"/>
              <w:spacing w:line="232" w:lineRule="exact"/>
              <w:ind w:left="1948"/>
            </w:pPr>
            <w:r>
              <w:t>Организационные</w:t>
            </w:r>
            <w:r>
              <w:rPr>
                <w:spacing w:val="-2"/>
              </w:rPr>
              <w:t xml:space="preserve"> </w:t>
            </w:r>
            <w:r>
              <w:t>умения</w:t>
            </w:r>
          </w:p>
        </w:tc>
      </w:tr>
      <w:tr w:rsidR="000729EE">
        <w:trPr>
          <w:trHeight w:val="1265"/>
        </w:trPr>
        <w:tc>
          <w:tcPr>
            <w:tcW w:w="3512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Начало</w:t>
            </w:r>
            <w:r>
              <w:rPr>
                <w:spacing w:val="-1"/>
              </w:rPr>
              <w:t xml:space="preserve"> </w:t>
            </w:r>
            <w:r>
              <w:t>урока</w:t>
            </w:r>
          </w:p>
        </w:tc>
        <w:tc>
          <w:tcPr>
            <w:tcW w:w="6342" w:type="dxa"/>
          </w:tcPr>
          <w:p w:rsidR="000729EE" w:rsidRDefault="00697400">
            <w:pPr>
              <w:pStyle w:val="TableParagraph"/>
              <w:spacing w:line="242" w:lineRule="auto"/>
              <w:ind w:left="105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задачи,</w:t>
            </w:r>
            <w:r>
              <w:rPr>
                <w:spacing w:val="-52"/>
              </w:rPr>
              <w:t xml:space="preserve"> </w:t>
            </w:r>
            <w:r>
              <w:t>опираясь</w:t>
            </w:r>
            <w:r>
              <w:rPr>
                <w:spacing w:val="-1"/>
              </w:rPr>
              <w:t xml:space="preserve"> </w:t>
            </w:r>
            <w:r>
              <w:t>на цель, поставленную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0729EE" w:rsidRDefault="00697400">
            <w:pPr>
              <w:pStyle w:val="TableParagraph"/>
              <w:ind w:left="105" w:right="18"/>
            </w:pPr>
            <w:r>
              <w:t>Умение</w:t>
            </w:r>
            <w:r>
              <w:rPr>
                <w:spacing w:val="23"/>
              </w:rPr>
              <w:t xml:space="preserve"> </w:t>
            </w:r>
            <w:r>
              <w:t>планировать</w:t>
            </w:r>
            <w:r>
              <w:rPr>
                <w:spacing w:val="23"/>
              </w:rPr>
              <w:t xml:space="preserve"> </w:t>
            </w:r>
            <w:r>
              <w:t>учебные</w:t>
            </w:r>
            <w:r>
              <w:rPr>
                <w:spacing w:val="23"/>
              </w:rPr>
              <w:t xml:space="preserve"> </w:t>
            </w:r>
            <w:r>
              <w:t>действия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задачей.</w:t>
            </w:r>
          </w:p>
          <w:p w:rsidR="000729EE" w:rsidRDefault="00697400">
            <w:pPr>
              <w:pStyle w:val="TableParagraph"/>
              <w:spacing w:line="238" w:lineRule="exact"/>
              <w:ind w:left="105"/>
            </w:pPr>
            <w:r>
              <w:t>Умение</w:t>
            </w:r>
            <w:r>
              <w:rPr>
                <w:spacing w:val="-1"/>
              </w:rPr>
              <w:t xml:space="preserve"> </w:t>
            </w:r>
            <w:r>
              <w:t>составлять простые</w:t>
            </w:r>
            <w:r>
              <w:rPr>
                <w:spacing w:val="-1"/>
              </w:rPr>
              <w:t xml:space="preserve"> </w:t>
            </w:r>
            <w:r>
              <w:t>алгоритмы.</w:t>
            </w:r>
          </w:p>
        </w:tc>
      </w:tr>
      <w:tr w:rsidR="000729EE">
        <w:trPr>
          <w:trHeight w:val="1266"/>
        </w:trPr>
        <w:tc>
          <w:tcPr>
            <w:tcW w:w="3512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</w:p>
        </w:tc>
        <w:tc>
          <w:tcPr>
            <w:tcW w:w="6342" w:type="dxa"/>
          </w:tcPr>
          <w:p w:rsidR="000729EE" w:rsidRDefault="00697400">
            <w:pPr>
              <w:pStyle w:val="TableParagraph"/>
              <w:spacing w:line="242" w:lineRule="auto"/>
              <w:ind w:left="105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формулировать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собой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задачи,</w:t>
            </w:r>
            <w:r>
              <w:rPr>
                <w:spacing w:val="-52"/>
              </w:rPr>
              <w:t xml:space="preserve"> </w:t>
            </w:r>
            <w:r>
              <w:t>опираясь</w:t>
            </w:r>
            <w:r>
              <w:rPr>
                <w:spacing w:val="-1"/>
              </w:rPr>
              <w:t xml:space="preserve"> </w:t>
            </w:r>
            <w:r>
              <w:t>на цель, поставленную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0729EE" w:rsidRDefault="00697400">
            <w:pPr>
              <w:pStyle w:val="TableParagraph"/>
              <w:spacing w:line="242" w:lineRule="auto"/>
              <w:ind w:left="105" w:right="18"/>
            </w:pPr>
            <w:r>
              <w:t>Умение</w:t>
            </w:r>
            <w:r>
              <w:rPr>
                <w:spacing w:val="23"/>
              </w:rPr>
              <w:t xml:space="preserve"> </w:t>
            </w:r>
            <w:r>
              <w:t>планировать</w:t>
            </w:r>
            <w:r>
              <w:rPr>
                <w:spacing w:val="23"/>
              </w:rPr>
              <w:t xml:space="preserve"> </w:t>
            </w:r>
            <w:r>
              <w:t>учебные</w:t>
            </w:r>
            <w:r>
              <w:rPr>
                <w:spacing w:val="23"/>
              </w:rPr>
              <w:t xml:space="preserve"> </w:t>
            </w:r>
            <w:r>
              <w:t>действия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задачей.</w:t>
            </w:r>
          </w:p>
          <w:p w:rsidR="000729EE" w:rsidRDefault="00697400">
            <w:pPr>
              <w:pStyle w:val="TableParagraph"/>
              <w:spacing w:line="236" w:lineRule="exact"/>
              <w:ind w:left="105"/>
            </w:pPr>
            <w:r>
              <w:t>Умение</w:t>
            </w:r>
            <w:r>
              <w:rPr>
                <w:spacing w:val="-1"/>
              </w:rPr>
              <w:t xml:space="preserve"> </w:t>
            </w:r>
            <w:r>
              <w:t>составлять простые</w:t>
            </w:r>
            <w:r>
              <w:rPr>
                <w:spacing w:val="-1"/>
              </w:rPr>
              <w:t xml:space="preserve"> </w:t>
            </w:r>
            <w:r>
              <w:t>алгоритмы.</w:t>
            </w:r>
          </w:p>
        </w:tc>
      </w:tr>
      <w:tr w:rsidR="000729EE">
        <w:trPr>
          <w:trHeight w:val="757"/>
        </w:trPr>
        <w:tc>
          <w:tcPr>
            <w:tcW w:w="3512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Итог</w:t>
            </w:r>
            <w:r>
              <w:rPr>
                <w:spacing w:val="-1"/>
              </w:rPr>
              <w:t xml:space="preserve"> </w:t>
            </w:r>
            <w:r>
              <w:t>урока</w:t>
            </w:r>
          </w:p>
        </w:tc>
        <w:tc>
          <w:tcPr>
            <w:tcW w:w="6342" w:type="dxa"/>
          </w:tcPr>
          <w:p w:rsidR="000729EE" w:rsidRDefault="00697400">
            <w:pPr>
              <w:pStyle w:val="TableParagraph"/>
              <w:ind w:left="105"/>
            </w:pPr>
            <w:r>
              <w:t>Умение</w:t>
            </w:r>
            <w:r>
              <w:rPr>
                <w:spacing w:val="12"/>
              </w:rPr>
              <w:t xml:space="preserve"> </w:t>
            </w:r>
            <w:r>
              <w:t>оценивать</w:t>
            </w:r>
            <w:r>
              <w:rPr>
                <w:spacing w:val="9"/>
              </w:rPr>
              <w:t xml:space="preserve"> </w:t>
            </w:r>
            <w:r>
              <w:t>свою</w:t>
            </w:r>
            <w:r>
              <w:rPr>
                <w:spacing w:val="9"/>
              </w:rPr>
              <w:t xml:space="preserve"> </w:t>
            </w:r>
            <w:r>
              <w:t>работу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соответствии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заданными</w:t>
            </w:r>
            <w:r>
              <w:rPr>
                <w:spacing w:val="-52"/>
              </w:rPr>
              <w:t xml:space="preserve"> </w:t>
            </w:r>
            <w:r>
              <w:t>критериями.</w:t>
            </w:r>
            <w:r>
              <w:rPr>
                <w:spacing w:val="37"/>
              </w:rPr>
              <w:t xml:space="preserve"> </w:t>
            </w:r>
            <w:r>
              <w:t>Умение</w:t>
            </w:r>
            <w:r>
              <w:rPr>
                <w:spacing w:val="38"/>
              </w:rPr>
              <w:t xml:space="preserve"> </w:t>
            </w:r>
            <w:r>
              <w:t>самостоятельно</w:t>
            </w:r>
            <w:r>
              <w:rPr>
                <w:spacing w:val="37"/>
              </w:rPr>
              <w:t xml:space="preserve"> </w:t>
            </w:r>
            <w:r>
              <w:t>оценивать</w:t>
            </w:r>
            <w:r>
              <w:rPr>
                <w:spacing w:val="36"/>
              </w:rPr>
              <w:t xml:space="preserve"> </w:t>
            </w:r>
            <w:r>
              <w:t>собственные</w:t>
            </w:r>
          </w:p>
          <w:p w:rsidR="000729EE" w:rsidRDefault="00697400">
            <w:pPr>
              <w:pStyle w:val="TableParagraph"/>
              <w:spacing w:line="238" w:lineRule="exact"/>
              <w:ind w:left="105"/>
            </w:pPr>
            <w:r>
              <w:t>возможности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решении</w:t>
            </w:r>
            <w:r>
              <w:rPr>
                <w:spacing w:val="-2"/>
              </w:rPr>
              <w:t xml:space="preserve"> </w:t>
            </w:r>
            <w:r>
              <w:t>тех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иных</w:t>
            </w:r>
            <w:r>
              <w:rPr>
                <w:spacing w:val="-1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задач.</w:t>
            </w:r>
          </w:p>
        </w:tc>
      </w:tr>
    </w:tbl>
    <w:p w:rsidR="000729EE" w:rsidRDefault="000729EE">
      <w:pPr>
        <w:spacing w:line="238" w:lineRule="exact"/>
        <w:sectPr w:rsidR="000729EE">
          <w:pgSz w:w="11910" w:h="16840"/>
          <w:pgMar w:top="760" w:right="0" w:bottom="1180" w:left="1200" w:header="0" w:footer="923" w:gutter="0"/>
          <w:cols w:space="720"/>
        </w:sectPr>
      </w:pPr>
    </w:p>
    <w:p w:rsidR="000729EE" w:rsidRDefault="00697400">
      <w:pPr>
        <w:pStyle w:val="a3"/>
        <w:spacing w:before="79"/>
        <w:ind w:right="845"/>
      </w:pPr>
      <w:r>
        <w:lastRenderedPageBreak/>
        <w:t>Системно-деятельностный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учебных</w:t>
      </w:r>
      <w:r>
        <w:rPr>
          <w:spacing w:val="56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 достижение</w:t>
      </w:r>
      <w:r>
        <w:rPr>
          <w:spacing w:val="1"/>
        </w:rPr>
        <w:t xml:space="preserve"> </w:t>
      </w:r>
      <w:r>
        <w:t>результата. Этот</w:t>
      </w:r>
      <w:r>
        <w:rPr>
          <w:spacing w:val="53"/>
        </w:rPr>
        <w:t xml:space="preserve"> </w:t>
      </w:r>
      <w:r>
        <w:t>результат</w:t>
      </w:r>
      <w:r>
        <w:rPr>
          <w:spacing w:val="50"/>
        </w:rPr>
        <w:t xml:space="preserve"> </w:t>
      </w:r>
      <w:r>
        <w:t>всегда</w:t>
      </w:r>
      <w:r>
        <w:rPr>
          <w:spacing w:val="50"/>
        </w:rPr>
        <w:t xml:space="preserve"> </w:t>
      </w:r>
      <w:r>
        <w:t>является</w:t>
      </w:r>
      <w:r>
        <w:rPr>
          <w:spacing w:val="53"/>
        </w:rPr>
        <w:t xml:space="preserve"> </w:t>
      </w:r>
      <w:r>
        <w:t>учебным,</w:t>
      </w:r>
    </w:p>
    <w:p w:rsidR="000729EE" w:rsidRDefault="00697400">
      <w:pPr>
        <w:pStyle w:val="a3"/>
        <w:spacing w:before="1"/>
        <w:ind w:right="848" w:firstLine="0"/>
      </w:pPr>
      <w:r>
        <w:t>«сложносочиненным»,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структурированию деятельностного урока создаются возможности для развития всей совокупности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-1"/>
        </w:rPr>
        <w:t xml:space="preserve"> </w:t>
      </w:r>
      <w:r>
        <w:t>универсальных учебных действий.</w:t>
      </w:r>
    </w:p>
    <w:p w:rsidR="000729EE" w:rsidRDefault="00697400">
      <w:pPr>
        <w:pStyle w:val="a3"/>
        <w:ind w:right="846"/>
      </w:pPr>
      <w:r>
        <w:t>Если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должны четко выводить детей на проблему. Если этот этап проходит после проблематизации, задания</w:t>
      </w:r>
      <w:r>
        <w:rPr>
          <w:spacing w:val="-5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помогать вспомнить</w:t>
      </w:r>
      <w:r>
        <w:rPr>
          <w:spacing w:val="-1"/>
        </w:rPr>
        <w:t xml:space="preserve"> </w:t>
      </w:r>
      <w:r>
        <w:t>все, что</w:t>
      </w:r>
      <w:r>
        <w:rPr>
          <w:spacing w:val="-1"/>
        </w:rPr>
        <w:t xml:space="preserve"> </w:t>
      </w:r>
      <w:r>
        <w:t>необходимо,</w:t>
      </w:r>
      <w:r>
        <w:rPr>
          <w:spacing w:val="-3"/>
        </w:rPr>
        <w:t xml:space="preserve"> </w:t>
      </w:r>
      <w:r>
        <w:t>чтобы решить</w:t>
      </w:r>
      <w:r>
        <w:rPr>
          <w:spacing w:val="-1"/>
        </w:rPr>
        <w:t xml:space="preserve"> </w:t>
      </w:r>
      <w:r>
        <w:t>данную проблему.</w:t>
      </w:r>
    </w:p>
    <w:p w:rsidR="000729EE" w:rsidRDefault="00697400">
      <w:pPr>
        <w:pStyle w:val="a3"/>
        <w:ind w:right="847"/>
      </w:pPr>
      <w:r>
        <w:t>Проблема - это противоречие, разрыв, неопределенность. Способы постановки проблемы:</w:t>
      </w:r>
      <w:r>
        <w:rPr>
          <w:spacing w:val="1"/>
        </w:rPr>
        <w:t xml:space="preserve"> </w:t>
      </w:r>
      <w:r>
        <w:t>разрыв в знаниях (невозможность ответить на поставленный вопрос), отсутствие способа решения</w:t>
      </w:r>
      <w:r>
        <w:rPr>
          <w:spacing w:val="1"/>
        </w:rPr>
        <w:t xml:space="preserve"> </w:t>
      </w:r>
      <w:r>
        <w:t>предложенной задачи, отсутствие аргументов в защиту своего мнения, практическая задача, которую</w:t>
      </w:r>
      <w:r>
        <w:rPr>
          <w:spacing w:val="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решить, применив</w:t>
      </w:r>
      <w:r>
        <w:rPr>
          <w:spacing w:val="-4"/>
        </w:rPr>
        <w:t xml:space="preserve"> </w:t>
      </w:r>
      <w:r>
        <w:t>теоретическое знание.</w:t>
      </w:r>
    </w:p>
    <w:p w:rsidR="000729EE" w:rsidRDefault="00697400">
      <w:pPr>
        <w:pStyle w:val="a3"/>
        <w:ind w:right="851"/>
      </w:pPr>
      <w:r>
        <w:t>Цель урока чаще всего формулируется через действие или в виде проблемного вопроса, на</w:t>
      </w:r>
      <w:r>
        <w:rPr>
          <w:spacing w:val="1"/>
        </w:rPr>
        <w:t xml:space="preserve"> </w:t>
      </w:r>
      <w:r>
        <w:t>который нужно найти ответ. Цель логически вытекает из проблемы и в самой своей формулировке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путь решения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проблемы.</w:t>
      </w:r>
    </w:p>
    <w:p w:rsidR="000729EE" w:rsidRDefault="00697400">
      <w:pPr>
        <w:pStyle w:val="a3"/>
        <w:ind w:right="847"/>
      </w:pPr>
      <w:r>
        <w:t>Оценивание на уроке - это сопоставление полученного результата с поставленной целью 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деятельности. Оно должно быть критериальным.</w:t>
      </w:r>
    </w:p>
    <w:p w:rsidR="000729EE" w:rsidRDefault="00697400">
      <w:pPr>
        <w:pStyle w:val="a3"/>
        <w:ind w:right="846"/>
      </w:pP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целям. Общая логика</w:t>
      </w:r>
      <w:r>
        <w:rPr>
          <w:spacing w:val="-2"/>
        </w:rPr>
        <w:t xml:space="preserve"> </w:t>
      </w:r>
      <w:r>
        <w:t>оценивания:</w:t>
      </w:r>
    </w:p>
    <w:p w:rsidR="000729EE" w:rsidRDefault="000729EE">
      <w:pPr>
        <w:pStyle w:val="a3"/>
        <w:spacing w:before="7"/>
        <w:ind w:left="0" w:firstLine="0"/>
        <w:jc w:val="left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926"/>
      </w:tblGrid>
      <w:tr w:rsidR="000729EE">
        <w:trPr>
          <w:trHeight w:val="251"/>
        </w:trPr>
        <w:tc>
          <w:tcPr>
            <w:tcW w:w="4928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описывает</w:t>
            </w:r>
          </w:p>
        </w:tc>
        <w:tc>
          <w:tcPr>
            <w:tcW w:w="4926" w:type="dxa"/>
          </w:tcPr>
          <w:p w:rsidR="000729EE" w:rsidRDefault="00697400">
            <w:pPr>
              <w:pStyle w:val="TableParagraph"/>
              <w:spacing w:line="232" w:lineRule="exact"/>
              <w:ind w:left="105"/>
            </w:pPr>
            <w:r>
              <w:t>Ученик</w:t>
            </w:r>
            <w:r>
              <w:rPr>
                <w:spacing w:val="-2"/>
              </w:rPr>
              <w:t xml:space="preserve"> </w:t>
            </w:r>
            <w:r>
              <w:t>понимает</w:t>
            </w:r>
          </w:p>
        </w:tc>
      </w:tr>
      <w:tr w:rsidR="000729EE">
        <w:trPr>
          <w:trHeight w:val="1518"/>
        </w:trPr>
        <w:tc>
          <w:tcPr>
            <w:tcW w:w="4928" w:type="dxa"/>
          </w:tcPr>
          <w:p w:rsidR="000729EE" w:rsidRDefault="00697400">
            <w:pPr>
              <w:pStyle w:val="TableParagraph"/>
              <w:spacing w:line="242" w:lineRule="auto"/>
              <w:ind w:right="97"/>
              <w:jc w:val="both"/>
            </w:pPr>
            <w:r>
              <w:t>Критерий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(какой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1"/>
              </w:rPr>
              <w:t xml:space="preserve"> </w:t>
            </w:r>
            <w:r>
              <w:t>оцениваю?)</w:t>
            </w:r>
          </w:p>
          <w:p w:rsidR="000729EE" w:rsidRDefault="00697400">
            <w:pPr>
              <w:pStyle w:val="TableParagraph"/>
              <w:ind w:right="95"/>
              <w:jc w:val="both"/>
            </w:pPr>
            <w:r>
              <w:t>Уровни</w:t>
            </w:r>
            <w:r>
              <w:rPr>
                <w:spacing w:val="1"/>
              </w:rPr>
              <w:t xml:space="preserve"> </w:t>
            </w:r>
            <w:r>
              <w:t>(Какой</w:t>
            </w:r>
            <w:r>
              <w:rPr>
                <w:spacing w:val="1"/>
              </w:rPr>
              <w:t xml:space="preserve"> </w:t>
            </w:r>
            <w:r>
              <w:t>шкалой</w:t>
            </w:r>
            <w:r>
              <w:rPr>
                <w:spacing w:val="1"/>
              </w:rPr>
              <w:t xml:space="preserve"> </w:t>
            </w:r>
            <w:r>
              <w:t>пользуюсь?)</w:t>
            </w:r>
            <w:r>
              <w:rPr>
                <w:spacing w:val="1"/>
              </w:rPr>
              <w:t xml:space="preserve"> </w:t>
            </w:r>
            <w:r>
              <w:t>Характеристику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каким</w:t>
            </w:r>
            <w:r>
              <w:rPr>
                <w:spacing w:val="1"/>
              </w:rPr>
              <w:t xml:space="preserve"> </w:t>
            </w:r>
            <w:r>
              <w:t>признакам</w:t>
            </w:r>
            <w:r>
              <w:rPr>
                <w:spacing w:val="41"/>
              </w:rPr>
              <w:t xml:space="preserve"> </w:t>
            </w:r>
            <w:r>
              <w:t>я</w:t>
            </w:r>
            <w:r>
              <w:rPr>
                <w:spacing w:val="39"/>
              </w:rPr>
              <w:t xml:space="preserve"> </w:t>
            </w:r>
            <w:r>
              <w:t>определяю</w:t>
            </w:r>
            <w:r>
              <w:rPr>
                <w:spacing w:val="40"/>
              </w:rPr>
              <w:t xml:space="preserve"> </w:t>
            </w:r>
            <w:r>
              <w:t>проявление</w:t>
            </w:r>
            <w:r>
              <w:rPr>
                <w:spacing w:val="40"/>
              </w:rPr>
              <w:t xml:space="preserve"> </w:t>
            </w:r>
            <w:r>
              <w:t>того</w:t>
            </w:r>
            <w:r>
              <w:rPr>
                <w:spacing w:val="42"/>
              </w:rPr>
              <w:t xml:space="preserve"> </w:t>
            </w:r>
            <w:r>
              <w:t>или</w:t>
            </w:r>
          </w:p>
          <w:p w:rsidR="000729EE" w:rsidRDefault="00697400">
            <w:pPr>
              <w:pStyle w:val="TableParagraph"/>
              <w:spacing w:line="240" w:lineRule="exact"/>
              <w:jc w:val="both"/>
            </w:pPr>
            <w:r>
              <w:t>иного</w:t>
            </w:r>
            <w:r>
              <w:rPr>
                <w:spacing w:val="-3"/>
              </w:rPr>
              <w:t xml:space="preserve"> </w:t>
            </w:r>
            <w:r>
              <w:t>уровня?)</w:t>
            </w:r>
          </w:p>
        </w:tc>
        <w:tc>
          <w:tcPr>
            <w:tcW w:w="4926" w:type="dxa"/>
          </w:tcPr>
          <w:p w:rsidR="000729EE" w:rsidRDefault="00697400">
            <w:pPr>
              <w:pStyle w:val="TableParagraph"/>
              <w:spacing w:line="247" w:lineRule="exact"/>
              <w:ind w:left="105"/>
              <w:jc w:val="both"/>
            </w:pPr>
            <w:r>
              <w:t>Чему</w:t>
            </w:r>
            <w:r>
              <w:rPr>
                <w:spacing w:val="-4"/>
              </w:rPr>
              <w:t xml:space="preserve"> </w:t>
            </w:r>
            <w:r>
              <w:t>учусь?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развиваю?</w:t>
            </w:r>
          </w:p>
          <w:p w:rsidR="000729EE" w:rsidRDefault="00697400">
            <w:pPr>
              <w:pStyle w:val="TableParagraph"/>
              <w:spacing w:before="1"/>
              <w:ind w:left="105" w:right="99"/>
              <w:jc w:val="both"/>
            </w:pPr>
            <w:r>
              <w:t>Как фиксируются мои результаты? Как я пойму,</w:t>
            </w:r>
            <w:r>
              <w:rPr>
                <w:spacing w:val="1"/>
              </w:rPr>
              <w:t xml:space="preserve"> </w:t>
            </w:r>
            <w:r>
              <w:t>что нахожусь на том или ином уровне развития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умения?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пойму,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56"/>
              </w:rPr>
              <w:t xml:space="preserve"> </w:t>
            </w:r>
            <w:r>
              <w:t>этому</w:t>
            </w:r>
            <w:r>
              <w:rPr>
                <w:spacing w:val="1"/>
              </w:rPr>
              <w:t xml:space="preserve"> </w:t>
            </w:r>
            <w:r>
              <w:t>научился?</w:t>
            </w:r>
          </w:p>
        </w:tc>
      </w:tr>
    </w:tbl>
    <w:p w:rsidR="000729EE" w:rsidRDefault="000729EE">
      <w:pPr>
        <w:pStyle w:val="a3"/>
        <w:spacing w:before="4"/>
        <w:ind w:left="0" w:firstLine="0"/>
        <w:jc w:val="left"/>
        <w:rPr>
          <w:sz w:val="21"/>
        </w:rPr>
      </w:pPr>
    </w:p>
    <w:p w:rsidR="000729EE" w:rsidRDefault="00697400">
      <w:pPr>
        <w:pStyle w:val="a3"/>
        <w:ind w:right="846"/>
      </w:pPr>
      <w:r>
        <w:t>Из поставленной цели вытекают задачи урока, план урока. И задачи и план обсуждаются с</w:t>
      </w:r>
      <w:r>
        <w:rPr>
          <w:spacing w:val="1"/>
        </w:rPr>
        <w:t xml:space="preserve"> </w:t>
      </w:r>
      <w:r>
        <w:t>учениками, желательно фиксируются в виде символического пути (вопросов, шагов, таблицы, схемы</w:t>
      </w:r>
      <w:r>
        <w:rPr>
          <w:spacing w:val="1"/>
        </w:rPr>
        <w:t xml:space="preserve"> </w:t>
      </w:r>
      <w:r>
        <w:t>и др.), который нужно пройти, чтобы прийти к результату. В конце урока к целям, задачам, плану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возвращаются.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контролю.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лат.</w:t>
      </w:r>
      <w:r>
        <w:rPr>
          <w:spacing w:val="1"/>
        </w:rPr>
        <w:t xml:space="preserve"> </w:t>
      </w:r>
      <w:r>
        <w:t>reflexio—внутренняя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залива,</w:t>
      </w:r>
      <w:r>
        <w:rPr>
          <w:spacing w:val="1"/>
        </w:rPr>
        <w:t xml:space="preserve"> </w:t>
      </w:r>
      <w:r>
        <w:t>обращенная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морю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отражающая</w:t>
      </w:r>
      <w:r>
        <w:rPr>
          <w:spacing w:val="55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волну)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способность,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самого</w:t>
      </w:r>
      <w:r>
        <w:rPr>
          <w:spacing w:val="56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предметом специального рассмотрения (анализа и оценки) и практического преобразования (В.И.</w:t>
      </w:r>
      <w:r>
        <w:rPr>
          <w:spacing w:val="1"/>
        </w:rPr>
        <w:t xml:space="preserve"> </w:t>
      </w:r>
      <w:r>
        <w:t>Слободчиков,</w:t>
      </w:r>
      <w:r>
        <w:rPr>
          <w:spacing w:val="1"/>
        </w:rPr>
        <w:t xml:space="preserve"> </w:t>
      </w:r>
      <w:r>
        <w:t>Е.И.</w:t>
      </w:r>
      <w:r>
        <w:rPr>
          <w:spacing w:val="1"/>
        </w:rPr>
        <w:t xml:space="preserve"> </w:t>
      </w:r>
      <w:r>
        <w:t>Исаев).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 могут</w:t>
      </w:r>
      <w:r>
        <w:rPr>
          <w:spacing w:val="1"/>
        </w:rPr>
        <w:t xml:space="preserve"> </w:t>
      </w:r>
      <w:r>
        <w:t>быть: мышление, совершенное</w:t>
      </w:r>
      <w:r>
        <w:rPr>
          <w:spacing w:val="1"/>
        </w:rPr>
        <w:t xml:space="preserve"> </w:t>
      </w:r>
      <w:r>
        <w:t>действие,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общей</w:t>
      </w:r>
      <w:r>
        <w:rPr>
          <w:spacing w:val="-4"/>
        </w:rPr>
        <w:t xml:space="preserve"> </w:t>
      </w:r>
      <w:r>
        <w:t>деятельности, характер</w:t>
      </w:r>
      <w:r>
        <w:rPr>
          <w:spacing w:val="-4"/>
        </w:rPr>
        <w:t xml:space="preserve"> </w:t>
      </w:r>
      <w:r>
        <w:t>общения, ценности.</w:t>
      </w:r>
    </w:p>
    <w:p w:rsidR="000729EE" w:rsidRDefault="00697400">
      <w:pPr>
        <w:pStyle w:val="a3"/>
        <w:ind w:left="926" w:firstLine="0"/>
      </w:pPr>
      <w:r>
        <w:t>Уровни</w:t>
      </w:r>
      <w:r>
        <w:rPr>
          <w:spacing w:val="-2"/>
        </w:rPr>
        <w:t xml:space="preserve"> </w:t>
      </w:r>
      <w:r>
        <w:t>рефлексии:</w:t>
      </w:r>
    </w:p>
    <w:p w:rsidR="000729EE" w:rsidRDefault="00697400">
      <w:pPr>
        <w:pStyle w:val="a4"/>
        <w:numPr>
          <w:ilvl w:val="0"/>
          <w:numId w:val="123"/>
        </w:numPr>
        <w:tabs>
          <w:tab w:val="left" w:pos="1054"/>
        </w:tabs>
        <w:spacing w:before="2" w:line="252" w:lineRule="exact"/>
        <w:ind w:left="1054" w:hanging="128"/>
      </w:pPr>
      <w:r>
        <w:t>чувства: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чувствую?</w:t>
      </w:r>
      <w:r>
        <w:rPr>
          <w:spacing w:val="-1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возникло</w:t>
      </w:r>
      <w:r>
        <w:rPr>
          <w:spacing w:val="-1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чувство?</w:t>
      </w:r>
    </w:p>
    <w:p w:rsidR="000729EE" w:rsidRDefault="00697400">
      <w:pPr>
        <w:pStyle w:val="a4"/>
        <w:numPr>
          <w:ilvl w:val="0"/>
          <w:numId w:val="123"/>
        </w:numPr>
        <w:tabs>
          <w:tab w:val="left" w:pos="1052"/>
        </w:tabs>
        <w:spacing w:line="252" w:lineRule="exact"/>
        <w:ind w:left="1051" w:hanging="126"/>
      </w:pPr>
      <w:r>
        <w:t>результат:</w:t>
      </w:r>
      <w:r>
        <w:rPr>
          <w:spacing w:val="-1"/>
        </w:rPr>
        <w:t xml:space="preserve"> </w:t>
      </w:r>
      <w:r>
        <w:t>что у</w:t>
      </w:r>
      <w:r>
        <w:rPr>
          <w:spacing w:val="-4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получилось,</w:t>
      </w:r>
      <w:r>
        <w:rPr>
          <w:spacing w:val="-1"/>
        </w:rPr>
        <w:t xml:space="preserve"> </w:t>
      </w:r>
      <w:r>
        <w:t>а что</w:t>
      </w:r>
      <w:r>
        <w:rPr>
          <w:spacing w:val="-1"/>
        </w:rPr>
        <w:t xml:space="preserve"> </w:t>
      </w:r>
      <w:r>
        <w:t>нет?</w:t>
      </w:r>
    </w:p>
    <w:p w:rsidR="000729EE" w:rsidRDefault="00697400">
      <w:pPr>
        <w:pStyle w:val="a4"/>
        <w:numPr>
          <w:ilvl w:val="0"/>
          <w:numId w:val="123"/>
        </w:numPr>
        <w:tabs>
          <w:tab w:val="left" w:pos="1054"/>
        </w:tabs>
        <w:spacing w:before="1" w:line="252" w:lineRule="exact"/>
        <w:ind w:left="1054" w:hanging="128"/>
      </w:pPr>
      <w:r>
        <w:t>процесс: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шёл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результату?</w:t>
      </w:r>
      <w:r>
        <w:rPr>
          <w:spacing w:val="-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эффективный</w:t>
      </w:r>
      <w:r>
        <w:rPr>
          <w:spacing w:val="-1"/>
        </w:rPr>
        <w:t xml:space="preserve"> </w:t>
      </w:r>
      <w:r>
        <w:t>путь?</w:t>
      </w:r>
    </w:p>
    <w:p w:rsidR="000729EE" w:rsidRDefault="00697400">
      <w:pPr>
        <w:pStyle w:val="a4"/>
        <w:numPr>
          <w:ilvl w:val="0"/>
          <w:numId w:val="123"/>
        </w:numPr>
        <w:tabs>
          <w:tab w:val="left" w:pos="1054"/>
        </w:tabs>
        <w:spacing w:line="252" w:lineRule="exact"/>
        <w:ind w:left="1054" w:hanging="128"/>
      </w:pPr>
      <w:r>
        <w:t>ценности:</w:t>
      </w:r>
      <w:r>
        <w:rPr>
          <w:spacing w:val="-1"/>
        </w:rPr>
        <w:t xml:space="preserve"> </w:t>
      </w:r>
      <w:r>
        <w:t>ради</w:t>
      </w:r>
      <w:r>
        <w:rPr>
          <w:spacing w:val="-4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делал?</w:t>
      </w:r>
    </w:p>
    <w:p w:rsidR="000729EE" w:rsidRDefault="000729EE">
      <w:pPr>
        <w:pStyle w:val="a3"/>
        <w:spacing w:before="5"/>
        <w:ind w:left="0" w:firstLine="0"/>
        <w:jc w:val="left"/>
      </w:pPr>
    </w:p>
    <w:p w:rsidR="000729EE" w:rsidRDefault="00697400">
      <w:pPr>
        <w:pStyle w:val="2"/>
        <w:numPr>
          <w:ilvl w:val="2"/>
          <w:numId w:val="135"/>
        </w:numPr>
        <w:tabs>
          <w:tab w:val="left" w:pos="1434"/>
        </w:tabs>
        <w:ind w:left="4352" w:right="1515" w:hanging="3469"/>
        <w:jc w:val="both"/>
      </w:pPr>
      <w:r>
        <w:t>Описание особенностей учебно-исследовательской и проектной деятельности</w:t>
      </w:r>
      <w:r>
        <w:rPr>
          <w:spacing w:val="-52"/>
        </w:rPr>
        <w:t xml:space="preserve"> </w:t>
      </w:r>
      <w:r>
        <w:t>обучающихся</w:t>
      </w:r>
    </w:p>
    <w:p w:rsidR="000729EE" w:rsidRDefault="00697400">
      <w:pPr>
        <w:pStyle w:val="a3"/>
        <w:ind w:right="845"/>
      </w:pPr>
      <w:r>
        <w:t>Особенности учебно-исследовательской деятельности и проектной работы старшеклассников</w:t>
      </w:r>
      <w:r>
        <w:rPr>
          <w:spacing w:val="1"/>
        </w:rPr>
        <w:t xml:space="preserve"> </w:t>
      </w:r>
      <w:r>
        <w:t>обусловлены,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открытостью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образования.</w:t>
      </w:r>
    </w:p>
    <w:p w:rsidR="000729EE" w:rsidRDefault="00697400">
      <w:pPr>
        <w:pStyle w:val="a3"/>
        <w:ind w:right="843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и проектной работы как типа деятельности, где материалом являются, 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-52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полидисциплинарного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необходимых для</w:t>
      </w:r>
      <w:r>
        <w:rPr>
          <w:spacing w:val="5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0729EE" w:rsidRDefault="00697400">
      <w:pPr>
        <w:pStyle w:val="a3"/>
        <w:ind w:right="844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допускает</w:t>
      </w:r>
      <w:r>
        <w:rPr>
          <w:spacing w:val="12"/>
        </w:rPr>
        <w:t xml:space="preserve"> </w:t>
      </w:r>
      <w:r>
        <w:t>наличие</w:t>
      </w:r>
      <w:r>
        <w:rPr>
          <w:spacing w:val="13"/>
        </w:rPr>
        <w:t xml:space="preserve"> </w:t>
      </w:r>
      <w:r>
        <w:t>проб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рамках</w:t>
      </w:r>
      <w:r>
        <w:rPr>
          <w:spacing w:val="14"/>
        </w:rPr>
        <w:t xml:space="preserve"> </w:t>
      </w:r>
      <w:r>
        <w:t>совместной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учителя.</w:t>
      </w:r>
    </w:p>
    <w:p w:rsidR="000729EE" w:rsidRDefault="000729EE">
      <w:pPr>
        <w:sectPr w:rsidR="000729EE">
          <w:pgSz w:w="11910" w:h="16840"/>
          <w:pgMar w:top="100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4" w:firstLine="0"/>
      </w:pPr>
      <w:r>
        <w:lastRenderedPageBreak/>
        <w:t>На уровне среднего общего образования проект реализуется самим старшеклассником или группой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формулируют</w:t>
      </w:r>
      <w:r>
        <w:rPr>
          <w:spacing w:val="1"/>
        </w:rPr>
        <w:t xml:space="preserve"> </w:t>
      </w:r>
      <w:r>
        <w:t>предпроектную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описывают</w:t>
      </w:r>
      <w:r>
        <w:rPr>
          <w:spacing w:val="1"/>
        </w:rPr>
        <w:t xml:space="preserve"> </w:t>
      </w:r>
      <w:r>
        <w:t>необходимые ресурсы и пр. Начинают использоваться элементы математического моделирования и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 интерпретации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исследования.</w:t>
      </w:r>
    </w:p>
    <w:p w:rsidR="000729EE" w:rsidRDefault="00697400">
      <w:pPr>
        <w:pStyle w:val="a3"/>
        <w:ind w:right="844"/>
      </w:pPr>
      <w:r>
        <w:t>На уровне среднего общего образования сам обучающийся определяет параметры и критерии</w:t>
      </w:r>
      <w:r>
        <w:rPr>
          <w:spacing w:val="1"/>
        </w:rPr>
        <w:t xml:space="preserve"> </w:t>
      </w:r>
      <w:r>
        <w:t>успешности реализации проекта. Кроме того, он формирует навык принятия параметров и критериев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культурными</w:t>
      </w:r>
      <w:r>
        <w:rPr>
          <w:spacing w:val="-2"/>
        </w:rPr>
        <w:t xml:space="preserve"> </w:t>
      </w:r>
      <w:r>
        <w:t>сообществами.</w:t>
      </w:r>
    </w:p>
    <w:p w:rsidR="000729EE" w:rsidRDefault="00697400">
      <w:pPr>
        <w:pStyle w:val="a3"/>
        <w:ind w:right="844"/>
      </w:pPr>
      <w:r>
        <w:t>Презентацию результатов проектной работы целесообразно проводить не в школе, а в том</w:t>
      </w:r>
      <w:r>
        <w:rPr>
          <w:spacing w:val="1"/>
        </w:rPr>
        <w:t xml:space="preserve"> </w:t>
      </w:r>
      <w:r>
        <w:t>социальном и культурном пространстве, где проект разворачивался. Если это социальный проект, 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благотворительных и волонтерских организаций. Если бизнес-проект — сообществу бизнесменов,</w:t>
      </w:r>
      <w:r>
        <w:rPr>
          <w:spacing w:val="1"/>
        </w:rPr>
        <w:t xml:space="preserve"> </w:t>
      </w:r>
      <w:r>
        <w:t>деловых</w:t>
      </w:r>
      <w:r>
        <w:rPr>
          <w:spacing w:val="-2"/>
        </w:rPr>
        <w:t xml:space="preserve"> </w:t>
      </w:r>
      <w:r>
        <w:t>людей.</w:t>
      </w:r>
    </w:p>
    <w:p w:rsidR="000729EE" w:rsidRDefault="000729EE">
      <w:pPr>
        <w:pStyle w:val="a3"/>
        <w:spacing w:before="3"/>
        <w:ind w:left="0" w:firstLine="0"/>
        <w:jc w:val="left"/>
      </w:pPr>
    </w:p>
    <w:p w:rsidR="000729EE" w:rsidRDefault="00697400">
      <w:pPr>
        <w:pStyle w:val="2"/>
        <w:numPr>
          <w:ilvl w:val="2"/>
          <w:numId w:val="135"/>
        </w:numPr>
        <w:tabs>
          <w:tab w:val="left" w:pos="923"/>
        </w:tabs>
        <w:spacing w:before="1"/>
        <w:ind w:left="4352" w:right="1001" w:hanging="3980"/>
        <w:jc w:val="left"/>
      </w:pPr>
      <w:r>
        <w:t>Описание основных направлений учебно-исследовательской и проектной деятельности</w:t>
      </w:r>
      <w:r>
        <w:rPr>
          <w:spacing w:val="-52"/>
        </w:rPr>
        <w:t xml:space="preserve"> </w:t>
      </w:r>
      <w:r>
        <w:t>обучающихся</w:t>
      </w:r>
    </w:p>
    <w:p w:rsidR="000729EE" w:rsidRDefault="00697400">
      <w:pPr>
        <w:pStyle w:val="a3"/>
        <w:spacing w:line="242" w:lineRule="auto"/>
        <w:ind w:right="849"/>
        <w:jc w:val="left"/>
      </w:pPr>
      <w:r>
        <w:t>Направлениями</w:t>
      </w:r>
      <w:r>
        <w:rPr>
          <w:spacing w:val="30"/>
        </w:rPr>
        <w:t xml:space="preserve"> </w:t>
      </w:r>
      <w:r>
        <w:t>проектной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учебно-исследовательской</w:t>
      </w:r>
      <w:r>
        <w:rPr>
          <w:spacing w:val="31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МБОУ</w:t>
      </w:r>
      <w:r>
        <w:rPr>
          <w:spacing w:val="31"/>
        </w:rPr>
        <w:t xml:space="preserve"> </w:t>
      </w:r>
      <w:r>
        <w:t>С</w:t>
      </w:r>
      <w:r w:rsidR="00B85253">
        <w:t>О</w:t>
      </w:r>
      <w:r>
        <w:t>Ш</w:t>
      </w:r>
      <w:r>
        <w:rPr>
          <w:spacing w:val="29"/>
        </w:rPr>
        <w:t xml:space="preserve"> </w:t>
      </w:r>
      <w:r w:rsidR="00B85253">
        <w:t>№</w:t>
      </w:r>
      <w:r>
        <w:t>являются:</w:t>
      </w:r>
    </w:p>
    <w:p w:rsidR="000729EE" w:rsidRDefault="00697400">
      <w:pPr>
        <w:pStyle w:val="a4"/>
        <w:numPr>
          <w:ilvl w:val="0"/>
          <w:numId w:val="122"/>
        </w:numPr>
        <w:tabs>
          <w:tab w:val="left" w:pos="1054"/>
        </w:tabs>
        <w:spacing w:line="248" w:lineRule="exact"/>
      </w:pPr>
      <w:r>
        <w:t>исследовательское;</w:t>
      </w:r>
    </w:p>
    <w:p w:rsidR="000729EE" w:rsidRDefault="00697400">
      <w:pPr>
        <w:pStyle w:val="a4"/>
        <w:numPr>
          <w:ilvl w:val="0"/>
          <w:numId w:val="122"/>
        </w:numPr>
        <w:tabs>
          <w:tab w:val="left" w:pos="1054"/>
        </w:tabs>
      </w:pPr>
      <w:r>
        <w:t>прикладное;</w:t>
      </w:r>
    </w:p>
    <w:p w:rsidR="000729EE" w:rsidRDefault="00697400">
      <w:pPr>
        <w:pStyle w:val="a4"/>
        <w:numPr>
          <w:ilvl w:val="0"/>
          <w:numId w:val="122"/>
        </w:numPr>
        <w:tabs>
          <w:tab w:val="left" w:pos="1052"/>
        </w:tabs>
        <w:spacing w:line="252" w:lineRule="exact"/>
        <w:ind w:left="1051" w:hanging="126"/>
      </w:pPr>
      <w:r>
        <w:t>бизнес-проектирование;</w:t>
      </w:r>
    </w:p>
    <w:p w:rsidR="000729EE" w:rsidRDefault="00697400">
      <w:pPr>
        <w:pStyle w:val="a4"/>
        <w:numPr>
          <w:ilvl w:val="0"/>
          <w:numId w:val="122"/>
        </w:numPr>
        <w:tabs>
          <w:tab w:val="left" w:pos="1054"/>
        </w:tabs>
        <w:spacing w:line="252" w:lineRule="exact"/>
      </w:pPr>
      <w:r>
        <w:t>информационное;</w:t>
      </w:r>
    </w:p>
    <w:p w:rsidR="000729EE" w:rsidRDefault="00697400">
      <w:pPr>
        <w:pStyle w:val="a4"/>
        <w:numPr>
          <w:ilvl w:val="0"/>
          <w:numId w:val="122"/>
        </w:numPr>
        <w:tabs>
          <w:tab w:val="left" w:pos="1052"/>
        </w:tabs>
        <w:spacing w:line="252" w:lineRule="exact"/>
        <w:ind w:left="1051" w:hanging="126"/>
      </w:pPr>
      <w:r>
        <w:t>социальное;</w:t>
      </w:r>
    </w:p>
    <w:p w:rsidR="000729EE" w:rsidRDefault="00697400">
      <w:pPr>
        <w:pStyle w:val="a4"/>
        <w:numPr>
          <w:ilvl w:val="0"/>
          <w:numId w:val="122"/>
        </w:numPr>
        <w:tabs>
          <w:tab w:val="left" w:pos="1054"/>
        </w:tabs>
        <w:spacing w:line="252" w:lineRule="exact"/>
      </w:pPr>
      <w:r>
        <w:t>игровое;</w:t>
      </w:r>
    </w:p>
    <w:p w:rsidR="000729EE" w:rsidRDefault="00697400">
      <w:pPr>
        <w:pStyle w:val="a4"/>
        <w:numPr>
          <w:ilvl w:val="0"/>
          <w:numId w:val="122"/>
        </w:numPr>
        <w:tabs>
          <w:tab w:val="left" w:pos="1054"/>
        </w:tabs>
        <w:spacing w:line="252" w:lineRule="exact"/>
      </w:pPr>
      <w:r>
        <w:t>творческое.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приоритетными</w:t>
      </w:r>
      <w:r>
        <w:rPr>
          <w:spacing w:val="-2"/>
        </w:rPr>
        <w:t xml:space="preserve"> </w:t>
      </w:r>
      <w:r>
        <w:t>направлениями</w:t>
      </w:r>
      <w:r>
        <w:rPr>
          <w:spacing w:val="-3"/>
        </w:rPr>
        <w:t xml:space="preserve"> </w:t>
      </w:r>
      <w:r>
        <w:t>являются:</w:t>
      </w:r>
    </w:p>
    <w:p w:rsidR="000729EE" w:rsidRDefault="00697400">
      <w:pPr>
        <w:pStyle w:val="a4"/>
        <w:numPr>
          <w:ilvl w:val="0"/>
          <w:numId w:val="122"/>
        </w:numPr>
        <w:tabs>
          <w:tab w:val="left" w:pos="1052"/>
        </w:tabs>
        <w:spacing w:line="252" w:lineRule="exact"/>
        <w:ind w:left="1051" w:hanging="126"/>
      </w:pPr>
      <w:r>
        <w:t>социальное;</w:t>
      </w:r>
    </w:p>
    <w:p w:rsidR="000729EE" w:rsidRDefault="00697400">
      <w:pPr>
        <w:pStyle w:val="a4"/>
        <w:numPr>
          <w:ilvl w:val="0"/>
          <w:numId w:val="122"/>
        </w:numPr>
        <w:tabs>
          <w:tab w:val="left" w:pos="1052"/>
        </w:tabs>
        <w:spacing w:before="1" w:line="252" w:lineRule="exact"/>
        <w:ind w:left="1051" w:hanging="126"/>
      </w:pPr>
      <w:r>
        <w:t>бизнес-проектирование;</w:t>
      </w:r>
    </w:p>
    <w:p w:rsidR="000729EE" w:rsidRDefault="00697400">
      <w:pPr>
        <w:pStyle w:val="a4"/>
        <w:numPr>
          <w:ilvl w:val="0"/>
          <w:numId w:val="122"/>
        </w:numPr>
        <w:tabs>
          <w:tab w:val="left" w:pos="1054"/>
        </w:tabs>
        <w:spacing w:line="252" w:lineRule="exact"/>
      </w:pPr>
      <w:r>
        <w:t>исследовательское;</w:t>
      </w:r>
    </w:p>
    <w:p w:rsidR="000729EE" w:rsidRDefault="00697400">
      <w:pPr>
        <w:pStyle w:val="a4"/>
        <w:numPr>
          <w:ilvl w:val="0"/>
          <w:numId w:val="122"/>
        </w:numPr>
        <w:tabs>
          <w:tab w:val="left" w:pos="1054"/>
        </w:tabs>
        <w:spacing w:line="252" w:lineRule="exact"/>
      </w:pPr>
      <w:r>
        <w:t>информационное.</w:t>
      </w:r>
    </w:p>
    <w:p w:rsidR="000729EE" w:rsidRDefault="000729EE">
      <w:pPr>
        <w:pStyle w:val="a3"/>
        <w:spacing w:before="5"/>
        <w:ind w:left="0" w:firstLine="0"/>
        <w:jc w:val="left"/>
      </w:pPr>
    </w:p>
    <w:p w:rsidR="000729EE" w:rsidRDefault="00697400">
      <w:pPr>
        <w:pStyle w:val="2"/>
        <w:numPr>
          <w:ilvl w:val="2"/>
          <w:numId w:val="135"/>
        </w:numPr>
        <w:tabs>
          <w:tab w:val="left" w:pos="1302"/>
        </w:tabs>
        <w:ind w:left="2026" w:right="1384" w:hanging="1275"/>
        <w:jc w:val="left"/>
      </w:pPr>
      <w:r>
        <w:t>Планируемые результаты учебно-исследовательской и проектной деятельности</w:t>
      </w:r>
      <w:r>
        <w:rPr>
          <w:spacing w:val="-5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 рамках</w:t>
      </w:r>
      <w:r>
        <w:rPr>
          <w:spacing w:val="-5"/>
        </w:rPr>
        <w:t xml:space="preserve"> </w:t>
      </w:r>
      <w:r>
        <w:t>урочной и</w:t>
      </w:r>
      <w:r>
        <w:rPr>
          <w:spacing w:val="-3"/>
        </w:rPr>
        <w:t xml:space="preserve"> </w:t>
      </w:r>
      <w:r>
        <w:t>внеурочной деятельности</w:t>
      </w:r>
    </w:p>
    <w:p w:rsidR="000729EE" w:rsidRDefault="00697400">
      <w:pPr>
        <w:pStyle w:val="a3"/>
        <w:jc w:val="left"/>
      </w:pPr>
      <w:r>
        <w:t>В</w:t>
      </w:r>
      <w:r>
        <w:rPr>
          <w:spacing w:val="11"/>
        </w:rPr>
        <w:t xml:space="preserve"> </w:t>
      </w:r>
      <w:r>
        <w:t>результате</w:t>
      </w:r>
      <w:r>
        <w:rPr>
          <w:spacing w:val="12"/>
        </w:rPr>
        <w:t xml:space="preserve"> </w:t>
      </w:r>
      <w:r>
        <w:t>учебно-исследовательской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проектной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обучающиеся</w:t>
      </w:r>
      <w:r>
        <w:rPr>
          <w:spacing w:val="12"/>
        </w:rPr>
        <w:t xml:space="preserve"> </w:t>
      </w:r>
      <w:r>
        <w:t>получат</w:t>
      </w:r>
      <w:r>
        <w:rPr>
          <w:spacing w:val="-52"/>
        </w:rPr>
        <w:t xml:space="preserve"> </w:t>
      </w:r>
      <w:r>
        <w:t>представление: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074"/>
        </w:tabs>
        <w:ind w:right="851" w:firstLine="707"/>
      </w:pPr>
      <w:r>
        <w:t>о</w:t>
      </w:r>
      <w:r>
        <w:rPr>
          <w:spacing w:val="19"/>
        </w:rPr>
        <w:t xml:space="preserve"> </w:t>
      </w:r>
      <w:r>
        <w:t>философских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методологических</w:t>
      </w:r>
      <w:r>
        <w:rPr>
          <w:spacing w:val="18"/>
        </w:rPr>
        <w:t xml:space="preserve"> </w:t>
      </w:r>
      <w:r>
        <w:t>основаниях</w:t>
      </w:r>
      <w:r>
        <w:rPr>
          <w:spacing w:val="17"/>
        </w:rPr>
        <w:t xml:space="preserve"> </w:t>
      </w:r>
      <w:r>
        <w:t>научной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научных</w:t>
      </w:r>
      <w:r>
        <w:rPr>
          <w:spacing w:val="20"/>
        </w:rPr>
        <w:t xml:space="preserve"> </w:t>
      </w:r>
      <w:r>
        <w:t>методах,</w:t>
      </w:r>
      <w:r>
        <w:rPr>
          <w:spacing w:val="-52"/>
        </w:rPr>
        <w:t xml:space="preserve"> </w:t>
      </w:r>
      <w:r>
        <w:t>применяемых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исследовательской и</w:t>
      </w:r>
      <w:r>
        <w:rPr>
          <w:spacing w:val="-1"/>
        </w:rPr>
        <w:t xml:space="preserve"> </w:t>
      </w:r>
      <w:r>
        <w:t>проектной деятельности;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131"/>
        </w:tabs>
        <w:ind w:right="849" w:firstLine="707"/>
      </w:pPr>
      <w:r>
        <w:t>о</w:t>
      </w:r>
      <w:r>
        <w:rPr>
          <w:spacing w:val="22"/>
        </w:rPr>
        <w:t xml:space="preserve"> </w:t>
      </w:r>
      <w:r>
        <w:t>таких</w:t>
      </w:r>
      <w:r>
        <w:rPr>
          <w:spacing w:val="22"/>
        </w:rPr>
        <w:t xml:space="preserve"> </w:t>
      </w:r>
      <w:r>
        <w:t>понятиях,</w:t>
      </w:r>
      <w:r>
        <w:rPr>
          <w:spacing w:val="22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концепция,</w:t>
      </w:r>
      <w:r>
        <w:rPr>
          <w:spacing w:val="22"/>
        </w:rPr>
        <w:t xml:space="preserve"> </w:t>
      </w:r>
      <w:r>
        <w:t>научная</w:t>
      </w:r>
      <w:r>
        <w:rPr>
          <w:spacing w:val="21"/>
        </w:rPr>
        <w:t xml:space="preserve"> </w:t>
      </w:r>
      <w:r>
        <w:t>гипотеза,</w:t>
      </w:r>
      <w:r>
        <w:rPr>
          <w:spacing w:val="22"/>
        </w:rPr>
        <w:t xml:space="preserve"> </w:t>
      </w:r>
      <w:r>
        <w:t>метод,</w:t>
      </w:r>
      <w:r>
        <w:rPr>
          <w:spacing w:val="20"/>
        </w:rPr>
        <w:t xml:space="preserve"> </w:t>
      </w:r>
      <w:r>
        <w:t>эксперимент,</w:t>
      </w:r>
      <w:r>
        <w:rPr>
          <w:spacing w:val="21"/>
        </w:rPr>
        <w:t xml:space="preserve"> </w:t>
      </w:r>
      <w:r>
        <w:t>надежность</w:t>
      </w:r>
      <w:r>
        <w:rPr>
          <w:spacing w:val="-52"/>
        </w:rPr>
        <w:t xml:space="preserve"> </w:t>
      </w:r>
      <w:r>
        <w:t>гипотезы,</w:t>
      </w:r>
      <w:r>
        <w:rPr>
          <w:spacing w:val="-1"/>
        </w:rPr>
        <w:t xml:space="preserve"> </w:t>
      </w:r>
      <w:r>
        <w:t>модель, метод</w:t>
      </w:r>
      <w:r>
        <w:rPr>
          <w:spacing w:val="-2"/>
        </w:rPr>
        <w:t xml:space="preserve"> </w:t>
      </w:r>
      <w:r>
        <w:t>сбора и метод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данных;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155"/>
        </w:tabs>
        <w:ind w:right="848" w:firstLine="707"/>
      </w:pPr>
      <w:r>
        <w:t>о</w:t>
      </w:r>
      <w:r>
        <w:rPr>
          <w:spacing w:val="45"/>
        </w:rPr>
        <w:t xml:space="preserve"> </w:t>
      </w:r>
      <w:r>
        <w:t>том,</w:t>
      </w:r>
      <w:r>
        <w:rPr>
          <w:spacing w:val="45"/>
        </w:rPr>
        <w:t xml:space="preserve"> </w:t>
      </w:r>
      <w:r>
        <w:t>чем</w:t>
      </w:r>
      <w:r>
        <w:rPr>
          <w:spacing w:val="45"/>
        </w:rPr>
        <w:t xml:space="preserve"> </w:t>
      </w:r>
      <w:r>
        <w:t>отличаются</w:t>
      </w:r>
      <w:r>
        <w:rPr>
          <w:spacing w:val="45"/>
        </w:rPr>
        <w:t xml:space="preserve"> </w:t>
      </w:r>
      <w:r>
        <w:t>исследования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гуманитарных</w:t>
      </w:r>
      <w:r>
        <w:rPr>
          <w:spacing w:val="46"/>
        </w:rPr>
        <w:t xml:space="preserve"> </w:t>
      </w:r>
      <w:r>
        <w:t>областях</w:t>
      </w:r>
      <w:r>
        <w:rPr>
          <w:spacing w:val="45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исследований</w:t>
      </w:r>
      <w:r>
        <w:rPr>
          <w:spacing w:val="4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естественных</w:t>
      </w:r>
      <w:r>
        <w:rPr>
          <w:spacing w:val="-1"/>
        </w:rPr>
        <w:t xml:space="preserve"> </w:t>
      </w:r>
      <w:r>
        <w:t>науках;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052"/>
        </w:tabs>
        <w:ind w:left="1051" w:hanging="126"/>
      </w:pP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науки;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052"/>
        </w:tabs>
        <w:spacing w:line="252" w:lineRule="exact"/>
        <w:ind w:left="1051" w:hanging="126"/>
      </w:pPr>
      <w:r>
        <w:t>о</w:t>
      </w:r>
      <w:r>
        <w:rPr>
          <w:spacing w:val="-1"/>
        </w:rPr>
        <w:t xml:space="preserve"> </w:t>
      </w:r>
      <w:r>
        <w:t>новейших разработках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науки и</w:t>
      </w:r>
      <w:r>
        <w:rPr>
          <w:spacing w:val="-1"/>
        </w:rPr>
        <w:t xml:space="preserve"> </w:t>
      </w:r>
      <w:r>
        <w:t>технологий;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179"/>
        </w:tabs>
        <w:ind w:right="851" w:firstLine="707"/>
        <w:jc w:val="both"/>
      </w:pP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законах,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изобретательской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t>областях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(патентное</w:t>
      </w:r>
      <w:r>
        <w:rPr>
          <w:spacing w:val="-1"/>
        </w:rPr>
        <w:t xml:space="preserve"> </w:t>
      </w:r>
      <w:r>
        <w:t>право, защита</w:t>
      </w:r>
      <w:r>
        <w:rPr>
          <w:spacing w:val="-1"/>
        </w:rPr>
        <w:t xml:space="preserve"> </w:t>
      </w:r>
      <w:r>
        <w:t>авторского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143"/>
        </w:tabs>
        <w:ind w:right="846" w:firstLine="707"/>
        <w:jc w:val="both"/>
      </w:pP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ресурсы для 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(фонды,</w:t>
      </w:r>
      <w:r>
        <w:rPr>
          <w:spacing w:val="-4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структуры, краудфандинговые структуры и др.).</w:t>
      </w:r>
    </w:p>
    <w:p w:rsidR="000729EE" w:rsidRDefault="00697400">
      <w:pPr>
        <w:pStyle w:val="a3"/>
        <w:spacing w:line="252" w:lineRule="exact"/>
        <w:ind w:left="926" w:firstLine="0"/>
      </w:pP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052"/>
        </w:tabs>
        <w:spacing w:line="252" w:lineRule="exact"/>
        <w:ind w:left="1051" w:hanging="126"/>
        <w:jc w:val="both"/>
      </w:pPr>
      <w:r>
        <w:t>решать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находящиеся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стыке</w:t>
      </w:r>
      <w:r>
        <w:rPr>
          <w:spacing w:val="-2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дисциплин;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076"/>
        </w:tabs>
        <w:spacing w:line="252" w:lineRule="exact"/>
        <w:ind w:left="1075" w:hanging="150"/>
        <w:jc w:val="both"/>
      </w:pPr>
      <w:r>
        <w:t>использовать</w:t>
      </w:r>
      <w:r>
        <w:rPr>
          <w:spacing w:val="19"/>
        </w:rPr>
        <w:t xml:space="preserve"> </w:t>
      </w:r>
      <w:r>
        <w:t>основной</w:t>
      </w:r>
      <w:r>
        <w:rPr>
          <w:spacing w:val="19"/>
        </w:rPr>
        <w:t xml:space="preserve"> </w:t>
      </w:r>
      <w:r>
        <w:t>алгоритм</w:t>
      </w:r>
      <w:r>
        <w:rPr>
          <w:spacing w:val="20"/>
        </w:rPr>
        <w:t xml:space="preserve"> </w:t>
      </w:r>
      <w:r>
        <w:t>исследования</w:t>
      </w:r>
      <w:r>
        <w:rPr>
          <w:spacing w:val="19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решении</w:t>
      </w:r>
      <w:r>
        <w:rPr>
          <w:spacing w:val="19"/>
        </w:rPr>
        <w:t xml:space="preserve"> </w:t>
      </w:r>
      <w:r>
        <w:t>своих</w:t>
      </w:r>
      <w:r>
        <w:rPr>
          <w:spacing w:val="20"/>
        </w:rPr>
        <w:t xml:space="preserve"> </w:t>
      </w:r>
      <w:r>
        <w:t>учебно-познавательных</w:t>
      </w:r>
    </w:p>
    <w:p w:rsidR="000729EE" w:rsidRDefault="00697400">
      <w:pPr>
        <w:pStyle w:val="a3"/>
        <w:spacing w:line="251" w:lineRule="exact"/>
        <w:ind w:firstLine="0"/>
        <w:jc w:val="left"/>
      </w:pPr>
      <w:r>
        <w:t>задач;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117"/>
        </w:tabs>
        <w:spacing w:before="1"/>
        <w:ind w:left="1116" w:hanging="191"/>
      </w:pPr>
      <w:r>
        <w:t>использовать</w:t>
      </w:r>
      <w:r>
        <w:rPr>
          <w:spacing w:val="6"/>
        </w:rPr>
        <w:t xml:space="preserve"> </w:t>
      </w:r>
      <w:r>
        <w:t>основные</w:t>
      </w:r>
      <w:r>
        <w:rPr>
          <w:spacing w:val="60"/>
        </w:rPr>
        <w:t xml:space="preserve"> </w:t>
      </w:r>
      <w:r>
        <w:t>принципы</w:t>
      </w:r>
      <w:r>
        <w:rPr>
          <w:spacing w:val="60"/>
        </w:rPr>
        <w:t xml:space="preserve"> </w:t>
      </w:r>
      <w:r>
        <w:t>проектной</w:t>
      </w:r>
      <w:r>
        <w:rPr>
          <w:spacing w:val="59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решении</w:t>
      </w:r>
      <w:r>
        <w:rPr>
          <w:spacing w:val="59"/>
        </w:rPr>
        <w:t xml:space="preserve"> </w:t>
      </w:r>
      <w:r>
        <w:t>своих</w:t>
      </w:r>
      <w:r>
        <w:rPr>
          <w:spacing w:val="60"/>
        </w:rPr>
        <w:t xml:space="preserve"> </w:t>
      </w:r>
      <w:r>
        <w:t>учебно-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познавательных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возникающих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100"/>
        </w:tabs>
        <w:spacing w:before="1"/>
        <w:ind w:left="1099" w:hanging="174"/>
      </w:pPr>
      <w:r>
        <w:t>использовать</w:t>
      </w:r>
      <w:r>
        <w:rPr>
          <w:spacing w:val="43"/>
        </w:rPr>
        <w:t xml:space="preserve"> </w:t>
      </w:r>
      <w:r>
        <w:t>элементы</w:t>
      </w:r>
      <w:r>
        <w:rPr>
          <w:spacing w:val="41"/>
        </w:rPr>
        <w:t xml:space="preserve"> </w:t>
      </w:r>
      <w:r>
        <w:t>математического</w:t>
      </w:r>
      <w:r>
        <w:rPr>
          <w:spacing w:val="42"/>
        </w:rPr>
        <w:t xml:space="preserve"> </w:t>
      </w:r>
      <w:r>
        <w:t>моделирования</w:t>
      </w:r>
      <w:r>
        <w:rPr>
          <w:spacing w:val="43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исследовательских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задач;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207"/>
          <w:tab w:val="left" w:pos="1208"/>
          <w:tab w:val="left" w:pos="2666"/>
          <w:tab w:val="left" w:pos="3777"/>
          <w:tab w:val="left" w:pos="5593"/>
          <w:tab w:val="left" w:pos="6527"/>
          <w:tab w:val="left" w:pos="7059"/>
          <w:tab w:val="left" w:pos="8679"/>
        </w:tabs>
        <w:spacing w:line="252" w:lineRule="exact"/>
        <w:ind w:left="1207" w:hanging="282"/>
      </w:pPr>
      <w:r>
        <w:t>использовать</w:t>
      </w:r>
      <w:r>
        <w:tab/>
        <w:t>элементы</w:t>
      </w:r>
      <w:r>
        <w:tab/>
        <w:t>математического</w:t>
      </w:r>
      <w:r>
        <w:tab/>
        <w:t>анализа</w:t>
      </w:r>
      <w:r>
        <w:tab/>
        <w:t>для</w:t>
      </w:r>
      <w:r>
        <w:tab/>
        <w:t>интерпретации</w:t>
      </w:r>
      <w:r>
        <w:tab/>
        <w:t>результатов,</w:t>
      </w:r>
    </w:p>
    <w:p w:rsidR="000729EE" w:rsidRDefault="00697400">
      <w:pPr>
        <w:pStyle w:val="a3"/>
        <w:spacing w:before="1"/>
        <w:ind w:firstLine="0"/>
        <w:jc w:val="left"/>
      </w:pPr>
      <w:r>
        <w:t>полученных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учебно-исследовательской</w:t>
      </w:r>
      <w:r>
        <w:rPr>
          <w:spacing w:val="-2"/>
        </w:rPr>
        <w:t xml:space="preserve"> </w:t>
      </w:r>
      <w:r>
        <w:t>работы.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53"/>
        <w:jc w:val="left"/>
      </w:pPr>
      <w:r>
        <w:lastRenderedPageBreak/>
        <w:t>С</w:t>
      </w:r>
      <w:r>
        <w:rPr>
          <w:spacing w:val="6"/>
        </w:rPr>
        <w:t xml:space="preserve"> </w:t>
      </w:r>
      <w:r>
        <w:t>точки</w:t>
      </w:r>
      <w:r>
        <w:rPr>
          <w:spacing w:val="6"/>
        </w:rPr>
        <w:t xml:space="preserve"> </w:t>
      </w:r>
      <w:r>
        <w:t>зрения</w:t>
      </w:r>
      <w:r>
        <w:rPr>
          <w:spacing w:val="6"/>
        </w:rPr>
        <w:t xml:space="preserve"> </w:t>
      </w:r>
      <w:r>
        <w:t>формирования</w:t>
      </w:r>
      <w:r>
        <w:rPr>
          <w:spacing w:val="7"/>
        </w:rPr>
        <w:t xml:space="preserve"> </w:t>
      </w:r>
      <w:r>
        <w:t>универсальных</w:t>
      </w:r>
      <w:r>
        <w:rPr>
          <w:spacing w:val="7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действий,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ходе</w:t>
      </w:r>
      <w:r>
        <w:rPr>
          <w:spacing w:val="8"/>
        </w:rPr>
        <w:t xml:space="preserve"> </w:t>
      </w:r>
      <w:r>
        <w:t>освоения</w:t>
      </w:r>
      <w:r>
        <w:rPr>
          <w:spacing w:val="7"/>
        </w:rPr>
        <w:t xml:space="preserve"> </w:t>
      </w:r>
      <w:r>
        <w:t>принципов</w:t>
      </w:r>
      <w:r>
        <w:rPr>
          <w:spacing w:val="-52"/>
        </w:rPr>
        <w:t xml:space="preserve"> </w:t>
      </w:r>
      <w:r>
        <w:t>учебно-исследовательской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деятельностей обучающиеся</w:t>
      </w:r>
      <w:r>
        <w:rPr>
          <w:spacing w:val="-1"/>
        </w:rPr>
        <w:t xml:space="preserve"> </w:t>
      </w:r>
      <w:r>
        <w:t>научатся: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081"/>
        </w:tabs>
        <w:ind w:right="850" w:firstLine="707"/>
      </w:pPr>
      <w:r>
        <w:t>формулировать</w:t>
      </w:r>
      <w:r>
        <w:rPr>
          <w:spacing w:val="24"/>
        </w:rPr>
        <w:t xml:space="preserve"> </w:t>
      </w:r>
      <w:r>
        <w:t>научную</w:t>
      </w:r>
      <w:r>
        <w:rPr>
          <w:spacing w:val="24"/>
        </w:rPr>
        <w:t xml:space="preserve"> </w:t>
      </w:r>
      <w:r>
        <w:t>гипотезу,</w:t>
      </w:r>
      <w:r>
        <w:rPr>
          <w:spacing w:val="24"/>
        </w:rPr>
        <w:t xml:space="preserve"> </w:t>
      </w:r>
      <w:r>
        <w:t>ставить</w:t>
      </w:r>
      <w:r>
        <w:rPr>
          <w:spacing w:val="24"/>
        </w:rPr>
        <w:t xml:space="preserve"> </w:t>
      </w:r>
      <w:r>
        <w:t>цель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рамках</w:t>
      </w:r>
      <w:r>
        <w:rPr>
          <w:spacing w:val="24"/>
        </w:rPr>
        <w:t xml:space="preserve"> </w:t>
      </w:r>
      <w:r>
        <w:t>исследования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проектирования,</w:t>
      </w:r>
      <w:r>
        <w:rPr>
          <w:spacing w:val="-52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 сообразуясь с представлениями</w:t>
      </w:r>
      <w:r>
        <w:rPr>
          <w:spacing w:val="-2"/>
        </w:rPr>
        <w:t xml:space="preserve"> </w:t>
      </w:r>
      <w:r>
        <w:t>об общем</w:t>
      </w:r>
      <w:r>
        <w:rPr>
          <w:spacing w:val="-3"/>
        </w:rPr>
        <w:t xml:space="preserve"> </w:t>
      </w:r>
      <w:r>
        <w:t>благе;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100"/>
        </w:tabs>
        <w:ind w:right="851" w:firstLine="707"/>
      </w:pPr>
      <w:r>
        <w:t>восстанавливать</w:t>
      </w:r>
      <w:r>
        <w:rPr>
          <w:spacing w:val="44"/>
        </w:rPr>
        <w:t xml:space="preserve"> </w:t>
      </w:r>
      <w:r>
        <w:t>контексты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пути</w:t>
      </w:r>
      <w:r>
        <w:rPr>
          <w:spacing w:val="43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того</w:t>
      </w:r>
      <w:r>
        <w:rPr>
          <w:spacing w:val="45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иного</w:t>
      </w:r>
      <w:r>
        <w:rPr>
          <w:spacing w:val="44"/>
        </w:rPr>
        <w:t xml:space="preserve"> </w:t>
      </w:r>
      <w:r>
        <w:t>вида</w:t>
      </w:r>
      <w:r>
        <w:rPr>
          <w:spacing w:val="45"/>
        </w:rPr>
        <w:t xml:space="preserve"> </w:t>
      </w:r>
      <w:r>
        <w:t>научной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-52"/>
        </w:rPr>
        <w:t xml:space="preserve"> </w:t>
      </w:r>
      <w:r>
        <w:t>определяя</w:t>
      </w:r>
      <w:r>
        <w:rPr>
          <w:spacing w:val="-2"/>
        </w:rPr>
        <w:t xml:space="preserve"> </w:t>
      </w:r>
      <w:r>
        <w:t>место своего исследования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культурном</w:t>
      </w:r>
      <w:r>
        <w:rPr>
          <w:spacing w:val="-1"/>
        </w:rPr>
        <w:t xml:space="preserve"> </w:t>
      </w:r>
      <w:r>
        <w:t>пространстве;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112"/>
        </w:tabs>
        <w:ind w:right="848" w:firstLine="707"/>
      </w:pPr>
      <w:r>
        <w:t>отслеживать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внимание</w:t>
      </w:r>
      <w:r>
        <w:rPr>
          <w:spacing w:val="2"/>
        </w:rPr>
        <w:t xml:space="preserve"> </w:t>
      </w:r>
      <w:r>
        <w:t>тренды</w:t>
      </w:r>
      <w:r>
        <w:rPr>
          <w:spacing w:val="5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-5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научных, учитывать</w:t>
      </w:r>
      <w:r>
        <w:rPr>
          <w:spacing w:val="-1"/>
        </w:rPr>
        <w:t xml:space="preserve"> </w:t>
      </w:r>
      <w:r>
        <w:t>их при</w:t>
      </w:r>
      <w:r>
        <w:rPr>
          <w:spacing w:val="-1"/>
        </w:rPr>
        <w:t xml:space="preserve"> </w:t>
      </w:r>
      <w:r>
        <w:t>постановке</w:t>
      </w:r>
      <w:r>
        <w:rPr>
          <w:spacing w:val="-3"/>
        </w:rPr>
        <w:t xml:space="preserve"> </w:t>
      </w:r>
      <w:r>
        <w:t>собственных целей;</w:t>
      </w:r>
    </w:p>
    <w:p w:rsidR="000729EE" w:rsidRDefault="00697400">
      <w:pPr>
        <w:pStyle w:val="a3"/>
        <w:ind w:firstLine="0"/>
        <w:jc w:val="left"/>
      </w:pPr>
      <w:r>
        <w:t>оценивать</w:t>
      </w:r>
      <w:r>
        <w:rPr>
          <w:spacing w:val="14"/>
        </w:rPr>
        <w:t xml:space="preserve"> </w:t>
      </w:r>
      <w:r>
        <w:t>ресурсы,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нематериальные</w:t>
      </w:r>
      <w:r>
        <w:rPr>
          <w:spacing w:val="13"/>
        </w:rPr>
        <w:t xml:space="preserve"> </w:t>
      </w:r>
      <w:r>
        <w:t>(такие,</w:t>
      </w:r>
      <w:r>
        <w:rPr>
          <w:spacing w:val="16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время),</w:t>
      </w:r>
      <w:r>
        <w:rPr>
          <w:spacing w:val="15"/>
        </w:rPr>
        <w:t xml:space="preserve"> </w:t>
      </w:r>
      <w:r>
        <w:t>необходимые</w:t>
      </w:r>
      <w:r>
        <w:rPr>
          <w:spacing w:val="14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достижения</w:t>
      </w:r>
      <w:r>
        <w:rPr>
          <w:spacing w:val="-5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цели;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297"/>
        </w:tabs>
        <w:ind w:right="848" w:firstLine="707"/>
        <w:jc w:val="both"/>
      </w:pPr>
      <w:r>
        <w:t>находить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086"/>
        </w:tabs>
        <w:ind w:right="846" w:firstLine="707"/>
        <w:jc w:val="both"/>
      </w:pPr>
      <w:r>
        <w:t>вступать в коммуникацию с держателями различных типов ресурсов, точно и объективно</w:t>
      </w:r>
      <w:r>
        <w:rPr>
          <w:spacing w:val="1"/>
        </w:rPr>
        <w:t xml:space="preserve"> </w:t>
      </w:r>
      <w:r>
        <w:t>презентуя свой проект или возможные результаты исследования, с целью обеспечения продуктивного</w:t>
      </w:r>
      <w:r>
        <w:rPr>
          <w:spacing w:val="-52"/>
        </w:rPr>
        <w:t xml:space="preserve"> </w:t>
      </w:r>
      <w:r>
        <w:t>взаимовыгодного</w:t>
      </w:r>
      <w:r>
        <w:rPr>
          <w:spacing w:val="-1"/>
        </w:rPr>
        <w:t xml:space="preserve"> </w:t>
      </w:r>
      <w:r>
        <w:t>сотрудничества;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119"/>
        </w:tabs>
        <w:ind w:right="847" w:firstLine="707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авторами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 оценки эффективности и продуктивности реализации проекта или исследования на каждом</w:t>
      </w:r>
      <w:r>
        <w:rPr>
          <w:spacing w:val="-52"/>
        </w:rPr>
        <w:t xml:space="preserve"> </w:t>
      </w:r>
      <w:r>
        <w:t>этапе</w:t>
      </w:r>
      <w:r>
        <w:rPr>
          <w:spacing w:val="-1"/>
        </w:rPr>
        <w:t xml:space="preserve"> </w:t>
      </w:r>
      <w:r>
        <w:t>реализации и</w:t>
      </w:r>
      <w:r>
        <w:rPr>
          <w:spacing w:val="-1"/>
        </w:rPr>
        <w:t xml:space="preserve"> </w:t>
      </w:r>
      <w:r>
        <w:t>по завершении</w:t>
      </w:r>
      <w:r>
        <w:rPr>
          <w:spacing w:val="-1"/>
        </w:rPr>
        <w:t xml:space="preserve"> </w:t>
      </w:r>
      <w:r>
        <w:t>работы;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220"/>
        </w:tabs>
        <w:ind w:right="848" w:firstLine="707"/>
        <w:jc w:val="both"/>
      </w:pP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предусматривать</w:t>
      </w:r>
      <w:r>
        <w:rPr>
          <w:spacing w:val="-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минимизации этих рисков;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136"/>
        </w:tabs>
        <w:ind w:right="847" w:firstLine="707"/>
        <w:jc w:val="both"/>
      </w:pP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(изменения,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повлечет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сообществ);</w:t>
      </w:r>
    </w:p>
    <w:p w:rsidR="000729EE" w:rsidRDefault="00697400">
      <w:pPr>
        <w:pStyle w:val="a4"/>
        <w:numPr>
          <w:ilvl w:val="0"/>
          <w:numId w:val="121"/>
        </w:numPr>
        <w:tabs>
          <w:tab w:val="left" w:pos="1148"/>
        </w:tabs>
        <w:ind w:right="849" w:firstLine="707"/>
        <w:jc w:val="both"/>
      </w:pP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варианты применения</w:t>
      </w:r>
      <w:r>
        <w:rPr>
          <w:spacing w:val="-1"/>
        </w:rPr>
        <w:t xml:space="preserve"> </w:t>
      </w:r>
      <w:r>
        <w:t>результатов.</w:t>
      </w:r>
    </w:p>
    <w:p w:rsidR="000729EE" w:rsidRDefault="000729EE">
      <w:pPr>
        <w:pStyle w:val="a3"/>
        <w:spacing w:before="4"/>
        <w:ind w:left="0" w:firstLine="0"/>
        <w:jc w:val="left"/>
      </w:pPr>
    </w:p>
    <w:p w:rsidR="000729EE" w:rsidRDefault="00697400">
      <w:pPr>
        <w:pStyle w:val="2"/>
        <w:numPr>
          <w:ilvl w:val="2"/>
          <w:numId w:val="135"/>
        </w:numPr>
        <w:tabs>
          <w:tab w:val="left" w:pos="1170"/>
        </w:tabs>
        <w:ind w:left="338" w:right="972" w:firstLine="280"/>
        <w:jc w:val="left"/>
      </w:pPr>
      <w:r>
        <w:t>Описание условий, обеспечивающих развитие универсальных учебных действий у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организационно-методического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ресурсного</w:t>
      </w:r>
      <w:r>
        <w:rPr>
          <w:spacing w:val="-4"/>
        </w:rPr>
        <w:t xml:space="preserve"> </w:t>
      </w:r>
      <w:r>
        <w:t>обеспечения</w:t>
      </w:r>
    </w:p>
    <w:p w:rsidR="000729EE" w:rsidRDefault="00697400">
      <w:pPr>
        <w:spacing w:before="1"/>
        <w:ind w:left="1651"/>
        <w:rPr>
          <w:b/>
        </w:rPr>
      </w:pPr>
      <w:r>
        <w:rPr>
          <w:b/>
        </w:rPr>
        <w:t>учебно-исследовательской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проектной</w:t>
      </w:r>
      <w:r>
        <w:rPr>
          <w:b/>
          <w:spacing w:val="-7"/>
        </w:rPr>
        <w:t xml:space="preserve"> </w:t>
      </w:r>
      <w:r>
        <w:rPr>
          <w:b/>
        </w:rPr>
        <w:t>деятельности</w:t>
      </w:r>
      <w:r>
        <w:rPr>
          <w:b/>
          <w:spacing w:val="-5"/>
        </w:rPr>
        <w:t xml:space="preserve"> </w:t>
      </w:r>
      <w:r>
        <w:rPr>
          <w:b/>
        </w:rPr>
        <w:t>обучающихся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7"/>
      </w:pPr>
      <w:r>
        <w:t>Условия реализации основной образовательной программы, в том числе программы развития</w:t>
      </w:r>
      <w:r>
        <w:rPr>
          <w:spacing w:val="1"/>
        </w:rPr>
        <w:t xml:space="preserve"> </w:t>
      </w:r>
      <w:r>
        <w:t>УУД, должны обеспечить совершенствование компетенций проектной и 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обучающихся. Условия, созданные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 включают:</w:t>
      </w:r>
    </w:p>
    <w:p w:rsidR="000729EE" w:rsidRDefault="00697400">
      <w:pPr>
        <w:pStyle w:val="3"/>
        <w:spacing w:before="4"/>
        <w:jc w:val="both"/>
      </w:pPr>
      <w:r>
        <w:t>а)</w:t>
      </w:r>
      <w:r>
        <w:rPr>
          <w:spacing w:val="-1"/>
        </w:rPr>
        <w:t xml:space="preserve"> </w:t>
      </w:r>
      <w:r>
        <w:t>кадровые</w:t>
      </w:r>
      <w:r>
        <w:rPr>
          <w:spacing w:val="-1"/>
        </w:rPr>
        <w:t xml:space="preserve"> </w:t>
      </w:r>
      <w:r>
        <w:t>условия: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054"/>
        </w:tabs>
        <w:spacing w:line="250" w:lineRule="exact"/>
        <w:ind w:left="1054"/>
        <w:jc w:val="both"/>
      </w:pPr>
      <w:r>
        <w:t>укомплектованность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педагогическими,</w:t>
      </w:r>
      <w:r>
        <w:rPr>
          <w:spacing w:val="-2"/>
        </w:rPr>
        <w:t xml:space="preserve"> </w:t>
      </w:r>
      <w:r>
        <w:t>руководящими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иными</w:t>
      </w:r>
      <w:r>
        <w:rPr>
          <w:spacing w:val="-5"/>
        </w:rPr>
        <w:t xml:space="preserve"> </w:t>
      </w:r>
      <w:r>
        <w:t>работниками –</w:t>
      </w:r>
      <w:r>
        <w:rPr>
          <w:spacing w:val="-2"/>
        </w:rPr>
        <w:t xml:space="preserve"> </w:t>
      </w:r>
      <w:r>
        <w:t>100%;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062"/>
        </w:tabs>
        <w:spacing w:before="2"/>
        <w:ind w:right="845" w:firstLine="707"/>
        <w:jc w:val="both"/>
      </w:pPr>
      <w:r>
        <w:t>уровень квалификации педагогических и иных работников школы: высшая категория – 38%,</w:t>
      </w:r>
      <w:r>
        <w:rPr>
          <w:spacing w:val="1"/>
        </w:rPr>
        <w:t xml:space="preserve"> </w:t>
      </w:r>
      <w:r>
        <w:t>1 категория</w:t>
      </w:r>
      <w:r>
        <w:rPr>
          <w:spacing w:val="-1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50%;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100"/>
        </w:tabs>
        <w:ind w:right="845" w:firstLine="707"/>
        <w:jc w:val="both"/>
      </w:pPr>
      <w:r>
        <w:t>непрерывность профессионального развития педагогических работников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руководящие</w:t>
      </w:r>
      <w:r>
        <w:rPr>
          <w:spacing w:val="-3"/>
        </w:rPr>
        <w:t xml:space="preserve"> </w:t>
      </w:r>
      <w:r>
        <w:t>работники</w:t>
      </w:r>
      <w:r>
        <w:rPr>
          <w:spacing w:val="-2"/>
        </w:rPr>
        <w:t xml:space="preserve"> </w:t>
      </w:r>
      <w:r>
        <w:t>своевременно</w:t>
      </w:r>
      <w:r>
        <w:rPr>
          <w:spacing w:val="-3"/>
        </w:rPr>
        <w:t xml:space="preserve"> </w:t>
      </w:r>
      <w:r>
        <w:t>проходят</w:t>
      </w:r>
      <w:r>
        <w:rPr>
          <w:spacing w:val="-5"/>
        </w:rPr>
        <w:t xml:space="preserve"> </w:t>
      </w:r>
      <w:r>
        <w:t>курсы</w:t>
      </w:r>
      <w:r>
        <w:rPr>
          <w:spacing w:val="-3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квалификации).</w:t>
      </w:r>
    </w:p>
    <w:p w:rsidR="000729EE" w:rsidRDefault="00697400">
      <w:pPr>
        <w:pStyle w:val="a3"/>
        <w:ind w:right="848"/>
      </w:pPr>
      <w:r>
        <w:t>Педагогические кадры имеют необходимый уровень подготовки для реализации программы</w:t>
      </w:r>
      <w:r>
        <w:rPr>
          <w:spacing w:val="1"/>
        </w:rPr>
        <w:t xml:space="preserve"> </w:t>
      </w:r>
      <w:r>
        <w:t>УУД, а</w:t>
      </w:r>
      <w:r>
        <w:rPr>
          <w:spacing w:val="-1"/>
        </w:rPr>
        <w:t xml:space="preserve"> </w:t>
      </w:r>
      <w:r>
        <w:t>именно: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054"/>
        </w:tabs>
        <w:ind w:right="951" w:firstLine="707"/>
        <w:jc w:val="both"/>
      </w:pPr>
      <w:r>
        <w:t>педагоги владеют представлениями о возрастных особенностях обучающихся</w:t>
      </w:r>
      <w:r>
        <w:rPr>
          <w:spacing w:val="1"/>
        </w:rPr>
        <w:t xml:space="preserve"> </w:t>
      </w:r>
      <w:r>
        <w:t>начальной,</w:t>
      </w:r>
      <w:r>
        <w:rPr>
          <w:spacing w:val="-5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и старшей школы;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054"/>
        </w:tabs>
        <w:spacing w:before="1" w:line="252" w:lineRule="exact"/>
        <w:ind w:left="1054"/>
        <w:jc w:val="both"/>
      </w:pPr>
      <w:r>
        <w:t>педагоги</w:t>
      </w:r>
      <w:r>
        <w:rPr>
          <w:spacing w:val="-3"/>
        </w:rPr>
        <w:t xml:space="preserve"> </w:t>
      </w:r>
      <w:r>
        <w:t>прошли</w:t>
      </w:r>
      <w:r>
        <w:rPr>
          <w:spacing w:val="-5"/>
        </w:rPr>
        <w:t xml:space="preserve"> </w:t>
      </w:r>
      <w:r>
        <w:t>курсы</w:t>
      </w:r>
      <w:r>
        <w:rPr>
          <w:spacing w:val="-4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квалификации,</w:t>
      </w:r>
      <w:r>
        <w:rPr>
          <w:spacing w:val="-2"/>
        </w:rPr>
        <w:t xml:space="preserve"> </w:t>
      </w:r>
      <w:r>
        <w:t>посвященные</w:t>
      </w:r>
      <w:r>
        <w:rPr>
          <w:spacing w:val="-5"/>
        </w:rPr>
        <w:t xml:space="preserve"> </w:t>
      </w:r>
      <w:r>
        <w:t>ФГОС;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054"/>
          <w:tab w:val="left" w:pos="7300"/>
        </w:tabs>
        <w:ind w:right="846" w:firstLine="707"/>
        <w:jc w:val="both"/>
      </w:pPr>
      <w:r>
        <w:t>педагоги участвовали в разработке программы по формированию УУД и участвовали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внутришкольном</w:t>
      </w:r>
      <w:r>
        <w:rPr>
          <w:spacing w:val="-4"/>
        </w:rPr>
        <w:t xml:space="preserve"> </w:t>
      </w:r>
      <w:r>
        <w:t>семинаре,</w:t>
      </w:r>
      <w:r>
        <w:rPr>
          <w:spacing w:val="-2"/>
        </w:rPr>
        <w:t xml:space="preserve"> </w:t>
      </w:r>
      <w:r>
        <w:t>посвященном</w:t>
      </w:r>
      <w:r>
        <w:rPr>
          <w:spacing w:val="-3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применения</w:t>
      </w:r>
      <w:r>
        <w:tab/>
        <w:t>выбранной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УУД;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054"/>
          <w:tab w:val="left" w:pos="9424"/>
        </w:tabs>
        <w:spacing w:line="242" w:lineRule="auto"/>
        <w:ind w:right="1175" w:firstLine="707"/>
      </w:pPr>
      <w:r>
        <w:t>педагоги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tab/>
      </w:r>
      <w:r>
        <w:rPr>
          <w:spacing w:val="-1"/>
        </w:rP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особенностями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конкретных УУД;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155"/>
        </w:tabs>
        <w:ind w:left="926" w:right="850" w:firstLine="0"/>
      </w:pPr>
      <w:r>
        <w:t>педагоги</w:t>
      </w:r>
      <w:r>
        <w:rPr>
          <w:spacing w:val="44"/>
        </w:rPr>
        <w:t xml:space="preserve"> </w:t>
      </w:r>
      <w:r>
        <w:t>осуществляют</w:t>
      </w:r>
      <w:r>
        <w:rPr>
          <w:spacing w:val="44"/>
        </w:rPr>
        <w:t xml:space="preserve"> </w:t>
      </w:r>
      <w:r>
        <w:t>формирование</w:t>
      </w:r>
      <w:r>
        <w:rPr>
          <w:spacing w:val="45"/>
        </w:rPr>
        <w:t xml:space="preserve"> </w:t>
      </w:r>
      <w:r>
        <w:t>УУД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рамках</w:t>
      </w:r>
      <w:r>
        <w:rPr>
          <w:spacing w:val="44"/>
        </w:rPr>
        <w:t xml:space="preserve"> </w:t>
      </w:r>
      <w:r>
        <w:t>проектной,</w:t>
      </w:r>
      <w:r>
        <w:rPr>
          <w:spacing w:val="41"/>
        </w:rPr>
        <w:t xml:space="preserve"> </w:t>
      </w:r>
      <w:r>
        <w:t>исследовательской</w:t>
      </w:r>
      <w:r>
        <w:rPr>
          <w:spacing w:val="-52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052"/>
          <w:tab w:val="left" w:pos="9424"/>
        </w:tabs>
        <w:ind w:right="1056" w:firstLine="707"/>
      </w:pPr>
      <w:r>
        <w:t>характер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противоречит</w:t>
      </w:r>
      <w:r>
        <w:rPr>
          <w:spacing w:val="-2"/>
        </w:rPr>
        <w:t xml:space="preserve"> </w:t>
      </w:r>
      <w:r>
        <w:t>представлениям</w:t>
      </w:r>
      <w:r>
        <w:tab/>
        <w:t>об</w:t>
      </w:r>
      <w:r>
        <w:rPr>
          <w:spacing w:val="-5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УУД;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054"/>
          <w:tab w:val="left" w:pos="8716"/>
        </w:tabs>
        <w:ind w:right="1210" w:firstLine="707"/>
      </w:pPr>
      <w:r>
        <w:t>педагоги</w:t>
      </w:r>
      <w:r>
        <w:rPr>
          <w:spacing w:val="-4"/>
        </w:rPr>
        <w:t xml:space="preserve"> </w:t>
      </w:r>
      <w:r>
        <w:t>владеют</w:t>
      </w:r>
      <w:r>
        <w:rPr>
          <w:spacing w:val="-3"/>
        </w:rPr>
        <w:t xml:space="preserve"> </w:t>
      </w:r>
      <w:r>
        <w:t>методиками</w:t>
      </w:r>
      <w:r>
        <w:rPr>
          <w:spacing w:val="-4"/>
        </w:rPr>
        <w:t xml:space="preserve"> </w:t>
      </w:r>
      <w:r>
        <w:t>формирующего</w:t>
      </w:r>
      <w:r>
        <w:rPr>
          <w:spacing w:val="-3"/>
        </w:rPr>
        <w:t xml:space="preserve"> </w:t>
      </w:r>
      <w:r>
        <w:t>оценивания;</w:t>
      </w:r>
      <w:r>
        <w:rPr>
          <w:spacing w:val="-2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позиции</w:t>
      </w:r>
      <w:r>
        <w:tab/>
        <w:t>тьютора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педагога,</w:t>
      </w:r>
      <w:r>
        <w:rPr>
          <w:spacing w:val="-2"/>
        </w:rPr>
        <w:t xml:space="preserve"> </w:t>
      </w:r>
      <w:r>
        <w:t>владеющего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тьюторского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42"/>
        </w:rPr>
        <w:t xml:space="preserve"> </w:t>
      </w:r>
      <w:r>
        <w:t>обучающихся;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054"/>
          <w:tab w:val="left" w:pos="9755"/>
        </w:tabs>
        <w:spacing w:line="242" w:lineRule="auto"/>
        <w:ind w:right="844" w:firstLine="707"/>
      </w:pPr>
      <w:r>
        <w:t>педагоги</w:t>
      </w:r>
      <w:r>
        <w:rPr>
          <w:spacing w:val="-2"/>
        </w:rPr>
        <w:t xml:space="preserve"> </w:t>
      </w:r>
      <w:r>
        <w:t>умеют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инструментарий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формирования</w:t>
      </w:r>
      <w:r>
        <w:rPr>
          <w:spacing w:val="60"/>
        </w:rPr>
        <w:t xml:space="preserve"> </w:t>
      </w:r>
      <w:r>
        <w:t>УУД</w:t>
      </w:r>
      <w:r>
        <w:tab/>
      </w:r>
      <w:r>
        <w:rPr>
          <w:spacing w:val="-1"/>
        </w:rPr>
        <w:t>в</w:t>
      </w:r>
      <w:r>
        <w:rPr>
          <w:spacing w:val="-5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одного или</w:t>
      </w:r>
      <w:r>
        <w:rPr>
          <w:spacing w:val="-1"/>
        </w:rPr>
        <w:t xml:space="preserve"> </w:t>
      </w:r>
      <w:r>
        <w:t>нескольких предметов.</w:t>
      </w:r>
    </w:p>
    <w:p w:rsidR="000729EE" w:rsidRDefault="000729EE">
      <w:pPr>
        <w:spacing w:line="242" w:lineRule="auto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3"/>
        <w:spacing w:before="72"/>
        <w:jc w:val="both"/>
      </w:pPr>
      <w:r>
        <w:lastRenderedPageBreak/>
        <w:t>б)</w:t>
      </w:r>
      <w:r>
        <w:rPr>
          <w:spacing w:val="-3"/>
        </w:rPr>
        <w:t xml:space="preserve"> </w:t>
      </w:r>
      <w:r>
        <w:t>организационно-методические</w:t>
      </w:r>
      <w:r>
        <w:rPr>
          <w:spacing w:val="-3"/>
        </w:rPr>
        <w:t xml:space="preserve"> </w:t>
      </w:r>
      <w:r>
        <w:t>условия</w:t>
      </w:r>
    </w:p>
    <w:p w:rsidR="000729EE" w:rsidRDefault="00697400">
      <w:pPr>
        <w:pStyle w:val="a3"/>
        <w:ind w:right="849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пространства старшей школы, обеспечивающих формирование УУД в открытом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пространстве: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086"/>
        </w:tabs>
        <w:ind w:right="849" w:firstLine="707"/>
        <w:jc w:val="both"/>
      </w:pPr>
      <w:r>
        <w:t>сетевое взаимодействие образовательной организации с другими организациями общего 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образования, с учреждениями</w:t>
      </w:r>
      <w:r>
        <w:rPr>
          <w:spacing w:val="-4"/>
        </w:rPr>
        <w:t xml:space="preserve"> </w:t>
      </w:r>
      <w:r>
        <w:t>культуры;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194"/>
        </w:tabs>
        <w:ind w:right="847" w:firstLine="707"/>
        <w:jc w:val="both"/>
      </w:pP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обучающихся (разнообразие форм получения образования в данной образовательной организации,</w:t>
      </w:r>
      <w:r>
        <w:rPr>
          <w:spacing w:val="1"/>
        </w:rPr>
        <w:t xml:space="preserve"> </w:t>
      </w:r>
      <w:r>
        <w:t>обеспечение возможности выбора обучающимся формы получения образования, уровня освоения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тьюторского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обучающегося);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177"/>
        </w:tabs>
        <w:ind w:right="849" w:firstLine="707"/>
        <w:jc w:val="both"/>
      </w:pP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«конвертации»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обучающимися в иных образовательных структурах, организациях и событиях, в учебные результаты</w:t>
      </w:r>
      <w:r>
        <w:rPr>
          <w:spacing w:val="-5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образования;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083"/>
        </w:tabs>
        <w:ind w:right="846" w:firstLine="707"/>
        <w:jc w:val="both"/>
      </w:pPr>
      <w:r>
        <w:t>привлечение дистанционных форм получения образования (онлайн-курсов, заочных школ,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университетов)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52"/>
        </w:rPr>
        <w:t xml:space="preserve"> </w:t>
      </w:r>
      <w:r>
        <w:t>обучающихся;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196"/>
        </w:tabs>
        <w:ind w:right="849" w:firstLine="707"/>
        <w:jc w:val="both"/>
      </w:pPr>
      <w:r>
        <w:t>привлечение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ресурса: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конференции и образовательные события с ровесниками из других городов России и других стран,</w:t>
      </w:r>
      <w:r>
        <w:rPr>
          <w:spacing w:val="1"/>
        </w:rPr>
        <w:t xml:space="preserve"> </w:t>
      </w:r>
      <w:r>
        <w:t>культурно-исторические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иных культур;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064"/>
        </w:tabs>
        <w:ind w:right="846" w:firstLine="707"/>
        <w:jc w:val="both"/>
      </w:pPr>
      <w:r>
        <w:t>обеспечение</w:t>
      </w:r>
      <w:r>
        <w:rPr>
          <w:spacing w:val="9"/>
        </w:rPr>
        <w:t xml:space="preserve"> </w:t>
      </w:r>
      <w:r>
        <w:t>возможности</w:t>
      </w:r>
      <w:r>
        <w:rPr>
          <w:spacing w:val="8"/>
        </w:rPr>
        <w:t xml:space="preserve"> </w:t>
      </w:r>
      <w:r>
        <w:t>вовлечения</w:t>
      </w:r>
      <w:r>
        <w:rPr>
          <w:spacing w:val="8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проектную</w:t>
      </w:r>
      <w:r>
        <w:rPr>
          <w:spacing w:val="10"/>
        </w:rPr>
        <w:t xml:space="preserve"> </w:t>
      </w:r>
      <w:r>
        <w:t>деятельность,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деятельность социального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предпринимательства;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100"/>
        </w:tabs>
        <w:ind w:right="849" w:firstLine="707"/>
        <w:jc w:val="both"/>
      </w:pPr>
      <w:r>
        <w:t>обеспечение возможности вовлечения обучающихся в разнообразную исследовательскую</w:t>
      </w:r>
      <w:r>
        <w:rPr>
          <w:spacing w:val="1"/>
        </w:rPr>
        <w:t xml:space="preserve"> </w:t>
      </w:r>
      <w:r>
        <w:t>деятельность;</w:t>
      </w:r>
    </w:p>
    <w:p w:rsidR="000729EE" w:rsidRDefault="00697400">
      <w:pPr>
        <w:pStyle w:val="a4"/>
        <w:numPr>
          <w:ilvl w:val="0"/>
          <w:numId w:val="120"/>
        </w:numPr>
        <w:tabs>
          <w:tab w:val="left" w:pos="1146"/>
        </w:tabs>
        <w:ind w:right="845" w:firstLine="707"/>
        <w:jc w:val="both"/>
      </w:pPr>
      <w:r>
        <w:t>обеспечение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проектов, так и через организованную разнообразную социальную практику: работу в волонтерских и</w:t>
      </w:r>
      <w:r>
        <w:rPr>
          <w:spacing w:val="-52"/>
        </w:rPr>
        <w:t xml:space="preserve"> </w:t>
      </w:r>
      <w:r>
        <w:t>благотворительных</w:t>
      </w:r>
      <w:r>
        <w:rPr>
          <w:spacing w:val="-1"/>
        </w:rPr>
        <w:t xml:space="preserve"> </w:t>
      </w:r>
      <w:r>
        <w:t>организациях,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благотворительных</w:t>
      </w:r>
      <w:r>
        <w:rPr>
          <w:spacing w:val="-4"/>
        </w:rPr>
        <w:t xml:space="preserve"> </w:t>
      </w:r>
      <w:r>
        <w:t>акциях,</w:t>
      </w:r>
      <w:r>
        <w:rPr>
          <w:spacing w:val="-1"/>
        </w:rPr>
        <w:t xml:space="preserve"> </w:t>
      </w:r>
      <w:r>
        <w:t>марафонах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проектах.</w:t>
      </w:r>
    </w:p>
    <w:p w:rsidR="000729EE" w:rsidRDefault="00697400">
      <w:pPr>
        <w:pStyle w:val="a3"/>
        <w:ind w:right="846"/>
      </w:pPr>
      <w:r>
        <w:t>Открытость образовательного пространства старшей школы, обеспечивающего формирование</w:t>
      </w:r>
      <w:r>
        <w:rPr>
          <w:spacing w:val="-52"/>
        </w:rPr>
        <w:t xml:space="preserve"> </w:t>
      </w:r>
      <w:r>
        <w:t>УУД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уровне</w:t>
      </w:r>
      <w:r>
        <w:rPr>
          <w:spacing w:val="9"/>
        </w:rPr>
        <w:t xml:space="preserve"> </w:t>
      </w:r>
      <w:r>
        <w:t>среднего</w:t>
      </w:r>
      <w:r>
        <w:rPr>
          <w:spacing w:val="6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образования,</w:t>
      </w:r>
      <w:r>
        <w:rPr>
          <w:spacing w:val="9"/>
        </w:rPr>
        <w:t xml:space="preserve"> </w:t>
      </w:r>
      <w:r>
        <w:t>обусловлено</w:t>
      </w:r>
      <w:r>
        <w:rPr>
          <w:spacing w:val="8"/>
        </w:rPr>
        <w:t xml:space="preserve"> </w:t>
      </w:r>
      <w:r>
        <w:t>тесным</w:t>
      </w:r>
      <w:r>
        <w:rPr>
          <w:spacing w:val="9"/>
        </w:rPr>
        <w:t xml:space="preserve"> </w:t>
      </w:r>
      <w:r>
        <w:t>взаимодействием</w:t>
      </w:r>
      <w:r>
        <w:rPr>
          <w:spacing w:val="8"/>
        </w:rPr>
        <w:t xml:space="preserve"> </w:t>
      </w:r>
      <w:r>
        <w:t>МБОУ</w:t>
      </w:r>
      <w:r>
        <w:rPr>
          <w:spacing w:val="8"/>
        </w:rPr>
        <w:t xml:space="preserve"> </w:t>
      </w:r>
      <w:r>
        <w:t>С</w:t>
      </w:r>
      <w:r w:rsidR="004B5FF5">
        <w:t>О</w:t>
      </w:r>
      <w:r>
        <w:t>Ш</w:t>
      </w:r>
      <w:r>
        <w:rPr>
          <w:spacing w:val="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партнерами.</w:t>
      </w:r>
    </w:p>
    <w:p w:rsidR="000729EE" w:rsidRDefault="00697400">
      <w:pPr>
        <w:pStyle w:val="a3"/>
        <w:ind w:right="843"/>
      </w:pPr>
      <w:r>
        <w:t>Открытость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медиатеки,</w:t>
      </w:r>
      <w:r>
        <w:rPr>
          <w:spacing w:val="1"/>
        </w:rPr>
        <w:t xml:space="preserve"> </w:t>
      </w:r>
      <w:r>
        <w:t>ресурсными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обеспеченной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Интернет-проектов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сетевых проектах.</w:t>
      </w:r>
    </w:p>
    <w:p w:rsidR="000729EE" w:rsidRDefault="00697400">
      <w:pPr>
        <w:pStyle w:val="a3"/>
        <w:ind w:right="847"/>
      </w:pPr>
      <w:r>
        <w:t>Реализация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возможностью самостоятельного выбора профиля обучения, элективных и факультативных курсов,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портала</w:t>
      </w:r>
      <w:r>
        <w:rPr>
          <w:spacing w:val="-1"/>
        </w:rPr>
        <w:t xml:space="preserve"> </w:t>
      </w:r>
      <w:r>
        <w:t>дистанционного обучения</w:t>
      </w:r>
      <w:r>
        <w:rPr>
          <w:spacing w:val="-2"/>
        </w:rPr>
        <w:t xml:space="preserve"> </w:t>
      </w:r>
      <w:r>
        <w:t>школьников.</w:t>
      </w:r>
    </w:p>
    <w:p w:rsidR="000729EE" w:rsidRDefault="00697400">
      <w:pPr>
        <w:pStyle w:val="a3"/>
        <w:tabs>
          <w:tab w:val="left" w:pos="1204"/>
          <w:tab w:val="left" w:pos="1732"/>
          <w:tab w:val="left" w:pos="2790"/>
          <w:tab w:val="left" w:pos="2997"/>
          <w:tab w:val="left" w:pos="3577"/>
          <w:tab w:val="left" w:pos="4028"/>
          <w:tab w:val="left" w:pos="4187"/>
          <w:tab w:val="left" w:pos="4808"/>
          <w:tab w:val="left" w:pos="5542"/>
          <w:tab w:val="left" w:pos="6099"/>
          <w:tab w:val="left" w:pos="7211"/>
          <w:tab w:val="left" w:pos="7535"/>
          <w:tab w:val="left" w:pos="7632"/>
          <w:tab w:val="left" w:pos="7985"/>
          <w:tab w:val="left" w:pos="8247"/>
          <w:tab w:val="left" w:pos="8422"/>
          <w:tab w:val="left" w:pos="8496"/>
          <w:tab w:val="left" w:pos="9424"/>
        </w:tabs>
        <w:ind w:right="845"/>
        <w:jc w:val="left"/>
      </w:pPr>
      <w:r>
        <w:t>Образовательные</w:t>
      </w:r>
      <w:r>
        <w:tab/>
        <w:t>достижения,</w:t>
      </w:r>
      <w:r>
        <w:tab/>
      </w:r>
      <w:r>
        <w:tab/>
        <w:t>полученные</w:t>
      </w:r>
      <w:r>
        <w:tab/>
        <w:t>обучающимися</w:t>
      </w:r>
      <w:r>
        <w:tab/>
        <w:t>в</w:t>
      </w:r>
      <w:r>
        <w:tab/>
        <w:t>иных</w:t>
      </w:r>
      <w:r>
        <w:tab/>
        <w:t>образовательных</w:t>
      </w:r>
      <w:r>
        <w:rPr>
          <w:spacing w:val="-52"/>
        </w:rPr>
        <w:t xml:space="preserve"> </w:t>
      </w:r>
      <w:r>
        <w:t>структурах,</w:t>
      </w:r>
      <w:r>
        <w:rPr>
          <w:spacing w:val="-2"/>
        </w:rPr>
        <w:t xml:space="preserve"> </w:t>
      </w:r>
      <w:r>
        <w:t>организациях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событиях</w:t>
      </w:r>
      <w:r>
        <w:rPr>
          <w:spacing w:val="-2"/>
        </w:rPr>
        <w:t xml:space="preserve"> </w:t>
      </w:r>
      <w:r>
        <w:t>отражаются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портфолио</w:t>
      </w:r>
      <w:r>
        <w:rPr>
          <w:spacing w:val="-2"/>
        </w:rPr>
        <w:t xml:space="preserve"> </w:t>
      </w:r>
      <w:r>
        <w:t>учащегося.</w:t>
      </w:r>
      <w:r>
        <w:tab/>
        <w:t>Как</w:t>
      </w:r>
      <w:r>
        <w:rPr>
          <w:spacing w:val="1"/>
        </w:rPr>
        <w:t xml:space="preserve"> </w:t>
      </w:r>
      <w:r>
        <w:t>элемент</w:t>
      </w:r>
      <w:r>
        <w:tab/>
        <w:t>индивидуальной</w:t>
      </w:r>
      <w:r>
        <w:tab/>
      </w:r>
      <w:r>
        <w:tab/>
        <w:t>образовательной</w:t>
      </w:r>
      <w:r>
        <w:tab/>
        <w:t>траектории</w:t>
      </w:r>
      <w:r>
        <w:tab/>
        <w:t>обучающихся</w:t>
      </w:r>
      <w:r>
        <w:tab/>
      </w:r>
      <w:r>
        <w:tab/>
        <w:t>можно</w:t>
      </w:r>
      <w:r>
        <w:tab/>
      </w:r>
      <w:r>
        <w:tab/>
      </w:r>
      <w:r>
        <w:rPr>
          <w:spacing w:val="-1"/>
        </w:rPr>
        <w:t>рассматривать</w:t>
      </w:r>
      <w:r>
        <w:rPr>
          <w:spacing w:val="-52"/>
        </w:rPr>
        <w:t xml:space="preserve"> </w:t>
      </w:r>
      <w:r>
        <w:t>дистанционные</w:t>
      </w:r>
      <w:r>
        <w:rPr>
          <w:spacing w:val="47"/>
        </w:rPr>
        <w:t xml:space="preserve"> </w:t>
      </w:r>
      <w:r>
        <w:t>формы</w:t>
      </w:r>
      <w:r>
        <w:rPr>
          <w:spacing w:val="47"/>
        </w:rPr>
        <w:t xml:space="preserve"> </w:t>
      </w:r>
      <w:r>
        <w:t>работы,</w:t>
      </w:r>
      <w:r>
        <w:rPr>
          <w:spacing w:val="48"/>
        </w:rPr>
        <w:t xml:space="preserve"> </w:t>
      </w:r>
      <w:r>
        <w:t>например,</w:t>
      </w:r>
      <w:r>
        <w:rPr>
          <w:spacing w:val="49"/>
        </w:rPr>
        <w:t xml:space="preserve"> </w:t>
      </w:r>
      <w:r>
        <w:t>такие,</w:t>
      </w:r>
      <w:r>
        <w:rPr>
          <w:spacing w:val="49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тематические</w:t>
      </w:r>
      <w:r>
        <w:rPr>
          <w:spacing w:val="49"/>
        </w:rPr>
        <w:t xml:space="preserve"> </w:t>
      </w:r>
      <w:r>
        <w:t>вебинары,</w:t>
      </w:r>
      <w:r>
        <w:rPr>
          <w:spacing w:val="48"/>
        </w:rPr>
        <w:t xml:space="preserve"> </w:t>
      </w:r>
      <w:r>
        <w:t>интерактивные</w:t>
      </w:r>
      <w:r>
        <w:rPr>
          <w:spacing w:val="-52"/>
        </w:rPr>
        <w:t xml:space="preserve"> </w:t>
      </w:r>
      <w:r>
        <w:t>конференции,</w:t>
      </w:r>
      <w:r>
        <w:rPr>
          <w:spacing w:val="2"/>
        </w:rPr>
        <w:t xml:space="preserve"> </w:t>
      </w:r>
      <w:r>
        <w:t>видео-лектории,</w:t>
      </w:r>
      <w:r>
        <w:rPr>
          <w:spacing w:val="3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порталах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пр.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</w:t>
      </w:r>
      <w:r>
        <w:rPr>
          <w:spacing w:val="51"/>
        </w:rPr>
        <w:t xml:space="preserve"> </w:t>
      </w:r>
      <w:r>
        <w:t>учащиеся</w:t>
      </w:r>
      <w:r>
        <w:rPr>
          <w:spacing w:val="49"/>
        </w:rPr>
        <w:t xml:space="preserve"> </w:t>
      </w:r>
      <w:r>
        <w:t>вовлекаются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проектную</w:t>
      </w:r>
      <w:r>
        <w:rPr>
          <w:spacing w:val="52"/>
        </w:rPr>
        <w:t xml:space="preserve"> </w:t>
      </w:r>
      <w:r>
        <w:t>деятельность,</w:t>
      </w:r>
      <w:r>
        <w:rPr>
          <w:spacing w:val="5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51"/>
        </w:rPr>
        <w:t xml:space="preserve"> </w:t>
      </w:r>
      <w:r>
        <w:t>числе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деятельность</w:t>
      </w:r>
      <w:r>
        <w:rPr>
          <w:spacing w:val="-52"/>
        </w:rPr>
        <w:t xml:space="preserve"> </w:t>
      </w:r>
      <w:r>
        <w:t>социального</w:t>
      </w:r>
      <w:r>
        <w:tab/>
        <w:t>проектирования</w:t>
      </w:r>
      <w:r>
        <w:tab/>
        <w:t>и</w:t>
      </w:r>
      <w:r>
        <w:tab/>
        <w:t>социального</w:t>
      </w:r>
      <w:r>
        <w:tab/>
        <w:t>предпринимательства,</w:t>
      </w:r>
      <w:r>
        <w:tab/>
        <w:t>в</w:t>
      </w:r>
      <w:r>
        <w:tab/>
      </w:r>
      <w:r>
        <w:tab/>
        <w:t>разнообразную</w:t>
      </w:r>
      <w:r>
        <w:rPr>
          <w:spacing w:val="-52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деятельность.</w:t>
      </w:r>
    </w:p>
    <w:p w:rsidR="000729EE" w:rsidRDefault="00697400">
      <w:pPr>
        <w:pStyle w:val="a3"/>
        <w:tabs>
          <w:tab w:val="left" w:pos="6591"/>
          <w:tab w:val="left" w:pos="8557"/>
        </w:tabs>
        <w:ind w:right="845"/>
      </w:pPr>
      <w:r>
        <w:t>Организационные функции в организации проектной деятельности, организации публичного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центром,</w:t>
      </w:r>
      <w:r>
        <w:rPr>
          <w:spacing w:val="1"/>
        </w:rPr>
        <w:t xml:space="preserve"> </w:t>
      </w:r>
      <w:r>
        <w:t>действующем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</w:t>
      </w:r>
      <w:r w:rsidR="004B5FF5">
        <w:t>О</w:t>
      </w:r>
      <w:r>
        <w:t>Ш.</w:t>
      </w:r>
      <w:r>
        <w:tab/>
        <w:t>Социализация</w:t>
      </w:r>
      <w:r>
        <w:tab/>
      </w:r>
      <w:r>
        <w:rPr>
          <w:spacing w:val="-1"/>
        </w:rPr>
        <w:t>обучающихся</w:t>
      </w:r>
      <w:r>
        <w:rPr>
          <w:spacing w:val="-53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практику:</w:t>
      </w:r>
      <w:r>
        <w:rPr>
          <w:spacing w:val="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волонтерских</w:t>
      </w:r>
      <w:r>
        <w:rPr>
          <w:spacing w:val="-4"/>
        </w:rPr>
        <w:t xml:space="preserve"> </w:t>
      </w:r>
      <w:r>
        <w:t>отрядах, участие</w:t>
      </w:r>
      <w:r>
        <w:rPr>
          <w:spacing w:val="-1"/>
        </w:rPr>
        <w:t xml:space="preserve"> </w:t>
      </w:r>
      <w:r>
        <w:t>в благотворительных</w:t>
      </w:r>
      <w:r>
        <w:rPr>
          <w:spacing w:val="-4"/>
        </w:rPr>
        <w:t xml:space="preserve"> </w:t>
      </w:r>
      <w:r>
        <w:t>акциях, марафонах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проектах.</w:t>
      </w:r>
    </w:p>
    <w:p w:rsidR="000729EE" w:rsidRDefault="00697400">
      <w:pPr>
        <w:pStyle w:val="a3"/>
        <w:ind w:right="846"/>
      </w:pPr>
      <w:r>
        <w:t>Социокультурное развитие учащихся осуществляется также с использованием возможностей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ИКТ-компетентности,</w:t>
      </w:r>
      <w:r>
        <w:rPr>
          <w:spacing w:val="1"/>
        </w:rPr>
        <w:t xml:space="preserve"> </w:t>
      </w:r>
      <w:r>
        <w:t>медиаграмотности,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медиатехнологий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учебном,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исследовательском</w:t>
      </w:r>
      <w:r>
        <w:rPr>
          <w:spacing w:val="1"/>
        </w:rPr>
        <w:t xml:space="preserve"> </w:t>
      </w:r>
      <w:r>
        <w:t>проектировании,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медиапрактик (школьное радио, газета и пр.).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5"/>
      </w:pPr>
      <w:r>
        <w:lastRenderedPageBreak/>
        <w:t>К обязательным условиям успешного формирования УУД относится создание методически</w:t>
      </w:r>
      <w:r>
        <w:rPr>
          <w:spacing w:val="1"/>
        </w:rPr>
        <w:t xml:space="preserve"> </w:t>
      </w:r>
      <w:r>
        <w:t>единого пространства внутри МБОУ С</w:t>
      </w:r>
      <w:r w:rsidR="004B5FF5">
        <w:t>ОШ</w:t>
      </w:r>
      <w:r>
        <w:t xml:space="preserve"> как во время уроков, так и вне их. Нецелесообразно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разрушается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(нет</w:t>
      </w:r>
      <w:r>
        <w:rPr>
          <w:spacing w:val="1"/>
        </w:rPr>
        <w:t xml:space="preserve"> </w:t>
      </w:r>
      <w:r>
        <w:t>учебного сотрудничества), не происходит информационного обмена, не затребована читательская</w:t>
      </w:r>
      <w:r>
        <w:rPr>
          <w:spacing w:val="1"/>
        </w:rPr>
        <w:t xml:space="preserve"> </w:t>
      </w:r>
      <w:r>
        <w:t>компетенция,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0729EE" w:rsidRDefault="00697400">
      <w:pPr>
        <w:pStyle w:val="a3"/>
        <w:ind w:right="847"/>
      </w:pPr>
      <w:r>
        <w:t>Создание условий для развития УУД - это не дополнение к образовательной деятельности, а</w:t>
      </w:r>
      <w:r>
        <w:rPr>
          <w:spacing w:val="1"/>
        </w:rPr>
        <w:t xml:space="preserve"> </w:t>
      </w:r>
      <w:r>
        <w:t>кардинальное изменение содержания, форм и методов, при которых успешное обучение 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одновременного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обучающимися</w:t>
      </w:r>
      <w:r>
        <w:rPr>
          <w:spacing w:val="55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такие учебные задачи, решение которых невозможно без учебного сотрудничества со сверстниками и</w:t>
      </w:r>
      <w:r>
        <w:rPr>
          <w:spacing w:val="-52"/>
        </w:rPr>
        <w:t xml:space="preserve"> </w:t>
      </w:r>
      <w:r>
        <w:t>взрослыми (а также с младшими, если речь идет о разновозрастных задачах), без соответствующих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информационно-коммуникативными</w:t>
      </w:r>
      <w:r>
        <w:rPr>
          <w:spacing w:val="-52"/>
        </w:rPr>
        <w:t xml:space="preserve"> </w:t>
      </w:r>
      <w:r>
        <w:t>технологиями.</w:t>
      </w:r>
    </w:p>
    <w:p w:rsidR="000729EE" w:rsidRDefault="00697400">
      <w:pPr>
        <w:pStyle w:val="a3"/>
        <w:ind w:right="846"/>
      </w:pPr>
      <w:r>
        <w:t>Например, читательская компетенция наращивается не за счет специальных задач, лежащих</w:t>
      </w:r>
      <w:r>
        <w:rPr>
          <w:spacing w:val="1"/>
        </w:rPr>
        <w:t xml:space="preserve"> </w:t>
      </w:r>
      <w:r>
        <w:t>вне программы или искусственно добавленных к учебной программе, а за счет того, что поставленная</w:t>
      </w:r>
      <w:r>
        <w:rPr>
          <w:spacing w:val="-52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разобраться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подобранных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деформированных)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понимание,</w:t>
      </w:r>
      <w:r>
        <w:rPr>
          <w:spacing w:val="1"/>
        </w:rPr>
        <w:t xml:space="preserve"> </w:t>
      </w:r>
      <w:r>
        <w:t>структурирование,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Целесообразно,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 подбирались педагогом или группой педагогов-предметников. В таком случае шаг в</w:t>
      </w:r>
      <w:r>
        <w:rPr>
          <w:spacing w:val="1"/>
        </w:rPr>
        <w:t xml:space="preserve"> </w:t>
      </w:r>
      <w:r>
        <w:t>познании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сопровождаться</w:t>
      </w:r>
      <w:r>
        <w:rPr>
          <w:spacing w:val="-1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0729EE" w:rsidRDefault="00697400">
      <w:pPr>
        <w:pStyle w:val="a3"/>
        <w:spacing w:before="1"/>
        <w:ind w:right="845"/>
      </w:pP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 самостоятельного действия обучающихся, высокую степень свободы выбора элементов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2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 достижения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0729EE" w:rsidRDefault="000729EE">
      <w:pPr>
        <w:pStyle w:val="a3"/>
        <w:spacing w:before="4"/>
        <w:ind w:left="0" w:firstLine="0"/>
        <w:jc w:val="left"/>
      </w:pPr>
    </w:p>
    <w:p w:rsidR="000729EE" w:rsidRDefault="00697400">
      <w:pPr>
        <w:pStyle w:val="2"/>
        <w:numPr>
          <w:ilvl w:val="2"/>
          <w:numId w:val="135"/>
        </w:numPr>
        <w:tabs>
          <w:tab w:val="left" w:pos="853"/>
        </w:tabs>
        <w:ind w:left="3320" w:right="932" w:hanging="3020"/>
        <w:jc w:val="both"/>
      </w:pPr>
      <w:r>
        <w:t>Методика и инструментарий оценки успешности освоения и применения обучающимися</w:t>
      </w:r>
      <w:r>
        <w:rPr>
          <w:spacing w:val="-5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0729EE" w:rsidRDefault="00697400">
      <w:pPr>
        <w:pStyle w:val="a3"/>
        <w:ind w:right="844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56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 на уровне среднего общего образования универсальные учебные действия оцениваются в</w:t>
      </w:r>
      <w:r>
        <w:rPr>
          <w:spacing w:val="-5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модельных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реализованного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учебно-исследовательской работы).</w:t>
      </w:r>
    </w:p>
    <w:p w:rsidR="000729EE" w:rsidRDefault="000729EE">
      <w:pPr>
        <w:pStyle w:val="a3"/>
        <w:ind w:left="0" w:firstLine="0"/>
        <w:jc w:val="left"/>
      </w:pPr>
    </w:p>
    <w:p w:rsidR="000729EE" w:rsidRDefault="00697400">
      <w:pPr>
        <w:pStyle w:val="3"/>
        <w:spacing w:line="240" w:lineRule="auto"/>
        <w:ind w:left="218" w:right="850" w:firstLine="707"/>
        <w:jc w:val="both"/>
      </w:pPr>
      <w:r>
        <w:t>Образовательное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052"/>
        </w:tabs>
        <w:spacing w:line="249" w:lineRule="exact"/>
        <w:ind w:left="1051" w:hanging="126"/>
        <w:jc w:val="both"/>
      </w:pPr>
      <w:r>
        <w:t>материал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носить</w:t>
      </w:r>
      <w:r>
        <w:rPr>
          <w:spacing w:val="-1"/>
        </w:rPr>
        <w:t xml:space="preserve"> </w:t>
      </w:r>
      <w:r>
        <w:t>полидисциплинарный</w:t>
      </w:r>
      <w:r>
        <w:rPr>
          <w:spacing w:val="-4"/>
        </w:rPr>
        <w:t xml:space="preserve"> </w:t>
      </w:r>
      <w:r>
        <w:t>характер;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110"/>
        </w:tabs>
        <w:ind w:right="846" w:firstLine="707"/>
        <w:jc w:val="both"/>
      </w:pPr>
      <w:r>
        <w:t>в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-52"/>
        </w:rPr>
        <w:t xml:space="preserve"> </w:t>
      </w:r>
      <w:r>
        <w:t>типов образовательных организаций и учреждений (техникумов, колледжей, младших курсов вузов и</w:t>
      </w:r>
      <w:r>
        <w:rPr>
          <w:spacing w:val="1"/>
        </w:rPr>
        <w:t xml:space="preserve"> </w:t>
      </w:r>
      <w:r>
        <w:t>др.).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110"/>
        </w:tabs>
        <w:ind w:right="849" w:firstLine="707"/>
        <w:jc w:val="both"/>
      </w:pPr>
      <w:r>
        <w:t>в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бизнеса,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структур,</w:t>
      </w:r>
      <w:r>
        <w:rPr>
          <w:spacing w:val="-52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вузов,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выпускники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событии;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138"/>
        </w:tabs>
        <w:spacing w:before="1"/>
        <w:ind w:right="847" w:firstLine="707"/>
        <w:jc w:val="both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форматы работы участников: индивидуальная и групповая работа, презентации промежуточных и</w:t>
      </w:r>
      <w:r>
        <w:rPr>
          <w:spacing w:val="1"/>
        </w:rPr>
        <w:t xml:space="preserve"> </w:t>
      </w:r>
      <w:r>
        <w:t>итоговых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работы, стендовые</w:t>
      </w:r>
      <w:r>
        <w:rPr>
          <w:spacing w:val="-2"/>
        </w:rPr>
        <w:t xml:space="preserve"> </w:t>
      </w:r>
      <w:r>
        <w:t>доклады,</w:t>
      </w:r>
      <w:r>
        <w:rPr>
          <w:spacing w:val="-2"/>
        </w:rPr>
        <w:t xml:space="preserve"> </w:t>
      </w:r>
      <w:r>
        <w:t>дебаты и т.п.</w:t>
      </w:r>
    </w:p>
    <w:p w:rsidR="000729EE" w:rsidRDefault="00697400">
      <w:pPr>
        <w:pStyle w:val="a3"/>
        <w:ind w:right="84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простор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увидеть,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способы, с которыми они познакомились, работая с предметным материалом, можно применять и в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испытывающим</w:t>
      </w:r>
      <w:r>
        <w:rPr>
          <w:spacing w:val="1"/>
        </w:rPr>
        <w:t xml:space="preserve"> </w:t>
      </w:r>
      <w:r>
        <w:t>трудности в овладении предметными знаниями и умениями, осознать и применить универсальные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на бытовом и</w:t>
      </w:r>
      <w:r>
        <w:rPr>
          <w:spacing w:val="-1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уровнях.</w:t>
      </w:r>
    </w:p>
    <w:p w:rsidR="000729EE" w:rsidRDefault="00697400">
      <w:pPr>
        <w:pStyle w:val="a3"/>
        <w:ind w:right="846"/>
      </w:pPr>
      <w:r>
        <w:t>Принципом создания мероприятий, направленных на формирование развитие универсальных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подход.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подход. То есть их структура</w:t>
      </w:r>
      <w:r>
        <w:rPr>
          <w:spacing w:val="55"/>
        </w:rPr>
        <w:t xml:space="preserve"> </w:t>
      </w:r>
      <w:r>
        <w:t>должна совпадать со структурой учебной деятельности. В 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 часах, посвященных воспитательным или организационным задачам, занятиях кружков и</w:t>
      </w:r>
      <w:r>
        <w:rPr>
          <w:spacing w:val="1"/>
        </w:rPr>
        <w:t xml:space="preserve"> </w:t>
      </w:r>
      <w:r>
        <w:t>секций,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мероприятиях и</w:t>
      </w:r>
      <w:r>
        <w:rPr>
          <w:spacing w:val="-4"/>
        </w:rPr>
        <w:t xml:space="preserve"> </w:t>
      </w:r>
      <w:r>
        <w:t>организации проектной</w:t>
      </w:r>
      <w:r>
        <w:rPr>
          <w:spacing w:val="-1"/>
        </w:rPr>
        <w:t xml:space="preserve"> </w:t>
      </w:r>
      <w:r>
        <w:t>работы учащихся.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50"/>
      </w:pPr>
      <w:r>
        <w:lastRenderedPageBreak/>
        <w:t>Основные требования к инструментарию оценки универсальных учебных действий во время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оценочного образовательного</w:t>
      </w:r>
      <w:r>
        <w:rPr>
          <w:spacing w:val="-3"/>
        </w:rPr>
        <w:t xml:space="preserve"> </w:t>
      </w:r>
      <w:r>
        <w:t>события: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138"/>
        </w:tabs>
        <w:ind w:right="847" w:firstLine="707"/>
        <w:jc w:val="both"/>
      </w:pP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оценочного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 использованы</w:t>
      </w:r>
      <w:r>
        <w:rPr>
          <w:spacing w:val="-3"/>
        </w:rPr>
        <w:t xml:space="preserve"> </w:t>
      </w:r>
      <w:r>
        <w:t>оценочные</w:t>
      </w:r>
      <w:r>
        <w:rPr>
          <w:spacing w:val="-1"/>
        </w:rPr>
        <w:t xml:space="preserve"> </w:t>
      </w:r>
      <w:r>
        <w:t>листы,</w:t>
      </w:r>
      <w:r>
        <w:rPr>
          <w:spacing w:val="-1"/>
        </w:rPr>
        <w:t xml:space="preserve"> </w:t>
      </w:r>
      <w:r>
        <w:t>экспертные заключения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т.п.;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126"/>
        </w:tabs>
        <w:ind w:right="849" w:firstLine="707"/>
        <w:jc w:val="both"/>
      </w:pP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формы работы в рамках образовательного оценочного события должны быть известны участникам</w:t>
      </w:r>
      <w:r>
        <w:rPr>
          <w:spacing w:val="1"/>
        </w:rPr>
        <w:t xml:space="preserve"> </w:t>
      </w:r>
      <w:r>
        <w:t>заранее, до начала события. По возможности, параметры и критерии оценки каждой формы 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должны разрабатываться и</w:t>
      </w:r>
      <w:r>
        <w:rPr>
          <w:spacing w:val="-2"/>
        </w:rPr>
        <w:t xml:space="preserve"> </w:t>
      </w:r>
      <w:r>
        <w:t>обсуждаться с самими</w:t>
      </w:r>
      <w:r>
        <w:rPr>
          <w:spacing w:val="-5"/>
        </w:rPr>
        <w:t xml:space="preserve"> </w:t>
      </w:r>
      <w:r>
        <w:t>старшеклассниками;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208"/>
        </w:tabs>
        <w:ind w:right="849" w:firstLine="707"/>
        <w:jc w:val="both"/>
      </w:pPr>
      <w:r>
        <w:t>каждому</w:t>
      </w:r>
      <w:r>
        <w:rPr>
          <w:spacing w:val="1"/>
        </w:rPr>
        <w:t xml:space="preserve"> </w:t>
      </w:r>
      <w:r>
        <w:t>параметру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(оцениваемому</w:t>
      </w:r>
      <w:r>
        <w:rPr>
          <w:spacing w:val="1"/>
        </w:rPr>
        <w:t xml:space="preserve"> </w:t>
      </w:r>
      <w:r>
        <w:t>универсальному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действию),</w:t>
      </w:r>
      <w:r>
        <w:rPr>
          <w:spacing w:val="1"/>
        </w:rPr>
        <w:t xml:space="preserve"> </w:t>
      </w:r>
      <w:r>
        <w:t>занесенному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оценочный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экспертное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55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критерии оценки: за что, при каких условиях, исходя из каких принципов ставится то или иное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баллов;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122"/>
        </w:tabs>
        <w:ind w:right="846" w:firstLine="707"/>
        <w:jc w:val="both"/>
      </w:pP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листов в качестве инструмента оценки результаты одних и тех же участников должны оценивать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одновременно;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выставленные</w:t>
      </w:r>
      <w:r>
        <w:rPr>
          <w:spacing w:val="1"/>
        </w:rPr>
        <w:t xml:space="preserve"> </w:t>
      </w:r>
      <w:r>
        <w:t>экспертами,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должны</w:t>
      </w:r>
      <w:r>
        <w:rPr>
          <w:spacing w:val="-52"/>
        </w:rPr>
        <w:t xml:space="preserve"> </w:t>
      </w:r>
      <w:r>
        <w:t>усредняться;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100"/>
        </w:tabs>
        <w:spacing w:before="1"/>
        <w:ind w:right="847" w:firstLine="707"/>
        <w:jc w:val="both"/>
      </w:pPr>
      <w:r>
        <w:t>в рамках реализации оценочного образовательного события должна быть предусмотрена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итоговой оценки. В качестве инструмента самооценки обучающихся могут быть использованы те же</w:t>
      </w:r>
      <w:r>
        <w:rPr>
          <w:spacing w:val="1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(оценочные</w:t>
      </w:r>
      <w:r>
        <w:rPr>
          <w:spacing w:val="-3"/>
        </w:rPr>
        <w:t xml:space="preserve"> </w:t>
      </w:r>
      <w:r>
        <w:t>листы),</w:t>
      </w:r>
      <w:r>
        <w:rPr>
          <w:spacing w:val="-3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обучающихся экспертами.</w:t>
      </w:r>
    </w:p>
    <w:p w:rsidR="000729EE" w:rsidRDefault="00697400">
      <w:pPr>
        <w:pStyle w:val="2"/>
        <w:spacing w:before="4" w:line="251" w:lineRule="exact"/>
      </w:pPr>
      <w:r>
        <w:t>Средства</w:t>
      </w:r>
      <w:r>
        <w:rPr>
          <w:spacing w:val="-3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действий.</w:t>
      </w:r>
    </w:p>
    <w:p w:rsidR="000729EE" w:rsidRDefault="00697400">
      <w:pPr>
        <w:pStyle w:val="a3"/>
        <w:ind w:right="845"/>
      </w:pP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посредством внутреннего мониторинга на основании результатов анкетирования и использования</w:t>
      </w:r>
      <w:r>
        <w:rPr>
          <w:spacing w:val="1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диагностических</w:t>
      </w:r>
      <w:r>
        <w:rPr>
          <w:spacing w:val="-3"/>
        </w:rPr>
        <w:t xml:space="preserve"> </w:t>
      </w:r>
      <w:r>
        <w:t>методик.</w:t>
      </w:r>
    </w:p>
    <w:p w:rsidR="000729EE" w:rsidRDefault="00697400">
      <w:pPr>
        <w:pStyle w:val="3"/>
        <w:spacing w:before="2" w:line="240" w:lineRule="auto"/>
        <w:ind w:left="2773"/>
        <w:jc w:val="both"/>
      </w:pPr>
      <w:r>
        <w:t>Карта</w:t>
      </w:r>
      <w:r>
        <w:rPr>
          <w:spacing w:val="-1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сформированности</w:t>
      </w:r>
      <w:r>
        <w:rPr>
          <w:spacing w:val="-4"/>
        </w:rPr>
        <w:t xml:space="preserve"> </w:t>
      </w:r>
      <w:r>
        <w:t>УУД</w:t>
      </w:r>
    </w:p>
    <w:tbl>
      <w:tblPr>
        <w:tblStyle w:val="TableNormal"/>
        <w:tblW w:w="0" w:type="auto"/>
        <w:tblInd w:w="3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4467"/>
        <w:gridCol w:w="842"/>
        <w:gridCol w:w="845"/>
        <w:gridCol w:w="772"/>
        <w:gridCol w:w="834"/>
        <w:gridCol w:w="1552"/>
      </w:tblGrid>
      <w:tr w:rsidR="000729EE">
        <w:trPr>
          <w:trHeight w:val="1327"/>
        </w:trPr>
        <w:tc>
          <w:tcPr>
            <w:tcW w:w="614" w:type="dxa"/>
          </w:tcPr>
          <w:p w:rsidR="000729EE" w:rsidRDefault="00697400">
            <w:pPr>
              <w:pStyle w:val="TableParagraph"/>
              <w:spacing w:before="1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</w:p>
        </w:tc>
        <w:tc>
          <w:tcPr>
            <w:tcW w:w="4467" w:type="dxa"/>
          </w:tcPr>
          <w:p w:rsidR="000729EE" w:rsidRDefault="00697400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УУД</w:t>
            </w:r>
          </w:p>
        </w:tc>
        <w:tc>
          <w:tcPr>
            <w:tcW w:w="842" w:type="dxa"/>
          </w:tcPr>
          <w:p w:rsidR="000729EE" w:rsidRDefault="00697400">
            <w:pPr>
              <w:pStyle w:val="TableParagraph"/>
              <w:spacing w:before="1"/>
              <w:ind w:left="111" w:right="115"/>
              <w:rPr>
                <w:b/>
                <w:i/>
              </w:rPr>
            </w:pPr>
            <w:r>
              <w:rPr>
                <w:b/>
                <w:i/>
              </w:rPr>
              <w:t>Знаю,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умею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делаю</w:t>
            </w:r>
          </w:p>
        </w:tc>
        <w:tc>
          <w:tcPr>
            <w:tcW w:w="845" w:type="dxa"/>
          </w:tcPr>
          <w:p w:rsidR="000729EE" w:rsidRDefault="00697400">
            <w:pPr>
              <w:pStyle w:val="TableParagraph"/>
              <w:spacing w:before="1"/>
              <w:ind w:left="128" w:right="105" w:firstLine="21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Знаю,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умею,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но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делаю</w:t>
            </w:r>
          </w:p>
        </w:tc>
        <w:tc>
          <w:tcPr>
            <w:tcW w:w="772" w:type="dxa"/>
          </w:tcPr>
          <w:p w:rsidR="000729EE" w:rsidRDefault="00697400">
            <w:pPr>
              <w:pStyle w:val="TableParagraph"/>
              <w:spacing w:before="1"/>
              <w:ind w:left="111" w:right="102"/>
              <w:rPr>
                <w:b/>
                <w:i/>
              </w:rPr>
            </w:pPr>
            <w:r>
              <w:rPr>
                <w:b/>
                <w:i/>
              </w:rPr>
              <w:t>Не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знаю,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не</w:t>
            </w:r>
          </w:p>
          <w:p w:rsidR="000729EE" w:rsidRDefault="00697400">
            <w:pPr>
              <w:pStyle w:val="TableParagraph"/>
              <w:spacing w:line="252" w:lineRule="exact"/>
              <w:ind w:left="111"/>
              <w:rPr>
                <w:b/>
                <w:i/>
              </w:rPr>
            </w:pPr>
            <w:r>
              <w:rPr>
                <w:b/>
                <w:i/>
              </w:rPr>
              <w:t>умею</w:t>
            </w:r>
          </w:p>
        </w:tc>
        <w:tc>
          <w:tcPr>
            <w:tcW w:w="834" w:type="dxa"/>
          </w:tcPr>
          <w:p w:rsidR="000729EE" w:rsidRDefault="00697400">
            <w:pPr>
              <w:pStyle w:val="TableParagraph"/>
              <w:tabs>
                <w:tab w:val="left" w:pos="501"/>
              </w:tabs>
              <w:spacing w:before="1"/>
              <w:ind w:left="115" w:right="105"/>
              <w:rPr>
                <w:b/>
                <w:i/>
              </w:rPr>
            </w:pPr>
            <w:r>
              <w:rPr>
                <w:b/>
                <w:i/>
              </w:rPr>
              <w:t>Не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знаю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</w:rPr>
              <w:tab/>
            </w:r>
            <w:r>
              <w:rPr>
                <w:b/>
                <w:i/>
                <w:spacing w:val="-2"/>
              </w:rPr>
              <w:t>не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хочу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знать</w:t>
            </w:r>
          </w:p>
        </w:tc>
        <w:tc>
          <w:tcPr>
            <w:tcW w:w="1552" w:type="dxa"/>
          </w:tcPr>
          <w:p w:rsidR="000729EE" w:rsidRDefault="00697400">
            <w:pPr>
              <w:pStyle w:val="TableParagraph"/>
              <w:spacing w:before="1"/>
              <w:ind w:left="113" w:right="213"/>
              <w:rPr>
                <w:b/>
                <w:i/>
              </w:rPr>
            </w:pPr>
            <w:r>
              <w:rPr>
                <w:b/>
                <w:i/>
              </w:rPr>
              <w:t>Необходима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помощь</w:t>
            </w:r>
          </w:p>
          <w:p w:rsidR="000729EE" w:rsidRDefault="00697400">
            <w:pPr>
              <w:pStyle w:val="TableParagraph"/>
              <w:ind w:left="113" w:right="499"/>
              <w:rPr>
                <w:b/>
                <w:i/>
              </w:rPr>
            </w:pPr>
            <w:r>
              <w:rPr>
                <w:b/>
                <w:i/>
              </w:rPr>
              <w:t>(указать,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чья)*</w:t>
            </w:r>
          </w:p>
        </w:tc>
      </w:tr>
      <w:tr w:rsidR="000729EE">
        <w:trPr>
          <w:trHeight w:val="273"/>
        </w:trPr>
        <w:tc>
          <w:tcPr>
            <w:tcW w:w="614" w:type="dxa"/>
          </w:tcPr>
          <w:p w:rsidR="000729EE" w:rsidRDefault="00697400">
            <w:pPr>
              <w:pStyle w:val="TableParagraph"/>
              <w:spacing w:before="1" w:line="252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4467" w:type="dxa"/>
          </w:tcPr>
          <w:p w:rsidR="000729EE" w:rsidRDefault="00697400">
            <w:pPr>
              <w:pStyle w:val="TableParagraph"/>
              <w:spacing w:before="1" w:line="25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842" w:type="dxa"/>
          </w:tcPr>
          <w:p w:rsidR="000729EE" w:rsidRDefault="00697400">
            <w:pPr>
              <w:pStyle w:val="TableParagraph"/>
              <w:spacing w:before="1" w:line="252" w:lineRule="exact"/>
              <w:ind w:left="111"/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845" w:type="dxa"/>
          </w:tcPr>
          <w:p w:rsidR="000729EE" w:rsidRDefault="00697400">
            <w:pPr>
              <w:pStyle w:val="TableParagraph"/>
              <w:spacing w:before="1" w:line="252" w:lineRule="exact"/>
              <w:ind w:left="111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772" w:type="dxa"/>
          </w:tcPr>
          <w:p w:rsidR="000729EE" w:rsidRDefault="00697400">
            <w:pPr>
              <w:pStyle w:val="TableParagraph"/>
              <w:spacing w:before="1" w:line="252" w:lineRule="exact"/>
              <w:ind w:left="111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34" w:type="dxa"/>
          </w:tcPr>
          <w:p w:rsidR="000729EE" w:rsidRDefault="00697400">
            <w:pPr>
              <w:pStyle w:val="TableParagraph"/>
              <w:spacing w:before="1" w:line="252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1552" w:type="dxa"/>
          </w:tcPr>
          <w:p w:rsidR="000729EE" w:rsidRDefault="00697400">
            <w:pPr>
              <w:pStyle w:val="TableParagraph"/>
              <w:spacing w:before="1" w:line="252" w:lineRule="exact"/>
              <w:ind w:left="113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</w:tr>
      <w:tr w:rsidR="000729EE">
        <w:trPr>
          <w:trHeight w:val="268"/>
        </w:trPr>
        <w:tc>
          <w:tcPr>
            <w:tcW w:w="9926" w:type="dxa"/>
            <w:gridSpan w:val="7"/>
          </w:tcPr>
          <w:p w:rsidR="000729EE" w:rsidRDefault="00697400">
            <w:pPr>
              <w:pStyle w:val="TableParagraph"/>
              <w:spacing w:before="1" w:line="248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Личностные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действия</w:t>
            </w:r>
          </w:p>
        </w:tc>
      </w:tr>
      <w:tr w:rsidR="000729EE">
        <w:trPr>
          <w:trHeight w:val="350"/>
        </w:trPr>
        <w:tc>
          <w:tcPr>
            <w:tcW w:w="614" w:type="dxa"/>
          </w:tcPr>
          <w:p w:rsidR="000729EE" w:rsidRDefault="00697400">
            <w:pPr>
              <w:pStyle w:val="TableParagraph"/>
              <w:spacing w:line="249" w:lineRule="exact"/>
              <w:ind w:left="112"/>
            </w:pPr>
            <w:r>
              <w:t>1</w:t>
            </w:r>
          </w:p>
        </w:tc>
        <w:tc>
          <w:tcPr>
            <w:tcW w:w="4467" w:type="dxa"/>
          </w:tcPr>
          <w:p w:rsidR="000729EE" w:rsidRDefault="00697400">
            <w:pPr>
              <w:pStyle w:val="TableParagraph"/>
              <w:spacing w:line="249" w:lineRule="exact"/>
              <w:ind w:left="110"/>
            </w:pPr>
            <w:r>
              <w:t>Я</w:t>
            </w:r>
            <w:r>
              <w:rPr>
                <w:spacing w:val="-3"/>
              </w:rPr>
              <w:t xml:space="preserve"> </w:t>
            </w:r>
            <w:r>
              <w:t>знаю,</w:t>
            </w:r>
            <w:r>
              <w:rPr>
                <w:spacing w:val="-1"/>
              </w:rPr>
              <w:t xml:space="preserve"> </w:t>
            </w:r>
            <w:r>
              <w:t>как нужно</w:t>
            </w:r>
            <w:r>
              <w:rPr>
                <w:spacing w:val="-2"/>
              </w:rPr>
              <w:t xml:space="preserve"> </w:t>
            </w:r>
            <w:r>
              <w:t>вести</w:t>
            </w:r>
            <w:r>
              <w:rPr>
                <w:spacing w:val="-2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обществе</w:t>
            </w:r>
          </w:p>
        </w:tc>
        <w:tc>
          <w:tcPr>
            <w:tcW w:w="842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5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72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3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52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32"/>
        </w:trPr>
        <w:tc>
          <w:tcPr>
            <w:tcW w:w="614" w:type="dxa"/>
          </w:tcPr>
          <w:p w:rsidR="000729EE" w:rsidRDefault="00697400">
            <w:pPr>
              <w:pStyle w:val="TableParagraph"/>
              <w:spacing w:line="249" w:lineRule="exact"/>
              <w:ind w:left="112"/>
            </w:pPr>
            <w:r>
              <w:t>2</w:t>
            </w:r>
          </w:p>
        </w:tc>
        <w:tc>
          <w:tcPr>
            <w:tcW w:w="4467" w:type="dxa"/>
          </w:tcPr>
          <w:p w:rsidR="000729EE" w:rsidRDefault="00697400">
            <w:pPr>
              <w:pStyle w:val="TableParagraph"/>
              <w:ind w:left="110"/>
            </w:pPr>
            <w:r>
              <w:t>Я</w:t>
            </w:r>
            <w:r>
              <w:rPr>
                <w:spacing w:val="43"/>
              </w:rPr>
              <w:t xml:space="preserve"> </w:t>
            </w:r>
            <w:r>
              <w:t>знаю</w:t>
            </w:r>
            <w:r>
              <w:rPr>
                <w:spacing w:val="45"/>
              </w:rPr>
              <w:t xml:space="preserve"> </w:t>
            </w:r>
            <w:r>
              <w:t>свои</w:t>
            </w:r>
            <w:r>
              <w:rPr>
                <w:spacing w:val="44"/>
              </w:rPr>
              <w:t xml:space="preserve"> </w:t>
            </w:r>
            <w:r>
              <w:t>сильные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1"/>
              </w:rPr>
              <w:t xml:space="preserve"> </w:t>
            </w:r>
            <w:r>
              <w:t>слабые</w:t>
            </w:r>
            <w:r>
              <w:rPr>
                <w:spacing w:val="45"/>
              </w:rPr>
              <w:t xml:space="preserve"> </w:t>
            </w:r>
            <w:r>
              <w:t>черты</w:t>
            </w:r>
            <w:r>
              <w:rPr>
                <w:spacing w:val="-52"/>
              </w:rPr>
              <w:t xml:space="preserve"> </w:t>
            </w:r>
            <w:r>
              <w:t>характера</w:t>
            </w:r>
          </w:p>
        </w:tc>
        <w:tc>
          <w:tcPr>
            <w:tcW w:w="842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5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72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3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52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268"/>
        </w:trPr>
        <w:tc>
          <w:tcPr>
            <w:tcW w:w="614" w:type="dxa"/>
          </w:tcPr>
          <w:p w:rsidR="000729EE" w:rsidRDefault="00697400">
            <w:pPr>
              <w:pStyle w:val="TableParagraph"/>
              <w:spacing w:line="249" w:lineRule="exact"/>
              <w:ind w:left="112"/>
            </w:pPr>
            <w:r>
              <w:t>3</w:t>
            </w:r>
          </w:p>
        </w:tc>
        <w:tc>
          <w:tcPr>
            <w:tcW w:w="4467" w:type="dxa"/>
          </w:tcPr>
          <w:p w:rsidR="000729EE" w:rsidRDefault="00697400">
            <w:pPr>
              <w:pStyle w:val="TableParagraph"/>
              <w:spacing w:line="249" w:lineRule="exact"/>
              <w:ind w:left="110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знаю, кем</w:t>
            </w:r>
            <w:r>
              <w:rPr>
                <w:spacing w:val="-3"/>
              </w:rPr>
              <w:t xml:space="preserve"> </w:t>
            </w:r>
            <w:r>
              <w:t>хочу</w:t>
            </w:r>
            <w:r>
              <w:rPr>
                <w:spacing w:val="-4"/>
              </w:rPr>
              <w:t xml:space="preserve"> </w:t>
            </w:r>
            <w:r>
              <w:t>стать</w:t>
            </w:r>
          </w:p>
        </w:tc>
        <w:tc>
          <w:tcPr>
            <w:tcW w:w="842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2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4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2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68"/>
        </w:trPr>
        <w:tc>
          <w:tcPr>
            <w:tcW w:w="614" w:type="dxa"/>
          </w:tcPr>
          <w:p w:rsidR="000729EE" w:rsidRDefault="00697400">
            <w:pPr>
              <w:pStyle w:val="TableParagraph"/>
              <w:spacing w:line="249" w:lineRule="exact"/>
              <w:ind w:left="112"/>
            </w:pPr>
            <w:r>
              <w:t>4</w:t>
            </w:r>
          </w:p>
        </w:tc>
        <w:tc>
          <w:tcPr>
            <w:tcW w:w="4467" w:type="dxa"/>
          </w:tcPr>
          <w:p w:rsidR="000729EE" w:rsidRDefault="00697400">
            <w:pPr>
              <w:pStyle w:val="TableParagraph"/>
              <w:spacing w:line="249" w:lineRule="exact"/>
              <w:ind w:left="110"/>
            </w:pPr>
            <w:r>
              <w:t>Я</w:t>
            </w:r>
            <w:r>
              <w:rPr>
                <w:spacing w:val="-3"/>
              </w:rPr>
              <w:t xml:space="preserve"> </w:t>
            </w:r>
            <w:r>
              <w:t>люблю учиться</w:t>
            </w:r>
          </w:p>
        </w:tc>
        <w:tc>
          <w:tcPr>
            <w:tcW w:w="842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2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4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2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71"/>
        </w:trPr>
        <w:tc>
          <w:tcPr>
            <w:tcW w:w="614" w:type="dxa"/>
          </w:tcPr>
          <w:p w:rsidR="000729EE" w:rsidRDefault="00697400">
            <w:pPr>
              <w:pStyle w:val="TableParagraph"/>
              <w:spacing w:line="249" w:lineRule="exact"/>
              <w:ind w:left="112"/>
            </w:pPr>
            <w:r>
              <w:t>5</w:t>
            </w:r>
          </w:p>
        </w:tc>
        <w:tc>
          <w:tcPr>
            <w:tcW w:w="4467" w:type="dxa"/>
          </w:tcPr>
          <w:p w:rsidR="000729EE" w:rsidRDefault="00697400">
            <w:pPr>
              <w:pStyle w:val="TableParagraph"/>
              <w:spacing w:line="249" w:lineRule="exact"/>
              <w:ind w:left="110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делаю</w:t>
            </w:r>
            <w:r>
              <w:rPr>
                <w:spacing w:val="-1"/>
              </w:rPr>
              <w:t xml:space="preserve"> </w:t>
            </w:r>
            <w:r>
              <w:t>только</w:t>
            </w:r>
            <w:r>
              <w:rPr>
                <w:spacing w:val="-1"/>
              </w:rPr>
              <w:t xml:space="preserve"> </w:t>
            </w:r>
            <w:r>
              <w:t>то,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нужно</w:t>
            </w:r>
          </w:p>
        </w:tc>
        <w:tc>
          <w:tcPr>
            <w:tcW w:w="842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5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2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2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</w:tr>
      <w:tr w:rsidR="000729EE">
        <w:trPr>
          <w:trHeight w:val="268"/>
        </w:trPr>
        <w:tc>
          <w:tcPr>
            <w:tcW w:w="9926" w:type="dxa"/>
            <w:gridSpan w:val="7"/>
          </w:tcPr>
          <w:p w:rsidR="000729EE" w:rsidRDefault="00697400">
            <w:pPr>
              <w:pStyle w:val="TableParagraph"/>
              <w:spacing w:before="1" w:line="248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Регулятивные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действия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(организация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учебной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деятельности)</w:t>
            </w:r>
          </w:p>
        </w:tc>
      </w:tr>
      <w:tr w:rsidR="000729EE">
        <w:trPr>
          <w:trHeight w:val="266"/>
        </w:trPr>
        <w:tc>
          <w:tcPr>
            <w:tcW w:w="614" w:type="dxa"/>
          </w:tcPr>
          <w:p w:rsidR="000729EE" w:rsidRDefault="00697400">
            <w:pPr>
              <w:pStyle w:val="TableParagraph"/>
              <w:spacing w:line="246" w:lineRule="exact"/>
              <w:ind w:left="112"/>
            </w:pPr>
            <w:r>
              <w:t>1</w:t>
            </w:r>
          </w:p>
        </w:tc>
        <w:tc>
          <w:tcPr>
            <w:tcW w:w="4467" w:type="dxa"/>
          </w:tcPr>
          <w:p w:rsidR="000729EE" w:rsidRDefault="00697400">
            <w:pPr>
              <w:pStyle w:val="TableParagraph"/>
              <w:spacing w:line="246" w:lineRule="exact"/>
              <w:ind w:left="110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умею</w:t>
            </w:r>
            <w:r>
              <w:rPr>
                <w:spacing w:val="-1"/>
              </w:rPr>
              <w:t xml:space="preserve"> </w:t>
            </w:r>
            <w:r>
              <w:t>ставить</w:t>
            </w:r>
            <w:r>
              <w:rPr>
                <w:spacing w:val="-1"/>
              </w:rPr>
              <w:t xml:space="preserve"> </w:t>
            </w:r>
            <w:r>
              <w:t>цели</w:t>
            </w:r>
          </w:p>
        </w:tc>
        <w:tc>
          <w:tcPr>
            <w:tcW w:w="842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72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4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2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71"/>
        </w:trPr>
        <w:tc>
          <w:tcPr>
            <w:tcW w:w="614" w:type="dxa"/>
          </w:tcPr>
          <w:p w:rsidR="000729EE" w:rsidRDefault="00697400">
            <w:pPr>
              <w:pStyle w:val="TableParagraph"/>
              <w:spacing w:line="249" w:lineRule="exact"/>
              <w:ind w:left="112"/>
            </w:pPr>
            <w:r>
              <w:t>2</w:t>
            </w:r>
          </w:p>
        </w:tc>
        <w:tc>
          <w:tcPr>
            <w:tcW w:w="4467" w:type="dxa"/>
          </w:tcPr>
          <w:p w:rsidR="000729EE" w:rsidRDefault="00697400">
            <w:pPr>
              <w:pStyle w:val="TableParagraph"/>
              <w:spacing w:line="249" w:lineRule="exact"/>
              <w:ind w:left="110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умею</w:t>
            </w:r>
            <w:r>
              <w:rPr>
                <w:spacing w:val="-2"/>
              </w:rPr>
              <w:t xml:space="preserve"> </w:t>
            </w:r>
            <w:r>
              <w:t>планировать</w:t>
            </w:r>
            <w:r>
              <w:rPr>
                <w:spacing w:val="-2"/>
              </w:rPr>
              <w:t xml:space="preserve"> </w:t>
            </w:r>
            <w:r>
              <w:t>свои</w:t>
            </w:r>
            <w:r>
              <w:rPr>
                <w:spacing w:val="-4"/>
              </w:rPr>
              <w:t xml:space="preserve"> </w:t>
            </w:r>
            <w:r>
              <w:t>действия</w:t>
            </w:r>
          </w:p>
        </w:tc>
        <w:tc>
          <w:tcPr>
            <w:tcW w:w="842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5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2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2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</w:tr>
      <w:tr w:rsidR="000729EE">
        <w:trPr>
          <w:trHeight w:val="532"/>
        </w:trPr>
        <w:tc>
          <w:tcPr>
            <w:tcW w:w="614" w:type="dxa"/>
          </w:tcPr>
          <w:p w:rsidR="000729EE" w:rsidRDefault="00697400">
            <w:pPr>
              <w:pStyle w:val="TableParagraph"/>
              <w:spacing w:line="249" w:lineRule="exact"/>
              <w:ind w:left="112"/>
            </w:pPr>
            <w:r>
              <w:t>3</w:t>
            </w:r>
          </w:p>
        </w:tc>
        <w:tc>
          <w:tcPr>
            <w:tcW w:w="4467" w:type="dxa"/>
          </w:tcPr>
          <w:p w:rsidR="000729EE" w:rsidRDefault="00697400">
            <w:pPr>
              <w:pStyle w:val="TableParagraph"/>
              <w:spacing w:line="242" w:lineRule="auto"/>
              <w:ind w:left="110" w:right="99"/>
            </w:pPr>
            <w:r>
              <w:t>Я</w:t>
            </w:r>
            <w:r>
              <w:rPr>
                <w:spacing w:val="6"/>
              </w:rPr>
              <w:t xml:space="preserve"> </w:t>
            </w:r>
            <w:r>
              <w:t>умею</w:t>
            </w:r>
            <w:r>
              <w:rPr>
                <w:spacing w:val="5"/>
              </w:rPr>
              <w:t xml:space="preserve"> </w:t>
            </w:r>
            <w:r>
              <w:t>предвидеть</w:t>
            </w:r>
            <w:r>
              <w:rPr>
                <w:spacing w:val="5"/>
              </w:rPr>
              <w:t xml:space="preserve"> </w:t>
            </w:r>
            <w:r>
              <w:t>результат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уровень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</w:p>
        </w:tc>
        <w:tc>
          <w:tcPr>
            <w:tcW w:w="842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5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72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3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52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1063"/>
        </w:trPr>
        <w:tc>
          <w:tcPr>
            <w:tcW w:w="614" w:type="dxa"/>
          </w:tcPr>
          <w:p w:rsidR="000729EE" w:rsidRDefault="00697400">
            <w:pPr>
              <w:pStyle w:val="TableParagraph"/>
              <w:spacing w:line="249" w:lineRule="exact"/>
              <w:ind w:left="112"/>
            </w:pPr>
            <w:r>
              <w:t>4</w:t>
            </w:r>
          </w:p>
        </w:tc>
        <w:tc>
          <w:tcPr>
            <w:tcW w:w="4467" w:type="dxa"/>
          </w:tcPr>
          <w:p w:rsidR="000729EE" w:rsidRDefault="00697400">
            <w:pPr>
              <w:pStyle w:val="TableParagraph"/>
              <w:ind w:left="110" w:right="78"/>
              <w:jc w:val="both"/>
            </w:pPr>
            <w:r>
              <w:t>Я</w:t>
            </w:r>
            <w:r>
              <w:rPr>
                <w:spacing w:val="1"/>
              </w:rPr>
              <w:t xml:space="preserve"> </w:t>
            </w:r>
            <w:r>
              <w:t>умею</w:t>
            </w:r>
            <w:r>
              <w:rPr>
                <w:spacing w:val="1"/>
              </w:rPr>
              <w:t xml:space="preserve"> </w:t>
            </w:r>
            <w:r>
              <w:t>сличать</w:t>
            </w:r>
            <w:r>
              <w:rPr>
                <w:spacing w:val="1"/>
              </w:rPr>
              <w:t xml:space="preserve"> </w:t>
            </w:r>
            <w:r>
              <w:t>способ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результат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заданным</w:t>
            </w:r>
            <w:r>
              <w:rPr>
                <w:spacing w:val="1"/>
              </w:rPr>
              <w:t xml:space="preserve"> </w:t>
            </w:r>
            <w:r>
              <w:t>эталоном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обнаружения</w:t>
            </w:r>
            <w:r>
              <w:rPr>
                <w:spacing w:val="1"/>
              </w:rPr>
              <w:t xml:space="preserve"> </w:t>
            </w:r>
            <w:r>
              <w:t>отклонений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отличий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эталона</w:t>
            </w:r>
          </w:p>
        </w:tc>
        <w:tc>
          <w:tcPr>
            <w:tcW w:w="842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5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72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3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52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271"/>
        </w:trPr>
        <w:tc>
          <w:tcPr>
            <w:tcW w:w="614" w:type="dxa"/>
          </w:tcPr>
          <w:p w:rsidR="000729EE" w:rsidRDefault="00697400">
            <w:pPr>
              <w:pStyle w:val="TableParagraph"/>
              <w:spacing w:line="249" w:lineRule="exact"/>
              <w:ind w:left="112"/>
            </w:pPr>
            <w:r>
              <w:t>5</w:t>
            </w:r>
          </w:p>
        </w:tc>
        <w:tc>
          <w:tcPr>
            <w:tcW w:w="4467" w:type="dxa"/>
          </w:tcPr>
          <w:p w:rsidR="000729EE" w:rsidRDefault="00697400">
            <w:pPr>
              <w:pStyle w:val="TableParagraph"/>
              <w:spacing w:line="249" w:lineRule="exact"/>
              <w:ind w:left="110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делаю</w:t>
            </w:r>
            <w:r>
              <w:rPr>
                <w:spacing w:val="-1"/>
              </w:rPr>
              <w:t xml:space="preserve"> </w:t>
            </w:r>
            <w:r>
              <w:t>только</w:t>
            </w:r>
            <w:r>
              <w:rPr>
                <w:spacing w:val="-1"/>
              </w:rPr>
              <w:t xml:space="preserve"> </w:t>
            </w:r>
            <w:r>
              <w:t>то,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нужно</w:t>
            </w:r>
          </w:p>
        </w:tc>
        <w:tc>
          <w:tcPr>
            <w:tcW w:w="842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5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2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4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2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</w:tr>
      <w:tr w:rsidR="000729EE">
        <w:trPr>
          <w:trHeight w:val="530"/>
        </w:trPr>
        <w:tc>
          <w:tcPr>
            <w:tcW w:w="614" w:type="dxa"/>
          </w:tcPr>
          <w:p w:rsidR="000729EE" w:rsidRDefault="00697400">
            <w:pPr>
              <w:pStyle w:val="TableParagraph"/>
              <w:spacing w:line="249" w:lineRule="exact"/>
              <w:ind w:left="112"/>
            </w:pPr>
            <w:r>
              <w:t>6</w:t>
            </w:r>
          </w:p>
        </w:tc>
        <w:tc>
          <w:tcPr>
            <w:tcW w:w="4467" w:type="dxa"/>
          </w:tcPr>
          <w:p w:rsidR="000729EE" w:rsidRDefault="00697400">
            <w:pPr>
              <w:pStyle w:val="TableParagraph"/>
              <w:ind w:left="110" w:right="99"/>
            </w:pPr>
            <w:r>
              <w:t>Я</w:t>
            </w:r>
            <w:r>
              <w:rPr>
                <w:spacing w:val="15"/>
              </w:rPr>
              <w:t xml:space="preserve"> </w:t>
            </w:r>
            <w:r>
              <w:t>умею</w:t>
            </w:r>
            <w:r>
              <w:rPr>
                <w:spacing w:val="15"/>
              </w:rPr>
              <w:t xml:space="preserve"> </w:t>
            </w:r>
            <w:r>
              <w:t>вносить</w:t>
            </w:r>
            <w:r>
              <w:rPr>
                <w:spacing w:val="15"/>
              </w:rPr>
              <w:t xml:space="preserve"> </w:t>
            </w:r>
            <w:r>
              <w:t>необходимые</w:t>
            </w:r>
            <w:r>
              <w:rPr>
                <w:spacing w:val="13"/>
              </w:rPr>
              <w:t xml:space="preserve"> </w:t>
            </w:r>
            <w:r>
              <w:t>дополнения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коррективы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план и</w:t>
            </w:r>
            <w:r>
              <w:rPr>
                <w:spacing w:val="-1"/>
              </w:rPr>
              <w:t xml:space="preserve"> </w:t>
            </w:r>
            <w:r>
              <w:t>способ действия</w:t>
            </w:r>
          </w:p>
        </w:tc>
        <w:tc>
          <w:tcPr>
            <w:tcW w:w="842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5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72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3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52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35"/>
        </w:trPr>
        <w:tc>
          <w:tcPr>
            <w:tcW w:w="614" w:type="dxa"/>
          </w:tcPr>
          <w:p w:rsidR="000729EE" w:rsidRDefault="00697400">
            <w:pPr>
              <w:pStyle w:val="TableParagraph"/>
              <w:spacing w:line="249" w:lineRule="exact"/>
              <w:ind w:left="112"/>
            </w:pPr>
            <w:r>
              <w:t>7</w:t>
            </w:r>
          </w:p>
        </w:tc>
        <w:tc>
          <w:tcPr>
            <w:tcW w:w="4467" w:type="dxa"/>
          </w:tcPr>
          <w:p w:rsidR="000729EE" w:rsidRDefault="00697400">
            <w:pPr>
              <w:pStyle w:val="TableParagraph"/>
              <w:spacing w:line="242" w:lineRule="auto"/>
              <w:ind w:left="110" w:right="249"/>
            </w:pPr>
            <w:r>
              <w:t>Я</w:t>
            </w:r>
            <w:r>
              <w:rPr>
                <w:spacing w:val="13"/>
              </w:rPr>
              <w:t xml:space="preserve"> </w:t>
            </w:r>
            <w:r>
              <w:t>умею</w:t>
            </w:r>
            <w:r>
              <w:rPr>
                <w:spacing w:val="14"/>
              </w:rPr>
              <w:t xml:space="preserve"> </w:t>
            </w:r>
            <w:r>
              <w:t>собраться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нужный</w:t>
            </w:r>
            <w:r>
              <w:rPr>
                <w:spacing w:val="13"/>
              </w:rPr>
              <w:t xml:space="preserve"> </w:t>
            </w:r>
            <w:r>
              <w:t>момент,</w:t>
            </w:r>
            <w:r>
              <w:rPr>
                <w:spacing w:val="-52"/>
              </w:rPr>
              <w:t xml:space="preserve"> </w:t>
            </w:r>
            <w:r>
              <w:t>чтобы</w:t>
            </w:r>
            <w:r>
              <w:rPr>
                <w:spacing w:val="-1"/>
              </w:rPr>
              <w:t xml:space="preserve"> </w:t>
            </w:r>
            <w:r>
              <w:t>выполнить задание</w:t>
            </w:r>
            <w:r>
              <w:rPr>
                <w:spacing w:val="-2"/>
              </w:rPr>
              <w:t xml:space="preserve"> </w:t>
            </w:r>
            <w:r>
              <w:t>до конца</w:t>
            </w:r>
          </w:p>
        </w:tc>
        <w:tc>
          <w:tcPr>
            <w:tcW w:w="842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5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72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3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52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34"/>
        </w:trPr>
        <w:tc>
          <w:tcPr>
            <w:tcW w:w="614" w:type="dxa"/>
          </w:tcPr>
          <w:p w:rsidR="000729EE" w:rsidRDefault="00697400">
            <w:pPr>
              <w:pStyle w:val="TableParagraph"/>
              <w:spacing w:line="249" w:lineRule="exact"/>
              <w:ind w:left="112"/>
            </w:pPr>
            <w:r>
              <w:t>8</w:t>
            </w:r>
          </w:p>
        </w:tc>
        <w:tc>
          <w:tcPr>
            <w:tcW w:w="4467" w:type="dxa"/>
          </w:tcPr>
          <w:p w:rsidR="000729EE" w:rsidRDefault="00697400">
            <w:pPr>
              <w:pStyle w:val="TableParagraph"/>
              <w:tabs>
                <w:tab w:val="left" w:pos="482"/>
                <w:tab w:val="left" w:pos="1214"/>
                <w:tab w:val="left" w:pos="2417"/>
                <w:tab w:val="left" w:pos="3685"/>
              </w:tabs>
              <w:spacing w:line="242" w:lineRule="auto"/>
              <w:ind w:left="110" w:right="246"/>
            </w:pPr>
            <w:r>
              <w:t>Я</w:t>
            </w:r>
            <w:r>
              <w:tab/>
              <w:t>умею</w:t>
            </w:r>
            <w:r>
              <w:tab/>
              <w:t>проводить</w:t>
            </w:r>
            <w:r>
              <w:tab/>
              <w:t>рефлексию</w:t>
            </w:r>
            <w:r>
              <w:tab/>
            </w:r>
            <w:r>
              <w:rPr>
                <w:spacing w:val="-1"/>
              </w:rPr>
              <w:t>своей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на уроке</w:t>
            </w:r>
          </w:p>
        </w:tc>
        <w:tc>
          <w:tcPr>
            <w:tcW w:w="842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5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72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3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52" w:type="dxa"/>
          </w:tcPr>
          <w:p w:rsidR="000729EE" w:rsidRDefault="000729EE">
            <w:pPr>
              <w:pStyle w:val="TableParagraph"/>
              <w:ind w:left="0"/>
            </w:pPr>
          </w:p>
        </w:tc>
      </w:tr>
    </w:tbl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18"/>
        <w:gridCol w:w="850"/>
        <w:gridCol w:w="849"/>
        <w:gridCol w:w="724"/>
        <w:gridCol w:w="848"/>
        <w:gridCol w:w="1561"/>
      </w:tblGrid>
      <w:tr w:rsidR="000729EE">
        <w:trPr>
          <w:trHeight w:val="534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lastRenderedPageBreak/>
              <w:t>9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tabs>
                <w:tab w:val="left" w:pos="545"/>
                <w:tab w:val="left" w:pos="1326"/>
                <w:tab w:val="left" w:pos="3229"/>
                <w:tab w:val="left" w:pos="3587"/>
              </w:tabs>
              <w:ind w:left="142" w:right="149"/>
            </w:pPr>
            <w:r>
              <w:t>Я</w:t>
            </w:r>
            <w:r>
              <w:tab/>
              <w:t>умею</w:t>
            </w:r>
            <w:r>
              <w:tab/>
              <w:t>ориентироваться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учебной</w:t>
            </w:r>
            <w:r>
              <w:rPr>
                <w:spacing w:val="-52"/>
              </w:rPr>
              <w:t xml:space="preserve"> </w:t>
            </w:r>
            <w:r>
              <w:t>ситуации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30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10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ind w:left="142" w:right="284"/>
            </w:pPr>
            <w:r>
              <w:t>Я</w:t>
            </w:r>
            <w:r>
              <w:rPr>
                <w:spacing w:val="21"/>
              </w:rPr>
              <w:t xml:space="preserve"> </w:t>
            </w:r>
            <w:r>
              <w:t>умею</w:t>
            </w:r>
            <w:r>
              <w:rPr>
                <w:spacing w:val="21"/>
              </w:rPr>
              <w:t xml:space="preserve"> </w:t>
            </w:r>
            <w:r>
              <w:t>принимать</w:t>
            </w:r>
            <w:r>
              <w:rPr>
                <w:spacing w:val="20"/>
              </w:rPr>
              <w:t xml:space="preserve"> </w:t>
            </w:r>
            <w:r>
              <w:t>решения</w:t>
            </w:r>
            <w:r>
              <w:rPr>
                <w:spacing w:val="20"/>
              </w:rPr>
              <w:t xml:space="preserve"> </w:t>
            </w:r>
            <w:r>
              <w:t>относительно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учебы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35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11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tabs>
                <w:tab w:val="left" w:pos="564"/>
                <w:tab w:val="left" w:pos="1181"/>
                <w:tab w:val="left" w:pos="2771"/>
                <w:tab w:val="left" w:pos="3539"/>
              </w:tabs>
              <w:spacing w:line="242" w:lineRule="auto"/>
              <w:ind w:left="142" w:right="156"/>
            </w:pPr>
            <w:r>
              <w:t>Я</w:t>
            </w:r>
            <w:r>
              <w:tab/>
              <w:t>сам</w:t>
            </w:r>
            <w:r>
              <w:tab/>
              <w:t>контролирую</w:t>
            </w:r>
            <w:r>
              <w:tab/>
              <w:t>свою</w:t>
            </w:r>
            <w:r>
              <w:tab/>
            </w:r>
            <w:r>
              <w:rPr>
                <w:spacing w:val="-2"/>
              </w:rPr>
              <w:t>учебную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1062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12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ind w:left="142" w:right="98"/>
              <w:jc w:val="both"/>
            </w:pPr>
            <w:r>
              <w:t>Я</w:t>
            </w:r>
            <w:r>
              <w:rPr>
                <w:spacing w:val="1"/>
              </w:rPr>
              <w:t xml:space="preserve"> </w:t>
            </w:r>
            <w:r>
              <w:t>умею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поиск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выделение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информационного</w:t>
            </w:r>
            <w:r>
              <w:rPr>
                <w:spacing w:val="1"/>
              </w:rPr>
              <w:t xml:space="preserve"> </w:t>
            </w:r>
            <w:r>
              <w:t>поиска,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-52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компьютерных</w:t>
            </w:r>
            <w:r>
              <w:rPr>
                <w:spacing w:val="-4"/>
              </w:rPr>
              <w:t xml:space="preserve"> </w:t>
            </w:r>
            <w:r>
              <w:t>средств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270"/>
        </w:trPr>
        <w:tc>
          <w:tcPr>
            <w:tcW w:w="9932" w:type="dxa"/>
            <w:gridSpan w:val="7"/>
          </w:tcPr>
          <w:p w:rsidR="000729EE" w:rsidRDefault="00697400">
            <w:pPr>
              <w:pStyle w:val="TableParagraph"/>
              <w:spacing w:line="247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Познавательные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действия</w:t>
            </w:r>
          </w:p>
        </w:tc>
      </w:tr>
      <w:tr w:rsidR="000729EE">
        <w:trPr>
          <w:trHeight w:val="799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0" w:lineRule="exact"/>
              <w:ind w:left="112"/>
            </w:pPr>
            <w:r>
              <w:t>1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tabs>
                <w:tab w:val="left" w:pos="514"/>
                <w:tab w:val="left" w:pos="1616"/>
                <w:tab w:val="left" w:pos="3383"/>
              </w:tabs>
              <w:ind w:left="99" w:right="149"/>
            </w:pPr>
            <w:r>
              <w:t>Я</w:t>
            </w:r>
            <w:r>
              <w:tab/>
              <w:t>обладаю</w:t>
            </w:r>
            <w:r>
              <w:tab/>
              <w:t>общеучебными</w:t>
            </w:r>
            <w:r>
              <w:tab/>
              <w:t>навыками</w:t>
            </w:r>
            <w:r>
              <w:rPr>
                <w:spacing w:val="1"/>
              </w:rPr>
              <w:t xml:space="preserve"> </w:t>
            </w:r>
            <w:r>
              <w:t>(навыками,</w:t>
            </w:r>
            <w:r>
              <w:rPr>
                <w:spacing w:val="10"/>
              </w:rPr>
              <w:t xml:space="preserve"> </w:t>
            </w:r>
            <w:r>
              <w:t>необходимыми</w:t>
            </w:r>
            <w:r>
              <w:rPr>
                <w:spacing w:val="9"/>
              </w:rPr>
              <w:t xml:space="preserve"> </w:t>
            </w:r>
            <w:r>
              <w:t>для</w:t>
            </w:r>
            <w:r>
              <w:rPr>
                <w:spacing w:val="12"/>
              </w:rPr>
              <w:t xml:space="preserve"> </w:t>
            </w:r>
            <w:r>
              <w:t>того,</w:t>
            </w:r>
            <w:r>
              <w:rPr>
                <w:spacing w:val="10"/>
              </w:rPr>
              <w:t xml:space="preserve"> </w:t>
            </w:r>
            <w:r>
              <w:t>чтобы</w:t>
            </w:r>
            <w:r>
              <w:rPr>
                <w:spacing w:val="-52"/>
              </w:rPr>
              <w:t xml:space="preserve"> </w:t>
            </w:r>
            <w:r>
              <w:t>успешно</w:t>
            </w:r>
            <w:r>
              <w:rPr>
                <w:spacing w:val="1"/>
              </w:rPr>
              <w:t xml:space="preserve"> </w:t>
            </w:r>
            <w:r>
              <w:t>учиться)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266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0" w:lineRule="exact"/>
              <w:ind w:left="112"/>
            </w:pPr>
            <w:r>
              <w:t>2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spacing w:line="240" w:lineRule="exact"/>
              <w:ind w:left="99"/>
            </w:pPr>
            <w:r>
              <w:t>Я умею</w:t>
            </w:r>
            <w:r>
              <w:rPr>
                <w:spacing w:val="-1"/>
              </w:rPr>
              <w:t xml:space="preserve"> </w:t>
            </w:r>
            <w:r>
              <w:t>рассуждать</w:t>
            </w:r>
            <w:r>
              <w:rPr>
                <w:spacing w:val="-1"/>
              </w:rPr>
              <w:t xml:space="preserve"> </w:t>
            </w:r>
            <w:r>
              <w:t>логически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68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3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spacing w:line="243" w:lineRule="exact"/>
              <w:ind w:left="99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умею</w:t>
            </w:r>
            <w:r>
              <w:rPr>
                <w:spacing w:val="-1"/>
              </w:rPr>
              <w:t xml:space="preserve"> </w:t>
            </w:r>
            <w:r>
              <w:t>ставить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решать</w:t>
            </w:r>
            <w:r>
              <w:rPr>
                <w:spacing w:val="-4"/>
              </w:rPr>
              <w:t xml:space="preserve"> </w:t>
            </w:r>
            <w:r>
              <w:t>проблемы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535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4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ind w:left="99" w:right="149"/>
            </w:pPr>
            <w:r>
              <w:t>Я</w:t>
            </w:r>
            <w:r>
              <w:rPr>
                <w:spacing w:val="12"/>
              </w:rPr>
              <w:t xml:space="preserve"> </w:t>
            </w:r>
            <w:r>
              <w:t>обладаю</w:t>
            </w:r>
            <w:r>
              <w:rPr>
                <w:spacing w:val="12"/>
              </w:rPr>
              <w:t xml:space="preserve"> </w:t>
            </w:r>
            <w:r>
              <w:t>стратегиями</w:t>
            </w:r>
            <w:r>
              <w:rPr>
                <w:spacing w:val="8"/>
              </w:rPr>
              <w:t xml:space="preserve"> </w:t>
            </w:r>
            <w:r>
              <w:t>поиска</w:t>
            </w:r>
            <w:r>
              <w:rPr>
                <w:spacing w:val="14"/>
              </w:rPr>
              <w:t xml:space="preserve"> </w:t>
            </w:r>
            <w:r>
              <w:t>решений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задач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32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5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tabs>
                <w:tab w:val="left" w:pos="456"/>
                <w:tab w:val="left" w:pos="1174"/>
                <w:tab w:val="left" w:pos="2247"/>
                <w:tab w:val="left" w:pos="3097"/>
              </w:tabs>
              <w:ind w:left="99" w:right="314"/>
            </w:pPr>
            <w:r>
              <w:t>Я</w:t>
            </w:r>
            <w:r>
              <w:tab/>
              <w:t>умею</w:t>
            </w:r>
            <w:r>
              <w:tab/>
              <w:t>находить</w:t>
            </w:r>
            <w:r>
              <w:tab/>
              <w:t>общее,</w:t>
            </w:r>
            <w:r>
              <w:tab/>
            </w:r>
            <w:r>
              <w:rPr>
                <w:spacing w:val="-1"/>
              </w:rPr>
              <w:t>сравнивать,</w:t>
            </w:r>
            <w:r>
              <w:rPr>
                <w:spacing w:val="-52"/>
              </w:rPr>
              <w:t xml:space="preserve"> </w:t>
            </w:r>
            <w:r>
              <w:t>оценивать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35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6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tabs>
                <w:tab w:val="left" w:pos="644"/>
                <w:tab w:val="left" w:pos="1563"/>
                <w:tab w:val="left" w:pos="2975"/>
              </w:tabs>
              <w:ind w:left="99" w:right="216"/>
            </w:pPr>
            <w:r>
              <w:t>Я</w:t>
            </w:r>
            <w:r>
              <w:tab/>
              <w:t>умею</w:t>
            </w:r>
            <w:r>
              <w:tab/>
              <w:t>проводить</w:t>
            </w:r>
            <w:r>
              <w:tab/>
            </w:r>
            <w:r>
              <w:rPr>
                <w:spacing w:val="-1"/>
              </w:rPr>
              <w:t>эмпирическое</w:t>
            </w:r>
            <w:r>
              <w:rPr>
                <w:spacing w:val="-52"/>
              </w:rPr>
              <w:t xml:space="preserve"> </w:t>
            </w:r>
            <w:r>
              <w:t>исследование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35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7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tabs>
                <w:tab w:val="left" w:pos="634"/>
                <w:tab w:val="left" w:pos="1544"/>
                <w:tab w:val="left" w:pos="2946"/>
              </w:tabs>
              <w:ind w:left="99" w:right="213"/>
            </w:pPr>
            <w:r>
              <w:t>Я</w:t>
            </w:r>
            <w:r>
              <w:tab/>
              <w:t>умею</w:t>
            </w:r>
            <w:r>
              <w:tab/>
              <w:t>проводить</w:t>
            </w:r>
            <w:r>
              <w:tab/>
              <w:t>теоретическое</w:t>
            </w:r>
            <w:r>
              <w:rPr>
                <w:spacing w:val="-52"/>
              </w:rPr>
              <w:t xml:space="preserve"> </w:t>
            </w:r>
            <w:r>
              <w:t>исследование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268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8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spacing w:line="243" w:lineRule="exact"/>
              <w:ind w:left="99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обладаю навыками</w:t>
            </w:r>
            <w:r>
              <w:rPr>
                <w:spacing w:val="-2"/>
              </w:rPr>
              <w:t xml:space="preserve"> </w:t>
            </w:r>
            <w:r>
              <w:t>смыслового чтения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535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0" w:lineRule="exact"/>
              <w:ind w:left="112"/>
            </w:pPr>
            <w:r>
              <w:t>9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spacing w:line="242" w:lineRule="auto"/>
              <w:ind w:left="99" w:right="149"/>
            </w:pPr>
            <w:r>
              <w:t>Я</w:t>
            </w:r>
            <w:r>
              <w:rPr>
                <w:spacing w:val="22"/>
              </w:rPr>
              <w:t xml:space="preserve"> </w:t>
            </w:r>
            <w:r>
              <w:t>обладаю</w:t>
            </w:r>
            <w:r>
              <w:rPr>
                <w:spacing w:val="24"/>
              </w:rPr>
              <w:t xml:space="preserve"> </w:t>
            </w:r>
            <w:r>
              <w:t>навыками</w:t>
            </w:r>
            <w:r>
              <w:rPr>
                <w:spacing w:val="20"/>
              </w:rPr>
              <w:t xml:space="preserve"> </w:t>
            </w:r>
            <w:r>
              <w:t>поиска,</w:t>
            </w:r>
            <w:r>
              <w:rPr>
                <w:spacing w:val="23"/>
              </w:rPr>
              <w:t xml:space="preserve"> </w:t>
            </w:r>
            <w:r>
              <w:t>анализа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обработки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270"/>
        </w:trPr>
        <w:tc>
          <w:tcPr>
            <w:tcW w:w="9932" w:type="dxa"/>
            <w:gridSpan w:val="7"/>
          </w:tcPr>
          <w:p w:rsidR="000729EE" w:rsidRDefault="00697400">
            <w:pPr>
              <w:pStyle w:val="TableParagraph"/>
              <w:spacing w:line="245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Логические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универсальные действия</w:t>
            </w:r>
          </w:p>
        </w:tc>
      </w:tr>
      <w:tr w:rsidR="000729EE">
        <w:trPr>
          <w:trHeight w:val="799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1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tabs>
                <w:tab w:val="left" w:pos="461"/>
                <w:tab w:val="left" w:pos="1184"/>
                <w:tab w:val="left" w:pos="1465"/>
                <w:tab w:val="left" w:pos="2687"/>
                <w:tab w:val="left" w:pos="2795"/>
                <w:tab w:val="left" w:pos="3527"/>
                <w:tab w:val="left" w:pos="3839"/>
              </w:tabs>
              <w:ind w:left="99" w:right="79"/>
            </w:pPr>
            <w:r>
              <w:t>Я</w:t>
            </w:r>
            <w:r>
              <w:tab/>
              <w:t>умею</w:t>
            </w:r>
            <w:r>
              <w:tab/>
              <w:t>осуществлять</w:t>
            </w:r>
            <w:r>
              <w:tab/>
              <w:t>анализ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целью</w:t>
            </w:r>
            <w:r>
              <w:rPr>
                <w:spacing w:val="-52"/>
              </w:rPr>
              <w:t xml:space="preserve"> </w:t>
            </w:r>
            <w:r>
              <w:t>выделения</w:t>
            </w:r>
            <w:r>
              <w:tab/>
            </w:r>
            <w:r>
              <w:tab/>
              <w:t>признаков</w:t>
            </w:r>
            <w:r>
              <w:tab/>
            </w:r>
            <w:r>
              <w:tab/>
              <w:t>(существенных,</w:t>
            </w:r>
            <w:r>
              <w:rPr>
                <w:spacing w:val="1"/>
              </w:rPr>
              <w:t xml:space="preserve"> </w:t>
            </w:r>
            <w:r>
              <w:t>несущественных)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32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2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ind w:left="99" w:right="332"/>
            </w:pPr>
            <w:r>
              <w:t>Я</w:t>
            </w:r>
            <w:r>
              <w:rPr>
                <w:spacing w:val="17"/>
              </w:rPr>
              <w:t xml:space="preserve"> </w:t>
            </w:r>
            <w:r>
              <w:t>умею</w:t>
            </w:r>
            <w:r>
              <w:rPr>
                <w:spacing w:val="16"/>
              </w:rPr>
              <w:t xml:space="preserve"> </w:t>
            </w:r>
            <w:r>
              <w:t>осуществлять</w:t>
            </w:r>
            <w:r>
              <w:rPr>
                <w:spacing w:val="14"/>
              </w:rPr>
              <w:t xml:space="preserve"> </w:t>
            </w:r>
            <w:r>
              <w:t>синтез</w:t>
            </w:r>
            <w:r>
              <w:rPr>
                <w:spacing w:val="16"/>
              </w:rPr>
              <w:t xml:space="preserve"> </w:t>
            </w:r>
            <w:r>
              <w:t>(составление</w:t>
            </w:r>
            <w:r>
              <w:rPr>
                <w:spacing w:val="-52"/>
              </w:rPr>
              <w:t xml:space="preserve"> </w:t>
            </w:r>
            <w:r>
              <w:t>целого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частей)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798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3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ind w:left="99" w:right="79"/>
              <w:jc w:val="both"/>
            </w:pPr>
            <w:r>
              <w:t>Я</w:t>
            </w:r>
            <w:r>
              <w:rPr>
                <w:spacing w:val="1"/>
              </w:rPr>
              <w:t xml:space="preserve"> </w:t>
            </w:r>
            <w:r>
              <w:t>умею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выявления</w:t>
            </w:r>
            <w:r>
              <w:rPr>
                <w:spacing w:val="1"/>
              </w:rPr>
              <w:t xml:space="preserve"> </w:t>
            </w:r>
            <w:r>
              <w:t>черт</w:t>
            </w:r>
            <w:r>
              <w:rPr>
                <w:spacing w:val="1"/>
              </w:rPr>
              <w:t xml:space="preserve"> </w:t>
            </w:r>
            <w:r>
              <w:t>сходства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черт</w:t>
            </w:r>
            <w:r>
              <w:rPr>
                <w:spacing w:val="1"/>
              </w:rPr>
              <w:t xml:space="preserve"> </w:t>
            </w:r>
            <w:r>
              <w:t>различия,</w:t>
            </w:r>
            <w:r>
              <w:rPr>
                <w:spacing w:val="1"/>
              </w:rPr>
              <w:t xml:space="preserve"> </w:t>
            </w:r>
            <w:r>
              <w:t>соответствия</w:t>
            </w:r>
            <w:r>
              <w:rPr>
                <w:spacing w:val="-3"/>
              </w:rPr>
              <w:t xml:space="preserve"> </w:t>
            </w:r>
            <w:r>
              <w:t>и несоответствия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30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4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tabs>
                <w:tab w:val="left" w:pos="629"/>
                <w:tab w:val="left" w:pos="1535"/>
                <w:tab w:val="left" w:pos="3315"/>
              </w:tabs>
              <w:ind w:left="99" w:right="199"/>
            </w:pPr>
            <w:r>
              <w:t>Я</w:t>
            </w:r>
            <w:r>
              <w:tab/>
              <w:t>умею</w:t>
            </w:r>
            <w:r>
              <w:tab/>
              <w:t>устанавливать</w:t>
            </w:r>
            <w:r>
              <w:tab/>
            </w:r>
            <w:r>
              <w:rPr>
                <w:spacing w:val="-1"/>
              </w:rPr>
              <w:t>причинно-</w:t>
            </w:r>
            <w:r>
              <w:rPr>
                <w:spacing w:val="-52"/>
              </w:rPr>
              <w:t xml:space="preserve"> </w:t>
            </w:r>
            <w:r>
              <w:t>следственные связи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35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5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tabs>
                <w:tab w:val="left" w:pos="552"/>
                <w:tab w:val="left" w:pos="1383"/>
                <w:tab w:val="left" w:pos="2439"/>
                <w:tab w:val="left" w:pos="3899"/>
              </w:tabs>
              <w:spacing w:line="242" w:lineRule="auto"/>
              <w:ind w:left="99" w:right="177"/>
            </w:pPr>
            <w:r>
              <w:t>Я</w:t>
            </w:r>
            <w:r>
              <w:tab/>
              <w:t>умею</w:t>
            </w:r>
            <w:r>
              <w:tab/>
              <w:t>строить</w:t>
            </w:r>
            <w:r>
              <w:tab/>
              <w:t>логическую</w:t>
            </w:r>
            <w:r>
              <w:tab/>
            </w:r>
            <w:r>
              <w:rPr>
                <w:spacing w:val="-1"/>
              </w:rPr>
              <w:t>цепь</w:t>
            </w:r>
            <w:r>
              <w:rPr>
                <w:spacing w:val="-52"/>
              </w:rPr>
              <w:t xml:space="preserve"> </w:t>
            </w:r>
            <w:r>
              <w:t>рассуждений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34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6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tabs>
                <w:tab w:val="left" w:pos="512"/>
                <w:tab w:val="left" w:pos="1299"/>
                <w:tab w:val="left" w:pos="2571"/>
                <w:tab w:val="left" w:pos="3733"/>
                <w:tab w:val="left" w:pos="4113"/>
              </w:tabs>
              <w:spacing w:line="242" w:lineRule="auto"/>
              <w:ind w:left="99" w:right="169"/>
            </w:pPr>
            <w:r>
              <w:t>Я</w:t>
            </w:r>
            <w:r>
              <w:tab/>
              <w:t>умею</w:t>
            </w:r>
            <w:r>
              <w:tab/>
              <w:t>выдвигать</w:t>
            </w:r>
            <w:r>
              <w:tab/>
              <w:t>гипотезы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их</w:t>
            </w:r>
            <w:r>
              <w:rPr>
                <w:spacing w:val="-52"/>
              </w:rPr>
              <w:t xml:space="preserve"> </w:t>
            </w:r>
            <w:r>
              <w:t>обосновывать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32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7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tabs>
                <w:tab w:val="left" w:pos="500"/>
                <w:tab w:val="left" w:pos="1275"/>
                <w:tab w:val="left" w:pos="2869"/>
                <w:tab w:val="left" w:pos="4228"/>
              </w:tabs>
              <w:spacing w:line="242" w:lineRule="auto"/>
              <w:ind w:left="99" w:right="164"/>
            </w:pPr>
            <w:r>
              <w:t>Я</w:t>
            </w:r>
            <w:r>
              <w:tab/>
              <w:t>умею</w:t>
            </w:r>
            <w:r>
              <w:tab/>
              <w:t>осуществлять</w:t>
            </w:r>
            <w:r>
              <w:tab/>
              <w:t>постановку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-1"/>
              </w:rPr>
              <w:t xml:space="preserve"> </w:t>
            </w:r>
            <w:r>
              <w:t>проблемы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297"/>
        </w:trPr>
        <w:tc>
          <w:tcPr>
            <w:tcW w:w="9932" w:type="dxa"/>
            <w:gridSpan w:val="7"/>
          </w:tcPr>
          <w:p w:rsidR="000729EE" w:rsidRDefault="00697400">
            <w:pPr>
              <w:pStyle w:val="TableParagraph"/>
              <w:spacing w:line="247" w:lineRule="exact"/>
              <w:ind w:left="112"/>
              <w:rPr>
                <w:b/>
                <w:i/>
              </w:rPr>
            </w:pPr>
            <w:r>
              <w:rPr>
                <w:b/>
                <w:i/>
              </w:rPr>
              <w:t>Коммуникативные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действия</w:t>
            </w:r>
          </w:p>
        </w:tc>
      </w:tr>
      <w:tr w:rsidR="000729EE">
        <w:trPr>
          <w:trHeight w:val="1063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1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tabs>
                <w:tab w:val="left" w:pos="768"/>
                <w:tab w:val="left" w:pos="1815"/>
                <w:tab w:val="left" w:pos="2084"/>
                <w:tab w:val="left" w:pos="2795"/>
                <w:tab w:val="left" w:pos="3565"/>
                <w:tab w:val="left" w:pos="4233"/>
              </w:tabs>
              <w:ind w:left="99" w:right="79"/>
            </w:pPr>
            <w:r>
              <w:t>Я</w:t>
            </w:r>
            <w:r>
              <w:tab/>
              <w:t>умею</w:t>
            </w:r>
            <w:r>
              <w:tab/>
              <w:t>планировать</w:t>
            </w:r>
            <w:r>
              <w:tab/>
              <w:t>учебное</w:t>
            </w:r>
            <w:r>
              <w:rPr>
                <w:spacing w:val="1"/>
              </w:rPr>
              <w:t xml:space="preserve"> </w:t>
            </w:r>
            <w:r>
              <w:t>сотрудничество</w:t>
            </w:r>
            <w:r>
              <w:tab/>
            </w:r>
            <w:r>
              <w:tab/>
              <w:t>с</w:t>
            </w:r>
            <w:r>
              <w:tab/>
              <w:t>учителем</w:t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сверстниками:</w:t>
            </w:r>
            <w:r>
              <w:rPr>
                <w:spacing w:val="26"/>
              </w:rPr>
              <w:t xml:space="preserve"> </w:t>
            </w:r>
            <w:r>
              <w:t>определять</w:t>
            </w:r>
            <w:r>
              <w:rPr>
                <w:spacing w:val="28"/>
              </w:rPr>
              <w:t xml:space="preserve"> </w:t>
            </w:r>
            <w:r>
              <w:t>цели,</w:t>
            </w:r>
            <w:r>
              <w:rPr>
                <w:spacing w:val="25"/>
              </w:rPr>
              <w:t xml:space="preserve"> </w:t>
            </w:r>
            <w:r>
              <w:t>функции</w:t>
            </w:r>
            <w:r>
              <w:rPr>
                <w:spacing w:val="-52"/>
              </w:rPr>
              <w:t xml:space="preserve"> </w:t>
            </w:r>
            <w:r>
              <w:t>участников,</w:t>
            </w:r>
            <w:r>
              <w:rPr>
                <w:spacing w:val="-1"/>
              </w:rPr>
              <w:t xml:space="preserve"> </w:t>
            </w:r>
            <w:r>
              <w:t>способы</w:t>
            </w:r>
            <w:r>
              <w:rPr>
                <w:spacing w:val="2"/>
              </w:rPr>
              <w:t xml:space="preserve"> </w:t>
            </w:r>
            <w:r>
              <w:t>взаимодействия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266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2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spacing w:line="243" w:lineRule="exact"/>
              <w:ind w:left="99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умею</w:t>
            </w:r>
            <w:r>
              <w:rPr>
                <w:spacing w:val="-2"/>
              </w:rPr>
              <w:t xml:space="preserve"> </w:t>
            </w:r>
            <w:r>
              <w:t>задавать</w:t>
            </w:r>
            <w:r>
              <w:rPr>
                <w:spacing w:val="-1"/>
              </w:rPr>
              <w:t xml:space="preserve"> </w:t>
            </w:r>
            <w:r>
              <w:t>вопросы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68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3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spacing w:line="243" w:lineRule="exact"/>
              <w:ind w:left="99"/>
            </w:pPr>
            <w:r>
              <w:t>Я</w:t>
            </w:r>
            <w:r>
              <w:rPr>
                <w:spacing w:val="-1"/>
              </w:rPr>
              <w:t xml:space="preserve"> </w:t>
            </w:r>
            <w:r>
              <w:t>умею</w:t>
            </w:r>
            <w:r>
              <w:rPr>
                <w:spacing w:val="-2"/>
              </w:rPr>
              <w:t xml:space="preserve"> </w:t>
            </w:r>
            <w:r>
              <w:t>разрешать</w:t>
            </w:r>
            <w:r>
              <w:rPr>
                <w:spacing w:val="-2"/>
              </w:rPr>
              <w:t xml:space="preserve"> </w:t>
            </w:r>
            <w:r>
              <w:t>конфликты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801"/>
        </w:trPr>
        <w:tc>
          <w:tcPr>
            <w:tcW w:w="582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4</w:t>
            </w:r>
          </w:p>
        </w:tc>
        <w:tc>
          <w:tcPr>
            <w:tcW w:w="4518" w:type="dxa"/>
          </w:tcPr>
          <w:p w:rsidR="000729EE" w:rsidRDefault="00697400">
            <w:pPr>
              <w:pStyle w:val="TableParagraph"/>
              <w:tabs>
                <w:tab w:val="left" w:pos="1847"/>
                <w:tab w:val="left" w:pos="3207"/>
              </w:tabs>
              <w:ind w:left="99" w:right="149"/>
            </w:pPr>
            <w:r>
              <w:t>Я</w:t>
            </w:r>
            <w:r>
              <w:rPr>
                <w:spacing w:val="13"/>
              </w:rPr>
              <w:t xml:space="preserve"> </w:t>
            </w:r>
            <w:r>
              <w:t>умею</w:t>
            </w:r>
            <w:r>
              <w:rPr>
                <w:spacing w:val="16"/>
              </w:rPr>
              <w:t xml:space="preserve"> </w:t>
            </w:r>
            <w:r>
              <w:t>управлять</w:t>
            </w:r>
            <w:r>
              <w:rPr>
                <w:spacing w:val="13"/>
              </w:rPr>
              <w:t xml:space="preserve"> </w:t>
            </w:r>
            <w:r>
              <w:t>поведением</w:t>
            </w:r>
            <w:r>
              <w:rPr>
                <w:spacing w:val="13"/>
              </w:rPr>
              <w:t xml:space="preserve"> </w:t>
            </w:r>
            <w:r>
              <w:t>партнера,</w:t>
            </w:r>
            <w:r>
              <w:rPr>
                <w:spacing w:val="-52"/>
              </w:rPr>
              <w:t xml:space="preserve"> </w:t>
            </w:r>
            <w:r>
              <w:t>осуществлять</w:t>
            </w:r>
            <w:r>
              <w:tab/>
              <w:t>контроль,</w:t>
            </w:r>
            <w:r>
              <w:tab/>
              <w:t>коррекцию,</w:t>
            </w:r>
            <w:r>
              <w:rPr>
                <w:spacing w:val="1"/>
              </w:rPr>
              <w:t xml:space="preserve"> </w:t>
            </w:r>
            <w:r>
              <w:t>оценку</w:t>
            </w:r>
            <w:r>
              <w:rPr>
                <w:spacing w:val="-7"/>
              </w:rPr>
              <w:t xml:space="preserve"> </w:t>
            </w:r>
            <w:r>
              <w:t>его действий</w:t>
            </w:r>
          </w:p>
        </w:tc>
        <w:tc>
          <w:tcPr>
            <w:tcW w:w="85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2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0729EE" w:rsidRDefault="000729EE">
            <w:pPr>
              <w:pStyle w:val="TableParagraph"/>
              <w:ind w:left="0"/>
            </w:pPr>
          </w:p>
        </w:tc>
      </w:tr>
    </w:tbl>
    <w:p w:rsidR="000729EE" w:rsidRDefault="000729EE">
      <w:pPr>
        <w:sectPr w:rsidR="000729EE">
          <w:pgSz w:w="11910" w:h="16840"/>
          <w:pgMar w:top="840" w:right="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3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534"/>
        <w:gridCol w:w="851"/>
        <w:gridCol w:w="849"/>
        <w:gridCol w:w="707"/>
        <w:gridCol w:w="851"/>
        <w:gridCol w:w="1562"/>
      </w:tblGrid>
      <w:tr w:rsidR="000729EE">
        <w:trPr>
          <w:trHeight w:val="799"/>
        </w:trPr>
        <w:tc>
          <w:tcPr>
            <w:tcW w:w="571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lastRenderedPageBreak/>
              <w:t>5</w:t>
            </w:r>
          </w:p>
        </w:tc>
        <w:tc>
          <w:tcPr>
            <w:tcW w:w="4534" w:type="dxa"/>
          </w:tcPr>
          <w:p w:rsidR="000729EE" w:rsidRDefault="00697400">
            <w:pPr>
              <w:pStyle w:val="TableParagraph"/>
              <w:ind w:left="110" w:right="83"/>
              <w:jc w:val="both"/>
            </w:pPr>
            <w:r>
              <w:t>Я</w:t>
            </w:r>
            <w:r>
              <w:rPr>
                <w:spacing w:val="1"/>
              </w:rPr>
              <w:t xml:space="preserve"> </w:t>
            </w:r>
            <w:r>
              <w:t>умею</w:t>
            </w:r>
            <w:r>
              <w:rPr>
                <w:spacing w:val="1"/>
              </w:rPr>
              <w:t xml:space="preserve"> </w:t>
            </w:r>
            <w:r>
              <w:t>полно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точно</w:t>
            </w:r>
            <w:r>
              <w:rPr>
                <w:spacing w:val="56"/>
              </w:rPr>
              <w:t xml:space="preserve"> </w:t>
            </w:r>
            <w:r>
              <w:t>выражать</w:t>
            </w:r>
            <w:r>
              <w:rPr>
                <w:spacing w:val="56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мысли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задачами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условиями</w:t>
            </w:r>
            <w:r>
              <w:rPr>
                <w:spacing w:val="-2"/>
              </w:rPr>
              <w:t xml:space="preserve"> </w:t>
            </w:r>
            <w:r>
              <w:t>коммуникации</w:t>
            </w:r>
          </w:p>
        </w:tc>
        <w:tc>
          <w:tcPr>
            <w:tcW w:w="851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07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51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2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30"/>
        </w:trPr>
        <w:tc>
          <w:tcPr>
            <w:tcW w:w="571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6</w:t>
            </w:r>
          </w:p>
        </w:tc>
        <w:tc>
          <w:tcPr>
            <w:tcW w:w="4534" w:type="dxa"/>
          </w:tcPr>
          <w:p w:rsidR="000729EE" w:rsidRDefault="00697400">
            <w:pPr>
              <w:pStyle w:val="TableParagraph"/>
              <w:tabs>
                <w:tab w:val="left" w:pos="813"/>
                <w:tab w:val="left" w:pos="2078"/>
                <w:tab w:val="left" w:pos="4244"/>
              </w:tabs>
              <w:ind w:left="110" w:right="164"/>
            </w:pPr>
            <w:r>
              <w:t>Я</w:t>
            </w:r>
            <w:r>
              <w:tab/>
              <w:t>владею</w:t>
            </w:r>
            <w:r>
              <w:tab/>
              <w:t>монологической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диалогической формами</w:t>
            </w:r>
            <w:r>
              <w:rPr>
                <w:spacing w:val="-7"/>
              </w:rPr>
              <w:t xml:space="preserve"> </w:t>
            </w:r>
            <w:r>
              <w:t>речи</w:t>
            </w:r>
          </w:p>
        </w:tc>
        <w:tc>
          <w:tcPr>
            <w:tcW w:w="851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07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51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2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1087"/>
        </w:trPr>
        <w:tc>
          <w:tcPr>
            <w:tcW w:w="571" w:type="dxa"/>
          </w:tcPr>
          <w:p w:rsidR="000729EE" w:rsidRDefault="00697400">
            <w:pPr>
              <w:pStyle w:val="TableParagraph"/>
              <w:spacing w:line="243" w:lineRule="exact"/>
              <w:ind w:left="112"/>
            </w:pPr>
            <w:r>
              <w:t>7</w:t>
            </w:r>
          </w:p>
        </w:tc>
        <w:tc>
          <w:tcPr>
            <w:tcW w:w="4534" w:type="dxa"/>
          </w:tcPr>
          <w:p w:rsidR="000729EE" w:rsidRDefault="00697400">
            <w:pPr>
              <w:pStyle w:val="TableParagraph"/>
              <w:tabs>
                <w:tab w:val="left" w:pos="467"/>
                <w:tab w:val="left" w:pos="1187"/>
                <w:tab w:val="left" w:pos="1346"/>
                <w:tab w:val="left" w:pos="1942"/>
                <w:tab w:val="left" w:pos="1978"/>
                <w:tab w:val="left" w:pos="2635"/>
                <w:tab w:val="left" w:pos="3022"/>
                <w:tab w:val="left" w:pos="3060"/>
                <w:tab w:val="left" w:pos="3843"/>
                <w:tab w:val="left" w:pos="4100"/>
                <w:tab w:val="left" w:pos="4342"/>
              </w:tabs>
              <w:ind w:left="110" w:right="80"/>
            </w:pPr>
            <w:r>
              <w:t>Я</w:t>
            </w:r>
            <w:r>
              <w:tab/>
              <w:t>умею</w:t>
            </w:r>
            <w:r>
              <w:tab/>
              <w:t>организовать</w:t>
            </w:r>
            <w:r>
              <w:tab/>
              <w:t>взаимодействие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дистанционном</w:t>
            </w:r>
            <w:r>
              <w:tab/>
            </w:r>
            <w:r>
              <w:tab/>
              <w:t>режиме</w:t>
            </w:r>
            <w:r>
              <w:tab/>
            </w:r>
            <w:r>
              <w:tab/>
              <w:t>(н-р,</w:t>
            </w:r>
            <w:r>
              <w:tab/>
              <w:t>через</w:t>
            </w:r>
            <w:r>
              <w:rPr>
                <w:spacing w:val="1"/>
              </w:rPr>
              <w:t xml:space="preserve"> </w:t>
            </w:r>
            <w:r>
              <w:t>Интернет)</w:t>
            </w:r>
            <w:r>
              <w:tab/>
            </w:r>
            <w:r>
              <w:tab/>
              <w:t>для</w:t>
            </w:r>
            <w:r>
              <w:tab/>
              <w:t>решения</w:t>
            </w:r>
            <w:r>
              <w:tab/>
              <w:t>учебных</w:t>
            </w:r>
            <w:r>
              <w:tab/>
            </w:r>
            <w:r>
              <w:tab/>
            </w:r>
            <w:r>
              <w:rPr>
                <w:spacing w:val="-1"/>
              </w:rPr>
              <w:t>или</w:t>
            </w:r>
            <w:r>
              <w:rPr>
                <w:spacing w:val="-52"/>
              </w:rPr>
              <w:t xml:space="preserve"> </w:t>
            </w:r>
            <w:r>
              <w:t>жизненных</w:t>
            </w:r>
            <w:r>
              <w:rPr>
                <w:spacing w:val="-1"/>
              </w:rPr>
              <w:t xml:space="preserve"> </w:t>
            </w:r>
            <w:r>
              <w:t>задач</w:t>
            </w:r>
          </w:p>
        </w:tc>
        <w:tc>
          <w:tcPr>
            <w:tcW w:w="851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07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851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562" w:type="dxa"/>
          </w:tcPr>
          <w:p w:rsidR="000729EE" w:rsidRDefault="000729EE">
            <w:pPr>
              <w:pStyle w:val="TableParagraph"/>
              <w:ind w:left="0"/>
            </w:pPr>
          </w:p>
        </w:tc>
      </w:tr>
    </w:tbl>
    <w:p w:rsidR="000729EE" w:rsidRDefault="00697400">
      <w:pPr>
        <w:spacing w:line="245" w:lineRule="exact"/>
        <w:ind w:left="3380"/>
        <w:rPr>
          <w:b/>
          <w:i/>
        </w:rPr>
      </w:pPr>
      <w:r>
        <w:rPr>
          <w:b/>
          <w:i/>
        </w:rPr>
        <w:t>Мониторинг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ИКТ -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компетенций</w:t>
      </w:r>
    </w:p>
    <w:tbl>
      <w:tblPr>
        <w:tblStyle w:val="TableNormal"/>
        <w:tblW w:w="0" w:type="auto"/>
        <w:tblInd w:w="2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324"/>
        <w:gridCol w:w="593"/>
        <w:gridCol w:w="1373"/>
      </w:tblGrid>
      <w:tr w:rsidR="000729EE">
        <w:trPr>
          <w:trHeight w:val="623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before="1"/>
              <w:ind w:left="2431" w:right="248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Мои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ИКТ-компетенции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spacing w:before="2"/>
              <w:ind w:left="0"/>
              <w:rPr>
                <w:b/>
                <w:i/>
              </w:rPr>
            </w:pPr>
          </w:p>
          <w:p w:rsidR="000729EE" w:rsidRDefault="00697400">
            <w:pPr>
              <w:pStyle w:val="TableParagraph"/>
              <w:ind w:left="201"/>
              <w:rPr>
                <w:b/>
                <w:i/>
              </w:rPr>
            </w:pPr>
            <w:r>
              <w:rPr>
                <w:b/>
                <w:i/>
              </w:rPr>
              <w:t>+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/</w:t>
            </w:r>
          </w:p>
        </w:tc>
        <w:tc>
          <w:tcPr>
            <w:tcW w:w="1373" w:type="dxa"/>
          </w:tcPr>
          <w:p w:rsidR="000729EE" w:rsidRDefault="00697400">
            <w:pPr>
              <w:pStyle w:val="TableParagraph"/>
              <w:spacing w:before="1"/>
              <w:ind w:left="169" w:right="185"/>
              <w:rPr>
                <w:b/>
                <w:i/>
              </w:rPr>
            </w:pPr>
            <w:r>
              <w:rPr>
                <w:b/>
                <w:i/>
              </w:rPr>
              <w:t>Пробовал/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освоил</w:t>
            </w:r>
          </w:p>
        </w:tc>
      </w:tr>
      <w:tr w:rsidR="000729EE">
        <w:trPr>
          <w:trHeight w:val="321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before="1"/>
              <w:ind w:left="3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697400">
            <w:pPr>
              <w:pStyle w:val="TableParagraph"/>
              <w:spacing w:before="1"/>
              <w:ind w:left="0" w:right="269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0729EE">
        <w:trPr>
          <w:trHeight w:val="640"/>
        </w:trPr>
        <w:tc>
          <w:tcPr>
            <w:tcW w:w="9859" w:type="dxa"/>
            <w:gridSpan w:val="4"/>
          </w:tcPr>
          <w:p w:rsidR="000729EE" w:rsidRDefault="00697400">
            <w:pPr>
              <w:pStyle w:val="TableParagraph"/>
              <w:spacing w:before="1"/>
              <w:ind w:left="206"/>
              <w:rPr>
                <w:b/>
                <w:i/>
              </w:rPr>
            </w:pPr>
            <w:r>
              <w:rPr>
                <w:b/>
                <w:i/>
              </w:rPr>
              <w:t>Я умею…</w:t>
            </w:r>
          </w:p>
          <w:p w:rsidR="000729EE" w:rsidRDefault="00697400">
            <w:pPr>
              <w:pStyle w:val="TableParagraph"/>
              <w:spacing w:before="1"/>
              <w:ind w:left="206"/>
              <w:rPr>
                <w:b/>
                <w:i/>
              </w:rPr>
            </w:pPr>
            <w:r>
              <w:rPr>
                <w:b/>
                <w:i/>
              </w:rPr>
              <w:t>Обращение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устройствами ИКТ</w:t>
            </w:r>
          </w:p>
        </w:tc>
      </w:tr>
      <w:tr w:rsidR="000729EE">
        <w:trPr>
          <w:trHeight w:val="321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9" w:lineRule="exact"/>
              <w:ind w:left="203"/>
            </w:pPr>
            <w:r>
              <w:t>Входить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информационную</w:t>
            </w:r>
            <w:r>
              <w:rPr>
                <w:spacing w:val="-2"/>
              </w:rPr>
              <w:t xml:space="preserve"> </w:t>
            </w:r>
            <w:r>
              <w:t>среду</w:t>
            </w:r>
            <w:r>
              <w:rPr>
                <w:spacing w:val="-6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24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9" w:lineRule="exact"/>
              <w:ind w:left="203"/>
            </w:pP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контролируемый Интернет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19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9" w:lineRule="exact"/>
              <w:ind w:left="203"/>
            </w:pPr>
            <w:r>
              <w:t>Использовать</w:t>
            </w:r>
            <w:r>
              <w:rPr>
                <w:spacing w:val="-2"/>
              </w:rPr>
              <w:t xml:space="preserve"> </w:t>
            </w:r>
            <w:r>
              <w:t>сканеры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принтеры в</w:t>
            </w:r>
            <w:r>
              <w:rPr>
                <w:spacing w:val="-3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26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9" w:lineRule="exact"/>
              <w:ind w:left="203"/>
            </w:pPr>
            <w:r>
              <w:t>Правильно</w:t>
            </w:r>
            <w:r>
              <w:rPr>
                <w:spacing w:val="-3"/>
              </w:rPr>
              <w:t xml:space="preserve"> </w:t>
            </w:r>
            <w:r>
              <w:t>включать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выключать</w:t>
            </w:r>
            <w:r>
              <w:rPr>
                <w:spacing w:val="-3"/>
              </w:rPr>
              <w:t xml:space="preserve"> </w:t>
            </w:r>
            <w:r>
              <w:t>устройства</w:t>
            </w:r>
            <w:r>
              <w:rPr>
                <w:spacing w:val="-2"/>
              </w:rPr>
              <w:t xml:space="preserve"> </w:t>
            </w:r>
            <w:r>
              <w:t>ИКТ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19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7" w:lineRule="exact"/>
              <w:ind w:left="203"/>
            </w:pPr>
            <w:r>
              <w:t>Входить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операционную</w:t>
            </w:r>
            <w:r>
              <w:rPr>
                <w:spacing w:val="-2"/>
              </w:rPr>
              <w:t xml:space="preserve"> </w:t>
            </w:r>
            <w:r>
              <w:t>систему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завершать работу</w:t>
            </w:r>
            <w:r>
              <w:rPr>
                <w:spacing w:val="-8"/>
              </w:rPr>
              <w:t xml:space="preserve"> </w:t>
            </w:r>
            <w:r>
              <w:t>с ней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1024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ind w:left="167" w:right="139" w:firstLine="36"/>
              <w:jc w:val="both"/>
            </w:pPr>
            <w:r>
              <w:t>Соединять</w:t>
            </w:r>
            <w:r>
              <w:rPr>
                <w:spacing w:val="1"/>
              </w:rPr>
              <w:t xml:space="preserve"> </w:t>
            </w:r>
            <w:r>
              <w:t>устройства</w:t>
            </w:r>
            <w:r>
              <w:rPr>
                <w:spacing w:val="1"/>
              </w:rPr>
              <w:t xml:space="preserve"> </w:t>
            </w:r>
            <w:r>
              <w:t>ИКТ</w:t>
            </w:r>
            <w:r>
              <w:rPr>
                <w:spacing w:val="1"/>
              </w:rPr>
              <w:t xml:space="preserve"> </w:t>
            </w:r>
            <w:r>
              <w:t>(блоки</w:t>
            </w:r>
            <w:r>
              <w:rPr>
                <w:spacing w:val="1"/>
              </w:rPr>
              <w:t xml:space="preserve"> </w:t>
            </w:r>
            <w:r>
              <w:t>компьютера,</w:t>
            </w:r>
            <w:r>
              <w:rPr>
                <w:spacing w:val="1"/>
              </w:rPr>
              <w:t xml:space="preserve"> </w:t>
            </w:r>
            <w:r>
              <w:t>устройства</w:t>
            </w:r>
            <w:r>
              <w:rPr>
                <w:spacing w:val="1"/>
              </w:rPr>
              <w:t xml:space="preserve"> </w:t>
            </w:r>
            <w:r>
              <w:t>сетей,</w:t>
            </w:r>
            <w:r>
              <w:rPr>
                <w:spacing w:val="1"/>
              </w:rPr>
              <w:t xml:space="preserve"> </w:t>
            </w:r>
            <w:r>
              <w:t>принтер,</w:t>
            </w:r>
            <w:r>
              <w:rPr>
                <w:spacing w:val="1"/>
              </w:rPr>
              <w:t xml:space="preserve"> </w:t>
            </w:r>
            <w:r>
              <w:t>проектор,</w:t>
            </w:r>
            <w:r>
              <w:rPr>
                <w:spacing w:val="1"/>
              </w:rPr>
              <w:t xml:space="preserve"> </w:t>
            </w:r>
            <w:r>
              <w:t>сканер,</w:t>
            </w:r>
            <w:r>
              <w:rPr>
                <w:spacing w:val="1"/>
              </w:rPr>
              <w:t xml:space="preserve"> </w:t>
            </w:r>
            <w:r>
              <w:t>измерительные</w:t>
            </w:r>
            <w:r>
              <w:rPr>
                <w:spacing w:val="1"/>
              </w:rPr>
              <w:t xml:space="preserve"> </w:t>
            </w:r>
            <w:r>
              <w:t>устройства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т. д.)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3"/>
              </w:rPr>
              <w:t xml:space="preserve"> </w:t>
            </w:r>
            <w:r>
              <w:t>проводных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беспроводных</w:t>
            </w:r>
            <w:r>
              <w:rPr>
                <w:spacing w:val="10"/>
              </w:rPr>
              <w:t xml:space="preserve"> </w:t>
            </w:r>
            <w:r>
              <w:t>технологий,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том</w:t>
            </w:r>
            <w:r>
              <w:rPr>
                <w:spacing w:val="11"/>
              </w:rPr>
              <w:t xml:space="preserve"> </w:t>
            </w:r>
            <w:r>
              <w:t>числе</w:t>
            </w:r>
          </w:p>
          <w:p w:rsidR="000729EE" w:rsidRDefault="00697400">
            <w:pPr>
              <w:pStyle w:val="TableParagraph"/>
              <w:spacing w:line="250" w:lineRule="exact"/>
              <w:ind w:left="167"/>
              <w:jc w:val="both"/>
            </w:pPr>
            <w:r>
              <w:t>под</w:t>
            </w:r>
            <w:r>
              <w:rPr>
                <w:spacing w:val="-5"/>
              </w:rPr>
              <w:t xml:space="preserve"> </w:t>
            </w:r>
            <w:r>
              <w:t>наблюдением</w:t>
            </w:r>
            <w:r>
              <w:rPr>
                <w:spacing w:val="-5"/>
              </w:rPr>
              <w:t xml:space="preserve"> </w:t>
            </w:r>
            <w:r>
              <w:t>учителя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21"/>
        </w:trPr>
        <w:tc>
          <w:tcPr>
            <w:tcW w:w="9859" w:type="dxa"/>
            <w:gridSpan w:val="4"/>
          </w:tcPr>
          <w:p w:rsidR="000729EE" w:rsidRDefault="00697400">
            <w:pPr>
              <w:pStyle w:val="TableParagraph"/>
              <w:spacing w:before="1"/>
              <w:ind w:left="206"/>
              <w:rPr>
                <w:b/>
                <w:i/>
              </w:rPr>
            </w:pPr>
            <w:r>
              <w:rPr>
                <w:b/>
                <w:i/>
              </w:rPr>
              <w:t>Фиксация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обработка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изображений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звуков</w:t>
            </w:r>
          </w:p>
        </w:tc>
      </w:tr>
      <w:tr w:rsidR="000729EE">
        <w:trPr>
          <w:trHeight w:val="518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7" w:lineRule="exact"/>
              <w:ind w:left="203"/>
            </w:pPr>
            <w:r>
              <w:t>Осуществлять</w:t>
            </w:r>
            <w:r>
              <w:rPr>
                <w:spacing w:val="24"/>
              </w:rPr>
              <w:t xml:space="preserve"> </w:t>
            </w:r>
            <w:r>
              <w:t>фотосъемку</w:t>
            </w:r>
            <w:r>
              <w:rPr>
                <w:spacing w:val="70"/>
              </w:rPr>
              <w:t xml:space="preserve"> </w:t>
            </w:r>
            <w:r>
              <w:t>изображений,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6"/>
              </w:rPr>
              <w:t xml:space="preserve"> </w:t>
            </w:r>
            <w:r>
              <w:t>том</w:t>
            </w:r>
            <w:r>
              <w:rPr>
                <w:spacing w:val="74"/>
              </w:rPr>
              <w:t xml:space="preserve"> </w:t>
            </w:r>
            <w:r>
              <w:t>числе</w:t>
            </w:r>
            <w:r>
              <w:rPr>
                <w:spacing w:val="77"/>
              </w:rPr>
              <w:t xml:space="preserve"> </w:t>
            </w:r>
            <w:r>
              <w:t>с</w:t>
            </w:r>
            <w:r>
              <w:rPr>
                <w:spacing w:val="75"/>
              </w:rPr>
              <w:t xml:space="preserve"> </w:t>
            </w:r>
            <w:r>
              <w:t>помощью</w:t>
            </w:r>
          </w:p>
          <w:p w:rsidR="000729EE" w:rsidRDefault="00697400">
            <w:pPr>
              <w:pStyle w:val="TableParagraph"/>
              <w:spacing w:before="1" w:line="250" w:lineRule="exact"/>
              <w:ind w:left="167"/>
            </w:pPr>
            <w:r>
              <w:t>учителя,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ходе</w:t>
            </w:r>
            <w:r>
              <w:rPr>
                <w:spacing w:val="3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эксперимента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23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9" w:lineRule="exact"/>
              <w:ind w:left="203"/>
            </w:pPr>
            <w:r>
              <w:t>Осуществлять</w:t>
            </w:r>
            <w:r>
              <w:rPr>
                <w:spacing w:val="-3"/>
              </w:rPr>
              <w:t xml:space="preserve"> </w:t>
            </w:r>
            <w:r>
              <w:t>фиксацию</w:t>
            </w:r>
            <w:r>
              <w:rPr>
                <w:spacing w:val="-4"/>
              </w:rPr>
              <w:t xml:space="preserve"> </w:t>
            </w:r>
            <w:r>
              <w:t>звуков,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помощью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18"/>
        </w:trPr>
        <w:tc>
          <w:tcPr>
            <w:tcW w:w="9859" w:type="dxa"/>
            <w:gridSpan w:val="4"/>
          </w:tcPr>
          <w:p w:rsidR="000729EE" w:rsidRDefault="00697400">
            <w:pPr>
              <w:pStyle w:val="TableParagraph"/>
              <w:spacing w:line="251" w:lineRule="exact"/>
              <w:ind w:left="206"/>
              <w:rPr>
                <w:b/>
                <w:i/>
              </w:rPr>
            </w:pPr>
            <w:r>
              <w:rPr>
                <w:b/>
                <w:i/>
              </w:rPr>
              <w:t>Поиск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организация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хранения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информации</w:t>
            </w:r>
          </w:p>
        </w:tc>
      </w:tr>
      <w:tr w:rsidR="000729EE">
        <w:trPr>
          <w:trHeight w:val="480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9" w:lineRule="exact"/>
              <w:ind w:left="203"/>
            </w:pPr>
            <w:r>
              <w:t>Искать</w:t>
            </w:r>
            <w:r>
              <w:rPr>
                <w:spacing w:val="5"/>
              </w:rPr>
              <w:t xml:space="preserve"> </w:t>
            </w:r>
            <w:r>
              <w:t>информацию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соответствующих</w:t>
            </w:r>
            <w:r>
              <w:rPr>
                <w:spacing w:val="5"/>
              </w:rPr>
              <w:t xml:space="preserve"> </w:t>
            </w:r>
            <w:r>
              <w:t>возрасту</w:t>
            </w:r>
            <w:r>
              <w:rPr>
                <w:spacing w:val="1"/>
              </w:rPr>
              <w:t xml:space="preserve"> </w:t>
            </w:r>
            <w:r>
              <w:t>цифровых</w:t>
            </w:r>
            <w:r>
              <w:rPr>
                <w:spacing w:val="6"/>
              </w:rPr>
              <w:t xml:space="preserve"> </w:t>
            </w:r>
            <w:r>
              <w:t>словарях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0729EE" w:rsidRDefault="00697400">
            <w:pPr>
              <w:pStyle w:val="TableParagraph"/>
              <w:spacing w:before="1" w:line="209" w:lineRule="exact"/>
              <w:ind w:left="167"/>
            </w:pPr>
            <w:r>
              <w:t>справочниках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21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9" w:lineRule="exact"/>
              <w:ind w:left="203"/>
            </w:pPr>
            <w:r>
              <w:t>Использовать</w:t>
            </w:r>
            <w:r>
              <w:rPr>
                <w:spacing w:val="-2"/>
              </w:rPr>
              <w:t xml:space="preserve"> </w:t>
            </w: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поиска</w:t>
            </w:r>
            <w:r>
              <w:rPr>
                <w:spacing w:val="-1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небольших</w:t>
            </w:r>
            <w:r>
              <w:rPr>
                <w:spacing w:val="-1"/>
              </w:rPr>
              <w:t xml:space="preserve"> </w:t>
            </w:r>
            <w:r>
              <w:t>базах</w:t>
            </w:r>
            <w:r>
              <w:rPr>
                <w:spacing w:val="-2"/>
              </w:rPr>
              <w:t xml:space="preserve"> </w:t>
            </w:r>
            <w:r>
              <w:t>данных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21"/>
        </w:trPr>
        <w:tc>
          <w:tcPr>
            <w:tcW w:w="9859" w:type="dxa"/>
            <w:gridSpan w:val="4"/>
          </w:tcPr>
          <w:p w:rsidR="000729EE" w:rsidRDefault="00697400">
            <w:pPr>
              <w:pStyle w:val="TableParagraph"/>
              <w:spacing w:before="1"/>
              <w:ind w:left="206"/>
              <w:rPr>
                <w:b/>
                <w:i/>
              </w:rPr>
            </w:pPr>
            <w:r>
              <w:rPr>
                <w:b/>
                <w:i/>
              </w:rPr>
              <w:t>Создание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письменных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сообщений</w:t>
            </w:r>
          </w:p>
        </w:tc>
      </w:tr>
      <w:tr w:rsidR="000729EE">
        <w:trPr>
          <w:trHeight w:val="479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tabs>
                <w:tab w:val="left" w:pos="1297"/>
                <w:tab w:val="left" w:pos="1996"/>
                <w:tab w:val="left" w:pos="2414"/>
                <w:tab w:val="left" w:pos="3316"/>
                <w:tab w:val="left" w:pos="4058"/>
                <w:tab w:val="left" w:pos="4366"/>
                <w:tab w:val="left" w:pos="5813"/>
                <w:tab w:val="left" w:pos="6224"/>
              </w:tabs>
              <w:spacing w:line="252" w:lineRule="exact"/>
              <w:ind w:left="167" w:right="405" w:firstLine="36"/>
            </w:pPr>
            <w:r>
              <w:t>Набирать</w:t>
            </w:r>
            <w:r>
              <w:tab/>
              <w:t>текст</w:t>
            </w:r>
            <w:r>
              <w:tab/>
              <w:t>на</w:t>
            </w:r>
            <w:r>
              <w:tab/>
              <w:t>родном</w:t>
            </w:r>
            <w:r>
              <w:tab/>
              <w:t>языке</w:t>
            </w:r>
            <w:r>
              <w:tab/>
              <w:t>в</w:t>
            </w:r>
            <w:r>
              <w:tab/>
              <w:t>соответствии</w:t>
            </w:r>
            <w:r>
              <w:tab/>
              <w:t>со</w:t>
            </w:r>
            <w:r>
              <w:tab/>
            </w:r>
            <w:r>
              <w:rPr>
                <w:spacing w:val="-1"/>
              </w:rPr>
              <w:t>своими</w:t>
            </w:r>
            <w:r>
              <w:rPr>
                <w:spacing w:val="-52"/>
              </w:rPr>
              <w:t xml:space="preserve"> </w:t>
            </w:r>
            <w:r>
              <w:t>возрастными</w:t>
            </w:r>
            <w:r>
              <w:rPr>
                <w:spacing w:val="-2"/>
              </w:rPr>
              <w:t xml:space="preserve"> </w:t>
            </w:r>
            <w:r>
              <w:t>особенностями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297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25" w:lineRule="exact"/>
              <w:ind w:left="203"/>
            </w:pPr>
            <w:r>
              <w:t>Осуществлять</w:t>
            </w:r>
            <w:r>
              <w:rPr>
                <w:spacing w:val="-3"/>
              </w:rPr>
              <w:t xml:space="preserve"> </w:t>
            </w:r>
            <w:r>
              <w:t>комплексное</w:t>
            </w:r>
            <w:r>
              <w:rPr>
                <w:spacing w:val="-3"/>
              </w:rPr>
              <w:t xml:space="preserve"> </w:t>
            </w:r>
            <w:r>
              <w:t>редактирование</w:t>
            </w:r>
            <w:r>
              <w:rPr>
                <w:spacing w:val="-2"/>
              </w:rPr>
              <w:t xml:space="preserve"> </w:t>
            </w:r>
            <w:r>
              <w:t>текста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23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9" w:lineRule="exact"/>
              <w:ind w:left="203"/>
            </w:pPr>
            <w:r>
              <w:t>Изменять</w:t>
            </w:r>
            <w:r>
              <w:rPr>
                <w:spacing w:val="-2"/>
              </w:rPr>
              <w:t xml:space="preserve"> </w:t>
            </w:r>
            <w:r>
              <w:t>шрифт,</w:t>
            </w:r>
            <w:r>
              <w:rPr>
                <w:spacing w:val="-1"/>
              </w:rPr>
              <w:t xml:space="preserve"> </w:t>
            </w:r>
            <w:r>
              <w:t>начертание,</w:t>
            </w:r>
            <w:r>
              <w:rPr>
                <w:spacing w:val="-1"/>
              </w:rPr>
              <w:t xml:space="preserve"> </w:t>
            </w:r>
            <w:r>
              <w:t>размер</w:t>
            </w:r>
            <w:r>
              <w:rPr>
                <w:spacing w:val="-4"/>
              </w:rPr>
              <w:t xml:space="preserve"> </w:t>
            </w:r>
            <w:r>
              <w:t>кегля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21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9" w:lineRule="exact"/>
              <w:ind w:left="203"/>
            </w:pPr>
            <w:r>
              <w:t>Использовать</w:t>
            </w:r>
            <w:r>
              <w:rPr>
                <w:spacing w:val="-2"/>
              </w:rPr>
              <w:t xml:space="preserve"> </w:t>
            </w:r>
            <w:r>
              <w:t>функции</w:t>
            </w:r>
            <w:r>
              <w:rPr>
                <w:spacing w:val="-3"/>
              </w:rPr>
              <w:t xml:space="preserve"> </w:t>
            </w:r>
            <w:r>
              <w:t>заливки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21"/>
        </w:trPr>
        <w:tc>
          <w:tcPr>
            <w:tcW w:w="9859" w:type="dxa"/>
            <w:gridSpan w:val="4"/>
          </w:tcPr>
          <w:p w:rsidR="000729EE" w:rsidRDefault="00697400">
            <w:pPr>
              <w:pStyle w:val="TableParagraph"/>
              <w:spacing w:line="251" w:lineRule="exact"/>
              <w:ind w:left="206"/>
              <w:rPr>
                <w:b/>
                <w:i/>
              </w:rPr>
            </w:pPr>
            <w:r>
              <w:rPr>
                <w:b/>
                <w:i/>
              </w:rPr>
              <w:t>Создание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графических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объектов</w:t>
            </w:r>
          </w:p>
        </w:tc>
      </w:tr>
      <w:tr w:rsidR="000729EE">
        <w:trPr>
          <w:trHeight w:val="520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9" w:lineRule="exact"/>
              <w:ind w:left="203"/>
            </w:pPr>
            <w:r>
              <w:t>Создавать</w:t>
            </w:r>
            <w:r>
              <w:rPr>
                <w:spacing w:val="60"/>
              </w:rPr>
              <w:t xml:space="preserve"> </w:t>
            </w:r>
            <w:r>
              <w:t xml:space="preserve">графические   объекты  </w:t>
            </w:r>
            <w:r>
              <w:rPr>
                <w:spacing w:val="4"/>
              </w:rPr>
              <w:t xml:space="preserve"> </w:t>
            </w:r>
            <w:r>
              <w:t xml:space="preserve">в  </w:t>
            </w:r>
            <w:r>
              <w:rPr>
                <w:spacing w:val="3"/>
              </w:rPr>
              <w:t xml:space="preserve"> </w:t>
            </w:r>
            <w:r>
              <w:t>соответствии</w:t>
            </w:r>
            <w:r>
              <w:rPr>
                <w:spacing w:val="110"/>
              </w:rPr>
              <w:t xml:space="preserve"> </w:t>
            </w:r>
            <w:r>
              <w:t xml:space="preserve">с  </w:t>
            </w:r>
            <w:r>
              <w:rPr>
                <w:spacing w:val="4"/>
              </w:rPr>
              <w:t xml:space="preserve"> </w:t>
            </w:r>
            <w:r>
              <w:t>поставленной</w:t>
            </w:r>
          </w:p>
          <w:p w:rsidR="000729EE" w:rsidRDefault="00697400">
            <w:pPr>
              <w:pStyle w:val="TableParagraph"/>
              <w:spacing w:before="1" w:line="250" w:lineRule="exact"/>
              <w:ind w:left="167"/>
            </w:pPr>
            <w:r>
              <w:t>задачей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уроках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помощью</w:t>
            </w:r>
            <w:r>
              <w:rPr>
                <w:spacing w:val="-1"/>
              </w:rPr>
              <w:t xml:space="preserve"> </w:t>
            </w:r>
            <w:r>
              <w:t>графического</w:t>
            </w:r>
            <w:r>
              <w:rPr>
                <w:spacing w:val="-2"/>
              </w:rPr>
              <w:t xml:space="preserve"> </w:t>
            </w:r>
            <w:r>
              <w:t>планшета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57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tabs>
                <w:tab w:val="left" w:pos="1908"/>
                <w:tab w:val="left" w:pos="3756"/>
                <w:tab w:val="left" w:pos="4694"/>
                <w:tab w:val="left" w:pos="5069"/>
                <w:tab w:val="left" w:pos="5909"/>
                <w:tab w:val="left" w:pos="6843"/>
              </w:tabs>
              <w:ind w:left="167" w:right="173" w:firstLine="36"/>
            </w:pPr>
            <w:r>
              <w:t>Редактировать</w:t>
            </w:r>
            <w:r>
              <w:tab/>
              <w:t>геометрический</w:t>
            </w:r>
            <w:r>
              <w:tab/>
              <w:t>объект</w:t>
            </w:r>
            <w:r>
              <w:tab/>
              <w:t>с</w:t>
            </w:r>
            <w:r>
              <w:tab/>
              <w:t>точки</w:t>
            </w:r>
            <w:r>
              <w:tab/>
              <w:t>зрения</w:t>
            </w:r>
            <w:r>
              <w:tab/>
            </w:r>
            <w:r>
              <w:rPr>
                <w:spacing w:val="-1"/>
              </w:rPr>
              <w:t>его</w:t>
            </w:r>
            <w:r>
              <w:rPr>
                <w:spacing w:val="-52"/>
              </w:rPr>
              <w:t xml:space="preserve"> </w:t>
            </w:r>
            <w:r>
              <w:t>эстетического содержания</w:t>
            </w:r>
            <w:r>
              <w:rPr>
                <w:spacing w:val="-1"/>
              </w:rPr>
              <w:t xml:space="preserve"> </w:t>
            </w:r>
            <w:r>
              <w:t>и технического качества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719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tabs>
                <w:tab w:val="left" w:pos="1240"/>
                <w:tab w:val="left" w:pos="2337"/>
                <w:tab w:val="left" w:pos="3662"/>
                <w:tab w:val="left" w:pos="4934"/>
                <w:tab w:val="left" w:pos="6099"/>
              </w:tabs>
              <w:ind w:left="167" w:right="140" w:firstLine="36"/>
            </w:pPr>
            <w:r>
              <w:t>Создавать</w:t>
            </w:r>
            <w:r>
              <w:rPr>
                <w:spacing w:val="52"/>
              </w:rPr>
              <w:t xml:space="preserve"> </w:t>
            </w:r>
            <w:r>
              <w:t>диаграммы</w:t>
            </w:r>
            <w:r>
              <w:rPr>
                <w:spacing w:val="54"/>
              </w:rPr>
              <w:t xml:space="preserve"> </w:t>
            </w:r>
            <w:r>
              <w:t>различных</w:t>
            </w:r>
            <w:r>
              <w:rPr>
                <w:spacing w:val="51"/>
              </w:rPr>
              <w:t xml:space="preserve"> </w:t>
            </w:r>
            <w:r>
              <w:t>видов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52"/>
              </w:rPr>
              <w:t xml:space="preserve"> </w:t>
            </w:r>
            <w:r>
              <w:t>помощью</w:t>
            </w:r>
            <w:r>
              <w:rPr>
                <w:spacing w:val="51"/>
              </w:rPr>
              <w:t xml:space="preserve"> </w:t>
            </w:r>
            <w:r>
              <w:t>компьютерных</w:t>
            </w:r>
            <w:r>
              <w:rPr>
                <w:spacing w:val="-52"/>
              </w:rPr>
              <w:t xml:space="preserve"> </w:t>
            </w:r>
            <w:r>
              <w:t>средств,</w:t>
            </w:r>
            <w:r>
              <w:tab/>
              <w:t>задавать</w:t>
            </w:r>
            <w:r>
              <w:tab/>
              <w:t>параметры</w:t>
            </w:r>
            <w:r>
              <w:tab/>
              <w:t>диаграмм,</w:t>
            </w:r>
            <w:r>
              <w:tab/>
              <w:t>изменять</w:t>
            </w:r>
            <w:r>
              <w:tab/>
              <w:t>параметры</w:t>
            </w:r>
          </w:p>
          <w:p w:rsidR="000729EE" w:rsidRDefault="00697400">
            <w:pPr>
              <w:pStyle w:val="TableParagraph"/>
              <w:spacing w:line="197" w:lineRule="exact"/>
              <w:ind w:left="167"/>
            </w:pPr>
            <w:r>
              <w:t>диаграммы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830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ind w:left="167" w:right="138" w:firstLine="36"/>
              <w:jc w:val="both"/>
            </w:pP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вводимую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компьютер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технических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(фото-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видеокамеры,</w:t>
            </w:r>
            <w:r>
              <w:rPr>
                <w:spacing w:val="1"/>
              </w:rPr>
              <w:t xml:space="preserve"> </w:t>
            </w:r>
            <w:r>
              <w:t>микрофоны),</w:t>
            </w:r>
            <w:r>
              <w:rPr>
                <w:spacing w:val="1"/>
              </w:rPr>
              <w:t xml:space="preserve"> </w:t>
            </w:r>
            <w:r>
              <w:t>отбирать</w:t>
            </w:r>
            <w:r>
              <w:rPr>
                <w:spacing w:val="55"/>
              </w:rPr>
              <w:t xml:space="preserve"> </w:t>
            </w:r>
            <w:r>
              <w:t>данную</w:t>
            </w:r>
            <w:r>
              <w:rPr>
                <w:spacing w:val="55"/>
              </w:rPr>
              <w:t xml:space="preserve"> </w:t>
            </w:r>
            <w:r>
              <w:t>информацию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r>
              <w:t>точки</w:t>
            </w:r>
            <w:r>
              <w:rPr>
                <w:spacing w:val="40"/>
              </w:rPr>
              <w:t xml:space="preserve"> </w:t>
            </w:r>
            <w:r>
              <w:t>зрения</w:t>
            </w:r>
            <w:r>
              <w:rPr>
                <w:spacing w:val="49"/>
              </w:rPr>
              <w:t xml:space="preserve"> </w:t>
            </w:r>
            <w:r>
              <w:t>эстетических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04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9" w:lineRule="exact"/>
              <w:ind w:left="203"/>
            </w:pPr>
            <w:r>
              <w:t>параметров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технического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</w:tbl>
    <w:p w:rsidR="000729EE" w:rsidRDefault="000729EE">
      <w:pPr>
        <w:sectPr w:rsidR="000729EE">
          <w:pgSz w:w="11910" w:h="16840"/>
          <w:pgMar w:top="840" w:right="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2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324"/>
        <w:gridCol w:w="593"/>
        <w:gridCol w:w="1373"/>
      </w:tblGrid>
      <w:tr w:rsidR="000729EE">
        <w:trPr>
          <w:trHeight w:val="571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ind w:left="167" w:firstLine="36"/>
            </w:pPr>
            <w:r>
              <w:t>Составлять</w:t>
            </w:r>
            <w:r>
              <w:rPr>
                <w:spacing w:val="20"/>
              </w:rPr>
              <w:t xml:space="preserve"> </w:t>
            </w:r>
            <w:r>
              <w:t>систему</w:t>
            </w:r>
            <w:r>
              <w:rPr>
                <w:spacing w:val="17"/>
              </w:rPr>
              <w:t xml:space="preserve"> </w:t>
            </w:r>
            <w:r>
              <w:t>папок</w:t>
            </w:r>
            <w:r>
              <w:rPr>
                <w:spacing w:val="21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индивидуальном</w:t>
            </w:r>
            <w:r>
              <w:rPr>
                <w:spacing w:val="17"/>
              </w:rPr>
              <w:t xml:space="preserve"> </w:t>
            </w:r>
            <w:r>
              <w:t>ПК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соответствии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полученной</w:t>
            </w:r>
            <w:r>
              <w:rPr>
                <w:spacing w:val="-1"/>
              </w:rPr>
              <w:t xml:space="preserve"> </w:t>
            </w:r>
            <w:r>
              <w:t>деятельностью, структурировать свою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18"/>
        </w:trPr>
        <w:tc>
          <w:tcPr>
            <w:tcW w:w="9859" w:type="dxa"/>
            <w:gridSpan w:val="4"/>
          </w:tcPr>
          <w:p w:rsidR="000729EE" w:rsidRDefault="00697400">
            <w:pPr>
              <w:pStyle w:val="TableParagraph"/>
              <w:spacing w:line="247" w:lineRule="exact"/>
              <w:ind w:left="206"/>
              <w:rPr>
                <w:b/>
                <w:i/>
              </w:rPr>
            </w:pPr>
            <w:r>
              <w:rPr>
                <w:b/>
                <w:i/>
              </w:rPr>
              <w:t>Анализ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информации,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математическая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обработка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данных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исследовании</w:t>
            </w:r>
          </w:p>
        </w:tc>
      </w:tr>
      <w:tr w:rsidR="000729EE">
        <w:trPr>
          <w:trHeight w:val="321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3" w:lineRule="exact"/>
              <w:ind w:left="203"/>
            </w:pPr>
            <w:r>
              <w:t>Проектировать</w:t>
            </w:r>
            <w:r>
              <w:rPr>
                <w:spacing w:val="-5"/>
              </w:rPr>
              <w:t xml:space="preserve"> </w:t>
            </w:r>
            <w:r>
              <w:t>несложные</w:t>
            </w:r>
            <w:r>
              <w:rPr>
                <w:spacing w:val="-2"/>
              </w:rPr>
              <w:t xml:space="preserve"> </w:t>
            </w:r>
            <w:r>
              <w:t>объекты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474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3" w:lineRule="exact"/>
              <w:ind w:left="203"/>
            </w:pPr>
            <w:r>
              <w:t>Искать</w:t>
            </w:r>
            <w:r>
              <w:rPr>
                <w:spacing w:val="36"/>
              </w:rPr>
              <w:t xml:space="preserve"> </w:t>
            </w:r>
            <w:r>
              <w:t>информацию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32"/>
              </w:rPr>
              <w:t xml:space="preserve"> </w:t>
            </w:r>
            <w:r>
              <w:t>заданной</w:t>
            </w:r>
            <w:r>
              <w:rPr>
                <w:spacing w:val="37"/>
              </w:rPr>
              <w:t xml:space="preserve"> </w:t>
            </w:r>
            <w:r>
              <w:t>теме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соответствующих</w:t>
            </w:r>
            <w:r>
              <w:rPr>
                <w:spacing w:val="35"/>
              </w:rPr>
              <w:t xml:space="preserve"> </w:t>
            </w:r>
            <w:r>
              <w:t>возрасту</w:t>
            </w:r>
          </w:p>
          <w:p w:rsidR="000729EE" w:rsidRDefault="00697400">
            <w:pPr>
              <w:pStyle w:val="TableParagraph"/>
              <w:spacing w:before="1" w:line="211" w:lineRule="exact"/>
              <w:ind w:left="167"/>
            </w:pPr>
            <w:r>
              <w:t>цифровых</w:t>
            </w:r>
            <w:r>
              <w:rPr>
                <w:spacing w:val="-2"/>
              </w:rPr>
              <w:t xml:space="preserve"> </w:t>
            </w:r>
            <w:r>
              <w:t>словарях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справочниках,</w:t>
            </w:r>
            <w:r>
              <w:rPr>
                <w:spacing w:val="-1"/>
              </w:rPr>
              <w:t xml:space="preserve"> </w:t>
            </w:r>
            <w:r>
              <w:t>базах</w:t>
            </w:r>
            <w:r>
              <w:rPr>
                <w:spacing w:val="-4"/>
              </w:rPr>
              <w:t xml:space="preserve"> </w:t>
            </w:r>
            <w:r>
              <w:t>данных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21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3" w:lineRule="exact"/>
              <w:ind w:left="203"/>
            </w:pPr>
            <w:r>
              <w:t>Грамотно</w:t>
            </w:r>
            <w:r>
              <w:rPr>
                <w:spacing w:val="-2"/>
              </w:rPr>
              <w:t xml:space="preserve"> </w:t>
            </w:r>
            <w:r>
              <w:t>составлять</w:t>
            </w:r>
            <w:r>
              <w:rPr>
                <w:spacing w:val="-2"/>
              </w:rPr>
              <w:t xml:space="preserve"> </w:t>
            </w:r>
            <w:r>
              <w:t>список</w:t>
            </w:r>
            <w:r>
              <w:rPr>
                <w:spacing w:val="-1"/>
              </w:rPr>
              <w:t xml:space="preserve"> </w:t>
            </w:r>
            <w:r>
              <w:t>используемых</w:t>
            </w:r>
            <w:r>
              <w:rPr>
                <w:spacing w:val="-2"/>
              </w:rPr>
              <w:t xml:space="preserve"> </w:t>
            </w:r>
            <w:r>
              <w:t>цифровых</w:t>
            </w:r>
            <w:r>
              <w:rPr>
                <w:spacing w:val="-1"/>
              </w:rPr>
              <w:t xml:space="preserve"> </w:t>
            </w:r>
            <w:r>
              <w:t>ресурсов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13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tabs>
                <w:tab w:val="left" w:pos="1627"/>
                <w:tab w:val="left" w:pos="2860"/>
                <w:tab w:val="left" w:pos="3225"/>
                <w:tab w:val="left" w:pos="4781"/>
                <w:tab w:val="left" w:pos="6317"/>
              </w:tabs>
              <w:ind w:left="167" w:right="192" w:firstLine="36"/>
            </w:pPr>
            <w:r>
              <w:t>Критически</w:t>
            </w:r>
            <w:r>
              <w:tab/>
              <w:t>относится</w:t>
            </w:r>
            <w:r>
              <w:tab/>
              <w:t>к</w:t>
            </w:r>
            <w:r>
              <w:tab/>
              <w:t>информации;</w:t>
            </w:r>
            <w:r>
              <w:tab/>
              <w:t>пользоваться</w:t>
            </w:r>
            <w:r>
              <w:tab/>
            </w:r>
            <w:r>
              <w:rPr>
                <w:spacing w:val="-1"/>
              </w:rPr>
              <w:t>методом</w:t>
            </w:r>
            <w:r>
              <w:rPr>
                <w:spacing w:val="-52"/>
              </w:rPr>
              <w:t xml:space="preserve"> </w:t>
            </w:r>
            <w:r>
              <w:t>избирательности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21"/>
        </w:trPr>
        <w:tc>
          <w:tcPr>
            <w:tcW w:w="9859" w:type="dxa"/>
            <w:gridSpan w:val="4"/>
          </w:tcPr>
          <w:p w:rsidR="000729EE" w:rsidRDefault="00697400">
            <w:pPr>
              <w:pStyle w:val="TableParagraph"/>
              <w:spacing w:line="247" w:lineRule="exact"/>
              <w:ind w:left="206"/>
              <w:rPr>
                <w:b/>
                <w:i/>
              </w:rPr>
            </w:pPr>
            <w:r>
              <w:rPr>
                <w:b/>
                <w:i/>
              </w:rPr>
              <w:t>Моделирование,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проектирование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управление</w:t>
            </w:r>
          </w:p>
        </w:tc>
      </w:tr>
      <w:tr w:rsidR="000729EE">
        <w:trPr>
          <w:trHeight w:val="527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tabs>
                <w:tab w:val="left" w:pos="1718"/>
                <w:tab w:val="left" w:pos="2752"/>
                <w:tab w:val="left" w:pos="3420"/>
                <w:tab w:val="left" w:pos="3748"/>
                <w:tab w:val="left" w:pos="4805"/>
                <w:tab w:val="left" w:pos="5837"/>
                <w:tab w:val="left" w:pos="6567"/>
              </w:tabs>
              <w:spacing w:line="242" w:lineRule="auto"/>
              <w:ind w:left="167" w:right="408" w:firstLine="36"/>
            </w:pPr>
            <w:r>
              <w:t>Использовать</w:t>
            </w:r>
            <w:r>
              <w:tab/>
              <w:t>средства</w:t>
            </w:r>
            <w:r>
              <w:tab/>
              <w:t>ИКТ</w:t>
            </w:r>
            <w:r>
              <w:tab/>
              <w:t>в</w:t>
            </w:r>
            <w:r>
              <w:tab/>
              <w:t>решении</w:t>
            </w:r>
            <w:r>
              <w:tab/>
              <w:t>учебных</w:t>
            </w:r>
            <w:r>
              <w:tab/>
              <w:t>задач</w:t>
            </w:r>
            <w:r>
              <w:tab/>
            </w:r>
            <w:r>
              <w:rPr>
                <w:spacing w:val="-1"/>
              </w:rPr>
              <w:t>под</w:t>
            </w:r>
            <w:r>
              <w:rPr>
                <w:spacing w:val="-52"/>
              </w:rPr>
              <w:t xml:space="preserve"> </w:t>
            </w:r>
            <w:r>
              <w:t>руководством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63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ind w:left="167" w:firstLine="36"/>
            </w:pPr>
            <w:r>
              <w:t>Создавать</w:t>
            </w:r>
            <w:r>
              <w:rPr>
                <w:spacing w:val="22"/>
              </w:rPr>
              <w:t xml:space="preserve"> </w:t>
            </w:r>
            <w:r>
              <w:t>медиаобъекты</w:t>
            </w:r>
            <w:r>
              <w:rPr>
                <w:spacing w:val="21"/>
              </w:rPr>
              <w:t xml:space="preserve"> </w:t>
            </w:r>
            <w:r>
              <w:t>(тексты,</w:t>
            </w:r>
            <w:r>
              <w:rPr>
                <w:spacing w:val="21"/>
              </w:rPr>
              <w:t xml:space="preserve"> </w:t>
            </w:r>
            <w:r>
              <w:t>аудио-,</w:t>
            </w:r>
            <w:r>
              <w:rPr>
                <w:spacing w:val="23"/>
              </w:rPr>
              <w:t xml:space="preserve"> </w:t>
            </w:r>
            <w:r>
              <w:t>видео</w:t>
            </w:r>
            <w:r>
              <w:rPr>
                <w:spacing w:val="23"/>
              </w:rPr>
              <w:t xml:space="preserve"> </w:t>
            </w:r>
            <w:r>
              <w:t>файлы,</w:t>
            </w:r>
            <w:r>
              <w:rPr>
                <w:spacing w:val="23"/>
              </w:rPr>
              <w:t xml:space="preserve"> </w:t>
            </w:r>
            <w:r>
              <w:t>презентации,</w:t>
            </w:r>
            <w:r>
              <w:rPr>
                <w:spacing w:val="-52"/>
              </w:rPr>
              <w:t xml:space="preserve"> </w:t>
            </w:r>
            <w:r>
              <w:t>квесты,</w:t>
            </w:r>
            <w:r>
              <w:rPr>
                <w:spacing w:val="-1"/>
              </w:rPr>
              <w:t xml:space="preserve"> </w:t>
            </w:r>
            <w:r>
              <w:t>комиксы, плакаты и пр.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18"/>
        </w:trPr>
        <w:tc>
          <w:tcPr>
            <w:tcW w:w="9859" w:type="dxa"/>
            <w:gridSpan w:val="4"/>
          </w:tcPr>
          <w:p w:rsidR="000729EE" w:rsidRDefault="00697400">
            <w:pPr>
              <w:pStyle w:val="TableParagraph"/>
              <w:spacing w:line="245" w:lineRule="exact"/>
              <w:ind w:left="206"/>
              <w:rPr>
                <w:b/>
                <w:i/>
              </w:rPr>
            </w:pPr>
            <w:r>
              <w:rPr>
                <w:b/>
                <w:i/>
              </w:rPr>
              <w:t>Коммуникация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социальное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взаимодействие</w:t>
            </w:r>
          </w:p>
        </w:tc>
      </w:tr>
      <w:tr w:rsidR="000729EE">
        <w:trPr>
          <w:trHeight w:val="323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3" w:lineRule="exact"/>
              <w:ind w:left="203"/>
            </w:pPr>
            <w:r>
              <w:t>Составлять</w:t>
            </w:r>
            <w:r>
              <w:rPr>
                <w:spacing w:val="-3"/>
              </w:rPr>
              <w:t xml:space="preserve"> </w:t>
            </w:r>
            <w:r>
              <w:t>развернутый</w:t>
            </w:r>
            <w:r>
              <w:rPr>
                <w:spacing w:val="-2"/>
              </w:rPr>
              <w:t xml:space="preserve"> </w:t>
            </w:r>
            <w:r>
              <w:t>план</w:t>
            </w:r>
            <w:r>
              <w:rPr>
                <w:spacing w:val="-2"/>
              </w:rPr>
              <w:t xml:space="preserve"> </w:t>
            </w:r>
            <w:r>
              <w:t>презентации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607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ind w:left="167" w:firstLine="36"/>
            </w:pPr>
            <w:r>
              <w:t>Выступать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аудиторией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презентацией</w:t>
            </w:r>
            <w:r>
              <w:rPr>
                <w:spacing w:val="1"/>
              </w:rPr>
              <w:t xml:space="preserve"> </w:t>
            </w:r>
            <w:r>
              <w:t>индивидуального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группового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2121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tabs>
                <w:tab w:val="left" w:pos="1615"/>
                <w:tab w:val="left" w:pos="2263"/>
                <w:tab w:val="left" w:pos="2455"/>
                <w:tab w:val="left" w:pos="3036"/>
                <w:tab w:val="left" w:pos="3864"/>
                <w:tab w:val="left" w:pos="4032"/>
                <w:tab w:val="left" w:pos="4586"/>
                <w:tab w:val="left" w:pos="5021"/>
                <w:tab w:val="left" w:pos="5894"/>
                <w:tab w:val="left" w:pos="5957"/>
                <w:tab w:val="left" w:pos="6063"/>
                <w:tab w:val="left" w:pos="6322"/>
              </w:tabs>
              <w:ind w:left="167" w:right="136" w:firstLine="36"/>
            </w:pPr>
            <w:r>
              <w:t>Создавать</w:t>
            </w:r>
            <w:r>
              <w:rPr>
                <w:spacing w:val="5"/>
              </w:rPr>
              <w:t xml:space="preserve"> </w:t>
            </w:r>
            <w:r>
              <w:t>информационное</w:t>
            </w:r>
            <w:r>
              <w:rPr>
                <w:spacing w:val="6"/>
              </w:rPr>
              <w:t xml:space="preserve"> </w:t>
            </w:r>
            <w:r>
              <w:t>сообщение,</w:t>
            </w:r>
            <w:r>
              <w:rPr>
                <w:spacing w:val="6"/>
              </w:rPr>
              <w:t xml:space="preserve"> </w:t>
            </w:r>
            <w:r>
              <w:t>отправлять</w:t>
            </w:r>
            <w:r>
              <w:rPr>
                <w:spacing w:val="5"/>
              </w:rPr>
              <w:t xml:space="preserve"> </w:t>
            </w:r>
            <w:r>
              <w:t>его</w:t>
            </w:r>
            <w:r>
              <w:rPr>
                <w:spacing w:val="6"/>
              </w:rPr>
              <w:t xml:space="preserve"> </w:t>
            </w:r>
            <w:r>
              <w:t>нескольким</w:t>
            </w:r>
            <w:r>
              <w:rPr>
                <w:spacing w:val="-52"/>
              </w:rPr>
              <w:t xml:space="preserve"> </w:t>
            </w:r>
            <w:r>
              <w:t>пользователям,</w:t>
            </w:r>
            <w:r>
              <w:rPr>
                <w:spacing w:val="25"/>
              </w:rPr>
              <w:t xml:space="preserve"> </w:t>
            </w:r>
            <w:r>
              <w:t>отвечать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7"/>
              </w:rPr>
              <w:t xml:space="preserve"> </w:t>
            </w:r>
            <w:r>
              <w:t>сообщения,</w:t>
            </w:r>
            <w:r>
              <w:rPr>
                <w:spacing w:val="24"/>
              </w:rPr>
              <w:t xml:space="preserve"> </w:t>
            </w:r>
            <w:r>
              <w:t>использовать</w:t>
            </w:r>
            <w:r>
              <w:rPr>
                <w:spacing w:val="27"/>
              </w:rPr>
              <w:t xml:space="preserve"> </w:t>
            </w:r>
            <w:r>
              <w:t>возможности</w:t>
            </w:r>
            <w:r>
              <w:rPr>
                <w:spacing w:val="-52"/>
              </w:rPr>
              <w:t xml:space="preserve"> </w:t>
            </w:r>
            <w:r>
              <w:t>электронной</w:t>
            </w:r>
            <w:r>
              <w:tab/>
              <w:t>почты</w:t>
            </w:r>
            <w:r>
              <w:tab/>
            </w:r>
            <w:r>
              <w:tab/>
              <w:t>для</w:t>
            </w:r>
            <w:r>
              <w:tab/>
              <w:t>информационного</w:t>
            </w:r>
            <w:r>
              <w:tab/>
              <w:t>обмена</w:t>
            </w:r>
            <w:r>
              <w:tab/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условиях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tab/>
              <w:t>деятельности</w:t>
            </w:r>
            <w:r>
              <w:tab/>
            </w:r>
            <w:r>
              <w:tab/>
              <w:t>с</w:t>
            </w:r>
            <w:r>
              <w:tab/>
              <w:t>разными</w:t>
            </w:r>
            <w:r>
              <w:tab/>
              <w:t>участниками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tab/>
              <w:t>отношений:</w:t>
            </w:r>
            <w:r>
              <w:tab/>
              <w:t>одноклассниками,</w:t>
            </w:r>
            <w:r>
              <w:tab/>
            </w:r>
            <w:r>
              <w:tab/>
            </w:r>
            <w:r>
              <w:tab/>
              <w:t>родителями</w:t>
            </w:r>
            <w:r>
              <w:rPr>
                <w:spacing w:val="-52"/>
              </w:rPr>
              <w:t xml:space="preserve"> </w:t>
            </w:r>
            <w:r>
              <w:t>(законными</w:t>
            </w:r>
            <w:r>
              <w:rPr>
                <w:spacing w:val="46"/>
              </w:rPr>
              <w:t xml:space="preserve"> </w:t>
            </w:r>
            <w:r>
              <w:t>представителями),</w:t>
            </w:r>
            <w:r>
              <w:rPr>
                <w:spacing w:val="47"/>
              </w:rPr>
              <w:t xml:space="preserve"> </w:t>
            </w:r>
            <w:r>
              <w:t>учителями</w:t>
            </w:r>
            <w:r>
              <w:rPr>
                <w:spacing w:val="46"/>
              </w:rPr>
              <w:t xml:space="preserve"> </w:t>
            </w:r>
            <w:r>
              <w:t>(создание,</w:t>
            </w:r>
            <w:r>
              <w:rPr>
                <w:spacing w:val="47"/>
              </w:rPr>
              <w:t xml:space="preserve"> </w:t>
            </w:r>
            <w:r>
              <w:t>редактирование,</w:t>
            </w:r>
            <w:r>
              <w:rPr>
                <w:spacing w:val="-52"/>
              </w:rPr>
              <w:t xml:space="preserve"> </w:t>
            </w:r>
            <w:r>
              <w:t>сохранение,</w:t>
            </w:r>
            <w:r>
              <w:rPr>
                <w:spacing w:val="53"/>
              </w:rPr>
              <w:t xml:space="preserve"> </w:t>
            </w:r>
            <w:r>
              <w:t>передача</w:t>
            </w:r>
            <w:r>
              <w:rPr>
                <w:spacing w:val="51"/>
              </w:rPr>
              <w:t xml:space="preserve"> </w:t>
            </w:r>
            <w:r>
              <w:t>сообщения</w:t>
            </w:r>
            <w:r>
              <w:rPr>
                <w:spacing w:val="50"/>
              </w:rPr>
              <w:t xml:space="preserve"> </w:t>
            </w:r>
            <w:r>
              <w:t>по</w:t>
            </w:r>
            <w:r>
              <w:rPr>
                <w:spacing w:val="51"/>
              </w:rPr>
              <w:t xml:space="preserve"> </w:t>
            </w:r>
            <w:r>
              <w:t>локальной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глобальной</w:t>
            </w:r>
            <w:r>
              <w:rPr>
                <w:spacing w:val="49"/>
              </w:rPr>
              <w:t xml:space="preserve"> </w:t>
            </w:r>
            <w:r>
              <w:t>сети,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-1"/>
              </w:rPr>
              <w:t xml:space="preserve"> </w:t>
            </w:r>
            <w:r>
              <w:t>запроса и</w:t>
            </w:r>
            <w:r>
              <w:rPr>
                <w:spacing w:val="-5"/>
              </w:rPr>
              <w:t xml:space="preserve"> </w:t>
            </w:r>
            <w:r>
              <w:t>ответа на сообщение)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75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ind w:left="167" w:firstLine="36"/>
            </w:pPr>
            <w:r>
              <w:t>Уважать</w:t>
            </w:r>
            <w:r>
              <w:rPr>
                <w:spacing w:val="1"/>
              </w:rPr>
              <w:t xml:space="preserve"> </w:t>
            </w:r>
            <w:r>
              <w:t>информационные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людей, соблюдать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-52"/>
              </w:rPr>
              <w:t xml:space="preserve"> </w:t>
            </w:r>
            <w:r>
              <w:t>хорошего тона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сети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21"/>
        </w:trPr>
        <w:tc>
          <w:tcPr>
            <w:tcW w:w="9859" w:type="dxa"/>
            <w:gridSpan w:val="4"/>
          </w:tcPr>
          <w:p w:rsidR="000729EE" w:rsidRDefault="00697400">
            <w:pPr>
              <w:pStyle w:val="TableParagraph"/>
              <w:spacing w:line="247" w:lineRule="exact"/>
              <w:ind w:left="206"/>
              <w:rPr>
                <w:b/>
                <w:i/>
              </w:rPr>
            </w:pPr>
            <w:r>
              <w:rPr>
                <w:b/>
                <w:i/>
              </w:rPr>
              <w:t>Информационная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безопасность</w:t>
            </w:r>
          </w:p>
        </w:tc>
      </w:tr>
      <w:tr w:rsidR="000729EE">
        <w:trPr>
          <w:trHeight w:val="1072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ind w:left="167" w:right="139" w:firstLine="36"/>
              <w:jc w:val="both"/>
            </w:pP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полезные</w:t>
            </w:r>
            <w:r>
              <w:rPr>
                <w:spacing w:val="1"/>
              </w:rPr>
              <w:t xml:space="preserve"> </w:t>
            </w:r>
            <w:r>
              <w:t>ресурсы</w:t>
            </w:r>
            <w:r>
              <w:rPr>
                <w:spacing w:val="1"/>
              </w:rPr>
              <w:t xml:space="preserve"> </w:t>
            </w:r>
            <w:r>
              <w:t>Интернета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отказываться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56"/>
              </w:rPr>
              <w:t xml:space="preserve"> </w:t>
            </w:r>
            <w:r>
              <w:t>ресурсов,</w:t>
            </w:r>
            <w:r>
              <w:rPr>
                <w:spacing w:val="56"/>
              </w:rPr>
              <w:t xml:space="preserve"> </w:t>
            </w:r>
            <w:r>
              <w:t>содержание</w:t>
            </w:r>
            <w:r>
              <w:rPr>
                <w:spacing w:val="56"/>
              </w:rPr>
              <w:t xml:space="preserve"> </w:t>
            </w:r>
            <w:r>
              <w:t>которых</w:t>
            </w:r>
            <w:r>
              <w:rPr>
                <w:spacing w:val="56"/>
              </w:rPr>
              <w:t xml:space="preserve"> </w:t>
            </w:r>
            <w:r>
              <w:t>несовместимо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задачами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нежелательно,</w:t>
            </w:r>
            <w:r>
              <w:rPr>
                <w:spacing w:val="56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-1"/>
              </w:rPr>
              <w:t xml:space="preserve"> </w:t>
            </w:r>
            <w:r>
              <w:t>безопасного поведения в</w:t>
            </w:r>
            <w:r>
              <w:rPr>
                <w:spacing w:val="-1"/>
              </w:rPr>
              <w:t xml:space="preserve"> </w:t>
            </w:r>
            <w:r>
              <w:t>Интернете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23"/>
        </w:trPr>
        <w:tc>
          <w:tcPr>
            <w:tcW w:w="9859" w:type="dxa"/>
            <w:gridSpan w:val="4"/>
          </w:tcPr>
          <w:p w:rsidR="000729EE" w:rsidRDefault="00697400">
            <w:pPr>
              <w:pStyle w:val="TableParagraph"/>
              <w:spacing w:line="247" w:lineRule="exact"/>
              <w:ind w:left="206"/>
              <w:rPr>
                <w:b/>
                <w:i/>
              </w:rPr>
            </w:pPr>
            <w:r>
              <w:rPr>
                <w:b/>
                <w:i/>
              </w:rPr>
              <w:t>Восприятие,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использование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создание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гипермедиасообщений</w:t>
            </w:r>
          </w:p>
        </w:tc>
      </w:tr>
      <w:tr w:rsidR="000729EE">
        <w:trPr>
          <w:trHeight w:val="510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2" w:lineRule="exact"/>
              <w:ind w:left="203"/>
            </w:pPr>
            <w:r>
              <w:t>Создавать</w:t>
            </w:r>
            <w:r>
              <w:rPr>
                <w:spacing w:val="11"/>
              </w:rPr>
              <w:t xml:space="preserve"> </w:t>
            </w:r>
            <w:r>
              <w:t>различные</w:t>
            </w:r>
            <w:r>
              <w:rPr>
                <w:spacing w:val="11"/>
              </w:rPr>
              <w:t xml:space="preserve"> </w:t>
            </w:r>
            <w:r>
              <w:t>виды</w:t>
            </w:r>
            <w:r>
              <w:rPr>
                <w:spacing w:val="15"/>
              </w:rPr>
              <w:t xml:space="preserve"> </w:t>
            </w:r>
            <w:r>
              <w:t>сообщений:</w:t>
            </w:r>
            <w:r>
              <w:rPr>
                <w:spacing w:val="10"/>
              </w:rPr>
              <w:t xml:space="preserve"> </w:t>
            </w:r>
            <w:r>
              <w:t>диаграммы,</w:t>
            </w:r>
            <w:r>
              <w:rPr>
                <w:spacing w:val="11"/>
              </w:rPr>
              <w:t xml:space="preserve"> </w:t>
            </w:r>
            <w:r>
              <w:t>карты,</w:t>
            </w:r>
            <w:r>
              <w:rPr>
                <w:spacing w:val="10"/>
              </w:rPr>
              <w:t xml:space="preserve"> </w:t>
            </w:r>
            <w:r>
              <w:t>текстовую</w:t>
            </w:r>
          </w:p>
          <w:p w:rsidR="000729EE" w:rsidRDefault="00697400">
            <w:pPr>
              <w:pStyle w:val="TableParagraph"/>
              <w:spacing w:line="249" w:lineRule="exact"/>
              <w:ind w:left="167"/>
            </w:pPr>
            <w:r>
              <w:t>информацию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573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tabs>
                <w:tab w:val="left" w:pos="1593"/>
                <w:tab w:val="left" w:pos="2560"/>
                <w:tab w:val="left" w:pos="3312"/>
                <w:tab w:val="left" w:pos="4656"/>
                <w:tab w:val="left" w:pos="5630"/>
                <w:tab w:val="left" w:pos="6002"/>
              </w:tabs>
              <w:ind w:left="167" w:right="204" w:firstLine="36"/>
            </w:pPr>
            <w:r>
              <w:t>Отправлять</w:t>
            </w:r>
            <w:r>
              <w:tab/>
              <w:t>данные</w:t>
            </w:r>
            <w:r>
              <w:tab/>
              <w:t>виды</w:t>
            </w:r>
            <w:r>
              <w:tab/>
              <w:t>сообщений</w:t>
            </w:r>
            <w:r>
              <w:tab/>
              <w:t>одному</w:t>
            </w:r>
            <w:r>
              <w:tab/>
              <w:t>и</w:t>
            </w:r>
            <w:r>
              <w:tab/>
              <w:t>нескольким</w:t>
            </w:r>
            <w:r>
              <w:rPr>
                <w:spacing w:val="-52"/>
              </w:rPr>
              <w:t xml:space="preserve"> </w:t>
            </w:r>
            <w:r>
              <w:t>пользователям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26"/>
        </w:trPr>
        <w:tc>
          <w:tcPr>
            <w:tcW w:w="56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324" w:type="dxa"/>
          </w:tcPr>
          <w:p w:rsidR="000729EE" w:rsidRDefault="00697400">
            <w:pPr>
              <w:pStyle w:val="TableParagraph"/>
              <w:spacing w:line="243" w:lineRule="exact"/>
              <w:ind w:left="203"/>
            </w:pPr>
            <w:r>
              <w:t>Выделять</w:t>
            </w:r>
            <w:r>
              <w:rPr>
                <w:spacing w:val="-2"/>
              </w:rPr>
              <w:t xml:space="preserve"> </w:t>
            </w:r>
            <w:r>
              <w:t>главную</w:t>
            </w:r>
            <w:r>
              <w:rPr>
                <w:spacing w:val="-1"/>
              </w:rPr>
              <w:t xml:space="preserve"> </w:t>
            </w:r>
            <w:r>
              <w:t>идею</w:t>
            </w:r>
            <w:r>
              <w:rPr>
                <w:spacing w:val="-3"/>
              </w:rPr>
              <w:t xml:space="preserve"> </w:t>
            </w:r>
            <w:r>
              <w:t>сообщения</w:t>
            </w:r>
          </w:p>
        </w:tc>
        <w:tc>
          <w:tcPr>
            <w:tcW w:w="59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373" w:type="dxa"/>
          </w:tcPr>
          <w:p w:rsidR="000729EE" w:rsidRDefault="000729EE">
            <w:pPr>
              <w:pStyle w:val="TableParagraph"/>
              <w:ind w:left="0"/>
            </w:pPr>
          </w:p>
        </w:tc>
      </w:tr>
    </w:tbl>
    <w:p w:rsidR="000729EE" w:rsidRDefault="000729EE">
      <w:pPr>
        <w:pStyle w:val="a3"/>
        <w:spacing w:before="3"/>
        <w:ind w:left="0" w:firstLine="0"/>
        <w:jc w:val="left"/>
        <w:rPr>
          <w:b/>
          <w:i/>
          <w:sz w:val="13"/>
        </w:rPr>
      </w:pPr>
    </w:p>
    <w:p w:rsidR="000729EE" w:rsidRDefault="00697400">
      <w:pPr>
        <w:pStyle w:val="2"/>
        <w:spacing w:before="91"/>
        <w:ind w:left="218" w:right="851" w:firstLine="707"/>
      </w:pPr>
      <w:r>
        <w:t>Защита проекта как формат оценки успешности освоения и применения обучающимися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0729EE" w:rsidRDefault="00697400">
      <w:pPr>
        <w:pStyle w:val="a3"/>
        <w:ind w:right="846"/>
      </w:pPr>
      <w:r>
        <w:t>Проектная и учебно-исследовательская деятельность учащихся на уровне среднего общего</w:t>
      </w:r>
      <w:r>
        <w:rPr>
          <w:spacing w:val="1"/>
        </w:rPr>
        <w:t xml:space="preserve"> </w:t>
      </w:r>
      <w:r>
        <w:t>образования регламентируется «Положением о проектной и учебно-исследовательской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</w:t>
      </w:r>
      <w:r w:rsidR="000C1996">
        <w:t>ОШ</w:t>
      </w:r>
      <w:r>
        <w:t>».</w:t>
      </w:r>
    </w:p>
    <w:p w:rsidR="000729EE" w:rsidRDefault="00697400">
      <w:pPr>
        <w:pStyle w:val="3"/>
        <w:spacing w:before="1" w:line="251" w:lineRule="exact"/>
        <w:jc w:val="both"/>
      </w:pPr>
      <w:r>
        <w:t>Место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Школы</w:t>
      </w:r>
    </w:p>
    <w:p w:rsidR="000729EE" w:rsidRDefault="00697400">
      <w:pPr>
        <w:pStyle w:val="a3"/>
        <w:ind w:right="849"/>
        <w:jc w:val="left"/>
      </w:pPr>
      <w:r>
        <w:t>Индивидуальный</w:t>
      </w:r>
      <w:r>
        <w:rPr>
          <w:spacing w:val="20"/>
        </w:rPr>
        <w:t xml:space="preserve"> </w:t>
      </w:r>
      <w:r>
        <w:t>проект</w:t>
      </w:r>
      <w:r>
        <w:rPr>
          <w:spacing w:val="18"/>
        </w:rPr>
        <w:t xml:space="preserve"> </w:t>
      </w:r>
      <w:r>
        <w:t>выполняется</w:t>
      </w:r>
      <w:r>
        <w:rPr>
          <w:spacing w:val="20"/>
        </w:rPr>
        <w:t xml:space="preserve"> </w:t>
      </w:r>
      <w:r>
        <w:t>учащимися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течение</w:t>
      </w:r>
      <w:r>
        <w:rPr>
          <w:spacing w:val="25"/>
        </w:rPr>
        <w:t xml:space="preserve"> </w:t>
      </w:r>
      <w:r>
        <w:t>двух</w:t>
      </w:r>
      <w:r>
        <w:rPr>
          <w:spacing w:val="23"/>
        </w:rPr>
        <w:t xml:space="preserve"> </w:t>
      </w:r>
      <w:r>
        <w:t>учебных</w:t>
      </w:r>
      <w:r>
        <w:rPr>
          <w:spacing w:val="20"/>
        </w:rPr>
        <w:t xml:space="preserve"> </w:t>
      </w:r>
      <w:r>
        <w:t>годов</w:t>
      </w:r>
      <w:r>
        <w:rPr>
          <w:spacing w:val="20"/>
        </w:rPr>
        <w:t xml:space="preserve"> </w:t>
      </w:r>
      <w:r>
        <w:t>(10-11</w:t>
      </w:r>
      <w:r>
        <w:rPr>
          <w:spacing w:val="-52"/>
        </w:rPr>
        <w:t xml:space="preserve"> </w:t>
      </w:r>
      <w:r>
        <w:t>классы).</w:t>
      </w:r>
    </w:p>
    <w:p w:rsidR="000729EE" w:rsidRDefault="00697400">
      <w:pPr>
        <w:pStyle w:val="a3"/>
        <w:ind w:right="849"/>
        <w:jc w:val="left"/>
      </w:pPr>
      <w:r>
        <w:t>Оценка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учет</w:t>
      </w:r>
      <w:r>
        <w:rPr>
          <w:spacing w:val="20"/>
        </w:rPr>
        <w:t xml:space="preserve"> </w:t>
      </w:r>
      <w:r>
        <w:t>знаний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умений,</w:t>
      </w:r>
      <w:r>
        <w:rPr>
          <w:spacing w:val="21"/>
        </w:rPr>
        <w:t xml:space="preserve"> </w:t>
      </w:r>
      <w:r>
        <w:t>проявленных</w:t>
      </w:r>
      <w:r>
        <w:rPr>
          <w:spacing w:val="21"/>
        </w:rPr>
        <w:t xml:space="preserve"> </w:t>
      </w:r>
      <w:r>
        <w:t>автором</w:t>
      </w:r>
      <w:r>
        <w:rPr>
          <w:spacing w:val="18"/>
        </w:rPr>
        <w:t xml:space="preserve"> </w:t>
      </w:r>
      <w:r>
        <w:t>проекта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ходе</w:t>
      </w:r>
      <w:r>
        <w:rPr>
          <w:spacing w:val="19"/>
        </w:rPr>
        <w:t xml:space="preserve"> </w:t>
      </w:r>
      <w:r>
        <w:t>создания</w:t>
      </w:r>
      <w:r>
        <w:rPr>
          <w:spacing w:val="-52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учитываются в</w:t>
      </w:r>
      <w:r>
        <w:rPr>
          <w:spacing w:val="-2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документации.</w:t>
      </w:r>
    </w:p>
    <w:p w:rsidR="000729EE" w:rsidRDefault="00697400">
      <w:pPr>
        <w:pStyle w:val="a3"/>
        <w:tabs>
          <w:tab w:val="left" w:pos="2212"/>
          <w:tab w:val="left" w:pos="3131"/>
          <w:tab w:val="left" w:pos="4117"/>
          <w:tab w:val="left" w:pos="5252"/>
          <w:tab w:val="left" w:pos="5606"/>
          <w:tab w:val="left" w:pos="6456"/>
          <w:tab w:val="left" w:pos="8099"/>
          <w:tab w:val="left" w:pos="9760"/>
        </w:tabs>
        <w:spacing w:line="242" w:lineRule="auto"/>
        <w:ind w:right="846"/>
        <w:jc w:val="left"/>
      </w:pPr>
      <w:r>
        <w:t>Публичная</w:t>
      </w:r>
      <w:r>
        <w:tab/>
        <w:t>защита</w:t>
      </w:r>
      <w:r>
        <w:tab/>
        <w:t>проекта</w:t>
      </w:r>
      <w:r>
        <w:tab/>
        <w:t>проходит</w:t>
      </w:r>
      <w:r>
        <w:tab/>
        <w:t>в</w:t>
      </w:r>
      <w:r>
        <w:tab/>
        <w:t>сроки,</w:t>
      </w:r>
      <w:r>
        <w:tab/>
        <w:t>согласованные</w:t>
      </w:r>
      <w:r>
        <w:tab/>
        <w:t>разработчиком</w:t>
      </w:r>
      <w:r>
        <w:tab/>
      </w:r>
      <w:r>
        <w:rPr>
          <w:spacing w:val="-2"/>
        </w:rPr>
        <w:t>с</w:t>
      </w:r>
      <w:r>
        <w:rPr>
          <w:spacing w:val="-52"/>
        </w:rPr>
        <w:t xml:space="preserve"> </w:t>
      </w:r>
      <w:r>
        <w:t>администрацией</w:t>
      </w:r>
      <w:r>
        <w:rPr>
          <w:spacing w:val="-3"/>
        </w:rPr>
        <w:t xml:space="preserve"> </w:t>
      </w:r>
      <w:r>
        <w:t>Школы.</w:t>
      </w:r>
    </w:p>
    <w:p w:rsidR="000729EE" w:rsidRDefault="000729EE">
      <w:pPr>
        <w:spacing w:line="242" w:lineRule="auto"/>
        <w:sectPr w:rsidR="000729EE">
          <w:pgSz w:w="11910" w:h="16840"/>
          <w:pgMar w:top="84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5"/>
      </w:pPr>
      <w:r>
        <w:lastRenderedPageBreak/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конференциях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муниципального, регионального и всероссийских уровней. Победы в этих конкурсах, по решению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отметку,</w:t>
      </w:r>
      <w:r>
        <w:rPr>
          <w:spacing w:val="1"/>
        </w:rPr>
        <w:t xml:space="preserve"> </w:t>
      </w:r>
      <w:r>
        <w:t>выставляемую</w:t>
      </w:r>
      <w:r>
        <w:rPr>
          <w:spacing w:val="55"/>
        </w:rPr>
        <w:t xml:space="preserve"> </w:t>
      </w:r>
      <w:r>
        <w:t>автору</w:t>
      </w:r>
      <w:r>
        <w:rPr>
          <w:spacing w:val="1"/>
        </w:rPr>
        <w:t xml:space="preserve"> </w:t>
      </w:r>
      <w:r>
        <w:t>проекта.</w:t>
      </w:r>
    </w:p>
    <w:p w:rsidR="000729EE" w:rsidRDefault="00697400">
      <w:pPr>
        <w:pStyle w:val="a3"/>
        <w:ind w:left="926" w:right="1021" w:firstLine="0"/>
        <w:jc w:val="left"/>
      </w:pPr>
      <w:r>
        <w:t>Итоговая отметка за выполнение проекта вносится в аттестат о среднем общем образовании.</w:t>
      </w:r>
      <w:r>
        <w:rPr>
          <w:spacing w:val="-52"/>
        </w:rPr>
        <w:t xml:space="preserve"> </w:t>
      </w:r>
      <w:r>
        <w:t>Публично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 представлены два</w:t>
      </w:r>
      <w:r>
        <w:rPr>
          <w:spacing w:val="-2"/>
        </w:rPr>
        <w:t xml:space="preserve"> </w:t>
      </w:r>
      <w:r>
        <w:t>элемента</w:t>
      </w:r>
      <w:r>
        <w:rPr>
          <w:spacing w:val="-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работы: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054"/>
        </w:tabs>
        <w:spacing w:line="252" w:lineRule="exact"/>
        <w:ind w:left="1054" w:hanging="128"/>
      </w:pPr>
      <w:r>
        <w:t>защита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(проектной</w:t>
      </w:r>
      <w:r>
        <w:rPr>
          <w:spacing w:val="-1"/>
        </w:rPr>
        <w:t xml:space="preserve"> </w:t>
      </w:r>
      <w:r>
        <w:t>идеи);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054"/>
        </w:tabs>
        <w:spacing w:line="252" w:lineRule="exact"/>
        <w:ind w:left="1054" w:hanging="128"/>
      </w:pPr>
      <w:r>
        <w:t>защита</w:t>
      </w:r>
      <w:r>
        <w:rPr>
          <w:spacing w:val="-3"/>
        </w:rPr>
        <w:t xml:space="preserve"> </w:t>
      </w:r>
      <w:r>
        <w:t>реализованного</w:t>
      </w:r>
      <w:r>
        <w:rPr>
          <w:spacing w:val="-5"/>
        </w:rPr>
        <w:t xml:space="preserve"> </w:t>
      </w:r>
      <w:r>
        <w:t>проекта.</w:t>
      </w:r>
    </w:p>
    <w:p w:rsidR="000729EE" w:rsidRDefault="00697400">
      <w:pPr>
        <w:pStyle w:val="a3"/>
        <w:spacing w:before="1" w:line="252" w:lineRule="exact"/>
        <w:ind w:left="926" w:firstLine="0"/>
        <w:jc w:val="left"/>
      </w:pPr>
      <w:r>
        <w:t>На</w:t>
      </w:r>
      <w:r>
        <w:rPr>
          <w:spacing w:val="-2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(проектной</w:t>
      </w:r>
      <w:r>
        <w:rPr>
          <w:spacing w:val="-3"/>
        </w:rPr>
        <w:t xml:space="preserve"> </w:t>
      </w:r>
      <w:r>
        <w:t>идеи)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обсуждены: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052"/>
        </w:tabs>
        <w:spacing w:line="252" w:lineRule="exact"/>
        <w:ind w:left="1051" w:hanging="126"/>
      </w:pPr>
      <w:r>
        <w:t>актуальность</w:t>
      </w:r>
      <w:r>
        <w:rPr>
          <w:spacing w:val="-3"/>
        </w:rPr>
        <w:t xml:space="preserve"> </w:t>
      </w:r>
      <w:r>
        <w:t>проекта;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081"/>
        </w:tabs>
        <w:spacing w:before="1"/>
        <w:ind w:right="851" w:firstLine="707"/>
      </w:pPr>
      <w:r>
        <w:t>положительные</w:t>
      </w:r>
      <w:r>
        <w:rPr>
          <w:spacing w:val="24"/>
        </w:rPr>
        <w:t xml:space="preserve"> </w:t>
      </w:r>
      <w:r>
        <w:t>эффекты</w:t>
      </w:r>
      <w:r>
        <w:rPr>
          <w:spacing w:val="25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проекта,</w:t>
      </w:r>
      <w:r>
        <w:rPr>
          <w:spacing w:val="25"/>
        </w:rPr>
        <w:t xml:space="preserve"> </w:t>
      </w:r>
      <w:r>
        <w:t>важные</w:t>
      </w:r>
      <w:r>
        <w:rPr>
          <w:spacing w:val="25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самого</w:t>
      </w:r>
      <w:r>
        <w:rPr>
          <w:spacing w:val="23"/>
        </w:rPr>
        <w:t xml:space="preserve"> </w:t>
      </w:r>
      <w:r>
        <w:t>автора,</w:t>
      </w:r>
      <w:r>
        <w:rPr>
          <w:spacing w:val="25"/>
        </w:rPr>
        <w:t xml:space="preserve"> </w:t>
      </w:r>
      <w:r>
        <w:t>так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других людей;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076"/>
        </w:tabs>
        <w:ind w:right="847" w:firstLine="707"/>
      </w:pPr>
      <w:r>
        <w:t>ресурсы</w:t>
      </w:r>
      <w:r>
        <w:rPr>
          <w:spacing w:val="20"/>
        </w:rPr>
        <w:t xml:space="preserve"> </w:t>
      </w:r>
      <w:r>
        <w:t>(как</w:t>
      </w:r>
      <w:r>
        <w:rPr>
          <w:spacing w:val="20"/>
        </w:rPr>
        <w:t xml:space="preserve"> </w:t>
      </w:r>
      <w:r>
        <w:t>материальные,</w:t>
      </w:r>
      <w:r>
        <w:rPr>
          <w:spacing w:val="20"/>
        </w:rPr>
        <w:t xml:space="preserve"> </w:t>
      </w:r>
      <w:r>
        <w:t>так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нематериальные),</w:t>
      </w:r>
      <w:r>
        <w:rPr>
          <w:spacing w:val="19"/>
        </w:rPr>
        <w:t xml:space="preserve"> </w:t>
      </w:r>
      <w:r>
        <w:t>необходимые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реализации</w:t>
      </w:r>
      <w:r>
        <w:rPr>
          <w:spacing w:val="19"/>
        </w:rPr>
        <w:t xml:space="preserve"> </w:t>
      </w:r>
      <w:r>
        <w:t>проекта,</w:t>
      </w:r>
      <w:r>
        <w:rPr>
          <w:spacing w:val="-52"/>
        </w:rPr>
        <w:t xml:space="preserve"> </w:t>
      </w:r>
      <w:r>
        <w:t>возможные</w:t>
      </w:r>
      <w:r>
        <w:rPr>
          <w:spacing w:val="-1"/>
        </w:rPr>
        <w:t xml:space="preserve"> </w:t>
      </w:r>
      <w:r>
        <w:t>источники ресурсов;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088"/>
        </w:tabs>
        <w:ind w:right="850" w:firstLine="707"/>
      </w:pPr>
      <w:r>
        <w:t>риски</w:t>
      </w:r>
      <w:r>
        <w:rPr>
          <w:spacing w:val="33"/>
        </w:rPr>
        <w:t xml:space="preserve"> </w:t>
      </w:r>
      <w:r>
        <w:t>реализации</w:t>
      </w:r>
      <w:r>
        <w:rPr>
          <w:spacing w:val="33"/>
        </w:rPr>
        <w:t xml:space="preserve"> </w:t>
      </w:r>
      <w:r>
        <w:t>проекта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сложности,</w:t>
      </w:r>
      <w:r>
        <w:rPr>
          <w:spacing w:val="31"/>
        </w:rPr>
        <w:t xml:space="preserve"> </w:t>
      </w:r>
      <w:r>
        <w:t>которые</w:t>
      </w:r>
      <w:r>
        <w:rPr>
          <w:spacing w:val="35"/>
        </w:rPr>
        <w:t xml:space="preserve"> </w:t>
      </w:r>
      <w:r>
        <w:t>ожидают</w:t>
      </w:r>
      <w:r>
        <w:rPr>
          <w:spacing w:val="33"/>
        </w:rPr>
        <w:t xml:space="preserve"> </w:t>
      </w:r>
      <w:r>
        <w:t>обучающегося</w:t>
      </w:r>
      <w:r>
        <w:rPr>
          <w:spacing w:val="33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проекта;</w:t>
      </w:r>
    </w:p>
    <w:p w:rsidR="000729EE" w:rsidRDefault="00697400">
      <w:pPr>
        <w:pStyle w:val="a3"/>
        <w:ind w:right="84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корректировка, чтобы проект стал реализуемым и позволил обучающемуся предпринять реальное</w:t>
      </w:r>
      <w:r>
        <w:rPr>
          <w:spacing w:val="1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действие.</w:t>
      </w:r>
    </w:p>
    <w:p w:rsidR="000729EE" w:rsidRDefault="00697400">
      <w:pPr>
        <w:pStyle w:val="a3"/>
        <w:ind w:right="849"/>
      </w:pPr>
      <w:r>
        <w:t>На защите реализации проекта обучающийся представляет свой реализованный проект по</w:t>
      </w:r>
      <w:r>
        <w:rPr>
          <w:spacing w:val="1"/>
        </w:rPr>
        <w:t xml:space="preserve"> </w:t>
      </w:r>
      <w:r>
        <w:t>следующему</w:t>
      </w:r>
      <w:r>
        <w:rPr>
          <w:spacing w:val="-4"/>
        </w:rPr>
        <w:t xml:space="preserve"> </w:t>
      </w:r>
      <w:r>
        <w:t>(примерному) плану:</w:t>
      </w:r>
    </w:p>
    <w:p w:rsidR="000729EE" w:rsidRDefault="00697400">
      <w:pPr>
        <w:pStyle w:val="a4"/>
        <w:numPr>
          <w:ilvl w:val="0"/>
          <w:numId w:val="118"/>
        </w:numPr>
        <w:tabs>
          <w:tab w:val="left" w:pos="1148"/>
        </w:tabs>
        <w:ind w:hanging="222"/>
        <w:jc w:val="both"/>
      </w:pPr>
      <w:r>
        <w:t>Тема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краткое</w:t>
      </w:r>
      <w:r>
        <w:rPr>
          <w:spacing w:val="-2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сути</w:t>
      </w:r>
      <w:r>
        <w:rPr>
          <w:spacing w:val="-2"/>
        </w:rPr>
        <w:t xml:space="preserve"> </w:t>
      </w:r>
      <w:r>
        <w:t>проекта.</w:t>
      </w:r>
    </w:p>
    <w:p w:rsidR="000729EE" w:rsidRDefault="00697400">
      <w:pPr>
        <w:pStyle w:val="a4"/>
        <w:numPr>
          <w:ilvl w:val="0"/>
          <w:numId w:val="118"/>
        </w:numPr>
        <w:tabs>
          <w:tab w:val="left" w:pos="1148"/>
        </w:tabs>
        <w:spacing w:before="1" w:line="252" w:lineRule="exact"/>
        <w:ind w:hanging="222"/>
        <w:jc w:val="both"/>
      </w:pPr>
      <w:r>
        <w:t>Актуальность</w:t>
      </w:r>
      <w:r>
        <w:rPr>
          <w:spacing w:val="-3"/>
        </w:rPr>
        <w:t xml:space="preserve"> </w:t>
      </w:r>
      <w:r>
        <w:t>проекта.</w:t>
      </w:r>
    </w:p>
    <w:p w:rsidR="000729EE" w:rsidRDefault="00697400">
      <w:pPr>
        <w:pStyle w:val="a4"/>
        <w:numPr>
          <w:ilvl w:val="0"/>
          <w:numId w:val="118"/>
        </w:numPr>
        <w:tabs>
          <w:tab w:val="left" w:pos="1148"/>
        </w:tabs>
        <w:ind w:left="218" w:right="853" w:firstLine="707"/>
      </w:pPr>
      <w:r>
        <w:t>Положительные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реализации проекта,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как сам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другие люди.</w:t>
      </w:r>
    </w:p>
    <w:p w:rsidR="000729EE" w:rsidRDefault="00697400">
      <w:pPr>
        <w:pStyle w:val="a4"/>
        <w:numPr>
          <w:ilvl w:val="0"/>
          <w:numId w:val="118"/>
        </w:numPr>
        <w:tabs>
          <w:tab w:val="left" w:pos="1148"/>
        </w:tabs>
        <w:ind w:left="218" w:right="848" w:firstLine="707"/>
      </w:pPr>
      <w:r>
        <w:t>Ресурсы</w:t>
      </w:r>
      <w:r>
        <w:rPr>
          <w:spacing w:val="7"/>
        </w:rPr>
        <w:t xml:space="preserve"> </w:t>
      </w:r>
      <w:r>
        <w:t>(материальные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нематериальные),</w:t>
      </w:r>
      <w:r>
        <w:rPr>
          <w:spacing w:val="6"/>
        </w:rPr>
        <w:t xml:space="preserve"> </w:t>
      </w:r>
      <w:r>
        <w:t>которые</w:t>
      </w:r>
      <w:r>
        <w:rPr>
          <w:spacing w:val="6"/>
        </w:rPr>
        <w:t xml:space="preserve"> </w:t>
      </w:r>
      <w:r>
        <w:t>были</w:t>
      </w:r>
      <w:r>
        <w:rPr>
          <w:spacing w:val="6"/>
        </w:rPr>
        <w:t xml:space="preserve"> </w:t>
      </w:r>
      <w:r>
        <w:t>привлечены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t>проекта,</w:t>
      </w:r>
      <w:r>
        <w:rPr>
          <w:spacing w:val="-3"/>
        </w:rPr>
        <w:t xml:space="preserve"> </w:t>
      </w:r>
      <w:r>
        <w:t>а также источники этих ресурсов.</w:t>
      </w:r>
    </w:p>
    <w:p w:rsidR="000729EE" w:rsidRDefault="00697400">
      <w:pPr>
        <w:pStyle w:val="a4"/>
        <w:numPr>
          <w:ilvl w:val="0"/>
          <w:numId w:val="118"/>
        </w:numPr>
        <w:tabs>
          <w:tab w:val="left" w:pos="1148"/>
        </w:tabs>
        <w:spacing w:before="1" w:line="252" w:lineRule="exact"/>
        <w:ind w:hanging="222"/>
      </w:pPr>
      <w:r>
        <w:t>Ход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проекта.</w:t>
      </w:r>
    </w:p>
    <w:p w:rsidR="000729EE" w:rsidRDefault="00697400">
      <w:pPr>
        <w:pStyle w:val="a4"/>
        <w:numPr>
          <w:ilvl w:val="0"/>
          <w:numId w:val="118"/>
        </w:numPr>
        <w:tabs>
          <w:tab w:val="left" w:pos="1148"/>
        </w:tabs>
        <w:ind w:left="218" w:right="851" w:firstLine="707"/>
      </w:pPr>
      <w:r>
        <w:t>Риски</w:t>
      </w:r>
      <w:r>
        <w:rPr>
          <w:spacing w:val="4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проекта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сложности,</w:t>
      </w:r>
      <w:r>
        <w:rPr>
          <w:spacing w:val="6"/>
        </w:rPr>
        <w:t xml:space="preserve"> </w:t>
      </w:r>
      <w:r>
        <w:t>которые</w:t>
      </w:r>
      <w:r>
        <w:rPr>
          <w:spacing w:val="4"/>
        </w:rPr>
        <w:t xml:space="preserve"> </w:t>
      </w:r>
      <w:r>
        <w:t>обучающемуся</w:t>
      </w:r>
      <w:r>
        <w:rPr>
          <w:spacing w:val="4"/>
        </w:rPr>
        <w:t xml:space="preserve"> </w:t>
      </w:r>
      <w:r>
        <w:t>удалось</w:t>
      </w:r>
      <w:r>
        <w:rPr>
          <w:spacing w:val="4"/>
        </w:rPr>
        <w:t xml:space="preserve"> </w:t>
      </w:r>
      <w:r>
        <w:t>преодолеть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ходе</w:t>
      </w:r>
      <w:r>
        <w:rPr>
          <w:spacing w:val="-52"/>
        </w:rPr>
        <w:t xml:space="preserve"> </w:t>
      </w:r>
      <w:r>
        <w:t>его реализации.</w:t>
      </w:r>
    </w:p>
    <w:p w:rsidR="000729EE" w:rsidRDefault="00697400">
      <w:pPr>
        <w:pStyle w:val="a3"/>
        <w:ind w:right="850"/>
      </w:pPr>
      <w:r>
        <w:t>Проектная работа должна быть обеспечена тьюторским (кураторским) сопровождением. В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тьютора</w:t>
      </w:r>
      <w:r>
        <w:rPr>
          <w:spacing w:val="1"/>
        </w:rPr>
        <w:t xml:space="preserve"> </w:t>
      </w:r>
      <w:r>
        <w:t>(куратора)</w:t>
      </w:r>
      <w:r>
        <w:rPr>
          <w:spacing w:val="1"/>
        </w:rPr>
        <w:t xml:space="preserve"> </w:t>
      </w:r>
      <w:r>
        <w:t>входит: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 к ее защите и реализации, посредничество между обучающимися и экспертной комиссией</w:t>
      </w:r>
      <w:r>
        <w:rPr>
          <w:spacing w:val="-5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необходимости), другая помощь.</w:t>
      </w:r>
    </w:p>
    <w:p w:rsidR="000729EE" w:rsidRDefault="00697400">
      <w:pPr>
        <w:pStyle w:val="a3"/>
        <w:ind w:right="846"/>
      </w:pPr>
      <w:r>
        <w:t>Регламент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реализованного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заранее.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обсуждаться</w:t>
      </w:r>
      <w:r>
        <w:rPr>
          <w:spacing w:val="-1"/>
        </w:rPr>
        <w:t xml:space="preserve"> </w:t>
      </w:r>
      <w:r>
        <w:t>с самими</w:t>
      </w:r>
      <w:r>
        <w:rPr>
          <w:spacing w:val="-1"/>
        </w:rPr>
        <w:t xml:space="preserve"> </w:t>
      </w:r>
      <w:r>
        <w:t>старшеклассниками.</w:t>
      </w:r>
    </w:p>
    <w:p w:rsidR="000729EE" w:rsidRDefault="00697400">
      <w:pPr>
        <w:pStyle w:val="a3"/>
        <w:ind w:right="848"/>
      </w:pPr>
      <w:r>
        <w:t>Основные требования к инструментарию оценки сформированности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процедуре защиты реализованного проекта: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112"/>
        </w:tabs>
        <w:ind w:right="848" w:firstLine="707"/>
        <w:jc w:val="both"/>
      </w:pPr>
      <w:r>
        <w:t>оценке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подвергаться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реализованного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динамика</w:t>
      </w:r>
      <w:r>
        <w:rPr>
          <w:spacing w:val="-52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внесенных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(процедуры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идеи)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воплощения; при этом должны учитываться целесообразность, уместность, полнота этих изменений,</w:t>
      </w:r>
      <w:r>
        <w:rPr>
          <w:spacing w:val="1"/>
        </w:rPr>
        <w:t xml:space="preserve"> </w:t>
      </w:r>
      <w:r>
        <w:t>соотнесенные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сохранением</w:t>
      </w:r>
      <w:r>
        <w:rPr>
          <w:spacing w:val="-1"/>
        </w:rPr>
        <w:t xml:space="preserve"> </w:t>
      </w:r>
      <w:r>
        <w:t>исходного замысла проекта;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057"/>
        </w:tabs>
        <w:spacing w:before="1"/>
        <w:ind w:right="846" w:firstLine="707"/>
        <w:jc w:val="both"/>
      </w:pPr>
      <w:r>
        <w:t>для оценки проектной работы должна быть создана экспертная комиссия, в которую должны</w:t>
      </w:r>
      <w:r>
        <w:rPr>
          <w:spacing w:val="-52"/>
        </w:rPr>
        <w:t xml:space="preserve"> </w:t>
      </w:r>
      <w:r>
        <w:t>обязательно входить педагоги и представители администрации образовательных организаций, где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выполняются</w:t>
      </w:r>
      <w:r>
        <w:rPr>
          <w:spacing w:val="-2"/>
        </w:rPr>
        <w:t xml:space="preserve"> </w:t>
      </w:r>
      <w:r>
        <w:t>проектные</w:t>
      </w:r>
      <w:r>
        <w:rPr>
          <w:spacing w:val="-2"/>
        </w:rPr>
        <w:t xml:space="preserve"> </w:t>
      </w:r>
      <w:r>
        <w:t>работы;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052"/>
        </w:tabs>
        <w:spacing w:line="251" w:lineRule="exact"/>
        <w:ind w:left="1051" w:hanging="126"/>
        <w:jc w:val="both"/>
      </w:pPr>
      <w:r>
        <w:t>оценивание</w:t>
      </w:r>
      <w:r>
        <w:rPr>
          <w:spacing w:val="-2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критериальной</w:t>
      </w:r>
      <w:r>
        <w:rPr>
          <w:spacing w:val="-1"/>
        </w:rPr>
        <w:t xml:space="preserve"> </w:t>
      </w:r>
      <w:r>
        <w:t>модели;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088"/>
        </w:tabs>
        <w:spacing w:before="2"/>
        <w:ind w:right="849" w:firstLine="707"/>
        <w:jc w:val="both"/>
      </w:pPr>
      <w:r>
        <w:t>для обработки всего массива оценок может быть предусмотрен электронный инструмент;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агрегации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заинтересованным лицам</w:t>
      </w:r>
      <w:r>
        <w:rPr>
          <w:spacing w:val="-2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сама образовательная</w:t>
      </w:r>
      <w:r>
        <w:rPr>
          <w:spacing w:val="-1"/>
        </w:rPr>
        <w:t xml:space="preserve"> </w:t>
      </w:r>
      <w:r>
        <w:t>организация;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215"/>
        </w:tabs>
        <w:ind w:right="849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формате,</w:t>
      </w:r>
      <w:r>
        <w:rPr>
          <w:spacing w:val="1"/>
        </w:rPr>
        <w:t xml:space="preserve"> </w:t>
      </w:r>
      <w:r>
        <w:t>принятом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 доводятся</w:t>
      </w:r>
      <w:r>
        <w:rPr>
          <w:spacing w:val="-3"/>
        </w:rPr>
        <w:t xml:space="preserve"> </w:t>
      </w:r>
      <w:r>
        <w:t>до сведения</w:t>
      </w:r>
      <w:r>
        <w:rPr>
          <w:spacing w:val="-1"/>
        </w:rPr>
        <w:t xml:space="preserve"> </w:t>
      </w:r>
      <w:r>
        <w:t>обучающихся.</w:t>
      </w:r>
    </w:p>
    <w:p w:rsidR="000729EE" w:rsidRDefault="00697400">
      <w:pPr>
        <w:pStyle w:val="3"/>
        <w:spacing w:line="252" w:lineRule="exact"/>
        <w:jc w:val="both"/>
        <w:rPr>
          <w:b w:val="0"/>
        </w:rPr>
      </w:pPr>
      <w:r>
        <w:t>Критерии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проекта</w:t>
      </w:r>
      <w:r>
        <w:rPr>
          <w:b w:val="0"/>
        </w:rPr>
        <w:t>.</w:t>
      </w:r>
    </w:p>
    <w:p w:rsidR="000729EE" w:rsidRDefault="00697400">
      <w:pPr>
        <w:pStyle w:val="a3"/>
        <w:ind w:right="847"/>
      </w:pPr>
      <w:r>
        <w:t xml:space="preserve">При </w:t>
      </w:r>
      <w:r>
        <w:rPr>
          <w:b/>
          <w:i/>
        </w:rPr>
        <w:t xml:space="preserve">описании </w:t>
      </w:r>
      <w:r>
        <w:t>результатов выполнения проекта вывод об уровне сформированности навыков</w:t>
      </w:r>
      <w:r>
        <w:rPr>
          <w:spacing w:val="1"/>
        </w:rPr>
        <w:t xml:space="preserve"> </w:t>
      </w:r>
      <w:r>
        <w:t>проектной деятельности делается на основе оценки всей совокупности основных элементов проекта</w:t>
      </w:r>
      <w:r>
        <w:rPr>
          <w:spacing w:val="1"/>
        </w:rPr>
        <w:t xml:space="preserve"> </w:t>
      </w:r>
      <w:r>
        <w:t>(продукта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пояснительной</w:t>
      </w:r>
      <w:r>
        <w:rPr>
          <w:spacing w:val="-1"/>
        </w:rPr>
        <w:t xml:space="preserve"> </w:t>
      </w:r>
      <w:r>
        <w:t>записки, отзыва,</w:t>
      </w:r>
      <w:r>
        <w:rPr>
          <w:spacing w:val="-1"/>
        </w:rPr>
        <w:t xml:space="preserve"> </w:t>
      </w:r>
      <w:r>
        <w:t>презентации)</w:t>
      </w:r>
      <w:r>
        <w:rPr>
          <w:spacing w:val="-1"/>
        </w:rPr>
        <w:t xml:space="preserve"> </w:t>
      </w:r>
      <w:r>
        <w:t>по каждому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четырех</w:t>
      </w:r>
      <w:r>
        <w:rPr>
          <w:spacing w:val="-3"/>
        </w:rPr>
        <w:t xml:space="preserve"> </w:t>
      </w:r>
      <w:r>
        <w:t>критериев: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17"/>
        </w:numPr>
        <w:tabs>
          <w:tab w:val="left" w:pos="1157"/>
        </w:tabs>
        <w:spacing w:before="67"/>
        <w:ind w:right="845" w:firstLine="707"/>
        <w:jc w:val="both"/>
      </w:pPr>
      <w:r>
        <w:lastRenderedPageBreak/>
        <w:t>Способность к самостоятельному приобретению знаний и решению проблем проявляется в</w:t>
      </w:r>
      <w:r>
        <w:rPr>
          <w:spacing w:val="1"/>
        </w:rPr>
        <w:t xml:space="preserve"> </w:t>
      </w:r>
      <w:r>
        <w:t>умении поставить проблему и выбрать адекватные способы ее решения, включая поиск и обработку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апробацию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решения, обоснование</w:t>
      </w:r>
      <w:r>
        <w:rPr>
          <w:spacing w:val="1"/>
        </w:rPr>
        <w:t xml:space="preserve"> </w:t>
      </w:r>
      <w:r>
        <w:t>и создание прогноза, модели,</w:t>
      </w:r>
      <w:r>
        <w:rPr>
          <w:spacing w:val="1"/>
        </w:rPr>
        <w:t xml:space="preserve"> </w:t>
      </w:r>
      <w:r>
        <w:t>макета, объекта,</w:t>
      </w:r>
      <w:r>
        <w:rPr>
          <w:spacing w:val="1"/>
        </w:rPr>
        <w:t xml:space="preserve"> </w:t>
      </w:r>
      <w:r>
        <w:t>творческого</w:t>
      </w:r>
      <w:r>
        <w:rPr>
          <w:spacing w:val="55"/>
        </w:rPr>
        <w:t xml:space="preserve"> </w:t>
      </w:r>
      <w:r>
        <w:t>решения и т. п.</w:t>
      </w:r>
      <w:r>
        <w:rPr>
          <w:spacing w:val="1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критерий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0729EE" w:rsidRDefault="00697400">
      <w:pPr>
        <w:pStyle w:val="a4"/>
        <w:numPr>
          <w:ilvl w:val="0"/>
          <w:numId w:val="117"/>
        </w:numPr>
        <w:tabs>
          <w:tab w:val="left" w:pos="1210"/>
        </w:tabs>
        <w:ind w:right="847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проблемой/темой</w:t>
      </w:r>
      <w:r>
        <w:rPr>
          <w:spacing w:val="-1"/>
        </w:rPr>
        <w:t xml:space="preserve"> </w:t>
      </w:r>
      <w:r>
        <w:t>использовать имеющиеся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 способы</w:t>
      </w:r>
      <w:r>
        <w:rPr>
          <w:spacing w:val="-1"/>
        </w:rPr>
        <w:t xml:space="preserve"> </w:t>
      </w:r>
      <w:r>
        <w:t>действий.</w:t>
      </w:r>
    </w:p>
    <w:p w:rsidR="000729EE" w:rsidRDefault="00697400">
      <w:pPr>
        <w:pStyle w:val="a4"/>
        <w:numPr>
          <w:ilvl w:val="0"/>
          <w:numId w:val="117"/>
        </w:numPr>
        <w:tabs>
          <w:tab w:val="left" w:pos="1282"/>
        </w:tabs>
        <w:ind w:right="848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 и управлять своей познавательной деятельностью во времени, использовать ресурсные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ситуациях.</w:t>
      </w:r>
    </w:p>
    <w:p w:rsidR="000729EE" w:rsidRDefault="00697400">
      <w:pPr>
        <w:pStyle w:val="a4"/>
        <w:numPr>
          <w:ilvl w:val="0"/>
          <w:numId w:val="117"/>
        </w:numPr>
        <w:tabs>
          <w:tab w:val="left" w:pos="1266"/>
        </w:tabs>
        <w:ind w:right="844" w:firstLine="707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ясно</w:t>
      </w:r>
      <w:r>
        <w:rPr>
          <w:spacing w:val="-52"/>
        </w:rPr>
        <w:t xml:space="preserve"> </w:t>
      </w:r>
      <w:r>
        <w:t>изложить и оформить выполненную работу, представить ее результаты, аргументированно ответить</w:t>
      </w:r>
      <w:r>
        <w:rPr>
          <w:spacing w:val="1"/>
        </w:rPr>
        <w:t xml:space="preserve"> </w:t>
      </w:r>
      <w:r>
        <w:t>на вопросы.</w:t>
      </w:r>
    </w:p>
    <w:p w:rsidR="000729EE" w:rsidRDefault="000729EE">
      <w:pPr>
        <w:pStyle w:val="a3"/>
        <w:spacing w:before="5"/>
        <w:ind w:left="0" w:firstLine="0"/>
        <w:jc w:val="left"/>
      </w:pPr>
    </w:p>
    <w:tbl>
      <w:tblPr>
        <w:tblStyle w:val="TableNormal"/>
        <w:tblW w:w="0" w:type="auto"/>
        <w:tblInd w:w="2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3930"/>
        <w:gridCol w:w="4009"/>
      </w:tblGrid>
      <w:tr w:rsidR="000729EE">
        <w:trPr>
          <w:trHeight w:val="270"/>
        </w:trPr>
        <w:tc>
          <w:tcPr>
            <w:tcW w:w="1848" w:type="dxa"/>
          </w:tcPr>
          <w:p w:rsidR="000729EE" w:rsidRDefault="00697400">
            <w:pPr>
              <w:pStyle w:val="TableParagraph"/>
              <w:spacing w:before="1" w:line="250" w:lineRule="exact"/>
              <w:ind w:left="110"/>
              <w:rPr>
                <w:b/>
              </w:rPr>
            </w:pPr>
            <w:r>
              <w:rPr>
                <w:b/>
              </w:rPr>
              <w:t>Критерии</w:t>
            </w:r>
          </w:p>
        </w:tc>
        <w:tc>
          <w:tcPr>
            <w:tcW w:w="7939" w:type="dxa"/>
            <w:gridSpan w:val="2"/>
          </w:tcPr>
          <w:p w:rsidR="000729EE" w:rsidRDefault="00697400">
            <w:pPr>
              <w:pStyle w:val="TableParagraph"/>
              <w:spacing w:before="1" w:line="250" w:lineRule="exact"/>
              <w:ind w:left="1229"/>
              <w:rPr>
                <w:b/>
              </w:rPr>
            </w:pPr>
            <w:r>
              <w:rPr>
                <w:b/>
              </w:rPr>
              <w:t>Уровни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сформированности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навыков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проектной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0729EE">
        <w:trPr>
          <w:trHeight w:val="266"/>
        </w:trPr>
        <w:tc>
          <w:tcPr>
            <w:tcW w:w="1848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30" w:type="dxa"/>
          </w:tcPr>
          <w:p w:rsidR="000729EE" w:rsidRDefault="00697400">
            <w:pPr>
              <w:pStyle w:val="TableParagraph"/>
              <w:spacing w:before="1" w:line="245" w:lineRule="exact"/>
              <w:ind w:left="1865"/>
              <w:rPr>
                <w:b/>
              </w:rPr>
            </w:pPr>
            <w:r>
              <w:rPr>
                <w:b/>
              </w:rPr>
              <w:t>Базовый</w:t>
            </w:r>
          </w:p>
        </w:tc>
        <w:tc>
          <w:tcPr>
            <w:tcW w:w="4009" w:type="dxa"/>
          </w:tcPr>
          <w:p w:rsidR="000729EE" w:rsidRDefault="00697400">
            <w:pPr>
              <w:pStyle w:val="TableParagraph"/>
              <w:spacing w:before="1" w:line="245" w:lineRule="exact"/>
              <w:ind w:left="1759"/>
              <w:rPr>
                <w:b/>
              </w:rPr>
            </w:pPr>
            <w:r>
              <w:rPr>
                <w:b/>
              </w:rPr>
              <w:t>Повышенный</w:t>
            </w:r>
          </w:p>
        </w:tc>
      </w:tr>
      <w:tr w:rsidR="000729EE">
        <w:trPr>
          <w:trHeight w:val="3331"/>
        </w:trPr>
        <w:tc>
          <w:tcPr>
            <w:tcW w:w="1848" w:type="dxa"/>
          </w:tcPr>
          <w:p w:rsidR="000729EE" w:rsidRDefault="00697400">
            <w:pPr>
              <w:pStyle w:val="TableParagraph"/>
              <w:spacing w:before="1"/>
              <w:ind w:left="115" w:right="77"/>
              <w:jc w:val="center"/>
              <w:rPr>
                <w:b/>
              </w:rPr>
            </w:pPr>
            <w:r>
              <w:rPr>
                <w:b/>
              </w:rPr>
              <w:t>Самостоятельно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 приобретение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знаний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</w:p>
          <w:p w:rsidR="000729EE" w:rsidRDefault="00697400">
            <w:pPr>
              <w:pStyle w:val="TableParagraph"/>
              <w:spacing w:before="2"/>
              <w:ind w:left="115" w:right="77"/>
              <w:jc w:val="center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проблем</w:t>
            </w:r>
          </w:p>
        </w:tc>
        <w:tc>
          <w:tcPr>
            <w:tcW w:w="3930" w:type="dxa"/>
          </w:tcPr>
          <w:p w:rsidR="000729EE" w:rsidRDefault="00697400">
            <w:pPr>
              <w:pStyle w:val="TableParagraph"/>
              <w:tabs>
                <w:tab w:val="left" w:pos="1423"/>
                <w:tab w:val="left" w:pos="1632"/>
                <w:tab w:val="left" w:pos="1697"/>
                <w:tab w:val="left" w:pos="2090"/>
                <w:tab w:val="left" w:pos="2299"/>
                <w:tab w:val="left" w:pos="2578"/>
                <w:tab w:val="left" w:pos="2652"/>
                <w:tab w:val="left" w:pos="2887"/>
                <w:tab w:val="left" w:pos="2964"/>
                <w:tab w:val="left" w:pos="3720"/>
              </w:tabs>
              <w:ind w:left="110" w:right="81" w:firstLine="99"/>
            </w:pPr>
            <w:r>
              <w:t>Работа</w:t>
            </w:r>
            <w:r>
              <w:tab/>
              <w:t>в</w:t>
            </w:r>
            <w:r>
              <w:tab/>
            </w:r>
            <w:r>
              <w:tab/>
            </w:r>
            <w:r>
              <w:tab/>
            </w:r>
            <w:r>
              <w:tab/>
              <w:t>целом</w:t>
            </w:r>
            <w:r>
              <w:rPr>
                <w:spacing w:val="1"/>
              </w:rPr>
              <w:t xml:space="preserve"> </w:t>
            </w:r>
            <w:r>
              <w:t>свидетельствует</w:t>
            </w:r>
            <w:r>
              <w:tab/>
            </w:r>
            <w:r>
              <w:tab/>
              <w:t>о</w:t>
            </w:r>
            <w:r>
              <w:tab/>
            </w:r>
            <w:r>
              <w:tab/>
            </w:r>
            <w:r>
              <w:tab/>
              <w:t>способности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опорой</w:t>
            </w:r>
            <w:r>
              <w:rPr>
                <w:spacing w:val="15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помощь</w:t>
            </w:r>
            <w:r>
              <w:rPr>
                <w:spacing w:val="-52"/>
              </w:rPr>
              <w:t xml:space="preserve"> </w:t>
            </w:r>
            <w:r>
              <w:t>руководителя</w:t>
            </w:r>
            <w:r>
              <w:tab/>
            </w:r>
            <w:r>
              <w:tab/>
              <w:t>ставить</w:t>
            </w:r>
            <w:r>
              <w:tab/>
              <w:t>проблему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находить</w:t>
            </w:r>
            <w:r>
              <w:tab/>
              <w:t>пути</w:t>
            </w:r>
            <w:r>
              <w:tab/>
            </w:r>
            <w:r>
              <w:tab/>
              <w:t>ее</w:t>
            </w:r>
            <w:r>
              <w:tab/>
            </w:r>
            <w:r>
              <w:tab/>
            </w:r>
            <w:r>
              <w:tab/>
            </w:r>
            <w:r>
              <w:tab/>
              <w:t>решения;</w:t>
            </w:r>
            <w:r>
              <w:rPr>
                <w:spacing w:val="-52"/>
              </w:rPr>
              <w:t xml:space="preserve"> </w:t>
            </w:r>
            <w:r>
              <w:t>приобретать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осваивать</w:t>
            </w:r>
            <w:r>
              <w:rPr>
                <w:spacing w:val="5"/>
              </w:rPr>
              <w:t xml:space="preserve"> </w:t>
            </w:r>
            <w:r>
              <w:t>новые</w:t>
            </w:r>
            <w:r>
              <w:rPr>
                <w:spacing w:val="5"/>
              </w:rPr>
              <w:t xml:space="preserve"> </w:t>
            </w:r>
            <w:r>
              <w:t>способы</w:t>
            </w:r>
            <w:r>
              <w:rPr>
                <w:spacing w:val="5"/>
              </w:rPr>
              <w:t xml:space="preserve"> </w:t>
            </w:r>
            <w:r>
              <w:t>действий,</w:t>
            </w:r>
            <w:r>
              <w:rPr>
                <w:spacing w:val="-52"/>
              </w:rPr>
              <w:t xml:space="preserve"> </w:t>
            </w:r>
            <w:r>
              <w:t>достигать</w:t>
            </w:r>
            <w:r>
              <w:tab/>
            </w:r>
            <w:r>
              <w:tab/>
            </w:r>
            <w:r>
              <w:tab/>
              <w:t>более</w:t>
            </w:r>
            <w:r>
              <w:tab/>
            </w:r>
            <w:r>
              <w:tab/>
            </w:r>
            <w:r>
              <w:tab/>
            </w:r>
            <w:r>
              <w:tab/>
              <w:t>глубокого</w:t>
            </w:r>
            <w:r>
              <w:rPr>
                <w:spacing w:val="-52"/>
              </w:rPr>
              <w:t xml:space="preserve"> </w:t>
            </w:r>
            <w:r>
              <w:t>понимания</w:t>
            </w:r>
            <w:r>
              <w:rPr>
                <w:spacing w:val="-2"/>
              </w:rPr>
              <w:t xml:space="preserve"> </w:t>
            </w:r>
            <w:r>
              <w:t>изученного.</w:t>
            </w:r>
          </w:p>
        </w:tc>
        <w:tc>
          <w:tcPr>
            <w:tcW w:w="4009" w:type="dxa"/>
          </w:tcPr>
          <w:p w:rsidR="000729EE" w:rsidRDefault="00697400">
            <w:pPr>
              <w:pStyle w:val="TableParagraph"/>
              <w:tabs>
                <w:tab w:val="left" w:pos="960"/>
                <w:tab w:val="left" w:pos="1276"/>
                <w:tab w:val="left" w:pos="1615"/>
                <w:tab w:val="left" w:pos="2064"/>
                <w:tab w:val="left" w:pos="3806"/>
              </w:tabs>
              <w:spacing w:line="242" w:lineRule="auto"/>
              <w:ind w:right="84" w:hanging="3"/>
            </w:pPr>
            <w:r>
              <w:t>Работа</w:t>
            </w:r>
            <w:r>
              <w:tab/>
              <w:t>в</w:t>
            </w:r>
            <w:r>
              <w:tab/>
              <w:t>целом</w:t>
            </w:r>
            <w:r>
              <w:tab/>
              <w:t>свидетельствует</w:t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способности</w:t>
            </w:r>
            <w:r>
              <w:tab/>
              <w:t>самостоятельно</w:t>
            </w:r>
          </w:p>
          <w:p w:rsidR="000729EE" w:rsidRDefault="00697400">
            <w:pPr>
              <w:pStyle w:val="TableParagraph"/>
              <w:tabs>
                <w:tab w:val="left" w:pos="1615"/>
                <w:tab w:val="left" w:pos="2584"/>
                <w:tab w:val="left" w:pos="3794"/>
              </w:tabs>
              <w:ind w:right="84" w:firstLine="1507"/>
            </w:pPr>
            <w:r>
              <w:t>ставить</w:t>
            </w:r>
            <w:r>
              <w:tab/>
              <w:t>проблему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находить</w:t>
            </w:r>
            <w:r>
              <w:rPr>
                <w:spacing w:val="42"/>
              </w:rPr>
              <w:t xml:space="preserve"> </w:t>
            </w:r>
            <w:r>
              <w:t>пути</w:t>
            </w:r>
            <w:r>
              <w:rPr>
                <w:spacing w:val="37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решения;</w:t>
            </w:r>
            <w:r>
              <w:rPr>
                <w:spacing w:val="50"/>
              </w:rPr>
              <w:t xml:space="preserve"> </w:t>
            </w:r>
            <w:r>
              <w:t>свободно</w:t>
            </w:r>
            <w:r>
              <w:rPr>
                <w:spacing w:val="-52"/>
              </w:rPr>
              <w:t xml:space="preserve"> </w:t>
            </w:r>
            <w:r>
              <w:t>владеть</w:t>
            </w:r>
            <w:r>
              <w:tab/>
              <w:t>логическими</w:t>
            </w:r>
            <w:r>
              <w:rPr>
                <w:spacing w:val="1"/>
              </w:rPr>
              <w:t xml:space="preserve"> </w:t>
            </w:r>
            <w:r>
              <w:t>операциями,</w:t>
            </w:r>
            <w:r>
              <w:tab/>
              <w:t>навыками</w:t>
            </w:r>
          </w:p>
          <w:p w:rsidR="000729EE" w:rsidRDefault="00697400">
            <w:pPr>
              <w:pStyle w:val="TableParagraph"/>
              <w:tabs>
                <w:tab w:val="left" w:pos="1713"/>
                <w:tab w:val="left" w:pos="3098"/>
              </w:tabs>
              <w:ind w:right="86"/>
            </w:pPr>
            <w:r>
              <w:t>критического</w:t>
            </w:r>
            <w:r>
              <w:tab/>
              <w:t>мышления,</w:t>
            </w:r>
            <w:r>
              <w:tab/>
            </w:r>
            <w:r>
              <w:rPr>
                <w:spacing w:val="-1"/>
              </w:rPr>
              <w:t>умением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</w:p>
          <w:p w:rsidR="000729EE" w:rsidRDefault="00697400">
            <w:pPr>
              <w:pStyle w:val="TableParagraph"/>
              <w:tabs>
                <w:tab w:val="left" w:pos="1244"/>
                <w:tab w:val="left" w:pos="1549"/>
                <w:tab w:val="left" w:pos="2034"/>
                <w:tab w:val="left" w:pos="2102"/>
                <w:tab w:val="left" w:pos="2457"/>
                <w:tab w:val="left" w:pos="3039"/>
                <w:tab w:val="left" w:pos="3425"/>
              </w:tabs>
              <w:ind w:right="47" w:hanging="3"/>
            </w:pPr>
            <w:r>
              <w:t>мыслить; на этой</w:t>
            </w:r>
            <w:r>
              <w:tab/>
            </w:r>
            <w:r>
              <w:tab/>
              <w:t>основе</w:t>
            </w:r>
            <w:r>
              <w:rPr>
                <w:spacing w:val="1"/>
              </w:rPr>
              <w:t xml:space="preserve"> </w:t>
            </w:r>
            <w:r>
              <w:t>приобретать</w:t>
            </w:r>
            <w:r>
              <w:tab/>
              <w:t>новые</w:t>
            </w:r>
            <w:r>
              <w:tab/>
              <w:t>знания</w:t>
            </w:r>
            <w:r>
              <w:tab/>
              <w:t>и/или</w:t>
            </w:r>
            <w:r>
              <w:rPr>
                <w:spacing w:val="-52"/>
              </w:rPr>
              <w:t xml:space="preserve"> </w:t>
            </w:r>
            <w:r>
              <w:t>осваивать</w:t>
            </w:r>
            <w:r>
              <w:tab/>
              <w:t>новые</w:t>
            </w:r>
            <w:r>
              <w:tab/>
              <w:t>способы</w:t>
            </w:r>
            <w:r>
              <w:tab/>
            </w:r>
            <w:r>
              <w:rPr>
                <w:spacing w:val="-1"/>
              </w:rPr>
              <w:t>действий,</w:t>
            </w:r>
            <w:r>
              <w:rPr>
                <w:spacing w:val="-52"/>
              </w:rPr>
              <w:t xml:space="preserve"> </w:t>
            </w:r>
            <w:r>
              <w:t>достигать</w:t>
            </w:r>
            <w:r>
              <w:rPr>
                <w:spacing w:val="24"/>
              </w:rPr>
              <w:t xml:space="preserve"> </w:t>
            </w:r>
            <w:r>
              <w:t>более</w:t>
            </w:r>
            <w:r>
              <w:rPr>
                <w:spacing w:val="27"/>
              </w:rPr>
              <w:t xml:space="preserve"> </w:t>
            </w:r>
            <w:r>
              <w:t>глубокого</w:t>
            </w:r>
            <w:r>
              <w:rPr>
                <w:spacing w:val="24"/>
              </w:rPr>
              <w:t xml:space="preserve"> </w:t>
            </w:r>
            <w:r>
              <w:t>понимания</w:t>
            </w:r>
            <w:r>
              <w:rPr>
                <w:spacing w:val="-52"/>
              </w:rPr>
              <w:t xml:space="preserve"> </w:t>
            </w:r>
            <w:r>
              <w:t>проблемы</w:t>
            </w:r>
          </w:p>
        </w:tc>
      </w:tr>
      <w:tr w:rsidR="000729EE">
        <w:trPr>
          <w:trHeight w:val="1267"/>
        </w:trPr>
        <w:tc>
          <w:tcPr>
            <w:tcW w:w="1848" w:type="dxa"/>
          </w:tcPr>
          <w:p w:rsidR="000729EE" w:rsidRDefault="000729EE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0729EE" w:rsidRDefault="00697400">
            <w:pPr>
              <w:pStyle w:val="TableParagraph"/>
              <w:ind w:left="477" w:right="422" w:firstLine="108"/>
              <w:rPr>
                <w:b/>
              </w:rPr>
            </w:pPr>
            <w:r>
              <w:rPr>
                <w:b/>
              </w:rPr>
              <w:t>Знание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предмета</w:t>
            </w:r>
          </w:p>
        </w:tc>
        <w:tc>
          <w:tcPr>
            <w:tcW w:w="3930" w:type="dxa"/>
          </w:tcPr>
          <w:p w:rsidR="000729EE" w:rsidRDefault="00697400">
            <w:pPr>
              <w:pStyle w:val="TableParagraph"/>
              <w:tabs>
                <w:tab w:val="left" w:pos="2803"/>
              </w:tabs>
              <w:ind w:left="110" w:right="82" w:firstLine="99"/>
              <w:jc w:val="both"/>
            </w:pPr>
            <w:r>
              <w:t>Демонстрируется</w:t>
            </w:r>
            <w:r>
              <w:tab/>
              <w:t>понимание</w:t>
            </w:r>
            <w:r>
              <w:rPr>
                <w:spacing w:val="-53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выполненной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ответах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rPr>
                <w:spacing w:val="19"/>
              </w:rPr>
              <w:t xml:space="preserve"> </w:t>
            </w:r>
            <w:r>
              <w:t>работы</w:t>
            </w:r>
            <w:r>
              <w:rPr>
                <w:spacing w:val="14"/>
              </w:rPr>
              <w:t xml:space="preserve"> </w:t>
            </w:r>
            <w:r>
              <w:t>отсутствуют</w:t>
            </w:r>
          </w:p>
          <w:p w:rsidR="000729EE" w:rsidRDefault="00697400">
            <w:pPr>
              <w:pStyle w:val="TableParagraph"/>
              <w:spacing w:line="239" w:lineRule="exact"/>
              <w:ind w:left="110"/>
              <w:jc w:val="both"/>
            </w:pPr>
            <w:r>
              <w:t>грубые</w:t>
            </w:r>
            <w:r>
              <w:rPr>
                <w:spacing w:val="-1"/>
              </w:rPr>
              <w:t xml:space="preserve"> </w:t>
            </w:r>
            <w:r>
              <w:t>ошибки</w:t>
            </w:r>
          </w:p>
        </w:tc>
        <w:tc>
          <w:tcPr>
            <w:tcW w:w="4009" w:type="dxa"/>
          </w:tcPr>
          <w:p w:rsidR="000729EE" w:rsidRDefault="00697400">
            <w:pPr>
              <w:pStyle w:val="TableParagraph"/>
              <w:ind w:right="84" w:hanging="3"/>
              <w:jc w:val="both"/>
            </w:pPr>
            <w:r>
              <w:t>Демонстрируется</w:t>
            </w:r>
            <w:r>
              <w:rPr>
                <w:spacing w:val="1"/>
              </w:rPr>
              <w:t xml:space="preserve"> </w:t>
            </w:r>
            <w:r>
              <w:t>свободное</w:t>
            </w:r>
            <w:r>
              <w:rPr>
                <w:spacing w:val="1"/>
              </w:rPr>
              <w:t xml:space="preserve"> </w:t>
            </w:r>
            <w:r>
              <w:t>владение</w:t>
            </w:r>
            <w:r>
              <w:rPr>
                <w:spacing w:val="-52"/>
              </w:rPr>
              <w:t xml:space="preserve"> </w:t>
            </w:r>
            <w:r>
              <w:t>предметом</w:t>
            </w:r>
            <w:r>
              <w:rPr>
                <w:spacing w:val="1"/>
              </w:rPr>
              <w:t xml:space="preserve"> </w:t>
            </w:r>
            <w:r>
              <w:t>проектной деятельности.</w:t>
            </w:r>
            <w:r>
              <w:rPr>
                <w:spacing w:val="1"/>
              </w:rPr>
              <w:t xml:space="preserve"> </w:t>
            </w:r>
            <w:r>
              <w:t>Ошибки</w:t>
            </w:r>
            <w:r>
              <w:rPr>
                <w:spacing w:val="-1"/>
              </w:rPr>
              <w:t xml:space="preserve"> </w:t>
            </w:r>
            <w:r>
              <w:t>отсутствуют.</w:t>
            </w:r>
          </w:p>
        </w:tc>
      </w:tr>
      <w:tr w:rsidR="000729EE">
        <w:trPr>
          <w:trHeight w:val="2406"/>
        </w:trPr>
        <w:tc>
          <w:tcPr>
            <w:tcW w:w="1848" w:type="dxa"/>
          </w:tcPr>
          <w:p w:rsidR="000729EE" w:rsidRDefault="000729EE">
            <w:pPr>
              <w:pStyle w:val="TableParagraph"/>
              <w:spacing w:before="2"/>
              <w:ind w:left="0"/>
            </w:pPr>
          </w:p>
          <w:p w:rsidR="000729EE" w:rsidRDefault="00697400">
            <w:pPr>
              <w:pStyle w:val="TableParagraph"/>
              <w:ind w:left="484" w:right="180" w:hanging="264"/>
              <w:rPr>
                <w:b/>
              </w:rPr>
            </w:pPr>
            <w:r>
              <w:rPr>
                <w:b/>
                <w:spacing w:val="-1"/>
              </w:rPr>
              <w:t>Регулятивные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действия</w:t>
            </w:r>
          </w:p>
        </w:tc>
        <w:tc>
          <w:tcPr>
            <w:tcW w:w="3930" w:type="dxa"/>
          </w:tcPr>
          <w:p w:rsidR="000729EE" w:rsidRDefault="00697400">
            <w:pPr>
              <w:pStyle w:val="TableParagraph"/>
              <w:tabs>
                <w:tab w:val="left" w:pos="2904"/>
                <w:tab w:val="left" w:pos="3180"/>
              </w:tabs>
              <w:ind w:left="67" w:right="47"/>
              <w:jc w:val="both"/>
            </w:pPr>
            <w:r>
              <w:t>Продемонстрированы</w:t>
            </w:r>
            <w:r>
              <w:tab/>
            </w:r>
            <w:r>
              <w:tab/>
            </w:r>
            <w:r>
              <w:rPr>
                <w:spacing w:val="-1"/>
              </w:rPr>
              <w:t>навыки</w:t>
            </w:r>
            <w:r>
              <w:rPr>
                <w:spacing w:val="-53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планирования</w:t>
            </w:r>
            <w:r>
              <w:rPr>
                <w:spacing w:val="-52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доводится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конца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представляется</w:t>
            </w:r>
            <w:r>
              <w:tab/>
              <w:t>комиссии;</w:t>
            </w:r>
            <w:r>
              <w:rPr>
                <w:spacing w:val="-53"/>
              </w:rPr>
              <w:t xml:space="preserve"> </w:t>
            </w:r>
            <w:r>
              <w:t>некоторые</w:t>
            </w:r>
            <w:r>
              <w:rPr>
                <w:spacing w:val="1"/>
              </w:rPr>
              <w:t xml:space="preserve"> </w:t>
            </w:r>
            <w:r>
              <w:t>этапы выполняются под</w:t>
            </w:r>
            <w:r>
              <w:rPr>
                <w:spacing w:val="-52"/>
              </w:rPr>
              <w:t xml:space="preserve"> </w:t>
            </w:r>
            <w:r>
              <w:t>контролем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поддержке</w:t>
            </w:r>
            <w:r>
              <w:rPr>
                <w:spacing w:val="-52"/>
              </w:rPr>
              <w:t xml:space="preserve"> </w:t>
            </w:r>
            <w:r>
              <w:t>руководителя.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проявляются</w:t>
            </w:r>
            <w:r>
              <w:rPr>
                <w:spacing w:val="1"/>
              </w:rPr>
              <w:t xml:space="preserve"> </w:t>
            </w:r>
            <w:r>
              <w:t>отдельные элементы самооценки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самоконтроля</w:t>
            </w:r>
            <w:r>
              <w:rPr>
                <w:spacing w:val="-1"/>
              </w:rPr>
              <w:t xml:space="preserve"> </w:t>
            </w:r>
            <w:r>
              <w:t>обучающегося.</w:t>
            </w:r>
          </w:p>
        </w:tc>
        <w:tc>
          <w:tcPr>
            <w:tcW w:w="4009" w:type="dxa"/>
          </w:tcPr>
          <w:p w:rsidR="000729EE" w:rsidRDefault="00697400">
            <w:pPr>
              <w:pStyle w:val="TableParagraph"/>
              <w:tabs>
                <w:tab w:val="left" w:pos="1041"/>
                <w:tab w:val="left" w:pos="2332"/>
                <w:tab w:val="left" w:pos="2851"/>
                <w:tab w:val="left" w:pos="3797"/>
              </w:tabs>
              <w:ind w:right="83" w:hanging="3"/>
            </w:pPr>
            <w:r>
              <w:t>Работа</w:t>
            </w:r>
            <w:r>
              <w:tab/>
              <w:t>тщательно</w:t>
            </w:r>
            <w:r>
              <w:tab/>
              <w:t>планируется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последовательно </w:t>
            </w:r>
            <w:r>
              <w:t>реализуется,</w:t>
            </w:r>
            <w:r>
              <w:rPr>
                <w:spacing w:val="1"/>
              </w:rPr>
              <w:t xml:space="preserve"> </w:t>
            </w:r>
            <w:r>
              <w:t>своевременно</w:t>
            </w:r>
            <w:r>
              <w:tab/>
            </w:r>
            <w:r>
              <w:tab/>
            </w:r>
            <w:r>
              <w:rPr>
                <w:spacing w:val="-1"/>
              </w:rPr>
              <w:t>проходятся</w:t>
            </w:r>
          </w:p>
          <w:p w:rsidR="000729EE" w:rsidRDefault="00697400">
            <w:pPr>
              <w:pStyle w:val="TableParagraph"/>
              <w:tabs>
                <w:tab w:val="left" w:pos="2644"/>
              </w:tabs>
              <w:spacing w:line="252" w:lineRule="exact"/>
              <w:ind w:left="1725"/>
              <w:jc w:val="both"/>
            </w:pPr>
            <w:r>
              <w:t>все</w:t>
            </w:r>
            <w:r>
              <w:tab/>
              <w:t>необходимые</w:t>
            </w:r>
          </w:p>
          <w:p w:rsidR="000729EE" w:rsidRDefault="00697400">
            <w:pPr>
              <w:pStyle w:val="TableParagraph"/>
              <w:ind w:right="83" w:firstLine="1618"/>
              <w:jc w:val="both"/>
            </w:pPr>
            <w:r>
              <w:t xml:space="preserve">этапы       </w:t>
            </w:r>
            <w:r>
              <w:rPr>
                <w:spacing w:val="1"/>
              </w:rPr>
              <w:t xml:space="preserve"> </w:t>
            </w:r>
            <w:r>
              <w:t>обсуждения</w:t>
            </w:r>
            <w:r>
              <w:rPr>
                <w:spacing w:val="-52"/>
              </w:rPr>
              <w:t xml:space="preserve"> </w:t>
            </w:r>
            <w:r>
              <w:t>и представления. Контроль и коррекция</w:t>
            </w:r>
            <w:r>
              <w:rPr>
                <w:spacing w:val="-52"/>
              </w:rPr>
              <w:t xml:space="preserve"> </w:t>
            </w:r>
            <w:r>
              <w:t>осуществляются</w:t>
            </w:r>
            <w:r>
              <w:rPr>
                <w:spacing w:val="-2"/>
              </w:rPr>
              <w:t xml:space="preserve"> </w:t>
            </w:r>
            <w:r>
              <w:t>самостоятельно.</w:t>
            </w:r>
          </w:p>
        </w:tc>
      </w:tr>
      <w:tr w:rsidR="000729EE">
        <w:trPr>
          <w:trHeight w:val="1704"/>
        </w:trPr>
        <w:tc>
          <w:tcPr>
            <w:tcW w:w="1848" w:type="dxa"/>
          </w:tcPr>
          <w:p w:rsidR="000729EE" w:rsidRDefault="000729EE">
            <w:pPr>
              <w:pStyle w:val="TableParagraph"/>
              <w:spacing w:before="2"/>
              <w:ind w:left="0"/>
            </w:pPr>
          </w:p>
          <w:p w:rsidR="000729EE" w:rsidRDefault="0069740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Коммуникация</w:t>
            </w:r>
          </w:p>
        </w:tc>
        <w:tc>
          <w:tcPr>
            <w:tcW w:w="3930" w:type="dxa"/>
          </w:tcPr>
          <w:p w:rsidR="000729EE" w:rsidRDefault="00697400">
            <w:pPr>
              <w:pStyle w:val="TableParagraph"/>
              <w:ind w:left="67" w:right="47"/>
              <w:jc w:val="both"/>
            </w:pPr>
            <w:r>
              <w:t>Демонстрируются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оформления</w:t>
            </w:r>
            <w:r>
              <w:rPr>
                <w:spacing w:val="-52"/>
              </w:rPr>
              <w:t xml:space="preserve"> </w:t>
            </w:r>
            <w:r>
              <w:t>проектной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пояснительной</w:t>
            </w:r>
            <w:r>
              <w:rPr>
                <w:spacing w:val="1"/>
              </w:rPr>
              <w:t xml:space="preserve"> </w:t>
            </w:r>
            <w:r>
              <w:t>записки,</w:t>
            </w:r>
            <w:r>
              <w:rPr>
                <w:spacing w:val="1"/>
              </w:rPr>
              <w:t xml:space="preserve"> </w:t>
            </w:r>
            <w:r>
              <w:t>а также подготовки простой</w:t>
            </w:r>
            <w:r>
              <w:rPr>
                <w:spacing w:val="1"/>
              </w:rPr>
              <w:t xml:space="preserve"> </w:t>
            </w:r>
            <w:r>
              <w:t>презентации.</w:t>
            </w:r>
          </w:p>
        </w:tc>
        <w:tc>
          <w:tcPr>
            <w:tcW w:w="4009" w:type="dxa"/>
          </w:tcPr>
          <w:p w:rsidR="000729EE" w:rsidRDefault="00697400">
            <w:pPr>
              <w:pStyle w:val="TableParagraph"/>
              <w:tabs>
                <w:tab w:val="left" w:pos="1764"/>
                <w:tab w:val="left" w:pos="2095"/>
                <w:tab w:val="left" w:pos="2181"/>
                <w:tab w:val="left" w:pos="2385"/>
                <w:tab w:val="left" w:pos="3277"/>
              </w:tabs>
              <w:ind w:left="105" w:right="107"/>
            </w:pPr>
            <w:r>
              <w:t>Тема</w:t>
            </w:r>
            <w:r>
              <w:rPr>
                <w:spacing w:val="33"/>
              </w:rPr>
              <w:t xml:space="preserve"> </w:t>
            </w:r>
            <w:r>
              <w:t>ясно</w:t>
            </w:r>
            <w:r>
              <w:rPr>
                <w:spacing w:val="32"/>
              </w:rPr>
              <w:t xml:space="preserve"> </w:t>
            </w:r>
            <w:r>
              <w:t>определена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пояснена.</w:t>
            </w:r>
            <w:r>
              <w:rPr>
                <w:spacing w:val="-52"/>
              </w:rPr>
              <w:t xml:space="preserve"> </w:t>
            </w:r>
            <w:r>
              <w:t>Текст</w:t>
            </w:r>
            <w:r>
              <w:tab/>
              <w:t>/</w:t>
            </w:r>
            <w:r>
              <w:rPr>
                <w:spacing w:val="89"/>
              </w:rPr>
              <w:t xml:space="preserve"> </w:t>
            </w:r>
            <w:r>
              <w:t>пояснение</w:t>
            </w:r>
            <w:r>
              <w:tab/>
            </w:r>
            <w:r>
              <w:rPr>
                <w:spacing w:val="-1"/>
              </w:rPr>
              <w:t>строго</w:t>
            </w:r>
            <w:r>
              <w:rPr>
                <w:spacing w:val="-52"/>
              </w:rPr>
              <w:t xml:space="preserve"> </w:t>
            </w:r>
            <w:r>
              <w:t>структурированы.</w:t>
            </w:r>
            <w:r>
              <w:tab/>
            </w:r>
            <w:r>
              <w:tab/>
            </w:r>
            <w:r>
              <w:tab/>
              <w:t>Все</w:t>
            </w:r>
            <w:r>
              <w:tab/>
              <w:t>мысли</w:t>
            </w:r>
            <w:r>
              <w:rPr>
                <w:spacing w:val="-52"/>
              </w:rPr>
              <w:t xml:space="preserve"> </w:t>
            </w:r>
            <w:r>
              <w:t>выражены</w:t>
            </w:r>
            <w:r>
              <w:rPr>
                <w:spacing w:val="-1"/>
              </w:rPr>
              <w:t xml:space="preserve"> </w:t>
            </w:r>
            <w:r>
              <w:t>ясно,</w:t>
            </w:r>
            <w:r>
              <w:tab/>
            </w:r>
            <w:r>
              <w:tab/>
            </w:r>
            <w:r>
              <w:tab/>
              <w:t>логично,</w:t>
            </w:r>
            <w:r>
              <w:rPr>
                <w:spacing w:val="1"/>
              </w:rPr>
              <w:t xml:space="preserve"> </w:t>
            </w:r>
            <w:r>
              <w:t>последовательно,</w:t>
            </w:r>
            <w:r>
              <w:tab/>
            </w:r>
            <w:r>
              <w:tab/>
            </w:r>
            <w:r>
              <w:rPr>
                <w:spacing w:val="-1"/>
              </w:rPr>
              <w:t>аргументированно.</w:t>
            </w:r>
            <w:r>
              <w:rPr>
                <w:spacing w:val="-52"/>
              </w:rPr>
              <w:t xml:space="preserve"> </w:t>
            </w:r>
            <w:r>
              <w:t>Работа/сообщение</w:t>
            </w:r>
            <w:r>
              <w:rPr>
                <w:spacing w:val="-2"/>
              </w:rPr>
              <w:t xml:space="preserve"> </w:t>
            </w:r>
            <w:r>
              <w:t>вызывает</w:t>
            </w:r>
            <w:r>
              <w:rPr>
                <w:spacing w:val="-1"/>
              </w:rPr>
              <w:t xml:space="preserve"> </w:t>
            </w:r>
            <w:r>
              <w:t>интерес.</w:t>
            </w:r>
          </w:p>
        </w:tc>
      </w:tr>
    </w:tbl>
    <w:p w:rsidR="000729EE" w:rsidRDefault="000729EE">
      <w:pPr>
        <w:pStyle w:val="a3"/>
        <w:spacing w:before="6"/>
        <w:ind w:left="0" w:firstLine="0"/>
        <w:jc w:val="left"/>
        <w:rPr>
          <w:sz w:val="21"/>
        </w:rPr>
      </w:pPr>
    </w:p>
    <w:p w:rsidR="000729EE" w:rsidRDefault="00697400">
      <w:pPr>
        <w:pStyle w:val="a3"/>
        <w:ind w:right="845"/>
      </w:pPr>
      <w:r>
        <w:t>Максимальная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-52"/>
        </w:rPr>
        <w:t xml:space="preserve"> </w:t>
      </w:r>
      <w:r>
        <w:t>подходе 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 (отметка</w:t>
      </w:r>
      <w:r>
        <w:rPr>
          <w:spacing w:val="1"/>
        </w:rPr>
        <w:t xml:space="preserve"> </w:t>
      </w:r>
      <w:r>
        <w:t>«удовлетворительно»)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получению 4</w:t>
      </w:r>
      <w:r>
        <w:rPr>
          <w:spacing w:val="1"/>
        </w:rPr>
        <w:t xml:space="preserve"> </w:t>
      </w:r>
      <w:r>
        <w:t>первичных</w:t>
      </w:r>
      <w:r>
        <w:rPr>
          <w:spacing w:val="25"/>
        </w:rPr>
        <w:t xml:space="preserve"> </w:t>
      </w:r>
      <w:r>
        <w:t>баллов</w:t>
      </w:r>
      <w:r>
        <w:rPr>
          <w:spacing w:val="24"/>
        </w:rPr>
        <w:t xml:space="preserve"> </w:t>
      </w:r>
      <w:r>
        <w:t>(по</w:t>
      </w:r>
      <w:r>
        <w:rPr>
          <w:spacing w:val="25"/>
        </w:rPr>
        <w:t xml:space="preserve"> </w:t>
      </w:r>
      <w:r>
        <w:t>одному</w:t>
      </w:r>
      <w:r>
        <w:rPr>
          <w:spacing w:val="23"/>
        </w:rPr>
        <w:t xml:space="preserve"> </w:t>
      </w:r>
      <w:r>
        <w:t>баллу</w:t>
      </w:r>
      <w:r>
        <w:rPr>
          <w:spacing w:val="23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каждый</w:t>
      </w:r>
      <w:r>
        <w:rPr>
          <w:spacing w:val="24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четырех</w:t>
      </w:r>
      <w:r>
        <w:rPr>
          <w:spacing w:val="25"/>
        </w:rPr>
        <w:t xml:space="preserve"> </w:t>
      </w:r>
      <w:r>
        <w:t>критериев),</w:t>
      </w:r>
      <w:r>
        <w:rPr>
          <w:spacing w:val="25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достижение</w:t>
      </w:r>
      <w:r>
        <w:rPr>
          <w:spacing w:val="25"/>
        </w:rPr>
        <w:t xml:space="preserve"> </w:t>
      </w:r>
      <w:r>
        <w:t>повышенных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9" w:firstLine="0"/>
        <w:jc w:val="left"/>
      </w:pPr>
      <w:r>
        <w:lastRenderedPageBreak/>
        <w:t>уровней</w:t>
      </w:r>
      <w:r>
        <w:rPr>
          <w:spacing w:val="15"/>
        </w:rPr>
        <w:t xml:space="preserve"> </w:t>
      </w:r>
      <w:r>
        <w:t>соответствует</w:t>
      </w:r>
      <w:r>
        <w:rPr>
          <w:spacing w:val="16"/>
        </w:rPr>
        <w:t xml:space="preserve"> </w:t>
      </w:r>
      <w:r>
        <w:t>получению</w:t>
      </w:r>
      <w:r>
        <w:rPr>
          <w:spacing w:val="16"/>
        </w:rPr>
        <w:t xml:space="preserve"> </w:t>
      </w:r>
      <w:r>
        <w:t>7–8</w:t>
      </w:r>
      <w:r>
        <w:rPr>
          <w:spacing w:val="16"/>
        </w:rPr>
        <w:t xml:space="preserve"> </w:t>
      </w:r>
      <w:r>
        <w:t>первичных</w:t>
      </w:r>
      <w:r>
        <w:rPr>
          <w:spacing w:val="13"/>
        </w:rPr>
        <w:t xml:space="preserve"> </w:t>
      </w:r>
      <w:r>
        <w:t>баллов</w:t>
      </w:r>
      <w:r>
        <w:rPr>
          <w:spacing w:val="13"/>
        </w:rPr>
        <w:t xml:space="preserve"> </w:t>
      </w:r>
      <w:r>
        <w:t>(отметка</w:t>
      </w:r>
      <w:r>
        <w:rPr>
          <w:spacing w:val="16"/>
        </w:rPr>
        <w:t xml:space="preserve"> </w:t>
      </w:r>
      <w:r>
        <w:t>«хорошо»)</w:t>
      </w:r>
      <w:r>
        <w:rPr>
          <w:spacing w:val="1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10–12</w:t>
      </w:r>
      <w:r>
        <w:rPr>
          <w:spacing w:val="16"/>
        </w:rPr>
        <w:t xml:space="preserve"> </w:t>
      </w:r>
      <w:r>
        <w:t>первичных</w:t>
      </w:r>
      <w:r>
        <w:rPr>
          <w:spacing w:val="-52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(отметка «отлично»).</w:t>
      </w:r>
    </w:p>
    <w:p w:rsidR="000729EE" w:rsidRDefault="00697400">
      <w:pPr>
        <w:pStyle w:val="a3"/>
        <w:tabs>
          <w:tab w:val="left" w:pos="1562"/>
          <w:tab w:val="left" w:pos="2935"/>
          <w:tab w:val="left" w:pos="4057"/>
          <w:tab w:val="left" w:pos="4871"/>
          <w:tab w:val="left" w:pos="6162"/>
          <w:tab w:val="left" w:pos="7494"/>
          <w:tab w:val="left" w:pos="8309"/>
        </w:tabs>
        <w:ind w:right="848"/>
        <w:jc w:val="left"/>
      </w:pPr>
      <w:r>
        <w:t>Для</w:t>
      </w:r>
      <w:r>
        <w:tab/>
        <w:t>оценивания</w:t>
      </w:r>
      <w:r>
        <w:tab/>
        <w:t>проектов</w:t>
      </w:r>
      <w:r>
        <w:tab/>
        <w:t>своих</w:t>
      </w:r>
      <w:r>
        <w:tab/>
        <w:t>товарищей</w:t>
      </w:r>
      <w:r>
        <w:tab/>
        <w:t>школьники</w:t>
      </w:r>
      <w:r>
        <w:tab/>
        <w:t>могут</w:t>
      </w:r>
      <w:r>
        <w:tab/>
        <w:t>воспользоваться</w:t>
      </w:r>
      <w:r>
        <w:rPr>
          <w:spacing w:val="-52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таблицами (оценочными</w:t>
      </w:r>
      <w:r>
        <w:rPr>
          <w:spacing w:val="-3"/>
        </w:rPr>
        <w:t xml:space="preserve"> </w:t>
      </w:r>
      <w:r>
        <w:t>листами) или</w:t>
      </w:r>
      <w:r>
        <w:rPr>
          <w:spacing w:val="-1"/>
        </w:rPr>
        <w:t xml:space="preserve"> </w:t>
      </w:r>
      <w:r>
        <w:t>схемами.</w:t>
      </w:r>
    </w:p>
    <w:p w:rsidR="000729EE" w:rsidRDefault="00697400">
      <w:pPr>
        <w:pStyle w:val="2"/>
        <w:spacing w:before="4"/>
        <w:ind w:left="2083"/>
        <w:jc w:val="left"/>
      </w:pP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проектирования</w:t>
      </w:r>
    </w:p>
    <w:p w:rsidR="000729EE" w:rsidRDefault="000729EE">
      <w:pPr>
        <w:pStyle w:val="a3"/>
        <w:spacing w:before="1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7089"/>
        <w:gridCol w:w="2163"/>
      </w:tblGrid>
      <w:tr w:rsidR="000729EE">
        <w:trPr>
          <w:trHeight w:val="1036"/>
        </w:trPr>
        <w:tc>
          <w:tcPr>
            <w:tcW w:w="535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0729EE" w:rsidRDefault="000729EE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0729EE" w:rsidRDefault="00697400">
            <w:pPr>
              <w:pStyle w:val="TableParagraph"/>
              <w:ind w:left="1961" w:right="832" w:hanging="351"/>
              <w:rPr>
                <w:b/>
              </w:rPr>
            </w:pPr>
            <w:r>
              <w:rPr>
                <w:b/>
              </w:rPr>
              <w:t>Оцениваемые аспекты качества подготовки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презентации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индивидуального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проекта</w:t>
            </w:r>
          </w:p>
        </w:tc>
        <w:tc>
          <w:tcPr>
            <w:tcW w:w="2163" w:type="dxa"/>
          </w:tcPr>
          <w:p w:rsidR="000729EE" w:rsidRDefault="00697400">
            <w:pPr>
              <w:pStyle w:val="TableParagraph"/>
              <w:spacing w:before="1" w:line="250" w:lineRule="exact"/>
              <w:ind w:left="839"/>
              <w:rPr>
                <w:b/>
              </w:rPr>
            </w:pPr>
            <w:r>
              <w:rPr>
                <w:b/>
              </w:rPr>
              <w:t>Баллы</w:t>
            </w:r>
          </w:p>
          <w:p w:rsidR="000729EE" w:rsidRDefault="00697400">
            <w:pPr>
              <w:pStyle w:val="TableParagraph"/>
              <w:ind w:left="184" w:right="52" w:firstLine="69"/>
            </w:pPr>
            <w:r>
              <w:t>1 - низкий уровень</w:t>
            </w:r>
            <w:r>
              <w:rPr>
                <w:spacing w:val="1"/>
              </w:rPr>
              <w:t xml:space="preserve"> </w:t>
            </w:r>
            <w:r>
              <w:t>2 - средний уровень</w:t>
            </w:r>
            <w:r>
              <w:rPr>
                <w:spacing w:val="-5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высокий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</w:p>
        </w:tc>
      </w:tr>
      <w:tr w:rsidR="000729EE">
        <w:trPr>
          <w:trHeight w:val="270"/>
        </w:trPr>
        <w:tc>
          <w:tcPr>
            <w:tcW w:w="535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9" w:type="dxa"/>
          </w:tcPr>
          <w:p w:rsidR="000729EE" w:rsidRDefault="00697400">
            <w:pPr>
              <w:pStyle w:val="TableParagraph"/>
              <w:spacing w:line="249" w:lineRule="exact"/>
              <w:ind w:left="141"/>
            </w:pPr>
            <w:r>
              <w:t>Оптимальность</w:t>
            </w:r>
            <w:r>
              <w:rPr>
                <w:spacing w:val="-4"/>
              </w:rPr>
              <w:t xml:space="preserve"> </w:t>
            </w:r>
            <w:r>
              <w:t>выбора</w:t>
            </w:r>
            <w:r>
              <w:rPr>
                <w:spacing w:val="-4"/>
              </w:rPr>
              <w:t xml:space="preserve"> </w:t>
            </w:r>
            <w:r>
              <w:t>темы</w:t>
            </w:r>
          </w:p>
        </w:tc>
        <w:tc>
          <w:tcPr>
            <w:tcW w:w="2163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</w:tr>
      <w:tr w:rsidR="000729EE">
        <w:trPr>
          <w:trHeight w:val="268"/>
        </w:trPr>
        <w:tc>
          <w:tcPr>
            <w:tcW w:w="53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9" w:type="dxa"/>
          </w:tcPr>
          <w:p w:rsidR="000729EE" w:rsidRDefault="00697400">
            <w:pPr>
              <w:pStyle w:val="TableParagraph"/>
              <w:spacing w:line="249" w:lineRule="exact"/>
              <w:ind w:left="141"/>
            </w:pPr>
            <w:r>
              <w:t>Актуальность</w:t>
            </w:r>
            <w:r>
              <w:rPr>
                <w:spacing w:val="-3"/>
              </w:rPr>
              <w:t xml:space="preserve"> </w:t>
            </w:r>
            <w:r>
              <w:t>выбранной</w:t>
            </w:r>
            <w:r>
              <w:rPr>
                <w:spacing w:val="-8"/>
              </w:rPr>
              <w:t xml:space="preserve"> </w:t>
            </w:r>
            <w:r>
              <w:t>темы</w:t>
            </w:r>
          </w:p>
        </w:tc>
        <w:tc>
          <w:tcPr>
            <w:tcW w:w="2163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68"/>
        </w:trPr>
        <w:tc>
          <w:tcPr>
            <w:tcW w:w="53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9" w:type="dxa"/>
          </w:tcPr>
          <w:p w:rsidR="000729EE" w:rsidRDefault="00697400">
            <w:pPr>
              <w:pStyle w:val="TableParagraph"/>
              <w:spacing w:line="247" w:lineRule="exact"/>
              <w:ind w:left="141"/>
            </w:pPr>
            <w:r>
              <w:t>Использование</w:t>
            </w:r>
            <w:r>
              <w:rPr>
                <w:spacing w:val="-4"/>
              </w:rPr>
              <w:t xml:space="preserve"> </w:t>
            </w:r>
            <w:r>
              <w:t>научной,</w:t>
            </w:r>
            <w:r>
              <w:rPr>
                <w:spacing w:val="-3"/>
              </w:rPr>
              <w:t xml:space="preserve"> </w:t>
            </w:r>
            <w:r>
              <w:t>специальной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справочной</w:t>
            </w:r>
            <w:r>
              <w:rPr>
                <w:spacing w:val="-4"/>
              </w:rPr>
              <w:t xml:space="preserve"> </w:t>
            </w:r>
            <w:r>
              <w:t>литературы</w:t>
            </w:r>
          </w:p>
        </w:tc>
        <w:tc>
          <w:tcPr>
            <w:tcW w:w="2163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68"/>
        </w:trPr>
        <w:tc>
          <w:tcPr>
            <w:tcW w:w="53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9" w:type="dxa"/>
          </w:tcPr>
          <w:p w:rsidR="000729EE" w:rsidRDefault="00697400">
            <w:pPr>
              <w:pStyle w:val="TableParagraph"/>
              <w:spacing w:line="249" w:lineRule="exact"/>
              <w:ind w:left="141"/>
            </w:pPr>
            <w:r>
              <w:t>Качество</w:t>
            </w:r>
            <w:r>
              <w:rPr>
                <w:spacing w:val="-2"/>
              </w:rPr>
              <w:t xml:space="preserve"> </w:t>
            </w:r>
            <w:r>
              <w:t>отобранного</w:t>
            </w:r>
            <w:r>
              <w:rPr>
                <w:spacing w:val="-4"/>
              </w:rPr>
              <w:t xml:space="preserve"> </w:t>
            </w:r>
            <w:r>
              <w:t>фактического</w:t>
            </w:r>
            <w:r>
              <w:rPr>
                <w:spacing w:val="-2"/>
              </w:rPr>
              <w:t xml:space="preserve"> </w:t>
            </w:r>
            <w:r>
              <w:t>материала</w:t>
            </w:r>
          </w:p>
        </w:tc>
        <w:tc>
          <w:tcPr>
            <w:tcW w:w="2163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68"/>
        </w:trPr>
        <w:tc>
          <w:tcPr>
            <w:tcW w:w="53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9" w:type="dxa"/>
          </w:tcPr>
          <w:p w:rsidR="000729EE" w:rsidRDefault="00697400">
            <w:pPr>
              <w:pStyle w:val="TableParagraph"/>
              <w:spacing w:line="249" w:lineRule="exact"/>
              <w:ind w:left="141"/>
            </w:pPr>
            <w:r>
              <w:t>Уровень</w:t>
            </w:r>
            <w:r>
              <w:rPr>
                <w:spacing w:val="-3"/>
              </w:rPr>
              <w:t xml:space="preserve"> </w:t>
            </w: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фактического</w:t>
            </w:r>
            <w:r>
              <w:rPr>
                <w:spacing w:val="-4"/>
              </w:rPr>
              <w:t xml:space="preserve"> </w:t>
            </w:r>
            <w:r>
              <w:t>материала</w:t>
            </w:r>
          </w:p>
        </w:tc>
        <w:tc>
          <w:tcPr>
            <w:tcW w:w="2163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68"/>
        </w:trPr>
        <w:tc>
          <w:tcPr>
            <w:tcW w:w="53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9" w:type="dxa"/>
          </w:tcPr>
          <w:p w:rsidR="000729EE" w:rsidRDefault="00697400">
            <w:pPr>
              <w:pStyle w:val="TableParagraph"/>
              <w:spacing w:line="249" w:lineRule="exact"/>
              <w:ind w:left="141"/>
            </w:pPr>
            <w:r>
              <w:t>Уровень</w:t>
            </w:r>
            <w:r>
              <w:rPr>
                <w:spacing w:val="-3"/>
              </w:rPr>
              <w:t xml:space="preserve"> </w:t>
            </w:r>
            <w:r>
              <w:t>интерпретации</w:t>
            </w:r>
            <w:r>
              <w:rPr>
                <w:spacing w:val="-5"/>
              </w:rPr>
              <w:t xml:space="preserve"> </w:t>
            </w:r>
            <w:r>
              <w:t>полученных</w:t>
            </w:r>
            <w:r>
              <w:rPr>
                <w:spacing w:val="-2"/>
              </w:rPr>
              <w:t xml:space="preserve"> </w:t>
            </w:r>
            <w:r>
              <w:t>данных</w:t>
            </w:r>
          </w:p>
        </w:tc>
        <w:tc>
          <w:tcPr>
            <w:tcW w:w="2163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68"/>
        </w:trPr>
        <w:tc>
          <w:tcPr>
            <w:tcW w:w="53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9" w:type="dxa"/>
          </w:tcPr>
          <w:p w:rsidR="000729EE" w:rsidRDefault="00697400">
            <w:pPr>
              <w:pStyle w:val="TableParagraph"/>
              <w:spacing w:line="249" w:lineRule="exact"/>
              <w:ind w:left="141"/>
            </w:pPr>
            <w:r>
              <w:t>Глубина</w:t>
            </w:r>
            <w:r>
              <w:rPr>
                <w:spacing w:val="-3"/>
              </w:rPr>
              <w:t xml:space="preserve"> </w:t>
            </w:r>
            <w:r>
              <w:t>проведенного</w:t>
            </w:r>
            <w:r>
              <w:rPr>
                <w:spacing w:val="-3"/>
              </w:rPr>
              <w:t xml:space="preserve"> </w:t>
            </w:r>
            <w:r>
              <w:t>исследования</w:t>
            </w:r>
          </w:p>
        </w:tc>
        <w:tc>
          <w:tcPr>
            <w:tcW w:w="2163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68"/>
        </w:trPr>
        <w:tc>
          <w:tcPr>
            <w:tcW w:w="53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9" w:type="dxa"/>
          </w:tcPr>
          <w:p w:rsidR="000729EE" w:rsidRDefault="00697400">
            <w:pPr>
              <w:pStyle w:val="TableParagraph"/>
              <w:spacing w:line="249" w:lineRule="exact"/>
              <w:ind w:left="141"/>
            </w:pPr>
            <w:r>
              <w:t>Научность</w:t>
            </w:r>
            <w:r>
              <w:rPr>
                <w:spacing w:val="-3"/>
              </w:rPr>
              <w:t xml:space="preserve"> </w:t>
            </w:r>
            <w:r>
              <w:t>предложенной</w:t>
            </w:r>
            <w:r>
              <w:rPr>
                <w:spacing w:val="-6"/>
              </w:rPr>
              <w:t xml:space="preserve"> </w:t>
            </w:r>
            <w:r>
              <w:t>концепции</w:t>
            </w:r>
          </w:p>
        </w:tc>
        <w:tc>
          <w:tcPr>
            <w:tcW w:w="2163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69"/>
        </w:trPr>
        <w:tc>
          <w:tcPr>
            <w:tcW w:w="53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9" w:type="dxa"/>
          </w:tcPr>
          <w:p w:rsidR="000729EE" w:rsidRDefault="00697400">
            <w:pPr>
              <w:pStyle w:val="TableParagraph"/>
              <w:spacing w:line="249" w:lineRule="exact"/>
              <w:ind w:left="141"/>
            </w:pPr>
            <w:r>
              <w:t>Оригинальность</w:t>
            </w:r>
            <w:r>
              <w:rPr>
                <w:spacing w:val="-7"/>
              </w:rPr>
              <w:t xml:space="preserve"> </w:t>
            </w:r>
            <w:r>
              <w:t>концепции</w:t>
            </w:r>
          </w:p>
        </w:tc>
        <w:tc>
          <w:tcPr>
            <w:tcW w:w="2163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68"/>
        </w:trPr>
        <w:tc>
          <w:tcPr>
            <w:tcW w:w="53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9" w:type="dxa"/>
          </w:tcPr>
          <w:p w:rsidR="000729EE" w:rsidRDefault="00697400">
            <w:pPr>
              <w:pStyle w:val="TableParagraph"/>
              <w:spacing w:line="249" w:lineRule="exact"/>
              <w:ind w:left="141"/>
            </w:pPr>
            <w:r>
              <w:t>Логика</w:t>
            </w:r>
            <w:r>
              <w:rPr>
                <w:spacing w:val="-2"/>
              </w:rPr>
              <w:t xml:space="preserve"> </w:t>
            </w:r>
            <w:r>
              <w:t>построения</w:t>
            </w:r>
            <w:r>
              <w:rPr>
                <w:spacing w:val="-4"/>
              </w:rPr>
              <w:t xml:space="preserve"> </w:t>
            </w:r>
            <w:r>
              <w:t>доклада-презентации</w:t>
            </w:r>
          </w:p>
        </w:tc>
        <w:tc>
          <w:tcPr>
            <w:tcW w:w="2163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68"/>
        </w:trPr>
        <w:tc>
          <w:tcPr>
            <w:tcW w:w="53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9" w:type="dxa"/>
          </w:tcPr>
          <w:p w:rsidR="000729EE" w:rsidRDefault="00697400">
            <w:pPr>
              <w:pStyle w:val="TableParagraph"/>
              <w:spacing w:line="249" w:lineRule="exact"/>
              <w:ind w:left="141"/>
            </w:pPr>
            <w:r>
              <w:t>Соответствие</w:t>
            </w:r>
            <w:r>
              <w:rPr>
                <w:spacing w:val="-2"/>
              </w:rPr>
              <w:t xml:space="preserve"> </w:t>
            </w:r>
            <w:r>
              <w:t>содержания</w:t>
            </w:r>
            <w:r>
              <w:rPr>
                <w:spacing w:val="-3"/>
              </w:rPr>
              <w:t xml:space="preserve"> </w:t>
            </w:r>
            <w:r>
              <w:t>доклада заявленной</w:t>
            </w:r>
            <w:r>
              <w:rPr>
                <w:spacing w:val="-2"/>
              </w:rPr>
              <w:t xml:space="preserve"> </w:t>
            </w:r>
            <w:r>
              <w:t>теме</w:t>
            </w:r>
          </w:p>
        </w:tc>
        <w:tc>
          <w:tcPr>
            <w:tcW w:w="2163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71"/>
        </w:trPr>
        <w:tc>
          <w:tcPr>
            <w:tcW w:w="535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89" w:type="dxa"/>
          </w:tcPr>
          <w:p w:rsidR="000729EE" w:rsidRDefault="00697400">
            <w:pPr>
              <w:pStyle w:val="TableParagraph"/>
              <w:spacing w:line="249" w:lineRule="exact"/>
              <w:ind w:left="141"/>
            </w:pPr>
            <w:r>
              <w:t>Выразительность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лаконичность</w:t>
            </w:r>
            <w:r>
              <w:rPr>
                <w:spacing w:val="-2"/>
              </w:rPr>
              <w:t xml:space="preserve"> </w:t>
            </w:r>
            <w:r>
              <w:t>речи</w:t>
            </w:r>
          </w:p>
        </w:tc>
        <w:tc>
          <w:tcPr>
            <w:tcW w:w="2163" w:type="dxa"/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</w:tr>
      <w:tr w:rsidR="000729EE">
        <w:trPr>
          <w:trHeight w:val="268"/>
        </w:trPr>
        <w:tc>
          <w:tcPr>
            <w:tcW w:w="53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9" w:type="dxa"/>
          </w:tcPr>
          <w:p w:rsidR="000729EE" w:rsidRDefault="00697400">
            <w:pPr>
              <w:pStyle w:val="TableParagraph"/>
              <w:spacing w:line="249" w:lineRule="exact"/>
              <w:ind w:left="141"/>
            </w:pPr>
            <w:r>
              <w:t>Степень</w:t>
            </w:r>
            <w:r>
              <w:rPr>
                <w:spacing w:val="-2"/>
              </w:rPr>
              <w:t xml:space="preserve"> </w:t>
            </w:r>
            <w:r>
              <w:t>взаимодействия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аудиторией</w:t>
            </w:r>
          </w:p>
        </w:tc>
        <w:tc>
          <w:tcPr>
            <w:tcW w:w="2163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68"/>
        </w:trPr>
        <w:tc>
          <w:tcPr>
            <w:tcW w:w="53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9" w:type="dxa"/>
          </w:tcPr>
          <w:p w:rsidR="000729EE" w:rsidRDefault="00697400">
            <w:pPr>
              <w:pStyle w:val="TableParagraph"/>
              <w:spacing w:line="247" w:lineRule="exact"/>
              <w:ind w:left="141"/>
            </w:pPr>
            <w:r>
              <w:t>Развитость</w:t>
            </w:r>
            <w:r>
              <w:rPr>
                <w:spacing w:val="-2"/>
              </w:rPr>
              <w:t xml:space="preserve"> </w:t>
            </w:r>
            <w:r>
              <w:t>чувства</w:t>
            </w:r>
            <w:r>
              <w:rPr>
                <w:spacing w:val="-1"/>
              </w:rPr>
              <w:t xml:space="preserve"> </w:t>
            </w:r>
            <w:r>
              <w:t>времени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ходе презентации,</w:t>
            </w:r>
            <w:r>
              <w:rPr>
                <w:spacing w:val="-2"/>
              </w:rPr>
              <w:t xml:space="preserve"> </w:t>
            </w:r>
            <w:r>
              <w:t>доклада</w:t>
            </w:r>
          </w:p>
        </w:tc>
        <w:tc>
          <w:tcPr>
            <w:tcW w:w="2163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68"/>
        </w:trPr>
        <w:tc>
          <w:tcPr>
            <w:tcW w:w="53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9" w:type="dxa"/>
          </w:tcPr>
          <w:p w:rsidR="000729EE" w:rsidRDefault="00697400">
            <w:pPr>
              <w:pStyle w:val="TableParagraph"/>
              <w:spacing w:line="249" w:lineRule="exact"/>
              <w:ind w:left="141"/>
            </w:pPr>
            <w:r>
              <w:t>Активность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подготовке</w:t>
            </w:r>
            <w:r>
              <w:rPr>
                <w:spacing w:val="-1"/>
              </w:rPr>
              <w:t xml:space="preserve"> </w:t>
            </w:r>
            <w:r>
              <w:t>группового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коллективного</w:t>
            </w:r>
            <w:r>
              <w:rPr>
                <w:spacing w:val="-2"/>
              </w:rPr>
              <w:t xml:space="preserve"> </w:t>
            </w:r>
            <w:r>
              <w:t>проекта</w:t>
            </w:r>
          </w:p>
        </w:tc>
        <w:tc>
          <w:tcPr>
            <w:tcW w:w="2163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68"/>
        </w:trPr>
        <w:tc>
          <w:tcPr>
            <w:tcW w:w="53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89" w:type="dxa"/>
          </w:tcPr>
          <w:p w:rsidR="000729EE" w:rsidRDefault="00697400">
            <w:pPr>
              <w:pStyle w:val="TableParagraph"/>
              <w:spacing w:line="249" w:lineRule="exact"/>
              <w:ind w:left="141"/>
            </w:pPr>
            <w:r>
              <w:t>Активность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обсуждении</w:t>
            </w:r>
            <w:r>
              <w:rPr>
                <w:spacing w:val="-3"/>
              </w:rPr>
              <w:t xml:space="preserve"> </w:t>
            </w:r>
            <w:r>
              <w:t>докладов</w:t>
            </w:r>
            <w:r>
              <w:rPr>
                <w:spacing w:val="-4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участников</w:t>
            </w:r>
            <w:r>
              <w:rPr>
                <w:spacing w:val="-3"/>
              </w:rPr>
              <w:t xml:space="preserve"> </w:t>
            </w:r>
            <w:r>
              <w:t>проекта</w:t>
            </w:r>
          </w:p>
        </w:tc>
        <w:tc>
          <w:tcPr>
            <w:tcW w:w="2163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535"/>
        </w:trPr>
        <w:tc>
          <w:tcPr>
            <w:tcW w:w="535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0729EE" w:rsidRDefault="00697400">
            <w:pPr>
              <w:pStyle w:val="TableParagraph"/>
              <w:ind w:left="108" w:right="511" w:firstLine="31"/>
            </w:pPr>
            <w:r>
              <w:t>Готовность к разработке и осуществлению коллективного проекта с</w:t>
            </w:r>
            <w:r>
              <w:rPr>
                <w:spacing w:val="-52"/>
              </w:rPr>
              <w:t xml:space="preserve"> </w:t>
            </w:r>
            <w:r>
              <w:t>разными</w:t>
            </w:r>
            <w:r>
              <w:rPr>
                <w:spacing w:val="-4"/>
              </w:rPr>
              <w:t xml:space="preserve"> </w:t>
            </w:r>
            <w:r>
              <w:t>категориями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</w:p>
        </w:tc>
        <w:tc>
          <w:tcPr>
            <w:tcW w:w="2163" w:type="dxa"/>
          </w:tcPr>
          <w:p w:rsidR="000729EE" w:rsidRDefault="000729EE">
            <w:pPr>
              <w:pStyle w:val="TableParagraph"/>
              <w:ind w:left="0"/>
            </w:pPr>
          </w:p>
        </w:tc>
      </w:tr>
    </w:tbl>
    <w:p w:rsidR="000729EE" w:rsidRDefault="000729EE">
      <w:pPr>
        <w:pStyle w:val="a3"/>
        <w:ind w:left="0" w:firstLine="0"/>
        <w:jc w:val="left"/>
        <w:rPr>
          <w:b/>
        </w:rPr>
      </w:pPr>
    </w:p>
    <w:p w:rsidR="000729EE" w:rsidRDefault="00697400">
      <w:pPr>
        <w:pStyle w:val="3"/>
        <w:spacing w:line="240" w:lineRule="auto"/>
        <w:ind w:left="218" w:right="849" w:firstLine="707"/>
        <w:jc w:val="both"/>
      </w:pPr>
      <w:r>
        <w:t>Представление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и применения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2"/>
        </w:rPr>
        <w:t xml:space="preserve"> </w:t>
      </w:r>
      <w:r>
        <w:t>действий</w:t>
      </w:r>
    </w:p>
    <w:p w:rsidR="000729EE" w:rsidRDefault="00697400">
      <w:pPr>
        <w:pStyle w:val="a3"/>
        <w:ind w:right="847"/>
      </w:pPr>
      <w:r>
        <w:t>Исследовательское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лабораториях</w:t>
      </w:r>
      <w:r>
        <w:rPr>
          <w:spacing w:val="1"/>
        </w:rPr>
        <w:t xml:space="preserve"> </w:t>
      </w:r>
      <w:r>
        <w:t>вузов,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колледжей.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обучающихся очно, желательно обеспечить дистанционное руководство этой работой (посредством</w:t>
      </w:r>
      <w:r>
        <w:rPr>
          <w:spacing w:val="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Интернет).</w:t>
      </w:r>
    </w:p>
    <w:p w:rsidR="000729EE" w:rsidRDefault="00697400">
      <w:pPr>
        <w:pStyle w:val="a3"/>
        <w:spacing w:line="252" w:lineRule="exact"/>
        <w:ind w:left="926" w:firstLine="0"/>
      </w:pPr>
      <w:r>
        <w:t>Исследовательские</w:t>
      </w:r>
      <w:r>
        <w:rPr>
          <w:spacing w:val="-2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направления: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052"/>
        </w:tabs>
        <w:spacing w:line="252" w:lineRule="exact"/>
        <w:ind w:left="1051" w:hanging="126"/>
        <w:jc w:val="both"/>
      </w:pPr>
      <w:r>
        <w:t>естественно-научные</w:t>
      </w:r>
      <w:r>
        <w:rPr>
          <w:spacing w:val="-4"/>
        </w:rPr>
        <w:t xml:space="preserve"> </w:t>
      </w:r>
      <w:r>
        <w:t>исследования;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129"/>
        </w:tabs>
        <w:ind w:right="849" w:firstLine="707"/>
      </w:pPr>
      <w:r>
        <w:t>исследования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гуманитарных</w:t>
      </w:r>
      <w:r>
        <w:rPr>
          <w:spacing w:val="21"/>
        </w:rPr>
        <w:t xml:space="preserve"> </w:t>
      </w:r>
      <w:r>
        <w:t>областях</w:t>
      </w:r>
      <w:r>
        <w:rPr>
          <w:spacing w:val="18"/>
        </w:rPr>
        <w:t xml:space="preserve"> </w:t>
      </w:r>
      <w:r>
        <w:t>(в</w:t>
      </w:r>
      <w:r>
        <w:rPr>
          <w:spacing w:val="19"/>
        </w:rPr>
        <w:t xml:space="preserve"> </w:t>
      </w:r>
      <w:r>
        <w:t>том</w:t>
      </w:r>
      <w:r>
        <w:rPr>
          <w:spacing w:val="20"/>
        </w:rPr>
        <w:t xml:space="preserve"> </w:t>
      </w:r>
      <w:r>
        <w:t>числе</w:t>
      </w:r>
      <w:r>
        <w:rPr>
          <w:spacing w:val="21"/>
        </w:rPr>
        <w:t xml:space="preserve"> </w:t>
      </w:r>
      <w:r>
        <w:t>выходящих</w:t>
      </w:r>
      <w:r>
        <w:rPr>
          <w:spacing w:val="20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рамки</w:t>
      </w:r>
      <w:r>
        <w:rPr>
          <w:spacing w:val="20"/>
        </w:rPr>
        <w:t xml:space="preserve"> </w:t>
      </w:r>
      <w:r>
        <w:t>школьной</w:t>
      </w:r>
      <w:r>
        <w:rPr>
          <w:spacing w:val="-52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например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психологии,</w:t>
      </w:r>
      <w:r>
        <w:rPr>
          <w:spacing w:val="-3"/>
        </w:rPr>
        <w:t xml:space="preserve"> </w:t>
      </w:r>
      <w:r>
        <w:t>социологии);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054"/>
        </w:tabs>
        <w:ind w:left="1054" w:hanging="128"/>
      </w:pPr>
      <w:r>
        <w:t>экономические</w:t>
      </w:r>
      <w:r>
        <w:rPr>
          <w:spacing w:val="-4"/>
        </w:rPr>
        <w:t xml:space="preserve"> </w:t>
      </w:r>
      <w:r>
        <w:t>исследования;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052"/>
        </w:tabs>
        <w:spacing w:line="252" w:lineRule="exact"/>
        <w:ind w:left="1051" w:hanging="126"/>
      </w:pPr>
      <w:r>
        <w:t>социальные</w:t>
      </w:r>
      <w:r>
        <w:rPr>
          <w:spacing w:val="-4"/>
        </w:rPr>
        <w:t xml:space="preserve"> </w:t>
      </w:r>
      <w:r>
        <w:t>исследования;</w:t>
      </w:r>
    </w:p>
    <w:p w:rsidR="000729EE" w:rsidRDefault="00697400">
      <w:pPr>
        <w:pStyle w:val="a4"/>
        <w:numPr>
          <w:ilvl w:val="0"/>
          <w:numId w:val="119"/>
        </w:numPr>
        <w:tabs>
          <w:tab w:val="left" w:pos="1054"/>
        </w:tabs>
        <w:spacing w:line="252" w:lineRule="exact"/>
        <w:ind w:left="1054" w:hanging="128"/>
        <w:jc w:val="both"/>
      </w:pPr>
      <w:r>
        <w:t>научно-технические</w:t>
      </w:r>
      <w:r>
        <w:rPr>
          <w:spacing w:val="-4"/>
        </w:rPr>
        <w:t xml:space="preserve"> </w:t>
      </w:r>
      <w:r>
        <w:t>исследования.</w:t>
      </w:r>
    </w:p>
    <w:p w:rsidR="000729EE" w:rsidRDefault="00697400">
      <w:pPr>
        <w:pStyle w:val="a3"/>
        <w:ind w:right="84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исследовательским</w:t>
      </w:r>
      <w:r>
        <w:rPr>
          <w:spacing w:val="1"/>
        </w:rPr>
        <w:t xml:space="preserve"> </w:t>
      </w:r>
      <w:r>
        <w:t>проектам: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описание инструментария и регламентов исследования, проведение исследования и интерпретация</w:t>
      </w:r>
      <w:r>
        <w:rPr>
          <w:spacing w:val="1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результатов.</w:t>
      </w:r>
    </w:p>
    <w:p w:rsidR="000729EE" w:rsidRDefault="00697400">
      <w:pPr>
        <w:pStyle w:val="a3"/>
        <w:ind w:right="847"/>
      </w:pPr>
      <w:r>
        <w:t>Для исследований в естественнонаучной, научно-технической, социальной и экономической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(с</w:t>
      </w:r>
      <w:r>
        <w:rPr>
          <w:spacing w:val="-5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компьютерных программ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числе).</w:t>
      </w:r>
    </w:p>
    <w:p w:rsidR="000729EE" w:rsidRDefault="000729EE">
      <w:pPr>
        <w:pStyle w:val="a3"/>
        <w:spacing w:before="2"/>
        <w:ind w:left="0" w:firstLine="0"/>
        <w:jc w:val="left"/>
      </w:pPr>
    </w:p>
    <w:p w:rsidR="000729EE" w:rsidRDefault="00697400">
      <w:pPr>
        <w:pStyle w:val="2"/>
        <w:numPr>
          <w:ilvl w:val="1"/>
          <w:numId w:val="135"/>
        </w:numPr>
        <w:tabs>
          <w:tab w:val="left" w:pos="1498"/>
        </w:tabs>
        <w:ind w:left="1497" w:hanging="384"/>
        <w:jc w:val="left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0729EE" w:rsidRDefault="000729EE">
      <w:pPr>
        <w:pStyle w:val="a3"/>
        <w:ind w:left="0" w:firstLine="0"/>
        <w:jc w:val="left"/>
        <w:rPr>
          <w:b/>
        </w:rPr>
      </w:pPr>
    </w:p>
    <w:p w:rsidR="000729EE" w:rsidRDefault="00697400">
      <w:pPr>
        <w:pStyle w:val="a4"/>
        <w:numPr>
          <w:ilvl w:val="2"/>
          <w:numId w:val="135"/>
        </w:numPr>
        <w:tabs>
          <w:tab w:val="left" w:pos="4389"/>
        </w:tabs>
        <w:ind w:left="4388" w:hanging="551"/>
        <w:jc w:val="left"/>
        <w:rPr>
          <w:b/>
        </w:rPr>
      </w:pPr>
      <w:r>
        <w:rPr>
          <w:b/>
        </w:rPr>
        <w:t>Общие</w:t>
      </w:r>
      <w:r>
        <w:rPr>
          <w:b/>
          <w:spacing w:val="-2"/>
        </w:rPr>
        <w:t xml:space="preserve"> </w:t>
      </w:r>
      <w:r>
        <w:rPr>
          <w:b/>
        </w:rPr>
        <w:t>положения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79"/>
        <w:ind w:right="849"/>
      </w:pPr>
      <w:r>
        <w:lastRenderedPageBreak/>
        <w:t>Рабочие программы учебных предметов на уровне среднего общего образования составлены в</w:t>
      </w:r>
      <w:r>
        <w:rPr>
          <w:spacing w:val="-52"/>
        </w:rPr>
        <w:t xml:space="preserve"> </w:t>
      </w:r>
      <w:r>
        <w:t>соответствии с ФГОС СОО, в том числе с требованиями к результатам среднего общего образования,</w:t>
      </w:r>
      <w:r>
        <w:rPr>
          <w:spacing w:val="1"/>
        </w:rPr>
        <w:t xml:space="preserve"> </w:t>
      </w:r>
      <w:r>
        <w:t>и сохраняют преемственность с примерной основной образовательной программой основного общего</w:t>
      </w:r>
      <w:r>
        <w:rPr>
          <w:spacing w:val="-52"/>
        </w:rPr>
        <w:t xml:space="preserve"> </w:t>
      </w:r>
      <w:r>
        <w:t>образования.</w:t>
      </w:r>
    </w:p>
    <w:p w:rsidR="000729EE" w:rsidRDefault="00697400">
      <w:pPr>
        <w:pStyle w:val="a3"/>
        <w:spacing w:before="1"/>
        <w:ind w:right="850"/>
      </w:pPr>
      <w:r>
        <w:t>Рабочие программы по учебным предметам сохраняют единое образовательное 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задачах между</w:t>
      </w:r>
      <w:r>
        <w:rPr>
          <w:spacing w:val="-2"/>
        </w:rPr>
        <w:t xml:space="preserve"> </w:t>
      </w:r>
      <w:r>
        <w:t>уровнями</w:t>
      </w:r>
      <w:r>
        <w:rPr>
          <w:spacing w:val="-1"/>
        </w:rPr>
        <w:t xml:space="preserve"> </w:t>
      </w:r>
      <w:r>
        <w:t>образования.</w:t>
      </w:r>
    </w:p>
    <w:p w:rsidR="000729EE" w:rsidRDefault="00697400">
      <w:pPr>
        <w:pStyle w:val="a3"/>
        <w:ind w:right="849"/>
      </w:pPr>
      <w:r>
        <w:t>Рабочие программы разработаны с учетом актуальных задач воспитания, обучения и развития</w:t>
      </w:r>
      <w:r>
        <w:rPr>
          <w:spacing w:val="-5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учитывают</w:t>
      </w:r>
      <w:r>
        <w:rPr>
          <w:spacing w:val="-1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выпускников.</w:t>
      </w:r>
    </w:p>
    <w:p w:rsidR="000729EE" w:rsidRDefault="00697400">
      <w:pPr>
        <w:pStyle w:val="a3"/>
        <w:ind w:right="849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 планируемых образовательных результатов. Курсивом в программах учебных предметов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научиться».</w:t>
      </w:r>
    </w:p>
    <w:p w:rsidR="000729EE" w:rsidRDefault="00697400">
      <w:pPr>
        <w:pStyle w:val="a3"/>
        <w:ind w:right="844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729EE" w:rsidRDefault="00697400">
      <w:pPr>
        <w:pStyle w:val="2"/>
        <w:spacing w:before="4" w:line="251" w:lineRule="exact"/>
      </w:pP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содержат:</w:t>
      </w:r>
    </w:p>
    <w:p w:rsidR="000729EE" w:rsidRDefault="00697400">
      <w:pPr>
        <w:pStyle w:val="a4"/>
        <w:numPr>
          <w:ilvl w:val="0"/>
          <w:numId w:val="116"/>
        </w:numPr>
        <w:tabs>
          <w:tab w:val="left" w:pos="1167"/>
        </w:tabs>
        <w:spacing w:line="251" w:lineRule="exact"/>
        <w:ind w:hanging="24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курса;</w:t>
      </w:r>
    </w:p>
    <w:p w:rsidR="000729EE" w:rsidRDefault="00697400">
      <w:pPr>
        <w:pStyle w:val="a4"/>
        <w:numPr>
          <w:ilvl w:val="0"/>
          <w:numId w:val="116"/>
        </w:numPr>
        <w:tabs>
          <w:tab w:val="left" w:pos="1167"/>
        </w:tabs>
        <w:spacing w:line="252" w:lineRule="exact"/>
        <w:ind w:hanging="241"/>
      </w:pP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курса;</w:t>
      </w:r>
    </w:p>
    <w:p w:rsidR="000729EE" w:rsidRDefault="00697400">
      <w:pPr>
        <w:pStyle w:val="a4"/>
        <w:numPr>
          <w:ilvl w:val="0"/>
          <w:numId w:val="116"/>
        </w:numPr>
        <w:tabs>
          <w:tab w:val="left" w:pos="1179"/>
        </w:tabs>
        <w:ind w:left="1178" w:hanging="253"/>
      </w:pPr>
      <w:r>
        <w:t>тематическое</w:t>
      </w:r>
      <w:r>
        <w:rPr>
          <w:spacing w:val="10"/>
        </w:rPr>
        <w:t xml:space="preserve"> </w:t>
      </w:r>
      <w:r>
        <w:t>планирование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указанием</w:t>
      </w:r>
      <w:r>
        <w:rPr>
          <w:spacing w:val="7"/>
        </w:rPr>
        <w:t xml:space="preserve"> </w:t>
      </w:r>
      <w:r>
        <w:t>количества</w:t>
      </w:r>
      <w:r>
        <w:rPr>
          <w:spacing w:val="11"/>
        </w:rPr>
        <w:t xml:space="preserve"> </w:t>
      </w:r>
      <w:r>
        <w:t>часов,</w:t>
      </w:r>
      <w:r>
        <w:rPr>
          <w:spacing w:val="7"/>
        </w:rPr>
        <w:t xml:space="preserve"> </w:t>
      </w:r>
      <w:r>
        <w:t>отводимых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освоение</w:t>
      </w:r>
      <w:r>
        <w:rPr>
          <w:spacing w:val="8"/>
        </w:rPr>
        <w:t xml:space="preserve"> </w:t>
      </w:r>
      <w:r>
        <w:t>каждой</w:t>
      </w:r>
    </w:p>
    <w:p w:rsidR="000729EE" w:rsidRDefault="00697400">
      <w:pPr>
        <w:pStyle w:val="a3"/>
        <w:spacing w:before="1" w:line="252" w:lineRule="exact"/>
        <w:ind w:firstLine="0"/>
        <w:jc w:val="left"/>
      </w:pPr>
      <w:r>
        <w:t>темы.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В</w:t>
      </w:r>
      <w:r>
        <w:rPr>
          <w:spacing w:val="10"/>
        </w:rPr>
        <w:t xml:space="preserve"> </w:t>
      </w:r>
      <w:r>
        <w:t>данном</w:t>
      </w:r>
      <w:r>
        <w:rPr>
          <w:spacing w:val="11"/>
        </w:rPr>
        <w:t xml:space="preserve"> </w:t>
      </w:r>
      <w:r>
        <w:t>разделе</w:t>
      </w:r>
      <w:r>
        <w:rPr>
          <w:spacing w:val="12"/>
        </w:rPr>
        <w:t xml:space="preserve"> </w:t>
      </w:r>
      <w:r>
        <w:t>дается</w:t>
      </w:r>
      <w:r>
        <w:rPr>
          <w:spacing w:val="11"/>
        </w:rPr>
        <w:t xml:space="preserve"> </w:t>
      </w:r>
      <w:r>
        <w:t>общая</w:t>
      </w:r>
      <w:r>
        <w:rPr>
          <w:spacing w:val="11"/>
        </w:rPr>
        <w:t xml:space="preserve"> </w:t>
      </w:r>
      <w:r>
        <w:t>характеристика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содержание</w:t>
      </w:r>
      <w:r>
        <w:rPr>
          <w:spacing w:val="12"/>
        </w:rPr>
        <w:t xml:space="preserve"> </w:t>
      </w:r>
      <w:r>
        <w:t>рабочих</w:t>
      </w:r>
      <w:r>
        <w:rPr>
          <w:spacing w:val="11"/>
        </w:rPr>
        <w:t xml:space="preserve"> </w:t>
      </w:r>
      <w:r>
        <w:t>программ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учебным</w:t>
      </w:r>
    </w:p>
    <w:p w:rsidR="000729EE" w:rsidRDefault="00697400">
      <w:pPr>
        <w:pStyle w:val="a3"/>
        <w:spacing w:before="2"/>
        <w:ind w:firstLine="0"/>
      </w:pPr>
      <w:r>
        <w:t>предметам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уровнях.</w:t>
      </w:r>
    </w:p>
    <w:p w:rsidR="000729EE" w:rsidRDefault="000729EE">
      <w:pPr>
        <w:pStyle w:val="a3"/>
        <w:spacing w:before="2"/>
        <w:ind w:left="0" w:firstLine="0"/>
        <w:jc w:val="left"/>
      </w:pPr>
    </w:p>
    <w:p w:rsidR="000729EE" w:rsidRDefault="00697400">
      <w:pPr>
        <w:pStyle w:val="2"/>
        <w:numPr>
          <w:ilvl w:val="2"/>
          <w:numId w:val="135"/>
        </w:numPr>
        <w:tabs>
          <w:tab w:val="left" w:pos="3294"/>
        </w:tabs>
        <w:spacing w:before="1"/>
        <w:ind w:left="3293"/>
        <w:jc w:val="left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</w:p>
    <w:p w:rsidR="000729EE" w:rsidRDefault="00697400">
      <w:pPr>
        <w:pStyle w:val="a4"/>
        <w:numPr>
          <w:ilvl w:val="3"/>
          <w:numId w:val="115"/>
        </w:numPr>
        <w:tabs>
          <w:tab w:val="left" w:pos="4705"/>
        </w:tabs>
        <w:spacing w:before="1"/>
        <w:jc w:val="left"/>
        <w:rPr>
          <w:b/>
        </w:rPr>
      </w:pPr>
      <w:r>
        <w:rPr>
          <w:b/>
        </w:rPr>
        <w:t>Русский</w:t>
      </w:r>
      <w:r>
        <w:rPr>
          <w:b/>
          <w:spacing w:val="-4"/>
        </w:rPr>
        <w:t xml:space="preserve"> </w:t>
      </w:r>
      <w:r>
        <w:rPr>
          <w:b/>
        </w:rPr>
        <w:t>язык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5"/>
      </w:pPr>
      <w:r>
        <w:t>Русский язык – национальный язык русского народа и государственный язык Российской</w:t>
      </w:r>
      <w:r>
        <w:rPr>
          <w:spacing w:val="1"/>
        </w:rPr>
        <w:t xml:space="preserve"> </w:t>
      </w:r>
      <w:r>
        <w:t>Федерации, являющийся также средством межнационального общения. Русский язык 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культурно-образовательного</w:t>
      </w:r>
      <w:r>
        <w:rPr>
          <w:spacing w:val="-52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страны и</w:t>
      </w:r>
      <w:r>
        <w:rPr>
          <w:spacing w:val="-4"/>
        </w:rPr>
        <w:t xml:space="preserve"> </w:t>
      </w:r>
      <w:r>
        <w:t>формировании российской идентичности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ее граждан.</w:t>
      </w:r>
    </w:p>
    <w:p w:rsidR="000729EE" w:rsidRDefault="00697400">
      <w:pPr>
        <w:pStyle w:val="a3"/>
        <w:ind w:right="847"/>
      </w:pPr>
      <w:r>
        <w:t>В системе общего образования русский язык является не только учебным предметом, но 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обучения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25"/>
        </w:rPr>
        <w:t xml:space="preserve"> </w:t>
      </w:r>
      <w:r>
        <w:t>среднего</w:t>
      </w:r>
      <w:r>
        <w:rPr>
          <w:spacing w:val="25"/>
        </w:rPr>
        <w:t xml:space="preserve"> </w:t>
      </w:r>
      <w:r>
        <w:t>общего</w:t>
      </w:r>
      <w:r>
        <w:rPr>
          <w:spacing w:val="23"/>
        </w:rPr>
        <w:t xml:space="preserve"> </w:t>
      </w:r>
      <w:r>
        <w:t>образования.</w:t>
      </w:r>
      <w:r>
        <w:rPr>
          <w:spacing w:val="25"/>
        </w:rPr>
        <w:t xml:space="preserve"> </w:t>
      </w:r>
      <w:r>
        <w:t>Предмет</w:t>
      </w:r>
      <w:r>
        <w:rPr>
          <w:spacing w:val="22"/>
        </w:rPr>
        <w:t xml:space="preserve"> </w:t>
      </w:r>
      <w:r>
        <w:t>«Русский</w:t>
      </w:r>
      <w:r>
        <w:rPr>
          <w:spacing w:val="24"/>
        </w:rPr>
        <w:t xml:space="preserve"> </w:t>
      </w:r>
      <w:r>
        <w:t>язык»</w:t>
      </w:r>
      <w:r>
        <w:rPr>
          <w:spacing w:val="20"/>
        </w:rPr>
        <w:t xml:space="preserve"> </w:t>
      </w:r>
      <w:r>
        <w:t>входит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предметную</w:t>
      </w:r>
      <w:r>
        <w:rPr>
          <w:spacing w:val="26"/>
        </w:rPr>
        <w:t xml:space="preserve"> </w:t>
      </w:r>
      <w:r>
        <w:t>область</w:t>
      </w:r>
    </w:p>
    <w:p w:rsidR="000729EE" w:rsidRDefault="00697400">
      <w:pPr>
        <w:pStyle w:val="a3"/>
        <w:ind w:right="853" w:firstLine="0"/>
      </w:pPr>
      <w:r>
        <w:t>«Русский язык и литература», включается в учебный план всех профилей и является 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итоговой аттестации.</w:t>
      </w:r>
    </w:p>
    <w:p w:rsidR="000729EE" w:rsidRDefault="00697400">
      <w:pPr>
        <w:pStyle w:val="a3"/>
        <w:ind w:right="845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процессе коммуникации, что во многом определяет социальную успешность выпускников средней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получению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русском языке.</w:t>
      </w:r>
    </w:p>
    <w:p w:rsidR="000729EE" w:rsidRDefault="00697400">
      <w:pPr>
        <w:pStyle w:val="a3"/>
        <w:ind w:right="846"/>
      </w:pPr>
      <w:r>
        <w:t>Как и на уровне основного общего образования, изучение русского языка 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языковой, речевой и социолингвистический ее компоненты), лингвистической (языковедческой) и</w:t>
      </w:r>
      <w:r>
        <w:rPr>
          <w:spacing w:val="1"/>
        </w:rPr>
        <w:t xml:space="preserve"> </w:t>
      </w:r>
      <w:r>
        <w:t>культуроведческой компетенций. Но на уровне среднего общего образования при обучении 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речевую деятельность.</w:t>
      </w:r>
    </w:p>
    <w:p w:rsidR="000729EE" w:rsidRDefault="00697400">
      <w:pPr>
        <w:pStyle w:val="a3"/>
        <w:ind w:right="848"/>
      </w:pPr>
      <w:r>
        <w:t>Целью реализации основной образовательной программы среднего общего образования по</w:t>
      </w:r>
      <w:r>
        <w:rPr>
          <w:spacing w:val="1"/>
        </w:rPr>
        <w:t xml:space="preserve"> </w:t>
      </w:r>
      <w:r>
        <w:t>предмету «Русский язык» является освоение содержания предмета «Русский язык» и 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требованиями,</w:t>
      </w:r>
      <w:r>
        <w:rPr>
          <w:spacing w:val="-1"/>
        </w:rPr>
        <w:t xml:space="preserve"> </w:t>
      </w:r>
      <w:r>
        <w:t>установленными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0729EE" w:rsidRDefault="00697400">
      <w:pPr>
        <w:pStyle w:val="a3"/>
        <w:spacing w:before="1" w:line="252" w:lineRule="exact"/>
        <w:ind w:left="926" w:firstLine="0"/>
      </w:pPr>
      <w:r>
        <w:t>Главными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являются: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054"/>
        </w:tabs>
        <w:ind w:right="848" w:firstLine="707"/>
        <w:jc w:val="both"/>
      </w:pPr>
      <w:r>
        <w:t>овладение функциональной грамотностью, формирование у обучающихся понятий о системе</w:t>
      </w:r>
      <w:r>
        <w:rPr>
          <w:spacing w:val="-52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-5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применять знания</w:t>
      </w:r>
      <w:r>
        <w:rPr>
          <w:spacing w:val="-2"/>
        </w:rPr>
        <w:t xml:space="preserve"> </w:t>
      </w:r>
      <w:r>
        <w:t>о них в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239"/>
        </w:tabs>
        <w:ind w:right="845" w:firstLine="707"/>
        <w:jc w:val="both"/>
      </w:pP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прочитанным</w:t>
      </w:r>
      <w:r>
        <w:rPr>
          <w:spacing w:val="-1"/>
        </w:rPr>
        <w:t xml:space="preserve"> </w:t>
      </w:r>
      <w:r>
        <w:t>текстам;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052"/>
        </w:tabs>
        <w:spacing w:line="252" w:lineRule="exact"/>
        <w:ind w:left="1051" w:hanging="126"/>
        <w:jc w:val="both"/>
      </w:pPr>
      <w:r>
        <w:t>овладение</w:t>
      </w:r>
      <w:r>
        <w:rPr>
          <w:spacing w:val="-2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комплексного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2"/>
        </w:rPr>
        <w:t xml:space="preserve"> </w:t>
      </w:r>
      <w:r>
        <w:t>текста;</w:t>
      </w:r>
    </w:p>
    <w:p w:rsidR="000729EE" w:rsidRDefault="000729EE">
      <w:pPr>
        <w:spacing w:line="252" w:lineRule="exact"/>
        <w:jc w:val="both"/>
        <w:sectPr w:rsidR="000729EE">
          <w:pgSz w:w="11910" w:h="16840"/>
          <w:pgMar w:top="100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14"/>
        </w:numPr>
        <w:tabs>
          <w:tab w:val="left" w:pos="1057"/>
        </w:tabs>
        <w:spacing w:before="67"/>
        <w:ind w:right="850" w:firstLine="707"/>
        <w:jc w:val="both"/>
      </w:pPr>
      <w:r>
        <w:lastRenderedPageBreak/>
        <w:t>овладение возможностями языка как средства коммуникации и средства познания в степени,</w:t>
      </w:r>
      <w:r>
        <w:rPr>
          <w:spacing w:val="-52"/>
        </w:rPr>
        <w:t xml:space="preserve"> </w:t>
      </w:r>
      <w:r>
        <w:t>достаточной</w:t>
      </w:r>
      <w:r>
        <w:rPr>
          <w:spacing w:val="-5"/>
        </w:rPr>
        <w:t xml:space="preserve"> </w:t>
      </w:r>
      <w:r>
        <w:t>для получения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дальнейшего</w:t>
      </w:r>
      <w:r>
        <w:rPr>
          <w:spacing w:val="-4"/>
        </w:rPr>
        <w:t xml:space="preserve"> </w:t>
      </w:r>
      <w:r>
        <w:t>самообразования;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141"/>
        </w:tabs>
        <w:ind w:right="847" w:firstLine="707"/>
        <w:jc w:val="both"/>
      </w:pP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культуры.</w:t>
      </w:r>
    </w:p>
    <w:p w:rsidR="000729EE" w:rsidRDefault="00697400">
      <w:pPr>
        <w:pStyle w:val="a3"/>
        <w:ind w:right="845"/>
      </w:pPr>
      <w:r>
        <w:t>Программа сохраняет преемственность с примерной основной образовательной 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модульному</w:t>
      </w:r>
      <w:r>
        <w:rPr>
          <w:spacing w:val="56"/>
        </w:rPr>
        <w:t xml:space="preserve"> </w:t>
      </w:r>
      <w:r>
        <w:t>принципу.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перегруппировано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интегрировано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модуль.</w:t>
      </w:r>
    </w:p>
    <w:p w:rsidR="000729EE" w:rsidRDefault="00697400">
      <w:pPr>
        <w:pStyle w:val="a3"/>
        <w:ind w:right="845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освоили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о языке, поэтому на</w:t>
      </w:r>
      <w:r>
        <w:rPr>
          <w:spacing w:val="1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предмета</w:t>
      </w:r>
    </w:p>
    <w:p w:rsidR="000729EE" w:rsidRDefault="00697400">
      <w:pPr>
        <w:pStyle w:val="a3"/>
        <w:ind w:right="846" w:firstLine="0"/>
      </w:pPr>
      <w:r>
        <w:t>«Русский язык» в большей степени нацелено на работу с текстом, а не с изолированными языковыми</w:t>
      </w:r>
      <w:r>
        <w:rPr>
          <w:spacing w:val="1"/>
        </w:rPr>
        <w:t xml:space="preserve"> </w:t>
      </w:r>
      <w:r>
        <w:t>явлениями, на систематизацию уже имеющихся знаний о языковой системе и языковых нормах и</w:t>
      </w:r>
      <w:r>
        <w:rPr>
          <w:spacing w:val="1"/>
        </w:rPr>
        <w:t xml:space="preserve"> </w:t>
      </w:r>
      <w:r>
        <w:t>совершенствование коммуникативных навыков. В то же время учитель при необходимости 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56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посвященного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отразить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</w:p>
    <w:p w:rsidR="000729EE" w:rsidRDefault="00697400">
      <w:pPr>
        <w:pStyle w:val="a3"/>
        <w:spacing w:before="1"/>
        <w:ind w:right="849"/>
      </w:pPr>
      <w:r>
        <w:t>В целях подготовки обучающихся к будущей профессиональной деятельности при изучении</w:t>
      </w:r>
      <w:r>
        <w:rPr>
          <w:spacing w:val="1"/>
        </w:rPr>
        <w:t xml:space="preserve"> </w:t>
      </w:r>
      <w:r>
        <w:t>учебного предмета «Русский язык» особое внимание уделяется способности выпускника соблюдать</w:t>
      </w:r>
      <w:r>
        <w:rPr>
          <w:spacing w:val="1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научного и</w:t>
      </w:r>
      <w:r>
        <w:rPr>
          <w:spacing w:val="-1"/>
        </w:rPr>
        <w:t xml:space="preserve"> </w:t>
      </w:r>
      <w:r>
        <w:t>делового общения,</w:t>
      </w:r>
      <w:r>
        <w:rPr>
          <w:spacing w:val="-1"/>
        </w:rPr>
        <w:t xml:space="preserve"> </w:t>
      </w:r>
      <w:r>
        <w:t>причем не</w:t>
      </w:r>
      <w:r>
        <w:rPr>
          <w:spacing w:val="-3"/>
        </w:rPr>
        <w:t xml:space="preserve"> </w:t>
      </w:r>
      <w:r>
        <w:t>только в письменной,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форме.</w:t>
      </w:r>
    </w:p>
    <w:p w:rsidR="000729EE" w:rsidRDefault="000729EE">
      <w:pPr>
        <w:pStyle w:val="a3"/>
        <w:spacing w:before="3"/>
        <w:ind w:left="0" w:firstLine="0"/>
        <w:jc w:val="left"/>
      </w:pPr>
    </w:p>
    <w:p w:rsidR="000729EE" w:rsidRDefault="00697400">
      <w:pPr>
        <w:pStyle w:val="2"/>
        <w:spacing w:before="1"/>
        <w:ind w:left="206" w:right="836"/>
        <w:jc w:val="center"/>
      </w:pPr>
      <w:r>
        <w:t>Базовый</w:t>
      </w:r>
      <w:r>
        <w:rPr>
          <w:spacing w:val="-1"/>
        </w:rPr>
        <w:t xml:space="preserve"> </w:t>
      </w:r>
      <w:r>
        <w:t>уровень</w:t>
      </w:r>
    </w:p>
    <w:p w:rsidR="000729EE" w:rsidRDefault="000729EE">
      <w:pPr>
        <w:pStyle w:val="a3"/>
        <w:ind w:left="0" w:firstLine="0"/>
        <w:jc w:val="left"/>
        <w:rPr>
          <w:b/>
        </w:rPr>
      </w:pPr>
    </w:p>
    <w:p w:rsidR="000729EE" w:rsidRDefault="00697400">
      <w:pPr>
        <w:spacing w:line="250" w:lineRule="exact"/>
        <w:ind w:left="926"/>
        <w:jc w:val="both"/>
        <w:rPr>
          <w:b/>
        </w:rPr>
      </w:pPr>
      <w:r>
        <w:rPr>
          <w:b/>
        </w:rPr>
        <w:t>Язык.</w:t>
      </w:r>
      <w:r>
        <w:rPr>
          <w:b/>
          <w:spacing w:val="-1"/>
        </w:rPr>
        <w:t xml:space="preserve"> </w:t>
      </w:r>
      <w:r>
        <w:rPr>
          <w:b/>
        </w:rPr>
        <w:t>Общие</w:t>
      </w:r>
      <w:r>
        <w:rPr>
          <w:b/>
          <w:spacing w:val="-1"/>
        </w:rPr>
        <w:t xml:space="preserve"> </w:t>
      </w:r>
      <w:r>
        <w:rPr>
          <w:b/>
        </w:rPr>
        <w:t>сведения</w:t>
      </w:r>
      <w:r>
        <w:rPr>
          <w:b/>
          <w:spacing w:val="-3"/>
        </w:rPr>
        <w:t xml:space="preserve"> </w:t>
      </w:r>
      <w:r>
        <w:rPr>
          <w:b/>
        </w:rPr>
        <w:t>о</w:t>
      </w:r>
      <w:r>
        <w:rPr>
          <w:b/>
          <w:spacing w:val="-1"/>
        </w:rPr>
        <w:t xml:space="preserve"> </w:t>
      </w:r>
      <w:r>
        <w:rPr>
          <w:b/>
        </w:rPr>
        <w:t>языке.</w:t>
      </w:r>
      <w:r>
        <w:rPr>
          <w:b/>
          <w:spacing w:val="-3"/>
        </w:rPr>
        <w:t xml:space="preserve"> </w:t>
      </w:r>
      <w:r>
        <w:rPr>
          <w:b/>
        </w:rPr>
        <w:t>Основные</w:t>
      </w:r>
      <w:r>
        <w:rPr>
          <w:b/>
          <w:spacing w:val="-1"/>
        </w:rPr>
        <w:t xml:space="preserve"> </w:t>
      </w:r>
      <w:r>
        <w:rPr>
          <w:b/>
        </w:rPr>
        <w:t>разделы</w:t>
      </w:r>
      <w:r>
        <w:rPr>
          <w:b/>
          <w:spacing w:val="-3"/>
        </w:rPr>
        <w:t xml:space="preserve"> </w:t>
      </w:r>
      <w:r>
        <w:rPr>
          <w:b/>
        </w:rPr>
        <w:t>науки</w:t>
      </w:r>
      <w:r>
        <w:rPr>
          <w:b/>
          <w:spacing w:val="-1"/>
        </w:rPr>
        <w:t xml:space="preserve"> </w:t>
      </w:r>
      <w:r>
        <w:rPr>
          <w:b/>
        </w:rPr>
        <w:t>о</w:t>
      </w:r>
      <w:r>
        <w:rPr>
          <w:b/>
          <w:spacing w:val="-4"/>
        </w:rPr>
        <w:t xml:space="preserve"> </w:t>
      </w:r>
      <w:r>
        <w:rPr>
          <w:b/>
        </w:rPr>
        <w:t>языке</w:t>
      </w:r>
    </w:p>
    <w:p w:rsidR="000729EE" w:rsidRDefault="00697400">
      <w:pPr>
        <w:spacing w:line="250" w:lineRule="exact"/>
        <w:ind w:left="926"/>
        <w:jc w:val="both"/>
        <w:rPr>
          <w:i/>
        </w:rPr>
      </w:pPr>
      <w:r>
        <w:t>Язык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система.</w:t>
      </w:r>
      <w:r>
        <w:rPr>
          <w:spacing w:val="-1"/>
        </w:rPr>
        <w:t xml:space="preserve"> </w:t>
      </w:r>
      <w:r>
        <w:rPr>
          <w:i/>
        </w:rPr>
        <w:t>Основные</w:t>
      </w:r>
      <w:r>
        <w:rPr>
          <w:i/>
          <w:spacing w:val="-2"/>
        </w:rPr>
        <w:t xml:space="preserve"> </w:t>
      </w:r>
      <w:r>
        <w:rPr>
          <w:i/>
        </w:rPr>
        <w:t>уровни</w:t>
      </w:r>
      <w:r>
        <w:rPr>
          <w:i/>
          <w:spacing w:val="-2"/>
        </w:rPr>
        <w:t xml:space="preserve"> </w:t>
      </w:r>
      <w:r>
        <w:rPr>
          <w:i/>
        </w:rPr>
        <w:t>языка.</w:t>
      </w:r>
      <w:r>
        <w:rPr>
          <w:i/>
          <w:spacing w:val="-2"/>
        </w:rPr>
        <w:t xml:space="preserve"> </w:t>
      </w:r>
      <w:r>
        <w:rPr>
          <w:i/>
        </w:rPr>
        <w:t>Взаимосвязь</w:t>
      </w:r>
      <w:r>
        <w:rPr>
          <w:i/>
          <w:spacing w:val="-2"/>
        </w:rPr>
        <w:t xml:space="preserve"> </w:t>
      </w:r>
      <w:r>
        <w:rPr>
          <w:i/>
        </w:rPr>
        <w:t>различных</w:t>
      </w:r>
      <w:r>
        <w:rPr>
          <w:i/>
          <w:spacing w:val="-1"/>
        </w:rPr>
        <w:t xml:space="preserve"> </w:t>
      </w:r>
      <w:r>
        <w:rPr>
          <w:i/>
        </w:rPr>
        <w:t>единиц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уровней</w:t>
      </w:r>
      <w:r>
        <w:rPr>
          <w:i/>
          <w:spacing w:val="-2"/>
        </w:rPr>
        <w:t xml:space="preserve"> </w:t>
      </w:r>
      <w:r>
        <w:rPr>
          <w:i/>
        </w:rPr>
        <w:t>языка.</w:t>
      </w:r>
    </w:p>
    <w:p w:rsidR="000729EE" w:rsidRDefault="00697400">
      <w:pPr>
        <w:pStyle w:val="a3"/>
        <w:spacing w:before="1"/>
        <w:ind w:right="846"/>
        <w:rPr>
          <w:i/>
        </w:rPr>
      </w:pPr>
      <w:r>
        <w:t>Язык</w:t>
      </w:r>
      <w:r>
        <w:rPr>
          <w:spacing w:val="1"/>
        </w:rPr>
        <w:t xml:space="preserve"> </w:t>
      </w:r>
      <w:r>
        <w:t>и общество. Язык и культура.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 история народа. Русский язык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 и в современном мире: в международном общении, в межнациональном общении. Формы</w:t>
      </w:r>
      <w:r>
        <w:rPr>
          <w:spacing w:val="1"/>
        </w:rPr>
        <w:t xml:space="preserve"> </w:t>
      </w:r>
      <w:r>
        <w:t>существования русского национального языка (литературный язык, просторечие, народные говоры,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жаргон,</w:t>
      </w:r>
      <w:r>
        <w:rPr>
          <w:spacing w:val="1"/>
        </w:rPr>
        <w:t xml:space="preserve"> </w:t>
      </w:r>
      <w:r>
        <w:t>арго).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 этапе. Взаимообогащение языков как результат взаимодействия национальных культур.</w:t>
      </w:r>
      <w:r>
        <w:rPr>
          <w:spacing w:val="1"/>
        </w:rPr>
        <w:t xml:space="preserve"> </w:t>
      </w:r>
      <w:r>
        <w:rPr>
          <w:i/>
        </w:rPr>
        <w:t>Проблемы</w:t>
      </w:r>
      <w:r>
        <w:rPr>
          <w:i/>
          <w:spacing w:val="-1"/>
        </w:rPr>
        <w:t xml:space="preserve"> </w:t>
      </w:r>
      <w:r>
        <w:rPr>
          <w:i/>
        </w:rPr>
        <w:t>экологии</w:t>
      </w:r>
      <w:r>
        <w:rPr>
          <w:i/>
          <w:spacing w:val="-3"/>
        </w:rPr>
        <w:t xml:space="preserve"> </w:t>
      </w:r>
      <w:r>
        <w:rPr>
          <w:i/>
        </w:rPr>
        <w:t>языка.</w:t>
      </w:r>
    </w:p>
    <w:p w:rsidR="000729EE" w:rsidRDefault="00697400">
      <w:pPr>
        <w:spacing w:line="252" w:lineRule="exact"/>
        <w:ind w:left="926"/>
        <w:rPr>
          <w:i/>
        </w:rPr>
      </w:pPr>
      <w:r>
        <w:rPr>
          <w:i/>
        </w:rPr>
        <w:t>Историческое</w:t>
      </w:r>
      <w:r>
        <w:rPr>
          <w:i/>
          <w:spacing w:val="-4"/>
        </w:rPr>
        <w:t xml:space="preserve"> </w:t>
      </w:r>
      <w:r>
        <w:rPr>
          <w:i/>
        </w:rPr>
        <w:t>развитие</w:t>
      </w:r>
      <w:r>
        <w:rPr>
          <w:i/>
          <w:spacing w:val="-3"/>
        </w:rPr>
        <w:t xml:space="preserve"> </w:t>
      </w:r>
      <w:r>
        <w:rPr>
          <w:i/>
        </w:rPr>
        <w:t>русского</w:t>
      </w:r>
      <w:r>
        <w:rPr>
          <w:i/>
          <w:spacing w:val="-3"/>
        </w:rPr>
        <w:t xml:space="preserve"> </w:t>
      </w:r>
      <w:r>
        <w:rPr>
          <w:i/>
        </w:rPr>
        <w:t>языка.</w:t>
      </w:r>
      <w:r>
        <w:rPr>
          <w:i/>
          <w:spacing w:val="-3"/>
        </w:rPr>
        <w:t xml:space="preserve"> </w:t>
      </w:r>
      <w:r>
        <w:rPr>
          <w:i/>
        </w:rPr>
        <w:t>Выдающиеся</w:t>
      </w:r>
      <w:r>
        <w:rPr>
          <w:i/>
          <w:spacing w:val="-3"/>
        </w:rPr>
        <w:t xml:space="preserve"> </w:t>
      </w:r>
      <w:r>
        <w:rPr>
          <w:i/>
        </w:rPr>
        <w:t>отечественные</w:t>
      </w:r>
      <w:r>
        <w:rPr>
          <w:i/>
          <w:spacing w:val="-3"/>
        </w:rPr>
        <w:t xml:space="preserve"> </w:t>
      </w:r>
      <w:r>
        <w:rPr>
          <w:i/>
        </w:rPr>
        <w:t>лингвисты.</w:t>
      </w:r>
    </w:p>
    <w:p w:rsidR="000729EE" w:rsidRDefault="00697400">
      <w:pPr>
        <w:pStyle w:val="2"/>
        <w:spacing w:before="7" w:line="250" w:lineRule="exact"/>
        <w:jc w:val="left"/>
      </w:pPr>
      <w:r>
        <w:t>Речь.</w:t>
      </w:r>
      <w:r>
        <w:rPr>
          <w:spacing w:val="-3"/>
        </w:rPr>
        <w:t xml:space="preserve"> </w:t>
      </w:r>
      <w:r>
        <w:t>Речевое общение</w:t>
      </w:r>
    </w:p>
    <w:p w:rsidR="000729EE" w:rsidRDefault="00697400">
      <w:pPr>
        <w:pStyle w:val="a3"/>
        <w:spacing w:line="250" w:lineRule="exact"/>
        <w:ind w:left="926" w:firstLine="0"/>
        <w:jc w:val="left"/>
      </w:pPr>
      <w:r>
        <w:t>Речь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-3"/>
        </w:rPr>
        <w:t xml:space="preserve"> </w:t>
      </w:r>
      <w:r>
        <w:t>чтение,</w:t>
      </w:r>
      <w:r>
        <w:rPr>
          <w:spacing w:val="-2"/>
        </w:rPr>
        <w:t xml:space="preserve"> </w:t>
      </w:r>
      <w:r>
        <w:t>аудирование,</w:t>
      </w:r>
      <w:r>
        <w:rPr>
          <w:spacing w:val="-4"/>
        </w:rPr>
        <w:t xml:space="preserve"> </w:t>
      </w:r>
      <w:r>
        <w:t>говорение,</w:t>
      </w:r>
      <w:r>
        <w:rPr>
          <w:spacing w:val="-2"/>
        </w:rPr>
        <w:t xml:space="preserve"> </w:t>
      </w:r>
      <w:r>
        <w:t>письмо.</w:t>
      </w:r>
    </w:p>
    <w:p w:rsidR="000729EE" w:rsidRDefault="00697400">
      <w:pPr>
        <w:pStyle w:val="a3"/>
        <w:ind w:right="851"/>
      </w:pP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-5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общения. Компоненты речевой</w:t>
      </w:r>
      <w:r>
        <w:rPr>
          <w:spacing w:val="-3"/>
        </w:rPr>
        <w:t xml:space="preserve"> </w:t>
      </w:r>
      <w:r>
        <w:t>ситуации.</w:t>
      </w:r>
    </w:p>
    <w:p w:rsidR="000729EE" w:rsidRDefault="00697400">
      <w:pPr>
        <w:pStyle w:val="a3"/>
        <w:ind w:right="845"/>
      </w:pPr>
      <w:r>
        <w:t xml:space="preserve">Монологическая и диалогическая речь. Развитие навыков монологической </w:t>
      </w:r>
      <w:r>
        <w:rPr>
          <w:i/>
        </w:rPr>
        <w:t>и диалогической</w:t>
      </w:r>
      <w:r>
        <w:rPr>
          <w:i/>
          <w:spacing w:val="1"/>
        </w:rPr>
        <w:t xml:space="preserve"> </w:t>
      </w:r>
      <w:r>
        <w:rPr>
          <w:i/>
        </w:rPr>
        <w:t xml:space="preserve">речи. </w:t>
      </w:r>
      <w:r>
        <w:t>Создание устных и письменных монологических и диалогических высказываний различных</w:t>
      </w:r>
      <w:r>
        <w:rPr>
          <w:spacing w:val="1"/>
        </w:rPr>
        <w:t xml:space="preserve"> </w:t>
      </w:r>
      <w:r>
        <w:t>типов и жанров в научной, социально-культурной и деловой сферах общения. Овладение опытом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общения,</w:t>
      </w:r>
      <w:r>
        <w:rPr>
          <w:spacing w:val="56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-1"/>
        </w:rPr>
        <w:t xml:space="preserve"> </w:t>
      </w:r>
      <w:r>
        <w:t>общения.</w:t>
      </w:r>
    </w:p>
    <w:p w:rsidR="000729EE" w:rsidRDefault="00697400">
      <w:pPr>
        <w:pStyle w:val="a3"/>
        <w:ind w:right="845"/>
      </w:pPr>
      <w:r>
        <w:t>Функциональная стилистика как учение о функционально-стилистической дифференциации</w:t>
      </w:r>
      <w:r>
        <w:rPr>
          <w:spacing w:val="1"/>
        </w:rPr>
        <w:t xml:space="preserve"> </w:t>
      </w:r>
      <w:r>
        <w:t>языка. Функциональные стили (научный, официально-деловой, публицистический), разговорная речь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 как</w:t>
      </w:r>
      <w:r>
        <w:rPr>
          <w:spacing w:val="-1"/>
        </w:rPr>
        <w:t xml:space="preserve"> </w:t>
      </w:r>
      <w:r>
        <w:t>разновидности современного</w:t>
      </w:r>
      <w:r>
        <w:rPr>
          <w:spacing w:val="-1"/>
        </w:rPr>
        <w:t xml:space="preserve"> </w:t>
      </w:r>
      <w:r>
        <w:t>русского языка.</w:t>
      </w:r>
    </w:p>
    <w:p w:rsidR="000729EE" w:rsidRDefault="00697400">
      <w:pPr>
        <w:pStyle w:val="a3"/>
        <w:spacing w:before="2"/>
        <w:ind w:right="851"/>
      </w:pPr>
      <w:r>
        <w:t>Сфера употребления, типичные ситуации речевого общения, задачи речи, языковые 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разговорного</w:t>
      </w:r>
      <w:r>
        <w:rPr>
          <w:spacing w:val="-2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научного,</w:t>
      </w:r>
      <w:r>
        <w:rPr>
          <w:spacing w:val="-1"/>
        </w:rPr>
        <w:t xml:space="preserve"> </w:t>
      </w:r>
      <w:r>
        <w:t>публицистического,</w:t>
      </w:r>
      <w:r>
        <w:rPr>
          <w:spacing w:val="-2"/>
        </w:rPr>
        <w:t xml:space="preserve"> </w:t>
      </w:r>
      <w:r>
        <w:t>официально-делового</w:t>
      </w:r>
      <w:r>
        <w:rPr>
          <w:spacing w:val="-1"/>
        </w:rPr>
        <w:t xml:space="preserve"> </w:t>
      </w:r>
      <w:r>
        <w:t>стилей.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 xml:space="preserve">Основные жанры научного (доклад, аннотация, </w:t>
      </w:r>
      <w:r>
        <w:rPr>
          <w:i/>
        </w:rPr>
        <w:t xml:space="preserve">статья, </w:t>
      </w:r>
      <w:r>
        <w:t xml:space="preserve">тезисы, конспект, </w:t>
      </w:r>
      <w:r>
        <w:rPr>
          <w:i/>
        </w:rPr>
        <w:t>рецензия, выписки,</w:t>
      </w:r>
      <w:r>
        <w:rPr>
          <w:i/>
          <w:spacing w:val="1"/>
        </w:rPr>
        <w:t xml:space="preserve"> </w:t>
      </w:r>
      <w:r>
        <w:t>реферат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(выступление,</w:t>
      </w:r>
      <w:r>
        <w:rPr>
          <w:spacing w:val="1"/>
        </w:rPr>
        <w:t xml:space="preserve"> </w:t>
      </w:r>
      <w:r>
        <w:rPr>
          <w:i/>
        </w:rPr>
        <w:t>статья,</w:t>
      </w:r>
      <w:r>
        <w:rPr>
          <w:i/>
          <w:spacing w:val="1"/>
        </w:rPr>
        <w:t xml:space="preserve"> </w:t>
      </w:r>
      <w:r>
        <w:rPr>
          <w:i/>
        </w:rPr>
        <w:t>интервью,</w:t>
      </w:r>
      <w:r>
        <w:rPr>
          <w:i/>
          <w:spacing w:val="1"/>
        </w:rPr>
        <w:t xml:space="preserve"> </w:t>
      </w:r>
      <w:r>
        <w:rPr>
          <w:i/>
        </w:rPr>
        <w:t>очерк,</w:t>
      </w:r>
      <w:r>
        <w:rPr>
          <w:i/>
          <w:spacing w:val="1"/>
        </w:rPr>
        <w:t xml:space="preserve"> </w:t>
      </w:r>
      <w:r>
        <w:rPr>
          <w:i/>
        </w:rPr>
        <w:t>отзыв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официально-делового (резюме, характеристика, расписка, доверенность и др.) стилей, 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спор).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сочинений.</w:t>
      </w:r>
      <w:r>
        <w:rPr>
          <w:spacing w:val="1"/>
        </w:rPr>
        <w:t xml:space="preserve"> </w:t>
      </w:r>
      <w:r>
        <w:rPr>
          <w:i/>
        </w:rPr>
        <w:t>Совершенствование</w:t>
      </w:r>
      <w:r>
        <w:rPr>
          <w:i/>
          <w:spacing w:val="1"/>
        </w:rPr>
        <w:t xml:space="preserve"> </w:t>
      </w:r>
      <w:r>
        <w:rPr>
          <w:i/>
        </w:rPr>
        <w:t>умений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навыков</w:t>
      </w:r>
      <w:r>
        <w:rPr>
          <w:i/>
          <w:spacing w:val="1"/>
        </w:rPr>
        <w:t xml:space="preserve"> </w:t>
      </w:r>
      <w:r>
        <w:rPr>
          <w:i/>
        </w:rPr>
        <w:t>создания</w:t>
      </w:r>
      <w:r>
        <w:rPr>
          <w:i/>
          <w:spacing w:val="-1"/>
        </w:rPr>
        <w:t xml:space="preserve"> </w:t>
      </w:r>
      <w:r>
        <w:rPr>
          <w:i/>
        </w:rPr>
        <w:t>текстов</w:t>
      </w:r>
      <w:r>
        <w:rPr>
          <w:i/>
          <w:spacing w:val="-2"/>
        </w:rPr>
        <w:t xml:space="preserve"> </w:t>
      </w:r>
      <w:r>
        <w:rPr>
          <w:i/>
        </w:rPr>
        <w:t>разных</w:t>
      </w:r>
      <w:r>
        <w:rPr>
          <w:i/>
          <w:spacing w:val="-3"/>
        </w:rPr>
        <w:t xml:space="preserve"> </w:t>
      </w:r>
      <w:r>
        <w:rPr>
          <w:i/>
        </w:rPr>
        <w:t>функционально-смысловых типов, стилей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жанров.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Литературный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признаки</w:t>
      </w:r>
      <w:r>
        <w:rPr>
          <w:i/>
          <w:spacing w:val="1"/>
        </w:rPr>
        <w:t xml:space="preserve"> </w:t>
      </w:r>
      <w:r>
        <w:rPr>
          <w:i/>
        </w:rPr>
        <w:t>художественной</w:t>
      </w:r>
      <w:r>
        <w:rPr>
          <w:i/>
          <w:spacing w:val="-4"/>
        </w:rPr>
        <w:t xml:space="preserve"> </w:t>
      </w:r>
      <w:r>
        <w:rPr>
          <w:i/>
        </w:rPr>
        <w:t>речи.</w:t>
      </w:r>
    </w:p>
    <w:p w:rsidR="000729EE" w:rsidRDefault="00697400">
      <w:pPr>
        <w:pStyle w:val="a3"/>
        <w:ind w:left="926" w:right="4275" w:firstLine="0"/>
      </w:pPr>
      <w:r>
        <w:t>Основные изобразительно-выразительные средства языка.</w:t>
      </w:r>
      <w:r>
        <w:rPr>
          <w:spacing w:val="-52"/>
        </w:rPr>
        <w:t xml:space="preserve"> </w:t>
      </w:r>
      <w:r>
        <w:t>Текст.</w:t>
      </w:r>
      <w:r>
        <w:rPr>
          <w:spacing w:val="-1"/>
        </w:rPr>
        <w:t xml:space="preserve"> </w:t>
      </w:r>
      <w:r>
        <w:t>Признаки текста.</w:t>
      </w:r>
    </w:p>
    <w:p w:rsidR="000729EE" w:rsidRDefault="00697400">
      <w:pPr>
        <w:pStyle w:val="a3"/>
        <w:spacing w:line="242" w:lineRule="auto"/>
        <w:ind w:right="847"/>
      </w:pPr>
      <w:r>
        <w:t>Виды чтения. Использование различных видов чтения в зависимости от 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 характера текста.</w:t>
      </w:r>
    </w:p>
    <w:p w:rsidR="000729EE" w:rsidRDefault="000729EE">
      <w:pPr>
        <w:spacing w:line="242" w:lineRule="auto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50"/>
      </w:pPr>
      <w:r>
        <w:lastRenderedPageBreak/>
        <w:t>Информационная переработка текста. Виды преобразования текста. Анализ текста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наличия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</w:t>
      </w:r>
      <w:r>
        <w:rPr>
          <w:spacing w:val="-2"/>
        </w:rPr>
        <w:t xml:space="preserve"> </w:t>
      </w:r>
      <w:r>
        <w:t>явной</w:t>
      </w:r>
      <w:r>
        <w:rPr>
          <w:spacing w:val="-1"/>
        </w:rPr>
        <w:t xml:space="preserve"> </w:t>
      </w:r>
      <w:r>
        <w:t>и скрытой, основной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второстепенной информации.</w:t>
      </w:r>
    </w:p>
    <w:p w:rsidR="000729EE" w:rsidRDefault="00697400">
      <w:pPr>
        <w:spacing w:line="251" w:lineRule="exact"/>
        <w:ind w:left="926"/>
        <w:jc w:val="both"/>
        <w:rPr>
          <w:i/>
        </w:rPr>
      </w:pPr>
      <w:r>
        <w:rPr>
          <w:i/>
        </w:rPr>
        <w:t>Лингвистический</w:t>
      </w:r>
      <w:r>
        <w:rPr>
          <w:i/>
          <w:spacing w:val="-3"/>
        </w:rPr>
        <w:t xml:space="preserve"> </w:t>
      </w:r>
      <w:r>
        <w:rPr>
          <w:i/>
        </w:rPr>
        <w:t>анализ</w:t>
      </w:r>
      <w:r>
        <w:rPr>
          <w:i/>
          <w:spacing w:val="-6"/>
        </w:rPr>
        <w:t xml:space="preserve"> </w:t>
      </w:r>
      <w:r>
        <w:rPr>
          <w:i/>
        </w:rPr>
        <w:t>текстов</w:t>
      </w:r>
      <w:r>
        <w:rPr>
          <w:i/>
          <w:spacing w:val="-2"/>
        </w:rPr>
        <w:t xml:space="preserve"> </w:t>
      </w:r>
      <w:r>
        <w:rPr>
          <w:i/>
        </w:rPr>
        <w:t>различных</w:t>
      </w:r>
      <w:r>
        <w:rPr>
          <w:i/>
          <w:spacing w:val="-3"/>
        </w:rPr>
        <w:t xml:space="preserve"> </w:t>
      </w:r>
      <w:r>
        <w:rPr>
          <w:i/>
        </w:rPr>
        <w:t>функциональных</w:t>
      </w:r>
      <w:r>
        <w:rPr>
          <w:i/>
          <w:spacing w:val="-2"/>
        </w:rPr>
        <w:t xml:space="preserve"> </w:t>
      </w:r>
      <w:r>
        <w:rPr>
          <w:i/>
        </w:rPr>
        <w:t>разновидностей</w:t>
      </w:r>
      <w:r>
        <w:rPr>
          <w:i/>
          <w:spacing w:val="-3"/>
        </w:rPr>
        <w:t xml:space="preserve"> </w:t>
      </w:r>
      <w:r>
        <w:rPr>
          <w:i/>
        </w:rPr>
        <w:t>языка.</w:t>
      </w:r>
    </w:p>
    <w:p w:rsidR="000729EE" w:rsidRDefault="00697400">
      <w:pPr>
        <w:pStyle w:val="2"/>
        <w:spacing w:before="6" w:line="250" w:lineRule="exact"/>
      </w:pPr>
      <w:r>
        <w:t>Культура</w:t>
      </w:r>
      <w:r>
        <w:rPr>
          <w:spacing w:val="-2"/>
        </w:rPr>
        <w:t xml:space="preserve"> </w:t>
      </w:r>
      <w:r>
        <w:t>речи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 xml:space="preserve">Культура речи как раздел лингвистики. </w:t>
      </w:r>
      <w:r>
        <w:rPr>
          <w:i/>
        </w:rPr>
        <w:t>Основные аспекты культуры речи: нормативный,</w:t>
      </w:r>
      <w:r>
        <w:rPr>
          <w:i/>
          <w:spacing w:val="1"/>
        </w:rPr>
        <w:t xml:space="preserve"> </w:t>
      </w:r>
      <w:r>
        <w:rPr>
          <w:i/>
        </w:rPr>
        <w:t>коммуникативный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этический.</w:t>
      </w:r>
      <w:r>
        <w:rPr>
          <w:i/>
          <w:spacing w:val="1"/>
        </w:rPr>
        <w:t xml:space="preserve"> </w:t>
      </w:r>
      <w:r>
        <w:rPr>
          <w:i/>
        </w:rPr>
        <w:t>Коммуникативная</w:t>
      </w:r>
      <w:r>
        <w:rPr>
          <w:i/>
          <w:spacing w:val="1"/>
        </w:rPr>
        <w:t xml:space="preserve"> </w:t>
      </w:r>
      <w:r>
        <w:rPr>
          <w:i/>
        </w:rPr>
        <w:t>целесообразность,</w:t>
      </w:r>
      <w:r>
        <w:rPr>
          <w:i/>
          <w:spacing w:val="1"/>
        </w:rPr>
        <w:t xml:space="preserve"> </w:t>
      </w:r>
      <w:r>
        <w:rPr>
          <w:i/>
        </w:rPr>
        <w:t>уместность,</w:t>
      </w:r>
      <w:r>
        <w:rPr>
          <w:i/>
          <w:spacing w:val="1"/>
        </w:rPr>
        <w:t xml:space="preserve"> </w:t>
      </w:r>
      <w:r>
        <w:rPr>
          <w:i/>
        </w:rPr>
        <w:t>точность,</w:t>
      </w:r>
      <w:r>
        <w:rPr>
          <w:i/>
          <w:spacing w:val="1"/>
        </w:rPr>
        <w:t xml:space="preserve"> </w:t>
      </w:r>
      <w:r>
        <w:rPr>
          <w:i/>
        </w:rPr>
        <w:t>ясность,</w:t>
      </w:r>
      <w:r>
        <w:rPr>
          <w:i/>
          <w:spacing w:val="1"/>
        </w:rPr>
        <w:t xml:space="preserve"> </w:t>
      </w:r>
      <w:r>
        <w:rPr>
          <w:i/>
        </w:rPr>
        <w:t>выразительность</w:t>
      </w:r>
      <w:r>
        <w:rPr>
          <w:i/>
          <w:spacing w:val="1"/>
        </w:rPr>
        <w:t xml:space="preserve"> </w:t>
      </w:r>
      <w:r>
        <w:rPr>
          <w:i/>
        </w:rPr>
        <w:t>речи</w:t>
      </w:r>
      <w:r>
        <w:t>.</w:t>
      </w:r>
      <w:r>
        <w:rPr>
          <w:spacing w:val="1"/>
        </w:rPr>
        <w:t xml:space="preserve"> </w:t>
      </w: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коммуникативных</w:t>
      </w:r>
      <w:r>
        <w:rPr>
          <w:i/>
          <w:spacing w:val="1"/>
        </w:rPr>
        <w:t xml:space="preserve"> </w:t>
      </w:r>
      <w:r>
        <w:rPr>
          <w:i/>
        </w:rPr>
        <w:t>качеств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эффективности</w:t>
      </w:r>
      <w:r>
        <w:rPr>
          <w:i/>
          <w:spacing w:val="1"/>
        </w:rPr>
        <w:t xml:space="preserve"> </w:t>
      </w:r>
      <w:r>
        <w:rPr>
          <w:i/>
        </w:rPr>
        <w:t>речи.</w:t>
      </w:r>
      <w:r>
        <w:rPr>
          <w:i/>
          <w:spacing w:val="1"/>
        </w:rPr>
        <w:t xml:space="preserve"> </w:t>
      </w:r>
      <w:r>
        <w:rPr>
          <w:i/>
        </w:rPr>
        <w:t>Самоанализ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самооценка</w:t>
      </w:r>
      <w:r>
        <w:rPr>
          <w:i/>
          <w:spacing w:val="-3"/>
        </w:rPr>
        <w:t xml:space="preserve"> </w:t>
      </w:r>
      <w:r>
        <w:rPr>
          <w:i/>
        </w:rPr>
        <w:t>на основе наблюдений</w:t>
      </w:r>
      <w:r>
        <w:rPr>
          <w:i/>
          <w:spacing w:val="-3"/>
        </w:rPr>
        <w:t xml:space="preserve"> </w:t>
      </w:r>
      <w:r>
        <w:rPr>
          <w:i/>
        </w:rPr>
        <w:t>за</w:t>
      </w:r>
      <w:r>
        <w:rPr>
          <w:i/>
          <w:spacing w:val="-3"/>
        </w:rPr>
        <w:t xml:space="preserve"> </w:t>
      </w:r>
      <w:r>
        <w:rPr>
          <w:i/>
        </w:rPr>
        <w:t>собственной</w:t>
      </w:r>
      <w:r>
        <w:rPr>
          <w:i/>
          <w:spacing w:val="-3"/>
        </w:rPr>
        <w:t xml:space="preserve"> </w:t>
      </w:r>
      <w:r>
        <w:rPr>
          <w:i/>
        </w:rPr>
        <w:t>речью.</w:t>
      </w:r>
    </w:p>
    <w:p w:rsidR="000729EE" w:rsidRDefault="00697400">
      <w:pPr>
        <w:pStyle w:val="a3"/>
        <w:spacing w:line="252" w:lineRule="exact"/>
        <w:ind w:left="926" w:firstLine="0"/>
      </w:pPr>
      <w:r>
        <w:t>Культура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– чтения,</w:t>
      </w:r>
      <w:r>
        <w:rPr>
          <w:spacing w:val="-1"/>
        </w:rPr>
        <w:t xml:space="preserve"> </w:t>
      </w:r>
      <w:r>
        <w:t>аудирования, говорения</w:t>
      </w:r>
      <w:r>
        <w:rPr>
          <w:spacing w:val="-2"/>
        </w:rPr>
        <w:t xml:space="preserve"> </w:t>
      </w:r>
      <w:r>
        <w:t>и письма.</w:t>
      </w:r>
    </w:p>
    <w:p w:rsidR="000729EE" w:rsidRDefault="00697400">
      <w:pPr>
        <w:pStyle w:val="a3"/>
        <w:ind w:right="850"/>
      </w:pPr>
      <w:r>
        <w:t>Культура публичной речи. Публичное выступление: выбор темы, определение цели, поиск</w:t>
      </w:r>
      <w:r>
        <w:rPr>
          <w:spacing w:val="1"/>
        </w:rPr>
        <w:t xml:space="preserve"> </w:t>
      </w:r>
      <w:r>
        <w:t>материала.</w:t>
      </w:r>
      <w:r>
        <w:rPr>
          <w:spacing w:val="-1"/>
        </w:rPr>
        <w:t xml:space="preserve"> </w:t>
      </w:r>
      <w:r>
        <w:t>Композиция</w:t>
      </w:r>
      <w:r>
        <w:rPr>
          <w:spacing w:val="-2"/>
        </w:rPr>
        <w:t xml:space="preserve"> </w:t>
      </w:r>
      <w:r>
        <w:t>публичного выступления.</w:t>
      </w:r>
    </w:p>
    <w:p w:rsidR="000729EE" w:rsidRDefault="00697400">
      <w:pPr>
        <w:ind w:left="218" w:right="845" w:firstLine="707"/>
        <w:jc w:val="both"/>
      </w:pPr>
      <w:r>
        <w:t xml:space="preserve">Культура научного и делового общения (устная и письменная формы). </w:t>
      </w:r>
      <w:r>
        <w:rPr>
          <w:i/>
        </w:rPr>
        <w:t>Особенности речевого</w:t>
      </w:r>
      <w:r>
        <w:rPr>
          <w:i/>
          <w:spacing w:val="1"/>
        </w:rPr>
        <w:t xml:space="preserve"> </w:t>
      </w:r>
      <w:r>
        <w:rPr>
          <w:i/>
        </w:rPr>
        <w:t xml:space="preserve">этикета в официально-деловой, научной и публицистической сферах общения. </w:t>
      </w:r>
      <w:r>
        <w:t>Культура разговорной</w:t>
      </w:r>
      <w:r>
        <w:rPr>
          <w:spacing w:val="1"/>
        </w:rPr>
        <w:t xml:space="preserve"> </w:t>
      </w:r>
      <w:r>
        <w:t>речи.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Языковая норма и ее функции. Основные виды языковых норм русского литературного языка:</w:t>
      </w:r>
      <w:r>
        <w:rPr>
          <w:spacing w:val="-52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(произносительные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акцентологические),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(морфологические</w:t>
      </w:r>
      <w:r>
        <w:rPr>
          <w:spacing w:val="1"/>
        </w:rPr>
        <w:t xml:space="preserve"> </w:t>
      </w:r>
      <w:r>
        <w:t>и синтаксические),</w:t>
      </w:r>
      <w:r>
        <w:rPr>
          <w:spacing w:val="1"/>
        </w:rPr>
        <w:t xml:space="preserve"> </w:t>
      </w:r>
      <w:r>
        <w:t>стилистические. Орфографические нормы,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rPr>
          <w:i/>
        </w:rPr>
        <w:t>Совершенствование</w:t>
      </w:r>
      <w:r>
        <w:rPr>
          <w:i/>
          <w:spacing w:val="1"/>
        </w:rPr>
        <w:t xml:space="preserve"> </w:t>
      </w:r>
      <w:r>
        <w:rPr>
          <w:i/>
        </w:rPr>
        <w:t>орфографических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пунктуационных</w:t>
      </w:r>
      <w:r>
        <w:rPr>
          <w:i/>
          <w:spacing w:val="1"/>
        </w:rPr>
        <w:t xml:space="preserve"> </w:t>
      </w:r>
      <w:r>
        <w:rPr>
          <w:i/>
        </w:rPr>
        <w:t>умений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навыков.</w:t>
      </w:r>
      <w:r>
        <w:rPr>
          <w:i/>
          <w:spacing w:val="55"/>
        </w:rPr>
        <w:t xml:space="preserve"> </w:t>
      </w:r>
      <w:r>
        <w:rPr>
          <w:i/>
        </w:rPr>
        <w:t>Соблюдение</w:t>
      </w:r>
      <w:r>
        <w:rPr>
          <w:i/>
          <w:spacing w:val="1"/>
        </w:rPr>
        <w:t xml:space="preserve"> </w:t>
      </w:r>
      <w:r>
        <w:rPr>
          <w:i/>
        </w:rPr>
        <w:t>норм литературного языка в речевой практике.</w:t>
      </w:r>
      <w:r>
        <w:rPr>
          <w:i/>
          <w:spacing w:val="1"/>
        </w:rPr>
        <w:t xml:space="preserve"> </w:t>
      </w:r>
      <w:r>
        <w:rPr>
          <w:i/>
        </w:rPr>
        <w:t>Уместность использования языковых средств в</w:t>
      </w:r>
      <w:r>
        <w:rPr>
          <w:i/>
          <w:spacing w:val="1"/>
        </w:rPr>
        <w:t xml:space="preserve"> </w:t>
      </w:r>
      <w:r>
        <w:rPr>
          <w:i/>
        </w:rPr>
        <w:t>речевом</w:t>
      </w:r>
      <w:r>
        <w:rPr>
          <w:i/>
          <w:spacing w:val="-1"/>
        </w:rPr>
        <w:t xml:space="preserve"> </w:t>
      </w:r>
      <w:r>
        <w:rPr>
          <w:i/>
        </w:rPr>
        <w:t>высказывании.</w:t>
      </w:r>
    </w:p>
    <w:p w:rsidR="000729EE" w:rsidRDefault="00697400">
      <w:pPr>
        <w:pStyle w:val="a3"/>
        <w:ind w:right="850"/>
      </w:pPr>
      <w:r>
        <w:t>Нормативные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справочники;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использование.</w:t>
      </w:r>
    </w:p>
    <w:p w:rsidR="000729EE" w:rsidRDefault="00697400">
      <w:pPr>
        <w:pStyle w:val="2"/>
        <w:spacing w:before="5"/>
        <w:ind w:left="206" w:right="834"/>
        <w:jc w:val="center"/>
      </w:pPr>
      <w:r>
        <w:t>Углубленный</w:t>
      </w:r>
      <w:r>
        <w:rPr>
          <w:spacing w:val="-2"/>
        </w:rPr>
        <w:t xml:space="preserve"> </w:t>
      </w:r>
      <w:r>
        <w:t>уровень</w:t>
      </w:r>
    </w:p>
    <w:p w:rsidR="000729EE" w:rsidRDefault="000729EE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0729EE" w:rsidRDefault="00697400">
      <w:pPr>
        <w:spacing w:before="1" w:line="251" w:lineRule="exact"/>
        <w:ind w:left="926"/>
        <w:jc w:val="both"/>
        <w:rPr>
          <w:b/>
        </w:rPr>
      </w:pPr>
      <w:r>
        <w:rPr>
          <w:b/>
        </w:rPr>
        <w:t>Язык.</w:t>
      </w:r>
      <w:r>
        <w:rPr>
          <w:b/>
          <w:spacing w:val="-1"/>
        </w:rPr>
        <w:t xml:space="preserve"> </w:t>
      </w:r>
      <w:r>
        <w:rPr>
          <w:b/>
        </w:rPr>
        <w:t>Общие</w:t>
      </w:r>
      <w:r>
        <w:rPr>
          <w:b/>
          <w:spacing w:val="-1"/>
        </w:rPr>
        <w:t xml:space="preserve"> </w:t>
      </w:r>
      <w:r>
        <w:rPr>
          <w:b/>
        </w:rPr>
        <w:t>сведения</w:t>
      </w:r>
      <w:r>
        <w:rPr>
          <w:b/>
          <w:spacing w:val="-3"/>
        </w:rPr>
        <w:t xml:space="preserve"> </w:t>
      </w:r>
      <w:r>
        <w:rPr>
          <w:b/>
        </w:rPr>
        <w:t>о</w:t>
      </w:r>
      <w:r>
        <w:rPr>
          <w:b/>
          <w:spacing w:val="-1"/>
        </w:rPr>
        <w:t xml:space="preserve"> </w:t>
      </w:r>
      <w:r>
        <w:rPr>
          <w:b/>
        </w:rPr>
        <w:t>языке.</w:t>
      </w:r>
      <w:r>
        <w:rPr>
          <w:b/>
          <w:spacing w:val="-3"/>
        </w:rPr>
        <w:t xml:space="preserve"> </w:t>
      </w:r>
      <w:r>
        <w:rPr>
          <w:b/>
        </w:rPr>
        <w:t>Основные</w:t>
      </w:r>
      <w:r>
        <w:rPr>
          <w:b/>
          <w:spacing w:val="-1"/>
        </w:rPr>
        <w:t xml:space="preserve"> </w:t>
      </w:r>
      <w:r>
        <w:rPr>
          <w:b/>
        </w:rPr>
        <w:t>разделы</w:t>
      </w:r>
      <w:r>
        <w:rPr>
          <w:b/>
          <w:spacing w:val="-3"/>
        </w:rPr>
        <w:t xml:space="preserve"> </w:t>
      </w:r>
      <w:r>
        <w:rPr>
          <w:b/>
        </w:rPr>
        <w:t>науки</w:t>
      </w:r>
      <w:r>
        <w:rPr>
          <w:b/>
          <w:spacing w:val="-1"/>
        </w:rPr>
        <w:t xml:space="preserve"> </w:t>
      </w:r>
      <w:r>
        <w:rPr>
          <w:b/>
        </w:rPr>
        <w:t>о</w:t>
      </w:r>
      <w:r>
        <w:rPr>
          <w:b/>
          <w:spacing w:val="-4"/>
        </w:rPr>
        <w:t xml:space="preserve"> </w:t>
      </w:r>
      <w:r>
        <w:rPr>
          <w:b/>
        </w:rPr>
        <w:t>языке</w:t>
      </w:r>
    </w:p>
    <w:p w:rsidR="000729EE" w:rsidRDefault="00697400">
      <w:pPr>
        <w:pStyle w:val="a3"/>
        <w:ind w:right="845"/>
      </w:pPr>
      <w:r>
        <w:t>Язык как многофункциональная развивающаяся знаковая система и общественное явление.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искусственные.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мировые,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t>Основные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rPr>
          <w:i/>
        </w:rPr>
        <w:t>Социальные</w:t>
      </w:r>
      <w:r>
        <w:rPr>
          <w:i/>
          <w:spacing w:val="-2"/>
        </w:rPr>
        <w:t xml:space="preserve"> </w:t>
      </w:r>
      <w:r>
        <w:rPr>
          <w:i/>
        </w:rPr>
        <w:t>функции</w:t>
      </w:r>
      <w:r>
        <w:rPr>
          <w:i/>
          <w:spacing w:val="-2"/>
        </w:rPr>
        <w:t xml:space="preserve"> </w:t>
      </w:r>
      <w:r>
        <w:rPr>
          <w:i/>
        </w:rPr>
        <w:t>русского</w:t>
      </w:r>
      <w:r>
        <w:rPr>
          <w:i/>
          <w:spacing w:val="-3"/>
        </w:rPr>
        <w:t xml:space="preserve"> </w:t>
      </w:r>
      <w:r>
        <w:rPr>
          <w:i/>
        </w:rPr>
        <w:t>языка.</w:t>
      </w:r>
    </w:p>
    <w:p w:rsidR="000729EE" w:rsidRDefault="00697400">
      <w:pPr>
        <w:pStyle w:val="a3"/>
        <w:ind w:right="852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индоевропейских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славянских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старославянского</w:t>
      </w:r>
      <w:r>
        <w:rPr>
          <w:spacing w:val="-1"/>
        </w:rPr>
        <w:t xml:space="preserve"> </w:t>
      </w:r>
      <w:r>
        <w:t>языка в развитии</w:t>
      </w:r>
      <w:r>
        <w:rPr>
          <w:spacing w:val="-1"/>
        </w:rPr>
        <w:t xml:space="preserve"> </w:t>
      </w:r>
      <w:r>
        <w:t>русского языка.</w:t>
      </w:r>
    </w:p>
    <w:p w:rsidR="000729EE" w:rsidRDefault="00697400">
      <w:pPr>
        <w:pStyle w:val="a3"/>
        <w:ind w:right="847"/>
      </w:pPr>
      <w:r>
        <w:t>Язык</w:t>
      </w:r>
      <w:r>
        <w:rPr>
          <w:spacing w:val="1"/>
        </w:rPr>
        <w:t xml:space="preserve"> </w:t>
      </w:r>
      <w:r>
        <w:t>и общество. Язык и культура.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 история народа. Русский язык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 и в современном мире: в международном общении, в межнациональном общении. Формы</w:t>
      </w:r>
      <w:r>
        <w:rPr>
          <w:spacing w:val="1"/>
        </w:rPr>
        <w:t xml:space="preserve"> </w:t>
      </w:r>
      <w:r>
        <w:t>существования русского национального языка (литературный язык, просторечие, народные говоры,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жаргон,</w:t>
      </w:r>
      <w:r>
        <w:rPr>
          <w:spacing w:val="1"/>
        </w:rPr>
        <w:t xml:space="preserve"> </w:t>
      </w:r>
      <w:r>
        <w:t>арго).</w:t>
      </w:r>
      <w:r>
        <w:rPr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1"/>
        </w:rPr>
        <w:t xml:space="preserve"> </w:t>
      </w:r>
      <w:r>
        <w:rPr>
          <w:i/>
        </w:rPr>
        <w:t>форм</w:t>
      </w:r>
      <w:r>
        <w:rPr>
          <w:i/>
          <w:spacing w:val="1"/>
        </w:rPr>
        <w:t xml:space="preserve"> </w:t>
      </w:r>
      <w:r>
        <w:rPr>
          <w:i/>
        </w:rPr>
        <w:t>русского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становлении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развитии</w:t>
      </w:r>
      <w:r>
        <w:rPr>
          <w:i/>
          <w:spacing w:val="1"/>
        </w:rPr>
        <w:t xml:space="preserve"> </w:t>
      </w:r>
      <w:r>
        <w:rPr>
          <w:i/>
        </w:rPr>
        <w:t>русского</w:t>
      </w:r>
      <w:r>
        <w:rPr>
          <w:i/>
          <w:spacing w:val="1"/>
        </w:rPr>
        <w:t xml:space="preserve"> </w:t>
      </w:r>
      <w:r>
        <w:rPr>
          <w:i/>
        </w:rPr>
        <w:t>языка.</w:t>
      </w:r>
      <w:r>
        <w:rPr>
          <w:i/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>Взаимообогащение языков как результат взаимодействия национальных культур. Проблемы экологии</w:t>
      </w:r>
      <w:r>
        <w:rPr>
          <w:spacing w:val="-52"/>
        </w:rPr>
        <w:t xml:space="preserve"> </w:t>
      </w:r>
      <w:r>
        <w:t>языка.</w:t>
      </w:r>
    </w:p>
    <w:p w:rsidR="000729EE" w:rsidRDefault="00697400">
      <w:pPr>
        <w:pStyle w:val="a3"/>
        <w:ind w:right="847"/>
      </w:pPr>
      <w:r>
        <w:t>Лингвистика в системе гуманитарного знания. Русский язык как объект научного изучения.</w:t>
      </w:r>
      <w:r>
        <w:rPr>
          <w:spacing w:val="1"/>
        </w:rPr>
        <w:t xml:space="preserve"> </w:t>
      </w:r>
      <w:r>
        <w:t>Русистика и ее разделы. Лингвистический эксперимент. Виднейшие ученые-лингвисты и их работы.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русистики в</w:t>
      </w:r>
      <w:r>
        <w:rPr>
          <w:spacing w:val="-2"/>
        </w:rPr>
        <w:t xml:space="preserve"> </w:t>
      </w:r>
      <w:r>
        <w:t>наши</w:t>
      </w:r>
      <w:r>
        <w:rPr>
          <w:spacing w:val="-1"/>
        </w:rPr>
        <w:t xml:space="preserve"> </w:t>
      </w:r>
      <w:r>
        <w:t>дни.</w:t>
      </w:r>
    </w:p>
    <w:p w:rsidR="000729EE" w:rsidRDefault="00697400">
      <w:pPr>
        <w:pStyle w:val="2"/>
        <w:spacing w:before="4" w:line="250" w:lineRule="exact"/>
      </w:pPr>
      <w:r>
        <w:t>Речь.</w:t>
      </w:r>
      <w:r>
        <w:rPr>
          <w:spacing w:val="-3"/>
        </w:rPr>
        <w:t xml:space="preserve"> </w:t>
      </w:r>
      <w:r>
        <w:t>Речевое общение</w:t>
      </w:r>
    </w:p>
    <w:p w:rsidR="000729EE" w:rsidRDefault="00697400">
      <w:pPr>
        <w:pStyle w:val="a3"/>
        <w:spacing w:line="242" w:lineRule="auto"/>
        <w:ind w:right="846"/>
      </w:pPr>
      <w:r>
        <w:t>Речевое общение как форма взаимодействия людей в процессе их познавательно-трудовой</w:t>
      </w:r>
      <w:r>
        <w:rPr>
          <w:spacing w:val="1"/>
        </w:rPr>
        <w:t xml:space="preserve"> </w:t>
      </w:r>
      <w:r>
        <w:t>деятельности.</w:t>
      </w:r>
    </w:p>
    <w:p w:rsidR="000729EE" w:rsidRDefault="00697400">
      <w:pPr>
        <w:pStyle w:val="a3"/>
        <w:ind w:right="848"/>
      </w:pPr>
      <w:r>
        <w:t>Основные сферы речевого общения, их соотнесенность с функциональными разновидностями</w:t>
      </w:r>
      <w:r>
        <w:rPr>
          <w:spacing w:val="-52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(говорение,</w:t>
      </w:r>
      <w:r>
        <w:rPr>
          <w:spacing w:val="1"/>
        </w:rPr>
        <w:t xml:space="preserve"> </w:t>
      </w:r>
      <w:r>
        <w:t>письмо) и</w:t>
      </w:r>
      <w:r>
        <w:rPr>
          <w:spacing w:val="1"/>
        </w:rPr>
        <w:t xml:space="preserve"> </w:t>
      </w:r>
      <w:r>
        <w:t>рецептивные</w:t>
      </w:r>
      <w:r>
        <w:rPr>
          <w:spacing w:val="-1"/>
        </w:rPr>
        <w:t xml:space="preserve"> </w:t>
      </w:r>
      <w:r>
        <w:t>(аудирование, чтение), их особенности.</w:t>
      </w:r>
    </w:p>
    <w:p w:rsidR="000729EE" w:rsidRDefault="00697400">
      <w:pPr>
        <w:pStyle w:val="a3"/>
        <w:spacing w:line="242" w:lineRule="auto"/>
        <w:ind w:right="847"/>
      </w:pP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чужого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форме.</w:t>
      </w:r>
    </w:p>
    <w:p w:rsidR="000729EE" w:rsidRDefault="00697400">
      <w:pPr>
        <w:pStyle w:val="a3"/>
        <w:ind w:right="846"/>
      </w:pPr>
      <w:r>
        <w:t>Овладение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стратегиями и</w:t>
      </w:r>
      <w:r>
        <w:rPr>
          <w:spacing w:val="1"/>
        </w:rPr>
        <w:t xml:space="preserve"> </w:t>
      </w:r>
      <w:r>
        <w:t>тактиками, обеспечивающими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жизненных ситуациях. Выбор речевой тактики и языковых средств, адекватных характеру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ситуации.</w:t>
      </w:r>
    </w:p>
    <w:p w:rsidR="000729EE" w:rsidRDefault="00697400">
      <w:pPr>
        <w:pStyle w:val="a3"/>
        <w:ind w:right="851"/>
      </w:pP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-5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общения. Компоненты речевой</w:t>
      </w:r>
      <w:r>
        <w:rPr>
          <w:spacing w:val="-3"/>
        </w:rPr>
        <w:t xml:space="preserve"> </w:t>
      </w:r>
      <w:r>
        <w:t>ситуации.</w:t>
      </w:r>
    </w:p>
    <w:p w:rsidR="000729EE" w:rsidRDefault="00697400">
      <w:pPr>
        <w:pStyle w:val="a3"/>
        <w:ind w:right="847"/>
      </w:pPr>
      <w:r>
        <w:t>Осознанное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установки.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источников:</w:t>
      </w:r>
      <w:r>
        <w:rPr>
          <w:spacing w:val="14"/>
        </w:rPr>
        <w:t xml:space="preserve"> </w:t>
      </w:r>
      <w:r>
        <w:t>учебно-научных</w:t>
      </w:r>
      <w:r>
        <w:rPr>
          <w:spacing w:val="14"/>
        </w:rPr>
        <w:t xml:space="preserve"> </w:t>
      </w:r>
      <w:r>
        <w:t>текстов,</w:t>
      </w:r>
      <w:r>
        <w:rPr>
          <w:spacing w:val="14"/>
        </w:rPr>
        <w:t xml:space="preserve"> </w:t>
      </w:r>
      <w:r>
        <w:t>средств</w:t>
      </w:r>
      <w:r>
        <w:rPr>
          <w:spacing w:val="13"/>
        </w:rPr>
        <w:t xml:space="preserve"> </w:t>
      </w:r>
      <w:r>
        <w:t>массовой</w:t>
      </w:r>
      <w:r>
        <w:rPr>
          <w:spacing w:val="13"/>
        </w:rPr>
        <w:t xml:space="preserve"> </w:t>
      </w:r>
      <w:r>
        <w:t>информации,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15"/>
        </w:rPr>
        <w:t xml:space="preserve"> </w:t>
      </w:r>
      <w:r>
        <w:t>представленных</w:t>
      </w:r>
      <w:r>
        <w:rPr>
          <w:spacing w:val="15"/>
        </w:rPr>
        <w:t xml:space="preserve"> </w:t>
      </w:r>
      <w:r>
        <w:t>в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6" w:firstLine="0"/>
        <w:rPr>
          <w:i/>
        </w:rPr>
      </w:pPr>
      <w:r>
        <w:lastRenderedPageBreak/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официально-деловых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тезисов,</w:t>
      </w:r>
      <w:r>
        <w:rPr>
          <w:spacing w:val="1"/>
        </w:rPr>
        <w:t xml:space="preserve"> </w:t>
      </w:r>
      <w:r>
        <w:t>конспектов,</w:t>
      </w:r>
      <w:r>
        <w:rPr>
          <w:spacing w:val="1"/>
        </w:rPr>
        <w:t xml:space="preserve"> </w:t>
      </w:r>
      <w:r>
        <w:t>аннотаций,</w:t>
      </w:r>
      <w:r>
        <w:rPr>
          <w:spacing w:val="1"/>
        </w:rPr>
        <w:t xml:space="preserve"> </w:t>
      </w:r>
      <w:r>
        <w:t>рефератов.</w:t>
      </w:r>
      <w:r>
        <w:rPr>
          <w:spacing w:val="1"/>
        </w:rPr>
        <w:t xml:space="preserve"> </w:t>
      </w:r>
      <w:r>
        <w:rPr>
          <w:i/>
        </w:rPr>
        <w:t>Комплексный</w:t>
      </w:r>
      <w:r>
        <w:rPr>
          <w:i/>
          <w:spacing w:val="-1"/>
        </w:rPr>
        <w:t xml:space="preserve"> </w:t>
      </w:r>
      <w:r>
        <w:rPr>
          <w:i/>
        </w:rPr>
        <w:t>лингвистический анализ</w:t>
      </w:r>
      <w:r>
        <w:rPr>
          <w:i/>
          <w:spacing w:val="-3"/>
        </w:rPr>
        <w:t xml:space="preserve"> </w:t>
      </w:r>
      <w:r>
        <w:rPr>
          <w:i/>
        </w:rPr>
        <w:t>текста.</w:t>
      </w:r>
    </w:p>
    <w:p w:rsidR="000729EE" w:rsidRDefault="00697400">
      <w:pPr>
        <w:ind w:left="218" w:right="847" w:firstLine="707"/>
        <w:jc w:val="both"/>
        <w:rPr>
          <w:i/>
        </w:rPr>
      </w:pPr>
      <w:r>
        <w:t>Монологическая и диалогическая речь. Развитие навыков монологической и диалогической</w:t>
      </w:r>
      <w:r>
        <w:rPr>
          <w:spacing w:val="1"/>
        </w:rPr>
        <w:t xml:space="preserve"> </w:t>
      </w:r>
      <w:r>
        <w:t>речи. Создание устных и письменных монологических и диалогических высказываний различных</w:t>
      </w:r>
      <w:r>
        <w:rPr>
          <w:spacing w:val="1"/>
        </w:rPr>
        <w:t xml:space="preserve"> </w:t>
      </w:r>
      <w:r>
        <w:t>типов и жанров в научной, социально-культурной и деловой сферах общения. Овладение опытом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общения,</w:t>
      </w:r>
      <w:r>
        <w:rPr>
          <w:spacing w:val="56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 xml:space="preserve">межкультурного общения. </w:t>
      </w:r>
      <w:r>
        <w:rPr>
          <w:i/>
        </w:rPr>
        <w:t>Выступление перед аудиторией с докладом; представление реферата,</w:t>
      </w:r>
      <w:r>
        <w:rPr>
          <w:i/>
          <w:spacing w:val="1"/>
        </w:rPr>
        <w:t xml:space="preserve"> </w:t>
      </w:r>
      <w:r>
        <w:rPr>
          <w:i/>
        </w:rPr>
        <w:t>проекта</w:t>
      </w:r>
      <w:r>
        <w:rPr>
          <w:i/>
          <w:spacing w:val="-1"/>
        </w:rPr>
        <w:t xml:space="preserve"> </w:t>
      </w:r>
      <w:r>
        <w:rPr>
          <w:i/>
        </w:rPr>
        <w:t>на лингвистическую тему.</w:t>
      </w:r>
    </w:p>
    <w:p w:rsidR="000729EE" w:rsidRDefault="00697400">
      <w:pPr>
        <w:pStyle w:val="a3"/>
        <w:ind w:right="845"/>
      </w:pPr>
      <w:r>
        <w:t>Функциональная стилистика как учение о функционально-стилистической дифференциации</w:t>
      </w:r>
      <w:r>
        <w:rPr>
          <w:spacing w:val="1"/>
        </w:rPr>
        <w:t xml:space="preserve"> </w:t>
      </w:r>
      <w:r>
        <w:t>языка. Функциональные стили (научный, официально-деловой, публицистический), разговорная 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56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-3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языка.</w:t>
      </w:r>
    </w:p>
    <w:p w:rsidR="000729EE" w:rsidRDefault="00697400">
      <w:pPr>
        <w:pStyle w:val="a3"/>
        <w:ind w:right="848"/>
      </w:pPr>
      <w:r>
        <w:t>Сфера употребления, типичные ситуации речевого общения, задачи речи, языковые 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разговорного</w:t>
      </w:r>
      <w:r>
        <w:rPr>
          <w:spacing w:val="-2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научного,</w:t>
      </w:r>
      <w:r>
        <w:rPr>
          <w:spacing w:val="-2"/>
        </w:rPr>
        <w:t xml:space="preserve"> </w:t>
      </w:r>
      <w:r>
        <w:t>публицистического,</w:t>
      </w:r>
      <w:r>
        <w:rPr>
          <w:spacing w:val="-1"/>
        </w:rPr>
        <w:t xml:space="preserve"> </w:t>
      </w:r>
      <w:r>
        <w:t>официально-делового</w:t>
      </w:r>
      <w:r>
        <w:rPr>
          <w:spacing w:val="-2"/>
        </w:rPr>
        <w:t xml:space="preserve"> </w:t>
      </w:r>
      <w:r>
        <w:t>стилей.</w:t>
      </w:r>
    </w:p>
    <w:p w:rsidR="000729EE" w:rsidRDefault="00697400">
      <w:pPr>
        <w:pStyle w:val="a3"/>
        <w:ind w:right="851"/>
      </w:pPr>
      <w:r>
        <w:t>Культура публичной речи. Публичное выступление: выбор темы, определение цели, поиск</w:t>
      </w:r>
      <w:r>
        <w:rPr>
          <w:spacing w:val="1"/>
        </w:rPr>
        <w:t xml:space="preserve"> </w:t>
      </w:r>
      <w:r>
        <w:t>материала.</w:t>
      </w:r>
      <w:r>
        <w:rPr>
          <w:spacing w:val="-1"/>
        </w:rPr>
        <w:t xml:space="preserve"> </w:t>
      </w:r>
      <w:r>
        <w:t>Композиция</w:t>
      </w:r>
      <w:r>
        <w:rPr>
          <w:spacing w:val="-2"/>
        </w:rPr>
        <w:t xml:space="preserve"> </w:t>
      </w:r>
      <w:r>
        <w:t>публичного выступления.</w:t>
      </w:r>
    </w:p>
    <w:p w:rsidR="000729EE" w:rsidRDefault="00697400">
      <w:pPr>
        <w:spacing w:line="253" w:lineRule="exact"/>
        <w:ind w:left="926"/>
        <w:jc w:val="both"/>
        <w:rPr>
          <w:i/>
        </w:rPr>
      </w:pPr>
      <w:r>
        <w:rPr>
          <w:i/>
        </w:rPr>
        <w:t>Культура</w:t>
      </w:r>
      <w:r>
        <w:rPr>
          <w:i/>
          <w:spacing w:val="41"/>
        </w:rPr>
        <w:t xml:space="preserve"> </w:t>
      </w:r>
      <w:r>
        <w:rPr>
          <w:i/>
        </w:rPr>
        <w:t>публичного</w:t>
      </w:r>
      <w:r>
        <w:rPr>
          <w:i/>
          <w:spacing w:val="94"/>
        </w:rPr>
        <w:t xml:space="preserve"> </w:t>
      </w:r>
      <w:r>
        <w:rPr>
          <w:i/>
        </w:rPr>
        <w:t>выступления</w:t>
      </w:r>
      <w:r>
        <w:rPr>
          <w:i/>
          <w:spacing w:val="95"/>
        </w:rPr>
        <w:t xml:space="preserve"> </w:t>
      </w:r>
      <w:r>
        <w:rPr>
          <w:i/>
        </w:rPr>
        <w:t>с</w:t>
      </w:r>
      <w:r>
        <w:rPr>
          <w:i/>
          <w:spacing w:val="94"/>
        </w:rPr>
        <w:t xml:space="preserve"> </w:t>
      </w:r>
      <w:r>
        <w:rPr>
          <w:i/>
        </w:rPr>
        <w:t>текстами</w:t>
      </w:r>
      <w:r>
        <w:rPr>
          <w:i/>
          <w:spacing w:val="95"/>
        </w:rPr>
        <w:t xml:space="preserve"> </w:t>
      </w:r>
      <w:r>
        <w:rPr>
          <w:i/>
        </w:rPr>
        <w:t>различной</w:t>
      </w:r>
      <w:r>
        <w:rPr>
          <w:i/>
          <w:spacing w:val="95"/>
        </w:rPr>
        <w:t xml:space="preserve"> </w:t>
      </w:r>
      <w:r>
        <w:rPr>
          <w:i/>
        </w:rPr>
        <w:t>жанровой</w:t>
      </w:r>
      <w:r>
        <w:rPr>
          <w:i/>
          <w:spacing w:val="91"/>
        </w:rPr>
        <w:t xml:space="preserve"> </w:t>
      </w:r>
      <w:r>
        <w:rPr>
          <w:i/>
        </w:rPr>
        <w:t>принадлежности.</w:t>
      </w:r>
    </w:p>
    <w:p w:rsidR="000729EE" w:rsidRDefault="00697400">
      <w:pPr>
        <w:ind w:left="218"/>
        <w:jc w:val="both"/>
        <w:rPr>
          <w:i/>
        </w:rPr>
      </w:pPr>
      <w:r>
        <w:rPr>
          <w:i/>
        </w:rPr>
        <w:t>Речевой</w:t>
      </w:r>
      <w:r>
        <w:rPr>
          <w:i/>
          <w:spacing w:val="-4"/>
        </w:rPr>
        <w:t xml:space="preserve"> </w:t>
      </w:r>
      <w:r>
        <w:rPr>
          <w:i/>
        </w:rPr>
        <w:t>самоконтроль,</w:t>
      </w:r>
      <w:r>
        <w:rPr>
          <w:i/>
          <w:spacing w:val="-1"/>
        </w:rPr>
        <w:t xml:space="preserve"> </w:t>
      </w:r>
      <w:r>
        <w:rPr>
          <w:i/>
        </w:rPr>
        <w:t>самооценка,</w:t>
      </w:r>
      <w:r>
        <w:rPr>
          <w:i/>
          <w:spacing w:val="-3"/>
        </w:rPr>
        <w:t xml:space="preserve"> </w:t>
      </w:r>
      <w:r>
        <w:rPr>
          <w:i/>
        </w:rPr>
        <w:t>самокоррекция.</w:t>
      </w:r>
    </w:p>
    <w:p w:rsidR="000729EE" w:rsidRDefault="00697400">
      <w:pPr>
        <w:pStyle w:val="a3"/>
        <w:spacing w:before="1"/>
        <w:ind w:right="846"/>
      </w:pPr>
      <w:r>
        <w:t>Основные жанры научного (доклад, аннотация, статья, тезисы, конспект, рецензия, выписки,</w:t>
      </w:r>
      <w:r>
        <w:rPr>
          <w:spacing w:val="1"/>
        </w:rPr>
        <w:t xml:space="preserve"> </w:t>
      </w:r>
      <w:r>
        <w:t>реферат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(выступление,</w:t>
      </w:r>
      <w:r>
        <w:rPr>
          <w:spacing w:val="1"/>
        </w:rPr>
        <w:t xml:space="preserve"> </w:t>
      </w:r>
      <w:r>
        <w:t>статья,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очерк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официально-</w:t>
      </w:r>
      <w:r>
        <w:rPr>
          <w:spacing w:val="1"/>
        </w:rPr>
        <w:t xml:space="preserve"> </w:t>
      </w:r>
      <w:r>
        <w:t>делового (резюме, характеристика, расписка, доверенность и др.) стилей, разговорной речи (рассказ,</w:t>
      </w:r>
      <w:r>
        <w:rPr>
          <w:spacing w:val="1"/>
        </w:rPr>
        <w:t xml:space="preserve"> </w:t>
      </w:r>
      <w:r>
        <w:t>беседа, спор). Виды</w:t>
      </w:r>
      <w:r>
        <w:rPr>
          <w:spacing w:val="1"/>
        </w:rPr>
        <w:t xml:space="preserve"> </w:t>
      </w:r>
      <w:r>
        <w:t>сочинений.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создания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-1"/>
        </w:rPr>
        <w:t xml:space="preserve"> </w:t>
      </w:r>
      <w:r>
        <w:t>типов, стилей и</w:t>
      </w:r>
      <w:r>
        <w:rPr>
          <w:spacing w:val="-4"/>
        </w:rPr>
        <w:t xml:space="preserve"> </w:t>
      </w:r>
      <w:r>
        <w:t>жанров.</w:t>
      </w:r>
    </w:p>
    <w:p w:rsidR="000729EE" w:rsidRDefault="00697400">
      <w:pPr>
        <w:pStyle w:val="a3"/>
        <w:ind w:right="850"/>
      </w:pPr>
      <w:r>
        <w:t>Литературный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речи.</w:t>
      </w:r>
    </w:p>
    <w:p w:rsidR="000729EE" w:rsidRDefault="00697400">
      <w:pPr>
        <w:pStyle w:val="a3"/>
        <w:ind w:left="926" w:right="4274" w:firstLine="0"/>
      </w:pPr>
      <w:r>
        <w:t>Основные изобразительно-выразительные средства языка.</w:t>
      </w:r>
      <w:r>
        <w:rPr>
          <w:spacing w:val="-52"/>
        </w:rPr>
        <w:t xml:space="preserve"> </w:t>
      </w:r>
      <w:r>
        <w:t>Текст.</w:t>
      </w:r>
      <w:r>
        <w:rPr>
          <w:spacing w:val="-1"/>
        </w:rPr>
        <w:t xml:space="preserve"> </w:t>
      </w:r>
      <w:r>
        <w:t>Признаки текста.</w:t>
      </w:r>
    </w:p>
    <w:p w:rsidR="000729EE" w:rsidRDefault="00697400">
      <w:pPr>
        <w:pStyle w:val="a3"/>
        <w:ind w:right="847"/>
      </w:pPr>
      <w:r>
        <w:t>Виды чтения. Использование различных видов чтения в зависимости от 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 характера текста.</w:t>
      </w:r>
    </w:p>
    <w:p w:rsidR="000729EE" w:rsidRDefault="00697400">
      <w:pPr>
        <w:pStyle w:val="a3"/>
        <w:spacing w:line="252" w:lineRule="exact"/>
        <w:ind w:left="926" w:firstLine="0"/>
      </w:pPr>
      <w:r>
        <w:t>Информационная</w:t>
      </w:r>
      <w:r>
        <w:rPr>
          <w:spacing w:val="-3"/>
        </w:rPr>
        <w:t xml:space="preserve"> </w:t>
      </w:r>
      <w:r>
        <w:t>переработка</w:t>
      </w:r>
      <w:r>
        <w:rPr>
          <w:spacing w:val="-2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3"/>
        </w:rPr>
        <w:t xml:space="preserve"> </w:t>
      </w:r>
      <w:r>
        <w:t>текста.</w:t>
      </w:r>
    </w:p>
    <w:p w:rsidR="000729EE" w:rsidRDefault="00697400">
      <w:pPr>
        <w:pStyle w:val="a3"/>
        <w:spacing w:line="252" w:lineRule="exact"/>
        <w:ind w:left="926" w:firstLine="0"/>
      </w:pPr>
      <w:r>
        <w:t>Лингвистический</w:t>
      </w:r>
      <w:r>
        <w:rPr>
          <w:spacing w:val="89"/>
        </w:rPr>
        <w:t xml:space="preserve"> </w:t>
      </w:r>
      <w:r>
        <w:t xml:space="preserve">анализ  </w:t>
      </w:r>
      <w:r>
        <w:rPr>
          <w:spacing w:val="34"/>
        </w:rPr>
        <w:t xml:space="preserve"> </w:t>
      </w:r>
      <w:r>
        <w:t xml:space="preserve">текстов  </w:t>
      </w:r>
      <w:r>
        <w:rPr>
          <w:spacing w:val="32"/>
        </w:rPr>
        <w:t xml:space="preserve"> </w:t>
      </w:r>
      <w:r>
        <w:t xml:space="preserve">различных  </w:t>
      </w:r>
      <w:r>
        <w:rPr>
          <w:spacing w:val="31"/>
        </w:rPr>
        <w:t xml:space="preserve"> </w:t>
      </w:r>
      <w:r>
        <w:t xml:space="preserve">функциональных  </w:t>
      </w:r>
      <w:r>
        <w:rPr>
          <w:spacing w:val="34"/>
        </w:rPr>
        <w:t xml:space="preserve"> </w:t>
      </w:r>
      <w:r>
        <w:t xml:space="preserve">разновидностей  </w:t>
      </w:r>
      <w:r>
        <w:rPr>
          <w:spacing w:val="36"/>
        </w:rPr>
        <w:t xml:space="preserve"> </w:t>
      </w:r>
      <w:r>
        <w:t>языка.</w:t>
      </w:r>
    </w:p>
    <w:p w:rsidR="000729EE" w:rsidRDefault="00697400">
      <w:pPr>
        <w:ind w:left="218" w:right="849" w:firstLine="707"/>
        <w:jc w:val="both"/>
        <w:rPr>
          <w:i/>
        </w:rPr>
      </w:pPr>
      <w:r>
        <w:rPr>
          <w:i/>
        </w:rPr>
        <w:t>Проведение</w:t>
      </w:r>
      <w:r>
        <w:rPr>
          <w:i/>
          <w:spacing w:val="1"/>
        </w:rPr>
        <w:t xml:space="preserve"> </w:t>
      </w:r>
      <w:r>
        <w:rPr>
          <w:i/>
        </w:rPr>
        <w:t>стилистического</w:t>
      </w:r>
      <w:r>
        <w:rPr>
          <w:i/>
          <w:spacing w:val="1"/>
        </w:rPr>
        <w:t xml:space="preserve"> </w:t>
      </w:r>
      <w:r>
        <w:rPr>
          <w:i/>
        </w:rPr>
        <w:t>анализа</w:t>
      </w:r>
      <w:r>
        <w:rPr>
          <w:i/>
          <w:spacing w:val="1"/>
        </w:rPr>
        <w:t xml:space="preserve"> </w:t>
      </w:r>
      <w:r>
        <w:rPr>
          <w:i/>
        </w:rPr>
        <w:t>текстов</w:t>
      </w:r>
      <w:r>
        <w:rPr>
          <w:i/>
          <w:spacing w:val="1"/>
        </w:rPr>
        <w:t xml:space="preserve"> </w:t>
      </w:r>
      <w:r>
        <w:rPr>
          <w:i/>
        </w:rPr>
        <w:t>разных</w:t>
      </w:r>
      <w:r>
        <w:rPr>
          <w:i/>
          <w:spacing w:val="1"/>
        </w:rPr>
        <w:t xml:space="preserve"> </w:t>
      </w:r>
      <w:r>
        <w:rPr>
          <w:i/>
        </w:rPr>
        <w:t>стилей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функциональных</w:t>
      </w:r>
      <w:r>
        <w:rPr>
          <w:i/>
          <w:spacing w:val="1"/>
        </w:rPr>
        <w:t xml:space="preserve"> </w:t>
      </w:r>
      <w:r>
        <w:rPr>
          <w:i/>
        </w:rPr>
        <w:t>разновидностей языка.</w:t>
      </w:r>
    </w:p>
    <w:p w:rsidR="000729EE" w:rsidRDefault="00697400">
      <w:pPr>
        <w:pStyle w:val="2"/>
        <w:spacing w:before="5" w:line="251" w:lineRule="exact"/>
      </w:pPr>
      <w:r>
        <w:t>Культура</w:t>
      </w:r>
      <w:r>
        <w:rPr>
          <w:spacing w:val="-4"/>
        </w:rPr>
        <w:t xml:space="preserve"> </w:t>
      </w:r>
      <w:r>
        <w:t>речи</w:t>
      </w:r>
    </w:p>
    <w:p w:rsidR="000729EE" w:rsidRDefault="00697400">
      <w:pPr>
        <w:pStyle w:val="a3"/>
        <w:ind w:right="850"/>
      </w:pPr>
      <w:r>
        <w:t>Культура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лингвистики.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нормативный,</w:t>
      </w:r>
      <w:r>
        <w:rPr>
          <w:spacing w:val="-52"/>
        </w:rPr>
        <w:t xml:space="preserve"> </w:t>
      </w:r>
      <w:r>
        <w:t>коммуникативный</w:t>
      </w:r>
      <w:r>
        <w:rPr>
          <w:spacing w:val="-1"/>
        </w:rPr>
        <w:t xml:space="preserve"> </w:t>
      </w:r>
      <w:r>
        <w:t>и этический.</w:t>
      </w:r>
    </w:p>
    <w:p w:rsidR="000729EE" w:rsidRDefault="00697400">
      <w:pPr>
        <w:pStyle w:val="a3"/>
        <w:ind w:right="850"/>
      </w:pPr>
      <w:r>
        <w:t>Взаимосвязь языка и культуры. Лексика, обозначающая предметы и явления 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быта;</w:t>
      </w:r>
      <w:r>
        <w:rPr>
          <w:spacing w:val="1"/>
        </w:rPr>
        <w:t xml:space="preserve"> </w:t>
      </w:r>
      <w:r>
        <w:t>историзмы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архаизмы;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фразеология;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имена.</w:t>
      </w:r>
      <w:r>
        <w:rPr>
          <w:spacing w:val="1"/>
        </w:rPr>
        <w:t xml:space="preserve"> </w:t>
      </w:r>
      <w:r>
        <w:t>Взаимообогащение</w:t>
      </w:r>
      <w:r>
        <w:rPr>
          <w:spacing w:val="-1"/>
        </w:rPr>
        <w:t xml:space="preserve"> </w:t>
      </w:r>
      <w:r>
        <w:t>языков</w:t>
      </w:r>
      <w:r>
        <w:rPr>
          <w:spacing w:val="-1"/>
        </w:rPr>
        <w:t xml:space="preserve"> </w:t>
      </w:r>
      <w:r>
        <w:t>как результат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культур.</w:t>
      </w:r>
    </w:p>
    <w:p w:rsidR="000729EE" w:rsidRDefault="00697400">
      <w:pPr>
        <w:pStyle w:val="a3"/>
        <w:ind w:right="850"/>
      </w:pPr>
      <w:r>
        <w:t>Коммуникативная целесообразность, уместность, точность, ясность, выразительность речи.</w:t>
      </w:r>
      <w:r>
        <w:rPr>
          <w:spacing w:val="1"/>
        </w:rPr>
        <w:t xml:space="preserve"> </w:t>
      </w:r>
      <w:r>
        <w:t>Оценка коммуникативных качеств и эффективности речи. Причины коммуникативных неудач, их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и преодоление.</w:t>
      </w:r>
    </w:p>
    <w:p w:rsidR="000729EE" w:rsidRDefault="00697400">
      <w:pPr>
        <w:pStyle w:val="a3"/>
        <w:spacing w:line="252" w:lineRule="exact"/>
        <w:ind w:left="926" w:firstLine="0"/>
      </w:pPr>
      <w:r>
        <w:t>Культура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– чтения,</w:t>
      </w:r>
      <w:r>
        <w:rPr>
          <w:spacing w:val="-1"/>
        </w:rPr>
        <w:t xml:space="preserve"> </w:t>
      </w:r>
      <w:r>
        <w:t>аудирования, говорения</w:t>
      </w:r>
      <w:r>
        <w:rPr>
          <w:spacing w:val="-2"/>
        </w:rPr>
        <w:t xml:space="preserve"> </w:t>
      </w:r>
      <w:r>
        <w:t>и письма.</w:t>
      </w:r>
    </w:p>
    <w:p w:rsidR="000729EE" w:rsidRDefault="00697400">
      <w:pPr>
        <w:pStyle w:val="a3"/>
        <w:ind w:right="851"/>
      </w:pPr>
      <w:r>
        <w:t>Культура публичной речи. Публичное выступление: выбор темы, определение цели, поиск</w:t>
      </w:r>
      <w:r>
        <w:rPr>
          <w:spacing w:val="1"/>
        </w:rPr>
        <w:t xml:space="preserve"> </w:t>
      </w:r>
      <w:r>
        <w:t>материала.</w:t>
      </w:r>
      <w:r>
        <w:rPr>
          <w:spacing w:val="-1"/>
        </w:rPr>
        <w:t xml:space="preserve"> </w:t>
      </w:r>
      <w:r>
        <w:t>Композиция</w:t>
      </w:r>
      <w:r>
        <w:rPr>
          <w:spacing w:val="-2"/>
        </w:rPr>
        <w:t xml:space="preserve"> </w:t>
      </w:r>
      <w:r>
        <w:t>публичного выступления.</w:t>
      </w:r>
    </w:p>
    <w:p w:rsidR="000729EE" w:rsidRDefault="00697400">
      <w:pPr>
        <w:pStyle w:val="a3"/>
        <w:ind w:right="849"/>
      </w:pPr>
      <w:r>
        <w:t>Культура научного и делового общения (устная и письменная формы). Особенности речевого</w:t>
      </w:r>
      <w:r>
        <w:rPr>
          <w:spacing w:val="1"/>
        </w:rPr>
        <w:t xml:space="preserve"> </w:t>
      </w:r>
      <w:r>
        <w:t>этикета в официально-деловой, научной и публицистической сферах общения. Культура разговорной</w:t>
      </w:r>
      <w:r>
        <w:rPr>
          <w:spacing w:val="1"/>
        </w:rPr>
        <w:t xml:space="preserve"> </w:t>
      </w:r>
      <w:r>
        <w:t>речи.</w:t>
      </w:r>
    </w:p>
    <w:p w:rsidR="000729EE" w:rsidRDefault="00697400">
      <w:pPr>
        <w:pStyle w:val="a3"/>
        <w:ind w:right="844"/>
      </w:pPr>
      <w:r>
        <w:t>Языковая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норм: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(произносительные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акцентологические),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(морфологические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синтаксические), стилистические нормы русского литературного языка. Орфографические нормы,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56"/>
        </w:rPr>
        <w:t xml:space="preserve"> </w:t>
      </w:r>
      <w:r>
        <w:t>умений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rPr>
          <w:i/>
        </w:rPr>
        <w:t>Совершенствование</w:t>
      </w:r>
      <w:r>
        <w:rPr>
          <w:i/>
          <w:spacing w:val="1"/>
        </w:rPr>
        <w:t xml:space="preserve"> </w:t>
      </w:r>
      <w:r>
        <w:rPr>
          <w:i/>
        </w:rPr>
        <w:t>собственных</w:t>
      </w:r>
      <w:r>
        <w:rPr>
          <w:i/>
          <w:spacing w:val="1"/>
        </w:rPr>
        <w:t xml:space="preserve"> </w:t>
      </w:r>
      <w:r>
        <w:rPr>
          <w:i/>
        </w:rPr>
        <w:t>коммуникативных</w:t>
      </w:r>
      <w:r>
        <w:rPr>
          <w:i/>
          <w:spacing w:val="1"/>
        </w:rPr>
        <w:t xml:space="preserve"> </w:t>
      </w:r>
      <w:r>
        <w:rPr>
          <w:i/>
        </w:rPr>
        <w:t>способностей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1"/>
        </w:rPr>
        <w:t xml:space="preserve"> </w:t>
      </w:r>
      <w:r>
        <w:rPr>
          <w:i/>
        </w:rPr>
        <w:t>речи.</w:t>
      </w:r>
      <w:r>
        <w:rPr>
          <w:i/>
          <w:spacing w:val="1"/>
        </w:rPr>
        <w:t xml:space="preserve"> </w:t>
      </w:r>
      <w:r>
        <w:t>Соблюдение</w:t>
      </w:r>
      <w:r>
        <w:rPr>
          <w:spacing w:val="42"/>
        </w:rPr>
        <w:t xml:space="preserve"> </w:t>
      </w:r>
      <w:r>
        <w:t>норм</w:t>
      </w:r>
      <w:r>
        <w:rPr>
          <w:spacing w:val="41"/>
        </w:rPr>
        <w:t xml:space="preserve"> </w:t>
      </w:r>
      <w:r>
        <w:t>литературного</w:t>
      </w:r>
      <w:r>
        <w:rPr>
          <w:spacing w:val="42"/>
        </w:rPr>
        <w:t xml:space="preserve"> </w:t>
      </w:r>
      <w:r>
        <w:t>языка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речевой</w:t>
      </w:r>
      <w:r>
        <w:rPr>
          <w:spacing w:val="41"/>
        </w:rPr>
        <w:t xml:space="preserve"> </w:t>
      </w:r>
      <w:r>
        <w:t>практике.</w:t>
      </w:r>
      <w:r>
        <w:rPr>
          <w:spacing w:val="42"/>
        </w:rPr>
        <w:t xml:space="preserve"> </w:t>
      </w:r>
      <w:r>
        <w:t>Уместность</w:t>
      </w:r>
      <w:r>
        <w:rPr>
          <w:spacing w:val="39"/>
        </w:rPr>
        <w:t xml:space="preserve"> </w:t>
      </w:r>
      <w:r>
        <w:t>использования</w:t>
      </w:r>
      <w:r>
        <w:rPr>
          <w:spacing w:val="42"/>
        </w:rPr>
        <w:t xml:space="preserve"> </w:t>
      </w:r>
      <w:r>
        <w:t>языковых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9" w:firstLine="0"/>
      </w:pPr>
      <w:r>
        <w:lastRenderedPageBreak/>
        <w:t>средств в речевом высказывании. Варианты языковых норм. Осуществление выбора наиболее точных</w:t>
      </w:r>
      <w:r>
        <w:rPr>
          <w:spacing w:val="-5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сферами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ситуациями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>Способность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rPr>
          <w:i/>
        </w:rPr>
        <w:t>Разные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редактирования</w:t>
      </w:r>
      <w:r>
        <w:rPr>
          <w:i/>
          <w:spacing w:val="-1"/>
        </w:rPr>
        <w:t xml:space="preserve"> </w:t>
      </w:r>
      <w:r>
        <w:rPr>
          <w:i/>
        </w:rPr>
        <w:t>текстов.</w:t>
      </w:r>
    </w:p>
    <w:p w:rsidR="000729EE" w:rsidRDefault="00697400">
      <w:pPr>
        <w:ind w:left="218" w:right="846" w:firstLine="707"/>
        <w:jc w:val="both"/>
        <w:rPr>
          <w:i/>
        </w:rPr>
      </w:pP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коммуникативных</w:t>
      </w:r>
      <w:r>
        <w:rPr>
          <w:i/>
          <w:spacing w:val="1"/>
        </w:rPr>
        <w:t xml:space="preserve"> </w:t>
      </w:r>
      <w:r>
        <w:rPr>
          <w:i/>
        </w:rPr>
        <w:t>качеств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эффективности</w:t>
      </w:r>
      <w:r>
        <w:rPr>
          <w:i/>
          <w:spacing w:val="1"/>
        </w:rPr>
        <w:t xml:space="preserve"> </w:t>
      </w:r>
      <w:r>
        <w:rPr>
          <w:i/>
        </w:rPr>
        <w:t>речи.</w:t>
      </w:r>
      <w:r>
        <w:rPr>
          <w:i/>
          <w:spacing w:val="1"/>
        </w:rPr>
        <w:t xml:space="preserve"> </w:t>
      </w:r>
      <w:r>
        <w:rPr>
          <w:i/>
        </w:rPr>
        <w:t>Редактирование</w:t>
      </w:r>
      <w:r>
        <w:rPr>
          <w:i/>
          <w:spacing w:val="1"/>
        </w:rPr>
        <w:t xml:space="preserve"> </w:t>
      </w:r>
      <w:r>
        <w:rPr>
          <w:i/>
        </w:rPr>
        <w:t>текстов</w:t>
      </w:r>
      <w:r>
        <w:rPr>
          <w:i/>
          <w:spacing w:val="1"/>
        </w:rPr>
        <w:t xml:space="preserve"> </w:t>
      </w:r>
      <w:r>
        <w:rPr>
          <w:i/>
        </w:rPr>
        <w:t>различных</w:t>
      </w:r>
      <w:r>
        <w:rPr>
          <w:i/>
          <w:spacing w:val="-1"/>
        </w:rPr>
        <w:t xml:space="preserve"> </w:t>
      </w:r>
      <w:r>
        <w:rPr>
          <w:i/>
        </w:rPr>
        <w:t>стилей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жанров</w:t>
      </w:r>
      <w:r>
        <w:rPr>
          <w:i/>
          <w:spacing w:val="-1"/>
        </w:rPr>
        <w:t xml:space="preserve"> </w:t>
      </w:r>
      <w:r>
        <w:rPr>
          <w:i/>
        </w:rPr>
        <w:t>на основе</w:t>
      </w:r>
      <w:r>
        <w:rPr>
          <w:i/>
          <w:spacing w:val="-1"/>
        </w:rPr>
        <w:t xml:space="preserve"> </w:t>
      </w:r>
      <w:r>
        <w:rPr>
          <w:i/>
        </w:rPr>
        <w:t>знаний о</w:t>
      </w:r>
      <w:r>
        <w:rPr>
          <w:i/>
          <w:spacing w:val="-4"/>
        </w:rPr>
        <w:t xml:space="preserve"> </w:t>
      </w:r>
      <w:r>
        <w:rPr>
          <w:i/>
        </w:rPr>
        <w:t>нормах русского</w:t>
      </w:r>
      <w:r>
        <w:rPr>
          <w:i/>
          <w:spacing w:val="-1"/>
        </w:rPr>
        <w:t xml:space="preserve"> </w:t>
      </w:r>
      <w:r>
        <w:rPr>
          <w:i/>
        </w:rPr>
        <w:t>литературного языка.</w:t>
      </w:r>
    </w:p>
    <w:p w:rsidR="000729EE" w:rsidRDefault="00697400">
      <w:pPr>
        <w:pStyle w:val="a3"/>
        <w:ind w:right="850"/>
      </w:pPr>
      <w:r>
        <w:t>Нормативные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справочники;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использование.</w:t>
      </w:r>
    </w:p>
    <w:p w:rsidR="000729EE" w:rsidRDefault="00697400">
      <w:pPr>
        <w:pStyle w:val="a3"/>
        <w:ind w:right="847"/>
      </w:pPr>
      <w:r>
        <w:t>Использование</w:t>
      </w:r>
      <w:r>
        <w:rPr>
          <w:spacing w:val="1"/>
        </w:rPr>
        <w:t xml:space="preserve"> </w:t>
      </w:r>
      <w:r>
        <w:t>этимологических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-5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страны.</w:t>
      </w:r>
    </w:p>
    <w:p w:rsidR="000729EE" w:rsidRDefault="000729EE">
      <w:pPr>
        <w:pStyle w:val="a3"/>
        <w:spacing w:before="4"/>
        <w:ind w:left="0" w:firstLine="0"/>
        <w:jc w:val="left"/>
      </w:pPr>
    </w:p>
    <w:p w:rsidR="000729EE" w:rsidRDefault="00697400">
      <w:pPr>
        <w:pStyle w:val="2"/>
        <w:numPr>
          <w:ilvl w:val="3"/>
          <w:numId w:val="115"/>
        </w:numPr>
        <w:tabs>
          <w:tab w:val="left" w:pos="4806"/>
        </w:tabs>
        <w:spacing w:before="1"/>
        <w:ind w:left="4805"/>
        <w:jc w:val="left"/>
      </w:pPr>
      <w:r>
        <w:t>Литература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воплощает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соотнесено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метапредметными</w:t>
      </w:r>
      <w:r>
        <w:rPr>
          <w:spacing w:val="1"/>
        </w:rPr>
        <w:t xml:space="preserve"> </w:t>
      </w:r>
      <w:r>
        <w:t>результатами.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-1"/>
        </w:rPr>
        <w:t xml:space="preserve"> </w:t>
      </w:r>
      <w:r>
        <w:t>пополнения</w:t>
      </w:r>
      <w:r>
        <w:rPr>
          <w:spacing w:val="-3"/>
        </w:rPr>
        <w:t xml:space="preserve"> </w:t>
      </w:r>
      <w:r>
        <w:t>и углубления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 литературе.</w:t>
      </w:r>
    </w:p>
    <w:p w:rsidR="000729EE" w:rsidRDefault="00697400">
      <w:pPr>
        <w:pStyle w:val="a3"/>
        <w:spacing w:before="1"/>
        <w:ind w:right="847"/>
      </w:pPr>
      <w:r>
        <w:t>Цель учебного предмета «Литература»: формирование культуры читательского восприятия 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навыках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литературных текстов.</w:t>
      </w:r>
    </w:p>
    <w:p w:rsidR="000729EE" w:rsidRDefault="00697400">
      <w:pPr>
        <w:pStyle w:val="a3"/>
        <w:ind w:right="844"/>
      </w:pPr>
      <w:r>
        <w:t>Стратегическая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10–11-х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возрастному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художественной литературы как к деятельности, имеющей личностную и социальную ценность, как к</w:t>
      </w:r>
      <w:r>
        <w:rPr>
          <w:spacing w:val="-52"/>
        </w:rPr>
        <w:t xml:space="preserve"> </w:t>
      </w:r>
      <w:r>
        <w:t>средству</w:t>
      </w:r>
      <w:r>
        <w:rPr>
          <w:spacing w:val="-4"/>
        </w:rPr>
        <w:t xml:space="preserve"> </w:t>
      </w:r>
      <w:r>
        <w:t>самопознания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саморазвития.</w:t>
      </w:r>
    </w:p>
    <w:p w:rsidR="000729EE" w:rsidRDefault="00697400">
      <w:pPr>
        <w:pStyle w:val="a3"/>
        <w:spacing w:line="251" w:lineRule="exact"/>
        <w:ind w:left="926" w:firstLine="0"/>
      </w:pPr>
      <w:r>
        <w:t>Задачи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«Литература»: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119"/>
        </w:tabs>
        <w:spacing w:before="1"/>
        <w:ind w:right="849" w:firstLine="707"/>
        <w:jc w:val="both"/>
      </w:pPr>
      <w:r>
        <w:t>получение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медленного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(региональной)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 литературы;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143"/>
        </w:tabs>
        <w:ind w:right="849" w:firstLine="707"/>
        <w:jc w:val="both"/>
      </w:pPr>
      <w:r>
        <w:t>овладение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понятийным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терминологическим</w:t>
      </w:r>
      <w:r>
        <w:rPr>
          <w:spacing w:val="1"/>
        </w:rPr>
        <w:t xml:space="preserve"> </w:t>
      </w:r>
      <w:r>
        <w:t>аппаратом,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и осмыслять читательский</w:t>
      </w:r>
      <w:r>
        <w:rPr>
          <w:spacing w:val="-1"/>
        </w:rPr>
        <w:t xml:space="preserve"> </w:t>
      </w:r>
      <w:r>
        <w:t>опыт в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форме;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148"/>
        </w:tabs>
        <w:ind w:right="848" w:firstLine="707"/>
        <w:jc w:val="both"/>
      </w:pPr>
      <w:r>
        <w:t>овладение</w:t>
      </w:r>
      <w:r>
        <w:rPr>
          <w:spacing w:val="1"/>
        </w:rPr>
        <w:t xml:space="preserve"> </w:t>
      </w:r>
      <w:r>
        <w:t>навыком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проблематику,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жанровые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родовые,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 решения автора, место, время и способ изображения действия, стилистическое и</w:t>
      </w:r>
      <w:r>
        <w:rPr>
          <w:spacing w:val="1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своеобразие</w:t>
      </w:r>
      <w:r>
        <w:rPr>
          <w:spacing w:val="-4"/>
        </w:rPr>
        <w:t xml:space="preserve"> </w:t>
      </w:r>
      <w:r>
        <w:t>текста, прямой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переносные</w:t>
      </w:r>
      <w:r>
        <w:rPr>
          <w:spacing w:val="-2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умение «видеть»</w:t>
      </w:r>
      <w:r>
        <w:rPr>
          <w:spacing w:val="-6"/>
        </w:rPr>
        <w:t xml:space="preserve"> </w:t>
      </w:r>
      <w:r>
        <w:t>подтексты);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148"/>
        </w:tabs>
        <w:ind w:right="848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прочитанные</w:t>
      </w:r>
      <w:r>
        <w:rPr>
          <w:spacing w:val="-1"/>
        </w:rPr>
        <w:t xml:space="preserve"> </w:t>
      </w:r>
      <w:r>
        <w:t>произведения, их отдельные</w:t>
      </w:r>
      <w:r>
        <w:rPr>
          <w:spacing w:val="-3"/>
        </w:rPr>
        <w:t xml:space="preserve"> </w:t>
      </w:r>
      <w:r>
        <w:t>фрагменты, аспекты;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124"/>
        </w:tabs>
        <w:ind w:right="847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рецензии, аннотации и</w:t>
      </w:r>
      <w:r>
        <w:rPr>
          <w:spacing w:val="-1"/>
        </w:rPr>
        <w:t xml:space="preserve"> </w:t>
      </w:r>
      <w:r>
        <w:t>др.);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052"/>
        </w:tabs>
        <w:spacing w:line="252" w:lineRule="exact"/>
        <w:ind w:left="1051" w:hanging="126"/>
        <w:jc w:val="both"/>
      </w:pPr>
      <w:r>
        <w:t>овладение</w:t>
      </w:r>
      <w:r>
        <w:rPr>
          <w:spacing w:val="-1"/>
        </w:rPr>
        <w:t xml:space="preserve"> </w:t>
      </w:r>
      <w:r>
        <w:t>умением</w:t>
      </w:r>
      <w:r>
        <w:rPr>
          <w:spacing w:val="-1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стратегию своего</w:t>
      </w:r>
      <w:r>
        <w:rPr>
          <w:spacing w:val="-3"/>
        </w:rPr>
        <w:t xml:space="preserve"> </w:t>
      </w:r>
      <w:r>
        <w:t>чтения;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052"/>
        </w:tabs>
        <w:spacing w:line="252" w:lineRule="exact"/>
        <w:ind w:left="1051" w:hanging="126"/>
        <w:jc w:val="both"/>
      </w:pPr>
      <w:r>
        <w:t>овладение</w:t>
      </w:r>
      <w:r>
        <w:rPr>
          <w:spacing w:val="-2"/>
        </w:rPr>
        <w:t xml:space="preserve"> </w:t>
      </w:r>
      <w:r>
        <w:t>умением</w:t>
      </w:r>
      <w:r>
        <w:rPr>
          <w:spacing w:val="-2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читательский</w:t>
      </w:r>
      <w:r>
        <w:rPr>
          <w:spacing w:val="-2"/>
        </w:rPr>
        <w:t xml:space="preserve"> </w:t>
      </w:r>
      <w:r>
        <w:t>выбор;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182"/>
        </w:tabs>
        <w:spacing w:before="2"/>
        <w:ind w:right="844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читательской,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библиотек, музеев,</w:t>
      </w:r>
      <w:r>
        <w:rPr>
          <w:spacing w:val="-1"/>
        </w:rPr>
        <w:t xml:space="preserve"> </w:t>
      </w:r>
      <w:r>
        <w:t>архивов,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цифровых, виртуальных;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122"/>
        </w:tabs>
        <w:ind w:right="849" w:firstLine="707"/>
        <w:jc w:val="both"/>
      </w:pPr>
      <w:r>
        <w:t>овладение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(проектные</w:t>
      </w:r>
      <w:r>
        <w:rPr>
          <w:spacing w:val="-1"/>
        </w:rPr>
        <w:t xml:space="preserve"> </w:t>
      </w:r>
      <w:r>
        <w:t>и исследовательские</w:t>
      </w:r>
      <w:r>
        <w:rPr>
          <w:spacing w:val="-3"/>
        </w:rPr>
        <w:t xml:space="preserve"> </w:t>
      </w:r>
      <w:r>
        <w:t>работы о</w:t>
      </w:r>
      <w:r>
        <w:rPr>
          <w:spacing w:val="-1"/>
        </w:rPr>
        <w:t xml:space="preserve"> </w:t>
      </w:r>
      <w:r>
        <w:t>литературе, искусстве и</w:t>
      </w:r>
      <w:r>
        <w:rPr>
          <w:spacing w:val="-3"/>
        </w:rPr>
        <w:t xml:space="preserve"> </w:t>
      </w:r>
      <w:r>
        <w:t>др.);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153"/>
        </w:tabs>
        <w:spacing w:line="242" w:lineRule="auto"/>
        <w:ind w:right="851" w:firstLine="707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классикой,</w:t>
      </w:r>
      <w:r>
        <w:rPr>
          <w:spacing w:val="1"/>
        </w:rPr>
        <w:t xml:space="preserve"> </w:t>
      </w:r>
      <w:r>
        <w:t>современным</w:t>
      </w:r>
      <w:r>
        <w:rPr>
          <w:spacing w:val="-3"/>
        </w:rPr>
        <w:t xml:space="preserve"> </w:t>
      </w:r>
      <w:r>
        <w:t>литературным</w:t>
      </w:r>
      <w:r>
        <w:rPr>
          <w:spacing w:val="-1"/>
        </w:rPr>
        <w:t xml:space="preserve"> </w:t>
      </w:r>
      <w:r>
        <w:t>процессом;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194"/>
        </w:tabs>
        <w:ind w:right="854" w:firstLine="707"/>
        <w:jc w:val="both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смежными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(культурология,</w:t>
      </w:r>
      <w:r>
        <w:rPr>
          <w:spacing w:val="-1"/>
        </w:rPr>
        <w:t xml:space="preserve"> </w:t>
      </w:r>
      <w:r>
        <w:t>психология, социология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0729EE" w:rsidRDefault="00697400">
      <w:pPr>
        <w:pStyle w:val="a3"/>
        <w:ind w:right="849"/>
      </w:pPr>
      <w:r>
        <w:t>Перенесение фокуса внимания в литературном образовании с произведения литературы как</w:t>
      </w:r>
      <w:r>
        <w:rPr>
          <w:spacing w:val="1"/>
        </w:rPr>
        <w:t xml:space="preserve"> </w:t>
      </w:r>
      <w:r>
        <w:t>объекта изучения на субъектность читателя является приоритетной задачей программы, поэтому 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продуктивная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их восприятие и анализ, оценка</w:t>
      </w:r>
      <w:r>
        <w:rPr>
          <w:spacing w:val="-1"/>
        </w:rPr>
        <w:t xml:space="preserve"> </w:t>
      </w:r>
      <w:r>
        <w:t>и интерпретация.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7" w:firstLine="0"/>
      </w:pPr>
      <w:r>
        <w:lastRenderedPageBreak/>
        <w:t>Сама по себе «прочитанность» того или иного произведения или даже перечня рекомендованных для</w:t>
      </w:r>
      <w:r>
        <w:rPr>
          <w:spacing w:val="1"/>
        </w:rPr>
        <w:t xml:space="preserve"> </w:t>
      </w:r>
      <w:r>
        <w:t>изучения произведений отечественной и мировой классики не может считаться достаточным итогом</w:t>
      </w:r>
      <w:r>
        <w:rPr>
          <w:spacing w:val="1"/>
        </w:rPr>
        <w:t xml:space="preserve"> </w:t>
      </w:r>
      <w:r>
        <w:t>школьного литературного образования, если при этом не сформированы личностные компетенции</w:t>
      </w:r>
      <w:r>
        <w:rPr>
          <w:spacing w:val="1"/>
        </w:rPr>
        <w:t xml:space="preserve"> </w:t>
      </w:r>
      <w:r>
        <w:t>читателя: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литератур,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интерпретацию,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читателям.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прерывалось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 основного образования, а прочитанное в школе становилось базой для дальнейшего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классики,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определяя</w:t>
      </w:r>
      <w:r>
        <w:rPr>
          <w:spacing w:val="1"/>
        </w:rPr>
        <w:t xml:space="preserve"> </w:t>
      </w:r>
      <w:r>
        <w:t>траекторию</w:t>
      </w:r>
      <w:r>
        <w:rPr>
          <w:spacing w:val="-1"/>
        </w:rPr>
        <w:t xml:space="preserve"> </w:t>
      </w:r>
      <w:r>
        <w:t>читательского роста личности.</w:t>
      </w:r>
    </w:p>
    <w:p w:rsidR="000729EE" w:rsidRDefault="00697400">
      <w:pPr>
        <w:pStyle w:val="a3"/>
        <w:ind w:right="846"/>
      </w:pPr>
      <w:r>
        <w:rPr>
          <w:b/>
          <w:i/>
        </w:rPr>
        <w:t xml:space="preserve">Формирование читательской самостоятельности </w:t>
      </w:r>
      <w:r>
        <w:t>– работа в сменяющихся форматах 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(совместное</w:t>
      </w:r>
      <w:r>
        <w:rPr>
          <w:spacing w:val="1"/>
        </w:rPr>
        <w:t xml:space="preserve"> </w:t>
      </w:r>
      <w:r>
        <w:t>медленное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поиску</w:t>
      </w:r>
      <w:r>
        <w:rPr>
          <w:spacing w:val="-52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мотиваций,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ключевая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-52"/>
        </w:rPr>
        <w:t xml:space="preserve"> </w:t>
      </w:r>
      <w:r>
        <w:t>изменением его роли в учебной деятельности в соответствии с требованиями ФГОС СОО. 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организатора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 субъектности</w:t>
      </w:r>
      <w:r>
        <w:rPr>
          <w:spacing w:val="-1"/>
        </w:rPr>
        <w:t xml:space="preserve"> </w:t>
      </w:r>
      <w:r>
        <w:t>обучающегося как</w:t>
      </w:r>
      <w:r>
        <w:rPr>
          <w:spacing w:val="-1"/>
        </w:rPr>
        <w:t xml:space="preserve"> </w:t>
      </w:r>
      <w:r>
        <w:t>компетентного</w:t>
      </w:r>
      <w:r>
        <w:rPr>
          <w:spacing w:val="-1"/>
        </w:rPr>
        <w:t xml:space="preserve"> </w:t>
      </w:r>
      <w:r>
        <w:t>читателя.</w:t>
      </w:r>
    </w:p>
    <w:p w:rsidR="000729EE" w:rsidRDefault="00697400">
      <w:pPr>
        <w:pStyle w:val="a3"/>
        <w:ind w:right="847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читателя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предложен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незнакомом</w:t>
      </w:r>
      <w:r>
        <w:rPr>
          <w:spacing w:val="-1"/>
        </w:rPr>
        <w:t xml:space="preserve"> </w:t>
      </w:r>
      <w:r>
        <w:t>материале.</w:t>
      </w:r>
    </w:p>
    <w:p w:rsidR="000729EE" w:rsidRDefault="00697400">
      <w:pPr>
        <w:pStyle w:val="a3"/>
        <w:ind w:right="847"/>
      </w:pPr>
      <w:r>
        <w:t>Отличие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историко-литературном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историко-культурном</w:t>
      </w:r>
      <w:r>
        <w:rPr>
          <w:spacing w:val="1"/>
        </w:rPr>
        <w:t xml:space="preserve"> </w:t>
      </w:r>
      <w:r>
        <w:t>контекстах,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литературоведения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критики;</w:t>
      </w:r>
      <w:r>
        <w:rPr>
          <w:spacing w:val="1"/>
        </w:rPr>
        <w:t xml:space="preserve"> </w:t>
      </w:r>
      <w:r>
        <w:t>расширение</w:t>
      </w:r>
      <w:r>
        <w:rPr>
          <w:spacing w:val="-52"/>
        </w:rPr>
        <w:t xml:space="preserve"> </w:t>
      </w:r>
      <w:r>
        <w:t>спектра форм их интерпретации, в частности – других видов искусств; выполнение проектных 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носящих</w:t>
      </w:r>
      <w:r>
        <w:rPr>
          <w:spacing w:val="-1"/>
        </w:rPr>
        <w:t xml:space="preserve"> </w:t>
      </w:r>
      <w:r>
        <w:t>межпредметный</w:t>
      </w:r>
      <w:r>
        <w:rPr>
          <w:spacing w:val="-1"/>
        </w:rPr>
        <w:t xml:space="preserve"> </w:t>
      </w:r>
      <w:r>
        <w:t>характер.</w:t>
      </w:r>
    </w:p>
    <w:p w:rsidR="000729EE" w:rsidRDefault="000729EE">
      <w:pPr>
        <w:pStyle w:val="a3"/>
        <w:spacing w:before="5"/>
        <w:ind w:left="0" w:firstLine="0"/>
        <w:jc w:val="left"/>
      </w:pPr>
    </w:p>
    <w:p w:rsidR="000729EE" w:rsidRDefault="00697400">
      <w:pPr>
        <w:pStyle w:val="3"/>
        <w:spacing w:line="240" w:lineRule="auto"/>
        <w:ind w:left="206" w:right="833"/>
        <w:jc w:val="center"/>
      </w:pPr>
      <w:r>
        <w:t>Содержание</w:t>
      </w:r>
      <w:r>
        <w:rPr>
          <w:spacing w:val="-2"/>
        </w:rPr>
        <w:t xml:space="preserve"> </w:t>
      </w:r>
      <w:r>
        <w:t>программы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i/>
          <w:sz w:val="21"/>
        </w:rPr>
      </w:pPr>
    </w:p>
    <w:p w:rsidR="000729EE" w:rsidRDefault="00697400">
      <w:pPr>
        <w:pStyle w:val="a3"/>
        <w:ind w:right="845"/>
      </w:pPr>
      <w:r>
        <w:t>Дидактической</w:t>
      </w:r>
      <w:r>
        <w:rPr>
          <w:spacing w:val="1"/>
        </w:rPr>
        <w:t xml:space="preserve"> </w:t>
      </w:r>
      <w:r>
        <w:t>единицей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рабочей программы и их количество определяются в зависимости от того, как будут распределены</w:t>
      </w:r>
      <w:r>
        <w:rPr>
          <w:spacing w:val="1"/>
        </w:rPr>
        <w:t xml:space="preserve"> </w:t>
      </w:r>
      <w:r>
        <w:t>учебные задачи по достижению планируемых результатов. Достижение результата (или нескольких</w:t>
      </w:r>
      <w:r>
        <w:rPr>
          <w:spacing w:val="1"/>
        </w:rPr>
        <w:t xml:space="preserve"> </w:t>
      </w:r>
      <w:r>
        <w:t>результатов)</w:t>
      </w:r>
      <w:r>
        <w:rPr>
          <w:spacing w:val="-1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итоговой (контрольной)</w:t>
      </w:r>
      <w:r>
        <w:rPr>
          <w:spacing w:val="-1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 каждого</w:t>
      </w:r>
      <w:r>
        <w:rPr>
          <w:spacing w:val="-1"/>
        </w:rPr>
        <w:t xml:space="preserve"> </w:t>
      </w:r>
      <w:r>
        <w:t>модуля.</w:t>
      </w:r>
    </w:p>
    <w:p w:rsidR="000729EE" w:rsidRDefault="00697400">
      <w:pPr>
        <w:pStyle w:val="a3"/>
        <w:ind w:right="847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предложен</w:t>
      </w:r>
      <w:r>
        <w:rPr>
          <w:spacing w:val="1"/>
        </w:rPr>
        <w:t xml:space="preserve"> </w:t>
      </w:r>
      <w:r>
        <w:t>проблемно-тематический</w:t>
      </w:r>
      <w:r>
        <w:rPr>
          <w:spacing w:val="1"/>
        </w:rPr>
        <w:t xml:space="preserve"> </w:t>
      </w:r>
      <w:r>
        <w:t>принцип, который позволяет выбрать учебный материал (список произведений для чтения на уроке,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межпредметных связей, привлекаемый внешкольный ресурс и т.п.). Таким образом,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(принцип)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 обеспечить их достижение средствами учебного материала, сформировать контрольно-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-3"/>
        </w:rPr>
        <w:t xml:space="preserve"> </w:t>
      </w:r>
      <w:r>
        <w:t>материалы (задания</w:t>
      </w:r>
      <w:r>
        <w:rPr>
          <w:spacing w:val="-1"/>
        </w:rPr>
        <w:t xml:space="preserve"> </w:t>
      </w:r>
      <w:r>
        <w:t>для проведения</w:t>
      </w:r>
      <w:r>
        <w:rPr>
          <w:spacing w:val="-1"/>
        </w:rPr>
        <w:t xml:space="preserve"> </w:t>
      </w:r>
      <w:r>
        <w:t>итоговых работ).</w:t>
      </w:r>
    </w:p>
    <w:p w:rsidR="000729EE" w:rsidRDefault="00697400">
      <w:pPr>
        <w:pStyle w:val="a3"/>
        <w:spacing w:before="1"/>
        <w:ind w:right="845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обязательное присутствие среди учебного материала ключевых произведений русской литературы,</w:t>
      </w:r>
      <w:r>
        <w:rPr>
          <w:spacing w:val="1"/>
        </w:rPr>
        <w:t xml:space="preserve"> </w:t>
      </w:r>
      <w:r>
        <w:t>наличие</w:t>
      </w:r>
      <w:r>
        <w:rPr>
          <w:spacing w:val="12"/>
        </w:rPr>
        <w:t xml:space="preserve"> </w:t>
      </w:r>
      <w:r>
        <w:t>списка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самостоятельного</w:t>
      </w:r>
      <w:r>
        <w:rPr>
          <w:spacing w:val="13"/>
        </w:rPr>
        <w:t xml:space="preserve"> </w:t>
      </w:r>
      <w:r>
        <w:t>чтения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заданий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нему.</w:t>
      </w:r>
      <w:r>
        <w:rPr>
          <w:spacing w:val="13"/>
        </w:rPr>
        <w:t xml:space="preserve"> </w:t>
      </w:r>
      <w:r>
        <w:t>Присутствие</w:t>
      </w:r>
      <w:r>
        <w:rPr>
          <w:spacing w:val="13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мировой</w:t>
      </w:r>
      <w:r>
        <w:rPr>
          <w:spacing w:val="-53"/>
        </w:rPr>
        <w:t xml:space="preserve"> </w:t>
      </w:r>
      <w:r>
        <w:t>и родной (региональной) литературы должно носить сбалансированный характер. Внутри отдельного</w:t>
      </w:r>
      <w:r>
        <w:rPr>
          <w:spacing w:val="1"/>
        </w:rPr>
        <w:t xml:space="preserve"> </w:t>
      </w:r>
      <w:r>
        <w:t>модуля произведения различной жанрово-родовой принадлежности, времени создания и авторства,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сравнительно-сопоставительном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последовательного формирования у обучающегося умения самостоятельно читать и выявлять общие</w:t>
      </w:r>
      <w:r>
        <w:rPr>
          <w:spacing w:val="1"/>
        </w:rPr>
        <w:t xml:space="preserve"> </w:t>
      </w:r>
      <w:r>
        <w:t>темы и проблемы у двух и более произведений, видя и отмечая как общее, так и различия и делая</w:t>
      </w:r>
      <w:r>
        <w:rPr>
          <w:spacing w:val="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о художественных особенностях того или</w:t>
      </w:r>
      <w:r>
        <w:rPr>
          <w:spacing w:val="-5"/>
        </w:rPr>
        <w:t xml:space="preserve"> </w:t>
      </w:r>
      <w:r>
        <w:t>иного произведения.</w:t>
      </w:r>
    </w:p>
    <w:p w:rsidR="000729EE" w:rsidRDefault="00697400">
      <w:pPr>
        <w:pStyle w:val="a3"/>
        <w:ind w:right="845"/>
      </w:pPr>
      <w:r>
        <w:t>Принцип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историзма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</w:t>
      </w:r>
      <w:r>
        <w:rPr>
          <w:spacing w:val="1"/>
        </w:rPr>
        <w:t xml:space="preserve"> </w:t>
      </w:r>
      <w:r>
        <w:t>следующими способами: историко-хронологическим изучением – тематические блоки изучаются на</w:t>
      </w:r>
      <w:r>
        <w:rPr>
          <w:spacing w:val="1"/>
        </w:rPr>
        <w:t xml:space="preserve"> </w:t>
      </w:r>
      <w:r>
        <w:t>произведениях отдельного исторического периода; проблемно-тематическим изучением, когда для</w:t>
      </w:r>
      <w:r>
        <w:rPr>
          <w:spacing w:val="1"/>
        </w:rPr>
        <w:t xml:space="preserve"> </w:t>
      </w:r>
      <w:r>
        <w:t>раскрытия темы берется несколько произведений, принадлежащих разным историко-литературным</w:t>
      </w:r>
      <w:r>
        <w:rPr>
          <w:spacing w:val="1"/>
        </w:rPr>
        <w:t xml:space="preserve"> </w:t>
      </w:r>
      <w:r>
        <w:t>периодам.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таком</w:t>
      </w:r>
      <w:r>
        <w:rPr>
          <w:spacing w:val="10"/>
        </w:rPr>
        <w:t xml:space="preserve"> </w:t>
      </w:r>
      <w:r>
        <w:t>случае</w:t>
      </w:r>
      <w:r>
        <w:rPr>
          <w:spacing w:val="11"/>
        </w:rPr>
        <w:t xml:space="preserve"> </w:t>
      </w:r>
      <w:r>
        <w:t>сходства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различия</w:t>
      </w:r>
      <w:r>
        <w:rPr>
          <w:spacing w:val="9"/>
        </w:rPr>
        <w:t xml:space="preserve"> </w:t>
      </w:r>
      <w:r>
        <w:t>подходов</w:t>
      </w:r>
      <w:r>
        <w:rPr>
          <w:spacing w:val="9"/>
        </w:rPr>
        <w:t xml:space="preserve"> </w:t>
      </w:r>
      <w:r>
        <w:t>писателей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конкретной</w:t>
      </w:r>
      <w:r>
        <w:rPr>
          <w:spacing w:val="9"/>
        </w:rPr>
        <w:t xml:space="preserve"> </w:t>
      </w:r>
      <w:r>
        <w:t>проблеме</w:t>
      </w:r>
      <w:r>
        <w:rPr>
          <w:spacing w:val="8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теме</w:t>
      </w:r>
      <w:r>
        <w:rPr>
          <w:spacing w:val="-52"/>
        </w:rPr>
        <w:t xml:space="preserve"> </w:t>
      </w:r>
      <w:r>
        <w:t>в разные эпохи могут быть осмыслены обучающимися в процессе сопоставительного анализа разных</w:t>
      </w:r>
      <w:r>
        <w:rPr>
          <w:spacing w:val="1"/>
        </w:rPr>
        <w:t xml:space="preserve"> </w:t>
      </w:r>
      <w:r>
        <w:t>произведений.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7"/>
      </w:pPr>
      <w:r>
        <w:lastRenderedPageBreak/>
        <w:t>В</w:t>
      </w:r>
      <w:r>
        <w:rPr>
          <w:spacing w:val="37"/>
        </w:rPr>
        <w:t xml:space="preserve"> </w:t>
      </w:r>
      <w:r>
        <w:t>программе</w:t>
      </w:r>
      <w:r>
        <w:rPr>
          <w:spacing w:val="36"/>
        </w:rPr>
        <w:t xml:space="preserve"> </w:t>
      </w:r>
      <w:r>
        <w:t>дается</w:t>
      </w:r>
      <w:r>
        <w:rPr>
          <w:spacing w:val="36"/>
        </w:rPr>
        <w:t xml:space="preserve"> </w:t>
      </w:r>
      <w:r>
        <w:t>рекомендательный</w:t>
      </w:r>
      <w:r>
        <w:rPr>
          <w:spacing w:val="36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литературы,</w:t>
      </w:r>
      <w:r>
        <w:rPr>
          <w:spacing w:val="39"/>
        </w:rPr>
        <w:t xml:space="preserve"> </w:t>
      </w:r>
      <w:r>
        <w:t>который</w:t>
      </w:r>
      <w:r>
        <w:rPr>
          <w:spacing w:val="36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быть</w:t>
      </w:r>
      <w:r>
        <w:rPr>
          <w:spacing w:val="39"/>
        </w:rPr>
        <w:t xml:space="preserve"> </w:t>
      </w:r>
      <w:r>
        <w:t>дополнен</w:t>
      </w:r>
      <w:r>
        <w:rPr>
          <w:spacing w:val="-5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адаптирован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(ее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партнерского взаимодействия с другими образовательными организациями, учреждениями культуры,</w:t>
      </w:r>
      <w:r>
        <w:rPr>
          <w:spacing w:val="-52"/>
        </w:rPr>
        <w:t xml:space="preserve"> </w:t>
      </w:r>
      <w:r>
        <w:t>общественными</w:t>
      </w:r>
      <w:r>
        <w:rPr>
          <w:spacing w:val="-2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и др.).</w:t>
      </w:r>
    </w:p>
    <w:p w:rsidR="000729EE" w:rsidRDefault="000729EE">
      <w:pPr>
        <w:pStyle w:val="a3"/>
        <w:spacing w:before="4"/>
        <w:ind w:left="0" w:firstLine="0"/>
        <w:jc w:val="left"/>
      </w:pPr>
    </w:p>
    <w:p w:rsidR="000729EE" w:rsidRDefault="00697400">
      <w:pPr>
        <w:pStyle w:val="3"/>
        <w:spacing w:line="240" w:lineRule="auto"/>
        <w:ind w:left="3224"/>
      </w:pPr>
      <w:r>
        <w:t>Деятельность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уроке</w:t>
      </w:r>
      <w:r>
        <w:rPr>
          <w:spacing w:val="-3"/>
        </w:rPr>
        <w:t xml:space="preserve"> </w:t>
      </w:r>
      <w:r>
        <w:t>литературы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i/>
          <w:sz w:val="21"/>
        </w:rPr>
      </w:pPr>
    </w:p>
    <w:p w:rsidR="000729EE" w:rsidRDefault="00697400">
      <w:pPr>
        <w:pStyle w:val="a3"/>
        <w:ind w:right="843"/>
      </w:pPr>
      <w:r>
        <w:rPr>
          <w:b/>
          <w:i/>
        </w:rPr>
        <w:t>Освоение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стратегий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чтения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художественного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произведения</w:t>
      </w:r>
      <w:r>
        <w:t>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(медленное</w:t>
      </w:r>
      <w:r>
        <w:rPr>
          <w:spacing w:val="1"/>
        </w:rPr>
        <w:t xml:space="preserve"> </w:t>
      </w:r>
      <w:r>
        <w:t>чтение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комментирования;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сравнительно-</w:t>
      </w:r>
      <w:r>
        <w:rPr>
          <w:spacing w:val="1"/>
        </w:rPr>
        <w:t xml:space="preserve"> </w:t>
      </w:r>
      <w:r>
        <w:t>сопоставительное</w:t>
      </w:r>
      <w:r>
        <w:rPr>
          <w:spacing w:val="1"/>
        </w:rPr>
        <w:t xml:space="preserve"> </w:t>
      </w:r>
      <w:r>
        <w:t>(компаративное)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основные приемы и методы работы с художественным текстом. Произведения для работы на уроке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(рекомендуется,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медленного</w:t>
      </w:r>
      <w:r>
        <w:rPr>
          <w:spacing w:val="1"/>
        </w:rPr>
        <w:t xml:space="preserve"> </w:t>
      </w:r>
      <w:r>
        <w:t>чтения на уроке выбирается 1–2 произведения, для компаративного чтения должны быть выбраны не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 произведений).</w:t>
      </w:r>
    </w:p>
    <w:p w:rsidR="000729EE" w:rsidRDefault="000729EE">
      <w:pPr>
        <w:pStyle w:val="a3"/>
        <w:spacing w:before="6"/>
        <w:ind w:left="0" w:firstLine="0"/>
        <w:jc w:val="left"/>
      </w:pPr>
    </w:p>
    <w:p w:rsidR="000729EE" w:rsidRDefault="00697400">
      <w:pPr>
        <w:pStyle w:val="3"/>
        <w:ind w:left="3380"/>
        <w:jc w:val="both"/>
      </w:pPr>
      <w:r>
        <w:t>Анализ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текста</w:t>
      </w:r>
    </w:p>
    <w:p w:rsidR="000729EE" w:rsidRDefault="00697400">
      <w:pPr>
        <w:pStyle w:val="a3"/>
        <w:ind w:right="844"/>
      </w:pPr>
      <w:r>
        <w:t>Определение темы (тем) и проблемы (проблем) произведения. Определение жанрово-родовой</w:t>
      </w:r>
      <w:r>
        <w:rPr>
          <w:spacing w:val="1"/>
        </w:rPr>
        <w:t xml:space="preserve"> </w:t>
      </w:r>
      <w:r>
        <w:t>принадлежности. Субъектная организация. Пространство и время в художественном произведении.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(конфликтов),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(вступление,</w:t>
      </w:r>
      <w:r>
        <w:rPr>
          <w:spacing w:val="56"/>
        </w:rPr>
        <w:t xml:space="preserve"> </w:t>
      </w:r>
      <w:r>
        <w:t>завязка,</w:t>
      </w:r>
      <w:r>
        <w:rPr>
          <w:spacing w:val="-52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развязка,</w:t>
      </w:r>
      <w:r>
        <w:rPr>
          <w:spacing w:val="1"/>
        </w:rPr>
        <w:t xml:space="preserve"> </w:t>
      </w:r>
      <w:r>
        <w:t>эпилог).</w:t>
      </w:r>
      <w:r>
        <w:rPr>
          <w:spacing w:val="1"/>
        </w:rPr>
        <w:t xml:space="preserve"> </w:t>
      </w:r>
      <w:r>
        <w:t>Предметный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Стих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-52"/>
        </w:rPr>
        <w:t xml:space="preserve"> </w:t>
      </w:r>
      <w:r>
        <w:t>организации текста.</w:t>
      </w:r>
    </w:p>
    <w:p w:rsidR="000729EE" w:rsidRDefault="00697400">
      <w:pPr>
        <w:pStyle w:val="3"/>
        <w:spacing w:before="1" w:line="251" w:lineRule="exact"/>
        <w:jc w:val="both"/>
      </w:pPr>
      <w:r>
        <w:t>Методы анализа</w:t>
      </w:r>
    </w:p>
    <w:p w:rsidR="000729EE" w:rsidRDefault="00697400">
      <w:pPr>
        <w:pStyle w:val="a3"/>
        <w:ind w:right="850"/>
      </w:pPr>
      <w:r>
        <w:t>Мотивный анализ. Поуровневый анализ. Компаративный анализ. Структурный анализ (метод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бинарных оппозиций). Стиховедческий</w:t>
      </w:r>
      <w:r>
        <w:rPr>
          <w:spacing w:val="-1"/>
        </w:rPr>
        <w:t xml:space="preserve"> </w:t>
      </w:r>
      <w:r>
        <w:t>анализ.</w:t>
      </w:r>
    </w:p>
    <w:p w:rsidR="000729EE" w:rsidRDefault="00697400">
      <w:pPr>
        <w:pStyle w:val="3"/>
        <w:spacing w:before="4"/>
        <w:jc w:val="both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интерпретациями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смежными</w:t>
      </w:r>
      <w:r>
        <w:rPr>
          <w:spacing w:val="-4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областями</w:t>
      </w:r>
      <w:r>
        <w:rPr>
          <w:spacing w:val="-4"/>
        </w:rPr>
        <w:t xml:space="preserve"> </w:t>
      </w:r>
      <w:r>
        <w:t>знания</w:t>
      </w:r>
    </w:p>
    <w:p w:rsidR="000729EE" w:rsidRDefault="00697400">
      <w:pPr>
        <w:pStyle w:val="a3"/>
        <w:ind w:right="846"/>
      </w:pP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разницу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составляющими,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интерпретационной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научная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творческая (рецензия,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стилизация, пародия,</w:t>
      </w:r>
      <w:r>
        <w:rPr>
          <w:spacing w:val="1"/>
        </w:rPr>
        <w:t xml:space="preserve"> </w:t>
      </w:r>
      <w:r>
        <w:t>иллюстрация,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визуализации);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(исполнение</w:t>
      </w:r>
      <w:r>
        <w:rPr>
          <w:spacing w:val="1"/>
        </w:rPr>
        <w:t xml:space="preserve"> </w:t>
      </w:r>
      <w:r>
        <w:t>чтецом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экранизация). Интерпретация литературного произведения другими видами искусства (знакомство с</w:t>
      </w:r>
      <w:r>
        <w:rPr>
          <w:spacing w:val="1"/>
        </w:rPr>
        <w:t xml:space="preserve"> </w:t>
      </w:r>
      <w:r>
        <w:t>отдельными театральными постановками, экранизациями; с пластическими интерпретациями образов</w:t>
      </w:r>
      <w:r>
        <w:rPr>
          <w:spacing w:val="-52"/>
        </w:rPr>
        <w:t xml:space="preserve"> </w:t>
      </w:r>
      <w:r>
        <w:t>и сюжетов литературы). Связи литературы с историей; психологией; философией; мифологией и</w:t>
      </w:r>
      <w:r>
        <w:rPr>
          <w:spacing w:val="1"/>
        </w:rPr>
        <w:t xml:space="preserve"> </w:t>
      </w:r>
      <w:r>
        <w:t>религией;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</w:t>
      </w:r>
      <w:r>
        <w:rPr>
          <w:spacing w:val="1"/>
        </w:rPr>
        <w:t xml:space="preserve"> </w:t>
      </w:r>
      <w:r>
        <w:t>(основы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комментирования,</w:t>
      </w:r>
      <w:r>
        <w:rPr>
          <w:spacing w:val="1"/>
        </w:rPr>
        <w:t xml:space="preserve"> </w:t>
      </w:r>
      <w:r>
        <w:t>привлечение</w:t>
      </w:r>
      <w:r>
        <w:rPr>
          <w:spacing w:val="-52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для интерпретации</w:t>
      </w:r>
      <w:r>
        <w:rPr>
          <w:spacing w:val="-1"/>
        </w:rPr>
        <w:t xml:space="preserve"> </w:t>
      </w:r>
      <w:r>
        <w:t>художественного произведения).</w:t>
      </w:r>
    </w:p>
    <w:p w:rsidR="000729EE" w:rsidRDefault="00697400">
      <w:pPr>
        <w:pStyle w:val="3"/>
        <w:spacing w:before="3"/>
        <w:jc w:val="both"/>
      </w:pPr>
      <w:r>
        <w:t>Самостоятельное</w:t>
      </w:r>
      <w:r>
        <w:rPr>
          <w:spacing w:val="-3"/>
        </w:rPr>
        <w:t xml:space="preserve"> </w:t>
      </w:r>
      <w:r>
        <w:t>чтение</w:t>
      </w:r>
    </w:p>
    <w:p w:rsidR="000729EE" w:rsidRDefault="00697400">
      <w:pPr>
        <w:pStyle w:val="a3"/>
        <w:ind w:right="845"/>
      </w:pPr>
      <w:r>
        <w:t>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письменную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(демонстрируют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приемами</w:t>
      </w:r>
      <w:r>
        <w:rPr>
          <w:spacing w:val="-2"/>
        </w:rPr>
        <w:t xml:space="preserve"> </w:t>
      </w:r>
      <w:r>
        <w:t>и методами</w:t>
      </w:r>
      <w:r>
        <w:rPr>
          <w:spacing w:val="-1"/>
        </w:rPr>
        <w:t xml:space="preserve"> </w:t>
      </w:r>
      <w:r>
        <w:t>анализа текста).</w:t>
      </w:r>
    </w:p>
    <w:p w:rsidR="000729EE" w:rsidRDefault="00697400">
      <w:pPr>
        <w:pStyle w:val="3"/>
        <w:spacing w:before="3"/>
        <w:jc w:val="both"/>
      </w:pPr>
      <w:r>
        <w:t>Создание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текста</w:t>
      </w:r>
    </w:p>
    <w:p w:rsidR="000729EE" w:rsidRDefault="00697400">
      <w:pPr>
        <w:pStyle w:val="a3"/>
        <w:ind w:right="848"/>
      </w:pP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форме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 анализ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авторе,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произведения),</w:t>
      </w:r>
      <w:r>
        <w:rPr>
          <w:spacing w:val="1"/>
        </w:rPr>
        <w:t xml:space="preserve"> </w:t>
      </w:r>
      <w:r>
        <w:t>мини-экскурсия,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жанры: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ответ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 мини-сочинение, сочинение-размышление, эссе, аннотация, рецензия, обзор (литературы по</w:t>
      </w:r>
      <w:r>
        <w:rPr>
          <w:spacing w:val="1"/>
        </w:rPr>
        <w:t xml:space="preserve"> </w:t>
      </w:r>
      <w:r>
        <w:t>теме, книжных новинок, критических статей), научное сообщение, проект и презентация проекта.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приведены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 «Результаты».</w:t>
      </w:r>
    </w:p>
    <w:p w:rsidR="000729EE" w:rsidRDefault="00697400">
      <w:pPr>
        <w:pStyle w:val="3"/>
        <w:spacing w:before="3"/>
        <w:jc w:val="both"/>
      </w:pPr>
      <w:r>
        <w:t>Использование</w:t>
      </w:r>
      <w:r>
        <w:rPr>
          <w:spacing w:val="-2"/>
        </w:rPr>
        <w:t xml:space="preserve"> </w:t>
      </w:r>
      <w:r>
        <w:t>ресурса</w:t>
      </w:r>
    </w:p>
    <w:p w:rsidR="000729EE" w:rsidRDefault="00697400">
      <w:pPr>
        <w:pStyle w:val="a3"/>
        <w:ind w:right="845"/>
      </w:pPr>
      <w:r>
        <w:t>Использование библиотечных, архивных, электронных ресурсов при работе с произведением,</w:t>
      </w:r>
      <w:r>
        <w:rPr>
          <w:spacing w:val="1"/>
        </w:rPr>
        <w:t xml:space="preserve"> </w:t>
      </w:r>
      <w:r>
        <w:t>изучаемым в классе. Развитие навыков обращения к справочно-информационным ресурсам, в том</w:t>
      </w:r>
      <w:r>
        <w:rPr>
          <w:spacing w:val="1"/>
        </w:rPr>
        <w:t xml:space="preserve"> </w:t>
      </w:r>
      <w:r>
        <w:t>числе и виртуальным. Самостоятельная деятельность, связанная с поиском информации о писателе,</w:t>
      </w:r>
      <w:r>
        <w:rPr>
          <w:spacing w:val="1"/>
        </w:rPr>
        <w:t xml:space="preserve"> </w:t>
      </w:r>
      <w:r>
        <w:t>произведении, его интерпретациях. Формирование навыка ориентации в периодических изданиях,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ресурсах,</w:t>
      </w:r>
      <w:r>
        <w:rPr>
          <w:spacing w:val="1"/>
        </w:rPr>
        <w:t xml:space="preserve"> </w:t>
      </w:r>
      <w:r>
        <w:t>освещающих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новинки,</w:t>
      </w:r>
      <w:r>
        <w:rPr>
          <w:spacing w:val="1"/>
        </w:rPr>
        <w:t xml:space="preserve"> </w:t>
      </w:r>
      <w:r>
        <w:t>рецензии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критиков,</w:t>
      </w:r>
      <w:r>
        <w:rPr>
          <w:spacing w:val="-1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литературной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(премии, мероприятия,</w:t>
      </w:r>
      <w:r>
        <w:rPr>
          <w:spacing w:val="-1"/>
        </w:rPr>
        <w:t xml:space="preserve"> </w:t>
      </w:r>
      <w:r>
        <w:t>фестивали и</w:t>
      </w:r>
      <w:r>
        <w:rPr>
          <w:spacing w:val="-3"/>
        </w:rPr>
        <w:t xml:space="preserve"> </w:t>
      </w:r>
      <w:r>
        <w:t>т.п.).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3"/>
        <w:spacing w:before="72"/>
        <w:ind w:left="1889"/>
        <w:jc w:val="both"/>
      </w:pPr>
      <w:r>
        <w:lastRenderedPageBreak/>
        <w:t>Учебно-методическое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материально-техническое</w:t>
      </w:r>
      <w:r>
        <w:rPr>
          <w:spacing w:val="-2"/>
        </w:rPr>
        <w:t xml:space="preserve"> </w:t>
      </w:r>
      <w:r>
        <w:t>обеспечение</w:t>
      </w:r>
    </w:p>
    <w:p w:rsidR="000729EE" w:rsidRDefault="00697400">
      <w:pPr>
        <w:pStyle w:val="a4"/>
        <w:numPr>
          <w:ilvl w:val="0"/>
          <w:numId w:val="113"/>
        </w:numPr>
        <w:tabs>
          <w:tab w:val="left" w:pos="1203"/>
        </w:tabs>
        <w:ind w:right="844" w:firstLine="707"/>
        <w:jc w:val="both"/>
      </w:pPr>
      <w:r>
        <w:t>Заявленная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 обеспечивается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общефедерального, региональных, а также общественных ресурсов, которые обслуживают учителя,</w:t>
      </w:r>
      <w:r>
        <w:rPr>
          <w:spacing w:val="1"/>
        </w:rPr>
        <w:t xml:space="preserve"> </w:t>
      </w:r>
      <w:r>
        <w:t>планирующего образовательную деятельность и составляющего список для чтения; обучающегося,</w:t>
      </w:r>
      <w:r>
        <w:rPr>
          <w:spacing w:val="1"/>
        </w:rPr>
        <w:t xml:space="preserve"> </w:t>
      </w:r>
      <w:r>
        <w:t>выполняющего</w:t>
      </w:r>
      <w:r>
        <w:rPr>
          <w:spacing w:val="-1"/>
        </w:rPr>
        <w:t xml:space="preserve"> </w:t>
      </w:r>
      <w:r>
        <w:t>самостоятельную работу: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107"/>
        </w:tabs>
        <w:ind w:right="850" w:firstLine="707"/>
      </w:pPr>
      <w:r>
        <w:t>списками</w:t>
      </w:r>
      <w:r>
        <w:rPr>
          <w:spacing w:val="51"/>
        </w:rPr>
        <w:t xml:space="preserve"> </w:t>
      </w:r>
      <w:r>
        <w:t>рекомендуемых</w:t>
      </w:r>
      <w:r>
        <w:rPr>
          <w:spacing w:val="52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изучению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школе</w:t>
      </w:r>
      <w:r>
        <w:rPr>
          <w:spacing w:val="53"/>
        </w:rPr>
        <w:t xml:space="preserve"> </w:t>
      </w:r>
      <w:r>
        <w:t>произведений</w:t>
      </w:r>
      <w:r>
        <w:rPr>
          <w:spacing w:val="51"/>
        </w:rPr>
        <w:t xml:space="preserve"> </w:t>
      </w:r>
      <w:r>
        <w:t>русской,</w:t>
      </w:r>
      <w:r>
        <w:rPr>
          <w:spacing w:val="52"/>
        </w:rPr>
        <w:t xml:space="preserve"> </w:t>
      </w:r>
      <w:r>
        <w:t>родной,</w:t>
      </w:r>
      <w:r>
        <w:rPr>
          <w:spacing w:val="51"/>
        </w:rPr>
        <w:t xml:space="preserve"> </w:t>
      </w:r>
      <w:r>
        <w:t>мировой</w:t>
      </w:r>
      <w:r>
        <w:rPr>
          <w:spacing w:val="-52"/>
        </w:rPr>
        <w:t xml:space="preserve"> </w:t>
      </w:r>
      <w:r>
        <w:t>классики;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153"/>
        </w:tabs>
        <w:ind w:right="845" w:firstLine="707"/>
      </w:pPr>
      <w:r>
        <w:t>аннотированными</w:t>
      </w:r>
      <w:r>
        <w:rPr>
          <w:spacing w:val="46"/>
        </w:rPr>
        <w:t xml:space="preserve"> </w:t>
      </w:r>
      <w:r>
        <w:t>списками</w:t>
      </w:r>
      <w:r>
        <w:rPr>
          <w:spacing w:val="45"/>
        </w:rPr>
        <w:t xml:space="preserve"> </w:t>
      </w:r>
      <w:r>
        <w:t>произведений</w:t>
      </w:r>
      <w:r>
        <w:rPr>
          <w:spacing w:val="42"/>
        </w:rPr>
        <w:t xml:space="preserve"> </w:t>
      </w:r>
      <w:r>
        <w:t>XX</w:t>
      </w:r>
      <w:r>
        <w:rPr>
          <w:spacing w:val="48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начала</w:t>
      </w:r>
      <w:r>
        <w:rPr>
          <w:spacing w:val="44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в.,</w:t>
      </w:r>
      <w:r>
        <w:rPr>
          <w:spacing w:val="45"/>
        </w:rPr>
        <w:t xml:space="preserve"> </w:t>
      </w:r>
      <w:r>
        <w:t>рекомендуемых</w:t>
      </w:r>
      <w:r>
        <w:rPr>
          <w:spacing w:val="43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включения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рабочую</w:t>
      </w:r>
      <w:r>
        <w:rPr>
          <w:spacing w:val="-1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уроках, так 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самостоятельного чтения;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131"/>
        </w:tabs>
        <w:ind w:right="849" w:firstLine="707"/>
      </w:pPr>
      <w:r>
        <w:t>тематическими</w:t>
      </w:r>
      <w:r>
        <w:rPr>
          <w:spacing w:val="20"/>
        </w:rPr>
        <w:t xml:space="preserve"> </w:t>
      </w:r>
      <w:r>
        <w:t>подборками</w:t>
      </w:r>
      <w:r>
        <w:rPr>
          <w:spacing w:val="20"/>
        </w:rPr>
        <w:t xml:space="preserve"> </w:t>
      </w:r>
      <w:r>
        <w:t>произведений,</w:t>
      </w:r>
      <w:r>
        <w:rPr>
          <w:spacing w:val="20"/>
        </w:rPr>
        <w:t xml:space="preserve"> </w:t>
      </w:r>
      <w:r>
        <w:t>рекомендованных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освоения</w:t>
      </w:r>
      <w:r>
        <w:rPr>
          <w:spacing w:val="20"/>
        </w:rPr>
        <w:t xml:space="preserve"> </w:t>
      </w:r>
      <w:r>
        <w:t>конкретных</w:t>
      </w:r>
      <w:r>
        <w:rPr>
          <w:spacing w:val="-52"/>
        </w:rPr>
        <w:t xml:space="preserve"> </w:t>
      </w:r>
      <w:r>
        <w:t>теоретико-</w:t>
      </w:r>
      <w:r>
        <w:rPr>
          <w:spacing w:val="-5"/>
        </w:rPr>
        <w:t xml:space="preserve"> </w:t>
      </w:r>
      <w:r>
        <w:t>и историко-литературных понятий;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071"/>
        </w:tabs>
        <w:ind w:right="843" w:firstLine="707"/>
      </w:pPr>
      <w:r>
        <w:t>тезаурусом</w:t>
      </w:r>
      <w:r>
        <w:rPr>
          <w:spacing w:val="14"/>
        </w:rPr>
        <w:t xml:space="preserve"> </w:t>
      </w:r>
      <w:r>
        <w:t>этих</w:t>
      </w:r>
      <w:r>
        <w:rPr>
          <w:spacing w:val="15"/>
        </w:rPr>
        <w:t xml:space="preserve"> </w:t>
      </w:r>
      <w:r>
        <w:t>понятий</w:t>
      </w:r>
      <w:r>
        <w:rPr>
          <w:spacing w:val="15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списком</w:t>
      </w:r>
      <w:r>
        <w:rPr>
          <w:spacing w:val="12"/>
        </w:rPr>
        <w:t xml:space="preserve"> </w:t>
      </w:r>
      <w:r>
        <w:t>рекомендованных</w:t>
      </w:r>
      <w:r>
        <w:rPr>
          <w:spacing w:val="16"/>
        </w:rPr>
        <w:t xml:space="preserve"> </w:t>
      </w:r>
      <w:r>
        <w:t>справочников,</w:t>
      </w:r>
      <w:r>
        <w:rPr>
          <w:spacing w:val="14"/>
        </w:rPr>
        <w:t xml:space="preserve"> </w:t>
      </w:r>
      <w:r>
        <w:t>словарей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научно-</w:t>
      </w:r>
      <w:r>
        <w:rPr>
          <w:spacing w:val="-52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работ по теории</w:t>
      </w:r>
      <w:r>
        <w:rPr>
          <w:spacing w:val="-1"/>
        </w:rPr>
        <w:t xml:space="preserve"> </w:t>
      </w:r>
      <w:r>
        <w:t>и истории</w:t>
      </w:r>
      <w:r>
        <w:rPr>
          <w:spacing w:val="-1"/>
        </w:rPr>
        <w:t xml:space="preserve"> </w:t>
      </w:r>
      <w:r>
        <w:t>литературы;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054"/>
        </w:tabs>
        <w:spacing w:line="252" w:lineRule="exact"/>
        <w:ind w:left="1054"/>
        <w:jc w:val="both"/>
      </w:pPr>
      <w:r>
        <w:t>подборкой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материала.</w:t>
      </w:r>
    </w:p>
    <w:p w:rsidR="000729EE" w:rsidRDefault="00697400">
      <w:pPr>
        <w:pStyle w:val="a4"/>
        <w:numPr>
          <w:ilvl w:val="0"/>
          <w:numId w:val="113"/>
        </w:numPr>
        <w:tabs>
          <w:tab w:val="left" w:pos="1148"/>
        </w:tabs>
        <w:ind w:right="845" w:firstLine="707"/>
        <w:jc w:val="both"/>
      </w:pPr>
      <w:r>
        <w:t>Эффективность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(формирования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компетенции)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отвечающим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библиотечное</w:t>
      </w:r>
      <w:r>
        <w:rPr>
          <w:spacing w:val="1"/>
        </w:rPr>
        <w:t xml:space="preserve"> </w:t>
      </w:r>
      <w:r>
        <w:t>обеспечение:</w:t>
      </w:r>
      <w:r>
        <w:rPr>
          <w:spacing w:val="56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произведениям,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материалам,</w:t>
      </w:r>
      <w:r>
        <w:rPr>
          <w:spacing w:val="56"/>
        </w:rPr>
        <w:t xml:space="preserve"> </w:t>
      </w:r>
      <w:r>
        <w:t>иллюстрациям,</w:t>
      </w:r>
      <w:r>
        <w:rPr>
          <w:spacing w:val="1"/>
        </w:rPr>
        <w:t xml:space="preserve"> </w:t>
      </w:r>
      <w:r>
        <w:t>экранизациям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театральным постановкам.</w:t>
      </w:r>
    </w:p>
    <w:p w:rsidR="000729EE" w:rsidRDefault="00697400">
      <w:pPr>
        <w:pStyle w:val="a3"/>
        <w:ind w:right="847"/>
      </w:pPr>
      <w:r>
        <w:t>Доступность того или иного материала и его востребованность в ходе обучения должны быть</w:t>
      </w:r>
      <w:r>
        <w:rPr>
          <w:spacing w:val="1"/>
        </w:rPr>
        <w:t xml:space="preserve"> </w:t>
      </w:r>
      <w:r>
        <w:t>направлены в первую очередь на формирование знаний о способах обеспечения личных и учебных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или поиске информации,</w:t>
      </w:r>
      <w:r>
        <w:rPr>
          <w:spacing w:val="-1"/>
        </w:rPr>
        <w:t xml:space="preserve"> </w:t>
      </w:r>
      <w:r>
        <w:t>навыках их</w:t>
      </w:r>
      <w:r>
        <w:rPr>
          <w:spacing w:val="-1"/>
        </w:rPr>
        <w:t xml:space="preserve"> </w:t>
      </w:r>
      <w:r>
        <w:t>использования.</w:t>
      </w:r>
    </w:p>
    <w:p w:rsidR="000729EE" w:rsidRDefault="00697400">
      <w:pPr>
        <w:pStyle w:val="a4"/>
        <w:numPr>
          <w:ilvl w:val="0"/>
          <w:numId w:val="113"/>
        </w:numPr>
        <w:tabs>
          <w:tab w:val="left" w:pos="1148"/>
        </w:tabs>
        <w:ind w:right="847" w:firstLine="707"/>
        <w:jc w:val="both"/>
      </w:pP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нормативное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-1"/>
        </w:rPr>
        <w:t xml:space="preserve"> </w:t>
      </w:r>
      <w:r>
        <w:t>и программное</w:t>
      </w:r>
      <w:r>
        <w:rPr>
          <w:spacing w:val="-3"/>
        </w:rPr>
        <w:t xml:space="preserve"> </w:t>
      </w:r>
      <w:r>
        <w:t>обеспечение.</w:t>
      </w:r>
    </w:p>
    <w:p w:rsidR="000729EE" w:rsidRDefault="00697400">
      <w:pPr>
        <w:pStyle w:val="a3"/>
        <w:ind w:right="843"/>
      </w:pPr>
      <w:r>
        <w:t>Список</w:t>
      </w:r>
      <w:r>
        <w:rPr>
          <w:spacing w:val="16"/>
        </w:rPr>
        <w:t xml:space="preserve"> </w:t>
      </w:r>
      <w:r>
        <w:t>рекомендуемых</w:t>
      </w:r>
      <w:r>
        <w:rPr>
          <w:spacing w:val="66"/>
        </w:rPr>
        <w:t xml:space="preserve"> </w:t>
      </w:r>
      <w:r>
        <w:t>произведений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авторов</w:t>
      </w:r>
      <w:r>
        <w:rPr>
          <w:spacing w:val="66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программе</w:t>
      </w:r>
      <w:r>
        <w:rPr>
          <w:spacing w:val="70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литературе</w:t>
      </w:r>
      <w:r>
        <w:rPr>
          <w:spacing w:val="69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10–11-</w:t>
      </w:r>
      <w:r>
        <w:rPr>
          <w:spacing w:val="-53"/>
        </w:rPr>
        <w:t xml:space="preserve"> </w:t>
      </w:r>
      <w:r>
        <w:t>х классов (конкретный выбор произведений, распределение по годам обучения, количество часов на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приведено в</w:t>
      </w:r>
      <w:r>
        <w:rPr>
          <w:spacing w:val="-1"/>
        </w:rPr>
        <w:t xml:space="preserve"> </w:t>
      </w:r>
      <w:r>
        <w:t>рабочей программе)</w:t>
      </w:r>
    </w:p>
    <w:p w:rsidR="000729EE" w:rsidRDefault="00697400">
      <w:pPr>
        <w:pStyle w:val="a3"/>
        <w:ind w:right="852"/>
      </w:pPr>
      <w:r>
        <w:t>Рабочая программа учебного курса строится на произведениях из трех списков: А, В и С (см.</w:t>
      </w:r>
      <w:r>
        <w:rPr>
          <w:spacing w:val="1"/>
        </w:rPr>
        <w:t xml:space="preserve"> </w:t>
      </w:r>
      <w:r>
        <w:t>таблицу</w:t>
      </w:r>
      <w:r>
        <w:rPr>
          <w:spacing w:val="-4"/>
        </w:rPr>
        <w:t xml:space="preserve"> </w:t>
      </w:r>
      <w:r>
        <w:t>ниже).</w:t>
      </w:r>
      <w:r>
        <w:rPr>
          <w:spacing w:val="-3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списка равноправны по статусу.</w:t>
      </w:r>
    </w:p>
    <w:p w:rsidR="000729EE" w:rsidRDefault="00697400">
      <w:pPr>
        <w:pStyle w:val="a3"/>
        <w:ind w:right="849"/>
      </w:pPr>
      <w:r>
        <w:t>Список А представляет собой перечень конкретных произведений, занявших в силу традиции</w:t>
      </w:r>
      <w:r>
        <w:rPr>
          <w:spacing w:val="1"/>
        </w:rPr>
        <w:t xml:space="preserve"> </w:t>
      </w:r>
      <w:r>
        <w:t>особое</w:t>
      </w:r>
      <w:r>
        <w:rPr>
          <w:spacing w:val="-3"/>
        </w:rPr>
        <w:t xml:space="preserve"> </w:t>
      </w:r>
      <w:r>
        <w:t>место в</w:t>
      </w:r>
      <w:r>
        <w:rPr>
          <w:spacing w:val="-4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преподавании русской литературы.</w:t>
      </w:r>
    </w:p>
    <w:p w:rsidR="000729EE" w:rsidRDefault="00697400">
      <w:pPr>
        <w:pStyle w:val="a3"/>
        <w:ind w:right="846"/>
      </w:pPr>
      <w:r>
        <w:t>Список В представляет собой перечень авторов, чьи произведения и творческие биографии</w:t>
      </w:r>
      <w:r>
        <w:rPr>
          <w:spacing w:val="1"/>
        </w:rPr>
        <w:t xml:space="preserve"> </w:t>
      </w:r>
      <w:r>
        <w:t>имеют давнюю историю изучения в школьном курсе литературы. Список содержит примеры тех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составителем</w:t>
      </w:r>
      <w:r>
        <w:rPr>
          <w:spacing w:val="-4"/>
        </w:rPr>
        <w:t xml:space="preserve"> </w:t>
      </w:r>
      <w:r>
        <w:t>программы.</w:t>
      </w:r>
    </w:p>
    <w:p w:rsidR="000729EE" w:rsidRDefault="00697400">
      <w:pPr>
        <w:pStyle w:val="a3"/>
        <w:ind w:right="846"/>
      </w:pPr>
      <w:r>
        <w:t>Список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(теоретико-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историко-литературному).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произведение, на материале которого может быть изучено данное литературное явление, выбирает</w:t>
      </w:r>
      <w:r>
        <w:rPr>
          <w:spacing w:val="1"/>
        </w:rPr>
        <w:t xml:space="preserve"> </w:t>
      </w:r>
      <w:r>
        <w:t>составитель программы. Данный список определяет содержание модулей, которые строятся вокруг</w:t>
      </w:r>
      <w:r>
        <w:rPr>
          <w:spacing w:val="1"/>
        </w:rPr>
        <w:t xml:space="preserve"> </w:t>
      </w:r>
      <w:r>
        <w:t>важных смысловых точек литературного процесса. Те авторы, произведения которых попали также в</w:t>
      </w:r>
      <w:r>
        <w:rPr>
          <w:spacing w:val="1"/>
        </w:rPr>
        <w:t xml:space="preserve"> </w:t>
      </w:r>
      <w:r>
        <w:t>Список В, здесь снабжены дополнительным списком рекомендуемых к изучению произведений, не</w:t>
      </w:r>
      <w:r>
        <w:rPr>
          <w:spacing w:val="1"/>
        </w:rPr>
        <w:t xml:space="preserve"> </w:t>
      </w:r>
      <w:r>
        <w:t>повторяющим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списка В.</w:t>
      </w:r>
    </w:p>
    <w:p w:rsidR="000729EE" w:rsidRDefault="00697400">
      <w:pPr>
        <w:pStyle w:val="a3"/>
        <w:ind w:left="926" w:firstLine="0"/>
      </w:pPr>
      <w:r>
        <w:t>Для</w:t>
      </w:r>
      <w:r>
        <w:rPr>
          <w:spacing w:val="-2"/>
        </w:rPr>
        <w:t xml:space="preserve"> </w:t>
      </w:r>
      <w:r>
        <w:t>удобства работы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списком С</w:t>
      </w:r>
      <w:r>
        <w:rPr>
          <w:spacing w:val="-2"/>
        </w:rPr>
        <w:t xml:space="preserve"> </w:t>
      </w:r>
      <w:r>
        <w:t>материал в</w:t>
      </w:r>
      <w:r>
        <w:rPr>
          <w:spacing w:val="-2"/>
        </w:rPr>
        <w:t xml:space="preserve"> </w:t>
      </w:r>
      <w:r>
        <w:t>нем</w:t>
      </w:r>
      <w:r>
        <w:rPr>
          <w:spacing w:val="-3"/>
        </w:rPr>
        <w:t xml:space="preserve"> </w:t>
      </w:r>
      <w:r>
        <w:t>разделен</w:t>
      </w:r>
      <w:r>
        <w:rPr>
          <w:spacing w:val="-3"/>
        </w:rPr>
        <w:t xml:space="preserve"> </w:t>
      </w:r>
      <w:r>
        <w:t>на 7</w:t>
      </w:r>
      <w:r>
        <w:rPr>
          <w:spacing w:val="-1"/>
        </w:rPr>
        <w:t xml:space="preserve"> </w:t>
      </w:r>
      <w:r>
        <w:t>блоков: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054"/>
        </w:tabs>
        <w:spacing w:line="252" w:lineRule="exact"/>
        <w:ind w:left="1054"/>
        <w:jc w:val="both"/>
      </w:pPr>
      <w:r>
        <w:t>Поэзия</w:t>
      </w:r>
      <w:r>
        <w:rPr>
          <w:spacing w:val="-4"/>
        </w:rPr>
        <w:t xml:space="preserve"> </w:t>
      </w:r>
      <w:r>
        <w:t>середины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века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052"/>
        </w:tabs>
        <w:spacing w:line="252" w:lineRule="exact"/>
        <w:ind w:left="1051" w:hanging="126"/>
        <w:jc w:val="both"/>
      </w:pPr>
      <w:r>
        <w:t>Реализм</w:t>
      </w:r>
      <w:r>
        <w:rPr>
          <w:spacing w:val="-2"/>
        </w:rPr>
        <w:t xml:space="preserve"> </w:t>
      </w:r>
      <w:r>
        <w:t>XIX–ХХ века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052"/>
        </w:tabs>
        <w:spacing w:line="252" w:lineRule="exact"/>
        <w:ind w:left="1051" w:hanging="126"/>
      </w:pPr>
      <w:r>
        <w:t>Модернизм</w:t>
      </w:r>
      <w:r>
        <w:rPr>
          <w:spacing w:val="-1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054"/>
        </w:tabs>
        <w:spacing w:before="1" w:line="252" w:lineRule="exact"/>
        <w:ind w:left="1054"/>
      </w:pPr>
      <w:r>
        <w:t>Литература</w:t>
      </w:r>
      <w:r>
        <w:rPr>
          <w:spacing w:val="-1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времени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054"/>
        </w:tabs>
        <w:spacing w:line="252" w:lineRule="exact"/>
        <w:ind w:left="1054"/>
      </w:pPr>
      <w:r>
        <w:t>Современный</w:t>
      </w:r>
      <w:r>
        <w:rPr>
          <w:spacing w:val="-2"/>
        </w:rPr>
        <w:t xml:space="preserve"> </w:t>
      </w:r>
      <w:r>
        <w:t>литературный</w:t>
      </w:r>
      <w:r>
        <w:rPr>
          <w:spacing w:val="-2"/>
        </w:rPr>
        <w:t xml:space="preserve"> </w:t>
      </w:r>
      <w:r>
        <w:t>процесс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052"/>
        </w:tabs>
        <w:spacing w:before="2" w:line="252" w:lineRule="exact"/>
        <w:ind w:left="1051" w:hanging="126"/>
      </w:pPr>
      <w:r>
        <w:t>Мировая</w:t>
      </w:r>
      <w:r>
        <w:rPr>
          <w:spacing w:val="-2"/>
        </w:rPr>
        <w:t xml:space="preserve"> </w:t>
      </w:r>
      <w:r>
        <w:t>литература XIX–ХХ</w:t>
      </w:r>
      <w:r>
        <w:rPr>
          <w:spacing w:val="-1"/>
        </w:rPr>
        <w:t xml:space="preserve"> </w:t>
      </w:r>
      <w:r>
        <w:t>века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052"/>
        </w:tabs>
        <w:spacing w:line="252" w:lineRule="exact"/>
        <w:ind w:left="1051" w:hanging="126"/>
      </w:pPr>
      <w:r>
        <w:t>Родная</w:t>
      </w:r>
      <w:r>
        <w:rPr>
          <w:spacing w:val="-4"/>
        </w:rPr>
        <w:t xml:space="preserve"> </w:t>
      </w:r>
      <w:r>
        <w:t>(региональная)</w:t>
      </w:r>
      <w:r>
        <w:rPr>
          <w:spacing w:val="-3"/>
        </w:rPr>
        <w:t xml:space="preserve"> </w:t>
      </w:r>
      <w:r>
        <w:t>литература</w:t>
      </w:r>
    </w:p>
    <w:p w:rsidR="000729EE" w:rsidRDefault="00697400">
      <w:pPr>
        <w:pStyle w:val="a3"/>
        <w:ind w:right="841"/>
      </w:pPr>
      <w:r>
        <w:t>Такое</w:t>
      </w:r>
      <w:r>
        <w:rPr>
          <w:spacing w:val="1"/>
        </w:rPr>
        <w:t xml:space="preserve"> </w:t>
      </w:r>
      <w:r>
        <w:t>деление,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делением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литературные периоды, предложено для того, чтобы в рамках изучения каждого из блоков можно</w:t>
      </w:r>
      <w:r>
        <w:rPr>
          <w:spacing w:val="1"/>
        </w:rPr>
        <w:t xml:space="preserve"> </w:t>
      </w:r>
      <w:r>
        <w:t>было создавать условия для формирования историзма восприятия литературного процесса, проводя</w:t>
      </w:r>
      <w:r>
        <w:rPr>
          <w:spacing w:val="1"/>
        </w:rPr>
        <w:t xml:space="preserve"> </w:t>
      </w:r>
      <w:r>
        <w:t>сопоставительное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близостью</w:t>
      </w:r>
      <w:r>
        <w:rPr>
          <w:spacing w:val="46"/>
        </w:rPr>
        <w:t xml:space="preserve"> </w:t>
      </w:r>
      <w:r>
        <w:t>творческого</w:t>
      </w:r>
      <w:r>
        <w:rPr>
          <w:spacing w:val="43"/>
        </w:rPr>
        <w:t xml:space="preserve"> </w:t>
      </w:r>
      <w:r>
        <w:t>метода</w:t>
      </w:r>
      <w:r>
        <w:rPr>
          <w:spacing w:val="46"/>
        </w:rPr>
        <w:t xml:space="preserve"> </w:t>
      </w:r>
      <w:r>
        <w:t>(например,</w:t>
      </w:r>
      <w:r>
        <w:rPr>
          <w:spacing w:val="48"/>
        </w:rPr>
        <w:t xml:space="preserve"> </w:t>
      </w:r>
      <w:r>
        <w:t>«реализм»),</w:t>
      </w:r>
      <w:r>
        <w:rPr>
          <w:spacing w:val="48"/>
        </w:rPr>
        <w:t xml:space="preserve"> </w:t>
      </w:r>
      <w:r>
        <w:t>литературного</w:t>
      </w:r>
      <w:r>
        <w:rPr>
          <w:spacing w:val="45"/>
        </w:rPr>
        <w:t xml:space="preserve"> </w:t>
      </w:r>
      <w:r>
        <w:t>направления</w:t>
      </w:r>
      <w:r>
        <w:rPr>
          <w:spacing w:val="47"/>
        </w:rPr>
        <w:t xml:space="preserve"> </w:t>
      </w:r>
      <w:r>
        <w:t>(например,</w:t>
      </w:r>
    </w:p>
    <w:p w:rsidR="000729EE" w:rsidRDefault="00697400">
      <w:pPr>
        <w:pStyle w:val="a3"/>
        <w:ind w:firstLine="0"/>
      </w:pPr>
      <w:r>
        <w:t>«модернизм»),</w:t>
      </w:r>
      <w:r>
        <w:rPr>
          <w:spacing w:val="-3"/>
        </w:rPr>
        <w:t xml:space="preserve"> </w:t>
      </w:r>
      <w:r>
        <w:t>культурно-исторической</w:t>
      </w:r>
      <w:r>
        <w:rPr>
          <w:spacing w:val="-3"/>
        </w:rPr>
        <w:t xml:space="preserve"> </w:t>
      </w:r>
      <w:r>
        <w:t>эпохи</w:t>
      </w:r>
      <w:r>
        <w:rPr>
          <w:spacing w:val="-6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«советское</w:t>
      </w:r>
      <w:r>
        <w:rPr>
          <w:spacing w:val="-2"/>
        </w:rPr>
        <w:t xml:space="preserve"> </w:t>
      </w:r>
      <w:r>
        <w:t>время»)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829"/>
        <w:gridCol w:w="3935"/>
      </w:tblGrid>
      <w:tr w:rsidR="000729EE">
        <w:trPr>
          <w:trHeight w:val="251"/>
        </w:trPr>
        <w:tc>
          <w:tcPr>
            <w:tcW w:w="1810" w:type="dxa"/>
          </w:tcPr>
          <w:p w:rsidR="000729EE" w:rsidRDefault="00697400">
            <w:pPr>
              <w:pStyle w:val="TableParagraph"/>
              <w:spacing w:line="232" w:lineRule="exact"/>
              <w:ind w:left="448"/>
            </w:pPr>
            <w:r>
              <w:lastRenderedPageBreak/>
              <w:t>Список А</w:t>
            </w: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32" w:lineRule="exact"/>
              <w:ind w:left="1444" w:right="1435"/>
              <w:jc w:val="center"/>
            </w:pPr>
            <w:r>
              <w:t>Список В</w:t>
            </w:r>
          </w:p>
        </w:tc>
        <w:tc>
          <w:tcPr>
            <w:tcW w:w="3935" w:type="dxa"/>
          </w:tcPr>
          <w:p w:rsidR="000729EE" w:rsidRDefault="00697400">
            <w:pPr>
              <w:pStyle w:val="TableParagraph"/>
              <w:spacing w:line="232" w:lineRule="exact"/>
              <w:ind w:left="1497" w:right="1488"/>
              <w:jc w:val="center"/>
            </w:pPr>
            <w:r>
              <w:t>Список С</w:t>
            </w:r>
          </w:p>
        </w:tc>
      </w:tr>
      <w:tr w:rsidR="000729EE">
        <w:trPr>
          <w:trHeight w:val="2025"/>
        </w:trPr>
        <w:tc>
          <w:tcPr>
            <w:tcW w:w="1810" w:type="dxa"/>
            <w:vMerge w:val="restart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  <w:jc w:val="both"/>
            </w:pPr>
            <w:r>
              <w:t>Ф.И.</w:t>
            </w:r>
            <w:r>
              <w:rPr>
                <w:spacing w:val="-3"/>
              </w:rPr>
              <w:t xml:space="preserve"> </w:t>
            </w:r>
            <w:r>
              <w:t>Тютчев</w:t>
            </w:r>
          </w:p>
          <w:p w:rsidR="000729EE" w:rsidRDefault="00697400">
            <w:pPr>
              <w:pStyle w:val="TableParagraph"/>
              <w:spacing w:before="1"/>
              <w:ind w:right="95"/>
              <w:jc w:val="both"/>
            </w:pPr>
            <w:r>
              <w:t>Стихотворения:</w:t>
            </w:r>
            <w:r>
              <w:rPr>
                <w:spacing w:val="1"/>
              </w:rPr>
              <w:t xml:space="preserve"> </w:t>
            </w:r>
            <w:r>
              <w:t>«К.Б.»</w:t>
            </w:r>
            <w:r>
              <w:rPr>
                <w:spacing w:val="1"/>
              </w:rPr>
              <w:t xml:space="preserve"> </w:t>
            </w:r>
            <w:r>
              <w:t>(«Я</w:t>
            </w:r>
            <w:r>
              <w:rPr>
                <w:spacing w:val="1"/>
              </w:rPr>
              <w:t xml:space="preserve"> </w:t>
            </w:r>
            <w:r>
              <w:t>встретил</w:t>
            </w:r>
            <w:r>
              <w:rPr>
                <w:spacing w:val="-52"/>
              </w:rPr>
              <w:t xml:space="preserve"> </w:t>
            </w:r>
            <w:r>
              <w:t>вас – и все былое...»), «Нам не дано</w:t>
            </w:r>
            <w:r>
              <w:rPr>
                <w:spacing w:val="1"/>
              </w:rPr>
              <w:t xml:space="preserve"> </w:t>
            </w:r>
            <w:r>
              <w:t>предугадать…»,</w:t>
            </w:r>
            <w:r>
              <w:rPr>
                <w:spacing w:val="1"/>
              </w:rPr>
              <w:t xml:space="preserve"> </w:t>
            </w:r>
            <w:r>
              <w:t>«Не</w:t>
            </w:r>
            <w:r>
              <w:rPr>
                <w:spacing w:val="1"/>
              </w:rPr>
              <w:t xml:space="preserve"> </w:t>
            </w:r>
            <w:r>
              <w:t>то,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55"/>
              </w:rPr>
              <w:t xml:space="preserve"> </w:t>
            </w:r>
            <w:r>
              <w:t>мните</w:t>
            </w:r>
            <w:r>
              <w:rPr>
                <w:spacing w:val="1"/>
              </w:rPr>
              <w:t xml:space="preserve"> </w:t>
            </w:r>
            <w:r>
              <w:t>вы, природа…», «О, как убийственно</w:t>
            </w:r>
            <w:r>
              <w:rPr>
                <w:spacing w:val="1"/>
              </w:rPr>
              <w:t xml:space="preserve"> </w:t>
            </w:r>
            <w:r>
              <w:t>мы</w:t>
            </w:r>
            <w:r>
              <w:rPr>
                <w:spacing w:val="1"/>
              </w:rPr>
              <w:t xml:space="preserve"> </w:t>
            </w:r>
            <w:r>
              <w:t>любим...»,</w:t>
            </w:r>
            <w:r>
              <w:rPr>
                <w:spacing w:val="1"/>
              </w:rPr>
              <w:t xml:space="preserve"> </w:t>
            </w:r>
            <w:r>
              <w:t>«Певучесть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морских</w:t>
            </w:r>
            <w:r>
              <w:rPr>
                <w:spacing w:val="47"/>
              </w:rPr>
              <w:t xml:space="preserve"> </w:t>
            </w:r>
            <w:r>
              <w:t>волнах…»,</w:t>
            </w:r>
            <w:r>
              <w:rPr>
                <w:spacing w:val="45"/>
              </w:rPr>
              <w:t xml:space="preserve"> </w:t>
            </w:r>
            <w:r>
              <w:t>«Умом</w:t>
            </w:r>
            <w:r>
              <w:rPr>
                <w:spacing w:val="47"/>
              </w:rPr>
              <w:t xml:space="preserve"> </w:t>
            </w:r>
            <w:r>
              <w:t>Россию</w:t>
            </w:r>
          </w:p>
          <w:p w:rsidR="000729EE" w:rsidRDefault="00697400">
            <w:pPr>
              <w:pStyle w:val="TableParagraph"/>
              <w:spacing w:line="246" w:lineRule="exact"/>
              <w:jc w:val="both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t>понять…»,</w:t>
            </w:r>
            <w:r>
              <w:rPr>
                <w:spacing w:val="1"/>
              </w:rPr>
              <w:t xml:space="preserve"> </w:t>
            </w:r>
            <w:r>
              <w:t>«Silentium!»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</w:t>
            </w:r>
          </w:p>
        </w:tc>
        <w:tc>
          <w:tcPr>
            <w:tcW w:w="3935" w:type="dxa"/>
            <w:vMerge w:val="restart"/>
          </w:tcPr>
          <w:p w:rsidR="000729EE" w:rsidRDefault="00697400">
            <w:pPr>
              <w:pStyle w:val="TableParagraph"/>
              <w:spacing w:line="242" w:lineRule="auto"/>
              <w:ind w:right="97"/>
              <w:jc w:val="both"/>
              <w:rPr>
                <w:b/>
              </w:rPr>
            </w:pPr>
            <w:r>
              <w:rPr>
                <w:b/>
              </w:rPr>
              <w:t>Поэзия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середины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половины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XIX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века</w:t>
            </w:r>
          </w:p>
          <w:p w:rsidR="000729EE" w:rsidRDefault="00697400">
            <w:pPr>
              <w:pStyle w:val="TableParagraph"/>
              <w:tabs>
                <w:tab w:val="left" w:pos="1542"/>
                <w:tab w:val="left" w:pos="3036"/>
              </w:tabs>
              <w:ind w:right="98"/>
              <w:jc w:val="both"/>
            </w:pPr>
            <w:r>
              <w:t>Ф.И. Тютчев «День и ночь», «Есть в</w:t>
            </w:r>
            <w:r>
              <w:rPr>
                <w:spacing w:val="1"/>
              </w:rPr>
              <w:t xml:space="preserve"> </w:t>
            </w:r>
            <w:r>
              <w:t>осени</w:t>
            </w:r>
            <w:r>
              <w:rPr>
                <w:spacing w:val="1"/>
              </w:rPr>
              <w:t xml:space="preserve"> </w:t>
            </w:r>
            <w:r>
              <w:t>первоначальной…»,</w:t>
            </w:r>
            <w:r>
              <w:rPr>
                <w:spacing w:val="1"/>
              </w:rPr>
              <w:t xml:space="preserve"> </w:t>
            </w:r>
            <w:r>
              <w:t>«Еще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полях</w:t>
            </w:r>
            <w:r>
              <w:tab/>
              <w:t>белеет</w:t>
            </w:r>
            <w:r>
              <w:tab/>
            </w:r>
            <w:r>
              <w:rPr>
                <w:spacing w:val="-1"/>
              </w:rPr>
              <w:t>снег…»,</w:t>
            </w:r>
          </w:p>
          <w:p w:rsidR="000729EE" w:rsidRDefault="00697400">
            <w:pPr>
              <w:pStyle w:val="TableParagraph"/>
              <w:tabs>
                <w:tab w:val="left" w:pos="2660"/>
              </w:tabs>
              <w:ind w:right="101"/>
              <w:jc w:val="both"/>
            </w:pPr>
            <w:r>
              <w:t>«Предопределение»,</w:t>
            </w:r>
            <w:r>
              <w:tab/>
              <w:t>«С</w:t>
            </w:r>
            <w:r>
              <w:rPr>
                <w:spacing w:val="1"/>
              </w:rPr>
              <w:t xml:space="preserve"> </w:t>
            </w:r>
            <w:r>
              <w:t>поляны</w:t>
            </w:r>
            <w:r>
              <w:rPr>
                <w:spacing w:val="-52"/>
              </w:rPr>
              <w:t xml:space="preserve"> </w:t>
            </w:r>
            <w:r>
              <w:t>коршун поднялся…», «Фонтан»,</w:t>
            </w:r>
            <w:r>
              <w:rPr>
                <w:spacing w:val="1"/>
              </w:rPr>
              <w:t xml:space="preserve"> </w:t>
            </w:r>
            <w:r>
              <w:t>«Эти</w:t>
            </w:r>
            <w:r>
              <w:rPr>
                <w:spacing w:val="-52"/>
              </w:rPr>
              <w:t xml:space="preserve"> </w:t>
            </w:r>
            <w:r>
              <w:t>бедные селенья…»</w:t>
            </w:r>
            <w:r>
              <w:rPr>
                <w:spacing w:val="-6"/>
              </w:rPr>
              <w:t xml:space="preserve"> </w:t>
            </w:r>
            <w:r>
              <w:t>и др.</w:t>
            </w:r>
          </w:p>
          <w:p w:rsidR="000729EE" w:rsidRDefault="000729EE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0729EE" w:rsidRDefault="00697400">
            <w:pPr>
              <w:pStyle w:val="TableParagraph"/>
              <w:ind w:right="98"/>
              <w:jc w:val="both"/>
            </w:pPr>
            <w:r>
              <w:t>А.А.</w:t>
            </w:r>
            <w:r>
              <w:rPr>
                <w:spacing w:val="1"/>
              </w:rPr>
              <w:t xml:space="preserve"> </w:t>
            </w:r>
            <w:r>
              <w:t>Фет.</w:t>
            </w:r>
            <w:r>
              <w:rPr>
                <w:spacing w:val="1"/>
              </w:rPr>
              <w:t xml:space="preserve"> </w:t>
            </w:r>
            <w:r>
              <w:t>Стихотворения:</w:t>
            </w:r>
            <w:r>
              <w:rPr>
                <w:spacing w:val="1"/>
              </w:rPr>
              <w:t xml:space="preserve"> </w:t>
            </w:r>
            <w:r>
              <w:t>«На</w:t>
            </w:r>
            <w:r>
              <w:rPr>
                <w:spacing w:val="1"/>
              </w:rPr>
              <w:t xml:space="preserve"> </w:t>
            </w:r>
            <w:r>
              <w:t>стоге</w:t>
            </w:r>
            <w:r>
              <w:rPr>
                <w:spacing w:val="1"/>
              </w:rPr>
              <w:t xml:space="preserve"> </w:t>
            </w:r>
            <w:r>
              <w:t>сена</w:t>
            </w:r>
            <w:r>
              <w:rPr>
                <w:spacing w:val="1"/>
              </w:rPr>
              <w:t xml:space="preserve"> </w:t>
            </w:r>
            <w:r>
              <w:t>ночью</w:t>
            </w:r>
            <w:r>
              <w:rPr>
                <w:spacing w:val="1"/>
              </w:rPr>
              <w:t xml:space="preserve"> </w:t>
            </w:r>
            <w:r>
              <w:t>южной…»,</w:t>
            </w:r>
            <w:r>
              <w:rPr>
                <w:spacing w:val="1"/>
              </w:rPr>
              <w:t xml:space="preserve"> </w:t>
            </w:r>
            <w:r>
              <w:t>«Одним</w:t>
            </w:r>
            <w:r>
              <w:rPr>
                <w:spacing w:val="-52"/>
              </w:rPr>
              <w:t xml:space="preserve"> </w:t>
            </w:r>
            <w:r>
              <w:t>толчком</w:t>
            </w:r>
            <w:r>
              <w:rPr>
                <w:spacing w:val="-1"/>
              </w:rPr>
              <w:t xml:space="preserve"> </w:t>
            </w:r>
            <w:r>
              <w:t>согнать</w:t>
            </w:r>
            <w:r>
              <w:rPr>
                <w:spacing w:val="-4"/>
              </w:rPr>
              <w:t xml:space="preserve"> </w:t>
            </w:r>
            <w:r>
              <w:t>ладью</w:t>
            </w:r>
            <w:r>
              <w:rPr>
                <w:spacing w:val="-3"/>
              </w:rPr>
              <w:t xml:space="preserve"> </w:t>
            </w:r>
            <w:r>
              <w:t>живую…».</w:t>
            </w:r>
          </w:p>
          <w:p w:rsidR="000729EE" w:rsidRDefault="000729EE">
            <w:pPr>
              <w:pStyle w:val="TableParagraph"/>
              <w:spacing w:before="1"/>
              <w:ind w:left="0"/>
            </w:pPr>
          </w:p>
          <w:p w:rsidR="000729EE" w:rsidRDefault="00697400">
            <w:pPr>
              <w:pStyle w:val="TableParagraph"/>
              <w:ind w:right="97"/>
              <w:jc w:val="both"/>
            </w:pPr>
            <w:r>
              <w:t>А.К. Толстой. Стихотворения: «Средь</w:t>
            </w:r>
            <w:r>
              <w:rPr>
                <w:spacing w:val="1"/>
              </w:rPr>
              <w:t xml:space="preserve"> </w:t>
            </w:r>
            <w:r>
              <w:t>шумного бала, случайно…», «Край ты</w:t>
            </w:r>
            <w:r>
              <w:rPr>
                <w:spacing w:val="1"/>
              </w:rPr>
              <w:t xml:space="preserve"> </w:t>
            </w:r>
            <w:r>
              <w:t>мой,</w:t>
            </w:r>
            <w:r>
              <w:rPr>
                <w:spacing w:val="1"/>
              </w:rPr>
              <w:t xml:space="preserve"> </w:t>
            </w:r>
            <w:r>
              <w:t>родимый</w:t>
            </w:r>
            <w:r>
              <w:rPr>
                <w:spacing w:val="1"/>
              </w:rPr>
              <w:t xml:space="preserve"> </w:t>
            </w:r>
            <w:r>
              <w:t>край...»,</w:t>
            </w:r>
            <w:r>
              <w:rPr>
                <w:spacing w:val="1"/>
              </w:rPr>
              <w:t xml:space="preserve"> </w:t>
            </w:r>
            <w:r>
              <w:t>«Меня,</w:t>
            </w:r>
            <w:r>
              <w:rPr>
                <w:spacing w:val="56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мраке</w:t>
            </w:r>
            <w:r>
              <w:rPr>
                <w:spacing w:val="1"/>
              </w:rPr>
              <w:t xml:space="preserve"> </w:t>
            </w:r>
            <w:r>
              <w:t>и в пыли…»,</w:t>
            </w:r>
            <w:r>
              <w:rPr>
                <w:spacing w:val="1"/>
              </w:rPr>
              <w:t xml:space="preserve"> </w:t>
            </w:r>
            <w:r>
              <w:t>«Двух станов не</w:t>
            </w:r>
            <w:r>
              <w:rPr>
                <w:spacing w:val="1"/>
              </w:rPr>
              <w:t xml:space="preserve"> </w:t>
            </w:r>
            <w:r>
              <w:t>боец, но только гость случайный…» и</w:t>
            </w:r>
            <w:r>
              <w:rPr>
                <w:spacing w:val="1"/>
              </w:rPr>
              <w:t xml:space="preserve"> </w:t>
            </w:r>
            <w:r>
              <w:t>др.</w:t>
            </w:r>
          </w:p>
          <w:p w:rsidR="000729EE" w:rsidRDefault="000729EE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0729EE" w:rsidRDefault="00697400">
            <w:pPr>
              <w:pStyle w:val="TableParagraph"/>
              <w:jc w:val="both"/>
            </w:pPr>
            <w:r>
              <w:t>Н.А.</w:t>
            </w:r>
            <w:r>
              <w:rPr>
                <w:spacing w:val="-1"/>
              </w:rPr>
              <w:t xml:space="preserve"> </w:t>
            </w:r>
            <w:r>
              <w:t>Некрасов</w:t>
            </w:r>
          </w:p>
          <w:p w:rsidR="000729EE" w:rsidRDefault="00697400">
            <w:pPr>
              <w:pStyle w:val="TableParagraph"/>
              <w:spacing w:before="1"/>
              <w:ind w:right="98"/>
              <w:jc w:val="both"/>
            </w:pPr>
            <w:r>
              <w:t>«Внимая ужасам войны…», «Когда из</w:t>
            </w:r>
            <w:r>
              <w:rPr>
                <w:spacing w:val="1"/>
              </w:rPr>
              <w:t xml:space="preserve"> </w:t>
            </w:r>
            <w:r>
              <w:t>мрака</w:t>
            </w:r>
            <w:r>
              <w:rPr>
                <w:spacing w:val="1"/>
              </w:rPr>
              <w:t xml:space="preserve"> </w:t>
            </w:r>
            <w:r>
              <w:t>заблужденья…»,</w:t>
            </w:r>
            <w:r>
              <w:rPr>
                <w:spacing w:val="1"/>
              </w:rPr>
              <w:t xml:space="preserve"> </w:t>
            </w:r>
            <w:r>
              <w:t>«Накануне</w:t>
            </w:r>
            <w:r>
              <w:rPr>
                <w:spacing w:val="-52"/>
              </w:rPr>
              <w:t xml:space="preserve"> </w:t>
            </w:r>
            <w:r>
              <w:t>светлого</w:t>
            </w:r>
            <w:r>
              <w:rPr>
                <w:spacing w:val="-1"/>
              </w:rPr>
              <w:t xml:space="preserve"> </w:t>
            </w:r>
            <w:r>
              <w:t>праздника»,</w:t>
            </w:r>
          </w:p>
          <w:p w:rsidR="000729EE" w:rsidRDefault="00697400">
            <w:pPr>
              <w:pStyle w:val="TableParagraph"/>
              <w:ind w:right="96"/>
              <w:jc w:val="both"/>
            </w:pPr>
            <w:r>
              <w:t>«Несжатая</w:t>
            </w:r>
            <w:r>
              <w:rPr>
                <w:spacing w:val="1"/>
              </w:rPr>
              <w:t xml:space="preserve"> </w:t>
            </w:r>
            <w:r>
              <w:t>полоса»,</w:t>
            </w:r>
            <w:r>
              <w:rPr>
                <w:spacing w:val="1"/>
              </w:rPr>
              <w:t xml:space="preserve"> </w:t>
            </w:r>
            <w:r>
              <w:t>«Памяти</w:t>
            </w:r>
            <w:r>
              <w:rPr>
                <w:spacing w:val="1"/>
              </w:rPr>
              <w:t xml:space="preserve"> </w:t>
            </w:r>
            <w:r>
              <w:t>Добролюбова»,</w:t>
            </w:r>
            <w:r>
              <w:rPr>
                <w:spacing w:val="1"/>
              </w:rPr>
              <w:t xml:space="preserve"> </w:t>
            </w:r>
            <w:r>
              <w:t>«Я не люблю</w:t>
            </w:r>
            <w:r>
              <w:rPr>
                <w:spacing w:val="1"/>
              </w:rPr>
              <w:t xml:space="preserve"> </w:t>
            </w:r>
            <w:r>
              <w:t>иронии</w:t>
            </w:r>
            <w:r>
              <w:rPr>
                <w:spacing w:val="1"/>
              </w:rPr>
              <w:t xml:space="preserve"> </w:t>
            </w:r>
            <w:r>
              <w:t>твоей…»</w:t>
            </w:r>
          </w:p>
        </w:tc>
      </w:tr>
      <w:tr w:rsidR="000729EE">
        <w:trPr>
          <w:trHeight w:val="2529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  <w:jc w:val="both"/>
            </w:pPr>
            <w:r>
              <w:t>А.А.</w:t>
            </w:r>
            <w:r>
              <w:rPr>
                <w:spacing w:val="-1"/>
              </w:rPr>
              <w:t xml:space="preserve"> </w:t>
            </w:r>
            <w:r>
              <w:t>Фет</w:t>
            </w:r>
          </w:p>
          <w:p w:rsidR="000729EE" w:rsidRDefault="00697400">
            <w:pPr>
              <w:pStyle w:val="TableParagraph"/>
              <w:spacing w:line="252" w:lineRule="exact"/>
              <w:jc w:val="both"/>
            </w:pPr>
            <w:r>
              <w:t>Стихотворения:</w:t>
            </w:r>
            <w:r>
              <w:rPr>
                <w:spacing w:val="23"/>
              </w:rPr>
              <w:t xml:space="preserve"> </w:t>
            </w:r>
            <w:r>
              <w:t>«Еще</w:t>
            </w:r>
            <w:r>
              <w:rPr>
                <w:spacing w:val="22"/>
              </w:rPr>
              <w:t xml:space="preserve"> </w:t>
            </w:r>
            <w:r>
              <w:t>майская</w:t>
            </w:r>
            <w:r>
              <w:rPr>
                <w:spacing w:val="23"/>
              </w:rPr>
              <w:t xml:space="preserve"> </w:t>
            </w:r>
            <w:r>
              <w:t>ночь»,</w:t>
            </w:r>
          </w:p>
          <w:p w:rsidR="000729EE" w:rsidRDefault="00697400">
            <w:pPr>
              <w:pStyle w:val="TableParagraph"/>
              <w:spacing w:before="1"/>
              <w:ind w:right="94"/>
              <w:jc w:val="both"/>
            </w:pP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беден</w:t>
            </w:r>
            <w:r>
              <w:rPr>
                <w:spacing w:val="1"/>
              </w:rPr>
              <w:t xml:space="preserve"> </w:t>
            </w:r>
            <w:r>
              <w:t>наш</w:t>
            </w:r>
            <w:r>
              <w:rPr>
                <w:spacing w:val="1"/>
              </w:rPr>
              <w:t xml:space="preserve"> </w:t>
            </w:r>
            <w:r>
              <w:t>язык!</w:t>
            </w:r>
            <w:r>
              <w:rPr>
                <w:spacing w:val="1"/>
              </w:rPr>
              <w:t xml:space="preserve"> </w:t>
            </w:r>
            <w:r>
              <w:t>Хочу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могу…»,</w:t>
            </w:r>
            <w:r>
              <w:rPr>
                <w:spacing w:val="1"/>
              </w:rPr>
              <w:t xml:space="preserve"> </w:t>
            </w:r>
            <w:r>
              <w:t>«Сияла</w:t>
            </w:r>
            <w:r>
              <w:rPr>
                <w:spacing w:val="1"/>
              </w:rPr>
              <w:t xml:space="preserve"> </w:t>
            </w:r>
            <w:r>
              <w:t>ночь.</w:t>
            </w:r>
            <w:r>
              <w:rPr>
                <w:spacing w:val="1"/>
              </w:rPr>
              <w:t xml:space="preserve"> </w:t>
            </w:r>
            <w:r>
              <w:t>Луной</w:t>
            </w:r>
            <w:r>
              <w:rPr>
                <w:spacing w:val="1"/>
              </w:rPr>
              <w:t xml:space="preserve"> </w:t>
            </w:r>
            <w:r>
              <w:t>был</w:t>
            </w:r>
            <w:r>
              <w:rPr>
                <w:spacing w:val="1"/>
              </w:rPr>
              <w:t xml:space="preserve"> </w:t>
            </w:r>
            <w:r>
              <w:t>полон</w:t>
            </w:r>
            <w:r>
              <w:rPr>
                <w:spacing w:val="27"/>
              </w:rPr>
              <w:t xml:space="preserve"> </w:t>
            </w:r>
            <w:r>
              <w:t>сад.</w:t>
            </w:r>
            <w:r>
              <w:rPr>
                <w:spacing w:val="28"/>
              </w:rPr>
              <w:t xml:space="preserve"> </w:t>
            </w:r>
            <w:r>
              <w:t>Лежали…»,</w:t>
            </w:r>
            <w:r>
              <w:rPr>
                <w:spacing w:val="30"/>
              </w:rPr>
              <w:t xml:space="preserve"> </w:t>
            </w:r>
            <w:r>
              <w:t>«Учись</w:t>
            </w:r>
            <w:r>
              <w:rPr>
                <w:spacing w:val="28"/>
              </w:rPr>
              <w:t xml:space="preserve"> </w:t>
            </w:r>
            <w:r>
              <w:t>у</w:t>
            </w:r>
            <w:r>
              <w:rPr>
                <w:spacing w:val="25"/>
              </w:rPr>
              <w:t xml:space="preserve"> </w:t>
            </w:r>
            <w:r>
              <w:t>них</w:t>
            </w:r>
          </w:p>
          <w:p w:rsidR="000729EE" w:rsidRDefault="00697400">
            <w:pPr>
              <w:pStyle w:val="TableParagraph"/>
              <w:ind w:right="96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дуба,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березы…»,</w:t>
            </w:r>
            <w:r>
              <w:rPr>
                <w:spacing w:val="56"/>
              </w:rPr>
              <w:t xml:space="preserve"> </w:t>
            </w:r>
            <w:r>
              <w:t>«Шепот,</w:t>
            </w:r>
            <w:r>
              <w:rPr>
                <w:spacing w:val="1"/>
              </w:rPr>
              <w:t xml:space="preserve"> </w:t>
            </w:r>
            <w:r>
              <w:t>робкое</w:t>
            </w:r>
            <w:r>
              <w:rPr>
                <w:spacing w:val="1"/>
              </w:rPr>
              <w:t xml:space="preserve"> </w:t>
            </w:r>
            <w:r>
              <w:t>дыханье…»,</w:t>
            </w:r>
            <w:r>
              <w:rPr>
                <w:spacing w:val="1"/>
              </w:rPr>
              <w:t xml:space="preserve"> </w:t>
            </w:r>
            <w:r>
              <w:t>«Это</w:t>
            </w:r>
            <w:r>
              <w:rPr>
                <w:spacing w:val="1"/>
              </w:rPr>
              <w:t xml:space="preserve"> </w:t>
            </w:r>
            <w:r>
              <w:t>утро,</w:t>
            </w:r>
            <w:r>
              <w:rPr>
                <w:spacing w:val="-52"/>
              </w:rPr>
              <w:t xml:space="preserve"> </w:t>
            </w:r>
            <w:r>
              <w:t>радость</w:t>
            </w:r>
            <w:r>
              <w:rPr>
                <w:spacing w:val="32"/>
              </w:rPr>
              <w:t xml:space="preserve"> </w:t>
            </w:r>
            <w:r>
              <w:t xml:space="preserve">эта…»,  </w:t>
            </w:r>
            <w:r>
              <w:rPr>
                <w:spacing w:val="13"/>
              </w:rPr>
              <w:t xml:space="preserve"> </w:t>
            </w:r>
            <w:r>
              <w:t>«Я</w:t>
            </w:r>
            <w:r>
              <w:rPr>
                <w:spacing w:val="34"/>
              </w:rPr>
              <w:t xml:space="preserve"> </w:t>
            </w:r>
            <w:r>
              <w:t>пришел</w:t>
            </w:r>
            <w:r>
              <w:rPr>
                <w:spacing w:val="32"/>
              </w:rPr>
              <w:t xml:space="preserve"> </w:t>
            </w:r>
            <w:r>
              <w:t>к</w:t>
            </w:r>
            <w:r>
              <w:rPr>
                <w:spacing w:val="34"/>
              </w:rPr>
              <w:t xml:space="preserve"> </w:t>
            </w:r>
            <w:r>
              <w:t>тебе</w:t>
            </w:r>
            <w:r>
              <w:rPr>
                <w:spacing w:val="33"/>
              </w:rPr>
              <w:t xml:space="preserve"> </w:t>
            </w:r>
            <w:r>
              <w:t>с</w:t>
            </w:r>
          </w:p>
          <w:p w:rsidR="000729EE" w:rsidRDefault="00697400">
            <w:pPr>
              <w:pStyle w:val="TableParagraph"/>
              <w:spacing w:line="252" w:lineRule="exact"/>
              <w:ind w:right="96"/>
              <w:jc w:val="both"/>
            </w:pPr>
            <w:r>
              <w:t>приветом…»,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тебе</w:t>
            </w:r>
            <w:r>
              <w:rPr>
                <w:spacing w:val="1"/>
              </w:rPr>
              <w:t xml:space="preserve"> </w:t>
            </w:r>
            <w:r>
              <w:t>ничего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скажу…»</w:t>
            </w:r>
            <w:r>
              <w:rPr>
                <w:spacing w:val="-5"/>
              </w:rPr>
              <w:t xml:space="preserve"> </w:t>
            </w:r>
            <w:r>
              <w:t>и др.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3035"/>
        </w:trPr>
        <w:tc>
          <w:tcPr>
            <w:tcW w:w="1810" w:type="dxa"/>
          </w:tcPr>
          <w:p w:rsidR="000729EE" w:rsidRDefault="00697400">
            <w:pPr>
              <w:pStyle w:val="TableParagraph"/>
              <w:tabs>
                <w:tab w:val="left" w:pos="1233"/>
              </w:tabs>
              <w:ind w:right="94"/>
              <w:jc w:val="both"/>
            </w:pPr>
            <w:r>
              <w:t>Н.А.</w:t>
            </w:r>
            <w:r>
              <w:rPr>
                <w:spacing w:val="1"/>
              </w:rPr>
              <w:t xml:space="preserve"> </w:t>
            </w:r>
            <w:r>
              <w:t>Некрасов</w:t>
            </w:r>
            <w:r>
              <w:rPr>
                <w:spacing w:val="1"/>
              </w:rPr>
              <w:t xml:space="preserve"> </w:t>
            </w:r>
            <w:r>
              <w:t>Поэма «Кому на</w:t>
            </w:r>
            <w:r>
              <w:rPr>
                <w:spacing w:val="1"/>
              </w:rPr>
              <w:t xml:space="preserve"> </w:t>
            </w:r>
            <w:r>
              <w:t>Руси</w:t>
            </w:r>
            <w:r>
              <w:tab/>
              <w:t>жить</w:t>
            </w:r>
            <w:r>
              <w:rPr>
                <w:spacing w:val="-53"/>
              </w:rPr>
              <w:t xml:space="preserve"> </w:t>
            </w:r>
            <w:r>
              <w:t>хорошо»</w:t>
            </w: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  <w:jc w:val="both"/>
            </w:pPr>
            <w:r>
              <w:t>Н.А.</w:t>
            </w:r>
            <w:r>
              <w:rPr>
                <w:spacing w:val="-1"/>
              </w:rPr>
              <w:t xml:space="preserve"> </w:t>
            </w:r>
            <w:r>
              <w:t>Некрасов</w:t>
            </w:r>
          </w:p>
          <w:p w:rsidR="000729EE" w:rsidRDefault="00697400">
            <w:pPr>
              <w:pStyle w:val="TableParagraph"/>
              <w:ind w:right="96"/>
              <w:jc w:val="both"/>
            </w:pPr>
            <w:r>
              <w:t>Стихотворения: «Блажен незлобивый</w:t>
            </w:r>
            <w:r>
              <w:rPr>
                <w:spacing w:val="1"/>
              </w:rPr>
              <w:t xml:space="preserve"> </w:t>
            </w:r>
            <w:r>
              <w:t>поэт…»,</w:t>
            </w:r>
            <w:r>
              <w:rPr>
                <w:spacing w:val="1"/>
              </w:rPr>
              <w:t xml:space="preserve"> </w:t>
            </w:r>
            <w:r>
              <w:t>«В</w:t>
            </w:r>
            <w:r>
              <w:rPr>
                <w:spacing w:val="1"/>
              </w:rPr>
              <w:t xml:space="preserve"> </w:t>
            </w:r>
            <w:r>
              <w:t>дороге»,</w:t>
            </w:r>
            <w:r>
              <w:rPr>
                <w:spacing w:val="1"/>
              </w:rPr>
              <w:t xml:space="preserve"> </w:t>
            </w:r>
            <w:r>
              <w:t>«В</w:t>
            </w:r>
            <w:r>
              <w:rPr>
                <w:spacing w:val="1"/>
              </w:rPr>
              <w:t xml:space="preserve"> </w:t>
            </w:r>
            <w:r>
              <w:t>полном</w:t>
            </w:r>
            <w:r>
              <w:rPr>
                <w:spacing w:val="1"/>
              </w:rPr>
              <w:t xml:space="preserve"> </w:t>
            </w:r>
            <w:r>
              <w:t xml:space="preserve">разгаре      </w:t>
            </w:r>
            <w:r>
              <w:rPr>
                <w:spacing w:val="3"/>
              </w:rPr>
              <w:t xml:space="preserve"> </w:t>
            </w:r>
            <w:r>
              <w:t xml:space="preserve">страда      </w:t>
            </w:r>
            <w:r>
              <w:rPr>
                <w:spacing w:val="4"/>
              </w:rPr>
              <w:t xml:space="preserve"> </w:t>
            </w:r>
            <w:r>
              <w:t>деревенская…»,</w:t>
            </w:r>
          </w:p>
          <w:p w:rsidR="000729EE" w:rsidRDefault="00697400">
            <w:pPr>
              <w:pStyle w:val="TableParagraph"/>
              <w:spacing w:before="1" w:line="252" w:lineRule="exact"/>
              <w:jc w:val="both"/>
            </w:pPr>
            <w:r>
              <w:t>«Вчерашний</w:t>
            </w:r>
            <w:r>
              <w:rPr>
                <w:spacing w:val="22"/>
              </w:rPr>
              <w:t xml:space="preserve"> </w:t>
            </w:r>
            <w:r>
              <w:t>день,</w:t>
            </w:r>
            <w:r>
              <w:rPr>
                <w:spacing w:val="22"/>
              </w:rPr>
              <w:t xml:space="preserve"> </w:t>
            </w:r>
            <w:r>
              <w:t>часу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шестом…»,</w:t>
            </w:r>
          </w:p>
          <w:p w:rsidR="000729EE" w:rsidRDefault="00697400">
            <w:pPr>
              <w:pStyle w:val="TableParagraph"/>
              <w:spacing w:line="252" w:lineRule="exact"/>
              <w:jc w:val="both"/>
            </w:pPr>
            <w:r>
              <w:t>«Мы</w:t>
            </w:r>
            <w:r>
              <w:rPr>
                <w:spacing w:val="65"/>
              </w:rPr>
              <w:t xml:space="preserve"> </w:t>
            </w:r>
            <w:r>
              <w:t>с</w:t>
            </w:r>
            <w:r>
              <w:rPr>
                <w:spacing w:val="66"/>
              </w:rPr>
              <w:t xml:space="preserve"> </w:t>
            </w:r>
            <w:r>
              <w:t>тобой</w:t>
            </w:r>
            <w:r>
              <w:rPr>
                <w:spacing w:val="64"/>
              </w:rPr>
              <w:t xml:space="preserve"> </w:t>
            </w:r>
            <w:r>
              <w:t>бестолковые</w:t>
            </w:r>
            <w:r>
              <w:rPr>
                <w:spacing w:val="66"/>
              </w:rPr>
              <w:t xml:space="preserve"> </w:t>
            </w:r>
            <w:r>
              <w:t>люди...»,</w:t>
            </w:r>
          </w:p>
          <w:p w:rsidR="000729EE" w:rsidRDefault="00697400">
            <w:pPr>
              <w:pStyle w:val="TableParagraph"/>
              <w:ind w:right="99"/>
              <w:jc w:val="both"/>
            </w:pPr>
            <w:r>
              <w:t>«О Муза! я у двери гроба…», «Поэт и</w:t>
            </w:r>
            <w:r>
              <w:rPr>
                <w:spacing w:val="-52"/>
              </w:rPr>
              <w:t xml:space="preserve"> </w:t>
            </w:r>
            <w:r>
              <w:t xml:space="preserve">Гражданин»,   </w:t>
            </w:r>
            <w:r>
              <w:rPr>
                <w:spacing w:val="2"/>
              </w:rPr>
              <w:t xml:space="preserve"> </w:t>
            </w:r>
            <w:r>
              <w:t xml:space="preserve">«Пророк»,   </w:t>
            </w:r>
            <w:r>
              <w:rPr>
                <w:spacing w:val="5"/>
              </w:rPr>
              <w:t xml:space="preserve"> </w:t>
            </w:r>
            <w:r>
              <w:t>«Родина»,</w:t>
            </w:r>
          </w:p>
          <w:p w:rsidR="000729EE" w:rsidRDefault="00697400">
            <w:pPr>
              <w:pStyle w:val="TableParagraph"/>
              <w:ind w:right="95"/>
              <w:jc w:val="both"/>
            </w:pPr>
            <w:r>
              <w:t>«Тройка», «Размышления у парадного</w:t>
            </w:r>
            <w:r>
              <w:rPr>
                <w:spacing w:val="-52"/>
              </w:rPr>
              <w:t xml:space="preserve"> </w:t>
            </w:r>
            <w:r>
              <w:t>подъезда»,</w:t>
            </w:r>
            <w:r>
              <w:rPr>
                <w:spacing w:val="1"/>
              </w:rPr>
              <w:t xml:space="preserve"> </w:t>
            </w:r>
            <w:r>
              <w:t>«Элегия»</w:t>
            </w:r>
            <w:r>
              <w:rPr>
                <w:spacing w:val="1"/>
              </w:rPr>
              <w:t xml:space="preserve"> </w:t>
            </w:r>
            <w:r>
              <w:t>(«Пускай</w:t>
            </w:r>
            <w:r>
              <w:rPr>
                <w:spacing w:val="1"/>
              </w:rPr>
              <w:t xml:space="preserve"> </w:t>
            </w:r>
            <w:r>
              <w:t>нам</w:t>
            </w:r>
            <w:r>
              <w:rPr>
                <w:spacing w:val="1"/>
              </w:rPr>
              <w:t xml:space="preserve"> </w:t>
            </w:r>
            <w:r>
              <w:t>говорит</w:t>
            </w:r>
            <w:r>
              <w:rPr>
                <w:spacing w:val="-2"/>
              </w:rPr>
              <w:t xml:space="preserve"> </w:t>
            </w:r>
            <w:r>
              <w:t>изменчивая мода...»)</w:t>
            </w:r>
          </w:p>
          <w:p w:rsidR="000729EE" w:rsidRDefault="00697400">
            <w:pPr>
              <w:pStyle w:val="TableParagraph"/>
              <w:spacing w:line="246" w:lineRule="exact"/>
              <w:jc w:val="both"/>
            </w:pPr>
            <w:r>
              <w:t>Поэма</w:t>
            </w:r>
            <w:r>
              <w:rPr>
                <w:spacing w:val="-1"/>
              </w:rPr>
              <w:t xml:space="preserve"> </w:t>
            </w:r>
            <w:r>
              <w:t>«Русские</w:t>
            </w:r>
            <w:r>
              <w:rPr>
                <w:spacing w:val="-3"/>
              </w:rPr>
              <w:t xml:space="preserve"> </w:t>
            </w:r>
            <w:r>
              <w:t>женщины»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3035"/>
        </w:trPr>
        <w:tc>
          <w:tcPr>
            <w:tcW w:w="1810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А.Н.</w:t>
            </w:r>
          </w:p>
          <w:p w:rsidR="000729EE" w:rsidRDefault="00697400">
            <w:pPr>
              <w:pStyle w:val="TableParagraph"/>
              <w:ind w:right="320"/>
            </w:pPr>
            <w:r>
              <w:t>Островский</w:t>
            </w:r>
            <w:r>
              <w:rPr>
                <w:spacing w:val="1"/>
              </w:rPr>
              <w:t xml:space="preserve"> </w:t>
            </w:r>
            <w:r>
              <w:t>Пьеса</w:t>
            </w:r>
            <w:r>
              <w:rPr>
                <w:spacing w:val="-6"/>
              </w:rPr>
              <w:t xml:space="preserve"> </w:t>
            </w:r>
            <w:r>
              <w:t>«Гроза»</w:t>
            </w: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А.Н.</w:t>
            </w:r>
            <w:r>
              <w:rPr>
                <w:spacing w:val="-2"/>
              </w:rPr>
              <w:t xml:space="preserve"> </w:t>
            </w:r>
            <w:r>
              <w:t>Островский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Пьеса</w:t>
            </w:r>
            <w:r>
              <w:rPr>
                <w:spacing w:val="49"/>
              </w:rPr>
              <w:t xml:space="preserve"> </w:t>
            </w:r>
            <w:r>
              <w:t>«Бесприданница»</w:t>
            </w:r>
          </w:p>
        </w:tc>
        <w:tc>
          <w:tcPr>
            <w:tcW w:w="3935" w:type="dxa"/>
            <w:vMerge w:val="restart"/>
          </w:tcPr>
          <w:p w:rsidR="000729EE" w:rsidRDefault="00697400">
            <w:pPr>
              <w:pStyle w:val="TableParagraph"/>
              <w:spacing w:line="242" w:lineRule="exact"/>
              <w:jc w:val="both"/>
              <w:rPr>
                <w:b/>
              </w:rPr>
            </w:pPr>
            <w:r>
              <w:rPr>
                <w:b/>
              </w:rPr>
              <w:t>Реализм XIX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 XX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века</w:t>
            </w:r>
          </w:p>
          <w:p w:rsidR="000729EE" w:rsidRDefault="00697400">
            <w:pPr>
              <w:pStyle w:val="TableParagraph"/>
              <w:spacing w:line="250" w:lineRule="exact"/>
              <w:jc w:val="both"/>
            </w:pPr>
            <w:r>
              <w:t>А.Н.</w:t>
            </w:r>
            <w:r>
              <w:rPr>
                <w:spacing w:val="15"/>
              </w:rPr>
              <w:t xml:space="preserve"> </w:t>
            </w:r>
            <w:r>
              <w:t>Островский.</w:t>
            </w:r>
            <w:r>
              <w:rPr>
                <w:spacing w:val="69"/>
              </w:rPr>
              <w:t xml:space="preserve"> </w:t>
            </w:r>
            <w:r>
              <w:t>«Доходное</w:t>
            </w:r>
            <w:r>
              <w:rPr>
                <w:spacing w:val="69"/>
              </w:rPr>
              <w:t xml:space="preserve"> </w:t>
            </w:r>
            <w:r>
              <w:t>место»,</w:t>
            </w:r>
          </w:p>
          <w:p w:rsidR="000729EE" w:rsidRDefault="00697400">
            <w:pPr>
              <w:pStyle w:val="TableParagraph"/>
              <w:spacing w:before="1"/>
              <w:ind w:right="96"/>
              <w:jc w:val="both"/>
            </w:pPr>
            <w:r>
              <w:t>«На</w:t>
            </w:r>
            <w:r>
              <w:rPr>
                <w:spacing w:val="1"/>
              </w:rPr>
              <w:t xml:space="preserve"> </w:t>
            </w:r>
            <w:r>
              <w:t>всякого</w:t>
            </w:r>
            <w:r>
              <w:rPr>
                <w:spacing w:val="1"/>
              </w:rPr>
              <w:t xml:space="preserve"> </w:t>
            </w:r>
            <w:r>
              <w:t>мудреца</w:t>
            </w:r>
            <w:r>
              <w:rPr>
                <w:spacing w:val="1"/>
              </w:rPr>
              <w:t xml:space="preserve"> </w:t>
            </w:r>
            <w:r>
              <w:t>довольно</w:t>
            </w:r>
            <w:r>
              <w:rPr>
                <w:spacing w:val="1"/>
              </w:rPr>
              <w:t xml:space="preserve"> </w:t>
            </w:r>
            <w:r>
              <w:t>простоты»,</w:t>
            </w:r>
            <w:r>
              <w:rPr>
                <w:spacing w:val="1"/>
              </w:rPr>
              <w:t xml:space="preserve"> </w:t>
            </w:r>
            <w:r>
              <w:t>«Снегурочка»,</w:t>
            </w:r>
            <w:r>
              <w:rPr>
                <w:spacing w:val="1"/>
              </w:rPr>
              <w:t xml:space="preserve"> </w:t>
            </w:r>
            <w:r>
              <w:t>«Женитьба</w:t>
            </w:r>
            <w:r>
              <w:rPr>
                <w:spacing w:val="-52"/>
              </w:rPr>
              <w:t xml:space="preserve"> </w:t>
            </w:r>
            <w:r>
              <w:t>Бальзаминова»</w:t>
            </w:r>
          </w:p>
          <w:p w:rsidR="000729EE" w:rsidRDefault="00697400">
            <w:pPr>
              <w:pStyle w:val="TableParagraph"/>
              <w:ind w:right="97"/>
              <w:jc w:val="both"/>
            </w:pPr>
            <w:r>
              <w:t>Н.А. Добролюбов. Статья «Луч света в</w:t>
            </w:r>
            <w:r>
              <w:rPr>
                <w:spacing w:val="1"/>
              </w:rPr>
              <w:t xml:space="preserve"> </w:t>
            </w:r>
            <w:r>
              <w:t>темном</w:t>
            </w:r>
            <w:r>
              <w:rPr>
                <w:spacing w:val="-2"/>
              </w:rPr>
              <w:t xml:space="preserve"> </w:t>
            </w:r>
            <w:r>
              <w:t>царстве»</w:t>
            </w:r>
          </w:p>
          <w:p w:rsidR="000729EE" w:rsidRDefault="00697400">
            <w:pPr>
              <w:pStyle w:val="TableParagraph"/>
              <w:ind w:right="98"/>
              <w:jc w:val="both"/>
            </w:pPr>
            <w:r>
              <w:t>Д.И.</w:t>
            </w:r>
            <w:r>
              <w:rPr>
                <w:spacing w:val="1"/>
              </w:rPr>
              <w:t xml:space="preserve"> </w:t>
            </w:r>
            <w:r>
              <w:t>Писарев.</w:t>
            </w:r>
            <w:r>
              <w:rPr>
                <w:spacing w:val="1"/>
              </w:rPr>
              <w:t xml:space="preserve"> </w:t>
            </w:r>
            <w:r>
              <w:t>Статья</w:t>
            </w:r>
            <w:r>
              <w:rPr>
                <w:spacing w:val="56"/>
              </w:rPr>
              <w:t xml:space="preserve"> </w:t>
            </w:r>
            <w:r>
              <w:t>«Мотивы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-1"/>
              </w:rPr>
              <w:t xml:space="preserve"> </w:t>
            </w:r>
            <w:r>
              <w:t>драмы»</w:t>
            </w:r>
          </w:p>
          <w:p w:rsidR="000729EE" w:rsidRDefault="00697400">
            <w:pPr>
              <w:pStyle w:val="TableParagraph"/>
              <w:tabs>
                <w:tab w:val="left" w:pos="802"/>
                <w:tab w:val="left" w:pos="2015"/>
                <w:tab w:val="left" w:pos="3052"/>
              </w:tabs>
              <w:spacing w:before="1" w:line="252" w:lineRule="exact"/>
            </w:pPr>
            <w:r>
              <w:t>И.А.</w:t>
            </w:r>
            <w:r>
              <w:tab/>
              <w:t>Гончаров.</w:t>
            </w:r>
            <w:r>
              <w:tab/>
              <w:t>Повесть</w:t>
            </w:r>
            <w:r>
              <w:tab/>
              <w:t>«Фрегат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«Паллада»,</w:t>
            </w:r>
            <w:r>
              <w:rPr>
                <w:spacing w:val="-3"/>
              </w:rPr>
              <w:t xml:space="preserve"> </w:t>
            </w:r>
            <w:r>
              <w:t>роман</w:t>
            </w:r>
            <w:r>
              <w:rPr>
                <w:spacing w:val="-1"/>
              </w:rPr>
              <w:t xml:space="preserve"> </w:t>
            </w:r>
            <w:r>
              <w:t>«Обрыв»</w:t>
            </w:r>
          </w:p>
          <w:p w:rsidR="000729EE" w:rsidRDefault="00697400">
            <w:pPr>
              <w:pStyle w:val="TableParagraph"/>
              <w:tabs>
                <w:tab w:val="left" w:pos="788"/>
                <w:tab w:val="left" w:pos="1972"/>
                <w:tab w:val="left" w:pos="2973"/>
              </w:tabs>
              <w:spacing w:before="1" w:line="252" w:lineRule="exact"/>
            </w:pPr>
            <w:r>
              <w:t>И.С.</w:t>
            </w:r>
            <w:r>
              <w:tab/>
              <w:t>Тургенев.</w:t>
            </w:r>
            <w:r>
              <w:tab/>
              <w:t>Романы</w:t>
            </w:r>
            <w:r>
              <w:tab/>
              <w:t>«Рудин»,</w:t>
            </w:r>
          </w:p>
          <w:p w:rsidR="000729EE" w:rsidRDefault="00697400">
            <w:pPr>
              <w:pStyle w:val="TableParagraph"/>
              <w:ind w:right="96"/>
              <w:jc w:val="both"/>
            </w:pPr>
            <w:r>
              <w:t>«Накануне»,</w:t>
            </w:r>
            <w:r>
              <w:rPr>
                <w:spacing w:val="1"/>
              </w:rPr>
              <w:t xml:space="preserve"> </w:t>
            </w:r>
            <w:r>
              <w:t>повести</w:t>
            </w:r>
            <w:r>
              <w:rPr>
                <w:spacing w:val="56"/>
              </w:rPr>
              <w:t xml:space="preserve"> </w:t>
            </w:r>
            <w:r>
              <w:t>«Первая</w:t>
            </w:r>
            <w:r>
              <w:rPr>
                <w:spacing w:val="-52"/>
              </w:rPr>
              <w:t xml:space="preserve"> </w:t>
            </w:r>
            <w:r>
              <w:t>любовь»,</w:t>
            </w:r>
            <w:r>
              <w:rPr>
                <w:spacing w:val="1"/>
              </w:rPr>
              <w:t xml:space="preserve"> </w:t>
            </w:r>
            <w:r>
              <w:t>«Гамлет</w:t>
            </w:r>
            <w:r>
              <w:rPr>
                <w:spacing w:val="56"/>
              </w:rPr>
              <w:t xml:space="preserve"> </w:t>
            </w:r>
            <w:r>
              <w:t>Щигровского</w:t>
            </w:r>
            <w:r>
              <w:rPr>
                <w:spacing w:val="-52"/>
              </w:rPr>
              <w:t xml:space="preserve"> </w:t>
            </w:r>
            <w:r>
              <w:t xml:space="preserve">уезда»,    </w:t>
            </w:r>
            <w:r>
              <w:rPr>
                <w:spacing w:val="44"/>
              </w:rPr>
              <w:t xml:space="preserve"> </w:t>
            </w:r>
            <w:r>
              <w:t xml:space="preserve">«Вешние    </w:t>
            </w:r>
            <w:r>
              <w:rPr>
                <w:spacing w:val="43"/>
              </w:rPr>
              <w:t xml:space="preserve"> </w:t>
            </w:r>
            <w:r>
              <w:t xml:space="preserve">воды»,    </w:t>
            </w:r>
            <w:r>
              <w:rPr>
                <w:spacing w:val="43"/>
              </w:rPr>
              <w:t xml:space="preserve"> </w:t>
            </w:r>
            <w:r>
              <w:t>статья</w:t>
            </w:r>
          </w:p>
          <w:p w:rsidR="000729EE" w:rsidRDefault="00697400">
            <w:pPr>
              <w:pStyle w:val="TableParagraph"/>
              <w:spacing w:line="252" w:lineRule="exact"/>
              <w:jc w:val="both"/>
            </w:pPr>
            <w:r>
              <w:t>«Гамлет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Дон</w:t>
            </w:r>
            <w:r>
              <w:rPr>
                <w:spacing w:val="-2"/>
              </w:rPr>
              <w:t xml:space="preserve"> </w:t>
            </w:r>
            <w:r>
              <w:t>Кихот»</w:t>
            </w:r>
          </w:p>
          <w:p w:rsidR="000729EE" w:rsidRDefault="00697400">
            <w:pPr>
              <w:pStyle w:val="TableParagraph"/>
              <w:tabs>
                <w:tab w:val="left" w:pos="1827"/>
                <w:tab w:val="left" w:pos="2892"/>
              </w:tabs>
              <w:spacing w:before="1"/>
              <w:ind w:right="96"/>
              <w:jc w:val="both"/>
            </w:pPr>
            <w:r>
              <w:t>Ф.М. Достоевский. Повести «Неточка</w:t>
            </w:r>
            <w:r>
              <w:rPr>
                <w:spacing w:val="1"/>
              </w:rPr>
              <w:t xml:space="preserve"> </w:t>
            </w:r>
            <w:r>
              <w:t>Незванова»,</w:t>
            </w:r>
            <w:r>
              <w:tab/>
              <w:t>«Сон</w:t>
            </w:r>
            <w:r>
              <w:tab/>
            </w:r>
            <w:r>
              <w:rPr>
                <w:spacing w:val="-1"/>
              </w:rPr>
              <w:t>смешного</w:t>
            </w:r>
            <w:r>
              <w:rPr>
                <w:spacing w:val="-53"/>
              </w:rPr>
              <w:t xml:space="preserve"> </w:t>
            </w:r>
            <w:r>
              <w:t>человека», «Записки из</w:t>
            </w:r>
            <w:r>
              <w:rPr>
                <w:spacing w:val="-2"/>
              </w:rPr>
              <w:t xml:space="preserve"> </w:t>
            </w:r>
            <w:r>
              <w:t>подполья»</w:t>
            </w:r>
          </w:p>
          <w:p w:rsidR="000729EE" w:rsidRDefault="00697400">
            <w:pPr>
              <w:pStyle w:val="TableParagraph"/>
              <w:ind w:right="96"/>
              <w:jc w:val="both"/>
            </w:pPr>
            <w:r>
              <w:t>А.В.</w:t>
            </w:r>
            <w:r>
              <w:rPr>
                <w:spacing w:val="1"/>
              </w:rPr>
              <w:t xml:space="preserve"> </w:t>
            </w:r>
            <w:r>
              <w:t>Сухово-Кобылин</w:t>
            </w:r>
            <w:r>
              <w:rPr>
                <w:spacing w:val="1"/>
              </w:rPr>
              <w:t xml:space="preserve"> </w:t>
            </w:r>
            <w:r>
              <w:t>«Свадьба</w:t>
            </w:r>
            <w:r>
              <w:rPr>
                <w:spacing w:val="-52"/>
              </w:rPr>
              <w:t xml:space="preserve"> </w:t>
            </w:r>
            <w:r>
              <w:t>Кречинского»</w:t>
            </w:r>
          </w:p>
          <w:p w:rsidR="000729EE" w:rsidRDefault="00697400">
            <w:pPr>
              <w:pStyle w:val="TableParagraph"/>
              <w:spacing w:before="1"/>
              <w:ind w:right="95"/>
              <w:jc w:val="both"/>
            </w:pPr>
            <w:r>
              <w:t>В.М.</w:t>
            </w:r>
            <w:r>
              <w:rPr>
                <w:spacing w:val="1"/>
              </w:rPr>
              <w:t xml:space="preserve"> </w:t>
            </w:r>
            <w:r>
              <w:t>Гаршин.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«Красный</w:t>
            </w:r>
            <w:r>
              <w:rPr>
                <w:spacing w:val="-52"/>
              </w:rPr>
              <w:t xml:space="preserve"> </w:t>
            </w:r>
            <w:r>
              <w:t>цветок»,</w:t>
            </w:r>
            <w:r>
              <w:rPr>
                <w:spacing w:val="1"/>
              </w:rPr>
              <w:t xml:space="preserve"> </w:t>
            </w:r>
            <w:r>
              <w:t>«Attalea</w:t>
            </w:r>
            <w:r>
              <w:rPr>
                <w:spacing w:val="-2"/>
              </w:rPr>
              <w:t xml:space="preserve"> </w:t>
            </w:r>
            <w:r>
              <w:t>princeps»</w:t>
            </w:r>
          </w:p>
          <w:p w:rsidR="000729EE" w:rsidRDefault="00697400">
            <w:pPr>
              <w:pStyle w:val="TableParagraph"/>
              <w:tabs>
                <w:tab w:val="left" w:pos="1234"/>
                <w:tab w:val="left" w:pos="3117"/>
              </w:tabs>
              <w:spacing w:line="251" w:lineRule="exact"/>
              <w:jc w:val="both"/>
            </w:pPr>
            <w:r>
              <w:t>Д.В.</w:t>
            </w:r>
            <w:r>
              <w:tab/>
              <w:t>Григорович.</w:t>
            </w:r>
            <w:r>
              <w:tab/>
              <w:t>Рассказ</w:t>
            </w:r>
          </w:p>
          <w:p w:rsidR="000729EE" w:rsidRDefault="00697400">
            <w:pPr>
              <w:pStyle w:val="TableParagraph"/>
              <w:tabs>
                <w:tab w:val="left" w:pos="2934"/>
              </w:tabs>
              <w:spacing w:before="1"/>
              <w:ind w:right="92"/>
              <w:jc w:val="both"/>
            </w:pPr>
            <w:r>
              <w:t>«Гуттаперчевый</w:t>
            </w:r>
            <w:r>
              <w:tab/>
              <w:t>мальчик»</w:t>
            </w:r>
            <w:r>
              <w:rPr>
                <w:spacing w:val="-53"/>
              </w:rPr>
              <w:t xml:space="preserve"> </w:t>
            </w:r>
            <w:r>
              <w:t xml:space="preserve">(оригинальный   </w:t>
            </w:r>
            <w:r>
              <w:rPr>
                <w:spacing w:val="6"/>
              </w:rPr>
              <w:t xml:space="preserve"> </w:t>
            </w:r>
            <w:r>
              <w:t xml:space="preserve">текст),   </w:t>
            </w:r>
            <w:r>
              <w:rPr>
                <w:spacing w:val="7"/>
              </w:rPr>
              <w:t xml:space="preserve"> </w:t>
            </w:r>
            <w:r>
              <w:t>«Прохожий»</w:t>
            </w:r>
          </w:p>
        </w:tc>
      </w:tr>
      <w:tr w:rsidR="000729EE">
        <w:trPr>
          <w:trHeight w:val="758"/>
        </w:trPr>
        <w:tc>
          <w:tcPr>
            <w:tcW w:w="1810" w:type="dxa"/>
          </w:tcPr>
          <w:p w:rsidR="000729EE" w:rsidRDefault="00697400">
            <w:pPr>
              <w:pStyle w:val="TableParagraph"/>
              <w:tabs>
                <w:tab w:val="left" w:pos="812"/>
              </w:tabs>
              <w:spacing w:line="242" w:lineRule="auto"/>
              <w:ind w:right="95"/>
            </w:pPr>
            <w:r>
              <w:t>И.А.</w:t>
            </w:r>
            <w:r>
              <w:tab/>
            </w:r>
            <w:r>
              <w:rPr>
                <w:spacing w:val="-1"/>
              </w:rPr>
              <w:t>Гончаров</w:t>
            </w:r>
            <w:r>
              <w:rPr>
                <w:spacing w:val="-52"/>
              </w:rPr>
              <w:t xml:space="preserve"> </w:t>
            </w:r>
            <w:r>
              <w:t>Роман</w:t>
            </w:r>
          </w:p>
          <w:p w:rsidR="000729EE" w:rsidRDefault="00697400">
            <w:pPr>
              <w:pStyle w:val="TableParagraph"/>
              <w:spacing w:line="240" w:lineRule="exact"/>
            </w:pPr>
            <w:r>
              <w:t>«Обломов»</w:t>
            </w: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И.А.</w:t>
            </w:r>
            <w:r>
              <w:rPr>
                <w:spacing w:val="-2"/>
              </w:rPr>
              <w:t xml:space="preserve"> </w:t>
            </w:r>
            <w:r>
              <w:t>Гончаров</w:t>
            </w:r>
          </w:p>
          <w:p w:rsidR="000729EE" w:rsidRDefault="00697400">
            <w:pPr>
              <w:pStyle w:val="TableParagraph"/>
              <w:spacing w:before="1"/>
            </w:pPr>
            <w:r>
              <w:t>Роман</w:t>
            </w:r>
            <w:r>
              <w:rPr>
                <w:spacing w:val="-2"/>
              </w:rPr>
              <w:t xml:space="preserve"> </w:t>
            </w:r>
            <w:r>
              <w:t>«Обыкновенная</w:t>
            </w:r>
            <w:r>
              <w:rPr>
                <w:spacing w:val="-2"/>
              </w:rPr>
              <w:t xml:space="preserve"> </w:t>
            </w:r>
            <w:r>
              <w:t>история»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1519"/>
        </w:trPr>
        <w:tc>
          <w:tcPr>
            <w:tcW w:w="1810" w:type="dxa"/>
          </w:tcPr>
          <w:p w:rsidR="000729EE" w:rsidRDefault="00697400">
            <w:pPr>
              <w:pStyle w:val="TableParagraph"/>
              <w:ind w:right="93"/>
              <w:jc w:val="both"/>
            </w:pPr>
            <w:r>
              <w:t>И.С.</w:t>
            </w:r>
            <w:r>
              <w:rPr>
                <w:spacing w:val="1"/>
              </w:rPr>
              <w:t xml:space="preserve"> </w:t>
            </w:r>
            <w:r>
              <w:t>Тургенев</w:t>
            </w:r>
            <w:r>
              <w:rPr>
                <w:spacing w:val="-52"/>
              </w:rPr>
              <w:t xml:space="preserve"> </w:t>
            </w:r>
            <w:r>
              <w:t>Роман</w:t>
            </w:r>
            <w:r>
              <w:rPr>
                <w:spacing w:val="1"/>
              </w:rPr>
              <w:t xml:space="preserve"> </w:t>
            </w:r>
            <w:r>
              <w:t>«Отцы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дети»</w:t>
            </w: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2" w:lineRule="exact"/>
            </w:pPr>
            <w:r>
              <w:t>И.С.</w:t>
            </w:r>
            <w:r>
              <w:rPr>
                <w:spacing w:val="-1"/>
              </w:rPr>
              <w:t xml:space="preserve"> </w:t>
            </w:r>
            <w:r>
              <w:t>Тургенев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Роман</w:t>
            </w:r>
            <w:r>
              <w:rPr>
                <w:spacing w:val="-4"/>
              </w:rPr>
              <w:t xml:space="preserve"> </w:t>
            </w:r>
            <w:r>
              <w:t>«Дворянское</w:t>
            </w:r>
            <w:r>
              <w:rPr>
                <w:spacing w:val="-4"/>
              </w:rPr>
              <w:t xml:space="preserve"> </w:t>
            </w:r>
            <w:r>
              <w:t>гнездо»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1264"/>
        </w:trPr>
        <w:tc>
          <w:tcPr>
            <w:tcW w:w="1810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Ф.М.</w:t>
            </w:r>
          </w:p>
          <w:p w:rsidR="000729EE" w:rsidRDefault="00697400">
            <w:pPr>
              <w:pStyle w:val="TableParagraph"/>
              <w:spacing w:before="1"/>
              <w:ind w:right="467"/>
            </w:pPr>
            <w:r>
              <w:t>Достоевский</w:t>
            </w:r>
            <w:r>
              <w:rPr>
                <w:spacing w:val="-52"/>
              </w:rPr>
              <w:t xml:space="preserve"> </w:t>
            </w:r>
            <w:r>
              <w:t>Роман</w:t>
            </w:r>
          </w:p>
          <w:p w:rsidR="000729EE" w:rsidRDefault="00697400">
            <w:pPr>
              <w:pStyle w:val="TableParagraph"/>
              <w:spacing w:line="254" w:lineRule="exact"/>
              <w:ind w:right="247"/>
            </w:pPr>
            <w:r>
              <w:rPr>
                <w:spacing w:val="-1"/>
              </w:rPr>
              <w:t>«Преступление</w:t>
            </w:r>
            <w:r>
              <w:rPr>
                <w:spacing w:val="-52"/>
              </w:rPr>
              <w:t xml:space="preserve"> </w:t>
            </w:r>
            <w:r>
              <w:t>и наказание»</w:t>
            </w: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Ф.М.</w:t>
            </w:r>
            <w:r>
              <w:rPr>
                <w:spacing w:val="-2"/>
              </w:rPr>
              <w:t xml:space="preserve"> </w:t>
            </w:r>
            <w:r>
              <w:t>Достоевский</w:t>
            </w:r>
          </w:p>
          <w:p w:rsidR="000729EE" w:rsidRDefault="00697400">
            <w:pPr>
              <w:pStyle w:val="TableParagraph"/>
              <w:spacing w:before="1"/>
              <w:ind w:left="162"/>
            </w:pPr>
            <w:r>
              <w:t>Романы</w:t>
            </w:r>
            <w:r>
              <w:rPr>
                <w:spacing w:val="-2"/>
              </w:rPr>
              <w:t xml:space="preserve"> </w:t>
            </w:r>
            <w:r>
              <w:t>«Подросток»,</w:t>
            </w:r>
            <w:r>
              <w:rPr>
                <w:spacing w:val="-1"/>
              </w:rPr>
              <w:t xml:space="preserve"> </w:t>
            </w:r>
            <w:r>
              <w:t>«Идиот»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</w:tbl>
    <w:p w:rsidR="000729EE" w:rsidRDefault="000729EE">
      <w:pPr>
        <w:rPr>
          <w:sz w:val="2"/>
          <w:szCs w:val="2"/>
        </w:rPr>
        <w:sectPr w:rsidR="000729EE">
          <w:pgSz w:w="11910" w:h="16840"/>
          <w:pgMar w:top="840" w:right="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829"/>
        <w:gridCol w:w="3935"/>
      </w:tblGrid>
      <w:tr w:rsidR="000729EE">
        <w:trPr>
          <w:trHeight w:val="1264"/>
        </w:trPr>
        <w:tc>
          <w:tcPr>
            <w:tcW w:w="181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М.Е.</w:t>
            </w:r>
            <w:r>
              <w:rPr>
                <w:spacing w:val="-1"/>
              </w:rPr>
              <w:t xml:space="preserve"> </w:t>
            </w:r>
            <w:r>
              <w:t>Салтыков-Щедрин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Романы</w:t>
            </w:r>
            <w:r>
              <w:rPr>
                <w:spacing w:val="66"/>
              </w:rPr>
              <w:t xml:space="preserve"> </w:t>
            </w:r>
            <w:r>
              <w:t xml:space="preserve">«История  </w:t>
            </w:r>
            <w:r>
              <w:rPr>
                <w:spacing w:val="9"/>
              </w:rPr>
              <w:t xml:space="preserve"> </w:t>
            </w:r>
            <w:r>
              <w:t xml:space="preserve">одного  </w:t>
            </w:r>
            <w:r>
              <w:rPr>
                <w:spacing w:val="10"/>
              </w:rPr>
              <w:t xml:space="preserve"> </w:t>
            </w:r>
            <w:r>
              <w:t>города»,</w:t>
            </w:r>
          </w:p>
          <w:p w:rsidR="000729EE" w:rsidRDefault="00697400">
            <w:pPr>
              <w:pStyle w:val="TableParagraph"/>
              <w:spacing w:before="1" w:line="252" w:lineRule="exact"/>
            </w:pPr>
            <w:r>
              <w:t>«Господа</w:t>
            </w:r>
            <w:r>
              <w:rPr>
                <w:spacing w:val="-4"/>
              </w:rPr>
              <w:t xml:space="preserve"> </w:t>
            </w:r>
            <w:r>
              <w:t>Головлевы»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Цикл</w:t>
            </w:r>
            <w:r>
              <w:rPr>
                <w:spacing w:val="25"/>
              </w:rPr>
              <w:t xml:space="preserve"> </w:t>
            </w:r>
            <w:r>
              <w:t>«Сказки</w:t>
            </w:r>
            <w:r>
              <w:rPr>
                <w:spacing w:val="25"/>
              </w:rPr>
              <w:t xml:space="preserve"> </w:t>
            </w:r>
            <w:r>
              <w:t>для</w:t>
            </w:r>
            <w:r>
              <w:rPr>
                <w:spacing w:val="25"/>
              </w:rPr>
              <w:t xml:space="preserve"> </w:t>
            </w:r>
            <w:r>
              <w:t>детей</w:t>
            </w:r>
            <w:r>
              <w:rPr>
                <w:spacing w:val="24"/>
              </w:rPr>
              <w:t xml:space="preserve"> </w:t>
            </w:r>
            <w:r>
              <w:t>изрядного</w:t>
            </w:r>
            <w:r>
              <w:rPr>
                <w:spacing w:val="-52"/>
              </w:rPr>
              <w:t xml:space="preserve"> </w:t>
            </w:r>
            <w:r>
              <w:t>возраста»</w:t>
            </w:r>
          </w:p>
        </w:tc>
        <w:tc>
          <w:tcPr>
            <w:tcW w:w="3935" w:type="dxa"/>
            <w:vMerge w:val="restart"/>
          </w:tcPr>
          <w:p w:rsidR="000729EE" w:rsidRDefault="00697400">
            <w:pPr>
              <w:pStyle w:val="TableParagraph"/>
              <w:spacing w:line="240" w:lineRule="exact"/>
            </w:pPr>
            <w:r>
              <w:t>(святочный</w:t>
            </w:r>
            <w:r>
              <w:rPr>
                <w:spacing w:val="-2"/>
              </w:rPr>
              <w:t xml:space="preserve"> </w:t>
            </w:r>
            <w:r>
              <w:t>рассказ)</w:t>
            </w:r>
          </w:p>
          <w:p w:rsidR="000729EE" w:rsidRDefault="00697400">
            <w:pPr>
              <w:pStyle w:val="TableParagraph"/>
              <w:ind w:right="409"/>
            </w:pPr>
            <w:r>
              <w:t>Г.И. Успенский. Эссе «Выпрямила»</w:t>
            </w:r>
            <w:r>
              <w:rPr>
                <w:spacing w:val="-52"/>
              </w:rPr>
              <w:t xml:space="preserve"> </w:t>
            </w:r>
            <w:r>
              <w:t>Рассказ</w:t>
            </w:r>
            <w:r>
              <w:rPr>
                <w:spacing w:val="-1"/>
              </w:rPr>
              <w:t xml:space="preserve"> </w:t>
            </w:r>
            <w:r>
              <w:t>«Пятница»</w:t>
            </w:r>
          </w:p>
          <w:p w:rsidR="000729EE" w:rsidRDefault="00697400">
            <w:pPr>
              <w:pStyle w:val="TableParagraph"/>
              <w:tabs>
                <w:tab w:val="left" w:pos="767"/>
                <w:tab w:val="left" w:pos="1348"/>
                <w:tab w:val="left" w:pos="1417"/>
                <w:tab w:val="left" w:pos="1763"/>
                <w:tab w:val="left" w:pos="1846"/>
                <w:tab w:val="left" w:pos="2425"/>
                <w:tab w:val="left" w:pos="2515"/>
                <w:tab w:val="left" w:pos="2660"/>
                <w:tab w:val="left" w:pos="3369"/>
                <w:tab w:val="left" w:pos="3410"/>
                <w:tab w:val="left" w:pos="3596"/>
                <w:tab w:val="left" w:pos="3710"/>
              </w:tabs>
              <w:ind w:right="94"/>
            </w:pPr>
            <w:r>
              <w:t>Н.Г.</w:t>
            </w:r>
            <w:r>
              <w:tab/>
              <w:t>Чернышевский.</w:t>
            </w:r>
            <w:r>
              <w:tab/>
            </w:r>
            <w:r>
              <w:tab/>
              <w:t>Роман</w:t>
            </w:r>
            <w:r>
              <w:tab/>
            </w:r>
            <w:r>
              <w:rPr>
                <w:spacing w:val="-1"/>
              </w:rPr>
              <w:t>«Что</w:t>
            </w:r>
            <w:r>
              <w:rPr>
                <w:spacing w:val="-52"/>
              </w:rPr>
              <w:t xml:space="preserve"> </w:t>
            </w:r>
            <w:r>
              <w:t>делать?»</w:t>
            </w:r>
            <w:r>
              <w:tab/>
              <w:t>Статьи</w:t>
            </w:r>
            <w:r>
              <w:tab/>
              <w:t>«Детство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отрочество.</w:t>
            </w:r>
            <w:r>
              <w:tab/>
            </w:r>
            <w:r>
              <w:tab/>
              <w:t>Сочинение</w:t>
            </w:r>
            <w:r>
              <w:tab/>
            </w:r>
            <w:r>
              <w:tab/>
              <w:t>графа</w:t>
            </w:r>
            <w:r>
              <w:tab/>
            </w:r>
            <w:r>
              <w:tab/>
            </w:r>
            <w:r>
              <w:rPr>
                <w:spacing w:val="-1"/>
              </w:rPr>
              <w:t>Л.Н.</w:t>
            </w:r>
            <w:r>
              <w:rPr>
                <w:spacing w:val="-52"/>
              </w:rPr>
              <w:t xml:space="preserve"> </w:t>
            </w:r>
            <w:r>
              <w:t>Толстого.</w:t>
            </w:r>
            <w:r>
              <w:rPr>
                <w:spacing w:val="29"/>
              </w:rPr>
              <w:t xml:space="preserve"> </w:t>
            </w:r>
            <w:r>
              <w:t>Военные</w:t>
            </w:r>
            <w:r>
              <w:rPr>
                <w:spacing w:val="32"/>
              </w:rPr>
              <w:t xml:space="preserve"> </w:t>
            </w:r>
            <w:r>
              <w:t>рассказы</w:t>
            </w:r>
            <w:r>
              <w:rPr>
                <w:spacing w:val="29"/>
              </w:rPr>
              <w:t xml:space="preserve"> </w:t>
            </w:r>
            <w:r>
              <w:t>графа</w:t>
            </w:r>
            <w:r>
              <w:rPr>
                <w:spacing w:val="-52"/>
              </w:rPr>
              <w:t xml:space="preserve"> </w:t>
            </w:r>
            <w:r>
              <w:t>Л.Н.</w:t>
            </w:r>
            <w:r>
              <w:rPr>
                <w:spacing w:val="17"/>
              </w:rPr>
              <w:t xml:space="preserve"> </w:t>
            </w:r>
            <w:r>
              <w:t>Толстого»,</w:t>
            </w:r>
            <w:r>
              <w:tab/>
            </w:r>
            <w:r>
              <w:tab/>
              <w:t>«Русский</w:t>
            </w:r>
            <w:r>
              <w:rPr>
                <w:spacing w:val="15"/>
              </w:rPr>
              <w:t xml:space="preserve"> </w:t>
            </w:r>
            <w:r>
              <w:t>человек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rendez-vous.</w:t>
            </w:r>
            <w:r>
              <w:tab/>
            </w:r>
            <w:r>
              <w:tab/>
            </w:r>
            <w:r>
              <w:tab/>
              <w:t>Размышления</w:t>
            </w:r>
            <w:r>
              <w:tab/>
            </w:r>
            <w:r>
              <w:tab/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прочтении повести г. Тургенева «Ася»</w:t>
            </w:r>
            <w:r>
              <w:rPr>
                <w:spacing w:val="1"/>
              </w:rPr>
              <w:t xml:space="preserve"> </w:t>
            </w:r>
            <w:r>
              <w:t>Л.Н.</w:t>
            </w:r>
            <w:r>
              <w:rPr>
                <w:spacing w:val="20"/>
              </w:rPr>
              <w:t xml:space="preserve"> </w:t>
            </w:r>
            <w:r>
              <w:t>Толстой.</w:t>
            </w:r>
            <w:r>
              <w:rPr>
                <w:spacing w:val="20"/>
              </w:rPr>
              <w:t xml:space="preserve"> </w:t>
            </w:r>
            <w:r>
              <w:t>Повести</w:t>
            </w:r>
            <w:r>
              <w:rPr>
                <w:spacing w:val="20"/>
              </w:rPr>
              <w:t xml:space="preserve"> </w:t>
            </w:r>
            <w:r>
              <w:t>«Смерть</w:t>
            </w:r>
            <w:r>
              <w:rPr>
                <w:spacing w:val="20"/>
              </w:rPr>
              <w:t xml:space="preserve"> </w:t>
            </w:r>
            <w:r>
              <w:t>Ивана</w:t>
            </w:r>
            <w:r>
              <w:rPr>
                <w:spacing w:val="-52"/>
              </w:rPr>
              <w:t xml:space="preserve"> </w:t>
            </w:r>
            <w:r>
              <w:t>Ильича»,</w:t>
            </w:r>
            <w:r>
              <w:rPr>
                <w:spacing w:val="4"/>
              </w:rPr>
              <w:t xml:space="preserve"> </w:t>
            </w:r>
            <w:r>
              <w:t>«Крейцерова</w:t>
            </w:r>
            <w:r>
              <w:rPr>
                <w:spacing w:val="1"/>
              </w:rPr>
              <w:t xml:space="preserve"> </w:t>
            </w:r>
            <w:r>
              <w:t>соната»,</w:t>
            </w:r>
            <w:r>
              <w:rPr>
                <w:spacing w:val="2"/>
              </w:rPr>
              <w:t xml:space="preserve"> </w:t>
            </w:r>
            <w:r>
              <w:t>пьеса</w:t>
            </w:r>
          </w:p>
          <w:p w:rsidR="000729EE" w:rsidRDefault="00697400">
            <w:pPr>
              <w:pStyle w:val="TableParagraph"/>
              <w:spacing w:before="1" w:line="252" w:lineRule="exact"/>
            </w:pPr>
            <w:r>
              <w:t>«Живой</w:t>
            </w:r>
            <w:r>
              <w:rPr>
                <w:spacing w:val="-3"/>
              </w:rPr>
              <w:t xml:space="preserve"> </w:t>
            </w:r>
            <w:r>
              <w:t>труп»</w:t>
            </w:r>
          </w:p>
          <w:p w:rsidR="000729EE" w:rsidRDefault="00697400">
            <w:pPr>
              <w:pStyle w:val="TableParagraph"/>
              <w:tabs>
                <w:tab w:val="left" w:pos="766"/>
                <w:tab w:val="left" w:pos="1622"/>
                <w:tab w:val="left" w:pos="2711"/>
              </w:tabs>
              <w:spacing w:line="252" w:lineRule="exact"/>
            </w:pPr>
            <w:r>
              <w:t>А.П.</w:t>
            </w:r>
            <w:r>
              <w:tab/>
              <w:t>Чехов.</w:t>
            </w:r>
            <w:r>
              <w:tab/>
              <w:t>Рассказы</w:t>
            </w:r>
            <w:r>
              <w:tab/>
              <w:t>«Душечка»,</w:t>
            </w:r>
          </w:p>
          <w:p w:rsidR="000729EE" w:rsidRDefault="00697400">
            <w:pPr>
              <w:pStyle w:val="TableParagraph"/>
              <w:ind w:right="870"/>
            </w:pPr>
            <w:r>
              <w:t>«Любовь»,</w:t>
            </w:r>
            <w:r>
              <w:rPr>
                <w:spacing w:val="-5"/>
              </w:rPr>
              <w:t xml:space="preserve"> </w:t>
            </w:r>
            <w:r>
              <w:t>«Скучная</w:t>
            </w:r>
            <w:r>
              <w:rPr>
                <w:spacing w:val="-8"/>
              </w:rPr>
              <w:t xml:space="preserve"> </w:t>
            </w:r>
            <w:r>
              <w:t>история»,</w:t>
            </w:r>
            <w:r>
              <w:rPr>
                <w:spacing w:val="-52"/>
              </w:rPr>
              <w:t xml:space="preserve"> </w:t>
            </w:r>
            <w:r>
              <w:t>пьеса</w:t>
            </w:r>
            <w:r>
              <w:rPr>
                <w:spacing w:val="-1"/>
              </w:rPr>
              <w:t xml:space="preserve"> </w:t>
            </w:r>
            <w:r>
              <w:t>«Дядя</w:t>
            </w:r>
            <w:r>
              <w:rPr>
                <w:spacing w:val="-1"/>
              </w:rPr>
              <w:t xml:space="preserve"> </w:t>
            </w:r>
            <w:r>
              <w:t>Ваня».</w:t>
            </w:r>
          </w:p>
          <w:p w:rsidR="000729EE" w:rsidRDefault="00697400">
            <w:pPr>
              <w:pStyle w:val="TableParagraph"/>
            </w:pPr>
            <w:r>
              <w:t>В.А.</w:t>
            </w:r>
            <w:r>
              <w:rPr>
                <w:spacing w:val="-2"/>
              </w:rPr>
              <w:t xml:space="preserve"> </w:t>
            </w:r>
            <w:r>
              <w:t>Гиляровский</w:t>
            </w:r>
          </w:p>
          <w:p w:rsidR="000729EE" w:rsidRDefault="00697400">
            <w:pPr>
              <w:pStyle w:val="TableParagraph"/>
              <w:spacing w:before="1"/>
            </w:pPr>
            <w:r>
              <w:t>Книга</w:t>
            </w:r>
            <w:r>
              <w:rPr>
                <w:spacing w:val="-2"/>
              </w:rPr>
              <w:t xml:space="preserve"> </w:t>
            </w:r>
            <w:r>
              <w:t>«Москва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москвичи»</w:t>
            </w:r>
            <w:r>
              <w:rPr>
                <w:spacing w:val="-6"/>
              </w:rPr>
              <w:t xml:space="preserve"> </w:t>
            </w:r>
            <w:r>
              <w:t>//</w:t>
            </w:r>
          </w:p>
          <w:p w:rsidR="000729EE" w:rsidRDefault="00697400">
            <w:pPr>
              <w:pStyle w:val="TableParagraph"/>
              <w:spacing w:before="4"/>
              <w:ind w:right="94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региональные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произведения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родном городе, крае</w:t>
            </w:r>
          </w:p>
          <w:p w:rsidR="000729EE" w:rsidRDefault="00697400">
            <w:pPr>
              <w:pStyle w:val="TableParagraph"/>
              <w:tabs>
                <w:tab w:val="left" w:pos="826"/>
                <w:tab w:val="left" w:pos="1763"/>
                <w:tab w:val="left" w:pos="2974"/>
              </w:tabs>
              <w:spacing w:line="249" w:lineRule="exact"/>
            </w:pPr>
            <w:r>
              <w:t>И.А.</w:t>
            </w:r>
            <w:r>
              <w:tab/>
              <w:t>Бунин.</w:t>
            </w:r>
            <w:r>
              <w:tab/>
              <w:t>Рассказы:</w:t>
            </w:r>
            <w:r>
              <w:tab/>
              <w:t>«Лапти»,</w:t>
            </w:r>
          </w:p>
          <w:p w:rsidR="000729EE" w:rsidRDefault="00697400">
            <w:pPr>
              <w:pStyle w:val="TableParagraph"/>
              <w:tabs>
                <w:tab w:val="left" w:pos="1361"/>
                <w:tab w:val="left" w:pos="2743"/>
              </w:tabs>
              <w:spacing w:line="252" w:lineRule="exact"/>
            </w:pPr>
            <w:r>
              <w:t>«Танька»,</w:t>
            </w:r>
            <w:r>
              <w:tab/>
              <w:t>«Деревня»,</w:t>
            </w:r>
            <w:r>
              <w:tab/>
              <w:t>«Суходол»,</w:t>
            </w:r>
          </w:p>
          <w:p w:rsidR="000729EE" w:rsidRDefault="00697400">
            <w:pPr>
              <w:pStyle w:val="TableParagraph"/>
              <w:spacing w:before="1" w:line="252" w:lineRule="exact"/>
            </w:pPr>
            <w:r>
              <w:t>«Захар</w:t>
            </w:r>
            <w:r>
              <w:rPr>
                <w:spacing w:val="55"/>
              </w:rPr>
              <w:t xml:space="preserve"> </w:t>
            </w:r>
            <w:r>
              <w:t>Воробьев»,</w:t>
            </w:r>
            <w:r>
              <w:rPr>
                <w:spacing w:val="57"/>
              </w:rPr>
              <w:t xml:space="preserve"> </w:t>
            </w:r>
            <w:r>
              <w:t>«Иоанн</w:t>
            </w:r>
            <w:r>
              <w:rPr>
                <w:spacing w:val="54"/>
              </w:rPr>
              <w:t xml:space="preserve"> </w:t>
            </w:r>
            <w:r>
              <w:t>Рыдалец»,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«Митина</w:t>
            </w:r>
            <w:r>
              <w:rPr>
                <w:spacing w:val="-1"/>
              </w:rPr>
              <w:t xml:space="preserve"> </w:t>
            </w:r>
            <w:r>
              <w:t>любовь»</w:t>
            </w:r>
          </w:p>
          <w:p w:rsidR="000729EE" w:rsidRDefault="00697400">
            <w:pPr>
              <w:pStyle w:val="TableParagraph"/>
              <w:spacing w:before="2"/>
              <w:ind w:right="294"/>
            </w:pPr>
            <w:r>
              <w:t>Статья «Миссия русской эмиграции»</w:t>
            </w:r>
            <w:r>
              <w:rPr>
                <w:spacing w:val="-53"/>
              </w:rPr>
              <w:t xml:space="preserve"> </w:t>
            </w:r>
            <w:r>
              <w:t>А.И.</w:t>
            </w:r>
            <w:r>
              <w:rPr>
                <w:spacing w:val="-1"/>
              </w:rPr>
              <w:t xml:space="preserve"> </w:t>
            </w:r>
            <w:r>
              <w:t>Куприн</w:t>
            </w:r>
          </w:p>
          <w:p w:rsidR="000729EE" w:rsidRDefault="00697400">
            <w:pPr>
              <w:pStyle w:val="TableParagraph"/>
              <w:tabs>
                <w:tab w:val="left" w:pos="1308"/>
                <w:tab w:val="left" w:pos="1769"/>
                <w:tab w:val="left" w:pos="2916"/>
              </w:tabs>
              <w:spacing w:line="251" w:lineRule="exact"/>
            </w:pPr>
            <w:r>
              <w:t>Рассказы</w:t>
            </w:r>
            <w:r>
              <w:tab/>
              <w:t>и</w:t>
            </w:r>
            <w:r>
              <w:tab/>
              <w:t>повести:</w:t>
            </w:r>
            <w:r>
              <w:tab/>
              <w:t>«Молох»,</w:t>
            </w:r>
          </w:p>
          <w:p w:rsidR="000729EE" w:rsidRDefault="00697400">
            <w:pPr>
              <w:pStyle w:val="TableParagraph"/>
              <w:tabs>
                <w:tab w:val="left" w:pos="1164"/>
                <w:tab w:val="left" w:pos="2589"/>
              </w:tabs>
              <w:spacing w:before="1"/>
              <w:ind w:right="100"/>
            </w:pPr>
            <w:r>
              <w:t>«Олеся»,</w:t>
            </w:r>
            <w:r>
              <w:tab/>
              <w:t>«Поединок»,</w:t>
            </w:r>
            <w:r>
              <w:tab/>
            </w:r>
            <w:r>
              <w:rPr>
                <w:spacing w:val="-1"/>
              </w:rPr>
              <w:t>«Гранатовый</w:t>
            </w:r>
            <w:r>
              <w:rPr>
                <w:spacing w:val="-52"/>
              </w:rPr>
              <w:t xml:space="preserve"> </w:t>
            </w:r>
            <w:r>
              <w:t>браслет», «Гамбринус», «Суламифь».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-1"/>
              </w:rPr>
              <w:t xml:space="preserve"> </w:t>
            </w:r>
            <w:r>
              <w:t>Горький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«Карамора»,</w:t>
            </w:r>
            <w:r>
              <w:rPr>
                <w:spacing w:val="53"/>
              </w:rPr>
              <w:t xml:space="preserve"> </w:t>
            </w:r>
            <w:r>
              <w:t>романы</w:t>
            </w:r>
            <w:r>
              <w:rPr>
                <w:spacing w:val="54"/>
              </w:rPr>
              <w:t xml:space="preserve"> </w:t>
            </w:r>
            <w:r>
              <w:t>«Мать»,</w:t>
            </w:r>
          </w:p>
          <w:p w:rsidR="000729EE" w:rsidRDefault="00697400">
            <w:pPr>
              <w:pStyle w:val="TableParagraph"/>
              <w:ind w:right="90"/>
            </w:pPr>
            <w:r>
              <w:t>«Фома Гордеев», «Дело Артамоновых»</w:t>
            </w:r>
            <w:r>
              <w:rPr>
                <w:spacing w:val="-52"/>
              </w:rPr>
              <w:t xml:space="preserve"> </w:t>
            </w:r>
            <w:r>
              <w:t>Б.Н.</w:t>
            </w:r>
            <w:r>
              <w:rPr>
                <w:spacing w:val="-1"/>
              </w:rPr>
              <w:t xml:space="preserve"> </w:t>
            </w:r>
            <w:r>
              <w:t>Зайцев</w:t>
            </w:r>
          </w:p>
          <w:p w:rsidR="000729EE" w:rsidRDefault="00697400">
            <w:pPr>
              <w:pStyle w:val="TableParagraph"/>
            </w:pPr>
            <w:r>
              <w:t>Повести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рассказы</w:t>
            </w:r>
            <w:r>
              <w:rPr>
                <w:spacing w:val="31"/>
              </w:rPr>
              <w:t xml:space="preserve"> </w:t>
            </w:r>
            <w:r>
              <w:t>«Голубая</w:t>
            </w:r>
            <w:r>
              <w:rPr>
                <w:spacing w:val="28"/>
              </w:rPr>
              <w:t xml:space="preserve"> </w:t>
            </w:r>
            <w:r>
              <w:t>звезда»,</w:t>
            </w:r>
          </w:p>
          <w:p w:rsidR="000729EE" w:rsidRDefault="00697400">
            <w:pPr>
              <w:pStyle w:val="TableParagraph"/>
              <w:spacing w:before="2"/>
              <w:ind w:right="773"/>
            </w:pPr>
            <w:r>
              <w:t>«Моя</w:t>
            </w:r>
            <w:r>
              <w:rPr>
                <w:spacing w:val="-5"/>
              </w:rPr>
              <w:t xml:space="preserve"> </w:t>
            </w:r>
            <w:r>
              <w:t>жизнь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Диана»,</w:t>
            </w:r>
            <w:r>
              <w:rPr>
                <w:spacing w:val="-3"/>
              </w:rPr>
              <w:t xml:space="preserve"> </w:t>
            </w:r>
            <w:r>
              <w:t>«Волки».</w:t>
            </w:r>
            <w:r>
              <w:rPr>
                <w:spacing w:val="-52"/>
              </w:rPr>
              <w:t xml:space="preserve"> </w:t>
            </w:r>
            <w:r>
              <w:t>И.С. Шмелев</w:t>
            </w:r>
          </w:p>
          <w:p w:rsidR="000729EE" w:rsidRDefault="00697400">
            <w:pPr>
              <w:pStyle w:val="TableParagraph"/>
              <w:spacing w:line="251" w:lineRule="exact"/>
            </w:pPr>
            <w:r>
              <w:t>Повесть</w:t>
            </w:r>
            <w:r>
              <w:rPr>
                <w:spacing w:val="2"/>
              </w:rPr>
              <w:t xml:space="preserve"> </w:t>
            </w:r>
            <w:r>
              <w:t>«Человек</w:t>
            </w:r>
            <w:r>
              <w:rPr>
                <w:spacing w:val="3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ресторана»,</w:t>
            </w:r>
            <w:r>
              <w:rPr>
                <w:spacing w:val="2"/>
              </w:rPr>
              <w:t xml:space="preserve"> </w:t>
            </w:r>
            <w:r>
              <w:t>книга</w:t>
            </w:r>
          </w:p>
          <w:p w:rsidR="000729EE" w:rsidRDefault="00697400">
            <w:pPr>
              <w:pStyle w:val="TableParagraph"/>
              <w:spacing w:before="2"/>
              <w:ind w:right="2025"/>
            </w:pPr>
            <w:r>
              <w:t>«Лето Господне».</w:t>
            </w:r>
            <w:r>
              <w:rPr>
                <w:spacing w:val="1"/>
              </w:rPr>
              <w:t xml:space="preserve"> </w:t>
            </w:r>
            <w:r>
              <w:t>М.М. Зощенко*</w:t>
            </w:r>
            <w:r>
              <w:rPr>
                <w:spacing w:val="1"/>
              </w:rPr>
              <w:t xml:space="preserve"> </w:t>
            </w:r>
            <w:r>
              <w:t>А.И.Солженицын*</w:t>
            </w:r>
            <w:r>
              <w:rPr>
                <w:spacing w:val="-52"/>
              </w:rPr>
              <w:t xml:space="preserve"> </w:t>
            </w:r>
            <w:r>
              <w:t>В.М. Шукшин*</w:t>
            </w:r>
            <w:r>
              <w:rPr>
                <w:spacing w:val="1"/>
              </w:rPr>
              <w:t xml:space="preserve"> </w:t>
            </w:r>
            <w:r>
              <w:t>В.Г. Распутин*</w:t>
            </w:r>
            <w:r>
              <w:rPr>
                <w:spacing w:val="1"/>
              </w:rPr>
              <w:t xml:space="preserve"> </w:t>
            </w:r>
            <w:r>
              <w:t>В.П.</w:t>
            </w:r>
            <w:r>
              <w:rPr>
                <w:spacing w:val="-1"/>
              </w:rPr>
              <w:t xml:space="preserve"> </w:t>
            </w:r>
            <w:r>
              <w:t>Астафьев*</w:t>
            </w:r>
          </w:p>
        </w:tc>
      </w:tr>
      <w:tr w:rsidR="000729EE">
        <w:trPr>
          <w:trHeight w:val="4300"/>
        </w:trPr>
        <w:tc>
          <w:tcPr>
            <w:tcW w:w="181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tabs>
                <w:tab w:val="left" w:pos="1167"/>
                <w:tab w:val="left" w:pos="2618"/>
              </w:tabs>
              <w:ind w:right="97"/>
            </w:pPr>
            <w:r>
              <w:t>Н.С.</w:t>
            </w:r>
            <w:r>
              <w:rPr>
                <w:spacing w:val="3"/>
              </w:rPr>
              <w:t xml:space="preserve"> </w:t>
            </w:r>
            <w:r>
              <w:t>Лесков</w:t>
            </w:r>
            <w:r>
              <w:rPr>
                <w:spacing w:val="3"/>
              </w:rPr>
              <w:t xml:space="preserve"> </w:t>
            </w:r>
            <w:r>
              <w:t>(1</w:t>
            </w:r>
            <w:r>
              <w:rPr>
                <w:spacing w:val="3"/>
              </w:rPr>
              <w:t xml:space="preserve"> </w:t>
            </w:r>
            <w:r>
              <w:t>пр.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t>выбору)</w:t>
            </w:r>
            <w:r>
              <w:rPr>
                <w:spacing w:val="1"/>
              </w:rPr>
              <w:t xml:space="preserve"> </w:t>
            </w:r>
            <w:r>
              <w:t>Повести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рассказы</w:t>
            </w:r>
            <w:r>
              <w:rPr>
                <w:spacing w:val="28"/>
              </w:rPr>
              <w:t xml:space="preserve"> </w:t>
            </w:r>
            <w:r>
              <w:t>«Человек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часах»,</w:t>
            </w:r>
            <w:r>
              <w:tab/>
              <w:t>«Тупейный</w:t>
            </w:r>
            <w:r>
              <w:tab/>
            </w:r>
            <w:r>
              <w:rPr>
                <w:spacing w:val="-1"/>
              </w:rPr>
              <w:t>художник»,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«Левша»,</w:t>
            </w:r>
            <w:r>
              <w:rPr>
                <w:spacing w:val="86"/>
              </w:rPr>
              <w:t xml:space="preserve"> </w:t>
            </w:r>
            <w:r>
              <w:t>«Очарованный</w:t>
            </w:r>
            <w:r>
              <w:rPr>
                <w:spacing w:val="85"/>
              </w:rPr>
              <w:t xml:space="preserve"> </w:t>
            </w:r>
            <w:r>
              <w:t>странник»,</w:t>
            </w:r>
          </w:p>
          <w:p w:rsidR="000729EE" w:rsidRDefault="00697400">
            <w:pPr>
              <w:pStyle w:val="TableParagraph"/>
            </w:pPr>
            <w:r>
              <w:t>«Леди</w:t>
            </w:r>
            <w:r>
              <w:rPr>
                <w:spacing w:val="-2"/>
              </w:rPr>
              <w:t xml:space="preserve"> </w:t>
            </w:r>
            <w:r>
              <w:t>Макбет</w:t>
            </w:r>
            <w:r>
              <w:rPr>
                <w:spacing w:val="-1"/>
              </w:rPr>
              <w:t xml:space="preserve"> </w:t>
            </w:r>
            <w:r>
              <w:t>Мценского</w:t>
            </w:r>
            <w:r>
              <w:rPr>
                <w:spacing w:val="-4"/>
              </w:rPr>
              <w:t xml:space="preserve"> </w:t>
            </w:r>
            <w:r>
              <w:t>уезда»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1012"/>
        </w:trPr>
        <w:tc>
          <w:tcPr>
            <w:tcW w:w="1810" w:type="dxa"/>
          </w:tcPr>
          <w:p w:rsidR="000729EE" w:rsidRDefault="00697400">
            <w:pPr>
              <w:pStyle w:val="TableParagraph"/>
              <w:tabs>
                <w:tab w:val="left" w:pos="923"/>
              </w:tabs>
              <w:ind w:right="94"/>
            </w:pPr>
            <w:r>
              <w:t>Л.Н.</w:t>
            </w:r>
            <w:r>
              <w:tab/>
              <w:t>Толстой</w:t>
            </w:r>
            <w:r>
              <w:rPr>
                <w:spacing w:val="-52"/>
              </w:rPr>
              <w:t xml:space="preserve"> </w:t>
            </w:r>
            <w:r>
              <w:t>Роман-эпопея</w:t>
            </w:r>
          </w:p>
          <w:p w:rsidR="000729EE" w:rsidRDefault="00697400">
            <w:pPr>
              <w:pStyle w:val="TableParagraph"/>
            </w:pPr>
            <w:r>
              <w:t>«Война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мир»</w:t>
            </w: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Л.Н.</w:t>
            </w:r>
            <w:r>
              <w:rPr>
                <w:spacing w:val="-1"/>
              </w:rPr>
              <w:t xml:space="preserve"> </w:t>
            </w:r>
            <w:r>
              <w:t>Толстой</w:t>
            </w:r>
          </w:p>
          <w:p w:rsidR="000729EE" w:rsidRDefault="00697400">
            <w:pPr>
              <w:pStyle w:val="TableParagraph"/>
              <w:tabs>
                <w:tab w:val="left" w:pos="1033"/>
                <w:tab w:val="left" w:pos="1913"/>
                <w:tab w:val="left" w:pos="3264"/>
              </w:tabs>
              <w:spacing w:line="252" w:lineRule="exact"/>
              <w:ind w:left="162"/>
            </w:pPr>
            <w:r>
              <w:t>Роман</w:t>
            </w:r>
            <w:r>
              <w:tab/>
              <w:t>«Анна</w:t>
            </w:r>
            <w:r>
              <w:tab/>
              <w:t>Каренина»,</w:t>
            </w:r>
            <w:r>
              <w:tab/>
              <w:t>цикл</w:t>
            </w:r>
          </w:p>
          <w:p w:rsidR="000729EE" w:rsidRDefault="00697400">
            <w:pPr>
              <w:pStyle w:val="TableParagraph"/>
              <w:spacing w:before="1" w:line="252" w:lineRule="exact"/>
            </w:pPr>
            <w:r>
              <w:t>«Севастопольские</w:t>
            </w:r>
            <w:r>
              <w:rPr>
                <w:spacing w:val="21"/>
              </w:rPr>
              <w:t xml:space="preserve"> </w:t>
            </w:r>
            <w:r>
              <w:t>рассказы»,</w:t>
            </w:r>
            <w:r>
              <w:rPr>
                <w:spacing w:val="22"/>
              </w:rPr>
              <w:t xml:space="preserve"> </w:t>
            </w:r>
            <w:r>
              <w:t>повесть</w:t>
            </w:r>
          </w:p>
          <w:p w:rsidR="000729EE" w:rsidRDefault="00697400">
            <w:pPr>
              <w:pStyle w:val="TableParagraph"/>
              <w:spacing w:line="246" w:lineRule="exact"/>
            </w:pPr>
            <w:r>
              <w:t>«Хаджи-Мурат»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023"/>
        </w:trPr>
        <w:tc>
          <w:tcPr>
            <w:tcW w:w="1810" w:type="dxa"/>
          </w:tcPr>
          <w:p w:rsidR="000729EE" w:rsidRDefault="00697400">
            <w:pPr>
              <w:pStyle w:val="TableParagraph"/>
              <w:ind w:right="625"/>
            </w:pPr>
            <w:r>
              <w:t>А.П. Чехов</w:t>
            </w:r>
            <w:r>
              <w:rPr>
                <w:spacing w:val="-52"/>
              </w:rPr>
              <w:t xml:space="preserve"> </w:t>
            </w:r>
            <w:r>
              <w:t>Пьеса</w:t>
            </w:r>
          </w:p>
          <w:p w:rsidR="000729EE" w:rsidRDefault="00697400">
            <w:pPr>
              <w:pStyle w:val="TableParagraph"/>
              <w:ind w:right="544"/>
            </w:pPr>
            <w:r>
              <w:t>«Вишневый</w:t>
            </w:r>
            <w:r>
              <w:rPr>
                <w:spacing w:val="-52"/>
              </w:rPr>
              <w:t xml:space="preserve"> </w:t>
            </w:r>
            <w:r>
              <w:t>сад»</w:t>
            </w: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А.П.</w:t>
            </w:r>
            <w:r>
              <w:rPr>
                <w:spacing w:val="-1"/>
              </w:rPr>
              <w:t xml:space="preserve"> </w:t>
            </w:r>
            <w:r>
              <w:t>Чехов</w:t>
            </w:r>
          </w:p>
          <w:p w:rsidR="000729EE" w:rsidRDefault="00697400">
            <w:pPr>
              <w:pStyle w:val="TableParagraph"/>
              <w:tabs>
                <w:tab w:val="left" w:pos="1390"/>
                <w:tab w:val="left" w:pos="2554"/>
              </w:tabs>
              <w:spacing w:line="252" w:lineRule="exact"/>
            </w:pPr>
            <w:r>
              <w:t>Рассказы:</w:t>
            </w:r>
            <w:r>
              <w:tab/>
              <w:t>«Смерть</w:t>
            </w:r>
            <w:r>
              <w:tab/>
              <w:t>чиновника»,</w:t>
            </w:r>
          </w:p>
          <w:p w:rsidR="000729EE" w:rsidRDefault="00697400">
            <w:pPr>
              <w:pStyle w:val="TableParagraph"/>
              <w:spacing w:before="1" w:line="252" w:lineRule="exact"/>
            </w:pPr>
            <w:r>
              <w:t>«Тоска»,</w:t>
            </w:r>
            <w:r>
              <w:rPr>
                <w:spacing w:val="2"/>
              </w:rPr>
              <w:t xml:space="preserve"> </w:t>
            </w:r>
            <w:r>
              <w:t>«Спать</w:t>
            </w:r>
            <w:r>
              <w:rPr>
                <w:spacing w:val="-1"/>
              </w:rPr>
              <w:t xml:space="preserve"> </w:t>
            </w:r>
            <w:r>
              <w:t>хочется», «Студент»,</w:t>
            </w:r>
          </w:p>
          <w:p w:rsidR="000729EE" w:rsidRDefault="00697400">
            <w:pPr>
              <w:pStyle w:val="TableParagraph"/>
              <w:tabs>
                <w:tab w:val="left" w:pos="1284"/>
                <w:tab w:val="left" w:pos="2424"/>
                <w:tab w:val="left" w:pos="2786"/>
              </w:tabs>
              <w:spacing w:line="252" w:lineRule="exact"/>
            </w:pPr>
            <w:r>
              <w:t>«Ионыч»,</w:t>
            </w:r>
            <w:r>
              <w:tab/>
              <w:t>«Человек</w:t>
            </w:r>
            <w:r>
              <w:tab/>
              <w:t>в</w:t>
            </w:r>
            <w:r>
              <w:tab/>
              <w:t>футляре»,</w:t>
            </w:r>
          </w:p>
          <w:p w:rsidR="000729EE" w:rsidRDefault="00697400">
            <w:pPr>
              <w:pStyle w:val="TableParagraph"/>
            </w:pPr>
            <w:r>
              <w:t>«Крыжовник»,</w:t>
            </w:r>
            <w:r>
              <w:rPr>
                <w:spacing w:val="11"/>
              </w:rPr>
              <w:t xml:space="preserve"> </w:t>
            </w:r>
            <w:r>
              <w:t>«О</w:t>
            </w:r>
            <w:r>
              <w:rPr>
                <w:spacing w:val="10"/>
              </w:rPr>
              <w:t xml:space="preserve"> </w:t>
            </w:r>
            <w:r>
              <w:t>любви»,</w:t>
            </w:r>
            <w:r>
              <w:rPr>
                <w:spacing w:val="11"/>
              </w:rPr>
              <w:t xml:space="preserve"> </w:t>
            </w:r>
            <w:r>
              <w:t>«Дама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собачкой»,</w:t>
            </w:r>
            <w:r>
              <w:rPr>
                <w:spacing w:val="1"/>
              </w:rPr>
              <w:t xml:space="preserve"> </w:t>
            </w:r>
            <w:r>
              <w:t>«Попрыгунья»</w:t>
            </w:r>
          </w:p>
          <w:p w:rsidR="000729EE" w:rsidRDefault="00697400">
            <w:pPr>
              <w:pStyle w:val="TableParagraph"/>
            </w:pPr>
            <w:r>
              <w:t>Пьесы</w:t>
            </w:r>
            <w:r>
              <w:rPr>
                <w:spacing w:val="-3"/>
              </w:rPr>
              <w:t xml:space="preserve"> </w:t>
            </w:r>
            <w:r>
              <w:t>«Чайка»,</w:t>
            </w:r>
            <w:r>
              <w:rPr>
                <w:spacing w:val="-1"/>
              </w:rPr>
              <w:t xml:space="preserve"> </w:t>
            </w:r>
            <w:r>
              <w:t>«Три</w:t>
            </w:r>
            <w:r>
              <w:rPr>
                <w:spacing w:val="-2"/>
              </w:rPr>
              <w:t xml:space="preserve"> </w:t>
            </w:r>
            <w:r>
              <w:t>сестры»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783"/>
        </w:trPr>
        <w:tc>
          <w:tcPr>
            <w:tcW w:w="181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  <w:jc w:val="both"/>
            </w:pPr>
            <w:r>
              <w:t>И.А.</w:t>
            </w:r>
            <w:r>
              <w:rPr>
                <w:spacing w:val="-4"/>
              </w:rPr>
              <w:t xml:space="preserve"> </w:t>
            </w:r>
            <w:r>
              <w:t>Бунин</w:t>
            </w:r>
          </w:p>
          <w:p w:rsidR="000729EE" w:rsidRDefault="00697400">
            <w:pPr>
              <w:pStyle w:val="TableParagraph"/>
              <w:tabs>
                <w:tab w:val="left" w:pos="2475"/>
              </w:tabs>
              <w:spacing w:before="1" w:line="252" w:lineRule="exact"/>
              <w:jc w:val="both"/>
            </w:pPr>
            <w:r>
              <w:t>Стихотворения:</w:t>
            </w:r>
            <w:r>
              <w:tab/>
              <w:t>«Аленушка»,</w:t>
            </w:r>
          </w:p>
          <w:p w:rsidR="000729EE" w:rsidRDefault="00697400">
            <w:pPr>
              <w:pStyle w:val="TableParagraph"/>
              <w:ind w:right="95"/>
              <w:jc w:val="both"/>
            </w:pPr>
            <w:r>
              <w:t>«Вечер»,</w:t>
            </w:r>
            <w:r>
              <w:rPr>
                <w:spacing w:val="1"/>
              </w:rPr>
              <w:t xml:space="preserve"> </w:t>
            </w:r>
            <w:r>
              <w:t>«Дурман»,</w:t>
            </w:r>
            <w:r>
              <w:rPr>
                <w:spacing w:val="1"/>
              </w:rPr>
              <w:t xml:space="preserve"> </w:t>
            </w:r>
            <w:r>
              <w:t>«И</w:t>
            </w:r>
            <w:r>
              <w:rPr>
                <w:spacing w:val="1"/>
              </w:rPr>
              <w:t xml:space="preserve"> </w:t>
            </w:r>
            <w:r>
              <w:t>цветы,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шмели,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трава,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колосья…»,</w:t>
            </w:r>
            <w:r>
              <w:rPr>
                <w:spacing w:val="1"/>
              </w:rPr>
              <w:t xml:space="preserve"> </w:t>
            </w:r>
            <w:r>
              <w:t>«У</w:t>
            </w:r>
            <w:r>
              <w:rPr>
                <w:spacing w:val="1"/>
              </w:rPr>
              <w:t xml:space="preserve"> </w:t>
            </w:r>
            <w:r>
              <w:t>зверя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гнездо,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птицы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нора…»</w:t>
            </w:r>
          </w:p>
          <w:p w:rsidR="000729EE" w:rsidRDefault="00697400">
            <w:pPr>
              <w:pStyle w:val="TableParagraph"/>
              <w:tabs>
                <w:tab w:val="left" w:pos="1289"/>
                <w:tab w:val="left" w:pos="2894"/>
              </w:tabs>
              <w:spacing w:before="1" w:line="252" w:lineRule="exact"/>
            </w:pPr>
            <w:r>
              <w:t>Рассказы:</w:t>
            </w:r>
            <w:r>
              <w:tab/>
              <w:t>«Антоновские</w:t>
            </w:r>
            <w:r>
              <w:tab/>
              <w:t>яблоки»,</w:t>
            </w:r>
          </w:p>
          <w:p w:rsidR="000729EE" w:rsidRDefault="00697400">
            <w:pPr>
              <w:pStyle w:val="TableParagraph"/>
              <w:tabs>
                <w:tab w:val="left" w:pos="1496"/>
                <w:tab w:val="left" w:pos="2069"/>
              </w:tabs>
              <w:spacing w:line="252" w:lineRule="exact"/>
            </w:pPr>
            <w:r>
              <w:t>«Господин</w:t>
            </w:r>
            <w:r>
              <w:tab/>
              <w:t>из</w:t>
            </w:r>
            <w:r>
              <w:tab/>
              <w:t>Сан-Франциско»,</w:t>
            </w:r>
          </w:p>
          <w:p w:rsidR="000729EE" w:rsidRDefault="00697400">
            <w:pPr>
              <w:pStyle w:val="TableParagraph"/>
              <w:spacing w:before="1" w:line="252" w:lineRule="exact"/>
            </w:pPr>
            <w:r>
              <w:t>«Легкое</w:t>
            </w:r>
            <w:r>
              <w:rPr>
                <w:spacing w:val="53"/>
              </w:rPr>
              <w:t xml:space="preserve"> </w:t>
            </w:r>
            <w:r>
              <w:t>дыхание»,</w:t>
            </w:r>
            <w:r>
              <w:rPr>
                <w:spacing w:val="55"/>
              </w:rPr>
              <w:t xml:space="preserve"> </w:t>
            </w:r>
            <w:r>
              <w:t>«Темные</w:t>
            </w:r>
            <w:r>
              <w:rPr>
                <w:spacing w:val="53"/>
              </w:rPr>
              <w:t xml:space="preserve"> </w:t>
            </w:r>
            <w:r>
              <w:t>аллеи»,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«Чистый</w:t>
            </w:r>
            <w:r>
              <w:rPr>
                <w:spacing w:val="-1"/>
              </w:rPr>
              <w:t xml:space="preserve"> </w:t>
            </w:r>
            <w:r>
              <w:t>понедельник»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758"/>
        </w:trPr>
        <w:tc>
          <w:tcPr>
            <w:tcW w:w="1810" w:type="dxa"/>
          </w:tcPr>
          <w:p w:rsidR="000729EE" w:rsidRDefault="00697400">
            <w:pPr>
              <w:pStyle w:val="TableParagraph"/>
              <w:ind w:right="213"/>
            </w:pPr>
            <w:r>
              <w:t>М. Горький</w:t>
            </w:r>
            <w:r>
              <w:rPr>
                <w:spacing w:val="1"/>
              </w:rPr>
              <w:t xml:space="preserve"> </w:t>
            </w:r>
            <w:r>
              <w:t>Пьеса</w:t>
            </w:r>
            <w:r>
              <w:rPr>
                <w:spacing w:val="-3"/>
              </w:rPr>
              <w:t xml:space="preserve"> </w:t>
            </w:r>
            <w:r>
              <w:t>«На</w:t>
            </w:r>
            <w:r>
              <w:rPr>
                <w:spacing w:val="-3"/>
              </w:rPr>
              <w:t xml:space="preserve"> </w:t>
            </w:r>
            <w:r>
              <w:t>дне»</w:t>
            </w: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М.</w:t>
            </w:r>
            <w:r>
              <w:rPr>
                <w:spacing w:val="-3"/>
              </w:rPr>
              <w:t xml:space="preserve"> </w:t>
            </w:r>
            <w:r>
              <w:t>Горький</w:t>
            </w:r>
          </w:p>
          <w:p w:rsidR="000729EE" w:rsidRDefault="00697400">
            <w:pPr>
              <w:pStyle w:val="TableParagraph"/>
              <w:spacing w:line="254" w:lineRule="exact"/>
            </w:pPr>
            <w:r>
              <w:t>Рассказы:</w:t>
            </w:r>
            <w:r>
              <w:rPr>
                <w:spacing w:val="7"/>
              </w:rPr>
              <w:t xml:space="preserve"> </w:t>
            </w:r>
            <w:r>
              <w:t>«Макар</w:t>
            </w:r>
            <w:r>
              <w:rPr>
                <w:spacing w:val="7"/>
              </w:rPr>
              <w:t xml:space="preserve"> </w:t>
            </w:r>
            <w:r>
              <w:t>Чудра»,</w:t>
            </w:r>
            <w:r>
              <w:rPr>
                <w:spacing w:val="9"/>
              </w:rPr>
              <w:t xml:space="preserve"> </w:t>
            </w:r>
            <w:r>
              <w:t>«Старуха</w:t>
            </w:r>
            <w:r>
              <w:rPr>
                <w:spacing w:val="-52"/>
              </w:rPr>
              <w:t xml:space="preserve"> </w:t>
            </w:r>
            <w:r>
              <w:t>Изергиль»,</w:t>
            </w:r>
            <w:r>
              <w:rPr>
                <w:spacing w:val="1"/>
              </w:rPr>
              <w:t xml:space="preserve"> </w:t>
            </w:r>
            <w:r>
              <w:t>«Челкаш»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277"/>
        </w:trPr>
        <w:tc>
          <w:tcPr>
            <w:tcW w:w="1810" w:type="dxa"/>
          </w:tcPr>
          <w:p w:rsidR="000729EE" w:rsidRDefault="00697400">
            <w:pPr>
              <w:pStyle w:val="TableParagraph"/>
              <w:spacing w:line="242" w:lineRule="auto"/>
              <w:ind w:right="737"/>
            </w:pPr>
            <w:r>
              <w:t>А.А. Блок</w:t>
            </w:r>
            <w:r>
              <w:rPr>
                <w:spacing w:val="-52"/>
              </w:rPr>
              <w:t xml:space="preserve"> </w:t>
            </w:r>
            <w:r>
              <w:t>Поэма</w:t>
            </w:r>
          </w:p>
          <w:p w:rsidR="000729EE" w:rsidRDefault="00697400">
            <w:pPr>
              <w:pStyle w:val="TableParagraph"/>
              <w:spacing w:line="249" w:lineRule="exact"/>
            </w:pPr>
            <w:r>
              <w:t>«Двенадцать»</w:t>
            </w: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А.А.</w:t>
            </w:r>
            <w:r>
              <w:rPr>
                <w:spacing w:val="-1"/>
              </w:rPr>
              <w:t xml:space="preserve"> </w:t>
            </w:r>
            <w:r>
              <w:t>Блок</w:t>
            </w:r>
          </w:p>
          <w:p w:rsidR="000729EE" w:rsidRDefault="00697400">
            <w:pPr>
              <w:pStyle w:val="TableParagraph"/>
              <w:tabs>
                <w:tab w:val="left" w:pos="1986"/>
                <w:tab w:val="left" w:pos="2619"/>
              </w:tabs>
              <w:spacing w:before="2" w:line="252" w:lineRule="exact"/>
            </w:pPr>
            <w:r>
              <w:t>Стихотворения:</w:t>
            </w:r>
            <w:r>
              <w:tab/>
              <w:t>«В</w:t>
            </w:r>
            <w:r>
              <w:tab/>
              <w:t>ресторане»,</w:t>
            </w:r>
          </w:p>
          <w:p w:rsidR="000729EE" w:rsidRDefault="00697400">
            <w:pPr>
              <w:pStyle w:val="TableParagraph"/>
              <w:tabs>
                <w:tab w:val="left" w:pos="1088"/>
                <w:tab w:val="left" w:pos="1435"/>
                <w:tab w:val="left" w:pos="1783"/>
                <w:tab w:val="left" w:pos="2726"/>
              </w:tabs>
              <w:spacing w:line="252" w:lineRule="exact"/>
            </w:pPr>
            <w:r>
              <w:t>«Вхожу</w:t>
            </w:r>
            <w:r>
              <w:tab/>
              <w:t>я</w:t>
            </w:r>
            <w:r>
              <w:tab/>
              <w:t>в</w:t>
            </w:r>
            <w:r>
              <w:tab/>
              <w:t>темные</w:t>
            </w:r>
            <w:r>
              <w:tab/>
              <w:t>храмы…»,</w:t>
            </w:r>
          </w:p>
          <w:p w:rsidR="000729EE" w:rsidRDefault="00697400">
            <w:pPr>
              <w:pStyle w:val="TableParagraph"/>
              <w:spacing w:before="1" w:line="252" w:lineRule="exact"/>
            </w:pPr>
            <w:r>
              <w:t>«Девушка</w:t>
            </w:r>
            <w:r>
              <w:rPr>
                <w:spacing w:val="20"/>
              </w:rPr>
              <w:t xml:space="preserve"> </w:t>
            </w:r>
            <w:r>
              <w:t>пела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церковном</w:t>
            </w:r>
            <w:r>
              <w:rPr>
                <w:spacing w:val="19"/>
              </w:rPr>
              <w:t xml:space="preserve"> </w:t>
            </w:r>
            <w:r>
              <w:t>хоре…»,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«Когда</w:t>
            </w:r>
            <w:r>
              <w:rPr>
                <w:spacing w:val="44"/>
              </w:rPr>
              <w:t xml:space="preserve"> </w:t>
            </w:r>
            <w:r>
              <w:t>Вы</w:t>
            </w:r>
            <w:r>
              <w:rPr>
                <w:spacing w:val="44"/>
              </w:rPr>
              <w:t xml:space="preserve"> </w:t>
            </w:r>
            <w:r>
              <w:t>стоите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44"/>
              </w:rPr>
              <w:t xml:space="preserve"> </w:t>
            </w:r>
            <w:r>
              <w:t>моем</w:t>
            </w:r>
            <w:r>
              <w:rPr>
                <w:spacing w:val="44"/>
              </w:rPr>
              <w:t xml:space="preserve"> </w:t>
            </w:r>
            <w:r>
              <w:t>пути…»,</w:t>
            </w:r>
          </w:p>
          <w:p w:rsidR="000729EE" w:rsidRDefault="00697400">
            <w:pPr>
              <w:pStyle w:val="TableParagraph"/>
              <w:ind w:right="92"/>
            </w:pPr>
            <w:r>
              <w:t>«На</w:t>
            </w:r>
            <w:r>
              <w:rPr>
                <w:spacing w:val="3"/>
              </w:rPr>
              <w:t xml:space="preserve"> </w:t>
            </w:r>
            <w:r>
              <w:t>железной дороге»,</w:t>
            </w:r>
            <w:r>
              <w:rPr>
                <w:spacing w:val="4"/>
              </w:rPr>
              <w:t xml:space="preserve"> </w:t>
            </w:r>
            <w:r>
              <w:t>цикл</w:t>
            </w:r>
            <w:r>
              <w:rPr>
                <w:spacing w:val="4"/>
              </w:rPr>
              <w:t xml:space="preserve"> </w:t>
            </w:r>
            <w:r>
              <w:t>«На</w:t>
            </w:r>
            <w:r>
              <w:rPr>
                <w:spacing w:val="4"/>
              </w:rPr>
              <w:t xml:space="preserve"> </w:t>
            </w:r>
            <w:r>
              <w:t>поле</w:t>
            </w:r>
            <w:r>
              <w:rPr>
                <w:spacing w:val="-52"/>
              </w:rPr>
              <w:t xml:space="preserve"> </w:t>
            </w:r>
            <w:r>
              <w:t xml:space="preserve">Куликовом»,  </w:t>
            </w:r>
            <w:r>
              <w:rPr>
                <w:spacing w:val="5"/>
              </w:rPr>
              <w:t xml:space="preserve"> </w:t>
            </w:r>
            <w:r>
              <w:t xml:space="preserve">«Незнакомка»,  </w:t>
            </w:r>
            <w:r>
              <w:rPr>
                <w:spacing w:val="6"/>
              </w:rPr>
              <w:t xml:space="preserve"> </w:t>
            </w:r>
            <w:r>
              <w:t>«Ночь,</w:t>
            </w:r>
          </w:p>
          <w:p w:rsidR="000729EE" w:rsidRDefault="00697400">
            <w:pPr>
              <w:pStyle w:val="TableParagraph"/>
              <w:tabs>
                <w:tab w:val="left" w:pos="3450"/>
              </w:tabs>
              <w:spacing w:line="254" w:lineRule="exact"/>
              <w:ind w:right="99"/>
            </w:pPr>
            <w:r>
              <w:t>улица,</w:t>
            </w:r>
            <w:r>
              <w:rPr>
                <w:spacing w:val="35"/>
              </w:rPr>
              <w:t xml:space="preserve"> </w:t>
            </w:r>
            <w:r>
              <w:t>фонарь,</w:t>
            </w:r>
            <w:r>
              <w:rPr>
                <w:spacing w:val="36"/>
              </w:rPr>
              <w:t xml:space="preserve"> </w:t>
            </w:r>
            <w:r>
              <w:t>аптека…»,</w:t>
            </w:r>
            <w:r>
              <w:rPr>
                <w:spacing w:val="38"/>
              </w:rPr>
              <w:t xml:space="preserve"> </w:t>
            </w:r>
            <w:r>
              <w:t>«О,</w:t>
            </w:r>
            <w:r>
              <w:rPr>
                <w:spacing w:val="38"/>
              </w:rPr>
              <w:t xml:space="preserve"> </w:t>
            </w:r>
            <w:r>
              <w:t>весна,</w:t>
            </w:r>
            <w:r>
              <w:rPr>
                <w:spacing w:val="-52"/>
              </w:rPr>
              <w:t xml:space="preserve"> </w:t>
            </w:r>
            <w:r>
              <w:t xml:space="preserve">без  </w:t>
            </w:r>
            <w:r>
              <w:rPr>
                <w:spacing w:val="8"/>
              </w:rPr>
              <w:t xml:space="preserve"> </w:t>
            </w:r>
            <w:r>
              <w:t xml:space="preserve">конца  </w:t>
            </w:r>
            <w:r>
              <w:rPr>
                <w:spacing w:val="9"/>
              </w:rPr>
              <w:t xml:space="preserve"> </w:t>
            </w:r>
            <w:r>
              <w:t xml:space="preserve">и  </w:t>
            </w:r>
            <w:r>
              <w:rPr>
                <w:spacing w:val="5"/>
              </w:rPr>
              <w:t xml:space="preserve"> </w:t>
            </w:r>
            <w:r>
              <w:t xml:space="preserve">без  </w:t>
            </w:r>
            <w:r>
              <w:rPr>
                <w:spacing w:val="6"/>
              </w:rPr>
              <w:t xml:space="preserve"> </w:t>
            </w:r>
            <w:r>
              <w:t>краю…»,</w:t>
            </w:r>
            <w:r>
              <w:tab/>
            </w:r>
            <w:r>
              <w:rPr>
                <w:spacing w:val="-3"/>
              </w:rPr>
              <w:t>«О</w:t>
            </w:r>
          </w:p>
        </w:tc>
        <w:tc>
          <w:tcPr>
            <w:tcW w:w="3935" w:type="dxa"/>
          </w:tcPr>
          <w:p w:rsidR="000729EE" w:rsidRDefault="00697400">
            <w:pPr>
              <w:pStyle w:val="TableParagraph"/>
              <w:tabs>
                <w:tab w:val="left" w:pos="742"/>
                <w:tab w:val="left" w:pos="776"/>
                <w:tab w:val="left" w:pos="1463"/>
                <w:tab w:val="left" w:pos="1616"/>
                <w:tab w:val="left" w:pos="1887"/>
                <w:tab w:val="left" w:pos="2782"/>
                <w:tab w:val="left" w:pos="3169"/>
                <w:tab w:val="left" w:pos="3225"/>
                <w:tab w:val="left" w:pos="3713"/>
              </w:tabs>
              <w:ind w:right="97" w:firstLine="55"/>
            </w:pPr>
            <w:r>
              <w:rPr>
                <w:b/>
              </w:rPr>
              <w:t>Модернизм конца XIX – ХХ века</w:t>
            </w:r>
            <w:r>
              <w:rPr>
                <w:b/>
                <w:spacing w:val="1"/>
              </w:rPr>
              <w:t xml:space="preserve"> </w:t>
            </w:r>
            <w:r>
              <w:t>А.А.</w:t>
            </w:r>
            <w:r>
              <w:tab/>
              <w:t>Блок.</w:t>
            </w:r>
            <w:r>
              <w:tab/>
              <w:t>Стихотворения:</w:t>
            </w:r>
            <w:r>
              <w:tab/>
            </w:r>
            <w:r>
              <w:rPr>
                <w:spacing w:val="-1"/>
              </w:rPr>
              <w:t>«Ветер</w:t>
            </w:r>
            <w:r>
              <w:rPr>
                <w:spacing w:val="-52"/>
              </w:rPr>
              <w:t xml:space="preserve"> </w:t>
            </w:r>
            <w:r>
              <w:t>принес</w:t>
            </w:r>
            <w:r>
              <w:rPr>
                <w:spacing w:val="30"/>
              </w:rPr>
              <w:t xml:space="preserve"> </w:t>
            </w:r>
            <w:r>
              <w:t>издалека…»,</w:t>
            </w:r>
            <w:r>
              <w:rPr>
                <w:spacing w:val="32"/>
              </w:rPr>
              <w:t xml:space="preserve"> </w:t>
            </w:r>
            <w:r>
              <w:t>«Встану</w:t>
            </w:r>
            <w:r>
              <w:rPr>
                <w:spacing w:val="27"/>
              </w:rPr>
              <w:t xml:space="preserve"> </w:t>
            </w:r>
            <w:r>
              <w:t>я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утро</w:t>
            </w:r>
            <w:r>
              <w:rPr>
                <w:spacing w:val="-52"/>
              </w:rPr>
              <w:t xml:space="preserve"> </w:t>
            </w:r>
            <w:r>
              <w:t>туманное…»,</w:t>
            </w:r>
            <w:r>
              <w:tab/>
            </w:r>
            <w:r>
              <w:tab/>
              <w:t>«Грешить</w:t>
            </w:r>
            <w:r>
              <w:tab/>
            </w:r>
            <w:r>
              <w:rPr>
                <w:spacing w:val="-1"/>
              </w:rPr>
              <w:t>бесстыдно,</w:t>
            </w:r>
            <w:r>
              <w:rPr>
                <w:spacing w:val="-52"/>
              </w:rPr>
              <w:t xml:space="preserve"> </w:t>
            </w:r>
            <w:r>
              <w:t>непробудно…»,</w:t>
            </w:r>
            <w:r>
              <w:rPr>
                <w:spacing w:val="7"/>
              </w:rPr>
              <w:t xml:space="preserve"> </w:t>
            </w:r>
            <w:r>
              <w:t>«Мы</w:t>
            </w:r>
            <w:r>
              <w:rPr>
                <w:spacing w:val="5"/>
              </w:rPr>
              <w:t xml:space="preserve"> </w:t>
            </w:r>
            <w:r>
              <w:t>встречались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тобой</w:t>
            </w:r>
            <w:r>
              <w:rPr>
                <w:spacing w:val="34"/>
              </w:rPr>
              <w:t xml:space="preserve"> </w:t>
            </w:r>
            <w:r>
              <w:t>на</w:t>
            </w:r>
            <w:r>
              <w:rPr>
                <w:spacing w:val="36"/>
              </w:rPr>
              <w:t xml:space="preserve"> </w:t>
            </w:r>
            <w:r>
              <w:t>закате…»,</w:t>
            </w:r>
            <w:r>
              <w:rPr>
                <w:spacing w:val="38"/>
              </w:rPr>
              <w:t xml:space="preserve"> </w:t>
            </w:r>
            <w:r>
              <w:t>«Пляски</w:t>
            </w:r>
            <w:r>
              <w:rPr>
                <w:spacing w:val="35"/>
              </w:rPr>
              <w:t xml:space="preserve"> </w:t>
            </w:r>
            <w:r>
              <w:t>осенние,</w:t>
            </w:r>
            <w:r>
              <w:rPr>
                <w:spacing w:val="-52"/>
              </w:rPr>
              <w:t xml:space="preserve"> </w:t>
            </w:r>
            <w:r>
              <w:t>Осенняя</w:t>
            </w:r>
            <w:r>
              <w:rPr>
                <w:spacing w:val="34"/>
              </w:rPr>
              <w:t xml:space="preserve"> </w:t>
            </w:r>
            <w:r>
              <w:t>воля,</w:t>
            </w:r>
            <w:r>
              <w:rPr>
                <w:spacing w:val="34"/>
              </w:rPr>
              <w:t xml:space="preserve"> </w:t>
            </w:r>
            <w:r>
              <w:t>Поэты,</w:t>
            </w:r>
            <w:r>
              <w:rPr>
                <w:spacing w:val="35"/>
              </w:rPr>
              <w:t xml:space="preserve"> </w:t>
            </w:r>
            <w:r>
              <w:t>«Петроградское</w:t>
            </w:r>
            <w:r>
              <w:rPr>
                <w:spacing w:val="-52"/>
              </w:rPr>
              <w:t xml:space="preserve"> </w:t>
            </w:r>
            <w:r>
              <w:t>небо</w:t>
            </w:r>
            <w:r>
              <w:tab/>
            </w:r>
            <w:r>
              <w:tab/>
              <w:t>мутилось</w:t>
            </w:r>
            <w:r>
              <w:tab/>
              <w:t>дождем…»,</w:t>
            </w:r>
            <w:r>
              <w:tab/>
            </w:r>
            <w:r>
              <w:tab/>
              <w:t>«Я</w:t>
            </w:r>
            <w:r>
              <w:tab/>
            </w:r>
            <w:r>
              <w:rPr>
                <w:spacing w:val="-2"/>
              </w:rPr>
              <w:t>–</w:t>
            </w:r>
          </w:p>
          <w:p w:rsidR="000729EE" w:rsidRDefault="00697400">
            <w:pPr>
              <w:pStyle w:val="TableParagraph"/>
              <w:spacing w:line="242" w:lineRule="exact"/>
            </w:pPr>
            <w:r>
              <w:t>Гамлет.</w:t>
            </w:r>
            <w:r>
              <w:rPr>
                <w:spacing w:val="80"/>
              </w:rPr>
              <w:t xml:space="preserve"> </w:t>
            </w:r>
            <w:r>
              <w:t>Холодеет</w:t>
            </w:r>
            <w:r>
              <w:rPr>
                <w:spacing w:val="83"/>
              </w:rPr>
              <w:t xml:space="preserve"> </w:t>
            </w:r>
            <w:r>
              <w:t>кровь»,</w:t>
            </w:r>
            <w:r>
              <w:rPr>
                <w:spacing w:val="85"/>
              </w:rPr>
              <w:t xml:space="preserve"> </w:t>
            </w:r>
            <w:r>
              <w:t>«Я</w:t>
            </w:r>
            <w:r>
              <w:rPr>
                <w:spacing w:val="82"/>
              </w:rPr>
              <w:t xml:space="preserve"> </w:t>
            </w:r>
            <w:r>
              <w:t>отрок,</w:t>
            </w:r>
          </w:p>
        </w:tc>
      </w:tr>
    </w:tbl>
    <w:p w:rsidR="000729EE" w:rsidRDefault="000729EE">
      <w:pPr>
        <w:spacing w:line="242" w:lineRule="exact"/>
        <w:sectPr w:rsidR="000729EE">
          <w:pgSz w:w="11910" w:h="16840"/>
          <w:pgMar w:top="840" w:right="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829"/>
        <w:gridCol w:w="3935"/>
      </w:tblGrid>
      <w:tr w:rsidR="000729EE">
        <w:trPr>
          <w:trHeight w:val="245"/>
        </w:trPr>
        <w:tc>
          <w:tcPr>
            <w:tcW w:w="1810" w:type="dxa"/>
            <w:vMerge w:val="restart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829" w:type="dxa"/>
            <w:tcBorders>
              <w:bottom w:val="nil"/>
            </w:tcBorders>
          </w:tcPr>
          <w:p w:rsidR="000729EE" w:rsidRDefault="00697400">
            <w:pPr>
              <w:pStyle w:val="TableParagraph"/>
              <w:spacing w:line="226" w:lineRule="exact"/>
            </w:pPr>
            <w:r>
              <w:t>доблестях,</w:t>
            </w:r>
            <w:r>
              <w:rPr>
                <w:spacing w:val="35"/>
              </w:rPr>
              <w:t xml:space="preserve"> </w:t>
            </w:r>
            <w:r>
              <w:t>о</w:t>
            </w:r>
            <w:r>
              <w:rPr>
                <w:spacing w:val="89"/>
              </w:rPr>
              <w:t xml:space="preserve"> </w:t>
            </w:r>
            <w:r>
              <w:t>подвигах,</w:t>
            </w:r>
            <w:r>
              <w:rPr>
                <w:spacing w:val="87"/>
              </w:rPr>
              <w:t xml:space="preserve"> </w:t>
            </w:r>
            <w:r>
              <w:t>о</w:t>
            </w:r>
            <w:r>
              <w:rPr>
                <w:spacing w:val="90"/>
              </w:rPr>
              <w:t xml:space="preserve"> </w:t>
            </w:r>
            <w:r>
              <w:t>славе…»,</w:t>
            </w:r>
          </w:p>
        </w:tc>
        <w:tc>
          <w:tcPr>
            <w:tcW w:w="3935" w:type="dxa"/>
            <w:tcBorders>
              <w:bottom w:val="nil"/>
            </w:tcBorders>
          </w:tcPr>
          <w:p w:rsidR="000729EE" w:rsidRDefault="00697400">
            <w:pPr>
              <w:pStyle w:val="TableParagraph"/>
              <w:spacing w:line="226" w:lineRule="exact"/>
            </w:pPr>
            <w:r>
              <w:t>зажигаю</w:t>
            </w:r>
            <w:r>
              <w:rPr>
                <w:spacing w:val="15"/>
              </w:rPr>
              <w:t xml:space="preserve"> </w:t>
            </w:r>
            <w:r>
              <w:t>свечи…»,</w:t>
            </w:r>
            <w:r>
              <w:rPr>
                <w:spacing w:val="70"/>
              </w:rPr>
              <w:t xml:space="preserve"> </w:t>
            </w:r>
            <w:r>
              <w:t>«Я</w:t>
            </w:r>
            <w:r>
              <w:rPr>
                <w:spacing w:val="70"/>
              </w:rPr>
              <w:t xml:space="preserve"> </w:t>
            </w:r>
            <w:r>
              <w:t>пригвожден</w:t>
            </w:r>
            <w:r>
              <w:rPr>
                <w:spacing w:val="66"/>
              </w:rPr>
              <w:t xml:space="preserve"> </w:t>
            </w:r>
            <w:r>
              <w:t>к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009"/>
                <w:tab w:val="left" w:pos="2153"/>
                <w:tab w:val="left" w:pos="2671"/>
              </w:tabs>
              <w:spacing w:line="223" w:lineRule="exact"/>
            </w:pPr>
            <w:r>
              <w:t>«Она</w:t>
            </w:r>
            <w:r>
              <w:tab/>
              <w:t>пришла</w:t>
            </w:r>
            <w:r>
              <w:tab/>
              <w:t>с</w:t>
            </w:r>
            <w:r>
              <w:tab/>
              <w:t>мороза…»;</w:t>
            </w: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трактирной</w:t>
            </w:r>
            <w:r>
              <w:rPr>
                <w:spacing w:val="1"/>
              </w:rPr>
              <w:t xml:space="preserve"> </w:t>
            </w:r>
            <w:r>
              <w:t>стойке…»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«Предчувствую</w:t>
            </w:r>
            <w:r>
              <w:rPr>
                <w:spacing w:val="45"/>
              </w:rPr>
              <w:t xml:space="preserve"> </w:t>
            </w:r>
            <w:r>
              <w:t>Тебя.</w:t>
            </w:r>
            <w:r>
              <w:rPr>
                <w:spacing w:val="44"/>
              </w:rPr>
              <w:t xml:space="preserve"> </w:t>
            </w:r>
            <w:r>
              <w:t>Года</w:t>
            </w:r>
            <w:r>
              <w:rPr>
                <w:spacing w:val="45"/>
              </w:rPr>
              <w:t xml:space="preserve"> </w:t>
            </w:r>
            <w:r>
              <w:t>проходят</w:t>
            </w: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Поэма «Соловьиный</w:t>
            </w:r>
            <w:r>
              <w:rPr>
                <w:spacing w:val="-2"/>
              </w:rPr>
              <w:t xml:space="preserve"> </w:t>
            </w:r>
            <w:r>
              <w:t>сад»</w:t>
            </w:r>
          </w:p>
        </w:tc>
      </w:tr>
      <w:tr w:rsidR="000729EE">
        <w:trPr>
          <w:trHeight w:val="242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508"/>
                <w:tab w:val="left" w:pos="2950"/>
                <w:tab w:val="left" w:pos="3307"/>
              </w:tabs>
              <w:spacing w:line="222" w:lineRule="exact"/>
            </w:pPr>
            <w:r>
              <w:t>мимо…»,</w:t>
            </w:r>
            <w:r>
              <w:tab/>
              <w:t>«Рожденные</w:t>
            </w:r>
            <w:r>
              <w:tab/>
              <w:t>в</w:t>
            </w:r>
            <w:r>
              <w:tab/>
              <w:t>года</w:t>
            </w: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2" w:lineRule="exact"/>
            </w:pPr>
            <w:r>
              <w:t>Л.Н.</w:t>
            </w:r>
            <w:r>
              <w:rPr>
                <w:spacing w:val="50"/>
              </w:rPr>
              <w:t xml:space="preserve"> </w:t>
            </w:r>
            <w:r>
              <w:t>Андреев.</w:t>
            </w:r>
            <w:r>
              <w:rPr>
                <w:spacing w:val="103"/>
              </w:rPr>
              <w:t xml:space="preserve"> </w:t>
            </w:r>
            <w:r>
              <w:t>Повести</w:t>
            </w:r>
            <w:r>
              <w:rPr>
                <w:spacing w:val="102"/>
              </w:rPr>
              <w:t xml:space="preserve"> </w:t>
            </w:r>
            <w:r>
              <w:t>и</w:t>
            </w:r>
            <w:r>
              <w:rPr>
                <w:spacing w:val="103"/>
              </w:rPr>
              <w:t xml:space="preserve"> </w:t>
            </w:r>
            <w:r>
              <w:t>рассказы: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488"/>
              </w:tabs>
              <w:spacing w:line="223" w:lineRule="exact"/>
            </w:pPr>
            <w:r>
              <w:t>глухие…»,</w:t>
            </w:r>
            <w:r>
              <w:tab/>
              <w:t>«Россия»,</w:t>
            </w:r>
            <w:r>
              <w:rPr>
                <w:spacing w:val="69"/>
              </w:rPr>
              <w:t xml:space="preserve"> </w:t>
            </w:r>
            <w:r>
              <w:t xml:space="preserve">«Русь  </w:t>
            </w:r>
            <w:r>
              <w:rPr>
                <w:spacing w:val="9"/>
              </w:rPr>
              <w:t xml:space="preserve"> </w:t>
            </w:r>
            <w:r>
              <w:t>моя,</w:t>
            </w: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«Большой</w:t>
            </w:r>
            <w:r>
              <w:rPr>
                <w:spacing w:val="61"/>
              </w:rPr>
              <w:t xml:space="preserve"> </w:t>
            </w:r>
            <w:r>
              <w:t xml:space="preserve">шлем»,  </w:t>
            </w:r>
            <w:r>
              <w:rPr>
                <w:spacing w:val="8"/>
              </w:rPr>
              <w:t xml:space="preserve"> </w:t>
            </w:r>
            <w:r>
              <w:t xml:space="preserve">«Красный  </w:t>
            </w:r>
            <w:r>
              <w:rPr>
                <w:spacing w:val="5"/>
              </w:rPr>
              <w:t xml:space="preserve"> </w:t>
            </w:r>
            <w:r>
              <w:t>смех»,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жизнь</w:t>
            </w:r>
            <w:r>
              <w:rPr>
                <w:spacing w:val="5"/>
              </w:rPr>
              <w:t xml:space="preserve"> </w:t>
            </w:r>
            <w:r>
              <w:t>моя,</w:t>
            </w:r>
            <w:r>
              <w:rPr>
                <w:spacing w:val="6"/>
              </w:rPr>
              <w:t xml:space="preserve"> </w:t>
            </w:r>
            <w:r>
              <w:t>вместе</w:t>
            </w:r>
            <w:r>
              <w:rPr>
                <w:spacing w:val="6"/>
              </w:rPr>
              <w:t xml:space="preserve"> </w:t>
            </w:r>
            <w:r>
              <w:t>ль</w:t>
            </w:r>
            <w:r>
              <w:rPr>
                <w:spacing w:val="6"/>
              </w:rPr>
              <w:t xml:space="preserve"> </w:t>
            </w:r>
            <w:r>
              <w:t>нам</w:t>
            </w:r>
            <w:r>
              <w:rPr>
                <w:spacing w:val="5"/>
              </w:rPr>
              <w:t xml:space="preserve"> </w:t>
            </w:r>
            <w:r>
              <w:t>маяться…»,</w:t>
            </w: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«Рассказ</w:t>
            </w:r>
            <w:r>
              <w:rPr>
                <w:spacing w:val="38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семи</w:t>
            </w:r>
            <w:r>
              <w:rPr>
                <w:spacing w:val="39"/>
              </w:rPr>
              <w:t xml:space="preserve"> </w:t>
            </w:r>
            <w:r>
              <w:t>повешенных»,</w:t>
            </w:r>
            <w:r>
              <w:rPr>
                <w:spacing w:val="43"/>
              </w:rPr>
              <w:t xml:space="preserve"> </w:t>
            </w:r>
            <w:r>
              <w:t>«Иуда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«Пушкинскому</w:t>
            </w:r>
            <w:r>
              <w:rPr>
                <w:spacing w:val="-6"/>
              </w:rPr>
              <w:t xml:space="preserve"> </w:t>
            </w:r>
            <w:r>
              <w:t>Дому»,</w:t>
            </w:r>
            <w:r>
              <w:rPr>
                <w:spacing w:val="-1"/>
              </w:rPr>
              <w:t xml:space="preserve"> </w:t>
            </w:r>
            <w:r>
              <w:t>«Скифы»</w:t>
            </w: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736"/>
                <w:tab w:val="left" w:pos="3034"/>
              </w:tabs>
              <w:spacing w:line="223" w:lineRule="exact"/>
            </w:pPr>
            <w:r>
              <w:t>Искариот»,</w:t>
            </w:r>
            <w:r>
              <w:tab/>
              <w:t>«Жизнь</w:t>
            </w:r>
            <w:r>
              <w:tab/>
              <w:t>Василия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Фивейского».</w:t>
            </w:r>
            <w:r>
              <w:rPr>
                <w:spacing w:val="-2"/>
              </w:rPr>
              <w:t xml:space="preserve"> </w:t>
            </w:r>
            <w:r>
              <w:t>Пьеса «Жизнь</w:t>
            </w:r>
            <w:r>
              <w:rPr>
                <w:spacing w:val="-3"/>
              </w:rPr>
              <w:t xml:space="preserve"> </w:t>
            </w:r>
            <w:r>
              <w:t>человека»</w:t>
            </w:r>
          </w:p>
        </w:tc>
      </w:tr>
      <w:tr w:rsidR="000729EE">
        <w:trPr>
          <w:trHeight w:val="242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2332"/>
              </w:tabs>
              <w:spacing w:line="222" w:lineRule="exact"/>
            </w:pPr>
            <w:r>
              <w:t>В.Я. Брюсов.</w:t>
            </w:r>
            <w:r>
              <w:tab/>
              <w:t>Стихотворения: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748"/>
                <w:tab w:val="left" w:pos="3077"/>
              </w:tabs>
              <w:spacing w:line="223" w:lineRule="exact"/>
            </w:pPr>
            <w:r>
              <w:t>«Ассаргадон»,</w:t>
            </w:r>
            <w:r>
              <w:tab/>
              <w:t>«Грядущие</w:t>
            </w:r>
            <w:r>
              <w:tab/>
              <w:t>гунны»,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916"/>
                <w:tab w:val="left" w:pos="1782"/>
                <w:tab w:val="left" w:pos="2915"/>
                <w:tab w:val="left" w:pos="3289"/>
              </w:tabs>
              <w:spacing w:line="223" w:lineRule="exact"/>
            </w:pPr>
            <w:r>
              <w:t>«Есть</w:t>
            </w:r>
            <w:r>
              <w:tab/>
              <w:t>что-то</w:t>
            </w:r>
            <w:r>
              <w:tab/>
              <w:t>позорное</w:t>
            </w:r>
            <w:r>
              <w:tab/>
              <w:t>в</w:t>
            </w:r>
            <w:r>
              <w:tab/>
              <w:t>мощи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природы...»,</w:t>
            </w:r>
            <w:r>
              <w:rPr>
                <w:spacing w:val="15"/>
              </w:rPr>
              <w:t xml:space="preserve"> </w:t>
            </w:r>
            <w:r>
              <w:t>«Неколебимой</w:t>
            </w:r>
            <w:r>
              <w:rPr>
                <w:spacing w:val="5"/>
              </w:rPr>
              <w:t xml:space="preserve"> </w:t>
            </w:r>
            <w:r>
              <w:t>истине...»,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599"/>
              </w:tabs>
              <w:spacing w:line="223" w:lineRule="exact"/>
            </w:pPr>
            <w:r>
              <w:t>«Каменщик»,</w:t>
            </w:r>
            <w:r>
              <w:tab/>
              <w:t>«Творчество»,</w:t>
            </w:r>
            <w:r>
              <w:rPr>
                <w:spacing w:val="15"/>
              </w:rPr>
              <w:t xml:space="preserve"> </w:t>
            </w:r>
            <w:r>
              <w:t>«Родной</w:t>
            </w:r>
          </w:p>
        </w:tc>
      </w:tr>
      <w:tr w:rsidR="000729EE">
        <w:trPr>
          <w:trHeight w:val="242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2" w:lineRule="exact"/>
            </w:pPr>
            <w:r>
              <w:t>язык».</w:t>
            </w:r>
            <w:r>
              <w:rPr>
                <w:spacing w:val="-1"/>
              </w:rPr>
              <w:t xml:space="preserve"> </w:t>
            </w:r>
            <w:r>
              <w:t>«Юному</w:t>
            </w:r>
            <w:r>
              <w:rPr>
                <w:spacing w:val="-5"/>
              </w:rPr>
              <w:t xml:space="preserve"> </w:t>
            </w:r>
            <w:r>
              <w:t>поэту», «Я»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946"/>
                <w:tab w:val="left" w:pos="2332"/>
              </w:tabs>
              <w:spacing w:line="223" w:lineRule="exact"/>
            </w:pPr>
            <w:r>
              <w:t>К.Д.</w:t>
            </w:r>
            <w:r>
              <w:tab/>
              <w:t>Бальмонт.</w:t>
            </w:r>
            <w:r>
              <w:tab/>
              <w:t>Стихотворения: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«Безглагольность»,</w:t>
            </w:r>
            <w:r>
              <w:rPr>
                <w:spacing w:val="9"/>
              </w:rPr>
              <w:t xml:space="preserve"> </w:t>
            </w:r>
            <w:r>
              <w:t>«Будем</w:t>
            </w:r>
            <w:r>
              <w:rPr>
                <w:spacing w:val="4"/>
              </w:rPr>
              <w:t xml:space="preserve"> </w:t>
            </w:r>
            <w:r>
              <w:t>как</w:t>
            </w:r>
            <w:r>
              <w:rPr>
                <w:spacing w:val="6"/>
              </w:rPr>
              <w:t xml:space="preserve"> </w:t>
            </w:r>
            <w:r>
              <w:t>солнце,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Забудем</w:t>
            </w:r>
            <w:r>
              <w:rPr>
                <w:spacing w:val="15"/>
              </w:rPr>
              <w:t xml:space="preserve"> </w:t>
            </w:r>
            <w:r>
              <w:t>о</w:t>
            </w:r>
            <w:r>
              <w:rPr>
                <w:spacing w:val="16"/>
              </w:rPr>
              <w:t xml:space="preserve"> </w:t>
            </w:r>
            <w:r>
              <w:t>том...»</w:t>
            </w:r>
            <w:r>
              <w:rPr>
                <w:spacing w:val="34"/>
              </w:rPr>
              <w:t xml:space="preserve"> </w:t>
            </w:r>
            <w:r>
              <w:t>«Камыши»,</w:t>
            </w:r>
            <w:r>
              <w:rPr>
                <w:spacing w:val="21"/>
              </w:rPr>
              <w:t xml:space="preserve"> </w:t>
            </w:r>
            <w:r>
              <w:t>«Слова-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517"/>
                <w:tab w:val="left" w:pos="2311"/>
                <w:tab w:val="left" w:pos="3566"/>
              </w:tabs>
              <w:spacing w:line="223" w:lineRule="exact"/>
            </w:pPr>
            <w:r>
              <w:t>хамелеоны»,</w:t>
            </w:r>
            <w:r>
              <w:tab/>
              <w:t>«Челн</w:t>
            </w:r>
            <w:r>
              <w:tab/>
              <w:t>томленья»,</w:t>
            </w:r>
            <w:r>
              <w:tab/>
              <w:t>«Я</w:t>
            </w:r>
          </w:p>
        </w:tc>
      </w:tr>
      <w:tr w:rsidR="000729EE">
        <w:trPr>
          <w:trHeight w:val="242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2" w:lineRule="exact"/>
            </w:pPr>
            <w:r>
              <w:t>мечтою</w:t>
            </w:r>
            <w:r>
              <w:rPr>
                <w:spacing w:val="32"/>
              </w:rPr>
              <w:t xml:space="preserve"> </w:t>
            </w:r>
            <w:r>
              <w:t>ловил</w:t>
            </w:r>
            <w:r>
              <w:rPr>
                <w:spacing w:val="33"/>
              </w:rPr>
              <w:t xml:space="preserve"> </w:t>
            </w:r>
            <w:r>
              <w:t>уходящие</w:t>
            </w:r>
            <w:r>
              <w:rPr>
                <w:spacing w:val="32"/>
              </w:rPr>
              <w:t xml:space="preserve"> </w:t>
            </w:r>
            <w:r>
              <w:t>тени…»,</w:t>
            </w:r>
            <w:r>
              <w:rPr>
                <w:spacing w:val="72"/>
              </w:rPr>
              <w:t xml:space="preserve"> </w:t>
            </w:r>
            <w:r>
              <w:t>«Я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000"/>
                <w:tab w:val="left" w:pos="3075"/>
              </w:tabs>
              <w:spacing w:line="223" w:lineRule="exact"/>
            </w:pPr>
            <w:r>
              <w:t>–</w:t>
            </w:r>
            <w:r>
              <w:tab/>
              <w:t>изысканность</w:t>
            </w:r>
            <w:r>
              <w:tab/>
              <w:t>русской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медлительной</w:t>
            </w:r>
            <w:r>
              <w:rPr>
                <w:spacing w:val="54"/>
              </w:rPr>
              <w:t xml:space="preserve"> </w:t>
            </w:r>
            <w:r>
              <w:t>речи...»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А.А.</w:t>
            </w:r>
            <w:r>
              <w:rPr>
                <w:spacing w:val="-2"/>
              </w:rPr>
              <w:t xml:space="preserve"> </w:t>
            </w:r>
            <w:r>
              <w:t>Ахматова*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О.Э.</w:t>
            </w:r>
            <w:r>
              <w:rPr>
                <w:spacing w:val="-1"/>
              </w:rPr>
              <w:t xml:space="preserve"> </w:t>
            </w:r>
            <w:r>
              <w:t>Мандельштам*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994"/>
                <w:tab w:val="left" w:pos="2327"/>
              </w:tabs>
              <w:spacing w:line="223" w:lineRule="exact"/>
            </w:pPr>
            <w:r>
              <w:t>Н.С.</w:t>
            </w:r>
            <w:r>
              <w:tab/>
              <w:t>Гумилев.</w:t>
            </w:r>
            <w:r>
              <w:tab/>
              <w:t>Стихотворения: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496"/>
                <w:tab w:val="left" w:pos="2884"/>
              </w:tabs>
              <w:spacing w:line="223" w:lineRule="exact"/>
            </w:pPr>
            <w:r>
              <w:t>«Андрей</w:t>
            </w:r>
            <w:r>
              <w:tab/>
              <w:t>Рублев»,</w:t>
            </w:r>
            <w:r>
              <w:tab/>
              <w:t>«Жираф»,</w:t>
            </w:r>
          </w:p>
        </w:tc>
      </w:tr>
      <w:tr w:rsidR="000729EE">
        <w:trPr>
          <w:trHeight w:val="242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2" w:lineRule="exact"/>
            </w:pPr>
            <w:r>
              <w:t>«Заблудившийся</w:t>
            </w:r>
            <w:r>
              <w:rPr>
                <w:spacing w:val="15"/>
              </w:rPr>
              <w:t xml:space="preserve"> </w:t>
            </w:r>
            <w:r>
              <w:t>трамвай»,</w:t>
            </w:r>
            <w:r>
              <w:rPr>
                <w:spacing w:val="19"/>
              </w:rPr>
              <w:t xml:space="preserve"> </w:t>
            </w:r>
            <w:r>
              <w:t>«Из</w:t>
            </w:r>
            <w:r>
              <w:rPr>
                <w:spacing w:val="18"/>
              </w:rPr>
              <w:t xml:space="preserve"> </w:t>
            </w:r>
            <w:r>
              <w:t>логова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496"/>
                <w:tab w:val="left" w:pos="3291"/>
              </w:tabs>
              <w:spacing w:line="223" w:lineRule="exact"/>
            </w:pPr>
            <w:r>
              <w:t>змиева»,</w:t>
            </w:r>
            <w:r>
              <w:tab/>
              <w:t>«Капитаны»,</w:t>
            </w:r>
            <w:r>
              <w:tab/>
              <w:t>«Мои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513"/>
                <w:tab w:val="left" w:pos="2971"/>
              </w:tabs>
              <w:spacing w:line="223" w:lineRule="exact"/>
            </w:pPr>
            <w:r>
              <w:t>читатели»,</w:t>
            </w:r>
            <w:r>
              <w:tab/>
              <w:t>«Носорог»,</w:t>
            </w:r>
            <w:r>
              <w:tab/>
              <w:t>«Пьяный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386"/>
                <w:tab w:val="left" w:pos="3159"/>
              </w:tabs>
              <w:spacing w:line="223" w:lineRule="exact"/>
            </w:pPr>
            <w:r>
              <w:t>дервиш»,</w:t>
            </w:r>
            <w:r>
              <w:tab/>
              <w:t>«Пятистопные</w:t>
            </w:r>
            <w:r>
              <w:tab/>
              <w:t>ямбы»,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«Слово»,</w:t>
            </w:r>
            <w:r>
              <w:rPr>
                <w:spacing w:val="78"/>
              </w:rPr>
              <w:t xml:space="preserve"> </w:t>
            </w:r>
            <w:r>
              <w:t xml:space="preserve">«Слоненок»,  </w:t>
            </w:r>
            <w:r>
              <w:rPr>
                <w:spacing w:val="19"/>
              </w:rPr>
              <w:t xml:space="preserve"> </w:t>
            </w:r>
            <w:r>
              <w:t xml:space="preserve">«У  </w:t>
            </w:r>
            <w:r>
              <w:rPr>
                <w:spacing w:val="17"/>
              </w:rPr>
              <w:t xml:space="preserve"> </w:t>
            </w:r>
            <w:r>
              <w:t>камина»,</w:t>
            </w:r>
          </w:p>
        </w:tc>
      </w:tr>
      <w:tr w:rsidR="000729EE">
        <w:trPr>
          <w:trHeight w:val="242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2" w:lineRule="exact"/>
            </w:pPr>
            <w:r>
              <w:t>«Шестое</w:t>
            </w:r>
            <w:r>
              <w:rPr>
                <w:spacing w:val="-2"/>
              </w:rPr>
              <w:t xml:space="preserve"> </w:t>
            </w:r>
            <w:r>
              <w:t>чувство»,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вы»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В.В.</w:t>
            </w:r>
            <w:r>
              <w:rPr>
                <w:spacing w:val="-3"/>
              </w:rPr>
              <w:t xml:space="preserve"> </w:t>
            </w:r>
            <w:r>
              <w:t>Маяковский*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906"/>
                <w:tab w:val="left" w:pos="2392"/>
              </w:tabs>
              <w:spacing w:line="223" w:lineRule="exact"/>
            </w:pPr>
            <w:r>
              <w:t>В.В.</w:t>
            </w:r>
            <w:r>
              <w:tab/>
              <w:t>Хлебников.</w:t>
            </w:r>
            <w:r>
              <w:tab/>
              <w:t>Стихотворения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«Бобэоби</w:t>
            </w:r>
            <w:r>
              <w:rPr>
                <w:spacing w:val="17"/>
              </w:rPr>
              <w:t xml:space="preserve"> </w:t>
            </w:r>
            <w:r>
              <w:t>пелись</w:t>
            </w:r>
            <w:r>
              <w:rPr>
                <w:spacing w:val="71"/>
              </w:rPr>
              <w:t xml:space="preserve"> </w:t>
            </w:r>
            <w:r>
              <w:t>губы…»,</w:t>
            </w:r>
            <w:r>
              <w:rPr>
                <w:spacing w:val="74"/>
              </w:rPr>
              <w:t xml:space="preserve"> </w:t>
            </w:r>
            <w:r>
              <w:t>«Заклятие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165"/>
                <w:tab w:val="left" w:pos="3717"/>
              </w:tabs>
              <w:spacing w:line="223" w:lineRule="exact"/>
            </w:pPr>
            <w:r>
              <w:t>смехом»,</w:t>
            </w:r>
            <w:r>
              <w:tab/>
              <w:t xml:space="preserve">«Когда  </w:t>
            </w:r>
            <w:r>
              <w:rPr>
                <w:spacing w:val="32"/>
              </w:rPr>
              <w:t xml:space="preserve"> </w:t>
            </w:r>
            <w:r>
              <w:t xml:space="preserve">умирают  </w:t>
            </w:r>
            <w:r>
              <w:rPr>
                <w:spacing w:val="32"/>
              </w:rPr>
              <w:t xml:space="preserve"> </w:t>
            </w:r>
            <w:r>
              <w:t>кони</w:t>
            </w:r>
            <w:r>
              <w:tab/>
              <w:t>–</w:t>
            </w:r>
          </w:p>
        </w:tc>
      </w:tr>
      <w:tr w:rsidR="000729EE">
        <w:trPr>
          <w:trHeight w:val="242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2" w:lineRule="exact"/>
            </w:pPr>
            <w:r>
              <w:t>дышат…»,</w:t>
            </w:r>
            <w:r>
              <w:rPr>
                <w:spacing w:val="75"/>
              </w:rPr>
              <w:t xml:space="preserve"> </w:t>
            </w:r>
            <w:r>
              <w:t xml:space="preserve">«Кузнечик»,  </w:t>
            </w:r>
            <w:r>
              <w:rPr>
                <w:spacing w:val="21"/>
              </w:rPr>
              <w:t xml:space="preserve"> </w:t>
            </w:r>
            <w:r>
              <w:t xml:space="preserve">«Мне  </w:t>
            </w:r>
            <w:r>
              <w:rPr>
                <w:spacing w:val="17"/>
              </w:rPr>
              <w:t xml:space="preserve"> </w:t>
            </w:r>
            <w:r>
              <w:t>мало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124"/>
                <w:tab w:val="left" w:pos="1989"/>
                <w:tab w:val="left" w:pos="3100"/>
              </w:tabs>
              <w:spacing w:line="223" w:lineRule="exact"/>
            </w:pPr>
            <w:r>
              <w:t>надо»,</w:t>
            </w:r>
            <w:r>
              <w:tab/>
              <w:t>«Мы</w:t>
            </w:r>
            <w:r>
              <w:tab/>
              <w:t>желаем</w:t>
            </w:r>
            <w:r>
              <w:tab/>
              <w:t>звездам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тыкать…»,</w:t>
            </w:r>
            <w:r>
              <w:rPr>
                <w:spacing w:val="13"/>
              </w:rPr>
              <w:t xml:space="preserve"> </w:t>
            </w:r>
            <w:r>
              <w:t>«О</w:t>
            </w:r>
            <w:r>
              <w:rPr>
                <w:spacing w:val="11"/>
              </w:rPr>
              <w:t xml:space="preserve"> </w:t>
            </w:r>
            <w:r>
              <w:t>достоевскиймо</w:t>
            </w:r>
            <w:r>
              <w:rPr>
                <w:spacing w:val="11"/>
              </w:rPr>
              <w:t xml:space="preserve"> </w:t>
            </w:r>
            <w:r>
              <w:t>бегущей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тучи…»,</w:t>
            </w:r>
            <w:r>
              <w:rPr>
                <w:spacing w:val="54"/>
              </w:rPr>
              <w:t xml:space="preserve"> </w:t>
            </w:r>
            <w:r>
              <w:t>«Сегодня</w:t>
            </w:r>
            <w:r>
              <w:rPr>
                <w:spacing w:val="48"/>
              </w:rPr>
              <w:t xml:space="preserve"> </w:t>
            </w:r>
            <w:r>
              <w:t>снова</w:t>
            </w:r>
            <w:r>
              <w:rPr>
                <w:spacing w:val="48"/>
              </w:rPr>
              <w:t xml:space="preserve"> </w:t>
            </w:r>
            <w:r>
              <w:t>я</w:t>
            </w:r>
            <w:r>
              <w:rPr>
                <w:spacing w:val="49"/>
              </w:rPr>
              <w:t xml:space="preserve"> </w:t>
            </w:r>
            <w:r>
              <w:t>пойду…»,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954"/>
                <w:tab w:val="left" w:pos="1565"/>
                <w:tab w:val="left" w:pos="2373"/>
              </w:tabs>
              <w:spacing w:line="223" w:lineRule="exact"/>
            </w:pPr>
            <w:r>
              <w:t>«Там,</w:t>
            </w:r>
            <w:r>
              <w:tab/>
              <w:t>где</w:t>
            </w:r>
            <w:r>
              <w:tab/>
              <w:t>жили</w:t>
            </w:r>
            <w:r>
              <w:tab/>
              <w:t>свиристели…»,</w:t>
            </w:r>
          </w:p>
        </w:tc>
      </w:tr>
      <w:tr w:rsidR="000729EE">
        <w:trPr>
          <w:trHeight w:val="242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2" w:lineRule="exact"/>
            </w:pPr>
            <w:r>
              <w:t>«Усадьба</w:t>
            </w:r>
            <w:r>
              <w:rPr>
                <w:spacing w:val="-6"/>
              </w:rPr>
              <w:t xml:space="preserve"> </w:t>
            </w:r>
            <w:r>
              <w:t>ночью,</w:t>
            </w:r>
            <w:r>
              <w:rPr>
                <w:spacing w:val="-5"/>
              </w:rPr>
              <w:t xml:space="preserve"> </w:t>
            </w:r>
            <w:r>
              <w:t>чингисхань…».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М.И.</w:t>
            </w:r>
            <w:r>
              <w:rPr>
                <w:spacing w:val="-1"/>
              </w:rPr>
              <w:t xml:space="preserve"> </w:t>
            </w:r>
            <w:r>
              <w:t>Цветаева*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С.А.</w:t>
            </w:r>
            <w:r>
              <w:rPr>
                <w:spacing w:val="-1"/>
              </w:rPr>
              <w:t xml:space="preserve"> </w:t>
            </w:r>
            <w:r>
              <w:t>Есенин*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В.В.</w:t>
            </w:r>
            <w:r>
              <w:rPr>
                <w:spacing w:val="-1"/>
              </w:rPr>
              <w:t xml:space="preserve"> </w:t>
            </w:r>
            <w:r>
              <w:t>Набоков*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И.Ф.</w:t>
            </w:r>
            <w:r>
              <w:rPr>
                <w:spacing w:val="69"/>
              </w:rPr>
              <w:t xml:space="preserve"> </w:t>
            </w:r>
            <w:r>
              <w:t xml:space="preserve">Анненский,  </w:t>
            </w:r>
            <w:r>
              <w:rPr>
                <w:spacing w:val="15"/>
              </w:rPr>
              <w:t xml:space="preserve"> </w:t>
            </w:r>
            <w:r>
              <w:t>К.Д.</w:t>
            </w:r>
            <w:r>
              <w:rPr>
                <w:spacing w:val="-3"/>
              </w:rPr>
              <w:t xml:space="preserve"> </w:t>
            </w:r>
            <w:r>
              <w:t xml:space="preserve">Бальмонт,  </w:t>
            </w:r>
            <w:r>
              <w:rPr>
                <w:spacing w:val="13"/>
              </w:rPr>
              <w:t xml:space="preserve"> </w:t>
            </w:r>
            <w:r>
              <w:t>А.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23" w:lineRule="exact"/>
            </w:pPr>
            <w:r>
              <w:t>Белый,</w:t>
            </w:r>
            <w:r>
              <w:rPr>
                <w:spacing w:val="80"/>
              </w:rPr>
              <w:t xml:space="preserve"> </w:t>
            </w:r>
            <w:r>
              <w:t xml:space="preserve">В.Я. Брюсов,  </w:t>
            </w:r>
            <w:r>
              <w:rPr>
                <w:spacing w:val="23"/>
              </w:rPr>
              <w:t xml:space="preserve"> </w:t>
            </w:r>
            <w:r>
              <w:t>М.А.</w:t>
            </w:r>
            <w:r>
              <w:rPr>
                <w:spacing w:val="-2"/>
              </w:rPr>
              <w:t xml:space="preserve"> </w:t>
            </w:r>
            <w:r>
              <w:t>Волошин,</w:t>
            </w:r>
          </w:p>
        </w:tc>
      </w:tr>
      <w:tr w:rsidR="000729EE">
        <w:trPr>
          <w:trHeight w:val="24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943"/>
                <w:tab w:val="left" w:pos="3614"/>
              </w:tabs>
              <w:spacing w:line="223" w:lineRule="exact"/>
            </w:pPr>
            <w:r>
              <w:t>Н.С.</w:t>
            </w:r>
            <w:r>
              <w:rPr>
                <w:spacing w:val="-3"/>
              </w:rPr>
              <w:t xml:space="preserve"> </w:t>
            </w:r>
            <w:r>
              <w:t>Гумилев,</w:t>
            </w:r>
            <w:r>
              <w:tab/>
              <w:t>Н.А.</w:t>
            </w:r>
            <w:r>
              <w:rPr>
                <w:spacing w:val="3"/>
              </w:rPr>
              <w:t xml:space="preserve"> </w:t>
            </w:r>
            <w:r>
              <w:t>Клюев,</w:t>
            </w:r>
            <w:r>
              <w:tab/>
              <w:t>И.</w:t>
            </w:r>
          </w:p>
        </w:tc>
      </w:tr>
      <w:tr w:rsidR="000729EE">
        <w:trPr>
          <w:trHeight w:val="241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633"/>
                <w:tab w:val="left" w:pos="3424"/>
              </w:tabs>
              <w:spacing w:line="222" w:lineRule="exact"/>
            </w:pPr>
            <w:r>
              <w:t>Северянин,</w:t>
            </w:r>
            <w:r>
              <w:tab/>
              <w:t>Ф.К.</w:t>
            </w:r>
            <w:r>
              <w:rPr>
                <w:spacing w:val="-1"/>
              </w:rPr>
              <w:t xml:space="preserve"> </w:t>
            </w:r>
            <w:r>
              <w:t>Сологуб,</w:t>
            </w:r>
            <w:r>
              <w:tab/>
              <w:t>В.В.</w:t>
            </w:r>
          </w:p>
        </w:tc>
      </w:tr>
      <w:tr w:rsidR="000729EE">
        <w:trPr>
          <w:trHeight w:val="250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35" w:type="dxa"/>
            <w:tcBorders>
              <w:top w:val="nil"/>
            </w:tcBorders>
          </w:tcPr>
          <w:p w:rsidR="000729EE" w:rsidRDefault="00697400">
            <w:pPr>
              <w:pStyle w:val="TableParagraph"/>
              <w:spacing w:line="230" w:lineRule="exact"/>
            </w:pPr>
            <w:r>
              <w:t>Хлебников,</w:t>
            </w:r>
            <w:r>
              <w:rPr>
                <w:spacing w:val="-2"/>
              </w:rPr>
              <w:t xml:space="preserve"> </w:t>
            </w:r>
            <w:r>
              <w:t>В.Ф.</w:t>
            </w:r>
            <w:r>
              <w:rPr>
                <w:spacing w:val="-3"/>
              </w:rPr>
              <w:t xml:space="preserve"> </w:t>
            </w:r>
            <w:r>
              <w:t>Ходасевич</w:t>
            </w:r>
          </w:p>
        </w:tc>
      </w:tr>
      <w:tr w:rsidR="000729EE">
        <w:trPr>
          <w:trHeight w:val="253"/>
        </w:trPr>
        <w:tc>
          <w:tcPr>
            <w:tcW w:w="1810" w:type="dxa"/>
            <w:tcBorders>
              <w:bottom w:val="nil"/>
            </w:tcBorders>
          </w:tcPr>
          <w:p w:rsidR="000729EE" w:rsidRDefault="00697400">
            <w:pPr>
              <w:pStyle w:val="TableParagraph"/>
              <w:spacing w:line="234" w:lineRule="exact"/>
            </w:pPr>
            <w:r>
              <w:t>А.А.</w:t>
            </w:r>
            <w:r>
              <w:rPr>
                <w:spacing w:val="-2"/>
              </w:rPr>
              <w:t xml:space="preserve"> </w:t>
            </w:r>
            <w:r>
              <w:t>Ахматова</w:t>
            </w:r>
          </w:p>
        </w:tc>
        <w:tc>
          <w:tcPr>
            <w:tcW w:w="3829" w:type="dxa"/>
            <w:tcBorders>
              <w:bottom w:val="nil"/>
            </w:tcBorders>
          </w:tcPr>
          <w:p w:rsidR="000729EE" w:rsidRDefault="00697400">
            <w:pPr>
              <w:pStyle w:val="TableParagraph"/>
              <w:spacing w:line="234" w:lineRule="exact"/>
            </w:pPr>
            <w:r>
              <w:t>А.А.</w:t>
            </w:r>
            <w:r>
              <w:rPr>
                <w:spacing w:val="-2"/>
              </w:rPr>
              <w:t xml:space="preserve"> </w:t>
            </w:r>
            <w:r>
              <w:t>Ахматова</w:t>
            </w:r>
          </w:p>
        </w:tc>
        <w:tc>
          <w:tcPr>
            <w:tcW w:w="3935" w:type="dxa"/>
            <w:tcBorders>
              <w:bottom w:val="nil"/>
            </w:tcBorders>
          </w:tcPr>
          <w:p w:rsidR="000729EE" w:rsidRDefault="0069740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советского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времени</w:t>
            </w:r>
          </w:p>
        </w:tc>
      </w:tr>
      <w:tr w:rsidR="000729EE">
        <w:trPr>
          <w:trHeight w:val="250"/>
        </w:trPr>
        <w:tc>
          <w:tcPr>
            <w:tcW w:w="181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1" w:lineRule="exact"/>
            </w:pPr>
            <w:r>
              <w:t>Поэма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892"/>
                <w:tab w:val="left" w:pos="3267"/>
              </w:tabs>
              <w:spacing w:line="231" w:lineRule="exact"/>
            </w:pPr>
            <w:r>
              <w:t>Стихотворения:</w:t>
            </w:r>
            <w:r>
              <w:tab/>
              <w:t>«Вечером»,</w:t>
            </w:r>
            <w:r>
              <w:tab/>
              <w:t>«Все</w:t>
            </w: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895"/>
              </w:tabs>
              <w:spacing w:line="231" w:lineRule="exact"/>
            </w:pPr>
            <w:r>
              <w:t>А.А.</w:t>
            </w:r>
            <w:r>
              <w:rPr>
                <w:spacing w:val="72"/>
              </w:rPr>
              <w:t xml:space="preserve"> </w:t>
            </w:r>
            <w:r>
              <w:t>Ахматова.</w:t>
            </w:r>
            <w:r>
              <w:tab/>
              <w:t>«Все</w:t>
            </w:r>
            <w:r>
              <w:rPr>
                <w:spacing w:val="19"/>
              </w:rPr>
              <w:t xml:space="preserve"> </w:t>
            </w:r>
            <w:r>
              <w:t>мы</w:t>
            </w:r>
            <w:r>
              <w:rPr>
                <w:spacing w:val="73"/>
              </w:rPr>
              <w:t xml:space="preserve"> </w:t>
            </w:r>
            <w:r>
              <w:t>бражники</w:t>
            </w:r>
          </w:p>
        </w:tc>
      </w:tr>
      <w:tr w:rsidR="000729EE">
        <w:trPr>
          <w:trHeight w:val="253"/>
        </w:trPr>
        <w:tc>
          <w:tcPr>
            <w:tcW w:w="181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3" w:lineRule="exact"/>
            </w:pPr>
            <w:r>
              <w:t>«Реквием»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467"/>
                <w:tab w:val="left" w:pos="2558"/>
              </w:tabs>
              <w:spacing w:line="233" w:lineRule="exact"/>
            </w:pPr>
            <w:r>
              <w:t>расхищено,</w:t>
            </w:r>
            <w:r>
              <w:tab/>
              <w:t>предано,</w:t>
            </w:r>
            <w:r>
              <w:tab/>
              <w:t>продано…»,</w:t>
            </w: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3" w:lineRule="exact"/>
            </w:pPr>
            <w:r>
              <w:t>здесь,</w:t>
            </w:r>
            <w:r>
              <w:rPr>
                <w:spacing w:val="57"/>
              </w:rPr>
              <w:t xml:space="preserve"> </w:t>
            </w:r>
            <w:r>
              <w:t xml:space="preserve">блудницы…»,  </w:t>
            </w:r>
            <w:r>
              <w:rPr>
                <w:spacing w:val="4"/>
              </w:rPr>
              <w:t xml:space="preserve"> </w:t>
            </w:r>
            <w:r>
              <w:t xml:space="preserve">«Перед  </w:t>
            </w:r>
            <w:r>
              <w:rPr>
                <w:spacing w:val="3"/>
              </w:rPr>
              <w:t xml:space="preserve"> </w:t>
            </w:r>
            <w:r>
              <w:t>весной</w:t>
            </w:r>
          </w:p>
        </w:tc>
      </w:tr>
      <w:tr w:rsidR="000729EE">
        <w:trPr>
          <w:trHeight w:val="253"/>
        </w:trPr>
        <w:tc>
          <w:tcPr>
            <w:tcW w:w="181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989"/>
                <w:tab w:val="left" w:pos="1308"/>
                <w:tab w:val="left" w:pos="2035"/>
              </w:tabs>
              <w:spacing w:line="233" w:lineRule="exact"/>
            </w:pPr>
            <w:r>
              <w:t>«Когда</w:t>
            </w:r>
            <w:r>
              <w:tab/>
              <w:t>в</w:t>
            </w:r>
            <w:r>
              <w:tab/>
              <w:t>тоске</w:t>
            </w:r>
            <w:r>
              <w:tab/>
              <w:t>самоубийства…»,</w:t>
            </w: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3" w:lineRule="exact"/>
            </w:pPr>
            <w:r>
              <w:t>бывают</w:t>
            </w:r>
            <w:r>
              <w:rPr>
                <w:spacing w:val="9"/>
              </w:rPr>
              <w:t xml:space="preserve"> </w:t>
            </w:r>
            <w:r>
              <w:t>дни</w:t>
            </w:r>
            <w:r>
              <w:rPr>
                <w:spacing w:val="11"/>
              </w:rPr>
              <w:t xml:space="preserve"> </w:t>
            </w:r>
            <w:r>
              <w:t>такие…»,</w:t>
            </w:r>
            <w:r>
              <w:rPr>
                <w:spacing w:val="14"/>
              </w:rPr>
              <w:t xml:space="preserve"> </w:t>
            </w:r>
            <w:r>
              <w:t>«Родная</w:t>
            </w:r>
            <w:r>
              <w:rPr>
                <w:spacing w:val="12"/>
              </w:rPr>
              <w:t xml:space="preserve"> </w:t>
            </w:r>
            <w:r>
              <w:t>земля»,</w:t>
            </w:r>
          </w:p>
        </w:tc>
      </w:tr>
      <w:tr w:rsidR="000729EE">
        <w:trPr>
          <w:trHeight w:val="253"/>
        </w:trPr>
        <w:tc>
          <w:tcPr>
            <w:tcW w:w="181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3" w:lineRule="exact"/>
            </w:pPr>
            <w:r>
              <w:t>«Мне</w:t>
            </w:r>
            <w:r>
              <w:rPr>
                <w:spacing w:val="47"/>
              </w:rPr>
              <w:t xml:space="preserve"> </w:t>
            </w:r>
            <w:r>
              <w:t>ни</w:t>
            </w:r>
            <w:r>
              <w:rPr>
                <w:spacing w:val="45"/>
              </w:rPr>
              <w:t xml:space="preserve"> </w:t>
            </w:r>
            <w:r>
              <w:t>к</w:t>
            </w:r>
            <w:r>
              <w:rPr>
                <w:spacing w:val="48"/>
              </w:rPr>
              <w:t xml:space="preserve"> </w:t>
            </w:r>
            <w:r>
              <w:t>чему</w:t>
            </w:r>
            <w:r>
              <w:rPr>
                <w:spacing w:val="44"/>
              </w:rPr>
              <w:t xml:space="preserve"> </w:t>
            </w:r>
            <w:r>
              <w:t>одические</w:t>
            </w:r>
            <w:r>
              <w:rPr>
                <w:spacing w:val="46"/>
              </w:rPr>
              <w:t xml:space="preserve"> </w:t>
            </w:r>
            <w:r>
              <w:t>рати…»,</w:t>
            </w: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795"/>
                <w:tab w:val="left" w:pos="2913"/>
                <w:tab w:val="left" w:pos="3369"/>
              </w:tabs>
              <w:spacing w:line="233" w:lineRule="exact"/>
            </w:pPr>
            <w:r>
              <w:t>«Творчество»,</w:t>
            </w:r>
            <w:r>
              <w:tab/>
              <w:t>«Широк</w:t>
            </w:r>
            <w:r>
              <w:tab/>
              <w:t>и</w:t>
            </w:r>
            <w:r>
              <w:tab/>
              <w:t>желт</w:t>
            </w:r>
          </w:p>
        </w:tc>
      </w:tr>
      <w:tr w:rsidR="000729EE">
        <w:trPr>
          <w:trHeight w:val="251"/>
        </w:trPr>
        <w:tc>
          <w:tcPr>
            <w:tcW w:w="181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617"/>
                <w:tab w:val="left" w:pos="2601"/>
                <w:tab w:val="left" w:pos="3615"/>
              </w:tabs>
              <w:spacing w:line="232" w:lineRule="exact"/>
            </w:pPr>
            <w:r>
              <w:t>«Мужество»,</w:t>
            </w:r>
            <w:r>
              <w:tab/>
              <w:t>«Муза»</w:t>
            </w:r>
            <w:r>
              <w:tab/>
              <w:t>(«Когда</w:t>
            </w:r>
            <w:r>
              <w:tab/>
              <w:t>я</w:t>
            </w: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263"/>
                <w:tab w:val="left" w:pos="2326"/>
                <w:tab w:val="left" w:pos="2866"/>
              </w:tabs>
              <w:spacing w:line="232" w:lineRule="exact"/>
            </w:pPr>
            <w:r>
              <w:t>вечерний</w:t>
            </w:r>
            <w:r>
              <w:tab/>
              <w:t>свет…»,</w:t>
            </w:r>
            <w:r>
              <w:tab/>
              <w:t>«Я</w:t>
            </w:r>
            <w:r>
              <w:tab/>
              <w:t>научилась</w:t>
            </w:r>
          </w:p>
        </w:tc>
      </w:tr>
      <w:tr w:rsidR="000729EE">
        <w:trPr>
          <w:trHeight w:val="253"/>
        </w:trPr>
        <w:tc>
          <w:tcPr>
            <w:tcW w:w="181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3" w:lineRule="exact"/>
            </w:pPr>
            <w:r>
              <w:t>ночью</w:t>
            </w:r>
            <w:r>
              <w:rPr>
                <w:spacing w:val="34"/>
              </w:rPr>
              <w:t xml:space="preserve"> </w:t>
            </w:r>
            <w:r>
              <w:t>жду</w:t>
            </w:r>
            <w:r>
              <w:rPr>
                <w:spacing w:val="88"/>
              </w:rPr>
              <w:t xml:space="preserve"> </w:t>
            </w:r>
            <w:r>
              <w:t>ее</w:t>
            </w:r>
            <w:r>
              <w:rPr>
                <w:spacing w:val="92"/>
              </w:rPr>
              <w:t xml:space="preserve"> </w:t>
            </w:r>
            <w:r>
              <w:t>прихода…».)</w:t>
            </w:r>
            <w:r>
              <w:rPr>
                <w:spacing w:val="93"/>
              </w:rPr>
              <w:t xml:space="preserve"> </w:t>
            </w:r>
            <w:r>
              <w:t>«Не</w:t>
            </w:r>
            <w:r>
              <w:rPr>
                <w:spacing w:val="92"/>
              </w:rPr>
              <w:t xml:space="preserve"> </w:t>
            </w:r>
            <w:r>
              <w:t>с</w:t>
            </w: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3" w:lineRule="exact"/>
            </w:pPr>
            <w:r>
              <w:t>просто,</w:t>
            </w:r>
            <w:r>
              <w:rPr>
                <w:spacing w:val="-4"/>
              </w:rPr>
              <w:t xml:space="preserve"> </w:t>
            </w:r>
            <w:r>
              <w:t>мудро</w:t>
            </w:r>
            <w:r>
              <w:rPr>
                <w:spacing w:val="-4"/>
              </w:rPr>
              <w:t xml:space="preserve"> </w:t>
            </w:r>
            <w:r>
              <w:t>жить…».</w:t>
            </w:r>
          </w:p>
        </w:tc>
      </w:tr>
      <w:tr w:rsidR="000729EE">
        <w:trPr>
          <w:trHeight w:val="253"/>
        </w:trPr>
        <w:tc>
          <w:tcPr>
            <w:tcW w:w="181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3" w:lineRule="exact"/>
            </w:pPr>
            <w:r>
              <w:t>теми</w:t>
            </w:r>
            <w:r>
              <w:rPr>
                <w:spacing w:val="16"/>
              </w:rPr>
              <w:t xml:space="preserve"> </w:t>
            </w:r>
            <w:r>
              <w:t>я,</w:t>
            </w:r>
            <w:r>
              <w:rPr>
                <w:spacing w:val="17"/>
              </w:rPr>
              <w:t xml:space="preserve"> </w:t>
            </w:r>
            <w:r>
              <w:t>кто</w:t>
            </w:r>
            <w:r>
              <w:rPr>
                <w:spacing w:val="15"/>
              </w:rPr>
              <w:t xml:space="preserve"> </w:t>
            </w:r>
            <w:r>
              <w:t>бросил</w:t>
            </w:r>
            <w:r>
              <w:rPr>
                <w:spacing w:val="17"/>
              </w:rPr>
              <w:t xml:space="preserve"> </w:t>
            </w:r>
            <w:r>
              <w:t>землю…»,</w:t>
            </w:r>
            <w:r>
              <w:rPr>
                <w:spacing w:val="20"/>
              </w:rPr>
              <w:t xml:space="preserve"> </w:t>
            </w:r>
            <w:r>
              <w:t>«Песня</w:t>
            </w:r>
          </w:p>
        </w:tc>
        <w:tc>
          <w:tcPr>
            <w:tcW w:w="3935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3" w:lineRule="exact"/>
            </w:pPr>
            <w:r>
              <w:t>«Поэма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героя»</w:t>
            </w:r>
          </w:p>
        </w:tc>
      </w:tr>
      <w:tr w:rsidR="000729EE">
        <w:trPr>
          <w:trHeight w:val="255"/>
        </w:trPr>
        <w:tc>
          <w:tcPr>
            <w:tcW w:w="1810" w:type="dxa"/>
            <w:tcBorders>
              <w:top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0729EE" w:rsidRDefault="00697400">
            <w:pPr>
              <w:pStyle w:val="TableParagraph"/>
              <w:tabs>
                <w:tab w:val="left" w:pos="1340"/>
                <w:tab w:val="left" w:pos="2494"/>
              </w:tabs>
              <w:spacing w:line="235" w:lineRule="exact"/>
            </w:pPr>
            <w:r>
              <w:t>последней</w:t>
            </w:r>
            <w:r>
              <w:tab/>
              <w:t>встречи»,</w:t>
            </w:r>
            <w:r>
              <w:tab/>
              <w:t>«Сероглазый</w:t>
            </w:r>
          </w:p>
        </w:tc>
        <w:tc>
          <w:tcPr>
            <w:tcW w:w="3935" w:type="dxa"/>
            <w:tcBorders>
              <w:top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729EE" w:rsidRDefault="000729EE">
      <w:pPr>
        <w:rPr>
          <w:sz w:val="18"/>
        </w:rPr>
        <w:sectPr w:rsidR="000729EE">
          <w:pgSz w:w="11910" w:h="16840"/>
          <w:pgMar w:top="840" w:right="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829"/>
        <w:gridCol w:w="3935"/>
      </w:tblGrid>
      <w:tr w:rsidR="000729EE">
        <w:trPr>
          <w:trHeight w:val="1010"/>
        </w:trPr>
        <w:tc>
          <w:tcPr>
            <w:tcW w:w="1810" w:type="dxa"/>
            <w:vMerge w:val="restart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ind w:right="95"/>
              <w:jc w:val="both"/>
            </w:pPr>
            <w:r>
              <w:t>король»,</w:t>
            </w:r>
            <w:r>
              <w:rPr>
                <w:spacing w:val="1"/>
              </w:rPr>
              <w:t xml:space="preserve"> </w:t>
            </w:r>
            <w:r>
              <w:t>«Сжала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темной</w:t>
            </w:r>
            <w:r>
              <w:rPr>
                <w:spacing w:val="1"/>
              </w:rPr>
              <w:t xml:space="preserve"> </w:t>
            </w:r>
            <w:r>
              <w:t>вуалью…»,</w:t>
            </w:r>
            <w:r>
              <w:rPr>
                <w:spacing w:val="1"/>
              </w:rPr>
              <w:t xml:space="preserve"> </w:t>
            </w:r>
            <w:r>
              <w:t>«Смуглый</w:t>
            </w:r>
            <w:r>
              <w:rPr>
                <w:spacing w:val="1"/>
              </w:rPr>
              <w:t xml:space="preserve"> </w:t>
            </w:r>
            <w:r>
              <w:t>отрок</w:t>
            </w:r>
            <w:r>
              <w:rPr>
                <w:spacing w:val="1"/>
              </w:rPr>
              <w:t xml:space="preserve"> </w:t>
            </w:r>
            <w:r>
              <w:t>бродил</w:t>
            </w:r>
            <w:r>
              <w:rPr>
                <w:spacing w:val="-52"/>
              </w:rPr>
              <w:t xml:space="preserve"> </w:t>
            </w:r>
            <w:r>
              <w:t>по аллеям…»</w:t>
            </w:r>
          </w:p>
        </w:tc>
        <w:tc>
          <w:tcPr>
            <w:tcW w:w="3935" w:type="dxa"/>
            <w:vMerge w:val="restart"/>
          </w:tcPr>
          <w:p w:rsidR="000729EE" w:rsidRDefault="000729EE">
            <w:pPr>
              <w:pStyle w:val="TableParagraph"/>
              <w:ind w:left="0"/>
              <w:rPr>
                <w:sz w:val="24"/>
              </w:rPr>
            </w:pPr>
          </w:p>
          <w:p w:rsidR="000729EE" w:rsidRDefault="000729EE">
            <w:pPr>
              <w:pStyle w:val="TableParagraph"/>
              <w:ind w:left="0"/>
              <w:rPr>
                <w:sz w:val="24"/>
              </w:rPr>
            </w:pPr>
          </w:p>
          <w:p w:rsidR="000729EE" w:rsidRDefault="000729EE">
            <w:pPr>
              <w:pStyle w:val="TableParagraph"/>
              <w:ind w:left="0"/>
              <w:rPr>
                <w:sz w:val="24"/>
              </w:rPr>
            </w:pPr>
          </w:p>
          <w:p w:rsidR="000729EE" w:rsidRDefault="00697400">
            <w:pPr>
              <w:pStyle w:val="TableParagraph"/>
              <w:spacing w:before="170"/>
              <w:jc w:val="both"/>
            </w:pPr>
            <w:r>
              <w:t>С.А. Есенин</w:t>
            </w:r>
          </w:p>
          <w:p w:rsidR="000729EE" w:rsidRDefault="00697400">
            <w:pPr>
              <w:pStyle w:val="TableParagraph"/>
              <w:tabs>
                <w:tab w:val="left" w:pos="1537"/>
                <w:tab w:val="left" w:pos="3339"/>
              </w:tabs>
              <w:spacing w:before="1"/>
              <w:ind w:right="96"/>
              <w:jc w:val="both"/>
            </w:pPr>
            <w:r>
              <w:t>«Клен</w:t>
            </w:r>
            <w:r>
              <w:rPr>
                <w:spacing w:val="1"/>
              </w:rPr>
              <w:t xml:space="preserve"> </w:t>
            </w:r>
            <w:r>
              <w:t>ты</w:t>
            </w:r>
            <w:r>
              <w:rPr>
                <w:spacing w:val="1"/>
              </w:rPr>
              <w:t xml:space="preserve"> </w:t>
            </w:r>
            <w:r>
              <w:t>мой</w:t>
            </w:r>
            <w:r>
              <w:rPr>
                <w:spacing w:val="1"/>
              </w:rPr>
              <w:t xml:space="preserve"> </w:t>
            </w:r>
            <w:r>
              <w:t>опавший…»,</w:t>
            </w:r>
            <w:r>
              <w:rPr>
                <w:spacing w:val="1"/>
              </w:rPr>
              <w:t xml:space="preserve"> </w:t>
            </w:r>
            <w:r>
              <w:t>«Не</w:t>
            </w:r>
            <w:r>
              <w:rPr>
                <w:spacing w:val="1"/>
              </w:rPr>
              <w:t xml:space="preserve"> </w:t>
            </w:r>
            <w:r>
              <w:t>бродить,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кустах</w:t>
            </w:r>
            <w:r>
              <w:rPr>
                <w:spacing w:val="1"/>
              </w:rPr>
              <w:t xml:space="preserve"> </w:t>
            </w:r>
            <w:r>
              <w:t>багряных…»,</w:t>
            </w:r>
            <w:r>
              <w:rPr>
                <w:spacing w:val="1"/>
              </w:rPr>
              <w:t xml:space="preserve"> </w:t>
            </w:r>
            <w:r>
              <w:t>«Нивы</w:t>
            </w:r>
            <w:r>
              <w:rPr>
                <w:spacing w:val="1"/>
              </w:rPr>
              <w:t xml:space="preserve"> </w:t>
            </w:r>
            <w:r>
              <w:t>сжаты,</w:t>
            </w:r>
            <w:r>
              <w:rPr>
                <w:spacing w:val="1"/>
              </w:rPr>
              <w:t xml:space="preserve"> </w:t>
            </w:r>
            <w:r>
              <w:t>рощи</w:t>
            </w:r>
            <w:r>
              <w:rPr>
                <w:spacing w:val="1"/>
              </w:rPr>
              <w:t xml:space="preserve"> </w:t>
            </w:r>
            <w:r>
              <w:t>голы…»,</w:t>
            </w:r>
            <w:r>
              <w:tab/>
              <w:t>«Отговорила</w:t>
            </w:r>
            <w:r>
              <w:tab/>
            </w:r>
            <w:r>
              <w:rPr>
                <w:spacing w:val="-1"/>
              </w:rPr>
              <w:t>роща</w:t>
            </w:r>
            <w:r>
              <w:rPr>
                <w:spacing w:val="-53"/>
              </w:rPr>
              <w:t xml:space="preserve"> </w:t>
            </w:r>
            <w:r>
              <w:t>золотая…»,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теперь</w:t>
            </w:r>
            <w:r>
              <w:rPr>
                <w:spacing w:val="1"/>
              </w:rPr>
              <w:t xml:space="preserve"> </w:t>
            </w:r>
            <w:r>
              <w:t>уходим</w:t>
            </w:r>
            <w:r>
              <w:rPr>
                <w:spacing w:val="1"/>
              </w:rPr>
              <w:t xml:space="preserve"> </w:t>
            </w:r>
            <w:r>
              <w:t xml:space="preserve">понемногу…»,     </w:t>
            </w:r>
            <w:r>
              <w:rPr>
                <w:spacing w:val="18"/>
              </w:rPr>
              <w:t xml:space="preserve"> </w:t>
            </w:r>
            <w:r>
              <w:t xml:space="preserve">«Русь     </w:t>
            </w:r>
            <w:r>
              <w:rPr>
                <w:spacing w:val="17"/>
              </w:rPr>
              <w:t xml:space="preserve"> </w:t>
            </w:r>
            <w:r>
              <w:t>советская»,</w:t>
            </w:r>
          </w:p>
          <w:p w:rsidR="000729EE" w:rsidRDefault="00697400">
            <w:pPr>
              <w:pStyle w:val="TableParagraph"/>
              <w:ind w:right="97"/>
              <w:jc w:val="both"/>
            </w:pPr>
            <w:r>
              <w:t>«Спит ковыль. Равнина дорогая…», «Я</w:t>
            </w:r>
            <w:r>
              <w:rPr>
                <w:spacing w:val="-52"/>
              </w:rPr>
              <w:t xml:space="preserve"> </w:t>
            </w:r>
            <w:r>
              <w:t>обманывать себя не стану…». Роман в</w:t>
            </w:r>
            <w:r>
              <w:rPr>
                <w:spacing w:val="1"/>
              </w:rPr>
              <w:t xml:space="preserve"> </w:t>
            </w:r>
            <w:r>
              <w:t xml:space="preserve">стихах   </w:t>
            </w:r>
            <w:r>
              <w:rPr>
                <w:spacing w:val="50"/>
              </w:rPr>
              <w:t xml:space="preserve"> </w:t>
            </w:r>
            <w:r>
              <w:t xml:space="preserve">«Анна   </w:t>
            </w:r>
            <w:r>
              <w:rPr>
                <w:spacing w:val="52"/>
              </w:rPr>
              <w:t xml:space="preserve"> </w:t>
            </w:r>
            <w:r>
              <w:t xml:space="preserve">Снегина».   </w:t>
            </w:r>
            <w:r>
              <w:rPr>
                <w:spacing w:val="50"/>
              </w:rPr>
              <w:t xml:space="preserve"> </w:t>
            </w:r>
            <w:r>
              <w:t>Поэмы:</w:t>
            </w:r>
          </w:p>
          <w:p w:rsidR="000729EE" w:rsidRDefault="00697400">
            <w:pPr>
              <w:pStyle w:val="TableParagraph"/>
              <w:spacing w:line="252" w:lineRule="exact"/>
              <w:jc w:val="both"/>
            </w:pPr>
            <w:r>
              <w:t>«Сорокоуст»,</w:t>
            </w:r>
            <w:r>
              <w:rPr>
                <w:spacing w:val="-1"/>
              </w:rPr>
              <w:t xml:space="preserve"> </w:t>
            </w:r>
            <w:r>
              <w:t>«Черный</w:t>
            </w:r>
            <w:r>
              <w:rPr>
                <w:spacing w:val="-2"/>
              </w:rPr>
              <w:t xml:space="preserve"> </w:t>
            </w:r>
            <w:r>
              <w:t>человек»</w:t>
            </w:r>
          </w:p>
          <w:p w:rsidR="000729EE" w:rsidRDefault="000729EE">
            <w:pPr>
              <w:pStyle w:val="TableParagraph"/>
              <w:ind w:left="0"/>
              <w:rPr>
                <w:sz w:val="24"/>
              </w:rPr>
            </w:pPr>
          </w:p>
          <w:p w:rsidR="000729EE" w:rsidRDefault="000729EE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0729EE" w:rsidRDefault="00697400">
            <w:pPr>
              <w:pStyle w:val="TableParagraph"/>
              <w:spacing w:line="252" w:lineRule="exact"/>
              <w:jc w:val="both"/>
            </w:pPr>
            <w:r>
              <w:t>В.В.</w:t>
            </w:r>
            <w:r>
              <w:rPr>
                <w:spacing w:val="-2"/>
              </w:rPr>
              <w:t xml:space="preserve"> </w:t>
            </w:r>
            <w:r>
              <w:t>Маяковский</w:t>
            </w:r>
          </w:p>
          <w:p w:rsidR="000729EE" w:rsidRDefault="00697400">
            <w:pPr>
              <w:pStyle w:val="TableParagraph"/>
              <w:spacing w:line="252" w:lineRule="exact"/>
              <w:jc w:val="both"/>
            </w:pPr>
            <w:r>
              <w:t xml:space="preserve">Стихотворения:    </w:t>
            </w:r>
            <w:r>
              <w:rPr>
                <w:spacing w:val="51"/>
              </w:rPr>
              <w:t xml:space="preserve"> </w:t>
            </w:r>
            <w:r>
              <w:t xml:space="preserve">«Адище    </w:t>
            </w:r>
            <w:r>
              <w:rPr>
                <w:spacing w:val="52"/>
              </w:rPr>
              <w:t xml:space="preserve"> </w:t>
            </w:r>
            <w:r>
              <w:t>города»,</w:t>
            </w:r>
          </w:p>
          <w:p w:rsidR="000729EE" w:rsidRDefault="00697400">
            <w:pPr>
              <w:pStyle w:val="TableParagraph"/>
              <w:jc w:val="both"/>
            </w:pPr>
            <w:r>
              <w:t>«Вам!»,</w:t>
            </w:r>
            <w:r>
              <w:rPr>
                <w:spacing w:val="45"/>
              </w:rPr>
              <w:t xml:space="preserve"> </w:t>
            </w:r>
            <w:r>
              <w:t>«Домой!»,</w:t>
            </w:r>
            <w:r>
              <w:rPr>
                <w:spacing w:val="45"/>
              </w:rPr>
              <w:t xml:space="preserve"> </w:t>
            </w:r>
            <w:r>
              <w:t>«Ода</w:t>
            </w:r>
            <w:r>
              <w:rPr>
                <w:spacing w:val="45"/>
              </w:rPr>
              <w:t xml:space="preserve"> </w:t>
            </w:r>
            <w:r>
              <w:t>революции»,</w:t>
            </w:r>
          </w:p>
          <w:p w:rsidR="000729EE" w:rsidRDefault="00697400">
            <w:pPr>
              <w:pStyle w:val="TableParagraph"/>
              <w:spacing w:before="1"/>
              <w:ind w:right="97"/>
              <w:jc w:val="both"/>
            </w:pPr>
            <w:r>
              <w:t>«Прозаседавшиеся»,</w:t>
            </w:r>
            <w:r>
              <w:rPr>
                <w:spacing w:val="1"/>
              </w:rPr>
              <w:t xml:space="preserve"> </w:t>
            </w:r>
            <w:r>
              <w:t>«Разговор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фининспектором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поэзии»,</w:t>
            </w:r>
            <w:r>
              <w:rPr>
                <w:spacing w:val="1"/>
              </w:rPr>
              <w:t xml:space="preserve"> </w:t>
            </w:r>
            <w:r>
              <w:t>«Уже</w:t>
            </w:r>
            <w:r>
              <w:rPr>
                <w:spacing w:val="-52"/>
              </w:rPr>
              <w:t xml:space="preserve"> </w:t>
            </w:r>
            <w:r>
              <w:t xml:space="preserve">второй  </w:t>
            </w:r>
            <w:r>
              <w:rPr>
                <w:spacing w:val="24"/>
              </w:rPr>
              <w:t xml:space="preserve"> </w:t>
            </w:r>
            <w:r>
              <w:t xml:space="preserve">должно  </w:t>
            </w:r>
            <w:r>
              <w:rPr>
                <w:spacing w:val="26"/>
              </w:rPr>
              <w:t xml:space="preserve"> </w:t>
            </w:r>
            <w:r>
              <w:t xml:space="preserve">быть  </w:t>
            </w:r>
            <w:r>
              <w:rPr>
                <w:spacing w:val="24"/>
              </w:rPr>
              <w:t xml:space="preserve"> </w:t>
            </w:r>
            <w:r>
              <w:t xml:space="preserve">ты  </w:t>
            </w:r>
            <w:r>
              <w:rPr>
                <w:spacing w:val="26"/>
              </w:rPr>
              <w:t xml:space="preserve"> </w:t>
            </w:r>
            <w:r>
              <w:t>легла…»,</w:t>
            </w:r>
          </w:p>
          <w:p w:rsidR="000729EE" w:rsidRDefault="00697400">
            <w:pPr>
              <w:pStyle w:val="TableParagraph"/>
              <w:ind w:right="2143"/>
              <w:jc w:val="both"/>
            </w:pPr>
            <w:r>
              <w:t>«Юбилейное»</w:t>
            </w:r>
            <w:r>
              <w:rPr>
                <w:spacing w:val="1"/>
              </w:rPr>
              <w:t xml:space="preserve"> </w:t>
            </w:r>
            <w:r>
              <w:t>Поэма:</w:t>
            </w:r>
            <w:r>
              <w:rPr>
                <w:spacing w:val="-7"/>
              </w:rPr>
              <w:t xml:space="preserve"> </w:t>
            </w:r>
            <w:r>
              <w:t>«Про</w:t>
            </w:r>
            <w:r>
              <w:rPr>
                <w:spacing w:val="-7"/>
              </w:rPr>
              <w:t xml:space="preserve"> </w:t>
            </w:r>
            <w:r>
              <w:t>это»</w:t>
            </w:r>
          </w:p>
          <w:p w:rsidR="000729EE" w:rsidRDefault="000729EE">
            <w:pPr>
              <w:pStyle w:val="TableParagraph"/>
              <w:ind w:left="0"/>
              <w:rPr>
                <w:sz w:val="24"/>
              </w:rPr>
            </w:pPr>
          </w:p>
          <w:p w:rsidR="000729EE" w:rsidRDefault="000729EE">
            <w:pPr>
              <w:pStyle w:val="TableParagraph"/>
              <w:ind w:left="0"/>
              <w:rPr>
                <w:sz w:val="24"/>
              </w:rPr>
            </w:pPr>
          </w:p>
          <w:p w:rsidR="000729EE" w:rsidRDefault="000729EE">
            <w:pPr>
              <w:pStyle w:val="TableParagraph"/>
              <w:ind w:left="0"/>
              <w:rPr>
                <w:sz w:val="24"/>
              </w:rPr>
            </w:pPr>
          </w:p>
          <w:p w:rsidR="000729EE" w:rsidRDefault="000729EE">
            <w:pPr>
              <w:pStyle w:val="TableParagraph"/>
              <w:ind w:left="0"/>
              <w:rPr>
                <w:sz w:val="24"/>
              </w:rPr>
            </w:pPr>
          </w:p>
          <w:p w:rsidR="000729EE" w:rsidRDefault="00697400">
            <w:pPr>
              <w:pStyle w:val="TableParagraph"/>
              <w:spacing w:before="161" w:line="252" w:lineRule="exact"/>
              <w:jc w:val="both"/>
            </w:pPr>
            <w:r>
              <w:t>М.И.</w:t>
            </w:r>
            <w:r>
              <w:rPr>
                <w:spacing w:val="-1"/>
              </w:rPr>
              <w:t xml:space="preserve"> </w:t>
            </w:r>
            <w:r>
              <w:t>Цветаева</w:t>
            </w:r>
          </w:p>
          <w:p w:rsidR="000729EE" w:rsidRDefault="00697400">
            <w:pPr>
              <w:pStyle w:val="TableParagraph"/>
              <w:ind w:right="96"/>
              <w:jc w:val="both"/>
            </w:pPr>
            <w:r>
              <w:t>Стихотворения:</w:t>
            </w:r>
            <w:r>
              <w:rPr>
                <w:spacing w:val="1"/>
              </w:rPr>
              <w:t xml:space="preserve"> </w:t>
            </w:r>
            <w:r>
              <w:t>«Все</w:t>
            </w:r>
            <w:r>
              <w:rPr>
                <w:spacing w:val="56"/>
              </w:rPr>
              <w:t xml:space="preserve"> </w:t>
            </w:r>
            <w:r>
              <w:t>повторяю</w:t>
            </w:r>
            <w:r>
              <w:rPr>
                <w:spacing w:val="1"/>
              </w:rPr>
              <w:t xml:space="preserve"> </w:t>
            </w:r>
            <w:r>
              <w:t>первый</w:t>
            </w:r>
            <w:r>
              <w:rPr>
                <w:spacing w:val="1"/>
              </w:rPr>
              <w:t xml:space="preserve"> </w:t>
            </w:r>
            <w:r>
              <w:t>стих…»,</w:t>
            </w:r>
            <w:r>
              <w:rPr>
                <w:spacing w:val="1"/>
              </w:rPr>
              <w:t xml:space="preserve"> </w:t>
            </w:r>
            <w:r>
              <w:t>«Идешь,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меня</w:t>
            </w:r>
            <w:r>
              <w:rPr>
                <w:spacing w:val="1"/>
              </w:rPr>
              <w:t xml:space="preserve"> </w:t>
            </w:r>
            <w:r>
              <w:t>похожий»,</w:t>
            </w:r>
            <w:r>
              <w:rPr>
                <w:spacing w:val="9"/>
              </w:rPr>
              <w:t xml:space="preserve"> </w:t>
            </w:r>
            <w:r>
              <w:t>«Кто</w:t>
            </w:r>
            <w:r>
              <w:rPr>
                <w:spacing w:val="6"/>
              </w:rPr>
              <w:t xml:space="preserve"> </w:t>
            </w:r>
            <w:r>
              <w:t>создан</w:t>
            </w:r>
            <w:r>
              <w:rPr>
                <w:spacing w:val="6"/>
              </w:rPr>
              <w:t xml:space="preserve"> </w:t>
            </w:r>
            <w:r>
              <w:t>из</w:t>
            </w:r>
            <w:r>
              <w:rPr>
                <w:spacing w:val="5"/>
              </w:rPr>
              <w:t xml:space="preserve"> </w:t>
            </w:r>
            <w:r>
              <w:t>камня…»,</w:t>
            </w:r>
          </w:p>
          <w:p w:rsidR="000729EE" w:rsidRDefault="00697400">
            <w:pPr>
              <w:pStyle w:val="TableParagraph"/>
              <w:tabs>
                <w:tab w:val="left" w:pos="1563"/>
              </w:tabs>
              <w:spacing w:before="2"/>
              <w:ind w:right="96"/>
              <w:jc w:val="both"/>
            </w:pPr>
            <w:r>
              <w:t>«Откуда</w:t>
            </w:r>
            <w:r>
              <w:rPr>
                <w:spacing w:val="1"/>
              </w:rPr>
              <w:t xml:space="preserve"> </w:t>
            </w:r>
            <w:r>
              <w:t>такая</w:t>
            </w:r>
            <w:r>
              <w:rPr>
                <w:spacing w:val="1"/>
              </w:rPr>
              <w:t xml:space="preserve"> </w:t>
            </w:r>
            <w:r>
              <w:t>нежность»,</w:t>
            </w:r>
            <w:r>
              <w:rPr>
                <w:spacing w:val="1"/>
              </w:rPr>
              <w:t xml:space="preserve"> </w:t>
            </w:r>
            <w:r>
              <w:t>«Попытка</w:t>
            </w:r>
            <w:r>
              <w:rPr>
                <w:spacing w:val="1"/>
              </w:rPr>
              <w:t xml:space="preserve"> </w:t>
            </w:r>
            <w:r>
              <w:t>ревности», «Пригвождена к позорному</w:t>
            </w:r>
            <w:r>
              <w:rPr>
                <w:spacing w:val="-52"/>
              </w:rPr>
              <w:t xml:space="preserve"> </w:t>
            </w:r>
            <w:r>
              <w:t>столбу»,</w:t>
            </w:r>
            <w:r>
              <w:tab/>
              <w:t>«Расстояние:</w:t>
            </w:r>
            <w:r>
              <w:rPr>
                <w:spacing w:val="1"/>
              </w:rPr>
              <w:t xml:space="preserve"> </w:t>
            </w:r>
            <w:r>
              <w:t>версты,</w:t>
            </w:r>
            <w:r>
              <w:rPr>
                <w:spacing w:val="1"/>
              </w:rPr>
              <w:t xml:space="preserve"> </w:t>
            </w:r>
            <w:r>
              <w:t>мили…»</w:t>
            </w:r>
          </w:p>
          <w:p w:rsidR="000729EE" w:rsidRDefault="00697400">
            <w:pPr>
              <w:pStyle w:val="TableParagraph"/>
              <w:spacing w:line="251" w:lineRule="exact"/>
              <w:jc w:val="both"/>
            </w:pPr>
            <w:r>
              <w:t>Очерк</w:t>
            </w:r>
            <w:r>
              <w:rPr>
                <w:spacing w:val="-2"/>
              </w:rPr>
              <w:t xml:space="preserve"> </w:t>
            </w:r>
            <w:r>
              <w:t>«Мой</w:t>
            </w:r>
            <w:r>
              <w:rPr>
                <w:spacing w:val="-2"/>
              </w:rPr>
              <w:t xml:space="preserve"> </w:t>
            </w:r>
            <w:r>
              <w:t>Пушкин»</w:t>
            </w:r>
          </w:p>
          <w:p w:rsidR="000729EE" w:rsidRDefault="000729EE">
            <w:pPr>
              <w:pStyle w:val="TableParagraph"/>
              <w:ind w:left="0"/>
              <w:rPr>
                <w:sz w:val="24"/>
              </w:rPr>
            </w:pPr>
          </w:p>
          <w:p w:rsidR="000729EE" w:rsidRDefault="000729EE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:rsidR="000729EE" w:rsidRDefault="00697400">
            <w:pPr>
              <w:pStyle w:val="TableParagraph"/>
              <w:jc w:val="both"/>
            </w:pPr>
            <w:r>
              <w:t>О.Э.</w:t>
            </w:r>
            <w:r>
              <w:rPr>
                <w:spacing w:val="-1"/>
              </w:rPr>
              <w:t xml:space="preserve"> </w:t>
            </w:r>
            <w:r>
              <w:t>Мандельштам</w:t>
            </w:r>
          </w:p>
          <w:p w:rsidR="000729EE" w:rsidRDefault="00697400">
            <w:pPr>
              <w:pStyle w:val="TableParagraph"/>
              <w:tabs>
                <w:tab w:val="left" w:pos="2887"/>
              </w:tabs>
              <w:spacing w:before="1"/>
              <w:ind w:right="96"/>
              <w:jc w:val="both"/>
            </w:pPr>
            <w:r>
              <w:t>Стихотворения:</w:t>
            </w:r>
            <w:r>
              <w:rPr>
                <w:spacing w:val="1"/>
              </w:rPr>
              <w:t xml:space="preserve"> </w:t>
            </w:r>
            <w:r>
              <w:t>«Айя-София»,</w:t>
            </w:r>
            <w:r>
              <w:rPr>
                <w:spacing w:val="1"/>
              </w:rPr>
              <w:t xml:space="preserve"> </w:t>
            </w:r>
            <w:r>
              <w:t>«За</w:t>
            </w:r>
            <w:r>
              <w:rPr>
                <w:spacing w:val="-52"/>
              </w:rPr>
              <w:t xml:space="preserve"> </w:t>
            </w:r>
            <w:r>
              <w:t>гремучую</w:t>
            </w:r>
            <w:r>
              <w:rPr>
                <w:spacing w:val="1"/>
              </w:rPr>
              <w:t xml:space="preserve"> </w:t>
            </w:r>
            <w:r>
              <w:t>доблесть</w:t>
            </w:r>
            <w:r>
              <w:rPr>
                <w:spacing w:val="56"/>
              </w:rPr>
              <w:t xml:space="preserve"> </w:t>
            </w:r>
            <w:r>
              <w:t>грядущих</w:t>
            </w:r>
            <w:r>
              <w:rPr>
                <w:spacing w:val="-52"/>
              </w:rPr>
              <w:t xml:space="preserve"> </w:t>
            </w:r>
            <w:r>
              <w:t>веков…», «Лишив меня морей, разбега</w:t>
            </w:r>
            <w:r>
              <w:rPr>
                <w:spacing w:val="-52"/>
              </w:rPr>
              <w:t xml:space="preserve"> </w:t>
            </w:r>
            <w:r>
              <w:t>и разлета…», «Нет, никогда ничей я не</w:t>
            </w:r>
            <w:r>
              <w:rPr>
                <w:spacing w:val="-52"/>
              </w:rPr>
              <w:t xml:space="preserve"> </w:t>
            </w:r>
            <w:r>
              <w:t xml:space="preserve">был  </w:t>
            </w:r>
            <w:r>
              <w:rPr>
                <w:spacing w:val="32"/>
              </w:rPr>
              <w:t xml:space="preserve"> </w:t>
            </w:r>
            <w:r>
              <w:t>современник…»,</w:t>
            </w:r>
            <w:r>
              <w:tab/>
            </w:r>
            <w:r>
              <w:rPr>
                <w:spacing w:val="-1"/>
              </w:rPr>
              <w:t>«Сумерки</w:t>
            </w:r>
            <w:r>
              <w:rPr>
                <w:spacing w:val="-53"/>
              </w:rPr>
              <w:t xml:space="preserve"> </w:t>
            </w:r>
            <w:r>
              <w:t>свободы»,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губам</w:t>
            </w:r>
            <w:r>
              <w:rPr>
                <w:spacing w:val="1"/>
              </w:rPr>
              <w:t xml:space="preserve"> </w:t>
            </w:r>
            <w:r>
              <w:t>подношу</w:t>
            </w:r>
            <w:r>
              <w:rPr>
                <w:spacing w:val="1"/>
              </w:rPr>
              <w:t xml:space="preserve"> </w:t>
            </w:r>
            <w:r>
              <w:t>эту</w:t>
            </w:r>
            <w:r>
              <w:rPr>
                <w:spacing w:val="1"/>
              </w:rPr>
              <w:t xml:space="preserve"> </w:t>
            </w:r>
            <w:r>
              <w:t>зелень…»</w:t>
            </w:r>
          </w:p>
          <w:p w:rsidR="000729EE" w:rsidRDefault="000729EE">
            <w:pPr>
              <w:pStyle w:val="TableParagraph"/>
              <w:ind w:left="0"/>
              <w:rPr>
                <w:sz w:val="24"/>
              </w:rPr>
            </w:pPr>
          </w:p>
          <w:p w:rsidR="000729EE" w:rsidRDefault="000729EE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0729EE" w:rsidRDefault="00697400">
            <w:pPr>
              <w:pStyle w:val="TableParagraph"/>
              <w:spacing w:before="1" w:line="252" w:lineRule="exact"/>
              <w:jc w:val="both"/>
            </w:pPr>
            <w:r>
              <w:t>Б.Л.</w:t>
            </w:r>
            <w:r>
              <w:rPr>
                <w:spacing w:val="-2"/>
              </w:rPr>
              <w:t xml:space="preserve"> </w:t>
            </w:r>
            <w:r>
              <w:t>Пастернак</w:t>
            </w:r>
          </w:p>
          <w:p w:rsidR="000729EE" w:rsidRDefault="00697400">
            <w:pPr>
              <w:pStyle w:val="TableParagraph"/>
              <w:ind w:right="98"/>
              <w:jc w:val="both"/>
            </w:pPr>
            <w:r>
              <w:t>Стихотворения:</w:t>
            </w:r>
            <w:r>
              <w:rPr>
                <w:spacing w:val="1"/>
              </w:rPr>
              <w:t xml:space="preserve"> </w:t>
            </w:r>
            <w:r>
              <w:t>«Август»,</w:t>
            </w:r>
            <w:r>
              <w:rPr>
                <w:spacing w:val="1"/>
              </w:rPr>
              <w:t xml:space="preserve"> </w:t>
            </w:r>
            <w:r>
              <w:t>«Давай</w:t>
            </w:r>
            <w:r>
              <w:rPr>
                <w:spacing w:val="1"/>
              </w:rPr>
              <w:t xml:space="preserve"> </w:t>
            </w:r>
            <w:r>
              <w:t>ронять</w:t>
            </w:r>
            <w:r>
              <w:rPr>
                <w:spacing w:val="3"/>
              </w:rPr>
              <w:t xml:space="preserve"> </w:t>
            </w:r>
            <w:r>
              <w:t>слова…»,</w:t>
            </w:r>
            <w:r>
              <w:rPr>
                <w:spacing w:val="7"/>
              </w:rPr>
              <w:t xml:space="preserve"> </w:t>
            </w:r>
            <w:r>
              <w:t>«Единственные</w:t>
            </w:r>
            <w:r>
              <w:rPr>
                <w:spacing w:val="5"/>
              </w:rPr>
              <w:t xml:space="preserve"> </w:t>
            </w:r>
            <w:r>
              <w:t>дни»,</w:t>
            </w:r>
          </w:p>
          <w:p w:rsidR="000729EE" w:rsidRDefault="00697400">
            <w:pPr>
              <w:pStyle w:val="TableParagraph"/>
              <w:spacing w:line="252" w:lineRule="exact"/>
              <w:jc w:val="both"/>
            </w:pPr>
            <w:r>
              <w:t>«Красавица</w:t>
            </w:r>
            <w:r>
              <w:rPr>
                <w:spacing w:val="-1"/>
              </w:rPr>
              <w:t xml:space="preserve"> </w:t>
            </w:r>
            <w:r>
              <w:t>моя,</w:t>
            </w:r>
            <w:r>
              <w:rPr>
                <w:spacing w:val="-1"/>
              </w:rPr>
              <w:t xml:space="preserve"> </w:t>
            </w:r>
            <w:r>
              <w:t>вся</w:t>
            </w:r>
            <w:r>
              <w:rPr>
                <w:spacing w:val="-1"/>
              </w:rPr>
              <w:t xml:space="preserve"> </w:t>
            </w:r>
            <w:r>
              <w:t>стать…»,</w:t>
            </w:r>
            <w:r>
              <w:rPr>
                <w:spacing w:val="1"/>
              </w:rPr>
              <w:t xml:space="preserve"> </w:t>
            </w:r>
            <w:r>
              <w:t>«Июль»,</w:t>
            </w:r>
          </w:p>
          <w:p w:rsidR="000729EE" w:rsidRDefault="00697400">
            <w:pPr>
              <w:pStyle w:val="TableParagraph"/>
              <w:ind w:right="95"/>
              <w:jc w:val="both"/>
            </w:pPr>
            <w:r>
              <w:t>«Любимая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жуть!</w:t>
            </w:r>
            <w:r>
              <w:rPr>
                <w:spacing w:val="1"/>
              </w:rPr>
              <w:t xml:space="preserve"> </w:t>
            </w:r>
            <w:r>
              <w:t>Когда</w:t>
            </w:r>
            <w:r>
              <w:rPr>
                <w:spacing w:val="1"/>
              </w:rPr>
              <w:t xml:space="preserve"> </w:t>
            </w:r>
            <w:r>
              <w:t>любит</w:t>
            </w:r>
            <w:r>
              <w:rPr>
                <w:spacing w:val="-52"/>
              </w:rPr>
              <w:t xml:space="preserve"> </w:t>
            </w:r>
            <w:r>
              <w:t>поэт…»,</w:t>
            </w:r>
            <w:r>
              <w:rPr>
                <w:spacing w:val="1"/>
              </w:rPr>
              <w:t xml:space="preserve"> </w:t>
            </w:r>
            <w:r>
              <w:t>«Любить</w:t>
            </w:r>
            <w:r>
              <w:rPr>
                <w:spacing w:val="1"/>
              </w:rPr>
              <w:t xml:space="preserve"> </w:t>
            </w:r>
            <w:r>
              <w:t>иных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тяжелый</w:t>
            </w:r>
            <w:r>
              <w:rPr>
                <w:spacing w:val="1"/>
              </w:rPr>
              <w:t xml:space="preserve"> </w:t>
            </w:r>
            <w:r>
              <w:t>крест…»,</w:t>
            </w:r>
            <w:r>
              <w:rPr>
                <w:spacing w:val="10"/>
              </w:rPr>
              <w:t xml:space="preserve"> </w:t>
            </w:r>
            <w:r>
              <w:t>«Никого</w:t>
            </w:r>
            <w:r>
              <w:rPr>
                <w:spacing w:val="9"/>
              </w:rPr>
              <w:t xml:space="preserve"> </w:t>
            </w:r>
            <w:r>
              <w:t>не</w:t>
            </w:r>
            <w:r>
              <w:rPr>
                <w:spacing w:val="6"/>
              </w:rPr>
              <w:t xml:space="preserve"> </w:t>
            </w:r>
            <w:r>
              <w:t>будет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доме…»,</w:t>
            </w:r>
          </w:p>
        </w:tc>
      </w:tr>
      <w:tr w:rsidR="000729EE">
        <w:trPr>
          <w:trHeight w:val="3290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2" w:lineRule="exact"/>
              <w:jc w:val="both"/>
            </w:pPr>
            <w:r>
              <w:t>С.А. Есенин</w:t>
            </w:r>
          </w:p>
          <w:p w:rsidR="000729EE" w:rsidRDefault="00697400">
            <w:pPr>
              <w:pStyle w:val="TableParagraph"/>
              <w:ind w:right="94"/>
              <w:jc w:val="both"/>
            </w:pPr>
            <w:r>
              <w:t>Стихотворения:</w:t>
            </w:r>
            <w:r>
              <w:rPr>
                <w:spacing w:val="1"/>
              </w:rPr>
              <w:t xml:space="preserve"> </w:t>
            </w:r>
            <w:r>
              <w:t>«Гой</w:t>
            </w:r>
            <w:r>
              <w:rPr>
                <w:spacing w:val="1"/>
              </w:rPr>
              <w:t xml:space="preserve"> </w:t>
            </w:r>
            <w:r>
              <w:t>ты,</w:t>
            </w:r>
            <w:r>
              <w:rPr>
                <w:spacing w:val="1"/>
              </w:rPr>
              <w:t xml:space="preserve"> </w:t>
            </w:r>
            <w:r>
              <w:t>Русь</w:t>
            </w:r>
            <w:r>
              <w:rPr>
                <w:spacing w:val="1"/>
              </w:rPr>
              <w:t xml:space="preserve"> </w:t>
            </w:r>
            <w:r>
              <w:t>моя</w:t>
            </w:r>
            <w:r>
              <w:rPr>
                <w:spacing w:val="1"/>
              </w:rPr>
              <w:t xml:space="preserve"> </w:t>
            </w:r>
            <w:r>
              <w:t>родная…»,</w:t>
            </w:r>
            <w:r>
              <w:rPr>
                <w:spacing w:val="1"/>
              </w:rPr>
              <w:t xml:space="preserve"> </w:t>
            </w:r>
            <w:r>
              <w:t>«Да! Теперь решено. Без</w:t>
            </w:r>
            <w:r>
              <w:rPr>
                <w:spacing w:val="1"/>
              </w:rPr>
              <w:t xml:space="preserve"> </w:t>
            </w:r>
            <w:r>
              <w:t>возврата…», «До свиданья, друг мой,</w:t>
            </w:r>
            <w:r>
              <w:rPr>
                <w:spacing w:val="1"/>
              </w:rPr>
              <w:t xml:space="preserve"> </w:t>
            </w:r>
            <w:r>
              <w:t>до свиданья!..», «Не жалею, не зову,</w:t>
            </w:r>
            <w:r>
              <w:rPr>
                <w:spacing w:val="1"/>
              </w:rPr>
              <w:t xml:space="preserve"> </w:t>
            </w:r>
            <w:r>
              <w:t xml:space="preserve">не  </w:t>
            </w:r>
            <w:r>
              <w:rPr>
                <w:spacing w:val="8"/>
              </w:rPr>
              <w:t xml:space="preserve"> </w:t>
            </w:r>
            <w:r>
              <w:t xml:space="preserve">плачу…»,     </w:t>
            </w:r>
            <w:r>
              <w:rPr>
                <w:spacing w:val="20"/>
              </w:rPr>
              <w:t xml:space="preserve"> </w:t>
            </w:r>
            <w:r>
              <w:t xml:space="preserve">«Песнь  </w:t>
            </w:r>
            <w:r>
              <w:rPr>
                <w:spacing w:val="11"/>
              </w:rPr>
              <w:t xml:space="preserve"> </w:t>
            </w:r>
            <w:r>
              <w:t xml:space="preserve">о  </w:t>
            </w:r>
            <w:r>
              <w:rPr>
                <w:spacing w:val="8"/>
              </w:rPr>
              <w:t xml:space="preserve"> </w:t>
            </w:r>
            <w:r>
              <w:t>собаке»,</w:t>
            </w:r>
          </w:p>
          <w:p w:rsidR="000729EE" w:rsidRDefault="00697400">
            <w:pPr>
              <w:pStyle w:val="TableParagraph"/>
              <w:ind w:right="100"/>
              <w:jc w:val="both"/>
            </w:pPr>
            <w:r>
              <w:t>«Письмо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женщине»,</w:t>
            </w:r>
            <w:r>
              <w:rPr>
                <w:spacing w:val="1"/>
              </w:rPr>
              <w:t xml:space="preserve"> </w:t>
            </w:r>
            <w:r>
              <w:t>«Письмо</w:t>
            </w:r>
            <w:r>
              <w:rPr>
                <w:spacing w:val="1"/>
              </w:rPr>
              <w:t xml:space="preserve"> </w:t>
            </w:r>
            <w:r>
              <w:t xml:space="preserve">матери»,       </w:t>
            </w:r>
            <w:r>
              <w:rPr>
                <w:spacing w:val="36"/>
              </w:rPr>
              <w:t xml:space="preserve"> </w:t>
            </w:r>
            <w:r>
              <w:t xml:space="preserve">«Собаке       </w:t>
            </w:r>
            <w:r>
              <w:rPr>
                <w:spacing w:val="32"/>
              </w:rPr>
              <w:t xml:space="preserve"> </w:t>
            </w:r>
            <w:r>
              <w:t>Качалова»,</w:t>
            </w:r>
          </w:p>
          <w:p w:rsidR="000729EE" w:rsidRDefault="00697400">
            <w:pPr>
              <w:pStyle w:val="TableParagraph"/>
              <w:ind w:right="101"/>
              <w:jc w:val="both"/>
            </w:pPr>
            <w:r>
              <w:t>«Шаганэ</w:t>
            </w:r>
            <w:r>
              <w:rPr>
                <w:spacing w:val="1"/>
              </w:rPr>
              <w:t xml:space="preserve"> </w:t>
            </w:r>
            <w:r>
              <w:t>ты</w:t>
            </w:r>
            <w:r>
              <w:rPr>
                <w:spacing w:val="1"/>
              </w:rPr>
              <w:t xml:space="preserve"> </w:t>
            </w:r>
            <w:r>
              <w:t>моя,</w:t>
            </w:r>
            <w:r>
              <w:rPr>
                <w:spacing w:val="1"/>
              </w:rPr>
              <w:t xml:space="preserve"> </w:t>
            </w:r>
            <w:r>
              <w:t>Шаганэ…»,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последний</w:t>
            </w:r>
            <w:r>
              <w:rPr>
                <w:spacing w:val="-1"/>
              </w:rPr>
              <w:t xml:space="preserve"> </w:t>
            </w:r>
            <w:r>
              <w:t>поэт</w:t>
            </w:r>
            <w:r>
              <w:rPr>
                <w:spacing w:val="-1"/>
              </w:rPr>
              <w:t xml:space="preserve"> </w:t>
            </w:r>
            <w:r>
              <w:t>деревни…»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3288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В.В.</w:t>
            </w:r>
            <w:r>
              <w:rPr>
                <w:spacing w:val="-2"/>
              </w:rPr>
              <w:t xml:space="preserve"> </w:t>
            </w:r>
            <w:r>
              <w:t>Маяковский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Стихотворения:</w:t>
            </w:r>
            <w:r>
              <w:rPr>
                <w:spacing w:val="69"/>
              </w:rPr>
              <w:t xml:space="preserve"> </w:t>
            </w:r>
            <w:r>
              <w:t>«А</w:t>
            </w:r>
            <w:r>
              <w:rPr>
                <w:spacing w:val="68"/>
              </w:rPr>
              <w:t xml:space="preserve"> </w:t>
            </w:r>
            <w:r>
              <w:t>вы</w:t>
            </w:r>
            <w:r>
              <w:rPr>
                <w:spacing w:val="69"/>
              </w:rPr>
              <w:t xml:space="preserve"> </w:t>
            </w:r>
            <w:r>
              <w:t>могли</w:t>
            </w:r>
            <w:r>
              <w:rPr>
                <w:spacing w:val="69"/>
              </w:rPr>
              <w:t xml:space="preserve"> </w:t>
            </w:r>
            <w:r>
              <w:t>бы?»,</w:t>
            </w:r>
          </w:p>
          <w:p w:rsidR="000729EE" w:rsidRDefault="00697400">
            <w:pPr>
              <w:pStyle w:val="TableParagraph"/>
              <w:tabs>
                <w:tab w:val="left" w:pos="1535"/>
                <w:tab w:val="left" w:pos="2922"/>
              </w:tabs>
              <w:spacing w:before="2" w:line="252" w:lineRule="exact"/>
            </w:pPr>
            <w:r>
              <w:t>«Левый</w:t>
            </w:r>
            <w:r>
              <w:tab/>
              <w:t>марш»,</w:t>
            </w:r>
            <w:r>
              <w:tab/>
              <w:t>«Нате!»,</w:t>
            </w:r>
          </w:p>
          <w:p w:rsidR="000729EE" w:rsidRDefault="00697400">
            <w:pPr>
              <w:pStyle w:val="TableParagraph"/>
              <w:ind w:right="96"/>
              <w:jc w:val="both"/>
            </w:pPr>
            <w:r>
              <w:t>«Необычайное приключение, бывшее</w:t>
            </w:r>
            <w:r>
              <w:rPr>
                <w:spacing w:val="1"/>
              </w:rPr>
              <w:t xml:space="preserve"> </w:t>
            </w:r>
            <w:r>
              <w:t>с Владимиром Маяковским летом на</w:t>
            </w:r>
            <w:r>
              <w:rPr>
                <w:spacing w:val="1"/>
              </w:rPr>
              <w:t xml:space="preserve"> </w:t>
            </w:r>
            <w:r>
              <w:t xml:space="preserve">даче»,  </w:t>
            </w:r>
            <w:r>
              <w:rPr>
                <w:spacing w:val="8"/>
              </w:rPr>
              <w:t xml:space="preserve"> </w:t>
            </w:r>
            <w:r>
              <w:t xml:space="preserve">«Лиличка!»,  </w:t>
            </w:r>
            <w:r>
              <w:rPr>
                <w:spacing w:val="8"/>
              </w:rPr>
              <w:t xml:space="preserve"> </w:t>
            </w:r>
            <w:r>
              <w:t>«Послушайте!»,</w:t>
            </w:r>
          </w:p>
          <w:p w:rsidR="000729EE" w:rsidRDefault="00697400">
            <w:pPr>
              <w:pStyle w:val="TableParagraph"/>
              <w:ind w:right="94"/>
              <w:jc w:val="both"/>
            </w:pPr>
            <w:r>
              <w:t>«Сергею Есенину», «Письмо Татьяне</w:t>
            </w:r>
            <w:r>
              <w:rPr>
                <w:spacing w:val="1"/>
              </w:rPr>
              <w:t xml:space="preserve"> </w:t>
            </w:r>
            <w:r>
              <w:t>Яковлевой»,</w:t>
            </w:r>
            <w:r>
              <w:rPr>
                <w:spacing w:val="1"/>
              </w:rPr>
              <w:t xml:space="preserve"> </w:t>
            </w:r>
            <w:r>
              <w:t>«Скрипка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немножко</w:t>
            </w:r>
            <w:r>
              <w:rPr>
                <w:spacing w:val="1"/>
              </w:rPr>
              <w:t xml:space="preserve"> </w:t>
            </w:r>
            <w:r>
              <w:t>нервно»,</w:t>
            </w:r>
            <w:r>
              <w:rPr>
                <w:spacing w:val="1"/>
              </w:rPr>
              <w:t xml:space="preserve"> </w:t>
            </w:r>
            <w:r>
              <w:t>«Товарищу Нетте, пароходу</w:t>
            </w:r>
            <w:r>
              <w:rPr>
                <w:spacing w:val="-52"/>
              </w:rPr>
              <w:t xml:space="preserve"> </w:t>
            </w:r>
            <w:r>
              <w:t>и человеку», «Хорошее отношение к</w:t>
            </w:r>
            <w:r>
              <w:rPr>
                <w:spacing w:val="1"/>
              </w:rPr>
              <w:t xml:space="preserve"> </w:t>
            </w:r>
            <w:r>
              <w:t>лошадям»</w:t>
            </w:r>
          </w:p>
          <w:p w:rsidR="000729EE" w:rsidRDefault="00697400">
            <w:pPr>
              <w:pStyle w:val="TableParagraph"/>
              <w:spacing w:line="254" w:lineRule="exact"/>
              <w:ind w:right="98"/>
              <w:jc w:val="both"/>
            </w:pPr>
            <w:r>
              <w:t>Поэма</w:t>
            </w:r>
            <w:r>
              <w:rPr>
                <w:spacing w:val="1"/>
              </w:rPr>
              <w:t xml:space="preserve"> </w:t>
            </w:r>
            <w:r>
              <w:t>«Облако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штанах»,</w:t>
            </w:r>
            <w:r>
              <w:rPr>
                <w:spacing w:val="1"/>
              </w:rPr>
              <w:t xml:space="preserve"> </w:t>
            </w:r>
            <w:r>
              <w:t>«Первое</w:t>
            </w:r>
            <w:r>
              <w:rPr>
                <w:spacing w:val="-52"/>
              </w:rPr>
              <w:t xml:space="preserve"> </w:t>
            </w:r>
            <w:r>
              <w:t>вступление</w:t>
            </w:r>
            <w:r>
              <w:rPr>
                <w:spacing w:val="-2"/>
              </w:rPr>
              <w:t xml:space="preserve"> </w:t>
            </w:r>
            <w:r>
              <w:t>к поэме</w:t>
            </w:r>
            <w:r>
              <w:rPr>
                <w:spacing w:val="-2"/>
              </w:rPr>
              <w:t xml:space="preserve"> </w:t>
            </w:r>
            <w:r>
              <w:t>«Во</w:t>
            </w:r>
            <w:r>
              <w:rPr>
                <w:spacing w:val="-1"/>
              </w:rPr>
              <w:t xml:space="preserve"> </w:t>
            </w:r>
            <w:r>
              <w:t>весь</w:t>
            </w:r>
            <w:r>
              <w:rPr>
                <w:spacing w:val="-1"/>
              </w:rPr>
              <w:t xml:space="preserve"> </w:t>
            </w:r>
            <w:r>
              <w:t>голос»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759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  <w:jc w:val="both"/>
            </w:pPr>
            <w:r>
              <w:t>М.И.</w:t>
            </w:r>
            <w:r>
              <w:rPr>
                <w:spacing w:val="-1"/>
              </w:rPr>
              <w:t xml:space="preserve"> </w:t>
            </w:r>
            <w:r>
              <w:t>Цветаева</w:t>
            </w:r>
          </w:p>
          <w:p w:rsidR="000729EE" w:rsidRDefault="00697400">
            <w:pPr>
              <w:pStyle w:val="TableParagraph"/>
              <w:tabs>
                <w:tab w:val="left" w:pos="2615"/>
              </w:tabs>
              <w:spacing w:before="1"/>
              <w:ind w:right="96"/>
              <w:jc w:val="both"/>
            </w:pPr>
            <w:r>
              <w:t>Стихотворения:</w:t>
            </w:r>
            <w:r>
              <w:tab/>
            </w:r>
            <w:r>
              <w:rPr>
                <w:spacing w:val="-1"/>
              </w:rPr>
              <w:t>«Генералам</w:t>
            </w:r>
            <w:r>
              <w:rPr>
                <w:spacing w:val="-53"/>
              </w:rPr>
              <w:t xml:space="preserve"> </w:t>
            </w:r>
            <w:r>
              <w:t>двенадцатого</w:t>
            </w:r>
            <w:r>
              <w:rPr>
                <w:spacing w:val="1"/>
              </w:rPr>
              <w:t xml:space="preserve"> </w:t>
            </w:r>
            <w:r>
              <w:t>года»,</w:t>
            </w:r>
            <w:r>
              <w:rPr>
                <w:spacing w:val="1"/>
              </w:rPr>
              <w:t xml:space="preserve"> </w:t>
            </w:r>
            <w:r>
              <w:t>«Мне</w:t>
            </w:r>
            <w:r>
              <w:rPr>
                <w:spacing w:val="1"/>
              </w:rPr>
              <w:t xml:space="preserve"> </w:t>
            </w:r>
            <w:r>
              <w:t>нравится,</w:t>
            </w:r>
            <w:r>
              <w:rPr>
                <w:spacing w:val="-52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вы</w:t>
            </w:r>
            <w:r>
              <w:rPr>
                <w:spacing w:val="1"/>
              </w:rPr>
              <w:t xml:space="preserve"> </w:t>
            </w:r>
            <w:r>
              <w:t>больны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мной…»,</w:t>
            </w:r>
            <w:r>
              <w:rPr>
                <w:spacing w:val="1"/>
              </w:rPr>
              <w:t xml:space="preserve"> </w:t>
            </w:r>
            <w:r>
              <w:t>«Моим</w:t>
            </w:r>
            <w:r>
              <w:rPr>
                <w:spacing w:val="-52"/>
              </w:rPr>
              <w:t xml:space="preserve"> </w:t>
            </w:r>
            <w:r>
              <w:t>стихам, написанным так рано…», «О</w:t>
            </w:r>
            <w:r>
              <w:rPr>
                <w:spacing w:val="1"/>
              </w:rPr>
              <w:t xml:space="preserve"> </w:t>
            </w:r>
            <w:r>
              <w:t>сколько их упало в эту бездну…», «О,</w:t>
            </w:r>
            <w:r>
              <w:rPr>
                <w:spacing w:val="-52"/>
              </w:rPr>
              <w:t xml:space="preserve"> </w:t>
            </w:r>
            <w:r>
              <w:t>слезы на глазах…».</w:t>
            </w:r>
            <w:r>
              <w:rPr>
                <w:spacing w:val="1"/>
              </w:rPr>
              <w:t xml:space="preserve"> </w:t>
            </w:r>
            <w:r>
              <w:t>«Стихи к Блоку»</w:t>
            </w:r>
            <w:r>
              <w:rPr>
                <w:spacing w:val="-52"/>
              </w:rPr>
              <w:t xml:space="preserve"> </w:t>
            </w:r>
            <w:r>
              <w:t>(«Имя</w:t>
            </w:r>
            <w:r>
              <w:rPr>
                <w:spacing w:val="28"/>
              </w:rPr>
              <w:t xml:space="preserve"> </w:t>
            </w:r>
            <w:r>
              <w:t>твое</w:t>
            </w:r>
            <w:r>
              <w:rPr>
                <w:spacing w:val="31"/>
              </w:rPr>
              <w:t xml:space="preserve"> </w:t>
            </w:r>
            <w:r>
              <w:t>–</w:t>
            </w:r>
            <w:r>
              <w:rPr>
                <w:spacing w:val="29"/>
              </w:rPr>
              <w:t xml:space="preserve"> </w:t>
            </w:r>
            <w:r>
              <w:t>птица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руке…»),</w:t>
            </w:r>
          </w:p>
          <w:p w:rsidR="000729EE" w:rsidRDefault="00697400">
            <w:pPr>
              <w:pStyle w:val="TableParagraph"/>
              <w:spacing w:before="1"/>
              <w:jc w:val="both"/>
            </w:pPr>
            <w:r>
              <w:t>«Тоска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родине!</w:t>
            </w:r>
            <w:r>
              <w:rPr>
                <w:spacing w:val="-2"/>
              </w:rPr>
              <w:t xml:space="preserve"> </w:t>
            </w:r>
            <w:r>
              <w:t>Давно…»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532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2" w:lineRule="exact"/>
              <w:jc w:val="both"/>
            </w:pPr>
            <w:r>
              <w:t>О.Э.</w:t>
            </w:r>
            <w:r>
              <w:rPr>
                <w:spacing w:val="-1"/>
              </w:rPr>
              <w:t xml:space="preserve"> </w:t>
            </w:r>
            <w:r>
              <w:t>Мандельштам</w:t>
            </w:r>
          </w:p>
          <w:p w:rsidR="000729EE" w:rsidRDefault="00697400">
            <w:pPr>
              <w:pStyle w:val="TableParagraph"/>
              <w:ind w:right="96"/>
              <w:jc w:val="both"/>
            </w:pPr>
            <w:r>
              <w:t>Стихотворения: «Бессонница. Гомер.</w:t>
            </w:r>
            <w:r>
              <w:rPr>
                <w:spacing w:val="1"/>
              </w:rPr>
              <w:t xml:space="preserve"> </w:t>
            </w:r>
            <w:r>
              <w:t>Тугие</w:t>
            </w:r>
            <w:r>
              <w:rPr>
                <w:spacing w:val="1"/>
              </w:rPr>
              <w:t xml:space="preserve"> </w:t>
            </w:r>
            <w:r>
              <w:t>паруса…»,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живем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собою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чуя</w:t>
            </w:r>
            <w:r>
              <w:rPr>
                <w:spacing w:val="56"/>
              </w:rPr>
              <w:t xml:space="preserve"> </w:t>
            </w:r>
            <w:r>
              <w:t>страны…»,</w:t>
            </w:r>
            <w:r>
              <w:rPr>
                <w:spacing w:val="56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вернулся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мой</w:t>
            </w:r>
            <w:r>
              <w:rPr>
                <w:spacing w:val="1"/>
              </w:rPr>
              <w:t xml:space="preserve"> </w:t>
            </w:r>
            <w:r>
              <w:t>город,</w:t>
            </w:r>
            <w:r>
              <w:rPr>
                <w:spacing w:val="1"/>
              </w:rPr>
              <w:t xml:space="preserve"> </w:t>
            </w:r>
            <w:r>
              <w:t>знакомый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52"/>
              </w:rPr>
              <w:t xml:space="preserve"> </w:t>
            </w:r>
            <w:r>
              <w:t>слез…»,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слыхал</w:t>
            </w:r>
            <w:r>
              <w:rPr>
                <w:spacing w:val="1"/>
              </w:rPr>
              <w:t xml:space="preserve"> </w:t>
            </w:r>
            <w:r>
              <w:t>рассказов</w:t>
            </w:r>
            <w:r>
              <w:rPr>
                <w:spacing w:val="1"/>
              </w:rPr>
              <w:t xml:space="preserve"> </w:t>
            </w:r>
            <w:r>
              <w:t>Оссиана…»,</w:t>
            </w:r>
            <w:r>
              <w:rPr>
                <w:spacing w:val="2"/>
              </w:rPr>
              <w:t xml:space="preserve"> </w:t>
            </w:r>
            <w:r>
              <w:t>«Notre Dame»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1516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  <w:jc w:val="both"/>
            </w:pPr>
            <w:r>
              <w:t>Б.Л.</w:t>
            </w:r>
            <w:r>
              <w:rPr>
                <w:spacing w:val="-2"/>
              </w:rPr>
              <w:t xml:space="preserve"> </w:t>
            </w:r>
            <w:r>
              <w:t>Пастернак</w:t>
            </w:r>
          </w:p>
          <w:p w:rsidR="000729EE" w:rsidRDefault="00697400">
            <w:pPr>
              <w:pStyle w:val="TableParagraph"/>
              <w:ind w:right="95" w:firstLine="55"/>
              <w:jc w:val="both"/>
            </w:pPr>
            <w:r>
              <w:t>Стихотворения:</w:t>
            </w:r>
            <w:r>
              <w:rPr>
                <w:spacing w:val="1"/>
              </w:rPr>
              <w:t xml:space="preserve"> </w:t>
            </w:r>
            <w:r>
              <w:t>«Быть</w:t>
            </w:r>
            <w:r>
              <w:rPr>
                <w:spacing w:val="1"/>
              </w:rPr>
              <w:t xml:space="preserve"> </w:t>
            </w:r>
            <w:r>
              <w:t>знаменитым</w:t>
            </w:r>
            <w:r>
              <w:rPr>
                <w:spacing w:val="1"/>
              </w:rPr>
              <w:t xml:space="preserve"> </w:t>
            </w:r>
            <w:r>
              <w:t>некрасиво…», «Во всем мне хочется</w:t>
            </w:r>
            <w:r>
              <w:rPr>
                <w:spacing w:val="1"/>
              </w:rPr>
              <w:t xml:space="preserve"> </w:t>
            </w:r>
            <w:r>
              <w:t>дойти…»,</w:t>
            </w:r>
            <w:r>
              <w:rPr>
                <w:spacing w:val="32"/>
              </w:rPr>
              <w:t xml:space="preserve"> </w:t>
            </w:r>
            <w:r>
              <w:t>«Гамлет»,</w:t>
            </w:r>
            <w:r>
              <w:rPr>
                <w:spacing w:val="34"/>
              </w:rPr>
              <w:t xml:space="preserve"> </w:t>
            </w:r>
            <w:r>
              <w:t>«Марбург»,</w:t>
            </w:r>
          </w:p>
          <w:p w:rsidR="000729EE" w:rsidRDefault="00697400">
            <w:pPr>
              <w:pStyle w:val="TableParagraph"/>
              <w:spacing w:line="252" w:lineRule="exact"/>
              <w:ind w:right="96"/>
              <w:jc w:val="both"/>
            </w:pPr>
            <w:r>
              <w:t>«Зимняя</w:t>
            </w:r>
            <w:r>
              <w:rPr>
                <w:spacing w:val="1"/>
              </w:rPr>
              <w:t xml:space="preserve"> </w:t>
            </w:r>
            <w:r>
              <w:t>ночь»,</w:t>
            </w:r>
            <w:r>
              <w:rPr>
                <w:spacing w:val="1"/>
              </w:rPr>
              <w:t xml:space="preserve"> </w:t>
            </w:r>
            <w:r>
              <w:t>«Февраль.</w:t>
            </w:r>
            <w:r>
              <w:rPr>
                <w:spacing w:val="1"/>
              </w:rPr>
              <w:t xml:space="preserve"> </w:t>
            </w:r>
            <w:r>
              <w:t>Достать</w:t>
            </w:r>
            <w:r>
              <w:rPr>
                <w:spacing w:val="-52"/>
              </w:rPr>
              <w:t xml:space="preserve"> </w:t>
            </w:r>
            <w:r>
              <w:t>чернил</w:t>
            </w:r>
            <w:r>
              <w:rPr>
                <w:spacing w:val="-1"/>
              </w:rPr>
              <w:t xml:space="preserve"> </w:t>
            </w:r>
            <w:r>
              <w:t>и плакать!..»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54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Е.И.</w:t>
            </w:r>
            <w:r>
              <w:rPr>
                <w:spacing w:val="-1"/>
              </w:rPr>
              <w:t xml:space="preserve"> </w:t>
            </w:r>
            <w:r>
              <w:t>Замятин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</w:tbl>
    <w:p w:rsidR="000729EE" w:rsidRDefault="000729EE">
      <w:pPr>
        <w:rPr>
          <w:sz w:val="2"/>
          <w:szCs w:val="2"/>
        </w:rPr>
        <w:sectPr w:rsidR="000729EE">
          <w:pgSz w:w="11910" w:h="16840"/>
          <w:pgMar w:top="840" w:right="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829"/>
        <w:gridCol w:w="3935"/>
      </w:tblGrid>
      <w:tr w:rsidR="000729EE">
        <w:trPr>
          <w:trHeight w:val="2275"/>
        </w:trPr>
        <w:tc>
          <w:tcPr>
            <w:tcW w:w="1810" w:type="dxa"/>
            <w:vMerge w:val="restart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Роман</w:t>
            </w:r>
            <w:r>
              <w:rPr>
                <w:spacing w:val="-1"/>
              </w:rPr>
              <w:t xml:space="preserve"> </w:t>
            </w:r>
            <w:r>
              <w:t>«Мы»</w:t>
            </w:r>
          </w:p>
        </w:tc>
        <w:tc>
          <w:tcPr>
            <w:tcW w:w="3935" w:type="dxa"/>
            <w:vMerge w:val="restart"/>
          </w:tcPr>
          <w:p w:rsidR="000729EE" w:rsidRDefault="00697400">
            <w:pPr>
              <w:pStyle w:val="TableParagraph"/>
              <w:spacing w:line="240" w:lineRule="exact"/>
            </w:pPr>
            <w:r>
              <w:t>«О,</w:t>
            </w:r>
            <w:r>
              <w:rPr>
                <w:spacing w:val="94"/>
              </w:rPr>
              <w:t xml:space="preserve"> </w:t>
            </w:r>
            <w:r>
              <w:t>знал</w:t>
            </w:r>
            <w:r>
              <w:rPr>
                <w:spacing w:val="93"/>
              </w:rPr>
              <w:t xml:space="preserve"> </w:t>
            </w:r>
            <w:r>
              <w:t>бы</w:t>
            </w:r>
            <w:r>
              <w:rPr>
                <w:spacing w:val="95"/>
              </w:rPr>
              <w:t xml:space="preserve"> </w:t>
            </w:r>
            <w:r>
              <w:t>я,</w:t>
            </w:r>
            <w:r>
              <w:rPr>
                <w:spacing w:val="94"/>
              </w:rPr>
              <w:t xml:space="preserve"> </w:t>
            </w:r>
            <w:r>
              <w:t>что</w:t>
            </w:r>
            <w:r>
              <w:rPr>
                <w:spacing w:val="93"/>
              </w:rPr>
              <w:t xml:space="preserve"> </w:t>
            </w:r>
            <w:r>
              <w:t>так</w:t>
            </w:r>
            <w:r>
              <w:rPr>
                <w:spacing w:val="95"/>
              </w:rPr>
              <w:t xml:space="preserve"> </w:t>
            </w:r>
            <w:r>
              <w:t>бывает…»,</w:t>
            </w:r>
          </w:p>
          <w:p w:rsidR="000729EE" w:rsidRDefault="00697400">
            <w:pPr>
              <w:pStyle w:val="TableParagraph"/>
              <w:tabs>
                <w:tab w:val="left" w:pos="1762"/>
                <w:tab w:val="left" w:pos="2882"/>
              </w:tabs>
              <w:spacing w:line="252" w:lineRule="exact"/>
            </w:pPr>
            <w:r>
              <w:t>«Определение</w:t>
            </w:r>
            <w:r>
              <w:tab/>
              <w:t>поэзии»,</w:t>
            </w:r>
            <w:r>
              <w:tab/>
              <w:t>«Поэзия»,</w:t>
            </w:r>
          </w:p>
          <w:p w:rsidR="000729EE" w:rsidRDefault="00697400">
            <w:pPr>
              <w:pStyle w:val="TableParagraph"/>
              <w:spacing w:before="1"/>
              <w:ind w:right="87"/>
            </w:pPr>
            <w:r>
              <w:t>«Про</w:t>
            </w:r>
            <w:r>
              <w:rPr>
                <w:spacing w:val="14"/>
              </w:rPr>
              <w:t xml:space="preserve"> </w:t>
            </w:r>
            <w:r>
              <w:t>эти</w:t>
            </w:r>
            <w:r>
              <w:rPr>
                <w:spacing w:val="14"/>
              </w:rPr>
              <w:t xml:space="preserve"> </w:t>
            </w:r>
            <w:r>
              <w:t>стихи»,</w:t>
            </w:r>
            <w:r>
              <w:rPr>
                <w:spacing w:val="18"/>
              </w:rPr>
              <w:t xml:space="preserve"> </w:t>
            </w:r>
            <w:r>
              <w:t>«Сестра</w:t>
            </w:r>
            <w:r>
              <w:rPr>
                <w:spacing w:val="15"/>
              </w:rPr>
              <w:t xml:space="preserve"> </w:t>
            </w:r>
            <w:r>
              <w:t>моя</w:t>
            </w:r>
            <w:r>
              <w:rPr>
                <w:spacing w:val="14"/>
              </w:rPr>
              <w:t xml:space="preserve"> </w:t>
            </w:r>
            <w:r>
              <w:t>–</w:t>
            </w:r>
            <w:r>
              <w:rPr>
                <w:spacing w:val="13"/>
              </w:rPr>
              <w:t xml:space="preserve"> </w:t>
            </w:r>
            <w:r>
              <w:t>жизнь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сегодня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2"/>
              </w:rPr>
              <w:t xml:space="preserve"> </w:t>
            </w:r>
            <w:r>
              <w:t>разливе…»,</w:t>
            </w:r>
            <w:r>
              <w:rPr>
                <w:spacing w:val="47"/>
              </w:rPr>
              <w:t xml:space="preserve"> </w:t>
            </w:r>
            <w:r>
              <w:t>«Снег</w:t>
            </w:r>
            <w:r>
              <w:rPr>
                <w:spacing w:val="44"/>
              </w:rPr>
              <w:t xml:space="preserve"> </w:t>
            </w:r>
            <w:r>
              <w:t>идет»,</w:t>
            </w:r>
          </w:p>
          <w:p w:rsidR="000729EE" w:rsidRDefault="00697400">
            <w:pPr>
              <w:pStyle w:val="TableParagraph"/>
              <w:ind w:right="514"/>
            </w:pPr>
            <w:r>
              <w:t>«Столетье с лишним – не вчера…»</w:t>
            </w:r>
            <w:r>
              <w:rPr>
                <w:spacing w:val="-52"/>
              </w:rPr>
              <w:t xml:space="preserve"> </w:t>
            </w:r>
            <w:r>
              <w:t>Роман</w:t>
            </w:r>
            <w:r>
              <w:rPr>
                <w:spacing w:val="-1"/>
              </w:rPr>
              <w:t xml:space="preserve"> </w:t>
            </w:r>
            <w:r>
              <w:t>«Доктор Живаго»</w:t>
            </w:r>
          </w:p>
          <w:p w:rsidR="000729EE" w:rsidRDefault="00697400">
            <w:pPr>
              <w:pStyle w:val="TableParagraph"/>
            </w:pPr>
            <w:r>
              <w:t>М.А.</w:t>
            </w:r>
            <w:r>
              <w:rPr>
                <w:spacing w:val="-2"/>
              </w:rPr>
              <w:t xml:space="preserve"> </w:t>
            </w:r>
            <w:r>
              <w:t>Булгаков</w:t>
            </w:r>
          </w:p>
          <w:p w:rsidR="000729EE" w:rsidRDefault="00697400">
            <w:pPr>
              <w:pStyle w:val="TableParagraph"/>
              <w:tabs>
                <w:tab w:val="left" w:pos="934"/>
                <w:tab w:val="left" w:pos="2100"/>
                <w:tab w:val="left" w:pos="3232"/>
              </w:tabs>
              <w:ind w:right="97"/>
            </w:pPr>
            <w:r>
              <w:t>Книга</w:t>
            </w:r>
            <w:r>
              <w:tab/>
              <w:t>рассказов</w:t>
            </w:r>
            <w:r>
              <w:tab/>
              <w:t>«Записки</w:t>
            </w:r>
            <w:r>
              <w:tab/>
            </w:r>
            <w:r>
              <w:rPr>
                <w:spacing w:val="-1"/>
              </w:rPr>
              <w:t>юного</w:t>
            </w:r>
            <w:r>
              <w:rPr>
                <w:spacing w:val="-52"/>
              </w:rPr>
              <w:t xml:space="preserve"> </w:t>
            </w:r>
            <w:r>
              <w:t>врача».</w:t>
            </w:r>
            <w:r>
              <w:rPr>
                <w:spacing w:val="-4"/>
              </w:rPr>
              <w:t xml:space="preserve"> </w:t>
            </w:r>
            <w:r>
              <w:t>Пьесы</w:t>
            </w:r>
            <w:r>
              <w:rPr>
                <w:spacing w:val="-5"/>
              </w:rPr>
              <w:t xml:space="preserve"> </w:t>
            </w:r>
            <w:r>
              <w:t>«Дни</w:t>
            </w:r>
            <w:r>
              <w:rPr>
                <w:spacing w:val="-5"/>
              </w:rPr>
              <w:t xml:space="preserve"> </w:t>
            </w:r>
            <w:r>
              <w:t>Турбиных»,</w:t>
            </w:r>
            <w:r>
              <w:rPr>
                <w:spacing w:val="-3"/>
              </w:rPr>
              <w:t xml:space="preserve"> </w:t>
            </w:r>
            <w:r>
              <w:t>«Бег»,</w:t>
            </w:r>
          </w:p>
          <w:p w:rsidR="000729EE" w:rsidRDefault="00697400">
            <w:pPr>
              <w:pStyle w:val="TableParagraph"/>
              <w:tabs>
                <w:tab w:val="left" w:pos="1385"/>
                <w:tab w:val="left" w:pos="2679"/>
              </w:tabs>
              <w:spacing w:line="251" w:lineRule="exact"/>
            </w:pPr>
            <w:r>
              <w:t>«Кабала</w:t>
            </w:r>
            <w:r>
              <w:tab/>
              <w:t>святош»</w:t>
            </w:r>
            <w:r>
              <w:tab/>
              <w:t>(«Мольер»),</w:t>
            </w:r>
          </w:p>
          <w:p w:rsidR="000729EE" w:rsidRDefault="00697400">
            <w:pPr>
              <w:pStyle w:val="TableParagraph"/>
              <w:spacing w:before="2" w:line="252" w:lineRule="exact"/>
            </w:pPr>
            <w:r>
              <w:t>«Зойкина</w:t>
            </w:r>
            <w:r>
              <w:rPr>
                <w:spacing w:val="-1"/>
              </w:rPr>
              <w:t xml:space="preserve"> </w:t>
            </w:r>
            <w:r>
              <w:t>квартира»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А.П.</w:t>
            </w:r>
            <w:r>
              <w:rPr>
                <w:spacing w:val="27"/>
              </w:rPr>
              <w:t xml:space="preserve"> </w:t>
            </w:r>
            <w:r>
              <w:t>Платонов.</w:t>
            </w:r>
            <w:r>
              <w:rPr>
                <w:spacing w:val="81"/>
              </w:rPr>
              <w:t xml:space="preserve"> </w:t>
            </w:r>
            <w:r>
              <w:t>Рассказы</w:t>
            </w:r>
            <w:r>
              <w:rPr>
                <w:spacing w:val="82"/>
              </w:rPr>
              <w:t xml:space="preserve"> </w:t>
            </w:r>
            <w:r>
              <w:t>и</w:t>
            </w:r>
            <w:r>
              <w:rPr>
                <w:spacing w:val="81"/>
              </w:rPr>
              <w:t xml:space="preserve"> </w:t>
            </w:r>
            <w:r>
              <w:t>повести:</w:t>
            </w:r>
          </w:p>
          <w:p w:rsidR="000729EE" w:rsidRDefault="00697400">
            <w:pPr>
              <w:pStyle w:val="TableParagraph"/>
              <w:spacing w:before="1"/>
              <w:ind w:right="97"/>
              <w:jc w:val="both"/>
            </w:pPr>
            <w:r>
              <w:t>«Река</w:t>
            </w:r>
            <w:r>
              <w:rPr>
                <w:spacing w:val="1"/>
              </w:rPr>
              <w:t xml:space="preserve"> </w:t>
            </w:r>
            <w:r>
              <w:t>Потудань»,</w:t>
            </w:r>
            <w:r>
              <w:rPr>
                <w:spacing w:val="1"/>
              </w:rPr>
              <w:t xml:space="preserve"> </w:t>
            </w:r>
            <w:r>
              <w:t>«Сокровенный</w:t>
            </w:r>
            <w:r>
              <w:rPr>
                <w:spacing w:val="1"/>
              </w:rPr>
              <w:t xml:space="preserve"> </w:t>
            </w:r>
            <w:r>
              <w:t>человек»,</w:t>
            </w:r>
            <w:r>
              <w:rPr>
                <w:spacing w:val="1"/>
              </w:rPr>
              <w:t xml:space="preserve"> </w:t>
            </w:r>
            <w:r>
              <w:t>«Мусорный ветер»</w:t>
            </w:r>
          </w:p>
          <w:p w:rsidR="000729EE" w:rsidRDefault="00697400">
            <w:pPr>
              <w:pStyle w:val="TableParagraph"/>
              <w:ind w:right="96"/>
              <w:jc w:val="both"/>
            </w:pPr>
            <w:r>
              <w:t>М.А.</w:t>
            </w:r>
            <w:r>
              <w:rPr>
                <w:spacing w:val="1"/>
              </w:rPr>
              <w:t xml:space="preserve"> </w:t>
            </w:r>
            <w:r>
              <w:t>Шолохов.</w:t>
            </w:r>
            <w:r>
              <w:rPr>
                <w:spacing w:val="1"/>
              </w:rPr>
              <w:t xml:space="preserve"> </w:t>
            </w:r>
            <w:r>
              <w:t>Роман</w:t>
            </w:r>
            <w:r>
              <w:rPr>
                <w:spacing w:val="1"/>
              </w:rPr>
              <w:t xml:space="preserve"> </w:t>
            </w:r>
            <w:r>
              <w:t>«Поднятая</w:t>
            </w:r>
            <w:r>
              <w:rPr>
                <w:spacing w:val="1"/>
              </w:rPr>
              <w:t xml:space="preserve"> </w:t>
            </w:r>
            <w:r>
              <w:t>целина».</w:t>
            </w:r>
            <w:r>
              <w:rPr>
                <w:spacing w:val="1"/>
              </w:rPr>
              <w:t xml:space="preserve"> </w:t>
            </w:r>
            <w:r>
              <w:t>Книга</w:t>
            </w:r>
            <w:r>
              <w:rPr>
                <w:spacing w:val="1"/>
              </w:rPr>
              <w:t xml:space="preserve"> </w:t>
            </w:r>
            <w:r>
              <w:t>рассказов</w:t>
            </w:r>
            <w:r>
              <w:rPr>
                <w:spacing w:val="1"/>
              </w:rPr>
              <w:t xml:space="preserve"> </w:t>
            </w:r>
            <w:r>
              <w:t>«Донские</w:t>
            </w:r>
            <w:r>
              <w:rPr>
                <w:spacing w:val="-52"/>
              </w:rPr>
              <w:t xml:space="preserve"> </w:t>
            </w:r>
            <w:r>
              <w:t>рассказы»</w:t>
            </w:r>
          </w:p>
          <w:p w:rsidR="000729EE" w:rsidRDefault="00697400">
            <w:pPr>
              <w:pStyle w:val="TableParagraph"/>
              <w:spacing w:line="252" w:lineRule="exact"/>
              <w:jc w:val="both"/>
            </w:pPr>
            <w:r>
              <w:t>В.В.</w:t>
            </w:r>
            <w:r>
              <w:rPr>
                <w:spacing w:val="59"/>
              </w:rPr>
              <w:t xml:space="preserve"> </w:t>
            </w:r>
            <w:r>
              <w:t xml:space="preserve">Набоков.  </w:t>
            </w:r>
            <w:r>
              <w:rPr>
                <w:spacing w:val="7"/>
              </w:rPr>
              <w:t xml:space="preserve"> </w:t>
            </w:r>
            <w:r>
              <w:t>Романы</w:t>
            </w:r>
            <w:r>
              <w:rPr>
                <w:spacing w:val="59"/>
              </w:rPr>
              <w:t xml:space="preserve"> </w:t>
            </w:r>
            <w:r>
              <w:t>«Машенька»,</w:t>
            </w:r>
          </w:p>
          <w:p w:rsidR="000729EE" w:rsidRDefault="00697400">
            <w:pPr>
              <w:pStyle w:val="TableParagraph"/>
              <w:spacing w:line="252" w:lineRule="exact"/>
              <w:jc w:val="both"/>
            </w:pPr>
            <w:r>
              <w:t>«Защита</w:t>
            </w:r>
            <w:r>
              <w:rPr>
                <w:spacing w:val="-2"/>
              </w:rPr>
              <w:t xml:space="preserve"> </w:t>
            </w:r>
            <w:r>
              <w:t>Лужина»</w:t>
            </w:r>
          </w:p>
          <w:p w:rsidR="000729EE" w:rsidRDefault="00697400">
            <w:pPr>
              <w:pStyle w:val="TableParagraph"/>
              <w:tabs>
                <w:tab w:val="left" w:pos="845"/>
                <w:tab w:val="left" w:pos="1958"/>
                <w:tab w:val="left" w:pos="3109"/>
              </w:tabs>
            </w:pPr>
            <w:r>
              <w:t>М.М.</w:t>
            </w:r>
            <w:r>
              <w:tab/>
              <w:t>Зощенко.</w:t>
            </w:r>
            <w:r>
              <w:tab/>
              <w:t>Рассказы:</w:t>
            </w:r>
            <w:r>
              <w:tab/>
              <w:t>«Баня»,</w:t>
            </w:r>
          </w:p>
          <w:p w:rsidR="000729EE" w:rsidRDefault="00697400">
            <w:pPr>
              <w:pStyle w:val="TableParagraph"/>
              <w:tabs>
                <w:tab w:val="left" w:pos="1223"/>
                <w:tab w:val="left" w:pos="1292"/>
                <w:tab w:val="left" w:pos="2638"/>
                <w:tab w:val="left" w:pos="2883"/>
              </w:tabs>
              <w:spacing w:before="1"/>
              <w:ind w:right="99"/>
            </w:pPr>
            <w:r>
              <w:t>«Жертва</w:t>
            </w:r>
            <w:r>
              <w:tab/>
            </w:r>
            <w:r>
              <w:tab/>
              <w:t>революции»,</w:t>
            </w:r>
            <w:r>
              <w:tab/>
            </w:r>
            <w:r>
              <w:tab/>
            </w:r>
            <w:r>
              <w:rPr>
                <w:spacing w:val="-1"/>
              </w:rPr>
              <w:t>«Нервные</w:t>
            </w:r>
            <w:r>
              <w:rPr>
                <w:spacing w:val="-52"/>
              </w:rPr>
              <w:t xml:space="preserve"> </w:t>
            </w:r>
            <w:r>
              <w:t>люди»,</w:t>
            </w:r>
            <w:r>
              <w:tab/>
              <w:t>«Качество</w:t>
            </w:r>
            <w:r>
              <w:tab/>
            </w:r>
            <w:r>
              <w:rPr>
                <w:spacing w:val="-1"/>
              </w:rPr>
              <w:t>продукции»,</w:t>
            </w:r>
          </w:p>
          <w:p w:rsidR="000729EE" w:rsidRDefault="00697400">
            <w:pPr>
              <w:pStyle w:val="TableParagraph"/>
              <w:tabs>
                <w:tab w:val="left" w:pos="1433"/>
                <w:tab w:val="left" w:pos="2503"/>
                <w:tab w:val="left" w:pos="2832"/>
              </w:tabs>
              <w:spacing w:before="1"/>
              <w:ind w:right="96"/>
            </w:pPr>
            <w:r>
              <w:t>«Аристократка»,</w:t>
            </w:r>
            <w:r>
              <w:tab/>
            </w:r>
            <w:r>
              <w:tab/>
            </w:r>
            <w:r>
              <w:rPr>
                <w:spacing w:val="-1"/>
              </w:rPr>
              <w:t>«Прелести</w:t>
            </w:r>
            <w:r>
              <w:rPr>
                <w:spacing w:val="-52"/>
              </w:rPr>
              <w:t xml:space="preserve"> </w:t>
            </w:r>
            <w:r>
              <w:t>культуры»,</w:t>
            </w:r>
            <w:r>
              <w:tab/>
              <w:t>«Тормоз</w:t>
            </w:r>
            <w:r>
              <w:tab/>
              <w:t>Вестингауза»,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«Диктофон»,</w:t>
            </w:r>
            <w:r>
              <w:rPr>
                <w:spacing w:val="-3"/>
              </w:rPr>
              <w:t xml:space="preserve"> </w:t>
            </w:r>
            <w:r>
              <w:t>«Обезьяний</w:t>
            </w:r>
            <w:r>
              <w:rPr>
                <w:spacing w:val="-5"/>
              </w:rPr>
              <w:t xml:space="preserve"> </w:t>
            </w:r>
            <w:r>
              <w:t>язык»</w:t>
            </w:r>
          </w:p>
          <w:p w:rsidR="000729EE" w:rsidRDefault="00697400">
            <w:pPr>
              <w:pStyle w:val="TableParagraph"/>
              <w:tabs>
                <w:tab w:val="left" w:pos="898"/>
                <w:tab w:val="left" w:pos="1975"/>
                <w:tab w:val="left" w:pos="2918"/>
              </w:tabs>
              <w:spacing w:line="252" w:lineRule="exact"/>
            </w:pPr>
            <w:r>
              <w:t>И.Э.</w:t>
            </w:r>
            <w:r>
              <w:tab/>
              <w:t>Бабель.</w:t>
            </w:r>
            <w:r>
              <w:tab/>
              <w:t>Книга</w:t>
            </w:r>
            <w:r>
              <w:tab/>
              <w:t>рассказов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«Конармия»</w:t>
            </w:r>
          </w:p>
          <w:p w:rsidR="000729EE" w:rsidRDefault="00697400">
            <w:pPr>
              <w:pStyle w:val="TableParagraph"/>
              <w:tabs>
                <w:tab w:val="left" w:pos="795"/>
                <w:tab w:val="left" w:pos="1799"/>
                <w:tab w:val="left" w:pos="2795"/>
              </w:tabs>
              <w:spacing w:before="2" w:line="252" w:lineRule="exact"/>
            </w:pPr>
            <w:r>
              <w:t>А.А.</w:t>
            </w:r>
            <w:r>
              <w:tab/>
              <w:t>Фадеев.</w:t>
            </w:r>
            <w:r>
              <w:tab/>
              <w:t>Романы</w:t>
            </w:r>
            <w:r>
              <w:tab/>
              <w:t>«Разгром»,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«Молодая</w:t>
            </w:r>
            <w:r>
              <w:rPr>
                <w:spacing w:val="-4"/>
              </w:rPr>
              <w:t xml:space="preserve"> </w:t>
            </w:r>
            <w:r>
              <w:t>гвардия»</w:t>
            </w:r>
          </w:p>
          <w:p w:rsidR="000729EE" w:rsidRDefault="00697400">
            <w:pPr>
              <w:pStyle w:val="TableParagraph"/>
              <w:spacing w:before="1"/>
            </w:pPr>
            <w:r>
              <w:t>И.</w:t>
            </w:r>
            <w:r>
              <w:rPr>
                <w:spacing w:val="24"/>
              </w:rPr>
              <w:t xml:space="preserve"> </w:t>
            </w:r>
            <w:r>
              <w:t>Ильф,</w:t>
            </w:r>
            <w:r>
              <w:rPr>
                <w:spacing w:val="24"/>
              </w:rPr>
              <w:t xml:space="preserve"> </w:t>
            </w:r>
            <w:r>
              <w:t>Е.</w:t>
            </w:r>
            <w:r>
              <w:rPr>
                <w:spacing w:val="23"/>
              </w:rPr>
              <w:t xml:space="preserve"> </w:t>
            </w:r>
            <w:r>
              <w:t>Петров.</w:t>
            </w:r>
            <w:r>
              <w:rPr>
                <w:spacing w:val="24"/>
              </w:rPr>
              <w:t xml:space="preserve"> </w:t>
            </w:r>
            <w:r>
              <w:t>Романы</w:t>
            </w:r>
            <w:r>
              <w:rPr>
                <w:spacing w:val="27"/>
              </w:rPr>
              <w:t xml:space="preserve"> </w:t>
            </w:r>
            <w:r>
              <w:t>«12</w:t>
            </w:r>
            <w:r>
              <w:rPr>
                <w:spacing w:val="-52"/>
              </w:rPr>
              <w:t xml:space="preserve"> </w:t>
            </w:r>
            <w:r>
              <w:t>стульев»,</w:t>
            </w:r>
            <w:r>
              <w:rPr>
                <w:spacing w:val="1"/>
              </w:rPr>
              <w:t xml:space="preserve"> </w:t>
            </w:r>
            <w:r>
              <w:t>«Золотой</w:t>
            </w:r>
            <w:r>
              <w:rPr>
                <w:spacing w:val="-1"/>
              </w:rPr>
              <w:t xml:space="preserve"> </w:t>
            </w:r>
            <w:r>
              <w:t>теленок»</w:t>
            </w:r>
          </w:p>
          <w:p w:rsidR="000729EE" w:rsidRDefault="00697400">
            <w:pPr>
              <w:pStyle w:val="TableParagraph"/>
              <w:tabs>
                <w:tab w:val="left" w:pos="891"/>
                <w:tab w:val="left" w:pos="2423"/>
                <w:tab w:val="left" w:pos="3366"/>
              </w:tabs>
              <w:ind w:right="98"/>
            </w:pPr>
            <w:r>
              <w:t>Н.Р.</w:t>
            </w:r>
            <w:r>
              <w:rPr>
                <w:spacing w:val="6"/>
              </w:rPr>
              <w:t xml:space="preserve"> </w:t>
            </w:r>
            <w:r>
              <w:t>Эрдман.</w:t>
            </w:r>
            <w:r>
              <w:rPr>
                <w:spacing w:val="7"/>
              </w:rPr>
              <w:t xml:space="preserve"> </w:t>
            </w:r>
            <w:r>
              <w:t>Пьеса</w:t>
            </w:r>
            <w:r>
              <w:rPr>
                <w:spacing w:val="7"/>
              </w:rPr>
              <w:t xml:space="preserve"> </w:t>
            </w:r>
            <w:r>
              <w:t>«Самоубийца»</w:t>
            </w:r>
            <w:r>
              <w:rPr>
                <w:spacing w:val="1"/>
              </w:rPr>
              <w:t xml:space="preserve"> </w:t>
            </w:r>
            <w:r>
              <w:t>А.Н.</w:t>
            </w:r>
            <w:r>
              <w:tab/>
              <w:t>Островский.</w:t>
            </w:r>
            <w:r>
              <w:tab/>
              <w:t>Роман</w:t>
            </w:r>
            <w:r>
              <w:tab/>
            </w:r>
            <w:r>
              <w:rPr>
                <w:spacing w:val="-2"/>
              </w:rPr>
              <w:t>«Как</w:t>
            </w:r>
            <w:r>
              <w:rPr>
                <w:spacing w:val="-52"/>
              </w:rPr>
              <w:t xml:space="preserve"> </w:t>
            </w:r>
            <w:r>
              <w:t>закалялась</w:t>
            </w:r>
            <w:r>
              <w:rPr>
                <w:spacing w:val="-1"/>
              </w:rPr>
              <w:t xml:space="preserve"> </w:t>
            </w:r>
            <w:r>
              <w:t>сталь»</w:t>
            </w:r>
          </w:p>
          <w:p w:rsidR="000729EE" w:rsidRDefault="00697400">
            <w:pPr>
              <w:pStyle w:val="TableParagraph"/>
              <w:ind w:right="90"/>
            </w:pPr>
            <w:r>
              <w:t>А.И.</w:t>
            </w:r>
            <w:r>
              <w:rPr>
                <w:spacing w:val="47"/>
              </w:rPr>
              <w:t xml:space="preserve"> </w:t>
            </w:r>
            <w:r>
              <w:t>Солженицын.</w:t>
            </w:r>
            <w:r>
              <w:rPr>
                <w:spacing w:val="48"/>
              </w:rPr>
              <w:t xml:space="preserve"> </w:t>
            </w:r>
            <w:r>
              <w:t>Повесть</w:t>
            </w:r>
            <w:r>
              <w:rPr>
                <w:spacing w:val="49"/>
              </w:rPr>
              <w:t xml:space="preserve"> </w:t>
            </w:r>
            <w:r>
              <w:t>«Раковый</w:t>
            </w:r>
            <w:r>
              <w:rPr>
                <w:spacing w:val="-52"/>
              </w:rPr>
              <w:t xml:space="preserve"> </w:t>
            </w:r>
            <w:r>
              <w:t>корпус»,</w:t>
            </w:r>
            <w:r>
              <w:rPr>
                <w:spacing w:val="-1"/>
              </w:rPr>
              <w:t xml:space="preserve"> </w:t>
            </w:r>
            <w:r>
              <w:t>статья «Жить не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лжи»</w:t>
            </w:r>
          </w:p>
          <w:p w:rsidR="000729EE" w:rsidRDefault="00697400">
            <w:pPr>
              <w:pStyle w:val="TableParagraph"/>
              <w:ind w:right="96"/>
              <w:jc w:val="both"/>
            </w:pPr>
            <w:r>
              <w:t>В.Т. Шаламов. Рассказы: «Сгущенное</w:t>
            </w:r>
            <w:r>
              <w:rPr>
                <w:spacing w:val="1"/>
              </w:rPr>
              <w:t xml:space="preserve"> </w:t>
            </w:r>
            <w:r>
              <w:t>молоко», «Татарский мулла и чистый</w:t>
            </w:r>
            <w:r>
              <w:rPr>
                <w:spacing w:val="1"/>
              </w:rPr>
              <w:t xml:space="preserve"> </w:t>
            </w:r>
            <w:r>
              <w:t>воздух», «Васька Денисов, похититель</w:t>
            </w:r>
            <w:r>
              <w:rPr>
                <w:spacing w:val="1"/>
              </w:rPr>
              <w:t xml:space="preserve"> </w:t>
            </w:r>
            <w:r>
              <w:t>свиней»,</w:t>
            </w:r>
            <w:r>
              <w:rPr>
                <w:spacing w:val="1"/>
              </w:rPr>
              <w:t xml:space="preserve"> </w:t>
            </w:r>
            <w:r>
              <w:t>«Выходной</w:t>
            </w:r>
            <w:r>
              <w:rPr>
                <w:spacing w:val="-1"/>
              </w:rPr>
              <w:t xml:space="preserve"> </w:t>
            </w:r>
            <w:r>
              <w:t>день»</w:t>
            </w:r>
          </w:p>
          <w:p w:rsidR="000729EE" w:rsidRDefault="00697400">
            <w:pPr>
              <w:pStyle w:val="TableParagraph"/>
              <w:tabs>
                <w:tab w:val="left" w:pos="764"/>
                <w:tab w:val="left" w:pos="1867"/>
                <w:tab w:val="left" w:pos="2922"/>
              </w:tabs>
              <w:spacing w:line="252" w:lineRule="exact"/>
            </w:pPr>
            <w:r>
              <w:t>В.М.</w:t>
            </w:r>
            <w:r>
              <w:tab/>
              <w:t>Шукшин.</w:t>
            </w:r>
            <w:r>
              <w:tab/>
              <w:t>Рассказы</w:t>
            </w:r>
            <w:r>
              <w:tab/>
              <w:t>«Верую»,</w:t>
            </w:r>
          </w:p>
          <w:p w:rsidR="000729EE" w:rsidRDefault="00697400">
            <w:pPr>
              <w:pStyle w:val="TableParagraph"/>
              <w:tabs>
                <w:tab w:val="left" w:pos="1470"/>
                <w:tab w:val="left" w:pos="2703"/>
              </w:tabs>
              <w:spacing w:line="252" w:lineRule="exact"/>
            </w:pPr>
            <w:r>
              <w:t>«Крепкий</w:t>
            </w:r>
            <w:r>
              <w:tab/>
              <w:t>мужик»,</w:t>
            </w:r>
            <w:r>
              <w:tab/>
              <w:t>«Сапожки»,</w:t>
            </w:r>
          </w:p>
          <w:p w:rsidR="000729EE" w:rsidRDefault="00697400">
            <w:pPr>
              <w:pStyle w:val="TableParagraph"/>
              <w:spacing w:before="1" w:line="252" w:lineRule="exact"/>
            </w:pPr>
            <w:r>
              <w:t>«Танцующий</w:t>
            </w:r>
            <w:r>
              <w:rPr>
                <w:spacing w:val="-2"/>
              </w:rPr>
              <w:t xml:space="preserve"> </w:t>
            </w:r>
            <w:r>
              <w:t>Шива»</w:t>
            </w:r>
          </w:p>
          <w:p w:rsidR="000729EE" w:rsidRDefault="00697400">
            <w:pPr>
              <w:pStyle w:val="TableParagraph"/>
              <w:tabs>
                <w:tab w:val="left" w:pos="2598"/>
              </w:tabs>
              <w:ind w:right="96"/>
              <w:jc w:val="both"/>
            </w:pPr>
            <w:r>
              <w:t>Н.А.</w:t>
            </w:r>
            <w:r>
              <w:rPr>
                <w:spacing w:val="1"/>
              </w:rPr>
              <w:t xml:space="preserve"> </w:t>
            </w:r>
            <w:r>
              <w:t>Заболоцкий.</w:t>
            </w:r>
            <w:r>
              <w:rPr>
                <w:spacing w:val="1"/>
              </w:rPr>
              <w:t xml:space="preserve"> </w:t>
            </w:r>
            <w:r>
              <w:t>Стихотворения:</w:t>
            </w:r>
            <w:r>
              <w:rPr>
                <w:spacing w:val="1"/>
              </w:rPr>
              <w:t xml:space="preserve"> </w:t>
            </w:r>
            <w:r>
              <w:t>«В</w:t>
            </w:r>
            <w:r>
              <w:rPr>
                <w:spacing w:val="-52"/>
              </w:rPr>
              <w:t xml:space="preserve"> </w:t>
            </w:r>
            <w:r>
              <w:t>жилищах</w:t>
            </w:r>
            <w:r>
              <w:rPr>
                <w:spacing w:val="1"/>
              </w:rPr>
              <w:t xml:space="preserve"> </w:t>
            </w:r>
            <w:r>
              <w:t>наших»,</w:t>
            </w:r>
            <w:r>
              <w:rPr>
                <w:spacing w:val="1"/>
              </w:rPr>
              <w:t xml:space="preserve"> </w:t>
            </w:r>
            <w:r>
              <w:t>«Вчера,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смерти</w:t>
            </w:r>
            <w:r>
              <w:rPr>
                <w:spacing w:val="1"/>
              </w:rPr>
              <w:t xml:space="preserve"> </w:t>
            </w:r>
            <w:r>
              <w:t>размышляя…»,</w:t>
            </w:r>
            <w:r>
              <w:rPr>
                <w:spacing w:val="1"/>
              </w:rPr>
              <w:t xml:space="preserve"> </w:t>
            </w:r>
            <w:r>
              <w:t>«Где-то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поле,</w:t>
            </w:r>
            <w:r>
              <w:rPr>
                <w:spacing w:val="1"/>
              </w:rPr>
              <w:t xml:space="preserve"> </w:t>
            </w:r>
            <w:r>
              <w:t>возле</w:t>
            </w:r>
            <w:r>
              <w:rPr>
                <w:spacing w:val="-52"/>
              </w:rPr>
              <w:t xml:space="preserve"> </w:t>
            </w:r>
            <w:r>
              <w:t>Магадана…»,</w:t>
            </w:r>
            <w:r>
              <w:tab/>
            </w:r>
            <w:r>
              <w:rPr>
                <w:spacing w:val="-1"/>
              </w:rPr>
              <w:t>«Движение»,</w:t>
            </w:r>
          </w:p>
          <w:p w:rsidR="000729EE" w:rsidRDefault="00697400">
            <w:pPr>
              <w:pStyle w:val="TableParagraph"/>
              <w:tabs>
                <w:tab w:val="left" w:pos="1921"/>
                <w:tab w:val="left" w:pos="3223"/>
              </w:tabs>
              <w:spacing w:line="252" w:lineRule="exact"/>
              <w:jc w:val="both"/>
            </w:pPr>
            <w:r>
              <w:t>«Ивановы»,</w:t>
            </w:r>
            <w:r>
              <w:tab/>
              <w:t>«Лицо</w:t>
            </w:r>
            <w:r>
              <w:tab/>
              <w:t>коня»,</w:t>
            </w:r>
          </w:p>
          <w:p w:rsidR="000729EE" w:rsidRDefault="00697400">
            <w:pPr>
              <w:pStyle w:val="TableParagraph"/>
              <w:spacing w:line="252" w:lineRule="exact"/>
              <w:jc w:val="both"/>
            </w:pPr>
            <w:r>
              <w:t xml:space="preserve">«Метаморфозы».        </w:t>
            </w:r>
            <w:r>
              <w:rPr>
                <w:spacing w:val="49"/>
              </w:rPr>
              <w:t xml:space="preserve"> </w:t>
            </w:r>
            <w:r>
              <w:t xml:space="preserve">«Новый   </w:t>
            </w:r>
            <w:r>
              <w:rPr>
                <w:spacing w:val="50"/>
              </w:rPr>
              <w:t xml:space="preserve"> </w:t>
            </w:r>
            <w:r>
              <w:t>Быт»,</w:t>
            </w:r>
          </w:p>
          <w:p w:rsidR="000729EE" w:rsidRDefault="00697400">
            <w:pPr>
              <w:pStyle w:val="TableParagraph"/>
              <w:spacing w:before="2"/>
              <w:ind w:right="102"/>
              <w:jc w:val="both"/>
            </w:pPr>
            <w:r>
              <w:t>«Рыбная лавка»,</w:t>
            </w:r>
            <w:r>
              <w:rPr>
                <w:spacing w:val="1"/>
              </w:rPr>
              <w:t xml:space="preserve"> </w:t>
            </w:r>
            <w:r>
              <w:t>«Искусство», «Я не</w:t>
            </w:r>
            <w:r>
              <w:rPr>
                <w:spacing w:val="1"/>
              </w:rPr>
              <w:t xml:space="preserve"> </w:t>
            </w:r>
            <w:r>
              <w:t>ищу</w:t>
            </w:r>
            <w:r>
              <w:rPr>
                <w:spacing w:val="-3"/>
              </w:rPr>
              <w:t xml:space="preserve"> </w:t>
            </w:r>
            <w:r>
              <w:t>гармонии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природе…»</w:t>
            </w:r>
          </w:p>
          <w:p w:rsidR="000729EE" w:rsidRDefault="00697400">
            <w:pPr>
              <w:pStyle w:val="TableParagraph"/>
              <w:spacing w:before="1"/>
              <w:ind w:right="99"/>
              <w:jc w:val="both"/>
            </w:pPr>
            <w:r>
              <w:t>А.Т. Твардовский. Стихотворения: «В</w:t>
            </w:r>
            <w:r>
              <w:rPr>
                <w:spacing w:val="1"/>
              </w:rPr>
              <w:t xml:space="preserve"> </w:t>
            </w:r>
            <w:r>
              <w:t>тот</w:t>
            </w:r>
            <w:r>
              <w:rPr>
                <w:spacing w:val="41"/>
              </w:rPr>
              <w:t xml:space="preserve"> </w:t>
            </w:r>
            <w:r>
              <w:t>день,</w:t>
            </w:r>
            <w:r>
              <w:rPr>
                <w:spacing w:val="43"/>
              </w:rPr>
              <w:t xml:space="preserve"> </w:t>
            </w:r>
            <w:r>
              <w:t>когда</w:t>
            </w:r>
            <w:r>
              <w:rPr>
                <w:spacing w:val="44"/>
              </w:rPr>
              <w:t xml:space="preserve"> </w:t>
            </w:r>
            <w:r>
              <w:t>окончилась</w:t>
            </w:r>
            <w:r>
              <w:rPr>
                <w:spacing w:val="43"/>
              </w:rPr>
              <w:t xml:space="preserve"> </w:t>
            </w:r>
            <w:r>
              <w:t>война…»,</w:t>
            </w:r>
          </w:p>
          <w:p w:rsidR="000729EE" w:rsidRDefault="00697400">
            <w:pPr>
              <w:pStyle w:val="TableParagraph"/>
              <w:ind w:right="94"/>
              <w:jc w:val="both"/>
            </w:pPr>
            <w:r>
              <w:t>«Вся</w:t>
            </w:r>
            <w:r>
              <w:rPr>
                <w:spacing w:val="1"/>
              </w:rPr>
              <w:t xml:space="preserve"> </w:t>
            </w:r>
            <w:r>
              <w:t>суть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одном-единственном</w:t>
            </w:r>
            <w:r>
              <w:rPr>
                <w:spacing w:val="1"/>
              </w:rPr>
              <w:t xml:space="preserve"> </w:t>
            </w:r>
            <w:r>
              <w:t>завете…»,</w:t>
            </w:r>
            <w:r>
              <w:rPr>
                <w:spacing w:val="1"/>
              </w:rPr>
              <w:t xml:space="preserve"> </w:t>
            </w:r>
            <w:r>
              <w:t>«Дробится</w:t>
            </w:r>
            <w:r>
              <w:rPr>
                <w:spacing w:val="1"/>
              </w:rPr>
              <w:t xml:space="preserve"> </w:t>
            </w:r>
            <w:r>
              <w:t>рваный</w:t>
            </w:r>
            <w:r>
              <w:rPr>
                <w:spacing w:val="1"/>
              </w:rPr>
              <w:t xml:space="preserve"> </w:t>
            </w:r>
            <w:r>
              <w:t>цоколь</w:t>
            </w:r>
            <w:r>
              <w:rPr>
                <w:spacing w:val="1"/>
              </w:rPr>
              <w:t xml:space="preserve"> </w:t>
            </w:r>
            <w:r>
              <w:t>монумента...»,</w:t>
            </w:r>
            <w:r>
              <w:rPr>
                <w:spacing w:val="1"/>
              </w:rPr>
              <w:t xml:space="preserve"> </w:t>
            </w:r>
            <w:r>
              <w:t>«О</w:t>
            </w:r>
            <w:r>
              <w:rPr>
                <w:spacing w:val="1"/>
              </w:rPr>
              <w:t xml:space="preserve"> </w:t>
            </w:r>
            <w:r>
              <w:t>сущем»,</w:t>
            </w:r>
            <w:r>
              <w:rPr>
                <w:spacing w:val="1"/>
              </w:rPr>
              <w:t xml:space="preserve"> </w:t>
            </w:r>
            <w:r>
              <w:t>«Памяти</w:t>
            </w:r>
            <w:r>
              <w:rPr>
                <w:spacing w:val="1"/>
              </w:rPr>
              <w:t xml:space="preserve"> </w:t>
            </w:r>
            <w:r>
              <w:t>матери»,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знаю,</w:t>
            </w:r>
            <w:r>
              <w:rPr>
                <w:spacing w:val="1"/>
              </w:rPr>
              <w:t xml:space="preserve"> </w:t>
            </w:r>
            <w:r>
              <w:t>никакой</w:t>
            </w:r>
            <w:r>
              <w:rPr>
                <w:spacing w:val="1"/>
              </w:rPr>
              <w:t xml:space="preserve"> </w:t>
            </w:r>
            <w:r>
              <w:t>моей</w:t>
            </w:r>
            <w:r>
              <w:rPr>
                <w:spacing w:val="1"/>
              </w:rPr>
              <w:t xml:space="preserve"> </w:t>
            </w:r>
            <w:r>
              <w:t>вины…»</w:t>
            </w:r>
          </w:p>
        </w:tc>
      </w:tr>
      <w:tr w:rsidR="000729EE">
        <w:trPr>
          <w:trHeight w:val="1653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2" w:lineRule="exact"/>
            </w:pPr>
            <w:r>
              <w:t>М.А.</w:t>
            </w:r>
            <w:r>
              <w:rPr>
                <w:spacing w:val="-2"/>
              </w:rPr>
              <w:t xml:space="preserve"> </w:t>
            </w:r>
            <w:r>
              <w:t>Булгаков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Повесть</w:t>
            </w:r>
            <w:r>
              <w:rPr>
                <w:spacing w:val="52"/>
              </w:rPr>
              <w:t xml:space="preserve"> </w:t>
            </w:r>
            <w:r>
              <w:t>«Собачье</w:t>
            </w:r>
            <w:r>
              <w:rPr>
                <w:spacing w:val="103"/>
              </w:rPr>
              <w:t xml:space="preserve"> </w:t>
            </w:r>
            <w:r>
              <w:t>сердце»</w:t>
            </w:r>
            <w:r>
              <w:rPr>
                <w:spacing w:val="98"/>
              </w:rPr>
              <w:t xml:space="preserve"> </w:t>
            </w:r>
            <w:r>
              <w:t>Романы</w:t>
            </w:r>
          </w:p>
          <w:p w:rsidR="000729EE" w:rsidRDefault="00697400">
            <w:pPr>
              <w:pStyle w:val="TableParagraph"/>
              <w:tabs>
                <w:tab w:val="left" w:pos="1131"/>
                <w:tab w:val="left" w:pos="2414"/>
                <w:tab w:val="left" w:pos="3601"/>
              </w:tabs>
              <w:ind w:right="96"/>
            </w:pPr>
            <w:r>
              <w:t>«Белая</w:t>
            </w:r>
            <w:r>
              <w:tab/>
              <w:t>гвардия»,</w:t>
            </w:r>
            <w:r>
              <w:tab/>
              <w:t>«Мастер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Маргарита»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1106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2" w:lineRule="exact"/>
            </w:pPr>
            <w:r>
              <w:t>А.П.</w:t>
            </w:r>
            <w:r>
              <w:rPr>
                <w:spacing w:val="-2"/>
              </w:rPr>
              <w:t xml:space="preserve"> </w:t>
            </w:r>
            <w:r>
              <w:t>Платонов.</w:t>
            </w:r>
          </w:p>
          <w:p w:rsidR="000729EE" w:rsidRDefault="00697400">
            <w:pPr>
              <w:pStyle w:val="TableParagraph"/>
              <w:tabs>
                <w:tab w:val="left" w:pos="1458"/>
                <w:tab w:val="left" w:pos="2552"/>
              </w:tabs>
              <w:ind w:right="97"/>
            </w:pPr>
            <w:r>
              <w:t>Рассказы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повести:</w:t>
            </w:r>
            <w:r>
              <w:rPr>
                <w:spacing w:val="15"/>
              </w:rPr>
              <w:t xml:space="preserve"> </w:t>
            </w:r>
            <w:r>
              <w:t>«В</w:t>
            </w:r>
            <w:r>
              <w:rPr>
                <w:spacing w:val="14"/>
              </w:rPr>
              <w:t xml:space="preserve"> </w:t>
            </w:r>
            <w:r>
              <w:t>прекрасном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яростном</w:t>
            </w:r>
            <w:r>
              <w:tab/>
              <w:t>мире»,</w:t>
            </w:r>
            <w:r>
              <w:tab/>
            </w:r>
            <w:r>
              <w:rPr>
                <w:spacing w:val="-1"/>
              </w:rPr>
              <w:t>«Котлован»,</w:t>
            </w:r>
          </w:p>
          <w:p w:rsidR="000729EE" w:rsidRDefault="00697400">
            <w:pPr>
              <w:pStyle w:val="TableParagraph"/>
            </w:pPr>
            <w:r>
              <w:t>«Возвращение»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1010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М.А.</w:t>
            </w:r>
            <w:r>
              <w:rPr>
                <w:spacing w:val="-1"/>
              </w:rPr>
              <w:t xml:space="preserve"> </w:t>
            </w:r>
            <w:r>
              <w:t>Шолохов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Роман-эпопея</w:t>
            </w:r>
            <w:r>
              <w:rPr>
                <w:spacing w:val="-2"/>
              </w:rPr>
              <w:t xml:space="preserve"> </w:t>
            </w:r>
            <w:r>
              <w:t>«Тихий</w:t>
            </w:r>
            <w:r>
              <w:rPr>
                <w:spacing w:val="-4"/>
              </w:rPr>
              <w:t xml:space="preserve"> </w:t>
            </w:r>
            <w:r>
              <w:t>Дон»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5819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В.В. Набоков</w:t>
            </w:r>
          </w:p>
          <w:p w:rsidR="000729EE" w:rsidRDefault="00697400">
            <w:pPr>
              <w:pStyle w:val="TableParagraph"/>
              <w:spacing w:before="1" w:line="252" w:lineRule="exact"/>
            </w:pPr>
            <w:r>
              <w:t>Рассказы</w:t>
            </w:r>
            <w:r>
              <w:rPr>
                <w:spacing w:val="76"/>
              </w:rPr>
              <w:t xml:space="preserve"> </w:t>
            </w:r>
            <w:r>
              <w:t xml:space="preserve">«Облако,  </w:t>
            </w:r>
            <w:r>
              <w:rPr>
                <w:spacing w:val="19"/>
              </w:rPr>
              <w:t xml:space="preserve"> </w:t>
            </w:r>
            <w:r>
              <w:t xml:space="preserve">озеро,  </w:t>
            </w:r>
            <w:r>
              <w:rPr>
                <w:spacing w:val="20"/>
              </w:rPr>
              <w:t xml:space="preserve"> </w:t>
            </w:r>
            <w:r>
              <w:t>башня»,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«Весна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Фиальте»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758"/>
        </w:trPr>
        <w:tc>
          <w:tcPr>
            <w:tcW w:w="1810" w:type="dxa"/>
            <w:vMerge w:val="restart"/>
          </w:tcPr>
          <w:p w:rsidR="000729EE" w:rsidRDefault="00697400">
            <w:pPr>
              <w:pStyle w:val="TableParagraph"/>
              <w:spacing w:line="240" w:lineRule="exact"/>
            </w:pPr>
            <w:r>
              <w:t>А.И.</w:t>
            </w:r>
          </w:p>
          <w:p w:rsidR="000729EE" w:rsidRDefault="00697400">
            <w:pPr>
              <w:pStyle w:val="TableParagraph"/>
              <w:tabs>
                <w:tab w:val="left" w:pos="1086"/>
                <w:tab w:val="left" w:pos="1127"/>
              </w:tabs>
              <w:ind w:right="94"/>
            </w:pPr>
            <w:r>
              <w:t>Солженицын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tab/>
            </w:r>
            <w:r>
              <w:rPr>
                <w:spacing w:val="-1"/>
              </w:rPr>
              <w:t>«Один</w:t>
            </w:r>
            <w:r>
              <w:rPr>
                <w:spacing w:val="-52"/>
              </w:rPr>
              <w:t xml:space="preserve"> </w:t>
            </w:r>
            <w:r>
              <w:t>день</w:t>
            </w:r>
            <w:r>
              <w:tab/>
            </w:r>
            <w:r>
              <w:tab/>
            </w:r>
            <w:r>
              <w:rPr>
                <w:spacing w:val="-1"/>
              </w:rPr>
              <w:t>Ивана</w:t>
            </w:r>
            <w:r>
              <w:rPr>
                <w:spacing w:val="-52"/>
              </w:rPr>
              <w:t xml:space="preserve"> </w:t>
            </w:r>
            <w:r>
              <w:t>Денисовича»</w:t>
            </w: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ind w:right="1284"/>
            </w:pPr>
            <w:r>
              <w:t>А.И.</w:t>
            </w:r>
            <w:r>
              <w:rPr>
                <w:spacing w:val="3"/>
              </w:rPr>
              <w:t xml:space="preserve"> </w:t>
            </w:r>
            <w:r>
              <w:t>Солженицын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-3"/>
              </w:rPr>
              <w:t xml:space="preserve"> </w:t>
            </w:r>
            <w:r>
              <w:t>«Матренин</w:t>
            </w:r>
            <w:r>
              <w:rPr>
                <w:spacing w:val="-3"/>
              </w:rPr>
              <w:t xml:space="preserve"> </w:t>
            </w:r>
            <w:r>
              <w:t>двор»</w:t>
            </w:r>
          </w:p>
          <w:p w:rsidR="000729EE" w:rsidRDefault="00697400">
            <w:pPr>
              <w:pStyle w:val="TableParagraph"/>
              <w:spacing w:line="244" w:lineRule="exact"/>
            </w:pPr>
            <w:r>
              <w:t>Книга</w:t>
            </w:r>
            <w:r>
              <w:rPr>
                <w:spacing w:val="-3"/>
              </w:rPr>
              <w:t xml:space="preserve"> </w:t>
            </w:r>
            <w:r>
              <w:t>«Архипелаг</w:t>
            </w:r>
            <w:r>
              <w:rPr>
                <w:spacing w:val="-2"/>
              </w:rPr>
              <w:t xml:space="preserve"> </w:t>
            </w:r>
            <w:r>
              <w:t>ГУЛаг»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025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В.Т.</w:t>
            </w:r>
            <w:r>
              <w:rPr>
                <w:spacing w:val="-3"/>
              </w:rPr>
              <w:t xml:space="preserve"> </w:t>
            </w:r>
            <w:r>
              <w:t>Шаламов</w:t>
            </w:r>
          </w:p>
          <w:p w:rsidR="000729EE" w:rsidRDefault="00697400">
            <w:pPr>
              <w:pStyle w:val="TableParagraph"/>
              <w:tabs>
                <w:tab w:val="left" w:pos="1608"/>
                <w:tab w:val="left" w:pos="2503"/>
              </w:tabs>
              <w:spacing w:before="1" w:line="252" w:lineRule="exact"/>
              <w:ind w:left="162"/>
            </w:pPr>
            <w:r>
              <w:t>Рассказы:</w:t>
            </w:r>
            <w:r>
              <w:tab/>
              <w:t>«На</w:t>
            </w:r>
            <w:r>
              <w:tab/>
              <w:t>представку»,</w:t>
            </w:r>
          </w:p>
          <w:p w:rsidR="000729EE" w:rsidRDefault="00697400">
            <w:pPr>
              <w:pStyle w:val="TableParagraph"/>
              <w:tabs>
                <w:tab w:val="left" w:pos="1668"/>
                <w:tab w:val="left" w:pos="3045"/>
              </w:tabs>
              <w:spacing w:line="252" w:lineRule="exact"/>
            </w:pPr>
            <w:r>
              <w:t>«Серафим»,</w:t>
            </w:r>
            <w:r>
              <w:tab/>
              <w:t>«Красный</w:t>
            </w:r>
            <w:r>
              <w:tab/>
              <w:t>крест»,</w:t>
            </w:r>
          </w:p>
          <w:p w:rsidR="000729EE" w:rsidRDefault="00697400">
            <w:pPr>
              <w:pStyle w:val="TableParagraph"/>
              <w:spacing w:before="2"/>
              <w:ind w:right="97"/>
            </w:pPr>
            <w:r>
              <w:t>«Тифозный</w:t>
            </w:r>
            <w:r>
              <w:rPr>
                <w:spacing w:val="2"/>
              </w:rPr>
              <w:t xml:space="preserve"> </w:t>
            </w:r>
            <w:r>
              <w:t>карантин»,</w:t>
            </w:r>
            <w:r>
              <w:rPr>
                <w:spacing w:val="7"/>
              </w:rPr>
              <w:t xml:space="preserve"> </w:t>
            </w:r>
            <w:r>
              <w:t>«Последний</w:t>
            </w:r>
            <w:r>
              <w:rPr>
                <w:spacing w:val="-52"/>
              </w:rPr>
              <w:t xml:space="preserve"> </w:t>
            </w:r>
            <w:r>
              <w:t>бой майора Пугачева»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</w:tbl>
    <w:p w:rsidR="000729EE" w:rsidRDefault="000729EE">
      <w:pPr>
        <w:rPr>
          <w:sz w:val="2"/>
          <w:szCs w:val="2"/>
        </w:rPr>
        <w:sectPr w:rsidR="000729EE">
          <w:pgSz w:w="11910" w:h="16840"/>
          <w:pgMar w:top="840" w:right="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829"/>
        <w:gridCol w:w="3935"/>
      </w:tblGrid>
      <w:tr w:rsidR="000729EE">
        <w:trPr>
          <w:trHeight w:val="4804"/>
        </w:trPr>
        <w:tc>
          <w:tcPr>
            <w:tcW w:w="1810" w:type="dxa"/>
            <w:vMerge w:val="restart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82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935" w:type="dxa"/>
            <w:vMerge w:val="restart"/>
          </w:tcPr>
          <w:p w:rsidR="000729EE" w:rsidRDefault="00697400">
            <w:pPr>
              <w:pStyle w:val="TableParagraph"/>
              <w:ind w:right="97"/>
              <w:jc w:val="both"/>
            </w:pPr>
            <w:r>
              <w:t>И.А.</w:t>
            </w:r>
            <w:r>
              <w:rPr>
                <w:spacing w:val="1"/>
              </w:rPr>
              <w:t xml:space="preserve"> </w:t>
            </w:r>
            <w:r>
              <w:t>Бродский.</w:t>
            </w:r>
            <w:r>
              <w:rPr>
                <w:spacing w:val="1"/>
              </w:rPr>
              <w:t xml:space="preserve"> </w:t>
            </w:r>
            <w:r>
              <w:t>Стихотворения:</w:t>
            </w:r>
            <w:r>
              <w:rPr>
                <w:spacing w:val="1"/>
              </w:rPr>
              <w:t xml:space="preserve"> </w:t>
            </w:r>
            <w:r>
              <w:t>«1</w:t>
            </w:r>
            <w:r>
              <w:rPr>
                <w:spacing w:val="1"/>
              </w:rPr>
              <w:t xml:space="preserve"> </w:t>
            </w:r>
            <w:r>
              <w:t>января</w:t>
            </w:r>
            <w:r>
              <w:rPr>
                <w:spacing w:val="1"/>
              </w:rPr>
              <w:t xml:space="preserve"> </w:t>
            </w:r>
            <w:r>
              <w:t>1965</w:t>
            </w:r>
            <w:r>
              <w:rPr>
                <w:spacing w:val="1"/>
              </w:rPr>
              <w:t xml:space="preserve"> </w:t>
            </w:r>
            <w:r>
              <w:t>года»,</w:t>
            </w:r>
            <w:r>
              <w:rPr>
                <w:spacing w:val="1"/>
              </w:rPr>
              <w:t xml:space="preserve"> </w:t>
            </w:r>
            <w:r>
              <w:t>«В</w:t>
            </w:r>
            <w:r>
              <w:rPr>
                <w:spacing w:val="1"/>
              </w:rPr>
              <w:t xml:space="preserve"> </w:t>
            </w:r>
            <w:r>
              <w:t>деревне</w:t>
            </w:r>
            <w:r>
              <w:rPr>
                <w:spacing w:val="1"/>
              </w:rPr>
              <w:t xml:space="preserve"> </w:t>
            </w:r>
            <w:r>
              <w:t>Бог</w:t>
            </w:r>
            <w:r>
              <w:rPr>
                <w:spacing w:val="1"/>
              </w:rPr>
              <w:t xml:space="preserve"> </w:t>
            </w:r>
            <w:r>
              <w:t>живет не по углам…», «Воротишься на</w:t>
            </w:r>
            <w:r>
              <w:rPr>
                <w:spacing w:val="-52"/>
              </w:rPr>
              <w:t xml:space="preserve"> </w:t>
            </w:r>
            <w:r>
              <w:t>родину. Ну что ж…», «Осенний крик</w:t>
            </w:r>
            <w:r>
              <w:rPr>
                <w:spacing w:val="1"/>
              </w:rPr>
              <w:t xml:space="preserve"> </w:t>
            </w:r>
            <w:r>
              <w:t xml:space="preserve">ястреба»,   </w:t>
            </w:r>
            <w:r>
              <w:rPr>
                <w:spacing w:val="9"/>
              </w:rPr>
              <w:t xml:space="preserve"> </w:t>
            </w:r>
            <w:r>
              <w:t xml:space="preserve">«Рождественская   </w:t>
            </w:r>
            <w:r>
              <w:rPr>
                <w:spacing w:val="6"/>
              </w:rPr>
              <w:t xml:space="preserve"> </w:t>
            </w:r>
            <w:r>
              <w:t>звезда»,</w:t>
            </w:r>
          </w:p>
          <w:p w:rsidR="000729EE" w:rsidRDefault="00697400">
            <w:pPr>
              <w:pStyle w:val="TableParagraph"/>
              <w:spacing w:line="252" w:lineRule="exact"/>
              <w:jc w:val="both"/>
            </w:pPr>
            <w:r>
              <w:t>«То</w:t>
            </w:r>
            <w:r>
              <w:rPr>
                <w:spacing w:val="41"/>
              </w:rPr>
              <w:t xml:space="preserve"> </w:t>
            </w:r>
            <w:r>
              <w:t>не</w:t>
            </w:r>
            <w:r>
              <w:rPr>
                <w:spacing w:val="41"/>
              </w:rPr>
              <w:t xml:space="preserve"> </w:t>
            </w:r>
            <w:r>
              <w:t>Муза</w:t>
            </w:r>
            <w:r>
              <w:rPr>
                <w:spacing w:val="42"/>
              </w:rPr>
              <w:t xml:space="preserve"> </w:t>
            </w:r>
            <w:r>
              <w:t>воды</w:t>
            </w:r>
            <w:r>
              <w:rPr>
                <w:spacing w:val="42"/>
              </w:rPr>
              <w:t xml:space="preserve"> </w:t>
            </w:r>
            <w:r>
              <w:t>набирает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рот…»</w:t>
            </w:r>
          </w:p>
          <w:p w:rsidR="000729EE" w:rsidRDefault="00697400">
            <w:pPr>
              <w:pStyle w:val="TableParagraph"/>
              <w:ind w:right="576"/>
            </w:pPr>
            <w:r>
              <w:t>«Я обнял эти плечи и взглянул…»</w:t>
            </w:r>
            <w:r>
              <w:rPr>
                <w:spacing w:val="-52"/>
              </w:rPr>
              <w:t xml:space="preserve"> </w:t>
            </w:r>
            <w:r>
              <w:t>Нобелевская</w:t>
            </w:r>
            <w:r>
              <w:rPr>
                <w:spacing w:val="-1"/>
              </w:rPr>
              <w:t xml:space="preserve"> </w:t>
            </w:r>
            <w:r>
              <w:t>лекция</w:t>
            </w:r>
          </w:p>
          <w:p w:rsidR="000729EE" w:rsidRDefault="00697400">
            <w:pPr>
              <w:pStyle w:val="TableParagraph"/>
              <w:tabs>
                <w:tab w:val="left" w:pos="829"/>
                <w:tab w:val="left" w:pos="1340"/>
                <w:tab w:val="left" w:pos="1816"/>
                <w:tab w:val="left" w:pos="2568"/>
                <w:tab w:val="left" w:pos="3091"/>
                <w:tab w:val="left" w:pos="3570"/>
              </w:tabs>
              <w:ind w:right="99"/>
            </w:pPr>
            <w:r>
              <w:t>Н.М.</w:t>
            </w:r>
            <w:r>
              <w:tab/>
              <w:t>Рубцов.</w:t>
            </w:r>
            <w:r>
              <w:tab/>
              <w:t>Стихотворения:</w:t>
            </w:r>
            <w:r>
              <w:tab/>
            </w:r>
            <w:r>
              <w:rPr>
                <w:spacing w:val="-4"/>
              </w:rPr>
              <w:t>«В</w:t>
            </w:r>
            <w:r>
              <w:rPr>
                <w:spacing w:val="-52"/>
              </w:rPr>
              <w:t xml:space="preserve"> </w:t>
            </w:r>
            <w:r>
              <w:t>горнице»,</w:t>
            </w:r>
            <w:r>
              <w:tab/>
              <w:t>«Видения</w:t>
            </w:r>
            <w:r>
              <w:tab/>
              <w:t>на</w:t>
            </w:r>
            <w:r>
              <w:tab/>
            </w:r>
            <w:r>
              <w:rPr>
                <w:spacing w:val="-1"/>
              </w:rPr>
              <w:t>холме»,</w:t>
            </w:r>
          </w:p>
          <w:p w:rsidR="000729EE" w:rsidRDefault="00697400">
            <w:pPr>
              <w:pStyle w:val="TableParagraph"/>
              <w:tabs>
                <w:tab w:val="left" w:pos="1086"/>
                <w:tab w:val="left" w:pos="2067"/>
                <w:tab w:val="left" w:pos="3125"/>
              </w:tabs>
              <w:spacing w:line="252" w:lineRule="exact"/>
            </w:pPr>
            <w:r>
              <w:t>«Звезда</w:t>
            </w:r>
            <w:r>
              <w:tab/>
              <w:t>полей»,</w:t>
            </w:r>
            <w:r>
              <w:tab/>
              <w:t>«Зимняя</w:t>
            </w:r>
            <w:r>
              <w:tab/>
              <w:t>песня»,</w:t>
            </w:r>
          </w:p>
          <w:p w:rsidR="000729EE" w:rsidRDefault="00697400">
            <w:pPr>
              <w:pStyle w:val="TableParagraph"/>
              <w:tabs>
                <w:tab w:val="left" w:pos="1223"/>
                <w:tab w:val="left" w:pos="2194"/>
                <w:tab w:val="left" w:pos="3128"/>
              </w:tabs>
              <w:spacing w:line="252" w:lineRule="exact"/>
            </w:pPr>
            <w:r>
              <w:t>«Привет,</w:t>
            </w:r>
            <w:r>
              <w:tab/>
              <w:t>Россия,</w:t>
            </w:r>
            <w:r>
              <w:tab/>
              <w:t>родина</w:t>
            </w:r>
            <w:r>
              <w:tab/>
              <w:t>моя!..»,</w:t>
            </w:r>
          </w:p>
          <w:p w:rsidR="000729EE" w:rsidRDefault="00697400">
            <w:pPr>
              <w:pStyle w:val="TableParagraph"/>
              <w:tabs>
                <w:tab w:val="left" w:pos="1081"/>
                <w:tab w:val="left" w:pos="1736"/>
                <w:tab w:val="left" w:pos="2945"/>
              </w:tabs>
              <w:ind w:right="99"/>
            </w:pPr>
            <w:r>
              <w:t>«Тихая</w:t>
            </w:r>
            <w:r>
              <w:tab/>
              <w:t>моя</w:t>
            </w:r>
            <w:r>
              <w:tab/>
              <w:t>родина!»,</w:t>
            </w:r>
            <w:r>
              <w:tab/>
            </w:r>
            <w:r>
              <w:rPr>
                <w:spacing w:val="-1"/>
              </w:rPr>
              <w:t>«Русский</w:t>
            </w:r>
            <w:r>
              <w:rPr>
                <w:spacing w:val="-52"/>
              </w:rPr>
              <w:t xml:space="preserve"> </w:t>
            </w:r>
            <w:r>
              <w:t>огонек»,</w:t>
            </w:r>
            <w:r>
              <w:rPr>
                <w:spacing w:val="1"/>
              </w:rPr>
              <w:t xml:space="preserve"> </w:t>
            </w:r>
            <w:r>
              <w:t>«Стихи»</w:t>
            </w:r>
          </w:p>
          <w:p w:rsidR="000729EE" w:rsidRDefault="000729EE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:rsidR="000729EE" w:rsidRDefault="00697400">
            <w:pPr>
              <w:pStyle w:val="TableParagraph"/>
              <w:tabs>
                <w:tab w:val="left" w:pos="786"/>
                <w:tab w:val="left" w:pos="1910"/>
                <w:tab w:val="left" w:pos="2733"/>
                <w:tab w:val="left" w:pos="3706"/>
              </w:tabs>
              <w:spacing w:line="237" w:lineRule="auto"/>
              <w:ind w:right="97"/>
            </w:pPr>
            <w:r>
              <w:rPr>
                <w:b/>
              </w:rPr>
              <w:t>Проза второй половины ХХ века</w:t>
            </w:r>
            <w:r>
              <w:rPr>
                <w:b/>
                <w:spacing w:val="1"/>
              </w:rPr>
              <w:t xml:space="preserve"> </w:t>
            </w:r>
            <w:r>
              <w:t>Ф.А.</w:t>
            </w:r>
            <w:r>
              <w:tab/>
              <w:t>Абрамов.</w:t>
            </w:r>
            <w:r>
              <w:tab/>
              <w:t>Роман</w:t>
            </w:r>
            <w:r>
              <w:tab/>
              <w:t>«Братья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сестры»</w:t>
            </w:r>
          </w:p>
          <w:p w:rsidR="000729EE" w:rsidRDefault="00697400">
            <w:pPr>
              <w:pStyle w:val="TableParagraph"/>
              <w:ind w:right="96"/>
              <w:jc w:val="both"/>
            </w:pPr>
            <w:r>
              <w:t>Ч.Т. Айтматов.</w:t>
            </w:r>
            <w:r>
              <w:rPr>
                <w:spacing w:val="1"/>
              </w:rPr>
              <w:t xml:space="preserve"> </w:t>
            </w:r>
            <w:r>
              <w:t>Повести</w:t>
            </w:r>
            <w:r>
              <w:rPr>
                <w:spacing w:val="1"/>
              </w:rPr>
              <w:t xml:space="preserve"> </w:t>
            </w:r>
            <w:r>
              <w:t>«Пегий</w:t>
            </w:r>
            <w:r>
              <w:rPr>
                <w:spacing w:val="1"/>
              </w:rPr>
              <w:t xml:space="preserve"> </w:t>
            </w:r>
            <w:r>
              <w:t>пес,</w:t>
            </w:r>
            <w:r>
              <w:rPr>
                <w:spacing w:val="1"/>
              </w:rPr>
              <w:t xml:space="preserve"> </w:t>
            </w:r>
            <w:r>
              <w:t>бегущий</w:t>
            </w:r>
            <w:r>
              <w:rPr>
                <w:spacing w:val="1"/>
              </w:rPr>
              <w:t xml:space="preserve"> </w:t>
            </w:r>
            <w:r>
              <w:t>краем</w:t>
            </w:r>
            <w:r>
              <w:rPr>
                <w:spacing w:val="1"/>
              </w:rPr>
              <w:t xml:space="preserve"> </w:t>
            </w:r>
            <w:r>
              <w:t>моря»,</w:t>
            </w:r>
            <w:r>
              <w:rPr>
                <w:spacing w:val="1"/>
              </w:rPr>
              <w:t xml:space="preserve"> </w:t>
            </w:r>
            <w:r>
              <w:t>«Белый</w:t>
            </w:r>
            <w:r>
              <w:rPr>
                <w:spacing w:val="-52"/>
              </w:rPr>
              <w:t xml:space="preserve"> </w:t>
            </w:r>
            <w:r>
              <w:t>пароход»,</w:t>
            </w:r>
            <w:r>
              <w:rPr>
                <w:spacing w:val="1"/>
              </w:rPr>
              <w:t xml:space="preserve"> </w:t>
            </w:r>
            <w:r>
              <w:t>«Прощай,</w:t>
            </w:r>
            <w:r>
              <w:rPr>
                <w:spacing w:val="-1"/>
              </w:rPr>
              <w:t xml:space="preserve"> </w:t>
            </w:r>
            <w:r>
              <w:t>Гюльсары»</w:t>
            </w:r>
          </w:p>
          <w:p w:rsidR="000729EE" w:rsidRDefault="00697400">
            <w:pPr>
              <w:pStyle w:val="TableParagraph"/>
            </w:pPr>
            <w:r>
              <w:t>В.П.</w:t>
            </w:r>
            <w:r>
              <w:rPr>
                <w:spacing w:val="15"/>
              </w:rPr>
              <w:t xml:space="preserve"> </w:t>
            </w:r>
            <w:r>
              <w:t>Аксёнов.</w:t>
            </w:r>
            <w:r>
              <w:rPr>
                <w:spacing w:val="14"/>
              </w:rPr>
              <w:t xml:space="preserve"> </w:t>
            </w:r>
            <w:r>
              <w:t>Повести</w:t>
            </w:r>
            <w:r>
              <w:rPr>
                <w:spacing w:val="15"/>
              </w:rPr>
              <w:t xml:space="preserve"> </w:t>
            </w:r>
            <w:r>
              <w:t>«Апельсины</w:t>
            </w:r>
            <w:r>
              <w:rPr>
                <w:spacing w:val="13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Марокко», «Затоваренная бочкотара»</w:t>
            </w:r>
            <w:r>
              <w:rPr>
                <w:spacing w:val="1"/>
              </w:rPr>
              <w:t xml:space="preserve"> </w:t>
            </w:r>
            <w:r>
              <w:t>В.П.</w:t>
            </w:r>
            <w:r>
              <w:rPr>
                <w:spacing w:val="48"/>
              </w:rPr>
              <w:t xml:space="preserve"> </w:t>
            </w:r>
            <w:r>
              <w:t>Астафьев.</w:t>
            </w:r>
            <w:r>
              <w:rPr>
                <w:spacing w:val="48"/>
              </w:rPr>
              <w:t xml:space="preserve"> </w:t>
            </w:r>
            <w:r>
              <w:t>Роман</w:t>
            </w:r>
            <w:r>
              <w:rPr>
                <w:spacing w:val="46"/>
              </w:rPr>
              <w:t xml:space="preserve"> </w:t>
            </w:r>
            <w:r>
              <w:t>«Царь-рыба».</w:t>
            </w:r>
            <w:r>
              <w:rPr>
                <w:spacing w:val="-52"/>
              </w:rPr>
              <w:t xml:space="preserve"> </w:t>
            </w:r>
            <w:r>
              <w:t>Повести:</w:t>
            </w:r>
            <w:r>
              <w:rPr>
                <w:spacing w:val="9"/>
              </w:rPr>
              <w:t xml:space="preserve"> </w:t>
            </w:r>
            <w:r>
              <w:t>«Веселый</w:t>
            </w:r>
            <w:r>
              <w:rPr>
                <w:spacing w:val="5"/>
              </w:rPr>
              <w:t xml:space="preserve"> </w:t>
            </w:r>
            <w:r>
              <w:t>солдат»,</w:t>
            </w:r>
            <w:r>
              <w:rPr>
                <w:spacing w:val="8"/>
              </w:rPr>
              <w:t xml:space="preserve"> </w:t>
            </w:r>
            <w:r>
              <w:t>«Пастух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пастушка»</w:t>
            </w:r>
          </w:p>
          <w:p w:rsidR="000729EE" w:rsidRDefault="00697400">
            <w:pPr>
              <w:pStyle w:val="TableParagraph"/>
              <w:tabs>
                <w:tab w:val="left" w:pos="771"/>
                <w:tab w:val="left" w:pos="1627"/>
                <w:tab w:val="left" w:pos="2641"/>
              </w:tabs>
              <w:ind w:right="99"/>
            </w:pPr>
            <w:r>
              <w:t>В.И.</w:t>
            </w:r>
            <w:r>
              <w:tab/>
              <w:t>Белов.</w:t>
            </w:r>
            <w:r>
              <w:tab/>
              <w:t>Повесть</w:t>
            </w:r>
            <w:r>
              <w:tab/>
            </w:r>
            <w:r>
              <w:rPr>
                <w:spacing w:val="-1"/>
              </w:rPr>
              <w:t>«Привычное</w:t>
            </w:r>
            <w:r>
              <w:rPr>
                <w:spacing w:val="-52"/>
              </w:rPr>
              <w:t xml:space="preserve"> </w:t>
            </w:r>
            <w:r>
              <w:t>дело»,</w:t>
            </w:r>
            <w:r>
              <w:rPr>
                <w:spacing w:val="-1"/>
              </w:rPr>
              <w:t xml:space="preserve"> </w:t>
            </w:r>
            <w:r>
              <w:t>книга «Лад»</w:t>
            </w:r>
          </w:p>
          <w:p w:rsidR="000729EE" w:rsidRDefault="00697400">
            <w:pPr>
              <w:pStyle w:val="TableParagraph"/>
            </w:pPr>
            <w:r>
              <w:t>А.Г.</w:t>
            </w:r>
            <w:r>
              <w:rPr>
                <w:spacing w:val="3"/>
              </w:rPr>
              <w:t xml:space="preserve"> </w:t>
            </w:r>
            <w:r>
              <w:t>Битов.</w:t>
            </w:r>
            <w:r>
              <w:rPr>
                <w:spacing w:val="4"/>
              </w:rPr>
              <w:t xml:space="preserve"> </w:t>
            </w:r>
            <w:r>
              <w:t>Книга</w:t>
            </w:r>
            <w:r>
              <w:rPr>
                <w:spacing w:val="4"/>
              </w:rPr>
              <w:t xml:space="preserve"> </w:t>
            </w:r>
            <w:r>
              <w:t>очерков</w:t>
            </w:r>
            <w:r>
              <w:rPr>
                <w:spacing w:val="5"/>
              </w:rPr>
              <w:t xml:space="preserve"> </w:t>
            </w:r>
            <w:r>
              <w:t>«Уроки</w:t>
            </w:r>
            <w:r>
              <w:rPr>
                <w:spacing w:val="-52"/>
              </w:rPr>
              <w:t xml:space="preserve"> </w:t>
            </w:r>
            <w:r>
              <w:t>Армении»</w:t>
            </w:r>
          </w:p>
          <w:p w:rsidR="000729EE" w:rsidRDefault="00697400">
            <w:pPr>
              <w:pStyle w:val="TableParagraph"/>
              <w:spacing w:before="1" w:line="252" w:lineRule="exact"/>
            </w:pPr>
            <w:r>
              <w:t>В.В.</w:t>
            </w:r>
            <w:r>
              <w:rPr>
                <w:spacing w:val="49"/>
              </w:rPr>
              <w:t xml:space="preserve"> </w:t>
            </w:r>
            <w:r>
              <w:t>Быков.</w:t>
            </w:r>
            <w:r>
              <w:rPr>
                <w:spacing w:val="103"/>
              </w:rPr>
              <w:t xml:space="preserve"> </w:t>
            </w:r>
            <w:r>
              <w:t>Повести:</w:t>
            </w:r>
            <w:r>
              <w:rPr>
                <w:spacing w:val="102"/>
              </w:rPr>
              <w:t xml:space="preserve"> </w:t>
            </w:r>
            <w:r>
              <w:t>«Знак</w:t>
            </w:r>
            <w:r>
              <w:rPr>
                <w:spacing w:val="105"/>
              </w:rPr>
              <w:t xml:space="preserve"> </w:t>
            </w:r>
            <w:r>
              <w:t>беды»,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«Обелиск»,</w:t>
            </w:r>
            <w:r>
              <w:rPr>
                <w:spacing w:val="-3"/>
              </w:rPr>
              <w:t xml:space="preserve"> </w:t>
            </w:r>
            <w:r>
              <w:t>«Сотников»</w:t>
            </w:r>
          </w:p>
          <w:p w:rsidR="000729EE" w:rsidRDefault="00697400">
            <w:pPr>
              <w:pStyle w:val="TableParagraph"/>
              <w:tabs>
                <w:tab w:val="left" w:pos="1011"/>
              </w:tabs>
              <w:spacing w:before="1"/>
              <w:ind w:right="96"/>
            </w:pPr>
            <w:r>
              <w:t>Б.Л.</w:t>
            </w:r>
            <w:r>
              <w:rPr>
                <w:spacing w:val="16"/>
              </w:rPr>
              <w:t xml:space="preserve"> </w:t>
            </w:r>
            <w:r>
              <w:t>Васильев.</w:t>
            </w:r>
            <w:r>
              <w:rPr>
                <w:spacing w:val="17"/>
              </w:rPr>
              <w:t xml:space="preserve"> </w:t>
            </w:r>
            <w:r>
              <w:t>Повести:</w:t>
            </w:r>
            <w:r>
              <w:rPr>
                <w:spacing w:val="18"/>
              </w:rPr>
              <w:t xml:space="preserve"> </w:t>
            </w:r>
            <w:r>
              <w:t>«А</w:t>
            </w:r>
            <w:r>
              <w:rPr>
                <w:spacing w:val="19"/>
              </w:rPr>
              <w:t xml:space="preserve"> </w:t>
            </w:r>
            <w:r>
              <w:t>зори</w:t>
            </w:r>
            <w:r>
              <w:rPr>
                <w:spacing w:val="16"/>
              </w:rPr>
              <w:t xml:space="preserve"> </w:t>
            </w:r>
            <w:r>
              <w:t>здесь</w:t>
            </w:r>
            <w:r>
              <w:rPr>
                <w:spacing w:val="-52"/>
              </w:rPr>
              <w:t xml:space="preserve"> </w:t>
            </w:r>
            <w:r>
              <w:t>тихие»,</w:t>
            </w:r>
            <w:r>
              <w:tab/>
              <w:t>«В</w:t>
            </w:r>
            <w:r>
              <w:rPr>
                <w:spacing w:val="29"/>
              </w:rPr>
              <w:t xml:space="preserve"> </w:t>
            </w:r>
            <w:r>
              <w:t>списках</w:t>
            </w:r>
            <w:r>
              <w:rPr>
                <w:spacing w:val="30"/>
              </w:rPr>
              <w:t xml:space="preserve"> </w:t>
            </w:r>
            <w:r>
              <w:t>не</w:t>
            </w:r>
            <w:r>
              <w:rPr>
                <w:spacing w:val="30"/>
              </w:rPr>
              <w:t xml:space="preserve"> </w:t>
            </w:r>
            <w:r>
              <w:t>значился»,</w:t>
            </w:r>
          </w:p>
          <w:p w:rsidR="000729EE" w:rsidRDefault="00697400">
            <w:pPr>
              <w:pStyle w:val="TableParagraph"/>
              <w:spacing w:before="1" w:line="252" w:lineRule="exact"/>
            </w:pPr>
            <w:r>
              <w:t>«Завтра</w:t>
            </w:r>
            <w:r>
              <w:rPr>
                <w:spacing w:val="-1"/>
              </w:rPr>
              <w:t xml:space="preserve"> </w:t>
            </w:r>
            <w:r>
              <w:t>была</w:t>
            </w:r>
            <w:r>
              <w:rPr>
                <w:spacing w:val="-1"/>
              </w:rPr>
              <w:t xml:space="preserve"> </w:t>
            </w:r>
            <w:r>
              <w:t>война»</w:t>
            </w:r>
          </w:p>
          <w:p w:rsidR="000729EE" w:rsidRDefault="00697400">
            <w:pPr>
              <w:pStyle w:val="TableParagraph"/>
              <w:tabs>
                <w:tab w:val="left" w:pos="742"/>
                <w:tab w:val="left" w:pos="1011"/>
                <w:tab w:val="left" w:pos="1608"/>
                <w:tab w:val="left" w:pos="1977"/>
                <w:tab w:val="left" w:pos="2491"/>
                <w:tab w:val="left" w:pos="2977"/>
                <w:tab w:val="left" w:pos="3103"/>
                <w:tab w:val="left" w:pos="3707"/>
              </w:tabs>
              <w:ind w:right="97"/>
            </w:pPr>
            <w:r>
              <w:t>Г.Н.</w:t>
            </w:r>
            <w:r>
              <w:tab/>
              <w:t>Владимов.</w:t>
            </w:r>
            <w:r>
              <w:tab/>
              <w:t>Повесть</w:t>
            </w:r>
            <w:r>
              <w:tab/>
            </w:r>
            <w:r>
              <w:rPr>
                <w:spacing w:val="-1"/>
              </w:rPr>
              <w:t>«Верный</w:t>
            </w:r>
            <w:r>
              <w:rPr>
                <w:spacing w:val="-52"/>
              </w:rPr>
              <w:t xml:space="preserve"> </w:t>
            </w:r>
            <w:r>
              <w:t>Руслан», роман «Генерал и его армия»</w:t>
            </w:r>
            <w:r>
              <w:rPr>
                <w:spacing w:val="1"/>
              </w:rPr>
              <w:t xml:space="preserve"> </w:t>
            </w:r>
            <w:r>
              <w:t>В.Н.</w:t>
            </w:r>
            <w:r>
              <w:tab/>
            </w:r>
            <w:r>
              <w:tab/>
              <w:t>Войнович.</w:t>
            </w:r>
            <w:r>
              <w:tab/>
              <w:t>«Жизнь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необычайные</w:t>
            </w:r>
            <w:r>
              <w:tab/>
              <w:t>приключения</w:t>
            </w:r>
            <w:r>
              <w:tab/>
            </w:r>
            <w:r>
              <w:tab/>
            </w:r>
            <w:r>
              <w:rPr>
                <w:spacing w:val="-1"/>
              </w:rPr>
              <w:t>солдата</w:t>
            </w:r>
            <w:r>
              <w:rPr>
                <w:spacing w:val="-52"/>
              </w:rPr>
              <w:t xml:space="preserve"> </w:t>
            </w:r>
            <w:r>
              <w:t>Ивана</w:t>
            </w:r>
            <w:r>
              <w:rPr>
                <w:spacing w:val="-1"/>
              </w:rPr>
              <w:t xml:space="preserve"> </w:t>
            </w:r>
            <w:r>
              <w:t>Чонкина»,</w:t>
            </w:r>
            <w:r>
              <w:rPr>
                <w:spacing w:val="1"/>
              </w:rPr>
              <w:t xml:space="preserve"> </w:t>
            </w:r>
            <w:r>
              <w:t>«Москва 2042»</w:t>
            </w:r>
          </w:p>
          <w:p w:rsidR="000729EE" w:rsidRDefault="00697400">
            <w:pPr>
              <w:pStyle w:val="TableParagraph"/>
              <w:tabs>
                <w:tab w:val="left" w:pos="742"/>
                <w:tab w:val="left" w:pos="1929"/>
                <w:tab w:val="left" w:pos="2749"/>
                <w:tab w:val="left" w:pos="3706"/>
              </w:tabs>
              <w:ind w:right="97"/>
            </w:pPr>
            <w:r>
              <w:t>В.С.</w:t>
            </w:r>
            <w:r>
              <w:tab/>
              <w:t>Гроссман.</w:t>
            </w:r>
            <w:r>
              <w:tab/>
              <w:t>Роман</w:t>
            </w:r>
            <w:r>
              <w:tab/>
              <w:t>«Жизнь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судьба»</w:t>
            </w:r>
          </w:p>
          <w:p w:rsidR="000729EE" w:rsidRDefault="00697400">
            <w:pPr>
              <w:pStyle w:val="TableParagraph"/>
              <w:tabs>
                <w:tab w:val="left" w:pos="872"/>
                <w:tab w:val="left" w:pos="2169"/>
                <w:tab w:val="left" w:pos="3116"/>
              </w:tabs>
              <w:spacing w:line="252" w:lineRule="exact"/>
            </w:pPr>
            <w:r>
              <w:t>С.Д.</w:t>
            </w:r>
            <w:r>
              <w:tab/>
              <w:t>Довлатов.</w:t>
            </w:r>
            <w:r>
              <w:tab/>
              <w:t>Книги</w:t>
            </w:r>
            <w:r>
              <w:tab/>
              <w:t>«Зона»,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«Чемодан»,</w:t>
            </w:r>
            <w:r>
              <w:rPr>
                <w:spacing w:val="-2"/>
              </w:rPr>
              <w:t xml:space="preserve"> </w:t>
            </w:r>
            <w:r>
              <w:t>«Заповедник»</w:t>
            </w:r>
          </w:p>
          <w:p w:rsidR="000729EE" w:rsidRDefault="00697400">
            <w:pPr>
              <w:pStyle w:val="TableParagraph"/>
              <w:spacing w:before="1"/>
              <w:ind w:right="88"/>
            </w:pPr>
            <w:r>
              <w:t>Ю.О.</w:t>
            </w:r>
            <w:r>
              <w:rPr>
                <w:spacing w:val="10"/>
              </w:rPr>
              <w:t xml:space="preserve"> </w:t>
            </w:r>
            <w:r>
              <w:t>Домбровский.</w:t>
            </w:r>
            <w:r>
              <w:rPr>
                <w:spacing w:val="11"/>
              </w:rPr>
              <w:t xml:space="preserve"> </w:t>
            </w:r>
            <w:r>
              <w:t>Роман</w:t>
            </w:r>
            <w:r>
              <w:rPr>
                <w:spacing w:val="13"/>
              </w:rPr>
              <w:t xml:space="preserve"> </w:t>
            </w:r>
            <w:r>
              <w:t>«Факультет</w:t>
            </w:r>
            <w:r>
              <w:rPr>
                <w:spacing w:val="-52"/>
              </w:rPr>
              <w:t xml:space="preserve"> </w:t>
            </w:r>
            <w:r>
              <w:t>ненужных</w:t>
            </w:r>
            <w:r>
              <w:rPr>
                <w:spacing w:val="-1"/>
              </w:rPr>
              <w:t xml:space="preserve"> </w:t>
            </w:r>
            <w:r>
              <w:t>вещей»</w:t>
            </w:r>
          </w:p>
          <w:p w:rsidR="000729EE" w:rsidRDefault="00697400">
            <w:pPr>
              <w:pStyle w:val="TableParagraph"/>
              <w:tabs>
                <w:tab w:val="left" w:pos="826"/>
                <w:tab w:val="left" w:pos="2059"/>
                <w:tab w:val="left" w:pos="3193"/>
              </w:tabs>
              <w:spacing w:before="1" w:line="252" w:lineRule="exact"/>
            </w:pPr>
            <w:r>
              <w:t>Ф.А.</w:t>
            </w:r>
            <w:r>
              <w:tab/>
              <w:t>Искандер.</w:t>
            </w:r>
            <w:r>
              <w:tab/>
              <w:t>«Детство</w:t>
            </w:r>
            <w:r>
              <w:tab/>
              <w:t>Чика»,</w:t>
            </w:r>
          </w:p>
          <w:p w:rsidR="000729EE" w:rsidRDefault="00697400">
            <w:pPr>
              <w:pStyle w:val="TableParagraph"/>
              <w:tabs>
                <w:tab w:val="left" w:pos="1120"/>
                <w:tab w:val="left" w:pos="1532"/>
                <w:tab w:val="left" w:pos="2573"/>
                <w:tab w:val="left" w:pos="3708"/>
              </w:tabs>
              <w:ind w:right="95"/>
            </w:pPr>
            <w:r>
              <w:t>«Сандро</w:t>
            </w:r>
            <w:r>
              <w:tab/>
              <w:t>из</w:t>
            </w:r>
            <w:r>
              <w:tab/>
              <w:t>Чегема»,</w:t>
            </w:r>
            <w:r>
              <w:tab/>
              <w:t>«Кролики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удавы»</w:t>
            </w:r>
          </w:p>
          <w:p w:rsidR="000729EE" w:rsidRDefault="00697400">
            <w:pPr>
              <w:pStyle w:val="TableParagraph"/>
            </w:pPr>
            <w:r>
              <w:t>Ю.П.</w:t>
            </w:r>
            <w:r>
              <w:rPr>
                <w:spacing w:val="47"/>
              </w:rPr>
              <w:t xml:space="preserve"> </w:t>
            </w:r>
            <w:r>
              <w:t>Казаков.</w:t>
            </w:r>
            <w:r>
              <w:rPr>
                <w:spacing w:val="47"/>
              </w:rPr>
              <w:t xml:space="preserve"> </w:t>
            </w:r>
            <w:r>
              <w:t>Рассказ</w:t>
            </w:r>
            <w:r>
              <w:rPr>
                <w:spacing w:val="44"/>
              </w:rPr>
              <w:t xml:space="preserve"> </w:t>
            </w:r>
            <w:r>
              <w:t>«Во</w:t>
            </w:r>
            <w:r>
              <w:rPr>
                <w:spacing w:val="47"/>
              </w:rPr>
              <w:t xml:space="preserve"> </w:t>
            </w:r>
            <w:r>
              <w:t>сне</w:t>
            </w:r>
            <w:r>
              <w:rPr>
                <w:spacing w:val="47"/>
              </w:rPr>
              <w:t xml:space="preserve"> </w:t>
            </w:r>
            <w:r>
              <w:t>ты</w:t>
            </w:r>
            <w:r>
              <w:rPr>
                <w:spacing w:val="-52"/>
              </w:rPr>
              <w:t xml:space="preserve"> </w:t>
            </w:r>
            <w:r>
              <w:t>горько</w:t>
            </w:r>
            <w:r>
              <w:rPr>
                <w:spacing w:val="-1"/>
              </w:rPr>
              <w:t xml:space="preserve"> </w:t>
            </w:r>
            <w:r>
              <w:t>плакал»</w:t>
            </w:r>
          </w:p>
          <w:p w:rsidR="000729EE" w:rsidRDefault="00697400">
            <w:pPr>
              <w:pStyle w:val="TableParagraph"/>
              <w:tabs>
                <w:tab w:val="left" w:pos="786"/>
                <w:tab w:val="left" w:pos="1699"/>
                <w:tab w:val="left" w:pos="2742"/>
              </w:tabs>
              <w:spacing w:before="1"/>
              <w:ind w:right="98"/>
            </w:pPr>
            <w:r>
              <w:t>В.Л. Кондратьев. Повесть «Сашка»</w:t>
            </w:r>
            <w:r>
              <w:rPr>
                <w:spacing w:val="1"/>
              </w:rPr>
              <w:t xml:space="preserve"> </w:t>
            </w:r>
            <w:r>
              <w:t>Е.И.</w:t>
            </w:r>
            <w:r>
              <w:tab/>
              <w:t>Носов.</w:t>
            </w:r>
            <w:r>
              <w:tab/>
              <w:t>Повесть</w:t>
            </w:r>
            <w:r>
              <w:tab/>
            </w:r>
            <w:r>
              <w:rPr>
                <w:spacing w:val="-1"/>
              </w:rPr>
              <w:t>«Усвятские</w:t>
            </w:r>
            <w:r>
              <w:rPr>
                <w:spacing w:val="-52"/>
              </w:rPr>
              <w:t xml:space="preserve"> </w:t>
            </w:r>
            <w:r>
              <w:t>шлемоносцы»</w:t>
            </w:r>
          </w:p>
          <w:p w:rsidR="000729EE" w:rsidRDefault="00697400">
            <w:pPr>
              <w:pStyle w:val="TableParagraph"/>
              <w:ind w:right="92"/>
            </w:pPr>
            <w:r>
              <w:t>Б.Ш.</w:t>
            </w:r>
            <w:r>
              <w:rPr>
                <w:spacing w:val="7"/>
              </w:rPr>
              <w:t xml:space="preserve"> </w:t>
            </w:r>
            <w:r>
              <w:t>Окуждава.</w:t>
            </w:r>
            <w:r>
              <w:rPr>
                <w:spacing w:val="5"/>
              </w:rPr>
              <w:t xml:space="preserve"> </w:t>
            </w:r>
            <w:r>
              <w:t>Повесть</w:t>
            </w:r>
            <w:r>
              <w:rPr>
                <w:spacing w:val="2"/>
              </w:rPr>
              <w:t xml:space="preserve"> </w:t>
            </w:r>
            <w:r>
              <w:t>«Будь</w:t>
            </w:r>
            <w:r>
              <w:rPr>
                <w:spacing w:val="9"/>
              </w:rPr>
              <w:t xml:space="preserve"> </w:t>
            </w:r>
            <w:r>
              <w:t>здоров,</w:t>
            </w:r>
            <w:r>
              <w:rPr>
                <w:spacing w:val="-52"/>
              </w:rPr>
              <w:t xml:space="preserve"> </w:t>
            </w:r>
            <w:r>
              <w:t>школяр!»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В.Н.</w:t>
            </w:r>
            <w:r>
              <w:rPr>
                <w:spacing w:val="-1"/>
              </w:rPr>
              <w:t xml:space="preserve"> </w:t>
            </w:r>
            <w:r>
              <w:t>Некрасов</w:t>
            </w:r>
          </w:p>
          <w:p w:rsidR="000729EE" w:rsidRDefault="00697400">
            <w:pPr>
              <w:pStyle w:val="TableParagraph"/>
              <w:spacing w:line="246" w:lineRule="exact"/>
            </w:pPr>
            <w:r>
              <w:t>Повесть</w:t>
            </w:r>
            <w:r>
              <w:rPr>
                <w:spacing w:val="-1"/>
              </w:rPr>
              <w:t xml:space="preserve"> </w:t>
            </w:r>
            <w:r>
              <w:t>«В</w:t>
            </w:r>
            <w:r>
              <w:rPr>
                <w:spacing w:val="-1"/>
              </w:rPr>
              <w:t xml:space="preserve"> </w:t>
            </w:r>
            <w:r>
              <w:t>окопах</w:t>
            </w:r>
            <w:r>
              <w:rPr>
                <w:spacing w:val="-1"/>
              </w:rPr>
              <w:t xml:space="preserve"> </w:t>
            </w:r>
            <w:r>
              <w:t>Сталинграда»</w:t>
            </w:r>
          </w:p>
        </w:tc>
      </w:tr>
      <w:tr w:rsidR="000729EE">
        <w:trPr>
          <w:trHeight w:val="2277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3" w:lineRule="exact"/>
              <w:jc w:val="both"/>
            </w:pPr>
            <w:r>
              <w:t>И.А.</w:t>
            </w:r>
            <w:r>
              <w:rPr>
                <w:spacing w:val="-3"/>
              </w:rPr>
              <w:t xml:space="preserve"> </w:t>
            </w:r>
            <w:r>
              <w:t>Бродский</w:t>
            </w:r>
          </w:p>
          <w:p w:rsidR="000729EE" w:rsidRDefault="00697400">
            <w:pPr>
              <w:pStyle w:val="TableParagraph"/>
              <w:tabs>
                <w:tab w:val="left" w:pos="1607"/>
                <w:tab w:val="left" w:pos="2615"/>
              </w:tabs>
              <w:ind w:right="95"/>
              <w:jc w:val="both"/>
            </w:pPr>
            <w:r>
              <w:t>Стихотворения:</w:t>
            </w:r>
            <w:r>
              <w:rPr>
                <w:spacing w:val="1"/>
              </w:rPr>
              <w:t xml:space="preserve"> </w:t>
            </w:r>
            <w:r>
              <w:t>«Конец</w:t>
            </w:r>
            <w:r>
              <w:rPr>
                <w:spacing w:val="1"/>
              </w:rPr>
              <w:t xml:space="preserve"> </w:t>
            </w:r>
            <w:r>
              <w:t>прекрасной</w:t>
            </w:r>
            <w:r>
              <w:rPr>
                <w:spacing w:val="1"/>
              </w:rPr>
              <w:t xml:space="preserve"> </w:t>
            </w:r>
            <w:r>
              <w:t>эпохи»,</w:t>
            </w:r>
            <w:r>
              <w:rPr>
                <w:spacing w:val="1"/>
              </w:rPr>
              <w:t xml:space="preserve"> </w:t>
            </w:r>
            <w:r>
              <w:t>«На</w:t>
            </w:r>
            <w:r>
              <w:rPr>
                <w:spacing w:val="1"/>
              </w:rPr>
              <w:t xml:space="preserve"> </w:t>
            </w:r>
            <w:r>
              <w:t>смерть</w:t>
            </w:r>
            <w:r>
              <w:rPr>
                <w:spacing w:val="1"/>
              </w:rPr>
              <w:t xml:space="preserve"> </w:t>
            </w:r>
            <w:r>
              <w:t>Жукова»,</w:t>
            </w:r>
            <w:r>
              <w:rPr>
                <w:spacing w:val="1"/>
              </w:rPr>
              <w:t xml:space="preserve"> </w:t>
            </w:r>
            <w:r>
              <w:t>«На</w:t>
            </w:r>
            <w:r>
              <w:rPr>
                <w:spacing w:val="1"/>
              </w:rPr>
              <w:t xml:space="preserve"> </w:t>
            </w:r>
            <w:r>
              <w:t>столетие</w:t>
            </w:r>
            <w:r>
              <w:rPr>
                <w:spacing w:val="1"/>
              </w:rPr>
              <w:t xml:space="preserve"> </w:t>
            </w:r>
            <w:r>
              <w:t>Анны</w:t>
            </w:r>
            <w:r>
              <w:rPr>
                <w:spacing w:val="1"/>
              </w:rPr>
              <w:t xml:space="preserve"> </w:t>
            </w:r>
            <w:r>
              <w:t>Ахматовой»,</w:t>
            </w:r>
            <w:r>
              <w:rPr>
                <w:spacing w:val="1"/>
              </w:rPr>
              <w:t xml:space="preserve"> </w:t>
            </w:r>
            <w:r>
              <w:t>«Ни</w:t>
            </w:r>
            <w:r>
              <w:rPr>
                <w:spacing w:val="1"/>
              </w:rPr>
              <w:t xml:space="preserve"> </w:t>
            </w:r>
            <w:r>
              <w:t>страны,</w:t>
            </w:r>
            <w:r>
              <w:tab/>
              <w:t>ни</w:t>
            </w:r>
            <w:r>
              <w:tab/>
            </w:r>
            <w:r>
              <w:rPr>
                <w:spacing w:val="-1"/>
              </w:rPr>
              <w:t>погоста…»,</w:t>
            </w:r>
          </w:p>
          <w:p w:rsidR="000729EE" w:rsidRDefault="00697400">
            <w:pPr>
              <w:pStyle w:val="TableParagraph"/>
              <w:ind w:right="99"/>
              <w:jc w:val="both"/>
            </w:pPr>
            <w:r>
              <w:t>«Рождественский романс», «Я входил</w:t>
            </w:r>
            <w:r>
              <w:rPr>
                <w:spacing w:val="-52"/>
              </w:rPr>
              <w:t xml:space="preserve"> </w:t>
            </w:r>
            <w:r>
              <w:t>вместо</w:t>
            </w:r>
            <w:r>
              <w:rPr>
                <w:spacing w:val="-1"/>
              </w:rPr>
              <w:t xml:space="preserve"> </w:t>
            </w:r>
            <w:r>
              <w:t>дикого зверя в</w:t>
            </w:r>
            <w:r>
              <w:rPr>
                <w:spacing w:val="-3"/>
              </w:rPr>
              <w:t xml:space="preserve"> </w:t>
            </w:r>
            <w:r>
              <w:t>клетку…»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7572"/>
        </w:trPr>
        <w:tc>
          <w:tcPr>
            <w:tcW w:w="181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В.М. Шукшин</w:t>
            </w:r>
          </w:p>
          <w:p w:rsidR="000729EE" w:rsidRDefault="00697400">
            <w:pPr>
              <w:pStyle w:val="TableParagraph"/>
              <w:tabs>
                <w:tab w:val="left" w:pos="1215"/>
                <w:tab w:val="left" w:pos="2388"/>
              </w:tabs>
              <w:spacing w:before="1" w:line="252" w:lineRule="exact"/>
            </w:pPr>
            <w:r>
              <w:t>Рассказы</w:t>
            </w:r>
            <w:r>
              <w:tab/>
              <w:t>«Срезал»,</w:t>
            </w:r>
            <w:r>
              <w:tab/>
              <w:t>«Забуксовал»,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«Чудик»</w:t>
            </w:r>
          </w:p>
        </w:tc>
        <w:tc>
          <w:tcPr>
            <w:tcW w:w="39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</w:tbl>
    <w:p w:rsidR="000729EE" w:rsidRDefault="000729EE">
      <w:pPr>
        <w:rPr>
          <w:sz w:val="2"/>
          <w:szCs w:val="2"/>
        </w:rPr>
        <w:sectPr w:rsidR="000729EE">
          <w:pgSz w:w="11910" w:h="16840"/>
          <w:pgMar w:top="840" w:right="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829"/>
        <w:gridCol w:w="3935"/>
      </w:tblGrid>
      <w:tr w:rsidR="000729EE">
        <w:trPr>
          <w:trHeight w:val="10119"/>
        </w:trPr>
        <w:tc>
          <w:tcPr>
            <w:tcW w:w="181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82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935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В.Г.</w:t>
            </w:r>
            <w:r>
              <w:rPr>
                <w:spacing w:val="98"/>
              </w:rPr>
              <w:t xml:space="preserve"> </w:t>
            </w:r>
            <w:r>
              <w:t>Распутин.</w:t>
            </w:r>
            <w:r>
              <w:rPr>
                <w:spacing w:val="99"/>
              </w:rPr>
              <w:t xml:space="preserve"> </w:t>
            </w:r>
            <w:r>
              <w:t>Рассказы</w:t>
            </w:r>
            <w:r>
              <w:rPr>
                <w:spacing w:val="98"/>
              </w:rPr>
              <w:t xml:space="preserve"> </w:t>
            </w:r>
            <w:r>
              <w:t>и</w:t>
            </w:r>
            <w:r>
              <w:rPr>
                <w:spacing w:val="98"/>
              </w:rPr>
              <w:t xml:space="preserve"> </w:t>
            </w:r>
            <w:r>
              <w:t>повести: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«Деньги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Марии»,</w:t>
            </w:r>
            <w:r>
              <w:rPr>
                <w:spacing w:val="-2"/>
              </w:rPr>
              <w:t xml:space="preserve"> </w:t>
            </w:r>
            <w:r>
              <w:t>«Живи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помни»,</w:t>
            </w:r>
          </w:p>
          <w:p w:rsidR="000729EE" w:rsidRDefault="00697400">
            <w:pPr>
              <w:pStyle w:val="TableParagraph"/>
              <w:spacing w:before="1" w:line="252" w:lineRule="exact"/>
            </w:pPr>
            <w:r>
              <w:t>«Прощание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Матерой».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А.Д.</w:t>
            </w:r>
            <w:r>
              <w:rPr>
                <w:spacing w:val="-3"/>
              </w:rPr>
              <w:t xml:space="preserve"> </w:t>
            </w:r>
            <w:r>
              <w:t>Синявский.</w:t>
            </w:r>
            <w:r>
              <w:rPr>
                <w:spacing w:val="-3"/>
              </w:rPr>
              <w:t xml:space="preserve"> </w:t>
            </w:r>
            <w:r>
              <w:t>Рассказ</w:t>
            </w:r>
            <w:r>
              <w:rPr>
                <w:spacing w:val="-5"/>
              </w:rPr>
              <w:t xml:space="preserve"> </w:t>
            </w:r>
            <w:r>
              <w:t>«Пхенц»</w:t>
            </w:r>
          </w:p>
          <w:p w:rsidR="000729EE" w:rsidRDefault="00697400">
            <w:pPr>
              <w:pStyle w:val="TableParagraph"/>
              <w:ind w:right="90"/>
            </w:pPr>
            <w:r>
              <w:t>А.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Б.</w:t>
            </w:r>
            <w:r>
              <w:rPr>
                <w:spacing w:val="35"/>
              </w:rPr>
              <w:t xml:space="preserve"> </w:t>
            </w:r>
            <w:r>
              <w:t>Стругацкие.</w:t>
            </w:r>
            <w:r>
              <w:rPr>
                <w:spacing w:val="35"/>
              </w:rPr>
              <w:t xml:space="preserve"> </w:t>
            </w:r>
            <w:r>
              <w:t>Романы:</w:t>
            </w:r>
            <w:r>
              <w:rPr>
                <w:spacing w:val="36"/>
              </w:rPr>
              <w:t xml:space="preserve"> </w:t>
            </w:r>
            <w:r>
              <w:t>«Трудно</w:t>
            </w:r>
            <w:r>
              <w:rPr>
                <w:spacing w:val="-52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богом»,</w:t>
            </w:r>
            <w:r>
              <w:rPr>
                <w:spacing w:val="2"/>
              </w:rPr>
              <w:t xml:space="preserve"> </w:t>
            </w:r>
            <w:r>
              <w:t>«Улитка</w:t>
            </w:r>
            <w:r>
              <w:rPr>
                <w:spacing w:val="1"/>
              </w:rPr>
              <w:t xml:space="preserve"> </w:t>
            </w:r>
            <w:r>
              <w:t>на склоне»</w:t>
            </w:r>
          </w:p>
          <w:p w:rsidR="000729EE" w:rsidRDefault="00697400">
            <w:pPr>
              <w:pStyle w:val="TableParagraph"/>
              <w:tabs>
                <w:tab w:val="left" w:pos="785"/>
                <w:tab w:val="left" w:pos="2087"/>
                <w:tab w:val="left" w:pos="3253"/>
              </w:tabs>
              <w:ind w:right="99"/>
            </w:pPr>
            <w:r>
              <w:t>Ю.В.</w:t>
            </w:r>
            <w:r>
              <w:rPr>
                <w:spacing w:val="8"/>
              </w:rPr>
              <w:t xml:space="preserve"> </w:t>
            </w:r>
            <w:r>
              <w:t>Трифонов.</w:t>
            </w:r>
            <w:r>
              <w:rPr>
                <w:spacing w:val="12"/>
              </w:rPr>
              <w:t xml:space="preserve"> </w:t>
            </w:r>
            <w:r>
              <w:t>Повесть</w:t>
            </w:r>
            <w:r>
              <w:rPr>
                <w:spacing w:val="9"/>
              </w:rPr>
              <w:t xml:space="preserve"> </w:t>
            </w:r>
            <w:r>
              <w:t>«Обмен»</w:t>
            </w:r>
            <w:r>
              <w:rPr>
                <w:spacing w:val="1"/>
              </w:rPr>
              <w:t xml:space="preserve"> </w:t>
            </w:r>
            <w:r>
              <w:t>В.Ф.</w:t>
            </w:r>
            <w:r>
              <w:tab/>
              <w:t>Тендряков.</w:t>
            </w:r>
            <w:r>
              <w:tab/>
              <w:t>Рассказы:</w:t>
            </w:r>
            <w:r>
              <w:tab/>
            </w:r>
            <w:r>
              <w:rPr>
                <w:spacing w:val="-2"/>
              </w:rPr>
              <w:t>«Пара</w:t>
            </w:r>
            <w:r>
              <w:rPr>
                <w:spacing w:val="-52"/>
              </w:rPr>
              <w:t xml:space="preserve"> </w:t>
            </w:r>
            <w:r>
              <w:t>гнедых»,</w:t>
            </w:r>
            <w:r>
              <w:rPr>
                <w:spacing w:val="1"/>
              </w:rPr>
              <w:t xml:space="preserve"> </w:t>
            </w:r>
            <w:r>
              <w:t>«Хлеб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собаки»</w:t>
            </w:r>
          </w:p>
          <w:p w:rsidR="000729EE" w:rsidRDefault="00697400">
            <w:pPr>
              <w:pStyle w:val="TableParagraph"/>
            </w:pPr>
            <w:r>
              <w:t>Г.Н.</w:t>
            </w:r>
            <w:r>
              <w:rPr>
                <w:spacing w:val="11"/>
              </w:rPr>
              <w:t xml:space="preserve"> </w:t>
            </w:r>
            <w:r>
              <w:t>Щербакова.</w:t>
            </w:r>
            <w:r>
              <w:rPr>
                <w:spacing w:val="11"/>
              </w:rPr>
              <w:t xml:space="preserve"> </w:t>
            </w:r>
            <w:r>
              <w:t>Повесть</w:t>
            </w:r>
            <w:r>
              <w:rPr>
                <w:spacing w:val="11"/>
              </w:rPr>
              <w:t xml:space="preserve"> </w:t>
            </w:r>
            <w:r>
              <w:t>«Вам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снилось»</w:t>
            </w:r>
          </w:p>
          <w:p w:rsidR="000729EE" w:rsidRDefault="000729EE">
            <w:pPr>
              <w:pStyle w:val="TableParagraph"/>
              <w:spacing w:before="6"/>
              <w:ind w:left="0"/>
            </w:pPr>
          </w:p>
          <w:p w:rsidR="000729EE" w:rsidRDefault="00697400">
            <w:pPr>
              <w:pStyle w:val="TableParagraph"/>
              <w:ind w:right="96"/>
              <w:jc w:val="both"/>
              <w:rPr>
                <w:b/>
              </w:rPr>
            </w:pPr>
            <w:r>
              <w:rPr>
                <w:b/>
              </w:rPr>
              <w:t>Драматургия второй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половины ХХ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века:</w:t>
            </w:r>
          </w:p>
          <w:p w:rsidR="000729EE" w:rsidRDefault="00697400">
            <w:pPr>
              <w:pStyle w:val="TableParagraph"/>
              <w:ind w:right="97"/>
              <w:jc w:val="both"/>
            </w:pPr>
            <w:r>
              <w:t>А.Н. Арбузов. Пьеса «Жестокие игры»</w:t>
            </w:r>
            <w:r>
              <w:rPr>
                <w:spacing w:val="1"/>
              </w:rPr>
              <w:t xml:space="preserve"> </w:t>
            </w:r>
            <w:r>
              <w:t>А.В. Вампилов.</w:t>
            </w:r>
            <w:r>
              <w:rPr>
                <w:spacing w:val="1"/>
              </w:rPr>
              <w:t xml:space="preserve"> </w:t>
            </w:r>
            <w:r>
              <w:t>Пьесы</w:t>
            </w:r>
            <w:r>
              <w:rPr>
                <w:spacing w:val="56"/>
              </w:rPr>
              <w:t xml:space="preserve"> </w:t>
            </w:r>
            <w:r>
              <w:t>«Старший</w:t>
            </w:r>
            <w:r>
              <w:rPr>
                <w:spacing w:val="-52"/>
              </w:rPr>
              <w:t xml:space="preserve"> </w:t>
            </w:r>
            <w:r>
              <w:t>сын»,</w:t>
            </w:r>
            <w:r>
              <w:rPr>
                <w:spacing w:val="1"/>
              </w:rPr>
              <w:t xml:space="preserve"> </w:t>
            </w:r>
            <w:r>
              <w:t>«Утиная охота»</w:t>
            </w:r>
          </w:p>
          <w:p w:rsidR="000729EE" w:rsidRDefault="00697400">
            <w:pPr>
              <w:pStyle w:val="TableParagraph"/>
              <w:tabs>
                <w:tab w:val="left" w:pos="822"/>
                <w:tab w:val="left" w:pos="1725"/>
                <w:tab w:val="left" w:pos="2485"/>
                <w:tab w:val="left" w:pos="3706"/>
              </w:tabs>
              <w:ind w:right="98"/>
            </w:pPr>
            <w:r>
              <w:t>А.М. Володин. Пьеса «Назначение»</w:t>
            </w:r>
            <w:r>
              <w:rPr>
                <w:spacing w:val="1"/>
              </w:rPr>
              <w:t xml:space="preserve"> </w:t>
            </w:r>
            <w:r>
              <w:t>В.С. Розов. Пьеса «Гнездо глухаря»</w:t>
            </w:r>
            <w:r>
              <w:rPr>
                <w:spacing w:val="1"/>
              </w:rPr>
              <w:t xml:space="preserve"> </w:t>
            </w:r>
            <w:r>
              <w:t>М.М.</w:t>
            </w:r>
            <w:r>
              <w:tab/>
              <w:t>Рощин.</w:t>
            </w:r>
            <w:r>
              <w:tab/>
              <w:t>Пьеса</w:t>
            </w:r>
            <w:r>
              <w:tab/>
              <w:t>«Валентин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Валентина»</w:t>
            </w:r>
          </w:p>
          <w:p w:rsidR="000729EE" w:rsidRDefault="000729EE">
            <w:pPr>
              <w:pStyle w:val="TableParagraph"/>
              <w:spacing w:before="1"/>
              <w:ind w:left="0"/>
            </w:pPr>
          </w:p>
          <w:p w:rsidR="000729EE" w:rsidRDefault="00697400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Поэзия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второй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половины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XX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века</w:t>
            </w:r>
          </w:p>
          <w:p w:rsidR="000729EE" w:rsidRDefault="00697400">
            <w:pPr>
              <w:pStyle w:val="TableParagraph"/>
              <w:ind w:right="2003"/>
            </w:pPr>
            <w:r>
              <w:t>Б.А. Ахмадулина</w:t>
            </w:r>
            <w:r>
              <w:rPr>
                <w:spacing w:val="1"/>
              </w:rPr>
              <w:t xml:space="preserve"> </w:t>
            </w:r>
            <w:r>
              <w:t>А.А. Вознесенский</w:t>
            </w:r>
            <w:r>
              <w:rPr>
                <w:spacing w:val="-52"/>
              </w:rPr>
              <w:t xml:space="preserve"> </w:t>
            </w:r>
            <w:r>
              <w:t>В.С. Высоцкий</w:t>
            </w:r>
            <w:r>
              <w:rPr>
                <w:spacing w:val="1"/>
              </w:rPr>
              <w:t xml:space="preserve"> </w:t>
            </w:r>
            <w:r>
              <w:t>Е.А. Евтушенко</w:t>
            </w:r>
            <w:r>
              <w:rPr>
                <w:spacing w:val="1"/>
              </w:rPr>
              <w:t xml:space="preserve"> </w:t>
            </w:r>
            <w:r>
              <w:t>Ю.П. Кузнецов</w:t>
            </w:r>
            <w:r>
              <w:rPr>
                <w:spacing w:val="1"/>
              </w:rPr>
              <w:t xml:space="preserve"> </w:t>
            </w:r>
            <w:r>
              <w:t>А.С.</w:t>
            </w:r>
            <w:r>
              <w:rPr>
                <w:spacing w:val="-1"/>
              </w:rPr>
              <w:t xml:space="preserve"> </w:t>
            </w:r>
            <w:r>
              <w:t>Кушнер</w:t>
            </w:r>
          </w:p>
          <w:p w:rsidR="000729EE" w:rsidRDefault="00697400">
            <w:pPr>
              <w:pStyle w:val="TableParagraph"/>
              <w:ind w:right="2037"/>
            </w:pPr>
            <w:r>
              <w:t>Ю.Д. Левитанский</w:t>
            </w:r>
            <w:r>
              <w:rPr>
                <w:spacing w:val="-52"/>
              </w:rPr>
              <w:t xml:space="preserve"> </w:t>
            </w:r>
            <w:r>
              <w:t>Л.Н. Мартынов</w:t>
            </w:r>
            <w:r>
              <w:rPr>
                <w:spacing w:val="1"/>
              </w:rPr>
              <w:t xml:space="preserve"> </w:t>
            </w:r>
            <w:r>
              <w:t>Вс.Н. Некрасов</w:t>
            </w:r>
            <w:r>
              <w:rPr>
                <w:spacing w:val="1"/>
              </w:rPr>
              <w:t xml:space="preserve"> </w:t>
            </w:r>
            <w:r>
              <w:t>Б.Ш. Окуджава</w:t>
            </w:r>
            <w:r>
              <w:rPr>
                <w:spacing w:val="1"/>
              </w:rPr>
              <w:t xml:space="preserve"> </w:t>
            </w:r>
            <w:r>
              <w:t>Д.С. Самойлов</w:t>
            </w:r>
            <w:r>
              <w:rPr>
                <w:spacing w:val="1"/>
              </w:rPr>
              <w:t xml:space="preserve"> </w:t>
            </w:r>
            <w:r>
              <w:t>Г.В.</w:t>
            </w:r>
            <w:r>
              <w:rPr>
                <w:spacing w:val="-1"/>
              </w:rPr>
              <w:t xml:space="preserve"> </w:t>
            </w:r>
            <w:r>
              <w:t>Сапгир</w:t>
            </w:r>
          </w:p>
          <w:p w:rsidR="000729EE" w:rsidRDefault="00697400">
            <w:pPr>
              <w:pStyle w:val="TableParagraph"/>
              <w:ind w:right="2222"/>
            </w:pPr>
            <w:r>
              <w:t>Б.А. Слуцкий</w:t>
            </w:r>
            <w:r>
              <w:rPr>
                <w:spacing w:val="1"/>
              </w:rPr>
              <w:t xml:space="preserve"> </w:t>
            </w:r>
            <w:r>
              <w:t>В.Н. Соколов</w:t>
            </w:r>
            <w:r>
              <w:rPr>
                <w:spacing w:val="1"/>
              </w:rPr>
              <w:t xml:space="preserve"> </w:t>
            </w:r>
            <w:r>
              <w:t>В.А. Солоухин</w:t>
            </w:r>
            <w:r>
              <w:rPr>
                <w:spacing w:val="1"/>
              </w:rPr>
              <w:t xml:space="preserve"> </w:t>
            </w:r>
            <w:r>
              <w:t>А.А.</w:t>
            </w:r>
            <w:r>
              <w:rPr>
                <w:spacing w:val="-10"/>
              </w:rPr>
              <w:t xml:space="preserve"> </w:t>
            </w:r>
            <w:r>
              <w:t>Тарковский</w:t>
            </w:r>
          </w:p>
          <w:p w:rsidR="000729EE" w:rsidRDefault="00697400">
            <w:pPr>
              <w:pStyle w:val="TableParagraph"/>
              <w:spacing w:line="244" w:lineRule="exact"/>
            </w:pPr>
            <w:r>
              <w:t>О.Г.</w:t>
            </w:r>
            <w:r>
              <w:rPr>
                <w:spacing w:val="-1"/>
              </w:rPr>
              <w:t xml:space="preserve"> </w:t>
            </w:r>
            <w:r>
              <w:t>Чухонцев</w:t>
            </w:r>
          </w:p>
        </w:tc>
      </w:tr>
      <w:tr w:rsidR="000729EE">
        <w:trPr>
          <w:trHeight w:val="4555"/>
        </w:trPr>
        <w:tc>
          <w:tcPr>
            <w:tcW w:w="181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82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935" w:type="dxa"/>
          </w:tcPr>
          <w:p w:rsidR="000729EE" w:rsidRDefault="00697400">
            <w:pPr>
              <w:pStyle w:val="TableParagraph"/>
              <w:tabs>
                <w:tab w:val="left" w:pos="2372"/>
              </w:tabs>
              <w:spacing w:line="242" w:lineRule="auto"/>
              <w:ind w:right="96"/>
              <w:rPr>
                <w:b/>
              </w:rPr>
            </w:pPr>
            <w:r>
              <w:rPr>
                <w:b/>
              </w:rPr>
              <w:t>Современный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литературный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процесс</w:t>
            </w:r>
          </w:p>
          <w:p w:rsidR="000729EE" w:rsidRDefault="00697400">
            <w:pPr>
              <w:pStyle w:val="TableParagraph"/>
              <w:spacing w:line="243" w:lineRule="exact"/>
            </w:pPr>
            <w:r>
              <w:t>Б.Акунин.</w:t>
            </w:r>
            <w:r>
              <w:rPr>
                <w:spacing w:val="-2"/>
              </w:rPr>
              <w:t xml:space="preserve"> </w:t>
            </w:r>
            <w:r>
              <w:t>«Азазель»</w:t>
            </w:r>
          </w:p>
          <w:p w:rsidR="000729EE" w:rsidRDefault="00697400">
            <w:pPr>
              <w:pStyle w:val="TableParagraph"/>
              <w:ind w:right="89"/>
            </w:pPr>
            <w:r>
              <w:t>С.</w:t>
            </w:r>
            <w:r>
              <w:rPr>
                <w:spacing w:val="23"/>
              </w:rPr>
              <w:t xml:space="preserve"> </w:t>
            </w:r>
            <w:r>
              <w:t>Алексиевич.</w:t>
            </w:r>
            <w:r>
              <w:rPr>
                <w:spacing w:val="23"/>
              </w:rPr>
              <w:t xml:space="preserve"> </w:t>
            </w:r>
            <w:r>
              <w:t>Книги</w:t>
            </w:r>
            <w:r>
              <w:rPr>
                <w:spacing w:val="22"/>
              </w:rPr>
              <w:t xml:space="preserve"> </w:t>
            </w:r>
            <w:r>
              <w:t>«У</w:t>
            </w:r>
            <w:r>
              <w:rPr>
                <w:spacing w:val="22"/>
              </w:rPr>
              <w:t xml:space="preserve"> </w:t>
            </w:r>
            <w:r>
              <w:t>войны</w:t>
            </w:r>
            <w:r>
              <w:rPr>
                <w:spacing w:val="23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женское лицо», «Цинковые мальчики»</w:t>
            </w:r>
            <w:r>
              <w:rPr>
                <w:spacing w:val="1"/>
              </w:rPr>
              <w:t xml:space="preserve"> </w:t>
            </w:r>
            <w:r>
              <w:t>Д.Л.</w:t>
            </w:r>
            <w:r>
              <w:rPr>
                <w:spacing w:val="32"/>
              </w:rPr>
              <w:t xml:space="preserve"> </w:t>
            </w:r>
            <w:r>
              <w:t>Быков.</w:t>
            </w:r>
            <w:r>
              <w:rPr>
                <w:spacing w:val="33"/>
              </w:rPr>
              <w:t xml:space="preserve"> </w:t>
            </w:r>
            <w:r>
              <w:t>Стихотворения,</w:t>
            </w:r>
            <w:r>
              <w:rPr>
                <w:spacing w:val="32"/>
              </w:rPr>
              <w:t xml:space="preserve"> </w:t>
            </w:r>
            <w:r>
              <w:t>рассказы,</w:t>
            </w:r>
            <w:r>
              <w:rPr>
                <w:spacing w:val="-52"/>
              </w:rPr>
              <w:t xml:space="preserve"> </w:t>
            </w:r>
            <w:r>
              <w:t>Лекции</w:t>
            </w:r>
            <w:r>
              <w:rPr>
                <w:spacing w:val="-1"/>
              </w:rPr>
              <w:t xml:space="preserve"> </w:t>
            </w:r>
            <w:r>
              <w:t>о русской</w:t>
            </w:r>
            <w:r>
              <w:rPr>
                <w:spacing w:val="-3"/>
              </w:rPr>
              <w:t xml:space="preserve"> </w:t>
            </w:r>
            <w:r>
              <w:t>литературе</w:t>
            </w:r>
          </w:p>
          <w:p w:rsidR="000729EE" w:rsidRDefault="00697400">
            <w:pPr>
              <w:pStyle w:val="TableParagraph"/>
              <w:ind w:right="224"/>
            </w:pPr>
            <w:r>
              <w:t>Э. Веркин. Повесть «Облачный полк»</w:t>
            </w:r>
            <w:r>
              <w:rPr>
                <w:spacing w:val="-52"/>
              </w:rPr>
              <w:t xml:space="preserve"> </w:t>
            </w:r>
            <w:r>
              <w:t>Б.П.</w:t>
            </w:r>
            <w:r>
              <w:rPr>
                <w:spacing w:val="-1"/>
              </w:rPr>
              <w:t xml:space="preserve"> </w:t>
            </w:r>
            <w:r>
              <w:t>Екимов.</w:t>
            </w:r>
            <w:r>
              <w:rPr>
                <w:spacing w:val="-1"/>
              </w:rPr>
              <w:t xml:space="preserve"> </w:t>
            </w:r>
            <w:r>
              <w:t>Повесть</w:t>
            </w:r>
            <w:r>
              <w:rPr>
                <w:spacing w:val="-1"/>
              </w:rPr>
              <w:t xml:space="preserve"> </w:t>
            </w:r>
            <w:r>
              <w:t>«Пиночет»</w:t>
            </w:r>
          </w:p>
          <w:p w:rsidR="000729EE" w:rsidRDefault="00697400">
            <w:pPr>
              <w:pStyle w:val="TableParagraph"/>
              <w:tabs>
                <w:tab w:val="left" w:pos="843"/>
                <w:tab w:val="left" w:pos="1912"/>
                <w:tab w:val="left" w:pos="3035"/>
              </w:tabs>
              <w:ind w:right="98"/>
            </w:pPr>
            <w:r>
              <w:t>А.В.</w:t>
            </w:r>
            <w:r>
              <w:tab/>
              <w:t>Иванов.</w:t>
            </w:r>
            <w:r>
              <w:tab/>
              <w:t>Романы:</w:t>
            </w:r>
            <w:r>
              <w:tab/>
            </w:r>
            <w:r>
              <w:rPr>
                <w:spacing w:val="-1"/>
              </w:rPr>
              <w:t>«Сердце</w:t>
            </w:r>
            <w:r>
              <w:rPr>
                <w:spacing w:val="-52"/>
              </w:rPr>
              <w:t xml:space="preserve"> </w:t>
            </w:r>
            <w:r>
              <w:t>Пармы»,</w:t>
            </w:r>
            <w:r>
              <w:rPr>
                <w:spacing w:val="1"/>
              </w:rPr>
              <w:t xml:space="preserve"> </w:t>
            </w:r>
            <w:r>
              <w:t>«Золото бунта»</w:t>
            </w:r>
          </w:p>
          <w:p w:rsidR="000729EE" w:rsidRDefault="00697400">
            <w:pPr>
              <w:pStyle w:val="TableParagraph"/>
            </w:pPr>
            <w:r>
              <w:t>В.С.</w:t>
            </w:r>
            <w:r>
              <w:rPr>
                <w:spacing w:val="4"/>
              </w:rPr>
              <w:t xml:space="preserve"> </w:t>
            </w:r>
            <w:r>
              <w:t>Маканин.</w:t>
            </w:r>
            <w:r>
              <w:rPr>
                <w:spacing w:val="4"/>
              </w:rPr>
              <w:t xml:space="preserve"> </w:t>
            </w:r>
            <w:r>
              <w:t>Рассказ</w:t>
            </w:r>
            <w:r>
              <w:rPr>
                <w:spacing w:val="3"/>
              </w:rPr>
              <w:t xml:space="preserve"> </w:t>
            </w:r>
            <w:r>
              <w:t>«Кавказский</w:t>
            </w:r>
            <w:r>
              <w:rPr>
                <w:spacing w:val="-52"/>
              </w:rPr>
              <w:t xml:space="preserve"> </w:t>
            </w:r>
            <w:r>
              <w:t>пленный»</w:t>
            </w:r>
          </w:p>
          <w:p w:rsidR="000729EE" w:rsidRDefault="00697400">
            <w:pPr>
              <w:pStyle w:val="TableParagraph"/>
              <w:ind w:right="98"/>
              <w:jc w:val="both"/>
            </w:pPr>
            <w:r>
              <w:t>В.О.</w:t>
            </w:r>
            <w:r>
              <w:rPr>
                <w:spacing w:val="1"/>
              </w:rPr>
              <w:t xml:space="preserve"> </w:t>
            </w:r>
            <w:r>
              <w:t>Пелевин.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«Затворник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Шестипалый»,</w:t>
            </w:r>
            <w:r>
              <w:rPr>
                <w:spacing w:val="1"/>
              </w:rPr>
              <w:t xml:space="preserve"> </w:t>
            </w:r>
            <w:r>
              <w:t>книга</w:t>
            </w:r>
            <w:r>
              <w:rPr>
                <w:spacing w:val="1"/>
              </w:rPr>
              <w:t xml:space="preserve"> </w:t>
            </w:r>
            <w:r>
              <w:t>«Жизнь</w:t>
            </w:r>
            <w:r>
              <w:rPr>
                <w:spacing w:val="1"/>
              </w:rPr>
              <w:t xml:space="preserve"> </w:t>
            </w:r>
            <w:r>
              <w:t>насекомых»</w:t>
            </w:r>
          </w:p>
          <w:p w:rsidR="000729EE" w:rsidRDefault="00697400">
            <w:pPr>
              <w:pStyle w:val="TableParagraph"/>
              <w:spacing w:line="252" w:lineRule="exact"/>
              <w:ind w:right="97"/>
              <w:jc w:val="both"/>
            </w:pPr>
            <w:r>
              <w:t>М.</w:t>
            </w:r>
            <w:r>
              <w:rPr>
                <w:spacing w:val="1"/>
              </w:rPr>
              <w:t xml:space="preserve"> </w:t>
            </w:r>
            <w:r>
              <w:t>Петросян.</w:t>
            </w:r>
            <w:r>
              <w:rPr>
                <w:spacing w:val="1"/>
              </w:rPr>
              <w:t xml:space="preserve"> </w:t>
            </w:r>
            <w:r>
              <w:t>Роман</w:t>
            </w:r>
            <w:r>
              <w:rPr>
                <w:spacing w:val="1"/>
              </w:rPr>
              <w:t xml:space="preserve"> </w:t>
            </w:r>
            <w:r>
              <w:t>«Дом,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котором…»</w:t>
            </w:r>
          </w:p>
        </w:tc>
      </w:tr>
    </w:tbl>
    <w:p w:rsidR="000729EE" w:rsidRDefault="000729EE">
      <w:pPr>
        <w:spacing w:line="252" w:lineRule="exact"/>
        <w:jc w:val="both"/>
        <w:sectPr w:rsidR="000729EE">
          <w:pgSz w:w="11910" w:h="16840"/>
          <w:pgMar w:top="840" w:right="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829"/>
        <w:gridCol w:w="3935"/>
      </w:tblGrid>
      <w:tr w:rsidR="000729EE">
        <w:trPr>
          <w:trHeight w:val="3794"/>
        </w:trPr>
        <w:tc>
          <w:tcPr>
            <w:tcW w:w="181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82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935" w:type="dxa"/>
          </w:tcPr>
          <w:p w:rsidR="000729EE" w:rsidRDefault="00697400">
            <w:pPr>
              <w:pStyle w:val="TableParagraph"/>
              <w:tabs>
                <w:tab w:val="left" w:pos="1103"/>
                <w:tab w:val="left" w:pos="3100"/>
              </w:tabs>
              <w:ind w:right="98"/>
            </w:pPr>
            <w:r>
              <w:t>Л.С.</w:t>
            </w:r>
            <w:r>
              <w:tab/>
              <w:t>Петрушевская.</w:t>
            </w:r>
            <w:r>
              <w:tab/>
            </w:r>
            <w:r>
              <w:rPr>
                <w:spacing w:val="-2"/>
              </w:rPr>
              <w:t>«Новые</w:t>
            </w:r>
            <w:r>
              <w:rPr>
                <w:spacing w:val="-52"/>
              </w:rPr>
              <w:t xml:space="preserve"> </w:t>
            </w:r>
            <w:r>
              <w:t>робинзоны»,</w:t>
            </w:r>
            <w:r>
              <w:rPr>
                <w:spacing w:val="13"/>
              </w:rPr>
              <w:t xml:space="preserve"> </w:t>
            </w:r>
            <w:r>
              <w:t>«Свой</w:t>
            </w:r>
            <w:r>
              <w:rPr>
                <w:spacing w:val="12"/>
              </w:rPr>
              <w:t xml:space="preserve"> </w:t>
            </w:r>
            <w:r>
              <w:t>круг»,</w:t>
            </w:r>
            <w:r>
              <w:rPr>
                <w:spacing w:val="13"/>
              </w:rPr>
              <w:t xml:space="preserve"> </w:t>
            </w:r>
            <w:r>
              <w:t>«Гигиена»</w:t>
            </w:r>
            <w:r>
              <w:rPr>
                <w:spacing w:val="1"/>
              </w:rPr>
              <w:t xml:space="preserve"> </w:t>
            </w:r>
            <w:r>
              <w:t>З.</w:t>
            </w:r>
            <w:r>
              <w:rPr>
                <w:spacing w:val="-1"/>
              </w:rPr>
              <w:t xml:space="preserve"> </w:t>
            </w:r>
            <w:r>
              <w:t>Прилепин. Роман «Санькя»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В.А.</w:t>
            </w:r>
            <w:r>
              <w:rPr>
                <w:spacing w:val="-3"/>
              </w:rPr>
              <w:t xml:space="preserve"> </w:t>
            </w:r>
            <w:r>
              <w:t>Пьецух. «Шкаф»</w:t>
            </w:r>
          </w:p>
          <w:p w:rsidR="000729EE" w:rsidRDefault="00697400">
            <w:pPr>
              <w:pStyle w:val="TableParagraph"/>
              <w:ind w:right="95"/>
              <w:jc w:val="both"/>
            </w:pPr>
            <w:r>
              <w:t>Д.И. Рубина. Повести: «На солнечной</w:t>
            </w:r>
            <w:r>
              <w:rPr>
                <w:spacing w:val="1"/>
              </w:rPr>
              <w:t xml:space="preserve"> </w:t>
            </w:r>
            <w:r>
              <w:t>стороне</w:t>
            </w:r>
            <w:r>
              <w:rPr>
                <w:spacing w:val="1"/>
              </w:rPr>
              <w:t xml:space="preserve"> </w:t>
            </w:r>
            <w:r>
              <w:t>улицы»,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ты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персиковыми</w:t>
            </w:r>
            <w:r>
              <w:rPr>
                <w:spacing w:val="-4"/>
              </w:rPr>
              <w:t xml:space="preserve"> </w:t>
            </w:r>
            <w:r>
              <w:t>облаками»</w:t>
            </w:r>
          </w:p>
          <w:p w:rsidR="000729EE" w:rsidRDefault="00697400">
            <w:pPr>
              <w:pStyle w:val="TableParagraph"/>
              <w:ind w:right="98"/>
              <w:jc w:val="both"/>
            </w:pPr>
            <w:r>
              <w:t>О.А.</w:t>
            </w:r>
            <w:r>
              <w:rPr>
                <w:spacing w:val="1"/>
              </w:rPr>
              <w:t xml:space="preserve"> </w:t>
            </w:r>
            <w:r>
              <w:t>Славникова.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«Сестры</w:t>
            </w:r>
            <w:r>
              <w:rPr>
                <w:spacing w:val="1"/>
              </w:rPr>
              <w:t xml:space="preserve"> </w:t>
            </w:r>
            <w:r>
              <w:t>Черепановы»,</w:t>
            </w:r>
            <w:r>
              <w:rPr>
                <w:spacing w:val="-1"/>
              </w:rPr>
              <w:t xml:space="preserve"> </w:t>
            </w:r>
            <w:r>
              <w:t>Роман</w:t>
            </w:r>
            <w:r>
              <w:rPr>
                <w:spacing w:val="2"/>
              </w:rPr>
              <w:t xml:space="preserve"> </w:t>
            </w:r>
            <w:r>
              <w:t>«2017»</w:t>
            </w:r>
          </w:p>
          <w:p w:rsidR="000729EE" w:rsidRDefault="00697400">
            <w:pPr>
              <w:pStyle w:val="TableParagraph"/>
              <w:spacing w:line="251" w:lineRule="exact"/>
              <w:jc w:val="both"/>
            </w:pPr>
            <w:r>
              <w:t>Т.Н.</w:t>
            </w:r>
            <w:r>
              <w:rPr>
                <w:spacing w:val="2"/>
              </w:rPr>
              <w:t xml:space="preserve"> </w:t>
            </w:r>
            <w:r>
              <w:t>Толстая.</w:t>
            </w:r>
            <w:r>
              <w:rPr>
                <w:spacing w:val="5"/>
              </w:rPr>
              <w:t xml:space="preserve"> </w:t>
            </w:r>
            <w:r>
              <w:t>Рассказы:</w:t>
            </w:r>
            <w:r>
              <w:rPr>
                <w:spacing w:val="5"/>
              </w:rPr>
              <w:t xml:space="preserve"> </w:t>
            </w:r>
            <w:r>
              <w:t>«Поэт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муза»,</w:t>
            </w:r>
          </w:p>
          <w:p w:rsidR="000729EE" w:rsidRDefault="00697400">
            <w:pPr>
              <w:pStyle w:val="TableParagraph"/>
              <w:ind w:right="98"/>
              <w:jc w:val="both"/>
            </w:pPr>
            <w:r>
              <w:t>«Серафим»,</w:t>
            </w:r>
            <w:r>
              <w:rPr>
                <w:spacing w:val="1"/>
              </w:rPr>
              <w:t xml:space="preserve"> </w:t>
            </w:r>
            <w:r>
              <w:t>«На</w:t>
            </w:r>
            <w:r>
              <w:rPr>
                <w:spacing w:val="1"/>
              </w:rPr>
              <w:t xml:space="preserve"> </w:t>
            </w:r>
            <w:r>
              <w:t>золотом</w:t>
            </w:r>
            <w:r>
              <w:rPr>
                <w:spacing w:val="1"/>
              </w:rPr>
              <w:t xml:space="preserve"> </w:t>
            </w:r>
            <w:r>
              <w:t>крыльце</w:t>
            </w:r>
            <w:r>
              <w:rPr>
                <w:spacing w:val="-52"/>
              </w:rPr>
              <w:t xml:space="preserve"> </w:t>
            </w:r>
            <w:r>
              <w:t>сидели».</w:t>
            </w:r>
            <w:r>
              <w:rPr>
                <w:spacing w:val="-1"/>
              </w:rPr>
              <w:t xml:space="preserve"> </w:t>
            </w:r>
            <w:r>
              <w:t>Роман</w:t>
            </w:r>
            <w:r>
              <w:rPr>
                <w:spacing w:val="2"/>
              </w:rPr>
              <w:t xml:space="preserve"> </w:t>
            </w:r>
            <w:r>
              <w:t>«Кысь»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Л.Е. Улицкая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Рассказы,</w:t>
            </w:r>
            <w:r>
              <w:rPr>
                <w:spacing w:val="-2"/>
              </w:rPr>
              <w:t xml:space="preserve"> </w:t>
            </w:r>
            <w:r>
              <w:t>повесть</w:t>
            </w:r>
            <w:r>
              <w:rPr>
                <w:spacing w:val="-2"/>
              </w:rPr>
              <w:t xml:space="preserve"> </w:t>
            </w:r>
            <w:r>
              <w:t>«Сонечка»</w:t>
            </w:r>
          </w:p>
          <w:p w:rsidR="000729EE" w:rsidRDefault="00697400">
            <w:pPr>
              <w:pStyle w:val="TableParagraph"/>
              <w:spacing w:line="246" w:lineRule="exact"/>
            </w:pPr>
            <w:r>
              <w:t>Е.С.</w:t>
            </w:r>
            <w:r>
              <w:rPr>
                <w:spacing w:val="-1"/>
              </w:rPr>
              <w:t xml:space="preserve"> </w:t>
            </w:r>
            <w:r>
              <w:t>Чижова. Роман</w:t>
            </w:r>
            <w:r>
              <w:rPr>
                <w:spacing w:val="-2"/>
              </w:rPr>
              <w:t xml:space="preserve"> </w:t>
            </w:r>
            <w:r>
              <w:t>«Крошки Цахес»</w:t>
            </w:r>
          </w:p>
        </w:tc>
      </w:tr>
      <w:tr w:rsidR="000729EE">
        <w:trPr>
          <w:trHeight w:val="10880"/>
        </w:trPr>
        <w:tc>
          <w:tcPr>
            <w:tcW w:w="181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82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935" w:type="dxa"/>
          </w:tcPr>
          <w:p w:rsidR="000729EE" w:rsidRDefault="00697400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Мировая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литература</w:t>
            </w:r>
          </w:p>
          <w:p w:rsidR="000729EE" w:rsidRDefault="00697400">
            <w:pPr>
              <w:pStyle w:val="TableParagraph"/>
              <w:spacing w:line="250" w:lineRule="exact"/>
            </w:pPr>
            <w:r>
              <w:t>Г.</w:t>
            </w:r>
            <w:r>
              <w:rPr>
                <w:spacing w:val="-3"/>
              </w:rPr>
              <w:t xml:space="preserve"> </w:t>
            </w:r>
            <w:r>
              <w:t>Аполлинер.</w:t>
            </w:r>
            <w:r>
              <w:rPr>
                <w:spacing w:val="-2"/>
              </w:rPr>
              <w:t xml:space="preserve"> </w:t>
            </w:r>
            <w:r>
              <w:t>Стихотворения</w:t>
            </w:r>
          </w:p>
          <w:p w:rsidR="000729EE" w:rsidRDefault="00697400">
            <w:pPr>
              <w:pStyle w:val="TableParagraph"/>
              <w:tabs>
                <w:tab w:val="left" w:pos="1663"/>
                <w:tab w:val="left" w:pos="2901"/>
              </w:tabs>
              <w:spacing w:before="1" w:line="252" w:lineRule="exact"/>
            </w:pPr>
            <w:r>
              <w:t>О.</w:t>
            </w:r>
            <w:r>
              <w:rPr>
                <w:spacing w:val="-1"/>
              </w:rPr>
              <w:t xml:space="preserve"> </w:t>
            </w:r>
            <w:r>
              <w:t>Бальзак.</w:t>
            </w:r>
            <w:r>
              <w:tab/>
              <w:t>Романы</w:t>
            </w:r>
            <w:r>
              <w:tab/>
              <w:t>«Гобсек»,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«Шагреневая</w:t>
            </w:r>
            <w:r>
              <w:rPr>
                <w:spacing w:val="-1"/>
              </w:rPr>
              <w:t xml:space="preserve"> </w:t>
            </w:r>
            <w:r>
              <w:t>кожа»</w:t>
            </w:r>
          </w:p>
          <w:p w:rsidR="000729EE" w:rsidRDefault="00697400">
            <w:pPr>
              <w:pStyle w:val="TableParagraph"/>
              <w:spacing w:before="2"/>
              <w:ind w:right="561"/>
            </w:pPr>
            <w:r>
              <w:t>Г. Белль. Роман «Глазами клоуна»</w:t>
            </w:r>
            <w:r>
              <w:rPr>
                <w:spacing w:val="-53"/>
              </w:rPr>
              <w:t xml:space="preserve"> </w:t>
            </w:r>
            <w:r>
              <w:t>Ш.</w:t>
            </w:r>
            <w:r>
              <w:rPr>
                <w:spacing w:val="-1"/>
              </w:rPr>
              <w:t xml:space="preserve"> </w:t>
            </w:r>
            <w:r>
              <w:t>Бодлер. Стихотворения</w:t>
            </w:r>
          </w:p>
          <w:p w:rsidR="000729EE" w:rsidRDefault="00697400">
            <w:pPr>
              <w:pStyle w:val="TableParagraph"/>
            </w:pPr>
            <w:r>
              <w:t>Р.</w:t>
            </w:r>
            <w:r>
              <w:rPr>
                <w:spacing w:val="34"/>
              </w:rPr>
              <w:t xml:space="preserve"> </w:t>
            </w:r>
            <w:r>
              <w:t>Брэдбери.</w:t>
            </w:r>
            <w:r>
              <w:rPr>
                <w:spacing w:val="35"/>
              </w:rPr>
              <w:t xml:space="preserve"> </w:t>
            </w:r>
            <w:r>
              <w:t>Роман</w:t>
            </w:r>
            <w:r>
              <w:rPr>
                <w:spacing w:val="35"/>
              </w:rPr>
              <w:t xml:space="preserve"> </w:t>
            </w:r>
            <w:r>
              <w:t>«451</w:t>
            </w:r>
            <w:r>
              <w:rPr>
                <w:spacing w:val="35"/>
              </w:rPr>
              <w:t xml:space="preserve"> </w:t>
            </w:r>
            <w:r>
              <w:t>градус</w:t>
            </w:r>
            <w:r>
              <w:rPr>
                <w:spacing w:val="3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Фаренгейту»</w:t>
            </w:r>
          </w:p>
          <w:p w:rsidR="000729EE" w:rsidRDefault="00697400">
            <w:pPr>
              <w:pStyle w:val="TableParagraph"/>
              <w:ind w:right="1222"/>
            </w:pPr>
            <w:r>
              <w:t>П. Верлен. Стихотворения</w:t>
            </w:r>
            <w:r>
              <w:rPr>
                <w:spacing w:val="1"/>
              </w:rPr>
              <w:t xml:space="preserve"> </w:t>
            </w:r>
            <w:r>
              <w:t>Э.</w:t>
            </w:r>
            <w:r>
              <w:rPr>
                <w:spacing w:val="-7"/>
              </w:rPr>
              <w:t xml:space="preserve"> </w:t>
            </w:r>
            <w:r>
              <w:t>Верхарн.</w:t>
            </w:r>
            <w:r>
              <w:rPr>
                <w:spacing w:val="-7"/>
              </w:rPr>
              <w:t xml:space="preserve"> </w:t>
            </w:r>
            <w:r>
              <w:t>Стихотворения</w:t>
            </w:r>
          </w:p>
          <w:p w:rsidR="000729EE" w:rsidRDefault="00697400">
            <w:pPr>
              <w:pStyle w:val="TableParagraph"/>
              <w:tabs>
                <w:tab w:val="left" w:pos="565"/>
                <w:tab w:val="left" w:pos="1677"/>
                <w:tab w:val="left" w:pos="2599"/>
              </w:tabs>
              <w:ind w:right="100"/>
            </w:pPr>
            <w:r>
              <w:t>У. Голдинг. Роман «Повелитель мух»</w:t>
            </w:r>
            <w:r>
              <w:rPr>
                <w:spacing w:val="1"/>
              </w:rPr>
              <w:t xml:space="preserve"> </w:t>
            </w:r>
            <w:r>
              <w:t>Ч.</w:t>
            </w:r>
            <w:r>
              <w:tab/>
              <w:t>Диккенс.</w:t>
            </w:r>
            <w:r>
              <w:tab/>
              <w:t>«Лавка</w:t>
            </w:r>
            <w:r>
              <w:tab/>
            </w:r>
            <w:r>
              <w:rPr>
                <w:spacing w:val="-1"/>
              </w:rPr>
              <w:t>древностей»,</w:t>
            </w:r>
          </w:p>
          <w:p w:rsidR="000729EE" w:rsidRDefault="00697400">
            <w:pPr>
              <w:pStyle w:val="TableParagraph"/>
              <w:ind w:right="1262"/>
            </w:pPr>
            <w:r>
              <w:t>«Рождественская история»</w:t>
            </w:r>
            <w:r>
              <w:rPr>
                <w:spacing w:val="-52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Ибсен.</w:t>
            </w:r>
            <w:r>
              <w:rPr>
                <w:spacing w:val="-1"/>
              </w:rPr>
              <w:t xml:space="preserve"> </w:t>
            </w:r>
            <w:r>
              <w:t>Пьеса «Нора»</w:t>
            </w:r>
          </w:p>
          <w:p w:rsidR="000729EE" w:rsidRDefault="00697400">
            <w:pPr>
              <w:pStyle w:val="TableParagraph"/>
              <w:ind w:right="286"/>
            </w:pPr>
            <w:r>
              <w:t>А.</w:t>
            </w:r>
            <w:r>
              <w:rPr>
                <w:spacing w:val="1"/>
              </w:rPr>
              <w:t xml:space="preserve"> </w:t>
            </w:r>
            <w:r>
              <w:t>Камю.</w:t>
            </w:r>
            <w:r>
              <w:rPr>
                <w:spacing w:val="55"/>
              </w:rPr>
              <w:t xml:space="preserve"> </w:t>
            </w:r>
            <w:r>
              <w:t>Повесть</w:t>
            </w:r>
            <w:r>
              <w:rPr>
                <w:spacing w:val="55"/>
              </w:rPr>
              <w:t xml:space="preserve"> </w:t>
            </w:r>
            <w:r>
              <w:t>«Посторонний»</w:t>
            </w:r>
            <w:r>
              <w:rPr>
                <w:spacing w:val="1"/>
              </w:rPr>
              <w:t xml:space="preserve"> </w:t>
            </w:r>
            <w:r>
              <w:t>Ф.</w:t>
            </w:r>
            <w:r>
              <w:rPr>
                <w:spacing w:val="1"/>
              </w:rPr>
              <w:t xml:space="preserve"> </w:t>
            </w:r>
            <w:r>
              <w:t>Кафка.</w:t>
            </w:r>
            <w:r>
              <w:rPr>
                <w:spacing w:val="55"/>
              </w:rPr>
              <w:t xml:space="preserve"> </w:t>
            </w:r>
            <w:r>
              <w:t>Рассказ</w:t>
            </w:r>
            <w:r>
              <w:rPr>
                <w:spacing w:val="55"/>
              </w:rPr>
              <w:t xml:space="preserve"> </w:t>
            </w:r>
            <w:r>
              <w:t>«Превращение»</w:t>
            </w:r>
            <w:r>
              <w:rPr>
                <w:spacing w:val="1"/>
              </w:rPr>
              <w:t xml:space="preserve"> </w:t>
            </w:r>
            <w:r>
              <w:t>Х. Ли. Роман «Убить пересмешника»</w:t>
            </w:r>
            <w:r>
              <w:rPr>
                <w:spacing w:val="-52"/>
              </w:rPr>
              <w:t xml:space="preserve"> </w:t>
            </w:r>
            <w:r>
              <w:t>Г.Г.</w:t>
            </w:r>
            <w:r>
              <w:rPr>
                <w:spacing w:val="-1"/>
              </w:rPr>
              <w:t xml:space="preserve"> </w:t>
            </w:r>
            <w:r>
              <w:t>Маркес</w:t>
            </w:r>
          </w:p>
          <w:p w:rsidR="000729EE" w:rsidRDefault="00697400">
            <w:pPr>
              <w:pStyle w:val="TableParagraph"/>
              <w:ind w:right="788"/>
            </w:pPr>
            <w:r>
              <w:t>Роман «Сто лет одиночества»</w:t>
            </w:r>
            <w:r>
              <w:rPr>
                <w:spacing w:val="1"/>
              </w:rPr>
              <w:t xml:space="preserve"> </w:t>
            </w:r>
            <w:r>
              <w:t>М. Метерлинк. Пьеса «Слепые»</w:t>
            </w:r>
            <w:r>
              <w:rPr>
                <w:spacing w:val="-52"/>
              </w:rPr>
              <w:t xml:space="preserve"> </w:t>
            </w:r>
            <w:r>
              <w:t>Г. де Мопассан. «Милый друг»</w:t>
            </w:r>
            <w:r>
              <w:rPr>
                <w:spacing w:val="1"/>
              </w:rPr>
              <w:t xml:space="preserve"> </w:t>
            </w:r>
            <w:r>
              <w:t>У.С.</w:t>
            </w:r>
            <w:r>
              <w:rPr>
                <w:spacing w:val="-1"/>
              </w:rPr>
              <w:t xml:space="preserve"> </w:t>
            </w:r>
            <w:r>
              <w:t>Моэм.</w:t>
            </w:r>
            <w:r>
              <w:rPr>
                <w:spacing w:val="-1"/>
              </w:rPr>
              <w:t xml:space="preserve"> </w:t>
            </w:r>
            <w:r>
              <w:t>Роман «Театр»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Д.</w:t>
            </w:r>
            <w:r>
              <w:rPr>
                <w:spacing w:val="-2"/>
              </w:rPr>
              <w:t xml:space="preserve"> </w:t>
            </w:r>
            <w:r>
              <w:t>Оруэлл.</w:t>
            </w:r>
            <w:r>
              <w:rPr>
                <w:spacing w:val="-2"/>
              </w:rPr>
              <w:t xml:space="preserve"> </w:t>
            </w:r>
            <w:r>
              <w:t>Роман</w:t>
            </w:r>
            <w:r>
              <w:rPr>
                <w:spacing w:val="-2"/>
              </w:rPr>
              <w:t xml:space="preserve"> </w:t>
            </w:r>
            <w:r>
              <w:t>«1984»</w:t>
            </w:r>
          </w:p>
          <w:p w:rsidR="000729EE" w:rsidRDefault="00697400">
            <w:pPr>
              <w:pStyle w:val="TableParagraph"/>
              <w:ind w:right="94"/>
            </w:pPr>
            <w:r>
              <w:t>Э.М.</w:t>
            </w:r>
            <w:r>
              <w:rPr>
                <w:spacing w:val="29"/>
              </w:rPr>
              <w:t xml:space="preserve"> </w:t>
            </w:r>
            <w:r>
              <w:t>Ремарк.</w:t>
            </w:r>
            <w:r>
              <w:rPr>
                <w:spacing w:val="29"/>
              </w:rPr>
              <w:t xml:space="preserve"> </w:t>
            </w:r>
            <w:r>
              <w:t>Романы</w:t>
            </w:r>
            <w:r>
              <w:rPr>
                <w:spacing w:val="29"/>
              </w:rPr>
              <w:t xml:space="preserve"> </w:t>
            </w:r>
            <w:r>
              <w:t>«На</w:t>
            </w:r>
            <w:r>
              <w:rPr>
                <w:spacing w:val="29"/>
              </w:rPr>
              <w:t xml:space="preserve"> </w:t>
            </w:r>
            <w:r>
              <w:t>западном</w:t>
            </w:r>
            <w:r>
              <w:rPr>
                <w:spacing w:val="-52"/>
              </w:rPr>
              <w:t xml:space="preserve"> </w:t>
            </w:r>
            <w:r>
              <w:t>фронте без перемен», «Три товарища»</w:t>
            </w:r>
            <w:r>
              <w:rPr>
                <w:spacing w:val="1"/>
              </w:rPr>
              <w:t xml:space="preserve"> </w:t>
            </w:r>
            <w:r>
              <w:t>А.</w:t>
            </w:r>
            <w:r>
              <w:rPr>
                <w:spacing w:val="-1"/>
              </w:rPr>
              <w:t xml:space="preserve"> </w:t>
            </w:r>
            <w:r>
              <w:t>Рембо. Стихотворения</w:t>
            </w:r>
          </w:p>
          <w:p w:rsidR="000729EE" w:rsidRDefault="00697400">
            <w:pPr>
              <w:pStyle w:val="TableParagraph"/>
              <w:spacing w:before="1"/>
              <w:ind w:right="1115"/>
            </w:pPr>
            <w:r>
              <w:t>P.M. Рильке. Стихотворения</w:t>
            </w:r>
            <w:r>
              <w:rPr>
                <w:spacing w:val="-52"/>
              </w:rPr>
              <w:t xml:space="preserve"> </w:t>
            </w:r>
            <w:r>
              <w:t>Д. Селлинджер</w:t>
            </w:r>
          </w:p>
          <w:p w:rsidR="000729EE" w:rsidRDefault="00697400">
            <w:pPr>
              <w:pStyle w:val="TableParagraph"/>
              <w:spacing w:line="251" w:lineRule="exact"/>
            </w:pPr>
            <w:r>
              <w:t>Роман</w:t>
            </w:r>
            <w:r>
              <w:rPr>
                <w:spacing w:val="-2"/>
              </w:rPr>
              <w:t xml:space="preserve"> </w:t>
            </w:r>
            <w:r>
              <w:t>«Над</w:t>
            </w:r>
            <w:r>
              <w:rPr>
                <w:spacing w:val="-1"/>
              </w:rPr>
              <w:t xml:space="preserve"> </w:t>
            </w:r>
            <w:r>
              <w:t>пропастью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ржи»</w:t>
            </w:r>
          </w:p>
          <w:p w:rsidR="000729EE" w:rsidRDefault="00697400">
            <w:pPr>
              <w:pStyle w:val="TableParagraph"/>
              <w:spacing w:before="2" w:line="252" w:lineRule="exact"/>
            </w:pPr>
            <w:r>
              <w:t>У.</w:t>
            </w:r>
            <w:r>
              <w:rPr>
                <w:spacing w:val="2"/>
              </w:rPr>
              <w:t xml:space="preserve"> </w:t>
            </w:r>
            <w:r>
              <w:t>Старк.</w:t>
            </w:r>
            <w:r>
              <w:rPr>
                <w:spacing w:val="4"/>
              </w:rPr>
              <w:t xml:space="preserve"> </w:t>
            </w:r>
            <w:r>
              <w:t>Повести:</w:t>
            </w:r>
            <w:r>
              <w:rPr>
                <w:spacing w:val="3"/>
              </w:rPr>
              <w:t xml:space="preserve"> </w:t>
            </w:r>
            <w:r>
              <w:t>«Чудаки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зануды»,</w:t>
            </w:r>
          </w:p>
          <w:p w:rsidR="000729EE" w:rsidRDefault="00697400">
            <w:pPr>
              <w:pStyle w:val="TableParagraph"/>
              <w:ind w:right="705"/>
            </w:pPr>
            <w:r>
              <w:t>«Пусть танцуют белые медведи»</w:t>
            </w:r>
            <w:r>
              <w:rPr>
                <w:spacing w:val="-52"/>
              </w:rPr>
              <w:t xml:space="preserve"> </w:t>
            </w:r>
            <w:r>
              <w:t>Ф. Стендаль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Роман</w:t>
            </w:r>
            <w:r>
              <w:rPr>
                <w:spacing w:val="-1"/>
              </w:rPr>
              <w:t xml:space="preserve"> </w:t>
            </w:r>
            <w:r>
              <w:t>«Пармская</w:t>
            </w:r>
            <w:r>
              <w:rPr>
                <w:spacing w:val="-1"/>
              </w:rPr>
              <w:t xml:space="preserve"> </w:t>
            </w:r>
            <w:r>
              <w:t>обитель»</w:t>
            </w:r>
          </w:p>
          <w:p w:rsidR="000729EE" w:rsidRDefault="00697400">
            <w:pPr>
              <w:pStyle w:val="TableParagraph"/>
              <w:ind w:right="386"/>
            </w:pPr>
            <w:r>
              <w:t>Г. Уэллс. Роман «Машина времени»</w:t>
            </w:r>
            <w:r>
              <w:rPr>
                <w:spacing w:val="-52"/>
              </w:rPr>
              <w:t xml:space="preserve"> </w:t>
            </w:r>
            <w:r>
              <w:t>Г. Флобер. Роман «Мадам Бовари»</w:t>
            </w:r>
            <w:r>
              <w:rPr>
                <w:spacing w:val="1"/>
              </w:rPr>
              <w:t xml:space="preserve"> </w:t>
            </w:r>
            <w:r>
              <w:t>О. Хаксли</w:t>
            </w:r>
          </w:p>
          <w:p w:rsidR="000729EE" w:rsidRDefault="00697400">
            <w:pPr>
              <w:pStyle w:val="TableParagraph"/>
              <w:spacing w:before="1" w:line="252" w:lineRule="exact"/>
            </w:pPr>
            <w:r>
              <w:t>Роман</w:t>
            </w:r>
            <w:r>
              <w:rPr>
                <w:spacing w:val="51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дивный</w:t>
            </w:r>
            <w:r>
              <w:rPr>
                <w:spacing w:val="-1"/>
              </w:rPr>
              <w:t xml:space="preserve"> </w:t>
            </w:r>
            <w:r>
              <w:t>новый мир»,</w:t>
            </w:r>
          </w:p>
          <w:p w:rsidR="000729EE" w:rsidRDefault="00697400">
            <w:pPr>
              <w:pStyle w:val="TableParagraph"/>
              <w:tabs>
                <w:tab w:val="left" w:pos="2774"/>
              </w:tabs>
              <w:ind w:right="100"/>
            </w:pPr>
            <w:r>
              <w:t>Э.</w:t>
            </w:r>
            <w:r>
              <w:rPr>
                <w:spacing w:val="91"/>
              </w:rPr>
              <w:t xml:space="preserve"> </w:t>
            </w:r>
            <w:r>
              <w:t>Хемингуэй.</w:t>
            </w:r>
            <w:r>
              <w:rPr>
                <w:spacing w:val="95"/>
              </w:rPr>
              <w:t xml:space="preserve"> </w:t>
            </w:r>
            <w:r>
              <w:t>Повесть</w:t>
            </w:r>
            <w:r>
              <w:tab/>
              <w:t>«Старик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море»,</w:t>
            </w:r>
            <w:r>
              <w:rPr>
                <w:spacing w:val="-1"/>
              </w:rPr>
              <w:t xml:space="preserve"> </w:t>
            </w:r>
            <w:r>
              <w:t>роман</w:t>
            </w:r>
            <w:r>
              <w:rPr>
                <w:spacing w:val="1"/>
              </w:rPr>
              <w:t xml:space="preserve"> </w:t>
            </w:r>
            <w:r>
              <w:t>«Прощай,</w:t>
            </w:r>
            <w:r>
              <w:rPr>
                <w:spacing w:val="-1"/>
              </w:rPr>
              <w:t xml:space="preserve"> </w:t>
            </w:r>
            <w:r>
              <w:t>оружие»</w:t>
            </w:r>
          </w:p>
          <w:p w:rsidR="000729EE" w:rsidRDefault="00697400">
            <w:pPr>
              <w:pStyle w:val="TableParagraph"/>
              <w:tabs>
                <w:tab w:val="left" w:pos="522"/>
                <w:tab w:val="left" w:pos="1389"/>
                <w:tab w:val="left" w:pos="2161"/>
                <w:tab w:val="left" w:pos="3282"/>
              </w:tabs>
              <w:ind w:right="98"/>
            </w:pPr>
            <w:r>
              <w:t>А.</w:t>
            </w:r>
            <w:r>
              <w:tab/>
              <w:t>Франк.</w:t>
            </w:r>
            <w:r>
              <w:tab/>
              <w:t>Книга</w:t>
            </w:r>
            <w:r>
              <w:tab/>
              <w:t>«Дневник</w:t>
            </w:r>
            <w:r>
              <w:tab/>
            </w:r>
            <w:r>
              <w:rPr>
                <w:spacing w:val="-1"/>
              </w:rPr>
              <w:t>Анны</w:t>
            </w:r>
            <w:r>
              <w:rPr>
                <w:spacing w:val="-52"/>
              </w:rPr>
              <w:t xml:space="preserve"> </w:t>
            </w:r>
            <w:r>
              <w:t>Франк»</w:t>
            </w:r>
          </w:p>
          <w:p w:rsidR="000729EE" w:rsidRDefault="00697400">
            <w:pPr>
              <w:pStyle w:val="TableParagraph"/>
              <w:spacing w:line="252" w:lineRule="exact"/>
              <w:ind w:right="1123"/>
            </w:pPr>
            <w:r>
              <w:t>Б. Шоу. Пьеса «Пигмалион»</w:t>
            </w:r>
            <w:r>
              <w:rPr>
                <w:spacing w:val="-52"/>
              </w:rPr>
              <w:t xml:space="preserve"> </w:t>
            </w:r>
            <w:r>
              <w:t>У.</w:t>
            </w:r>
            <w:r>
              <w:rPr>
                <w:spacing w:val="-1"/>
              </w:rPr>
              <w:t xml:space="preserve"> </w:t>
            </w:r>
            <w:r>
              <w:t>Эко.</w:t>
            </w:r>
            <w:r>
              <w:rPr>
                <w:spacing w:val="-4"/>
              </w:rPr>
              <w:t xml:space="preserve"> </w:t>
            </w:r>
            <w:r>
              <w:t>Роман «Имя</w:t>
            </w:r>
            <w:r>
              <w:rPr>
                <w:spacing w:val="-3"/>
              </w:rPr>
              <w:t xml:space="preserve"> </w:t>
            </w:r>
            <w:r>
              <w:t>Розы»</w:t>
            </w:r>
          </w:p>
        </w:tc>
      </w:tr>
    </w:tbl>
    <w:p w:rsidR="000729EE" w:rsidRDefault="000729EE">
      <w:pPr>
        <w:spacing w:line="252" w:lineRule="exact"/>
        <w:sectPr w:rsidR="000729EE">
          <w:pgSz w:w="11910" w:h="16840"/>
          <w:pgMar w:top="840" w:right="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3829"/>
        <w:gridCol w:w="3935"/>
      </w:tblGrid>
      <w:tr w:rsidR="000729EE">
        <w:trPr>
          <w:trHeight w:val="251"/>
        </w:trPr>
        <w:tc>
          <w:tcPr>
            <w:tcW w:w="1810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9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35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Т.С.</w:t>
            </w:r>
            <w:r>
              <w:rPr>
                <w:spacing w:val="-4"/>
              </w:rPr>
              <w:t xml:space="preserve"> </w:t>
            </w:r>
            <w:r>
              <w:t>Элиот. Стихотворения</w:t>
            </w:r>
          </w:p>
        </w:tc>
      </w:tr>
      <w:tr w:rsidR="000729EE">
        <w:trPr>
          <w:trHeight w:val="3542"/>
        </w:trPr>
        <w:tc>
          <w:tcPr>
            <w:tcW w:w="181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829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935" w:type="dxa"/>
          </w:tcPr>
          <w:p w:rsidR="000729EE" w:rsidRDefault="00697400">
            <w:pPr>
              <w:pStyle w:val="TableParagraph"/>
              <w:tabs>
                <w:tab w:val="left" w:pos="1189"/>
                <w:tab w:val="left" w:pos="1606"/>
                <w:tab w:val="left" w:pos="3233"/>
                <w:tab w:val="left" w:pos="3631"/>
              </w:tabs>
              <w:ind w:right="96"/>
              <w:rPr>
                <w:b/>
              </w:rPr>
            </w:pPr>
            <w:r>
              <w:rPr>
                <w:b/>
              </w:rPr>
              <w:t>Родная (региональная) литература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Данный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раздел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списка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определяется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школой</w:t>
            </w:r>
            <w:r>
              <w:rPr>
                <w:b/>
              </w:rPr>
              <w:tab/>
              <w:t>в</w:t>
            </w:r>
            <w:r>
              <w:rPr>
                <w:b/>
              </w:rPr>
              <w:tab/>
              <w:t>соответствии</w:t>
            </w:r>
            <w:r>
              <w:rPr>
                <w:b/>
              </w:rPr>
              <w:tab/>
              <w:t>с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ее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региональной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принадлежностью</w:t>
            </w:r>
          </w:p>
          <w:p w:rsidR="000729EE" w:rsidRDefault="000729EE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0729EE" w:rsidRDefault="00697400">
            <w:pPr>
              <w:pStyle w:val="TableParagraph"/>
              <w:spacing w:before="1" w:line="251" w:lineRule="exact"/>
              <w:jc w:val="both"/>
              <w:rPr>
                <w:b/>
              </w:rPr>
            </w:pPr>
            <w:r>
              <w:rPr>
                <w:b/>
              </w:rPr>
              <w:t>Литература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народов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России</w:t>
            </w:r>
          </w:p>
          <w:p w:rsidR="000729EE" w:rsidRDefault="00697400">
            <w:pPr>
              <w:pStyle w:val="TableParagraph"/>
              <w:ind w:right="94"/>
              <w:jc w:val="both"/>
            </w:pPr>
            <w:r>
              <w:t xml:space="preserve">Г. Айги,  </w:t>
            </w:r>
            <w:r>
              <w:rPr>
                <w:spacing w:val="1"/>
              </w:rPr>
              <w:t xml:space="preserve"> </w:t>
            </w:r>
            <w:r>
              <w:t xml:space="preserve">Р. Гамзатов,   </w:t>
            </w:r>
            <w:r>
              <w:rPr>
                <w:spacing w:val="1"/>
              </w:rPr>
              <w:t xml:space="preserve"> </w:t>
            </w:r>
            <w:r>
              <w:t>М. Джалиль,</w:t>
            </w:r>
            <w:r>
              <w:rPr>
                <w:spacing w:val="-52"/>
              </w:rPr>
              <w:t xml:space="preserve"> </w:t>
            </w:r>
            <w:r>
              <w:t>М. Карим, Д.</w:t>
            </w:r>
            <w:r>
              <w:rPr>
                <w:spacing w:val="1"/>
              </w:rPr>
              <w:t xml:space="preserve"> </w:t>
            </w:r>
            <w:r>
              <w:t>Кугультинов, К. Кулиев,</w:t>
            </w:r>
            <w:r>
              <w:rPr>
                <w:spacing w:val="1"/>
              </w:rPr>
              <w:t xml:space="preserve"> </w:t>
            </w:r>
            <w:r>
              <w:t>Ю.</w:t>
            </w:r>
            <w:r>
              <w:rPr>
                <w:spacing w:val="-1"/>
              </w:rPr>
              <w:t xml:space="preserve"> </w:t>
            </w:r>
            <w:r>
              <w:t>Рытхэу,</w:t>
            </w:r>
            <w:r>
              <w:rPr>
                <w:spacing w:val="27"/>
              </w:rPr>
              <w:t xml:space="preserve"> </w:t>
            </w:r>
            <w:r>
              <w:t>Г.</w:t>
            </w:r>
            <w:r>
              <w:rPr>
                <w:spacing w:val="-1"/>
              </w:rPr>
              <w:t xml:space="preserve"> </w:t>
            </w:r>
            <w:r>
              <w:t>Тукай,</w:t>
            </w:r>
            <w:r>
              <w:rPr>
                <w:spacing w:val="24"/>
              </w:rPr>
              <w:t xml:space="preserve"> </w:t>
            </w:r>
            <w:r>
              <w:t>К. Хетагуров,</w:t>
            </w:r>
          </w:p>
          <w:p w:rsidR="000729EE" w:rsidRDefault="00697400">
            <w:pPr>
              <w:pStyle w:val="TableParagraph"/>
              <w:spacing w:line="252" w:lineRule="exact"/>
              <w:jc w:val="both"/>
            </w:pPr>
            <w:r>
              <w:t>Ю. Шесталов</w:t>
            </w:r>
          </w:p>
          <w:p w:rsidR="000729EE" w:rsidRDefault="00697400">
            <w:pPr>
              <w:pStyle w:val="TableParagraph"/>
              <w:ind w:right="95"/>
              <w:jc w:val="both"/>
            </w:pPr>
            <w:r>
              <w:t>(предлагаемый</w:t>
            </w:r>
            <w:r>
              <w:rPr>
                <w:spacing w:val="1"/>
              </w:rPr>
              <w:t xml:space="preserve"> </w:t>
            </w:r>
            <w:r>
              <w:t>список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-52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примерным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варьироваться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разных</w:t>
            </w:r>
            <w:r>
              <w:rPr>
                <w:spacing w:val="50"/>
              </w:rPr>
              <w:t xml:space="preserve"> </w:t>
            </w:r>
            <w:r>
              <w:t>субъектах</w:t>
            </w:r>
          </w:p>
          <w:p w:rsidR="000729EE" w:rsidRDefault="00697400">
            <w:pPr>
              <w:pStyle w:val="TableParagraph"/>
              <w:spacing w:line="244" w:lineRule="exact"/>
              <w:jc w:val="both"/>
            </w:pP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Федерации)</w:t>
            </w:r>
          </w:p>
        </w:tc>
      </w:tr>
    </w:tbl>
    <w:p w:rsidR="000729EE" w:rsidRDefault="000729EE">
      <w:pPr>
        <w:pStyle w:val="a3"/>
        <w:ind w:left="0" w:firstLine="0"/>
        <w:jc w:val="left"/>
        <w:rPr>
          <w:sz w:val="13"/>
        </w:rPr>
      </w:pPr>
    </w:p>
    <w:p w:rsidR="000729EE" w:rsidRDefault="00697400">
      <w:pPr>
        <w:pStyle w:val="a3"/>
        <w:spacing w:before="92"/>
        <w:ind w:right="846"/>
      </w:pPr>
      <w:r>
        <w:t>Данный вариант организации учебного материала для построения модулей предполагает, что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проблемно-тематические</w:t>
      </w:r>
      <w:r>
        <w:rPr>
          <w:spacing w:val="1"/>
        </w:rPr>
        <w:t xml:space="preserve"> </w:t>
      </w:r>
      <w:r>
        <w:t>блоки,</w:t>
      </w:r>
      <w:r>
        <w:rPr>
          <w:spacing w:val="1"/>
        </w:rPr>
        <w:t xml:space="preserve"> </w:t>
      </w:r>
      <w:r>
        <w:t>традиционно</w:t>
      </w:r>
      <w:r>
        <w:rPr>
          <w:spacing w:val="-52"/>
        </w:rPr>
        <w:t xml:space="preserve"> </w:t>
      </w:r>
      <w:r>
        <w:t>сложившиеся в практике российского литературного образования, а также обусловленные историей</w:t>
      </w:r>
      <w:r>
        <w:rPr>
          <w:spacing w:val="1"/>
        </w:rPr>
        <w:t xml:space="preserve"> </w:t>
      </w:r>
      <w:r>
        <w:t>России, ее культурой и традициями. В том числе данные тематические блоки определяются исходя из</w:t>
      </w:r>
      <w:r>
        <w:rPr>
          <w:spacing w:val="-52"/>
        </w:rPr>
        <w:t xml:space="preserve"> </w:t>
      </w:r>
      <w:r>
        <w:t>современного состояния отечественной и мировой культуры, нацелены на формирование восприятия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саморазвивающейся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восприятия,</w:t>
      </w:r>
      <w:r>
        <w:rPr>
          <w:spacing w:val="-1"/>
        </w:rPr>
        <w:t xml:space="preserve"> </w:t>
      </w:r>
      <w:r>
        <w:t>общественной и</w:t>
      </w:r>
      <w:r>
        <w:rPr>
          <w:spacing w:val="-1"/>
        </w:rPr>
        <w:t xml:space="preserve"> </w:t>
      </w:r>
      <w:r>
        <w:t>культурно-исторической значимости.</w:t>
      </w:r>
    </w:p>
    <w:p w:rsidR="000729EE" w:rsidRDefault="00697400">
      <w:pPr>
        <w:pStyle w:val="a4"/>
        <w:numPr>
          <w:ilvl w:val="0"/>
          <w:numId w:val="112"/>
        </w:numPr>
        <w:tabs>
          <w:tab w:val="left" w:pos="1148"/>
        </w:tabs>
        <w:spacing w:line="252" w:lineRule="exact"/>
        <w:ind w:hanging="222"/>
        <w:jc w:val="both"/>
      </w:pPr>
      <w:r>
        <w:t>Проблемно-тематические</w:t>
      </w:r>
      <w:r>
        <w:rPr>
          <w:spacing w:val="-3"/>
        </w:rPr>
        <w:t xml:space="preserve"> </w:t>
      </w:r>
      <w:r>
        <w:t>блоки</w:t>
      </w:r>
    </w:p>
    <w:p w:rsidR="000729EE" w:rsidRDefault="00697400">
      <w:pPr>
        <w:pStyle w:val="a3"/>
        <w:ind w:right="845"/>
      </w:pPr>
      <w:r>
        <w:t>Личность (человек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судом своей совести, человек-мыслитель и человек-деятель, я и</w:t>
      </w:r>
      <w:r>
        <w:rPr>
          <w:spacing w:val="1"/>
        </w:rPr>
        <w:t xml:space="preserve"> </w:t>
      </w:r>
      <w:r>
        <w:t>другой, индивидуальность и «человек толпы», становление личности: детство, отрочество, первая</w:t>
      </w:r>
      <w:r>
        <w:rPr>
          <w:spacing w:val="1"/>
        </w:rPr>
        <w:t xml:space="preserve"> </w:t>
      </w:r>
      <w:r>
        <w:t>любовь; судьба</w:t>
      </w:r>
      <w:r>
        <w:rPr>
          <w:spacing w:val="-3"/>
        </w:rPr>
        <w:t xml:space="preserve"> </w:t>
      </w:r>
      <w:r>
        <w:t>человека;</w:t>
      </w:r>
      <w:r>
        <w:rPr>
          <w:spacing w:val="-2"/>
        </w:rPr>
        <w:t xml:space="preserve"> </w:t>
      </w:r>
      <w:r>
        <w:t>конфликт</w:t>
      </w:r>
      <w:r>
        <w:rPr>
          <w:spacing w:val="-1"/>
        </w:rPr>
        <w:t xml:space="preserve"> </w:t>
      </w:r>
      <w:r>
        <w:t>долга</w:t>
      </w:r>
      <w:r>
        <w:rPr>
          <w:spacing w:val="-1"/>
        </w:rPr>
        <w:t xml:space="preserve"> </w:t>
      </w:r>
      <w:r>
        <w:t>и чести;</w:t>
      </w:r>
      <w:r>
        <w:rPr>
          <w:spacing w:val="-3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Высшие</w:t>
      </w:r>
      <w:r>
        <w:rPr>
          <w:spacing w:val="-1"/>
        </w:rPr>
        <w:t xml:space="preserve"> </w:t>
      </w:r>
      <w:r>
        <w:t>начала).</w:t>
      </w:r>
    </w:p>
    <w:p w:rsidR="000729EE" w:rsidRDefault="00697400">
      <w:pPr>
        <w:pStyle w:val="a3"/>
        <w:ind w:right="851"/>
      </w:pPr>
      <w:r>
        <w:t>Личность и семья (место человека в семье и обществе, семейные и родственные отношения;</w:t>
      </w:r>
      <w:r>
        <w:rPr>
          <w:spacing w:val="1"/>
        </w:rPr>
        <w:t xml:space="preserve"> </w:t>
      </w:r>
      <w:r>
        <w:t>мужчина, женщина, ребенок, старик в семье; любовь и доверие в жизни человека, их ценность;</w:t>
      </w:r>
      <w:r>
        <w:rPr>
          <w:spacing w:val="1"/>
        </w:rPr>
        <w:t xml:space="preserve"> </w:t>
      </w:r>
      <w:r>
        <w:t>поколения,</w:t>
      </w:r>
      <w:r>
        <w:rPr>
          <w:spacing w:val="-1"/>
        </w:rPr>
        <w:t xml:space="preserve"> </w:t>
      </w:r>
      <w:r>
        <w:t>традиции, культура повседневности).</w:t>
      </w:r>
    </w:p>
    <w:p w:rsidR="000729EE" w:rsidRDefault="00697400">
      <w:pPr>
        <w:pStyle w:val="a3"/>
        <w:spacing w:before="1"/>
        <w:ind w:right="848"/>
      </w:pPr>
      <w:r>
        <w:t>Личность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(влияние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</w:t>
      </w:r>
      <w:r>
        <w:rPr>
          <w:spacing w:val="55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человек и государственная система; гражданственность и патриотизм; интересы личности, интересы</w:t>
      </w:r>
      <w:r>
        <w:rPr>
          <w:spacing w:val="1"/>
        </w:rPr>
        <w:t xml:space="preserve"> </w:t>
      </w:r>
      <w:r>
        <w:t>большинства/меньшинства и интересы государства; законы морали и государственные законы; жизнь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идеология).</w:t>
      </w:r>
    </w:p>
    <w:p w:rsidR="000729EE" w:rsidRDefault="00697400">
      <w:pPr>
        <w:pStyle w:val="a3"/>
        <w:ind w:right="847"/>
      </w:pPr>
      <w:r>
        <w:t>Личность – природа – цивилизация (человек и природа; проблемы освоения и покорения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смерти;</w:t>
      </w:r>
      <w:r>
        <w:rPr>
          <w:spacing w:val="1"/>
        </w:rPr>
        <w:t xml:space="preserve"> </w:t>
      </w:r>
      <w:r>
        <w:t>комфорт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духовность;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цивилизация,</w:t>
      </w:r>
      <w:r>
        <w:rPr>
          <w:spacing w:val="55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 вызовы).</w:t>
      </w:r>
    </w:p>
    <w:p w:rsidR="000729EE" w:rsidRDefault="00697400">
      <w:pPr>
        <w:pStyle w:val="a3"/>
        <w:spacing w:before="1"/>
        <w:ind w:right="848"/>
      </w:pPr>
      <w:r>
        <w:t>Личность –</w:t>
      </w:r>
      <w:r>
        <w:rPr>
          <w:spacing w:val="1"/>
        </w:rPr>
        <w:t xml:space="preserve"> </w:t>
      </w:r>
      <w:r>
        <w:t>история – современность (время природное и историческое; роль личности в</w:t>
      </w:r>
      <w:r>
        <w:rPr>
          <w:spacing w:val="1"/>
        </w:rPr>
        <w:t xml:space="preserve"> </w:t>
      </w:r>
      <w:r>
        <w:t>истории; вечное и исторически обусловленное в жизни человека и в культуре; свобода человека 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абсолютной</w:t>
      </w:r>
      <w:r>
        <w:rPr>
          <w:spacing w:val="-1"/>
        </w:rPr>
        <w:t xml:space="preserve"> </w:t>
      </w:r>
      <w:r>
        <w:t>несвободы; человек в</w:t>
      </w:r>
      <w:r>
        <w:rPr>
          <w:spacing w:val="-2"/>
        </w:rPr>
        <w:t xml:space="preserve"> </w:t>
      </w:r>
      <w:r>
        <w:t>прошлом,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проектах</w:t>
      </w:r>
      <w:r>
        <w:rPr>
          <w:spacing w:val="-1"/>
        </w:rPr>
        <w:t xml:space="preserve"> </w:t>
      </w:r>
      <w:r>
        <w:t>будущего).</w:t>
      </w:r>
    </w:p>
    <w:p w:rsidR="000729EE" w:rsidRDefault="00697400">
      <w:pPr>
        <w:pStyle w:val="a4"/>
        <w:numPr>
          <w:ilvl w:val="0"/>
          <w:numId w:val="112"/>
        </w:numPr>
        <w:tabs>
          <w:tab w:val="left" w:pos="1148"/>
        </w:tabs>
        <w:spacing w:line="252" w:lineRule="exact"/>
        <w:ind w:hanging="222"/>
        <w:jc w:val="both"/>
      </w:pPr>
      <w:r>
        <w:t>Историко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 теоретико-литературные</w:t>
      </w:r>
      <w:r>
        <w:rPr>
          <w:spacing w:val="-1"/>
        </w:rPr>
        <w:t xml:space="preserve"> </w:t>
      </w:r>
      <w:r>
        <w:t>блоки</w:t>
      </w:r>
    </w:p>
    <w:p w:rsidR="000729EE" w:rsidRDefault="00697400">
      <w:pPr>
        <w:pStyle w:val="a3"/>
        <w:ind w:right="849"/>
      </w:pPr>
      <w:r>
        <w:t>Литература</w:t>
      </w:r>
      <w:r>
        <w:rPr>
          <w:spacing w:val="1"/>
        </w:rPr>
        <w:t xml:space="preserve"> </w:t>
      </w:r>
      <w:r>
        <w:t>реализма</w:t>
      </w:r>
      <w:r>
        <w:rPr>
          <w:spacing w:val="1"/>
        </w:rPr>
        <w:t xml:space="preserve"> </w:t>
      </w:r>
      <w:r>
        <w:t>(природное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человеке;</w:t>
      </w:r>
      <w:r>
        <w:rPr>
          <w:spacing w:val="1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истина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субъективная</w:t>
      </w:r>
      <w:r>
        <w:rPr>
          <w:spacing w:val="1"/>
        </w:rPr>
        <w:t xml:space="preserve"> </w:t>
      </w:r>
      <w:r>
        <w:t>правда;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обустройства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-4"/>
        </w:rPr>
        <w:t xml:space="preserve"> </w:t>
      </w:r>
      <w:r>
        <w:t>человека в</w:t>
      </w:r>
      <w:r>
        <w:rPr>
          <w:spacing w:val="-3"/>
        </w:rPr>
        <w:t xml:space="preserve"> </w:t>
      </w:r>
      <w:r>
        <w:t>литературе реализма).</w:t>
      </w:r>
    </w:p>
    <w:p w:rsidR="000729EE" w:rsidRDefault="00697400">
      <w:pPr>
        <w:pStyle w:val="a3"/>
        <w:tabs>
          <w:tab w:val="left" w:pos="1754"/>
          <w:tab w:val="left" w:pos="3307"/>
          <w:tab w:val="left" w:pos="3635"/>
          <w:tab w:val="left" w:pos="4931"/>
          <w:tab w:val="left" w:pos="6113"/>
          <w:tab w:val="left" w:pos="7210"/>
          <w:tab w:val="left" w:pos="7538"/>
          <w:tab w:val="left" w:pos="8550"/>
          <w:tab w:val="left" w:pos="8865"/>
        </w:tabs>
        <w:ind w:right="845"/>
        <w:jc w:val="right"/>
      </w:pPr>
      <w:r>
        <w:t>Литература</w:t>
      </w:r>
      <w:r>
        <w:rPr>
          <w:spacing w:val="10"/>
        </w:rPr>
        <w:t xml:space="preserve"> </w:t>
      </w:r>
      <w:r>
        <w:t>модернизма</w:t>
      </w:r>
      <w:r>
        <w:rPr>
          <w:spacing w:val="8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классическая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неклассическая,</w:t>
      </w:r>
      <w:r>
        <w:rPr>
          <w:spacing w:val="9"/>
        </w:rPr>
        <w:t xml:space="preserve"> </w:t>
      </w:r>
      <w:r>
        <w:t>«высокого</w:t>
      </w:r>
      <w:r>
        <w:rPr>
          <w:spacing w:val="7"/>
        </w:rPr>
        <w:t xml:space="preserve"> </w:t>
      </w:r>
      <w:r>
        <w:t>модернизма»</w:t>
      </w:r>
      <w:r>
        <w:rPr>
          <w:spacing w:val="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авангардизма,</w:t>
      </w:r>
      <w:r>
        <w:tab/>
        <w:t>отечественная</w:t>
      </w:r>
      <w:r>
        <w:tab/>
        <w:t>и</w:t>
      </w:r>
      <w:r>
        <w:tab/>
        <w:t>зарубежная</w:t>
      </w:r>
      <w:r>
        <w:tab/>
        <w:t>(проблема</w:t>
      </w:r>
      <w:r>
        <w:tab/>
        <w:t>традиции</w:t>
      </w:r>
      <w:r>
        <w:tab/>
        <w:t>и</w:t>
      </w:r>
      <w:r>
        <w:tab/>
        <w:t>новизны</w:t>
      </w:r>
      <w:r>
        <w:tab/>
        <w:t>в</w:t>
      </w:r>
      <w:r>
        <w:tab/>
        <w:t>искусстве;</w:t>
      </w:r>
    </w:p>
    <w:p w:rsidR="000729EE" w:rsidRDefault="00697400">
      <w:pPr>
        <w:pStyle w:val="a3"/>
        <w:ind w:right="845"/>
      </w:pPr>
      <w:r>
        <w:t>Серебряный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символизм,</w:t>
      </w:r>
      <w:r>
        <w:rPr>
          <w:spacing w:val="1"/>
        </w:rPr>
        <w:t xml:space="preserve"> </w:t>
      </w:r>
      <w:r>
        <w:t>акмеизм,</w:t>
      </w:r>
      <w:r>
        <w:rPr>
          <w:spacing w:val="1"/>
        </w:rPr>
        <w:t xml:space="preserve"> </w:t>
      </w:r>
      <w:r>
        <w:t>футуризм,</w:t>
      </w:r>
      <w:r>
        <w:rPr>
          <w:spacing w:val="1"/>
        </w:rPr>
        <w:t xml:space="preserve"> </w:t>
      </w:r>
      <w:r>
        <w:t>неореализм,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представители).</w:t>
      </w:r>
    </w:p>
    <w:p w:rsidR="000729EE" w:rsidRDefault="00697400">
      <w:pPr>
        <w:pStyle w:val="a3"/>
        <w:ind w:right="847"/>
      </w:pPr>
      <w:r>
        <w:t>Литература советского времени (литература советская, русского зарубежья, неподцензурная –</w:t>
      </w:r>
      <w:r>
        <w:rPr>
          <w:spacing w:val="1"/>
        </w:rPr>
        <w:t xml:space="preserve"> </w:t>
      </w:r>
      <w:r>
        <w:t>представители; проблема свободы творчества и миссии писателя; литература отечественная, 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родная (региональная), и зарубежная, переводы).</w:t>
      </w:r>
    </w:p>
    <w:p w:rsidR="000729EE" w:rsidRDefault="00697400">
      <w:pPr>
        <w:pStyle w:val="a3"/>
        <w:ind w:right="848"/>
      </w:pPr>
      <w:r>
        <w:t>Современный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(литература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нежанровая;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литературные институции – писательские объединения, литературные премии, литературные издания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ресурсы;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 заметные авторы последних лет).</w:t>
      </w:r>
    </w:p>
    <w:p w:rsidR="000729EE" w:rsidRDefault="00697400">
      <w:pPr>
        <w:pStyle w:val="a3"/>
        <w:spacing w:before="1"/>
        <w:ind w:right="850"/>
      </w:pPr>
      <w:r>
        <w:t>Литература и другие виды искусства (судьба художника в литературе и тема творчества 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произведения).</w:t>
      </w:r>
    </w:p>
    <w:p w:rsidR="000729EE" w:rsidRDefault="000729EE">
      <w:pPr>
        <w:sectPr w:rsidR="000729EE">
          <w:pgSz w:w="11910" w:h="16840"/>
          <w:pgMar w:top="840" w:right="0" w:bottom="112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4"/>
      </w:pPr>
      <w:r>
        <w:lastRenderedPageBreak/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55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список тематических блоков может быть расширен за счет дополнительных историко-литературных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детального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предлагаемых.</w:t>
      </w:r>
    </w:p>
    <w:p w:rsidR="000729EE" w:rsidRDefault="00697400">
      <w:pPr>
        <w:pStyle w:val="2"/>
        <w:numPr>
          <w:ilvl w:val="3"/>
          <w:numId w:val="115"/>
        </w:numPr>
        <w:tabs>
          <w:tab w:val="left" w:pos="4249"/>
        </w:tabs>
        <w:spacing w:before="4"/>
        <w:ind w:left="4248"/>
        <w:jc w:val="left"/>
      </w:pPr>
      <w:r>
        <w:t>Родной</w:t>
      </w:r>
      <w:r>
        <w:rPr>
          <w:spacing w:val="-3"/>
        </w:rPr>
        <w:t xml:space="preserve"> </w:t>
      </w:r>
      <w:r>
        <w:t>(русский)</w:t>
      </w:r>
      <w:r>
        <w:rPr>
          <w:spacing w:val="-3"/>
        </w:rPr>
        <w:t xml:space="preserve"> </w:t>
      </w:r>
      <w:r>
        <w:t>язык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9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 языка, обязательного для изучения во всех школах Российской Федерации, и направлено 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стандартом. В то же время цели курса русского языка в рамках 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специфику,</w:t>
      </w:r>
      <w:r>
        <w:rPr>
          <w:spacing w:val="1"/>
        </w:rPr>
        <w:t xml:space="preserve"> </w:t>
      </w:r>
      <w:r>
        <w:t>обусловленную</w:t>
      </w:r>
      <w:r>
        <w:rPr>
          <w:spacing w:val="1"/>
        </w:rPr>
        <w:t xml:space="preserve"> </w:t>
      </w:r>
      <w:r>
        <w:t>дополнительным,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в разных</w:t>
      </w:r>
      <w:r>
        <w:rPr>
          <w:spacing w:val="-2"/>
        </w:rPr>
        <w:t xml:space="preserve"> </w:t>
      </w:r>
      <w:r>
        <w:t>регионах Российской</w:t>
      </w:r>
      <w:r>
        <w:rPr>
          <w:spacing w:val="-3"/>
        </w:rPr>
        <w:t xml:space="preserve"> </w:t>
      </w:r>
      <w:r>
        <w:t>Федерации.</w:t>
      </w:r>
    </w:p>
    <w:p w:rsidR="000729EE" w:rsidRDefault="00697400">
      <w:pPr>
        <w:pStyle w:val="a3"/>
        <w:spacing w:line="252" w:lineRule="exact"/>
        <w:ind w:left="926" w:firstLine="0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курсе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  <w:r>
        <w:rPr>
          <w:spacing w:val="53"/>
        </w:rPr>
        <w:t xml:space="preserve"> </w:t>
      </w:r>
      <w:r>
        <w:t>актуализируются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цели: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114"/>
        </w:tabs>
        <w:spacing w:before="1"/>
        <w:ind w:right="848" w:firstLine="707"/>
        <w:jc w:val="both"/>
      </w:pPr>
      <w:r>
        <w:t>воспитание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52"/>
        </w:rPr>
        <w:t xml:space="preserve"> </w:t>
      </w:r>
      <w:r>
        <w:t>популяризации родного языка; воспитание уважительного отношения к культурам и языкам народов</w:t>
      </w:r>
      <w:r>
        <w:rPr>
          <w:spacing w:val="1"/>
        </w:rPr>
        <w:t xml:space="preserve"> </w:t>
      </w:r>
      <w:r>
        <w:t>России; овладение культурой межнационального общения;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057"/>
        </w:tabs>
        <w:spacing w:before="1"/>
        <w:ind w:right="847" w:firstLine="707"/>
        <w:jc w:val="both"/>
      </w:pPr>
      <w:r>
        <w:t>совершенствование коммуникативных умений и культуры речи, обеспечивающих свободное</w:t>
      </w:r>
      <w:r>
        <w:rPr>
          <w:spacing w:val="-52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использования;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учащихся;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взаимопониманию,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самосовершенствованию;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131"/>
        </w:tabs>
        <w:ind w:right="843" w:firstLine="707"/>
        <w:jc w:val="both"/>
      </w:pPr>
      <w:r>
        <w:t>углубление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категориях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нормативное,</w:t>
      </w:r>
      <w:r>
        <w:rPr>
          <w:spacing w:val="1"/>
        </w:rPr>
        <w:t xml:space="preserve"> </w:t>
      </w:r>
      <w:r>
        <w:t>уместное,</w:t>
      </w:r>
      <w:r>
        <w:rPr>
          <w:spacing w:val="1"/>
        </w:rPr>
        <w:t xml:space="preserve"> </w:t>
      </w:r>
      <w:r>
        <w:t>этичное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специфике</w:t>
      </w:r>
      <w:r>
        <w:rPr>
          <w:spacing w:val="-52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единицах,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лексике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фразеологии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семантикой;</w:t>
      </w:r>
      <w:r>
        <w:rPr>
          <w:spacing w:val="-2"/>
        </w:rPr>
        <w:t xml:space="preserve"> </w:t>
      </w:r>
      <w:r>
        <w:t>о русском речевом</w:t>
      </w:r>
      <w:r>
        <w:rPr>
          <w:spacing w:val="-2"/>
        </w:rPr>
        <w:t xml:space="preserve"> </w:t>
      </w:r>
      <w:r>
        <w:t>этикете;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071"/>
        </w:tabs>
        <w:ind w:right="848" w:firstLine="707"/>
        <w:jc w:val="both"/>
      </w:pPr>
      <w:r>
        <w:t>совершенствование умений опознавать, анализировать, классифицировать языковые факты,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нормативности,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информацию;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083"/>
        </w:tabs>
        <w:ind w:right="848" w:firstLine="707"/>
        <w:jc w:val="both"/>
      </w:pPr>
      <w:r>
        <w:t>развитие проектного и исследовательского мышления, приобретение практического опыта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знаний.</w:t>
      </w:r>
    </w:p>
    <w:p w:rsidR="000729EE" w:rsidRDefault="00697400">
      <w:pPr>
        <w:pStyle w:val="a3"/>
        <w:ind w:right="849"/>
      </w:pPr>
      <w:r>
        <w:t>Русский язык – государственный язык Российской Федерации, средство 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консолидации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-2"/>
        </w:rPr>
        <w:t xml:space="preserve"> </w:t>
      </w:r>
      <w:r>
        <w:t>обществе.</w:t>
      </w:r>
    </w:p>
    <w:p w:rsidR="000729EE" w:rsidRDefault="00697400">
      <w:pPr>
        <w:pStyle w:val="a3"/>
        <w:ind w:right="846"/>
      </w:pPr>
      <w:r>
        <w:t>Русский язык является родным языком русского народа, основой его духовной культуры. Он</w:t>
      </w:r>
      <w:r>
        <w:rPr>
          <w:spacing w:val="1"/>
        </w:rPr>
        <w:t xml:space="preserve"> </w:t>
      </w:r>
      <w:r>
        <w:t>формирует и объединяет нацию, связывает поколения, обеспечивает преемственность и постоянное</w:t>
      </w:r>
      <w:r>
        <w:rPr>
          <w:spacing w:val="1"/>
        </w:rPr>
        <w:t xml:space="preserve"> </w:t>
      </w:r>
      <w:r>
        <w:t>обновление национальной культуры. Изучение русского языка и владение им – могучее средство</w:t>
      </w:r>
      <w:r>
        <w:rPr>
          <w:spacing w:val="1"/>
        </w:rPr>
        <w:t xml:space="preserve"> </w:t>
      </w:r>
      <w:r>
        <w:t>приобщения к духовному богатству русской культуры и литературы, основной канал социализации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приобщения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к культурно-историческому</w:t>
      </w:r>
      <w:r>
        <w:rPr>
          <w:spacing w:val="-4"/>
        </w:rPr>
        <w:t xml:space="preserve"> </w:t>
      </w:r>
      <w:r>
        <w:t>опыту</w:t>
      </w:r>
      <w:r>
        <w:rPr>
          <w:spacing w:val="-3"/>
        </w:rPr>
        <w:t xml:space="preserve"> </w:t>
      </w:r>
      <w:r>
        <w:t>человечества.</w:t>
      </w:r>
    </w:p>
    <w:p w:rsidR="000729EE" w:rsidRDefault="00697400">
      <w:pPr>
        <w:pStyle w:val="a3"/>
        <w:ind w:right="845"/>
      </w:pPr>
      <w:r>
        <w:t>Родной язык, выполняя свои базовые функции общения и выражения мысли, 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 культурных традиций и истории народа, говорящего на нём. Высокий уровень владения</w:t>
      </w:r>
      <w:r>
        <w:rPr>
          <w:spacing w:val="-52"/>
        </w:rPr>
        <w:t xml:space="preserve"> </w:t>
      </w:r>
      <w:r>
        <w:t>родным языком определяет способность аналитически мыслить, успешность в овладении способами</w:t>
      </w:r>
      <w:r>
        <w:rPr>
          <w:spacing w:val="1"/>
        </w:rPr>
        <w:t xml:space="preserve"> </w:t>
      </w:r>
      <w:r>
        <w:t>интеллектуальной деятельности,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убедительно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 понимать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56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8"/>
      </w:pPr>
      <w:r>
        <w:lastRenderedPageBreak/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 и творческих способностей ребенка, развивает его абстрактное мышление, 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личности.</w:t>
      </w:r>
    </w:p>
    <w:p w:rsidR="000729EE" w:rsidRDefault="00697400">
      <w:pPr>
        <w:pStyle w:val="a3"/>
        <w:ind w:right="850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культуру ученика. Будучи формой хранения и усвоения различных знаний, русский язык неразрывно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статус: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55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а в</w:t>
      </w:r>
      <w:r>
        <w:rPr>
          <w:spacing w:val="-3"/>
        </w:rPr>
        <w:t xml:space="preserve"> </w:t>
      </w:r>
      <w:r>
        <w:t>дальнейшем способствует овладению</w:t>
      </w:r>
      <w:r>
        <w:rPr>
          <w:spacing w:val="-1"/>
        </w:rPr>
        <w:t xml:space="preserve"> </w:t>
      </w:r>
      <w:r>
        <w:t>будущей профессией.</w:t>
      </w:r>
    </w:p>
    <w:p w:rsidR="000729EE" w:rsidRDefault="00697400">
      <w:pPr>
        <w:pStyle w:val="a3"/>
        <w:ind w:right="849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 и самореализации в ней. Учебный предмет «Родной язык (русский)» не ущемляет права тех</w:t>
      </w:r>
      <w:r>
        <w:rPr>
          <w:spacing w:val="1"/>
        </w:rPr>
        <w:t xml:space="preserve"> </w:t>
      </w:r>
      <w:r>
        <w:t>обучающихся, кто изучает иные (не русский) родные языки. Поэтому учебное время, отведённое 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углублённого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курса «Русский</w:t>
      </w:r>
      <w:r>
        <w:rPr>
          <w:spacing w:val="-1"/>
        </w:rPr>
        <w:t xml:space="preserve"> </w:t>
      </w:r>
      <w:r>
        <w:t>язык».</w:t>
      </w:r>
    </w:p>
    <w:p w:rsidR="000729EE" w:rsidRDefault="00697400">
      <w:pPr>
        <w:pStyle w:val="a3"/>
        <w:ind w:right="846"/>
      </w:pPr>
      <w:r>
        <w:t>В содержании учебного предмета «Родной язык (русский)» предусматривается расширение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речи‚</w:t>
      </w:r>
      <w:r>
        <w:rPr>
          <w:spacing w:val="1"/>
        </w:rPr>
        <w:t xml:space="preserve"> </w:t>
      </w:r>
      <w:r>
        <w:t>внешней стороне</w:t>
      </w:r>
      <w:r>
        <w:rPr>
          <w:spacing w:val="1"/>
        </w:rPr>
        <w:t xml:space="preserve"> </w:t>
      </w:r>
      <w:r>
        <w:t>существования языка: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многообразным</w:t>
      </w:r>
      <w:r>
        <w:rPr>
          <w:spacing w:val="1"/>
        </w:rPr>
        <w:t xml:space="preserve"> </w:t>
      </w:r>
      <w:r>
        <w:t>связям русского языка с цивилизацией и культурой, государством и обществом. Программа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1"/>
        </w:rPr>
        <w:t xml:space="preserve"> </w:t>
      </w:r>
      <w:r>
        <w:t>культурно-историческую</w:t>
      </w:r>
      <w:r>
        <w:rPr>
          <w:spacing w:val="1"/>
        </w:rPr>
        <w:t xml:space="preserve"> </w:t>
      </w:r>
      <w:r>
        <w:t>обусловленность.</w:t>
      </w:r>
    </w:p>
    <w:p w:rsidR="000729EE" w:rsidRDefault="00697400">
      <w:pPr>
        <w:pStyle w:val="a3"/>
        <w:spacing w:before="1"/>
        <w:ind w:right="845"/>
      </w:pPr>
      <w:r>
        <w:t>Важнейшими задачами учебного предмета «Родной язык (русский)» являются приобщение</w:t>
      </w:r>
      <w:r>
        <w:rPr>
          <w:spacing w:val="1"/>
        </w:rPr>
        <w:t xml:space="preserve"> </w:t>
      </w:r>
      <w:r>
        <w:t>обучающихся к фактам русской языковой истории в связи с историей русского народа, формирование</w:t>
      </w:r>
      <w:r>
        <w:rPr>
          <w:spacing w:val="-52"/>
        </w:rPr>
        <w:t xml:space="preserve"> </w:t>
      </w:r>
      <w:r>
        <w:t>преставлений школьников о сходстве и различиях русского и других языков в контексте богатства и</w:t>
      </w:r>
      <w:r>
        <w:rPr>
          <w:spacing w:val="1"/>
        </w:rPr>
        <w:t xml:space="preserve"> </w:t>
      </w:r>
      <w:r>
        <w:t>своеобразия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 о русской языковой картине мира, о национальном языке как базе общезначимых</w:t>
      </w:r>
      <w:r>
        <w:rPr>
          <w:spacing w:val="1"/>
        </w:rPr>
        <w:t xml:space="preserve"> </w:t>
      </w:r>
      <w:r>
        <w:t>нравственно-интеллектуальных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патриотического чувства,</w:t>
      </w:r>
      <w:r>
        <w:rPr>
          <w:spacing w:val="55"/>
        </w:rPr>
        <w:t xml:space="preserve"> </w:t>
      </w:r>
      <w:r>
        <w:t>гражданственности, национального самосознания и уважения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языкам и</w:t>
      </w:r>
      <w:r>
        <w:rPr>
          <w:spacing w:val="-3"/>
        </w:rPr>
        <w:t xml:space="preserve"> </w:t>
      </w:r>
      <w:r>
        <w:t>культурам других народов нашей</w:t>
      </w:r>
      <w:r>
        <w:rPr>
          <w:spacing w:val="-3"/>
        </w:rPr>
        <w:t xml:space="preserve"> </w:t>
      </w:r>
      <w:r>
        <w:t>страны и мира.</w:t>
      </w:r>
    </w:p>
    <w:p w:rsidR="000729EE" w:rsidRDefault="00697400">
      <w:pPr>
        <w:pStyle w:val="a3"/>
        <w:ind w:right="846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живом,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диалектическом</w:t>
      </w:r>
      <w:r>
        <w:rPr>
          <w:spacing w:val="1"/>
        </w:rPr>
        <w:t xml:space="preserve"> </w:t>
      </w:r>
      <w:r>
        <w:t>противоречии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нигилизма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пониманию</w:t>
      </w:r>
      <w:r>
        <w:rPr>
          <w:spacing w:val="56"/>
        </w:rPr>
        <w:t xml:space="preserve"> </w:t>
      </w:r>
      <w:r>
        <w:t>важнейших</w:t>
      </w:r>
      <w:r>
        <w:rPr>
          <w:spacing w:val="-52"/>
        </w:rPr>
        <w:t xml:space="preserve"> </w:t>
      </w:r>
      <w:r>
        <w:t>социокультурных</w:t>
      </w:r>
      <w:r>
        <w:rPr>
          <w:spacing w:val="-1"/>
        </w:rPr>
        <w:t xml:space="preserve"> </w:t>
      </w:r>
      <w:r>
        <w:t>функций языковой кодификации.</w:t>
      </w:r>
    </w:p>
    <w:p w:rsidR="000729EE" w:rsidRDefault="00697400">
      <w:pPr>
        <w:pStyle w:val="a3"/>
        <w:ind w:right="848"/>
      </w:pPr>
      <w:r>
        <w:t>Программой предусматривается расширение и углубление межпредметного взаимодействия в</w:t>
      </w:r>
      <w:r>
        <w:rPr>
          <w:spacing w:val="1"/>
        </w:rPr>
        <w:t xml:space="preserve"> </w:t>
      </w:r>
      <w:r>
        <w:t>обучении русскому родному языку не только в филологических образовательных областях, но и во</w:t>
      </w:r>
      <w:r>
        <w:rPr>
          <w:spacing w:val="1"/>
        </w:rPr>
        <w:t xml:space="preserve"> </w:t>
      </w:r>
      <w:r>
        <w:t>всём</w:t>
      </w:r>
      <w:r>
        <w:rPr>
          <w:spacing w:val="-1"/>
        </w:rPr>
        <w:t xml:space="preserve"> </w:t>
      </w:r>
      <w:r>
        <w:t>комплексе</w:t>
      </w:r>
      <w:r>
        <w:rPr>
          <w:spacing w:val="-1"/>
        </w:rPr>
        <w:t xml:space="preserve"> </w:t>
      </w:r>
      <w:r>
        <w:t>изучаемых дисциплин</w:t>
      </w:r>
      <w:r>
        <w:rPr>
          <w:spacing w:val="-1"/>
        </w:rPr>
        <w:t xml:space="preserve"> </w:t>
      </w:r>
      <w:r>
        <w:t>естественнонаучного и</w:t>
      </w:r>
      <w:r>
        <w:rPr>
          <w:spacing w:val="-1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циклов.</w:t>
      </w:r>
    </w:p>
    <w:p w:rsidR="000729EE" w:rsidRDefault="00697400">
      <w:pPr>
        <w:pStyle w:val="a3"/>
        <w:tabs>
          <w:tab w:val="left" w:pos="1562"/>
          <w:tab w:val="left" w:pos="1865"/>
          <w:tab w:val="left" w:pos="3132"/>
          <w:tab w:val="left" w:pos="5039"/>
          <w:tab w:val="left" w:pos="6067"/>
          <w:tab w:val="left" w:pos="7242"/>
          <w:tab w:val="left" w:pos="7971"/>
          <w:tab w:val="left" w:pos="9009"/>
          <w:tab w:val="left" w:pos="9753"/>
        </w:tabs>
        <w:ind w:right="843"/>
        <w:jc w:val="right"/>
      </w:pPr>
      <w:r>
        <w:rPr>
          <w:b/>
        </w:rPr>
        <w:t xml:space="preserve">Основные содержательные линии программы учебного предмета </w:t>
      </w:r>
      <w:r>
        <w:rPr>
          <w:b/>
          <w:i/>
        </w:rPr>
        <w:t>«Русский родной язык»</w:t>
      </w:r>
      <w:r>
        <w:rPr>
          <w:b/>
          <w:i/>
          <w:spacing w:val="1"/>
        </w:rPr>
        <w:t xml:space="preserve"> </w:t>
      </w:r>
      <w:r>
        <w:t>Школьный</w:t>
      </w:r>
      <w:r>
        <w:rPr>
          <w:spacing w:val="2"/>
        </w:rPr>
        <w:t xml:space="preserve"> </w:t>
      </w:r>
      <w:r>
        <w:t>курс</w:t>
      </w:r>
      <w:r>
        <w:rPr>
          <w:spacing w:val="4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опирается</w:t>
      </w:r>
      <w:r>
        <w:rPr>
          <w:spacing w:val="3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содержание</w:t>
      </w:r>
      <w:r>
        <w:rPr>
          <w:spacing w:val="108"/>
        </w:rPr>
        <w:t xml:space="preserve"> </w:t>
      </w:r>
      <w:r>
        <w:t>основного</w:t>
      </w:r>
      <w:r>
        <w:rPr>
          <w:spacing w:val="56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области</w:t>
      </w:r>
      <w:r>
        <w:rPr>
          <w:spacing w:val="6"/>
        </w:rPr>
        <w:t xml:space="preserve"> </w:t>
      </w:r>
      <w:r>
        <w:t>«Русский</w:t>
      </w:r>
      <w:r>
        <w:rPr>
          <w:spacing w:val="5"/>
        </w:rPr>
        <w:t xml:space="preserve"> </w:t>
      </w:r>
      <w:r>
        <w:t>язык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литература»,</w:t>
      </w:r>
      <w:r>
        <w:rPr>
          <w:spacing w:val="6"/>
        </w:rPr>
        <w:t xml:space="preserve"> </w:t>
      </w:r>
      <w:r>
        <w:t>сопровождает</w:t>
      </w:r>
      <w:r>
        <w:rPr>
          <w:spacing w:val="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поддерживает</w:t>
      </w:r>
      <w:r>
        <w:rPr>
          <w:spacing w:val="15"/>
        </w:rPr>
        <w:t xml:space="preserve"> </w:t>
      </w:r>
      <w:r>
        <w:t>его.</w:t>
      </w:r>
      <w:r>
        <w:rPr>
          <w:spacing w:val="16"/>
        </w:rPr>
        <w:t xml:space="preserve"> </w:t>
      </w:r>
      <w:r>
        <w:t>Основные</w:t>
      </w:r>
      <w:r>
        <w:rPr>
          <w:spacing w:val="18"/>
        </w:rPr>
        <w:t xml:space="preserve"> </w:t>
      </w:r>
      <w:r>
        <w:t>содержательные</w:t>
      </w:r>
      <w:r>
        <w:rPr>
          <w:spacing w:val="16"/>
        </w:rPr>
        <w:t xml:space="preserve"> </w:t>
      </w:r>
      <w:r>
        <w:t>линии</w:t>
      </w:r>
      <w:r>
        <w:rPr>
          <w:spacing w:val="17"/>
        </w:rPr>
        <w:t xml:space="preserve"> </w:t>
      </w:r>
      <w:r>
        <w:t>настоящей</w:t>
      </w:r>
      <w:r>
        <w:rPr>
          <w:spacing w:val="18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(блоки</w:t>
      </w:r>
      <w:r>
        <w:rPr>
          <w:spacing w:val="18"/>
        </w:rPr>
        <w:t xml:space="preserve"> </w:t>
      </w:r>
      <w:r>
        <w:t>программы)</w:t>
      </w:r>
      <w:r>
        <w:rPr>
          <w:spacing w:val="-52"/>
        </w:rPr>
        <w:t xml:space="preserve"> </w:t>
      </w:r>
      <w:r>
        <w:t>соотносятся</w:t>
      </w:r>
      <w:r>
        <w:tab/>
        <w:t>с</w:t>
      </w:r>
      <w:r>
        <w:tab/>
        <w:t>основными</w:t>
      </w:r>
      <w:r>
        <w:tab/>
        <w:t>содержательными</w:t>
      </w:r>
      <w:r>
        <w:tab/>
        <w:t>линиями</w:t>
      </w:r>
      <w:r>
        <w:tab/>
        <w:t>основного</w:t>
      </w:r>
      <w:r>
        <w:tab/>
        <w:t>курса</w:t>
      </w:r>
      <w:r>
        <w:tab/>
        <w:t>русского</w:t>
      </w:r>
      <w:r>
        <w:tab/>
        <w:t>языка</w:t>
      </w:r>
      <w:r>
        <w:tab/>
        <w:t>в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организации,</w:t>
      </w:r>
      <w:r>
        <w:rPr>
          <w:spacing w:val="27"/>
        </w:rPr>
        <w:t xml:space="preserve"> </w:t>
      </w:r>
      <w:r>
        <w:t>но</w:t>
      </w:r>
      <w:r>
        <w:rPr>
          <w:spacing w:val="27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дублируют</w:t>
      </w:r>
      <w:r>
        <w:rPr>
          <w:spacing w:val="27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имеют</w:t>
      </w:r>
      <w:r>
        <w:rPr>
          <w:spacing w:val="25"/>
        </w:rPr>
        <w:t xml:space="preserve"> </w:t>
      </w:r>
      <w:r>
        <w:t>преимущественно</w:t>
      </w:r>
      <w:r>
        <w:rPr>
          <w:spacing w:val="28"/>
        </w:rPr>
        <w:t xml:space="preserve"> </w:t>
      </w:r>
      <w:r>
        <w:t>практико-</w:t>
      </w:r>
    </w:p>
    <w:p w:rsidR="000729EE" w:rsidRDefault="00697400">
      <w:pPr>
        <w:pStyle w:val="a3"/>
        <w:spacing w:before="1" w:line="252" w:lineRule="exact"/>
        <w:ind w:firstLine="0"/>
      </w:pPr>
      <w:r>
        <w:t>ориентированный</w:t>
      </w:r>
      <w:r>
        <w:rPr>
          <w:spacing w:val="-2"/>
        </w:rPr>
        <w:t xml:space="preserve"> </w:t>
      </w:r>
      <w:r>
        <w:t>характер.</w:t>
      </w:r>
    </w:p>
    <w:p w:rsidR="000729EE" w:rsidRDefault="00697400">
      <w:pPr>
        <w:pStyle w:val="a3"/>
        <w:spacing w:line="252" w:lineRule="exact"/>
        <w:ind w:left="926" w:firstLine="0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блоки.</w:t>
      </w:r>
    </w:p>
    <w:p w:rsidR="000729EE" w:rsidRDefault="00697400">
      <w:pPr>
        <w:pStyle w:val="a3"/>
        <w:ind w:right="845"/>
      </w:pPr>
      <w:r>
        <w:t xml:space="preserve">В первом блоке </w:t>
      </w:r>
      <w:r>
        <w:rPr>
          <w:b/>
        </w:rPr>
        <w:t xml:space="preserve">«Язык и культура» </w:t>
      </w:r>
      <w:r>
        <w:t>представлено содержание, изучение которого позволит</w:t>
      </w:r>
      <w:r>
        <w:rPr>
          <w:spacing w:val="1"/>
        </w:rPr>
        <w:t xml:space="preserve"> </w:t>
      </w:r>
      <w:r>
        <w:t>раскрыть взаимосвязь языка и истории, языка и материальной и духовной культуры русского народа,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 этикета в различных сферах общения, выявление общего и специфического в языках и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</w:p>
    <w:p w:rsidR="000729EE" w:rsidRDefault="00697400">
      <w:pPr>
        <w:pStyle w:val="a3"/>
        <w:spacing w:before="1"/>
        <w:ind w:right="847"/>
      </w:pPr>
      <w:r>
        <w:t xml:space="preserve">Второй блок </w:t>
      </w:r>
      <w:r>
        <w:rPr>
          <w:b/>
        </w:rPr>
        <w:t xml:space="preserve">«Культура речи» </w:t>
      </w:r>
      <w:r>
        <w:t>ориентирован на формирование у учащихся ответственного и</w:t>
      </w:r>
      <w:r>
        <w:rPr>
          <w:spacing w:val="1"/>
        </w:rPr>
        <w:t xml:space="preserve"> </w:t>
      </w:r>
      <w:r>
        <w:t>осознанного отношения к использованию русского языка во всех сферах жизни, повышение 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-52"/>
        </w:rPr>
        <w:t xml:space="preserve"> </w:t>
      </w:r>
      <w:r>
        <w:t>правильной речи и конструирования речевых высказываний в устной и письменной форме с 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44"/>
        </w:rPr>
        <w:t xml:space="preserve"> </w:t>
      </w:r>
      <w:r>
        <w:t>уместности,</w:t>
      </w:r>
      <w:r>
        <w:rPr>
          <w:spacing w:val="42"/>
        </w:rPr>
        <w:t xml:space="preserve"> </w:t>
      </w:r>
      <w:r>
        <w:t>точности,</w:t>
      </w:r>
      <w:r>
        <w:rPr>
          <w:spacing w:val="44"/>
        </w:rPr>
        <w:t xml:space="preserve"> </w:t>
      </w:r>
      <w:r>
        <w:t>логичности,</w:t>
      </w:r>
      <w:r>
        <w:rPr>
          <w:spacing w:val="44"/>
        </w:rPr>
        <w:t xml:space="preserve"> </w:t>
      </w:r>
      <w:r>
        <w:t>чистоты,</w:t>
      </w:r>
      <w:r>
        <w:rPr>
          <w:spacing w:val="45"/>
        </w:rPr>
        <w:t xml:space="preserve"> </w:t>
      </w:r>
      <w:r>
        <w:t>богатства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выразительности;</w:t>
      </w:r>
      <w:r>
        <w:rPr>
          <w:spacing w:val="45"/>
        </w:rPr>
        <w:t xml:space="preserve"> </w:t>
      </w:r>
      <w:r>
        <w:t>понимание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51" w:firstLine="0"/>
      </w:pPr>
      <w:r>
        <w:lastRenderedPageBreak/>
        <w:t>вариантов норм; развитие потребности обращаться к нормативным словарям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 и совершенствование умений</w:t>
      </w:r>
      <w:r>
        <w:rPr>
          <w:spacing w:val="-4"/>
        </w:rPr>
        <w:t xml:space="preserve"> </w:t>
      </w:r>
      <w:r>
        <w:t>пользоваться ими.</w:t>
      </w:r>
    </w:p>
    <w:p w:rsidR="000729EE" w:rsidRDefault="00697400">
      <w:pPr>
        <w:pStyle w:val="a3"/>
        <w:ind w:right="843"/>
      </w:pP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rPr>
          <w:b/>
        </w:rPr>
        <w:t>«Речь.</w:t>
      </w:r>
      <w:r>
        <w:rPr>
          <w:b/>
          <w:spacing w:val="1"/>
        </w:rPr>
        <w:t xml:space="preserve"> </w:t>
      </w:r>
      <w:r>
        <w:rPr>
          <w:b/>
        </w:rPr>
        <w:t>Речевая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rPr>
          <w:b/>
        </w:rPr>
        <w:t>Текст»</w:t>
      </w:r>
      <w:r>
        <w:rPr>
          <w:b/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устной и письменной речи, развитие базовых умений и навыков использования языка в жизненно</w:t>
      </w:r>
      <w:r>
        <w:rPr>
          <w:spacing w:val="1"/>
        </w:rPr>
        <w:t xml:space="preserve"> </w:t>
      </w:r>
      <w:r>
        <w:t>важных для школьников ситуациях общения:</w:t>
      </w:r>
      <w:r>
        <w:rPr>
          <w:spacing w:val="1"/>
        </w:rPr>
        <w:t xml:space="preserve"> </w:t>
      </w:r>
      <w:r>
        <w:t>умений определять цели коммуникации, оценивать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выбирать</w:t>
      </w:r>
      <w:r>
        <w:rPr>
          <w:spacing w:val="56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типов, жанров, стилистической принадлежности.</w:t>
      </w:r>
    </w:p>
    <w:p w:rsidR="000729EE" w:rsidRDefault="000729EE">
      <w:pPr>
        <w:pStyle w:val="a3"/>
        <w:spacing w:before="5"/>
        <w:ind w:left="0" w:firstLine="0"/>
        <w:jc w:val="left"/>
      </w:pPr>
    </w:p>
    <w:p w:rsidR="000729EE" w:rsidRDefault="00697400">
      <w:pPr>
        <w:pStyle w:val="2"/>
        <w:numPr>
          <w:ilvl w:val="3"/>
          <w:numId w:val="115"/>
        </w:numPr>
        <w:tabs>
          <w:tab w:val="left" w:pos="3719"/>
        </w:tabs>
        <w:ind w:left="3718"/>
        <w:jc w:val="left"/>
      </w:pPr>
      <w:r>
        <w:t>Иностранный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(английский)</w:t>
      </w:r>
    </w:p>
    <w:p w:rsidR="000729EE" w:rsidRDefault="000729EE">
      <w:pPr>
        <w:pStyle w:val="a3"/>
        <w:spacing w:before="5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6"/>
      </w:pPr>
      <w:r>
        <w:t>Обучение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заключается в его интегративном характере, а также в том, что он выступает и как цель, и как</w:t>
      </w:r>
      <w:r>
        <w:rPr>
          <w:spacing w:val="1"/>
        </w:rPr>
        <w:t xml:space="preserve"> </w:t>
      </w:r>
      <w:r>
        <w:t>средство обучения. В рамках изучения предмета «Иностранный язык» могут быть реализованы самые</w:t>
      </w:r>
      <w:r>
        <w:rPr>
          <w:spacing w:val="-52"/>
        </w:rPr>
        <w:t xml:space="preserve"> </w:t>
      </w:r>
      <w:r>
        <w:t>разнообразные</w:t>
      </w:r>
      <w:r>
        <w:rPr>
          <w:spacing w:val="-1"/>
        </w:rPr>
        <w:t xml:space="preserve"> </w:t>
      </w:r>
      <w:r>
        <w:t>межпредметные связи.</w:t>
      </w:r>
    </w:p>
    <w:p w:rsidR="000729EE" w:rsidRDefault="00697400">
      <w:pPr>
        <w:pStyle w:val="a3"/>
        <w:spacing w:before="2"/>
        <w:ind w:right="851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обеспечивает достижение следующих</w:t>
      </w:r>
      <w:r>
        <w:rPr>
          <w:spacing w:val="-3"/>
        </w:rPr>
        <w:t xml:space="preserve"> </w:t>
      </w:r>
      <w:r>
        <w:t>целей: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052"/>
        </w:tabs>
        <w:spacing w:line="252" w:lineRule="exact"/>
        <w:ind w:left="1051" w:hanging="126"/>
        <w:jc w:val="both"/>
      </w:pPr>
      <w:r>
        <w:t>дальнейшее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иноязычной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компетенции;</w:t>
      </w:r>
    </w:p>
    <w:p w:rsidR="000729EE" w:rsidRDefault="00697400">
      <w:pPr>
        <w:pStyle w:val="a4"/>
        <w:numPr>
          <w:ilvl w:val="0"/>
          <w:numId w:val="114"/>
        </w:numPr>
        <w:tabs>
          <w:tab w:val="left" w:pos="1112"/>
        </w:tabs>
        <w:spacing w:before="2"/>
        <w:ind w:right="849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-52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помощью,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областях</w:t>
      </w:r>
      <w:r>
        <w:rPr>
          <w:spacing w:val="-1"/>
        </w:rPr>
        <w:t xml:space="preserve"> </w:t>
      </w:r>
      <w:r>
        <w:t>знаний.</w:t>
      </w:r>
    </w:p>
    <w:p w:rsidR="000729EE" w:rsidRDefault="00697400">
      <w:pPr>
        <w:pStyle w:val="a3"/>
        <w:ind w:right="844"/>
      </w:pPr>
      <w:r>
        <w:t>Иноязычная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(грамматика,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фонетика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55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говорении,</w:t>
      </w:r>
      <w:r>
        <w:rPr>
          <w:spacing w:val="1"/>
        </w:rPr>
        <w:t xml:space="preserve"> </w:t>
      </w:r>
      <w:r>
        <w:t>аудировании,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письме.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лексические</w:t>
      </w:r>
      <w:r>
        <w:rPr>
          <w:spacing w:val="-3"/>
        </w:rPr>
        <w:t xml:space="preserve"> </w:t>
      </w:r>
      <w:r>
        <w:t>темы для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коммуникативных</w:t>
      </w:r>
      <w:r>
        <w:rPr>
          <w:spacing w:val="-4"/>
        </w:rPr>
        <w:t xml:space="preserve"> </w:t>
      </w:r>
      <w:r>
        <w:t>ситуациях.</w:t>
      </w:r>
    </w:p>
    <w:p w:rsidR="000729EE" w:rsidRDefault="00697400">
      <w:pPr>
        <w:pStyle w:val="a3"/>
        <w:ind w:right="844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порогового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 с требованиями к предметным результатам ФГОС СОО, достижение которых позволяет</w:t>
      </w:r>
      <w:r>
        <w:rPr>
          <w:spacing w:val="-52"/>
        </w:rPr>
        <w:t xml:space="preserve"> </w:t>
      </w:r>
      <w:r>
        <w:t>выпускникам самостоятельно общаться в устной и письменной формах как с носителями 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использующими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«Общеевропейскими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-1"/>
        </w:rPr>
        <w:t xml:space="preserve"> </w:t>
      </w:r>
      <w:r>
        <w:t>языком».</w:t>
      </w:r>
    </w:p>
    <w:p w:rsidR="000729EE" w:rsidRDefault="00697400">
      <w:pPr>
        <w:pStyle w:val="a3"/>
        <w:ind w:right="847"/>
      </w:pPr>
      <w:r>
        <w:t>Освоение учебного предмета «Иностранный язык» на углубленном уровне направлено на</w:t>
      </w:r>
      <w:r>
        <w:rPr>
          <w:spacing w:val="1"/>
        </w:rPr>
        <w:t xml:space="preserve"> </w:t>
      </w:r>
      <w:r>
        <w:t>достижение</w:t>
      </w:r>
      <w:r>
        <w:rPr>
          <w:spacing w:val="13"/>
        </w:rPr>
        <w:t xml:space="preserve"> </w:t>
      </w:r>
      <w:r>
        <w:t>обучающимися</w:t>
      </w:r>
      <w:r>
        <w:rPr>
          <w:spacing w:val="13"/>
        </w:rPr>
        <w:t xml:space="preserve"> </w:t>
      </w:r>
      <w:r>
        <w:t>уровня,</w:t>
      </w:r>
      <w:r>
        <w:rPr>
          <w:spacing w:val="13"/>
        </w:rPr>
        <w:t xml:space="preserve"> </w:t>
      </w:r>
      <w:r>
        <w:t>превышающего</w:t>
      </w:r>
      <w:r>
        <w:rPr>
          <w:spacing w:val="12"/>
        </w:rPr>
        <w:t xml:space="preserve"> </w:t>
      </w:r>
      <w:r>
        <w:t>пороговый,</w:t>
      </w:r>
      <w:r>
        <w:rPr>
          <w:spacing w:val="11"/>
        </w:rPr>
        <w:t xml:space="preserve"> </w:t>
      </w:r>
      <w:r>
        <w:t>достаточного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делового</w:t>
      </w:r>
      <w:r>
        <w:rPr>
          <w:spacing w:val="11"/>
        </w:rPr>
        <w:t xml:space="preserve"> </w:t>
      </w:r>
      <w:r>
        <w:t>общения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предметным результатам ФГОС СОО и «Общеевропейскими компетенциями владения иностранным</w:t>
      </w:r>
      <w:r>
        <w:rPr>
          <w:spacing w:val="1"/>
        </w:rPr>
        <w:t xml:space="preserve"> </w:t>
      </w:r>
      <w:r>
        <w:t>языком».</w:t>
      </w:r>
    </w:p>
    <w:p w:rsidR="000729EE" w:rsidRDefault="00697400">
      <w:pPr>
        <w:pStyle w:val="a3"/>
        <w:ind w:right="847"/>
      </w:pPr>
      <w:r>
        <w:t>Уровневый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примененный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«Общеевропейских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документу,</w:t>
      </w:r>
      <w:r>
        <w:rPr>
          <w:spacing w:val="1"/>
        </w:rPr>
        <w:t xml:space="preserve"> </w:t>
      </w:r>
      <w:r>
        <w:t>принятому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институтов,</w:t>
      </w:r>
      <w:r>
        <w:rPr>
          <w:spacing w:val="28"/>
        </w:rPr>
        <w:t xml:space="preserve"> </w:t>
      </w:r>
      <w:r>
        <w:t>выдающих</w:t>
      </w:r>
      <w:r>
        <w:rPr>
          <w:spacing w:val="23"/>
        </w:rPr>
        <w:t xml:space="preserve"> </w:t>
      </w:r>
      <w:r>
        <w:t>соответствующие</w:t>
      </w:r>
      <w:r>
        <w:rPr>
          <w:spacing w:val="26"/>
        </w:rPr>
        <w:t xml:space="preserve"> </w:t>
      </w:r>
      <w:r>
        <w:t>сертификаты</w:t>
      </w:r>
      <w:r>
        <w:rPr>
          <w:spacing w:val="26"/>
        </w:rPr>
        <w:t xml:space="preserve"> </w:t>
      </w:r>
      <w:r>
        <w:t>об</w:t>
      </w:r>
      <w:r>
        <w:rPr>
          <w:spacing w:val="26"/>
        </w:rPr>
        <w:t xml:space="preserve"> </w:t>
      </w:r>
      <w:r>
        <w:t>уровне</w:t>
      </w:r>
      <w:r>
        <w:rPr>
          <w:spacing w:val="25"/>
        </w:rPr>
        <w:t xml:space="preserve"> </w:t>
      </w:r>
      <w:r>
        <w:t>владения</w:t>
      </w:r>
      <w:r>
        <w:rPr>
          <w:spacing w:val="25"/>
        </w:rPr>
        <w:t xml:space="preserve"> </w:t>
      </w:r>
      <w:r>
        <w:t>языком.</w:t>
      </w:r>
    </w:p>
    <w:p w:rsidR="000729EE" w:rsidRDefault="00697400">
      <w:pPr>
        <w:pStyle w:val="a3"/>
        <w:ind w:right="845" w:firstLine="0"/>
      </w:pPr>
      <w:r>
        <w:t>«Общеевропейские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языком»</w:t>
      </w:r>
      <w:r>
        <w:rPr>
          <w:spacing w:val="1"/>
        </w:rPr>
        <w:t xml:space="preserve"> </w:t>
      </w:r>
      <w:r>
        <w:t>определяют,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компетенциями необходимо овладеть изучающему язык, чтобы использовать его в целях общения, и</w:t>
      </w:r>
      <w:r>
        <w:rPr>
          <w:spacing w:val="1"/>
        </w:rPr>
        <w:t xml:space="preserve"> </w:t>
      </w:r>
      <w:r>
        <w:t>фиксируют</w:t>
      </w:r>
      <w:r>
        <w:rPr>
          <w:spacing w:val="-1"/>
        </w:rPr>
        <w:t xml:space="preserve"> </w:t>
      </w:r>
      <w:r>
        <w:t>уровень владения</w:t>
      </w:r>
      <w:r>
        <w:rPr>
          <w:spacing w:val="-1"/>
        </w:rPr>
        <w:t xml:space="preserve"> </w:t>
      </w:r>
      <w:r>
        <w:t>иностранным языком.</w:t>
      </w:r>
    </w:p>
    <w:p w:rsidR="000729EE" w:rsidRDefault="00697400">
      <w:pPr>
        <w:pStyle w:val="a3"/>
        <w:ind w:right="849"/>
      </w:pPr>
      <w:r>
        <w:t>В системе «Общеевропейских компетенций владения иностранным языком» уровни освоения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дескрипторов,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точную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Корреляция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«Общеевропейскими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организовывать и контролировать освоение обучающимися иностранного языка в соответствии с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"/>
        </w:rPr>
        <w:t xml:space="preserve"> </w:t>
      </w:r>
      <w:r>
        <w:t>стандартами.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наукой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 и личной сферах. Пороговый уровень, которого достигает выпускник, освоивший</w:t>
      </w:r>
      <w:r>
        <w:rPr>
          <w:spacing w:val="1"/>
        </w:rPr>
        <w:t xml:space="preserve"> </w:t>
      </w:r>
      <w:r>
        <w:t>программу</w:t>
      </w:r>
      <w:r>
        <w:rPr>
          <w:spacing w:val="34"/>
        </w:rPr>
        <w:t xml:space="preserve"> </w:t>
      </w:r>
      <w:r>
        <w:t>предмета</w:t>
      </w:r>
      <w:r>
        <w:rPr>
          <w:spacing w:val="38"/>
        </w:rPr>
        <w:t xml:space="preserve"> </w:t>
      </w:r>
      <w:r>
        <w:t>«Иностранный</w:t>
      </w:r>
      <w:r>
        <w:rPr>
          <w:spacing w:val="38"/>
        </w:rPr>
        <w:t xml:space="preserve"> </w:t>
      </w:r>
      <w:r>
        <w:t>язык»</w:t>
      </w:r>
      <w:r>
        <w:rPr>
          <w:spacing w:val="33"/>
        </w:rPr>
        <w:t xml:space="preserve"> </w:t>
      </w:r>
      <w:r>
        <w:t>(базовый</w:t>
      </w:r>
      <w:r>
        <w:rPr>
          <w:spacing w:val="38"/>
        </w:rPr>
        <w:t xml:space="preserve"> </w:t>
      </w:r>
      <w:r>
        <w:t>уровень),</w:t>
      </w:r>
      <w:r>
        <w:rPr>
          <w:spacing w:val="37"/>
        </w:rPr>
        <w:t xml:space="preserve"> </w:t>
      </w:r>
      <w:r>
        <w:t>соответствует</w:t>
      </w:r>
      <w:r>
        <w:rPr>
          <w:spacing w:val="41"/>
        </w:rPr>
        <w:t xml:space="preserve"> </w:t>
      </w:r>
      <w:r>
        <w:t>уровню</w:t>
      </w:r>
      <w:r>
        <w:rPr>
          <w:spacing w:val="38"/>
        </w:rPr>
        <w:t xml:space="preserve"> </w:t>
      </w:r>
      <w:r>
        <w:t>B1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шкале</w:t>
      </w:r>
    </w:p>
    <w:p w:rsidR="000729EE" w:rsidRDefault="00697400">
      <w:pPr>
        <w:pStyle w:val="a3"/>
        <w:spacing w:before="1"/>
        <w:ind w:right="847" w:firstLine="0"/>
      </w:pPr>
      <w:r>
        <w:t>«Общеевропейских компетенций владения иностранным языком». Выпускник, освоивший программу</w:t>
      </w:r>
      <w:r>
        <w:rPr>
          <w:spacing w:val="-5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(углубленный</w:t>
      </w:r>
      <w:r>
        <w:rPr>
          <w:spacing w:val="1"/>
        </w:rPr>
        <w:t xml:space="preserve"> </w:t>
      </w:r>
      <w:r>
        <w:t>уровень),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языком,</w:t>
      </w:r>
      <w:r>
        <w:rPr>
          <w:spacing w:val="-1"/>
        </w:rPr>
        <w:t xml:space="preserve"> </w:t>
      </w:r>
      <w:r>
        <w:t>превышающим</w:t>
      </w:r>
      <w:r>
        <w:rPr>
          <w:spacing w:val="-1"/>
        </w:rPr>
        <w:t xml:space="preserve"> </w:t>
      </w:r>
      <w:r>
        <w:t>пороговый.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2"/>
        <w:spacing w:before="72" w:line="252" w:lineRule="exact"/>
        <w:ind w:left="4172"/>
        <w:jc w:val="left"/>
      </w:pPr>
      <w:r>
        <w:lastRenderedPageBreak/>
        <w:t>Базовый</w:t>
      </w:r>
      <w:r>
        <w:rPr>
          <w:spacing w:val="-1"/>
        </w:rPr>
        <w:t xml:space="preserve"> </w:t>
      </w:r>
      <w:r>
        <w:t>уровень</w:t>
      </w:r>
    </w:p>
    <w:p w:rsidR="000729EE" w:rsidRDefault="00697400">
      <w:pPr>
        <w:spacing w:line="252" w:lineRule="exact"/>
        <w:ind w:left="926"/>
        <w:rPr>
          <w:b/>
        </w:rPr>
      </w:pPr>
      <w:r>
        <w:rPr>
          <w:b/>
        </w:rPr>
        <w:t>Коммуникативные</w:t>
      </w:r>
      <w:r>
        <w:rPr>
          <w:b/>
          <w:spacing w:val="-4"/>
        </w:rPr>
        <w:t xml:space="preserve"> </w:t>
      </w:r>
      <w:r>
        <w:rPr>
          <w:b/>
        </w:rPr>
        <w:t>умения:</w:t>
      </w:r>
    </w:p>
    <w:p w:rsidR="000729EE" w:rsidRDefault="00697400">
      <w:pPr>
        <w:pStyle w:val="2"/>
        <w:spacing w:line="252" w:lineRule="exact"/>
        <w:jc w:val="left"/>
      </w:pPr>
      <w:r>
        <w:t>-</w:t>
      </w:r>
      <w:r>
        <w:rPr>
          <w:spacing w:val="-2"/>
        </w:rPr>
        <w:t xml:space="preserve"> </w:t>
      </w:r>
      <w:r>
        <w:t>Говорение</w:t>
      </w:r>
    </w:p>
    <w:p w:rsidR="000729EE" w:rsidRDefault="00697400">
      <w:pPr>
        <w:pStyle w:val="3"/>
        <w:spacing w:before="1" w:line="240" w:lineRule="auto"/>
      </w:pPr>
      <w:r>
        <w:t>Диалогическая</w:t>
      </w:r>
      <w:r>
        <w:rPr>
          <w:spacing w:val="-3"/>
        </w:rPr>
        <w:t xml:space="preserve"> </w:t>
      </w:r>
      <w:r>
        <w:t>речь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Совершенствование диалогической речи в рамках изучаемого предметного содержания речи в</w:t>
      </w:r>
      <w:r>
        <w:rPr>
          <w:spacing w:val="-5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поддерживать и заканчивать беседу на темы, включенные в раздел «Предметное содержание речи».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 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точку зрения,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разъяснениями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 xml:space="preserve">необходимую информацию. Типы текстов: интервью, обмен мнениями, дискуссия. </w:t>
      </w:r>
      <w:r>
        <w:rPr>
          <w:i/>
        </w:rPr>
        <w:t>Диалог/полилог в</w:t>
      </w:r>
      <w:r>
        <w:rPr>
          <w:i/>
          <w:spacing w:val="1"/>
        </w:rPr>
        <w:t xml:space="preserve"> </w:t>
      </w:r>
      <w:r>
        <w:rPr>
          <w:i/>
        </w:rPr>
        <w:t>ситуациях официального общения, краткий комментарий точки зрения другого человека. Интервью.</w:t>
      </w:r>
      <w:r>
        <w:rPr>
          <w:i/>
          <w:spacing w:val="-52"/>
        </w:rPr>
        <w:t xml:space="preserve"> </w:t>
      </w:r>
      <w:r>
        <w:rPr>
          <w:i/>
        </w:rPr>
        <w:t>Обмен,</w:t>
      </w:r>
      <w:r>
        <w:rPr>
          <w:i/>
          <w:spacing w:val="-1"/>
        </w:rPr>
        <w:t xml:space="preserve"> </w:t>
      </w:r>
      <w:r>
        <w:rPr>
          <w:i/>
        </w:rPr>
        <w:t>проверка и подтверждение</w:t>
      </w:r>
      <w:r>
        <w:rPr>
          <w:i/>
          <w:spacing w:val="-2"/>
        </w:rPr>
        <w:t xml:space="preserve"> </w:t>
      </w:r>
      <w:r>
        <w:rPr>
          <w:i/>
        </w:rPr>
        <w:t>собранной фактической</w:t>
      </w:r>
      <w:r>
        <w:rPr>
          <w:i/>
          <w:spacing w:val="-4"/>
        </w:rPr>
        <w:t xml:space="preserve"> </w:t>
      </w:r>
      <w:r>
        <w:rPr>
          <w:i/>
        </w:rPr>
        <w:t>информации.</w:t>
      </w:r>
    </w:p>
    <w:p w:rsidR="000729EE" w:rsidRDefault="00697400">
      <w:pPr>
        <w:pStyle w:val="3"/>
        <w:spacing w:line="251" w:lineRule="exact"/>
        <w:jc w:val="both"/>
      </w:pPr>
      <w:r>
        <w:t>Монологическая</w:t>
      </w:r>
      <w:r>
        <w:rPr>
          <w:spacing w:val="-4"/>
        </w:rPr>
        <w:t xml:space="preserve"> </w:t>
      </w:r>
      <w:r>
        <w:t>речь</w:t>
      </w:r>
    </w:p>
    <w:p w:rsidR="000729EE" w:rsidRDefault="00697400">
      <w:pPr>
        <w:pStyle w:val="a3"/>
        <w:ind w:right="847"/>
        <w:rPr>
          <w:i/>
        </w:rPr>
      </w:pPr>
      <w:r>
        <w:t>Совершенствование умения формулировать несложные связные высказывания в рамках тем,</w:t>
      </w:r>
      <w:r>
        <w:rPr>
          <w:spacing w:val="1"/>
        </w:rPr>
        <w:t xml:space="preserve"> </w:t>
      </w:r>
      <w:r>
        <w:t>включенных в раздел «Предметное содержание речи». Использование основных коммуникативных</w:t>
      </w:r>
      <w:r>
        <w:rPr>
          <w:spacing w:val="1"/>
        </w:rPr>
        <w:t xml:space="preserve"> </w:t>
      </w:r>
      <w:r>
        <w:t>типов речи (описание, повествование, рассуждение, характеристика). Умение передавать 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высказываться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нелинейный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диаграммы, расписание и т.п.). Умение описывать изображение без опоры и с опорой на ключевые</w:t>
      </w:r>
      <w:r>
        <w:rPr>
          <w:spacing w:val="1"/>
        </w:rPr>
        <w:t xml:space="preserve"> </w:t>
      </w:r>
      <w:r>
        <w:t>слова/план/вопросы.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презентация.</w:t>
      </w:r>
      <w:r>
        <w:rPr>
          <w:spacing w:val="-1"/>
        </w:rPr>
        <w:t xml:space="preserve"> </w:t>
      </w:r>
      <w:r>
        <w:rPr>
          <w:i/>
        </w:rPr>
        <w:t>Умение предоставлять фактическую</w:t>
      </w:r>
      <w:r>
        <w:rPr>
          <w:i/>
          <w:spacing w:val="-2"/>
        </w:rPr>
        <w:t xml:space="preserve"> </w:t>
      </w:r>
      <w:r>
        <w:rPr>
          <w:i/>
        </w:rPr>
        <w:t>информацию.</w:t>
      </w:r>
    </w:p>
    <w:p w:rsidR="000729EE" w:rsidRDefault="00697400">
      <w:pPr>
        <w:pStyle w:val="2"/>
        <w:spacing w:line="252" w:lineRule="exact"/>
      </w:pPr>
      <w:r>
        <w:rPr>
          <w:b w:val="0"/>
        </w:rPr>
        <w:t>-</w:t>
      </w:r>
      <w:r>
        <w:rPr>
          <w:b w:val="0"/>
          <w:spacing w:val="-5"/>
        </w:rPr>
        <w:t xml:space="preserve"> </w:t>
      </w:r>
      <w:r>
        <w:t>Аудирование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видеотекстов различных жанров (радио- и телепрограмм, записей, кинофильмов) монологического и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56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объявление,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 xml:space="preserve">тексты рекламных видеороликов. </w:t>
      </w:r>
      <w:r>
        <w:rPr>
          <w:i/>
        </w:rPr>
        <w:t>Полное и точное восприятие информации в распространенных</w:t>
      </w:r>
      <w:r>
        <w:rPr>
          <w:i/>
          <w:spacing w:val="1"/>
        </w:rPr>
        <w:t xml:space="preserve"> </w:t>
      </w:r>
      <w:r>
        <w:rPr>
          <w:i/>
        </w:rPr>
        <w:t>коммуникативных</w:t>
      </w:r>
      <w:r>
        <w:rPr>
          <w:i/>
          <w:spacing w:val="-3"/>
        </w:rPr>
        <w:t xml:space="preserve"> </w:t>
      </w:r>
      <w:r>
        <w:rPr>
          <w:i/>
        </w:rPr>
        <w:t>ситуациях. Обобщение прослушанной информации.</w:t>
      </w:r>
    </w:p>
    <w:p w:rsidR="000729EE" w:rsidRDefault="00697400">
      <w:pPr>
        <w:pStyle w:val="2"/>
        <w:numPr>
          <w:ilvl w:val="0"/>
          <w:numId w:val="111"/>
        </w:numPr>
        <w:tabs>
          <w:tab w:val="left" w:pos="1057"/>
        </w:tabs>
        <w:spacing w:before="3" w:line="250" w:lineRule="exact"/>
        <w:ind w:hanging="131"/>
      </w:pPr>
      <w:r>
        <w:t>Чтение</w:t>
      </w:r>
    </w:p>
    <w:p w:rsidR="000729EE" w:rsidRDefault="00697400">
      <w:pPr>
        <w:ind w:left="218" w:right="844" w:firstLine="707"/>
        <w:jc w:val="both"/>
        <w:rPr>
          <w:i/>
        </w:rPr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(вслух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 различных стилей (публицистического, художественного, разговорного) и жанров (рассказов,</w:t>
      </w:r>
      <w:r>
        <w:rPr>
          <w:spacing w:val="1"/>
        </w:rPr>
        <w:t xml:space="preserve"> </w:t>
      </w:r>
      <w:r>
        <w:t>газетных</w:t>
      </w:r>
      <w:r>
        <w:rPr>
          <w:spacing w:val="1"/>
        </w:rPr>
        <w:t xml:space="preserve"> </w:t>
      </w:r>
      <w:r>
        <w:t>статей,</w:t>
      </w:r>
      <w:r>
        <w:rPr>
          <w:spacing w:val="1"/>
        </w:rPr>
        <w:t xml:space="preserve"> </w:t>
      </w:r>
      <w:r>
        <w:t>рекламных</w:t>
      </w:r>
      <w:r>
        <w:rPr>
          <w:spacing w:val="1"/>
        </w:rPr>
        <w:t xml:space="preserve"> </w:t>
      </w:r>
      <w:r>
        <w:t>объявлений,</w:t>
      </w:r>
      <w:r>
        <w:rPr>
          <w:spacing w:val="1"/>
        </w:rPr>
        <w:t xml:space="preserve"> </w:t>
      </w:r>
      <w:r>
        <w:t>брошюр,</w:t>
      </w:r>
      <w:r>
        <w:rPr>
          <w:spacing w:val="1"/>
        </w:rPr>
        <w:t xml:space="preserve"> </w:t>
      </w:r>
      <w:r>
        <w:t>проспектов).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 (ознакомительное, изучающее, поисковое, просмотровое) в зависимости от коммуникативной</w:t>
      </w:r>
      <w:r>
        <w:rPr>
          <w:spacing w:val="1"/>
        </w:rPr>
        <w:t xml:space="preserve"> </w:t>
      </w:r>
      <w:r>
        <w:t>задачи. Умение отделять в прочитанных текстах главную информацию от второстепенной, выявлять</w:t>
      </w:r>
      <w:r>
        <w:rPr>
          <w:spacing w:val="1"/>
        </w:rPr>
        <w:t xml:space="preserve"> </w:t>
      </w:r>
      <w:r>
        <w:t>наиболее значимые факты, выражать свое отношение к прочитанному. Типы текстов: инструкции по</w:t>
      </w:r>
      <w:r>
        <w:rPr>
          <w:spacing w:val="1"/>
        </w:rPr>
        <w:t xml:space="preserve"> </w:t>
      </w:r>
      <w:r>
        <w:t>использованию приборов/техники, каталог товаров, сообщение в газете/журнале, интервью, реклама</w:t>
      </w:r>
      <w:r>
        <w:rPr>
          <w:spacing w:val="1"/>
        </w:rPr>
        <w:t xml:space="preserve"> </w:t>
      </w:r>
      <w:r>
        <w:t xml:space="preserve">товаров, выставочный буклет, публикации на информационных Интернет-сайтах. </w:t>
      </w:r>
      <w:r>
        <w:rPr>
          <w:i/>
        </w:rPr>
        <w:t>Умение читать и</w:t>
      </w:r>
      <w:r>
        <w:rPr>
          <w:i/>
          <w:spacing w:val="1"/>
        </w:rPr>
        <w:t xml:space="preserve"> </w:t>
      </w:r>
      <w:r>
        <w:rPr>
          <w:i/>
        </w:rPr>
        <w:t>достаточно</w:t>
      </w:r>
      <w:r>
        <w:rPr>
          <w:i/>
          <w:spacing w:val="1"/>
        </w:rPr>
        <w:t xml:space="preserve"> </w:t>
      </w:r>
      <w:r>
        <w:rPr>
          <w:i/>
        </w:rPr>
        <w:t>хорошо</w:t>
      </w:r>
      <w:r>
        <w:rPr>
          <w:i/>
          <w:spacing w:val="1"/>
        </w:rPr>
        <w:t xml:space="preserve"> </w:t>
      </w:r>
      <w:r>
        <w:rPr>
          <w:i/>
        </w:rPr>
        <w:t>понимать</w:t>
      </w:r>
      <w:r>
        <w:rPr>
          <w:i/>
          <w:spacing w:val="1"/>
        </w:rPr>
        <w:t xml:space="preserve"> </w:t>
      </w:r>
      <w:r>
        <w:rPr>
          <w:i/>
        </w:rPr>
        <w:t>простые</w:t>
      </w:r>
      <w:r>
        <w:rPr>
          <w:i/>
          <w:spacing w:val="1"/>
        </w:rPr>
        <w:t xml:space="preserve"> </w:t>
      </w:r>
      <w:r>
        <w:rPr>
          <w:i/>
        </w:rPr>
        <w:t>аутентичные</w:t>
      </w:r>
      <w:r>
        <w:rPr>
          <w:i/>
          <w:spacing w:val="1"/>
        </w:rPr>
        <w:t xml:space="preserve"> </w:t>
      </w:r>
      <w:r>
        <w:rPr>
          <w:i/>
        </w:rPr>
        <w:t>тексты</w:t>
      </w:r>
      <w:r>
        <w:rPr>
          <w:i/>
          <w:spacing w:val="1"/>
        </w:rPr>
        <w:t xml:space="preserve"> </w:t>
      </w:r>
      <w:r>
        <w:rPr>
          <w:i/>
        </w:rPr>
        <w:t>различных</w:t>
      </w:r>
      <w:r>
        <w:rPr>
          <w:i/>
          <w:spacing w:val="1"/>
        </w:rPr>
        <w:t xml:space="preserve"> </w:t>
      </w:r>
      <w:r>
        <w:rPr>
          <w:i/>
        </w:rPr>
        <w:t>стилей</w:t>
      </w:r>
      <w:r>
        <w:rPr>
          <w:i/>
          <w:spacing w:val="1"/>
        </w:rPr>
        <w:t xml:space="preserve"> </w:t>
      </w:r>
      <w:r>
        <w:rPr>
          <w:i/>
        </w:rPr>
        <w:t>(публицистического,</w:t>
      </w:r>
      <w:r>
        <w:rPr>
          <w:i/>
          <w:spacing w:val="1"/>
        </w:rPr>
        <w:t xml:space="preserve"> </w:t>
      </w:r>
      <w:r>
        <w:rPr>
          <w:i/>
        </w:rPr>
        <w:t>художественного,</w:t>
      </w:r>
      <w:r>
        <w:rPr>
          <w:i/>
          <w:spacing w:val="1"/>
        </w:rPr>
        <w:t xml:space="preserve"> </w:t>
      </w:r>
      <w:r>
        <w:rPr>
          <w:i/>
        </w:rPr>
        <w:t>разговорного,</w:t>
      </w:r>
      <w:r>
        <w:rPr>
          <w:i/>
          <w:spacing w:val="1"/>
        </w:rPr>
        <w:t xml:space="preserve"> </w:t>
      </w:r>
      <w:r>
        <w:rPr>
          <w:i/>
        </w:rPr>
        <w:t>научного,</w:t>
      </w:r>
      <w:r>
        <w:rPr>
          <w:i/>
          <w:spacing w:val="1"/>
        </w:rPr>
        <w:t xml:space="preserve"> </w:t>
      </w:r>
      <w:r>
        <w:rPr>
          <w:i/>
        </w:rPr>
        <w:t>официально-делового)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жанров</w:t>
      </w:r>
      <w:r>
        <w:rPr>
          <w:i/>
          <w:spacing w:val="1"/>
        </w:rPr>
        <w:t xml:space="preserve"> </w:t>
      </w:r>
      <w:r>
        <w:rPr>
          <w:i/>
        </w:rPr>
        <w:t>(рассказ,</w:t>
      </w:r>
      <w:r>
        <w:rPr>
          <w:i/>
          <w:spacing w:val="-1"/>
        </w:rPr>
        <w:t xml:space="preserve"> </w:t>
      </w:r>
      <w:r>
        <w:rPr>
          <w:i/>
        </w:rPr>
        <w:t>роман, статья</w:t>
      </w:r>
      <w:r>
        <w:rPr>
          <w:i/>
          <w:spacing w:val="-2"/>
        </w:rPr>
        <w:t xml:space="preserve"> </w:t>
      </w:r>
      <w:r>
        <w:rPr>
          <w:i/>
        </w:rPr>
        <w:t>научно-популярного характера, деловая</w:t>
      </w:r>
      <w:r>
        <w:rPr>
          <w:i/>
          <w:spacing w:val="-2"/>
        </w:rPr>
        <w:t xml:space="preserve"> </w:t>
      </w:r>
      <w:r>
        <w:rPr>
          <w:i/>
        </w:rPr>
        <w:t>переписка).</w:t>
      </w:r>
    </w:p>
    <w:p w:rsidR="000729EE" w:rsidRDefault="00697400">
      <w:pPr>
        <w:pStyle w:val="2"/>
        <w:numPr>
          <w:ilvl w:val="0"/>
          <w:numId w:val="111"/>
        </w:numPr>
        <w:tabs>
          <w:tab w:val="left" w:pos="1057"/>
        </w:tabs>
        <w:spacing w:before="4" w:line="250" w:lineRule="exact"/>
        <w:ind w:hanging="131"/>
      </w:pPr>
      <w:r>
        <w:t>Письмо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>Составление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Умение</w:t>
      </w:r>
      <w:r>
        <w:rPr>
          <w:spacing w:val="55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(электронное)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анкету,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описывать явления, события. Умение излагать факты, выражать свои суждения и чувства. Умение</w:t>
      </w:r>
      <w:r>
        <w:rPr>
          <w:spacing w:val="1"/>
        </w:rPr>
        <w:t xml:space="preserve"> </w:t>
      </w:r>
      <w:r>
        <w:t>письменно выражать свою точку зрения в форме рассуждения, приводя аргументы и примеры. 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(электронное)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тезисы,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биография,</w:t>
      </w:r>
      <w:r>
        <w:rPr>
          <w:spacing w:val="1"/>
        </w:rPr>
        <w:t xml:space="preserve"> </w:t>
      </w:r>
      <w:r>
        <w:t>презентация,</w:t>
      </w:r>
      <w:r>
        <w:rPr>
          <w:spacing w:val="-52"/>
        </w:rPr>
        <w:t xml:space="preserve"> </w:t>
      </w:r>
      <w:r>
        <w:t xml:space="preserve">заявление об участии. </w:t>
      </w:r>
      <w:r>
        <w:rPr>
          <w:i/>
        </w:rPr>
        <w:t>Написание отзыва на фильм или книгу. Умение письменно сообщать свое</w:t>
      </w:r>
      <w:r>
        <w:rPr>
          <w:i/>
          <w:spacing w:val="1"/>
        </w:rPr>
        <w:t xml:space="preserve"> </w:t>
      </w:r>
      <w:r>
        <w:rPr>
          <w:i/>
        </w:rPr>
        <w:t>мнение</w:t>
      </w:r>
      <w:r>
        <w:rPr>
          <w:i/>
          <w:spacing w:val="-3"/>
        </w:rPr>
        <w:t xml:space="preserve"> </w:t>
      </w:r>
      <w:r>
        <w:rPr>
          <w:i/>
        </w:rPr>
        <w:t>по поводу</w:t>
      </w:r>
      <w:r>
        <w:rPr>
          <w:i/>
          <w:spacing w:val="-2"/>
        </w:rPr>
        <w:t xml:space="preserve"> </w:t>
      </w:r>
      <w:r>
        <w:rPr>
          <w:i/>
        </w:rPr>
        <w:t>фактической информации</w:t>
      </w:r>
      <w:r>
        <w:rPr>
          <w:i/>
          <w:spacing w:val="-3"/>
        </w:rPr>
        <w:t xml:space="preserve"> </w:t>
      </w:r>
      <w:r>
        <w:rPr>
          <w:i/>
        </w:rPr>
        <w:t>в рамках</w:t>
      </w:r>
      <w:r>
        <w:rPr>
          <w:i/>
          <w:spacing w:val="-1"/>
        </w:rPr>
        <w:t xml:space="preserve"> </w:t>
      </w:r>
      <w:r>
        <w:rPr>
          <w:i/>
        </w:rPr>
        <w:t>изученной тематики.</w:t>
      </w:r>
    </w:p>
    <w:p w:rsidR="000729EE" w:rsidRDefault="00697400">
      <w:pPr>
        <w:pStyle w:val="2"/>
        <w:spacing w:before="2"/>
      </w:pPr>
      <w:r>
        <w:t>Языковые</w:t>
      </w:r>
      <w:r>
        <w:rPr>
          <w:spacing w:val="-1"/>
        </w:rPr>
        <w:t xml:space="preserve"> </w:t>
      </w:r>
      <w:r>
        <w:t>навыки:</w:t>
      </w:r>
    </w:p>
    <w:p w:rsidR="000729EE" w:rsidRDefault="00697400">
      <w:pPr>
        <w:pStyle w:val="a4"/>
        <w:numPr>
          <w:ilvl w:val="0"/>
          <w:numId w:val="111"/>
        </w:numPr>
        <w:tabs>
          <w:tab w:val="left" w:pos="1057"/>
        </w:tabs>
        <w:spacing w:before="2" w:line="250" w:lineRule="exact"/>
        <w:ind w:hanging="131"/>
        <w:jc w:val="both"/>
        <w:rPr>
          <w:b/>
        </w:rPr>
      </w:pPr>
      <w:r>
        <w:rPr>
          <w:b/>
        </w:rPr>
        <w:t>Орфография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пунктуация</w:t>
      </w:r>
    </w:p>
    <w:p w:rsidR="000729EE" w:rsidRDefault="00697400">
      <w:pPr>
        <w:pStyle w:val="a3"/>
        <w:ind w:right="848"/>
      </w:pPr>
      <w:r>
        <w:t>Умение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изучаемого языка.</w:t>
      </w:r>
      <w:r>
        <w:rPr>
          <w:spacing w:val="-2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орфографическими навыками.</w:t>
      </w:r>
    </w:p>
    <w:p w:rsidR="000729EE" w:rsidRDefault="00697400">
      <w:pPr>
        <w:pStyle w:val="2"/>
        <w:numPr>
          <w:ilvl w:val="0"/>
          <w:numId w:val="111"/>
        </w:numPr>
        <w:tabs>
          <w:tab w:val="left" w:pos="1057"/>
        </w:tabs>
        <w:spacing w:before="2" w:line="250" w:lineRule="exact"/>
        <w:ind w:hanging="131"/>
      </w:pP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0729EE" w:rsidRDefault="00697400">
      <w:pPr>
        <w:pStyle w:val="a3"/>
        <w:ind w:right="847"/>
        <w:rPr>
          <w:i/>
        </w:rPr>
      </w:pPr>
      <w:r>
        <w:t>Умение выражать модальные значения, чувства и эмоции с помощью интонации, в том числе</w:t>
      </w:r>
      <w:r>
        <w:rPr>
          <w:spacing w:val="1"/>
        </w:rPr>
        <w:t xml:space="preserve"> </w:t>
      </w:r>
      <w:r>
        <w:t>интонации в общих, специальных и разделительных вопросах. Умение четко произносить отдельные</w:t>
      </w:r>
      <w:r>
        <w:rPr>
          <w:spacing w:val="1"/>
        </w:rPr>
        <w:t xml:space="preserve"> </w:t>
      </w:r>
      <w:r>
        <w:t>фонемы,</w:t>
      </w:r>
      <w:r>
        <w:rPr>
          <w:spacing w:val="7"/>
        </w:rPr>
        <w:t xml:space="preserve"> </w:t>
      </w:r>
      <w:r>
        <w:t>слова,</w:t>
      </w:r>
      <w:r>
        <w:rPr>
          <w:spacing w:val="9"/>
        </w:rPr>
        <w:t xml:space="preserve"> </w:t>
      </w:r>
      <w:r>
        <w:t>словосочетания,</w:t>
      </w:r>
      <w:r>
        <w:rPr>
          <w:spacing w:val="9"/>
        </w:rPr>
        <w:t xml:space="preserve"> </w:t>
      </w:r>
      <w:r>
        <w:t>предложения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связные</w:t>
      </w:r>
      <w:r>
        <w:rPr>
          <w:spacing w:val="10"/>
        </w:rPr>
        <w:t xml:space="preserve"> </w:t>
      </w:r>
      <w:r>
        <w:t>тексты.</w:t>
      </w:r>
      <w:r>
        <w:rPr>
          <w:spacing w:val="9"/>
        </w:rPr>
        <w:t xml:space="preserve"> </w:t>
      </w:r>
      <w:r>
        <w:t>Правильное</w:t>
      </w:r>
      <w:r>
        <w:rPr>
          <w:spacing w:val="10"/>
        </w:rPr>
        <w:t xml:space="preserve"> </w:t>
      </w:r>
      <w:r>
        <w:t>произношение</w:t>
      </w:r>
      <w:r>
        <w:rPr>
          <w:spacing w:val="11"/>
        </w:rPr>
        <w:t xml:space="preserve"> </w:t>
      </w:r>
      <w:r>
        <w:t>ударных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предложениях.</w:t>
      </w:r>
      <w:r>
        <w:rPr>
          <w:spacing w:val="1"/>
        </w:rPr>
        <w:t xml:space="preserve"> </w:t>
      </w:r>
      <w:r>
        <w:rPr>
          <w:i/>
        </w:rPr>
        <w:t>Произношение</w:t>
      </w:r>
      <w:r>
        <w:rPr>
          <w:i/>
          <w:spacing w:val="1"/>
        </w:rPr>
        <w:t xml:space="preserve"> </w:t>
      </w:r>
      <w:r>
        <w:rPr>
          <w:i/>
        </w:rPr>
        <w:t>звуков</w:t>
      </w:r>
      <w:r>
        <w:rPr>
          <w:i/>
          <w:spacing w:val="1"/>
        </w:rPr>
        <w:t xml:space="preserve"> </w:t>
      </w:r>
      <w:r>
        <w:rPr>
          <w:i/>
        </w:rPr>
        <w:t>английского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rPr>
          <w:i/>
          <w:spacing w:val="1"/>
        </w:rPr>
        <w:t xml:space="preserve"> </w:t>
      </w:r>
      <w:r>
        <w:rPr>
          <w:i/>
        </w:rPr>
        <w:t>без</w:t>
      </w:r>
      <w:r>
        <w:rPr>
          <w:i/>
          <w:spacing w:val="1"/>
        </w:rPr>
        <w:t xml:space="preserve"> </w:t>
      </w:r>
      <w:r>
        <w:rPr>
          <w:i/>
        </w:rPr>
        <w:t>выраженного</w:t>
      </w:r>
      <w:r>
        <w:rPr>
          <w:i/>
          <w:spacing w:val="-1"/>
        </w:rPr>
        <w:t xml:space="preserve"> </w:t>
      </w:r>
      <w:r>
        <w:rPr>
          <w:i/>
        </w:rPr>
        <w:t>акцента.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2"/>
        <w:numPr>
          <w:ilvl w:val="0"/>
          <w:numId w:val="111"/>
        </w:numPr>
        <w:tabs>
          <w:tab w:val="left" w:pos="1057"/>
        </w:tabs>
        <w:spacing w:before="72" w:line="250" w:lineRule="exact"/>
        <w:ind w:hanging="131"/>
      </w:pPr>
      <w:r>
        <w:lastRenderedPageBreak/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>Распознавание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употребление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речи</w:t>
      </w:r>
      <w:r>
        <w:rPr>
          <w:spacing w:val="11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синтаксических</w:t>
      </w:r>
      <w:r>
        <w:rPr>
          <w:spacing w:val="12"/>
        </w:rPr>
        <w:t xml:space="preserve"> </w:t>
      </w:r>
      <w:r>
        <w:t>конструкций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предложений, как сложных (сложносочиненных, сложноподчиненных), так и простых. Распознавание</w:t>
      </w:r>
      <w:r>
        <w:rPr>
          <w:spacing w:val="-52"/>
        </w:rPr>
        <w:t xml:space="preserve"> </w:t>
      </w:r>
      <w:r>
        <w:t xml:space="preserve">и употребление в устной и письменной коммуникации различных частей речи. </w:t>
      </w:r>
      <w:r>
        <w:rPr>
          <w:i/>
        </w:rPr>
        <w:t>Употребление</w:t>
      </w:r>
      <w:r w:rsidRPr="00EB39B5">
        <w:rPr>
          <w:i/>
          <w:lang w:val="en-US"/>
        </w:rPr>
        <w:t xml:space="preserve"> </w:t>
      </w:r>
      <w:r>
        <w:rPr>
          <w:i/>
        </w:rPr>
        <w:t>в</w:t>
      </w:r>
      <w:r w:rsidRPr="00EB39B5">
        <w:rPr>
          <w:i/>
          <w:lang w:val="en-US"/>
        </w:rPr>
        <w:t xml:space="preserve"> </w:t>
      </w:r>
      <w:r>
        <w:rPr>
          <w:i/>
        </w:rPr>
        <w:t>речи</w:t>
      </w:r>
      <w:r w:rsidRPr="00EB39B5">
        <w:rPr>
          <w:i/>
          <w:spacing w:val="1"/>
          <w:lang w:val="en-US"/>
        </w:rPr>
        <w:t xml:space="preserve"> </w:t>
      </w:r>
      <w:r>
        <w:rPr>
          <w:i/>
        </w:rPr>
        <w:t>эмфатических</w:t>
      </w:r>
      <w:r w:rsidRPr="00EB39B5">
        <w:rPr>
          <w:i/>
          <w:lang w:val="en-US"/>
        </w:rPr>
        <w:t xml:space="preserve"> </w:t>
      </w:r>
      <w:r>
        <w:rPr>
          <w:i/>
        </w:rPr>
        <w:t>конструкций</w:t>
      </w:r>
      <w:r w:rsidRPr="00EB39B5">
        <w:rPr>
          <w:i/>
          <w:lang w:val="en-US"/>
        </w:rPr>
        <w:t xml:space="preserve"> (</w:t>
      </w:r>
      <w:r>
        <w:rPr>
          <w:i/>
        </w:rPr>
        <w:t>например</w:t>
      </w:r>
      <w:r w:rsidRPr="00EB39B5">
        <w:rPr>
          <w:i/>
          <w:lang w:val="en-US"/>
        </w:rPr>
        <w:t>, „It’s him who took the money”, “It’s time you talked to her”).</w:t>
      </w:r>
      <w:r w:rsidRPr="00EB39B5">
        <w:rPr>
          <w:i/>
          <w:spacing w:val="1"/>
          <w:lang w:val="en-US"/>
        </w:rPr>
        <w:t xml:space="preserve"> </w:t>
      </w:r>
      <w:r>
        <w:rPr>
          <w:i/>
        </w:rPr>
        <w:t>Употребление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речи</w:t>
      </w:r>
      <w:r>
        <w:rPr>
          <w:i/>
          <w:spacing w:val="-3"/>
        </w:rPr>
        <w:t xml:space="preserve"> </w:t>
      </w:r>
      <w:r>
        <w:rPr>
          <w:i/>
        </w:rPr>
        <w:t>предложений с</w:t>
      </w:r>
      <w:r>
        <w:rPr>
          <w:i/>
          <w:spacing w:val="-1"/>
        </w:rPr>
        <w:t xml:space="preserve"> </w:t>
      </w:r>
      <w:r>
        <w:rPr>
          <w:i/>
        </w:rPr>
        <w:t>конструкциями …</w:t>
      </w:r>
      <w:r>
        <w:rPr>
          <w:i/>
          <w:spacing w:val="-1"/>
        </w:rPr>
        <w:t xml:space="preserve"> </w:t>
      </w:r>
      <w:r>
        <w:rPr>
          <w:i/>
        </w:rPr>
        <w:t>as;</w:t>
      </w:r>
      <w:r>
        <w:rPr>
          <w:i/>
          <w:spacing w:val="-2"/>
        </w:rPr>
        <w:t xml:space="preserve"> </w:t>
      </w:r>
      <w:r>
        <w:rPr>
          <w:i/>
        </w:rPr>
        <w:t>not</w:t>
      </w:r>
      <w:r>
        <w:rPr>
          <w:i/>
          <w:spacing w:val="-3"/>
        </w:rPr>
        <w:t xml:space="preserve"> </w:t>
      </w:r>
      <w:r>
        <w:rPr>
          <w:i/>
        </w:rPr>
        <w:t>so …</w:t>
      </w:r>
      <w:r>
        <w:rPr>
          <w:i/>
          <w:spacing w:val="-3"/>
        </w:rPr>
        <w:t xml:space="preserve"> </w:t>
      </w:r>
      <w:r>
        <w:rPr>
          <w:i/>
        </w:rPr>
        <w:t>as;</w:t>
      </w:r>
      <w:r>
        <w:rPr>
          <w:i/>
          <w:spacing w:val="-2"/>
        </w:rPr>
        <w:t xml:space="preserve"> </w:t>
      </w:r>
      <w:r>
        <w:rPr>
          <w:i/>
        </w:rPr>
        <w:t>either …</w:t>
      </w:r>
      <w:r>
        <w:rPr>
          <w:i/>
          <w:spacing w:val="-1"/>
        </w:rPr>
        <w:t xml:space="preserve"> </w:t>
      </w:r>
      <w:r>
        <w:rPr>
          <w:i/>
        </w:rPr>
        <w:t>or;</w:t>
      </w:r>
      <w:r>
        <w:rPr>
          <w:i/>
          <w:spacing w:val="1"/>
        </w:rPr>
        <w:t xml:space="preserve"> </w:t>
      </w:r>
      <w:r>
        <w:rPr>
          <w:i/>
        </w:rPr>
        <w:t>neither</w:t>
      </w:r>
      <w:r>
        <w:rPr>
          <w:i/>
          <w:spacing w:val="-1"/>
        </w:rPr>
        <w:t xml:space="preserve"> </w:t>
      </w:r>
      <w:r>
        <w:rPr>
          <w:i/>
        </w:rPr>
        <w:t>…</w:t>
      </w:r>
      <w:r>
        <w:rPr>
          <w:i/>
          <w:spacing w:val="1"/>
        </w:rPr>
        <w:t xml:space="preserve"> </w:t>
      </w:r>
      <w:r>
        <w:rPr>
          <w:i/>
        </w:rPr>
        <w:t>nor.</w:t>
      </w:r>
    </w:p>
    <w:p w:rsidR="000729EE" w:rsidRDefault="00697400">
      <w:pPr>
        <w:pStyle w:val="2"/>
        <w:numPr>
          <w:ilvl w:val="0"/>
          <w:numId w:val="111"/>
        </w:numPr>
        <w:tabs>
          <w:tab w:val="left" w:pos="1057"/>
        </w:tabs>
        <w:spacing w:before="1" w:line="251" w:lineRule="exact"/>
        <w:ind w:hanging="131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0729EE" w:rsidRDefault="00697400">
      <w:pPr>
        <w:pStyle w:val="a3"/>
        <w:spacing w:line="251" w:lineRule="exact"/>
        <w:ind w:firstLine="0"/>
      </w:pPr>
      <w:r>
        <w:t>Распознавание</w:t>
      </w:r>
      <w:r>
        <w:rPr>
          <w:spacing w:val="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употребление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речи</w:t>
      </w:r>
      <w:r>
        <w:rPr>
          <w:spacing w:val="58"/>
        </w:rPr>
        <w:t xml:space="preserve"> </w:t>
      </w:r>
      <w:r>
        <w:t>лексических</w:t>
      </w:r>
      <w:r>
        <w:rPr>
          <w:spacing w:val="58"/>
        </w:rPr>
        <w:t xml:space="preserve"> </w:t>
      </w:r>
      <w:r>
        <w:t>единиц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рамках</w:t>
      </w:r>
      <w:r>
        <w:rPr>
          <w:spacing w:val="59"/>
        </w:rPr>
        <w:t xml:space="preserve"> </w:t>
      </w:r>
      <w:r>
        <w:t>тем,</w:t>
      </w:r>
      <w:r>
        <w:rPr>
          <w:spacing w:val="59"/>
        </w:rPr>
        <w:t xml:space="preserve"> </w:t>
      </w:r>
      <w:r>
        <w:t>включенных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раздел</w:t>
      </w:r>
    </w:p>
    <w:p w:rsidR="000729EE" w:rsidRDefault="00697400">
      <w:pPr>
        <w:ind w:left="218" w:right="845"/>
        <w:jc w:val="both"/>
        <w:rPr>
          <w:i/>
        </w:rPr>
      </w:pPr>
      <w:r>
        <w:t>«Предметное содержание речи», в том числе в ситуациях формального и неформального общения.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оценочной лексики, реплик-клише речевого этикета. Распознавание и употребление в речи наиболее</w:t>
      </w:r>
      <w:r>
        <w:rPr>
          <w:spacing w:val="1"/>
        </w:rPr>
        <w:t xml:space="preserve"> </w:t>
      </w:r>
      <w:r>
        <w:t xml:space="preserve">распространенных фразовых глаголов </w:t>
      </w:r>
      <w:r>
        <w:rPr>
          <w:i/>
        </w:rPr>
        <w:t xml:space="preserve">(look after, give up, be over, write down get on). </w:t>
      </w:r>
      <w:r>
        <w:t>Определение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аффиксу.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rPr>
          <w:i/>
        </w:rPr>
        <w:t>Распознавание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использование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речи</w:t>
      </w:r>
      <w:r>
        <w:rPr>
          <w:i/>
          <w:spacing w:val="1"/>
        </w:rPr>
        <w:t xml:space="preserve"> </w:t>
      </w:r>
      <w:r>
        <w:rPr>
          <w:i/>
        </w:rPr>
        <w:t>устойчивых</w:t>
      </w:r>
      <w:r>
        <w:rPr>
          <w:i/>
          <w:spacing w:val="1"/>
        </w:rPr>
        <w:t xml:space="preserve"> </w:t>
      </w:r>
      <w:r>
        <w:rPr>
          <w:i/>
        </w:rPr>
        <w:t>выражений и фраз (collocations – get to know somebody, keep in touch with somebody, look forward to</w:t>
      </w:r>
      <w:r>
        <w:rPr>
          <w:i/>
          <w:spacing w:val="1"/>
        </w:rPr>
        <w:t xml:space="preserve"> </w:t>
      </w:r>
      <w:r>
        <w:rPr>
          <w:i/>
        </w:rPr>
        <w:t>doing</w:t>
      </w:r>
      <w:r>
        <w:rPr>
          <w:i/>
          <w:spacing w:val="-4"/>
        </w:rPr>
        <w:t xml:space="preserve"> </w:t>
      </w:r>
      <w:r>
        <w:rPr>
          <w:i/>
        </w:rPr>
        <w:t>something)</w:t>
      </w:r>
      <w:r>
        <w:rPr>
          <w:i/>
          <w:spacing w:val="-2"/>
        </w:rPr>
        <w:t xml:space="preserve"> </w:t>
      </w:r>
      <w:r>
        <w:rPr>
          <w:i/>
        </w:rPr>
        <w:t>в рамках</w:t>
      </w:r>
      <w:r>
        <w:rPr>
          <w:i/>
          <w:spacing w:val="-3"/>
        </w:rPr>
        <w:t xml:space="preserve"> </w:t>
      </w:r>
      <w:r>
        <w:rPr>
          <w:i/>
        </w:rPr>
        <w:t>тем, включенных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раздел «Предметное содержание речи».</w:t>
      </w:r>
    </w:p>
    <w:p w:rsidR="000729EE" w:rsidRDefault="00697400">
      <w:pPr>
        <w:pStyle w:val="2"/>
        <w:spacing w:before="6" w:line="252" w:lineRule="exact"/>
      </w:pPr>
      <w:r>
        <w:t>Предметное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речи:</w:t>
      </w:r>
    </w:p>
    <w:p w:rsidR="000729EE" w:rsidRDefault="00697400">
      <w:pPr>
        <w:pStyle w:val="a4"/>
        <w:numPr>
          <w:ilvl w:val="0"/>
          <w:numId w:val="111"/>
        </w:numPr>
        <w:tabs>
          <w:tab w:val="left" w:pos="1057"/>
        </w:tabs>
        <w:spacing w:line="250" w:lineRule="exact"/>
        <w:ind w:hanging="131"/>
        <w:jc w:val="both"/>
        <w:rPr>
          <w:b/>
        </w:rPr>
      </w:pPr>
      <w:r>
        <w:rPr>
          <w:b/>
        </w:rPr>
        <w:t>Повседневная</w:t>
      </w:r>
      <w:r>
        <w:rPr>
          <w:b/>
          <w:spacing w:val="-5"/>
        </w:rPr>
        <w:t xml:space="preserve"> </w:t>
      </w:r>
      <w:r>
        <w:rPr>
          <w:b/>
        </w:rPr>
        <w:t>жизнь</w:t>
      </w:r>
    </w:p>
    <w:p w:rsidR="000729EE" w:rsidRDefault="00697400">
      <w:pPr>
        <w:pStyle w:val="a3"/>
        <w:spacing w:line="242" w:lineRule="auto"/>
        <w:ind w:right="849"/>
        <w:jc w:val="left"/>
      </w:pPr>
      <w:r>
        <w:t>Домашние</w:t>
      </w:r>
      <w:r>
        <w:rPr>
          <w:spacing w:val="4"/>
        </w:rPr>
        <w:t xml:space="preserve"> </w:t>
      </w:r>
      <w:r>
        <w:t>обязанности.</w:t>
      </w:r>
      <w:r>
        <w:rPr>
          <w:spacing w:val="2"/>
        </w:rPr>
        <w:t xml:space="preserve"> </w:t>
      </w:r>
      <w:r>
        <w:t>Покупки.</w:t>
      </w:r>
      <w:r>
        <w:rPr>
          <w:spacing w:val="3"/>
        </w:rPr>
        <w:t xml:space="preserve"> </w:t>
      </w:r>
      <w:r>
        <w:t>Общение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2"/>
        </w:rPr>
        <w:t xml:space="preserve"> </w:t>
      </w:r>
      <w:r>
        <w:t>Семейные</w:t>
      </w:r>
      <w:r>
        <w:rPr>
          <w:spacing w:val="5"/>
        </w:rPr>
        <w:t xml:space="preserve"> </w:t>
      </w:r>
      <w:r>
        <w:t>традиции.</w:t>
      </w:r>
      <w:r>
        <w:rPr>
          <w:spacing w:val="4"/>
        </w:rPr>
        <w:t xml:space="preserve"> </w:t>
      </w:r>
      <w:r>
        <w:t>Общение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друзьями и</w:t>
      </w:r>
      <w:r>
        <w:rPr>
          <w:spacing w:val="-1"/>
        </w:rPr>
        <w:t xml:space="preserve"> </w:t>
      </w:r>
      <w:r>
        <w:t>знакомыми.</w:t>
      </w:r>
      <w:r>
        <w:rPr>
          <w:spacing w:val="-3"/>
        </w:rPr>
        <w:t xml:space="preserve"> </w:t>
      </w:r>
      <w:r>
        <w:t>Переписка</w:t>
      </w:r>
      <w:r>
        <w:rPr>
          <w:spacing w:val="-1"/>
        </w:rPr>
        <w:t xml:space="preserve"> </w:t>
      </w:r>
      <w:r>
        <w:t>с друзьями.</w:t>
      </w:r>
    </w:p>
    <w:p w:rsidR="000729EE" w:rsidRDefault="00697400">
      <w:pPr>
        <w:pStyle w:val="2"/>
        <w:numPr>
          <w:ilvl w:val="0"/>
          <w:numId w:val="111"/>
        </w:numPr>
        <w:tabs>
          <w:tab w:val="left" w:pos="1057"/>
        </w:tabs>
        <w:spacing w:line="251" w:lineRule="exact"/>
        <w:ind w:hanging="131"/>
        <w:jc w:val="left"/>
      </w:pPr>
      <w:r>
        <w:t>Здоровье</w:t>
      </w:r>
    </w:p>
    <w:p w:rsidR="000729EE" w:rsidRDefault="00697400">
      <w:pPr>
        <w:pStyle w:val="a3"/>
        <w:spacing w:line="251" w:lineRule="exact"/>
        <w:ind w:left="926" w:firstLine="0"/>
        <w:jc w:val="left"/>
      </w:pPr>
      <w:r>
        <w:t>Посещение</w:t>
      </w:r>
      <w:r>
        <w:rPr>
          <w:spacing w:val="50"/>
        </w:rPr>
        <w:t xml:space="preserve"> </w:t>
      </w:r>
      <w:r>
        <w:t>врача.</w:t>
      </w:r>
      <w:r>
        <w:rPr>
          <w:spacing w:val="-1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жизни.</w:t>
      </w:r>
    </w:p>
    <w:p w:rsidR="000729EE" w:rsidRDefault="00697400">
      <w:pPr>
        <w:pStyle w:val="2"/>
        <w:numPr>
          <w:ilvl w:val="0"/>
          <w:numId w:val="111"/>
        </w:numPr>
        <w:tabs>
          <w:tab w:val="left" w:pos="1057"/>
        </w:tabs>
        <w:spacing w:before="2" w:line="250" w:lineRule="exact"/>
        <w:ind w:hanging="131"/>
        <w:jc w:val="left"/>
      </w:pPr>
      <w:r>
        <w:t>Спорт</w:t>
      </w:r>
    </w:p>
    <w:p w:rsidR="000729EE" w:rsidRDefault="00697400">
      <w:pPr>
        <w:pStyle w:val="a3"/>
        <w:spacing w:line="250" w:lineRule="exact"/>
        <w:ind w:left="926" w:firstLine="0"/>
        <w:jc w:val="left"/>
      </w:pPr>
      <w:r>
        <w:t>Активный</w:t>
      </w:r>
      <w:r>
        <w:rPr>
          <w:spacing w:val="-2"/>
        </w:rPr>
        <w:t xml:space="preserve"> </w:t>
      </w:r>
      <w:r>
        <w:t>отдых.</w:t>
      </w:r>
      <w:r>
        <w:rPr>
          <w:spacing w:val="-5"/>
        </w:rPr>
        <w:t xml:space="preserve"> </w:t>
      </w:r>
      <w:r>
        <w:t>Экстремальные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спорта.</w:t>
      </w:r>
    </w:p>
    <w:p w:rsidR="000729EE" w:rsidRDefault="00697400">
      <w:pPr>
        <w:pStyle w:val="2"/>
        <w:numPr>
          <w:ilvl w:val="0"/>
          <w:numId w:val="111"/>
        </w:numPr>
        <w:tabs>
          <w:tab w:val="left" w:pos="1057"/>
        </w:tabs>
        <w:spacing w:before="6" w:line="250" w:lineRule="exact"/>
        <w:ind w:hanging="131"/>
        <w:jc w:val="left"/>
      </w:pPr>
      <w:r>
        <w:t>Городская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сельская</w:t>
      </w:r>
      <w:r>
        <w:rPr>
          <w:spacing w:val="-3"/>
        </w:rPr>
        <w:t xml:space="preserve"> </w:t>
      </w:r>
      <w:r>
        <w:t>жизнь</w:t>
      </w:r>
    </w:p>
    <w:p w:rsidR="000729EE" w:rsidRDefault="00697400">
      <w:pPr>
        <w:pStyle w:val="a3"/>
        <w:spacing w:line="242" w:lineRule="auto"/>
        <w:jc w:val="left"/>
      </w:pPr>
      <w:r>
        <w:t>Особенности</w:t>
      </w:r>
      <w:r>
        <w:rPr>
          <w:spacing w:val="27"/>
        </w:rPr>
        <w:t xml:space="preserve"> </w:t>
      </w:r>
      <w:r>
        <w:t>городской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сельской</w:t>
      </w:r>
      <w:r>
        <w:rPr>
          <w:spacing w:val="27"/>
        </w:rPr>
        <w:t xml:space="preserve"> </w:t>
      </w:r>
      <w:r>
        <w:t>жизни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России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странах</w:t>
      </w:r>
      <w:r>
        <w:rPr>
          <w:spacing w:val="28"/>
        </w:rPr>
        <w:t xml:space="preserve"> </w:t>
      </w:r>
      <w:r>
        <w:t>изучаемого</w:t>
      </w:r>
      <w:r>
        <w:rPr>
          <w:spacing w:val="27"/>
        </w:rPr>
        <w:t xml:space="preserve"> </w:t>
      </w:r>
      <w:r>
        <w:t>языка.</w:t>
      </w:r>
      <w:r>
        <w:rPr>
          <w:spacing w:val="28"/>
        </w:rPr>
        <w:t xml:space="preserve"> </w:t>
      </w:r>
      <w:r>
        <w:t>Городская</w:t>
      </w:r>
      <w:r>
        <w:rPr>
          <w:spacing w:val="-52"/>
        </w:rPr>
        <w:t xml:space="preserve"> </w:t>
      </w:r>
      <w:r>
        <w:t>инфраструктура.</w:t>
      </w:r>
      <w:r>
        <w:rPr>
          <w:spacing w:val="-1"/>
        </w:rPr>
        <w:t xml:space="preserve"> </w:t>
      </w:r>
      <w:r>
        <w:t>Сельское хозяйство.</w:t>
      </w:r>
    </w:p>
    <w:p w:rsidR="000729EE" w:rsidRDefault="00697400">
      <w:pPr>
        <w:pStyle w:val="2"/>
        <w:numPr>
          <w:ilvl w:val="0"/>
          <w:numId w:val="111"/>
        </w:numPr>
        <w:tabs>
          <w:tab w:val="left" w:pos="1057"/>
        </w:tabs>
        <w:spacing w:line="250" w:lineRule="exact"/>
        <w:ind w:hanging="131"/>
        <w:jc w:val="left"/>
      </w:pPr>
      <w:r>
        <w:t>Научно-технический</w:t>
      </w:r>
      <w:r>
        <w:rPr>
          <w:spacing w:val="-8"/>
        </w:rPr>
        <w:t xml:space="preserve"> </w:t>
      </w:r>
      <w:r>
        <w:t>прогресс</w:t>
      </w:r>
    </w:p>
    <w:p w:rsidR="000729EE" w:rsidRDefault="00697400">
      <w:pPr>
        <w:pStyle w:val="a3"/>
        <w:spacing w:line="250" w:lineRule="exact"/>
        <w:ind w:left="926" w:firstLine="0"/>
        <w:jc w:val="left"/>
      </w:pPr>
      <w:r>
        <w:t>Прогресс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науке.</w:t>
      </w:r>
      <w:r>
        <w:rPr>
          <w:spacing w:val="-1"/>
        </w:rPr>
        <w:t xml:space="preserve"> </w:t>
      </w:r>
      <w:r>
        <w:t>Космос.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технологии.</w:t>
      </w:r>
    </w:p>
    <w:p w:rsidR="000729EE" w:rsidRDefault="00697400">
      <w:pPr>
        <w:pStyle w:val="2"/>
        <w:numPr>
          <w:ilvl w:val="0"/>
          <w:numId w:val="111"/>
        </w:numPr>
        <w:tabs>
          <w:tab w:val="left" w:pos="1057"/>
        </w:tabs>
        <w:spacing w:before="3" w:line="250" w:lineRule="exact"/>
        <w:ind w:hanging="131"/>
        <w:jc w:val="left"/>
      </w:pPr>
      <w:r>
        <w:t>Природа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экология</w:t>
      </w:r>
    </w:p>
    <w:p w:rsidR="000729EE" w:rsidRDefault="00697400">
      <w:pPr>
        <w:pStyle w:val="a3"/>
        <w:spacing w:line="242" w:lineRule="auto"/>
        <w:jc w:val="left"/>
      </w:pPr>
      <w:r>
        <w:t>Природные</w:t>
      </w:r>
      <w:r>
        <w:rPr>
          <w:spacing w:val="23"/>
        </w:rPr>
        <w:t xml:space="preserve"> </w:t>
      </w:r>
      <w:r>
        <w:t>ресурсы.</w:t>
      </w:r>
      <w:r>
        <w:rPr>
          <w:spacing w:val="26"/>
        </w:rPr>
        <w:t xml:space="preserve"> </w:t>
      </w:r>
      <w:r>
        <w:t>Возобновляемые</w:t>
      </w:r>
      <w:r>
        <w:rPr>
          <w:spacing w:val="25"/>
        </w:rPr>
        <w:t xml:space="preserve"> </w:t>
      </w:r>
      <w:r>
        <w:t>источники</w:t>
      </w:r>
      <w:r>
        <w:rPr>
          <w:spacing w:val="23"/>
        </w:rPr>
        <w:t xml:space="preserve"> </w:t>
      </w:r>
      <w:r>
        <w:t>энергии.</w:t>
      </w:r>
      <w:r>
        <w:rPr>
          <w:spacing w:val="25"/>
        </w:rPr>
        <w:t xml:space="preserve"> </w:t>
      </w:r>
      <w:r>
        <w:t>Изменение</w:t>
      </w:r>
      <w:r>
        <w:rPr>
          <w:spacing w:val="27"/>
        </w:rPr>
        <w:t xml:space="preserve"> </w:t>
      </w:r>
      <w:r>
        <w:t>климата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глобальное</w:t>
      </w:r>
      <w:r>
        <w:rPr>
          <w:spacing w:val="-52"/>
        </w:rPr>
        <w:t xml:space="preserve"> </w:t>
      </w:r>
      <w:r>
        <w:t>потепление.</w:t>
      </w:r>
      <w:r>
        <w:rPr>
          <w:spacing w:val="-1"/>
        </w:rPr>
        <w:t xml:space="preserve"> </w:t>
      </w:r>
      <w:r>
        <w:t>Знаменитые</w:t>
      </w:r>
      <w:r>
        <w:rPr>
          <w:spacing w:val="-3"/>
        </w:rPr>
        <w:t xml:space="preserve"> </w:t>
      </w:r>
      <w:r>
        <w:t>природные заповедники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мира.</w:t>
      </w:r>
    </w:p>
    <w:p w:rsidR="000729EE" w:rsidRDefault="00697400">
      <w:pPr>
        <w:pStyle w:val="2"/>
        <w:numPr>
          <w:ilvl w:val="0"/>
          <w:numId w:val="111"/>
        </w:numPr>
        <w:tabs>
          <w:tab w:val="left" w:pos="1057"/>
        </w:tabs>
        <w:spacing w:line="250" w:lineRule="exact"/>
        <w:ind w:hanging="131"/>
        <w:jc w:val="left"/>
      </w:pPr>
      <w:r>
        <w:t>Современная</w:t>
      </w:r>
      <w:r>
        <w:rPr>
          <w:spacing w:val="-6"/>
        </w:rPr>
        <w:t xml:space="preserve"> </w:t>
      </w:r>
      <w:r>
        <w:t>молодежь</w:t>
      </w:r>
    </w:p>
    <w:p w:rsidR="000729EE" w:rsidRDefault="00697400">
      <w:pPr>
        <w:pStyle w:val="a3"/>
        <w:spacing w:line="250" w:lineRule="exact"/>
        <w:ind w:left="926" w:firstLine="0"/>
        <w:jc w:val="left"/>
      </w:pPr>
      <w:r>
        <w:t>Увлечения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интересы.</w:t>
      </w:r>
      <w:r>
        <w:rPr>
          <w:spacing w:val="-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предыдущими</w:t>
      </w:r>
      <w:r>
        <w:rPr>
          <w:spacing w:val="-2"/>
        </w:rPr>
        <w:t xml:space="preserve"> </w:t>
      </w:r>
      <w:r>
        <w:t>поколениями.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поездки.</w:t>
      </w:r>
    </w:p>
    <w:p w:rsidR="000729EE" w:rsidRDefault="00697400">
      <w:pPr>
        <w:pStyle w:val="2"/>
        <w:numPr>
          <w:ilvl w:val="0"/>
          <w:numId w:val="111"/>
        </w:numPr>
        <w:tabs>
          <w:tab w:val="left" w:pos="1057"/>
        </w:tabs>
        <w:spacing w:before="4" w:line="250" w:lineRule="exact"/>
        <w:ind w:hanging="131"/>
        <w:jc w:val="left"/>
      </w:pPr>
      <w:r>
        <w:t>Профессии</w:t>
      </w:r>
    </w:p>
    <w:p w:rsidR="000729EE" w:rsidRDefault="00697400">
      <w:pPr>
        <w:pStyle w:val="a3"/>
        <w:spacing w:line="242" w:lineRule="auto"/>
        <w:jc w:val="left"/>
      </w:pPr>
      <w:r>
        <w:t>Современные</w:t>
      </w:r>
      <w:r>
        <w:rPr>
          <w:spacing w:val="37"/>
        </w:rPr>
        <w:t xml:space="preserve"> </w:t>
      </w:r>
      <w:r>
        <w:t>профессии.</w:t>
      </w:r>
      <w:r>
        <w:rPr>
          <w:spacing w:val="33"/>
        </w:rPr>
        <w:t xml:space="preserve"> </w:t>
      </w:r>
      <w:r>
        <w:t>Планы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будущее,</w:t>
      </w:r>
      <w:r>
        <w:rPr>
          <w:spacing w:val="36"/>
        </w:rPr>
        <w:t xml:space="preserve"> </w:t>
      </w:r>
      <w:r>
        <w:t>проблемы</w:t>
      </w:r>
      <w:r>
        <w:rPr>
          <w:spacing w:val="36"/>
        </w:rPr>
        <w:t xml:space="preserve"> </w:t>
      </w:r>
      <w:r>
        <w:t>выбора</w:t>
      </w:r>
      <w:r>
        <w:rPr>
          <w:spacing w:val="36"/>
        </w:rPr>
        <w:t xml:space="preserve"> </w:t>
      </w:r>
      <w:r>
        <w:t>профессии.</w:t>
      </w:r>
      <w:r>
        <w:rPr>
          <w:spacing w:val="36"/>
        </w:rPr>
        <w:t xml:space="preserve"> </w:t>
      </w:r>
      <w:r>
        <w:t>Образование</w:t>
      </w:r>
      <w:r>
        <w:rPr>
          <w:spacing w:val="3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профессии.</w:t>
      </w:r>
    </w:p>
    <w:p w:rsidR="000729EE" w:rsidRDefault="00697400">
      <w:pPr>
        <w:pStyle w:val="2"/>
        <w:numPr>
          <w:ilvl w:val="0"/>
          <w:numId w:val="111"/>
        </w:numPr>
        <w:tabs>
          <w:tab w:val="left" w:pos="1057"/>
        </w:tabs>
        <w:spacing w:line="250" w:lineRule="exact"/>
        <w:ind w:hanging="131"/>
        <w:jc w:val="left"/>
      </w:pPr>
      <w:r>
        <w:t>Страны</w:t>
      </w:r>
      <w:r>
        <w:rPr>
          <w:spacing w:val="-3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</w:p>
    <w:p w:rsidR="000729EE" w:rsidRDefault="00697400">
      <w:pPr>
        <w:pStyle w:val="a3"/>
        <w:ind w:right="849"/>
      </w:pP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климат,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Путешествие по своей стране и за рубежом. Праздники и знаменательные даты в России и 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0729EE" w:rsidRDefault="00697400">
      <w:pPr>
        <w:pStyle w:val="2"/>
        <w:numPr>
          <w:ilvl w:val="0"/>
          <w:numId w:val="111"/>
        </w:numPr>
        <w:tabs>
          <w:tab w:val="left" w:pos="1057"/>
        </w:tabs>
        <w:spacing w:before="1" w:line="250" w:lineRule="exact"/>
        <w:ind w:hanging="131"/>
      </w:pPr>
      <w:r>
        <w:t>Иностранные</w:t>
      </w:r>
      <w:r>
        <w:rPr>
          <w:spacing w:val="-3"/>
        </w:rPr>
        <w:t xml:space="preserve"> </w:t>
      </w:r>
      <w:r>
        <w:t>языки</w:t>
      </w:r>
    </w:p>
    <w:p w:rsidR="000729EE" w:rsidRDefault="00697400">
      <w:pPr>
        <w:pStyle w:val="a3"/>
        <w:ind w:right="848"/>
      </w:pPr>
      <w:r>
        <w:t>Изучение иностранных языков. Иностранные языки в профессиональной деятельности и для</w:t>
      </w:r>
      <w:r>
        <w:rPr>
          <w:spacing w:val="1"/>
        </w:rPr>
        <w:t xml:space="preserve"> </w:t>
      </w:r>
      <w:r>
        <w:t>повседневного общения. Выдающиеся личности, повлиявшие на развитие культуры и науки России и</w:t>
      </w:r>
      <w:r>
        <w:rPr>
          <w:spacing w:val="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изучаемого языка.</w:t>
      </w:r>
    </w:p>
    <w:p w:rsidR="000729EE" w:rsidRDefault="000729EE">
      <w:pPr>
        <w:pStyle w:val="a3"/>
        <w:spacing w:before="3"/>
        <w:ind w:left="0" w:firstLine="0"/>
        <w:jc w:val="left"/>
        <w:rPr>
          <w:sz w:val="14"/>
        </w:rPr>
      </w:pPr>
    </w:p>
    <w:p w:rsidR="000729EE" w:rsidRDefault="00697400">
      <w:pPr>
        <w:pStyle w:val="2"/>
        <w:spacing w:before="92" w:line="252" w:lineRule="exact"/>
        <w:ind w:left="3920"/>
        <w:jc w:val="left"/>
      </w:pPr>
      <w:r>
        <w:t>Углубленный</w:t>
      </w:r>
      <w:r>
        <w:rPr>
          <w:spacing w:val="-2"/>
        </w:rPr>
        <w:t xml:space="preserve"> </w:t>
      </w:r>
      <w:r>
        <w:t>уровень</w:t>
      </w:r>
    </w:p>
    <w:p w:rsidR="000729EE" w:rsidRDefault="00697400">
      <w:pPr>
        <w:spacing w:line="251" w:lineRule="exact"/>
        <w:ind w:left="926"/>
        <w:rPr>
          <w:b/>
        </w:rPr>
      </w:pPr>
      <w:r>
        <w:rPr>
          <w:b/>
        </w:rPr>
        <w:t>Коммуникативные</w:t>
      </w:r>
      <w:r>
        <w:rPr>
          <w:b/>
          <w:spacing w:val="-4"/>
        </w:rPr>
        <w:t xml:space="preserve"> </w:t>
      </w:r>
      <w:r>
        <w:rPr>
          <w:b/>
        </w:rPr>
        <w:t>умения:</w:t>
      </w:r>
    </w:p>
    <w:p w:rsidR="000729EE" w:rsidRDefault="00697400">
      <w:pPr>
        <w:pStyle w:val="2"/>
        <w:spacing w:line="252" w:lineRule="exact"/>
        <w:jc w:val="left"/>
      </w:pPr>
      <w:r>
        <w:rPr>
          <w:b w:val="0"/>
        </w:rPr>
        <w:t>-</w:t>
      </w:r>
      <w:r>
        <w:rPr>
          <w:b w:val="0"/>
          <w:spacing w:val="-3"/>
        </w:rPr>
        <w:t xml:space="preserve"> </w:t>
      </w:r>
      <w:r>
        <w:t>Говорение</w:t>
      </w:r>
    </w:p>
    <w:p w:rsidR="000729EE" w:rsidRDefault="00697400">
      <w:pPr>
        <w:pStyle w:val="3"/>
        <w:spacing w:before="4" w:line="240" w:lineRule="auto"/>
      </w:pPr>
      <w:r>
        <w:t>Диалогическая</w:t>
      </w:r>
      <w:r>
        <w:rPr>
          <w:spacing w:val="-3"/>
        </w:rPr>
        <w:t xml:space="preserve"> </w:t>
      </w:r>
      <w:r>
        <w:t>речь</w:t>
      </w:r>
    </w:p>
    <w:p w:rsidR="000729EE" w:rsidRDefault="00697400">
      <w:pPr>
        <w:ind w:left="218" w:right="848" w:firstLine="707"/>
        <w:jc w:val="both"/>
        <w:rPr>
          <w:i/>
        </w:rPr>
      </w:pPr>
      <w:r>
        <w:t>Подготовленное интервью. Умение кратко комментировать точку зрения другого человека.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модерация,</w:t>
      </w:r>
      <w:r>
        <w:rPr>
          <w:spacing w:val="1"/>
        </w:rPr>
        <w:t xml:space="preserve"> </w:t>
      </w:r>
      <w:r>
        <w:t>обсуждение.</w:t>
      </w:r>
      <w:r>
        <w:rPr>
          <w:spacing w:val="1"/>
        </w:rPr>
        <w:t xml:space="preserve"> </w:t>
      </w:r>
      <w:r>
        <w:rPr>
          <w:i/>
        </w:rPr>
        <w:t>Умение</w:t>
      </w:r>
      <w:r>
        <w:rPr>
          <w:i/>
          <w:spacing w:val="1"/>
        </w:rPr>
        <w:t xml:space="preserve"> </w:t>
      </w:r>
      <w:r>
        <w:rPr>
          <w:i/>
        </w:rPr>
        <w:t>бегло</w:t>
      </w:r>
      <w:r>
        <w:rPr>
          <w:i/>
          <w:spacing w:val="1"/>
        </w:rPr>
        <w:t xml:space="preserve"> </w:t>
      </w:r>
      <w:r>
        <w:rPr>
          <w:i/>
        </w:rPr>
        <w:t>говорить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различные</w:t>
      </w:r>
      <w:r>
        <w:rPr>
          <w:i/>
          <w:spacing w:val="1"/>
        </w:rPr>
        <w:t xml:space="preserve"> </w:t>
      </w:r>
      <w:r>
        <w:rPr>
          <w:i/>
        </w:rPr>
        <w:t>темы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ситуациях официального и неофициального общения, в том числе и в рамках выбранного профиля.</w:t>
      </w:r>
      <w:r>
        <w:rPr>
          <w:i/>
          <w:spacing w:val="1"/>
        </w:rPr>
        <w:t xml:space="preserve"> </w:t>
      </w:r>
      <w:r>
        <w:rPr>
          <w:i/>
        </w:rPr>
        <w:t>Аргументированные</w:t>
      </w:r>
      <w:r>
        <w:rPr>
          <w:i/>
          <w:spacing w:val="-1"/>
        </w:rPr>
        <w:t xml:space="preserve"> </w:t>
      </w:r>
      <w:r>
        <w:rPr>
          <w:i/>
        </w:rPr>
        <w:t>ответы</w:t>
      </w:r>
      <w:r>
        <w:rPr>
          <w:i/>
          <w:spacing w:val="-1"/>
        </w:rPr>
        <w:t xml:space="preserve"> </w:t>
      </w:r>
      <w:r>
        <w:rPr>
          <w:i/>
        </w:rPr>
        <w:t>на ряд</w:t>
      </w:r>
      <w:r>
        <w:rPr>
          <w:i/>
          <w:spacing w:val="1"/>
        </w:rPr>
        <w:t xml:space="preserve"> </w:t>
      </w:r>
      <w:r>
        <w:rPr>
          <w:i/>
        </w:rPr>
        <w:t>доводов</w:t>
      </w:r>
      <w:r>
        <w:rPr>
          <w:i/>
          <w:spacing w:val="-1"/>
        </w:rPr>
        <w:t xml:space="preserve"> </w:t>
      </w:r>
      <w:r>
        <w:rPr>
          <w:i/>
        </w:rPr>
        <w:t>собеседника.</w:t>
      </w:r>
    </w:p>
    <w:p w:rsidR="000729EE" w:rsidRDefault="00697400">
      <w:pPr>
        <w:pStyle w:val="3"/>
        <w:jc w:val="both"/>
      </w:pPr>
      <w:r>
        <w:t>Монологическая</w:t>
      </w:r>
      <w:r>
        <w:rPr>
          <w:spacing w:val="-4"/>
        </w:rPr>
        <w:t xml:space="preserve"> </w:t>
      </w:r>
      <w:r>
        <w:t>речь</w:t>
      </w:r>
    </w:p>
    <w:p w:rsidR="000729EE" w:rsidRDefault="00697400">
      <w:pPr>
        <w:pStyle w:val="a3"/>
        <w:spacing w:line="242" w:lineRule="auto"/>
        <w:ind w:right="850"/>
      </w:pPr>
      <w:r>
        <w:t>Умение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фактическую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высказываться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широкому</w:t>
      </w:r>
      <w:r>
        <w:rPr>
          <w:spacing w:val="22"/>
        </w:rPr>
        <w:t xml:space="preserve"> </w:t>
      </w:r>
      <w:r>
        <w:t>кругу</w:t>
      </w:r>
      <w:r>
        <w:rPr>
          <w:spacing w:val="23"/>
        </w:rPr>
        <w:t xml:space="preserve"> </w:t>
      </w:r>
      <w:r>
        <w:t>вопросов,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3"/>
        </w:rPr>
        <w:t xml:space="preserve"> </w:t>
      </w:r>
      <w:r>
        <w:t>поясняя</w:t>
      </w:r>
      <w:r>
        <w:rPr>
          <w:spacing w:val="23"/>
        </w:rPr>
        <w:t xml:space="preserve"> </w:t>
      </w:r>
      <w:r>
        <w:t>свою</w:t>
      </w:r>
      <w:r>
        <w:rPr>
          <w:spacing w:val="25"/>
        </w:rPr>
        <w:t xml:space="preserve"> </w:t>
      </w:r>
      <w:r>
        <w:t>точку</w:t>
      </w:r>
      <w:r>
        <w:rPr>
          <w:spacing w:val="23"/>
        </w:rPr>
        <w:t xml:space="preserve"> </w:t>
      </w:r>
      <w:r>
        <w:t>зрения.</w:t>
      </w:r>
      <w:r>
        <w:rPr>
          <w:spacing w:val="24"/>
        </w:rPr>
        <w:t xml:space="preserve"> </w:t>
      </w:r>
      <w:r>
        <w:t>Умение</w:t>
      </w:r>
      <w:r>
        <w:rPr>
          <w:spacing w:val="25"/>
        </w:rPr>
        <w:t xml:space="preserve"> </w:t>
      </w:r>
      <w:r>
        <w:t>делать</w:t>
      </w:r>
      <w:r>
        <w:rPr>
          <w:spacing w:val="25"/>
        </w:rPr>
        <w:t xml:space="preserve"> </w:t>
      </w:r>
      <w:r>
        <w:t>ясный,</w:t>
      </w:r>
      <w:r>
        <w:rPr>
          <w:spacing w:val="24"/>
        </w:rPr>
        <w:t xml:space="preserve"> </w:t>
      </w:r>
      <w:r>
        <w:t>логично</w:t>
      </w:r>
    </w:p>
    <w:p w:rsidR="000729EE" w:rsidRDefault="000729EE">
      <w:pPr>
        <w:spacing w:line="242" w:lineRule="auto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50" w:firstLine="0"/>
      </w:pPr>
      <w:r>
        <w:lastRenderedPageBreak/>
        <w:t>выстроенный доклад. Типы текстов: обращение к участникам мероприятия, изложение содержания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конкретной проблеме, выступление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докладом.</w:t>
      </w:r>
    </w:p>
    <w:p w:rsidR="000729EE" w:rsidRDefault="00697400">
      <w:pPr>
        <w:pStyle w:val="2"/>
        <w:numPr>
          <w:ilvl w:val="0"/>
          <w:numId w:val="110"/>
        </w:numPr>
        <w:tabs>
          <w:tab w:val="left" w:pos="1057"/>
        </w:tabs>
        <w:spacing w:before="3" w:line="251" w:lineRule="exact"/>
        <w:ind w:hanging="131"/>
      </w:pPr>
      <w:r>
        <w:t>Аудирование</w:t>
      </w:r>
    </w:p>
    <w:p w:rsidR="000729EE" w:rsidRDefault="00697400">
      <w:pPr>
        <w:pStyle w:val="a3"/>
        <w:ind w:right="846"/>
        <w:rPr>
          <w:i/>
        </w:rPr>
      </w:pP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(радио-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телепрограмм,</w:t>
      </w:r>
      <w:r>
        <w:rPr>
          <w:spacing w:val="1"/>
        </w:rPr>
        <w:t xml:space="preserve"> </w:t>
      </w:r>
      <w:r>
        <w:t>записей,</w:t>
      </w:r>
      <w:r>
        <w:rPr>
          <w:spacing w:val="1"/>
        </w:rPr>
        <w:t xml:space="preserve"> </w:t>
      </w:r>
      <w:r>
        <w:t>кинофильмов;</w:t>
      </w:r>
      <w:r>
        <w:rPr>
          <w:spacing w:val="1"/>
        </w:rPr>
        <w:t xml:space="preserve"> </w:t>
      </w:r>
      <w:r>
        <w:t>объявлений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громкоговорителю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предупреждений)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диалогического</w:t>
      </w:r>
      <w:r>
        <w:rPr>
          <w:spacing w:val="1"/>
        </w:rPr>
        <w:t xml:space="preserve"> </w:t>
      </w:r>
      <w:r>
        <w:t>характера с нормативным произношением в рамках изученной тематики. Умение в общих чертах</w:t>
      </w:r>
      <w:r>
        <w:rPr>
          <w:spacing w:val="1"/>
        </w:rPr>
        <w:t xml:space="preserve"> </w:t>
      </w:r>
      <w:r>
        <w:t>следить за основными моментами долгой дискуссии или доклада. Типы текстов: выступление на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ток-шоу,</w:t>
      </w:r>
      <w:r>
        <w:rPr>
          <w:spacing w:val="1"/>
        </w:rPr>
        <w:t xml:space="preserve"> </w:t>
      </w:r>
      <w:r>
        <w:t>теледебаты,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репортаж.</w:t>
      </w:r>
      <w:r>
        <w:rPr>
          <w:spacing w:val="1"/>
        </w:rPr>
        <w:t xml:space="preserve"> </w:t>
      </w:r>
      <w:r>
        <w:rPr>
          <w:i/>
        </w:rPr>
        <w:t>Доклад.</w:t>
      </w:r>
      <w:r>
        <w:rPr>
          <w:i/>
          <w:spacing w:val="1"/>
        </w:rPr>
        <w:t xml:space="preserve"> </w:t>
      </w:r>
      <w:r>
        <w:rPr>
          <w:i/>
        </w:rPr>
        <w:t>Сложная</w:t>
      </w:r>
      <w:r>
        <w:rPr>
          <w:i/>
          <w:spacing w:val="-1"/>
        </w:rPr>
        <w:t xml:space="preserve"> </w:t>
      </w:r>
      <w:r>
        <w:rPr>
          <w:i/>
        </w:rPr>
        <w:t>система</w:t>
      </w:r>
      <w:r>
        <w:rPr>
          <w:i/>
          <w:spacing w:val="-2"/>
        </w:rPr>
        <w:t xml:space="preserve"> </w:t>
      </w:r>
      <w:r>
        <w:rPr>
          <w:i/>
        </w:rPr>
        <w:t>доказательств.</w:t>
      </w:r>
      <w:r>
        <w:rPr>
          <w:i/>
          <w:spacing w:val="-1"/>
        </w:rPr>
        <w:t xml:space="preserve"> </w:t>
      </w:r>
      <w:r>
        <w:rPr>
          <w:i/>
        </w:rPr>
        <w:t>Разговорная</w:t>
      </w:r>
      <w:r>
        <w:rPr>
          <w:i/>
          <w:spacing w:val="-2"/>
        </w:rPr>
        <w:t xml:space="preserve"> </w:t>
      </w:r>
      <w:r>
        <w:rPr>
          <w:i/>
        </w:rPr>
        <w:t>речь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пределах литературной</w:t>
      </w:r>
      <w:r>
        <w:rPr>
          <w:i/>
          <w:spacing w:val="-1"/>
        </w:rPr>
        <w:t xml:space="preserve"> </w:t>
      </w:r>
      <w:r>
        <w:rPr>
          <w:i/>
        </w:rPr>
        <w:t>нормы.</w:t>
      </w:r>
    </w:p>
    <w:p w:rsidR="000729EE" w:rsidRDefault="00697400">
      <w:pPr>
        <w:pStyle w:val="2"/>
        <w:numPr>
          <w:ilvl w:val="0"/>
          <w:numId w:val="110"/>
        </w:numPr>
        <w:tabs>
          <w:tab w:val="left" w:pos="1057"/>
        </w:tabs>
        <w:spacing w:before="4" w:line="250" w:lineRule="exact"/>
        <w:ind w:hanging="131"/>
      </w:pPr>
      <w:r>
        <w:t>Чтение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Умение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(публицистического, художественного, разговорного, научного, официально-делового). Изучающее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статья/публикация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журнале, документация, отчет, правила (законодательные акты), договор/соглашение, диаграмма /</w:t>
      </w:r>
      <w:r>
        <w:rPr>
          <w:spacing w:val="1"/>
        </w:rPr>
        <w:t xml:space="preserve"> </w:t>
      </w:r>
      <w:r>
        <w:t>график / статистика / схема, словарная статья в толковом словаре, дискуссии в блогах, материалы</w:t>
      </w:r>
      <w:r>
        <w:rPr>
          <w:spacing w:val="1"/>
        </w:rPr>
        <w:t xml:space="preserve"> </w:t>
      </w:r>
      <w:r>
        <w:t xml:space="preserve">вебинаров. </w:t>
      </w:r>
      <w:r>
        <w:rPr>
          <w:i/>
        </w:rPr>
        <w:t>Детальное понимание сложных текстов. Анализ текстов с точки зрения содержания,</w:t>
      </w:r>
      <w:r>
        <w:rPr>
          <w:i/>
          <w:spacing w:val="1"/>
        </w:rPr>
        <w:t xml:space="preserve"> </w:t>
      </w:r>
      <w:r>
        <w:rPr>
          <w:i/>
        </w:rPr>
        <w:t>позиции</w:t>
      </w:r>
      <w:r>
        <w:rPr>
          <w:i/>
          <w:spacing w:val="-1"/>
        </w:rPr>
        <w:t xml:space="preserve"> </w:t>
      </w:r>
      <w:r>
        <w:rPr>
          <w:i/>
        </w:rPr>
        <w:t>автора и организации текста.</w:t>
      </w:r>
    </w:p>
    <w:p w:rsidR="000729EE" w:rsidRDefault="00697400">
      <w:pPr>
        <w:pStyle w:val="2"/>
        <w:numPr>
          <w:ilvl w:val="0"/>
          <w:numId w:val="110"/>
        </w:numPr>
        <w:tabs>
          <w:tab w:val="left" w:pos="1057"/>
        </w:tabs>
        <w:spacing w:before="2" w:line="250" w:lineRule="exact"/>
        <w:ind w:hanging="131"/>
      </w:pPr>
      <w:r>
        <w:t>Письмо</w:t>
      </w:r>
    </w:p>
    <w:p w:rsidR="000729EE" w:rsidRDefault="00697400">
      <w:pPr>
        <w:pStyle w:val="a3"/>
        <w:ind w:right="845"/>
      </w:pPr>
      <w:r>
        <w:t>Написание отзыва на фильм или книгу. Умение письменно сообщать свое мнение по поводу</w:t>
      </w:r>
      <w:r>
        <w:rPr>
          <w:spacing w:val="1"/>
        </w:rPr>
        <w:t xml:space="preserve"> </w:t>
      </w:r>
      <w:r>
        <w:t>фактической информации в рамках изученной тематики. Написание текстов с четкой структурой,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аргументы, развернутые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</w:t>
      </w:r>
      <w:r>
        <w:rPr>
          <w:spacing w:val="55"/>
        </w:rPr>
        <w:t xml:space="preserve"> </w:t>
      </w:r>
      <w:r>
        <w:t>тем.</w:t>
      </w:r>
      <w:r>
        <w:rPr>
          <w:spacing w:val="-52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официальное/неофициальное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резюме,</w:t>
      </w:r>
      <w:r>
        <w:rPr>
          <w:spacing w:val="1"/>
        </w:rPr>
        <w:t xml:space="preserve"> </w:t>
      </w:r>
      <w:r>
        <w:t>аннотация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публикациям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 отчет о ходе/результатах проекта/исследования, протокол обсуждения задач, реферат по</w:t>
      </w:r>
      <w:r>
        <w:rPr>
          <w:spacing w:val="1"/>
        </w:rPr>
        <w:t xml:space="preserve"> </w:t>
      </w:r>
      <w:r>
        <w:t>конкретному</w:t>
      </w:r>
      <w:r>
        <w:rPr>
          <w:spacing w:val="-4"/>
        </w:rPr>
        <w:t xml:space="preserve"> </w:t>
      </w:r>
      <w:r>
        <w:t>вопросу, комментарий, аргументация</w:t>
      </w:r>
      <w:r>
        <w:rPr>
          <w:spacing w:val="-1"/>
        </w:rPr>
        <w:t xml:space="preserve"> </w:t>
      </w:r>
      <w:r>
        <w:t>точки зрения.</w:t>
      </w:r>
    </w:p>
    <w:p w:rsidR="000729EE" w:rsidRDefault="00697400">
      <w:pPr>
        <w:pStyle w:val="2"/>
        <w:spacing w:before="4" w:line="252" w:lineRule="exact"/>
      </w:pPr>
      <w:r>
        <w:t>Языковые</w:t>
      </w:r>
      <w:r>
        <w:rPr>
          <w:spacing w:val="-1"/>
        </w:rPr>
        <w:t xml:space="preserve"> </w:t>
      </w:r>
      <w:r>
        <w:t>навыки:</w:t>
      </w:r>
    </w:p>
    <w:p w:rsidR="000729EE" w:rsidRDefault="00697400">
      <w:pPr>
        <w:pStyle w:val="a4"/>
        <w:numPr>
          <w:ilvl w:val="0"/>
          <w:numId w:val="110"/>
        </w:numPr>
        <w:tabs>
          <w:tab w:val="left" w:pos="1057"/>
        </w:tabs>
        <w:spacing w:line="251" w:lineRule="exact"/>
        <w:ind w:hanging="131"/>
        <w:jc w:val="both"/>
        <w:rPr>
          <w:b/>
        </w:rPr>
      </w:pPr>
      <w:r>
        <w:rPr>
          <w:b/>
        </w:rPr>
        <w:t>Фонетическая</w:t>
      </w:r>
      <w:r>
        <w:rPr>
          <w:b/>
          <w:spacing w:val="-2"/>
        </w:rPr>
        <w:t xml:space="preserve"> </w:t>
      </w:r>
      <w:r>
        <w:rPr>
          <w:b/>
        </w:rPr>
        <w:t>сторона</w:t>
      </w:r>
      <w:r>
        <w:rPr>
          <w:b/>
          <w:spacing w:val="-3"/>
        </w:rPr>
        <w:t xml:space="preserve"> </w:t>
      </w:r>
      <w:r>
        <w:rPr>
          <w:b/>
        </w:rPr>
        <w:t>речи</w:t>
      </w:r>
    </w:p>
    <w:p w:rsidR="000729EE" w:rsidRDefault="00697400">
      <w:pPr>
        <w:pStyle w:val="a3"/>
        <w:ind w:right="850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акцента.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смысловые</w:t>
      </w:r>
      <w:r>
        <w:rPr>
          <w:spacing w:val="-1"/>
        </w:rPr>
        <w:t xml:space="preserve"> </w:t>
      </w:r>
      <w:r>
        <w:t>нюансы высказываний</w:t>
      </w:r>
      <w:r>
        <w:rPr>
          <w:spacing w:val="-1"/>
        </w:rPr>
        <w:t xml:space="preserve"> </w:t>
      </w:r>
      <w:r>
        <w:t>с помощью интонации</w:t>
      </w:r>
      <w:r>
        <w:rPr>
          <w:spacing w:val="-2"/>
        </w:rPr>
        <w:t xml:space="preserve"> </w:t>
      </w:r>
      <w:r>
        <w:t>и логического ударения.</w:t>
      </w:r>
    </w:p>
    <w:p w:rsidR="000729EE" w:rsidRDefault="00697400">
      <w:pPr>
        <w:pStyle w:val="2"/>
        <w:numPr>
          <w:ilvl w:val="0"/>
          <w:numId w:val="110"/>
        </w:numPr>
        <w:tabs>
          <w:tab w:val="left" w:pos="1057"/>
        </w:tabs>
        <w:spacing w:before="1" w:line="251" w:lineRule="exact"/>
        <w:ind w:hanging="131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0729EE" w:rsidRDefault="00697400">
      <w:pPr>
        <w:ind w:left="218" w:right="847" w:firstLine="707"/>
        <w:jc w:val="both"/>
        <w:rPr>
          <w:i/>
        </w:rPr>
      </w:pP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rPr>
          <w:i/>
        </w:rPr>
        <w:t>Умение</w:t>
      </w:r>
      <w:r>
        <w:rPr>
          <w:i/>
          <w:spacing w:val="1"/>
        </w:rPr>
        <w:t xml:space="preserve"> </w:t>
      </w:r>
      <w:r>
        <w:rPr>
          <w:i/>
        </w:rPr>
        <w:t>создавать</w:t>
      </w:r>
      <w:r>
        <w:rPr>
          <w:i/>
          <w:spacing w:val="1"/>
        </w:rPr>
        <w:t xml:space="preserve"> </w:t>
      </w:r>
      <w:r>
        <w:rPr>
          <w:i/>
        </w:rPr>
        <w:t>тексты</w:t>
      </w:r>
      <w:r>
        <w:rPr>
          <w:i/>
          <w:spacing w:val="1"/>
        </w:rPr>
        <w:t xml:space="preserve"> </w:t>
      </w:r>
      <w:r>
        <w:rPr>
          <w:i/>
        </w:rPr>
        <w:t>без</w:t>
      </w:r>
      <w:r>
        <w:rPr>
          <w:i/>
          <w:spacing w:val="1"/>
        </w:rPr>
        <w:t xml:space="preserve"> </w:t>
      </w:r>
      <w:r>
        <w:rPr>
          <w:i/>
        </w:rPr>
        <w:t>орфографических</w:t>
      </w:r>
      <w:r>
        <w:rPr>
          <w:i/>
          <w:spacing w:val="-1"/>
        </w:rPr>
        <w:t xml:space="preserve"> </w:t>
      </w:r>
      <w:r>
        <w:rPr>
          <w:i/>
        </w:rPr>
        <w:t>и пунктуационных ошибок,</w:t>
      </w:r>
      <w:r>
        <w:rPr>
          <w:i/>
          <w:spacing w:val="-3"/>
        </w:rPr>
        <w:t xml:space="preserve"> </w:t>
      </w:r>
      <w:r>
        <w:rPr>
          <w:i/>
        </w:rPr>
        <w:t>затрудняющих</w:t>
      </w:r>
      <w:r>
        <w:rPr>
          <w:i/>
          <w:spacing w:val="-1"/>
        </w:rPr>
        <w:t xml:space="preserve"> </w:t>
      </w:r>
      <w:r>
        <w:rPr>
          <w:i/>
        </w:rPr>
        <w:t>понимание.</w:t>
      </w:r>
    </w:p>
    <w:p w:rsidR="000729EE" w:rsidRDefault="00697400">
      <w:pPr>
        <w:pStyle w:val="2"/>
        <w:numPr>
          <w:ilvl w:val="0"/>
          <w:numId w:val="110"/>
        </w:numPr>
        <w:tabs>
          <w:tab w:val="left" w:pos="1057"/>
        </w:tabs>
        <w:spacing w:before="3" w:line="250" w:lineRule="exact"/>
        <w:ind w:hanging="131"/>
      </w:pPr>
      <w:r>
        <w:t>Грамматическая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0729EE" w:rsidRDefault="00697400">
      <w:pPr>
        <w:pStyle w:val="a3"/>
        <w:ind w:right="847"/>
        <w:rPr>
          <w:i/>
        </w:rPr>
      </w:pPr>
      <w:r>
        <w:t>Распознавание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употребление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r>
        <w:t>синтаксических</w:t>
      </w:r>
      <w:r>
        <w:rPr>
          <w:spacing w:val="11"/>
        </w:rPr>
        <w:t xml:space="preserve"> </w:t>
      </w:r>
      <w:r>
        <w:t>конструкций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-5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предложений, как сложных (сложносочиненных, сложноподчиненных), так и простых. Распознавание</w:t>
      </w:r>
      <w:r>
        <w:rPr>
          <w:spacing w:val="-52"/>
        </w:rPr>
        <w:t xml:space="preserve"> </w:t>
      </w:r>
      <w:r>
        <w:t>и использование в речи различных союзов и средств связи (to begin with, as follows, in conclusion).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эмфатических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конструкциями … as; not so … as; either … or; neither … nor. </w:t>
      </w:r>
      <w:r>
        <w:rPr>
          <w:i/>
        </w:rPr>
        <w:t>Распознавание и употребление в речи</w:t>
      </w:r>
      <w:r>
        <w:rPr>
          <w:i/>
          <w:spacing w:val="1"/>
        </w:rPr>
        <w:t xml:space="preserve"> </w:t>
      </w:r>
      <w:r>
        <w:rPr>
          <w:i/>
        </w:rPr>
        <w:t>инверсии.</w:t>
      </w:r>
      <w:r>
        <w:rPr>
          <w:i/>
          <w:spacing w:val="-1"/>
        </w:rPr>
        <w:t xml:space="preserve"> </w:t>
      </w:r>
      <w:r>
        <w:rPr>
          <w:i/>
        </w:rPr>
        <w:t>Распознавание</w:t>
      </w:r>
      <w:r>
        <w:rPr>
          <w:i/>
          <w:spacing w:val="-2"/>
        </w:rPr>
        <w:t xml:space="preserve"> </w:t>
      </w:r>
      <w:r>
        <w:rPr>
          <w:i/>
        </w:rPr>
        <w:t>и употребление</w:t>
      </w:r>
      <w:r>
        <w:rPr>
          <w:i/>
          <w:spacing w:val="-3"/>
        </w:rPr>
        <w:t xml:space="preserve"> </w:t>
      </w:r>
      <w:r>
        <w:rPr>
          <w:i/>
        </w:rPr>
        <w:t>в речи широкого</w:t>
      </w:r>
      <w:r>
        <w:rPr>
          <w:i/>
          <w:spacing w:val="-1"/>
        </w:rPr>
        <w:t xml:space="preserve"> </w:t>
      </w:r>
      <w:r>
        <w:rPr>
          <w:i/>
        </w:rPr>
        <w:t>спектра глагольных структур.</w:t>
      </w:r>
    </w:p>
    <w:p w:rsidR="000729EE" w:rsidRDefault="00697400">
      <w:pPr>
        <w:pStyle w:val="2"/>
        <w:spacing w:before="2" w:line="251" w:lineRule="exact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0729EE" w:rsidRDefault="00697400">
      <w:pPr>
        <w:ind w:left="218" w:right="847" w:firstLine="707"/>
        <w:jc w:val="both"/>
        <w:rPr>
          <w:i/>
        </w:rPr>
      </w:pPr>
      <w:r>
        <w:t>Распознавание и использование в речи устойчивых выражений и фраз (collocations) в рамках</w:t>
      </w:r>
      <w:r>
        <w:rPr>
          <w:spacing w:val="1"/>
        </w:rPr>
        <w:t xml:space="preserve"> </w:t>
      </w:r>
      <w:r>
        <w:t>тем, включенных в раздел «Предметное содержание речи». Распознавание и употребление широкого</w:t>
      </w:r>
      <w:r>
        <w:rPr>
          <w:spacing w:val="1"/>
        </w:rPr>
        <w:t xml:space="preserve"> </w:t>
      </w:r>
      <w:r>
        <w:t>спектра лексических единиц, связанных с выбранным профилем</w:t>
      </w:r>
      <w:r>
        <w:rPr>
          <w:i/>
        </w:rPr>
        <w:t>. Распознавание и употребление в</w:t>
      </w:r>
      <w:r>
        <w:rPr>
          <w:i/>
          <w:spacing w:val="1"/>
        </w:rPr>
        <w:t xml:space="preserve"> </w:t>
      </w:r>
      <w:r>
        <w:rPr>
          <w:i/>
        </w:rPr>
        <w:t>речи</w:t>
      </w:r>
      <w:r>
        <w:rPr>
          <w:i/>
          <w:spacing w:val="-1"/>
        </w:rPr>
        <w:t xml:space="preserve"> </w:t>
      </w:r>
      <w:r>
        <w:rPr>
          <w:i/>
        </w:rPr>
        <w:t>пословиц,</w:t>
      </w:r>
      <w:r>
        <w:rPr>
          <w:i/>
          <w:spacing w:val="-2"/>
        </w:rPr>
        <w:t xml:space="preserve"> </w:t>
      </w:r>
      <w:r>
        <w:rPr>
          <w:i/>
        </w:rPr>
        <w:t>идиом, крылатых выражений.</w:t>
      </w:r>
    </w:p>
    <w:p w:rsidR="000729EE" w:rsidRDefault="00697400">
      <w:pPr>
        <w:pStyle w:val="2"/>
        <w:spacing w:before="2"/>
      </w:pPr>
      <w:r>
        <w:t>Предметное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речи:</w:t>
      </w:r>
    </w:p>
    <w:p w:rsidR="000729EE" w:rsidRDefault="00697400">
      <w:pPr>
        <w:pStyle w:val="a4"/>
        <w:numPr>
          <w:ilvl w:val="0"/>
          <w:numId w:val="110"/>
        </w:numPr>
        <w:tabs>
          <w:tab w:val="left" w:pos="1057"/>
        </w:tabs>
        <w:spacing w:before="1" w:line="250" w:lineRule="exact"/>
        <w:ind w:hanging="131"/>
        <w:jc w:val="both"/>
        <w:rPr>
          <w:b/>
        </w:rPr>
      </w:pPr>
      <w:r>
        <w:rPr>
          <w:b/>
        </w:rPr>
        <w:t>Повседневная</w:t>
      </w:r>
      <w:r>
        <w:rPr>
          <w:b/>
          <w:spacing w:val="-5"/>
        </w:rPr>
        <w:t xml:space="preserve"> </w:t>
      </w:r>
      <w:r>
        <w:rPr>
          <w:b/>
        </w:rPr>
        <w:t>жизнь</w:t>
      </w:r>
    </w:p>
    <w:p w:rsidR="000729EE" w:rsidRDefault="00697400">
      <w:pPr>
        <w:pStyle w:val="a3"/>
        <w:spacing w:line="242" w:lineRule="auto"/>
        <w:ind w:right="849"/>
        <w:jc w:val="left"/>
      </w:pPr>
      <w:r>
        <w:t>Общество</w:t>
      </w:r>
      <w:r>
        <w:rPr>
          <w:spacing w:val="35"/>
        </w:rPr>
        <w:t xml:space="preserve"> </w:t>
      </w:r>
      <w:r>
        <w:t>потребления.</w:t>
      </w:r>
      <w:r>
        <w:rPr>
          <w:spacing w:val="35"/>
        </w:rPr>
        <w:t xml:space="preserve"> </w:t>
      </w:r>
      <w:r>
        <w:t>Самостоятельная</w:t>
      </w:r>
      <w:r>
        <w:rPr>
          <w:spacing w:val="36"/>
        </w:rPr>
        <w:t xml:space="preserve"> </w:t>
      </w:r>
      <w:r>
        <w:t>жизнь.</w:t>
      </w:r>
      <w:r>
        <w:rPr>
          <w:spacing w:val="32"/>
        </w:rPr>
        <w:t xml:space="preserve"> </w:t>
      </w:r>
      <w:r>
        <w:t>Отношения</w:t>
      </w:r>
      <w:r>
        <w:rPr>
          <w:spacing w:val="34"/>
        </w:rPr>
        <w:t xml:space="preserve"> </w:t>
      </w:r>
      <w:r>
        <w:t>поколений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семье.</w:t>
      </w:r>
      <w:r>
        <w:rPr>
          <w:spacing w:val="35"/>
        </w:rPr>
        <w:t xml:space="preserve"> </w:t>
      </w:r>
      <w:r>
        <w:t>Семейные</w:t>
      </w:r>
      <w:r>
        <w:rPr>
          <w:spacing w:val="-52"/>
        </w:rPr>
        <w:t xml:space="preserve"> </w:t>
      </w:r>
      <w:r>
        <w:t>истории.</w:t>
      </w:r>
      <w:r>
        <w:rPr>
          <w:spacing w:val="-1"/>
        </w:rPr>
        <w:t xml:space="preserve"> </w:t>
      </w:r>
      <w:r>
        <w:t>Круг друзей. Дружба и любовь.</w:t>
      </w:r>
    </w:p>
    <w:p w:rsidR="000729EE" w:rsidRDefault="00697400">
      <w:pPr>
        <w:pStyle w:val="2"/>
        <w:numPr>
          <w:ilvl w:val="0"/>
          <w:numId w:val="110"/>
        </w:numPr>
        <w:tabs>
          <w:tab w:val="left" w:pos="1057"/>
        </w:tabs>
        <w:spacing w:line="250" w:lineRule="exact"/>
        <w:ind w:hanging="131"/>
        <w:jc w:val="left"/>
      </w:pPr>
      <w:r>
        <w:t>Здоровье</w:t>
      </w:r>
    </w:p>
    <w:p w:rsidR="000729EE" w:rsidRDefault="00697400">
      <w:pPr>
        <w:pStyle w:val="a3"/>
        <w:spacing w:line="242" w:lineRule="auto"/>
        <w:ind w:right="845"/>
        <w:jc w:val="left"/>
      </w:pP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4"/>
        </w:rPr>
        <w:t xml:space="preserve"> </w:t>
      </w:r>
      <w:r>
        <w:t>жизни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правильное</w:t>
      </w:r>
      <w:r>
        <w:rPr>
          <w:spacing w:val="25"/>
        </w:rPr>
        <w:t xml:space="preserve"> </w:t>
      </w:r>
      <w:r>
        <w:t>питание.</w:t>
      </w:r>
      <w:r>
        <w:rPr>
          <w:spacing w:val="25"/>
        </w:rPr>
        <w:t xml:space="preserve"> </w:t>
      </w:r>
      <w:r>
        <w:t>Современные</w:t>
      </w:r>
      <w:r>
        <w:rPr>
          <w:spacing w:val="25"/>
        </w:rPr>
        <w:t xml:space="preserve"> </w:t>
      </w:r>
      <w:r>
        <w:t>тенденции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заботе</w:t>
      </w:r>
      <w:r>
        <w:rPr>
          <w:spacing w:val="25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здоровье:</w:t>
      </w:r>
      <w:r>
        <w:rPr>
          <w:spacing w:val="-52"/>
        </w:rPr>
        <w:t xml:space="preserve"> </w:t>
      </w:r>
      <w:r>
        <w:t>йога,</w:t>
      </w:r>
      <w:r>
        <w:rPr>
          <w:spacing w:val="-1"/>
        </w:rPr>
        <w:t xml:space="preserve"> </w:t>
      </w:r>
      <w:r>
        <w:t>вегетарианство, фитнес.</w:t>
      </w:r>
    </w:p>
    <w:p w:rsidR="000729EE" w:rsidRDefault="00697400">
      <w:pPr>
        <w:pStyle w:val="2"/>
        <w:numPr>
          <w:ilvl w:val="0"/>
          <w:numId w:val="110"/>
        </w:numPr>
        <w:tabs>
          <w:tab w:val="left" w:pos="1057"/>
        </w:tabs>
        <w:spacing w:line="251" w:lineRule="exact"/>
        <w:ind w:hanging="131"/>
        <w:jc w:val="left"/>
      </w:pPr>
      <w:r>
        <w:t>Городская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сельская</w:t>
      </w:r>
      <w:r>
        <w:rPr>
          <w:spacing w:val="-3"/>
        </w:rPr>
        <w:t xml:space="preserve"> </w:t>
      </w:r>
      <w:r>
        <w:t>жизнь</w:t>
      </w:r>
    </w:p>
    <w:p w:rsidR="000729EE" w:rsidRDefault="00697400">
      <w:pPr>
        <w:pStyle w:val="a3"/>
        <w:spacing w:line="251" w:lineRule="exact"/>
        <w:ind w:left="926" w:firstLine="0"/>
        <w:jc w:val="left"/>
      </w:pPr>
      <w:r>
        <w:t>Развитие</w:t>
      </w:r>
      <w:r>
        <w:rPr>
          <w:spacing w:val="-4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регионов.</w:t>
      </w:r>
    </w:p>
    <w:p w:rsidR="000729EE" w:rsidRDefault="00697400">
      <w:pPr>
        <w:pStyle w:val="2"/>
        <w:numPr>
          <w:ilvl w:val="0"/>
          <w:numId w:val="110"/>
        </w:numPr>
        <w:tabs>
          <w:tab w:val="left" w:pos="1057"/>
        </w:tabs>
        <w:spacing w:line="250" w:lineRule="exact"/>
        <w:ind w:hanging="131"/>
        <w:jc w:val="left"/>
      </w:pPr>
      <w:r>
        <w:rPr>
          <w:spacing w:val="-1"/>
        </w:rPr>
        <w:t>Научно-технический</w:t>
      </w:r>
      <w:r>
        <w:rPr>
          <w:spacing w:val="1"/>
        </w:rPr>
        <w:t xml:space="preserve"> </w:t>
      </w:r>
      <w:r>
        <w:t>прогресс</w:t>
      </w:r>
    </w:p>
    <w:p w:rsidR="000729EE" w:rsidRDefault="00697400">
      <w:pPr>
        <w:pStyle w:val="a3"/>
        <w:spacing w:line="250" w:lineRule="exact"/>
        <w:ind w:left="926" w:firstLine="0"/>
        <w:jc w:val="left"/>
      </w:pPr>
      <w:r>
        <w:t>Дистанционное</w:t>
      </w:r>
      <w:r>
        <w:rPr>
          <w:spacing w:val="-12"/>
        </w:rPr>
        <w:t xml:space="preserve"> </w:t>
      </w:r>
      <w:r>
        <w:t>образование.</w:t>
      </w:r>
      <w:r>
        <w:rPr>
          <w:spacing w:val="-9"/>
        </w:rPr>
        <w:t xml:space="preserve"> </w:t>
      </w:r>
      <w:r>
        <w:t>Робототехника.</w:t>
      </w:r>
    </w:p>
    <w:p w:rsidR="000729EE" w:rsidRDefault="00697400">
      <w:pPr>
        <w:pStyle w:val="2"/>
        <w:numPr>
          <w:ilvl w:val="0"/>
          <w:numId w:val="110"/>
        </w:numPr>
        <w:tabs>
          <w:tab w:val="left" w:pos="1057"/>
        </w:tabs>
        <w:spacing w:before="5"/>
        <w:ind w:hanging="131"/>
        <w:jc w:val="left"/>
      </w:pPr>
      <w:r>
        <w:t>Природа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экология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6"/>
      </w:pPr>
      <w:r>
        <w:lastRenderedPageBreak/>
        <w:t>Заповедники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Энергосбережение.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климата.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организаций по защите окружающей</w:t>
      </w:r>
      <w:r>
        <w:rPr>
          <w:spacing w:val="-3"/>
        </w:rPr>
        <w:t xml:space="preserve"> </w:t>
      </w:r>
      <w:r>
        <w:t>среды.</w:t>
      </w:r>
      <w:r>
        <w:rPr>
          <w:spacing w:val="-2"/>
        </w:rPr>
        <w:t xml:space="preserve"> </w:t>
      </w:r>
      <w:r>
        <w:t>Экотуризм.</w:t>
      </w:r>
    </w:p>
    <w:p w:rsidR="000729EE" w:rsidRDefault="00697400">
      <w:pPr>
        <w:pStyle w:val="2"/>
        <w:numPr>
          <w:ilvl w:val="0"/>
          <w:numId w:val="110"/>
        </w:numPr>
        <w:tabs>
          <w:tab w:val="left" w:pos="1057"/>
        </w:tabs>
        <w:spacing w:before="3" w:line="251" w:lineRule="exact"/>
        <w:ind w:hanging="131"/>
      </w:pPr>
      <w:r>
        <w:t>Современная</w:t>
      </w:r>
      <w:r>
        <w:rPr>
          <w:spacing w:val="-6"/>
        </w:rPr>
        <w:t xml:space="preserve"> </w:t>
      </w:r>
      <w:r>
        <w:t>молодежь</w:t>
      </w:r>
    </w:p>
    <w:p w:rsidR="000729EE" w:rsidRDefault="00697400">
      <w:pPr>
        <w:pStyle w:val="a3"/>
        <w:spacing w:line="251" w:lineRule="exact"/>
        <w:ind w:left="926" w:firstLine="0"/>
      </w:pPr>
      <w:r>
        <w:t>Молодежные</w:t>
      </w:r>
      <w:r>
        <w:rPr>
          <w:spacing w:val="-3"/>
        </w:rPr>
        <w:t xml:space="preserve"> </w:t>
      </w:r>
      <w:r>
        <w:t>субкультуры.</w:t>
      </w:r>
      <w:r>
        <w:rPr>
          <w:spacing w:val="-3"/>
        </w:rPr>
        <w:t xml:space="preserve"> </w:t>
      </w:r>
      <w:r>
        <w:t>Молодежные</w:t>
      </w:r>
      <w:r>
        <w:rPr>
          <w:spacing w:val="-3"/>
        </w:rPr>
        <w:t xml:space="preserve"> </w:t>
      </w:r>
      <w:r>
        <w:t>организации.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ценностей.</w:t>
      </w:r>
      <w:r>
        <w:rPr>
          <w:spacing w:val="-6"/>
        </w:rPr>
        <w:t xml:space="preserve"> </w:t>
      </w:r>
      <w:r>
        <w:t>Волонтерство.</w:t>
      </w:r>
    </w:p>
    <w:p w:rsidR="000729EE" w:rsidRDefault="00697400">
      <w:pPr>
        <w:pStyle w:val="2"/>
        <w:numPr>
          <w:ilvl w:val="0"/>
          <w:numId w:val="110"/>
        </w:numPr>
        <w:tabs>
          <w:tab w:val="left" w:pos="1057"/>
        </w:tabs>
        <w:spacing w:before="4" w:line="251" w:lineRule="exact"/>
        <w:ind w:hanging="131"/>
      </w:pPr>
      <w:r>
        <w:t>Страны</w:t>
      </w:r>
      <w:r>
        <w:rPr>
          <w:spacing w:val="-3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</w:p>
    <w:p w:rsidR="000729EE" w:rsidRDefault="00697400">
      <w:pPr>
        <w:pStyle w:val="a3"/>
        <w:ind w:right="851"/>
      </w:pPr>
      <w:r>
        <w:t>Политические и экономические системы. Выдающиеся личности в истории стран 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Искусство.</w:t>
      </w:r>
    </w:p>
    <w:p w:rsidR="000729EE" w:rsidRDefault="00697400">
      <w:pPr>
        <w:pStyle w:val="2"/>
        <w:numPr>
          <w:ilvl w:val="0"/>
          <w:numId w:val="110"/>
        </w:numPr>
        <w:tabs>
          <w:tab w:val="left" w:pos="1057"/>
        </w:tabs>
        <w:spacing w:before="1" w:line="251" w:lineRule="exact"/>
        <w:ind w:hanging="131"/>
      </w:pPr>
      <w:r>
        <w:t>Современные</w:t>
      </w:r>
      <w:r>
        <w:rPr>
          <w:spacing w:val="-6"/>
        </w:rPr>
        <w:t xml:space="preserve"> </w:t>
      </w:r>
      <w:r>
        <w:t>профессии</w:t>
      </w:r>
    </w:p>
    <w:p w:rsidR="000729EE" w:rsidRDefault="00697400">
      <w:pPr>
        <w:pStyle w:val="a3"/>
        <w:spacing w:line="251" w:lineRule="exact"/>
        <w:ind w:left="926" w:firstLine="0"/>
      </w:pPr>
      <w:r>
        <w:t>Профессии</w:t>
      </w:r>
      <w:r>
        <w:rPr>
          <w:spacing w:val="-2"/>
        </w:rPr>
        <w:t xml:space="preserve"> </w:t>
      </w:r>
      <w:r>
        <w:t>будущего.</w:t>
      </w:r>
      <w:r>
        <w:rPr>
          <w:spacing w:val="-1"/>
        </w:rPr>
        <w:t xml:space="preserve"> </w:t>
      </w:r>
      <w:r>
        <w:t>Карьера и</w:t>
      </w:r>
      <w:r>
        <w:rPr>
          <w:spacing w:val="-4"/>
        </w:rPr>
        <w:t xml:space="preserve"> </w:t>
      </w:r>
      <w:r>
        <w:t>семья. Успех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профессии.</w:t>
      </w:r>
    </w:p>
    <w:p w:rsidR="000729EE" w:rsidRDefault="00697400">
      <w:pPr>
        <w:pStyle w:val="2"/>
        <w:numPr>
          <w:ilvl w:val="0"/>
          <w:numId w:val="110"/>
        </w:numPr>
        <w:tabs>
          <w:tab w:val="left" w:pos="1057"/>
        </w:tabs>
        <w:spacing w:before="4" w:line="251" w:lineRule="exact"/>
        <w:ind w:hanging="131"/>
      </w:pPr>
      <w:r>
        <w:t>Иностранные</w:t>
      </w:r>
      <w:r>
        <w:rPr>
          <w:spacing w:val="-3"/>
        </w:rPr>
        <w:t xml:space="preserve"> </w:t>
      </w:r>
      <w:r>
        <w:t>языки</w:t>
      </w:r>
    </w:p>
    <w:p w:rsidR="000729EE" w:rsidRDefault="00697400">
      <w:pPr>
        <w:pStyle w:val="a3"/>
        <w:spacing w:line="251" w:lineRule="exact"/>
        <w:ind w:left="926" w:firstLine="0"/>
      </w:pPr>
      <w:r>
        <w:t>Развитие</w:t>
      </w:r>
      <w:r>
        <w:rPr>
          <w:spacing w:val="-4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Диалекты.</w:t>
      </w:r>
      <w:r>
        <w:rPr>
          <w:spacing w:val="-3"/>
        </w:rPr>
        <w:t xml:space="preserve"> </w:t>
      </w:r>
      <w:r>
        <w:t>Молодежный</w:t>
      </w:r>
      <w:r>
        <w:rPr>
          <w:spacing w:val="-5"/>
        </w:rPr>
        <w:t xml:space="preserve"> </w:t>
      </w:r>
      <w:r>
        <w:t>сленг.</w:t>
      </w:r>
      <w:r>
        <w:rPr>
          <w:spacing w:val="-3"/>
        </w:rPr>
        <w:t xml:space="preserve"> </w:t>
      </w:r>
      <w:r>
        <w:t>Профессиональный</w:t>
      </w:r>
      <w:r>
        <w:rPr>
          <w:spacing w:val="-3"/>
        </w:rPr>
        <w:t xml:space="preserve"> </w:t>
      </w:r>
      <w:r>
        <w:t>язык.</w:t>
      </w:r>
    </w:p>
    <w:p w:rsidR="000729EE" w:rsidRDefault="00697400">
      <w:pPr>
        <w:pStyle w:val="2"/>
        <w:numPr>
          <w:ilvl w:val="0"/>
          <w:numId w:val="110"/>
        </w:numPr>
        <w:tabs>
          <w:tab w:val="left" w:pos="1057"/>
        </w:tabs>
        <w:spacing w:before="4" w:line="250" w:lineRule="exact"/>
        <w:ind w:hanging="131"/>
      </w:pP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искусство</w:t>
      </w:r>
    </w:p>
    <w:p w:rsidR="000729EE" w:rsidRDefault="00697400">
      <w:pPr>
        <w:pStyle w:val="a3"/>
        <w:ind w:right="846"/>
      </w:pPr>
      <w:r>
        <w:t>Классическое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(живопись,</w:t>
      </w:r>
      <w:r>
        <w:rPr>
          <w:spacing w:val="56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скульптура, графика) и неизобразительные (музыка, театр, кино, хореография) виды искусства. Мода</w:t>
      </w:r>
      <w:r>
        <w:rPr>
          <w:spacing w:val="1"/>
        </w:rPr>
        <w:t xml:space="preserve"> </w:t>
      </w:r>
      <w:r>
        <w:t>и дизайн как часть культуры. Альтернативные виды искусства: граффити, декоративно-прикладное</w:t>
      </w:r>
      <w:r>
        <w:rPr>
          <w:spacing w:val="1"/>
        </w:rPr>
        <w:t xml:space="preserve"> </w:t>
      </w:r>
      <w:r>
        <w:t>искусство.</w:t>
      </w:r>
      <w:r>
        <w:rPr>
          <w:spacing w:val="-1"/>
        </w:rPr>
        <w:t xml:space="preserve"> </w:t>
      </w:r>
      <w:r>
        <w:t>Интерактивные</w:t>
      </w:r>
      <w:r>
        <w:rPr>
          <w:spacing w:val="-1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музеи.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ним.</w:t>
      </w:r>
    </w:p>
    <w:p w:rsidR="000729EE" w:rsidRDefault="000729EE">
      <w:pPr>
        <w:pStyle w:val="a3"/>
        <w:spacing w:before="4"/>
        <w:ind w:left="0" w:firstLine="0"/>
        <w:jc w:val="left"/>
      </w:pPr>
    </w:p>
    <w:p w:rsidR="000729EE" w:rsidRDefault="00697400">
      <w:pPr>
        <w:pStyle w:val="2"/>
        <w:numPr>
          <w:ilvl w:val="3"/>
          <w:numId w:val="115"/>
        </w:numPr>
        <w:tabs>
          <w:tab w:val="left" w:pos="4967"/>
        </w:tabs>
        <w:ind w:left="4966"/>
        <w:jc w:val="left"/>
      </w:pPr>
      <w:r>
        <w:t>История</w:t>
      </w:r>
    </w:p>
    <w:p w:rsidR="000729EE" w:rsidRDefault="000729EE">
      <w:pPr>
        <w:pStyle w:val="a3"/>
        <w:spacing w:before="5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spacing w:before="1"/>
        <w:ind w:right="846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 на основе требований ФГОС СОО, а также Концепции нового учебно-методического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истории.</w:t>
      </w:r>
    </w:p>
    <w:p w:rsidR="000729EE" w:rsidRDefault="00697400">
      <w:pPr>
        <w:pStyle w:val="a3"/>
        <w:spacing w:before="1"/>
        <w:ind w:right="852"/>
      </w:pPr>
      <w:r>
        <w:t>Предмет «История» изучается на уровне среднего общего образования в качестве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10–11-х классах.</w:t>
      </w:r>
    </w:p>
    <w:p w:rsidR="000729EE" w:rsidRDefault="00697400">
      <w:pPr>
        <w:pStyle w:val="a3"/>
        <w:ind w:right="850"/>
      </w:pPr>
      <w:r>
        <w:t>Структурно предмет «История» на базовом уровне включает учебные курсы по всеобщей</w:t>
      </w:r>
      <w:r>
        <w:rPr>
          <w:spacing w:val="1"/>
        </w:rPr>
        <w:t xml:space="preserve"> </w:t>
      </w:r>
      <w:r>
        <w:t>(Новейшей)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периода 1914–2020</w:t>
      </w:r>
      <w:r>
        <w:rPr>
          <w:spacing w:val="-4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— («История</w:t>
      </w:r>
      <w:r>
        <w:rPr>
          <w:spacing w:val="-3"/>
        </w:rPr>
        <w:t xml:space="preserve"> </w:t>
      </w:r>
      <w:r>
        <w:t>России»).</w:t>
      </w:r>
    </w:p>
    <w:p w:rsidR="000729EE" w:rsidRDefault="00697400">
      <w:pPr>
        <w:pStyle w:val="a3"/>
        <w:ind w:left="926" w:firstLine="0"/>
      </w:pPr>
      <w:r>
        <w:t>Предмет</w:t>
      </w:r>
      <w:r>
        <w:rPr>
          <w:spacing w:val="29"/>
        </w:rPr>
        <w:t xml:space="preserve"> </w:t>
      </w:r>
      <w:r>
        <w:t>«История»</w:t>
      </w:r>
      <w:r>
        <w:rPr>
          <w:spacing w:val="79"/>
        </w:rPr>
        <w:t xml:space="preserve"> </w:t>
      </w:r>
      <w:r>
        <w:t>на</w:t>
      </w:r>
      <w:r>
        <w:rPr>
          <w:spacing w:val="86"/>
        </w:rPr>
        <w:t xml:space="preserve"> </w:t>
      </w:r>
      <w:r>
        <w:t>углубленном</w:t>
      </w:r>
      <w:r>
        <w:rPr>
          <w:spacing w:val="82"/>
        </w:rPr>
        <w:t xml:space="preserve"> </w:t>
      </w:r>
      <w:r>
        <w:t>уровне</w:t>
      </w:r>
      <w:r>
        <w:rPr>
          <w:spacing w:val="84"/>
        </w:rPr>
        <w:t xml:space="preserve"> </w:t>
      </w:r>
      <w:r>
        <w:t>включает</w:t>
      </w:r>
      <w:r>
        <w:rPr>
          <w:spacing w:val="84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себя</w:t>
      </w:r>
      <w:r>
        <w:rPr>
          <w:spacing w:val="81"/>
        </w:rPr>
        <w:t xml:space="preserve"> </w:t>
      </w:r>
      <w:r>
        <w:t>расширенное</w:t>
      </w:r>
      <w:r>
        <w:rPr>
          <w:spacing w:val="84"/>
        </w:rPr>
        <w:t xml:space="preserve"> </w:t>
      </w:r>
      <w:r>
        <w:t>содержание</w:t>
      </w:r>
    </w:p>
    <w:p w:rsidR="000729EE" w:rsidRDefault="00697400">
      <w:pPr>
        <w:pStyle w:val="a3"/>
        <w:ind w:right="845" w:firstLine="0"/>
      </w:pPr>
      <w:r>
        <w:t>«Истории» на базовом уровне, а также повторительно-обобщающий курс «История России до 1914</w:t>
      </w:r>
      <w:r>
        <w:rPr>
          <w:spacing w:val="1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направленный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вступительным</w:t>
      </w:r>
      <w:r>
        <w:rPr>
          <w:spacing w:val="-4"/>
        </w:rPr>
        <w:t xml:space="preserve"> </w:t>
      </w:r>
      <w:r>
        <w:t>испытаниям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вузы.</w:t>
      </w:r>
    </w:p>
    <w:p w:rsidR="000729EE" w:rsidRDefault="00697400">
      <w:pPr>
        <w:pStyle w:val="a3"/>
        <w:ind w:right="84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rPr>
          <w:b/>
        </w:rPr>
        <w:t>главной</w:t>
      </w:r>
      <w:r>
        <w:rPr>
          <w:b/>
          <w:spacing w:val="1"/>
        </w:rPr>
        <w:t xml:space="preserve"> </w:t>
      </w: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 у обучающегося целостной картины российской и мировой истории, учитывающей</w:t>
      </w:r>
      <w:r>
        <w:rPr>
          <w:spacing w:val="1"/>
        </w:rPr>
        <w:t xml:space="preserve"> </w:t>
      </w:r>
      <w:r>
        <w:t>взаимосвязь всех ее этапов, их значимость для понимания современного места и роли России в мире,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а также современного образа России.</w:t>
      </w:r>
    </w:p>
    <w:p w:rsidR="000729EE" w:rsidRDefault="00697400">
      <w:pPr>
        <w:pStyle w:val="a3"/>
        <w:ind w:right="847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56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-1"/>
        </w:rPr>
        <w:t xml:space="preserve"> </w:t>
      </w:r>
      <w:r>
        <w:t>являются:</w:t>
      </w:r>
    </w:p>
    <w:p w:rsidR="000729EE" w:rsidRDefault="00697400">
      <w:pPr>
        <w:pStyle w:val="a4"/>
        <w:numPr>
          <w:ilvl w:val="0"/>
          <w:numId w:val="109"/>
        </w:numPr>
        <w:tabs>
          <w:tab w:val="left" w:pos="1193"/>
        </w:tabs>
        <w:ind w:right="850" w:firstLine="707"/>
      </w:pPr>
      <w:r>
        <w:t>формирование</w:t>
      </w:r>
      <w:r>
        <w:rPr>
          <w:spacing w:val="24"/>
        </w:rPr>
        <w:t xml:space="preserve"> </w:t>
      </w:r>
      <w:r>
        <w:t>представлений</w:t>
      </w:r>
      <w:r>
        <w:rPr>
          <w:spacing w:val="25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современной</w:t>
      </w:r>
      <w:r>
        <w:rPr>
          <w:spacing w:val="26"/>
        </w:rPr>
        <w:t xml:space="preserve"> </w:t>
      </w:r>
      <w:r>
        <w:t>исторической</w:t>
      </w:r>
      <w:r>
        <w:rPr>
          <w:spacing w:val="26"/>
        </w:rPr>
        <w:t xml:space="preserve"> </w:t>
      </w:r>
      <w:r>
        <w:t>науке,</w:t>
      </w:r>
      <w:r>
        <w:rPr>
          <w:spacing w:val="24"/>
        </w:rPr>
        <w:t xml:space="preserve"> </w:t>
      </w:r>
      <w:r>
        <w:t>ее</w:t>
      </w:r>
      <w:r>
        <w:rPr>
          <w:spacing w:val="24"/>
        </w:rPr>
        <w:t xml:space="preserve"> </w:t>
      </w:r>
      <w:r>
        <w:t>специфике,</w:t>
      </w:r>
      <w:r>
        <w:rPr>
          <w:spacing w:val="27"/>
        </w:rPr>
        <w:t xml:space="preserve"> </w:t>
      </w:r>
      <w:r>
        <w:t>методах</w:t>
      </w:r>
      <w:r>
        <w:rPr>
          <w:spacing w:val="-52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прогрессивного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глобальном</w:t>
      </w:r>
      <w:r>
        <w:rPr>
          <w:spacing w:val="-2"/>
        </w:rPr>
        <w:t xml:space="preserve"> </w:t>
      </w:r>
      <w:r>
        <w:t>мире;</w:t>
      </w:r>
    </w:p>
    <w:p w:rsidR="000729EE" w:rsidRDefault="00697400">
      <w:pPr>
        <w:pStyle w:val="a4"/>
        <w:numPr>
          <w:ilvl w:val="0"/>
          <w:numId w:val="109"/>
        </w:numPr>
        <w:tabs>
          <w:tab w:val="left" w:pos="1169"/>
        </w:tabs>
        <w:ind w:right="848" w:firstLine="707"/>
      </w:pPr>
      <w:r>
        <w:t>овладение комплексом знаний об истории России и человечества в целом, представлениями</w:t>
      </w:r>
      <w:r>
        <w:rPr>
          <w:spacing w:val="-5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общем и</w:t>
      </w:r>
      <w:r>
        <w:rPr>
          <w:spacing w:val="-1"/>
        </w:rPr>
        <w:t xml:space="preserve"> </w:t>
      </w:r>
      <w:r>
        <w:t>особенном в</w:t>
      </w:r>
      <w:r>
        <w:rPr>
          <w:spacing w:val="-4"/>
        </w:rPr>
        <w:t xml:space="preserve"> </w:t>
      </w:r>
      <w:r>
        <w:t>мировом историческом процессе;</w:t>
      </w:r>
    </w:p>
    <w:p w:rsidR="000729EE" w:rsidRDefault="00697400">
      <w:pPr>
        <w:pStyle w:val="a4"/>
        <w:numPr>
          <w:ilvl w:val="0"/>
          <w:numId w:val="109"/>
        </w:numPr>
        <w:tabs>
          <w:tab w:val="left" w:pos="1331"/>
          <w:tab w:val="left" w:pos="1332"/>
          <w:tab w:val="left" w:pos="2927"/>
          <w:tab w:val="left" w:pos="3844"/>
          <w:tab w:val="left" w:pos="5063"/>
          <w:tab w:val="left" w:pos="6562"/>
          <w:tab w:val="left" w:pos="7421"/>
          <w:tab w:val="left" w:pos="7744"/>
          <w:tab w:val="left" w:pos="9736"/>
        </w:tabs>
        <w:ind w:right="851" w:firstLine="707"/>
      </w:pPr>
      <w:r>
        <w:t>формирование</w:t>
      </w:r>
      <w:r>
        <w:tab/>
        <w:t>умений</w:t>
      </w:r>
      <w:r>
        <w:tab/>
        <w:t>применять</w:t>
      </w:r>
      <w:r>
        <w:tab/>
        <w:t>исторические</w:t>
      </w:r>
      <w:r>
        <w:tab/>
        <w:t>знания</w:t>
      </w:r>
      <w:r>
        <w:tab/>
        <w:t>в</w:t>
      </w:r>
      <w:r>
        <w:tab/>
        <w:t>профессиональной</w:t>
      </w:r>
      <w:r>
        <w:tab/>
      </w:r>
      <w:r>
        <w:rPr>
          <w:spacing w:val="-3"/>
        </w:rPr>
        <w:t>и</w:t>
      </w:r>
      <w:r>
        <w:rPr>
          <w:spacing w:val="-52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деятельности, поликультурном</w:t>
      </w:r>
      <w:r>
        <w:rPr>
          <w:spacing w:val="-1"/>
        </w:rPr>
        <w:t xml:space="preserve"> </w:t>
      </w:r>
      <w:r>
        <w:t>общении;</w:t>
      </w:r>
    </w:p>
    <w:p w:rsidR="000729EE" w:rsidRDefault="00697400">
      <w:pPr>
        <w:pStyle w:val="a4"/>
        <w:numPr>
          <w:ilvl w:val="0"/>
          <w:numId w:val="109"/>
        </w:numPr>
        <w:tabs>
          <w:tab w:val="left" w:pos="1322"/>
          <w:tab w:val="left" w:pos="1323"/>
          <w:tab w:val="left" w:pos="2498"/>
          <w:tab w:val="left" w:pos="3636"/>
          <w:tab w:val="left" w:pos="4833"/>
          <w:tab w:val="left" w:pos="6297"/>
          <w:tab w:val="left" w:pos="6626"/>
          <w:tab w:val="left" w:pos="8127"/>
          <w:tab w:val="left" w:pos="9756"/>
        </w:tabs>
        <w:spacing w:before="1"/>
        <w:ind w:right="849" w:firstLine="707"/>
      </w:pPr>
      <w:r>
        <w:t>овладение</w:t>
      </w:r>
      <w:r>
        <w:tab/>
        <w:t>навыками</w:t>
      </w:r>
      <w:r>
        <w:tab/>
        <w:t>проектной</w:t>
      </w:r>
      <w:r>
        <w:tab/>
        <w:t>деятельности</w:t>
      </w:r>
      <w:r>
        <w:tab/>
        <w:t>и</w:t>
      </w:r>
      <w:r>
        <w:tab/>
        <w:t>исторической</w:t>
      </w:r>
      <w:r>
        <w:tab/>
        <w:t>реконструкции</w:t>
      </w:r>
      <w:r>
        <w:tab/>
      </w:r>
      <w:r>
        <w:rPr>
          <w:spacing w:val="-1"/>
        </w:rPr>
        <w:t>с</w:t>
      </w:r>
      <w:r>
        <w:rPr>
          <w:spacing w:val="-52"/>
        </w:rPr>
        <w:t xml:space="preserve"> </w:t>
      </w:r>
      <w:r>
        <w:t>привлечением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источников;</w:t>
      </w:r>
    </w:p>
    <w:p w:rsidR="000729EE" w:rsidRDefault="00697400">
      <w:pPr>
        <w:pStyle w:val="a4"/>
        <w:numPr>
          <w:ilvl w:val="0"/>
          <w:numId w:val="109"/>
        </w:numPr>
        <w:tabs>
          <w:tab w:val="left" w:pos="1222"/>
        </w:tabs>
        <w:ind w:right="849" w:firstLine="707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0729EE" w:rsidRDefault="00697400">
      <w:pPr>
        <w:pStyle w:val="a3"/>
        <w:tabs>
          <w:tab w:val="left" w:pos="2078"/>
          <w:tab w:val="left" w:pos="3412"/>
          <w:tab w:val="left" w:pos="5257"/>
          <w:tab w:val="left" w:pos="6586"/>
          <w:tab w:val="left" w:pos="7712"/>
          <w:tab w:val="left" w:pos="8848"/>
        </w:tabs>
        <w:spacing w:line="242" w:lineRule="auto"/>
        <w:ind w:right="846"/>
        <w:jc w:val="left"/>
      </w:pPr>
      <w:r>
        <w:t>Задачами</w:t>
      </w:r>
      <w:r>
        <w:tab/>
        <w:t>реализации</w:t>
      </w:r>
      <w:r>
        <w:tab/>
        <w:t>образовательной</w:t>
      </w:r>
      <w:r>
        <w:tab/>
        <w:t>программы</w:t>
      </w:r>
      <w:r>
        <w:tab/>
        <w:t>учебного</w:t>
      </w:r>
      <w:r>
        <w:tab/>
        <w:t>предмета</w:t>
      </w:r>
      <w:r>
        <w:tab/>
      </w:r>
      <w:r>
        <w:rPr>
          <w:spacing w:val="-1"/>
        </w:rPr>
        <w:t>«История»</w:t>
      </w:r>
      <w:r>
        <w:rPr>
          <w:spacing w:val="-52"/>
        </w:rPr>
        <w:t xml:space="preserve"> </w:t>
      </w:r>
      <w:r>
        <w:t>(углубленный</w:t>
      </w:r>
      <w:r>
        <w:rPr>
          <w:spacing w:val="-1"/>
        </w:rPr>
        <w:t xml:space="preserve"> </w:t>
      </w:r>
      <w:r>
        <w:t>уровень) являются:</w:t>
      </w:r>
    </w:p>
    <w:p w:rsidR="000729EE" w:rsidRDefault="00697400">
      <w:pPr>
        <w:pStyle w:val="a4"/>
        <w:numPr>
          <w:ilvl w:val="0"/>
          <w:numId w:val="108"/>
        </w:numPr>
        <w:tabs>
          <w:tab w:val="left" w:pos="1188"/>
        </w:tabs>
        <w:ind w:right="853" w:firstLine="707"/>
      </w:pPr>
      <w:r>
        <w:t>формирование</w:t>
      </w:r>
      <w:r>
        <w:rPr>
          <w:spacing w:val="19"/>
        </w:rPr>
        <w:t xml:space="preserve"> </w:t>
      </w:r>
      <w:r>
        <w:t>знаний</w:t>
      </w:r>
      <w:r>
        <w:rPr>
          <w:spacing w:val="19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месте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роли</w:t>
      </w:r>
      <w:r>
        <w:rPr>
          <w:spacing w:val="19"/>
        </w:rPr>
        <w:t xml:space="preserve"> </w:t>
      </w:r>
      <w:r>
        <w:t>исторической</w:t>
      </w:r>
      <w:r>
        <w:rPr>
          <w:spacing w:val="19"/>
        </w:rPr>
        <w:t xml:space="preserve"> </w:t>
      </w:r>
      <w:r>
        <w:t>науки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системе</w:t>
      </w:r>
      <w:r>
        <w:rPr>
          <w:spacing w:val="20"/>
        </w:rPr>
        <w:t xml:space="preserve"> </w:t>
      </w:r>
      <w:r>
        <w:t>научных</w:t>
      </w:r>
      <w:r>
        <w:rPr>
          <w:spacing w:val="20"/>
        </w:rPr>
        <w:t xml:space="preserve"> </w:t>
      </w:r>
      <w:r>
        <w:t>дисциплин,</w:t>
      </w:r>
      <w:r>
        <w:rPr>
          <w:spacing w:val="-52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об историографии;</w:t>
      </w:r>
    </w:p>
    <w:p w:rsidR="000729EE" w:rsidRDefault="00697400">
      <w:pPr>
        <w:pStyle w:val="a4"/>
        <w:numPr>
          <w:ilvl w:val="0"/>
          <w:numId w:val="108"/>
        </w:numPr>
        <w:tabs>
          <w:tab w:val="left" w:pos="1244"/>
        </w:tabs>
        <w:ind w:right="851" w:firstLine="707"/>
      </w:pPr>
      <w:r>
        <w:t>овладение</w:t>
      </w:r>
      <w:r>
        <w:rPr>
          <w:spacing w:val="21"/>
        </w:rPr>
        <w:t xml:space="preserve"> </w:t>
      </w:r>
      <w:r>
        <w:t>системными</w:t>
      </w:r>
      <w:r>
        <w:rPr>
          <w:spacing w:val="19"/>
        </w:rPr>
        <w:t xml:space="preserve"> </w:t>
      </w:r>
      <w:r>
        <w:t>историческими</w:t>
      </w:r>
      <w:r>
        <w:rPr>
          <w:spacing w:val="20"/>
        </w:rPr>
        <w:t xml:space="preserve"> </w:t>
      </w:r>
      <w:r>
        <w:t>знаниями,</w:t>
      </w:r>
      <w:r>
        <w:rPr>
          <w:spacing w:val="20"/>
        </w:rPr>
        <w:t xml:space="preserve"> </w:t>
      </w:r>
      <w:r>
        <w:t>понимание</w:t>
      </w:r>
      <w:r>
        <w:rPr>
          <w:spacing w:val="21"/>
        </w:rPr>
        <w:t xml:space="preserve"> </w:t>
      </w:r>
      <w:r>
        <w:t>места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роли</w:t>
      </w:r>
      <w:r>
        <w:rPr>
          <w:spacing w:val="20"/>
        </w:rPr>
        <w:t xml:space="preserve"> </w:t>
      </w:r>
      <w:r>
        <w:t>России</w:t>
      </w:r>
      <w:r>
        <w:rPr>
          <w:spacing w:val="2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истории;</w:t>
      </w:r>
    </w:p>
    <w:p w:rsidR="000729EE" w:rsidRDefault="00697400">
      <w:pPr>
        <w:pStyle w:val="a4"/>
        <w:numPr>
          <w:ilvl w:val="0"/>
          <w:numId w:val="108"/>
        </w:numPr>
        <w:tabs>
          <w:tab w:val="left" w:pos="1229"/>
        </w:tabs>
        <w:ind w:right="849" w:firstLine="707"/>
      </w:pPr>
      <w:r>
        <w:t>овладение</w:t>
      </w:r>
      <w:r>
        <w:rPr>
          <w:spacing w:val="3"/>
        </w:rPr>
        <w:t xml:space="preserve"> </w:t>
      </w:r>
      <w:r>
        <w:t>приемами</w:t>
      </w:r>
      <w:r>
        <w:rPr>
          <w:spacing w:val="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историческими</w:t>
      </w:r>
      <w:r>
        <w:rPr>
          <w:spacing w:val="2"/>
        </w:rPr>
        <w:t xml:space="preserve"> </w:t>
      </w:r>
      <w:r>
        <w:t>источниками,</w:t>
      </w:r>
      <w:r>
        <w:rPr>
          <w:spacing w:val="3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2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документальную базу</w:t>
      </w:r>
      <w:r>
        <w:rPr>
          <w:spacing w:val="-3"/>
        </w:rPr>
        <w:t xml:space="preserve"> </w:t>
      </w:r>
      <w:r>
        <w:t>по исторической тематике;</w:t>
      </w:r>
    </w:p>
    <w:p w:rsidR="000729EE" w:rsidRDefault="00697400">
      <w:pPr>
        <w:pStyle w:val="a4"/>
        <w:numPr>
          <w:ilvl w:val="0"/>
          <w:numId w:val="108"/>
        </w:numPr>
        <w:tabs>
          <w:tab w:val="left" w:pos="1167"/>
        </w:tabs>
        <w:spacing w:line="251" w:lineRule="exact"/>
        <w:ind w:left="1166" w:hanging="241"/>
      </w:pPr>
      <w:r>
        <w:t>формирование</w:t>
      </w:r>
      <w:r>
        <w:rPr>
          <w:spacing w:val="-3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версии.</w:t>
      </w:r>
    </w:p>
    <w:p w:rsidR="000729EE" w:rsidRDefault="000729EE">
      <w:pPr>
        <w:spacing w:line="251" w:lineRule="exact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8"/>
      </w:pPr>
      <w:r>
        <w:lastRenderedPageBreak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:rsidR="000729EE" w:rsidRDefault="00697400">
      <w:pPr>
        <w:pStyle w:val="a4"/>
        <w:numPr>
          <w:ilvl w:val="0"/>
          <w:numId w:val="107"/>
        </w:numPr>
        <w:tabs>
          <w:tab w:val="left" w:pos="1059"/>
        </w:tabs>
        <w:ind w:right="844" w:firstLine="707"/>
        <w:jc w:val="both"/>
      </w:pPr>
      <w:r>
        <w:t>идея преемственности исторических периодов, в т. ч. непрерывности процессов становления</w:t>
      </w:r>
      <w:r>
        <w:rPr>
          <w:spacing w:val="-52"/>
        </w:rPr>
        <w:t xml:space="preserve"> </w:t>
      </w:r>
      <w:r>
        <w:t>и развития российской государственности, формирования государственной территории и единого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российского народа,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его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символов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ценностей;</w:t>
      </w:r>
    </w:p>
    <w:p w:rsidR="000729EE" w:rsidRDefault="00697400">
      <w:pPr>
        <w:pStyle w:val="a4"/>
        <w:numPr>
          <w:ilvl w:val="0"/>
          <w:numId w:val="107"/>
        </w:numPr>
        <w:tabs>
          <w:tab w:val="left" w:pos="1086"/>
        </w:tabs>
        <w:ind w:right="845" w:firstLine="707"/>
        <w:jc w:val="both"/>
      </w:pPr>
      <w:r>
        <w:t>рассмотрение истории России как неотъемлемой части мирового исторического процесса,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ее развития,</w:t>
      </w:r>
      <w:r>
        <w:rPr>
          <w:spacing w:val="-1"/>
        </w:rPr>
        <w:t xml:space="preserve"> </w:t>
      </w:r>
      <w:r>
        <w:t>места и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мировой истории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современном мире;</w:t>
      </w:r>
    </w:p>
    <w:p w:rsidR="000729EE" w:rsidRDefault="00697400">
      <w:pPr>
        <w:pStyle w:val="a4"/>
        <w:numPr>
          <w:ilvl w:val="0"/>
          <w:numId w:val="107"/>
        </w:numPr>
        <w:tabs>
          <w:tab w:val="left" w:pos="1182"/>
        </w:tabs>
        <w:ind w:right="846" w:firstLine="707"/>
      </w:pPr>
      <w:r>
        <w:t>ценности</w:t>
      </w:r>
      <w:r>
        <w:rPr>
          <w:spacing w:val="14"/>
        </w:rPr>
        <w:t xml:space="preserve"> </w:t>
      </w:r>
      <w:r>
        <w:t>гражданского</w:t>
      </w:r>
      <w:r>
        <w:rPr>
          <w:spacing w:val="15"/>
        </w:rPr>
        <w:t xml:space="preserve"> </w:t>
      </w:r>
      <w:r>
        <w:t>общества</w:t>
      </w:r>
      <w:r>
        <w:rPr>
          <w:spacing w:val="18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верховенство</w:t>
      </w:r>
      <w:r>
        <w:rPr>
          <w:spacing w:val="15"/>
        </w:rPr>
        <w:t xml:space="preserve"> </w:t>
      </w:r>
      <w:r>
        <w:t>права,</w:t>
      </w:r>
      <w:r>
        <w:rPr>
          <w:spacing w:val="15"/>
        </w:rPr>
        <w:t xml:space="preserve"> </w:t>
      </w:r>
      <w:r>
        <w:t>социальная</w:t>
      </w:r>
      <w:r>
        <w:rPr>
          <w:spacing w:val="14"/>
        </w:rPr>
        <w:t xml:space="preserve"> </w:t>
      </w:r>
      <w:r>
        <w:t>солидарность,</w:t>
      </w:r>
      <w:r>
        <w:rPr>
          <w:spacing w:val="-52"/>
        </w:rPr>
        <w:t xml:space="preserve"> </w:t>
      </w:r>
      <w:r>
        <w:t>безопасность,</w:t>
      </w:r>
      <w:r>
        <w:rPr>
          <w:spacing w:val="-1"/>
        </w:rPr>
        <w:t xml:space="preserve"> </w:t>
      </w:r>
      <w:r>
        <w:t>свобода и</w:t>
      </w:r>
      <w:r>
        <w:rPr>
          <w:spacing w:val="-3"/>
        </w:rPr>
        <w:t xml:space="preserve"> </w:t>
      </w:r>
      <w:r>
        <w:t>ответственность;</w:t>
      </w:r>
    </w:p>
    <w:p w:rsidR="000729EE" w:rsidRDefault="00697400">
      <w:pPr>
        <w:pStyle w:val="a4"/>
        <w:numPr>
          <w:ilvl w:val="0"/>
          <w:numId w:val="107"/>
        </w:numPr>
        <w:tabs>
          <w:tab w:val="left" w:pos="1172"/>
        </w:tabs>
        <w:ind w:right="846" w:firstLine="707"/>
      </w:pPr>
      <w:r>
        <w:t>воспитательный</w:t>
      </w:r>
      <w:r>
        <w:rPr>
          <w:spacing w:val="4"/>
        </w:rPr>
        <w:t xml:space="preserve"> </w:t>
      </w:r>
      <w:r>
        <w:t>потенциал</w:t>
      </w:r>
      <w:r>
        <w:rPr>
          <w:spacing w:val="4"/>
        </w:rPr>
        <w:t xml:space="preserve"> </w:t>
      </w:r>
      <w:r>
        <w:t>исторического</w:t>
      </w:r>
      <w:r>
        <w:rPr>
          <w:spacing w:val="4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исключительная</w:t>
      </w:r>
      <w:r>
        <w:rPr>
          <w:spacing w:val="3"/>
        </w:rPr>
        <w:t xml:space="preserve"> </w:t>
      </w:r>
      <w:r>
        <w:t>роль</w:t>
      </w:r>
      <w:r>
        <w:rPr>
          <w:spacing w:val="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российской гражданской</w:t>
      </w:r>
      <w:r>
        <w:rPr>
          <w:spacing w:val="-1"/>
        </w:rPr>
        <w:t xml:space="preserve"> </w:t>
      </w:r>
      <w:r>
        <w:t>идентичности и</w:t>
      </w:r>
      <w:r>
        <w:rPr>
          <w:spacing w:val="-1"/>
        </w:rPr>
        <w:t xml:space="preserve"> </w:t>
      </w:r>
      <w:r>
        <w:t>патриотизма;</w:t>
      </w:r>
    </w:p>
    <w:p w:rsidR="000729EE" w:rsidRDefault="00697400">
      <w:pPr>
        <w:pStyle w:val="a4"/>
        <w:numPr>
          <w:ilvl w:val="0"/>
          <w:numId w:val="107"/>
        </w:numPr>
        <w:tabs>
          <w:tab w:val="left" w:pos="1074"/>
        </w:tabs>
        <w:ind w:right="850" w:firstLine="707"/>
      </w:pPr>
      <w:r>
        <w:t>общественное</w:t>
      </w:r>
      <w:r>
        <w:rPr>
          <w:spacing w:val="19"/>
        </w:rPr>
        <w:t xml:space="preserve"> </w:t>
      </w:r>
      <w:r>
        <w:t>согласие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уважение</w:t>
      </w:r>
      <w:r>
        <w:rPr>
          <w:spacing w:val="19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необходимое</w:t>
      </w:r>
      <w:r>
        <w:rPr>
          <w:spacing w:val="19"/>
        </w:rPr>
        <w:t xml:space="preserve"> </w:t>
      </w:r>
      <w:r>
        <w:t>условие</w:t>
      </w:r>
      <w:r>
        <w:rPr>
          <w:spacing w:val="20"/>
        </w:rPr>
        <w:t xml:space="preserve"> </w:t>
      </w:r>
      <w:r>
        <w:t>взаимодействия</w:t>
      </w:r>
      <w:r>
        <w:rPr>
          <w:spacing w:val="19"/>
        </w:rPr>
        <w:t xml:space="preserve"> </w:t>
      </w:r>
      <w:r>
        <w:t>государств</w:t>
      </w:r>
      <w:r>
        <w:rPr>
          <w:spacing w:val="1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Новейшей истории;</w:t>
      </w:r>
    </w:p>
    <w:p w:rsidR="000729EE" w:rsidRDefault="00697400">
      <w:pPr>
        <w:pStyle w:val="a4"/>
        <w:numPr>
          <w:ilvl w:val="0"/>
          <w:numId w:val="107"/>
        </w:numPr>
        <w:tabs>
          <w:tab w:val="left" w:pos="1054"/>
        </w:tabs>
        <w:ind w:left="1054" w:hanging="128"/>
      </w:pPr>
      <w:r>
        <w:t>познавательное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российской,</w:t>
      </w:r>
      <w:r>
        <w:rPr>
          <w:spacing w:val="-2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истории;</w:t>
      </w:r>
    </w:p>
    <w:p w:rsidR="000729EE" w:rsidRDefault="00697400">
      <w:pPr>
        <w:pStyle w:val="a4"/>
        <w:numPr>
          <w:ilvl w:val="0"/>
          <w:numId w:val="107"/>
        </w:numPr>
        <w:tabs>
          <w:tab w:val="left" w:pos="1083"/>
        </w:tabs>
        <w:ind w:right="850" w:firstLine="707"/>
      </w:pPr>
      <w:r>
        <w:t>формирование</w:t>
      </w:r>
      <w:r>
        <w:rPr>
          <w:spacing w:val="26"/>
        </w:rPr>
        <w:t xml:space="preserve"> </w:t>
      </w:r>
      <w:r>
        <w:t>требований</w:t>
      </w:r>
      <w:r>
        <w:rPr>
          <w:spacing w:val="26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каждой</w:t>
      </w:r>
      <w:r>
        <w:rPr>
          <w:spacing w:val="26"/>
        </w:rPr>
        <w:t xml:space="preserve"> </w:t>
      </w:r>
      <w:r>
        <w:t>ступени</w:t>
      </w:r>
      <w:r>
        <w:rPr>
          <w:spacing w:val="26"/>
        </w:rPr>
        <w:t xml:space="preserve"> </w:t>
      </w:r>
      <w:r>
        <w:t>непрерывного</w:t>
      </w:r>
      <w:r>
        <w:rPr>
          <w:spacing w:val="26"/>
        </w:rPr>
        <w:t xml:space="preserve"> </w:t>
      </w:r>
      <w:r>
        <w:t>исторического</w:t>
      </w:r>
      <w:r>
        <w:rPr>
          <w:spacing w:val="26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жизни.</w:t>
      </w:r>
    </w:p>
    <w:p w:rsidR="000729EE" w:rsidRDefault="00697400">
      <w:pPr>
        <w:pStyle w:val="a3"/>
        <w:spacing w:before="1"/>
        <w:jc w:val="left"/>
      </w:pPr>
      <w:r>
        <w:t>Методологическая</w:t>
      </w:r>
      <w:r>
        <w:rPr>
          <w:spacing w:val="43"/>
        </w:rPr>
        <w:t xml:space="preserve"> </w:t>
      </w:r>
      <w:r>
        <w:t>основа</w:t>
      </w:r>
      <w:r>
        <w:rPr>
          <w:spacing w:val="43"/>
        </w:rPr>
        <w:t xml:space="preserve"> </w:t>
      </w:r>
      <w:r>
        <w:t>преподавания</w:t>
      </w:r>
      <w:r>
        <w:rPr>
          <w:spacing w:val="43"/>
        </w:rPr>
        <w:t xml:space="preserve"> </w:t>
      </w:r>
      <w:r>
        <w:t>курса</w:t>
      </w:r>
      <w:r>
        <w:rPr>
          <w:spacing w:val="45"/>
        </w:rPr>
        <w:t xml:space="preserve"> </w:t>
      </w:r>
      <w:r>
        <w:t>истории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школе</w:t>
      </w:r>
      <w:r>
        <w:rPr>
          <w:spacing w:val="45"/>
        </w:rPr>
        <w:t xml:space="preserve"> </w:t>
      </w:r>
      <w:r>
        <w:t>базируется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следующих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и воспитательных</w:t>
      </w:r>
      <w:r>
        <w:rPr>
          <w:spacing w:val="-2"/>
        </w:rPr>
        <w:t xml:space="preserve"> </w:t>
      </w:r>
      <w:r>
        <w:t>приоритетах:</w:t>
      </w:r>
    </w:p>
    <w:p w:rsidR="000729EE" w:rsidRDefault="00697400">
      <w:pPr>
        <w:pStyle w:val="a4"/>
        <w:numPr>
          <w:ilvl w:val="0"/>
          <w:numId w:val="107"/>
        </w:numPr>
        <w:tabs>
          <w:tab w:val="left" w:pos="1098"/>
        </w:tabs>
        <w:ind w:right="849" w:firstLine="707"/>
        <w:jc w:val="both"/>
      </w:pPr>
      <w:r>
        <w:t>принцип научности, определяющий соответствие учебных единиц основным результатам</w:t>
      </w:r>
      <w:r>
        <w:rPr>
          <w:spacing w:val="1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исследований;</w:t>
      </w:r>
    </w:p>
    <w:p w:rsidR="000729EE" w:rsidRDefault="00697400">
      <w:pPr>
        <w:pStyle w:val="a4"/>
        <w:numPr>
          <w:ilvl w:val="0"/>
          <w:numId w:val="107"/>
        </w:numPr>
        <w:tabs>
          <w:tab w:val="left" w:pos="1059"/>
        </w:tabs>
        <w:ind w:right="848" w:firstLine="707"/>
        <w:jc w:val="both"/>
      </w:pPr>
      <w:r>
        <w:t>многоуровневое представление истории в единстве локальной, региональной, отечественной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поколений,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государств;</w:t>
      </w:r>
    </w:p>
    <w:p w:rsidR="000729EE" w:rsidRDefault="00697400">
      <w:pPr>
        <w:pStyle w:val="a4"/>
        <w:numPr>
          <w:ilvl w:val="0"/>
          <w:numId w:val="107"/>
        </w:numPr>
        <w:tabs>
          <w:tab w:val="left" w:pos="1052"/>
        </w:tabs>
        <w:spacing w:line="252" w:lineRule="exact"/>
        <w:ind w:left="1051" w:hanging="126"/>
        <w:jc w:val="both"/>
      </w:pPr>
      <w:r>
        <w:t>многофакторный</w:t>
      </w:r>
      <w:r>
        <w:rPr>
          <w:spacing w:val="-2"/>
        </w:rPr>
        <w:t xml:space="preserve"> </w:t>
      </w:r>
      <w:r>
        <w:t>подход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освещению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общества;</w:t>
      </w:r>
    </w:p>
    <w:p w:rsidR="000729EE" w:rsidRDefault="00697400">
      <w:pPr>
        <w:pStyle w:val="a4"/>
        <w:numPr>
          <w:ilvl w:val="0"/>
          <w:numId w:val="107"/>
        </w:numPr>
        <w:tabs>
          <w:tab w:val="left" w:pos="1059"/>
        </w:tabs>
        <w:ind w:right="850" w:firstLine="707"/>
        <w:jc w:val="both"/>
      </w:pPr>
      <w:r>
        <w:t>исторический подход как основа формирования содержания курса и межпредметных связей,</w:t>
      </w:r>
      <w:r>
        <w:rPr>
          <w:spacing w:val="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всего, с учебными</w:t>
      </w:r>
      <w:r>
        <w:rPr>
          <w:spacing w:val="-1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социально-гуманитарного цикла;</w:t>
      </w:r>
    </w:p>
    <w:p w:rsidR="000729EE" w:rsidRDefault="00697400">
      <w:pPr>
        <w:pStyle w:val="a4"/>
        <w:numPr>
          <w:ilvl w:val="0"/>
          <w:numId w:val="107"/>
        </w:numPr>
        <w:tabs>
          <w:tab w:val="left" w:pos="1158"/>
        </w:tabs>
        <w:spacing w:before="1"/>
        <w:ind w:right="850" w:firstLine="707"/>
        <w:jc w:val="both"/>
      </w:pPr>
      <w:r>
        <w:t>историко-культурологический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формирующий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межкультурному</w:t>
      </w:r>
      <w:r>
        <w:rPr>
          <w:spacing w:val="1"/>
        </w:rPr>
        <w:t xml:space="preserve"> </w:t>
      </w:r>
      <w:r>
        <w:t>диалогу,</w:t>
      </w:r>
      <w:r>
        <w:rPr>
          <w:spacing w:val="-1"/>
        </w:rPr>
        <w:t xml:space="preserve"> </w:t>
      </w:r>
      <w:r>
        <w:t>восприятию и</w:t>
      </w:r>
      <w:r>
        <w:rPr>
          <w:spacing w:val="-3"/>
        </w:rPr>
        <w:t xml:space="preserve"> </w:t>
      </w:r>
      <w:r>
        <w:t>бережному</w:t>
      </w:r>
      <w:r>
        <w:rPr>
          <w:spacing w:val="-3"/>
        </w:rPr>
        <w:t xml:space="preserve"> </w:t>
      </w:r>
      <w:r>
        <w:t>отношению к</w:t>
      </w:r>
      <w:r>
        <w:rPr>
          <w:spacing w:val="-2"/>
        </w:rPr>
        <w:t xml:space="preserve"> </w:t>
      </w:r>
      <w:r>
        <w:t>культурному</w:t>
      </w:r>
      <w:r>
        <w:rPr>
          <w:spacing w:val="-4"/>
        </w:rPr>
        <w:t xml:space="preserve"> </w:t>
      </w:r>
      <w:r>
        <w:t>наследию.</w:t>
      </w:r>
    </w:p>
    <w:p w:rsidR="000729EE" w:rsidRDefault="00697400">
      <w:pPr>
        <w:pStyle w:val="2"/>
        <w:spacing w:before="2"/>
        <w:ind w:right="4712" w:firstLine="3156"/>
      </w:pPr>
      <w:r>
        <w:t>Новейшая история</w:t>
      </w:r>
      <w:r>
        <w:rPr>
          <w:spacing w:val="-5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накануне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Первой мировой</w:t>
      </w:r>
      <w:r>
        <w:rPr>
          <w:spacing w:val="-1"/>
        </w:rPr>
        <w:t xml:space="preserve"> </w:t>
      </w:r>
      <w:r>
        <w:t>войны</w:t>
      </w:r>
    </w:p>
    <w:p w:rsidR="000729EE" w:rsidRDefault="00697400">
      <w:pPr>
        <w:spacing w:before="1" w:line="251" w:lineRule="exact"/>
        <w:ind w:left="926"/>
        <w:jc w:val="both"/>
        <w:rPr>
          <w:b/>
        </w:rPr>
      </w:pPr>
      <w:r>
        <w:rPr>
          <w:b/>
        </w:rPr>
        <w:t>Мир</w:t>
      </w:r>
      <w:r>
        <w:rPr>
          <w:b/>
          <w:spacing w:val="-2"/>
        </w:rPr>
        <w:t xml:space="preserve"> </w:t>
      </w:r>
      <w:r>
        <w:rPr>
          <w:b/>
        </w:rPr>
        <w:t>накануне</w:t>
      </w:r>
      <w:r>
        <w:rPr>
          <w:b/>
          <w:spacing w:val="-4"/>
        </w:rPr>
        <w:t xml:space="preserve"> </w:t>
      </w:r>
      <w:r>
        <w:rPr>
          <w:b/>
        </w:rPr>
        <w:t>Первой</w:t>
      </w:r>
      <w:r>
        <w:rPr>
          <w:b/>
          <w:spacing w:val="-4"/>
        </w:rPr>
        <w:t xml:space="preserve"> </w:t>
      </w:r>
      <w:r>
        <w:rPr>
          <w:b/>
        </w:rPr>
        <w:t>мировой</w:t>
      </w:r>
      <w:r>
        <w:rPr>
          <w:b/>
          <w:spacing w:val="-4"/>
        </w:rPr>
        <w:t xml:space="preserve"> </w:t>
      </w:r>
      <w:r>
        <w:rPr>
          <w:b/>
        </w:rPr>
        <w:t>войны</w:t>
      </w:r>
    </w:p>
    <w:p w:rsidR="000729EE" w:rsidRDefault="00697400">
      <w:pPr>
        <w:pStyle w:val="a3"/>
        <w:ind w:right="844"/>
      </w:pPr>
      <w:r>
        <w:t>Индустриальное общество. Либерализм, консерватизм, социал-демократия, анархизм. Рабочее</w:t>
      </w:r>
      <w:r>
        <w:rPr>
          <w:spacing w:val="-5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социалистическое</w:t>
      </w:r>
      <w:r>
        <w:rPr>
          <w:spacing w:val="43"/>
        </w:rPr>
        <w:t xml:space="preserve"> </w:t>
      </w:r>
      <w:r>
        <w:t>движение.</w:t>
      </w:r>
      <w:r>
        <w:rPr>
          <w:spacing w:val="43"/>
        </w:rPr>
        <w:t xml:space="preserve"> </w:t>
      </w:r>
      <w:r>
        <w:t>Профсоюзы.</w:t>
      </w:r>
      <w:r>
        <w:rPr>
          <w:spacing w:val="47"/>
        </w:rPr>
        <w:t xml:space="preserve"> </w:t>
      </w:r>
      <w:r>
        <w:rPr>
          <w:i/>
        </w:rPr>
        <w:t>Расширение</w:t>
      </w:r>
      <w:r>
        <w:rPr>
          <w:i/>
          <w:spacing w:val="45"/>
        </w:rPr>
        <w:t xml:space="preserve"> </w:t>
      </w:r>
      <w:r>
        <w:rPr>
          <w:i/>
        </w:rPr>
        <w:t>избирательного</w:t>
      </w:r>
      <w:r>
        <w:rPr>
          <w:i/>
          <w:spacing w:val="45"/>
        </w:rPr>
        <w:t xml:space="preserve"> </w:t>
      </w:r>
      <w:r>
        <w:rPr>
          <w:i/>
        </w:rPr>
        <w:t>права.</w:t>
      </w:r>
      <w:r>
        <w:rPr>
          <w:i/>
          <w:spacing w:val="46"/>
        </w:rPr>
        <w:t xml:space="preserve"> </w:t>
      </w:r>
      <w:r>
        <w:t>Национализм.</w:t>
      </w:r>
    </w:p>
    <w:p w:rsidR="000729EE" w:rsidRDefault="00697400">
      <w:pPr>
        <w:pStyle w:val="a3"/>
        <w:ind w:right="847" w:firstLine="0"/>
      </w:pPr>
      <w:r>
        <w:t>«Империализм».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континентальные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войной.</w:t>
      </w:r>
      <w:r>
        <w:rPr>
          <w:spacing w:val="1"/>
        </w:rPr>
        <w:t xml:space="preserve"> </w:t>
      </w:r>
      <w:r>
        <w:t>Антанта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Тройственный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Гаагские</w:t>
      </w:r>
      <w:r>
        <w:rPr>
          <w:spacing w:val="1"/>
        </w:rPr>
        <w:t xml:space="preserve"> </w:t>
      </w:r>
      <w:r>
        <w:t>конвенции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декларации.</w:t>
      </w:r>
      <w:r>
        <w:rPr>
          <w:spacing w:val="1"/>
        </w:rPr>
        <w:t xml:space="preserve"> </w:t>
      </w:r>
      <w:r>
        <w:rPr>
          <w:i/>
        </w:rPr>
        <w:t>Гонка</w:t>
      </w:r>
      <w:r>
        <w:rPr>
          <w:i/>
          <w:spacing w:val="1"/>
        </w:rPr>
        <w:t xml:space="preserve"> </w:t>
      </w:r>
      <w:r>
        <w:rPr>
          <w:i/>
        </w:rPr>
        <w:t>вооружений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милитаризация.</w:t>
      </w:r>
      <w:r>
        <w:rPr>
          <w:i/>
          <w:spacing w:val="1"/>
        </w:rPr>
        <w:t xml:space="preserve"> </w:t>
      </w:r>
      <w:r>
        <w:rPr>
          <w:i/>
        </w:rPr>
        <w:t>Пропаганда.</w:t>
      </w:r>
      <w:r>
        <w:rPr>
          <w:i/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-52"/>
        </w:rPr>
        <w:t xml:space="preserve"> </w:t>
      </w:r>
      <w:r>
        <w:t>войны.</w:t>
      </w:r>
      <w:r>
        <w:rPr>
          <w:spacing w:val="-1"/>
        </w:rPr>
        <w:t xml:space="preserve"> </w:t>
      </w:r>
      <w:r>
        <w:t>Причины Первой</w:t>
      </w:r>
      <w:r>
        <w:rPr>
          <w:spacing w:val="-3"/>
        </w:rPr>
        <w:t xml:space="preserve"> </w:t>
      </w:r>
      <w:r>
        <w:t>мировой войны.</w:t>
      </w:r>
    </w:p>
    <w:p w:rsidR="000729EE" w:rsidRDefault="00697400">
      <w:pPr>
        <w:pStyle w:val="2"/>
        <w:spacing w:before="2" w:line="250" w:lineRule="exact"/>
      </w:pPr>
      <w:r>
        <w:t>Первая</w:t>
      </w:r>
      <w:r>
        <w:rPr>
          <w:spacing w:val="-3"/>
        </w:rPr>
        <w:t xml:space="preserve"> </w:t>
      </w:r>
      <w:r>
        <w:t>мировая</w:t>
      </w:r>
      <w:r>
        <w:rPr>
          <w:spacing w:val="-2"/>
        </w:rPr>
        <w:t xml:space="preserve"> </w:t>
      </w:r>
      <w:r>
        <w:t>война</w:t>
      </w:r>
    </w:p>
    <w:p w:rsidR="000729EE" w:rsidRDefault="00697400">
      <w:pPr>
        <w:ind w:left="218" w:right="845" w:firstLine="707"/>
        <w:jc w:val="both"/>
      </w:pPr>
      <w:r>
        <w:t>Ситуация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Балканах.</w:t>
      </w:r>
      <w:r>
        <w:rPr>
          <w:spacing w:val="1"/>
        </w:rPr>
        <w:t xml:space="preserve"> </w:t>
      </w:r>
      <w:r>
        <w:t>Сараевское</w:t>
      </w:r>
      <w:r>
        <w:rPr>
          <w:spacing w:val="1"/>
        </w:rPr>
        <w:t xml:space="preserve"> </w:t>
      </w:r>
      <w:r>
        <w:t>убийство.</w:t>
      </w:r>
      <w:r>
        <w:rPr>
          <w:spacing w:val="1"/>
        </w:rPr>
        <w:t xml:space="preserve"> </w:t>
      </w:r>
      <w:r>
        <w:t>Нападение</w:t>
      </w:r>
      <w:r>
        <w:rPr>
          <w:spacing w:val="1"/>
        </w:rPr>
        <w:t xml:space="preserve"> </w:t>
      </w:r>
      <w:r>
        <w:t>Австро-Венгрии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Сербию.</w:t>
      </w:r>
      <w:r>
        <w:rPr>
          <w:spacing w:val="1"/>
        </w:rPr>
        <w:t xml:space="preserve"> </w:t>
      </w:r>
      <w:r>
        <w:t>Вступление в войну Германии, России, Франции, Великобритании, Японии, Черногории, Бельгии.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rPr>
          <w:i/>
        </w:rPr>
        <w:t>«Бег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морю».</w:t>
      </w:r>
      <w:r>
        <w:rPr>
          <w:i/>
          <w:spacing w:val="1"/>
        </w:rPr>
        <w:t xml:space="preserve"> </w:t>
      </w:r>
      <w:r>
        <w:t>Сражение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Марне.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под</w:t>
      </w:r>
      <w:r>
        <w:rPr>
          <w:spacing w:val="-52"/>
        </w:rPr>
        <w:t xml:space="preserve"> </w:t>
      </w:r>
      <w:r>
        <w:t>Гумбиненом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Танненбергом.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Галиции.</w:t>
      </w:r>
      <w:r>
        <w:rPr>
          <w:spacing w:val="1"/>
        </w:rPr>
        <w:t xml:space="preserve"> </w:t>
      </w:r>
      <w:r>
        <w:rPr>
          <w:i/>
        </w:rPr>
        <w:t>Морское</w:t>
      </w:r>
      <w:r>
        <w:rPr>
          <w:i/>
          <w:spacing w:val="1"/>
        </w:rPr>
        <w:t xml:space="preserve"> </w:t>
      </w:r>
      <w:r>
        <w:rPr>
          <w:i/>
        </w:rPr>
        <w:t>сражение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Гельголанде.</w:t>
      </w:r>
      <w:r>
        <w:rPr>
          <w:i/>
          <w:spacing w:val="1"/>
        </w:rPr>
        <w:t xml:space="preserve"> </w:t>
      </w:r>
      <w:r>
        <w:rPr>
          <w:i/>
        </w:rPr>
        <w:t>Вступление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войну</w:t>
      </w:r>
      <w:r>
        <w:rPr>
          <w:i/>
          <w:spacing w:val="1"/>
        </w:rPr>
        <w:t xml:space="preserve"> </w:t>
      </w:r>
      <w:r>
        <w:rPr>
          <w:i/>
        </w:rPr>
        <w:t>Османской</w:t>
      </w:r>
      <w:r>
        <w:rPr>
          <w:i/>
          <w:spacing w:val="1"/>
        </w:rPr>
        <w:t xml:space="preserve"> </w:t>
      </w:r>
      <w:r>
        <w:rPr>
          <w:i/>
        </w:rPr>
        <w:t>империи.</w:t>
      </w:r>
      <w:r>
        <w:rPr>
          <w:i/>
          <w:spacing w:val="1"/>
        </w:rPr>
        <w:t xml:space="preserve"> </w:t>
      </w:r>
      <w:r>
        <w:rPr>
          <w:i/>
        </w:rPr>
        <w:t>Вступление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войну</w:t>
      </w:r>
      <w:r>
        <w:rPr>
          <w:i/>
          <w:spacing w:val="1"/>
        </w:rPr>
        <w:t xml:space="preserve"> </w:t>
      </w:r>
      <w:r>
        <w:rPr>
          <w:i/>
        </w:rPr>
        <w:t>Болгарии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Италии.</w:t>
      </w:r>
      <w:r>
        <w:rPr>
          <w:i/>
          <w:spacing w:val="1"/>
        </w:rPr>
        <w:t xml:space="preserve"> </w:t>
      </w:r>
      <w:r>
        <w:rPr>
          <w:i/>
        </w:rPr>
        <w:t>Поражение</w:t>
      </w:r>
      <w:r>
        <w:rPr>
          <w:i/>
          <w:spacing w:val="1"/>
        </w:rPr>
        <w:t xml:space="preserve"> </w:t>
      </w:r>
      <w:r>
        <w:rPr>
          <w:i/>
        </w:rPr>
        <w:t>Сербии.</w:t>
      </w:r>
      <w:r>
        <w:rPr>
          <w:i/>
          <w:spacing w:val="1"/>
        </w:rPr>
        <w:t xml:space="preserve"> </w:t>
      </w:r>
      <w:r>
        <w:t>Четверной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(Центральные</w:t>
      </w:r>
      <w:r>
        <w:rPr>
          <w:spacing w:val="1"/>
        </w:rPr>
        <w:t xml:space="preserve"> </w:t>
      </w:r>
      <w:r>
        <w:t>державы).</w:t>
      </w:r>
      <w:r>
        <w:rPr>
          <w:spacing w:val="1"/>
        </w:rPr>
        <w:t xml:space="preserve"> </w:t>
      </w:r>
      <w:r>
        <w:t>Верден.</w:t>
      </w:r>
      <w:r>
        <w:rPr>
          <w:spacing w:val="1"/>
        </w:rPr>
        <w:t xml:space="preserve"> </w:t>
      </w:r>
      <w:r>
        <w:t>Отступление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Сомма.</w:t>
      </w:r>
      <w:r>
        <w:rPr>
          <w:spacing w:val="1"/>
        </w:rPr>
        <w:t xml:space="preserve"> </w:t>
      </w:r>
      <w:r>
        <w:rPr>
          <w:i/>
        </w:rPr>
        <w:t>Война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Месопотамии.</w:t>
      </w:r>
      <w:r>
        <w:rPr>
          <w:i/>
          <w:spacing w:val="1"/>
        </w:rPr>
        <w:t xml:space="preserve"> </w:t>
      </w:r>
      <w:r>
        <w:t>Геноцид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rPr>
          <w:i/>
        </w:rPr>
        <w:t>Ютландское</w:t>
      </w:r>
      <w:r>
        <w:rPr>
          <w:i/>
          <w:spacing w:val="1"/>
        </w:rPr>
        <w:t xml:space="preserve"> </w:t>
      </w:r>
      <w:r>
        <w:rPr>
          <w:i/>
        </w:rPr>
        <w:t>сражение.</w:t>
      </w:r>
      <w:r>
        <w:rPr>
          <w:i/>
          <w:spacing w:val="1"/>
        </w:rPr>
        <w:t xml:space="preserve"> </w:t>
      </w:r>
      <w:r>
        <w:rPr>
          <w:i/>
        </w:rPr>
        <w:t xml:space="preserve">Вступление в войну Румынии. </w:t>
      </w:r>
      <w:r>
        <w:t>Брусиловский прорыв. Вступление в войну США. Революция 1917 г. и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Вильсона.</w:t>
      </w:r>
      <w:r>
        <w:rPr>
          <w:spacing w:val="1"/>
        </w:rPr>
        <w:t xml:space="preserve"> </w:t>
      </w:r>
      <w:r>
        <w:t>Бои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Западном</w:t>
      </w:r>
      <w:r>
        <w:rPr>
          <w:spacing w:val="1"/>
        </w:rPr>
        <w:t xml:space="preserve"> </w:t>
      </w:r>
      <w:r>
        <w:t>фронте.</w:t>
      </w:r>
      <w:r>
        <w:rPr>
          <w:spacing w:val="1"/>
        </w:rPr>
        <w:t xml:space="preserve"> </w:t>
      </w:r>
      <w:r>
        <w:rPr>
          <w:i/>
        </w:rPr>
        <w:t>Война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55"/>
        </w:rPr>
        <w:t xml:space="preserve"> </w:t>
      </w:r>
      <w:r>
        <w:rPr>
          <w:i/>
        </w:rPr>
        <w:t>Азии.</w:t>
      </w:r>
      <w:r>
        <w:rPr>
          <w:i/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Четверного</w:t>
      </w:r>
      <w:r>
        <w:rPr>
          <w:spacing w:val="1"/>
        </w:rPr>
        <w:t xml:space="preserve"> </w:t>
      </w:r>
      <w:r>
        <w:t>союза.</w:t>
      </w:r>
      <w:r>
        <w:rPr>
          <w:spacing w:val="1"/>
        </w:rPr>
        <w:t xml:space="preserve"> </w:t>
      </w:r>
      <w:r>
        <w:rPr>
          <w:i/>
        </w:rPr>
        <w:t>Новые</w:t>
      </w:r>
      <w:r>
        <w:rPr>
          <w:i/>
          <w:spacing w:val="1"/>
        </w:rPr>
        <w:t xml:space="preserve"> </w:t>
      </w:r>
      <w:r>
        <w:rPr>
          <w:i/>
        </w:rPr>
        <w:t>методы</w:t>
      </w:r>
      <w:r>
        <w:rPr>
          <w:i/>
          <w:spacing w:val="1"/>
        </w:rPr>
        <w:t xml:space="preserve"> </w:t>
      </w:r>
      <w:r>
        <w:rPr>
          <w:i/>
        </w:rPr>
        <w:t>ведения</w:t>
      </w:r>
      <w:r>
        <w:rPr>
          <w:i/>
          <w:spacing w:val="1"/>
        </w:rPr>
        <w:t xml:space="preserve"> </w:t>
      </w:r>
      <w:r>
        <w:rPr>
          <w:i/>
        </w:rPr>
        <w:t>войны.</w:t>
      </w:r>
      <w:r>
        <w:rPr>
          <w:i/>
          <w:spacing w:val="1"/>
        </w:rPr>
        <w:t xml:space="preserve"> </w:t>
      </w:r>
      <w:r>
        <w:rPr>
          <w:i/>
        </w:rPr>
        <w:t>Националистическая</w:t>
      </w:r>
      <w:r>
        <w:rPr>
          <w:i/>
          <w:spacing w:val="1"/>
        </w:rPr>
        <w:t xml:space="preserve"> </w:t>
      </w:r>
      <w:r>
        <w:rPr>
          <w:i/>
        </w:rPr>
        <w:t>пропаганда. Борьба на истощение. Участие колоний в европейской войне. Позиционная война. Новые</w:t>
      </w:r>
      <w:r>
        <w:rPr>
          <w:i/>
          <w:spacing w:val="1"/>
        </w:rPr>
        <w:t xml:space="preserve"> </w:t>
      </w:r>
      <w:r>
        <w:rPr>
          <w:i/>
        </w:rPr>
        <w:t>практики</w:t>
      </w:r>
      <w:r>
        <w:rPr>
          <w:i/>
          <w:spacing w:val="1"/>
        </w:rPr>
        <w:t xml:space="preserve"> </w:t>
      </w:r>
      <w:r>
        <w:rPr>
          <w:i/>
        </w:rPr>
        <w:t>политического</w:t>
      </w:r>
      <w:r>
        <w:rPr>
          <w:i/>
          <w:spacing w:val="1"/>
        </w:rPr>
        <w:t xml:space="preserve"> </w:t>
      </w:r>
      <w:r>
        <w:rPr>
          <w:i/>
        </w:rPr>
        <w:t>насилия:</w:t>
      </w:r>
      <w:r>
        <w:rPr>
          <w:i/>
          <w:spacing w:val="1"/>
        </w:rPr>
        <w:t xml:space="preserve"> </w:t>
      </w:r>
      <w:r>
        <w:rPr>
          <w:i/>
        </w:rPr>
        <w:t>массовые</w:t>
      </w:r>
      <w:r>
        <w:rPr>
          <w:i/>
          <w:spacing w:val="1"/>
        </w:rPr>
        <w:t xml:space="preserve"> </w:t>
      </w:r>
      <w:r>
        <w:rPr>
          <w:i/>
        </w:rPr>
        <w:t>вынужденные</w:t>
      </w:r>
      <w:r>
        <w:rPr>
          <w:i/>
          <w:spacing w:val="1"/>
        </w:rPr>
        <w:t xml:space="preserve"> </w:t>
      </w:r>
      <w:r>
        <w:rPr>
          <w:i/>
        </w:rPr>
        <w:t>переселения,</w:t>
      </w:r>
      <w:r>
        <w:rPr>
          <w:i/>
          <w:spacing w:val="1"/>
        </w:rPr>
        <w:t xml:space="preserve"> </w:t>
      </w:r>
      <w:r>
        <w:rPr>
          <w:i/>
        </w:rPr>
        <w:t>геноцид.</w:t>
      </w:r>
      <w:r>
        <w:rPr>
          <w:i/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экономические,</w:t>
      </w:r>
      <w:r>
        <w:rPr>
          <w:spacing w:val="-1"/>
        </w:rPr>
        <w:t xml:space="preserve"> </w:t>
      </w:r>
      <w:r>
        <w:t>социальные и</w:t>
      </w:r>
      <w:r>
        <w:rPr>
          <w:spacing w:val="-1"/>
        </w:rPr>
        <w:t xml:space="preserve"> </w:t>
      </w:r>
      <w:r>
        <w:t>культурные последствия</w:t>
      </w:r>
      <w:r>
        <w:rPr>
          <w:spacing w:val="-3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мировой войны.</w:t>
      </w:r>
    </w:p>
    <w:p w:rsidR="000729EE" w:rsidRDefault="00697400">
      <w:pPr>
        <w:pStyle w:val="2"/>
        <w:spacing w:before="5" w:line="252" w:lineRule="exact"/>
      </w:pPr>
      <w:r>
        <w:t>Межвоенный</w:t>
      </w:r>
      <w:r>
        <w:rPr>
          <w:spacing w:val="-5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(1918–1939)</w:t>
      </w:r>
    </w:p>
    <w:p w:rsidR="000729EE" w:rsidRDefault="00697400">
      <w:pPr>
        <w:spacing w:line="251" w:lineRule="exact"/>
        <w:ind w:left="926"/>
        <w:jc w:val="both"/>
        <w:rPr>
          <w:b/>
        </w:rPr>
      </w:pPr>
      <w:r>
        <w:rPr>
          <w:b/>
        </w:rPr>
        <w:t>Революционная</w:t>
      </w:r>
      <w:r>
        <w:rPr>
          <w:b/>
          <w:spacing w:val="-4"/>
        </w:rPr>
        <w:t xml:space="preserve"> </w:t>
      </w:r>
      <w:r>
        <w:rPr>
          <w:b/>
        </w:rPr>
        <w:t>волна</w:t>
      </w:r>
      <w:r>
        <w:rPr>
          <w:b/>
          <w:spacing w:val="-3"/>
        </w:rPr>
        <w:t xml:space="preserve"> </w:t>
      </w:r>
      <w:r>
        <w:rPr>
          <w:b/>
        </w:rPr>
        <w:t>после</w:t>
      </w:r>
      <w:r>
        <w:rPr>
          <w:b/>
          <w:spacing w:val="-4"/>
        </w:rPr>
        <w:t xml:space="preserve"> </w:t>
      </w:r>
      <w:r>
        <w:rPr>
          <w:b/>
        </w:rPr>
        <w:t>Первой</w:t>
      </w:r>
      <w:r>
        <w:rPr>
          <w:b/>
          <w:spacing w:val="-5"/>
        </w:rPr>
        <w:t xml:space="preserve"> </w:t>
      </w:r>
      <w:r>
        <w:rPr>
          <w:b/>
        </w:rPr>
        <w:t>мировой</w:t>
      </w:r>
      <w:r>
        <w:rPr>
          <w:b/>
          <w:spacing w:val="-4"/>
        </w:rPr>
        <w:t xml:space="preserve"> </w:t>
      </w:r>
      <w:r>
        <w:rPr>
          <w:b/>
        </w:rPr>
        <w:t>войны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Образование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rPr>
          <w:i/>
        </w:rPr>
        <w:t>Народы</w:t>
      </w:r>
      <w:r>
        <w:rPr>
          <w:i/>
          <w:spacing w:val="1"/>
        </w:rPr>
        <w:t xml:space="preserve"> </w:t>
      </w:r>
      <w:r>
        <w:rPr>
          <w:i/>
        </w:rPr>
        <w:t>бывшей</w:t>
      </w:r>
      <w:r>
        <w:rPr>
          <w:i/>
          <w:spacing w:val="1"/>
        </w:rPr>
        <w:t xml:space="preserve"> </w:t>
      </w:r>
      <w:r>
        <w:rPr>
          <w:i/>
        </w:rPr>
        <w:t>российской</w:t>
      </w:r>
      <w:r>
        <w:rPr>
          <w:i/>
          <w:spacing w:val="1"/>
        </w:rPr>
        <w:t xml:space="preserve"> </w:t>
      </w:r>
      <w:r>
        <w:rPr>
          <w:i/>
        </w:rPr>
        <w:t>империи:</w:t>
      </w:r>
      <w:r>
        <w:rPr>
          <w:i/>
          <w:spacing w:val="1"/>
        </w:rPr>
        <w:t xml:space="preserve"> </w:t>
      </w:r>
      <w:r>
        <w:rPr>
          <w:i/>
        </w:rPr>
        <w:t xml:space="preserve">независимость и вхождение в СССР. </w:t>
      </w:r>
      <w:r>
        <w:t>Ноябрьская революция в Германии. Веймарская республика.</w:t>
      </w:r>
      <w:r>
        <w:rPr>
          <w:spacing w:val="1"/>
        </w:rPr>
        <w:t xml:space="preserve"> </w:t>
      </w:r>
      <w:r>
        <w:rPr>
          <w:i/>
        </w:rPr>
        <w:t xml:space="preserve">Антиколониальные выступления в Азии и Северной Африке. </w:t>
      </w:r>
      <w:r>
        <w:t xml:space="preserve">Образование Коминтерна. </w:t>
      </w:r>
      <w:r>
        <w:rPr>
          <w:i/>
        </w:rPr>
        <w:t>Венгерская</w:t>
      </w:r>
      <w:r>
        <w:rPr>
          <w:i/>
          <w:spacing w:val="1"/>
        </w:rPr>
        <w:t xml:space="preserve"> </w:t>
      </w:r>
      <w:r>
        <w:rPr>
          <w:i/>
        </w:rPr>
        <w:t>советская</w:t>
      </w:r>
      <w:r>
        <w:rPr>
          <w:i/>
          <w:spacing w:val="-1"/>
        </w:rPr>
        <w:t xml:space="preserve"> </w:t>
      </w:r>
      <w:r>
        <w:rPr>
          <w:i/>
        </w:rPr>
        <w:t>республика.</w:t>
      </w:r>
      <w:r>
        <w:rPr>
          <w:i/>
          <w:spacing w:val="1"/>
        </w:rPr>
        <w:t xml:space="preserve"> </w:t>
      </w:r>
      <w:r>
        <w:rPr>
          <w:i/>
        </w:rPr>
        <w:t>Образование республики в Турции и кемализм.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2"/>
        <w:spacing w:before="72" w:line="250" w:lineRule="exact"/>
      </w:pPr>
      <w:r>
        <w:lastRenderedPageBreak/>
        <w:t>Версальско-вашингтонская</w:t>
      </w:r>
      <w:r>
        <w:rPr>
          <w:spacing w:val="-5"/>
        </w:rPr>
        <w:t xml:space="preserve"> </w:t>
      </w:r>
      <w:r>
        <w:t>система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Планы</w:t>
      </w:r>
      <w:r>
        <w:rPr>
          <w:spacing w:val="1"/>
        </w:rPr>
        <w:t xml:space="preserve"> </w:t>
      </w:r>
      <w:r>
        <w:t>послевоенного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Парижская</w:t>
      </w:r>
      <w:r>
        <w:rPr>
          <w:spacing w:val="1"/>
        </w:rPr>
        <w:t xml:space="preserve"> </w:t>
      </w:r>
      <w:r>
        <w:t>мирная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1"/>
        </w:rPr>
        <w:t xml:space="preserve"> </w:t>
      </w:r>
      <w:r>
        <w:t>Версальская</w:t>
      </w:r>
      <w:r>
        <w:rPr>
          <w:spacing w:val="-52"/>
        </w:rPr>
        <w:t xml:space="preserve"> </w:t>
      </w:r>
      <w:r>
        <w:t>система. Лига наций. Генуэзская конференция 1922 г. Рапалльское соглашение и признание СССР.</w:t>
      </w:r>
      <w:r>
        <w:rPr>
          <w:spacing w:val="1"/>
        </w:rPr>
        <w:t xml:space="preserve"> </w:t>
      </w:r>
      <w:r>
        <w:t xml:space="preserve">Вашингтонская конференция. Смягчение Версальской системы. Планы Дауэса и Юнга. </w:t>
      </w:r>
      <w:r>
        <w:rPr>
          <w:i/>
        </w:rPr>
        <w:t>Локарнские</w:t>
      </w:r>
      <w:r>
        <w:rPr>
          <w:i/>
          <w:spacing w:val="1"/>
        </w:rPr>
        <w:t xml:space="preserve"> </w:t>
      </w:r>
      <w:r>
        <w:rPr>
          <w:i/>
        </w:rPr>
        <w:t>договоры.</w:t>
      </w:r>
      <w:r>
        <w:rPr>
          <w:i/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новых</w:t>
      </w:r>
      <w:r>
        <w:rPr>
          <w:i/>
          <w:spacing w:val="1"/>
        </w:rPr>
        <w:t xml:space="preserve"> </w:t>
      </w:r>
      <w:r>
        <w:rPr>
          <w:i/>
        </w:rPr>
        <w:t>военно-политических</w:t>
      </w:r>
      <w:r>
        <w:rPr>
          <w:i/>
          <w:spacing w:val="1"/>
        </w:rPr>
        <w:t xml:space="preserve"> </w:t>
      </w:r>
      <w:r>
        <w:rPr>
          <w:i/>
        </w:rPr>
        <w:t>блоков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Малая</w:t>
      </w:r>
      <w:r>
        <w:rPr>
          <w:i/>
          <w:spacing w:val="1"/>
        </w:rPr>
        <w:t xml:space="preserve"> </w:t>
      </w:r>
      <w:r>
        <w:rPr>
          <w:i/>
        </w:rPr>
        <w:t>Антанта,</w:t>
      </w:r>
      <w:r>
        <w:rPr>
          <w:i/>
          <w:spacing w:val="1"/>
        </w:rPr>
        <w:t xml:space="preserve"> </w:t>
      </w:r>
      <w:r>
        <w:rPr>
          <w:i/>
        </w:rPr>
        <w:t>Балканская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Балтийская</w:t>
      </w:r>
      <w:r>
        <w:rPr>
          <w:i/>
          <w:spacing w:val="-1"/>
        </w:rPr>
        <w:t xml:space="preserve"> </w:t>
      </w:r>
      <w:r>
        <w:rPr>
          <w:i/>
        </w:rPr>
        <w:t>Антанты. Пацифистское движение.</w:t>
      </w:r>
      <w:r>
        <w:rPr>
          <w:i/>
          <w:spacing w:val="-2"/>
        </w:rPr>
        <w:t xml:space="preserve"> </w:t>
      </w:r>
      <w:r>
        <w:rPr>
          <w:i/>
        </w:rPr>
        <w:t>Пакт</w:t>
      </w:r>
      <w:r>
        <w:rPr>
          <w:i/>
          <w:spacing w:val="-2"/>
        </w:rPr>
        <w:t xml:space="preserve"> </w:t>
      </w:r>
      <w:r>
        <w:rPr>
          <w:i/>
        </w:rPr>
        <w:t>Бриана-Келлога.</w:t>
      </w:r>
    </w:p>
    <w:p w:rsidR="000729EE" w:rsidRDefault="00697400">
      <w:pPr>
        <w:pStyle w:val="2"/>
        <w:spacing w:before="2" w:line="250" w:lineRule="exact"/>
      </w:pPr>
      <w:r>
        <w:t>Страны</w:t>
      </w:r>
      <w:r>
        <w:rPr>
          <w:spacing w:val="-2"/>
        </w:rPr>
        <w:t xml:space="preserve"> </w:t>
      </w:r>
      <w:r>
        <w:t>Запада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1920-е</w:t>
      </w:r>
      <w:r>
        <w:rPr>
          <w:spacing w:val="-3"/>
        </w:rPr>
        <w:t xml:space="preserve"> </w:t>
      </w:r>
      <w:r>
        <w:t>гг.</w:t>
      </w:r>
    </w:p>
    <w:p w:rsidR="000729EE" w:rsidRDefault="00697400">
      <w:pPr>
        <w:ind w:left="218" w:right="845" w:firstLine="707"/>
        <w:jc w:val="both"/>
      </w:pP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«красную</w:t>
      </w:r>
      <w:r>
        <w:rPr>
          <w:spacing w:val="1"/>
        </w:rPr>
        <w:t xml:space="preserve"> </w:t>
      </w:r>
      <w:r>
        <w:t>угрозу».</w:t>
      </w:r>
      <w:r>
        <w:rPr>
          <w:spacing w:val="1"/>
        </w:rPr>
        <w:t xml:space="preserve"> </w:t>
      </w:r>
      <w:r>
        <w:t>Послевоенная</w:t>
      </w:r>
      <w:r>
        <w:rPr>
          <w:spacing w:val="1"/>
        </w:rPr>
        <w:t xml:space="preserve"> </w:t>
      </w:r>
      <w:r>
        <w:t>стабилизация.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56"/>
        </w:rPr>
        <w:t xml:space="preserve"> </w:t>
      </w:r>
      <w:r>
        <w:t>бум.</w:t>
      </w:r>
      <w:r>
        <w:rPr>
          <w:spacing w:val="1"/>
        </w:rPr>
        <w:t xml:space="preserve"> </w:t>
      </w:r>
      <w:r>
        <w:t>Процветание. Возникновение массового общества. Либеральные политические режимы. Рост влияния</w:t>
      </w:r>
      <w:r>
        <w:rPr>
          <w:spacing w:val="-52"/>
        </w:rPr>
        <w:t xml:space="preserve"> </w:t>
      </w:r>
      <w:r>
        <w:t xml:space="preserve">социалистических партий и профсоюзов. </w:t>
      </w:r>
      <w:r>
        <w:rPr>
          <w:i/>
        </w:rPr>
        <w:t>Авторитарные режимы в Европе: Польша и Испания. Б.</w:t>
      </w:r>
      <w:r>
        <w:rPr>
          <w:i/>
          <w:spacing w:val="1"/>
        </w:rPr>
        <w:t xml:space="preserve"> </w:t>
      </w:r>
      <w:r>
        <w:rPr>
          <w:i/>
        </w:rPr>
        <w:t xml:space="preserve">Муссолини и идеи фашизма. </w:t>
      </w:r>
      <w:r>
        <w:t>Приход фашистов к власти в Италии. Создание фашистского режима.</w:t>
      </w:r>
      <w:r>
        <w:rPr>
          <w:spacing w:val="1"/>
        </w:rPr>
        <w:t xml:space="preserve"> </w:t>
      </w:r>
      <w:r>
        <w:rPr>
          <w:i/>
        </w:rPr>
        <w:t>Кризис</w:t>
      </w:r>
      <w:r>
        <w:rPr>
          <w:i/>
          <w:spacing w:val="-3"/>
        </w:rPr>
        <w:t xml:space="preserve"> </w:t>
      </w:r>
      <w:r>
        <w:rPr>
          <w:i/>
        </w:rPr>
        <w:t>Матеотти.</w:t>
      </w:r>
      <w:r>
        <w:rPr>
          <w:i/>
          <w:spacing w:val="-2"/>
        </w:rPr>
        <w:t xml:space="preserve"> </w:t>
      </w:r>
      <w:r>
        <w:t>Фашистский режим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Италии.</w:t>
      </w:r>
    </w:p>
    <w:p w:rsidR="000729EE" w:rsidRDefault="00697400">
      <w:pPr>
        <w:pStyle w:val="2"/>
        <w:spacing w:before="2" w:line="251" w:lineRule="exact"/>
      </w:pPr>
      <w:r>
        <w:t>Политическое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Южной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Восточной</w:t>
      </w:r>
      <w:r>
        <w:rPr>
          <w:spacing w:val="-1"/>
        </w:rPr>
        <w:t xml:space="preserve"> </w:t>
      </w:r>
      <w:r>
        <w:t>Азии</w:t>
      </w:r>
    </w:p>
    <w:p w:rsidR="000729EE" w:rsidRDefault="00697400">
      <w:pPr>
        <w:ind w:left="218" w:right="844" w:firstLine="707"/>
        <w:jc w:val="both"/>
      </w:pPr>
      <w:r>
        <w:t xml:space="preserve">Китай после Синьхайской революции. </w:t>
      </w:r>
      <w:r>
        <w:rPr>
          <w:i/>
        </w:rPr>
        <w:t xml:space="preserve">Революция в Китае и Северный поход. </w:t>
      </w:r>
      <w:r>
        <w:t>Режим Чан</w:t>
      </w:r>
      <w:r>
        <w:rPr>
          <w:spacing w:val="1"/>
        </w:rPr>
        <w:t xml:space="preserve"> </w:t>
      </w:r>
      <w:r>
        <w:t xml:space="preserve">Кайши и гражданская война с коммунистами. </w:t>
      </w:r>
      <w:r>
        <w:rPr>
          <w:i/>
        </w:rPr>
        <w:t>«Великий поход» Красной армии Китая. Становление</w:t>
      </w:r>
      <w:r>
        <w:rPr>
          <w:i/>
          <w:spacing w:val="1"/>
        </w:rPr>
        <w:t xml:space="preserve"> </w:t>
      </w:r>
      <w:r>
        <w:rPr>
          <w:i/>
        </w:rPr>
        <w:t>демократических институтов и политической системы колониальной Индии. Поиски «индийской</w:t>
      </w:r>
      <w:r>
        <w:rPr>
          <w:i/>
          <w:spacing w:val="1"/>
        </w:rPr>
        <w:t xml:space="preserve"> </w:t>
      </w:r>
      <w:r>
        <w:rPr>
          <w:i/>
        </w:rPr>
        <w:t xml:space="preserve">национальной идеи». Национально-освободительное движение в Индии в 1919–1939 гг. </w:t>
      </w:r>
      <w:r>
        <w:t>Индийский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-4"/>
        </w:rPr>
        <w:t xml:space="preserve"> </w:t>
      </w:r>
      <w:r>
        <w:t>конгресс и</w:t>
      </w:r>
      <w:r>
        <w:rPr>
          <w:spacing w:val="-3"/>
        </w:rPr>
        <w:t xml:space="preserve"> </w:t>
      </w:r>
      <w:r>
        <w:t>М. Ганди.</w:t>
      </w:r>
    </w:p>
    <w:p w:rsidR="000729EE" w:rsidRDefault="00697400">
      <w:pPr>
        <w:pStyle w:val="2"/>
        <w:spacing w:before="3"/>
      </w:pPr>
      <w:r>
        <w:t>Великая</w:t>
      </w:r>
      <w:r>
        <w:rPr>
          <w:spacing w:val="47"/>
        </w:rPr>
        <w:t xml:space="preserve"> </w:t>
      </w:r>
      <w:r>
        <w:t>депрессия.</w:t>
      </w:r>
      <w:r>
        <w:rPr>
          <w:spacing w:val="47"/>
        </w:rPr>
        <w:t xml:space="preserve"> </w:t>
      </w:r>
      <w:r>
        <w:t>Мировой</w:t>
      </w:r>
      <w:r>
        <w:rPr>
          <w:spacing w:val="47"/>
        </w:rPr>
        <w:t xml:space="preserve"> </w:t>
      </w:r>
      <w:r>
        <w:t>экономический</w:t>
      </w:r>
      <w:r>
        <w:rPr>
          <w:spacing w:val="47"/>
        </w:rPr>
        <w:t xml:space="preserve"> </w:t>
      </w:r>
      <w:r>
        <w:t>кризис.</w:t>
      </w:r>
      <w:r>
        <w:rPr>
          <w:spacing w:val="47"/>
        </w:rPr>
        <w:t xml:space="preserve"> </w:t>
      </w:r>
      <w:r>
        <w:t>Преобразования</w:t>
      </w:r>
      <w:r>
        <w:rPr>
          <w:spacing w:val="50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Рузвельта</w:t>
      </w:r>
      <w:r>
        <w:rPr>
          <w:spacing w:val="44"/>
        </w:rPr>
        <w:t xml:space="preserve"> </w:t>
      </w:r>
      <w:r>
        <w:t>в</w:t>
      </w:r>
    </w:p>
    <w:p w:rsidR="000729EE" w:rsidRDefault="00697400">
      <w:pPr>
        <w:spacing w:line="251" w:lineRule="exact"/>
        <w:ind w:left="218"/>
        <w:rPr>
          <w:b/>
        </w:rPr>
      </w:pPr>
      <w:r>
        <w:rPr>
          <w:b/>
        </w:rPr>
        <w:t>США</w:t>
      </w:r>
    </w:p>
    <w:p w:rsidR="000729EE" w:rsidRDefault="00697400">
      <w:pPr>
        <w:pStyle w:val="a3"/>
        <w:spacing w:line="251" w:lineRule="exact"/>
        <w:ind w:left="926" w:firstLine="0"/>
        <w:jc w:val="left"/>
      </w:pPr>
      <w:r>
        <w:t>Начало</w:t>
      </w:r>
      <w:r>
        <w:rPr>
          <w:spacing w:val="30"/>
        </w:rPr>
        <w:t xml:space="preserve"> </w:t>
      </w:r>
      <w:r>
        <w:t>Великой</w:t>
      </w:r>
      <w:r>
        <w:rPr>
          <w:spacing w:val="30"/>
        </w:rPr>
        <w:t xml:space="preserve"> </w:t>
      </w:r>
      <w:r>
        <w:t>депрессии.</w:t>
      </w:r>
      <w:r>
        <w:rPr>
          <w:spacing w:val="30"/>
        </w:rPr>
        <w:t xml:space="preserve"> </w:t>
      </w:r>
      <w:r>
        <w:t>Причины</w:t>
      </w:r>
      <w:r>
        <w:rPr>
          <w:spacing w:val="31"/>
        </w:rPr>
        <w:t xml:space="preserve"> </w:t>
      </w:r>
      <w:r>
        <w:t>Великой</w:t>
      </w:r>
      <w:r>
        <w:rPr>
          <w:spacing w:val="28"/>
        </w:rPr>
        <w:t xml:space="preserve"> </w:t>
      </w:r>
      <w:r>
        <w:t>депрессии.</w:t>
      </w:r>
      <w:r>
        <w:rPr>
          <w:spacing w:val="27"/>
        </w:rPr>
        <w:t xml:space="preserve"> </w:t>
      </w:r>
      <w:r>
        <w:t>Мировой</w:t>
      </w:r>
      <w:r>
        <w:rPr>
          <w:spacing w:val="30"/>
        </w:rPr>
        <w:t xml:space="preserve"> </w:t>
      </w:r>
      <w:r>
        <w:t>экономический</w:t>
      </w:r>
      <w:r>
        <w:rPr>
          <w:spacing w:val="30"/>
        </w:rPr>
        <w:t xml:space="preserve"> </w:t>
      </w:r>
      <w:r>
        <w:t>кризис.</w:t>
      </w:r>
    </w:p>
    <w:p w:rsidR="000729EE" w:rsidRDefault="00697400">
      <w:pPr>
        <w:ind w:left="218" w:right="845"/>
        <w:jc w:val="both"/>
        <w:rPr>
          <w:i/>
        </w:rPr>
      </w:pPr>
      <w:r>
        <w:t>Социально-политические последствия Великой депрессии.</w:t>
      </w:r>
      <w:r>
        <w:rPr>
          <w:spacing w:val="55"/>
        </w:rPr>
        <w:t xml:space="preserve"> </w:t>
      </w:r>
      <w:r>
        <w:rPr>
          <w:i/>
        </w:rPr>
        <w:t xml:space="preserve">Закат либеральной идеологии. </w:t>
      </w:r>
      <w:r>
        <w:t>Победа Ф</w:t>
      </w:r>
      <w:r>
        <w:rPr>
          <w:spacing w:val="1"/>
        </w:rPr>
        <w:t xml:space="preserve"> </w:t>
      </w:r>
      <w:r>
        <w:t>Д. Рузвельта на выборах в США. «Новый курс» Ф.Д. Рузвельта. Кейнсианство. Государственное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Тоталитарные</w:t>
      </w:r>
      <w:r>
        <w:rPr>
          <w:spacing w:val="-1"/>
        </w:rPr>
        <w:t xml:space="preserve"> </w:t>
      </w:r>
      <w:r>
        <w:t>экономики.</w:t>
      </w:r>
      <w:r>
        <w:rPr>
          <w:spacing w:val="-1"/>
        </w:rPr>
        <w:t xml:space="preserve"> </w:t>
      </w:r>
      <w:r>
        <w:rPr>
          <w:i/>
        </w:rPr>
        <w:t>Общественно-политическое</w:t>
      </w:r>
      <w:r>
        <w:rPr>
          <w:i/>
          <w:spacing w:val="-1"/>
        </w:rPr>
        <w:t xml:space="preserve"> </w:t>
      </w:r>
      <w:r>
        <w:rPr>
          <w:i/>
        </w:rPr>
        <w:t>развитие</w:t>
      </w:r>
      <w:r>
        <w:rPr>
          <w:i/>
          <w:spacing w:val="-3"/>
        </w:rPr>
        <w:t xml:space="preserve"> </w:t>
      </w:r>
      <w:r>
        <w:rPr>
          <w:i/>
        </w:rPr>
        <w:t>стран</w:t>
      </w:r>
      <w:r>
        <w:rPr>
          <w:i/>
          <w:spacing w:val="-1"/>
        </w:rPr>
        <w:t xml:space="preserve"> </w:t>
      </w:r>
      <w:r>
        <w:rPr>
          <w:i/>
        </w:rPr>
        <w:t>Латинской</w:t>
      </w:r>
      <w:r>
        <w:rPr>
          <w:i/>
          <w:spacing w:val="-3"/>
        </w:rPr>
        <w:t xml:space="preserve"> </w:t>
      </w:r>
      <w:r>
        <w:rPr>
          <w:i/>
        </w:rPr>
        <w:t>Америки.</w:t>
      </w:r>
    </w:p>
    <w:p w:rsidR="000729EE" w:rsidRDefault="00697400">
      <w:pPr>
        <w:pStyle w:val="2"/>
        <w:spacing w:before="4" w:line="250" w:lineRule="exact"/>
      </w:pPr>
      <w:r>
        <w:t>Нарастание</w:t>
      </w:r>
      <w:r>
        <w:rPr>
          <w:spacing w:val="-2"/>
        </w:rPr>
        <w:t xml:space="preserve"> </w:t>
      </w:r>
      <w:r>
        <w:t>агрессии.</w:t>
      </w:r>
      <w:r>
        <w:rPr>
          <w:spacing w:val="-4"/>
        </w:rPr>
        <w:t xml:space="preserve"> </w:t>
      </w:r>
      <w:r>
        <w:t>Германский</w:t>
      </w:r>
      <w:r>
        <w:rPr>
          <w:spacing w:val="-2"/>
        </w:rPr>
        <w:t xml:space="preserve"> </w:t>
      </w:r>
      <w:r>
        <w:t>нацизм</w:t>
      </w:r>
    </w:p>
    <w:p w:rsidR="000729EE" w:rsidRDefault="00697400">
      <w:pPr>
        <w:pStyle w:val="a3"/>
        <w:ind w:right="846"/>
      </w:pPr>
      <w:r>
        <w:t>Нарастание агрессии в мире. Агрессия Японии против Китая в 1931–1933 гг. НСДАП и А.</w:t>
      </w:r>
      <w:r>
        <w:rPr>
          <w:spacing w:val="1"/>
        </w:rPr>
        <w:t xml:space="preserve"> </w:t>
      </w:r>
      <w:r>
        <w:t>Гитлер.</w:t>
      </w:r>
      <w:r>
        <w:rPr>
          <w:spacing w:val="1"/>
        </w:rPr>
        <w:t xml:space="preserve"> </w:t>
      </w:r>
      <w:r>
        <w:t>«Пивной»</w:t>
      </w:r>
      <w:r>
        <w:rPr>
          <w:spacing w:val="1"/>
        </w:rPr>
        <w:t xml:space="preserve"> </w:t>
      </w:r>
      <w:r>
        <w:t>путч.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нацистов к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Поджог</w:t>
      </w:r>
      <w:r>
        <w:rPr>
          <w:spacing w:val="1"/>
        </w:rPr>
        <w:t xml:space="preserve"> </w:t>
      </w:r>
      <w:r>
        <w:t>Рейхстага.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ножей».</w:t>
      </w:r>
      <w:r>
        <w:rPr>
          <w:spacing w:val="1"/>
        </w:rPr>
        <w:t xml:space="preserve"> </w:t>
      </w:r>
      <w:r>
        <w:t>Нюрнбергские</w:t>
      </w:r>
      <w:r>
        <w:rPr>
          <w:spacing w:val="-1"/>
        </w:rPr>
        <w:t xml:space="preserve"> </w:t>
      </w:r>
      <w:r>
        <w:t>законы.</w:t>
      </w:r>
      <w:r>
        <w:rPr>
          <w:spacing w:val="-1"/>
        </w:rPr>
        <w:t xml:space="preserve"> </w:t>
      </w:r>
      <w:r>
        <w:t>Нацистская диктатура</w:t>
      </w:r>
      <w:r>
        <w:rPr>
          <w:spacing w:val="-1"/>
        </w:rPr>
        <w:t xml:space="preserve"> </w:t>
      </w:r>
      <w:r>
        <w:t>в Германии.</w:t>
      </w:r>
      <w:r>
        <w:rPr>
          <w:spacing w:val="-1"/>
        </w:rPr>
        <w:t xml:space="preserve"> </w:t>
      </w:r>
      <w:r>
        <w:t>Подготовка Германии</w:t>
      </w:r>
      <w:r>
        <w:rPr>
          <w:spacing w:val="-1"/>
        </w:rPr>
        <w:t xml:space="preserve"> </w:t>
      </w:r>
      <w:r>
        <w:t>к войне.</w:t>
      </w:r>
    </w:p>
    <w:p w:rsidR="000729EE" w:rsidRDefault="00697400">
      <w:pPr>
        <w:pStyle w:val="2"/>
        <w:spacing w:before="2" w:line="251" w:lineRule="exact"/>
      </w:pPr>
      <w:r>
        <w:t>«Народный</w:t>
      </w:r>
      <w:r>
        <w:rPr>
          <w:spacing w:val="-1"/>
        </w:rPr>
        <w:t xml:space="preserve"> </w:t>
      </w:r>
      <w:r>
        <w:t>фронт»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Гражданская</w:t>
      </w:r>
      <w:r>
        <w:rPr>
          <w:spacing w:val="-3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Испании</w:t>
      </w:r>
    </w:p>
    <w:p w:rsidR="000729EE" w:rsidRDefault="00697400">
      <w:pPr>
        <w:ind w:left="218" w:right="846" w:firstLine="707"/>
        <w:jc w:val="both"/>
      </w:pPr>
      <w:r>
        <w:rPr>
          <w:i/>
        </w:rPr>
        <w:t xml:space="preserve">Борьба с фашизмом в Австрии и Франции. </w:t>
      </w:r>
      <w:r>
        <w:t>VII Конгресс Коминтерна. Политика «Народного</w:t>
      </w:r>
      <w:r>
        <w:rPr>
          <w:spacing w:val="1"/>
        </w:rPr>
        <w:t xml:space="preserve"> </w:t>
      </w:r>
      <w:r>
        <w:t>фронта».</w:t>
      </w:r>
      <w:r>
        <w:rPr>
          <w:spacing w:val="1"/>
        </w:rPr>
        <w:t xml:space="preserve"> </w:t>
      </w:r>
      <w:r>
        <w:rPr>
          <w:i/>
        </w:rPr>
        <w:t>Революция</w:t>
      </w:r>
      <w:r>
        <w:rPr>
          <w:i/>
          <w:spacing w:val="1"/>
        </w:rPr>
        <w:t xml:space="preserve"> </w:t>
      </w:r>
      <w:r>
        <w:rPr>
          <w:i/>
        </w:rPr>
        <w:t>в Испании.</w:t>
      </w:r>
      <w:r>
        <w:rPr>
          <w:i/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«Народного фронта» в Испании.</w:t>
      </w:r>
      <w:r>
        <w:rPr>
          <w:spacing w:val="1"/>
        </w:rPr>
        <w:t xml:space="preserve"> </w:t>
      </w:r>
      <w:r>
        <w:t>Франкистский мятеж и</w:t>
      </w:r>
      <w:r>
        <w:rPr>
          <w:spacing w:val="1"/>
        </w:rPr>
        <w:t xml:space="preserve"> </w:t>
      </w:r>
      <w:r>
        <w:t xml:space="preserve">фашистское вмешательство. </w:t>
      </w:r>
      <w:r>
        <w:rPr>
          <w:i/>
        </w:rPr>
        <w:t xml:space="preserve">Социальные преобразования в Испании. </w:t>
      </w:r>
      <w:r>
        <w:t>Политика «невмешательства».</w:t>
      </w:r>
      <w:r>
        <w:rPr>
          <w:spacing w:val="1"/>
        </w:rPr>
        <w:t xml:space="preserve"> </w:t>
      </w:r>
      <w:r>
        <w:t xml:space="preserve">Советская помощь Испании. </w:t>
      </w:r>
      <w:r>
        <w:rPr>
          <w:i/>
        </w:rPr>
        <w:t xml:space="preserve">Оборона Мадрида. Сражения при Гвадалахаре и на Эбро. </w:t>
      </w:r>
      <w:r>
        <w:t>Поражение</w:t>
      </w:r>
      <w:r>
        <w:rPr>
          <w:spacing w:val="1"/>
        </w:rPr>
        <w:t xml:space="preserve"> </w:t>
      </w:r>
      <w:r>
        <w:t>Испанской</w:t>
      </w:r>
      <w:r>
        <w:rPr>
          <w:spacing w:val="-1"/>
        </w:rPr>
        <w:t xml:space="preserve"> </w:t>
      </w:r>
      <w:r>
        <w:t>республики.</w:t>
      </w:r>
    </w:p>
    <w:p w:rsidR="000729EE" w:rsidRDefault="00697400">
      <w:pPr>
        <w:pStyle w:val="2"/>
        <w:spacing w:before="3" w:line="250" w:lineRule="exact"/>
      </w:pPr>
      <w:r>
        <w:t>Политика</w:t>
      </w:r>
      <w:r>
        <w:rPr>
          <w:spacing w:val="-5"/>
        </w:rPr>
        <w:t xml:space="preserve"> </w:t>
      </w:r>
      <w:r>
        <w:t>«умиротворения»</w:t>
      </w:r>
      <w:r>
        <w:rPr>
          <w:spacing w:val="-5"/>
        </w:rPr>
        <w:t xml:space="preserve"> </w:t>
      </w:r>
      <w:r>
        <w:t>агрессора</w:t>
      </w:r>
    </w:p>
    <w:p w:rsidR="000729EE" w:rsidRDefault="00697400">
      <w:pPr>
        <w:pStyle w:val="a3"/>
        <w:ind w:right="843"/>
        <w:rPr>
          <w:i/>
        </w:rPr>
      </w:pPr>
      <w:r>
        <w:t>Создание оси Берлин–Рим–Токио. Оккупация Рейнской зоны. Аншлюс Австрии. Судетский</w:t>
      </w:r>
      <w:r>
        <w:rPr>
          <w:spacing w:val="1"/>
        </w:rPr>
        <w:t xml:space="preserve"> </w:t>
      </w:r>
      <w:r>
        <w:t>кризис. Мюнхенское соглашение и его последствия. Присоединение Судетской области к Германии.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Чехословакии.</w:t>
      </w:r>
      <w:r>
        <w:rPr>
          <w:spacing w:val="1"/>
        </w:rPr>
        <w:t xml:space="preserve"> </w:t>
      </w:r>
      <w:r>
        <w:rPr>
          <w:i/>
        </w:rPr>
        <w:t>Итало-эфиопская</w:t>
      </w:r>
      <w:r>
        <w:rPr>
          <w:i/>
          <w:spacing w:val="1"/>
        </w:rPr>
        <w:t xml:space="preserve"> </w:t>
      </w:r>
      <w:r>
        <w:rPr>
          <w:i/>
        </w:rPr>
        <w:t>война.</w:t>
      </w:r>
      <w:r>
        <w:rPr>
          <w:i/>
          <w:spacing w:val="1"/>
        </w:rPr>
        <w:t xml:space="preserve"> </w:t>
      </w:r>
      <w:r>
        <w:t>Японо-китайская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советско-японские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Британско-франко-советские</w:t>
      </w:r>
      <w:r>
        <w:rPr>
          <w:spacing w:val="1"/>
        </w:rPr>
        <w:t xml:space="preserve"> </w:t>
      </w:r>
      <w:r>
        <w:t>переговоры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Советско-</w:t>
      </w:r>
      <w:r>
        <w:rPr>
          <w:spacing w:val="1"/>
        </w:rPr>
        <w:t xml:space="preserve"> </w:t>
      </w:r>
      <w:r>
        <w:t xml:space="preserve">германский договор о ненападении и его последствия. </w:t>
      </w:r>
      <w:r>
        <w:rPr>
          <w:i/>
        </w:rPr>
        <w:t>Раздел Восточной Европы на сферы влияния</w:t>
      </w:r>
      <w:r>
        <w:rPr>
          <w:i/>
          <w:spacing w:val="1"/>
        </w:rPr>
        <w:t xml:space="preserve"> </w:t>
      </w:r>
      <w:r>
        <w:rPr>
          <w:i/>
        </w:rPr>
        <w:t>Германии и</w:t>
      </w:r>
      <w:r>
        <w:rPr>
          <w:i/>
          <w:spacing w:val="-1"/>
        </w:rPr>
        <w:t xml:space="preserve"> </w:t>
      </w:r>
      <w:r>
        <w:rPr>
          <w:i/>
        </w:rPr>
        <w:t>СССР.</w:t>
      </w:r>
    </w:p>
    <w:p w:rsidR="000729EE" w:rsidRDefault="00697400">
      <w:pPr>
        <w:pStyle w:val="2"/>
        <w:spacing w:before="3" w:line="250" w:lineRule="exact"/>
      </w:pPr>
      <w:r>
        <w:t>Развитие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трети</w:t>
      </w:r>
      <w:r>
        <w:rPr>
          <w:spacing w:val="-2"/>
        </w:rPr>
        <w:t xml:space="preserve"> </w:t>
      </w:r>
      <w:r>
        <w:t>ХХ</w:t>
      </w:r>
      <w:r>
        <w:rPr>
          <w:spacing w:val="-6"/>
        </w:rPr>
        <w:t xml:space="preserve"> </w:t>
      </w:r>
      <w:r>
        <w:t>в.</w:t>
      </w:r>
    </w:p>
    <w:p w:rsidR="000729EE" w:rsidRDefault="00697400">
      <w:pPr>
        <w:ind w:left="218" w:right="847" w:firstLine="707"/>
        <w:jc w:val="both"/>
        <w:rPr>
          <w:i/>
        </w:rPr>
      </w:pPr>
      <w:r>
        <w:t>Основные направления в искусстве. Модернизм, авангардизм, сюрреализм, абстракционизм,</w:t>
      </w:r>
      <w:r>
        <w:rPr>
          <w:spacing w:val="1"/>
        </w:rPr>
        <w:t xml:space="preserve"> </w:t>
      </w:r>
      <w:r>
        <w:t>реализм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Психоанализ.</w:t>
      </w:r>
      <w:r>
        <w:rPr>
          <w:i/>
          <w:spacing w:val="1"/>
        </w:rPr>
        <w:t xml:space="preserve"> </w:t>
      </w:r>
      <w:r>
        <w:rPr>
          <w:i/>
        </w:rPr>
        <w:t>Потерянное</w:t>
      </w:r>
      <w:r>
        <w:rPr>
          <w:i/>
          <w:spacing w:val="1"/>
        </w:rPr>
        <w:t xml:space="preserve"> </w:t>
      </w:r>
      <w:r>
        <w:rPr>
          <w:i/>
        </w:rPr>
        <w:t>поколение.</w:t>
      </w:r>
      <w:r>
        <w:rPr>
          <w:i/>
          <w:spacing w:val="1"/>
        </w:rPr>
        <w:t xml:space="preserve"> </w:t>
      </w:r>
      <w:r>
        <w:rPr>
          <w:i/>
        </w:rPr>
        <w:t>Ведущие</w:t>
      </w:r>
      <w:r>
        <w:rPr>
          <w:i/>
          <w:spacing w:val="1"/>
        </w:rPr>
        <w:t xml:space="preserve"> </w:t>
      </w:r>
      <w:r>
        <w:rPr>
          <w:i/>
        </w:rPr>
        <w:t>деятели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1"/>
        </w:rPr>
        <w:t xml:space="preserve"> </w:t>
      </w:r>
      <w:r>
        <w:rPr>
          <w:i/>
        </w:rPr>
        <w:t>первой</w:t>
      </w:r>
      <w:r>
        <w:rPr>
          <w:i/>
          <w:spacing w:val="1"/>
        </w:rPr>
        <w:t xml:space="preserve"> </w:t>
      </w:r>
      <w:r>
        <w:rPr>
          <w:i/>
        </w:rPr>
        <w:t>трети</w:t>
      </w:r>
      <w:r>
        <w:rPr>
          <w:i/>
          <w:spacing w:val="1"/>
        </w:rPr>
        <w:t xml:space="preserve"> </w:t>
      </w:r>
      <w:r>
        <w:rPr>
          <w:i/>
        </w:rPr>
        <w:t>ХХ</w:t>
      </w:r>
      <w:r>
        <w:rPr>
          <w:i/>
          <w:spacing w:val="1"/>
        </w:rPr>
        <w:t xml:space="preserve"> </w:t>
      </w:r>
      <w:r>
        <w:rPr>
          <w:i/>
        </w:rPr>
        <w:t>в.</w:t>
      </w:r>
      <w:r>
        <w:rPr>
          <w:i/>
          <w:spacing w:val="1"/>
        </w:rPr>
        <w:t xml:space="preserve"> </w:t>
      </w:r>
      <w:r>
        <w:rPr>
          <w:i/>
        </w:rPr>
        <w:t>Тоталитаризм</w:t>
      </w:r>
      <w:r>
        <w:rPr>
          <w:i/>
          <w:spacing w:val="-3"/>
        </w:rPr>
        <w:t xml:space="preserve"> </w:t>
      </w:r>
      <w:r>
        <w:rPr>
          <w:i/>
        </w:rPr>
        <w:t>и культура. Массовая культура. Олимпийское</w:t>
      </w:r>
      <w:r>
        <w:rPr>
          <w:i/>
          <w:spacing w:val="-2"/>
        </w:rPr>
        <w:t xml:space="preserve"> </w:t>
      </w:r>
      <w:r>
        <w:rPr>
          <w:i/>
        </w:rPr>
        <w:t>движение.</w:t>
      </w:r>
    </w:p>
    <w:p w:rsidR="000729EE" w:rsidRDefault="00697400">
      <w:pPr>
        <w:pStyle w:val="2"/>
        <w:spacing w:before="2"/>
      </w:pPr>
      <w:r>
        <w:t>Вторая</w:t>
      </w:r>
      <w:r>
        <w:rPr>
          <w:spacing w:val="-3"/>
        </w:rPr>
        <w:t xml:space="preserve"> </w:t>
      </w:r>
      <w:r>
        <w:t>мировая</w:t>
      </w:r>
      <w:r>
        <w:rPr>
          <w:spacing w:val="-2"/>
        </w:rPr>
        <w:t xml:space="preserve"> </w:t>
      </w:r>
      <w:r>
        <w:t>война</w:t>
      </w:r>
    </w:p>
    <w:p w:rsidR="000729EE" w:rsidRDefault="00697400">
      <w:pPr>
        <w:spacing w:before="1" w:line="250" w:lineRule="exact"/>
        <w:ind w:left="926"/>
        <w:jc w:val="both"/>
        <w:rPr>
          <w:b/>
        </w:rPr>
      </w:pPr>
      <w:r>
        <w:rPr>
          <w:b/>
        </w:rPr>
        <w:t>Начало</w:t>
      </w:r>
      <w:r>
        <w:rPr>
          <w:b/>
          <w:spacing w:val="-3"/>
        </w:rPr>
        <w:t xml:space="preserve"> </w:t>
      </w:r>
      <w:r>
        <w:rPr>
          <w:b/>
        </w:rPr>
        <w:t>Второй</w:t>
      </w:r>
      <w:r>
        <w:rPr>
          <w:b/>
          <w:spacing w:val="-3"/>
        </w:rPr>
        <w:t xml:space="preserve"> </w:t>
      </w:r>
      <w:r>
        <w:rPr>
          <w:b/>
        </w:rPr>
        <w:t>мировой</w:t>
      </w:r>
      <w:r>
        <w:rPr>
          <w:b/>
          <w:spacing w:val="-4"/>
        </w:rPr>
        <w:t xml:space="preserve"> </w:t>
      </w:r>
      <w:r>
        <w:rPr>
          <w:b/>
        </w:rPr>
        <w:t>войны</w:t>
      </w:r>
    </w:p>
    <w:p w:rsidR="000729EE" w:rsidRDefault="00697400">
      <w:pPr>
        <w:pStyle w:val="a3"/>
        <w:ind w:right="843"/>
      </w:pPr>
      <w:r>
        <w:t>Причины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воюющих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Блицкриг. «Странная война», «линия Мажино». Разгром Польши. Присоединение к СССР Западной</w:t>
      </w:r>
      <w:r>
        <w:rPr>
          <w:spacing w:val="1"/>
        </w:rPr>
        <w:t xml:space="preserve"> </w:t>
      </w:r>
      <w:r>
        <w:t>Белоруссии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Украины.</w:t>
      </w:r>
      <w:r>
        <w:rPr>
          <w:spacing w:val="1"/>
        </w:rPr>
        <w:t xml:space="preserve"> </w:t>
      </w:r>
      <w:r>
        <w:t>Советско-германский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дружбе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границе.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независимости стран Балтии, присоединение Бессарабии и Северной Буковины к СССР. Советско-</w:t>
      </w:r>
      <w:r>
        <w:rPr>
          <w:spacing w:val="1"/>
        </w:rPr>
        <w:t xml:space="preserve"> </w:t>
      </w:r>
      <w:r>
        <w:t xml:space="preserve">финляндская война и ее международные последствия. </w:t>
      </w:r>
      <w:r>
        <w:rPr>
          <w:i/>
        </w:rPr>
        <w:t xml:space="preserve">Захват Германией Дании и Норвегии. </w:t>
      </w:r>
      <w:r>
        <w:t>Разгром</w:t>
      </w:r>
      <w:r>
        <w:rPr>
          <w:spacing w:val="1"/>
        </w:rPr>
        <w:t xml:space="preserve"> </w:t>
      </w:r>
      <w:r>
        <w:t xml:space="preserve">Франции и ее союзников. </w:t>
      </w:r>
      <w:r>
        <w:rPr>
          <w:i/>
        </w:rPr>
        <w:t xml:space="preserve">Германо-британская борьба и захват Балкан. </w:t>
      </w:r>
      <w:r>
        <w:t>Битва за Британию. Рост</w:t>
      </w:r>
      <w:r>
        <w:rPr>
          <w:spacing w:val="1"/>
        </w:rPr>
        <w:t xml:space="preserve"> </w:t>
      </w:r>
      <w:r>
        <w:t>советско-германских</w:t>
      </w:r>
      <w:r>
        <w:rPr>
          <w:spacing w:val="-1"/>
        </w:rPr>
        <w:t xml:space="preserve"> </w:t>
      </w:r>
      <w:r>
        <w:t>противоречий.</w:t>
      </w:r>
    </w:p>
    <w:p w:rsidR="000729EE" w:rsidRDefault="00697400">
      <w:pPr>
        <w:pStyle w:val="2"/>
        <w:spacing w:before="3" w:line="250" w:lineRule="exact"/>
      </w:pPr>
      <w:r>
        <w:t>Начало</w:t>
      </w:r>
      <w:r>
        <w:rPr>
          <w:spacing w:val="-5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Тихом</w:t>
      </w:r>
      <w:r>
        <w:rPr>
          <w:spacing w:val="-2"/>
        </w:rPr>
        <w:t xml:space="preserve"> </w:t>
      </w:r>
      <w:r>
        <w:t>океане</w:t>
      </w:r>
    </w:p>
    <w:p w:rsidR="000729EE" w:rsidRDefault="00697400">
      <w:pPr>
        <w:pStyle w:val="a3"/>
        <w:spacing w:line="242" w:lineRule="auto"/>
        <w:ind w:right="845"/>
      </w:pPr>
      <w:r>
        <w:t>Нападение Германии на СССР. Нападение Японии на США и его причины. Пёрл-Харбор.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6"/>
        </w:rPr>
        <w:t xml:space="preserve"> </w:t>
      </w:r>
      <w:r>
        <w:t>Антигитлеровской</w:t>
      </w:r>
      <w:r>
        <w:rPr>
          <w:spacing w:val="16"/>
        </w:rPr>
        <w:t xml:space="preserve"> </w:t>
      </w:r>
      <w:r>
        <w:t>коалиции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выработка</w:t>
      </w:r>
      <w:r>
        <w:rPr>
          <w:spacing w:val="16"/>
        </w:rPr>
        <w:t xml:space="preserve"> </w:t>
      </w:r>
      <w:r>
        <w:t>основ</w:t>
      </w:r>
      <w:r>
        <w:rPr>
          <w:spacing w:val="14"/>
        </w:rPr>
        <w:t xml:space="preserve"> </w:t>
      </w:r>
      <w:r>
        <w:t>стратегии</w:t>
      </w:r>
      <w:r>
        <w:rPr>
          <w:spacing w:val="17"/>
        </w:rPr>
        <w:t xml:space="preserve"> </w:t>
      </w:r>
      <w:r>
        <w:t>союзников.</w:t>
      </w:r>
      <w:r>
        <w:rPr>
          <w:spacing w:val="18"/>
        </w:rPr>
        <w:t xml:space="preserve"> </w:t>
      </w:r>
      <w:r>
        <w:t>Ленд-лиз.</w:t>
      </w:r>
    </w:p>
    <w:p w:rsidR="000729EE" w:rsidRDefault="000729EE">
      <w:pPr>
        <w:spacing w:line="242" w:lineRule="auto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5"/>
        <w:jc w:val="both"/>
        <w:rPr>
          <w:i/>
        </w:rPr>
      </w:pPr>
      <w:r>
        <w:rPr>
          <w:i/>
        </w:rPr>
        <w:lastRenderedPageBreak/>
        <w:t xml:space="preserve">Идеологическое и политическое обоснование агрессивной политики нацистской Германии. </w:t>
      </w:r>
      <w:r>
        <w:t>Планы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СССР.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«Ост».</w:t>
      </w:r>
      <w:r>
        <w:rPr>
          <w:spacing w:val="1"/>
        </w:rPr>
        <w:t xml:space="preserve"> </w:t>
      </w:r>
      <w:r>
        <w:rPr>
          <w:i/>
        </w:rPr>
        <w:t>Планы</w:t>
      </w:r>
      <w:r>
        <w:rPr>
          <w:i/>
          <w:spacing w:val="1"/>
        </w:rPr>
        <w:t xml:space="preserve"> </w:t>
      </w:r>
      <w:r>
        <w:rPr>
          <w:i/>
        </w:rPr>
        <w:t>союзников</w:t>
      </w:r>
      <w:r>
        <w:rPr>
          <w:i/>
          <w:spacing w:val="1"/>
        </w:rPr>
        <w:t xml:space="preserve"> </w:t>
      </w:r>
      <w:r>
        <w:rPr>
          <w:i/>
        </w:rPr>
        <w:t>Германии и</w:t>
      </w:r>
      <w:r>
        <w:rPr>
          <w:i/>
          <w:spacing w:val="1"/>
        </w:rPr>
        <w:t xml:space="preserve"> </w:t>
      </w:r>
      <w:r>
        <w:rPr>
          <w:i/>
        </w:rPr>
        <w:t>позиция</w:t>
      </w:r>
      <w:r>
        <w:rPr>
          <w:i/>
          <w:spacing w:val="1"/>
        </w:rPr>
        <w:t xml:space="preserve"> </w:t>
      </w:r>
      <w:r>
        <w:rPr>
          <w:i/>
        </w:rPr>
        <w:t>нейтральных</w:t>
      </w:r>
      <w:r>
        <w:rPr>
          <w:i/>
          <w:spacing w:val="1"/>
        </w:rPr>
        <w:t xml:space="preserve"> </w:t>
      </w:r>
      <w:r>
        <w:rPr>
          <w:i/>
        </w:rPr>
        <w:t>государств.</w:t>
      </w:r>
    </w:p>
    <w:p w:rsidR="000729EE" w:rsidRDefault="00697400">
      <w:pPr>
        <w:pStyle w:val="2"/>
        <w:spacing w:before="4" w:line="250" w:lineRule="exact"/>
      </w:pPr>
      <w:r>
        <w:t>Коренной</w:t>
      </w:r>
      <w:r>
        <w:rPr>
          <w:spacing w:val="-2"/>
        </w:rPr>
        <w:t xml:space="preserve"> </w:t>
      </w:r>
      <w:r>
        <w:t>перелом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войне</w:t>
      </w:r>
    </w:p>
    <w:p w:rsidR="000729EE" w:rsidRDefault="00697400">
      <w:pPr>
        <w:ind w:left="218" w:right="843" w:firstLine="707"/>
        <w:jc w:val="both"/>
        <w:rPr>
          <w:i/>
        </w:rPr>
      </w:pPr>
      <w:r>
        <w:t>Сталинградская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Курская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Африке.</w:t>
      </w:r>
      <w:r>
        <w:rPr>
          <w:spacing w:val="1"/>
        </w:rPr>
        <w:t xml:space="preserve"> </w:t>
      </w:r>
      <w:r>
        <w:t>Сражение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Эль-</w:t>
      </w:r>
      <w:r>
        <w:rPr>
          <w:spacing w:val="1"/>
        </w:rPr>
        <w:t xml:space="preserve"> </w:t>
      </w:r>
      <w:r>
        <w:t>Аламейне.</w:t>
      </w:r>
      <w:r>
        <w:rPr>
          <w:spacing w:val="1"/>
        </w:rPr>
        <w:t xml:space="preserve"> </w:t>
      </w:r>
      <w:r>
        <w:rPr>
          <w:i/>
        </w:rPr>
        <w:t>Стратегические</w:t>
      </w:r>
      <w:r>
        <w:rPr>
          <w:i/>
          <w:spacing w:val="1"/>
        </w:rPr>
        <w:t xml:space="preserve"> </w:t>
      </w:r>
      <w:r>
        <w:rPr>
          <w:i/>
        </w:rPr>
        <w:t>бомбардировки</w:t>
      </w:r>
      <w:r>
        <w:rPr>
          <w:i/>
          <w:spacing w:val="1"/>
        </w:rPr>
        <w:t xml:space="preserve"> </w:t>
      </w:r>
      <w:r>
        <w:rPr>
          <w:i/>
        </w:rPr>
        <w:t>немецких</w:t>
      </w:r>
      <w:r>
        <w:rPr>
          <w:i/>
          <w:spacing w:val="1"/>
        </w:rPr>
        <w:t xml:space="preserve"> </w:t>
      </w:r>
      <w:r>
        <w:rPr>
          <w:i/>
        </w:rPr>
        <w:t>территорий.</w:t>
      </w:r>
      <w:r>
        <w:rPr>
          <w:i/>
          <w:spacing w:val="1"/>
        </w:rPr>
        <w:t xml:space="preserve"> </w:t>
      </w:r>
      <w:r>
        <w:t>Высадка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падение</w:t>
      </w:r>
      <w:r>
        <w:rPr>
          <w:spacing w:val="-52"/>
        </w:rPr>
        <w:t xml:space="preserve"> </w:t>
      </w:r>
      <w:r>
        <w:t>режима Муссолини. Перелом в войне на Тихом океане. Тегеранская конференция. «Большая тройка».</w:t>
      </w:r>
      <w:r>
        <w:rPr>
          <w:spacing w:val="-52"/>
        </w:rPr>
        <w:t xml:space="preserve"> </w:t>
      </w:r>
      <w:r>
        <w:rPr>
          <w:i/>
        </w:rPr>
        <w:t>Каирская</w:t>
      </w:r>
      <w:r>
        <w:rPr>
          <w:i/>
          <w:spacing w:val="-1"/>
        </w:rPr>
        <w:t xml:space="preserve"> </w:t>
      </w:r>
      <w:r>
        <w:rPr>
          <w:i/>
        </w:rPr>
        <w:t>декларация. Роспуск Коминтерна.</w:t>
      </w:r>
    </w:p>
    <w:p w:rsidR="000729EE" w:rsidRDefault="00697400">
      <w:pPr>
        <w:pStyle w:val="2"/>
        <w:spacing w:before="3" w:line="250" w:lineRule="exact"/>
      </w:pPr>
      <w:r>
        <w:t>Жизнь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войны.</w:t>
      </w:r>
      <w:r>
        <w:rPr>
          <w:spacing w:val="-4"/>
        </w:rPr>
        <w:t xml:space="preserve"> </w:t>
      </w:r>
      <w:r>
        <w:t>Сопротивление</w:t>
      </w:r>
      <w:r>
        <w:rPr>
          <w:spacing w:val="-2"/>
        </w:rPr>
        <w:t xml:space="preserve"> </w:t>
      </w:r>
      <w:r>
        <w:t>оккупантам</w:t>
      </w:r>
    </w:p>
    <w:p w:rsidR="000729EE" w:rsidRDefault="00697400">
      <w:pPr>
        <w:ind w:left="218" w:right="844" w:firstLine="707"/>
        <w:jc w:val="both"/>
        <w:rPr>
          <w:i/>
        </w:rPr>
      </w:pP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Великобритании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«Новый</w:t>
      </w:r>
      <w:r>
        <w:rPr>
          <w:spacing w:val="1"/>
        </w:rPr>
        <w:t xml:space="preserve"> </w:t>
      </w:r>
      <w:r>
        <w:t>порядок».</w:t>
      </w:r>
      <w:r>
        <w:rPr>
          <w:spacing w:val="55"/>
        </w:rPr>
        <w:t xml:space="preserve"> </w:t>
      </w:r>
      <w:r>
        <w:t>Нацистская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геноцида,</w:t>
      </w:r>
      <w:r>
        <w:rPr>
          <w:spacing w:val="1"/>
        </w:rPr>
        <w:t xml:space="preserve"> </w:t>
      </w:r>
      <w:r>
        <w:t>холокоста.</w:t>
      </w:r>
      <w:r>
        <w:rPr>
          <w:spacing w:val="1"/>
        </w:rPr>
        <w:t xml:space="preserve"> </w:t>
      </w:r>
      <w:r>
        <w:t>Концентрационные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Принудительная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насильственные переселения. Массовые расстрелы военнопленных и гражданских лиц.</w:t>
      </w:r>
      <w:r>
        <w:rPr>
          <w:spacing w:val="1"/>
        </w:rPr>
        <w:t xml:space="preserve"> </w:t>
      </w:r>
      <w:r>
        <w:rPr>
          <w:i/>
        </w:rPr>
        <w:t>Жизнь на</w:t>
      </w:r>
      <w:r>
        <w:rPr>
          <w:i/>
          <w:spacing w:val="1"/>
        </w:rPr>
        <w:t xml:space="preserve"> </w:t>
      </w:r>
      <w:r>
        <w:rPr>
          <w:i/>
        </w:rPr>
        <w:t>оккупированных</w:t>
      </w:r>
      <w:r>
        <w:rPr>
          <w:i/>
          <w:spacing w:val="17"/>
        </w:rPr>
        <w:t xml:space="preserve"> </w:t>
      </w:r>
      <w:r>
        <w:rPr>
          <w:i/>
        </w:rPr>
        <w:t>территориях.</w:t>
      </w:r>
      <w:r>
        <w:rPr>
          <w:i/>
          <w:spacing w:val="18"/>
        </w:rPr>
        <w:t xml:space="preserve"> </w:t>
      </w:r>
      <w:r>
        <w:t>Движение</w:t>
      </w:r>
      <w:r>
        <w:rPr>
          <w:spacing w:val="17"/>
        </w:rPr>
        <w:t xml:space="preserve"> </w:t>
      </w:r>
      <w:r>
        <w:t>Сопротивления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коллаборационизм.</w:t>
      </w:r>
      <w:r>
        <w:rPr>
          <w:spacing w:val="18"/>
        </w:rPr>
        <w:t xml:space="preserve"> </w:t>
      </w:r>
      <w:r>
        <w:rPr>
          <w:i/>
        </w:rPr>
        <w:t>Партизанская</w:t>
      </w:r>
      <w:r>
        <w:rPr>
          <w:i/>
          <w:spacing w:val="18"/>
        </w:rPr>
        <w:t xml:space="preserve"> </w:t>
      </w:r>
      <w:r>
        <w:rPr>
          <w:i/>
        </w:rPr>
        <w:t>война</w:t>
      </w:r>
      <w:r>
        <w:rPr>
          <w:i/>
          <w:spacing w:val="-53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Югославии. Жизнь</w:t>
      </w:r>
      <w:r>
        <w:rPr>
          <w:i/>
          <w:spacing w:val="-3"/>
        </w:rPr>
        <w:t xml:space="preserve"> </w:t>
      </w:r>
      <w:r>
        <w:rPr>
          <w:i/>
        </w:rPr>
        <w:t>в США и</w:t>
      </w:r>
      <w:r>
        <w:rPr>
          <w:i/>
          <w:spacing w:val="-1"/>
        </w:rPr>
        <w:t xml:space="preserve"> </w:t>
      </w:r>
      <w:r>
        <w:rPr>
          <w:i/>
        </w:rPr>
        <w:t>Японии. Положение в</w:t>
      </w:r>
      <w:r>
        <w:rPr>
          <w:i/>
          <w:spacing w:val="-1"/>
        </w:rPr>
        <w:t xml:space="preserve"> </w:t>
      </w:r>
      <w:r>
        <w:rPr>
          <w:i/>
        </w:rPr>
        <w:t>нейтральных государствах.</w:t>
      </w:r>
    </w:p>
    <w:p w:rsidR="000729EE" w:rsidRDefault="00697400">
      <w:pPr>
        <w:pStyle w:val="2"/>
        <w:spacing w:before="2" w:line="251" w:lineRule="exact"/>
      </w:pPr>
      <w:r>
        <w:t>Разгром</w:t>
      </w:r>
      <w:r>
        <w:rPr>
          <w:spacing w:val="-4"/>
        </w:rPr>
        <w:t xml:space="preserve"> </w:t>
      </w:r>
      <w:r>
        <w:t>Германии,</w:t>
      </w:r>
      <w:r>
        <w:rPr>
          <w:spacing w:val="-2"/>
        </w:rPr>
        <w:t xml:space="preserve"> </w:t>
      </w:r>
      <w:r>
        <w:t>Японии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союзников</w:t>
      </w:r>
    </w:p>
    <w:p w:rsidR="000729EE" w:rsidRDefault="00697400">
      <w:pPr>
        <w:ind w:left="218" w:right="848" w:firstLine="707"/>
        <w:jc w:val="both"/>
      </w:pPr>
      <w:r>
        <w:t xml:space="preserve">Открытие Второго фронта и наступление союзников. </w:t>
      </w:r>
      <w:r>
        <w:rPr>
          <w:i/>
        </w:rPr>
        <w:t>Переход на сторону антигитлеровской</w:t>
      </w:r>
      <w:r>
        <w:rPr>
          <w:i/>
          <w:spacing w:val="1"/>
        </w:rPr>
        <w:t xml:space="preserve"> </w:t>
      </w:r>
      <w:r>
        <w:rPr>
          <w:i/>
        </w:rPr>
        <w:t>коалиции Румынии и Болгарии, выход из войны Финляндии. Восстания в Париже, Варшаве, Словакии.</w:t>
      </w:r>
      <w:r>
        <w:rPr>
          <w:i/>
          <w:spacing w:val="-52"/>
        </w:rPr>
        <w:t xml:space="preserve"> </w:t>
      </w:r>
      <w:r>
        <w:t>Освобождение стран Европы. Попытка переворота в Германии 20 июля 1944 г. Бои в Арденнах.</w:t>
      </w:r>
      <w:r>
        <w:rPr>
          <w:spacing w:val="1"/>
        </w:rPr>
        <w:t xml:space="preserve"> </w:t>
      </w:r>
      <w:r>
        <w:t>Висло-Одерская операция. Ялтинская конференция. Роль СССР в разгроме нацистской Германии и</w:t>
      </w:r>
      <w:r>
        <w:rPr>
          <w:spacing w:val="1"/>
        </w:rPr>
        <w:t xml:space="preserve"> </w:t>
      </w:r>
      <w:r>
        <w:t>освобождении Европы. Противоречия между союзниками по Антигитлеровской коалиции. Разгром</w:t>
      </w:r>
      <w:r>
        <w:rPr>
          <w:spacing w:val="1"/>
        </w:rPr>
        <w:t xml:space="preserve"> </w:t>
      </w:r>
      <w:r>
        <w:t>Германии</w:t>
      </w:r>
      <w:r>
        <w:rPr>
          <w:spacing w:val="-2"/>
        </w:rPr>
        <w:t xml:space="preserve"> </w:t>
      </w:r>
      <w:r>
        <w:t>и взятие Берлина. Капитуляция</w:t>
      </w:r>
      <w:r>
        <w:rPr>
          <w:spacing w:val="-2"/>
        </w:rPr>
        <w:t xml:space="preserve"> </w:t>
      </w:r>
      <w:r>
        <w:t>Германии.</w:t>
      </w:r>
    </w:p>
    <w:p w:rsidR="000729EE" w:rsidRDefault="00697400">
      <w:pPr>
        <w:pStyle w:val="a3"/>
        <w:ind w:right="847" w:firstLine="0"/>
      </w:pPr>
      <w:r>
        <w:t>Наступление</w:t>
      </w:r>
      <w:r>
        <w:rPr>
          <w:spacing w:val="1"/>
        </w:rPr>
        <w:t xml:space="preserve"> </w:t>
      </w:r>
      <w:r>
        <w:t>союзников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Атомные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Хиросимы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Нагасаки.</w:t>
      </w:r>
      <w:r>
        <w:rPr>
          <w:spacing w:val="1"/>
        </w:rPr>
        <w:t xml:space="preserve"> </w:t>
      </w:r>
      <w:r>
        <w:t>Вступление СССР в войну против Японии и разгром Квантунской армии. Капитуляция Японии.</w:t>
      </w:r>
      <w:r>
        <w:rPr>
          <w:spacing w:val="1"/>
        </w:rPr>
        <w:t xml:space="preserve"> </w:t>
      </w:r>
      <w:r>
        <w:t>Нюрнбергский трибунал и Токийский процесс над военными преступниками Германии и Японии.</w:t>
      </w:r>
      <w:r>
        <w:rPr>
          <w:spacing w:val="1"/>
        </w:rPr>
        <w:t xml:space="preserve"> </w:t>
      </w:r>
      <w:r>
        <w:t>Потсдамская конференция. Образование ООН. Цена Второй мировой войны для воюющих стран.</w:t>
      </w:r>
      <w:r>
        <w:rPr>
          <w:spacing w:val="1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войны.</w:t>
      </w:r>
    </w:p>
    <w:p w:rsidR="000729EE" w:rsidRDefault="00697400">
      <w:pPr>
        <w:pStyle w:val="2"/>
        <w:spacing w:before="3"/>
        <w:ind w:right="6345"/>
      </w:pPr>
      <w:r>
        <w:t>Соревнование социальных систем</w:t>
      </w:r>
      <w:r>
        <w:rPr>
          <w:spacing w:val="-52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«холодной</w:t>
      </w:r>
      <w:r>
        <w:rPr>
          <w:spacing w:val="-1"/>
        </w:rPr>
        <w:t xml:space="preserve"> </w:t>
      </w:r>
      <w:r>
        <w:t>войны»</w:t>
      </w:r>
    </w:p>
    <w:p w:rsidR="000729EE" w:rsidRDefault="00697400">
      <w:pPr>
        <w:pStyle w:val="a3"/>
        <w:ind w:right="846" w:firstLine="0"/>
      </w:pPr>
      <w:r>
        <w:t xml:space="preserve">Причины «холодной войны». План Маршалла. </w:t>
      </w:r>
      <w:r>
        <w:rPr>
          <w:i/>
        </w:rPr>
        <w:t xml:space="preserve">Гражданская война в Греции. </w:t>
      </w:r>
      <w:r>
        <w:t>Доктрина Трумэна.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сдерживания.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демократия»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коммунистических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Раскол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Коминформ.</w:t>
      </w:r>
      <w:r>
        <w:rPr>
          <w:spacing w:val="1"/>
        </w:rPr>
        <w:t xml:space="preserve"> </w:t>
      </w:r>
      <w:r>
        <w:t>Советско-югославский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rPr>
          <w:i/>
        </w:rPr>
        <w:t>Террор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Восточной</w:t>
      </w:r>
      <w:r>
        <w:rPr>
          <w:i/>
          <w:spacing w:val="-1"/>
        </w:rPr>
        <w:t xml:space="preserve"> </w:t>
      </w:r>
      <w:r>
        <w:rPr>
          <w:i/>
        </w:rPr>
        <w:t>Европе.</w:t>
      </w:r>
      <w:r>
        <w:rPr>
          <w:i/>
          <w:spacing w:val="-1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взаимопомощи. НАТО.</w:t>
      </w:r>
      <w:r>
        <w:rPr>
          <w:spacing w:val="-1"/>
        </w:rPr>
        <w:t xml:space="preserve"> </w:t>
      </w:r>
      <w:r>
        <w:t>«Охота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ведьм»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США.</w:t>
      </w:r>
    </w:p>
    <w:p w:rsidR="000729EE" w:rsidRDefault="00697400">
      <w:pPr>
        <w:pStyle w:val="2"/>
        <w:spacing w:before="1" w:line="250" w:lineRule="exact"/>
      </w:pPr>
      <w:r>
        <w:t>Гонка</w:t>
      </w:r>
      <w:r>
        <w:rPr>
          <w:spacing w:val="-5"/>
        </w:rPr>
        <w:t xml:space="preserve"> </w:t>
      </w:r>
      <w:r>
        <w:t>вооружений.</w:t>
      </w:r>
      <w:r>
        <w:rPr>
          <w:spacing w:val="-2"/>
        </w:rPr>
        <w:t xml:space="preserve"> </w:t>
      </w:r>
      <w:r>
        <w:t>Берлинский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Карибский</w:t>
      </w:r>
      <w:r>
        <w:rPr>
          <w:spacing w:val="-2"/>
        </w:rPr>
        <w:t xml:space="preserve"> </w:t>
      </w:r>
      <w:r>
        <w:t>кризисы</w:t>
      </w:r>
    </w:p>
    <w:p w:rsidR="000729EE" w:rsidRDefault="00697400">
      <w:pPr>
        <w:pStyle w:val="a3"/>
        <w:ind w:right="845" w:firstLine="0"/>
      </w:pPr>
      <w:r>
        <w:t>Гонка</w:t>
      </w:r>
      <w:r>
        <w:rPr>
          <w:spacing w:val="1"/>
        </w:rPr>
        <w:t xml:space="preserve"> </w:t>
      </w:r>
      <w:r>
        <w:t>вооружений.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термоядерного</w:t>
      </w:r>
      <w:r>
        <w:rPr>
          <w:spacing w:val="1"/>
        </w:rPr>
        <w:t xml:space="preserve"> </w:t>
      </w:r>
      <w:r>
        <w:t>оружия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t>Нормализация</w:t>
      </w:r>
      <w:r>
        <w:rPr>
          <w:spacing w:val="1"/>
        </w:rPr>
        <w:t xml:space="preserve"> </w:t>
      </w:r>
      <w:r>
        <w:t>советско-югославских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Варшавского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Ракетно-космическое</w:t>
      </w:r>
      <w:r>
        <w:rPr>
          <w:spacing w:val="1"/>
        </w:rPr>
        <w:t xml:space="preserve"> </w:t>
      </w:r>
      <w:r>
        <w:t>соперничество.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искусственный спутник Земли. Первый полет человека в космос. «Доктрина Эйзенхауэра». Визит Н.</w:t>
      </w:r>
      <w:r>
        <w:rPr>
          <w:spacing w:val="1"/>
        </w:rPr>
        <w:t xml:space="preserve"> </w:t>
      </w:r>
      <w:r>
        <w:t>Хрущева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советско-американских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1960–1961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Кеннеди.</w:t>
      </w:r>
      <w:r>
        <w:rPr>
          <w:spacing w:val="1"/>
        </w:rPr>
        <w:t xml:space="preserve"> </w:t>
      </w:r>
      <w:r>
        <w:t>Берлинский</w:t>
      </w:r>
      <w:r>
        <w:rPr>
          <w:spacing w:val="-2"/>
        </w:rPr>
        <w:t xml:space="preserve"> </w:t>
      </w:r>
      <w:r>
        <w:t>кризис.</w:t>
      </w:r>
      <w:r>
        <w:rPr>
          <w:spacing w:val="-1"/>
        </w:rPr>
        <w:t xml:space="preserve"> </w:t>
      </w:r>
      <w:r>
        <w:t>Карибский</w:t>
      </w:r>
      <w:r>
        <w:rPr>
          <w:spacing w:val="-5"/>
        </w:rPr>
        <w:t xml:space="preserve"> </w:t>
      </w:r>
      <w:r>
        <w:t>кризис.</w:t>
      </w:r>
      <w:r>
        <w:rPr>
          <w:spacing w:val="-1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запрещении</w:t>
      </w:r>
      <w:r>
        <w:rPr>
          <w:spacing w:val="-1"/>
        </w:rPr>
        <w:t xml:space="preserve"> </w:t>
      </w:r>
      <w:r>
        <w:t>ядерных</w:t>
      </w:r>
      <w:r>
        <w:rPr>
          <w:spacing w:val="-1"/>
        </w:rPr>
        <w:t xml:space="preserve"> </w:t>
      </w:r>
      <w:r>
        <w:t>испытаний в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средах.</w:t>
      </w:r>
    </w:p>
    <w:p w:rsidR="000729EE" w:rsidRDefault="00697400">
      <w:pPr>
        <w:pStyle w:val="2"/>
        <w:spacing w:before="1" w:line="251" w:lineRule="exact"/>
      </w:pPr>
      <w:r>
        <w:t>Дальний</w:t>
      </w:r>
      <w:r>
        <w:rPr>
          <w:spacing w:val="-4"/>
        </w:rPr>
        <w:t xml:space="preserve"> </w:t>
      </w:r>
      <w:r>
        <w:t>Восток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40–70-е</w:t>
      </w:r>
      <w:r>
        <w:rPr>
          <w:spacing w:val="-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революции</w:t>
      </w:r>
    </w:p>
    <w:p w:rsidR="000729EE" w:rsidRDefault="00697400">
      <w:pPr>
        <w:ind w:left="218" w:right="846" w:firstLine="707"/>
        <w:jc w:val="both"/>
      </w:pPr>
      <w:r>
        <w:rPr>
          <w:i/>
        </w:rPr>
        <w:t>Гражданская</w:t>
      </w:r>
      <w:r>
        <w:rPr>
          <w:i/>
          <w:spacing w:val="1"/>
        </w:rPr>
        <w:t xml:space="preserve"> </w:t>
      </w:r>
      <w:r>
        <w:rPr>
          <w:i/>
        </w:rPr>
        <w:t>война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Китае.</w:t>
      </w:r>
      <w:r>
        <w:rPr>
          <w:i/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КНР.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Корее.</w:t>
      </w:r>
      <w:r>
        <w:rPr>
          <w:spacing w:val="1"/>
        </w:rPr>
        <w:t xml:space="preserve"> </w:t>
      </w:r>
      <w:r>
        <w:rPr>
          <w:i/>
        </w:rPr>
        <w:t>Национально-</w:t>
      </w:r>
      <w:r>
        <w:rPr>
          <w:i/>
          <w:spacing w:val="-52"/>
        </w:rPr>
        <w:t xml:space="preserve"> </w:t>
      </w:r>
      <w:r>
        <w:rPr>
          <w:i/>
        </w:rPr>
        <w:t>освободительные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коммунистические движения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Юго-Восточной</w:t>
      </w:r>
      <w:r>
        <w:rPr>
          <w:i/>
          <w:spacing w:val="1"/>
        </w:rPr>
        <w:t xml:space="preserve"> </w:t>
      </w:r>
      <w:r>
        <w:rPr>
          <w:i/>
        </w:rPr>
        <w:t>Азии.</w:t>
      </w:r>
      <w:r>
        <w:rPr>
          <w:i/>
          <w:spacing w:val="1"/>
        </w:rPr>
        <w:t xml:space="preserve"> </w:t>
      </w:r>
      <w:r>
        <w:rPr>
          <w:i/>
        </w:rPr>
        <w:t>Индокитайские</w:t>
      </w:r>
      <w:r>
        <w:rPr>
          <w:i/>
          <w:spacing w:val="1"/>
        </w:rPr>
        <w:t xml:space="preserve"> </w:t>
      </w:r>
      <w:r>
        <w:rPr>
          <w:i/>
        </w:rPr>
        <w:t>войны.</w:t>
      </w:r>
      <w:r>
        <w:rPr>
          <w:i/>
          <w:spacing w:val="1"/>
        </w:rPr>
        <w:t xml:space="preserve"> </w:t>
      </w:r>
      <w:r>
        <w:t>Поражение</w:t>
      </w:r>
      <w:r>
        <w:rPr>
          <w:spacing w:val="-1"/>
        </w:rPr>
        <w:t xml:space="preserve"> </w:t>
      </w:r>
      <w:r>
        <w:t>США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союзников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Индокитае. Советско-китайский</w:t>
      </w:r>
      <w:r>
        <w:rPr>
          <w:spacing w:val="-2"/>
        </w:rPr>
        <w:t xml:space="preserve"> </w:t>
      </w:r>
      <w:r>
        <w:t>конфликт.</w:t>
      </w:r>
    </w:p>
    <w:p w:rsidR="000729EE" w:rsidRDefault="00697400">
      <w:pPr>
        <w:pStyle w:val="2"/>
        <w:spacing w:before="3" w:line="251" w:lineRule="exact"/>
        <w:jc w:val="left"/>
      </w:pPr>
      <w:r>
        <w:t>«Разрядка»</w:t>
      </w:r>
    </w:p>
    <w:p w:rsidR="000729EE" w:rsidRDefault="00697400">
      <w:pPr>
        <w:pStyle w:val="a3"/>
        <w:ind w:right="845"/>
      </w:pPr>
      <w:r>
        <w:t>Причины «разрядки». Визиты Р. Никсона в КНР и СССР. Договор ОСВ-1 и об ограничении</w:t>
      </w:r>
      <w:r>
        <w:rPr>
          <w:spacing w:val="1"/>
        </w:rPr>
        <w:t xml:space="preserve"> </w:t>
      </w:r>
      <w:r>
        <w:t>ПРО. Новая восточная политика ФРГ. Хельсинкский акт. Договор ОСВ-2. Ракетный кризис в Европе.</w:t>
      </w:r>
      <w:r>
        <w:rPr>
          <w:spacing w:val="1"/>
        </w:rPr>
        <w:t xml:space="preserve"> </w:t>
      </w:r>
      <w:r>
        <w:t>Ввод</w:t>
      </w:r>
      <w:r>
        <w:rPr>
          <w:spacing w:val="-1"/>
        </w:rPr>
        <w:t xml:space="preserve"> </w:t>
      </w:r>
      <w:r>
        <w:t>советских</w:t>
      </w:r>
      <w:r>
        <w:rPr>
          <w:spacing w:val="-3"/>
        </w:rPr>
        <w:t xml:space="preserve"> </w:t>
      </w:r>
      <w:r>
        <w:t>войск</w:t>
      </w:r>
      <w:r>
        <w:rPr>
          <w:spacing w:val="-1"/>
        </w:rPr>
        <w:t xml:space="preserve"> </w:t>
      </w:r>
      <w:r>
        <w:t>в Афганистан. Возвращение</w:t>
      </w:r>
      <w:r>
        <w:rPr>
          <w:spacing w:val="-3"/>
        </w:rPr>
        <w:t xml:space="preserve"> </w:t>
      </w:r>
      <w:r>
        <w:t>к политике</w:t>
      </w:r>
      <w:r>
        <w:rPr>
          <w:spacing w:val="-2"/>
        </w:rPr>
        <w:t xml:space="preserve"> </w:t>
      </w:r>
      <w:r>
        <w:t>«холодной</w:t>
      </w:r>
      <w:r>
        <w:rPr>
          <w:spacing w:val="-1"/>
        </w:rPr>
        <w:t xml:space="preserve"> </w:t>
      </w:r>
      <w:r>
        <w:t>войны».</w:t>
      </w:r>
    </w:p>
    <w:p w:rsidR="000729EE" w:rsidRDefault="00697400">
      <w:pPr>
        <w:pStyle w:val="2"/>
        <w:spacing w:before="2" w:line="250" w:lineRule="exact"/>
      </w:pPr>
      <w:r>
        <w:t>Западная</w:t>
      </w:r>
      <w:r>
        <w:rPr>
          <w:spacing w:val="-3"/>
        </w:rPr>
        <w:t xml:space="preserve"> </w:t>
      </w:r>
      <w:r>
        <w:t>Европа</w:t>
      </w:r>
      <w:r>
        <w:rPr>
          <w:spacing w:val="-4"/>
        </w:rPr>
        <w:t xml:space="preserve"> </w:t>
      </w:r>
      <w:r>
        <w:t>и Северная</w:t>
      </w:r>
      <w:r>
        <w:rPr>
          <w:spacing w:val="-1"/>
        </w:rPr>
        <w:t xml:space="preserve"> </w:t>
      </w:r>
      <w:r>
        <w:t>Америка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50–80-е</w:t>
      </w:r>
      <w:r>
        <w:rPr>
          <w:spacing w:val="-3"/>
        </w:rPr>
        <w:t xml:space="preserve"> </w:t>
      </w:r>
      <w:r>
        <w:t>годы ХХ</w:t>
      </w:r>
      <w:r>
        <w:rPr>
          <w:spacing w:val="-3"/>
        </w:rPr>
        <w:t xml:space="preserve"> </w:t>
      </w:r>
      <w:r>
        <w:t>века</w:t>
      </w:r>
    </w:p>
    <w:p w:rsidR="000729EE" w:rsidRDefault="00697400">
      <w:pPr>
        <w:ind w:left="218" w:right="843" w:firstLine="707"/>
        <w:jc w:val="both"/>
        <w:rPr>
          <w:i/>
        </w:rPr>
      </w:pPr>
      <w:r>
        <w:t>«Общество</w:t>
      </w:r>
      <w:r>
        <w:rPr>
          <w:spacing w:val="1"/>
        </w:rPr>
        <w:t xml:space="preserve"> </w:t>
      </w:r>
      <w:r>
        <w:t>потребления».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Германское «экономическое чудо». Возникновение V республики во Франции. Консервативная и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Великобритания.</w:t>
      </w:r>
      <w:r>
        <w:rPr>
          <w:spacing w:val="1"/>
        </w:rPr>
        <w:t xml:space="preserve"> </w:t>
      </w:r>
      <w:r>
        <w:rPr>
          <w:i/>
        </w:rPr>
        <w:t>«Скандинавская</w:t>
      </w:r>
      <w:r>
        <w:rPr>
          <w:i/>
          <w:spacing w:val="1"/>
        </w:rPr>
        <w:t xml:space="preserve"> </w:t>
      </w:r>
      <w:r>
        <w:rPr>
          <w:i/>
        </w:rPr>
        <w:t>модель»</w:t>
      </w:r>
      <w:r>
        <w:rPr>
          <w:i/>
          <w:spacing w:val="1"/>
        </w:rPr>
        <w:t xml:space="preserve"> </w:t>
      </w:r>
      <w:r>
        <w:rPr>
          <w:i/>
        </w:rPr>
        <w:t>общественно-политического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социально-</w:t>
      </w:r>
      <w:r>
        <w:rPr>
          <w:i/>
          <w:spacing w:val="-52"/>
        </w:rPr>
        <w:t xml:space="preserve"> </w:t>
      </w:r>
      <w:r>
        <w:rPr>
          <w:i/>
        </w:rPr>
        <w:t>экономического</w:t>
      </w:r>
      <w:r>
        <w:rPr>
          <w:i/>
          <w:spacing w:val="-1"/>
        </w:rPr>
        <w:t xml:space="preserve"> </w:t>
      </w:r>
      <w:r>
        <w:rPr>
          <w:i/>
        </w:rPr>
        <w:t>развития.</w:t>
      </w:r>
    </w:p>
    <w:p w:rsidR="000729EE" w:rsidRDefault="00697400">
      <w:pPr>
        <w:pStyle w:val="a3"/>
        <w:ind w:right="846"/>
      </w:pPr>
      <w:r>
        <w:t>Проблема прав человека. «Бурные шестидесятые». Движение за гражданские права в США.</w:t>
      </w:r>
      <w:r>
        <w:rPr>
          <w:spacing w:val="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течения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 и культуре.</w:t>
      </w:r>
    </w:p>
    <w:p w:rsidR="000729EE" w:rsidRDefault="00697400">
      <w:pPr>
        <w:pStyle w:val="a3"/>
        <w:ind w:right="846"/>
      </w:pPr>
      <w:r>
        <w:t>Информационная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зеленое</w:t>
      </w:r>
      <w:r>
        <w:rPr>
          <w:spacing w:val="1"/>
        </w:rPr>
        <w:t xml:space="preserve"> </w:t>
      </w:r>
      <w:r>
        <w:t xml:space="preserve">движение. Экономические кризисы 1970-х – начала 1980-х гг. Демократизация стран Запада. </w:t>
      </w:r>
      <w:r>
        <w:rPr>
          <w:i/>
        </w:rPr>
        <w:t>Падение</w:t>
      </w:r>
      <w:r>
        <w:rPr>
          <w:i/>
          <w:spacing w:val="-52"/>
        </w:rPr>
        <w:t xml:space="preserve"> </w:t>
      </w:r>
      <w:r>
        <w:rPr>
          <w:i/>
        </w:rPr>
        <w:t>диктатур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Греции,</w:t>
      </w:r>
      <w:r>
        <w:rPr>
          <w:i/>
          <w:spacing w:val="-1"/>
        </w:rPr>
        <w:t xml:space="preserve"> </w:t>
      </w:r>
      <w:r>
        <w:rPr>
          <w:i/>
        </w:rPr>
        <w:t>Португалии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Испании.</w:t>
      </w:r>
      <w:r>
        <w:rPr>
          <w:i/>
          <w:spacing w:val="-1"/>
        </w:rPr>
        <w:t xml:space="preserve"> </w:t>
      </w:r>
      <w:r>
        <w:t>Неоконсерватизм.</w:t>
      </w:r>
      <w:r>
        <w:rPr>
          <w:spacing w:val="-1"/>
        </w:rPr>
        <w:t xml:space="preserve"> </w:t>
      </w:r>
      <w:r>
        <w:t>Внутренняя</w:t>
      </w:r>
      <w:r>
        <w:rPr>
          <w:spacing w:val="-2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Рейгана.</w:t>
      </w:r>
    </w:p>
    <w:p w:rsidR="000729EE" w:rsidRDefault="00697400">
      <w:pPr>
        <w:pStyle w:val="2"/>
        <w:spacing w:before="4"/>
      </w:pPr>
      <w:r>
        <w:t>Достижения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кризисы</w:t>
      </w:r>
      <w:r>
        <w:rPr>
          <w:spacing w:val="-5"/>
        </w:rPr>
        <w:t xml:space="preserve"> </w:t>
      </w:r>
      <w:r>
        <w:t>социалистического</w:t>
      </w:r>
      <w:r>
        <w:rPr>
          <w:spacing w:val="-4"/>
        </w:rPr>
        <w:t xml:space="preserve"> </w:t>
      </w:r>
      <w:r>
        <w:t>мира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8"/>
      </w:pPr>
      <w:r>
        <w:lastRenderedPageBreak/>
        <w:t xml:space="preserve">«Реальный социализм». Волнения в ГДР в 1953 г. </w:t>
      </w:r>
      <w:r>
        <w:rPr>
          <w:i/>
        </w:rPr>
        <w:t xml:space="preserve">ХХ съезд КПСС. </w:t>
      </w:r>
      <w:r>
        <w:t>Кризисы и восстания в</w:t>
      </w:r>
      <w:r>
        <w:rPr>
          <w:spacing w:val="1"/>
        </w:rPr>
        <w:t xml:space="preserve"> </w:t>
      </w:r>
      <w:r>
        <w:t>Польше и Венгрии в 1956 г. «Пражская весна» 1968 г. и ее подавление. Движение «Солидарность» в</w:t>
      </w:r>
      <w:r>
        <w:rPr>
          <w:spacing w:val="1"/>
        </w:rPr>
        <w:t xml:space="preserve"> </w:t>
      </w:r>
      <w:r>
        <w:t>Польше.</w:t>
      </w:r>
      <w:r>
        <w:rPr>
          <w:spacing w:val="-3"/>
        </w:rPr>
        <w:t xml:space="preserve"> </w:t>
      </w:r>
      <w:r>
        <w:t>Югославская модель</w:t>
      </w:r>
      <w:r>
        <w:rPr>
          <w:spacing w:val="-2"/>
        </w:rPr>
        <w:t xml:space="preserve"> </w:t>
      </w:r>
      <w:r>
        <w:t>социализма. Разрыв</w:t>
      </w:r>
      <w:r>
        <w:rPr>
          <w:spacing w:val="-5"/>
        </w:rPr>
        <w:t xml:space="preserve"> </w:t>
      </w:r>
      <w:r>
        <w:t>отношений Албании с СССР.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Строительство</w:t>
      </w:r>
      <w:r>
        <w:rPr>
          <w:spacing w:val="1"/>
        </w:rPr>
        <w:t xml:space="preserve"> </w:t>
      </w:r>
      <w:r>
        <w:t>социализма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Китае.</w:t>
      </w:r>
      <w:r>
        <w:rPr>
          <w:spacing w:val="1"/>
        </w:rPr>
        <w:t xml:space="preserve"> </w:t>
      </w:r>
      <w:r>
        <w:rPr>
          <w:i/>
        </w:rPr>
        <w:t>Мао</w:t>
      </w:r>
      <w:r>
        <w:rPr>
          <w:i/>
          <w:spacing w:val="1"/>
        </w:rPr>
        <w:t xml:space="preserve"> </w:t>
      </w:r>
      <w:r>
        <w:rPr>
          <w:i/>
        </w:rPr>
        <w:t>Цзэдун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маоизм.</w:t>
      </w:r>
      <w:r>
        <w:rPr>
          <w:i/>
          <w:spacing w:val="1"/>
        </w:rPr>
        <w:t xml:space="preserve"> </w:t>
      </w:r>
      <w:r>
        <w:t>«Культурная</w:t>
      </w:r>
      <w:r>
        <w:rPr>
          <w:spacing w:val="1"/>
        </w:rPr>
        <w:t xml:space="preserve"> </w:t>
      </w:r>
      <w:r>
        <w:t>революция».</w:t>
      </w:r>
      <w:r>
        <w:rPr>
          <w:spacing w:val="1"/>
        </w:rPr>
        <w:t xml:space="preserve"> </w:t>
      </w:r>
      <w:r>
        <w:t xml:space="preserve">Рыночные реформы в Китае. </w:t>
      </w:r>
      <w:r>
        <w:rPr>
          <w:i/>
        </w:rPr>
        <w:t>Коммунистический режим в Северной Корее. Полпотовский режим в</w:t>
      </w:r>
      <w:r>
        <w:rPr>
          <w:i/>
          <w:spacing w:val="1"/>
        </w:rPr>
        <w:t xml:space="preserve"> </w:t>
      </w:r>
      <w:r>
        <w:rPr>
          <w:i/>
        </w:rPr>
        <w:t>Камбодже.</w:t>
      </w:r>
    </w:p>
    <w:p w:rsidR="000729EE" w:rsidRDefault="00697400">
      <w:pPr>
        <w:ind w:left="218" w:right="845" w:firstLine="707"/>
        <w:jc w:val="both"/>
      </w:pPr>
      <w:r>
        <w:t>Перестройка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мышление».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Китае.</w:t>
      </w:r>
      <w:r>
        <w:rPr>
          <w:spacing w:val="1"/>
        </w:rPr>
        <w:t xml:space="preserve"> </w:t>
      </w:r>
      <w:r>
        <w:rPr>
          <w:i/>
        </w:rPr>
        <w:t>Антикоммунистические</w:t>
      </w:r>
      <w:r>
        <w:rPr>
          <w:i/>
          <w:spacing w:val="1"/>
        </w:rPr>
        <w:t xml:space="preserve"> </w:t>
      </w:r>
      <w:r>
        <w:rPr>
          <w:i/>
        </w:rPr>
        <w:t>революции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Восточной</w:t>
      </w:r>
      <w:r>
        <w:rPr>
          <w:i/>
          <w:spacing w:val="1"/>
        </w:rPr>
        <w:t xml:space="preserve"> </w:t>
      </w:r>
      <w:r>
        <w:rPr>
          <w:i/>
        </w:rPr>
        <w:t>Европе.</w:t>
      </w:r>
      <w:r>
        <w:rPr>
          <w:i/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Варшавского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СЭВ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rPr>
          <w:i/>
        </w:rPr>
        <w:t>Воссоздание</w:t>
      </w:r>
      <w:r>
        <w:rPr>
          <w:i/>
          <w:spacing w:val="1"/>
        </w:rPr>
        <w:t xml:space="preserve"> </w:t>
      </w:r>
      <w:r>
        <w:rPr>
          <w:i/>
        </w:rPr>
        <w:t>независимых</w:t>
      </w:r>
      <w:r>
        <w:rPr>
          <w:i/>
          <w:spacing w:val="1"/>
        </w:rPr>
        <w:t xml:space="preserve"> </w:t>
      </w:r>
      <w:r>
        <w:rPr>
          <w:i/>
        </w:rPr>
        <w:t>государств</w:t>
      </w:r>
      <w:r>
        <w:rPr>
          <w:i/>
          <w:spacing w:val="1"/>
        </w:rPr>
        <w:t xml:space="preserve"> </w:t>
      </w:r>
      <w:r>
        <w:rPr>
          <w:i/>
        </w:rPr>
        <w:t>Балтии.</w:t>
      </w:r>
      <w:r>
        <w:rPr>
          <w:i/>
          <w:spacing w:val="1"/>
        </w:rPr>
        <w:t xml:space="preserve"> </w:t>
      </w:r>
      <w:r>
        <w:t>Общие</w:t>
      </w:r>
      <w:r>
        <w:rPr>
          <w:spacing w:val="56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демократических преобразований. Изменение политической карты мира. Распад Югославии и войны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Балканах. Агрессия</w:t>
      </w:r>
      <w:r>
        <w:rPr>
          <w:spacing w:val="-2"/>
        </w:rPr>
        <w:t xml:space="preserve"> </w:t>
      </w:r>
      <w:r>
        <w:t>НАТО</w:t>
      </w:r>
      <w:r>
        <w:rPr>
          <w:spacing w:val="-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Югославии.</w:t>
      </w:r>
    </w:p>
    <w:p w:rsidR="000729EE" w:rsidRDefault="00697400">
      <w:pPr>
        <w:pStyle w:val="2"/>
        <w:spacing w:before="4" w:line="250" w:lineRule="exact"/>
      </w:pPr>
      <w:r>
        <w:t>Латинская</w:t>
      </w:r>
      <w:r>
        <w:rPr>
          <w:spacing w:val="-1"/>
        </w:rPr>
        <w:t xml:space="preserve"> </w:t>
      </w:r>
      <w:r>
        <w:t>Америка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1950–1990-е</w:t>
      </w:r>
      <w:r>
        <w:rPr>
          <w:spacing w:val="-3"/>
        </w:rPr>
        <w:t xml:space="preserve"> </w:t>
      </w:r>
      <w:r>
        <w:t>гг.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>Положение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rPr>
          <w:i/>
        </w:rPr>
        <w:t>Аграрные</w:t>
      </w:r>
      <w:r>
        <w:rPr>
          <w:i/>
          <w:spacing w:val="1"/>
        </w:rPr>
        <w:t xml:space="preserve"> </w:t>
      </w:r>
      <w:r>
        <w:rPr>
          <w:i/>
        </w:rPr>
        <w:t>реформы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импортзамещающая</w:t>
      </w:r>
      <w:r>
        <w:rPr>
          <w:i/>
          <w:spacing w:val="1"/>
        </w:rPr>
        <w:t xml:space="preserve"> </w:t>
      </w:r>
      <w:r>
        <w:rPr>
          <w:i/>
        </w:rPr>
        <w:t>индустриализация.</w:t>
      </w:r>
      <w:r>
        <w:rPr>
          <w:i/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Кубе.</w:t>
      </w:r>
      <w:r>
        <w:rPr>
          <w:spacing w:val="1"/>
        </w:rPr>
        <w:t xml:space="preserve"> </w:t>
      </w:r>
      <w:r>
        <w:rPr>
          <w:i/>
        </w:rPr>
        <w:t>Социалистические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Латинской</w:t>
      </w:r>
      <w:r>
        <w:rPr>
          <w:i/>
          <w:spacing w:val="1"/>
        </w:rPr>
        <w:t xml:space="preserve"> </w:t>
      </w:r>
      <w:r>
        <w:rPr>
          <w:i/>
        </w:rPr>
        <w:t>Америке.</w:t>
      </w:r>
      <w:r>
        <w:rPr>
          <w:i/>
          <w:spacing w:val="1"/>
        </w:rPr>
        <w:t xml:space="preserve"> </w:t>
      </w:r>
      <w:r>
        <w:rPr>
          <w:i/>
        </w:rPr>
        <w:t>«Аргентинский</w:t>
      </w:r>
      <w:r>
        <w:rPr>
          <w:i/>
          <w:spacing w:val="1"/>
        </w:rPr>
        <w:t xml:space="preserve"> </w:t>
      </w:r>
      <w:r>
        <w:rPr>
          <w:i/>
        </w:rPr>
        <w:t>парадокс».</w:t>
      </w:r>
      <w:r>
        <w:rPr>
          <w:i/>
          <w:spacing w:val="1"/>
        </w:rPr>
        <w:t xml:space="preserve"> </w:t>
      </w:r>
      <w:r>
        <w:rPr>
          <w:i/>
        </w:rPr>
        <w:t>Экономические</w:t>
      </w:r>
      <w:r>
        <w:rPr>
          <w:i/>
          <w:spacing w:val="1"/>
        </w:rPr>
        <w:t xml:space="preserve"> </w:t>
      </w:r>
      <w:r>
        <w:rPr>
          <w:i/>
        </w:rPr>
        <w:t>успехи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неудачи</w:t>
      </w:r>
      <w:r>
        <w:rPr>
          <w:i/>
          <w:spacing w:val="1"/>
        </w:rPr>
        <w:t xml:space="preserve"> </w:t>
      </w:r>
      <w:r>
        <w:rPr>
          <w:i/>
        </w:rPr>
        <w:t>латиноамериканских</w:t>
      </w:r>
      <w:r>
        <w:rPr>
          <w:i/>
          <w:spacing w:val="1"/>
        </w:rPr>
        <w:t xml:space="preserve"> </w:t>
      </w:r>
      <w:r>
        <w:rPr>
          <w:i/>
        </w:rPr>
        <w:t>стран.</w:t>
      </w:r>
      <w:r>
        <w:rPr>
          <w:i/>
          <w:spacing w:val="1"/>
        </w:rPr>
        <w:t xml:space="preserve"> </w:t>
      </w:r>
      <w:r>
        <w:rPr>
          <w:i/>
        </w:rPr>
        <w:t>Диктатуры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демократизация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Южной</w:t>
      </w:r>
      <w:r>
        <w:rPr>
          <w:i/>
          <w:spacing w:val="1"/>
        </w:rPr>
        <w:t xml:space="preserve"> </w:t>
      </w:r>
      <w:r>
        <w:rPr>
          <w:i/>
        </w:rPr>
        <w:t>Америке.</w:t>
      </w:r>
      <w:r>
        <w:rPr>
          <w:i/>
          <w:spacing w:val="1"/>
        </w:rPr>
        <w:t xml:space="preserve"> </w:t>
      </w:r>
      <w:r>
        <w:rPr>
          <w:i/>
        </w:rPr>
        <w:t>Революции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гражданские</w:t>
      </w:r>
      <w:r>
        <w:rPr>
          <w:i/>
          <w:spacing w:val="-1"/>
        </w:rPr>
        <w:t xml:space="preserve"> </w:t>
      </w:r>
      <w:r>
        <w:rPr>
          <w:i/>
        </w:rPr>
        <w:t>войны</w:t>
      </w:r>
      <w:r>
        <w:rPr>
          <w:i/>
          <w:spacing w:val="-1"/>
        </w:rPr>
        <w:t xml:space="preserve"> </w:t>
      </w:r>
      <w:r>
        <w:rPr>
          <w:i/>
        </w:rPr>
        <w:t>в Центральной Америке.</w:t>
      </w:r>
    </w:p>
    <w:p w:rsidR="000729EE" w:rsidRDefault="00697400">
      <w:pPr>
        <w:pStyle w:val="2"/>
        <w:spacing w:before="4" w:line="250" w:lineRule="exact"/>
      </w:pPr>
      <w:r>
        <w:t>Страны</w:t>
      </w:r>
      <w:r>
        <w:rPr>
          <w:spacing w:val="-2"/>
        </w:rPr>
        <w:t xml:space="preserve"> </w:t>
      </w:r>
      <w:r>
        <w:t>Азии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Африки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1940–1990-е</w:t>
      </w:r>
      <w:r>
        <w:rPr>
          <w:spacing w:val="-1"/>
        </w:rPr>
        <w:t xml:space="preserve"> </w:t>
      </w:r>
      <w:r>
        <w:t>гг.</w:t>
      </w:r>
    </w:p>
    <w:p w:rsidR="000729EE" w:rsidRDefault="00697400">
      <w:pPr>
        <w:ind w:left="218" w:right="848" w:firstLine="707"/>
        <w:jc w:val="both"/>
        <w:rPr>
          <w:i/>
        </w:rPr>
      </w:pPr>
      <w:r>
        <w:rPr>
          <w:i/>
        </w:rPr>
        <w:t>Колониальное</w:t>
      </w:r>
      <w:r>
        <w:rPr>
          <w:i/>
          <w:spacing w:val="1"/>
        </w:rPr>
        <w:t xml:space="preserve"> </w:t>
      </w:r>
      <w:r>
        <w:rPr>
          <w:i/>
        </w:rPr>
        <w:t>общество.</w:t>
      </w:r>
      <w:r>
        <w:rPr>
          <w:i/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1"/>
        </w:rPr>
        <w:t xml:space="preserve"> </w:t>
      </w:r>
      <w:r>
        <w:rPr>
          <w:i/>
        </w:rPr>
        <w:t>итогов</w:t>
      </w:r>
      <w:r>
        <w:rPr>
          <w:i/>
          <w:spacing w:val="1"/>
        </w:rPr>
        <w:t xml:space="preserve"> </w:t>
      </w:r>
      <w:r>
        <w:rPr>
          <w:i/>
        </w:rPr>
        <w:t>войны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подъеме</w:t>
      </w:r>
      <w:r>
        <w:rPr>
          <w:i/>
          <w:spacing w:val="1"/>
        </w:rPr>
        <w:t xml:space="preserve"> </w:t>
      </w:r>
      <w:r>
        <w:rPr>
          <w:i/>
        </w:rPr>
        <w:t>антиколониальных</w:t>
      </w:r>
      <w:r>
        <w:rPr>
          <w:i/>
          <w:spacing w:val="1"/>
        </w:rPr>
        <w:t xml:space="preserve"> </w:t>
      </w:r>
      <w:r>
        <w:rPr>
          <w:i/>
        </w:rPr>
        <w:t>движений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 xml:space="preserve">Тропической и Южной Африке. </w:t>
      </w:r>
      <w:r>
        <w:t>Крушение колониальной системы и ее последствия. Выбор пути</w:t>
      </w:r>
      <w:r>
        <w:rPr>
          <w:spacing w:val="1"/>
        </w:rPr>
        <w:t xml:space="preserve"> </w:t>
      </w:r>
      <w:r>
        <w:t xml:space="preserve">развития. </w:t>
      </w:r>
      <w:r>
        <w:rPr>
          <w:i/>
        </w:rPr>
        <w:t>Попытки создания демократии и возникновение диктатур в Африке. Система апартеида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юге</w:t>
      </w:r>
      <w:r>
        <w:rPr>
          <w:i/>
          <w:spacing w:val="1"/>
        </w:rPr>
        <w:t xml:space="preserve"> </w:t>
      </w:r>
      <w:r>
        <w:rPr>
          <w:i/>
        </w:rPr>
        <w:t>Африки.</w:t>
      </w:r>
      <w:r>
        <w:rPr>
          <w:i/>
          <w:spacing w:val="1"/>
        </w:rPr>
        <w:t xml:space="preserve"> </w:t>
      </w:r>
      <w:r>
        <w:rPr>
          <w:i/>
        </w:rPr>
        <w:t>Страны</w:t>
      </w:r>
      <w:r>
        <w:rPr>
          <w:i/>
          <w:spacing w:val="1"/>
        </w:rPr>
        <w:t xml:space="preserve"> </w:t>
      </w:r>
      <w:r>
        <w:rPr>
          <w:i/>
        </w:rPr>
        <w:t>социалистической</w:t>
      </w:r>
      <w:r>
        <w:rPr>
          <w:i/>
          <w:spacing w:val="1"/>
        </w:rPr>
        <w:t xml:space="preserve"> </w:t>
      </w:r>
      <w:r>
        <w:rPr>
          <w:i/>
        </w:rPr>
        <w:t>ориентации.</w:t>
      </w:r>
      <w:r>
        <w:rPr>
          <w:i/>
          <w:spacing w:val="1"/>
        </w:rPr>
        <w:t xml:space="preserve"> </w:t>
      </w:r>
      <w:r>
        <w:rPr>
          <w:i/>
        </w:rPr>
        <w:t>Конфликт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Африканском</w:t>
      </w:r>
      <w:r>
        <w:rPr>
          <w:i/>
          <w:spacing w:val="1"/>
        </w:rPr>
        <w:t xml:space="preserve"> </w:t>
      </w:r>
      <w:r>
        <w:rPr>
          <w:i/>
        </w:rPr>
        <w:t>Роге.</w:t>
      </w:r>
      <w:r>
        <w:rPr>
          <w:i/>
          <w:spacing w:val="1"/>
        </w:rPr>
        <w:t xml:space="preserve"> </w:t>
      </w:r>
      <w:r>
        <w:rPr>
          <w:i/>
        </w:rPr>
        <w:t>Этнические конфликты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Африке.</w:t>
      </w:r>
    </w:p>
    <w:p w:rsidR="000729EE" w:rsidRDefault="00697400">
      <w:pPr>
        <w:ind w:left="218" w:right="846" w:firstLine="707"/>
        <w:jc w:val="both"/>
      </w:pPr>
      <w:r>
        <w:t xml:space="preserve">Арабские страны и возникновение государства Израиль. </w:t>
      </w:r>
      <w:r>
        <w:rPr>
          <w:i/>
        </w:rPr>
        <w:t>Антиимпериалистическое движение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Иране.</w:t>
      </w:r>
      <w:r>
        <w:rPr>
          <w:i/>
          <w:spacing w:val="1"/>
        </w:rPr>
        <w:t xml:space="preserve"> </w:t>
      </w:r>
      <w:r>
        <w:rPr>
          <w:i/>
        </w:rPr>
        <w:t>Суэцкий</w:t>
      </w:r>
      <w:r>
        <w:rPr>
          <w:i/>
          <w:spacing w:val="1"/>
        </w:rPr>
        <w:t xml:space="preserve"> </w:t>
      </w:r>
      <w:r>
        <w:rPr>
          <w:i/>
        </w:rPr>
        <w:t>конфликт.</w:t>
      </w:r>
      <w:r>
        <w:rPr>
          <w:i/>
          <w:spacing w:val="1"/>
        </w:rPr>
        <w:t xml:space="preserve"> </w:t>
      </w:r>
      <w:r>
        <w:rPr>
          <w:i/>
        </w:rPr>
        <w:t>Арабо-израильские</w:t>
      </w:r>
      <w:r>
        <w:rPr>
          <w:i/>
          <w:spacing w:val="1"/>
        </w:rPr>
        <w:t xml:space="preserve"> </w:t>
      </w:r>
      <w:r>
        <w:rPr>
          <w:i/>
        </w:rPr>
        <w:t>войны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попытки</w:t>
      </w:r>
      <w:r>
        <w:rPr>
          <w:i/>
          <w:spacing w:val="1"/>
        </w:rPr>
        <w:t xml:space="preserve"> </w:t>
      </w:r>
      <w:r>
        <w:rPr>
          <w:i/>
        </w:rPr>
        <w:t>урегулирования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Ближнем</w:t>
      </w:r>
      <w:r>
        <w:rPr>
          <w:i/>
          <w:spacing w:val="1"/>
        </w:rPr>
        <w:t xml:space="preserve"> </w:t>
      </w:r>
      <w:r>
        <w:rPr>
          <w:i/>
        </w:rPr>
        <w:t xml:space="preserve">Востоке. Палестинская проблема. Модернизация в Турции и Иране. </w:t>
      </w:r>
      <w:r>
        <w:t>Исламская революция в Иране.</w:t>
      </w:r>
      <w:r>
        <w:rPr>
          <w:spacing w:val="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Персидском заливе и войны в Ираке.</w:t>
      </w:r>
    </w:p>
    <w:p w:rsidR="000729EE" w:rsidRDefault="00697400">
      <w:pPr>
        <w:ind w:left="218" w:right="847" w:firstLine="707"/>
        <w:jc w:val="both"/>
        <w:rPr>
          <w:i/>
        </w:rPr>
      </w:pPr>
      <w:r>
        <w:t>Обретение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rPr>
          <w:i/>
        </w:rPr>
        <w:t xml:space="preserve">Конфронтация между Индией и Пакистаном, Индией и КНР. Реформы И. Ганди. </w:t>
      </w:r>
      <w:r>
        <w:t>Индия в конце ХХ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rPr>
          <w:i/>
        </w:rPr>
        <w:t>Индонезия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Сукарно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Сухарто. Страны</w:t>
      </w:r>
      <w:r>
        <w:rPr>
          <w:i/>
          <w:spacing w:val="-2"/>
        </w:rPr>
        <w:t xml:space="preserve"> </w:t>
      </w:r>
      <w:r>
        <w:rPr>
          <w:i/>
        </w:rPr>
        <w:t>Юго-Восточной</w:t>
      </w:r>
      <w:r>
        <w:rPr>
          <w:i/>
          <w:spacing w:val="-1"/>
        </w:rPr>
        <w:t xml:space="preserve"> </w:t>
      </w:r>
      <w:r>
        <w:rPr>
          <w:i/>
        </w:rPr>
        <w:t>Азии</w:t>
      </w:r>
      <w:r>
        <w:rPr>
          <w:i/>
          <w:spacing w:val="-1"/>
        </w:rPr>
        <w:t xml:space="preserve"> </w:t>
      </w:r>
      <w:r>
        <w:rPr>
          <w:i/>
        </w:rPr>
        <w:t>после</w:t>
      </w:r>
      <w:r>
        <w:rPr>
          <w:i/>
          <w:spacing w:val="-1"/>
        </w:rPr>
        <w:t xml:space="preserve"> </w:t>
      </w:r>
      <w:r>
        <w:rPr>
          <w:i/>
        </w:rPr>
        <w:t>войны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Индокитае.</w:t>
      </w:r>
    </w:p>
    <w:p w:rsidR="000729EE" w:rsidRDefault="00697400">
      <w:pPr>
        <w:ind w:left="218" w:right="848" w:firstLine="707"/>
        <w:jc w:val="both"/>
        <w:rPr>
          <w:i/>
        </w:rPr>
      </w:pPr>
      <w:r>
        <w:t>Япония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суверенитета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 xml:space="preserve">Курильских островов. Японское экономическое чудо. </w:t>
      </w:r>
      <w:r>
        <w:rPr>
          <w:i/>
        </w:rPr>
        <w:t>Кризис японского общества. Развитие Южной</w:t>
      </w:r>
      <w:r>
        <w:rPr>
          <w:i/>
          <w:spacing w:val="-52"/>
        </w:rPr>
        <w:t xml:space="preserve"> </w:t>
      </w:r>
      <w:r>
        <w:rPr>
          <w:i/>
        </w:rPr>
        <w:t>Кореи.</w:t>
      </w:r>
      <w:r>
        <w:rPr>
          <w:i/>
          <w:spacing w:val="-1"/>
        </w:rPr>
        <w:t xml:space="preserve"> </w:t>
      </w:r>
      <w:r>
        <w:rPr>
          <w:i/>
        </w:rPr>
        <w:t>«Тихоокеанские</w:t>
      </w:r>
      <w:r>
        <w:rPr>
          <w:i/>
          <w:spacing w:val="-2"/>
        </w:rPr>
        <w:t xml:space="preserve"> </w:t>
      </w:r>
      <w:r>
        <w:rPr>
          <w:i/>
        </w:rPr>
        <w:t>драконы».</w:t>
      </w:r>
    </w:p>
    <w:p w:rsidR="000729EE" w:rsidRDefault="00697400">
      <w:pPr>
        <w:pStyle w:val="2"/>
        <w:spacing w:before="3" w:line="250" w:lineRule="exact"/>
      </w:pPr>
      <w:r>
        <w:t>Современный</w:t>
      </w:r>
      <w:r>
        <w:rPr>
          <w:spacing w:val="-2"/>
        </w:rPr>
        <w:t xml:space="preserve"> </w:t>
      </w:r>
      <w:r>
        <w:t>мир</w:t>
      </w:r>
    </w:p>
    <w:p w:rsidR="000729EE" w:rsidRDefault="00697400">
      <w:pPr>
        <w:ind w:left="218" w:right="845" w:firstLine="707"/>
        <w:jc w:val="both"/>
      </w:pPr>
      <w:r>
        <w:t>Глобализация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революция,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 xml:space="preserve">Экономические кризисы 1998 и 2008 гг. </w:t>
      </w:r>
      <w:r>
        <w:rPr>
          <w:i/>
        </w:rPr>
        <w:t>Успехи и трудности интеграционных процессов в Европе,</w:t>
      </w:r>
      <w:r>
        <w:rPr>
          <w:i/>
          <w:spacing w:val="1"/>
        </w:rPr>
        <w:t xml:space="preserve"> </w:t>
      </w:r>
      <w:r>
        <w:rPr>
          <w:i/>
        </w:rPr>
        <w:t>Евразии,</w:t>
      </w:r>
      <w:r>
        <w:rPr>
          <w:i/>
          <w:spacing w:val="1"/>
        </w:rPr>
        <w:t xml:space="preserve"> </w:t>
      </w:r>
      <w:r>
        <w:rPr>
          <w:i/>
        </w:rPr>
        <w:t>Тихоокеанском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Атлантическом</w:t>
      </w:r>
      <w:r>
        <w:rPr>
          <w:i/>
          <w:spacing w:val="1"/>
        </w:rPr>
        <w:t xml:space="preserve"> </w:t>
      </w:r>
      <w:r>
        <w:rPr>
          <w:i/>
        </w:rPr>
        <w:t>регионах.</w:t>
      </w:r>
      <w:r>
        <w:rPr>
          <w:i/>
          <w:spacing w:val="1"/>
        </w:rPr>
        <w:t xml:space="preserve"> </w:t>
      </w:r>
      <w:r>
        <w:rPr>
          <w:i/>
        </w:rPr>
        <w:t>Изменение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международных</w:t>
      </w:r>
      <w:r>
        <w:rPr>
          <w:i/>
          <w:spacing w:val="1"/>
        </w:rPr>
        <w:t xml:space="preserve"> </w:t>
      </w:r>
      <w:r>
        <w:rPr>
          <w:i/>
        </w:rPr>
        <w:t xml:space="preserve">отношений. </w:t>
      </w:r>
      <w:r>
        <w:t>Модернизационные процессы в странах Азии. Рост влияния Китая на международной</w:t>
      </w:r>
      <w:r>
        <w:rPr>
          <w:spacing w:val="1"/>
        </w:rPr>
        <w:t xml:space="preserve"> </w:t>
      </w:r>
      <w:r>
        <w:t xml:space="preserve">арене. </w:t>
      </w:r>
      <w:r>
        <w:rPr>
          <w:i/>
        </w:rPr>
        <w:t xml:space="preserve">Демократический и левый повороты в Южной Америке. </w:t>
      </w:r>
      <w:r>
        <w:t>Международный терроризм. Война в</w:t>
      </w:r>
      <w:r>
        <w:rPr>
          <w:spacing w:val="1"/>
        </w:rPr>
        <w:t xml:space="preserve"> </w:t>
      </w:r>
      <w:r>
        <w:t>Ираке.</w:t>
      </w:r>
      <w:r>
        <w:rPr>
          <w:spacing w:val="1"/>
        </w:rPr>
        <w:t xml:space="preserve"> </w:t>
      </w:r>
      <w:r>
        <w:t>«Цветные</w:t>
      </w:r>
      <w:r>
        <w:rPr>
          <w:spacing w:val="1"/>
        </w:rPr>
        <w:t xml:space="preserve"> </w:t>
      </w:r>
      <w:r>
        <w:t>революции».</w:t>
      </w:r>
      <w:r>
        <w:rPr>
          <w:spacing w:val="1"/>
        </w:rPr>
        <w:t xml:space="preserve"> </w:t>
      </w:r>
      <w:r>
        <w:t>«Арабская</w:t>
      </w:r>
      <w:r>
        <w:rPr>
          <w:spacing w:val="1"/>
        </w:rPr>
        <w:t xml:space="preserve"> </w:t>
      </w:r>
      <w:r>
        <w:t>весна»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Постсоветское</w:t>
      </w:r>
      <w:r>
        <w:rPr>
          <w:spacing w:val="1"/>
        </w:rPr>
        <w:t xml:space="preserve"> </w:t>
      </w:r>
      <w:r>
        <w:t>пространство:</w:t>
      </w:r>
      <w:r>
        <w:rPr>
          <w:spacing w:val="-52"/>
        </w:rPr>
        <w:t xml:space="preserve"> </w:t>
      </w:r>
      <w:r>
        <w:t>политическое и социально-экономическое развитие, интеграционные процессы, кризисы и военные</w:t>
      </w:r>
      <w:r>
        <w:rPr>
          <w:spacing w:val="1"/>
        </w:rPr>
        <w:t xml:space="preserve"> </w:t>
      </w:r>
      <w:r>
        <w:t>конфликты.</w:t>
      </w:r>
      <w:r>
        <w:rPr>
          <w:spacing w:val="-1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 мире.</w:t>
      </w:r>
    </w:p>
    <w:p w:rsidR="000729EE" w:rsidRDefault="00697400">
      <w:pPr>
        <w:pStyle w:val="2"/>
        <w:spacing w:before="3"/>
        <w:ind w:right="4853" w:firstLine="3307"/>
        <w:jc w:val="left"/>
      </w:pPr>
      <w:r>
        <w:t>История России</w:t>
      </w:r>
      <w:r>
        <w:rPr>
          <w:spacing w:val="-52"/>
        </w:rPr>
        <w:t xml:space="preserve"> </w:t>
      </w:r>
      <w:r>
        <w:t>Россия в годы «великих потрясений». 1914–1921</w:t>
      </w:r>
      <w:r>
        <w:rPr>
          <w:spacing w:val="1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мировой войне</w:t>
      </w:r>
    </w:p>
    <w:p w:rsidR="000729EE" w:rsidRDefault="00697400">
      <w:pPr>
        <w:ind w:left="218" w:right="845" w:firstLine="707"/>
        <w:jc w:val="both"/>
      </w:pPr>
      <w:r>
        <w:t>Россия и мир накануне Первой мировой войны. Вступление России в войну. Геополитические</w:t>
      </w:r>
      <w:r>
        <w:rPr>
          <w:spacing w:val="1"/>
        </w:rPr>
        <w:t xml:space="preserve"> </w:t>
      </w:r>
      <w:r>
        <w:t>и военно-стратегические планы командования. Боевые действия на австро-германском и кавказском</w:t>
      </w:r>
      <w:r>
        <w:rPr>
          <w:spacing w:val="1"/>
        </w:rPr>
        <w:t xml:space="preserve"> </w:t>
      </w:r>
      <w:r>
        <w:t>фронтах, взаимодействие с союзниками по Антанте. Брусиловский прорыв и его значение. Массовый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воинов.</w:t>
      </w:r>
      <w:r>
        <w:rPr>
          <w:spacing w:val="1"/>
        </w:rPr>
        <w:t xml:space="preserve"> </w:t>
      </w:r>
      <w:r>
        <w:rPr>
          <w:i/>
        </w:rPr>
        <w:t>Национальные</w:t>
      </w:r>
      <w:r>
        <w:rPr>
          <w:i/>
          <w:spacing w:val="1"/>
        </w:rPr>
        <w:t xml:space="preserve"> </w:t>
      </w:r>
      <w:r>
        <w:rPr>
          <w:i/>
        </w:rPr>
        <w:t>подразделения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женские</w:t>
      </w:r>
      <w:r>
        <w:rPr>
          <w:i/>
          <w:spacing w:val="1"/>
        </w:rPr>
        <w:t xml:space="preserve"> </w:t>
      </w:r>
      <w:r>
        <w:rPr>
          <w:i/>
        </w:rPr>
        <w:t>батальоны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составе</w:t>
      </w:r>
      <w:r>
        <w:rPr>
          <w:i/>
          <w:spacing w:val="1"/>
        </w:rPr>
        <w:t xml:space="preserve"> </w:t>
      </w:r>
      <w:r>
        <w:rPr>
          <w:i/>
        </w:rPr>
        <w:t>русской</w:t>
      </w:r>
      <w:r>
        <w:rPr>
          <w:i/>
          <w:spacing w:val="1"/>
        </w:rPr>
        <w:t xml:space="preserve"> </w:t>
      </w:r>
      <w:r>
        <w:rPr>
          <w:i/>
        </w:rPr>
        <w:t>армии.</w:t>
      </w:r>
      <w:r>
        <w:rPr>
          <w:i/>
          <w:spacing w:val="1"/>
        </w:rPr>
        <w:t xml:space="preserve"> </w:t>
      </w:r>
      <w:r>
        <w:t>Людские потери. Плен. Тяготы окопной жизни и изменения в настроениях солдат. Политизация 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разложения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Власть,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Милитаризация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военно-промышленных</w:t>
      </w:r>
      <w:r>
        <w:rPr>
          <w:spacing w:val="1"/>
        </w:rPr>
        <w:t xml:space="preserve"> </w:t>
      </w:r>
      <w:r>
        <w:t>комитетов.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 xml:space="preserve">патриотизма и восприятие войны обществом. </w:t>
      </w:r>
      <w:r>
        <w:rPr>
          <w:i/>
        </w:rPr>
        <w:t>Содействие гражданского населения армии и создание</w:t>
      </w:r>
      <w:r>
        <w:rPr>
          <w:i/>
          <w:spacing w:val="1"/>
        </w:rPr>
        <w:t xml:space="preserve"> </w:t>
      </w:r>
      <w:r>
        <w:rPr>
          <w:i/>
        </w:rPr>
        <w:t>общественных</w:t>
      </w:r>
      <w:r>
        <w:rPr>
          <w:i/>
          <w:spacing w:val="1"/>
        </w:rPr>
        <w:t xml:space="preserve"> </w:t>
      </w:r>
      <w:r>
        <w:rPr>
          <w:i/>
        </w:rPr>
        <w:t>организаций</w:t>
      </w:r>
      <w:r>
        <w:rPr>
          <w:i/>
          <w:spacing w:val="1"/>
        </w:rPr>
        <w:t xml:space="preserve"> </w:t>
      </w:r>
      <w:r>
        <w:rPr>
          <w:i/>
        </w:rPr>
        <w:t>помощи</w:t>
      </w:r>
      <w:r>
        <w:rPr>
          <w:i/>
          <w:spacing w:val="1"/>
        </w:rPr>
        <w:t xml:space="preserve"> </w:t>
      </w:r>
      <w:r>
        <w:rPr>
          <w:i/>
        </w:rPr>
        <w:t>фронту.</w:t>
      </w:r>
      <w:r>
        <w:rPr>
          <w:i/>
          <w:spacing w:val="1"/>
        </w:rPr>
        <w:t xml:space="preserve"> </w:t>
      </w:r>
      <w:r>
        <w:rPr>
          <w:i/>
        </w:rPr>
        <w:t>Благотворительность.</w:t>
      </w:r>
      <w:r>
        <w:rPr>
          <w:i/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 xml:space="preserve">карточной системы снабжения в городе и разверстки в деревне. </w:t>
      </w:r>
      <w:r>
        <w:rPr>
          <w:i/>
        </w:rPr>
        <w:t>Война и реформы: несбывшиеся</w:t>
      </w:r>
      <w:r>
        <w:rPr>
          <w:i/>
          <w:spacing w:val="1"/>
        </w:rPr>
        <w:t xml:space="preserve"> </w:t>
      </w:r>
      <w:r>
        <w:rPr>
          <w:i/>
        </w:rPr>
        <w:t>ожидания.</w:t>
      </w:r>
      <w:r>
        <w:rPr>
          <w:i/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настроений: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подъема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усталости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отчаянию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войны.</w:t>
      </w:r>
      <w:r>
        <w:rPr>
          <w:spacing w:val="-1"/>
        </w:rPr>
        <w:t xml:space="preserve"> </w:t>
      </w:r>
      <w:r>
        <w:t>Кадровая</w:t>
      </w:r>
      <w:r>
        <w:rPr>
          <w:spacing w:val="-1"/>
        </w:rPr>
        <w:t xml:space="preserve"> </w:t>
      </w:r>
      <w:r>
        <w:t>чехарда в</w:t>
      </w:r>
      <w:r>
        <w:rPr>
          <w:spacing w:val="-2"/>
        </w:rPr>
        <w:t xml:space="preserve"> </w:t>
      </w:r>
      <w:r>
        <w:t>правительстве.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5"/>
      </w:pPr>
      <w:r>
        <w:lastRenderedPageBreak/>
        <w:t>Взаимоотношения представительной и исполнительной ветвей власти. «Прогрессивный блок»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программа.</w:t>
      </w:r>
      <w:r>
        <w:rPr>
          <w:spacing w:val="1"/>
        </w:rPr>
        <w:t xml:space="preserve"> </w:t>
      </w:r>
      <w:r>
        <w:t>Распутинщина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десакрализация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rPr>
          <w:i/>
        </w:rPr>
        <w:t>Эхо</w:t>
      </w:r>
      <w:r>
        <w:rPr>
          <w:i/>
          <w:spacing w:val="1"/>
        </w:rPr>
        <w:t xml:space="preserve"> </w:t>
      </w:r>
      <w:r>
        <w:rPr>
          <w:i/>
        </w:rPr>
        <w:t>войны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55"/>
        </w:rPr>
        <w:t xml:space="preserve"> </w:t>
      </w:r>
      <w:r>
        <w:rPr>
          <w:i/>
        </w:rPr>
        <w:t>окраинах</w:t>
      </w:r>
      <w:r>
        <w:rPr>
          <w:i/>
          <w:spacing w:val="55"/>
        </w:rPr>
        <w:t xml:space="preserve"> </w:t>
      </w:r>
      <w:r>
        <w:rPr>
          <w:i/>
        </w:rPr>
        <w:t>империи:</w:t>
      </w:r>
      <w:r>
        <w:rPr>
          <w:i/>
          <w:spacing w:val="1"/>
        </w:rPr>
        <w:t xml:space="preserve"> </w:t>
      </w:r>
      <w:r>
        <w:rPr>
          <w:i/>
        </w:rPr>
        <w:t>восстание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Средней</w:t>
      </w:r>
      <w:r>
        <w:rPr>
          <w:i/>
          <w:spacing w:val="1"/>
        </w:rPr>
        <w:t xml:space="preserve"> </w:t>
      </w:r>
      <w:r>
        <w:rPr>
          <w:i/>
        </w:rPr>
        <w:t>Азии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Казахстане.</w:t>
      </w:r>
      <w:r>
        <w:rPr>
          <w:i/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оборонцы,</w:t>
      </w:r>
      <w:r>
        <w:rPr>
          <w:spacing w:val="1"/>
        </w:rPr>
        <w:t xml:space="preserve"> </w:t>
      </w:r>
      <w:r>
        <w:t>интернационалисты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«пораженцы».</w:t>
      </w:r>
      <w:r>
        <w:rPr>
          <w:spacing w:val="11"/>
        </w:rPr>
        <w:t xml:space="preserve"> </w:t>
      </w:r>
      <w:r>
        <w:t>Влияние</w:t>
      </w:r>
      <w:r>
        <w:rPr>
          <w:spacing w:val="11"/>
        </w:rPr>
        <w:t xml:space="preserve"> </w:t>
      </w:r>
      <w:r>
        <w:t>большевистской</w:t>
      </w:r>
      <w:r>
        <w:rPr>
          <w:spacing w:val="9"/>
        </w:rPr>
        <w:t xml:space="preserve"> </w:t>
      </w:r>
      <w:r>
        <w:t>пропаганды.</w:t>
      </w:r>
      <w:r>
        <w:rPr>
          <w:spacing w:val="11"/>
        </w:rPr>
        <w:t xml:space="preserve"> </w:t>
      </w:r>
      <w:r>
        <w:t>Возрастание</w:t>
      </w:r>
      <w:r>
        <w:rPr>
          <w:spacing w:val="11"/>
        </w:rPr>
        <w:t xml:space="preserve"> </w:t>
      </w:r>
      <w:r>
        <w:t>роли</w:t>
      </w:r>
      <w:r>
        <w:rPr>
          <w:spacing w:val="11"/>
        </w:rPr>
        <w:t xml:space="preserve"> </w:t>
      </w:r>
      <w:r>
        <w:t>армии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общества.</w:t>
      </w:r>
    </w:p>
    <w:p w:rsidR="000729EE" w:rsidRDefault="00697400">
      <w:pPr>
        <w:pStyle w:val="2"/>
        <w:spacing w:before="5" w:line="250" w:lineRule="exact"/>
      </w:pPr>
      <w:r>
        <w:t>Великая</w:t>
      </w:r>
      <w:r>
        <w:rPr>
          <w:spacing w:val="-2"/>
        </w:rPr>
        <w:t xml:space="preserve"> </w:t>
      </w:r>
      <w:r>
        <w:t>российская</w:t>
      </w:r>
      <w:r>
        <w:rPr>
          <w:spacing w:val="-2"/>
        </w:rPr>
        <w:t xml:space="preserve"> </w:t>
      </w:r>
      <w:r>
        <w:t>революция</w:t>
      </w:r>
      <w:r>
        <w:rPr>
          <w:spacing w:val="-4"/>
        </w:rPr>
        <w:t xml:space="preserve"> </w:t>
      </w:r>
      <w:r>
        <w:t>1917</w:t>
      </w:r>
      <w:r>
        <w:rPr>
          <w:spacing w:val="-5"/>
        </w:rPr>
        <w:t xml:space="preserve"> </w:t>
      </w:r>
      <w:r>
        <w:t>г.</w:t>
      </w:r>
    </w:p>
    <w:p w:rsidR="000729EE" w:rsidRDefault="00697400">
      <w:pPr>
        <w:ind w:left="218" w:right="844" w:firstLine="707"/>
        <w:jc w:val="both"/>
      </w:pPr>
      <w:r>
        <w:t>Российская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обострения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революционизирующий фактор. </w:t>
      </w:r>
      <w:r>
        <w:rPr>
          <w:i/>
        </w:rPr>
        <w:t>Национальные и конфессиональные проблемы. Незавершенность и</w:t>
      </w:r>
      <w:r>
        <w:rPr>
          <w:i/>
          <w:spacing w:val="1"/>
        </w:rPr>
        <w:t xml:space="preserve"> </w:t>
      </w:r>
      <w:r>
        <w:rPr>
          <w:i/>
        </w:rPr>
        <w:t>противоречия</w:t>
      </w:r>
      <w:r>
        <w:rPr>
          <w:i/>
          <w:spacing w:val="1"/>
        </w:rPr>
        <w:t xml:space="preserve"> </w:t>
      </w:r>
      <w:r>
        <w:rPr>
          <w:i/>
        </w:rPr>
        <w:t>модернизации.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слои,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накануне революции. Основные этапы и хронология революции 1917 г. Февраль – март: восстание в</w:t>
      </w:r>
      <w:r>
        <w:rPr>
          <w:spacing w:val="1"/>
        </w:rPr>
        <w:t xml:space="preserve"> </w:t>
      </w:r>
      <w:r>
        <w:t xml:space="preserve">Петрограде и падение монархии. Конец российской империи. </w:t>
      </w:r>
      <w:r>
        <w:rPr>
          <w:i/>
        </w:rPr>
        <w:t>Реакция за рубежом. Отклики внутри</w:t>
      </w:r>
      <w:r>
        <w:rPr>
          <w:i/>
          <w:spacing w:val="1"/>
        </w:rPr>
        <w:t xml:space="preserve"> </w:t>
      </w:r>
      <w:r>
        <w:rPr>
          <w:i/>
        </w:rPr>
        <w:t xml:space="preserve">страны: Москва, периферия, фронт, национальные регионы. Революционная эйфория. </w:t>
      </w:r>
      <w:r>
        <w:t>Формирование</w:t>
      </w:r>
      <w:r>
        <w:rPr>
          <w:spacing w:val="-52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Петроградский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рабочих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солдатских депутатов и его декреты. Весна – лето: «зыбкое равновесие» политических сил при росте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большевиков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Лениным.</w:t>
      </w:r>
      <w:r>
        <w:rPr>
          <w:spacing w:val="1"/>
        </w:rPr>
        <w:t xml:space="preserve"> </w:t>
      </w:r>
      <w:r>
        <w:t>Июльский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«двоевластия».</w:t>
      </w:r>
      <w:r>
        <w:rPr>
          <w:spacing w:val="1"/>
        </w:rPr>
        <w:t xml:space="preserve"> </w:t>
      </w:r>
      <w:r>
        <w:rPr>
          <w:i/>
        </w:rPr>
        <w:t>православная</w:t>
      </w:r>
      <w:r>
        <w:rPr>
          <w:i/>
          <w:spacing w:val="1"/>
        </w:rPr>
        <w:t xml:space="preserve"> </w:t>
      </w:r>
      <w:r>
        <w:rPr>
          <w:i/>
        </w:rPr>
        <w:t>церковь.</w:t>
      </w:r>
      <w:r>
        <w:rPr>
          <w:i/>
          <w:spacing w:val="1"/>
        </w:rPr>
        <w:t xml:space="preserve"> </w:t>
      </w:r>
      <w:r>
        <w:rPr>
          <w:i/>
        </w:rPr>
        <w:t>Всероссийский</w:t>
      </w:r>
      <w:r>
        <w:rPr>
          <w:i/>
          <w:spacing w:val="1"/>
        </w:rPr>
        <w:t xml:space="preserve"> </w:t>
      </w:r>
      <w:r>
        <w:rPr>
          <w:i/>
        </w:rPr>
        <w:t>Поместный</w:t>
      </w:r>
      <w:r>
        <w:rPr>
          <w:i/>
          <w:spacing w:val="1"/>
        </w:rPr>
        <w:t xml:space="preserve"> </w:t>
      </w:r>
      <w:r>
        <w:rPr>
          <w:i/>
        </w:rPr>
        <w:t>собор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восстановление</w:t>
      </w:r>
      <w:r>
        <w:rPr>
          <w:i/>
          <w:spacing w:val="1"/>
        </w:rPr>
        <w:t xml:space="preserve"> </w:t>
      </w:r>
      <w:r>
        <w:rPr>
          <w:i/>
        </w:rPr>
        <w:t>патриаршества.</w:t>
      </w:r>
      <w:r>
        <w:rPr>
          <w:i/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Корнилова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России республикой. 25 октября (7 ноября по новому стилю): свержение Временного правительства и</w:t>
      </w:r>
      <w:r>
        <w:rPr>
          <w:spacing w:val="-52"/>
        </w:rPr>
        <w:t xml:space="preserve"> </w:t>
      </w:r>
      <w:r>
        <w:t>взятие власти большевиками («октябрьская революция»). Создание коалиционного правительства</w:t>
      </w:r>
      <w:r>
        <w:rPr>
          <w:spacing w:val="1"/>
        </w:rPr>
        <w:t xml:space="preserve"> </w:t>
      </w:r>
      <w:r>
        <w:t>большевиков</w:t>
      </w:r>
      <w:r>
        <w:rPr>
          <w:spacing w:val="-2"/>
        </w:rPr>
        <w:t xml:space="preserve"> </w:t>
      </w:r>
      <w:r>
        <w:t>и левых эсеров. В.И. Ленин как</w:t>
      </w:r>
      <w:r>
        <w:rPr>
          <w:spacing w:val="1"/>
        </w:rPr>
        <w:t xml:space="preserve"> </w:t>
      </w:r>
      <w:r>
        <w:t>политический</w:t>
      </w:r>
      <w:r>
        <w:rPr>
          <w:spacing w:val="-1"/>
        </w:rPr>
        <w:t xml:space="preserve"> </w:t>
      </w:r>
      <w:r>
        <w:t>деятель.</w:t>
      </w:r>
    </w:p>
    <w:p w:rsidR="000729EE" w:rsidRDefault="00697400">
      <w:pPr>
        <w:pStyle w:val="2"/>
        <w:spacing w:before="2" w:line="251" w:lineRule="exact"/>
      </w:pPr>
      <w:r>
        <w:t>Первые</w:t>
      </w:r>
      <w:r>
        <w:rPr>
          <w:spacing w:val="-6"/>
        </w:rPr>
        <w:t xml:space="preserve"> </w:t>
      </w:r>
      <w:r>
        <w:t>революционные</w:t>
      </w:r>
      <w:r>
        <w:rPr>
          <w:spacing w:val="-6"/>
        </w:rPr>
        <w:t xml:space="preserve"> </w:t>
      </w:r>
      <w:r>
        <w:t>преобразования</w:t>
      </w:r>
      <w:r>
        <w:rPr>
          <w:spacing w:val="-6"/>
        </w:rPr>
        <w:t xml:space="preserve"> </w:t>
      </w:r>
      <w:r>
        <w:t>большевиков</w:t>
      </w:r>
    </w:p>
    <w:p w:rsidR="000729EE" w:rsidRDefault="00697400">
      <w:pPr>
        <w:pStyle w:val="a3"/>
        <w:ind w:right="849"/>
      </w:pPr>
      <w:r>
        <w:t>Диктатура</w:t>
      </w:r>
      <w:r>
        <w:rPr>
          <w:spacing w:val="1"/>
        </w:rPr>
        <w:t xml:space="preserve"> </w:t>
      </w:r>
      <w:r>
        <w:t>пролетариата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мероприятия большевиков в политической и экономической сферах. Борьба за армию. Декрет о 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Брестского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55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-1"/>
        </w:rPr>
        <w:t xml:space="preserve"> </w:t>
      </w:r>
      <w:r>
        <w:t>Национализация</w:t>
      </w:r>
      <w:r>
        <w:rPr>
          <w:spacing w:val="-1"/>
        </w:rPr>
        <w:t xml:space="preserve"> </w:t>
      </w:r>
      <w:r>
        <w:t>промышленности.</w:t>
      </w:r>
    </w:p>
    <w:p w:rsidR="000729EE" w:rsidRDefault="00697400">
      <w:pPr>
        <w:pStyle w:val="a3"/>
        <w:ind w:right="853" w:firstLine="0"/>
      </w:pPr>
      <w:r>
        <w:t>«Декрет о земле» и принципы наделения крестьян землей. Отделение церкви от государства и школы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церкви.</w:t>
      </w:r>
    </w:p>
    <w:p w:rsidR="000729EE" w:rsidRDefault="00697400">
      <w:pPr>
        <w:pStyle w:val="2"/>
        <w:spacing w:before="2" w:line="250" w:lineRule="exact"/>
      </w:pPr>
      <w:r>
        <w:t>Созыв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разгон</w:t>
      </w:r>
      <w:r>
        <w:rPr>
          <w:spacing w:val="-3"/>
        </w:rPr>
        <w:t xml:space="preserve"> </w:t>
      </w:r>
      <w:r>
        <w:t>Учредительного</w:t>
      </w:r>
      <w:r>
        <w:rPr>
          <w:spacing w:val="-4"/>
        </w:rPr>
        <w:t xml:space="preserve"> </w:t>
      </w:r>
      <w:r>
        <w:t>собрания</w:t>
      </w:r>
    </w:p>
    <w:p w:rsidR="000729EE" w:rsidRDefault="00697400">
      <w:pPr>
        <w:ind w:left="218" w:right="844"/>
        <w:jc w:val="both"/>
      </w:pPr>
      <w:r>
        <w:t>Слом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госаппарата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Советы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форма</w:t>
      </w:r>
      <w:r>
        <w:rPr>
          <w:i/>
          <w:spacing w:val="1"/>
        </w:rPr>
        <w:t xml:space="preserve"> </w:t>
      </w:r>
      <w:r>
        <w:rPr>
          <w:i/>
        </w:rPr>
        <w:t>власти.</w:t>
      </w:r>
      <w:r>
        <w:rPr>
          <w:i/>
          <w:spacing w:val="1"/>
        </w:rPr>
        <w:t xml:space="preserve"> </w:t>
      </w:r>
      <w:r>
        <w:rPr>
          <w:i/>
        </w:rPr>
        <w:t>Слабость</w:t>
      </w:r>
      <w:r>
        <w:rPr>
          <w:i/>
          <w:spacing w:val="1"/>
        </w:rPr>
        <w:t xml:space="preserve"> </w:t>
      </w:r>
      <w:r>
        <w:rPr>
          <w:i/>
        </w:rPr>
        <w:t>центра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«многовластия»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местах.</w:t>
      </w:r>
      <w:r>
        <w:rPr>
          <w:i/>
          <w:spacing w:val="1"/>
        </w:rPr>
        <w:t xml:space="preserve"> </w:t>
      </w:r>
      <w:r>
        <w:t>ВЦИК</w:t>
      </w:r>
      <w:r>
        <w:rPr>
          <w:spacing w:val="1"/>
        </w:rPr>
        <w:t xml:space="preserve"> </w:t>
      </w:r>
      <w:r>
        <w:t>Советов.</w:t>
      </w:r>
      <w:r>
        <w:rPr>
          <w:spacing w:val="1"/>
        </w:rPr>
        <w:t xml:space="preserve"> </w:t>
      </w:r>
      <w:r>
        <w:t>Совнарком.</w:t>
      </w:r>
      <w:r>
        <w:rPr>
          <w:spacing w:val="1"/>
        </w:rPr>
        <w:t xml:space="preserve"> </w:t>
      </w:r>
      <w:r>
        <w:t>ВЧК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контрреволюцией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саботажем.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(ВСНХ)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-1"/>
        </w:rPr>
        <w:t xml:space="preserve"> </w:t>
      </w:r>
      <w:r>
        <w:t>совнархозов. Первая</w:t>
      </w:r>
      <w:r>
        <w:rPr>
          <w:spacing w:val="-1"/>
        </w:rPr>
        <w:t xml:space="preserve"> </w:t>
      </w:r>
      <w:r>
        <w:t>Конституция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1918</w:t>
      </w:r>
      <w:r>
        <w:rPr>
          <w:spacing w:val="-3"/>
        </w:rPr>
        <w:t xml:space="preserve"> </w:t>
      </w:r>
      <w:r>
        <w:t>г.</w:t>
      </w:r>
    </w:p>
    <w:p w:rsidR="000729EE" w:rsidRDefault="00697400">
      <w:pPr>
        <w:pStyle w:val="2"/>
        <w:spacing w:before="3" w:line="250" w:lineRule="exact"/>
      </w:pPr>
      <w:r>
        <w:t>Гражданская</w:t>
      </w:r>
      <w:r>
        <w:rPr>
          <w:spacing w:val="-4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последствия</w:t>
      </w:r>
    </w:p>
    <w:p w:rsidR="000729EE" w:rsidRDefault="00697400">
      <w:pPr>
        <w:ind w:left="218" w:right="845"/>
        <w:jc w:val="both"/>
      </w:pPr>
      <w:r>
        <w:t xml:space="preserve">Установление советской власти в центре и на местах осенью 1917 – весной 1918 г.: </w:t>
      </w:r>
      <w:r>
        <w:rPr>
          <w:i/>
        </w:rPr>
        <w:t>Центр, Украина,</w:t>
      </w:r>
      <w:r>
        <w:rPr>
          <w:i/>
          <w:spacing w:val="1"/>
        </w:rPr>
        <w:t xml:space="preserve"> </w:t>
      </w:r>
      <w:r>
        <w:rPr>
          <w:i/>
        </w:rPr>
        <w:t xml:space="preserve">Поволжье, Урал, Сибирь, Дальний Восток, Северный Кавказ и Закавказье, Средняя Азия. </w:t>
      </w:r>
      <w:r>
        <w:t>Начало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очагов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большевикам.</w:t>
      </w:r>
      <w:r>
        <w:rPr>
          <w:spacing w:val="1"/>
        </w:rPr>
        <w:t xml:space="preserve"> </w:t>
      </w:r>
      <w:r>
        <w:rPr>
          <w:i/>
        </w:rPr>
        <w:t>Ситуация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Дону.</w:t>
      </w:r>
      <w:r>
        <w:rPr>
          <w:i/>
          <w:spacing w:val="1"/>
        </w:rPr>
        <w:t xml:space="preserve"> </w:t>
      </w:r>
      <w:r>
        <w:rPr>
          <w:i/>
        </w:rPr>
        <w:t>Позиция</w:t>
      </w:r>
      <w:r>
        <w:rPr>
          <w:i/>
          <w:spacing w:val="1"/>
        </w:rPr>
        <w:t xml:space="preserve"> </w:t>
      </w:r>
      <w:r>
        <w:rPr>
          <w:i/>
        </w:rPr>
        <w:t>Украинской</w:t>
      </w:r>
      <w:r>
        <w:rPr>
          <w:i/>
          <w:spacing w:val="1"/>
        </w:rPr>
        <w:t xml:space="preserve"> </w:t>
      </w:r>
      <w:r>
        <w:rPr>
          <w:i/>
        </w:rPr>
        <w:t>Центральной</w:t>
      </w:r>
      <w:r>
        <w:rPr>
          <w:i/>
          <w:spacing w:val="1"/>
        </w:rPr>
        <w:t xml:space="preserve"> </w:t>
      </w:r>
      <w:r>
        <w:rPr>
          <w:i/>
        </w:rPr>
        <w:t>рады.</w:t>
      </w:r>
      <w:r>
        <w:rPr>
          <w:i/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чехословацкого</w:t>
      </w:r>
      <w:r>
        <w:rPr>
          <w:spacing w:val="1"/>
        </w:rPr>
        <w:t xml:space="preserve"> </w:t>
      </w:r>
      <w:r>
        <w:t>корпуса.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общенациональная</w:t>
      </w:r>
      <w:r>
        <w:rPr>
          <w:spacing w:val="1"/>
        </w:rPr>
        <w:t xml:space="preserve"> </w:t>
      </w:r>
      <w:r>
        <w:t>катастрофа.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потери.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Гражданской войны. Военная интервенция. Палитра антибольшевистских сил: их характеристика и</w:t>
      </w:r>
      <w:r>
        <w:rPr>
          <w:spacing w:val="1"/>
        </w:rPr>
        <w:t xml:space="preserve"> </w:t>
      </w:r>
      <w:r>
        <w:t xml:space="preserve">взаимоотношения. </w:t>
      </w:r>
      <w:r>
        <w:rPr>
          <w:i/>
        </w:rPr>
        <w:t xml:space="preserve">Идеология Белого движения. </w:t>
      </w:r>
      <w:r>
        <w:t>Комуч, Директория, правительства А.В. Колчака,</w:t>
      </w:r>
      <w:r>
        <w:rPr>
          <w:spacing w:val="1"/>
        </w:rPr>
        <w:t xml:space="preserve"> </w:t>
      </w:r>
      <w:r>
        <w:t xml:space="preserve">А.И. Деникина и П.Н. Врангеля. </w:t>
      </w:r>
      <w:r>
        <w:rPr>
          <w:i/>
        </w:rPr>
        <w:t>Положение населения на территориях антибольшевистских сил.</w:t>
      </w:r>
      <w:r>
        <w:rPr>
          <w:i/>
          <w:spacing w:val="1"/>
        </w:rPr>
        <w:t xml:space="preserve"> </w:t>
      </w:r>
      <w:r>
        <w:t>Повстанчество в Гражданской войне. Будни села: «красные» продотряды и «белые» реквизиции.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«военного</w:t>
      </w:r>
      <w:r>
        <w:rPr>
          <w:spacing w:val="1"/>
        </w:rPr>
        <w:t xml:space="preserve"> </w:t>
      </w:r>
      <w:r>
        <w:t>коммунизма».</w:t>
      </w:r>
      <w:r>
        <w:rPr>
          <w:spacing w:val="1"/>
        </w:rPr>
        <w:t xml:space="preserve"> </w:t>
      </w:r>
      <w:r>
        <w:t>Продразверстка,</w:t>
      </w:r>
      <w:r>
        <w:rPr>
          <w:spacing w:val="1"/>
        </w:rPr>
        <w:t xml:space="preserve"> </w:t>
      </w:r>
      <w:r>
        <w:t>принудительная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повинность,</w:t>
      </w:r>
      <w:r>
        <w:rPr>
          <w:spacing w:val="1"/>
        </w:rPr>
        <w:t xml:space="preserve"> </w:t>
      </w:r>
      <w:r>
        <w:t>сокращение</w:t>
      </w:r>
      <w:r>
        <w:rPr>
          <w:spacing w:val="13"/>
        </w:rPr>
        <w:t xml:space="preserve"> </w:t>
      </w:r>
      <w:r>
        <w:t>роли</w:t>
      </w:r>
      <w:r>
        <w:rPr>
          <w:spacing w:val="12"/>
        </w:rPr>
        <w:t xml:space="preserve"> </w:t>
      </w:r>
      <w:r>
        <w:t>денежных</w:t>
      </w:r>
      <w:r>
        <w:rPr>
          <w:spacing w:val="12"/>
        </w:rPr>
        <w:t xml:space="preserve"> </w:t>
      </w:r>
      <w:r>
        <w:t>расчетов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административное</w:t>
      </w:r>
      <w:r>
        <w:rPr>
          <w:spacing w:val="12"/>
        </w:rPr>
        <w:t xml:space="preserve"> </w:t>
      </w:r>
      <w:r>
        <w:t>распределение</w:t>
      </w:r>
      <w:r>
        <w:rPr>
          <w:spacing w:val="12"/>
        </w:rPr>
        <w:t xml:space="preserve"> </w:t>
      </w:r>
      <w:r>
        <w:t>товаров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услуг.</w:t>
      </w:r>
    </w:p>
    <w:p w:rsidR="000729EE" w:rsidRDefault="00697400">
      <w:pPr>
        <w:ind w:left="218" w:right="846"/>
        <w:jc w:val="both"/>
      </w:pPr>
      <w:r>
        <w:rPr>
          <w:i/>
        </w:rPr>
        <w:t>«Главкизм».</w:t>
      </w:r>
      <w:r>
        <w:rPr>
          <w:i/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ГОЭЛРО.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военспецов. Выступление левых эсеров. Террор «красный» и «белый» и его масштабы. Убийство</w:t>
      </w:r>
      <w:r>
        <w:rPr>
          <w:spacing w:val="1"/>
        </w:rPr>
        <w:t xml:space="preserve"> </w:t>
      </w:r>
      <w:r>
        <w:t xml:space="preserve">царской семьи. </w:t>
      </w:r>
      <w:r>
        <w:rPr>
          <w:i/>
        </w:rPr>
        <w:t>Ущемление прав Советов в пользу чрезвычайных органов – ЧК, комбедов и ревкомов.</w:t>
      </w:r>
      <w:r>
        <w:rPr>
          <w:i/>
          <w:spacing w:val="1"/>
        </w:rPr>
        <w:t xml:space="preserve"> </w:t>
      </w:r>
      <w:r>
        <w:rPr>
          <w:i/>
        </w:rPr>
        <w:t>Особенности Гражданской войны на Украине, в Закавказье и Средней Азии, в Сибири и на Дальнем</w:t>
      </w:r>
      <w:r>
        <w:rPr>
          <w:i/>
          <w:spacing w:val="1"/>
        </w:rPr>
        <w:t xml:space="preserve"> </w:t>
      </w:r>
      <w:r>
        <w:rPr>
          <w:i/>
        </w:rPr>
        <w:t>Востоке.</w:t>
      </w:r>
      <w:r>
        <w:rPr>
          <w:i/>
          <w:spacing w:val="-1"/>
        </w:rPr>
        <w:t xml:space="preserve"> </w:t>
      </w:r>
      <w:r>
        <w:t>Польско-советская война. Поражение</w:t>
      </w:r>
      <w:r>
        <w:rPr>
          <w:spacing w:val="-1"/>
        </w:rPr>
        <w:t xml:space="preserve"> </w:t>
      </w:r>
      <w:r>
        <w:t>армии Врангеля в</w:t>
      </w:r>
      <w:r>
        <w:rPr>
          <w:spacing w:val="-2"/>
        </w:rPr>
        <w:t xml:space="preserve"> </w:t>
      </w:r>
      <w:r>
        <w:t>Крыму.</w:t>
      </w:r>
    </w:p>
    <w:p w:rsidR="000729EE" w:rsidRDefault="00697400">
      <w:pPr>
        <w:ind w:left="218" w:right="845" w:firstLine="707"/>
        <w:jc w:val="both"/>
      </w:pPr>
      <w:r>
        <w:t>Причины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rPr>
          <w:i/>
        </w:rPr>
        <w:t>Национальный</w:t>
      </w:r>
      <w:r>
        <w:rPr>
          <w:i/>
          <w:spacing w:val="1"/>
        </w:rPr>
        <w:t xml:space="preserve"> </w:t>
      </w:r>
      <w:r>
        <w:rPr>
          <w:i/>
        </w:rPr>
        <w:t>фактор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Гражданской</w:t>
      </w:r>
      <w:r>
        <w:rPr>
          <w:i/>
          <w:spacing w:val="1"/>
        </w:rPr>
        <w:t xml:space="preserve"> </w:t>
      </w:r>
      <w:r>
        <w:rPr>
          <w:i/>
        </w:rPr>
        <w:t>войне.</w:t>
      </w:r>
      <w:r>
        <w:rPr>
          <w:i/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rPr>
          <w:i/>
        </w:rPr>
        <w:t>Эмиграция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 xml:space="preserve">формирование Русского зарубежья. </w:t>
      </w:r>
      <w:r>
        <w:t>Последние отголоски Гражданской войны в регионах в конце</w:t>
      </w:r>
      <w:r>
        <w:rPr>
          <w:spacing w:val="1"/>
        </w:rPr>
        <w:t xml:space="preserve"> </w:t>
      </w:r>
      <w:r>
        <w:t>1921–1922</w:t>
      </w:r>
      <w:r>
        <w:rPr>
          <w:spacing w:val="-3"/>
        </w:rPr>
        <w:t xml:space="preserve"> </w:t>
      </w:r>
      <w:r>
        <w:t>гг.</w:t>
      </w:r>
    </w:p>
    <w:p w:rsidR="000729EE" w:rsidRDefault="00697400">
      <w:pPr>
        <w:pStyle w:val="2"/>
        <w:spacing w:before="5" w:line="250" w:lineRule="exact"/>
      </w:pPr>
      <w:r>
        <w:t>Идеология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«военного</w:t>
      </w:r>
      <w:r>
        <w:rPr>
          <w:spacing w:val="-5"/>
        </w:rPr>
        <w:t xml:space="preserve"> </w:t>
      </w:r>
      <w:r>
        <w:t>коммунизма»</w:t>
      </w:r>
    </w:p>
    <w:p w:rsidR="000729EE" w:rsidRDefault="00697400">
      <w:pPr>
        <w:ind w:left="218" w:right="849"/>
        <w:jc w:val="both"/>
        <w:rPr>
          <w:i/>
        </w:rPr>
      </w:pPr>
      <w:r>
        <w:rPr>
          <w:i/>
        </w:rPr>
        <w:t>«Несвоевременные</w:t>
      </w:r>
      <w:r>
        <w:rPr>
          <w:i/>
          <w:spacing w:val="1"/>
        </w:rPr>
        <w:t xml:space="preserve"> </w:t>
      </w:r>
      <w:r>
        <w:rPr>
          <w:i/>
        </w:rPr>
        <w:t>мысли»</w:t>
      </w:r>
      <w:r>
        <w:rPr>
          <w:i/>
          <w:spacing w:val="1"/>
        </w:rPr>
        <w:t xml:space="preserve"> </w:t>
      </w:r>
      <w:r>
        <w:rPr>
          <w:i/>
        </w:rPr>
        <w:t>М.</w:t>
      </w:r>
      <w:r>
        <w:rPr>
          <w:i/>
          <w:spacing w:val="1"/>
        </w:rPr>
        <w:t xml:space="preserve"> </w:t>
      </w:r>
      <w:r>
        <w:rPr>
          <w:i/>
        </w:rPr>
        <w:t>Горького.</w:t>
      </w:r>
      <w:r>
        <w:rPr>
          <w:i/>
          <w:spacing w:val="1"/>
        </w:rPr>
        <w:t xml:space="preserve"> </w:t>
      </w:r>
      <w:r>
        <w:rPr>
          <w:i/>
        </w:rPr>
        <w:t>Создание</w:t>
      </w:r>
      <w:r>
        <w:rPr>
          <w:i/>
          <w:spacing w:val="1"/>
        </w:rPr>
        <w:t xml:space="preserve"> </w:t>
      </w:r>
      <w:r>
        <w:rPr>
          <w:i/>
        </w:rPr>
        <w:t>Государственной</w:t>
      </w:r>
      <w:r>
        <w:rPr>
          <w:i/>
          <w:spacing w:val="1"/>
        </w:rPr>
        <w:t xml:space="preserve"> </w:t>
      </w:r>
      <w:r>
        <w:rPr>
          <w:i/>
        </w:rPr>
        <w:t>комиссии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просвещению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52"/>
        </w:rPr>
        <w:t xml:space="preserve"> </w:t>
      </w:r>
      <w:r>
        <w:rPr>
          <w:i/>
        </w:rPr>
        <w:t>Пролеткульта. Наглядная агитация и массовая пропаганда коммунистических идей. «Окна сатиры</w:t>
      </w:r>
      <w:r>
        <w:rPr>
          <w:i/>
          <w:spacing w:val="1"/>
        </w:rPr>
        <w:t xml:space="preserve"> </w:t>
      </w:r>
      <w:r>
        <w:rPr>
          <w:i/>
        </w:rPr>
        <w:t>РОСТА».</w:t>
      </w:r>
      <w:r>
        <w:rPr>
          <w:i/>
          <w:spacing w:val="28"/>
        </w:rPr>
        <w:t xml:space="preserve"> </w:t>
      </w:r>
      <w:r>
        <w:rPr>
          <w:i/>
        </w:rPr>
        <w:t>План</w:t>
      </w:r>
      <w:r>
        <w:rPr>
          <w:i/>
          <w:spacing w:val="28"/>
        </w:rPr>
        <w:t xml:space="preserve"> </w:t>
      </w:r>
      <w:r>
        <w:rPr>
          <w:i/>
        </w:rPr>
        <w:t>монументальной</w:t>
      </w:r>
      <w:r>
        <w:rPr>
          <w:i/>
          <w:spacing w:val="28"/>
        </w:rPr>
        <w:t xml:space="preserve"> </w:t>
      </w:r>
      <w:r>
        <w:rPr>
          <w:i/>
        </w:rPr>
        <w:t>пропаганды.</w:t>
      </w:r>
      <w:r>
        <w:rPr>
          <w:i/>
          <w:spacing w:val="29"/>
        </w:rPr>
        <w:t xml:space="preserve"> </w:t>
      </w:r>
      <w:r>
        <w:rPr>
          <w:i/>
        </w:rPr>
        <w:t>Национализация</w:t>
      </w:r>
      <w:r>
        <w:rPr>
          <w:i/>
          <w:spacing w:val="28"/>
        </w:rPr>
        <w:t xml:space="preserve"> </w:t>
      </w:r>
      <w:r>
        <w:rPr>
          <w:i/>
        </w:rPr>
        <w:t>театров</w:t>
      </w:r>
      <w:r>
        <w:rPr>
          <w:i/>
          <w:spacing w:val="27"/>
        </w:rPr>
        <w:t xml:space="preserve"> </w:t>
      </w:r>
      <w:r>
        <w:rPr>
          <w:i/>
        </w:rPr>
        <w:t>и</w:t>
      </w:r>
      <w:r>
        <w:rPr>
          <w:i/>
          <w:spacing w:val="26"/>
        </w:rPr>
        <w:t xml:space="preserve"> </w:t>
      </w:r>
      <w:r>
        <w:rPr>
          <w:i/>
        </w:rPr>
        <w:t>кинематографа.</w:t>
      </w:r>
      <w:r>
        <w:rPr>
          <w:i/>
          <w:spacing w:val="27"/>
        </w:rPr>
        <w:t xml:space="preserve"> </w:t>
      </w:r>
      <w:r>
        <w:rPr>
          <w:i/>
        </w:rPr>
        <w:t>Издание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5"/>
        <w:jc w:val="both"/>
      </w:pPr>
      <w:r>
        <w:rPr>
          <w:i/>
        </w:rPr>
        <w:lastRenderedPageBreak/>
        <w:t>«Народной</w:t>
      </w:r>
      <w:r>
        <w:rPr>
          <w:i/>
          <w:spacing w:val="1"/>
        </w:rPr>
        <w:t xml:space="preserve"> </w:t>
      </w:r>
      <w:r>
        <w:rPr>
          <w:i/>
        </w:rPr>
        <w:t>библиотеки».</w:t>
      </w:r>
      <w:r>
        <w:rPr>
          <w:i/>
          <w:spacing w:val="1"/>
        </w:rPr>
        <w:t xml:space="preserve"> </w:t>
      </w:r>
      <w:r>
        <w:rPr>
          <w:i/>
        </w:rPr>
        <w:t>Пролетаризация</w:t>
      </w:r>
      <w:r>
        <w:rPr>
          <w:i/>
          <w:spacing w:val="1"/>
        </w:rPr>
        <w:t xml:space="preserve"> </w:t>
      </w:r>
      <w:r>
        <w:rPr>
          <w:i/>
        </w:rPr>
        <w:t>вузов,</w:t>
      </w:r>
      <w:r>
        <w:rPr>
          <w:i/>
          <w:spacing w:val="1"/>
        </w:rPr>
        <w:t xml:space="preserve"> </w:t>
      </w:r>
      <w:r>
        <w:rPr>
          <w:i/>
        </w:rPr>
        <w:t>организация</w:t>
      </w:r>
      <w:r>
        <w:rPr>
          <w:i/>
          <w:spacing w:val="1"/>
        </w:rPr>
        <w:t xml:space="preserve"> </w:t>
      </w:r>
      <w:r>
        <w:rPr>
          <w:i/>
        </w:rPr>
        <w:t>рабфаков.</w:t>
      </w:r>
      <w:r>
        <w:rPr>
          <w:i/>
          <w:spacing w:val="56"/>
        </w:rPr>
        <w:t xml:space="preserve"> </w:t>
      </w:r>
      <w:r>
        <w:rPr>
          <w:i/>
        </w:rPr>
        <w:t>Антирелигиозная</w:t>
      </w:r>
      <w:r>
        <w:rPr>
          <w:i/>
          <w:spacing w:val="1"/>
        </w:rPr>
        <w:t xml:space="preserve"> </w:t>
      </w:r>
      <w:r>
        <w:rPr>
          <w:i/>
        </w:rPr>
        <w:t xml:space="preserve">пропаганда и секуляризация жизни общества. </w:t>
      </w:r>
      <w:r>
        <w:t xml:space="preserve">Ликвидация сословных привилегий. </w:t>
      </w:r>
      <w:r>
        <w:rPr>
          <w:i/>
        </w:rPr>
        <w:t>Законодательное</w:t>
      </w:r>
      <w:r>
        <w:rPr>
          <w:i/>
          <w:spacing w:val="1"/>
        </w:rPr>
        <w:t xml:space="preserve"> </w:t>
      </w:r>
      <w:r>
        <w:rPr>
          <w:i/>
        </w:rPr>
        <w:t>закрепление равноправия полов. Повседневная жизнь и общественные настроения. Городской быт:</w:t>
      </w:r>
      <w:r>
        <w:rPr>
          <w:i/>
          <w:spacing w:val="1"/>
        </w:rPr>
        <w:t xml:space="preserve"> </w:t>
      </w:r>
      <w:r>
        <w:rPr>
          <w:i/>
        </w:rPr>
        <w:t>бесплатный транспорт, товары по карточкам, субботники и трудовые мобилизации. Деятельность</w:t>
      </w:r>
      <w:r>
        <w:rPr>
          <w:i/>
          <w:spacing w:val="-52"/>
        </w:rPr>
        <w:t xml:space="preserve"> </w:t>
      </w:r>
      <w:r>
        <w:rPr>
          <w:i/>
        </w:rPr>
        <w:t>Трудовых армий. Комитеты бедноты и рост социальной напряженности в деревне. Кустарные</w:t>
      </w:r>
      <w:r>
        <w:rPr>
          <w:i/>
          <w:spacing w:val="1"/>
        </w:rPr>
        <w:t xml:space="preserve"> </w:t>
      </w:r>
      <w:r>
        <w:rPr>
          <w:i/>
        </w:rPr>
        <w:t>промыслы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средство</w:t>
      </w:r>
      <w:r>
        <w:rPr>
          <w:i/>
          <w:spacing w:val="1"/>
        </w:rPr>
        <w:t xml:space="preserve"> </w:t>
      </w:r>
      <w:r>
        <w:rPr>
          <w:i/>
        </w:rPr>
        <w:t>выживания.</w:t>
      </w:r>
      <w:r>
        <w:rPr>
          <w:i/>
          <w:spacing w:val="1"/>
        </w:rPr>
        <w:t xml:space="preserve"> </w:t>
      </w:r>
      <w:r>
        <w:rPr>
          <w:i/>
        </w:rPr>
        <w:t>Голод,</w:t>
      </w:r>
      <w:r>
        <w:rPr>
          <w:i/>
          <w:spacing w:val="1"/>
        </w:rPr>
        <w:t xml:space="preserve"> </w:t>
      </w:r>
      <w:r>
        <w:rPr>
          <w:i/>
        </w:rPr>
        <w:t>«черный</w:t>
      </w:r>
      <w:r>
        <w:rPr>
          <w:i/>
          <w:spacing w:val="1"/>
        </w:rPr>
        <w:t xml:space="preserve"> </w:t>
      </w:r>
      <w:r>
        <w:rPr>
          <w:i/>
        </w:rPr>
        <w:t>рынок»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спекуляция.</w:t>
      </w:r>
      <w:r>
        <w:rPr>
          <w:i/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беспризорности.</w:t>
      </w:r>
      <w:r>
        <w:rPr>
          <w:spacing w:val="-4"/>
        </w:rPr>
        <w:t xml:space="preserve"> </w:t>
      </w:r>
      <w:r>
        <w:t>Влияние военной</w:t>
      </w:r>
      <w:r>
        <w:rPr>
          <w:spacing w:val="-2"/>
        </w:rPr>
        <w:t xml:space="preserve"> </w:t>
      </w:r>
      <w:r>
        <w:t>обстановки на</w:t>
      </w:r>
      <w:r>
        <w:rPr>
          <w:spacing w:val="-1"/>
        </w:rPr>
        <w:t xml:space="preserve"> </w:t>
      </w:r>
      <w:r>
        <w:t>психологию</w:t>
      </w:r>
      <w:r>
        <w:rPr>
          <w:spacing w:val="-1"/>
        </w:rPr>
        <w:t xml:space="preserve"> </w:t>
      </w:r>
      <w:r>
        <w:t>населения.</w:t>
      </w:r>
    </w:p>
    <w:p w:rsidR="000729EE" w:rsidRDefault="00697400">
      <w:pPr>
        <w:spacing w:line="251" w:lineRule="exact"/>
        <w:ind w:left="218"/>
        <w:jc w:val="both"/>
        <w:rPr>
          <w:i/>
        </w:rPr>
      </w:pPr>
      <w:r>
        <w:rPr>
          <w:i/>
        </w:rPr>
        <w:t>Наш</w:t>
      </w:r>
      <w:r>
        <w:rPr>
          <w:i/>
          <w:spacing w:val="-3"/>
        </w:rPr>
        <w:t xml:space="preserve"> </w:t>
      </w:r>
      <w:r>
        <w:rPr>
          <w:i/>
        </w:rPr>
        <w:t>край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годы</w:t>
      </w:r>
      <w:r>
        <w:rPr>
          <w:i/>
          <w:spacing w:val="-3"/>
        </w:rPr>
        <w:t xml:space="preserve"> </w:t>
      </w:r>
      <w:r>
        <w:rPr>
          <w:i/>
        </w:rPr>
        <w:t>революции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Гражданской</w:t>
      </w:r>
      <w:r>
        <w:rPr>
          <w:i/>
          <w:spacing w:val="-2"/>
        </w:rPr>
        <w:t xml:space="preserve"> </w:t>
      </w:r>
      <w:r>
        <w:rPr>
          <w:i/>
        </w:rPr>
        <w:t>войны.</w:t>
      </w:r>
    </w:p>
    <w:p w:rsidR="000729EE" w:rsidRDefault="00697400">
      <w:pPr>
        <w:pStyle w:val="2"/>
        <w:spacing w:before="6"/>
        <w:ind w:right="6421"/>
      </w:pPr>
      <w:r>
        <w:t>Советский Союз в 1920–1930-е гг.</w:t>
      </w:r>
      <w:r>
        <w:rPr>
          <w:spacing w:val="-52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 годы</w:t>
      </w:r>
      <w:r>
        <w:rPr>
          <w:spacing w:val="-1"/>
        </w:rPr>
        <w:t xml:space="preserve"> </w:t>
      </w:r>
      <w:r>
        <w:t>нэпа. 1921–1928</w:t>
      </w:r>
    </w:p>
    <w:p w:rsidR="000729EE" w:rsidRDefault="00697400">
      <w:pPr>
        <w:pStyle w:val="a3"/>
        <w:ind w:right="846"/>
        <w:rPr>
          <w:i/>
        </w:rPr>
      </w:pPr>
      <w:r>
        <w:t>Катастрофические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разруха.</w:t>
      </w:r>
      <w:r>
        <w:rPr>
          <w:spacing w:val="1"/>
        </w:rPr>
        <w:t xml:space="preserve"> </w:t>
      </w:r>
      <w:r>
        <w:t>Голод</w:t>
      </w:r>
      <w:r>
        <w:rPr>
          <w:spacing w:val="1"/>
        </w:rPr>
        <w:t xml:space="preserve"> </w:t>
      </w:r>
      <w:r>
        <w:t>1921–1922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преодоление.</w:t>
      </w:r>
      <w:r>
        <w:rPr>
          <w:spacing w:val="1"/>
        </w:rPr>
        <w:t xml:space="preserve"> </w:t>
      </w:r>
      <w:r>
        <w:t>Реквизиция церковного имущества, сопротивление верующих и преследование священнослужителей.</w:t>
      </w:r>
      <w:r>
        <w:rPr>
          <w:spacing w:val="-52"/>
        </w:rPr>
        <w:t xml:space="preserve"> </w:t>
      </w:r>
      <w:r>
        <w:t>Крестьянские</w:t>
      </w:r>
      <w:r>
        <w:rPr>
          <w:spacing w:val="1"/>
        </w:rPr>
        <w:t xml:space="preserve"> </w:t>
      </w:r>
      <w:r>
        <w:t>восстания в</w:t>
      </w:r>
      <w:r>
        <w:rPr>
          <w:spacing w:val="1"/>
        </w:rPr>
        <w:t xml:space="preserve"> </w:t>
      </w:r>
      <w:r>
        <w:t>Сибири,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Тамбовщине,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Поволжье и</w:t>
      </w:r>
      <w:r>
        <w:rPr>
          <w:spacing w:val="1"/>
        </w:rPr>
        <w:t xml:space="preserve"> </w:t>
      </w:r>
      <w:r>
        <w:t>др.</w:t>
      </w:r>
      <w:r>
        <w:rPr>
          <w:spacing w:val="55"/>
        </w:rPr>
        <w:t xml:space="preserve"> </w:t>
      </w:r>
      <w:r>
        <w:t>Кронштадтское восстание.</w:t>
      </w:r>
      <w:r>
        <w:rPr>
          <w:spacing w:val="1"/>
        </w:rPr>
        <w:t xml:space="preserve"> </w:t>
      </w:r>
      <w:r>
        <w:t>Отказ большевиков от «военного коммунизма» и переход к новой экономической политике (нэп).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товарно-денежных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продразверстки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продналогом.</w:t>
      </w:r>
      <w:r>
        <w:rPr>
          <w:spacing w:val="1"/>
        </w:rPr>
        <w:t xml:space="preserve"> </w:t>
      </w:r>
      <w:r>
        <w:t>Иностранные</w:t>
      </w:r>
      <w:r>
        <w:rPr>
          <w:spacing w:val="1"/>
        </w:rPr>
        <w:t xml:space="preserve"> </w:t>
      </w:r>
      <w:r>
        <w:t>концессии. Стимулирование кооперации. Финансовая реформа 1922–1924 гг. Создание Госплана и</w:t>
      </w:r>
      <w:r>
        <w:rPr>
          <w:spacing w:val="1"/>
        </w:rPr>
        <w:t xml:space="preserve"> </w:t>
      </w:r>
      <w:r>
        <w:t xml:space="preserve">разработка годовых и пятилетних планов развития народного хозяйства. </w:t>
      </w:r>
      <w:r>
        <w:rPr>
          <w:i/>
        </w:rPr>
        <w:t>Попытки внедрения научной</w:t>
      </w:r>
      <w:r>
        <w:rPr>
          <w:i/>
          <w:spacing w:val="1"/>
        </w:rPr>
        <w:t xml:space="preserve"> </w:t>
      </w:r>
      <w:r>
        <w:rPr>
          <w:i/>
        </w:rPr>
        <w:t>организации труда (НОТ) на производстве. Учреждение в СССР звания «Герой Труда» (1927 г., с</w:t>
      </w:r>
      <w:r>
        <w:rPr>
          <w:i/>
          <w:spacing w:val="1"/>
        </w:rPr>
        <w:t xml:space="preserve"> </w:t>
      </w:r>
      <w:r>
        <w:rPr>
          <w:i/>
        </w:rPr>
        <w:t>1938</w:t>
      </w:r>
      <w:r>
        <w:rPr>
          <w:i/>
          <w:spacing w:val="-1"/>
        </w:rPr>
        <w:t xml:space="preserve"> </w:t>
      </w:r>
      <w:r>
        <w:rPr>
          <w:i/>
        </w:rPr>
        <w:t>г. – Герой Социалистического Труда).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Предпосылки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значение</w:t>
      </w:r>
      <w:r>
        <w:rPr>
          <w:spacing w:val="5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СССР.</w:t>
      </w:r>
      <w:r>
        <w:rPr>
          <w:spacing w:val="7"/>
        </w:rPr>
        <w:t xml:space="preserve"> </w:t>
      </w:r>
      <w:r>
        <w:t>Принятие</w:t>
      </w:r>
      <w:r>
        <w:rPr>
          <w:spacing w:val="7"/>
        </w:rPr>
        <w:t xml:space="preserve"> </w:t>
      </w:r>
      <w:r>
        <w:t>Конституции</w:t>
      </w:r>
      <w:r>
        <w:rPr>
          <w:spacing w:val="6"/>
        </w:rPr>
        <w:t xml:space="preserve"> </w:t>
      </w:r>
      <w:r>
        <w:t>СССР</w:t>
      </w:r>
      <w:r>
        <w:rPr>
          <w:spacing w:val="8"/>
        </w:rPr>
        <w:t xml:space="preserve"> </w:t>
      </w:r>
      <w:r>
        <w:t>1924</w:t>
      </w:r>
      <w:r>
        <w:rPr>
          <w:spacing w:val="7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rPr>
          <w:i/>
        </w:rPr>
        <w:t>Ситуация</w:t>
      </w:r>
      <w:r>
        <w:rPr>
          <w:i/>
          <w:spacing w:val="-53"/>
        </w:rPr>
        <w:t xml:space="preserve"> </w:t>
      </w:r>
      <w:r>
        <w:rPr>
          <w:i/>
        </w:rPr>
        <w:t>в</w:t>
      </w:r>
      <w:r>
        <w:rPr>
          <w:i/>
          <w:spacing w:val="51"/>
        </w:rPr>
        <w:t xml:space="preserve"> </w:t>
      </w:r>
      <w:r>
        <w:rPr>
          <w:i/>
        </w:rPr>
        <w:t>Закавказье</w:t>
      </w:r>
      <w:r>
        <w:rPr>
          <w:i/>
          <w:spacing w:val="52"/>
        </w:rPr>
        <w:t xml:space="preserve"> </w:t>
      </w:r>
      <w:r>
        <w:rPr>
          <w:i/>
        </w:rPr>
        <w:t>и</w:t>
      </w:r>
      <w:r>
        <w:rPr>
          <w:i/>
          <w:spacing w:val="52"/>
        </w:rPr>
        <w:t xml:space="preserve"> </w:t>
      </w:r>
      <w:r>
        <w:rPr>
          <w:i/>
        </w:rPr>
        <w:t>Средней</w:t>
      </w:r>
      <w:r>
        <w:rPr>
          <w:i/>
          <w:spacing w:val="51"/>
        </w:rPr>
        <w:t xml:space="preserve"> </w:t>
      </w:r>
      <w:r>
        <w:rPr>
          <w:i/>
        </w:rPr>
        <w:t>Азии.</w:t>
      </w:r>
      <w:r>
        <w:rPr>
          <w:i/>
          <w:spacing w:val="51"/>
        </w:rPr>
        <w:t xml:space="preserve"> </w:t>
      </w:r>
      <w:r>
        <w:rPr>
          <w:i/>
        </w:rPr>
        <w:t>Создание</w:t>
      </w:r>
      <w:r>
        <w:rPr>
          <w:i/>
          <w:spacing w:val="53"/>
        </w:rPr>
        <w:t xml:space="preserve"> </w:t>
      </w:r>
      <w:r>
        <w:rPr>
          <w:i/>
        </w:rPr>
        <w:t>новых</w:t>
      </w:r>
      <w:r>
        <w:rPr>
          <w:i/>
          <w:spacing w:val="51"/>
        </w:rPr>
        <w:t xml:space="preserve"> </w:t>
      </w:r>
      <w:r>
        <w:rPr>
          <w:i/>
        </w:rPr>
        <w:t>национальных</w:t>
      </w:r>
      <w:r>
        <w:rPr>
          <w:i/>
          <w:spacing w:val="53"/>
        </w:rPr>
        <w:t xml:space="preserve"> </w:t>
      </w:r>
      <w:r>
        <w:rPr>
          <w:i/>
        </w:rPr>
        <w:t>образований</w:t>
      </w:r>
      <w:r>
        <w:rPr>
          <w:i/>
          <w:spacing w:val="51"/>
        </w:rPr>
        <w:t xml:space="preserve"> </w:t>
      </w:r>
      <w:r>
        <w:rPr>
          <w:i/>
        </w:rPr>
        <w:t>в</w:t>
      </w:r>
      <w:r>
        <w:rPr>
          <w:i/>
          <w:spacing w:val="51"/>
        </w:rPr>
        <w:t xml:space="preserve"> </w:t>
      </w:r>
      <w:r>
        <w:rPr>
          <w:i/>
        </w:rPr>
        <w:t>1920-е</w:t>
      </w:r>
      <w:r>
        <w:rPr>
          <w:i/>
          <w:spacing w:val="53"/>
        </w:rPr>
        <w:t xml:space="preserve"> </w:t>
      </w:r>
      <w:r>
        <w:rPr>
          <w:i/>
        </w:rPr>
        <w:t>гг.</w:t>
      </w:r>
      <w:r>
        <w:rPr>
          <w:i/>
          <w:spacing w:val="52"/>
        </w:rPr>
        <w:t xml:space="preserve"> </w:t>
      </w:r>
      <w:r>
        <w:rPr>
          <w:i/>
        </w:rPr>
        <w:t>Политика</w:t>
      </w:r>
    </w:p>
    <w:p w:rsidR="000729EE" w:rsidRDefault="00697400">
      <w:pPr>
        <w:ind w:left="218" w:right="845"/>
        <w:jc w:val="both"/>
        <w:rPr>
          <w:i/>
        </w:rPr>
      </w:pPr>
      <w:r>
        <w:rPr>
          <w:i/>
        </w:rPr>
        <w:t>«коренизации»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борьба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вопросу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национальном</w:t>
      </w:r>
      <w:r>
        <w:rPr>
          <w:i/>
          <w:spacing w:val="1"/>
        </w:rPr>
        <w:t xml:space="preserve"> </w:t>
      </w:r>
      <w:r>
        <w:rPr>
          <w:i/>
        </w:rPr>
        <w:t>строительстве.</w:t>
      </w:r>
      <w:r>
        <w:rPr>
          <w:i/>
          <w:spacing w:val="1"/>
        </w:rPr>
        <w:t xml:space="preserve"> </w:t>
      </w:r>
      <w:r>
        <w:t>Административно-</w:t>
      </w:r>
      <w:r>
        <w:rPr>
          <w:spacing w:val="-52"/>
        </w:rPr>
        <w:t xml:space="preserve"> </w:t>
      </w:r>
      <w:r>
        <w:t>территориальные реформы 1920-х гг. Ликвидация небольшевистских партий и установление в СССР</w:t>
      </w:r>
      <w:r>
        <w:rPr>
          <w:spacing w:val="1"/>
        </w:rPr>
        <w:t xml:space="preserve"> </w:t>
      </w:r>
      <w:r>
        <w:t>однопартийной политической системы. Смерть В.И. Ленина и борьба за власть. В.И. Ленин в оценках</w:t>
      </w:r>
      <w:r>
        <w:rPr>
          <w:spacing w:val="-52"/>
        </w:rPr>
        <w:t xml:space="preserve"> </w:t>
      </w:r>
      <w:r>
        <w:t>современников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историков.</w:t>
      </w:r>
      <w:r>
        <w:rPr>
          <w:spacing w:val="38"/>
        </w:rPr>
        <w:t xml:space="preserve"> </w:t>
      </w:r>
      <w:r>
        <w:rPr>
          <w:i/>
        </w:rPr>
        <w:t>Ситуация</w:t>
      </w:r>
      <w:r>
        <w:rPr>
          <w:i/>
          <w:spacing w:val="38"/>
        </w:rPr>
        <w:t xml:space="preserve"> </w:t>
      </w:r>
      <w:r>
        <w:rPr>
          <w:i/>
        </w:rPr>
        <w:t>в</w:t>
      </w:r>
      <w:r>
        <w:rPr>
          <w:i/>
          <w:spacing w:val="37"/>
        </w:rPr>
        <w:t xml:space="preserve"> </w:t>
      </w:r>
      <w:r>
        <w:rPr>
          <w:i/>
        </w:rPr>
        <w:t>партии</w:t>
      </w:r>
      <w:r>
        <w:rPr>
          <w:i/>
          <w:spacing w:val="33"/>
        </w:rPr>
        <w:t xml:space="preserve"> </w:t>
      </w:r>
      <w:r>
        <w:rPr>
          <w:i/>
        </w:rPr>
        <w:t>и</w:t>
      </w:r>
      <w:r>
        <w:rPr>
          <w:i/>
          <w:spacing w:val="37"/>
        </w:rPr>
        <w:t xml:space="preserve"> </w:t>
      </w:r>
      <w:r>
        <w:rPr>
          <w:i/>
        </w:rPr>
        <w:t>возрастание</w:t>
      </w:r>
      <w:r>
        <w:rPr>
          <w:i/>
          <w:spacing w:val="37"/>
        </w:rPr>
        <w:t xml:space="preserve"> </w:t>
      </w:r>
      <w:r>
        <w:rPr>
          <w:i/>
        </w:rPr>
        <w:t>роли</w:t>
      </w:r>
      <w:r>
        <w:rPr>
          <w:i/>
          <w:spacing w:val="37"/>
        </w:rPr>
        <w:t xml:space="preserve"> </w:t>
      </w:r>
      <w:r>
        <w:rPr>
          <w:i/>
        </w:rPr>
        <w:t>партийного</w:t>
      </w:r>
      <w:r>
        <w:rPr>
          <w:i/>
          <w:spacing w:val="37"/>
        </w:rPr>
        <w:t xml:space="preserve"> </w:t>
      </w:r>
      <w:r>
        <w:rPr>
          <w:i/>
        </w:rPr>
        <w:t>аппарата.</w:t>
      </w:r>
      <w:r>
        <w:rPr>
          <w:i/>
          <w:spacing w:val="36"/>
        </w:rPr>
        <w:t xml:space="preserve"> </w:t>
      </w:r>
      <w:r>
        <w:rPr>
          <w:i/>
        </w:rPr>
        <w:t>Роль</w:t>
      </w:r>
      <w:r>
        <w:rPr>
          <w:i/>
          <w:spacing w:val="-52"/>
        </w:rPr>
        <w:t xml:space="preserve"> </w:t>
      </w:r>
      <w:r>
        <w:rPr>
          <w:i/>
        </w:rPr>
        <w:t>И.В. Сталина в создании номенклатуры. Ликвидация оппозиции внутри ВКП(б) к концу 1920-х гг.</w:t>
      </w:r>
      <w:r>
        <w:rPr>
          <w:i/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rPr>
          <w:i/>
        </w:rPr>
        <w:t>Эмансипация</w:t>
      </w:r>
      <w:r>
        <w:rPr>
          <w:i/>
          <w:spacing w:val="1"/>
        </w:rPr>
        <w:t xml:space="preserve"> </w:t>
      </w:r>
      <w:r>
        <w:rPr>
          <w:i/>
        </w:rPr>
        <w:t>женщин.</w:t>
      </w:r>
      <w:r>
        <w:rPr>
          <w:i/>
          <w:spacing w:val="1"/>
        </w:rPr>
        <w:t xml:space="preserve"> </w:t>
      </w:r>
      <w:r>
        <w:rPr>
          <w:i/>
        </w:rPr>
        <w:t>Молодежная</w:t>
      </w:r>
      <w:r>
        <w:rPr>
          <w:i/>
          <w:spacing w:val="1"/>
        </w:rPr>
        <w:t xml:space="preserve"> </w:t>
      </w:r>
      <w:r>
        <w:rPr>
          <w:i/>
        </w:rPr>
        <w:t>политика.</w:t>
      </w:r>
      <w:r>
        <w:rPr>
          <w:i/>
          <w:spacing w:val="1"/>
        </w:rPr>
        <w:t xml:space="preserve"> </w:t>
      </w:r>
      <w:r>
        <w:rPr>
          <w:i/>
        </w:rPr>
        <w:t>Социальные</w:t>
      </w:r>
      <w:r>
        <w:rPr>
          <w:i/>
          <w:spacing w:val="1"/>
        </w:rPr>
        <w:t xml:space="preserve"> </w:t>
      </w:r>
      <w:r>
        <w:rPr>
          <w:i/>
        </w:rPr>
        <w:t>«лифты».</w:t>
      </w:r>
      <w:r>
        <w:rPr>
          <w:i/>
          <w:spacing w:val="1"/>
        </w:rPr>
        <w:t xml:space="preserve"> </w:t>
      </w:r>
      <w:r>
        <w:rPr>
          <w:i/>
        </w:rPr>
        <w:t>Становление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здравоохранения.</w:t>
      </w:r>
      <w:r>
        <w:rPr>
          <w:i/>
          <w:spacing w:val="1"/>
        </w:rPr>
        <w:t xml:space="preserve"> </w:t>
      </w:r>
      <w:r>
        <w:rPr>
          <w:i/>
        </w:rPr>
        <w:t>Охрана</w:t>
      </w:r>
      <w:r>
        <w:rPr>
          <w:i/>
          <w:spacing w:val="1"/>
        </w:rPr>
        <w:t xml:space="preserve"> </w:t>
      </w:r>
      <w:r>
        <w:rPr>
          <w:i/>
        </w:rPr>
        <w:t>материнства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детства.</w:t>
      </w:r>
      <w:r>
        <w:rPr>
          <w:i/>
          <w:spacing w:val="1"/>
        </w:rPr>
        <w:t xml:space="preserve"> </w:t>
      </w:r>
      <w:r>
        <w:rPr>
          <w:i/>
        </w:rPr>
        <w:t>Борьба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беспризорностью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преступностью.</w:t>
      </w:r>
      <w:r>
        <w:rPr>
          <w:i/>
          <w:spacing w:val="1"/>
        </w:rPr>
        <w:t xml:space="preserve"> </w:t>
      </w:r>
      <w:r>
        <w:rPr>
          <w:i/>
        </w:rPr>
        <w:t>Организация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досуга. Меры по сокращению безработицы. Положение бывших представителей «эксплуататорских</w:t>
      </w:r>
      <w:r>
        <w:rPr>
          <w:i/>
          <w:spacing w:val="-52"/>
        </w:rPr>
        <w:t xml:space="preserve"> </w:t>
      </w:r>
      <w:r>
        <w:rPr>
          <w:i/>
        </w:rPr>
        <w:t>классов».</w:t>
      </w:r>
      <w:r>
        <w:rPr>
          <w:i/>
          <w:spacing w:val="1"/>
        </w:rPr>
        <w:t xml:space="preserve"> </w:t>
      </w:r>
      <w:r>
        <w:rPr>
          <w:i/>
        </w:rPr>
        <w:t>Лишенцы.</w:t>
      </w:r>
      <w:r>
        <w:rPr>
          <w:i/>
          <w:spacing w:val="1"/>
        </w:rPr>
        <w:t xml:space="preserve"> </w:t>
      </w:r>
      <w:r>
        <w:rPr>
          <w:i/>
        </w:rPr>
        <w:t>Деревенский</w:t>
      </w:r>
      <w:r>
        <w:rPr>
          <w:i/>
          <w:spacing w:val="1"/>
        </w:rPr>
        <w:t xml:space="preserve"> </w:t>
      </w:r>
      <w:r>
        <w:rPr>
          <w:i/>
        </w:rPr>
        <w:t>социум:</w:t>
      </w:r>
      <w:r>
        <w:rPr>
          <w:i/>
          <w:spacing w:val="1"/>
        </w:rPr>
        <w:t xml:space="preserve"> </w:t>
      </w:r>
      <w:r>
        <w:rPr>
          <w:i/>
        </w:rPr>
        <w:t>кулаки,</w:t>
      </w:r>
      <w:r>
        <w:rPr>
          <w:i/>
          <w:spacing w:val="1"/>
        </w:rPr>
        <w:t xml:space="preserve"> </w:t>
      </w:r>
      <w:r>
        <w:rPr>
          <w:i/>
        </w:rPr>
        <w:t>середняки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бедняки.</w:t>
      </w:r>
      <w:r>
        <w:rPr>
          <w:i/>
          <w:spacing w:val="1"/>
        </w:rPr>
        <w:t xml:space="preserve"> </w:t>
      </w:r>
      <w:r>
        <w:rPr>
          <w:i/>
        </w:rPr>
        <w:t>Сельскохозяйственные</w:t>
      </w:r>
      <w:r>
        <w:rPr>
          <w:i/>
          <w:spacing w:val="1"/>
        </w:rPr>
        <w:t xml:space="preserve"> </w:t>
      </w:r>
      <w:r>
        <w:rPr>
          <w:i/>
        </w:rPr>
        <w:t>коммуны,</w:t>
      </w:r>
      <w:r>
        <w:rPr>
          <w:i/>
          <w:spacing w:val="-1"/>
        </w:rPr>
        <w:t xml:space="preserve"> </w:t>
      </w:r>
      <w:r>
        <w:rPr>
          <w:i/>
        </w:rPr>
        <w:t>артели и ТОЗы.</w:t>
      </w:r>
      <w:r>
        <w:rPr>
          <w:i/>
          <w:spacing w:val="-3"/>
        </w:rPr>
        <w:t xml:space="preserve"> </w:t>
      </w:r>
      <w:r>
        <w:rPr>
          <w:i/>
        </w:rPr>
        <w:t>Отходничество.</w:t>
      </w:r>
      <w:r>
        <w:rPr>
          <w:i/>
          <w:spacing w:val="-1"/>
        </w:rPr>
        <w:t xml:space="preserve"> </w:t>
      </w:r>
      <w:r>
        <w:rPr>
          <w:i/>
        </w:rPr>
        <w:t>Сдача земли в</w:t>
      </w:r>
      <w:r>
        <w:rPr>
          <w:i/>
          <w:spacing w:val="-3"/>
        </w:rPr>
        <w:t xml:space="preserve"> </w:t>
      </w:r>
      <w:r>
        <w:rPr>
          <w:i/>
        </w:rPr>
        <w:t>аренду.</w:t>
      </w:r>
    </w:p>
    <w:p w:rsidR="000729EE" w:rsidRDefault="00697400">
      <w:pPr>
        <w:pStyle w:val="2"/>
        <w:spacing w:line="251" w:lineRule="exact"/>
      </w:pPr>
      <w:r>
        <w:t>Советский</w:t>
      </w:r>
      <w:r>
        <w:rPr>
          <w:spacing w:val="-1"/>
        </w:rPr>
        <w:t xml:space="preserve"> </w:t>
      </w:r>
      <w:r>
        <w:t>Союз в</w:t>
      </w:r>
      <w:r>
        <w:rPr>
          <w:spacing w:val="-3"/>
        </w:rPr>
        <w:t xml:space="preserve"> </w:t>
      </w:r>
      <w:r>
        <w:t>1929–1941 гг.</w:t>
      </w:r>
    </w:p>
    <w:p w:rsidR="000729EE" w:rsidRDefault="00697400">
      <w:pPr>
        <w:pStyle w:val="a3"/>
        <w:ind w:right="845"/>
      </w:pPr>
      <w:r>
        <w:t>«Великий</w:t>
      </w:r>
      <w:r>
        <w:rPr>
          <w:spacing w:val="1"/>
        </w:rPr>
        <w:t xml:space="preserve"> </w:t>
      </w:r>
      <w:r>
        <w:t>перелом».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командного</w:t>
      </w:r>
      <w:r>
        <w:rPr>
          <w:spacing w:val="1"/>
        </w:rPr>
        <w:t xml:space="preserve"> </w:t>
      </w:r>
      <w:r>
        <w:t>администрирования.</w:t>
      </w:r>
      <w:r>
        <w:rPr>
          <w:spacing w:val="1"/>
        </w:rPr>
        <w:t xml:space="preserve"> </w:t>
      </w:r>
      <w:r>
        <w:t>Форсированная индустриализация: региональная и национальная специфика. Создание рабочих и</w:t>
      </w:r>
      <w:r>
        <w:rPr>
          <w:spacing w:val="1"/>
        </w:rPr>
        <w:t xml:space="preserve"> </w:t>
      </w:r>
      <w:r>
        <w:t xml:space="preserve">инженерных кадров. </w:t>
      </w:r>
      <w:r>
        <w:rPr>
          <w:i/>
        </w:rPr>
        <w:t xml:space="preserve">Социалистическое соревнование. Ударники и стахановцы. </w:t>
      </w:r>
      <w:r>
        <w:t>Ликвидация частной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карточной</w:t>
      </w:r>
      <w:r>
        <w:rPr>
          <w:spacing w:val="56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Коллективизация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трагические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«Раскулачивание».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-1"/>
        </w:rPr>
        <w:t xml:space="preserve"> </w:t>
      </w:r>
      <w:r>
        <w:t>крестьян.</w:t>
      </w:r>
      <w:r>
        <w:rPr>
          <w:spacing w:val="-3"/>
        </w:rPr>
        <w:t xml:space="preserve"> </w:t>
      </w:r>
      <w:r>
        <w:t>Становление колхозного</w:t>
      </w:r>
      <w:r>
        <w:rPr>
          <w:spacing w:val="-3"/>
        </w:rPr>
        <w:t xml:space="preserve"> </w:t>
      </w:r>
      <w:r>
        <w:t>строя.</w:t>
      </w:r>
    </w:p>
    <w:p w:rsidR="000729EE" w:rsidRDefault="00697400">
      <w:pPr>
        <w:ind w:left="218" w:right="845" w:firstLine="707"/>
        <w:jc w:val="both"/>
      </w:pPr>
      <w:r>
        <w:t>Создание</w:t>
      </w:r>
      <w:r>
        <w:rPr>
          <w:spacing w:val="12"/>
        </w:rPr>
        <w:t xml:space="preserve"> </w:t>
      </w:r>
      <w:r>
        <w:t>МТС.</w:t>
      </w:r>
      <w:r>
        <w:rPr>
          <w:spacing w:val="13"/>
        </w:rPr>
        <w:t xml:space="preserve"> </w:t>
      </w:r>
      <w:r>
        <w:rPr>
          <w:i/>
        </w:rPr>
        <w:t>Национальные</w:t>
      </w:r>
      <w:r>
        <w:rPr>
          <w:i/>
          <w:spacing w:val="12"/>
        </w:rPr>
        <w:t xml:space="preserve"> </w:t>
      </w:r>
      <w:r>
        <w:rPr>
          <w:i/>
        </w:rPr>
        <w:t>и</w:t>
      </w:r>
      <w:r>
        <w:rPr>
          <w:i/>
          <w:spacing w:val="12"/>
        </w:rPr>
        <w:t xml:space="preserve"> </w:t>
      </w:r>
      <w:r>
        <w:rPr>
          <w:i/>
        </w:rPr>
        <w:t>региональные</w:t>
      </w:r>
      <w:r>
        <w:rPr>
          <w:i/>
          <w:spacing w:val="12"/>
        </w:rPr>
        <w:t xml:space="preserve"> </w:t>
      </w:r>
      <w:r>
        <w:rPr>
          <w:i/>
        </w:rPr>
        <w:t>особенности</w:t>
      </w:r>
      <w:r>
        <w:rPr>
          <w:i/>
          <w:spacing w:val="11"/>
        </w:rPr>
        <w:t xml:space="preserve"> </w:t>
      </w:r>
      <w:r>
        <w:rPr>
          <w:i/>
        </w:rPr>
        <w:t>коллективизации.</w:t>
      </w:r>
      <w:r>
        <w:rPr>
          <w:i/>
          <w:spacing w:val="15"/>
        </w:rPr>
        <w:t xml:space="preserve"> </w:t>
      </w:r>
      <w:r>
        <w:t>Голод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СССР</w:t>
      </w:r>
      <w:r>
        <w:rPr>
          <w:spacing w:val="-53"/>
        </w:rPr>
        <w:t xml:space="preserve"> </w:t>
      </w:r>
      <w:r>
        <w:t>в 1932–1933 гг. как следствие коллективизации. Крупнейшие стройки первых пятилеток в центре и</w:t>
      </w:r>
      <w:r>
        <w:rPr>
          <w:spacing w:val="1"/>
        </w:rPr>
        <w:t xml:space="preserve"> </w:t>
      </w:r>
      <w:r>
        <w:t xml:space="preserve">национальных республиках. </w:t>
      </w:r>
      <w:r>
        <w:rPr>
          <w:i/>
        </w:rPr>
        <w:t>Днепрострой, Горьковский автозавод. Сталинградский и Харьковский</w:t>
      </w:r>
      <w:r>
        <w:rPr>
          <w:i/>
          <w:spacing w:val="1"/>
        </w:rPr>
        <w:t xml:space="preserve"> </w:t>
      </w:r>
      <w:r>
        <w:rPr>
          <w:i/>
        </w:rPr>
        <w:t>тракторные</w:t>
      </w:r>
      <w:r>
        <w:rPr>
          <w:i/>
          <w:spacing w:val="1"/>
        </w:rPr>
        <w:t xml:space="preserve"> </w:t>
      </w:r>
      <w:r>
        <w:rPr>
          <w:i/>
        </w:rPr>
        <w:t>заводы,</w:t>
      </w:r>
      <w:r>
        <w:rPr>
          <w:i/>
          <w:spacing w:val="1"/>
        </w:rPr>
        <w:t xml:space="preserve"> </w:t>
      </w:r>
      <w:r>
        <w:rPr>
          <w:i/>
        </w:rPr>
        <w:t>Турксиб.</w:t>
      </w:r>
      <w:r>
        <w:rPr>
          <w:i/>
          <w:spacing w:val="1"/>
        </w:rPr>
        <w:t xml:space="preserve"> </w:t>
      </w:r>
      <w:r>
        <w:rPr>
          <w:i/>
        </w:rPr>
        <w:t>Строительство</w:t>
      </w:r>
      <w:r>
        <w:rPr>
          <w:i/>
          <w:spacing w:val="1"/>
        </w:rPr>
        <w:t xml:space="preserve"> </w:t>
      </w:r>
      <w:r>
        <w:rPr>
          <w:i/>
        </w:rPr>
        <w:t>Московского</w:t>
      </w:r>
      <w:r>
        <w:rPr>
          <w:i/>
          <w:spacing w:val="1"/>
        </w:rPr>
        <w:t xml:space="preserve"> </w:t>
      </w:r>
      <w:r>
        <w:rPr>
          <w:i/>
        </w:rPr>
        <w:t>метрополитена.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специалисты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технологии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стройках</w:t>
      </w:r>
      <w:r>
        <w:rPr>
          <w:i/>
          <w:spacing w:val="1"/>
        </w:rPr>
        <w:t xml:space="preserve"> </w:t>
      </w:r>
      <w:r>
        <w:rPr>
          <w:i/>
        </w:rPr>
        <w:t>СССР.</w:t>
      </w:r>
      <w:r>
        <w:rPr>
          <w:i/>
          <w:spacing w:val="1"/>
        </w:rPr>
        <w:t xml:space="preserve"> </w:t>
      </w:r>
      <w:r>
        <w:rPr>
          <w:i/>
        </w:rPr>
        <w:t xml:space="preserve">Милитаризация народного хозяйства, ускоренное развитие военной промышленности. </w:t>
      </w:r>
      <w:r>
        <w:t>Результаты,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издержки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аграрно-индустриальную</w:t>
      </w:r>
      <w:r>
        <w:rPr>
          <w:spacing w:val="56"/>
        </w:rPr>
        <w:t xml:space="preserve"> </w:t>
      </w:r>
      <w:r>
        <w:t>державу.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безработицы.</w:t>
      </w:r>
      <w:r>
        <w:rPr>
          <w:spacing w:val="1"/>
        </w:rPr>
        <w:t xml:space="preserve"> </w:t>
      </w:r>
      <w:r>
        <w:rPr>
          <w:i/>
        </w:rPr>
        <w:t>Успехи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противоречия</w:t>
      </w:r>
      <w:r>
        <w:rPr>
          <w:i/>
          <w:spacing w:val="1"/>
        </w:rPr>
        <w:t xml:space="preserve"> </w:t>
      </w:r>
      <w:r>
        <w:rPr>
          <w:i/>
        </w:rPr>
        <w:t>урбанизации.</w:t>
      </w:r>
      <w:r>
        <w:rPr>
          <w:i/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«культа</w:t>
      </w:r>
      <w:r>
        <w:rPr>
          <w:spacing w:val="1"/>
        </w:rPr>
        <w:t xml:space="preserve"> </w:t>
      </w:r>
      <w:r>
        <w:t>личности»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«культы»</w:t>
      </w:r>
      <w:r>
        <w:rPr>
          <w:i/>
          <w:spacing w:val="1"/>
        </w:rPr>
        <w:t xml:space="preserve"> </w:t>
      </w:r>
      <w:r>
        <w:rPr>
          <w:i/>
        </w:rPr>
        <w:t>представителей</w:t>
      </w:r>
      <w:r>
        <w:rPr>
          <w:i/>
          <w:spacing w:val="1"/>
        </w:rPr>
        <w:t xml:space="preserve"> </w:t>
      </w:r>
      <w:r>
        <w:rPr>
          <w:i/>
        </w:rPr>
        <w:t>советской</w:t>
      </w:r>
      <w:r>
        <w:rPr>
          <w:i/>
          <w:spacing w:val="1"/>
        </w:rPr>
        <w:t xml:space="preserve"> </w:t>
      </w:r>
      <w:r>
        <w:rPr>
          <w:i/>
        </w:rPr>
        <w:t>элиты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региональных</w:t>
      </w:r>
      <w:r>
        <w:rPr>
          <w:i/>
          <w:spacing w:val="1"/>
        </w:rPr>
        <w:t xml:space="preserve"> </w:t>
      </w:r>
      <w:r>
        <w:rPr>
          <w:i/>
        </w:rPr>
        <w:t>руководителей.</w:t>
      </w:r>
      <w:r>
        <w:rPr>
          <w:i/>
          <w:spacing w:val="1"/>
        </w:rPr>
        <w:t xml:space="preserve"> </w:t>
      </w:r>
      <w:r>
        <w:rPr>
          <w:i/>
        </w:rPr>
        <w:t xml:space="preserve">Партийные органы как инструмент сталинской политики. </w:t>
      </w:r>
      <w:r>
        <w:t>Органы госбезопасности и их роль в</w:t>
      </w:r>
      <w:r>
        <w:rPr>
          <w:spacing w:val="1"/>
        </w:rPr>
        <w:t xml:space="preserve"> </w:t>
      </w:r>
      <w:r>
        <w:t>поддержании</w:t>
      </w:r>
      <w:r>
        <w:rPr>
          <w:spacing w:val="1"/>
        </w:rPr>
        <w:t xml:space="preserve"> </w:t>
      </w:r>
      <w:r>
        <w:t>диктатуры.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цензуры.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«Краткого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ВКП(б)»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идеологического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паспортной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 xml:space="preserve">политические репрессии 1937–1938 гг. </w:t>
      </w:r>
      <w:r>
        <w:rPr>
          <w:i/>
        </w:rPr>
        <w:t xml:space="preserve">«Национальные операции» НКВД. </w:t>
      </w:r>
      <w:r>
        <w:t>Результаты репрессий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республик.</w:t>
      </w:r>
      <w:r>
        <w:rPr>
          <w:spacing w:val="1"/>
        </w:rPr>
        <w:t xml:space="preserve"> </w:t>
      </w:r>
      <w:r>
        <w:t>Репрессии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священнослужителей.</w:t>
      </w:r>
      <w:r>
        <w:rPr>
          <w:spacing w:val="1"/>
        </w:rPr>
        <w:t xml:space="preserve"> </w:t>
      </w:r>
      <w:r>
        <w:t>ГУЛАГ:</w:t>
      </w:r>
      <w:r>
        <w:rPr>
          <w:spacing w:val="1"/>
        </w:rPr>
        <w:t xml:space="preserve"> </w:t>
      </w:r>
      <w:r>
        <w:t>социально-политические и национальные характеристики его контингента.</w:t>
      </w:r>
      <w:r>
        <w:rPr>
          <w:spacing w:val="1"/>
        </w:rPr>
        <w:t xml:space="preserve"> </w:t>
      </w:r>
      <w:r>
        <w:rPr>
          <w:i/>
        </w:rPr>
        <w:t>Роль принудительного</w:t>
      </w:r>
      <w:r>
        <w:rPr>
          <w:i/>
          <w:spacing w:val="1"/>
        </w:rPr>
        <w:t xml:space="preserve"> </w:t>
      </w:r>
      <w:r>
        <w:rPr>
          <w:i/>
        </w:rPr>
        <w:t>труда</w:t>
      </w:r>
      <w:r>
        <w:rPr>
          <w:i/>
          <w:spacing w:val="28"/>
        </w:rPr>
        <w:t xml:space="preserve"> </w:t>
      </w:r>
      <w:r>
        <w:rPr>
          <w:i/>
        </w:rPr>
        <w:t>в</w:t>
      </w:r>
      <w:r>
        <w:rPr>
          <w:i/>
          <w:spacing w:val="29"/>
        </w:rPr>
        <w:t xml:space="preserve"> </w:t>
      </w:r>
      <w:r>
        <w:rPr>
          <w:i/>
        </w:rPr>
        <w:t>осуществлении</w:t>
      </w:r>
      <w:r>
        <w:rPr>
          <w:i/>
          <w:spacing w:val="25"/>
        </w:rPr>
        <w:t xml:space="preserve"> </w:t>
      </w:r>
      <w:r>
        <w:rPr>
          <w:i/>
        </w:rPr>
        <w:t>индустриализации</w:t>
      </w:r>
      <w:r>
        <w:rPr>
          <w:i/>
          <w:spacing w:val="29"/>
        </w:rPr>
        <w:t xml:space="preserve"> </w:t>
      </w:r>
      <w:r>
        <w:rPr>
          <w:i/>
        </w:rPr>
        <w:t>и</w:t>
      </w:r>
      <w:r>
        <w:rPr>
          <w:i/>
          <w:spacing w:val="29"/>
        </w:rPr>
        <w:t xml:space="preserve"> </w:t>
      </w:r>
      <w:r>
        <w:rPr>
          <w:i/>
        </w:rPr>
        <w:t>в</w:t>
      </w:r>
      <w:r>
        <w:rPr>
          <w:i/>
          <w:spacing w:val="28"/>
        </w:rPr>
        <w:t xml:space="preserve"> </w:t>
      </w:r>
      <w:r>
        <w:rPr>
          <w:i/>
        </w:rPr>
        <w:t>освоении</w:t>
      </w:r>
      <w:r>
        <w:rPr>
          <w:i/>
          <w:spacing w:val="29"/>
        </w:rPr>
        <w:t xml:space="preserve"> </w:t>
      </w:r>
      <w:r>
        <w:rPr>
          <w:i/>
        </w:rPr>
        <w:t>труднодоступных</w:t>
      </w:r>
      <w:r>
        <w:rPr>
          <w:i/>
          <w:spacing w:val="28"/>
        </w:rPr>
        <w:t xml:space="preserve"> </w:t>
      </w:r>
      <w:r>
        <w:rPr>
          <w:i/>
        </w:rPr>
        <w:t>территорий.</w:t>
      </w:r>
      <w:r>
        <w:rPr>
          <w:i/>
          <w:spacing w:val="34"/>
        </w:rPr>
        <w:t xml:space="preserve"> </w:t>
      </w:r>
      <w:r>
        <w:t>Советская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50" w:firstLine="0"/>
      </w:pPr>
      <w:r>
        <w:lastRenderedPageBreak/>
        <w:t>социальная и национальная политика 1930-х гг. Пропаганда и реальные достижения. Конституция</w:t>
      </w:r>
      <w:r>
        <w:rPr>
          <w:spacing w:val="1"/>
        </w:rPr>
        <w:t xml:space="preserve"> </w:t>
      </w:r>
      <w:r>
        <w:t>СССР 1936</w:t>
      </w:r>
      <w:r>
        <w:rPr>
          <w:spacing w:val="-1"/>
        </w:rPr>
        <w:t xml:space="preserve"> </w:t>
      </w:r>
      <w:r>
        <w:t>г.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1920–1930-е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общественные настроения в годы нэпа. Повышение общего уровня жизни. </w:t>
      </w:r>
      <w:r>
        <w:rPr>
          <w:i/>
        </w:rPr>
        <w:t>Нэпманы и отношение к</w:t>
      </w:r>
      <w:r>
        <w:rPr>
          <w:i/>
          <w:spacing w:val="1"/>
        </w:rPr>
        <w:t xml:space="preserve"> </w:t>
      </w:r>
      <w:r>
        <w:rPr>
          <w:i/>
        </w:rPr>
        <w:t>ним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обществе.</w:t>
      </w:r>
      <w:r>
        <w:rPr>
          <w:i/>
          <w:spacing w:val="1"/>
        </w:rPr>
        <w:t xml:space="preserve"> </w:t>
      </w:r>
      <w:r>
        <w:rPr>
          <w:i/>
        </w:rPr>
        <w:t>«Коммунистическое</w:t>
      </w:r>
      <w:r>
        <w:rPr>
          <w:i/>
          <w:spacing w:val="1"/>
        </w:rPr>
        <w:t xml:space="preserve"> </w:t>
      </w:r>
      <w:r>
        <w:rPr>
          <w:i/>
        </w:rPr>
        <w:t>чванство».</w:t>
      </w:r>
      <w:r>
        <w:rPr>
          <w:i/>
          <w:spacing w:val="1"/>
        </w:rPr>
        <w:t xml:space="preserve"> </w:t>
      </w:r>
      <w:r>
        <w:rPr>
          <w:i/>
        </w:rPr>
        <w:t>Падение</w:t>
      </w:r>
      <w:r>
        <w:rPr>
          <w:i/>
          <w:spacing w:val="1"/>
        </w:rPr>
        <w:t xml:space="preserve"> </w:t>
      </w:r>
      <w:r>
        <w:rPr>
          <w:i/>
        </w:rPr>
        <w:t>трудовой</w:t>
      </w:r>
      <w:r>
        <w:rPr>
          <w:i/>
          <w:spacing w:val="1"/>
        </w:rPr>
        <w:t xml:space="preserve"> </w:t>
      </w:r>
      <w:r>
        <w:rPr>
          <w:i/>
        </w:rPr>
        <w:t>дисциплины.</w:t>
      </w:r>
      <w:r>
        <w:rPr>
          <w:i/>
          <w:spacing w:val="1"/>
        </w:rPr>
        <w:t xml:space="preserve"> </w:t>
      </w:r>
      <w:r>
        <w:rPr>
          <w:i/>
        </w:rPr>
        <w:t>Разрушение</w:t>
      </w:r>
      <w:r>
        <w:rPr>
          <w:i/>
          <w:spacing w:val="1"/>
        </w:rPr>
        <w:t xml:space="preserve"> </w:t>
      </w:r>
      <w:r>
        <w:rPr>
          <w:i/>
        </w:rPr>
        <w:t>традиционной</w:t>
      </w:r>
      <w:r>
        <w:rPr>
          <w:i/>
          <w:spacing w:val="1"/>
        </w:rPr>
        <w:t xml:space="preserve"> </w:t>
      </w:r>
      <w:r>
        <w:rPr>
          <w:i/>
        </w:rPr>
        <w:t>морали.</w:t>
      </w:r>
      <w:r>
        <w:rPr>
          <w:i/>
          <w:spacing w:val="1"/>
        </w:rPr>
        <w:t xml:space="preserve"> </w:t>
      </w:r>
      <w:r>
        <w:rPr>
          <w:i/>
        </w:rPr>
        <w:t>Отношение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семье,</w:t>
      </w:r>
      <w:r>
        <w:rPr>
          <w:i/>
          <w:spacing w:val="1"/>
        </w:rPr>
        <w:t xml:space="preserve"> </w:t>
      </w:r>
      <w:r>
        <w:rPr>
          <w:i/>
        </w:rPr>
        <w:t>браку,</w:t>
      </w:r>
      <w:r>
        <w:rPr>
          <w:i/>
          <w:spacing w:val="1"/>
        </w:rPr>
        <w:t xml:space="preserve"> </w:t>
      </w:r>
      <w:r>
        <w:rPr>
          <w:i/>
        </w:rPr>
        <w:t>воспитанию</w:t>
      </w:r>
      <w:r>
        <w:rPr>
          <w:i/>
          <w:spacing w:val="1"/>
        </w:rPr>
        <w:t xml:space="preserve"> </w:t>
      </w:r>
      <w:r>
        <w:rPr>
          <w:i/>
        </w:rPr>
        <w:t>детей.</w:t>
      </w:r>
      <w:r>
        <w:rPr>
          <w:i/>
          <w:spacing w:val="1"/>
        </w:rPr>
        <w:t xml:space="preserve"> </w:t>
      </w:r>
      <w:r>
        <w:rPr>
          <w:i/>
        </w:rPr>
        <w:t>Советские</w:t>
      </w:r>
      <w:r>
        <w:rPr>
          <w:i/>
          <w:spacing w:val="1"/>
        </w:rPr>
        <w:t xml:space="preserve"> </w:t>
      </w:r>
      <w:r>
        <w:rPr>
          <w:i/>
        </w:rPr>
        <w:t>обряды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 xml:space="preserve">праздники. </w:t>
      </w:r>
      <w:r>
        <w:t xml:space="preserve">Наступление на религию. «Союз воинствующих безбожников». </w:t>
      </w:r>
      <w:r>
        <w:rPr>
          <w:i/>
        </w:rPr>
        <w:t>Обновленческое движение</w:t>
      </w:r>
      <w:r>
        <w:rPr>
          <w:i/>
          <w:spacing w:val="-5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церкви.</w:t>
      </w:r>
      <w:r>
        <w:rPr>
          <w:i/>
          <w:spacing w:val="-2"/>
        </w:rPr>
        <w:t xml:space="preserve"> </w:t>
      </w:r>
      <w:r>
        <w:rPr>
          <w:i/>
        </w:rPr>
        <w:t>Положение нехристианских конфессий.</w:t>
      </w:r>
    </w:p>
    <w:p w:rsidR="000729EE" w:rsidRDefault="00697400">
      <w:pPr>
        <w:ind w:left="218" w:right="845"/>
        <w:jc w:val="both"/>
        <w:rPr>
          <w:i/>
        </w:rPr>
      </w:pPr>
      <w:r>
        <w:t xml:space="preserve">Культура периода нэпа. Пролеткульт и нэпманская культура. Борьба с безграмотностью. </w:t>
      </w:r>
      <w:r>
        <w:rPr>
          <w:i/>
        </w:rPr>
        <w:t>Сельские</w:t>
      </w:r>
      <w:r>
        <w:rPr>
          <w:i/>
          <w:spacing w:val="1"/>
        </w:rPr>
        <w:t xml:space="preserve"> </w:t>
      </w:r>
      <w:r>
        <w:rPr>
          <w:i/>
        </w:rPr>
        <w:t>избы-читальни. Основные направления в литературе (футуризм) и архитектуре (конструктивизм).</w:t>
      </w:r>
      <w:r>
        <w:rPr>
          <w:i/>
          <w:spacing w:val="1"/>
        </w:rPr>
        <w:t xml:space="preserve"> </w:t>
      </w:r>
      <w:r>
        <w:rPr>
          <w:i/>
        </w:rPr>
        <w:t>Достижения в области киноискусства. Культурная революция и ее особенности в национальных</w:t>
      </w:r>
      <w:r>
        <w:rPr>
          <w:i/>
          <w:spacing w:val="1"/>
        </w:rPr>
        <w:t xml:space="preserve"> </w:t>
      </w:r>
      <w:r>
        <w:rPr>
          <w:i/>
        </w:rPr>
        <w:t>регионах.</w:t>
      </w:r>
      <w:r>
        <w:rPr>
          <w:i/>
          <w:spacing w:val="1"/>
        </w:rPr>
        <w:t xml:space="preserve"> </w:t>
      </w:r>
      <w:r>
        <w:rPr>
          <w:i/>
        </w:rPr>
        <w:t>Советский</w:t>
      </w:r>
      <w:r>
        <w:rPr>
          <w:i/>
          <w:spacing w:val="1"/>
        </w:rPr>
        <w:t xml:space="preserve"> </w:t>
      </w:r>
      <w:r>
        <w:rPr>
          <w:i/>
        </w:rPr>
        <w:t>авангард.</w:t>
      </w:r>
      <w:r>
        <w:rPr>
          <w:i/>
          <w:spacing w:val="1"/>
        </w:rPr>
        <w:t xml:space="preserve"> </w:t>
      </w:r>
      <w:r>
        <w:rPr>
          <w:i/>
        </w:rPr>
        <w:t>Создание</w:t>
      </w:r>
      <w:r>
        <w:rPr>
          <w:i/>
          <w:spacing w:val="1"/>
        </w:rPr>
        <w:t xml:space="preserve"> </w:t>
      </w:r>
      <w:r>
        <w:rPr>
          <w:i/>
        </w:rPr>
        <w:t>национальной</w:t>
      </w:r>
      <w:r>
        <w:rPr>
          <w:i/>
          <w:spacing w:val="1"/>
        </w:rPr>
        <w:t xml:space="preserve"> </w:t>
      </w:r>
      <w:r>
        <w:rPr>
          <w:i/>
        </w:rPr>
        <w:t>письменности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смена</w:t>
      </w:r>
      <w:r>
        <w:rPr>
          <w:i/>
          <w:spacing w:val="1"/>
        </w:rPr>
        <w:t xml:space="preserve"> </w:t>
      </w:r>
      <w:r>
        <w:rPr>
          <w:i/>
        </w:rPr>
        <w:t>алфавитов.</w:t>
      </w:r>
      <w:r>
        <w:rPr>
          <w:i/>
          <w:spacing w:val="1"/>
        </w:rPr>
        <w:t xml:space="preserve"> </w:t>
      </w:r>
      <w:r>
        <w:rPr>
          <w:i/>
        </w:rPr>
        <w:t xml:space="preserve">Деятельность Наркомпроса. Рабфаки. </w:t>
      </w:r>
      <w:r>
        <w:t xml:space="preserve">Культура и идеология. </w:t>
      </w:r>
      <w:r>
        <w:rPr>
          <w:i/>
        </w:rPr>
        <w:t>Академия наук и Коммунистическая</w:t>
      </w:r>
      <w:r>
        <w:rPr>
          <w:i/>
          <w:spacing w:val="1"/>
        </w:rPr>
        <w:t xml:space="preserve"> </w:t>
      </w:r>
      <w:r>
        <w:rPr>
          <w:i/>
        </w:rPr>
        <w:t>академия,</w:t>
      </w:r>
      <w:r>
        <w:rPr>
          <w:i/>
          <w:spacing w:val="1"/>
        </w:rPr>
        <w:t xml:space="preserve"> </w:t>
      </w:r>
      <w:r>
        <w:rPr>
          <w:i/>
        </w:rPr>
        <w:t>Институты</w:t>
      </w:r>
      <w:r>
        <w:rPr>
          <w:i/>
          <w:spacing w:val="1"/>
        </w:rPr>
        <w:t xml:space="preserve"> </w:t>
      </w:r>
      <w:r>
        <w:rPr>
          <w:i/>
        </w:rPr>
        <w:t>красной</w:t>
      </w:r>
      <w:r>
        <w:rPr>
          <w:i/>
          <w:spacing w:val="1"/>
        </w:rPr>
        <w:t xml:space="preserve"> </w:t>
      </w:r>
      <w:r>
        <w:rPr>
          <w:i/>
        </w:rPr>
        <w:t>профессуры.</w:t>
      </w:r>
      <w:r>
        <w:rPr>
          <w:i/>
          <w:spacing w:val="1"/>
        </w:rPr>
        <w:t xml:space="preserve"> </w:t>
      </w:r>
      <w:r>
        <w:rPr>
          <w:i/>
        </w:rPr>
        <w:t>Создание</w:t>
      </w:r>
      <w:r>
        <w:rPr>
          <w:i/>
          <w:spacing w:val="1"/>
        </w:rPr>
        <w:t xml:space="preserve"> </w:t>
      </w:r>
      <w:r>
        <w:rPr>
          <w:i/>
        </w:rPr>
        <w:t>«нового</w:t>
      </w:r>
      <w:r>
        <w:rPr>
          <w:i/>
          <w:spacing w:val="1"/>
        </w:rPr>
        <w:t xml:space="preserve"> </w:t>
      </w:r>
      <w:r>
        <w:rPr>
          <w:i/>
        </w:rPr>
        <w:t>человека».</w:t>
      </w:r>
      <w:r>
        <w:rPr>
          <w:i/>
          <w:spacing w:val="1"/>
        </w:rPr>
        <w:t xml:space="preserve"> </w:t>
      </w:r>
      <w:r>
        <w:rPr>
          <w:i/>
        </w:rPr>
        <w:t>Пропаганда</w:t>
      </w:r>
      <w:r>
        <w:rPr>
          <w:i/>
          <w:spacing w:val="1"/>
        </w:rPr>
        <w:t xml:space="preserve"> </w:t>
      </w:r>
      <w:r>
        <w:rPr>
          <w:i/>
        </w:rPr>
        <w:t>коллективистских</w:t>
      </w:r>
      <w:r>
        <w:rPr>
          <w:i/>
          <w:spacing w:val="1"/>
        </w:rPr>
        <w:t xml:space="preserve"> </w:t>
      </w:r>
      <w:r>
        <w:rPr>
          <w:i/>
        </w:rPr>
        <w:t>ценностей.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rPr>
          <w:i/>
        </w:rPr>
        <w:t>интернационализма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советского</w:t>
      </w:r>
      <w:r>
        <w:rPr>
          <w:i/>
          <w:spacing w:val="1"/>
        </w:rPr>
        <w:t xml:space="preserve"> </w:t>
      </w:r>
      <w:r>
        <w:rPr>
          <w:i/>
        </w:rPr>
        <w:t>патриотизма.</w:t>
      </w:r>
      <w:r>
        <w:rPr>
          <w:i/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энтузиазм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пятилеток.</w:t>
      </w:r>
      <w:r>
        <w:rPr>
          <w:spacing w:val="1"/>
        </w:rPr>
        <w:t xml:space="preserve"> </w:t>
      </w:r>
      <w:r>
        <w:rPr>
          <w:i/>
        </w:rPr>
        <w:t>Рабселькоры.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спорта.</w:t>
      </w:r>
      <w:r>
        <w:rPr>
          <w:i/>
          <w:spacing w:val="1"/>
        </w:rPr>
        <w:t xml:space="preserve"> </w:t>
      </w:r>
      <w:r>
        <w:rPr>
          <w:i/>
        </w:rPr>
        <w:t>Освоение</w:t>
      </w:r>
      <w:r>
        <w:rPr>
          <w:i/>
          <w:spacing w:val="1"/>
        </w:rPr>
        <w:t xml:space="preserve"> </w:t>
      </w:r>
      <w:r>
        <w:rPr>
          <w:i/>
        </w:rPr>
        <w:t>Арктики. Рекорды летчиков. Эпопея «челюскинцев». Престижность военной профессии и научно-</w:t>
      </w:r>
      <w:r>
        <w:rPr>
          <w:i/>
          <w:spacing w:val="1"/>
        </w:rPr>
        <w:t xml:space="preserve"> </w:t>
      </w:r>
      <w:r>
        <w:rPr>
          <w:i/>
        </w:rPr>
        <w:t>инженерного</w:t>
      </w:r>
      <w:r>
        <w:rPr>
          <w:i/>
          <w:spacing w:val="-2"/>
        </w:rPr>
        <w:t xml:space="preserve"> </w:t>
      </w:r>
      <w:r>
        <w:rPr>
          <w:i/>
        </w:rPr>
        <w:t>труда.</w:t>
      </w:r>
      <w:r>
        <w:rPr>
          <w:i/>
          <w:spacing w:val="-1"/>
        </w:rPr>
        <w:t xml:space="preserve"> </w:t>
      </w:r>
      <w:r>
        <w:rPr>
          <w:i/>
        </w:rPr>
        <w:t>Учреждение</w:t>
      </w:r>
      <w:r>
        <w:rPr>
          <w:i/>
          <w:spacing w:val="-1"/>
        </w:rPr>
        <w:t xml:space="preserve"> </w:t>
      </w:r>
      <w:r>
        <w:rPr>
          <w:i/>
        </w:rPr>
        <w:t>звания</w:t>
      </w:r>
      <w:r>
        <w:rPr>
          <w:i/>
          <w:spacing w:val="-2"/>
        </w:rPr>
        <w:t xml:space="preserve"> </w:t>
      </w:r>
      <w:r>
        <w:rPr>
          <w:i/>
        </w:rPr>
        <w:t>Герой</w:t>
      </w:r>
      <w:r>
        <w:rPr>
          <w:i/>
          <w:spacing w:val="-4"/>
        </w:rPr>
        <w:t xml:space="preserve"> </w:t>
      </w:r>
      <w:r>
        <w:rPr>
          <w:i/>
        </w:rPr>
        <w:t>Советского</w:t>
      </w:r>
      <w:r>
        <w:rPr>
          <w:i/>
          <w:spacing w:val="-1"/>
        </w:rPr>
        <w:t xml:space="preserve"> </w:t>
      </w:r>
      <w:r>
        <w:rPr>
          <w:i/>
        </w:rPr>
        <w:t>Союза</w:t>
      </w:r>
      <w:r>
        <w:rPr>
          <w:i/>
          <w:spacing w:val="-2"/>
        </w:rPr>
        <w:t xml:space="preserve"> </w:t>
      </w:r>
      <w:r>
        <w:rPr>
          <w:i/>
        </w:rPr>
        <w:t>(1934</w:t>
      </w:r>
      <w:r>
        <w:rPr>
          <w:i/>
          <w:spacing w:val="-4"/>
        </w:rPr>
        <w:t xml:space="preserve"> </w:t>
      </w:r>
      <w:r>
        <w:rPr>
          <w:i/>
        </w:rPr>
        <w:t>г.)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первые</w:t>
      </w:r>
      <w:r>
        <w:rPr>
          <w:i/>
          <w:spacing w:val="-4"/>
        </w:rPr>
        <w:t xml:space="preserve"> </w:t>
      </w:r>
      <w:r>
        <w:rPr>
          <w:i/>
        </w:rPr>
        <w:t>награждения.</w:t>
      </w:r>
    </w:p>
    <w:p w:rsidR="000729EE" w:rsidRDefault="00697400">
      <w:pPr>
        <w:ind w:left="218" w:right="845" w:firstLine="707"/>
        <w:jc w:val="both"/>
      </w:pPr>
      <w:r>
        <w:t>Культурная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 xml:space="preserve">школе. </w:t>
      </w:r>
      <w:r>
        <w:rPr>
          <w:i/>
        </w:rPr>
        <w:t>Установление жесткого государственного контроля над сферой литературы и искусства.</w:t>
      </w:r>
      <w:r>
        <w:rPr>
          <w:i/>
          <w:spacing w:val="1"/>
        </w:rPr>
        <w:t xml:space="preserve"> </w:t>
      </w:r>
      <w:r>
        <w:rPr>
          <w:i/>
        </w:rPr>
        <w:t xml:space="preserve">Создание творческих союзов и их роль в пропаганде советской культуры. </w:t>
      </w:r>
      <w:r>
        <w:t>Социалистический реализм</w:t>
      </w:r>
      <w:r>
        <w:rPr>
          <w:spacing w:val="-52"/>
        </w:rPr>
        <w:t xml:space="preserve"> </w:t>
      </w:r>
      <w:r>
        <w:t xml:space="preserve">как художественный метод. Литература и кинематограф 1930-х годов. </w:t>
      </w:r>
      <w:r>
        <w:rPr>
          <w:i/>
        </w:rPr>
        <w:t>Культура русского зарубежья.</w:t>
      </w:r>
      <w:r>
        <w:rPr>
          <w:i/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rPr>
          <w:i/>
        </w:rPr>
        <w:t>Академия наук</w:t>
      </w:r>
      <w:r>
        <w:rPr>
          <w:i/>
          <w:spacing w:val="1"/>
        </w:rPr>
        <w:t xml:space="preserve"> </w:t>
      </w:r>
      <w:r>
        <w:rPr>
          <w:i/>
        </w:rPr>
        <w:t>СССР.</w:t>
      </w:r>
      <w:r>
        <w:rPr>
          <w:i/>
          <w:spacing w:val="1"/>
        </w:rPr>
        <w:t xml:space="preserve"> </w:t>
      </w:r>
      <w:r>
        <w:rPr>
          <w:i/>
        </w:rPr>
        <w:t>Создание новых научных</w:t>
      </w:r>
      <w:r>
        <w:rPr>
          <w:i/>
          <w:spacing w:val="1"/>
        </w:rPr>
        <w:t xml:space="preserve"> </w:t>
      </w:r>
      <w:r>
        <w:rPr>
          <w:i/>
        </w:rPr>
        <w:t>центров:</w:t>
      </w:r>
      <w:r>
        <w:rPr>
          <w:i/>
          <w:spacing w:val="55"/>
        </w:rPr>
        <w:t xml:space="preserve"> </w:t>
      </w:r>
      <w:r>
        <w:rPr>
          <w:i/>
        </w:rPr>
        <w:t>ВАСХНИЛ,</w:t>
      </w:r>
      <w:r>
        <w:rPr>
          <w:i/>
          <w:spacing w:val="55"/>
        </w:rPr>
        <w:t xml:space="preserve"> </w:t>
      </w:r>
      <w:r>
        <w:rPr>
          <w:i/>
        </w:rPr>
        <w:t>ФИАН,</w:t>
      </w:r>
      <w:r>
        <w:rPr>
          <w:i/>
          <w:spacing w:val="1"/>
        </w:rPr>
        <w:t xml:space="preserve"> </w:t>
      </w:r>
      <w:r>
        <w:rPr>
          <w:i/>
        </w:rPr>
        <w:t>РНИИ и др. Выдающиеся ученые и конструкторы гражданской и военной техники. Формирование</w:t>
      </w:r>
      <w:r>
        <w:rPr>
          <w:i/>
          <w:spacing w:val="1"/>
        </w:rPr>
        <w:t xml:space="preserve"> </w:t>
      </w:r>
      <w:r>
        <w:rPr>
          <w:i/>
        </w:rPr>
        <w:t xml:space="preserve">национальной интеллигенции. Общественные настроения. </w:t>
      </w:r>
      <w:r>
        <w:t xml:space="preserve">Повседневность 1930-х годов. </w:t>
      </w:r>
      <w:r>
        <w:rPr>
          <w:i/>
        </w:rPr>
        <w:t>Снижение</w:t>
      </w:r>
      <w:r>
        <w:rPr>
          <w:i/>
          <w:spacing w:val="1"/>
        </w:rPr>
        <w:t xml:space="preserve"> </w:t>
      </w:r>
      <w:r>
        <w:rPr>
          <w:i/>
        </w:rPr>
        <w:t>уровня доходов населения по сравнению с периодом нэпа. Потребление и рынок. Деньги, карточки и</w:t>
      </w:r>
      <w:r>
        <w:rPr>
          <w:i/>
          <w:spacing w:val="1"/>
        </w:rPr>
        <w:t xml:space="preserve"> </w:t>
      </w:r>
      <w:r>
        <w:rPr>
          <w:i/>
        </w:rPr>
        <w:t>очереди.</w:t>
      </w:r>
      <w:r>
        <w:rPr>
          <w:i/>
          <w:spacing w:val="1"/>
        </w:rPr>
        <w:t xml:space="preserve"> </w:t>
      </w:r>
      <w:r>
        <w:rPr>
          <w:i/>
        </w:rPr>
        <w:t>Из</w:t>
      </w:r>
      <w:r>
        <w:rPr>
          <w:i/>
          <w:spacing w:val="1"/>
        </w:rPr>
        <w:t xml:space="preserve"> </w:t>
      </w:r>
      <w:r>
        <w:rPr>
          <w:i/>
        </w:rPr>
        <w:t>деревни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город:</w:t>
      </w:r>
      <w:r>
        <w:rPr>
          <w:i/>
          <w:spacing w:val="1"/>
        </w:rPr>
        <w:t xml:space="preserve"> </w:t>
      </w:r>
      <w:r>
        <w:rPr>
          <w:i/>
        </w:rPr>
        <w:t>последствия</w:t>
      </w:r>
      <w:r>
        <w:rPr>
          <w:i/>
          <w:spacing w:val="1"/>
        </w:rPr>
        <w:t xml:space="preserve"> </w:t>
      </w:r>
      <w:r>
        <w:rPr>
          <w:i/>
        </w:rPr>
        <w:t>вынужденного</w:t>
      </w:r>
      <w:r>
        <w:rPr>
          <w:i/>
          <w:spacing w:val="1"/>
        </w:rPr>
        <w:t xml:space="preserve"> </w:t>
      </w:r>
      <w:r>
        <w:rPr>
          <w:i/>
        </w:rPr>
        <w:t>переселения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миграции</w:t>
      </w:r>
      <w:r>
        <w:rPr>
          <w:i/>
          <w:spacing w:val="1"/>
        </w:rPr>
        <w:t xml:space="preserve"> </w:t>
      </w:r>
      <w:r>
        <w:rPr>
          <w:i/>
        </w:rPr>
        <w:t>населения.</w:t>
      </w:r>
      <w:r>
        <w:rPr>
          <w:i/>
          <w:spacing w:val="1"/>
        </w:rPr>
        <w:t xml:space="preserve"> </w:t>
      </w:r>
      <w:r>
        <w:rPr>
          <w:i/>
        </w:rPr>
        <w:t>Жилищная проблема. Условия труда и быта на стройках пятилеток. Коллективные формы быта.</w:t>
      </w:r>
      <w:r>
        <w:rPr>
          <w:i/>
          <w:spacing w:val="1"/>
        </w:rPr>
        <w:t xml:space="preserve"> </w:t>
      </w:r>
      <w:r>
        <w:rPr>
          <w:i/>
        </w:rPr>
        <w:t>Возвращение к «традиционным ценностям» в середине 1930-х гг. Досуг в городе. Парки культуры и</w:t>
      </w:r>
      <w:r>
        <w:rPr>
          <w:i/>
          <w:spacing w:val="1"/>
        </w:rPr>
        <w:t xml:space="preserve"> </w:t>
      </w:r>
      <w:r>
        <w:rPr>
          <w:i/>
        </w:rPr>
        <w:t>отдыха.</w:t>
      </w:r>
      <w:r>
        <w:rPr>
          <w:i/>
          <w:spacing w:val="1"/>
        </w:rPr>
        <w:t xml:space="preserve"> </w:t>
      </w:r>
      <w:r>
        <w:rPr>
          <w:i/>
        </w:rPr>
        <w:t>ВСХВ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Москве.</w:t>
      </w:r>
      <w:r>
        <w:rPr>
          <w:i/>
          <w:spacing w:val="1"/>
        </w:rPr>
        <w:t xml:space="preserve"> </w:t>
      </w:r>
      <w:r>
        <w:rPr>
          <w:i/>
        </w:rPr>
        <w:t>Образцовые</w:t>
      </w:r>
      <w:r>
        <w:rPr>
          <w:i/>
          <w:spacing w:val="1"/>
        </w:rPr>
        <w:t xml:space="preserve"> </w:t>
      </w:r>
      <w:r>
        <w:rPr>
          <w:i/>
        </w:rPr>
        <w:t>универмаги.</w:t>
      </w:r>
      <w:r>
        <w:rPr>
          <w:i/>
          <w:spacing w:val="1"/>
        </w:rPr>
        <w:t xml:space="preserve"> </w:t>
      </w:r>
      <w:r>
        <w:t>Пионерия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комсомол.</w:t>
      </w:r>
      <w:r>
        <w:rPr>
          <w:spacing w:val="1"/>
        </w:rPr>
        <w:t xml:space="preserve"> </w:t>
      </w:r>
      <w:r>
        <w:t>Военно-спортивные</w:t>
      </w:r>
      <w:r>
        <w:rPr>
          <w:spacing w:val="1"/>
        </w:rPr>
        <w:t xml:space="preserve"> </w:t>
      </w:r>
      <w:r>
        <w:t xml:space="preserve">организации. </w:t>
      </w:r>
      <w:r>
        <w:rPr>
          <w:i/>
        </w:rPr>
        <w:t xml:space="preserve">Материнство и детство в СССР. </w:t>
      </w:r>
      <w:r>
        <w:t xml:space="preserve">Жизнь в деревне. </w:t>
      </w:r>
      <w:r>
        <w:rPr>
          <w:i/>
        </w:rPr>
        <w:t xml:space="preserve">Трудодни. Единоличники. </w:t>
      </w:r>
      <w:r>
        <w:t>Личные</w:t>
      </w:r>
      <w:r>
        <w:rPr>
          <w:spacing w:val="1"/>
        </w:rPr>
        <w:t xml:space="preserve"> </w:t>
      </w:r>
      <w:r>
        <w:t>подсобные</w:t>
      </w:r>
      <w:r>
        <w:rPr>
          <w:spacing w:val="-1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колхозников.</w:t>
      </w:r>
    </w:p>
    <w:p w:rsidR="000729EE" w:rsidRDefault="00697400">
      <w:pPr>
        <w:spacing w:before="1"/>
        <w:ind w:left="218" w:right="843" w:firstLine="707"/>
        <w:jc w:val="both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1920–1930-е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 xml:space="preserve">революцию к концепции «построения социализма в одной стране». </w:t>
      </w:r>
      <w:r>
        <w:rPr>
          <w:i/>
        </w:rPr>
        <w:t>Деятельность Коминтерна как</w:t>
      </w:r>
      <w:r>
        <w:rPr>
          <w:i/>
          <w:spacing w:val="1"/>
        </w:rPr>
        <w:t xml:space="preserve"> </w:t>
      </w:r>
      <w:r>
        <w:rPr>
          <w:i/>
        </w:rPr>
        <w:t>инструмента мировой революции. Проблема «царских долгов». Договор в Рапалло. Выход СССР из</w:t>
      </w:r>
      <w:r>
        <w:rPr>
          <w:i/>
          <w:spacing w:val="1"/>
        </w:rPr>
        <w:t xml:space="preserve"> </w:t>
      </w:r>
      <w:r>
        <w:rPr>
          <w:i/>
        </w:rPr>
        <w:t>международной изоляции. «Военная тревога» 1927 г. Вступление СССР в Лигу Наций. Возрастание</w:t>
      </w:r>
      <w:r>
        <w:rPr>
          <w:i/>
          <w:spacing w:val="1"/>
        </w:rPr>
        <w:t xml:space="preserve"> </w:t>
      </w:r>
      <w:r>
        <w:rPr>
          <w:i/>
        </w:rPr>
        <w:t>угрозы</w:t>
      </w:r>
      <w:r>
        <w:rPr>
          <w:i/>
          <w:spacing w:val="1"/>
        </w:rPr>
        <w:t xml:space="preserve"> </w:t>
      </w:r>
      <w:r>
        <w:rPr>
          <w:i/>
        </w:rPr>
        <w:t>мировой</w:t>
      </w:r>
      <w:r>
        <w:rPr>
          <w:i/>
          <w:spacing w:val="1"/>
        </w:rPr>
        <w:t xml:space="preserve"> </w:t>
      </w:r>
      <w:r>
        <w:rPr>
          <w:i/>
        </w:rPr>
        <w:t>войны.</w:t>
      </w:r>
      <w:r>
        <w:rPr>
          <w:i/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rPr>
          <w:i/>
        </w:rPr>
        <w:t xml:space="preserve">Советские добровольцы в Испании и Китае. </w:t>
      </w:r>
      <w:r>
        <w:t>Вооруженные конфликты на озере Хасан, реке Халхин-</w:t>
      </w:r>
      <w:r>
        <w:rPr>
          <w:spacing w:val="1"/>
        </w:rPr>
        <w:t xml:space="preserve"> </w:t>
      </w:r>
      <w:r>
        <w:t>Гол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ситуация</w:t>
      </w:r>
      <w:r>
        <w:rPr>
          <w:spacing w:val="-1"/>
        </w:rPr>
        <w:t xml:space="preserve"> </w:t>
      </w:r>
      <w:r>
        <w:t>на Дальнем Востоке в</w:t>
      </w:r>
      <w:r>
        <w:rPr>
          <w:spacing w:val="-4"/>
        </w:rPr>
        <w:t xml:space="preserve"> </w:t>
      </w:r>
      <w:r>
        <w:t>конце 1930-х</w:t>
      </w:r>
      <w:r>
        <w:rPr>
          <w:spacing w:val="2"/>
        </w:rPr>
        <w:t xml:space="preserve"> </w:t>
      </w:r>
      <w:r>
        <w:t>гг.</w:t>
      </w:r>
    </w:p>
    <w:p w:rsidR="000729EE" w:rsidRDefault="00697400">
      <w:pPr>
        <w:pStyle w:val="a3"/>
        <w:ind w:right="846"/>
      </w:pPr>
      <w:r>
        <w:t>СССР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Форсирование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законодательства.</w:t>
      </w:r>
      <w:r>
        <w:rPr>
          <w:spacing w:val="1"/>
        </w:rPr>
        <w:t xml:space="preserve"> </w:t>
      </w:r>
      <w:r>
        <w:rPr>
          <w:i/>
        </w:rPr>
        <w:t>Нарастание</w:t>
      </w:r>
      <w:r>
        <w:rPr>
          <w:i/>
          <w:spacing w:val="1"/>
        </w:rPr>
        <w:t xml:space="preserve"> </w:t>
      </w:r>
      <w:r>
        <w:rPr>
          <w:i/>
        </w:rPr>
        <w:t>негативных</w:t>
      </w:r>
      <w:r>
        <w:rPr>
          <w:i/>
          <w:spacing w:val="1"/>
        </w:rPr>
        <w:t xml:space="preserve"> </w:t>
      </w:r>
      <w:r>
        <w:rPr>
          <w:i/>
        </w:rPr>
        <w:t xml:space="preserve">тенденций в экономике. </w:t>
      </w:r>
      <w:r>
        <w:t>Мюнхенский договор 1938 г. и угроза</w:t>
      </w:r>
      <w:r>
        <w:rPr>
          <w:spacing w:val="1"/>
        </w:rPr>
        <w:t xml:space="preserve"> </w:t>
      </w:r>
      <w:r>
        <w:t>международной изоляции СССР.</w:t>
      </w:r>
      <w:r>
        <w:rPr>
          <w:spacing w:val="1"/>
        </w:rPr>
        <w:t xml:space="preserve"> </w:t>
      </w:r>
      <w:r>
        <w:t>Заключение договора о ненападении между СССР и Германией в 1939 г. Включение в состав СССР</w:t>
      </w:r>
      <w:r>
        <w:rPr>
          <w:spacing w:val="1"/>
        </w:rPr>
        <w:t xml:space="preserve"> </w:t>
      </w:r>
      <w:r>
        <w:t>Латвии,</w:t>
      </w:r>
      <w:r>
        <w:rPr>
          <w:spacing w:val="1"/>
        </w:rPr>
        <w:t xml:space="preserve"> </w:t>
      </w:r>
      <w:r>
        <w:t>Литвы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Эстонии;</w:t>
      </w:r>
      <w:r>
        <w:rPr>
          <w:spacing w:val="1"/>
        </w:rPr>
        <w:t xml:space="preserve"> </w:t>
      </w:r>
      <w:r>
        <w:t>Бессарабии,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Буковины,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Белоруссии.</w:t>
      </w:r>
      <w:r>
        <w:rPr>
          <w:spacing w:val="-1"/>
        </w:rPr>
        <w:t xml:space="preserve"> </w:t>
      </w:r>
      <w:r>
        <w:rPr>
          <w:i/>
        </w:rPr>
        <w:t>Катынская</w:t>
      </w:r>
      <w:r>
        <w:rPr>
          <w:i/>
          <w:spacing w:val="-2"/>
        </w:rPr>
        <w:t xml:space="preserve"> </w:t>
      </w:r>
      <w:r>
        <w:rPr>
          <w:i/>
        </w:rPr>
        <w:t>трагедия.</w:t>
      </w:r>
      <w:r>
        <w:rPr>
          <w:i/>
          <w:spacing w:val="1"/>
        </w:rPr>
        <w:t xml:space="preserve"> </w:t>
      </w:r>
      <w:r>
        <w:t>«Зимняя</w:t>
      </w:r>
      <w:r>
        <w:rPr>
          <w:spacing w:val="-1"/>
        </w:rPr>
        <w:t xml:space="preserve"> </w:t>
      </w:r>
      <w:r>
        <w:t>война»</w:t>
      </w:r>
      <w:r>
        <w:rPr>
          <w:spacing w:val="-4"/>
        </w:rPr>
        <w:t xml:space="preserve"> </w:t>
      </w:r>
      <w:r>
        <w:t>с Финляндией.</w:t>
      </w:r>
    </w:p>
    <w:p w:rsidR="000729EE" w:rsidRDefault="00697400">
      <w:pPr>
        <w:ind w:left="926"/>
        <w:jc w:val="both"/>
        <w:rPr>
          <w:i/>
        </w:rPr>
      </w:pPr>
      <w:r>
        <w:rPr>
          <w:i/>
        </w:rPr>
        <w:t>Наш</w:t>
      </w:r>
      <w:r>
        <w:rPr>
          <w:i/>
          <w:spacing w:val="-2"/>
        </w:rPr>
        <w:t xml:space="preserve"> </w:t>
      </w:r>
      <w:r>
        <w:rPr>
          <w:i/>
        </w:rPr>
        <w:t>край в</w:t>
      </w:r>
      <w:r>
        <w:rPr>
          <w:i/>
          <w:spacing w:val="-1"/>
        </w:rPr>
        <w:t xml:space="preserve"> </w:t>
      </w:r>
      <w:r>
        <w:rPr>
          <w:i/>
        </w:rPr>
        <w:t>1920–1930-е гг.</w:t>
      </w:r>
    </w:p>
    <w:p w:rsidR="000729EE" w:rsidRDefault="00697400">
      <w:pPr>
        <w:pStyle w:val="2"/>
        <w:spacing w:before="3" w:line="251" w:lineRule="exact"/>
      </w:pPr>
      <w:r>
        <w:t>Великая</w:t>
      </w:r>
      <w:r>
        <w:rPr>
          <w:spacing w:val="-1"/>
        </w:rPr>
        <w:t xml:space="preserve"> </w:t>
      </w:r>
      <w:r>
        <w:t>Отечественная</w:t>
      </w:r>
      <w:r>
        <w:rPr>
          <w:spacing w:val="-3"/>
        </w:rPr>
        <w:t xml:space="preserve"> </w:t>
      </w:r>
      <w:r>
        <w:t>война.</w:t>
      </w:r>
      <w:r>
        <w:rPr>
          <w:spacing w:val="-3"/>
        </w:rPr>
        <w:t xml:space="preserve"> </w:t>
      </w:r>
      <w:r>
        <w:t>1941–1945</w:t>
      </w:r>
    </w:p>
    <w:p w:rsidR="000729EE" w:rsidRDefault="00697400">
      <w:pPr>
        <w:pStyle w:val="a3"/>
        <w:ind w:right="846"/>
      </w:pPr>
      <w:r>
        <w:t>Вторжение</w:t>
      </w:r>
      <w:r>
        <w:rPr>
          <w:spacing w:val="40"/>
        </w:rPr>
        <w:t xml:space="preserve"> </w:t>
      </w:r>
      <w:r>
        <w:t>Германии</w:t>
      </w:r>
      <w:r>
        <w:rPr>
          <w:spacing w:val="4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ее</w:t>
      </w:r>
      <w:r>
        <w:rPr>
          <w:spacing w:val="42"/>
        </w:rPr>
        <w:t xml:space="preserve"> </w:t>
      </w:r>
      <w:r>
        <w:t>сателлитов</w:t>
      </w:r>
      <w:r>
        <w:rPr>
          <w:spacing w:val="41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территорию</w:t>
      </w:r>
      <w:r>
        <w:rPr>
          <w:spacing w:val="42"/>
        </w:rPr>
        <w:t xml:space="preserve"> </w:t>
      </w:r>
      <w:r>
        <w:t>СССР.</w:t>
      </w:r>
      <w:r>
        <w:rPr>
          <w:spacing w:val="41"/>
        </w:rPr>
        <w:t xml:space="preserve"> </w:t>
      </w:r>
      <w:r>
        <w:t>Первый</w:t>
      </w:r>
      <w:r>
        <w:rPr>
          <w:spacing w:val="39"/>
        </w:rPr>
        <w:t xml:space="preserve"> </w:t>
      </w:r>
      <w:r>
        <w:t>период</w:t>
      </w:r>
      <w:r>
        <w:rPr>
          <w:spacing w:val="42"/>
        </w:rPr>
        <w:t xml:space="preserve"> </w:t>
      </w:r>
      <w:r>
        <w:t>войны</w:t>
      </w:r>
      <w:r>
        <w:rPr>
          <w:spacing w:val="40"/>
        </w:rPr>
        <w:t xml:space="preserve"> </w:t>
      </w:r>
      <w:r>
        <w:t>(июнь</w:t>
      </w:r>
      <w:r>
        <w:rPr>
          <w:spacing w:val="-52"/>
        </w:rPr>
        <w:t xml:space="preserve"> </w:t>
      </w:r>
      <w:r>
        <w:t>1941 – осень 1942). План «Барбаросса». Соотношение сил сторон на 22 июня 1941 г. Брестская</w:t>
      </w:r>
      <w:r>
        <w:rPr>
          <w:spacing w:val="1"/>
        </w:rPr>
        <w:t xml:space="preserve"> </w:t>
      </w:r>
      <w:r>
        <w:t>крепость. Массовый героизм воинов – всех народов СССР. Причины поражений Красной Армии на</w:t>
      </w:r>
      <w:r>
        <w:rPr>
          <w:spacing w:val="1"/>
        </w:rPr>
        <w:t xml:space="preserve"> </w:t>
      </w:r>
      <w:r>
        <w:t>начальном этапе войны. Чрезвычайные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руководства страны, образование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комитета обороны. И.В. Сталин</w:t>
      </w:r>
      <w:r>
        <w:rPr>
          <w:spacing w:val="55"/>
        </w:rPr>
        <w:t xml:space="preserve"> </w:t>
      </w:r>
      <w:r>
        <w:t xml:space="preserve">– Верховный главнокомандующий. </w:t>
      </w:r>
      <w:r>
        <w:rPr>
          <w:i/>
        </w:rPr>
        <w:t>Роль партии в мобилизации сил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отпор</w:t>
      </w:r>
      <w:r>
        <w:rPr>
          <w:i/>
          <w:spacing w:val="1"/>
        </w:rPr>
        <w:t xml:space="preserve"> </w:t>
      </w:r>
      <w:r>
        <w:rPr>
          <w:i/>
        </w:rPr>
        <w:t>врагу.</w:t>
      </w:r>
      <w:r>
        <w:rPr>
          <w:i/>
          <w:spacing w:val="1"/>
        </w:rPr>
        <w:t xml:space="preserve"> </w:t>
      </w:r>
      <w:r>
        <w:rPr>
          <w:i/>
        </w:rPr>
        <w:t>Создание</w:t>
      </w:r>
      <w:r>
        <w:rPr>
          <w:i/>
          <w:spacing w:val="1"/>
        </w:rPr>
        <w:t xml:space="preserve"> </w:t>
      </w:r>
      <w:r>
        <w:rPr>
          <w:i/>
        </w:rPr>
        <w:t>дивизий</w:t>
      </w:r>
      <w:r>
        <w:rPr>
          <w:i/>
          <w:spacing w:val="1"/>
        </w:rPr>
        <w:t xml:space="preserve"> </w:t>
      </w:r>
      <w:r>
        <w:rPr>
          <w:i/>
        </w:rPr>
        <w:t>народного</w:t>
      </w:r>
      <w:r>
        <w:rPr>
          <w:i/>
          <w:spacing w:val="1"/>
        </w:rPr>
        <w:t xml:space="preserve"> </w:t>
      </w:r>
      <w:r>
        <w:rPr>
          <w:i/>
        </w:rPr>
        <w:t>ополчения.</w:t>
      </w:r>
      <w:r>
        <w:rPr>
          <w:i/>
          <w:spacing w:val="1"/>
        </w:rPr>
        <w:t xml:space="preserve"> </w:t>
      </w:r>
      <w:r>
        <w:t>Смоленское</w:t>
      </w:r>
      <w:r>
        <w:rPr>
          <w:spacing w:val="1"/>
        </w:rPr>
        <w:t xml:space="preserve"> </w:t>
      </w:r>
      <w:r>
        <w:t>сражение.</w:t>
      </w:r>
      <w:r>
        <w:rPr>
          <w:spacing w:val="1"/>
        </w:rPr>
        <w:t xml:space="preserve"> </w:t>
      </w:r>
      <w:r>
        <w:rPr>
          <w:i/>
        </w:rPr>
        <w:t>Наступление</w:t>
      </w:r>
      <w:r>
        <w:rPr>
          <w:i/>
          <w:spacing w:val="1"/>
        </w:rPr>
        <w:t xml:space="preserve"> </w:t>
      </w:r>
      <w:r>
        <w:rPr>
          <w:i/>
        </w:rPr>
        <w:t xml:space="preserve">советских войск под Ельней. </w:t>
      </w:r>
      <w:r>
        <w:t>Начало блокады Ленинграда. Оборона Одессы и Севастополя. Срыв</w:t>
      </w:r>
      <w:r>
        <w:rPr>
          <w:spacing w:val="1"/>
        </w:rPr>
        <w:t xml:space="preserve"> </w:t>
      </w:r>
      <w:r>
        <w:t>гитлеровских</w:t>
      </w:r>
      <w:r>
        <w:rPr>
          <w:spacing w:val="-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«молниеносной</w:t>
      </w:r>
      <w:r>
        <w:rPr>
          <w:spacing w:val="-1"/>
        </w:rPr>
        <w:t xml:space="preserve"> </w:t>
      </w:r>
      <w:r>
        <w:t>войны».</w:t>
      </w:r>
    </w:p>
    <w:p w:rsidR="000729EE" w:rsidRDefault="00697400">
      <w:pPr>
        <w:pStyle w:val="a3"/>
        <w:ind w:right="843"/>
        <w:rPr>
          <w:i/>
        </w:rPr>
      </w:pPr>
      <w:r>
        <w:t>Битва за Москву. Наступление гитлеровских войск: Москва на осадном положении. Парад 7</w:t>
      </w:r>
      <w:r>
        <w:rPr>
          <w:spacing w:val="1"/>
        </w:rPr>
        <w:t xml:space="preserve"> </w:t>
      </w:r>
      <w:r>
        <w:t>ноября на Красной площади. Переход в контрнаступление и разгром немецкой группировки под</w:t>
      </w:r>
      <w:r>
        <w:rPr>
          <w:spacing w:val="1"/>
        </w:rPr>
        <w:t xml:space="preserve"> </w:t>
      </w:r>
      <w:r>
        <w:t>Москвой.</w:t>
      </w:r>
      <w:r>
        <w:rPr>
          <w:spacing w:val="27"/>
        </w:rPr>
        <w:t xml:space="preserve"> </w:t>
      </w:r>
      <w:r>
        <w:t>Наступательные</w:t>
      </w:r>
      <w:r>
        <w:rPr>
          <w:spacing w:val="28"/>
        </w:rPr>
        <w:t xml:space="preserve"> </w:t>
      </w:r>
      <w:r>
        <w:t>операции</w:t>
      </w:r>
      <w:r>
        <w:rPr>
          <w:spacing w:val="27"/>
        </w:rPr>
        <w:t xml:space="preserve"> </w:t>
      </w:r>
      <w:r>
        <w:t>Красной</w:t>
      </w:r>
      <w:r>
        <w:rPr>
          <w:spacing w:val="24"/>
        </w:rPr>
        <w:t xml:space="preserve"> </w:t>
      </w:r>
      <w:r>
        <w:t>Армии</w:t>
      </w:r>
      <w:r>
        <w:rPr>
          <w:spacing w:val="27"/>
        </w:rPr>
        <w:t xml:space="preserve"> </w:t>
      </w:r>
      <w:r>
        <w:t>зимой–весной</w:t>
      </w:r>
      <w:r>
        <w:rPr>
          <w:spacing w:val="26"/>
        </w:rPr>
        <w:t xml:space="preserve"> </w:t>
      </w:r>
      <w:r>
        <w:t>1942</w:t>
      </w:r>
      <w:r>
        <w:rPr>
          <w:spacing w:val="27"/>
        </w:rPr>
        <w:t xml:space="preserve"> </w:t>
      </w:r>
      <w:r>
        <w:t>г.</w:t>
      </w:r>
      <w:r>
        <w:rPr>
          <w:spacing w:val="30"/>
        </w:rPr>
        <w:t xml:space="preserve"> </w:t>
      </w:r>
      <w:r>
        <w:rPr>
          <w:i/>
        </w:rPr>
        <w:t>Неудача</w:t>
      </w:r>
      <w:r>
        <w:rPr>
          <w:i/>
          <w:spacing w:val="27"/>
        </w:rPr>
        <w:t xml:space="preserve"> </w:t>
      </w:r>
      <w:r>
        <w:rPr>
          <w:i/>
        </w:rPr>
        <w:t>Ржевско-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6"/>
        <w:jc w:val="both"/>
      </w:pPr>
      <w:r>
        <w:rPr>
          <w:i/>
        </w:rPr>
        <w:lastRenderedPageBreak/>
        <w:t xml:space="preserve">Вяземской операции. Битва за Воронеж. </w:t>
      </w:r>
      <w:r>
        <w:t>Итоги Московской битвы. Блокада Ленинграда. Героизм и</w:t>
      </w:r>
      <w:r>
        <w:rPr>
          <w:spacing w:val="1"/>
        </w:rPr>
        <w:t xml:space="preserve"> </w:t>
      </w:r>
      <w:r>
        <w:t>трагедия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ленинградцев.</w:t>
      </w:r>
      <w:r>
        <w:rPr>
          <w:spacing w:val="1"/>
        </w:rPr>
        <w:t xml:space="preserve"> </w:t>
      </w:r>
      <w:r>
        <w:t>«Дорога</w:t>
      </w:r>
      <w:r>
        <w:rPr>
          <w:spacing w:val="1"/>
        </w:rPr>
        <w:t xml:space="preserve"> </w:t>
      </w:r>
      <w:r>
        <w:t>жизни».</w:t>
      </w:r>
      <w:r>
        <w:rPr>
          <w:spacing w:val="56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 xml:space="preserve">экономики на военный лад. </w:t>
      </w:r>
      <w:r>
        <w:rPr>
          <w:i/>
        </w:rPr>
        <w:t>Эвакуация предприятий, населения и ресурсов. Введение норм военной</w:t>
      </w:r>
      <w:r>
        <w:rPr>
          <w:i/>
          <w:spacing w:val="1"/>
        </w:rPr>
        <w:t xml:space="preserve"> </w:t>
      </w:r>
      <w:r>
        <w:rPr>
          <w:i/>
        </w:rPr>
        <w:t xml:space="preserve">дисциплины на производстве и транспорте. </w:t>
      </w:r>
      <w:r>
        <w:t>Нацистский оккупационный режим. «Генеральный план</w:t>
      </w:r>
      <w:r>
        <w:rPr>
          <w:spacing w:val="1"/>
        </w:rPr>
        <w:t xml:space="preserve"> </w:t>
      </w:r>
      <w:r>
        <w:t>Ост».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гитлеровцев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rPr>
          <w:i/>
        </w:rPr>
        <w:t>Лагеря</w:t>
      </w:r>
      <w:r>
        <w:rPr>
          <w:i/>
          <w:spacing w:val="1"/>
        </w:rPr>
        <w:t xml:space="preserve"> </w:t>
      </w:r>
      <w:r>
        <w:rPr>
          <w:i/>
        </w:rPr>
        <w:t>уничтожения.</w:t>
      </w:r>
      <w:r>
        <w:rPr>
          <w:i/>
          <w:spacing w:val="1"/>
        </w:rPr>
        <w:t xml:space="preserve"> </w:t>
      </w:r>
      <w:r>
        <w:rPr>
          <w:i/>
        </w:rPr>
        <w:t>Холокост.</w:t>
      </w:r>
      <w:r>
        <w:rPr>
          <w:i/>
          <w:spacing w:val="1"/>
        </w:rPr>
        <w:t xml:space="preserve"> </w:t>
      </w:r>
      <w:r>
        <w:rPr>
          <w:i/>
        </w:rPr>
        <w:t>Этнические</w:t>
      </w:r>
      <w:r>
        <w:rPr>
          <w:i/>
          <w:spacing w:val="1"/>
        </w:rPr>
        <w:t xml:space="preserve"> </w:t>
      </w:r>
      <w:r>
        <w:rPr>
          <w:i/>
        </w:rPr>
        <w:t>чистки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оккупированной</w:t>
      </w:r>
      <w:r>
        <w:rPr>
          <w:i/>
          <w:spacing w:val="1"/>
        </w:rPr>
        <w:t xml:space="preserve"> </w:t>
      </w:r>
      <w:r>
        <w:rPr>
          <w:i/>
        </w:rPr>
        <w:t>территории</w:t>
      </w:r>
      <w:r>
        <w:rPr>
          <w:i/>
          <w:spacing w:val="1"/>
        </w:rPr>
        <w:t xml:space="preserve"> </w:t>
      </w:r>
      <w:r>
        <w:rPr>
          <w:i/>
        </w:rPr>
        <w:t>СССР.</w:t>
      </w:r>
      <w:r>
        <w:rPr>
          <w:i/>
          <w:spacing w:val="1"/>
        </w:rPr>
        <w:t xml:space="preserve"> </w:t>
      </w:r>
      <w:r>
        <w:rPr>
          <w:i/>
        </w:rPr>
        <w:t>Нацистский</w:t>
      </w:r>
      <w:r>
        <w:rPr>
          <w:i/>
          <w:spacing w:val="1"/>
        </w:rPr>
        <w:t xml:space="preserve"> </w:t>
      </w:r>
      <w:r>
        <w:rPr>
          <w:i/>
        </w:rPr>
        <w:t>плен.</w:t>
      </w:r>
      <w:r>
        <w:rPr>
          <w:i/>
          <w:spacing w:val="1"/>
        </w:rPr>
        <w:t xml:space="preserve"> </w:t>
      </w:r>
      <w:r>
        <w:rPr>
          <w:i/>
        </w:rPr>
        <w:t>Уничтожение</w:t>
      </w:r>
      <w:r>
        <w:rPr>
          <w:i/>
          <w:spacing w:val="1"/>
        </w:rPr>
        <w:t xml:space="preserve"> </w:t>
      </w:r>
      <w:r>
        <w:rPr>
          <w:i/>
        </w:rPr>
        <w:t>военнопленных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медицинские</w:t>
      </w:r>
      <w:r>
        <w:rPr>
          <w:i/>
          <w:spacing w:val="1"/>
        </w:rPr>
        <w:t xml:space="preserve"> </w:t>
      </w:r>
      <w:r>
        <w:rPr>
          <w:i/>
        </w:rPr>
        <w:t>эксперименты</w:t>
      </w:r>
      <w:r>
        <w:rPr>
          <w:i/>
          <w:spacing w:val="1"/>
        </w:rPr>
        <w:t xml:space="preserve"> </w:t>
      </w:r>
      <w:r>
        <w:rPr>
          <w:i/>
        </w:rPr>
        <w:t>над</w:t>
      </w:r>
      <w:r>
        <w:rPr>
          <w:i/>
          <w:spacing w:val="1"/>
        </w:rPr>
        <w:t xml:space="preserve"> </w:t>
      </w:r>
      <w:r>
        <w:rPr>
          <w:i/>
        </w:rPr>
        <w:t>заключенными.</w:t>
      </w:r>
      <w:r>
        <w:rPr>
          <w:i/>
          <w:spacing w:val="1"/>
        </w:rPr>
        <w:t xml:space="preserve"> </w:t>
      </w:r>
      <w:r>
        <w:rPr>
          <w:i/>
        </w:rPr>
        <w:t>Угон</w:t>
      </w:r>
      <w:r>
        <w:rPr>
          <w:i/>
          <w:spacing w:val="55"/>
        </w:rPr>
        <w:t xml:space="preserve"> </w:t>
      </w:r>
      <w:r>
        <w:rPr>
          <w:i/>
        </w:rPr>
        <w:t>советских</w:t>
      </w:r>
      <w:r>
        <w:rPr>
          <w:i/>
          <w:spacing w:val="1"/>
        </w:rPr>
        <w:t xml:space="preserve"> </w:t>
      </w:r>
      <w:r>
        <w:rPr>
          <w:i/>
        </w:rPr>
        <w:t>людей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Германию.</w:t>
      </w:r>
      <w:r>
        <w:rPr>
          <w:i/>
          <w:spacing w:val="1"/>
        </w:rPr>
        <w:t xml:space="preserve"> </w:t>
      </w:r>
      <w:r>
        <w:rPr>
          <w:i/>
        </w:rPr>
        <w:t>Разграбление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уничтожение</w:t>
      </w:r>
      <w:r>
        <w:rPr>
          <w:i/>
          <w:spacing w:val="1"/>
        </w:rPr>
        <w:t xml:space="preserve"> </w:t>
      </w:r>
      <w:r>
        <w:rPr>
          <w:i/>
        </w:rPr>
        <w:t>культурных</w:t>
      </w:r>
      <w:r>
        <w:rPr>
          <w:i/>
          <w:spacing w:val="1"/>
        </w:rPr>
        <w:t xml:space="preserve"> </w:t>
      </w:r>
      <w:r>
        <w:rPr>
          <w:i/>
        </w:rPr>
        <w:t>ценностей.</w:t>
      </w:r>
      <w:r>
        <w:rPr>
          <w:i/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врагу.</w:t>
      </w:r>
      <w:r>
        <w:rPr>
          <w:spacing w:val="1"/>
        </w:rPr>
        <w:t xml:space="preserve"> </w:t>
      </w:r>
      <w:r>
        <w:rPr>
          <w:i/>
        </w:rPr>
        <w:t>Восстания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нацистских</w:t>
      </w:r>
      <w:r>
        <w:rPr>
          <w:i/>
          <w:spacing w:val="1"/>
        </w:rPr>
        <w:t xml:space="preserve"> </w:t>
      </w:r>
      <w:r>
        <w:rPr>
          <w:i/>
        </w:rPr>
        <w:t>лагерях.</w:t>
      </w:r>
      <w:r>
        <w:rPr>
          <w:i/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партизанского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Коренной</w:t>
      </w:r>
      <w:r>
        <w:rPr>
          <w:spacing w:val="1"/>
        </w:rPr>
        <w:t xml:space="preserve"> </w:t>
      </w:r>
      <w:r>
        <w:t>перелом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(осень</w:t>
      </w:r>
      <w:r>
        <w:rPr>
          <w:spacing w:val="1"/>
        </w:rPr>
        <w:t xml:space="preserve"> </w:t>
      </w:r>
      <w:r>
        <w:t>1942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1943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Сталинградская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Германское</w:t>
      </w:r>
      <w:r>
        <w:rPr>
          <w:spacing w:val="1"/>
        </w:rPr>
        <w:t xml:space="preserve"> </w:t>
      </w:r>
      <w:r>
        <w:t>наступление весной–летом 1942 г. Поражение советских войск в Крыму. Битва за Кавказ. Оборона</w:t>
      </w:r>
      <w:r>
        <w:rPr>
          <w:spacing w:val="1"/>
        </w:rPr>
        <w:t xml:space="preserve"> </w:t>
      </w:r>
      <w:r>
        <w:t>Сталинграда.</w:t>
      </w:r>
      <w:r>
        <w:rPr>
          <w:spacing w:val="1"/>
        </w:rPr>
        <w:t xml:space="preserve"> </w:t>
      </w:r>
      <w:r>
        <w:rPr>
          <w:i/>
        </w:rPr>
        <w:t>«Дом</w:t>
      </w:r>
      <w:r>
        <w:rPr>
          <w:i/>
          <w:spacing w:val="1"/>
        </w:rPr>
        <w:t xml:space="preserve"> </w:t>
      </w:r>
      <w:r>
        <w:rPr>
          <w:i/>
        </w:rPr>
        <w:t>Павлова».</w:t>
      </w:r>
      <w:r>
        <w:rPr>
          <w:i/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неприятельской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Сталинградом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наступление</w:t>
      </w:r>
      <w:r>
        <w:rPr>
          <w:i/>
          <w:spacing w:val="11"/>
        </w:rPr>
        <w:t xml:space="preserve"> </w:t>
      </w:r>
      <w:r>
        <w:rPr>
          <w:i/>
        </w:rPr>
        <w:t>на</w:t>
      </w:r>
      <w:r>
        <w:rPr>
          <w:i/>
          <w:spacing w:val="10"/>
        </w:rPr>
        <w:t xml:space="preserve"> </w:t>
      </w:r>
      <w:r>
        <w:rPr>
          <w:i/>
        </w:rPr>
        <w:t>Ржевском</w:t>
      </w:r>
      <w:r>
        <w:rPr>
          <w:i/>
          <w:spacing w:val="11"/>
        </w:rPr>
        <w:t xml:space="preserve"> </w:t>
      </w:r>
      <w:r>
        <w:rPr>
          <w:i/>
        </w:rPr>
        <w:t>направлении</w:t>
      </w:r>
      <w:r>
        <w:t>.</w:t>
      </w:r>
      <w:r>
        <w:rPr>
          <w:spacing w:val="10"/>
        </w:rPr>
        <w:t xml:space="preserve"> </w:t>
      </w:r>
      <w:r>
        <w:t>Разгром</w:t>
      </w:r>
      <w:r>
        <w:rPr>
          <w:spacing w:val="10"/>
        </w:rPr>
        <w:t xml:space="preserve"> </w:t>
      </w:r>
      <w:r>
        <w:t>окруженных</w:t>
      </w:r>
      <w:r>
        <w:rPr>
          <w:spacing w:val="11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Сталинградом</w:t>
      </w:r>
      <w:r>
        <w:rPr>
          <w:spacing w:val="10"/>
        </w:rPr>
        <w:t xml:space="preserve"> </w:t>
      </w:r>
      <w:r>
        <w:t>гитлеровцев.</w:t>
      </w:r>
      <w:r>
        <w:rPr>
          <w:spacing w:val="10"/>
        </w:rPr>
        <w:t xml:space="preserve"> </w:t>
      </w:r>
      <w:r>
        <w:t>Итоги</w:t>
      </w:r>
      <w:r>
        <w:rPr>
          <w:spacing w:val="-53"/>
        </w:rPr>
        <w:t xml:space="preserve"> </w:t>
      </w:r>
      <w:r>
        <w:t>и значение победы Красной Армии под Сталинградом. Битва на Курской дуге. Соотношение сил.</w:t>
      </w:r>
      <w:r>
        <w:rPr>
          <w:spacing w:val="1"/>
        </w:rPr>
        <w:t xml:space="preserve"> </w:t>
      </w:r>
      <w:r>
        <w:t>Провал</w:t>
      </w:r>
      <w:r>
        <w:rPr>
          <w:spacing w:val="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наступления.</w:t>
      </w:r>
      <w:r>
        <w:rPr>
          <w:spacing w:val="1"/>
        </w:rPr>
        <w:t xml:space="preserve"> </w:t>
      </w:r>
      <w:r>
        <w:t>Танковые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Прохоровкой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Обоянью.</w:t>
      </w:r>
      <w:r>
        <w:rPr>
          <w:spacing w:val="56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советских войск в наступление. Итоги и значение Курской битвы. Битва за Днепр. Освобождение</w:t>
      </w:r>
      <w:r>
        <w:rPr>
          <w:spacing w:val="1"/>
        </w:rPr>
        <w:t xml:space="preserve"> </w:t>
      </w:r>
      <w:r>
        <w:t>Левобережной Украины и форсирование Днепра. Освобождение Киева. Итоги наступления Красной</w:t>
      </w:r>
      <w:r>
        <w:rPr>
          <w:spacing w:val="1"/>
        </w:rPr>
        <w:t xml:space="preserve"> </w:t>
      </w:r>
      <w:r>
        <w:t>армии</w:t>
      </w:r>
      <w:r>
        <w:rPr>
          <w:spacing w:val="-1"/>
        </w:rPr>
        <w:t xml:space="preserve"> </w:t>
      </w:r>
      <w:r>
        <w:t>летом–осенью 1943 г.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>Прорыв</w:t>
      </w:r>
      <w:r>
        <w:rPr>
          <w:spacing w:val="1"/>
        </w:rPr>
        <w:t xml:space="preserve"> </w:t>
      </w:r>
      <w:r>
        <w:t>блокады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январе</w:t>
      </w:r>
      <w:r>
        <w:rPr>
          <w:spacing w:val="1"/>
        </w:rPr>
        <w:t xml:space="preserve"> </w:t>
      </w:r>
      <w:r>
        <w:t>1943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партизанского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rPr>
          <w:i/>
        </w:rPr>
        <w:t>Антифашистское</w:t>
      </w:r>
      <w:r>
        <w:rPr>
          <w:i/>
          <w:spacing w:val="1"/>
        </w:rPr>
        <w:t xml:space="preserve"> </w:t>
      </w:r>
      <w:r>
        <w:rPr>
          <w:i/>
        </w:rPr>
        <w:t>подполье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крупных</w:t>
      </w:r>
      <w:r>
        <w:rPr>
          <w:i/>
          <w:spacing w:val="1"/>
        </w:rPr>
        <w:t xml:space="preserve"> </w:t>
      </w:r>
      <w:r>
        <w:rPr>
          <w:i/>
        </w:rPr>
        <w:t>городах.</w:t>
      </w:r>
      <w:r>
        <w:rPr>
          <w:i/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партизанской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подпольной</w:t>
      </w:r>
      <w:r>
        <w:rPr>
          <w:i/>
          <w:spacing w:val="1"/>
        </w:rPr>
        <w:t xml:space="preserve"> </w:t>
      </w:r>
      <w:r>
        <w:rPr>
          <w:i/>
        </w:rPr>
        <w:t>борьбы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победы</w:t>
      </w:r>
      <w:r>
        <w:rPr>
          <w:i/>
          <w:spacing w:val="1"/>
        </w:rPr>
        <w:t xml:space="preserve"> </w:t>
      </w:r>
      <w:r>
        <w:rPr>
          <w:i/>
        </w:rPr>
        <w:t>над</w:t>
      </w:r>
      <w:r>
        <w:rPr>
          <w:i/>
          <w:spacing w:val="1"/>
        </w:rPr>
        <w:t xml:space="preserve"> </w:t>
      </w:r>
      <w:r>
        <w:rPr>
          <w:i/>
        </w:rPr>
        <w:t>врагом.</w:t>
      </w:r>
      <w:r>
        <w:rPr>
          <w:i/>
          <w:spacing w:val="1"/>
        </w:rPr>
        <w:t xml:space="preserve"> </w:t>
      </w:r>
      <w:r>
        <w:rPr>
          <w:i/>
        </w:rPr>
        <w:t>Сотрудничество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врагом:</w:t>
      </w:r>
      <w:r>
        <w:rPr>
          <w:i/>
          <w:spacing w:val="1"/>
        </w:rPr>
        <w:t xml:space="preserve"> </w:t>
      </w:r>
      <w:r>
        <w:rPr>
          <w:i/>
        </w:rPr>
        <w:t>формы,</w:t>
      </w:r>
      <w:r>
        <w:rPr>
          <w:i/>
          <w:spacing w:val="1"/>
        </w:rPr>
        <w:t xml:space="preserve"> </w:t>
      </w:r>
      <w:r>
        <w:rPr>
          <w:i/>
        </w:rPr>
        <w:t>причины,</w:t>
      </w:r>
      <w:r>
        <w:rPr>
          <w:i/>
          <w:spacing w:val="1"/>
        </w:rPr>
        <w:t xml:space="preserve"> </w:t>
      </w:r>
      <w:r>
        <w:rPr>
          <w:i/>
        </w:rPr>
        <w:t>масштабы.</w:t>
      </w:r>
      <w:r>
        <w:rPr>
          <w:i/>
          <w:spacing w:val="1"/>
        </w:rPr>
        <w:t xml:space="preserve"> </w:t>
      </w:r>
      <w:r>
        <w:rPr>
          <w:i/>
        </w:rPr>
        <w:t>Создание</w:t>
      </w:r>
      <w:r>
        <w:rPr>
          <w:i/>
          <w:spacing w:val="1"/>
        </w:rPr>
        <w:t xml:space="preserve"> </w:t>
      </w:r>
      <w:r>
        <w:rPr>
          <w:i/>
        </w:rPr>
        <w:t>гитлеровцами</w:t>
      </w:r>
      <w:r>
        <w:rPr>
          <w:i/>
          <w:spacing w:val="1"/>
        </w:rPr>
        <w:t xml:space="preserve"> </w:t>
      </w:r>
      <w:r>
        <w:rPr>
          <w:i/>
        </w:rPr>
        <w:t>воинских</w:t>
      </w:r>
      <w:r>
        <w:rPr>
          <w:i/>
          <w:spacing w:val="1"/>
        </w:rPr>
        <w:t xml:space="preserve"> </w:t>
      </w:r>
      <w:r>
        <w:rPr>
          <w:i/>
        </w:rPr>
        <w:t>формирований</w:t>
      </w:r>
      <w:r>
        <w:rPr>
          <w:i/>
          <w:spacing w:val="1"/>
        </w:rPr>
        <w:t xml:space="preserve"> </w:t>
      </w:r>
      <w:r>
        <w:rPr>
          <w:i/>
        </w:rPr>
        <w:t>из</w:t>
      </w:r>
      <w:r>
        <w:rPr>
          <w:i/>
          <w:spacing w:val="1"/>
        </w:rPr>
        <w:t xml:space="preserve"> </w:t>
      </w:r>
      <w:r>
        <w:rPr>
          <w:i/>
        </w:rPr>
        <w:t>советских</w:t>
      </w:r>
      <w:r>
        <w:rPr>
          <w:i/>
          <w:spacing w:val="1"/>
        </w:rPr>
        <w:t xml:space="preserve"> </w:t>
      </w:r>
      <w:r>
        <w:rPr>
          <w:i/>
        </w:rPr>
        <w:t>военнопленных.</w:t>
      </w:r>
      <w:r>
        <w:rPr>
          <w:i/>
          <w:spacing w:val="1"/>
        </w:rPr>
        <w:t xml:space="preserve"> </w:t>
      </w:r>
      <w:r>
        <w:rPr>
          <w:i/>
        </w:rPr>
        <w:t>Генерал</w:t>
      </w:r>
      <w:r>
        <w:rPr>
          <w:i/>
          <w:spacing w:val="1"/>
        </w:rPr>
        <w:t xml:space="preserve"> </w:t>
      </w:r>
      <w:r>
        <w:rPr>
          <w:i/>
        </w:rPr>
        <w:t>Власов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Русская</w:t>
      </w:r>
      <w:r>
        <w:rPr>
          <w:i/>
          <w:spacing w:val="1"/>
        </w:rPr>
        <w:t xml:space="preserve"> </w:t>
      </w:r>
      <w:r>
        <w:rPr>
          <w:i/>
        </w:rPr>
        <w:t>освободительная</w:t>
      </w:r>
      <w:r>
        <w:rPr>
          <w:i/>
          <w:spacing w:val="1"/>
        </w:rPr>
        <w:t xml:space="preserve"> </w:t>
      </w:r>
      <w:r>
        <w:rPr>
          <w:i/>
        </w:rPr>
        <w:t>армия.</w:t>
      </w:r>
      <w:r>
        <w:rPr>
          <w:i/>
          <w:spacing w:val="1"/>
        </w:rPr>
        <w:t xml:space="preserve"> </w:t>
      </w:r>
      <w:r>
        <w:rPr>
          <w:i/>
        </w:rPr>
        <w:t>Судебные процессы на территории СССР над военными преступниками и пособниками оккупантов в</w:t>
      </w:r>
      <w:r>
        <w:rPr>
          <w:i/>
          <w:spacing w:val="-52"/>
        </w:rPr>
        <w:t xml:space="preserve"> </w:t>
      </w:r>
      <w:r>
        <w:rPr>
          <w:i/>
        </w:rPr>
        <w:t>1943–1946</w:t>
      </w:r>
      <w:r>
        <w:rPr>
          <w:i/>
          <w:spacing w:val="1"/>
        </w:rPr>
        <w:t xml:space="preserve"> </w:t>
      </w:r>
      <w:r>
        <w:rPr>
          <w:i/>
        </w:rPr>
        <w:t>гг.</w:t>
      </w:r>
      <w:r>
        <w:rPr>
          <w:i/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тыла.</w:t>
      </w:r>
      <w:r>
        <w:rPr>
          <w:spacing w:val="1"/>
        </w:rPr>
        <w:t xml:space="preserve"> </w:t>
      </w:r>
      <w:r>
        <w:t>«Всё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фронта,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победы!».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1"/>
        </w:rPr>
        <w:t xml:space="preserve"> </w:t>
      </w:r>
      <w:r>
        <w:rPr>
          <w:i/>
        </w:rPr>
        <w:t>женщин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подростков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промышленном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сельскохозяйственном</w:t>
      </w:r>
      <w:r>
        <w:rPr>
          <w:i/>
          <w:spacing w:val="-52"/>
        </w:rPr>
        <w:t xml:space="preserve"> </w:t>
      </w:r>
      <w:r>
        <w:rPr>
          <w:i/>
        </w:rPr>
        <w:t>производстве. Самоотверженный труд ученых. Помощь населения фронту. Добровольные взносы в</w:t>
      </w:r>
      <w:r>
        <w:rPr>
          <w:i/>
          <w:spacing w:val="1"/>
        </w:rPr>
        <w:t xml:space="preserve"> </w:t>
      </w:r>
      <w:r>
        <w:rPr>
          <w:i/>
        </w:rPr>
        <w:t>фонд</w:t>
      </w:r>
      <w:r>
        <w:rPr>
          <w:i/>
          <w:spacing w:val="1"/>
        </w:rPr>
        <w:t xml:space="preserve"> </w:t>
      </w:r>
      <w:r>
        <w:rPr>
          <w:i/>
        </w:rPr>
        <w:t>обороны.</w:t>
      </w:r>
      <w:r>
        <w:rPr>
          <w:i/>
          <w:spacing w:val="1"/>
        </w:rPr>
        <w:t xml:space="preserve"> </w:t>
      </w:r>
      <w:r>
        <w:rPr>
          <w:i/>
        </w:rPr>
        <w:t>Помощь</w:t>
      </w:r>
      <w:r>
        <w:rPr>
          <w:i/>
          <w:spacing w:val="1"/>
        </w:rPr>
        <w:t xml:space="preserve"> </w:t>
      </w:r>
      <w:r>
        <w:rPr>
          <w:i/>
        </w:rPr>
        <w:t>эвакуированным.</w:t>
      </w:r>
      <w:r>
        <w:rPr>
          <w:i/>
          <w:spacing w:val="1"/>
        </w:rPr>
        <w:t xml:space="preserve"> </w:t>
      </w:r>
      <w:r>
        <w:t>Повседневность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rPr>
          <w:i/>
        </w:rPr>
        <w:t>Фронтовая</w:t>
      </w:r>
      <w:r>
        <w:rPr>
          <w:i/>
          <w:spacing w:val="1"/>
        </w:rPr>
        <w:t xml:space="preserve"> </w:t>
      </w:r>
      <w:r>
        <w:rPr>
          <w:i/>
        </w:rPr>
        <w:t>повседневность.</w:t>
      </w:r>
      <w:r>
        <w:rPr>
          <w:i/>
          <w:spacing w:val="1"/>
        </w:rPr>
        <w:t xml:space="preserve"> </w:t>
      </w:r>
      <w:r>
        <w:rPr>
          <w:i/>
        </w:rPr>
        <w:t>Боевое</w:t>
      </w:r>
      <w:r>
        <w:rPr>
          <w:i/>
          <w:spacing w:val="1"/>
        </w:rPr>
        <w:t xml:space="preserve"> </w:t>
      </w:r>
      <w:r>
        <w:rPr>
          <w:i/>
        </w:rPr>
        <w:t>братство.</w:t>
      </w:r>
      <w:r>
        <w:rPr>
          <w:i/>
          <w:spacing w:val="1"/>
        </w:rPr>
        <w:t xml:space="preserve"> </w:t>
      </w:r>
      <w:r>
        <w:rPr>
          <w:i/>
        </w:rPr>
        <w:t>Женщины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войне.</w:t>
      </w:r>
      <w:r>
        <w:rPr>
          <w:i/>
          <w:spacing w:val="1"/>
        </w:rPr>
        <w:t xml:space="preserve"> </w:t>
      </w:r>
      <w:r>
        <w:rPr>
          <w:i/>
        </w:rPr>
        <w:t>Письма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фронта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фронт.</w:t>
      </w:r>
      <w:r>
        <w:rPr>
          <w:i/>
          <w:spacing w:val="1"/>
        </w:rPr>
        <w:t xml:space="preserve"> </w:t>
      </w:r>
      <w:r>
        <w:rPr>
          <w:i/>
        </w:rPr>
        <w:t>Повседневность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советском</w:t>
      </w:r>
      <w:r>
        <w:rPr>
          <w:i/>
          <w:spacing w:val="1"/>
        </w:rPr>
        <w:t xml:space="preserve"> </w:t>
      </w:r>
      <w:r>
        <w:rPr>
          <w:i/>
        </w:rPr>
        <w:t>тылу.</w:t>
      </w:r>
      <w:r>
        <w:rPr>
          <w:i/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производстве.</w:t>
      </w:r>
      <w:r>
        <w:rPr>
          <w:spacing w:val="1"/>
        </w:rPr>
        <w:t xml:space="preserve"> </w:t>
      </w:r>
      <w:r>
        <w:t>Карточная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снабжения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городах.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rPr>
          <w:i/>
        </w:rPr>
        <w:t>Стратегии</w:t>
      </w:r>
      <w:r>
        <w:rPr>
          <w:i/>
          <w:spacing w:val="1"/>
        </w:rPr>
        <w:t xml:space="preserve"> </w:t>
      </w:r>
      <w:r>
        <w:rPr>
          <w:i/>
        </w:rPr>
        <w:t>выживания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городе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селе.</w:t>
      </w:r>
      <w:r>
        <w:rPr>
          <w:i/>
          <w:spacing w:val="-52"/>
        </w:rPr>
        <w:t xml:space="preserve"> </w:t>
      </w:r>
      <w:r>
        <w:rPr>
          <w:i/>
        </w:rPr>
        <w:t>Государственные меры и общественные инициативы по спасению детей. Создание Суворовских и</w:t>
      </w:r>
      <w:r>
        <w:rPr>
          <w:i/>
          <w:spacing w:val="1"/>
        </w:rPr>
        <w:t xml:space="preserve"> </w:t>
      </w:r>
      <w:r>
        <w:rPr>
          <w:i/>
        </w:rPr>
        <w:t>Нахимовских</w:t>
      </w:r>
      <w:r>
        <w:rPr>
          <w:i/>
          <w:spacing w:val="1"/>
        </w:rPr>
        <w:t xml:space="preserve"> </w:t>
      </w:r>
      <w:r>
        <w:rPr>
          <w:i/>
        </w:rPr>
        <w:t>училищ.</w:t>
      </w:r>
      <w:r>
        <w:rPr>
          <w:i/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«Священная</w:t>
      </w:r>
      <w:r>
        <w:rPr>
          <w:spacing w:val="1"/>
        </w:rPr>
        <w:t xml:space="preserve"> </w:t>
      </w:r>
      <w:r>
        <w:t>война»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призыв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сопротивлению</w:t>
      </w:r>
      <w:r>
        <w:rPr>
          <w:spacing w:val="1"/>
        </w:rPr>
        <w:t xml:space="preserve"> </w:t>
      </w:r>
      <w:r>
        <w:t>врагу.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войны.</w:t>
      </w:r>
      <w:r>
        <w:rPr>
          <w:spacing w:val="-52"/>
        </w:rPr>
        <w:t xml:space="preserve"> </w:t>
      </w:r>
      <w:r>
        <w:rPr>
          <w:i/>
        </w:rPr>
        <w:t xml:space="preserve">Фронтовые корреспонденты. </w:t>
      </w:r>
      <w:r>
        <w:t xml:space="preserve">Выступления фронтовых концертных бригад. </w:t>
      </w:r>
      <w:r>
        <w:rPr>
          <w:i/>
        </w:rPr>
        <w:t>Песенное творчество и</w:t>
      </w:r>
      <w:r>
        <w:rPr>
          <w:i/>
          <w:spacing w:val="1"/>
        </w:rPr>
        <w:t xml:space="preserve"> </w:t>
      </w:r>
      <w:r>
        <w:rPr>
          <w:i/>
        </w:rPr>
        <w:t>фольклор.</w:t>
      </w:r>
      <w:r>
        <w:rPr>
          <w:i/>
          <w:spacing w:val="1"/>
        </w:rPr>
        <w:t xml:space="preserve"> </w:t>
      </w:r>
      <w:r>
        <w:rPr>
          <w:i/>
        </w:rPr>
        <w:t>Кино</w:t>
      </w:r>
      <w:r>
        <w:rPr>
          <w:i/>
          <w:spacing w:val="1"/>
        </w:rPr>
        <w:t xml:space="preserve"> </w:t>
      </w:r>
      <w:r>
        <w:rPr>
          <w:i/>
        </w:rPr>
        <w:t>военных</w:t>
      </w:r>
      <w:r>
        <w:rPr>
          <w:i/>
          <w:spacing w:val="1"/>
        </w:rPr>
        <w:t xml:space="preserve"> </w:t>
      </w:r>
      <w:r>
        <w:rPr>
          <w:i/>
        </w:rPr>
        <w:t>лет.</w:t>
      </w:r>
      <w:r>
        <w:rPr>
          <w:i/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rPr>
          <w:i/>
        </w:rPr>
        <w:t>Избрание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55"/>
        </w:rPr>
        <w:t xml:space="preserve"> </w:t>
      </w:r>
      <w:r>
        <w:rPr>
          <w:i/>
        </w:rPr>
        <w:t>патриарший</w:t>
      </w:r>
      <w:r>
        <w:rPr>
          <w:i/>
          <w:spacing w:val="1"/>
        </w:rPr>
        <w:t xml:space="preserve"> </w:t>
      </w:r>
      <w:r>
        <w:rPr>
          <w:i/>
        </w:rPr>
        <w:t>престол</w:t>
      </w:r>
      <w:r>
        <w:rPr>
          <w:i/>
          <w:spacing w:val="1"/>
        </w:rPr>
        <w:t xml:space="preserve"> </w:t>
      </w:r>
      <w:r>
        <w:rPr>
          <w:i/>
        </w:rPr>
        <w:t>митрополита</w:t>
      </w:r>
      <w:r>
        <w:rPr>
          <w:i/>
          <w:spacing w:val="1"/>
        </w:rPr>
        <w:t xml:space="preserve"> </w:t>
      </w:r>
      <w:r>
        <w:rPr>
          <w:i/>
        </w:rPr>
        <w:t>Сергия</w:t>
      </w:r>
      <w:r>
        <w:rPr>
          <w:i/>
          <w:spacing w:val="1"/>
        </w:rPr>
        <w:t xml:space="preserve"> </w:t>
      </w:r>
      <w:r>
        <w:rPr>
          <w:i/>
        </w:rPr>
        <w:t>(Страгородского)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1943</w:t>
      </w:r>
      <w:r>
        <w:rPr>
          <w:i/>
          <w:spacing w:val="1"/>
        </w:rPr>
        <w:t xml:space="preserve"> </w:t>
      </w:r>
      <w:r>
        <w:rPr>
          <w:i/>
        </w:rPr>
        <w:t>г.</w:t>
      </w:r>
      <w:r>
        <w:rPr>
          <w:i/>
          <w:spacing w:val="1"/>
        </w:rPr>
        <w:t xml:space="preserve"> </w:t>
      </w:r>
      <w:r>
        <w:rPr>
          <w:i/>
        </w:rPr>
        <w:t>Патриотическое</w:t>
      </w:r>
      <w:r>
        <w:rPr>
          <w:i/>
          <w:spacing w:val="1"/>
        </w:rPr>
        <w:t xml:space="preserve"> </w:t>
      </w:r>
      <w:r>
        <w:rPr>
          <w:i/>
        </w:rPr>
        <w:t>служение</w:t>
      </w:r>
      <w:r>
        <w:rPr>
          <w:i/>
          <w:spacing w:val="1"/>
        </w:rPr>
        <w:t xml:space="preserve"> </w:t>
      </w:r>
      <w:r>
        <w:rPr>
          <w:i/>
        </w:rPr>
        <w:t>представителей</w:t>
      </w:r>
      <w:r>
        <w:rPr>
          <w:i/>
          <w:spacing w:val="1"/>
        </w:rPr>
        <w:t xml:space="preserve"> </w:t>
      </w:r>
      <w:r>
        <w:rPr>
          <w:i/>
        </w:rPr>
        <w:t>религиозных</w:t>
      </w:r>
      <w:r>
        <w:rPr>
          <w:i/>
          <w:spacing w:val="1"/>
        </w:rPr>
        <w:t xml:space="preserve"> </w:t>
      </w:r>
      <w:r>
        <w:rPr>
          <w:i/>
        </w:rPr>
        <w:t>конфессий.</w:t>
      </w:r>
      <w:r>
        <w:rPr>
          <w:i/>
          <w:spacing w:val="1"/>
        </w:rPr>
        <w:t xml:space="preserve"> </w:t>
      </w:r>
      <w:r>
        <w:rPr>
          <w:i/>
        </w:rPr>
        <w:t>Культурные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научные</w:t>
      </w:r>
      <w:r>
        <w:rPr>
          <w:i/>
          <w:spacing w:val="1"/>
        </w:rPr>
        <w:t xml:space="preserve"> </w:t>
      </w:r>
      <w:r>
        <w:rPr>
          <w:i/>
        </w:rPr>
        <w:t>связи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союзниками.</w:t>
      </w:r>
      <w:r>
        <w:rPr>
          <w:i/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союзники.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фронта.</w:t>
      </w:r>
      <w:r>
        <w:rPr>
          <w:spacing w:val="1"/>
        </w:rPr>
        <w:t xml:space="preserve"> </w:t>
      </w:r>
      <w:r>
        <w:t>Ленд-лиз.</w:t>
      </w:r>
      <w:r>
        <w:rPr>
          <w:spacing w:val="1"/>
        </w:rPr>
        <w:t xml:space="preserve"> </w:t>
      </w:r>
      <w:r>
        <w:t>Тегеранская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1943 г.</w:t>
      </w:r>
      <w:r>
        <w:rPr>
          <w:spacing w:val="1"/>
        </w:rPr>
        <w:t xml:space="preserve"> </w:t>
      </w:r>
      <w:r>
        <w:rPr>
          <w:i/>
        </w:rPr>
        <w:t>Французский</w:t>
      </w:r>
      <w:r>
        <w:rPr>
          <w:i/>
          <w:spacing w:val="1"/>
        </w:rPr>
        <w:t xml:space="preserve"> </w:t>
      </w:r>
      <w:r>
        <w:rPr>
          <w:i/>
        </w:rPr>
        <w:t>авиационный</w:t>
      </w:r>
      <w:r>
        <w:rPr>
          <w:i/>
          <w:spacing w:val="1"/>
        </w:rPr>
        <w:t xml:space="preserve"> </w:t>
      </w:r>
      <w:r>
        <w:rPr>
          <w:i/>
        </w:rPr>
        <w:t>полк</w:t>
      </w:r>
      <w:r>
        <w:rPr>
          <w:i/>
          <w:spacing w:val="1"/>
        </w:rPr>
        <w:t xml:space="preserve"> </w:t>
      </w:r>
      <w:r>
        <w:rPr>
          <w:i/>
        </w:rPr>
        <w:t>«Нормандия-Неман»,</w:t>
      </w:r>
      <w:r>
        <w:rPr>
          <w:i/>
          <w:spacing w:val="1"/>
        </w:rPr>
        <w:t xml:space="preserve"> </w:t>
      </w:r>
      <w:r>
        <w:rPr>
          <w:i/>
        </w:rPr>
        <w:t>а</w:t>
      </w:r>
      <w:r>
        <w:rPr>
          <w:i/>
          <w:spacing w:val="1"/>
        </w:rPr>
        <w:t xml:space="preserve"> </w:t>
      </w:r>
      <w:r>
        <w:rPr>
          <w:i/>
        </w:rPr>
        <w:t>также</w:t>
      </w:r>
      <w:r>
        <w:rPr>
          <w:i/>
          <w:spacing w:val="1"/>
        </w:rPr>
        <w:t xml:space="preserve"> </w:t>
      </w:r>
      <w:r>
        <w:rPr>
          <w:i/>
        </w:rPr>
        <w:t>польские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чехословацкие</w:t>
      </w:r>
      <w:r>
        <w:rPr>
          <w:i/>
          <w:spacing w:val="1"/>
        </w:rPr>
        <w:t xml:space="preserve"> </w:t>
      </w:r>
      <w:r>
        <w:rPr>
          <w:i/>
        </w:rPr>
        <w:t>воинские</w:t>
      </w:r>
      <w:r>
        <w:rPr>
          <w:i/>
          <w:spacing w:val="1"/>
        </w:rPr>
        <w:t xml:space="preserve"> </w:t>
      </w:r>
      <w:r>
        <w:rPr>
          <w:i/>
        </w:rPr>
        <w:t>части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советско-германском</w:t>
      </w:r>
      <w:r>
        <w:rPr>
          <w:i/>
          <w:spacing w:val="-1"/>
        </w:rPr>
        <w:t xml:space="preserve"> </w:t>
      </w:r>
      <w:r>
        <w:rPr>
          <w:i/>
        </w:rPr>
        <w:t>фронте.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>Победа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правобережной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Крыма.</w:t>
      </w:r>
      <w:r>
        <w:rPr>
          <w:spacing w:val="1"/>
        </w:rPr>
        <w:t xml:space="preserve"> </w:t>
      </w:r>
      <w:r>
        <w:rPr>
          <w:i/>
        </w:rPr>
        <w:t>Наступление</w:t>
      </w:r>
      <w:r>
        <w:rPr>
          <w:i/>
          <w:spacing w:val="1"/>
        </w:rPr>
        <w:t xml:space="preserve"> </w:t>
      </w:r>
      <w:r>
        <w:rPr>
          <w:i/>
        </w:rPr>
        <w:t>советских</w:t>
      </w:r>
      <w:r>
        <w:rPr>
          <w:i/>
          <w:spacing w:val="1"/>
        </w:rPr>
        <w:t xml:space="preserve"> </w:t>
      </w:r>
      <w:r>
        <w:rPr>
          <w:i/>
        </w:rPr>
        <w:t>войск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Белоруссии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Прибалтике.</w:t>
      </w:r>
      <w:r>
        <w:rPr>
          <w:i/>
          <w:spacing w:val="1"/>
        </w:rPr>
        <w:t xml:space="preserve"> </w:t>
      </w:r>
      <w:r>
        <w:rPr>
          <w:i/>
        </w:rPr>
        <w:t>Боевые</w:t>
      </w:r>
      <w:r>
        <w:rPr>
          <w:i/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Восточной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Центральной Европе и освободительная миссия Красной Армии. Боевое содружество советской</w:t>
      </w:r>
      <w:r>
        <w:rPr>
          <w:i/>
          <w:spacing w:val="1"/>
        </w:rPr>
        <w:t xml:space="preserve"> </w:t>
      </w:r>
      <w:r>
        <w:rPr>
          <w:i/>
        </w:rPr>
        <w:t xml:space="preserve">армии и войск стран антигитлеровской коалиции. Встреча на Эльбе. </w:t>
      </w:r>
      <w:r>
        <w:t>Битва за Берлин и окончание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Висло-Одерская</w:t>
      </w:r>
      <w:r>
        <w:rPr>
          <w:spacing w:val="1"/>
        </w:rPr>
        <w:t xml:space="preserve"> </w:t>
      </w:r>
      <w:r>
        <w:t>операция.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rPr>
          <w:i/>
        </w:rPr>
        <w:t>Репатриация</w:t>
      </w:r>
      <w:r>
        <w:rPr>
          <w:i/>
          <w:spacing w:val="55"/>
        </w:rPr>
        <w:t xml:space="preserve"> </w:t>
      </w:r>
      <w:r>
        <w:rPr>
          <w:i/>
        </w:rPr>
        <w:t>советских</w:t>
      </w:r>
      <w:r>
        <w:rPr>
          <w:i/>
          <w:spacing w:val="1"/>
        </w:rPr>
        <w:t xml:space="preserve"> </w:t>
      </w:r>
      <w:r>
        <w:rPr>
          <w:i/>
        </w:rPr>
        <w:t>граждан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ходе</w:t>
      </w:r>
      <w:r>
        <w:rPr>
          <w:i/>
          <w:spacing w:val="1"/>
        </w:rPr>
        <w:t xml:space="preserve"> </w:t>
      </w:r>
      <w:r>
        <w:rPr>
          <w:i/>
        </w:rPr>
        <w:t>войны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после</w:t>
      </w:r>
      <w:r>
        <w:rPr>
          <w:i/>
          <w:spacing w:val="1"/>
        </w:rPr>
        <w:t xml:space="preserve"> </w:t>
      </w:r>
      <w:r>
        <w:rPr>
          <w:i/>
        </w:rPr>
        <w:t>ее</w:t>
      </w:r>
      <w:r>
        <w:rPr>
          <w:i/>
          <w:spacing w:val="1"/>
        </w:rPr>
        <w:t xml:space="preserve"> </w:t>
      </w:r>
      <w:r>
        <w:rPr>
          <w:i/>
        </w:rPr>
        <w:t>окончания</w:t>
      </w:r>
      <w:r>
        <w:t>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общество.</w:t>
      </w:r>
      <w:r>
        <w:rPr>
          <w:spacing w:val="56"/>
        </w:rPr>
        <w:t xml:space="preserve"> </w:t>
      </w:r>
      <w:r>
        <w:t>Военно-экономическое</w:t>
      </w:r>
      <w:r>
        <w:rPr>
          <w:spacing w:val="1"/>
        </w:rPr>
        <w:t xml:space="preserve"> </w:t>
      </w:r>
      <w:r>
        <w:t>превосходство СССР над Германией в 1944–1945 гг. Восстановление хозяйства в освобожденных</w:t>
      </w:r>
      <w:r>
        <w:rPr>
          <w:spacing w:val="1"/>
        </w:rPr>
        <w:t xml:space="preserve"> </w:t>
      </w:r>
      <w:r>
        <w:t>районах.</w:t>
      </w:r>
      <w:r>
        <w:rPr>
          <w:spacing w:val="1"/>
        </w:rPr>
        <w:t xml:space="preserve"> </w:t>
      </w:r>
      <w:r>
        <w:rPr>
          <w:i/>
        </w:rPr>
        <w:t>Начало</w:t>
      </w:r>
      <w:r>
        <w:rPr>
          <w:i/>
          <w:spacing w:val="1"/>
        </w:rPr>
        <w:t xml:space="preserve"> </w:t>
      </w:r>
      <w:r>
        <w:rPr>
          <w:i/>
        </w:rPr>
        <w:t>советского</w:t>
      </w:r>
      <w:r>
        <w:rPr>
          <w:i/>
          <w:spacing w:val="1"/>
        </w:rPr>
        <w:t xml:space="preserve"> </w:t>
      </w:r>
      <w:r>
        <w:rPr>
          <w:i/>
        </w:rPr>
        <w:t>«Атомного</w:t>
      </w:r>
      <w:r>
        <w:rPr>
          <w:i/>
          <w:spacing w:val="1"/>
        </w:rPr>
        <w:t xml:space="preserve"> </w:t>
      </w:r>
      <w:r>
        <w:rPr>
          <w:i/>
        </w:rPr>
        <w:t>проекта».</w:t>
      </w:r>
      <w:r>
        <w:rPr>
          <w:i/>
          <w:spacing w:val="1"/>
        </w:rPr>
        <w:t xml:space="preserve"> </w:t>
      </w:r>
      <w:r>
        <w:t>Реэвакуация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нормализация</w:t>
      </w:r>
      <w:r>
        <w:rPr>
          <w:spacing w:val="55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 xml:space="preserve">жизни. ГУЛАГ. Депортация «репрессированных народов». </w:t>
      </w:r>
      <w:r>
        <w:rPr>
          <w:i/>
        </w:rPr>
        <w:t>Взаимоотношения государства и церкви.</w:t>
      </w:r>
      <w:r>
        <w:rPr>
          <w:i/>
          <w:spacing w:val="1"/>
        </w:rPr>
        <w:t xml:space="preserve"> </w:t>
      </w:r>
      <w:r>
        <w:rPr>
          <w:i/>
        </w:rPr>
        <w:t>Поместный</w:t>
      </w:r>
      <w:r>
        <w:rPr>
          <w:i/>
          <w:spacing w:val="1"/>
        </w:rPr>
        <w:t xml:space="preserve"> </w:t>
      </w:r>
      <w:r>
        <w:rPr>
          <w:i/>
        </w:rPr>
        <w:t>собор</w:t>
      </w:r>
      <w:r>
        <w:rPr>
          <w:i/>
          <w:spacing w:val="1"/>
        </w:rPr>
        <w:t xml:space="preserve"> </w:t>
      </w:r>
      <w:r>
        <w:rPr>
          <w:i/>
        </w:rPr>
        <w:t>1945</w:t>
      </w:r>
      <w:r>
        <w:rPr>
          <w:i/>
          <w:spacing w:val="1"/>
        </w:rPr>
        <w:t xml:space="preserve"> </w:t>
      </w:r>
      <w:r>
        <w:rPr>
          <w:i/>
        </w:rPr>
        <w:t>г.</w:t>
      </w:r>
      <w:r>
        <w:rPr>
          <w:i/>
          <w:spacing w:val="1"/>
        </w:rPr>
        <w:t xml:space="preserve"> </w:t>
      </w:r>
      <w:r>
        <w:t>Антигитлеровская</w:t>
      </w:r>
      <w:r>
        <w:rPr>
          <w:spacing w:val="1"/>
        </w:rPr>
        <w:t xml:space="preserve"> </w:t>
      </w:r>
      <w:r>
        <w:t>коалиция.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 xml:space="preserve">Ялтинская конференция 1945 г.: основные решения и дискуссии. </w:t>
      </w:r>
      <w:r>
        <w:rPr>
          <w:i/>
        </w:rPr>
        <w:t>Обязательство Советского Союза</w:t>
      </w:r>
      <w:r>
        <w:rPr>
          <w:i/>
          <w:spacing w:val="1"/>
        </w:rPr>
        <w:t xml:space="preserve"> </w:t>
      </w:r>
      <w:r>
        <w:rPr>
          <w:i/>
        </w:rPr>
        <w:t xml:space="preserve">выступить против Японии. </w:t>
      </w:r>
      <w:r>
        <w:t>Потсдамская конференция. Судьба послевоенной Германии. Политика</w:t>
      </w:r>
      <w:r>
        <w:rPr>
          <w:spacing w:val="1"/>
        </w:rPr>
        <w:t xml:space="preserve"> </w:t>
      </w:r>
      <w:r>
        <w:t>денацификации,</w:t>
      </w:r>
      <w:r>
        <w:rPr>
          <w:spacing w:val="1"/>
        </w:rPr>
        <w:t xml:space="preserve"> </w:t>
      </w:r>
      <w:r>
        <w:t>демилитаризации,</w:t>
      </w:r>
      <w:r>
        <w:rPr>
          <w:spacing w:val="1"/>
        </w:rPr>
        <w:t xml:space="preserve"> </w:t>
      </w:r>
      <w:r>
        <w:t>демонополизации,</w:t>
      </w:r>
      <w:r>
        <w:rPr>
          <w:spacing w:val="1"/>
        </w:rPr>
        <w:t xml:space="preserve"> </w:t>
      </w:r>
      <w:r>
        <w:t>демократизации</w:t>
      </w:r>
      <w:r>
        <w:rPr>
          <w:spacing w:val="1"/>
        </w:rPr>
        <w:t xml:space="preserve"> </w:t>
      </w:r>
      <w:r>
        <w:t>(четыре</w:t>
      </w:r>
      <w:r>
        <w:rPr>
          <w:spacing w:val="1"/>
        </w:rPr>
        <w:t xml:space="preserve"> </w:t>
      </w:r>
      <w:r>
        <w:t>«Д»).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 xml:space="preserve">проблемы репараций. Советско-японская война 1945 г. Разгром Квантунской армии. </w:t>
      </w:r>
      <w:r>
        <w:rPr>
          <w:i/>
        </w:rPr>
        <w:t>Боевые действия</w:t>
      </w:r>
      <w:r>
        <w:rPr>
          <w:i/>
          <w:spacing w:val="-52"/>
        </w:rPr>
        <w:t xml:space="preserve"> </w:t>
      </w:r>
      <w:r>
        <w:rPr>
          <w:i/>
        </w:rPr>
        <w:t>в Маньчжурии, на Сахалине и Курильских островах. Освобождение Курил. Ядерные бомбардировки</w:t>
      </w:r>
      <w:r>
        <w:rPr>
          <w:i/>
          <w:spacing w:val="1"/>
        </w:rPr>
        <w:t xml:space="preserve"> </w:t>
      </w:r>
      <w:r>
        <w:rPr>
          <w:i/>
        </w:rPr>
        <w:t>японских</w:t>
      </w:r>
      <w:r>
        <w:rPr>
          <w:i/>
          <w:spacing w:val="47"/>
        </w:rPr>
        <w:t xml:space="preserve"> </w:t>
      </w:r>
      <w:r>
        <w:rPr>
          <w:i/>
        </w:rPr>
        <w:t>городов</w:t>
      </w:r>
      <w:r>
        <w:rPr>
          <w:i/>
          <w:spacing w:val="47"/>
        </w:rPr>
        <w:t xml:space="preserve"> </w:t>
      </w:r>
      <w:r>
        <w:rPr>
          <w:i/>
        </w:rPr>
        <w:t>американской</w:t>
      </w:r>
      <w:r>
        <w:rPr>
          <w:i/>
          <w:spacing w:val="44"/>
        </w:rPr>
        <w:t xml:space="preserve"> </w:t>
      </w:r>
      <w:r>
        <w:rPr>
          <w:i/>
        </w:rPr>
        <w:t>авиацией</w:t>
      </w:r>
      <w:r>
        <w:rPr>
          <w:i/>
          <w:spacing w:val="47"/>
        </w:rPr>
        <w:t xml:space="preserve"> </w:t>
      </w:r>
      <w:r>
        <w:rPr>
          <w:i/>
        </w:rPr>
        <w:t>и</w:t>
      </w:r>
      <w:r>
        <w:rPr>
          <w:i/>
          <w:spacing w:val="47"/>
        </w:rPr>
        <w:t xml:space="preserve"> </w:t>
      </w:r>
      <w:r>
        <w:rPr>
          <w:i/>
        </w:rPr>
        <w:t>их</w:t>
      </w:r>
      <w:r>
        <w:rPr>
          <w:i/>
          <w:spacing w:val="44"/>
        </w:rPr>
        <w:t xml:space="preserve"> </w:t>
      </w:r>
      <w:r>
        <w:rPr>
          <w:i/>
        </w:rPr>
        <w:t>последствия.</w:t>
      </w:r>
      <w:r>
        <w:rPr>
          <w:i/>
          <w:spacing w:val="47"/>
        </w:rPr>
        <w:t xml:space="preserve"> </w:t>
      </w:r>
      <w:r>
        <w:rPr>
          <w:i/>
        </w:rPr>
        <w:t>Создание</w:t>
      </w:r>
      <w:r>
        <w:rPr>
          <w:i/>
          <w:spacing w:val="47"/>
        </w:rPr>
        <w:t xml:space="preserve"> </w:t>
      </w:r>
      <w:r>
        <w:rPr>
          <w:i/>
        </w:rPr>
        <w:t>ООН.</w:t>
      </w:r>
      <w:r>
        <w:rPr>
          <w:i/>
          <w:spacing w:val="46"/>
        </w:rPr>
        <w:t xml:space="preserve"> </w:t>
      </w:r>
      <w:r>
        <w:rPr>
          <w:i/>
        </w:rPr>
        <w:t>Конференция</w:t>
      </w:r>
      <w:r>
        <w:rPr>
          <w:i/>
          <w:spacing w:val="47"/>
        </w:rPr>
        <w:t xml:space="preserve"> </w:t>
      </w:r>
      <w:r>
        <w:rPr>
          <w:i/>
        </w:rPr>
        <w:t>в</w:t>
      </w:r>
      <w:r>
        <w:rPr>
          <w:i/>
          <w:spacing w:val="48"/>
        </w:rPr>
        <w:t xml:space="preserve"> </w:t>
      </w:r>
      <w:r>
        <w:rPr>
          <w:i/>
        </w:rPr>
        <w:t>Сан-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6"/>
        <w:jc w:val="both"/>
      </w:pPr>
      <w:r>
        <w:rPr>
          <w:i/>
        </w:rPr>
        <w:lastRenderedPageBreak/>
        <w:t>Франциско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июне</w:t>
      </w:r>
      <w:r>
        <w:rPr>
          <w:i/>
          <w:spacing w:val="1"/>
        </w:rPr>
        <w:t xml:space="preserve"> </w:t>
      </w:r>
      <w:r>
        <w:rPr>
          <w:i/>
        </w:rPr>
        <w:t>1945 г.</w:t>
      </w:r>
      <w:r>
        <w:rPr>
          <w:i/>
          <w:spacing w:val="1"/>
        </w:rPr>
        <w:t xml:space="preserve"> </w:t>
      </w:r>
      <w:r>
        <w:rPr>
          <w:i/>
        </w:rPr>
        <w:t>Устав</w:t>
      </w:r>
      <w:r>
        <w:rPr>
          <w:i/>
          <w:spacing w:val="1"/>
        </w:rPr>
        <w:t xml:space="preserve"> </w:t>
      </w:r>
      <w:r>
        <w:rPr>
          <w:i/>
        </w:rPr>
        <w:t>ООН.</w:t>
      </w:r>
      <w:r>
        <w:rPr>
          <w:i/>
          <w:spacing w:val="1"/>
        </w:rPr>
        <w:t xml:space="preserve"> </w:t>
      </w:r>
      <w:r>
        <w:rPr>
          <w:i/>
        </w:rPr>
        <w:t>Истоки</w:t>
      </w:r>
      <w:r>
        <w:rPr>
          <w:i/>
          <w:spacing w:val="1"/>
        </w:rPr>
        <w:t xml:space="preserve"> </w:t>
      </w:r>
      <w:r>
        <w:rPr>
          <w:i/>
        </w:rPr>
        <w:t>«холодной войны».</w:t>
      </w:r>
      <w:r>
        <w:rPr>
          <w:i/>
          <w:spacing w:val="1"/>
        </w:rPr>
        <w:t xml:space="preserve"> </w:t>
      </w:r>
      <w:r>
        <w:t>Нюрнбергский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Токийский</w:t>
      </w:r>
      <w:r>
        <w:rPr>
          <w:spacing w:val="1"/>
        </w:rPr>
        <w:t xml:space="preserve"> </w:t>
      </w:r>
      <w:r>
        <w:t>судебные</w:t>
      </w:r>
      <w:r>
        <w:rPr>
          <w:spacing w:val="-1"/>
        </w:rPr>
        <w:t xml:space="preserve"> </w:t>
      </w:r>
      <w:r>
        <w:t>процессы. Осуждение</w:t>
      </w:r>
      <w:r>
        <w:rPr>
          <w:spacing w:val="-1"/>
        </w:rPr>
        <w:t xml:space="preserve"> </w:t>
      </w:r>
      <w:r>
        <w:t>главных военных</w:t>
      </w:r>
      <w:r>
        <w:rPr>
          <w:spacing w:val="-3"/>
        </w:rPr>
        <w:t xml:space="preserve"> </w:t>
      </w:r>
      <w:r>
        <w:t>преступников.</w:t>
      </w:r>
    </w:p>
    <w:p w:rsidR="000729EE" w:rsidRDefault="00697400">
      <w:pPr>
        <w:pStyle w:val="a3"/>
        <w:ind w:right="849"/>
      </w:pPr>
      <w:r>
        <w:t>Итоги Великой Отечественной и Второй мировой войны. Решающий вклад СССР в победу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фашизмом.</w:t>
      </w:r>
      <w:r>
        <w:rPr>
          <w:spacing w:val="1"/>
        </w:rPr>
        <w:t xml:space="preserve"> </w:t>
      </w:r>
      <w:r>
        <w:t>Людские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потери.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карты Европы.</w:t>
      </w:r>
    </w:p>
    <w:p w:rsidR="000729EE" w:rsidRDefault="00697400">
      <w:pPr>
        <w:ind w:left="926"/>
        <w:jc w:val="both"/>
        <w:rPr>
          <w:i/>
        </w:rPr>
      </w:pPr>
      <w:r>
        <w:rPr>
          <w:i/>
        </w:rPr>
        <w:t>Наш</w:t>
      </w:r>
      <w:r>
        <w:rPr>
          <w:i/>
          <w:spacing w:val="-2"/>
        </w:rPr>
        <w:t xml:space="preserve"> </w:t>
      </w:r>
      <w:r>
        <w:rPr>
          <w:i/>
        </w:rPr>
        <w:t>край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годы</w:t>
      </w:r>
      <w:r>
        <w:rPr>
          <w:i/>
          <w:spacing w:val="-2"/>
        </w:rPr>
        <w:t xml:space="preserve"> </w:t>
      </w:r>
      <w:r>
        <w:rPr>
          <w:i/>
        </w:rPr>
        <w:t>Великой</w:t>
      </w:r>
      <w:r>
        <w:rPr>
          <w:i/>
          <w:spacing w:val="-4"/>
        </w:rPr>
        <w:t xml:space="preserve"> </w:t>
      </w:r>
      <w:r>
        <w:rPr>
          <w:i/>
        </w:rPr>
        <w:t>Отечественной</w:t>
      </w:r>
      <w:r>
        <w:rPr>
          <w:i/>
          <w:spacing w:val="-4"/>
        </w:rPr>
        <w:t xml:space="preserve"> </w:t>
      </w:r>
      <w:r>
        <w:rPr>
          <w:i/>
        </w:rPr>
        <w:t>войны.</w:t>
      </w:r>
    </w:p>
    <w:p w:rsidR="000729EE" w:rsidRDefault="00697400">
      <w:pPr>
        <w:pStyle w:val="2"/>
        <w:spacing w:before="4" w:line="250" w:lineRule="exact"/>
      </w:pPr>
      <w:r>
        <w:t>Апогей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кризис</w:t>
      </w:r>
      <w:r>
        <w:rPr>
          <w:spacing w:val="-4"/>
        </w:rPr>
        <w:t xml:space="preserve"> </w:t>
      </w:r>
      <w:r>
        <w:t>советской</w:t>
      </w:r>
      <w:r>
        <w:rPr>
          <w:spacing w:val="-2"/>
        </w:rPr>
        <w:t xml:space="preserve"> </w:t>
      </w:r>
      <w:r>
        <w:t>системы.</w:t>
      </w:r>
      <w:r>
        <w:rPr>
          <w:spacing w:val="-1"/>
        </w:rPr>
        <w:t xml:space="preserve"> </w:t>
      </w:r>
      <w:r>
        <w:t>1945–1991</w:t>
      </w:r>
      <w:r>
        <w:rPr>
          <w:spacing w:val="-5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«Поздний</w:t>
      </w:r>
      <w:r>
        <w:rPr>
          <w:spacing w:val="-5"/>
        </w:rPr>
        <w:t xml:space="preserve"> </w:t>
      </w:r>
      <w:r>
        <w:t>сталинизм»</w:t>
      </w:r>
      <w:r>
        <w:rPr>
          <w:spacing w:val="-1"/>
        </w:rPr>
        <w:t xml:space="preserve"> </w:t>
      </w:r>
      <w:r>
        <w:t>(1945–1953)</w:t>
      </w:r>
    </w:p>
    <w:p w:rsidR="000729EE" w:rsidRDefault="00697400">
      <w:pPr>
        <w:ind w:left="218" w:right="845" w:firstLine="707"/>
        <w:jc w:val="both"/>
      </w:pPr>
      <w:r>
        <w:t>Влияние последствий войны на советскую систему и общество. Послевоенные ожидания и</w:t>
      </w:r>
      <w:r>
        <w:rPr>
          <w:spacing w:val="1"/>
        </w:rPr>
        <w:t xml:space="preserve"> </w:t>
      </w:r>
      <w:r>
        <w:t>настроения. Представления власти и народа о послевоенном развитии страны.</w:t>
      </w:r>
      <w:r>
        <w:rPr>
          <w:spacing w:val="1"/>
        </w:rPr>
        <w:t xml:space="preserve"> </w:t>
      </w:r>
      <w:r>
        <w:rPr>
          <w:i/>
        </w:rPr>
        <w:t>Эйфория Победы.</w:t>
      </w:r>
      <w:r>
        <w:rPr>
          <w:i/>
          <w:spacing w:val="1"/>
        </w:rPr>
        <w:t xml:space="preserve"> </w:t>
      </w:r>
      <w:r>
        <w:rPr>
          <w:i/>
        </w:rPr>
        <w:t>Разруха.</w:t>
      </w:r>
      <w:r>
        <w:rPr>
          <w:i/>
          <w:spacing w:val="1"/>
        </w:rPr>
        <w:t xml:space="preserve"> </w:t>
      </w:r>
      <w:r>
        <w:rPr>
          <w:i/>
        </w:rPr>
        <w:t>Обострение</w:t>
      </w:r>
      <w:r>
        <w:rPr>
          <w:i/>
          <w:spacing w:val="1"/>
        </w:rPr>
        <w:t xml:space="preserve"> </w:t>
      </w:r>
      <w:r>
        <w:rPr>
          <w:i/>
        </w:rPr>
        <w:t>жилищной</w:t>
      </w:r>
      <w:r>
        <w:rPr>
          <w:i/>
          <w:spacing w:val="1"/>
        </w:rPr>
        <w:t xml:space="preserve"> </w:t>
      </w:r>
      <w:r>
        <w:rPr>
          <w:i/>
        </w:rPr>
        <w:t>проблемы.</w:t>
      </w:r>
      <w:r>
        <w:rPr>
          <w:i/>
          <w:spacing w:val="1"/>
        </w:rPr>
        <w:t xml:space="preserve"> </w:t>
      </w:r>
      <w:r>
        <w:rPr>
          <w:i/>
        </w:rPr>
        <w:t>Демобилизация</w:t>
      </w:r>
      <w:r>
        <w:rPr>
          <w:i/>
          <w:spacing w:val="1"/>
        </w:rPr>
        <w:t xml:space="preserve"> </w:t>
      </w:r>
      <w:r>
        <w:rPr>
          <w:i/>
        </w:rPr>
        <w:t>армии.</w:t>
      </w:r>
      <w:r>
        <w:rPr>
          <w:i/>
          <w:spacing w:val="1"/>
        </w:rPr>
        <w:t xml:space="preserve"> </w:t>
      </w:r>
      <w:r>
        <w:rPr>
          <w:i/>
        </w:rPr>
        <w:t>Социальная</w:t>
      </w:r>
      <w:r>
        <w:rPr>
          <w:i/>
          <w:spacing w:val="1"/>
        </w:rPr>
        <w:t xml:space="preserve"> </w:t>
      </w:r>
      <w:r>
        <w:rPr>
          <w:i/>
        </w:rPr>
        <w:t>адаптация</w:t>
      </w:r>
      <w:r>
        <w:rPr>
          <w:i/>
          <w:spacing w:val="1"/>
        </w:rPr>
        <w:t xml:space="preserve"> </w:t>
      </w:r>
      <w:r>
        <w:rPr>
          <w:i/>
        </w:rPr>
        <w:t>фронтовиков.</w:t>
      </w:r>
      <w:r>
        <w:rPr>
          <w:i/>
          <w:spacing w:val="1"/>
        </w:rPr>
        <w:t xml:space="preserve"> </w:t>
      </w:r>
      <w:r>
        <w:rPr>
          <w:i/>
        </w:rPr>
        <w:t>Положение</w:t>
      </w:r>
      <w:r>
        <w:rPr>
          <w:i/>
          <w:spacing w:val="1"/>
        </w:rPr>
        <w:t xml:space="preserve"> </w:t>
      </w:r>
      <w:r>
        <w:rPr>
          <w:i/>
        </w:rPr>
        <w:t>семей</w:t>
      </w:r>
      <w:r>
        <w:rPr>
          <w:i/>
          <w:spacing w:val="1"/>
        </w:rPr>
        <w:t xml:space="preserve"> </w:t>
      </w:r>
      <w:r>
        <w:rPr>
          <w:i/>
        </w:rPr>
        <w:t>«пропавших</w:t>
      </w:r>
      <w:r>
        <w:rPr>
          <w:i/>
          <w:spacing w:val="1"/>
        </w:rPr>
        <w:t xml:space="preserve"> </w:t>
      </w:r>
      <w:r>
        <w:rPr>
          <w:i/>
        </w:rPr>
        <w:t>без</w:t>
      </w:r>
      <w:r>
        <w:rPr>
          <w:i/>
          <w:spacing w:val="1"/>
        </w:rPr>
        <w:t xml:space="preserve"> </w:t>
      </w:r>
      <w:r>
        <w:rPr>
          <w:i/>
        </w:rPr>
        <w:t>вести»</w:t>
      </w:r>
      <w:r>
        <w:rPr>
          <w:i/>
          <w:spacing w:val="1"/>
        </w:rPr>
        <w:t xml:space="preserve"> </w:t>
      </w:r>
      <w:r>
        <w:rPr>
          <w:i/>
        </w:rPr>
        <w:t>фронтовиков.</w:t>
      </w:r>
      <w:r>
        <w:rPr>
          <w:i/>
          <w:spacing w:val="1"/>
        </w:rPr>
        <w:t xml:space="preserve"> </w:t>
      </w:r>
      <w:r>
        <w:rPr>
          <w:i/>
        </w:rPr>
        <w:t>Репатриация.</w:t>
      </w:r>
      <w:r>
        <w:rPr>
          <w:i/>
          <w:spacing w:val="1"/>
        </w:rPr>
        <w:t xml:space="preserve"> </w:t>
      </w:r>
      <w:r>
        <w:rPr>
          <w:i/>
        </w:rPr>
        <w:t>Рост</w:t>
      </w:r>
      <w:r>
        <w:rPr>
          <w:i/>
          <w:spacing w:val="1"/>
        </w:rPr>
        <w:t xml:space="preserve"> </w:t>
      </w:r>
      <w:r>
        <w:rPr>
          <w:i/>
        </w:rPr>
        <w:t>беспризорности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решение</w:t>
      </w:r>
      <w:r>
        <w:rPr>
          <w:i/>
          <w:spacing w:val="1"/>
        </w:rPr>
        <w:t xml:space="preserve"> </w:t>
      </w:r>
      <w:r>
        <w:rPr>
          <w:i/>
        </w:rPr>
        <w:t>проблем</w:t>
      </w:r>
      <w:r>
        <w:rPr>
          <w:i/>
          <w:spacing w:val="1"/>
        </w:rPr>
        <w:t xml:space="preserve"> </w:t>
      </w:r>
      <w:r>
        <w:rPr>
          <w:i/>
        </w:rPr>
        <w:t>послевоенного</w:t>
      </w:r>
      <w:r>
        <w:rPr>
          <w:i/>
          <w:spacing w:val="1"/>
        </w:rPr>
        <w:t xml:space="preserve"> </w:t>
      </w:r>
      <w:r>
        <w:rPr>
          <w:i/>
        </w:rPr>
        <w:t>детства.</w:t>
      </w:r>
      <w:r>
        <w:rPr>
          <w:i/>
          <w:spacing w:val="1"/>
        </w:rPr>
        <w:t xml:space="preserve"> </w:t>
      </w:r>
      <w:r>
        <w:rPr>
          <w:i/>
        </w:rPr>
        <w:t>Рост</w:t>
      </w:r>
      <w:r>
        <w:rPr>
          <w:i/>
          <w:spacing w:val="1"/>
        </w:rPr>
        <w:t xml:space="preserve"> </w:t>
      </w:r>
      <w:r>
        <w:rPr>
          <w:i/>
        </w:rPr>
        <w:t>преступности.</w:t>
      </w:r>
      <w:r>
        <w:rPr>
          <w:i/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приоритеты восстановления. Демилитаризация экономики и переориентация на выпуск гражданской</w:t>
      </w:r>
      <w:r>
        <w:rPr>
          <w:spacing w:val="1"/>
        </w:rPr>
        <w:t xml:space="preserve"> </w:t>
      </w:r>
      <w:r>
        <w:t>продукции. Восстановление индустриального потенциала страны. Сельское хозяйство и положение</w:t>
      </w:r>
      <w:r>
        <w:rPr>
          <w:spacing w:val="1"/>
        </w:rPr>
        <w:t xml:space="preserve"> </w:t>
      </w:r>
      <w:r>
        <w:t>деревни.</w:t>
      </w:r>
      <w:r>
        <w:rPr>
          <w:spacing w:val="1"/>
        </w:rPr>
        <w:t xml:space="preserve"> </w:t>
      </w:r>
      <w:r>
        <w:rPr>
          <w:i/>
        </w:rPr>
        <w:t>Помощь</w:t>
      </w:r>
      <w:r>
        <w:rPr>
          <w:i/>
          <w:spacing w:val="1"/>
        </w:rPr>
        <w:t xml:space="preserve"> </w:t>
      </w:r>
      <w:r>
        <w:rPr>
          <w:i/>
        </w:rPr>
        <w:t>не</w:t>
      </w:r>
      <w:r>
        <w:rPr>
          <w:i/>
          <w:spacing w:val="1"/>
        </w:rPr>
        <w:t xml:space="preserve"> </w:t>
      </w:r>
      <w:r>
        <w:rPr>
          <w:i/>
        </w:rPr>
        <w:t>затронутых</w:t>
      </w:r>
      <w:r>
        <w:rPr>
          <w:i/>
          <w:spacing w:val="1"/>
        </w:rPr>
        <w:t xml:space="preserve"> </w:t>
      </w:r>
      <w:r>
        <w:rPr>
          <w:i/>
        </w:rPr>
        <w:t>войной</w:t>
      </w:r>
      <w:r>
        <w:rPr>
          <w:i/>
          <w:spacing w:val="1"/>
        </w:rPr>
        <w:t xml:space="preserve"> </w:t>
      </w:r>
      <w:r>
        <w:rPr>
          <w:i/>
        </w:rPr>
        <w:t>национальных</w:t>
      </w:r>
      <w:r>
        <w:rPr>
          <w:i/>
          <w:spacing w:val="1"/>
        </w:rPr>
        <w:t xml:space="preserve"> </w:t>
      </w:r>
      <w:r>
        <w:rPr>
          <w:i/>
        </w:rPr>
        <w:t>республик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восстановлении</w:t>
      </w:r>
      <w:r>
        <w:rPr>
          <w:i/>
          <w:spacing w:val="1"/>
        </w:rPr>
        <w:t xml:space="preserve"> </w:t>
      </w:r>
      <w:r>
        <w:rPr>
          <w:i/>
        </w:rPr>
        <w:t>западных</w:t>
      </w:r>
      <w:r>
        <w:rPr>
          <w:i/>
          <w:spacing w:val="1"/>
        </w:rPr>
        <w:t xml:space="preserve"> </w:t>
      </w:r>
      <w:r>
        <w:rPr>
          <w:i/>
        </w:rPr>
        <w:t xml:space="preserve">регионов СССР. Репарации, их размеры и значение для экономики. </w:t>
      </w:r>
      <w:r>
        <w:t>Советский «атомный проект», его</w:t>
      </w:r>
      <w:r>
        <w:rPr>
          <w:spacing w:val="1"/>
        </w:rPr>
        <w:t xml:space="preserve"> </w:t>
      </w:r>
      <w:r>
        <w:t>успехи и его значение. Начало гонки вооружений. Положение на послевоенном потребительском</w:t>
      </w:r>
      <w:r>
        <w:rPr>
          <w:spacing w:val="1"/>
        </w:rPr>
        <w:t xml:space="preserve"> </w:t>
      </w:r>
      <w:r>
        <w:t>рынке. Колхозный рынок. Государственная и коммерческая торговля. Голод 1946–1947 гг. Денежная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карточной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(1947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Сталин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административно-командной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Соперничество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верхних</w:t>
      </w:r>
      <w:r>
        <w:rPr>
          <w:spacing w:val="1"/>
        </w:rPr>
        <w:t xml:space="preserve"> </w:t>
      </w:r>
      <w:r>
        <w:t>эшелонах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 xml:space="preserve">идеологического   </w:t>
      </w:r>
      <w:r>
        <w:rPr>
          <w:spacing w:val="40"/>
        </w:rPr>
        <w:t xml:space="preserve"> </w:t>
      </w:r>
      <w:r>
        <w:t xml:space="preserve">контроля.   </w:t>
      </w:r>
      <w:r>
        <w:rPr>
          <w:spacing w:val="41"/>
        </w:rPr>
        <w:t xml:space="preserve"> </w:t>
      </w:r>
      <w:r>
        <w:t xml:space="preserve">Послевоенные   </w:t>
      </w:r>
      <w:r>
        <w:rPr>
          <w:spacing w:val="42"/>
        </w:rPr>
        <w:t xml:space="preserve"> </w:t>
      </w:r>
      <w:r>
        <w:t xml:space="preserve">репрессии.   </w:t>
      </w:r>
      <w:r>
        <w:rPr>
          <w:spacing w:val="42"/>
        </w:rPr>
        <w:t xml:space="preserve"> </w:t>
      </w:r>
      <w:r>
        <w:t xml:space="preserve">«Ленинградское   </w:t>
      </w:r>
      <w:r>
        <w:rPr>
          <w:spacing w:val="42"/>
        </w:rPr>
        <w:t xml:space="preserve"> </w:t>
      </w:r>
      <w:r>
        <w:t xml:space="preserve">дело».   </w:t>
      </w:r>
      <w:r>
        <w:rPr>
          <w:spacing w:val="42"/>
        </w:rPr>
        <w:t xml:space="preserve"> </w:t>
      </w:r>
      <w:r>
        <w:t xml:space="preserve">Борьба   </w:t>
      </w:r>
      <w:r>
        <w:rPr>
          <w:spacing w:val="42"/>
        </w:rPr>
        <w:t xml:space="preserve"> </w:t>
      </w:r>
      <w:r>
        <w:t>с</w:t>
      </w:r>
    </w:p>
    <w:p w:rsidR="000729EE" w:rsidRDefault="00697400">
      <w:pPr>
        <w:pStyle w:val="a3"/>
        <w:ind w:firstLine="0"/>
        <w:rPr>
          <w:i/>
        </w:rPr>
      </w:pPr>
      <w:r>
        <w:t>«космополитизмом».</w:t>
      </w:r>
      <w:r>
        <w:rPr>
          <w:spacing w:val="44"/>
        </w:rPr>
        <w:t xml:space="preserve"> </w:t>
      </w:r>
      <w:r>
        <w:t>«Дело</w:t>
      </w:r>
      <w:r>
        <w:rPr>
          <w:spacing w:val="40"/>
        </w:rPr>
        <w:t xml:space="preserve"> </w:t>
      </w:r>
      <w:r>
        <w:t>врачей».</w:t>
      </w:r>
      <w:r>
        <w:rPr>
          <w:spacing w:val="42"/>
        </w:rPr>
        <w:t xml:space="preserve"> </w:t>
      </w:r>
      <w:r>
        <w:t>Дело</w:t>
      </w:r>
      <w:r>
        <w:rPr>
          <w:spacing w:val="41"/>
        </w:rPr>
        <w:t xml:space="preserve"> </w:t>
      </w:r>
      <w:r>
        <w:t>Еврейского</w:t>
      </w:r>
      <w:r>
        <w:rPr>
          <w:spacing w:val="40"/>
        </w:rPr>
        <w:t xml:space="preserve"> </w:t>
      </w:r>
      <w:r>
        <w:t>антифашистского</w:t>
      </w:r>
      <w:r>
        <w:rPr>
          <w:spacing w:val="40"/>
        </w:rPr>
        <w:t xml:space="preserve"> </w:t>
      </w:r>
      <w:r>
        <w:t>комитета.</w:t>
      </w:r>
      <w:r>
        <w:rPr>
          <w:spacing w:val="46"/>
        </w:rPr>
        <w:t xml:space="preserve"> </w:t>
      </w:r>
      <w:r>
        <w:rPr>
          <w:i/>
        </w:rPr>
        <w:t>Т.Д.</w:t>
      </w:r>
      <w:r>
        <w:rPr>
          <w:i/>
          <w:spacing w:val="-2"/>
        </w:rPr>
        <w:t xml:space="preserve"> </w:t>
      </w:r>
      <w:r>
        <w:rPr>
          <w:i/>
        </w:rPr>
        <w:t>Лысенко</w:t>
      </w:r>
      <w:r>
        <w:rPr>
          <w:i/>
          <w:spacing w:val="41"/>
        </w:rPr>
        <w:t xml:space="preserve"> </w:t>
      </w:r>
      <w:r>
        <w:rPr>
          <w:i/>
        </w:rPr>
        <w:t>и</w:t>
      </w:r>
    </w:p>
    <w:p w:rsidR="000729EE" w:rsidRDefault="00697400">
      <w:pPr>
        <w:ind w:left="218" w:right="846"/>
        <w:jc w:val="both"/>
      </w:pPr>
      <w:r>
        <w:rPr>
          <w:i/>
        </w:rPr>
        <w:t>«лысенковщина».</w:t>
      </w:r>
      <w:r>
        <w:rPr>
          <w:i/>
          <w:spacing w:val="1"/>
        </w:rPr>
        <w:t xml:space="preserve"> </w:t>
      </w:r>
      <w:r>
        <w:rPr>
          <w:i/>
        </w:rPr>
        <w:t>Сохранение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период</w:t>
      </w:r>
      <w:r>
        <w:rPr>
          <w:i/>
          <w:spacing w:val="1"/>
        </w:rPr>
        <w:t xml:space="preserve"> </w:t>
      </w:r>
      <w:r>
        <w:rPr>
          <w:i/>
        </w:rPr>
        <w:t>восстановления</w:t>
      </w:r>
      <w:r>
        <w:rPr>
          <w:i/>
          <w:spacing w:val="1"/>
        </w:rPr>
        <w:t xml:space="preserve"> </w:t>
      </w:r>
      <w:r>
        <w:rPr>
          <w:i/>
        </w:rPr>
        <w:t>разрушенного</w:t>
      </w:r>
      <w:r>
        <w:rPr>
          <w:i/>
          <w:spacing w:val="1"/>
        </w:rPr>
        <w:t xml:space="preserve"> </w:t>
      </w:r>
      <w:r>
        <w:rPr>
          <w:i/>
        </w:rPr>
        <w:t>хозяйства</w:t>
      </w:r>
      <w:r>
        <w:rPr>
          <w:i/>
          <w:spacing w:val="1"/>
        </w:rPr>
        <w:t xml:space="preserve"> </w:t>
      </w:r>
      <w:r>
        <w:rPr>
          <w:i/>
        </w:rPr>
        <w:t>трудового</w:t>
      </w:r>
      <w:r>
        <w:rPr>
          <w:i/>
          <w:spacing w:val="1"/>
        </w:rPr>
        <w:t xml:space="preserve"> </w:t>
      </w:r>
      <w:r>
        <w:rPr>
          <w:i/>
        </w:rPr>
        <w:t>законодательства</w:t>
      </w:r>
      <w:r>
        <w:rPr>
          <w:i/>
          <w:spacing w:val="1"/>
        </w:rPr>
        <w:t xml:space="preserve"> </w:t>
      </w:r>
      <w:r>
        <w:rPr>
          <w:i/>
        </w:rPr>
        <w:t>военного</w:t>
      </w:r>
      <w:r>
        <w:rPr>
          <w:i/>
          <w:spacing w:val="1"/>
        </w:rPr>
        <w:t xml:space="preserve"> </w:t>
      </w:r>
      <w:r>
        <w:rPr>
          <w:i/>
        </w:rPr>
        <w:t>времени.</w:t>
      </w:r>
      <w:r>
        <w:rPr>
          <w:i/>
          <w:spacing w:val="1"/>
        </w:rPr>
        <w:t xml:space="preserve"> </w:t>
      </w:r>
      <w:r>
        <w:rPr>
          <w:i/>
        </w:rPr>
        <w:t>Союзный</w:t>
      </w:r>
      <w:r>
        <w:rPr>
          <w:i/>
          <w:spacing w:val="1"/>
        </w:rPr>
        <w:t xml:space="preserve"> </w:t>
      </w:r>
      <w:r>
        <w:rPr>
          <w:i/>
        </w:rPr>
        <w:t>центр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национальные</w:t>
      </w:r>
      <w:r>
        <w:rPr>
          <w:i/>
          <w:spacing w:val="1"/>
        </w:rPr>
        <w:t xml:space="preserve"> </w:t>
      </w:r>
      <w:r>
        <w:rPr>
          <w:i/>
        </w:rPr>
        <w:t>регионы:</w:t>
      </w:r>
      <w:r>
        <w:rPr>
          <w:i/>
          <w:spacing w:val="1"/>
        </w:rPr>
        <w:t xml:space="preserve"> </w:t>
      </w:r>
      <w:r>
        <w:rPr>
          <w:i/>
        </w:rPr>
        <w:t>проблемы</w:t>
      </w:r>
      <w:r>
        <w:rPr>
          <w:i/>
          <w:spacing w:val="1"/>
        </w:rPr>
        <w:t xml:space="preserve"> </w:t>
      </w:r>
      <w:r>
        <w:rPr>
          <w:i/>
        </w:rPr>
        <w:t>взаимоотношений.</w:t>
      </w:r>
      <w:r>
        <w:rPr>
          <w:i/>
          <w:spacing w:val="1"/>
        </w:rPr>
        <w:t xml:space="preserve"> </w:t>
      </w:r>
      <w:r>
        <w:rPr>
          <w:i/>
        </w:rPr>
        <w:t>Положение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«старых»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«новых»</w:t>
      </w:r>
      <w:r>
        <w:rPr>
          <w:i/>
          <w:spacing w:val="1"/>
        </w:rPr>
        <w:t xml:space="preserve"> </w:t>
      </w:r>
      <w:r>
        <w:rPr>
          <w:i/>
        </w:rPr>
        <w:t>республиках.</w:t>
      </w:r>
      <w:r>
        <w:rPr>
          <w:i/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 арене. Первые шаги ООН. Начало «холодной войны». «Доктрина Трумэна» и «План</w:t>
      </w:r>
      <w:r>
        <w:rPr>
          <w:spacing w:val="1"/>
        </w:rPr>
        <w:t xml:space="preserve"> </w:t>
      </w:r>
      <w:r>
        <w:t>Маршалла».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биполярного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Советизация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«народной</w:t>
      </w:r>
      <w:r>
        <w:rPr>
          <w:spacing w:val="1"/>
        </w:rPr>
        <w:t xml:space="preserve"> </w:t>
      </w:r>
      <w:r>
        <w:t>демократии».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52"/>
        </w:rPr>
        <w:t xml:space="preserve"> </w:t>
      </w:r>
      <w:r>
        <w:t>взаимопомощи.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Югославией.</w:t>
      </w:r>
      <w:r>
        <w:rPr>
          <w:spacing w:val="1"/>
        </w:rPr>
        <w:t xml:space="preserve"> </w:t>
      </w:r>
      <w:r>
        <w:rPr>
          <w:i/>
        </w:rPr>
        <w:t>Коминформбюро.</w:t>
      </w:r>
      <w:r>
        <w:rPr>
          <w:i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Североатлантического</w:t>
      </w:r>
      <w:r>
        <w:rPr>
          <w:spacing w:val="1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(НАТО). Создание Организации</w:t>
      </w:r>
      <w:r>
        <w:rPr>
          <w:spacing w:val="-1"/>
        </w:rPr>
        <w:t xml:space="preserve"> </w:t>
      </w:r>
      <w:r>
        <w:t>Варшавского</w:t>
      </w:r>
      <w:r>
        <w:rPr>
          <w:spacing w:val="-3"/>
        </w:rPr>
        <w:t xml:space="preserve"> </w:t>
      </w:r>
      <w:r>
        <w:t>договора. Война в</w:t>
      </w:r>
      <w:r>
        <w:rPr>
          <w:spacing w:val="-2"/>
        </w:rPr>
        <w:t xml:space="preserve"> </w:t>
      </w:r>
      <w:r>
        <w:t>Корее.</w:t>
      </w:r>
    </w:p>
    <w:p w:rsidR="000729EE" w:rsidRDefault="00697400">
      <w:pPr>
        <w:pStyle w:val="a3"/>
        <w:spacing w:line="252" w:lineRule="exact"/>
        <w:ind w:firstLine="0"/>
      </w:pPr>
      <w:r>
        <w:t>И.В.</w:t>
      </w:r>
      <w:r>
        <w:rPr>
          <w:spacing w:val="-1"/>
        </w:rPr>
        <w:t xml:space="preserve"> </w:t>
      </w:r>
      <w:r>
        <w:t>Сталин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оценках</w:t>
      </w:r>
      <w:r>
        <w:rPr>
          <w:spacing w:val="-3"/>
        </w:rPr>
        <w:t xml:space="preserve"> </w:t>
      </w:r>
      <w:r>
        <w:t>современников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историков.</w:t>
      </w:r>
    </w:p>
    <w:p w:rsidR="000729EE" w:rsidRDefault="00697400">
      <w:pPr>
        <w:pStyle w:val="2"/>
        <w:spacing w:before="4" w:line="251" w:lineRule="exact"/>
      </w:pPr>
      <w:r>
        <w:t>«Оттепель»:</w:t>
      </w:r>
      <w:r>
        <w:rPr>
          <w:spacing w:val="-3"/>
        </w:rPr>
        <w:t xml:space="preserve"> </w:t>
      </w:r>
      <w:r>
        <w:t>середина</w:t>
      </w:r>
      <w:r>
        <w:rPr>
          <w:spacing w:val="-4"/>
        </w:rPr>
        <w:t xml:space="preserve"> </w:t>
      </w:r>
      <w:r>
        <w:t>1950-х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половина</w:t>
      </w:r>
      <w:r>
        <w:rPr>
          <w:spacing w:val="-4"/>
        </w:rPr>
        <w:t xml:space="preserve"> </w:t>
      </w:r>
      <w:r>
        <w:t>1960-х</w:t>
      </w:r>
    </w:p>
    <w:p w:rsidR="000729EE" w:rsidRDefault="00697400">
      <w:pPr>
        <w:ind w:left="218" w:right="845" w:firstLine="707"/>
        <w:jc w:val="both"/>
      </w:pPr>
      <w:r>
        <w:t>Смерть Сталина и настроения в обществе. Смена политического курса. Борьба за власть в</w:t>
      </w:r>
      <w:r>
        <w:rPr>
          <w:spacing w:val="1"/>
        </w:rPr>
        <w:t xml:space="preserve"> </w:t>
      </w:r>
      <w:r>
        <w:t>советском</w:t>
      </w:r>
      <w:r>
        <w:rPr>
          <w:spacing w:val="1"/>
        </w:rPr>
        <w:t xml:space="preserve"> </w:t>
      </w:r>
      <w:r>
        <w:t>руководстве.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лидерства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Хрущеву.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наступления «оттепели» в политике, экономике, культурной сфере. Начало критики сталинизма. XX</w:t>
      </w:r>
      <w:r>
        <w:rPr>
          <w:spacing w:val="1"/>
        </w:rPr>
        <w:t xml:space="preserve"> </w:t>
      </w:r>
      <w:r>
        <w:t>съезд КПСС и разоблачение «культа личности» Сталина.</w:t>
      </w:r>
      <w:r>
        <w:rPr>
          <w:spacing w:val="55"/>
        </w:rPr>
        <w:t xml:space="preserve"> </w:t>
      </w:r>
      <w:r>
        <w:rPr>
          <w:i/>
        </w:rPr>
        <w:t>Реакция на доклад Хрущева в стране и</w:t>
      </w:r>
      <w:r>
        <w:rPr>
          <w:i/>
          <w:spacing w:val="1"/>
        </w:rPr>
        <w:t xml:space="preserve"> </w:t>
      </w:r>
      <w:r>
        <w:rPr>
          <w:i/>
        </w:rPr>
        <w:t xml:space="preserve">мире. </w:t>
      </w:r>
      <w:r>
        <w:t xml:space="preserve">Частичная десталинизация: содержание и противоречия. </w:t>
      </w:r>
      <w:r>
        <w:rPr>
          <w:i/>
        </w:rPr>
        <w:t>Внутрипартийная демократизация.</w:t>
      </w:r>
      <w:r>
        <w:rPr>
          <w:i/>
          <w:spacing w:val="1"/>
        </w:rPr>
        <w:t xml:space="preserve"> </w:t>
      </w:r>
      <w:r>
        <w:rPr>
          <w:i/>
        </w:rPr>
        <w:t>Начало реабилитации жертв массовых политических репрессий и смягчение политической цензуры.</w:t>
      </w:r>
      <w:r>
        <w:rPr>
          <w:i/>
          <w:spacing w:val="1"/>
        </w:rPr>
        <w:t xml:space="preserve"> </w:t>
      </w:r>
      <w:r>
        <w:rPr>
          <w:i/>
        </w:rPr>
        <w:t xml:space="preserve">Возвращение депортированных народов. </w:t>
      </w:r>
      <w:r>
        <w:t>Особенности национальной политики. Попытка отстранения</w:t>
      </w:r>
      <w:r>
        <w:rPr>
          <w:spacing w:val="-52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Хрущева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1957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«Антипартийная</w:t>
      </w:r>
      <w:r>
        <w:rPr>
          <w:spacing w:val="1"/>
        </w:rPr>
        <w:t xml:space="preserve"> </w:t>
      </w:r>
      <w:r>
        <w:t>группа».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единоличной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Хрущева.</w:t>
      </w:r>
    </w:p>
    <w:p w:rsidR="000729EE" w:rsidRDefault="00697400">
      <w:pPr>
        <w:pStyle w:val="a3"/>
        <w:spacing w:line="252" w:lineRule="exact"/>
        <w:ind w:left="926" w:firstLine="0"/>
      </w:pPr>
      <w:r>
        <w:t>Культурное</w:t>
      </w:r>
      <w:r>
        <w:rPr>
          <w:spacing w:val="92"/>
        </w:rPr>
        <w:t xml:space="preserve"> </w:t>
      </w:r>
      <w:r>
        <w:t>пространство</w:t>
      </w:r>
      <w:r>
        <w:rPr>
          <w:spacing w:val="93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повседневная</w:t>
      </w:r>
      <w:r>
        <w:rPr>
          <w:spacing w:val="92"/>
        </w:rPr>
        <w:t xml:space="preserve"> </w:t>
      </w:r>
      <w:r>
        <w:t>жизнь.</w:t>
      </w:r>
      <w:r>
        <w:rPr>
          <w:spacing w:val="93"/>
        </w:rPr>
        <w:t xml:space="preserve"> </w:t>
      </w:r>
      <w:r>
        <w:t>Изменение</w:t>
      </w:r>
      <w:r>
        <w:rPr>
          <w:spacing w:val="94"/>
        </w:rPr>
        <w:t xml:space="preserve"> </w:t>
      </w:r>
      <w:r>
        <w:t>общественной</w:t>
      </w:r>
      <w:r>
        <w:rPr>
          <w:spacing w:val="92"/>
        </w:rPr>
        <w:t xml:space="preserve"> </w:t>
      </w:r>
      <w:r>
        <w:t>атмосферы.</w:t>
      </w:r>
    </w:p>
    <w:p w:rsidR="000729EE" w:rsidRDefault="00697400">
      <w:pPr>
        <w:ind w:left="218" w:right="846"/>
        <w:jc w:val="both"/>
        <w:rPr>
          <w:i/>
        </w:rPr>
      </w:pPr>
      <w:r>
        <w:t>«Шестидесятники».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кинематограф,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живопись: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тенденции.</w:t>
      </w:r>
      <w:r>
        <w:rPr>
          <w:spacing w:val="1"/>
        </w:rPr>
        <w:t xml:space="preserve"> </w:t>
      </w:r>
      <w:r>
        <w:rPr>
          <w:i/>
        </w:rPr>
        <w:t>Поэтические</w:t>
      </w:r>
      <w:r>
        <w:rPr>
          <w:i/>
          <w:spacing w:val="1"/>
        </w:rPr>
        <w:t xml:space="preserve"> </w:t>
      </w:r>
      <w:r>
        <w:rPr>
          <w:i/>
        </w:rPr>
        <w:t>вечера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Политехническом</w:t>
      </w:r>
      <w:r>
        <w:rPr>
          <w:i/>
          <w:spacing w:val="1"/>
        </w:rPr>
        <w:t xml:space="preserve"> </w:t>
      </w:r>
      <w:r>
        <w:rPr>
          <w:i/>
        </w:rPr>
        <w:t>музее.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наука.</w:t>
      </w:r>
      <w:r>
        <w:rPr>
          <w:i/>
          <w:spacing w:val="1"/>
        </w:rPr>
        <w:t xml:space="preserve"> </w:t>
      </w:r>
      <w:r>
        <w:rPr>
          <w:i/>
        </w:rPr>
        <w:t>Приоткрытие</w:t>
      </w:r>
      <w:r>
        <w:rPr>
          <w:i/>
          <w:spacing w:val="1"/>
        </w:rPr>
        <w:t xml:space="preserve"> </w:t>
      </w:r>
      <w:r>
        <w:rPr>
          <w:i/>
        </w:rPr>
        <w:t>«железного</w:t>
      </w:r>
      <w:r>
        <w:rPr>
          <w:i/>
          <w:spacing w:val="1"/>
        </w:rPr>
        <w:t xml:space="preserve"> </w:t>
      </w:r>
      <w:r>
        <w:rPr>
          <w:i/>
        </w:rPr>
        <w:t>занавеса».</w:t>
      </w:r>
      <w:r>
        <w:rPr>
          <w:i/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фестиваль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1957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rPr>
          <w:i/>
        </w:rPr>
        <w:t>Популярные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досуга.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внутреннего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международного</w:t>
      </w:r>
      <w:r>
        <w:rPr>
          <w:i/>
          <w:spacing w:val="1"/>
        </w:rPr>
        <w:t xml:space="preserve"> </w:t>
      </w:r>
      <w:r>
        <w:rPr>
          <w:i/>
        </w:rPr>
        <w:t>туризма.</w:t>
      </w:r>
      <w:r>
        <w:rPr>
          <w:i/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кинофестиваля.</w:t>
      </w:r>
      <w:r>
        <w:rPr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1"/>
        </w:rPr>
        <w:t xml:space="preserve"> </w:t>
      </w:r>
      <w:r>
        <w:rPr>
          <w:i/>
        </w:rPr>
        <w:t>телевидения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i/>
          <w:spacing w:val="1"/>
        </w:rPr>
        <w:t xml:space="preserve"> </w:t>
      </w:r>
      <w:r>
        <w:rPr>
          <w:i/>
        </w:rPr>
        <w:t>общества.</w:t>
      </w:r>
      <w:r>
        <w:rPr>
          <w:i/>
          <w:spacing w:val="1"/>
        </w:rPr>
        <w:t xml:space="preserve"> </w:t>
      </w:r>
      <w:r>
        <w:rPr>
          <w:i/>
        </w:rPr>
        <w:t>Легитимация</w:t>
      </w:r>
      <w:r>
        <w:rPr>
          <w:i/>
          <w:spacing w:val="1"/>
        </w:rPr>
        <w:t xml:space="preserve"> </w:t>
      </w:r>
      <w:r>
        <w:rPr>
          <w:i/>
        </w:rPr>
        <w:t>моды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попытки</w:t>
      </w:r>
      <w:r>
        <w:rPr>
          <w:i/>
          <w:spacing w:val="1"/>
        </w:rPr>
        <w:t xml:space="preserve"> </w:t>
      </w:r>
      <w:r>
        <w:rPr>
          <w:i/>
        </w:rPr>
        <w:t>создания</w:t>
      </w:r>
      <w:r>
        <w:rPr>
          <w:i/>
          <w:spacing w:val="1"/>
        </w:rPr>
        <w:t xml:space="preserve"> </w:t>
      </w:r>
      <w:r>
        <w:rPr>
          <w:i/>
        </w:rPr>
        <w:t>«советской</w:t>
      </w:r>
      <w:r>
        <w:rPr>
          <w:i/>
          <w:spacing w:val="1"/>
        </w:rPr>
        <w:t xml:space="preserve"> </w:t>
      </w:r>
      <w:r>
        <w:rPr>
          <w:i/>
        </w:rPr>
        <w:t>моды».</w:t>
      </w:r>
      <w:r>
        <w:rPr>
          <w:i/>
          <w:spacing w:val="1"/>
        </w:rPr>
        <w:t xml:space="preserve"> </w:t>
      </w:r>
      <w:r>
        <w:rPr>
          <w:i/>
        </w:rPr>
        <w:t xml:space="preserve">Неофициальная  </w:t>
      </w:r>
      <w:r>
        <w:rPr>
          <w:i/>
          <w:spacing w:val="15"/>
        </w:rPr>
        <w:t xml:space="preserve"> </w:t>
      </w:r>
      <w:r>
        <w:rPr>
          <w:i/>
        </w:rPr>
        <w:t xml:space="preserve">культура.  </w:t>
      </w:r>
      <w:r>
        <w:rPr>
          <w:i/>
          <w:spacing w:val="17"/>
        </w:rPr>
        <w:t xml:space="preserve"> </w:t>
      </w:r>
      <w:r>
        <w:rPr>
          <w:i/>
        </w:rPr>
        <w:t xml:space="preserve">Неформальные  </w:t>
      </w:r>
      <w:r>
        <w:rPr>
          <w:i/>
          <w:spacing w:val="19"/>
        </w:rPr>
        <w:t xml:space="preserve"> </w:t>
      </w:r>
      <w:r>
        <w:rPr>
          <w:i/>
        </w:rPr>
        <w:t xml:space="preserve">формы  </w:t>
      </w:r>
      <w:r>
        <w:rPr>
          <w:i/>
          <w:spacing w:val="16"/>
        </w:rPr>
        <w:t xml:space="preserve"> </w:t>
      </w:r>
      <w:r>
        <w:rPr>
          <w:i/>
        </w:rPr>
        <w:t xml:space="preserve">общественной  </w:t>
      </w:r>
      <w:r>
        <w:rPr>
          <w:i/>
          <w:spacing w:val="15"/>
        </w:rPr>
        <w:t xml:space="preserve"> </w:t>
      </w:r>
      <w:r>
        <w:rPr>
          <w:i/>
        </w:rPr>
        <w:t xml:space="preserve">жизни:  </w:t>
      </w:r>
      <w:r>
        <w:rPr>
          <w:i/>
          <w:spacing w:val="16"/>
        </w:rPr>
        <w:t xml:space="preserve"> </w:t>
      </w:r>
      <w:r>
        <w:rPr>
          <w:i/>
        </w:rPr>
        <w:t xml:space="preserve">«кафе»  </w:t>
      </w:r>
      <w:r>
        <w:rPr>
          <w:i/>
          <w:spacing w:val="15"/>
        </w:rPr>
        <w:t xml:space="preserve"> </w:t>
      </w:r>
      <w:r>
        <w:rPr>
          <w:i/>
        </w:rPr>
        <w:t xml:space="preserve">и  </w:t>
      </w:r>
      <w:r>
        <w:rPr>
          <w:i/>
          <w:spacing w:val="17"/>
        </w:rPr>
        <w:t xml:space="preserve"> </w:t>
      </w:r>
      <w:r>
        <w:rPr>
          <w:i/>
        </w:rPr>
        <w:t>«кухни».</w:t>
      </w:r>
    </w:p>
    <w:p w:rsidR="000729EE" w:rsidRDefault="00697400">
      <w:pPr>
        <w:pStyle w:val="a3"/>
        <w:spacing w:line="252" w:lineRule="exact"/>
        <w:ind w:firstLine="0"/>
      </w:pPr>
      <w:r>
        <w:t>«Стиляги».</w:t>
      </w:r>
      <w:r>
        <w:rPr>
          <w:spacing w:val="4"/>
        </w:rPr>
        <w:t xml:space="preserve"> </w:t>
      </w:r>
      <w:r>
        <w:t>Хрущев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интеллигенция.</w:t>
      </w:r>
      <w:r>
        <w:rPr>
          <w:spacing w:val="4"/>
        </w:rPr>
        <w:t xml:space="preserve"> </w:t>
      </w:r>
      <w:r>
        <w:t>Антирелигиозные</w:t>
      </w:r>
      <w:r>
        <w:rPr>
          <w:spacing w:val="5"/>
        </w:rPr>
        <w:t xml:space="preserve"> </w:t>
      </w:r>
      <w:r>
        <w:t>кампании.</w:t>
      </w:r>
      <w:r>
        <w:rPr>
          <w:spacing w:val="4"/>
        </w:rPr>
        <w:t xml:space="preserve"> </w:t>
      </w:r>
      <w:r>
        <w:t>Гонения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церковь.</w:t>
      </w:r>
      <w:r>
        <w:rPr>
          <w:spacing w:val="5"/>
        </w:rPr>
        <w:t xml:space="preserve"> </w:t>
      </w:r>
      <w:r>
        <w:t>Диссиденты.</w:t>
      </w:r>
    </w:p>
    <w:p w:rsidR="000729EE" w:rsidRDefault="00697400">
      <w:pPr>
        <w:spacing w:before="2" w:line="252" w:lineRule="exact"/>
        <w:ind w:left="218"/>
        <w:jc w:val="both"/>
        <w:rPr>
          <w:i/>
        </w:rPr>
      </w:pPr>
      <w:r>
        <w:rPr>
          <w:i/>
        </w:rPr>
        <w:t>Самиздат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«тамиздат».</w:t>
      </w:r>
    </w:p>
    <w:p w:rsidR="000729EE" w:rsidRDefault="00697400">
      <w:pPr>
        <w:pStyle w:val="a3"/>
        <w:ind w:right="845"/>
      </w:pPr>
      <w:r>
        <w:t>Социально-экономическое развитие. Экономическое развитие СССР. «Догнать и перегнать</w:t>
      </w:r>
      <w:r>
        <w:rPr>
          <w:spacing w:val="1"/>
        </w:rPr>
        <w:t xml:space="preserve"> </w:t>
      </w:r>
      <w:r>
        <w:t>Америку». Попытки решения продовольственной проблемы. Освоение целинных земель. Научно-</w:t>
      </w:r>
      <w:r>
        <w:rPr>
          <w:spacing w:val="1"/>
        </w:rPr>
        <w:t xml:space="preserve"> </w:t>
      </w:r>
      <w:r>
        <w:t xml:space="preserve">техническая революция в СССР. </w:t>
      </w:r>
      <w:r>
        <w:rPr>
          <w:i/>
        </w:rPr>
        <w:t xml:space="preserve">Перемены в научно-технической политике. </w:t>
      </w:r>
      <w:r>
        <w:t>Военный и гражданский</w:t>
      </w:r>
      <w:r>
        <w:rPr>
          <w:spacing w:val="1"/>
        </w:rPr>
        <w:t xml:space="preserve"> </w:t>
      </w:r>
      <w:r>
        <w:t>секторы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ракетно-ядерного</w:t>
      </w:r>
      <w:r>
        <w:rPr>
          <w:spacing w:val="1"/>
        </w:rPr>
        <w:t xml:space="preserve"> </w:t>
      </w:r>
      <w:r>
        <w:t>щита.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освоения космоса.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спутника Земли. Исторические полеты Ю.А. Гагарина и первой в мире женщины-космонавта В.В.</w:t>
      </w:r>
      <w:r>
        <w:rPr>
          <w:spacing w:val="1"/>
        </w:rPr>
        <w:t xml:space="preserve"> </w:t>
      </w:r>
      <w:r>
        <w:t xml:space="preserve">Терешковой. </w:t>
      </w:r>
      <w:r>
        <w:rPr>
          <w:i/>
        </w:rPr>
        <w:t xml:space="preserve">Первые советские ЭВМ. Появление гражданской реактивной авиации. </w:t>
      </w:r>
      <w:r>
        <w:t>Влияние НТР на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управления к</w:t>
      </w:r>
      <w:r>
        <w:rPr>
          <w:spacing w:val="-2"/>
        </w:rPr>
        <w:t xml:space="preserve"> </w:t>
      </w:r>
      <w:r>
        <w:t>совнархозам.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союзных</w:t>
      </w:r>
      <w:r>
        <w:rPr>
          <w:spacing w:val="-1"/>
        </w:rPr>
        <w:t xml:space="preserve"> </w:t>
      </w:r>
      <w:r>
        <w:t>республик.</w:t>
      </w:r>
      <w:r>
        <w:rPr>
          <w:spacing w:val="-5"/>
        </w:rPr>
        <w:t xml:space="preserve"> </w:t>
      </w:r>
      <w:r>
        <w:t>Изменения в социальной</w:t>
      </w:r>
      <w:r>
        <w:rPr>
          <w:spacing w:val="-3"/>
        </w:rPr>
        <w:t xml:space="preserve"> </w:t>
      </w:r>
      <w:r>
        <w:t>и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8"/>
        <w:jc w:val="both"/>
      </w:pPr>
      <w:r>
        <w:lastRenderedPageBreak/>
        <w:t xml:space="preserve">профессиональной структуре советского общества к началу 1960-х гг. </w:t>
      </w:r>
      <w:r>
        <w:rPr>
          <w:i/>
        </w:rPr>
        <w:t>Преобладание горожан над</w:t>
      </w:r>
      <w:r>
        <w:rPr>
          <w:i/>
          <w:spacing w:val="1"/>
        </w:rPr>
        <w:t xml:space="preserve"> </w:t>
      </w:r>
      <w:r>
        <w:rPr>
          <w:i/>
        </w:rPr>
        <w:t>сельским</w:t>
      </w:r>
      <w:r>
        <w:rPr>
          <w:i/>
          <w:spacing w:val="1"/>
        </w:rPr>
        <w:t xml:space="preserve"> </w:t>
      </w:r>
      <w:r>
        <w:rPr>
          <w:i/>
        </w:rPr>
        <w:t>населением.</w:t>
      </w:r>
      <w:r>
        <w:rPr>
          <w:i/>
          <w:spacing w:val="1"/>
        </w:rPr>
        <w:t xml:space="preserve"> </w:t>
      </w:r>
      <w:r>
        <w:rPr>
          <w:i/>
        </w:rPr>
        <w:t>Положение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проблемы</w:t>
      </w:r>
      <w:r>
        <w:rPr>
          <w:i/>
          <w:spacing w:val="1"/>
        </w:rPr>
        <w:t xml:space="preserve"> </w:t>
      </w:r>
      <w:r>
        <w:rPr>
          <w:i/>
        </w:rPr>
        <w:t>рабочего</w:t>
      </w:r>
      <w:r>
        <w:rPr>
          <w:i/>
          <w:spacing w:val="1"/>
        </w:rPr>
        <w:t xml:space="preserve"> </w:t>
      </w:r>
      <w:r>
        <w:rPr>
          <w:i/>
        </w:rPr>
        <w:t>класса,</w:t>
      </w:r>
      <w:r>
        <w:rPr>
          <w:i/>
          <w:spacing w:val="1"/>
        </w:rPr>
        <w:t xml:space="preserve"> </w:t>
      </w:r>
      <w:r>
        <w:rPr>
          <w:i/>
        </w:rPr>
        <w:t>колхозного</w:t>
      </w:r>
      <w:r>
        <w:rPr>
          <w:i/>
          <w:spacing w:val="1"/>
        </w:rPr>
        <w:t xml:space="preserve"> </w:t>
      </w:r>
      <w:r>
        <w:rPr>
          <w:i/>
        </w:rPr>
        <w:t>крестьянства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интеллигенции.</w:t>
      </w:r>
      <w:r>
        <w:rPr>
          <w:i/>
          <w:spacing w:val="1"/>
        </w:rPr>
        <w:t xml:space="preserve"> </w:t>
      </w:r>
      <w:r>
        <w:rPr>
          <w:i/>
        </w:rPr>
        <w:t>Востребованность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инженерного</w:t>
      </w:r>
      <w:r>
        <w:rPr>
          <w:i/>
          <w:spacing w:val="1"/>
        </w:rPr>
        <w:t xml:space="preserve"> </w:t>
      </w:r>
      <w:r>
        <w:rPr>
          <w:i/>
        </w:rPr>
        <w:t>труда.</w:t>
      </w:r>
      <w:r>
        <w:rPr>
          <w:i/>
          <w:spacing w:val="1"/>
        </w:rPr>
        <w:t xml:space="preserve"> </w:t>
      </w:r>
      <w:r>
        <w:rPr>
          <w:i/>
        </w:rPr>
        <w:t>Расширение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ведомственных</w:t>
      </w:r>
      <w:r>
        <w:rPr>
          <w:i/>
          <w:spacing w:val="-2"/>
        </w:rPr>
        <w:t xml:space="preserve"> </w:t>
      </w:r>
      <w:r>
        <w:rPr>
          <w:i/>
        </w:rPr>
        <w:t xml:space="preserve">НИИ. </w:t>
      </w:r>
      <w:r>
        <w:t>ХХII</w:t>
      </w:r>
      <w:r>
        <w:rPr>
          <w:spacing w:val="-3"/>
        </w:rPr>
        <w:t xml:space="preserve"> </w:t>
      </w:r>
      <w:r>
        <w:t>Съезд</w:t>
      </w:r>
      <w:r>
        <w:rPr>
          <w:spacing w:val="-2"/>
        </w:rPr>
        <w:t xml:space="preserve"> </w:t>
      </w:r>
      <w:r>
        <w:t>КПСС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коммунизма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СССР.   </w:t>
      </w:r>
      <w:r>
        <w:rPr>
          <w:spacing w:val="11"/>
        </w:rPr>
        <w:t xml:space="preserve"> </w:t>
      </w:r>
      <w:r>
        <w:t>Воспитание</w:t>
      </w:r>
    </w:p>
    <w:p w:rsidR="000729EE" w:rsidRDefault="00697400">
      <w:pPr>
        <w:ind w:left="218" w:right="846"/>
        <w:jc w:val="both"/>
      </w:pPr>
      <w:r>
        <w:t>«нового</w:t>
      </w:r>
      <w:r>
        <w:rPr>
          <w:spacing w:val="1"/>
        </w:rPr>
        <w:t xml:space="preserve"> </w:t>
      </w:r>
      <w:r>
        <w:t>человека».</w:t>
      </w:r>
      <w:r>
        <w:rPr>
          <w:spacing w:val="1"/>
        </w:rPr>
        <w:t xml:space="preserve"> </w:t>
      </w:r>
      <w:r>
        <w:rPr>
          <w:i/>
        </w:rPr>
        <w:t>Бригады</w:t>
      </w:r>
      <w:r>
        <w:rPr>
          <w:i/>
          <w:spacing w:val="1"/>
        </w:rPr>
        <w:t xml:space="preserve"> </w:t>
      </w:r>
      <w:r>
        <w:rPr>
          <w:i/>
        </w:rPr>
        <w:t>коммунистического</w:t>
      </w:r>
      <w:r>
        <w:rPr>
          <w:i/>
          <w:spacing w:val="1"/>
        </w:rPr>
        <w:t xml:space="preserve"> </w:t>
      </w:r>
      <w:r>
        <w:rPr>
          <w:i/>
        </w:rPr>
        <w:t>труда.</w:t>
      </w:r>
      <w:r>
        <w:rPr>
          <w:i/>
          <w:spacing w:val="1"/>
        </w:rPr>
        <w:t xml:space="preserve"> </w:t>
      </w:r>
      <w:r>
        <w:rPr>
          <w:i/>
        </w:rPr>
        <w:t>Общественные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управления.</w:t>
      </w:r>
      <w:r>
        <w:rPr>
          <w:i/>
          <w:spacing w:val="1"/>
        </w:rPr>
        <w:t xml:space="preserve"> </w:t>
      </w:r>
      <w:r>
        <w:rPr>
          <w:i/>
        </w:rPr>
        <w:t>Социальные</w:t>
      </w:r>
      <w:r>
        <w:rPr>
          <w:i/>
          <w:spacing w:val="1"/>
        </w:rPr>
        <w:t xml:space="preserve"> </w:t>
      </w:r>
      <w:r>
        <w:rPr>
          <w:i/>
        </w:rPr>
        <w:t>программы.</w:t>
      </w:r>
      <w:r>
        <w:rPr>
          <w:i/>
          <w:spacing w:val="1"/>
        </w:rPr>
        <w:t xml:space="preserve"> </w:t>
      </w:r>
      <w:r>
        <w:rPr>
          <w:i/>
        </w:rPr>
        <w:t>Реформа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образования.</w:t>
      </w:r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56"/>
        </w:rPr>
        <w:t xml:space="preserve"> </w:t>
      </w:r>
      <w:r>
        <w:rPr>
          <w:i/>
        </w:rPr>
        <w:t>«государству</w:t>
      </w:r>
      <w:r>
        <w:rPr>
          <w:i/>
          <w:spacing w:val="1"/>
        </w:rPr>
        <w:t xml:space="preserve"> </w:t>
      </w:r>
      <w:r>
        <w:rPr>
          <w:i/>
        </w:rPr>
        <w:t>благосостояния»:</w:t>
      </w:r>
      <w:r>
        <w:rPr>
          <w:i/>
          <w:spacing w:val="1"/>
        </w:rPr>
        <w:t xml:space="preserve"> </w:t>
      </w:r>
      <w:r>
        <w:rPr>
          <w:i/>
        </w:rPr>
        <w:t>мировой</w:t>
      </w:r>
      <w:r>
        <w:rPr>
          <w:i/>
          <w:spacing w:val="1"/>
        </w:rPr>
        <w:t xml:space="preserve"> </w:t>
      </w:r>
      <w:r>
        <w:rPr>
          <w:i/>
        </w:rPr>
        <w:t>тренд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специфика</w:t>
      </w:r>
      <w:r>
        <w:rPr>
          <w:i/>
          <w:spacing w:val="1"/>
        </w:rPr>
        <w:t xml:space="preserve"> </w:t>
      </w:r>
      <w:r>
        <w:rPr>
          <w:i/>
        </w:rPr>
        <w:t>советского</w:t>
      </w:r>
      <w:r>
        <w:rPr>
          <w:i/>
          <w:spacing w:val="1"/>
        </w:rPr>
        <w:t xml:space="preserve"> </w:t>
      </w:r>
      <w:r>
        <w:rPr>
          <w:i/>
        </w:rPr>
        <w:t>«социального</w:t>
      </w:r>
      <w:r>
        <w:rPr>
          <w:i/>
          <w:spacing w:val="1"/>
        </w:rPr>
        <w:t xml:space="preserve"> </w:t>
      </w:r>
      <w:r>
        <w:rPr>
          <w:i/>
        </w:rPr>
        <w:t>государства».</w:t>
      </w:r>
      <w:r>
        <w:rPr>
          <w:i/>
          <w:spacing w:val="1"/>
        </w:rPr>
        <w:t xml:space="preserve"> </w:t>
      </w:r>
      <w:r>
        <w:rPr>
          <w:i/>
        </w:rPr>
        <w:t>Общественные</w:t>
      </w:r>
      <w:r>
        <w:rPr>
          <w:i/>
          <w:spacing w:val="83"/>
        </w:rPr>
        <w:t xml:space="preserve"> </w:t>
      </w:r>
      <w:r>
        <w:rPr>
          <w:i/>
        </w:rPr>
        <w:t>фонды</w:t>
      </w:r>
      <w:r>
        <w:rPr>
          <w:i/>
          <w:spacing w:val="77"/>
        </w:rPr>
        <w:t xml:space="preserve"> </w:t>
      </w:r>
      <w:r>
        <w:rPr>
          <w:i/>
        </w:rPr>
        <w:t>потребления.</w:t>
      </w:r>
      <w:r>
        <w:rPr>
          <w:i/>
          <w:spacing w:val="83"/>
        </w:rPr>
        <w:t xml:space="preserve"> </w:t>
      </w:r>
      <w:r>
        <w:rPr>
          <w:i/>
        </w:rPr>
        <w:t>Пенсионная</w:t>
      </w:r>
      <w:r>
        <w:rPr>
          <w:i/>
          <w:spacing w:val="84"/>
        </w:rPr>
        <w:t xml:space="preserve"> </w:t>
      </w:r>
      <w:r>
        <w:rPr>
          <w:i/>
        </w:rPr>
        <w:t>реформа.</w:t>
      </w:r>
      <w:r>
        <w:rPr>
          <w:i/>
          <w:spacing w:val="81"/>
        </w:rPr>
        <w:t xml:space="preserve"> </w:t>
      </w:r>
      <w:r>
        <w:t>Массовое</w:t>
      </w:r>
      <w:r>
        <w:rPr>
          <w:spacing w:val="81"/>
        </w:rPr>
        <w:t xml:space="preserve"> </w:t>
      </w:r>
      <w:r>
        <w:t>жилищное</w:t>
      </w:r>
      <w:r>
        <w:rPr>
          <w:spacing w:val="83"/>
        </w:rPr>
        <w:t xml:space="preserve"> </w:t>
      </w:r>
      <w:r>
        <w:t>строительство.</w:t>
      </w:r>
    </w:p>
    <w:p w:rsidR="000729EE" w:rsidRDefault="00697400">
      <w:pPr>
        <w:pStyle w:val="a3"/>
        <w:ind w:right="846" w:firstLine="0"/>
      </w:pPr>
      <w:r>
        <w:t>«Хрущевки». Рост доходов населения и дефицит товаров народного потребления. Внешняя политика.</w:t>
      </w:r>
      <w:r>
        <w:rPr>
          <w:spacing w:val="-52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конфронтации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имиджа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военно-политические</w:t>
      </w:r>
      <w:r>
        <w:rPr>
          <w:spacing w:val="1"/>
        </w:rPr>
        <w:t xml:space="preserve"> </w:t>
      </w:r>
      <w:r>
        <w:t>кризисы, позиция СССР и стратегия ядерного сдерживания (Суэцкий кризис 1956 г., Берлинский</w:t>
      </w:r>
      <w:r>
        <w:rPr>
          <w:spacing w:val="1"/>
        </w:rPr>
        <w:t xml:space="preserve"> </w:t>
      </w:r>
      <w:r>
        <w:t>кризис 1961</w:t>
      </w:r>
      <w:r>
        <w:rPr>
          <w:spacing w:val="-3"/>
        </w:rPr>
        <w:t xml:space="preserve"> </w:t>
      </w:r>
      <w:r>
        <w:t>г., Карибский кризис 1962</w:t>
      </w:r>
      <w:r>
        <w:rPr>
          <w:spacing w:val="-3"/>
        </w:rPr>
        <w:t xml:space="preserve"> </w:t>
      </w:r>
      <w:r>
        <w:t>г.).</w:t>
      </w:r>
    </w:p>
    <w:p w:rsidR="000729EE" w:rsidRDefault="00697400">
      <w:pPr>
        <w:ind w:left="218" w:right="846"/>
        <w:jc w:val="both"/>
        <w:rPr>
          <w:i/>
        </w:rPr>
      </w:pP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социалистическая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Венгерские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1956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Распад</w:t>
      </w:r>
      <w:r>
        <w:rPr>
          <w:spacing w:val="55"/>
        </w:rPr>
        <w:t xml:space="preserve"> </w:t>
      </w:r>
      <w:r>
        <w:t>колониальных</w:t>
      </w:r>
      <w:r>
        <w:rPr>
          <w:spacing w:val="1"/>
        </w:rPr>
        <w:t xml:space="preserve"> </w:t>
      </w:r>
      <w:r>
        <w:t>систем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борьба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влияние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«третьем</w:t>
      </w:r>
      <w:r>
        <w:rPr>
          <w:spacing w:val="10"/>
        </w:rPr>
        <w:t xml:space="preserve"> </w:t>
      </w:r>
      <w:r>
        <w:t>мире».</w:t>
      </w:r>
      <w:r>
        <w:rPr>
          <w:spacing w:val="13"/>
        </w:rPr>
        <w:t xml:space="preserve"> </w:t>
      </w:r>
      <w:r>
        <w:t>Конец</w:t>
      </w:r>
      <w:r>
        <w:rPr>
          <w:spacing w:val="13"/>
        </w:rPr>
        <w:t xml:space="preserve"> </w:t>
      </w:r>
      <w:r>
        <w:t>«оттепели».</w:t>
      </w:r>
      <w:r>
        <w:rPr>
          <w:spacing w:val="10"/>
        </w:rPr>
        <w:t xml:space="preserve"> </w:t>
      </w:r>
      <w:r>
        <w:t>Нарастание</w:t>
      </w:r>
      <w:r>
        <w:rPr>
          <w:spacing w:val="10"/>
        </w:rPr>
        <w:t xml:space="preserve"> </w:t>
      </w:r>
      <w:r>
        <w:t>негативных</w:t>
      </w:r>
      <w:r>
        <w:rPr>
          <w:spacing w:val="10"/>
        </w:rPr>
        <w:t xml:space="preserve"> </w:t>
      </w:r>
      <w:r>
        <w:t>тенденций</w:t>
      </w:r>
      <w:r>
        <w:rPr>
          <w:spacing w:val="-52"/>
        </w:rPr>
        <w:t xml:space="preserve"> </w:t>
      </w:r>
      <w:r>
        <w:t xml:space="preserve">в обществе. Кризис доверия власти. </w:t>
      </w:r>
      <w:r>
        <w:rPr>
          <w:i/>
        </w:rPr>
        <w:t xml:space="preserve">Новочеркасские события. </w:t>
      </w:r>
      <w:r>
        <w:t>Смещение Н.С. Хрущева и приход к</w:t>
      </w:r>
      <w:r>
        <w:rPr>
          <w:spacing w:val="1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Л.И. Брежнева.</w:t>
      </w:r>
      <w:r>
        <w:rPr>
          <w:spacing w:val="1"/>
        </w:rPr>
        <w:t xml:space="preserve"> </w:t>
      </w:r>
      <w:r>
        <w:rPr>
          <w:i/>
        </w:rPr>
        <w:t>Оценка</w:t>
      </w:r>
      <w:r>
        <w:rPr>
          <w:i/>
          <w:spacing w:val="-1"/>
        </w:rPr>
        <w:t xml:space="preserve"> </w:t>
      </w:r>
      <w:r>
        <w:rPr>
          <w:i/>
        </w:rPr>
        <w:t>Хрущева и</w:t>
      </w:r>
      <w:r>
        <w:rPr>
          <w:i/>
          <w:spacing w:val="-2"/>
        </w:rPr>
        <w:t xml:space="preserve"> </w:t>
      </w:r>
      <w:r>
        <w:rPr>
          <w:i/>
        </w:rPr>
        <w:t>его</w:t>
      </w:r>
      <w:r>
        <w:rPr>
          <w:i/>
          <w:spacing w:val="-1"/>
        </w:rPr>
        <w:t xml:space="preserve"> </w:t>
      </w:r>
      <w:r>
        <w:rPr>
          <w:i/>
        </w:rPr>
        <w:t>реформ современниками и</w:t>
      </w:r>
      <w:r>
        <w:rPr>
          <w:i/>
          <w:spacing w:val="-1"/>
        </w:rPr>
        <w:t xml:space="preserve"> </w:t>
      </w:r>
      <w:r>
        <w:rPr>
          <w:i/>
        </w:rPr>
        <w:t>историками.</w:t>
      </w:r>
    </w:p>
    <w:p w:rsidR="000729EE" w:rsidRDefault="00697400">
      <w:pPr>
        <w:spacing w:before="1"/>
        <w:ind w:left="926"/>
        <w:jc w:val="both"/>
        <w:rPr>
          <w:i/>
        </w:rPr>
      </w:pPr>
      <w:r>
        <w:rPr>
          <w:i/>
        </w:rPr>
        <w:t>Наш</w:t>
      </w:r>
      <w:r>
        <w:rPr>
          <w:i/>
          <w:spacing w:val="-1"/>
        </w:rPr>
        <w:t xml:space="preserve"> </w:t>
      </w:r>
      <w:r>
        <w:rPr>
          <w:i/>
        </w:rPr>
        <w:t>край в 1953–1964</w:t>
      </w:r>
      <w:r>
        <w:rPr>
          <w:i/>
          <w:spacing w:val="-3"/>
        </w:rPr>
        <w:t xml:space="preserve"> </w:t>
      </w:r>
      <w:r>
        <w:rPr>
          <w:i/>
        </w:rPr>
        <w:t>гг.</w:t>
      </w:r>
    </w:p>
    <w:p w:rsidR="000729EE" w:rsidRDefault="00697400">
      <w:pPr>
        <w:pStyle w:val="2"/>
        <w:spacing w:before="3" w:line="250" w:lineRule="exact"/>
      </w:pPr>
      <w:r>
        <w:t>Советское</w:t>
      </w:r>
      <w:r>
        <w:rPr>
          <w:spacing w:val="-1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1960-х</w:t>
      </w:r>
      <w:r>
        <w:rPr>
          <w:spacing w:val="-4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1980-х</w:t>
      </w:r>
    </w:p>
    <w:p w:rsidR="000729EE" w:rsidRDefault="00697400">
      <w:pPr>
        <w:pStyle w:val="a3"/>
        <w:ind w:right="846"/>
      </w:pP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Л.И.</w:t>
      </w:r>
      <w:r>
        <w:rPr>
          <w:spacing w:val="1"/>
        </w:rPr>
        <w:t xml:space="preserve"> </w:t>
      </w:r>
      <w:r>
        <w:t>Брежнева: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 xml:space="preserve">идеологических ориентиров. </w:t>
      </w:r>
      <w:r>
        <w:rPr>
          <w:i/>
        </w:rPr>
        <w:t xml:space="preserve">Десталинизация и ресталинизация. </w:t>
      </w:r>
      <w:r>
        <w:t>Экономические реформы 1960-х гг.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«Косыгинская</w:t>
      </w:r>
      <w:r>
        <w:rPr>
          <w:spacing w:val="1"/>
        </w:rPr>
        <w:t xml:space="preserve"> </w:t>
      </w:r>
      <w:r>
        <w:t>реформа».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1977</w:t>
      </w:r>
      <w:r>
        <w:rPr>
          <w:spacing w:val="1"/>
        </w:rPr>
        <w:t xml:space="preserve"> </w:t>
      </w:r>
      <w:r>
        <w:t>г.</w:t>
      </w:r>
      <w:r>
        <w:rPr>
          <w:spacing w:val="-52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«развитого</w:t>
      </w:r>
      <w:r>
        <w:rPr>
          <w:spacing w:val="1"/>
        </w:rPr>
        <w:t xml:space="preserve"> </w:t>
      </w:r>
      <w:r>
        <w:t>социализма».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Уровень</w:t>
      </w:r>
      <w:r>
        <w:rPr>
          <w:spacing w:val="-52"/>
        </w:rPr>
        <w:t xml:space="preserve"> </w:t>
      </w:r>
      <w:r>
        <w:t>жизни: достижения и проблемы. Нарастание застойных тенденций в экономике и кризис идеологии.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теневой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Ведомственный</w:t>
      </w:r>
      <w:r>
        <w:rPr>
          <w:spacing w:val="1"/>
        </w:rPr>
        <w:t xml:space="preserve"> </w:t>
      </w:r>
      <w:r>
        <w:t>монополизм.</w:t>
      </w:r>
      <w:r>
        <w:rPr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Исчерпание</w:t>
      </w:r>
      <w:r>
        <w:rPr>
          <w:spacing w:val="-52"/>
        </w:rPr>
        <w:t xml:space="preserve"> </w:t>
      </w:r>
      <w:r>
        <w:t>потенциала экстенсивной индустриальной модели. Новые попытки реформирования экономики. Рост</w:t>
      </w:r>
      <w:r>
        <w:rPr>
          <w:spacing w:val="1"/>
        </w:rPr>
        <w:t xml:space="preserve"> </w:t>
      </w:r>
      <w:r>
        <w:t>масштабов и роли ВПК. Трудности развития агропромышленного комплекса. Советские научные 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rPr>
          <w:i/>
        </w:rPr>
        <w:t>МГУ</w:t>
      </w:r>
      <w:r>
        <w:rPr>
          <w:i/>
          <w:spacing w:val="1"/>
        </w:rPr>
        <w:t xml:space="preserve"> </w:t>
      </w:r>
      <w:r>
        <w:rPr>
          <w:i/>
        </w:rPr>
        <w:t>им</w:t>
      </w:r>
      <w:r>
        <w:rPr>
          <w:i/>
          <w:spacing w:val="1"/>
        </w:rPr>
        <w:t xml:space="preserve"> </w:t>
      </w:r>
      <w:r>
        <w:rPr>
          <w:i/>
        </w:rPr>
        <w:t>М.В.</w:t>
      </w:r>
      <w:r>
        <w:rPr>
          <w:i/>
          <w:spacing w:val="1"/>
        </w:rPr>
        <w:t xml:space="preserve"> </w:t>
      </w:r>
      <w:r>
        <w:rPr>
          <w:i/>
        </w:rPr>
        <w:t>Ломоносова.</w:t>
      </w:r>
      <w:r>
        <w:rPr>
          <w:i/>
          <w:spacing w:val="1"/>
        </w:rPr>
        <w:t xml:space="preserve"> </w:t>
      </w:r>
      <w:r>
        <w:rPr>
          <w:i/>
        </w:rPr>
        <w:t>Академия</w:t>
      </w:r>
      <w:r>
        <w:rPr>
          <w:i/>
          <w:spacing w:val="1"/>
        </w:rPr>
        <w:t xml:space="preserve"> </w:t>
      </w:r>
      <w:r>
        <w:rPr>
          <w:i/>
        </w:rPr>
        <w:t>наук</w:t>
      </w:r>
      <w:r>
        <w:rPr>
          <w:i/>
          <w:spacing w:val="1"/>
        </w:rPr>
        <w:t xml:space="preserve"> </w:t>
      </w:r>
      <w:r>
        <w:rPr>
          <w:i/>
        </w:rPr>
        <w:t>СССР.</w:t>
      </w:r>
      <w:r>
        <w:rPr>
          <w:i/>
          <w:spacing w:val="1"/>
        </w:rPr>
        <w:t xml:space="preserve"> </w:t>
      </w:r>
      <w:r>
        <w:rPr>
          <w:i/>
        </w:rPr>
        <w:t>Новосибирский</w:t>
      </w:r>
      <w:r>
        <w:rPr>
          <w:i/>
          <w:spacing w:val="1"/>
        </w:rPr>
        <w:t xml:space="preserve"> </w:t>
      </w:r>
      <w:r>
        <w:rPr>
          <w:i/>
        </w:rPr>
        <w:t>Академгородок.</w:t>
      </w:r>
      <w:r>
        <w:rPr>
          <w:i/>
          <w:spacing w:val="1"/>
        </w:rPr>
        <w:t xml:space="preserve"> </w:t>
      </w:r>
      <w:r>
        <w:t>Замедление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Запада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производительности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«Лунная</w:t>
      </w:r>
      <w:r>
        <w:rPr>
          <w:spacing w:val="1"/>
        </w:rPr>
        <w:t xml:space="preserve"> </w:t>
      </w:r>
      <w:r>
        <w:t>гонка»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математике.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топливно-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-4"/>
        </w:rPr>
        <w:t xml:space="preserve"> </w:t>
      </w:r>
      <w:r>
        <w:t>комплекса (ТЭК).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Культурное пространство и повседневная жизнь. Повседневность в городе и в деревне. Рост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мобильности.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«неперспективных</w:t>
      </w:r>
      <w:r>
        <w:rPr>
          <w:spacing w:val="1"/>
        </w:rPr>
        <w:t xml:space="preserve"> </w:t>
      </w:r>
      <w:r>
        <w:t>деревень».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слоев.</w:t>
      </w:r>
      <w:r>
        <w:rPr>
          <w:spacing w:val="1"/>
        </w:rPr>
        <w:t xml:space="preserve"> </w:t>
      </w:r>
      <w:r>
        <w:rPr>
          <w:i/>
        </w:rPr>
        <w:t>Социальное и экономическое развитие союзных республик. Общественные настроения. Трудовые</w:t>
      </w:r>
      <w:r>
        <w:rPr>
          <w:i/>
          <w:spacing w:val="1"/>
        </w:rPr>
        <w:t xml:space="preserve"> </w:t>
      </w:r>
      <w:r>
        <w:rPr>
          <w:i/>
        </w:rPr>
        <w:t>конфликты и проблема поиска эффективной системы производственной мотивации. Отношение к</w:t>
      </w:r>
      <w:r>
        <w:rPr>
          <w:i/>
          <w:spacing w:val="1"/>
        </w:rPr>
        <w:t xml:space="preserve"> </w:t>
      </w:r>
      <w:r>
        <w:rPr>
          <w:i/>
        </w:rPr>
        <w:t>общественной</w:t>
      </w:r>
      <w:r>
        <w:rPr>
          <w:i/>
          <w:spacing w:val="1"/>
        </w:rPr>
        <w:t xml:space="preserve"> </w:t>
      </w:r>
      <w:r>
        <w:rPr>
          <w:i/>
        </w:rPr>
        <w:t>собственности.</w:t>
      </w:r>
      <w:r>
        <w:rPr>
          <w:i/>
          <w:spacing w:val="1"/>
        </w:rPr>
        <w:t xml:space="preserve"> </w:t>
      </w:r>
      <w:r>
        <w:rPr>
          <w:i/>
        </w:rPr>
        <w:t>«Несуны».</w:t>
      </w:r>
      <w:r>
        <w:rPr>
          <w:i/>
          <w:spacing w:val="1"/>
        </w:rPr>
        <w:t xml:space="preserve"> </w:t>
      </w:r>
      <w:r>
        <w:rPr>
          <w:i/>
        </w:rPr>
        <w:t>Потребительские</w:t>
      </w:r>
      <w:r>
        <w:rPr>
          <w:i/>
          <w:spacing w:val="1"/>
        </w:rPr>
        <w:t xml:space="preserve"> </w:t>
      </w:r>
      <w:r>
        <w:rPr>
          <w:i/>
        </w:rPr>
        <w:t>тенденции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советском</w:t>
      </w:r>
      <w:r>
        <w:rPr>
          <w:i/>
          <w:spacing w:val="1"/>
        </w:rPr>
        <w:t xml:space="preserve"> </w:t>
      </w:r>
      <w:r>
        <w:rPr>
          <w:i/>
        </w:rPr>
        <w:t>обществе.</w:t>
      </w:r>
      <w:r>
        <w:rPr>
          <w:i/>
          <w:spacing w:val="1"/>
        </w:rPr>
        <w:t xml:space="preserve"> </w:t>
      </w:r>
      <w:r>
        <w:rPr>
          <w:i/>
        </w:rPr>
        <w:t>Дефицит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очереди.</w:t>
      </w:r>
    </w:p>
    <w:p w:rsidR="000729EE" w:rsidRDefault="00697400">
      <w:pPr>
        <w:ind w:left="218" w:right="847" w:firstLine="707"/>
        <w:jc w:val="both"/>
        <w:rPr>
          <w:i/>
        </w:rPr>
      </w:pPr>
      <w:r>
        <w:t>Идейная и духовная жизнь советского общества. Развитие физкультуры и спорта в СССР.</w:t>
      </w:r>
      <w:r>
        <w:rPr>
          <w:spacing w:val="1"/>
        </w:rPr>
        <w:t xml:space="preserve"> </w:t>
      </w:r>
      <w:r>
        <w:t>Олимпийские игры 1980 г. в Москве. Литература и искусство: поиски новых путей. Авторское кино.</w:t>
      </w:r>
      <w:r>
        <w:rPr>
          <w:spacing w:val="1"/>
        </w:rPr>
        <w:t xml:space="preserve"> </w:t>
      </w:r>
      <w:r>
        <w:t xml:space="preserve">Авангардное искусство. </w:t>
      </w:r>
      <w:r>
        <w:rPr>
          <w:i/>
        </w:rPr>
        <w:t>Неформалы (КСП, движение КВН и др.)</w:t>
      </w:r>
      <w:r>
        <w:t>. Диссидентский вызов. Первые</w:t>
      </w:r>
      <w:r>
        <w:rPr>
          <w:spacing w:val="1"/>
        </w:rPr>
        <w:t xml:space="preserve"> </w:t>
      </w:r>
      <w:r>
        <w:t xml:space="preserve">правозащитные выступления. </w:t>
      </w:r>
      <w:r>
        <w:rPr>
          <w:i/>
        </w:rPr>
        <w:t>А.Д. Сахаров и А.И. Солженицын. Религиозные искания. Национальные</w:t>
      </w:r>
      <w:r>
        <w:rPr>
          <w:i/>
          <w:spacing w:val="1"/>
        </w:rPr>
        <w:t xml:space="preserve"> </w:t>
      </w:r>
      <w:r>
        <w:rPr>
          <w:i/>
        </w:rPr>
        <w:t>движения. Борьба с</w:t>
      </w:r>
      <w:r>
        <w:rPr>
          <w:i/>
          <w:spacing w:val="-1"/>
        </w:rPr>
        <w:t xml:space="preserve"> </w:t>
      </w:r>
      <w:r>
        <w:rPr>
          <w:i/>
        </w:rPr>
        <w:t>инакомыслием. Судебные процессы.</w:t>
      </w:r>
      <w:r>
        <w:rPr>
          <w:i/>
          <w:spacing w:val="-1"/>
        </w:rPr>
        <w:t xml:space="preserve"> </w:t>
      </w:r>
      <w:r>
        <w:rPr>
          <w:i/>
        </w:rPr>
        <w:t>Цензура и</w:t>
      </w:r>
      <w:r>
        <w:rPr>
          <w:i/>
          <w:spacing w:val="-1"/>
        </w:rPr>
        <w:t xml:space="preserve"> </w:t>
      </w:r>
      <w:r>
        <w:rPr>
          <w:i/>
        </w:rPr>
        <w:t>самиздат.</w:t>
      </w:r>
    </w:p>
    <w:p w:rsidR="000729EE" w:rsidRDefault="00697400">
      <w:pPr>
        <w:pStyle w:val="a3"/>
        <w:ind w:right="845"/>
      </w:pP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вызовы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разрядкой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конфронтацией.</w:t>
      </w:r>
      <w:r>
        <w:rPr>
          <w:spacing w:val="1"/>
        </w:rPr>
        <w:t xml:space="preserve"> </w:t>
      </w:r>
      <w:r>
        <w:t xml:space="preserve">Возрастание международной напряженности. «Холодная война» и мировые конфликты. </w:t>
      </w:r>
      <w:r>
        <w:rPr>
          <w:i/>
        </w:rPr>
        <w:t>«Доктрина</w:t>
      </w:r>
      <w:r>
        <w:rPr>
          <w:i/>
          <w:spacing w:val="1"/>
        </w:rPr>
        <w:t xml:space="preserve"> </w:t>
      </w:r>
      <w:r>
        <w:rPr>
          <w:i/>
        </w:rPr>
        <w:t xml:space="preserve">Брежнева». </w:t>
      </w:r>
      <w:r>
        <w:t>«Пражская весна» и снижение международного авторитета СССР. Конфликт с Китаем.</w:t>
      </w:r>
      <w:r>
        <w:rPr>
          <w:spacing w:val="1"/>
        </w:rPr>
        <w:t xml:space="preserve"> </w:t>
      </w:r>
      <w:r>
        <w:t>Достижение военно-стратегического паритета с США. Политика «разрядки». Сотрудничество с США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Совещание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(СБСЕ)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Хельсинки. Ввод</w:t>
      </w:r>
      <w:r>
        <w:rPr>
          <w:spacing w:val="1"/>
        </w:rPr>
        <w:t xml:space="preserve"> </w:t>
      </w:r>
      <w:r>
        <w:t>войск в</w:t>
      </w:r>
      <w:r>
        <w:rPr>
          <w:spacing w:val="1"/>
        </w:rPr>
        <w:t xml:space="preserve"> </w:t>
      </w:r>
      <w:r>
        <w:t>Афганистан.</w:t>
      </w:r>
      <w:r>
        <w:rPr>
          <w:spacing w:val="1"/>
        </w:rPr>
        <w:t xml:space="preserve"> </w:t>
      </w:r>
      <w:r>
        <w:rPr>
          <w:i/>
        </w:rPr>
        <w:t>Подъем антикоммунистических настроений в</w:t>
      </w:r>
      <w:r>
        <w:rPr>
          <w:i/>
          <w:spacing w:val="1"/>
        </w:rPr>
        <w:t xml:space="preserve"> </w:t>
      </w:r>
      <w:r>
        <w:rPr>
          <w:i/>
        </w:rPr>
        <w:t>Восточной</w:t>
      </w:r>
      <w:r>
        <w:rPr>
          <w:i/>
          <w:spacing w:val="1"/>
        </w:rPr>
        <w:t xml:space="preserve"> </w:t>
      </w:r>
      <w:r>
        <w:rPr>
          <w:i/>
        </w:rPr>
        <w:t>Европе.</w:t>
      </w:r>
      <w:r>
        <w:rPr>
          <w:i/>
          <w:spacing w:val="-1"/>
        </w:rPr>
        <w:t xml:space="preserve"> </w:t>
      </w:r>
      <w:r>
        <w:rPr>
          <w:i/>
        </w:rPr>
        <w:t>Кризис</w:t>
      </w:r>
      <w:r>
        <w:rPr>
          <w:i/>
          <w:spacing w:val="-2"/>
        </w:rPr>
        <w:t xml:space="preserve"> </w:t>
      </w:r>
      <w:r>
        <w:rPr>
          <w:i/>
        </w:rPr>
        <w:t>просоветских</w:t>
      </w:r>
      <w:r>
        <w:rPr>
          <w:i/>
          <w:spacing w:val="-1"/>
        </w:rPr>
        <w:t xml:space="preserve"> </w:t>
      </w:r>
      <w:r>
        <w:rPr>
          <w:i/>
        </w:rPr>
        <w:t>режимов.</w:t>
      </w:r>
      <w:r>
        <w:rPr>
          <w:i/>
          <w:spacing w:val="1"/>
        </w:rPr>
        <w:t xml:space="preserve"> </w:t>
      </w:r>
      <w:r>
        <w:t>Л.И.</w:t>
      </w:r>
      <w:r>
        <w:rPr>
          <w:spacing w:val="-3"/>
        </w:rPr>
        <w:t xml:space="preserve"> </w:t>
      </w:r>
      <w:r>
        <w:t>Брежнев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оценках</w:t>
      </w:r>
      <w:r>
        <w:rPr>
          <w:spacing w:val="-3"/>
        </w:rPr>
        <w:t xml:space="preserve"> </w:t>
      </w:r>
      <w:r>
        <w:t>современников</w:t>
      </w:r>
      <w:r>
        <w:rPr>
          <w:spacing w:val="-1"/>
        </w:rPr>
        <w:t xml:space="preserve"> </w:t>
      </w:r>
      <w:r>
        <w:t>и историков.</w:t>
      </w:r>
    </w:p>
    <w:p w:rsidR="000729EE" w:rsidRDefault="00697400">
      <w:pPr>
        <w:ind w:left="926"/>
        <w:jc w:val="both"/>
        <w:rPr>
          <w:i/>
        </w:rPr>
      </w:pPr>
      <w:r>
        <w:rPr>
          <w:i/>
        </w:rPr>
        <w:t>Наш</w:t>
      </w:r>
      <w:r>
        <w:rPr>
          <w:i/>
          <w:spacing w:val="-1"/>
        </w:rPr>
        <w:t xml:space="preserve"> </w:t>
      </w:r>
      <w:r>
        <w:rPr>
          <w:i/>
        </w:rPr>
        <w:t>край в 1964–1985</w:t>
      </w:r>
      <w:r>
        <w:rPr>
          <w:i/>
          <w:spacing w:val="-3"/>
        </w:rPr>
        <w:t xml:space="preserve"> </w:t>
      </w:r>
      <w:r>
        <w:rPr>
          <w:i/>
        </w:rPr>
        <w:t>гг.</w:t>
      </w:r>
    </w:p>
    <w:p w:rsidR="000729EE" w:rsidRDefault="00697400">
      <w:pPr>
        <w:pStyle w:val="2"/>
        <w:spacing w:before="4" w:line="251" w:lineRule="exact"/>
      </w:pPr>
      <w:r>
        <w:t>Политика</w:t>
      </w:r>
      <w:r>
        <w:rPr>
          <w:spacing w:val="-3"/>
        </w:rPr>
        <w:t xml:space="preserve"> </w:t>
      </w:r>
      <w:r>
        <w:t>«перестройки».</w:t>
      </w:r>
      <w:r>
        <w:rPr>
          <w:spacing w:val="-3"/>
        </w:rPr>
        <w:t xml:space="preserve"> </w:t>
      </w:r>
      <w:r>
        <w:t>Распад</w:t>
      </w:r>
      <w:r>
        <w:rPr>
          <w:spacing w:val="-2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(1985–1991)</w:t>
      </w:r>
    </w:p>
    <w:p w:rsidR="000729EE" w:rsidRDefault="00697400">
      <w:pPr>
        <w:ind w:left="218" w:right="845" w:firstLine="707"/>
        <w:jc w:val="both"/>
      </w:pPr>
      <w:r>
        <w:t>Нарастание кризисных явлений в социально-экономической и идейно-политической сферах.</w:t>
      </w:r>
      <w:r>
        <w:rPr>
          <w:spacing w:val="1"/>
        </w:rPr>
        <w:t xml:space="preserve"> </w:t>
      </w:r>
      <w:r>
        <w:t>Резкое падение мировых цен на нефть и его негативные последствия для советской экономики. М.С.</w:t>
      </w:r>
      <w:r>
        <w:rPr>
          <w:spacing w:val="1"/>
        </w:rPr>
        <w:t xml:space="preserve"> </w:t>
      </w:r>
      <w:r>
        <w:t>Горбачев и его окружение: курс на реформы. Антиалкогольная кампания 1985 г. и ее противоречивые</w:t>
      </w:r>
      <w:r>
        <w:rPr>
          <w:spacing w:val="-52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Чернобыльская</w:t>
      </w:r>
      <w:r>
        <w:rPr>
          <w:spacing w:val="1"/>
        </w:rPr>
        <w:t xml:space="preserve"> </w:t>
      </w:r>
      <w:r>
        <w:t>трагедия.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сферах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Законы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госпредприятии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индивидуальной</w:t>
      </w:r>
      <w:r>
        <w:rPr>
          <w:i/>
          <w:spacing w:val="1"/>
        </w:rPr>
        <w:t xml:space="preserve"> </w:t>
      </w:r>
      <w:r>
        <w:rPr>
          <w:i/>
        </w:rPr>
        <w:t>трудовой</w:t>
      </w:r>
      <w:r>
        <w:rPr>
          <w:i/>
          <w:spacing w:val="1"/>
        </w:rPr>
        <w:t xml:space="preserve"> </w:t>
      </w:r>
      <w:r>
        <w:rPr>
          <w:i/>
        </w:rPr>
        <w:t>деятельности.</w:t>
      </w:r>
      <w:r>
        <w:rPr>
          <w:i/>
          <w:spacing w:val="1"/>
        </w:rPr>
        <w:t xml:space="preserve"> </w:t>
      </w:r>
      <w:r>
        <w:rPr>
          <w:i/>
        </w:rPr>
        <w:t>Появление</w:t>
      </w:r>
      <w:r>
        <w:rPr>
          <w:i/>
          <w:spacing w:val="1"/>
        </w:rPr>
        <w:t xml:space="preserve"> </w:t>
      </w:r>
      <w:r>
        <w:rPr>
          <w:i/>
        </w:rPr>
        <w:t>коммерческих</w:t>
      </w:r>
      <w:r>
        <w:rPr>
          <w:i/>
          <w:spacing w:val="10"/>
        </w:rPr>
        <w:t xml:space="preserve"> </w:t>
      </w:r>
      <w:r>
        <w:rPr>
          <w:i/>
        </w:rPr>
        <w:t>банков.</w:t>
      </w:r>
      <w:r>
        <w:rPr>
          <w:i/>
          <w:spacing w:val="7"/>
        </w:rPr>
        <w:t xml:space="preserve"> </w:t>
      </w:r>
      <w:r>
        <w:rPr>
          <w:i/>
        </w:rPr>
        <w:t>Принятие</w:t>
      </w:r>
      <w:r>
        <w:rPr>
          <w:i/>
          <w:spacing w:val="7"/>
        </w:rPr>
        <w:t xml:space="preserve"> </w:t>
      </w:r>
      <w:r>
        <w:rPr>
          <w:i/>
        </w:rPr>
        <w:t>закона</w:t>
      </w:r>
      <w:r>
        <w:rPr>
          <w:i/>
          <w:spacing w:val="9"/>
        </w:rPr>
        <w:t xml:space="preserve"> </w:t>
      </w:r>
      <w:r>
        <w:rPr>
          <w:i/>
        </w:rPr>
        <w:t>о</w:t>
      </w:r>
      <w:r>
        <w:rPr>
          <w:i/>
          <w:spacing w:val="9"/>
        </w:rPr>
        <w:t xml:space="preserve"> </w:t>
      </w:r>
      <w:r>
        <w:rPr>
          <w:i/>
        </w:rPr>
        <w:t>приватизации</w:t>
      </w:r>
      <w:r>
        <w:rPr>
          <w:i/>
          <w:spacing w:val="10"/>
        </w:rPr>
        <w:t xml:space="preserve"> </w:t>
      </w:r>
      <w:r>
        <w:rPr>
          <w:i/>
        </w:rPr>
        <w:t>государственных</w:t>
      </w:r>
      <w:r>
        <w:rPr>
          <w:i/>
          <w:spacing w:val="10"/>
        </w:rPr>
        <w:t xml:space="preserve"> </w:t>
      </w:r>
      <w:r>
        <w:rPr>
          <w:i/>
        </w:rPr>
        <w:t>предприятий.</w:t>
      </w:r>
      <w:r>
        <w:rPr>
          <w:i/>
          <w:spacing w:val="10"/>
        </w:rPr>
        <w:t xml:space="preserve"> </w:t>
      </w:r>
      <w:r>
        <w:t>Гласность</w:t>
      </w:r>
      <w:r>
        <w:rPr>
          <w:spacing w:val="9"/>
        </w:rPr>
        <w:t xml:space="preserve"> </w:t>
      </w:r>
      <w:r>
        <w:t>и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7" w:firstLine="0"/>
      </w:pPr>
      <w:r>
        <w:lastRenderedPageBreak/>
        <w:t>плюрализм мнений. Политизация жизни и подъем гражданской активности населения. Массовые</w:t>
      </w:r>
      <w:r>
        <w:rPr>
          <w:spacing w:val="1"/>
        </w:rPr>
        <w:t xml:space="preserve"> </w:t>
      </w:r>
      <w:r>
        <w:t>митинги, собрания. Либерализация цензуры.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 и дискуссии в обществе.</w:t>
      </w:r>
      <w:r>
        <w:rPr>
          <w:spacing w:val="1"/>
        </w:rPr>
        <w:t xml:space="preserve"> </w:t>
      </w:r>
      <w:r>
        <w:t xml:space="preserve">Отказ от догматизма в идеологии. </w:t>
      </w:r>
      <w:r>
        <w:rPr>
          <w:i/>
        </w:rPr>
        <w:t>Концепция социализма «с человеческим лицом». Вторая волна</w:t>
      </w:r>
      <w:r>
        <w:rPr>
          <w:i/>
          <w:spacing w:val="1"/>
        </w:rPr>
        <w:t xml:space="preserve"> </w:t>
      </w:r>
      <w:r>
        <w:rPr>
          <w:i/>
        </w:rPr>
        <w:t>десталинизации.</w:t>
      </w:r>
      <w:r>
        <w:rPr>
          <w:i/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Афганистане. Неформальные политические объединения. «Новое мышление» Горбачева. Отказ от</w:t>
      </w:r>
      <w:r>
        <w:rPr>
          <w:spacing w:val="1"/>
        </w:rPr>
        <w:t xml:space="preserve"> </w:t>
      </w:r>
      <w:r>
        <w:t>идеологической</w:t>
      </w:r>
      <w:r>
        <w:rPr>
          <w:spacing w:val="1"/>
        </w:rPr>
        <w:t xml:space="preserve"> </w:t>
      </w:r>
      <w:r>
        <w:t>конфронтации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общечеловеческих ценностей над классовым подходом. Изменения в советской внешней политике.</w:t>
      </w:r>
      <w:r>
        <w:rPr>
          <w:spacing w:val="1"/>
        </w:rPr>
        <w:t xml:space="preserve"> </w:t>
      </w:r>
      <w:r>
        <w:t>Односторонние уступки Западу. Роспуск СЭВ и организации Варшавского договора. Объединение</w:t>
      </w:r>
      <w:r>
        <w:rPr>
          <w:spacing w:val="1"/>
        </w:rPr>
        <w:t xml:space="preserve"> </w:t>
      </w:r>
      <w:r>
        <w:t>Германии.</w:t>
      </w:r>
      <w:r>
        <w:rPr>
          <w:spacing w:val="24"/>
        </w:rPr>
        <w:t xml:space="preserve"> </w:t>
      </w:r>
      <w:r>
        <w:t>Начало</w:t>
      </w:r>
      <w:r>
        <w:rPr>
          <w:spacing w:val="24"/>
        </w:rPr>
        <w:t xml:space="preserve"> </w:t>
      </w:r>
      <w:r>
        <w:t>вывода</w:t>
      </w:r>
      <w:r>
        <w:rPr>
          <w:spacing w:val="24"/>
        </w:rPr>
        <w:t xml:space="preserve"> </w:t>
      </w:r>
      <w:r>
        <w:t>советских</w:t>
      </w:r>
      <w:r>
        <w:rPr>
          <w:spacing w:val="23"/>
        </w:rPr>
        <w:t xml:space="preserve"> </w:t>
      </w:r>
      <w:r>
        <w:t>войск</w:t>
      </w:r>
      <w:r>
        <w:rPr>
          <w:spacing w:val="24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Центральной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Восточной</w:t>
      </w:r>
      <w:r>
        <w:rPr>
          <w:spacing w:val="23"/>
        </w:rPr>
        <w:t xml:space="preserve"> </w:t>
      </w:r>
      <w:r>
        <w:t>Европы.</w:t>
      </w:r>
      <w:r>
        <w:rPr>
          <w:spacing w:val="24"/>
        </w:rPr>
        <w:t xml:space="preserve"> </w:t>
      </w:r>
      <w:r>
        <w:t>Завершение</w:t>
      </w:r>
    </w:p>
    <w:p w:rsidR="000729EE" w:rsidRDefault="00697400">
      <w:pPr>
        <w:ind w:left="218" w:right="845"/>
        <w:jc w:val="both"/>
      </w:pPr>
      <w:r>
        <w:t>«холодной войны». Отношение к М.С. Горбачеву и его внешнеполитическим инициативам внутри</w:t>
      </w:r>
      <w:r>
        <w:rPr>
          <w:spacing w:val="1"/>
        </w:rPr>
        <w:t xml:space="preserve"> </w:t>
      </w:r>
      <w:r>
        <w:t>СССР и в мире. Демократизация советской политической системы. XIX конференция КПСС и ее</w:t>
      </w:r>
      <w:r>
        <w:rPr>
          <w:spacing w:val="1"/>
        </w:rPr>
        <w:t xml:space="preserve"> </w:t>
      </w:r>
      <w:r>
        <w:t>решения. Альтернативные выборы народных депутатов. Съезды народных депутатов – высший орган</w:t>
      </w:r>
      <w:r>
        <w:rPr>
          <w:spacing w:val="-52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rPr>
          <w:i/>
        </w:rPr>
        <w:t>оппозиционной Межрегиональной депутатской группы. Демократы «первой волны», их лидеры и</w:t>
      </w:r>
      <w:r>
        <w:rPr>
          <w:i/>
          <w:spacing w:val="1"/>
        </w:rPr>
        <w:t xml:space="preserve"> </w:t>
      </w:r>
      <w:r>
        <w:rPr>
          <w:i/>
        </w:rPr>
        <w:t>программы. Раскол в КПСС. Подъем национальных движений, нагнетание националистических и</w:t>
      </w:r>
      <w:r>
        <w:rPr>
          <w:i/>
          <w:spacing w:val="1"/>
        </w:rPr>
        <w:t xml:space="preserve"> </w:t>
      </w:r>
      <w:r>
        <w:rPr>
          <w:i/>
        </w:rPr>
        <w:t>сепаратистских настроений. Проблема Нагорного Карабаха и попытки ее решения руководством</w:t>
      </w:r>
      <w:r>
        <w:rPr>
          <w:i/>
          <w:spacing w:val="1"/>
        </w:rPr>
        <w:t xml:space="preserve"> </w:t>
      </w:r>
      <w:r>
        <w:rPr>
          <w:i/>
        </w:rPr>
        <w:t>СССР.</w:t>
      </w:r>
      <w:r>
        <w:rPr>
          <w:i/>
          <w:spacing w:val="1"/>
        </w:rPr>
        <w:t xml:space="preserve"> </w:t>
      </w:r>
      <w:r>
        <w:rPr>
          <w:i/>
        </w:rPr>
        <w:t>Обострение</w:t>
      </w:r>
      <w:r>
        <w:rPr>
          <w:i/>
          <w:spacing w:val="1"/>
        </w:rPr>
        <w:t xml:space="preserve"> </w:t>
      </w:r>
      <w:r>
        <w:rPr>
          <w:i/>
        </w:rPr>
        <w:t>межнационального</w:t>
      </w:r>
      <w:r>
        <w:rPr>
          <w:i/>
          <w:spacing w:val="1"/>
        </w:rPr>
        <w:t xml:space="preserve"> </w:t>
      </w:r>
      <w:r>
        <w:rPr>
          <w:i/>
        </w:rPr>
        <w:t>противостояния:</w:t>
      </w:r>
      <w:r>
        <w:rPr>
          <w:i/>
          <w:spacing w:val="1"/>
        </w:rPr>
        <w:t xml:space="preserve"> </w:t>
      </w:r>
      <w:r>
        <w:rPr>
          <w:i/>
        </w:rPr>
        <w:t>Закавказье,</w:t>
      </w:r>
      <w:r>
        <w:rPr>
          <w:i/>
          <w:spacing w:val="1"/>
        </w:rPr>
        <w:t xml:space="preserve"> </w:t>
      </w:r>
      <w:r>
        <w:rPr>
          <w:i/>
        </w:rPr>
        <w:t>Прибалтика,</w:t>
      </w:r>
      <w:r>
        <w:rPr>
          <w:i/>
          <w:spacing w:val="1"/>
        </w:rPr>
        <w:t xml:space="preserve"> </w:t>
      </w:r>
      <w:r>
        <w:rPr>
          <w:i/>
        </w:rPr>
        <w:t>Украина,</w:t>
      </w:r>
      <w:r>
        <w:rPr>
          <w:i/>
          <w:spacing w:val="1"/>
        </w:rPr>
        <w:t xml:space="preserve"> </w:t>
      </w:r>
      <w:r>
        <w:rPr>
          <w:i/>
        </w:rPr>
        <w:t xml:space="preserve">Молдавия. Позиция республиканских лидеров и национальных элит. </w:t>
      </w:r>
      <w:r>
        <w:t>Последний этап «перестройки»:</w:t>
      </w:r>
      <w:r>
        <w:rPr>
          <w:spacing w:val="1"/>
        </w:rPr>
        <w:t xml:space="preserve"> </w:t>
      </w:r>
      <w:r>
        <w:t>1990–1991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6-й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руководящей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КПСС.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многопартийности. Кризис в КПСС и создание Коммунистической партии РСФСР. Первый съезд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РСФСР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rPr>
          <w:i/>
        </w:rPr>
        <w:t>Б.Н.</w:t>
      </w:r>
      <w:r>
        <w:rPr>
          <w:i/>
          <w:spacing w:val="1"/>
        </w:rPr>
        <w:t xml:space="preserve"> </w:t>
      </w:r>
      <w:r>
        <w:rPr>
          <w:i/>
        </w:rPr>
        <w:t>Ельцин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единый</w:t>
      </w:r>
      <w:r>
        <w:rPr>
          <w:i/>
          <w:spacing w:val="1"/>
        </w:rPr>
        <w:t xml:space="preserve"> </w:t>
      </w:r>
      <w:r>
        <w:rPr>
          <w:i/>
        </w:rPr>
        <w:t>лидер</w:t>
      </w:r>
      <w:r>
        <w:rPr>
          <w:i/>
          <w:spacing w:val="1"/>
        </w:rPr>
        <w:t xml:space="preserve"> </w:t>
      </w:r>
      <w:r>
        <w:rPr>
          <w:i/>
        </w:rPr>
        <w:t>демократических</w:t>
      </w:r>
      <w:r>
        <w:rPr>
          <w:i/>
          <w:spacing w:val="1"/>
        </w:rPr>
        <w:t xml:space="preserve"> </w:t>
      </w:r>
      <w:r>
        <w:rPr>
          <w:i/>
        </w:rPr>
        <w:t>сил.</w:t>
      </w:r>
      <w:r>
        <w:rPr>
          <w:i/>
          <w:spacing w:val="1"/>
        </w:rPr>
        <w:t xml:space="preserve"> </w:t>
      </w:r>
      <w:r>
        <w:rPr>
          <w:i/>
        </w:rPr>
        <w:t xml:space="preserve">Противостояние союзной (Горбачев) и российской (Ельцин) власти. </w:t>
      </w:r>
      <w:r>
        <w:t>Введение поста президента и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Горбачева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rPr>
          <w:i/>
        </w:rPr>
        <w:t>Учреждение в</w:t>
      </w:r>
      <w:r>
        <w:rPr>
          <w:i/>
          <w:spacing w:val="1"/>
        </w:rPr>
        <w:t xml:space="preserve"> </w:t>
      </w:r>
      <w:r>
        <w:rPr>
          <w:i/>
        </w:rPr>
        <w:t>РСФСР</w:t>
      </w:r>
      <w:r>
        <w:rPr>
          <w:i/>
          <w:spacing w:val="1"/>
        </w:rPr>
        <w:t xml:space="preserve"> </w:t>
      </w:r>
      <w:r>
        <w:rPr>
          <w:i/>
        </w:rPr>
        <w:t>Конституционного</w:t>
      </w:r>
      <w:r>
        <w:rPr>
          <w:i/>
          <w:spacing w:val="1"/>
        </w:rPr>
        <w:t xml:space="preserve"> </w:t>
      </w:r>
      <w:r>
        <w:rPr>
          <w:i/>
        </w:rPr>
        <w:t>суда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 xml:space="preserve">складывание системы разделения властей. </w:t>
      </w:r>
      <w:r>
        <w:t>Дестабилизирующая роль «войны законов» (союзного и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-1"/>
        </w:rPr>
        <w:t xml:space="preserve"> </w:t>
      </w:r>
      <w:r>
        <w:t>законодательства). Углубление</w:t>
      </w:r>
      <w:r>
        <w:rPr>
          <w:spacing w:val="-3"/>
        </w:rPr>
        <w:t xml:space="preserve"> </w:t>
      </w:r>
      <w:r>
        <w:t>политического кризиса.</w:t>
      </w:r>
    </w:p>
    <w:p w:rsidR="000729EE" w:rsidRDefault="00697400">
      <w:pPr>
        <w:spacing w:before="1"/>
        <w:ind w:left="218" w:right="843" w:firstLine="707"/>
        <w:jc w:val="both"/>
      </w:pPr>
      <w:r>
        <w:t>Усиление центробежных тенденций и угрозы распада СССР. Провозглашение независимости</w:t>
      </w:r>
      <w:r>
        <w:rPr>
          <w:spacing w:val="1"/>
        </w:rPr>
        <w:t xml:space="preserve"> </w:t>
      </w:r>
      <w:r>
        <w:t>Литвой,</w:t>
      </w:r>
      <w:r>
        <w:rPr>
          <w:spacing w:val="1"/>
        </w:rPr>
        <w:t xml:space="preserve"> </w:t>
      </w:r>
      <w:r>
        <w:t>Эстонией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Латвией.</w:t>
      </w:r>
      <w:r>
        <w:rPr>
          <w:spacing w:val="1"/>
        </w:rPr>
        <w:t xml:space="preserve"> </w:t>
      </w:r>
      <w:r>
        <w:rPr>
          <w:i/>
        </w:rPr>
        <w:t>Ситуация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Северном</w:t>
      </w:r>
      <w:r>
        <w:rPr>
          <w:i/>
          <w:spacing w:val="1"/>
        </w:rPr>
        <w:t xml:space="preserve"> </w:t>
      </w:r>
      <w:r>
        <w:rPr>
          <w:i/>
        </w:rPr>
        <w:t>Кавказе.</w:t>
      </w:r>
      <w:r>
        <w:rPr>
          <w:i/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суверенитете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ССР.</w:t>
      </w:r>
      <w:r>
        <w:rPr>
          <w:spacing w:val="1"/>
        </w:rPr>
        <w:t xml:space="preserve"> </w:t>
      </w:r>
      <w:r>
        <w:rPr>
          <w:i/>
        </w:rPr>
        <w:t>План</w:t>
      </w:r>
      <w:r>
        <w:rPr>
          <w:i/>
          <w:spacing w:val="1"/>
        </w:rPr>
        <w:t xml:space="preserve"> </w:t>
      </w:r>
      <w:r>
        <w:rPr>
          <w:i/>
        </w:rPr>
        <w:t>«автономизации»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предоставления</w:t>
      </w:r>
      <w:r>
        <w:rPr>
          <w:i/>
          <w:spacing w:val="1"/>
        </w:rPr>
        <w:t xml:space="preserve"> </w:t>
      </w:r>
      <w:r>
        <w:rPr>
          <w:i/>
        </w:rPr>
        <w:t>автономиям</w:t>
      </w:r>
      <w:r>
        <w:rPr>
          <w:i/>
          <w:spacing w:val="1"/>
        </w:rPr>
        <w:t xml:space="preserve"> </w:t>
      </w:r>
      <w:r>
        <w:rPr>
          <w:i/>
        </w:rPr>
        <w:t>статуса</w:t>
      </w:r>
      <w:r>
        <w:rPr>
          <w:i/>
          <w:spacing w:val="1"/>
        </w:rPr>
        <w:t xml:space="preserve"> </w:t>
      </w:r>
      <w:r>
        <w:rPr>
          <w:i/>
        </w:rPr>
        <w:t>союзных</w:t>
      </w:r>
      <w:r>
        <w:rPr>
          <w:i/>
          <w:spacing w:val="1"/>
        </w:rPr>
        <w:t xml:space="preserve"> </w:t>
      </w:r>
      <w:r>
        <w:rPr>
          <w:i/>
        </w:rPr>
        <w:t>республик.</w:t>
      </w:r>
      <w:r>
        <w:rPr>
          <w:i/>
          <w:spacing w:val="1"/>
        </w:rPr>
        <w:t xml:space="preserve"> </w:t>
      </w:r>
      <w:r>
        <w:t>Ново-Огаревский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подписания нового Союзного договора. «Парад суверенитетов». Референдум о сохранении СССР 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поста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Б.Н.</w:t>
      </w:r>
      <w:r>
        <w:rPr>
          <w:spacing w:val="1"/>
        </w:rPr>
        <w:t xml:space="preserve"> </w:t>
      </w:r>
      <w:r>
        <w:t>Ельцина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rPr>
          <w:i/>
        </w:rPr>
        <w:t>Нарастание</w:t>
      </w:r>
      <w:r>
        <w:rPr>
          <w:i/>
          <w:spacing w:val="1"/>
        </w:rPr>
        <w:t xml:space="preserve"> </w:t>
      </w:r>
      <w:r>
        <w:rPr>
          <w:i/>
        </w:rPr>
        <w:t>разбалансированности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экономике.</w:t>
      </w:r>
      <w:r>
        <w:rPr>
          <w:i/>
          <w:spacing w:val="1"/>
        </w:rPr>
        <w:t xml:space="preserve"> </w:t>
      </w:r>
      <w:r>
        <w:rPr>
          <w:i/>
        </w:rPr>
        <w:t>Государственный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коммерческий</w:t>
      </w:r>
      <w:r>
        <w:rPr>
          <w:i/>
          <w:spacing w:val="1"/>
        </w:rPr>
        <w:t xml:space="preserve"> </w:t>
      </w:r>
      <w:r>
        <w:rPr>
          <w:i/>
        </w:rPr>
        <w:t>секторы.</w:t>
      </w:r>
      <w:r>
        <w:rPr>
          <w:i/>
          <w:spacing w:val="1"/>
        </w:rPr>
        <w:t xml:space="preserve"> </w:t>
      </w:r>
      <w:r>
        <w:rPr>
          <w:i/>
        </w:rPr>
        <w:t>Конверсия</w:t>
      </w:r>
      <w:r>
        <w:rPr>
          <w:i/>
          <w:spacing w:val="1"/>
        </w:rPr>
        <w:t xml:space="preserve"> </w:t>
      </w:r>
      <w:r>
        <w:rPr>
          <w:i/>
        </w:rPr>
        <w:t>оборонных предприятий. Введение карточной системы снабжения. Реалии 1991 г.: конфискационная</w:t>
      </w:r>
      <w:r>
        <w:rPr>
          <w:i/>
          <w:spacing w:val="-52"/>
        </w:rPr>
        <w:t xml:space="preserve"> </w:t>
      </w:r>
      <w:r>
        <w:rPr>
          <w:i/>
        </w:rPr>
        <w:t>денежная</w:t>
      </w:r>
      <w:r>
        <w:rPr>
          <w:i/>
          <w:spacing w:val="1"/>
        </w:rPr>
        <w:t xml:space="preserve"> </w:t>
      </w:r>
      <w:r>
        <w:rPr>
          <w:i/>
        </w:rPr>
        <w:t>реформа,</w:t>
      </w:r>
      <w:r>
        <w:rPr>
          <w:i/>
          <w:spacing w:val="1"/>
        </w:rPr>
        <w:t xml:space="preserve"> </w:t>
      </w:r>
      <w:r>
        <w:rPr>
          <w:i/>
        </w:rPr>
        <w:t>трехкратное</w:t>
      </w:r>
      <w:r>
        <w:rPr>
          <w:i/>
          <w:spacing w:val="1"/>
        </w:rPr>
        <w:t xml:space="preserve"> </w:t>
      </w:r>
      <w:r>
        <w:rPr>
          <w:i/>
        </w:rPr>
        <w:t>повышение</w:t>
      </w:r>
      <w:r>
        <w:rPr>
          <w:i/>
          <w:spacing w:val="1"/>
        </w:rPr>
        <w:t xml:space="preserve"> </w:t>
      </w:r>
      <w:r>
        <w:rPr>
          <w:i/>
        </w:rPr>
        <w:t>государственных</w:t>
      </w:r>
      <w:r>
        <w:rPr>
          <w:i/>
          <w:spacing w:val="1"/>
        </w:rPr>
        <w:t xml:space="preserve"> </w:t>
      </w:r>
      <w:r>
        <w:rPr>
          <w:i/>
        </w:rPr>
        <w:t>цен,</w:t>
      </w:r>
      <w:r>
        <w:rPr>
          <w:i/>
          <w:spacing w:val="1"/>
        </w:rPr>
        <w:t xml:space="preserve"> </w:t>
      </w:r>
      <w:r>
        <w:rPr>
          <w:i/>
        </w:rPr>
        <w:t>пустые</w:t>
      </w:r>
      <w:r>
        <w:rPr>
          <w:i/>
          <w:spacing w:val="1"/>
        </w:rPr>
        <w:t xml:space="preserve"> </w:t>
      </w:r>
      <w:r>
        <w:rPr>
          <w:i/>
        </w:rPr>
        <w:t>полки</w:t>
      </w:r>
      <w:r>
        <w:rPr>
          <w:i/>
          <w:spacing w:val="1"/>
        </w:rPr>
        <w:t xml:space="preserve"> </w:t>
      </w:r>
      <w:r>
        <w:rPr>
          <w:i/>
        </w:rPr>
        <w:t>магазинов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усталость</w:t>
      </w:r>
      <w:r>
        <w:rPr>
          <w:i/>
          <w:spacing w:val="1"/>
        </w:rPr>
        <w:t xml:space="preserve"> </w:t>
      </w:r>
      <w:r>
        <w:rPr>
          <w:i/>
        </w:rPr>
        <w:t>населения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усугубляющихся</w:t>
      </w:r>
      <w:r>
        <w:rPr>
          <w:i/>
          <w:spacing w:val="1"/>
        </w:rPr>
        <w:t xml:space="preserve"> </w:t>
      </w:r>
      <w:r>
        <w:rPr>
          <w:i/>
        </w:rPr>
        <w:t>проблем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потребительском</w:t>
      </w:r>
      <w:r>
        <w:rPr>
          <w:i/>
          <w:spacing w:val="1"/>
        </w:rPr>
        <w:t xml:space="preserve"> </w:t>
      </w:r>
      <w:r>
        <w:rPr>
          <w:i/>
        </w:rPr>
        <w:t>рынке.</w:t>
      </w:r>
      <w:r>
        <w:rPr>
          <w:i/>
          <w:spacing w:val="1"/>
        </w:rPr>
        <w:t xml:space="preserve"> </w:t>
      </w:r>
      <w:r>
        <w:rPr>
          <w:i/>
        </w:rPr>
        <w:t>Принятие</w:t>
      </w:r>
      <w:r>
        <w:rPr>
          <w:i/>
          <w:spacing w:val="1"/>
        </w:rPr>
        <w:t xml:space="preserve"> </w:t>
      </w:r>
      <w:r>
        <w:rPr>
          <w:i/>
        </w:rPr>
        <w:t>принципиального</w:t>
      </w:r>
      <w:r>
        <w:rPr>
          <w:i/>
          <w:spacing w:val="1"/>
        </w:rPr>
        <w:t xml:space="preserve"> </w:t>
      </w:r>
      <w:r>
        <w:rPr>
          <w:i/>
        </w:rPr>
        <w:t>решения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отказе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планово-директивной</w:t>
      </w:r>
      <w:r>
        <w:rPr>
          <w:i/>
          <w:spacing w:val="1"/>
        </w:rPr>
        <w:t xml:space="preserve"> </w:t>
      </w:r>
      <w:r>
        <w:rPr>
          <w:i/>
        </w:rPr>
        <w:t>экономики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переходе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рынку.</w:t>
      </w:r>
      <w:r>
        <w:rPr>
          <w:i/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союзным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рыночной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Радикализация общественных настроений. Забастовочное движение. Новый этап в государственно-</w:t>
      </w:r>
      <w:r>
        <w:rPr>
          <w:spacing w:val="1"/>
        </w:rPr>
        <w:t xml:space="preserve"> </w:t>
      </w:r>
      <w:r>
        <w:t>конфессиональных</w:t>
      </w:r>
      <w:r>
        <w:rPr>
          <w:spacing w:val="-4"/>
        </w:rPr>
        <w:t xml:space="preserve"> </w:t>
      </w:r>
      <w:r>
        <w:t>отношениях.</w:t>
      </w:r>
    </w:p>
    <w:p w:rsidR="000729EE" w:rsidRDefault="00697400">
      <w:pPr>
        <w:ind w:left="218" w:right="846" w:firstLine="707"/>
        <w:jc w:val="both"/>
      </w:pPr>
      <w:r>
        <w:t>Августовский политический кризис 1991 г. Планы ГКЧП и защитники Белого дома. Победа</w:t>
      </w:r>
      <w:r>
        <w:rPr>
          <w:spacing w:val="1"/>
        </w:rPr>
        <w:t xml:space="preserve"> </w:t>
      </w:r>
      <w:r>
        <w:t>Ельцина. Ослабление союзной власти и влияния Горбачева. Распад КПСС. Ликвидация союзного</w:t>
      </w:r>
      <w:r>
        <w:rPr>
          <w:spacing w:val="1"/>
        </w:rPr>
        <w:t xml:space="preserve"> </w:t>
      </w:r>
      <w:r>
        <w:t xml:space="preserve">правительства и центральных органов управления, включая КГБ СССР. </w:t>
      </w:r>
      <w:r>
        <w:rPr>
          <w:i/>
        </w:rPr>
        <w:t>Референдум о независимости</w:t>
      </w:r>
      <w:r>
        <w:rPr>
          <w:i/>
          <w:spacing w:val="-52"/>
        </w:rPr>
        <w:t xml:space="preserve"> </w:t>
      </w:r>
      <w:r>
        <w:rPr>
          <w:i/>
        </w:rPr>
        <w:t xml:space="preserve">Украины. </w:t>
      </w:r>
      <w:r>
        <w:t>Оформление фактического распада СССР и создание СНГ (Беловежское и Алма-Атинское</w:t>
      </w:r>
      <w:r>
        <w:rPr>
          <w:spacing w:val="1"/>
        </w:rPr>
        <w:t xml:space="preserve"> </w:t>
      </w:r>
      <w:r>
        <w:t>соглашения).</w:t>
      </w:r>
      <w:r>
        <w:rPr>
          <w:spacing w:val="1"/>
        </w:rPr>
        <w:t xml:space="preserve"> </w:t>
      </w:r>
      <w:r>
        <w:rPr>
          <w:i/>
        </w:rPr>
        <w:t>Реакция</w:t>
      </w:r>
      <w:r>
        <w:rPr>
          <w:i/>
          <w:spacing w:val="1"/>
        </w:rPr>
        <w:t xml:space="preserve"> </w:t>
      </w:r>
      <w:r>
        <w:rPr>
          <w:i/>
        </w:rPr>
        <w:t>мирового</w:t>
      </w:r>
      <w:r>
        <w:rPr>
          <w:i/>
          <w:spacing w:val="1"/>
        </w:rPr>
        <w:t xml:space="preserve"> </w:t>
      </w:r>
      <w:r>
        <w:rPr>
          <w:i/>
        </w:rPr>
        <w:t>сообщества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распад</w:t>
      </w:r>
      <w:r>
        <w:rPr>
          <w:i/>
          <w:spacing w:val="1"/>
        </w:rPr>
        <w:t xml:space="preserve"> </w:t>
      </w:r>
      <w:r>
        <w:rPr>
          <w:i/>
        </w:rPr>
        <w:t>СССР.</w:t>
      </w:r>
      <w:r>
        <w:rPr>
          <w:i/>
          <w:spacing w:val="1"/>
        </w:rPr>
        <w:t xml:space="preserve"> </w:t>
      </w:r>
      <w:r>
        <w:rPr>
          <w:i/>
        </w:rPr>
        <w:t>Решение</w:t>
      </w:r>
      <w:r>
        <w:rPr>
          <w:i/>
          <w:spacing w:val="1"/>
        </w:rPr>
        <w:t xml:space="preserve"> </w:t>
      </w:r>
      <w:r>
        <w:rPr>
          <w:i/>
        </w:rPr>
        <w:t>проблемы</w:t>
      </w:r>
      <w:r>
        <w:rPr>
          <w:i/>
          <w:spacing w:val="1"/>
        </w:rPr>
        <w:t xml:space="preserve"> </w:t>
      </w:r>
      <w:r>
        <w:rPr>
          <w:i/>
        </w:rPr>
        <w:t>советского</w:t>
      </w:r>
      <w:r>
        <w:rPr>
          <w:i/>
          <w:spacing w:val="1"/>
        </w:rPr>
        <w:t xml:space="preserve"> </w:t>
      </w:r>
      <w:r>
        <w:rPr>
          <w:i/>
        </w:rPr>
        <w:t>ядерного</w:t>
      </w:r>
      <w:r>
        <w:rPr>
          <w:i/>
          <w:spacing w:val="29"/>
        </w:rPr>
        <w:t xml:space="preserve"> </w:t>
      </w:r>
      <w:r>
        <w:rPr>
          <w:i/>
        </w:rPr>
        <w:t>оружия.</w:t>
      </w:r>
      <w:r>
        <w:rPr>
          <w:i/>
          <w:spacing w:val="31"/>
        </w:rPr>
        <w:t xml:space="preserve"> </w:t>
      </w:r>
      <w:r>
        <w:t>Россия</w:t>
      </w:r>
      <w:r>
        <w:rPr>
          <w:spacing w:val="28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преемник</w:t>
      </w:r>
      <w:r>
        <w:rPr>
          <w:spacing w:val="29"/>
        </w:rPr>
        <w:t xml:space="preserve"> </w:t>
      </w:r>
      <w:r>
        <w:t>СССР</w:t>
      </w:r>
      <w:r>
        <w:rPr>
          <w:spacing w:val="26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международной</w:t>
      </w:r>
      <w:r>
        <w:rPr>
          <w:spacing w:val="28"/>
        </w:rPr>
        <w:t xml:space="preserve"> </w:t>
      </w:r>
      <w:r>
        <w:t>арене.</w:t>
      </w:r>
      <w:r>
        <w:rPr>
          <w:spacing w:val="29"/>
        </w:rPr>
        <w:t xml:space="preserve"> </w:t>
      </w:r>
      <w:r>
        <w:t>Горбачев,</w:t>
      </w:r>
      <w:r>
        <w:rPr>
          <w:spacing w:val="29"/>
        </w:rPr>
        <w:t xml:space="preserve"> </w:t>
      </w:r>
      <w:r>
        <w:t>Ельцин</w:t>
      </w:r>
      <w:r>
        <w:rPr>
          <w:spacing w:val="28"/>
        </w:rPr>
        <w:t xml:space="preserve"> </w:t>
      </w:r>
      <w:r>
        <w:t>и</w:t>
      </w:r>
    </w:p>
    <w:p w:rsidR="000729EE" w:rsidRDefault="00697400">
      <w:pPr>
        <w:pStyle w:val="a3"/>
        <w:spacing w:line="252" w:lineRule="exact"/>
        <w:ind w:firstLine="0"/>
      </w:pPr>
      <w:r>
        <w:t>«перестройка»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общественном</w:t>
      </w:r>
      <w:r>
        <w:rPr>
          <w:spacing w:val="-2"/>
        </w:rPr>
        <w:t xml:space="preserve"> </w:t>
      </w:r>
      <w:r>
        <w:t>сознании.</w:t>
      </w:r>
    </w:p>
    <w:p w:rsidR="000729EE" w:rsidRDefault="00697400">
      <w:pPr>
        <w:pStyle w:val="a3"/>
        <w:spacing w:before="1" w:line="252" w:lineRule="exact"/>
        <w:ind w:left="926" w:firstLine="0"/>
      </w:pPr>
      <w:r>
        <w:t>М.С.</w:t>
      </w:r>
      <w:r>
        <w:rPr>
          <w:spacing w:val="-1"/>
        </w:rPr>
        <w:t xml:space="preserve"> </w:t>
      </w:r>
      <w:r>
        <w:t>Горбачев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оценках</w:t>
      </w:r>
      <w:r>
        <w:rPr>
          <w:spacing w:val="-3"/>
        </w:rPr>
        <w:t xml:space="preserve"> </w:t>
      </w:r>
      <w:r>
        <w:t>современников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историков.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rPr>
          <w:i/>
        </w:rPr>
        <w:t>Наш</w:t>
      </w:r>
      <w:r>
        <w:rPr>
          <w:i/>
          <w:spacing w:val="-1"/>
        </w:rPr>
        <w:t xml:space="preserve"> </w:t>
      </w:r>
      <w:r>
        <w:rPr>
          <w:i/>
        </w:rPr>
        <w:t>край</w:t>
      </w:r>
      <w:r>
        <w:rPr>
          <w:i/>
          <w:spacing w:val="1"/>
        </w:rPr>
        <w:t xml:space="preserve"> </w:t>
      </w:r>
      <w:r>
        <w:rPr>
          <w:i/>
        </w:rPr>
        <w:t>в 1985–1991</w:t>
      </w:r>
      <w:r>
        <w:rPr>
          <w:i/>
          <w:spacing w:val="-2"/>
        </w:rPr>
        <w:t xml:space="preserve"> </w:t>
      </w:r>
      <w:r>
        <w:rPr>
          <w:i/>
        </w:rPr>
        <w:t>гг.</w:t>
      </w:r>
    </w:p>
    <w:p w:rsidR="000729EE" w:rsidRDefault="00697400">
      <w:pPr>
        <w:pStyle w:val="2"/>
        <w:spacing w:before="7"/>
        <w:ind w:right="5882"/>
      </w:pPr>
      <w:r>
        <w:t>Российская Федерация в 1992–2020 гг.</w:t>
      </w:r>
      <w:r>
        <w:rPr>
          <w:spacing w:val="1"/>
        </w:rPr>
        <w:t xml:space="preserve"> </w:t>
      </w:r>
      <w:r>
        <w:t>Становление</w:t>
      </w:r>
      <w:r>
        <w:rPr>
          <w:spacing w:val="-4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(1992–1999)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>Б.Н.</w:t>
      </w:r>
      <w:r>
        <w:rPr>
          <w:spacing w:val="1"/>
        </w:rPr>
        <w:t xml:space="preserve"> </w:t>
      </w:r>
      <w:r>
        <w:t>Ельцин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реформ.</w:t>
      </w:r>
      <w:r>
        <w:rPr>
          <w:spacing w:val="55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rPr>
          <w:i/>
        </w:rPr>
        <w:t>Предоставление</w:t>
      </w:r>
      <w:r>
        <w:rPr>
          <w:i/>
          <w:spacing w:val="1"/>
        </w:rPr>
        <w:t xml:space="preserve"> </w:t>
      </w:r>
      <w:r>
        <w:rPr>
          <w:i/>
        </w:rPr>
        <w:t>Б.Н.</w:t>
      </w:r>
      <w:r>
        <w:rPr>
          <w:i/>
          <w:spacing w:val="1"/>
        </w:rPr>
        <w:t xml:space="preserve"> </w:t>
      </w:r>
      <w:r>
        <w:rPr>
          <w:i/>
        </w:rPr>
        <w:t>Ельцину</w:t>
      </w:r>
      <w:r>
        <w:rPr>
          <w:i/>
          <w:spacing w:val="1"/>
        </w:rPr>
        <w:t xml:space="preserve"> </w:t>
      </w:r>
      <w:r>
        <w:rPr>
          <w:i/>
        </w:rPr>
        <w:t>дополнительных</w:t>
      </w:r>
      <w:r>
        <w:rPr>
          <w:i/>
          <w:spacing w:val="1"/>
        </w:rPr>
        <w:t xml:space="preserve"> </w:t>
      </w:r>
      <w:r>
        <w:rPr>
          <w:i/>
        </w:rPr>
        <w:t>полномочий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успешного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rPr>
          <w:i/>
          <w:spacing w:val="1"/>
        </w:rPr>
        <w:t xml:space="preserve"> </w:t>
      </w:r>
      <w:r>
        <w:rPr>
          <w:i/>
        </w:rPr>
        <w:t>реформ.</w:t>
      </w:r>
      <w:r>
        <w:rPr>
          <w:i/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реформаторов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Е.Т.</w:t>
      </w:r>
      <w:r>
        <w:rPr>
          <w:spacing w:val="1"/>
        </w:rPr>
        <w:t xml:space="preserve"> </w:t>
      </w:r>
      <w:r>
        <w:t>Гайдаром.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радикальных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Либерализация</w:t>
      </w:r>
      <w:r>
        <w:rPr>
          <w:spacing w:val="1"/>
        </w:rPr>
        <w:t xml:space="preserve"> </w:t>
      </w:r>
      <w:r>
        <w:t>цен.</w:t>
      </w:r>
      <w:r>
        <w:rPr>
          <w:spacing w:val="1"/>
        </w:rPr>
        <w:t xml:space="preserve"> </w:t>
      </w:r>
      <w:r>
        <w:t>«Шоковая</w:t>
      </w:r>
      <w:r>
        <w:rPr>
          <w:spacing w:val="1"/>
        </w:rPr>
        <w:t xml:space="preserve"> </w:t>
      </w:r>
      <w:r>
        <w:t xml:space="preserve">терапия». Ваучерная приватизация. </w:t>
      </w:r>
      <w:r>
        <w:rPr>
          <w:i/>
        </w:rPr>
        <w:t>Долларизация экономики. Гиперинфляция, рост цен и падение</w:t>
      </w:r>
      <w:r>
        <w:rPr>
          <w:i/>
          <w:spacing w:val="1"/>
        </w:rPr>
        <w:t xml:space="preserve"> </w:t>
      </w:r>
      <w:r>
        <w:rPr>
          <w:i/>
        </w:rPr>
        <w:t>жизненного</w:t>
      </w:r>
      <w:r>
        <w:rPr>
          <w:i/>
          <w:spacing w:val="30"/>
        </w:rPr>
        <w:t xml:space="preserve"> </w:t>
      </w:r>
      <w:r>
        <w:rPr>
          <w:i/>
        </w:rPr>
        <w:t>уровня</w:t>
      </w:r>
      <w:r>
        <w:rPr>
          <w:i/>
          <w:spacing w:val="31"/>
        </w:rPr>
        <w:t xml:space="preserve"> </w:t>
      </w:r>
      <w:r>
        <w:rPr>
          <w:i/>
        </w:rPr>
        <w:t>населения.</w:t>
      </w:r>
      <w:r>
        <w:rPr>
          <w:i/>
          <w:spacing w:val="28"/>
        </w:rPr>
        <w:t xml:space="preserve"> </w:t>
      </w:r>
      <w:r>
        <w:rPr>
          <w:i/>
        </w:rPr>
        <w:t>Безработица.</w:t>
      </w:r>
      <w:r>
        <w:rPr>
          <w:i/>
          <w:spacing w:val="30"/>
        </w:rPr>
        <w:t xml:space="preserve"> </w:t>
      </w:r>
      <w:r>
        <w:rPr>
          <w:i/>
        </w:rPr>
        <w:t>«Черный»</w:t>
      </w:r>
      <w:r>
        <w:rPr>
          <w:i/>
          <w:spacing w:val="27"/>
        </w:rPr>
        <w:t xml:space="preserve"> </w:t>
      </w:r>
      <w:r>
        <w:rPr>
          <w:i/>
        </w:rPr>
        <w:t>рынок</w:t>
      </w:r>
      <w:r>
        <w:rPr>
          <w:i/>
          <w:spacing w:val="27"/>
        </w:rPr>
        <w:t xml:space="preserve"> </w:t>
      </w:r>
      <w:r>
        <w:rPr>
          <w:i/>
        </w:rPr>
        <w:t>и</w:t>
      </w:r>
      <w:r>
        <w:rPr>
          <w:i/>
          <w:spacing w:val="30"/>
        </w:rPr>
        <w:t xml:space="preserve"> </w:t>
      </w:r>
      <w:r>
        <w:rPr>
          <w:i/>
        </w:rPr>
        <w:t>криминализация</w:t>
      </w:r>
      <w:r>
        <w:rPr>
          <w:i/>
          <w:spacing w:val="28"/>
        </w:rPr>
        <w:t xml:space="preserve"> </w:t>
      </w:r>
      <w:r>
        <w:rPr>
          <w:i/>
        </w:rPr>
        <w:t>жизни.</w:t>
      </w:r>
      <w:r>
        <w:rPr>
          <w:i/>
          <w:spacing w:val="30"/>
        </w:rPr>
        <w:t xml:space="preserve"> </w:t>
      </w:r>
      <w:r>
        <w:rPr>
          <w:i/>
        </w:rPr>
        <w:t>Рост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50"/>
        <w:jc w:val="both"/>
        <w:rPr>
          <w:i/>
        </w:rPr>
      </w:pPr>
      <w:r>
        <w:rPr>
          <w:i/>
        </w:rPr>
        <w:lastRenderedPageBreak/>
        <w:t>недовольства граждан первыми результатами экономических реформ. Особенности осуществления</w:t>
      </w:r>
      <w:r>
        <w:rPr>
          <w:i/>
          <w:spacing w:val="1"/>
        </w:rPr>
        <w:t xml:space="preserve"> </w:t>
      </w:r>
      <w:r>
        <w:rPr>
          <w:i/>
        </w:rPr>
        <w:t>реформ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регионах России.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>От сотрудничества к противостоянию исполнительной и законодательной власти в 1992–1993</w:t>
      </w:r>
      <w:r>
        <w:rPr>
          <w:spacing w:val="1"/>
        </w:rPr>
        <w:t xml:space="preserve"> </w:t>
      </w:r>
      <w:r>
        <w:t xml:space="preserve">гг. </w:t>
      </w:r>
      <w:r>
        <w:rPr>
          <w:i/>
        </w:rPr>
        <w:t xml:space="preserve">Решение Конституционного суда РФ по «делу КПСС». </w:t>
      </w:r>
      <w:r>
        <w:t>Нарастание политико-конституционного</w:t>
      </w:r>
      <w:r>
        <w:rPr>
          <w:spacing w:val="1"/>
        </w:rPr>
        <w:t xml:space="preserve"> </w:t>
      </w:r>
      <w:r>
        <w:t xml:space="preserve">кризиса в условиях ухудшения экономической ситуации. </w:t>
      </w:r>
      <w:r>
        <w:rPr>
          <w:i/>
        </w:rPr>
        <w:t>Апрельский референдум 1993 г. – попытка</w:t>
      </w:r>
      <w:r>
        <w:rPr>
          <w:i/>
          <w:spacing w:val="1"/>
        </w:rPr>
        <w:t xml:space="preserve"> </w:t>
      </w:r>
      <w:r>
        <w:rPr>
          <w:i/>
        </w:rPr>
        <w:t>правового</w:t>
      </w:r>
      <w:r>
        <w:rPr>
          <w:i/>
          <w:spacing w:val="1"/>
        </w:rPr>
        <w:t xml:space="preserve"> </w:t>
      </w:r>
      <w:r>
        <w:rPr>
          <w:i/>
        </w:rPr>
        <w:t>разрешения</w:t>
      </w:r>
      <w:r>
        <w:rPr>
          <w:i/>
          <w:spacing w:val="1"/>
        </w:rPr>
        <w:t xml:space="preserve"> </w:t>
      </w:r>
      <w:r>
        <w:rPr>
          <w:i/>
        </w:rPr>
        <w:t>политического</w:t>
      </w:r>
      <w:r>
        <w:rPr>
          <w:i/>
          <w:spacing w:val="1"/>
        </w:rPr>
        <w:t xml:space="preserve"> </w:t>
      </w:r>
      <w:r>
        <w:rPr>
          <w:i/>
        </w:rPr>
        <w:t>кризиса.</w:t>
      </w:r>
      <w:r>
        <w:rPr>
          <w:i/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Б.Н.</w:t>
      </w:r>
      <w:r>
        <w:rPr>
          <w:spacing w:val="1"/>
        </w:rPr>
        <w:t xml:space="preserve"> </w:t>
      </w:r>
      <w:r>
        <w:t>Ельцина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1400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Конституционным</w:t>
      </w:r>
      <w:r>
        <w:rPr>
          <w:spacing w:val="1"/>
        </w:rPr>
        <w:t xml:space="preserve"> </w:t>
      </w:r>
      <w:r>
        <w:t>судом.</w:t>
      </w:r>
      <w:r>
        <w:rPr>
          <w:spacing w:val="1"/>
        </w:rPr>
        <w:t xml:space="preserve"> </w:t>
      </w:r>
      <w:r>
        <w:rPr>
          <w:i/>
        </w:rPr>
        <w:t>Возможность</w:t>
      </w:r>
      <w:r>
        <w:rPr>
          <w:i/>
          <w:spacing w:val="1"/>
        </w:rPr>
        <w:t xml:space="preserve"> </w:t>
      </w:r>
      <w:r>
        <w:rPr>
          <w:i/>
        </w:rPr>
        <w:t>мирного</w:t>
      </w:r>
      <w:r>
        <w:rPr>
          <w:i/>
          <w:spacing w:val="1"/>
        </w:rPr>
        <w:t xml:space="preserve"> </w:t>
      </w:r>
      <w:r>
        <w:rPr>
          <w:i/>
        </w:rPr>
        <w:t>выхода</w:t>
      </w:r>
      <w:r>
        <w:rPr>
          <w:i/>
          <w:spacing w:val="1"/>
        </w:rPr>
        <w:t xml:space="preserve"> </w:t>
      </w:r>
      <w:r>
        <w:rPr>
          <w:i/>
        </w:rPr>
        <w:t>из</w:t>
      </w:r>
      <w:r>
        <w:rPr>
          <w:i/>
          <w:spacing w:val="1"/>
        </w:rPr>
        <w:t xml:space="preserve"> </w:t>
      </w:r>
      <w:r>
        <w:rPr>
          <w:i/>
        </w:rPr>
        <w:t>политического</w:t>
      </w:r>
      <w:r>
        <w:rPr>
          <w:i/>
          <w:spacing w:val="1"/>
        </w:rPr>
        <w:t xml:space="preserve"> </w:t>
      </w:r>
      <w:r>
        <w:rPr>
          <w:i/>
        </w:rPr>
        <w:t>кризиса.</w:t>
      </w:r>
      <w:r>
        <w:rPr>
          <w:i/>
          <w:spacing w:val="1"/>
        </w:rPr>
        <w:t xml:space="preserve"> </w:t>
      </w:r>
      <w:r>
        <w:rPr>
          <w:i/>
        </w:rPr>
        <w:t>«Нулевой</w:t>
      </w:r>
      <w:r>
        <w:rPr>
          <w:i/>
          <w:spacing w:val="1"/>
        </w:rPr>
        <w:t xml:space="preserve"> </w:t>
      </w:r>
      <w:r>
        <w:rPr>
          <w:i/>
        </w:rPr>
        <w:t>вариант».</w:t>
      </w:r>
      <w:r>
        <w:rPr>
          <w:i/>
          <w:spacing w:val="1"/>
        </w:rPr>
        <w:t xml:space="preserve"> </w:t>
      </w:r>
      <w:r>
        <w:rPr>
          <w:i/>
        </w:rPr>
        <w:t>Позиция</w:t>
      </w:r>
      <w:r>
        <w:rPr>
          <w:i/>
          <w:spacing w:val="1"/>
        </w:rPr>
        <w:t xml:space="preserve"> </w:t>
      </w:r>
      <w:r>
        <w:rPr>
          <w:i/>
        </w:rPr>
        <w:t>регионов.</w:t>
      </w:r>
      <w:r>
        <w:rPr>
          <w:i/>
          <w:spacing w:val="1"/>
        </w:rPr>
        <w:t xml:space="preserve"> </w:t>
      </w:r>
      <w:r>
        <w:rPr>
          <w:i/>
        </w:rPr>
        <w:t>Посреднические</w:t>
      </w:r>
      <w:r>
        <w:rPr>
          <w:i/>
          <w:spacing w:val="1"/>
        </w:rPr>
        <w:t xml:space="preserve"> </w:t>
      </w:r>
      <w:r>
        <w:rPr>
          <w:i/>
        </w:rPr>
        <w:t>усилия</w:t>
      </w:r>
      <w:r>
        <w:rPr>
          <w:i/>
          <w:spacing w:val="1"/>
        </w:rPr>
        <w:t xml:space="preserve"> </w:t>
      </w:r>
      <w:r>
        <w:rPr>
          <w:i/>
        </w:rPr>
        <w:t>Русской</w:t>
      </w:r>
      <w:r>
        <w:rPr>
          <w:i/>
          <w:spacing w:val="1"/>
        </w:rPr>
        <w:t xml:space="preserve"> </w:t>
      </w:r>
      <w:r>
        <w:rPr>
          <w:i/>
        </w:rPr>
        <w:t>православной</w:t>
      </w:r>
      <w:r>
        <w:rPr>
          <w:i/>
          <w:spacing w:val="1"/>
        </w:rPr>
        <w:t xml:space="preserve"> </w:t>
      </w:r>
      <w:r>
        <w:rPr>
          <w:i/>
        </w:rPr>
        <w:t>церкви.</w:t>
      </w:r>
      <w:r>
        <w:rPr>
          <w:i/>
          <w:spacing w:val="1"/>
        </w:rPr>
        <w:t xml:space="preserve"> </w:t>
      </w:r>
      <w:r>
        <w:t>Трагические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rPr>
          <w:i/>
        </w:rPr>
        <w:t>Обстрел</w:t>
      </w:r>
      <w:r>
        <w:rPr>
          <w:i/>
          <w:spacing w:val="1"/>
        </w:rPr>
        <w:t xml:space="preserve"> </w:t>
      </w:r>
      <w:r>
        <w:rPr>
          <w:i/>
        </w:rPr>
        <w:t>Белого</w:t>
      </w:r>
      <w:r>
        <w:rPr>
          <w:i/>
          <w:spacing w:val="1"/>
        </w:rPr>
        <w:t xml:space="preserve"> </w:t>
      </w:r>
      <w:r>
        <w:rPr>
          <w:i/>
        </w:rPr>
        <w:t>дома.</w:t>
      </w:r>
      <w:r>
        <w:rPr>
          <w:i/>
          <w:spacing w:val="1"/>
        </w:rPr>
        <w:t xml:space="preserve"> </w:t>
      </w:r>
      <w:r>
        <w:rPr>
          <w:i/>
        </w:rPr>
        <w:t>Последующее</w:t>
      </w:r>
      <w:r>
        <w:rPr>
          <w:i/>
          <w:spacing w:val="1"/>
        </w:rPr>
        <w:t xml:space="preserve"> </w:t>
      </w:r>
      <w:r>
        <w:rPr>
          <w:i/>
        </w:rPr>
        <w:t>решение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амнистии</w:t>
      </w:r>
      <w:r>
        <w:rPr>
          <w:i/>
          <w:spacing w:val="1"/>
        </w:rPr>
        <w:t xml:space="preserve"> </w:t>
      </w:r>
      <w:r>
        <w:rPr>
          <w:i/>
        </w:rPr>
        <w:t>участников</w:t>
      </w:r>
      <w:r>
        <w:rPr>
          <w:i/>
          <w:spacing w:val="1"/>
        </w:rPr>
        <w:t xml:space="preserve"> </w:t>
      </w:r>
      <w:r>
        <w:rPr>
          <w:i/>
        </w:rPr>
        <w:t>октябрьских</w:t>
      </w:r>
      <w:r>
        <w:rPr>
          <w:i/>
          <w:spacing w:val="1"/>
        </w:rPr>
        <w:t xml:space="preserve"> </w:t>
      </w:r>
      <w:r>
        <w:rPr>
          <w:i/>
        </w:rPr>
        <w:t>событий</w:t>
      </w:r>
      <w:r>
        <w:rPr>
          <w:i/>
          <w:spacing w:val="1"/>
        </w:rPr>
        <w:t xml:space="preserve"> </w:t>
      </w:r>
      <w:r>
        <w:rPr>
          <w:i/>
        </w:rPr>
        <w:t>1993</w:t>
      </w:r>
      <w:r>
        <w:rPr>
          <w:i/>
          <w:spacing w:val="1"/>
        </w:rPr>
        <w:t xml:space="preserve"> </w:t>
      </w:r>
      <w:r>
        <w:rPr>
          <w:i/>
        </w:rPr>
        <w:t>г.</w:t>
      </w:r>
      <w:r>
        <w:rPr>
          <w:i/>
          <w:spacing w:val="1"/>
        </w:rPr>
        <w:t xml:space="preserve"> </w:t>
      </w:r>
      <w:r>
        <w:t>Всенародное</w:t>
      </w:r>
      <w:r>
        <w:rPr>
          <w:spacing w:val="1"/>
        </w:rPr>
        <w:t xml:space="preserve"> </w:t>
      </w:r>
      <w:r>
        <w:t>голосование</w:t>
      </w:r>
      <w:r>
        <w:rPr>
          <w:spacing w:val="1"/>
        </w:rPr>
        <w:t xml:space="preserve"> </w:t>
      </w:r>
      <w:r>
        <w:t>(плебисцит)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Конституции России 1993 года. Ликвидация Советов и создание новой системы государственного</w:t>
      </w:r>
      <w:r>
        <w:rPr>
          <w:spacing w:val="1"/>
        </w:rPr>
        <w:t xml:space="preserve"> </w:t>
      </w:r>
      <w:r>
        <w:t xml:space="preserve">устройства. Принятие Конституции России 1993 года и ее значение. </w:t>
      </w:r>
      <w:r>
        <w:rPr>
          <w:i/>
        </w:rPr>
        <w:t>Полномочия президента как</w:t>
      </w:r>
      <w:r>
        <w:rPr>
          <w:i/>
          <w:spacing w:val="1"/>
        </w:rPr>
        <w:t xml:space="preserve"> </w:t>
      </w:r>
      <w:r>
        <w:rPr>
          <w:i/>
        </w:rPr>
        <w:t>главы государства и гаранта Конституции. Становление российского парламентаризма. Разделение</w:t>
      </w:r>
      <w:r>
        <w:rPr>
          <w:i/>
          <w:spacing w:val="-52"/>
        </w:rPr>
        <w:t xml:space="preserve"> </w:t>
      </w:r>
      <w:r>
        <w:rPr>
          <w:i/>
        </w:rPr>
        <w:t>властей.</w:t>
      </w:r>
      <w:r>
        <w:rPr>
          <w:i/>
          <w:spacing w:val="1"/>
        </w:rPr>
        <w:t xml:space="preserve"> </w:t>
      </w:r>
      <w:r>
        <w:rPr>
          <w:i/>
        </w:rPr>
        <w:t>Проблемы</w:t>
      </w:r>
      <w:r>
        <w:rPr>
          <w:i/>
          <w:spacing w:val="1"/>
        </w:rPr>
        <w:t xml:space="preserve"> </w:t>
      </w:r>
      <w:r>
        <w:rPr>
          <w:i/>
        </w:rPr>
        <w:t>построения</w:t>
      </w:r>
      <w:r>
        <w:rPr>
          <w:i/>
          <w:spacing w:val="1"/>
        </w:rPr>
        <w:t xml:space="preserve"> </w:t>
      </w:r>
      <w:r>
        <w:rPr>
          <w:i/>
        </w:rPr>
        <w:t>федеративного</w:t>
      </w:r>
      <w:r>
        <w:rPr>
          <w:i/>
          <w:spacing w:val="1"/>
        </w:rPr>
        <w:t xml:space="preserve"> </w:t>
      </w:r>
      <w:r>
        <w:rPr>
          <w:i/>
        </w:rPr>
        <w:t>государства.</w:t>
      </w:r>
      <w:r>
        <w:rPr>
          <w:i/>
          <w:spacing w:val="1"/>
        </w:rPr>
        <w:t xml:space="preserve"> </w:t>
      </w:r>
      <w:r>
        <w:rPr>
          <w:i/>
        </w:rPr>
        <w:t>Утверждение</w:t>
      </w:r>
      <w:r>
        <w:rPr>
          <w:i/>
          <w:spacing w:val="1"/>
        </w:rPr>
        <w:t xml:space="preserve"> </w:t>
      </w:r>
      <w:r>
        <w:rPr>
          <w:i/>
        </w:rPr>
        <w:t>государственной</w:t>
      </w:r>
      <w:r>
        <w:rPr>
          <w:i/>
          <w:spacing w:val="1"/>
        </w:rPr>
        <w:t xml:space="preserve"> </w:t>
      </w:r>
      <w:r>
        <w:rPr>
          <w:i/>
        </w:rPr>
        <w:t>символики.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>Итоги</w:t>
      </w:r>
      <w:r>
        <w:rPr>
          <w:spacing w:val="1"/>
        </w:rPr>
        <w:t xml:space="preserve"> </w:t>
      </w:r>
      <w:r>
        <w:t>радикальных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1992–1993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межконфессиональных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Федеративного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(1992)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отдельных соглашений центра с республиками. </w:t>
      </w:r>
      <w:r>
        <w:rPr>
          <w:i/>
        </w:rPr>
        <w:t>Договор с Татарстаном как способ восстановления</w:t>
      </w:r>
      <w:r>
        <w:rPr>
          <w:i/>
          <w:spacing w:val="1"/>
        </w:rPr>
        <w:t xml:space="preserve"> </w:t>
      </w:r>
      <w:r>
        <w:rPr>
          <w:i/>
        </w:rPr>
        <w:t>федеративных отношений с республикой и восстановления территориальной целостности страны.</w:t>
      </w:r>
      <w:r>
        <w:rPr>
          <w:i/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rPr>
          <w:i/>
        </w:rPr>
        <w:t>Опасность</w:t>
      </w:r>
      <w:r>
        <w:rPr>
          <w:i/>
          <w:spacing w:val="1"/>
        </w:rPr>
        <w:t xml:space="preserve"> </w:t>
      </w:r>
      <w:r>
        <w:rPr>
          <w:i/>
        </w:rPr>
        <w:t>исламского</w:t>
      </w:r>
      <w:r>
        <w:rPr>
          <w:i/>
          <w:spacing w:val="1"/>
        </w:rPr>
        <w:t xml:space="preserve"> </w:t>
      </w:r>
      <w:r>
        <w:rPr>
          <w:i/>
        </w:rPr>
        <w:t>фундаментализма.</w:t>
      </w:r>
      <w:r>
        <w:rPr>
          <w:i/>
          <w:spacing w:val="1"/>
        </w:rPr>
        <w:t xml:space="preserve"> </w:t>
      </w:r>
      <w:r>
        <w:t>Восстановление конституционного порядка в Чеченской Республике. Корректировка курса реформ 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стабилизации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1"/>
        </w:rPr>
        <w:t xml:space="preserve"> </w:t>
      </w:r>
      <w:r>
        <w:rPr>
          <w:i/>
        </w:rPr>
        <w:t>иностранных</w:t>
      </w:r>
      <w:r>
        <w:rPr>
          <w:i/>
          <w:spacing w:val="1"/>
        </w:rPr>
        <w:t xml:space="preserve"> </w:t>
      </w:r>
      <w:r>
        <w:rPr>
          <w:i/>
        </w:rPr>
        <w:t>займов.</w:t>
      </w:r>
      <w:r>
        <w:rPr>
          <w:i/>
          <w:spacing w:val="1"/>
        </w:rPr>
        <w:t xml:space="preserve"> </w:t>
      </w:r>
      <w:r>
        <w:rPr>
          <w:i/>
        </w:rPr>
        <w:t>Проблема</w:t>
      </w:r>
      <w:r>
        <w:rPr>
          <w:i/>
          <w:spacing w:val="1"/>
        </w:rPr>
        <w:t xml:space="preserve"> </w:t>
      </w:r>
      <w:r>
        <w:rPr>
          <w:i/>
        </w:rPr>
        <w:t>сбора</w:t>
      </w:r>
      <w:r>
        <w:rPr>
          <w:i/>
          <w:spacing w:val="1"/>
        </w:rPr>
        <w:t xml:space="preserve"> </w:t>
      </w:r>
      <w:r>
        <w:rPr>
          <w:i/>
        </w:rPr>
        <w:t>налогов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стимулирования инвестиций. Тенденции деиндустриализации и увеличения зависимости экономики</w:t>
      </w:r>
      <w:r>
        <w:rPr>
          <w:i/>
          <w:spacing w:val="1"/>
        </w:rPr>
        <w:t xml:space="preserve"> </w:t>
      </w:r>
      <w:r>
        <w:rPr>
          <w:i/>
        </w:rPr>
        <w:t>от мировых цен на энергоносители. Сегментация экономики на производственный и энергетический</w:t>
      </w:r>
      <w:r>
        <w:rPr>
          <w:i/>
          <w:spacing w:val="1"/>
        </w:rPr>
        <w:t xml:space="preserve"> </w:t>
      </w:r>
      <w:r>
        <w:rPr>
          <w:i/>
        </w:rPr>
        <w:t xml:space="preserve">секторы. Положение крупного бизнеса и мелкого предпринимательства. </w:t>
      </w:r>
      <w:r>
        <w:t>Ситуация в российском</w:t>
      </w:r>
      <w:r>
        <w:rPr>
          <w:spacing w:val="1"/>
        </w:rPr>
        <w:t xml:space="preserve"> </w:t>
      </w:r>
      <w:r>
        <w:t>сельском хозяйстве и увеличение зависимости от экспорта продовольствия. Финансовые пирамиды и</w:t>
      </w:r>
      <w:r>
        <w:rPr>
          <w:spacing w:val="1"/>
        </w:rPr>
        <w:t xml:space="preserve"> </w:t>
      </w:r>
      <w:r>
        <w:t>залоговые</w:t>
      </w:r>
      <w:r>
        <w:rPr>
          <w:spacing w:val="1"/>
        </w:rPr>
        <w:t xml:space="preserve"> </w:t>
      </w:r>
      <w:r>
        <w:t>аукционы.</w:t>
      </w:r>
      <w:r>
        <w:rPr>
          <w:spacing w:val="1"/>
        </w:rPr>
        <w:t xml:space="preserve"> </w:t>
      </w:r>
      <w:r>
        <w:rPr>
          <w:i/>
        </w:rPr>
        <w:t>Вывод</w:t>
      </w:r>
      <w:r>
        <w:rPr>
          <w:i/>
          <w:spacing w:val="1"/>
        </w:rPr>
        <w:t xml:space="preserve"> </w:t>
      </w:r>
      <w:r>
        <w:rPr>
          <w:i/>
        </w:rPr>
        <w:t>денежных</w:t>
      </w:r>
      <w:r>
        <w:rPr>
          <w:i/>
          <w:spacing w:val="1"/>
        </w:rPr>
        <w:t xml:space="preserve"> </w:t>
      </w:r>
      <w:r>
        <w:rPr>
          <w:i/>
        </w:rPr>
        <w:t>активов</w:t>
      </w:r>
      <w:r>
        <w:rPr>
          <w:i/>
          <w:spacing w:val="1"/>
        </w:rPr>
        <w:t xml:space="preserve"> </w:t>
      </w:r>
      <w:r>
        <w:rPr>
          <w:i/>
        </w:rPr>
        <w:t>из</w:t>
      </w:r>
      <w:r>
        <w:rPr>
          <w:i/>
          <w:spacing w:val="1"/>
        </w:rPr>
        <w:t xml:space="preserve"> </w:t>
      </w:r>
      <w:r>
        <w:rPr>
          <w:i/>
        </w:rPr>
        <w:t>страны.</w:t>
      </w:r>
      <w:r>
        <w:rPr>
          <w:i/>
          <w:spacing w:val="1"/>
        </w:rPr>
        <w:t xml:space="preserve"> </w:t>
      </w:r>
      <w:r>
        <w:t>Дефолт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россиян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rPr>
          <w:i/>
        </w:rPr>
        <w:t>Общественные</w:t>
      </w:r>
      <w:r>
        <w:rPr>
          <w:i/>
          <w:spacing w:val="1"/>
        </w:rPr>
        <w:t xml:space="preserve"> </w:t>
      </w:r>
      <w:r>
        <w:rPr>
          <w:i/>
        </w:rPr>
        <w:t>настроения в зеркале социологических исследований. Представления о либерализме и демократии.</w:t>
      </w:r>
      <w:r>
        <w:rPr>
          <w:i/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СМИ.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-52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выезда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рубеж.</w:t>
      </w:r>
      <w:r>
        <w:rPr>
          <w:spacing w:val="1"/>
        </w:rPr>
        <w:t xml:space="preserve"> </w:t>
      </w:r>
      <w:r>
        <w:t>Безработица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профсоюзов.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поляризация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rPr>
          <w:i/>
        </w:rPr>
        <w:t>Безработица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детская</w:t>
      </w:r>
      <w:r>
        <w:rPr>
          <w:i/>
          <w:spacing w:val="1"/>
        </w:rPr>
        <w:t xml:space="preserve"> </w:t>
      </w:r>
      <w:r>
        <w:rPr>
          <w:i/>
        </w:rPr>
        <w:t>беспризорность.</w:t>
      </w:r>
      <w:r>
        <w:rPr>
          <w:i/>
          <w:spacing w:val="1"/>
        </w:rPr>
        <w:t xml:space="preserve"> </w:t>
      </w:r>
      <w:r>
        <w:rPr>
          <w:i/>
        </w:rPr>
        <w:t>«Новые</w:t>
      </w:r>
      <w:r>
        <w:rPr>
          <w:i/>
          <w:spacing w:val="1"/>
        </w:rPr>
        <w:t xml:space="preserve"> </w:t>
      </w:r>
      <w:r>
        <w:rPr>
          <w:i/>
        </w:rPr>
        <w:t>русские»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образ</w:t>
      </w:r>
      <w:r>
        <w:rPr>
          <w:i/>
          <w:spacing w:val="1"/>
        </w:rPr>
        <w:t xml:space="preserve"> </w:t>
      </w:r>
      <w:r>
        <w:rPr>
          <w:i/>
        </w:rPr>
        <w:t>жизни.</w:t>
      </w:r>
      <w:r>
        <w:rPr>
          <w:i/>
          <w:spacing w:val="1"/>
        </w:rPr>
        <w:t xml:space="preserve"> </w:t>
      </w:r>
      <w:r>
        <w:rPr>
          <w:i/>
        </w:rPr>
        <w:t>Решение</w:t>
      </w:r>
      <w:r>
        <w:rPr>
          <w:i/>
          <w:spacing w:val="1"/>
        </w:rPr>
        <w:t xml:space="preserve"> </w:t>
      </w:r>
      <w:r>
        <w:rPr>
          <w:i/>
        </w:rPr>
        <w:t>проблем</w:t>
      </w:r>
      <w:r>
        <w:rPr>
          <w:i/>
          <w:spacing w:val="1"/>
        </w:rPr>
        <w:t xml:space="preserve"> </w:t>
      </w:r>
      <w:r>
        <w:rPr>
          <w:i/>
        </w:rPr>
        <w:t>социально</w:t>
      </w:r>
      <w:r>
        <w:rPr>
          <w:i/>
          <w:spacing w:val="-5"/>
        </w:rPr>
        <w:t xml:space="preserve"> </w:t>
      </w:r>
      <w:r>
        <w:rPr>
          <w:i/>
        </w:rPr>
        <w:t>незащищенных</w:t>
      </w:r>
      <w:r>
        <w:rPr>
          <w:i/>
          <w:spacing w:val="-3"/>
        </w:rPr>
        <w:t xml:space="preserve"> </w:t>
      </w:r>
      <w:r>
        <w:rPr>
          <w:i/>
        </w:rPr>
        <w:t>слоев.</w:t>
      </w:r>
      <w:r>
        <w:rPr>
          <w:i/>
          <w:spacing w:val="-1"/>
        </w:rPr>
        <w:t xml:space="preserve"> </w:t>
      </w:r>
      <w:r>
        <w:rPr>
          <w:i/>
        </w:rPr>
        <w:t>Проблемы</w:t>
      </w:r>
      <w:r>
        <w:rPr>
          <w:i/>
          <w:spacing w:val="-2"/>
        </w:rPr>
        <w:t xml:space="preserve"> </w:t>
      </w:r>
      <w:r>
        <w:rPr>
          <w:i/>
        </w:rPr>
        <w:t>русскоязычного</w:t>
      </w:r>
      <w:r>
        <w:rPr>
          <w:i/>
          <w:spacing w:val="-3"/>
        </w:rPr>
        <w:t xml:space="preserve"> </w:t>
      </w:r>
      <w:r>
        <w:rPr>
          <w:i/>
        </w:rPr>
        <w:t>населения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бывших</w:t>
      </w:r>
      <w:r>
        <w:rPr>
          <w:i/>
          <w:spacing w:val="-1"/>
        </w:rPr>
        <w:t xml:space="preserve"> </w:t>
      </w:r>
      <w:r>
        <w:rPr>
          <w:i/>
        </w:rPr>
        <w:t>республиках</w:t>
      </w:r>
      <w:r>
        <w:rPr>
          <w:i/>
          <w:spacing w:val="-1"/>
        </w:rPr>
        <w:t xml:space="preserve"> </w:t>
      </w:r>
      <w:r>
        <w:rPr>
          <w:i/>
        </w:rPr>
        <w:t>СССР.</w:t>
      </w:r>
    </w:p>
    <w:p w:rsidR="000729EE" w:rsidRDefault="00697400">
      <w:pPr>
        <w:pStyle w:val="a3"/>
        <w:ind w:right="845"/>
        <w:rPr>
          <w:i/>
        </w:rPr>
      </w:pPr>
      <w:r>
        <w:t>Новые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суверенным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правопреемник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55"/>
        </w:rPr>
        <w:t xml:space="preserve"> </w:t>
      </w:r>
      <w:r>
        <w:t>Значение</w:t>
      </w:r>
      <w:r>
        <w:rPr>
          <w:spacing w:val="55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СНВ-2</w:t>
      </w:r>
      <w:r>
        <w:rPr>
          <w:spacing w:val="1"/>
        </w:rPr>
        <w:t xml:space="preserve"> </w:t>
      </w:r>
      <w:r>
        <w:t>(1993).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«большой</w:t>
      </w:r>
      <w:r>
        <w:rPr>
          <w:spacing w:val="1"/>
        </w:rPr>
        <w:t xml:space="preserve"> </w:t>
      </w:r>
      <w:r>
        <w:t>семерке».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антизападных</w:t>
      </w:r>
      <w:r>
        <w:rPr>
          <w:spacing w:val="1"/>
        </w:rPr>
        <w:t xml:space="preserve"> </w:t>
      </w:r>
      <w:r>
        <w:t>настроений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бомбежек</w:t>
      </w:r>
      <w:r>
        <w:rPr>
          <w:spacing w:val="1"/>
        </w:rPr>
        <w:t xml:space="preserve"> </w:t>
      </w:r>
      <w:r>
        <w:t>Югославии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НАТО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Восток.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постсоветском пространстве. СНГ и союз с Белоруссией. Военно-политическое сотрудничество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СНГ.</w:t>
      </w:r>
      <w:r>
        <w:rPr>
          <w:spacing w:val="1"/>
        </w:rPr>
        <w:t xml:space="preserve"> </w:t>
      </w:r>
      <w:r>
        <w:t>Восточный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многопартийность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политические</w:t>
      </w:r>
      <w:r>
        <w:rPr>
          <w:i/>
          <w:spacing w:val="1"/>
        </w:rPr>
        <w:t xml:space="preserve"> </w:t>
      </w:r>
      <w:r>
        <w:rPr>
          <w:i/>
        </w:rPr>
        <w:t>партии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 xml:space="preserve">движения 1990-х гг., их лидеры и платформы. </w:t>
      </w:r>
      <w:r>
        <w:t>Кризис центральной власти. Президентские выборы</w:t>
      </w:r>
      <w:r>
        <w:rPr>
          <w:spacing w:val="1"/>
        </w:rPr>
        <w:t xml:space="preserve"> </w:t>
      </w:r>
      <w:r>
        <w:t>1996</w:t>
      </w:r>
      <w:r>
        <w:rPr>
          <w:spacing w:val="-1"/>
        </w:rPr>
        <w:t xml:space="preserve"> </w:t>
      </w:r>
      <w:r>
        <w:t xml:space="preserve">г. </w:t>
      </w:r>
      <w:r>
        <w:rPr>
          <w:i/>
        </w:rPr>
        <w:t>Политтехнологии.</w:t>
      </w:r>
    </w:p>
    <w:p w:rsidR="000729EE" w:rsidRDefault="00697400">
      <w:pPr>
        <w:pStyle w:val="a3"/>
        <w:spacing w:before="2"/>
        <w:ind w:right="847"/>
      </w:pPr>
      <w:r>
        <w:t>«Семибанкирщина».</w:t>
      </w:r>
      <w:r>
        <w:rPr>
          <w:spacing w:val="1"/>
        </w:rPr>
        <w:t xml:space="preserve"> </w:t>
      </w:r>
      <w:r>
        <w:t xml:space="preserve">«Олигархический» капитализм. </w:t>
      </w:r>
      <w:r>
        <w:rPr>
          <w:i/>
        </w:rPr>
        <w:t>Правительства В.С. Черномырдина и</w:t>
      </w:r>
      <w:r>
        <w:rPr>
          <w:i/>
          <w:spacing w:val="1"/>
        </w:rPr>
        <w:t xml:space="preserve"> </w:t>
      </w:r>
      <w:r>
        <w:rPr>
          <w:i/>
        </w:rPr>
        <w:t>Е.М.</w:t>
      </w:r>
      <w:r>
        <w:rPr>
          <w:i/>
          <w:spacing w:val="1"/>
        </w:rPr>
        <w:t xml:space="preserve"> </w:t>
      </w:r>
      <w:r>
        <w:rPr>
          <w:i/>
        </w:rPr>
        <w:t>Примакова.</w:t>
      </w:r>
      <w:r>
        <w:rPr>
          <w:i/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Северном</w:t>
      </w:r>
      <w:r>
        <w:rPr>
          <w:spacing w:val="1"/>
        </w:rPr>
        <w:t xml:space="preserve"> </w:t>
      </w:r>
      <w:r>
        <w:t>Кавказе.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группировок с территории Чечни в Дагестан. Выборы в Государственную Думу 1999 г. Добровольная</w:t>
      </w:r>
      <w:r>
        <w:rPr>
          <w:spacing w:val="-52"/>
        </w:rPr>
        <w:t xml:space="preserve"> </w:t>
      </w:r>
      <w:r>
        <w:t>отставка</w:t>
      </w:r>
      <w:r>
        <w:rPr>
          <w:spacing w:val="-3"/>
        </w:rPr>
        <w:t xml:space="preserve"> </w:t>
      </w:r>
      <w:r>
        <w:t>Б.Н. Ельцина.</w:t>
      </w:r>
    </w:p>
    <w:p w:rsidR="000729EE" w:rsidRDefault="00697400">
      <w:pPr>
        <w:pStyle w:val="a3"/>
        <w:spacing w:line="251" w:lineRule="exact"/>
        <w:ind w:left="926" w:firstLine="0"/>
      </w:pPr>
      <w:r>
        <w:t>Б.Н.</w:t>
      </w:r>
      <w:r>
        <w:rPr>
          <w:spacing w:val="-2"/>
        </w:rPr>
        <w:t xml:space="preserve"> </w:t>
      </w:r>
      <w:r>
        <w:t>Ельцин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оценках</w:t>
      </w:r>
      <w:r>
        <w:rPr>
          <w:spacing w:val="-2"/>
        </w:rPr>
        <w:t xml:space="preserve"> </w:t>
      </w:r>
      <w:r>
        <w:t>современников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историков.</w:t>
      </w:r>
    </w:p>
    <w:p w:rsidR="000729EE" w:rsidRDefault="00697400">
      <w:pPr>
        <w:spacing w:before="2"/>
        <w:ind w:left="926"/>
        <w:jc w:val="both"/>
        <w:rPr>
          <w:i/>
        </w:rPr>
      </w:pPr>
      <w:r>
        <w:rPr>
          <w:i/>
        </w:rPr>
        <w:t>Наш</w:t>
      </w:r>
      <w:r>
        <w:rPr>
          <w:i/>
          <w:spacing w:val="-1"/>
        </w:rPr>
        <w:t xml:space="preserve"> </w:t>
      </w:r>
      <w:r>
        <w:rPr>
          <w:i/>
        </w:rPr>
        <w:t>край в 1992–1999</w:t>
      </w:r>
      <w:r>
        <w:rPr>
          <w:i/>
          <w:spacing w:val="-3"/>
        </w:rPr>
        <w:t xml:space="preserve"> </w:t>
      </w:r>
      <w:r>
        <w:rPr>
          <w:i/>
        </w:rPr>
        <w:t>гг.</w:t>
      </w:r>
    </w:p>
    <w:p w:rsidR="000729EE" w:rsidRDefault="00697400">
      <w:pPr>
        <w:pStyle w:val="2"/>
        <w:spacing w:before="3" w:line="250" w:lineRule="exact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2000-е:</w:t>
      </w:r>
      <w:r>
        <w:rPr>
          <w:spacing w:val="-3"/>
        </w:rPr>
        <w:t xml:space="preserve"> </w:t>
      </w:r>
      <w:r>
        <w:t>вызовы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модернизации</w:t>
      </w:r>
    </w:p>
    <w:p w:rsidR="000729EE" w:rsidRDefault="00697400">
      <w:pPr>
        <w:pStyle w:val="a3"/>
        <w:ind w:right="846"/>
      </w:pPr>
      <w:r>
        <w:t>Политические и экономические приоритеты. Первое и второе президентства В.В. Путина.</w:t>
      </w:r>
      <w:r>
        <w:rPr>
          <w:spacing w:val="1"/>
        </w:rPr>
        <w:t xml:space="preserve"> </w:t>
      </w:r>
      <w:r>
        <w:t>Президентство Д.А. Медведева. Президентские выборы 2012 г. Избрание В.В. Путина президентом.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Дума.</w:t>
      </w:r>
      <w:r>
        <w:rPr>
          <w:spacing w:val="1"/>
        </w:rPr>
        <w:t xml:space="preserve"> </w:t>
      </w:r>
      <w:r>
        <w:rPr>
          <w:i/>
        </w:rPr>
        <w:t>Многопартийность.</w:t>
      </w:r>
      <w:r>
        <w:rPr>
          <w:i/>
          <w:spacing w:val="1"/>
        </w:rPr>
        <w:t xml:space="preserve"> </w:t>
      </w:r>
      <w:r>
        <w:rPr>
          <w:i/>
        </w:rPr>
        <w:t>Политические</w:t>
      </w:r>
      <w:r>
        <w:rPr>
          <w:i/>
          <w:spacing w:val="1"/>
        </w:rPr>
        <w:t xml:space="preserve"> </w:t>
      </w:r>
      <w:r>
        <w:rPr>
          <w:i/>
        </w:rPr>
        <w:t>партии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электорат.</w:t>
      </w:r>
      <w:r>
        <w:rPr>
          <w:i/>
          <w:spacing w:val="1"/>
        </w:rPr>
        <w:t xml:space="preserve"> </w:t>
      </w:r>
      <w:r>
        <w:rPr>
          <w:i/>
        </w:rPr>
        <w:t>Федерализм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сепаратизм.</w:t>
      </w:r>
      <w:r>
        <w:rPr>
          <w:i/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Разграничение</w:t>
      </w:r>
      <w:r>
        <w:rPr>
          <w:spacing w:val="1"/>
        </w:rPr>
        <w:t xml:space="preserve"> </w:t>
      </w:r>
      <w:r>
        <w:t>властных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Террористическая</w:t>
      </w:r>
      <w:r>
        <w:rPr>
          <w:spacing w:val="1"/>
        </w:rPr>
        <w:t xml:space="preserve"> </w:t>
      </w:r>
      <w:r>
        <w:t>угроза.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вертикали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2000-е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Финансовое</w:t>
      </w:r>
      <w:r>
        <w:rPr>
          <w:spacing w:val="15"/>
        </w:rPr>
        <w:t xml:space="preserve"> </w:t>
      </w:r>
      <w:r>
        <w:t>положение.</w:t>
      </w:r>
      <w:r>
        <w:rPr>
          <w:spacing w:val="16"/>
        </w:rPr>
        <w:t xml:space="preserve"> </w:t>
      </w:r>
      <w:r>
        <w:t>Рыночная</w:t>
      </w:r>
      <w:r>
        <w:rPr>
          <w:spacing w:val="14"/>
        </w:rPr>
        <w:t xml:space="preserve"> </w:t>
      </w:r>
      <w:r>
        <w:t>экономика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монополии.</w:t>
      </w:r>
      <w:r>
        <w:rPr>
          <w:spacing w:val="15"/>
        </w:rPr>
        <w:t xml:space="preserve"> </w:t>
      </w:r>
      <w:r>
        <w:t>Экономический</w:t>
      </w:r>
      <w:r>
        <w:rPr>
          <w:spacing w:val="15"/>
        </w:rPr>
        <w:t xml:space="preserve"> </w:t>
      </w:r>
      <w:r>
        <w:t>подъем</w:t>
      </w:r>
      <w:r>
        <w:rPr>
          <w:spacing w:val="15"/>
        </w:rPr>
        <w:t xml:space="preserve"> </w:t>
      </w:r>
      <w:r>
        <w:t>1999–2007</w:t>
      </w:r>
      <w:r>
        <w:rPr>
          <w:spacing w:val="15"/>
        </w:rPr>
        <w:t xml:space="preserve"> </w:t>
      </w:r>
      <w:r>
        <w:t>гг.</w:t>
      </w:r>
      <w:r>
        <w:rPr>
          <w:spacing w:val="13"/>
        </w:rPr>
        <w:t xml:space="preserve"> </w:t>
      </w:r>
      <w:r>
        <w:t>и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5"/>
        <w:jc w:val="both"/>
        <w:rPr>
          <w:i/>
        </w:rPr>
      </w:pPr>
      <w:r>
        <w:lastRenderedPageBreak/>
        <w:t>кризис 2008 г. Структура экономики, роль нефтегазового сектора и задачи инновационного развития.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Россия в системе мировой</w:t>
      </w:r>
      <w:r>
        <w:rPr>
          <w:spacing w:val="1"/>
        </w:rPr>
        <w:t xml:space="preserve"> </w:t>
      </w:r>
      <w:r>
        <w:t>рыночной экономики.</w:t>
      </w:r>
      <w:r>
        <w:rPr>
          <w:spacing w:val="1"/>
        </w:rPr>
        <w:t xml:space="preserve"> </w:t>
      </w:r>
      <w:r>
        <w:t>Человек</w:t>
      </w:r>
      <w:r>
        <w:rPr>
          <w:spacing w:val="55"/>
        </w:rPr>
        <w:t xml:space="preserve"> </w:t>
      </w:r>
      <w:r>
        <w:t>и общество</w:t>
      </w:r>
      <w:r>
        <w:rPr>
          <w:spacing w:val="55"/>
        </w:rPr>
        <w:t xml:space="preserve"> </w:t>
      </w:r>
      <w:r>
        <w:t>в конце</w:t>
      </w:r>
      <w:r>
        <w:rPr>
          <w:spacing w:val="-52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 структура. Занятость и трудовая миграция. Миграционная политика. 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rPr>
          <w:i/>
        </w:rPr>
        <w:t>Реформы</w:t>
      </w:r>
      <w:r>
        <w:rPr>
          <w:i/>
          <w:spacing w:val="1"/>
        </w:rPr>
        <w:t xml:space="preserve"> </w:t>
      </w:r>
      <w:r>
        <w:rPr>
          <w:i/>
        </w:rPr>
        <w:t>здравоохранения.</w:t>
      </w:r>
      <w:r>
        <w:rPr>
          <w:i/>
          <w:spacing w:val="1"/>
        </w:rPr>
        <w:t xml:space="preserve"> </w:t>
      </w:r>
      <w:r>
        <w:rPr>
          <w:i/>
        </w:rPr>
        <w:t>Пенсионные</w:t>
      </w:r>
      <w:r>
        <w:rPr>
          <w:i/>
          <w:spacing w:val="1"/>
        </w:rPr>
        <w:t xml:space="preserve"> </w:t>
      </w:r>
      <w:r>
        <w:rPr>
          <w:i/>
        </w:rPr>
        <w:t>реформы.</w:t>
      </w:r>
      <w:r>
        <w:rPr>
          <w:i/>
          <w:spacing w:val="1"/>
        </w:rPr>
        <w:t xml:space="preserve"> </w:t>
      </w:r>
      <w:r>
        <w:rPr>
          <w:i/>
        </w:rPr>
        <w:t>Реформирование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науки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результаты.</w:t>
      </w:r>
      <w:r>
        <w:rPr>
          <w:i/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4"/>
        </w:rPr>
        <w:t xml:space="preserve"> </w:t>
      </w:r>
      <w:r>
        <w:rPr>
          <w:i/>
        </w:rPr>
        <w:t>культуры.</w:t>
      </w:r>
      <w:r>
        <w:rPr>
          <w:i/>
          <w:spacing w:val="12"/>
        </w:rPr>
        <w:t xml:space="preserve"> </w:t>
      </w:r>
      <w:r>
        <w:rPr>
          <w:i/>
        </w:rPr>
        <w:t>Демографическая</w:t>
      </w:r>
      <w:r>
        <w:rPr>
          <w:i/>
          <w:spacing w:val="13"/>
        </w:rPr>
        <w:t xml:space="preserve"> </w:t>
      </w:r>
      <w:r>
        <w:rPr>
          <w:i/>
        </w:rPr>
        <w:t>статистика.</w:t>
      </w:r>
      <w:r>
        <w:rPr>
          <w:i/>
          <w:spacing w:val="16"/>
        </w:rPr>
        <w:t xml:space="preserve"> </w:t>
      </w:r>
      <w:r>
        <w:rPr>
          <w:i/>
        </w:rPr>
        <w:t>Снижение</w:t>
      </w:r>
      <w:r>
        <w:rPr>
          <w:i/>
          <w:spacing w:val="16"/>
        </w:rPr>
        <w:t xml:space="preserve"> </w:t>
      </w:r>
      <w:r>
        <w:rPr>
          <w:i/>
        </w:rPr>
        <w:t>средней</w:t>
      </w:r>
      <w:r>
        <w:rPr>
          <w:i/>
          <w:spacing w:val="15"/>
        </w:rPr>
        <w:t xml:space="preserve"> </w:t>
      </w:r>
      <w:r>
        <w:rPr>
          <w:i/>
        </w:rPr>
        <w:t>продолжительности</w:t>
      </w:r>
      <w:r>
        <w:rPr>
          <w:i/>
          <w:spacing w:val="11"/>
        </w:rPr>
        <w:t xml:space="preserve"> </w:t>
      </w:r>
      <w:r>
        <w:rPr>
          <w:i/>
        </w:rPr>
        <w:t>жизни</w:t>
      </w:r>
      <w:r>
        <w:rPr>
          <w:i/>
          <w:spacing w:val="-52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тенденции</w:t>
      </w:r>
      <w:r>
        <w:rPr>
          <w:i/>
          <w:spacing w:val="1"/>
        </w:rPr>
        <w:t xml:space="preserve"> </w:t>
      </w:r>
      <w:r>
        <w:rPr>
          <w:i/>
        </w:rPr>
        <w:t>депопуляции.</w:t>
      </w:r>
      <w:r>
        <w:rPr>
          <w:i/>
          <w:spacing w:val="1"/>
        </w:rPr>
        <w:t xml:space="preserve"> </w:t>
      </w:r>
      <w:r>
        <w:rPr>
          <w:i/>
        </w:rPr>
        <w:t>Государственные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rPr>
          <w:i/>
        </w:rPr>
        <w:t>демографического</w:t>
      </w:r>
      <w:r>
        <w:rPr>
          <w:i/>
          <w:spacing w:val="1"/>
        </w:rPr>
        <w:t xml:space="preserve"> </w:t>
      </w:r>
      <w:r>
        <w:rPr>
          <w:i/>
        </w:rPr>
        <w:t>возрождения</w:t>
      </w:r>
      <w:r>
        <w:rPr>
          <w:i/>
          <w:spacing w:val="1"/>
        </w:rPr>
        <w:t xml:space="preserve"> </w:t>
      </w:r>
      <w:r>
        <w:rPr>
          <w:i/>
        </w:rPr>
        <w:t>России.</w:t>
      </w:r>
      <w:r>
        <w:rPr>
          <w:i/>
          <w:spacing w:val="1"/>
        </w:rPr>
        <w:t xml:space="preserve"> </w:t>
      </w:r>
      <w:r>
        <w:rPr>
          <w:i/>
        </w:rPr>
        <w:t>Разработка</w:t>
      </w:r>
      <w:r>
        <w:rPr>
          <w:i/>
          <w:spacing w:val="1"/>
        </w:rPr>
        <w:t xml:space="preserve"> </w:t>
      </w:r>
      <w:r>
        <w:rPr>
          <w:i/>
        </w:rPr>
        <w:t>семейной</w:t>
      </w:r>
      <w:r>
        <w:rPr>
          <w:i/>
          <w:spacing w:val="1"/>
        </w:rPr>
        <w:t xml:space="preserve"> </w:t>
      </w:r>
      <w:r>
        <w:rPr>
          <w:i/>
        </w:rPr>
        <w:t>политики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меры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поощрению</w:t>
      </w:r>
      <w:r>
        <w:rPr>
          <w:i/>
          <w:spacing w:val="1"/>
        </w:rPr>
        <w:t xml:space="preserve"> </w:t>
      </w:r>
      <w:r>
        <w:rPr>
          <w:i/>
        </w:rPr>
        <w:t>рождаемости.</w:t>
      </w:r>
      <w:r>
        <w:rPr>
          <w:i/>
          <w:spacing w:val="1"/>
        </w:rPr>
        <w:t xml:space="preserve"> </w:t>
      </w:r>
      <w:r>
        <w:rPr>
          <w:i/>
        </w:rPr>
        <w:t>Пропаганда</w:t>
      </w:r>
      <w:r>
        <w:rPr>
          <w:i/>
          <w:spacing w:val="1"/>
        </w:rPr>
        <w:t xml:space="preserve"> </w:t>
      </w:r>
      <w:r>
        <w:rPr>
          <w:i/>
        </w:rPr>
        <w:t>спорта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 xml:space="preserve">здорового образа жизни. </w:t>
      </w:r>
      <w:r>
        <w:t xml:space="preserve">Олимпийские и паралимпийские зимние игры 2014 г. в Сочи. </w:t>
      </w:r>
      <w:r>
        <w:rPr>
          <w:i/>
        </w:rPr>
        <w:t>Повседневная</w:t>
      </w:r>
      <w:r>
        <w:rPr>
          <w:i/>
          <w:spacing w:val="1"/>
        </w:rPr>
        <w:t xml:space="preserve"> </w:t>
      </w:r>
      <w:r>
        <w:rPr>
          <w:i/>
        </w:rPr>
        <w:t>жизнь.</w:t>
      </w:r>
      <w:r>
        <w:rPr>
          <w:i/>
          <w:spacing w:val="1"/>
        </w:rPr>
        <w:t xml:space="preserve"> </w:t>
      </w:r>
      <w:r>
        <w:rPr>
          <w:i/>
        </w:rPr>
        <w:t>Качество,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размеры</w:t>
      </w:r>
      <w:r>
        <w:rPr>
          <w:i/>
          <w:spacing w:val="1"/>
        </w:rPr>
        <w:t xml:space="preserve"> </w:t>
      </w:r>
      <w:r>
        <w:rPr>
          <w:i/>
        </w:rPr>
        <w:t>доходов</w:t>
      </w:r>
      <w:r>
        <w:rPr>
          <w:i/>
          <w:spacing w:val="1"/>
        </w:rPr>
        <w:t xml:space="preserve"> </w:t>
      </w:r>
      <w:r>
        <w:rPr>
          <w:i/>
        </w:rPr>
        <w:t>разных</w:t>
      </w:r>
      <w:r>
        <w:rPr>
          <w:i/>
          <w:spacing w:val="1"/>
        </w:rPr>
        <w:t xml:space="preserve"> </w:t>
      </w:r>
      <w:r>
        <w:rPr>
          <w:i/>
        </w:rPr>
        <w:t>слоев</w:t>
      </w:r>
      <w:r>
        <w:rPr>
          <w:i/>
          <w:spacing w:val="1"/>
        </w:rPr>
        <w:t xml:space="preserve"> </w:t>
      </w:r>
      <w:r>
        <w:rPr>
          <w:i/>
        </w:rPr>
        <w:t>населения.</w:t>
      </w:r>
      <w:r>
        <w:rPr>
          <w:i/>
          <w:spacing w:val="1"/>
        </w:rPr>
        <w:t xml:space="preserve"> </w:t>
      </w:r>
      <w:r>
        <w:rPr>
          <w:i/>
        </w:rPr>
        <w:t>Общественные</w:t>
      </w:r>
      <w:r>
        <w:rPr>
          <w:i/>
          <w:spacing w:val="1"/>
        </w:rPr>
        <w:t xml:space="preserve"> </w:t>
      </w:r>
      <w:r>
        <w:rPr>
          <w:i/>
        </w:rPr>
        <w:t>представления и ожидания в зеркале социологии. Постановка государством вопроса о социальной</w:t>
      </w:r>
      <w:r>
        <w:rPr>
          <w:i/>
          <w:spacing w:val="1"/>
        </w:rPr>
        <w:t xml:space="preserve"> </w:t>
      </w:r>
      <w:r>
        <w:rPr>
          <w:i/>
        </w:rPr>
        <w:t>ответственности</w:t>
      </w:r>
      <w:r>
        <w:rPr>
          <w:i/>
          <w:spacing w:val="-1"/>
        </w:rPr>
        <w:t xml:space="preserve"> </w:t>
      </w:r>
      <w:r>
        <w:rPr>
          <w:i/>
        </w:rPr>
        <w:t>бизнеса.</w:t>
      </w:r>
    </w:p>
    <w:p w:rsidR="000729EE" w:rsidRDefault="00697400">
      <w:pPr>
        <w:ind w:left="218" w:right="850" w:firstLine="707"/>
        <w:jc w:val="both"/>
        <w:rPr>
          <w:i/>
        </w:rPr>
      </w:pPr>
      <w:r>
        <w:t>Модернизация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rPr>
          <w:i/>
        </w:rPr>
        <w:t>Досуг.</w:t>
      </w:r>
      <w:r>
        <w:rPr>
          <w:i/>
          <w:spacing w:val="1"/>
        </w:rPr>
        <w:t xml:space="preserve"> </w:t>
      </w:r>
      <w:r>
        <w:rPr>
          <w:i/>
        </w:rPr>
        <w:t>Россиянин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глобальном</w:t>
      </w:r>
      <w:r>
        <w:rPr>
          <w:i/>
          <w:spacing w:val="1"/>
        </w:rPr>
        <w:t xml:space="preserve"> </w:t>
      </w:r>
      <w:r>
        <w:rPr>
          <w:i/>
        </w:rPr>
        <w:t>информационном</w:t>
      </w:r>
      <w:r>
        <w:rPr>
          <w:i/>
          <w:spacing w:val="1"/>
        </w:rPr>
        <w:t xml:space="preserve"> </w:t>
      </w:r>
      <w:r>
        <w:rPr>
          <w:i/>
        </w:rPr>
        <w:t>пространстве:</w:t>
      </w:r>
      <w:r>
        <w:rPr>
          <w:i/>
          <w:spacing w:val="-1"/>
        </w:rPr>
        <w:t xml:space="preserve"> </w:t>
      </w:r>
      <w:r>
        <w:rPr>
          <w:i/>
        </w:rPr>
        <w:t>СМИ, компьютеризация,</w:t>
      </w:r>
      <w:r>
        <w:rPr>
          <w:i/>
          <w:spacing w:val="-3"/>
        </w:rPr>
        <w:t xml:space="preserve"> </w:t>
      </w:r>
      <w:r>
        <w:rPr>
          <w:i/>
        </w:rPr>
        <w:t>Интернет. Массовая</w:t>
      </w:r>
      <w:r>
        <w:rPr>
          <w:i/>
          <w:spacing w:val="-2"/>
        </w:rPr>
        <w:t xml:space="preserve"> </w:t>
      </w:r>
      <w:r>
        <w:rPr>
          <w:i/>
        </w:rPr>
        <w:t>автомобилизация.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>Внешняя политика в конце XX</w:t>
      </w:r>
      <w:r>
        <w:rPr>
          <w:spacing w:val="1"/>
        </w:rPr>
        <w:t xml:space="preserve"> </w:t>
      </w:r>
      <w:r>
        <w:t>– начале XXI в. Внешнеполитический курс В.В. Путина.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Современная концепция российской внешней политики в условиях многополярного мира. Участие в</w:t>
      </w:r>
      <w:r>
        <w:rPr>
          <w:spacing w:val="1"/>
        </w:rPr>
        <w:t xml:space="preserve"> </w:t>
      </w:r>
      <w:r>
        <w:t xml:space="preserve">международной борьбе с терроризмом и в урегулировании локальных конфликтов. </w:t>
      </w:r>
      <w:r>
        <w:rPr>
          <w:i/>
        </w:rPr>
        <w:t>Центробежные и</w:t>
      </w:r>
      <w:r>
        <w:rPr>
          <w:i/>
          <w:spacing w:val="1"/>
        </w:rPr>
        <w:t xml:space="preserve"> </w:t>
      </w:r>
      <w:r>
        <w:rPr>
          <w:i/>
        </w:rPr>
        <w:t xml:space="preserve">партнерские тенденции в СНГ. СНГ и ЕврАзЭС. </w:t>
      </w:r>
      <w:r>
        <w:t>Отношения с США и Евросоюзом. Вступление</w:t>
      </w:r>
      <w:r>
        <w:rPr>
          <w:spacing w:val="1"/>
        </w:rPr>
        <w:t xml:space="preserve"> </w:t>
      </w:r>
      <w:r>
        <w:t xml:space="preserve">России в Совет Европы. </w:t>
      </w:r>
      <w:r>
        <w:rPr>
          <w:i/>
        </w:rPr>
        <w:t>Деятельность «большой двадцатки». Переговоры о вступлении в</w:t>
      </w:r>
      <w:r>
        <w:rPr>
          <w:i/>
          <w:spacing w:val="1"/>
        </w:rPr>
        <w:t xml:space="preserve"> </w:t>
      </w:r>
      <w:r>
        <w:rPr>
          <w:i/>
        </w:rPr>
        <w:t>ВТО.</w:t>
      </w:r>
      <w:r>
        <w:rPr>
          <w:i/>
          <w:spacing w:val="1"/>
        </w:rPr>
        <w:t xml:space="preserve"> </w:t>
      </w:r>
      <w:r>
        <w:rPr>
          <w:i/>
        </w:rPr>
        <w:t>Дальневосточное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другие направления политики</w:t>
      </w:r>
      <w:r>
        <w:rPr>
          <w:i/>
          <w:spacing w:val="-3"/>
        </w:rPr>
        <w:t xml:space="preserve"> </w:t>
      </w:r>
      <w:r>
        <w:rPr>
          <w:i/>
        </w:rPr>
        <w:t>России.</w:t>
      </w:r>
    </w:p>
    <w:p w:rsidR="000729EE" w:rsidRDefault="00697400">
      <w:pPr>
        <w:spacing w:before="1"/>
        <w:ind w:left="218" w:right="844" w:firstLine="707"/>
        <w:jc w:val="both"/>
      </w:pPr>
      <w:r>
        <w:t>Культура и наука России в конце XX – начале XXI в. Повышение общественной роли СМИ</w:t>
      </w:r>
      <w:r>
        <w:rPr>
          <w:spacing w:val="1"/>
        </w:rPr>
        <w:t xml:space="preserve"> </w:t>
      </w:r>
      <w:r>
        <w:t>как «четвертой власти». Коммерциализация культуры. Ведущие тенденции в развитии образования и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rPr>
          <w:i/>
        </w:rPr>
        <w:t>Система</w:t>
      </w:r>
      <w:r>
        <w:rPr>
          <w:i/>
          <w:spacing w:val="1"/>
        </w:rPr>
        <w:t xml:space="preserve"> </w:t>
      </w:r>
      <w:r>
        <w:rPr>
          <w:i/>
        </w:rPr>
        <w:t>платного</w:t>
      </w:r>
      <w:r>
        <w:rPr>
          <w:i/>
          <w:spacing w:val="1"/>
        </w:rPr>
        <w:t xml:space="preserve"> </w:t>
      </w:r>
      <w:r>
        <w:rPr>
          <w:i/>
        </w:rPr>
        <w:t>образования.</w:t>
      </w:r>
      <w:r>
        <w:rPr>
          <w:i/>
          <w:spacing w:val="1"/>
        </w:rPr>
        <w:t xml:space="preserve"> </w:t>
      </w:r>
      <w:r>
        <w:rPr>
          <w:i/>
        </w:rPr>
        <w:t>Сокращение</w:t>
      </w:r>
      <w:r>
        <w:rPr>
          <w:i/>
          <w:spacing w:val="1"/>
        </w:rPr>
        <w:t xml:space="preserve"> </w:t>
      </w:r>
      <w:r>
        <w:rPr>
          <w:i/>
        </w:rPr>
        <w:t>финансирования</w:t>
      </w:r>
      <w:r>
        <w:rPr>
          <w:i/>
          <w:spacing w:val="1"/>
        </w:rPr>
        <w:t xml:space="preserve"> </w:t>
      </w:r>
      <w:r>
        <w:rPr>
          <w:i/>
        </w:rPr>
        <w:t>науки,</w:t>
      </w:r>
      <w:r>
        <w:rPr>
          <w:i/>
          <w:spacing w:val="1"/>
        </w:rPr>
        <w:t xml:space="preserve"> </w:t>
      </w:r>
      <w:r>
        <w:rPr>
          <w:i/>
        </w:rPr>
        <w:t>падение</w:t>
      </w:r>
      <w:r>
        <w:rPr>
          <w:i/>
          <w:spacing w:val="1"/>
        </w:rPr>
        <w:t xml:space="preserve"> </w:t>
      </w:r>
      <w:r>
        <w:rPr>
          <w:i/>
        </w:rPr>
        <w:t>престижа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труда.</w:t>
      </w:r>
      <w:r>
        <w:rPr>
          <w:i/>
          <w:spacing w:val="1"/>
        </w:rPr>
        <w:t xml:space="preserve"> </w:t>
      </w:r>
      <w:r>
        <w:rPr>
          <w:i/>
        </w:rPr>
        <w:t>«Утечка</w:t>
      </w:r>
      <w:r>
        <w:rPr>
          <w:i/>
          <w:spacing w:val="1"/>
        </w:rPr>
        <w:t xml:space="preserve"> </w:t>
      </w:r>
      <w:r>
        <w:rPr>
          <w:i/>
        </w:rPr>
        <w:t>мозгов»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рубеж.</w:t>
      </w:r>
      <w:r>
        <w:rPr>
          <w:i/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достижения</w:t>
      </w:r>
      <w:r>
        <w:rPr>
          <w:i/>
          <w:spacing w:val="1"/>
        </w:rPr>
        <w:t xml:space="preserve"> </w:t>
      </w:r>
      <w:r>
        <w:rPr>
          <w:i/>
        </w:rPr>
        <w:t>российских</w:t>
      </w:r>
      <w:r>
        <w:rPr>
          <w:i/>
          <w:spacing w:val="1"/>
        </w:rPr>
        <w:t xml:space="preserve"> </w:t>
      </w:r>
      <w:r>
        <w:rPr>
          <w:i/>
        </w:rPr>
        <w:t>ученых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 xml:space="preserve">невостребованность результатов их открытий. </w:t>
      </w:r>
      <w:r>
        <w:t>Религиозные конфессии и повышение их роли в</w:t>
      </w:r>
      <w:r>
        <w:rPr>
          <w:spacing w:val="1"/>
        </w:rPr>
        <w:t xml:space="preserve"> </w:t>
      </w:r>
      <w:r>
        <w:t xml:space="preserve">жизни страны. </w:t>
      </w:r>
      <w:r>
        <w:rPr>
          <w:i/>
        </w:rPr>
        <w:t>Предоставление церкви налоговых льгот. Передача государством зданий и предметов</w:t>
      </w:r>
      <w:r>
        <w:rPr>
          <w:i/>
          <w:spacing w:val="-52"/>
        </w:rPr>
        <w:t xml:space="preserve"> </w:t>
      </w:r>
      <w:r>
        <w:rPr>
          <w:i/>
        </w:rPr>
        <w:t>культа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религиозных</w:t>
      </w:r>
      <w:r>
        <w:rPr>
          <w:i/>
          <w:spacing w:val="1"/>
        </w:rPr>
        <w:t xml:space="preserve"> </w:t>
      </w:r>
      <w:r>
        <w:rPr>
          <w:i/>
        </w:rPr>
        <w:t>нужд.</w:t>
      </w:r>
      <w:r>
        <w:rPr>
          <w:i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литературы, киноискусства, театра, изобразительного искусства. Процессы глобализации и массовая</w:t>
      </w:r>
      <w:r>
        <w:rPr>
          <w:spacing w:val="1"/>
        </w:rPr>
        <w:t xml:space="preserve"> </w:t>
      </w:r>
      <w:r>
        <w:t>культура.</w:t>
      </w:r>
    </w:p>
    <w:p w:rsidR="000729EE" w:rsidRDefault="00697400">
      <w:pPr>
        <w:spacing w:line="251" w:lineRule="exact"/>
        <w:ind w:left="926"/>
        <w:jc w:val="both"/>
        <w:rPr>
          <w:i/>
        </w:rPr>
      </w:pPr>
      <w:r>
        <w:rPr>
          <w:i/>
        </w:rPr>
        <w:t>Наш</w:t>
      </w:r>
      <w:r>
        <w:rPr>
          <w:i/>
          <w:spacing w:val="-1"/>
        </w:rPr>
        <w:t xml:space="preserve"> </w:t>
      </w:r>
      <w:r>
        <w:rPr>
          <w:i/>
        </w:rPr>
        <w:t>край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2000–2020</w:t>
      </w:r>
      <w:r>
        <w:rPr>
          <w:i/>
          <w:spacing w:val="-3"/>
        </w:rPr>
        <w:t xml:space="preserve"> </w:t>
      </w:r>
      <w:r>
        <w:rPr>
          <w:i/>
        </w:rPr>
        <w:t>гг.</w:t>
      </w:r>
    </w:p>
    <w:p w:rsidR="000729EE" w:rsidRDefault="00697400">
      <w:pPr>
        <w:pStyle w:val="2"/>
        <w:spacing w:before="6" w:line="252" w:lineRule="exact"/>
      </w:pPr>
      <w:r>
        <w:t>История.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до 1914</w:t>
      </w:r>
      <w:r>
        <w:rPr>
          <w:spacing w:val="-3"/>
        </w:rPr>
        <w:t xml:space="preserve"> </w:t>
      </w:r>
      <w:r>
        <w:t>г.</w:t>
      </w:r>
    </w:p>
    <w:p w:rsidR="000729EE" w:rsidRDefault="00697400">
      <w:pPr>
        <w:ind w:left="926" w:right="5302"/>
        <w:jc w:val="both"/>
        <w:rPr>
          <w:b/>
        </w:rPr>
      </w:pPr>
      <w:r>
        <w:rPr>
          <w:b/>
        </w:rPr>
        <w:t>От Древней Руси к Российскому государству</w:t>
      </w:r>
      <w:r>
        <w:rPr>
          <w:b/>
          <w:spacing w:val="-52"/>
        </w:rPr>
        <w:t xml:space="preserve"> </w:t>
      </w:r>
      <w:r>
        <w:rPr>
          <w:b/>
        </w:rPr>
        <w:t>Введение</w:t>
      </w:r>
    </w:p>
    <w:p w:rsidR="000729EE" w:rsidRDefault="00697400">
      <w:pPr>
        <w:pStyle w:val="a3"/>
        <w:ind w:right="843"/>
      </w:pPr>
      <w:r>
        <w:t>Предмет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всемирно-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самобытности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истории. Архивы — хранилище исторической памяти. Интерпретации и фальсификации истории</w:t>
      </w:r>
      <w:r>
        <w:rPr>
          <w:spacing w:val="1"/>
        </w:rPr>
        <w:t xml:space="preserve"> </w:t>
      </w:r>
      <w:r>
        <w:t>России.</w:t>
      </w:r>
    </w:p>
    <w:p w:rsidR="000729EE" w:rsidRDefault="00697400">
      <w:pPr>
        <w:pStyle w:val="2"/>
        <w:spacing w:line="251" w:lineRule="exact"/>
      </w:pPr>
      <w:r>
        <w:t>Народы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</w:t>
      </w:r>
    </w:p>
    <w:p w:rsidR="000729EE" w:rsidRDefault="00697400">
      <w:pPr>
        <w:pStyle w:val="a3"/>
        <w:ind w:right="849"/>
      </w:pPr>
      <w:r>
        <w:t>Появление и расселение человека на территории современной России. Первые культуры и</w:t>
      </w:r>
      <w:r>
        <w:rPr>
          <w:spacing w:val="1"/>
        </w:rPr>
        <w:t xml:space="preserve"> </w:t>
      </w:r>
      <w:r>
        <w:t>общества. Малые государства Причерноморья в эллинистическую эпоху. Народы Сибири и Дальнего</w:t>
      </w:r>
      <w:r>
        <w:rPr>
          <w:spacing w:val="1"/>
        </w:rPr>
        <w:t xml:space="preserve"> </w:t>
      </w:r>
      <w:r>
        <w:t>Востока.</w:t>
      </w:r>
    </w:p>
    <w:p w:rsidR="000729EE" w:rsidRDefault="00697400">
      <w:pPr>
        <w:pStyle w:val="2"/>
        <w:spacing w:before="2" w:line="251" w:lineRule="exact"/>
      </w:pPr>
      <w:r>
        <w:t>Восточная</w:t>
      </w:r>
      <w:r>
        <w:rPr>
          <w:spacing w:val="-2"/>
        </w:rPr>
        <w:t xml:space="preserve"> </w:t>
      </w:r>
      <w:r>
        <w:t>Европа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тыс.</w:t>
      </w:r>
      <w:r>
        <w:rPr>
          <w:spacing w:val="-1"/>
        </w:rPr>
        <w:t xml:space="preserve"> </w:t>
      </w:r>
      <w:r>
        <w:t>н.э.</w:t>
      </w:r>
    </w:p>
    <w:p w:rsidR="000729EE" w:rsidRDefault="00697400">
      <w:pPr>
        <w:pStyle w:val="a3"/>
        <w:ind w:right="846"/>
      </w:pPr>
      <w:r>
        <w:t>Великое переселение народов. Взаимодействие кочевого и оседлого мира в эпоху переселения</w:t>
      </w:r>
      <w:r>
        <w:rPr>
          <w:spacing w:val="-52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rPr>
          <w:i/>
        </w:rPr>
        <w:t>Дискуссии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славянской</w:t>
      </w:r>
      <w:r>
        <w:rPr>
          <w:i/>
          <w:spacing w:val="1"/>
        </w:rPr>
        <w:t xml:space="preserve"> </w:t>
      </w:r>
      <w:r>
        <w:rPr>
          <w:i/>
        </w:rPr>
        <w:t>прародине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происхождении</w:t>
      </w:r>
      <w:r>
        <w:rPr>
          <w:i/>
          <w:spacing w:val="1"/>
        </w:rPr>
        <w:t xml:space="preserve"> </w:t>
      </w:r>
      <w:r>
        <w:rPr>
          <w:i/>
        </w:rPr>
        <w:t>славян.</w:t>
      </w:r>
      <w:r>
        <w:rPr>
          <w:i/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разделение на три ветви – восточные, западные и южные. Славянские общности Восточной Европы.</w:t>
      </w:r>
      <w:r>
        <w:rPr>
          <w:spacing w:val="1"/>
        </w:rPr>
        <w:t xml:space="preserve"> </w:t>
      </w:r>
      <w:r>
        <w:t>Хозяйство восточных славян, их общественный строй и политическая организация. Возникновение</w:t>
      </w:r>
      <w:r>
        <w:rPr>
          <w:spacing w:val="1"/>
        </w:rPr>
        <w:t xml:space="preserve"> </w:t>
      </w:r>
      <w:r>
        <w:t>княжеской</w:t>
      </w:r>
      <w:r>
        <w:rPr>
          <w:spacing w:val="-1"/>
        </w:rPr>
        <w:t xml:space="preserve"> </w:t>
      </w:r>
      <w:r>
        <w:t>власти.</w:t>
      </w:r>
      <w:r>
        <w:rPr>
          <w:spacing w:val="-3"/>
        </w:rPr>
        <w:t xml:space="preserve"> </w:t>
      </w:r>
      <w:r>
        <w:t>Традиционные верования. Cоседи</w:t>
      </w:r>
      <w:r>
        <w:rPr>
          <w:spacing w:val="-1"/>
        </w:rPr>
        <w:t xml:space="preserve"> </w:t>
      </w:r>
      <w:r>
        <w:t>восточных славян.</w:t>
      </w:r>
    </w:p>
    <w:p w:rsidR="000729EE" w:rsidRDefault="00697400">
      <w:pPr>
        <w:pStyle w:val="2"/>
        <w:spacing w:before="3" w:line="250" w:lineRule="exact"/>
      </w:pPr>
      <w:r>
        <w:t>Образование</w:t>
      </w:r>
      <w:r>
        <w:rPr>
          <w:spacing w:val="-1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Русь</w:t>
      </w:r>
    </w:p>
    <w:p w:rsidR="000729EE" w:rsidRDefault="00697400">
      <w:pPr>
        <w:pStyle w:val="a3"/>
        <w:ind w:right="848"/>
      </w:pPr>
      <w:r>
        <w:t>Норманнский фактор в образовании европейских государств. Предпосылки и 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rPr>
          <w:i/>
        </w:rPr>
        <w:t>Дискуссии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происхождении</w:t>
      </w:r>
      <w:r>
        <w:rPr>
          <w:i/>
          <w:spacing w:val="1"/>
        </w:rPr>
        <w:t xml:space="preserve"> </w:t>
      </w:r>
      <w:r>
        <w:rPr>
          <w:i/>
        </w:rPr>
        <w:t>Древнерусского</w:t>
      </w:r>
      <w:r>
        <w:rPr>
          <w:i/>
          <w:spacing w:val="1"/>
        </w:rPr>
        <w:t xml:space="preserve"> </w:t>
      </w:r>
      <w:r>
        <w:rPr>
          <w:i/>
        </w:rPr>
        <w:t>государства.</w:t>
      </w:r>
      <w:r>
        <w:rPr>
          <w:i/>
          <w:spacing w:val="1"/>
        </w:rPr>
        <w:t xml:space="preserve"> </w:t>
      </w:r>
      <w:r>
        <w:t>Формирование княжеской власти (князь и дружина, полюдье). Образование Русского государства.</w:t>
      </w:r>
      <w:r>
        <w:rPr>
          <w:spacing w:val="1"/>
        </w:rPr>
        <w:t xml:space="preserve"> </w:t>
      </w:r>
      <w:r>
        <w:t>Перенос столицы в Киев. Первые русские князья, их внутренняя и внешняя политика. Формирование</w:t>
      </w:r>
      <w:r>
        <w:rPr>
          <w:spacing w:val="1"/>
        </w:rPr>
        <w:t xml:space="preserve"> </w:t>
      </w:r>
      <w:r>
        <w:t>территории государства Русь. Социально-экономический строй ранней Руси. Земельные отношения.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зависимое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соседними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государствами.</w:t>
      </w:r>
      <w:r>
        <w:rPr>
          <w:spacing w:val="1"/>
        </w:rPr>
        <w:t xml:space="preserve"> </w:t>
      </w:r>
      <w:r>
        <w:t>Крещение</w:t>
      </w:r>
      <w:r>
        <w:rPr>
          <w:spacing w:val="1"/>
        </w:rPr>
        <w:t xml:space="preserve"> </w:t>
      </w:r>
      <w:r>
        <w:t>Руси: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-52"/>
        </w:rPr>
        <w:t xml:space="preserve"> </w:t>
      </w:r>
      <w:r>
        <w:t>Зарождение,</w:t>
      </w:r>
      <w:r>
        <w:rPr>
          <w:spacing w:val="-3"/>
        </w:rPr>
        <w:t xml:space="preserve"> </w:t>
      </w:r>
      <w:r>
        <w:t>специфика и</w:t>
      </w:r>
      <w:r>
        <w:rPr>
          <w:spacing w:val="-3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ранней русской культуры.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2"/>
        <w:spacing w:before="72" w:line="250" w:lineRule="exact"/>
      </w:pPr>
      <w:r>
        <w:lastRenderedPageBreak/>
        <w:t>Русь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– начале</w:t>
      </w:r>
      <w:r>
        <w:rPr>
          <w:spacing w:val="-3"/>
        </w:rPr>
        <w:t xml:space="preserve"> </w:t>
      </w:r>
      <w:r>
        <w:t>XII в.</w:t>
      </w:r>
    </w:p>
    <w:p w:rsidR="000729EE" w:rsidRDefault="00697400">
      <w:pPr>
        <w:pStyle w:val="a3"/>
        <w:ind w:right="846"/>
      </w:pPr>
      <w:r>
        <w:t>Место и роль Руси в Европе. Расцвет Русского государства. Политический строй. Органы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Внутриполитическое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Ярослав</w:t>
      </w:r>
      <w:r>
        <w:rPr>
          <w:spacing w:val="1"/>
        </w:rPr>
        <w:t xml:space="preserve"> </w:t>
      </w:r>
      <w:r>
        <w:t>Мудрый.</w:t>
      </w:r>
      <w:r>
        <w:rPr>
          <w:spacing w:val="1"/>
        </w:rPr>
        <w:t xml:space="preserve"> </w:t>
      </w:r>
      <w:r>
        <w:t>Владимир</w:t>
      </w:r>
      <w:r>
        <w:rPr>
          <w:spacing w:val="1"/>
        </w:rPr>
        <w:t xml:space="preserve"> </w:t>
      </w:r>
      <w:r>
        <w:t>Мономах.</w:t>
      </w:r>
      <w:r>
        <w:rPr>
          <w:spacing w:val="1"/>
        </w:rPr>
        <w:t xml:space="preserve"> </w:t>
      </w:r>
      <w:r>
        <w:t>Древнерусское</w:t>
      </w:r>
      <w:r>
        <w:rPr>
          <w:spacing w:val="1"/>
        </w:rPr>
        <w:t xml:space="preserve"> </w:t>
      </w:r>
      <w:r>
        <w:t>право: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Правда»,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уставы.</w:t>
      </w:r>
      <w:r>
        <w:rPr>
          <w:spacing w:val="1"/>
        </w:rPr>
        <w:t xml:space="preserve"> </w:t>
      </w:r>
      <w:r>
        <w:t>Социально-экономический</w:t>
      </w:r>
      <w:r>
        <w:rPr>
          <w:spacing w:val="1"/>
        </w:rPr>
        <w:t xml:space="preserve"> </w:t>
      </w:r>
      <w:r>
        <w:t>уклад.</w:t>
      </w:r>
      <w:r>
        <w:rPr>
          <w:spacing w:val="1"/>
        </w:rPr>
        <w:t xml:space="preserve"> </w:t>
      </w:r>
      <w:r>
        <w:t>Земельные отношения. Уровень социально-экономического развития русских земель. Дискуссии об</w:t>
      </w:r>
      <w:r>
        <w:rPr>
          <w:spacing w:val="1"/>
        </w:rPr>
        <w:t xml:space="preserve"> </w:t>
      </w:r>
      <w:r>
        <w:t>общественном строе. Основные социальные слои древнерусского общества. Зависимые категории</w:t>
      </w:r>
      <w:r>
        <w:rPr>
          <w:spacing w:val="1"/>
        </w:rPr>
        <w:t xml:space="preserve"> </w:t>
      </w:r>
      <w:r>
        <w:t>населения. Русская церковь и ее роль в жизни общества. Развитие международных связей Русского</w:t>
      </w:r>
      <w:r>
        <w:rPr>
          <w:spacing w:val="1"/>
        </w:rPr>
        <w:t xml:space="preserve"> </w:t>
      </w:r>
      <w:r>
        <w:t>государства, укрепление его международного положения. Развитие культуры. Начало летописания.</w:t>
      </w:r>
      <w:r>
        <w:rPr>
          <w:spacing w:val="1"/>
        </w:rPr>
        <w:t xml:space="preserve"> </w:t>
      </w:r>
      <w:r>
        <w:t>Нестор.</w:t>
      </w:r>
      <w:r>
        <w:rPr>
          <w:spacing w:val="-1"/>
        </w:rPr>
        <w:t xml:space="preserve"> </w:t>
      </w:r>
      <w:r>
        <w:t>Просвещение. Литература.</w:t>
      </w:r>
    </w:p>
    <w:p w:rsidR="000729EE" w:rsidRDefault="00697400">
      <w:pPr>
        <w:pStyle w:val="2"/>
        <w:spacing w:before="2" w:line="251" w:lineRule="exact"/>
      </w:pPr>
      <w:r>
        <w:t>Русь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XIII</w:t>
      </w:r>
      <w:r>
        <w:rPr>
          <w:spacing w:val="-3"/>
        </w:rPr>
        <w:t xml:space="preserve"> </w:t>
      </w:r>
      <w:r>
        <w:t>в.</w:t>
      </w:r>
    </w:p>
    <w:p w:rsidR="000729EE" w:rsidRDefault="00697400">
      <w:pPr>
        <w:pStyle w:val="a3"/>
        <w:ind w:right="844"/>
      </w:pPr>
      <w:r>
        <w:t>Причины, особенности и последствия политической раздробленности на Руси. Формирование</w:t>
      </w:r>
      <w:r>
        <w:rPr>
          <w:spacing w:val="1"/>
        </w:rPr>
        <w:t xml:space="preserve"> </w:t>
      </w:r>
      <w:r>
        <w:t xml:space="preserve">системы </w:t>
      </w:r>
      <w:r>
        <w:rPr>
          <w:i/>
        </w:rPr>
        <w:t xml:space="preserve">земель </w:t>
      </w:r>
      <w:r>
        <w:t xml:space="preserve">– самостоятельных государств. </w:t>
      </w:r>
      <w:r>
        <w:rPr>
          <w:i/>
        </w:rPr>
        <w:t>Дискуссии о путях и центрах объединения русских</w:t>
      </w:r>
      <w:r>
        <w:rPr>
          <w:i/>
          <w:spacing w:val="1"/>
        </w:rPr>
        <w:t xml:space="preserve"> </w:t>
      </w:r>
      <w:r>
        <w:rPr>
          <w:i/>
        </w:rPr>
        <w:t xml:space="preserve">земель. </w:t>
      </w:r>
      <w:r>
        <w:t>Изменения в политическом строе. Эволюция общественного строя и права. Территория и</w:t>
      </w:r>
      <w:r>
        <w:rPr>
          <w:spacing w:val="1"/>
        </w:rPr>
        <w:t xml:space="preserve"> </w:t>
      </w:r>
      <w:r>
        <w:t>население крупнейших русских земель. Рост и расцвет городов. Консолидирующая роль церкви в</w:t>
      </w:r>
      <w:r>
        <w:rPr>
          <w:spacing w:val="1"/>
        </w:rPr>
        <w:t xml:space="preserve"> </w:t>
      </w:r>
      <w:r>
        <w:t>условиях политической децентрализации. Международные связи русских земель. Развитие русской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полку</w:t>
      </w:r>
      <w:r>
        <w:rPr>
          <w:spacing w:val="1"/>
        </w:rPr>
        <w:t xml:space="preserve"> </w:t>
      </w:r>
      <w:r>
        <w:t>Игореве». Развитие местных художественных школ и складывание общерусского художественного</w:t>
      </w:r>
      <w:r>
        <w:rPr>
          <w:spacing w:val="1"/>
        </w:rPr>
        <w:t xml:space="preserve"> </w:t>
      </w:r>
      <w:r>
        <w:t>стиля.</w:t>
      </w:r>
    </w:p>
    <w:p w:rsidR="000729EE" w:rsidRDefault="00697400">
      <w:pPr>
        <w:pStyle w:val="2"/>
        <w:spacing w:before="2" w:line="250" w:lineRule="exact"/>
      </w:pPr>
      <w:r>
        <w:t>Русские</w:t>
      </w:r>
      <w:r>
        <w:rPr>
          <w:spacing w:val="-3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 XIII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XIV</w:t>
      </w:r>
      <w:r>
        <w:rPr>
          <w:spacing w:val="-1"/>
        </w:rPr>
        <w:t xml:space="preserve"> </w:t>
      </w:r>
      <w:r>
        <w:t>в.</w:t>
      </w:r>
    </w:p>
    <w:p w:rsidR="000729EE" w:rsidRDefault="00697400">
      <w:pPr>
        <w:pStyle w:val="a3"/>
        <w:ind w:right="848"/>
      </w:pPr>
      <w:r>
        <w:t>Возникновение Монгольской державы. Чингисхан и его завоевания. Русские земли в составе</w:t>
      </w:r>
      <w:r>
        <w:rPr>
          <w:spacing w:val="1"/>
        </w:rPr>
        <w:t xml:space="preserve"> </w:t>
      </w:r>
      <w:r>
        <w:t>Золотой Орды. Влияние Орды на политическую традицию русских земель, менталитет, культуру и</w:t>
      </w:r>
      <w:r>
        <w:rPr>
          <w:spacing w:val="1"/>
        </w:rPr>
        <w:t xml:space="preserve"> </w:t>
      </w:r>
      <w:r>
        <w:t>повседневный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Золотая</w:t>
      </w:r>
      <w:r>
        <w:rPr>
          <w:spacing w:val="1"/>
        </w:rPr>
        <w:t xml:space="preserve"> </w:t>
      </w:r>
      <w:r>
        <w:t>Орда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Литовского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экспансией</w:t>
      </w:r>
      <w:r>
        <w:rPr>
          <w:spacing w:val="1"/>
        </w:rPr>
        <w:t xml:space="preserve"> </w:t>
      </w:r>
      <w:r>
        <w:t>крестоносцев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западных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Руси.</w:t>
      </w:r>
      <w:r>
        <w:rPr>
          <w:spacing w:val="-52"/>
        </w:rPr>
        <w:t xml:space="preserve"> </w:t>
      </w:r>
      <w:r>
        <w:t>Александр Невский. Политический строй Новгорода и Пскова. Княжества Северо-Восточной Руси.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Владимирское.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</w:t>
      </w:r>
      <w:r>
        <w:rPr>
          <w:spacing w:val="56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Калита.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ордынского</w:t>
      </w:r>
      <w:r>
        <w:rPr>
          <w:spacing w:val="1"/>
        </w:rPr>
        <w:t xml:space="preserve"> </w:t>
      </w:r>
      <w:r>
        <w:t>господства.</w:t>
      </w:r>
      <w:r>
        <w:rPr>
          <w:spacing w:val="1"/>
        </w:rPr>
        <w:t xml:space="preserve"> </w:t>
      </w:r>
      <w:r>
        <w:t>Дмитрий Донской. Куликовская битва. Закрепление первенствующего положения московских князей.</w:t>
      </w:r>
      <w:r>
        <w:rPr>
          <w:spacing w:val="-52"/>
        </w:rPr>
        <w:t xml:space="preserve"> </w:t>
      </w:r>
      <w:r>
        <w:t>Русская православная церковь в условиях ордынского господства. Сергий Радонежский. Культурное</w:t>
      </w:r>
      <w:r>
        <w:rPr>
          <w:spacing w:val="1"/>
        </w:rPr>
        <w:t xml:space="preserve"> </w:t>
      </w:r>
      <w:r>
        <w:t>пространство. Летописание. «Слово о погибели Русской земли». «Задонщина». Жития. Архитектура и</w:t>
      </w:r>
      <w:r>
        <w:rPr>
          <w:spacing w:val="-52"/>
        </w:rPr>
        <w:t xml:space="preserve"> </w:t>
      </w:r>
      <w:r>
        <w:t>живопись. Феофан Грек. Андрей Рублев. Ордынское влияние на развитие культуры и повседневную</w:t>
      </w:r>
      <w:r>
        <w:rPr>
          <w:spacing w:val="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русских землях.</w:t>
      </w:r>
    </w:p>
    <w:p w:rsidR="000729EE" w:rsidRDefault="00697400">
      <w:pPr>
        <w:pStyle w:val="2"/>
        <w:spacing w:before="3" w:line="251" w:lineRule="exact"/>
      </w:pPr>
      <w:r>
        <w:t>Формирование</w:t>
      </w:r>
      <w:r>
        <w:rPr>
          <w:spacing w:val="-1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Русского государства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</w:t>
      </w:r>
      <w:r>
        <w:rPr>
          <w:spacing w:val="-1"/>
        </w:rPr>
        <w:t xml:space="preserve"> </w:t>
      </w:r>
      <w:r>
        <w:t>веке</w:t>
      </w:r>
    </w:p>
    <w:p w:rsidR="000729EE" w:rsidRDefault="00697400">
      <w:pPr>
        <w:pStyle w:val="a3"/>
        <w:ind w:right="846"/>
      </w:pPr>
      <w:r>
        <w:t>Политическая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Литовского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политическое развитие русских земель. Большая Орда, Крымское, Казанское, Сибирское ханства,</w:t>
      </w:r>
      <w:r>
        <w:rPr>
          <w:spacing w:val="1"/>
        </w:rPr>
        <w:t xml:space="preserve"> </w:t>
      </w:r>
      <w:r>
        <w:t>Ногайская орда и их отношения с Московским государством. Междоусобная война в Московском</w:t>
      </w:r>
      <w:r>
        <w:rPr>
          <w:spacing w:val="1"/>
        </w:rPr>
        <w:t xml:space="preserve"> </w:t>
      </w:r>
      <w:r>
        <w:t>княжестве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Василий</w:t>
      </w:r>
      <w:r>
        <w:rPr>
          <w:spacing w:val="1"/>
        </w:rPr>
        <w:t xml:space="preserve"> </w:t>
      </w:r>
      <w:r>
        <w:t>Темный.</w:t>
      </w:r>
      <w:r>
        <w:rPr>
          <w:spacing w:val="1"/>
        </w:rPr>
        <w:t xml:space="preserve"> </w:t>
      </w:r>
      <w:r>
        <w:t>Новгород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Твери.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общерусского</w:t>
      </w:r>
      <w:r>
        <w:rPr>
          <w:spacing w:val="1"/>
        </w:rPr>
        <w:t xml:space="preserve"> </w:t>
      </w:r>
      <w:r>
        <w:t>Судебника.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автокефалии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ересей.</w:t>
      </w:r>
      <w:r>
        <w:rPr>
          <w:spacing w:val="1"/>
        </w:rPr>
        <w:t xml:space="preserve"> </w:t>
      </w:r>
      <w:r>
        <w:t>Иосифляне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нестяжатели.</w:t>
      </w:r>
      <w:r>
        <w:rPr>
          <w:spacing w:val="1"/>
        </w:rPr>
        <w:t xml:space="preserve"> </w:t>
      </w:r>
      <w:r>
        <w:t>«Москва —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Рим».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-1"/>
        </w:rPr>
        <w:t xml:space="preserve"> </w:t>
      </w:r>
      <w:r>
        <w:t>Повседневная</w:t>
      </w:r>
      <w:r>
        <w:rPr>
          <w:spacing w:val="-1"/>
        </w:rPr>
        <w:t xml:space="preserve"> </w:t>
      </w:r>
      <w:r>
        <w:t>жизнь.</w:t>
      </w:r>
    </w:p>
    <w:p w:rsidR="000729EE" w:rsidRDefault="00697400">
      <w:pPr>
        <w:pStyle w:val="2"/>
        <w:spacing w:before="2"/>
        <w:ind w:right="3707"/>
      </w:pPr>
      <w:r>
        <w:t>Россия в XVI–XVII веках: от Великого княжества к Царству</w:t>
      </w:r>
      <w:r>
        <w:rPr>
          <w:spacing w:val="-52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в XVI</w:t>
      </w:r>
      <w:r>
        <w:rPr>
          <w:spacing w:val="-2"/>
        </w:rPr>
        <w:t xml:space="preserve"> </w:t>
      </w:r>
      <w:r>
        <w:t>веке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Социально-экономическое и политическое развитие. Иван IV Грозный. Установление царской</w:t>
      </w:r>
      <w:r>
        <w:rPr>
          <w:spacing w:val="-52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ее</w:t>
      </w:r>
      <w:r>
        <w:rPr>
          <w:i/>
          <w:spacing w:val="1"/>
        </w:rPr>
        <w:t xml:space="preserve"> </w:t>
      </w:r>
      <w:r>
        <w:rPr>
          <w:i/>
        </w:rPr>
        <w:t>сакрализация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общественном</w:t>
      </w:r>
      <w:r>
        <w:rPr>
          <w:i/>
          <w:spacing w:val="1"/>
        </w:rPr>
        <w:t xml:space="preserve"> </w:t>
      </w:r>
      <w:r>
        <w:rPr>
          <w:i/>
        </w:rPr>
        <w:t>сознании</w:t>
      </w:r>
      <w:r>
        <w:t>.</w:t>
      </w:r>
      <w:r>
        <w:rPr>
          <w:spacing w:val="1"/>
        </w:rPr>
        <w:t xml:space="preserve"> </w:t>
      </w:r>
      <w:r>
        <w:t>Избранная</w:t>
      </w:r>
      <w:r>
        <w:rPr>
          <w:spacing w:val="1"/>
        </w:rPr>
        <w:t xml:space="preserve"> </w:t>
      </w:r>
      <w:r>
        <w:t>рада.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1550-х 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Стоглавый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Опричнина: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сущность,</w:t>
      </w:r>
      <w:r>
        <w:rPr>
          <w:spacing w:val="56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rPr>
          <w:i/>
        </w:rPr>
        <w:t>Дискуссия</w:t>
      </w:r>
      <w:r>
        <w:rPr>
          <w:i/>
          <w:spacing w:val="-1"/>
        </w:rPr>
        <w:t xml:space="preserve"> </w:t>
      </w:r>
      <w:r>
        <w:rPr>
          <w:i/>
        </w:rPr>
        <w:t>о характере опричнины</w:t>
      </w:r>
      <w:r>
        <w:rPr>
          <w:i/>
          <w:spacing w:val="-1"/>
        </w:rPr>
        <w:t xml:space="preserve"> </w:t>
      </w:r>
      <w:r>
        <w:rPr>
          <w:i/>
        </w:rPr>
        <w:t>и ее роли</w:t>
      </w:r>
      <w:r>
        <w:rPr>
          <w:i/>
          <w:spacing w:val="-2"/>
        </w:rPr>
        <w:t xml:space="preserve"> </w:t>
      </w:r>
      <w:r>
        <w:rPr>
          <w:i/>
        </w:rPr>
        <w:t>в истории России.</w:t>
      </w:r>
    </w:p>
    <w:p w:rsidR="000729EE" w:rsidRDefault="00697400">
      <w:pPr>
        <w:pStyle w:val="a3"/>
        <w:ind w:right="846" w:firstLine="0"/>
      </w:pPr>
      <w:r>
        <w:t>Внешняя политика и международные связи Московского царства в XVI в. Присоединение Казанского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Астраханского</w:t>
      </w:r>
      <w:r>
        <w:rPr>
          <w:spacing w:val="-4"/>
        </w:rPr>
        <w:t xml:space="preserve"> </w:t>
      </w:r>
      <w:r>
        <w:t>ханств,</w:t>
      </w:r>
      <w:r>
        <w:rPr>
          <w:spacing w:val="-4"/>
        </w:rPr>
        <w:t xml:space="preserve"> </w:t>
      </w:r>
      <w:r>
        <w:t>покорение</w:t>
      </w:r>
      <w:r>
        <w:rPr>
          <w:spacing w:val="-4"/>
        </w:rPr>
        <w:t xml:space="preserve"> </w:t>
      </w:r>
      <w:r>
        <w:t>Западной</w:t>
      </w:r>
      <w:r>
        <w:rPr>
          <w:spacing w:val="-1"/>
        </w:rPr>
        <w:t xml:space="preserve"> </w:t>
      </w:r>
      <w:r>
        <w:t>Сибири.</w:t>
      </w:r>
      <w:r>
        <w:rPr>
          <w:spacing w:val="-1"/>
        </w:rPr>
        <w:t xml:space="preserve"> </w:t>
      </w:r>
      <w:r>
        <w:t>Ливонская</w:t>
      </w:r>
      <w:r>
        <w:rPr>
          <w:spacing w:val="-2"/>
        </w:rPr>
        <w:t xml:space="preserve"> </w:t>
      </w:r>
      <w:r>
        <w:t>война,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последствия.</w:t>
      </w:r>
    </w:p>
    <w:p w:rsidR="000729EE" w:rsidRDefault="00697400">
      <w:pPr>
        <w:pStyle w:val="a3"/>
        <w:ind w:right="848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XVI в.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Иванович.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закрепощение</w:t>
      </w:r>
      <w:r>
        <w:rPr>
          <w:spacing w:val="-3"/>
        </w:rPr>
        <w:t xml:space="preserve"> </w:t>
      </w:r>
      <w:r>
        <w:t>крестьян.</w:t>
      </w:r>
    </w:p>
    <w:p w:rsidR="000729EE" w:rsidRDefault="00697400">
      <w:pPr>
        <w:pStyle w:val="a3"/>
        <w:ind w:right="845"/>
      </w:pPr>
      <w:r>
        <w:t>Культура</w:t>
      </w:r>
      <w:r>
        <w:rPr>
          <w:spacing w:val="28"/>
        </w:rPr>
        <w:t xml:space="preserve"> </w:t>
      </w:r>
      <w:r>
        <w:t>Московской</w:t>
      </w:r>
      <w:r>
        <w:rPr>
          <w:spacing w:val="28"/>
        </w:rPr>
        <w:t xml:space="preserve"> </w:t>
      </w:r>
      <w:r>
        <w:t>Руси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XVI</w:t>
      </w:r>
      <w:r>
        <w:rPr>
          <w:spacing w:val="-4"/>
        </w:rPr>
        <w:t xml:space="preserve"> </w:t>
      </w:r>
      <w:r>
        <w:t>в.</w:t>
      </w:r>
      <w:r>
        <w:rPr>
          <w:spacing w:val="29"/>
        </w:rPr>
        <w:t xml:space="preserve"> </w:t>
      </w:r>
      <w:r>
        <w:rPr>
          <w:i/>
        </w:rPr>
        <w:t>Устное</w:t>
      </w:r>
      <w:r>
        <w:rPr>
          <w:i/>
          <w:spacing w:val="27"/>
        </w:rPr>
        <w:t xml:space="preserve"> </w:t>
      </w:r>
      <w:r>
        <w:rPr>
          <w:i/>
        </w:rPr>
        <w:t>народное</w:t>
      </w:r>
      <w:r>
        <w:rPr>
          <w:i/>
          <w:spacing w:val="29"/>
        </w:rPr>
        <w:t xml:space="preserve"> </w:t>
      </w:r>
      <w:r>
        <w:rPr>
          <w:i/>
        </w:rPr>
        <w:t>творчество.</w:t>
      </w:r>
      <w:r>
        <w:rPr>
          <w:i/>
          <w:spacing w:val="28"/>
        </w:rPr>
        <w:t xml:space="preserve"> </w:t>
      </w:r>
      <w:r>
        <w:t>Начало</w:t>
      </w:r>
      <w:r>
        <w:rPr>
          <w:spacing w:val="29"/>
        </w:rPr>
        <w:t xml:space="preserve"> </w:t>
      </w:r>
      <w:r>
        <w:t>книгопечатания</w:t>
      </w:r>
      <w:r>
        <w:rPr>
          <w:spacing w:val="-53"/>
        </w:rPr>
        <w:t xml:space="preserve"> </w:t>
      </w:r>
      <w:r>
        <w:t>(И. Федоров)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Публицистика.</w:t>
      </w:r>
      <w:r>
        <w:rPr>
          <w:spacing w:val="1"/>
        </w:rPr>
        <w:t xml:space="preserve"> </w:t>
      </w:r>
      <w:r>
        <w:rPr>
          <w:i/>
        </w:rPr>
        <w:t>Исторические</w:t>
      </w:r>
      <w:r>
        <w:rPr>
          <w:i/>
          <w:spacing w:val="1"/>
        </w:rPr>
        <w:t xml:space="preserve"> </w:t>
      </w:r>
      <w:r>
        <w:rPr>
          <w:i/>
        </w:rPr>
        <w:t>повести.</w:t>
      </w:r>
      <w:r>
        <w:rPr>
          <w:i/>
          <w:spacing w:val="56"/>
        </w:rPr>
        <w:t xml:space="preserve"> </w:t>
      </w:r>
      <w:r>
        <w:t>Зодчество</w:t>
      </w:r>
      <w:r>
        <w:rPr>
          <w:spacing w:val="-52"/>
        </w:rPr>
        <w:t xml:space="preserve"> </w:t>
      </w:r>
      <w:r>
        <w:t>(шатровые</w:t>
      </w:r>
      <w:r>
        <w:rPr>
          <w:spacing w:val="-3"/>
        </w:rPr>
        <w:t xml:space="preserve"> </w:t>
      </w:r>
      <w:r>
        <w:t>храмы).</w:t>
      </w:r>
      <w:r>
        <w:rPr>
          <w:spacing w:val="-2"/>
        </w:rPr>
        <w:t xml:space="preserve"> </w:t>
      </w:r>
      <w:r>
        <w:t>Живопись</w:t>
      </w:r>
      <w:r>
        <w:rPr>
          <w:spacing w:val="-2"/>
        </w:rPr>
        <w:t xml:space="preserve"> </w:t>
      </w:r>
      <w:r>
        <w:t>(Дионисий).</w:t>
      </w:r>
      <w:r>
        <w:rPr>
          <w:spacing w:val="-3"/>
        </w:rPr>
        <w:t xml:space="preserve"> </w:t>
      </w:r>
      <w:r>
        <w:t>«Домострой»:</w:t>
      </w:r>
      <w:r>
        <w:rPr>
          <w:spacing w:val="-1"/>
        </w:rPr>
        <w:t xml:space="preserve"> </w:t>
      </w:r>
      <w:r>
        <w:t>патриархальные</w:t>
      </w:r>
      <w:r>
        <w:rPr>
          <w:spacing w:val="-2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нравах.</w:t>
      </w:r>
    </w:p>
    <w:p w:rsidR="000729EE" w:rsidRDefault="00697400">
      <w:pPr>
        <w:pStyle w:val="2"/>
      </w:pPr>
      <w:r>
        <w:t>Смута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6"/>
      </w:pPr>
      <w:r>
        <w:lastRenderedPageBreak/>
        <w:t>Смутное</w:t>
      </w:r>
      <w:r>
        <w:rPr>
          <w:spacing w:val="1"/>
        </w:rPr>
        <w:t xml:space="preserve"> </w:t>
      </w:r>
      <w:r>
        <w:t>время начала</w:t>
      </w:r>
      <w:r>
        <w:rPr>
          <w:spacing w:val="1"/>
        </w:rPr>
        <w:t xml:space="preserve"> </w:t>
      </w:r>
      <w:r>
        <w:t>XVII в., дискуссия о его причинах.</w:t>
      </w:r>
      <w:r>
        <w:rPr>
          <w:spacing w:val="1"/>
        </w:rPr>
        <w:t xml:space="preserve"> </w:t>
      </w:r>
      <w:r>
        <w:t>Пресечение царской династии</w:t>
      </w:r>
      <w:r>
        <w:rPr>
          <w:spacing w:val="1"/>
        </w:rPr>
        <w:t xml:space="preserve"> </w:t>
      </w:r>
      <w:r>
        <w:t>Рюриковичей.</w:t>
      </w:r>
      <w:r>
        <w:rPr>
          <w:spacing w:val="1"/>
        </w:rPr>
        <w:t xml:space="preserve"> </w:t>
      </w:r>
      <w:r>
        <w:t>Царствование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Самозванцы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самозванство.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интервенции</w:t>
      </w:r>
      <w:r>
        <w:rPr>
          <w:spacing w:val="1"/>
        </w:rPr>
        <w:t xml:space="preserve"> </w:t>
      </w:r>
      <w:r>
        <w:t>сопредельных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национально-освободительного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ополчения. Кузьма Минин и Д.М. Пожарский. Земский собор 1613 г. и его роль в развитии сословно-</w:t>
      </w:r>
      <w:r>
        <w:rPr>
          <w:spacing w:val="1"/>
        </w:rPr>
        <w:t xml:space="preserve"> </w:t>
      </w:r>
      <w:r>
        <w:t>представительской системы. Избрание на царство Михаила Федоровича Романова. Итоги Смутного</w:t>
      </w:r>
      <w:r>
        <w:rPr>
          <w:spacing w:val="1"/>
        </w:rPr>
        <w:t xml:space="preserve"> </w:t>
      </w:r>
      <w:r>
        <w:t>времени.</w:t>
      </w:r>
    </w:p>
    <w:p w:rsidR="000729EE" w:rsidRDefault="00697400">
      <w:pPr>
        <w:pStyle w:val="2"/>
        <w:spacing w:before="4" w:line="250" w:lineRule="exact"/>
        <w:jc w:val="left"/>
      </w:pPr>
      <w:r>
        <w:t>Россия</w:t>
      </w:r>
      <w:r>
        <w:rPr>
          <w:spacing w:val="-3"/>
        </w:rPr>
        <w:t xml:space="preserve"> </w:t>
      </w:r>
      <w:r>
        <w:t>в XVII</w:t>
      </w:r>
      <w:r>
        <w:rPr>
          <w:spacing w:val="-3"/>
        </w:rPr>
        <w:t xml:space="preserve"> </w:t>
      </w:r>
      <w:r>
        <w:t>веке</w:t>
      </w:r>
    </w:p>
    <w:p w:rsidR="000729EE" w:rsidRDefault="00697400">
      <w:pPr>
        <w:pStyle w:val="a3"/>
        <w:ind w:right="849"/>
      </w:pPr>
      <w:r>
        <w:t>Ликвидация последствий Смуты. Земский Собор 1613 г.: воцарение Романовых. Царь Михаил</w:t>
      </w:r>
      <w:r>
        <w:rPr>
          <w:spacing w:val="-52"/>
        </w:rPr>
        <w:t xml:space="preserve"> </w:t>
      </w:r>
      <w:r>
        <w:t>Федорович. Патриарх Филарет. Восстановление органов власти и экономики страны. Смоленская</w:t>
      </w:r>
      <w:r>
        <w:rPr>
          <w:spacing w:val="1"/>
        </w:rPr>
        <w:t xml:space="preserve"> </w:t>
      </w:r>
      <w:r>
        <w:t>война.</w:t>
      </w:r>
    </w:p>
    <w:p w:rsidR="000729EE" w:rsidRDefault="00697400">
      <w:pPr>
        <w:pStyle w:val="a3"/>
        <w:ind w:right="846"/>
      </w:pP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Окончательное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крепостного права. Прикрепление городского населения к посадам. Оформление сословного строя.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рынка.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мелкотоварного</w:t>
      </w:r>
      <w:r>
        <w:rPr>
          <w:spacing w:val="-1"/>
        </w:rPr>
        <w:t xml:space="preserve"> </w:t>
      </w:r>
      <w:r>
        <w:t>производства. Мануфактуры. Новоторговый устав.</w:t>
      </w:r>
    </w:p>
    <w:p w:rsidR="000729EE" w:rsidRDefault="00697400">
      <w:pPr>
        <w:pStyle w:val="a3"/>
        <w:ind w:right="846"/>
      </w:pPr>
      <w:r>
        <w:t>Царь Алексей Михайлович. Начало становления абсолютизма. Соборное Уложение 1649 г.</w:t>
      </w:r>
      <w:r>
        <w:rPr>
          <w:spacing w:val="1"/>
        </w:rPr>
        <w:t xml:space="preserve"> </w:t>
      </w:r>
      <w:r>
        <w:t>Центральное и местное управление. Приказная система. Реформы патриарха Никона. Церковный</w:t>
      </w:r>
      <w:r>
        <w:rPr>
          <w:spacing w:val="1"/>
        </w:rPr>
        <w:t xml:space="preserve"> </w:t>
      </w:r>
      <w:r>
        <w:t>раскол.</w:t>
      </w:r>
      <w:r>
        <w:rPr>
          <w:spacing w:val="1"/>
        </w:rPr>
        <w:t xml:space="preserve"> </w:t>
      </w:r>
      <w:r>
        <w:t>Старообрядчество.</w:t>
      </w:r>
      <w:r>
        <w:rPr>
          <w:spacing w:val="1"/>
        </w:rPr>
        <w:t xml:space="preserve"> </w:t>
      </w:r>
      <w:r>
        <w:t>Протопоп</w:t>
      </w:r>
      <w:r>
        <w:rPr>
          <w:spacing w:val="1"/>
        </w:rPr>
        <w:t xml:space="preserve"> </w:t>
      </w:r>
      <w:r>
        <w:t>Аввакум.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 в.: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участники.</w:t>
      </w:r>
      <w:r>
        <w:rPr>
          <w:spacing w:val="-1"/>
        </w:rPr>
        <w:t xml:space="preserve"> </w:t>
      </w:r>
      <w:r>
        <w:t>Городские</w:t>
      </w:r>
      <w:r>
        <w:rPr>
          <w:spacing w:val="-1"/>
        </w:rPr>
        <w:t xml:space="preserve"> </w:t>
      </w:r>
      <w:r>
        <w:t>восстания. Восстание</w:t>
      </w:r>
      <w:r>
        <w:rPr>
          <w:spacing w:val="-1"/>
        </w:rPr>
        <w:t xml:space="preserve"> </w:t>
      </w:r>
      <w:r>
        <w:t>под предводительством</w:t>
      </w:r>
      <w:r>
        <w:rPr>
          <w:spacing w:val="-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Разина.</w:t>
      </w:r>
    </w:p>
    <w:p w:rsidR="000729EE" w:rsidRDefault="00697400">
      <w:pPr>
        <w:pStyle w:val="a3"/>
        <w:spacing w:line="253" w:lineRule="exact"/>
        <w:ind w:left="926" w:firstLine="0"/>
      </w:pPr>
      <w:r>
        <w:t>Россия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конце  XVII</w:t>
      </w:r>
      <w:r>
        <w:rPr>
          <w:spacing w:val="52"/>
        </w:rPr>
        <w:t xml:space="preserve"> </w:t>
      </w:r>
      <w:r>
        <w:t>в.</w:t>
      </w:r>
      <w:r>
        <w:rPr>
          <w:spacing w:val="56"/>
        </w:rPr>
        <w:t xml:space="preserve"> </w:t>
      </w:r>
      <w:r>
        <w:t>Федор  Алексеевич.  Отмена</w:t>
      </w:r>
      <w:r>
        <w:rPr>
          <w:spacing w:val="54"/>
        </w:rPr>
        <w:t xml:space="preserve"> </w:t>
      </w:r>
      <w:r>
        <w:t>местничества.</w:t>
      </w:r>
      <w:r>
        <w:rPr>
          <w:spacing w:val="56"/>
        </w:rPr>
        <w:t xml:space="preserve"> </w:t>
      </w:r>
      <w:r>
        <w:t>Стрелецкие  восстания.</w:t>
      </w:r>
    </w:p>
    <w:p w:rsidR="000729EE" w:rsidRDefault="00697400">
      <w:pPr>
        <w:pStyle w:val="a3"/>
        <w:ind w:left="926" w:right="850" w:hanging="708"/>
      </w:pPr>
      <w:r>
        <w:t>Регентство Софьи. Необходимость и предпосылки преобразований. Начало царствования Петра I.</w:t>
      </w:r>
      <w:r>
        <w:rPr>
          <w:spacing w:val="1"/>
        </w:rPr>
        <w:t xml:space="preserve"> </w:t>
      </w:r>
      <w:r>
        <w:t xml:space="preserve">Основные   </w:t>
      </w:r>
      <w:r>
        <w:rPr>
          <w:spacing w:val="3"/>
        </w:rPr>
        <w:t xml:space="preserve"> </w:t>
      </w:r>
      <w:r>
        <w:t xml:space="preserve">направления    внешней   </w:t>
      </w:r>
      <w:r>
        <w:rPr>
          <w:spacing w:val="3"/>
        </w:rPr>
        <w:t xml:space="preserve"> </w:t>
      </w:r>
      <w:r>
        <w:t xml:space="preserve">политики   </w:t>
      </w:r>
      <w:r>
        <w:rPr>
          <w:spacing w:val="2"/>
        </w:rPr>
        <w:t xml:space="preserve"> </w:t>
      </w:r>
      <w:r>
        <w:t xml:space="preserve">России   </w:t>
      </w:r>
      <w:r>
        <w:rPr>
          <w:spacing w:val="3"/>
        </w:rPr>
        <w:t xml:space="preserve"> </w:t>
      </w:r>
      <w:r>
        <w:t xml:space="preserve">во   </w:t>
      </w:r>
      <w:r>
        <w:rPr>
          <w:spacing w:val="3"/>
        </w:rPr>
        <w:t xml:space="preserve"> </w:t>
      </w:r>
      <w:r>
        <w:t xml:space="preserve">второй   </w:t>
      </w:r>
      <w:r>
        <w:rPr>
          <w:spacing w:val="3"/>
        </w:rPr>
        <w:t xml:space="preserve"> </w:t>
      </w:r>
      <w:r>
        <w:t xml:space="preserve">половине   </w:t>
      </w:r>
      <w:r>
        <w:rPr>
          <w:spacing w:val="8"/>
        </w:rPr>
        <w:t xml:space="preserve"> </w:t>
      </w:r>
      <w:r>
        <w:t>XVII    в.</w:t>
      </w:r>
    </w:p>
    <w:p w:rsidR="000729EE" w:rsidRDefault="00697400">
      <w:pPr>
        <w:pStyle w:val="a3"/>
        <w:ind w:right="846" w:firstLine="0"/>
      </w:pPr>
      <w:r>
        <w:t>Освободительная война 1648–1654 гг. под руководством Б. Хмельницкого. Вхождение Левобережной</w:t>
      </w:r>
      <w:r>
        <w:rPr>
          <w:spacing w:val="-52"/>
        </w:rPr>
        <w:t xml:space="preserve"> </w:t>
      </w:r>
      <w:r>
        <w:t>Украины в состав России. Русско-польская война. Русско-шведские и русско-турецкие отношения во</w:t>
      </w:r>
      <w:r>
        <w:rPr>
          <w:spacing w:val="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 XVII</w:t>
      </w:r>
      <w:r>
        <w:rPr>
          <w:spacing w:val="-3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Завершение</w:t>
      </w:r>
      <w:r>
        <w:rPr>
          <w:spacing w:val="-3"/>
        </w:rPr>
        <w:t xml:space="preserve"> </w:t>
      </w:r>
      <w:r>
        <w:t>присоединения</w:t>
      </w:r>
      <w:r>
        <w:rPr>
          <w:spacing w:val="-2"/>
        </w:rPr>
        <w:t xml:space="preserve"> </w:t>
      </w:r>
      <w:r>
        <w:t>Сибири.</w:t>
      </w:r>
    </w:p>
    <w:p w:rsidR="000729EE" w:rsidRDefault="00697400">
      <w:pPr>
        <w:pStyle w:val="a3"/>
        <w:ind w:right="847"/>
      </w:pPr>
      <w:r>
        <w:t>Культура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 в.</w:t>
      </w:r>
      <w:r>
        <w:rPr>
          <w:spacing w:val="1"/>
        </w:rPr>
        <w:t xml:space="preserve"> </w:t>
      </w:r>
      <w:r>
        <w:t>Обмирщение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нравы</w:t>
      </w:r>
      <w:r>
        <w:rPr>
          <w:spacing w:val="1"/>
        </w:rPr>
        <w:t xml:space="preserve"> </w:t>
      </w:r>
      <w:r>
        <w:t>допетровской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Расширение культурных связей с Западной Европой.</w:t>
      </w:r>
      <w:r>
        <w:rPr>
          <w:spacing w:val="1"/>
        </w:rPr>
        <w:t xml:space="preserve"> </w:t>
      </w:r>
      <w:r>
        <w:t>Славяно-греко-латинская академия. Русские</w:t>
      </w:r>
      <w:r>
        <w:rPr>
          <w:spacing w:val="1"/>
        </w:rPr>
        <w:t xml:space="preserve"> </w:t>
      </w:r>
      <w:r>
        <w:t>землепроходцы. Последние летописи. Новые жанры в литературе. «Дивное узорочье» в зодчестве</w:t>
      </w:r>
      <w:r>
        <w:rPr>
          <w:spacing w:val="1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в. Московское барокко. Симон Ушаков.</w:t>
      </w:r>
      <w:r>
        <w:rPr>
          <w:spacing w:val="-1"/>
        </w:rPr>
        <w:t xml:space="preserve"> </w:t>
      </w:r>
      <w:r>
        <w:t>Парсуна.</w:t>
      </w:r>
    </w:p>
    <w:p w:rsidR="000729EE" w:rsidRDefault="00697400">
      <w:pPr>
        <w:pStyle w:val="2"/>
        <w:spacing w:before="4"/>
        <w:ind w:right="4039"/>
      </w:pPr>
      <w:r>
        <w:t>Россия в конце XVII – XVIII веке: от Царства к Империи</w:t>
      </w:r>
      <w:r>
        <w:rPr>
          <w:spacing w:val="-52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в эпоху преобразований</w:t>
      </w:r>
      <w:r>
        <w:rPr>
          <w:spacing w:val="-3"/>
        </w:rPr>
        <w:t xml:space="preserve"> </w:t>
      </w:r>
      <w:r>
        <w:t>Петра I</w:t>
      </w:r>
    </w:p>
    <w:p w:rsidR="000729EE" w:rsidRDefault="00697400">
      <w:pPr>
        <w:pStyle w:val="a3"/>
        <w:ind w:right="847"/>
      </w:pPr>
      <w:r>
        <w:t>Предпосылки</w:t>
      </w:r>
      <w:r>
        <w:rPr>
          <w:spacing w:val="1"/>
        </w:rPr>
        <w:t xml:space="preserve"> </w:t>
      </w:r>
      <w:r>
        <w:t>петровских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абсолютизма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управления: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областная</w:t>
      </w:r>
      <w:r>
        <w:rPr>
          <w:spacing w:val="1"/>
        </w:rPr>
        <w:t xml:space="preserve"> </w:t>
      </w:r>
      <w:r>
        <w:t>(губернская)</w:t>
      </w:r>
      <w:r>
        <w:rPr>
          <w:spacing w:val="1"/>
        </w:rPr>
        <w:t xml:space="preserve"> </w:t>
      </w:r>
      <w:r>
        <w:t>реформы. Реформы государственного управления: учреждение Сената, коллегий, органов надзора и</w:t>
      </w:r>
      <w:r>
        <w:rPr>
          <w:spacing w:val="1"/>
        </w:rPr>
        <w:t xml:space="preserve"> </w:t>
      </w:r>
      <w:r>
        <w:t>суда. Реорганизация армии: создание флота, рекрутские наборы, гвардия. Указ о единонаследии.</w:t>
      </w:r>
      <w:r>
        <w:rPr>
          <w:spacing w:val="1"/>
        </w:rPr>
        <w:t xml:space="preserve"> </w:t>
      </w:r>
      <w:r>
        <w:t>Церковная</w:t>
      </w:r>
      <w:r>
        <w:rPr>
          <w:spacing w:val="12"/>
        </w:rPr>
        <w:t xml:space="preserve"> </w:t>
      </w:r>
      <w:r>
        <w:t>реформа.</w:t>
      </w:r>
      <w:r>
        <w:rPr>
          <w:spacing w:val="13"/>
        </w:rPr>
        <w:t xml:space="preserve"> </w:t>
      </w:r>
      <w:r>
        <w:t>Упразднение</w:t>
      </w:r>
      <w:r>
        <w:rPr>
          <w:spacing w:val="13"/>
        </w:rPr>
        <w:t xml:space="preserve"> </w:t>
      </w:r>
      <w:r>
        <w:t>патриаршества,</w:t>
      </w:r>
      <w:r>
        <w:rPr>
          <w:spacing w:val="11"/>
        </w:rPr>
        <w:t xml:space="preserve"> </w:t>
      </w:r>
      <w:r>
        <w:t>учреждение</w:t>
      </w:r>
      <w:r>
        <w:rPr>
          <w:spacing w:val="14"/>
        </w:rPr>
        <w:t xml:space="preserve"> </w:t>
      </w:r>
      <w:r>
        <w:t>Синода.</w:t>
      </w:r>
      <w:r>
        <w:rPr>
          <w:spacing w:val="13"/>
        </w:rPr>
        <w:t xml:space="preserve"> </w:t>
      </w:r>
      <w:r>
        <w:t>Старообрядчество</w:t>
      </w:r>
      <w:r>
        <w:rPr>
          <w:spacing w:val="13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Петре</w:t>
      </w:r>
    </w:p>
    <w:p w:rsidR="000729EE" w:rsidRDefault="00697400">
      <w:pPr>
        <w:pStyle w:val="a4"/>
        <w:numPr>
          <w:ilvl w:val="0"/>
          <w:numId w:val="106"/>
        </w:numPr>
        <w:tabs>
          <w:tab w:val="left" w:pos="409"/>
        </w:tabs>
        <w:ind w:right="847" w:firstLine="0"/>
        <w:jc w:val="both"/>
      </w:pPr>
      <w:r>
        <w:t>Оппозиция реформам Петра I. Дело царевича Алексея. Развитие промышленности. Мануфактуры и</w:t>
      </w:r>
      <w:r>
        <w:rPr>
          <w:spacing w:val="1"/>
        </w:rPr>
        <w:t xml:space="preserve"> </w:t>
      </w:r>
      <w:r>
        <w:t>крепостной труд. Денежная и налоговая реформы. Подушная подать (ревизии). Российское общество</w:t>
      </w:r>
      <w:r>
        <w:rPr>
          <w:spacing w:val="1"/>
        </w:rPr>
        <w:t xml:space="preserve"> </w:t>
      </w:r>
      <w:r>
        <w:t>в петровскую эпоху. Изменение социального статуса сословий и групп. Табель о рангах. Правовой</w:t>
      </w:r>
      <w:r>
        <w:rPr>
          <w:spacing w:val="1"/>
        </w:rPr>
        <w:t xml:space="preserve"> </w:t>
      </w:r>
      <w:r>
        <w:t>статус народов и территорий империи. Социальные и национальные движения в первой четверти</w:t>
      </w:r>
      <w:r>
        <w:rPr>
          <w:spacing w:val="1"/>
        </w:rPr>
        <w:t xml:space="preserve"> </w:t>
      </w:r>
      <w:r>
        <w:t>XVIII в. Внешняя политика России в первой четверти XVIII в. Северная война: причины, основные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нравы</w:t>
      </w:r>
      <w:r>
        <w:rPr>
          <w:spacing w:val="1"/>
        </w:rPr>
        <w:t xml:space="preserve"> </w:t>
      </w:r>
      <w:r>
        <w:t>петровской</w:t>
      </w:r>
      <w:r>
        <w:rPr>
          <w:spacing w:val="1"/>
        </w:rPr>
        <w:t xml:space="preserve"> </w:t>
      </w:r>
      <w:r>
        <w:t>эпохи.</w:t>
      </w:r>
      <w:r>
        <w:rPr>
          <w:spacing w:val="1"/>
        </w:rPr>
        <w:t xml:space="preserve"> </w:t>
      </w:r>
      <w:r>
        <w:t>Итоги,</w:t>
      </w:r>
      <w:r>
        <w:rPr>
          <w:spacing w:val="-52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петровских</w:t>
      </w:r>
      <w:r>
        <w:rPr>
          <w:spacing w:val="-1"/>
        </w:rPr>
        <w:t xml:space="preserve"> </w:t>
      </w:r>
      <w:r>
        <w:t>преобразований.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культуре.</w:t>
      </w:r>
    </w:p>
    <w:p w:rsidR="000729EE" w:rsidRDefault="00697400">
      <w:pPr>
        <w:pStyle w:val="2"/>
        <w:spacing w:before="1" w:line="250" w:lineRule="exact"/>
      </w:pPr>
      <w:r>
        <w:t>После</w:t>
      </w:r>
      <w:r>
        <w:rPr>
          <w:spacing w:val="-3"/>
        </w:rPr>
        <w:t xml:space="preserve"> </w:t>
      </w:r>
      <w:r>
        <w:t>Петра</w:t>
      </w:r>
      <w:r>
        <w:rPr>
          <w:spacing w:val="-4"/>
        </w:rPr>
        <w:t xml:space="preserve"> </w:t>
      </w:r>
      <w:r>
        <w:t>Великого:</w:t>
      </w:r>
      <w:r>
        <w:rPr>
          <w:spacing w:val="-3"/>
        </w:rPr>
        <w:t xml:space="preserve"> </w:t>
      </w:r>
      <w:r>
        <w:t>эпоха «дворцовых</w:t>
      </w:r>
      <w:r>
        <w:rPr>
          <w:spacing w:val="-3"/>
        </w:rPr>
        <w:t xml:space="preserve"> </w:t>
      </w:r>
      <w:r>
        <w:t>переворотов»</w:t>
      </w:r>
    </w:p>
    <w:p w:rsidR="000729EE" w:rsidRDefault="00697400">
      <w:pPr>
        <w:pStyle w:val="a3"/>
        <w:ind w:right="845"/>
      </w:pPr>
      <w:r>
        <w:t>Изменение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Дворцовые</w:t>
      </w:r>
      <w:r>
        <w:rPr>
          <w:spacing w:val="1"/>
        </w:rPr>
        <w:t xml:space="preserve"> </w:t>
      </w:r>
      <w:r>
        <w:t>перевороты: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сущность,</w:t>
      </w:r>
      <w:r>
        <w:rPr>
          <w:spacing w:val="1"/>
        </w:rPr>
        <w:t xml:space="preserve"> </w:t>
      </w:r>
      <w:r>
        <w:t>последствия. Фаворитизм. Усиление роли гвардии. Внутренняя и внешняя политика в 1725–1762 гг.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привилегий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вольности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 политика. Национальная и религиозная политика. Внешняя политика в 1725–1762 гг.</w:t>
      </w:r>
      <w:r>
        <w:rPr>
          <w:spacing w:val="1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Семилетней войне 1756–1762 гг.</w:t>
      </w:r>
    </w:p>
    <w:p w:rsidR="000729EE" w:rsidRDefault="00697400">
      <w:pPr>
        <w:pStyle w:val="2"/>
        <w:spacing w:before="2" w:line="252" w:lineRule="exact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1760–1790-е.</w:t>
      </w:r>
      <w:r>
        <w:rPr>
          <w:spacing w:val="-3"/>
        </w:rPr>
        <w:t xml:space="preserve"> </w:t>
      </w:r>
      <w:r>
        <w:t>Правление</w:t>
      </w:r>
      <w:r>
        <w:rPr>
          <w:spacing w:val="-1"/>
        </w:rPr>
        <w:t xml:space="preserve"> </w:t>
      </w:r>
      <w:r>
        <w:t>Екатерины II</w:t>
      </w:r>
    </w:p>
    <w:p w:rsidR="000729EE" w:rsidRDefault="00697400">
      <w:pPr>
        <w:pStyle w:val="a3"/>
        <w:ind w:right="846"/>
      </w:pPr>
      <w:r>
        <w:t>Политика</w:t>
      </w:r>
      <w:r>
        <w:rPr>
          <w:spacing w:val="1"/>
        </w:rPr>
        <w:t xml:space="preserve"> </w:t>
      </w:r>
      <w:r>
        <w:t>просвещенного</w:t>
      </w:r>
      <w:r>
        <w:rPr>
          <w:spacing w:val="1"/>
        </w:rPr>
        <w:t xml:space="preserve"> </w:t>
      </w:r>
      <w:r>
        <w:t>абсолютизма: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Уложенная</w:t>
      </w:r>
      <w:r>
        <w:rPr>
          <w:spacing w:val="1"/>
        </w:rPr>
        <w:t xml:space="preserve"> </w:t>
      </w:r>
      <w:r>
        <w:t>комиссия.</w:t>
      </w:r>
      <w:r>
        <w:rPr>
          <w:spacing w:val="1"/>
        </w:rPr>
        <w:t xml:space="preserve"> </w:t>
      </w:r>
      <w:r>
        <w:t>Губернская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Предпринимательство. Рост помещичьего землевладения. Усиление крепостничества. Восстание под</w:t>
      </w:r>
      <w:r>
        <w:rPr>
          <w:spacing w:val="1"/>
        </w:rPr>
        <w:t xml:space="preserve"> </w:t>
      </w:r>
      <w:r>
        <w:t>предводительством Е.И. Пугачева</w:t>
      </w:r>
      <w:r>
        <w:rPr>
          <w:spacing w:val="1"/>
        </w:rPr>
        <w:t xml:space="preserve"> </w:t>
      </w:r>
      <w:r>
        <w:t>и его значение.</w:t>
      </w:r>
      <w:r>
        <w:rPr>
          <w:spacing w:val="1"/>
        </w:rPr>
        <w:t xml:space="preserve"> </w:t>
      </w:r>
      <w:r>
        <w:t>Основные сословия российского общества,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положение. Золотой век российского дворянства. Жалованные грамоты дворянству и городам. Россия</w:t>
      </w:r>
      <w:r>
        <w:rPr>
          <w:spacing w:val="-52"/>
        </w:rPr>
        <w:t xml:space="preserve"> </w:t>
      </w:r>
      <w:r>
        <w:t>в европейской и мировой политике во второй половине XVIII в. Русско-турецкие войны и их итоги.</w:t>
      </w:r>
      <w:r>
        <w:rPr>
          <w:spacing w:val="1"/>
        </w:rPr>
        <w:t xml:space="preserve"> </w:t>
      </w:r>
      <w:r>
        <w:t>Присоединение Крыма и Северного Причерноморья. Г.А. Потемкин. Георгиевский трактат. Участие</w:t>
      </w:r>
      <w:r>
        <w:rPr>
          <w:spacing w:val="1"/>
        </w:rPr>
        <w:t xml:space="preserve"> </w:t>
      </w:r>
      <w:r>
        <w:t>России в разделах Речи Посполитой. Россия и Великая французская революция. Русское военное</w:t>
      </w:r>
      <w:r>
        <w:rPr>
          <w:spacing w:val="1"/>
        </w:rPr>
        <w:t xml:space="preserve"> </w:t>
      </w:r>
      <w:r>
        <w:t>искусство.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2"/>
        <w:spacing w:before="72" w:line="250" w:lineRule="exact"/>
      </w:pPr>
      <w:r>
        <w:lastRenderedPageBreak/>
        <w:t>Россия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Павле</w:t>
      </w:r>
      <w:r>
        <w:rPr>
          <w:spacing w:val="-2"/>
        </w:rPr>
        <w:t xml:space="preserve"> </w:t>
      </w:r>
      <w:r>
        <w:t>I</w:t>
      </w:r>
    </w:p>
    <w:p w:rsidR="000729EE" w:rsidRDefault="00697400">
      <w:pPr>
        <w:pStyle w:val="a3"/>
        <w:ind w:right="849"/>
      </w:pPr>
      <w:r>
        <w:t>Изменение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престолонаследия.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дворянских</w:t>
      </w:r>
      <w:r>
        <w:rPr>
          <w:spacing w:val="1"/>
        </w:rPr>
        <w:t xml:space="preserve"> </w:t>
      </w:r>
      <w:r>
        <w:t>привилегий.</w:t>
      </w:r>
      <w:r>
        <w:rPr>
          <w:spacing w:val="1"/>
        </w:rPr>
        <w:t xml:space="preserve"> </w:t>
      </w:r>
      <w:r>
        <w:t>Ставка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мелкопоместное дворянство. Политика в отношении крестьян. Комиссия для составления законов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Репрессивная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Павла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Участие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антифранцузских</w:t>
      </w:r>
      <w:r>
        <w:rPr>
          <w:spacing w:val="1"/>
        </w:rPr>
        <w:t xml:space="preserve"> </w:t>
      </w:r>
      <w:r>
        <w:t>коалициях.</w:t>
      </w:r>
      <w:r>
        <w:rPr>
          <w:spacing w:val="1"/>
        </w:rPr>
        <w:t xml:space="preserve"> </w:t>
      </w:r>
      <w:r>
        <w:t>Итальянский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Швейцарский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Суворова.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экспедиции</w:t>
      </w:r>
      <w:r>
        <w:rPr>
          <w:spacing w:val="-1"/>
        </w:rPr>
        <w:t xml:space="preserve"> </w:t>
      </w:r>
      <w:r>
        <w:t>Ф.Ф. Ушакова.</w:t>
      </w:r>
      <w:r>
        <w:rPr>
          <w:spacing w:val="1"/>
        </w:rPr>
        <w:t xml:space="preserve"> </w:t>
      </w:r>
      <w:r>
        <w:t>Заговор</w:t>
      </w:r>
      <w:r>
        <w:rPr>
          <w:spacing w:val="-3"/>
        </w:rPr>
        <w:t xml:space="preserve"> </w:t>
      </w:r>
      <w:r>
        <w:t>11 марта 1801</w:t>
      </w:r>
      <w:r>
        <w:rPr>
          <w:spacing w:val="-2"/>
        </w:rPr>
        <w:t xml:space="preserve"> </w:t>
      </w:r>
      <w:r>
        <w:t>г.</w:t>
      </w:r>
    </w:p>
    <w:p w:rsidR="000729EE" w:rsidRDefault="00697400">
      <w:pPr>
        <w:pStyle w:val="2"/>
        <w:spacing w:before="2" w:line="250" w:lineRule="exact"/>
      </w:pPr>
      <w:r>
        <w:t>Культурное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империи</w:t>
      </w:r>
    </w:p>
    <w:p w:rsidR="000729EE" w:rsidRDefault="00697400">
      <w:pPr>
        <w:pStyle w:val="a3"/>
        <w:ind w:right="847"/>
      </w:pPr>
      <w:r>
        <w:t>Век</w:t>
      </w:r>
      <w:r>
        <w:rPr>
          <w:spacing w:val="1"/>
        </w:rPr>
        <w:t xml:space="preserve"> </w:t>
      </w:r>
      <w:r>
        <w:t>Просвещения.</w:t>
      </w:r>
      <w:r>
        <w:rPr>
          <w:spacing w:val="55"/>
        </w:rPr>
        <w:t xml:space="preserve"> </w:t>
      </w:r>
      <w:r>
        <w:t>Сословный</w:t>
      </w:r>
      <w:r>
        <w:rPr>
          <w:spacing w:val="55"/>
        </w:rPr>
        <w:t xml:space="preserve"> </w:t>
      </w:r>
      <w:r>
        <w:t>характер</w:t>
      </w:r>
      <w:r>
        <w:rPr>
          <w:spacing w:val="55"/>
        </w:rPr>
        <w:t xml:space="preserve"> </w:t>
      </w:r>
      <w:r>
        <w:t>образования.</w:t>
      </w:r>
      <w:r>
        <w:rPr>
          <w:spacing w:val="55"/>
        </w:rPr>
        <w:t xml:space="preserve"> </w:t>
      </w:r>
      <w:r>
        <w:t>Становление</w:t>
      </w:r>
      <w:r>
        <w:rPr>
          <w:spacing w:val="55"/>
        </w:rPr>
        <w:t xml:space="preserve"> </w:t>
      </w:r>
      <w:r>
        <w:t>отечественной</w:t>
      </w:r>
      <w:r>
        <w:rPr>
          <w:spacing w:val="55"/>
        </w:rPr>
        <w:t xml:space="preserve"> </w:t>
      </w:r>
      <w:r>
        <w:t>науки;</w:t>
      </w:r>
      <w:r>
        <w:rPr>
          <w:spacing w:val="1"/>
        </w:rPr>
        <w:t xml:space="preserve"> </w:t>
      </w:r>
      <w:r>
        <w:t>М. В. Ломоносов.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университета.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Вольного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общества. Исследовательские экспедиции (В. Беринг, С.П. Крашенинников). Русские изобретатели</w:t>
      </w:r>
      <w:r>
        <w:rPr>
          <w:spacing w:val="1"/>
        </w:rPr>
        <w:t xml:space="preserve"> </w:t>
      </w:r>
      <w:r>
        <w:t xml:space="preserve">(И.И. Ползунов,   </w:t>
      </w:r>
      <w:r>
        <w:rPr>
          <w:spacing w:val="1"/>
        </w:rPr>
        <w:t xml:space="preserve"> </w:t>
      </w:r>
      <w:r>
        <w:t xml:space="preserve">И.П. Кулибин).   </w:t>
      </w:r>
      <w:r>
        <w:rPr>
          <w:spacing w:val="1"/>
        </w:rPr>
        <w:t xml:space="preserve"> </w:t>
      </w:r>
      <w:r>
        <w:t xml:space="preserve">Литература:   </w:t>
      </w:r>
      <w:r>
        <w:rPr>
          <w:spacing w:val="1"/>
        </w:rPr>
        <w:t xml:space="preserve"> </w:t>
      </w:r>
      <w:r>
        <w:t xml:space="preserve">основные   </w:t>
      </w:r>
      <w:r>
        <w:rPr>
          <w:spacing w:val="1"/>
        </w:rPr>
        <w:t xml:space="preserve"> </w:t>
      </w:r>
      <w:r>
        <w:t>направления,     жанры,     писатели</w:t>
      </w:r>
      <w:r>
        <w:rPr>
          <w:spacing w:val="1"/>
        </w:rPr>
        <w:t xml:space="preserve"> </w:t>
      </w:r>
      <w:r>
        <w:t>(В.К. Тредиаковский,</w:t>
      </w:r>
      <w:r>
        <w:rPr>
          <w:spacing w:val="1"/>
        </w:rPr>
        <w:t xml:space="preserve"> </w:t>
      </w:r>
      <w:r>
        <w:t>Н.М. Карамзин,</w:t>
      </w:r>
      <w:r>
        <w:rPr>
          <w:spacing w:val="1"/>
        </w:rPr>
        <w:t xml:space="preserve"> </w:t>
      </w:r>
      <w:r>
        <w:t>Г.Р. Державин,</w:t>
      </w:r>
      <w:r>
        <w:rPr>
          <w:spacing w:val="1"/>
        </w:rPr>
        <w:t xml:space="preserve"> </w:t>
      </w:r>
      <w:r>
        <w:t>Д.И. Фонвизин).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живописи,</w:t>
      </w:r>
      <w:r>
        <w:rPr>
          <w:spacing w:val="56"/>
        </w:rPr>
        <w:t xml:space="preserve"> </w:t>
      </w:r>
      <w:r>
        <w:t>скульптуры,</w:t>
      </w:r>
      <w:r>
        <w:rPr>
          <w:spacing w:val="56"/>
        </w:rPr>
        <w:t xml:space="preserve"> </w:t>
      </w:r>
      <w:r>
        <w:t>музыки</w:t>
      </w:r>
      <w:r>
        <w:rPr>
          <w:spacing w:val="56"/>
        </w:rPr>
        <w:t xml:space="preserve"> </w:t>
      </w:r>
      <w:r>
        <w:t>(стили</w:t>
      </w:r>
      <w:r>
        <w:rPr>
          <w:spacing w:val="56"/>
        </w:rPr>
        <w:t xml:space="preserve"> </w:t>
      </w:r>
      <w:r>
        <w:t>и   течения,   художники   и   их   произведения).   Театр</w:t>
      </w:r>
      <w:r>
        <w:rPr>
          <w:spacing w:val="1"/>
        </w:rPr>
        <w:t xml:space="preserve"> </w:t>
      </w:r>
      <w:r>
        <w:t>(Ф.Г. Волков).</w:t>
      </w:r>
    </w:p>
    <w:p w:rsidR="000729EE" w:rsidRDefault="00697400">
      <w:pPr>
        <w:pStyle w:val="2"/>
        <w:spacing w:before="2"/>
        <w:ind w:right="5089"/>
      </w:pPr>
      <w:r>
        <w:t>Российская Империя в XIX – начале XX века</w:t>
      </w:r>
      <w:r>
        <w:rPr>
          <w:spacing w:val="1"/>
        </w:rPr>
        <w:t xml:space="preserve"> </w:t>
      </w:r>
      <w:r>
        <w:t>Российская</w:t>
      </w:r>
      <w:r>
        <w:rPr>
          <w:spacing w:val="-2"/>
        </w:rPr>
        <w:t xml:space="preserve"> </w:t>
      </w:r>
      <w:r>
        <w:t>империя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XIX в.</w:t>
      </w:r>
    </w:p>
    <w:p w:rsidR="000729EE" w:rsidRDefault="00697400">
      <w:pPr>
        <w:pStyle w:val="a3"/>
        <w:ind w:right="847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Социально-экономическое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Император Александр I и его окружение. Создание министерств. Указ о вольных хлебопашцах. Меры</w:t>
      </w:r>
      <w:r>
        <w:rPr>
          <w:spacing w:val="-52"/>
        </w:rPr>
        <w:t xml:space="preserve"> </w:t>
      </w:r>
      <w:r>
        <w:t>по развитию системы образования. Проект М.М. Сперанского. Учреждение Государственного совета.</w:t>
      </w:r>
      <w:r>
        <w:rPr>
          <w:spacing w:val="-5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свертывания</w:t>
      </w:r>
      <w:r>
        <w:rPr>
          <w:spacing w:val="-1"/>
        </w:rPr>
        <w:t xml:space="preserve"> </w:t>
      </w:r>
      <w:r>
        <w:t>либеральных реформ.</w:t>
      </w:r>
    </w:p>
    <w:p w:rsidR="000729EE" w:rsidRDefault="00697400">
      <w:pPr>
        <w:pStyle w:val="a3"/>
        <w:ind w:right="846" w:firstLine="0"/>
        <w:rPr>
          <w:i/>
        </w:rPr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политики. Участие России в антифранцузских коалициях. Тильзитский мир 1807 г. и его последствия.</w:t>
      </w:r>
      <w:r>
        <w:rPr>
          <w:spacing w:val="-52"/>
        </w:rPr>
        <w:t xml:space="preserve"> </w:t>
      </w:r>
      <w:r>
        <w:t>Континентальная</w:t>
      </w:r>
      <w:r>
        <w:rPr>
          <w:spacing w:val="-2"/>
        </w:rPr>
        <w:t xml:space="preserve"> </w:t>
      </w:r>
      <w:r>
        <w:t>блокада.</w:t>
      </w:r>
      <w:r>
        <w:rPr>
          <w:spacing w:val="-1"/>
        </w:rPr>
        <w:t xml:space="preserve"> </w:t>
      </w:r>
      <w:r>
        <w:t>Присоединение к России</w:t>
      </w:r>
      <w:r>
        <w:rPr>
          <w:spacing w:val="-1"/>
        </w:rPr>
        <w:t xml:space="preserve"> </w:t>
      </w:r>
      <w:r>
        <w:t xml:space="preserve">Финляндии. </w:t>
      </w:r>
      <w:r>
        <w:rPr>
          <w:i/>
        </w:rPr>
        <w:t>Бухарестский</w:t>
      </w:r>
      <w:r>
        <w:rPr>
          <w:i/>
          <w:spacing w:val="-1"/>
        </w:rPr>
        <w:t xml:space="preserve"> </w:t>
      </w:r>
      <w:r>
        <w:rPr>
          <w:i/>
        </w:rPr>
        <w:t>мир</w:t>
      </w:r>
      <w:r>
        <w:rPr>
          <w:i/>
          <w:spacing w:val="-3"/>
        </w:rPr>
        <w:t xml:space="preserve"> </w:t>
      </w:r>
      <w:r>
        <w:rPr>
          <w:i/>
        </w:rPr>
        <w:t>с Турцией.</w:t>
      </w:r>
    </w:p>
    <w:p w:rsidR="000729EE" w:rsidRDefault="00697400">
      <w:pPr>
        <w:ind w:left="218" w:right="845" w:firstLine="707"/>
        <w:jc w:val="both"/>
      </w:pPr>
      <w:r>
        <w:t>Отечественная война 1812 г. Причины, планы сторон, основные этапы и сражения войны.</w:t>
      </w:r>
      <w:r>
        <w:rPr>
          <w:spacing w:val="1"/>
        </w:rPr>
        <w:t xml:space="preserve"> </w:t>
      </w:r>
      <w:r>
        <w:t>Бородинская битва. Патриотический подъем народа. Герои войны (М.И. Кутузов, П.И. Багратион,</w:t>
      </w:r>
      <w:r>
        <w:rPr>
          <w:spacing w:val="1"/>
        </w:rPr>
        <w:t xml:space="preserve"> </w:t>
      </w:r>
      <w:r>
        <w:t xml:space="preserve">Н.Н. Раевский, Д.В. Давыдов и др.). Причины победы России в Отечественной войне 1812 г. </w:t>
      </w:r>
      <w:r>
        <w:rPr>
          <w:i/>
        </w:rPr>
        <w:t>Влияние</w:t>
      </w:r>
      <w:r>
        <w:rPr>
          <w:i/>
          <w:spacing w:val="1"/>
        </w:rPr>
        <w:t xml:space="preserve"> </w:t>
      </w:r>
      <w:r>
        <w:rPr>
          <w:i/>
        </w:rPr>
        <w:t>Отечественной</w:t>
      </w:r>
      <w:r>
        <w:rPr>
          <w:i/>
          <w:spacing w:val="1"/>
        </w:rPr>
        <w:t xml:space="preserve"> </w:t>
      </w:r>
      <w:r>
        <w:rPr>
          <w:i/>
        </w:rPr>
        <w:t>войны</w:t>
      </w:r>
      <w:r>
        <w:rPr>
          <w:i/>
          <w:spacing w:val="1"/>
        </w:rPr>
        <w:t xml:space="preserve"> </w:t>
      </w:r>
      <w:r>
        <w:rPr>
          <w:i/>
        </w:rPr>
        <w:t>1812 г.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общественную</w:t>
      </w:r>
      <w:r>
        <w:rPr>
          <w:i/>
          <w:spacing w:val="1"/>
        </w:rPr>
        <w:t xml:space="preserve"> </w:t>
      </w:r>
      <w:r>
        <w:rPr>
          <w:i/>
        </w:rPr>
        <w:t>мысль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национальное</w:t>
      </w:r>
      <w:r>
        <w:rPr>
          <w:i/>
          <w:spacing w:val="1"/>
        </w:rPr>
        <w:t xml:space="preserve"> </w:t>
      </w:r>
      <w:r>
        <w:rPr>
          <w:i/>
        </w:rPr>
        <w:t>самосознание.</w:t>
      </w:r>
      <w:r>
        <w:rPr>
          <w:i/>
          <w:spacing w:val="1"/>
        </w:rPr>
        <w:t xml:space="preserve"> </w:t>
      </w:r>
      <w:r>
        <w:rPr>
          <w:i/>
        </w:rPr>
        <w:t>Народная</w:t>
      </w:r>
      <w:r>
        <w:rPr>
          <w:i/>
          <w:spacing w:val="1"/>
        </w:rPr>
        <w:t xml:space="preserve"> </w:t>
      </w:r>
      <w:r>
        <w:rPr>
          <w:i/>
        </w:rPr>
        <w:t>память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войне</w:t>
      </w:r>
      <w:r>
        <w:rPr>
          <w:i/>
          <w:spacing w:val="1"/>
        </w:rPr>
        <w:t xml:space="preserve"> </w:t>
      </w:r>
      <w:r>
        <w:rPr>
          <w:i/>
        </w:rPr>
        <w:t>1812 г.</w:t>
      </w:r>
      <w:r>
        <w:rPr>
          <w:i/>
          <w:spacing w:val="1"/>
        </w:rPr>
        <w:t xml:space="preserve"> </w:t>
      </w:r>
      <w:r>
        <w:t>Заграничный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1813–1814 гг.</w:t>
      </w:r>
      <w:r>
        <w:rPr>
          <w:spacing w:val="1"/>
        </w:rPr>
        <w:t xml:space="preserve"> </w:t>
      </w:r>
      <w:r>
        <w:t>Венский</w:t>
      </w:r>
      <w:r>
        <w:rPr>
          <w:spacing w:val="1"/>
        </w:rPr>
        <w:t xml:space="preserve"> </w:t>
      </w:r>
      <w:r>
        <w:t>конгресс.</w:t>
      </w:r>
      <w:r>
        <w:rPr>
          <w:spacing w:val="1"/>
        </w:rPr>
        <w:t xml:space="preserve"> </w:t>
      </w:r>
      <w:r>
        <w:t>Священный</w:t>
      </w:r>
      <w:r>
        <w:rPr>
          <w:spacing w:val="-1"/>
        </w:rPr>
        <w:t xml:space="preserve"> </w:t>
      </w:r>
      <w:r>
        <w:t>союз. Роль 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европейской политике в</w:t>
      </w:r>
      <w:r>
        <w:rPr>
          <w:spacing w:val="-1"/>
        </w:rPr>
        <w:t xml:space="preserve"> </w:t>
      </w:r>
      <w:r>
        <w:t>1813–1825 гг.</w:t>
      </w:r>
    </w:p>
    <w:p w:rsidR="000729EE" w:rsidRDefault="00697400">
      <w:pPr>
        <w:pStyle w:val="a3"/>
        <w:ind w:right="847"/>
      </w:pPr>
      <w:r>
        <w:t>Изменение внутриполитического курса Александра I в 1816–1825 гг. А.А. Аракчеев. Военные</w:t>
      </w:r>
      <w:r>
        <w:rPr>
          <w:spacing w:val="1"/>
        </w:rPr>
        <w:t xml:space="preserve"> </w:t>
      </w:r>
      <w:r>
        <w:t>поселения.</w:t>
      </w:r>
      <w:r>
        <w:rPr>
          <w:spacing w:val="-1"/>
        </w:rPr>
        <w:t xml:space="preserve"> </w:t>
      </w:r>
      <w:r>
        <w:t>Цензурные</w:t>
      </w:r>
      <w:r>
        <w:rPr>
          <w:spacing w:val="-1"/>
        </w:rPr>
        <w:t xml:space="preserve"> </w:t>
      </w:r>
      <w:r>
        <w:t>ограничения.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I.</w:t>
      </w:r>
    </w:p>
    <w:p w:rsidR="000729EE" w:rsidRDefault="00697400">
      <w:pPr>
        <w:pStyle w:val="a3"/>
        <w:ind w:right="845"/>
      </w:pPr>
      <w:r>
        <w:t>Движение</w:t>
      </w:r>
      <w:r>
        <w:rPr>
          <w:spacing w:val="1"/>
        </w:rPr>
        <w:t xml:space="preserve"> </w:t>
      </w:r>
      <w:r>
        <w:t>декабристов: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возникновения,</w:t>
      </w:r>
      <w:r>
        <w:rPr>
          <w:spacing w:val="1"/>
        </w:rPr>
        <w:t xml:space="preserve"> </w:t>
      </w:r>
      <w:r>
        <w:t>идейные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организации, их участники. Южное общество; «Русская правда» П.И. Пестеля. Северное общество;</w:t>
      </w:r>
      <w:r>
        <w:rPr>
          <w:spacing w:val="1"/>
        </w:rPr>
        <w:t xml:space="preserve"> </w:t>
      </w:r>
      <w:r>
        <w:t>Конституция</w:t>
      </w:r>
      <w:r>
        <w:rPr>
          <w:spacing w:val="21"/>
        </w:rPr>
        <w:t xml:space="preserve"> </w:t>
      </w:r>
      <w:r>
        <w:t>Н.М.</w:t>
      </w:r>
      <w:r>
        <w:rPr>
          <w:spacing w:val="-1"/>
        </w:rPr>
        <w:t xml:space="preserve"> </w:t>
      </w:r>
      <w:r>
        <w:t>Муравьева.</w:t>
      </w:r>
      <w:r>
        <w:rPr>
          <w:spacing w:val="22"/>
        </w:rPr>
        <w:t xml:space="preserve"> </w:t>
      </w:r>
      <w:r>
        <w:t>Выступления</w:t>
      </w:r>
      <w:r>
        <w:rPr>
          <w:spacing w:val="22"/>
        </w:rPr>
        <w:t xml:space="preserve"> </w:t>
      </w:r>
      <w:r>
        <w:t>декабристов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Санкт-Петербурге</w:t>
      </w:r>
      <w:r>
        <w:rPr>
          <w:spacing w:val="23"/>
        </w:rPr>
        <w:t xml:space="preserve"> </w:t>
      </w:r>
      <w:r>
        <w:t>(14</w:t>
      </w:r>
      <w:r>
        <w:rPr>
          <w:spacing w:val="23"/>
        </w:rPr>
        <w:t xml:space="preserve"> </w:t>
      </w:r>
      <w:r>
        <w:t>декабря</w:t>
      </w:r>
      <w:r>
        <w:rPr>
          <w:spacing w:val="21"/>
        </w:rPr>
        <w:t xml:space="preserve"> </w:t>
      </w:r>
      <w:r>
        <w:t>1825</w:t>
      </w:r>
      <w:r>
        <w:rPr>
          <w:spacing w:val="-1"/>
        </w:rPr>
        <w:t xml:space="preserve"> </w:t>
      </w:r>
      <w:r>
        <w:t>г.)</w:t>
      </w:r>
      <w:r>
        <w:rPr>
          <w:spacing w:val="1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юге, их итоги.</w:t>
      </w:r>
      <w:r>
        <w:rPr>
          <w:spacing w:val="-3"/>
        </w:rPr>
        <w:t xml:space="preserve"> </w:t>
      </w:r>
      <w:r>
        <w:t>Значение движения</w:t>
      </w:r>
      <w:r>
        <w:rPr>
          <w:spacing w:val="-3"/>
        </w:rPr>
        <w:t xml:space="preserve"> </w:t>
      </w:r>
      <w:r>
        <w:t>декабристов.</w:t>
      </w:r>
    </w:p>
    <w:p w:rsidR="000729EE" w:rsidRDefault="00697400">
      <w:pPr>
        <w:pStyle w:val="a3"/>
        <w:ind w:right="845"/>
      </w:pPr>
      <w:r>
        <w:t>Правление</w:t>
      </w:r>
      <w:r>
        <w:rPr>
          <w:spacing w:val="1"/>
        </w:rPr>
        <w:t xml:space="preserve"> </w:t>
      </w:r>
      <w:r>
        <w:t>Николая I.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Отделение. Кодификация законов. Политика в области просвещения. Польское восстание 1830–1831</w:t>
      </w:r>
      <w:r>
        <w:rPr>
          <w:spacing w:val="1"/>
        </w:rPr>
        <w:t xml:space="preserve"> </w:t>
      </w:r>
      <w:r>
        <w:t>гг.</w:t>
      </w:r>
    </w:p>
    <w:p w:rsidR="000729EE" w:rsidRDefault="00697400">
      <w:pPr>
        <w:pStyle w:val="a3"/>
        <w:ind w:right="845"/>
      </w:pPr>
      <w:r>
        <w:t>Социально-экономическое развитие России во второй четверти XIX в. Крестьянский вопрос.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крестьянами</w:t>
      </w:r>
      <w:r>
        <w:rPr>
          <w:spacing w:val="1"/>
        </w:rPr>
        <w:t xml:space="preserve"> </w:t>
      </w:r>
      <w:r>
        <w:t>П.Д. Киселева.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переворота, его экономические и социальные последствия. Первые железные дороги. Финансовая</w:t>
      </w:r>
      <w:r>
        <w:rPr>
          <w:spacing w:val="1"/>
        </w:rPr>
        <w:t xml:space="preserve"> </w:t>
      </w:r>
      <w:r>
        <w:t>реформа Е.Ф. Канкрина.</w:t>
      </w:r>
    </w:p>
    <w:p w:rsidR="000729EE" w:rsidRDefault="00697400">
      <w:pPr>
        <w:pStyle w:val="a3"/>
        <w:ind w:right="846"/>
      </w:pPr>
      <w:r>
        <w:t>Общественное движение в 1830–1850-е гг. Охранительное направление. Теория официальной</w:t>
      </w:r>
      <w:r>
        <w:rPr>
          <w:spacing w:val="1"/>
        </w:rPr>
        <w:t xml:space="preserve"> </w:t>
      </w:r>
      <w:r>
        <w:t>народности (С.С. Уваров). Оппозиционная общественная мысль. П.Я. Чаадаев. Славянофилы (И.С. и</w:t>
      </w:r>
      <w:r>
        <w:rPr>
          <w:spacing w:val="1"/>
        </w:rPr>
        <w:t xml:space="preserve"> </w:t>
      </w:r>
      <w:r>
        <w:t>К.С. Аксаковы,</w:t>
      </w:r>
      <w:r>
        <w:rPr>
          <w:spacing w:val="56"/>
        </w:rPr>
        <w:t xml:space="preserve"> </w:t>
      </w:r>
      <w:r>
        <w:t>И.В.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П.В. Киреевские,</w:t>
      </w:r>
      <w:r>
        <w:rPr>
          <w:spacing w:val="56"/>
        </w:rPr>
        <w:t xml:space="preserve"> </w:t>
      </w:r>
      <w:r>
        <w:t>А.С. Хомяков,   Ю.Ф. Самарин   и   др.)   и   западники</w:t>
      </w:r>
      <w:r>
        <w:rPr>
          <w:spacing w:val="1"/>
        </w:rPr>
        <w:t xml:space="preserve"> </w:t>
      </w:r>
      <w:r>
        <w:t>(К.Д. Кавелин,</w:t>
      </w:r>
      <w:r>
        <w:rPr>
          <w:spacing w:val="1"/>
        </w:rPr>
        <w:t xml:space="preserve"> </w:t>
      </w:r>
      <w:r>
        <w:t>С.М. Соловьев,</w:t>
      </w:r>
      <w:r>
        <w:rPr>
          <w:spacing w:val="1"/>
        </w:rPr>
        <w:t xml:space="preserve"> </w:t>
      </w:r>
      <w:r>
        <w:t>Т.Н. Грановский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Революционно-социалистические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(А.И. Герцен,</w:t>
      </w:r>
      <w:r>
        <w:rPr>
          <w:spacing w:val="1"/>
        </w:rPr>
        <w:t xml:space="preserve"> </w:t>
      </w:r>
      <w:r>
        <w:t>Н.П. Огарев,</w:t>
      </w:r>
      <w:r>
        <w:rPr>
          <w:spacing w:val="1"/>
        </w:rPr>
        <w:t xml:space="preserve"> </w:t>
      </w:r>
      <w:r>
        <w:t>В.Г. Белинский).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утопический</w:t>
      </w:r>
      <w:r>
        <w:rPr>
          <w:spacing w:val="1"/>
        </w:rPr>
        <w:t xml:space="preserve"> </w:t>
      </w:r>
      <w:r>
        <w:t>социализм.</w:t>
      </w:r>
      <w:r>
        <w:rPr>
          <w:spacing w:val="56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петрашевцев.</w:t>
      </w:r>
    </w:p>
    <w:p w:rsidR="000729EE" w:rsidRDefault="00697400">
      <w:pPr>
        <w:pStyle w:val="a3"/>
        <w:ind w:right="845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XIX в.:</w:t>
      </w:r>
      <w:r>
        <w:rPr>
          <w:spacing w:val="1"/>
        </w:rPr>
        <w:t xml:space="preserve"> </w:t>
      </w:r>
      <w:r>
        <w:t>европейская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восточный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Кавказская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Имамат;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Шамиля.</w:t>
      </w:r>
      <w:r>
        <w:rPr>
          <w:spacing w:val="1"/>
        </w:rPr>
        <w:t xml:space="preserve"> </w:t>
      </w:r>
      <w:r>
        <w:t>Крымская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1853–1856 гг.:</w:t>
      </w:r>
      <w:r>
        <w:rPr>
          <w:spacing w:val="1"/>
        </w:rPr>
        <w:t xml:space="preserve"> </w:t>
      </w:r>
      <w:r>
        <w:t>причины,</w:t>
      </w:r>
      <w:r>
        <w:rPr>
          <w:spacing w:val="-52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сражения.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Севастополя (В.А. Корнилов,</w:t>
      </w:r>
      <w:r>
        <w:rPr>
          <w:spacing w:val="1"/>
        </w:rPr>
        <w:t xml:space="preserve"> </w:t>
      </w:r>
      <w:r>
        <w:t>П.С. Нахимов,</w:t>
      </w:r>
      <w:r>
        <w:rPr>
          <w:spacing w:val="1"/>
        </w:rPr>
        <w:t xml:space="preserve"> </w:t>
      </w:r>
      <w:r>
        <w:t>В.И.</w:t>
      </w:r>
      <w:r>
        <w:rPr>
          <w:spacing w:val="-2"/>
        </w:rPr>
        <w:t xml:space="preserve"> </w:t>
      </w:r>
      <w:r>
        <w:t>Истомин).</w:t>
      </w:r>
      <w:r>
        <w:rPr>
          <w:spacing w:val="-1"/>
        </w:rPr>
        <w:t xml:space="preserve"> </w:t>
      </w:r>
      <w:r>
        <w:t>Парижский</w:t>
      </w:r>
      <w:r>
        <w:rPr>
          <w:spacing w:val="-1"/>
        </w:rPr>
        <w:t xml:space="preserve"> </w:t>
      </w:r>
      <w:r>
        <w:t>мир.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поражения</w:t>
      </w:r>
      <w:r>
        <w:rPr>
          <w:spacing w:val="-2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Крымской</w:t>
      </w:r>
      <w:r>
        <w:rPr>
          <w:spacing w:val="-1"/>
        </w:rPr>
        <w:t xml:space="preserve"> </w:t>
      </w:r>
      <w:r>
        <w:t>войне.</w:t>
      </w:r>
    </w:p>
    <w:p w:rsidR="000729EE" w:rsidRDefault="00697400">
      <w:pPr>
        <w:pStyle w:val="a3"/>
        <w:ind w:right="844"/>
      </w:pPr>
      <w:r>
        <w:t>Культура</w:t>
      </w:r>
      <w:r>
        <w:rPr>
          <w:spacing w:val="45"/>
        </w:rPr>
        <w:t xml:space="preserve"> </w:t>
      </w:r>
      <w:r>
        <w:t>России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первой</w:t>
      </w:r>
      <w:r>
        <w:rPr>
          <w:spacing w:val="44"/>
        </w:rPr>
        <w:t xml:space="preserve"> </w:t>
      </w:r>
      <w:r>
        <w:t>половине</w:t>
      </w:r>
      <w:r>
        <w:rPr>
          <w:spacing w:val="45"/>
        </w:rPr>
        <w:t xml:space="preserve"> </w:t>
      </w:r>
      <w:r>
        <w:t>XIX</w:t>
      </w:r>
      <w:r>
        <w:rPr>
          <w:spacing w:val="3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Развитие</w:t>
      </w:r>
      <w:r>
        <w:rPr>
          <w:spacing w:val="44"/>
        </w:rPr>
        <w:t xml:space="preserve"> </w:t>
      </w:r>
      <w:r>
        <w:t>науки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техники</w:t>
      </w:r>
      <w:r>
        <w:rPr>
          <w:spacing w:val="45"/>
        </w:rPr>
        <w:t xml:space="preserve"> </w:t>
      </w:r>
      <w:r>
        <w:t>(Н.И.</w:t>
      </w:r>
      <w:r>
        <w:rPr>
          <w:spacing w:val="1"/>
        </w:rPr>
        <w:t xml:space="preserve"> </w:t>
      </w:r>
      <w:r>
        <w:t>Лобачевский,</w:t>
      </w:r>
      <w:r>
        <w:rPr>
          <w:spacing w:val="-53"/>
        </w:rPr>
        <w:t xml:space="preserve"> </w:t>
      </w:r>
      <w:r>
        <w:t xml:space="preserve">Н.И. Пирогов, Н.Н. Зинин, Б.С. Якоби и др.). </w:t>
      </w:r>
      <w:r>
        <w:rPr>
          <w:i/>
        </w:rPr>
        <w:t xml:space="preserve">Географические экспедиции, их участники. </w:t>
      </w:r>
      <w:r>
        <w:t>Открытие</w:t>
      </w:r>
      <w:r>
        <w:rPr>
          <w:spacing w:val="1"/>
        </w:rPr>
        <w:t xml:space="preserve"> </w:t>
      </w:r>
      <w:r>
        <w:t>Антарктиды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мореплавателями.</w:t>
      </w:r>
      <w:r>
        <w:rPr>
          <w:spacing w:val="1"/>
        </w:rPr>
        <w:t xml:space="preserve"> </w:t>
      </w:r>
      <w:r>
        <w:t>Образование: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университетов.</w:t>
      </w:r>
      <w:r>
        <w:rPr>
          <w:spacing w:val="1"/>
        </w:rPr>
        <w:t xml:space="preserve"> </w:t>
      </w:r>
      <w:r>
        <w:rPr>
          <w:i/>
        </w:rPr>
        <w:t>Национальные</w:t>
      </w:r>
      <w:r>
        <w:rPr>
          <w:i/>
          <w:spacing w:val="1"/>
        </w:rPr>
        <w:t xml:space="preserve"> </w:t>
      </w:r>
      <w:r>
        <w:rPr>
          <w:i/>
        </w:rPr>
        <w:t>корни</w:t>
      </w:r>
      <w:r>
        <w:rPr>
          <w:i/>
          <w:spacing w:val="1"/>
        </w:rPr>
        <w:t xml:space="preserve"> </w:t>
      </w:r>
      <w:r>
        <w:rPr>
          <w:i/>
        </w:rPr>
        <w:t>отечественной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западные</w:t>
      </w:r>
      <w:r>
        <w:rPr>
          <w:i/>
          <w:spacing w:val="1"/>
        </w:rPr>
        <w:t xml:space="preserve"> </w:t>
      </w:r>
      <w:r>
        <w:rPr>
          <w:i/>
        </w:rPr>
        <w:t>влияния.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(сентиментализм,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ампир,</w:t>
      </w:r>
      <w:r>
        <w:rPr>
          <w:spacing w:val="1"/>
        </w:rPr>
        <w:t xml:space="preserve"> </w:t>
      </w:r>
      <w:r>
        <w:t>реализм).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литературы:</w:t>
      </w:r>
      <w:r>
        <w:rPr>
          <w:spacing w:val="26"/>
        </w:rPr>
        <w:t xml:space="preserve"> </w:t>
      </w:r>
      <w:r>
        <w:t>писатели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произведения</w:t>
      </w:r>
      <w:r>
        <w:rPr>
          <w:spacing w:val="24"/>
        </w:rPr>
        <w:t xml:space="preserve"> </w:t>
      </w:r>
      <w:r>
        <w:t>(В.А.</w:t>
      </w:r>
      <w:r>
        <w:rPr>
          <w:spacing w:val="2"/>
        </w:rPr>
        <w:t xml:space="preserve"> </w:t>
      </w:r>
      <w:r>
        <w:t>Жуковский,</w:t>
      </w:r>
      <w:r>
        <w:rPr>
          <w:spacing w:val="24"/>
        </w:rPr>
        <w:t xml:space="preserve"> </w:t>
      </w:r>
      <w:r>
        <w:t>А.С. Пушкин,</w:t>
      </w:r>
      <w:r>
        <w:rPr>
          <w:spacing w:val="24"/>
        </w:rPr>
        <w:t xml:space="preserve"> </w:t>
      </w:r>
      <w:r>
        <w:t>М.Ю.</w:t>
      </w:r>
      <w:r>
        <w:rPr>
          <w:spacing w:val="-1"/>
        </w:rPr>
        <w:t xml:space="preserve"> </w:t>
      </w:r>
      <w:r>
        <w:t>Лермонтов,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5" w:firstLine="0"/>
        <w:rPr>
          <w:i/>
        </w:rPr>
      </w:pPr>
      <w:r>
        <w:lastRenderedPageBreak/>
        <w:t>Н.В. Гоголь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(М.И. Глинка,</w:t>
      </w:r>
      <w:r>
        <w:rPr>
          <w:spacing w:val="1"/>
        </w:rPr>
        <w:t xml:space="preserve"> </w:t>
      </w:r>
      <w:r>
        <w:t>А.С. Даргомыжский).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Живопись: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(классицизм,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реализм),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(К.П. Брюллов,</w:t>
      </w:r>
      <w:r>
        <w:rPr>
          <w:spacing w:val="1"/>
        </w:rPr>
        <w:t xml:space="preserve"> </w:t>
      </w:r>
      <w:r>
        <w:t>О.А. Кипренский,</w:t>
      </w:r>
      <w:r>
        <w:rPr>
          <w:spacing w:val="1"/>
        </w:rPr>
        <w:t xml:space="preserve"> </w:t>
      </w:r>
      <w:r>
        <w:t>В.А. Тропинин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52"/>
        </w:rPr>
        <w:t xml:space="preserve"> </w:t>
      </w:r>
      <w:r>
        <w:t xml:space="preserve">Архитектура: стили, зодчие и их произведения. </w:t>
      </w:r>
      <w:r>
        <w:rPr>
          <w:i/>
        </w:rPr>
        <w:t>Вклад российской культуры первой половины XIX в. в</w:t>
      </w:r>
      <w:r>
        <w:rPr>
          <w:i/>
          <w:spacing w:val="1"/>
        </w:rPr>
        <w:t xml:space="preserve"> </w:t>
      </w:r>
      <w:r>
        <w:rPr>
          <w:i/>
        </w:rPr>
        <w:t>мировую</w:t>
      </w:r>
      <w:r>
        <w:rPr>
          <w:i/>
          <w:spacing w:val="-1"/>
        </w:rPr>
        <w:t xml:space="preserve"> </w:t>
      </w:r>
      <w:r>
        <w:rPr>
          <w:i/>
        </w:rPr>
        <w:t>культуру.</w:t>
      </w:r>
    </w:p>
    <w:p w:rsidR="000729EE" w:rsidRDefault="00697400">
      <w:pPr>
        <w:pStyle w:val="2"/>
        <w:spacing w:before="5" w:line="250" w:lineRule="exact"/>
      </w:pPr>
      <w:r>
        <w:t>Российская</w:t>
      </w:r>
      <w:r>
        <w:rPr>
          <w:spacing w:val="-2"/>
        </w:rPr>
        <w:t xml:space="preserve"> </w:t>
      </w:r>
      <w:r>
        <w:t>империя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</w:p>
    <w:p w:rsidR="000729EE" w:rsidRDefault="00697400">
      <w:pPr>
        <w:pStyle w:val="a3"/>
        <w:ind w:right="847"/>
      </w:pPr>
      <w:r>
        <w:t>Великие</w:t>
      </w:r>
      <w:r>
        <w:rPr>
          <w:spacing w:val="16"/>
        </w:rPr>
        <w:t xml:space="preserve"> </w:t>
      </w:r>
      <w:r>
        <w:t>реформы</w:t>
      </w:r>
      <w:r>
        <w:rPr>
          <w:spacing w:val="17"/>
        </w:rPr>
        <w:t xml:space="preserve"> </w:t>
      </w:r>
      <w:r>
        <w:t>1860–1870-х</w:t>
      </w:r>
      <w:r>
        <w:rPr>
          <w:spacing w:val="-2"/>
        </w:rPr>
        <w:t xml:space="preserve"> </w:t>
      </w:r>
      <w:r>
        <w:t>гг.</w:t>
      </w:r>
      <w:r>
        <w:rPr>
          <w:spacing w:val="20"/>
        </w:rPr>
        <w:t xml:space="preserve"> </w:t>
      </w:r>
      <w:r>
        <w:t>Император</w:t>
      </w:r>
      <w:r>
        <w:rPr>
          <w:spacing w:val="16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II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окружение.</w:t>
      </w:r>
      <w:r>
        <w:rPr>
          <w:spacing w:val="19"/>
        </w:rPr>
        <w:t xml:space="preserve"> </w:t>
      </w:r>
      <w:r>
        <w:t>Необходимость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1861 г.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отмены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Земская,</w:t>
      </w:r>
      <w:r>
        <w:rPr>
          <w:spacing w:val="1"/>
        </w:rPr>
        <w:t xml:space="preserve"> </w:t>
      </w:r>
      <w:r>
        <w:t>городская,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Реформы</w:t>
      </w:r>
      <w:r>
        <w:rPr>
          <w:spacing w:val="-1"/>
        </w:rPr>
        <w:t xml:space="preserve"> </w:t>
      </w:r>
      <w:r>
        <w:t>в области</w:t>
      </w:r>
      <w:r>
        <w:rPr>
          <w:spacing w:val="-2"/>
        </w:rPr>
        <w:t xml:space="preserve"> </w:t>
      </w:r>
      <w:r>
        <w:t>образования. Военные</w:t>
      </w:r>
      <w:r>
        <w:rPr>
          <w:spacing w:val="-1"/>
        </w:rPr>
        <w:t xml:space="preserve"> </w:t>
      </w:r>
      <w:r>
        <w:t>реформы. Итоги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</w:t>
      </w:r>
      <w:r>
        <w:rPr>
          <w:spacing w:val="-3"/>
        </w:rPr>
        <w:t xml:space="preserve"> </w:t>
      </w:r>
      <w:r>
        <w:t>реформ 1860–1870-х</w:t>
      </w:r>
      <w:r>
        <w:rPr>
          <w:spacing w:val="-1"/>
        </w:rPr>
        <w:t xml:space="preserve"> </w:t>
      </w:r>
      <w:r>
        <w:t>гг.</w:t>
      </w:r>
    </w:p>
    <w:p w:rsidR="000729EE" w:rsidRDefault="00697400">
      <w:pPr>
        <w:pStyle w:val="a3"/>
        <w:ind w:right="847"/>
      </w:pP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пореформенной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56"/>
        </w:rPr>
        <w:t xml:space="preserve"> </w:t>
      </w:r>
      <w:r>
        <w:t>после</w:t>
      </w:r>
      <w:r>
        <w:rPr>
          <w:spacing w:val="-52"/>
        </w:rPr>
        <w:t xml:space="preserve"> </w:t>
      </w:r>
      <w:r>
        <w:t>отмены крепостного права. Развитие торговли и промышленности. Новые промышленные районы и</w:t>
      </w:r>
      <w:r>
        <w:rPr>
          <w:spacing w:val="1"/>
        </w:rPr>
        <w:t xml:space="preserve"> </w:t>
      </w:r>
      <w:r>
        <w:t>отрасли хозяйства. Железнодорожное строительство. Завершение промышленного переворота, его</w:t>
      </w:r>
      <w:r>
        <w:rPr>
          <w:spacing w:val="1"/>
        </w:rPr>
        <w:t xml:space="preserve"> </w:t>
      </w:r>
      <w:r>
        <w:t>последствия. Изменения в социальной структуре общества. Положение основных слоев населения</w:t>
      </w:r>
      <w:r>
        <w:rPr>
          <w:spacing w:val="1"/>
        </w:rPr>
        <w:t xml:space="preserve"> </w:t>
      </w:r>
      <w:r>
        <w:t>России.</w:t>
      </w:r>
    </w:p>
    <w:p w:rsidR="000729EE" w:rsidRDefault="00697400">
      <w:pPr>
        <w:pStyle w:val="a3"/>
        <w:ind w:right="844"/>
        <w:rPr>
          <w:i/>
        </w:rPr>
      </w:pPr>
      <w:r>
        <w:t>Общественные движения второй половины XIX в. Подъем общественного движения после</w:t>
      </w:r>
      <w:r>
        <w:rPr>
          <w:spacing w:val="1"/>
        </w:rPr>
        <w:t xml:space="preserve"> </w:t>
      </w:r>
      <w:r>
        <w:t>поражения в Крымской войне. Консервативные, либеральные, радикальные течения общественной</w:t>
      </w:r>
      <w:r>
        <w:rPr>
          <w:spacing w:val="1"/>
        </w:rPr>
        <w:t xml:space="preserve"> </w:t>
      </w:r>
      <w:r>
        <w:t>мысли. Народническое движение: идеология (М.А. Бакунин, П.Л. Лавров, П.Н. Ткачев), организации,</w:t>
      </w:r>
      <w:r>
        <w:rPr>
          <w:spacing w:val="1"/>
        </w:rPr>
        <w:t xml:space="preserve"> </w:t>
      </w:r>
      <w:r>
        <w:t>тактика.</w:t>
      </w:r>
      <w:r>
        <w:rPr>
          <w:spacing w:val="24"/>
        </w:rPr>
        <w:t xml:space="preserve"> </w:t>
      </w:r>
      <w:r>
        <w:t>«Хождение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народ».</w:t>
      </w:r>
      <w:r>
        <w:rPr>
          <w:spacing w:val="26"/>
        </w:rPr>
        <w:t xml:space="preserve"> </w:t>
      </w:r>
      <w:r>
        <w:t>Кризис</w:t>
      </w:r>
      <w:r>
        <w:rPr>
          <w:spacing w:val="24"/>
        </w:rPr>
        <w:t xml:space="preserve"> </w:t>
      </w:r>
      <w:r>
        <w:t>революционного</w:t>
      </w:r>
      <w:r>
        <w:rPr>
          <w:spacing w:val="24"/>
        </w:rPr>
        <w:t xml:space="preserve"> </w:t>
      </w:r>
      <w:r>
        <w:t>народничества.</w:t>
      </w:r>
      <w:r>
        <w:rPr>
          <w:spacing w:val="29"/>
        </w:rPr>
        <w:t xml:space="preserve"> </w:t>
      </w:r>
      <w:r>
        <w:rPr>
          <w:i/>
        </w:rPr>
        <w:t>Начало</w:t>
      </w:r>
      <w:r>
        <w:rPr>
          <w:i/>
          <w:spacing w:val="24"/>
        </w:rPr>
        <w:t xml:space="preserve"> </w:t>
      </w:r>
      <w:r>
        <w:rPr>
          <w:i/>
        </w:rPr>
        <w:t>рабочего</w:t>
      </w:r>
      <w:r>
        <w:rPr>
          <w:i/>
          <w:spacing w:val="24"/>
        </w:rPr>
        <w:t xml:space="preserve"> </w:t>
      </w:r>
      <w:r>
        <w:rPr>
          <w:i/>
        </w:rPr>
        <w:t>движения.</w:t>
      </w:r>
    </w:p>
    <w:p w:rsidR="000729EE" w:rsidRDefault="00697400">
      <w:pPr>
        <w:pStyle w:val="a3"/>
        <w:ind w:right="843" w:firstLine="0"/>
      </w:pPr>
      <w:r>
        <w:t>«Освобождение</w:t>
      </w:r>
      <w:r>
        <w:rPr>
          <w:spacing w:val="1"/>
        </w:rPr>
        <w:t xml:space="preserve"> </w:t>
      </w:r>
      <w:r>
        <w:t>труда».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марксизма.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социал-</w:t>
      </w:r>
      <w:r>
        <w:rPr>
          <w:spacing w:val="1"/>
        </w:rPr>
        <w:t xml:space="preserve"> </w:t>
      </w:r>
      <w:r>
        <w:t>демократии.</w:t>
      </w:r>
    </w:p>
    <w:p w:rsidR="000729EE" w:rsidRDefault="00697400">
      <w:pPr>
        <w:pStyle w:val="a3"/>
        <w:ind w:right="845"/>
      </w:pPr>
      <w:r>
        <w:t>Внутренняя политика</w:t>
      </w:r>
      <w:r>
        <w:rPr>
          <w:spacing w:val="1"/>
        </w:rPr>
        <w:t xml:space="preserve"> </w:t>
      </w:r>
      <w:r>
        <w:t>самодержавия в конце</w:t>
      </w:r>
      <w:r>
        <w:rPr>
          <w:spacing w:val="1"/>
        </w:rPr>
        <w:t xml:space="preserve"> </w:t>
      </w:r>
      <w:r>
        <w:t>1870-х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1890-е гг. Кризис</w:t>
      </w:r>
      <w:r>
        <w:rPr>
          <w:spacing w:val="1"/>
        </w:rPr>
        <w:t xml:space="preserve"> </w:t>
      </w:r>
      <w:r>
        <w:t>самодержавия 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70–80-х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террор.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лавирования.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царствования</w:t>
      </w:r>
      <w:r>
        <w:rPr>
          <w:spacing w:val="1"/>
        </w:rPr>
        <w:t xml:space="preserve"> </w:t>
      </w:r>
      <w:r>
        <w:t>Александра III.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незыблемости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 образования и печати. Возрастание роли государства в экономической жизни страны.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модернизацию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финансовые</w:t>
      </w:r>
      <w:r>
        <w:rPr>
          <w:spacing w:val="55"/>
        </w:rPr>
        <w:t xml:space="preserve"> </w:t>
      </w:r>
      <w:r>
        <w:t>реформы</w:t>
      </w:r>
      <w:r>
        <w:rPr>
          <w:spacing w:val="55"/>
        </w:rPr>
        <w:t xml:space="preserve"> </w:t>
      </w:r>
      <w:r>
        <w:t>(Н.X. Бунге,</w:t>
      </w:r>
      <w:r>
        <w:rPr>
          <w:spacing w:val="1"/>
        </w:rPr>
        <w:t xml:space="preserve"> </w:t>
      </w:r>
      <w:r>
        <w:t>С.Ю.</w:t>
      </w:r>
      <w:r>
        <w:rPr>
          <w:spacing w:val="-1"/>
        </w:rPr>
        <w:t xml:space="preserve"> </w:t>
      </w:r>
      <w:r>
        <w:t>Витте).</w:t>
      </w:r>
      <w:r>
        <w:rPr>
          <w:spacing w:val="-3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законодательства. Национальная политика.</w:t>
      </w:r>
    </w:p>
    <w:p w:rsidR="000729EE" w:rsidRDefault="00697400">
      <w:pPr>
        <w:pStyle w:val="a3"/>
        <w:ind w:right="845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Европейская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ликвидацию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Крымской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Русско-турецкая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1877–1878 гг.;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освобождении балканских народов. Присоединение Средней Азии. Политика России на Дальнем</w:t>
      </w:r>
      <w:r>
        <w:rPr>
          <w:spacing w:val="1"/>
        </w:rPr>
        <w:t xml:space="preserve"> </w:t>
      </w:r>
      <w:r>
        <w:t xml:space="preserve">Востоке. «Союз трех императоров». </w:t>
      </w:r>
      <w:r>
        <w:rPr>
          <w:i/>
        </w:rPr>
        <w:t xml:space="preserve">Россия в международных отношениях конца XIX в. </w:t>
      </w:r>
      <w:r>
        <w:t>Сближение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Франции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1890-х гг.</w:t>
      </w:r>
    </w:p>
    <w:p w:rsidR="000729EE" w:rsidRDefault="00697400">
      <w:pPr>
        <w:pStyle w:val="a3"/>
        <w:ind w:right="845"/>
        <w:rPr>
          <w:i/>
        </w:rPr>
      </w:pPr>
      <w:r>
        <w:t>Культура России во второй половине XIX в. Достижения российских ученых, их вклад в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(А.Г. Столетов,</w:t>
      </w:r>
      <w:r>
        <w:rPr>
          <w:spacing w:val="1"/>
        </w:rPr>
        <w:t xml:space="preserve"> </w:t>
      </w:r>
      <w:r>
        <w:t>Д.И. Менделеев,</w:t>
      </w:r>
      <w:r>
        <w:rPr>
          <w:spacing w:val="1"/>
        </w:rPr>
        <w:t xml:space="preserve"> </w:t>
      </w:r>
      <w:r>
        <w:t>И.М. Сеченов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 xml:space="preserve">образования. </w:t>
      </w:r>
      <w:r>
        <w:rPr>
          <w:i/>
        </w:rPr>
        <w:t xml:space="preserve">Расширение издательского дела. </w:t>
      </w:r>
      <w:r>
        <w:t>Демократизация культуры. Литература и искусство:</w:t>
      </w:r>
      <w:r>
        <w:rPr>
          <w:spacing w:val="1"/>
        </w:rPr>
        <w:t xml:space="preserve"> </w:t>
      </w:r>
      <w:r>
        <w:t>классицизм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реализм.   Общественное   звучание   литературы   (Н.А. Некрасов,   И.С. Тургенев,</w:t>
      </w:r>
      <w:r>
        <w:rPr>
          <w:spacing w:val="1"/>
        </w:rPr>
        <w:t xml:space="preserve"> </w:t>
      </w:r>
      <w:r>
        <w:t>Л.Н. Толстой,</w:t>
      </w:r>
      <w:r>
        <w:rPr>
          <w:spacing w:val="1"/>
        </w:rPr>
        <w:t xml:space="preserve"> </w:t>
      </w:r>
      <w:r>
        <w:t>Ф.М. Достоевский).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Живопись:</w:t>
      </w:r>
      <w:r>
        <w:rPr>
          <w:spacing w:val="1"/>
        </w:rPr>
        <w:t xml:space="preserve"> </w:t>
      </w:r>
      <w:r>
        <w:t>академизм,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передвижники.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(П.И. Чайковский,</w:t>
      </w:r>
      <w:r>
        <w:rPr>
          <w:spacing w:val="1"/>
        </w:rPr>
        <w:t xml:space="preserve"> </w:t>
      </w:r>
      <w:r>
        <w:t>«Могучая</w:t>
      </w:r>
      <w:r>
        <w:rPr>
          <w:spacing w:val="1"/>
        </w:rPr>
        <w:t xml:space="preserve"> </w:t>
      </w:r>
      <w:r>
        <w:t>кучка»).</w:t>
      </w:r>
      <w:r>
        <w:rPr>
          <w:spacing w:val="1"/>
        </w:rPr>
        <w:t xml:space="preserve"> </w:t>
      </w:r>
      <w:r>
        <w:rPr>
          <w:i/>
        </w:rPr>
        <w:t>Место</w:t>
      </w:r>
      <w:r>
        <w:rPr>
          <w:i/>
          <w:spacing w:val="1"/>
        </w:rPr>
        <w:t xml:space="preserve"> </w:t>
      </w:r>
      <w:r>
        <w:rPr>
          <w:i/>
        </w:rPr>
        <w:t>российской</w:t>
      </w:r>
      <w:r>
        <w:rPr>
          <w:i/>
          <w:spacing w:val="1"/>
        </w:rPr>
        <w:t xml:space="preserve"> </w:t>
      </w:r>
      <w:r>
        <w:rPr>
          <w:i/>
        </w:rPr>
        <w:t>культуры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мировой культуре XIX в.</w:t>
      </w:r>
    </w:p>
    <w:p w:rsidR="000729EE" w:rsidRDefault="00697400">
      <w:pPr>
        <w:pStyle w:val="2"/>
        <w:spacing w:before="3" w:line="250" w:lineRule="exact"/>
      </w:pPr>
      <w:r>
        <w:t>Российская</w:t>
      </w:r>
      <w:r>
        <w:rPr>
          <w:spacing w:val="-1"/>
        </w:rPr>
        <w:t xml:space="preserve"> </w:t>
      </w:r>
      <w:r>
        <w:t>империя</w:t>
      </w:r>
      <w:r>
        <w:rPr>
          <w:spacing w:val="-3"/>
        </w:rPr>
        <w:t xml:space="preserve"> </w:t>
      </w:r>
      <w:r>
        <w:t>в начале</w:t>
      </w:r>
      <w:r>
        <w:rPr>
          <w:spacing w:val="-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</w:p>
    <w:p w:rsidR="000729EE" w:rsidRDefault="00697400">
      <w:pPr>
        <w:ind w:left="218" w:right="845" w:firstLine="707"/>
        <w:jc w:val="both"/>
      </w:pPr>
      <w:r>
        <w:t xml:space="preserve">Особенности промышленного и аграрного развития России на рубеже XIX–XX вв. </w:t>
      </w:r>
      <w:r>
        <w:rPr>
          <w:i/>
        </w:rPr>
        <w:t>Политика</w:t>
      </w:r>
      <w:r>
        <w:rPr>
          <w:i/>
          <w:spacing w:val="1"/>
        </w:rPr>
        <w:t xml:space="preserve"> </w:t>
      </w:r>
      <w:r>
        <w:rPr>
          <w:i/>
        </w:rPr>
        <w:t>модернизации</w:t>
      </w:r>
      <w:r>
        <w:rPr>
          <w:i/>
          <w:spacing w:val="1"/>
        </w:rPr>
        <w:t xml:space="preserve"> </w:t>
      </w:r>
      <w:r>
        <w:rPr>
          <w:i/>
        </w:rPr>
        <w:t>«сверху».</w:t>
      </w:r>
      <w:r>
        <w:rPr>
          <w:i/>
          <w:spacing w:val="1"/>
        </w:rPr>
        <w:t xml:space="preserve"> </w:t>
      </w:r>
      <w:r>
        <w:t>С.Ю.</w:t>
      </w:r>
      <w:r>
        <w:rPr>
          <w:spacing w:val="1"/>
        </w:rPr>
        <w:t xml:space="preserve"> </w:t>
      </w:r>
      <w:r>
        <w:t>Витте.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капитализм.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монополий.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rPr>
          <w:i/>
        </w:rPr>
        <w:t>Дискуссия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месте</w:t>
      </w:r>
      <w:r>
        <w:rPr>
          <w:i/>
          <w:spacing w:val="1"/>
        </w:rPr>
        <w:t xml:space="preserve"> </w:t>
      </w:r>
      <w:r>
        <w:rPr>
          <w:i/>
        </w:rPr>
        <w:t>России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мировой</w:t>
      </w:r>
      <w:r>
        <w:rPr>
          <w:i/>
          <w:spacing w:val="1"/>
        </w:rPr>
        <w:t xml:space="preserve"> </w:t>
      </w:r>
      <w:r>
        <w:rPr>
          <w:i/>
        </w:rPr>
        <w:t>экономике</w:t>
      </w:r>
      <w:r>
        <w:rPr>
          <w:i/>
          <w:spacing w:val="1"/>
        </w:rPr>
        <w:t xml:space="preserve"> </w:t>
      </w:r>
      <w:r>
        <w:rPr>
          <w:i/>
        </w:rPr>
        <w:t>начала</w:t>
      </w:r>
      <w:r>
        <w:rPr>
          <w:i/>
          <w:spacing w:val="1"/>
        </w:rPr>
        <w:t xml:space="preserve"> </w:t>
      </w:r>
      <w:r>
        <w:rPr>
          <w:i/>
        </w:rPr>
        <w:t>ХХ</w:t>
      </w:r>
      <w:r>
        <w:rPr>
          <w:i/>
          <w:spacing w:val="1"/>
        </w:rPr>
        <w:t xml:space="preserve"> </w:t>
      </w:r>
      <w:r>
        <w:rPr>
          <w:i/>
        </w:rPr>
        <w:t>в.</w:t>
      </w:r>
      <w:r>
        <w:rPr>
          <w:i/>
          <w:spacing w:val="1"/>
        </w:rPr>
        <w:t xml:space="preserve"> </w:t>
      </w:r>
      <w:r>
        <w:t>Аграрный вопрос. Российское общество в начале XX в.: социальная структура, положение 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населения.</w:t>
      </w:r>
    </w:p>
    <w:p w:rsidR="000729EE" w:rsidRDefault="00697400">
      <w:pPr>
        <w:pStyle w:val="a3"/>
        <w:ind w:right="846"/>
      </w:pPr>
      <w:r>
        <w:t>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 в.</w:t>
      </w:r>
      <w:r>
        <w:rPr>
          <w:spacing w:val="1"/>
        </w:rPr>
        <w:t xml:space="preserve"> </w:t>
      </w:r>
      <w:r>
        <w:t>Император</w:t>
      </w:r>
      <w:r>
        <w:rPr>
          <w:spacing w:val="1"/>
        </w:rPr>
        <w:t xml:space="preserve"> </w:t>
      </w:r>
      <w:r>
        <w:t>Николай II,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воззрения.</w:t>
      </w:r>
      <w:r>
        <w:rPr>
          <w:spacing w:val="25"/>
        </w:rPr>
        <w:t xml:space="preserve"> </w:t>
      </w:r>
      <w:r>
        <w:t>Консервативно-охранительная</w:t>
      </w:r>
      <w:r>
        <w:rPr>
          <w:spacing w:val="26"/>
        </w:rPr>
        <w:t xml:space="preserve"> </w:t>
      </w:r>
      <w:r>
        <w:t>политика.</w:t>
      </w:r>
      <w:r>
        <w:rPr>
          <w:spacing w:val="26"/>
        </w:rPr>
        <w:t xml:space="preserve"> </w:t>
      </w:r>
      <w:r>
        <w:t>Необходимость</w:t>
      </w:r>
      <w:r>
        <w:rPr>
          <w:spacing w:val="26"/>
        </w:rPr>
        <w:t xml:space="preserve"> </w:t>
      </w:r>
      <w:r>
        <w:t>преобразований.</w:t>
      </w:r>
      <w:r>
        <w:rPr>
          <w:spacing w:val="26"/>
        </w:rPr>
        <w:t xml:space="preserve"> </w:t>
      </w:r>
      <w:r>
        <w:t>Самодержавие</w:t>
      </w:r>
      <w:r>
        <w:rPr>
          <w:spacing w:val="-53"/>
        </w:rPr>
        <w:t xml:space="preserve"> </w:t>
      </w:r>
      <w:r>
        <w:t>и общество.</w:t>
      </w:r>
    </w:p>
    <w:p w:rsidR="000729EE" w:rsidRDefault="00697400">
      <w:pPr>
        <w:pStyle w:val="a3"/>
        <w:spacing w:line="252" w:lineRule="exact"/>
        <w:ind w:left="926" w:firstLine="0"/>
      </w:pPr>
      <w:r>
        <w:t>Русско-японская</w:t>
      </w:r>
      <w:r>
        <w:rPr>
          <w:spacing w:val="11"/>
        </w:rPr>
        <w:t xml:space="preserve"> </w:t>
      </w:r>
      <w:r>
        <w:t>война</w:t>
      </w:r>
      <w:r>
        <w:rPr>
          <w:spacing w:val="12"/>
        </w:rPr>
        <w:t xml:space="preserve"> </w:t>
      </w:r>
      <w:r>
        <w:t>1904–1905</w:t>
      </w:r>
      <w:r>
        <w:rPr>
          <w:spacing w:val="-4"/>
        </w:rPr>
        <w:t xml:space="preserve"> </w:t>
      </w:r>
      <w:r>
        <w:t>гг.:</w:t>
      </w:r>
      <w:r>
        <w:rPr>
          <w:spacing w:val="13"/>
        </w:rPr>
        <w:t xml:space="preserve"> </w:t>
      </w:r>
      <w:r>
        <w:t>планы</w:t>
      </w:r>
      <w:r>
        <w:rPr>
          <w:spacing w:val="13"/>
        </w:rPr>
        <w:t xml:space="preserve"> </w:t>
      </w:r>
      <w:r>
        <w:t>сторон,</w:t>
      </w:r>
      <w:r>
        <w:rPr>
          <w:spacing w:val="11"/>
        </w:rPr>
        <w:t xml:space="preserve"> </w:t>
      </w:r>
      <w:r>
        <w:t>основные</w:t>
      </w:r>
      <w:r>
        <w:rPr>
          <w:spacing w:val="13"/>
        </w:rPr>
        <w:t xml:space="preserve"> </w:t>
      </w:r>
      <w:r>
        <w:t>сражения.</w:t>
      </w:r>
      <w:r>
        <w:rPr>
          <w:spacing w:val="9"/>
        </w:rPr>
        <w:t xml:space="preserve"> </w:t>
      </w:r>
      <w:r>
        <w:t>Портсмутский</w:t>
      </w:r>
      <w:r>
        <w:rPr>
          <w:spacing w:val="12"/>
        </w:rPr>
        <w:t xml:space="preserve"> </w:t>
      </w:r>
      <w:r>
        <w:t>мир.</w:t>
      </w:r>
    </w:p>
    <w:p w:rsidR="000729EE" w:rsidRDefault="00697400">
      <w:pPr>
        <w:pStyle w:val="a3"/>
        <w:spacing w:line="252" w:lineRule="exact"/>
        <w:ind w:firstLine="0"/>
      </w:pPr>
      <w:r>
        <w:t>Воздействие</w:t>
      </w:r>
      <w:r>
        <w:rPr>
          <w:spacing w:val="-3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общественную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политическую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страны.</w:t>
      </w:r>
    </w:p>
    <w:p w:rsidR="000729EE" w:rsidRDefault="00697400">
      <w:pPr>
        <w:pStyle w:val="a3"/>
        <w:ind w:right="846"/>
      </w:pPr>
      <w:r>
        <w:t>Общественное движение в России в начале XX в. Либералы и консерваторы. Возникновение</w:t>
      </w:r>
      <w:r>
        <w:rPr>
          <w:spacing w:val="1"/>
        </w:rPr>
        <w:t xml:space="preserve"> </w:t>
      </w:r>
      <w:r>
        <w:t>социалистических 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партий:</w:t>
      </w:r>
      <w:r>
        <w:rPr>
          <w:spacing w:val="1"/>
        </w:rPr>
        <w:t xml:space="preserve"> </w:t>
      </w:r>
      <w:r>
        <w:t>их цели,</w:t>
      </w:r>
      <w:r>
        <w:rPr>
          <w:spacing w:val="1"/>
        </w:rPr>
        <w:t xml:space="preserve"> </w:t>
      </w:r>
      <w:r>
        <w:t>тактика, лидеры</w:t>
      </w:r>
      <w:r>
        <w:rPr>
          <w:spacing w:val="55"/>
        </w:rPr>
        <w:t xml:space="preserve"> </w:t>
      </w:r>
      <w:r>
        <w:t>(Г.В. Плеханов,</w:t>
      </w:r>
      <w:r>
        <w:rPr>
          <w:spacing w:val="55"/>
        </w:rPr>
        <w:t xml:space="preserve"> </w:t>
      </w:r>
      <w:r>
        <w:t>В.М. Чернов,</w:t>
      </w:r>
      <w:r>
        <w:rPr>
          <w:spacing w:val="1"/>
        </w:rPr>
        <w:t xml:space="preserve"> </w:t>
      </w:r>
      <w:r>
        <w:t>В.И.</w:t>
      </w:r>
      <w:r>
        <w:rPr>
          <w:spacing w:val="-1"/>
        </w:rPr>
        <w:t xml:space="preserve"> </w:t>
      </w:r>
      <w:r>
        <w:t>Ленин, Ю.О.</w:t>
      </w:r>
      <w:r>
        <w:rPr>
          <w:spacing w:val="-1"/>
        </w:rPr>
        <w:t xml:space="preserve"> </w:t>
      </w:r>
      <w:r>
        <w:t>Мартов).</w:t>
      </w:r>
      <w:r>
        <w:rPr>
          <w:spacing w:val="-1"/>
        </w:rPr>
        <w:t xml:space="preserve"> </w:t>
      </w:r>
      <w:r>
        <w:rPr>
          <w:i/>
        </w:rPr>
        <w:t xml:space="preserve">Рабочее движение. </w:t>
      </w:r>
      <w:r>
        <w:t>«Полицейский</w:t>
      </w:r>
      <w:r>
        <w:rPr>
          <w:spacing w:val="-2"/>
        </w:rPr>
        <w:t xml:space="preserve"> </w:t>
      </w:r>
      <w:r>
        <w:t>социализм».</w:t>
      </w:r>
    </w:p>
    <w:p w:rsidR="000729EE" w:rsidRDefault="00697400">
      <w:pPr>
        <w:pStyle w:val="a3"/>
        <w:spacing w:before="1"/>
        <w:ind w:right="845"/>
      </w:pPr>
      <w:r>
        <w:t>Первая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(1905–1907 гг.):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«Кровавое</w:t>
      </w:r>
      <w:r>
        <w:rPr>
          <w:spacing w:val="1"/>
        </w:rPr>
        <w:t xml:space="preserve"> </w:t>
      </w:r>
      <w:r>
        <w:t>воскресенье».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Советов.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флоте.</w:t>
      </w:r>
      <w:r>
        <w:rPr>
          <w:spacing w:val="1"/>
        </w:rPr>
        <w:t xml:space="preserve"> </w:t>
      </w:r>
      <w:r>
        <w:t>Всероссийская политическая стачка. Вооруженное восстание в Москве. Манифест 17 октября 1905 г.</w:t>
      </w:r>
      <w:r>
        <w:rPr>
          <w:spacing w:val="1"/>
        </w:rPr>
        <w:t xml:space="preserve"> </w:t>
      </w:r>
      <w:r>
        <w:t>Создание</w:t>
      </w:r>
      <w:r>
        <w:rPr>
          <w:spacing w:val="20"/>
        </w:rPr>
        <w:t xml:space="preserve"> </w:t>
      </w:r>
      <w:r>
        <w:t>Государственной</w:t>
      </w:r>
      <w:r>
        <w:rPr>
          <w:spacing w:val="19"/>
        </w:rPr>
        <w:t xml:space="preserve"> </w:t>
      </w:r>
      <w:r>
        <w:t>Думы.</w:t>
      </w:r>
      <w:r>
        <w:rPr>
          <w:spacing w:val="19"/>
        </w:rPr>
        <w:t xml:space="preserve"> </w:t>
      </w:r>
      <w:r>
        <w:t>Формирование</w:t>
      </w:r>
      <w:r>
        <w:rPr>
          <w:spacing w:val="20"/>
        </w:rPr>
        <w:t xml:space="preserve"> </w:t>
      </w:r>
      <w:r>
        <w:t>либеральных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консервативных</w:t>
      </w:r>
      <w:r>
        <w:rPr>
          <w:spacing w:val="19"/>
        </w:rPr>
        <w:t xml:space="preserve"> </w:t>
      </w:r>
      <w:r>
        <w:t>политических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6" w:firstLine="0"/>
      </w:pPr>
      <w:r>
        <w:lastRenderedPageBreak/>
        <w:t>партий,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(П.Н. Милюков,</w:t>
      </w:r>
      <w:r>
        <w:rPr>
          <w:spacing w:val="1"/>
        </w:rPr>
        <w:t xml:space="preserve"> </w:t>
      </w:r>
      <w:r>
        <w:t>А.И. Гучков,</w:t>
      </w:r>
      <w:r>
        <w:rPr>
          <w:spacing w:val="1"/>
        </w:rPr>
        <w:t xml:space="preserve"> </w:t>
      </w:r>
      <w:r>
        <w:t>В.И. Пуришкевич).</w:t>
      </w:r>
      <w:r>
        <w:rPr>
          <w:spacing w:val="1"/>
        </w:rPr>
        <w:t xml:space="preserve"> </w:t>
      </w:r>
      <w:r>
        <w:t>Думская деятельность в 1906–1907 гг. Тактика революционных партий в условиях формирования</w:t>
      </w:r>
      <w:r>
        <w:rPr>
          <w:spacing w:val="1"/>
        </w:rPr>
        <w:t xml:space="preserve"> </w:t>
      </w:r>
      <w:r>
        <w:t>парламентской</w:t>
      </w:r>
      <w:r>
        <w:rPr>
          <w:spacing w:val="-1"/>
        </w:rPr>
        <w:t xml:space="preserve"> </w:t>
      </w:r>
      <w:r>
        <w:t>системы.</w:t>
      </w:r>
      <w:r>
        <w:rPr>
          <w:spacing w:val="-2"/>
        </w:rPr>
        <w:t xml:space="preserve"> </w:t>
      </w:r>
      <w:r>
        <w:t>Итоги и</w:t>
      </w:r>
      <w:r>
        <w:rPr>
          <w:spacing w:val="-1"/>
        </w:rPr>
        <w:t xml:space="preserve"> </w:t>
      </w:r>
      <w:r>
        <w:t>значение революции.</w:t>
      </w:r>
    </w:p>
    <w:p w:rsidR="000729EE" w:rsidRDefault="00697400">
      <w:pPr>
        <w:pStyle w:val="a3"/>
        <w:ind w:right="848"/>
      </w:pPr>
      <w:r>
        <w:t>Правительственная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П.А. Столыпина.</w:t>
      </w:r>
      <w:r>
        <w:rPr>
          <w:spacing w:val="1"/>
        </w:rPr>
        <w:t xml:space="preserve"> </w:t>
      </w:r>
      <w:r>
        <w:t>Аграрная</w:t>
      </w:r>
      <w:r>
        <w:rPr>
          <w:spacing w:val="1"/>
        </w:rPr>
        <w:t xml:space="preserve"> </w:t>
      </w:r>
      <w:r>
        <w:t>реформа: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основные</w:t>
      </w:r>
      <w:r>
        <w:rPr>
          <w:spacing w:val="-52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итоги и</w:t>
      </w:r>
      <w:r>
        <w:rPr>
          <w:spacing w:val="-2"/>
        </w:rPr>
        <w:t xml:space="preserve"> </w:t>
      </w:r>
      <w:r>
        <w:t>значение. Политическая и</w:t>
      </w:r>
      <w:r>
        <w:rPr>
          <w:spacing w:val="-2"/>
        </w:rPr>
        <w:t xml:space="preserve"> </w:t>
      </w:r>
      <w:r>
        <w:t>общественная</w:t>
      </w:r>
      <w:r>
        <w:rPr>
          <w:spacing w:val="-3"/>
        </w:rPr>
        <w:t xml:space="preserve"> </w:t>
      </w:r>
      <w:r>
        <w:t>жизнь в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1912–1914</w:t>
      </w:r>
      <w:r>
        <w:rPr>
          <w:spacing w:val="-4"/>
        </w:rPr>
        <w:t xml:space="preserve"> </w:t>
      </w:r>
      <w:r>
        <w:t>гг.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 xml:space="preserve">Культура России в начале XX в. Открытия российских ученых в науке и технике. </w:t>
      </w:r>
      <w:r>
        <w:rPr>
          <w:i/>
        </w:rPr>
        <w:t>Русская</w:t>
      </w:r>
      <w:r>
        <w:rPr>
          <w:i/>
          <w:spacing w:val="1"/>
        </w:rPr>
        <w:t xml:space="preserve"> </w:t>
      </w:r>
      <w:r>
        <w:rPr>
          <w:i/>
        </w:rPr>
        <w:t xml:space="preserve">философия: поиски общественного идеала. </w:t>
      </w:r>
      <w:r>
        <w:t>Развитие литературы: от реализма к модернизму. Поэзия</w:t>
      </w:r>
      <w:r>
        <w:rPr>
          <w:spacing w:val="1"/>
        </w:rPr>
        <w:t xml:space="preserve"> </w:t>
      </w:r>
      <w:r>
        <w:t>Серебряного века. Изобразительное искусство: традиции реализма, «Мир искусства», авангардизм.</w:t>
      </w:r>
      <w:r>
        <w:rPr>
          <w:spacing w:val="1"/>
        </w:rPr>
        <w:t xml:space="preserve"> </w:t>
      </w:r>
      <w:r>
        <w:t>Архитектура. Скульптура. Драматический театр: традиции и новаторство. Музыка и исполнительское</w:t>
      </w:r>
      <w:r>
        <w:rPr>
          <w:spacing w:val="-52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(С.В. Рахманинов,</w:t>
      </w:r>
      <w:r>
        <w:rPr>
          <w:spacing w:val="1"/>
        </w:rPr>
        <w:t xml:space="preserve"> </w:t>
      </w:r>
      <w:r>
        <w:t>Ф.И. Шаляпин).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балет.</w:t>
      </w:r>
      <w:r>
        <w:rPr>
          <w:spacing w:val="1"/>
        </w:rPr>
        <w:t xml:space="preserve"> </w:t>
      </w:r>
      <w:r>
        <w:t>«Русские</w:t>
      </w:r>
      <w:r>
        <w:rPr>
          <w:spacing w:val="1"/>
        </w:rPr>
        <w:t xml:space="preserve"> </w:t>
      </w:r>
      <w:r>
        <w:t>сезоны»</w:t>
      </w:r>
      <w:r>
        <w:rPr>
          <w:spacing w:val="55"/>
        </w:rPr>
        <w:t xml:space="preserve"> </w:t>
      </w:r>
      <w:r>
        <w:t>С.П. Дягилева.</w:t>
      </w:r>
      <w:r>
        <w:rPr>
          <w:spacing w:val="1"/>
        </w:rPr>
        <w:t xml:space="preserve"> </w:t>
      </w:r>
      <w:r>
        <w:t xml:space="preserve">Первые шаги российского кинематографа. </w:t>
      </w:r>
      <w:r>
        <w:rPr>
          <w:i/>
        </w:rPr>
        <w:t>Российская культура начала XX в. — составная часть</w:t>
      </w:r>
      <w:r>
        <w:rPr>
          <w:i/>
          <w:spacing w:val="1"/>
        </w:rPr>
        <w:t xml:space="preserve"> </w:t>
      </w:r>
      <w:r>
        <w:rPr>
          <w:i/>
        </w:rPr>
        <w:t>мировой культуры.</w:t>
      </w:r>
    </w:p>
    <w:p w:rsidR="000729EE" w:rsidRDefault="00697400">
      <w:pPr>
        <w:pStyle w:val="2"/>
        <w:numPr>
          <w:ilvl w:val="3"/>
          <w:numId w:val="115"/>
        </w:numPr>
        <w:tabs>
          <w:tab w:val="left" w:pos="4857"/>
        </w:tabs>
        <w:spacing w:before="3"/>
        <w:ind w:left="4856"/>
        <w:jc w:val="left"/>
      </w:pPr>
      <w:r>
        <w:t>География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9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общей картины мира, географической грамотности, необходимой для 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 реалий.</w:t>
      </w:r>
    </w:p>
    <w:p w:rsidR="000729EE" w:rsidRDefault="00697400">
      <w:pPr>
        <w:pStyle w:val="a3"/>
        <w:spacing w:before="1"/>
        <w:ind w:right="849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общественных,</w:t>
      </w:r>
      <w:r>
        <w:rPr>
          <w:spacing w:val="1"/>
        </w:rPr>
        <w:t xml:space="preserve"> </w:t>
      </w:r>
      <w:r>
        <w:t>естественных,</w:t>
      </w:r>
      <w:r>
        <w:rPr>
          <w:spacing w:val="-1"/>
        </w:rPr>
        <w:t xml:space="preserve"> </w:t>
      </w:r>
      <w:r>
        <w:t>математических и</w:t>
      </w:r>
      <w:r>
        <w:rPr>
          <w:spacing w:val="-4"/>
        </w:rPr>
        <w:t xml:space="preserve"> </w:t>
      </w:r>
      <w:r>
        <w:t>гуманитарных наук.</w:t>
      </w:r>
    </w:p>
    <w:p w:rsidR="000729EE" w:rsidRDefault="00697400">
      <w:pPr>
        <w:pStyle w:val="a3"/>
        <w:spacing w:before="1" w:line="252" w:lineRule="exact"/>
        <w:ind w:left="926" w:firstLine="0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география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изучаться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уровнях.</w:t>
      </w:r>
    </w:p>
    <w:p w:rsidR="000729EE" w:rsidRDefault="00697400">
      <w:pPr>
        <w:pStyle w:val="a3"/>
        <w:ind w:right="847"/>
      </w:pPr>
      <w:r>
        <w:t>Изучение</w:t>
      </w:r>
      <w:r>
        <w:rPr>
          <w:spacing w:val="12"/>
        </w:rPr>
        <w:t xml:space="preserve"> </w:t>
      </w:r>
      <w:r>
        <w:t>географии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базовом</w:t>
      </w:r>
      <w:r>
        <w:rPr>
          <w:spacing w:val="12"/>
        </w:rPr>
        <w:t xml:space="preserve"> </w:t>
      </w:r>
      <w:r>
        <w:t>уровне</w:t>
      </w:r>
      <w:r>
        <w:rPr>
          <w:spacing w:val="13"/>
        </w:rPr>
        <w:t xml:space="preserve"> </w:t>
      </w:r>
      <w:r>
        <w:t>ориентировано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обеспечение</w:t>
      </w:r>
      <w:r>
        <w:rPr>
          <w:spacing w:val="12"/>
        </w:rPr>
        <w:t xml:space="preserve"> </w:t>
      </w:r>
      <w:r>
        <w:t>общеобразовательной</w:t>
      </w:r>
      <w:r>
        <w:rPr>
          <w:spacing w:val="-52"/>
        </w:rPr>
        <w:t xml:space="preserve"> </w:t>
      </w:r>
      <w:r>
        <w:t>и общекультурной подготовки выпускников, в том числе на формирование целостного восприятия</w:t>
      </w:r>
      <w:r>
        <w:rPr>
          <w:spacing w:val="1"/>
        </w:rPr>
        <w:t xml:space="preserve"> </w:t>
      </w:r>
      <w:r>
        <w:t>мира.</w:t>
      </w:r>
    </w:p>
    <w:p w:rsidR="000729EE" w:rsidRDefault="00697400">
      <w:pPr>
        <w:pStyle w:val="a3"/>
        <w:ind w:right="848"/>
      </w:pPr>
      <w:r>
        <w:t>Изучение географии на углубленном уровне предполагает полное освоение базового курса 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 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 путем более глубокого, чем это предусматривается базовым курсом, освоения основ</w:t>
      </w:r>
      <w:r>
        <w:rPr>
          <w:spacing w:val="1"/>
        </w:rPr>
        <w:t xml:space="preserve"> </w:t>
      </w:r>
      <w:r>
        <w:t>наук, систематических знаний; формирование умения применять полученные знания для решения</w:t>
      </w:r>
      <w:r>
        <w:rPr>
          <w:spacing w:val="1"/>
        </w:rPr>
        <w:t xml:space="preserve"> </w:t>
      </w:r>
      <w:r>
        <w:t>практических и учебно-исследовательских задач в измененной, нестандартной ситуации. Изучение</w:t>
      </w:r>
      <w:r>
        <w:rPr>
          <w:spacing w:val="1"/>
        </w:rPr>
        <w:t xml:space="preserve"> </w:t>
      </w:r>
      <w:r>
        <w:t>предмета на углубленном уровне позволяет сформировать у обучающихся умение анализировать,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моделировать и проектировать территориальные взаимодействия различных географических явлений</w:t>
      </w:r>
      <w:r>
        <w:rPr>
          <w:spacing w:val="1"/>
        </w:rPr>
        <w:t xml:space="preserve"> </w:t>
      </w:r>
      <w:r>
        <w:t>и процессов.</w:t>
      </w:r>
    </w:p>
    <w:p w:rsidR="000729EE" w:rsidRDefault="00697400">
      <w:pPr>
        <w:pStyle w:val="a3"/>
        <w:ind w:right="845"/>
      </w:pP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деятельность. В программе содержится примерный перечень практических работ. При составлении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целесообразными</w:t>
      </w:r>
      <w:r>
        <w:rPr>
          <w:spacing w:val="-4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необходимости достижения</w:t>
      </w:r>
      <w:r>
        <w:rPr>
          <w:spacing w:val="-2"/>
        </w:rPr>
        <w:t xml:space="preserve"> </w:t>
      </w:r>
      <w:r>
        <w:t>предметных результатов.</w:t>
      </w:r>
    </w:p>
    <w:p w:rsidR="000729EE" w:rsidRDefault="00697400">
      <w:pPr>
        <w:pStyle w:val="2"/>
        <w:spacing w:before="5"/>
        <w:ind w:left="4172"/>
      </w:pPr>
      <w:r>
        <w:t>Базовый</w:t>
      </w:r>
      <w:r>
        <w:rPr>
          <w:spacing w:val="-1"/>
        </w:rPr>
        <w:t xml:space="preserve"> </w:t>
      </w:r>
      <w:r>
        <w:t>уровень</w:t>
      </w:r>
    </w:p>
    <w:p w:rsidR="000729EE" w:rsidRDefault="00697400">
      <w:pPr>
        <w:spacing w:before="1" w:line="250" w:lineRule="exact"/>
        <w:ind w:left="926"/>
        <w:jc w:val="both"/>
        <w:rPr>
          <w:b/>
        </w:rPr>
      </w:pPr>
      <w:r>
        <w:rPr>
          <w:b/>
        </w:rPr>
        <w:t>Человек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окружающая</w:t>
      </w:r>
      <w:r>
        <w:rPr>
          <w:b/>
          <w:spacing w:val="-1"/>
        </w:rPr>
        <w:t xml:space="preserve"> </w:t>
      </w:r>
      <w:r>
        <w:rPr>
          <w:b/>
        </w:rPr>
        <w:t>среда</w:t>
      </w:r>
    </w:p>
    <w:p w:rsidR="000729EE" w:rsidRDefault="00697400">
      <w:pPr>
        <w:pStyle w:val="a3"/>
        <w:spacing w:line="250" w:lineRule="exact"/>
        <w:ind w:left="926" w:firstLine="0"/>
      </w:pPr>
      <w:r>
        <w:t>Окружающая</w:t>
      </w:r>
      <w:r>
        <w:rPr>
          <w:spacing w:val="38"/>
        </w:rPr>
        <w:t xml:space="preserve"> </w:t>
      </w:r>
      <w:r>
        <w:t>среда</w:t>
      </w:r>
      <w:r>
        <w:rPr>
          <w:spacing w:val="36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геосистема.</w:t>
      </w:r>
      <w:r>
        <w:rPr>
          <w:spacing w:val="38"/>
        </w:rPr>
        <w:t xml:space="preserve"> </w:t>
      </w:r>
      <w:r>
        <w:t>Важнейшие</w:t>
      </w:r>
      <w:r>
        <w:rPr>
          <w:spacing w:val="37"/>
        </w:rPr>
        <w:t xml:space="preserve"> </w:t>
      </w:r>
      <w:r>
        <w:t>явления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процессы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окружающей</w:t>
      </w:r>
      <w:r>
        <w:rPr>
          <w:spacing w:val="36"/>
        </w:rPr>
        <w:t xml:space="preserve"> </w:t>
      </w:r>
      <w:r>
        <w:t>среде.</w:t>
      </w:r>
    </w:p>
    <w:p w:rsidR="000729EE" w:rsidRDefault="00697400">
      <w:pPr>
        <w:pStyle w:val="a3"/>
        <w:spacing w:line="252" w:lineRule="exact"/>
        <w:ind w:firstLine="0"/>
      </w:pP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ноосфере.</w:t>
      </w:r>
    </w:p>
    <w:p w:rsidR="000729EE" w:rsidRDefault="00697400">
      <w:pPr>
        <w:pStyle w:val="a3"/>
        <w:spacing w:before="2"/>
        <w:ind w:right="849"/>
      </w:pPr>
      <w:r>
        <w:t>Взаимодействие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Ресурсообеспеченность.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нерациональное</w:t>
      </w:r>
      <w:r>
        <w:rPr>
          <w:spacing w:val="1"/>
        </w:rPr>
        <w:t xml:space="preserve"> </w:t>
      </w:r>
      <w:r>
        <w:t>природопользование.</w:t>
      </w:r>
    </w:p>
    <w:p w:rsidR="000729EE" w:rsidRDefault="00697400">
      <w:pPr>
        <w:pStyle w:val="a3"/>
        <w:ind w:right="850"/>
      </w:pPr>
      <w:r>
        <w:t>Геоэкология.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культурного наследия.</w:t>
      </w:r>
    </w:p>
    <w:p w:rsidR="000729EE" w:rsidRDefault="00697400">
      <w:pPr>
        <w:pStyle w:val="2"/>
        <w:spacing w:before="4" w:line="251" w:lineRule="exact"/>
      </w:pPr>
      <w:r>
        <w:t>Территориальная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сообщества</w:t>
      </w:r>
    </w:p>
    <w:p w:rsidR="000729EE" w:rsidRDefault="00697400">
      <w:pPr>
        <w:pStyle w:val="a3"/>
        <w:spacing w:line="251" w:lineRule="exact"/>
        <w:ind w:left="926" w:firstLine="0"/>
      </w:pPr>
      <w:r>
        <w:t>Мировое</w:t>
      </w:r>
      <w:r>
        <w:rPr>
          <w:spacing w:val="-2"/>
        </w:rPr>
        <w:t xml:space="preserve"> </w:t>
      </w:r>
      <w:r>
        <w:t>сообщество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мира. Современная политическая</w:t>
      </w:r>
      <w:r>
        <w:rPr>
          <w:spacing w:val="-2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изменения.</w:t>
      </w:r>
    </w:p>
    <w:p w:rsidR="000729EE" w:rsidRDefault="00697400">
      <w:pPr>
        <w:spacing w:line="252" w:lineRule="exact"/>
        <w:ind w:left="218"/>
        <w:jc w:val="both"/>
        <w:rPr>
          <w:i/>
        </w:rPr>
      </w:pPr>
      <w:r>
        <w:t>Разнообразие</w:t>
      </w:r>
      <w:r>
        <w:rPr>
          <w:spacing w:val="-3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rPr>
          <w:i/>
        </w:rPr>
        <w:t>Геополитика.</w:t>
      </w:r>
      <w:r>
        <w:rPr>
          <w:i/>
          <w:spacing w:val="-1"/>
        </w:rPr>
        <w:t xml:space="preserve"> </w:t>
      </w:r>
      <w:r>
        <w:rPr>
          <w:i/>
        </w:rPr>
        <w:t>«Горячие</w:t>
      </w:r>
      <w:r>
        <w:rPr>
          <w:i/>
          <w:spacing w:val="-2"/>
        </w:rPr>
        <w:t xml:space="preserve"> </w:t>
      </w:r>
      <w:r>
        <w:rPr>
          <w:i/>
        </w:rPr>
        <w:t>точки»</w:t>
      </w:r>
      <w:r>
        <w:rPr>
          <w:i/>
          <w:spacing w:val="-1"/>
        </w:rPr>
        <w:t xml:space="preserve"> </w:t>
      </w: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карте</w:t>
      </w:r>
      <w:r>
        <w:rPr>
          <w:i/>
          <w:spacing w:val="-3"/>
        </w:rPr>
        <w:t xml:space="preserve"> </w:t>
      </w:r>
      <w:r>
        <w:rPr>
          <w:i/>
        </w:rPr>
        <w:t>мира.</w:t>
      </w:r>
    </w:p>
    <w:p w:rsidR="000729EE" w:rsidRDefault="00697400">
      <w:pPr>
        <w:pStyle w:val="a3"/>
        <w:ind w:right="849"/>
      </w:pPr>
      <w:r>
        <w:t>Население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Численность,</w:t>
      </w:r>
      <w:r>
        <w:rPr>
          <w:spacing w:val="1"/>
        </w:rPr>
        <w:t xml:space="preserve"> </w:t>
      </w:r>
      <w:r>
        <w:t>воспроизводство,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политика.</w:t>
      </w:r>
      <w:r>
        <w:rPr>
          <w:spacing w:val="20"/>
        </w:rPr>
        <w:t xml:space="preserve"> </w:t>
      </w:r>
      <w:r>
        <w:t>Размещение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плотность</w:t>
      </w:r>
      <w:r>
        <w:rPr>
          <w:spacing w:val="19"/>
        </w:rPr>
        <w:t xml:space="preserve"> </w:t>
      </w:r>
      <w:r>
        <w:t>населения.</w:t>
      </w:r>
      <w:r>
        <w:rPr>
          <w:spacing w:val="19"/>
        </w:rPr>
        <w:t xml:space="preserve"> </w:t>
      </w:r>
      <w:r>
        <w:t>Состав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структура</w:t>
      </w:r>
      <w:r>
        <w:rPr>
          <w:spacing w:val="22"/>
        </w:rPr>
        <w:t xml:space="preserve"> </w:t>
      </w:r>
      <w:r>
        <w:t>населения</w:t>
      </w:r>
      <w:r>
        <w:rPr>
          <w:spacing w:val="18"/>
        </w:rPr>
        <w:t xml:space="preserve"> </w:t>
      </w:r>
      <w:r>
        <w:t>(половозрастной,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7"/>
        <w:jc w:val="both"/>
      </w:pPr>
      <w:r>
        <w:lastRenderedPageBreak/>
        <w:t xml:space="preserve">этнический, религиозный состав, городское и сельское население). </w:t>
      </w:r>
      <w:r>
        <w:rPr>
          <w:i/>
        </w:rPr>
        <w:t>Основные очаги этнических и</w:t>
      </w:r>
      <w:r>
        <w:rPr>
          <w:i/>
          <w:spacing w:val="1"/>
        </w:rPr>
        <w:t xml:space="preserve"> </w:t>
      </w:r>
      <w:r>
        <w:rPr>
          <w:i/>
        </w:rPr>
        <w:t>конфессиональных</w:t>
      </w:r>
      <w:r>
        <w:rPr>
          <w:i/>
          <w:spacing w:val="1"/>
        </w:rPr>
        <w:t xml:space="preserve"> </w:t>
      </w:r>
      <w:r>
        <w:rPr>
          <w:i/>
        </w:rPr>
        <w:t>конфликтов.</w:t>
      </w:r>
      <w:r>
        <w:rPr>
          <w:i/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занятости.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расселения</w:t>
      </w:r>
      <w:r>
        <w:rPr>
          <w:spacing w:val="-2"/>
        </w:rPr>
        <w:t xml:space="preserve"> </w:t>
      </w:r>
      <w:r>
        <w:t>населения. Урбанизация.</w:t>
      </w:r>
    </w:p>
    <w:p w:rsidR="000729EE" w:rsidRDefault="00697400">
      <w:pPr>
        <w:pStyle w:val="a3"/>
        <w:ind w:right="845"/>
      </w:pPr>
      <w:r>
        <w:t>Мировое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-52"/>
        </w:rPr>
        <w:t xml:space="preserve"> </w:t>
      </w:r>
      <w:r>
        <w:t xml:space="preserve">структура мирового хозяйства. </w:t>
      </w:r>
      <w:r>
        <w:rPr>
          <w:i/>
        </w:rPr>
        <w:t xml:space="preserve">Изменение отраслевой структуры. </w:t>
      </w:r>
      <w:r>
        <w:t>География основных отраслей</w:t>
      </w:r>
      <w:r>
        <w:rPr>
          <w:spacing w:val="1"/>
        </w:rPr>
        <w:t xml:space="preserve"> </w:t>
      </w:r>
      <w:r>
        <w:t xml:space="preserve">производственной и непроизводственной сфер. </w:t>
      </w:r>
      <w:r>
        <w:rPr>
          <w:i/>
        </w:rPr>
        <w:t xml:space="preserve">Развитие сферы услуг. </w:t>
      </w:r>
      <w:r>
        <w:t>Международные отношения.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глобализации.</w:t>
      </w:r>
    </w:p>
    <w:p w:rsidR="000729EE" w:rsidRDefault="00697400">
      <w:pPr>
        <w:pStyle w:val="2"/>
        <w:spacing w:before="3" w:line="251" w:lineRule="exact"/>
      </w:pPr>
      <w:r>
        <w:t>Региональная</w:t>
      </w:r>
      <w:r>
        <w:rPr>
          <w:spacing w:val="-6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страноведение</w:t>
      </w:r>
    </w:p>
    <w:p w:rsidR="000729EE" w:rsidRDefault="00697400">
      <w:pPr>
        <w:pStyle w:val="a3"/>
        <w:ind w:right="845"/>
        <w:rPr>
          <w:i/>
        </w:rPr>
      </w:pPr>
      <w:r>
        <w:t>Комплексная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экономико-географического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культуры, современных проблем развития крупных регионов и стран Европы, Азии, Северной и</w:t>
      </w:r>
      <w:r>
        <w:rPr>
          <w:spacing w:val="1"/>
        </w:rPr>
        <w:t xml:space="preserve"> </w:t>
      </w:r>
      <w:r>
        <w:t>Южной Америки, Австралии и Африки. Перспективы освоения и развития Арктики и Антарктики.</w:t>
      </w:r>
      <w:r>
        <w:rPr>
          <w:spacing w:val="1"/>
        </w:rPr>
        <w:t xml:space="preserve"> </w:t>
      </w:r>
      <w:r>
        <w:t xml:space="preserve">Международная специализация крупнейших стран и регионов мира. </w:t>
      </w:r>
      <w:r>
        <w:rPr>
          <w:i/>
        </w:rPr>
        <w:t>Ведущие страны-экспортеры</w:t>
      </w:r>
      <w:r>
        <w:rPr>
          <w:i/>
          <w:spacing w:val="1"/>
        </w:rPr>
        <w:t xml:space="preserve"> </w:t>
      </w:r>
      <w:r>
        <w:rPr>
          <w:i/>
        </w:rPr>
        <w:t>основных</w:t>
      </w:r>
      <w:r>
        <w:rPr>
          <w:i/>
          <w:spacing w:val="-1"/>
        </w:rPr>
        <w:t xml:space="preserve"> </w:t>
      </w:r>
      <w:r>
        <w:rPr>
          <w:i/>
        </w:rPr>
        <w:t>видов продукции.</w:t>
      </w:r>
    </w:p>
    <w:p w:rsidR="000729EE" w:rsidRDefault="00697400">
      <w:pPr>
        <w:pStyle w:val="a3"/>
        <w:ind w:right="846"/>
      </w:pPr>
      <w:r>
        <w:t>Роль отдельных стран и регионов в системе мирового хозяйства.</w:t>
      </w:r>
      <w:r>
        <w:rPr>
          <w:spacing w:val="1"/>
        </w:rPr>
        <w:t xml:space="preserve"> </w:t>
      </w:r>
      <w:r>
        <w:rPr>
          <w:i/>
        </w:rPr>
        <w:t>Региональная политика.</w:t>
      </w:r>
      <w:r>
        <w:rPr>
          <w:i/>
          <w:spacing w:val="1"/>
        </w:rPr>
        <w:t xml:space="preserve"> </w:t>
      </w:r>
      <w:r>
        <w:t>Интеграция регионов в единое мировое сообщество. Международные организации (региональные,</w:t>
      </w:r>
      <w:r>
        <w:rPr>
          <w:spacing w:val="1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отраслевые союзы).</w:t>
      </w:r>
    </w:p>
    <w:p w:rsidR="000729EE" w:rsidRDefault="00697400">
      <w:pPr>
        <w:ind w:left="218" w:right="849" w:firstLine="707"/>
        <w:jc w:val="both"/>
        <w:rPr>
          <w:i/>
        </w:rPr>
      </w:pP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 xml:space="preserve">политических, культурных и научных связей России со странами мира. </w:t>
      </w:r>
      <w:r>
        <w:rPr>
          <w:i/>
        </w:rPr>
        <w:t>Особенности и проблемы</w:t>
      </w:r>
      <w:r>
        <w:rPr>
          <w:i/>
          <w:spacing w:val="1"/>
        </w:rPr>
        <w:t xml:space="preserve"> </w:t>
      </w:r>
      <w:r>
        <w:rPr>
          <w:i/>
        </w:rPr>
        <w:t>интеграции</w:t>
      </w:r>
      <w:r>
        <w:rPr>
          <w:i/>
          <w:spacing w:val="17"/>
        </w:rPr>
        <w:t xml:space="preserve"> </w:t>
      </w:r>
      <w:r>
        <w:rPr>
          <w:i/>
        </w:rPr>
        <w:t>России</w:t>
      </w:r>
      <w:r>
        <w:rPr>
          <w:i/>
          <w:spacing w:val="14"/>
        </w:rPr>
        <w:t xml:space="preserve"> </w:t>
      </w:r>
      <w:r>
        <w:rPr>
          <w:i/>
        </w:rPr>
        <w:t>в</w:t>
      </w:r>
      <w:r>
        <w:rPr>
          <w:i/>
          <w:spacing w:val="14"/>
        </w:rPr>
        <w:t xml:space="preserve"> </w:t>
      </w:r>
      <w:r>
        <w:rPr>
          <w:i/>
        </w:rPr>
        <w:t>мировое</w:t>
      </w:r>
      <w:r>
        <w:rPr>
          <w:i/>
          <w:spacing w:val="15"/>
        </w:rPr>
        <w:t xml:space="preserve"> </w:t>
      </w:r>
      <w:r>
        <w:rPr>
          <w:i/>
        </w:rPr>
        <w:t>сообщество.</w:t>
      </w:r>
      <w:r>
        <w:rPr>
          <w:i/>
          <w:spacing w:val="15"/>
        </w:rPr>
        <w:t xml:space="preserve"> </w:t>
      </w:r>
      <w:r>
        <w:rPr>
          <w:i/>
        </w:rPr>
        <w:t>Географические</w:t>
      </w:r>
      <w:r>
        <w:rPr>
          <w:i/>
          <w:spacing w:val="17"/>
        </w:rPr>
        <w:t xml:space="preserve"> </w:t>
      </w:r>
      <w:r>
        <w:rPr>
          <w:i/>
        </w:rPr>
        <w:t>аспекты</w:t>
      </w:r>
      <w:r>
        <w:rPr>
          <w:i/>
          <w:spacing w:val="16"/>
        </w:rPr>
        <w:t xml:space="preserve"> </w:t>
      </w:r>
      <w:r>
        <w:rPr>
          <w:i/>
        </w:rPr>
        <w:t>решения</w:t>
      </w:r>
      <w:r>
        <w:rPr>
          <w:i/>
          <w:spacing w:val="17"/>
        </w:rPr>
        <w:t xml:space="preserve"> </w:t>
      </w:r>
      <w:r>
        <w:rPr>
          <w:i/>
        </w:rPr>
        <w:t>внешнеэкономических</w:t>
      </w:r>
      <w:r>
        <w:rPr>
          <w:i/>
          <w:spacing w:val="-5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внешнеполитических задач развития России.</w:t>
      </w:r>
    </w:p>
    <w:p w:rsidR="000729EE" w:rsidRDefault="00697400">
      <w:pPr>
        <w:pStyle w:val="2"/>
        <w:spacing w:before="3" w:line="251" w:lineRule="exact"/>
      </w:pPr>
      <w:r>
        <w:t>Роль</w:t>
      </w:r>
      <w:r>
        <w:rPr>
          <w:spacing w:val="-5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глобальных</w:t>
      </w:r>
      <w:r>
        <w:rPr>
          <w:spacing w:val="-4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человечества</w:t>
      </w:r>
    </w:p>
    <w:p w:rsidR="000729EE" w:rsidRDefault="00697400">
      <w:pPr>
        <w:pStyle w:val="a3"/>
        <w:ind w:right="848"/>
      </w:pPr>
      <w:r>
        <w:t>Географическая наука и географическое мышление. Карта – язык географии. Географические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современности.</w:t>
      </w:r>
      <w:r>
        <w:rPr>
          <w:spacing w:val="-4"/>
        </w:rPr>
        <w:t xml:space="preserve"> </w:t>
      </w:r>
      <w:r>
        <w:t>Международное</w:t>
      </w:r>
      <w:r>
        <w:rPr>
          <w:spacing w:val="-1"/>
        </w:rPr>
        <w:t xml:space="preserve"> </w:t>
      </w:r>
      <w:r>
        <w:t>сотрудничество</w:t>
      </w:r>
      <w:r>
        <w:rPr>
          <w:spacing w:val="-1"/>
        </w:rPr>
        <w:t xml:space="preserve"> </w:t>
      </w:r>
      <w:r>
        <w:t>как инструмент решения</w:t>
      </w:r>
      <w:r>
        <w:rPr>
          <w:spacing w:val="-2"/>
        </w:rPr>
        <w:t xml:space="preserve"> </w:t>
      </w:r>
      <w:r>
        <w:t>глобальных</w:t>
      </w:r>
      <w:r>
        <w:rPr>
          <w:spacing w:val="-1"/>
        </w:rPr>
        <w:t xml:space="preserve"> </w:t>
      </w:r>
      <w:r>
        <w:t>проблем.</w:t>
      </w:r>
    </w:p>
    <w:p w:rsidR="000729EE" w:rsidRDefault="00697400">
      <w:pPr>
        <w:pStyle w:val="2"/>
        <w:spacing w:before="3"/>
        <w:ind w:right="4548" w:firstLine="2993"/>
      </w:pPr>
      <w:r>
        <w:t>Углубленный уровень</w:t>
      </w:r>
      <w:r>
        <w:rPr>
          <w:spacing w:val="-52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мире</w:t>
      </w:r>
    </w:p>
    <w:p w:rsidR="000729EE" w:rsidRDefault="00697400">
      <w:pPr>
        <w:pStyle w:val="a3"/>
        <w:ind w:right="844"/>
      </w:pPr>
      <w:r>
        <w:t xml:space="preserve">География в системе естественно-научных и гуманитарных знаний. </w:t>
      </w:r>
      <w:r>
        <w:rPr>
          <w:i/>
        </w:rPr>
        <w:t>История географии как</w:t>
      </w:r>
      <w:r>
        <w:rPr>
          <w:i/>
          <w:spacing w:val="1"/>
        </w:rPr>
        <w:t xml:space="preserve"> </w:t>
      </w:r>
      <w:r>
        <w:rPr>
          <w:i/>
        </w:rPr>
        <w:t xml:space="preserve">науки. Основные теории и концепции современной географии. </w:t>
      </w:r>
      <w:r>
        <w:t>Значение географической науки 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(описательный,</w:t>
      </w:r>
      <w:r>
        <w:rPr>
          <w:spacing w:val="1"/>
        </w:rPr>
        <w:t xml:space="preserve"> </w:t>
      </w:r>
      <w:r>
        <w:t>сравнительно-</w:t>
      </w:r>
      <w:r>
        <w:rPr>
          <w:spacing w:val="1"/>
        </w:rPr>
        <w:t xml:space="preserve"> </w:t>
      </w:r>
      <w:r>
        <w:t>географический,</w:t>
      </w:r>
      <w:r>
        <w:rPr>
          <w:spacing w:val="1"/>
        </w:rPr>
        <w:t xml:space="preserve"> </w:t>
      </w:r>
      <w:r>
        <w:t>картографический,</w:t>
      </w:r>
      <w:r>
        <w:rPr>
          <w:spacing w:val="1"/>
        </w:rPr>
        <w:t xml:space="preserve"> </w:t>
      </w:r>
      <w:r>
        <w:t>статистический,</w:t>
      </w:r>
      <w:r>
        <w:rPr>
          <w:spacing w:val="1"/>
        </w:rPr>
        <w:t xml:space="preserve"> </w:t>
      </w:r>
      <w:r>
        <w:t>полевой,</w:t>
      </w:r>
      <w:r>
        <w:rPr>
          <w:spacing w:val="1"/>
        </w:rPr>
        <w:t xml:space="preserve"> </w:t>
      </w:r>
      <w:r>
        <w:t>математический,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районирования, аэрокосмический, геоинформационный). Целостность географического пространства.</w:t>
      </w:r>
      <w:r>
        <w:rPr>
          <w:spacing w:val="-52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Ноосфера.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районированию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 xml:space="preserve">Территориальные системы. </w:t>
      </w:r>
      <w:r>
        <w:rPr>
          <w:i/>
        </w:rPr>
        <w:t xml:space="preserve">Иерархия природно-хозяйственных систем. </w:t>
      </w:r>
      <w:r>
        <w:t>Пространственные модели в</w:t>
      </w:r>
      <w:r>
        <w:rPr>
          <w:spacing w:val="1"/>
        </w:rPr>
        <w:t xml:space="preserve"> </w:t>
      </w:r>
      <w:r>
        <w:t>географии.</w:t>
      </w:r>
      <w:r>
        <w:rPr>
          <w:spacing w:val="-1"/>
        </w:rPr>
        <w:t xml:space="preserve"> </w:t>
      </w:r>
      <w:r>
        <w:t>Геоинформационные системы.</w:t>
      </w:r>
      <w:r>
        <w:rPr>
          <w:spacing w:val="-1"/>
        </w:rPr>
        <w:t xml:space="preserve"> </w:t>
      </w:r>
      <w:r>
        <w:t>Географические прогнозы.</w:t>
      </w:r>
    </w:p>
    <w:p w:rsidR="000729EE" w:rsidRDefault="00697400">
      <w:pPr>
        <w:pStyle w:val="a3"/>
        <w:ind w:right="845"/>
      </w:pPr>
      <w:r>
        <w:t>Географические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современности.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-4"/>
        </w:rPr>
        <w:t xml:space="preserve"> </w:t>
      </w:r>
      <w:r>
        <w:t>проблем.</w:t>
      </w:r>
    </w:p>
    <w:p w:rsidR="000729EE" w:rsidRDefault="00697400">
      <w:pPr>
        <w:pStyle w:val="2"/>
        <w:spacing w:line="251" w:lineRule="exact"/>
      </w:pPr>
      <w:r>
        <w:t>Физическая</w:t>
      </w:r>
      <w:r>
        <w:rPr>
          <w:spacing w:val="-7"/>
        </w:rPr>
        <w:t xml:space="preserve"> </w:t>
      </w:r>
      <w:r>
        <w:t>география</w:t>
      </w:r>
    </w:p>
    <w:p w:rsidR="000729EE" w:rsidRDefault="00697400">
      <w:pPr>
        <w:pStyle w:val="a3"/>
        <w:ind w:right="849"/>
      </w:pPr>
      <w:r>
        <w:t>Физическая</w:t>
      </w:r>
      <w:r>
        <w:rPr>
          <w:spacing w:val="1"/>
        </w:rPr>
        <w:t xml:space="preserve"> </w:t>
      </w:r>
      <w:r>
        <w:t>география.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географию:</w:t>
      </w:r>
      <w:r>
        <w:rPr>
          <w:spacing w:val="1"/>
        </w:rPr>
        <w:t xml:space="preserve"> </w:t>
      </w:r>
      <w:r>
        <w:t>геоморфология,</w:t>
      </w:r>
      <w:r>
        <w:rPr>
          <w:spacing w:val="-52"/>
        </w:rPr>
        <w:t xml:space="preserve"> </w:t>
      </w:r>
      <w:r>
        <w:t>метеорология и климатология, науки о природных водах (гидрология, океанология, гидрогеология,</w:t>
      </w:r>
      <w:r>
        <w:rPr>
          <w:spacing w:val="1"/>
        </w:rPr>
        <w:t xml:space="preserve"> </w:t>
      </w:r>
      <w:r>
        <w:t>гляциология),</w:t>
      </w:r>
      <w:r>
        <w:rPr>
          <w:spacing w:val="-1"/>
        </w:rPr>
        <w:t xml:space="preserve"> </w:t>
      </w:r>
      <w:r>
        <w:t>геокриология</w:t>
      </w:r>
      <w:r>
        <w:rPr>
          <w:spacing w:val="-3"/>
        </w:rPr>
        <w:t xml:space="preserve"> </w:t>
      </w:r>
      <w:r>
        <w:t>(мерзлотоведение),</w:t>
      </w:r>
      <w:r>
        <w:rPr>
          <w:spacing w:val="-1"/>
        </w:rPr>
        <w:t xml:space="preserve"> </w:t>
      </w:r>
      <w:r>
        <w:t>почвоведение,</w:t>
      </w:r>
      <w:r>
        <w:rPr>
          <w:spacing w:val="-1"/>
        </w:rPr>
        <w:t xml:space="preserve"> </w:t>
      </w:r>
      <w:r>
        <w:t>биогеография,</w:t>
      </w:r>
      <w:r>
        <w:rPr>
          <w:spacing w:val="-1"/>
        </w:rPr>
        <w:t xml:space="preserve"> </w:t>
      </w:r>
      <w:r>
        <w:t>фенология.</w:t>
      </w:r>
    </w:p>
    <w:p w:rsidR="000729EE" w:rsidRDefault="00697400">
      <w:pPr>
        <w:pStyle w:val="a3"/>
        <w:ind w:right="848"/>
      </w:pPr>
      <w:r>
        <w:t>Географические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Физико-географическая</w:t>
      </w:r>
      <w:r>
        <w:rPr>
          <w:spacing w:val="1"/>
        </w:rPr>
        <w:t xml:space="preserve"> </w:t>
      </w:r>
      <w:r>
        <w:t>дифференциация.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физико-географической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(суммарная</w:t>
      </w:r>
      <w:r>
        <w:rPr>
          <w:spacing w:val="1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радиация,</w:t>
      </w:r>
      <w:r>
        <w:rPr>
          <w:spacing w:val="1"/>
        </w:rPr>
        <w:t xml:space="preserve"> </w:t>
      </w:r>
      <w:r>
        <w:t>атмосферные</w:t>
      </w:r>
      <w:r>
        <w:rPr>
          <w:spacing w:val="-2"/>
        </w:rPr>
        <w:t xml:space="preserve"> </w:t>
      </w:r>
      <w:r>
        <w:t>осадки).</w:t>
      </w:r>
    </w:p>
    <w:p w:rsidR="000729EE" w:rsidRDefault="00697400">
      <w:pPr>
        <w:ind w:left="218" w:right="851" w:firstLine="707"/>
        <w:jc w:val="both"/>
      </w:pPr>
      <w:r>
        <w:t>Геологические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Геологическая</w:t>
      </w:r>
      <w:r>
        <w:rPr>
          <w:spacing w:val="1"/>
        </w:rPr>
        <w:t xml:space="preserve"> </w:t>
      </w:r>
      <w:r>
        <w:t>хронология.</w:t>
      </w:r>
      <w:r>
        <w:rPr>
          <w:spacing w:val="-2"/>
        </w:rPr>
        <w:t xml:space="preserve"> </w:t>
      </w:r>
      <w:r>
        <w:rPr>
          <w:i/>
        </w:rPr>
        <w:t>Этапы</w:t>
      </w:r>
      <w:r>
        <w:rPr>
          <w:i/>
          <w:spacing w:val="-3"/>
        </w:rPr>
        <w:t xml:space="preserve"> </w:t>
      </w:r>
      <w:r>
        <w:rPr>
          <w:i/>
        </w:rPr>
        <w:t>геологической</w:t>
      </w:r>
      <w:r>
        <w:rPr>
          <w:i/>
          <w:spacing w:val="-1"/>
        </w:rPr>
        <w:t xml:space="preserve"> </w:t>
      </w:r>
      <w:r>
        <w:rPr>
          <w:i/>
        </w:rPr>
        <w:t>истории земной</w:t>
      </w:r>
      <w:r>
        <w:rPr>
          <w:i/>
          <w:spacing w:val="-3"/>
        </w:rPr>
        <w:t xml:space="preserve"> </w:t>
      </w:r>
      <w:r>
        <w:rPr>
          <w:i/>
        </w:rPr>
        <w:t>коры.</w:t>
      </w:r>
      <w:r>
        <w:rPr>
          <w:i/>
          <w:spacing w:val="-2"/>
        </w:rPr>
        <w:t xml:space="preserve"> </w:t>
      </w:r>
      <w:r>
        <w:t>Тектоника литосферных плит.</w:t>
      </w:r>
    </w:p>
    <w:p w:rsidR="000729EE" w:rsidRDefault="00697400">
      <w:pPr>
        <w:ind w:left="218" w:right="849" w:firstLine="707"/>
        <w:jc w:val="both"/>
      </w:pPr>
      <w:r>
        <w:rPr>
          <w:i/>
        </w:rPr>
        <w:t>Свойства</w:t>
      </w:r>
      <w:r>
        <w:rPr>
          <w:i/>
          <w:spacing w:val="1"/>
        </w:rPr>
        <w:t xml:space="preserve"> </w:t>
      </w:r>
      <w:r>
        <w:rPr>
          <w:i/>
        </w:rPr>
        <w:t>литосферы:</w:t>
      </w:r>
      <w:r>
        <w:rPr>
          <w:i/>
          <w:spacing w:val="1"/>
        </w:rPr>
        <w:t xml:space="preserve"> </w:t>
      </w:r>
      <w:r>
        <w:rPr>
          <w:i/>
        </w:rPr>
        <w:t>ресурсные,</w:t>
      </w:r>
      <w:r>
        <w:rPr>
          <w:i/>
          <w:spacing w:val="1"/>
        </w:rPr>
        <w:t xml:space="preserve"> </w:t>
      </w:r>
      <w:r>
        <w:rPr>
          <w:i/>
        </w:rPr>
        <w:t>геодинамические,</w:t>
      </w:r>
      <w:r>
        <w:rPr>
          <w:i/>
          <w:spacing w:val="1"/>
        </w:rPr>
        <w:t xml:space="preserve"> </w:t>
      </w:r>
      <w:r>
        <w:rPr>
          <w:i/>
        </w:rPr>
        <w:t>геохимические,</w:t>
      </w:r>
      <w:r>
        <w:rPr>
          <w:i/>
          <w:spacing w:val="1"/>
        </w:rPr>
        <w:t xml:space="preserve"> </w:t>
      </w:r>
      <w:r>
        <w:rPr>
          <w:i/>
        </w:rPr>
        <w:t>геофизические,</w:t>
      </w:r>
      <w:r>
        <w:rPr>
          <w:i/>
          <w:spacing w:val="1"/>
        </w:rPr>
        <w:t xml:space="preserve"> </w:t>
      </w:r>
      <w:r>
        <w:rPr>
          <w:i/>
        </w:rPr>
        <w:t>экологические.</w:t>
      </w:r>
      <w:r>
        <w:rPr>
          <w:i/>
          <w:spacing w:val="1"/>
        </w:rPr>
        <w:t xml:space="preserve"> </w:t>
      </w:r>
      <w:r>
        <w:t>Эндогенные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экзогенные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рельеф.</w:t>
      </w:r>
      <w:r>
        <w:rPr>
          <w:spacing w:val="1"/>
        </w:rPr>
        <w:t xml:space="preserve"> </w:t>
      </w:r>
      <w:r>
        <w:t>Антропогенный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рельефообразования.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Природные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rPr>
          <w:i/>
        </w:rPr>
        <w:t xml:space="preserve">Группировка природных комплексов по размерам и сложности организации. </w:t>
      </w:r>
      <w:r>
        <w:t>Физико-географическое</w:t>
      </w:r>
      <w:r>
        <w:rPr>
          <w:spacing w:val="1"/>
        </w:rPr>
        <w:t xml:space="preserve"> </w:t>
      </w:r>
      <w:r>
        <w:t xml:space="preserve">районирование. Природно-антропогенные комплексы. </w:t>
      </w:r>
      <w:r>
        <w:rPr>
          <w:i/>
        </w:rPr>
        <w:t>Природно-антропогенные комплексы разного</w:t>
      </w:r>
      <w:r>
        <w:rPr>
          <w:i/>
          <w:spacing w:val="1"/>
        </w:rPr>
        <w:t xml:space="preserve"> </w:t>
      </w:r>
      <w:r>
        <w:rPr>
          <w:i/>
        </w:rPr>
        <w:t>ранга.</w:t>
      </w:r>
    </w:p>
    <w:p w:rsidR="000729EE" w:rsidRDefault="00697400">
      <w:pPr>
        <w:spacing w:line="250" w:lineRule="exact"/>
        <w:ind w:left="926"/>
        <w:rPr>
          <w:i/>
        </w:rPr>
      </w:pPr>
      <w:r>
        <w:t>Катастрофические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неблагоприятные</w:t>
      </w:r>
      <w:r>
        <w:rPr>
          <w:spacing w:val="-2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 xml:space="preserve">процессы. </w:t>
      </w:r>
      <w:r>
        <w:rPr>
          <w:i/>
        </w:rPr>
        <w:t>География</w:t>
      </w:r>
      <w:r>
        <w:rPr>
          <w:i/>
          <w:spacing w:val="-3"/>
        </w:rPr>
        <w:t xml:space="preserve"> </w:t>
      </w:r>
      <w:r>
        <w:rPr>
          <w:i/>
        </w:rPr>
        <w:t>природного</w:t>
      </w:r>
      <w:r>
        <w:rPr>
          <w:i/>
          <w:spacing w:val="-1"/>
        </w:rPr>
        <w:t xml:space="preserve"> </w:t>
      </w:r>
      <w:r>
        <w:rPr>
          <w:i/>
        </w:rPr>
        <w:t>риска.</w:t>
      </w:r>
    </w:p>
    <w:p w:rsidR="000729EE" w:rsidRDefault="00697400">
      <w:pPr>
        <w:pStyle w:val="2"/>
        <w:spacing w:before="4"/>
        <w:jc w:val="left"/>
      </w:pPr>
      <w:r>
        <w:t>Социально-экономическая</w:t>
      </w:r>
      <w:r>
        <w:rPr>
          <w:spacing w:val="-6"/>
        </w:rPr>
        <w:t xml:space="preserve"> </w:t>
      </w:r>
      <w:r>
        <w:t>география</w:t>
      </w:r>
      <w:r>
        <w:rPr>
          <w:spacing w:val="-6"/>
        </w:rPr>
        <w:t xml:space="preserve"> </w:t>
      </w:r>
      <w:r>
        <w:t>мира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7"/>
      </w:pPr>
      <w:r>
        <w:lastRenderedPageBreak/>
        <w:t>Экономическая и социальная география. Дисциплины, входящие в социально-экономическую</w:t>
      </w:r>
      <w:r>
        <w:rPr>
          <w:spacing w:val="1"/>
        </w:rPr>
        <w:t xml:space="preserve"> </w:t>
      </w:r>
      <w:r>
        <w:t>географию</w:t>
      </w:r>
      <w:r>
        <w:rPr>
          <w:spacing w:val="1"/>
        </w:rPr>
        <w:t xml:space="preserve"> </w:t>
      </w:r>
      <w:r>
        <w:t>(география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хозяйства,</w:t>
      </w:r>
      <w:r>
        <w:rPr>
          <w:spacing w:val="-52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обслуживания,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внешнеэкономических</w:t>
      </w:r>
      <w:r>
        <w:rPr>
          <w:spacing w:val="1"/>
        </w:rPr>
        <w:t xml:space="preserve"> </w:t>
      </w:r>
      <w:r>
        <w:t>связей, в том числе география внешней торговли, география транспорта, региональная экономическая</w:t>
      </w:r>
      <w:r>
        <w:rPr>
          <w:spacing w:val="-52"/>
        </w:rPr>
        <w:t xml:space="preserve"> </w:t>
      </w:r>
      <w:r>
        <w:t>география, политическая география,</w:t>
      </w:r>
      <w:r>
        <w:rPr>
          <w:spacing w:val="1"/>
        </w:rPr>
        <w:t xml:space="preserve"> </w:t>
      </w:r>
      <w:r>
        <w:t>география культуры (культурная география). Представление о</w:t>
      </w:r>
      <w:r>
        <w:rPr>
          <w:spacing w:val="1"/>
        </w:rPr>
        <w:t xml:space="preserve"> </w:t>
      </w:r>
      <w:r>
        <w:t>геополитике,</w:t>
      </w:r>
      <w:r>
        <w:rPr>
          <w:spacing w:val="-1"/>
        </w:rPr>
        <w:t xml:space="preserve"> </w:t>
      </w:r>
      <w:r>
        <w:t>геоэкономике, географии</w:t>
      </w:r>
      <w:r>
        <w:rPr>
          <w:spacing w:val="-1"/>
        </w:rPr>
        <w:t xml:space="preserve"> </w:t>
      </w:r>
      <w:r>
        <w:t>потребления).</w:t>
      </w:r>
    </w:p>
    <w:p w:rsidR="000729EE" w:rsidRDefault="00697400">
      <w:pPr>
        <w:pStyle w:val="a3"/>
        <w:ind w:right="846"/>
      </w:pPr>
      <w:r>
        <w:t>Экономико-географическое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экономико-географического</w:t>
      </w:r>
      <w:r>
        <w:rPr>
          <w:spacing w:val="-52"/>
        </w:rPr>
        <w:t xml:space="preserve"> </w:t>
      </w:r>
      <w:r>
        <w:t>положения.</w:t>
      </w:r>
    </w:p>
    <w:p w:rsidR="000729EE" w:rsidRDefault="00697400">
      <w:pPr>
        <w:pStyle w:val="a3"/>
        <w:ind w:right="843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детерминизма.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ресурсный потенциал территории. Виды природных ресурсов. Природопользование. Рациональное и</w:t>
      </w:r>
      <w:r>
        <w:rPr>
          <w:spacing w:val="1"/>
        </w:rPr>
        <w:t xml:space="preserve"> </w:t>
      </w:r>
      <w:r>
        <w:t>нерациональное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rPr>
          <w:i/>
        </w:rPr>
        <w:t>Изменение</w:t>
      </w:r>
      <w:r>
        <w:rPr>
          <w:i/>
          <w:spacing w:val="1"/>
        </w:rPr>
        <w:t xml:space="preserve"> </w:t>
      </w:r>
      <w:r>
        <w:rPr>
          <w:i/>
        </w:rPr>
        <w:t>значения отдельных</w:t>
      </w:r>
      <w:r>
        <w:rPr>
          <w:i/>
          <w:spacing w:val="1"/>
        </w:rPr>
        <w:t xml:space="preserve"> </w:t>
      </w:r>
      <w:r>
        <w:rPr>
          <w:i/>
        </w:rPr>
        <w:t>ресурсов на</w:t>
      </w:r>
      <w:r>
        <w:rPr>
          <w:i/>
          <w:spacing w:val="1"/>
        </w:rPr>
        <w:t xml:space="preserve"> </w:t>
      </w:r>
      <w:r>
        <w:rPr>
          <w:i/>
        </w:rPr>
        <w:t xml:space="preserve">различных исторических этапах. </w:t>
      </w:r>
      <w:r>
        <w:t>Территориальные сочетания природных ресурсов. Обеспеченность</w:t>
      </w:r>
      <w:r>
        <w:rPr>
          <w:spacing w:val="1"/>
        </w:rPr>
        <w:t xml:space="preserve"> </w:t>
      </w:r>
      <w:r>
        <w:t>природными</w:t>
      </w:r>
      <w:r>
        <w:rPr>
          <w:spacing w:val="-2"/>
        </w:rPr>
        <w:t xml:space="preserve"> </w:t>
      </w:r>
      <w:r>
        <w:t>ресурсами</w:t>
      </w:r>
      <w:r>
        <w:rPr>
          <w:spacing w:val="-1"/>
        </w:rPr>
        <w:t xml:space="preserve"> </w:t>
      </w:r>
      <w:r>
        <w:t>отдельных территорий.</w:t>
      </w:r>
    </w:p>
    <w:p w:rsidR="000729EE" w:rsidRDefault="00697400">
      <w:pPr>
        <w:pStyle w:val="a3"/>
        <w:ind w:right="845"/>
      </w:pPr>
      <w:r>
        <w:t>География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планете.</w:t>
      </w:r>
      <w:r>
        <w:rPr>
          <w:spacing w:val="1"/>
        </w:rPr>
        <w:t xml:space="preserve"> </w:t>
      </w:r>
      <w:r>
        <w:t>Численность,</w:t>
      </w:r>
      <w:r>
        <w:rPr>
          <w:spacing w:val="1"/>
        </w:rPr>
        <w:t xml:space="preserve"> </w:t>
      </w:r>
      <w:r>
        <w:t>воспроизводство,</w:t>
      </w:r>
      <w:r>
        <w:rPr>
          <w:spacing w:val="1"/>
        </w:rPr>
        <w:t xml:space="preserve"> </w:t>
      </w:r>
      <w:r>
        <w:t>динамика изменения численности населения. Демографический переход. Демографическая политика.</w:t>
      </w:r>
      <w:r>
        <w:rPr>
          <w:spacing w:val="-52"/>
        </w:rPr>
        <w:t xml:space="preserve"> </w:t>
      </w:r>
      <w:r>
        <w:rPr>
          <w:i/>
        </w:rPr>
        <w:t xml:space="preserve">Демографические кризисы. </w:t>
      </w:r>
      <w:r>
        <w:t>Размещение и плотность населения. Факторы, влияющие на размещение и</w:t>
      </w:r>
      <w:r>
        <w:rPr>
          <w:spacing w:val="-52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(половозрастной,</w:t>
      </w:r>
      <w:r>
        <w:rPr>
          <w:spacing w:val="1"/>
        </w:rPr>
        <w:t xml:space="preserve"> </w:t>
      </w:r>
      <w:r>
        <w:t>этнический,</w:t>
      </w:r>
      <w:r>
        <w:rPr>
          <w:spacing w:val="1"/>
        </w:rPr>
        <w:t xml:space="preserve"> </w:t>
      </w:r>
      <w:r>
        <w:t>религиозный</w:t>
      </w:r>
      <w:r>
        <w:rPr>
          <w:spacing w:val="1"/>
        </w:rPr>
        <w:t xml:space="preserve"> </w:t>
      </w:r>
      <w:r>
        <w:t>составы,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население).</w:t>
      </w:r>
      <w:r>
        <w:rPr>
          <w:spacing w:val="1"/>
        </w:rPr>
        <w:t xml:space="preserve"> </w:t>
      </w:r>
      <w:r>
        <w:rPr>
          <w:i/>
        </w:rPr>
        <w:t>География</w:t>
      </w:r>
      <w:r>
        <w:rPr>
          <w:i/>
          <w:spacing w:val="1"/>
        </w:rPr>
        <w:t xml:space="preserve"> </w:t>
      </w:r>
      <w:r>
        <w:rPr>
          <w:i/>
        </w:rPr>
        <w:t>религий.</w:t>
      </w:r>
      <w:r>
        <w:rPr>
          <w:i/>
          <w:spacing w:val="1"/>
        </w:rPr>
        <w:t xml:space="preserve"> </w:t>
      </w:r>
      <w:r>
        <w:rPr>
          <w:i/>
        </w:rPr>
        <w:t>Этногеография.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очаги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конфессиональных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занятости.</w:t>
      </w:r>
      <w:r>
        <w:rPr>
          <w:spacing w:val="-3"/>
        </w:rPr>
        <w:t xml:space="preserve"> </w:t>
      </w:r>
      <w:r>
        <w:t>Расселение</w:t>
      </w:r>
      <w:r>
        <w:rPr>
          <w:spacing w:val="-2"/>
        </w:rPr>
        <w:t xml:space="preserve"> </w:t>
      </w:r>
      <w:r>
        <w:t>населения.</w:t>
      </w:r>
      <w:r>
        <w:rPr>
          <w:spacing w:val="-2"/>
        </w:rPr>
        <w:t xml:space="preserve"> </w:t>
      </w:r>
      <w:r>
        <w:t>Сельское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городское</w:t>
      </w:r>
      <w:r>
        <w:rPr>
          <w:spacing w:val="-2"/>
        </w:rPr>
        <w:t xml:space="preserve"> </w:t>
      </w:r>
      <w:r>
        <w:t>расселение.</w:t>
      </w:r>
      <w:r>
        <w:rPr>
          <w:spacing w:val="-2"/>
        </w:rPr>
        <w:t xml:space="preserve"> </w:t>
      </w:r>
      <w:r>
        <w:t>Урбанизация.</w:t>
      </w:r>
      <w:r>
        <w:rPr>
          <w:spacing w:val="-2"/>
        </w:rPr>
        <w:t xml:space="preserve"> </w:t>
      </w:r>
      <w:r>
        <w:t>Геоурбанистика.</w:t>
      </w:r>
    </w:p>
    <w:p w:rsidR="000729EE" w:rsidRDefault="00697400">
      <w:pPr>
        <w:pStyle w:val="a3"/>
        <w:spacing w:before="1"/>
        <w:ind w:right="849"/>
      </w:pPr>
      <w:r>
        <w:t>География мирового хозяйства. Отраслевая и территориальная структура мирового хозяйства.</w:t>
      </w:r>
      <w:r>
        <w:rPr>
          <w:spacing w:val="1"/>
        </w:rPr>
        <w:t xml:space="preserve"> </w:t>
      </w:r>
      <w:r>
        <w:t>Географическое разделение труда. Развитие географического разделения труда. География основных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непроизводственной</w:t>
      </w:r>
      <w:r>
        <w:rPr>
          <w:spacing w:val="1"/>
        </w:rPr>
        <w:t xml:space="preserve"> </w:t>
      </w:r>
      <w:r>
        <w:t>сфер.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отраслевой</w:t>
      </w:r>
      <w:r>
        <w:rPr>
          <w:spacing w:val="-1"/>
        </w:rPr>
        <w:t xml:space="preserve"> </w:t>
      </w:r>
      <w:r>
        <w:t>структуры. Развитие сферы</w:t>
      </w:r>
      <w:r>
        <w:rPr>
          <w:spacing w:val="-4"/>
        </w:rPr>
        <w:t xml:space="preserve"> </w:t>
      </w:r>
      <w:r>
        <w:t>услуг.</w:t>
      </w:r>
    </w:p>
    <w:p w:rsidR="000729EE" w:rsidRDefault="00697400">
      <w:pPr>
        <w:pStyle w:val="a3"/>
        <w:ind w:right="847"/>
      </w:pPr>
      <w:r>
        <w:t>География</w:t>
      </w:r>
      <w:r>
        <w:rPr>
          <w:spacing w:val="1"/>
        </w:rPr>
        <w:t xml:space="preserve"> </w:t>
      </w:r>
      <w:r>
        <w:t>внешнеэкономических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(интеграционные экономические союзы). Транснациональные корпорации. Географические аспекты</w:t>
      </w:r>
      <w:r>
        <w:rPr>
          <w:spacing w:val="1"/>
        </w:rPr>
        <w:t xml:space="preserve"> </w:t>
      </w:r>
      <w:r>
        <w:t>глобализации.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 xml:space="preserve">География транспорта. Основные преимущества различных видов транспорта. </w:t>
      </w:r>
      <w:r>
        <w:rPr>
          <w:i/>
        </w:rPr>
        <w:t>Транспортная</w:t>
      </w:r>
      <w:r>
        <w:rPr>
          <w:i/>
          <w:spacing w:val="1"/>
        </w:rPr>
        <w:t xml:space="preserve"> </w:t>
      </w:r>
      <w:r>
        <w:rPr>
          <w:i/>
        </w:rPr>
        <w:t>инфраструктура.</w:t>
      </w:r>
      <w:r>
        <w:rPr>
          <w:i/>
          <w:spacing w:val="-3"/>
        </w:rPr>
        <w:t xml:space="preserve"> </w:t>
      </w:r>
      <w:r>
        <w:t>Мировая транспортная</w:t>
      </w:r>
      <w:r>
        <w:rPr>
          <w:spacing w:val="-4"/>
        </w:rPr>
        <w:t xml:space="preserve"> </w:t>
      </w:r>
      <w:r>
        <w:t>система.</w:t>
      </w:r>
      <w:r>
        <w:rPr>
          <w:spacing w:val="-4"/>
        </w:rPr>
        <w:t xml:space="preserve"> </w:t>
      </w:r>
      <w:r>
        <w:rPr>
          <w:i/>
        </w:rPr>
        <w:t>Транспорт</w:t>
      </w:r>
      <w:r>
        <w:rPr>
          <w:i/>
          <w:spacing w:val="-2"/>
        </w:rPr>
        <w:t xml:space="preserve"> </w:t>
      </w:r>
      <w:r>
        <w:rPr>
          <w:i/>
        </w:rPr>
        <w:t>и окружающая среда.</w:t>
      </w:r>
    </w:p>
    <w:p w:rsidR="000729EE" w:rsidRDefault="00697400">
      <w:pPr>
        <w:ind w:left="218" w:right="848" w:firstLine="707"/>
        <w:jc w:val="both"/>
        <w:rPr>
          <w:i/>
        </w:rPr>
      </w:pPr>
      <w:r>
        <w:t xml:space="preserve">География мировой торговли. </w:t>
      </w:r>
      <w:r>
        <w:rPr>
          <w:i/>
        </w:rPr>
        <w:t>Пространственная структура мировой торговли. Основные</w:t>
      </w:r>
      <w:r>
        <w:rPr>
          <w:i/>
          <w:spacing w:val="1"/>
        </w:rPr>
        <w:t xml:space="preserve"> </w:t>
      </w:r>
      <w:r>
        <w:rPr>
          <w:i/>
        </w:rPr>
        <w:t>направления</w:t>
      </w:r>
      <w:r>
        <w:rPr>
          <w:i/>
          <w:spacing w:val="-1"/>
        </w:rPr>
        <w:t xml:space="preserve"> </w:t>
      </w:r>
      <w:r>
        <w:rPr>
          <w:i/>
        </w:rPr>
        <w:t>оборота</w:t>
      </w:r>
      <w:r>
        <w:rPr>
          <w:i/>
          <w:spacing w:val="-3"/>
        </w:rPr>
        <w:t xml:space="preserve"> </w:t>
      </w:r>
      <w:r>
        <w:rPr>
          <w:i/>
        </w:rPr>
        <w:t>наиболее важных товаров и</w:t>
      </w:r>
      <w:r>
        <w:rPr>
          <w:i/>
          <w:spacing w:val="-1"/>
        </w:rPr>
        <w:t xml:space="preserve"> </w:t>
      </w:r>
      <w:r>
        <w:rPr>
          <w:i/>
        </w:rPr>
        <w:t>услуг.</w:t>
      </w:r>
    </w:p>
    <w:p w:rsidR="000729EE" w:rsidRDefault="00697400">
      <w:pPr>
        <w:pStyle w:val="a3"/>
        <w:ind w:right="845"/>
      </w:pPr>
      <w:r>
        <w:t>Региональная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география.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районов.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Особенности экономико-географического положения, природно-ресурсного потенциала, населения,</w:t>
      </w:r>
      <w:r>
        <w:rPr>
          <w:spacing w:val="1"/>
        </w:rPr>
        <w:t xml:space="preserve"> </w:t>
      </w:r>
      <w:r>
        <w:t xml:space="preserve">хозяйства, </w:t>
      </w:r>
      <w:r>
        <w:rPr>
          <w:i/>
        </w:rPr>
        <w:t xml:space="preserve">инфраструктуры, </w:t>
      </w:r>
      <w:r>
        <w:t>культуры, современных проблем развития крупных регионов и стран</w:t>
      </w:r>
      <w:r>
        <w:rPr>
          <w:spacing w:val="1"/>
        </w:rPr>
        <w:t xml:space="preserve"> </w:t>
      </w:r>
      <w:r>
        <w:t>Европы, Азии, Северной и Южной Америки, Австралии и Африки. Международная специализация</w:t>
      </w:r>
      <w:r>
        <w:rPr>
          <w:spacing w:val="1"/>
        </w:rPr>
        <w:t xml:space="preserve"> </w:t>
      </w:r>
      <w:r>
        <w:t>крупнейших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мира.</w:t>
      </w:r>
      <w:r>
        <w:rPr>
          <w:spacing w:val="53"/>
        </w:rPr>
        <w:t xml:space="preserve"> </w:t>
      </w:r>
      <w:r>
        <w:t>Ведущие страны-экспортеры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продукции.</w:t>
      </w:r>
    </w:p>
    <w:p w:rsidR="000729EE" w:rsidRDefault="00697400">
      <w:pPr>
        <w:ind w:left="218" w:right="845" w:firstLine="707"/>
        <w:jc w:val="both"/>
        <w:rPr>
          <w:i/>
        </w:rPr>
      </w:pPr>
      <w:r>
        <w:rPr>
          <w:i/>
        </w:rPr>
        <w:t>Политическая</w:t>
      </w:r>
      <w:r>
        <w:rPr>
          <w:i/>
          <w:spacing w:val="1"/>
        </w:rPr>
        <w:t xml:space="preserve"> </w:t>
      </w:r>
      <w:r>
        <w:rPr>
          <w:i/>
        </w:rPr>
        <w:t>география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геополитика.</w:t>
      </w:r>
      <w:r>
        <w:rPr>
          <w:i/>
          <w:spacing w:val="1"/>
        </w:rPr>
        <w:t xml:space="preserve"> </w:t>
      </w:r>
      <w:r>
        <w:t>Территориально-политическая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rPr>
          <w:i/>
        </w:rPr>
        <w:t>Формирование</w:t>
      </w:r>
      <w:r>
        <w:rPr>
          <w:i/>
          <w:spacing w:val="-2"/>
        </w:rPr>
        <w:t xml:space="preserve"> </w:t>
      </w:r>
      <w:r>
        <w:rPr>
          <w:i/>
        </w:rPr>
        <w:t>мирового геополитического пространства.</w:t>
      </w:r>
    </w:p>
    <w:p w:rsidR="000729EE" w:rsidRDefault="00697400">
      <w:pPr>
        <w:ind w:left="218" w:right="847" w:firstLine="707"/>
        <w:jc w:val="both"/>
        <w:rPr>
          <w:i/>
        </w:rPr>
      </w:pP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финансово-экономических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политических, культурных и научных связей России со странами мира. Особенности интеграции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сообщество.</w:t>
      </w:r>
      <w:r>
        <w:rPr>
          <w:spacing w:val="1"/>
        </w:rPr>
        <w:t xml:space="preserve"> </w:t>
      </w:r>
      <w:r>
        <w:rPr>
          <w:i/>
        </w:rPr>
        <w:t>Географические</w:t>
      </w:r>
      <w:r>
        <w:rPr>
          <w:i/>
          <w:spacing w:val="1"/>
        </w:rPr>
        <w:t xml:space="preserve"> </w:t>
      </w:r>
      <w:r>
        <w:rPr>
          <w:i/>
        </w:rPr>
        <w:t>аспекты</w:t>
      </w:r>
      <w:r>
        <w:rPr>
          <w:i/>
          <w:spacing w:val="1"/>
        </w:rPr>
        <w:t xml:space="preserve"> </w:t>
      </w:r>
      <w:r>
        <w:rPr>
          <w:i/>
        </w:rPr>
        <w:t>решения</w:t>
      </w:r>
      <w:r>
        <w:rPr>
          <w:i/>
          <w:spacing w:val="1"/>
        </w:rPr>
        <w:t xml:space="preserve"> </w:t>
      </w:r>
      <w:r>
        <w:rPr>
          <w:i/>
        </w:rPr>
        <w:t>внешнеэкономических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внешнеполитических</w:t>
      </w:r>
      <w:r>
        <w:rPr>
          <w:i/>
          <w:spacing w:val="-1"/>
        </w:rPr>
        <w:t xml:space="preserve"> </w:t>
      </w:r>
      <w:r>
        <w:rPr>
          <w:i/>
        </w:rPr>
        <w:t>задач развития России.</w:t>
      </w:r>
    </w:p>
    <w:p w:rsidR="000729EE" w:rsidRDefault="00697400">
      <w:pPr>
        <w:pStyle w:val="2"/>
        <w:spacing w:before="4" w:line="250" w:lineRule="exact"/>
        <w:jc w:val="left"/>
      </w:pPr>
      <w:r>
        <w:t>Геоэкология</w:t>
      </w:r>
    </w:p>
    <w:p w:rsidR="000729EE" w:rsidRDefault="00697400">
      <w:pPr>
        <w:ind w:left="218" w:right="846" w:firstLine="707"/>
        <w:jc w:val="both"/>
      </w:pPr>
      <w:r>
        <w:t>Окружающая среда как геосистема. Экологические процессы. Динамика развития важнейших</w:t>
      </w:r>
      <w:r>
        <w:rPr>
          <w:spacing w:val="1"/>
        </w:rPr>
        <w:t xml:space="preserve"> </w:t>
      </w:r>
      <w:r>
        <w:t>экологических процессов. Антропогенное воздействие. Особенности воздействия на окружающую</w:t>
      </w:r>
      <w:r>
        <w:rPr>
          <w:spacing w:val="1"/>
        </w:rPr>
        <w:t xml:space="preserve"> </w:t>
      </w:r>
      <w:r>
        <w:t>среду различных сфер и отраслей хозяйства. Состояние окружающей среды в зависимости от степени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антропогенного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rPr>
          <w:i/>
        </w:rPr>
        <w:t>Экологический</w:t>
      </w:r>
      <w:r>
        <w:rPr>
          <w:i/>
          <w:spacing w:val="1"/>
        </w:rPr>
        <w:t xml:space="preserve"> </w:t>
      </w:r>
      <w:r>
        <w:rPr>
          <w:i/>
        </w:rPr>
        <w:t>кризис,</w:t>
      </w:r>
      <w:r>
        <w:rPr>
          <w:i/>
          <w:spacing w:val="1"/>
        </w:rPr>
        <w:t xml:space="preserve"> </w:t>
      </w:r>
      <w:r>
        <w:rPr>
          <w:i/>
        </w:rPr>
        <w:t>экологическая</w:t>
      </w:r>
      <w:r>
        <w:rPr>
          <w:i/>
          <w:spacing w:val="1"/>
        </w:rPr>
        <w:t xml:space="preserve"> </w:t>
      </w:r>
      <w:r>
        <w:rPr>
          <w:i/>
        </w:rPr>
        <w:t>катастрофа.</w:t>
      </w:r>
      <w:r>
        <w:rPr>
          <w:i/>
          <w:spacing w:val="1"/>
        </w:rPr>
        <w:t xml:space="preserve"> </w:t>
      </w:r>
      <w:r>
        <w:rPr>
          <w:i/>
        </w:rPr>
        <w:t>Региональные и глобальные изменения географической среды в результате деятельности человека.</w:t>
      </w:r>
      <w:r>
        <w:rPr>
          <w:i/>
          <w:spacing w:val="1"/>
        </w:rPr>
        <w:t xml:space="preserve"> </w:t>
      </w:r>
      <w:r>
        <w:t>Роль географии в решении геоэкологических проблем. Особо охраняемые природные территории.</w:t>
      </w:r>
      <w:r>
        <w:rPr>
          <w:spacing w:val="1"/>
        </w:rPr>
        <w:t xml:space="preserve"> </w:t>
      </w:r>
      <w:r>
        <w:t>Концепция</w:t>
      </w:r>
      <w:r>
        <w:rPr>
          <w:spacing w:val="-3"/>
        </w:rPr>
        <w:t xml:space="preserve"> </w:t>
      </w:r>
      <w:r>
        <w:t>устойчивого развития.</w:t>
      </w:r>
    </w:p>
    <w:p w:rsidR="000729EE" w:rsidRDefault="00697400">
      <w:pPr>
        <w:pStyle w:val="2"/>
        <w:spacing w:before="3" w:line="251" w:lineRule="exact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0729EE" w:rsidRDefault="00697400">
      <w:pPr>
        <w:pStyle w:val="a3"/>
        <w:spacing w:line="251" w:lineRule="exact"/>
        <w:ind w:left="926" w:firstLine="0"/>
      </w:pPr>
      <w:r>
        <w:t>Оценка</w:t>
      </w:r>
      <w:r>
        <w:rPr>
          <w:spacing w:val="-3"/>
        </w:rPr>
        <w:t xml:space="preserve"> </w:t>
      </w:r>
      <w:r>
        <w:t>ресурсообеспеченности</w:t>
      </w:r>
      <w:r>
        <w:rPr>
          <w:spacing w:val="-3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(региона,</w:t>
      </w:r>
      <w:r>
        <w:rPr>
          <w:spacing w:val="-2"/>
        </w:rPr>
        <w:t xml:space="preserve"> </w:t>
      </w:r>
      <w:r>
        <w:t>человечества)</w:t>
      </w:r>
      <w:r>
        <w:rPr>
          <w:spacing w:val="-5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ресурсов.</w:t>
      </w:r>
    </w:p>
    <w:p w:rsidR="000729EE" w:rsidRDefault="00697400">
      <w:pPr>
        <w:pStyle w:val="a3"/>
        <w:ind w:right="849"/>
      </w:pPr>
      <w:r>
        <w:t>Оценка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Оценка</w:t>
      </w:r>
      <w:r>
        <w:rPr>
          <w:spacing w:val="56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альтернативной</w:t>
      </w:r>
      <w:r>
        <w:rPr>
          <w:spacing w:val="-4"/>
        </w:rPr>
        <w:t xml:space="preserve"> </w:t>
      </w:r>
      <w:r>
        <w:t>энергетики.</w:t>
      </w:r>
    </w:p>
    <w:p w:rsidR="000729EE" w:rsidRDefault="00697400">
      <w:pPr>
        <w:pStyle w:val="a3"/>
        <w:ind w:left="926" w:firstLine="0"/>
      </w:pPr>
      <w:r>
        <w:t>Анализ</w:t>
      </w:r>
      <w:r>
        <w:rPr>
          <w:spacing w:val="-3"/>
        </w:rPr>
        <w:t xml:space="preserve"> </w:t>
      </w:r>
      <w:r>
        <w:t>геоэкологической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странах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регионах</w:t>
      </w:r>
      <w:r>
        <w:rPr>
          <w:spacing w:val="-1"/>
        </w:rPr>
        <w:t xml:space="preserve"> </w:t>
      </w:r>
      <w:r>
        <w:t>мира.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left="926" w:right="3669" w:firstLine="0"/>
        <w:jc w:val="left"/>
      </w:pPr>
      <w:r>
        <w:lastRenderedPageBreak/>
        <w:t>Анализ техногенной нагрузки на окружающую среду.</w:t>
      </w:r>
      <w:r>
        <w:rPr>
          <w:spacing w:val="1"/>
        </w:rPr>
        <w:t xml:space="preserve"> </w:t>
      </w:r>
      <w:r>
        <w:t>Характеристика политико-географического положения страны.</w:t>
      </w:r>
      <w:r>
        <w:rPr>
          <w:spacing w:val="1"/>
        </w:rPr>
        <w:t xml:space="preserve"> </w:t>
      </w:r>
      <w:r>
        <w:t>Характеристика экономико-географического положения страны.</w:t>
      </w:r>
      <w:r>
        <w:rPr>
          <w:spacing w:val="-5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природно-ресурсного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страны.</w:t>
      </w:r>
    </w:p>
    <w:p w:rsidR="000729EE" w:rsidRDefault="00697400">
      <w:pPr>
        <w:pStyle w:val="a3"/>
        <w:ind w:left="926" w:right="1242" w:firstLine="0"/>
        <w:jc w:val="left"/>
      </w:pPr>
      <w:r>
        <w:t>Классификация стран мира на основе анализа политической и экономической карты мира.</w:t>
      </w:r>
      <w:r>
        <w:rPr>
          <w:spacing w:val="-52"/>
        </w:rPr>
        <w:t xml:space="preserve"> </w:t>
      </w:r>
      <w:r>
        <w:t>Анализ грузооборота и пассажиропотока по основным транспортным магистралям мира.</w:t>
      </w:r>
      <w:r>
        <w:rPr>
          <w:spacing w:val="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неравномерности</w:t>
      </w:r>
      <w:r>
        <w:rPr>
          <w:spacing w:val="-3"/>
        </w:rPr>
        <w:t xml:space="preserve"> </w:t>
      </w:r>
      <w:r>
        <w:t>хозяйственного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территорий.</w:t>
      </w:r>
    </w:p>
    <w:p w:rsidR="000729EE" w:rsidRDefault="00697400">
      <w:pPr>
        <w:pStyle w:val="a3"/>
        <w:ind w:left="926" w:right="856" w:firstLine="0"/>
        <w:jc w:val="left"/>
      </w:pPr>
      <w:r>
        <w:t>Составление экономико-географической характеристики одной из отраслей промышленности.</w:t>
      </w:r>
      <w:r>
        <w:rPr>
          <w:spacing w:val="-52"/>
        </w:rPr>
        <w:t xml:space="preserve"> </w:t>
      </w:r>
      <w:r>
        <w:t>Прогнозирование</w:t>
      </w:r>
      <w:r>
        <w:rPr>
          <w:spacing w:val="-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регионов.</w:t>
      </w:r>
    </w:p>
    <w:p w:rsidR="000729EE" w:rsidRDefault="00697400">
      <w:pPr>
        <w:pStyle w:val="a3"/>
        <w:ind w:left="926" w:firstLine="0"/>
        <w:jc w:val="left"/>
      </w:pPr>
      <w:r>
        <w:t>Определение</w:t>
      </w:r>
      <w:r>
        <w:rPr>
          <w:spacing w:val="-3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статистических</w:t>
      </w:r>
      <w:r>
        <w:rPr>
          <w:spacing w:val="-2"/>
        </w:rPr>
        <w:t xml:space="preserve"> </w:t>
      </w:r>
      <w:r>
        <w:t>данных.</w:t>
      </w:r>
    </w:p>
    <w:p w:rsidR="000729EE" w:rsidRDefault="00697400">
      <w:pPr>
        <w:pStyle w:val="a3"/>
        <w:ind w:right="849"/>
        <w:jc w:val="left"/>
      </w:pPr>
      <w:r>
        <w:t>Выявление</w:t>
      </w:r>
      <w:r>
        <w:rPr>
          <w:spacing w:val="23"/>
        </w:rPr>
        <w:t xml:space="preserve"> </w:t>
      </w:r>
      <w:r>
        <w:t>основных</w:t>
      </w:r>
      <w:r>
        <w:rPr>
          <w:spacing w:val="23"/>
        </w:rPr>
        <w:t xml:space="preserve"> </w:t>
      </w:r>
      <w:r>
        <w:t>закономерностей</w:t>
      </w:r>
      <w:r>
        <w:rPr>
          <w:spacing w:val="23"/>
        </w:rPr>
        <w:t xml:space="preserve"> </w:t>
      </w:r>
      <w:r>
        <w:t>расселения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23"/>
        </w:rPr>
        <w:t xml:space="preserve"> </w:t>
      </w:r>
      <w:r>
        <w:t>анализа</w:t>
      </w:r>
      <w:r>
        <w:rPr>
          <w:spacing w:val="23"/>
        </w:rPr>
        <w:t xml:space="preserve"> </w:t>
      </w:r>
      <w:r>
        <w:t>физической</w:t>
      </w:r>
      <w:r>
        <w:rPr>
          <w:spacing w:val="2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карт мира.</w:t>
      </w:r>
    </w:p>
    <w:p w:rsidR="000729EE" w:rsidRDefault="00697400">
      <w:pPr>
        <w:pStyle w:val="a3"/>
        <w:spacing w:line="251" w:lineRule="exact"/>
        <w:ind w:left="926" w:firstLine="0"/>
        <w:jc w:val="left"/>
      </w:pPr>
      <w:r>
        <w:t>Оценка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населения.</w:t>
      </w:r>
    </w:p>
    <w:p w:rsidR="000729EE" w:rsidRDefault="00697400">
      <w:pPr>
        <w:pStyle w:val="a3"/>
        <w:spacing w:before="2"/>
        <w:ind w:right="849"/>
        <w:jc w:val="left"/>
      </w:pPr>
      <w:r>
        <w:t>Оценка</w:t>
      </w:r>
      <w:r>
        <w:rPr>
          <w:spacing w:val="1"/>
        </w:rPr>
        <w:t xml:space="preserve"> </w:t>
      </w:r>
      <w:r>
        <w:t>эффективности демографической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(Россия,</w:t>
      </w:r>
      <w:r>
        <w:rPr>
          <w:spacing w:val="1"/>
        </w:rPr>
        <w:t xml:space="preserve"> </w:t>
      </w:r>
      <w:r>
        <w:t>Китай,</w:t>
      </w:r>
      <w:r>
        <w:rPr>
          <w:spacing w:val="-52"/>
        </w:rPr>
        <w:t xml:space="preserve"> </w:t>
      </w:r>
      <w:r>
        <w:t>Индия,</w:t>
      </w:r>
      <w:r>
        <w:rPr>
          <w:spacing w:val="-1"/>
        </w:rPr>
        <w:t xml:space="preserve"> </w:t>
      </w:r>
      <w:r>
        <w:t>Германия, США)</w:t>
      </w:r>
      <w:r>
        <w:rPr>
          <w:spacing w:val="-2"/>
        </w:rPr>
        <w:t xml:space="preserve"> </w:t>
      </w:r>
      <w:r>
        <w:t>на основе статистических</w:t>
      </w:r>
      <w:r>
        <w:rPr>
          <w:spacing w:val="-4"/>
        </w:rPr>
        <w:t xml:space="preserve"> </w:t>
      </w:r>
      <w:r>
        <w:t>данных.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Выявление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миграции</w:t>
      </w:r>
      <w:r>
        <w:rPr>
          <w:spacing w:val="-4"/>
        </w:rPr>
        <w:t xml:space="preserve"> </w:t>
      </w:r>
      <w:r>
        <w:t>населения.</w:t>
      </w:r>
    </w:p>
    <w:p w:rsidR="000729EE" w:rsidRDefault="00697400">
      <w:pPr>
        <w:pStyle w:val="a3"/>
        <w:ind w:right="849"/>
        <w:jc w:val="left"/>
      </w:pPr>
      <w:r>
        <w:t>Характеристика</w:t>
      </w:r>
      <w:r>
        <w:rPr>
          <w:spacing w:val="14"/>
        </w:rPr>
        <w:t xml:space="preserve"> </w:t>
      </w:r>
      <w:r>
        <w:t>влияния</w:t>
      </w:r>
      <w:r>
        <w:rPr>
          <w:spacing w:val="13"/>
        </w:rPr>
        <w:t xml:space="preserve"> </w:t>
      </w:r>
      <w:r>
        <w:t>рынков</w:t>
      </w:r>
      <w:r>
        <w:rPr>
          <w:spacing w:val="13"/>
        </w:rPr>
        <w:t xml:space="preserve"> </w:t>
      </w:r>
      <w:r>
        <w:t>труда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размещение</w:t>
      </w:r>
      <w:r>
        <w:rPr>
          <w:spacing w:val="14"/>
        </w:rPr>
        <w:t xml:space="preserve"> </w:t>
      </w:r>
      <w:r>
        <w:t>предприятий</w:t>
      </w:r>
      <w:r>
        <w:rPr>
          <w:spacing w:val="10"/>
        </w:rPr>
        <w:t xml:space="preserve"> </w:t>
      </w:r>
      <w:r>
        <w:t>материальной</w:t>
      </w:r>
      <w:r>
        <w:rPr>
          <w:spacing w:val="1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нематериальной</w:t>
      </w:r>
      <w:r>
        <w:rPr>
          <w:spacing w:val="-2"/>
        </w:rPr>
        <w:t xml:space="preserve"> </w:t>
      </w:r>
      <w:r>
        <w:t>сферы.</w:t>
      </w:r>
    </w:p>
    <w:p w:rsidR="000729EE" w:rsidRDefault="00697400">
      <w:pPr>
        <w:pStyle w:val="a3"/>
        <w:ind w:left="926" w:right="1043" w:firstLine="0"/>
        <w:jc w:val="left"/>
      </w:pPr>
      <w:r>
        <w:t>Анализ участия стран и регионов мира в международном географическом разделении труда.</w:t>
      </w:r>
      <w:r>
        <w:rPr>
          <w:spacing w:val="-5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обеспеченности</w:t>
      </w:r>
      <w:r>
        <w:rPr>
          <w:spacing w:val="-1"/>
        </w:rPr>
        <w:t xml:space="preserve"> </w:t>
      </w:r>
      <w:r>
        <w:t>предприятиями</w:t>
      </w:r>
      <w:r>
        <w:rPr>
          <w:spacing w:val="-2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отдельного</w:t>
      </w:r>
      <w:r>
        <w:rPr>
          <w:spacing w:val="-1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города.</w:t>
      </w:r>
    </w:p>
    <w:p w:rsidR="000729EE" w:rsidRDefault="00697400">
      <w:pPr>
        <w:pStyle w:val="a3"/>
        <w:spacing w:before="1"/>
        <w:ind w:left="926" w:right="2041" w:firstLine="0"/>
        <w:jc w:val="left"/>
      </w:pPr>
      <w:r>
        <w:t>Определение международной специализации крупнейших стран и регионов мира.</w:t>
      </w:r>
      <w:r>
        <w:rPr>
          <w:spacing w:val="-5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международных экономических связей</w:t>
      </w:r>
      <w:r>
        <w:rPr>
          <w:spacing w:val="-1"/>
        </w:rPr>
        <w:t xml:space="preserve"> </w:t>
      </w:r>
      <w:r>
        <w:t>страны.</w:t>
      </w:r>
    </w:p>
    <w:p w:rsidR="000729EE" w:rsidRDefault="00697400">
      <w:pPr>
        <w:pStyle w:val="a3"/>
        <w:spacing w:before="1"/>
        <w:ind w:right="849"/>
        <w:jc w:val="left"/>
      </w:pPr>
      <w:r>
        <w:t>Анализ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объяснение</w:t>
      </w:r>
      <w:r>
        <w:rPr>
          <w:spacing w:val="6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современного</w:t>
      </w:r>
      <w:r>
        <w:rPr>
          <w:spacing w:val="6"/>
        </w:rPr>
        <w:t xml:space="preserve"> </w:t>
      </w:r>
      <w:r>
        <w:t>геополитического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геоэкономического</w:t>
      </w:r>
      <w:r>
        <w:rPr>
          <w:spacing w:val="-52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России.</w:t>
      </w:r>
    </w:p>
    <w:p w:rsidR="000729EE" w:rsidRDefault="00697400">
      <w:pPr>
        <w:pStyle w:val="a3"/>
        <w:ind w:right="849"/>
        <w:jc w:val="left"/>
      </w:pPr>
      <w:r>
        <w:t>Определение</w:t>
      </w:r>
      <w:r>
        <w:rPr>
          <w:spacing w:val="33"/>
        </w:rPr>
        <w:t xml:space="preserve"> </w:t>
      </w:r>
      <w:r>
        <w:t>основных</w:t>
      </w:r>
      <w:r>
        <w:rPr>
          <w:spacing w:val="34"/>
        </w:rPr>
        <w:t xml:space="preserve"> </w:t>
      </w:r>
      <w:r>
        <w:t>направлений</w:t>
      </w:r>
      <w:r>
        <w:rPr>
          <w:spacing w:val="33"/>
        </w:rPr>
        <w:t xml:space="preserve"> </w:t>
      </w:r>
      <w:r>
        <w:t>внешних</w:t>
      </w:r>
      <w:r>
        <w:rPr>
          <w:spacing w:val="33"/>
        </w:rPr>
        <w:t xml:space="preserve"> </w:t>
      </w:r>
      <w:r>
        <w:t>экономических,</w:t>
      </w:r>
      <w:r>
        <w:rPr>
          <w:spacing w:val="31"/>
        </w:rPr>
        <w:t xml:space="preserve"> </w:t>
      </w:r>
      <w:r>
        <w:t>политических,</w:t>
      </w:r>
      <w:r>
        <w:rPr>
          <w:spacing w:val="33"/>
        </w:rPr>
        <w:t xml:space="preserve"> </w:t>
      </w:r>
      <w:r>
        <w:t>культурных</w:t>
      </w:r>
      <w:r>
        <w:rPr>
          <w:spacing w:val="3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связей России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наиболее развитыми</w:t>
      </w:r>
      <w:r>
        <w:rPr>
          <w:spacing w:val="-1"/>
        </w:rPr>
        <w:t xml:space="preserve"> </w:t>
      </w:r>
      <w:r>
        <w:t>странами мира.</w:t>
      </w:r>
    </w:p>
    <w:p w:rsidR="000729EE" w:rsidRDefault="00697400">
      <w:pPr>
        <w:pStyle w:val="a3"/>
        <w:jc w:val="left"/>
      </w:pPr>
      <w:r>
        <w:t>Выявление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источников</w:t>
      </w:r>
      <w:r>
        <w:rPr>
          <w:spacing w:val="3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приоритетных</w:t>
      </w:r>
      <w:r>
        <w:rPr>
          <w:spacing w:val="7"/>
        </w:rPr>
        <w:t xml:space="preserve"> </w:t>
      </w:r>
      <w:r>
        <w:t>глобальных</w:t>
      </w:r>
      <w:r>
        <w:rPr>
          <w:spacing w:val="4"/>
        </w:rPr>
        <w:t xml:space="preserve"> </w:t>
      </w:r>
      <w:r>
        <w:t>проблем</w:t>
      </w:r>
      <w:r>
        <w:rPr>
          <w:spacing w:val="-52"/>
        </w:rPr>
        <w:t xml:space="preserve"> </w:t>
      </w:r>
      <w:r>
        <w:t>человечества.</w:t>
      </w:r>
      <w:r>
        <w:rPr>
          <w:spacing w:val="-1"/>
        </w:rPr>
        <w:t xml:space="preserve"> </w:t>
      </w:r>
      <w:r>
        <w:t>Аргументация</w:t>
      </w:r>
      <w:r>
        <w:rPr>
          <w:spacing w:val="-1"/>
        </w:rPr>
        <w:t xml:space="preserve"> </w:t>
      </w:r>
      <w:r>
        <w:t>представленной точки зрения.</w:t>
      </w:r>
    </w:p>
    <w:p w:rsidR="000729EE" w:rsidRDefault="00697400">
      <w:pPr>
        <w:pStyle w:val="a3"/>
        <w:ind w:left="926" w:right="1337" w:firstLine="0"/>
        <w:jc w:val="left"/>
      </w:pPr>
      <w:r>
        <w:t>Анализ международного сотрудничества по решению глобальных проблем человечества.</w:t>
      </w:r>
      <w:r>
        <w:rPr>
          <w:spacing w:val="-5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освоению</w:t>
      </w:r>
      <w:r>
        <w:rPr>
          <w:spacing w:val="-5"/>
        </w:rPr>
        <w:t xml:space="preserve"> </w:t>
      </w:r>
      <w:r>
        <w:t>малоизученных</w:t>
      </w:r>
      <w:r>
        <w:rPr>
          <w:spacing w:val="-1"/>
        </w:rPr>
        <w:t xml:space="preserve"> </w:t>
      </w:r>
      <w:r>
        <w:t>территорий.</w:t>
      </w:r>
    </w:p>
    <w:p w:rsidR="000729EE" w:rsidRDefault="00697400">
      <w:pPr>
        <w:pStyle w:val="a3"/>
        <w:ind w:left="926" w:right="849" w:firstLine="0"/>
        <w:jc w:val="left"/>
      </w:pPr>
      <w:r>
        <w:t>Отображение статистических данных в геоинформационной системе или на картосхеме.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38"/>
        </w:rPr>
        <w:t xml:space="preserve"> </w:t>
      </w:r>
      <w:r>
        <w:t>географической</w:t>
      </w:r>
      <w:r>
        <w:rPr>
          <w:spacing w:val="37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виде</w:t>
      </w:r>
      <w:r>
        <w:rPr>
          <w:spacing w:val="37"/>
        </w:rPr>
        <w:t xml:space="preserve"> </w:t>
      </w:r>
      <w:r>
        <w:t>таблиц,</w:t>
      </w:r>
      <w:r>
        <w:rPr>
          <w:spacing w:val="36"/>
        </w:rPr>
        <w:t xml:space="preserve"> </w:t>
      </w:r>
      <w:r>
        <w:t>схем,</w:t>
      </w:r>
      <w:r>
        <w:rPr>
          <w:spacing w:val="37"/>
        </w:rPr>
        <w:t xml:space="preserve"> </w:t>
      </w:r>
      <w:r>
        <w:t>графиков,</w:t>
      </w:r>
      <w:r>
        <w:rPr>
          <w:spacing w:val="37"/>
        </w:rPr>
        <w:t xml:space="preserve"> </w:t>
      </w:r>
      <w:r>
        <w:t>диаграмм,</w:t>
      </w:r>
    </w:p>
    <w:p w:rsidR="000729EE" w:rsidRDefault="00697400">
      <w:pPr>
        <w:pStyle w:val="a3"/>
        <w:ind w:firstLine="0"/>
        <w:jc w:val="left"/>
      </w:pPr>
      <w:r>
        <w:t>картосхем.</w:t>
      </w:r>
    </w:p>
    <w:p w:rsidR="000729EE" w:rsidRDefault="000729EE">
      <w:pPr>
        <w:pStyle w:val="a3"/>
        <w:spacing w:before="2"/>
        <w:ind w:left="0" w:firstLine="0"/>
        <w:jc w:val="left"/>
      </w:pPr>
    </w:p>
    <w:p w:rsidR="000729EE" w:rsidRDefault="00697400">
      <w:pPr>
        <w:pStyle w:val="2"/>
        <w:numPr>
          <w:ilvl w:val="3"/>
          <w:numId w:val="115"/>
        </w:numPr>
        <w:tabs>
          <w:tab w:val="left" w:pos="4830"/>
        </w:tabs>
        <w:spacing w:before="1"/>
        <w:ind w:left="4829" w:hanging="718"/>
        <w:jc w:val="left"/>
      </w:pPr>
      <w:r>
        <w:t>Экономика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4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«Экономика»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Учебный предмет «Экономика» является интегрированным, включает достижения различных наук</w:t>
      </w:r>
      <w:r>
        <w:rPr>
          <w:spacing w:val="1"/>
        </w:rPr>
        <w:t xml:space="preserve"> </w:t>
      </w:r>
      <w:r>
        <w:t>(обществознания,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правоведения,</w:t>
      </w:r>
      <w:r>
        <w:rPr>
          <w:spacing w:val="1"/>
        </w:rPr>
        <w:t xml:space="preserve"> </w:t>
      </w:r>
      <w:r>
        <w:t>социологии),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-1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компетенции, 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социализации в</w:t>
      </w:r>
      <w:r>
        <w:rPr>
          <w:spacing w:val="-2"/>
        </w:rPr>
        <w:t xml:space="preserve"> </w:t>
      </w:r>
      <w:r>
        <w:t>экономической</w:t>
      </w:r>
      <w:r>
        <w:rPr>
          <w:spacing w:val="-3"/>
        </w:rPr>
        <w:t xml:space="preserve"> </w:t>
      </w:r>
      <w:r>
        <w:t>сфере.</w:t>
      </w:r>
    </w:p>
    <w:p w:rsidR="000729EE" w:rsidRDefault="00697400">
      <w:pPr>
        <w:pStyle w:val="a3"/>
        <w:ind w:right="843"/>
      </w:pPr>
      <w:r>
        <w:t>Экономическое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экономические процессы и вносит вклад в формирование компетенций, необходимых современному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(при изучении</w:t>
      </w:r>
      <w:r>
        <w:rPr>
          <w:spacing w:val="-1"/>
        </w:rPr>
        <w:t xml:space="preserve"> </w:t>
      </w:r>
      <w:r>
        <w:t>предмета на углубленном</w:t>
      </w:r>
      <w:r>
        <w:rPr>
          <w:spacing w:val="-1"/>
        </w:rPr>
        <w:t xml:space="preserve"> </w:t>
      </w:r>
      <w:r>
        <w:t>уровне).</w:t>
      </w:r>
    </w:p>
    <w:p w:rsidR="000729EE" w:rsidRDefault="00697400">
      <w:pPr>
        <w:pStyle w:val="a3"/>
        <w:spacing w:before="1"/>
        <w:ind w:right="849"/>
      </w:pPr>
      <w:r>
        <w:t>Программа учебного предмета «Экономика» определяет инвариантную (обязательную) 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образования.</w:t>
      </w:r>
    </w:p>
    <w:p w:rsidR="000729EE" w:rsidRDefault="00697400">
      <w:pPr>
        <w:pStyle w:val="a3"/>
        <w:spacing w:line="242" w:lineRule="auto"/>
        <w:ind w:right="851"/>
      </w:pPr>
      <w:r>
        <w:t>Задачами реализации учебного предмета «Экономика» на базовом уровне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131"/>
        </w:tabs>
        <w:ind w:right="845" w:firstLine="707"/>
        <w:jc w:val="both"/>
      </w:pP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социально-экономическом</w:t>
      </w:r>
      <w:r>
        <w:rPr>
          <w:spacing w:val="1"/>
        </w:rPr>
        <w:t xml:space="preserve"> </w:t>
      </w:r>
      <w:r>
        <w:t>развитии общества; понимание значения этических норм и нравственных ценностей в экономической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054"/>
        </w:tabs>
        <w:ind w:right="849" w:firstLine="707"/>
        <w:jc w:val="both"/>
      </w:pPr>
      <w:r>
        <w:t>формирование системы знаний об экономической сфере в жизни общества как пространстве,</w:t>
      </w:r>
      <w:r>
        <w:rPr>
          <w:spacing w:val="-52"/>
        </w:rPr>
        <w:t xml:space="preserve"> </w:t>
      </w:r>
      <w:r>
        <w:t>в котором осуществляется экономическая деятельность индивидов, семей, отдельных предприятий и</w:t>
      </w:r>
      <w:r>
        <w:rPr>
          <w:spacing w:val="1"/>
        </w:rPr>
        <w:t xml:space="preserve"> </w:t>
      </w:r>
      <w:r>
        <w:t>государства;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05"/>
        </w:numPr>
        <w:tabs>
          <w:tab w:val="left" w:pos="1117"/>
        </w:tabs>
        <w:spacing w:before="67"/>
        <w:ind w:right="846" w:firstLine="707"/>
        <w:jc w:val="both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мышления: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ограниченности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 их</w:t>
      </w:r>
      <w:r>
        <w:rPr>
          <w:spacing w:val="-1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своего окружения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в целом;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186"/>
        </w:tabs>
        <w:ind w:right="848" w:firstLine="707"/>
        <w:jc w:val="both"/>
      </w:pP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 в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реальной</w:t>
      </w:r>
      <w:r>
        <w:rPr>
          <w:spacing w:val="-2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105"/>
        </w:tabs>
        <w:ind w:right="848" w:firstLine="707"/>
        <w:jc w:val="both"/>
      </w:pPr>
      <w:r>
        <w:t>формирование навыков проектной деятельности: умения разрабатывать и реализовывать</w:t>
      </w:r>
      <w:r>
        <w:rPr>
          <w:spacing w:val="1"/>
        </w:rPr>
        <w:t xml:space="preserve"> </w:t>
      </w:r>
      <w:r>
        <w:t>проекты экономической и междисциплинарной направленности на основе базовых экономических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 ценностных ориентиров;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148"/>
        </w:tabs>
        <w:ind w:right="850" w:firstLine="707"/>
        <w:jc w:val="both"/>
      </w:pP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(потребителя,</w:t>
      </w:r>
      <w:r>
        <w:rPr>
          <w:spacing w:val="1"/>
        </w:rPr>
        <w:t xml:space="preserve"> </w:t>
      </w:r>
      <w:r>
        <w:t>производителя,</w:t>
      </w:r>
      <w:r>
        <w:rPr>
          <w:spacing w:val="1"/>
        </w:rPr>
        <w:t xml:space="preserve"> </w:t>
      </w:r>
      <w:r>
        <w:t>покупателя,</w:t>
      </w:r>
      <w:r>
        <w:rPr>
          <w:spacing w:val="1"/>
        </w:rPr>
        <w:t xml:space="preserve"> </w:t>
      </w:r>
      <w:r>
        <w:t>продавца,</w:t>
      </w:r>
      <w:r>
        <w:rPr>
          <w:spacing w:val="-1"/>
        </w:rPr>
        <w:t xml:space="preserve"> </w:t>
      </w:r>
      <w:r>
        <w:t>заемщика,</w:t>
      </w:r>
      <w:r>
        <w:rPr>
          <w:spacing w:val="-1"/>
        </w:rPr>
        <w:t xml:space="preserve"> </w:t>
      </w:r>
      <w:r>
        <w:t>акционера,</w:t>
      </w:r>
      <w:r>
        <w:rPr>
          <w:spacing w:val="-1"/>
        </w:rPr>
        <w:t xml:space="preserve"> </w:t>
      </w:r>
      <w:r>
        <w:t>наемного</w:t>
      </w:r>
      <w:r>
        <w:rPr>
          <w:spacing w:val="-3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работодателя,</w:t>
      </w:r>
      <w:r>
        <w:rPr>
          <w:spacing w:val="-1"/>
        </w:rPr>
        <w:t xml:space="preserve"> </w:t>
      </w:r>
      <w:r>
        <w:t>налогоплательщика);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182"/>
        </w:tabs>
        <w:ind w:right="848" w:firstLine="707"/>
        <w:jc w:val="both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деятельности, в том числе в области предпринимательства; знание особенностей современного рынка</w:t>
      </w:r>
      <w:r>
        <w:rPr>
          <w:spacing w:val="-52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владение этикой трудовых отношений;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054"/>
        </w:tabs>
        <w:ind w:right="846" w:firstLine="707"/>
        <w:jc w:val="both"/>
      </w:pPr>
      <w:r>
        <w:t>понимание места и роли России в современной мировой экономике; умение ориентироваться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текущих экономических событиях 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мире.</w:t>
      </w:r>
    </w:p>
    <w:p w:rsidR="000729EE" w:rsidRDefault="00697400">
      <w:pPr>
        <w:pStyle w:val="a3"/>
        <w:ind w:right="849"/>
      </w:pPr>
      <w:r>
        <w:t>Задачами реализации программы учебного предмета «Экономика» для углубленного 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являются: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158"/>
        </w:tabs>
        <w:spacing w:before="1"/>
        <w:ind w:right="848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теоретических и прикладных наук; особенностях ее методологии и применимости экономического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науках;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экономической науки;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081"/>
        </w:tabs>
        <w:ind w:right="845" w:firstLine="707"/>
        <w:jc w:val="both"/>
      </w:pPr>
      <w:r>
        <w:t>овладение системными экономическими знаниями, включая современные научные 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 самостоятельной</w:t>
      </w:r>
      <w:r>
        <w:rPr>
          <w:spacing w:val="-2"/>
        </w:rPr>
        <w:t xml:space="preserve"> </w:t>
      </w:r>
      <w:r>
        <w:t>исследовательской 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экономики;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230"/>
        </w:tabs>
        <w:ind w:right="844" w:firstLine="707"/>
        <w:jc w:val="both"/>
      </w:pPr>
      <w:r>
        <w:t>овладение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статистической,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экономической информацией; умение самостоятельно анализировать и интерпретировать данные для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теоретических и</w:t>
      </w:r>
      <w:r>
        <w:rPr>
          <w:spacing w:val="-4"/>
        </w:rPr>
        <w:t xml:space="preserve"> </w:t>
      </w:r>
      <w:r>
        <w:t>прикладных задач;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158"/>
        </w:tabs>
        <w:ind w:right="848" w:firstLine="707"/>
        <w:jc w:val="both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экономическим</w:t>
      </w:r>
      <w:r>
        <w:rPr>
          <w:spacing w:val="1"/>
        </w:rPr>
        <w:t xml:space="preserve"> </w:t>
      </w:r>
      <w:r>
        <w:t>проблемам,</w:t>
      </w:r>
      <w:r>
        <w:rPr>
          <w:spacing w:val="-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аспектам социально-экономической</w:t>
      </w:r>
      <w:r>
        <w:rPr>
          <w:spacing w:val="-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государства;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174"/>
        </w:tabs>
        <w:ind w:right="848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институциональных</w:t>
      </w:r>
      <w:r>
        <w:rPr>
          <w:spacing w:val="1"/>
        </w:rPr>
        <w:t xml:space="preserve"> </w:t>
      </w:r>
      <w:r>
        <w:t>преобразованиях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рыночной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основных</w:t>
      </w:r>
      <w:r>
        <w:rPr>
          <w:spacing w:val="56"/>
        </w:rPr>
        <w:t xml:space="preserve"> </w:t>
      </w:r>
      <w:r>
        <w:t>макроэкономических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современной ситуации в</w:t>
      </w:r>
      <w:r>
        <w:rPr>
          <w:spacing w:val="-3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России.</w:t>
      </w:r>
    </w:p>
    <w:p w:rsidR="000729EE" w:rsidRDefault="00697400">
      <w:pPr>
        <w:pStyle w:val="2"/>
        <w:spacing w:before="3"/>
        <w:ind w:right="4802" w:firstLine="3245"/>
      </w:pPr>
      <w:r>
        <w:t>Базовый уровень</w:t>
      </w:r>
      <w:r>
        <w:rPr>
          <w:spacing w:val="-5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концепции экономики</w:t>
      </w:r>
    </w:p>
    <w:p w:rsidR="000729EE" w:rsidRDefault="00697400">
      <w:pPr>
        <w:pStyle w:val="a3"/>
        <w:ind w:right="847"/>
      </w:pPr>
      <w:r>
        <w:t>Экономика как</w:t>
      </w:r>
      <w:r>
        <w:rPr>
          <w:spacing w:val="1"/>
        </w:rPr>
        <w:t xml:space="preserve"> </w:t>
      </w:r>
      <w:r>
        <w:t>наука и сфера деятельности человека.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и экономические блага.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стоимость.</w:t>
      </w:r>
      <w:r>
        <w:rPr>
          <w:spacing w:val="1"/>
        </w:rPr>
        <w:t xml:space="preserve"> </w:t>
      </w:r>
      <w:r>
        <w:t>Кривая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возможностей.</w:t>
      </w:r>
      <w:r>
        <w:rPr>
          <w:spacing w:val="1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производства.</w:t>
      </w:r>
      <w:r>
        <w:rPr>
          <w:spacing w:val="-1"/>
        </w:rPr>
        <w:t xml:space="preserve"> </w:t>
      </w:r>
      <w:r>
        <w:t>Главные</w:t>
      </w:r>
      <w:r>
        <w:rPr>
          <w:spacing w:val="-1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экономики.</w:t>
      </w:r>
      <w:r>
        <w:rPr>
          <w:spacing w:val="-4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t>систем.</w:t>
      </w:r>
      <w:r>
        <w:rPr>
          <w:spacing w:val="-1"/>
        </w:rPr>
        <w:t xml:space="preserve"> </w:t>
      </w:r>
      <w:r>
        <w:t>Собственность.</w:t>
      </w:r>
    </w:p>
    <w:p w:rsidR="000729EE" w:rsidRDefault="00697400">
      <w:pPr>
        <w:pStyle w:val="2"/>
        <w:spacing w:line="251" w:lineRule="exact"/>
        <w:jc w:val="left"/>
      </w:pPr>
      <w:r>
        <w:t>Микроэкономика</w:t>
      </w:r>
    </w:p>
    <w:p w:rsidR="000729EE" w:rsidRDefault="00697400">
      <w:pPr>
        <w:pStyle w:val="a3"/>
        <w:ind w:right="847"/>
      </w:pPr>
      <w:r>
        <w:t>Рациональный</w:t>
      </w:r>
      <w:r>
        <w:rPr>
          <w:spacing w:val="1"/>
        </w:rPr>
        <w:t xml:space="preserve"> </w:t>
      </w:r>
      <w:r>
        <w:t>потребитель.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потребителя.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Источники</w:t>
      </w:r>
      <w:r>
        <w:rPr>
          <w:spacing w:val="-52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доходов.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номинальные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Потребительский</w:t>
      </w:r>
      <w:r>
        <w:rPr>
          <w:spacing w:val="-5"/>
        </w:rPr>
        <w:t xml:space="preserve"> </w:t>
      </w:r>
      <w:r>
        <w:t>кредит.</w:t>
      </w:r>
      <w:r>
        <w:rPr>
          <w:spacing w:val="-1"/>
        </w:rPr>
        <w:t xml:space="preserve"> </w:t>
      </w:r>
      <w:r>
        <w:rPr>
          <w:i/>
        </w:rPr>
        <w:t xml:space="preserve">Ипотечный кредит. </w:t>
      </w:r>
      <w:r>
        <w:t>Страхование</w:t>
      </w:r>
    </w:p>
    <w:p w:rsidR="000729EE" w:rsidRDefault="00697400">
      <w:pPr>
        <w:ind w:left="218" w:right="845" w:firstLine="707"/>
        <w:jc w:val="both"/>
      </w:pPr>
      <w:r>
        <w:t>Рыночный</w:t>
      </w:r>
      <w:r>
        <w:rPr>
          <w:spacing w:val="1"/>
        </w:rPr>
        <w:t xml:space="preserve"> </w:t>
      </w:r>
      <w:r>
        <w:t>спрос.</w:t>
      </w:r>
      <w:r>
        <w:rPr>
          <w:spacing w:val="1"/>
        </w:rPr>
        <w:t xml:space="preserve"> </w:t>
      </w:r>
      <w:r>
        <w:t>Рыночное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Рыночное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фиксированных</w:t>
      </w:r>
      <w:r>
        <w:rPr>
          <w:spacing w:val="-2"/>
        </w:rPr>
        <w:t xml:space="preserve"> </w:t>
      </w:r>
      <w:r>
        <w:t>цен.</w:t>
      </w:r>
      <w:r>
        <w:rPr>
          <w:spacing w:val="-3"/>
        </w:rPr>
        <w:t xml:space="preserve"> </w:t>
      </w:r>
      <w:r>
        <w:t>Равновесная</w:t>
      </w:r>
      <w:r>
        <w:rPr>
          <w:spacing w:val="-2"/>
        </w:rPr>
        <w:t xml:space="preserve"> </w:t>
      </w:r>
      <w:r>
        <w:t xml:space="preserve">цена. </w:t>
      </w:r>
      <w:r>
        <w:rPr>
          <w:i/>
        </w:rPr>
        <w:t>Эластичность</w:t>
      </w:r>
      <w:r>
        <w:rPr>
          <w:i/>
          <w:spacing w:val="-1"/>
        </w:rPr>
        <w:t xml:space="preserve"> </w:t>
      </w:r>
      <w:r>
        <w:rPr>
          <w:i/>
        </w:rPr>
        <w:t>спроса.</w:t>
      </w:r>
      <w:r>
        <w:rPr>
          <w:i/>
          <w:spacing w:val="-1"/>
        </w:rPr>
        <w:t xml:space="preserve"> </w:t>
      </w:r>
      <w:r>
        <w:rPr>
          <w:i/>
        </w:rPr>
        <w:t>Эластичность</w:t>
      </w:r>
      <w:r>
        <w:rPr>
          <w:i/>
          <w:spacing w:val="-1"/>
        </w:rPr>
        <w:t xml:space="preserve"> </w:t>
      </w:r>
      <w:r>
        <w:rPr>
          <w:i/>
        </w:rPr>
        <w:t>предложения</w:t>
      </w:r>
      <w:r>
        <w:t>.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>Фирма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фирмы.</w:t>
      </w:r>
      <w:r>
        <w:rPr>
          <w:spacing w:val="1"/>
        </w:rPr>
        <w:t xml:space="preserve"> </w:t>
      </w:r>
      <w:r>
        <w:t>Организационно-правовые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облигации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Фондовый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rPr>
          <w:i/>
        </w:rPr>
        <w:t>Франчайзинг.</w:t>
      </w:r>
      <w:r>
        <w:rPr>
          <w:i/>
          <w:spacing w:val="1"/>
        </w:rPr>
        <w:t xml:space="preserve"> </w:t>
      </w:r>
      <w:r>
        <w:t>Предпринимательство.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бизнеса.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Издержки,</w:t>
      </w:r>
      <w:r>
        <w:rPr>
          <w:spacing w:val="1"/>
        </w:rPr>
        <w:t xml:space="preserve"> </w:t>
      </w:r>
      <w:r>
        <w:t>выручка,</w:t>
      </w:r>
      <w:r>
        <w:rPr>
          <w:spacing w:val="1"/>
        </w:rPr>
        <w:t xml:space="preserve"> </w:t>
      </w:r>
      <w:r>
        <w:t>прибыль.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принципы</w:t>
      </w:r>
      <w:r>
        <w:rPr>
          <w:i/>
          <w:spacing w:val="1"/>
        </w:rPr>
        <w:t xml:space="preserve"> </w:t>
      </w:r>
      <w:r>
        <w:rPr>
          <w:i/>
        </w:rPr>
        <w:t>менеджмента.</w:t>
      </w:r>
      <w:r>
        <w:rPr>
          <w:i/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элементы</w:t>
      </w:r>
      <w:r>
        <w:rPr>
          <w:i/>
          <w:spacing w:val="1"/>
        </w:rPr>
        <w:t xml:space="preserve"> </w:t>
      </w:r>
      <w:r>
        <w:rPr>
          <w:i/>
        </w:rPr>
        <w:t>маркетинга.</w:t>
      </w:r>
      <w:r>
        <w:rPr>
          <w:i/>
          <w:spacing w:val="-52"/>
        </w:rPr>
        <w:t xml:space="preserve"> </w:t>
      </w:r>
      <w:r>
        <w:rPr>
          <w:i/>
        </w:rPr>
        <w:t>Бизнес-план.</w:t>
      </w:r>
      <w:r>
        <w:rPr>
          <w:i/>
          <w:spacing w:val="1"/>
        </w:rPr>
        <w:t xml:space="preserve"> </w:t>
      </w:r>
      <w:r>
        <w:rPr>
          <w:i/>
        </w:rPr>
        <w:t>Реклама.</w:t>
      </w:r>
      <w:r>
        <w:rPr>
          <w:i/>
          <w:spacing w:val="1"/>
        </w:rPr>
        <w:t xml:space="preserve"> </w:t>
      </w:r>
      <w:r>
        <w:t>Конкуренция.</w:t>
      </w:r>
      <w:r>
        <w:rPr>
          <w:spacing w:val="1"/>
        </w:rPr>
        <w:t xml:space="preserve"> </w:t>
      </w:r>
      <w:r>
        <w:rPr>
          <w:i/>
        </w:rPr>
        <w:t>Рынки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интенсивной</w:t>
      </w:r>
      <w:r>
        <w:rPr>
          <w:i/>
          <w:spacing w:val="1"/>
        </w:rPr>
        <w:t xml:space="preserve"> </w:t>
      </w:r>
      <w:r>
        <w:rPr>
          <w:i/>
        </w:rPr>
        <w:t>конкуренцией.</w:t>
      </w:r>
      <w:r>
        <w:rPr>
          <w:i/>
          <w:spacing w:val="1"/>
        </w:rPr>
        <w:t xml:space="preserve"> </w:t>
      </w:r>
      <w:r>
        <w:rPr>
          <w:i/>
        </w:rPr>
        <w:t>Рынки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ослабленной</w:t>
      </w:r>
      <w:r>
        <w:rPr>
          <w:i/>
          <w:spacing w:val="1"/>
        </w:rPr>
        <w:t xml:space="preserve"> </w:t>
      </w:r>
      <w:r>
        <w:rPr>
          <w:i/>
        </w:rPr>
        <w:t>конкуренцией.</w:t>
      </w:r>
    </w:p>
    <w:p w:rsidR="000729EE" w:rsidRDefault="00697400">
      <w:pPr>
        <w:pStyle w:val="a3"/>
        <w:ind w:right="848"/>
        <w:rPr>
          <w:i/>
        </w:rPr>
      </w:pPr>
      <w:r>
        <w:t>Рынок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Прожиточный минимум. Занятость. Безработица. Виды безработицы. Государственная политика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занятости.</w:t>
      </w:r>
      <w:r>
        <w:rPr>
          <w:spacing w:val="-1"/>
        </w:rPr>
        <w:t xml:space="preserve"> </w:t>
      </w:r>
      <w:r>
        <w:rPr>
          <w:i/>
        </w:rPr>
        <w:t>Профсоюзы.</w:t>
      </w:r>
    </w:p>
    <w:p w:rsidR="000729EE" w:rsidRDefault="00697400">
      <w:pPr>
        <w:pStyle w:val="2"/>
        <w:spacing w:before="4"/>
        <w:jc w:val="left"/>
      </w:pPr>
      <w:r>
        <w:t>Макроэкономика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7" w:firstLine="707"/>
        <w:jc w:val="both"/>
        <w:rPr>
          <w:i/>
        </w:rPr>
      </w:pPr>
      <w:r>
        <w:lastRenderedPageBreak/>
        <w:t xml:space="preserve">Роль государства в экономике. Общественные блага. </w:t>
      </w:r>
      <w:r>
        <w:rPr>
          <w:i/>
        </w:rPr>
        <w:t>Необходимость регулирования степени</w:t>
      </w:r>
      <w:r>
        <w:rPr>
          <w:i/>
          <w:spacing w:val="1"/>
        </w:rPr>
        <w:t xml:space="preserve"> </w:t>
      </w:r>
      <w:r>
        <w:rPr>
          <w:i/>
        </w:rPr>
        <w:t xml:space="preserve">социального неравенства. </w:t>
      </w:r>
      <w:r>
        <w:t>Государственный бюджет. Государственный долг. Налоги. Виды налогов.</w:t>
      </w:r>
      <w:r>
        <w:rPr>
          <w:spacing w:val="1"/>
        </w:rPr>
        <w:t xml:space="preserve"> </w:t>
      </w:r>
      <w:r>
        <w:rPr>
          <w:i/>
        </w:rPr>
        <w:t>Фискальная</w:t>
      </w:r>
      <w:r>
        <w:rPr>
          <w:i/>
          <w:spacing w:val="-3"/>
        </w:rPr>
        <w:t xml:space="preserve"> </w:t>
      </w:r>
      <w:r>
        <w:rPr>
          <w:i/>
        </w:rPr>
        <w:t>политика</w:t>
      </w:r>
      <w:r>
        <w:rPr>
          <w:i/>
          <w:spacing w:val="-3"/>
        </w:rPr>
        <w:t xml:space="preserve"> </w:t>
      </w:r>
      <w:r>
        <w:rPr>
          <w:i/>
        </w:rPr>
        <w:t>государства.</w:t>
      </w:r>
    </w:p>
    <w:p w:rsidR="000729EE" w:rsidRDefault="00697400">
      <w:pPr>
        <w:spacing w:line="252" w:lineRule="exact"/>
        <w:ind w:left="926"/>
        <w:jc w:val="both"/>
      </w:pPr>
      <w:r>
        <w:rPr>
          <w:i/>
        </w:rPr>
        <w:t>Основные</w:t>
      </w:r>
      <w:r>
        <w:rPr>
          <w:i/>
          <w:spacing w:val="-3"/>
        </w:rPr>
        <w:t xml:space="preserve"> </w:t>
      </w:r>
      <w:r>
        <w:rPr>
          <w:i/>
        </w:rPr>
        <w:t>макроэкономические</w:t>
      </w:r>
      <w:r>
        <w:rPr>
          <w:i/>
          <w:spacing w:val="-3"/>
        </w:rPr>
        <w:t xml:space="preserve"> </w:t>
      </w:r>
      <w:r>
        <w:rPr>
          <w:i/>
        </w:rPr>
        <w:t>проблемы.</w:t>
      </w:r>
      <w:r>
        <w:rPr>
          <w:i/>
          <w:spacing w:val="-1"/>
        </w:rPr>
        <w:t xml:space="preserve"> </w:t>
      </w:r>
      <w:r>
        <w:t>Валовой</w:t>
      </w:r>
      <w:r>
        <w:rPr>
          <w:spacing w:val="-7"/>
        </w:rPr>
        <w:t xml:space="preserve"> </w:t>
      </w:r>
      <w:r>
        <w:t>внутренний</w:t>
      </w:r>
      <w:r>
        <w:rPr>
          <w:spacing w:val="-4"/>
        </w:rPr>
        <w:t xml:space="preserve"> </w:t>
      </w:r>
      <w:r>
        <w:t>продукт.</w:t>
      </w:r>
    </w:p>
    <w:p w:rsidR="000729EE" w:rsidRDefault="00697400">
      <w:pPr>
        <w:spacing w:line="253" w:lineRule="exact"/>
        <w:ind w:left="926"/>
        <w:jc w:val="both"/>
      </w:pPr>
      <w:r>
        <w:rPr>
          <w:i/>
        </w:rPr>
        <w:t>Макроэкономическое</w:t>
      </w:r>
      <w:r>
        <w:rPr>
          <w:i/>
          <w:spacing w:val="38"/>
        </w:rPr>
        <w:t xml:space="preserve"> </w:t>
      </w:r>
      <w:r>
        <w:rPr>
          <w:i/>
        </w:rPr>
        <w:t>равновесие</w:t>
      </w:r>
      <w:r>
        <w:t>.</w:t>
      </w:r>
      <w:r>
        <w:rPr>
          <w:spacing w:val="36"/>
        </w:rPr>
        <w:t xml:space="preserve"> </w:t>
      </w:r>
      <w:r>
        <w:t>Экономический</w:t>
      </w:r>
      <w:r>
        <w:rPr>
          <w:spacing w:val="35"/>
        </w:rPr>
        <w:t xml:space="preserve"> </w:t>
      </w:r>
      <w:r>
        <w:t>рост.</w:t>
      </w:r>
      <w:r>
        <w:rPr>
          <w:spacing w:val="38"/>
        </w:rPr>
        <w:t xml:space="preserve"> </w:t>
      </w:r>
      <w:r>
        <w:t>Экстенсивный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интенсивный</w:t>
      </w:r>
      <w:r>
        <w:rPr>
          <w:spacing w:val="38"/>
        </w:rPr>
        <w:t xml:space="preserve"> </w:t>
      </w:r>
      <w:r>
        <w:t>рост.</w:t>
      </w:r>
    </w:p>
    <w:p w:rsidR="000729EE" w:rsidRDefault="00697400">
      <w:pPr>
        <w:pStyle w:val="a3"/>
        <w:spacing w:before="2" w:line="252" w:lineRule="exact"/>
        <w:ind w:firstLine="0"/>
      </w:pPr>
      <w:r>
        <w:t>Факторы</w:t>
      </w:r>
      <w:r>
        <w:rPr>
          <w:spacing w:val="-2"/>
        </w:rPr>
        <w:t xml:space="preserve"> </w:t>
      </w:r>
      <w:r>
        <w:t>экономического</w:t>
      </w:r>
      <w:r>
        <w:rPr>
          <w:spacing w:val="-4"/>
        </w:rPr>
        <w:t xml:space="preserve"> </w:t>
      </w:r>
      <w:r>
        <w:t>роста.</w:t>
      </w:r>
      <w:r>
        <w:rPr>
          <w:spacing w:val="-3"/>
        </w:rPr>
        <w:t xml:space="preserve"> </w:t>
      </w:r>
      <w:r>
        <w:t>Экономические</w:t>
      </w:r>
      <w:r>
        <w:rPr>
          <w:spacing w:val="-4"/>
        </w:rPr>
        <w:t xml:space="preserve"> </w:t>
      </w:r>
      <w:r>
        <w:t>циклы.</w:t>
      </w:r>
    </w:p>
    <w:p w:rsidR="000729EE" w:rsidRDefault="00697400">
      <w:pPr>
        <w:ind w:left="218" w:right="845" w:firstLine="707"/>
        <w:jc w:val="both"/>
      </w:pPr>
      <w:r>
        <w:t>Деньги.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Банки.</w:t>
      </w:r>
      <w:r>
        <w:rPr>
          <w:spacing w:val="1"/>
        </w:rPr>
        <w:t xml:space="preserve"> </w:t>
      </w:r>
      <w:r>
        <w:t>Банковская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rPr>
          <w:i/>
        </w:rPr>
        <w:t>Вклады.</w:t>
      </w:r>
      <w:r>
        <w:rPr>
          <w:i/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агрегаты.</w:t>
      </w:r>
      <w:r>
        <w:rPr>
          <w:spacing w:val="1"/>
        </w:rPr>
        <w:t xml:space="preserve"> </w:t>
      </w:r>
      <w:r>
        <w:rPr>
          <w:i/>
        </w:rPr>
        <w:t>Монетарная</w:t>
      </w:r>
      <w:r>
        <w:rPr>
          <w:i/>
          <w:spacing w:val="1"/>
        </w:rPr>
        <w:t xml:space="preserve"> </w:t>
      </w:r>
      <w:r>
        <w:rPr>
          <w:i/>
        </w:rPr>
        <w:t>политика</w:t>
      </w:r>
      <w:r>
        <w:rPr>
          <w:i/>
          <w:spacing w:val="1"/>
        </w:rPr>
        <w:t xml:space="preserve"> </w:t>
      </w:r>
      <w:r>
        <w:rPr>
          <w:i/>
        </w:rPr>
        <w:t>Банка</w:t>
      </w:r>
      <w:r>
        <w:rPr>
          <w:i/>
          <w:spacing w:val="1"/>
        </w:rPr>
        <w:t xml:space="preserve"> </w:t>
      </w:r>
      <w:r>
        <w:rPr>
          <w:i/>
        </w:rPr>
        <w:t>России</w:t>
      </w:r>
      <w:r>
        <w:t>.</w:t>
      </w:r>
      <w:r>
        <w:rPr>
          <w:spacing w:val="1"/>
        </w:rPr>
        <w:t xml:space="preserve"> </w:t>
      </w:r>
      <w:r>
        <w:t>Инфляция.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инфляции.</w:t>
      </w:r>
    </w:p>
    <w:p w:rsidR="000729EE" w:rsidRDefault="00697400">
      <w:pPr>
        <w:pStyle w:val="2"/>
        <w:spacing w:before="3" w:line="251" w:lineRule="exact"/>
      </w:pPr>
      <w:r>
        <w:t>Международная</w:t>
      </w:r>
      <w:r>
        <w:rPr>
          <w:spacing w:val="-5"/>
        </w:rPr>
        <w:t xml:space="preserve"> </w:t>
      </w:r>
      <w:r>
        <w:t>экономика</w:t>
      </w:r>
    </w:p>
    <w:p w:rsidR="000729EE" w:rsidRDefault="00697400">
      <w:pPr>
        <w:pStyle w:val="a3"/>
        <w:ind w:right="845"/>
      </w:pPr>
      <w:r>
        <w:t>Международная</w:t>
      </w:r>
      <w:r>
        <w:rPr>
          <w:spacing w:val="1"/>
        </w:rPr>
        <w:t xml:space="preserve"> </w:t>
      </w:r>
      <w:r>
        <w:t>торговля.</w:t>
      </w:r>
      <w:r>
        <w:rPr>
          <w:spacing w:val="1"/>
        </w:rPr>
        <w:t xml:space="preserve"> </w:t>
      </w:r>
      <w:r>
        <w:rPr>
          <w:i/>
        </w:rPr>
        <w:t>Внешнеторговая</w:t>
      </w:r>
      <w:r>
        <w:rPr>
          <w:i/>
          <w:spacing w:val="1"/>
        </w:rPr>
        <w:t xml:space="preserve"> </w:t>
      </w:r>
      <w:r>
        <w:rPr>
          <w:i/>
        </w:rPr>
        <w:t>политика.</w:t>
      </w:r>
      <w:r>
        <w:rPr>
          <w:i/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руда.</w:t>
      </w:r>
      <w:r>
        <w:rPr>
          <w:spacing w:val="1"/>
        </w:rPr>
        <w:t xml:space="preserve"> </w:t>
      </w:r>
      <w:r>
        <w:t xml:space="preserve">Валютный рынок. Обменные курсы валют. </w:t>
      </w:r>
      <w:r>
        <w:rPr>
          <w:i/>
        </w:rPr>
        <w:t xml:space="preserve">Международные. расчеты. </w:t>
      </w:r>
      <w:r>
        <w:t>Государственная политика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-1"/>
        </w:rPr>
        <w:t xml:space="preserve"> </w:t>
      </w:r>
      <w:r>
        <w:t>проблемы. Особенности</w:t>
      </w:r>
      <w:r>
        <w:rPr>
          <w:spacing w:val="-3"/>
        </w:rPr>
        <w:t xml:space="preserve"> </w:t>
      </w:r>
      <w:r>
        <w:t>современной экономики</w:t>
      </w:r>
      <w:r>
        <w:rPr>
          <w:spacing w:val="-1"/>
        </w:rPr>
        <w:t xml:space="preserve"> </w:t>
      </w:r>
      <w:r>
        <w:t>России.</w:t>
      </w:r>
    </w:p>
    <w:p w:rsidR="000729EE" w:rsidRDefault="00697400">
      <w:pPr>
        <w:pStyle w:val="2"/>
        <w:spacing w:before="2"/>
        <w:ind w:right="4548" w:firstLine="2993"/>
      </w:pPr>
      <w:r>
        <w:t>Углубленный уровень</w:t>
      </w:r>
      <w:r>
        <w:rPr>
          <w:spacing w:val="-5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концепции экономики</w:t>
      </w:r>
    </w:p>
    <w:p w:rsidR="000729EE" w:rsidRDefault="00697400">
      <w:pPr>
        <w:pStyle w:val="a3"/>
        <w:ind w:right="844"/>
      </w:pPr>
      <w:r>
        <w:t>Предмет и метод экономической науки. Свободные и экономические блага. Альтернативная</w:t>
      </w:r>
      <w:r>
        <w:rPr>
          <w:spacing w:val="1"/>
        </w:rPr>
        <w:t xml:space="preserve"> </w:t>
      </w:r>
      <w:r>
        <w:t>стоимость. Кривая производственных возможностей. Факторы производства и факторные доходы.</w:t>
      </w:r>
      <w:r>
        <w:rPr>
          <w:spacing w:val="1"/>
        </w:rPr>
        <w:t xml:space="preserve"> </w:t>
      </w:r>
      <w:r>
        <w:t>Выгоды</w:t>
      </w:r>
      <w:r>
        <w:rPr>
          <w:spacing w:val="-1"/>
        </w:rPr>
        <w:t xml:space="preserve"> </w:t>
      </w:r>
      <w:r>
        <w:t>обмена.</w:t>
      </w:r>
      <w:r>
        <w:rPr>
          <w:spacing w:val="-1"/>
        </w:rPr>
        <w:t xml:space="preserve"> </w:t>
      </w:r>
      <w:r>
        <w:rPr>
          <w:i/>
        </w:rPr>
        <w:t>Абсолютные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сравнительные преимущества.</w:t>
      </w:r>
      <w:r>
        <w:rPr>
          <w:i/>
          <w:spacing w:val="-3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-1"/>
        </w:rPr>
        <w:t xml:space="preserve"> </w:t>
      </w:r>
      <w:r>
        <w:t>систем.</w:t>
      </w:r>
    </w:p>
    <w:p w:rsidR="000729EE" w:rsidRDefault="00697400">
      <w:pPr>
        <w:pStyle w:val="2"/>
        <w:spacing w:line="251" w:lineRule="exact"/>
        <w:jc w:val="left"/>
      </w:pPr>
      <w:r>
        <w:t>Микроэкономика</w:t>
      </w:r>
    </w:p>
    <w:p w:rsidR="000729EE" w:rsidRDefault="00697400">
      <w:pPr>
        <w:pStyle w:val="a3"/>
        <w:ind w:right="848"/>
      </w:pPr>
      <w:r>
        <w:t>Рациональный потребитель. Полезность и потребительский выбор. Защита прав потребителя.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доходов.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номинальные</w:t>
      </w:r>
      <w:r>
        <w:rPr>
          <w:spacing w:val="1"/>
        </w:rPr>
        <w:t xml:space="preserve"> </w:t>
      </w:r>
      <w:r>
        <w:t>доходы</w:t>
      </w:r>
      <w:r>
        <w:rPr>
          <w:spacing w:val="56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виды расходов</w:t>
      </w:r>
      <w:r>
        <w:rPr>
          <w:spacing w:val="-3"/>
        </w:rPr>
        <w:t xml:space="preserve"> </w:t>
      </w:r>
      <w:r>
        <w:t>семьи.</w:t>
      </w:r>
      <w:r>
        <w:rPr>
          <w:spacing w:val="-1"/>
        </w:rPr>
        <w:t xml:space="preserve"> </w:t>
      </w:r>
      <w:r>
        <w:t>Потребительский</w:t>
      </w:r>
      <w:r>
        <w:rPr>
          <w:spacing w:val="-4"/>
        </w:rPr>
        <w:t xml:space="preserve"> </w:t>
      </w:r>
      <w:r>
        <w:t>кредит. Ипотечный</w:t>
      </w:r>
      <w:r>
        <w:rPr>
          <w:spacing w:val="-1"/>
        </w:rPr>
        <w:t xml:space="preserve"> </w:t>
      </w:r>
      <w:r>
        <w:t>кредит.</w:t>
      </w:r>
    </w:p>
    <w:p w:rsidR="000729EE" w:rsidRDefault="00697400">
      <w:pPr>
        <w:pStyle w:val="a3"/>
        <w:ind w:right="845" w:firstLine="0"/>
      </w:pPr>
      <w:r>
        <w:t>Функционирование</w:t>
      </w:r>
      <w:r>
        <w:rPr>
          <w:spacing w:val="1"/>
        </w:rPr>
        <w:t xml:space="preserve"> </w:t>
      </w:r>
      <w:r>
        <w:t>рынка.</w:t>
      </w:r>
      <w:r>
        <w:rPr>
          <w:spacing w:val="1"/>
        </w:rPr>
        <w:t xml:space="preserve"> </w:t>
      </w:r>
      <w:r>
        <w:t>Спрос,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спроса,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спроса,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рыночный</w:t>
      </w:r>
      <w:r>
        <w:rPr>
          <w:spacing w:val="1"/>
        </w:rPr>
        <w:t xml:space="preserve"> </w:t>
      </w:r>
      <w:r>
        <w:t>спрос. Товары Гиффена. Факторы спроса. Эластичность спроса по цене. Эластичность спроса по</w:t>
      </w:r>
      <w:r>
        <w:rPr>
          <w:spacing w:val="1"/>
        </w:rPr>
        <w:t xml:space="preserve"> </w:t>
      </w:r>
      <w:r>
        <w:t>доходу.</w:t>
      </w:r>
      <w:r>
        <w:rPr>
          <w:spacing w:val="1"/>
        </w:rPr>
        <w:t xml:space="preserve"> </w:t>
      </w:r>
      <w:r>
        <w:t>Нормальные</w:t>
      </w:r>
      <w:r>
        <w:rPr>
          <w:spacing w:val="1"/>
        </w:rPr>
        <w:t xml:space="preserve"> </w:t>
      </w:r>
      <w:r>
        <w:t>блага,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роскоши.</w:t>
      </w:r>
      <w:r>
        <w:rPr>
          <w:spacing w:val="1"/>
        </w:rPr>
        <w:t xml:space="preserve"> </w:t>
      </w:r>
      <w:r>
        <w:rPr>
          <w:i/>
        </w:rPr>
        <w:t>Заменяющие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 xml:space="preserve">дополняющие товары, перекрестная эластичность спроса. </w:t>
      </w:r>
      <w:r>
        <w:t>Предложение, величина предложения,</w:t>
      </w:r>
      <w:r>
        <w:rPr>
          <w:spacing w:val="1"/>
        </w:rPr>
        <w:t xml:space="preserve"> </w:t>
      </w:r>
      <w:r>
        <w:t>закон предложения, индивидуальное и рыночное предложение. Факторы предложения. Эластичность</w:t>
      </w:r>
      <w:r>
        <w:rPr>
          <w:spacing w:val="1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Рыночное равновесие, равновесная цена.</w:t>
      </w:r>
    </w:p>
    <w:p w:rsidR="000729EE" w:rsidRDefault="00697400">
      <w:pPr>
        <w:ind w:left="218" w:right="844" w:firstLine="707"/>
        <w:jc w:val="both"/>
      </w:pPr>
      <w:r>
        <w:t>Фирма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Организационно-правовые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законодательству. Франчайзинг. Экономические и бухгалтерские затраты и прибыль.</w:t>
      </w:r>
      <w:r>
        <w:rPr>
          <w:spacing w:val="1"/>
        </w:rPr>
        <w:t xml:space="preserve"> </w:t>
      </w:r>
      <w:r>
        <w:rPr>
          <w:i/>
        </w:rPr>
        <w:t>Показатели</w:t>
      </w:r>
      <w:r>
        <w:rPr>
          <w:i/>
          <w:spacing w:val="1"/>
        </w:rPr>
        <w:t xml:space="preserve"> </w:t>
      </w:r>
      <w:r>
        <w:rPr>
          <w:i/>
        </w:rPr>
        <w:t xml:space="preserve">выпуска фирмы: общий, средний и предельный продукт переменного фактора производства. </w:t>
      </w:r>
      <w:r>
        <w:t>Закон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отдачи.</w:t>
      </w:r>
      <w:r>
        <w:rPr>
          <w:spacing w:val="1"/>
        </w:rPr>
        <w:t xml:space="preserve"> </w:t>
      </w:r>
      <w:r>
        <w:t>Амортизационные</w:t>
      </w:r>
      <w:r>
        <w:rPr>
          <w:spacing w:val="1"/>
        </w:rPr>
        <w:t xml:space="preserve"> </w:t>
      </w:r>
      <w:r>
        <w:t>отчисления.</w:t>
      </w:r>
      <w:r>
        <w:rPr>
          <w:spacing w:val="1"/>
        </w:rPr>
        <w:t xml:space="preserve"> </w:t>
      </w:r>
      <w:r>
        <w:rPr>
          <w:i/>
        </w:rPr>
        <w:t>Необратимые</w:t>
      </w:r>
      <w:r>
        <w:rPr>
          <w:i/>
          <w:spacing w:val="1"/>
        </w:rPr>
        <w:t xml:space="preserve"> </w:t>
      </w:r>
      <w:r>
        <w:rPr>
          <w:i/>
        </w:rPr>
        <w:t>издержки.</w:t>
      </w:r>
      <w:r>
        <w:rPr>
          <w:i/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переменные издержки. Средние и предельные переменные издержки. Эффект масштаба. Предельные</w:t>
      </w:r>
      <w:r>
        <w:rPr>
          <w:spacing w:val="1"/>
        </w:rPr>
        <w:t xml:space="preserve"> </w:t>
      </w:r>
      <w:r>
        <w:t>издержки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предельная выручка фирмы.</w:t>
      </w:r>
      <w:r>
        <w:rPr>
          <w:spacing w:val="-1"/>
        </w:rPr>
        <w:t xml:space="preserve"> </w:t>
      </w:r>
      <w:r>
        <w:t>Максимизация</w:t>
      </w:r>
      <w:r>
        <w:rPr>
          <w:spacing w:val="-1"/>
        </w:rPr>
        <w:t xml:space="preserve"> </w:t>
      </w:r>
      <w:r>
        <w:t>прибыли.</w:t>
      </w:r>
    </w:p>
    <w:p w:rsidR="000729EE" w:rsidRDefault="00697400">
      <w:pPr>
        <w:pStyle w:val="a3"/>
        <w:ind w:right="849"/>
      </w:pPr>
      <w:r>
        <w:t>Предпринимательство, его виды и мотивы. Основные источники финансирования бизнеса.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бумаг.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Страховые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менеджмента.</w:t>
      </w:r>
      <w:r>
        <w:rPr>
          <w:spacing w:val="-5"/>
        </w:rPr>
        <w:t xml:space="preserve"> </w:t>
      </w:r>
      <w:r>
        <w:t>Основные элементы</w:t>
      </w:r>
      <w:r>
        <w:rPr>
          <w:spacing w:val="-4"/>
        </w:rPr>
        <w:t xml:space="preserve"> </w:t>
      </w:r>
      <w:r>
        <w:t>маркетинга.</w:t>
      </w:r>
      <w:r>
        <w:rPr>
          <w:spacing w:val="1"/>
        </w:rPr>
        <w:t xml:space="preserve"> </w:t>
      </w:r>
      <w:r>
        <w:rPr>
          <w:i/>
        </w:rPr>
        <w:t>Реклама.</w:t>
      </w:r>
      <w:r>
        <w:rPr>
          <w:i/>
          <w:spacing w:val="-3"/>
        </w:rPr>
        <w:t xml:space="preserve"> </w:t>
      </w:r>
      <w:r>
        <w:t>Бизнес-план.</w:t>
      </w:r>
    </w:p>
    <w:p w:rsidR="000729EE" w:rsidRDefault="00697400">
      <w:pPr>
        <w:pStyle w:val="a3"/>
        <w:ind w:right="848" w:firstLine="0"/>
      </w:pPr>
      <w:r>
        <w:t>Рыночные</w:t>
      </w:r>
      <w:r>
        <w:rPr>
          <w:spacing w:val="1"/>
        </w:rPr>
        <w:t xml:space="preserve"> </w:t>
      </w:r>
      <w:r>
        <w:t>структуры.</w:t>
      </w:r>
      <w:r>
        <w:rPr>
          <w:spacing w:val="1"/>
        </w:rPr>
        <w:t xml:space="preserve"> </w:t>
      </w:r>
      <w:r>
        <w:t>Совершенная</w:t>
      </w:r>
      <w:r>
        <w:rPr>
          <w:spacing w:val="1"/>
        </w:rPr>
        <w:t xml:space="preserve"> </w:t>
      </w:r>
      <w:r>
        <w:t>конкуренция.</w:t>
      </w:r>
      <w:r>
        <w:rPr>
          <w:spacing w:val="1"/>
        </w:rPr>
        <w:t xml:space="preserve"> </w:t>
      </w:r>
      <w:r>
        <w:t>Монополия,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монополий.</w:t>
      </w:r>
      <w:r>
        <w:rPr>
          <w:spacing w:val="1"/>
        </w:rPr>
        <w:t xml:space="preserve"> </w:t>
      </w:r>
      <w:r>
        <w:t>Ценовая</w:t>
      </w:r>
      <w:r>
        <w:rPr>
          <w:spacing w:val="-52"/>
        </w:rPr>
        <w:t xml:space="preserve"> </w:t>
      </w:r>
      <w:r>
        <w:t>дискриминация. Монополистическая конкуренция. Олигополия. Монопсония. Политика защиты и</w:t>
      </w:r>
      <w:r>
        <w:rPr>
          <w:spacing w:val="1"/>
        </w:rPr>
        <w:t xml:space="preserve"> </w:t>
      </w:r>
      <w:r>
        <w:t>антимонопольное</w:t>
      </w:r>
      <w:r>
        <w:rPr>
          <w:spacing w:val="-1"/>
        </w:rPr>
        <w:t xml:space="preserve"> </w:t>
      </w:r>
      <w:r>
        <w:t>законодательство.</w:t>
      </w:r>
    </w:p>
    <w:p w:rsidR="000729EE" w:rsidRDefault="00697400">
      <w:pPr>
        <w:pStyle w:val="a3"/>
        <w:ind w:right="846"/>
      </w:pPr>
      <w:r>
        <w:t>Рынки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Производный</w:t>
      </w:r>
      <w:r>
        <w:rPr>
          <w:spacing w:val="1"/>
        </w:rPr>
        <w:t xml:space="preserve"> </w:t>
      </w:r>
      <w:r>
        <w:t>спрос.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Спрос</w:t>
      </w:r>
      <w:r>
        <w:rPr>
          <w:spacing w:val="1"/>
        </w:rPr>
        <w:t xml:space="preserve"> </w:t>
      </w:r>
      <w:r>
        <w:t>фирмы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труд.</w:t>
      </w:r>
      <w:r>
        <w:rPr>
          <w:spacing w:val="-52"/>
        </w:rPr>
        <w:t xml:space="preserve"> </w:t>
      </w:r>
      <w:r>
        <w:t>Предложение труда для отдельной фирмы. Минимальная оплата труда. Дискриминация на рынке</w:t>
      </w:r>
      <w:r>
        <w:rPr>
          <w:spacing w:val="1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профсоюзов.</w:t>
      </w:r>
      <w:r>
        <w:rPr>
          <w:spacing w:val="-2"/>
        </w:rPr>
        <w:t xml:space="preserve"> </w:t>
      </w:r>
      <w:r>
        <w:t>Рынки</w:t>
      </w:r>
      <w:r>
        <w:rPr>
          <w:spacing w:val="-2"/>
        </w:rPr>
        <w:t xml:space="preserve"> </w:t>
      </w:r>
      <w:r>
        <w:t>земли.</w:t>
      </w:r>
      <w:r>
        <w:rPr>
          <w:spacing w:val="-4"/>
        </w:rPr>
        <w:t xml:space="preserve"> </w:t>
      </w:r>
      <w:r>
        <w:t>Экономическая</w:t>
      </w:r>
      <w:r>
        <w:rPr>
          <w:spacing w:val="-2"/>
        </w:rPr>
        <w:t xml:space="preserve"> </w:t>
      </w:r>
      <w:r>
        <w:t>рента.</w:t>
      </w:r>
      <w:r>
        <w:rPr>
          <w:spacing w:val="-2"/>
        </w:rPr>
        <w:t xml:space="preserve"> </w:t>
      </w:r>
      <w:r>
        <w:t>Рынок</w:t>
      </w:r>
      <w:r>
        <w:rPr>
          <w:spacing w:val="-2"/>
        </w:rPr>
        <w:t xml:space="preserve"> </w:t>
      </w:r>
      <w:r>
        <w:t>капитала.</w:t>
      </w:r>
      <w:r>
        <w:rPr>
          <w:spacing w:val="-1"/>
        </w:rPr>
        <w:t xml:space="preserve"> </w:t>
      </w:r>
      <w:r>
        <w:t>Дисконтирование.</w:t>
      </w:r>
    </w:p>
    <w:p w:rsidR="000729EE" w:rsidRDefault="00697400">
      <w:pPr>
        <w:pStyle w:val="2"/>
        <w:spacing w:before="4" w:line="250" w:lineRule="exact"/>
        <w:ind w:left="218"/>
        <w:jc w:val="left"/>
      </w:pPr>
      <w:r>
        <w:t>Макроэкономика</w:t>
      </w:r>
    </w:p>
    <w:p w:rsidR="000729EE" w:rsidRDefault="00697400">
      <w:pPr>
        <w:pStyle w:val="a3"/>
        <w:ind w:right="848"/>
      </w:pPr>
      <w:r>
        <w:t>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рыночной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блага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эффекты.</w:t>
      </w:r>
      <w:r>
        <w:rPr>
          <w:spacing w:val="-52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доходов.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доходов.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долг.</w:t>
      </w:r>
      <w:r>
        <w:rPr>
          <w:spacing w:val="1"/>
        </w:rPr>
        <w:t xml:space="preserve"> </w:t>
      </w:r>
      <w:r>
        <w:t>Налоги.</w:t>
      </w:r>
      <w:r>
        <w:rPr>
          <w:spacing w:val="1"/>
        </w:rPr>
        <w:t xml:space="preserve"> </w:t>
      </w:r>
      <w:r>
        <w:t>Фискальная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Монетарная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России.</w:t>
      </w:r>
    </w:p>
    <w:p w:rsidR="000729EE" w:rsidRDefault="00697400">
      <w:pPr>
        <w:pStyle w:val="a3"/>
        <w:spacing w:line="252" w:lineRule="exact"/>
        <w:ind w:left="926" w:firstLine="0"/>
      </w:pPr>
      <w:r>
        <w:t>Особенности</w:t>
      </w:r>
      <w:r>
        <w:rPr>
          <w:spacing w:val="18"/>
        </w:rPr>
        <w:t xml:space="preserve"> </w:t>
      </w:r>
      <w:r>
        <w:t>макроэкономического</w:t>
      </w:r>
      <w:r>
        <w:rPr>
          <w:spacing w:val="19"/>
        </w:rPr>
        <w:t xml:space="preserve"> </w:t>
      </w:r>
      <w:r>
        <w:t>анализа.</w:t>
      </w:r>
      <w:r>
        <w:rPr>
          <w:spacing w:val="21"/>
        </w:rPr>
        <w:t xml:space="preserve"> </w:t>
      </w:r>
      <w:r>
        <w:t>Представление</w:t>
      </w:r>
      <w:r>
        <w:rPr>
          <w:spacing w:val="16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системе</w:t>
      </w:r>
      <w:r>
        <w:rPr>
          <w:spacing w:val="20"/>
        </w:rPr>
        <w:t xml:space="preserve"> </w:t>
      </w:r>
      <w:r>
        <w:t>национальных</w:t>
      </w:r>
      <w:r>
        <w:rPr>
          <w:spacing w:val="17"/>
        </w:rPr>
        <w:t xml:space="preserve"> </w:t>
      </w:r>
      <w:r>
        <w:t>счетов.</w:t>
      </w:r>
    </w:p>
    <w:p w:rsidR="000729EE" w:rsidRDefault="00697400">
      <w:pPr>
        <w:spacing w:line="252" w:lineRule="exact"/>
        <w:ind w:left="218"/>
        <w:jc w:val="both"/>
        <w:rPr>
          <w:i/>
        </w:rPr>
      </w:pPr>
      <w:r>
        <w:t>ВВП.</w:t>
      </w:r>
      <w:r>
        <w:rPr>
          <w:spacing w:val="-2"/>
        </w:rPr>
        <w:t xml:space="preserve"> </w:t>
      </w:r>
      <w:r>
        <w:t>Номинальный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реальный</w:t>
      </w:r>
      <w:r>
        <w:rPr>
          <w:spacing w:val="-1"/>
        </w:rPr>
        <w:t xml:space="preserve"> </w:t>
      </w:r>
      <w:r>
        <w:t xml:space="preserve">ВВП. </w:t>
      </w:r>
      <w:r>
        <w:rPr>
          <w:i/>
        </w:rPr>
        <w:t>Совокупный</w:t>
      </w:r>
      <w:r>
        <w:rPr>
          <w:i/>
          <w:spacing w:val="-4"/>
        </w:rPr>
        <w:t xml:space="preserve"> </w:t>
      </w:r>
      <w:r>
        <w:rPr>
          <w:i/>
        </w:rPr>
        <w:t>спрос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совокупное</w:t>
      </w:r>
      <w:r>
        <w:rPr>
          <w:i/>
          <w:spacing w:val="-1"/>
        </w:rPr>
        <w:t xml:space="preserve"> </w:t>
      </w:r>
      <w:r>
        <w:rPr>
          <w:i/>
        </w:rPr>
        <w:t>предложение.</w:t>
      </w:r>
    </w:p>
    <w:p w:rsidR="000729EE" w:rsidRDefault="00697400">
      <w:pPr>
        <w:pStyle w:val="a3"/>
        <w:spacing w:line="252" w:lineRule="exact"/>
        <w:ind w:firstLine="0"/>
      </w:pPr>
      <w:r>
        <w:t>Деньги.</w:t>
      </w:r>
      <w:r>
        <w:rPr>
          <w:spacing w:val="-6"/>
        </w:rPr>
        <w:t xml:space="preserve"> </w:t>
      </w:r>
      <w:r>
        <w:t>Денежные</w:t>
      </w:r>
      <w:r>
        <w:rPr>
          <w:spacing w:val="-2"/>
        </w:rPr>
        <w:t xml:space="preserve"> </w:t>
      </w:r>
      <w:r>
        <w:t>агрегаты.</w:t>
      </w:r>
      <w:r>
        <w:rPr>
          <w:spacing w:val="-2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денежной</w:t>
      </w:r>
      <w:r>
        <w:rPr>
          <w:spacing w:val="-3"/>
        </w:rPr>
        <w:t xml:space="preserve"> </w:t>
      </w:r>
      <w:r>
        <w:t>политики.</w:t>
      </w:r>
      <w:r>
        <w:rPr>
          <w:spacing w:val="-2"/>
        </w:rPr>
        <w:t xml:space="preserve"> </w:t>
      </w:r>
      <w:r>
        <w:t>Банки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банковская</w:t>
      </w:r>
      <w:r>
        <w:rPr>
          <w:spacing w:val="-2"/>
        </w:rPr>
        <w:t xml:space="preserve"> </w:t>
      </w:r>
      <w:r>
        <w:t>система.</w:t>
      </w:r>
    </w:p>
    <w:p w:rsidR="000729EE" w:rsidRDefault="00697400">
      <w:pPr>
        <w:pStyle w:val="a3"/>
        <w:ind w:right="846"/>
      </w:pPr>
      <w:r>
        <w:t>Инфляция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дефляция;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инфляции.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инфляции.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инфляции.</w:t>
      </w:r>
      <w:r>
        <w:rPr>
          <w:spacing w:val="1"/>
        </w:rPr>
        <w:t xml:space="preserve"> </w:t>
      </w:r>
      <w:r>
        <w:t>Безработица. Государственная политика в области занятости. Экономический рост. Экстенсивный и</w:t>
      </w:r>
      <w:r>
        <w:rPr>
          <w:spacing w:val="1"/>
        </w:rPr>
        <w:t xml:space="preserve"> </w:t>
      </w:r>
      <w:r>
        <w:t>интенсивный</w:t>
      </w:r>
      <w:r>
        <w:rPr>
          <w:spacing w:val="-1"/>
        </w:rPr>
        <w:t xml:space="preserve"> </w:t>
      </w:r>
      <w:r>
        <w:t>рост.</w:t>
      </w:r>
      <w:r>
        <w:rPr>
          <w:spacing w:val="-3"/>
        </w:rPr>
        <w:t xml:space="preserve"> </w:t>
      </w:r>
      <w:r>
        <w:t>Факторы экономического</w:t>
      </w:r>
      <w:r>
        <w:rPr>
          <w:spacing w:val="-1"/>
        </w:rPr>
        <w:t xml:space="preserve"> </w:t>
      </w:r>
      <w:r>
        <w:t>роста</w:t>
      </w:r>
      <w:r>
        <w:rPr>
          <w:i/>
        </w:rPr>
        <w:t>.</w:t>
      </w:r>
      <w:r>
        <w:rPr>
          <w:i/>
          <w:spacing w:val="-3"/>
        </w:rPr>
        <w:t xml:space="preserve"> </w:t>
      </w:r>
      <w:r>
        <w:t>Экономические</w:t>
      </w:r>
      <w:r>
        <w:rPr>
          <w:spacing w:val="-3"/>
        </w:rPr>
        <w:t xml:space="preserve"> </w:t>
      </w:r>
      <w:r>
        <w:t>циклы.</w:t>
      </w:r>
    </w:p>
    <w:p w:rsidR="000729EE" w:rsidRDefault="00697400">
      <w:pPr>
        <w:pStyle w:val="2"/>
        <w:spacing w:before="5" w:line="250" w:lineRule="exact"/>
      </w:pPr>
      <w:r>
        <w:t>Международная</w:t>
      </w:r>
      <w:r>
        <w:rPr>
          <w:spacing w:val="-5"/>
        </w:rPr>
        <w:t xml:space="preserve"> </w:t>
      </w:r>
      <w:r>
        <w:t>экономика</w:t>
      </w:r>
    </w:p>
    <w:p w:rsidR="000729EE" w:rsidRDefault="00697400">
      <w:pPr>
        <w:pStyle w:val="a3"/>
        <w:spacing w:line="242" w:lineRule="auto"/>
        <w:ind w:right="847"/>
      </w:pPr>
      <w:r>
        <w:t>Международная</w:t>
      </w:r>
      <w:r>
        <w:rPr>
          <w:spacing w:val="1"/>
        </w:rPr>
        <w:t xml:space="preserve"> </w:t>
      </w:r>
      <w:r>
        <w:t>торговля.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торговли.</w:t>
      </w:r>
      <w:r>
        <w:rPr>
          <w:spacing w:val="-52"/>
        </w:rPr>
        <w:t xml:space="preserve"> </w:t>
      </w:r>
      <w:r>
        <w:t>Обменный</w:t>
      </w:r>
      <w:r>
        <w:rPr>
          <w:spacing w:val="28"/>
        </w:rPr>
        <w:t xml:space="preserve"> </w:t>
      </w:r>
      <w:r>
        <w:t>курс</w:t>
      </w:r>
      <w:r>
        <w:rPr>
          <w:spacing w:val="29"/>
        </w:rPr>
        <w:t xml:space="preserve"> </w:t>
      </w:r>
      <w:r>
        <w:t>валюты.</w:t>
      </w:r>
      <w:r>
        <w:rPr>
          <w:spacing w:val="27"/>
        </w:rPr>
        <w:t xml:space="preserve"> </w:t>
      </w:r>
      <w:r>
        <w:rPr>
          <w:i/>
        </w:rPr>
        <w:t>Валютный</w:t>
      </w:r>
      <w:r>
        <w:rPr>
          <w:i/>
          <w:spacing w:val="29"/>
        </w:rPr>
        <w:t xml:space="preserve"> </w:t>
      </w:r>
      <w:r>
        <w:rPr>
          <w:i/>
        </w:rPr>
        <w:t>рынок.</w:t>
      </w:r>
      <w:r>
        <w:rPr>
          <w:i/>
          <w:spacing w:val="26"/>
        </w:rPr>
        <w:t xml:space="preserve"> </w:t>
      </w:r>
      <w:r>
        <w:t>Международные</w:t>
      </w:r>
      <w:r>
        <w:rPr>
          <w:spacing w:val="27"/>
        </w:rPr>
        <w:t xml:space="preserve"> </w:t>
      </w:r>
      <w:r>
        <w:t>финансы.</w:t>
      </w:r>
      <w:r>
        <w:rPr>
          <w:spacing w:val="29"/>
        </w:rPr>
        <w:t xml:space="preserve"> </w:t>
      </w:r>
      <w:r>
        <w:t>Мировая</w:t>
      </w:r>
      <w:r>
        <w:rPr>
          <w:spacing w:val="27"/>
        </w:rPr>
        <w:t xml:space="preserve"> </w:t>
      </w:r>
      <w:r>
        <w:t>валютная</w:t>
      </w:r>
      <w:r>
        <w:rPr>
          <w:spacing w:val="28"/>
        </w:rPr>
        <w:t xml:space="preserve"> </w:t>
      </w:r>
      <w:r>
        <w:t>система.</w:t>
      </w:r>
    </w:p>
    <w:p w:rsidR="000729EE" w:rsidRDefault="000729EE">
      <w:pPr>
        <w:spacing w:line="242" w:lineRule="auto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 w:line="252" w:lineRule="exact"/>
        <w:ind w:left="218"/>
        <w:jc w:val="both"/>
        <w:rPr>
          <w:i/>
        </w:rPr>
      </w:pPr>
      <w:r>
        <w:lastRenderedPageBreak/>
        <w:t>Международные</w:t>
      </w:r>
      <w:r>
        <w:rPr>
          <w:spacing w:val="94"/>
        </w:rPr>
        <w:t xml:space="preserve"> </w:t>
      </w:r>
      <w:r>
        <w:t xml:space="preserve">расчеты.  </w:t>
      </w:r>
      <w:r>
        <w:rPr>
          <w:spacing w:val="39"/>
        </w:rPr>
        <w:t xml:space="preserve"> </w:t>
      </w:r>
      <w:r>
        <w:t xml:space="preserve">Платежный  </w:t>
      </w:r>
      <w:r>
        <w:rPr>
          <w:spacing w:val="39"/>
        </w:rPr>
        <w:t xml:space="preserve"> </w:t>
      </w:r>
      <w:r>
        <w:t xml:space="preserve">баланс.  </w:t>
      </w:r>
      <w:r>
        <w:rPr>
          <w:spacing w:val="39"/>
        </w:rPr>
        <w:t xml:space="preserve"> </w:t>
      </w:r>
      <w:r>
        <w:rPr>
          <w:i/>
        </w:rPr>
        <w:t xml:space="preserve">Международные  </w:t>
      </w:r>
      <w:r>
        <w:rPr>
          <w:i/>
          <w:spacing w:val="39"/>
        </w:rPr>
        <w:t xml:space="preserve"> </w:t>
      </w:r>
      <w:r>
        <w:rPr>
          <w:i/>
        </w:rPr>
        <w:t xml:space="preserve">экономические  </w:t>
      </w:r>
      <w:r>
        <w:rPr>
          <w:i/>
          <w:spacing w:val="40"/>
        </w:rPr>
        <w:t xml:space="preserve"> </w:t>
      </w:r>
      <w:r>
        <w:rPr>
          <w:i/>
        </w:rPr>
        <w:t>организации.</w:t>
      </w:r>
    </w:p>
    <w:p w:rsidR="000729EE" w:rsidRDefault="00697400">
      <w:pPr>
        <w:pStyle w:val="a3"/>
        <w:spacing w:line="252" w:lineRule="exact"/>
        <w:ind w:firstLine="0"/>
      </w:pPr>
      <w:r>
        <w:t>Глобальные</w:t>
      </w:r>
      <w:r>
        <w:rPr>
          <w:spacing w:val="-3"/>
        </w:rPr>
        <w:t xml:space="preserve"> </w:t>
      </w:r>
      <w:r>
        <w:t>экономические</w:t>
      </w:r>
      <w:r>
        <w:rPr>
          <w:spacing w:val="-3"/>
        </w:rPr>
        <w:t xml:space="preserve"> </w:t>
      </w:r>
      <w:r>
        <w:t>проблемы.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экономики</w:t>
      </w:r>
      <w:r>
        <w:rPr>
          <w:spacing w:val="-3"/>
        </w:rPr>
        <w:t xml:space="preserve"> </w:t>
      </w:r>
      <w:r>
        <w:t>России.</w:t>
      </w:r>
    </w:p>
    <w:p w:rsidR="000729EE" w:rsidRDefault="000729EE">
      <w:pPr>
        <w:pStyle w:val="a3"/>
        <w:spacing w:before="5"/>
        <w:ind w:left="0" w:firstLine="0"/>
        <w:jc w:val="left"/>
      </w:pPr>
    </w:p>
    <w:p w:rsidR="000729EE" w:rsidRDefault="00697400">
      <w:pPr>
        <w:pStyle w:val="2"/>
        <w:numPr>
          <w:ilvl w:val="3"/>
          <w:numId w:val="115"/>
        </w:numPr>
        <w:tabs>
          <w:tab w:val="left" w:pos="5080"/>
        </w:tabs>
        <w:ind w:left="5079"/>
        <w:jc w:val="left"/>
      </w:pPr>
      <w:r>
        <w:t>Право</w:t>
      </w:r>
    </w:p>
    <w:p w:rsidR="000729EE" w:rsidRDefault="000729EE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7"/>
      </w:pPr>
      <w:r>
        <w:t>Право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мировоззренческой,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социальной ответственности, правового самосознания, толерантности, приверженности ценностям и</w:t>
      </w:r>
      <w:r>
        <w:rPr>
          <w:spacing w:val="1"/>
        </w:rPr>
        <w:t xml:space="preserve"> </w:t>
      </w:r>
      <w:r>
        <w:t>установкам, закрепленным в Конституции РФ, гражданской активной позиции в общественной жизни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 задач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социальных отношений.</w:t>
      </w:r>
    </w:p>
    <w:p w:rsidR="000729EE" w:rsidRDefault="00697400">
      <w:pPr>
        <w:pStyle w:val="a3"/>
        <w:ind w:right="845"/>
      </w:pPr>
      <w:r>
        <w:t>Основой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«Право»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праве.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«Право»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многогранно освещает проблемы прав человека, порядок функционирования органов</w:t>
      </w:r>
      <w:r>
        <w:rPr>
          <w:spacing w:val="1"/>
        </w:rPr>
        <w:t xml:space="preserve"> </w:t>
      </w:r>
      <w:r>
        <w:t>государственной власти, акцентируя внимание на современных реалиях жизни, что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 правосознания</w:t>
      </w:r>
      <w:r>
        <w:rPr>
          <w:spacing w:val="-2"/>
        </w:rPr>
        <w:t xml:space="preserve"> </w:t>
      </w:r>
      <w:r>
        <w:t>и правовой культуры.</w:t>
      </w:r>
    </w:p>
    <w:p w:rsidR="000729EE" w:rsidRDefault="00697400">
      <w:pPr>
        <w:pStyle w:val="a3"/>
        <w:ind w:right="845"/>
      </w:pPr>
      <w:r>
        <w:t>Освоение учебного предмета «Право» на базовом уровне направлено на повышение правовой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активности.</w:t>
      </w:r>
    </w:p>
    <w:p w:rsidR="000729EE" w:rsidRDefault="00697400">
      <w:pPr>
        <w:pStyle w:val="a3"/>
        <w:ind w:right="851"/>
      </w:pPr>
      <w:r>
        <w:t>Изучение учебного предмета «Право» на углубленном уровне предполагает ориентировку на</w:t>
      </w:r>
      <w:r>
        <w:rPr>
          <w:spacing w:val="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компетентностей для</w:t>
      </w:r>
      <w:r>
        <w:rPr>
          <w:spacing w:val="-1"/>
        </w:rPr>
        <w:t xml:space="preserve"> </w:t>
      </w:r>
      <w:r>
        <w:t>последующей 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0729EE" w:rsidRDefault="00697400">
      <w:pPr>
        <w:pStyle w:val="a3"/>
        <w:ind w:right="851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«Право»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30"/>
        </w:rPr>
        <w:t xml:space="preserve"> </w:t>
      </w:r>
      <w:r>
        <w:t>связи,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основе</w:t>
      </w:r>
      <w:r>
        <w:rPr>
          <w:spacing w:val="28"/>
        </w:rPr>
        <w:t xml:space="preserve"> </w:t>
      </w:r>
      <w:r>
        <w:t>которых</w:t>
      </w:r>
      <w:r>
        <w:rPr>
          <w:spacing w:val="28"/>
        </w:rPr>
        <w:t xml:space="preserve"> </w:t>
      </w:r>
      <w:r>
        <w:t>лежит</w:t>
      </w:r>
      <w:r>
        <w:rPr>
          <w:spacing w:val="29"/>
        </w:rPr>
        <w:t xml:space="preserve"> </w:t>
      </w:r>
      <w:r>
        <w:t>обращение</w:t>
      </w:r>
      <w:r>
        <w:rPr>
          <w:spacing w:val="28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таким</w:t>
      </w:r>
      <w:r>
        <w:rPr>
          <w:spacing w:val="26"/>
        </w:rPr>
        <w:t xml:space="preserve"> </w:t>
      </w:r>
      <w:r>
        <w:t>учебным</w:t>
      </w:r>
      <w:r>
        <w:rPr>
          <w:spacing w:val="29"/>
        </w:rPr>
        <w:t xml:space="preserve"> </w:t>
      </w:r>
      <w:r>
        <w:t>предметам,</w:t>
      </w:r>
      <w:r>
        <w:rPr>
          <w:spacing w:val="27"/>
        </w:rPr>
        <w:t xml:space="preserve"> </w:t>
      </w:r>
      <w:r>
        <w:t>как</w:t>
      </w:r>
    </w:p>
    <w:p w:rsidR="000729EE" w:rsidRDefault="00697400">
      <w:pPr>
        <w:pStyle w:val="a3"/>
        <w:ind w:right="846" w:firstLine="0"/>
      </w:pPr>
      <w:r>
        <w:t>«Обществознание»,</w:t>
      </w:r>
      <w:r>
        <w:rPr>
          <w:spacing w:val="1"/>
        </w:rPr>
        <w:t xml:space="preserve"> </w:t>
      </w:r>
      <w:r>
        <w:t>«История»,</w:t>
      </w:r>
      <w:r>
        <w:rPr>
          <w:spacing w:val="55"/>
        </w:rPr>
        <w:t xml:space="preserve"> </w:t>
      </w:r>
      <w:r>
        <w:t>«Экономика», что создает возможность одновременного изучения</w:t>
      </w:r>
      <w:r>
        <w:rPr>
          <w:spacing w:val="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по указанным учебным предметам.</w:t>
      </w:r>
    </w:p>
    <w:p w:rsidR="000729EE" w:rsidRDefault="00697400">
      <w:pPr>
        <w:pStyle w:val="a3"/>
        <w:ind w:right="850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«Право»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инвариантную</w:t>
      </w:r>
      <w:r>
        <w:rPr>
          <w:spacing w:val="1"/>
        </w:rPr>
        <w:t xml:space="preserve"> </w:t>
      </w:r>
      <w:r>
        <w:t>(обязательную)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образования.</w:t>
      </w:r>
    </w:p>
    <w:p w:rsidR="000729EE" w:rsidRDefault="00697400">
      <w:pPr>
        <w:pStyle w:val="2"/>
        <w:spacing w:before="4"/>
        <w:ind w:right="4802" w:firstLine="3245"/>
      </w:pPr>
      <w:r>
        <w:t>Базовый уровень</w:t>
      </w:r>
      <w:r>
        <w:rPr>
          <w:spacing w:val="-5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государства и права</w:t>
      </w:r>
    </w:p>
    <w:p w:rsidR="000729EE" w:rsidRDefault="00697400">
      <w:pPr>
        <w:ind w:left="218" w:right="845" w:firstLine="707"/>
        <w:jc w:val="both"/>
      </w:pPr>
      <w:r>
        <w:t>Признаки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государства:</w:t>
      </w:r>
      <w:r>
        <w:rPr>
          <w:spacing w:val="-5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правления,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 xml:space="preserve">Функции права. Система права. </w:t>
      </w:r>
      <w:r>
        <w:rPr>
          <w:i/>
        </w:rPr>
        <w:t>Предмет правового регулирования. Метод правового регулирования.</w:t>
      </w:r>
      <w:r>
        <w:rPr>
          <w:i/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Нормативно-правовой</w:t>
      </w:r>
      <w:r>
        <w:rPr>
          <w:spacing w:val="1"/>
        </w:rPr>
        <w:t xml:space="preserve"> </w:t>
      </w:r>
      <w:r>
        <w:t>акт.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правоотношений.</w:t>
      </w:r>
      <w:r>
        <w:rPr>
          <w:spacing w:val="1"/>
        </w:rPr>
        <w:t xml:space="preserve"> </w:t>
      </w:r>
      <w:r>
        <w:t>Правоспособность,</w:t>
      </w:r>
      <w:r>
        <w:rPr>
          <w:spacing w:val="1"/>
        </w:rPr>
        <w:t xml:space="preserve"> </w:t>
      </w:r>
      <w:r>
        <w:t>дееспособность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деликтоспособность.</w:t>
      </w:r>
      <w:r>
        <w:rPr>
          <w:spacing w:val="1"/>
        </w:rPr>
        <w:t xml:space="preserve"> </w:t>
      </w:r>
      <w:r>
        <w:t>Законность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правопорядок.</w:t>
      </w:r>
      <w:r>
        <w:rPr>
          <w:spacing w:val="1"/>
        </w:rPr>
        <w:t xml:space="preserve"> </w:t>
      </w:r>
      <w:r>
        <w:rPr>
          <w:i/>
        </w:rPr>
        <w:t>Понятие</w:t>
      </w:r>
      <w:r>
        <w:rPr>
          <w:i/>
          <w:spacing w:val="1"/>
        </w:rPr>
        <w:t xml:space="preserve"> </w:t>
      </w:r>
      <w:r>
        <w:rPr>
          <w:i/>
        </w:rPr>
        <w:t>правосознания.</w:t>
      </w:r>
      <w:r>
        <w:rPr>
          <w:i/>
          <w:spacing w:val="1"/>
        </w:rPr>
        <w:t xml:space="preserve"> </w:t>
      </w:r>
      <w:r>
        <w:rPr>
          <w:i/>
        </w:rPr>
        <w:t>Опасность</w:t>
      </w:r>
      <w:r>
        <w:rPr>
          <w:i/>
          <w:spacing w:val="1"/>
        </w:rPr>
        <w:t xml:space="preserve"> </w:t>
      </w:r>
      <w:r>
        <w:rPr>
          <w:i/>
        </w:rPr>
        <w:t>коррупции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гражданина,</w:t>
      </w:r>
      <w:r>
        <w:rPr>
          <w:i/>
          <w:spacing w:val="1"/>
        </w:rPr>
        <w:t xml:space="preserve"> </w:t>
      </w:r>
      <w:r>
        <w:rPr>
          <w:i/>
        </w:rPr>
        <w:t>общества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56"/>
        </w:rPr>
        <w:t xml:space="preserve"> </w:t>
      </w:r>
      <w:r>
        <w:rPr>
          <w:i/>
        </w:rPr>
        <w:t>государства.</w:t>
      </w:r>
      <w:r>
        <w:rPr>
          <w:i/>
          <w:spacing w:val="1"/>
        </w:rPr>
        <w:t xml:space="preserve"> </w:t>
      </w:r>
      <w:r>
        <w:rPr>
          <w:i/>
        </w:rPr>
        <w:t>Антикоррупционные</w:t>
      </w:r>
      <w:r>
        <w:rPr>
          <w:i/>
          <w:spacing w:val="1"/>
        </w:rPr>
        <w:t xml:space="preserve"> </w:t>
      </w:r>
      <w:r>
        <w:rPr>
          <w:i/>
        </w:rPr>
        <w:t>меры,</w:t>
      </w:r>
      <w:r>
        <w:rPr>
          <w:i/>
          <w:spacing w:val="1"/>
        </w:rPr>
        <w:t xml:space="preserve"> </w:t>
      </w:r>
      <w:r>
        <w:rPr>
          <w:i/>
        </w:rPr>
        <w:t>принимаемые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государственном</w:t>
      </w:r>
      <w:r>
        <w:rPr>
          <w:i/>
          <w:spacing w:val="1"/>
        </w:rPr>
        <w:t xml:space="preserve"> </w:t>
      </w:r>
      <w:r>
        <w:rPr>
          <w:i/>
        </w:rPr>
        <w:t>уровне.</w:t>
      </w:r>
      <w:r>
        <w:rPr>
          <w:i/>
          <w:spacing w:val="1"/>
        </w:rPr>
        <w:t xml:space="preserve"> </w:t>
      </w:r>
      <w:r>
        <w:t>Правонарушения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юридическая</w:t>
      </w:r>
      <w:r>
        <w:rPr>
          <w:spacing w:val="-1"/>
        </w:rPr>
        <w:t xml:space="preserve"> </w:t>
      </w:r>
      <w:r>
        <w:t>ответственность.</w:t>
      </w:r>
    </w:p>
    <w:p w:rsidR="000729EE" w:rsidRDefault="00697400">
      <w:pPr>
        <w:pStyle w:val="2"/>
        <w:spacing w:line="251" w:lineRule="exact"/>
      </w:pPr>
      <w:r>
        <w:t>Конституционное</w:t>
      </w:r>
      <w:r>
        <w:rPr>
          <w:spacing w:val="-3"/>
        </w:rPr>
        <w:t xml:space="preserve"> </w:t>
      </w:r>
      <w:r>
        <w:t>право</w:t>
      </w:r>
    </w:p>
    <w:p w:rsidR="000729EE" w:rsidRDefault="00697400">
      <w:pPr>
        <w:pStyle w:val="a3"/>
        <w:ind w:right="848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 Форма государственного устройства РФ. Источники конституционного права Российской</w:t>
      </w:r>
      <w:r>
        <w:rPr>
          <w:spacing w:val="-52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приобретения,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основания</w:t>
      </w:r>
      <w:r>
        <w:rPr>
          <w:spacing w:val="-52"/>
        </w:rPr>
        <w:t xml:space="preserve"> </w:t>
      </w:r>
      <w:r>
        <w:t>прекращения гражданства. Права и свободы гражданина Российской Федерации. 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Президент Российской Федерации. Федеральное Собрание Российской Федерации. Правительство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судебной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Демократические</w:t>
      </w:r>
      <w:r>
        <w:rPr>
          <w:spacing w:val="1"/>
        </w:rPr>
        <w:t xml:space="preserve"> </w:t>
      </w:r>
      <w:r>
        <w:t>принципы судопроизводства. Понятие, система и функции правоохранительных органов Российской</w:t>
      </w:r>
      <w:r>
        <w:rPr>
          <w:spacing w:val="1"/>
        </w:rPr>
        <w:t xml:space="preserve"> </w:t>
      </w:r>
      <w:r>
        <w:t>Федерации. Законодательный процесс. Избирательное право и избирательный процесс в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избирательных</w:t>
      </w:r>
      <w:r>
        <w:rPr>
          <w:spacing w:val="-4"/>
        </w:rPr>
        <w:t xml:space="preserve"> </w:t>
      </w:r>
      <w:r>
        <w:t>систем.</w:t>
      </w:r>
      <w:r>
        <w:rPr>
          <w:spacing w:val="-2"/>
        </w:rPr>
        <w:t xml:space="preserve"> </w:t>
      </w:r>
      <w:r>
        <w:rPr>
          <w:i/>
        </w:rPr>
        <w:t>Референдум</w:t>
      </w:r>
      <w:r>
        <w:t>.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самоуправления.</w:t>
      </w:r>
    </w:p>
    <w:p w:rsidR="000729EE" w:rsidRDefault="00697400">
      <w:pPr>
        <w:pStyle w:val="2"/>
        <w:spacing w:before="3" w:line="250" w:lineRule="exact"/>
      </w:pPr>
      <w:r>
        <w:t>Права</w:t>
      </w:r>
      <w:r>
        <w:rPr>
          <w:spacing w:val="-2"/>
        </w:rPr>
        <w:t xml:space="preserve"> </w:t>
      </w:r>
      <w:r>
        <w:t>человека</w:t>
      </w:r>
    </w:p>
    <w:p w:rsidR="000729EE" w:rsidRDefault="00697400">
      <w:pPr>
        <w:pStyle w:val="a3"/>
        <w:ind w:right="844"/>
        <w:rPr>
          <w:i/>
        </w:rPr>
      </w:pPr>
      <w:r>
        <w:t>Права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сущность,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социальные права, культурные права. Право на благоприятную окружающую среду. Права ребенка.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принципы</w:t>
      </w:r>
      <w:r>
        <w:rPr>
          <w:i/>
          <w:spacing w:val="1"/>
        </w:rPr>
        <w:t xml:space="preserve"> </w:t>
      </w:r>
      <w:r>
        <w:rPr>
          <w:i/>
        </w:rPr>
        <w:t>международного</w:t>
      </w:r>
      <w:r>
        <w:rPr>
          <w:i/>
          <w:spacing w:val="1"/>
        </w:rPr>
        <w:t xml:space="preserve"> </w:t>
      </w:r>
      <w:r>
        <w:rPr>
          <w:i/>
        </w:rPr>
        <w:t>гуманитарного</w:t>
      </w:r>
      <w:r>
        <w:rPr>
          <w:i/>
          <w:spacing w:val="-1"/>
        </w:rPr>
        <w:t xml:space="preserve"> </w:t>
      </w:r>
      <w:r>
        <w:rPr>
          <w:i/>
        </w:rPr>
        <w:t>права.</w:t>
      </w:r>
    </w:p>
    <w:p w:rsidR="000729EE" w:rsidRDefault="00697400">
      <w:pPr>
        <w:pStyle w:val="2"/>
        <w:spacing w:before="3"/>
      </w:pPr>
      <w:r>
        <w:t>Основные</w:t>
      </w:r>
      <w:r>
        <w:rPr>
          <w:spacing w:val="-4"/>
        </w:rPr>
        <w:t xml:space="preserve"> </w:t>
      </w:r>
      <w:r>
        <w:t>отрасли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права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3" w:firstLine="707"/>
        <w:jc w:val="both"/>
        <w:rPr>
          <w:i/>
        </w:rPr>
      </w:pPr>
      <w:r>
        <w:lastRenderedPageBreak/>
        <w:t>Гражданское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Гражданско-правовые</w:t>
      </w:r>
      <w:r>
        <w:rPr>
          <w:spacing w:val="1"/>
        </w:rPr>
        <w:t xml:space="preserve"> </w:t>
      </w:r>
      <w:r>
        <w:t>отношения:</w:t>
      </w:r>
      <w:r>
        <w:rPr>
          <w:spacing w:val="-52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правоотношений.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юридические</w:t>
      </w:r>
      <w:r>
        <w:rPr>
          <w:spacing w:val="1"/>
        </w:rPr>
        <w:t xml:space="preserve"> </w:t>
      </w:r>
      <w:r>
        <w:t>лица.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право-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дееспособность.</w:t>
      </w:r>
      <w:r>
        <w:rPr>
          <w:spacing w:val="1"/>
        </w:rPr>
        <w:t xml:space="preserve"> </w:t>
      </w:r>
      <w:r>
        <w:t>Организационно-правовые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 xml:space="preserve">деятельности. Право собственности. </w:t>
      </w:r>
      <w:r>
        <w:rPr>
          <w:i/>
        </w:rPr>
        <w:t>Обязательственное право. Понятие обязательства.</w:t>
      </w:r>
      <w:r>
        <w:rPr>
          <w:i/>
          <w:spacing w:val="1"/>
        </w:rPr>
        <w:t xml:space="preserve"> </w:t>
      </w:r>
      <w:r>
        <w:t>Сделки.</w:t>
      </w:r>
      <w:r>
        <w:rPr>
          <w:spacing w:val="1"/>
        </w:rPr>
        <w:t xml:space="preserve"> </w:t>
      </w:r>
      <w:r>
        <w:t>Гражданско-правовой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rPr>
          <w:i/>
        </w:rPr>
        <w:t>Порядок</w:t>
      </w:r>
      <w:r>
        <w:rPr>
          <w:i/>
          <w:spacing w:val="1"/>
        </w:rPr>
        <w:t xml:space="preserve"> </w:t>
      </w:r>
      <w:r>
        <w:rPr>
          <w:i/>
        </w:rPr>
        <w:t>заключения</w:t>
      </w:r>
      <w:r>
        <w:rPr>
          <w:i/>
          <w:spacing w:val="1"/>
        </w:rPr>
        <w:t xml:space="preserve"> </w:t>
      </w:r>
      <w:r>
        <w:rPr>
          <w:i/>
        </w:rPr>
        <w:t>договора:</w:t>
      </w:r>
      <w:r>
        <w:rPr>
          <w:i/>
          <w:spacing w:val="1"/>
        </w:rPr>
        <w:t xml:space="preserve"> </w:t>
      </w:r>
      <w:r>
        <w:rPr>
          <w:i/>
        </w:rPr>
        <w:t>оферта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акцепт.</w:t>
      </w:r>
      <w:r>
        <w:rPr>
          <w:i/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потребителей</w:t>
      </w:r>
      <w:r>
        <w:rPr>
          <w:i/>
        </w:rPr>
        <w:t xml:space="preserve">. </w:t>
      </w:r>
      <w:r>
        <w:t xml:space="preserve">Наследование. </w:t>
      </w:r>
      <w:r>
        <w:rPr>
          <w:i/>
        </w:rPr>
        <w:t xml:space="preserve">Понятие завещания. Формы защиты гражданских прав. </w:t>
      </w:r>
      <w:r>
        <w:t>Гражданско-</w:t>
      </w:r>
      <w:r>
        <w:rPr>
          <w:spacing w:val="1"/>
        </w:rPr>
        <w:t xml:space="preserve"> </w:t>
      </w:r>
      <w:r>
        <w:t xml:space="preserve">правовая ответственность. </w:t>
      </w:r>
      <w:r>
        <w:rPr>
          <w:i/>
        </w:rPr>
        <w:t xml:space="preserve">Условия привлечения к ответственности в гражданском праве. </w:t>
      </w:r>
      <w:r>
        <w:t>Семейное</w:t>
      </w:r>
      <w:r>
        <w:rPr>
          <w:spacing w:val="1"/>
        </w:rPr>
        <w:t xml:space="preserve"> </w:t>
      </w:r>
      <w:r>
        <w:t>право. Источники семейного права. Семья и брак. Правовое регулирование отношений супругов.</w:t>
      </w:r>
      <w:r>
        <w:rPr>
          <w:spacing w:val="1"/>
        </w:rPr>
        <w:t xml:space="preserve"> </w:t>
      </w:r>
      <w:r>
        <w:t xml:space="preserve">Условия вступления в брак. Порядок регистрации брака. Процедура расторжения брака. </w:t>
      </w:r>
      <w:r>
        <w:rPr>
          <w:i/>
        </w:rPr>
        <w:t>Брачный</w:t>
      </w:r>
      <w:r>
        <w:rPr>
          <w:i/>
          <w:spacing w:val="1"/>
        </w:rPr>
        <w:t xml:space="preserve"> </w:t>
      </w:r>
      <w:r>
        <w:rPr>
          <w:i/>
        </w:rPr>
        <w:t xml:space="preserve">договор. </w:t>
      </w:r>
      <w:r>
        <w:t xml:space="preserve">Права и обязанности членов семьи. </w:t>
      </w:r>
      <w:r>
        <w:rPr>
          <w:i/>
        </w:rPr>
        <w:t>Ответственность родителей по воспитанию детей.</w:t>
      </w:r>
      <w:r>
        <w:rPr>
          <w:i/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правоотношений: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 xml:space="preserve">работодатель. Порядок приема на работу. Трудовой договор. </w:t>
      </w:r>
      <w:r>
        <w:rPr>
          <w:i/>
        </w:rPr>
        <w:t>Виды рабочего времени. Время отдыха.</w:t>
      </w:r>
      <w:r>
        <w:rPr>
          <w:i/>
          <w:spacing w:val="1"/>
        </w:rPr>
        <w:t xml:space="preserve"> </w:t>
      </w:r>
      <w:r>
        <w:t>Заработная плата. Особенности правового регулирования труда несовершеннолетних. Охрана труда.</w:t>
      </w:r>
      <w:r>
        <w:rPr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трудовых</w:t>
      </w:r>
      <w:r>
        <w:rPr>
          <w:i/>
          <w:spacing w:val="1"/>
        </w:rPr>
        <w:t xml:space="preserve"> </w:t>
      </w:r>
      <w:r>
        <w:rPr>
          <w:i/>
        </w:rPr>
        <w:t>споров.</w:t>
      </w:r>
      <w:r>
        <w:rPr>
          <w:i/>
          <w:spacing w:val="1"/>
        </w:rPr>
        <w:t xml:space="preserve"> </w:t>
      </w:r>
      <w:r>
        <w:t>Дисциплинарная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административного права. Административное правонарушение и административная ответственность.</w:t>
      </w:r>
      <w:r>
        <w:rPr>
          <w:spacing w:val="1"/>
        </w:rPr>
        <w:t xml:space="preserve"> </w:t>
      </w:r>
      <w:r>
        <w:t>Административные наказания. Уголовное право. источники уголовного права. Действие уголовного</w:t>
      </w:r>
      <w:r>
        <w:rPr>
          <w:spacing w:val="1"/>
        </w:rPr>
        <w:t xml:space="preserve"> </w:t>
      </w:r>
      <w:r>
        <w:t>закона.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преступлений.</w:t>
      </w:r>
      <w:r>
        <w:rPr>
          <w:spacing w:val="1"/>
        </w:rPr>
        <w:t xml:space="preserve"> </w:t>
      </w:r>
      <w:r>
        <w:rPr>
          <w:i/>
        </w:rPr>
        <w:t>Состав</w:t>
      </w:r>
      <w:r>
        <w:rPr>
          <w:i/>
          <w:spacing w:val="1"/>
        </w:rPr>
        <w:t xml:space="preserve"> </w:t>
      </w:r>
      <w:r>
        <w:rPr>
          <w:i/>
        </w:rPr>
        <w:t>преступления.</w:t>
      </w:r>
      <w:r>
        <w:rPr>
          <w:i/>
          <w:spacing w:val="1"/>
        </w:rPr>
        <w:t xml:space="preserve"> </w:t>
      </w:r>
      <w:r>
        <w:t>Уголовная</w:t>
      </w:r>
      <w:r>
        <w:rPr>
          <w:spacing w:val="56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rPr>
          <w:i/>
        </w:rPr>
        <w:t>Принципы</w:t>
      </w:r>
      <w:r>
        <w:rPr>
          <w:i/>
          <w:spacing w:val="1"/>
        </w:rPr>
        <w:t xml:space="preserve"> </w:t>
      </w:r>
      <w:r>
        <w:rPr>
          <w:i/>
        </w:rPr>
        <w:t>уголовной</w:t>
      </w:r>
      <w:r>
        <w:rPr>
          <w:i/>
          <w:spacing w:val="1"/>
        </w:rPr>
        <w:t xml:space="preserve"> </w:t>
      </w:r>
      <w:r>
        <w:rPr>
          <w:i/>
        </w:rPr>
        <w:t>ответственности.</w:t>
      </w:r>
      <w:r>
        <w:rPr>
          <w:i/>
          <w:spacing w:val="1"/>
        </w:rPr>
        <w:t xml:space="preserve"> </w:t>
      </w:r>
      <w:r>
        <w:rPr>
          <w:i/>
        </w:rPr>
        <w:t>Освобождение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уголовной</w:t>
      </w:r>
      <w:r>
        <w:rPr>
          <w:i/>
          <w:spacing w:val="1"/>
        </w:rPr>
        <w:t xml:space="preserve"> </w:t>
      </w:r>
      <w:r>
        <w:rPr>
          <w:i/>
        </w:rPr>
        <w:t>ответственности.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наказаний в уголовном праве. Уголовная ответственность несовершеннолетних. Налоговое право.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налогоплательщика.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rPr>
          <w:i/>
        </w:rPr>
        <w:t>Налоговые</w:t>
      </w:r>
      <w:r>
        <w:rPr>
          <w:i/>
          <w:spacing w:val="1"/>
        </w:rPr>
        <w:t xml:space="preserve"> </w:t>
      </w:r>
      <w:r>
        <w:rPr>
          <w:i/>
        </w:rPr>
        <w:t>правонарушения.</w:t>
      </w:r>
      <w:r>
        <w:rPr>
          <w:i/>
          <w:spacing w:val="-52"/>
        </w:rPr>
        <w:t xml:space="preserve"> </w:t>
      </w:r>
      <w:r>
        <w:rPr>
          <w:i/>
        </w:rPr>
        <w:t>Ответственность</w:t>
      </w:r>
      <w:r>
        <w:rPr>
          <w:i/>
          <w:spacing w:val="-1"/>
        </w:rPr>
        <w:t xml:space="preserve"> </w:t>
      </w:r>
      <w:r>
        <w:rPr>
          <w:i/>
        </w:rPr>
        <w:t>за уклонение от уплаты</w:t>
      </w:r>
      <w:r>
        <w:rPr>
          <w:i/>
          <w:spacing w:val="-1"/>
        </w:rPr>
        <w:t xml:space="preserve"> </w:t>
      </w:r>
      <w:r>
        <w:rPr>
          <w:i/>
        </w:rPr>
        <w:t>налогов.</w:t>
      </w:r>
    </w:p>
    <w:p w:rsidR="000729EE" w:rsidRDefault="00697400">
      <w:pPr>
        <w:pStyle w:val="2"/>
        <w:spacing w:before="5" w:line="251" w:lineRule="exact"/>
      </w:pPr>
      <w:r>
        <w:t>Основы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судопроизводства</w:t>
      </w:r>
    </w:p>
    <w:p w:rsidR="000729EE" w:rsidRDefault="00697400">
      <w:pPr>
        <w:ind w:left="218" w:right="845" w:firstLine="707"/>
        <w:jc w:val="both"/>
      </w:pPr>
      <w:r>
        <w:t>Гражданское процессуальное право. Принципы гражданского судопроизводства. Участники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rPr>
          <w:i/>
        </w:rPr>
        <w:t>Арбитражный</w:t>
      </w:r>
      <w:r>
        <w:rPr>
          <w:i/>
          <w:spacing w:val="1"/>
        </w:rPr>
        <w:t xml:space="preserve"> </w:t>
      </w:r>
      <w:r>
        <w:rPr>
          <w:i/>
        </w:rPr>
        <w:t>процесс.</w:t>
      </w:r>
      <w:r>
        <w:rPr>
          <w:i/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процессуальное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rPr>
          <w:i/>
        </w:rPr>
        <w:t>Принципы</w:t>
      </w:r>
      <w:r>
        <w:rPr>
          <w:i/>
          <w:spacing w:val="1"/>
        </w:rPr>
        <w:t xml:space="preserve"> </w:t>
      </w:r>
      <w:r>
        <w:rPr>
          <w:i/>
        </w:rPr>
        <w:t>уголовного</w:t>
      </w:r>
      <w:r>
        <w:rPr>
          <w:i/>
          <w:spacing w:val="1"/>
        </w:rPr>
        <w:t xml:space="preserve"> </w:t>
      </w:r>
      <w:r>
        <w:rPr>
          <w:i/>
        </w:rPr>
        <w:t>судопроизводства.</w:t>
      </w:r>
      <w:r>
        <w:rPr>
          <w:i/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rPr>
          <w:i/>
        </w:rPr>
        <w:t>Меры</w:t>
      </w:r>
      <w:r>
        <w:rPr>
          <w:i/>
          <w:spacing w:val="1"/>
        </w:rPr>
        <w:t xml:space="preserve"> </w:t>
      </w:r>
      <w:r>
        <w:rPr>
          <w:i/>
        </w:rPr>
        <w:t>процессуального</w:t>
      </w:r>
      <w:r>
        <w:rPr>
          <w:i/>
          <w:spacing w:val="1"/>
        </w:rPr>
        <w:t xml:space="preserve"> </w:t>
      </w:r>
      <w:r>
        <w:rPr>
          <w:i/>
        </w:rPr>
        <w:t>принуждения.</w:t>
      </w:r>
      <w:r>
        <w:rPr>
          <w:i/>
          <w:spacing w:val="1"/>
        </w:rPr>
        <w:t xml:space="preserve"> </w:t>
      </w:r>
      <w:r>
        <w:rPr>
          <w:i/>
        </w:rPr>
        <w:t>Суд</w:t>
      </w:r>
      <w:r>
        <w:rPr>
          <w:i/>
          <w:spacing w:val="1"/>
        </w:rPr>
        <w:t xml:space="preserve"> </w:t>
      </w:r>
      <w:r>
        <w:rPr>
          <w:i/>
        </w:rPr>
        <w:t>присяжных</w:t>
      </w:r>
      <w:r>
        <w:rPr>
          <w:i/>
          <w:spacing w:val="1"/>
        </w:rPr>
        <w:t xml:space="preserve"> </w:t>
      </w:r>
      <w:r>
        <w:rPr>
          <w:i/>
        </w:rPr>
        <w:t>заседателей.</w:t>
      </w:r>
      <w:r>
        <w:rPr>
          <w:i/>
          <w:spacing w:val="-52"/>
        </w:rPr>
        <w:t xml:space="preserve"> </w:t>
      </w:r>
      <w:r>
        <w:t>Особенности судебного производства по делам об административных правонарушениях. Основные</w:t>
      </w:r>
      <w:r>
        <w:rPr>
          <w:spacing w:val="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t>профессий.</w:t>
      </w:r>
    </w:p>
    <w:p w:rsidR="000729EE" w:rsidRDefault="00697400">
      <w:pPr>
        <w:pStyle w:val="2"/>
        <w:spacing w:before="2" w:line="252" w:lineRule="exact"/>
        <w:ind w:left="206" w:right="834"/>
        <w:jc w:val="center"/>
      </w:pPr>
      <w:r>
        <w:t>Углубленный</w:t>
      </w:r>
      <w:r>
        <w:rPr>
          <w:spacing w:val="-2"/>
        </w:rPr>
        <w:t xml:space="preserve"> </w:t>
      </w:r>
      <w:r>
        <w:t>уровень</w:t>
      </w:r>
    </w:p>
    <w:p w:rsidR="000729EE" w:rsidRDefault="00697400">
      <w:pPr>
        <w:spacing w:line="252" w:lineRule="exact"/>
        <w:ind w:left="173" w:right="6223"/>
        <w:jc w:val="center"/>
        <w:rPr>
          <w:b/>
        </w:rPr>
      </w:pPr>
      <w:r>
        <w:rPr>
          <w:b/>
        </w:rPr>
        <w:t>Теория</w:t>
      </w:r>
      <w:r>
        <w:rPr>
          <w:b/>
          <w:spacing w:val="-2"/>
        </w:rPr>
        <w:t xml:space="preserve"> </w:t>
      </w:r>
      <w:r>
        <w:rPr>
          <w:b/>
        </w:rPr>
        <w:t>государства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права</w:t>
      </w:r>
    </w:p>
    <w:p w:rsidR="000729EE" w:rsidRDefault="00697400">
      <w:pPr>
        <w:pStyle w:val="a3"/>
        <w:ind w:right="845"/>
      </w:pPr>
      <w:r>
        <w:t>Теории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rPr>
          <w:i/>
        </w:rPr>
        <w:t>Теории</w:t>
      </w:r>
      <w:r>
        <w:rPr>
          <w:i/>
          <w:spacing w:val="1"/>
        </w:rPr>
        <w:t xml:space="preserve"> </w:t>
      </w:r>
      <w:r>
        <w:rPr>
          <w:i/>
        </w:rPr>
        <w:t>сущности</w:t>
      </w:r>
      <w:r>
        <w:rPr>
          <w:i/>
          <w:spacing w:val="1"/>
        </w:rPr>
        <w:t xml:space="preserve"> </w:t>
      </w:r>
      <w:r>
        <w:rPr>
          <w:i/>
        </w:rPr>
        <w:t xml:space="preserve">государства. </w:t>
      </w:r>
      <w:r>
        <w:t>Внутренние и внешние функции государства. Формы государств. Форма правления:</w:t>
      </w:r>
      <w:r>
        <w:rPr>
          <w:spacing w:val="1"/>
        </w:rPr>
        <w:t xml:space="preserve"> </w:t>
      </w:r>
      <w:r>
        <w:t>монархия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устройства:</w:t>
      </w:r>
      <w:r>
        <w:rPr>
          <w:spacing w:val="1"/>
        </w:rPr>
        <w:t xml:space="preserve"> </w:t>
      </w:r>
      <w:r>
        <w:t>унитарные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федеративные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Конфедерация.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режим:</w:t>
      </w:r>
      <w:r>
        <w:rPr>
          <w:spacing w:val="1"/>
        </w:rPr>
        <w:t xml:space="preserve"> </w:t>
      </w:r>
      <w:r>
        <w:t>демократический,</w:t>
      </w:r>
      <w:r>
        <w:rPr>
          <w:spacing w:val="1"/>
        </w:rPr>
        <w:t xml:space="preserve"> </w:t>
      </w:r>
      <w:r>
        <w:t>антидемократический.</w:t>
      </w:r>
      <w:r>
        <w:rPr>
          <w:spacing w:val="1"/>
        </w:rPr>
        <w:t xml:space="preserve"> </w:t>
      </w:r>
      <w:r>
        <w:t>Государственный механизм: структура и принципы. Гражданское общество. Правовое государство.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объективном</w:t>
      </w:r>
      <w:r>
        <w:rPr>
          <w:spacing w:val="1"/>
        </w:rPr>
        <w:t xml:space="preserve"> </w:t>
      </w:r>
      <w:r>
        <w:t>и субъективном</w:t>
      </w:r>
      <w:r>
        <w:rPr>
          <w:spacing w:val="1"/>
        </w:rPr>
        <w:t xml:space="preserve"> </w:t>
      </w:r>
      <w:r>
        <w:t>смысле. Признаки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Предмет правового регулирования. Метод правового регулирования. Источники права. Правовые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(семьи).</w:t>
      </w:r>
      <w:r>
        <w:rPr>
          <w:spacing w:val="1"/>
        </w:rPr>
        <w:t xml:space="preserve"> </w:t>
      </w:r>
      <w:r>
        <w:t>Нормативно-правовой</w:t>
      </w:r>
      <w:r>
        <w:rPr>
          <w:spacing w:val="1"/>
        </w:rPr>
        <w:t xml:space="preserve"> </w:t>
      </w:r>
      <w:r>
        <w:t>акт.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актов.</w:t>
      </w:r>
      <w:r>
        <w:rPr>
          <w:spacing w:val="1"/>
        </w:rPr>
        <w:t xml:space="preserve"> </w:t>
      </w:r>
      <w:r>
        <w:t>Действие</w:t>
      </w:r>
      <w:r>
        <w:rPr>
          <w:spacing w:val="-52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актов.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rPr>
          <w:i/>
        </w:rPr>
        <w:t>Юридическая</w:t>
      </w:r>
      <w:r>
        <w:rPr>
          <w:i/>
          <w:spacing w:val="1"/>
        </w:rPr>
        <w:t xml:space="preserve"> </w:t>
      </w:r>
      <w:r>
        <w:rPr>
          <w:i/>
        </w:rPr>
        <w:t>техника.</w:t>
      </w:r>
      <w:r>
        <w:rPr>
          <w:i/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толкования</w:t>
      </w:r>
      <w:r>
        <w:rPr>
          <w:i/>
          <w:spacing w:val="1"/>
        </w:rPr>
        <w:t xml:space="preserve"> </w:t>
      </w:r>
      <w:r>
        <w:rPr>
          <w:i/>
        </w:rPr>
        <w:t>права.</w:t>
      </w:r>
      <w:r>
        <w:rPr>
          <w:i/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Правоспособность,</w:t>
      </w:r>
      <w:r>
        <w:rPr>
          <w:spacing w:val="1"/>
        </w:rPr>
        <w:t xml:space="preserve"> </w:t>
      </w:r>
      <w:r>
        <w:t>дееспособность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деликтоспособность. </w:t>
      </w:r>
      <w:r>
        <w:rPr>
          <w:i/>
        </w:rPr>
        <w:t>Юридические факты.</w:t>
      </w:r>
      <w:r>
        <w:rPr>
          <w:i/>
          <w:spacing w:val="1"/>
        </w:rPr>
        <w:t xml:space="preserve"> </w:t>
      </w:r>
      <w:r>
        <w:t>Гарантии законности и правопорядка. Правосознание.</w:t>
      </w:r>
      <w:r>
        <w:rPr>
          <w:spacing w:val="1"/>
        </w:rPr>
        <w:t xml:space="preserve"> </w:t>
      </w:r>
      <w:r>
        <w:t>Правовая культура</w:t>
      </w:r>
      <w:r>
        <w:rPr>
          <w:i/>
        </w:rPr>
        <w:t>. Правовой нигилизм. Правовое воспитание</w:t>
      </w:r>
      <w:r>
        <w:t>. Понятие коррупции и коррупционных</w:t>
      </w:r>
      <w:r>
        <w:rPr>
          <w:spacing w:val="1"/>
        </w:rPr>
        <w:t xml:space="preserve"> </w:t>
      </w:r>
      <w:r>
        <w:t>правонарушений.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Антикоррупционные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правонарушений.</w:t>
      </w:r>
      <w:r>
        <w:rPr>
          <w:spacing w:val="-1"/>
        </w:rPr>
        <w:t xml:space="preserve"> </w:t>
      </w:r>
      <w:r>
        <w:t>Юридическая</w:t>
      </w:r>
      <w:r>
        <w:rPr>
          <w:spacing w:val="-1"/>
        </w:rPr>
        <w:t xml:space="preserve"> </w:t>
      </w:r>
      <w:r>
        <w:t>ответственность.</w:t>
      </w:r>
      <w:r>
        <w:rPr>
          <w:spacing w:val="-3"/>
        </w:rPr>
        <w:t xml:space="preserve"> </w:t>
      </w:r>
      <w:r>
        <w:t>Презумпция</w:t>
      </w:r>
      <w:r>
        <w:rPr>
          <w:spacing w:val="-2"/>
        </w:rPr>
        <w:t xml:space="preserve"> </w:t>
      </w:r>
      <w:r>
        <w:t>невиновности.</w:t>
      </w:r>
    </w:p>
    <w:p w:rsidR="000729EE" w:rsidRDefault="00697400">
      <w:pPr>
        <w:pStyle w:val="2"/>
        <w:spacing w:line="251" w:lineRule="exact"/>
      </w:pPr>
      <w:r>
        <w:t>Конституционное</w:t>
      </w:r>
      <w:r>
        <w:rPr>
          <w:spacing w:val="-3"/>
        </w:rPr>
        <w:t xml:space="preserve"> </w:t>
      </w:r>
      <w:r>
        <w:t>право</w:t>
      </w:r>
    </w:p>
    <w:p w:rsidR="000729EE" w:rsidRDefault="00697400">
      <w:pPr>
        <w:pStyle w:val="a3"/>
        <w:ind w:right="845"/>
      </w:pPr>
      <w:r>
        <w:t xml:space="preserve">Конституционное право. </w:t>
      </w:r>
      <w:r>
        <w:rPr>
          <w:i/>
        </w:rPr>
        <w:t xml:space="preserve">Виды конституций. </w:t>
      </w:r>
      <w:r>
        <w:t>Конституция Российской Федерации. Основы</w:t>
      </w:r>
      <w:r>
        <w:rPr>
          <w:spacing w:val="1"/>
        </w:rPr>
        <w:t xml:space="preserve"> </w:t>
      </w:r>
      <w:r>
        <w:t>конституционного строя Российской Федерации. Форма государственного устройства Российской</w:t>
      </w:r>
      <w:r>
        <w:rPr>
          <w:spacing w:val="1"/>
        </w:rPr>
        <w:t xml:space="preserve"> </w:t>
      </w:r>
      <w:r>
        <w:t>Федерации. Источники конституционного права Российской Федерации. Гражданство 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приобретения,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гражданства.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правам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Конституционные обязанности гражданина РФ. Воинская обязанность и альтернативная гражданская</w:t>
      </w:r>
      <w:r>
        <w:rPr>
          <w:spacing w:val="1"/>
        </w:rPr>
        <w:t xml:space="preserve"> </w:t>
      </w:r>
      <w:r>
        <w:t>служба.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 xml:space="preserve">Федерации: правовой статус, функции и полномочия. </w:t>
      </w:r>
      <w:r>
        <w:rPr>
          <w:i/>
        </w:rPr>
        <w:t xml:space="preserve">Виды парламентов. </w:t>
      </w:r>
      <w:r>
        <w:t>Федеральное Собрание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56"/>
        </w:rPr>
        <w:t xml:space="preserve"> </w:t>
      </w:r>
      <w:r>
        <w:t>структура,</w:t>
      </w:r>
      <w:r>
        <w:rPr>
          <w:spacing w:val="56"/>
        </w:rPr>
        <w:t xml:space="preserve"> </w:t>
      </w:r>
      <w:r>
        <w:t>полномочия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функции.</w:t>
      </w:r>
      <w:r>
        <w:rPr>
          <w:spacing w:val="56"/>
        </w:rPr>
        <w:t xml:space="preserve"> </w:t>
      </w:r>
      <w:r>
        <w:t>Правительство</w:t>
      </w:r>
      <w:r>
        <w:rPr>
          <w:spacing w:val="5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 порядок формирования, области деятельности, структура. Структура судебной 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47"/>
        </w:rPr>
        <w:t xml:space="preserve"> </w:t>
      </w:r>
      <w:r>
        <w:t>Федерации.</w:t>
      </w:r>
      <w:r>
        <w:rPr>
          <w:spacing w:val="44"/>
        </w:rPr>
        <w:t xml:space="preserve"> </w:t>
      </w:r>
      <w:r>
        <w:t>Демократические</w:t>
      </w:r>
      <w:r>
        <w:rPr>
          <w:spacing w:val="47"/>
        </w:rPr>
        <w:t xml:space="preserve"> </w:t>
      </w:r>
      <w:r>
        <w:t>принципы</w:t>
      </w:r>
      <w:r>
        <w:rPr>
          <w:spacing w:val="47"/>
        </w:rPr>
        <w:t xml:space="preserve"> </w:t>
      </w:r>
      <w:r>
        <w:t>судопроизводства.</w:t>
      </w:r>
      <w:r>
        <w:rPr>
          <w:spacing w:val="48"/>
        </w:rPr>
        <w:t xml:space="preserve"> </w:t>
      </w:r>
      <w:r>
        <w:t>Конституционный</w:t>
      </w:r>
      <w:r>
        <w:rPr>
          <w:spacing w:val="50"/>
        </w:rPr>
        <w:t xml:space="preserve"> </w:t>
      </w:r>
      <w:r>
        <w:t>Суд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4"/>
        <w:jc w:val="both"/>
        <w:rPr>
          <w:i/>
        </w:rPr>
      </w:pPr>
      <w:r>
        <w:lastRenderedPageBreak/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Верховный</w:t>
      </w:r>
      <w:r>
        <w:rPr>
          <w:spacing w:val="1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rPr>
          <w:i/>
        </w:rPr>
        <w:t>Принципы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правотворчества.</w:t>
      </w:r>
      <w:r>
        <w:rPr>
          <w:i/>
          <w:spacing w:val="1"/>
        </w:rPr>
        <w:t xml:space="preserve"> </w:t>
      </w:r>
      <w:r>
        <w:t>Законодательный</w:t>
      </w:r>
      <w:r>
        <w:rPr>
          <w:spacing w:val="1"/>
        </w:rPr>
        <w:t xml:space="preserve"> </w:t>
      </w:r>
      <w:r>
        <w:t>процесс: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законодательной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стадии</w:t>
      </w:r>
      <w:r>
        <w:rPr>
          <w:spacing w:val="56"/>
        </w:rPr>
        <w:t xml:space="preserve"> </w:t>
      </w:r>
      <w:r>
        <w:t>законодательного</w:t>
      </w:r>
      <w:r>
        <w:rPr>
          <w:spacing w:val="1"/>
        </w:rPr>
        <w:t xml:space="preserve"> </w:t>
      </w:r>
      <w:r>
        <w:t>процесса в Российской Федерации. Избирательное право и избирательный процесс в Российской</w:t>
      </w:r>
      <w:r>
        <w:rPr>
          <w:spacing w:val="1"/>
        </w:rPr>
        <w:t xml:space="preserve"> </w:t>
      </w:r>
      <w:r>
        <w:t xml:space="preserve">Федерации. </w:t>
      </w:r>
      <w:r>
        <w:rPr>
          <w:i/>
        </w:rPr>
        <w:t xml:space="preserve">Виды и особенности избирательных систем. </w:t>
      </w:r>
      <w:r>
        <w:t>Стадии избирательного процесса. Выборы.</w:t>
      </w:r>
      <w:r>
        <w:rPr>
          <w:spacing w:val="1"/>
        </w:rPr>
        <w:t xml:space="preserve"> </w:t>
      </w:r>
      <w:r>
        <w:t>Референдум.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rPr>
          <w:i/>
        </w:rPr>
        <w:t>Сферы</w:t>
      </w:r>
      <w:r>
        <w:rPr>
          <w:i/>
          <w:spacing w:val="-1"/>
        </w:rPr>
        <w:t xml:space="preserve"> </w:t>
      </w:r>
      <w:r>
        <w:rPr>
          <w:i/>
        </w:rPr>
        <w:t>деятельности органов</w:t>
      </w:r>
      <w:r>
        <w:rPr>
          <w:i/>
          <w:spacing w:val="-2"/>
        </w:rPr>
        <w:t xml:space="preserve"> </w:t>
      </w:r>
      <w:r>
        <w:rPr>
          <w:i/>
        </w:rPr>
        <w:t>местного</w:t>
      </w:r>
      <w:r>
        <w:rPr>
          <w:i/>
          <w:spacing w:val="-2"/>
        </w:rPr>
        <w:t xml:space="preserve"> </w:t>
      </w:r>
      <w:r>
        <w:rPr>
          <w:i/>
        </w:rPr>
        <w:t>самоуправления.</w:t>
      </w:r>
    </w:p>
    <w:p w:rsidR="000729EE" w:rsidRDefault="00697400">
      <w:pPr>
        <w:pStyle w:val="2"/>
        <w:spacing w:before="3" w:line="251" w:lineRule="exact"/>
      </w:pPr>
      <w:r>
        <w:t>Международное</w:t>
      </w:r>
      <w:r>
        <w:rPr>
          <w:spacing w:val="-2"/>
        </w:rPr>
        <w:t xml:space="preserve"> </w:t>
      </w:r>
      <w:r>
        <w:t>право</w:t>
      </w:r>
    </w:p>
    <w:p w:rsidR="000729EE" w:rsidRDefault="00697400">
      <w:pPr>
        <w:pStyle w:val="a3"/>
        <w:ind w:right="846"/>
      </w:pPr>
      <w:r>
        <w:t>Основные принципы и источники международного права. Субъекты международного права.</w:t>
      </w:r>
      <w:r>
        <w:rPr>
          <w:spacing w:val="1"/>
        </w:rPr>
        <w:t xml:space="preserve"> </w:t>
      </w:r>
      <w:r>
        <w:rPr>
          <w:i/>
        </w:rPr>
        <w:t>Международно-правовое</w:t>
      </w:r>
      <w:r>
        <w:rPr>
          <w:i/>
          <w:spacing w:val="1"/>
        </w:rPr>
        <w:t xml:space="preserve"> </w:t>
      </w:r>
      <w:r>
        <w:rPr>
          <w:i/>
        </w:rPr>
        <w:t>признание.</w:t>
      </w:r>
      <w:r>
        <w:rPr>
          <w:i/>
          <w:spacing w:val="1"/>
        </w:rPr>
        <w:t xml:space="preserve"> </w:t>
      </w:r>
      <w:r>
        <w:t>Мирное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споров.</w:t>
      </w:r>
      <w:r>
        <w:rPr>
          <w:spacing w:val="1"/>
        </w:rPr>
        <w:t xml:space="preserve"> </w:t>
      </w:r>
      <w:r>
        <w:rPr>
          <w:i/>
        </w:rPr>
        <w:t>Источники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основания</w:t>
      </w:r>
      <w:r>
        <w:rPr>
          <w:i/>
          <w:spacing w:val="1"/>
        </w:rPr>
        <w:t xml:space="preserve"> </w:t>
      </w:r>
      <w:r>
        <w:rPr>
          <w:i/>
        </w:rPr>
        <w:t>международно-правовой</w:t>
      </w:r>
      <w:r>
        <w:rPr>
          <w:i/>
          <w:spacing w:val="1"/>
        </w:rPr>
        <w:t xml:space="preserve"> </w:t>
      </w:r>
      <w:r>
        <w:rPr>
          <w:i/>
        </w:rPr>
        <w:t>ответственности.</w:t>
      </w:r>
      <w:r>
        <w:rPr>
          <w:i/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сущность,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история. Классификация прав человека. Право на благоприятную окружающую среду. Права ребенка.</w:t>
      </w:r>
      <w:r>
        <w:rPr>
          <w:spacing w:val="-52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система защиты прав человека в рамках Организации Объединенных Наций. Региональная система</w:t>
      </w:r>
      <w:r>
        <w:rPr>
          <w:spacing w:val="1"/>
        </w:rPr>
        <w:t xml:space="preserve"> </w:t>
      </w:r>
      <w:r>
        <w:t>защиты прав человека. Рассмотрение жалоб в Европейском суде по правам человека. Международная</w:t>
      </w:r>
      <w:r>
        <w:rPr>
          <w:spacing w:val="-52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rPr>
          <w:i/>
        </w:rPr>
        <w:t>Международный</w:t>
      </w:r>
      <w:r>
        <w:rPr>
          <w:i/>
          <w:spacing w:val="1"/>
        </w:rPr>
        <w:t xml:space="preserve"> </w:t>
      </w:r>
      <w:r>
        <w:rPr>
          <w:i/>
        </w:rPr>
        <w:t>Комитет</w:t>
      </w:r>
      <w:r>
        <w:rPr>
          <w:i/>
          <w:spacing w:val="1"/>
        </w:rPr>
        <w:t xml:space="preserve"> </w:t>
      </w:r>
      <w:r>
        <w:rPr>
          <w:i/>
        </w:rPr>
        <w:t>Красного</w:t>
      </w:r>
      <w:r>
        <w:rPr>
          <w:i/>
          <w:spacing w:val="1"/>
        </w:rPr>
        <w:t xml:space="preserve"> </w:t>
      </w:r>
      <w:r>
        <w:rPr>
          <w:i/>
        </w:rPr>
        <w:t>Креста.</w:t>
      </w:r>
      <w:r>
        <w:rPr>
          <w:i/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конфликтов: комбатанты и некомбатанты. Защита жертв войны. Защита гражданских объектов и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ценностей.</w:t>
      </w:r>
      <w:r>
        <w:rPr>
          <w:spacing w:val="-1"/>
        </w:rPr>
        <w:t xml:space="preserve"> </w:t>
      </w:r>
      <w:r>
        <w:t>Запрещенные средства</w:t>
      </w:r>
      <w:r>
        <w:rPr>
          <w:spacing w:val="-1"/>
        </w:rPr>
        <w:t xml:space="preserve"> </w:t>
      </w:r>
      <w:r>
        <w:t>и методы</w:t>
      </w:r>
      <w:r>
        <w:rPr>
          <w:spacing w:val="-1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военных</w:t>
      </w:r>
      <w:r>
        <w:rPr>
          <w:spacing w:val="-2"/>
        </w:rPr>
        <w:t xml:space="preserve"> </w:t>
      </w:r>
      <w:r>
        <w:t>действий.</w:t>
      </w:r>
    </w:p>
    <w:p w:rsidR="000729EE" w:rsidRDefault="00697400">
      <w:pPr>
        <w:pStyle w:val="2"/>
        <w:spacing w:before="3" w:line="251" w:lineRule="exact"/>
      </w:pPr>
      <w:r>
        <w:t>Основные</w:t>
      </w:r>
      <w:r>
        <w:rPr>
          <w:spacing w:val="-4"/>
        </w:rPr>
        <w:t xml:space="preserve"> </w:t>
      </w:r>
      <w:r>
        <w:t>отрасли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права</w:t>
      </w:r>
    </w:p>
    <w:p w:rsidR="000729EE" w:rsidRDefault="00697400">
      <w:pPr>
        <w:pStyle w:val="a3"/>
        <w:ind w:right="845"/>
      </w:pPr>
      <w:r>
        <w:t>Гражданское</w:t>
      </w:r>
      <w:r>
        <w:rPr>
          <w:spacing w:val="1"/>
        </w:rPr>
        <w:t xml:space="preserve"> </w:t>
      </w:r>
      <w:r>
        <w:t>право: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принципы.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правоотношений.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лица.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право-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дееспособность.</w:t>
      </w:r>
      <w:r>
        <w:rPr>
          <w:spacing w:val="1"/>
        </w:rPr>
        <w:t xml:space="preserve"> </w:t>
      </w:r>
      <w:r>
        <w:t>Организационно-правовые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предпринимательской деятельности. Право собственности. Виды правомочий собственника. Формы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Обязательственное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сделок.</w:t>
      </w:r>
      <w:r>
        <w:rPr>
          <w:spacing w:val="1"/>
        </w:rPr>
        <w:t xml:space="preserve"> </w:t>
      </w:r>
      <w:r>
        <w:t>Условия</w:t>
      </w:r>
      <w:r>
        <w:rPr>
          <w:spacing w:val="55"/>
        </w:rPr>
        <w:t xml:space="preserve"> </w:t>
      </w:r>
      <w:r>
        <w:t>недействительности</w:t>
      </w:r>
      <w:r>
        <w:rPr>
          <w:spacing w:val="1"/>
        </w:rPr>
        <w:t xml:space="preserve"> </w:t>
      </w:r>
      <w:r>
        <w:t xml:space="preserve">сделок. </w:t>
      </w:r>
      <w:r>
        <w:rPr>
          <w:i/>
        </w:rPr>
        <w:t xml:space="preserve">Реституция. </w:t>
      </w:r>
      <w:r>
        <w:t>Гражданско-правовой договор. Порядок заключения договора: оферта и акцепт.</w:t>
      </w:r>
      <w:r>
        <w:rPr>
          <w:spacing w:val="1"/>
        </w:rPr>
        <w:t xml:space="preserve"> </w:t>
      </w:r>
      <w:r>
        <w:t xml:space="preserve">Наследование. Завещание. </w:t>
      </w:r>
      <w:r>
        <w:rPr>
          <w:i/>
        </w:rPr>
        <w:t>Страхование и его виды</w:t>
      </w:r>
      <w:r>
        <w:t>. Формы защиты гражданских прав. Гражданско-</w:t>
      </w:r>
      <w:r>
        <w:rPr>
          <w:spacing w:val="1"/>
        </w:rPr>
        <w:t xml:space="preserve"> </w:t>
      </w:r>
      <w:r>
        <w:t>правовая ответственность. Защита прав потребителей.</w:t>
      </w:r>
      <w:r>
        <w:rPr>
          <w:spacing w:val="1"/>
        </w:rPr>
        <w:t xml:space="preserve"> </w:t>
      </w:r>
      <w:r>
        <w:rPr>
          <w:i/>
        </w:rPr>
        <w:t xml:space="preserve">Непреодолимая сила. </w:t>
      </w:r>
      <w:r>
        <w:t>Право на результаты</w:t>
      </w:r>
      <w:r>
        <w:rPr>
          <w:spacing w:val="1"/>
        </w:rPr>
        <w:t xml:space="preserve"> </w:t>
      </w:r>
      <w:r>
        <w:t>интеллектуальной деятельности: авторские и смежные права, патентное право, ноу-хау. Предмет,</w:t>
      </w:r>
      <w:r>
        <w:rPr>
          <w:spacing w:val="1"/>
        </w:rPr>
        <w:t xml:space="preserve"> </w:t>
      </w:r>
      <w:r>
        <w:t>метод, источники и принципы семейного права. Семья и брак. Правовое регулирование отношений</w:t>
      </w:r>
      <w:r>
        <w:rPr>
          <w:spacing w:val="1"/>
        </w:rPr>
        <w:t xml:space="preserve"> </w:t>
      </w:r>
      <w:r>
        <w:t>супругов. Брачный договор. Условия вступления в брак. Порядок регистрации и расторжения брака.</w:t>
      </w:r>
      <w:r>
        <w:rPr>
          <w:spacing w:val="1"/>
        </w:rPr>
        <w:t xml:space="preserve"> </w:t>
      </w:r>
      <w:r>
        <w:t>Права и обязанности членов семьи. Лишение родительских прав.</w:t>
      </w:r>
      <w:r>
        <w:rPr>
          <w:spacing w:val="1"/>
        </w:rPr>
        <w:t xml:space="preserve"> </w:t>
      </w:r>
      <w:r>
        <w:t>Ответственность родителей по</w:t>
      </w:r>
      <w:r>
        <w:rPr>
          <w:spacing w:val="1"/>
        </w:rPr>
        <w:t xml:space="preserve"> </w:t>
      </w:r>
      <w:r>
        <w:t xml:space="preserve">воспитанию детей. Формы воспитания детей, оставшихся без попечения родителей. </w:t>
      </w:r>
      <w:r>
        <w:rPr>
          <w:i/>
        </w:rPr>
        <w:t>Усыновление.</w:t>
      </w:r>
      <w:r>
        <w:rPr>
          <w:i/>
          <w:spacing w:val="1"/>
        </w:rPr>
        <w:t xml:space="preserve"> </w:t>
      </w:r>
      <w:r>
        <w:rPr>
          <w:i/>
        </w:rPr>
        <w:t>Опека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попечительство.</w:t>
      </w:r>
      <w:r>
        <w:rPr>
          <w:i/>
          <w:spacing w:val="1"/>
        </w:rPr>
        <w:t xml:space="preserve"> </w:t>
      </w:r>
      <w:r>
        <w:rPr>
          <w:i/>
        </w:rPr>
        <w:t>Приемная</w:t>
      </w:r>
      <w:r>
        <w:rPr>
          <w:i/>
          <w:spacing w:val="1"/>
        </w:rPr>
        <w:t xml:space="preserve"> </w:t>
      </w:r>
      <w:r>
        <w:rPr>
          <w:i/>
        </w:rPr>
        <w:t>семья.</w:t>
      </w:r>
      <w:r>
        <w:rPr>
          <w:i/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правоотношений: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работодатель.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работу. Трудовой договор: признаки, виды, порядок заключения и прекращения. Рабочее время 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Сверхурочная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времени</w:t>
      </w:r>
      <w:r>
        <w:rPr>
          <w:i/>
          <w:spacing w:val="1"/>
        </w:rPr>
        <w:t xml:space="preserve"> </w:t>
      </w:r>
      <w:r>
        <w:rPr>
          <w:i/>
        </w:rPr>
        <w:t>отдыха.</w:t>
      </w:r>
      <w:r>
        <w:rPr>
          <w:i/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несовершеннолетних.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споры.</w:t>
      </w:r>
      <w:r>
        <w:rPr>
          <w:spacing w:val="1"/>
        </w:rPr>
        <w:t xml:space="preserve"> </w:t>
      </w:r>
      <w:r>
        <w:t>Дисциплинарная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регулирования.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ответственность и административные наказания. Принципы и источники уголовного права. Действие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закона.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преступления.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 xml:space="preserve">наказаний в уголовном праве. Уголовная ответственность несовершеннолетних. </w:t>
      </w:r>
      <w:r>
        <w:rPr>
          <w:i/>
        </w:rPr>
        <w:t>Финансовое право.</w:t>
      </w:r>
      <w:r>
        <w:rPr>
          <w:i/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банковской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банковской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rPr>
          <w:i/>
        </w:rPr>
        <w:t>Права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обязанности</w:t>
      </w:r>
      <w:r>
        <w:rPr>
          <w:i/>
          <w:spacing w:val="1"/>
        </w:rPr>
        <w:t xml:space="preserve"> </w:t>
      </w:r>
      <w:r>
        <w:rPr>
          <w:i/>
        </w:rPr>
        <w:t>вкладчиков.</w:t>
      </w:r>
      <w:r>
        <w:rPr>
          <w:i/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налогового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налоговых</w:t>
      </w:r>
      <w:r>
        <w:rPr>
          <w:spacing w:val="1"/>
        </w:rPr>
        <w:t xml:space="preserve"> </w:t>
      </w:r>
      <w:r>
        <w:t>правоотношений.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налогоплательщика.</w:t>
      </w:r>
      <w:r>
        <w:rPr>
          <w:spacing w:val="1"/>
        </w:rPr>
        <w:t xml:space="preserve"> </w:t>
      </w:r>
      <w:r>
        <w:rPr>
          <w:i/>
        </w:rPr>
        <w:t>Финансовый</w:t>
      </w:r>
      <w:r>
        <w:rPr>
          <w:i/>
          <w:spacing w:val="1"/>
        </w:rPr>
        <w:t xml:space="preserve"> </w:t>
      </w:r>
      <w:r>
        <w:rPr>
          <w:i/>
        </w:rPr>
        <w:t>аудит.</w:t>
      </w:r>
      <w:r>
        <w:rPr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уплаты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Жилищные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0729EE" w:rsidRDefault="00697400">
      <w:pPr>
        <w:pStyle w:val="2"/>
        <w:spacing w:before="4" w:line="250" w:lineRule="exact"/>
      </w:pPr>
      <w:r>
        <w:t>Основы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судопроизводства</w:t>
      </w:r>
    </w:p>
    <w:p w:rsidR="000729EE" w:rsidRDefault="00697400">
      <w:pPr>
        <w:pStyle w:val="a3"/>
        <w:ind w:right="845"/>
        <w:rPr>
          <w:i/>
        </w:rPr>
      </w:pPr>
      <w:r>
        <w:t>Конституционное</w:t>
      </w:r>
      <w:r>
        <w:rPr>
          <w:spacing w:val="1"/>
        </w:rPr>
        <w:t xml:space="preserve"> </w:t>
      </w:r>
      <w:r>
        <w:t>судопроизводство.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процессуального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Арбитражное</w:t>
      </w:r>
      <w:r>
        <w:rPr>
          <w:spacing w:val="1"/>
        </w:rPr>
        <w:t xml:space="preserve"> </w:t>
      </w:r>
      <w:r>
        <w:t>процессуальное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судопроизводства.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процессуальных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 несовершеннолетних. Стадии уголовного процесса. Меры процессуального принуждения.</w:t>
      </w:r>
      <w:r>
        <w:rPr>
          <w:spacing w:val="1"/>
        </w:rPr>
        <w:t xml:space="preserve"> </w:t>
      </w:r>
      <w:r>
        <w:t>Суд присяжных заседателей. Особенности судебного производства по делам об административных</w:t>
      </w:r>
      <w:r>
        <w:rPr>
          <w:spacing w:val="1"/>
        </w:rPr>
        <w:t xml:space="preserve"> </w:t>
      </w:r>
      <w:r>
        <w:t>правонарушениях. Юридические профессии: судьи, адвокаты, прокуроры, нотариусы, следователи.</w:t>
      </w:r>
      <w:r>
        <w:rPr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-1"/>
        </w:rPr>
        <w:t xml:space="preserve"> </w:t>
      </w:r>
      <w:r>
        <w:rPr>
          <w:i/>
        </w:rPr>
        <w:t>профессиональной</w:t>
      </w:r>
      <w:r>
        <w:rPr>
          <w:i/>
          <w:spacing w:val="-3"/>
        </w:rPr>
        <w:t xml:space="preserve"> </w:t>
      </w:r>
      <w:r>
        <w:rPr>
          <w:i/>
        </w:rPr>
        <w:t>деятельности</w:t>
      </w:r>
      <w:r>
        <w:rPr>
          <w:i/>
          <w:spacing w:val="-3"/>
        </w:rPr>
        <w:t xml:space="preserve"> </w:t>
      </w:r>
      <w:r>
        <w:rPr>
          <w:i/>
        </w:rPr>
        <w:t>юриста.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2"/>
        <w:numPr>
          <w:ilvl w:val="3"/>
          <w:numId w:val="115"/>
        </w:numPr>
        <w:tabs>
          <w:tab w:val="left" w:pos="4557"/>
        </w:tabs>
        <w:spacing w:before="72"/>
        <w:ind w:left="4556"/>
        <w:jc w:val="left"/>
      </w:pPr>
      <w:r>
        <w:lastRenderedPageBreak/>
        <w:t>Обществознание</w:t>
      </w:r>
    </w:p>
    <w:p w:rsidR="000729EE" w:rsidRDefault="000729EE">
      <w:pPr>
        <w:pStyle w:val="a3"/>
        <w:spacing w:before="4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spacing w:before="1"/>
        <w:ind w:right="847"/>
      </w:pPr>
      <w:r>
        <w:t>Учебный предмет «Обществознание» знакомит обучающихся с основами жизни общества, с</w:t>
      </w:r>
      <w:r>
        <w:rPr>
          <w:spacing w:val="1"/>
        </w:rPr>
        <w:t xml:space="preserve"> </w:t>
      </w:r>
      <w:r>
        <w:t>комплексом социальных, общественных</w:t>
      </w:r>
      <w:r>
        <w:rPr>
          <w:spacing w:val="1"/>
        </w:rPr>
        <w:t xml:space="preserve"> </w:t>
      </w:r>
      <w:r>
        <w:t>и гуманитарных</w:t>
      </w:r>
      <w:r>
        <w:rPr>
          <w:spacing w:val="1"/>
        </w:rPr>
        <w:t xml:space="preserve"> </w:t>
      </w:r>
      <w:r>
        <w:t>наук, которые будут изучаться в вузах.</w:t>
      </w:r>
      <w:r>
        <w:rPr>
          <w:spacing w:val="1"/>
        </w:rPr>
        <w:t xml:space="preserve"> </w:t>
      </w:r>
      <w:r>
        <w:t>Учебный предмет «Обществознание» является интегративным, включает достижения различных наук</w:t>
      </w:r>
      <w:r>
        <w:rPr>
          <w:spacing w:val="-52"/>
        </w:rPr>
        <w:t xml:space="preserve"> </w:t>
      </w:r>
      <w:r>
        <w:t>(философии,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социологии,</w:t>
      </w:r>
      <w:r>
        <w:rPr>
          <w:spacing w:val="1"/>
        </w:rPr>
        <w:t xml:space="preserve"> </w:t>
      </w:r>
      <w:r>
        <w:t>политологии,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правоведения,</w:t>
      </w:r>
      <w:r>
        <w:rPr>
          <w:spacing w:val="-52"/>
        </w:rPr>
        <w:t xml:space="preserve"> </w:t>
      </w:r>
      <w:r>
        <w:t>философии), что позволяет представить знания о человеке и обществе не односторонне с позиции</w:t>
      </w:r>
      <w:r>
        <w:rPr>
          <w:spacing w:val="1"/>
        </w:rPr>
        <w:t xml:space="preserve"> </w:t>
      </w:r>
      <w:r>
        <w:t>какой-либо одной науки, а комплексно. Данный подход способствует формированию у обучающихся</w:t>
      </w:r>
      <w:r>
        <w:rPr>
          <w:spacing w:val="1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картины мира.</w:t>
      </w:r>
    </w:p>
    <w:p w:rsidR="000729EE" w:rsidRDefault="00697400">
      <w:pPr>
        <w:pStyle w:val="a3"/>
        <w:ind w:right="850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6"/>
        </w:rPr>
        <w:t xml:space="preserve"> </w:t>
      </w:r>
      <w:r>
        <w:t>обеспечивает</w:t>
      </w:r>
      <w:r>
        <w:rPr>
          <w:spacing w:val="47"/>
        </w:rPr>
        <w:t xml:space="preserve"> </w:t>
      </w:r>
      <w:r>
        <w:t>преемственность</w:t>
      </w:r>
      <w:r>
        <w:rPr>
          <w:spacing w:val="47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отношению</w:t>
      </w:r>
      <w:r>
        <w:rPr>
          <w:spacing w:val="47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содержанию</w:t>
      </w:r>
      <w:r>
        <w:rPr>
          <w:spacing w:val="47"/>
        </w:rPr>
        <w:t xml:space="preserve"> </w:t>
      </w:r>
      <w:r>
        <w:t>учебного</w:t>
      </w:r>
      <w:r>
        <w:rPr>
          <w:spacing w:val="45"/>
        </w:rPr>
        <w:t xml:space="preserve"> </w:t>
      </w:r>
      <w:r>
        <w:t>предмета</w:t>
      </w:r>
    </w:p>
    <w:p w:rsidR="000729EE" w:rsidRDefault="00697400">
      <w:pPr>
        <w:pStyle w:val="a3"/>
        <w:spacing w:before="1"/>
        <w:ind w:right="849" w:firstLine="0"/>
      </w:pPr>
      <w:r>
        <w:t>«Обществознание» на уровне основного общего образования путем углубленного изучения ранее</w:t>
      </w:r>
      <w:r>
        <w:rPr>
          <w:spacing w:val="1"/>
        </w:rPr>
        <w:t xml:space="preserve"> </w:t>
      </w:r>
      <w:r>
        <w:t>изученных объектов, раскрытия ряда вопросов на более высоком теоретическом уровне, введения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завершенной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социальные роли 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0729EE" w:rsidRDefault="00697400">
      <w:pPr>
        <w:pStyle w:val="a3"/>
        <w:spacing w:before="1"/>
        <w:ind w:right="848"/>
      </w:pPr>
      <w:r>
        <w:t>Задачами реализации программы учебного предмета «Обществознания» на уровне среднего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-2"/>
        </w:rPr>
        <w:t xml:space="preserve"> </w:t>
      </w:r>
      <w:r>
        <w:t>являются: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059"/>
        </w:tabs>
        <w:ind w:right="846" w:firstLine="707"/>
        <w:jc w:val="both"/>
      </w:pPr>
      <w:r>
        <w:t>формирование у обучающихся ценностно-смысловых установок, отражающих личностные и</w:t>
      </w:r>
      <w:r>
        <w:rPr>
          <w:spacing w:val="-52"/>
        </w:rPr>
        <w:t xml:space="preserve"> </w:t>
      </w:r>
      <w:r>
        <w:t>гражданские позиции в деятельности, правосознания, экологической культуры, способности ставить</w:t>
      </w:r>
      <w:r>
        <w:rPr>
          <w:spacing w:val="1"/>
        </w:rPr>
        <w:t xml:space="preserve"> </w:t>
      </w:r>
      <w:r>
        <w:t>цели и строить жизненные планы, способности к осознанию российской гражданской идентичности в</w:t>
      </w:r>
      <w:r>
        <w:rPr>
          <w:spacing w:val="-52"/>
        </w:rPr>
        <w:t xml:space="preserve"> </w:t>
      </w:r>
      <w:r>
        <w:t>поликультурном</w:t>
      </w:r>
      <w:r>
        <w:rPr>
          <w:spacing w:val="-2"/>
        </w:rPr>
        <w:t xml:space="preserve"> </w:t>
      </w:r>
      <w:r>
        <w:t>социуме;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105"/>
        </w:tabs>
        <w:ind w:right="850" w:firstLine="707"/>
        <w:jc w:val="both"/>
      </w:pPr>
      <w:r>
        <w:t>формирование знаний об обществе как целостной развивающейся системе в единстве 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основных сфер и институтов;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052"/>
        </w:tabs>
        <w:spacing w:line="252" w:lineRule="exact"/>
        <w:ind w:left="1051" w:hanging="126"/>
        <w:jc w:val="both"/>
      </w:pPr>
      <w:r>
        <w:t>овладение</w:t>
      </w:r>
      <w:r>
        <w:rPr>
          <w:spacing w:val="-2"/>
        </w:rPr>
        <w:t xml:space="preserve"> </w:t>
      </w:r>
      <w:r>
        <w:t>базовым</w:t>
      </w:r>
      <w:r>
        <w:rPr>
          <w:spacing w:val="-1"/>
        </w:rPr>
        <w:t xml:space="preserve"> </w:t>
      </w:r>
      <w:r>
        <w:t>понятийным</w:t>
      </w:r>
      <w:r>
        <w:rPr>
          <w:spacing w:val="-1"/>
        </w:rPr>
        <w:t xml:space="preserve"> </w:t>
      </w:r>
      <w:r>
        <w:t>аппаратом</w:t>
      </w:r>
      <w:r>
        <w:rPr>
          <w:spacing w:val="-5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наук;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081"/>
        </w:tabs>
        <w:ind w:right="847" w:firstLine="707"/>
        <w:jc w:val="both"/>
      </w:pPr>
      <w:r>
        <w:t>овладение умениями выявлять причинно-следственные, функциональные, иерархические 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связи социальных</w:t>
      </w:r>
      <w:r>
        <w:rPr>
          <w:spacing w:val="-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 процессов;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062"/>
        </w:tabs>
        <w:ind w:right="844" w:firstLine="707"/>
      </w:pPr>
      <w:r>
        <w:t>формирование</w:t>
      </w:r>
      <w:r>
        <w:rPr>
          <w:spacing w:val="5"/>
        </w:rPr>
        <w:t xml:space="preserve"> </w:t>
      </w:r>
      <w:r>
        <w:t>представлений</w:t>
      </w:r>
      <w:r>
        <w:rPr>
          <w:spacing w:val="4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основных</w:t>
      </w:r>
      <w:r>
        <w:rPr>
          <w:spacing w:val="4"/>
        </w:rPr>
        <w:t xml:space="preserve"> </w:t>
      </w:r>
      <w:r>
        <w:t>тенденциях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возможных</w:t>
      </w:r>
      <w:r>
        <w:rPr>
          <w:spacing w:val="5"/>
        </w:rPr>
        <w:t xml:space="preserve"> </w:t>
      </w:r>
      <w:r>
        <w:t>перспективах</w:t>
      </w:r>
      <w:r>
        <w:rPr>
          <w:spacing w:val="5"/>
        </w:rPr>
        <w:t xml:space="preserve"> </w:t>
      </w:r>
      <w:r>
        <w:t>развития</w:t>
      </w:r>
      <w:r>
        <w:rPr>
          <w:spacing w:val="-52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сообщества в глобальном</w:t>
      </w:r>
      <w:r>
        <w:rPr>
          <w:spacing w:val="-1"/>
        </w:rPr>
        <w:t xml:space="preserve"> </w:t>
      </w:r>
      <w:r>
        <w:t>мире;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052"/>
        </w:tabs>
        <w:spacing w:before="1"/>
        <w:ind w:right="850" w:firstLine="707"/>
      </w:pPr>
      <w:r>
        <w:t>формирование представлений о методах познания социальных явлений и процессов;</w:t>
      </w:r>
      <w:r>
        <w:rPr>
          <w:spacing w:val="1"/>
        </w:rPr>
        <w:t xml:space="preserve"> </w:t>
      </w:r>
      <w:r>
        <w:t>овладение</w:t>
      </w:r>
      <w:r>
        <w:rPr>
          <w:spacing w:val="22"/>
        </w:rPr>
        <w:t xml:space="preserve"> </w:t>
      </w:r>
      <w:r>
        <w:t>умениями</w:t>
      </w:r>
      <w:r>
        <w:rPr>
          <w:spacing w:val="20"/>
        </w:rPr>
        <w:t xml:space="preserve"> </w:t>
      </w:r>
      <w:r>
        <w:t>применять</w:t>
      </w:r>
      <w:r>
        <w:rPr>
          <w:spacing w:val="21"/>
        </w:rPr>
        <w:t xml:space="preserve"> </w:t>
      </w:r>
      <w:r>
        <w:t>полученные</w:t>
      </w:r>
      <w:r>
        <w:rPr>
          <w:spacing w:val="22"/>
        </w:rPr>
        <w:t xml:space="preserve"> </w:t>
      </w:r>
      <w:r>
        <w:t>знания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повседневной</w:t>
      </w:r>
      <w:r>
        <w:rPr>
          <w:spacing w:val="20"/>
        </w:rPr>
        <w:t xml:space="preserve"> </w:t>
      </w:r>
      <w:r>
        <w:t>жизни</w:t>
      </w:r>
      <w:r>
        <w:rPr>
          <w:spacing w:val="1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учетом</w:t>
      </w:r>
      <w:r>
        <w:rPr>
          <w:spacing w:val="21"/>
        </w:rPr>
        <w:t xml:space="preserve"> </w:t>
      </w:r>
      <w:r>
        <w:t>гражданских</w:t>
      </w:r>
      <w:r>
        <w:rPr>
          <w:spacing w:val="2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прогнозировать последствия</w:t>
      </w:r>
      <w:r>
        <w:rPr>
          <w:spacing w:val="-3"/>
        </w:rPr>
        <w:t xml:space="preserve"> </w:t>
      </w:r>
      <w:r>
        <w:t>принимаемых</w:t>
      </w:r>
      <w:r>
        <w:rPr>
          <w:spacing w:val="-1"/>
        </w:rPr>
        <w:t xml:space="preserve"> </w:t>
      </w:r>
      <w:r>
        <w:t>решений;</w:t>
      </w:r>
    </w:p>
    <w:p w:rsidR="000729EE" w:rsidRDefault="00697400">
      <w:pPr>
        <w:pStyle w:val="a4"/>
        <w:numPr>
          <w:ilvl w:val="0"/>
          <w:numId w:val="105"/>
        </w:numPr>
        <w:tabs>
          <w:tab w:val="left" w:pos="1066"/>
        </w:tabs>
        <w:ind w:right="848" w:firstLine="707"/>
        <w:jc w:val="both"/>
      </w:pPr>
      <w:r>
        <w:t>формирование навыков оценивания социальной информации, умений поиска информации в</w:t>
      </w:r>
      <w:r>
        <w:rPr>
          <w:spacing w:val="1"/>
        </w:rPr>
        <w:t xml:space="preserve"> </w:t>
      </w:r>
      <w:r>
        <w:t>источниках различного типа для реконструкции недостающих звеньев с целью объяснения и 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 общественного развития.</w:t>
      </w:r>
    </w:p>
    <w:p w:rsidR="000729EE" w:rsidRDefault="00697400">
      <w:pPr>
        <w:pStyle w:val="a3"/>
        <w:ind w:right="848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составлена на основе модульного принципа построения учебного материала, не задает</w:t>
      </w:r>
      <w:r>
        <w:rPr>
          <w:spacing w:val="1"/>
        </w:rPr>
        <w:t xml:space="preserve"> </w:t>
      </w:r>
      <w:r>
        <w:t>последовательности изучения материала, распределения его по классам, не определяет 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 изучение учебного предмета.</w:t>
      </w:r>
    </w:p>
    <w:p w:rsidR="000729EE" w:rsidRDefault="00697400">
      <w:pPr>
        <w:pStyle w:val="2"/>
        <w:spacing w:before="5"/>
        <w:ind w:right="4302" w:firstLine="3245"/>
      </w:pPr>
      <w:r>
        <w:t>Базовый уровень</w:t>
      </w:r>
      <w:r>
        <w:rPr>
          <w:spacing w:val="1"/>
        </w:rPr>
        <w:t xml:space="preserve"> </w:t>
      </w:r>
      <w:r>
        <w:t>Человек.</w:t>
      </w:r>
      <w:r>
        <w:rPr>
          <w:spacing w:val="-3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</w:t>
      </w:r>
    </w:p>
    <w:p w:rsidR="000729EE" w:rsidRDefault="00697400">
      <w:pPr>
        <w:pStyle w:val="a3"/>
        <w:ind w:right="845"/>
        <w:rPr>
          <w:i/>
        </w:rPr>
      </w:pP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Материальная и духовная культура, их взаимосвязь. Формы и виды культуры: народная, массовая,</w:t>
      </w:r>
      <w:r>
        <w:rPr>
          <w:spacing w:val="1"/>
        </w:rPr>
        <w:t xml:space="preserve"> </w:t>
      </w:r>
      <w:r>
        <w:t>элитарная;</w:t>
      </w:r>
      <w:r>
        <w:rPr>
          <w:spacing w:val="1"/>
        </w:rPr>
        <w:t xml:space="preserve"> </w:t>
      </w:r>
      <w:r>
        <w:t>молодежная</w:t>
      </w:r>
      <w:r>
        <w:rPr>
          <w:spacing w:val="1"/>
        </w:rPr>
        <w:t xml:space="preserve"> </w:t>
      </w:r>
      <w:r>
        <w:t>субкультура,</w:t>
      </w:r>
      <w:r>
        <w:rPr>
          <w:spacing w:val="1"/>
        </w:rPr>
        <w:t xml:space="preserve"> </w:t>
      </w:r>
      <w:r>
        <w:t>контркультура.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Нравственная культура. Искусство, его основные функции. Религия. Мировые религии. Роль религии</w:t>
      </w:r>
      <w:r>
        <w:rPr>
          <w:spacing w:val="1"/>
        </w:rPr>
        <w:t xml:space="preserve"> </w:t>
      </w:r>
      <w:r>
        <w:t>в жизни общества. Социализация индивида, агенты (институты) социализации. Мышление, формы и</w:t>
      </w:r>
      <w:r>
        <w:rPr>
          <w:spacing w:val="1"/>
        </w:rPr>
        <w:t xml:space="preserve"> </w:t>
      </w:r>
      <w:r>
        <w:t>методы мышления. Мышление и деятельность. Мотивация деятельности, потребности и интересы.</w:t>
      </w:r>
      <w:r>
        <w:rPr>
          <w:spacing w:val="1"/>
        </w:rPr>
        <w:t xml:space="preserve"> </w:t>
      </w:r>
      <w:r>
        <w:t>Свобода и необходимость в человеческой деятельности. Познание мира. Формы познания. Понятие</w:t>
      </w:r>
      <w:r>
        <w:rPr>
          <w:spacing w:val="1"/>
        </w:rPr>
        <w:t xml:space="preserve"> </w:t>
      </w:r>
      <w:r>
        <w:t>истины,</w:t>
      </w:r>
      <w:r>
        <w:rPr>
          <w:spacing w:val="15"/>
        </w:rPr>
        <w:t xml:space="preserve"> </w:t>
      </w:r>
      <w:r>
        <w:t>ее</w:t>
      </w:r>
      <w:r>
        <w:rPr>
          <w:spacing w:val="14"/>
        </w:rPr>
        <w:t xml:space="preserve"> </w:t>
      </w:r>
      <w:r>
        <w:t>критерии.</w:t>
      </w:r>
      <w:r>
        <w:rPr>
          <w:spacing w:val="14"/>
        </w:rPr>
        <w:t xml:space="preserve"> </w:t>
      </w:r>
      <w:r>
        <w:t>Абсолютная,</w:t>
      </w:r>
      <w:r>
        <w:rPr>
          <w:spacing w:val="13"/>
        </w:rPr>
        <w:t xml:space="preserve"> </w:t>
      </w:r>
      <w:r>
        <w:t>относительная</w:t>
      </w:r>
      <w:r>
        <w:rPr>
          <w:spacing w:val="13"/>
        </w:rPr>
        <w:t xml:space="preserve"> </w:t>
      </w:r>
      <w:r>
        <w:t>истина.</w:t>
      </w:r>
      <w:r>
        <w:rPr>
          <w:spacing w:val="15"/>
        </w:rPr>
        <w:t xml:space="preserve"> </w:t>
      </w:r>
      <w:r>
        <w:t>Виды</w:t>
      </w:r>
      <w:r>
        <w:rPr>
          <w:spacing w:val="16"/>
        </w:rPr>
        <w:t xml:space="preserve"> </w:t>
      </w:r>
      <w:r>
        <w:t>человеческих</w:t>
      </w:r>
      <w:r>
        <w:rPr>
          <w:spacing w:val="16"/>
        </w:rPr>
        <w:t xml:space="preserve"> </w:t>
      </w:r>
      <w:r>
        <w:t>знаний.</w:t>
      </w:r>
      <w:r>
        <w:rPr>
          <w:spacing w:val="16"/>
        </w:rPr>
        <w:t xml:space="preserve"> </w:t>
      </w:r>
      <w:r>
        <w:t>Естественные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rPr>
          <w:i/>
        </w:rPr>
        <w:t>Уровни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познания.</w:t>
      </w:r>
      <w:r>
        <w:rPr>
          <w:i/>
          <w:spacing w:val="1"/>
        </w:rPr>
        <w:t xml:space="preserve"> </w:t>
      </w:r>
      <w:r>
        <w:rPr>
          <w:i/>
        </w:rPr>
        <w:t>Способы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методы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познания.</w:t>
      </w:r>
      <w:r>
        <w:rPr>
          <w:i/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социального</w:t>
      </w:r>
      <w:r>
        <w:rPr>
          <w:i/>
          <w:spacing w:val="1"/>
        </w:rPr>
        <w:t xml:space="preserve"> </w:t>
      </w:r>
      <w:r>
        <w:rPr>
          <w:i/>
        </w:rPr>
        <w:t>познания.</w:t>
      </w:r>
      <w:r>
        <w:rPr>
          <w:i/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сознание.</w:t>
      </w:r>
      <w:r>
        <w:rPr>
          <w:spacing w:val="1"/>
        </w:rPr>
        <w:t xml:space="preserve"> </w:t>
      </w:r>
      <w:r>
        <w:t>Мировоззрение,</w:t>
      </w:r>
      <w:r>
        <w:rPr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типы.</w:t>
      </w:r>
      <w:r>
        <w:rPr>
          <w:i/>
          <w:spacing w:val="1"/>
        </w:rPr>
        <w:t xml:space="preserve"> </w:t>
      </w:r>
      <w:r>
        <w:t xml:space="preserve">Самосознание индивида и социальное поведение. Социальные ценности. </w:t>
      </w:r>
      <w:r>
        <w:rPr>
          <w:i/>
        </w:rPr>
        <w:t>Мотивы и предпочтения.</w:t>
      </w:r>
      <w:r>
        <w:rPr>
          <w:i/>
          <w:spacing w:val="1"/>
        </w:rPr>
        <w:t xml:space="preserve"> </w:t>
      </w:r>
      <w:r>
        <w:t>Свобода и ответственность. Основные направления развития образования. Функции образования как</w:t>
      </w:r>
      <w:r>
        <w:rPr>
          <w:spacing w:val="1"/>
        </w:rPr>
        <w:t xml:space="preserve"> </w:t>
      </w:r>
      <w:r>
        <w:t xml:space="preserve">социального института. Общественная значимость и личностный смысл образования. </w:t>
      </w:r>
      <w:r>
        <w:rPr>
          <w:i/>
        </w:rPr>
        <w:t>Знания, умения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навыки людей в</w:t>
      </w:r>
      <w:r>
        <w:rPr>
          <w:i/>
          <w:spacing w:val="-2"/>
        </w:rPr>
        <w:t xml:space="preserve"> </w:t>
      </w:r>
      <w:r>
        <w:rPr>
          <w:i/>
        </w:rPr>
        <w:t>условиях информационного общества.</w:t>
      </w:r>
    </w:p>
    <w:p w:rsidR="000729EE" w:rsidRDefault="00697400">
      <w:pPr>
        <w:pStyle w:val="2"/>
      </w:pPr>
      <w:r>
        <w:t>Общество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сложная</w:t>
      </w:r>
      <w:r>
        <w:rPr>
          <w:spacing w:val="-4"/>
        </w:rPr>
        <w:t xml:space="preserve"> </w:t>
      </w:r>
      <w:r>
        <w:t>динамическая</w:t>
      </w:r>
      <w:r>
        <w:rPr>
          <w:spacing w:val="-2"/>
        </w:rPr>
        <w:t xml:space="preserve"> </w:t>
      </w:r>
      <w:r>
        <w:t>система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8"/>
      </w:pPr>
      <w:r>
        <w:lastRenderedPageBreak/>
        <w:t>Системное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подсистемы.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Многовариантность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прогресс,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регресс.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прогресса:</w:t>
      </w:r>
      <w:r>
        <w:rPr>
          <w:spacing w:val="1"/>
        </w:rPr>
        <w:t xml:space="preserve"> </w:t>
      </w:r>
      <w:r>
        <w:t>реформа,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глобализации. Общество</w:t>
      </w:r>
      <w:r>
        <w:rPr>
          <w:spacing w:val="-1"/>
        </w:rPr>
        <w:t xml:space="preserve"> </w:t>
      </w:r>
      <w:r>
        <w:t>и человек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лицом угроз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вызовов</w:t>
      </w:r>
      <w:r>
        <w:rPr>
          <w:spacing w:val="-1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века.</w:t>
      </w:r>
    </w:p>
    <w:p w:rsidR="000729EE" w:rsidRDefault="00697400">
      <w:pPr>
        <w:pStyle w:val="2"/>
        <w:spacing w:before="4" w:line="250" w:lineRule="exact"/>
        <w:jc w:val="left"/>
      </w:pPr>
      <w:r>
        <w:t>Экономика</w:t>
      </w:r>
    </w:p>
    <w:p w:rsidR="000729EE" w:rsidRDefault="00697400">
      <w:pPr>
        <w:pStyle w:val="a3"/>
        <w:ind w:right="843"/>
        <w:rPr>
          <w:i/>
        </w:rPr>
      </w:pPr>
      <w:r>
        <w:t>Экономика,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экономики:</w:t>
      </w:r>
      <w:r>
        <w:rPr>
          <w:spacing w:val="1"/>
        </w:rPr>
        <w:t xml:space="preserve"> </w:t>
      </w:r>
      <w:r>
        <w:t>микроэкономика,</w:t>
      </w:r>
      <w:r>
        <w:rPr>
          <w:spacing w:val="1"/>
        </w:rPr>
        <w:t xml:space="preserve"> </w:t>
      </w:r>
      <w:r>
        <w:t>макроэкономика.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факторные</w:t>
      </w:r>
      <w:r>
        <w:rPr>
          <w:spacing w:val="1"/>
        </w:rPr>
        <w:t xml:space="preserve"> </w:t>
      </w:r>
      <w:r>
        <w:t>доходы.</w:t>
      </w:r>
      <w:r>
        <w:rPr>
          <w:spacing w:val="1"/>
        </w:rPr>
        <w:t xml:space="preserve"> </w:t>
      </w:r>
      <w:r>
        <w:t>Спрос,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спроса,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спроса. Предложение, закон предложения. Формирование рыночных цен. Равновесная</w:t>
      </w:r>
      <w:r>
        <w:rPr>
          <w:spacing w:val="1"/>
        </w:rPr>
        <w:t xml:space="preserve"> </w:t>
      </w:r>
      <w:r>
        <w:t>цена.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совершенной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несовершенной</w:t>
      </w:r>
      <w:r>
        <w:rPr>
          <w:spacing w:val="1"/>
        </w:rPr>
        <w:t xml:space="preserve"> </w:t>
      </w:r>
      <w:r>
        <w:t>конкуренции.</w:t>
      </w:r>
      <w:r>
        <w:rPr>
          <w:spacing w:val="1"/>
        </w:rPr>
        <w:t xml:space="preserve"> </w:t>
      </w:r>
      <w:r>
        <w:rPr>
          <w:i/>
        </w:rPr>
        <w:t>Политика</w:t>
      </w:r>
      <w:r>
        <w:rPr>
          <w:i/>
          <w:spacing w:val="1"/>
        </w:rPr>
        <w:t xml:space="preserve"> </w:t>
      </w:r>
      <w:r>
        <w:rPr>
          <w:i/>
        </w:rPr>
        <w:t xml:space="preserve">защиты конкуренции и антимонопольное законодательство. </w:t>
      </w:r>
      <w:r>
        <w:t>Рыночные отношения в современной</w:t>
      </w:r>
      <w:r>
        <w:rPr>
          <w:spacing w:val="1"/>
        </w:rPr>
        <w:t xml:space="preserve"> </w:t>
      </w:r>
      <w:r>
        <w:t xml:space="preserve">экономике. Фирма в экономике. </w:t>
      </w:r>
      <w:r>
        <w:rPr>
          <w:i/>
        </w:rPr>
        <w:t xml:space="preserve">Фондовый рынок, его инструменты. </w:t>
      </w:r>
      <w:r>
        <w:t>Акции, облигации и другие</w:t>
      </w:r>
      <w:r>
        <w:rPr>
          <w:spacing w:val="1"/>
        </w:rPr>
        <w:t xml:space="preserve"> </w:t>
      </w:r>
      <w:r>
        <w:t>ценные бумаги. Предприятие. Экономические и бухгалтерские издержки и прибыль. Постоянные и</w:t>
      </w:r>
      <w:r>
        <w:rPr>
          <w:spacing w:val="1"/>
        </w:rPr>
        <w:t xml:space="preserve"> </w:t>
      </w:r>
      <w:r>
        <w:t xml:space="preserve">переменные затраты (издержки). Основные источники финансирования бизнеса. </w:t>
      </w:r>
      <w:r>
        <w:rPr>
          <w:i/>
        </w:rPr>
        <w:t>Основные принципы</w:t>
      </w:r>
      <w:r>
        <w:rPr>
          <w:i/>
          <w:spacing w:val="1"/>
        </w:rPr>
        <w:t xml:space="preserve"> </w:t>
      </w:r>
      <w:r>
        <w:rPr>
          <w:i/>
        </w:rPr>
        <w:t>менеджмента.</w:t>
      </w:r>
      <w:r>
        <w:rPr>
          <w:i/>
          <w:spacing w:val="1"/>
        </w:rPr>
        <w:t xml:space="preserve"> </w:t>
      </w: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маркетинга.</w:t>
      </w:r>
      <w:r>
        <w:rPr>
          <w:i/>
          <w:spacing w:val="1"/>
        </w:rPr>
        <w:t xml:space="preserve"> </w:t>
      </w:r>
      <w:r>
        <w:rPr>
          <w:i/>
        </w:rPr>
        <w:t>Финансовый</w:t>
      </w:r>
      <w:r>
        <w:rPr>
          <w:i/>
          <w:spacing w:val="1"/>
        </w:rPr>
        <w:t xml:space="preserve"> </w:t>
      </w:r>
      <w:r>
        <w:rPr>
          <w:i/>
        </w:rPr>
        <w:t>рынок.</w:t>
      </w:r>
      <w:r>
        <w:rPr>
          <w:i/>
          <w:spacing w:val="1"/>
        </w:rPr>
        <w:t xml:space="preserve"> </w:t>
      </w:r>
      <w:r>
        <w:t>Банковская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Центральный</w:t>
      </w:r>
      <w:r>
        <w:rPr>
          <w:spacing w:val="1"/>
        </w:rPr>
        <w:t xml:space="preserve"> </w:t>
      </w:r>
      <w:r>
        <w:t>банк</w:t>
      </w:r>
      <w:r>
        <w:rPr>
          <w:spacing w:val="-5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банковской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институты. Виды, причины и последствия инфляции. Рынок труда. Занятость и безработица, виды</w:t>
      </w:r>
      <w:r>
        <w:rPr>
          <w:spacing w:val="1"/>
        </w:rPr>
        <w:t xml:space="preserve"> </w:t>
      </w:r>
      <w:r>
        <w:t>безработицы.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занятости.</w:t>
      </w:r>
      <w:r>
        <w:rPr>
          <w:spacing w:val="1"/>
        </w:rPr>
        <w:t xml:space="preserve"> </w:t>
      </w:r>
      <w:r>
        <w:t>Рациональное</w:t>
      </w:r>
      <w:r>
        <w:rPr>
          <w:spacing w:val="56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собственника,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потребителя,</w:t>
      </w:r>
      <w:r>
        <w:rPr>
          <w:spacing w:val="1"/>
        </w:rPr>
        <w:t xml:space="preserve"> </w:t>
      </w:r>
      <w:r>
        <w:t>семьянина.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блага.</w:t>
      </w:r>
      <w:r>
        <w:rPr>
          <w:spacing w:val="1"/>
        </w:rPr>
        <w:t xml:space="preserve"> </w:t>
      </w:r>
      <w:r>
        <w:t>Налоговая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rPr>
          <w:i/>
        </w:rPr>
        <w:t>Налоги,</w:t>
      </w:r>
      <w:r>
        <w:rPr>
          <w:i/>
          <w:spacing w:val="1"/>
        </w:rPr>
        <w:t xml:space="preserve"> </w:t>
      </w:r>
      <w:r>
        <w:rPr>
          <w:i/>
        </w:rPr>
        <w:t>уплачиваемые</w:t>
      </w:r>
      <w:r>
        <w:rPr>
          <w:i/>
          <w:spacing w:val="1"/>
        </w:rPr>
        <w:t xml:space="preserve"> </w:t>
      </w:r>
      <w:r>
        <w:rPr>
          <w:i/>
        </w:rPr>
        <w:t>предприятиями.</w:t>
      </w:r>
      <w:r>
        <w:rPr>
          <w:i/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Денежно-</w:t>
      </w:r>
      <w:r>
        <w:rPr>
          <w:spacing w:val="1"/>
        </w:rPr>
        <w:t xml:space="preserve"> </w:t>
      </w:r>
      <w:r>
        <w:t xml:space="preserve">кредитная (монетарная) политика. Государственный бюджет. </w:t>
      </w:r>
      <w:r>
        <w:rPr>
          <w:i/>
        </w:rPr>
        <w:t xml:space="preserve">Государственный долг.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измерители.</w:t>
      </w:r>
      <w:r>
        <w:rPr>
          <w:spacing w:val="1"/>
        </w:rPr>
        <w:t xml:space="preserve"> </w:t>
      </w:r>
      <w:r>
        <w:t>ВВП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ВНП</w:t>
      </w:r>
      <w:r>
        <w:rPr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макроэкономические</w:t>
      </w:r>
      <w:r>
        <w:rPr>
          <w:spacing w:val="1"/>
        </w:rPr>
        <w:t xml:space="preserve"> </w:t>
      </w:r>
      <w:r>
        <w:t>показатели.</w:t>
      </w:r>
      <w:r>
        <w:rPr>
          <w:spacing w:val="1"/>
        </w:rPr>
        <w:t xml:space="preserve"> </w:t>
      </w:r>
      <w:r>
        <w:t xml:space="preserve">Экономический рост. </w:t>
      </w:r>
      <w:r>
        <w:rPr>
          <w:i/>
        </w:rPr>
        <w:t>Экономические циклы</w:t>
      </w:r>
      <w:r>
        <w:t>. Мировая экономика. Международная специализация,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торговля,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интеграция,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рынок. Государственная политика в области международной торговли. Глобальные экономические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-1"/>
        </w:rPr>
        <w:t xml:space="preserve"> </w:t>
      </w:r>
      <w:r>
        <w:rPr>
          <w:i/>
        </w:rPr>
        <w:t>Тенденции экономического развития</w:t>
      </w:r>
      <w:r>
        <w:rPr>
          <w:i/>
          <w:spacing w:val="-1"/>
        </w:rPr>
        <w:t xml:space="preserve"> </w:t>
      </w:r>
      <w:r>
        <w:rPr>
          <w:i/>
        </w:rPr>
        <w:t>России.</w:t>
      </w:r>
    </w:p>
    <w:p w:rsidR="000729EE" w:rsidRDefault="000729EE">
      <w:pPr>
        <w:pStyle w:val="a3"/>
        <w:spacing w:before="3"/>
        <w:ind w:left="0" w:firstLine="0"/>
        <w:jc w:val="left"/>
        <w:rPr>
          <w:i/>
        </w:rPr>
      </w:pPr>
    </w:p>
    <w:p w:rsidR="000729EE" w:rsidRDefault="00697400">
      <w:pPr>
        <w:pStyle w:val="2"/>
        <w:spacing w:line="251" w:lineRule="exact"/>
      </w:pPr>
      <w:r>
        <w:t>Социальные</w:t>
      </w:r>
      <w:r>
        <w:rPr>
          <w:spacing w:val="-3"/>
        </w:rPr>
        <w:t xml:space="preserve"> </w:t>
      </w:r>
      <w:r>
        <w:t>отношения</w:t>
      </w:r>
    </w:p>
    <w:p w:rsidR="000729EE" w:rsidRDefault="00697400">
      <w:pPr>
        <w:pStyle w:val="a3"/>
        <w:ind w:right="845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стратификация,</w:t>
      </w:r>
      <w:r>
        <w:rPr>
          <w:spacing w:val="1"/>
        </w:rPr>
        <w:t xml:space="preserve"> </w:t>
      </w:r>
      <w:r>
        <w:t>неравенство.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типы.</w:t>
      </w:r>
      <w:r>
        <w:rPr>
          <w:spacing w:val="1"/>
        </w:rPr>
        <w:t xml:space="preserve"> </w:t>
      </w:r>
      <w:r>
        <w:t>Молодежь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социальная</w:t>
      </w:r>
      <w:r>
        <w:rPr>
          <w:spacing w:val="56"/>
        </w:rPr>
        <w:t xml:space="preserve"> </w:t>
      </w:r>
      <w:r>
        <w:t>группа.</w:t>
      </w:r>
      <w:r>
        <w:rPr>
          <w:spacing w:val="56"/>
        </w:rPr>
        <w:t xml:space="preserve"> </w:t>
      </w:r>
      <w:r>
        <w:t>Социальный</w:t>
      </w:r>
      <w:r>
        <w:rPr>
          <w:spacing w:val="-52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56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Социальные нормы, виды социальных норм. Отклоняющееся поведение (девиантное). Социальный</w:t>
      </w:r>
      <w:r>
        <w:rPr>
          <w:spacing w:val="1"/>
        </w:rPr>
        <w:t xml:space="preserve"> </w:t>
      </w:r>
      <w:r>
        <w:t>контроль и самоконтроль. Социальная мобильность, ее формы и каналы в современном обществе.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этносоциальные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разрешения. Конституционные принципы национальной политики в Российской Федерации. Семья и</w:t>
      </w:r>
      <w:r>
        <w:rPr>
          <w:spacing w:val="1"/>
        </w:rPr>
        <w:t xml:space="preserve"> </w:t>
      </w:r>
      <w:r>
        <w:t>брак.</w:t>
      </w:r>
      <w:r>
        <w:rPr>
          <w:spacing w:val="1"/>
        </w:rPr>
        <w:t xml:space="preserve"> </w:t>
      </w:r>
      <w:r>
        <w:rPr>
          <w:i/>
        </w:rPr>
        <w:t>Тенденции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семьи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современном</w:t>
      </w:r>
      <w:r>
        <w:rPr>
          <w:i/>
          <w:spacing w:val="1"/>
        </w:rPr>
        <w:t xml:space="preserve"> </w:t>
      </w:r>
      <w:r>
        <w:rPr>
          <w:i/>
        </w:rPr>
        <w:t>мире.</w:t>
      </w:r>
      <w:r>
        <w:rPr>
          <w:i/>
          <w:spacing w:val="1"/>
        </w:rPr>
        <w:t xml:space="preserve"> </w:t>
      </w:r>
      <w:r>
        <w:rPr>
          <w:i/>
        </w:rPr>
        <w:t>Проблема</w:t>
      </w:r>
      <w:r>
        <w:rPr>
          <w:i/>
          <w:spacing w:val="1"/>
        </w:rPr>
        <w:t xml:space="preserve"> </w:t>
      </w:r>
      <w:r>
        <w:rPr>
          <w:i/>
        </w:rPr>
        <w:t>неполных</w:t>
      </w:r>
      <w:r>
        <w:rPr>
          <w:i/>
          <w:spacing w:val="1"/>
        </w:rPr>
        <w:t xml:space="preserve"> </w:t>
      </w:r>
      <w:r>
        <w:rPr>
          <w:i/>
        </w:rPr>
        <w:t>семей.</w:t>
      </w:r>
      <w:r>
        <w:rPr>
          <w:i/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0729EE" w:rsidRDefault="00697400">
      <w:pPr>
        <w:pStyle w:val="2"/>
        <w:spacing w:before="3" w:line="250" w:lineRule="exact"/>
        <w:jc w:val="left"/>
      </w:pPr>
      <w:r>
        <w:t>Политика</w:t>
      </w:r>
    </w:p>
    <w:p w:rsidR="000729EE" w:rsidRDefault="00697400">
      <w:pPr>
        <w:pStyle w:val="a3"/>
        <w:ind w:right="843"/>
        <w:rPr>
          <w:i/>
        </w:rPr>
      </w:pPr>
      <w:r>
        <w:t>Политическая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Политическая власть.</w:t>
      </w:r>
      <w:r>
        <w:rPr>
          <w:spacing w:val="1"/>
        </w:rPr>
        <w:t xml:space="preserve"> </w:t>
      </w:r>
      <w:r>
        <w:t>Политическая система, ее структура и функции. Государство как основной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режимов.</w:t>
      </w:r>
      <w:r>
        <w:rPr>
          <w:spacing w:val="1"/>
        </w:rPr>
        <w:t xml:space="preserve"> </w:t>
      </w:r>
      <w:r>
        <w:t>Демократия,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55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систем:</w:t>
      </w:r>
      <w:r>
        <w:rPr>
          <w:spacing w:val="1"/>
        </w:rPr>
        <w:t xml:space="preserve"> </w:t>
      </w:r>
      <w:r>
        <w:t>мажоритарная,</w:t>
      </w:r>
      <w:r>
        <w:rPr>
          <w:spacing w:val="1"/>
        </w:rPr>
        <w:t xml:space="preserve"> </w:t>
      </w:r>
      <w:r>
        <w:t>пропорциональная,</w:t>
      </w:r>
      <w:r>
        <w:rPr>
          <w:spacing w:val="1"/>
        </w:rPr>
        <w:t xml:space="preserve"> </w:t>
      </w:r>
      <w:r>
        <w:t>смешанная.</w:t>
      </w:r>
      <w:r>
        <w:rPr>
          <w:spacing w:val="1"/>
        </w:rPr>
        <w:t xml:space="preserve"> </w:t>
      </w:r>
      <w:r>
        <w:rPr>
          <w:i/>
        </w:rPr>
        <w:t>Избирательная</w:t>
      </w:r>
      <w:r>
        <w:rPr>
          <w:i/>
          <w:spacing w:val="1"/>
        </w:rPr>
        <w:t xml:space="preserve"> </w:t>
      </w:r>
      <w:r>
        <w:rPr>
          <w:i/>
        </w:rPr>
        <w:t>кампания.</w:t>
      </w:r>
      <w:r>
        <w:rPr>
          <w:i/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элита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лидерство. Типология лидерства. Политическая идеология, ее роль в обществе. Основные идейно-</w:t>
      </w:r>
      <w:r>
        <w:rPr>
          <w:spacing w:val="1"/>
        </w:rPr>
        <w:t xml:space="preserve"> </w:t>
      </w:r>
      <w:r>
        <w:t>политические течения современности. Политические партии, их признаки, функции, классификация,</w:t>
      </w:r>
      <w:r>
        <w:rPr>
          <w:spacing w:val="1"/>
        </w:rPr>
        <w:t xml:space="preserve"> </w:t>
      </w:r>
      <w:r>
        <w:t>виды. Типы партийных систем. Понятие, признаки, типология общественно-политических движений.</w:t>
      </w:r>
      <w:r>
        <w:rPr>
          <w:spacing w:val="1"/>
        </w:rPr>
        <w:t xml:space="preserve"> </w:t>
      </w:r>
      <w:r>
        <w:rPr>
          <w:i/>
        </w:rPr>
        <w:t>Политическая</w:t>
      </w:r>
      <w:r>
        <w:rPr>
          <w:i/>
          <w:spacing w:val="1"/>
        </w:rPr>
        <w:t xml:space="preserve"> </w:t>
      </w:r>
      <w:r>
        <w:rPr>
          <w:i/>
        </w:rPr>
        <w:t>психология.</w:t>
      </w:r>
      <w:r>
        <w:rPr>
          <w:i/>
          <w:spacing w:val="1"/>
        </w:rPr>
        <w:t xml:space="preserve"> </w:t>
      </w:r>
      <w:r>
        <w:rPr>
          <w:i/>
        </w:rPr>
        <w:t>Политическое</w:t>
      </w:r>
      <w:r>
        <w:rPr>
          <w:i/>
          <w:spacing w:val="1"/>
        </w:rPr>
        <w:t xml:space="preserve"> </w:t>
      </w:r>
      <w:r>
        <w:rPr>
          <w:i/>
        </w:rPr>
        <w:t>поведение.</w:t>
      </w:r>
      <w:r>
        <w:rPr>
          <w:i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участие.</w:t>
      </w:r>
      <w:r>
        <w:rPr>
          <w:spacing w:val="1"/>
        </w:rPr>
        <w:t xml:space="preserve"> </w:t>
      </w:r>
      <w:r>
        <w:rPr>
          <w:i/>
        </w:rPr>
        <w:t>Абсентеизм,</w:t>
      </w:r>
      <w:r>
        <w:rPr>
          <w:i/>
          <w:spacing w:val="1"/>
        </w:rPr>
        <w:t xml:space="preserve">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>причины</w:t>
      </w:r>
      <w:r>
        <w:rPr>
          <w:i/>
          <w:spacing w:val="-4"/>
        </w:rPr>
        <w:t xml:space="preserve"> </w:t>
      </w:r>
      <w:r>
        <w:rPr>
          <w:i/>
        </w:rPr>
        <w:t>и опасность.</w:t>
      </w:r>
      <w:r>
        <w:rPr>
          <w:i/>
          <w:spacing w:val="1"/>
        </w:rPr>
        <w:t xml:space="preserve"> </w:t>
      </w:r>
      <w:r>
        <w:rPr>
          <w:i/>
        </w:rPr>
        <w:t>Особенности политического процесса</w:t>
      </w:r>
      <w:r>
        <w:rPr>
          <w:i/>
          <w:spacing w:val="-1"/>
        </w:rPr>
        <w:t xml:space="preserve"> </w:t>
      </w:r>
      <w:r>
        <w:rPr>
          <w:i/>
        </w:rPr>
        <w:t>в России.</w:t>
      </w:r>
    </w:p>
    <w:p w:rsidR="000729EE" w:rsidRDefault="00697400">
      <w:pPr>
        <w:pStyle w:val="2"/>
        <w:spacing w:before="3" w:line="251" w:lineRule="exact"/>
      </w:pPr>
      <w:r>
        <w:t>Правовое</w:t>
      </w:r>
      <w:r>
        <w:rPr>
          <w:spacing w:val="-5"/>
        </w:rPr>
        <w:t xml:space="preserve"> </w:t>
      </w:r>
      <w:r>
        <w:t>регулирование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</w:t>
      </w:r>
    </w:p>
    <w:p w:rsidR="000729EE" w:rsidRDefault="00697400">
      <w:pPr>
        <w:pStyle w:val="a3"/>
        <w:ind w:right="848"/>
      </w:pPr>
      <w:r>
        <w:t>Право в системе социальных норм. Система российского права: элементы системы права;</w:t>
      </w:r>
      <w:r>
        <w:rPr>
          <w:spacing w:val="1"/>
        </w:rPr>
        <w:t xml:space="preserve"> </w:t>
      </w:r>
      <w:r>
        <w:t>частное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право;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процессуальное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Законотворческий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28"/>
        </w:rPr>
        <w:t xml:space="preserve"> </w:t>
      </w:r>
      <w:r>
        <w:t>права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обязанности</w:t>
      </w:r>
      <w:r>
        <w:rPr>
          <w:spacing w:val="26"/>
        </w:rPr>
        <w:t xml:space="preserve"> </w:t>
      </w:r>
      <w:r>
        <w:t>гражданина</w:t>
      </w:r>
      <w:r>
        <w:rPr>
          <w:spacing w:val="29"/>
        </w:rPr>
        <w:t xml:space="preserve"> </w:t>
      </w:r>
      <w:r>
        <w:t>РФ.</w:t>
      </w:r>
      <w:r>
        <w:rPr>
          <w:spacing w:val="26"/>
        </w:rPr>
        <w:t xml:space="preserve"> </w:t>
      </w:r>
      <w:r>
        <w:t>Воинская</w:t>
      </w:r>
      <w:r>
        <w:rPr>
          <w:spacing w:val="28"/>
        </w:rPr>
        <w:t xml:space="preserve"> </w:t>
      </w:r>
      <w:r>
        <w:t>обязанность.</w:t>
      </w:r>
      <w:r>
        <w:rPr>
          <w:spacing w:val="27"/>
        </w:rPr>
        <w:t xml:space="preserve"> </w:t>
      </w:r>
      <w:r>
        <w:t>Военная</w:t>
      </w:r>
      <w:r>
        <w:rPr>
          <w:spacing w:val="28"/>
        </w:rPr>
        <w:t xml:space="preserve"> </w:t>
      </w:r>
      <w:r>
        <w:t>служба</w:t>
      </w:r>
      <w:r>
        <w:rPr>
          <w:spacing w:val="29"/>
        </w:rPr>
        <w:t xml:space="preserve"> </w:t>
      </w:r>
      <w:r>
        <w:t>по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5"/>
        <w:jc w:val="both"/>
        <w:rPr>
          <w:i/>
        </w:rPr>
      </w:pPr>
      <w:r>
        <w:lastRenderedPageBreak/>
        <w:t>контракту.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служба.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налогоплательщиков.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rPr>
          <w:i/>
        </w:rPr>
        <w:t>Законодательство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-52"/>
        </w:rPr>
        <w:t xml:space="preserve"> </w:t>
      </w:r>
      <w:r>
        <w:rPr>
          <w:i/>
        </w:rPr>
        <w:t>антикоррупционной</w:t>
      </w:r>
      <w:r>
        <w:rPr>
          <w:i/>
          <w:spacing w:val="1"/>
        </w:rPr>
        <w:t xml:space="preserve"> </w:t>
      </w:r>
      <w:r>
        <w:rPr>
          <w:i/>
        </w:rPr>
        <w:t>политики</w:t>
      </w:r>
      <w:r>
        <w:rPr>
          <w:i/>
          <w:spacing w:val="1"/>
        </w:rPr>
        <w:t xml:space="preserve"> </w:t>
      </w:r>
      <w:r>
        <w:rPr>
          <w:i/>
        </w:rPr>
        <w:t>государства.</w:t>
      </w:r>
      <w:r>
        <w:rPr>
          <w:i/>
          <w:spacing w:val="1"/>
        </w:rPr>
        <w:t xml:space="preserve"> </w:t>
      </w:r>
      <w:r>
        <w:rPr>
          <w:i/>
        </w:rPr>
        <w:t>Экологическое</w:t>
      </w:r>
      <w:r>
        <w:rPr>
          <w:i/>
          <w:spacing w:val="1"/>
        </w:rPr>
        <w:t xml:space="preserve"> </w:t>
      </w:r>
      <w:r>
        <w:rPr>
          <w:i/>
        </w:rPr>
        <w:t>право.</w:t>
      </w:r>
      <w:r>
        <w:rPr>
          <w:i/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благоприятную</w:t>
      </w:r>
      <w:r>
        <w:rPr>
          <w:spacing w:val="1"/>
        </w:rPr>
        <w:t xml:space="preserve"> </w:t>
      </w:r>
      <w:r>
        <w:t xml:space="preserve">окружающую среду и способы его защиты. Экологические правонарушения. </w:t>
      </w:r>
      <w:r>
        <w:rPr>
          <w:i/>
        </w:rPr>
        <w:t>Гражданское право.</w:t>
      </w:r>
      <w:r>
        <w:rPr>
          <w:i/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rPr>
          <w:i/>
        </w:rPr>
        <w:t>Субъекты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права.</w:t>
      </w:r>
      <w:r>
        <w:rPr>
          <w:i/>
          <w:spacing w:val="1"/>
        </w:rPr>
        <w:t xml:space="preserve"> </w:t>
      </w:r>
      <w:r>
        <w:t>Имущественные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rPr>
          <w:i/>
        </w:rPr>
        <w:t>Право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-52"/>
        </w:rPr>
        <w:t xml:space="preserve"> </w:t>
      </w:r>
      <w:r>
        <w:rPr>
          <w:i/>
        </w:rPr>
        <w:t xml:space="preserve">интеллектуальной деятельности. Наследование. </w:t>
      </w:r>
      <w:r>
        <w:t>Неимущественные права: честь, достоинство, имя.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неимущественных</w:t>
      </w:r>
      <w:r>
        <w:rPr>
          <w:spacing w:val="1"/>
        </w:rPr>
        <w:t xml:space="preserve"> </w:t>
      </w:r>
      <w:r>
        <w:t>прав.</w:t>
      </w:r>
      <w:r>
        <w:rPr>
          <w:spacing w:val="1"/>
        </w:rPr>
        <w:t xml:space="preserve"> </w:t>
      </w:r>
      <w:r>
        <w:t>Организационно-правовые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rPr>
          <w:i/>
        </w:rPr>
        <w:t>Семейное</w:t>
      </w:r>
      <w:r>
        <w:rPr>
          <w:i/>
          <w:spacing w:val="1"/>
        </w:rPr>
        <w:t xml:space="preserve"> </w:t>
      </w:r>
      <w:r>
        <w:rPr>
          <w:i/>
        </w:rPr>
        <w:t>право.</w:t>
      </w:r>
      <w:r>
        <w:rPr>
          <w:i/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брака.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регулирование отношений супругов. Права и обязанности родителей и детей. Порядок приема 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56"/>
        </w:rPr>
        <w:t xml:space="preserve"> </w:t>
      </w:r>
      <w:r>
        <w:t>организации</w:t>
      </w:r>
      <w:r>
        <w:rPr>
          <w:spacing w:val="-52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rPr>
          <w:i/>
        </w:rPr>
        <w:t>Порядок</w:t>
      </w:r>
      <w:r>
        <w:rPr>
          <w:i/>
          <w:spacing w:val="1"/>
        </w:rPr>
        <w:t xml:space="preserve"> </w:t>
      </w:r>
      <w:r>
        <w:rPr>
          <w:i/>
        </w:rPr>
        <w:t>оказания</w:t>
      </w:r>
      <w:r>
        <w:rPr>
          <w:i/>
          <w:spacing w:val="1"/>
        </w:rPr>
        <w:t xml:space="preserve"> </w:t>
      </w:r>
      <w:r>
        <w:rPr>
          <w:i/>
        </w:rPr>
        <w:t>платных</w:t>
      </w:r>
      <w:r>
        <w:rPr>
          <w:i/>
          <w:spacing w:val="1"/>
        </w:rPr>
        <w:t xml:space="preserve"> </w:t>
      </w:r>
      <w:r>
        <w:rPr>
          <w:i/>
        </w:rPr>
        <w:t>образовательных</w:t>
      </w:r>
      <w:r>
        <w:rPr>
          <w:i/>
          <w:spacing w:val="1"/>
        </w:rPr>
        <w:t xml:space="preserve"> </w:t>
      </w:r>
      <w:r>
        <w:rPr>
          <w:i/>
        </w:rPr>
        <w:t>услуг.</w:t>
      </w:r>
      <w:r>
        <w:rPr>
          <w:i/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трудоустройство.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Правовые основы социальной защиты и социального обеспечения. Гражданские споры, порядок их</w:t>
      </w:r>
      <w:r>
        <w:rPr>
          <w:spacing w:val="1"/>
        </w:rPr>
        <w:t xml:space="preserve"> </w:t>
      </w:r>
      <w:r>
        <w:t>рассмотрения.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юрисдикции.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rPr>
          <w:i/>
        </w:rPr>
        <w:t>Стадии</w:t>
      </w:r>
      <w:r>
        <w:rPr>
          <w:i/>
          <w:spacing w:val="1"/>
        </w:rPr>
        <w:t xml:space="preserve"> </w:t>
      </w:r>
      <w:r>
        <w:rPr>
          <w:i/>
        </w:rPr>
        <w:t>уголовного</w:t>
      </w:r>
      <w:r>
        <w:rPr>
          <w:i/>
          <w:spacing w:val="1"/>
        </w:rPr>
        <w:t xml:space="preserve"> </w:t>
      </w:r>
      <w:r>
        <w:rPr>
          <w:i/>
        </w:rPr>
        <w:t>процесса.</w:t>
      </w:r>
      <w:r>
        <w:rPr>
          <w:i/>
          <w:spacing w:val="-52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судопроизводство.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-52"/>
        </w:rPr>
        <w:t xml:space="preserve"> </w:t>
      </w:r>
      <w:r>
        <w:t xml:space="preserve">защита прав человека в условиях мирного и военного времени. </w:t>
      </w:r>
      <w:r>
        <w:rPr>
          <w:i/>
        </w:rPr>
        <w:t>Правовая база противодействия</w:t>
      </w:r>
      <w:r>
        <w:rPr>
          <w:i/>
          <w:spacing w:val="1"/>
        </w:rPr>
        <w:t xml:space="preserve"> </w:t>
      </w:r>
      <w:r>
        <w:rPr>
          <w:i/>
        </w:rPr>
        <w:t>терроризму</w:t>
      </w:r>
      <w:r>
        <w:rPr>
          <w:i/>
          <w:spacing w:val="-1"/>
        </w:rPr>
        <w:t xml:space="preserve"> </w:t>
      </w:r>
      <w:r>
        <w:rPr>
          <w:i/>
        </w:rPr>
        <w:t>в Российской</w:t>
      </w:r>
      <w:r>
        <w:rPr>
          <w:i/>
          <w:spacing w:val="-2"/>
        </w:rPr>
        <w:t xml:space="preserve"> </w:t>
      </w:r>
      <w:r>
        <w:rPr>
          <w:i/>
        </w:rPr>
        <w:t>Федерации.</w:t>
      </w:r>
    </w:p>
    <w:p w:rsidR="000729EE" w:rsidRDefault="000729EE">
      <w:pPr>
        <w:pStyle w:val="a3"/>
        <w:spacing w:before="5"/>
        <w:ind w:left="0" w:firstLine="0"/>
        <w:jc w:val="left"/>
        <w:rPr>
          <w:i/>
        </w:rPr>
      </w:pPr>
    </w:p>
    <w:p w:rsidR="000729EE" w:rsidRDefault="00697400">
      <w:pPr>
        <w:pStyle w:val="2"/>
        <w:numPr>
          <w:ilvl w:val="3"/>
          <w:numId w:val="115"/>
        </w:numPr>
        <w:tabs>
          <w:tab w:val="left" w:pos="1482"/>
        </w:tabs>
        <w:spacing w:before="1"/>
        <w:ind w:left="1481" w:hanging="827"/>
        <w:jc w:val="both"/>
      </w:pPr>
      <w:r>
        <w:t>Математика</w:t>
      </w:r>
      <w:r>
        <w:rPr>
          <w:spacing w:val="-5"/>
        </w:rPr>
        <w:t xml:space="preserve"> </w:t>
      </w:r>
      <w:r>
        <w:t>(включая</w:t>
      </w:r>
      <w:r>
        <w:rPr>
          <w:spacing w:val="-4"/>
        </w:rPr>
        <w:t xml:space="preserve"> </w:t>
      </w:r>
      <w:r>
        <w:t>алгебру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математического</w:t>
      </w:r>
      <w:r>
        <w:rPr>
          <w:spacing w:val="-2"/>
        </w:rPr>
        <w:t xml:space="preserve"> </w:t>
      </w:r>
      <w:r>
        <w:t>анализа,</w:t>
      </w:r>
      <w:r>
        <w:rPr>
          <w:spacing w:val="-2"/>
        </w:rPr>
        <w:t xml:space="preserve"> </w:t>
      </w:r>
      <w:r>
        <w:t>геометрию)</w:t>
      </w:r>
    </w:p>
    <w:p w:rsidR="000729EE" w:rsidRDefault="000729EE">
      <w:pPr>
        <w:pStyle w:val="a3"/>
        <w:spacing w:before="6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spacing w:before="1"/>
        <w:ind w:right="852"/>
      </w:pPr>
      <w:r>
        <w:t>В соответствии с принятой Концепцией развития математического образования 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математическое</w:t>
      </w:r>
      <w:r>
        <w:rPr>
          <w:spacing w:val="-1"/>
        </w:rPr>
        <w:t xml:space="preserve"> </w:t>
      </w:r>
      <w:r>
        <w:t>образование решает,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частности,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задачи:</w:t>
      </w:r>
    </w:p>
    <w:p w:rsidR="000729EE" w:rsidRDefault="00697400">
      <w:pPr>
        <w:pStyle w:val="a3"/>
        <w:ind w:right="845" w:firstLine="283"/>
      </w:pPr>
      <w:r>
        <w:t>«предоставлять каждому обучающемуся возможность достижения уровня математических знаний,</w:t>
      </w:r>
      <w:r>
        <w:rPr>
          <w:spacing w:val="-52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дальнейшей успешной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обществе»;</w:t>
      </w:r>
    </w:p>
    <w:p w:rsidR="000729EE" w:rsidRDefault="00697400">
      <w:pPr>
        <w:pStyle w:val="a3"/>
        <w:ind w:right="845" w:firstLine="283"/>
      </w:pPr>
      <w:r>
        <w:t>«обеспечивать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достаточна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др.»;</w:t>
      </w:r>
    </w:p>
    <w:p w:rsidR="000729EE" w:rsidRDefault="00697400">
      <w:pPr>
        <w:pStyle w:val="a3"/>
        <w:ind w:right="843" w:firstLine="283"/>
      </w:pPr>
      <w:r>
        <w:t>«в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запросами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образования».</w:t>
      </w:r>
    </w:p>
    <w:p w:rsidR="000729EE" w:rsidRDefault="00697400">
      <w:pPr>
        <w:pStyle w:val="a3"/>
        <w:ind w:right="849"/>
      </w:pPr>
      <w:r>
        <w:t>Соответственно,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52"/>
        </w:rPr>
        <w:t xml:space="preserve"> </w:t>
      </w:r>
      <w:r>
        <w:t>образования:</w:t>
      </w:r>
    </w:p>
    <w:p w:rsidR="000729EE" w:rsidRDefault="00697400">
      <w:pPr>
        <w:pStyle w:val="a4"/>
        <w:numPr>
          <w:ilvl w:val="0"/>
          <w:numId w:val="104"/>
        </w:numPr>
        <w:tabs>
          <w:tab w:val="left" w:pos="1004"/>
        </w:tabs>
        <w:spacing w:line="252" w:lineRule="exact"/>
        <w:ind w:hanging="361"/>
        <w:jc w:val="both"/>
      </w:pPr>
      <w:r>
        <w:t>практико-ориентированное</w:t>
      </w:r>
      <w:r>
        <w:rPr>
          <w:spacing w:val="-3"/>
        </w:rPr>
        <w:t xml:space="preserve"> </w:t>
      </w:r>
      <w:r>
        <w:t>математическое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(математика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жизни);</w:t>
      </w:r>
    </w:p>
    <w:p w:rsidR="000729EE" w:rsidRDefault="00697400">
      <w:pPr>
        <w:pStyle w:val="a4"/>
        <w:numPr>
          <w:ilvl w:val="0"/>
          <w:numId w:val="104"/>
        </w:numPr>
        <w:tabs>
          <w:tab w:val="left" w:pos="1004"/>
        </w:tabs>
        <w:spacing w:line="252" w:lineRule="exact"/>
        <w:ind w:hanging="361"/>
        <w:jc w:val="both"/>
      </w:pPr>
      <w:r>
        <w:t>математика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профессии;</w:t>
      </w:r>
    </w:p>
    <w:p w:rsidR="000729EE" w:rsidRDefault="00697400">
      <w:pPr>
        <w:pStyle w:val="a4"/>
        <w:numPr>
          <w:ilvl w:val="0"/>
          <w:numId w:val="104"/>
        </w:numPr>
        <w:tabs>
          <w:tab w:val="left" w:pos="1004"/>
        </w:tabs>
        <w:spacing w:before="1"/>
        <w:ind w:right="847"/>
        <w:jc w:val="both"/>
      </w:pPr>
      <w:r>
        <w:t>творческое</w:t>
      </w:r>
      <w:r>
        <w:rPr>
          <w:spacing w:val="1"/>
        </w:rPr>
        <w:t xml:space="preserve"> </w:t>
      </w:r>
      <w:r>
        <w:t>направление,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планируют</w:t>
      </w:r>
      <w:r>
        <w:rPr>
          <w:spacing w:val="-52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физики,</w:t>
      </w:r>
      <w:r>
        <w:rPr>
          <w:spacing w:val="-52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областях.</w:t>
      </w:r>
    </w:p>
    <w:p w:rsidR="000729EE" w:rsidRDefault="00697400">
      <w:pPr>
        <w:pStyle w:val="a3"/>
        <w:ind w:right="850"/>
      </w:pPr>
      <w:r>
        <w:t>Эти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блоках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образования.</w:t>
      </w:r>
    </w:p>
    <w:p w:rsidR="000729EE" w:rsidRDefault="00697400">
      <w:pPr>
        <w:pStyle w:val="a3"/>
        <w:spacing w:line="252" w:lineRule="exact"/>
        <w:ind w:left="926" w:firstLine="0"/>
      </w:pP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уровне:</w:t>
      </w:r>
    </w:p>
    <w:p w:rsidR="000729EE" w:rsidRDefault="00697400">
      <w:pPr>
        <w:pStyle w:val="a3"/>
        <w:ind w:right="844" w:firstLine="283"/>
      </w:pPr>
      <w:r>
        <w:t xml:space="preserve">Выпускник </w:t>
      </w:r>
      <w:r>
        <w:rPr>
          <w:b/>
        </w:rPr>
        <w:t xml:space="preserve">научится </w:t>
      </w:r>
      <w:r>
        <w:t>в 10–11-м классах: для использования в повседневной жизни и обеспечения</w:t>
      </w:r>
      <w:r>
        <w:rPr>
          <w:spacing w:val="1"/>
        </w:rPr>
        <w:t xml:space="preserve"> </w:t>
      </w:r>
      <w:r>
        <w:t>возможности успешного продолжения образования по специальностям, не связанным с прикладным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математики.</w:t>
      </w:r>
    </w:p>
    <w:p w:rsidR="000729EE" w:rsidRDefault="00697400">
      <w:pPr>
        <w:pStyle w:val="a3"/>
        <w:ind w:right="844" w:firstLine="283"/>
      </w:pPr>
      <w:r>
        <w:t>Выпускник</w:t>
      </w:r>
      <w:r>
        <w:rPr>
          <w:spacing w:val="1"/>
        </w:rPr>
        <w:t xml:space="preserve"> </w:t>
      </w:r>
      <w:r>
        <w:rPr>
          <w:b/>
        </w:rPr>
        <w:t>получит</w:t>
      </w:r>
      <w:r>
        <w:rPr>
          <w:b/>
          <w:spacing w:val="1"/>
        </w:rPr>
        <w:t xml:space="preserve"> </w:t>
      </w:r>
      <w:r>
        <w:rPr>
          <w:b/>
        </w:rPr>
        <w:t>возможность</w:t>
      </w:r>
      <w:r>
        <w:rPr>
          <w:b/>
          <w:spacing w:val="1"/>
        </w:rPr>
        <w:t xml:space="preserve"> </w:t>
      </w:r>
      <w:r>
        <w:rPr>
          <w:b/>
        </w:rPr>
        <w:t>научиться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10–11-м</w:t>
      </w:r>
      <w:r>
        <w:rPr>
          <w:spacing w:val="1"/>
        </w:rPr>
        <w:t xml:space="preserve"> </w:t>
      </w:r>
      <w:r>
        <w:t>классах: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специальностям, не</w:t>
      </w:r>
      <w:r>
        <w:rPr>
          <w:spacing w:val="-1"/>
        </w:rPr>
        <w:t xml:space="preserve"> </w:t>
      </w:r>
      <w:r>
        <w:t>связанным</w:t>
      </w:r>
      <w:r>
        <w:rPr>
          <w:spacing w:val="-1"/>
        </w:rPr>
        <w:t xml:space="preserve"> </w:t>
      </w:r>
      <w:r>
        <w:t>с прикладным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математики.</w:t>
      </w:r>
    </w:p>
    <w:p w:rsidR="000729EE" w:rsidRDefault="00697400">
      <w:pPr>
        <w:pStyle w:val="a3"/>
        <w:spacing w:before="1" w:line="252" w:lineRule="exact"/>
        <w:ind w:left="926" w:firstLine="0"/>
      </w:pPr>
      <w:r>
        <w:t>На</w:t>
      </w:r>
      <w:r>
        <w:rPr>
          <w:spacing w:val="-3"/>
        </w:rPr>
        <w:t xml:space="preserve"> </w:t>
      </w:r>
      <w:r>
        <w:t>углубленном</w:t>
      </w:r>
      <w:r>
        <w:rPr>
          <w:spacing w:val="-4"/>
        </w:rPr>
        <w:t xml:space="preserve"> </w:t>
      </w:r>
      <w:r>
        <w:t>уровне:</w:t>
      </w:r>
    </w:p>
    <w:p w:rsidR="000729EE" w:rsidRDefault="00697400">
      <w:pPr>
        <w:pStyle w:val="a3"/>
        <w:ind w:right="845" w:firstLine="283"/>
      </w:pPr>
      <w:r>
        <w:t>Выпускник</w:t>
      </w:r>
      <w:r>
        <w:rPr>
          <w:spacing w:val="1"/>
        </w:rPr>
        <w:t xml:space="preserve"> </w:t>
      </w:r>
      <w:r>
        <w:rPr>
          <w:b/>
        </w:rPr>
        <w:t>научится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10–11-м</w:t>
      </w:r>
      <w:r>
        <w:rPr>
          <w:spacing w:val="1"/>
        </w:rPr>
        <w:t xml:space="preserve"> </w:t>
      </w:r>
      <w:r>
        <w:t>классах: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специальностям,</w:t>
      </w:r>
      <w:r>
        <w:rPr>
          <w:spacing w:val="-2"/>
        </w:rPr>
        <w:t xml:space="preserve"> </w:t>
      </w:r>
      <w:r>
        <w:t>связанным с прикладным использованием</w:t>
      </w:r>
      <w:r>
        <w:rPr>
          <w:spacing w:val="-1"/>
        </w:rPr>
        <w:t xml:space="preserve"> </w:t>
      </w:r>
      <w:r>
        <w:t>математики.</w:t>
      </w:r>
    </w:p>
    <w:p w:rsidR="000729EE" w:rsidRDefault="00697400">
      <w:pPr>
        <w:pStyle w:val="a3"/>
        <w:ind w:right="845" w:firstLine="283"/>
      </w:pPr>
      <w:r>
        <w:t xml:space="preserve">Выпускник </w:t>
      </w:r>
      <w:r>
        <w:rPr>
          <w:b/>
        </w:rPr>
        <w:t xml:space="preserve">получит возможность научиться </w:t>
      </w:r>
      <w:r>
        <w:t>в 10–11-м классах: для обеспечения возможности</w:t>
      </w:r>
      <w:r>
        <w:rPr>
          <w:spacing w:val="1"/>
        </w:rPr>
        <w:t xml:space="preserve"> </w:t>
      </w:r>
      <w:r>
        <w:t>успешного продолжения образования по специальностям, связанным с осуществлением научной 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смежных наук.</w:t>
      </w:r>
    </w:p>
    <w:p w:rsidR="000729EE" w:rsidRDefault="00697400">
      <w:pPr>
        <w:pStyle w:val="a3"/>
        <w:ind w:right="845"/>
      </w:pPr>
      <w:r>
        <w:t>Цели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42"/>
        </w:rPr>
        <w:t xml:space="preserve"> </w:t>
      </w:r>
      <w:r>
        <w:t>знаний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умений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повседневной</w:t>
      </w:r>
      <w:r>
        <w:rPr>
          <w:spacing w:val="42"/>
        </w:rPr>
        <w:t xml:space="preserve"> </w:t>
      </w:r>
      <w:r>
        <w:t>жизни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возможности</w:t>
      </w:r>
      <w:r>
        <w:rPr>
          <w:spacing w:val="45"/>
        </w:rPr>
        <w:t xml:space="preserve"> </w:t>
      </w:r>
      <w:r>
        <w:t>успешного</w:t>
      </w:r>
      <w:r>
        <w:rPr>
          <w:spacing w:val="43"/>
        </w:rPr>
        <w:t xml:space="preserve"> </w:t>
      </w:r>
      <w:r>
        <w:t>продолжения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7"/>
        <w:jc w:val="both"/>
      </w:pPr>
      <w:r>
        <w:lastRenderedPageBreak/>
        <w:t>образования по специальностям, не связанным с прикладным использованием математики. Внутри</w:t>
      </w:r>
      <w:r>
        <w:rPr>
          <w:spacing w:val="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выделяются</w:t>
      </w:r>
      <w:r>
        <w:rPr>
          <w:spacing w:val="-4"/>
        </w:rPr>
        <w:t xml:space="preserve"> </w:t>
      </w:r>
      <w:r>
        <w:t>две различные</w:t>
      </w:r>
      <w:r>
        <w:rPr>
          <w:spacing w:val="-4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rPr>
          <w:i/>
        </w:rPr>
        <w:t>компенсирующая</w:t>
      </w:r>
      <w:r>
        <w:rPr>
          <w:i/>
          <w:spacing w:val="-3"/>
        </w:rPr>
        <w:t xml:space="preserve"> </w:t>
      </w:r>
      <w:r>
        <w:rPr>
          <w:i/>
        </w:rPr>
        <w:t xml:space="preserve">базовая </w:t>
      </w:r>
      <w:r>
        <w:t>и</w:t>
      </w:r>
      <w:r>
        <w:rPr>
          <w:spacing w:val="-1"/>
        </w:rPr>
        <w:t xml:space="preserve"> </w:t>
      </w:r>
      <w:r>
        <w:rPr>
          <w:i/>
        </w:rPr>
        <w:t>основная</w:t>
      </w:r>
      <w:r>
        <w:rPr>
          <w:i/>
          <w:spacing w:val="-1"/>
        </w:rPr>
        <w:t xml:space="preserve"> </w:t>
      </w:r>
      <w:r>
        <w:rPr>
          <w:i/>
        </w:rPr>
        <w:t>базовая</w:t>
      </w:r>
      <w:r>
        <w:t>.</w:t>
      </w:r>
    </w:p>
    <w:p w:rsidR="000729EE" w:rsidRDefault="00697400">
      <w:pPr>
        <w:pStyle w:val="a3"/>
        <w:ind w:right="845"/>
      </w:pPr>
      <w:r>
        <w:t>Компенсирующая</w:t>
      </w:r>
      <w:r>
        <w:rPr>
          <w:spacing w:val="1"/>
        </w:rPr>
        <w:t xml:space="preserve"> </w:t>
      </w:r>
      <w:r>
        <w:t>базовая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расширенный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предназначена для тех, кто по различным причинам после окончания основной школы не имеет</w:t>
      </w:r>
      <w:r>
        <w:rPr>
          <w:spacing w:val="1"/>
        </w:rPr>
        <w:t xml:space="preserve"> </w:t>
      </w:r>
      <w:r>
        <w:t>достаточной подготовки для успешного освоения разделов алгебры и начал математического анализа,</w:t>
      </w:r>
      <w:r>
        <w:rPr>
          <w:spacing w:val="-52"/>
        </w:rPr>
        <w:t xml:space="preserve"> </w:t>
      </w:r>
      <w:r>
        <w:t>геометрии,</w:t>
      </w:r>
      <w:r>
        <w:rPr>
          <w:spacing w:val="-4"/>
        </w:rPr>
        <w:t xml:space="preserve"> </w:t>
      </w:r>
      <w:r>
        <w:t>статистики и</w:t>
      </w:r>
      <w:r>
        <w:rPr>
          <w:spacing w:val="-2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t>вероятностей</w:t>
      </w:r>
      <w:r>
        <w:rPr>
          <w:spacing w:val="-2"/>
        </w:rPr>
        <w:t xml:space="preserve"> </w:t>
      </w:r>
      <w:r>
        <w:t>по программе</w:t>
      </w:r>
      <w:r>
        <w:rPr>
          <w:spacing w:val="-3"/>
        </w:rPr>
        <w:t xml:space="preserve"> </w:t>
      </w:r>
      <w:r>
        <w:t>средней общеобразовательной</w:t>
      </w:r>
      <w:r>
        <w:rPr>
          <w:spacing w:val="-4"/>
        </w:rPr>
        <w:t xml:space="preserve"> </w:t>
      </w:r>
      <w:r>
        <w:t>школы.</w:t>
      </w:r>
    </w:p>
    <w:p w:rsidR="000729EE" w:rsidRDefault="00697400">
      <w:pPr>
        <w:pStyle w:val="a3"/>
        <w:ind w:right="849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не испытывавших</w:t>
      </w:r>
      <w:r>
        <w:rPr>
          <w:spacing w:val="-4"/>
        </w:rPr>
        <w:t xml:space="preserve"> </w:t>
      </w:r>
      <w:r>
        <w:t>серьезных затруднений</w:t>
      </w:r>
      <w:r>
        <w:rPr>
          <w:spacing w:val="-1"/>
        </w:rPr>
        <w:t xml:space="preserve"> </w:t>
      </w:r>
      <w:r>
        <w:t>на предыдущего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обучения.</w:t>
      </w:r>
    </w:p>
    <w:p w:rsidR="000729EE" w:rsidRDefault="00697400">
      <w:pPr>
        <w:pStyle w:val="a3"/>
        <w:ind w:right="846"/>
      </w:pPr>
      <w:r>
        <w:t>Обучающиеся,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получают возможность изучить предмет глубже, с тем, чтобы в дальнейшем при необходимости</w:t>
      </w:r>
      <w:r>
        <w:rPr>
          <w:spacing w:val="1"/>
        </w:rPr>
        <w:t xml:space="preserve"> </w:t>
      </w:r>
      <w:r>
        <w:t>изучать</w:t>
      </w:r>
      <w:r>
        <w:rPr>
          <w:spacing w:val="-1"/>
        </w:rPr>
        <w:t xml:space="preserve"> </w:t>
      </w:r>
      <w:r>
        <w:t>математику</w:t>
      </w:r>
      <w:r>
        <w:rPr>
          <w:spacing w:val="-3"/>
        </w:rPr>
        <w:t xml:space="preserve"> </w:t>
      </w:r>
      <w:r>
        <w:t>для профессионального применения.</w:t>
      </w:r>
    </w:p>
    <w:p w:rsidR="000729EE" w:rsidRDefault="00697400">
      <w:pPr>
        <w:pStyle w:val="a3"/>
        <w:ind w:right="848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уроне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деятельности»;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выпускник получает возможность изучить математику на гораздо более высоком уровне, что создаст</w:t>
      </w:r>
      <w:r>
        <w:rPr>
          <w:spacing w:val="1"/>
        </w:rPr>
        <w:t xml:space="preserve"> </w:t>
      </w:r>
      <w:r>
        <w:t>фундамент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дальнейшего серьезного изучения</w:t>
      </w:r>
      <w:r>
        <w:rPr>
          <w:spacing w:val="-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вузе.</w:t>
      </w:r>
    </w:p>
    <w:p w:rsidR="000729EE" w:rsidRDefault="00697400">
      <w:pPr>
        <w:pStyle w:val="a3"/>
        <w:ind w:right="849"/>
      </w:pPr>
      <w:r>
        <w:t>Программы содержат раздел «Вероятность и статистика». К этому разделу относятся также</w:t>
      </w:r>
      <w:r>
        <w:rPr>
          <w:spacing w:val="1"/>
        </w:rPr>
        <w:t xml:space="preserve"> </w:t>
      </w:r>
      <w:r>
        <w:t>сведения из логики, комбинаторики и теории графов, значительно варьирующиеся в зависимости от</w:t>
      </w:r>
      <w:r>
        <w:rPr>
          <w:spacing w:val="1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программы.</w:t>
      </w:r>
    </w:p>
    <w:p w:rsidR="000729EE" w:rsidRDefault="00697400">
      <w:pPr>
        <w:pStyle w:val="a3"/>
        <w:ind w:left="926" w:firstLine="0"/>
      </w:pP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уделяется</w:t>
      </w:r>
      <w:r>
        <w:rPr>
          <w:spacing w:val="-5"/>
        </w:rPr>
        <w:t xml:space="preserve"> </w:t>
      </w:r>
      <w:r>
        <w:t>практико-ориентированным</w:t>
      </w:r>
      <w:r>
        <w:rPr>
          <w:spacing w:val="-2"/>
        </w:rPr>
        <w:t xml:space="preserve"> </w:t>
      </w:r>
      <w:r>
        <w:t>задачам.</w:t>
      </w:r>
    </w:p>
    <w:p w:rsidR="000729EE" w:rsidRDefault="00697400">
      <w:pPr>
        <w:pStyle w:val="a3"/>
        <w:spacing w:before="1"/>
        <w:ind w:right="845"/>
      </w:pPr>
      <w:r>
        <w:t>При изучении математики большое внимание уделяется развитию коммуникативных умений</w:t>
      </w:r>
      <w:r>
        <w:rPr>
          <w:spacing w:val="1"/>
        </w:rPr>
        <w:t xml:space="preserve"> </w:t>
      </w:r>
      <w:r>
        <w:t>(формулировать, аргументировать и критиковать), формированию основ логического мышления 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ложности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контрпримеров,</w:t>
      </w:r>
      <w:r>
        <w:rPr>
          <w:spacing w:val="1"/>
        </w:rPr>
        <w:t xml:space="preserve"> </w:t>
      </w:r>
      <w:r>
        <w:t>цепочек утверждений, формулировки отрицаний, а также необходимых и достаточных условий. В</w:t>
      </w:r>
      <w:r>
        <w:rPr>
          <w:spacing w:val="1"/>
        </w:rPr>
        <w:t xml:space="preserve"> </w:t>
      </w:r>
      <w:r>
        <w:t>зависимости от уровня программы больше или меньше внимания уделяется умению работать по</w:t>
      </w:r>
      <w:r>
        <w:rPr>
          <w:spacing w:val="1"/>
        </w:rPr>
        <w:t xml:space="preserve"> </w:t>
      </w:r>
      <w:r>
        <w:t>алгоритму, методам поиска алгоритма и определению границ применимости алгоритмов. Требования,</w:t>
      </w:r>
      <w:r>
        <w:rPr>
          <w:spacing w:val="-52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«Геометрия»,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формальному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стереометрических</w:t>
      </w:r>
      <w:r>
        <w:rPr>
          <w:spacing w:val="-1"/>
        </w:rPr>
        <w:t xml:space="preserve"> </w:t>
      </w:r>
      <w:r>
        <w:t>фактов.</w:t>
      </w:r>
    </w:p>
    <w:p w:rsidR="000729EE" w:rsidRDefault="00697400">
      <w:pPr>
        <w:pStyle w:val="2"/>
        <w:spacing w:before="3"/>
        <w:ind w:left="4527"/>
        <w:jc w:val="left"/>
      </w:pPr>
      <w:r>
        <w:t>Базовый</w:t>
      </w:r>
      <w:r>
        <w:rPr>
          <w:spacing w:val="-1"/>
        </w:rPr>
        <w:t xml:space="preserve"> </w:t>
      </w:r>
      <w:r>
        <w:t>уровень</w:t>
      </w:r>
    </w:p>
    <w:p w:rsidR="000729EE" w:rsidRDefault="00697400">
      <w:pPr>
        <w:spacing w:before="1"/>
        <w:ind w:left="926" w:right="3405" w:firstLine="2571"/>
        <w:rPr>
          <w:b/>
        </w:rPr>
      </w:pPr>
      <w:r>
        <w:rPr>
          <w:b/>
        </w:rPr>
        <w:t>Компенсирующая базовая программа</w:t>
      </w:r>
      <w:r>
        <w:rPr>
          <w:b/>
          <w:spacing w:val="-52"/>
        </w:rPr>
        <w:t xml:space="preserve"> </w:t>
      </w:r>
      <w:r>
        <w:rPr>
          <w:b/>
        </w:rPr>
        <w:t>Алгебра</w:t>
      </w:r>
      <w:r>
        <w:rPr>
          <w:b/>
          <w:spacing w:val="-4"/>
        </w:rPr>
        <w:t xml:space="preserve"> </w:t>
      </w:r>
      <w:r>
        <w:rPr>
          <w:b/>
        </w:rPr>
        <w:t>и начала</w:t>
      </w:r>
      <w:r>
        <w:rPr>
          <w:b/>
          <w:spacing w:val="-3"/>
        </w:rPr>
        <w:t xml:space="preserve"> </w:t>
      </w:r>
      <w:r>
        <w:rPr>
          <w:b/>
        </w:rPr>
        <w:t>математического анализа</w:t>
      </w:r>
    </w:p>
    <w:p w:rsidR="000729EE" w:rsidRDefault="00697400">
      <w:pPr>
        <w:pStyle w:val="a3"/>
        <w:ind w:right="849"/>
        <w:jc w:val="left"/>
      </w:pPr>
      <w:r>
        <w:t>Натуральные</w:t>
      </w:r>
      <w:r>
        <w:rPr>
          <w:spacing w:val="48"/>
        </w:rPr>
        <w:t xml:space="preserve"> </w:t>
      </w:r>
      <w:r>
        <w:t>числа,</w:t>
      </w:r>
      <w:r>
        <w:rPr>
          <w:spacing w:val="49"/>
        </w:rPr>
        <w:t xml:space="preserve"> </w:t>
      </w:r>
      <w:r>
        <w:t>запись,</w:t>
      </w:r>
      <w:r>
        <w:rPr>
          <w:spacing w:val="48"/>
        </w:rPr>
        <w:t xml:space="preserve"> </w:t>
      </w:r>
      <w:r>
        <w:t>разрядные</w:t>
      </w:r>
      <w:r>
        <w:rPr>
          <w:spacing w:val="46"/>
        </w:rPr>
        <w:t xml:space="preserve"> </w:t>
      </w:r>
      <w:r>
        <w:t>слагаемые,</w:t>
      </w:r>
      <w:r>
        <w:rPr>
          <w:spacing w:val="48"/>
        </w:rPr>
        <w:t xml:space="preserve"> </w:t>
      </w:r>
      <w:r>
        <w:t>арифметические</w:t>
      </w:r>
      <w:r>
        <w:rPr>
          <w:spacing w:val="45"/>
        </w:rPr>
        <w:t xml:space="preserve"> </w:t>
      </w:r>
      <w:r>
        <w:t>действия.</w:t>
      </w:r>
      <w:r>
        <w:rPr>
          <w:spacing w:val="48"/>
        </w:rPr>
        <w:t xml:space="preserve"> </w:t>
      </w:r>
      <w:r>
        <w:t>Числа</w:t>
      </w:r>
      <w:r>
        <w:rPr>
          <w:spacing w:val="4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десятичная</w:t>
      </w:r>
      <w:r>
        <w:rPr>
          <w:spacing w:val="22"/>
        </w:rPr>
        <w:t xml:space="preserve"> </w:t>
      </w:r>
      <w:r>
        <w:t>система</w:t>
      </w:r>
      <w:r>
        <w:rPr>
          <w:spacing w:val="23"/>
        </w:rPr>
        <w:t xml:space="preserve"> </w:t>
      </w:r>
      <w:r>
        <w:t>счисления.</w:t>
      </w:r>
      <w:r>
        <w:rPr>
          <w:spacing w:val="23"/>
        </w:rPr>
        <w:t xml:space="preserve"> </w:t>
      </w:r>
      <w:r>
        <w:t>Натуральные</w:t>
      </w:r>
      <w:r>
        <w:rPr>
          <w:spacing w:val="24"/>
        </w:rPr>
        <w:t xml:space="preserve"> </w:t>
      </w:r>
      <w:r>
        <w:t>числа,</w:t>
      </w:r>
      <w:r>
        <w:rPr>
          <w:spacing w:val="24"/>
        </w:rPr>
        <w:t xml:space="preserve"> </w:t>
      </w:r>
      <w:r>
        <w:t>делимость,</w:t>
      </w:r>
      <w:r>
        <w:rPr>
          <w:spacing w:val="23"/>
        </w:rPr>
        <w:t xml:space="preserve"> </w:t>
      </w:r>
      <w:r>
        <w:t>признаки</w:t>
      </w:r>
      <w:r>
        <w:rPr>
          <w:spacing w:val="23"/>
        </w:rPr>
        <w:t xml:space="preserve"> </w:t>
      </w:r>
      <w:r>
        <w:t>делимости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2,</w:t>
      </w:r>
      <w:r>
        <w:rPr>
          <w:spacing w:val="24"/>
        </w:rPr>
        <w:t xml:space="preserve"> </w:t>
      </w:r>
      <w:r>
        <w:t>3,</w:t>
      </w:r>
      <w:r>
        <w:rPr>
          <w:spacing w:val="24"/>
        </w:rPr>
        <w:t xml:space="preserve"> </w:t>
      </w:r>
      <w:r>
        <w:t>4,</w:t>
      </w:r>
      <w:r>
        <w:rPr>
          <w:spacing w:val="23"/>
        </w:rPr>
        <w:t xml:space="preserve"> </w:t>
      </w:r>
      <w:r>
        <w:t>5,</w:t>
      </w:r>
      <w:r>
        <w:rPr>
          <w:spacing w:val="24"/>
        </w:rPr>
        <w:t xml:space="preserve"> </w:t>
      </w:r>
      <w:r>
        <w:t>9,</w:t>
      </w:r>
    </w:p>
    <w:p w:rsidR="000729EE" w:rsidRDefault="00697400">
      <w:pPr>
        <w:pStyle w:val="a4"/>
        <w:numPr>
          <w:ilvl w:val="0"/>
          <w:numId w:val="126"/>
        </w:numPr>
        <w:tabs>
          <w:tab w:val="left" w:pos="642"/>
        </w:tabs>
        <w:ind w:right="845" w:firstLine="0"/>
        <w:jc w:val="left"/>
      </w:pPr>
      <w:r>
        <w:t>Разложение</w:t>
      </w:r>
      <w:r>
        <w:rPr>
          <w:spacing w:val="31"/>
        </w:rPr>
        <w:t xml:space="preserve"> </w:t>
      </w:r>
      <w:r>
        <w:t>числа</w:t>
      </w:r>
      <w:r>
        <w:rPr>
          <w:spacing w:val="28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множители.</w:t>
      </w:r>
      <w:r>
        <w:rPr>
          <w:spacing w:val="32"/>
        </w:rPr>
        <w:t xml:space="preserve"> </w:t>
      </w:r>
      <w:r>
        <w:t>Остатки.</w:t>
      </w:r>
      <w:r>
        <w:rPr>
          <w:spacing w:val="30"/>
        </w:rPr>
        <w:t xml:space="preserve"> </w:t>
      </w:r>
      <w:r>
        <w:t>Решение</w:t>
      </w:r>
      <w:r>
        <w:rPr>
          <w:spacing w:val="33"/>
        </w:rPr>
        <w:t xml:space="preserve"> </w:t>
      </w:r>
      <w:r>
        <w:t>арифметических</w:t>
      </w:r>
      <w:r>
        <w:rPr>
          <w:spacing w:val="32"/>
        </w:rPr>
        <w:t xml:space="preserve"> </w:t>
      </w:r>
      <w:r>
        <w:t>задач</w:t>
      </w:r>
      <w:r>
        <w:rPr>
          <w:spacing w:val="33"/>
        </w:rPr>
        <w:t xml:space="preserve"> </w:t>
      </w:r>
      <w:r>
        <w:t>практического</w:t>
      </w:r>
      <w:r>
        <w:rPr>
          <w:spacing w:val="-52"/>
        </w:rPr>
        <w:t xml:space="preserve"> </w:t>
      </w:r>
      <w:r>
        <w:t>содержания.</w:t>
      </w:r>
    </w:p>
    <w:p w:rsidR="000729EE" w:rsidRDefault="00697400">
      <w:pPr>
        <w:pStyle w:val="a3"/>
        <w:ind w:left="926" w:firstLine="0"/>
        <w:jc w:val="left"/>
      </w:pPr>
      <w:r>
        <w:t>Целые</w:t>
      </w:r>
      <w:r>
        <w:rPr>
          <w:spacing w:val="-2"/>
        </w:rPr>
        <w:t xml:space="preserve"> </w:t>
      </w:r>
      <w:r>
        <w:t>числа.</w:t>
      </w:r>
      <w:r>
        <w:rPr>
          <w:spacing w:val="-3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свойства.</w:t>
      </w:r>
    </w:p>
    <w:p w:rsidR="000729EE" w:rsidRDefault="00697400">
      <w:pPr>
        <w:pStyle w:val="a3"/>
        <w:ind w:right="849"/>
        <w:jc w:val="left"/>
      </w:pPr>
      <w:r>
        <w:t>Части и доли. Дроби и действия с дробями. Округление, приближение. Решение практических</w:t>
      </w:r>
      <w:r>
        <w:rPr>
          <w:spacing w:val="-5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 прикидку</w:t>
      </w:r>
      <w:r>
        <w:rPr>
          <w:spacing w:val="-2"/>
        </w:rPr>
        <w:t xml:space="preserve"> </w:t>
      </w:r>
      <w:r>
        <w:t>и оценку.</w:t>
      </w:r>
    </w:p>
    <w:p w:rsidR="000729EE" w:rsidRDefault="00697400">
      <w:pPr>
        <w:pStyle w:val="a3"/>
        <w:ind w:right="849"/>
        <w:jc w:val="left"/>
      </w:pPr>
      <w:r>
        <w:t>Проценты.</w:t>
      </w:r>
      <w:r>
        <w:rPr>
          <w:spacing w:val="30"/>
        </w:rPr>
        <w:t xml:space="preserve"> </w:t>
      </w:r>
      <w:r>
        <w:t>Решение</w:t>
      </w:r>
      <w:r>
        <w:rPr>
          <w:spacing w:val="30"/>
        </w:rPr>
        <w:t xml:space="preserve"> </w:t>
      </w:r>
      <w:r>
        <w:t>задач</w:t>
      </w:r>
      <w:r>
        <w:rPr>
          <w:spacing w:val="30"/>
        </w:rPr>
        <w:t xml:space="preserve"> </w:t>
      </w:r>
      <w:r>
        <w:t>практического</w:t>
      </w:r>
      <w:r>
        <w:rPr>
          <w:spacing w:val="30"/>
        </w:rPr>
        <w:t xml:space="preserve"> </w:t>
      </w:r>
      <w:r>
        <w:t>содержания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части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проценты.</w:t>
      </w:r>
      <w:r>
        <w:rPr>
          <w:spacing w:val="30"/>
        </w:rPr>
        <w:t xml:space="preserve"> </w:t>
      </w:r>
      <w:r>
        <w:t>Степень</w:t>
      </w:r>
      <w:r>
        <w:rPr>
          <w:spacing w:val="30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натуральным</w:t>
      </w:r>
      <w:r>
        <w:rPr>
          <w:spacing w:val="-2"/>
        </w:rPr>
        <w:t xml:space="preserve"> </w:t>
      </w:r>
      <w:r>
        <w:t>и целым</w:t>
      </w:r>
      <w:r>
        <w:rPr>
          <w:spacing w:val="-1"/>
        </w:rPr>
        <w:t xml:space="preserve"> </w:t>
      </w:r>
      <w:r>
        <w:t>показателем. Свойства</w:t>
      </w:r>
      <w:r>
        <w:rPr>
          <w:spacing w:val="-1"/>
        </w:rPr>
        <w:t xml:space="preserve"> </w:t>
      </w:r>
      <w:r>
        <w:t>степеней. Стандартный</w:t>
      </w:r>
      <w:r>
        <w:rPr>
          <w:spacing w:val="-1"/>
        </w:rPr>
        <w:t xml:space="preserve"> </w:t>
      </w:r>
      <w:r>
        <w:t>вид числа.</w:t>
      </w:r>
    </w:p>
    <w:p w:rsidR="000729EE" w:rsidRDefault="00697400">
      <w:pPr>
        <w:pStyle w:val="a3"/>
        <w:ind w:left="926" w:firstLine="0"/>
        <w:jc w:val="left"/>
      </w:pPr>
      <w:r>
        <w:t>Алгебраические</w:t>
      </w:r>
      <w:r>
        <w:rPr>
          <w:spacing w:val="-3"/>
        </w:rPr>
        <w:t xml:space="preserve"> </w:t>
      </w:r>
      <w:r>
        <w:t>выражения.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алгебраического</w:t>
      </w:r>
      <w:r>
        <w:rPr>
          <w:spacing w:val="-2"/>
        </w:rPr>
        <w:t xml:space="preserve"> </w:t>
      </w:r>
      <w:r>
        <w:t>выражения.</w:t>
      </w:r>
    </w:p>
    <w:p w:rsidR="000729EE" w:rsidRDefault="00697400">
      <w:pPr>
        <w:pStyle w:val="a3"/>
        <w:jc w:val="left"/>
      </w:pPr>
      <w:r>
        <w:t>Квадратный</w:t>
      </w:r>
      <w:r>
        <w:rPr>
          <w:spacing w:val="34"/>
        </w:rPr>
        <w:t xml:space="preserve"> </w:t>
      </w:r>
      <w:r>
        <w:t>корень.</w:t>
      </w:r>
      <w:r>
        <w:rPr>
          <w:spacing w:val="37"/>
        </w:rPr>
        <w:t xml:space="preserve"> </w:t>
      </w:r>
      <w:r>
        <w:t>Изображение</w:t>
      </w:r>
      <w:r>
        <w:rPr>
          <w:spacing w:val="38"/>
        </w:rPr>
        <w:t xml:space="preserve"> </w:t>
      </w:r>
      <w:r>
        <w:t>числа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числовой</w:t>
      </w:r>
      <w:r>
        <w:rPr>
          <w:spacing w:val="36"/>
        </w:rPr>
        <w:t xml:space="preserve"> </w:t>
      </w:r>
      <w:r>
        <w:t>прямой.</w:t>
      </w:r>
      <w:r>
        <w:rPr>
          <w:spacing w:val="37"/>
        </w:rPr>
        <w:t xml:space="preserve"> </w:t>
      </w:r>
      <w:r>
        <w:t>Приближенное</w:t>
      </w:r>
      <w:r>
        <w:rPr>
          <w:spacing w:val="35"/>
        </w:rPr>
        <w:t xml:space="preserve"> </w:t>
      </w:r>
      <w:r>
        <w:t>значение</w:t>
      </w:r>
      <w:r>
        <w:rPr>
          <w:spacing w:val="-52"/>
        </w:rPr>
        <w:t xml:space="preserve"> </w:t>
      </w:r>
      <w:r>
        <w:t>иррациональных</w:t>
      </w:r>
      <w:r>
        <w:rPr>
          <w:spacing w:val="-1"/>
        </w:rPr>
        <w:t xml:space="preserve"> </w:t>
      </w:r>
      <w:r>
        <w:t>чисел.</w:t>
      </w:r>
    </w:p>
    <w:p w:rsidR="000729EE" w:rsidRDefault="00697400">
      <w:pPr>
        <w:spacing w:line="252" w:lineRule="exact"/>
        <w:ind w:left="926"/>
      </w:pPr>
      <w:r>
        <w:rPr>
          <w:i/>
        </w:rPr>
        <w:t>Понятие</w:t>
      </w:r>
      <w:r>
        <w:rPr>
          <w:i/>
          <w:spacing w:val="13"/>
        </w:rPr>
        <w:t xml:space="preserve"> </w:t>
      </w:r>
      <w:r>
        <w:rPr>
          <w:i/>
        </w:rPr>
        <w:t>многочлена.</w:t>
      </w:r>
      <w:r>
        <w:rPr>
          <w:i/>
          <w:spacing w:val="15"/>
        </w:rPr>
        <w:t xml:space="preserve"> </w:t>
      </w:r>
      <w:r>
        <w:rPr>
          <w:i/>
        </w:rPr>
        <w:t>Разложение</w:t>
      </w:r>
      <w:r>
        <w:rPr>
          <w:i/>
          <w:spacing w:val="14"/>
        </w:rPr>
        <w:t xml:space="preserve"> </w:t>
      </w:r>
      <w:r>
        <w:rPr>
          <w:i/>
        </w:rPr>
        <w:t>многочлена</w:t>
      </w:r>
      <w:r>
        <w:rPr>
          <w:i/>
          <w:spacing w:val="13"/>
        </w:rPr>
        <w:t xml:space="preserve"> </w:t>
      </w:r>
      <w:r>
        <w:rPr>
          <w:i/>
        </w:rPr>
        <w:t>на</w:t>
      </w:r>
      <w:r>
        <w:rPr>
          <w:i/>
          <w:spacing w:val="13"/>
        </w:rPr>
        <w:t xml:space="preserve"> </w:t>
      </w:r>
      <w:r>
        <w:rPr>
          <w:i/>
        </w:rPr>
        <w:t>множители,</w:t>
      </w:r>
      <w:r>
        <w:rPr>
          <w:i/>
          <w:spacing w:val="19"/>
        </w:rPr>
        <w:t xml:space="preserve"> </w:t>
      </w:r>
      <w:r>
        <w:t>Уравнение,</w:t>
      </w:r>
      <w:r>
        <w:rPr>
          <w:spacing w:val="10"/>
        </w:rPr>
        <w:t xml:space="preserve"> </w:t>
      </w:r>
      <w:r>
        <w:t>корень</w:t>
      </w:r>
      <w:r>
        <w:rPr>
          <w:spacing w:val="16"/>
        </w:rPr>
        <w:t xml:space="preserve"> </w:t>
      </w:r>
      <w:r>
        <w:t>уравнения.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Линейные,</w:t>
      </w:r>
      <w:r>
        <w:rPr>
          <w:spacing w:val="-2"/>
        </w:rPr>
        <w:t xml:space="preserve"> </w:t>
      </w:r>
      <w:r>
        <w:t>квадратные</w:t>
      </w:r>
      <w:r>
        <w:rPr>
          <w:spacing w:val="-2"/>
        </w:rPr>
        <w:t xml:space="preserve"> </w:t>
      </w:r>
      <w:r>
        <w:t>уравнения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линейных</w:t>
      </w:r>
      <w:r>
        <w:rPr>
          <w:spacing w:val="-2"/>
        </w:rPr>
        <w:t xml:space="preserve"> </w:t>
      </w:r>
      <w:r>
        <w:t>уравнений.</w:t>
      </w:r>
    </w:p>
    <w:p w:rsidR="000729EE" w:rsidRDefault="00697400">
      <w:pPr>
        <w:pStyle w:val="a3"/>
        <w:ind w:right="848"/>
      </w:pPr>
      <w:r>
        <w:t>Решение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проценты.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неравенства и их свойства. Линейные неравенства с одной переменной и их системы. Числовые</w:t>
      </w:r>
      <w:r>
        <w:rPr>
          <w:spacing w:val="1"/>
        </w:rPr>
        <w:t xml:space="preserve"> </w:t>
      </w:r>
      <w:r>
        <w:t>промежутки.</w:t>
      </w:r>
      <w:r>
        <w:rPr>
          <w:spacing w:val="-1"/>
        </w:rPr>
        <w:t xml:space="preserve"> </w:t>
      </w:r>
      <w:r>
        <w:t>Объединение и пересечение промежутков.</w:t>
      </w:r>
    </w:p>
    <w:p w:rsidR="000729EE" w:rsidRDefault="00697400">
      <w:pPr>
        <w:pStyle w:val="a3"/>
        <w:ind w:right="849"/>
      </w:pPr>
      <w:r>
        <w:t>Зависимость величин, функция, аргумент и значение, основные свойства функций. График</w:t>
      </w:r>
      <w:r>
        <w:rPr>
          <w:spacing w:val="1"/>
        </w:rPr>
        <w:t xml:space="preserve"> </w:t>
      </w:r>
      <w:r>
        <w:t>функции.</w:t>
      </w:r>
      <w:r>
        <w:rPr>
          <w:spacing w:val="-1"/>
        </w:rPr>
        <w:t xml:space="preserve"> </w:t>
      </w:r>
      <w:r>
        <w:t>Линейная функция.</w:t>
      </w:r>
      <w:r>
        <w:rPr>
          <w:spacing w:val="-1"/>
        </w:rPr>
        <w:t xml:space="preserve"> </w:t>
      </w:r>
      <w:r>
        <w:t>Ее график. Угловой</w:t>
      </w:r>
      <w:r>
        <w:rPr>
          <w:spacing w:val="-4"/>
        </w:rPr>
        <w:t xml:space="preserve"> </w:t>
      </w:r>
      <w:r>
        <w:t>коэффициент прямой.</w:t>
      </w:r>
    </w:p>
    <w:p w:rsidR="000729EE" w:rsidRDefault="00D302D1">
      <w:pPr>
        <w:tabs>
          <w:tab w:val="left" w:pos="9801"/>
        </w:tabs>
        <w:spacing w:before="51"/>
        <w:ind w:left="926"/>
        <w:rPr>
          <w:i/>
        </w:rPr>
      </w:pPr>
      <w:r>
        <w:pict>
          <v:group id="_x0000_s1043" style="position:absolute;left:0;text-align:left;margin-left:532.85pt;margin-top:2.55pt;width:15.1pt;height:16pt;z-index:-24876544;mso-position-horizontal-relative:page" coordorigin="10657,51" coordsize="302,3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5" type="#_x0000_t75" style="position:absolute;left:10657;top:51;width:302;height:299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left:10657;top:51;width:302;height:320" filled="f" stroked="f">
              <v:textbox inset="0,0,0,0">
                <w:txbxContent>
                  <w:p w:rsidR="00D302D1" w:rsidRDefault="00D302D1">
                    <w:pPr>
                      <w:spacing w:before="19"/>
                      <w:ind w:left="171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5"/>
                        <w:sz w:val="2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97400">
        <w:rPr>
          <w:i/>
        </w:rPr>
        <w:t>Квадратичная функция.</w:t>
      </w:r>
      <w:r w:rsidR="00697400">
        <w:rPr>
          <w:i/>
          <w:spacing w:val="-2"/>
        </w:rPr>
        <w:t xml:space="preserve"> </w:t>
      </w:r>
      <w:r w:rsidR="00697400">
        <w:rPr>
          <w:i/>
        </w:rPr>
        <w:t>График</w:t>
      </w:r>
      <w:r w:rsidR="00697400">
        <w:rPr>
          <w:i/>
          <w:spacing w:val="1"/>
        </w:rPr>
        <w:t xml:space="preserve"> </w:t>
      </w:r>
      <w:r w:rsidR="00697400">
        <w:rPr>
          <w:i/>
        </w:rPr>
        <w:t>и свойства квадратичной</w:t>
      </w:r>
      <w:r w:rsidR="00697400">
        <w:rPr>
          <w:i/>
          <w:spacing w:val="1"/>
        </w:rPr>
        <w:t xml:space="preserve"> </w:t>
      </w:r>
      <w:r w:rsidR="00697400">
        <w:rPr>
          <w:i/>
        </w:rPr>
        <w:t>функции.</w:t>
      </w:r>
      <w:r w:rsidR="00697400">
        <w:rPr>
          <w:i/>
          <w:spacing w:val="-2"/>
        </w:rPr>
        <w:t xml:space="preserve"> </w:t>
      </w:r>
      <w:r w:rsidR="00697400">
        <w:rPr>
          <w:i/>
        </w:rPr>
        <w:t>график</w:t>
      </w:r>
      <w:r w:rsidR="00697400">
        <w:rPr>
          <w:i/>
          <w:spacing w:val="-2"/>
        </w:rPr>
        <w:t xml:space="preserve"> </w:t>
      </w:r>
      <w:r w:rsidR="00697400">
        <w:rPr>
          <w:i/>
        </w:rPr>
        <w:t>функции</w:t>
      </w:r>
      <w:r w:rsidR="00697400">
        <w:rPr>
          <w:i/>
          <w:spacing w:val="58"/>
        </w:rPr>
        <w:t xml:space="preserve"> </w:t>
      </w:r>
      <w:r w:rsidR="00697400">
        <w:rPr>
          <w:i/>
          <w:position w:val="1"/>
          <w:sz w:val="26"/>
        </w:rPr>
        <w:t>y</w:t>
      </w:r>
      <w:r w:rsidR="00697400">
        <w:rPr>
          <w:i/>
          <w:spacing w:val="-7"/>
          <w:position w:val="1"/>
          <w:sz w:val="26"/>
        </w:rPr>
        <w:t xml:space="preserve"> </w:t>
      </w:r>
      <w:r w:rsidR="00697400">
        <w:rPr>
          <w:rFonts w:ascii="Symbol" w:hAnsi="Symbol"/>
          <w:position w:val="1"/>
          <w:sz w:val="26"/>
        </w:rPr>
        <w:t></w:t>
      </w:r>
      <w:r w:rsidR="00697400">
        <w:rPr>
          <w:position w:val="1"/>
          <w:sz w:val="26"/>
        </w:rPr>
        <w:tab/>
      </w:r>
      <w:r w:rsidR="00697400">
        <w:rPr>
          <w:i/>
        </w:rPr>
        <w:t>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0729EE">
      <w:pPr>
        <w:pStyle w:val="a3"/>
        <w:spacing w:before="3"/>
        <w:ind w:left="0" w:firstLine="0"/>
        <w:jc w:val="left"/>
        <w:rPr>
          <w:i/>
          <w:sz w:val="19"/>
        </w:rPr>
      </w:pPr>
    </w:p>
    <w:p w:rsidR="000729EE" w:rsidRDefault="00697400">
      <w:pPr>
        <w:ind w:left="218"/>
        <w:rPr>
          <w:i/>
        </w:rPr>
      </w:pPr>
      <w:r>
        <w:rPr>
          <w:i/>
        </w:rPr>
        <w:t>График</w:t>
      </w:r>
      <w:r>
        <w:rPr>
          <w:i/>
          <w:spacing w:val="-13"/>
        </w:rPr>
        <w:t xml:space="preserve"> </w:t>
      </w:r>
      <w:r>
        <w:rPr>
          <w:i/>
        </w:rPr>
        <w:t>функции</w:t>
      </w:r>
    </w:p>
    <w:p w:rsidR="000729EE" w:rsidRDefault="00697400">
      <w:pPr>
        <w:spacing w:before="65" w:line="376" w:lineRule="exact"/>
        <w:ind w:left="71"/>
        <w:rPr>
          <w:i/>
        </w:rPr>
      </w:pPr>
      <w:r>
        <w:br w:type="column"/>
      </w:r>
      <w:r>
        <w:rPr>
          <w:i/>
          <w:w w:val="105"/>
          <w:sz w:val="23"/>
        </w:rPr>
        <w:lastRenderedPageBreak/>
        <w:t>y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0"/>
          <w:w w:val="105"/>
          <w:sz w:val="23"/>
        </w:rPr>
        <w:t xml:space="preserve"> </w:t>
      </w:r>
      <w:r>
        <w:rPr>
          <w:i/>
          <w:w w:val="105"/>
          <w:position w:val="15"/>
          <w:sz w:val="23"/>
        </w:rPr>
        <w:t>k</w:t>
      </w:r>
      <w:r>
        <w:rPr>
          <w:i/>
          <w:spacing w:val="14"/>
          <w:w w:val="105"/>
          <w:position w:val="15"/>
          <w:sz w:val="23"/>
        </w:rPr>
        <w:t xml:space="preserve"> </w:t>
      </w:r>
      <w:r>
        <w:rPr>
          <w:i/>
          <w:w w:val="105"/>
        </w:rPr>
        <w:t>.</w:t>
      </w:r>
    </w:p>
    <w:p w:rsidR="000729EE" w:rsidRDefault="00D302D1">
      <w:pPr>
        <w:spacing w:line="225" w:lineRule="exact"/>
        <w:ind w:left="456"/>
        <w:rPr>
          <w:i/>
          <w:sz w:val="23"/>
        </w:rPr>
      </w:pPr>
      <w:r>
        <w:pict>
          <v:line id="_x0000_s1042" style="position:absolute;left:0;text-align:left;z-index:-24876032;mso-position-horizontal-relative:page" from="172.75pt,-3.5pt" to="180.2pt,-3.5pt" strokeweight=".20606mm">
            <w10:wrap anchorx="page"/>
          </v:line>
        </w:pict>
      </w:r>
      <w:r w:rsidR="00697400">
        <w:rPr>
          <w:i/>
          <w:w w:val="103"/>
          <w:sz w:val="23"/>
        </w:rPr>
        <w:t>x</w:t>
      </w:r>
    </w:p>
    <w:p w:rsidR="000729EE" w:rsidRDefault="000729EE">
      <w:pPr>
        <w:spacing w:line="225" w:lineRule="exact"/>
        <w:rPr>
          <w:sz w:val="23"/>
        </w:rPr>
        <w:sectPr w:rsidR="000729EE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1787" w:space="40"/>
            <w:col w:w="8883"/>
          </w:cols>
        </w:sectPr>
      </w:pPr>
    </w:p>
    <w:p w:rsidR="000729EE" w:rsidRDefault="00697400">
      <w:pPr>
        <w:pStyle w:val="a3"/>
        <w:ind w:right="850"/>
      </w:pPr>
      <w:r>
        <w:lastRenderedPageBreak/>
        <w:t>Нули функции, промежутки знакопостоянства, монотонность (возрастание или убывание) на</w:t>
      </w:r>
      <w:r>
        <w:rPr>
          <w:spacing w:val="1"/>
        </w:rPr>
        <w:t xml:space="preserve"> </w:t>
      </w:r>
      <w:r>
        <w:t>числовом промежутке. Наибольшее и наименьшее значение функции. Периодические функции и</w:t>
      </w:r>
      <w:r>
        <w:rPr>
          <w:spacing w:val="1"/>
        </w:rPr>
        <w:t xml:space="preserve"> </w:t>
      </w:r>
      <w:r>
        <w:t>наименьший</w:t>
      </w:r>
      <w:r>
        <w:rPr>
          <w:spacing w:val="-1"/>
        </w:rPr>
        <w:t xml:space="preserve"> </w:t>
      </w:r>
      <w:r>
        <w:t>период.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3"/>
        <w:spacing w:before="52"/>
        <w:ind w:right="848"/>
      </w:pPr>
      <w:r>
        <w:lastRenderedPageBreak/>
        <w:t>Градусная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Тригонометрическая</w:t>
      </w:r>
      <w:r>
        <w:rPr>
          <w:spacing w:val="1"/>
        </w:rPr>
        <w:t xml:space="preserve"> </w:t>
      </w:r>
      <w:r>
        <w:t>окружность.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синуса,</w:t>
      </w:r>
      <w:r>
        <w:rPr>
          <w:spacing w:val="1"/>
        </w:rPr>
        <w:t xml:space="preserve"> </w:t>
      </w:r>
      <w:r>
        <w:t>косинуса,</w:t>
      </w:r>
      <w:r>
        <w:rPr>
          <w:spacing w:val="1"/>
        </w:rPr>
        <w:t xml:space="preserve"> </w:t>
      </w:r>
      <w:r>
        <w:t>тангенса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тождество.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-4"/>
        </w:rPr>
        <w:t xml:space="preserve"> </w:t>
      </w:r>
      <w:r>
        <w:t>функций для</w:t>
      </w:r>
      <w:r>
        <w:rPr>
          <w:spacing w:val="-1"/>
        </w:rPr>
        <w:t xml:space="preserve"> </w:t>
      </w:r>
      <w:r>
        <w:t>углов</w:t>
      </w:r>
      <w:r>
        <w:rPr>
          <w:spacing w:val="-1"/>
        </w:rPr>
        <w:t xml:space="preserve"> </w:t>
      </w:r>
      <w:r>
        <w:t>0</w:t>
      </w:r>
      <w:r>
        <w:rPr>
          <w:rFonts w:ascii="Symbol" w:hAnsi="Symbol"/>
        </w:rPr>
        <w:t></w:t>
      </w:r>
      <w:r>
        <w:t>, 30</w:t>
      </w:r>
      <w:r>
        <w:rPr>
          <w:rFonts w:ascii="Symbol" w:hAnsi="Symbol"/>
        </w:rPr>
        <w:t></w:t>
      </w:r>
      <w:r>
        <w:t>, 45</w:t>
      </w:r>
      <w:r>
        <w:rPr>
          <w:rFonts w:ascii="Symbol" w:hAnsi="Symbol"/>
        </w:rPr>
        <w:t></w:t>
      </w:r>
      <w:r>
        <w:t>,</w:t>
      </w:r>
      <w:r>
        <w:rPr>
          <w:spacing w:val="-1"/>
        </w:rPr>
        <w:t xml:space="preserve"> </w:t>
      </w:r>
      <w:r>
        <w:t>60</w:t>
      </w:r>
      <w:r>
        <w:rPr>
          <w:rFonts w:ascii="Symbol" w:hAnsi="Symbol"/>
        </w:rPr>
        <w:t></w:t>
      </w:r>
      <w:r>
        <w:t>, 90</w:t>
      </w:r>
      <w:r>
        <w:rPr>
          <w:rFonts w:ascii="Symbol" w:hAnsi="Symbol"/>
        </w:rPr>
        <w:t></w:t>
      </w:r>
      <w:r>
        <w:t>, 180</w:t>
      </w:r>
      <w:r>
        <w:rPr>
          <w:rFonts w:ascii="Symbol" w:hAnsi="Symbol"/>
        </w:rPr>
        <w:t></w:t>
      </w:r>
      <w:r>
        <w:t>, 270</w:t>
      </w:r>
      <w:r>
        <w:rPr>
          <w:rFonts w:ascii="Symbol" w:hAnsi="Symbol"/>
        </w:rPr>
        <w:t></w:t>
      </w:r>
      <w:r>
        <w:t>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44"/>
        <w:ind w:left="926"/>
        <w:rPr>
          <w:i/>
        </w:rPr>
      </w:pPr>
      <w:r>
        <w:rPr>
          <w:i/>
        </w:rPr>
        <w:lastRenderedPageBreak/>
        <w:t>Графики</w:t>
      </w:r>
      <w:r>
        <w:rPr>
          <w:i/>
          <w:spacing w:val="-8"/>
        </w:rPr>
        <w:t xml:space="preserve"> </w:t>
      </w:r>
      <w:r>
        <w:rPr>
          <w:i/>
        </w:rPr>
        <w:t>тригонометрических</w:t>
      </w:r>
      <w:r>
        <w:rPr>
          <w:i/>
          <w:spacing w:val="-7"/>
        </w:rPr>
        <w:t xml:space="preserve"> </w:t>
      </w:r>
      <w:r>
        <w:rPr>
          <w:i/>
        </w:rPr>
        <w:t>функций</w:t>
      </w:r>
    </w:p>
    <w:p w:rsidR="000729EE" w:rsidRPr="00EB39B5" w:rsidRDefault="00697400">
      <w:pPr>
        <w:spacing w:before="8"/>
        <w:ind w:left="72"/>
        <w:rPr>
          <w:lang w:val="en-US"/>
        </w:rPr>
      </w:pPr>
      <w:r w:rsidRPr="00CE3EDF">
        <w:rPr>
          <w:lang w:val="en-US"/>
        </w:rPr>
        <w:br w:type="column"/>
      </w:r>
      <w:r w:rsidRPr="00EB39B5">
        <w:rPr>
          <w:i/>
          <w:spacing w:val="-2"/>
          <w:w w:val="105"/>
          <w:sz w:val="24"/>
          <w:lang w:val="en-US"/>
        </w:rPr>
        <w:lastRenderedPageBreak/>
        <w:t>y</w:t>
      </w:r>
      <w:r w:rsidRPr="00EB39B5">
        <w:rPr>
          <w:i/>
          <w:spacing w:val="-7"/>
          <w:w w:val="105"/>
          <w:sz w:val="24"/>
          <w:lang w:val="en-US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 w:rsidRPr="00EB39B5">
        <w:rPr>
          <w:spacing w:val="-19"/>
          <w:w w:val="105"/>
          <w:sz w:val="24"/>
          <w:lang w:val="en-US"/>
        </w:rPr>
        <w:t xml:space="preserve"> </w:t>
      </w:r>
      <w:r w:rsidRPr="00EB39B5">
        <w:rPr>
          <w:spacing w:val="-2"/>
          <w:w w:val="105"/>
          <w:sz w:val="24"/>
          <w:lang w:val="en-US"/>
        </w:rPr>
        <w:t>cos</w:t>
      </w:r>
      <w:r w:rsidRPr="00EB39B5">
        <w:rPr>
          <w:spacing w:val="-24"/>
          <w:w w:val="105"/>
          <w:sz w:val="24"/>
          <w:lang w:val="en-US"/>
        </w:rPr>
        <w:t xml:space="preserve"> </w:t>
      </w:r>
      <w:r w:rsidRPr="00EB39B5">
        <w:rPr>
          <w:i/>
          <w:spacing w:val="-1"/>
          <w:w w:val="105"/>
          <w:sz w:val="24"/>
          <w:lang w:val="en-US"/>
        </w:rPr>
        <w:t>x</w:t>
      </w:r>
      <w:r w:rsidRPr="00EB39B5">
        <w:rPr>
          <w:spacing w:val="-1"/>
          <w:w w:val="105"/>
          <w:sz w:val="24"/>
          <w:lang w:val="en-US"/>
        </w:rPr>
        <w:t>,</w:t>
      </w:r>
      <w:r w:rsidRPr="00EB39B5">
        <w:rPr>
          <w:spacing w:val="-15"/>
          <w:w w:val="105"/>
          <w:sz w:val="24"/>
          <w:lang w:val="en-US"/>
        </w:rPr>
        <w:t xml:space="preserve"> </w:t>
      </w:r>
      <w:r w:rsidRPr="00EB39B5">
        <w:rPr>
          <w:i/>
          <w:spacing w:val="-1"/>
          <w:w w:val="105"/>
          <w:sz w:val="24"/>
          <w:lang w:val="en-US"/>
        </w:rPr>
        <w:t>y</w:t>
      </w:r>
      <w:r w:rsidRPr="00EB39B5">
        <w:rPr>
          <w:i/>
          <w:spacing w:val="-6"/>
          <w:w w:val="105"/>
          <w:sz w:val="24"/>
          <w:lang w:val="en-US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 w:rsidRPr="00EB39B5">
        <w:rPr>
          <w:spacing w:val="-23"/>
          <w:w w:val="105"/>
          <w:sz w:val="24"/>
          <w:lang w:val="en-US"/>
        </w:rPr>
        <w:t xml:space="preserve"> </w:t>
      </w:r>
      <w:r w:rsidRPr="00EB39B5">
        <w:rPr>
          <w:spacing w:val="-1"/>
          <w:w w:val="105"/>
          <w:sz w:val="24"/>
          <w:lang w:val="en-US"/>
        </w:rPr>
        <w:t>sin</w:t>
      </w:r>
      <w:r w:rsidRPr="00EB39B5">
        <w:rPr>
          <w:spacing w:val="-18"/>
          <w:w w:val="105"/>
          <w:sz w:val="24"/>
          <w:lang w:val="en-US"/>
        </w:rPr>
        <w:t xml:space="preserve"> </w:t>
      </w:r>
      <w:r w:rsidRPr="00EB39B5">
        <w:rPr>
          <w:i/>
          <w:spacing w:val="-1"/>
          <w:w w:val="105"/>
          <w:sz w:val="24"/>
          <w:lang w:val="en-US"/>
        </w:rPr>
        <w:t>x</w:t>
      </w:r>
      <w:r w:rsidRPr="00EB39B5">
        <w:rPr>
          <w:spacing w:val="-1"/>
          <w:w w:val="105"/>
          <w:sz w:val="24"/>
          <w:lang w:val="en-US"/>
        </w:rPr>
        <w:t>,</w:t>
      </w:r>
      <w:r w:rsidRPr="00EB39B5">
        <w:rPr>
          <w:spacing w:val="-15"/>
          <w:w w:val="105"/>
          <w:sz w:val="24"/>
          <w:lang w:val="en-US"/>
        </w:rPr>
        <w:t xml:space="preserve"> </w:t>
      </w:r>
      <w:r w:rsidRPr="00EB39B5">
        <w:rPr>
          <w:i/>
          <w:spacing w:val="-1"/>
          <w:w w:val="105"/>
          <w:sz w:val="24"/>
          <w:lang w:val="en-US"/>
        </w:rPr>
        <w:t>y</w:t>
      </w:r>
      <w:r w:rsidRPr="00EB39B5">
        <w:rPr>
          <w:i/>
          <w:spacing w:val="-6"/>
          <w:w w:val="105"/>
          <w:sz w:val="24"/>
          <w:lang w:val="en-US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 w:rsidRPr="00EB39B5">
        <w:rPr>
          <w:spacing w:val="-12"/>
          <w:w w:val="105"/>
          <w:sz w:val="24"/>
          <w:lang w:val="en-US"/>
        </w:rPr>
        <w:t xml:space="preserve"> </w:t>
      </w:r>
      <w:r w:rsidRPr="00EB39B5">
        <w:rPr>
          <w:spacing w:val="-1"/>
          <w:w w:val="105"/>
          <w:sz w:val="24"/>
          <w:lang w:val="en-US"/>
        </w:rPr>
        <w:t>tg</w:t>
      </w:r>
      <w:r w:rsidRPr="00EB39B5">
        <w:rPr>
          <w:i/>
          <w:spacing w:val="-1"/>
          <w:w w:val="105"/>
          <w:sz w:val="24"/>
          <w:lang w:val="en-US"/>
        </w:rPr>
        <w:t>x</w:t>
      </w:r>
      <w:r w:rsidRPr="00EB39B5">
        <w:rPr>
          <w:i/>
          <w:spacing w:val="-21"/>
          <w:w w:val="105"/>
          <w:sz w:val="24"/>
          <w:lang w:val="en-US"/>
        </w:rPr>
        <w:t xml:space="preserve"> </w:t>
      </w:r>
      <w:r w:rsidRPr="00EB39B5">
        <w:rPr>
          <w:spacing w:val="-1"/>
          <w:w w:val="105"/>
          <w:lang w:val="en-US"/>
        </w:rPr>
        <w:t>.</w:t>
      </w:r>
    </w:p>
    <w:p w:rsidR="000729EE" w:rsidRPr="00EB39B5" w:rsidRDefault="000729EE">
      <w:pPr>
        <w:rPr>
          <w:lang w:val="en-US"/>
        </w:rPr>
        <w:sectPr w:rsidR="000729EE" w:rsidRPr="00EB39B5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4681" w:space="40"/>
            <w:col w:w="5989"/>
          </w:cols>
        </w:sectPr>
      </w:pPr>
    </w:p>
    <w:p w:rsidR="000729EE" w:rsidRDefault="00697400">
      <w:pPr>
        <w:pStyle w:val="a3"/>
        <w:spacing w:before="42"/>
        <w:ind w:right="849"/>
        <w:jc w:val="left"/>
      </w:pPr>
      <w:r>
        <w:lastRenderedPageBreak/>
        <w:t>Решение</w:t>
      </w:r>
      <w:r>
        <w:rPr>
          <w:spacing w:val="7"/>
        </w:rPr>
        <w:t xml:space="preserve"> </w:t>
      </w:r>
      <w:r>
        <w:t>простейших</w:t>
      </w:r>
      <w:r>
        <w:rPr>
          <w:spacing w:val="9"/>
        </w:rPr>
        <w:t xml:space="preserve"> </w:t>
      </w:r>
      <w:r>
        <w:t>тригонометрических</w:t>
      </w:r>
      <w:r>
        <w:rPr>
          <w:spacing w:val="6"/>
        </w:rPr>
        <w:t xml:space="preserve"> </w:t>
      </w:r>
      <w:r>
        <w:t>уравнений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тригонометрической</w:t>
      </w:r>
      <w:r>
        <w:rPr>
          <w:spacing w:val="-52"/>
        </w:rPr>
        <w:t xml:space="preserve"> </w:t>
      </w:r>
      <w:r>
        <w:t>окружности.</w:t>
      </w:r>
    </w:p>
    <w:p w:rsidR="000729EE" w:rsidRDefault="00697400">
      <w:pPr>
        <w:ind w:left="218" w:firstLine="707"/>
      </w:pPr>
      <w:r>
        <w:rPr>
          <w:i/>
        </w:rPr>
        <w:t>Понятие</w:t>
      </w:r>
      <w:r>
        <w:rPr>
          <w:i/>
          <w:spacing w:val="21"/>
        </w:rPr>
        <w:t xml:space="preserve"> </w:t>
      </w:r>
      <w:r>
        <w:rPr>
          <w:i/>
        </w:rPr>
        <w:t>степени</w:t>
      </w:r>
      <w:r>
        <w:rPr>
          <w:i/>
          <w:spacing w:val="24"/>
        </w:rPr>
        <w:t xml:space="preserve"> </w:t>
      </w:r>
      <w:r>
        <w:rPr>
          <w:i/>
        </w:rPr>
        <w:t>с</w:t>
      </w:r>
      <w:r>
        <w:rPr>
          <w:i/>
          <w:spacing w:val="22"/>
        </w:rPr>
        <w:t xml:space="preserve"> </w:t>
      </w:r>
      <w:r>
        <w:rPr>
          <w:i/>
        </w:rPr>
        <w:t>действительным</w:t>
      </w:r>
      <w:r>
        <w:rPr>
          <w:i/>
          <w:spacing w:val="24"/>
        </w:rPr>
        <w:t xml:space="preserve"> </w:t>
      </w:r>
      <w:r>
        <w:rPr>
          <w:i/>
        </w:rPr>
        <w:t>показателем</w:t>
      </w:r>
      <w:r>
        <w:t>.</w:t>
      </w:r>
      <w:r>
        <w:rPr>
          <w:spacing w:val="24"/>
        </w:rPr>
        <w:t xml:space="preserve"> </w:t>
      </w:r>
      <w:r>
        <w:t>Простейшие</w:t>
      </w:r>
      <w:r>
        <w:rPr>
          <w:spacing w:val="24"/>
        </w:rPr>
        <w:t xml:space="preserve"> </w:t>
      </w:r>
      <w:r>
        <w:t>показательные</w:t>
      </w:r>
      <w:r>
        <w:rPr>
          <w:spacing w:val="24"/>
        </w:rPr>
        <w:t xml:space="preserve"> </w:t>
      </w:r>
      <w:r>
        <w:t>уравнения</w:t>
      </w:r>
      <w:r>
        <w:rPr>
          <w:spacing w:val="2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неравенства.</w:t>
      </w:r>
      <w:r>
        <w:rPr>
          <w:spacing w:val="-1"/>
        </w:rPr>
        <w:t xml:space="preserve"> </w:t>
      </w:r>
      <w:r>
        <w:t>Показательная функция</w:t>
      </w:r>
      <w:r>
        <w:rPr>
          <w:spacing w:val="-1"/>
        </w:rPr>
        <w:t xml:space="preserve"> </w:t>
      </w:r>
      <w:r>
        <w:t>и ее график.</w:t>
      </w:r>
    </w:p>
    <w:p w:rsidR="000729EE" w:rsidRDefault="00697400">
      <w:pPr>
        <w:pStyle w:val="a3"/>
        <w:spacing w:before="1"/>
        <w:ind w:right="849"/>
        <w:jc w:val="left"/>
      </w:pPr>
      <w:r>
        <w:t>Логарифм</w:t>
      </w:r>
      <w:r>
        <w:rPr>
          <w:spacing w:val="14"/>
        </w:rPr>
        <w:t xml:space="preserve"> </w:t>
      </w:r>
      <w:r>
        <w:t>числа,</w:t>
      </w:r>
      <w:r>
        <w:rPr>
          <w:spacing w:val="17"/>
        </w:rPr>
        <w:t xml:space="preserve"> </w:t>
      </w:r>
      <w:r>
        <w:t>основные</w:t>
      </w:r>
      <w:r>
        <w:rPr>
          <w:spacing w:val="17"/>
        </w:rPr>
        <w:t xml:space="preserve"> </w:t>
      </w:r>
      <w:r>
        <w:t>свойства</w:t>
      </w:r>
      <w:r>
        <w:rPr>
          <w:spacing w:val="17"/>
        </w:rPr>
        <w:t xml:space="preserve"> </w:t>
      </w:r>
      <w:r>
        <w:t>логарифма.</w:t>
      </w:r>
      <w:r>
        <w:rPr>
          <w:spacing w:val="17"/>
        </w:rPr>
        <w:t xml:space="preserve"> </w:t>
      </w:r>
      <w:r>
        <w:t>Десятичный</w:t>
      </w:r>
      <w:r>
        <w:rPr>
          <w:spacing w:val="16"/>
        </w:rPr>
        <w:t xml:space="preserve"> </w:t>
      </w:r>
      <w:r>
        <w:t>логарифм.</w:t>
      </w:r>
      <w:r>
        <w:rPr>
          <w:spacing w:val="17"/>
        </w:rPr>
        <w:t xml:space="preserve"> </w:t>
      </w:r>
      <w:r>
        <w:t>Простейшие</w:t>
      </w:r>
      <w:r>
        <w:rPr>
          <w:spacing w:val="-52"/>
        </w:rPr>
        <w:t xml:space="preserve"> </w:t>
      </w:r>
      <w:r>
        <w:t>логарифмические</w:t>
      </w:r>
      <w:r>
        <w:rPr>
          <w:spacing w:val="-1"/>
        </w:rPr>
        <w:t xml:space="preserve"> </w:t>
      </w:r>
      <w:r>
        <w:t>уравнения</w:t>
      </w:r>
      <w:r>
        <w:rPr>
          <w:spacing w:val="-2"/>
        </w:rPr>
        <w:t xml:space="preserve"> </w:t>
      </w:r>
      <w:r>
        <w:t>и неравенства.</w:t>
      </w:r>
      <w:r>
        <w:rPr>
          <w:spacing w:val="-1"/>
        </w:rPr>
        <w:t xml:space="preserve"> </w:t>
      </w:r>
      <w:r>
        <w:t>Логарифмическая функция</w:t>
      </w:r>
      <w:r>
        <w:rPr>
          <w:spacing w:val="-2"/>
        </w:rPr>
        <w:t xml:space="preserve"> </w:t>
      </w:r>
      <w:r>
        <w:t>и ее</w:t>
      </w:r>
      <w:r>
        <w:rPr>
          <w:spacing w:val="-3"/>
        </w:rPr>
        <w:t xml:space="preserve"> </w:t>
      </w:r>
      <w:r>
        <w:t>график.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Понятие</w:t>
      </w:r>
      <w:r>
        <w:rPr>
          <w:spacing w:val="-3"/>
        </w:rPr>
        <w:t xml:space="preserve"> </w:t>
      </w:r>
      <w:r>
        <w:t>степенной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график.</w:t>
      </w:r>
      <w:r>
        <w:rPr>
          <w:spacing w:val="-3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иррациональные</w:t>
      </w:r>
      <w:r>
        <w:rPr>
          <w:spacing w:val="-2"/>
        </w:rPr>
        <w:t xml:space="preserve"> </w:t>
      </w:r>
      <w:r>
        <w:t>уравнения.</w:t>
      </w:r>
    </w:p>
    <w:p w:rsidR="000729EE" w:rsidRDefault="00697400">
      <w:pPr>
        <w:pStyle w:val="a3"/>
        <w:ind w:right="845"/>
        <w:jc w:val="left"/>
        <w:rPr>
          <w:i/>
        </w:rPr>
      </w:pPr>
      <w:r>
        <w:t>Касательная</w:t>
      </w:r>
      <w:r>
        <w:rPr>
          <w:spacing w:val="43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графику</w:t>
      </w:r>
      <w:r>
        <w:rPr>
          <w:spacing w:val="41"/>
        </w:rPr>
        <w:t xml:space="preserve"> </w:t>
      </w:r>
      <w:r>
        <w:t>функции.</w:t>
      </w:r>
      <w:r>
        <w:rPr>
          <w:spacing w:val="42"/>
        </w:rPr>
        <w:t xml:space="preserve"> </w:t>
      </w:r>
      <w:r>
        <w:t>Понятие</w:t>
      </w:r>
      <w:r>
        <w:rPr>
          <w:spacing w:val="43"/>
        </w:rPr>
        <w:t xml:space="preserve"> </w:t>
      </w:r>
      <w:r>
        <w:t>производной</w:t>
      </w:r>
      <w:r>
        <w:rPr>
          <w:spacing w:val="43"/>
        </w:rPr>
        <w:t xml:space="preserve"> </w:t>
      </w:r>
      <w:r>
        <w:t>функции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точке</w:t>
      </w:r>
      <w:r>
        <w:rPr>
          <w:spacing w:val="42"/>
        </w:rPr>
        <w:t xml:space="preserve"> </w:t>
      </w:r>
      <w:r>
        <w:t>как</w:t>
      </w:r>
      <w:r>
        <w:rPr>
          <w:spacing w:val="44"/>
        </w:rPr>
        <w:t xml:space="preserve"> </w:t>
      </w:r>
      <w:r>
        <w:t>тангенс</w:t>
      </w:r>
      <w:r>
        <w:rPr>
          <w:spacing w:val="41"/>
        </w:rPr>
        <w:t xml:space="preserve"> </w:t>
      </w:r>
      <w:r>
        <w:t>угла</w:t>
      </w:r>
      <w:r>
        <w:rPr>
          <w:spacing w:val="-52"/>
        </w:rPr>
        <w:t xml:space="preserve"> </w:t>
      </w:r>
      <w:r>
        <w:t>наклона</w:t>
      </w:r>
      <w:r>
        <w:rPr>
          <w:spacing w:val="-5"/>
        </w:rPr>
        <w:t xml:space="preserve"> </w:t>
      </w:r>
      <w:r>
        <w:t>касательной.</w:t>
      </w:r>
      <w:r>
        <w:rPr>
          <w:spacing w:val="-2"/>
        </w:rPr>
        <w:t xml:space="preserve"> </w:t>
      </w:r>
      <w:r>
        <w:t>Геометрический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физический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производной.</w:t>
      </w:r>
      <w:r>
        <w:rPr>
          <w:spacing w:val="1"/>
        </w:rPr>
        <w:t xml:space="preserve"> </w:t>
      </w:r>
      <w:r>
        <w:rPr>
          <w:i/>
        </w:rPr>
        <w:t>Производные</w:t>
      </w:r>
      <w:r>
        <w:rPr>
          <w:i/>
          <w:spacing w:val="-4"/>
        </w:rPr>
        <w:t xml:space="preserve"> </w:t>
      </w:r>
      <w:r>
        <w:rPr>
          <w:i/>
        </w:rPr>
        <w:t>многочленов.</w:t>
      </w:r>
    </w:p>
    <w:p w:rsidR="000729EE" w:rsidRDefault="00697400">
      <w:pPr>
        <w:ind w:left="218" w:firstLine="707"/>
        <w:rPr>
          <w:i/>
        </w:rPr>
      </w:pPr>
      <w:r>
        <w:t>Точки</w:t>
      </w:r>
      <w:r>
        <w:rPr>
          <w:spacing w:val="14"/>
        </w:rPr>
        <w:t xml:space="preserve"> </w:t>
      </w:r>
      <w:r>
        <w:t>экстремума</w:t>
      </w:r>
      <w:r>
        <w:rPr>
          <w:spacing w:val="15"/>
        </w:rPr>
        <w:t xml:space="preserve"> </w:t>
      </w:r>
      <w:r>
        <w:t>(максимума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минимума).</w:t>
      </w:r>
      <w:r>
        <w:rPr>
          <w:spacing w:val="19"/>
        </w:rPr>
        <w:t xml:space="preserve"> </w:t>
      </w:r>
      <w:r>
        <w:rPr>
          <w:i/>
        </w:rPr>
        <w:t>Исследование</w:t>
      </w:r>
      <w:r>
        <w:rPr>
          <w:i/>
          <w:spacing w:val="13"/>
        </w:rPr>
        <w:t xml:space="preserve"> </w:t>
      </w:r>
      <w:r>
        <w:rPr>
          <w:i/>
        </w:rPr>
        <w:t>элементарных</w:t>
      </w:r>
      <w:r>
        <w:rPr>
          <w:i/>
          <w:spacing w:val="13"/>
        </w:rPr>
        <w:t xml:space="preserve"> </w:t>
      </w:r>
      <w:r>
        <w:rPr>
          <w:i/>
        </w:rPr>
        <w:t>функций</w:t>
      </w:r>
      <w:r>
        <w:rPr>
          <w:i/>
          <w:spacing w:val="13"/>
        </w:rPr>
        <w:t xml:space="preserve"> </w:t>
      </w:r>
      <w:r>
        <w:rPr>
          <w:i/>
        </w:rPr>
        <w:t>на</w:t>
      </w:r>
      <w:r>
        <w:rPr>
          <w:i/>
          <w:spacing w:val="14"/>
        </w:rPr>
        <w:t xml:space="preserve"> </w:t>
      </w:r>
      <w:r>
        <w:rPr>
          <w:i/>
        </w:rPr>
        <w:t>точки</w:t>
      </w:r>
      <w:r>
        <w:rPr>
          <w:i/>
          <w:spacing w:val="-52"/>
        </w:rPr>
        <w:t xml:space="preserve"> </w:t>
      </w:r>
      <w:r>
        <w:rPr>
          <w:i/>
        </w:rPr>
        <w:t>экстремума</w:t>
      </w:r>
      <w:r>
        <w:rPr>
          <w:i/>
          <w:spacing w:val="-1"/>
        </w:rPr>
        <w:t xml:space="preserve"> </w:t>
      </w:r>
      <w:r>
        <w:rPr>
          <w:i/>
        </w:rPr>
        <w:t>с помощью производной. Наглядная интерпретация.</w:t>
      </w:r>
    </w:p>
    <w:p w:rsidR="000729EE" w:rsidRDefault="00697400">
      <w:pPr>
        <w:spacing w:before="1"/>
        <w:ind w:left="218" w:right="849" w:firstLine="707"/>
        <w:rPr>
          <w:i/>
        </w:rPr>
      </w:pPr>
      <w:r>
        <w:rPr>
          <w:i/>
        </w:rPr>
        <w:t>Понятие</w:t>
      </w:r>
      <w:r>
        <w:rPr>
          <w:i/>
          <w:spacing w:val="28"/>
        </w:rPr>
        <w:t xml:space="preserve"> </w:t>
      </w:r>
      <w:r>
        <w:rPr>
          <w:i/>
        </w:rPr>
        <w:t>первообразной</w:t>
      </w:r>
      <w:r>
        <w:rPr>
          <w:i/>
          <w:spacing w:val="26"/>
        </w:rPr>
        <w:t xml:space="preserve"> </w:t>
      </w:r>
      <w:r>
        <w:rPr>
          <w:i/>
        </w:rPr>
        <w:t>функции.</w:t>
      </w:r>
      <w:r>
        <w:rPr>
          <w:i/>
          <w:spacing w:val="25"/>
        </w:rPr>
        <w:t xml:space="preserve"> </w:t>
      </w:r>
      <w:r>
        <w:rPr>
          <w:i/>
        </w:rPr>
        <w:t>Физический</w:t>
      </w:r>
      <w:r>
        <w:rPr>
          <w:i/>
          <w:spacing w:val="29"/>
        </w:rPr>
        <w:t xml:space="preserve"> </w:t>
      </w:r>
      <w:r>
        <w:rPr>
          <w:i/>
        </w:rPr>
        <w:t>смысл</w:t>
      </w:r>
      <w:r>
        <w:rPr>
          <w:i/>
          <w:spacing w:val="29"/>
        </w:rPr>
        <w:t xml:space="preserve"> </w:t>
      </w:r>
      <w:r>
        <w:rPr>
          <w:i/>
        </w:rPr>
        <w:t>первообразной.</w:t>
      </w:r>
      <w:r>
        <w:rPr>
          <w:i/>
          <w:spacing w:val="28"/>
        </w:rPr>
        <w:t xml:space="preserve"> </w:t>
      </w:r>
      <w:r>
        <w:rPr>
          <w:i/>
        </w:rPr>
        <w:t>Понятие</w:t>
      </w:r>
      <w:r>
        <w:rPr>
          <w:i/>
          <w:spacing w:val="29"/>
        </w:rPr>
        <w:t xml:space="preserve"> </w:t>
      </w:r>
      <w:r>
        <w:rPr>
          <w:i/>
        </w:rPr>
        <w:t>об</w:t>
      </w:r>
      <w:r>
        <w:rPr>
          <w:i/>
          <w:spacing w:val="27"/>
        </w:rPr>
        <w:t xml:space="preserve"> </w:t>
      </w:r>
      <w:r>
        <w:rPr>
          <w:i/>
        </w:rPr>
        <w:t>интеграле</w:t>
      </w:r>
      <w:r>
        <w:rPr>
          <w:i/>
          <w:spacing w:val="-52"/>
        </w:rPr>
        <w:t xml:space="preserve"> </w:t>
      </w:r>
      <w:r>
        <w:rPr>
          <w:i/>
        </w:rPr>
        <w:t>как</w:t>
      </w:r>
      <w:r>
        <w:rPr>
          <w:i/>
          <w:spacing w:val="-1"/>
        </w:rPr>
        <w:t xml:space="preserve"> </w:t>
      </w:r>
      <w:r>
        <w:rPr>
          <w:i/>
        </w:rPr>
        <w:t>площади</w:t>
      </w:r>
      <w:r>
        <w:rPr>
          <w:i/>
          <w:spacing w:val="-1"/>
        </w:rPr>
        <w:t xml:space="preserve"> </w:t>
      </w:r>
      <w:r>
        <w:rPr>
          <w:i/>
        </w:rPr>
        <w:t>под графиком функции.</w:t>
      </w:r>
    </w:p>
    <w:p w:rsidR="000729EE" w:rsidRDefault="00697400">
      <w:pPr>
        <w:pStyle w:val="2"/>
        <w:spacing w:before="3" w:line="252" w:lineRule="exact"/>
        <w:jc w:val="left"/>
      </w:pPr>
      <w:r>
        <w:t>Геометрия</w:t>
      </w:r>
    </w:p>
    <w:p w:rsidR="000729EE" w:rsidRDefault="00697400">
      <w:pPr>
        <w:pStyle w:val="a3"/>
        <w:ind w:left="926" w:right="1411" w:firstLine="0"/>
        <w:jc w:val="left"/>
      </w:pPr>
      <w:r>
        <w:t>Фигуры на плоскости и в пространстве. Длина и площадь. Периметры и площади фигур.</w:t>
      </w:r>
      <w:r>
        <w:rPr>
          <w:spacing w:val="-52"/>
        </w:rPr>
        <w:t xml:space="preserve"> </w:t>
      </w:r>
      <w:r>
        <w:t>Параллельность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перпендикулярность</w:t>
      </w:r>
      <w:r>
        <w:rPr>
          <w:spacing w:val="1"/>
        </w:rPr>
        <w:t xml:space="preserve"> </w:t>
      </w:r>
      <w:r>
        <w:t>прямых и</w:t>
      </w:r>
      <w:r>
        <w:rPr>
          <w:spacing w:val="-1"/>
        </w:rPr>
        <w:t xml:space="preserve"> </w:t>
      </w:r>
      <w:r>
        <w:t>плоскостей.</w:t>
      </w:r>
    </w:p>
    <w:p w:rsidR="000729EE" w:rsidRDefault="00697400">
      <w:pPr>
        <w:pStyle w:val="a3"/>
        <w:ind w:right="849"/>
        <w:jc w:val="left"/>
      </w:pPr>
      <w:r>
        <w:t>Треугольники.</w:t>
      </w:r>
      <w:r>
        <w:rPr>
          <w:spacing w:val="4"/>
        </w:rPr>
        <w:t xml:space="preserve"> </w:t>
      </w:r>
      <w:r>
        <w:t>Виды</w:t>
      </w:r>
      <w:r>
        <w:rPr>
          <w:spacing w:val="6"/>
        </w:rPr>
        <w:t xml:space="preserve"> </w:t>
      </w:r>
      <w:r>
        <w:t>треугольников:</w:t>
      </w:r>
      <w:r>
        <w:rPr>
          <w:spacing w:val="3"/>
        </w:rPr>
        <w:t xml:space="preserve"> </w:t>
      </w:r>
      <w:r>
        <w:t>остроугольные,</w:t>
      </w:r>
      <w:r>
        <w:rPr>
          <w:spacing w:val="5"/>
        </w:rPr>
        <w:t xml:space="preserve"> </w:t>
      </w:r>
      <w:r>
        <w:t>тупоугольные,</w:t>
      </w:r>
      <w:r>
        <w:rPr>
          <w:spacing w:val="3"/>
        </w:rPr>
        <w:t xml:space="preserve"> </w:t>
      </w:r>
      <w:r>
        <w:t>прямоугольные.</w:t>
      </w:r>
      <w:r>
        <w:rPr>
          <w:spacing w:val="3"/>
        </w:rPr>
        <w:t xml:space="preserve"> </w:t>
      </w:r>
      <w:r>
        <w:t>Катет</w:t>
      </w:r>
      <w:r>
        <w:rPr>
          <w:spacing w:val="-52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угла в 30 градусов. Внешний</w:t>
      </w:r>
      <w:r>
        <w:rPr>
          <w:spacing w:val="-1"/>
        </w:rPr>
        <w:t xml:space="preserve"> </w:t>
      </w:r>
      <w:r>
        <w:t>угол треугольника.</w:t>
      </w:r>
    </w:p>
    <w:p w:rsidR="000729EE" w:rsidRDefault="00697400">
      <w:pPr>
        <w:pStyle w:val="a3"/>
        <w:ind w:left="926" w:right="2964" w:firstLine="0"/>
        <w:jc w:val="left"/>
      </w:pPr>
      <w:r>
        <w:t>Биссектриса, медиана и высота треугольника. Равенство треугольников.</w:t>
      </w:r>
      <w:r>
        <w:rPr>
          <w:spacing w:val="-5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</w:p>
    <w:p w:rsidR="000729EE" w:rsidRDefault="00697400">
      <w:pPr>
        <w:pStyle w:val="a3"/>
        <w:ind w:right="849"/>
      </w:pPr>
      <w:r>
        <w:t>Равнобедренный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равносторонний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равнобедренного</w:t>
      </w:r>
      <w:r>
        <w:rPr>
          <w:spacing w:val="1"/>
        </w:rPr>
        <w:t xml:space="preserve"> </w:t>
      </w:r>
      <w:r>
        <w:t>треугольника.</w:t>
      </w:r>
    </w:p>
    <w:p w:rsidR="000729EE" w:rsidRDefault="00697400">
      <w:pPr>
        <w:pStyle w:val="a3"/>
        <w:ind w:right="849"/>
      </w:pP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прямоугольном</w:t>
      </w:r>
      <w:r>
        <w:rPr>
          <w:spacing w:val="1"/>
        </w:rPr>
        <w:t xml:space="preserve"> </w:t>
      </w:r>
      <w:r>
        <w:t>треугольнике.</w:t>
      </w:r>
      <w:r>
        <w:rPr>
          <w:spacing w:val="-52"/>
        </w:rPr>
        <w:t xml:space="preserve"> </w:t>
      </w:r>
      <w:r>
        <w:t>Тригонометрические функции углов в прямоугольном треугольнике. Теорема Пифагора. Применение</w:t>
      </w:r>
      <w:r>
        <w:rPr>
          <w:spacing w:val="-52"/>
        </w:rPr>
        <w:t xml:space="preserve"> </w:t>
      </w:r>
      <w:r>
        <w:t>теорем</w:t>
      </w:r>
      <w:r>
        <w:rPr>
          <w:spacing w:val="-1"/>
        </w:rPr>
        <w:t xml:space="preserve"> </w:t>
      </w:r>
      <w:r>
        <w:t>синусов и</w:t>
      </w:r>
      <w:r>
        <w:rPr>
          <w:spacing w:val="-1"/>
        </w:rPr>
        <w:t xml:space="preserve"> </w:t>
      </w:r>
      <w:r>
        <w:t>косинусов.</w:t>
      </w:r>
    </w:p>
    <w:p w:rsidR="000729EE" w:rsidRDefault="00697400">
      <w:pPr>
        <w:pStyle w:val="a3"/>
        <w:spacing w:line="252" w:lineRule="exact"/>
        <w:ind w:left="926" w:firstLine="0"/>
      </w:pPr>
      <w:r>
        <w:t>Четырехугольники:</w:t>
      </w:r>
      <w:r>
        <w:rPr>
          <w:spacing w:val="20"/>
        </w:rPr>
        <w:t xml:space="preserve"> </w:t>
      </w:r>
      <w:r>
        <w:t>параллелограмм,</w:t>
      </w:r>
      <w:r>
        <w:rPr>
          <w:spacing w:val="20"/>
        </w:rPr>
        <w:t xml:space="preserve"> </w:t>
      </w:r>
      <w:r>
        <w:t>ромб,</w:t>
      </w:r>
      <w:r>
        <w:rPr>
          <w:spacing w:val="20"/>
        </w:rPr>
        <w:t xml:space="preserve"> </w:t>
      </w:r>
      <w:r>
        <w:t>прямоугольник,</w:t>
      </w:r>
      <w:r>
        <w:rPr>
          <w:spacing w:val="18"/>
        </w:rPr>
        <w:t xml:space="preserve"> </w:t>
      </w:r>
      <w:r>
        <w:t>квадрат,</w:t>
      </w:r>
      <w:r>
        <w:rPr>
          <w:spacing w:val="19"/>
        </w:rPr>
        <w:t xml:space="preserve"> </w:t>
      </w:r>
      <w:r>
        <w:t>трапеция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свойства.</w:t>
      </w:r>
    </w:p>
    <w:p w:rsidR="000729EE" w:rsidRDefault="00697400">
      <w:pPr>
        <w:pStyle w:val="a3"/>
        <w:spacing w:line="252" w:lineRule="exact"/>
        <w:ind w:firstLine="0"/>
      </w:pPr>
      <w:r>
        <w:t>Средняя</w:t>
      </w:r>
      <w:r>
        <w:rPr>
          <w:spacing w:val="-2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треугольника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трапеции.</w:t>
      </w:r>
    </w:p>
    <w:p w:rsidR="000729EE" w:rsidRDefault="00697400">
      <w:pPr>
        <w:ind w:left="926" w:right="1288"/>
      </w:pPr>
      <w:r>
        <w:rPr>
          <w:i/>
        </w:rPr>
        <w:t xml:space="preserve">Выпуклые и невыпуклые фигуры. </w:t>
      </w:r>
      <w:r>
        <w:t>Периметр многоугольника. Правильный многоугольник.</w:t>
      </w:r>
      <w:r>
        <w:rPr>
          <w:spacing w:val="-52"/>
        </w:rPr>
        <w:t xml:space="preserve"> </w:t>
      </w:r>
      <w:r>
        <w:t>Углы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плоскости 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 Вертикальные</w:t>
      </w:r>
      <w:r>
        <w:rPr>
          <w:spacing w:val="-1"/>
        </w:rPr>
        <w:t xml:space="preserve"> </w:t>
      </w:r>
      <w:r>
        <w:t>и смежные углы.</w:t>
      </w:r>
    </w:p>
    <w:p w:rsidR="000729EE" w:rsidRDefault="00697400">
      <w:pPr>
        <w:pStyle w:val="a3"/>
        <w:ind w:left="926" w:right="4066" w:firstLine="0"/>
        <w:jc w:val="left"/>
      </w:pPr>
      <w:r>
        <w:t>Сумма внутренних углов треугольника и четырехугольника.</w:t>
      </w:r>
      <w:r>
        <w:rPr>
          <w:spacing w:val="-52"/>
        </w:rPr>
        <w:t xml:space="preserve"> </w:t>
      </w:r>
      <w:r>
        <w:t>Соотношения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квадрате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равностороннем</w:t>
      </w:r>
      <w:r>
        <w:rPr>
          <w:spacing w:val="-2"/>
        </w:rPr>
        <w:t xml:space="preserve"> </w:t>
      </w:r>
      <w:r>
        <w:t>треугольнике.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Диагонали</w:t>
      </w:r>
      <w:r>
        <w:rPr>
          <w:spacing w:val="-5"/>
        </w:rPr>
        <w:t xml:space="preserve"> </w:t>
      </w:r>
      <w:r>
        <w:t>многоугольника.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Подобные</w:t>
      </w:r>
      <w:r>
        <w:rPr>
          <w:spacing w:val="-5"/>
        </w:rPr>
        <w:t xml:space="preserve"> </w:t>
      </w:r>
      <w:r>
        <w:t>треугольники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случаях.</w:t>
      </w:r>
    </w:p>
    <w:p w:rsidR="000729EE" w:rsidRDefault="00697400">
      <w:pPr>
        <w:pStyle w:val="a3"/>
        <w:spacing w:before="1"/>
        <w:ind w:left="926" w:firstLine="0"/>
      </w:pPr>
      <w:r>
        <w:t>Формулы</w:t>
      </w:r>
      <w:r>
        <w:rPr>
          <w:spacing w:val="-2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прямоугольника,</w:t>
      </w:r>
      <w:r>
        <w:rPr>
          <w:spacing w:val="-2"/>
        </w:rPr>
        <w:t xml:space="preserve"> </w:t>
      </w:r>
      <w:r>
        <w:t>треугольника,</w:t>
      </w:r>
      <w:r>
        <w:rPr>
          <w:spacing w:val="-4"/>
        </w:rPr>
        <w:t xml:space="preserve"> </w:t>
      </w:r>
      <w:r>
        <w:t>ромба,</w:t>
      </w:r>
      <w:r>
        <w:rPr>
          <w:spacing w:val="-2"/>
        </w:rPr>
        <w:t xml:space="preserve"> </w:t>
      </w:r>
      <w:r>
        <w:t>трапеции.</w:t>
      </w:r>
    </w:p>
    <w:p w:rsidR="000729EE" w:rsidRDefault="00697400">
      <w:pPr>
        <w:pStyle w:val="a3"/>
        <w:ind w:right="847"/>
      </w:pPr>
      <w:r>
        <w:t>Окружность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Радиус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диаметр.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круга.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rPr>
          <w:rFonts w:ascii="Symbol" w:hAnsi="Symbol"/>
        </w:rPr>
        <w:t></w:t>
      </w:r>
      <w:r>
        <w:t>.</w:t>
      </w:r>
      <w:r>
        <w:rPr>
          <w:spacing w:val="1"/>
        </w:rPr>
        <w:t xml:space="preserve"> </w:t>
      </w:r>
      <w:r>
        <w:t>Вписанный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опирающийся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диаметр.</w:t>
      </w:r>
      <w:r>
        <w:rPr>
          <w:spacing w:val="1"/>
        </w:rPr>
        <w:t xml:space="preserve"> </w:t>
      </w:r>
      <w:r>
        <w:t>Касательная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свойство.</w:t>
      </w:r>
    </w:p>
    <w:p w:rsidR="000729EE" w:rsidRDefault="00697400">
      <w:pPr>
        <w:pStyle w:val="a3"/>
        <w:ind w:left="926" w:right="6745" w:firstLine="0"/>
        <w:jc w:val="left"/>
      </w:pPr>
      <w:r>
        <w:t>Куб. Соотношения в кубе.</w:t>
      </w:r>
      <w:r>
        <w:rPr>
          <w:spacing w:val="1"/>
        </w:rPr>
        <w:t xml:space="preserve"> </w:t>
      </w:r>
      <w:r>
        <w:t>Тетраэдр,</w:t>
      </w:r>
      <w:r>
        <w:rPr>
          <w:spacing w:val="-4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тетраэдр.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Правильная</w:t>
      </w:r>
      <w:r>
        <w:rPr>
          <w:spacing w:val="-3"/>
        </w:rPr>
        <w:t xml:space="preserve"> </w:t>
      </w:r>
      <w:r>
        <w:t>пирамида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призма.</w:t>
      </w:r>
      <w:r>
        <w:rPr>
          <w:spacing w:val="-3"/>
        </w:rPr>
        <w:t xml:space="preserve"> </w:t>
      </w:r>
      <w:r>
        <w:t>Прямая</w:t>
      </w:r>
      <w:r>
        <w:rPr>
          <w:spacing w:val="-3"/>
        </w:rPr>
        <w:t xml:space="preserve"> </w:t>
      </w:r>
      <w:r>
        <w:t>призма.</w:t>
      </w:r>
    </w:p>
    <w:p w:rsidR="000729EE" w:rsidRDefault="00697400">
      <w:pPr>
        <w:spacing w:line="252" w:lineRule="exact"/>
        <w:ind w:left="926"/>
        <w:rPr>
          <w:i/>
        </w:rPr>
      </w:pPr>
      <w:r>
        <w:rPr>
          <w:i/>
        </w:rPr>
        <w:t>Изображение</w:t>
      </w:r>
      <w:r>
        <w:rPr>
          <w:i/>
          <w:spacing w:val="-4"/>
        </w:rPr>
        <w:t xml:space="preserve"> </w:t>
      </w:r>
      <w:r>
        <w:rPr>
          <w:i/>
        </w:rPr>
        <w:t>некоторых</w:t>
      </w:r>
      <w:r>
        <w:rPr>
          <w:i/>
          <w:spacing w:val="-4"/>
        </w:rPr>
        <w:t xml:space="preserve"> </w:t>
      </w:r>
      <w:r>
        <w:rPr>
          <w:i/>
        </w:rPr>
        <w:t>многогранников</w:t>
      </w:r>
      <w:r>
        <w:rPr>
          <w:i/>
          <w:spacing w:val="-5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плоскости.</w:t>
      </w:r>
    </w:p>
    <w:p w:rsidR="000729EE" w:rsidRDefault="00697400">
      <w:pPr>
        <w:spacing w:before="1" w:line="252" w:lineRule="exact"/>
        <w:ind w:left="926"/>
      </w:pPr>
      <w:r>
        <w:t>Прямоугольный</w:t>
      </w:r>
      <w:r>
        <w:rPr>
          <w:spacing w:val="-2"/>
        </w:rPr>
        <w:t xml:space="preserve"> </w:t>
      </w:r>
      <w:r>
        <w:t>параллелепипед.</w:t>
      </w:r>
      <w:r>
        <w:rPr>
          <w:spacing w:val="-1"/>
        </w:rPr>
        <w:t xml:space="preserve"> </w:t>
      </w:r>
      <w:r>
        <w:rPr>
          <w:i/>
        </w:rPr>
        <w:t>Теорема</w:t>
      </w:r>
      <w:r>
        <w:rPr>
          <w:i/>
          <w:spacing w:val="-2"/>
        </w:rPr>
        <w:t xml:space="preserve"> </w:t>
      </w:r>
      <w:r>
        <w:rPr>
          <w:i/>
        </w:rPr>
        <w:t>Пифагора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пространстве</w:t>
      </w:r>
      <w:r>
        <w:t>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вычисление</w:t>
      </w:r>
      <w:r>
        <w:rPr>
          <w:spacing w:val="-4"/>
        </w:rPr>
        <w:t xml:space="preserve"> </w:t>
      </w:r>
      <w:r>
        <w:t>расстояний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теоремы</w:t>
      </w:r>
      <w:r>
        <w:rPr>
          <w:spacing w:val="-2"/>
        </w:rPr>
        <w:t xml:space="preserve"> </w:t>
      </w:r>
      <w:r>
        <w:t>Пифагора.</w:t>
      </w:r>
    </w:p>
    <w:p w:rsidR="000729EE" w:rsidRDefault="00697400">
      <w:pPr>
        <w:spacing w:before="1" w:line="253" w:lineRule="exact"/>
        <w:ind w:left="926"/>
        <w:rPr>
          <w:i/>
        </w:rPr>
      </w:pPr>
      <w:r>
        <w:rPr>
          <w:i/>
        </w:rPr>
        <w:t>Развертка</w:t>
      </w:r>
      <w:r>
        <w:rPr>
          <w:i/>
          <w:spacing w:val="-2"/>
        </w:rPr>
        <w:t xml:space="preserve"> </w:t>
      </w:r>
      <w:r>
        <w:rPr>
          <w:i/>
        </w:rPr>
        <w:t>прямоугольного</w:t>
      </w:r>
      <w:r>
        <w:rPr>
          <w:i/>
          <w:spacing w:val="-1"/>
        </w:rPr>
        <w:t xml:space="preserve"> </w:t>
      </w:r>
      <w:r>
        <w:rPr>
          <w:i/>
        </w:rPr>
        <w:t>параллелепипеда.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Конус, цилиндр, шар и</w:t>
      </w:r>
      <w:r>
        <w:rPr>
          <w:spacing w:val="-3"/>
        </w:rPr>
        <w:t xml:space="preserve"> </w:t>
      </w:r>
      <w:r>
        <w:t>сфера.</w:t>
      </w:r>
    </w:p>
    <w:p w:rsidR="000729EE" w:rsidRDefault="00697400">
      <w:pPr>
        <w:spacing w:line="252" w:lineRule="exact"/>
        <w:ind w:left="926"/>
        <w:rPr>
          <w:i/>
        </w:rPr>
      </w:pPr>
      <w:r>
        <w:rPr>
          <w:i/>
        </w:rPr>
        <w:t>Проекции</w:t>
      </w:r>
      <w:r>
        <w:rPr>
          <w:i/>
          <w:spacing w:val="-1"/>
        </w:rPr>
        <w:t xml:space="preserve"> </w:t>
      </w:r>
      <w:r>
        <w:rPr>
          <w:i/>
        </w:rPr>
        <w:t>фигур</w:t>
      </w:r>
      <w:r>
        <w:rPr>
          <w:i/>
          <w:spacing w:val="-3"/>
        </w:rPr>
        <w:t xml:space="preserve"> </w:t>
      </w:r>
      <w:r>
        <w:rPr>
          <w:i/>
        </w:rPr>
        <w:t>на плоскость.</w:t>
      </w:r>
      <w:r>
        <w:rPr>
          <w:i/>
          <w:spacing w:val="-1"/>
        </w:rPr>
        <w:t xml:space="preserve"> </w:t>
      </w:r>
      <w:r>
        <w:rPr>
          <w:i/>
        </w:rPr>
        <w:t>Изображение</w:t>
      </w:r>
      <w:r>
        <w:rPr>
          <w:i/>
          <w:spacing w:val="-1"/>
        </w:rPr>
        <w:t xml:space="preserve"> </w:t>
      </w:r>
      <w:r>
        <w:rPr>
          <w:i/>
        </w:rPr>
        <w:t>цилиндра, конуса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сферы</w:t>
      </w:r>
      <w:r>
        <w:rPr>
          <w:i/>
          <w:spacing w:val="-3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плоскости.</w:t>
      </w:r>
    </w:p>
    <w:p w:rsidR="000729EE" w:rsidRDefault="00697400">
      <w:pPr>
        <w:pStyle w:val="a3"/>
        <w:spacing w:before="2"/>
        <w:ind w:right="845"/>
        <w:jc w:val="left"/>
      </w:pPr>
      <w:r>
        <w:rPr>
          <w:i/>
        </w:rPr>
        <w:t>Понятие</w:t>
      </w:r>
      <w:r>
        <w:rPr>
          <w:i/>
          <w:spacing w:val="18"/>
        </w:rPr>
        <w:t xml:space="preserve"> </w:t>
      </w:r>
      <w:r>
        <w:rPr>
          <w:i/>
        </w:rPr>
        <w:t>об</w:t>
      </w:r>
      <w:r>
        <w:rPr>
          <w:i/>
          <w:spacing w:val="19"/>
        </w:rPr>
        <w:t xml:space="preserve"> </w:t>
      </w:r>
      <w:r>
        <w:rPr>
          <w:i/>
        </w:rPr>
        <w:t>объемах</w:t>
      </w:r>
      <w:r>
        <w:rPr>
          <w:i/>
          <w:spacing w:val="18"/>
        </w:rPr>
        <w:t xml:space="preserve"> </w:t>
      </w:r>
      <w:r>
        <w:rPr>
          <w:i/>
        </w:rPr>
        <w:t>тел</w:t>
      </w:r>
      <w:r>
        <w:t>.</w:t>
      </w:r>
      <w:r>
        <w:rPr>
          <w:spacing w:val="20"/>
        </w:rPr>
        <w:t xml:space="preserve"> </w:t>
      </w:r>
      <w:r>
        <w:t>Использование</w:t>
      </w:r>
      <w:r>
        <w:rPr>
          <w:spacing w:val="18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решения</w:t>
      </w:r>
      <w:r>
        <w:rPr>
          <w:spacing w:val="19"/>
        </w:rPr>
        <w:t xml:space="preserve"> </w:t>
      </w:r>
      <w:r>
        <w:t>задач</w:t>
      </w:r>
      <w:r>
        <w:rPr>
          <w:spacing w:val="2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нахождение</w:t>
      </w:r>
      <w:r>
        <w:rPr>
          <w:spacing w:val="20"/>
        </w:rPr>
        <w:t xml:space="preserve"> </w:t>
      </w:r>
      <w:r>
        <w:t>геометрических</w:t>
      </w:r>
      <w:r>
        <w:rPr>
          <w:spacing w:val="-52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формул объема призмы,</w:t>
      </w:r>
      <w:r>
        <w:rPr>
          <w:spacing w:val="-1"/>
        </w:rPr>
        <w:t xml:space="preserve"> </w:t>
      </w:r>
      <w:r>
        <w:t>цилиндра, пирамиды, конуса, шара.</w:t>
      </w:r>
    </w:p>
    <w:p w:rsidR="000729EE" w:rsidRDefault="00697400">
      <w:pPr>
        <w:ind w:left="218" w:right="849" w:firstLine="707"/>
      </w:pPr>
      <w:r>
        <w:rPr>
          <w:i/>
        </w:rPr>
        <w:t>Понятие</w:t>
      </w:r>
      <w:r>
        <w:rPr>
          <w:i/>
          <w:spacing w:val="19"/>
        </w:rPr>
        <w:t xml:space="preserve"> </w:t>
      </w:r>
      <w:r>
        <w:rPr>
          <w:i/>
        </w:rPr>
        <w:t>о</w:t>
      </w:r>
      <w:r>
        <w:rPr>
          <w:i/>
          <w:spacing w:val="21"/>
        </w:rPr>
        <w:t xml:space="preserve"> </w:t>
      </w:r>
      <w:r>
        <w:rPr>
          <w:i/>
        </w:rPr>
        <w:t>подобии</w:t>
      </w:r>
      <w:r>
        <w:rPr>
          <w:i/>
          <w:spacing w:val="19"/>
        </w:rPr>
        <w:t xml:space="preserve"> </w:t>
      </w:r>
      <w:r>
        <w:rPr>
          <w:i/>
        </w:rPr>
        <w:t>на</w:t>
      </w:r>
      <w:r>
        <w:rPr>
          <w:i/>
          <w:spacing w:val="19"/>
        </w:rPr>
        <w:t xml:space="preserve"> </w:t>
      </w:r>
      <w:r>
        <w:rPr>
          <w:i/>
        </w:rPr>
        <w:t>плоскости</w:t>
      </w:r>
      <w:r>
        <w:rPr>
          <w:i/>
          <w:spacing w:val="21"/>
        </w:rPr>
        <w:t xml:space="preserve"> </w:t>
      </w:r>
      <w:r>
        <w:rPr>
          <w:i/>
        </w:rPr>
        <w:t>и</w:t>
      </w:r>
      <w:r>
        <w:rPr>
          <w:i/>
          <w:spacing w:val="19"/>
        </w:rPr>
        <w:t xml:space="preserve"> </w:t>
      </w:r>
      <w:r>
        <w:rPr>
          <w:i/>
        </w:rPr>
        <w:t>в</w:t>
      </w:r>
      <w:r>
        <w:rPr>
          <w:i/>
          <w:spacing w:val="22"/>
        </w:rPr>
        <w:t xml:space="preserve"> </w:t>
      </w:r>
      <w:r>
        <w:rPr>
          <w:i/>
        </w:rPr>
        <w:t>пространстве</w:t>
      </w:r>
      <w:r>
        <w:t>.</w:t>
      </w:r>
      <w:r>
        <w:rPr>
          <w:spacing w:val="19"/>
        </w:rPr>
        <w:t xml:space="preserve"> </w:t>
      </w:r>
      <w:r>
        <w:t>Отношение</w:t>
      </w:r>
      <w:r>
        <w:rPr>
          <w:spacing w:val="22"/>
        </w:rPr>
        <w:t xml:space="preserve"> </w:t>
      </w:r>
      <w:r>
        <w:t>площадей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объемов</w:t>
      </w:r>
      <w:r>
        <w:rPr>
          <w:spacing w:val="-52"/>
        </w:rPr>
        <w:t xml:space="preserve"> </w:t>
      </w:r>
      <w:r>
        <w:t>подобных</w:t>
      </w:r>
      <w:r>
        <w:rPr>
          <w:spacing w:val="-4"/>
        </w:rPr>
        <w:t xml:space="preserve"> </w:t>
      </w:r>
      <w:r>
        <w:t>фигур.</w:t>
      </w:r>
    </w:p>
    <w:p w:rsidR="000729EE" w:rsidRDefault="00697400">
      <w:pPr>
        <w:pStyle w:val="2"/>
        <w:spacing w:before="3" w:line="251" w:lineRule="exact"/>
        <w:jc w:val="left"/>
      </w:pPr>
      <w:r>
        <w:t>Вероятность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статистика.</w:t>
      </w:r>
      <w:r>
        <w:rPr>
          <w:spacing w:val="-2"/>
        </w:rPr>
        <w:t xml:space="preserve"> </w:t>
      </w:r>
      <w:r>
        <w:t>Логика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комбинаторика</w:t>
      </w:r>
    </w:p>
    <w:p w:rsidR="000729EE" w:rsidRDefault="00697400">
      <w:pPr>
        <w:ind w:left="926" w:right="3309"/>
      </w:pPr>
      <w:r>
        <w:t xml:space="preserve">Логика. Верные и неверные утверждения. Следствие. </w:t>
      </w:r>
      <w:r>
        <w:rPr>
          <w:i/>
        </w:rPr>
        <w:t>Контрпример</w:t>
      </w:r>
      <w:r>
        <w:t>.</w:t>
      </w:r>
      <w:r>
        <w:rPr>
          <w:spacing w:val="-52"/>
        </w:rPr>
        <w:t xml:space="preserve"> </w:t>
      </w:r>
      <w:r>
        <w:rPr>
          <w:i/>
        </w:rPr>
        <w:t>Множество</w:t>
      </w:r>
      <w:r>
        <w:t>.</w:t>
      </w:r>
      <w:r>
        <w:rPr>
          <w:spacing w:val="-1"/>
        </w:rPr>
        <w:t xml:space="preserve"> </w:t>
      </w:r>
      <w:r>
        <w:t>Перебор вариантов.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3"/>
        <w:spacing w:before="67" w:line="252" w:lineRule="exact"/>
        <w:ind w:left="926" w:firstLine="0"/>
        <w:jc w:val="left"/>
      </w:pPr>
      <w:r>
        <w:lastRenderedPageBreak/>
        <w:t>Таблицы.</w:t>
      </w:r>
      <w:r>
        <w:rPr>
          <w:spacing w:val="-1"/>
        </w:rPr>
        <w:t xml:space="preserve"> </w:t>
      </w:r>
      <w:r>
        <w:t>Столбчатые</w:t>
      </w:r>
      <w:r>
        <w:rPr>
          <w:spacing w:val="-1"/>
        </w:rPr>
        <w:t xml:space="preserve"> </w:t>
      </w:r>
      <w:r>
        <w:t>и круговые</w:t>
      </w:r>
      <w:r>
        <w:rPr>
          <w:spacing w:val="-1"/>
        </w:rPr>
        <w:t xml:space="preserve"> </w:t>
      </w:r>
      <w:r>
        <w:t>диаграммы.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Числовые</w:t>
      </w:r>
      <w:r>
        <w:rPr>
          <w:spacing w:val="35"/>
        </w:rPr>
        <w:t xml:space="preserve"> </w:t>
      </w:r>
      <w:r>
        <w:t>наборы.</w:t>
      </w:r>
      <w:r>
        <w:rPr>
          <w:spacing w:val="33"/>
        </w:rPr>
        <w:t xml:space="preserve"> </w:t>
      </w:r>
      <w:r>
        <w:t>Среднее</w:t>
      </w:r>
      <w:r>
        <w:rPr>
          <w:spacing w:val="36"/>
        </w:rPr>
        <w:t xml:space="preserve"> </w:t>
      </w:r>
      <w:r>
        <w:t>арифметическое,</w:t>
      </w:r>
      <w:r>
        <w:rPr>
          <w:spacing w:val="36"/>
        </w:rPr>
        <w:t xml:space="preserve"> </w:t>
      </w:r>
      <w:r>
        <w:t>медиана,</w:t>
      </w:r>
      <w:r>
        <w:rPr>
          <w:spacing w:val="36"/>
        </w:rPr>
        <w:t xml:space="preserve"> </w:t>
      </w:r>
      <w:r>
        <w:t>наибольшее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наименьшее</w:t>
      </w:r>
      <w:r>
        <w:rPr>
          <w:spacing w:val="34"/>
        </w:rPr>
        <w:t xml:space="preserve"> </w:t>
      </w:r>
      <w:r>
        <w:t>значения.</w:t>
      </w:r>
    </w:p>
    <w:p w:rsidR="000729EE" w:rsidRDefault="00697400">
      <w:pPr>
        <w:spacing w:line="252" w:lineRule="exact"/>
        <w:ind w:left="218"/>
      </w:pPr>
      <w:r>
        <w:rPr>
          <w:i/>
        </w:rPr>
        <w:t>Примеры</w:t>
      </w:r>
      <w:r>
        <w:rPr>
          <w:i/>
          <w:spacing w:val="-2"/>
        </w:rPr>
        <w:t xml:space="preserve"> </w:t>
      </w:r>
      <w:r>
        <w:rPr>
          <w:i/>
        </w:rPr>
        <w:t>изменчивых</w:t>
      </w:r>
      <w:r>
        <w:rPr>
          <w:i/>
          <w:spacing w:val="-1"/>
        </w:rPr>
        <w:t xml:space="preserve"> </w:t>
      </w:r>
      <w:r>
        <w:rPr>
          <w:i/>
        </w:rPr>
        <w:t>величин</w:t>
      </w:r>
      <w:r>
        <w:t>.</w:t>
      </w:r>
    </w:p>
    <w:p w:rsidR="000729EE" w:rsidRDefault="00697400">
      <w:pPr>
        <w:pStyle w:val="a3"/>
        <w:spacing w:before="2"/>
        <w:ind w:right="849"/>
        <w:jc w:val="left"/>
      </w:pPr>
      <w:r>
        <w:t>Частота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вероятность</w:t>
      </w:r>
      <w:r>
        <w:rPr>
          <w:spacing w:val="7"/>
        </w:rPr>
        <w:t xml:space="preserve"> </w:t>
      </w:r>
      <w:r>
        <w:t>события.</w:t>
      </w:r>
      <w:r>
        <w:rPr>
          <w:spacing w:val="7"/>
        </w:rPr>
        <w:t xml:space="preserve"> </w:t>
      </w:r>
      <w:r>
        <w:t>Случайный</w:t>
      </w:r>
      <w:r>
        <w:rPr>
          <w:spacing w:val="7"/>
        </w:rPr>
        <w:t xml:space="preserve"> </w:t>
      </w:r>
      <w:r>
        <w:t>выбор.</w:t>
      </w:r>
      <w:r>
        <w:rPr>
          <w:spacing w:val="7"/>
        </w:rPr>
        <w:t xml:space="preserve"> </w:t>
      </w:r>
      <w:r>
        <w:t>Вычисление</w:t>
      </w:r>
      <w:r>
        <w:rPr>
          <w:spacing w:val="7"/>
        </w:rPr>
        <w:t xml:space="preserve"> </w:t>
      </w:r>
      <w:r>
        <w:t>вероятностей</w:t>
      </w:r>
      <w:r>
        <w:rPr>
          <w:spacing w:val="7"/>
        </w:rPr>
        <w:t xml:space="preserve"> </w:t>
      </w:r>
      <w:r>
        <w:t>событий</w:t>
      </w:r>
      <w:r>
        <w:rPr>
          <w:spacing w:val="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опытах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равновозможными</w:t>
      </w:r>
      <w:r>
        <w:rPr>
          <w:spacing w:val="-1"/>
        </w:rPr>
        <w:t xml:space="preserve"> </w:t>
      </w:r>
      <w:r>
        <w:t>элементарными</w:t>
      </w:r>
      <w:r>
        <w:rPr>
          <w:spacing w:val="-3"/>
        </w:rPr>
        <w:t xml:space="preserve"> </w:t>
      </w:r>
      <w:r>
        <w:t>событиями.</w:t>
      </w:r>
    </w:p>
    <w:p w:rsidR="000729EE" w:rsidRDefault="00697400">
      <w:pPr>
        <w:spacing w:line="252" w:lineRule="exact"/>
        <w:ind w:left="926"/>
        <w:rPr>
          <w:i/>
        </w:rPr>
      </w:pPr>
      <w:r>
        <w:rPr>
          <w:i/>
        </w:rPr>
        <w:t>Независимые</w:t>
      </w:r>
      <w:r>
        <w:rPr>
          <w:i/>
          <w:spacing w:val="-1"/>
        </w:rPr>
        <w:t xml:space="preserve"> </w:t>
      </w:r>
      <w:r>
        <w:rPr>
          <w:i/>
        </w:rPr>
        <w:t>события.</w:t>
      </w:r>
      <w:r>
        <w:rPr>
          <w:i/>
          <w:spacing w:val="-1"/>
        </w:rPr>
        <w:t xml:space="preserve"> </w:t>
      </w:r>
      <w:r>
        <w:rPr>
          <w:i/>
        </w:rPr>
        <w:t>Формула</w:t>
      </w:r>
      <w:r>
        <w:rPr>
          <w:i/>
          <w:spacing w:val="-3"/>
        </w:rPr>
        <w:t xml:space="preserve"> </w:t>
      </w:r>
      <w:r>
        <w:rPr>
          <w:i/>
        </w:rPr>
        <w:t>сложения</w:t>
      </w:r>
      <w:r>
        <w:rPr>
          <w:i/>
          <w:spacing w:val="-1"/>
        </w:rPr>
        <w:t xml:space="preserve"> </w:t>
      </w:r>
      <w:r>
        <w:rPr>
          <w:i/>
        </w:rPr>
        <w:t>вероятностей.</w:t>
      </w:r>
    </w:p>
    <w:p w:rsidR="000729EE" w:rsidRDefault="00697400">
      <w:pPr>
        <w:tabs>
          <w:tab w:val="left" w:pos="2071"/>
          <w:tab w:val="left" w:pos="3309"/>
          <w:tab w:val="left" w:pos="4355"/>
          <w:tab w:val="left" w:pos="5845"/>
          <w:tab w:val="left" w:pos="7524"/>
          <w:tab w:val="left" w:pos="8666"/>
        </w:tabs>
        <w:ind w:left="218" w:right="850" w:firstLine="707"/>
        <w:rPr>
          <w:i/>
        </w:rPr>
      </w:pPr>
      <w:r>
        <w:rPr>
          <w:i/>
        </w:rPr>
        <w:t>Примеры</w:t>
      </w:r>
      <w:r>
        <w:rPr>
          <w:i/>
        </w:rPr>
        <w:tab/>
        <w:t>случайных</w:t>
      </w:r>
      <w:r>
        <w:rPr>
          <w:i/>
        </w:rPr>
        <w:tab/>
        <w:t>величин.</w:t>
      </w:r>
      <w:r>
        <w:rPr>
          <w:i/>
        </w:rPr>
        <w:tab/>
        <w:t>Равномерное</w:t>
      </w:r>
      <w:r>
        <w:rPr>
          <w:i/>
        </w:rPr>
        <w:tab/>
        <w:t>распределение.</w:t>
      </w:r>
      <w:r>
        <w:rPr>
          <w:i/>
        </w:rPr>
        <w:tab/>
        <w:t>Примеры</w:t>
      </w:r>
      <w:r>
        <w:rPr>
          <w:i/>
        </w:rPr>
        <w:tab/>
      </w:r>
      <w:r>
        <w:rPr>
          <w:i/>
          <w:spacing w:val="-1"/>
        </w:rPr>
        <w:t>нормального</w:t>
      </w:r>
      <w:r>
        <w:rPr>
          <w:i/>
          <w:spacing w:val="-52"/>
        </w:rPr>
        <w:t xml:space="preserve"> </w:t>
      </w:r>
      <w:r>
        <w:rPr>
          <w:i/>
        </w:rPr>
        <w:t>распределения</w:t>
      </w:r>
      <w:r>
        <w:rPr>
          <w:i/>
          <w:spacing w:val="-1"/>
        </w:rPr>
        <w:t xml:space="preserve"> </w:t>
      </w:r>
      <w:r>
        <w:rPr>
          <w:i/>
        </w:rPr>
        <w:t>в природе.</w:t>
      </w:r>
      <w:r>
        <w:rPr>
          <w:i/>
          <w:spacing w:val="-2"/>
        </w:rPr>
        <w:t xml:space="preserve"> </w:t>
      </w:r>
      <w:r>
        <w:rPr>
          <w:i/>
        </w:rPr>
        <w:t>Понятие о</w:t>
      </w:r>
      <w:r>
        <w:rPr>
          <w:i/>
          <w:spacing w:val="-3"/>
        </w:rPr>
        <w:t xml:space="preserve"> </w:t>
      </w:r>
      <w:r>
        <w:rPr>
          <w:i/>
        </w:rPr>
        <w:t>законе больших чисел.</w:t>
      </w:r>
    </w:p>
    <w:p w:rsidR="000729EE" w:rsidRDefault="00697400">
      <w:pPr>
        <w:pStyle w:val="2"/>
        <w:spacing w:before="5"/>
        <w:ind w:left="3910"/>
        <w:jc w:val="left"/>
      </w:pPr>
      <w:r>
        <w:t>Основная</w:t>
      </w:r>
      <w:r>
        <w:rPr>
          <w:spacing w:val="-2"/>
        </w:rPr>
        <w:t xml:space="preserve"> </w:t>
      </w:r>
      <w:r>
        <w:t>базовая</w:t>
      </w:r>
      <w:r>
        <w:rPr>
          <w:spacing w:val="-3"/>
        </w:rPr>
        <w:t xml:space="preserve"> </w:t>
      </w:r>
      <w:r>
        <w:t>программа</w:t>
      </w:r>
    </w:p>
    <w:p w:rsidR="000729EE" w:rsidRDefault="00697400">
      <w:pPr>
        <w:spacing w:line="251" w:lineRule="exact"/>
        <w:ind w:left="926"/>
        <w:jc w:val="both"/>
        <w:rPr>
          <w:b/>
        </w:rPr>
      </w:pPr>
      <w:r>
        <w:rPr>
          <w:b/>
        </w:rPr>
        <w:t>Алгебра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начала</w:t>
      </w:r>
      <w:r>
        <w:rPr>
          <w:b/>
          <w:spacing w:val="-4"/>
        </w:rPr>
        <w:t xml:space="preserve"> </w:t>
      </w:r>
      <w:r>
        <w:rPr>
          <w:b/>
        </w:rPr>
        <w:t>анализа</w:t>
      </w:r>
    </w:p>
    <w:p w:rsidR="000729EE" w:rsidRDefault="00697400">
      <w:pPr>
        <w:pStyle w:val="a3"/>
        <w:ind w:right="848"/>
      </w:pPr>
      <w:r>
        <w:t>Повторение. Решение задач с использованием свойств чисел и систем счисления, делимости,</w:t>
      </w:r>
      <w:r>
        <w:rPr>
          <w:spacing w:val="1"/>
        </w:rPr>
        <w:t xml:space="preserve"> </w:t>
      </w:r>
      <w:r>
        <w:t>долей и частей, процентов, модулей чисел. Решение задач с использованием свойств степеней и</w:t>
      </w:r>
      <w:r>
        <w:rPr>
          <w:spacing w:val="1"/>
        </w:rPr>
        <w:t xml:space="preserve"> </w:t>
      </w:r>
      <w:r>
        <w:t>корней,</w:t>
      </w:r>
      <w:r>
        <w:rPr>
          <w:spacing w:val="-1"/>
        </w:rPr>
        <w:t xml:space="preserve"> </w:t>
      </w:r>
      <w:r>
        <w:t>многочленов, преобразований многочленов</w:t>
      </w:r>
      <w:r>
        <w:rPr>
          <w:spacing w:val="-5"/>
        </w:rPr>
        <w:t xml:space="preserve"> </w:t>
      </w:r>
      <w:r>
        <w:t>и дробно-рациональных</w:t>
      </w:r>
      <w:r>
        <w:rPr>
          <w:spacing w:val="-5"/>
        </w:rPr>
        <w:t xml:space="preserve"> </w:t>
      </w:r>
      <w:r>
        <w:t>выражений.</w:t>
      </w:r>
    </w:p>
    <w:p w:rsidR="000729EE" w:rsidRDefault="00697400">
      <w:pPr>
        <w:pStyle w:val="a3"/>
        <w:spacing w:line="252" w:lineRule="exact"/>
        <w:ind w:left="926" w:firstLine="0"/>
      </w:pP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 использованием</w:t>
      </w:r>
      <w:r>
        <w:rPr>
          <w:spacing w:val="-2"/>
        </w:rPr>
        <w:t xml:space="preserve"> </w:t>
      </w:r>
      <w:r>
        <w:t>градусной</w:t>
      </w:r>
      <w:r>
        <w:rPr>
          <w:spacing w:val="-3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угла.</w:t>
      </w:r>
      <w:r>
        <w:rPr>
          <w:spacing w:val="-4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свойства.</w:t>
      </w:r>
    </w:p>
    <w:p w:rsidR="000729EE" w:rsidRDefault="00697400">
      <w:pPr>
        <w:pStyle w:val="a3"/>
        <w:ind w:right="849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уравнений и их систем. Решение задач с помощью числовых неравенств и систем неравенств с одной</w:t>
      </w:r>
      <w:r>
        <w:rPr>
          <w:spacing w:val="1"/>
        </w:rPr>
        <w:t xml:space="preserve"> </w:t>
      </w:r>
      <w:r>
        <w:t>переменной,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 изображения</w:t>
      </w:r>
      <w:r>
        <w:rPr>
          <w:spacing w:val="-2"/>
        </w:rPr>
        <w:t xml:space="preserve"> </w:t>
      </w:r>
      <w:r>
        <w:t>числовых промежутков.</w:t>
      </w:r>
    </w:p>
    <w:p w:rsidR="000729EE" w:rsidRDefault="00D302D1">
      <w:pPr>
        <w:pStyle w:val="a3"/>
        <w:spacing w:line="283" w:lineRule="auto"/>
        <w:ind w:right="847"/>
      </w:pPr>
      <w:r>
        <w:pict>
          <v:group id="_x0000_s1039" style="position:absolute;left:0;text-align:left;margin-left:532.85pt;margin-top:15.4pt;width:15.1pt;height:16pt;z-index:-24875520;mso-position-horizontal-relative:page" coordorigin="10657,308" coordsize="302,320">
            <v:shape id="_x0000_s1041" type="#_x0000_t75" style="position:absolute;left:10657;top:307;width:302;height:299">
              <v:imagedata r:id="rId10" o:title=""/>
            </v:shape>
            <v:shape id="_x0000_s1040" type="#_x0000_t202" style="position:absolute;left:10657;top:307;width:302;height:320" filled="f" stroked="f">
              <v:textbox inset="0,0,0,0">
                <w:txbxContent>
                  <w:p w:rsidR="00D302D1" w:rsidRDefault="00D302D1">
                    <w:pPr>
                      <w:spacing w:before="19"/>
                      <w:ind w:left="171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5"/>
                        <w:sz w:val="2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97400">
        <w:t>Решение задач с использованием числовых функций и их графиков. Использование свойств и</w:t>
      </w:r>
      <w:r w:rsidR="00697400">
        <w:rPr>
          <w:spacing w:val="1"/>
        </w:rPr>
        <w:t xml:space="preserve"> </w:t>
      </w:r>
      <w:r w:rsidR="00697400">
        <w:t>графиков линейных и квадратичных функций, обратной пропорциональности и функции</w:t>
      </w:r>
      <w:r w:rsidR="00697400">
        <w:rPr>
          <w:spacing w:val="1"/>
        </w:rPr>
        <w:t xml:space="preserve"> </w:t>
      </w:r>
      <w:r w:rsidR="00697400">
        <w:rPr>
          <w:i/>
          <w:position w:val="1"/>
          <w:sz w:val="26"/>
        </w:rPr>
        <w:t xml:space="preserve">y </w:t>
      </w:r>
      <w:r w:rsidR="00697400">
        <w:rPr>
          <w:rFonts w:ascii="Symbol" w:hAnsi="Symbol"/>
          <w:position w:val="1"/>
          <w:sz w:val="26"/>
        </w:rPr>
        <w:t></w:t>
      </w:r>
      <w:r w:rsidR="00697400">
        <w:rPr>
          <w:spacing w:val="1"/>
          <w:position w:val="1"/>
          <w:sz w:val="26"/>
        </w:rPr>
        <w:t xml:space="preserve"> </w:t>
      </w:r>
      <w:r w:rsidR="00697400">
        <w:t>.</w:t>
      </w:r>
      <w:r w:rsidR="00697400">
        <w:rPr>
          <w:spacing w:val="1"/>
        </w:rPr>
        <w:t xml:space="preserve"> </w:t>
      </w:r>
      <w:r w:rsidR="00697400">
        <w:t>Графическое</w:t>
      </w:r>
      <w:r w:rsidR="00697400">
        <w:rPr>
          <w:spacing w:val="-3"/>
        </w:rPr>
        <w:t xml:space="preserve"> </w:t>
      </w:r>
      <w:r w:rsidR="00697400">
        <w:t>решение уравнений</w:t>
      </w:r>
      <w:r w:rsidR="00697400">
        <w:rPr>
          <w:spacing w:val="-1"/>
        </w:rPr>
        <w:t xml:space="preserve"> </w:t>
      </w:r>
      <w:r w:rsidR="00697400">
        <w:t>и неравенств.</w:t>
      </w:r>
    </w:p>
    <w:p w:rsidR="000729EE" w:rsidRDefault="00697400">
      <w:pPr>
        <w:spacing w:line="204" w:lineRule="exact"/>
        <w:ind w:left="926"/>
        <w:jc w:val="both"/>
        <w:rPr>
          <w:i/>
        </w:rPr>
      </w:pPr>
      <w:r>
        <w:t>Тригонометрическая</w:t>
      </w:r>
      <w:r>
        <w:rPr>
          <w:spacing w:val="28"/>
        </w:rPr>
        <w:t xml:space="preserve"> </w:t>
      </w:r>
      <w:r>
        <w:t>окружность</w:t>
      </w:r>
      <w:r>
        <w:rPr>
          <w:i/>
        </w:rPr>
        <w:t>,</w:t>
      </w:r>
      <w:r>
        <w:rPr>
          <w:i/>
          <w:spacing w:val="31"/>
        </w:rPr>
        <w:t xml:space="preserve"> </w:t>
      </w:r>
      <w:r>
        <w:rPr>
          <w:i/>
        </w:rPr>
        <w:t>радианная</w:t>
      </w:r>
      <w:r>
        <w:rPr>
          <w:i/>
          <w:spacing w:val="29"/>
        </w:rPr>
        <w:t xml:space="preserve"> </w:t>
      </w:r>
      <w:r>
        <w:rPr>
          <w:i/>
        </w:rPr>
        <w:t>мера</w:t>
      </w:r>
      <w:r>
        <w:rPr>
          <w:i/>
          <w:spacing w:val="29"/>
        </w:rPr>
        <w:t xml:space="preserve"> </w:t>
      </w:r>
      <w:r>
        <w:rPr>
          <w:i/>
        </w:rPr>
        <w:t>угла</w:t>
      </w:r>
      <w:r>
        <w:t>.</w:t>
      </w:r>
      <w:r>
        <w:rPr>
          <w:spacing w:val="31"/>
        </w:rPr>
        <w:t xml:space="preserve"> </w:t>
      </w:r>
      <w:r>
        <w:t>Синус,</w:t>
      </w:r>
      <w:r>
        <w:rPr>
          <w:spacing w:val="32"/>
        </w:rPr>
        <w:t xml:space="preserve"> </w:t>
      </w:r>
      <w:r>
        <w:t>косинус,</w:t>
      </w:r>
      <w:r>
        <w:rPr>
          <w:spacing w:val="32"/>
        </w:rPr>
        <w:t xml:space="preserve"> </w:t>
      </w:r>
      <w:r>
        <w:t>тангенс,</w:t>
      </w:r>
      <w:r>
        <w:rPr>
          <w:spacing w:val="32"/>
        </w:rPr>
        <w:t xml:space="preserve"> </w:t>
      </w:r>
      <w:r>
        <w:rPr>
          <w:i/>
        </w:rPr>
        <w:t>котангенс</w:t>
      </w:r>
    </w:p>
    <w:p w:rsidR="000729EE" w:rsidRDefault="00697400">
      <w:pPr>
        <w:pStyle w:val="a3"/>
        <w:spacing w:before="1"/>
        <w:ind w:firstLine="0"/>
      </w:pPr>
      <w:r>
        <w:t>произвольного</w:t>
      </w:r>
      <w:r>
        <w:rPr>
          <w:spacing w:val="93"/>
        </w:rPr>
        <w:t xml:space="preserve"> </w:t>
      </w:r>
      <w:r>
        <w:t>угла.</w:t>
      </w:r>
      <w:r>
        <w:rPr>
          <w:spacing w:val="93"/>
        </w:rPr>
        <w:t xml:space="preserve"> </w:t>
      </w:r>
      <w:r>
        <w:t>Основное</w:t>
      </w:r>
      <w:r>
        <w:rPr>
          <w:spacing w:val="93"/>
        </w:rPr>
        <w:t xml:space="preserve"> </w:t>
      </w:r>
      <w:r>
        <w:t>тригонометрическое</w:t>
      </w:r>
      <w:r>
        <w:rPr>
          <w:spacing w:val="93"/>
        </w:rPr>
        <w:t xml:space="preserve"> </w:t>
      </w:r>
      <w:r>
        <w:t>тождество</w:t>
      </w:r>
      <w:r>
        <w:rPr>
          <w:spacing w:val="93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следствия</w:t>
      </w:r>
      <w:r>
        <w:rPr>
          <w:spacing w:val="91"/>
        </w:rPr>
        <w:t xml:space="preserve"> </w:t>
      </w:r>
      <w:r>
        <w:t>из</w:t>
      </w:r>
      <w:r>
        <w:rPr>
          <w:spacing w:val="91"/>
        </w:rPr>
        <w:t xml:space="preserve"> </w:t>
      </w:r>
      <w:r>
        <w:t>него.</w:t>
      </w:r>
      <w:r>
        <w:rPr>
          <w:spacing w:val="94"/>
        </w:rPr>
        <w:t xml:space="preserve"> </w:t>
      </w:r>
      <w:r>
        <w:t>Значения</w:t>
      </w:r>
    </w:p>
    <w:p w:rsidR="000729EE" w:rsidRDefault="00697400">
      <w:pPr>
        <w:pStyle w:val="1"/>
        <w:spacing w:before="35"/>
        <w:ind w:right="1473"/>
        <w:jc w:val="right"/>
        <w:rPr>
          <w:rFonts w:ascii="Symbol" w:hAnsi="Symbol"/>
        </w:rPr>
      </w:pPr>
      <w:r>
        <w:rPr>
          <w:rFonts w:ascii="Symbol" w:hAnsi="Symbol"/>
        </w:rPr>
        <w:t></w:t>
      </w:r>
      <w:r>
        <w:rPr>
          <w:spacing w:val="81"/>
        </w:rPr>
        <w:t xml:space="preserve"> </w:t>
      </w:r>
      <w:r>
        <w:rPr>
          <w:rFonts w:ascii="Symbol" w:hAnsi="Symbol"/>
        </w:rPr>
        <w:t></w:t>
      </w:r>
      <w:r>
        <w:rPr>
          <w:spacing w:val="94"/>
        </w:rPr>
        <w:t xml:space="preserve"> </w:t>
      </w:r>
      <w:r>
        <w:rPr>
          <w:rFonts w:ascii="Symbol" w:hAnsi="Symbol"/>
        </w:rPr>
        <w:t></w:t>
      </w:r>
      <w:r>
        <w:t xml:space="preserve">  </w:t>
      </w:r>
      <w:r>
        <w:rPr>
          <w:spacing w:val="20"/>
        </w:rPr>
        <w:t xml:space="preserve"> </w:t>
      </w:r>
      <w:r>
        <w:rPr>
          <w:rFonts w:ascii="Symbol" w:hAnsi="Symbol"/>
        </w:rPr>
        <w:t></w:t>
      </w:r>
    </w:p>
    <w:p w:rsidR="000729EE" w:rsidRDefault="000729EE">
      <w:pPr>
        <w:jc w:val="right"/>
        <w:rPr>
          <w:rFonts w:ascii="Symbol" w:hAnsi="Symbol"/>
        </w:r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D302D1">
      <w:pPr>
        <w:pStyle w:val="a3"/>
        <w:tabs>
          <w:tab w:val="left" w:pos="8322"/>
          <w:tab w:val="left" w:pos="8654"/>
          <w:tab w:val="left" w:pos="8941"/>
        </w:tabs>
        <w:spacing w:line="245" w:lineRule="exact"/>
        <w:ind w:firstLine="0"/>
        <w:jc w:val="left"/>
        <w:rPr>
          <w:sz w:val="24"/>
        </w:rPr>
      </w:pPr>
      <w:r>
        <w:lastRenderedPageBreak/>
        <w:pict>
          <v:line id="_x0000_s1038" style="position:absolute;left:0;text-align:left;z-index:-24875008;mso-position-horizontal-relative:page" from="466.45pt,7.35pt" to="474.45pt,7.35pt" strokeweight=".24744mm">
            <w10:wrap anchorx="page"/>
          </v:line>
        </w:pict>
      </w:r>
      <w:r>
        <w:pict>
          <v:line id="_x0000_s1037" style="position:absolute;left:0;text-align:left;z-index:-24874496;mso-position-horizontal-relative:page" from="483.05pt,7.35pt" to="491.05pt,7.35pt" strokeweight=".24744mm">
            <w10:wrap anchorx="page"/>
          </v:line>
        </w:pict>
      </w:r>
      <w:r>
        <w:pict>
          <v:line id="_x0000_s1036" style="position:absolute;left:0;text-align:left;z-index:-24873984;mso-position-horizontal-relative:page" from="497.4pt,7.35pt" to="505.4pt,7.35pt" strokeweight=".24744mm">
            <w10:wrap anchorx="page"/>
          </v:line>
        </w:pict>
      </w:r>
      <w:r>
        <w:pict>
          <v:line id="_x0000_s1035" style="position:absolute;left:0;text-align:left;z-index:15732736;mso-position-horizontal-relative:page" from="514pt,7.35pt" to="522pt,7.35pt" strokeweight=".24744mm">
            <w10:wrap anchorx="page"/>
          </v:line>
        </w:pict>
      </w:r>
      <w:r w:rsidR="00697400">
        <w:rPr>
          <w:spacing w:val="-1"/>
        </w:rPr>
        <w:t>тригонометрических</w:t>
      </w:r>
      <w:r w:rsidR="00697400">
        <w:rPr>
          <w:spacing w:val="57"/>
        </w:rPr>
        <w:t xml:space="preserve"> </w:t>
      </w:r>
      <w:r w:rsidR="00697400">
        <w:t>функций</w:t>
      </w:r>
      <w:r w:rsidR="00697400">
        <w:rPr>
          <w:spacing w:val="60"/>
        </w:rPr>
        <w:t xml:space="preserve"> </w:t>
      </w:r>
      <w:r w:rsidR="00697400">
        <w:t>для</w:t>
      </w:r>
      <w:r w:rsidR="00697400">
        <w:rPr>
          <w:spacing w:val="60"/>
        </w:rPr>
        <w:t xml:space="preserve"> </w:t>
      </w:r>
      <w:r w:rsidR="00697400">
        <w:t>углов</w:t>
      </w:r>
      <w:r w:rsidR="00697400">
        <w:rPr>
          <w:spacing w:val="60"/>
        </w:rPr>
        <w:t xml:space="preserve"> </w:t>
      </w:r>
      <w:r w:rsidR="00697400">
        <w:t>0</w:t>
      </w:r>
      <w:r w:rsidR="00697400">
        <w:rPr>
          <w:rFonts w:ascii="Symbol" w:hAnsi="Symbol"/>
        </w:rPr>
        <w:t></w:t>
      </w:r>
      <w:r w:rsidR="00697400">
        <w:t>,</w:t>
      </w:r>
      <w:r w:rsidR="00697400">
        <w:rPr>
          <w:spacing w:val="58"/>
        </w:rPr>
        <w:t xml:space="preserve"> </w:t>
      </w:r>
      <w:r w:rsidR="00697400">
        <w:t>30</w:t>
      </w:r>
      <w:r w:rsidR="00697400">
        <w:rPr>
          <w:rFonts w:ascii="Symbol" w:hAnsi="Symbol"/>
        </w:rPr>
        <w:t></w:t>
      </w:r>
      <w:r w:rsidR="00697400">
        <w:t>,</w:t>
      </w:r>
      <w:r w:rsidR="00697400">
        <w:rPr>
          <w:spacing w:val="58"/>
        </w:rPr>
        <w:t xml:space="preserve"> </w:t>
      </w:r>
      <w:r w:rsidR="00697400">
        <w:t>45</w:t>
      </w:r>
      <w:r w:rsidR="00697400">
        <w:rPr>
          <w:rFonts w:ascii="Symbol" w:hAnsi="Symbol"/>
        </w:rPr>
        <w:t></w:t>
      </w:r>
      <w:r w:rsidR="00697400">
        <w:t>,</w:t>
      </w:r>
      <w:r w:rsidR="00697400">
        <w:rPr>
          <w:spacing w:val="61"/>
        </w:rPr>
        <w:t xml:space="preserve"> </w:t>
      </w:r>
      <w:r w:rsidR="00697400">
        <w:t>60</w:t>
      </w:r>
      <w:r w:rsidR="00697400">
        <w:rPr>
          <w:rFonts w:ascii="Symbol" w:hAnsi="Symbol"/>
        </w:rPr>
        <w:t></w:t>
      </w:r>
      <w:r w:rsidR="00697400">
        <w:t>,</w:t>
      </w:r>
      <w:r w:rsidR="00697400">
        <w:rPr>
          <w:spacing w:val="61"/>
        </w:rPr>
        <w:t xml:space="preserve"> </w:t>
      </w:r>
      <w:r w:rsidR="00697400">
        <w:t>90</w:t>
      </w:r>
      <w:r w:rsidR="00697400">
        <w:rPr>
          <w:rFonts w:ascii="Symbol" w:hAnsi="Symbol"/>
        </w:rPr>
        <w:t></w:t>
      </w:r>
      <w:r w:rsidR="00697400">
        <w:t>,</w:t>
      </w:r>
      <w:r w:rsidR="00697400">
        <w:rPr>
          <w:spacing w:val="61"/>
        </w:rPr>
        <w:t xml:space="preserve"> </w:t>
      </w:r>
      <w:r w:rsidR="00697400">
        <w:t>180</w:t>
      </w:r>
      <w:r w:rsidR="00697400">
        <w:rPr>
          <w:rFonts w:ascii="Symbol" w:hAnsi="Symbol"/>
        </w:rPr>
        <w:t></w:t>
      </w:r>
      <w:r w:rsidR="00697400">
        <w:t>,</w:t>
      </w:r>
      <w:r w:rsidR="00697400">
        <w:rPr>
          <w:spacing w:val="61"/>
        </w:rPr>
        <w:t xml:space="preserve"> </w:t>
      </w:r>
      <w:r w:rsidR="00697400">
        <w:t>270</w:t>
      </w:r>
      <w:r w:rsidR="00697400">
        <w:rPr>
          <w:rFonts w:ascii="Symbol" w:hAnsi="Symbol"/>
        </w:rPr>
        <w:t></w:t>
      </w:r>
      <w:r w:rsidR="00697400">
        <w:t>.</w:t>
      </w:r>
      <w:r w:rsidR="00697400">
        <w:rPr>
          <w:spacing w:val="61"/>
        </w:rPr>
        <w:t xml:space="preserve"> </w:t>
      </w:r>
      <w:r w:rsidR="00697400">
        <w:t>(</w:t>
      </w:r>
      <w:r w:rsidR="00697400">
        <w:rPr>
          <w:spacing w:val="-24"/>
        </w:rPr>
        <w:t xml:space="preserve"> </w:t>
      </w:r>
      <w:r w:rsidR="00697400">
        <w:rPr>
          <w:sz w:val="24"/>
        </w:rPr>
        <w:t>0,</w:t>
      </w:r>
      <w:r w:rsidR="00697400">
        <w:rPr>
          <w:sz w:val="24"/>
        </w:rPr>
        <w:tab/>
        <w:t>,</w:t>
      </w:r>
      <w:r w:rsidR="00697400">
        <w:rPr>
          <w:sz w:val="24"/>
        </w:rPr>
        <w:tab/>
        <w:t>,</w:t>
      </w:r>
      <w:r w:rsidR="00697400">
        <w:rPr>
          <w:sz w:val="24"/>
        </w:rPr>
        <w:tab/>
        <w:t>,</w:t>
      </w:r>
    </w:p>
    <w:p w:rsidR="000729EE" w:rsidRDefault="00697400">
      <w:pPr>
        <w:pStyle w:val="1"/>
        <w:tabs>
          <w:tab w:val="left" w:pos="8484"/>
          <w:tab w:val="left" w:pos="9103"/>
        </w:tabs>
        <w:spacing w:line="247" w:lineRule="exact"/>
        <w:ind w:left="8150"/>
      </w:pPr>
      <w:r>
        <w:t>6</w:t>
      </w:r>
      <w:r>
        <w:tab/>
        <w:t>4</w:t>
      </w:r>
      <w:r>
        <w:rPr>
          <w:spacing w:val="106"/>
        </w:rPr>
        <w:t xml:space="preserve"> </w:t>
      </w:r>
      <w:r>
        <w:t>3</w:t>
      </w:r>
      <w:r>
        <w:tab/>
      </w:r>
      <w:r>
        <w:rPr>
          <w:spacing w:val="-5"/>
        </w:rPr>
        <w:t>2</w:t>
      </w:r>
    </w:p>
    <w:p w:rsidR="000729EE" w:rsidRDefault="00697400">
      <w:pPr>
        <w:pStyle w:val="a3"/>
        <w:spacing w:before="16"/>
        <w:ind w:left="148" w:firstLine="0"/>
        <w:jc w:val="left"/>
      </w:pPr>
      <w:r>
        <w:br w:type="column"/>
      </w:r>
      <w:r>
        <w:lastRenderedPageBreak/>
        <w:t>рад).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9225" w:space="40"/>
            <w:col w:w="1445"/>
          </w:cols>
        </w:sectPr>
      </w:pPr>
    </w:p>
    <w:p w:rsidR="000729EE" w:rsidRDefault="00697400">
      <w:pPr>
        <w:spacing w:before="4"/>
        <w:ind w:left="218" w:right="849"/>
        <w:rPr>
          <w:i/>
        </w:rPr>
      </w:pPr>
      <w:r>
        <w:rPr>
          <w:i/>
        </w:rPr>
        <w:lastRenderedPageBreak/>
        <w:t>Формулы</w:t>
      </w:r>
      <w:r>
        <w:rPr>
          <w:i/>
          <w:spacing w:val="1"/>
        </w:rPr>
        <w:t xml:space="preserve"> </w:t>
      </w:r>
      <w:r>
        <w:rPr>
          <w:i/>
        </w:rPr>
        <w:t>сложения</w:t>
      </w:r>
      <w:r>
        <w:rPr>
          <w:i/>
          <w:spacing w:val="1"/>
        </w:rPr>
        <w:t xml:space="preserve"> </w:t>
      </w:r>
      <w:r>
        <w:rPr>
          <w:i/>
        </w:rPr>
        <w:t>тригонометрических</w:t>
      </w:r>
      <w:r>
        <w:rPr>
          <w:i/>
          <w:spacing w:val="1"/>
        </w:rPr>
        <w:t xml:space="preserve"> </w:t>
      </w:r>
      <w:r>
        <w:rPr>
          <w:i/>
        </w:rPr>
        <w:t>функций,</w:t>
      </w:r>
      <w:r>
        <w:rPr>
          <w:i/>
          <w:spacing w:val="1"/>
        </w:rPr>
        <w:t xml:space="preserve"> </w:t>
      </w:r>
      <w:r>
        <w:rPr>
          <w:i/>
        </w:rPr>
        <w:t>формулы</w:t>
      </w:r>
      <w:r>
        <w:rPr>
          <w:i/>
          <w:spacing w:val="1"/>
        </w:rPr>
        <w:t xml:space="preserve"> </w:t>
      </w:r>
      <w:r>
        <w:rPr>
          <w:i/>
        </w:rPr>
        <w:t>приведения,</w:t>
      </w:r>
      <w:r>
        <w:rPr>
          <w:i/>
          <w:spacing w:val="1"/>
        </w:rPr>
        <w:t xml:space="preserve"> </w:t>
      </w:r>
      <w:r>
        <w:rPr>
          <w:i/>
        </w:rPr>
        <w:t>формулы</w:t>
      </w:r>
      <w:r>
        <w:rPr>
          <w:i/>
          <w:spacing w:val="1"/>
        </w:rPr>
        <w:t xml:space="preserve"> </w:t>
      </w:r>
      <w:r>
        <w:rPr>
          <w:i/>
        </w:rPr>
        <w:t>двойного</w:t>
      </w:r>
      <w:r>
        <w:rPr>
          <w:i/>
          <w:spacing w:val="-52"/>
        </w:rPr>
        <w:t xml:space="preserve"> </w:t>
      </w:r>
      <w:r>
        <w:rPr>
          <w:i/>
        </w:rPr>
        <w:t>аргумента..</w:t>
      </w:r>
    </w:p>
    <w:p w:rsidR="000729EE" w:rsidRDefault="00697400">
      <w:pPr>
        <w:pStyle w:val="a3"/>
        <w:ind w:right="849"/>
        <w:jc w:val="left"/>
        <w:rPr>
          <w:i/>
        </w:rPr>
      </w:pPr>
      <w:r>
        <w:t>Нули</w:t>
      </w:r>
      <w:r>
        <w:rPr>
          <w:spacing w:val="7"/>
        </w:rPr>
        <w:t xml:space="preserve"> </w:t>
      </w:r>
      <w:r>
        <w:t>функции,</w:t>
      </w:r>
      <w:r>
        <w:rPr>
          <w:spacing w:val="7"/>
        </w:rPr>
        <w:t xml:space="preserve"> </w:t>
      </w:r>
      <w:r>
        <w:t>промежутки</w:t>
      </w:r>
      <w:r>
        <w:rPr>
          <w:spacing w:val="7"/>
        </w:rPr>
        <w:t xml:space="preserve"> </w:t>
      </w:r>
      <w:r>
        <w:t>знакопостоянства,</w:t>
      </w:r>
      <w:r>
        <w:rPr>
          <w:spacing w:val="3"/>
        </w:rPr>
        <w:t xml:space="preserve"> </w:t>
      </w:r>
      <w:r>
        <w:t>монотонность.</w:t>
      </w:r>
      <w:r>
        <w:rPr>
          <w:spacing w:val="7"/>
        </w:rPr>
        <w:t xml:space="preserve"> </w:t>
      </w:r>
      <w:r>
        <w:t>Наибольшее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наименьшее</w:t>
      </w:r>
      <w:r>
        <w:rPr>
          <w:spacing w:val="-5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функции.</w:t>
      </w:r>
      <w:r>
        <w:rPr>
          <w:spacing w:val="-1"/>
        </w:rPr>
        <w:t xml:space="preserve"> </w:t>
      </w:r>
      <w:r>
        <w:t>Периодические</w:t>
      </w:r>
      <w:r>
        <w:rPr>
          <w:spacing w:val="-2"/>
        </w:rPr>
        <w:t xml:space="preserve"> </w:t>
      </w:r>
      <w:r>
        <w:t>функции.</w:t>
      </w:r>
      <w:r>
        <w:rPr>
          <w:spacing w:val="-1"/>
        </w:rPr>
        <w:t xml:space="preserve"> </w:t>
      </w:r>
      <w:r>
        <w:t>Четность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нечетность</w:t>
      </w:r>
      <w:r>
        <w:rPr>
          <w:spacing w:val="-4"/>
        </w:rPr>
        <w:t xml:space="preserve"> </w:t>
      </w:r>
      <w:r>
        <w:t xml:space="preserve">функций. </w:t>
      </w:r>
      <w:r>
        <w:rPr>
          <w:i/>
        </w:rPr>
        <w:t>Сложные</w:t>
      </w:r>
      <w:r>
        <w:rPr>
          <w:i/>
          <w:spacing w:val="-1"/>
        </w:rPr>
        <w:t xml:space="preserve"> </w:t>
      </w:r>
      <w:r>
        <w:rPr>
          <w:i/>
        </w:rPr>
        <w:t>функции.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3"/>
        <w:spacing w:before="25" w:line="288" w:lineRule="auto"/>
        <w:ind w:right="-8"/>
        <w:jc w:val="left"/>
      </w:pPr>
      <w:r>
        <w:lastRenderedPageBreak/>
        <w:t>Тригонометрические</w:t>
      </w:r>
      <w:r>
        <w:rPr>
          <w:spacing w:val="8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графики</w:t>
      </w:r>
      <w:r>
        <w:rPr>
          <w:spacing w:val="-5"/>
        </w:rPr>
        <w:t xml:space="preserve"> </w:t>
      </w:r>
      <w:r>
        <w:t>тригонометрических</w:t>
      </w:r>
      <w:r>
        <w:rPr>
          <w:spacing w:val="-6"/>
        </w:rPr>
        <w:t xml:space="preserve"> </w:t>
      </w:r>
      <w:r>
        <w:t>функций.</w:t>
      </w:r>
    </w:p>
    <w:p w:rsidR="000729EE" w:rsidRDefault="00697400">
      <w:pPr>
        <w:spacing w:line="288" w:lineRule="exact"/>
        <w:ind w:left="53"/>
        <w:rPr>
          <w:i/>
        </w:rPr>
      </w:pPr>
      <w:r w:rsidRPr="00CE3EDF">
        <w:rPr>
          <w:lang w:val="en-US"/>
        </w:rPr>
        <w:br w:type="column"/>
      </w:r>
      <w:r w:rsidRPr="00EB39B5">
        <w:rPr>
          <w:i/>
          <w:sz w:val="24"/>
          <w:lang w:val="en-US"/>
        </w:rPr>
        <w:lastRenderedPageBreak/>
        <w:t>y</w:t>
      </w:r>
      <w:r w:rsidRPr="00EB39B5">
        <w:rPr>
          <w:i/>
          <w:spacing w:val="2"/>
          <w:sz w:val="24"/>
          <w:lang w:val="en-US"/>
        </w:rPr>
        <w:t xml:space="preserve"> </w:t>
      </w:r>
      <w:r>
        <w:rPr>
          <w:rFonts w:ascii="Symbol" w:hAnsi="Symbol"/>
          <w:sz w:val="24"/>
        </w:rPr>
        <w:t></w:t>
      </w:r>
      <w:r w:rsidRPr="00EB39B5">
        <w:rPr>
          <w:spacing w:val="-11"/>
          <w:sz w:val="24"/>
          <w:lang w:val="en-US"/>
        </w:rPr>
        <w:t xml:space="preserve"> </w:t>
      </w:r>
      <w:r w:rsidRPr="00EB39B5">
        <w:rPr>
          <w:sz w:val="24"/>
          <w:lang w:val="en-US"/>
        </w:rPr>
        <w:t>cos</w:t>
      </w:r>
      <w:r w:rsidRPr="00EB39B5">
        <w:rPr>
          <w:spacing w:val="-17"/>
          <w:sz w:val="24"/>
          <w:lang w:val="en-US"/>
        </w:rPr>
        <w:t xml:space="preserve"> </w:t>
      </w:r>
      <w:r w:rsidRPr="00EB39B5">
        <w:rPr>
          <w:i/>
          <w:sz w:val="24"/>
          <w:lang w:val="en-US"/>
        </w:rPr>
        <w:t>x</w:t>
      </w:r>
      <w:r w:rsidRPr="00EB39B5">
        <w:rPr>
          <w:sz w:val="24"/>
          <w:lang w:val="en-US"/>
        </w:rPr>
        <w:t>,</w:t>
      </w:r>
      <w:r w:rsidRPr="00EB39B5">
        <w:rPr>
          <w:spacing w:val="-6"/>
          <w:sz w:val="24"/>
          <w:lang w:val="en-US"/>
        </w:rPr>
        <w:t xml:space="preserve"> </w:t>
      </w:r>
      <w:r w:rsidRPr="00EB39B5">
        <w:rPr>
          <w:i/>
          <w:sz w:val="24"/>
          <w:lang w:val="en-US"/>
        </w:rPr>
        <w:t>y</w:t>
      </w:r>
      <w:r w:rsidRPr="00EB39B5">
        <w:rPr>
          <w:i/>
          <w:spacing w:val="3"/>
          <w:sz w:val="24"/>
          <w:lang w:val="en-US"/>
        </w:rPr>
        <w:t xml:space="preserve"> </w:t>
      </w:r>
      <w:r>
        <w:rPr>
          <w:rFonts w:ascii="Symbol" w:hAnsi="Symbol"/>
          <w:sz w:val="24"/>
        </w:rPr>
        <w:t></w:t>
      </w:r>
      <w:r w:rsidRPr="00EB39B5">
        <w:rPr>
          <w:spacing w:val="-15"/>
          <w:sz w:val="24"/>
          <w:lang w:val="en-US"/>
        </w:rPr>
        <w:t xml:space="preserve"> </w:t>
      </w:r>
      <w:r w:rsidRPr="00EB39B5">
        <w:rPr>
          <w:sz w:val="24"/>
          <w:lang w:val="en-US"/>
        </w:rPr>
        <w:t>sin</w:t>
      </w:r>
      <w:r w:rsidRPr="00EB39B5">
        <w:rPr>
          <w:spacing w:val="-10"/>
          <w:sz w:val="24"/>
          <w:lang w:val="en-US"/>
        </w:rPr>
        <w:t xml:space="preserve"> </w:t>
      </w:r>
      <w:r w:rsidRPr="00EB39B5">
        <w:rPr>
          <w:i/>
          <w:sz w:val="24"/>
          <w:lang w:val="en-US"/>
        </w:rPr>
        <w:t>x</w:t>
      </w:r>
      <w:r w:rsidRPr="00EB39B5">
        <w:rPr>
          <w:sz w:val="24"/>
          <w:lang w:val="en-US"/>
        </w:rPr>
        <w:t>,</w:t>
      </w:r>
      <w:r w:rsidRPr="00EB39B5">
        <w:rPr>
          <w:spacing w:val="-7"/>
          <w:sz w:val="24"/>
          <w:lang w:val="en-US"/>
        </w:rPr>
        <w:t xml:space="preserve"> </w:t>
      </w:r>
      <w:r w:rsidRPr="00EB39B5">
        <w:rPr>
          <w:i/>
          <w:sz w:val="24"/>
          <w:lang w:val="en-US"/>
        </w:rPr>
        <w:t>y</w:t>
      </w:r>
      <w:r w:rsidRPr="00EB39B5">
        <w:rPr>
          <w:i/>
          <w:spacing w:val="4"/>
          <w:sz w:val="24"/>
          <w:lang w:val="en-US"/>
        </w:rPr>
        <w:t xml:space="preserve"> </w:t>
      </w:r>
      <w:r>
        <w:rPr>
          <w:rFonts w:ascii="Symbol" w:hAnsi="Symbol"/>
          <w:sz w:val="24"/>
        </w:rPr>
        <w:t></w:t>
      </w:r>
      <w:r w:rsidRPr="00EB39B5">
        <w:rPr>
          <w:spacing w:val="-3"/>
          <w:sz w:val="24"/>
          <w:lang w:val="en-US"/>
        </w:rPr>
        <w:t xml:space="preserve"> </w:t>
      </w:r>
      <w:r w:rsidRPr="00EB39B5">
        <w:rPr>
          <w:sz w:val="24"/>
          <w:lang w:val="en-US"/>
        </w:rPr>
        <w:t>tg</w:t>
      </w:r>
      <w:r w:rsidRPr="00EB39B5">
        <w:rPr>
          <w:i/>
          <w:sz w:val="24"/>
          <w:lang w:val="en-US"/>
        </w:rPr>
        <w:t>x</w:t>
      </w:r>
      <w:r w:rsidRPr="00EB39B5">
        <w:rPr>
          <w:i/>
          <w:spacing w:val="-13"/>
          <w:sz w:val="24"/>
          <w:lang w:val="en-US"/>
        </w:rPr>
        <w:t xml:space="preserve"> </w:t>
      </w:r>
      <w:r w:rsidRPr="00EB39B5">
        <w:rPr>
          <w:lang w:val="en-US"/>
        </w:rPr>
        <w:t>.</w:t>
      </w:r>
      <w:r w:rsidRPr="00EB39B5">
        <w:rPr>
          <w:spacing w:val="83"/>
          <w:lang w:val="en-US"/>
        </w:rPr>
        <w:t xml:space="preserve"> </w:t>
      </w:r>
      <w:r>
        <w:rPr>
          <w:i/>
        </w:rPr>
        <w:t>Функция</w:t>
      </w:r>
    </w:p>
    <w:p w:rsidR="000729EE" w:rsidRDefault="00697400">
      <w:pPr>
        <w:spacing w:line="290" w:lineRule="exact"/>
        <w:ind w:left="141"/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ctg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t>.</w:t>
      </w:r>
      <w:r>
        <w:rPr>
          <w:spacing w:val="71"/>
        </w:rPr>
        <w:t xml:space="preserve"> </w:t>
      </w:r>
      <w:r>
        <w:t>Свойства</w:t>
      </w:r>
      <w:r>
        <w:rPr>
          <w:spacing w:val="70"/>
        </w:rPr>
        <w:t xml:space="preserve"> </w:t>
      </w:r>
      <w:r>
        <w:t>и</w:t>
      </w:r>
    </w:p>
    <w:p w:rsidR="000729EE" w:rsidRDefault="000729EE">
      <w:pPr>
        <w:spacing w:line="290" w:lineRule="exact"/>
        <w:sectPr w:rsidR="000729EE">
          <w:type w:val="continuous"/>
          <w:pgSz w:w="11910" w:h="16840"/>
          <w:pgMar w:top="840" w:right="0" w:bottom="280" w:left="1200" w:header="720" w:footer="720" w:gutter="0"/>
          <w:cols w:num="3" w:space="720" w:equalWidth="0">
            <w:col w:w="3951" w:space="40"/>
            <w:col w:w="3597" w:space="39"/>
            <w:col w:w="3083"/>
          </w:cols>
        </w:sectPr>
      </w:pPr>
    </w:p>
    <w:p w:rsidR="000729EE" w:rsidRDefault="00697400">
      <w:pPr>
        <w:spacing w:line="205" w:lineRule="exact"/>
        <w:ind w:left="926"/>
        <w:jc w:val="both"/>
      </w:pPr>
      <w:r>
        <w:lastRenderedPageBreak/>
        <w:t xml:space="preserve">Арккосинус,    </w:t>
      </w:r>
      <w:r>
        <w:rPr>
          <w:spacing w:val="25"/>
        </w:rPr>
        <w:t xml:space="preserve"> </w:t>
      </w:r>
      <w:r>
        <w:t xml:space="preserve">арксинус,     </w:t>
      </w:r>
      <w:r>
        <w:rPr>
          <w:spacing w:val="23"/>
        </w:rPr>
        <w:t xml:space="preserve"> </w:t>
      </w:r>
      <w:r>
        <w:t xml:space="preserve">арктангенс     </w:t>
      </w:r>
      <w:r>
        <w:rPr>
          <w:spacing w:val="23"/>
        </w:rPr>
        <w:t xml:space="preserve"> </w:t>
      </w:r>
      <w:r>
        <w:t xml:space="preserve">числа.     </w:t>
      </w:r>
      <w:r>
        <w:rPr>
          <w:spacing w:val="24"/>
        </w:rPr>
        <w:t xml:space="preserve"> </w:t>
      </w:r>
      <w:r>
        <w:rPr>
          <w:i/>
        </w:rPr>
        <w:t xml:space="preserve">Арккотангенс     </w:t>
      </w:r>
      <w:r>
        <w:rPr>
          <w:i/>
          <w:spacing w:val="23"/>
        </w:rPr>
        <w:t xml:space="preserve"> </w:t>
      </w:r>
      <w:r>
        <w:rPr>
          <w:i/>
        </w:rPr>
        <w:t>числа</w:t>
      </w:r>
      <w:r>
        <w:t xml:space="preserve">.     </w:t>
      </w:r>
      <w:r>
        <w:rPr>
          <w:spacing w:val="23"/>
        </w:rPr>
        <w:t xml:space="preserve"> </w:t>
      </w:r>
      <w:r>
        <w:t>Простейшие</w:t>
      </w:r>
    </w:p>
    <w:p w:rsidR="000729EE" w:rsidRDefault="00697400">
      <w:pPr>
        <w:pStyle w:val="a3"/>
        <w:spacing w:line="252" w:lineRule="exact"/>
        <w:ind w:firstLine="0"/>
      </w:pPr>
      <w:r>
        <w:t>тригонометрические</w:t>
      </w:r>
      <w:r>
        <w:rPr>
          <w:spacing w:val="-5"/>
        </w:rPr>
        <w:t xml:space="preserve"> </w:t>
      </w:r>
      <w:r>
        <w:t>уравнения.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тригонометрических</w:t>
      </w:r>
      <w:r>
        <w:rPr>
          <w:spacing w:val="-6"/>
        </w:rPr>
        <w:t xml:space="preserve"> </w:t>
      </w:r>
      <w:r>
        <w:t>уравнений.</w:t>
      </w:r>
    </w:p>
    <w:p w:rsidR="000729EE" w:rsidRDefault="00697400">
      <w:pPr>
        <w:spacing w:before="2"/>
        <w:ind w:left="218" w:right="849" w:firstLine="707"/>
        <w:jc w:val="both"/>
        <w:rPr>
          <w:i/>
        </w:rPr>
      </w:pPr>
      <w:r>
        <w:rPr>
          <w:i/>
        </w:rPr>
        <w:t>Обратные</w:t>
      </w:r>
      <w:r>
        <w:rPr>
          <w:i/>
          <w:spacing w:val="1"/>
        </w:rPr>
        <w:t xml:space="preserve"> </w:t>
      </w:r>
      <w:r>
        <w:rPr>
          <w:i/>
        </w:rPr>
        <w:t>тригонометрические</w:t>
      </w:r>
      <w:r>
        <w:rPr>
          <w:i/>
          <w:spacing w:val="1"/>
        </w:rPr>
        <w:t xml:space="preserve"> </w:t>
      </w:r>
      <w:r>
        <w:rPr>
          <w:i/>
        </w:rPr>
        <w:t>функции,</w:t>
      </w:r>
      <w:r>
        <w:rPr>
          <w:i/>
          <w:spacing w:val="1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свойства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графики.</w:t>
      </w:r>
      <w:r>
        <w:rPr>
          <w:i/>
          <w:spacing w:val="1"/>
        </w:rPr>
        <w:t xml:space="preserve"> </w:t>
      </w:r>
      <w:r>
        <w:rPr>
          <w:i/>
        </w:rPr>
        <w:t>Решение</w:t>
      </w:r>
      <w:r>
        <w:rPr>
          <w:i/>
          <w:spacing w:val="1"/>
        </w:rPr>
        <w:t xml:space="preserve"> </w:t>
      </w:r>
      <w:r>
        <w:rPr>
          <w:i/>
        </w:rPr>
        <w:t>простейших</w:t>
      </w:r>
      <w:r>
        <w:rPr>
          <w:i/>
          <w:spacing w:val="1"/>
        </w:rPr>
        <w:t xml:space="preserve"> </w:t>
      </w:r>
      <w:r>
        <w:rPr>
          <w:i/>
        </w:rPr>
        <w:t>тригонометрических</w:t>
      </w:r>
      <w:r>
        <w:rPr>
          <w:i/>
          <w:spacing w:val="-1"/>
        </w:rPr>
        <w:t xml:space="preserve"> </w:t>
      </w:r>
      <w:r>
        <w:rPr>
          <w:i/>
        </w:rPr>
        <w:t>неравенств.</w:t>
      </w:r>
    </w:p>
    <w:p w:rsidR="000729EE" w:rsidRDefault="00697400">
      <w:pPr>
        <w:pStyle w:val="a3"/>
        <w:ind w:right="847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действительным</w:t>
      </w:r>
      <w:r>
        <w:rPr>
          <w:spacing w:val="1"/>
        </w:rPr>
        <w:t xml:space="preserve"> </w:t>
      </w:r>
      <w:r>
        <w:t>показателем,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степени.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показательные</w:t>
      </w:r>
      <w:r>
        <w:rPr>
          <w:spacing w:val="1"/>
        </w:rPr>
        <w:t xml:space="preserve"> </w:t>
      </w:r>
      <w:r>
        <w:t>уравнения</w:t>
      </w:r>
      <w:r>
        <w:rPr>
          <w:spacing w:val="-2"/>
        </w:rPr>
        <w:t xml:space="preserve"> </w:t>
      </w:r>
      <w:r>
        <w:t>и неравенства.</w:t>
      </w:r>
      <w:r>
        <w:rPr>
          <w:spacing w:val="-2"/>
        </w:rPr>
        <w:t xml:space="preserve"> </w:t>
      </w:r>
      <w:r>
        <w:t>Показательная</w:t>
      </w:r>
      <w:r>
        <w:rPr>
          <w:spacing w:val="-1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 свойства и</w:t>
      </w:r>
      <w:r>
        <w:rPr>
          <w:spacing w:val="-3"/>
        </w:rPr>
        <w:t xml:space="preserve"> </w:t>
      </w:r>
      <w:r>
        <w:t>график.</w:t>
      </w:r>
    </w:p>
    <w:p w:rsidR="000729EE" w:rsidRDefault="00697400">
      <w:pPr>
        <w:pStyle w:val="a3"/>
        <w:ind w:right="845"/>
      </w:pPr>
      <w:r>
        <w:t>Логарифм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логарифма.</w:t>
      </w:r>
      <w:r>
        <w:rPr>
          <w:spacing w:val="1"/>
        </w:rPr>
        <w:t xml:space="preserve"> </w:t>
      </w:r>
      <w:r>
        <w:t>Десятичный</w:t>
      </w:r>
      <w:r>
        <w:rPr>
          <w:spacing w:val="1"/>
        </w:rPr>
        <w:t xml:space="preserve"> </w:t>
      </w:r>
      <w:r>
        <w:t>логарифм.</w:t>
      </w:r>
      <w:r>
        <w:rPr>
          <w:spacing w:val="1"/>
        </w:rPr>
        <w:t xml:space="preserve"> </w:t>
      </w:r>
      <w:r>
        <w:rPr>
          <w:i/>
        </w:rPr>
        <w:t>Число</w:t>
      </w:r>
      <w:r>
        <w:rPr>
          <w:i/>
          <w:spacing w:val="1"/>
        </w:rPr>
        <w:t xml:space="preserve"> </w:t>
      </w:r>
      <w:r>
        <w:rPr>
          <w:i/>
        </w:rPr>
        <w:t>е.</w:t>
      </w:r>
      <w:r>
        <w:rPr>
          <w:i/>
          <w:spacing w:val="1"/>
        </w:rPr>
        <w:t xml:space="preserve"> </w:t>
      </w:r>
      <w:r>
        <w:rPr>
          <w:i/>
        </w:rPr>
        <w:t>Натуральный</w:t>
      </w:r>
      <w:r>
        <w:rPr>
          <w:i/>
          <w:spacing w:val="-52"/>
        </w:rPr>
        <w:t xml:space="preserve"> </w:t>
      </w:r>
      <w:r>
        <w:rPr>
          <w:i/>
        </w:rPr>
        <w:t>логарифм</w:t>
      </w:r>
      <w:r>
        <w:t>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Логарифмические</w:t>
      </w:r>
      <w:r>
        <w:rPr>
          <w:spacing w:val="1"/>
        </w:rPr>
        <w:t xml:space="preserve"> </w:t>
      </w:r>
      <w:r>
        <w:t>уравнения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неравенства.</w:t>
      </w:r>
      <w:r>
        <w:rPr>
          <w:spacing w:val="-1"/>
        </w:rPr>
        <w:t xml:space="preserve"> </w:t>
      </w:r>
      <w:r>
        <w:t>Логарифмическая</w:t>
      </w:r>
      <w:r>
        <w:rPr>
          <w:spacing w:val="-3"/>
        </w:rPr>
        <w:t xml:space="preserve"> </w:t>
      </w:r>
      <w:r>
        <w:t>функция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свойства и график.</w:t>
      </w:r>
    </w:p>
    <w:p w:rsidR="000729EE" w:rsidRDefault="00697400">
      <w:pPr>
        <w:pStyle w:val="a3"/>
        <w:spacing w:line="252" w:lineRule="exact"/>
        <w:ind w:left="926" w:firstLine="0"/>
      </w:pPr>
      <w:r>
        <w:t>Степенная</w:t>
      </w:r>
      <w:r>
        <w:rPr>
          <w:spacing w:val="-3"/>
        </w:rPr>
        <w:t xml:space="preserve"> </w:t>
      </w:r>
      <w:r>
        <w:t>функция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график.</w:t>
      </w:r>
      <w:r>
        <w:rPr>
          <w:spacing w:val="-2"/>
        </w:rPr>
        <w:t xml:space="preserve"> </w:t>
      </w:r>
      <w:r>
        <w:t>Иррациональные</w:t>
      </w:r>
      <w:r>
        <w:rPr>
          <w:spacing w:val="-2"/>
        </w:rPr>
        <w:t xml:space="preserve"> </w:t>
      </w:r>
      <w:r>
        <w:t>уравнения.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rPr>
          <w:i/>
        </w:rPr>
        <w:t>Метод интервалов</w:t>
      </w:r>
      <w:r>
        <w:rPr>
          <w:i/>
          <w:spacing w:val="-3"/>
        </w:rPr>
        <w:t xml:space="preserve"> </w:t>
      </w:r>
      <w:r>
        <w:rPr>
          <w:i/>
        </w:rPr>
        <w:t>для</w:t>
      </w:r>
      <w:r>
        <w:rPr>
          <w:i/>
          <w:spacing w:val="-3"/>
        </w:rPr>
        <w:t xml:space="preserve"> </w:t>
      </w:r>
      <w:r>
        <w:rPr>
          <w:i/>
        </w:rPr>
        <w:t>решения</w:t>
      </w:r>
      <w:r>
        <w:rPr>
          <w:i/>
          <w:spacing w:val="-3"/>
        </w:rPr>
        <w:t xml:space="preserve"> </w:t>
      </w:r>
      <w:r>
        <w:rPr>
          <w:i/>
        </w:rPr>
        <w:t>неравенств.</w:t>
      </w:r>
    </w:p>
    <w:p w:rsidR="000729EE" w:rsidRDefault="00697400">
      <w:pPr>
        <w:ind w:left="218" w:right="845" w:firstLine="707"/>
        <w:jc w:val="both"/>
        <w:rPr>
          <w:i/>
        </w:rPr>
      </w:pPr>
      <w:r>
        <w:rPr>
          <w:i/>
        </w:rPr>
        <w:t>Преобразования графиков функций: сдвиг вдоль координатных осей, растяжение и сжатие,</w:t>
      </w:r>
      <w:r>
        <w:rPr>
          <w:i/>
          <w:spacing w:val="1"/>
        </w:rPr>
        <w:t xml:space="preserve"> </w:t>
      </w:r>
      <w:r>
        <w:rPr>
          <w:i/>
        </w:rPr>
        <w:t>отражение</w:t>
      </w:r>
      <w:r>
        <w:rPr>
          <w:i/>
          <w:spacing w:val="1"/>
        </w:rPr>
        <w:t xml:space="preserve"> </w:t>
      </w:r>
      <w:r>
        <w:rPr>
          <w:i/>
        </w:rPr>
        <w:t>относительно</w:t>
      </w:r>
      <w:r>
        <w:rPr>
          <w:i/>
          <w:spacing w:val="1"/>
        </w:rPr>
        <w:t xml:space="preserve"> </w:t>
      </w:r>
      <w:r>
        <w:rPr>
          <w:i/>
        </w:rPr>
        <w:t>координатных</w:t>
      </w:r>
      <w:r>
        <w:rPr>
          <w:i/>
          <w:spacing w:val="1"/>
        </w:rPr>
        <w:t xml:space="preserve"> </w:t>
      </w:r>
      <w:r>
        <w:rPr>
          <w:i/>
        </w:rPr>
        <w:t>осей.</w:t>
      </w:r>
      <w:r>
        <w:rPr>
          <w:i/>
          <w:spacing w:val="1"/>
        </w:rPr>
        <w:t xml:space="preserve"> </w:t>
      </w:r>
      <w:r>
        <w:rPr>
          <w:i/>
        </w:rPr>
        <w:t>Графические</w:t>
      </w:r>
      <w:r>
        <w:rPr>
          <w:i/>
          <w:spacing w:val="1"/>
        </w:rPr>
        <w:t xml:space="preserve"> </w:t>
      </w:r>
      <w:r>
        <w:rPr>
          <w:i/>
        </w:rPr>
        <w:t>методы</w:t>
      </w:r>
      <w:r>
        <w:rPr>
          <w:i/>
          <w:spacing w:val="1"/>
        </w:rPr>
        <w:t xml:space="preserve"> </w:t>
      </w:r>
      <w:r>
        <w:rPr>
          <w:i/>
        </w:rPr>
        <w:t>решения</w:t>
      </w:r>
      <w:r>
        <w:rPr>
          <w:i/>
          <w:spacing w:val="1"/>
        </w:rPr>
        <w:t xml:space="preserve"> </w:t>
      </w:r>
      <w:r>
        <w:rPr>
          <w:i/>
        </w:rPr>
        <w:t>уравнений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неравенств.</w:t>
      </w:r>
      <w:r>
        <w:rPr>
          <w:i/>
          <w:spacing w:val="-1"/>
        </w:rPr>
        <w:t xml:space="preserve"> </w:t>
      </w:r>
      <w:r>
        <w:rPr>
          <w:i/>
        </w:rPr>
        <w:t>Решение</w:t>
      </w:r>
      <w:r>
        <w:rPr>
          <w:i/>
          <w:spacing w:val="-1"/>
        </w:rPr>
        <w:t xml:space="preserve"> </w:t>
      </w:r>
      <w:r>
        <w:rPr>
          <w:i/>
        </w:rPr>
        <w:t>уравнений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неравенств, содержащих</w:t>
      </w:r>
      <w:r>
        <w:rPr>
          <w:i/>
          <w:spacing w:val="-1"/>
        </w:rPr>
        <w:t xml:space="preserve"> </w:t>
      </w:r>
      <w:r>
        <w:rPr>
          <w:i/>
        </w:rPr>
        <w:t>переменную</w:t>
      </w:r>
      <w:r>
        <w:rPr>
          <w:i/>
          <w:spacing w:val="-1"/>
        </w:rPr>
        <w:t xml:space="preserve"> </w:t>
      </w:r>
      <w:r>
        <w:rPr>
          <w:i/>
        </w:rPr>
        <w:t>под знаком</w:t>
      </w:r>
      <w:r>
        <w:rPr>
          <w:i/>
          <w:spacing w:val="-3"/>
        </w:rPr>
        <w:t xml:space="preserve"> </w:t>
      </w:r>
      <w:r>
        <w:rPr>
          <w:i/>
        </w:rPr>
        <w:t>модуля.</w:t>
      </w:r>
    </w:p>
    <w:p w:rsidR="000729EE" w:rsidRDefault="00697400">
      <w:pPr>
        <w:spacing w:before="1"/>
        <w:ind w:left="218" w:right="848" w:firstLine="707"/>
        <w:jc w:val="both"/>
        <w:rPr>
          <w:i/>
        </w:rPr>
      </w:pP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показательных,</w:t>
      </w:r>
      <w:r>
        <w:rPr>
          <w:i/>
          <w:spacing w:val="1"/>
        </w:rPr>
        <w:t xml:space="preserve"> </w:t>
      </w:r>
      <w:r>
        <w:rPr>
          <w:i/>
        </w:rPr>
        <w:t>логарифмических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иррациональных</w:t>
      </w:r>
      <w:r>
        <w:rPr>
          <w:i/>
          <w:spacing w:val="1"/>
        </w:rPr>
        <w:t xml:space="preserve"> </w:t>
      </w:r>
      <w:r>
        <w:rPr>
          <w:i/>
        </w:rPr>
        <w:t>уравнений.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-52"/>
        </w:rPr>
        <w:t xml:space="preserve"> </w:t>
      </w:r>
      <w:r>
        <w:rPr>
          <w:i/>
        </w:rPr>
        <w:t>показательных,</w:t>
      </w:r>
      <w:r>
        <w:rPr>
          <w:i/>
          <w:spacing w:val="-1"/>
        </w:rPr>
        <w:t xml:space="preserve"> </w:t>
      </w:r>
      <w:r>
        <w:rPr>
          <w:i/>
        </w:rPr>
        <w:t>логарифмических</w:t>
      </w:r>
      <w:r>
        <w:rPr>
          <w:i/>
          <w:spacing w:val="-2"/>
        </w:rPr>
        <w:t xml:space="preserve"> </w:t>
      </w:r>
      <w:r>
        <w:rPr>
          <w:i/>
        </w:rPr>
        <w:t>неравенств.</w:t>
      </w:r>
    </w:p>
    <w:p w:rsidR="000729EE" w:rsidRDefault="00697400">
      <w:pPr>
        <w:spacing w:line="242" w:lineRule="auto"/>
        <w:ind w:left="926" w:right="3447"/>
        <w:jc w:val="both"/>
        <w:rPr>
          <w:i/>
        </w:rPr>
      </w:pPr>
      <w:r>
        <w:rPr>
          <w:i/>
        </w:rPr>
        <w:t>Взаимно обратные функции. Графики взаимно обратных функций.</w:t>
      </w:r>
      <w:r>
        <w:rPr>
          <w:i/>
          <w:spacing w:val="-52"/>
        </w:rPr>
        <w:t xml:space="preserve"> </w:t>
      </w:r>
      <w:r>
        <w:rPr>
          <w:i/>
        </w:rPr>
        <w:t>Уравнения, системы</w:t>
      </w:r>
      <w:r>
        <w:rPr>
          <w:i/>
          <w:spacing w:val="-3"/>
        </w:rPr>
        <w:t xml:space="preserve"> </w:t>
      </w:r>
      <w:r>
        <w:rPr>
          <w:i/>
        </w:rPr>
        <w:t>уравнений с параметром.</w:t>
      </w:r>
    </w:p>
    <w:p w:rsidR="000729EE" w:rsidRDefault="00697400">
      <w:pPr>
        <w:pStyle w:val="a3"/>
        <w:spacing w:line="242" w:lineRule="auto"/>
        <w:ind w:right="851"/>
        <w:rPr>
          <w:i/>
        </w:rPr>
      </w:pPr>
      <w:r>
        <w:t>Производная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точке.</w:t>
      </w:r>
      <w:r>
        <w:rPr>
          <w:spacing w:val="1"/>
        </w:rPr>
        <w:t xml:space="preserve"> </w:t>
      </w:r>
      <w:r>
        <w:t>Касательная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физический</w:t>
      </w:r>
      <w:r>
        <w:rPr>
          <w:spacing w:val="-7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производной.</w:t>
      </w:r>
      <w:r>
        <w:rPr>
          <w:spacing w:val="-3"/>
        </w:rPr>
        <w:t xml:space="preserve"> </w:t>
      </w:r>
      <w:r>
        <w:t>Производные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функций.</w:t>
      </w:r>
      <w:r>
        <w:rPr>
          <w:spacing w:val="-2"/>
        </w:rPr>
        <w:t xml:space="preserve"> </w:t>
      </w:r>
      <w:r>
        <w:rPr>
          <w:i/>
        </w:rPr>
        <w:t>Правила</w:t>
      </w:r>
      <w:r>
        <w:rPr>
          <w:i/>
          <w:spacing w:val="-3"/>
        </w:rPr>
        <w:t xml:space="preserve"> </w:t>
      </w:r>
      <w:r>
        <w:rPr>
          <w:i/>
        </w:rPr>
        <w:t>дифференцирования.</w:t>
      </w:r>
    </w:p>
    <w:p w:rsidR="000729EE" w:rsidRDefault="00697400">
      <w:pPr>
        <w:spacing w:line="248" w:lineRule="exact"/>
        <w:ind w:left="926"/>
        <w:jc w:val="both"/>
        <w:rPr>
          <w:i/>
        </w:rPr>
      </w:pPr>
      <w:r>
        <w:rPr>
          <w:i/>
        </w:rPr>
        <w:t>Вторая</w:t>
      </w:r>
      <w:r>
        <w:rPr>
          <w:i/>
          <w:spacing w:val="-2"/>
        </w:rPr>
        <w:t xml:space="preserve"> </w:t>
      </w:r>
      <w:r>
        <w:rPr>
          <w:i/>
        </w:rPr>
        <w:t>производная,</w:t>
      </w:r>
      <w:r>
        <w:rPr>
          <w:i/>
          <w:spacing w:val="-2"/>
        </w:rPr>
        <w:t xml:space="preserve"> </w:t>
      </w:r>
      <w:r>
        <w:rPr>
          <w:i/>
        </w:rPr>
        <w:t>ее</w:t>
      </w:r>
      <w:r>
        <w:rPr>
          <w:i/>
          <w:spacing w:val="-4"/>
        </w:rPr>
        <w:t xml:space="preserve"> </w:t>
      </w:r>
      <w:r>
        <w:rPr>
          <w:i/>
        </w:rPr>
        <w:t>геометрический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физический</w:t>
      </w:r>
      <w:r>
        <w:rPr>
          <w:i/>
          <w:spacing w:val="-2"/>
        </w:rPr>
        <w:t xml:space="preserve"> </w:t>
      </w:r>
      <w:r>
        <w:rPr>
          <w:i/>
        </w:rPr>
        <w:t>смысл.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непрерывных</w:t>
      </w:r>
      <w:r>
        <w:rPr>
          <w:spacing w:val="1"/>
        </w:rPr>
        <w:t xml:space="preserve"> </w:t>
      </w:r>
      <w:r>
        <w:t>функциях.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экстремума</w:t>
      </w:r>
      <w:r>
        <w:rPr>
          <w:spacing w:val="1"/>
        </w:rPr>
        <w:t xml:space="preserve"> </w:t>
      </w:r>
      <w:r>
        <w:t>(максимума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минимума).</w:t>
      </w:r>
      <w:r>
        <w:rPr>
          <w:spacing w:val="1"/>
        </w:rPr>
        <w:t xml:space="preserve"> </w:t>
      </w:r>
      <w:r>
        <w:t>Исследование элементарных функций на точки экстремума, наибольшее и наименьшее значение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производной.</w:t>
      </w:r>
      <w:r>
        <w:rPr>
          <w:spacing w:val="1"/>
        </w:rPr>
        <w:t xml:space="preserve"> </w:t>
      </w:r>
      <w:r>
        <w:rPr>
          <w:i/>
        </w:rPr>
        <w:t>Построение</w:t>
      </w:r>
      <w:r>
        <w:rPr>
          <w:i/>
          <w:spacing w:val="1"/>
        </w:rPr>
        <w:t xml:space="preserve"> </w:t>
      </w:r>
      <w:r>
        <w:rPr>
          <w:i/>
        </w:rPr>
        <w:t>графиков</w:t>
      </w:r>
      <w:r>
        <w:rPr>
          <w:i/>
          <w:spacing w:val="1"/>
        </w:rPr>
        <w:t xml:space="preserve"> </w:t>
      </w:r>
      <w:r>
        <w:rPr>
          <w:i/>
        </w:rPr>
        <w:t>функций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помощью</w:t>
      </w:r>
      <w:r>
        <w:rPr>
          <w:i/>
          <w:spacing w:val="1"/>
        </w:rPr>
        <w:t xml:space="preserve"> </w:t>
      </w:r>
      <w:r>
        <w:rPr>
          <w:i/>
        </w:rPr>
        <w:t>производных</w:t>
      </w:r>
      <w:r>
        <w:t>.</w:t>
      </w:r>
      <w:r>
        <w:rPr>
          <w:spacing w:val="1"/>
        </w:rPr>
        <w:t xml:space="preserve"> </w:t>
      </w:r>
      <w:r>
        <w:rPr>
          <w:i/>
        </w:rPr>
        <w:t>Применение</w:t>
      </w:r>
      <w:r>
        <w:rPr>
          <w:i/>
          <w:spacing w:val="1"/>
        </w:rPr>
        <w:t xml:space="preserve"> </w:t>
      </w:r>
      <w:r>
        <w:rPr>
          <w:i/>
        </w:rPr>
        <w:t>производной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3"/>
        </w:rPr>
        <w:t xml:space="preserve"> </w:t>
      </w:r>
      <w:r>
        <w:rPr>
          <w:i/>
        </w:rPr>
        <w:t>решении</w:t>
      </w:r>
      <w:r>
        <w:rPr>
          <w:i/>
          <w:spacing w:val="-3"/>
        </w:rPr>
        <w:t xml:space="preserve"> </w:t>
      </w:r>
      <w:r>
        <w:rPr>
          <w:i/>
        </w:rPr>
        <w:t>задач.</w:t>
      </w:r>
    </w:p>
    <w:p w:rsidR="000729EE" w:rsidRDefault="000729EE">
      <w:pPr>
        <w:jc w:val="both"/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spacing w:before="67"/>
        <w:ind w:left="218" w:right="847" w:firstLine="707"/>
        <w:jc w:val="both"/>
      </w:pPr>
      <w:r>
        <w:lastRenderedPageBreak/>
        <w:t xml:space="preserve">Первообразная. </w:t>
      </w:r>
      <w:r>
        <w:rPr>
          <w:i/>
        </w:rPr>
        <w:t>Первообразные элементарных функций. Площадь криволинейной трапеции.</w:t>
      </w:r>
      <w:r>
        <w:rPr>
          <w:i/>
          <w:spacing w:val="1"/>
        </w:rPr>
        <w:t xml:space="preserve"> </w:t>
      </w:r>
      <w:r>
        <w:rPr>
          <w:i/>
        </w:rPr>
        <w:t>Формула</w:t>
      </w:r>
      <w:r>
        <w:rPr>
          <w:i/>
          <w:spacing w:val="1"/>
        </w:rPr>
        <w:t xml:space="preserve"> </w:t>
      </w:r>
      <w:r>
        <w:rPr>
          <w:i/>
        </w:rPr>
        <w:t>Ньютона-Лейбница</w:t>
      </w:r>
      <w:r>
        <w:t>.</w:t>
      </w:r>
      <w:r>
        <w:rPr>
          <w:spacing w:val="1"/>
        </w:rPr>
        <w:t xml:space="preserve"> </w:t>
      </w:r>
      <w:r>
        <w:rPr>
          <w:i/>
        </w:rPr>
        <w:t>Определенный</w:t>
      </w:r>
      <w:r>
        <w:rPr>
          <w:i/>
          <w:spacing w:val="1"/>
        </w:rPr>
        <w:t xml:space="preserve"> </w:t>
      </w:r>
      <w:r>
        <w:rPr>
          <w:i/>
        </w:rPr>
        <w:t>интеграл</w:t>
      </w:r>
      <w:r>
        <w:t>.</w:t>
      </w:r>
      <w:r>
        <w:rPr>
          <w:spacing w:val="1"/>
        </w:rPr>
        <w:t xml:space="preserve"> </w:t>
      </w:r>
      <w:r>
        <w:rPr>
          <w:i/>
        </w:rPr>
        <w:t>Вычисление</w:t>
      </w:r>
      <w:r>
        <w:rPr>
          <w:i/>
          <w:spacing w:val="1"/>
        </w:rPr>
        <w:t xml:space="preserve"> </w:t>
      </w:r>
      <w:r>
        <w:rPr>
          <w:i/>
        </w:rPr>
        <w:t>площадей</w:t>
      </w:r>
      <w:r>
        <w:rPr>
          <w:i/>
          <w:spacing w:val="1"/>
        </w:rPr>
        <w:t xml:space="preserve"> </w:t>
      </w:r>
      <w:r>
        <w:rPr>
          <w:i/>
        </w:rPr>
        <w:t>плоских</w:t>
      </w:r>
      <w:r>
        <w:rPr>
          <w:i/>
          <w:spacing w:val="1"/>
        </w:rPr>
        <w:t xml:space="preserve"> </w:t>
      </w:r>
      <w:r>
        <w:rPr>
          <w:i/>
        </w:rPr>
        <w:t>фигур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объемов</w:t>
      </w:r>
      <w:r>
        <w:rPr>
          <w:i/>
          <w:spacing w:val="-1"/>
        </w:rPr>
        <w:t xml:space="preserve"> </w:t>
      </w:r>
      <w:r>
        <w:rPr>
          <w:i/>
        </w:rPr>
        <w:t>тел вращения с</w:t>
      </w:r>
      <w:r>
        <w:rPr>
          <w:i/>
          <w:spacing w:val="-2"/>
        </w:rPr>
        <w:t xml:space="preserve"> </w:t>
      </w:r>
      <w:r>
        <w:rPr>
          <w:i/>
        </w:rPr>
        <w:t>помощью</w:t>
      </w:r>
      <w:r>
        <w:rPr>
          <w:i/>
          <w:spacing w:val="-2"/>
        </w:rPr>
        <w:t xml:space="preserve"> </w:t>
      </w:r>
      <w:r>
        <w:rPr>
          <w:i/>
        </w:rPr>
        <w:t>интеграла</w:t>
      </w:r>
      <w:r>
        <w:t>.</w:t>
      </w:r>
    </w:p>
    <w:p w:rsidR="000729EE" w:rsidRDefault="000729EE">
      <w:pPr>
        <w:pStyle w:val="a3"/>
        <w:spacing w:before="4"/>
        <w:ind w:left="0" w:firstLine="0"/>
        <w:jc w:val="left"/>
      </w:pPr>
    </w:p>
    <w:p w:rsidR="000729EE" w:rsidRDefault="00697400">
      <w:pPr>
        <w:pStyle w:val="2"/>
        <w:spacing w:line="251" w:lineRule="exact"/>
        <w:jc w:val="left"/>
      </w:pPr>
      <w:r>
        <w:t>Геометрия</w:t>
      </w:r>
    </w:p>
    <w:p w:rsidR="000729EE" w:rsidRDefault="00697400">
      <w:pPr>
        <w:pStyle w:val="a3"/>
        <w:ind w:right="847"/>
        <w:rPr>
          <w:i/>
        </w:rPr>
      </w:pPr>
      <w:r>
        <w:t>Повторение.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контрпримеров.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правил. Решение задач с использованием теорем о треугольниках, соотношений в прямоугольных</w:t>
      </w:r>
      <w:r>
        <w:rPr>
          <w:spacing w:val="1"/>
        </w:rPr>
        <w:t xml:space="preserve"> </w:t>
      </w:r>
      <w:r>
        <w:t>треугольниках, фактов, связанных с четырехугольниками. Решение задач с использованием фактов,</w:t>
      </w:r>
      <w:r>
        <w:rPr>
          <w:spacing w:val="1"/>
        </w:rPr>
        <w:t xml:space="preserve"> </w:t>
      </w:r>
      <w:r>
        <w:t>связанных с окружностями. Решение задач на измерения на плоскости, вычисление длин и площадей.</w:t>
      </w:r>
      <w:r>
        <w:rPr>
          <w:spacing w:val="-52"/>
        </w:rPr>
        <w:t xml:space="preserve"> </w:t>
      </w:r>
      <w:r>
        <w:rPr>
          <w:i/>
        </w:rPr>
        <w:t>Решение</w:t>
      </w:r>
      <w:r>
        <w:rPr>
          <w:i/>
          <w:spacing w:val="-3"/>
        </w:rPr>
        <w:t xml:space="preserve"> </w:t>
      </w:r>
      <w:r>
        <w:rPr>
          <w:i/>
        </w:rPr>
        <w:t>задач с</w:t>
      </w:r>
      <w:r>
        <w:rPr>
          <w:i/>
          <w:spacing w:val="-2"/>
        </w:rPr>
        <w:t xml:space="preserve"> </w:t>
      </w:r>
      <w:r>
        <w:rPr>
          <w:i/>
        </w:rPr>
        <w:t>помощью векторов и координат.</w:t>
      </w:r>
    </w:p>
    <w:p w:rsidR="000729EE" w:rsidRDefault="00697400">
      <w:pPr>
        <w:ind w:left="218" w:right="846" w:firstLine="707"/>
        <w:jc w:val="both"/>
      </w:pPr>
      <w:r>
        <w:t>Наглядная</w:t>
      </w:r>
      <w:r>
        <w:rPr>
          <w:spacing w:val="1"/>
        </w:rPr>
        <w:t xml:space="preserve"> </w:t>
      </w:r>
      <w:r>
        <w:t>стереометрия.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(куб,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призма).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понятия</w:t>
      </w:r>
      <w:r>
        <w:rPr>
          <w:i/>
          <w:spacing w:val="-1"/>
        </w:rPr>
        <w:t xml:space="preserve"> </w:t>
      </w:r>
      <w:r>
        <w:rPr>
          <w:i/>
        </w:rPr>
        <w:t>стереометрии и</w:t>
      </w:r>
      <w:r>
        <w:rPr>
          <w:i/>
          <w:spacing w:val="-3"/>
        </w:rPr>
        <w:t xml:space="preserve"> </w:t>
      </w:r>
      <w:r>
        <w:rPr>
          <w:i/>
        </w:rPr>
        <w:t xml:space="preserve">их свойства. </w:t>
      </w:r>
      <w:r>
        <w:t>Сечения</w:t>
      </w:r>
      <w:r>
        <w:rPr>
          <w:spacing w:val="-3"/>
        </w:rPr>
        <w:t xml:space="preserve"> </w:t>
      </w:r>
      <w:r>
        <w:t>куба и тетраэдра.</w:t>
      </w:r>
    </w:p>
    <w:p w:rsidR="000729EE" w:rsidRDefault="00697400">
      <w:pPr>
        <w:pStyle w:val="a3"/>
        <w:ind w:right="850"/>
      </w:pPr>
      <w:r>
        <w:t>Точка,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аксиомы</w:t>
      </w:r>
      <w:r>
        <w:rPr>
          <w:spacing w:val="1"/>
        </w:rPr>
        <w:t xml:space="preserve"> </w:t>
      </w:r>
      <w:r>
        <w:t>стереометрии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Взаимное</w:t>
      </w:r>
      <w:r>
        <w:rPr>
          <w:spacing w:val="6"/>
        </w:rPr>
        <w:t xml:space="preserve"> </w:t>
      </w:r>
      <w:r>
        <w:t>расположение</w:t>
      </w:r>
      <w:r>
        <w:rPr>
          <w:spacing w:val="7"/>
        </w:rPr>
        <w:t xml:space="preserve"> </w:t>
      </w:r>
      <w:r>
        <w:t>прямых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плоскостей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пространстве.</w:t>
      </w:r>
      <w:r>
        <w:rPr>
          <w:spacing w:val="7"/>
        </w:rPr>
        <w:t xml:space="preserve"> </w:t>
      </w:r>
      <w:r>
        <w:t>Параллельность</w:t>
      </w:r>
      <w:r>
        <w:rPr>
          <w:spacing w:val="7"/>
        </w:rPr>
        <w:t xml:space="preserve"> </w:t>
      </w:r>
      <w:r>
        <w:t>прямых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плоскостей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пространстве.</w:t>
      </w:r>
      <w:r>
        <w:rPr>
          <w:spacing w:val="-1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пространственных фигур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плоскости.</w:t>
      </w:r>
    </w:p>
    <w:p w:rsidR="000729EE" w:rsidRDefault="00697400">
      <w:pPr>
        <w:pStyle w:val="a3"/>
        <w:spacing w:line="252" w:lineRule="exact"/>
        <w:ind w:left="926" w:firstLine="0"/>
      </w:pPr>
      <w:r>
        <w:t>Расстояния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фигурами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пространстве.</w:t>
      </w:r>
    </w:p>
    <w:p w:rsidR="000729EE" w:rsidRDefault="00697400">
      <w:pPr>
        <w:pStyle w:val="a3"/>
        <w:spacing w:line="252" w:lineRule="exact"/>
        <w:ind w:left="926" w:firstLine="0"/>
      </w:pPr>
      <w:r>
        <w:t>Углы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пространстве.</w:t>
      </w:r>
      <w:r>
        <w:rPr>
          <w:spacing w:val="-1"/>
        </w:rPr>
        <w:t xml:space="preserve"> </w:t>
      </w:r>
      <w:r>
        <w:t>Перпендикулярность</w:t>
      </w:r>
      <w:r>
        <w:rPr>
          <w:spacing w:val="-1"/>
        </w:rPr>
        <w:t xml:space="preserve"> </w:t>
      </w:r>
      <w:r>
        <w:t>прямых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плоскостей.</w:t>
      </w:r>
    </w:p>
    <w:p w:rsidR="000729EE" w:rsidRDefault="00697400">
      <w:pPr>
        <w:pStyle w:val="a3"/>
        <w:ind w:right="849"/>
      </w:pPr>
      <w:r>
        <w:t>Проекция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плоскость.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перпендикулярности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-3"/>
        </w:rPr>
        <w:t xml:space="preserve"> </w:t>
      </w:r>
      <w:r>
        <w:t>Теорема о</w:t>
      </w:r>
      <w:r>
        <w:rPr>
          <w:spacing w:val="-2"/>
        </w:rPr>
        <w:t xml:space="preserve"> </w:t>
      </w:r>
      <w:r>
        <w:t>трех перпендикулярах.</w:t>
      </w:r>
    </w:p>
    <w:p w:rsidR="000729EE" w:rsidRDefault="00697400">
      <w:pPr>
        <w:pStyle w:val="a3"/>
        <w:ind w:right="849"/>
      </w:pPr>
      <w:r>
        <w:t>Многогранники.</w:t>
      </w:r>
      <w:r>
        <w:rPr>
          <w:spacing w:val="1"/>
        </w:rPr>
        <w:t xml:space="preserve"> </w:t>
      </w:r>
      <w:r>
        <w:t>Параллелепипед.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Пифагора в пространстве. Призма и пирамида. Правильная пирамида и правильная призма. Прямая</w:t>
      </w:r>
      <w:r>
        <w:rPr>
          <w:spacing w:val="1"/>
        </w:rPr>
        <w:t xml:space="preserve"> </w:t>
      </w:r>
      <w:r>
        <w:t>пирамида.</w:t>
      </w:r>
      <w:r>
        <w:rPr>
          <w:spacing w:val="-4"/>
        </w:rPr>
        <w:t xml:space="preserve"> </w:t>
      </w:r>
      <w:r>
        <w:t>Элементы призмы и</w:t>
      </w:r>
      <w:r>
        <w:rPr>
          <w:spacing w:val="-1"/>
        </w:rPr>
        <w:t xml:space="preserve"> </w:t>
      </w:r>
      <w:r>
        <w:t>пирамиды.</w:t>
      </w:r>
    </w:p>
    <w:p w:rsidR="000729EE" w:rsidRDefault="00697400">
      <w:pPr>
        <w:pStyle w:val="a3"/>
        <w:ind w:right="846"/>
      </w:pPr>
      <w:r>
        <w:t>Тела</w:t>
      </w:r>
      <w:r>
        <w:rPr>
          <w:spacing w:val="1"/>
        </w:rPr>
        <w:t xml:space="preserve"> </w:t>
      </w:r>
      <w:r>
        <w:t>вращения: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шар.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кругового</w:t>
      </w:r>
      <w:r>
        <w:rPr>
          <w:spacing w:val="1"/>
        </w:rPr>
        <w:t xml:space="preserve"> </w:t>
      </w:r>
      <w:r>
        <w:t>цилиндра,</w:t>
      </w:r>
      <w:r>
        <w:rPr>
          <w:spacing w:val="-1"/>
        </w:rPr>
        <w:t xml:space="preserve"> </w:t>
      </w:r>
      <w:r>
        <w:t>прямого кругового</w:t>
      </w:r>
      <w:r>
        <w:rPr>
          <w:spacing w:val="-1"/>
        </w:rPr>
        <w:t xml:space="preserve"> </w:t>
      </w:r>
      <w:r>
        <w:t>конуса. Изображение</w:t>
      </w:r>
      <w:r>
        <w:rPr>
          <w:spacing w:val="-1"/>
        </w:rPr>
        <w:t xml:space="preserve"> </w:t>
      </w:r>
      <w:r>
        <w:t>тел вращения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плоскости.</w:t>
      </w:r>
    </w:p>
    <w:p w:rsidR="000729EE" w:rsidRDefault="00697400">
      <w:pPr>
        <w:ind w:left="218" w:right="847" w:firstLine="707"/>
        <w:jc w:val="both"/>
        <w:rPr>
          <w:i/>
        </w:rPr>
      </w:pPr>
      <w:r>
        <w:rPr>
          <w:i/>
        </w:rPr>
        <w:t>Представление об усеченном конусе, сечения конуса (параллельное основанию и проходящее</w:t>
      </w:r>
      <w:r>
        <w:rPr>
          <w:i/>
          <w:spacing w:val="1"/>
        </w:rPr>
        <w:t xml:space="preserve"> </w:t>
      </w:r>
      <w:r>
        <w:rPr>
          <w:i/>
        </w:rPr>
        <w:t>через вершину), сечения цилиндра (параллельно и перпендикулярно оси), сечения шара. Развертка</w:t>
      </w:r>
      <w:r>
        <w:rPr>
          <w:i/>
          <w:spacing w:val="1"/>
        </w:rPr>
        <w:t xml:space="preserve"> </w:t>
      </w:r>
      <w:r>
        <w:rPr>
          <w:i/>
        </w:rPr>
        <w:t>цилиндра и</w:t>
      </w:r>
      <w:r>
        <w:rPr>
          <w:i/>
          <w:spacing w:val="-1"/>
        </w:rPr>
        <w:t xml:space="preserve"> </w:t>
      </w:r>
      <w:r>
        <w:rPr>
          <w:i/>
        </w:rPr>
        <w:t>конуса.</w:t>
      </w:r>
    </w:p>
    <w:p w:rsidR="000729EE" w:rsidRDefault="00697400">
      <w:pPr>
        <w:ind w:left="218" w:right="845" w:firstLine="707"/>
        <w:jc w:val="both"/>
      </w:pPr>
      <w:r>
        <w:rPr>
          <w:i/>
        </w:rPr>
        <w:t>Простейшие</w:t>
      </w:r>
      <w:r>
        <w:rPr>
          <w:i/>
          <w:spacing w:val="1"/>
        </w:rPr>
        <w:t xml:space="preserve"> </w:t>
      </w:r>
      <w:r>
        <w:rPr>
          <w:i/>
        </w:rPr>
        <w:t>комбинации</w:t>
      </w:r>
      <w:r>
        <w:rPr>
          <w:i/>
          <w:spacing w:val="1"/>
        </w:rPr>
        <w:t xml:space="preserve"> </w:t>
      </w:r>
      <w:r>
        <w:rPr>
          <w:i/>
        </w:rPr>
        <w:t>многогранников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тел</w:t>
      </w:r>
      <w:r>
        <w:rPr>
          <w:i/>
          <w:spacing w:val="1"/>
        </w:rPr>
        <w:t xml:space="preserve"> </w:t>
      </w:r>
      <w:r>
        <w:rPr>
          <w:i/>
        </w:rPr>
        <w:t>вращения</w:t>
      </w:r>
      <w:r>
        <w:rPr>
          <w:i/>
          <w:spacing w:val="1"/>
        </w:rPr>
        <w:t xml:space="preserve"> </w:t>
      </w:r>
      <w:r>
        <w:rPr>
          <w:i/>
        </w:rPr>
        <w:t>между</w:t>
      </w:r>
      <w:r>
        <w:rPr>
          <w:i/>
          <w:spacing w:val="1"/>
        </w:rPr>
        <w:t xml:space="preserve"> </w:t>
      </w:r>
      <w:r>
        <w:rPr>
          <w:i/>
        </w:rPr>
        <w:t>собой.</w:t>
      </w:r>
      <w:r>
        <w:rPr>
          <w:i/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пространственных фигур (ребра, диагонали, углы).</w:t>
      </w:r>
    </w:p>
    <w:p w:rsidR="000729EE" w:rsidRDefault="00697400">
      <w:pPr>
        <w:pStyle w:val="a3"/>
        <w:ind w:right="844"/>
      </w:pPr>
      <w:r>
        <w:t>Площадь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пирамиды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призмы.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кругового цилиндра, прямого кругового</w:t>
      </w:r>
      <w:r>
        <w:rPr>
          <w:spacing w:val="-1"/>
        </w:rPr>
        <w:t xml:space="preserve"> </w:t>
      </w:r>
      <w:r>
        <w:t>конуса и шара.</w:t>
      </w:r>
    </w:p>
    <w:p w:rsidR="000729EE" w:rsidRDefault="00697400">
      <w:pPr>
        <w:pStyle w:val="a3"/>
        <w:spacing w:line="252" w:lineRule="exact"/>
        <w:ind w:left="926" w:firstLine="0"/>
      </w:pPr>
      <w:r>
        <w:t>Понятие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объеме.</w:t>
      </w:r>
      <w:r>
        <w:rPr>
          <w:spacing w:val="-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пирамиды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конуса,</w:t>
      </w:r>
      <w:r>
        <w:rPr>
          <w:spacing w:val="-1"/>
        </w:rPr>
        <w:t xml:space="preserve"> </w:t>
      </w:r>
      <w:r>
        <w:t>призмы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цилиндра.</w:t>
      </w:r>
      <w:r>
        <w:rPr>
          <w:spacing w:val="-1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шара.</w:t>
      </w:r>
    </w:p>
    <w:p w:rsidR="000729EE" w:rsidRDefault="00697400">
      <w:pPr>
        <w:ind w:left="218" w:right="847" w:firstLine="707"/>
        <w:jc w:val="both"/>
      </w:pPr>
      <w:r>
        <w:rPr>
          <w:i/>
        </w:rPr>
        <w:t xml:space="preserve">Подобные тела в пространстве. </w:t>
      </w:r>
      <w:r>
        <w:t>Соотношения между площадями поверхностей и объемами</w:t>
      </w:r>
      <w:r>
        <w:rPr>
          <w:spacing w:val="1"/>
        </w:rPr>
        <w:t xml:space="preserve"> </w:t>
      </w:r>
      <w:r>
        <w:t>подобных</w:t>
      </w:r>
      <w:r>
        <w:rPr>
          <w:spacing w:val="-4"/>
        </w:rPr>
        <w:t xml:space="preserve"> </w:t>
      </w:r>
      <w:r>
        <w:t>тел.</w:t>
      </w:r>
    </w:p>
    <w:p w:rsidR="000729EE" w:rsidRDefault="00697400">
      <w:pPr>
        <w:ind w:left="218" w:right="851" w:firstLine="707"/>
        <w:jc w:val="both"/>
        <w:rPr>
          <w:i/>
        </w:rPr>
      </w:pPr>
      <w:r>
        <w:rPr>
          <w:i/>
        </w:rPr>
        <w:t>Движения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пространстве:</w:t>
      </w:r>
      <w:r>
        <w:rPr>
          <w:i/>
          <w:spacing w:val="1"/>
        </w:rPr>
        <w:t xml:space="preserve"> </w:t>
      </w:r>
      <w:r>
        <w:rPr>
          <w:i/>
        </w:rPr>
        <w:t>параллельный</w:t>
      </w:r>
      <w:r>
        <w:rPr>
          <w:i/>
          <w:spacing w:val="1"/>
        </w:rPr>
        <w:t xml:space="preserve"> </w:t>
      </w:r>
      <w:r>
        <w:rPr>
          <w:i/>
        </w:rPr>
        <w:t>перенос,</w:t>
      </w:r>
      <w:r>
        <w:rPr>
          <w:i/>
          <w:spacing w:val="1"/>
        </w:rPr>
        <w:t xml:space="preserve"> </w:t>
      </w:r>
      <w:r>
        <w:rPr>
          <w:i/>
        </w:rPr>
        <w:t>центральная</w:t>
      </w:r>
      <w:r>
        <w:rPr>
          <w:i/>
          <w:spacing w:val="1"/>
        </w:rPr>
        <w:t xml:space="preserve"> </w:t>
      </w:r>
      <w:r>
        <w:rPr>
          <w:i/>
        </w:rPr>
        <w:t>симметрия,</w:t>
      </w:r>
      <w:r>
        <w:rPr>
          <w:i/>
          <w:spacing w:val="1"/>
        </w:rPr>
        <w:t xml:space="preserve"> </w:t>
      </w:r>
      <w:r>
        <w:rPr>
          <w:i/>
        </w:rPr>
        <w:t>симметрия</w:t>
      </w:r>
      <w:r>
        <w:rPr>
          <w:i/>
          <w:spacing w:val="1"/>
        </w:rPr>
        <w:t xml:space="preserve"> </w:t>
      </w:r>
      <w:r>
        <w:rPr>
          <w:i/>
        </w:rPr>
        <w:t>относительно</w:t>
      </w:r>
      <w:r>
        <w:rPr>
          <w:i/>
          <w:spacing w:val="-2"/>
        </w:rPr>
        <w:t xml:space="preserve"> </w:t>
      </w:r>
      <w:r>
        <w:rPr>
          <w:i/>
        </w:rPr>
        <w:t>плоскости,</w:t>
      </w:r>
      <w:r>
        <w:rPr>
          <w:i/>
          <w:spacing w:val="-2"/>
        </w:rPr>
        <w:t xml:space="preserve"> </w:t>
      </w:r>
      <w:r>
        <w:rPr>
          <w:i/>
        </w:rPr>
        <w:t>поворот.</w:t>
      </w:r>
      <w:r>
        <w:rPr>
          <w:i/>
          <w:spacing w:val="-2"/>
        </w:rPr>
        <w:t xml:space="preserve"> </w:t>
      </w:r>
      <w:r>
        <w:rPr>
          <w:i/>
        </w:rPr>
        <w:t>Свойства</w:t>
      </w:r>
      <w:r>
        <w:rPr>
          <w:i/>
          <w:spacing w:val="-5"/>
        </w:rPr>
        <w:t xml:space="preserve"> </w:t>
      </w:r>
      <w:r>
        <w:rPr>
          <w:i/>
        </w:rPr>
        <w:t>движений.</w:t>
      </w:r>
      <w:r>
        <w:rPr>
          <w:i/>
          <w:spacing w:val="-2"/>
        </w:rPr>
        <w:t xml:space="preserve"> </w:t>
      </w:r>
      <w:r>
        <w:rPr>
          <w:i/>
        </w:rPr>
        <w:t>Применение</w:t>
      </w:r>
      <w:r>
        <w:rPr>
          <w:i/>
          <w:spacing w:val="-3"/>
        </w:rPr>
        <w:t xml:space="preserve"> </w:t>
      </w:r>
      <w:r>
        <w:rPr>
          <w:i/>
        </w:rPr>
        <w:t>движений</w:t>
      </w:r>
      <w:r>
        <w:rPr>
          <w:i/>
          <w:spacing w:val="-2"/>
        </w:rPr>
        <w:t xml:space="preserve"> </w:t>
      </w:r>
      <w:r>
        <w:rPr>
          <w:i/>
        </w:rPr>
        <w:t>при</w:t>
      </w:r>
      <w:r>
        <w:rPr>
          <w:i/>
          <w:spacing w:val="-5"/>
        </w:rPr>
        <w:t xml:space="preserve"> </w:t>
      </w:r>
      <w:r>
        <w:rPr>
          <w:i/>
        </w:rPr>
        <w:t>решении</w:t>
      </w:r>
      <w:r>
        <w:rPr>
          <w:i/>
          <w:spacing w:val="-2"/>
        </w:rPr>
        <w:t xml:space="preserve"> </w:t>
      </w:r>
      <w:r>
        <w:rPr>
          <w:i/>
        </w:rPr>
        <w:t>задач.</w:t>
      </w:r>
    </w:p>
    <w:p w:rsidR="000729EE" w:rsidRDefault="00697400">
      <w:pPr>
        <w:spacing w:before="1"/>
        <w:ind w:left="218" w:right="845" w:firstLine="707"/>
        <w:jc w:val="both"/>
        <w:rPr>
          <w:i/>
        </w:rPr>
      </w:pPr>
      <w:r>
        <w:t>Векторы и координаты в пространстве. Сумма векторов, умножение вектора на число, угол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векторами.</w:t>
      </w:r>
      <w:r>
        <w:rPr>
          <w:spacing w:val="1"/>
        </w:rPr>
        <w:t xml:space="preserve"> </w:t>
      </w:r>
      <w:r>
        <w:t>Коллинеарные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компланарные</w:t>
      </w:r>
      <w:r>
        <w:rPr>
          <w:spacing w:val="1"/>
        </w:rPr>
        <w:t xml:space="preserve"> </w:t>
      </w:r>
      <w:r>
        <w:t>векторы.</w:t>
      </w:r>
      <w:r>
        <w:rPr>
          <w:spacing w:val="1"/>
        </w:rPr>
        <w:t xml:space="preserve"> </w:t>
      </w:r>
      <w:r>
        <w:rPr>
          <w:i/>
        </w:rPr>
        <w:t>Скалярное</w:t>
      </w:r>
      <w:r>
        <w:rPr>
          <w:i/>
          <w:spacing w:val="1"/>
        </w:rPr>
        <w:t xml:space="preserve"> </w:t>
      </w:r>
      <w:r>
        <w:rPr>
          <w:i/>
        </w:rPr>
        <w:t>произведение</w:t>
      </w:r>
      <w:r>
        <w:rPr>
          <w:i/>
          <w:spacing w:val="1"/>
        </w:rPr>
        <w:t xml:space="preserve"> </w:t>
      </w:r>
      <w:r>
        <w:rPr>
          <w:i/>
        </w:rPr>
        <w:t>векторов.</w:t>
      </w:r>
      <w:r>
        <w:rPr>
          <w:i/>
          <w:spacing w:val="1"/>
        </w:rPr>
        <w:t xml:space="preserve"> </w:t>
      </w:r>
      <w:r>
        <w:rPr>
          <w:i/>
        </w:rPr>
        <w:t>Теорема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разложении</w:t>
      </w:r>
      <w:r>
        <w:rPr>
          <w:i/>
          <w:spacing w:val="1"/>
        </w:rPr>
        <w:t xml:space="preserve"> </w:t>
      </w:r>
      <w:r>
        <w:rPr>
          <w:i/>
        </w:rPr>
        <w:t>вектора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трем</w:t>
      </w:r>
      <w:r>
        <w:rPr>
          <w:i/>
          <w:spacing w:val="1"/>
        </w:rPr>
        <w:t xml:space="preserve"> </w:t>
      </w:r>
      <w:r>
        <w:rPr>
          <w:i/>
        </w:rPr>
        <w:t>некомпланарным</w:t>
      </w:r>
      <w:r>
        <w:rPr>
          <w:i/>
          <w:spacing w:val="1"/>
        </w:rPr>
        <w:t xml:space="preserve"> </w:t>
      </w:r>
      <w:r>
        <w:rPr>
          <w:i/>
        </w:rPr>
        <w:t>векторам.</w:t>
      </w:r>
      <w:r>
        <w:rPr>
          <w:i/>
          <w:spacing w:val="1"/>
        </w:rPr>
        <w:t xml:space="preserve"> </w:t>
      </w:r>
      <w:r>
        <w:rPr>
          <w:i/>
        </w:rPr>
        <w:t>Скалярное</w:t>
      </w:r>
      <w:r>
        <w:rPr>
          <w:i/>
          <w:spacing w:val="1"/>
        </w:rPr>
        <w:t xml:space="preserve"> </w:t>
      </w:r>
      <w:r>
        <w:rPr>
          <w:i/>
        </w:rPr>
        <w:t>произведение</w:t>
      </w:r>
      <w:r>
        <w:rPr>
          <w:i/>
          <w:spacing w:val="1"/>
        </w:rPr>
        <w:t xml:space="preserve"> </w:t>
      </w:r>
      <w:r>
        <w:rPr>
          <w:i/>
        </w:rPr>
        <w:t>векторов в координатах. Применение векторов при решении задач на нахождение расстояний, длин,</w:t>
      </w:r>
      <w:r>
        <w:rPr>
          <w:i/>
          <w:spacing w:val="1"/>
        </w:rPr>
        <w:t xml:space="preserve"> </w:t>
      </w:r>
      <w:r>
        <w:rPr>
          <w:i/>
        </w:rPr>
        <w:t>площадей</w:t>
      </w:r>
      <w:r>
        <w:rPr>
          <w:i/>
          <w:spacing w:val="-2"/>
        </w:rPr>
        <w:t xml:space="preserve"> </w:t>
      </w:r>
      <w:r>
        <w:rPr>
          <w:i/>
        </w:rPr>
        <w:t>и объемов.</w:t>
      </w:r>
    </w:p>
    <w:p w:rsidR="000729EE" w:rsidRDefault="00697400">
      <w:pPr>
        <w:ind w:left="218" w:right="849" w:firstLine="707"/>
        <w:jc w:val="both"/>
        <w:rPr>
          <w:i/>
        </w:rPr>
      </w:pPr>
      <w:r>
        <w:rPr>
          <w:i/>
        </w:rPr>
        <w:t>Уравнение</w:t>
      </w:r>
      <w:r>
        <w:rPr>
          <w:i/>
          <w:spacing w:val="1"/>
        </w:rPr>
        <w:t xml:space="preserve"> </w:t>
      </w:r>
      <w:r>
        <w:rPr>
          <w:i/>
        </w:rPr>
        <w:t>плоскости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пространстве.</w:t>
      </w:r>
      <w:r>
        <w:rPr>
          <w:i/>
          <w:spacing w:val="1"/>
        </w:rPr>
        <w:t xml:space="preserve"> </w:t>
      </w:r>
      <w:r>
        <w:rPr>
          <w:i/>
        </w:rPr>
        <w:t>Уравнение</w:t>
      </w:r>
      <w:r>
        <w:rPr>
          <w:i/>
          <w:spacing w:val="1"/>
        </w:rPr>
        <w:t xml:space="preserve"> </w:t>
      </w:r>
      <w:r>
        <w:rPr>
          <w:i/>
        </w:rPr>
        <w:t>сферы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пространстве.</w:t>
      </w:r>
      <w:r>
        <w:rPr>
          <w:i/>
          <w:spacing w:val="1"/>
        </w:rPr>
        <w:t xml:space="preserve"> </w:t>
      </w:r>
      <w:r>
        <w:rPr>
          <w:i/>
        </w:rPr>
        <w:t>Формула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вычисления</w:t>
      </w:r>
      <w:r>
        <w:rPr>
          <w:i/>
          <w:spacing w:val="-3"/>
        </w:rPr>
        <w:t xml:space="preserve"> </w:t>
      </w:r>
      <w:r>
        <w:rPr>
          <w:i/>
        </w:rPr>
        <w:t>расстояния между точками</w:t>
      </w:r>
      <w:r>
        <w:rPr>
          <w:i/>
          <w:spacing w:val="-3"/>
        </w:rPr>
        <w:t xml:space="preserve"> </w:t>
      </w:r>
      <w:r>
        <w:rPr>
          <w:i/>
        </w:rPr>
        <w:t>в пространстве.</w:t>
      </w:r>
    </w:p>
    <w:p w:rsidR="000729EE" w:rsidRDefault="00697400">
      <w:pPr>
        <w:pStyle w:val="2"/>
        <w:spacing w:before="5" w:line="250" w:lineRule="exact"/>
      </w:pPr>
      <w:r>
        <w:t>Вероятность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статистика.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 данными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>Повторение.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табличное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Использование свойств и характеристик числовых наборов: средних, наибольшего и наименьшего</w:t>
      </w:r>
      <w:r>
        <w:rPr>
          <w:spacing w:val="1"/>
        </w:rPr>
        <w:t xml:space="preserve"> </w:t>
      </w:r>
      <w:r>
        <w:t xml:space="preserve">значения, размаха, </w:t>
      </w:r>
      <w:r>
        <w:rPr>
          <w:i/>
        </w:rPr>
        <w:t>дисперсии</w:t>
      </w:r>
      <w:r>
        <w:t xml:space="preserve">. </w:t>
      </w:r>
      <w:r>
        <w:rPr>
          <w:i/>
        </w:rPr>
        <w:t>Решение задач на определение частоты и вероятности событий.</w:t>
      </w:r>
      <w:r>
        <w:rPr>
          <w:i/>
          <w:spacing w:val="1"/>
        </w:rPr>
        <w:t xml:space="preserve"> </w:t>
      </w:r>
      <w:r>
        <w:rPr>
          <w:i/>
        </w:rPr>
        <w:t>Вычисление вероятностей в опытах с равновозможными элементарными исходами. Решение задач с</w:t>
      </w:r>
      <w:r>
        <w:rPr>
          <w:i/>
          <w:spacing w:val="-52"/>
        </w:rPr>
        <w:t xml:space="preserve"> </w:t>
      </w:r>
      <w:r>
        <w:rPr>
          <w:i/>
        </w:rPr>
        <w:t>применением комбинаторики. Решение задач на вычисление вероятностей независимых событий,</w:t>
      </w:r>
      <w:r>
        <w:rPr>
          <w:i/>
          <w:spacing w:val="1"/>
        </w:rPr>
        <w:t xml:space="preserve"> </w:t>
      </w:r>
      <w:r>
        <w:rPr>
          <w:i/>
        </w:rPr>
        <w:t>применение</w:t>
      </w:r>
      <w:r>
        <w:rPr>
          <w:i/>
          <w:spacing w:val="1"/>
        </w:rPr>
        <w:t xml:space="preserve"> </w:t>
      </w:r>
      <w:r>
        <w:rPr>
          <w:i/>
        </w:rPr>
        <w:t>формулы</w:t>
      </w:r>
      <w:r>
        <w:rPr>
          <w:i/>
          <w:spacing w:val="1"/>
        </w:rPr>
        <w:t xml:space="preserve"> </w:t>
      </w:r>
      <w:r>
        <w:rPr>
          <w:i/>
        </w:rPr>
        <w:t>сложения</w:t>
      </w:r>
      <w:r>
        <w:rPr>
          <w:i/>
          <w:spacing w:val="1"/>
        </w:rPr>
        <w:t xml:space="preserve"> </w:t>
      </w:r>
      <w:r>
        <w:rPr>
          <w:i/>
        </w:rPr>
        <w:t>вероятностей.</w:t>
      </w:r>
      <w:r>
        <w:rPr>
          <w:i/>
          <w:spacing w:val="1"/>
        </w:rPr>
        <w:t xml:space="preserve"> </w:t>
      </w:r>
      <w:r>
        <w:rPr>
          <w:i/>
        </w:rPr>
        <w:t>Решение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применением</w:t>
      </w:r>
      <w:r>
        <w:rPr>
          <w:i/>
          <w:spacing w:val="1"/>
        </w:rPr>
        <w:t xml:space="preserve"> </w:t>
      </w:r>
      <w:r>
        <w:rPr>
          <w:i/>
        </w:rPr>
        <w:t>диаграмм</w:t>
      </w:r>
      <w:r>
        <w:rPr>
          <w:i/>
          <w:spacing w:val="1"/>
        </w:rPr>
        <w:t xml:space="preserve"> </w:t>
      </w:r>
      <w:r>
        <w:rPr>
          <w:i/>
        </w:rPr>
        <w:t>Эйлера,</w:t>
      </w:r>
      <w:r>
        <w:rPr>
          <w:i/>
          <w:spacing w:val="1"/>
        </w:rPr>
        <w:t xml:space="preserve"> </w:t>
      </w:r>
      <w:r>
        <w:rPr>
          <w:i/>
        </w:rPr>
        <w:t>дерева</w:t>
      </w:r>
      <w:r>
        <w:rPr>
          <w:i/>
          <w:spacing w:val="-1"/>
        </w:rPr>
        <w:t xml:space="preserve"> </w:t>
      </w:r>
      <w:r>
        <w:rPr>
          <w:i/>
        </w:rPr>
        <w:t>вероятностей, формулы Бернулли.</w:t>
      </w:r>
    </w:p>
    <w:p w:rsidR="000729EE" w:rsidRDefault="00697400">
      <w:pPr>
        <w:ind w:left="926" w:right="847"/>
        <w:jc w:val="both"/>
        <w:rPr>
          <w:i/>
        </w:rPr>
      </w:pPr>
      <w:r>
        <w:rPr>
          <w:i/>
        </w:rPr>
        <w:t>Условная вероятность. Правило умножения вероятностей. Формула полной вероятности.</w:t>
      </w:r>
      <w:r>
        <w:rPr>
          <w:i/>
          <w:spacing w:val="1"/>
        </w:rPr>
        <w:t xml:space="preserve"> </w:t>
      </w:r>
      <w:r>
        <w:rPr>
          <w:i/>
        </w:rPr>
        <w:t>Дискретные</w:t>
      </w:r>
      <w:r>
        <w:rPr>
          <w:i/>
          <w:spacing w:val="7"/>
        </w:rPr>
        <w:t xml:space="preserve"> </w:t>
      </w:r>
      <w:r>
        <w:rPr>
          <w:i/>
        </w:rPr>
        <w:t>случайные</w:t>
      </w:r>
      <w:r>
        <w:rPr>
          <w:i/>
          <w:spacing w:val="8"/>
        </w:rPr>
        <w:t xml:space="preserve"> </w:t>
      </w:r>
      <w:r>
        <w:rPr>
          <w:i/>
        </w:rPr>
        <w:t>величины</w:t>
      </w:r>
      <w:r>
        <w:rPr>
          <w:i/>
          <w:spacing w:val="7"/>
        </w:rPr>
        <w:t xml:space="preserve"> </w:t>
      </w:r>
      <w:r>
        <w:rPr>
          <w:i/>
        </w:rPr>
        <w:t>и</w:t>
      </w:r>
      <w:r>
        <w:rPr>
          <w:i/>
          <w:spacing w:val="10"/>
        </w:rPr>
        <w:t xml:space="preserve"> </w:t>
      </w:r>
      <w:r>
        <w:rPr>
          <w:i/>
        </w:rPr>
        <w:t>распределения.</w:t>
      </w:r>
      <w:r>
        <w:rPr>
          <w:i/>
          <w:spacing w:val="11"/>
        </w:rPr>
        <w:t xml:space="preserve"> </w:t>
      </w:r>
      <w:r>
        <w:rPr>
          <w:i/>
        </w:rPr>
        <w:t>Независимые</w:t>
      </w:r>
      <w:r>
        <w:rPr>
          <w:i/>
          <w:spacing w:val="8"/>
        </w:rPr>
        <w:t xml:space="preserve"> </w:t>
      </w:r>
      <w:r>
        <w:rPr>
          <w:i/>
        </w:rPr>
        <w:t>случайные</w:t>
      </w:r>
      <w:r>
        <w:rPr>
          <w:i/>
          <w:spacing w:val="8"/>
        </w:rPr>
        <w:t xml:space="preserve"> </w:t>
      </w:r>
      <w:r>
        <w:rPr>
          <w:i/>
        </w:rPr>
        <w:t>величины.</w:t>
      </w:r>
    </w:p>
    <w:p w:rsidR="000729EE" w:rsidRDefault="00697400">
      <w:pPr>
        <w:spacing w:line="252" w:lineRule="exact"/>
        <w:ind w:left="218"/>
        <w:jc w:val="both"/>
        <w:rPr>
          <w:i/>
        </w:rPr>
      </w:pPr>
      <w:r>
        <w:rPr>
          <w:i/>
        </w:rPr>
        <w:t>Распределение</w:t>
      </w:r>
      <w:r>
        <w:rPr>
          <w:i/>
          <w:spacing w:val="-3"/>
        </w:rPr>
        <w:t xml:space="preserve"> </w:t>
      </w:r>
      <w:r>
        <w:rPr>
          <w:i/>
        </w:rPr>
        <w:t>суммы</w:t>
      </w:r>
      <w:r>
        <w:rPr>
          <w:i/>
          <w:spacing w:val="-1"/>
        </w:rPr>
        <w:t xml:space="preserve"> </w:t>
      </w:r>
      <w:r>
        <w:rPr>
          <w:i/>
        </w:rPr>
        <w:t>и произведения</w:t>
      </w:r>
      <w:r>
        <w:rPr>
          <w:i/>
          <w:spacing w:val="-3"/>
        </w:rPr>
        <w:t xml:space="preserve"> </w:t>
      </w:r>
      <w:r>
        <w:rPr>
          <w:i/>
        </w:rPr>
        <w:t>независимых</w:t>
      </w:r>
      <w:r>
        <w:rPr>
          <w:i/>
          <w:spacing w:val="-2"/>
        </w:rPr>
        <w:t xml:space="preserve"> </w:t>
      </w:r>
      <w:r>
        <w:rPr>
          <w:i/>
        </w:rPr>
        <w:t>случайных величин.</w:t>
      </w:r>
    </w:p>
    <w:p w:rsidR="000729EE" w:rsidRDefault="00697400">
      <w:pPr>
        <w:ind w:left="218" w:right="847" w:firstLine="707"/>
        <w:jc w:val="both"/>
        <w:rPr>
          <w:i/>
        </w:rPr>
      </w:pPr>
      <w:r>
        <w:rPr>
          <w:i/>
        </w:rPr>
        <w:t>Математическое ожидание и дисперсия случайной величины. Математическое ожидание и</w:t>
      </w:r>
      <w:r>
        <w:rPr>
          <w:i/>
          <w:spacing w:val="1"/>
        </w:rPr>
        <w:t xml:space="preserve"> </w:t>
      </w:r>
      <w:r>
        <w:rPr>
          <w:i/>
        </w:rPr>
        <w:t>дисперсия суммы случайных величин. Геометрическое распределение. Биномиальное распределение и</w:t>
      </w:r>
      <w:r>
        <w:rPr>
          <w:i/>
          <w:spacing w:val="1"/>
        </w:rPr>
        <w:t xml:space="preserve"> </w:t>
      </w:r>
      <w:r>
        <w:rPr>
          <w:i/>
        </w:rPr>
        <w:t>его свойства.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9" w:firstLine="707"/>
        <w:rPr>
          <w:i/>
        </w:rPr>
      </w:pPr>
      <w:r>
        <w:rPr>
          <w:i/>
        </w:rPr>
        <w:lastRenderedPageBreak/>
        <w:t>Непрерывные</w:t>
      </w:r>
      <w:r>
        <w:rPr>
          <w:i/>
          <w:spacing w:val="3"/>
        </w:rPr>
        <w:t xml:space="preserve"> </w:t>
      </w:r>
      <w:r>
        <w:rPr>
          <w:i/>
        </w:rPr>
        <w:t>случайные</w:t>
      </w:r>
      <w:r>
        <w:rPr>
          <w:i/>
          <w:spacing w:val="1"/>
        </w:rPr>
        <w:t xml:space="preserve"> </w:t>
      </w:r>
      <w:r>
        <w:rPr>
          <w:i/>
        </w:rPr>
        <w:t>величины.</w:t>
      </w:r>
      <w:r>
        <w:rPr>
          <w:i/>
          <w:spacing w:val="3"/>
        </w:rPr>
        <w:t xml:space="preserve"> </w:t>
      </w:r>
      <w:r>
        <w:rPr>
          <w:i/>
        </w:rPr>
        <w:t>Понятие</w:t>
      </w:r>
      <w:r>
        <w:rPr>
          <w:i/>
          <w:spacing w:val="55"/>
        </w:rPr>
        <w:t xml:space="preserve"> </w:t>
      </w:r>
      <w:r>
        <w:rPr>
          <w:i/>
        </w:rPr>
        <w:t>о</w:t>
      </w:r>
      <w:r>
        <w:rPr>
          <w:i/>
          <w:spacing w:val="55"/>
        </w:rPr>
        <w:t xml:space="preserve"> </w:t>
      </w:r>
      <w:r>
        <w:rPr>
          <w:i/>
        </w:rPr>
        <w:t>плотности</w:t>
      </w:r>
      <w:r>
        <w:rPr>
          <w:i/>
          <w:spacing w:val="55"/>
        </w:rPr>
        <w:t xml:space="preserve"> </w:t>
      </w:r>
      <w:r>
        <w:rPr>
          <w:i/>
        </w:rPr>
        <w:t>вероятности.</w:t>
      </w:r>
      <w:r>
        <w:rPr>
          <w:i/>
          <w:spacing w:val="3"/>
        </w:rPr>
        <w:t xml:space="preserve"> </w:t>
      </w:r>
      <w:r>
        <w:rPr>
          <w:i/>
        </w:rPr>
        <w:t>Равномерное</w:t>
      </w:r>
      <w:r>
        <w:rPr>
          <w:i/>
          <w:spacing w:val="-52"/>
        </w:rPr>
        <w:t xml:space="preserve"> </w:t>
      </w:r>
      <w:r>
        <w:rPr>
          <w:i/>
        </w:rPr>
        <w:t>распределение.</w:t>
      </w:r>
    </w:p>
    <w:p w:rsidR="000729EE" w:rsidRDefault="00697400">
      <w:pPr>
        <w:spacing w:line="251" w:lineRule="exact"/>
        <w:ind w:left="926"/>
        <w:rPr>
          <w:i/>
        </w:rPr>
      </w:pPr>
      <w:r>
        <w:rPr>
          <w:i/>
        </w:rPr>
        <w:t>Показательное</w:t>
      </w:r>
      <w:r>
        <w:rPr>
          <w:i/>
          <w:spacing w:val="-1"/>
        </w:rPr>
        <w:t xml:space="preserve"> </w:t>
      </w:r>
      <w:r>
        <w:rPr>
          <w:i/>
        </w:rPr>
        <w:t>распределение,</w:t>
      </w:r>
      <w:r>
        <w:rPr>
          <w:i/>
          <w:spacing w:val="-2"/>
        </w:rPr>
        <w:t xml:space="preserve"> </w:t>
      </w:r>
      <w:r>
        <w:rPr>
          <w:i/>
        </w:rPr>
        <w:t>его параметры.</w:t>
      </w:r>
    </w:p>
    <w:p w:rsidR="000729EE" w:rsidRDefault="00697400">
      <w:pPr>
        <w:spacing w:before="2"/>
        <w:ind w:left="218" w:right="849" w:firstLine="707"/>
        <w:rPr>
          <w:i/>
        </w:rPr>
      </w:pPr>
      <w:r>
        <w:rPr>
          <w:i/>
        </w:rPr>
        <w:t>Понятие</w:t>
      </w:r>
      <w:r>
        <w:rPr>
          <w:i/>
          <w:spacing w:val="3"/>
        </w:rPr>
        <w:t xml:space="preserve"> </w:t>
      </w:r>
      <w:r>
        <w:rPr>
          <w:i/>
        </w:rPr>
        <w:t>о</w:t>
      </w:r>
      <w:r>
        <w:rPr>
          <w:i/>
          <w:spacing w:val="54"/>
        </w:rPr>
        <w:t xml:space="preserve"> </w:t>
      </w:r>
      <w:r>
        <w:rPr>
          <w:i/>
        </w:rPr>
        <w:t>нормальном</w:t>
      </w:r>
      <w:r>
        <w:rPr>
          <w:i/>
          <w:spacing w:val="54"/>
        </w:rPr>
        <w:t xml:space="preserve"> </w:t>
      </w:r>
      <w:r>
        <w:rPr>
          <w:i/>
        </w:rPr>
        <w:t>распределении.</w:t>
      </w:r>
      <w:r>
        <w:rPr>
          <w:i/>
          <w:spacing w:val="54"/>
        </w:rPr>
        <w:t xml:space="preserve"> </w:t>
      </w:r>
      <w:r>
        <w:rPr>
          <w:i/>
        </w:rPr>
        <w:t>Параметры</w:t>
      </w:r>
      <w:r>
        <w:rPr>
          <w:i/>
          <w:spacing w:val="1"/>
        </w:rPr>
        <w:t xml:space="preserve"> </w:t>
      </w:r>
      <w:r>
        <w:rPr>
          <w:i/>
        </w:rPr>
        <w:t>нормального</w:t>
      </w:r>
      <w:r>
        <w:rPr>
          <w:i/>
          <w:spacing w:val="2"/>
        </w:rPr>
        <w:t xml:space="preserve"> </w:t>
      </w:r>
      <w:r>
        <w:rPr>
          <w:i/>
        </w:rPr>
        <w:t>распределения.</w:t>
      </w:r>
      <w:r>
        <w:rPr>
          <w:i/>
          <w:spacing w:val="3"/>
        </w:rPr>
        <w:t xml:space="preserve"> </w:t>
      </w:r>
      <w:r>
        <w:rPr>
          <w:i/>
        </w:rPr>
        <w:t>Примеры</w:t>
      </w:r>
      <w:r>
        <w:rPr>
          <w:i/>
          <w:spacing w:val="-52"/>
        </w:rPr>
        <w:t xml:space="preserve"> </w:t>
      </w:r>
      <w:r>
        <w:rPr>
          <w:i/>
        </w:rPr>
        <w:t>случайных</w:t>
      </w:r>
      <w:r>
        <w:rPr>
          <w:i/>
          <w:spacing w:val="-1"/>
        </w:rPr>
        <w:t xml:space="preserve"> </w:t>
      </w:r>
      <w:r>
        <w:rPr>
          <w:i/>
        </w:rPr>
        <w:t>величин,</w:t>
      </w:r>
      <w:r>
        <w:rPr>
          <w:i/>
          <w:spacing w:val="-1"/>
        </w:rPr>
        <w:t xml:space="preserve"> </w:t>
      </w:r>
      <w:r>
        <w:rPr>
          <w:i/>
        </w:rPr>
        <w:t>подчиненных</w:t>
      </w:r>
      <w:r>
        <w:rPr>
          <w:i/>
          <w:spacing w:val="-3"/>
        </w:rPr>
        <w:t xml:space="preserve"> </w:t>
      </w:r>
      <w:r>
        <w:rPr>
          <w:i/>
        </w:rPr>
        <w:t>нормальному</w:t>
      </w:r>
      <w:r>
        <w:rPr>
          <w:i/>
          <w:spacing w:val="-2"/>
        </w:rPr>
        <w:t xml:space="preserve"> </w:t>
      </w:r>
      <w:r>
        <w:rPr>
          <w:i/>
        </w:rPr>
        <w:t>закону</w:t>
      </w:r>
      <w:r>
        <w:rPr>
          <w:i/>
          <w:spacing w:val="-1"/>
        </w:rPr>
        <w:t xml:space="preserve"> </w:t>
      </w:r>
      <w:r>
        <w:rPr>
          <w:i/>
        </w:rPr>
        <w:t>(погрешность</w:t>
      </w:r>
      <w:r>
        <w:rPr>
          <w:i/>
          <w:spacing w:val="-4"/>
        </w:rPr>
        <w:t xml:space="preserve"> </w:t>
      </w:r>
      <w:r>
        <w:rPr>
          <w:i/>
        </w:rPr>
        <w:t>измерений,</w:t>
      </w:r>
      <w:r>
        <w:rPr>
          <w:i/>
          <w:spacing w:val="-1"/>
        </w:rPr>
        <w:t xml:space="preserve"> </w:t>
      </w:r>
      <w:r>
        <w:rPr>
          <w:i/>
        </w:rPr>
        <w:t>рост человека).</w:t>
      </w:r>
    </w:p>
    <w:p w:rsidR="000729EE" w:rsidRDefault="00697400">
      <w:pPr>
        <w:ind w:left="218" w:right="849" w:firstLine="707"/>
        <w:rPr>
          <w:i/>
        </w:rPr>
      </w:pPr>
      <w:r>
        <w:rPr>
          <w:i/>
        </w:rPr>
        <w:t>Неравенство</w:t>
      </w:r>
      <w:r>
        <w:rPr>
          <w:i/>
          <w:spacing w:val="45"/>
        </w:rPr>
        <w:t xml:space="preserve"> </w:t>
      </w:r>
      <w:r>
        <w:rPr>
          <w:i/>
        </w:rPr>
        <w:t>Чебышева.</w:t>
      </w:r>
      <w:r>
        <w:rPr>
          <w:i/>
          <w:spacing w:val="44"/>
        </w:rPr>
        <w:t xml:space="preserve"> </w:t>
      </w:r>
      <w:r>
        <w:rPr>
          <w:i/>
        </w:rPr>
        <w:t>Теорема</w:t>
      </w:r>
      <w:r>
        <w:rPr>
          <w:i/>
          <w:spacing w:val="45"/>
        </w:rPr>
        <w:t xml:space="preserve"> </w:t>
      </w:r>
      <w:r>
        <w:rPr>
          <w:i/>
        </w:rPr>
        <w:t>Бернулли</w:t>
      </w:r>
      <w:r>
        <w:t>.</w:t>
      </w:r>
      <w:r>
        <w:rPr>
          <w:spacing w:val="46"/>
        </w:rPr>
        <w:t xml:space="preserve"> </w:t>
      </w:r>
      <w:r>
        <w:rPr>
          <w:i/>
        </w:rPr>
        <w:t>Закон</w:t>
      </w:r>
      <w:r>
        <w:rPr>
          <w:i/>
          <w:spacing w:val="46"/>
        </w:rPr>
        <w:t xml:space="preserve"> </w:t>
      </w:r>
      <w:r>
        <w:rPr>
          <w:i/>
        </w:rPr>
        <w:t>больших</w:t>
      </w:r>
      <w:r>
        <w:rPr>
          <w:i/>
          <w:spacing w:val="46"/>
        </w:rPr>
        <w:t xml:space="preserve"> </w:t>
      </w:r>
      <w:r>
        <w:rPr>
          <w:i/>
        </w:rPr>
        <w:t>чисел.</w:t>
      </w:r>
      <w:r>
        <w:rPr>
          <w:i/>
          <w:spacing w:val="45"/>
        </w:rPr>
        <w:t xml:space="preserve"> </w:t>
      </w:r>
      <w:r>
        <w:rPr>
          <w:i/>
        </w:rPr>
        <w:t>Выборочный</w:t>
      </w:r>
      <w:r>
        <w:rPr>
          <w:i/>
          <w:spacing w:val="45"/>
        </w:rPr>
        <w:t xml:space="preserve"> </w:t>
      </w:r>
      <w:r>
        <w:rPr>
          <w:i/>
        </w:rPr>
        <w:t>метод</w:t>
      </w:r>
      <w:r>
        <w:rPr>
          <w:i/>
          <w:spacing w:val="-52"/>
        </w:rPr>
        <w:t xml:space="preserve"> </w:t>
      </w:r>
      <w:r>
        <w:rPr>
          <w:i/>
        </w:rPr>
        <w:t>измерения</w:t>
      </w:r>
      <w:r>
        <w:rPr>
          <w:i/>
          <w:spacing w:val="-1"/>
        </w:rPr>
        <w:t xml:space="preserve"> </w:t>
      </w:r>
      <w:r>
        <w:rPr>
          <w:i/>
        </w:rPr>
        <w:t>вероятностей.</w:t>
      </w:r>
      <w:r>
        <w:rPr>
          <w:i/>
          <w:spacing w:val="-3"/>
        </w:rPr>
        <w:t xml:space="preserve"> </w:t>
      </w:r>
      <w:r>
        <w:rPr>
          <w:i/>
        </w:rPr>
        <w:t>Роль</w:t>
      </w:r>
      <w:r>
        <w:rPr>
          <w:i/>
          <w:spacing w:val="-1"/>
        </w:rPr>
        <w:t xml:space="preserve"> </w:t>
      </w:r>
      <w:r>
        <w:rPr>
          <w:i/>
        </w:rPr>
        <w:t>закона больших чисел</w:t>
      </w:r>
      <w:r>
        <w:rPr>
          <w:i/>
          <w:spacing w:val="-1"/>
        </w:rPr>
        <w:t xml:space="preserve"> </w:t>
      </w:r>
      <w:r>
        <w:rPr>
          <w:i/>
        </w:rPr>
        <w:t>в науке, природе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обществе.</w:t>
      </w:r>
    </w:p>
    <w:p w:rsidR="000729EE" w:rsidRDefault="00697400">
      <w:pPr>
        <w:ind w:left="218" w:right="849" w:firstLine="707"/>
        <w:rPr>
          <w:i/>
        </w:rPr>
      </w:pPr>
      <w:r>
        <w:rPr>
          <w:i/>
        </w:rPr>
        <w:t>Ковариация</w:t>
      </w:r>
      <w:r>
        <w:rPr>
          <w:i/>
          <w:spacing w:val="8"/>
        </w:rPr>
        <w:t xml:space="preserve"> </w:t>
      </w:r>
      <w:r>
        <w:rPr>
          <w:i/>
        </w:rPr>
        <w:t>двух</w:t>
      </w:r>
      <w:r>
        <w:rPr>
          <w:i/>
          <w:spacing w:val="10"/>
        </w:rPr>
        <w:t xml:space="preserve"> </w:t>
      </w:r>
      <w:r>
        <w:rPr>
          <w:i/>
        </w:rPr>
        <w:t>случайных</w:t>
      </w:r>
      <w:r>
        <w:rPr>
          <w:i/>
          <w:spacing w:val="10"/>
        </w:rPr>
        <w:t xml:space="preserve"> </w:t>
      </w:r>
      <w:r>
        <w:rPr>
          <w:i/>
        </w:rPr>
        <w:t>величин.</w:t>
      </w:r>
      <w:r>
        <w:rPr>
          <w:i/>
          <w:spacing w:val="10"/>
        </w:rPr>
        <w:t xml:space="preserve"> </w:t>
      </w:r>
      <w:r>
        <w:rPr>
          <w:i/>
        </w:rPr>
        <w:t>Понятие</w:t>
      </w:r>
      <w:r>
        <w:rPr>
          <w:i/>
          <w:spacing w:val="7"/>
        </w:rPr>
        <w:t xml:space="preserve"> </w:t>
      </w:r>
      <w:r>
        <w:rPr>
          <w:i/>
        </w:rPr>
        <w:t>о</w:t>
      </w:r>
      <w:r>
        <w:rPr>
          <w:i/>
          <w:spacing w:val="7"/>
        </w:rPr>
        <w:t xml:space="preserve"> </w:t>
      </w:r>
      <w:r>
        <w:rPr>
          <w:i/>
        </w:rPr>
        <w:t>коэффициенте</w:t>
      </w:r>
      <w:r>
        <w:rPr>
          <w:i/>
          <w:spacing w:val="8"/>
        </w:rPr>
        <w:t xml:space="preserve"> </w:t>
      </w:r>
      <w:r>
        <w:rPr>
          <w:i/>
        </w:rPr>
        <w:t>корреляции.</w:t>
      </w:r>
      <w:r>
        <w:rPr>
          <w:i/>
          <w:spacing w:val="11"/>
        </w:rPr>
        <w:t xml:space="preserve"> </w:t>
      </w:r>
      <w:r>
        <w:rPr>
          <w:i/>
        </w:rPr>
        <w:t>Совместные</w:t>
      </w:r>
      <w:r>
        <w:rPr>
          <w:i/>
          <w:spacing w:val="-52"/>
        </w:rPr>
        <w:t xml:space="preserve"> </w:t>
      </w:r>
      <w:r>
        <w:rPr>
          <w:i/>
        </w:rPr>
        <w:t>наблюдения</w:t>
      </w:r>
      <w:r>
        <w:rPr>
          <w:i/>
          <w:spacing w:val="-3"/>
        </w:rPr>
        <w:t xml:space="preserve"> </w:t>
      </w:r>
      <w:r>
        <w:rPr>
          <w:i/>
        </w:rPr>
        <w:t>двух случайных величин.</w:t>
      </w:r>
      <w:r>
        <w:rPr>
          <w:i/>
          <w:spacing w:val="1"/>
        </w:rPr>
        <w:t xml:space="preserve"> </w:t>
      </w:r>
      <w:r>
        <w:rPr>
          <w:i/>
        </w:rPr>
        <w:t>Выборочный</w:t>
      </w:r>
      <w:r>
        <w:rPr>
          <w:i/>
          <w:spacing w:val="-3"/>
        </w:rPr>
        <w:t xml:space="preserve"> </w:t>
      </w:r>
      <w:r>
        <w:rPr>
          <w:i/>
        </w:rPr>
        <w:t>коэффициент</w:t>
      </w:r>
      <w:r>
        <w:rPr>
          <w:i/>
          <w:spacing w:val="-1"/>
        </w:rPr>
        <w:t xml:space="preserve"> </w:t>
      </w:r>
      <w:r>
        <w:rPr>
          <w:i/>
        </w:rPr>
        <w:t>корреляции.</w:t>
      </w:r>
    </w:p>
    <w:p w:rsidR="000729EE" w:rsidRDefault="00697400">
      <w:pPr>
        <w:pStyle w:val="2"/>
        <w:spacing w:before="4"/>
        <w:ind w:left="4272"/>
        <w:jc w:val="left"/>
      </w:pPr>
      <w:r>
        <w:t>Углубленный</w:t>
      </w:r>
      <w:r>
        <w:rPr>
          <w:spacing w:val="-2"/>
        </w:rPr>
        <w:t xml:space="preserve"> </w:t>
      </w:r>
      <w:r>
        <w:t>уровень</w:t>
      </w:r>
    </w:p>
    <w:p w:rsidR="000729EE" w:rsidRDefault="00697400">
      <w:pPr>
        <w:spacing w:before="1" w:line="250" w:lineRule="exact"/>
        <w:ind w:left="926"/>
        <w:jc w:val="both"/>
        <w:rPr>
          <w:b/>
        </w:rPr>
      </w:pPr>
      <w:r>
        <w:rPr>
          <w:b/>
        </w:rPr>
        <w:t>Алгебра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начала</w:t>
      </w:r>
      <w:r>
        <w:rPr>
          <w:b/>
          <w:spacing w:val="-4"/>
        </w:rPr>
        <w:t xml:space="preserve"> </w:t>
      </w:r>
      <w:r>
        <w:rPr>
          <w:b/>
        </w:rPr>
        <w:t>анализа</w:t>
      </w:r>
    </w:p>
    <w:p w:rsidR="000729EE" w:rsidRDefault="00697400">
      <w:pPr>
        <w:pStyle w:val="a3"/>
        <w:ind w:right="844"/>
      </w:pPr>
      <w:r>
        <w:t>Повторение. Решение задач с использованием свойств чисел и систем счисления, делимости,</w:t>
      </w:r>
      <w:r>
        <w:rPr>
          <w:spacing w:val="1"/>
        </w:rPr>
        <w:t xml:space="preserve"> </w:t>
      </w:r>
      <w:r>
        <w:t>долей и частей, процентов, модулей чисел. Решение задач с использованием свойств степеней и</w:t>
      </w:r>
      <w:r>
        <w:rPr>
          <w:spacing w:val="1"/>
        </w:rPr>
        <w:t xml:space="preserve"> </w:t>
      </w:r>
      <w:r>
        <w:t>корней,</w:t>
      </w:r>
      <w:r>
        <w:rPr>
          <w:spacing w:val="1"/>
        </w:rPr>
        <w:t xml:space="preserve"> </w:t>
      </w:r>
      <w:r>
        <w:t>многочленов,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многочленов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дробно-рациональных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Решение</w:t>
      </w:r>
      <w:r>
        <w:rPr>
          <w:spacing w:val="-52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смеси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линейных,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дробно-</w:t>
      </w:r>
      <w:r>
        <w:rPr>
          <w:spacing w:val="1"/>
        </w:rPr>
        <w:t xml:space="preserve"> </w:t>
      </w:r>
      <w:r>
        <w:t>рациональных уравнений и их систем. Решение задач с помощью числовых неравенств и систем</w:t>
      </w:r>
      <w:r>
        <w:rPr>
          <w:spacing w:val="1"/>
        </w:rPr>
        <w:t xml:space="preserve"> </w:t>
      </w:r>
      <w:r>
        <w:t>неравенств с одной переменной, с применением изображения числовых промежутков. Решение задач</w:t>
      </w:r>
      <w:r>
        <w:rPr>
          <w:spacing w:val="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использованием</w:t>
      </w:r>
      <w:r>
        <w:rPr>
          <w:spacing w:val="9"/>
        </w:rPr>
        <w:t xml:space="preserve"> </w:t>
      </w:r>
      <w:r>
        <w:t>числовых</w:t>
      </w:r>
      <w:r>
        <w:rPr>
          <w:spacing w:val="7"/>
        </w:rPr>
        <w:t xml:space="preserve"> </w:t>
      </w:r>
      <w:r>
        <w:t>функций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графиков.</w:t>
      </w:r>
      <w:r>
        <w:rPr>
          <w:spacing w:val="9"/>
        </w:rPr>
        <w:t xml:space="preserve"> </w:t>
      </w:r>
      <w:r>
        <w:t>Использование</w:t>
      </w:r>
      <w:r>
        <w:rPr>
          <w:spacing w:val="7"/>
        </w:rPr>
        <w:t xml:space="preserve"> </w:t>
      </w:r>
      <w:r>
        <w:t>свойств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графиков</w:t>
      </w:r>
      <w:r>
        <w:rPr>
          <w:spacing w:val="9"/>
        </w:rPr>
        <w:t xml:space="preserve"> </w:t>
      </w:r>
      <w:r>
        <w:t>линейных</w:t>
      </w:r>
      <w:r>
        <w:rPr>
          <w:spacing w:val="7"/>
        </w:rPr>
        <w:t xml:space="preserve"> </w:t>
      </w:r>
      <w:r>
        <w:t>и</w:t>
      </w:r>
    </w:p>
    <w:p w:rsidR="000729EE" w:rsidRDefault="00D302D1">
      <w:pPr>
        <w:pStyle w:val="a3"/>
        <w:spacing w:before="51" w:line="252" w:lineRule="auto"/>
        <w:ind w:right="847" w:firstLine="0"/>
      </w:pPr>
      <w:r>
        <w:pict>
          <v:group id="_x0000_s1032" style="position:absolute;left:0;text-align:left;margin-left:422.1pt;margin-top:2.6pt;width:15.15pt;height:16pt;z-index:-24872960;mso-position-horizontal-relative:page" coordorigin="8442,52" coordsize="303,320">
            <v:shape id="_x0000_s1034" type="#_x0000_t75" style="position:absolute;left:8441;top:52;width:303;height:299">
              <v:imagedata r:id="rId11" o:title=""/>
            </v:shape>
            <v:shape id="_x0000_s1033" type="#_x0000_t202" style="position:absolute;left:8441;top:52;width:303;height:320" filled="f" stroked="f">
              <v:textbox inset="0,0,0,0">
                <w:txbxContent>
                  <w:p w:rsidR="00D302D1" w:rsidRDefault="00D302D1">
                    <w:pPr>
                      <w:spacing w:before="19"/>
                      <w:ind w:left="171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w w:val="95"/>
                        <w:sz w:val="26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697400">
        <w:t>квадратичных функций, обратной пропорциональности и функции</w:t>
      </w:r>
      <w:r w:rsidR="00697400">
        <w:rPr>
          <w:spacing w:val="1"/>
        </w:rPr>
        <w:t xml:space="preserve"> </w:t>
      </w:r>
      <w:r w:rsidR="00697400">
        <w:rPr>
          <w:i/>
          <w:position w:val="1"/>
          <w:sz w:val="26"/>
        </w:rPr>
        <w:t xml:space="preserve">y </w:t>
      </w:r>
      <w:r w:rsidR="00697400">
        <w:rPr>
          <w:rFonts w:ascii="Symbol" w:hAnsi="Symbol"/>
          <w:position w:val="1"/>
          <w:sz w:val="26"/>
        </w:rPr>
        <w:t></w:t>
      </w:r>
      <w:r w:rsidR="00697400">
        <w:rPr>
          <w:spacing w:val="1"/>
          <w:position w:val="1"/>
          <w:sz w:val="26"/>
        </w:rPr>
        <w:t xml:space="preserve"> </w:t>
      </w:r>
      <w:r w:rsidR="00697400">
        <w:t>. Графическое решение</w:t>
      </w:r>
      <w:r w:rsidR="00697400">
        <w:rPr>
          <w:spacing w:val="1"/>
        </w:rPr>
        <w:t xml:space="preserve"> </w:t>
      </w:r>
      <w:r w:rsidR="00697400">
        <w:t>уравнений</w:t>
      </w:r>
      <w:r w:rsidR="00697400">
        <w:rPr>
          <w:spacing w:val="1"/>
        </w:rPr>
        <w:t xml:space="preserve"> </w:t>
      </w:r>
      <w:r w:rsidR="00697400">
        <w:t>и</w:t>
      </w:r>
      <w:r w:rsidR="00697400">
        <w:rPr>
          <w:spacing w:val="1"/>
        </w:rPr>
        <w:t xml:space="preserve"> </w:t>
      </w:r>
      <w:r w:rsidR="00697400">
        <w:t>неравенств.</w:t>
      </w:r>
      <w:r w:rsidR="00697400">
        <w:rPr>
          <w:spacing w:val="1"/>
        </w:rPr>
        <w:t xml:space="preserve"> </w:t>
      </w:r>
      <w:r w:rsidR="00697400">
        <w:t>Использование</w:t>
      </w:r>
      <w:r w:rsidR="00697400">
        <w:rPr>
          <w:spacing w:val="1"/>
        </w:rPr>
        <w:t xml:space="preserve"> </w:t>
      </w:r>
      <w:r w:rsidR="00697400">
        <w:t>операций</w:t>
      </w:r>
      <w:r w:rsidR="00697400">
        <w:rPr>
          <w:spacing w:val="1"/>
        </w:rPr>
        <w:t xml:space="preserve"> </w:t>
      </w:r>
      <w:r w:rsidR="00697400">
        <w:t>над</w:t>
      </w:r>
      <w:r w:rsidR="00697400">
        <w:rPr>
          <w:spacing w:val="1"/>
        </w:rPr>
        <w:t xml:space="preserve"> </w:t>
      </w:r>
      <w:r w:rsidR="00697400">
        <w:t>множествами</w:t>
      </w:r>
      <w:r w:rsidR="00697400">
        <w:rPr>
          <w:spacing w:val="1"/>
        </w:rPr>
        <w:t xml:space="preserve"> </w:t>
      </w:r>
      <w:r w:rsidR="00697400">
        <w:t>и</w:t>
      </w:r>
      <w:r w:rsidR="00697400">
        <w:rPr>
          <w:spacing w:val="1"/>
        </w:rPr>
        <w:t xml:space="preserve"> </w:t>
      </w:r>
      <w:r w:rsidR="00697400">
        <w:t>высказываниями.</w:t>
      </w:r>
      <w:r w:rsidR="00697400">
        <w:rPr>
          <w:spacing w:val="-52"/>
        </w:rPr>
        <w:t xml:space="preserve"> </w:t>
      </w:r>
      <w:r w:rsidR="00697400">
        <w:t>Использование</w:t>
      </w:r>
      <w:r w:rsidR="00697400">
        <w:rPr>
          <w:spacing w:val="1"/>
        </w:rPr>
        <w:t xml:space="preserve"> </w:t>
      </w:r>
      <w:r w:rsidR="00697400">
        <w:t>неравенств и систем неравенств с</w:t>
      </w:r>
      <w:r w:rsidR="00697400">
        <w:rPr>
          <w:spacing w:val="1"/>
        </w:rPr>
        <w:t xml:space="preserve"> </w:t>
      </w:r>
      <w:r w:rsidR="00697400">
        <w:t>одной переменной, числовых промежутков, их</w:t>
      </w:r>
      <w:r w:rsidR="00697400">
        <w:rPr>
          <w:spacing w:val="1"/>
        </w:rPr>
        <w:t xml:space="preserve"> </w:t>
      </w:r>
      <w:r w:rsidR="00697400">
        <w:t xml:space="preserve">объединений  </w:t>
      </w:r>
      <w:r w:rsidR="00697400">
        <w:rPr>
          <w:spacing w:val="31"/>
        </w:rPr>
        <w:t xml:space="preserve"> </w:t>
      </w:r>
      <w:r w:rsidR="00697400">
        <w:t xml:space="preserve">и  </w:t>
      </w:r>
      <w:r w:rsidR="00697400">
        <w:rPr>
          <w:spacing w:val="32"/>
        </w:rPr>
        <w:t xml:space="preserve"> </w:t>
      </w:r>
      <w:r w:rsidR="00697400">
        <w:t xml:space="preserve">пересечений.  </w:t>
      </w:r>
      <w:r w:rsidR="00697400">
        <w:rPr>
          <w:spacing w:val="32"/>
        </w:rPr>
        <w:t xml:space="preserve"> </w:t>
      </w:r>
      <w:r w:rsidR="00697400">
        <w:t xml:space="preserve">Применение  </w:t>
      </w:r>
      <w:r w:rsidR="00697400">
        <w:rPr>
          <w:spacing w:val="33"/>
        </w:rPr>
        <w:t xml:space="preserve"> </w:t>
      </w:r>
      <w:r w:rsidR="00697400">
        <w:t xml:space="preserve">при  </w:t>
      </w:r>
      <w:r w:rsidR="00697400">
        <w:rPr>
          <w:spacing w:val="31"/>
        </w:rPr>
        <w:t xml:space="preserve"> </w:t>
      </w:r>
      <w:r w:rsidR="00697400">
        <w:t xml:space="preserve">решении  </w:t>
      </w:r>
      <w:r w:rsidR="00697400">
        <w:rPr>
          <w:spacing w:val="33"/>
        </w:rPr>
        <w:t xml:space="preserve"> </w:t>
      </w:r>
      <w:r w:rsidR="00697400">
        <w:t xml:space="preserve">задач  </w:t>
      </w:r>
      <w:r w:rsidR="00697400">
        <w:rPr>
          <w:spacing w:val="32"/>
        </w:rPr>
        <w:t xml:space="preserve"> </w:t>
      </w:r>
      <w:r w:rsidR="00697400">
        <w:t xml:space="preserve">свойств  </w:t>
      </w:r>
      <w:r w:rsidR="00697400">
        <w:rPr>
          <w:spacing w:val="34"/>
        </w:rPr>
        <w:t xml:space="preserve"> </w:t>
      </w:r>
      <w:r w:rsidR="00697400">
        <w:t xml:space="preserve">арифметической  </w:t>
      </w:r>
      <w:r w:rsidR="00697400">
        <w:rPr>
          <w:spacing w:val="30"/>
        </w:rPr>
        <w:t xml:space="preserve"> </w:t>
      </w:r>
      <w:r w:rsidR="00697400">
        <w:t>и</w:t>
      </w:r>
    </w:p>
    <w:p w:rsidR="000729EE" w:rsidRDefault="00697400">
      <w:pPr>
        <w:pStyle w:val="a3"/>
        <w:spacing w:line="248" w:lineRule="exact"/>
        <w:ind w:firstLine="0"/>
      </w:pPr>
      <w:r>
        <w:t>геометрической</w:t>
      </w:r>
      <w:r>
        <w:rPr>
          <w:spacing w:val="-3"/>
        </w:rPr>
        <w:t xml:space="preserve"> </w:t>
      </w:r>
      <w:r>
        <w:t>прогрессии,</w:t>
      </w:r>
      <w:r>
        <w:rPr>
          <w:spacing w:val="-3"/>
        </w:rPr>
        <w:t xml:space="preserve"> </w:t>
      </w:r>
      <w:r>
        <w:t>суммирования</w:t>
      </w:r>
      <w:r>
        <w:rPr>
          <w:spacing w:val="-4"/>
        </w:rPr>
        <w:t xml:space="preserve"> </w:t>
      </w:r>
      <w:r>
        <w:t>бесконечной</w:t>
      </w:r>
      <w:r>
        <w:rPr>
          <w:spacing w:val="-3"/>
        </w:rPr>
        <w:t xml:space="preserve"> </w:t>
      </w:r>
      <w:r>
        <w:t>сходящейся</w:t>
      </w:r>
      <w:r>
        <w:rPr>
          <w:spacing w:val="-3"/>
        </w:rPr>
        <w:t xml:space="preserve"> </w:t>
      </w:r>
      <w:r>
        <w:t>геометрической</w:t>
      </w:r>
      <w:r>
        <w:rPr>
          <w:spacing w:val="-3"/>
        </w:rPr>
        <w:t xml:space="preserve"> </w:t>
      </w:r>
      <w:r>
        <w:t>прогрессии.</w:t>
      </w:r>
    </w:p>
    <w:p w:rsidR="000729EE" w:rsidRDefault="00697400">
      <w:pPr>
        <w:pStyle w:val="a3"/>
        <w:ind w:right="846"/>
      </w:pPr>
      <w:r>
        <w:t>Множества</w:t>
      </w:r>
      <w:r>
        <w:rPr>
          <w:spacing w:val="1"/>
        </w:rPr>
        <w:t xml:space="preserve"> </w:t>
      </w:r>
      <w:r>
        <w:t>(числовые,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фигур).</w:t>
      </w:r>
      <w:r>
        <w:rPr>
          <w:spacing w:val="1"/>
        </w:rPr>
        <w:t xml:space="preserve"> </w:t>
      </w:r>
      <w:r>
        <w:t>Характеристическое</w:t>
      </w:r>
      <w:r>
        <w:rPr>
          <w:spacing w:val="1"/>
        </w:rPr>
        <w:t xml:space="preserve"> </w:t>
      </w:r>
      <w:r>
        <w:t>свойство,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множества, пустое, конечное, бесконечное множество. Способы задания множеств Подмножество.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включения,</w:t>
      </w:r>
      <w:r>
        <w:rPr>
          <w:spacing w:val="1"/>
        </w:rPr>
        <w:t xml:space="preserve"> </w:t>
      </w:r>
      <w:r>
        <w:t>равенства.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множествами.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Эйлера.</w:t>
      </w:r>
      <w:r>
        <w:rPr>
          <w:spacing w:val="1"/>
        </w:rPr>
        <w:t xml:space="preserve"> </w:t>
      </w:r>
      <w:r>
        <w:t>Конечные</w:t>
      </w:r>
      <w:r>
        <w:rPr>
          <w:spacing w:val="-1"/>
        </w:rPr>
        <w:t xml:space="preserve"> </w:t>
      </w:r>
      <w:r>
        <w:t>и бесконечные,</w:t>
      </w:r>
      <w:r>
        <w:rPr>
          <w:spacing w:val="-3"/>
        </w:rPr>
        <w:t xml:space="preserve"> </w:t>
      </w:r>
      <w:r>
        <w:t>счетные и несчетные множества.</w:t>
      </w:r>
    </w:p>
    <w:p w:rsidR="000729EE" w:rsidRDefault="00697400">
      <w:pPr>
        <w:spacing w:before="1" w:line="252" w:lineRule="exact"/>
        <w:ind w:left="926"/>
        <w:jc w:val="both"/>
        <w:rPr>
          <w:i/>
        </w:rPr>
      </w:pPr>
      <w:r>
        <w:t>Истинные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ложные</w:t>
      </w:r>
      <w:r>
        <w:rPr>
          <w:spacing w:val="35"/>
        </w:rPr>
        <w:t xml:space="preserve"> </w:t>
      </w:r>
      <w:r>
        <w:t>высказывания,</w:t>
      </w:r>
      <w:r>
        <w:rPr>
          <w:spacing w:val="37"/>
        </w:rPr>
        <w:t xml:space="preserve"> </w:t>
      </w:r>
      <w:r>
        <w:t>операции</w:t>
      </w:r>
      <w:r>
        <w:rPr>
          <w:spacing w:val="38"/>
        </w:rPr>
        <w:t xml:space="preserve"> </w:t>
      </w:r>
      <w:r>
        <w:t>над</w:t>
      </w:r>
      <w:r>
        <w:rPr>
          <w:spacing w:val="35"/>
        </w:rPr>
        <w:t xml:space="preserve"> </w:t>
      </w:r>
      <w:r>
        <w:t>высказываниями.</w:t>
      </w:r>
      <w:r>
        <w:rPr>
          <w:spacing w:val="41"/>
        </w:rPr>
        <w:t xml:space="preserve"> </w:t>
      </w:r>
      <w:r>
        <w:rPr>
          <w:i/>
        </w:rPr>
        <w:t>Алгебра</w:t>
      </w:r>
      <w:r>
        <w:rPr>
          <w:i/>
          <w:spacing w:val="37"/>
        </w:rPr>
        <w:t xml:space="preserve"> </w:t>
      </w:r>
      <w:r>
        <w:rPr>
          <w:i/>
        </w:rPr>
        <w:t>высказываний.</w:t>
      </w:r>
    </w:p>
    <w:p w:rsidR="000729EE" w:rsidRDefault="00697400">
      <w:pPr>
        <w:pStyle w:val="a3"/>
        <w:spacing w:line="252" w:lineRule="exact"/>
        <w:ind w:firstLine="0"/>
      </w:pPr>
      <w:r>
        <w:t>Связь</w:t>
      </w:r>
      <w:r>
        <w:rPr>
          <w:spacing w:val="-2"/>
        </w:rPr>
        <w:t xml:space="preserve"> </w:t>
      </w:r>
      <w:r>
        <w:t>высказываний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множествами.</w:t>
      </w:r>
      <w:r>
        <w:rPr>
          <w:spacing w:val="-2"/>
        </w:rPr>
        <w:t xml:space="preserve"> </w:t>
      </w:r>
      <w:r>
        <w:t>Кванторы</w:t>
      </w:r>
      <w:r>
        <w:rPr>
          <w:spacing w:val="-2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всеобщности.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>Законы логики</w:t>
      </w:r>
      <w:r>
        <w:rPr>
          <w:i/>
        </w:rPr>
        <w:t xml:space="preserve">. Основные логические правила. </w:t>
      </w:r>
      <w:r>
        <w:t>Решение логических задач с использованием</w:t>
      </w:r>
      <w:r>
        <w:rPr>
          <w:spacing w:val="1"/>
        </w:rPr>
        <w:t xml:space="preserve"> </w:t>
      </w:r>
      <w:r>
        <w:t>кругов</w:t>
      </w:r>
      <w:r>
        <w:rPr>
          <w:spacing w:val="-2"/>
        </w:rPr>
        <w:t xml:space="preserve"> </w:t>
      </w:r>
      <w:r>
        <w:t>Эйлера,</w:t>
      </w:r>
      <w:r>
        <w:rPr>
          <w:spacing w:val="1"/>
        </w:rPr>
        <w:t xml:space="preserve"> </w:t>
      </w:r>
      <w:r>
        <w:rPr>
          <w:i/>
        </w:rPr>
        <w:t>основных</w:t>
      </w:r>
      <w:r>
        <w:rPr>
          <w:i/>
          <w:spacing w:val="-2"/>
        </w:rPr>
        <w:t xml:space="preserve"> </w:t>
      </w:r>
      <w:r>
        <w:rPr>
          <w:i/>
        </w:rPr>
        <w:t>логических правил.</w:t>
      </w:r>
    </w:p>
    <w:p w:rsidR="000729EE" w:rsidRDefault="00697400">
      <w:pPr>
        <w:ind w:left="218" w:right="846" w:firstLine="707"/>
        <w:jc w:val="both"/>
      </w:pPr>
      <w:r>
        <w:t>Умозаключения.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математике.</w:t>
      </w:r>
      <w:r>
        <w:rPr>
          <w:spacing w:val="1"/>
        </w:rPr>
        <w:t xml:space="preserve"> </w:t>
      </w:r>
      <w:r>
        <w:t>Теоремы.</w:t>
      </w:r>
      <w:r>
        <w:rPr>
          <w:spacing w:val="56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утверждений.</w:t>
      </w:r>
      <w:r>
        <w:rPr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доказательств</w:t>
      </w:r>
      <w:r>
        <w:t>.</w:t>
      </w:r>
      <w:r>
        <w:rPr>
          <w:spacing w:val="1"/>
        </w:rPr>
        <w:t xml:space="preserve"> </w:t>
      </w:r>
      <w:r>
        <w:rPr>
          <w:i/>
        </w:rPr>
        <w:t>Математическая</w:t>
      </w:r>
      <w:r>
        <w:rPr>
          <w:i/>
          <w:spacing w:val="1"/>
        </w:rPr>
        <w:t xml:space="preserve"> </w:t>
      </w:r>
      <w:r>
        <w:rPr>
          <w:i/>
        </w:rPr>
        <w:t>индукция</w:t>
      </w:r>
      <w:r>
        <w:t>.</w:t>
      </w:r>
      <w:r>
        <w:rPr>
          <w:spacing w:val="1"/>
        </w:rPr>
        <w:t xml:space="preserve"> </w:t>
      </w:r>
      <w:r>
        <w:rPr>
          <w:i/>
        </w:rPr>
        <w:t>Утверждения:</w:t>
      </w:r>
      <w:r>
        <w:rPr>
          <w:i/>
          <w:spacing w:val="1"/>
        </w:rPr>
        <w:t xml:space="preserve"> </w:t>
      </w:r>
      <w:r>
        <w:rPr>
          <w:i/>
        </w:rPr>
        <w:t>обратное данному, противоположное, обратное противоположному данному</w:t>
      </w:r>
      <w:r>
        <w:t>. Признак и свойство,</w:t>
      </w:r>
      <w:r>
        <w:rPr>
          <w:spacing w:val="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достаточные условия.</w:t>
      </w:r>
    </w:p>
    <w:p w:rsidR="000729EE" w:rsidRDefault="00697400">
      <w:pPr>
        <w:spacing w:before="1"/>
        <w:ind w:left="218" w:right="847" w:firstLine="707"/>
        <w:jc w:val="both"/>
        <w:rPr>
          <w:i/>
        </w:rPr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теорема</w:t>
      </w:r>
      <w:r>
        <w:rPr>
          <w:i/>
          <w:spacing w:val="1"/>
        </w:rPr>
        <w:t xml:space="preserve"> </w:t>
      </w:r>
      <w:r>
        <w:rPr>
          <w:i/>
        </w:rPr>
        <w:t>арифметики.</w:t>
      </w:r>
      <w:r>
        <w:rPr>
          <w:i/>
          <w:spacing w:val="1"/>
        </w:rPr>
        <w:t xml:space="preserve"> </w:t>
      </w:r>
      <w:r>
        <w:rPr>
          <w:i/>
        </w:rPr>
        <w:t>Остатки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сравнения.</w:t>
      </w:r>
      <w:r>
        <w:rPr>
          <w:i/>
          <w:spacing w:val="1"/>
        </w:rPr>
        <w:t xml:space="preserve"> </w:t>
      </w:r>
      <w:r>
        <w:rPr>
          <w:i/>
        </w:rPr>
        <w:t>Алгоритм</w:t>
      </w:r>
      <w:r>
        <w:rPr>
          <w:i/>
          <w:spacing w:val="1"/>
        </w:rPr>
        <w:t xml:space="preserve"> </w:t>
      </w:r>
      <w:r>
        <w:rPr>
          <w:i/>
        </w:rPr>
        <w:t>Евклида.</w:t>
      </w:r>
      <w:r>
        <w:rPr>
          <w:i/>
          <w:spacing w:val="1"/>
        </w:rPr>
        <w:t xml:space="preserve"> </w:t>
      </w:r>
      <w:r>
        <w:rPr>
          <w:i/>
        </w:rPr>
        <w:t>Китайская</w:t>
      </w:r>
      <w:r>
        <w:rPr>
          <w:i/>
          <w:spacing w:val="1"/>
        </w:rPr>
        <w:t xml:space="preserve"> </w:t>
      </w:r>
      <w:r>
        <w:rPr>
          <w:i/>
        </w:rPr>
        <w:t>теорема об остатках. Малая теорема Ферма. q-ичные системы счисления. Функция Эйлера, число и</w:t>
      </w:r>
      <w:r>
        <w:rPr>
          <w:i/>
          <w:spacing w:val="1"/>
        </w:rPr>
        <w:t xml:space="preserve"> </w:t>
      </w:r>
      <w:r>
        <w:rPr>
          <w:i/>
        </w:rPr>
        <w:t>сумма</w:t>
      </w:r>
      <w:r>
        <w:rPr>
          <w:i/>
          <w:spacing w:val="-1"/>
        </w:rPr>
        <w:t xml:space="preserve"> </w:t>
      </w:r>
      <w:r>
        <w:rPr>
          <w:i/>
        </w:rPr>
        <w:t>делителей натурального</w:t>
      </w:r>
      <w:r>
        <w:rPr>
          <w:i/>
          <w:spacing w:val="-2"/>
        </w:rPr>
        <w:t xml:space="preserve"> </w:t>
      </w:r>
      <w:r>
        <w:rPr>
          <w:i/>
        </w:rPr>
        <w:t>числа.</w:t>
      </w:r>
    </w:p>
    <w:p w:rsidR="000729EE" w:rsidRDefault="00697400">
      <w:pPr>
        <w:pStyle w:val="a3"/>
        <w:ind w:right="849"/>
      </w:pPr>
      <w:r>
        <w:t>Радианная мера угла, тригонометрическая окружность. Тригонометрические функции чисел и</w:t>
      </w:r>
      <w:r>
        <w:rPr>
          <w:spacing w:val="1"/>
        </w:rPr>
        <w:t xml:space="preserve"> </w:t>
      </w:r>
      <w:r>
        <w:t>углов.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приведения,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двойного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половинного</w:t>
      </w:r>
      <w:r>
        <w:rPr>
          <w:spacing w:val="1"/>
        </w:rPr>
        <w:t xml:space="preserve"> </w:t>
      </w:r>
      <w:r>
        <w:t>аргумента.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разности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наоборот.</w:t>
      </w:r>
    </w:p>
    <w:p w:rsidR="000729EE" w:rsidRDefault="00697400">
      <w:pPr>
        <w:pStyle w:val="a3"/>
        <w:ind w:right="848"/>
      </w:pPr>
      <w:r>
        <w:t>Нули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знакопостоянства,</w:t>
      </w:r>
      <w:r>
        <w:rPr>
          <w:spacing w:val="1"/>
        </w:rPr>
        <w:t xml:space="preserve"> </w:t>
      </w:r>
      <w:r>
        <w:t>монотонность.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значение</w:t>
      </w:r>
      <w:r>
        <w:rPr>
          <w:spacing w:val="42"/>
        </w:rPr>
        <w:t xml:space="preserve"> </w:t>
      </w:r>
      <w:r>
        <w:t>функции.</w:t>
      </w:r>
      <w:r>
        <w:rPr>
          <w:spacing w:val="41"/>
        </w:rPr>
        <w:t xml:space="preserve"> </w:t>
      </w:r>
      <w:r>
        <w:t>Периодические</w:t>
      </w:r>
      <w:r>
        <w:rPr>
          <w:spacing w:val="42"/>
        </w:rPr>
        <w:t xml:space="preserve"> </w:t>
      </w:r>
      <w:r>
        <w:t>функции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наименьший</w:t>
      </w:r>
      <w:r>
        <w:rPr>
          <w:spacing w:val="42"/>
        </w:rPr>
        <w:t xml:space="preserve"> </w:t>
      </w:r>
      <w:r>
        <w:t>период.</w:t>
      </w:r>
      <w:r>
        <w:rPr>
          <w:spacing w:val="43"/>
        </w:rPr>
        <w:t xml:space="preserve"> </w:t>
      </w:r>
      <w:r>
        <w:t>Четные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нечетные</w:t>
      </w:r>
      <w:r>
        <w:rPr>
          <w:spacing w:val="42"/>
        </w:rPr>
        <w:t xml:space="preserve"> </w:t>
      </w:r>
      <w:r>
        <w:t>функции.</w:t>
      </w:r>
    </w:p>
    <w:p w:rsidR="000729EE" w:rsidRDefault="00697400">
      <w:pPr>
        <w:spacing w:line="400" w:lineRule="exact"/>
        <w:ind w:left="218"/>
      </w:pPr>
      <w:r>
        <w:rPr>
          <w:i/>
          <w:w w:val="95"/>
        </w:rPr>
        <w:t>Функции</w:t>
      </w:r>
      <w:r>
        <w:rPr>
          <w:i/>
          <w:spacing w:val="5"/>
          <w:w w:val="95"/>
        </w:rPr>
        <w:t xml:space="preserve"> </w:t>
      </w:r>
      <w:r>
        <w:rPr>
          <w:i/>
          <w:w w:val="95"/>
        </w:rPr>
        <w:t>«дробная</w:t>
      </w:r>
      <w:r>
        <w:rPr>
          <w:i/>
          <w:spacing w:val="5"/>
          <w:w w:val="95"/>
        </w:rPr>
        <w:t xml:space="preserve"> </w:t>
      </w:r>
      <w:r>
        <w:rPr>
          <w:i/>
          <w:w w:val="95"/>
        </w:rPr>
        <w:t>часть</w:t>
      </w:r>
      <w:r>
        <w:rPr>
          <w:i/>
          <w:spacing w:val="3"/>
          <w:w w:val="95"/>
        </w:rPr>
        <w:t xml:space="preserve"> </w:t>
      </w:r>
      <w:r>
        <w:rPr>
          <w:i/>
          <w:w w:val="95"/>
        </w:rPr>
        <w:t>числа»</w:t>
      </w:r>
      <w:r>
        <w:rPr>
          <w:i/>
          <w:spacing w:val="16"/>
          <w:w w:val="95"/>
        </w:rPr>
        <w:t xml:space="preserve"> </w:t>
      </w:r>
      <w:r>
        <w:rPr>
          <w:i/>
          <w:w w:val="95"/>
          <w:position w:val="2"/>
          <w:sz w:val="27"/>
        </w:rPr>
        <w:t>y</w:t>
      </w:r>
      <w:r>
        <w:rPr>
          <w:i/>
          <w:spacing w:val="-2"/>
          <w:w w:val="95"/>
          <w:position w:val="2"/>
          <w:sz w:val="27"/>
        </w:rPr>
        <w:t xml:space="preserve"> </w:t>
      </w:r>
      <w:r>
        <w:rPr>
          <w:rFonts w:ascii="Symbol" w:hAnsi="Symbol"/>
          <w:w w:val="95"/>
          <w:position w:val="2"/>
          <w:sz w:val="27"/>
        </w:rPr>
        <w:t></w:t>
      </w:r>
      <w:r>
        <w:rPr>
          <w:spacing w:val="-29"/>
          <w:w w:val="95"/>
          <w:position w:val="2"/>
          <w:sz w:val="27"/>
        </w:rPr>
        <w:t xml:space="preserve"> </w:t>
      </w:r>
      <w:r>
        <w:rPr>
          <w:rFonts w:ascii="Symbol" w:hAnsi="Symbol"/>
          <w:w w:val="95"/>
          <w:sz w:val="35"/>
        </w:rPr>
        <w:t></w:t>
      </w:r>
      <w:r>
        <w:rPr>
          <w:i/>
          <w:w w:val="95"/>
          <w:position w:val="2"/>
          <w:sz w:val="27"/>
        </w:rPr>
        <w:t>x</w:t>
      </w:r>
      <w:r>
        <w:rPr>
          <w:rFonts w:ascii="Symbol" w:hAnsi="Symbol"/>
          <w:w w:val="95"/>
          <w:sz w:val="35"/>
        </w:rPr>
        <w:t></w:t>
      </w:r>
      <w:r>
        <w:rPr>
          <w:spacing w:val="56"/>
          <w:w w:val="95"/>
          <w:sz w:val="35"/>
        </w:rPr>
        <w:t xml:space="preserve"> </w:t>
      </w:r>
      <w:r>
        <w:rPr>
          <w:i/>
          <w:w w:val="95"/>
        </w:rPr>
        <w:t>и</w:t>
      </w:r>
      <w:r>
        <w:rPr>
          <w:i/>
          <w:spacing w:val="5"/>
          <w:w w:val="95"/>
        </w:rPr>
        <w:t xml:space="preserve"> </w:t>
      </w:r>
      <w:r>
        <w:rPr>
          <w:i/>
          <w:w w:val="95"/>
        </w:rPr>
        <w:t>«целая</w:t>
      </w:r>
      <w:r>
        <w:rPr>
          <w:i/>
          <w:spacing w:val="6"/>
          <w:w w:val="95"/>
        </w:rPr>
        <w:t xml:space="preserve"> </w:t>
      </w:r>
      <w:r>
        <w:rPr>
          <w:i/>
          <w:w w:val="95"/>
        </w:rPr>
        <w:t>часть</w:t>
      </w:r>
      <w:r>
        <w:rPr>
          <w:i/>
          <w:spacing w:val="5"/>
          <w:w w:val="95"/>
        </w:rPr>
        <w:t xml:space="preserve"> </w:t>
      </w:r>
      <w:r>
        <w:rPr>
          <w:i/>
          <w:w w:val="95"/>
        </w:rPr>
        <w:t>числа»</w:t>
      </w:r>
      <w:r>
        <w:rPr>
          <w:i/>
          <w:spacing w:val="62"/>
        </w:rPr>
        <w:t xml:space="preserve"> </w:t>
      </w:r>
      <w:r>
        <w:rPr>
          <w:i/>
          <w:w w:val="95"/>
          <w:position w:val="2"/>
          <w:sz w:val="27"/>
        </w:rPr>
        <w:t>y</w:t>
      </w:r>
      <w:r>
        <w:rPr>
          <w:i/>
          <w:spacing w:val="-3"/>
          <w:w w:val="95"/>
          <w:position w:val="2"/>
          <w:sz w:val="27"/>
        </w:rPr>
        <w:t xml:space="preserve"> </w:t>
      </w:r>
      <w:r>
        <w:rPr>
          <w:rFonts w:ascii="Symbol" w:hAnsi="Symbol"/>
          <w:w w:val="95"/>
          <w:position w:val="2"/>
          <w:sz w:val="27"/>
        </w:rPr>
        <w:t></w:t>
      </w:r>
      <w:r>
        <w:rPr>
          <w:spacing w:val="-25"/>
          <w:w w:val="95"/>
          <w:position w:val="2"/>
          <w:sz w:val="27"/>
        </w:rPr>
        <w:t xml:space="preserve"> </w:t>
      </w:r>
      <w:r>
        <w:rPr>
          <w:rFonts w:ascii="Symbol" w:hAnsi="Symbol"/>
          <w:spacing w:val="10"/>
          <w:w w:val="95"/>
          <w:sz w:val="36"/>
        </w:rPr>
        <w:t></w:t>
      </w:r>
      <w:r>
        <w:rPr>
          <w:i/>
          <w:spacing w:val="10"/>
          <w:w w:val="95"/>
          <w:position w:val="2"/>
          <w:sz w:val="27"/>
        </w:rPr>
        <w:t>x</w:t>
      </w:r>
      <w:r>
        <w:rPr>
          <w:rFonts w:ascii="Symbol" w:hAnsi="Symbol"/>
          <w:spacing w:val="10"/>
          <w:w w:val="95"/>
          <w:sz w:val="36"/>
        </w:rPr>
        <w:t></w:t>
      </w:r>
      <w:r>
        <w:rPr>
          <w:spacing w:val="-45"/>
          <w:w w:val="95"/>
          <w:sz w:val="36"/>
        </w:rPr>
        <w:t xml:space="preserve"> </w:t>
      </w:r>
      <w:r>
        <w:rPr>
          <w:w w:val="95"/>
        </w:rPr>
        <w:t>.</w:t>
      </w:r>
    </w:p>
    <w:p w:rsidR="000729EE" w:rsidRDefault="000729EE">
      <w:pPr>
        <w:spacing w:line="400" w:lineRule="exact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79"/>
        <w:ind w:left="926" w:firstLine="0"/>
        <w:jc w:val="left"/>
      </w:pPr>
      <w:r>
        <w:lastRenderedPageBreak/>
        <w:t>Тригонометрические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3"/>
        </w:rPr>
        <w:t xml:space="preserve"> </w:t>
      </w:r>
      <w:r>
        <w:t>числового</w:t>
      </w:r>
      <w:r>
        <w:rPr>
          <w:spacing w:val="2"/>
        </w:rPr>
        <w:t xml:space="preserve"> </w:t>
      </w:r>
      <w:r>
        <w:t>аргумента</w:t>
      </w:r>
    </w:p>
    <w:p w:rsidR="000729EE" w:rsidRDefault="00697400">
      <w:pPr>
        <w:pStyle w:val="a3"/>
        <w:spacing w:before="47"/>
        <w:ind w:firstLine="0"/>
        <w:jc w:val="left"/>
      </w:pPr>
      <w:r>
        <w:t>.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тригонометрических</w:t>
      </w:r>
      <w:r>
        <w:rPr>
          <w:spacing w:val="-6"/>
        </w:rPr>
        <w:t xml:space="preserve"> </w:t>
      </w:r>
      <w:r>
        <w:t>функций.</w:t>
      </w:r>
    </w:p>
    <w:p w:rsidR="000729EE" w:rsidRPr="00EB39B5" w:rsidRDefault="00697400">
      <w:pPr>
        <w:spacing w:before="33"/>
        <w:ind w:left="83"/>
        <w:rPr>
          <w:lang w:val="en-US"/>
        </w:rPr>
      </w:pPr>
      <w:r w:rsidRPr="00CE3EDF">
        <w:rPr>
          <w:lang w:val="en-US"/>
        </w:rPr>
        <w:br w:type="column"/>
      </w:r>
      <w:r w:rsidRPr="00EB39B5">
        <w:rPr>
          <w:i/>
          <w:spacing w:val="-2"/>
          <w:sz w:val="25"/>
          <w:lang w:val="en-US"/>
        </w:rPr>
        <w:lastRenderedPageBreak/>
        <w:t>y</w:t>
      </w:r>
      <w:r w:rsidRPr="00EB39B5">
        <w:rPr>
          <w:i/>
          <w:spacing w:val="-6"/>
          <w:sz w:val="25"/>
          <w:lang w:val="en-US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 w:rsidRPr="00EB39B5">
        <w:rPr>
          <w:spacing w:val="-18"/>
          <w:sz w:val="25"/>
          <w:lang w:val="en-US"/>
        </w:rPr>
        <w:t xml:space="preserve"> </w:t>
      </w:r>
      <w:r w:rsidRPr="00EB39B5">
        <w:rPr>
          <w:spacing w:val="-2"/>
          <w:sz w:val="25"/>
          <w:lang w:val="en-US"/>
        </w:rPr>
        <w:t>cos</w:t>
      </w:r>
      <w:r w:rsidRPr="00EB39B5">
        <w:rPr>
          <w:spacing w:val="-22"/>
          <w:sz w:val="25"/>
          <w:lang w:val="en-US"/>
        </w:rPr>
        <w:t xml:space="preserve"> </w:t>
      </w:r>
      <w:r w:rsidRPr="00EB39B5">
        <w:rPr>
          <w:i/>
          <w:spacing w:val="-2"/>
          <w:sz w:val="25"/>
          <w:lang w:val="en-US"/>
        </w:rPr>
        <w:t>x</w:t>
      </w:r>
      <w:r w:rsidRPr="00EB39B5">
        <w:rPr>
          <w:i/>
          <w:spacing w:val="-30"/>
          <w:sz w:val="25"/>
          <w:lang w:val="en-US"/>
        </w:rPr>
        <w:t xml:space="preserve"> </w:t>
      </w:r>
      <w:r w:rsidRPr="00EB39B5">
        <w:rPr>
          <w:spacing w:val="-2"/>
          <w:lang w:val="en-US"/>
        </w:rPr>
        <w:t>,</w:t>
      </w:r>
    </w:p>
    <w:p w:rsidR="000729EE" w:rsidRPr="00EB39B5" w:rsidRDefault="00697400">
      <w:pPr>
        <w:spacing w:before="43"/>
        <w:ind w:left="82"/>
        <w:rPr>
          <w:lang w:val="en-US"/>
        </w:rPr>
      </w:pPr>
      <w:r w:rsidRPr="00EB39B5">
        <w:rPr>
          <w:lang w:val="en-US"/>
        </w:rPr>
        <w:br w:type="column"/>
      </w:r>
      <w:r w:rsidRPr="00EB39B5">
        <w:rPr>
          <w:i/>
          <w:spacing w:val="-2"/>
          <w:w w:val="105"/>
          <w:sz w:val="24"/>
          <w:lang w:val="en-US"/>
        </w:rPr>
        <w:lastRenderedPageBreak/>
        <w:t>y</w:t>
      </w:r>
      <w:r w:rsidRPr="00EB39B5">
        <w:rPr>
          <w:i/>
          <w:spacing w:val="-4"/>
          <w:w w:val="105"/>
          <w:sz w:val="24"/>
          <w:lang w:val="en-US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 w:rsidRPr="00EB39B5">
        <w:rPr>
          <w:spacing w:val="-19"/>
          <w:w w:val="105"/>
          <w:sz w:val="24"/>
          <w:lang w:val="en-US"/>
        </w:rPr>
        <w:t xml:space="preserve"> </w:t>
      </w:r>
      <w:r w:rsidRPr="00EB39B5">
        <w:rPr>
          <w:spacing w:val="-1"/>
          <w:w w:val="105"/>
          <w:sz w:val="24"/>
          <w:lang w:val="en-US"/>
        </w:rPr>
        <w:t>sin</w:t>
      </w:r>
      <w:r w:rsidRPr="00EB39B5">
        <w:rPr>
          <w:spacing w:val="-15"/>
          <w:w w:val="105"/>
          <w:sz w:val="24"/>
          <w:lang w:val="en-US"/>
        </w:rPr>
        <w:t xml:space="preserve"> </w:t>
      </w:r>
      <w:r w:rsidRPr="00EB39B5">
        <w:rPr>
          <w:i/>
          <w:spacing w:val="-1"/>
          <w:w w:val="105"/>
          <w:sz w:val="24"/>
          <w:lang w:val="en-US"/>
        </w:rPr>
        <w:t>x</w:t>
      </w:r>
      <w:r w:rsidRPr="00EB39B5">
        <w:rPr>
          <w:i/>
          <w:spacing w:val="-15"/>
          <w:w w:val="105"/>
          <w:sz w:val="24"/>
          <w:lang w:val="en-US"/>
        </w:rPr>
        <w:t xml:space="preserve"> </w:t>
      </w:r>
      <w:r w:rsidRPr="00EB39B5">
        <w:rPr>
          <w:spacing w:val="-1"/>
          <w:w w:val="105"/>
          <w:lang w:val="en-US"/>
        </w:rPr>
        <w:t>,</w:t>
      </w:r>
    </w:p>
    <w:p w:rsidR="000729EE" w:rsidRDefault="00697400">
      <w:pPr>
        <w:spacing w:before="44"/>
        <w:ind w:left="80"/>
      </w:pPr>
      <w:r w:rsidRPr="00CE3EDF">
        <w:br w:type="column"/>
      </w:r>
      <w:r>
        <w:rPr>
          <w:i/>
          <w:spacing w:val="-3"/>
          <w:w w:val="105"/>
          <w:sz w:val="24"/>
        </w:rPr>
        <w:lastRenderedPageBreak/>
        <w:t>y</w:t>
      </w:r>
      <w:r>
        <w:rPr>
          <w:i/>
          <w:spacing w:val="-5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9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tg</w:t>
      </w:r>
      <w:r>
        <w:rPr>
          <w:spacing w:val="-20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x</w:t>
      </w:r>
      <w:r>
        <w:rPr>
          <w:i/>
          <w:spacing w:val="-28"/>
          <w:w w:val="105"/>
          <w:sz w:val="24"/>
        </w:rPr>
        <w:t xml:space="preserve"> </w:t>
      </w:r>
      <w:r>
        <w:rPr>
          <w:spacing w:val="-2"/>
          <w:w w:val="105"/>
        </w:rPr>
        <w:t>,</w:t>
      </w:r>
    </w:p>
    <w:p w:rsidR="000729EE" w:rsidRDefault="00697400">
      <w:pPr>
        <w:spacing w:before="44"/>
        <w:ind w:left="80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y</w:t>
      </w:r>
      <w:r>
        <w:rPr>
          <w:i/>
          <w:spacing w:val="-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ctg</w:t>
      </w:r>
      <w:r>
        <w:rPr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</w:p>
    <w:p w:rsidR="000729EE" w:rsidRDefault="000729EE">
      <w:pPr>
        <w:rPr>
          <w:sz w:val="24"/>
        </w:rPr>
        <w:sectPr w:rsidR="000729EE">
          <w:type w:val="continuous"/>
          <w:pgSz w:w="11910" w:h="16840"/>
          <w:pgMar w:top="840" w:right="0" w:bottom="280" w:left="1200" w:header="720" w:footer="720" w:gutter="0"/>
          <w:cols w:num="5" w:space="720" w:equalWidth="0">
            <w:col w:w="5841" w:space="40"/>
            <w:col w:w="1012" w:space="39"/>
            <w:col w:w="1008" w:space="39"/>
            <w:col w:w="889" w:space="39"/>
            <w:col w:w="1803"/>
          </w:cols>
        </w:sectPr>
      </w:pPr>
    </w:p>
    <w:p w:rsidR="000729EE" w:rsidRDefault="00697400">
      <w:pPr>
        <w:pStyle w:val="a3"/>
        <w:spacing w:before="2"/>
        <w:ind w:right="846"/>
      </w:pPr>
      <w:r>
        <w:lastRenderedPageBreak/>
        <w:t>Обратные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Тригонометрические уравнения. Однородные тригонометрические уравнения. Решение простейших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-1"/>
        </w:rPr>
        <w:t xml:space="preserve"> </w:t>
      </w:r>
      <w:r>
        <w:t>неравенств. Простейшие</w:t>
      </w:r>
      <w:r>
        <w:rPr>
          <w:spacing w:val="-4"/>
        </w:rPr>
        <w:t xml:space="preserve"> </w:t>
      </w:r>
      <w:r>
        <w:t>системы тригонометрических</w:t>
      </w:r>
      <w:r>
        <w:rPr>
          <w:spacing w:val="-4"/>
        </w:rPr>
        <w:t xml:space="preserve"> </w:t>
      </w:r>
      <w:r>
        <w:t>уравнений.</w:t>
      </w:r>
    </w:p>
    <w:p w:rsidR="000729EE" w:rsidRDefault="00697400">
      <w:pPr>
        <w:pStyle w:val="a3"/>
        <w:spacing w:line="231" w:lineRule="exact"/>
        <w:ind w:left="926" w:firstLine="0"/>
      </w:pPr>
      <w:r>
        <w:t>Степень</w:t>
      </w:r>
      <w:r>
        <w:rPr>
          <w:spacing w:val="46"/>
        </w:rPr>
        <w:t xml:space="preserve"> </w:t>
      </w:r>
      <w:r>
        <w:t>с</w:t>
      </w:r>
      <w:r>
        <w:rPr>
          <w:spacing w:val="99"/>
        </w:rPr>
        <w:t xml:space="preserve"> </w:t>
      </w:r>
      <w:r>
        <w:t>действительным</w:t>
      </w:r>
      <w:r>
        <w:rPr>
          <w:spacing w:val="99"/>
        </w:rPr>
        <w:t xml:space="preserve"> </w:t>
      </w:r>
      <w:r>
        <w:t>показателем,</w:t>
      </w:r>
      <w:r>
        <w:rPr>
          <w:spacing w:val="100"/>
        </w:rPr>
        <w:t xml:space="preserve"> </w:t>
      </w:r>
      <w:r>
        <w:t>свойства</w:t>
      </w:r>
      <w:r>
        <w:rPr>
          <w:spacing w:val="99"/>
        </w:rPr>
        <w:t xml:space="preserve"> </w:t>
      </w:r>
      <w:r>
        <w:t>степени.</w:t>
      </w:r>
      <w:r>
        <w:rPr>
          <w:spacing w:val="103"/>
        </w:rPr>
        <w:t xml:space="preserve"> </w:t>
      </w:r>
      <w:r>
        <w:t>Простейшие</w:t>
      </w:r>
      <w:r>
        <w:rPr>
          <w:spacing w:val="99"/>
        </w:rPr>
        <w:t xml:space="preserve"> </w:t>
      </w:r>
      <w:r>
        <w:t>показательные</w:t>
      </w:r>
    </w:p>
    <w:p w:rsidR="000729EE" w:rsidRDefault="00697400">
      <w:pPr>
        <w:pStyle w:val="a3"/>
        <w:spacing w:line="314" w:lineRule="exact"/>
        <w:ind w:firstLine="0"/>
        <w:jc w:val="left"/>
      </w:pPr>
      <w:r>
        <w:rPr>
          <w:position w:val="1"/>
        </w:rPr>
        <w:t>уравнения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и неравенства.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Показательная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функция и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ее свойства и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график.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Число</w:t>
      </w:r>
      <w:r>
        <w:rPr>
          <w:spacing w:val="26"/>
          <w:position w:val="1"/>
        </w:rPr>
        <w:t xml:space="preserve"> </w:t>
      </w:r>
      <w:r>
        <w:rPr>
          <w:i/>
          <w:position w:val="2"/>
          <w:sz w:val="27"/>
        </w:rPr>
        <w:t>e</w:t>
      </w:r>
      <w:r>
        <w:rPr>
          <w:i/>
          <w:spacing w:val="23"/>
          <w:position w:val="2"/>
          <w:sz w:val="27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функция</w:t>
      </w:r>
      <w:r>
        <w:rPr>
          <w:spacing w:val="3"/>
          <w:position w:val="1"/>
        </w:rPr>
        <w:t xml:space="preserve"> </w:t>
      </w:r>
      <w:r>
        <w:rPr>
          <w:i/>
        </w:rPr>
        <w:t>y</w:t>
      </w:r>
      <w:r>
        <w:rPr>
          <w:i/>
          <w:spacing w:val="3"/>
        </w:rPr>
        <w:t xml:space="preserve"> </w:t>
      </w:r>
      <w:r>
        <w:rPr>
          <w:rFonts w:ascii="Symbol" w:hAnsi="Symbol"/>
        </w:rPr>
        <w:t></w:t>
      </w:r>
      <w:r>
        <w:rPr>
          <w:spacing w:val="-7"/>
        </w:rPr>
        <w:t xml:space="preserve"> </w:t>
      </w:r>
      <w:r>
        <w:rPr>
          <w:i/>
        </w:rPr>
        <w:t>e</w:t>
      </w:r>
      <w:r>
        <w:rPr>
          <w:i/>
          <w:position w:val="10"/>
          <w:sz w:val="12"/>
        </w:rPr>
        <w:t>x</w:t>
      </w:r>
      <w:r>
        <w:rPr>
          <w:i/>
          <w:spacing w:val="15"/>
          <w:position w:val="10"/>
          <w:sz w:val="12"/>
        </w:rPr>
        <w:t xml:space="preserve"> </w:t>
      </w:r>
      <w:r>
        <w:rPr>
          <w:position w:val="1"/>
        </w:rPr>
        <w:t>.</w:t>
      </w:r>
    </w:p>
    <w:p w:rsidR="000729EE" w:rsidRDefault="00697400">
      <w:pPr>
        <w:pStyle w:val="a3"/>
        <w:spacing w:before="37"/>
        <w:ind w:right="850"/>
      </w:pPr>
      <w:r>
        <w:t>Логарифм,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логарифма.</w:t>
      </w:r>
      <w:r>
        <w:rPr>
          <w:spacing w:val="1"/>
        </w:rPr>
        <w:t xml:space="preserve"> </w:t>
      </w:r>
      <w:r>
        <w:t>Десятичный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натуральный</w:t>
      </w:r>
      <w:r>
        <w:rPr>
          <w:spacing w:val="1"/>
        </w:rPr>
        <w:t xml:space="preserve"> </w:t>
      </w:r>
      <w:r>
        <w:t>логарифм.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Логарифмические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неравенства.</w:t>
      </w:r>
      <w:r>
        <w:rPr>
          <w:spacing w:val="56"/>
        </w:rPr>
        <w:t xml:space="preserve"> </w:t>
      </w:r>
      <w:r>
        <w:t>Логарифмическая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и ее свойства и</w:t>
      </w:r>
      <w:r>
        <w:rPr>
          <w:spacing w:val="-3"/>
        </w:rPr>
        <w:t xml:space="preserve"> </w:t>
      </w:r>
      <w:r>
        <w:t>график.</w:t>
      </w:r>
    </w:p>
    <w:p w:rsidR="000729EE" w:rsidRDefault="000729EE">
      <w:pPr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3"/>
        <w:spacing w:before="67" w:line="252" w:lineRule="exact"/>
        <w:ind w:left="926" w:firstLine="0"/>
      </w:pPr>
      <w:r>
        <w:lastRenderedPageBreak/>
        <w:t>Степенная</w:t>
      </w:r>
      <w:r>
        <w:rPr>
          <w:spacing w:val="-3"/>
        </w:rPr>
        <w:t xml:space="preserve"> </w:t>
      </w:r>
      <w:r>
        <w:t>функция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график.</w:t>
      </w:r>
      <w:r>
        <w:rPr>
          <w:spacing w:val="-2"/>
        </w:rPr>
        <w:t xml:space="preserve"> </w:t>
      </w:r>
      <w:r>
        <w:t>Иррациональные</w:t>
      </w:r>
      <w:r>
        <w:rPr>
          <w:spacing w:val="-2"/>
        </w:rPr>
        <w:t xml:space="preserve"> </w:t>
      </w:r>
      <w:r>
        <w:t>уравнения.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rPr>
          <w:i/>
        </w:rPr>
        <w:t>Действия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комплексными</w:t>
      </w:r>
      <w:r>
        <w:rPr>
          <w:i/>
          <w:spacing w:val="1"/>
        </w:rPr>
        <w:t xml:space="preserve"> </w:t>
      </w:r>
      <w:r>
        <w:rPr>
          <w:i/>
        </w:rPr>
        <w:t>числами. Комплексно сопряженные числа. Модуль и аргумент числа. Тригонометрическая форма</w:t>
      </w:r>
      <w:r>
        <w:rPr>
          <w:i/>
          <w:spacing w:val="1"/>
        </w:rPr>
        <w:t xml:space="preserve"> </w:t>
      </w:r>
      <w:r>
        <w:rPr>
          <w:i/>
        </w:rPr>
        <w:t>комплексного</w:t>
      </w:r>
      <w:r>
        <w:rPr>
          <w:i/>
          <w:spacing w:val="-1"/>
        </w:rPr>
        <w:t xml:space="preserve"> </w:t>
      </w:r>
      <w:r>
        <w:rPr>
          <w:i/>
        </w:rPr>
        <w:t>числа. Решение уравнений в комплексных числах.</w:t>
      </w:r>
    </w:p>
    <w:p w:rsidR="000729EE" w:rsidRDefault="00697400">
      <w:pPr>
        <w:pStyle w:val="a3"/>
        <w:ind w:right="850"/>
      </w:pPr>
      <w:r>
        <w:t>Метод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сдвиг,</w:t>
      </w:r>
      <w:r>
        <w:rPr>
          <w:spacing w:val="1"/>
        </w:rPr>
        <w:t xml:space="preserve"> </w:t>
      </w:r>
      <w:r>
        <w:t>умножение на число, отражение относительно координатных осей. Графические методы решения</w:t>
      </w:r>
      <w:r>
        <w:rPr>
          <w:spacing w:val="1"/>
        </w:rPr>
        <w:t xml:space="preserve"> </w:t>
      </w:r>
      <w:r>
        <w:t>уравнений и неравенств. Решение уравнений и неравенств, содержащих переменную под знаком</w:t>
      </w:r>
      <w:r>
        <w:rPr>
          <w:spacing w:val="1"/>
        </w:rPr>
        <w:t xml:space="preserve"> </w:t>
      </w:r>
      <w:r>
        <w:t>модуля.</w:t>
      </w:r>
    </w:p>
    <w:p w:rsidR="000729EE" w:rsidRDefault="00697400">
      <w:pPr>
        <w:pStyle w:val="a3"/>
        <w:ind w:right="852"/>
      </w:pPr>
      <w:r>
        <w:t>Системы</w:t>
      </w:r>
      <w:r>
        <w:rPr>
          <w:spacing w:val="1"/>
        </w:rPr>
        <w:t xml:space="preserve"> </w:t>
      </w:r>
      <w:r>
        <w:t>показательных,</w:t>
      </w:r>
      <w:r>
        <w:rPr>
          <w:spacing w:val="1"/>
        </w:rPr>
        <w:t xml:space="preserve"> </w:t>
      </w:r>
      <w:r>
        <w:t>логарифмических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показательных,</w:t>
      </w:r>
      <w:r>
        <w:rPr>
          <w:spacing w:val="-4"/>
        </w:rPr>
        <w:t xml:space="preserve"> </w:t>
      </w:r>
      <w:r>
        <w:t>логарифмических и</w:t>
      </w:r>
      <w:r>
        <w:rPr>
          <w:spacing w:val="-1"/>
        </w:rPr>
        <w:t xml:space="preserve"> </w:t>
      </w:r>
      <w:r>
        <w:t>иррациональных</w:t>
      </w:r>
      <w:r>
        <w:rPr>
          <w:spacing w:val="-1"/>
        </w:rPr>
        <w:t xml:space="preserve"> </w:t>
      </w:r>
      <w:r>
        <w:t>неравенств.</w:t>
      </w:r>
    </w:p>
    <w:p w:rsidR="000729EE" w:rsidRDefault="00697400">
      <w:pPr>
        <w:pStyle w:val="a3"/>
        <w:spacing w:before="1"/>
        <w:ind w:left="926" w:right="3475" w:firstLine="0"/>
      </w:pPr>
      <w:r>
        <w:t>Взаимно обратные функции. Графики взаимно обратных функций.</w:t>
      </w:r>
      <w:r>
        <w:rPr>
          <w:spacing w:val="-52"/>
        </w:rPr>
        <w:t xml:space="preserve"> </w:t>
      </w:r>
      <w:r>
        <w:t>Уравнения,</w:t>
      </w:r>
      <w:r>
        <w:rPr>
          <w:spacing w:val="-1"/>
        </w:rPr>
        <w:t xml:space="preserve"> </w:t>
      </w:r>
      <w:r>
        <w:t>системы уравнений с параметром.</w:t>
      </w:r>
    </w:p>
    <w:p w:rsidR="000729EE" w:rsidRDefault="00697400">
      <w:pPr>
        <w:ind w:left="218" w:right="849" w:firstLine="707"/>
        <w:jc w:val="both"/>
        <w:rPr>
          <w:i/>
        </w:rPr>
      </w:pPr>
      <w:r>
        <w:rPr>
          <w:i/>
        </w:rPr>
        <w:t>Формула Бинома Ньютона. Решение уравнений степени выше 2 специальных видов. Теорема</w:t>
      </w:r>
      <w:r>
        <w:rPr>
          <w:i/>
          <w:spacing w:val="1"/>
        </w:rPr>
        <w:t xml:space="preserve"> </w:t>
      </w:r>
      <w:r>
        <w:rPr>
          <w:i/>
        </w:rPr>
        <w:t>Виета,</w:t>
      </w:r>
      <w:r>
        <w:rPr>
          <w:i/>
          <w:spacing w:val="1"/>
        </w:rPr>
        <w:t xml:space="preserve"> </w:t>
      </w:r>
      <w:r>
        <w:rPr>
          <w:i/>
        </w:rPr>
        <w:t>теорема</w:t>
      </w:r>
      <w:r>
        <w:rPr>
          <w:i/>
          <w:spacing w:val="1"/>
        </w:rPr>
        <w:t xml:space="preserve"> </w:t>
      </w:r>
      <w:r>
        <w:rPr>
          <w:i/>
        </w:rPr>
        <w:t>Безу.</w:t>
      </w:r>
      <w:r>
        <w:rPr>
          <w:i/>
          <w:spacing w:val="1"/>
        </w:rPr>
        <w:t xml:space="preserve"> </w:t>
      </w:r>
      <w:r>
        <w:rPr>
          <w:i/>
        </w:rPr>
        <w:t>Приводимые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неприводимые</w:t>
      </w:r>
      <w:r>
        <w:rPr>
          <w:i/>
          <w:spacing w:val="1"/>
        </w:rPr>
        <w:t xml:space="preserve"> </w:t>
      </w:r>
      <w:r>
        <w:rPr>
          <w:i/>
        </w:rPr>
        <w:t>многочлены.</w:t>
      </w:r>
      <w:r>
        <w:rPr>
          <w:i/>
          <w:spacing w:val="1"/>
        </w:rPr>
        <w:t xml:space="preserve"> </w:t>
      </w: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теорема</w:t>
      </w:r>
      <w:r>
        <w:rPr>
          <w:i/>
          <w:spacing w:val="1"/>
        </w:rPr>
        <w:t xml:space="preserve"> </w:t>
      </w:r>
      <w:r>
        <w:rPr>
          <w:i/>
        </w:rPr>
        <w:t>алгебры.</w:t>
      </w:r>
      <w:r>
        <w:rPr>
          <w:i/>
          <w:spacing w:val="1"/>
        </w:rPr>
        <w:t xml:space="preserve"> </w:t>
      </w:r>
      <w:r>
        <w:rPr>
          <w:i/>
        </w:rPr>
        <w:t>Симметрические</w:t>
      </w:r>
      <w:r>
        <w:rPr>
          <w:i/>
          <w:spacing w:val="-1"/>
        </w:rPr>
        <w:t xml:space="preserve"> </w:t>
      </w:r>
      <w:r>
        <w:rPr>
          <w:i/>
        </w:rPr>
        <w:t>многочлены. Целочисленные</w:t>
      </w:r>
      <w:r>
        <w:rPr>
          <w:i/>
          <w:spacing w:val="-1"/>
        </w:rPr>
        <w:t xml:space="preserve"> </w:t>
      </w:r>
      <w:r>
        <w:rPr>
          <w:i/>
        </w:rPr>
        <w:t>и целозначные</w:t>
      </w:r>
      <w:r>
        <w:rPr>
          <w:i/>
          <w:spacing w:val="-2"/>
        </w:rPr>
        <w:t xml:space="preserve"> </w:t>
      </w:r>
      <w:r>
        <w:rPr>
          <w:i/>
        </w:rPr>
        <w:t>многочлены.</w:t>
      </w:r>
    </w:p>
    <w:p w:rsidR="000729EE" w:rsidRDefault="00697400">
      <w:pPr>
        <w:ind w:left="926" w:right="2583"/>
        <w:rPr>
          <w:i/>
        </w:rPr>
      </w:pPr>
      <w:r>
        <w:rPr>
          <w:i/>
        </w:rPr>
        <w:t>Диофантовы уравнения. Цепные дроби. Теорема Ферма о сумме квадратов.</w:t>
      </w:r>
      <w:r>
        <w:rPr>
          <w:i/>
          <w:spacing w:val="-52"/>
        </w:rPr>
        <w:t xml:space="preserve"> </w:t>
      </w:r>
      <w:r>
        <w:rPr>
          <w:i/>
        </w:rPr>
        <w:t>Суммы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ряды, методы</w:t>
      </w:r>
      <w:r>
        <w:rPr>
          <w:i/>
          <w:spacing w:val="-1"/>
        </w:rPr>
        <w:t xml:space="preserve"> </w:t>
      </w:r>
      <w:r>
        <w:rPr>
          <w:i/>
        </w:rPr>
        <w:t>суммирования и</w:t>
      </w:r>
      <w:r>
        <w:rPr>
          <w:i/>
          <w:spacing w:val="-2"/>
        </w:rPr>
        <w:t xml:space="preserve"> </w:t>
      </w:r>
      <w:r>
        <w:rPr>
          <w:i/>
        </w:rPr>
        <w:t>признаки</w:t>
      </w:r>
      <w:r>
        <w:rPr>
          <w:i/>
          <w:spacing w:val="-3"/>
        </w:rPr>
        <w:t xml:space="preserve"> </w:t>
      </w:r>
      <w:r>
        <w:rPr>
          <w:i/>
        </w:rPr>
        <w:t>сходимости.</w:t>
      </w:r>
    </w:p>
    <w:p w:rsidR="000729EE" w:rsidRDefault="00697400">
      <w:pPr>
        <w:ind w:left="926" w:right="3649"/>
        <w:rPr>
          <w:i/>
        </w:rPr>
      </w:pPr>
      <w:r>
        <w:rPr>
          <w:i/>
        </w:rPr>
        <w:t>Теоремы о приближении действительных чисел рациональными.</w:t>
      </w:r>
      <w:r>
        <w:rPr>
          <w:i/>
          <w:spacing w:val="-52"/>
        </w:rPr>
        <w:t xml:space="preserve"> </w:t>
      </w:r>
      <w:r>
        <w:rPr>
          <w:i/>
        </w:rPr>
        <w:t>Множества</w:t>
      </w:r>
      <w:r>
        <w:rPr>
          <w:i/>
          <w:spacing w:val="-1"/>
        </w:rPr>
        <w:t xml:space="preserve"> </w:t>
      </w:r>
      <w:r>
        <w:rPr>
          <w:i/>
        </w:rPr>
        <w:t>на координатной плоскости.</w:t>
      </w:r>
    </w:p>
    <w:p w:rsidR="000729EE" w:rsidRDefault="00697400">
      <w:pPr>
        <w:spacing w:line="252" w:lineRule="exact"/>
        <w:ind w:left="926"/>
        <w:rPr>
          <w:i/>
        </w:rPr>
      </w:pPr>
      <w:r>
        <w:rPr>
          <w:i/>
        </w:rPr>
        <w:t>Неравенство</w:t>
      </w:r>
      <w:r>
        <w:rPr>
          <w:i/>
          <w:spacing w:val="-2"/>
        </w:rPr>
        <w:t xml:space="preserve"> </w:t>
      </w:r>
      <w:r>
        <w:rPr>
          <w:i/>
        </w:rPr>
        <w:t>Коши–Буняковского,</w:t>
      </w:r>
      <w:r>
        <w:rPr>
          <w:i/>
          <w:spacing w:val="-2"/>
        </w:rPr>
        <w:t xml:space="preserve"> </w:t>
      </w:r>
      <w:r>
        <w:rPr>
          <w:i/>
        </w:rPr>
        <w:t>неравенство</w:t>
      </w:r>
      <w:r>
        <w:rPr>
          <w:i/>
          <w:spacing w:val="-1"/>
        </w:rPr>
        <w:t xml:space="preserve"> </w:t>
      </w:r>
      <w:r>
        <w:rPr>
          <w:i/>
        </w:rPr>
        <w:t>Йенсена,</w:t>
      </w:r>
      <w:r>
        <w:rPr>
          <w:i/>
          <w:spacing w:val="-5"/>
        </w:rPr>
        <w:t xml:space="preserve"> </w:t>
      </w:r>
      <w:r>
        <w:rPr>
          <w:i/>
        </w:rPr>
        <w:t>неравенства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средних.</w:t>
      </w:r>
    </w:p>
    <w:p w:rsidR="000729EE" w:rsidRDefault="00697400">
      <w:pPr>
        <w:spacing w:before="2"/>
        <w:ind w:left="218" w:right="845" w:firstLine="707"/>
        <w:jc w:val="both"/>
        <w:rPr>
          <w:i/>
        </w:rPr>
      </w:pPr>
      <w:r>
        <w:t>Понятие предела функции в точке</w:t>
      </w:r>
      <w:r>
        <w:rPr>
          <w:i/>
        </w:rPr>
        <w:t>. Понятие предела функции в бесконечности. Асимптоты</w:t>
      </w:r>
      <w:r>
        <w:rPr>
          <w:i/>
          <w:spacing w:val="1"/>
        </w:rPr>
        <w:t xml:space="preserve"> </w:t>
      </w:r>
      <w:r>
        <w:rPr>
          <w:i/>
        </w:rPr>
        <w:t>графика</w:t>
      </w:r>
      <w:r>
        <w:rPr>
          <w:i/>
          <w:spacing w:val="1"/>
        </w:rPr>
        <w:t xml:space="preserve"> </w:t>
      </w:r>
      <w:r>
        <w:rPr>
          <w:i/>
        </w:rPr>
        <w:t>функции.</w:t>
      </w:r>
      <w:r>
        <w:rPr>
          <w:i/>
          <w:spacing w:val="1"/>
        </w:rPr>
        <w:t xml:space="preserve"> </w:t>
      </w:r>
      <w:r>
        <w:rPr>
          <w:i/>
        </w:rPr>
        <w:t>Сравнение</w:t>
      </w:r>
      <w:r>
        <w:rPr>
          <w:i/>
          <w:spacing w:val="1"/>
        </w:rPr>
        <w:t xml:space="preserve"> </w:t>
      </w:r>
      <w:r>
        <w:rPr>
          <w:i/>
        </w:rPr>
        <w:t>бесконечно</w:t>
      </w:r>
      <w:r>
        <w:rPr>
          <w:i/>
          <w:spacing w:val="1"/>
        </w:rPr>
        <w:t xml:space="preserve"> </w:t>
      </w:r>
      <w:r>
        <w:rPr>
          <w:i/>
        </w:rPr>
        <w:t>малых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бесконечно</w:t>
      </w:r>
      <w:r>
        <w:rPr>
          <w:i/>
          <w:spacing w:val="1"/>
        </w:rPr>
        <w:t xml:space="preserve"> </w:t>
      </w:r>
      <w:r>
        <w:rPr>
          <w:i/>
        </w:rPr>
        <w:t>больших</w:t>
      </w:r>
      <w:r>
        <w:t>.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функции.</w:t>
      </w:r>
      <w:r>
        <w:rPr>
          <w:spacing w:val="-52"/>
        </w:rPr>
        <w:t xml:space="preserve"> </w:t>
      </w:r>
      <w:r>
        <w:rPr>
          <w:i/>
        </w:rPr>
        <w:t>Свойства</w:t>
      </w:r>
      <w:r>
        <w:rPr>
          <w:i/>
          <w:spacing w:val="-1"/>
        </w:rPr>
        <w:t xml:space="preserve"> </w:t>
      </w:r>
      <w:r>
        <w:rPr>
          <w:i/>
        </w:rPr>
        <w:t>непрерывных</w:t>
      </w:r>
      <w:r>
        <w:rPr>
          <w:i/>
          <w:spacing w:val="-2"/>
        </w:rPr>
        <w:t xml:space="preserve"> </w:t>
      </w:r>
      <w:r>
        <w:rPr>
          <w:i/>
        </w:rPr>
        <w:t>функций. Теорема Вейерштрасса.</w:t>
      </w:r>
    </w:p>
    <w:p w:rsidR="000729EE" w:rsidRDefault="00697400">
      <w:pPr>
        <w:pStyle w:val="a3"/>
        <w:ind w:right="845"/>
      </w:pPr>
      <w:r>
        <w:t>Дифференцируемость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Производная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точке.</w:t>
      </w:r>
      <w:r>
        <w:rPr>
          <w:spacing w:val="1"/>
        </w:rPr>
        <w:t xml:space="preserve"> </w:t>
      </w:r>
      <w:r>
        <w:t>Касательная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физический смысл производной.</w:t>
      </w:r>
      <w:r>
        <w:rPr>
          <w:spacing w:val="1"/>
        </w:rPr>
        <w:t xml:space="preserve"> </w:t>
      </w:r>
      <w:r>
        <w:rPr>
          <w:i/>
        </w:rPr>
        <w:t>Применение</w:t>
      </w:r>
      <w:r>
        <w:rPr>
          <w:i/>
          <w:spacing w:val="1"/>
        </w:rPr>
        <w:t xml:space="preserve"> </w:t>
      </w:r>
      <w:r>
        <w:rPr>
          <w:i/>
        </w:rPr>
        <w:t>производной в</w:t>
      </w:r>
      <w:r>
        <w:rPr>
          <w:i/>
          <w:spacing w:val="1"/>
        </w:rPr>
        <w:t xml:space="preserve"> </w:t>
      </w:r>
      <w:r>
        <w:rPr>
          <w:i/>
        </w:rPr>
        <w:t>физике</w:t>
      </w:r>
      <w:r>
        <w:t>.</w:t>
      </w:r>
      <w:r>
        <w:rPr>
          <w:spacing w:val="1"/>
        </w:rPr>
        <w:t xml:space="preserve"> </w:t>
      </w:r>
      <w:r>
        <w:t>Производные</w:t>
      </w:r>
      <w:r>
        <w:rPr>
          <w:spacing w:val="-1"/>
        </w:rPr>
        <w:t xml:space="preserve"> </w:t>
      </w:r>
      <w:r>
        <w:t>элементарных функций. Правила</w:t>
      </w:r>
      <w:r>
        <w:rPr>
          <w:spacing w:val="-3"/>
        </w:rPr>
        <w:t xml:space="preserve"> </w:t>
      </w:r>
      <w:r>
        <w:t>дифференцирования.</w:t>
      </w:r>
    </w:p>
    <w:p w:rsidR="000729EE" w:rsidRDefault="00697400">
      <w:pPr>
        <w:pStyle w:val="a3"/>
        <w:spacing w:line="252" w:lineRule="exact"/>
        <w:ind w:left="926" w:firstLine="0"/>
      </w:pPr>
      <w:r>
        <w:t>Вторая</w:t>
      </w:r>
      <w:r>
        <w:rPr>
          <w:spacing w:val="-3"/>
        </w:rPr>
        <w:t xml:space="preserve"> </w:t>
      </w:r>
      <w:r>
        <w:t>производная,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геометрический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физический</w:t>
      </w:r>
      <w:r>
        <w:rPr>
          <w:spacing w:val="-3"/>
        </w:rPr>
        <w:t xml:space="preserve"> </w:t>
      </w:r>
      <w:r>
        <w:t>смысл.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Точки экстремума (максимума и минимума). Исследование элементарных функций на точки</w:t>
      </w:r>
      <w:r>
        <w:rPr>
          <w:spacing w:val="1"/>
        </w:rPr>
        <w:t xml:space="preserve"> </w:t>
      </w:r>
      <w:r>
        <w:t xml:space="preserve">экстремума, наибольшее и наименьшее значение с помощью производной. </w:t>
      </w:r>
      <w:r>
        <w:rPr>
          <w:i/>
        </w:rPr>
        <w:t>Построение графиков</w:t>
      </w:r>
      <w:r>
        <w:rPr>
          <w:i/>
          <w:spacing w:val="1"/>
        </w:rPr>
        <w:t xml:space="preserve"> </w:t>
      </w:r>
      <w:r>
        <w:rPr>
          <w:i/>
        </w:rPr>
        <w:t>функций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помощью</w:t>
      </w:r>
      <w:r>
        <w:rPr>
          <w:i/>
          <w:spacing w:val="1"/>
        </w:rPr>
        <w:t xml:space="preserve"> </w:t>
      </w:r>
      <w:r>
        <w:rPr>
          <w:i/>
        </w:rPr>
        <w:t>производных</w:t>
      </w:r>
      <w:r>
        <w:t>.</w:t>
      </w:r>
      <w:r>
        <w:rPr>
          <w:spacing w:val="1"/>
        </w:rPr>
        <w:t xml:space="preserve"> </w:t>
      </w:r>
      <w:r>
        <w:rPr>
          <w:i/>
        </w:rPr>
        <w:t>Применение</w:t>
      </w:r>
      <w:r>
        <w:rPr>
          <w:i/>
          <w:spacing w:val="1"/>
        </w:rPr>
        <w:t xml:space="preserve"> </w:t>
      </w:r>
      <w:r>
        <w:rPr>
          <w:i/>
        </w:rPr>
        <w:t>производной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решении</w:t>
      </w:r>
      <w:r>
        <w:rPr>
          <w:i/>
          <w:spacing w:val="1"/>
        </w:rPr>
        <w:t xml:space="preserve"> </w:t>
      </w:r>
      <w:r>
        <w:rPr>
          <w:i/>
        </w:rPr>
        <w:t>задач.</w:t>
      </w:r>
      <w:r>
        <w:rPr>
          <w:i/>
          <w:spacing w:val="1"/>
        </w:rPr>
        <w:t xml:space="preserve"> </w:t>
      </w:r>
      <w:r>
        <w:rPr>
          <w:i/>
        </w:rPr>
        <w:t>Нахождение</w:t>
      </w:r>
      <w:r>
        <w:rPr>
          <w:i/>
          <w:spacing w:val="1"/>
        </w:rPr>
        <w:t xml:space="preserve"> </w:t>
      </w:r>
      <w:r>
        <w:rPr>
          <w:i/>
        </w:rPr>
        <w:t>экстремумов</w:t>
      </w:r>
      <w:r>
        <w:rPr>
          <w:i/>
          <w:spacing w:val="-1"/>
        </w:rPr>
        <w:t xml:space="preserve"> </w:t>
      </w:r>
      <w:r>
        <w:rPr>
          <w:i/>
        </w:rPr>
        <w:t>функций</w:t>
      </w:r>
      <w:r>
        <w:rPr>
          <w:i/>
          <w:spacing w:val="-3"/>
        </w:rPr>
        <w:t xml:space="preserve"> </w:t>
      </w:r>
      <w:r>
        <w:rPr>
          <w:i/>
        </w:rPr>
        <w:t>нескольких</w:t>
      </w:r>
      <w:r>
        <w:rPr>
          <w:i/>
          <w:spacing w:val="-2"/>
        </w:rPr>
        <w:t xml:space="preserve"> </w:t>
      </w:r>
      <w:r>
        <w:rPr>
          <w:i/>
        </w:rPr>
        <w:t>переменных.</w:t>
      </w:r>
    </w:p>
    <w:p w:rsidR="000729EE" w:rsidRDefault="00697400">
      <w:pPr>
        <w:ind w:left="218" w:right="848" w:firstLine="707"/>
        <w:jc w:val="both"/>
        <w:rPr>
          <w:i/>
        </w:rPr>
      </w:pPr>
      <w:r>
        <w:t>Первообразная. Неопределенный интеграл. Первообразные элементарных функций. Площадь</w:t>
      </w:r>
      <w:r>
        <w:rPr>
          <w:spacing w:val="1"/>
        </w:rPr>
        <w:t xml:space="preserve"> </w:t>
      </w:r>
      <w:r>
        <w:t>криволинейной</w:t>
      </w:r>
      <w:r>
        <w:rPr>
          <w:spacing w:val="1"/>
        </w:rPr>
        <w:t xml:space="preserve"> </w:t>
      </w:r>
      <w:r>
        <w:t>трапеции.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Ньютона-Лейбница.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интеграл.</w:t>
      </w:r>
      <w:r>
        <w:rPr>
          <w:spacing w:val="1"/>
        </w:rPr>
        <w:t xml:space="preserve"> </w:t>
      </w:r>
      <w:r>
        <w:rPr>
          <w:i/>
        </w:rPr>
        <w:t>Вычисление</w:t>
      </w:r>
      <w:r>
        <w:rPr>
          <w:i/>
          <w:spacing w:val="1"/>
        </w:rPr>
        <w:t xml:space="preserve"> </w:t>
      </w:r>
      <w:r>
        <w:rPr>
          <w:i/>
        </w:rPr>
        <w:t>площадей</w:t>
      </w:r>
      <w:r>
        <w:rPr>
          <w:i/>
          <w:spacing w:val="-3"/>
        </w:rPr>
        <w:t xml:space="preserve"> </w:t>
      </w:r>
      <w:r>
        <w:rPr>
          <w:i/>
        </w:rPr>
        <w:t>плоских фигур</w:t>
      </w:r>
      <w:r>
        <w:rPr>
          <w:i/>
          <w:spacing w:val="-3"/>
        </w:rPr>
        <w:t xml:space="preserve"> </w:t>
      </w:r>
      <w:r>
        <w:rPr>
          <w:i/>
        </w:rPr>
        <w:t>и объемов тел вращения</w:t>
      </w:r>
      <w:r>
        <w:rPr>
          <w:i/>
          <w:spacing w:val="-2"/>
        </w:rPr>
        <w:t xml:space="preserve"> </w:t>
      </w:r>
      <w:r>
        <w:rPr>
          <w:i/>
        </w:rPr>
        <w:t>с помощью интеграла..</w:t>
      </w:r>
    </w:p>
    <w:p w:rsidR="000729EE" w:rsidRDefault="00697400">
      <w:pPr>
        <w:ind w:left="926"/>
        <w:jc w:val="both"/>
        <w:rPr>
          <w:i/>
        </w:rPr>
      </w:pPr>
      <w:r>
        <w:rPr>
          <w:i/>
        </w:rPr>
        <w:t>Методы</w:t>
      </w:r>
      <w:r>
        <w:rPr>
          <w:i/>
          <w:spacing w:val="-3"/>
        </w:rPr>
        <w:t xml:space="preserve"> </w:t>
      </w:r>
      <w:r>
        <w:rPr>
          <w:i/>
        </w:rPr>
        <w:t>решения</w:t>
      </w:r>
      <w:r>
        <w:rPr>
          <w:i/>
          <w:spacing w:val="-1"/>
        </w:rPr>
        <w:t xml:space="preserve"> </w:t>
      </w:r>
      <w:r>
        <w:rPr>
          <w:i/>
        </w:rPr>
        <w:t>функциональных</w:t>
      </w:r>
      <w:r>
        <w:rPr>
          <w:i/>
          <w:spacing w:val="-2"/>
        </w:rPr>
        <w:t xml:space="preserve"> </w:t>
      </w:r>
      <w:r>
        <w:rPr>
          <w:i/>
        </w:rPr>
        <w:t>уравнений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неравенств.</w:t>
      </w:r>
    </w:p>
    <w:p w:rsidR="000729EE" w:rsidRDefault="00697400">
      <w:pPr>
        <w:pStyle w:val="2"/>
        <w:spacing w:before="5" w:line="250" w:lineRule="exact"/>
        <w:jc w:val="left"/>
      </w:pPr>
      <w:r>
        <w:t>Геометрия</w:t>
      </w:r>
    </w:p>
    <w:p w:rsidR="000729EE" w:rsidRDefault="00697400">
      <w:pPr>
        <w:pStyle w:val="a3"/>
        <w:ind w:right="846"/>
        <w:rPr>
          <w:i/>
        </w:rPr>
      </w:pPr>
      <w:r>
        <w:t>Повторение. Решение задач с использованием свойств фигур на плоскости. Решение задач на</w:t>
      </w:r>
      <w:r>
        <w:rPr>
          <w:spacing w:val="1"/>
        </w:rPr>
        <w:t xml:space="preserve"> </w:t>
      </w:r>
      <w:r>
        <w:t>доказательство и построение контрпримеров. Применение простейших логических правил. 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треугольниках,</w:t>
      </w:r>
      <w:r>
        <w:rPr>
          <w:spacing w:val="1"/>
        </w:rPr>
        <w:t xml:space="preserve"> </w:t>
      </w:r>
      <w:r>
        <w:t>соотношений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прямоугольных</w:t>
      </w:r>
      <w:r>
        <w:rPr>
          <w:spacing w:val="1"/>
        </w:rPr>
        <w:t xml:space="preserve"> </w:t>
      </w:r>
      <w:r>
        <w:t>треугольниках,</w:t>
      </w:r>
      <w:r>
        <w:rPr>
          <w:spacing w:val="1"/>
        </w:rPr>
        <w:t xml:space="preserve"> </w:t>
      </w:r>
      <w:r>
        <w:t>фактов, связанных с четырехугольниками. Решение задач с использованием фактов, связанных с</w:t>
      </w:r>
      <w:r>
        <w:rPr>
          <w:spacing w:val="1"/>
        </w:rPr>
        <w:t xml:space="preserve"> </w:t>
      </w:r>
      <w:r>
        <w:t xml:space="preserve">окружностями. Решение задач на измерения на плоскости, вычисления длин и площадей. </w:t>
      </w:r>
      <w:r>
        <w:rPr>
          <w:i/>
        </w:rPr>
        <w:t>Решение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rPr>
          <w:i/>
          <w:spacing w:val="-3"/>
        </w:rPr>
        <w:t xml:space="preserve"> </w:t>
      </w:r>
      <w:r>
        <w:rPr>
          <w:i/>
        </w:rPr>
        <w:t>с помощью</w:t>
      </w:r>
      <w:r>
        <w:rPr>
          <w:i/>
          <w:spacing w:val="-2"/>
        </w:rPr>
        <w:t xml:space="preserve"> </w:t>
      </w:r>
      <w:r>
        <w:rPr>
          <w:i/>
        </w:rPr>
        <w:t>векторов и координат.</w:t>
      </w:r>
    </w:p>
    <w:p w:rsidR="000729EE" w:rsidRDefault="00697400">
      <w:pPr>
        <w:pStyle w:val="a3"/>
        <w:spacing w:line="252" w:lineRule="exact"/>
        <w:ind w:left="926" w:firstLine="0"/>
      </w:pPr>
      <w:r>
        <w:t>Наглядная</w:t>
      </w:r>
      <w:r>
        <w:rPr>
          <w:spacing w:val="-2"/>
        </w:rPr>
        <w:t xml:space="preserve"> </w:t>
      </w:r>
      <w:r>
        <w:t>стереометрия.</w:t>
      </w:r>
      <w:r>
        <w:rPr>
          <w:spacing w:val="-5"/>
        </w:rPr>
        <w:t xml:space="preserve"> </w:t>
      </w:r>
      <w:r>
        <w:t>Призма,</w:t>
      </w:r>
      <w:r>
        <w:rPr>
          <w:spacing w:val="-1"/>
        </w:rPr>
        <w:t xml:space="preserve"> </w:t>
      </w:r>
      <w:r>
        <w:t>параллелепипед,</w:t>
      </w:r>
      <w:r>
        <w:rPr>
          <w:spacing w:val="-4"/>
        </w:rPr>
        <w:t xml:space="preserve"> </w:t>
      </w:r>
      <w:r>
        <w:t>пирамида,</w:t>
      </w:r>
      <w:r>
        <w:rPr>
          <w:spacing w:val="-2"/>
        </w:rPr>
        <w:t xml:space="preserve"> </w:t>
      </w:r>
      <w:r>
        <w:t>тетраэдр.</w:t>
      </w:r>
    </w:p>
    <w:p w:rsidR="000729EE" w:rsidRDefault="00697400">
      <w:pPr>
        <w:pStyle w:val="a3"/>
        <w:spacing w:line="252" w:lineRule="exact"/>
        <w:ind w:left="926" w:firstLine="0"/>
      </w:pPr>
      <w:r>
        <w:t>Основные</w:t>
      </w:r>
      <w:r>
        <w:rPr>
          <w:spacing w:val="42"/>
        </w:rPr>
        <w:t xml:space="preserve"> </w:t>
      </w:r>
      <w:r>
        <w:t>понятия</w:t>
      </w:r>
      <w:r>
        <w:rPr>
          <w:spacing w:val="43"/>
        </w:rPr>
        <w:t xml:space="preserve"> </w:t>
      </w:r>
      <w:r>
        <w:t>геометрии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пространстве.</w:t>
      </w:r>
      <w:r>
        <w:rPr>
          <w:spacing w:val="43"/>
        </w:rPr>
        <w:t xml:space="preserve"> </w:t>
      </w:r>
      <w:r>
        <w:t>Аксиомы</w:t>
      </w:r>
      <w:r>
        <w:rPr>
          <w:spacing w:val="43"/>
        </w:rPr>
        <w:t xml:space="preserve"> </w:t>
      </w:r>
      <w:r>
        <w:t>стереометрии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следствия</w:t>
      </w:r>
      <w:r>
        <w:rPr>
          <w:spacing w:val="42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них.</w:t>
      </w:r>
    </w:p>
    <w:p w:rsidR="000729EE" w:rsidRDefault="00697400">
      <w:pPr>
        <w:spacing w:line="252" w:lineRule="exact"/>
        <w:ind w:left="218"/>
        <w:jc w:val="both"/>
        <w:rPr>
          <w:i/>
        </w:rPr>
      </w:pPr>
      <w:r>
        <w:rPr>
          <w:i/>
        </w:rPr>
        <w:t>Понятие</w:t>
      </w:r>
      <w:r>
        <w:rPr>
          <w:i/>
          <w:spacing w:val="-1"/>
        </w:rPr>
        <w:t xml:space="preserve"> </w:t>
      </w:r>
      <w:r>
        <w:rPr>
          <w:i/>
        </w:rPr>
        <w:t>об</w:t>
      </w:r>
      <w:r>
        <w:rPr>
          <w:i/>
          <w:spacing w:val="-4"/>
        </w:rPr>
        <w:t xml:space="preserve"> </w:t>
      </w:r>
      <w:r>
        <w:rPr>
          <w:i/>
        </w:rPr>
        <w:t>аксиоматическом</w:t>
      </w:r>
      <w:r>
        <w:rPr>
          <w:i/>
          <w:spacing w:val="-2"/>
        </w:rPr>
        <w:t xml:space="preserve"> </w:t>
      </w:r>
      <w:r>
        <w:rPr>
          <w:i/>
        </w:rPr>
        <w:t>методе.</w:t>
      </w:r>
    </w:p>
    <w:p w:rsidR="000729EE" w:rsidRDefault="00697400">
      <w:pPr>
        <w:spacing w:line="252" w:lineRule="exact"/>
        <w:ind w:left="926"/>
        <w:jc w:val="both"/>
      </w:pPr>
      <w:r>
        <w:rPr>
          <w:i/>
        </w:rPr>
        <w:t>Теорема</w:t>
      </w:r>
      <w:r>
        <w:rPr>
          <w:i/>
          <w:spacing w:val="15"/>
        </w:rPr>
        <w:t xml:space="preserve"> </w:t>
      </w:r>
      <w:r>
        <w:rPr>
          <w:i/>
        </w:rPr>
        <w:t>Менелая</w:t>
      </w:r>
      <w:r>
        <w:rPr>
          <w:i/>
          <w:spacing w:val="68"/>
        </w:rPr>
        <w:t xml:space="preserve"> </w:t>
      </w:r>
      <w:r>
        <w:rPr>
          <w:i/>
        </w:rPr>
        <w:t>для</w:t>
      </w:r>
      <w:r>
        <w:rPr>
          <w:i/>
          <w:spacing w:val="71"/>
        </w:rPr>
        <w:t xml:space="preserve"> </w:t>
      </w:r>
      <w:r>
        <w:rPr>
          <w:i/>
        </w:rPr>
        <w:t>тетраэдра</w:t>
      </w:r>
      <w:r>
        <w:t>.</w:t>
      </w:r>
      <w:r>
        <w:rPr>
          <w:spacing w:val="69"/>
        </w:rPr>
        <w:t xml:space="preserve"> </w:t>
      </w:r>
      <w:r>
        <w:t>Построение</w:t>
      </w:r>
      <w:r>
        <w:rPr>
          <w:spacing w:val="71"/>
        </w:rPr>
        <w:t xml:space="preserve"> </w:t>
      </w:r>
      <w:r>
        <w:t>сечений</w:t>
      </w:r>
      <w:r>
        <w:rPr>
          <w:spacing w:val="69"/>
        </w:rPr>
        <w:t xml:space="preserve"> </w:t>
      </w:r>
      <w:r>
        <w:t>многогранников</w:t>
      </w:r>
      <w:r>
        <w:rPr>
          <w:spacing w:val="67"/>
        </w:rPr>
        <w:t xml:space="preserve"> </w:t>
      </w:r>
      <w:r>
        <w:t>методом</w:t>
      </w:r>
      <w:r>
        <w:rPr>
          <w:spacing w:val="70"/>
        </w:rPr>
        <w:t xml:space="preserve"> </w:t>
      </w:r>
      <w:r>
        <w:t>следов.</w:t>
      </w:r>
    </w:p>
    <w:p w:rsidR="000729EE" w:rsidRDefault="00697400">
      <w:pPr>
        <w:pStyle w:val="a3"/>
        <w:spacing w:line="252" w:lineRule="exact"/>
        <w:ind w:firstLine="0"/>
      </w:pPr>
      <w:r>
        <w:t>Центральное</w:t>
      </w:r>
      <w:r>
        <w:rPr>
          <w:spacing w:val="-3"/>
        </w:rPr>
        <w:t xml:space="preserve"> </w:t>
      </w:r>
      <w:r>
        <w:t>проектирование.</w:t>
      </w:r>
      <w:r>
        <w:rPr>
          <w:spacing w:val="-3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сечений</w:t>
      </w:r>
      <w:r>
        <w:rPr>
          <w:spacing w:val="-5"/>
        </w:rPr>
        <w:t xml:space="preserve"> </w:t>
      </w:r>
      <w:r>
        <w:t>многогранников</w:t>
      </w:r>
      <w:r>
        <w:rPr>
          <w:spacing w:val="-4"/>
        </w:rPr>
        <w:t xml:space="preserve"> </w:t>
      </w:r>
      <w:r>
        <w:t>методом</w:t>
      </w:r>
      <w:r>
        <w:rPr>
          <w:spacing w:val="-5"/>
        </w:rPr>
        <w:t xml:space="preserve"> </w:t>
      </w:r>
      <w:r>
        <w:t>проекций.</w:t>
      </w:r>
    </w:p>
    <w:p w:rsidR="000729EE" w:rsidRDefault="00697400">
      <w:pPr>
        <w:spacing w:before="1"/>
        <w:ind w:left="218" w:right="849" w:firstLine="707"/>
        <w:rPr>
          <w:i/>
        </w:rPr>
      </w:pPr>
      <w:r>
        <w:t>Скрещивающиеся</w:t>
      </w:r>
      <w:r>
        <w:rPr>
          <w:spacing w:val="22"/>
        </w:rPr>
        <w:t xml:space="preserve"> </w:t>
      </w:r>
      <w:r>
        <w:t>прямые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пространстве.</w:t>
      </w:r>
      <w:r>
        <w:rPr>
          <w:spacing w:val="20"/>
        </w:rPr>
        <w:t xml:space="preserve"> </w:t>
      </w:r>
      <w:r>
        <w:t>Угол</w:t>
      </w:r>
      <w:r>
        <w:rPr>
          <w:spacing w:val="22"/>
        </w:rPr>
        <w:t xml:space="preserve"> </w:t>
      </w:r>
      <w:r>
        <w:t>между</w:t>
      </w:r>
      <w:r>
        <w:rPr>
          <w:spacing w:val="20"/>
        </w:rPr>
        <w:t xml:space="preserve"> </w:t>
      </w:r>
      <w:r>
        <w:t>ними.</w:t>
      </w:r>
      <w:r>
        <w:rPr>
          <w:spacing w:val="22"/>
        </w:rPr>
        <w:t xml:space="preserve"> </w:t>
      </w:r>
      <w:r>
        <w:rPr>
          <w:i/>
        </w:rPr>
        <w:t>Методы</w:t>
      </w:r>
      <w:r>
        <w:rPr>
          <w:i/>
          <w:spacing w:val="21"/>
        </w:rPr>
        <w:t xml:space="preserve"> </w:t>
      </w:r>
      <w:r>
        <w:rPr>
          <w:i/>
        </w:rPr>
        <w:t>нахождения</w:t>
      </w:r>
      <w:r>
        <w:rPr>
          <w:i/>
          <w:spacing w:val="-52"/>
        </w:rPr>
        <w:t xml:space="preserve"> </w:t>
      </w:r>
      <w:r>
        <w:rPr>
          <w:i/>
        </w:rPr>
        <w:t>расстояний</w:t>
      </w:r>
      <w:r>
        <w:rPr>
          <w:i/>
          <w:spacing w:val="-4"/>
        </w:rPr>
        <w:t xml:space="preserve"> </w:t>
      </w:r>
      <w:r>
        <w:rPr>
          <w:i/>
        </w:rPr>
        <w:t>между скрещивающимися прямыми.</w:t>
      </w:r>
    </w:p>
    <w:p w:rsidR="000729EE" w:rsidRDefault="00697400">
      <w:pPr>
        <w:tabs>
          <w:tab w:val="left" w:pos="1996"/>
          <w:tab w:val="left" w:pos="2339"/>
          <w:tab w:val="left" w:pos="4059"/>
          <w:tab w:val="left" w:pos="5019"/>
          <w:tab w:val="left" w:pos="5369"/>
          <w:tab w:val="left" w:pos="6660"/>
          <w:tab w:val="left" w:pos="6996"/>
          <w:tab w:val="left" w:pos="8536"/>
        </w:tabs>
        <w:spacing w:before="1"/>
        <w:ind w:left="218" w:right="850" w:firstLine="707"/>
        <w:rPr>
          <w:i/>
        </w:rPr>
      </w:pPr>
      <w:r>
        <w:t>Теоремы</w:t>
      </w:r>
      <w:r>
        <w:tab/>
        <w:t>о</w:t>
      </w:r>
      <w:r>
        <w:tab/>
        <w:t>параллельности</w:t>
      </w:r>
      <w:r>
        <w:tab/>
        <w:t>прямых</w:t>
      </w:r>
      <w:r>
        <w:tab/>
        <w:t>и</w:t>
      </w:r>
      <w:r>
        <w:tab/>
        <w:t>плоскостей</w:t>
      </w:r>
      <w:r>
        <w:tab/>
        <w:t>в</w:t>
      </w:r>
      <w:r>
        <w:tab/>
        <w:t>пространстве.</w:t>
      </w:r>
      <w:r>
        <w:tab/>
      </w:r>
      <w:r>
        <w:rPr>
          <w:spacing w:val="-1"/>
        </w:rPr>
        <w:t>Параллельное</w:t>
      </w:r>
      <w:r>
        <w:rPr>
          <w:spacing w:val="-52"/>
        </w:rPr>
        <w:t xml:space="preserve"> </w:t>
      </w:r>
      <w:r>
        <w:t>проектирование</w:t>
      </w:r>
      <w:r>
        <w:rPr>
          <w:spacing w:val="-3"/>
        </w:rPr>
        <w:t xml:space="preserve"> </w:t>
      </w:r>
      <w:r>
        <w:t>и изображение</w:t>
      </w:r>
      <w:r>
        <w:rPr>
          <w:spacing w:val="-3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rPr>
          <w:i/>
        </w:rPr>
        <w:t>Геометрические</w:t>
      </w:r>
      <w:r>
        <w:rPr>
          <w:i/>
          <w:spacing w:val="-2"/>
        </w:rPr>
        <w:t xml:space="preserve"> </w:t>
      </w:r>
      <w:r>
        <w:rPr>
          <w:i/>
        </w:rPr>
        <w:t>места</w:t>
      </w:r>
      <w:r>
        <w:rPr>
          <w:i/>
          <w:spacing w:val="-1"/>
        </w:rPr>
        <w:t xml:space="preserve"> </w:t>
      </w:r>
      <w:r>
        <w:rPr>
          <w:i/>
        </w:rPr>
        <w:t>точек в</w:t>
      </w:r>
      <w:r>
        <w:rPr>
          <w:i/>
          <w:spacing w:val="-3"/>
        </w:rPr>
        <w:t xml:space="preserve"> </w:t>
      </w:r>
      <w:r>
        <w:rPr>
          <w:i/>
        </w:rPr>
        <w:t>пространстве.</w:t>
      </w:r>
    </w:p>
    <w:p w:rsidR="000729EE" w:rsidRDefault="00697400">
      <w:pPr>
        <w:pStyle w:val="a3"/>
        <w:ind w:right="849"/>
        <w:jc w:val="left"/>
      </w:pPr>
      <w:r>
        <w:t>Перпендикулярность</w:t>
      </w:r>
      <w:r>
        <w:rPr>
          <w:spacing w:val="19"/>
        </w:rPr>
        <w:t xml:space="preserve"> </w:t>
      </w:r>
      <w:r>
        <w:t>прямой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плоскости.</w:t>
      </w:r>
      <w:r>
        <w:rPr>
          <w:spacing w:val="21"/>
        </w:rPr>
        <w:t xml:space="preserve"> </w:t>
      </w:r>
      <w:r>
        <w:t>Ортогональное</w:t>
      </w:r>
      <w:r>
        <w:rPr>
          <w:spacing w:val="22"/>
        </w:rPr>
        <w:t xml:space="preserve"> </w:t>
      </w:r>
      <w:r>
        <w:t>проектирование.</w:t>
      </w:r>
      <w:r>
        <w:rPr>
          <w:spacing w:val="21"/>
        </w:rPr>
        <w:t xml:space="preserve"> </w:t>
      </w:r>
      <w:r>
        <w:t>Наклонные</w:t>
      </w:r>
      <w:r>
        <w:rPr>
          <w:spacing w:val="2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проекции.</w:t>
      </w:r>
      <w:r>
        <w:rPr>
          <w:spacing w:val="-4"/>
        </w:rPr>
        <w:t xml:space="preserve"> </w:t>
      </w:r>
      <w:r>
        <w:t>Теорема</w:t>
      </w:r>
      <w:r>
        <w:rPr>
          <w:spacing w:val="-2"/>
        </w:rPr>
        <w:t xml:space="preserve"> </w:t>
      </w:r>
      <w:r>
        <w:t>о трех</w:t>
      </w:r>
      <w:r>
        <w:rPr>
          <w:spacing w:val="-3"/>
        </w:rPr>
        <w:t xml:space="preserve"> </w:t>
      </w:r>
      <w:r>
        <w:t>перпендикулярах.</w:t>
      </w:r>
    </w:p>
    <w:p w:rsidR="000729EE" w:rsidRDefault="00697400">
      <w:pPr>
        <w:ind w:left="218" w:right="849" w:firstLine="707"/>
        <w:rPr>
          <w:i/>
        </w:rPr>
      </w:pPr>
      <w:r>
        <w:rPr>
          <w:i/>
        </w:rPr>
        <w:t>Виды</w:t>
      </w:r>
      <w:r>
        <w:rPr>
          <w:i/>
          <w:spacing w:val="2"/>
        </w:rPr>
        <w:t xml:space="preserve"> </w:t>
      </w:r>
      <w:r>
        <w:rPr>
          <w:i/>
        </w:rPr>
        <w:t>тетраэдров.</w:t>
      </w:r>
      <w:r>
        <w:rPr>
          <w:i/>
          <w:spacing w:val="55"/>
        </w:rPr>
        <w:t xml:space="preserve"> </w:t>
      </w:r>
      <w:r>
        <w:rPr>
          <w:i/>
        </w:rPr>
        <w:t>Ортоцентрический</w:t>
      </w:r>
      <w:r>
        <w:rPr>
          <w:i/>
          <w:spacing w:val="54"/>
        </w:rPr>
        <w:t xml:space="preserve"> </w:t>
      </w:r>
      <w:r>
        <w:rPr>
          <w:i/>
        </w:rPr>
        <w:t>тетраэдр,</w:t>
      </w:r>
      <w:r>
        <w:rPr>
          <w:i/>
          <w:spacing w:val="54"/>
        </w:rPr>
        <w:t xml:space="preserve"> </w:t>
      </w:r>
      <w:r>
        <w:rPr>
          <w:i/>
        </w:rPr>
        <w:t>каркасный</w:t>
      </w:r>
      <w:r>
        <w:rPr>
          <w:i/>
          <w:spacing w:val="2"/>
        </w:rPr>
        <w:t xml:space="preserve"> </w:t>
      </w:r>
      <w:r>
        <w:rPr>
          <w:i/>
        </w:rPr>
        <w:t>тетраэдр,</w:t>
      </w:r>
      <w:r>
        <w:rPr>
          <w:i/>
          <w:spacing w:val="2"/>
        </w:rPr>
        <w:t xml:space="preserve"> </w:t>
      </w:r>
      <w:r>
        <w:rPr>
          <w:i/>
        </w:rPr>
        <w:t>равногранный</w:t>
      </w:r>
      <w:r>
        <w:rPr>
          <w:i/>
          <w:spacing w:val="-52"/>
        </w:rPr>
        <w:t xml:space="preserve"> </w:t>
      </w:r>
      <w:r>
        <w:rPr>
          <w:i/>
        </w:rPr>
        <w:t>тетраэдр.</w:t>
      </w:r>
      <w:r>
        <w:rPr>
          <w:i/>
          <w:spacing w:val="-1"/>
        </w:rPr>
        <w:t xml:space="preserve"> </w:t>
      </w:r>
      <w:r>
        <w:rPr>
          <w:i/>
        </w:rPr>
        <w:t>Прямоугольный тетраэдр.</w:t>
      </w:r>
      <w:r>
        <w:rPr>
          <w:i/>
          <w:spacing w:val="-3"/>
        </w:rPr>
        <w:t xml:space="preserve"> </w:t>
      </w:r>
      <w:r>
        <w:rPr>
          <w:i/>
        </w:rPr>
        <w:t>Медианы</w:t>
      </w:r>
      <w:r>
        <w:rPr>
          <w:i/>
          <w:spacing w:val="-3"/>
        </w:rPr>
        <w:t xml:space="preserve"> </w:t>
      </w:r>
      <w:r>
        <w:rPr>
          <w:i/>
        </w:rPr>
        <w:t>и бимедианы</w:t>
      </w:r>
      <w:r>
        <w:rPr>
          <w:i/>
          <w:spacing w:val="-1"/>
        </w:rPr>
        <w:t xml:space="preserve"> </w:t>
      </w:r>
      <w:r>
        <w:rPr>
          <w:i/>
        </w:rPr>
        <w:t>тетраэдра.</w:t>
      </w:r>
    </w:p>
    <w:p w:rsidR="000729EE" w:rsidRDefault="00697400">
      <w:pPr>
        <w:spacing w:line="252" w:lineRule="exact"/>
        <w:ind w:left="926"/>
        <w:rPr>
          <w:i/>
        </w:rPr>
      </w:pPr>
      <w:r>
        <w:rPr>
          <w:i/>
        </w:rPr>
        <w:t>Достраивание</w:t>
      </w:r>
      <w:r>
        <w:rPr>
          <w:i/>
          <w:spacing w:val="-3"/>
        </w:rPr>
        <w:t xml:space="preserve"> </w:t>
      </w:r>
      <w:r>
        <w:rPr>
          <w:i/>
        </w:rPr>
        <w:t>тетраэдра</w:t>
      </w:r>
      <w:r>
        <w:rPr>
          <w:i/>
          <w:spacing w:val="-3"/>
        </w:rPr>
        <w:t xml:space="preserve"> </w:t>
      </w:r>
      <w:r>
        <w:rPr>
          <w:i/>
        </w:rPr>
        <w:t>до</w:t>
      </w:r>
      <w:r>
        <w:rPr>
          <w:i/>
          <w:spacing w:val="-2"/>
        </w:rPr>
        <w:t xml:space="preserve"> </w:t>
      </w:r>
      <w:r>
        <w:rPr>
          <w:i/>
        </w:rPr>
        <w:t>параллелепипеда.</w:t>
      </w:r>
    </w:p>
    <w:p w:rsidR="000729EE" w:rsidRDefault="00697400">
      <w:pPr>
        <w:pStyle w:val="a3"/>
        <w:ind w:right="849"/>
        <w:jc w:val="left"/>
      </w:pPr>
      <w:r>
        <w:t>Расстояния</w:t>
      </w:r>
      <w:r>
        <w:rPr>
          <w:spacing w:val="31"/>
        </w:rPr>
        <w:t xml:space="preserve"> </w:t>
      </w:r>
      <w:r>
        <w:t>между</w:t>
      </w:r>
      <w:r>
        <w:rPr>
          <w:spacing w:val="31"/>
        </w:rPr>
        <w:t xml:space="preserve"> </w:t>
      </w:r>
      <w:r>
        <w:t>фигурами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пространстве.</w:t>
      </w:r>
      <w:r>
        <w:rPr>
          <w:spacing w:val="33"/>
        </w:rPr>
        <w:t xml:space="preserve"> </w:t>
      </w:r>
      <w:r>
        <w:t>Общий</w:t>
      </w:r>
      <w:r>
        <w:rPr>
          <w:spacing w:val="32"/>
        </w:rPr>
        <w:t xml:space="preserve"> </w:t>
      </w:r>
      <w:r>
        <w:t>перпендикуляр</w:t>
      </w:r>
      <w:r>
        <w:rPr>
          <w:spacing w:val="31"/>
        </w:rPr>
        <w:t xml:space="preserve"> </w:t>
      </w:r>
      <w:r>
        <w:t>двух</w:t>
      </w:r>
      <w:r>
        <w:rPr>
          <w:spacing w:val="32"/>
        </w:rPr>
        <w:t xml:space="preserve"> </w:t>
      </w:r>
      <w:r>
        <w:t>скрещивающихся</w:t>
      </w:r>
      <w:r>
        <w:rPr>
          <w:spacing w:val="-52"/>
        </w:rPr>
        <w:t xml:space="preserve"> </w:t>
      </w:r>
      <w:r>
        <w:t>прямых.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7" w:firstLine="707"/>
        <w:jc w:val="both"/>
        <w:rPr>
          <w:i/>
        </w:rPr>
      </w:pPr>
      <w:r>
        <w:lastRenderedPageBreak/>
        <w:t>Углы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Перпендикулярные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rPr>
          <w:i/>
        </w:rPr>
        <w:t>Площадь</w:t>
      </w:r>
      <w:r>
        <w:rPr>
          <w:i/>
          <w:spacing w:val="1"/>
        </w:rPr>
        <w:t xml:space="preserve"> </w:t>
      </w:r>
      <w:r>
        <w:rPr>
          <w:i/>
        </w:rPr>
        <w:t>ортогональной</w:t>
      </w:r>
      <w:r>
        <w:rPr>
          <w:i/>
          <w:spacing w:val="1"/>
        </w:rPr>
        <w:t xml:space="preserve"> </w:t>
      </w:r>
      <w:r>
        <w:rPr>
          <w:i/>
        </w:rPr>
        <w:t>проекции.</w:t>
      </w:r>
      <w:r>
        <w:rPr>
          <w:i/>
          <w:spacing w:val="1"/>
        </w:rPr>
        <w:t xml:space="preserve"> </w:t>
      </w:r>
      <w:r>
        <w:rPr>
          <w:i/>
        </w:rPr>
        <w:t>Перпендикулярное</w:t>
      </w:r>
      <w:r>
        <w:rPr>
          <w:i/>
          <w:spacing w:val="1"/>
        </w:rPr>
        <w:t xml:space="preserve"> </w:t>
      </w:r>
      <w:r>
        <w:rPr>
          <w:i/>
        </w:rPr>
        <w:t>сечение</w:t>
      </w:r>
      <w:r>
        <w:rPr>
          <w:i/>
          <w:spacing w:val="1"/>
        </w:rPr>
        <w:t xml:space="preserve"> </w:t>
      </w:r>
      <w:r>
        <w:rPr>
          <w:i/>
        </w:rPr>
        <w:t>призмы.</w:t>
      </w:r>
      <w:r>
        <w:rPr>
          <w:i/>
          <w:spacing w:val="1"/>
        </w:rPr>
        <w:t xml:space="preserve"> </w:t>
      </w:r>
      <w:r>
        <w:rPr>
          <w:i/>
        </w:rPr>
        <w:t>Трехгранный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многогранный</w:t>
      </w:r>
      <w:r>
        <w:rPr>
          <w:i/>
          <w:spacing w:val="1"/>
        </w:rPr>
        <w:t xml:space="preserve"> </w:t>
      </w:r>
      <w:r>
        <w:rPr>
          <w:i/>
        </w:rPr>
        <w:t>угол.</w:t>
      </w:r>
      <w:r>
        <w:rPr>
          <w:i/>
          <w:spacing w:val="1"/>
        </w:rPr>
        <w:t xml:space="preserve"> </w:t>
      </w:r>
      <w:r>
        <w:rPr>
          <w:i/>
        </w:rPr>
        <w:t>Свойства</w:t>
      </w:r>
      <w:r>
        <w:rPr>
          <w:i/>
          <w:spacing w:val="1"/>
        </w:rPr>
        <w:t xml:space="preserve"> </w:t>
      </w:r>
      <w:r>
        <w:rPr>
          <w:i/>
        </w:rPr>
        <w:t>плоских</w:t>
      </w:r>
      <w:r>
        <w:rPr>
          <w:i/>
          <w:spacing w:val="1"/>
        </w:rPr>
        <w:t xml:space="preserve"> </w:t>
      </w:r>
      <w:r>
        <w:rPr>
          <w:i/>
        </w:rPr>
        <w:t>углов</w:t>
      </w:r>
      <w:r>
        <w:rPr>
          <w:i/>
          <w:spacing w:val="1"/>
        </w:rPr>
        <w:t xml:space="preserve"> </w:t>
      </w:r>
      <w:r>
        <w:rPr>
          <w:i/>
        </w:rPr>
        <w:t>многогранного угла. Свойства плоских и двугранных углов трехгранного угла. Теоремы косинусов и</w:t>
      </w:r>
      <w:r>
        <w:rPr>
          <w:i/>
          <w:spacing w:val="1"/>
        </w:rPr>
        <w:t xml:space="preserve"> </w:t>
      </w:r>
      <w:r>
        <w:rPr>
          <w:i/>
        </w:rPr>
        <w:t>синусов</w:t>
      </w:r>
      <w:r>
        <w:rPr>
          <w:i/>
          <w:spacing w:val="-2"/>
        </w:rPr>
        <w:t xml:space="preserve"> </w:t>
      </w:r>
      <w:r>
        <w:rPr>
          <w:i/>
        </w:rPr>
        <w:t>для трехгранного</w:t>
      </w:r>
      <w:r>
        <w:rPr>
          <w:i/>
          <w:spacing w:val="-2"/>
        </w:rPr>
        <w:t xml:space="preserve"> </w:t>
      </w:r>
      <w:r>
        <w:rPr>
          <w:i/>
        </w:rPr>
        <w:t>угла.</w:t>
      </w:r>
    </w:p>
    <w:p w:rsidR="000729EE" w:rsidRDefault="00697400">
      <w:pPr>
        <w:ind w:left="218" w:right="848" w:firstLine="707"/>
        <w:jc w:val="both"/>
        <w:rPr>
          <w:i/>
        </w:rPr>
      </w:pPr>
      <w:r>
        <w:t>Виды</w:t>
      </w:r>
      <w:r>
        <w:rPr>
          <w:spacing w:val="1"/>
        </w:rPr>
        <w:t xml:space="preserve"> </w:t>
      </w:r>
      <w:r>
        <w:t>многогранников.</w:t>
      </w:r>
      <w:r>
        <w:rPr>
          <w:spacing w:val="1"/>
        </w:rPr>
        <w:t xml:space="preserve"> </w:t>
      </w:r>
      <w:r>
        <w:rPr>
          <w:i/>
        </w:rPr>
        <w:t>Развертки</w:t>
      </w:r>
      <w:r>
        <w:rPr>
          <w:i/>
          <w:spacing w:val="1"/>
        </w:rPr>
        <w:t xml:space="preserve"> </w:t>
      </w:r>
      <w:r>
        <w:rPr>
          <w:i/>
        </w:rPr>
        <w:t>многогранника.</w:t>
      </w:r>
      <w:r>
        <w:rPr>
          <w:i/>
          <w:spacing w:val="1"/>
        </w:rPr>
        <w:t xml:space="preserve"> </w:t>
      </w:r>
      <w:r>
        <w:rPr>
          <w:i/>
        </w:rPr>
        <w:t>Кратчайшие</w:t>
      </w:r>
      <w:r>
        <w:rPr>
          <w:i/>
          <w:spacing w:val="1"/>
        </w:rPr>
        <w:t xml:space="preserve"> </w:t>
      </w:r>
      <w:r>
        <w:rPr>
          <w:i/>
        </w:rPr>
        <w:t>пути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поверхности</w:t>
      </w:r>
      <w:r>
        <w:rPr>
          <w:i/>
          <w:spacing w:val="1"/>
        </w:rPr>
        <w:t xml:space="preserve"> </w:t>
      </w:r>
      <w:r>
        <w:rPr>
          <w:i/>
        </w:rPr>
        <w:t>многогранника.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rPr>
          <w:i/>
        </w:rPr>
        <w:t>Теорема</w:t>
      </w:r>
      <w:r>
        <w:rPr>
          <w:i/>
          <w:spacing w:val="-3"/>
        </w:rPr>
        <w:t xml:space="preserve"> </w:t>
      </w:r>
      <w:r>
        <w:rPr>
          <w:i/>
        </w:rPr>
        <w:t>Эйлера.</w:t>
      </w:r>
      <w:r>
        <w:rPr>
          <w:i/>
          <w:spacing w:val="-3"/>
        </w:rPr>
        <w:t xml:space="preserve"> </w:t>
      </w:r>
      <w:r>
        <w:t>Правильные</w:t>
      </w:r>
      <w:r>
        <w:rPr>
          <w:spacing w:val="-3"/>
        </w:rPr>
        <w:t xml:space="preserve"> </w:t>
      </w:r>
      <w:r>
        <w:t>многогранники.</w:t>
      </w:r>
      <w:r>
        <w:rPr>
          <w:spacing w:val="-3"/>
        </w:rPr>
        <w:t xml:space="preserve"> </w:t>
      </w:r>
      <w:r>
        <w:rPr>
          <w:i/>
        </w:rPr>
        <w:t>Двойственность</w:t>
      </w:r>
      <w:r>
        <w:rPr>
          <w:i/>
          <w:spacing w:val="-3"/>
        </w:rPr>
        <w:t xml:space="preserve"> </w:t>
      </w:r>
      <w:r>
        <w:rPr>
          <w:i/>
        </w:rPr>
        <w:t>правильных</w:t>
      </w:r>
      <w:r>
        <w:rPr>
          <w:i/>
          <w:spacing w:val="-5"/>
        </w:rPr>
        <w:t xml:space="preserve"> </w:t>
      </w:r>
      <w:r>
        <w:rPr>
          <w:i/>
        </w:rPr>
        <w:t>многогранников.</w:t>
      </w:r>
    </w:p>
    <w:p w:rsidR="000729EE" w:rsidRDefault="00697400">
      <w:pPr>
        <w:pStyle w:val="a3"/>
        <w:spacing w:line="252" w:lineRule="exact"/>
        <w:ind w:left="926" w:firstLine="0"/>
      </w:pPr>
      <w:r>
        <w:t>Призма.</w:t>
      </w:r>
      <w:r>
        <w:rPr>
          <w:spacing w:val="72"/>
        </w:rPr>
        <w:t xml:space="preserve"> </w:t>
      </w:r>
      <w:r>
        <w:t xml:space="preserve">Параллелепипед.  </w:t>
      </w:r>
      <w:r>
        <w:rPr>
          <w:spacing w:val="16"/>
        </w:rPr>
        <w:t xml:space="preserve"> </w:t>
      </w:r>
      <w:r>
        <w:t xml:space="preserve">Свойства  </w:t>
      </w:r>
      <w:r>
        <w:rPr>
          <w:spacing w:val="17"/>
        </w:rPr>
        <w:t xml:space="preserve"> </w:t>
      </w:r>
      <w:r>
        <w:t xml:space="preserve">параллелепипеда.  </w:t>
      </w:r>
      <w:r>
        <w:rPr>
          <w:spacing w:val="16"/>
        </w:rPr>
        <w:t xml:space="preserve"> </w:t>
      </w:r>
      <w:r>
        <w:t xml:space="preserve">Прямоугольный  </w:t>
      </w:r>
      <w:r>
        <w:rPr>
          <w:spacing w:val="14"/>
        </w:rPr>
        <w:t xml:space="preserve"> </w:t>
      </w:r>
      <w:r>
        <w:t>параллелепипед.</w:t>
      </w:r>
    </w:p>
    <w:p w:rsidR="000729EE" w:rsidRDefault="00697400">
      <w:pPr>
        <w:pStyle w:val="a3"/>
        <w:spacing w:before="1" w:line="252" w:lineRule="exact"/>
        <w:ind w:firstLine="0"/>
      </w:pPr>
      <w:r>
        <w:t>Наклонные</w:t>
      </w:r>
      <w:r>
        <w:rPr>
          <w:spacing w:val="-1"/>
        </w:rPr>
        <w:t xml:space="preserve"> </w:t>
      </w:r>
      <w:r>
        <w:t>призмы.</w:t>
      </w:r>
    </w:p>
    <w:p w:rsidR="000729EE" w:rsidRDefault="00697400">
      <w:pPr>
        <w:pStyle w:val="a3"/>
        <w:ind w:right="846"/>
      </w:pPr>
      <w:r>
        <w:t>Пирамида.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пирамид.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пирамиды.</w:t>
      </w:r>
      <w:r>
        <w:rPr>
          <w:spacing w:val="1"/>
        </w:rPr>
        <w:t xml:space="preserve"> </w:t>
      </w:r>
      <w:r>
        <w:t>Пирамиды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равнонаклоненными</w:t>
      </w:r>
      <w:r>
        <w:rPr>
          <w:spacing w:val="-2"/>
        </w:rPr>
        <w:t xml:space="preserve"> </w:t>
      </w:r>
      <w:r>
        <w:t>ребрами</w:t>
      </w:r>
      <w:r>
        <w:rPr>
          <w:spacing w:val="-1"/>
        </w:rPr>
        <w:t xml:space="preserve"> </w:t>
      </w:r>
      <w:r>
        <w:t>и гранями, их основные свойства.</w:t>
      </w:r>
    </w:p>
    <w:p w:rsidR="000729EE" w:rsidRDefault="00697400">
      <w:pPr>
        <w:pStyle w:val="a3"/>
        <w:spacing w:line="252" w:lineRule="exact"/>
        <w:ind w:left="926" w:firstLine="0"/>
      </w:pPr>
      <w:r>
        <w:t>Площади</w:t>
      </w:r>
      <w:r>
        <w:rPr>
          <w:spacing w:val="-5"/>
        </w:rPr>
        <w:t xml:space="preserve"> </w:t>
      </w:r>
      <w:r>
        <w:t>поверхностей</w:t>
      </w:r>
      <w:r>
        <w:rPr>
          <w:spacing w:val="-6"/>
        </w:rPr>
        <w:t xml:space="preserve"> </w:t>
      </w:r>
      <w:r>
        <w:t>многогранников.</w:t>
      </w:r>
    </w:p>
    <w:p w:rsidR="000729EE" w:rsidRDefault="00697400">
      <w:pPr>
        <w:pStyle w:val="a3"/>
        <w:ind w:right="850"/>
      </w:pPr>
      <w:r>
        <w:t>Тела вращения: цилиндр, конус, шар и сфера. Сечения цилиндра, конуса и шара. Шаровой</w:t>
      </w:r>
      <w:r>
        <w:rPr>
          <w:spacing w:val="1"/>
        </w:rPr>
        <w:t xml:space="preserve"> </w:t>
      </w:r>
      <w:r>
        <w:t>сегмент,</w:t>
      </w:r>
      <w:r>
        <w:rPr>
          <w:spacing w:val="-3"/>
        </w:rPr>
        <w:t xml:space="preserve"> </w:t>
      </w:r>
      <w:r>
        <w:t>шаровой</w:t>
      </w:r>
      <w:r>
        <w:rPr>
          <w:spacing w:val="-3"/>
        </w:rPr>
        <w:t xml:space="preserve"> </w:t>
      </w:r>
      <w:r>
        <w:t>слой,</w:t>
      </w:r>
      <w:r>
        <w:rPr>
          <w:spacing w:val="-3"/>
        </w:rPr>
        <w:t xml:space="preserve"> </w:t>
      </w:r>
      <w:r>
        <w:t>шаровой</w:t>
      </w:r>
      <w:r>
        <w:rPr>
          <w:spacing w:val="-1"/>
        </w:rPr>
        <w:t xml:space="preserve"> </w:t>
      </w:r>
      <w:r>
        <w:t>сектор (конус).</w:t>
      </w:r>
    </w:p>
    <w:p w:rsidR="000729EE" w:rsidRDefault="00697400">
      <w:pPr>
        <w:pStyle w:val="a3"/>
        <w:ind w:left="926" w:firstLine="0"/>
      </w:pPr>
      <w:r>
        <w:t>Усеченная</w:t>
      </w:r>
      <w:r>
        <w:rPr>
          <w:spacing w:val="-2"/>
        </w:rPr>
        <w:t xml:space="preserve"> </w:t>
      </w:r>
      <w:r>
        <w:t>пирамида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усеченный</w:t>
      </w:r>
      <w:r>
        <w:rPr>
          <w:spacing w:val="-1"/>
        </w:rPr>
        <w:t xml:space="preserve"> </w:t>
      </w:r>
      <w:r>
        <w:t>конус.</w:t>
      </w:r>
    </w:p>
    <w:p w:rsidR="000729EE" w:rsidRDefault="00697400">
      <w:pPr>
        <w:spacing w:before="1" w:line="252" w:lineRule="exact"/>
        <w:ind w:left="926"/>
        <w:jc w:val="both"/>
        <w:rPr>
          <w:i/>
        </w:rPr>
      </w:pPr>
      <w:r>
        <w:rPr>
          <w:i/>
        </w:rPr>
        <w:t>Элементы</w:t>
      </w:r>
      <w:r>
        <w:rPr>
          <w:i/>
          <w:spacing w:val="-4"/>
        </w:rPr>
        <w:t xml:space="preserve"> </w:t>
      </w:r>
      <w:r>
        <w:rPr>
          <w:i/>
        </w:rPr>
        <w:t>сферической</w:t>
      </w:r>
      <w:r>
        <w:rPr>
          <w:i/>
          <w:spacing w:val="-3"/>
        </w:rPr>
        <w:t xml:space="preserve"> </w:t>
      </w:r>
      <w:r>
        <w:rPr>
          <w:i/>
        </w:rPr>
        <w:t>геометрии.</w:t>
      </w:r>
      <w:r>
        <w:rPr>
          <w:i/>
          <w:spacing w:val="-2"/>
        </w:rPr>
        <w:t xml:space="preserve"> </w:t>
      </w:r>
      <w:r>
        <w:rPr>
          <w:i/>
        </w:rPr>
        <w:t>Конические</w:t>
      </w:r>
      <w:r>
        <w:rPr>
          <w:i/>
          <w:spacing w:val="-4"/>
        </w:rPr>
        <w:t xml:space="preserve"> </w:t>
      </w:r>
      <w:r>
        <w:rPr>
          <w:i/>
        </w:rPr>
        <w:t>сечения.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t>Касательные</w:t>
      </w:r>
      <w:r>
        <w:rPr>
          <w:spacing w:val="20"/>
        </w:rPr>
        <w:t xml:space="preserve"> </w:t>
      </w:r>
      <w:r>
        <w:t>прямые</w:t>
      </w:r>
      <w:r>
        <w:rPr>
          <w:spacing w:val="73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плоскости.</w:t>
      </w:r>
      <w:r>
        <w:rPr>
          <w:spacing w:val="72"/>
        </w:rPr>
        <w:t xml:space="preserve"> </w:t>
      </w:r>
      <w:r>
        <w:t>Вписанные</w:t>
      </w:r>
      <w:r>
        <w:rPr>
          <w:spacing w:val="72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описанные</w:t>
      </w:r>
      <w:r>
        <w:rPr>
          <w:spacing w:val="71"/>
        </w:rPr>
        <w:t xml:space="preserve"> </w:t>
      </w:r>
      <w:r>
        <w:t>сферы.</w:t>
      </w:r>
      <w:r>
        <w:rPr>
          <w:spacing w:val="77"/>
        </w:rPr>
        <w:t xml:space="preserve"> </w:t>
      </w:r>
      <w:r>
        <w:rPr>
          <w:i/>
        </w:rPr>
        <w:t>Касающиеся</w:t>
      </w:r>
      <w:r>
        <w:rPr>
          <w:i/>
          <w:spacing w:val="71"/>
        </w:rPr>
        <w:t xml:space="preserve"> </w:t>
      </w:r>
      <w:r>
        <w:rPr>
          <w:i/>
        </w:rPr>
        <w:t>сферы.</w:t>
      </w:r>
    </w:p>
    <w:p w:rsidR="000729EE" w:rsidRDefault="00697400">
      <w:pPr>
        <w:spacing w:before="2" w:line="252" w:lineRule="exact"/>
        <w:ind w:left="218"/>
        <w:jc w:val="both"/>
        <w:rPr>
          <w:i/>
        </w:rPr>
      </w:pPr>
      <w:r>
        <w:rPr>
          <w:i/>
        </w:rPr>
        <w:t>Комбинации</w:t>
      </w:r>
      <w:r>
        <w:rPr>
          <w:i/>
          <w:spacing w:val="-3"/>
        </w:rPr>
        <w:t xml:space="preserve"> </w:t>
      </w:r>
      <w:r>
        <w:rPr>
          <w:i/>
        </w:rPr>
        <w:t>тел</w:t>
      </w:r>
      <w:r>
        <w:rPr>
          <w:i/>
          <w:spacing w:val="-5"/>
        </w:rPr>
        <w:t xml:space="preserve"> </w:t>
      </w:r>
      <w:r>
        <w:rPr>
          <w:i/>
        </w:rPr>
        <w:t>вращения.</w:t>
      </w:r>
    </w:p>
    <w:p w:rsidR="000729EE" w:rsidRDefault="00697400">
      <w:pPr>
        <w:pStyle w:val="a3"/>
        <w:ind w:right="844"/>
      </w:pPr>
      <w:r>
        <w:t>Векторы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координаты.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векторов,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число.</w:t>
      </w:r>
      <w:r>
        <w:rPr>
          <w:spacing w:val="1"/>
        </w:rPr>
        <w:t xml:space="preserve"> </w:t>
      </w:r>
      <w:r>
        <w:t>Угол</w:t>
      </w:r>
      <w:r>
        <w:rPr>
          <w:spacing w:val="55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векторами.</w:t>
      </w:r>
      <w:r>
        <w:rPr>
          <w:spacing w:val="-1"/>
        </w:rPr>
        <w:t xml:space="preserve"> </w:t>
      </w:r>
      <w:r>
        <w:t>Скалярное</w:t>
      </w:r>
      <w:r>
        <w:rPr>
          <w:spacing w:val="-2"/>
        </w:rPr>
        <w:t xml:space="preserve"> </w:t>
      </w:r>
      <w:r>
        <w:t>произведение.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>Уравнение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точками.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rPr>
          <w:i/>
        </w:rPr>
        <w:t>Формула</w:t>
      </w:r>
      <w:r>
        <w:rPr>
          <w:i/>
          <w:spacing w:val="1"/>
        </w:rPr>
        <w:t xml:space="preserve"> </w:t>
      </w:r>
      <w:r>
        <w:rPr>
          <w:i/>
        </w:rPr>
        <w:t>расстояния</w:t>
      </w:r>
      <w:r>
        <w:rPr>
          <w:i/>
          <w:spacing w:val="-3"/>
        </w:rPr>
        <w:t xml:space="preserve"> </w:t>
      </w:r>
      <w:r>
        <w:rPr>
          <w:i/>
        </w:rPr>
        <w:t>от</w:t>
      </w:r>
      <w:r>
        <w:rPr>
          <w:i/>
          <w:spacing w:val="-1"/>
        </w:rPr>
        <w:t xml:space="preserve"> </w:t>
      </w:r>
      <w:r>
        <w:rPr>
          <w:i/>
        </w:rPr>
        <w:t>точки</w:t>
      </w:r>
      <w:r>
        <w:rPr>
          <w:i/>
          <w:spacing w:val="-2"/>
        </w:rPr>
        <w:t xml:space="preserve"> </w:t>
      </w:r>
      <w:r>
        <w:rPr>
          <w:i/>
        </w:rPr>
        <w:t>до</w:t>
      </w:r>
      <w:r>
        <w:rPr>
          <w:i/>
          <w:spacing w:val="-3"/>
        </w:rPr>
        <w:t xml:space="preserve"> </w:t>
      </w:r>
      <w:r>
        <w:rPr>
          <w:i/>
        </w:rPr>
        <w:t>плоскости. Способы</w:t>
      </w:r>
      <w:r>
        <w:rPr>
          <w:i/>
          <w:spacing w:val="-1"/>
        </w:rPr>
        <w:t xml:space="preserve"> </w:t>
      </w:r>
      <w:r>
        <w:rPr>
          <w:i/>
        </w:rPr>
        <w:t>задания прямой уравнениями.</w:t>
      </w:r>
    </w:p>
    <w:p w:rsidR="000729EE" w:rsidRDefault="00697400">
      <w:pPr>
        <w:spacing w:before="1" w:line="252" w:lineRule="exact"/>
        <w:ind w:left="926"/>
        <w:jc w:val="both"/>
        <w:rPr>
          <w:i/>
        </w:rPr>
      </w:pPr>
      <w:r>
        <w:rPr>
          <w:i/>
        </w:rPr>
        <w:t>Решение</w:t>
      </w:r>
      <w:r>
        <w:rPr>
          <w:i/>
          <w:spacing w:val="17"/>
        </w:rPr>
        <w:t xml:space="preserve"> </w:t>
      </w:r>
      <w:r>
        <w:rPr>
          <w:i/>
        </w:rPr>
        <w:t>задач</w:t>
      </w:r>
      <w:r>
        <w:rPr>
          <w:i/>
          <w:spacing w:val="70"/>
        </w:rPr>
        <w:t xml:space="preserve"> </w:t>
      </w:r>
      <w:r>
        <w:rPr>
          <w:i/>
        </w:rPr>
        <w:t>и</w:t>
      </w:r>
      <w:r>
        <w:rPr>
          <w:i/>
          <w:spacing w:val="70"/>
        </w:rPr>
        <w:t xml:space="preserve"> </w:t>
      </w:r>
      <w:r>
        <w:rPr>
          <w:i/>
        </w:rPr>
        <w:t>доказательство</w:t>
      </w:r>
      <w:r>
        <w:rPr>
          <w:i/>
          <w:spacing w:val="73"/>
        </w:rPr>
        <w:t xml:space="preserve"> </w:t>
      </w:r>
      <w:r>
        <w:rPr>
          <w:i/>
        </w:rPr>
        <w:t>теорем</w:t>
      </w:r>
      <w:r>
        <w:rPr>
          <w:i/>
          <w:spacing w:val="73"/>
        </w:rPr>
        <w:t xml:space="preserve"> </w:t>
      </w:r>
      <w:r>
        <w:rPr>
          <w:i/>
        </w:rPr>
        <w:t>с</w:t>
      </w:r>
      <w:r>
        <w:rPr>
          <w:i/>
          <w:spacing w:val="70"/>
        </w:rPr>
        <w:t xml:space="preserve"> </w:t>
      </w:r>
      <w:r>
        <w:rPr>
          <w:i/>
        </w:rPr>
        <w:t>помощью</w:t>
      </w:r>
      <w:r>
        <w:rPr>
          <w:i/>
          <w:spacing w:val="71"/>
        </w:rPr>
        <w:t xml:space="preserve"> </w:t>
      </w:r>
      <w:r>
        <w:rPr>
          <w:i/>
        </w:rPr>
        <w:t>векторов</w:t>
      </w:r>
      <w:r>
        <w:rPr>
          <w:i/>
          <w:spacing w:val="73"/>
        </w:rPr>
        <w:t xml:space="preserve"> </w:t>
      </w:r>
      <w:r>
        <w:rPr>
          <w:i/>
        </w:rPr>
        <w:t>и</w:t>
      </w:r>
      <w:r>
        <w:rPr>
          <w:i/>
          <w:spacing w:val="70"/>
        </w:rPr>
        <w:t xml:space="preserve"> </w:t>
      </w:r>
      <w:r>
        <w:rPr>
          <w:i/>
        </w:rPr>
        <w:t>методом</w:t>
      </w:r>
      <w:r>
        <w:rPr>
          <w:i/>
          <w:spacing w:val="70"/>
        </w:rPr>
        <w:t xml:space="preserve"> </w:t>
      </w:r>
      <w:r>
        <w:rPr>
          <w:i/>
        </w:rPr>
        <w:t>координат.</w:t>
      </w:r>
    </w:p>
    <w:p w:rsidR="000729EE" w:rsidRDefault="00697400">
      <w:pPr>
        <w:spacing w:line="252" w:lineRule="exact"/>
        <w:ind w:left="218"/>
        <w:jc w:val="both"/>
        <w:rPr>
          <w:i/>
        </w:rPr>
      </w:pPr>
      <w:r>
        <w:rPr>
          <w:i/>
        </w:rPr>
        <w:t>Элементы</w:t>
      </w:r>
      <w:r>
        <w:rPr>
          <w:i/>
          <w:spacing w:val="-2"/>
        </w:rPr>
        <w:t xml:space="preserve"> </w:t>
      </w:r>
      <w:r>
        <w:rPr>
          <w:i/>
        </w:rPr>
        <w:t>геометрии</w:t>
      </w:r>
      <w:r>
        <w:rPr>
          <w:i/>
          <w:spacing w:val="-4"/>
        </w:rPr>
        <w:t xml:space="preserve"> </w:t>
      </w:r>
      <w:r>
        <w:rPr>
          <w:i/>
        </w:rPr>
        <w:t>масс.</w:t>
      </w:r>
    </w:p>
    <w:p w:rsidR="000729EE" w:rsidRDefault="00697400">
      <w:pPr>
        <w:ind w:left="218" w:right="847" w:firstLine="707"/>
        <w:jc w:val="both"/>
        <w:rPr>
          <w:i/>
        </w:rPr>
      </w:pPr>
      <w:r>
        <w:t xml:space="preserve">Понятие объема. Объемы многогранников. Объемы тел вращения. </w:t>
      </w:r>
      <w:r>
        <w:rPr>
          <w:i/>
        </w:rPr>
        <w:t>Аксиомы объема. Вывод</w:t>
      </w:r>
      <w:r>
        <w:rPr>
          <w:i/>
          <w:spacing w:val="1"/>
        </w:rPr>
        <w:t xml:space="preserve"> </w:t>
      </w:r>
      <w:r>
        <w:rPr>
          <w:i/>
        </w:rPr>
        <w:t>формул объемов прямоугольного параллелепипеда, призмы и пирамиды. Формулы для нахождения</w:t>
      </w:r>
      <w:r>
        <w:rPr>
          <w:i/>
          <w:spacing w:val="1"/>
        </w:rPr>
        <w:t xml:space="preserve"> </w:t>
      </w:r>
      <w:r>
        <w:rPr>
          <w:i/>
        </w:rPr>
        <w:t>объема</w:t>
      </w:r>
      <w:r>
        <w:rPr>
          <w:i/>
          <w:spacing w:val="-4"/>
        </w:rPr>
        <w:t xml:space="preserve"> </w:t>
      </w:r>
      <w:r>
        <w:rPr>
          <w:i/>
        </w:rPr>
        <w:t>тетраэдра. Теоремы</w:t>
      </w:r>
      <w:r>
        <w:rPr>
          <w:i/>
          <w:spacing w:val="-1"/>
        </w:rPr>
        <w:t xml:space="preserve"> </w:t>
      </w:r>
      <w:r>
        <w:rPr>
          <w:i/>
        </w:rPr>
        <w:t>об</w:t>
      </w:r>
      <w:r>
        <w:rPr>
          <w:i/>
          <w:spacing w:val="-1"/>
        </w:rPr>
        <w:t xml:space="preserve"> </w:t>
      </w:r>
      <w:r>
        <w:rPr>
          <w:i/>
        </w:rPr>
        <w:t>отношениях объемов.</w:t>
      </w:r>
    </w:p>
    <w:p w:rsidR="000729EE" w:rsidRDefault="00697400">
      <w:pPr>
        <w:spacing w:before="1"/>
        <w:ind w:left="218" w:right="851" w:firstLine="707"/>
        <w:jc w:val="both"/>
        <w:rPr>
          <w:i/>
        </w:rPr>
      </w:pPr>
      <w:r>
        <w:rPr>
          <w:i/>
        </w:rPr>
        <w:t>Приложения</w:t>
      </w:r>
      <w:r>
        <w:rPr>
          <w:i/>
          <w:spacing w:val="1"/>
        </w:rPr>
        <w:t xml:space="preserve"> </w:t>
      </w:r>
      <w:r>
        <w:rPr>
          <w:i/>
        </w:rPr>
        <w:t>интеграла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вычислению</w:t>
      </w:r>
      <w:r>
        <w:rPr>
          <w:i/>
          <w:spacing w:val="1"/>
        </w:rPr>
        <w:t xml:space="preserve"> </w:t>
      </w:r>
      <w:r>
        <w:rPr>
          <w:i/>
        </w:rPr>
        <w:t>объемов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поверхностей</w:t>
      </w:r>
      <w:r>
        <w:rPr>
          <w:i/>
          <w:spacing w:val="1"/>
        </w:rPr>
        <w:t xml:space="preserve"> </w:t>
      </w:r>
      <w:r>
        <w:rPr>
          <w:i/>
        </w:rPr>
        <w:t>тел</w:t>
      </w:r>
      <w:r>
        <w:rPr>
          <w:i/>
          <w:spacing w:val="1"/>
        </w:rPr>
        <w:t xml:space="preserve"> </w:t>
      </w:r>
      <w:r>
        <w:rPr>
          <w:i/>
        </w:rPr>
        <w:t>вращения.</w:t>
      </w:r>
      <w:r>
        <w:rPr>
          <w:i/>
          <w:spacing w:val="1"/>
        </w:rPr>
        <w:t xml:space="preserve"> </w:t>
      </w:r>
      <w:r>
        <w:rPr>
          <w:i/>
        </w:rPr>
        <w:t>Площадь</w:t>
      </w:r>
      <w:r>
        <w:rPr>
          <w:i/>
          <w:spacing w:val="1"/>
        </w:rPr>
        <w:t xml:space="preserve"> </w:t>
      </w:r>
      <w:r>
        <w:rPr>
          <w:i/>
        </w:rPr>
        <w:t>сферического</w:t>
      </w:r>
      <w:r>
        <w:rPr>
          <w:i/>
          <w:spacing w:val="-3"/>
        </w:rPr>
        <w:t xml:space="preserve"> </w:t>
      </w:r>
      <w:r>
        <w:rPr>
          <w:i/>
        </w:rPr>
        <w:t>пояса. Объем</w:t>
      </w:r>
      <w:r>
        <w:rPr>
          <w:i/>
          <w:spacing w:val="1"/>
        </w:rPr>
        <w:t xml:space="preserve"> </w:t>
      </w:r>
      <w:r>
        <w:rPr>
          <w:i/>
        </w:rPr>
        <w:t>шарового</w:t>
      </w:r>
      <w:r>
        <w:rPr>
          <w:i/>
          <w:spacing w:val="-1"/>
        </w:rPr>
        <w:t xml:space="preserve"> </w:t>
      </w:r>
      <w:r>
        <w:rPr>
          <w:i/>
        </w:rPr>
        <w:t>слоя. Применение объемов</w:t>
      </w:r>
      <w:r>
        <w:rPr>
          <w:i/>
          <w:spacing w:val="-1"/>
        </w:rPr>
        <w:t xml:space="preserve"> </w:t>
      </w:r>
      <w:r>
        <w:rPr>
          <w:i/>
        </w:rPr>
        <w:t>при решении задач.</w:t>
      </w:r>
    </w:p>
    <w:p w:rsidR="000729EE" w:rsidRDefault="00697400">
      <w:pPr>
        <w:pStyle w:val="a3"/>
        <w:spacing w:line="251" w:lineRule="exact"/>
        <w:ind w:left="926" w:firstLine="0"/>
      </w:pPr>
      <w:r>
        <w:t>Площадь</w:t>
      </w:r>
      <w:r>
        <w:rPr>
          <w:spacing w:val="-2"/>
        </w:rPr>
        <w:t xml:space="preserve"> </w:t>
      </w:r>
      <w:r>
        <w:t>сферы.</w:t>
      </w:r>
    </w:p>
    <w:p w:rsidR="000729EE" w:rsidRDefault="00697400">
      <w:pPr>
        <w:spacing w:before="1"/>
        <w:ind w:left="926" w:right="2900"/>
      </w:pPr>
      <w:r>
        <w:rPr>
          <w:i/>
        </w:rPr>
        <w:t xml:space="preserve">Развертка цилиндра и конуса. </w:t>
      </w:r>
      <w:r>
        <w:t>Площадь поверхности цилиндра и конуса.</w:t>
      </w:r>
      <w:r>
        <w:rPr>
          <w:spacing w:val="-52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многогранников</w:t>
      </w:r>
      <w:r>
        <w:rPr>
          <w:spacing w:val="-1"/>
        </w:rPr>
        <w:t xml:space="preserve"> </w:t>
      </w:r>
      <w:r>
        <w:t>и тел</w:t>
      </w:r>
      <w:r>
        <w:rPr>
          <w:spacing w:val="-1"/>
        </w:rPr>
        <w:t xml:space="preserve"> </w:t>
      </w:r>
      <w:r>
        <w:t>вращения.</w:t>
      </w:r>
    </w:p>
    <w:p w:rsidR="000729EE" w:rsidRDefault="00697400">
      <w:pPr>
        <w:pStyle w:val="a3"/>
        <w:spacing w:before="1" w:line="252" w:lineRule="exact"/>
        <w:ind w:left="926" w:firstLine="0"/>
        <w:jc w:val="left"/>
      </w:pPr>
      <w:r>
        <w:t>Подобие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пространстве.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объемов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площадей</w:t>
      </w:r>
      <w:r>
        <w:rPr>
          <w:spacing w:val="-1"/>
        </w:rPr>
        <w:t xml:space="preserve"> </w:t>
      </w:r>
      <w:r>
        <w:t>поверхностей</w:t>
      </w:r>
      <w:r>
        <w:rPr>
          <w:spacing w:val="-1"/>
        </w:rPr>
        <w:t xml:space="preserve"> </w:t>
      </w:r>
      <w:r>
        <w:t>подобных</w:t>
      </w:r>
      <w:r>
        <w:rPr>
          <w:spacing w:val="-3"/>
        </w:rPr>
        <w:t xml:space="preserve"> </w:t>
      </w:r>
      <w:r>
        <w:t>фигур.</w:t>
      </w:r>
    </w:p>
    <w:p w:rsidR="000729EE" w:rsidRDefault="00697400">
      <w:pPr>
        <w:ind w:left="218" w:right="841" w:firstLine="707"/>
        <w:jc w:val="both"/>
        <w:rPr>
          <w:i/>
        </w:rPr>
      </w:pPr>
      <w:r>
        <w:rPr>
          <w:i/>
          <w:spacing w:val="-1"/>
        </w:rPr>
        <w:t>Движения</w:t>
      </w:r>
      <w:r>
        <w:rPr>
          <w:i/>
        </w:rPr>
        <w:t xml:space="preserve"> </w:t>
      </w:r>
      <w:r>
        <w:rPr>
          <w:i/>
          <w:spacing w:val="-1"/>
        </w:rPr>
        <w:t>в</w:t>
      </w:r>
      <w:r>
        <w:rPr>
          <w:i/>
        </w:rPr>
        <w:t xml:space="preserve"> </w:t>
      </w:r>
      <w:r>
        <w:rPr>
          <w:i/>
          <w:spacing w:val="-1"/>
        </w:rPr>
        <w:t>пространстве:</w:t>
      </w:r>
      <w:r>
        <w:rPr>
          <w:i/>
        </w:rPr>
        <w:t xml:space="preserve"> </w:t>
      </w:r>
      <w:r>
        <w:rPr>
          <w:i/>
          <w:spacing w:val="-1"/>
        </w:rPr>
        <w:t>параллельный</w:t>
      </w:r>
      <w:r>
        <w:rPr>
          <w:i/>
        </w:rPr>
        <w:t xml:space="preserve"> </w:t>
      </w:r>
      <w:r>
        <w:rPr>
          <w:i/>
          <w:spacing w:val="-1"/>
        </w:rPr>
        <w:t>перенос,</w:t>
      </w:r>
      <w:r>
        <w:rPr>
          <w:i/>
        </w:rPr>
        <w:t xml:space="preserve"> </w:t>
      </w:r>
      <w:r>
        <w:rPr>
          <w:i/>
          <w:spacing w:val="-1"/>
        </w:rPr>
        <w:t>симметрия</w:t>
      </w:r>
      <w:r>
        <w:rPr>
          <w:i/>
        </w:rPr>
        <w:t xml:space="preserve"> </w:t>
      </w:r>
      <w:r>
        <w:rPr>
          <w:i/>
          <w:spacing w:val="-1"/>
        </w:rPr>
        <w:t>относительно</w:t>
      </w:r>
      <w:r>
        <w:rPr>
          <w:i/>
        </w:rPr>
        <w:t xml:space="preserve"> плоскости,</w:t>
      </w:r>
      <w:r>
        <w:rPr>
          <w:i/>
          <w:spacing w:val="1"/>
        </w:rPr>
        <w:t xml:space="preserve"> </w:t>
      </w:r>
      <w:r>
        <w:rPr>
          <w:i/>
        </w:rPr>
        <w:t>центральная</w:t>
      </w:r>
      <w:r>
        <w:rPr>
          <w:i/>
          <w:spacing w:val="-20"/>
        </w:rPr>
        <w:t xml:space="preserve"> </w:t>
      </w:r>
      <w:r>
        <w:rPr>
          <w:i/>
        </w:rPr>
        <w:t>симметрия,</w:t>
      </w:r>
      <w:r>
        <w:rPr>
          <w:i/>
          <w:spacing w:val="-20"/>
        </w:rPr>
        <w:t xml:space="preserve"> </w:t>
      </w:r>
      <w:r>
        <w:rPr>
          <w:i/>
        </w:rPr>
        <w:t>поворот</w:t>
      </w:r>
      <w:r>
        <w:rPr>
          <w:i/>
          <w:spacing w:val="-21"/>
        </w:rPr>
        <w:t xml:space="preserve"> </w:t>
      </w:r>
      <w:r>
        <w:rPr>
          <w:i/>
        </w:rPr>
        <w:t>относительно</w:t>
      </w:r>
      <w:r>
        <w:rPr>
          <w:i/>
          <w:spacing w:val="-20"/>
        </w:rPr>
        <w:t xml:space="preserve"> </w:t>
      </w:r>
      <w:r>
        <w:rPr>
          <w:i/>
        </w:rPr>
        <w:t>прямой.</w:t>
      </w:r>
    </w:p>
    <w:p w:rsidR="000729EE" w:rsidRDefault="00697400">
      <w:pPr>
        <w:ind w:left="218" w:right="853" w:firstLine="707"/>
        <w:jc w:val="both"/>
        <w:rPr>
          <w:i/>
        </w:rPr>
      </w:pPr>
      <w:r>
        <w:rPr>
          <w:i/>
        </w:rPr>
        <w:t>Преобразование</w:t>
      </w:r>
      <w:r>
        <w:rPr>
          <w:i/>
          <w:spacing w:val="1"/>
        </w:rPr>
        <w:t xml:space="preserve"> </w:t>
      </w:r>
      <w:r>
        <w:rPr>
          <w:i/>
        </w:rPr>
        <w:t>подобия,</w:t>
      </w:r>
      <w:r>
        <w:rPr>
          <w:i/>
          <w:spacing w:val="1"/>
        </w:rPr>
        <w:t xml:space="preserve"> </w:t>
      </w:r>
      <w:r>
        <w:rPr>
          <w:i/>
        </w:rPr>
        <w:t>гомотетия.</w:t>
      </w:r>
      <w:r>
        <w:rPr>
          <w:i/>
          <w:spacing w:val="1"/>
        </w:rPr>
        <w:t xml:space="preserve"> </w:t>
      </w:r>
      <w:r>
        <w:rPr>
          <w:i/>
        </w:rPr>
        <w:t>Решение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плоскости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использованием</w:t>
      </w:r>
      <w:r>
        <w:rPr>
          <w:i/>
          <w:spacing w:val="1"/>
        </w:rPr>
        <w:t xml:space="preserve"> </w:t>
      </w:r>
      <w:r>
        <w:rPr>
          <w:i/>
        </w:rPr>
        <w:t>стереометрических</w:t>
      </w:r>
      <w:r>
        <w:rPr>
          <w:i/>
          <w:spacing w:val="-2"/>
        </w:rPr>
        <w:t xml:space="preserve"> </w:t>
      </w:r>
      <w:r>
        <w:rPr>
          <w:i/>
        </w:rPr>
        <w:t>методов.</w:t>
      </w:r>
    </w:p>
    <w:p w:rsidR="000729EE" w:rsidRDefault="00697400">
      <w:pPr>
        <w:pStyle w:val="2"/>
        <w:spacing w:before="5" w:line="250" w:lineRule="exact"/>
      </w:pPr>
      <w:r>
        <w:t>Вероятность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статистика,</w:t>
      </w:r>
      <w:r>
        <w:rPr>
          <w:spacing w:val="-2"/>
        </w:rPr>
        <w:t xml:space="preserve"> </w:t>
      </w:r>
      <w:r>
        <w:t>логика,</w:t>
      </w:r>
      <w:r>
        <w:rPr>
          <w:spacing w:val="-2"/>
        </w:rPr>
        <w:t xml:space="preserve"> </w:t>
      </w:r>
      <w:r>
        <w:t>теория</w:t>
      </w:r>
      <w:r>
        <w:rPr>
          <w:spacing w:val="-3"/>
        </w:rPr>
        <w:t xml:space="preserve"> </w:t>
      </w:r>
      <w:r>
        <w:t>графов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комбинаторика</w:t>
      </w:r>
    </w:p>
    <w:p w:rsidR="000729EE" w:rsidRDefault="00697400">
      <w:pPr>
        <w:pStyle w:val="a3"/>
        <w:ind w:right="845"/>
      </w:pPr>
      <w:r>
        <w:t>Повторение. Использование таблиц и диаграмм для представления данных. Решение задач на</w:t>
      </w:r>
      <w:r>
        <w:rPr>
          <w:spacing w:val="1"/>
        </w:rPr>
        <w:t xml:space="preserve"> </w:t>
      </w:r>
      <w:r>
        <w:t>применение описательных характеристик числовых наборов: средних, наибольшего и наименьшего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размаха,</w:t>
      </w:r>
      <w:r>
        <w:rPr>
          <w:spacing w:val="1"/>
        </w:rPr>
        <w:t xml:space="preserve"> </w:t>
      </w:r>
      <w:r>
        <w:t>дисперсии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стандартного</w:t>
      </w:r>
      <w:r>
        <w:rPr>
          <w:spacing w:val="1"/>
        </w:rPr>
        <w:t xml:space="preserve"> </w:t>
      </w:r>
      <w:r>
        <w:t>отклонения.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частот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исходами.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комбинаторики.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сложения</w:t>
      </w:r>
      <w:r>
        <w:rPr>
          <w:spacing w:val="-2"/>
        </w:rPr>
        <w:t xml:space="preserve"> </w:t>
      </w:r>
      <w:r>
        <w:t>вероятностей,</w:t>
      </w:r>
      <w:r>
        <w:rPr>
          <w:spacing w:val="-1"/>
        </w:rPr>
        <w:t xml:space="preserve"> </w:t>
      </w:r>
      <w:r>
        <w:t>диаграмм</w:t>
      </w:r>
      <w:r>
        <w:rPr>
          <w:spacing w:val="-3"/>
        </w:rPr>
        <w:t xml:space="preserve"> </w:t>
      </w:r>
      <w:r>
        <w:t>Эйлера,</w:t>
      </w:r>
      <w:r>
        <w:rPr>
          <w:spacing w:val="-2"/>
        </w:rPr>
        <w:t xml:space="preserve"> </w:t>
      </w:r>
      <w:r>
        <w:t>дерева</w:t>
      </w:r>
      <w:r>
        <w:rPr>
          <w:spacing w:val="-1"/>
        </w:rPr>
        <w:t xml:space="preserve"> </w:t>
      </w:r>
      <w:r>
        <w:t>вероятностей,</w:t>
      </w:r>
      <w:r>
        <w:rPr>
          <w:spacing w:val="-1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Бернулли.</w:t>
      </w:r>
    </w:p>
    <w:p w:rsidR="000729EE" w:rsidRDefault="00697400">
      <w:pPr>
        <w:spacing w:line="252" w:lineRule="exact"/>
        <w:ind w:left="926"/>
        <w:jc w:val="both"/>
      </w:pPr>
      <w:r>
        <w:rPr>
          <w:i/>
        </w:rPr>
        <w:t>Вероятностное</w:t>
      </w:r>
      <w:r>
        <w:rPr>
          <w:i/>
          <w:spacing w:val="-2"/>
        </w:rPr>
        <w:t xml:space="preserve"> </w:t>
      </w:r>
      <w:r>
        <w:rPr>
          <w:i/>
        </w:rPr>
        <w:t>пространство.</w:t>
      </w:r>
      <w:r>
        <w:rPr>
          <w:i/>
          <w:spacing w:val="-1"/>
        </w:rPr>
        <w:t xml:space="preserve"> </w:t>
      </w:r>
      <w:r>
        <w:rPr>
          <w:i/>
        </w:rPr>
        <w:t>Аксиомы</w:t>
      </w:r>
      <w:r>
        <w:rPr>
          <w:i/>
          <w:spacing w:val="-2"/>
        </w:rPr>
        <w:t xml:space="preserve"> </w:t>
      </w:r>
      <w:r>
        <w:rPr>
          <w:i/>
        </w:rPr>
        <w:t>теории</w:t>
      </w:r>
      <w:r>
        <w:rPr>
          <w:i/>
          <w:spacing w:val="-1"/>
        </w:rPr>
        <w:t xml:space="preserve"> </w:t>
      </w:r>
      <w:r>
        <w:rPr>
          <w:i/>
        </w:rPr>
        <w:t>вероятностей</w:t>
      </w:r>
      <w:r>
        <w:t>.</w:t>
      </w:r>
    </w:p>
    <w:p w:rsidR="000729EE" w:rsidRDefault="00697400">
      <w:pPr>
        <w:pStyle w:val="a3"/>
        <w:spacing w:line="252" w:lineRule="exact"/>
        <w:ind w:left="926" w:firstLine="0"/>
      </w:pPr>
      <w:r>
        <w:t>Условная</w:t>
      </w:r>
      <w:r>
        <w:rPr>
          <w:spacing w:val="17"/>
        </w:rPr>
        <w:t xml:space="preserve"> </w:t>
      </w:r>
      <w:r>
        <w:t>вероятность.</w:t>
      </w:r>
      <w:r>
        <w:rPr>
          <w:spacing w:val="68"/>
        </w:rPr>
        <w:t xml:space="preserve"> </w:t>
      </w:r>
      <w:r>
        <w:t>Правило</w:t>
      </w:r>
      <w:r>
        <w:rPr>
          <w:spacing w:val="72"/>
        </w:rPr>
        <w:t xml:space="preserve"> </w:t>
      </w:r>
      <w:r>
        <w:t>умножения</w:t>
      </w:r>
      <w:r>
        <w:rPr>
          <w:spacing w:val="70"/>
        </w:rPr>
        <w:t xml:space="preserve"> </w:t>
      </w:r>
      <w:r>
        <w:t>вероятностей.</w:t>
      </w:r>
      <w:r>
        <w:rPr>
          <w:spacing w:val="72"/>
        </w:rPr>
        <w:t xml:space="preserve"> </w:t>
      </w:r>
      <w:r>
        <w:t>Формула</w:t>
      </w:r>
      <w:r>
        <w:rPr>
          <w:spacing w:val="73"/>
        </w:rPr>
        <w:t xml:space="preserve"> </w:t>
      </w:r>
      <w:r>
        <w:t>полной</w:t>
      </w:r>
      <w:r>
        <w:rPr>
          <w:spacing w:val="70"/>
        </w:rPr>
        <w:t xml:space="preserve"> </w:t>
      </w:r>
      <w:r>
        <w:t>вероятности.</w:t>
      </w:r>
    </w:p>
    <w:p w:rsidR="000729EE" w:rsidRDefault="00697400">
      <w:pPr>
        <w:pStyle w:val="a3"/>
        <w:spacing w:line="252" w:lineRule="exact"/>
        <w:ind w:firstLine="0"/>
      </w:pPr>
      <w:r>
        <w:t>Формула</w:t>
      </w:r>
      <w:r>
        <w:rPr>
          <w:spacing w:val="-1"/>
        </w:rPr>
        <w:t xml:space="preserve"> </w:t>
      </w:r>
      <w:r>
        <w:t>Байеса.</w:t>
      </w:r>
    </w:p>
    <w:p w:rsidR="000729EE" w:rsidRDefault="00697400">
      <w:pPr>
        <w:pStyle w:val="a3"/>
        <w:ind w:right="845"/>
      </w:pPr>
      <w:r>
        <w:t>Дискретные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1"/>
        </w:rPr>
        <w:t xml:space="preserve"> </w:t>
      </w:r>
      <w:r>
        <w:t>Распределение суммы и произведения независимых случайных величин. Математическое ожидание и</w:t>
      </w:r>
      <w:r>
        <w:rPr>
          <w:spacing w:val="-52"/>
        </w:rPr>
        <w:t xml:space="preserve"> </w:t>
      </w:r>
      <w:r>
        <w:t>дисперсия</w:t>
      </w:r>
      <w:r>
        <w:rPr>
          <w:spacing w:val="-3"/>
        </w:rPr>
        <w:t xml:space="preserve"> </w:t>
      </w:r>
      <w:r>
        <w:t>случайной</w:t>
      </w:r>
      <w:r>
        <w:rPr>
          <w:spacing w:val="-1"/>
        </w:rPr>
        <w:t xml:space="preserve"> </w:t>
      </w:r>
      <w:r>
        <w:t>величины.</w:t>
      </w:r>
      <w:r>
        <w:rPr>
          <w:spacing w:val="-2"/>
        </w:rPr>
        <w:t xml:space="preserve"> </w:t>
      </w:r>
      <w:r>
        <w:t>Математическое</w:t>
      </w:r>
      <w:r>
        <w:rPr>
          <w:spacing w:val="-1"/>
        </w:rPr>
        <w:t xml:space="preserve"> </w:t>
      </w:r>
      <w:r>
        <w:t>ожидание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дисперсия</w:t>
      </w:r>
      <w:r>
        <w:rPr>
          <w:spacing w:val="-3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случайных</w:t>
      </w:r>
      <w:r>
        <w:rPr>
          <w:spacing w:val="-2"/>
        </w:rPr>
        <w:t xml:space="preserve"> </w:t>
      </w:r>
      <w:r>
        <w:t>величин.</w:t>
      </w:r>
    </w:p>
    <w:p w:rsidR="000729EE" w:rsidRDefault="00697400">
      <w:pPr>
        <w:pStyle w:val="a3"/>
        <w:spacing w:line="252" w:lineRule="exact"/>
        <w:ind w:left="926" w:firstLine="0"/>
      </w:pPr>
      <w:r>
        <w:t>Бинарная</w:t>
      </w:r>
      <w:r>
        <w:rPr>
          <w:spacing w:val="30"/>
        </w:rPr>
        <w:t xml:space="preserve"> </w:t>
      </w:r>
      <w:r>
        <w:t>случайная</w:t>
      </w:r>
      <w:r>
        <w:rPr>
          <w:spacing w:val="83"/>
        </w:rPr>
        <w:t xml:space="preserve"> </w:t>
      </w:r>
      <w:r>
        <w:t>величина,</w:t>
      </w:r>
      <w:r>
        <w:rPr>
          <w:spacing w:val="85"/>
        </w:rPr>
        <w:t xml:space="preserve"> </w:t>
      </w:r>
      <w:r>
        <w:t>распределение</w:t>
      </w:r>
      <w:r>
        <w:rPr>
          <w:spacing w:val="82"/>
        </w:rPr>
        <w:t xml:space="preserve"> </w:t>
      </w:r>
      <w:r>
        <w:t>Бернулли.</w:t>
      </w:r>
      <w:r>
        <w:rPr>
          <w:spacing w:val="87"/>
        </w:rPr>
        <w:t xml:space="preserve"> </w:t>
      </w:r>
      <w:r>
        <w:t>Геометрическое</w:t>
      </w:r>
      <w:r>
        <w:rPr>
          <w:spacing w:val="85"/>
        </w:rPr>
        <w:t xml:space="preserve"> </w:t>
      </w:r>
      <w:r>
        <w:t>распределение.</w:t>
      </w:r>
    </w:p>
    <w:p w:rsidR="000729EE" w:rsidRDefault="00697400">
      <w:pPr>
        <w:spacing w:line="252" w:lineRule="exact"/>
        <w:ind w:left="218"/>
        <w:jc w:val="both"/>
        <w:rPr>
          <w:i/>
        </w:rPr>
      </w:pPr>
      <w:r>
        <w:t>Биномиальное</w:t>
      </w:r>
      <w:r>
        <w:rPr>
          <w:spacing w:val="-5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rPr>
          <w:i/>
        </w:rPr>
        <w:t>Гипергеометрическое</w:t>
      </w:r>
      <w:r>
        <w:rPr>
          <w:i/>
          <w:spacing w:val="-3"/>
        </w:rPr>
        <w:t xml:space="preserve"> </w:t>
      </w:r>
      <w:r>
        <w:rPr>
          <w:i/>
        </w:rPr>
        <w:t>распределение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его</w:t>
      </w:r>
      <w:r>
        <w:rPr>
          <w:i/>
          <w:spacing w:val="-2"/>
        </w:rPr>
        <w:t xml:space="preserve"> </w:t>
      </w:r>
      <w:r>
        <w:rPr>
          <w:i/>
        </w:rPr>
        <w:t>свойства.</w:t>
      </w:r>
    </w:p>
    <w:p w:rsidR="000729EE" w:rsidRDefault="00697400">
      <w:pPr>
        <w:pStyle w:val="a3"/>
        <w:spacing w:before="2" w:line="252" w:lineRule="exact"/>
        <w:ind w:left="926" w:firstLine="0"/>
      </w:pPr>
      <w:r>
        <w:t>Непрерывные</w:t>
      </w:r>
      <w:r>
        <w:rPr>
          <w:spacing w:val="79"/>
        </w:rPr>
        <w:t xml:space="preserve"> </w:t>
      </w:r>
      <w:r>
        <w:t xml:space="preserve">случайные  </w:t>
      </w:r>
      <w:r>
        <w:rPr>
          <w:spacing w:val="22"/>
        </w:rPr>
        <w:t xml:space="preserve"> </w:t>
      </w:r>
      <w:r>
        <w:t xml:space="preserve">величины.  </w:t>
      </w:r>
      <w:r>
        <w:rPr>
          <w:spacing w:val="21"/>
        </w:rPr>
        <w:t xml:space="preserve"> </w:t>
      </w:r>
      <w:r>
        <w:t xml:space="preserve">Плотность  </w:t>
      </w:r>
      <w:r>
        <w:rPr>
          <w:spacing w:val="20"/>
        </w:rPr>
        <w:t xml:space="preserve"> </w:t>
      </w:r>
      <w:r>
        <w:t xml:space="preserve">вероятности.  </w:t>
      </w:r>
      <w:r>
        <w:rPr>
          <w:spacing w:val="21"/>
        </w:rPr>
        <w:t xml:space="preserve"> </w:t>
      </w:r>
      <w:r>
        <w:t xml:space="preserve">Функция  </w:t>
      </w:r>
      <w:r>
        <w:rPr>
          <w:spacing w:val="20"/>
        </w:rPr>
        <w:t xml:space="preserve"> </w:t>
      </w:r>
      <w:r>
        <w:t>распределения.</w:t>
      </w:r>
    </w:p>
    <w:p w:rsidR="000729EE" w:rsidRDefault="00697400">
      <w:pPr>
        <w:pStyle w:val="a3"/>
        <w:spacing w:line="252" w:lineRule="exact"/>
        <w:ind w:firstLine="0"/>
      </w:pPr>
      <w:r>
        <w:t>Равномерное</w:t>
      </w:r>
      <w:r>
        <w:rPr>
          <w:spacing w:val="-5"/>
        </w:rPr>
        <w:t xml:space="preserve"> </w:t>
      </w:r>
      <w:r>
        <w:t>распределение.</w:t>
      </w:r>
    </w:p>
    <w:p w:rsidR="000729EE" w:rsidRDefault="00697400">
      <w:pPr>
        <w:spacing w:before="1" w:line="252" w:lineRule="exact"/>
        <w:ind w:left="926"/>
        <w:jc w:val="both"/>
        <w:rPr>
          <w:i/>
        </w:rPr>
      </w:pPr>
      <w:r>
        <w:rPr>
          <w:i/>
        </w:rPr>
        <w:t>Показательное</w:t>
      </w:r>
      <w:r>
        <w:rPr>
          <w:i/>
          <w:spacing w:val="-1"/>
        </w:rPr>
        <w:t xml:space="preserve"> </w:t>
      </w:r>
      <w:r>
        <w:rPr>
          <w:i/>
        </w:rPr>
        <w:t>распределение,</w:t>
      </w:r>
      <w:r>
        <w:rPr>
          <w:i/>
          <w:spacing w:val="-2"/>
        </w:rPr>
        <w:t xml:space="preserve"> </w:t>
      </w:r>
      <w:r>
        <w:rPr>
          <w:i/>
        </w:rPr>
        <w:t>его параметры.</w:t>
      </w:r>
    </w:p>
    <w:p w:rsidR="000729EE" w:rsidRDefault="00697400">
      <w:pPr>
        <w:ind w:left="218" w:right="848" w:firstLine="707"/>
        <w:jc w:val="both"/>
      </w:pPr>
      <w:r>
        <w:rPr>
          <w:i/>
        </w:rPr>
        <w:t>Распределение Пуассона и его применение</w:t>
      </w:r>
      <w:r>
        <w:t>. Нормальное распределение. Функция Лапласа.</w:t>
      </w:r>
      <w:r>
        <w:rPr>
          <w:spacing w:val="1"/>
        </w:rPr>
        <w:t xml:space="preserve"> </w:t>
      </w:r>
      <w:r>
        <w:t>Параметры нормального распределения. Примеры случайных величин, подчиненных нормальному</w:t>
      </w:r>
      <w:r>
        <w:rPr>
          <w:spacing w:val="1"/>
        </w:rPr>
        <w:t xml:space="preserve"> </w:t>
      </w:r>
      <w:r>
        <w:t>закону</w:t>
      </w:r>
      <w:r>
        <w:rPr>
          <w:spacing w:val="-4"/>
        </w:rPr>
        <w:t xml:space="preserve"> </w:t>
      </w:r>
      <w:r>
        <w:t>(погрешность измерений, рост</w:t>
      </w:r>
      <w:r>
        <w:rPr>
          <w:spacing w:val="-1"/>
        </w:rPr>
        <w:t xml:space="preserve"> </w:t>
      </w:r>
      <w:r>
        <w:t>человека).</w:t>
      </w:r>
      <w:r>
        <w:rPr>
          <w:spacing w:val="2"/>
        </w:rPr>
        <w:t xml:space="preserve"> </w:t>
      </w:r>
      <w:r>
        <w:rPr>
          <w:i/>
        </w:rPr>
        <w:t>Центральная</w:t>
      </w:r>
      <w:r>
        <w:rPr>
          <w:i/>
          <w:spacing w:val="-2"/>
        </w:rPr>
        <w:t xml:space="preserve"> </w:t>
      </w:r>
      <w:r>
        <w:rPr>
          <w:i/>
        </w:rPr>
        <w:t>предельная</w:t>
      </w:r>
      <w:r>
        <w:rPr>
          <w:i/>
          <w:spacing w:val="-1"/>
        </w:rPr>
        <w:t xml:space="preserve"> </w:t>
      </w:r>
      <w:r>
        <w:rPr>
          <w:i/>
        </w:rPr>
        <w:t>теорема</w:t>
      </w:r>
      <w:r>
        <w:t>.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9" w:firstLine="707"/>
        <w:jc w:val="both"/>
        <w:rPr>
          <w:i/>
        </w:rPr>
      </w:pPr>
      <w:r>
        <w:rPr>
          <w:i/>
        </w:rPr>
        <w:lastRenderedPageBreak/>
        <w:t>Неравенство</w:t>
      </w:r>
      <w:r>
        <w:rPr>
          <w:i/>
          <w:spacing w:val="1"/>
        </w:rPr>
        <w:t xml:space="preserve"> </w:t>
      </w:r>
      <w:r>
        <w:rPr>
          <w:i/>
        </w:rPr>
        <w:t>Чебышева.</w:t>
      </w:r>
      <w:r>
        <w:rPr>
          <w:i/>
          <w:spacing w:val="1"/>
        </w:rPr>
        <w:t xml:space="preserve"> </w:t>
      </w:r>
      <w:r>
        <w:rPr>
          <w:i/>
        </w:rPr>
        <w:t>Теорема</w:t>
      </w:r>
      <w:r>
        <w:rPr>
          <w:i/>
          <w:spacing w:val="1"/>
        </w:rPr>
        <w:t xml:space="preserve"> </w:t>
      </w:r>
      <w:r>
        <w:rPr>
          <w:i/>
        </w:rPr>
        <w:t>Чебышева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теорема</w:t>
      </w:r>
      <w:r>
        <w:rPr>
          <w:i/>
          <w:spacing w:val="1"/>
        </w:rPr>
        <w:t xml:space="preserve"> </w:t>
      </w:r>
      <w:r>
        <w:rPr>
          <w:i/>
        </w:rPr>
        <w:t>Бернулли.</w:t>
      </w:r>
      <w:r>
        <w:rPr>
          <w:i/>
          <w:spacing w:val="1"/>
        </w:rPr>
        <w:t xml:space="preserve"> </w:t>
      </w:r>
      <w:r>
        <w:rPr>
          <w:i/>
        </w:rPr>
        <w:t>Закон</w:t>
      </w:r>
      <w:r>
        <w:rPr>
          <w:i/>
          <w:spacing w:val="1"/>
        </w:rPr>
        <w:t xml:space="preserve"> </w:t>
      </w:r>
      <w:r>
        <w:rPr>
          <w:i/>
        </w:rPr>
        <w:t>больших</w:t>
      </w:r>
      <w:r>
        <w:rPr>
          <w:i/>
          <w:spacing w:val="1"/>
        </w:rPr>
        <w:t xml:space="preserve"> </w:t>
      </w:r>
      <w:r>
        <w:rPr>
          <w:i/>
        </w:rPr>
        <w:t>чисел.</w:t>
      </w:r>
      <w:r>
        <w:rPr>
          <w:i/>
          <w:spacing w:val="1"/>
        </w:rPr>
        <w:t xml:space="preserve"> </w:t>
      </w:r>
      <w:r>
        <w:rPr>
          <w:i/>
        </w:rPr>
        <w:t>Выборочный</w:t>
      </w:r>
      <w:r>
        <w:rPr>
          <w:i/>
          <w:spacing w:val="1"/>
        </w:rPr>
        <w:t xml:space="preserve"> </w:t>
      </w:r>
      <w:r>
        <w:rPr>
          <w:i/>
        </w:rPr>
        <w:t>метод</w:t>
      </w:r>
      <w:r>
        <w:rPr>
          <w:i/>
          <w:spacing w:val="1"/>
        </w:rPr>
        <w:t xml:space="preserve"> </w:t>
      </w:r>
      <w:r>
        <w:rPr>
          <w:i/>
        </w:rPr>
        <w:t>измерения</w:t>
      </w:r>
      <w:r>
        <w:rPr>
          <w:i/>
          <w:spacing w:val="1"/>
        </w:rPr>
        <w:t xml:space="preserve"> </w:t>
      </w:r>
      <w:r>
        <w:rPr>
          <w:i/>
        </w:rPr>
        <w:t>вероятностей.</w:t>
      </w:r>
      <w:r>
        <w:rPr>
          <w:i/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1"/>
        </w:rPr>
        <w:t xml:space="preserve"> </w:t>
      </w:r>
      <w:r>
        <w:rPr>
          <w:i/>
        </w:rPr>
        <w:t>закона</w:t>
      </w:r>
      <w:r>
        <w:rPr>
          <w:i/>
          <w:spacing w:val="1"/>
        </w:rPr>
        <w:t xml:space="preserve"> </w:t>
      </w:r>
      <w:r>
        <w:rPr>
          <w:i/>
        </w:rPr>
        <w:t>больших</w:t>
      </w:r>
      <w:r>
        <w:rPr>
          <w:i/>
          <w:spacing w:val="1"/>
        </w:rPr>
        <w:t xml:space="preserve"> </w:t>
      </w:r>
      <w:r>
        <w:rPr>
          <w:i/>
        </w:rPr>
        <w:t>чисел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науке,</w:t>
      </w:r>
      <w:r>
        <w:rPr>
          <w:i/>
          <w:spacing w:val="1"/>
        </w:rPr>
        <w:t xml:space="preserve"> </w:t>
      </w:r>
      <w:r>
        <w:rPr>
          <w:i/>
        </w:rPr>
        <w:t>природе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обществе.</w:t>
      </w:r>
    </w:p>
    <w:p w:rsidR="000729EE" w:rsidRDefault="00697400">
      <w:pPr>
        <w:ind w:left="218" w:right="848" w:firstLine="707"/>
        <w:jc w:val="both"/>
        <w:rPr>
          <w:i/>
        </w:rPr>
      </w:pPr>
      <w:r>
        <w:t>Ковариация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коэффициенте</w:t>
      </w:r>
      <w:r>
        <w:rPr>
          <w:spacing w:val="1"/>
        </w:rPr>
        <w:t xml:space="preserve"> </w:t>
      </w:r>
      <w:r>
        <w:t>корреляции.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случайных</w:t>
      </w:r>
      <w:r>
        <w:rPr>
          <w:spacing w:val="-2"/>
        </w:rPr>
        <w:t xml:space="preserve"> </w:t>
      </w:r>
      <w:r>
        <w:t>величин.</w:t>
      </w:r>
      <w:r>
        <w:rPr>
          <w:spacing w:val="-1"/>
        </w:rPr>
        <w:t xml:space="preserve"> </w:t>
      </w:r>
      <w:r>
        <w:rPr>
          <w:i/>
        </w:rPr>
        <w:t>Выборочный</w:t>
      </w:r>
      <w:r>
        <w:rPr>
          <w:i/>
          <w:spacing w:val="-5"/>
        </w:rPr>
        <w:t xml:space="preserve"> </w:t>
      </w:r>
      <w:r>
        <w:rPr>
          <w:i/>
        </w:rPr>
        <w:t>коэффициент</w:t>
      </w:r>
      <w:r>
        <w:rPr>
          <w:i/>
          <w:spacing w:val="-2"/>
        </w:rPr>
        <w:t xml:space="preserve"> </w:t>
      </w:r>
      <w:r>
        <w:rPr>
          <w:i/>
        </w:rPr>
        <w:t>корреляции.</w:t>
      </w:r>
      <w:r>
        <w:rPr>
          <w:i/>
          <w:spacing w:val="-1"/>
        </w:rPr>
        <w:t xml:space="preserve"> </w:t>
      </w:r>
      <w:r>
        <w:rPr>
          <w:i/>
        </w:rPr>
        <w:t>Линейная</w:t>
      </w:r>
      <w:r>
        <w:rPr>
          <w:i/>
          <w:spacing w:val="-3"/>
        </w:rPr>
        <w:t xml:space="preserve"> </w:t>
      </w:r>
      <w:r>
        <w:rPr>
          <w:i/>
        </w:rPr>
        <w:t>регрессия.</w:t>
      </w:r>
    </w:p>
    <w:p w:rsidR="000729EE" w:rsidRDefault="00697400">
      <w:pPr>
        <w:ind w:left="218" w:right="849" w:firstLine="707"/>
        <w:jc w:val="both"/>
        <w:rPr>
          <w:i/>
        </w:rPr>
      </w:pPr>
      <w:r>
        <w:rPr>
          <w:i/>
        </w:rPr>
        <w:t>Статистическая</w:t>
      </w:r>
      <w:r>
        <w:rPr>
          <w:i/>
          <w:spacing w:val="1"/>
        </w:rPr>
        <w:t xml:space="preserve"> </w:t>
      </w:r>
      <w:r>
        <w:rPr>
          <w:i/>
        </w:rPr>
        <w:t>гипотеза.</w:t>
      </w:r>
      <w:r>
        <w:rPr>
          <w:i/>
          <w:spacing w:val="1"/>
        </w:rPr>
        <w:t xml:space="preserve"> </w:t>
      </w:r>
      <w:r>
        <w:rPr>
          <w:i/>
        </w:rPr>
        <w:t>Статистика</w:t>
      </w:r>
      <w:r>
        <w:rPr>
          <w:i/>
          <w:spacing w:val="1"/>
        </w:rPr>
        <w:t xml:space="preserve"> </w:t>
      </w:r>
      <w:r>
        <w:rPr>
          <w:i/>
        </w:rPr>
        <w:t>критерия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ее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rPr>
          <w:i/>
        </w:rPr>
        <w:t>значимости.</w:t>
      </w:r>
      <w:r>
        <w:rPr>
          <w:i/>
          <w:spacing w:val="1"/>
        </w:rPr>
        <w:t xml:space="preserve"> </w:t>
      </w:r>
      <w:r>
        <w:rPr>
          <w:i/>
        </w:rPr>
        <w:t>Проверка</w:t>
      </w:r>
      <w:r>
        <w:rPr>
          <w:i/>
          <w:spacing w:val="1"/>
        </w:rPr>
        <w:t xml:space="preserve"> </w:t>
      </w:r>
      <w:r>
        <w:rPr>
          <w:i/>
        </w:rPr>
        <w:t>простейших гипотез. Эмпирические распределения и их связь с теоретическими распределениями.</w:t>
      </w:r>
      <w:r>
        <w:rPr>
          <w:i/>
          <w:spacing w:val="1"/>
        </w:rPr>
        <w:t xml:space="preserve"> </w:t>
      </w:r>
      <w:r>
        <w:rPr>
          <w:i/>
        </w:rPr>
        <w:t>Ранговая корреляция.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rPr>
          <w:i/>
        </w:rPr>
        <w:t>Построение</w:t>
      </w:r>
      <w:r>
        <w:rPr>
          <w:i/>
          <w:spacing w:val="94"/>
        </w:rPr>
        <w:t xml:space="preserve"> </w:t>
      </w:r>
      <w:r>
        <w:rPr>
          <w:i/>
        </w:rPr>
        <w:t xml:space="preserve">соответствий.  </w:t>
      </w:r>
      <w:r>
        <w:rPr>
          <w:i/>
          <w:spacing w:val="36"/>
        </w:rPr>
        <w:t xml:space="preserve"> </w:t>
      </w:r>
      <w:r>
        <w:rPr>
          <w:i/>
        </w:rPr>
        <w:t xml:space="preserve">Инъективные  </w:t>
      </w:r>
      <w:r>
        <w:rPr>
          <w:i/>
          <w:spacing w:val="38"/>
        </w:rPr>
        <w:t xml:space="preserve"> </w:t>
      </w:r>
      <w:r>
        <w:rPr>
          <w:i/>
        </w:rPr>
        <w:t xml:space="preserve">и  </w:t>
      </w:r>
      <w:r>
        <w:rPr>
          <w:i/>
          <w:spacing w:val="35"/>
        </w:rPr>
        <w:t xml:space="preserve"> </w:t>
      </w:r>
      <w:r>
        <w:rPr>
          <w:i/>
        </w:rPr>
        <w:t xml:space="preserve">сюръективные  </w:t>
      </w:r>
      <w:r>
        <w:rPr>
          <w:i/>
          <w:spacing w:val="38"/>
        </w:rPr>
        <w:t xml:space="preserve"> </w:t>
      </w:r>
      <w:r>
        <w:rPr>
          <w:i/>
        </w:rPr>
        <w:t xml:space="preserve">соответствия.  </w:t>
      </w:r>
      <w:r>
        <w:rPr>
          <w:i/>
          <w:spacing w:val="37"/>
        </w:rPr>
        <w:t xml:space="preserve"> </w:t>
      </w:r>
      <w:r>
        <w:rPr>
          <w:i/>
        </w:rPr>
        <w:t>Биекции.</w:t>
      </w:r>
    </w:p>
    <w:p w:rsidR="000729EE" w:rsidRDefault="00697400">
      <w:pPr>
        <w:spacing w:line="252" w:lineRule="exact"/>
        <w:ind w:left="206" w:right="6022"/>
        <w:jc w:val="center"/>
        <w:rPr>
          <w:i/>
        </w:rPr>
      </w:pPr>
      <w:r>
        <w:rPr>
          <w:i/>
        </w:rPr>
        <w:t>Дискретная</w:t>
      </w:r>
      <w:r>
        <w:rPr>
          <w:i/>
          <w:spacing w:val="-2"/>
        </w:rPr>
        <w:t xml:space="preserve"> </w:t>
      </w:r>
      <w:r>
        <w:rPr>
          <w:i/>
        </w:rPr>
        <w:t>непрерывность.</w:t>
      </w:r>
      <w:r>
        <w:rPr>
          <w:i/>
          <w:spacing w:val="-1"/>
        </w:rPr>
        <w:t xml:space="preserve"> </w:t>
      </w:r>
      <w:r>
        <w:rPr>
          <w:i/>
        </w:rPr>
        <w:t>Принцип</w:t>
      </w:r>
      <w:r>
        <w:rPr>
          <w:i/>
          <w:spacing w:val="-4"/>
        </w:rPr>
        <w:t xml:space="preserve"> </w:t>
      </w:r>
      <w:r>
        <w:rPr>
          <w:i/>
        </w:rPr>
        <w:t>Дирихле.</w:t>
      </w:r>
    </w:p>
    <w:p w:rsidR="000729EE" w:rsidRDefault="00697400">
      <w:pPr>
        <w:spacing w:before="2" w:line="252" w:lineRule="exact"/>
        <w:ind w:left="206" w:right="6120"/>
        <w:jc w:val="center"/>
        <w:rPr>
          <w:i/>
        </w:rPr>
      </w:pPr>
      <w:r>
        <w:rPr>
          <w:i/>
        </w:rPr>
        <w:t>Кодирование.</w:t>
      </w:r>
      <w:r>
        <w:rPr>
          <w:i/>
          <w:spacing w:val="-5"/>
        </w:rPr>
        <w:t xml:space="preserve"> </w:t>
      </w:r>
      <w:r>
        <w:rPr>
          <w:i/>
        </w:rPr>
        <w:t>Двоичная</w:t>
      </w:r>
      <w:r>
        <w:rPr>
          <w:i/>
          <w:spacing w:val="-4"/>
        </w:rPr>
        <w:t xml:space="preserve"> </w:t>
      </w:r>
      <w:r>
        <w:rPr>
          <w:i/>
        </w:rPr>
        <w:t>запись.</w:t>
      </w:r>
    </w:p>
    <w:p w:rsidR="000729EE" w:rsidRDefault="00697400">
      <w:pPr>
        <w:ind w:left="218" w:right="850" w:firstLine="707"/>
        <w:jc w:val="both"/>
        <w:rPr>
          <w:i/>
        </w:rPr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понятия</w:t>
      </w:r>
      <w:r>
        <w:rPr>
          <w:i/>
          <w:spacing w:val="1"/>
        </w:rPr>
        <w:t xml:space="preserve"> </w:t>
      </w:r>
      <w:r>
        <w:rPr>
          <w:i/>
        </w:rPr>
        <w:t>теории</w:t>
      </w:r>
      <w:r>
        <w:rPr>
          <w:i/>
          <w:spacing w:val="1"/>
        </w:rPr>
        <w:t xml:space="preserve"> </w:t>
      </w:r>
      <w:r>
        <w:rPr>
          <w:i/>
        </w:rPr>
        <w:t>графов.</w:t>
      </w:r>
      <w:r>
        <w:rPr>
          <w:i/>
          <w:spacing w:val="1"/>
        </w:rPr>
        <w:t xml:space="preserve"> </w:t>
      </w:r>
      <w:r>
        <w:rPr>
          <w:i/>
        </w:rPr>
        <w:t>Деревья.</w:t>
      </w:r>
      <w:r>
        <w:rPr>
          <w:i/>
          <w:spacing w:val="1"/>
        </w:rPr>
        <w:t xml:space="preserve"> </w:t>
      </w:r>
      <w:r>
        <w:rPr>
          <w:i/>
        </w:rPr>
        <w:t>Двоичное</w:t>
      </w:r>
      <w:r>
        <w:rPr>
          <w:i/>
          <w:spacing w:val="1"/>
        </w:rPr>
        <w:t xml:space="preserve"> </w:t>
      </w:r>
      <w:r>
        <w:rPr>
          <w:i/>
        </w:rPr>
        <w:t>дерево.</w:t>
      </w:r>
      <w:r>
        <w:rPr>
          <w:i/>
          <w:spacing w:val="1"/>
        </w:rPr>
        <w:t xml:space="preserve"> </w:t>
      </w:r>
      <w:r>
        <w:rPr>
          <w:i/>
        </w:rPr>
        <w:t>Связность.</w:t>
      </w:r>
      <w:r>
        <w:rPr>
          <w:i/>
          <w:spacing w:val="1"/>
        </w:rPr>
        <w:t xml:space="preserve"> </w:t>
      </w:r>
      <w:r>
        <w:rPr>
          <w:i/>
        </w:rPr>
        <w:t>Компоненты</w:t>
      </w:r>
      <w:r>
        <w:rPr>
          <w:i/>
          <w:spacing w:val="1"/>
        </w:rPr>
        <w:t xml:space="preserve"> </w:t>
      </w:r>
      <w:r>
        <w:rPr>
          <w:i/>
        </w:rPr>
        <w:t>связности.</w:t>
      </w:r>
      <w:r>
        <w:rPr>
          <w:i/>
          <w:spacing w:val="-1"/>
        </w:rPr>
        <w:t xml:space="preserve"> </w:t>
      </w:r>
      <w:r>
        <w:rPr>
          <w:i/>
        </w:rPr>
        <w:t>Пути</w:t>
      </w:r>
      <w:r>
        <w:rPr>
          <w:i/>
          <w:spacing w:val="-3"/>
        </w:rPr>
        <w:t xml:space="preserve"> </w:t>
      </w:r>
      <w:r>
        <w:rPr>
          <w:i/>
        </w:rPr>
        <w:t>на графе. Эйлеровы</w:t>
      </w:r>
      <w:r>
        <w:rPr>
          <w:i/>
          <w:spacing w:val="-3"/>
        </w:rPr>
        <w:t xml:space="preserve"> </w:t>
      </w:r>
      <w:r>
        <w:rPr>
          <w:i/>
        </w:rPr>
        <w:t>и Гамильтоновы пути.</w:t>
      </w:r>
    </w:p>
    <w:p w:rsidR="000729EE" w:rsidRDefault="000729EE">
      <w:pPr>
        <w:pStyle w:val="a3"/>
        <w:spacing w:before="3"/>
        <w:ind w:left="0" w:firstLine="0"/>
        <w:jc w:val="left"/>
        <w:rPr>
          <w:i/>
        </w:rPr>
      </w:pPr>
    </w:p>
    <w:p w:rsidR="000729EE" w:rsidRDefault="00697400">
      <w:pPr>
        <w:pStyle w:val="2"/>
        <w:numPr>
          <w:ilvl w:val="3"/>
          <w:numId w:val="115"/>
        </w:numPr>
        <w:tabs>
          <w:tab w:val="left" w:pos="4744"/>
        </w:tabs>
        <w:spacing w:before="1"/>
        <w:ind w:left="4743" w:hanging="827"/>
        <w:jc w:val="left"/>
      </w:pPr>
      <w:r>
        <w:t>Информатика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7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СОО;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учитываются</w:t>
      </w:r>
      <w:r>
        <w:rPr>
          <w:spacing w:val="-2"/>
        </w:rPr>
        <w:t xml:space="preserve"> </w:t>
      </w:r>
      <w:r>
        <w:t>межпредметные связи.</w:t>
      </w:r>
    </w:p>
    <w:p w:rsidR="000729EE" w:rsidRDefault="00697400">
      <w:pPr>
        <w:pStyle w:val="a3"/>
        <w:spacing w:before="1"/>
        <w:ind w:right="845"/>
      </w:pPr>
      <w:r>
        <w:t>Цель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среднего общего образования – обеспечение дальнейшего развития информационных компетенций</w:t>
      </w:r>
      <w:r>
        <w:rPr>
          <w:spacing w:val="1"/>
        </w:rPr>
        <w:t xml:space="preserve"> </w:t>
      </w:r>
      <w:r>
        <w:t>выпускника,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возрастающей</w:t>
      </w:r>
      <w:r>
        <w:rPr>
          <w:spacing w:val="-1"/>
        </w:rPr>
        <w:t xml:space="preserve"> </w:t>
      </w:r>
      <w:r>
        <w:t>конкуренции</w:t>
      </w:r>
      <w:r>
        <w:rPr>
          <w:spacing w:val="-1"/>
        </w:rPr>
        <w:t xml:space="preserve"> </w:t>
      </w:r>
      <w:r>
        <w:t>на рынке труда.</w:t>
      </w:r>
    </w:p>
    <w:p w:rsidR="000729EE" w:rsidRDefault="00697400">
      <w:pPr>
        <w:pStyle w:val="2"/>
        <w:spacing w:before="4"/>
        <w:ind w:right="4403" w:firstLine="3600"/>
      </w:pPr>
      <w:r>
        <w:t>Базовый уровень</w:t>
      </w:r>
      <w:r>
        <w:rPr>
          <w:spacing w:val="-52"/>
        </w:rPr>
        <w:t xml:space="preserve"> </w:t>
      </w:r>
      <w:r>
        <w:t>Введение.</w:t>
      </w:r>
      <w:r>
        <w:rPr>
          <w:spacing w:val="-5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процессы</w:t>
      </w:r>
    </w:p>
    <w:p w:rsidR="000729EE" w:rsidRDefault="00697400">
      <w:pPr>
        <w:pStyle w:val="a3"/>
        <w:ind w:right="849"/>
      </w:pPr>
      <w:r>
        <w:t>Роль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-3"/>
        </w:rPr>
        <w:t xml:space="preserve"> </w:t>
      </w:r>
      <w:r>
        <w:t>системах,</w:t>
      </w:r>
      <w:r>
        <w:rPr>
          <w:spacing w:val="-3"/>
        </w:rPr>
        <w:t xml:space="preserve"> </w:t>
      </w:r>
      <w:r>
        <w:t>и данных,</w:t>
      </w:r>
      <w:r>
        <w:rPr>
          <w:spacing w:val="-1"/>
        </w:rPr>
        <w:t xml:space="preserve"> </w:t>
      </w:r>
      <w:r>
        <w:t>предназначенных для восприятия</w:t>
      </w:r>
      <w:r>
        <w:rPr>
          <w:spacing w:val="-1"/>
        </w:rPr>
        <w:t xml:space="preserve"> </w:t>
      </w:r>
      <w:r>
        <w:t>человеком.</w:t>
      </w:r>
    </w:p>
    <w:p w:rsidR="000729EE" w:rsidRDefault="00697400">
      <w:pPr>
        <w:spacing w:line="242" w:lineRule="auto"/>
        <w:ind w:left="926" w:right="4183"/>
        <w:rPr>
          <w:b/>
        </w:rPr>
      </w:pPr>
      <w:r>
        <w:t>Системы. Компоненты системы и их взаимодействие.</w:t>
      </w:r>
      <w:r>
        <w:rPr>
          <w:spacing w:val="1"/>
        </w:rPr>
        <w:t xml:space="preserve"> </w:t>
      </w:r>
      <w:r>
        <w:t>Универсальность дискретного представления информации.</w:t>
      </w:r>
      <w:r>
        <w:rPr>
          <w:spacing w:val="-52"/>
        </w:rPr>
        <w:t xml:space="preserve"> </w:t>
      </w:r>
      <w:r>
        <w:rPr>
          <w:b/>
        </w:rPr>
        <w:t>Математические</w:t>
      </w:r>
      <w:r>
        <w:rPr>
          <w:b/>
          <w:spacing w:val="-3"/>
        </w:rPr>
        <w:t xml:space="preserve"> </w:t>
      </w:r>
      <w:r>
        <w:rPr>
          <w:b/>
        </w:rPr>
        <w:t>основы информатики</w:t>
      </w:r>
    </w:p>
    <w:p w:rsidR="000729EE" w:rsidRDefault="00697400">
      <w:pPr>
        <w:pStyle w:val="2"/>
        <w:spacing w:line="249" w:lineRule="exact"/>
        <w:jc w:val="left"/>
      </w:pPr>
      <w:r>
        <w:t>Тексты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кодирование</w:t>
      </w:r>
    </w:p>
    <w:p w:rsidR="000729EE" w:rsidRDefault="00697400">
      <w:pPr>
        <w:spacing w:line="250" w:lineRule="exact"/>
        <w:ind w:left="926"/>
        <w:rPr>
          <w:i/>
        </w:rPr>
      </w:pPr>
      <w:r>
        <w:t>Равномерные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неравномерные</w:t>
      </w:r>
      <w:r>
        <w:rPr>
          <w:spacing w:val="-4"/>
        </w:rPr>
        <w:t xml:space="preserve"> </w:t>
      </w:r>
      <w:r>
        <w:t xml:space="preserve">коды. </w:t>
      </w:r>
      <w:r>
        <w:rPr>
          <w:i/>
        </w:rPr>
        <w:t>Условие</w:t>
      </w:r>
      <w:r>
        <w:rPr>
          <w:i/>
          <w:spacing w:val="-4"/>
        </w:rPr>
        <w:t xml:space="preserve"> </w:t>
      </w:r>
      <w:r>
        <w:rPr>
          <w:i/>
        </w:rPr>
        <w:t>Фано.</w:t>
      </w:r>
    </w:p>
    <w:p w:rsidR="000729EE" w:rsidRDefault="00697400">
      <w:pPr>
        <w:pStyle w:val="2"/>
        <w:spacing w:line="251" w:lineRule="exact"/>
        <w:jc w:val="left"/>
      </w:pPr>
      <w:r>
        <w:t>Системы</w:t>
      </w:r>
      <w:r>
        <w:rPr>
          <w:spacing w:val="-3"/>
        </w:rPr>
        <w:t xml:space="preserve"> </w:t>
      </w:r>
      <w:r>
        <w:t>счисления</w:t>
      </w:r>
    </w:p>
    <w:p w:rsidR="000729EE" w:rsidRDefault="00697400">
      <w:pPr>
        <w:ind w:left="218" w:right="851" w:firstLine="707"/>
        <w:jc w:val="both"/>
        <w:rPr>
          <w:i/>
        </w:rPr>
      </w:pPr>
      <w:r>
        <w:t>Сравнение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двоичной,</w:t>
      </w:r>
      <w:r>
        <w:rPr>
          <w:spacing w:val="1"/>
        </w:rPr>
        <w:t xml:space="preserve"> </w:t>
      </w:r>
      <w:r>
        <w:t>восьмеричной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шестнадцатеричной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счисления.</w:t>
      </w:r>
      <w:r>
        <w:rPr>
          <w:spacing w:val="-1"/>
        </w:rPr>
        <w:t xml:space="preserve"> </w:t>
      </w:r>
      <w:r>
        <w:rPr>
          <w:i/>
        </w:rPr>
        <w:t>Сложение и</w:t>
      </w:r>
      <w:r>
        <w:rPr>
          <w:i/>
          <w:spacing w:val="-3"/>
        </w:rPr>
        <w:t xml:space="preserve"> </w:t>
      </w:r>
      <w:r>
        <w:rPr>
          <w:i/>
        </w:rPr>
        <w:t>вычитание</w:t>
      </w:r>
      <w:r>
        <w:rPr>
          <w:i/>
          <w:spacing w:val="-2"/>
        </w:rPr>
        <w:t xml:space="preserve"> </w:t>
      </w:r>
      <w:r>
        <w:rPr>
          <w:i/>
        </w:rPr>
        <w:t>чисел,</w:t>
      </w:r>
      <w:r>
        <w:rPr>
          <w:i/>
          <w:spacing w:val="-1"/>
        </w:rPr>
        <w:t xml:space="preserve"> </w:t>
      </w:r>
      <w:r>
        <w:rPr>
          <w:i/>
        </w:rPr>
        <w:t>записанных в</w:t>
      </w:r>
      <w:r>
        <w:rPr>
          <w:i/>
          <w:spacing w:val="-2"/>
        </w:rPr>
        <w:t xml:space="preserve"> </w:t>
      </w:r>
      <w:r>
        <w:rPr>
          <w:i/>
        </w:rPr>
        <w:t>этих</w:t>
      </w:r>
      <w:r>
        <w:rPr>
          <w:i/>
          <w:spacing w:val="-1"/>
        </w:rPr>
        <w:t xml:space="preserve"> </w:t>
      </w:r>
      <w:r>
        <w:rPr>
          <w:i/>
        </w:rPr>
        <w:t>системах счисления.</w:t>
      </w:r>
    </w:p>
    <w:p w:rsidR="000729EE" w:rsidRDefault="00697400">
      <w:pPr>
        <w:pStyle w:val="2"/>
        <w:spacing w:before="2" w:line="250" w:lineRule="exact"/>
      </w:pPr>
      <w:r>
        <w:t>Элементы</w:t>
      </w:r>
      <w:r>
        <w:rPr>
          <w:spacing w:val="-3"/>
        </w:rPr>
        <w:t xml:space="preserve"> </w:t>
      </w:r>
      <w:r>
        <w:t>комбинаторики,</w:t>
      </w:r>
      <w:r>
        <w:rPr>
          <w:spacing w:val="-3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множеств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логики</w:t>
      </w:r>
    </w:p>
    <w:p w:rsidR="000729EE" w:rsidRDefault="00697400">
      <w:pPr>
        <w:pStyle w:val="a3"/>
        <w:ind w:right="847"/>
        <w:rPr>
          <w:i/>
        </w:rPr>
      </w:pPr>
      <w:r>
        <w:t>Операции</w:t>
      </w:r>
      <w:r>
        <w:rPr>
          <w:spacing w:val="1"/>
        </w:rPr>
        <w:t xml:space="preserve"> </w:t>
      </w:r>
      <w:r>
        <w:t>«импликация»,</w:t>
      </w:r>
      <w:r>
        <w:rPr>
          <w:spacing w:val="1"/>
        </w:rPr>
        <w:t xml:space="preserve"> </w:t>
      </w:r>
      <w:r>
        <w:t>«эквивалентность».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логики.</w:t>
      </w:r>
      <w:r>
        <w:rPr>
          <w:spacing w:val="1"/>
        </w:rPr>
        <w:t xml:space="preserve"> </w:t>
      </w:r>
      <w:r>
        <w:t>Эквивалентные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выражения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таблицей истинности.</w:t>
      </w:r>
      <w:r>
        <w:rPr>
          <w:spacing w:val="-1"/>
        </w:rPr>
        <w:t xml:space="preserve"> </w:t>
      </w:r>
      <w:r>
        <w:rPr>
          <w:i/>
        </w:rPr>
        <w:t>Решение простейших логических</w:t>
      </w:r>
      <w:r>
        <w:rPr>
          <w:i/>
          <w:spacing w:val="-2"/>
        </w:rPr>
        <w:t xml:space="preserve"> </w:t>
      </w:r>
      <w:r>
        <w:rPr>
          <w:i/>
        </w:rPr>
        <w:t>уравнений.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rPr>
          <w:i/>
        </w:rPr>
        <w:t>Нормальные</w:t>
      </w:r>
      <w:r>
        <w:rPr>
          <w:i/>
          <w:spacing w:val="-2"/>
        </w:rPr>
        <w:t xml:space="preserve"> </w:t>
      </w:r>
      <w:r>
        <w:rPr>
          <w:i/>
        </w:rPr>
        <w:t>формы:</w:t>
      </w:r>
      <w:r>
        <w:rPr>
          <w:i/>
          <w:spacing w:val="-4"/>
        </w:rPr>
        <w:t xml:space="preserve"> </w:t>
      </w:r>
      <w:r>
        <w:rPr>
          <w:i/>
        </w:rPr>
        <w:t>дизъюнктивная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конъюнктивная</w:t>
      </w:r>
      <w:r>
        <w:rPr>
          <w:i/>
          <w:spacing w:val="-3"/>
        </w:rPr>
        <w:t xml:space="preserve"> </w:t>
      </w:r>
      <w:r>
        <w:rPr>
          <w:i/>
        </w:rPr>
        <w:t>нормальная</w:t>
      </w:r>
      <w:r>
        <w:rPr>
          <w:i/>
          <w:spacing w:val="-2"/>
        </w:rPr>
        <w:t xml:space="preserve"> </w:t>
      </w:r>
      <w:r>
        <w:rPr>
          <w:i/>
        </w:rPr>
        <w:t>форма.</w:t>
      </w:r>
    </w:p>
    <w:p w:rsidR="000729EE" w:rsidRDefault="00697400">
      <w:pPr>
        <w:pStyle w:val="2"/>
        <w:spacing w:before="4" w:line="250" w:lineRule="exact"/>
      </w:pPr>
      <w:r>
        <w:t>Дискретные</w:t>
      </w:r>
      <w:r>
        <w:rPr>
          <w:spacing w:val="-4"/>
        </w:rPr>
        <w:t xml:space="preserve"> </w:t>
      </w:r>
      <w:r>
        <w:t>объекты</w:t>
      </w:r>
    </w:p>
    <w:p w:rsidR="000729EE" w:rsidRDefault="00697400">
      <w:pPr>
        <w:pStyle w:val="a3"/>
        <w:ind w:right="849"/>
        <w:rPr>
          <w:i/>
        </w:rPr>
      </w:pPr>
      <w:r>
        <w:t>Решение</w:t>
      </w:r>
      <w:r>
        <w:rPr>
          <w:spacing w:val="1"/>
        </w:rPr>
        <w:t xml:space="preserve"> </w:t>
      </w:r>
      <w:r>
        <w:t>алгоритмических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графов</w:t>
      </w:r>
      <w:r>
        <w:rPr>
          <w:spacing w:val="1"/>
        </w:rPr>
        <w:t xml:space="preserve"> </w:t>
      </w:r>
      <w:r>
        <w:t>(примеры: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ациклического</w:t>
      </w:r>
      <w:r>
        <w:rPr>
          <w:spacing w:val="1"/>
        </w:rPr>
        <w:t xml:space="preserve"> </w:t>
      </w:r>
      <w:r>
        <w:t>графа;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графов,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списков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 процессов</w:t>
      </w:r>
      <w:r>
        <w:rPr>
          <w:spacing w:val="-1"/>
        </w:rPr>
        <w:t xml:space="preserve"> </w:t>
      </w:r>
      <w:r>
        <w:t>окружающего мира.</w:t>
      </w:r>
      <w:r>
        <w:rPr>
          <w:spacing w:val="3"/>
        </w:rPr>
        <w:t xml:space="preserve"> </w:t>
      </w:r>
      <w:r>
        <w:rPr>
          <w:i/>
        </w:rPr>
        <w:t>Бинарное</w:t>
      </w:r>
      <w:r>
        <w:rPr>
          <w:i/>
          <w:spacing w:val="-3"/>
        </w:rPr>
        <w:t xml:space="preserve"> </w:t>
      </w:r>
      <w:r>
        <w:rPr>
          <w:i/>
        </w:rPr>
        <w:t>дерево.</w:t>
      </w:r>
    </w:p>
    <w:p w:rsidR="000729EE" w:rsidRDefault="00697400">
      <w:pPr>
        <w:spacing w:before="5" w:line="237" w:lineRule="auto"/>
        <w:ind w:left="926" w:right="5379"/>
        <w:rPr>
          <w:i/>
        </w:rPr>
      </w:pPr>
      <w:r>
        <w:rPr>
          <w:b/>
        </w:rPr>
        <w:t>Алгоритмы и элементы программирования</w:t>
      </w:r>
      <w:r>
        <w:rPr>
          <w:b/>
          <w:spacing w:val="-52"/>
        </w:rPr>
        <w:t xml:space="preserve"> </w:t>
      </w:r>
      <w:r>
        <w:rPr>
          <w:b/>
        </w:rPr>
        <w:t>Алгоритмические конструкции</w:t>
      </w:r>
      <w:r>
        <w:rPr>
          <w:b/>
          <w:spacing w:val="1"/>
        </w:rPr>
        <w:t xml:space="preserve"> </w:t>
      </w:r>
      <w:r>
        <w:t xml:space="preserve">Подпрограммы. </w:t>
      </w:r>
      <w:r>
        <w:rPr>
          <w:i/>
        </w:rPr>
        <w:t>Рекурсивные</w:t>
      </w:r>
      <w:r>
        <w:rPr>
          <w:i/>
          <w:spacing w:val="-1"/>
        </w:rPr>
        <w:t xml:space="preserve"> </w:t>
      </w:r>
      <w:r>
        <w:rPr>
          <w:i/>
        </w:rPr>
        <w:t>алгоритмы.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Табличные</w:t>
      </w:r>
      <w:r>
        <w:rPr>
          <w:spacing w:val="-2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(массивы).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Запись</w:t>
      </w:r>
      <w:r>
        <w:rPr>
          <w:spacing w:val="-3"/>
        </w:rPr>
        <w:t xml:space="preserve"> </w:t>
      </w:r>
      <w:r>
        <w:t>алгоритмических</w:t>
      </w:r>
      <w:r>
        <w:rPr>
          <w:spacing w:val="-6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выбранном</w:t>
      </w:r>
      <w:r>
        <w:rPr>
          <w:spacing w:val="-3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программирования.</w:t>
      </w:r>
    </w:p>
    <w:p w:rsidR="000729EE" w:rsidRDefault="00697400">
      <w:pPr>
        <w:pStyle w:val="2"/>
        <w:spacing w:before="7" w:line="250" w:lineRule="exact"/>
        <w:jc w:val="left"/>
      </w:pPr>
      <w:r>
        <w:t>Составление</w:t>
      </w:r>
      <w:r>
        <w:rPr>
          <w:spacing w:val="-6"/>
        </w:rPr>
        <w:t xml:space="preserve"> </w:t>
      </w:r>
      <w:r>
        <w:t>алгоритмов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программная</w:t>
      </w:r>
      <w:r>
        <w:rPr>
          <w:spacing w:val="-4"/>
        </w:rPr>
        <w:t xml:space="preserve"> </w:t>
      </w:r>
      <w:r>
        <w:t>реализация</w:t>
      </w:r>
    </w:p>
    <w:p w:rsidR="000729EE" w:rsidRDefault="00697400">
      <w:pPr>
        <w:pStyle w:val="a3"/>
        <w:spacing w:line="250" w:lineRule="exact"/>
        <w:ind w:left="926" w:firstLine="0"/>
        <w:jc w:val="left"/>
      </w:pPr>
      <w:r>
        <w:t>Этапы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компьютере.</w:t>
      </w:r>
    </w:p>
    <w:p w:rsidR="000729EE" w:rsidRDefault="00697400">
      <w:pPr>
        <w:pStyle w:val="a3"/>
        <w:spacing w:before="1"/>
        <w:ind w:right="846"/>
      </w:pPr>
      <w:r>
        <w:t>Операторы языка программирования, основные конструкции языка программирования. 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алгоритмических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программирования.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6"/>
      </w:pPr>
      <w:r>
        <w:lastRenderedPageBreak/>
        <w:t>Интегрированная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Интерфейс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среде</w:t>
      </w:r>
      <w:r>
        <w:rPr>
          <w:spacing w:val="-52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отладки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трассировочных таблиц.</w:t>
      </w:r>
    </w:p>
    <w:p w:rsidR="000729EE" w:rsidRDefault="00697400">
      <w:pPr>
        <w:pStyle w:val="a3"/>
        <w:ind w:right="853"/>
        <w:rPr>
          <w:i/>
        </w:rPr>
      </w:pPr>
      <w:r>
        <w:t>Разработка и программная реализация алгоритмов решения типовых задач базового уровня из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 xml:space="preserve">областей. </w:t>
      </w:r>
      <w:r>
        <w:rPr>
          <w:i/>
        </w:rPr>
        <w:t>Примеры задач:</w:t>
      </w:r>
    </w:p>
    <w:p w:rsidR="000729EE" w:rsidRDefault="00697400">
      <w:pPr>
        <w:ind w:left="218" w:right="845" w:firstLine="283"/>
        <w:jc w:val="both"/>
        <w:rPr>
          <w:i/>
        </w:rPr>
      </w:pPr>
      <w:r>
        <w:rPr>
          <w:i/>
        </w:rPr>
        <w:t>алгоритмы нахождения наибольшего (или наименьшего) из двух,</w:t>
      </w:r>
      <w:r>
        <w:rPr>
          <w:i/>
          <w:spacing w:val="1"/>
        </w:rPr>
        <w:t xml:space="preserve"> </w:t>
      </w:r>
      <w:r>
        <w:rPr>
          <w:i/>
        </w:rPr>
        <w:t>трех, четырех заданных</w:t>
      </w:r>
      <w:r>
        <w:rPr>
          <w:i/>
          <w:spacing w:val="55"/>
        </w:rPr>
        <w:t xml:space="preserve"> </w:t>
      </w:r>
      <w:r>
        <w:rPr>
          <w:i/>
        </w:rPr>
        <w:t>чисел</w:t>
      </w:r>
      <w:r>
        <w:rPr>
          <w:i/>
          <w:spacing w:val="1"/>
        </w:rPr>
        <w:t xml:space="preserve"> </w:t>
      </w:r>
      <w:r>
        <w:rPr>
          <w:i/>
        </w:rPr>
        <w:t>без использования массивов и циклов, а также сумм (или произведений) элементов конечной числовой</w:t>
      </w:r>
      <w:r>
        <w:rPr>
          <w:i/>
          <w:spacing w:val="-52"/>
        </w:rPr>
        <w:t xml:space="preserve"> </w:t>
      </w:r>
      <w:r>
        <w:rPr>
          <w:i/>
        </w:rPr>
        <w:t>последовательности</w:t>
      </w:r>
      <w:r>
        <w:rPr>
          <w:i/>
          <w:spacing w:val="-1"/>
        </w:rPr>
        <w:t xml:space="preserve"> </w:t>
      </w:r>
      <w:r>
        <w:rPr>
          <w:i/>
        </w:rPr>
        <w:t>(или</w:t>
      </w:r>
      <w:r>
        <w:rPr>
          <w:i/>
          <w:spacing w:val="-1"/>
        </w:rPr>
        <w:t xml:space="preserve"> </w:t>
      </w:r>
      <w:r>
        <w:rPr>
          <w:i/>
        </w:rPr>
        <w:t>массива);</w:t>
      </w:r>
    </w:p>
    <w:p w:rsidR="000729EE" w:rsidRDefault="00697400">
      <w:pPr>
        <w:spacing w:line="252" w:lineRule="exact"/>
        <w:ind w:left="502"/>
        <w:jc w:val="both"/>
        <w:rPr>
          <w:i/>
        </w:rPr>
      </w:pPr>
      <w:r>
        <w:rPr>
          <w:i/>
        </w:rPr>
        <w:t>алгоритмы</w:t>
      </w:r>
      <w:r>
        <w:rPr>
          <w:i/>
          <w:spacing w:val="-4"/>
        </w:rPr>
        <w:t xml:space="preserve"> </w:t>
      </w:r>
      <w:r>
        <w:rPr>
          <w:i/>
        </w:rPr>
        <w:t>анализа</w:t>
      </w:r>
      <w:r>
        <w:rPr>
          <w:i/>
          <w:spacing w:val="-1"/>
        </w:rPr>
        <w:t xml:space="preserve"> </w:t>
      </w:r>
      <w:r>
        <w:rPr>
          <w:i/>
        </w:rPr>
        <w:t>записей</w:t>
      </w:r>
      <w:r>
        <w:rPr>
          <w:i/>
          <w:spacing w:val="-2"/>
        </w:rPr>
        <w:t xml:space="preserve"> </w:t>
      </w:r>
      <w:r>
        <w:rPr>
          <w:i/>
        </w:rPr>
        <w:t>чисел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позиционной</w:t>
      </w:r>
      <w:r>
        <w:rPr>
          <w:i/>
          <w:spacing w:val="-1"/>
        </w:rPr>
        <w:t xml:space="preserve"> </w:t>
      </w:r>
      <w:r>
        <w:rPr>
          <w:i/>
        </w:rPr>
        <w:t>системе</w:t>
      </w:r>
      <w:r>
        <w:rPr>
          <w:i/>
          <w:spacing w:val="-4"/>
        </w:rPr>
        <w:t xml:space="preserve"> </w:t>
      </w:r>
      <w:r>
        <w:rPr>
          <w:i/>
        </w:rPr>
        <w:t>счисления;</w:t>
      </w:r>
    </w:p>
    <w:p w:rsidR="000729EE" w:rsidRDefault="00697400">
      <w:pPr>
        <w:spacing w:before="1"/>
        <w:ind w:left="218" w:right="845" w:firstLine="283"/>
        <w:jc w:val="both"/>
        <w:rPr>
          <w:i/>
        </w:rPr>
      </w:pPr>
      <w:r>
        <w:rPr>
          <w:i/>
        </w:rPr>
        <w:t>алгоритмы решения задач методом перебора (поиск НОД данного натурального числа, проверка</w:t>
      </w:r>
      <w:r>
        <w:rPr>
          <w:i/>
          <w:spacing w:val="1"/>
        </w:rPr>
        <w:t xml:space="preserve"> </w:t>
      </w:r>
      <w:r>
        <w:rPr>
          <w:i/>
        </w:rPr>
        <w:t>числа</w:t>
      </w:r>
      <w:r>
        <w:rPr>
          <w:i/>
          <w:spacing w:val="-3"/>
        </w:rPr>
        <w:t xml:space="preserve"> </w:t>
      </w:r>
      <w:r>
        <w:rPr>
          <w:i/>
        </w:rPr>
        <w:t>на простоту и т.д.);</w:t>
      </w:r>
    </w:p>
    <w:p w:rsidR="000729EE" w:rsidRDefault="00697400">
      <w:pPr>
        <w:ind w:left="218" w:right="845" w:firstLine="283"/>
        <w:jc w:val="both"/>
        <w:rPr>
          <w:i/>
        </w:rPr>
      </w:pPr>
      <w:r>
        <w:rPr>
          <w:i/>
        </w:rPr>
        <w:t>алгоритмы работы с элементами массива с однократным просмотром массива: линейный поиск</w:t>
      </w:r>
      <w:r>
        <w:rPr>
          <w:i/>
          <w:spacing w:val="1"/>
        </w:rPr>
        <w:t xml:space="preserve"> </w:t>
      </w:r>
      <w:r>
        <w:rPr>
          <w:i/>
        </w:rPr>
        <w:t>элемента, вставка и удаление элементов в массиве, перестановка элементов данного массива в</w:t>
      </w:r>
      <w:r>
        <w:rPr>
          <w:i/>
          <w:spacing w:val="1"/>
        </w:rPr>
        <w:t xml:space="preserve"> </w:t>
      </w:r>
      <w:r>
        <w:rPr>
          <w:i/>
        </w:rPr>
        <w:t>обратном порядке, суммирование элементов массива, проверка соответствия элементов массива</w:t>
      </w:r>
      <w:r>
        <w:rPr>
          <w:i/>
          <w:spacing w:val="1"/>
        </w:rPr>
        <w:t xml:space="preserve"> </w:t>
      </w:r>
      <w:r>
        <w:rPr>
          <w:i/>
        </w:rPr>
        <w:t>некоторому</w:t>
      </w:r>
      <w:r>
        <w:rPr>
          <w:i/>
          <w:spacing w:val="-3"/>
        </w:rPr>
        <w:t xml:space="preserve"> </w:t>
      </w:r>
      <w:r>
        <w:rPr>
          <w:i/>
        </w:rPr>
        <w:t>условию,</w:t>
      </w:r>
      <w:r>
        <w:rPr>
          <w:i/>
          <w:spacing w:val="-3"/>
        </w:rPr>
        <w:t xml:space="preserve"> </w:t>
      </w:r>
      <w:r>
        <w:rPr>
          <w:i/>
        </w:rPr>
        <w:t>нахождение</w:t>
      </w:r>
      <w:r>
        <w:rPr>
          <w:i/>
          <w:spacing w:val="-1"/>
        </w:rPr>
        <w:t xml:space="preserve"> </w:t>
      </w:r>
      <w:r>
        <w:rPr>
          <w:i/>
        </w:rPr>
        <w:t>второго</w:t>
      </w:r>
      <w:r>
        <w:rPr>
          <w:i/>
          <w:spacing w:val="-1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величине</w:t>
      </w:r>
      <w:r>
        <w:rPr>
          <w:i/>
          <w:spacing w:val="-3"/>
        </w:rPr>
        <w:t xml:space="preserve"> </w:t>
      </w:r>
      <w:r>
        <w:rPr>
          <w:i/>
        </w:rPr>
        <w:t>наибольшего</w:t>
      </w:r>
      <w:r>
        <w:rPr>
          <w:i/>
          <w:spacing w:val="-1"/>
        </w:rPr>
        <w:t xml:space="preserve"> </w:t>
      </w:r>
      <w:r>
        <w:rPr>
          <w:i/>
        </w:rPr>
        <w:t>(или</w:t>
      </w:r>
      <w:r>
        <w:rPr>
          <w:i/>
          <w:spacing w:val="-3"/>
        </w:rPr>
        <w:t xml:space="preserve"> </w:t>
      </w:r>
      <w:r>
        <w:rPr>
          <w:i/>
        </w:rPr>
        <w:t>наименьшего)</w:t>
      </w:r>
      <w:r>
        <w:rPr>
          <w:i/>
          <w:spacing w:val="-2"/>
        </w:rPr>
        <w:t xml:space="preserve"> </w:t>
      </w:r>
      <w:r>
        <w:rPr>
          <w:i/>
        </w:rPr>
        <w:t>значения.</w:t>
      </w:r>
    </w:p>
    <w:p w:rsidR="000729EE" w:rsidRDefault="00697400">
      <w:pPr>
        <w:ind w:left="218" w:right="845" w:firstLine="707"/>
        <w:jc w:val="both"/>
        <w:rPr>
          <w:i/>
        </w:rPr>
      </w:pPr>
      <w:r>
        <w:rPr>
          <w:i/>
        </w:rPr>
        <w:t>Алгоритмы</w:t>
      </w:r>
      <w:r>
        <w:rPr>
          <w:i/>
          <w:spacing w:val="1"/>
        </w:rPr>
        <w:t xml:space="preserve"> </w:t>
      </w:r>
      <w:r>
        <w:rPr>
          <w:i/>
        </w:rPr>
        <w:t>редактирования</w:t>
      </w:r>
      <w:r>
        <w:rPr>
          <w:i/>
          <w:spacing w:val="1"/>
        </w:rPr>
        <w:t xml:space="preserve"> </w:t>
      </w:r>
      <w:r>
        <w:rPr>
          <w:i/>
        </w:rPr>
        <w:t>текстов</w:t>
      </w:r>
      <w:r>
        <w:rPr>
          <w:i/>
          <w:spacing w:val="1"/>
        </w:rPr>
        <w:t xml:space="preserve"> </w:t>
      </w:r>
      <w:r>
        <w:rPr>
          <w:i/>
        </w:rPr>
        <w:t>(замена</w:t>
      </w:r>
      <w:r>
        <w:rPr>
          <w:i/>
          <w:spacing w:val="1"/>
        </w:rPr>
        <w:t xml:space="preserve"> </w:t>
      </w:r>
      <w:r>
        <w:rPr>
          <w:i/>
        </w:rPr>
        <w:t>символа/фрагмента,</w:t>
      </w:r>
      <w:r>
        <w:rPr>
          <w:i/>
          <w:spacing w:val="1"/>
        </w:rPr>
        <w:t xml:space="preserve"> </w:t>
      </w:r>
      <w:r>
        <w:rPr>
          <w:i/>
        </w:rPr>
        <w:t>удаление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вставка</w:t>
      </w:r>
      <w:r>
        <w:rPr>
          <w:i/>
          <w:spacing w:val="1"/>
        </w:rPr>
        <w:t xml:space="preserve"> </w:t>
      </w:r>
      <w:r>
        <w:rPr>
          <w:i/>
        </w:rPr>
        <w:t>символа/фрагмента,</w:t>
      </w:r>
      <w:r>
        <w:rPr>
          <w:i/>
          <w:spacing w:val="-1"/>
        </w:rPr>
        <w:t xml:space="preserve"> </w:t>
      </w:r>
      <w:r>
        <w:rPr>
          <w:i/>
        </w:rPr>
        <w:t>поиск вхождения заданного</w:t>
      </w:r>
      <w:r>
        <w:rPr>
          <w:i/>
          <w:spacing w:val="-2"/>
        </w:rPr>
        <w:t xml:space="preserve"> </w:t>
      </w:r>
      <w:r>
        <w:rPr>
          <w:i/>
        </w:rPr>
        <w:t>образца).</w:t>
      </w:r>
    </w:p>
    <w:p w:rsidR="000729EE" w:rsidRDefault="00697400">
      <w:pPr>
        <w:pStyle w:val="a3"/>
        <w:ind w:left="926" w:firstLine="0"/>
      </w:pPr>
      <w:r>
        <w:t>Постановка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сортировки.</w:t>
      </w:r>
    </w:p>
    <w:p w:rsidR="000729EE" w:rsidRDefault="00697400">
      <w:pPr>
        <w:pStyle w:val="2"/>
        <w:spacing w:before="4" w:line="251" w:lineRule="exact"/>
      </w:pPr>
      <w:r>
        <w:t>Анализ</w:t>
      </w:r>
      <w:r>
        <w:rPr>
          <w:spacing w:val="-6"/>
        </w:rPr>
        <w:t xml:space="preserve"> </w:t>
      </w:r>
      <w:r>
        <w:t>алгоритмов</w:t>
      </w:r>
    </w:p>
    <w:p w:rsidR="000729EE" w:rsidRDefault="00697400">
      <w:pPr>
        <w:pStyle w:val="a3"/>
        <w:ind w:right="848"/>
      </w:pP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исполнителями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дать требуемый результат.</w:t>
      </w:r>
    </w:p>
    <w:p w:rsidR="000729EE" w:rsidRDefault="00697400">
      <w:pPr>
        <w:ind w:left="218" w:right="847" w:firstLine="707"/>
        <w:jc w:val="both"/>
        <w:rPr>
          <w:i/>
        </w:rPr>
      </w:pPr>
      <w:r>
        <w:rPr>
          <w:i/>
        </w:rPr>
        <w:t>Сложность вычисления: количество выполненных операций, размер используемой памяти;</w:t>
      </w:r>
      <w:r>
        <w:rPr>
          <w:i/>
          <w:spacing w:val="1"/>
        </w:rPr>
        <w:t xml:space="preserve"> </w:t>
      </w:r>
      <w:r>
        <w:rPr>
          <w:i/>
        </w:rPr>
        <w:t>зависимость</w:t>
      </w:r>
      <w:r>
        <w:rPr>
          <w:i/>
          <w:spacing w:val="-4"/>
        </w:rPr>
        <w:t xml:space="preserve"> </w:t>
      </w:r>
      <w:r>
        <w:rPr>
          <w:i/>
        </w:rPr>
        <w:t>вычислений</w:t>
      </w:r>
      <w:r>
        <w:rPr>
          <w:i/>
          <w:spacing w:val="-3"/>
        </w:rPr>
        <w:t xml:space="preserve"> </w:t>
      </w:r>
      <w:r>
        <w:rPr>
          <w:i/>
        </w:rPr>
        <w:t>от</w:t>
      </w:r>
      <w:r>
        <w:rPr>
          <w:i/>
          <w:spacing w:val="-1"/>
        </w:rPr>
        <w:t xml:space="preserve"> </w:t>
      </w:r>
      <w:r>
        <w:rPr>
          <w:i/>
        </w:rPr>
        <w:t>размера исходных</w:t>
      </w:r>
      <w:r>
        <w:rPr>
          <w:i/>
          <w:spacing w:val="-2"/>
        </w:rPr>
        <w:t xml:space="preserve"> </w:t>
      </w:r>
      <w:r>
        <w:rPr>
          <w:i/>
        </w:rPr>
        <w:t>данных.</w:t>
      </w:r>
    </w:p>
    <w:p w:rsidR="000729EE" w:rsidRDefault="00697400">
      <w:pPr>
        <w:pStyle w:val="2"/>
        <w:spacing w:before="3" w:line="250" w:lineRule="exact"/>
      </w:pPr>
      <w:r>
        <w:t>Математическое</w:t>
      </w:r>
      <w:r>
        <w:rPr>
          <w:spacing w:val="-6"/>
        </w:rPr>
        <w:t xml:space="preserve"> </w:t>
      </w:r>
      <w:r>
        <w:t>моделирование</w:t>
      </w:r>
    </w:p>
    <w:p w:rsidR="000729EE" w:rsidRDefault="00697400">
      <w:pPr>
        <w:pStyle w:val="a3"/>
        <w:spacing w:line="250" w:lineRule="exact"/>
        <w:ind w:left="926" w:firstLine="0"/>
      </w:pPr>
      <w:r>
        <w:t>Представление</w:t>
      </w:r>
      <w:r>
        <w:rPr>
          <w:spacing w:val="29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моделирования</w:t>
      </w:r>
      <w:r>
        <w:rPr>
          <w:spacing w:val="82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виде,</w:t>
      </w:r>
      <w:r>
        <w:rPr>
          <w:spacing w:val="83"/>
        </w:rPr>
        <w:t xml:space="preserve"> </w:t>
      </w:r>
      <w:r>
        <w:t>удобном</w:t>
      </w:r>
      <w:r>
        <w:rPr>
          <w:spacing w:val="81"/>
        </w:rPr>
        <w:t xml:space="preserve"> </w:t>
      </w:r>
      <w:r>
        <w:t>для</w:t>
      </w:r>
      <w:r>
        <w:rPr>
          <w:spacing w:val="82"/>
        </w:rPr>
        <w:t xml:space="preserve"> </w:t>
      </w:r>
      <w:r>
        <w:t>восприятия</w:t>
      </w:r>
      <w:r>
        <w:rPr>
          <w:spacing w:val="82"/>
        </w:rPr>
        <w:t xml:space="preserve"> </w:t>
      </w:r>
      <w:r>
        <w:t>человеком.</w:t>
      </w:r>
    </w:p>
    <w:p w:rsidR="000729EE" w:rsidRDefault="00697400">
      <w:pPr>
        <w:pStyle w:val="a3"/>
        <w:spacing w:before="1" w:line="252" w:lineRule="exact"/>
        <w:ind w:firstLine="0"/>
      </w:pPr>
      <w:r>
        <w:t>Графическое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(схемы,</w:t>
      </w:r>
      <w:r>
        <w:rPr>
          <w:spacing w:val="-2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графики).</w:t>
      </w:r>
    </w:p>
    <w:p w:rsidR="000729EE" w:rsidRDefault="00697400">
      <w:pPr>
        <w:ind w:left="218" w:right="848" w:firstLine="707"/>
        <w:jc w:val="both"/>
        <w:rPr>
          <w:i/>
        </w:rPr>
      </w:pPr>
      <w:r>
        <w:t>Практическая работа с компьютерной моделью по выбранной теме. Анализ достоверности</w:t>
      </w:r>
      <w:r>
        <w:rPr>
          <w:spacing w:val="1"/>
        </w:rPr>
        <w:t xml:space="preserve"> </w:t>
      </w:r>
      <w:r>
        <w:t>(правдоподобия)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экспериментов.</w:t>
      </w:r>
      <w:r>
        <w:rPr>
          <w:spacing w:val="1"/>
        </w:rPr>
        <w:t xml:space="preserve"> </w:t>
      </w:r>
      <w:r>
        <w:rPr>
          <w:i/>
        </w:rPr>
        <w:t>Использование</w:t>
      </w:r>
      <w:r>
        <w:rPr>
          <w:i/>
          <w:spacing w:val="1"/>
        </w:rPr>
        <w:t xml:space="preserve"> </w:t>
      </w:r>
      <w:r>
        <w:rPr>
          <w:i/>
        </w:rPr>
        <w:t>сред</w:t>
      </w:r>
      <w:r>
        <w:rPr>
          <w:i/>
          <w:spacing w:val="1"/>
        </w:rPr>
        <w:t xml:space="preserve"> </w:t>
      </w:r>
      <w:r>
        <w:rPr>
          <w:i/>
        </w:rPr>
        <w:t>имитационного</w:t>
      </w:r>
      <w:r>
        <w:rPr>
          <w:i/>
          <w:spacing w:val="1"/>
        </w:rPr>
        <w:t xml:space="preserve"> </w:t>
      </w:r>
      <w:r>
        <w:rPr>
          <w:i/>
        </w:rPr>
        <w:t>моделирования</w:t>
      </w:r>
      <w:r>
        <w:rPr>
          <w:i/>
          <w:spacing w:val="1"/>
        </w:rPr>
        <w:t xml:space="preserve"> </w:t>
      </w:r>
      <w:r>
        <w:rPr>
          <w:i/>
        </w:rPr>
        <w:t>(виртуальных</w:t>
      </w:r>
      <w:r>
        <w:rPr>
          <w:i/>
          <w:spacing w:val="-2"/>
        </w:rPr>
        <w:t xml:space="preserve"> </w:t>
      </w:r>
      <w:r>
        <w:rPr>
          <w:i/>
        </w:rPr>
        <w:t>лабораторий)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1"/>
        </w:rPr>
        <w:t xml:space="preserve"> </w:t>
      </w:r>
      <w:r>
        <w:rPr>
          <w:i/>
        </w:rPr>
        <w:t>проведения</w:t>
      </w:r>
      <w:r>
        <w:rPr>
          <w:i/>
          <w:spacing w:val="-2"/>
        </w:rPr>
        <w:t xml:space="preserve"> </w:t>
      </w:r>
      <w:r>
        <w:rPr>
          <w:i/>
        </w:rPr>
        <w:t>компьютерного</w:t>
      </w:r>
      <w:r>
        <w:rPr>
          <w:i/>
          <w:spacing w:val="-1"/>
        </w:rPr>
        <w:t xml:space="preserve"> </w:t>
      </w:r>
      <w:r>
        <w:rPr>
          <w:i/>
        </w:rPr>
        <w:t>эксперимента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учебной</w:t>
      </w:r>
      <w:r>
        <w:rPr>
          <w:i/>
          <w:spacing w:val="-5"/>
        </w:rPr>
        <w:t xml:space="preserve"> </w:t>
      </w:r>
      <w:r>
        <w:rPr>
          <w:i/>
        </w:rPr>
        <w:t>деятельности.</w:t>
      </w:r>
    </w:p>
    <w:p w:rsidR="000729EE" w:rsidRDefault="00697400">
      <w:pPr>
        <w:pStyle w:val="2"/>
        <w:spacing w:before="4"/>
        <w:ind w:right="3848"/>
      </w:pPr>
      <w:r>
        <w:t>Использование программных систем и сервисов</w:t>
      </w:r>
      <w:r>
        <w:rPr>
          <w:spacing w:val="1"/>
        </w:rPr>
        <w:t xml:space="preserve"> </w:t>
      </w:r>
      <w:r>
        <w:t>Компьютер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универсальное</w:t>
      </w:r>
      <w:r>
        <w:rPr>
          <w:spacing w:val="-2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данных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>Программная и аппаратная организация компьютеров и компьютерных систем. Архитектура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компьютеров.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компьютер.</w:t>
      </w:r>
      <w:r>
        <w:rPr>
          <w:spacing w:val="1"/>
        </w:rPr>
        <w:t xml:space="preserve"> </w:t>
      </w:r>
      <w:r>
        <w:t>Многопроцессорные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rPr>
          <w:i/>
        </w:rPr>
        <w:t>Суперкомпьютеры</w:t>
      </w:r>
      <w:r>
        <w:t>.</w:t>
      </w:r>
      <w:r>
        <w:rPr>
          <w:spacing w:val="1"/>
        </w:rPr>
        <w:t xml:space="preserve"> </w:t>
      </w:r>
      <w:r>
        <w:rPr>
          <w:i/>
        </w:rPr>
        <w:t>Распределенные</w:t>
      </w:r>
      <w:r>
        <w:rPr>
          <w:i/>
          <w:spacing w:val="1"/>
        </w:rPr>
        <w:t xml:space="preserve"> </w:t>
      </w:r>
      <w:r>
        <w:rPr>
          <w:i/>
        </w:rPr>
        <w:t>вычислительные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обработка</w:t>
      </w:r>
      <w:r>
        <w:rPr>
          <w:i/>
          <w:spacing w:val="1"/>
        </w:rPr>
        <w:t xml:space="preserve"> </w:t>
      </w:r>
      <w:r>
        <w:rPr>
          <w:i/>
        </w:rPr>
        <w:t>больших</w:t>
      </w:r>
      <w:r>
        <w:rPr>
          <w:i/>
          <w:spacing w:val="1"/>
        </w:rPr>
        <w:t xml:space="preserve"> </w:t>
      </w:r>
      <w:r>
        <w:rPr>
          <w:i/>
        </w:rPr>
        <w:t>данных.</w:t>
      </w:r>
      <w:r>
        <w:rPr>
          <w:i/>
          <w:spacing w:val="-52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коммуникациях.</w:t>
      </w:r>
      <w:r>
        <w:rPr>
          <w:spacing w:val="1"/>
        </w:rPr>
        <w:t xml:space="preserve"> </w:t>
      </w:r>
      <w:r>
        <w:rPr>
          <w:i/>
        </w:rPr>
        <w:t>Встроенные</w:t>
      </w:r>
      <w:r>
        <w:rPr>
          <w:i/>
          <w:spacing w:val="1"/>
        </w:rPr>
        <w:t xml:space="preserve"> </w:t>
      </w:r>
      <w:r>
        <w:rPr>
          <w:i/>
        </w:rPr>
        <w:t>компьютеры.</w:t>
      </w:r>
      <w:r>
        <w:rPr>
          <w:i/>
          <w:spacing w:val="1"/>
        </w:rPr>
        <w:t xml:space="preserve"> </w:t>
      </w:r>
      <w:r>
        <w:rPr>
          <w:i/>
        </w:rPr>
        <w:t>Микроконтроллеры.</w:t>
      </w:r>
      <w:r>
        <w:rPr>
          <w:i/>
          <w:spacing w:val="-1"/>
        </w:rPr>
        <w:t xml:space="preserve"> </w:t>
      </w:r>
      <w:r>
        <w:rPr>
          <w:i/>
        </w:rPr>
        <w:t>Роботизированные</w:t>
      </w:r>
      <w:r>
        <w:rPr>
          <w:i/>
          <w:spacing w:val="-2"/>
        </w:rPr>
        <w:t xml:space="preserve"> </w:t>
      </w:r>
      <w:r>
        <w:rPr>
          <w:i/>
        </w:rPr>
        <w:t>производства.</w:t>
      </w:r>
    </w:p>
    <w:p w:rsidR="000729EE" w:rsidRDefault="00697400">
      <w:pPr>
        <w:pStyle w:val="a3"/>
        <w:ind w:right="847"/>
      </w:pPr>
      <w:r>
        <w:t>Выбор конфигурации компьютера в зависимости от решаемой задачи. Тенденции развития</w:t>
      </w:r>
      <w:r>
        <w:rPr>
          <w:spacing w:val="1"/>
        </w:rPr>
        <w:t xml:space="preserve"> </w:t>
      </w:r>
      <w:r>
        <w:t>аппаратного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компьютеров.</w:t>
      </w:r>
    </w:p>
    <w:p w:rsidR="000729EE" w:rsidRDefault="00697400">
      <w:pPr>
        <w:pStyle w:val="a3"/>
        <w:ind w:right="850"/>
      </w:pPr>
      <w:r>
        <w:t>Программное обеспечение (ПО) компьютеров и компьютерных систем. Различные виды ПО и</w:t>
      </w:r>
      <w:r>
        <w:rPr>
          <w:spacing w:val="-5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назначение. Особенности</w:t>
      </w:r>
      <w:r>
        <w:rPr>
          <w:spacing w:val="-1"/>
        </w:rPr>
        <w:t xml:space="preserve"> </w:t>
      </w:r>
      <w:r>
        <w:t>программного обеспечения</w:t>
      </w:r>
      <w:r>
        <w:rPr>
          <w:spacing w:val="-2"/>
        </w:rPr>
        <w:t xml:space="preserve"> </w:t>
      </w:r>
      <w:r>
        <w:t>мобильных устройств.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>Организация хранения и обработки данных, в том числе с использованием интернет-сервисов,</w:t>
      </w:r>
      <w:r>
        <w:rPr>
          <w:spacing w:val="-52"/>
        </w:rPr>
        <w:t xml:space="preserve"> </w:t>
      </w:r>
      <w:r>
        <w:t xml:space="preserve">облачных технологий и мобильных устройств. </w:t>
      </w:r>
      <w:r>
        <w:rPr>
          <w:i/>
        </w:rPr>
        <w:t>Прикладные компьютерные программы, используемые</w:t>
      </w:r>
      <w:r>
        <w:rPr>
          <w:i/>
          <w:spacing w:val="-52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соответствии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типом</w:t>
      </w:r>
      <w:r>
        <w:rPr>
          <w:i/>
          <w:spacing w:val="1"/>
        </w:rPr>
        <w:t xml:space="preserve"> </w:t>
      </w:r>
      <w:r>
        <w:rPr>
          <w:i/>
        </w:rPr>
        <w:t>решаемых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выбранной</w:t>
      </w:r>
      <w:r>
        <w:rPr>
          <w:i/>
          <w:spacing w:val="1"/>
        </w:rPr>
        <w:t xml:space="preserve"> </w:t>
      </w:r>
      <w:r>
        <w:rPr>
          <w:i/>
        </w:rPr>
        <w:t>специализации.</w:t>
      </w:r>
      <w:r>
        <w:rPr>
          <w:i/>
          <w:spacing w:val="1"/>
        </w:rPr>
        <w:t xml:space="preserve"> </w:t>
      </w:r>
      <w:r>
        <w:rPr>
          <w:i/>
        </w:rPr>
        <w:t>Параллельное</w:t>
      </w:r>
      <w:r>
        <w:rPr>
          <w:i/>
          <w:spacing w:val="1"/>
        </w:rPr>
        <w:t xml:space="preserve"> </w:t>
      </w:r>
      <w:r>
        <w:rPr>
          <w:i/>
        </w:rPr>
        <w:t>программирование.</w:t>
      </w:r>
    </w:p>
    <w:p w:rsidR="000729EE" w:rsidRDefault="00697400">
      <w:pPr>
        <w:ind w:left="218" w:right="847" w:firstLine="707"/>
        <w:jc w:val="both"/>
      </w:pPr>
      <w:r>
        <w:rPr>
          <w:i/>
        </w:rPr>
        <w:t>Инсталляция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деинсталляция</w:t>
      </w:r>
      <w:r>
        <w:rPr>
          <w:i/>
          <w:spacing w:val="1"/>
        </w:rPr>
        <w:t xml:space="preserve"> </w:t>
      </w:r>
      <w:r>
        <w:rPr>
          <w:i/>
        </w:rPr>
        <w:t>программных</w:t>
      </w:r>
      <w:r>
        <w:rPr>
          <w:i/>
          <w:spacing w:val="1"/>
        </w:rPr>
        <w:t xml:space="preserve"> </w:t>
      </w:r>
      <w:r>
        <w:rPr>
          <w:i/>
        </w:rPr>
        <w:t>средств,</w:t>
      </w:r>
      <w:r>
        <w:rPr>
          <w:i/>
          <w:spacing w:val="1"/>
        </w:rPr>
        <w:t xml:space="preserve"> </w:t>
      </w:r>
      <w:r>
        <w:rPr>
          <w:i/>
        </w:rPr>
        <w:t>необходимых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решения</w:t>
      </w:r>
      <w:r>
        <w:rPr>
          <w:i/>
          <w:spacing w:val="1"/>
        </w:rPr>
        <w:t xml:space="preserve"> </w:t>
      </w:r>
      <w:r>
        <w:rPr>
          <w:i/>
        </w:rPr>
        <w:t>учебных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выбранной</w:t>
      </w:r>
      <w:r>
        <w:rPr>
          <w:i/>
          <w:spacing w:val="1"/>
        </w:rPr>
        <w:t xml:space="preserve"> </w:t>
      </w:r>
      <w:r>
        <w:rPr>
          <w:i/>
        </w:rPr>
        <w:t>специализации.</w:t>
      </w:r>
      <w:r>
        <w:rPr>
          <w:i/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обеспечения.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 xml:space="preserve">Способы и средства обеспечения надежного функционирования средств ИКТ. </w:t>
      </w:r>
      <w:r>
        <w:rPr>
          <w:i/>
        </w:rPr>
        <w:t>Применение</w:t>
      </w:r>
      <w:r>
        <w:rPr>
          <w:i/>
          <w:spacing w:val="1"/>
        </w:rPr>
        <w:t xml:space="preserve"> </w:t>
      </w:r>
      <w:r>
        <w:rPr>
          <w:i/>
        </w:rPr>
        <w:t>специализированных</w:t>
      </w:r>
      <w:r>
        <w:rPr>
          <w:i/>
          <w:spacing w:val="-1"/>
        </w:rPr>
        <w:t xml:space="preserve"> </w:t>
      </w:r>
      <w:r>
        <w:rPr>
          <w:i/>
        </w:rPr>
        <w:t>программ</w:t>
      </w:r>
      <w:r>
        <w:rPr>
          <w:i/>
          <w:spacing w:val="-2"/>
        </w:rPr>
        <w:t xml:space="preserve"> </w:t>
      </w:r>
      <w:r>
        <w:rPr>
          <w:i/>
        </w:rPr>
        <w:t>для</w:t>
      </w:r>
      <w:r>
        <w:rPr>
          <w:i/>
          <w:spacing w:val="-4"/>
        </w:rPr>
        <w:t xml:space="preserve"> </w:t>
      </w:r>
      <w:r>
        <w:rPr>
          <w:i/>
        </w:rPr>
        <w:t>обеспечения</w:t>
      </w:r>
      <w:r>
        <w:rPr>
          <w:i/>
          <w:spacing w:val="-2"/>
        </w:rPr>
        <w:t xml:space="preserve"> </w:t>
      </w:r>
      <w:r>
        <w:rPr>
          <w:i/>
        </w:rPr>
        <w:t>стабильной</w:t>
      </w:r>
      <w:r>
        <w:rPr>
          <w:i/>
          <w:spacing w:val="-3"/>
        </w:rPr>
        <w:t xml:space="preserve"> </w:t>
      </w:r>
      <w:r>
        <w:rPr>
          <w:i/>
        </w:rPr>
        <w:t>работы</w:t>
      </w:r>
      <w:r>
        <w:rPr>
          <w:i/>
          <w:spacing w:val="-2"/>
        </w:rPr>
        <w:t xml:space="preserve"> </w:t>
      </w:r>
      <w:r>
        <w:rPr>
          <w:i/>
        </w:rPr>
        <w:t>средств ИКТ.</w:t>
      </w:r>
    </w:p>
    <w:p w:rsidR="000729EE" w:rsidRDefault="00697400">
      <w:pPr>
        <w:ind w:left="218" w:right="847" w:firstLine="707"/>
        <w:jc w:val="both"/>
        <w:rPr>
          <w:i/>
        </w:rPr>
      </w:pPr>
      <w:r>
        <w:t>Безопасность,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эргономика,</w:t>
      </w:r>
      <w:r>
        <w:rPr>
          <w:spacing w:val="1"/>
        </w:rPr>
        <w:t xml:space="preserve"> </w:t>
      </w:r>
      <w:r>
        <w:t>ресурсосбережение,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rPr>
          <w:i/>
        </w:rPr>
        <w:t>Проектирование</w:t>
      </w:r>
      <w:r>
        <w:rPr>
          <w:i/>
          <w:spacing w:val="1"/>
        </w:rPr>
        <w:t xml:space="preserve"> </w:t>
      </w:r>
      <w:r>
        <w:rPr>
          <w:i/>
        </w:rPr>
        <w:t>автоматизированного</w:t>
      </w:r>
      <w:r>
        <w:rPr>
          <w:i/>
          <w:spacing w:val="1"/>
        </w:rPr>
        <w:t xml:space="preserve"> </w:t>
      </w:r>
      <w:r>
        <w:rPr>
          <w:i/>
        </w:rPr>
        <w:t>рабочего</w:t>
      </w:r>
      <w:r>
        <w:rPr>
          <w:i/>
          <w:spacing w:val="1"/>
        </w:rPr>
        <w:t xml:space="preserve"> </w:t>
      </w:r>
      <w:r>
        <w:rPr>
          <w:i/>
        </w:rPr>
        <w:t>места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соответствии с</w:t>
      </w:r>
      <w:r>
        <w:rPr>
          <w:i/>
          <w:spacing w:val="-3"/>
        </w:rPr>
        <w:t xml:space="preserve"> </w:t>
      </w:r>
      <w:r>
        <w:rPr>
          <w:i/>
        </w:rPr>
        <w:t>целями его</w:t>
      </w:r>
      <w:r>
        <w:rPr>
          <w:i/>
          <w:spacing w:val="-2"/>
        </w:rPr>
        <w:t xml:space="preserve"> </w:t>
      </w:r>
      <w:r>
        <w:rPr>
          <w:i/>
        </w:rPr>
        <w:t>использования.</w:t>
      </w:r>
    </w:p>
    <w:p w:rsidR="000729EE" w:rsidRDefault="00697400">
      <w:pPr>
        <w:pStyle w:val="2"/>
        <w:spacing w:before="2" w:line="250" w:lineRule="exact"/>
      </w:pPr>
      <w:r>
        <w:t>Подготовка</w:t>
      </w:r>
      <w:r>
        <w:rPr>
          <w:spacing w:val="-4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демонстрационных</w:t>
      </w:r>
      <w:r>
        <w:rPr>
          <w:spacing w:val="-6"/>
        </w:rPr>
        <w:t xml:space="preserve"> </w:t>
      </w:r>
      <w:r>
        <w:t>материалов</w:t>
      </w:r>
    </w:p>
    <w:p w:rsidR="000729EE" w:rsidRDefault="00697400">
      <w:pPr>
        <w:pStyle w:val="a3"/>
        <w:ind w:right="847"/>
      </w:pPr>
      <w:r>
        <w:t>Средства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автозамены.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шаблонов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гипертекстового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Стандарты</w:t>
      </w:r>
      <w:r>
        <w:rPr>
          <w:spacing w:val="-4"/>
        </w:rPr>
        <w:t xml:space="preserve"> </w:t>
      </w:r>
      <w:r>
        <w:t>библиографических описаний.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6" w:firstLine="707"/>
        <w:jc w:val="both"/>
        <w:rPr>
          <w:i/>
        </w:rPr>
      </w:pPr>
      <w:r>
        <w:lastRenderedPageBreak/>
        <w:t>Деловая</w:t>
      </w:r>
      <w:r>
        <w:rPr>
          <w:spacing w:val="1"/>
        </w:rPr>
        <w:t xml:space="preserve"> </w:t>
      </w:r>
      <w:r>
        <w:t>переписка,</w:t>
      </w:r>
      <w:r>
        <w:rPr>
          <w:spacing w:val="1"/>
        </w:rPr>
        <w:t xml:space="preserve"> </w:t>
      </w:r>
      <w:r>
        <w:t>научная</w:t>
      </w:r>
      <w:r>
        <w:rPr>
          <w:spacing w:val="1"/>
        </w:rPr>
        <w:t xml:space="preserve"> </w:t>
      </w:r>
      <w:r>
        <w:t>публикация.</w:t>
      </w:r>
      <w:r>
        <w:rPr>
          <w:spacing w:val="1"/>
        </w:rPr>
        <w:t xml:space="preserve"> </w:t>
      </w:r>
      <w:r>
        <w:t>Реферат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аннотация.</w:t>
      </w:r>
      <w:r>
        <w:rPr>
          <w:spacing w:val="1"/>
        </w:rPr>
        <w:t xml:space="preserve"> </w:t>
      </w:r>
      <w:r>
        <w:rPr>
          <w:i/>
        </w:rPr>
        <w:t>Оформление</w:t>
      </w:r>
      <w:r>
        <w:rPr>
          <w:i/>
          <w:spacing w:val="1"/>
        </w:rPr>
        <w:t xml:space="preserve"> </w:t>
      </w:r>
      <w:r>
        <w:rPr>
          <w:i/>
        </w:rPr>
        <w:t>списка</w:t>
      </w:r>
      <w:r>
        <w:rPr>
          <w:i/>
          <w:spacing w:val="1"/>
        </w:rPr>
        <w:t xml:space="preserve"> </w:t>
      </w:r>
      <w:r>
        <w:rPr>
          <w:i/>
        </w:rPr>
        <w:t>литературы.</w:t>
      </w:r>
    </w:p>
    <w:p w:rsidR="000729EE" w:rsidRDefault="00697400">
      <w:pPr>
        <w:pStyle w:val="a3"/>
        <w:spacing w:line="251" w:lineRule="exact"/>
        <w:ind w:left="929" w:firstLine="0"/>
      </w:pPr>
      <w:r>
        <w:t>Коллективная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документами.</w:t>
      </w:r>
      <w:r>
        <w:rPr>
          <w:spacing w:val="-3"/>
        </w:rPr>
        <w:t xml:space="preserve"> </w:t>
      </w:r>
      <w:r>
        <w:t>Рецензирование</w:t>
      </w:r>
      <w:r>
        <w:rPr>
          <w:spacing w:val="-2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Облачные</w:t>
      </w:r>
      <w:r>
        <w:rPr>
          <w:spacing w:val="-3"/>
        </w:rPr>
        <w:t xml:space="preserve"> </w:t>
      </w:r>
      <w:r>
        <w:t>сервисы.</w:t>
      </w:r>
    </w:p>
    <w:p w:rsidR="000729EE" w:rsidRDefault="00697400">
      <w:pPr>
        <w:spacing w:before="2"/>
        <w:ind w:left="218" w:right="846" w:firstLine="710"/>
        <w:jc w:val="both"/>
        <w:rPr>
          <w:i/>
        </w:rPr>
      </w:pPr>
      <w:r>
        <w:rPr>
          <w:i/>
        </w:rPr>
        <w:t>Знакомство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компьютерной</w:t>
      </w:r>
      <w:r>
        <w:rPr>
          <w:i/>
          <w:spacing w:val="1"/>
        </w:rPr>
        <w:t xml:space="preserve"> </w:t>
      </w:r>
      <w:r>
        <w:rPr>
          <w:i/>
        </w:rPr>
        <w:t>версткой</w:t>
      </w:r>
      <w:r>
        <w:rPr>
          <w:i/>
          <w:spacing w:val="1"/>
        </w:rPr>
        <w:t xml:space="preserve"> </w:t>
      </w:r>
      <w:r>
        <w:rPr>
          <w:i/>
        </w:rPr>
        <w:t>текста.</w:t>
      </w:r>
      <w:r>
        <w:rPr>
          <w:i/>
          <w:spacing w:val="1"/>
        </w:rPr>
        <w:t xml:space="preserve"> </w:t>
      </w:r>
      <w:r>
        <w:rPr>
          <w:i/>
        </w:rPr>
        <w:t>Технические</w:t>
      </w:r>
      <w:r>
        <w:rPr>
          <w:i/>
          <w:spacing w:val="1"/>
        </w:rPr>
        <w:t xml:space="preserve"> </w:t>
      </w:r>
      <w:r>
        <w:rPr>
          <w:i/>
        </w:rPr>
        <w:t>средства</w:t>
      </w:r>
      <w:r>
        <w:rPr>
          <w:i/>
          <w:spacing w:val="1"/>
        </w:rPr>
        <w:t xml:space="preserve"> </w:t>
      </w:r>
      <w:r>
        <w:rPr>
          <w:i/>
        </w:rPr>
        <w:t>ввода</w:t>
      </w:r>
      <w:r>
        <w:rPr>
          <w:i/>
          <w:spacing w:val="1"/>
        </w:rPr>
        <w:t xml:space="preserve"> </w:t>
      </w:r>
      <w:r>
        <w:rPr>
          <w:i/>
        </w:rPr>
        <w:t>текста.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rPr>
          <w:i/>
        </w:rPr>
        <w:t>распознавания</w:t>
      </w:r>
      <w:r>
        <w:rPr>
          <w:i/>
          <w:spacing w:val="1"/>
        </w:rPr>
        <w:t xml:space="preserve"> </w:t>
      </w:r>
      <w:r>
        <w:rPr>
          <w:i/>
        </w:rPr>
        <w:t>текста,</w:t>
      </w:r>
      <w:r>
        <w:rPr>
          <w:i/>
          <w:spacing w:val="1"/>
        </w:rPr>
        <w:t xml:space="preserve"> </w:t>
      </w:r>
      <w:r>
        <w:rPr>
          <w:i/>
        </w:rPr>
        <w:t>введенного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использованием</w:t>
      </w:r>
      <w:r>
        <w:rPr>
          <w:i/>
          <w:spacing w:val="1"/>
        </w:rPr>
        <w:t xml:space="preserve"> </w:t>
      </w:r>
      <w:r>
        <w:rPr>
          <w:i/>
        </w:rPr>
        <w:t>сканера,</w:t>
      </w:r>
      <w:r>
        <w:rPr>
          <w:i/>
          <w:spacing w:val="1"/>
        </w:rPr>
        <w:t xml:space="preserve"> </w:t>
      </w:r>
      <w:r>
        <w:rPr>
          <w:i/>
        </w:rPr>
        <w:t>планшетного</w:t>
      </w:r>
      <w:r>
        <w:rPr>
          <w:i/>
          <w:spacing w:val="1"/>
        </w:rPr>
        <w:t xml:space="preserve"> </w:t>
      </w:r>
      <w:r>
        <w:rPr>
          <w:i/>
        </w:rPr>
        <w:t>ПК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1"/>
        </w:rPr>
        <w:t xml:space="preserve"> </w:t>
      </w:r>
      <w:r>
        <w:rPr>
          <w:i/>
        </w:rPr>
        <w:t>графического</w:t>
      </w:r>
      <w:r>
        <w:rPr>
          <w:i/>
          <w:spacing w:val="-1"/>
        </w:rPr>
        <w:t xml:space="preserve"> </w:t>
      </w:r>
      <w:r>
        <w:rPr>
          <w:i/>
        </w:rPr>
        <w:t>планшета.</w:t>
      </w:r>
      <w:r>
        <w:rPr>
          <w:i/>
          <w:spacing w:val="-3"/>
        </w:rPr>
        <w:t xml:space="preserve"> </w:t>
      </w:r>
      <w:r>
        <w:rPr>
          <w:i/>
        </w:rPr>
        <w:t>Программы</w:t>
      </w:r>
      <w:r>
        <w:rPr>
          <w:i/>
          <w:spacing w:val="-1"/>
        </w:rPr>
        <w:t xml:space="preserve"> </w:t>
      </w:r>
      <w:r>
        <w:rPr>
          <w:i/>
        </w:rPr>
        <w:t>синтеза и</w:t>
      </w:r>
      <w:r>
        <w:rPr>
          <w:i/>
          <w:spacing w:val="-2"/>
        </w:rPr>
        <w:t xml:space="preserve"> </w:t>
      </w:r>
      <w:r>
        <w:rPr>
          <w:i/>
        </w:rPr>
        <w:t>распознавания устной</w:t>
      </w:r>
      <w:r>
        <w:rPr>
          <w:i/>
          <w:spacing w:val="-2"/>
        </w:rPr>
        <w:t xml:space="preserve"> </w:t>
      </w:r>
      <w:r>
        <w:rPr>
          <w:i/>
        </w:rPr>
        <w:t>речи.</w:t>
      </w:r>
    </w:p>
    <w:p w:rsidR="000729EE" w:rsidRDefault="00697400">
      <w:pPr>
        <w:pStyle w:val="2"/>
        <w:spacing w:before="4" w:line="250" w:lineRule="exact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аудиовизуальными</w:t>
      </w:r>
      <w:r>
        <w:rPr>
          <w:spacing w:val="-5"/>
        </w:rPr>
        <w:t xml:space="preserve"> </w:t>
      </w:r>
      <w:r>
        <w:t>данными</w:t>
      </w:r>
    </w:p>
    <w:p w:rsidR="000729EE" w:rsidRDefault="00697400">
      <w:pPr>
        <w:ind w:left="218" w:right="848" w:firstLine="710"/>
        <w:jc w:val="both"/>
        <w:rPr>
          <w:i/>
        </w:rPr>
      </w:pPr>
      <w:r>
        <w:rPr>
          <w:i/>
        </w:rPr>
        <w:t>Создание и преобразование аудиовизуальных объектов. Ввод изображений с использованием</w:t>
      </w:r>
      <w:r>
        <w:rPr>
          <w:i/>
          <w:spacing w:val="1"/>
        </w:rPr>
        <w:t xml:space="preserve"> </w:t>
      </w:r>
      <w:r>
        <w:rPr>
          <w:i/>
        </w:rPr>
        <w:t>различных цифровых устройств (цифровых фотоаппаратов и микроскопов, видеокамер, сканеров и</w:t>
      </w:r>
      <w:r>
        <w:rPr>
          <w:i/>
          <w:spacing w:val="1"/>
        </w:rPr>
        <w:t xml:space="preserve"> </w:t>
      </w:r>
      <w:r>
        <w:rPr>
          <w:i/>
        </w:rPr>
        <w:t>т.</w:t>
      </w:r>
      <w:r>
        <w:rPr>
          <w:i/>
          <w:spacing w:val="-1"/>
        </w:rPr>
        <w:t xml:space="preserve"> </w:t>
      </w:r>
      <w:r>
        <w:rPr>
          <w:i/>
        </w:rPr>
        <w:t>д.).</w:t>
      </w:r>
      <w:r>
        <w:rPr>
          <w:i/>
          <w:spacing w:val="-1"/>
        </w:rPr>
        <w:t xml:space="preserve"> </w:t>
      </w:r>
      <w:r>
        <w:rPr>
          <w:i/>
        </w:rPr>
        <w:t>Обработка изображения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звука</w:t>
      </w:r>
      <w:r>
        <w:rPr>
          <w:i/>
          <w:spacing w:val="-4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использованием интернет- и</w:t>
      </w:r>
      <w:r>
        <w:rPr>
          <w:i/>
          <w:spacing w:val="-3"/>
        </w:rPr>
        <w:t xml:space="preserve"> </w:t>
      </w:r>
      <w:r>
        <w:rPr>
          <w:i/>
        </w:rPr>
        <w:t>мобильных</w:t>
      </w:r>
      <w:r>
        <w:rPr>
          <w:i/>
          <w:spacing w:val="-1"/>
        </w:rPr>
        <w:t xml:space="preserve"> </w:t>
      </w:r>
      <w:r>
        <w:rPr>
          <w:i/>
        </w:rPr>
        <w:t>приложений.</w:t>
      </w:r>
    </w:p>
    <w:p w:rsidR="000729EE" w:rsidRDefault="00697400">
      <w:pPr>
        <w:pStyle w:val="a3"/>
        <w:ind w:right="848" w:firstLine="710"/>
      </w:pPr>
      <w:r>
        <w:t>Использование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онлайн-сервисов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работ.</w:t>
      </w:r>
      <w:r>
        <w:rPr>
          <w:spacing w:val="-1"/>
        </w:rPr>
        <w:t xml:space="preserve"> </w:t>
      </w:r>
      <w:r>
        <w:t>Работа в</w:t>
      </w:r>
      <w:r>
        <w:rPr>
          <w:spacing w:val="-1"/>
        </w:rPr>
        <w:t xml:space="preserve"> </w:t>
      </w:r>
      <w:r>
        <w:t>группе, технология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готового материала в</w:t>
      </w:r>
      <w:r>
        <w:rPr>
          <w:spacing w:val="-1"/>
        </w:rPr>
        <w:t xml:space="preserve"> </w:t>
      </w:r>
      <w:r>
        <w:t>сети.</w:t>
      </w:r>
    </w:p>
    <w:p w:rsidR="000729EE" w:rsidRDefault="00697400">
      <w:pPr>
        <w:pStyle w:val="2"/>
        <w:spacing w:before="2" w:line="251" w:lineRule="exact"/>
      </w:pPr>
      <w:r>
        <w:t>Электронные</w:t>
      </w:r>
      <w:r>
        <w:rPr>
          <w:spacing w:val="-7"/>
        </w:rPr>
        <w:t xml:space="preserve"> </w:t>
      </w:r>
      <w:r>
        <w:t>(динамические)</w:t>
      </w:r>
      <w:r>
        <w:rPr>
          <w:spacing w:val="-4"/>
        </w:rPr>
        <w:t xml:space="preserve"> </w:t>
      </w:r>
      <w:r>
        <w:t>таблицы</w:t>
      </w:r>
    </w:p>
    <w:p w:rsidR="000729EE" w:rsidRDefault="00697400">
      <w:pPr>
        <w:pStyle w:val="a3"/>
        <w:ind w:right="844"/>
      </w:pPr>
      <w:r>
        <w:t>Примеры использования динамических (электронных) таблиц на практике (в том числе – в</w:t>
      </w:r>
      <w:r>
        <w:rPr>
          <w:spacing w:val="1"/>
        </w:rPr>
        <w:t xml:space="preserve"> </w:t>
      </w:r>
      <w:r>
        <w:t>задачах</w:t>
      </w:r>
      <w:r>
        <w:rPr>
          <w:spacing w:val="-1"/>
        </w:rPr>
        <w:t xml:space="preserve"> </w:t>
      </w:r>
      <w:r>
        <w:t>математического</w:t>
      </w:r>
      <w:r>
        <w:rPr>
          <w:spacing w:val="-3"/>
        </w:rPr>
        <w:t xml:space="preserve"> </w:t>
      </w:r>
      <w:r>
        <w:t>моделирования).</w:t>
      </w:r>
    </w:p>
    <w:p w:rsidR="000729EE" w:rsidRDefault="00697400">
      <w:pPr>
        <w:pStyle w:val="2"/>
        <w:spacing w:before="4" w:line="250" w:lineRule="exact"/>
      </w:pPr>
      <w:r>
        <w:t>Базы</w:t>
      </w:r>
      <w:r>
        <w:rPr>
          <w:spacing w:val="-1"/>
        </w:rPr>
        <w:t xml:space="preserve"> </w:t>
      </w:r>
      <w:r>
        <w:t>данных</w:t>
      </w:r>
    </w:p>
    <w:p w:rsidR="000729EE" w:rsidRDefault="00697400">
      <w:pPr>
        <w:pStyle w:val="a3"/>
        <w:ind w:right="846"/>
      </w:pPr>
      <w:r>
        <w:t>Реляционные (табличные) базы данных. Таблица – представление сведений об однотипных</w:t>
      </w:r>
      <w:r>
        <w:rPr>
          <w:spacing w:val="1"/>
        </w:rPr>
        <w:t xml:space="preserve"> </w:t>
      </w:r>
      <w:r>
        <w:t>объектах. Поле, запись. Ключевые поля таблицы. Связи между таблицами. Схема данных. Поиск и</w:t>
      </w:r>
      <w:r>
        <w:rPr>
          <w:spacing w:val="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базах данных. Сортировка данных.</w:t>
      </w:r>
    </w:p>
    <w:p w:rsidR="000729EE" w:rsidRDefault="00697400">
      <w:pPr>
        <w:pStyle w:val="a3"/>
        <w:ind w:left="929" w:firstLine="0"/>
      </w:pPr>
      <w:r>
        <w:t>Создание,</w:t>
      </w:r>
      <w:r>
        <w:rPr>
          <w:spacing w:val="-2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баз</w:t>
      </w:r>
      <w:r>
        <w:rPr>
          <w:spacing w:val="-4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0729EE" w:rsidRDefault="00697400">
      <w:pPr>
        <w:pStyle w:val="3"/>
        <w:spacing w:before="3"/>
        <w:jc w:val="both"/>
      </w:pPr>
      <w:r>
        <w:t>Автоматизированное</w:t>
      </w:r>
      <w:r>
        <w:rPr>
          <w:spacing w:val="-7"/>
        </w:rPr>
        <w:t xml:space="preserve"> </w:t>
      </w:r>
      <w:r>
        <w:t>проектирование</w:t>
      </w:r>
    </w:p>
    <w:p w:rsidR="000729EE" w:rsidRDefault="00697400">
      <w:pPr>
        <w:spacing w:line="242" w:lineRule="auto"/>
        <w:ind w:left="218" w:right="848" w:firstLine="707"/>
        <w:jc w:val="both"/>
        <w:rPr>
          <w:i/>
        </w:rPr>
      </w:pPr>
      <w:r>
        <w:rPr>
          <w:i/>
        </w:rPr>
        <w:t>Представление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системах</w:t>
      </w:r>
      <w:r>
        <w:rPr>
          <w:i/>
          <w:spacing w:val="1"/>
        </w:rPr>
        <w:t xml:space="preserve"> </w:t>
      </w:r>
      <w:r>
        <w:rPr>
          <w:i/>
        </w:rPr>
        <w:t>автоматизированного</w:t>
      </w:r>
      <w:r>
        <w:rPr>
          <w:i/>
          <w:spacing w:val="1"/>
        </w:rPr>
        <w:t xml:space="preserve"> </w:t>
      </w:r>
      <w:r>
        <w:rPr>
          <w:i/>
        </w:rPr>
        <w:t>проектирования.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автоматизированного</w:t>
      </w:r>
      <w:r>
        <w:rPr>
          <w:i/>
          <w:spacing w:val="-1"/>
        </w:rPr>
        <w:t xml:space="preserve"> </w:t>
      </w:r>
      <w:r>
        <w:rPr>
          <w:i/>
        </w:rPr>
        <w:t>проектирования.</w:t>
      </w:r>
      <w:r>
        <w:rPr>
          <w:i/>
          <w:spacing w:val="-1"/>
        </w:rPr>
        <w:t xml:space="preserve"> </w:t>
      </w:r>
      <w:r>
        <w:rPr>
          <w:i/>
        </w:rPr>
        <w:t>Создание</w:t>
      </w:r>
      <w:r>
        <w:rPr>
          <w:i/>
          <w:spacing w:val="-3"/>
        </w:rPr>
        <w:t xml:space="preserve"> </w:t>
      </w:r>
      <w:r>
        <w:rPr>
          <w:i/>
        </w:rPr>
        <w:t>чертежей</w:t>
      </w:r>
      <w:r>
        <w:rPr>
          <w:i/>
          <w:spacing w:val="-1"/>
        </w:rPr>
        <w:t xml:space="preserve"> </w:t>
      </w:r>
      <w:r>
        <w:rPr>
          <w:i/>
        </w:rPr>
        <w:t>типовых</w:t>
      </w:r>
      <w:r>
        <w:rPr>
          <w:i/>
          <w:spacing w:val="-4"/>
        </w:rPr>
        <w:t xml:space="preserve"> </w:t>
      </w:r>
      <w:r>
        <w:rPr>
          <w:i/>
        </w:rPr>
        <w:t>деталей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объектов.</w:t>
      </w:r>
    </w:p>
    <w:p w:rsidR="000729EE" w:rsidRDefault="00697400">
      <w:pPr>
        <w:pStyle w:val="3"/>
      </w:pPr>
      <w:r>
        <w:t>3D-моделирование</w:t>
      </w:r>
    </w:p>
    <w:p w:rsidR="000729EE" w:rsidRDefault="00697400">
      <w:pPr>
        <w:tabs>
          <w:tab w:val="left" w:pos="2111"/>
          <w:tab w:val="left" w:pos="3440"/>
          <w:tab w:val="left" w:pos="3767"/>
          <w:tab w:val="left" w:pos="5528"/>
          <w:tab w:val="left" w:pos="6911"/>
          <w:tab w:val="left" w:pos="7943"/>
          <w:tab w:val="left" w:pos="9133"/>
        </w:tabs>
        <w:spacing w:line="250" w:lineRule="exact"/>
        <w:ind w:left="926"/>
        <w:rPr>
          <w:i/>
        </w:rPr>
      </w:pPr>
      <w:r>
        <w:rPr>
          <w:i/>
        </w:rPr>
        <w:t>Принципы</w:t>
      </w:r>
      <w:r>
        <w:rPr>
          <w:i/>
        </w:rPr>
        <w:tab/>
        <w:t>построения</w:t>
      </w:r>
      <w:r>
        <w:rPr>
          <w:i/>
        </w:rPr>
        <w:tab/>
        <w:t>и</w:t>
      </w:r>
      <w:r>
        <w:rPr>
          <w:i/>
        </w:rPr>
        <w:tab/>
        <w:t>редактирования</w:t>
      </w:r>
      <w:r>
        <w:rPr>
          <w:i/>
        </w:rPr>
        <w:tab/>
        <w:t>трехмерных</w:t>
      </w:r>
      <w:r>
        <w:rPr>
          <w:i/>
        </w:rPr>
        <w:tab/>
        <w:t>моделей.</w:t>
      </w:r>
      <w:r>
        <w:rPr>
          <w:i/>
        </w:rPr>
        <w:tab/>
        <w:t>Сеточные</w:t>
      </w:r>
      <w:r>
        <w:rPr>
          <w:i/>
        </w:rPr>
        <w:tab/>
        <w:t>модели.</w:t>
      </w:r>
    </w:p>
    <w:p w:rsidR="000729EE" w:rsidRDefault="00697400">
      <w:pPr>
        <w:spacing w:line="252" w:lineRule="exact"/>
        <w:ind w:left="218"/>
        <w:rPr>
          <w:i/>
        </w:rPr>
      </w:pPr>
      <w:r>
        <w:rPr>
          <w:i/>
        </w:rPr>
        <w:t>Материалы.</w:t>
      </w:r>
      <w:r>
        <w:rPr>
          <w:i/>
          <w:spacing w:val="-5"/>
        </w:rPr>
        <w:t xml:space="preserve"> </w:t>
      </w:r>
      <w:r>
        <w:rPr>
          <w:i/>
        </w:rPr>
        <w:t>Моделирование</w:t>
      </w:r>
      <w:r>
        <w:rPr>
          <w:i/>
          <w:spacing w:val="-2"/>
        </w:rPr>
        <w:t xml:space="preserve"> </w:t>
      </w:r>
      <w:r>
        <w:rPr>
          <w:i/>
        </w:rPr>
        <w:t>источников</w:t>
      </w:r>
      <w:r>
        <w:rPr>
          <w:i/>
          <w:spacing w:val="-1"/>
        </w:rPr>
        <w:t xml:space="preserve"> </w:t>
      </w:r>
      <w:r>
        <w:rPr>
          <w:i/>
        </w:rPr>
        <w:t>освещения.</w:t>
      </w:r>
      <w:r>
        <w:rPr>
          <w:i/>
          <w:spacing w:val="-2"/>
        </w:rPr>
        <w:t xml:space="preserve"> </w:t>
      </w:r>
      <w:r>
        <w:rPr>
          <w:i/>
        </w:rPr>
        <w:t>Камеры.</w:t>
      </w:r>
    </w:p>
    <w:p w:rsidR="000729EE" w:rsidRDefault="00697400">
      <w:pPr>
        <w:spacing w:line="252" w:lineRule="exact"/>
        <w:ind w:left="926"/>
        <w:rPr>
          <w:i/>
        </w:rPr>
      </w:pPr>
      <w:r>
        <w:rPr>
          <w:i/>
        </w:rPr>
        <w:t>Аддитивные</w:t>
      </w:r>
      <w:r>
        <w:rPr>
          <w:i/>
          <w:spacing w:val="-3"/>
        </w:rPr>
        <w:t xml:space="preserve"> </w:t>
      </w:r>
      <w:r>
        <w:rPr>
          <w:i/>
        </w:rPr>
        <w:t>технологии</w:t>
      </w:r>
      <w:r>
        <w:rPr>
          <w:i/>
          <w:spacing w:val="-2"/>
        </w:rPr>
        <w:t xml:space="preserve"> </w:t>
      </w:r>
      <w:r>
        <w:rPr>
          <w:i/>
        </w:rPr>
        <w:t>(3D-принтеры).</w:t>
      </w:r>
    </w:p>
    <w:p w:rsidR="000729EE" w:rsidRDefault="00697400">
      <w:pPr>
        <w:pStyle w:val="3"/>
        <w:spacing w:before="5"/>
      </w:pPr>
      <w:r>
        <w:t>Системы</w:t>
      </w:r>
      <w:r>
        <w:rPr>
          <w:spacing w:val="-3"/>
        </w:rPr>
        <w:t xml:space="preserve"> </w:t>
      </w:r>
      <w:r>
        <w:t>искусственного</w:t>
      </w:r>
      <w:r>
        <w:rPr>
          <w:spacing w:val="-2"/>
        </w:rPr>
        <w:t xml:space="preserve"> </w:t>
      </w:r>
      <w:r>
        <w:t>интеллекта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машинное</w:t>
      </w:r>
      <w:r>
        <w:rPr>
          <w:spacing w:val="-2"/>
        </w:rPr>
        <w:t xml:space="preserve"> </w:t>
      </w:r>
      <w:r>
        <w:t>обучение</w:t>
      </w:r>
    </w:p>
    <w:p w:rsidR="000729EE" w:rsidRDefault="00697400">
      <w:pPr>
        <w:spacing w:line="250" w:lineRule="exact"/>
        <w:ind w:left="926"/>
        <w:rPr>
          <w:i/>
        </w:rPr>
      </w:pPr>
      <w:r>
        <w:rPr>
          <w:i/>
        </w:rPr>
        <w:t>Машинное</w:t>
      </w:r>
      <w:r>
        <w:rPr>
          <w:i/>
          <w:spacing w:val="64"/>
        </w:rPr>
        <w:t xml:space="preserve"> </w:t>
      </w:r>
      <w:r>
        <w:rPr>
          <w:i/>
        </w:rPr>
        <w:t xml:space="preserve">обучение  </w:t>
      </w:r>
      <w:r>
        <w:rPr>
          <w:i/>
          <w:spacing w:val="10"/>
        </w:rPr>
        <w:t xml:space="preserve"> </w:t>
      </w:r>
      <w:r>
        <w:rPr>
          <w:i/>
        </w:rPr>
        <w:t xml:space="preserve">–  </w:t>
      </w:r>
      <w:r>
        <w:rPr>
          <w:i/>
          <w:spacing w:val="6"/>
        </w:rPr>
        <w:t xml:space="preserve"> </w:t>
      </w:r>
      <w:r>
        <w:rPr>
          <w:i/>
        </w:rPr>
        <w:t xml:space="preserve">решение  </w:t>
      </w:r>
      <w:r>
        <w:rPr>
          <w:i/>
          <w:spacing w:val="9"/>
        </w:rPr>
        <w:t xml:space="preserve"> </w:t>
      </w:r>
      <w:r>
        <w:rPr>
          <w:i/>
        </w:rPr>
        <w:t xml:space="preserve">задач  </w:t>
      </w:r>
      <w:r>
        <w:rPr>
          <w:i/>
          <w:spacing w:val="8"/>
        </w:rPr>
        <w:t xml:space="preserve"> </w:t>
      </w:r>
      <w:r>
        <w:rPr>
          <w:i/>
        </w:rPr>
        <w:t xml:space="preserve">распознавания,  </w:t>
      </w:r>
      <w:r>
        <w:rPr>
          <w:i/>
          <w:spacing w:val="9"/>
        </w:rPr>
        <w:t xml:space="preserve"> </w:t>
      </w:r>
      <w:r>
        <w:rPr>
          <w:i/>
        </w:rPr>
        <w:t xml:space="preserve">классификации  </w:t>
      </w:r>
      <w:r>
        <w:rPr>
          <w:i/>
          <w:spacing w:val="8"/>
        </w:rPr>
        <w:t xml:space="preserve"> </w:t>
      </w:r>
      <w:r>
        <w:rPr>
          <w:i/>
        </w:rPr>
        <w:t xml:space="preserve">и  </w:t>
      </w:r>
      <w:r>
        <w:rPr>
          <w:i/>
          <w:spacing w:val="8"/>
        </w:rPr>
        <w:t xml:space="preserve"> </w:t>
      </w:r>
      <w:r>
        <w:rPr>
          <w:i/>
        </w:rPr>
        <w:t>предсказания.</w:t>
      </w:r>
    </w:p>
    <w:p w:rsidR="000729EE" w:rsidRDefault="00697400">
      <w:pPr>
        <w:spacing w:line="252" w:lineRule="exact"/>
        <w:ind w:left="218"/>
        <w:rPr>
          <w:i/>
        </w:rPr>
      </w:pPr>
      <w:r>
        <w:rPr>
          <w:i/>
        </w:rPr>
        <w:t>Искусственный</w:t>
      </w:r>
      <w:r>
        <w:rPr>
          <w:i/>
          <w:spacing w:val="-4"/>
        </w:rPr>
        <w:t xml:space="preserve"> </w:t>
      </w:r>
      <w:r>
        <w:rPr>
          <w:i/>
        </w:rPr>
        <w:t>интеллект.</w:t>
      </w:r>
    </w:p>
    <w:p w:rsidR="000729EE" w:rsidRDefault="00697400">
      <w:pPr>
        <w:pStyle w:val="2"/>
        <w:spacing w:before="6"/>
        <w:ind w:left="218" w:right="849" w:firstLine="707"/>
      </w:pP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</w:t>
      </w:r>
    </w:p>
    <w:p w:rsidR="000729EE" w:rsidRDefault="00697400">
      <w:pPr>
        <w:spacing w:before="1" w:line="250" w:lineRule="exact"/>
        <w:ind w:left="926"/>
        <w:jc w:val="both"/>
        <w:rPr>
          <w:b/>
        </w:rPr>
      </w:pPr>
      <w:r>
        <w:rPr>
          <w:b/>
        </w:rPr>
        <w:t>Компьютерные</w:t>
      </w:r>
      <w:r>
        <w:rPr>
          <w:b/>
          <w:spacing w:val="-3"/>
        </w:rPr>
        <w:t xml:space="preserve"> </w:t>
      </w:r>
      <w:r>
        <w:rPr>
          <w:b/>
        </w:rPr>
        <w:t>сети</w:t>
      </w:r>
    </w:p>
    <w:p w:rsidR="000729EE" w:rsidRDefault="00697400">
      <w:pPr>
        <w:pStyle w:val="a3"/>
        <w:ind w:right="849"/>
      </w:pPr>
      <w:r>
        <w:t>Принципы построения компьютерных сетей. Сетевые протоколы. Интернет. Адресация в сети</w:t>
      </w:r>
      <w:r>
        <w:rPr>
          <w:spacing w:val="-52"/>
        </w:rPr>
        <w:t xml:space="preserve"> </w:t>
      </w:r>
      <w:r>
        <w:t>Интернет.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доменных имен. Браузеры.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rPr>
          <w:i/>
        </w:rPr>
        <w:t>Аппаратные</w:t>
      </w:r>
      <w:r>
        <w:rPr>
          <w:i/>
          <w:spacing w:val="-3"/>
        </w:rPr>
        <w:t xml:space="preserve"> </w:t>
      </w:r>
      <w:r>
        <w:rPr>
          <w:i/>
        </w:rPr>
        <w:t>компоненты</w:t>
      </w:r>
      <w:r>
        <w:rPr>
          <w:i/>
          <w:spacing w:val="-4"/>
        </w:rPr>
        <w:t xml:space="preserve"> </w:t>
      </w:r>
      <w:r>
        <w:rPr>
          <w:i/>
        </w:rPr>
        <w:t>компьютерных сетей.</w:t>
      </w:r>
    </w:p>
    <w:p w:rsidR="000729EE" w:rsidRDefault="00697400">
      <w:pPr>
        <w:pStyle w:val="a3"/>
        <w:spacing w:line="252" w:lineRule="exact"/>
        <w:ind w:left="926" w:firstLine="0"/>
      </w:pPr>
      <w:r>
        <w:t>Веб-сайт.</w:t>
      </w:r>
      <w:r>
        <w:rPr>
          <w:spacing w:val="18"/>
        </w:rPr>
        <w:t xml:space="preserve"> </w:t>
      </w:r>
      <w:r>
        <w:t>Страница.</w:t>
      </w:r>
      <w:r>
        <w:rPr>
          <w:spacing w:val="71"/>
        </w:rPr>
        <w:t xml:space="preserve"> </w:t>
      </w:r>
      <w:r>
        <w:t>Взаимодействие</w:t>
      </w:r>
      <w:r>
        <w:rPr>
          <w:spacing w:val="72"/>
        </w:rPr>
        <w:t xml:space="preserve"> </w:t>
      </w:r>
      <w:r>
        <w:t>веб-страницы</w:t>
      </w:r>
      <w:r>
        <w:rPr>
          <w:spacing w:val="72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сервером.</w:t>
      </w:r>
      <w:r>
        <w:rPr>
          <w:spacing w:val="68"/>
        </w:rPr>
        <w:t xml:space="preserve"> </w:t>
      </w:r>
      <w:r>
        <w:t>Динамические</w:t>
      </w:r>
      <w:r>
        <w:rPr>
          <w:spacing w:val="69"/>
        </w:rPr>
        <w:t xml:space="preserve"> </w:t>
      </w:r>
      <w:r>
        <w:t>страницы.</w:t>
      </w:r>
    </w:p>
    <w:p w:rsidR="000729EE" w:rsidRDefault="00697400">
      <w:pPr>
        <w:pStyle w:val="a3"/>
        <w:spacing w:line="252" w:lineRule="exact"/>
        <w:ind w:firstLine="0"/>
      </w:pPr>
      <w:r>
        <w:t>Разработка</w:t>
      </w:r>
      <w:r>
        <w:rPr>
          <w:spacing w:val="-3"/>
        </w:rPr>
        <w:t xml:space="preserve"> </w:t>
      </w:r>
      <w:r>
        <w:t>интернет-приложений</w:t>
      </w:r>
      <w:r>
        <w:rPr>
          <w:spacing w:val="-5"/>
        </w:rPr>
        <w:t xml:space="preserve"> </w:t>
      </w:r>
      <w:r>
        <w:t>(сайты).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t>Сетевое</w:t>
      </w:r>
      <w:r>
        <w:rPr>
          <w:spacing w:val="-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rPr>
          <w:i/>
        </w:rPr>
        <w:t>Облачные сервисы.</w:t>
      </w:r>
    </w:p>
    <w:p w:rsidR="000729EE" w:rsidRDefault="00697400">
      <w:pPr>
        <w:pStyle w:val="2"/>
        <w:spacing w:before="3" w:line="251" w:lineRule="exact"/>
      </w:pP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</w:t>
      </w:r>
    </w:p>
    <w:p w:rsidR="000729EE" w:rsidRDefault="00697400">
      <w:pPr>
        <w:pStyle w:val="a3"/>
        <w:ind w:right="850"/>
      </w:pPr>
      <w:r>
        <w:t>Расширенный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запросов.</w:t>
      </w:r>
    </w:p>
    <w:p w:rsidR="000729EE" w:rsidRDefault="00697400">
      <w:pPr>
        <w:pStyle w:val="a3"/>
        <w:ind w:right="847"/>
      </w:pPr>
      <w:r>
        <w:t>Другие виды деятельности в сети Интернет. Геолокационные сервисы реального времени</w:t>
      </w:r>
      <w:r>
        <w:rPr>
          <w:spacing w:val="1"/>
        </w:rPr>
        <w:t xml:space="preserve"> </w:t>
      </w:r>
      <w:r>
        <w:t>(локация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телефонов,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загруженности</w:t>
      </w:r>
      <w:r>
        <w:rPr>
          <w:spacing w:val="1"/>
        </w:rPr>
        <w:t xml:space="preserve"> </w:t>
      </w:r>
      <w:r>
        <w:t>автомагистралей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интернет-</w:t>
      </w:r>
      <w:r>
        <w:rPr>
          <w:spacing w:val="1"/>
        </w:rPr>
        <w:t xml:space="preserve"> </w:t>
      </w:r>
      <w:r>
        <w:t>торговля;</w:t>
      </w:r>
      <w:r>
        <w:rPr>
          <w:spacing w:val="-3"/>
        </w:rPr>
        <w:t xml:space="preserve"> </w:t>
      </w:r>
      <w:r>
        <w:t>бронирование</w:t>
      </w:r>
      <w:r>
        <w:rPr>
          <w:spacing w:val="-2"/>
        </w:rPr>
        <w:t xml:space="preserve"> </w:t>
      </w:r>
      <w:r>
        <w:t>билетов</w:t>
      </w:r>
      <w:r>
        <w:rPr>
          <w:spacing w:val="-2"/>
        </w:rPr>
        <w:t xml:space="preserve"> </w:t>
      </w:r>
      <w:r>
        <w:t>и гостиниц</w:t>
      </w:r>
      <w:r>
        <w:rPr>
          <w:spacing w:val="-1"/>
        </w:rPr>
        <w:t xml:space="preserve"> </w:t>
      </w:r>
      <w:r>
        <w:t>и т.п.</w:t>
      </w:r>
    </w:p>
    <w:p w:rsidR="000729EE" w:rsidRDefault="00697400">
      <w:pPr>
        <w:pStyle w:val="2"/>
        <w:spacing w:before="3" w:line="250" w:lineRule="exact"/>
      </w:pPr>
      <w:r>
        <w:t>Социальная</w:t>
      </w:r>
      <w:r>
        <w:rPr>
          <w:spacing w:val="-4"/>
        </w:rPr>
        <w:t xml:space="preserve"> </w:t>
      </w:r>
      <w:r>
        <w:t>информатика</w:t>
      </w:r>
    </w:p>
    <w:p w:rsidR="000729EE" w:rsidRDefault="00697400">
      <w:pPr>
        <w:spacing w:line="242" w:lineRule="auto"/>
        <w:ind w:left="218" w:right="845" w:firstLine="707"/>
        <w:jc w:val="both"/>
        <w:rPr>
          <w:i/>
        </w:rPr>
      </w:pPr>
      <w:r>
        <w:t xml:space="preserve">Социальные сети – организация коллективного взаимодействия и обмена данными. </w:t>
      </w:r>
      <w:r>
        <w:rPr>
          <w:i/>
        </w:rPr>
        <w:t>Сетевой</w:t>
      </w:r>
      <w:r>
        <w:rPr>
          <w:i/>
          <w:spacing w:val="1"/>
        </w:rPr>
        <w:t xml:space="preserve"> </w:t>
      </w:r>
      <w:r>
        <w:rPr>
          <w:i/>
        </w:rPr>
        <w:t>этикет:</w:t>
      </w:r>
      <w:r>
        <w:rPr>
          <w:i/>
          <w:spacing w:val="-1"/>
        </w:rPr>
        <w:t xml:space="preserve"> </w:t>
      </w:r>
      <w:r>
        <w:rPr>
          <w:i/>
        </w:rPr>
        <w:t>правила</w:t>
      </w:r>
      <w:r>
        <w:rPr>
          <w:i/>
          <w:spacing w:val="-3"/>
        </w:rPr>
        <w:t xml:space="preserve"> </w:t>
      </w:r>
      <w:r>
        <w:rPr>
          <w:i/>
        </w:rPr>
        <w:t>поведения в киберпространстве.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Проблема</w:t>
      </w:r>
      <w:r>
        <w:rPr>
          <w:spacing w:val="1"/>
        </w:rPr>
        <w:t xml:space="preserve"> </w:t>
      </w:r>
      <w:r>
        <w:t>подлинности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Информационная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rPr>
          <w:i/>
        </w:rPr>
        <w:t>Государственные</w:t>
      </w:r>
      <w:r>
        <w:rPr>
          <w:i/>
          <w:spacing w:val="1"/>
        </w:rPr>
        <w:t xml:space="preserve"> </w:t>
      </w:r>
      <w:r>
        <w:rPr>
          <w:i/>
        </w:rPr>
        <w:t>электронные</w:t>
      </w:r>
      <w:r>
        <w:rPr>
          <w:i/>
          <w:spacing w:val="1"/>
        </w:rPr>
        <w:t xml:space="preserve"> </w:t>
      </w:r>
      <w:r>
        <w:rPr>
          <w:i/>
        </w:rPr>
        <w:t>сервисы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услуги.</w:t>
      </w:r>
      <w:r>
        <w:rPr>
          <w:i/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приложения.</w:t>
      </w:r>
      <w:r>
        <w:rPr>
          <w:spacing w:val="1"/>
        </w:rPr>
        <w:t xml:space="preserve"> </w:t>
      </w:r>
      <w:r>
        <w:t>Открытые</w:t>
      </w:r>
      <w:r>
        <w:rPr>
          <w:spacing w:val="-5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</w:t>
      </w:r>
      <w:r>
        <w:rPr>
          <w:i/>
        </w:rPr>
        <w:t>.</w:t>
      </w:r>
    </w:p>
    <w:p w:rsidR="000729EE" w:rsidRDefault="00697400">
      <w:pPr>
        <w:pStyle w:val="2"/>
        <w:spacing w:line="251" w:lineRule="exact"/>
      </w:pPr>
      <w:r>
        <w:t>Информационная</w:t>
      </w:r>
      <w:r>
        <w:rPr>
          <w:spacing w:val="-2"/>
        </w:rPr>
        <w:t xml:space="preserve"> </w:t>
      </w:r>
      <w:r>
        <w:t>безопасность</w:t>
      </w:r>
    </w:p>
    <w:p w:rsidR="000729EE" w:rsidRDefault="00697400">
      <w:pPr>
        <w:pStyle w:val="a3"/>
        <w:ind w:right="849" w:firstLine="561"/>
      </w:pP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(АИС),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компьютерах.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АИС. Электронная подпись,</w:t>
      </w:r>
      <w:r>
        <w:rPr>
          <w:spacing w:val="-4"/>
        </w:rPr>
        <w:t xml:space="preserve"> </w:t>
      </w:r>
      <w:r>
        <w:t>сертифицированные сайты и</w:t>
      </w:r>
      <w:r>
        <w:rPr>
          <w:spacing w:val="1"/>
        </w:rPr>
        <w:t xml:space="preserve"> </w:t>
      </w:r>
      <w:r>
        <w:t>документы.</w:t>
      </w:r>
    </w:p>
    <w:p w:rsidR="000729EE" w:rsidRDefault="00697400">
      <w:pPr>
        <w:pStyle w:val="a3"/>
        <w:ind w:right="850" w:firstLine="561"/>
      </w:pPr>
      <w:r>
        <w:t>Техногенные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информационной безопасности.</w:t>
      </w:r>
    </w:p>
    <w:p w:rsidR="000729EE" w:rsidRDefault="00697400">
      <w:pPr>
        <w:pStyle w:val="2"/>
        <w:ind w:left="4272"/>
      </w:pPr>
      <w:r>
        <w:t>Углубленный</w:t>
      </w:r>
      <w:r>
        <w:rPr>
          <w:spacing w:val="-2"/>
        </w:rPr>
        <w:t xml:space="preserve"> </w:t>
      </w:r>
      <w:r>
        <w:t>уровень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72" w:line="250" w:lineRule="exact"/>
        <w:ind w:left="926"/>
        <w:jc w:val="both"/>
        <w:rPr>
          <w:b/>
        </w:rPr>
      </w:pPr>
      <w:r>
        <w:rPr>
          <w:b/>
        </w:rPr>
        <w:lastRenderedPageBreak/>
        <w:t>Введение.</w:t>
      </w:r>
      <w:r>
        <w:rPr>
          <w:b/>
          <w:spacing w:val="-5"/>
        </w:rPr>
        <w:t xml:space="preserve"> </w:t>
      </w:r>
      <w:r>
        <w:rPr>
          <w:b/>
        </w:rPr>
        <w:t>Информация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информационные</w:t>
      </w:r>
      <w:r>
        <w:rPr>
          <w:b/>
          <w:spacing w:val="-2"/>
        </w:rPr>
        <w:t xml:space="preserve"> </w:t>
      </w:r>
      <w:r>
        <w:rPr>
          <w:b/>
        </w:rPr>
        <w:t>процессы.</w:t>
      </w:r>
      <w:r>
        <w:rPr>
          <w:b/>
          <w:spacing w:val="-1"/>
        </w:rPr>
        <w:t xml:space="preserve"> </w:t>
      </w:r>
      <w:r>
        <w:rPr>
          <w:b/>
        </w:rPr>
        <w:t>Данные</w:t>
      </w:r>
    </w:p>
    <w:p w:rsidR="000729EE" w:rsidRDefault="00697400">
      <w:pPr>
        <w:pStyle w:val="a3"/>
        <w:ind w:right="846"/>
      </w:pPr>
      <w:r>
        <w:t>Способы представления данных. Различия в представлении данных, предназначенных 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человеком.</w:t>
      </w:r>
    </w:p>
    <w:p w:rsidR="000729EE" w:rsidRDefault="00697400">
      <w:pPr>
        <w:ind w:left="218" w:right="846" w:firstLine="707"/>
        <w:jc w:val="both"/>
      </w:pPr>
      <w:r>
        <w:t>Системы. Компоненты системы и их взаимодействие.. Информационное взаимодействие в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Разомкнутые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замкнутые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rPr>
          <w:i/>
        </w:rPr>
        <w:t>Математическое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компьютерное</w:t>
      </w:r>
      <w:r>
        <w:rPr>
          <w:i/>
          <w:spacing w:val="-1"/>
        </w:rPr>
        <w:t xml:space="preserve"> </w:t>
      </w:r>
      <w:r>
        <w:rPr>
          <w:i/>
        </w:rPr>
        <w:t>моделирование</w:t>
      </w:r>
      <w:r>
        <w:rPr>
          <w:i/>
          <w:spacing w:val="-2"/>
        </w:rPr>
        <w:t xml:space="preserve"> </w:t>
      </w:r>
      <w:r>
        <w:rPr>
          <w:i/>
        </w:rPr>
        <w:t>систем управления</w:t>
      </w:r>
      <w:r>
        <w:t>.</w:t>
      </w:r>
    </w:p>
    <w:p w:rsidR="000729EE" w:rsidRDefault="00697400">
      <w:pPr>
        <w:pStyle w:val="2"/>
        <w:spacing w:before="1"/>
        <w:ind w:right="5379"/>
        <w:jc w:val="left"/>
      </w:pPr>
      <w:r>
        <w:t>Математические основы информатики</w:t>
      </w:r>
      <w:r>
        <w:rPr>
          <w:spacing w:val="1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кодирование.</w:t>
      </w:r>
      <w:r>
        <w:rPr>
          <w:spacing w:val="-5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данных</w:t>
      </w:r>
    </w:p>
    <w:p w:rsidR="000729EE" w:rsidRDefault="00697400">
      <w:pPr>
        <w:pStyle w:val="a3"/>
        <w:spacing w:line="249" w:lineRule="exact"/>
        <w:ind w:left="926" w:firstLine="0"/>
        <w:jc w:val="left"/>
      </w:pPr>
      <w:r>
        <w:t>Знаки,</w:t>
      </w:r>
      <w:r>
        <w:rPr>
          <w:spacing w:val="-2"/>
        </w:rPr>
        <w:t xml:space="preserve"> </w:t>
      </w:r>
      <w:r>
        <w:t>сигналы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символы.</w:t>
      </w:r>
      <w:r>
        <w:rPr>
          <w:spacing w:val="-1"/>
        </w:rPr>
        <w:t xml:space="preserve"> </w:t>
      </w:r>
      <w:r>
        <w:t>Знаковые</w:t>
      </w:r>
      <w:r>
        <w:rPr>
          <w:spacing w:val="-1"/>
        </w:rPr>
        <w:t xml:space="preserve"> </w:t>
      </w:r>
      <w:r>
        <w:t>системы.</w:t>
      </w:r>
    </w:p>
    <w:p w:rsidR="000729EE" w:rsidRDefault="00697400">
      <w:pPr>
        <w:pStyle w:val="a3"/>
        <w:spacing w:before="2"/>
        <w:ind w:right="849"/>
        <w:jc w:val="left"/>
      </w:pPr>
      <w:r>
        <w:t>Равномерные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неравномерные</w:t>
      </w:r>
      <w:r>
        <w:rPr>
          <w:spacing w:val="33"/>
        </w:rPr>
        <w:t xml:space="preserve"> </w:t>
      </w:r>
      <w:r>
        <w:t>коды.</w:t>
      </w:r>
      <w:r>
        <w:rPr>
          <w:spacing w:val="31"/>
        </w:rPr>
        <w:t xml:space="preserve"> </w:t>
      </w:r>
      <w:r>
        <w:t>Префиксные</w:t>
      </w:r>
      <w:r>
        <w:rPr>
          <w:spacing w:val="32"/>
        </w:rPr>
        <w:t xml:space="preserve"> </w:t>
      </w:r>
      <w:r>
        <w:t>коды.</w:t>
      </w:r>
      <w:r>
        <w:rPr>
          <w:spacing w:val="32"/>
        </w:rPr>
        <w:t xml:space="preserve"> </w:t>
      </w:r>
      <w:r>
        <w:t>Условие</w:t>
      </w:r>
      <w:r>
        <w:rPr>
          <w:spacing w:val="31"/>
        </w:rPr>
        <w:t xml:space="preserve"> </w:t>
      </w:r>
      <w:r>
        <w:t>Фано.</w:t>
      </w:r>
      <w:r>
        <w:rPr>
          <w:spacing w:val="34"/>
        </w:rPr>
        <w:t xml:space="preserve"> </w:t>
      </w:r>
      <w:r>
        <w:rPr>
          <w:i/>
        </w:rPr>
        <w:t>Обратное</w:t>
      </w:r>
      <w:r>
        <w:rPr>
          <w:i/>
          <w:spacing w:val="32"/>
        </w:rPr>
        <w:t xml:space="preserve"> </w:t>
      </w:r>
      <w:r>
        <w:rPr>
          <w:i/>
        </w:rPr>
        <w:t>условие</w:t>
      </w:r>
      <w:r>
        <w:rPr>
          <w:i/>
          <w:spacing w:val="-52"/>
        </w:rPr>
        <w:t xml:space="preserve"> </w:t>
      </w:r>
      <w:r>
        <w:rPr>
          <w:i/>
        </w:rPr>
        <w:t>Фано.</w:t>
      </w:r>
      <w:r>
        <w:rPr>
          <w:i/>
          <w:spacing w:val="-1"/>
        </w:rPr>
        <w:t xml:space="preserve"> </w:t>
      </w:r>
      <w:r>
        <w:t>Алгоритмы</w:t>
      </w:r>
      <w:r>
        <w:rPr>
          <w:spacing w:val="-3"/>
        </w:rPr>
        <w:t xml:space="preserve"> </w:t>
      </w:r>
      <w:r>
        <w:t>декодирования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префиксных</w:t>
      </w:r>
      <w:r>
        <w:rPr>
          <w:spacing w:val="-3"/>
        </w:rPr>
        <w:t xml:space="preserve"> </w:t>
      </w:r>
      <w:r>
        <w:t>кодов.</w:t>
      </w:r>
    </w:p>
    <w:p w:rsidR="000729EE" w:rsidRDefault="00697400">
      <w:pPr>
        <w:ind w:left="218" w:firstLine="707"/>
        <w:rPr>
          <w:i/>
        </w:rPr>
      </w:pPr>
      <w:r>
        <w:t>Сжатие</w:t>
      </w:r>
      <w:r>
        <w:rPr>
          <w:spacing w:val="12"/>
        </w:rPr>
        <w:t xml:space="preserve"> </w:t>
      </w:r>
      <w:r>
        <w:t>данных.</w:t>
      </w:r>
      <w:r>
        <w:rPr>
          <w:spacing w:val="11"/>
        </w:rPr>
        <w:t xml:space="preserve"> </w:t>
      </w:r>
      <w:r>
        <w:t>Учет</w:t>
      </w:r>
      <w:r>
        <w:rPr>
          <w:spacing w:val="12"/>
        </w:rPr>
        <w:t xml:space="preserve"> </w:t>
      </w:r>
      <w:r>
        <w:t>частотности</w:t>
      </w:r>
      <w:r>
        <w:rPr>
          <w:spacing w:val="12"/>
        </w:rPr>
        <w:t xml:space="preserve"> </w:t>
      </w:r>
      <w:r>
        <w:t>символов</w:t>
      </w:r>
      <w:r>
        <w:rPr>
          <w:spacing w:val="12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выборе</w:t>
      </w:r>
      <w:r>
        <w:rPr>
          <w:spacing w:val="11"/>
        </w:rPr>
        <w:t xml:space="preserve"> </w:t>
      </w:r>
      <w:r>
        <w:t>неравномерного</w:t>
      </w:r>
      <w:r>
        <w:rPr>
          <w:spacing w:val="11"/>
        </w:rPr>
        <w:t xml:space="preserve"> </w:t>
      </w:r>
      <w:r>
        <w:t>кода.</w:t>
      </w:r>
      <w:r>
        <w:rPr>
          <w:spacing w:val="16"/>
        </w:rPr>
        <w:t xml:space="preserve"> </w:t>
      </w:r>
      <w:r>
        <w:rPr>
          <w:i/>
        </w:rPr>
        <w:t>Оптимальное</w:t>
      </w:r>
      <w:r>
        <w:rPr>
          <w:i/>
          <w:spacing w:val="-52"/>
        </w:rPr>
        <w:t xml:space="preserve"> </w:t>
      </w:r>
      <w:r>
        <w:rPr>
          <w:i/>
        </w:rPr>
        <w:t>кодирование</w:t>
      </w:r>
      <w:r>
        <w:rPr>
          <w:i/>
          <w:spacing w:val="-1"/>
        </w:rPr>
        <w:t xml:space="preserve"> </w:t>
      </w:r>
      <w:r>
        <w:rPr>
          <w:i/>
        </w:rPr>
        <w:t>Хаффмана</w:t>
      </w:r>
      <w:r>
        <w:t>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программ-архиваторов.</w:t>
      </w:r>
      <w:r>
        <w:rPr>
          <w:spacing w:val="-1"/>
        </w:rPr>
        <w:t xml:space="preserve"> </w:t>
      </w:r>
      <w:r>
        <w:rPr>
          <w:i/>
        </w:rPr>
        <w:t>Алгоритм</w:t>
      </w:r>
      <w:r>
        <w:rPr>
          <w:i/>
          <w:spacing w:val="-3"/>
        </w:rPr>
        <w:t xml:space="preserve"> </w:t>
      </w:r>
      <w:r>
        <w:rPr>
          <w:i/>
        </w:rPr>
        <w:t>LZW.</w:t>
      </w:r>
    </w:p>
    <w:p w:rsidR="000729EE" w:rsidRDefault="00697400">
      <w:pPr>
        <w:pStyle w:val="a3"/>
        <w:jc w:val="left"/>
      </w:pPr>
      <w:r>
        <w:t>Передача</w:t>
      </w:r>
      <w:r>
        <w:rPr>
          <w:spacing w:val="34"/>
        </w:rPr>
        <w:t xml:space="preserve"> </w:t>
      </w:r>
      <w:r>
        <w:t>данных.</w:t>
      </w:r>
      <w:r>
        <w:rPr>
          <w:spacing w:val="36"/>
        </w:rPr>
        <w:t xml:space="preserve"> </w:t>
      </w:r>
      <w:r>
        <w:t>Источник,</w:t>
      </w:r>
      <w:r>
        <w:rPr>
          <w:spacing w:val="36"/>
        </w:rPr>
        <w:t xml:space="preserve"> </w:t>
      </w:r>
      <w:r>
        <w:t>приемник,</w:t>
      </w:r>
      <w:r>
        <w:rPr>
          <w:spacing w:val="34"/>
        </w:rPr>
        <w:t xml:space="preserve"> </w:t>
      </w:r>
      <w:r>
        <w:t>канал</w:t>
      </w:r>
      <w:r>
        <w:rPr>
          <w:spacing w:val="36"/>
        </w:rPr>
        <w:t xml:space="preserve"> </w:t>
      </w:r>
      <w:r>
        <w:t>связи,</w:t>
      </w:r>
      <w:r>
        <w:rPr>
          <w:spacing w:val="35"/>
        </w:rPr>
        <w:t xml:space="preserve"> </w:t>
      </w:r>
      <w:r>
        <w:t>сигнал,</w:t>
      </w:r>
      <w:r>
        <w:rPr>
          <w:spacing w:val="36"/>
        </w:rPr>
        <w:t xml:space="preserve"> </w:t>
      </w:r>
      <w:r>
        <w:t>кодирующее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декодирующее</w:t>
      </w:r>
      <w:r>
        <w:rPr>
          <w:spacing w:val="-52"/>
        </w:rPr>
        <w:t xml:space="preserve"> </w:t>
      </w:r>
      <w:r>
        <w:t>устройства.</w:t>
      </w:r>
    </w:p>
    <w:p w:rsidR="000729EE" w:rsidRDefault="00697400">
      <w:pPr>
        <w:ind w:left="218" w:right="849" w:firstLine="707"/>
        <w:rPr>
          <w:i/>
        </w:rPr>
      </w:pPr>
      <w:r>
        <w:rPr>
          <w:i/>
        </w:rPr>
        <w:t>Пропускная</w:t>
      </w:r>
      <w:r>
        <w:rPr>
          <w:i/>
          <w:spacing w:val="1"/>
        </w:rPr>
        <w:t xml:space="preserve"> </w:t>
      </w:r>
      <w:r>
        <w:rPr>
          <w:i/>
        </w:rPr>
        <w:t>способность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помехозащищенность</w:t>
      </w:r>
      <w:r>
        <w:rPr>
          <w:i/>
          <w:spacing w:val="1"/>
        </w:rPr>
        <w:t xml:space="preserve"> </w:t>
      </w:r>
      <w:r>
        <w:rPr>
          <w:i/>
        </w:rPr>
        <w:t>канала</w:t>
      </w:r>
      <w:r>
        <w:rPr>
          <w:i/>
          <w:spacing w:val="1"/>
        </w:rPr>
        <w:t xml:space="preserve"> </w:t>
      </w:r>
      <w:r>
        <w:rPr>
          <w:i/>
        </w:rPr>
        <w:t>связи.</w:t>
      </w:r>
      <w:r>
        <w:rPr>
          <w:i/>
          <w:spacing w:val="1"/>
        </w:rPr>
        <w:t xml:space="preserve"> </w:t>
      </w:r>
      <w:r>
        <w:rPr>
          <w:i/>
        </w:rPr>
        <w:t>Кодирование</w:t>
      </w:r>
      <w:r>
        <w:rPr>
          <w:i/>
          <w:spacing w:val="1"/>
        </w:rPr>
        <w:t xml:space="preserve"> </w:t>
      </w:r>
      <w:r>
        <w:rPr>
          <w:i/>
        </w:rPr>
        <w:t>сообщений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-52"/>
        </w:rPr>
        <w:t xml:space="preserve"> </w:t>
      </w:r>
      <w:r>
        <w:rPr>
          <w:i/>
        </w:rPr>
        <w:t>современных</w:t>
      </w:r>
      <w:r>
        <w:rPr>
          <w:i/>
          <w:spacing w:val="-3"/>
        </w:rPr>
        <w:t xml:space="preserve"> </w:t>
      </w:r>
      <w:r>
        <w:rPr>
          <w:i/>
        </w:rPr>
        <w:t>средствах передачи</w:t>
      </w:r>
      <w:r>
        <w:rPr>
          <w:i/>
          <w:spacing w:val="-2"/>
        </w:rPr>
        <w:t xml:space="preserve"> </w:t>
      </w:r>
      <w:r>
        <w:rPr>
          <w:i/>
        </w:rPr>
        <w:t>данных.</w:t>
      </w:r>
    </w:p>
    <w:p w:rsidR="000729EE" w:rsidRDefault="00697400">
      <w:pPr>
        <w:pStyle w:val="a3"/>
        <w:ind w:right="845"/>
        <w:jc w:val="left"/>
      </w:pPr>
      <w:r>
        <w:t>Искажение</w:t>
      </w:r>
      <w:r>
        <w:rPr>
          <w:spacing w:val="13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передаче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каналам</w:t>
      </w:r>
      <w:r>
        <w:rPr>
          <w:spacing w:val="10"/>
        </w:rPr>
        <w:t xml:space="preserve"> </w:t>
      </w:r>
      <w:r>
        <w:t>связи.</w:t>
      </w:r>
      <w:r>
        <w:rPr>
          <w:spacing w:val="16"/>
        </w:rPr>
        <w:t xml:space="preserve"> </w:t>
      </w:r>
      <w:r>
        <w:t>Коды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возможностью</w:t>
      </w:r>
      <w:r>
        <w:rPr>
          <w:spacing w:val="15"/>
        </w:rPr>
        <w:t xml:space="preserve"> </w:t>
      </w:r>
      <w:r>
        <w:t>обнаружения</w:t>
      </w:r>
      <w:r>
        <w:rPr>
          <w:spacing w:val="-52"/>
        </w:rPr>
        <w:t xml:space="preserve"> </w:t>
      </w:r>
      <w:r>
        <w:t>и исправления</w:t>
      </w:r>
      <w:r>
        <w:rPr>
          <w:spacing w:val="-2"/>
        </w:rPr>
        <w:t xml:space="preserve"> </w:t>
      </w:r>
      <w:r>
        <w:t>ошибок.</w:t>
      </w:r>
    </w:p>
    <w:p w:rsidR="000729EE" w:rsidRDefault="00697400">
      <w:pPr>
        <w:ind w:left="218" w:firstLine="707"/>
        <w:rPr>
          <w:i/>
        </w:rPr>
      </w:pPr>
      <w:r>
        <w:rPr>
          <w:i/>
        </w:rPr>
        <w:t>Способы</w:t>
      </w:r>
      <w:r>
        <w:rPr>
          <w:i/>
          <w:spacing w:val="25"/>
        </w:rPr>
        <w:t xml:space="preserve"> </w:t>
      </w:r>
      <w:r>
        <w:rPr>
          <w:i/>
        </w:rPr>
        <w:t>защиты</w:t>
      </w:r>
      <w:r>
        <w:rPr>
          <w:i/>
          <w:spacing w:val="26"/>
        </w:rPr>
        <w:t xml:space="preserve"> </w:t>
      </w:r>
      <w:r>
        <w:rPr>
          <w:i/>
        </w:rPr>
        <w:t>информации,</w:t>
      </w:r>
      <w:r>
        <w:rPr>
          <w:i/>
          <w:spacing w:val="29"/>
        </w:rPr>
        <w:t xml:space="preserve"> </w:t>
      </w:r>
      <w:r>
        <w:rPr>
          <w:i/>
        </w:rPr>
        <w:t>передаваемой</w:t>
      </w:r>
      <w:r>
        <w:rPr>
          <w:i/>
          <w:spacing w:val="27"/>
        </w:rPr>
        <w:t xml:space="preserve"> </w:t>
      </w:r>
      <w:r>
        <w:rPr>
          <w:i/>
        </w:rPr>
        <w:t>по</w:t>
      </w:r>
      <w:r>
        <w:rPr>
          <w:i/>
          <w:spacing w:val="25"/>
        </w:rPr>
        <w:t xml:space="preserve"> </w:t>
      </w:r>
      <w:r>
        <w:rPr>
          <w:i/>
        </w:rPr>
        <w:t>каналам</w:t>
      </w:r>
      <w:r>
        <w:rPr>
          <w:i/>
          <w:spacing w:val="27"/>
        </w:rPr>
        <w:t xml:space="preserve"> </w:t>
      </w:r>
      <w:r>
        <w:rPr>
          <w:i/>
        </w:rPr>
        <w:t>связи.</w:t>
      </w:r>
      <w:r>
        <w:rPr>
          <w:i/>
          <w:spacing w:val="28"/>
        </w:rPr>
        <w:t xml:space="preserve"> </w:t>
      </w:r>
      <w:r>
        <w:rPr>
          <w:i/>
        </w:rPr>
        <w:t>Криптография</w:t>
      </w:r>
      <w:r>
        <w:rPr>
          <w:i/>
          <w:spacing w:val="28"/>
        </w:rPr>
        <w:t xml:space="preserve"> </w:t>
      </w:r>
      <w:r>
        <w:rPr>
          <w:i/>
        </w:rPr>
        <w:t>(алгоритмы</w:t>
      </w:r>
      <w:r>
        <w:rPr>
          <w:i/>
          <w:spacing w:val="-52"/>
        </w:rPr>
        <w:t xml:space="preserve"> </w:t>
      </w:r>
      <w:r>
        <w:rPr>
          <w:i/>
        </w:rPr>
        <w:t>шифрования).</w:t>
      </w:r>
      <w:r>
        <w:rPr>
          <w:i/>
          <w:spacing w:val="-1"/>
        </w:rPr>
        <w:t xml:space="preserve"> </w:t>
      </w:r>
      <w:r>
        <w:rPr>
          <w:i/>
        </w:rPr>
        <w:t>Стеганография.</w:t>
      </w:r>
    </w:p>
    <w:p w:rsidR="000729EE" w:rsidRDefault="00697400">
      <w:pPr>
        <w:pStyle w:val="2"/>
        <w:spacing w:before="5" w:line="250" w:lineRule="exact"/>
        <w:jc w:val="left"/>
      </w:pPr>
      <w:r>
        <w:t>Дискретизация</w:t>
      </w:r>
    </w:p>
    <w:p w:rsidR="000729EE" w:rsidRDefault="00697400">
      <w:pPr>
        <w:pStyle w:val="a3"/>
        <w:jc w:val="left"/>
      </w:pPr>
      <w:r>
        <w:t>Измерения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дискретизация.</w:t>
      </w:r>
      <w:r>
        <w:rPr>
          <w:spacing w:val="6"/>
        </w:rPr>
        <w:t xml:space="preserve"> </w:t>
      </w:r>
      <w:r>
        <w:t>Частота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разрядность</w:t>
      </w:r>
      <w:r>
        <w:rPr>
          <w:spacing w:val="6"/>
        </w:rPr>
        <w:t xml:space="preserve"> </w:t>
      </w:r>
      <w:r>
        <w:t>измерений.</w:t>
      </w:r>
      <w:r>
        <w:rPr>
          <w:spacing w:val="5"/>
        </w:rPr>
        <w:t xml:space="preserve"> </w:t>
      </w:r>
      <w:r>
        <w:t>Универсальность</w:t>
      </w:r>
      <w:r>
        <w:rPr>
          <w:spacing w:val="5"/>
        </w:rPr>
        <w:t xml:space="preserve"> </w:t>
      </w:r>
      <w:r>
        <w:t>дискретного</w:t>
      </w:r>
      <w:r>
        <w:rPr>
          <w:spacing w:val="-5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0729EE" w:rsidRDefault="00697400">
      <w:pPr>
        <w:pStyle w:val="a3"/>
        <w:ind w:right="849"/>
        <w:jc w:val="left"/>
      </w:pPr>
      <w:r>
        <w:t>Дискретное</w:t>
      </w:r>
      <w:r>
        <w:rPr>
          <w:spacing w:val="17"/>
        </w:rPr>
        <w:t xml:space="preserve"> </w:t>
      </w:r>
      <w:r>
        <w:t>представление</w:t>
      </w:r>
      <w:r>
        <w:rPr>
          <w:spacing w:val="17"/>
        </w:rPr>
        <w:t xml:space="preserve"> </w:t>
      </w:r>
      <w:r>
        <w:t>звуковых</w:t>
      </w:r>
      <w:r>
        <w:rPr>
          <w:spacing w:val="18"/>
        </w:rPr>
        <w:t xml:space="preserve"> </w:t>
      </w:r>
      <w:r>
        <w:t>данных.</w:t>
      </w:r>
      <w:r>
        <w:rPr>
          <w:spacing w:val="18"/>
        </w:rPr>
        <w:t xml:space="preserve"> </w:t>
      </w:r>
      <w:r>
        <w:t>Многоканальная</w:t>
      </w:r>
      <w:r>
        <w:rPr>
          <w:spacing w:val="16"/>
        </w:rPr>
        <w:t xml:space="preserve"> </w:t>
      </w:r>
      <w:r>
        <w:t>запись.</w:t>
      </w:r>
      <w:r>
        <w:rPr>
          <w:spacing w:val="15"/>
        </w:rPr>
        <w:t xml:space="preserve"> </w:t>
      </w:r>
      <w:r>
        <w:t>Размер</w:t>
      </w:r>
      <w:r>
        <w:rPr>
          <w:spacing w:val="17"/>
        </w:rPr>
        <w:t xml:space="preserve"> </w:t>
      </w:r>
      <w:r>
        <w:t>файла,</w:t>
      </w:r>
      <w:r>
        <w:rPr>
          <w:spacing w:val="-52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записи звука.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Дискретное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статической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динамической</w:t>
      </w:r>
      <w:r>
        <w:rPr>
          <w:spacing w:val="-3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информации.</w:t>
      </w:r>
    </w:p>
    <w:p w:rsidR="000729EE" w:rsidRDefault="00697400">
      <w:pPr>
        <w:spacing w:line="252" w:lineRule="exact"/>
        <w:ind w:left="926"/>
      </w:pPr>
      <w:r>
        <w:rPr>
          <w:i/>
        </w:rPr>
        <w:t>Сжатие</w:t>
      </w:r>
      <w:r>
        <w:rPr>
          <w:i/>
          <w:spacing w:val="-4"/>
        </w:rPr>
        <w:t xml:space="preserve"> </w:t>
      </w:r>
      <w:r>
        <w:rPr>
          <w:i/>
        </w:rPr>
        <w:t>данных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хранении</w:t>
      </w:r>
      <w:r>
        <w:rPr>
          <w:i/>
          <w:spacing w:val="-1"/>
        </w:rPr>
        <w:t xml:space="preserve"> </w:t>
      </w:r>
      <w:r>
        <w:rPr>
          <w:i/>
        </w:rPr>
        <w:t>графической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звуковой</w:t>
      </w:r>
      <w:r>
        <w:rPr>
          <w:i/>
          <w:spacing w:val="-1"/>
        </w:rPr>
        <w:t xml:space="preserve"> </w:t>
      </w:r>
      <w:r>
        <w:rPr>
          <w:i/>
        </w:rPr>
        <w:t>информации</w:t>
      </w:r>
      <w:r>
        <w:t>.</w:t>
      </w:r>
    </w:p>
    <w:p w:rsidR="000729EE" w:rsidRDefault="00697400">
      <w:pPr>
        <w:pStyle w:val="2"/>
        <w:spacing w:before="2" w:line="251" w:lineRule="exact"/>
        <w:jc w:val="left"/>
      </w:pPr>
      <w:r>
        <w:t>Системы</w:t>
      </w:r>
      <w:r>
        <w:rPr>
          <w:spacing w:val="-3"/>
        </w:rPr>
        <w:t xml:space="preserve"> </w:t>
      </w:r>
      <w:r>
        <w:t>счисления</w:t>
      </w:r>
    </w:p>
    <w:p w:rsidR="000729EE" w:rsidRDefault="00697400">
      <w:pPr>
        <w:pStyle w:val="a3"/>
        <w:ind w:right="850"/>
      </w:pPr>
      <w:r>
        <w:t>Свойства позиционной записи числа: количество цифр в записи, признак делимости числа на</w:t>
      </w:r>
      <w:r>
        <w:rPr>
          <w:spacing w:val="1"/>
        </w:rPr>
        <w:t xml:space="preserve"> </w:t>
      </w:r>
      <w:r>
        <w:t>основание</w:t>
      </w:r>
      <w:r>
        <w:rPr>
          <w:spacing w:val="-1"/>
        </w:rPr>
        <w:t xml:space="preserve"> </w:t>
      </w:r>
      <w:r>
        <w:t>системы счисления.</w:t>
      </w:r>
    </w:p>
    <w:p w:rsidR="000729EE" w:rsidRDefault="00697400">
      <w:pPr>
        <w:pStyle w:val="a3"/>
        <w:ind w:right="845"/>
      </w:pPr>
      <w:r>
        <w:t>Алгоритм перевода десятичной записи числа в запись в позиционной системе с заданным</w:t>
      </w:r>
      <w:r>
        <w:rPr>
          <w:spacing w:val="1"/>
        </w:rPr>
        <w:t xml:space="preserve"> </w:t>
      </w:r>
      <w:r>
        <w:t>основанием. Алгоритмы построения записи числа в позиционной системе счисления 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основанием и вычисления числа по строке, содержащей запись этого числа в позиционной системе</w:t>
      </w:r>
      <w:r>
        <w:rPr>
          <w:spacing w:val="1"/>
        </w:rPr>
        <w:t xml:space="preserve"> </w:t>
      </w:r>
      <w:r>
        <w:t>счисления</w:t>
      </w:r>
      <w:r>
        <w:rPr>
          <w:spacing w:val="-2"/>
        </w:rPr>
        <w:t xml:space="preserve"> </w:t>
      </w:r>
      <w:r>
        <w:t>с заданным основанием.</w:t>
      </w:r>
    </w:p>
    <w:p w:rsidR="000729EE" w:rsidRDefault="00697400">
      <w:pPr>
        <w:pStyle w:val="a3"/>
        <w:spacing w:line="252" w:lineRule="exact"/>
        <w:ind w:left="926" w:firstLine="0"/>
      </w:pPr>
      <w:r>
        <w:t>Арифметические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позиционных</w:t>
      </w:r>
      <w:r>
        <w:rPr>
          <w:spacing w:val="-2"/>
        </w:rPr>
        <w:t xml:space="preserve"> </w:t>
      </w:r>
      <w:r>
        <w:t>системах</w:t>
      </w:r>
      <w:r>
        <w:rPr>
          <w:spacing w:val="-2"/>
        </w:rPr>
        <w:t xml:space="preserve"> </w:t>
      </w:r>
      <w:r>
        <w:t>счисления.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rPr>
          <w:i/>
        </w:rPr>
        <w:t>Краткая</w:t>
      </w:r>
      <w:r>
        <w:rPr>
          <w:i/>
          <w:spacing w:val="21"/>
        </w:rPr>
        <w:t xml:space="preserve"> </w:t>
      </w:r>
      <w:r>
        <w:rPr>
          <w:i/>
        </w:rPr>
        <w:t>и</w:t>
      </w:r>
      <w:r>
        <w:rPr>
          <w:i/>
          <w:spacing w:val="18"/>
        </w:rPr>
        <w:t xml:space="preserve"> </w:t>
      </w:r>
      <w:r>
        <w:rPr>
          <w:i/>
        </w:rPr>
        <w:t>развернутая</w:t>
      </w:r>
      <w:r>
        <w:rPr>
          <w:i/>
          <w:spacing w:val="19"/>
        </w:rPr>
        <w:t xml:space="preserve"> </w:t>
      </w:r>
      <w:r>
        <w:rPr>
          <w:i/>
        </w:rPr>
        <w:t>форма</w:t>
      </w:r>
      <w:r>
        <w:rPr>
          <w:i/>
          <w:spacing w:val="20"/>
        </w:rPr>
        <w:t xml:space="preserve"> </w:t>
      </w:r>
      <w:r>
        <w:rPr>
          <w:i/>
        </w:rPr>
        <w:t>записи</w:t>
      </w:r>
      <w:r>
        <w:rPr>
          <w:i/>
          <w:spacing w:val="18"/>
        </w:rPr>
        <w:t xml:space="preserve"> </w:t>
      </w:r>
      <w:r>
        <w:rPr>
          <w:i/>
        </w:rPr>
        <w:t>смешанных</w:t>
      </w:r>
      <w:r>
        <w:rPr>
          <w:i/>
          <w:spacing w:val="21"/>
        </w:rPr>
        <w:t xml:space="preserve"> </w:t>
      </w:r>
      <w:r>
        <w:rPr>
          <w:i/>
        </w:rPr>
        <w:t>чисел</w:t>
      </w:r>
      <w:r>
        <w:rPr>
          <w:i/>
          <w:spacing w:val="20"/>
        </w:rPr>
        <w:t xml:space="preserve"> </w:t>
      </w:r>
      <w:r>
        <w:rPr>
          <w:i/>
        </w:rPr>
        <w:t>в</w:t>
      </w:r>
      <w:r>
        <w:rPr>
          <w:i/>
          <w:spacing w:val="18"/>
        </w:rPr>
        <w:t xml:space="preserve"> </w:t>
      </w:r>
      <w:r>
        <w:rPr>
          <w:i/>
        </w:rPr>
        <w:t>позиционных</w:t>
      </w:r>
      <w:r>
        <w:rPr>
          <w:i/>
          <w:spacing w:val="21"/>
        </w:rPr>
        <w:t xml:space="preserve"> </w:t>
      </w:r>
      <w:r>
        <w:rPr>
          <w:i/>
        </w:rPr>
        <w:t>системах</w:t>
      </w:r>
      <w:r>
        <w:rPr>
          <w:i/>
          <w:spacing w:val="19"/>
        </w:rPr>
        <w:t xml:space="preserve"> </w:t>
      </w:r>
      <w:r>
        <w:rPr>
          <w:i/>
        </w:rPr>
        <w:t>счисления.</w:t>
      </w:r>
    </w:p>
    <w:p w:rsidR="000729EE" w:rsidRDefault="00697400">
      <w:pPr>
        <w:spacing w:line="252" w:lineRule="exact"/>
        <w:ind w:left="218"/>
        <w:jc w:val="both"/>
        <w:rPr>
          <w:i/>
        </w:rPr>
      </w:pPr>
      <w:r>
        <w:rPr>
          <w:i/>
        </w:rPr>
        <w:t>Перевод</w:t>
      </w:r>
      <w:r>
        <w:rPr>
          <w:i/>
          <w:spacing w:val="-1"/>
        </w:rPr>
        <w:t xml:space="preserve"> </w:t>
      </w:r>
      <w:r>
        <w:rPr>
          <w:i/>
        </w:rPr>
        <w:t>смешанного</w:t>
      </w:r>
      <w:r>
        <w:rPr>
          <w:i/>
          <w:spacing w:val="-4"/>
        </w:rPr>
        <w:t xml:space="preserve"> </w:t>
      </w:r>
      <w:r>
        <w:rPr>
          <w:i/>
        </w:rPr>
        <w:t>числа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позиционную</w:t>
      </w:r>
      <w:r>
        <w:rPr>
          <w:i/>
          <w:spacing w:val="-3"/>
        </w:rPr>
        <w:t xml:space="preserve"> </w:t>
      </w:r>
      <w:r>
        <w:rPr>
          <w:i/>
        </w:rPr>
        <w:t>систему</w:t>
      </w:r>
      <w:r>
        <w:rPr>
          <w:i/>
          <w:spacing w:val="-4"/>
        </w:rPr>
        <w:t xml:space="preserve"> </w:t>
      </w:r>
      <w:r>
        <w:rPr>
          <w:i/>
        </w:rPr>
        <w:t>счисления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заданным</w:t>
      </w:r>
      <w:r>
        <w:rPr>
          <w:i/>
          <w:spacing w:val="-2"/>
        </w:rPr>
        <w:t xml:space="preserve"> </w:t>
      </w:r>
      <w:r>
        <w:rPr>
          <w:i/>
        </w:rPr>
        <w:t>основанием.</w:t>
      </w:r>
    </w:p>
    <w:p w:rsidR="000729EE" w:rsidRDefault="00697400">
      <w:pPr>
        <w:ind w:left="218" w:right="846" w:firstLine="707"/>
        <w:jc w:val="both"/>
        <w:rPr>
          <w:i/>
        </w:rPr>
      </w:pPr>
      <w:r>
        <w:rPr>
          <w:i/>
        </w:rPr>
        <w:t>Представление</w:t>
      </w:r>
      <w:r>
        <w:rPr>
          <w:i/>
          <w:spacing w:val="1"/>
        </w:rPr>
        <w:t xml:space="preserve"> </w:t>
      </w:r>
      <w:r>
        <w:rPr>
          <w:i/>
        </w:rPr>
        <w:t>целых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вещественных</w:t>
      </w:r>
      <w:r>
        <w:rPr>
          <w:i/>
          <w:spacing w:val="1"/>
        </w:rPr>
        <w:t xml:space="preserve"> </w:t>
      </w:r>
      <w:r>
        <w:rPr>
          <w:i/>
        </w:rPr>
        <w:t>чисел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памяти</w:t>
      </w:r>
      <w:r>
        <w:rPr>
          <w:i/>
          <w:spacing w:val="1"/>
        </w:rPr>
        <w:t xml:space="preserve"> </w:t>
      </w:r>
      <w:r>
        <w:rPr>
          <w:i/>
        </w:rPr>
        <w:t>компьютера.</w:t>
      </w:r>
      <w:r>
        <w:rPr>
          <w:i/>
          <w:spacing w:val="1"/>
        </w:rPr>
        <w:t xml:space="preserve"> </w:t>
      </w:r>
      <w:r>
        <w:rPr>
          <w:i/>
        </w:rPr>
        <w:t>Компьютерная</w:t>
      </w:r>
      <w:r>
        <w:rPr>
          <w:i/>
          <w:spacing w:val="1"/>
        </w:rPr>
        <w:t xml:space="preserve"> </w:t>
      </w:r>
      <w:r>
        <w:rPr>
          <w:i/>
        </w:rPr>
        <w:t>арифметика.</w:t>
      </w:r>
    </w:p>
    <w:p w:rsidR="000729EE" w:rsidRDefault="00697400">
      <w:pPr>
        <w:pStyle w:val="2"/>
        <w:spacing w:before="5" w:line="251" w:lineRule="exact"/>
      </w:pPr>
      <w:r>
        <w:t>Элементы</w:t>
      </w:r>
      <w:r>
        <w:rPr>
          <w:spacing w:val="-3"/>
        </w:rPr>
        <w:t xml:space="preserve"> </w:t>
      </w:r>
      <w:r>
        <w:t>комбинаторики,</w:t>
      </w:r>
      <w:r>
        <w:rPr>
          <w:spacing w:val="-3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множеств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логики</w:t>
      </w:r>
    </w:p>
    <w:p w:rsidR="000729EE" w:rsidRDefault="00697400">
      <w:pPr>
        <w:pStyle w:val="a3"/>
        <w:spacing w:line="251" w:lineRule="exact"/>
        <w:ind w:left="926" w:firstLine="0"/>
      </w:pPr>
      <w:r>
        <w:t>Операции</w:t>
      </w:r>
      <w:r>
        <w:rPr>
          <w:spacing w:val="-7"/>
        </w:rPr>
        <w:t xml:space="preserve"> </w:t>
      </w:r>
      <w:r>
        <w:t>«импликация»,</w:t>
      </w:r>
      <w:r>
        <w:rPr>
          <w:spacing w:val="-2"/>
        </w:rPr>
        <w:t xml:space="preserve"> </w:t>
      </w:r>
      <w:r>
        <w:t>«эквиваленция».</w:t>
      </w:r>
      <w:r>
        <w:rPr>
          <w:spacing w:val="-1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функции.</w:t>
      </w:r>
    </w:p>
    <w:p w:rsidR="000729EE" w:rsidRDefault="00697400">
      <w:pPr>
        <w:pStyle w:val="a3"/>
        <w:ind w:right="846"/>
      </w:pPr>
      <w:r>
        <w:t>Законы алгебры логики. Эквивалентные преобразования логических выражений. Логические</w:t>
      </w:r>
      <w:r>
        <w:rPr>
          <w:spacing w:val="1"/>
        </w:rPr>
        <w:t xml:space="preserve"> </w:t>
      </w:r>
      <w:r>
        <w:t>уравнения.</w:t>
      </w:r>
    </w:p>
    <w:p w:rsidR="000729EE" w:rsidRDefault="00697400">
      <w:pPr>
        <w:ind w:left="218" w:right="847" w:firstLine="707"/>
        <w:jc w:val="both"/>
        <w:rPr>
          <w:i/>
        </w:rPr>
      </w:pPr>
      <w:r>
        <w:t>Построение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таблицей</w:t>
      </w:r>
      <w:r>
        <w:rPr>
          <w:spacing w:val="1"/>
        </w:rPr>
        <w:t xml:space="preserve"> </w:t>
      </w:r>
      <w:r>
        <w:t>истинности.</w:t>
      </w:r>
      <w:r>
        <w:rPr>
          <w:spacing w:val="1"/>
        </w:rPr>
        <w:t xml:space="preserve"> </w:t>
      </w:r>
      <w:r>
        <w:t>Дизъюнктивная</w:t>
      </w:r>
      <w:r>
        <w:rPr>
          <w:spacing w:val="1"/>
        </w:rPr>
        <w:t xml:space="preserve"> </w:t>
      </w:r>
      <w:r>
        <w:t>нормальная</w:t>
      </w:r>
      <w:r>
        <w:rPr>
          <w:spacing w:val="-5"/>
        </w:rPr>
        <w:t xml:space="preserve"> </w:t>
      </w:r>
      <w:r>
        <w:t>форма.</w:t>
      </w:r>
      <w:r>
        <w:rPr>
          <w:spacing w:val="-2"/>
        </w:rPr>
        <w:t xml:space="preserve"> </w:t>
      </w:r>
      <w:r>
        <w:rPr>
          <w:i/>
        </w:rPr>
        <w:t>Конъюнктивная</w:t>
      </w:r>
      <w:r>
        <w:rPr>
          <w:i/>
          <w:spacing w:val="-2"/>
        </w:rPr>
        <w:t xml:space="preserve"> </w:t>
      </w:r>
      <w:r>
        <w:rPr>
          <w:i/>
        </w:rPr>
        <w:t>нормальная форма.</w:t>
      </w:r>
    </w:p>
    <w:p w:rsidR="000729EE" w:rsidRDefault="00697400">
      <w:pPr>
        <w:pStyle w:val="a3"/>
        <w:ind w:left="926" w:right="1409" w:firstLine="0"/>
      </w:pPr>
      <w:r>
        <w:t>Логические элементы компьютеров. Построение схем из базовых логических элементов.</w:t>
      </w:r>
      <w:r>
        <w:rPr>
          <w:spacing w:val="-52"/>
        </w:rPr>
        <w:t xml:space="preserve"> </w:t>
      </w:r>
      <w:r>
        <w:t>Дискретные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игроков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информацией.</w:t>
      </w:r>
      <w:r>
        <w:rPr>
          <w:spacing w:val="-1"/>
        </w:rPr>
        <w:t xml:space="preserve"> </w:t>
      </w:r>
      <w:r>
        <w:t>Выигрышные</w:t>
      </w:r>
      <w:r>
        <w:rPr>
          <w:spacing w:val="-1"/>
        </w:rPr>
        <w:t xml:space="preserve"> </w:t>
      </w:r>
      <w:r>
        <w:t>стратегии.</w:t>
      </w:r>
    </w:p>
    <w:p w:rsidR="000729EE" w:rsidRDefault="00697400">
      <w:pPr>
        <w:pStyle w:val="2"/>
        <w:spacing w:before="6" w:line="250" w:lineRule="exact"/>
      </w:pPr>
      <w:r>
        <w:t>Дискретные</w:t>
      </w:r>
      <w:r>
        <w:rPr>
          <w:spacing w:val="-4"/>
        </w:rPr>
        <w:t xml:space="preserve"> </w:t>
      </w:r>
      <w:r>
        <w:t>объекты</w:t>
      </w:r>
    </w:p>
    <w:p w:rsidR="000729EE" w:rsidRDefault="00697400">
      <w:pPr>
        <w:pStyle w:val="a3"/>
        <w:ind w:right="852"/>
      </w:pPr>
      <w:r>
        <w:t>Решение</w:t>
      </w:r>
      <w:r>
        <w:rPr>
          <w:spacing w:val="1"/>
        </w:rPr>
        <w:t xml:space="preserve"> </w:t>
      </w:r>
      <w:r>
        <w:t>алгоритмических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графов</w:t>
      </w:r>
      <w:r>
        <w:rPr>
          <w:spacing w:val="1"/>
        </w:rPr>
        <w:t xml:space="preserve"> </w:t>
      </w:r>
      <w:r>
        <w:t>(примеры: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ациклического</w:t>
      </w:r>
      <w:r>
        <w:rPr>
          <w:spacing w:val="1"/>
        </w:rPr>
        <w:t xml:space="preserve"> </w:t>
      </w:r>
      <w:r>
        <w:t>графа;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различных путей между</w:t>
      </w:r>
      <w:r>
        <w:rPr>
          <w:spacing w:val="-2"/>
        </w:rPr>
        <w:t xml:space="preserve"> </w:t>
      </w:r>
      <w:r>
        <w:t>вершинами).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Обход</w:t>
      </w:r>
      <w:r>
        <w:rPr>
          <w:spacing w:val="1"/>
        </w:rPr>
        <w:t xml:space="preserve"> </w:t>
      </w:r>
      <w:r>
        <w:t>узлов дерева</w:t>
      </w:r>
      <w:r>
        <w:rPr>
          <w:spacing w:val="1"/>
        </w:rPr>
        <w:t xml:space="preserve"> </w:t>
      </w:r>
      <w:r>
        <w:t>в глубину.</w:t>
      </w:r>
      <w:r>
        <w:rPr>
          <w:spacing w:val="1"/>
        </w:rPr>
        <w:t xml:space="preserve"> </w:t>
      </w:r>
      <w:r>
        <w:rPr>
          <w:i/>
        </w:rPr>
        <w:t>Упорядоченные деревья</w:t>
      </w:r>
      <w:r>
        <w:rPr>
          <w:i/>
          <w:spacing w:val="1"/>
        </w:rPr>
        <w:t xml:space="preserve"> </w:t>
      </w:r>
      <w:r>
        <w:rPr>
          <w:i/>
        </w:rPr>
        <w:t>(деревья,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которых</w:t>
      </w:r>
      <w:r>
        <w:rPr>
          <w:i/>
          <w:spacing w:val="1"/>
        </w:rPr>
        <w:t xml:space="preserve"> </w:t>
      </w:r>
      <w:r>
        <w:rPr>
          <w:i/>
        </w:rPr>
        <w:t>упорядочены</w:t>
      </w:r>
      <w:r>
        <w:rPr>
          <w:i/>
          <w:spacing w:val="1"/>
        </w:rPr>
        <w:t xml:space="preserve"> </w:t>
      </w:r>
      <w:r>
        <w:rPr>
          <w:i/>
        </w:rPr>
        <w:t>ребра,</w:t>
      </w:r>
      <w:r>
        <w:rPr>
          <w:i/>
          <w:spacing w:val="-1"/>
        </w:rPr>
        <w:t xml:space="preserve"> </w:t>
      </w:r>
      <w:r>
        <w:rPr>
          <w:i/>
        </w:rPr>
        <w:t>выходящие из одного узла).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Использование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алгоритмических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(примеры: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рекурсивных</w:t>
      </w:r>
      <w:r>
        <w:rPr>
          <w:spacing w:val="1"/>
        </w:rPr>
        <w:t xml:space="preserve"> </w:t>
      </w:r>
      <w:r>
        <w:t>алгоритмов,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выражений).</w:t>
      </w:r>
      <w:r>
        <w:rPr>
          <w:spacing w:val="1"/>
        </w:rPr>
        <w:t xml:space="preserve"> </w:t>
      </w:r>
      <w:r>
        <w:t>Бинарное</w:t>
      </w:r>
      <w:r>
        <w:rPr>
          <w:spacing w:val="1"/>
        </w:rPr>
        <w:t xml:space="preserve"> </w:t>
      </w:r>
      <w:r>
        <w:t>дерево.</w:t>
      </w:r>
      <w:r>
        <w:rPr>
          <w:spacing w:val="1"/>
        </w:rPr>
        <w:t xml:space="preserve"> </w:t>
      </w:r>
      <w:r>
        <w:rPr>
          <w:i/>
        </w:rPr>
        <w:t>Использование</w:t>
      </w:r>
      <w:r>
        <w:rPr>
          <w:i/>
          <w:spacing w:val="-1"/>
        </w:rPr>
        <w:t xml:space="preserve"> </w:t>
      </w:r>
      <w:r>
        <w:rPr>
          <w:i/>
        </w:rPr>
        <w:t>деревьев при хранении данных.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0729EE">
      <w:pPr>
        <w:pStyle w:val="a3"/>
        <w:spacing w:before="8"/>
        <w:ind w:left="0" w:firstLine="0"/>
        <w:jc w:val="left"/>
        <w:rPr>
          <w:i/>
          <w:sz w:val="27"/>
        </w:rPr>
      </w:pPr>
    </w:p>
    <w:p w:rsidR="000729EE" w:rsidRDefault="00697400">
      <w:pPr>
        <w:pStyle w:val="a3"/>
        <w:spacing w:before="1"/>
        <w:ind w:firstLine="0"/>
        <w:jc w:val="left"/>
      </w:pPr>
      <w:r>
        <w:t>мира.</w:t>
      </w:r>
    </w:p>
    <w:p w:rsidR="000729EE" w:rsidRDefault="00697400">
      <w:pPr>
        <w:pStyle w:val="a3"/>
        <w:spacing w:before="67"/>
        <w:ind w:left="147" w:firstLine="0"/>
        <w:jc w:val="left"/>
      </w:pPr>
      <w:r>
        <w:br w:type="column"/>
      </w:r>
      <w:r>
        <w:lastRenderedPageBreak/>
        <w:t>Использование</w:t>
      </w:r>
      <w:r>
        <w:rPr>
          <w:spacing w:val="17"/>
        </w:rPr>
        <w:t xml:space="preserve"> </w:t>
      </w:r>
      <w:r>
        <w:t>графов,</w:t>
      </w:r>
      <w:r>
        <w:rPr>
          <w:spacing w:val="18"/>
        </w:rPr>
        <w:t xml:space="preserve"> </w:t>
      </w:r>
      <w:r>
        <w:t>деревьев,</w:t>
      </w:r>
      <w:r>
        <w:rPr>
          <w:spacing w:val="17"/>
        </w:rPr>
        <w:t xml:space="preserve"> </w:t>
      </w:r>
      <w:r>
        <w:t>списков</w:t>
      </w:r>
      <w:r>
        <w:rPr>
          <w:spacing w:val="17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описании</w:t>
      </w:r>
      <w:r>
        <w:rPr>
          <w:spacing w:val="17"/>
        </w:rPr>
        <w:t xml:space="preserve"> </w:t>
      </w:r>
      <w:r>
        <w:t>объектов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процессов</w:t>
      </w:r>
      <w:r>
        <w:rPr>
          <w:spacing w:val="17"/>
        </w:rPr>
        <w:t xml:space="preserve"> </w:t>
      </w:r>
      <w:r>
        <w:t>окружающего</w:t>
      </w:r>
    </w:p>
    <w:p w:rsidR="000729EE" w:rsidRDefault="000729EE">
      <w:pPr>
        <w:pStyle w:val="a3"/>
        <w:spacing w:before="3"/>
        <w:ind w:left="0" w:firstLine="0"/>
        <w:jc w:val="left"/>
      </w:pPr>
    </w:p>
    <w:p w:rsidR="000729EE" w:rsidRDefault="00697400">
      <w:pPr>
        <w:pStyle w:val="2"/>
        <w:ind w:left="147" w:right="5378"/>
        <w:jc w:val="left"/>
      </w:pPr>
      <w:r>
        <w:t>Алгоритмы и элементы программирования</w:t>
      </w:r>
      <w:r>
        <w:rPr>
          <w:spacing w:val="-52"/>
        </w:rPr>
        <w:t xml:space="preserve"> </w:t>
      </w:r>
      <w:r>
        <w:t>Алгоритмы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структуры данных</w:t>
      </w:r>
    </w:p>
    <w:p w:rsidR="000729EE" w:rsidRDefault="00697400">
      <w:pPr>
        <w:pStyle w:val="a3"/>
        <w:spacing w:line="249" w:lineRule="exact"/>
        <w:ind w:left="147" w:firstLine="0"/>
        <w:jc w:val="left"/>
      </w:pPr>
      <w:r>
        <w:t>Алгоритмы</w:t>
      </w:r>
      <w:r>
        <w:rPr>
          <w:spacing w:val="37"/>
        </w:rPr>
        <w:t xml:space="preserve"> </w:t>
      </w:r>
      <w:r>
        <w:t>исследования</w:t>
      </w:r>
      <w:r>
        <w:rPr>
          <w:spacing w:val="34"/>
        </w:rPr>
        <w:t xml:space="preserve"> </w:t>
      </w:r>
      <w:r>
        <w:t>элементарных</w:t>
      </w:r>
      <w:r>
        <w:rPr>
          <w:spacing w:val="37"/>
        </w:rPr>
        <w:t xml:space="preserve"> </w:t>
      </w:r>
      <w:r>
        <w:t>функций,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частности</w:t>
      </w:r>
      <w:r>
        <w:rPr>
          <w:spacing w:val="40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точного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приближенного</w:t>
      </w:r>
    </w:p>
    <w:p w:rsidR="000729EE" w:rsidRDefault="000729EE">
      <w:pPr>
        <w:spacing w:line="249" w:lineRule="exact"/>
        <w:sectPr w:rsidR="000729EE">
          <w:pgSz w:w="11910" w:h="16840"/>
          <w:pgMar w:top="760" w:right="0" w:bottom="1200" w:left="1200" w:header="0" w:footer="923" w:gutter="0"/>
          <w:cols w:num="2" w:space="720" w:equalWidth="0">
            <w:col w:w="740" w:space="40"/>
            <w:col w:w="9930"/>
          </w:cols>
        </w:sectPr>
      </w:pPr>
    </w:p>
    <w:p w:rsidR="000729EE" w:rsidRDefault="00697400">
      <w:pPr>
        <w:pStyle w:val="a3"/>
        <w:spacing w:before="1"/>
        <w:ind w:right="850" w:firstLine="0"/>
      </w:pPr>
      <w:r>
        <w:lastRenderedPageBreak/>
        <w:t>решения</w:t>
      </w:r>
      <w:r>
        <w:rPr>
          <w:spacing w:val="1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вещественными</w:t>
      </w:r>
      <w:r>
        <w:rPr>
          <w:spacing w:val="1"/>
        </w:rPr>
        <w:t xml:space="preserve"> </w:t>
      </w:r>
      <w:r>
        <w:t>коэффициентами,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экстремумов</w:t>
      </w:r>
      <w:r>
        <w:rPr>
          <w:spacing w:val="-3"/>
        </w:rPr>
        <w:t xml:space="preserve"> </w:t>
      </w:r>
      <w:r>
        <w:t>квадратичной функции на отрезке.</w:t>
      </w:r>
    </w:p>
    <w:p w:rsidR="000729EE" w:rsidRDefault="00697400">
      <w:pPr>
        <w:pStyle w:val="a3"/>
        <w:spacing w:line="251" w:lineRule="exact"/>
        <w:ind w:left="926" w:firstLine="0"/>
      </w:pPr>
      <w:r>
        <w:t>Алгоритмы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записей</w:t>
      </w:r>
      <w:r>
        <w:rPr>
          <w:spacing w:val="-2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позиционной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счисления.</w:t>
      </w:r>
    </w:p>
    <w:p w:rsidR="000729EE" w:rsidRDefault="00697400">
      <w:pPr>
        <w:pStyle w:val="a3"/>
        <w:spacing w:before="2"/>
        <w:ind w:right="850"/>
      </w:pPr>
      <w:r>
        <w:t>Алгоритмы, связанные с делимостью целых чисел. Алгоритм Евклида для определения НОД</w:t>
      </w:r>
      <w:r>
        <w:rPr>
          <w:spacing w:val="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натуральных чисел.</w:t>
      </w:r>
    </w:p>
    <w:p w:rsidR="000729EE" w:rsidRDefault="00697400">
      <w:pPr>
        <w:pStyle w:val="a3"/>
        <w:ind w:right="847"/>
      </w:pPr>
      <w:r>
        <w:t>Алгоритмы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(однопроходной)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зависящей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(вычисление</w:t>
      </w:r>
      <w:r>
        <w:rPr>
          <w:spacing w:val="1"/>
        </w:rPr>
        <w:t xml:space="preserve"> </w:t>
      </w:r>
      <w:r>
        <w:t>максимума,</w:t>
      </w:r>
      <w:r>
        <w:rPr>
          <w:spacing w:val="1"/>
        </w:rPr>
        <w:t xml:space="preserve"> </w:t>
      </w:r>
      <w:r>
        <w:t>суммы;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удовлетворяющих определенному условию (вычисление суммы заданных элементов, их максимума и</w:t>
      </w:r>
      <w:r>
        <w:rPr>
          <w:spacing w:val="-52"/>
        </w:rPr>
        <w:t xml:space="preserve"> </w:t>
      </w:r>
      <w:r>
        <w:t>т.п.).</w:t>
      </w:r>
    </w:p>
    <w:p w:rsidR="000729EE" w:rsidRDefault="00697400">
      <w:pPr>
        <w:pStyle w:val="a3"/>
        <w:ind w:right="848"/>
        <w:rPr>
          <w:i/>
        </w:rPr>
      </w:pPr>
      <w:r>
        <w:t>Алгоритмы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массивов.</w:t>
      </w:r>
      <w:r>
        <w:rPr>
          <w:spacing w:val="1"/>
        </w:rPr>
        <w:t xml:space="preserve"> </w:t>
      </w:r>
      <w:r>
        <w:t>Примеры:</w:t>
      </w:r>
      <w:r>
        <w:rPr>
          <w:spacing w:val="1"/>
        </w:rPr>
        <w:t xml:space="preserve"> </w:t>
      </w:r>
      <w:r>
        <w:t>перестановка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одномерного</w:t>
      </w:r>
      <w:r>
        <w:rPr>
          <w:spacing w:val="-52"/>
        </w:rPr>
        <w:t xml:space="preserve"> </w:t>
      </w:r>
      <w:r>
        <w:t>массива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обратном</w:t>
      </w:r>
      <w:r>
        <w:rPr>
          <w:spacing w:val="1"/>
        </w:rPr>
        <w:t xml:space="preserve"> </w:t>
      </w:r>
      <w:r>
        <w:t>порядке;</w:t>
      </w:r>
      <w:r>
        <w:rPr>
          <w:spacing w:val="1"/>
        </w:rPr>
        <w:t xml:space="preserve"> </w:t>
      </w:r>
      <w:r>
        <w:t>циклический</w:t>
      </w:r>
      <w:r>
        <w:rPr>
          <w:spacing w:val="1"/>
        </w:rPr>
        <w:t xml:space="preserve"> </w:t>
      </w:r>
      <w:r>
        <w:t>сдвиг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массива;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двумерного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массива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правилам;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двумерном</w:t>
      </w:r>
      <w:r>
        <w:rPr>
          <w:spacing w:val="1"/>
        </w:rPr>
        <w:t xml:space="preserve"> </w:t>
      </w:r>
      <w:r>
        <w:t>массиве;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максимума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двумерного</w:t>
      </w:r>
      <w:r>
        <w:rPr>
          <w:spacing w:val="-1"/>
        </w:rPr>
        <w:t xml:space="preserve"> </w:t>
      </w:r>
      <w:r>
        <w:t>массива.</w:t>
      </w:r>
      <w:r>
        <w:rPr>
          <w:spacing w:val="1"/>
        </w:rPr>
        <w:t xml:space="preserve"> </w:t>
      </w:r>
      <w:r>
        <w:rPr>
          <w:i/>
        </w:rPr>
        <w:t>Вставка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удаление</w:t>
      </w:r>
      <w:r>
        <w:rPr>
          <w:i/>
          <w:spacing w:val="-3"/>
        </w:rPr>
        <w:t xml:space="preserve"> </w:t>
      </w:r>
      <w:r>
        <w:rPr>
          <w:i/>
        </w:rPr>
        <w:t>элементов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массиве.</w:t>
      </w:r>
    </w:p>
    <w:p w:rsidR="000729EE" w:rsidRDefault="00697400">
      <w:pPr>
        <w:pStyle w:val="a3"/>
        <w:ind w:right="845"/>
      </w:pPr>
      <w:r>
        <w:t>Рекурсивные алгоритмы, в частности: нахождение натуральной и целой степени заданного</w:t>
      </w:r>
      <w:r>
        <w:rPr>
          <w:spacing w:val="1"/>
        </w:rPr>
        <w:t xml:space="preserve"> </w:t>
      </w:r>
      <w:r>
        <w:t>ненулевого вещественного числа; вычисление факториалов; вычисление n-го элемента рекуррентной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Фибоначчи).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рекурсивных</w:t>
      </w:r>
      <w:r>
        <w:rPr>
          <w:spacing w:val="1"/>
        </w:rPr>
        <w:t xml:space="preserve"> </w:t>
      </w:r>
      <w:r>
        <w:t>вызовов.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рекурсивных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явного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рекурсии.</w:t>
      </w:r>
    </w:p>
    <w:p w:rsidR="000729EE" w:rsidRDefault="00697400">
      <w:pPr>
        <w:pStyle w:val="a3"/>
        <w:ind w:right="848"/>
      </w:pPr>
      <w:r>
        <w:t>Сортировка</w:t>
      </w:r>
      <w:r>
        <w:rPr>
          <w:spacing w:val="1"/>
        </w:rPr>
        <w:t xml:space="preserve"> </w:t>
      </w:r>
      <w:r>
        <w:t>одномерных</w:t>
      </w:r>
      <w:r>
        <w:rPr>
          <w:spacing w:val="1"/>
        </w:rPr>
        <w:t xml:space="preserve"> </w:t>
      </w:r>
      <w:r>
        <w:t>массивов.</w:t>
      </w:r>
      <w:r>
        <w:rPr>
          <w:spacing w:val="1"/>
        </w:rPr>
        <w:t xml:space="preserve"> </w:t>
      </w:r>
      <w:r>
        <w:t>Квадратичные</w:t>
      </w:r>
      <w:r>
        <w:rPr>
          <w:spacing w:val="1"/>
        </w:rPr>
        <w:t xml:space="preserve"> </w:t>
      </w:r>
      <w:r>
        <w:t>алгоритмы</w:t>
      </w:r>
      <w:r>
        <w:rPr>
          <w:spacing w:val="56"/>
        </w:rPr>
        <w:t xml:space="preserve"> </w:t>
      </w:r>
      <w:r>
        <w:t>сортировки</w:t>
      </w:r>
      <w:r>
        <w:rPr>
          <w:spacing w:val="56"/>
        </w:rPr>
        <w:t xml:space="preserve"> </w:t>
      </w:r>
      <w:r>
        <w:t>(пример: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пузырьком).</w:t>
      </w:r>
      <w:r>
        <w:rPr>
          <w:spacing w:val="1"/>
        </w:rPr>
        <w:t xml:space="preserve"> </w:t>
      </w:r>
      <w:r>
        <w:t>Слияние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отсортированных</w:t>
      </w:r>
      <w:r>
        <w:rPr>
          <w:spacing w:val="1"/>
        </w:rPr>
        <w:t xml:space="preserve"> </w:t>
      </w:r>
      <w:r>
        <w:t>массивов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сортировки.</w:t>
      </w:r>
    </w:p>
    <w:p w:rsidR="000729EE" w:rsidRDefault="00697400">
      <w:pPr>
        <w:pStyle w:val="a3"/>
        <w:spacing w:before="1"/>
        <w:ind w:right="847"/>
      </w:pPr>
      <w:r>
        <w:t>Алгоритмы анализа отсортированных массивов. Рекурсивная реализация сортировки массива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слияния</w:t>
      </w:r>
      <w:r>
        <w:rPr>
          <w:spacing w:val="-1"/>
        </w:rPr>
        <w:t xml:space="preserve"> </w:t>
      </w:r>
      <w:r>
        <w:t>двух его отсортированных</w:t>
      </w:r>
      <w:r>
        <w:rPr>
          <w:spacing w:val="-2"/>
        </w:rPr>
        <w:t xml:space="preserve"> </w:t>
      </w:r>
      <w:r>
        <w:t>фрагментов.</w:t>
      </w:r>
    </w:p>
    <w:p w:rsidR="000729EE" w:rsidRDefault="00697400">
      <w:pPr>
        <w:pStyle w:val="a3"/>
        <w:ind w:right="846"/>
      </w:pPr>
      <w:r>
        <w:t>Алгоритмы анализа символьных строк, в том числе: подсчет количества появлений символа в</w:t>
      </w:r>
      <w:r>
        <w:rPr>
          <w:spacing w:val="1"/>
        </w:rPr>
        <w:t xml:space="preserve"> </w:t>
      </w:r>
      <w:r>
        <w:t>строке; разбиение строки на слова по пробельным символам; поиск подстроки внутри данной строки;</w:t>
      </w:r>
      <w:r>
        <w:rPr>
          <w:spacing w:val="1"/>
        </w:rPr>
        <w:t xml:space="preserve"> </w:t>
      </w:r>
      <w:r>
        <w:t>замена</w:t>
      </w:r>
      <w:r>
        <w:rPr>
          <w:spacing w:val="-1"/>
        </w:rPr>
        <w:t xml:space="preserve"> </w:t>
      </w:r>
      <w:r>
        <w:t>найденной подстроки на другую строку.</w:t>
      </w:r>
    </w:p>
    <w:p w:rsidR="000729EE" w:rsidRDefault="00697400">
      <w:pPr>
        <w:pStyle w:val="a3"/>
        <w:spacing w:line="252" w:lineRule="exact"/>
        <w:ind w:left="926" w:firstLine="0"/>
        <w:rPr>
          <w:i/>
        </w:rPr>
      </w:pPr>
      <w:r>
        <w:t>Построение</w:t>
      </w:r>
      <w:r>
        <w:rPr>
          <w:spacing w:val="-4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функции,</w:t>
      </w:r>
      <w:r>
        <w:rPr>
          <w:spacing w:val="-2"/>
        </w:rPr>
        <w:t xml:space="preserve"> </w:t>
      </w:r>
      <w:r>
        <w:t>заданной</w:t>
      </w:r>
      <w:r>
        <w:rPr>
          <w:spacing w:val="-5"/>
        </w:rPr>
        <w:t xml:space="preserve"> </w:t>
      </w:r>
      <w:r>
        <w:t>формулой,</w:t>
      </w:r>
      <w:r>
        <w:rPr>
          <w:spacing w:val="-2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таблицей</w:t>
      </w:r>
      <w:r>
        <w:rPr>
          <w:spacing w:val="-2"/>
        </w:rPr>
        <w:t xml:space="preserve"> </w:t>
      </w:r>
      <w:r>
        <w:t>значений</w:t>
      </w:r>
      <w:r>
        <w:rPr>
          <w:i/>
        </w:rPr>
        <w:t>.</w:t>
      </w:r>
    </w:p>
    <w:p w:rsidR="000729EE" w:rsidRDefault="00697400">
      <w:pPr>
        <w:ind w:left="218" w:right="845" w:firstLine="707"/>
        <w:jc w:val="both"/>
        <w:rPr>
          <w:i/>
        </w:rPr>
      </w:pPr>
      <w:r>
        <w:t>Алгоритмы</w:t>
      </w:r>
      <w:r>
        <w:rPr>
          <w:spacing w:val="1"/>
        </w:rPr>
        <w:t xml:space="preserve"> </w:t>
      </w:r>
      <w:r>
        <w:t>приближенного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отрезке,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деления отрезка пополам. Алгоритмы приближенного вычисления длин и площадей, в том числе:</w:t>
      </w:r>
      <w:r>
        <w:rPr>
          <w:spacing w:val="1"/>
        </w:rPr>
        <w:t xml:space="preserve"> </w:t>
      </w:r>
      <w:r>
        <w:t>приближенное вычисление длины плоской кривой путем аппроксимации ее ломаной; приближенный</w:t>
      </w:r>
      <w:r>
        <w:rPr>
          <w:spacing w:val="1"/>
        </w:rPr>
        <w:t xml:space="preserve"> </w:t>
      </w:r>
      <w:r>
        <w:t>подсчет методом трапеций площади под графиком функции, заданной формулой, программой или</w:t>
      </w:r>
      <w:r>
        <w:rPr>
          <w:spacing w:val="1"/>
        </w:rPr>
        <w:t xml:space="preserve"> </w:t>
      </w:r>
      <w:r>
        <w:t xml:space="preserve">таблицей значений. </w:t>
      </w:r>
      <w:r>
        <w:rPr>
          <w:i/>
        </w:rPr>
        <w:t>Приближенное вычисление площади фигуры методом Монте-Карло. Построение</w:t>
      </w:r>
      <w:r>
        <w:rPr>
          <w:i/>
          <w:spacing w:val="-52"/>
        </w:rPr>
        <w:t xml:space="preserve"> </w:t>
      </w:r>
      <w:r>
        <w:rPr>
          <w:i/>
        </w:rPr>
        <w:t>траекторий,</w:t>
      </w:r>
      <w:r>
        <w:rPr>
          <w:i/>
          <w:spacing w:val="1"/>
        </w:rPr>
        <w:t xml:space="preserve"> </w:t>
      </w:r>
      <w:r>
        <w:rPr>
          <w:i/>
        </w:rPr>
        <w:t>заданных</w:t>
      </w:r>
      <w:r>
        <w:rPr>
          <w:i/>
          <w:spacing w:val="1"/>
        </w:rPr>
        <w:t xml:space="preserve"> </w:t>
      </w:r>
      <w:r>
        <w:rPr>
          <w:i/>
        </w:rPr>
        <w:t>разностными</w:t>
      </w:r>
      <w:r>
        <w:rPr>
          <w:i/>
          <w:spacing w:val="1"/>
        </w:rPr>
        <w:t xml:space="preserve"> </w:t>
      </w:r>
      <w:r>
        <w:rPr>
          <w:i/>
        </w:rPr>
        <w:t>схемами.</w:t>
      </w:r>
      <w:r>
        <w:rPr>
          <w:i/>
          <w:spacing w:val="1"/>
        </w:rPr>
        <w:t xml:space="preserve"> </w:t>
      </w:r>
      <w:r>
        <w:rPr>
          <w:i/>
        </w:rPr>
        <w:t>Решение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rPr>
          <w:i/>
          <w:spacing w:val="1"/>
        </w:rPr>
        <w:t xml:space="preserve"> </w:t>
      </w:r>
      <w:r>
        <w:rPr>
          <w:i/>
        </w:rPr>
        <w:t>оптимизации</w:t>
      </w:r>
      <w:r>
        <w:t>.</w:t>
      </w:r>
      <w:r>
        <w:rPr>
          <w:spacing w:val="1"/>
        </w:rPr>
        <w:t xml:space="preserve"> </w:t>
      </w:r>
      <w:r>
        <w:rPr>
          <w:i/>
        </w:rPr>
        <w:t>Алгоритмы</w:t>
      </w:r>
      <w:r>
        <w:rPr>
          <w:i/>
          <w:spacing w:val="1"/>
        </w:rPr>
        <w:t xml:space="preserve"> </w:t>
      </w:r>
      <w:r>
        <w:rPr>
          <w:i/>
        </w:rPr>
        <w:t>вычислительной</w:t>
      </w:r>
      <w:r>
        <w:rPr>
          <w:i/>
          <w:spacing w:val="-4"/>
        </w:rPr>
        <w:t xml:space="preserve"> </w:t>
      </w:r>
      <w:r>
        <w:rPr>
          <w:i/>
        </w:rPr>
        <w:t>геометрии. Вероятностные алгоритмы.</w:t>
      </w:r>
    </w:p>
    <w:p w:rsidR="000729EE" w:rsidRDefault="00697400">
      <w:pPr>
        <w:pStyle w:val="a3"/>
        <w:ind w:right="846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1"/>
        </w:rPr>
        <w:t xml:space="preserve"> </w:t>
      </w:r>
      <w:r>
        <w:t>программирования.</w:t>
      </w:r>
    </w:p>
    <w:p w:rsidR="000729EE" w:rsidRDefault="00697400">
      <w:pPr>
        <w:pStyle w:val="a3"/>
        <w:spacing w:before="1"/>
        <w:ind w:right="846"/>
        <w:rPr>
          <w:i/>
        </w:rPr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структурах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Примеры:</w:t>
      </w:r>
      <w:r>
        <w:rPr>
          <w:spacing w:val="1"/>
        </w:rPr>
        <w:t xml:space="preserve"> </w:t>
      </w:r>
      <w:r>
        <w:t>списки,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очереди.</w:t>
      </w:r>
      <w:r>
        <w:rPr>
          <w:spacing w:val="1"/>
        </w:rPr>
        <w:t xml:space="preserve"> </w:t>
      </w:r>
      <w:r>
        <w:rPr>
          <w:i/>
        </w:rPr>
        <w:t>Хэш-</w:t>
      </w:r>
      <w:r>
        <w:rPr>
          <w:i/>
          <w:spacing w:val="1"/>
        </w:rPr>
        <w:t xml:space="preserve"> </w:t>
      </w:r>
      <w:r>
        <w:rPr>
          <w:i/>
        </w:rPr>
        <w:t>таблицы.</w:t>
      </w:r>
    </w:p>
    <w:p w:rsidR="000729EE" w:rsidRDefault="00697400">
      <w:pPr>
        <w:pStyle w:val="2"/>
        <w:spacing w:before="5" w:line="250" w:lineRule="exact"/>
      </w:pPr>
      <w:r>
        <w:t>Языки</w:t>
      </w:r>
      <w:r>
        <w:rPr>
          <w:spacing w:val="-6"/>
        </w:rPr>
        <w:t xml:space="preserve"> </w:t>
      </w:r>
      <w:r>
        <w:t>программирования</w:t>
      </w:r>
    </w:p>
    <w:p w:rsidR="000729EE" w:rsidRDefault="00697400">
      <w:pPr>
        <w:pStyle w:val="a3"/>
        <w:ind w:right="850"/>
      </w:pPr>
      <w:r>
        <w:t>Подпрограммы (процедуры, функции). Параметры подпрограмм. Рекурсивные процедуры и</w:t>
      </w:r>
      <w:r>
        <w:rPr>
          <w:spacing w:val="1"/>
        </w:rPr>
        <w:t xml:space="preserve"> </w:t>
      </w:r>
      <w:r>
        <w:t>функции.</w:t>
      </w:r>
    </w:p>
    <w:p w:rsidR="000729EE" w:rsidRDefault="00697400">
      <w:pPr>
        <w:pStyle w:val="a3"/>
        <w:ind w:left="926" w:right="1366" w:firstLine="0"/>
        <w:rPr>
          <w:i/>
        </w:rPr>
      </w:pPr>
      <w:r>
        <w:t>Логические переменные. Символьные и строковые переменные. Операции над строками.</w:t>
      </w:r>
      <w:r>
        <w:rPr>
          <w:spacing w:val="-52"/>
        </w:rPr>
        <w:t xml:space="preserve"> </w:t>
      </w:r>
      <w:r>
        <w:t>Двумерные</w:t>
      </w:r>
      <w:r>
        <w:rPr>
          <w:spacing w:val="-1"/>
        </w:rPr>
        <w:t xml:space="preserve"> </w:t>
      </w:r>
      <w:r>
        <w:t>массивы (матрицы).</w:t>
      </w:r>
      <w:r>
        <w:rPr>
          <w:spacing w:val="-2"/>
        </w:rPr>
        <w:t xml:space="preserve"> </w:t>
      </w:r>
      <w:r>
        <w:rPr>
          <w:i/>
        </w:rPr>
        <w:t>Многомерные массивы.</w:t>
      </w:r>
    </w:p>
    <w:p w:rsidR="000729EE" w:rsidRDefault="00697400">
      <w:pPr>
        <w:pStyle w:val="a3"/>
        <w:spacing w:line="252" w:lineRule="exact"/>
        <w:ind w:left="926" w:firstLine="0"/>
      </w:pPr>
      <w:r>
        <w:t>Средства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памяти.</w:t>
      </w:r>
      <w:r>
        <w:rPr>
          <w:spacing w:val="-1"/>
        </w:rPr>
        <w:t xml:space="preserve"> </w:t>
      </w:r>
      <w:r>
        <w:t>Файлы.</w:t>
      </w:r>
    </w:p>
    <w:p w:rsidR="000729EE" w:rsidRDefault="00697400">
      <w:pPr>
        <w:pStyle w:val="a3"/>
        <w:ind w:right="850"/>
      </w:pPr>
      <w:r>
        <w:t>Подробное знакомство с одним из универсальных процедурных языков программирования.</w:t>
      </w:r>
      <w:r>
        <w:rPr>
          <w:spacing w:val="1"/>
        </w:rPr>
        <w:t xml:space="preserve"> </w:t>
      </w:r>
      <w:r>
        <w:t>Запись алгоритмических конструкций и структур данных в выбранном языке программирования.</w:t>
      </w:r>
      <w:r>
        <w:rPr>
          <w:spacing w:val="1"/>
        </w:rPr>
        <w:t xml:space="preserve"> </w:t>
      </w:r>
      <w:r>
        <w:t>Обзор</w:t>
      </w:r>
      <w:r>
        <w:rPr>
          <w:spacing w:val="-1"/>
        </w:rPr>
        <w:t xml:space="preserve"> </w:t>
      </w:r>
      <w:r>
        <w:t>процедурных языков</w:t>
      </w:r>
      <w:r>
        <w:rPr>
          <w:spacing w:val="-1"/>
        </w:rPr>
        <w:t xml:space="preserve"> </w:t>
      </w:r>
      <w:r>
        <w:t>программирования.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rPr>
          <w:i/>
        </w:rPr>
        <w:t>Представление</w:t>
      </w:r>
      <w:r>
        <w:rPr>
          <w:i/>
          <w:spacing w:val="-3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>синтаксисе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семантике</w:t>
      </w:r>
      <w:r>
        <w:rPr>
          <w:i/>
          <w:spacing w:val="-3"/>
        </w:rPr>
        <w:t xml:space="preserve"> </w:t>
      </w:r>
      <w:r>
        <w:rPr>
          <w:i/>
        </w:rPr>
        <w:t>языка</w:t>
      </w:r>
      <w:r>
        <w:rPr>
          <w:i/>
          <w:spacing w:val="-2"/>
        </w:rPr>
        <w:t xml:space="preserve"> </w:t>
      </w:r>
      <w:r>
        <w:rPr>
          <w:i/>
        </w:rPr>
        <w:t>программирования.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rPr>
          <w:i/>
        </w:rPr>
        <w:t>Понятие</w:t>
      </w:r>
      <w:r>
        <w:rPr>
          <w:i/>
          <w:spacing w:val="45"/>
        </w:rPr>
        <w:t xml:space="preserve"> </w:t>
      </w:r>
      <w:r>
        <w:rPr>
          <w:i/>
        </w:rPr>
        <w:t>о</w:t>
      </w:r>
      <w:r>
        <w:rPr>
          <w:i/>
          <w:spacing w:val="98"/>
        </w:rPr>
        <w:t xml:space="preserve"> </w:t>
      </w:r>
      <w:r>
        <w:rPr>
          <w:i/>
        </w:rPr>
        <w:t>непроцедурных</w:t>
      </w:r>
      <w:r>
        <w:rPr>
          <w:i/>
          <w:spacing w:val="99"/>
        </w:rPr>
        <w:t xml:space="preserve"> </w:t>
      </w:r>
      <w:r>
        <w:rPr>
          <w:i/>
        </w:rPr>
        <w:t>языках</w:t>
      </w:r>
      <w:r>
        <w:rPr>
          <w:i/>
          <w:spacing w:val="100"/>
        </w:rPr>
        <w:t xml:space="preserve"> </w:t>
      </w:r>
      <w:r>
        <w:rPr>
          <w:i/>
        </w:rPr>
        <w:t>программирования</w:t>
      </w:r>
      <w:r>
        <w:rPr>
          <w:i/>
          <w:spacing w:val="99"/>
        </w:rPr>
        <w:t xml:space="preserve"> </w:t>
      </w:r>
      <w:r>
        <w:rPr>
          <w:i/>
        </w:rPr>
        <w:t>и</w:t>
      </w:r>
      <w:r>
        <w:rPr>
          <w:i/>
          <w:spacing w:val="99"/>
        </w:rPr>
        <w:t xml:space="preserve"> </w:t>
      </w:r>
      <w:r>
        <w:rPr>
          <w:i/>
        </w:rPr>
        <w:t>парадигмах</w:t>
      </w:r>
      <w:r>
        <w:rPr>
          <w:i/>
          <w:spacing w:val="99"/>
        </w:rPr>
        <w:t xml:space="preserve"> </w:t>
      </w:r>
      <w:r>
        <w:rPr>
          <w:i/>
        </w:rPr>
        <w:t>программирования.</w:t>
      </w:r>
    </w:p>
    <w:p w:rsidR="000729EE" w:rsidRDefault="00697400">
      <w:pPr>
        <w:spacing w:line="252" w:lineRule="exact"/>
        <w:ind w:left="218"/>
        <w:jc w:val="both"/>
        <w:rPr>
          <w:i/>
        </w:rPr>
      </w:pPr>
      <w:r>
        <w:rPr>
          <w:i/>
        </w:rPr>
        <w:t>Изучение</w:t>
      </w:r>
      <w:r>
        <w:rPr>
          <w:i/>
          <w:spacing w:val="-3"/>
        </w:rPr>
        <w:t xml:space="preserve"> </w:t>
      </w:r>
      <w:r>
        <w:rPr>
          <w:i/>
        </w:rPr>
        <w:t>второго</w:t>
      </w:r>
      <w:r>
        <w:rPr>
          <w:i/>
          <w:spacing w:val="-3"/>
        </w:rPr>
        <w:t xml:space="preserve"> </w:t>
      </w:r>
      <w:r>
        <w:rPr>
          <w:i/>
        </w:rPr>
        <w:t>языка</w:t>
      </w:r>
      <w:r>
        <w:rPr>
          <w:i/>
          <w:spacing w:val="-6"/>
        </w:rPr>
        <w:t xml:space="preserve"> </w:t>
      </w:r>
      <w:r>
        <w:rPr>
          <w:i/>
        </w:rPr>
        <w:t>программирования.</w:t>
      </w:r>
    </w:p>
    <w:p w:rsidR="000729EE" w:rsidRDefault="00697400">
      <w:pPr>
        <w:pStyle w:val="2"/>
        <w:spacing w:before="3" w:line="251" w:lineRule="exact"/>
      </w:pPr>
      <w:r>
        <w:t>Разработка</w:t>
      </w:r>
      <w:r>
        <w:rPr>
          <w:spacing w:val="-1"/>
        </w:rPr>
        <w:t xml:space="preserve"> </w:t>
      </w:r>
      <w:r>
        <w:t>программ</w:t>
      </w:r>
    </w:p>
    <w:p w:rsidR="000729EE" w:rsidRDefault="00697400">
      <w:pPr>
        <w:pStyle w:val="a3"/>
        <w:spacing w:line="251" w:lineRule="exact"/>
        <w:ind w:left="926" w:firstLine="0"/>
      </w:pPr>
      <w:r>
        <w:t>Этапы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компьютере.</w:t>
      </w:r>
    </w:p>
    <w:p w:rsidR="000729EE" w:rsidRDefault="000729EE">
      <w:pPr>
        <w:spacing w:line="251" w:lineRule="exact"/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pStyle w:val="a3"/>
        <w:spacing w:before="67"/>
        <w:ind w:right="845"/>
        <w:jc w:val="left"/>
      </w:pPr>
      <w:r>
        <w:lastRenderedPageBreak/>
        <w:t>Структурное</w:t>
      </w:r>
      <w:r>
        <w:rPr>
          <w:spacing w:val="9"/>
        </w:rPr>
        <w:t xml:space="preserve"> </w:t>
      </w:r>
      <w:r>
        <w:t>программирование.</w:t>
      </w:r>
      <w:r>
        <w:rPr>
          <w:spacing w:val="10"/>
        </w:rPr>
        <w:t xml:space="preserve"> </w:t>
      </w:r>
      <w:r>
        <w:t>Проверка</w:t>
      </w:r>
      <w:r>
        <w:rPr>
          <w:spacing w:val="10"/>
        </w:rPr>
        <w:t xml:space="preserve"> </w:t>
      </w:r>
      <w:r>
        <w:t>условия</w:t>
      </w:r>
      <w:r>
        <w:rPr>
          <w:spacing w:val="10"/>
        </w:rPr>
        <w:t xml:space="preserve"> </w:t>
      </w:r>
      <w:r>
        <w:t>выполнения</w:t>
      </w:r>
      <w:r>
        <w:rPr>
          <w:spacing w:val="9"/>
        </w:rPr>
        <w:t xml:space="preserve"> </w:t>
      </w:r>
      <w:r>
        <w:t>цикла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начала</w:t>
      </w:r>
      <w:r>
        <w:rPr>
          <w:spacing w:val="10"/>
        </w:rPr>
        <w:t xml:space="preserve"> </w:t>
      </w:r>
      <w:r>
        <w:t>выполнения</w:t>
      </w:r>
      <w:r>
        <w:rPr>
          <w:spacing w:val="-52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цикла:</w:t>
      </w:r>
      <w:r>
        <w:rPr>
          <w:spacing w:val="-1"/>
        </w:rPr>
        <w:t xml:space="preserve"> </w:t>
      </w:r>
      <w:r>
        <w:t>постусловие</w:t>
      </w:r>
      <w:r>
        <w:rPr>
          <w:spacing w:val="-1"/>
        </w:rPr>
        <w:t xml:space="preserve"> </w:t>
      </w:r>
      <w:r>
        <w:t>и предусловие</w:t>
      </w:r>
      <w:r>
        <w:rPr>
          <w:spacing w:val="-2"/>
        </w:rPr>
        <w:t xml:space="preserve"> </w:t>
      </w:r>
      <w:r>
        <w:t>цикла.</w:t>
      </w:r>
      <w:r>
        <w:rPr>
          <w:spacing w:val="-1"/>
        </w:rPr>
        <w:t xml:space="preserve"> </w:t>
      </w:r>
      <w:r>
        <w:t>Инвариант</w:t>
      </w:r>
      <w:r>
        <w:rPr>
          <w:spacing w:val="-2"/>
        </w:rPr>
        <w:t xml:space="preserve"> </w:t>
      </w:r>
      <w:r>
        <w:t>цикла.</w:t>
      </w:r>
    </w:p>
    <w:p w:rsidR="000729EE" w:rsidRDefault="00697400">
      <w:pPr>
        <w:pStyle w:val="a3"/>
        <w:jc w:val="left"/>
      </w:pPr>
      <w:r>
        <w:t>Методы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«сверху</w:t>
      </w:r>
      <w:r>
        <w:rPr>
          <w:spacing w:val="1"/>
        </w:rPr>
        <w:t xml:space="preserve"> </w:t>
      </w:r>
      <w:r>
        <w:t>вниз»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«снизу</w:t>
      </w:r>
      <w:r>
        <w:rPr>
          <w:spacing w:val="1"/>
        </w:rPr>
        <w:t xml:space="preserve"> </w:t>
      </w:r>
      <w:r>
        <w:t>вверх».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программ,</w:t>
      </w:r>
      <w:r>
        <w:rPr>
          <w:spacing w:val="-52"/>
        </w:rPr>
        <w:t xml:space="preserve"> </w:t>
      </w:r>
      <w:r>
        <w:t>использующих</w:t>
      </w:r>
      <w:r>
        <w:rPr>
          <w:spacing w:val="-1"/>
        </w:rPr>
        <w:t xml:space="preserve"> </w:t>
      </w:r>
      <w:r>
        <w:t>подпрограммы.</w:t>
      </w:r>
    </w:p>
    <w:p w:rsidR="000729EE" w:rsidRDefault="00697400">
      <w:pPr>
        <w:pStyle w:val="a3"/>
        <w:ind w:left="926" w:firstLine="0"/>
        <w:jc w:val="left"/>
      </w:pPr>
      <w:r>
        <w:t>Библиотеки</w:t>
      </w:r>
      <w:r>
        <w:rPr>
          <w:spacing w:val="-2"/>
        </w:rPr>
        <w:t xml:space="preserve"> </w:t>
      </w:r>
      <w:r>
        <w:t>подпрограмм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использование.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Интегрированная</w:t>
      </w:r>
      <w:r>
        <w:rPr>
          <w:spacing w:val="32"/>
        </w:rPr>
        <w:t xml:space="preserve"> </w:t>
      </w:r>
      <w:r>
        <w:t>среда</w:t>
      </w:r>
      <w:r>
        <w:rPr>
          <w:spacing w:val="82"/>
        </w:rPr>
        <w:t xml:space="preserve"> </w:t>
      </w:r>
      <w:r>
        <w:t>разработки</w:t>
      </w:r>
      <w:r>
        <w:rPr>
          <w:spacing w:val="87"/>
        </w:rPr>
        <w:t xml:space="preserve"> </w:t>
      </w:r>
      <w:r>
        <w:t>программы</w:t>
      </w:r>
      <w:r>
        <w:rPr>
          <w:spacing w:val="84"/>
        </w:rPr>
        <w:t xml:space="preserve"> </w:t>
      </w:r>
      <w:r>
        <w:t>на</w:t>
      </w:r>
      <w:r>
        <w:rPr>
          <w:spacing w:val="87"/>
        </w:rPr>
        <w:t xml:space="preserve"> </w:t>
      </w:r>
      <w:r>
        <w:t>выбранном</w:t>
      </w:r>
      <w:r>
        <w:rPr>
          <w:spacing w:val="83"/>
        </w:rPr>
        <w:t xml:space="preserve"> </w:t>
      </w:r>
      <w:r>
        <w:t>языке</w:t>
      </w:r>
      <w:r>
        <w:rPr>
          <w:spacing w:val="88"/>
        </w:rPr>
        <w:t xml:space="preserve"> </w:t>
      </w:r>
      <w:r>
        <w:t>программирования.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Пользовательский</w:t>
      </w:r>
      <w:r>
        <w:rPr>
          <w:spacing w:val="-3"/>
        </w:rPr>
        <w:t xml:space="preserve"> </w:t>
      </w:r>
      <w:r>
        <w:t>интерфейс</w:t>
      </w:r>
      <w:r>
        <w:rPr>
          <w:spacing w:val="-2"/>
        </w:rPr>
        <w:t xml:space="preserve"> </w:t>
      </w:r>
      <w:r>
        <w:t>интегрированной</w:t>
      </w:r>
      <w:r>
        <w:rPr>
          <w:spacing w:val="-5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программ.</w:t>
      </w:r>
    </w:p>
    <w:p w:rsidR="000729EE" w:rsidRDefault="00697400">
      <w:pPr>
        <w:ind w:left="218" w:firstLine="707"/>
      </w:pPr>
      <w:r>
        <w:t xml:space="preserve">Понятие об объектно-ориентированном программировании. Объекты и классы. </w:t>
      </w:r>
      <w:r>
        <w:rPr>
          <w:i/>
        </w:rPr>
        <w:t>Инкапсуляция,</w:t>
      </w:r>
      <w:r>
        <w:rPr>
          <w:i/>
          <w:spacing w:val="-52"/>
        </w:rPr>
        <w:t xml:space="preserve"> </w:t>
      </w:r>
      <w:r>
        <w:rPr>
          <w:i/>
        </w:rPr>
        <w:t>наследование,</w:t>
      </w:r>
      <w:r>
        <w:rPr>
          <w:i/>
          <w:spacing w:val="-1"/>
        </w:rPr>
        <w:t xml:space="preserve"> </w:t>
      </w:r>
      <w:r>
        <w:rPr>
          <w:i/>
        </w:rPr>
        <w:t>полиморфизм</w:t>
      </w:r>
      <w:r>
        <w:t>.</w:t>
      </w:r>
    </w:p>
    <w:p w:rsidR="000729EE" w:rsidRDefault="00697400">
      <w:pPr>
        <w:pStyle w:val="a3"/>
        <w:ind w:left="926" w:firstLine="0"/>
        <w:jc w:val="left"/>
      </w:pPr>
      <w:r>
        <w:t>Среды</w:t>
      </w:r>
      <w:r>
        <w:rPr>
          <w:spacing w:val="-3"/>
        </w:rPr>
        <w:t xml:space="preserve"> </w:t>
      </w:r>
      <w:r>
        <w:t>быстрой</w:t>
      </w:r>
      <w:r>
        <w:rPr>
          <w:spacing w:val="-2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программ.</w:t>
      </w:r>
      <w:r>
        <w:rPr>
          <w:spacing w:val="-3"/>
        </w:rPr>
        <w:t xml:space="preserve"> </w:t>
      </w:r>
      <w:r>
        <w:t>Графическое</w:t>
      </w:r>
      <w:r>
        <w:rPr>
          <w:spacing w:val="-4"/>
        </w:rPr>
        <w:t xml:space="preserve"> </w:t>
      </w:r>
      <w:r>
        <w:t>проектирование</w:t>
      </w:r>
      <w:r>
        <w:rPr>
          <w:spacing w:val="-2"/>
        </w:rPr>
        <w:t xml:space="preserve"> </w:t>
      </w:r>
      <w:r>
        <w:t>интерфейса</w:t>
      </w:r>
      <w:r>
        <w:rPr>
          <w:spacing w:val="-2"/>
        </w:rPr>
        <w:t xml:space="preserve"> </w:t>
      </w:r>
      <w:r>
        <w:t>пользователя.</w:t>
      </w:r>
    </w:p>
    <w:p w:rsidR="000729EE" w:rsidRDefault="00697400">
      <w:pPr>
        <w:pStyle w:val="a3"/>
        <w:spacing w:before="2"/>
        <w:ind w:firstLine="0"/>
        <w:jc w:val="left"/>
      </w:pPr>
      <w:r>
        <w:t>Использование</w:t>
      </w:r>
      <w:r>
        <w:rPr>
          <w:spacing w:val="-1"/>
        </w:rPr>
        <w:t xml:space="preserve"> </w:t>
      </w:r>
      <w:r>
        <w:t>модулей</w:t>
      </w:r>
      <w:r>
        <w:rPr>
          <w:spacing w:val="-4"/>
        </w:rPr>
        <w:t xml:space="preserve"> </w:t>
      </w:r>
      <w:r>
        <w:t>(компонентов)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разработке</w:t>
      </w:r>
      <w:r>
        <w:rPr>
          <w:spacing w:val="-1"/>
        </w:rPr>
        <w:t xml:space="preserve"> </w:t>
      </w:r>
      <w:r>
        <w:t>программ.</w:t>
      </w:r>
    </w:p>
    <w:p w:rsidR="000729EE" w:rsidRDefault="00697400">
      <w:pPr>
        <w:pStyle w:val="2"/>
        <w:spacing w:before="4" w:line="250" w:lineRule="exact"/>
        <w:jc w:val="left"/>
      </w:pPr>
      <w:r>
        <w:t>Элементы</w:t>
      </w:r>
      <w:r>
        <w:rPr>
          <w:spacing w:val="-3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алгоритмов</w:t>
      </w:r>
    </w:p>
    <w:p w:rsidR="000729EE" w:rsidRDefault="00697400">
      <w:pPr>
        <w:pStyle w:val="a3"/>
        <w:spacing w:line="242" w:lineRule="auto"/>
        <w:jc w:val="left"/>
      </w:pPr>
      <w:r>
        <w:t>Формализация понятия</w:t>
      </w:r>
      <w:r>
        <w:rPr>
          <w:spacing w:val="1"/>
        </w:rPr>
        <w:t xml:space="preserve"> </w:t>
      </w:r>
      <w:r>
        <w:t>алгоритма. Машина Тьюринга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пример абстрактной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-52"/>
        </w:rPr>
        <w:t xml:space="preserve"> </w:t>
      </w:r>
      <w:r>
        <w:t>вычислительной</w:t>
      </w:r>
      <w:r>
        <w:rPr>
          <w:spacing w:val="-2"/>
        </w:rPr>
        <w:t xml:space="preserve"> </w:t>
      </w:r>
      <w:r>
        <w:t>модели.</w:t>
      </w:r>
      <w:r>
        <w:rPr>
          <w:spacing w:val="-3"/>
        </w:rPr>
        <w:t xml:space="preserve"> </w:t>
      </w:r>
      <w:r>
        <w:t>Тезис</w:t>
      </w:r>
      <w:r>
        <w:rPr>
          <w:spacing w:val="-2"/>
        </w:rPr>
        <w:t xml:space="preserve"> </w:t>
      </w:r>
      <w:r>
        <w:t>Чёрча–Тьюринга.</w:t>
      </w:r>
    </w:p>
    <w:p w:rsidR="000729EE" w:rsidRDefault="00697400">
      <w:pPr>
        <w:spacing w:line="242" w:lineRule="auto"/>
        <w:ind w:left="218" w:right="849" w:firstLine="707"/>
        <w:rPr>
          <w:i/>
        </w:rPr>
      </w:pPr>
      <w:r>
        <w:rPr>
          <w:i/>
        </w:rPr>
        <w:t>Другие</w:t>
      </w:r>
      <w:r>
        <w:rPr>
          <w:i/>
          <w:spacing w:val="15"/>
        </w:rPr>
        <w:t xml:space="preserve"> </w:t>
      </w:r>
      <w:r>
        <w:rPr>
          <w:i/>
        </w:rPr>
        <w:t>универсальные</w:t>
      </w:r>
      <w:r>
        <w:rPr>
          <w:i/>
          <w:spacing w:val="15"/>
        </w:rPr>
        <w:t xml:space="preserve"> </w:t>
      </w:r>
      <w:r>
        <w:rPr>
          <w:i/>
        </w:rPr>
        <w:t>вычислительные</w:t>
      </w:r>
      <w:r>
        <w:rPr>
          <w:i/>
          <w:spacing w:val="15"/>
        </w:rPr>
        <w:t xml:space="preserve"> </w:t>
      </w:r>
      <w:r>
        <w:rPr>
          <w:i/>
        </w:rPr>
        <w:t>модели</w:t>
      </w:r>
      <w:r>
        <w:rPr>
          <w:i/>
          <w:spacing w:val="17"/>
        </w:rPr>
        <w:t xml:space="preserve"> </w:t>
      </w:r>
      <w:r>
        <w:t>(</w:t>
      </w:r>
      <w:r>
        <w:rPr>
          <w:i/>
        </w:rPr>
        <w:t>пример:</w:t>
      </w:r>
      <w:r>
        <w:rPr>
          <w:i/>
          <w:spacing w:val="14"/>
        </w:rPr>
        <w:t xml:space="preserve"> </w:t>
      </w:r>
      <w:r>
        <w:rPr>
          <w:i/>
        </w:rPr>
        <w:t>машина</w:t>
      </w:r>
      <w:r>
        <w:rPr>
          <w:i/>
          <w:spacing w:val="14"/>
        </w:rPr>
        <w:t xml:space="preserve"> </w:t>
      </w:r>
      <w:r>
        <w:rPr>
          <w:i/>
        </w:rPr>
        <w:t>Поста).</w:t>
      </w:r>
      <w:r>
        <w:rPr>
          <w:i/>
          <w:spacing w:val="14"/>
        </w:rPr>
        <w:t xml:space="preserve"> </w:t>
      </w:r>
      <w:r>
        <w:rPr>
          <w:i/>
        </w:rPr>
        <w:t>Универсальный</w:t>
      </w:r>
      <w:r>
        <w:rPr>
          <w:i/>
          <w:spacing w:val="-52"/>
        </w:rPr>
        <w:t xml:space="preserve"> </w:t>
      </w:r>
      <w:r>
        <w:rPr>
          <w:i/>
        </w:rPr>
        <w:t>алгоритм.</w:t>
      </w:r>
      <w:r>
        <w:rPr>
          <w:i/>
          <w:spacing w:val="-1"/>
        </w:rPr>
        <w:t xml:space="preserve"> </w:t>
      </w:r>
      <w:r>
        <w:rPr>
          <w:i/>
        </w:rPr>
        <w:t>Вычислимые и</w:t>
      </w:r>
      <w:r>
        <w:rPr>
          <w:i/>
          <w:spacing w:val="-2"/>
        </w:rPr>
        <w:t xml:space="preserve"> </w:t>
      </w:r>
      <w:r>
        <w:rPr>
          <w:i/>
        </w:rPr>
        <w:t>невычислимые</w:t>
      </w:r>
      <w:r>
        <w:rPr>
          <w:i/>
          <w:spacing w:val="-1"/>
        </w:rPr>
        <w:t xml:space="preserve"> </w:t>
      </w:r>
      <w:r>
        <w:rPr>
          <w:i/>
        </w:rPr>
        <w:t>функции.</w:t>
      </w:r>
      <w:r>
        <w:rPr>
          <w:i/>
          <w:spacing w:val="-3"/>
        </w:rPr>
        <w:t xml:space="preserve"> </w:t>
      </w:r>
      <w:r>
        <w:rPr>
          <w:i/>
        </w:rPr>
        <w:t>Проблема остановки</w:t>
      </w:r>
      <w:r>
        <w:rPr>
          <w:i/>
          <w:spacing w:val="-1"/>
        </w:rPr>
        <w:t xml:space="preserve"> </w:t>
      </w:r>
      <w:r>
        <w:rPr>
          <w:i/>
        </w:rPr>
        <w:t>и ее</w:t>
      </w:r>
      <w:r>
        <w:rPr>
          <w:i/>
          <w:spacing w:val="-2"/>
        </w:rPr>
        <w:t xml:space="preserve"> </w:t>
      </w:r>
      <w:r>
        <w:rPr>
          <w:i/>
        </w:rPr>
        <w:t>неразрешимость.</w:t>
      </w:r>
    </w:p>
    <w:p w:rsidR="000729EE" w:rsidRDefault="00697400">
      <w:pPr>
        <w:spacing w:line="248" w:lineRule="exact"/>
        <w:ind w:left="926"/>
        <w:rPr>
          <w:i/>
        </w:rPr>
      </w:pPr>
      <w:r>
        <w:rPr>
          <w:i/>
        </w:rPr>
        <w:t>Абстрактные</w:t>
      </w:r>
      <w:r>
        <w:rPr>
          <w:i/>
          <w:spacing w:val="-4"/>
        </w:rPr>
        <w:t xml:space="preserve"> </w:t>
      </w:r>
      <w:r>
        <w:rPr>
          <w:i/>
        </w:rPr>
        <w:t>универсальные</w:t>
      </w:r>
      <w:r>
        <w:rPr>
          <w:i/>
          <w:spacing w:val="-3"/>
        </w:rPr>
        <w:t xml:space="preserve"> </w:t>
      </w:r>
      <w:r>
        <w:rPr>
          <w:i/>
        </w:rPr>
        <w:t>порождающие</w:t>
      </w:r>
      <w:r>
        <w:rPr>
          <w:i/>
          <w:spacing w:val="-3"/>
        </w:rPr>
        <w:t xml:space="preserve"> </w:t>
      </w:r>
      <w:r>
        <w:rPr>
          <w:i/>
        </w:rPr>
        <w:t>модели</w:t>
      </w:r>
      <w:r>
        <w:rPr>
          <w:i/>
          <w:spacing w:val="-4"/>
        </w:rPr>
        <w:t xml:space="preserve"> </w:t>
      </w:r>
      <w:r>
        <w:rPr>
          <w:i/>
        </w:rPr>
        <w:t>(пример:</w:t>
      </w:r>
      <w:r>
        <w:rPr>
          <w:i/>
          <w:spacing w:val="-3"/>
        </w:rPr>
        <w:t xml:space="preserve"> </w:t>
      </w:r>
      <w:r>
        <w:rPr>
          <w:i/>
        </w:rPr>
        <w:t>грамматики).</w:t>
      </w:r>
    </w:p>
    <w:p w:rsidR="000729EE" w:rsidRDefault="00697400">
      <w:pPr>
        <w:pStyle w:val="a3"/>
        <w:ind w:right="848"/>
      </w:pPr>
      <w:r>
        <w:t>Сложность вычисления: количество выполненных операций, размер используемой памяти; их</w:t>
      </w:r>
      <w:r>
        <w:rPr>
          <w:spacing w:val="1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размера</w:t>
      </w:r>
      <w:r>
        <w:rPr>
          <w:spacing w:val="-1"/>
        </w:rPr>
        <w:t xml:space="preserve"> </w:t>
      </w:r>
      <w:r>
        <w:t>исходных</w:t>
      </w:r>
      <w:r>
        <w:rPr>
          <w:spacing w:val="-2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t>Сложность</w:t>
      </w:r>
      <w:r>
        <w:rPr>
          <w:spacing w:val="-2"/>
        </w:rPr>
        <w:t xml:space="preserve"> </w:t>
      </w:r>
      <w:r>
        <w:t>алгоритма</w:t>
      </w:r>
      <w:r>
        <w:rPr>
          <w:spacing w:val="-1"/>
        </w:rPr>
        <w:t xml:space="preserve"> </w:t>
      </w:r>
      <w:r>
        <w:t>сортировки</w:t>
      </w:r>
      <w:r>
        <w:rPr>
          <w:spacing w:val="-5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(MergeSort).</w:t>
      </w:r>
    </w:p>
    <w:p w:rsidR="000729EE" w:rsidRDefault="00697400">
      <w:pPr>
        <w:pStyle w:val="a3"/>
        <w:ind w:right="847"/>
      </w:pPr>
      <w:r>
        <w:t>Примеры</w:t>
      </w:r>
      <w:r>
        <w:rPr>
          <w:spacing w:val="1"/>
        </w:rPr>
        <w:t xml:space="preserve"> </w:t>
      </w:r>
      <w:r>
        <w:t>задач анализа алгоритмов:</w:t>
      </w:r>
      <w:r>
        <w:rPr>
          <w:spacing w:val="1"/>
        </w:rPr>
        <w:t xml:space="preserve"> </w:t>
      </w:r>
      <w:r>
        <w:t>определение входных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55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результат;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пошагового</w:t>
      </w:r>
      <w:r>
        <w:rPr>
          <w:spacing w:val="1"/>
        </w:rPr>
        <w:t xml:space="preserve"> </w:t>
      </w:r>
      <w:r>
        <w:t>выполнения.</w:t>
      </w:r>
    </w:p>
    <w:p w:rsidR="000729EE" w:rsidRDefault="00697400">
      <w:pPr>
        <w:ind w:left="926"/>
        <w:jc w:val="both"/>
        <w:rPr>
          <w:i/>
        </w:rPr>
      </w:pPr>
      <w:r>
        <w:rPr>
          <w:i/>
        </w:rPr>
        <w:t>Доказательство</w:t>
      </w:r>
      <w:r>
        <w:rPr>
          <w:i/>
          <w:spacing w:val="-5"/>
        </w:rPr>
        <w:t xml:space="preserve"> </w:t>
      </w:r>
      <w:r>
        <w:rPr>
          <w:i/>
        </w:rPr>
        <w:t>правильности</w:t>
      </w:r>
      <w:r>
        <w:rPr>
          <w:i/>
          <w:spacing w:val="-2"/>
        </w:rPr>
        <w:t xml:space="preserve"> </w:t>
      </w:r>
      <w:r>
        <w:rPr>
          <w:i/>
        </w:rPr>
        <w:t>программ.</w:t>
      </w:r>
    </w:p>
    <w:p w:rsidR="000729EE" w:rsidRDefault="00697400">
      <w:pPr>
        <w:pStyle w:val="2"/>
        <w:spacing w:line="250" w:lineRule="exact"/>
      </w:pPr>
      <w:r>
        <w:t>Математическое</w:t>
      </w:r>
      <w:r>
        <w:rPr>
          <w:spacing w:val="-6"/>
        </w:rPr>
        <w:t xml:space="preserve"> </w:t>
      </w:r>
      <w:r>
        <w:t>моделирование</w:t>
      </w:r>
    </w:p>
    <w:p w:rsidR="000729EE" w:rsidRDefault="00697400">
      <w:pPr>
        <w:pStyle w:val="a3"/>
        <w:ind w:right="846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теме.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вычислительного эксперимента. Анализ достоверности (правдоподобия) результатов компьютерного</w:t>
      </w:r>
      <w:r>
        <w:rPr>
          <w:spacing w:val="1"/>
        </w:rPr>
        <w:t xml:space="preserve"> </w:t>
      </w:r>
      <w:r>
        <w:t>эксперимента.</w:t>
      </w:r>
    </w:p>
    <w:p w:rsidR="000729EE" w:rsidRDefault="00697400">
      <w:pPr>
        <w:pStyle w:val="a3"/>
        <w:spacing w:line="252" w:lineRule="exact"/>
        <w:ind w:left="926" w:firstLine="0"/>
      </w:pPr>
      <w:r>
        <w:t>Представление</w:t>
      </w:r>
      <w:r>
        <w:rPr>
          <w:spacing w:val="29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моделирования</w:t>
      </w:r>
      <w:r>
        <w:rPr>
          <w:spacing w:val="82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виде,</w:t>
      </w:r>
      <w:r>
        <w:rPr>
          <w:spacing w:val="83"/>
        </w:rPr>
        <w:t xml:space="preserve"> </w:t>
      </w:r>
      <w:r>
        <w:t>удобном</w:t>
      </w:r>
      <w:r>
        <w:rPr>
          <w:spacing w:val="81"/>
        </w:rPr>
        <w:t xml:space="preserve"> </w:t>
      </w:r>
      <w:r>
        <w:t>для</w:t>
      </w:r>
      <w:r>
        <w:rPr>
          <w:spacing w:val="82"/>
        </w:rPr>
        <w:t xml:space="preserve"> </w:t>
      </w:r>
      <w:r>
        <w:t>восприятия</w:t>
      </w:r>
      <w:r>
        <w:rPr>
          <w:spacing w:val="82"/>
        </w:rPr>
        <w:t xml:space="preserve"> </w:t>
      </w:r>
      <w:r>
        <w:t>человеком.</w:t>
      </w:r>
    </w:p>
    <w:p w:rsidR="000729EE" w:rsidRDefault="00697400">
      <w:pPr>
        <w:pStyle w:val="a3"/>
        <w:spacing w:line="252" w:lineRule="exact"/>
        <w:ind w:firstLine="0"/>
      </w:pPr>
      <w:r>
        <w:t>Графическое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(схемы,</w:t>
      </w:r>
      <w:r>
        <w:rPr>
          <w:spacing w:val="-1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графики).</w:t>
      </w:r>
    </w:p>
    <w:p w:rsidR="000729EE" w:rsidRDefault="00697400">
      <w:pPr>
        <w:ind w:left="926" w:right="2089"/>
        <w:jc w:val="both"/>
        <w:rPr>
          <w:i/>
        </w:rPr>
      </w:pPr>
      <w:r>
        <w:t>Построение математических моделей для решения практических задач.</w:t>
      </w:r>
      <w:r>
        <w:rPr>
          <w:spacing w:val="1"/>
        </w:rPr>
        <w:t xml:space="preserve"> </w:t>
      </w:r>
      <w:r>
        <w:t>Имитационное</w:t>
      </w:r>
      <w:r>
        <w:rPr>
          <w:spacing w:val="-4"/>
        </w:rPr>
        <w:t xml:space="preserve"> </w:t>
      </w:r>
      <w:r>
        <w:t>моделирование.</w:t>
      </w:r>
      <w:r>
        <w:rPr>
          <w:spacing w:val="-3"/>
        </w:rPr>
        <w:t xml:space="preserve"> </w:t>
      </w:r>
      <w:r>
        <w:rPr>
          <w:i/>
        </w:rPr>
        <w:t>Моделирование</w:t>
      </w:r>
      <w:r>
        <w:rPr>
          <w:i/>
          <w:spacing w:val="-3"/>
        </w:rPr>
        <w:t xml:space="preserve"> </w:t>
      </w:r>
      <w:r>
        <w:rPr>
          <w:i/>
        </w:rPr>
        <w:t>систем</w:t>
      </w:r>
      <w:r>
        <w:rPr>
          <w:i/>
          <w:spacing w:val="-3"/>
        </w:rPr>
        <w:t xml:space="preserve"> </w:t>
      </w:r>
      <w:r>
        <w:rPr>
          <w:i/>
        </w:rPr>
        <w:t>массового</w:t>
      </w:r>
      <w:r>
        <w:rPr>
          <w:i/>
          <w:spacing w:val="-3"/>
        </w:rPr>
        <w:t xml:space="preserve"> </w:t>
      </w:r>
      <w:r>
        <w:rPr>
          <w:i/>
        </w:rPr>
        <w:t>обслуживания.</w:t>
      </w:r>
    </w:p>
    <w:p w:rsidR="000729EE" w:rsidRDefault="00697400">
      <w:pPr>
        <w:ind w:left="218" w:right="849" w:firstLine="707"/>
        <w:rPr>
          <w:i/>
        </w:rPr>
      </w:pPr>
      <w:r>
        <w:rPr>
          <w:i/>
        </w:rPr>
        <w:t>Использование</w:t>
      </w:r>
      <w:r>
        <w:rPr>
          <w:i/>
          <w:spacing w:val="31"/>
        </w:rPr>
        <w:t xml:space="preserve"> </w:t>
      </w:r>
      <w:r>
        <w:rPr>
          <w:i/>
        </w:rPr>
        <w:t>дискретизации</w:t>
      </w:r>
      <w:r>
        <w:rPr>
          <w:i/>
          <w:spacing w:val="30"/>
        </w:rPr>
        <w:t xml:space="preserve"> </w:t>
      </w:r>
      <w:r>
        <w:rPr>
          <w:i/>
        </w:rPr>
        <w:t>и</w:t>
      </w:r>
      <w:r>
        <w:rPr>
          <w:i/>
          <w:spacing w:val="30"/>
        </w:rPr>
        <w:t xml:space="preserve"> </w:t>
      </w:r>
      <w:r>
        <w:rPr>
          <w:i/>
        </w:rPr>
        <w:t>численных</w:t>
      </w:r>
      <w:r>
        <w:rPr>
          <w:i/>
          <w:spacing w:val="31"/>
        </w:rPr>
        <w:t xml:space="preserve"> </w:t>
      </w:r>
      <w:r>
        <w:rPr>
          <w:i/>
        </w:rPr>
        <w:t>методов</w:t>
      </w:r>
      <w:r>
        <w:rPr>
          <w:i/>
          <w:spacing w:val="30"/>
        </w:rPr>
        <w:t xml:space="preserve"> </w:t>
      </w:r>
      <w:r>
        <w:rPr>
          <w:i/>
        </w:rPr>
        <w:t>в</w:t>
      </w:r>
      <w:r>
        <w:rPr>
          <w:i/>
          <w:spacing w:val="30"/>
        </w:rPr>
        <w:t xml:space="preserve"> </w:t>
      </w:r>
      <w:r>
        <w:rPr>
          <w:i/>
        </w:rPr>
        <w:t>математическом</w:t>
      </w:r>
      <w:r>
        <w:rPr>
          <w:i/>
          <w:spacing w:val="31"/>
        </w:rPr>
        <w:t xml:space="preserve"> </w:t>
      </w:r>
      <w:r>
        <w:rPr>
          <w:i/>
        </w:rPr>
        <w:t>моделировании</w:t>
      </w:r>
      <w:r>
        <w:rPr>
          <w:i/>
          <w:spacing w:val="-52"/>
        </w:rPr>
        <w:t xml:space="preserve"> </w:t>
      </w:r>
      <w:r>
        <w:rPr>
          <w:i/>
        </w:rPr>
        <w:t>непрерывных</w:t>
      </w:r>
      <w:r>
        <w:rPr>
          <w:i/>
          <w:spacing w:val="-3"/>
        </w:rPr>
        <w:t xml:space="preserve"> </w:t>
      </w:r>
      <w:r>
        <w:rPr>
          <w:i/>
        </w:rPr>
        <w:t>процессов.</w:t>
      </w:r>
    </w:p>
    <w:p w:rsidR="000729EE" w:rsidRDefault="00697400">
      <w:pPr>
        <w:tabs>
          <w:tab w:val="left" w:pos="2534"/>
          <w:tab w:val="left" w:pos="3165"/>
          <w:tab w:val="left" w:pos="4860"/>
          <w:tab w:val="left" w:pos="6490"/>
          <w:tab w:val="left" w:pos="8009"/>
          <w:tab w:val="left" w:pos="9542"/>
        </w:tabs>
        <w:ind w:left="218" w:right="850" w:firstLine="707"/>
        <w:rPr>
          <w:i/>
        </w:rPr>
      </w:pPr>
      <w:r>
        <w:rPr>
          <w:i/>
        </w:rPr>
        <w:t>Использование</w:t>
      </w:r>
      <w:r>
        <w:rPr>
          <w:i/>
        </w:rPr>
        <w:tab/>
        <w:t>сред</w:t>
      </w:r>
      <w:r>
        <w:rPr>
          <w:i/>
        </w:rPr>
        <w:tab/>
        <w:t>имитационного</w:t>
      </w:r>
      <w:r>
        <w:rPr>
          <w:i/>
        </w:rPr>
        <w:tab/>
        <w:t>моделирования</w:t>
      </w:r>
      <w:r>
        <w:rPr>
          <w:i/>
        </w:rPr>
        <w:tab/>
        <w:t>(виртуальных</w:t>
      </w:r>
      <w:r>
        <w:rPr>
          <w:i/>
        </w:rPr>
        <w:tab/>
        <w:t>лабораторий)</w:t>
      </w:r>
      <w:r>
        <w:rPr>
          <w:i/>
        </w:rPr>
        <w:tab/>
        <w:t>для</w:t>
      </w:r>
      <w:r>
        <w:rPr>
          <w:i/>
          <w:spacing w:val="-52"/>
        </w:rPr>
        <w:t xml:space="preserve"> </w:t>
      </w:r>
      <w:r>
        <w:rPr>
          <w:i/>
        </w:rPr>
        <w:t>проведения</w:t>
      </w:r>
      <w:r>
        <w:rPr>
          <w:i/>
          <w:spacing w:val="-1"/>
        </w:rPr>
        <w:t xml:space="preserve"> </w:t>
      </w:r>
      <w:r>
        <w:rPr>
          <w:i/>
        </w:rPr>
        <w:t>компьютерного эксперимента в учебной</w:t>
      </w:r>
      <w:r>
        <w:rPr>
          <w:i/>
          <w:spacing w:val="-1"/>
        </w:rPr>
        <w:t xml:space="preserve"> </w:t>
      </w:r>
      <w:r>
        <w:rPr>
          <w:i/>
        </w:rPr>
        <w:t>деятельности.</w:t>
      </w:r>
    </w:p>
    <w:p w:rsidR="000729EE" w:rsidRDefault="00697400">
      <w:pPr>
        <w:ind w:left="218" w:right="849" w:firstLine="775"/>
        <w:rPr>
          <w:i/>
        </w:rPr>
      </w:pPr>
      <w:r>
        <w:rPr>
          <w:i/>
        </w:rPr>
        <w:t>Компьютерный (виртуальный)</w:t>
      </w:r>
      <w:r>
        <w:rPr>
          <w:i/>
          <w:spacing w:val="-1"/>
        </w:rPr>
        <w:t xml:space="preserve"> </w:t>
      </w:r>
      <w:r>
        <w:rPr>
          <w:i/>
        </w:rPr>
        <w:t>и материальный</w:t>
      </w:r>
      <w:r>
        <w:rPr>
          <w:i/>
          <w:spacing w:val="1"/>
        </w:rPr>
        <w:t xml:space="preserve"> </w:t>
      </w:r>
      <w:r>
        <w:rPr>
          <w:i/>
        </w:rPr>
        <w:t>прототипы</w:t>
      </w:r>
      <w:r>
        <w:rPr>
          <w:i/>
          <w:spacing w:val="-1"/>
        </w:rPr>
        <w:t xml:space="preserve"> </w:t>
      </w:r>
      <w:r>
        <w:rPr>
          <w:i/>
        </w:rPr>
        <w:t>изделия.</w:t>
      </w:r>
      <w:r>
        <w:rPr>
          <w:i/>
          <w:spacing w:val="1"/>
        </w:rPr>
        <w:t xml:space="preserve"> </w:t>
      </w:r>
      <w:r>
        <w:rPr>
          <w:i/>
        </w:rPr>
        <w:t>Использование учебных</w:t>
      </w:r>
      <w:r>
        <w:rPr>
          <w:i/>
          <w:spacing w:val="-52"/>
        </w:rPr>
        <w:t xml:space="preserve"> </w:t>
      </w:r>
      <w:r>
        <w:rPr>
          <w:i/>
        </w:rPr>
        <w:t>систем</w:t>
      </w:r>
      <w:r>
        <w:rPr>
          <w:i/>
          <w:spacing w:val="-3"/>
        </w:rPr>
        <w:t xml:space="preserve"> </w:t>
      </w:r>
      <w:r>
        <w:rPr>
          <w:i/>
        </w:rPr>
        <w:t>автоматизированного проектирования.</w:t>
      </w:r>
    </w:p>
    <w:p w:rsidR="000729EE" w:rsidRDefault="00697400">
      <w:pPr>
        <w:pStyle w:val="2"/>
        <w:spacing w:before="3"/>
        <w:ind w:left="218" w:right="849" w:firstLine="707"/>
        <w:jc w:val="left"/>
      </w:pP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-52"/>
        </w:rPr>
        <w:t xml:space="preserve"> </w:t>
      </w:r>
      <w:r>
        <w:t>данных</w:t>
      </w:r>
    </w:p>
    <w:p w:rsidR="000729EE" w:rsidRDefault="00697400">
      <w:pPr>
        <w:spacing w:line="249" w:lineRule="exact"/>
        <w:ind w:left="926"/>
        <w:rPr>
          <w:b/>
        </w:rPr>
      </w:pPr>
      <w:r>
        <w:rPr>
          <w:b/>
        </w:rPr>
        <w:t>Аппаратное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программное</w:t>
      </w:r>
      <w:r>
        <w:rPr>
          <w:b/>
          <w:spacing w:val="-5"/>
        </w:rPr>
        <w:t xml:space="preserve"> </w:t>
      </w:r>
      <w:r>
        <w:rPr>
          <w:b/>
        </w:rPr>
        <w:t>обеспечение</w:t>
      </w:r>
      <w:r>
        <w:rPr>
          <w:b/>
          <w:spacing w:val="-5"/>
        </w:rPr>
        <w:t xml:space="preserve"> </w:t>
      </w:r>
      <w:r>
        <w:rPr>
          <w:b/>
        </w:rPr>
        <w:t>компьютера</w:t>
      </w:r>
    </w:p>
    <w:p w:rsidR="000729EE" w:rsidRDefault="00697400">
      <w:pPr>
        <w:pStyle w:val="a3"/>
        <w:spacing w:line="251" w:lineRule="exact"/>
        <w:ind w:left="926" w:firstLine="0"/>
        <w:jc w:val="left"/>
      </w:pPr>
      <w:r>
        <w:t>Аппаратное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компьютеров.</w:t>
      </w:r>
      <w:r>
        <w:rPr>
          <w:spacing w:val="-2"/>
        </w:rPr>
        <w:t xml:space="preserve"> </w:t>
      </w:r>
      <w:r>
        <w:t>Персональный</w:t>
      </w:r>
      <w:r>
        <w:rPr>
          <w:spacing w:val="-3"/>
        </w:rPr>
        <w:t xml:space="preserve"> </w:t>
      </w:r>
      <w:r>
        <w:t>компьютер.</w:t>
      </w:r>
    </w:p>
    <w:p w:rsidR="000729EE" w:rsidRDefault="00697400">
      <w:pPr>
        <w:ind w:left="218" w:right="849" w:firstLine="707"/>
        <w:jc w:val="both"/>
        <w:rPr>
          <w:i/>
        </w:rPr>
      </w:pPr>
      <w:r>
        <w:t xml:space="preserve">Многопроцессорные системы. </w:t>
      </w:r>
      <w:r>
        <w:rPr>
          <w:i/>
        </w:rPr>
        <w:t>Суперкомпьютеры</w:t>
      </w:r>
      <w:r>
        <w:t xml:space="preserve">. </w:t>
      </w:r>
      <w:r>
        <w:rPr>
          <w:i/>
        </w:rPr>
        <w:t>Распределенные вычислительные системы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обработка</w:t>
      </w:r>
      <w:r>
        <w:rPr>
          <w:i/>
          <w:spacing w:val="1"/>
        </w:rPr>
        <w:t xml:space="preserve"> </w:t>
      </w:r>
      <w:r>
        <w:rPr>
          <w:i/>
        </w:rPr>
        <w:t>больших</w:t>
      </w:r>
      <w:r>
        <w:rPr>
          <w:i/>
          <w:spacing w:val="1"/>
        </w:rPr>
        <w:t xml:space="preserve"> </w:t>
      </w:r>
      <w:r>
        <w:rPr>
          <w:i/>
        </w:rPr>
        <w:t>данных.</w:t>
      </w:r>
      <w:r>
        <w:rPr>
          <w:i/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коммуникациях.</w:t>
      </w:r>
      <w:r>
        <w:rPr>
          <w:spacing w:val="1"/>
        </w:rPr>
        <w:t xml:space="preserve"> </w:t>
      </w:r>
      <w:r>
        <w:rPr>
          <w:i/>
        </w:rPr>
        <w:t>Встроенные</w:t>
      </w:r>
      <w:r>
        <w:rPr>
          <w:i/>
          <w:spacing w:val="-1"/>
        </w:rPr>
        <w:t xml:space="preserve"> </w:t>
      </w:r>
      <w:r>
        <w:rPr>
          <w:i/>
        </w:rPr>
        <w:t>компьютеры. Микроконтроллеры.</w:t>
      </w:r>
      <w:r>
        <w:rPr>
          <w:i/>
          <w:spacing w:val="-1"/>
        </w:rPr>
        <w:t xml:space="preserve"> </w:t>
      </w:r>
      <w:r>
        <w:rPr>
          <w:i/>
        </w:rPr>
        <w:t>Роботизированные производства.</w:t>
      </w:r>
    </w:p>
    <w:p w:rsidR="000729EE" w:rsidRDefault="00697400">
      <w:pPr>
        <w:pStyle w:val="a3"/>
        <w:spacing w:before="2"/>
        <w:ind w:right="847"/>
      </w:pPr>
      <w:r>
        <w:t>Соответствие</w:t>
      </w:r>
      <w:r>
        <w:rPr>
          <w:spacing w:val="1"/>
        </w:rPr>
        <w:t xml:space="preserve"> </w:t>
      </w:r>
      <w:r>
        <w:t>конфигурации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решаемым</w:t>
      </w:r>
      <w:r>
        <w:rPr>
          <w:spacing w:val="1"/>
        </w:rPr>
        <w:t xml:space="preserve"> </w:t>
      </w:r>
      <w:r>
        <w:t>задачам.</w:t>
      </w:r>
      <w:r>
        <w:rPr>
          <w:spacing w:val="1"/>
        </w:rPr>
        <w:t xml:space="preserve"> </w:t>
      </w:r>
      <w:r>
        <w:t>Тенденции</w:t>
      </w:r>
      <w:r>
        <w:rPr>
          <w:spacing w:val="56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аппаратного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компьютеров.</w:t>
      </w:r>
    </w:p>
    <w:p w:rsidR="000729EE" w:rsidRDefault="00697400">
      <w:pPr>
        <w:pStyle w:val="a3"/>
        <w:ind w:right="846"/>
      </w:pP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(ПО)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операционных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мобильных</w:t>
      </w:r>
      <w:r>
        <w:rPr>
          <w:spacing w:val="-3"/>
        </w:rPr>
        <w:t xml:space="preserve"> </w:t>
      </w:r>
      <w:r>
        <w:t>устройств.</w:t>
      </w:r>
    </w:p>
    <w:p w:rsidR="000729EE" w:rsidRDefault="00697400">
      <w:pPr>
        <w:ind w:left="218" w:right="848" w:firstLine="719"/>
        <w:jc w:val="both"/>
        <w:rPr>
          <w:i/>
        </w:rPr>
      </w:pPr>
      <w:r>
        <w:rPr>
          <w:i/>
        </w:rPr>
        <w:t>Модель</w:t>
      </w:r>
      <w:r>
        <w:rPr>
          <w:i/>
          <w:spacing w:val="1"/>
        </w:rPr>
        <w:t xml:space="preserve"> </w:t>
      </w:r>
      <w:r>
        <w:rPr>
          <w:i/>
        </w:rPr>
        <w:t>информационной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«клиент–сервер».</w:t>
      </w:r>
      <w:r>
        <w:rPr>
          <w:i/>
          <w:spacing w:val="1"/>
        </w:rPr>
        <w:t xml:space="preserve"> </w:t>
      </w:r>
      <w:r>
        <w:rPr>
          <w:i/>
        </w:rPr>
        <w:t>Распределенные</w:t>
      </w:r>
      <w:r>
        <w:rPr>
          <w:i/>
          <w:spacing w:val="1"/>
        </w:rPr>
        <w:t xml:space="preserve"> </w:t>
      </w:r>
      <w:r>
        <w:rPr>
          <w:i/>
        </w:rPr>
        <w:t>модели</w:t>
      </w:r>
      <w:r>
        <w:rPr>
          <w:i/>
          <w:spacing w:val="1"/>
        </w:rPr>
        <w:t xml:space="preserve"> </w:t>
      </w:r>
      <w:r>
        <w:rPr>
          <w:i/>
        </w:rPr>
        <w:t>построения</w:t>
      </w:r>
      <w:r>
        <w:rPr>
          <w:i/>
          <w:spacing w:val="1"/>
        </w:rPr>
        <w:t xml:space="preserve"> </w:t>
      </w:r>
      <w:r>
        <w:rPr>
          <w:i/>
        </w:rPr>
        <w:t>информационных</w:t>
      </w:r>
      <w:r>
        <w:rPr>
          <w:i/>
          <w:spacing w:val="1"/>
        </w:rPr>
        <w:t xml:space="preserve"> </w:t>
      </w:r>
      <w:r>
        <w:rPr>
          <w:i/>
        </w:rPr>
        <w:t>систем.</w:t>
      </w:r>
      <w:r>
        <w:rPr>
          <w:i/>
          <w:spacing w:val="1"/>
        </w:rPr>
        <w:t xml:space="preserve"> </w:t>
      </w:r>
      <w:r>
        <w:rPr>
          <w:i/>
        </w:rPr>
        <w:t>Использование</w:t>
      </w:r>
      <w:r>
        <w:rPr>
          <w:i/>
          <w:spacing w:val="1"/>
        </w:rPr>
        <w:t xml:space="preserve"> </w:t>
      </w:r>
      <w:r>
        <w:rPr>
          <w:i/>
        </w:rPr>
        <w:t>облачных</w:t>
      </w:r>
      <w:r>
        <w:rPr>
          <w:i/>
          <w:spacing w:val="1"/>
        </w:rPr>
        <w:t xml:space="preserve"> </w:t>
      </w:r>
      <w:r>
        <w:rPr>
          <w:i/>
        </w:rPr>
        <w:t>технологий</w:t>
      </w:r>
      <w:r>
        <w:rPr>
          <w:i/>
          <w:spacing w:val="1"/>
        </w:rPr>
        <w:t xml:space="preserve"> </w:t>
      </w:r>
      <w:r>
        <w:rPr>
          <w:i/>
        </w:rPr>
        <w:t>обработки</w:t>
      </w:r>
      <w:r>
        <w:rPr>
          <w:i/>
          <w:spacing w:val="1"/>
        </w:rPr>
        <w:t xml:space="preserve"> </w:t>
      </w:r>
      <w:r>
        <w:rPr>
          <w:i/>
        </w:rPr>
        <w:t>данных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крупных</w:t>
      </w:r>
      <w:r>
        <w:rPr>
          <w:i/>
          <w:spacing w:val="1"/>
        </w:rPr>
        <w:t xml:space="preserve"> </w:t>
      </w:r>
      <w:r>
        <w:rPr>
          <w:i/>
        </w:rPr>
        <w:t>информационных</w:t>
      </w:r>
      <w:r>
        <w:rPr>
          <w:i/>
          <w:spacing w:val="-3"/>
        </w:rPr>
        <w:t xml:space="preserve"> </w:t>
      </w:r>
      <w:r>
        <w:rPr>
          <w:i/>
        </w:rPr>
        <w:t>системах.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t>Инсталляция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деинсталляция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6"/>
        </w:rPr>
        <w:t xml:space="preserve"> </w:t>
      </w:r>
      <w:r>
        <w:t>обеспечения.</w:t>
      </w:r>
      <w:r>
        <w:rPr>
          <w:spacing w:val="-2"/>
        </w:rPr>
        <w:t xml:space="preserve"> </w:t>
      </w:r>
      <w:r>
        <w:rPr>
          <w:i/>
        </w:rPr>
        <w:t>Системное</w:t>
      </w:r>
      <w:r>
        <w:rPr>
          <w:i/>
          <w:spacing w:val="-5"/>
        </w:rPr>
        <w:t xml:space="preserve"> </w:t>
      </w:r>
      <w:r>
        <w:rPr>
          <w:i/>
        </w:rPr>
        <w:t>администрирование.</w:t>
      </w:r>
    </w:p>
    <w:p w:rsidR="000729EE" w:rsidRDefault="00697400">
      <w:pPr>
        <w:spacing w:line="252" w:lineRule="exact"/>
        <w:ind w:left="938"/>
        <w:jc w:val="both"/>
        <w:rPr>
          <w:i/>
        </w:rPr>
      </w:pPr>
      <w:r>
        <w:t>Тенденции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компьютеров.</w:t>
      </w:r>
      <w:r>
        <w:rPr>
          <w:spacing w:val="-2"/>
        </w:rPr>
        <w:t xml:space="preserve"> </w:t>
      </w:r>
      <w:r>
        <w:rPr>
          <w:i/>
        </w:rPr>
        <w:t>Квантовые</w:t>
      </w:r>
      <w:r>
        <w:rPr>
          <w:i/>
          <w:spacing w:val="-3"/>
        </w:rPr>
        <w:t xml:space="preserve"> </w:t>
      </w:r>
      <w:r>
        <w:rPr>
          <w:i/>
        </w:rPr>
        <w:t>вычисления.</w:t>
      </w:r>
    </w:p>
    <w:p w:rsidR="000729EE" w:rsidRDefault="00697400">
      <w:pPr>
        <w:spacing w:before="2"/>
        <w:ind w:left="218" w:right="850" w:firstLine="707"/>
        <w:jc w:val="both"/>
        <w:rPr>
          <w:i/>
        </w:rPr>
      </w:pPr>
      <w:r>
        <w:t>Техника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компьютере.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эргономика,</w:t>
      </w:r>
      <w:r>
        <w:rPr>
          <w:spacing w:val="1"/>
        </w:rPr>
        <w:t xml:space="preserve"> </w:t>
      </w:r>
      <w:r>
        <w:t>ресурсосбережение, технологические требования при эксплуатации компьютерного рабочего места.</w:t>
      </w:r>
      <w:r>
        <w:rPr>
          <w:spacing w:val="1"/>
        </w:rPr>
        <w:t xml:space="preserve"> </w:t>
      </w:r>
      <w:r>
        <w:rPr>
          <w:i/>
        </w:rPr>
        <w:t>Проектирование</w:t>
      </w:r>
      <w:r>
        <w:rPr>
          <w:i/>
          <w:spacing w:val="-2"/>
        </w:rPr>
        <w:t xml:space="preserve"> </w:t>
      </w:r>
      <w:r>
        <w:rPr>
          <w:i/>
        </w:rPr>
        <w:t>автоматизированного</w:t>
      </w:r>
      <w:r>
        <w:rPr>
          <w:i/>
          <w:spacing w:val="-1"/>
        </w:rPr>
        <w:t xml:space="preserve"> </w:t>
      </w:r>
      <w:r>
        <w:rPr>
          <w:i/>
        </w:rPr>
        <w:t>рабочего</w:t>
      </w:r>
      <w:r>
        <w:rPr>
          <w:i/>
          <w:spacing w:val="-3"/>
        </w:rPr>
        <w:t xml:space="preserve"> </w:t>
      </w:r>
      <w:r>
        <w:rPr>
          <w:i/>
        </w:rPr>
        <w:t>места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соответствии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4"/>
        </w:rPr>
        <w:t xml:space="preserve"> </w:t>
      </w:r>
      <w:r>
        <w:rPr>
          <w:i/>
        </w:rPr>
        <w:t>целями</w:t>
      </w:r>
      <w:r>
        <w:rPr>
          <w:i/>
          <w:spacing w:val="-1"/>
        </w:rPr>
        <w:t xml:space="preserve"> </w:t>
      </w:r>
      <w:r>
        <w:rPr>
          <w:i/>
        </w:rPr>
        <w:t>его</w:t>
      </w:r>
      <w:r>
        <w:rPr>
          <w:i/>
          <w:spacing w:val="-3"/>
        </w:rPr>
        <w:t xml:space="preserve"> </w:t>
      </w:r>
      <w:r>
        <w:rPr>
          <w:i/>
        </w:rPr>
        <w:t>использования.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9" w:firstLine="707"/>
        <w:jc w:val="both"/>
        <w:rPr>
          <w:i/>
        </w:rPr>
      </w:pPr>
      <w:r>
        <w:rPr>
          <w:i/>
        </w:rPr>
        <w:lastRenderedPageBreak/>
        <w:t>Применение</w:t>
      </w:r>
      <w:r>
        <w:rPr>
          <w:i/>
          <w:spacing w:val="1"/>
        </w:rPr>
        <w:t xml:space="preserve"> </w:t>
      </w:r>
      <w:r>
        <w:rPr>
          <w:i/>
        </w:rPr>
        <w:t>специализированных</w:t>
      </w:r>
      <w:r>
        <w:rPr>
          <w:i/>
          <w:spacing w:val="1"/>
        </w:rPr>
        <w:t xml:space="preserve"> </w:t>
      </w:r>
      <w:r>
        <w:rPr>
          <w:i/>
        </w:rPr>
        <w:t>программ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обеспечения</w:t>
      </w:r>
      <w:r>
        <w:rPr>
          <w:i/>
          <w:spacing w:val="1"/>
        </w:rPr>
        <w:t xml:space="preserve"> </w:t>
      </w:r>
      <w:r>
        <w:rPr>
          <w:i/>
        </w:rPr>
        <w:t>стабильной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rPr>
          <w:i/>
        </w:rPr>
        <w:t>средств</w:t>
      </w:r>
      <w:r>
        <w:rPr>
          <w:i/>
          <w:spacing w:val="1"/>
        </w:rPr>
        <w:t xml:space="preserve"> </w:t>
      </w:r>
      <w:r>
        <w:rPr>
          <w:i/>
        </w:rPr>
        <w:t>ИКТ.</w:t>
      </w:r>
      <w:r>
        <w:rPr>
          <w:i/>
          <w:spacing w:val="1"/>
        </w:rPr>
        <w:t xml:space="preserve"> </w:t>
      </w:r>
      <w:r>
        <w:rPr>
          <w:i/>
        </w:rPr>
        <w:t>Технология</w:t>
      </w:r>
      <w:r>
        <w:rPr>
          <w:i/>
          <w:spacing w:val="1"/>
        </w:rPr>
        <w:t xml:space="preserve"> </w:t>
      </w:r>
      <w:r>
        <w:rPr>
          <w:i/>
        </w:rPr>
        <w:t>проведения</w:t>
      </w:r>
      <w:r>
        <w:rPr>
          <w:i/>
          <w:spacing w:val="1"/>
        </w:rPr>
        <w:t xml:space="preserve"> </w:t>
      </w:r>
      <w:r>
        <w:rPr>
          <w:i/>
        </w:rPr>
        <w:t>профилактических</w:t>
      </w:r>
      <w:r>
        <w:rPr>
          <w:i/>
          <w:spacing w:val="1"/>
        </w:rPr>
        <w:t xml:space="preserve"> </w:t>
      </w:r>
      <w:r>
        <w:rPr>
          <w:i/>
        </w:rPr>
        <w:t>работ</w:t>
      </w:r>
      <w:r>
        <w:rPr>
          <w:i/>
          <w:spacing w:val="1"/>
        </w:rPr>
        <w:t xml:space="preserve"> </w:t>
      </w:r>
      <w:r>
        <w:rPr>
          <w:i/>
        </w:rPr>
        <w:t>над</w:t>
      </w:r>
      <w:r>
        <w:rPr>
          <w:i/>
          <w:spacing w:val="1"/>
        </w:rPr>
        <w:t xml:space="preserve"> </w:t>
      </w:r>
      <w:r>
        <w:rPr>
          <w:i/>
        </w:rPr>
        <w:t>средствами</w:t>
      </w:r>
      <w:r>
        <w:rPr>
          <w:i/>
          <w:spacing w:val="1"/>
        </w:rPr>
        <w:t xml:space="preserve"> </w:t>
      </w:r>
      <w:r>
        <w:rPr>
          <w:i/>
        </w:rPr>
        <w:t>ИКТ:</w:t>
      </w:r>
      <w:r>
        <w:rPr>
          <w:i/>
          <w:spacing w:val="1"/>
        </w:rPr>
        <w:t xml:space="preserve"> </w:t>
      </w:r>
      <w:r>
        <w:rPr>
          <w:i/>
        </w:rPr>
        <w:t>диагностика</w:t>
      </w:r>
      <w:r>
        <w:rPr>
          <w:i/>
          <w:spacing w:val="1"/>
        </w:rPr>
        <w:t xml:space="preserve"> </w:t>
      </w:r>
      <w:r>
        <w:rPr>
          <w:i/>
        </w:rPr>
        <w:t>неисправностей.</w:t>
      </w:r>
    </w:p>
    <w:p w:rsidR="000729EE" w:rsidRDefault="00697400">
      <w:pPr>
        <w:pStyle w:val="2"/>
        <w:spacing w:before="4" w:line="250" w:lineRule="exact"/>
      </w:pPr>
      <w:r>
        <w:t>Подготовка</w:t>
      </w:r>
      <w:r>
        <w:rPr>
          <w:spacing w:val="-4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демонстрационных</w:t>
      </w:r>
      <w:r>
        <w:rPr>
          <w:spacing w:val="-6"/>
        </w:rPr>
        <w:t xml:space="preserve"> </w:t>
      </w:r>
      <w:r>
        <w:t>материалов</w:t>
      </w:r>
    </w:p>
    <w:p w:rsidR="000729EE" w:rsidRDefault="00697400">
      <w:pPr>
        <w:pStyle w:val="a3"/>
        <w:spacing w:line="250" w:lineRule="exact"/>
        <w:ind w:left="926" w:firstLine="0"/>
      </w:pPr>
      <w:r>
        <w:t>Технологии</w:t>
      </w:r>
      <w:r>
        <w:rPr>
          <w:spacing w:val="71"/>
        </w:rPr>
        <w:t xml:space="preserve"> </w:t>
      </w:r>
      <w:r>
        <w:t xml:space="preserve">создания  </w:t>
      </w:r>
      <w:r>
        <w:rPr>
          <w:spacing w:val="16"/>
        </w:rPr>
        <w:t xml:space="preserve"> </w:t>
      </w:r>
      <w:r>
        <w:t xml:space="preserve">текстовых  </w:t>
      </w:r>
      <w:r>
        <w:rPr>
          <w:spacing w:val="15"/>
        </w:rPr>
        <w:t xml:space="preserve"> </w:t>
      </w:r>
      <w:r>
        <w:t xml:space="preserve">документов.  </w:t>
      </w:r>
      <w:r>
        <w:rPr>
          <w:spacing w:val="18"/>
        </w:rPr>
        <w:t xml:space="preserve"> </w:t>
      </w:r>
      <w:r>
        <w:t xml:space="preserve">Вставка  </w:t>
      </w:r>
      <w:r>
        <w:rPr>
          <w:spacing w:val="18"/>
        </w:rPr>
        <w:t xml:space="preserve"> </w:t>
      </w:r>
      <w:r>
        <w:t xml:space="preserve">графических  </w:t>
      </w:r>
      <w:r>
        <w:rPr>
          <w:spacing w:val="18"/>
        </w:rPr>
        <w:t xml:space="preserve"> </w:t>
      </w:r>
      <w:r>
        <w:t xml:space="preserve">объектов,  </w:t>
      </w:r>
      <w:r>
        <w:rPr>
          <w:spacing w:val="17"/>
        </w:rPr>
        <w:t xml:space="preserve"> </w:t>
      </w:r>
      <w:r>
        <w:t>таблиц.</w:t>
      </w:r>
    </w:p>
    <w:p w:rsidR="000729EE" w:rsidRDefault="00697400">
      <w:pPr>
        <w:pStyle w:val="a3"/>
        <w:spacing w:before="2" w:line="252" w:lineRule="exact"/>
        <w:ind w:firstLine="0"/>
      </w:pPr>
      <w:r>
        <w:t>Использование</w:t>
      </w:r>
      <w:r>
        <w:rPr>
          <w:spacing w:val="-1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шаблонов</w:t>
      </w:r>
      <w:r>
        <w:rPr>
          <w:spacing w:val="-2"/>
        </w:rPr>
        <w:t xml:space="preserve"> </w:t>
      </w:r>
      <w:r>
        <w:t>и создание</w:t>
      </w:r>
      <w:r>
        <w:rPr>
          <w:spacing w:val="-1"/>
        </w:rPr>
        <w:t xml:space="preserve"> </w:t>
      </w:r>
      <w:r>
        <w:t>собственных.</w:t>
      </w:r>
    </w:p>
    <w:p w:rsidR="000729EE" w:rsidRDefault="00697400">
      <w:pPr>
        <w:pStyle w:val="a3"/>
        <w:ind w:right="846"/>
      </w:pPr>
      <w:r>
        <w:t>Средства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замены.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грамматики.</w:t>
      </w:r>
      <w:r>
        <w:rPr>
          <w:spacing w:val="55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страниц. Разработка гипертекстового документа: определение структуры документа, автоматическое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сносок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цитат,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таблиц.</w:t>
      </w:r>
      <w:r>
        <w:rPr>
          <w:spacing w:val="-52"/>
        </w:rPr>
        <w:t xml:space="preserve"> </w:t>
      </w:r>
      <w:r>
        <w:t>Библиографическое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документов.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документами.</w:t>
      </w:r>
      <w:r>
        <w:rPr>
          <w:spacing w:val="1"/>
        </w:rPr>
        <w:t xml:space="preserve"> </w:t>
      </w:r>
      <w:r>
        <w:t>Рецензирование</w:t>
      </w:r>
      <w:r>
        <w:rPr>
          <w:spacing w:val="1"/>
        </w:rPr>
        <w:t xml:space="preserve"> </w:t>
      </w:r>
      <w:r>
        <w:t>текста.</w:t>
      </w:r>
    </w:p>
    <w:p w:rsidR="000729EE" w:rsidRDefault="00697400">
      <w:pPr>
        <w:pStyle w:val="a3"/>
        <w:spacing w:line="252" w:lineRule="exact"/>
        <w:ind w:left="926" w:firstLine="0"/>
      </w:pPr>
      <w:r>
        <w:t>Средства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текстов.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t>Технические</w:t>
      </w:r>
      <w:r>
        <w:rPr>
          <w:spacing w:val="32"/>
        </w:rPr>
        <w:t xml:space="preserve"> </w:t>
      </w:r>
      <w:r>
        <w:t>средства</w:t>
      </w:r>
      <w:r>
        <w:rPr>
          <w:spacing w:val="86"/>
        </w:rPr>
        <w:t xml:space="preserve"> </w:t>
      </w:r>
      <w:r>
        <w:t>ввода</w:t>
      </w:r>
      <w:r>
        <w:rPr>
          <w:spacing w:val="86"/>
        </w:rPr>
        <w:t xml:space="preserve"> </w:t>
      </w:r>
      <w:r>
        <w:t>текста.</w:t>
      </w:r>
      <w:r>
        <w:rPr>
          <w:spacing w:val="87"/>
        </w:rPr>
        <w:t xml:space="preserve"> </w:t>
      </w:r>
      <w:r>
        <w:t>Распознавание</w:t>
      </w:r>
      <w:r>
        <w:rPr>
          <w:spacing w:val="86"/>
        </w:rPr>
        <w:t xml:space="preserve"> </w:t>
      </w:r>
      <w:r>
        <w:t>текста.</w:t>
      </w:r>
      <w:r>
        <w:rPr>
          <w:spacing w:val="91"/>
        </w:rPr>
        <w:t xml:space="preserve"> </w:t>
      </w:r>
      <w:r>
        <w:rPr>
          <w:i/>
        </w:rPr>
        <w:t>Распознавание</w:t>
      </w:r>
      <w:r>
        <w:rPr>
          <w:i/>
          <w:spacing w:val="86"/>
        </w:rPr>
        <w:t xml:space="preserve"> </w:t>
      </w:r>
      <w:r>
        <w:rPr>
          <w:i/>
        </w:rPr>
        <w:t>устной</w:t>
      </w:r>
      <w:r>
        <w:rPr>
          <w:i/>
          <w:spacing w:val="86"/>
        </w:rPr>
        <w:t xml:space="preserve"> </w:t>
      </w:r>
      <w:r>
        <w:rPr>
          <w:i/>
        </w:rPr>
        <w:t>речи.</w:t>
      </w:r>
    </w:p>
    <w:p w:rsidR="000729EE" w:rsidRDefault="00697400">
      <w:pPr>
        <w:spacing w:before="1"/>
        <w:ind w:left="218"/>
        <w:jc w:val="both"/>
        <w:rPr>
          <w:i/>
        </w:rPr>
      </w:pPr>
      <w:r>
        <w:rPr>
          <w:i/>
        </w:rPr>
        <w:t>Компьютерная</w:t>
      </w:r>
      <w:r>
        <w:rPr>
          <w:i/>
          <w:spacing w:val="-3"/>
        </w:rPr>
        <w:t xml:space="preserve"> </w:t>
      </w:r>
      <w:r>
        <w:rPr>
          <w:i/>
        </w:rPr>
        <w:t>верстка</w:t>
      </w:r>
      <w:r>
        <w:rPr>
          <w:i/>
          <w:spacing w:val="-5"/>
        </w:rPr>
        <w:t xml:space="preserve"> </w:t>
      </w:r>
      <w:r>
        <w:rPr>
          <w:i/>
        </w:rPr>
        <w:t>текста.</w:t>
      </w:r>
      <w:r>
        <w:rPr>
          <w:i/>
          <w:spacing w:val="-2"/>
        </w:rPr>
        <w:t xml:space="preserve"> </w:t>
      </w:r>
      <w:r>
        <w:rPr>
          <w:i/>
        </w:rPr>
        <w:t>Настольно-издательские</w:t>
      </w:r>
      <w:r>
        <w:rPr>
          <w:i/>
          <w:spacing w:val="-4"/>
        </w:rPr>
        <w:t xml:space="preserve"> </w:t>
      </w:r>
      <w:r>
        <w:rPr>
          <w:i/>
        </w:rPr>
        <w:t>системы.</w:t>
      </w:r>
    </w:p>
    <w:p w:rsidR="000729EE" w:rsidRDefault="00697400">
      <w:pPr>
        <w:pStyle w:val="2"/>
        <w:spacing w:before="4" w:line="251" w:lineRule="exact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аудиовизуальными</w:t>
      </w:r>
      <w:r>
        <w:rPr>
          <w:spacing w:val="-5"/>
        </w:rPr>
        <w:t xml:space="preserve"> </w:t>
      </w:r>
      <w:r>
        <w:t>данными</w:t>
      </w:r>
    </w:p>
    <w:p w:rsidR="000729EE" w:rsidRDefault="00697400">
      <w:pPr>
        <w:pStyle w:val="a3"/>
        <w:spacing w:line="251" w:lineRule="exact"/>
        <w:ind w:left="926" w:firstLine="0"/>
      </w:pPr>
      <w:r>
        <w:t>Технические</w:t>
      </w:r>
      <w:r>
        <w:rPr>
          <w:spacing w:val="99"/>
        </w:rPr>
        <w:t xml:space="preserve"> </w:t>
      </w:r>
      <w:r>
        <w:t xml:space="preserve">средства  </w:t>
      </w:r>
      <w:r>
        <w:rPr>
          <w:spacing w:val="37"/>
        </w:rPr>
        <w:t xml:space="preserve"> </w:t>
      </w:r>
      <w:r>
        <w:t xml:space="preserve">ввода  </w:t>
      </w:r>
      <w:r>
        <w:rPr>
          <w:spacing w:val="43"/>
        </w:rPr>
        <w:t xml:space="preserve"> </w:t>
      </w:r>
      <w:r>
        <w:t xml:space="preserve">графических  </w:t>
      </w:r>
      <w:r>
        <w:rPr>
          <w:spacing w:val="40"/>
        </w:rPr>
        <w:t xml:space="preserve"> </w:t>
      </w:r>
      <w:r>
        <w:t xml:space="preserve">изображений.  </w:t>
      </w:r>
      <w:r>
        <w:rPr>
          <w:spacing w:val="42"/>
        </w:rPr>
        <w:t xml:space="preserve"> </w:t>
      </w:r>
      <w:r>
        <w:t xml:space="preserve">Кадрирование  </w:t>
      </w:r>
      <w:r>
        <w:rPr>
          <w:spacing w:val="42"/>
        </w:rPr>
        <w:t xml:space="preserve"> </w:t>
      </w:r>
      <w:r>
        <w:t>изображений.</w:t>
      </w:r>
    </w:p>
    <w:p w:rsidR="000729EE" w:rsidRDefault="00697400">
      <w:pPr>
        <w:pStyle w:val="a3"/>
        <w:spacing w:line="252" w:lineRule="exact"/>
        <w:ind w:firstLine="0"/>
      </w:pPr>
      <w:r>
        <w:t>Цветовые</w:t>
      </w:r>
      <w:r>
        <w:rPr>
          <w:spacing w:val="-3"/>
        </w:rPr>
        <w:t xml:space="preserve"> </w:t>
      </w:r>
      <w:r>
        <w:t>модели.</w:t>
      </w:r>
      <w:r>
        <w:rPr>
          <w:spacing w:val="-2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изображений.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многослойными</w:t>
      </w:r>
      <w:r>
        <w:rPr>
          <w:spacing w:val="-3"/>
        </w:rPr>
        <w:t xml:space="preserve"> </w:t>
      </w:r>
      <w:r>
        <w:t>изображениями.</w:t>
      </w:r>
    </w:p>
    <w:p w:rsidR="000729EE" w:rsidRDefault="00697400">
      <w:pPr>
        <w:pStyle w:val="a3"/>
        <w:spacing w:before="1"/>
        <w:ind w:left="926" w:right="1361" w:firstLine="0"/>
      </w:pPr>
      <w:r>
        <w:t>Работа с векторными графическими объектами. Группировка и трансформация объектов.</w:t>
      </w:r>
      <w:r>
        <w:rPr>
          <w:spacing w:val="-5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ввода и обработки</w:t>
      </w:r>
      <w:r>
        <w:rPr>
          <w:spacing w:val="-1"/>
        </w:rPr>
        <w:t xml:space="preserve"> </w:t>
      </w:r>
      <w:r>
        <w:t>звуковой и</w:t>
      </w:r>
      <w:r>
        <w:rPr>
          <w:spacing w:val="-1"/>
        </w:rPr>
        <w:t xml:space="preserve"> </w:t>
      </w:r>
      <w:r>
        <w:t>видеоинформации.</w:t>
      </w:r>
    </w:p>
    <w:p w:rsidR="000729EE" w:rsidRDefault="00697400">
      <w:pPr>
        <w:ind w:left="218" w:right="848" w:firstLine="707"/>
        <w:jc w:val="both"/>
        <w:rPr>
          <w:i/>
        </w:rPr>
      </w:pPr>
      <w:r>
        <w:rPr>
          <w:i/>
        </w:rPr>
        <w:t>Технологии</w:t>
      </w:r>
      <w:r>
        <w:rPr>
          <w:i/>
          <w:spacing w:val="1"/>
        </w:rPr>
        <w:t xml:space="preserve"> </w:t>
      </w:r>
      <w:r>
        <w:rPr>
          <w:i/>
        </w:rPr>
        <w:t>цифрового</w:t>
      </w:r>
      <w:r>
        <w:rPr>
          <w:i/>
          <w:spacing w:val="1"/>
        </w:rPr>
        <w:t xml:space="preserve"> </w:t>
      </w:r>
      <w:r>
        <w:rPr>
          <w:i/>
        </w:rPr>
        <w:t>моделирования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проектирования</w:t>
      </w:r>
      <w:r>
        <w:rPr>
          <w:i/>
          <w:spacing w:val="1"/>
        </w:rPr>
        <w:t xml:space="preserve"> </w:t>
      </w:r>
      <w:r>
        <w:rPr>
          <w:i/>
        </w:rPr>
        <w:t>новых</w:t>
      </w:r>
      <w:r>
        <w:rPr>
          <w:i/>
          <w:spacing w:val="1"/>
        </w:rPr>
        <w:t xml:space="preserve"> </w:t>
      </w:r>
      <w:r>
        <w:rPr>
          <w:i/>
        </w:rPr>
        <w:t>изделий.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-52"/>
        </w:rPr>
        <w:t xml:space="preserve"> </w:t>
      </w:r>
      <w:r>
        <w:rPr>
          <w:i/>
        </w:rPr>
        <w:t>автоматизированного</w:t>
      </w:r>
      <w:r>
        <w:rPr>
          <w:i/>
          <w:spacing w:val="1"/>
        </w:rPr>
        <w:t xml:space="preserve"> </w:t>
      </w:r>
      <w:r>
        <w:rPr>
          <w:i/>
        </w:rPr>
        <w:t>проектирования.</w:t>
      </w:r>
      <w:r>
        <w:rPr>
          <w:i/>
          <w:spacing w:val="1"/>
        </w:rPr>
        <w:t xml:space="preserve"> </w:t>
      </w:r>
      <w:r>
        <w:rPr>
          <w:i/>
        </w:rPr>
        <w:t>Разработка</w:t>
      </w:r>
      <w:r>
        <w:rPr>
          <w:i/>
          <w:spacing w:val="1"/>
        </w:rPr>
        <w:t xml:space="preserve"> </w:t>
      </w:r>
      <w:r>
        <w:rPr>
          <w:i/>
        </w:rPr>
        <w:t>простейших</w:t>
      </w:r>
      <w:r>
        <w:rPr>
          <w:i/>
          <w:spacing w:val="1"/>
        </w:rPr>
        <w:t xml:space="preserve"> </w:t>
      </w:r>
      <w:r>
        <w:rPr>
          <w:i/>
        </w:rPr>
        <w:t>чертежей</w:t>
      </w:r>
      <w:r>
        <w:rPr>
          <w:i/>
          <w:spacing w:val="1"/>
        </w:rPr>
        <w:t xml:space="preserve"> </w:t>
      </w:r>
      <w:r>
        <w:rPr>
          <w:i/>
        </w:rPr>
        <w:t>деталей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узлов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использованием</w:t>
      </w:r>
      <w:r>
        <w:rPr>
          <w:i/>
          <w:spacing w:val="1"/>
        </w:rPr>
        <w:t xml:space="preserve"> </w:t>
      </w:r>
      <w:r>
        <w:rPr>
          <w:i/>
        </w:rPr>
        <w:t>примитивов</w:t>
      </w:r>
      <w:r>
        <w:rPr>
          <w:i/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автоматизированного</w:t>
      </w:r>
      <w:r>
        <w:rPr>
          <w:i/>
          <w:spacing w:val="1"/>
        </w:rPr>
        <w:t xml:space="preserve"> </w:t>
      </w:r>
      <w:r>
        <w:rPr>
          <w:i/>
        </w:rPr>
        <w:t>проектирования.</w:t>
      </w:r>
      <w:r>
        <w:rPr>
          <w:i/>
          <w:spacing w:val="1"/>
        </w:rPr>
        <w:t xml:space="preserve"> </w:t>
      </w:r>
      <w:r>
        <w:rPr>
          <w:i/>
        </w:rPr>
        <w:t>Аддитивные</w:t>
      </w:r>
      <w:r>
        <w:rPr>
          <w:i/>
          <w:spacing w:val="1"/>
        </w:rPr>
        <w:t xml:space="preserve"> </w:t>
      </w:r>
      <w:r>
        <w:rPr>
          <w:i/>
        </w:rPr>
        <w:t>технологии</w:t>
      </w:r>
      <w:r>
        <w:rPr>
          <w:i/>
          <w:spacing w:val="-1"/>
        </w:rPr>
        <w:t xml:space="preserve"> </w:t>
      </w:r>
      <w:r>
        <w:rPr>
          <w:i/>
        </w:rPr>
        <w:t>(3D-печать).</w:t>
      </w:r>
    </w:p>
    <w:p w:rsidR="000729EE" w:rsidRDefault="00697400">
      <w:pPr>
        <w:pStyle w:val="2"/>
        <w:spacing w:before="5" w:line="250" w:lineRule="exact"/>
      </w:pPr>
      <w:r>
        <w:t>Электронные</w:t>
      </w:r>
      <w:r>
        <w:rPr>
          <w:spacing w:val="-7"/>
        </w:rPr>
        <w:t xml:space="preserve"> </w:t>
      </w:r>
      <w:r>
        <w:t>(динамические)</w:t>
      </w:r>
      <w:r>
        <w:rPr>
          <w:spacing w:val="-4"/>
        </w:rPr>
        <w:t xml:space="preserve"> </w:t>
      </w:r>
      <w:r>
        <w:t>таблицы</w:t>
      </w:r>
    </w:p>
    <w:p w:rsidR="000729EE" w:rsidRDefault="00697400">
      <w:pPr>
        <w:pStyle w:val="a3"/>
        <w:ind w:right="849" w:firstLine="719"/>
        <w:rPr>
          <w:i/>
        </w:rPr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Автозаполнение.</w:t>
      </w:r>
      <w:r>
        <w:rPr>
          <w:spacing w:val="1"/>
        </w:rPr>
        <w:t xml:space="preserve"> </w:t>
      </w:r>
      <w:r>
        <w:t>Форматирование</w:t>
      </w:r>
      <w:r>
        <w:rPr>
          <w:spacing w:val="1"/>
        </w:rPr>
        <w:t xml:space="preserve"> </w:t>
      </w:r>
      <w:r>
        <w:t>ячеек.</w:t>
      </w:r>
      <w:r>
        <w:rPr>
          <w:spacing w:val="1"/>
        </w:rPr>
        <w:t xml:space="preserve"> </w:t>
      </w:r>
      <w:r>
        <w:t>Стандартные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формулах.</w:t>
      </w:r>
      <w:r>
        <w:rPr>
          <w:spacing w:val="1"/>
        </w:rPr>
        <w:t xml:space="preserve"> </w:t>
      </w:r>
      <w:r>
        <w:t>Фильтрация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сортировка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таблице.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данными.</w:t>
      </w:r>
      <w:r>
        <w:rPr>
          <w:spacing w:val="1"/>
        </w:rPr>
        <w:t xml:space="preserve"> </w:t>
      </w:r>
      <w:r>
        <w:rPr>
          <w:i/>
        </w:rPr>
        <w:t>Подключение</w:t>
      </w:r>
      <w:r>
        <w:rPr>
          <w:i/>
          <w:spacing w:val="-1"/>
        </w:rPr>
        <w:t xml:space="preserve"> </w:t>
      </w:r>
      <w:r>
        <w:rPr>
          <w:i/>
        </w:rPr>
        <w:t>к внешним</w:t>
      </w:r>
      <w:r>
        <w:rPr>
          <w:i/>
          <w:spacing w:val="-2"/>
        </w:rPr>
        <w:t xml:space="preserve"> </w:t>
      </w:r>
      <w:r>
        <w:rPr>
          <w:i/>
        </w:rPr>
        <w:t>данным и</w:t>
      </w:r>
      <w:r>
        <w:rPr>
          <w:i/>
          <w:spacing w:val="-3"/>
        </w:rPr>
        <w:t xml:space="preserve"> </w:t>
      </w:r>
      <w:r>
        <w:rPr>
          <w:i/>
        </w:rPr>
        <w:t>их импорт.</w:t>
      </w:r>
    </w:p>
    <w:p w:rsidR="000729EE" w:rsidRDefault="00697400">
      <w:pPr>
        <w:pStyle w:val="a3"/>
        <w:spacing w:line="242" w:lineRule="auto"/>
        <w:ind w:left="926" w:right="2078" w:firstLine="0"/>
        <w:jc w:val="left"/>
        <w:rPr>
          <w:b/>
        </w:rPr>
      </w:pPr>
      <w:r>
        <w:t>Решение вычислительных задач из различных предметных областей.</w:t>
      </w:r>
      <w:r>
        <w:rPr>
          <w:spacing w:val="1"/>
        </w:rPr>
        <w:t xml:space="preserve"> </w:t>
      </w:r>
      <w:r>
        <w:t>Компьютерные средства представления и анализа данных. Визуализация данных.</w:t>
      </w:r>
      <w:r>
        <w:rPr>
          <w:spacing w:val="-52"/>
        </w:rPr>
        <w:t xml:space="preserve"> </w:t>
      </w:r>
      <w:r>
        <w:rPr>
          <w:b/>
        </w:rPr>
        <w:t>Базы данных</w:t>
      </w:r>
    </w:p>
    <w:p w:rsidR="000729EE" w:rsidRDefault="00697400">
      <w:pPr>
        <w:pStyle w:val="a3"/>
        <w:ind w:right="851"/>
      </w:pPr>
      <w:r>
        <w:t>Понятие и назначение базы данных (далее – БД). Классификация БД. Системы управления БД</w:t>
      </w:r>
      <w:r>
        <w:rPr>
          <w:spacing w:val="-52"/>
        </w:rPr>
        <w:t xml:space="preserve"> </w:t>
      </w:r>
      <w:r>
        <w:t>(СУБД). Таблицы. Запись и поле. Ключевое поле. Типы данных. Запрос. Типы запросов. Запросы с</w:t>
      </w:r>
      <w:r>
        <w:rPr>
          <w:spacing w:val="1"/>
        </w:rPr>
        <w:t xml:space="preserve"> </w:t>
      </w:r>
      <w:r>
        <w:t>параметрами.</w:t>
      </w:r>
      <w:r>
        <w:rPr>
          <w:spacing w:val="-4"/>
        </w:rPr>
        <w:t xml:space="preserve"> </w:t>
      </w:r>
      <w:r>
        <w:t>Сортировка. Фильтрация. Вычисляемые поля.</w:t>
      </w:r>
    </w:p>
    <w:p w:rsidR="000729EE" w:rsidRDefault="00697400">
      <w:pPr>
        <w:ind w:left="926"/>
        <w:jc w:val="both"/>
        <w:rPr>
          <w:i/>
        </w:rPr>
      </w:pPr>
      <w:r>
        <w:rPr>
          <w:i/>
        </w:rPr>
        <w:t>Формы.</w:t>
      </w:r>
      <w:r>
        <w:rPr>
          <w:i/>
          <w:spacing w:val="-4"/>
        </w:rPr>
        <w:t xml:space="preserve"> </w:t>
      </w:r>
      <w:r>
        <w:rPr>
          <w:i/>
        </w:rPr>
        <w:t>Отчеты.</w:t>
      </w:r>
    </w:p>
    <w:p w:rsidR="000729EE" w:rsidRDefault="00697400">
      <w:pPr>
        <w:ind w:left="926"/>
        <w:jc w:val="both"/>
      </w:pPr>
      <w:r>
        <w:t>Многотабличные</w:t>
      </w:r>
      <w:r>
        <w:rPr>
          <w:spacing w:val="-2"/>
        </w:rPr>
        <w:t xml:space="preserve"> </w:t>
      </w:r>
      <w:r>
        <w:t>БД.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таблицами.</w:t>
      </w:r>
      <w:r>
        <w:rPr>
          <w:spacing w:val="-3"/>
        </w:rPr>
        <w:t xml:space="preserve"> </w:t>
      </w:r>
      <w:r>
        <w:rPr>
          <w:i/>
        </w:rPr>
        <w:t>Нормализация</w:t>
      </w:r>
      <w:r>
        <w:t>.</w:t>
      </w:r>
    </w:p>
    <w:p w:rsidR="000729EE" w:rsidRDefault="00697400">
      <w:pPr>
        <w:pStyle w:val="2"/>
        <w:spacing w:line="251" w:lineRule="exact"/>
      </w:pPr>
      <w:r>
        <w:t>Подготовка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исследовательского</w:t>
      </w:r>
      <w:r>
        <w:rPr>
          <w:spacing w:val="-6"/>
        </w:rPr>
        <w:t xml:space="preserve"> </w:t>
      </w:r>
      <w:r>
        <w:t>проекта</w:t>
      </w:r>
    </w:p>
    <w:p w:rsidR="000729EE" w:rsidRDefault="00697400">
      <w:pPr>
        <w:pStyle w:val="a3"/>
        <w:ind w:right="847"/>
      </w:pPr>
      <w:r>
        <w:t>Технология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проекта: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выводов,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отчета.</w:t>
      </w:r>
      <w:r>
        <w:rPr>
          <w:spacing w:val="1"/>
        </w:rPr>
        <w:t xml:space="preserve"> </w:t>
      </w:r>
      <w:r>
        <w:t>Верификация</w:t>
      </w:r>
      <w:r>
        <w:rPr>
          <w:spacing w:val="1"/>
        </w:rPr>
        <w:t xml:space="preserve"> </w:t>
      </w:r>
      <w:r>
        <w:t>(проверка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согласованности)</w:t>
      </w:r>
      <w:r>
        <w:rPr>
          <w:spacing w:val="-3"/>
        </w:rPr>
        <w:t xml:space="preserve"> </w:t>
      </w:r>
      <w:r>
        <w:t>исходных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валидация</w:t>
      </w:r>
      <w:r>
        <w:rPr>
          <w:spacing w:val="-3"/>
        </w:rPr>
        <w:t xml:space="preserve"> </w:t>
      </w:r>
      <w:r>
        <w:t>(проверка</w:t>
      </w:r>
      <w:r>
        <w:rPr>
          <w:spacing w:val="-5"/>
        </w:rPr>
        <w:t xml:space="preserve"> </w:t>
      </w:r>
      <w:r>
        <w:t>достоверности)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исследования.</w:t>
      </w:r>
    </w:p>
    <w:p w:rsidR="000729EE" w:rsidRDefault="00697400">
      <w:pPr>
        <w:pStyle w:val="a3"/>
        <w:spacing w:line="251" w:lineRule="exact"/>
        <w:ind w:left="926" w:firstLine="0"/>
      </w:pPr>
      <w:r>
        <w:t>Статистическая</w:t>
      </w:r>
      <w:r>
        <w:rPr>
          <w:spacing w:val="-4"/>
        </w:rPr>
        <w:t xml:space="preserve"> </w:t>
      </w:r>
      <w:r>
        <w:t>обработка данных.</w:t>
      </w:r>
      <w:r>
        <w:rPr>
          <w:spacing w:val="-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эксперимента.</w:t>
      </w:r>
    </w:p>
    <w:p w:rsidR="000729EE" w:rsidRDefault="00697400">
      <w:pPr>
        <w:pStyle w:val="3"/>
        <w:jc w:val="both"/>
      </w:pPr>
      <w:r>
        <w:t>Системы</w:t>
      </w:r>
      <w:r>
        <w:rPr>
          <w:spacing w:val="-3"/>
        </w:rPr>
        <w:t xml:space="preserve"> </w:t>
      </w:r>
      <w:r>
        <w:t>искусственного</w:t>
      </w:r>
      <w:r>
        <w:rPr>
          <w:spacing w:val="-2"/>
        </w:rPr>
        <w:t xml:space="preserve"> </w:t>
      </w:r>
      <w:r>
        <w:t>интеллекта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машинное</w:t>
      </w:r>
      <w:r>
        <w:rPr>
          <w:spacing w:val="-2"/>
        </w:rPr>
        <w:t xml:space="preserve"> </w:t>
      </w:r>
      <w:r>
        <w:t>обучение</w:t>
      </w:r>
    </w:p>
    <w:p w:rsidR="000729EE" w:rsidRDefault="00697400">
      <w:pPr>
        <w:ind w:left="218" w:right="848" w:firstLine="707"/>
        <w:jc w:val="both"/>
        <w:rPr>
          <w:i/>
        </w:rPr>
      </w:pPr>
      <w:r>
        <w:rPr>
          <w:i/>
        </w:rPr>
        <w:t>Машинное</w:t>
      </w:r>
      <w:r>
        <w:rPr>
          <w:i/>
          <w:spacing w:val="1"/>
        </w:rPr>
        <w:t xml:space="preserve"> </w:t>
      </w:r>
      <w:r>
        <w:rPr>
          <w:i/>
        </w:rPr>
        <w:t>обучение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решение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rPr>
          <w:i/>
          <w:spacing w:val="1"/>
        </w:rPr>
        <w:t xml:space="preserve"> </w:t>
      </w:r>
      <w:r>
        <w:rPr>
          <w:i/>
        </w:rPr>
        <w:t>распознавания,</w:t>
      </w:r>
      <w:r>
        <w:rPr>
          <w:i/>
          <w:spacing w:val="1"/>
        </w:rPr>
        <w:t xml:space="preserve"> </w:t>
      </w:r>
      <w:r>
        <w:rPr>
          <w:i/>
        </w:rPr>
        <w:t>классификации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предсказания.</w:t>
      </w:r>
      <w:r>
        <w:rPr>
          <w:i/>
          <w:spacing w:val="1"/>
        </w:rPr>
        <w:t xml:space="preserve"> </w:t>
      </w:r>
      <w:r>
        <w:rPr>
          <w:i/>
        </w:rPr>
        <w:t>Искусственный</w:t>
      </w:r>
      <w:r>
        <w:rPr>
          <w:i/>
          <w:spacing w:val="1"/>
        </w:rPr>
        <w:t xml:space="preserve"> </w:t>
      </w:r>
      <w:r>
        <w:rPr>
          <w:i/>
        </w:rPr>
        <w:t>интеллект.</w:t>
      </w:r>
      <w:r>
        <w:rPr>
          <w:i/>
          <w:spacing w:val="1"/>
        </w:rPr>
        <w:t xml:space="preserve"> </w:t>
      </w:r>
      <w:r>
        <w:rPr>
          <w:i/>
        </w:rPr>
        <w:t>Анализ</w:t>
      </w:r>
      <w:r>
        <w:rPr>
          <w:i/>
          <w:spacing w:val="1"/>
        </w:rPr>
        <w:t xml:space="preserve"> </w:t>
      </w:r>
      <w:r>
        <w:rPr>
          <w:i/>
        </w:rPr>
        <w:t>данных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применением</w:t>
      </w:r>
      <w:r>
        <w:rPr>
          <w:i/>
          <w:spacing w:val="1"/>
        </w:rPr>
        <w:t xml:space="preserve"> </w:t>
      </w:r>
      <w:r>
        <w:rPr>
          <w:i/>
        </w:rPr>
        <w:t>методов</w:t>
      </w:r>
      <w:r>
        <w:rPr>
          <w:i/>
          <w:spacing w:val="1"/>
        </w:rPr>
        <w:t xml:space="preserve"> </w:t>
      </w:r>
      <w:r>
        <w:rPr>
          <w:i/>
        </w:rPr>
        <w:t>машинного</w:t>
      </w:r>
      <w:r>
        <w:rPr>
          <w:i/>
          <w:spacing w:val="56"/>
        </w:rPr>
        <w:t xml:space="preserve"> </w:t>
      </w:r>
      <w:r>
        <w:rPr>
          <w:i/>
        </w:rPr>
        <w:t>обучения.</w:t>
      </w:r>
      <w:r>
        <w:rPr>
          <w:i/>
          <w:spacing w:val="1"/>
        </w:rPr>
        <w:t xml:space="preserve"> </w:t>
      </w:r>
      <w:r>
        <w:rPr>
          <w:i/>
        </w:rPr>
        <w:t>Экспертные</w:t>
      </w:r>
      <w:r>
        <w:rPr>
          <w:i/>
          <w:spacing w:val="-1"/>
        </w:rPr>
        <w:t xml:space="preserve"> </w:t>
      </w:r>
      <w:r>
        <w:rPr>
          <w:i/>
        </w:rPr>
        <w:t>и рекомендательные</w:t>
      </w:r>
      <w:r>
        <w:rPr>
          <w:i/>
          <w:spacing w:val="-2"/>
        </w:rPr>
        <w:t xml:space="preserve"> </w:t>
      </w:r>
      <w:r>
        <w:rPr>
          <w:i/>
        </w:rPr>
        <w:t>системы.</w:t>
      </w:r>
    </w:p>
    <w:p w:rsidR="000729EE" w:rsidRDefault="00697400">
      <w:pPr>
        <w:ind w:left="218" w:right="849" w:firstLine="707"/>
        <w:jc w:val="both"/>
        <w:rPr>
          <w:i/>
        </w:rPr>
      </w:pPr>
      <w:r>
        <w:rPr>
          <w:i/>
        </w:rPr>
        <w:t>Большие</w:t>
      </w:r>
      <w:r>
        <w:rPr>
          <w:i/>
          <w:spacing w:val="1"/>
        </w:rPr>
        <w:t xml:space="preserve"> </w:t>
      </w:r>
      <w:r>
        <w:rPr>
          <w:i/>
        </w:rPr>
        <w:t>данные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природе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технике</w:t>
      </w:r>
      <w:r>
        <w:rPr>
          <w:i/>
          <w:spacing w:val="1"/>
        </w:rPr>
        <w:t xml:space="preserve"> </w:t>
      </w:r>
      <w:r>
        <w:rPr>
          <w:i/>
        </w:rPr>
        <w:t>(геномные</w:t>
      </w:r>
      <w:r>
        <w:rPr>
          <w:i/>
          <w:spacing w:val="1"/>
        </w:rPr>
        <w:t xml:space="preserve"> </w:t>
      </w:r>
      <w:r>
        <w:rPr>
          <w:i/>
        </w:rPr>
        <w:t>данные,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rPr>
          <w:i/>
        </w:rPr>
        <w:t>физических</w:t>
      </w:r>
      <w:r>
        <w:rPr>
          <w:i/>
          <w:spacing w:val="1"/>
        </w:rPr>
        <w:t xml:space="preserve"> </w:t>
      </w:r>
      <w:r>
        <w:rPr>
          <w:i/>
        </w:rPr>
        <w:t>экспериментов,</w:t>
      </w:r>
      <w:r>
        <w:rPr>
          <w:i/>
          <w:spacing w:val="1"/>
        </w:rPr>
        <w:t xml:space="preserve"> </w:t>
      </w:r>
      <w:r>
        <w:rPr>
          <w:i/>
        </w:rPr>
        <w:t>интернет-данные,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частности</w:t>
      </w:r>
      <w:r>
        <w:rPr>
          <w:i/>
          <w:spacing w:val="1"/>
        </w:rPr>
        <w:t xml:space="preserve"> </w:t>
      </w:r>
      <w:r>
        <w:rPr>
          <w:i/>
        </w:rPr>
        <w:t>данные</w:t>
      </w:r>
      <w:r>
        <w:rPr>
          <w:i/>
          <w:spacing w:val="1"/>
        </w:rPr>
        <w:t xml:space="preserve"> </w:t>
      </w:r>
      <w:r>
        <w:rPr>
          <w:i/>
        </w:rPr>
        <w:t>социальных</w:t>
      </w:r>
      <w:r>
        <w:rPr>
          <w:i/>
          <w:spacing w:val="1"/>
        </w:rPr>
        <w:t xml:space="preserve"> </w:t>
      </w:r>
      <w:r>
        <w:rPr>
          <w:i/>
        </w:rPr>
        <w:t>сетей).</w:t>
      </w:r>
      <w:r>
        <w:rPr>
          <w:i/>
          <w:spacing w:val="1"/>
        </w:rPr>
        <w:t xml:space="preserve"> </w:t>
      </w:r>
      <w:r>
        <w:rPr>
          <w:i/>
        </w:rPr>
        <w:t>Технологии</w:t>
      </w:r>
      <w:r>
        <w:rPr>
          <w:i/>
          <w:spacing w:val="56"/>
        </w:rPr>
        <w:t xml:space="preserve"> </w:t>
      </w:r>
      <w:r>
        <w:rPr>
          <w:i/>
        </w:rPr>
        <w:t>их</w:t>
      </w:r>
      <w:r>
        <w:rPr>
          <w:i/>
          <w:spacing w:val="1"/>
        </w:rPr>
        <w:t xml:space="preserve"> </w:t>
      </w:r>
      <w:r>
        <w:rPr>
          <w:i/>
        </w:rPr>
        <w:t>обработки</w:t>
      </w:r>
      <w:r>
        <w:rPr>
          <w:i/>
          <w:spacing w:val="-1"/>
        </w:rPr>
        <w:t xml:space="preserve"> </w:t>
      </w:r>
      <w:r>
        <w:rPr>
          <w:i/>
        </w:rPr>
        <w:t>и хранения.</w:t>
      </w:r>
    </w:p>
    <w:p w:rsidR="000729EE" w:rsidRDefault="00697400">
      <w:pPr>
        <w:pStyle w:val="2"/>
        <w:spacing w:before="3"/>
        <w:ind w:right="5689"/>
      </w:pPr>
      <w:r>
        <w:t>Работа в информационном пространстве</w:t>
      </w:r>
      <w:r>
        <w:rPr>
          <w:spacing w:val="-52"/>
        </w:rPr>
        <w:t xml:space="preserve"> </w:t>
      </w:r>
      <w:r>
        <w:t>Компьютерные</w:t>
      </w:r>
      <w:r>
        <w:rPr>
          <w:spacing w:val="-1"/>
        </w:rPr>
        <w:t xml:space="preserve"> </w:t>
      </w:r>
      <w:r>
        <w:t>сети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 xml:space="preserve">Принципы построения компьютерных сетей. </w:t>
      </w:r>
      <w:r>
        <w:rPr>
          <w:i/>
        </w:rPr>
        <w:t>Аппаратные компоненты компьютерных сетей.</w:t>
      </w:r>
      <w:r>
        <w:rPr>
          <w:i/>
          <w:spacing w:val="-52"/>
        </w:rPr>
        <w:t xml:space="preserve"> </w:t>
      </w:r>
      <w:r>
        <w:rPr>
          <w:i/>
        </w:rPr>
        <w:t>Проводные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беспроводные</w:t>
      </w:r>
      <w:r>
        <w:rPr>
          <w:i/>
          <w:spacing w:val="1"/>
        </w:rPr>
        <w:t xml:space="preserve"> </w:t>
      </w:r>
      <w:r>
        <w:rPr>
          <w:i/>
        </w:rPr>
        <w:t>телекоммуникационные</w:t>
      </w:r>
      <w:r>
        <w:rPr>
          <w:i/>
          <w:spacing w:val="1"/>
        </w:rPr>
        <w:t xml:space="preserve"> </w:t>
      </w:r>
      <w:r>
        <w:rPr>
          <w:i/>
        </w:rPr>
        <w:t>каналы.</w:t>
      </w:r>
      <w:r>
        <w:rPr>
          <w:i/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протоколы.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межсетевого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операционные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rPr>
          <w:i/>
        </w:rPr>
        <w:t>системного</w:t>
      </w:r>
      <w:r>
        <w:rPr>
          <w:i/>
          <w:spacing w:val="1"/>
        </w:rPr>
        <w:t xml:space="preserve"> </w:t>
      </w:r>
      <w:r>
        <w:rPr>
          <w:i/>
        </w:rPr>
        <w:t>администрирования</w:t>
      </w:r>
      <w:r>
        <w:rPr>
          <w:i/>
          <w:spacing w:val="-3"/>
        </w:rPr>
        <w:t xml:space="preserve"> </w:t>
      </w:r>
      <w:r>
        <w:rPr>
          <w:i/>
        </w:rPr>
        <w:t>компьютеров</w:t>
      </w:r>
      <w:r>
        <w:rPr>
          <w:i/>
          <w:spacing w:val="-2"/>
        </w:rPr>
        <w:t xml:space="preserve"> </w:t>
      </w:r>
      <w:r>
        <w:rPr>
          <w:i/>
        </w:rPr>
        <w:t>и компьютерных сетей.</w:t>
      </w:r>
    </w:p>
    <w:p w:rsidR="000729EE" w:rsidRDefault="00697400">
      <w:pPr>
        <w:pStyle w:val="a3"/>
        <w:ind w:left="926" w:right="1143" w:firstLine="0"/>
      </w:pPr>
      <w:r>
        <w:t>Интернет. Адресация в сети Интернет (IP-адреса, маски подсети). Система доменных имен.</w:t>
      </w:r>
      <w:r>
        <w:rPr>
          <w:spacing w:val="-52"/>
        </w:rPr>
        <w:t xml:space="preserve"> </w:t>
      </w:r>
      <w:r>
        <w:t>Технология</w:t>
      </w:r>
      <w:r>
        <w:rPr>
          <w:spacing w:val="-5"/>
        </w:rPr>
        <w:t xml:space="preserve"> </w:t>
      </w:r>
      <w:hyperlink r:id="rId12">
        <w:r>
          <w:t>WWW.</w:t>
        </w:r>
        <w:r>
          <w:rPr>
            <w:spacing w:val="1"/>
          </w:rPr>
          <w:t xml:space="preserve"> </w:t>
        </w:r>
      </w:hyperlink>
      <w:r>
        <w:t>Браузеры.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jc w:val="left"/>
      </w:pPr>
      <w:r>
        <w:lastRenderedPageBreak/>
        <w:t>Веб-сайт.</w:t>
      </w:r>
      <w:r>
        <w:rPr>
          <w:spacing w:val="28"/>
        </w:rPr>
        <w:t xml:space="preserve"> </w:t>
      </w:r>
      <w:r>
        <w:t>Страница.</w:t>
      </w:r>
      <w:r>
        <w:rPr>
          <w:spacing w:val="29"/>
        </w:rPr>
        <w:t xml:space="preserve"> </w:t>
      </w:r>
      <w:r>
        <w:t>Взаимодействие</w:t>
      </w:r>
      <w:r>
        <w:rPr>
          <w:spacing w:val="29"/>
        </w:rPr>
        <w:t xml:space="preserve"> </w:t>
      </w:r>
      <w:r>
        <w:t>веб-страницы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сервером.</w:t>
      </w:r>
      <w:r>
        <w:rPr>
          <w:spacing w:val="28"/>
        </w:rPr>
        <w:t xml:space="preserve"> </w:t>
      </w:r>
      <w:r>
        <w:t>Язык</w:t>
      </w:r>
      <w:r>
        <w:rPr>
          <w:spacing w:val="29"/>
        </w:rPr>
        <w:t xml:space="preserve"> </w:t>
      </w:r>
      <w:r>
        <w:t>HTML.</w:t>
      </w:r>
      <w:r>
        <w:rPr>
          <w:spacing w:val="27"/>
        </w:rPr>
        <w:t xml:space="preserve"> </w:t>
      </w:r>
      <w:r>
        <w:t>Динамические</w:t>
      </w:r>
      <w:r>
        <w:rPr>
          <w:spacing w:val="-52"/>
        </w:rPr>
        <w:t xml:space="preserve"> </w:t>
      </w:r>
      <w:r>
        <w:t>страницы.</w:t>
      </w:r>
    </w:p>
    <w:p w:rsidR="000729EE" w:rsidRDefault="00697400">
      <w:pPr>
        <w:ind w:left="218" w:firstLine="707"/>
        <w:rPr>
          <w:i/>
        </w:rPr>
      </w:pPr>
      <w:r>
        <w:t>Разработка</w:t>
      </w:r>
      <w:r>
        <w:rPr>
          <w:spacing w:val="16"/>
        </w:rPr>
        <w:t xml:space="preserve"> </w:t>
      </w:r>
      <w:r>
        <w:t>веб-сайтов.</w:t>
      </w:r>
      <w:r>
        <w:rPr>
          <w:spacing w:val="17"/>
        </w:rPr>
        <w:t xml:space="preserve"> </w:t>
      </w:r>
      <w:r>
        <w:t>Язык</w:t>
      </w:r>
      <w:r>
        <w:rPr>
          <w:spacing w:val="18"/>
        </w:rPr>
        <w:t xml:space="preserve"> </w:t>
      </w:r>
      <w:r>
        <w:t>HTML,</w:t>
      </w:r>
      <w:r>
        <w:rPr>
          <w:spacing w:val="13"/>
        </w:rPr>
        <w:t xml:space="preserve"> </w:t>
      </w:r>
      <w:r>
        <w:t>каскадные</w:t>
      </w:r>
      <w:r>
        <w:rPr>
          <w:spacing w:val="15"/>
        </w:rPr>
        <w:t xml:space="preserve"> </w:t>
      </w:r>
      <w:r>
        <w:t>таблицы</w:t>
      </w:r>
      <w:r>
        <w:rPr>
          <w:spacing w:val="17"/>
        </w:rPr>
        <w:t xml:space="preserve"> </w:t>
      </w:r>
      <w:r>
        <w:t>стилей</w:t>
      </w:r>
      <w:r>
        <w:rPr>
          <w:spacing w:val="13"/>
        </w:rPr>
        <w:t xml:space="preserve"> </w:t>
      </w:r>
      <w:r>
        <w:t>(CSS).</w:t>
      </w:r>
      <w:r>
        <w:rPr>
          <w:spacing w:val="18"/>
        </w:rPr>
        <w:t xml:space="preserve"> </w:t>
      </w:r>
      <w:r>
        <w:rPr>
          <w:i/>
        </w:rPr>
        <w:t>Динамический</w:t>
      </w:r>
      <w:r>
        <w:rPr>
          <w:i/>
          <w:spacing w:val="17"/>
        </w:rPr>
        <w:t xml:space="preserve"> </w:t>
      </w:r>
      <w:r>
        <w:rPr>
          <w:i/>
        </w:rPr>
        <w:t>HTML.</w:t>
      </w:r>
      <w:r>
        <w:rPr>
          <w:i/>
          <w:spacing w:val="-52"/>
        </w:rPr>
        <w:t xml:space="preserve"> </w:t>
      </w:r>
      <w:r>
        <w:rPr>
          <w:i/>
        </w:rPr>
        <w:t>Размещение</w:t>
      </w:r>
      <w:r>
        <w:rPr>
          <w:i/>
          <w:spacing w:val="-2"/>
        </w:rPr>
        <w:t xml:space="preserve"> </w:t>
      </w:r>
      <w:r>
        <w:rPr>
          <w:i/>
        </w:rPr>
        <w:t>веб-сайтов.</w:t>
      </w:r>
    </w:p>
    <w:p w:rsidR="000729EE" w:rsidRDefault="00697400">
      <w:pPr>
        <w:ind w:left="218" w:right="849" w:firstLine="707"/>
        <w:rPr>
          <w:i/>
        </w:rPr>
      </w:pPr>
      <w:r>
        <w:rPr>
          <w:i/>
        </w:rPr>
        <w:t>Использование</w:t>
      </w:r>
      <w:r>
        <w:rPr>
          <w:i/>
          <w:spacing w:val="6"/>
        </w:rPr>
        <w:t xml:space="preserve"> </w:t>
      </w:r>
      <w:r>
        <w:rPr>
          <w:i/>
        </w:rPr>
        <w:t>сценариев</w:t>
      </w:r>
      <w:r>
        <w:rPr>
          <w:i/>
          <w:spacing w:val="6"/>
        </w:rPr>
        <w:t xml:space="preserve"> </w:t>
      </w:r>
      <w:r>
        <w:rPr>
          <w:i/>
        </w:rPr>
        <w:t>на</w:t>
      </w:r>
      <w:r>
        <w:rPr>
          <w:i/>
          <w:spacing w:val="6"/>
        </w:rPr>
        <w:t xml:space="preserve"> </w:t>
      </w:r>
      <w:r>
        <w:rPr>
          <w:i/>
        </w:rPr>
        <w:t>языке</w:t>
      </w:r>
      <w:r>
        <w:rPr>
          <w:i/>
          <w:spacing w:val="6"/>
        </w:rPr>
        <w:t xml:space="preserve"> </w:t>
      </w:r>
      <w:r>
        <w:rPr>
          <w:i/>
        </w:rPr>
        <w:t>Javascript.</w:t>
      </w:r>
      <w:r>
        <w:rPr>
          <w:i/>
          <w:spacing w:val="4"/>
        </w:rPr>
        <w:t xml:space="preserve"> </w:t>
      </w:r>
      <w:r>
        <w:rPr>
          <w:i/>
        </w:rPr>
        <w:t>Формы.</w:t>
      </w:r>
      <w:r>
        <w:rPr>
          <w:i/>
          <w:spacing w:val="6"/>
        </w:rPr>
        <w:t xml:space="preserve"> </w:t>
      </w:r>
      <w:r>
        <w:rPr>
          <w:i/>
        </w:rPr>
        <w:t>Понятие</w:t>
      </w:r>
      <w:r>
        <w:rPr>
          <w:i/>
          <w:spacing w:val="6"/>
        </w:rPr>
        <w:t xml:space="preserve"> </w:t>
      </w:r>
      <w:r>
        <w:rPr>
          <w:i/>
        </w:rPr>
        <w:t>о</w:t>
      </w:r>
      <w:r>
        <w:rPr>
          <w:i/>
          <w:spacing w:val="6"/>
        </w:rPr>
        <w:t xml:space="preserve"> </w:t>
      </w:r>
      <w:r>
        <w:rPr>
          <w:i/>
        </w:rPr>
        <w:t>серверных</w:t>
      </w:r>
      <w:r>
        <w:rPr>
          <w:i/>
          <w:spacing w:val="6"/>
        </w:rPr>
        <w:t xml:space="preserve"> </w:t>
      </w:r>
      <w:r>
        <w:rPr>
          <w:i/>
        </w:rPr>
        <w:t>языках</w:t>
      </w:r>
      <w:r>
        <w:rPr>
          <w:i/>
          <w:spacing w:val="-52"/>
        </w:rPr>
        <w:t xml:space="preserve"> </w:t>
      </w:r>
      <w:r>
        <w:rPr>
          <w:i/>
        </w:rPr>
        <w:t>программирования.</w:t>
      </w:r>
    </w:p>
    <w:p w:rsidR="000729EE" w:rsidRDefault="00697400">
      <w:pPr>
        <w:pStyle w:val="a3"/>
        <w:ind w:left="926" w:firstLine="0"/>
        <w:jc w:val="left"/>
      </w:pPr>
      <w:r>
        <w:t>Сетевое</w:t>
      </w:r>
      <w:r>
        <w:rPr>
          <w:spacing w:val="-2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t>Облачные</w:t>
      </w:r>
      <w:r>
        <w:rPr>
          <w:spacing w:val="-5"/>
        </w:rPr>
        <w:t xml:space="preserve"> </w:t>
      </w:r>
      <w:r>
        <w:t>сервисы.</w:t>
      </w:r>
    </w:p>
    <w:p w:rsidR="000729EE" w:rsidRDefault="00697400">
      <w:pPr>
        <w:pStyle w:val="2"/>
        <w:spacing w:before="3" w:line="251" w:lineRule="exact"/>
        <w:jc w:val="left"/>
      </w:pP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</w:t>
      </w:r>
    </w:p>
    <w:p w:rsidR="000729EE" w:rsidRDefault="00697400">
      <w:pPr>
        <w:pStyle w:val="a3"/>
        <w:ind w:right="846"/>
      </w:pPr>
      <w:r>
        <w:t>Расширенный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запросов.</w:t>
      </w:r>
    </w:p>
    <w:p w:rsidR="000729EE" w:rsidRDefault="00697400">
      <w:pPr>
        <w:pStyle w:val="a3"/>
        <w:ind w:right="848"/>
      </w:pPr>
      <w:r>
        <w:t>Другие виды деятельности в сети Интернет. Сервисы Интернета. Геолокационные сервисы</w:t>
      </w:r>
      <w:r>
        <w:rPr>
          <w:spacing w:val="1"/>
        </w:rPr>
        <w:t xml:space="preserve"> </w:t>
      </w:r>
      <w:r>
        <w:t>реального времени (локация мобильных телефонов, определение загруженности автомагистралей 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интернет-торговля;</w:t>
      </w:r>
      <w:r>
        <w:rPr>
          <w:spacing w:val="1"/>
        </w:rPr>
        <w:t xml:space="preserve"> </w:t>
      </w:r>
      <w:r>
        <w:t>бронирование</w:t>
      </w:r>
      <w:r>
        <w:rPr>
          <w:spacing w:val="1"/>
        </w:rPr>
        <w:t xml:space="preserve"> </w:t>
      </w:r>
      <w:r>
        <w:t>билетов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Облачные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прикладных</w:t>
      </w:r>
      <w:r>
        <w:rPr>
          <w:spacing w:val="-52"/>
        </w:rPr>
        <w:t xml:space="preserve"> </w:t>
      </w:r>
      <w:r>
        <w:t>программных</w:t>
      </w:r>
      <w:r>
        <w:rPr>
          <w:spacing w:val="-1"/>
        </w:rPr>
        <w:t xml:space="preserve"> </w:t>
      </w:r>
      <w:r>
        <w:t>систем.</w:t>
      </w:r>
    </w:p>
    <w:p w:rsidR="000729EE" w:rsidRDefault="00697400">
      <w:pPr>
        <w:ind w:left="218" w:right="845" w:firstLine="719"/>
        <w:jc w:val="both"/>
        <w:rPr>
          <w:i/>
        </w:rPr>
      </w:pPr>
      <w:r>
        <w:t>Новые возможности и перспективы развития Интернета: мобильность, облачные технологии,</w:t>
      </w:r>
      <w:r>
        <w:rPr>
          <w:spacing w:val="1"/>
        </w:rPr>
        <w:t xml:space="preserve"> </w:t>
      </w:r>
      <w:r>
        <w:t>виртуализация,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сервисы,</w:t>
      </w:r>
      <w:r>
        <w:rPr>
          <w:spacing w:val="1"/>
        </w:rPr>
        <w:t xml:space="preserve"> </w:t>
      </w:r>
      <w:r>
        <w:t>доступность.</w:t>
      </w:r>
      <w:r>
        <w:rPr>
          <w:spacing w:val="1"/>
        </w:rPr>
        <w:t xml:space="preserve"> </w:t>
      </w:r>
      <w:r>
        <w:rPr>
          <w:i/>
        </w:rPr>
        <w:t>Технологии</w:t>
      </w:r>
      <w:r>
        <w:rPr>
          <w:i/>
          <w:spacing w:val="1"/>
        </w:rPr>
        <w:t xml:space="preserve"> </w:t>
      </w:r>
      <w:r>
        <w:rPr>
          <w:i/>
        </w:rPr>
        <w:t>«Интернета</w:t>
      </w:r>
      <w:r>
        <w:rPr>
          <w:i/>
          <w:spacing w:val="1"/>
        </w:rPr>
        <w:t xml:space="preserve"> </w:t>
      </w:r>
      <w:r>
        <w:rPr>
          <w:i/>
        </w:rPr>
        <w:t>вещей».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технологий</w:t>
      </w:r>
      <w:r>
        <w:rPr>
          <w:i/>
          <w:spacing w:val="-1"/>
        </w:rPr>
        <w:t xml:space="preserve"> </w:t>
      </w:r>
      <w:r>
        <w:rPr>
          <w:i/>
        </w:rPr>
        <w:t>распределенных вычислений.</w:t>
      </w:r>
    </w:p>
    <w:p w:rsidR="000729EE" w:rsidRDefault="00697400">
      <w:pPr>
        <w:pStyle w:val="2"/>
        <w:spacing w:before="4" w:line="250" w:lineRule="exact"/>
      </w:pPr>
      <w:r>
        <w:t>Социальная</w:t>
      </w:r>
      <w:r>
        <w:rPr>
          <w:spacing w:val="-4"/>
        </w:rPr>
        <w:t xml:space="preserve"> </w:t>
      </w:r>
      <w:r>
        <w:t>информатика</w:t>
      </w:r>
    </w:p>
    <w:p w:rsidR="000729EE" w:rsidRDefault="00697400">
      <w:pPr>
        <w:pStyle w:val="a3"/>
        <w:ind w:right="845" w:firstLine="719"/>
      </w:pPr>
      <w:r>
        <w:t>Социальные сети – организация коллективного взаимодействия и обмена данными. Проблема</w:t>
      </w:r>
      <w:r>
        <w:rPr>
          <w:spacing w:val="1"/>
        </w:rPr>
        <w:t xml:space="preserve"> </w:t>
      </w:r>
      <w:r>
        <w:t xml:space="preserve">подлинности полученной информации. </w:t>
      </w:r>
      <w:r>
        <w:rPr>
          <w:i/>
        </w:rPr>
        <w:t xml:space="preserve">Государственные электронные сервисы и услуги. </w:t>
      </w:r>
      <w:r>
        <w:t>Мобильные</w:t>
      </w:r>
      <w:r>
        <w:rPr>
          <w:spacing w:val="1"/>
        </w:rPr>
        <w:t xml:space="preserve"> </w:t>
      </w:r>
      <w:r>
        <w:t>приложения.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этикет: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киберпространстве.</w:t>
      </w:r>
    </w:p>
    <w:p w:rsidR="000729EE" w:rsidRDefault="00697400">
      <w:pPr>
        <w:ind w:left="218" w:right="851" w:firstLine="707"/>
        <w:jc w:val="both"/>
        <w:rPr>
          <w:i/>
        </w:rPr>
      </w:pPr>
      <w:r>
        <w:rPr>
          <w:i/>
        </w:rPr>
        <w:t>Стандартизация и стандарты в сфере информатики и ИКТ докомпьютерной эры (запись</w:t>
      </w:r>
      <w:r>
        <w:rPr>
          <w:i/>
          <w:spacing w:val="1"/>
        </w:rPr>
        <w:t xml:space="preserve"> </w:t>
      </w:r>
      <w:r>
        <w:rPr>
          <w:i/>
        </w:rPr>
        <w:t>чисел, алфавитов национальных языков, библиотечного и издательского дела и др.) и компьютерной</w:t>
      </w:r>
      <w:r>
        <w:rPr>
          <w:i/>
          <w:spacing w:val="1"/>
        </w:rPr>
        <w:t xml:space="preserve"> </w:t>
      </w:r>
      <w:r>
        <w:rPr>
          <w:i/>
        </w:rPr>
        <w:t>эры</w:t>
      </w:r>
      <w:r>
        <w:rPr>
          <w:i/>
          <w:spacing w:val="-2"/>
        </w:rPr>
        <w:t xml:space="preserve"> </w:t>
      </w:r>
      <w:r>
        <w:rPr>
          <w:i/>
        </w:rPr>
        <w:t>(языки программирования).</w:t>
      </w:r>
    </w:p>
    <w:p w:rsidR="000729EE" w:rsidRDefault="00697400">
      <w:pPr>
        <w:pStyle w:val="2"/>
        <w:spacing w:before="2" w:line="251" w:lineRule="exact"/>
        <w:ind w:left="780"/>
      </w:pPr>
      <w:r>
        <w:t>Информационная</w:t>
      </w:r>
      <w:r>
        <w:rPr>
          <w:spacing w:val="-1"/>
        </w:rPr>
        <w:t xml:space="preserve"> </w:t>
      </w:r>
      <w:r>
        <w:t>безопасность</w:t>
      </w:r>
    </w:p>
    <w:p w:rsidR="000729EE" w:rsidRDefault="00697400">
      <w:pPr>
        <w:pStyle w:val="a3"/>
        <w:ind w:right="847" w:firstLine="561"/>
      </w:pP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(АИС),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компьютерах.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2"/>
        </w:rPr>
        <w:t xml:space="preserve"> </w:t>
      </w:r>
      <w:r>
        <w:t>безопасности АИС. Компьютерные вирусы и вредоносные программы. Использование антивирусных</w:t>
      </w:r>
      <w:r>
        <w:rPr>
          <w:spacing w:val="1"/>
        </w:rPr>
        <w:t xml:space="preserve"> </w:t>
      </w:r>
      <w:r>
        <w:t>средств.</w:t>
      </w:r>
    </w:p>
    <w:p w:rsidR="000729EE" w:rsidRDefault="00697400">
      <w:pPr>
        <w:pStyle w:val="a3"/>
        <w:ind w:right="846" w:firstLine="561"/>
      </w:pPr>
      <w:r>
        <w:t>Электронная</w:t>
      </w:r>
      <w:r>
        <w:rPr>
          <w:spacing w:val="1"/>
        </w:rPr>
        <w:t xml:space="preserve"> </w:t>
      </w:r>
      <w:r>
        <w:t>подпись,</w:t>
      </w:r>
      <w:r>
        <w:rPr>
          <w:spacing w:val="1"/>
        </w:rPr>
        <w:t xml:space="preserve"> </w:t>
      </w:r>
      <w:r>
        <w:t>сертифицированные</w:t>
      </w:r>
      <w:r>
        <w:rPr>
          <w:spacing w:val="1"/>
        </w:rPr>
        <w:t xml:space="preserve"> </w:t>
      </w:r>
      <w:r>
        <w:t>сайты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документы.</w:t>
      </w:r>
      <w:r>
        <w:rPr>
          <w:spacing w:val="1"/>
        </w:rPr>
        <w:t xml:space="preserve"> </w:t>
      </w:r>
      <w:r>
        <w:t>Правовые</w:t>
      </w:r>
      <w:r>
        <w:rPr>
          <w:spacing w:val="56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Интернете.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обеспечения.</w:t>
      </w:r>
    </w:p>
    <w:p w:rsidR="000729EE" w:rsidRDefault="00697400">
      <w:pPr>
        <w:pStyle w:val="a3"/>
        <w:ind w:right="850" w:firstLine="561"/>
      </w:pPr>
      <w:r>
        <w:t>Техногенные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информационной безопасности.</w:t>
      </w:r>
    </w:p>
    <w:p w:rsidR="000729EE" w:rsidRDefault="000729EE">
      <w:pPr>
        <w:pStyle w:val="a3"/>
        <w:spacing w:before="3"/>
        <w:ind w:left="0" w:firstLine="0"/>
        <w:jc w:val="left"/>
      </w:pPr>
    </w:p>
    <w:p w:rsidR="000729EE" w:rsidRDefault="00697400">
      <w:pPr>
        <w:pStyle w:val="2"/>
        <w:numPr>
          <w:ilvl w:val="3"/>
          <w:numId w:val="115"/>
        </w:numPr>
        <w:tabs>
          <w:tab w:val="left" w:pos="5068"/>
        </w:tabs>
        <w:ind w:left="5067" w:hanging="829"/>
        <w:jc w:val="left"/>
      </w:pPr>
      <w:r>
        <w:t>Физика</w:t>
      </w:r>
    </w:p>
    <w:p w:rsidR="000729EE" w:rsidRDefault="000729EE">
      <w:pPr>
        <w:pStyle w:val="a3"/>
        <w:spacing w:before="5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9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0729EE" w:rsidRDefault="00697400">
      <w:pPr>
        <w:pStyle w:val="a3"/>
        <w:spacing w:before="2"/>
        <w:ind w:right="846"/>
      </w:pPr>
      <w:r>
        <w:t>В системе естественнонаучного образования физика как учебный предмет занимает важное</w:t>
      </w:r>
      <w:r>
        <w:rPr>
          <w:spacing w:val="1"/>
        </w:rPr>
        <w:t xml:space="preserve"> </w:t>
      </w:r>
      <w:r>
        <w:t>место в формировании научного мировоззрения и ознакомления обучающихся с методами 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 технического окружения человека; в формировании собственной позиции по отношению к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информации, полученной из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источников.</w:t>
      </w:r>
    </w:p>
    <w:p w:rsidR="000729EE" w:rsidRDefault="00697400">
      <w:pPr>
        <w:pStyle w:val="a3"/>
        <w:ind w:right="845"/>
      </w:pPr>
      <w:r>
        <w:t>Успешность изучения предмета связана с овладением основами учебно-исследовательской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задач.</w:t>
      </w:r>
    </w:p>
    <w:p w:rsidR="000729EE" w:rsidRDefault="00697400">
      <w:pPr>
        <w:pStyle w:val="a3"/>
        <w:spacing w:before="1"/>
        <w:ind w:right="852"/>
      </w:pPr>
      <w:r>
        <w:t>В соответствии с ФГОС СОО образования физика может изучаться на базовом и углубленном</w:t>
      </w:r>
      <w:r>
        <w:rPr>
          <w:spacing w:val="-52"/>
        </w:rPr>
        <w:t xml:space="preserve"> </w:t>
      </w:r>
      <w:r>
        <w:t>уровнях.</w:t>
      </w:r>
    </w:p>
    <w:p w:rsidR="000729EE" w:rsidRDefault="00697400">
      <w:pPr>
        <w:pStyle w:val="a3"/>
        <w:ind w:right="849"/>
      </w:pPr>
      <w:r>
        <w:t>Изучение физики на базовом уровне ориентировано на обеспечение общеобразовательной и</w:t>
      </w:r>
      <w:r>
        <w:rPr>
          <w:spacing w:val="1"/>
        </w:rPr>
        <w:t xml:space="preserve"> </w:t>
      </w:r>
      <w:r>
        <w:t>общекультурной</w:t>
      </w:r>
      <w:r>
        <w:rPr>
          <w:spacing w:val="-2"/>
        </w:rPr>
        <w:t xml:space="preserve"> </w:t>
      </w:r>
      <w:r>
        <w:t>подготовки выпускников.</w:t>
      </w:r>
    </w:p>
    <w:p w:rsidR="000729EE" w:rsidRDefault="00697400">
      <w:pPr>
        <w:pStyle w:val="a3"/>
        <w:ind w:right="847"/>
      </w:pPr>
      <w:r>
        <w:t>Содержание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процессах для обеспечения безопасности при обращении с приборами и техническими устройствами;</w:t>
      </w:r>
      <w:r>
        <w:rPr>
          <w:spacing w:val="1"/>
        </w:rPr>
        <w:t xml:space="preserve"> </w:t>
      </w:r>
      <w:r>
        <w:t>для сохранения здоровья и соблюдения норм экологического поведения в окружающей среде; для</w:t>
      </w:r>
      <w:r>
        <w:rPr>
          <w:spacing w:val="1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решений 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53"/>
      </w:pPr>
      <w:r>
        <w:lastRenderedPageBreak/>
        <w:t>Изучение физики на углубленном уровне включает расширение предметных результатов и</w:t>
      </w:r>
      <w:r>
        <w:rPr>
          <w:spacing w:val="1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ориентированное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последующему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образованию.</w:t>
      </w:r>
    </w:p>
    <w:p w:rsidR="000729EE" w:rsidRDefault="00697400">
      <w:pPr>
        <w:pStyle w:val="a3"/>
        <w:ind w:right="843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физическое мышление, умение систематизировать и обобщать полученные знания, самостоятельно</w:t>
      </w:r>
      <w:r>
        <w:rPr>
          <w:spacing w:val="1"/>
        </w:rPr>
        <w:t xml:space="preserve"> </w:t>
      </w:r>
      <w:r>
        <w:t>применять полученные знания для решения практических и учебно-исследовательских задач; 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энергии.</w:t>
      </w:r>
    </w:p>
    <w:p w:rsidR="000729EE" w:rsidRDefault="00697400">
      <w:pPr>
        <w:pStyle w:val="a3"/>
        <w:ind w:right="846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 у обучающихся научного мировоззрения, освоения общенаучных методов познания,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естественных,</w:t>
      </w:r>
      <w:r>
        <w:rPr>
          <w:spacing w:val="-1"/>
        </w:rPr>
        <w:t xml:space="preserve"> </w:t>
      </w:r>
      <w:r>
        <w:t>математических и</w:t>
      </w:r>
      <w:r>
        <w:rPr>
          <w:spacing w:val="-4"/>
        </w:rPr>
        <w:t xml:space="preserve"> </w:t>
      </w:r>
      <w:r>
        <w:t>гуманитарных наук.</w:t>
      </w:r>
    </w:p>
    <w:p w:rsidR="000729EE" w:rsidRDefault="00697400">
      <w:pPr>
        <w:pStyle w:val="a3"/>
        <w:ind w:right="849"/>
      </w:pP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целесообразными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предметных результатов.</w:t>
      </w:r>
    </w:p>
    <w:p w:rsidR="000729EE" w:rsidRDefault="00697400">
      <w:pPr>
        <w:pStyle w:val="2"/>
        <w:spacing w:before="5"/>
        <w:ind w:right="4122" w:firstLine="3600"/>
      </w:pPr>
      <w:r>
        <w:t>Базовый уровень</w:t>
      </w:r>
      <w:r>
        <w:rPr>
          <w:spacing w:val="1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естественнонаучный</w:t>
      </w:r>
      <w:r>
        <w:rPr>
          <w:spacing w:val="-4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природы</w:t>
      </w:r>
    </w:p>
    <w:p w:rsidR="000729EE" w:rsidRDefault="00697400">
      <w:pPr>
        <w:pStyle w:val="a3"/>
        <w:ind w:right="846"/>
        <w:rPr>
          <w:i/>
        </w:rPr>
      </w:pPr>
      <w:r>
        <w:t>Физика – фундаментальная наука</w:t>
      </w:r>
      <w:r>
        <w:rPr>
          <w:spacing w:val="1"/>
        </w:rPr>
        <w:t xml:space="preserve"> </w:t>
      </w:r>
      <w:r>
        <w:t>о природе. Методы научного</w:t>
      </w:r>
      <w:r>
        <w:rPr>
          <w:spacing w:val="1"/>
        </w:rPr>
        <w:t xml:space="preserve"> </w:t>
      </w:r>
      <w:r>
        <w:t>исследования физических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применимости. Физические теории и принцип соответствия</w:t>
      </w:r>
      <w:r>
        <w:rPr>
          <w:b/>
          <w:color w:val="1F487C"/>
        </w:rPr>
        <w:t xml:space="preserve">. </w:t>
      </w:r>
      <w:r>
        <w:t>Роль и место физики в 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научной</w:t>
      </w:r>
      <w:r>
        <w:rPr>
          <w:spacing w:val="-2"/>
        </w:rPr>
        <w:t xml:space="preserve"> </w:t>
      </w:r>
      <w:r>
        <w:t>картины мира,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 деятельности людей.</w:t>
      </w:r>
      <w:r>
        <w:rPr>
          <w:spacing w:val="-1"/>
        </w:rPr>
        <w:t xml:space="preserve"> </w:t>
      </w:r>
      <w:r>
        <w:rPr>
          <w:i/>
        </w:rPr>
        <w:t>Физика и</w:t>
      </w:r>
      <w:r>
        <w:rPr>
          <w:i/>
          <w:spacing w:val="-1"/>
        </w:rPr>
        <w:t xml:space="preserve"> </w:t>
      </w:r>
      <w:r>
        <w:rPr>
          <w:i/>
        </w:rPr>
        <w:t>культура.</w:t>
      </w:r>
    </w:p>
    <w:p w:rsidR="000729EE" w:rsidRDefault="00697400">
      <w:pPr>
        <w:pStyle w:val="2"/>
        <w:spacing w:line="251" w:lineRule="exact"/>
        <w:jc w:val="left"/>
      </w:pPr>
      <w:r>
        <w:t>Механика</w:t>
      </w:r>
    </w:p>
    <w:p w:rsidR="000729EE" w:rsidRDefault="00697400">
      <w:pPr>
        <w:pStyle w:val="a3"/>
        <w:spacing w:line="251" w:lineRule="exact"/>
        <w:ind w:left="926" w:firstLine="0"/>
        <w:jc w:val="left"/>
      </w:pPr>
      <w:r>
        <w:t>Границы</w:t>
      </w:r>
      <w:r>
        <w:rPr>
          <w:spacing w:val="3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3"/>
        </w:rPr>
        <w:t xml:space="preserve"> </w:t>
      </w:r>
      <w:r>
        <w:t>механики.</w:t>
      </w:r>
      <w:r>
        <w:rPr>
          <w:spacing w:val="2"/>
        </w:rPr>
        <w:t xml:space="preserve"> </w:t>
      </w:r>
      <w:r>
        <w:t>Важнейшие</w:t>
      </w:r>
      <w:r>
        <w:rPr>
          <w:spacing w:val="4"/>
        </w:rPr>
        <w:t xml:space="preserve"> </w:t>
      </w:r>
      <w:r>
        <w:t>кинематические</w:t>
      </w:r>
      <w:r>
        <w:rPr>
          <w:spacing w:val="4"/>
        </w:rPr>
        <w:t xml:space="preserve"> </w:t>
      </w:r>
      <w:r>
        <w:t>характеристики</w:t>
      </w:r>
    </w:p>
    <w:p w:rsidR="000729EE" w:rsidRDefault="00697400">
      <w:pPr>
        <w:pStyle w:val="a4"/>
        <w:numPr>
          <w:ilvl w:val="0"/>
          <w:numId w:val="103"/>
        </w:numPr>
        <w:tabs>
          <w:tab w:val="left" w:pos="385"/>
        </w:tabs>
        <w:spacing w:line="252" w:lineRule="exact"/>
        <w:ind w:hanging="167"/>
      </w:pPr>
      <w:r>
        <w:t>перемещение,</w:t>
      </w:r>
      <w:r>
        <w:rPr>
          <w:spacing w:val="-5"/>
        </w:rPr>
        <w:t xml:space="preserve"> </w:t>
      </w:r>
      <w:r>
        <w:t>скорость,</w:t>
      </w:r>
      <w:r>
        <w:rPr>
          <w:spacing w:val="-5"/>
        </w:rPr>
        <w:t xml:space="preserve"> </w:t>
      </w:r>
      <w:r>
        <w:t>ускорение.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тел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движений.</w:t>
      </w:r>
    </w:p>
    <w:p w:rsidR="000729EE" w:rsidRDefault="00697400">
      <w:pPr>
        <w:pStyle w:val="a3"/>
        <w:ind w:right="845"/>
      </w:pPr>
      <w:r>
        <w:t>Взаимодействие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тяготения,</w:t>
      </w:r>
      <w:r>
        <w:rPr>
          <w:spacing w:val="1"/>
        </w:rPr>
        <w:t xml:space="preserve"> </w:t>
      </w:r>
      <w:r>
        <w:t>Гука,</w:t>
      </w:r>
      <w:r>
        <w:rPr>
          <w:spacing w:val="1"/>
        </w:rPr>
        <w:t xml:space="preserve"> </w:t>
      </w:r>
      <w:r>
        <w:t>сухого</w:t>
      </w:r>
      <w:r>
        <w:rPr>
          <w:spacing w:val="1"/>
        </w:rPr>
        <w:t xml:space="preserve"> </w:t>
      </w:r>
      <w:r>
        <w:t>трения.</w:t>
      </w:r>
      <w:r>
        <w:rPr>
          <w:spacing w:val="1"/>
        </w:rPr>
        <w:t xml:space="preserve"> </w:t>
      </w:r>
      <w:r>
        <w:t>Инерциальная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отсчета. Законы</w:t>
      </w:r>
      <w:r>
        <w:rPr>
          <w:spacing w:val="-2"/>
        </w:rPr>
        <w:t xml:space="preserve"> </w:t>
      </w:r>
      <w:r>
        <w:t>механики Ньютона.</w:t>
      </w:r>
    </w:p>
    <w:p w:rsidR="000729EE" w:rsidRDefault="00697400">
      <w:pPr>
        <w:ind w:left="218" w:right="846" w:firstLine="707"/>
        <w:jc w:val="both"/>
      </w:pPr>
      <w:r>
        <w:t xml:space="preserve">Импульс материальной точки и системы. Изменение и сохранение импульса. </w:t>
      </w:r>
      <w:r>
        <w:rPr>
          <w:i/>
        </w:rPr>
        <w:t>Использование</w:t>
      </w:r>
      <w:r>
        <w:rPr>
          <w:i/>
          <w:spacing w:val="1"/>
        </w:rPr>
        <w:t xml:space="preserve"> </w:t>
      </w:r>
      <w:r>
        <w:rPr>
          <w:i/>
        </w:rPr>
        <w:t>законов механики для объяснения движения небесных тел и для развития космических исследований.</w:t>
      </w:r>
      <w:r>
        <w:rPr>
          <w:i/>
          <w:spacing w:val="1"/>
        </w:rPr>
        <w:t xml:space="preserve"> </w:t>
      </w:r>
      <w:r>
        <w:t>Механическая</w:t>
      </w:r>
      <w:r>
        <w:rPr>
          <w:spacing w:val="-1"/>
        </w:rPr>
        <w:t xml:space="preserve"> </w:t>
      </w:r>
      <w:r>
        <w:t>энергия</w:t>
      </w:r>
      <w:r>
        <w:rPr>
          <w:spacing w:val="-2"/>
        </w:rPr>
        <w:t xml:space="preserve"> </w:t>
      </w:r>
      <w:r>
        <w:t>системы тел.</w:t>
      </w:r>
      <w:r>
        <w:rPr>
          <w:spacing w:val="-1"/>
        </w:rPr>
        <w:t xml:space="preserve"> </w:t>
      </w:r>
      <w:r>
        <w:t>Закон сохранения</w:t>
      </w:r>
      <w:r>
        <w:rPr>
          <w:spacing w:val="-2"/>
        </w:rPr>
        <w:t xml:space="preserve"> </w:t>
      </w:r>
      <w:r>
        <w:t>механической энергии.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силы.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rPr>
          <w:i/>
        </w:rPr>
        <w:t>Равновесие</w:t>
      </w:r>
      <w:r>
        <w:rPr>
          <w:i/>
          <w:spacing w:val="26"/>
        </w:rPr>
        <w:t xml:space="preserve"> </w:t>
      </w:r>
      <w:r>
        <w:rPr>
          <w:i/>
        </w:rPr>
        <w:t>материальной</w:t>
      </w:r>
      <w:r>
        <w:rPr>
          <w:i/>
          <w:spacing w:val="82"/>
        </w:rPr>
        <w:t xml:space="preserve"> </w:t>
      </w:r>
      <w:r>
        <w:rPr>
          <w:i/>
        </w:rPr>
        <w:t>точки</w:t>
      </w:r>
      <w:r>
        <w:rPr>
          <w:i/>
          <w:spacing w:val="83"/>
        </w:rPr>
        <w:t xml:space="preserve"> </w:t>
      </w:r>
      <w:r>
        <w:rPr>
          <w:i/>
        </w:rPr>
        <w:t>и</w:t>
      </w:r>
      <w:r>
        <w:rPr>
          <w:i/>
          <w:spacing w:val="82"/>
        </w:rPr>
        <w:t xml:space="preserve"> </w:t>
      </w:r>
      <w:r>
        <w:rPr>
          <w:i/>
        </w:rPr>
        <w:t>твердого</w:t>
      </w:r>
      <w:r>
        <w:rPr>
          <w:i/>
          <w:spacing w:val="83"/>
        </w:rPr>
        <w:t xml:space="preserve"> </w:t>
      </w:r>
      <w:r>
        <w:rPr>
          <w:i/>
        </w:rPr>
        <w:t>тела.</w:t>
      </w:r>
      <w:r>
        <w:rPr>
          <w:i/>
          <w:spacing w:val="83"/>
        </w:rPr>
        <w:t xml:space="preserve"> </w:t>
      </w:r>
      <w:r>
        <w:rPr>
          <w:i/>
        </w:rPr>
        <w:t>Условия</w:t>
      </w:r>
      <w:r>
        <w:rPr>
          <w:i/>
          <w:spacing w:val="83"/>
        </w:rPr>
        <w:t xml:space="preserve"> </w:t>
      </w:r>
      <w:r>
        <w:rPr>
          <w:i/>
        </w:rPr>
        <w:t>равновесия.</w:t>
      </w:r>
      <w:r>
        <w:rPr>
          <w:i/>
          <w:spacing w:val="82"/>
        </w:rPr>
        <w:t xml:space="preserve"> </w:t>
      </w:r>
      <w:r>
        <w:rPr>
          <w:i/>
        </w:rPr>
        <w:t>Момент</w:t>
      </w:r>
      <w:r>
        <w:rPr>
          <w:i/>
          <w:spacing w:val="81"/>
        </w:rPr>
        <w:t xml:space="preserve"> </w:t>
      </w:r>
      <w:r>
        <w:rPr>
          <w:i/>
        </w:rPr>
        <w:t>силы.</w:t>
      </w:r>
    </w:p>
    <w:p w:rsidR="000729EE" w:rsidRDefault="00697400">
      <w:pPr>
        <w:spacing w:before="1" w:line="252" w:lineRule="exact"/>
        <w:ind w:left="218"/>
        <w:jc w:val="both"/>
        <w:rPr>
          <w:i/>
        </w:rPr>
      </w:pPr>
      <w:r>
        <w:rPr>
          <w:i/>
        </w:rPr>
        <w:t>Равновесие</w:t>
      </w:r>
      <w:r>
        <w:rPr>
          <w:i/>
          <w:spacing w:val="-4"/>
        </w:rPr>
        <w:t xml:space="preserve"> </w:t>
      </w:r>
      <w:r>
        <w:rPr>
          <w:i/>
        </w:rPr>
        <w:t>жидкости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газа.</w:t>
      </w:r>
      <w:r>
        <w:rPr>
          <w:i/>
          <w:spacing w:val="-1"/>
        </w:rPr>
        <w:t xml:space="preserve"> </w:t>
      </w:r>
      <w:r>
        <w:rPr>
          <w:i/>
        </w:rPr>
        <w:t>Движение</w:t>
      </w:r>
      <w:r>
        <w:rPr>
          <w:i/>
          <w:spacing w:val="-3"/>
        </w:rPr>
        <w:t xml:space="preserve"> </w:t>
      </w:r>
      <w:r>
        <w:rPr>
          <w:i/>
        </w:rPr>
        <w:t>жидкостей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газов.</w:t>
      </w:r>
    </w:p>
    <w:p w:rsidR="000729EE" w:rsidRDefault="00697400">
      <w:pPr>
        <w:pStyle w:val="a3"/>
        <w:spacing w:line="252" w:lineRule="exact"/>
        <w:ind w:left="926" w:firstLine="0"/>
      </w:pPr>
      <w:r>
        <w:t>Механические</w:t>
      </w:r>
      <w:r>
        <w:rPr>
          <w:spacing w:val="-5"/>
        </w:rPr>
        <w:t xml:space="preserve"> </w:t>
      </w:r>
      <w:r>
        <w:t>колебания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волны.</w:t>
      </w:r>
      <w:r>
        <w:rPr>
          <w:spacing w:val="-2"/>
        </w:rPr>
        <w:t xml:space="preserve"> </w:t>
      </w:r>
      <w:r>
        <w:t>Превращения</w:t>
      </w:r>
      <w:r>
        <w:rPr>
          <w:spacing w:val="-2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колебаниях.</w:t>
      </w:r>
      <w:r>
        <w:rPr>
          <w:spacing w:val="-1"/>
        </w:rPr>
        <w:t xml:space="preserve"> </w:t>
      </w:r>
      <w:r>
        <w:t>Энергия</w:t>
      </w:r>
      <w:r>
        <w:rPr>
          <w:spacing w:val="-3"/>
        </w:rPr>
        <w:t xml:space="preserve"> </w:t>
      </w:r>
      <w:r>
        <w:t>волны.</w:t>
      </w:r>
    </w:p>
    <w:p w:rsidR="000729EE" w:rsidRDefault="00697400">
      <w:pPr>
        <w:pStyle w:val="2"/>
        <w:spacing w:before="6" w:line="250" w:lineRule="exact"/>
      </w:pPr>
      <w:r>
        <w:t>Молекулярная</w:t>
      </w:r>
      <w:r>
        <w:rPr>
          <w:spacing w:val="-3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термодинамика</w:t>
      </w:r>
    </w:p>
    <w:p w:rsidR="000729EE" w:rsidRDefault="00697400">
      <w:pPr>
        <w:pStyle w:val="a3"/>
        <w:ind w:right="849"/>
      </w:pPr>
      <w:r>
        <w:t>Молекулярно-кинетическая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(МКТ)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-52"/>
        </w:rPr>
        <w:t xml:space="preserve"> </w:t>
      </w:r>
      <w:r>
        <w:t>доказательства.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теплового</w:t>
      </w:r>
      <w:r>
        <w:rPr>
          <w:spacing w:val="-52"/>
        </w:rPr>
        <w:t xml:space="preserve"> </w:t>
      </w:r>
      <w:r>
        <w:t>движения частиц вещества. Модель идеального газа. Давление газа. Уравнение состояния идеального</w:t>
      </w:r>
      <w:r>
        <w:rPr>
          <w:spacing w:val="-52"/>
        </w:rPr>
        <w:t xml:space="preserve"> </w:t>
      </w:r>
      <w:r>
        <w:t>газа.</w:t>
      </w:r>
      <w:r>
        <w:rPr>
          <w:spacing w:val="-1"/>
        </w:rPr>
        <w:t xml:space="preserve"> </w:t>
      </w:r>
      <w:r>
        <w:t>Уравнение Менделеева–Клапейрона.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t>Агрегатные</w:t>
      </w:r>
      <w:r>
        <w:rPr>
          <w:spacing w:val="-2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вещества.</w:t>
      </w:r>
      <w:r>
        <w:rPr>
          <w:spacing w:val="-3"/>
        </w:rPr>
        <w:t xml:space="preserve"> </w:t>
      </w:r>
      <w:r>
        <w:rPr>
          <w:i/>
        </w:rPr>
        <w:t>Модель</w:t>
      </w:r>
      <w:r>
        <w:rPr>
          <w:i/>
          <w:spacing w:val="-3"/>
        </w:rPr>
        <w:t xml:space="preserve"> </w:t>
      </w:r>
      <w:r>
        <w:rPr>
          <w:i/>
        </w:rPr>
        <w:t>строения</w:t>
      </w:r>
      <w:r>
        <w:rPr>
          <w:i/>
          <w:spacing w:val="-4"/>
        </w:rPr>
        <w:t xml:space="preserve"> </w:t>
      </w:r>
      <w:r>
        <w:rPr>
          <w:i/>
        </w:rPr>
        <w:t>жидкостей.</w:t>
      </w:r>
    </w:p>
    <w:p w:rsidR="000729EE" w:rsidRDefault="00697400">
      <w:pPr>
        <w:pStyle w:val="a3"/>
        <w:ind w:right="847"/>
      </w:pPr>
      <w:r>
        <w:t>Внутренняя энергия. Работа и теплопередача как способы изменения внутренней энергии.</w:t>
      </w:r>
      <w:r>
        <w:rPr>
          <w:spacing w:val="1"/>
        </w:rPr>
        <w:t xml:space="preserve"> </w:t>
      </w:r>
      <w:r>
        <w:t>Первый закон термодинамики. Необратимость тепловых процессов. Принципы действия тепловых</w:t>
      </w:r>
      <w:r>
        <w:rPr>
          <w:spacing w:val="1"/>
        </w:rPr>
        <w:t xml:space="preserve"> </w:t>
      </w:r>
      <w:r>
        <w:t>машин.</w:t>
      </w:r>
    </w:p>
    <w:p w:rsidR="000729EE" w:rsidRDefault="00697400">
      <w:pPr>
        <w:pStyle w:val="2"/>
        <w:spacing w:before="2" w:line="251" w:lineRule="exact"/>
        <w:jc w:val="left"/>
      </w:pPr>
      <w:r>
        <w:t>Электродинамика</w:t>
      </w:r>
    </w:p>
    <w:p w:rsidR="000729EE" w:rsidRDefault="00697400">
      <w:pPr>
        <w:pStyle w:val="a3"/>
        <w:spacing w:line="251" w:lineRule="exact"/>
        <w:ind w:left="926" w:firstLine="0"/>
        <w:jc w:val="left"/>
      </w:pPr>
      <w:r>
        <w:t>Электрическое</w:t>
      </w:r>
      <w:r>
        <w:rPr>
          <w:spacing w:val="32"/>
        </w:rPr>
        <w:t xml:space="preserve"> </w:t>
      </w:r>
      <w:r>
        <w:t>поле.</w:t>
      </w:r>
      <w:r>
        <w:rPr>
          <w:spacing w:val="33"/>
        </w:rPr>
        <w:t xml:space="preserve"> </w:t>
      </w:r>
      <w:r>
        <w:t>Закон</w:t>
      </w:r>
      <w:r>
        <w:rPr>
          <w:spacing w:val="32"/>
        </w:rPr>
        <w:t xml:space="preserve"> </w:t>
      </w:r>
      <w:r>
        <w:t>Кулона.</w:t>
      </w:r>
      <w:r>
        <w:rPr>
          <w:spacing w:val="32"/>
        </w:rPr>
        <w:t xml:space="preserve"> </w:t>
      </w:r>
      <w:r>
        <w:t>Напряженность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потенциал</w:t>
      </w:r>
      <w:r>
        <w:rPr>
          <w:spacing w:val="30"/>
        </w:rPr>
        <w:t xml:space="preserve"> </w:t>
      </w:r>
      <w:r>
        <w:t>электростатического</w:t>
      </w:r>
      <w:r>
        <w:rPr>
          <w:spacing w:val="32"/>
        </w:rPr>
        <w:t xml:space="preserve"> </w:t>
      </w:r>
      <w:r>
        <w:t>поля.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Проводники,</w:t>
      </w:r>
      <w:r>
        <w:rPr>
          <w:spacing w:val="-4"/>
        </w:rPr>
        <w:t xml:space="preserve"> </w:t>
      </w:r>
      <w:r>
        <w:t>полупроводники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диэлектрики.</w:t>
      </w:r>
      <w:r>
        <w:rPr>
          <w:spacing w:val="-3"/>
        </w:rPr>
        <w:t xml:space="preserve"> </w:t>
      </w:r>
      <w:r>
        <w:t>Конденсатор.</w:t>
      </w:r>
    </w:p>
    <w:p w:rsidR="000729EE" w:rsidRDefault="00697400">
      <w:pPr>
        <w:pStyle w:val="a3"/>
        <w:spacing w:before="2"/>
        <w:ind w:right="849"/>
        <w:rPr>
          <w:i/>
        </w:rPr>
      </w:pPr>
      <w:r>
        <w:t>Постоянный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Электродвижущая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проводниках,</w:t>
      </w:r>
      <w:r>
        <w:rPr>
          <w:spacing w:val="1"/>
        </w:rPr>
        <w:t xml:space="preserve"> </w:t>
      </w:r>
      <w:r>
        <w:t>электролитах,</w:t>
      </w:r>
      <w:r>
        <w:rPr>
          <w:spacing w:val="1"/>
        </w:rPr>
        <w:t xml:space="preserve"> </w:t>
      </w:r>
      <w:r>
        <w:t>полупроводниках,</w:t>
      </w:r>
      <w:r>
        <w:rPr>
          <w:spacing w:val="1"/>
        </w:rPr>
        <w:t xml:space="preserve"> </w:t>
      </w:r>
      <w:r>
        <w:t>газах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вакууме.</w:t>
      </w:r>
      <w:r>
        <w:rPr>
          <w:spacing w:val="1"/>
        </w:rPr>
        <w:t xml:space="preserve"> </w:t>
      </w:r>
      <w:r>
        <w:rPr>
          <w:i/>
        </w:rPr>
        <w:t>Сверхпроводимость.</w:t>
      </w:r>
    </w:p>
    <w:p w:rsidR="000729EE" w:rsidRDefault="00697400">
      <w:pPr>
        <w:pStyle w:val="a3"/>
        <w:ind w:right="849"/>
      </w:pPr>
      <w:r>
        <w:t>Индукция магнитного поля. Действие магнитного поля на проводник с током и движущуюся</w:t>
      </w:r>
      <w:r>
        <w:rPr>
          <w:spacing w:val="1"/>
        </w:rPr>
        <w:t xml:space="preserve"> </w:t>
      </w:r>
      <w:r>
        <w:t>заряженную</w:t>
      </w:r>
      <w:r>
        <w:rPr>
          <w:spacing w:val="-1"/>
        </w:rPr>
        <w:t xml:space="preserve"> </w:t>
      </w:r>
      <w:r>
        <w:t>частицу.</w:t>
      </w:r>
      <w:r>
        <w:rPr>
          <w:spacing w:val="-1"/>
        </w:rPr>
        <w:t xml:space="preserve"> </w:t>
      </w:r>
      <w:r>
        <w:t>Сила Ампера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сила Лоренца.</w:t>
      </w:r>
      <w:r>
        <w:rPr>
          <w:spacing w:val="-3"/>
        </w:rPr>
        <w:t xml:space="preserve"> </w:t>
      </w:r>
      <w:r>
        <w:t>Магнитные</w:t>
      </w:r>
      <w:r>
        <w:rPr>
          <w:spacing w:val="-1"/>
        </w:rPr>
        <w:t xml:space="preserve"> </w:t>
      </w:r>
      <w:r>
        <w:t>свойства вещества.</w:t>
      </w:r>
    </w:p>
    <w:p w:rsidR="000729EE" w:rsidRDefault="00697400">
      <w:pPr>
        <w:ind w:left="218" w:right="853" w:firstLine="707"/>
        <w:jc w:val="both"/>
        <w:rPr>
          <w:i/>
        </w:rPr>
      </w:pPr>
      <w:r>
        <w:t>Закон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Электромагнитное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самоиндукции.</w:t>
      </w:r>
      <w:r>
        <w:rPr>
          <w:spacing w:val="-1"/>
        </w:rPr>
        <w:t xml:space="preserve"> </w:t>
      </w:r>
      <w:r>
        <w:t>Индуктивность.</w:t>
      </w:r>
      <w:r>
        <w:rPr>
          <w:spacing w:val="1"/>
        </w:rPr>
        <w:t xml:space="preserve"> </w:t>
      </w:r>
      <w:r>
        <w:rPr>
          <w:i/>
        </w:rPr>
        <w:t>Энергия</w:t>
      </w:r>
      <w:r>
        <w:rPr>
          <w:i/>
          <w:spacing w:val="-2"/>
        </w:rPr>
        <w:t xml:space="preserve"> </w:t>
      </w:r>
      <w:r>
        <w:rPr>
          <w:i/>
        </w:rPr>
        <w:t>электромагнитного</w:t>
      </w:r>
      <w:r>
        <w:rPr>
          <w:i/>
          <w:spacing w:val="-1"/>
        </w:rPr>
        <w:t xml:space="preserve"> </w:t>
      </w:r>
      <w:r>
        <w:rPr>
          <w:i/>
        </w:rPr>
        <w:t>поля.</w:t>
      </w:r>
    </w:p>
    <w:p w:rsidR="000729EE" w:rsidRDefault="00697400">
      <w:pPr>
        <w:pStyle w:val="a3"/>
        <w:spacing w:line="251" w:lineRule="exact"/>
        <w:ind w:left="926" w:firstLine="0"/>
      </w:pPr>
      <w:r>
        <w:t>Электромагнитные</w:t>
      </w:r>
      <w:r>
        <w:rPr>
          <w:spacing w:val="-3"/>
        </w:rPr>
        <w:t xml:space="preserve"> </w:t>
      </w:r>
      <w:r>
        <w:t>колебания.</w:t>
      </w:r>
      <w:r>
        <w:rPr>
          <w:spacing w:val="-3"/>
        </w:rPr>
        <w:t xml:space="preserve"> </w:t>
      </w:r>
      <w:r>
        <w:t>Колебательный</w:t>
      </w:r>
      <w:r>
        <w:rPr>
          <w:spacing w:val="-6"/>
        </w:rPr>
        <w:t xml:space="preserve"> </w:t>
      </w:r>
      <w:r>
        <w:t>контур.</w:t>
      </w:r>
    </w:p>
    <w:p w:rsidR="000729EE" w:rsidRDefault="00697400">
      <w:pPr>
        <w:pStyle w:val="a3"/>
        <w:spacing w:before="2"/>
        <w:ind w:right="850"/>
      </w:pP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Диапазоны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применение.</w:t>
      </w:r>
    </w:p>
    <w:p w:rsidR="000729EE" w:rsidRDefault="00697400">
      <w:pPr>
        <w:pStyle w:val="a3"/>
        <w:ind w:left="926" w:firstLine="0"/>
      </w:pPr>
      <w:r>
        <w:t>Геометрическая</w:t>
      </w:r>
      <w:r>
        <w:rPr>
          <w:spacing w:val="-2"/>
        </w:rPr>
        <w:t xml:space="preserve"> </w:t>
      </w:r>
      <w:r>
        <w:t>оптика.</w:t>
      </w:r>
      <w:r>
        <w:rPr>
          <w:spacing w:val="-3"/>
        </w:rPr>
        <w:t xml:space="preserve"> </w:t>
      </w:r>
      <w:r>
        <w:t>Волновые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света.</w:t>
      </w:r>
    </w:p>
    <w:p w:rsidR="000729EE" w:rsidRDefault="00697400">
      <w:pPr>
        <w:pStyle w:val="2"/>
        <w:spacing w:before="4" w:line="250" w:lineRule="exact"/>
      </w:pPr>
      <w:r>
        <w:t>Основы</w:t>
      </w:r>
      <w:r>
        <w:rPr>
          <w:spacing w:val="-6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относительности</w:t>
      </w:r>
    </w:p>
    <w:p w:rsidR="000729EE" w:rsidRDefault="00697400">
      <w:pPr>
        <w:pStyle w:val="a3"/>
        <w:spacing w:line="250" w:lineRule="exact"/>
        <w:ind w:left="926" w:firstLine="0"/>
      </w:pPr>
      <w:r>
        <w:t>Инвариантность</w:t>
      </w:r>
      <w:r>
        <w:rPr>
          <w:spacing w:val="50"/>
        </w:rPr>
        <w:t xml:space="preserve"> </w:t>
      </w:r>
      <w:r>
        <w:t>модуля</w:t>
      </w:r>
      <w:r>
        <w:rPr>
          <w:spacing w:val="47"/>
        </w:rPr>
        <w:t xml:space="preserve"> </w:t>
      </w:r>
      <w:r>
        <w:t>скорости</w:t>
      </w:r>
      <w:r>
        <w:rPr>
          <w:spacing w:val="50"/>
        </w:rPr>
        <w:t xml:space="preserve"> </w:t>
      </w:r>
      <w:r>
        <w:t>света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вакууме.</w:t>
      </w:r>
      <w:r>
        <w:rPr>
          <w:spacing w:val="51"/>
        </w:rPr>
        <w:t xml:space="preserve"> </w:t>
      </w:r>
      <w:r>
        <w:t>Принцип</w:t>
      </w:r>
      <w:r>
        <w:rPr>
          <w:spacing w:val="50"/>
        </w:rPr>
        <w:t xml:space="preserve"> </w:t>
      </w:r>
      <w:r>
        <w:t>относительности</w:t>
      </w:r>
      <w:r>
        <w:rPr>
          <w:spacing w:val="50"/>
        </w:rPr>
        <w:t xml:space="preserve"> </w:t>
      </w:r>
      <w:r>
        <w:t>Эйнштейна.</w:t>
      </w:r>
    </w:p>
    <w:p w:rsidR="000729EE" w:rsidRDefault="00697400">
      <w:pPr>
        <w:pStyle w:val="a3"/>
        <w:spacing w:before="1"/>
        <w:ind w:firstLine="0"/>
      </w:pPr>
      <w:r>
        <w:t>Связь</w:t>
      </w:r>
      <w:r>
        <w:rPr>
          <w:spacing w:val="-2"/>
        </w:rPr>
        <w:t xml:space="preserve"> </w:t>
      </w:r>
      <w:r>
        <w:t>массы и</w:t>
      </w:r>
      <w:r>
        <w:rPr>
          <w:spacing w:val="-2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свободной</w:t>
      </w:r>
      <w:r>
        <w:rPr>
          <w:spacing w:val="-2"/>
        </w:rPr>
        <w:t xml:space="preserve"> </w:t>
      </w:r>
      <w:r>
        <w:t>частицы.</w:t>
      </w:r>
      <w:r>
        <w:rPr>
          <w:spacing w:val="-3"/>
        </w:rPr>
        <w:t xml:space="preserve"> </w:t>
      </w:r>
      <w:r>
        <w:t>Энергия</w:t>
      </w:r>
      <w:r>
        <w:rPr>
          <w:spacing w:val="-3"/>
        </w:rPr>
        <w:t xml:space="preserve"> </w:t>
      </w:r>
      <w:r>
        <w:t>покоя.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2"/>
        <w:spacing w:before="72" w:line="250" w:lineRule="exact"/>
      </w:pPr>
      <w:r>
        <w:lastRenderedPageBreak/>
        <w:t>Квантовая</w:t>
      </w:r>
      <w:r>
        <w:rPr>
          <w:spacing w:val="-2"/>
        </w:rPr>
        <w:t xml:space="preserve"> </w:t>
      </w:r>
      <w:r>
        <w:t>физика.</w:t>
      </w:r>
      <w:r>
        <w:rPr>
          <w:spacing w:val="-3"/>
        </w:rPr>
        <w:t xml:space="preserve"> </w:t>
      </w:r>
      <w:r>
        <w:t>Физика</w:t>
      </w:r>
      <w:r>
        <w:rPr>
          <w:spacing w:val="-3"/>
        </w:rPr>
        <w:t xml:space="preserve"> </w:t>
      </w:r>
      <w:r>
        <w:t>атома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атомного</w:t>
      </w:r>
      <w:r>
        <w:rPr>
          <w:spacing w:val="-3"/>
        </w:rPr>
        <w:t xml:space="preserve"> </w:t>
      </w:r>
      <w:r>
        <w:t>ядра</w:t>
      </w:r>
    </w:p>
    <w:p w:rsidR="000729EE" w:rsidRDefault="00697400">
      <w:pPr>
        <w:pStyle w:val="a3"/>
        <w:spacing w:line="250" w:lineRule="exact"/>
        <w:ind w:left="926" w:firstLine="0"/>
      </w:pPr>
      <w:r>
        <w:t>Гипотеза</w:t>
      </w:r>
      <w:r>
        <w:rPr>
          <w:spacing w:val="29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Планка.</w:t>
      </w:r>
      <w:r>
        <w:rPr>
          <w:spacing w:val="26"/>
        </w:rPr>
        <w:t xml:space="preserve"> </w:t>
      </w:r>
      <w:r>
        <w:t>Фотоэлектрический</w:t>
      </w:r>
      <w:r>
        <w:rPr>
          <w:spacing w:val="28"/>
        </w:rPr>
        <w:t xml:space="preserve"> </w:t>
      </w:r>
      <w:r>
        <w:t>эффект.</w:t>
      </w:r>
      <w:r>
        <w:rPr>
          <w:spacing w:val="23"/>
        </w:rPr>
        <w:t xml:space="preserve"> </w:t>
      </w:r>
      <w:r>
        <w:t>Фотон.</w:t>
      </w:r>
      <w:r>
        <w:rPr>
          <w:spacing w:val="30"/>
        </w:rPr>
        <w:t xml:space="preserve"> </w:t>
      </w:r>
      <w:r>
        <w:t>Корпускулярно-волновой</w:t>
      </w:r>
      <w:r>
        <w:rPr>
          <w:spacing w:val="28"/>
        </w:rPr>
        <w:t xml:space="preserve"> </w:t>
      </w:r>
      <w:r>
        <w:t>дуализм.</w:t>
      </w:r>
    </w:p>
    <w:p w:rsidR="000729EE" w:rsidRDefault="00697400">
      <w:pPr>
        <w:spacing w:line="252" w:lineRule="exact"/>
        <w:ind w:left="218"/>
        <w:jc w:val="both"/>
        <w:rPr>
          <w:i/>
        </w:rPr>
      </w:pPr>
      <w:r>
        <w:rPr>
          <w:i/>
        </w:rPr>
        <w:t>Соотношение</w:t>
      </w:r>
      <w:r>
        <w:rPr>
          <w:i/>
          <w:spacing w:val="-3"/>
        </w:rPr>
        <w:t xml:space="preserve"> </w:t>
      </w:r>
      <w:r>
        <w:rPr>
          <w:i/>
        </w:rPr>
        <w:t>неопределенностей</w:t>
      </w:r>
      <w:r>
        <w:rPr>
          <w:i/>
          <w:spacing w:val="-3"/>
        </w:rPr>
        <w:t xml:space="preserve"> </w:t>
      </w:r>
      <w:r>
        <w:rPr>
          <w:i/>
        </w:rPr>
        <w:t>Гейзенберга.</w:t>
      </w:r>
    </w:p>
    <w:p w:rsidR="000729EE" w:rsidRDefault="00697400">
      <w:pPr>
        <w:pStyle w:val="a3"/>
        <w:spacing w:before="1"/>
        <w:ind w:right="850"/>
      </w:pPr>
      <w:r>
        <w:t>Планетарная модель атома. Объяснение линейчатого спектра водорода на основе квантовых</w:t>
      </w:r>
      <w:r>
        <w:rPr>
          <w:spacing w:val="1"/>
        </w:rPr>
        <w:t xml:space="preserve"> </w:t>
      </w:r>
      <w:r>
        <w:t>постулатов</w:t>
      </w:r>
      <w:r>
        <w:rPr>
          <w:spacing w:val="-2"/>
        </w:rPr>
        <w:t xml:space="preserve"> </w:t>
      </w:r>
      <w:r>
        <w:t>Бора.</w:t>
      </w:r>
    </w:p>
    <w:p w:rsidR="000729EE" w:rsidRDefault="00697400">
      <w:pPr>
        <w:pStyle w:val="a3"/>
        <w:spacing w:before="1"/>
        <w:ind w:right="850"/>
      </w:pP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ядра.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атомных</w:t>
      </w:r>
      <w:r>
        <w:rPr>
          <w:spacing w:val="1"/>
        </w:rPr>
        <w:t xml:space="preserve"> </w:t>
      </w:r>
      <w:r>
        <w:t>ядер.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радиоактивных</w:t>
      </w:r>
      <w:r>
        <w:rPr>
          <w:spacing w:val="1"/>
        </w:rPr>
        <w:t xml:space="preserve"> </w:t>
      </w:r>
      <w:r>
        <w:t>превращений</w:t>
      </w:r>
      <w:r>
        <w:rPr>
          <w:spacing w:val="-4"/>
        </w:rPr>
        <w:t xml:space="preserve"> </w:t>
      </w:r>
      <w:r>
        <w:t>атомных ядер.</w:t>
      </w:r>
    </w:p>
    <w:p w:rsidR="000729EE" w:rsidRDefault="00697400">
      <w:pPr>
        <w:pStyle w:val="a3"/>
        <w:ind w:left="926" w:right="2195" w:firstLine="0"/>
      </w:pPr>
      <w:r>
        <w:t>Закон радиоактивного распада. Ядерные реакции. Цепная реакция деления ядер.</w:t>
      </w:r>
      <w:r>
        <w:rPr>
          <w:spacing w:val="-52"/>
        </w:rPr>
        <w:t xml:space="preserve"> </w:t>
      </w:r>
      <w:r>
        <w:t>Элементарные</w:t>
      </w:r>
      <w:r>
        <w:rPr>
          <w:spacing w:val="-1"/>
        </w:rPr>
        <w:t xml:space="preserve"> </w:t>
      </w:r>
      <w:r>
        <w:t>частицы.</w:t>
      </w:r>
      <w:r>
        <w:rPr>
          <w:spacing w:val="-3"/>
        </w:rPr>
        <w:t xml:space="preserve"> </w:t>
      </w:r>
      <w:r>
        <w:t>Фундаментальные</w:t>
      </w:r>
      <w:r>
        <w:rPr>
          <w:spacing w:val="-1"/>
        </w:rPr>
        <w:t xml:space="preserve"> </w:t>
      </w:r>
      <w:r>
        <w:t>взаимодействия.</w:t>
      </w:r>
    </w:p>
    <w:p w:rsidR="000729EE" w:rsidRDefault="00697400">
      <w:pPr>
        <w:pStyle w:val="2"/>
        <w:spacing w:before="3" w:line="251" w:lineRule="exact"/>
      </w:pPr>
      <w:r>
        <w:t>Строение</w:t>
      </w:r>
      <w:r>
        <w:rPr>
          <w:spacing w:val="-4"/>
        </w:rPr>
        <w:t xml:space="preserve"> </w:t>
      </w:r>
      <w:r>
        <w:t>Вселенной</w:t>
      </w:r>
    </w:p>
    <w:p w:rsidR="000729EE" w:rsidRDefault="00697400">
      <w:pPr>
        <w:pStyle w:val="a3"/>
        <w:ind w:right="850"/>
      </w:pPr>
      <w:r>
        <w:t>Современные представления о происхождении и эволюции Солнца и звезд. Классификация</w:t>
      </w:r>
      <w:r>
        <w:rPr>
          <w:spacing w:val="1"/>
        </w:rPr>
        <w:t xml:space="preserve"> </w:t>
      </w:r>
      <w:r>
        <w:t>звезд.</w:t>
      </w:r>
      <w:r>
        <w:rPr>
          <w:spacing w:val="-1"/>
        </w:rPr>
        <w:t xml:space="preserve"> </w:t>
      </w:r>
      <w:r>
        <w:t>Звезды и источники их энергии.</w:t>
      </w:r>
    </w:p>
    <w:p w:rsidR="000729EE" w:rsidRDefault="00697400">
      <w:pPr>
        <w:pStyle w:val="a3"/>
        <w:spacing w:line="251" w:lineRule="exact"/>
        <w:ind w:left="926" w:firstLine="0"/>
      </w:pPr>
      <w:r>
        <w:t>Галактика.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строении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эволюции</w:t>
      </w:r>
      <w:r>
        <w:rPr>
          <w:spacing w:val="-4"/>
        </w:rPr>
        <w:t xml:space="preserve"> </w:t>
      </w:r>
      <w:r>
        <w:t>Вселенной.</w:t>
      </w:r>
    </w:p>
    <w:p w:rsidR="000729EE" w:rsidRDefault="00697400">
      <w:pPr>
        <w:pStyle w:val="2"/>
        <w:spacing w:before="5"/>
        <w:ind w:right="4122" w:firstLine="3346"/>
      </w:pPr>
      <w:r>
        <w:t>Углубленный уровень</w:t>
      </w:r>
      <w:r>
        <w:rPr>
          <w:spacing w:val="1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естественнонаучный</w:t>
      </w:r>
      <w:r>
        <w:rPr>
          <w:spacing w:val="-4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природы</w:t>
      </w:r>
    </w:p>
    <w:p w:rsidR="000729EE" w:rsidRDefault="00697400">
      <w:pPr>
        <w:pStyle w:val="a3"/>
        <w:ind w:right="848"/>
        <w:rPr>
          <w:i/>
        </w:rPr>
      </w:pPr>
      <w:r>
        <w:t>Физика – фундаментальная наука о природе. Научный метод познания мира. 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физикой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-52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Погрешности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природы. Закономерность и случайность. Границы применимости физического закона. Физические</w:t>
      </w:r>
      <w:r>
        <w:rPr>
          <w:spacing w:val="1"/>
        </w:rPr>
        <w:t xml:space="preserve"> </w:t>
      </w:r>
      <w:r>
        <w:t>теории и принцип соответствия</w:t>
      </w:r>
      <w:r>
        <w:rPr>
          <w:color w:val="1F487C"/>
        </w:rPr>
        <w:t xml:space="preserve">. </w:t>
      </w:r>
      <w:r>
        <w:t>Роль и место физики в формировании современной научной картины</w:t>
      </w:r>
      <w:r>
        <w:rPr>
          <w:spacing w:val="-52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в 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rPr>
          <w:i/>
        </w:rPr>
        <w:t>Физика</w:t>
      </w:r>
      <w:r>
        <w:rPr>
          <w:i/>
          <w:spacing w:val="-3"/>
        </w:rPr>
        <w:t xml:space="preserve"> </w:t>
      </w:r>
      <w:r>
        <w:rPr>
          <w:i/>
        </w:rPr>
        <w:t>и культура.</w:t>
      </w:r>
    </w:p>
    <w:p w:rsidR="000729EE" w:rsidRDefault="00697400">
      <w:pPr>
        <w:pStyle w:val="2"/>
        <w:spacing w:line="251" w:lineRule="exact"/>
        <w:jc w:val="left"/>
      </w:pPr>
      <w:r>
        <w:t>Механика</w:t>
      </w:r>
    </w:p>
    <w:p w:rsidR="000729EE" w:rsidRDefault="00697400">
      <w:pPr>
        <w:pStyle w:val="a3"/>
        <w:ind w:right="848"/>
        <w:rPr>
          <w:i/>
        </w:rPr>
      </w:pPr>
      <w:r>
        <w:t>Предмет и задачи классической механики. Кинематические характеристики механического</w:t>
      </w:r>
      <w:r>
        <w:rPr>
          <w:spacing w:val="1"/>
        </w:rPr>
        <w:t xml:space="preserve"> </w:t>
      </w:r>
      <w:r>
        <w:t>движения. Модели тел и движений. Равноускоренное прямолинейное движение, свободное падение.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брошенного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углом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горизонту.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окружности.</w:t>
      </w:r>
      <w:r>
        <w:rPr>
          <w:spacing w:val="1"/>
        </w:rPr>
        <w:t xml:space="preserve"> </w:t>
      </w:r>
      <w:r>
        <w:rPr>
          <w:i/>
        </w:rPr>
        <w:t>Поступательное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вращательное</w:t>
      </w:r>
      <w:r>
        <w:rPr>
          <w:i/>
          <w:spacing w:val="-2"/>
        </w:rPr>
        <w:t xml:space="preserve"> </w:t>
      </w:r>
      <w:r>
        <w:rPr>
          <w:i/>
        </w:rPr>
        <w:t>движение твердого тела.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Взаимодействие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Инерциальная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механики Ньютона. Законы Всемирного тяготения, Гука, сухого трения. Движение небесных тел и их</w:t>
      </w:r>
      <w:r>
        <w:rPr>
          <w:spacing w:val="-52"/>
        </w:rPr>
        <w:t xml:space="preserve"> </w:t>
      </w:r>
      <w:r>
        <w:t>искусственных</w:t>
      </w:r>
      <w:r>
        <w:rPr>
          <w:spacing w:val="-1"/>
        </w:rPr>
        <w:t xml:space="preserve"> </w:t>
      </w:r>
      <w:r>
        <w:t xml:space="preserve">спутников. </w:t>
      </w:r>
      <w:r>
        <w:rPr>
          <w:i/>
        </w:rPr>
        <w:t>Явления,</w:t>
      </w:r>
      <w:r>
        <w:rPr>
          <w:i/>
          <w:spacing w:val="-1"/>
        </w:rPr>
        <w:t xml:space="preserve"> </w:t>
      </w:r>
      <w:r>
        <w:rPr>
          <w:i/>
        </w:rPr>
        <w:t>наблюдаемые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4"/>
        </w:rPr>
        <w:t xml:space="preserve"> </w:t>
      </w:r>
      <w:r>
        <w:rPr>
          <w:i/>
        </w:rPr>
        <w:t>неинерциальных</w:t>
      </w:r>
      <w:r>
        <w:rPr>
          <w:i/>
          <w:spacing w:val="-1"/>
        </w:rPr>
        <w:t xml:space="preserve"> </w:t>
      </w:r>
      <w:r>
        <w:rPr>
          <w:i/>
        </w:rPr>
        <w:t>системах отсчета.</w:t>
      </w:r>
    </w:p>
    <w:p w:rsidR="000729EE" w:rsidRDefault="00697400">
      <w:pPr>
        <w:pStyle w:val="a3"/>
        <w:ind w:right="846"/>
      </w:pPr>
      <w:r>
        <w:t>Импульс силы. Закон изменения и сохранения импульса. Работа силы. Закон изменения и</w:t>
      </w:r>
      <w:r>
        <w:rPr>
          <w:spacing w:val="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энергии.</w:t>
      </w:r>
    </w:p>
    <w:p w:rsidR="000729EE" w:rsidRDefault="00697400">
      <w:pPr>
        <w:ind w:left="218" w:right="849" w:firstLine="707"/>
        <w:jc w:val="both"/>
        <w:rPr>
          <w:i/>
        </w:rPr>
      </w:pPr>
      <w:r>
        <w:t>Равновесие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твердого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твердого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инерциальной системе отсчета. Момент силы. Равновесие жидкости и газа. Движение жидкостей и</w:t>
      </w:r>
      <w:r>
        <w:rPr>
          <w:spacing w:val="1"/>
        </w:rPr>
        <w:t xml:space="preserve"> </w:t>
      </w:r>
      <w:r>
        <w:t>газов.</w:t>
      </w:r>
      <w:r>
        <w:rPr>
          <w:spacing w:val="-1"/>
        </w:rPr>
        <w:t xml:space="preserve"> </w:t>
      </w:r>
      <w:r>
        <w:rPr>
          <w:i/>
        </w:rPr>
        <w:t>Закон</w:t>
      </w:r>
      <w:r>
        <w:rPr>
          <w:i/>
          <w:spacing w:val="-2"/>
        </w:rPr>
        <w:t xml:space="preserve"> </w:t>
      </w:r>
      <w:r>
        <w:rPr>
          <w:i/>
        </w:rPr>
        <w:t>сохранения</w:t>
      </w:r>
      <w:r>
        <w:rPr>
          <w:i/>
          <w:spacing w:val="-2"/>
        </w:rPr>
        <w:t xml:space="preserve"> </w:t>
      </w:r>
      <w:r>
        <w:rPr>
          <w:i/>
        </w:rPr>
        <w:t>энергии в</w:t>
      </w:r>
      <w:r>
        <w:rPr>
          <w:i/>
          <w:spacing w:val="-3"/>
        </w:rPr>
        <w:t xml:space="preserve"> </w:t>
      </w:r>
      <w:r>
        <w:rPr>
          <w:i/>
        </w:rPr>
        <w:t>динамике</w:t>
      </w:r>
      <w:r>
        <w:rPr>
          <w:i/>
          <w:spacing w:val="-2"/>
        </w:rPr>
        <w:t xml:space="preserve"> </w:t>
      </w:r>
      <w:r>
        <w:rPr>
          <w:i/>
        </w:rPr>
        <w:t>жидкости и газа.</w:t>
      </w:r>
    </w:p>
    <w:p w:rsidR="000729EE" w:rsidRDefault="00697400">
      <w:pPr>
        <w:pStyle w:val="a3"/>
        <w:ind w:left="926" w:firstLine="0"/>
      </w:pPr>
      <w:r>
        <w:t xml:space="preserve">Механические  </w:t>
      </w:r>
      <w:r>
        <w:rPr>
          <w:spacing w:val="50"/>
        </w:rPr>
        <w:t xml:space="preserve"> </w:t>
      </w:r>
      <w:r>
        <w:t xml:space="preserve">колебания  </w:t>
      </w:r>
      <w:r>
        <w:rPr>
          <w:spacing w:val="53"/>
        </w:rPr>
        <w:t xml:space="preserve"> </w:t>
      </w:r>
      <w:r>
        <w:t xml:space="preserve">и  </w:t>
      </w:r>
      <w:r>
        <w:rPr>
          <w:spacing w:val="54"/>
        </w:rPr>
        <w:t xml:space="preserve"> </w:t>
      </w:r>
      <w:r>
        <w:t xml:space="preserve">волны.  </w:t>
      </w:r>
      <w:r>
        <w:rPr>
          <w:spacing w:val="54"/>
        </w:rPr>
        <w:t xml:space="preserve"> </w:t>
      </w:r>
      <w:r>
        <w:t xml:space="preserve">Амплитуда,  </w:t>
      </w:r>
      <w:r>
        <w:rPr>
          <w:spacing w:val="54"/>
        </w:rPr>
        <w:t xml:space="preserve"> </w:t>
      </w:r>
      <w:r>
        <w:t xml:space="preserve">период,  </w:t>
      </w:r>
      <w:r>
        <w:rPr>
          <w:spacing w:val="53"/>
        </w:rPr>
        <w:t xml:space="preserve"> </w:t>
      </w:r>
      <w:r>
        <w:t xml:space="preserve">частота,  </w:t>
      </w:r>
      <w:r>
        <w:rPr>
          <w:spacing w:val="52"/>
        </w:rPr>
        <w:t xml:space="preserve"> </w:t>
      </w:r>
      <w:r>
        <w:t xml:space="preserve">фаза  </w:t>
      </w:r>
      <w:r>
        <w:rPr>
          <w:spacing w:val="5"/>
        </w:rPr>
        <w:t xml:space="preserve"> </w:t>
      </w:r>
      <w:r>
        <w:t>колебаний.</w:t>
      </w:r>
    </w:p>
    <w:p w:rsidR="000729EE" w:rsidRDefault="00697400">
      <w:pPr>
        <w:spacing w:line="252" w:lineRule="exact"/>
        <w:ind w:left="218"/>
        <w:jc w:val="both"/>
        <w:rPr>
          <w:i/>
        </w:rPr>
      </w:pPr>
      <w:r>
        <w:t>Превращения</w:t>
      </w:r>
      <w:r>
        <w:rPr>
          <w:spacing w:val="-5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колебаниях.</w:t>
      </w:r>
      <w:r>
        <w:rPr>
          <w:spacing w:val="-2"/>
        </w:rPr>
        <w:t xml:space="preserve"> </w:t>
      </w:r>
      <w:r>
        <w:rPr>
          <w:i/>
        </w:rPr>
        <w:t>Вынужденные</w:t>
      </w:r>
      <w:r>
        <w:rPr>
          <w:i/>
          <w:spacing w:val="-3"/>
        </w:rPr>
        <w:t xml:space="preserve"> </w:t>
      </w:r>
      <w:r>
        <w:rPr>
          <w:i/>
        </w:rPr>
        <w:t>колебания,</w:t>
      </w:r>
      <w:r>
        <w:rPr>
          <w:i/>
          <w:spacing w:val="-2"/>
        </w:rPr>
        <w:t xml:space="preserve"> </w:t>
      </w:r>
      <w:r>
        <w:rPr>
          <w:i/>
        </w:rPr>
        <w:t>резонанс.</w:t>
      </w:r>
    </w:p>
    <w:p w:rsidR="000729EE" w:rsidRDefault="00697400">
      <w:pPr>
        <w:pStyle w:val="a3"/>
        <w:spacing w:line="252" w:lineRule="exact"/>
        <w:ind w:left="926" w:firstLine="0"/>
      </w:pPr>
      <w:r>
        <w:t>Поперечные</w:t>
      </w:r>
      <w:r>
        <w:rPr>
          <w:spacing w:val="36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продольные</w:t>
      </w:r>
      <w:r>
        <w:rPr>
          <w:spacing w:val="90"/>
        </w:rPr>
        <w:t xml:space="preserve"> </w:t>
      </w:r>
      <w:r>
        <w:t>волны.</w:t>
      </w:r>
      <w:r>
        <w:rPr>
          <w:spacing w:val="90"/>
        </w:rPr>
        <w:t xml:space="preserve"> </w:t>
      </w:r>
      <w:r>
        <w:t>Энергия</w:t>
      </w:r>
      <w:r>
        <w:rPr>
          <w:spacing w:val="88"/>
        </w:rPr>
        <w:t xml:space="preserve"> </w:t>
      </w:r>
      <w:r>
        <w:t>волны.</w:t>
      </w:r>
      <w:r>
        <w:rPr>
          <w:spacing w:val="90"/>
        </w:rPr>
        <w:t xml:space="preserve"> </w:t>
      </w:r>
      <w:r>
        <w:t>Интерференция</w:t>
      </w:r>
      <w:r>
        <w:rPr>
          <w:spacing w:val="88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дифракция</w:t>
      </w:r>
      <w:r>
        <w:rPr>
          <w:spacing w:val="94"/>
        </w:rPr>
        <w:t xml:space="preserve"> </w:t>
      </w:r>
      <w:r>
        <w:t>волн.</w:t>
      </w:r>
    </w:p>
    <w:p w:rsidR="000729EE" w:rsidRDefault="00697400">
      <w:pPr>
        <w:pStyle w:val="a3"/>
        <w:ind w:firstLine="0"/>
      </w:pPr>
      <w:r>
        <w:t>Звуковые</w:t>
      </w:r>
      <w:r>
        <w:rPr>
          <w:spacing w:val="-2"/>
        </w:rPr>
        <w:t xml:space="preserve"> </w:t>
      </w:r>
      <w:r>
        <w:t>волны.</w:t>
      </w:r>
    </w:p>
    <w:p w:rsidR="000729EE" w:rsidRDefault="00697400">
      <w:pPr>
        <w:pStyle w:val="2"/>
        <w:spacing w:before="3" w:line="250" w:lineRule="exact"/>
      </w:pPr>
      <w:r>
        <w:t>Молекулярная</w:t>
      </w:r>
      <w:r>
        <w:rPr>
          <w:spacing w:val="-3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термодинамика</w:t>
      </w:r>
    </w:p>
    <w:p w:rsidR="000729EE" w:rsidRDefault="00697400">
      <w:pPr>
        <w:pStyle w:val="a3"/>
        <w:spacing w:line="250" w:lineRule="exact"/>
        <w:ind w:left="926" w:firstLine="0"/>
      </w:pPr>
      <w:r>
        <w:t>Предмет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молекулярно-кинетической</w:t>
      </w:r>
      <w:r>
        <w:rPr>
          <w:spacing w:val="-2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(МКТ)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термодинамики.</w:t>
      </w:r>
    </w:p>
    <w:p w:rsidR="000729EE" w:rsidRDefault="00697400">
      <w:pPr>
        <w:pStyle w:val="a3"/>
        <w:spacing w:before="2"/>
        <w:ind w:right="848"/>
      </w:pPr>
      <w:r>
        <w:t>Экспериментальные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МКТ.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кинетической энергии теплового движения частиц вещества. Модель идеального газа. Давление газа.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энергией</w:t>
      </w:r>
      <w:r>
        <w:rPr>
          <w:spacing w:val="1"/>
        </w:rPr>
        <w:t xml:space="preserve"> </w:t>
      </w:r>
      <w:r>
        <w:t>поступательного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молекул</w:t>
      </w:r>
      <w:r>
        <w:rPr>
          <w:spacing w:val="-1"/>
        </w:rPr>
        <w:t xml:space="preserve"> </w:t>
      </w:r>
      <w:r>
        <w:t>идеального газа.</w:t>
      </w:r>
    </w:p>
    <w:p w:rsidR="000729EE" w:rsidRDefault="00697400">
      <w:pPr>
        <w:pStyle w:val="a3"/>
        <w:spacing w:before="1"/>
        <w:ind w:right="846"/>
      </w:pPr>
      <w:r>
        <w:t>Модель</w:t>
      </w:r>
      <w:r>
        <w:rPr>
          <w:spacing w:val="1"/>
        </w:rPr>
        <w:t xml:space="preserve"> </w:t>
      </w:r>
      <w:r>
        <w:t>идеального газа в термодинамике: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Менделеева–Клапейрона,</w:t>
      </w:r>
      <w:r>
        <w:rPr>
          <w:spacing w:val="55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внутренней энергии. Закон Дальтона. Газовые</w:t>
      </w:r>
      <w:r>
        <w:rPr>
          <w:spacing w:val="-5"/>
        </w:rPr>
        <w:t xml:space="preserve"> </w:t>
      </w:r>
      <w:r>
        <w:t>законы.</w:t>
      </w:r>
    </w:p>
    <w:p w:rsidR="000729EE" w:rsidRDefault="00697400">
      <w:pPr>
        <w:ind w:left="218" w:right="850" w:firstLine="707"/>
        <w:jc w:val="both"/>
      </w:pPr>
      <w:r>
        <w:t>Агрегатные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Фазовые</w:t>
      </w:r>
      <w:r>
        <w:rPr>
          <w:spacing w:val="1"/>
        </w:rPr>
        <w:t xml:space="preserve"> </w:t>
      </w:r>
      <w:r>
        <w:t>переходы.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фазовых</w:t>
      </w:r>
      <w:r>
        <w:rPr>
          <w:spacing w:val="1"/>
        </w:rPr>
        <w:t xml:space="preserve"> </w:t>
      </w:r>
      <w:r>
        <w:t>переходах. Насыщенные и ненасыщенные пары. Влажность воздуха. Модель строения жидкостей.</w:t>
      </w:r>
      <w:r>
        <w:rPr>
          <w:spacing w:val="1"/>
        </w:rPr>
        <w:t xml:space="preserve"> </w:t>
      </w:r>
      <w:r>
        <w:rPr>
          <w:i/>
        </w:rPr>
        <w:t>Поверхностное</w:t>
      </w:r>
      <w:r>
        <w:rPr>
          <w:i/>
          <w:spacing w:val="-1"/>
        </w:rPr>
        <w:t xml:space="preserve"> </w:t>
      </w:r>
      <w:r>
        <w:rPr>
          <w:i/>
        </w:rPr>
        <w:t xml:space="preserve">натяжение. </w:t>
      </w:r>
      <w:r>
        <w:t>Модель</w:t>
      </w:r>
      <w:r>
        <w:rPr>
          <w:spacing w:val="-3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твердых</w:t>
      </w:r>
      <w:r>
        <w:rPr>
          <w:spacing w:val="-1"/>
        </w:rPr>
        <w:t xml:space="preserve"> </w:t>
      </w:r>
      <w:r>
        <w:t>тел</w:t>
      </w:r>
      <w:r>
        <w:rPr>
          <w:i/>
        </w:rPr>
        <w:t>.</w:t>
      </w:r>
      <w:r>
        <w:rPr>
          <w:i/>
          <w:spacing w:val="-1"/>
        </w:rPr>
        <w:t xml:space="preserve"> </w:t>
      </w:r>
      <w:r>
        <w:rPr>
          <w:i/>
        </w:rPr>
        <w:t>Механические</w:t>
      </w:r>
      <w:r>
        <w:rPr>
          <w:i/>
          <w:spacing w:val="-3"/>
        </w:rPr>
        <w:t xml:space="preserve"> </w:t>
      </w:r>
      <w:r>
        <w:rPr>
          <w:i/>
        </w:rPr>
        <w:t>свойства</w:t>
      </w:r>
      <w:r>
        <w:rPr>
          <w:i/>
          <w:spacing w:val="-1"/>
        </w:rPr>
        <w:t xml:space="preserve"> </w:t>
      </w:r>
      <w:r>
        <w:rPr>
          <w:i/>
        </w:rPr>
        <w:t>твердых</w:t>
      </w:r>
      <w:r>
        <w:rPr>
          <w:i/>
          <w:spacing w:val="-1"/>
        </w:rPr>
        <w:t xml:space="preserve"> </w:t>
      </w:r>
      <w:r>
        <w:rPr>
          <w:i/>
        </w:rPr>
        <w:t>тел</w:t>
      </w:r>
      <w:r>
        <w:t>.</w:t>
      </w:r>
    </w:p>
    <w:p w:rsidR="000729EE" w:rsidRDefault="00697400">
      <w:pPr>
        <w:pStyle w:val="a3"/>
        <w:spacing w:line="252" w:lineRule="exact"/>
        <w:ind w:left="926" w:firstLine="0"/>
      </w:pPr>
      <w:r>
        <w:t>Внутренняя</w:t>
      </w:r>
      <w:r>
        <w:rPr>
          <w:spacing w:val="45"/>
        </w:rPr>
        <w:t xml:space="preserve"> </w:t>
      </w:r>
      <w:r>
        <w:t>энергия.</w:t>
      </w:r>
      <w:r>
        <w:rPr>
          <w:spacing w:val="43"/>
        </w:rPr>
        <w:t xml:space="preserve"> </w:t>
      </w:r>
      <w:r>
        <w:t>Работа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теплопередача</w:t>
      </w:r>
      <w:r>
        <w:rPr>
          <w:spacing w:val="43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способы</w:t>
      </w:r>
      <w:r>
        <w:rPr>
          <w:spacing w:val="44"/>
        </w:rPr>
        <w:t xml:space="preserve"> </w:t>
      </w:r>
      <w:r>
        <w:t>изменения</w:t>
      </w:r>
      <w:r>
        <w:rPr>
          <w:spacing w:val="43"/>
        </w:rPr>
        <w:t xml:space="preserve"> </w:t>
      </w:r>
      <w:r>
        <w:t>внутренней</w:t>
      </w:r>
      <w:r>
        <w:rPr>
          <w:spacing w:val="43"/>
        </w:rPr>
        <w:t xml:space="preserve"> </w:t>
      </w:r>
      <w:r>
        <w:t>энергии.</w:t>
      </w:r>
    </w:p>
    <w:p w:rsidR="000729EE" w:rsidRDefault="00697400">
      <w:pPr>
        <w:spacing w:line="252" w:lineRule="exact"/>
        <w:ind w:left="218"/>
        <w:jc w:val="both"/>
        <w:rPr>
          <w:i/>
        </w:rPr>
      </w:pPr>
      <w:r>
        <w:t>Первый</w:t>
      </w:r>
      <w:r>
        <w:rPr>
          <w:spacing w:val="-3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термодинамики.</w:t>
      </w:r>
      <w:r>
        <w:rPr>
          <w:spacing w:val="-2"/>
        </w:rPr>
        <w:t xml:space="preserve"> </w:t>
      </w:r>
      <w:r>
        <w:t>Адиабатный</w:t>
      </w:r>
      <w:r>
        <w:rPr>
          <w:spacing w:val="-2"/>
        </w:rPr>
        <w:t xml:space="preserve"> </w:t>
      </w:r>
      <w:r>
        <w:t>процесс.</w:t>
      </w:r>
      <w:r>
        <w:rPr>
          <w:spacing w:val="-1"/>
        </w:rPr>
        <w:t xml:space="preserve"> </w:t>
      </w:r>
      <w:r>
        <w:rPr>
          <w:i/>
        </w:rPr>
        <w:t>Второй</w:t>
      </w:r>
      <w:r>
        <w:rPr>
          <w:i/>
          <w:spacing w:val="-5"/>
        </w:rPr>
        <w:t xml:space="preserve"> </w:t>
      </w:r>
      <w:r>
        <w:rPr>
          <w:i/>
        </w:rPr>
        <w:t>закон</w:t>
      </w:r>
      <w:r>
        <w:rPr>
          <w:i/>
          <w:spacing w:val="-2"/>
        </w:rPr>
        <w:t xml:space="preserve"> </w:t>
      </w:r>
      <w:r>
        <w:rPr>
          <w:i/>
        </w:rPr>
        <w:t>термодинамики.</w:t>
      </w:r>
    </w:p>
    <w:p w:rsidR="000729EE" w:rsidRDefault="00697400">
      <w:pPr>
        <w:pStyle w:val="a3"/>
        <w:spacing w:line="252" w:lineRule="exact"/>
        <w:ind w:left="926" w:firstLine="0"/>
      </w:pPr>
      <w:r>
        <w:t>Преобразования</w:t>
      </w:r>
      <w:r>
        <w:rPr>
          <w:spacing w:val="51"/>
        </w:rPr>
        <w:t xml:space="preserve"> </w:t>
      </w:r>
      <w:r>
        <w:t>энергии</w:t>
      </w:r>
      <w:r>
        <w:rPr>
          <w:spacing w:val="102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тепловых</w:t>
      </w:r>
      <w:r>
        <w:rPr>
          <w:spacing w:val="107"/>
        </w:rPr>
        <w:t xml:space="preserve"> </w:t>
      </w:r>
      <w:r>
        <w:t>машинах.</w:t>
      </w:r>
      <w:r>
        <w:rPr>
          <w:spacing w:val="106"/>
        </w:rPr>
        <w:t xml:space="preserve"> </w:t>
      </w:r>
      <w:r>
        <w:t>КПД</w:t>
      </w:r>
      <w:r>
        <w:rPr>
          <w:spacing w:val="107"/>
        </w:rPr>
        <w:t xml:space="preserve"> </w:t>
      </w:r>
      <w:r>
        <w:t>тепловой</w:t>
      </w:r>
      <w:r>
        <w:rPr>
          <w:spacing w:val="105"/>
        </w:rPr>
        <w:t xml:space="preserve"> </w:t>
      </w:r>
      <w:r>
        <w:t>машины.</w:t>
      </w:r>
      <w:r>
        <w:rPr>
          <w:spacing w:val="107"/>
        </w:rPr>
        <w:t xml:space="preserve"> </w:t>
      </w:r>
      <w:r>
        <w:t>Цикл</w:t>
      </w:r>
      <w:r>
        <w:rPr>
          <w:spacing w:val="105"/>
        </w:rPr>
        <w:t xml:space="preserve"> </w:t>
      </w:r>
      <w:r>
        <w:t>Карно.</w:t>
      </w:r>
    </w:p>
    <w:p w:rsidR="000729EE" w:rsidRDefault="00697400">
      <w:pPr>
        <w:pStyle w:val="a3"/>
        <w:spacing w:before="1"/>
        <w:ind w:firstLine="0"/>
      </w:pPr>
      <w:r>
        <w:t>Экологические</w:t>
      </w:r>
      <w:r>
        <w:rPr>
          <w:spacing w:val="-5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теплоэнергетики.</w:t>
      </w:r>
    </w:p>
    <w:p w:rsidR="000729EE" w:rsidRDefault="00697400">
      <w:pPr>
        <w:pStyle w:val="2"/>
        <w:spacing w:before="4" w:line="251" w:lineRule="exact"/>
        <w:jc w:val="left"/>
      </w:pPr>
      <w:r>
        <w:t>Электродинамика</w:t>
      </w:r>
    </w:p>
    <w:p w:rsidR="000729EE" w:rsidRDefault="00697400">
      <w:pPr>
        <w:pStyle w:val="a3"/>
        <w:ind w:right="848"/>
      </w:pP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электродинамики.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взаимодействие.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Кулона.</w:t>
      </w:r>
      <w:r>
        <w:rPr>
          <w:spacing w:val="1"/>
        </w:rPr>
        <w:t xml:space="preserve"> </w:t>
      </w:r>
      <w:r>
        <w:t>Напряженность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электростатического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Принцип суперпозиции электрических полей. Разность потенциалов. Проводники и диэлектрики в</w:t>
      </w:r>
      <w:r>
        <w:rPr>
          <w:spacing w:val="1"/>
        </w:rPr>
        <w:t xml:space="preserve"> </w:t>
      </w:r>
      <w:r>
        <w:t>электростатическом</w:t>
      </w:r>
      <w:r>
        <w:rPr>
          <w:spacing w:val="-1"/>
        </w:rPr>
        <w:t xml:space="preserve"> </w:t>
      </w:r>
      <w:r>
        <w:t>поле.</w:t>
      </w:r>
      <w:r>
        <w:rPr>
          <w:spacing w:val="-3"/>
        </w:rPr>
        <w:t xml:space="preserve"> </w:t>
      </w:r>
      <w:r>
        <w:t>Электрическая</w:t>
      </w:r>
      <w:r>
        <w:rPr>
          <w:spacing w:val="-1"/>
        </w:rPr>
        <w:t xml:space="preserve"> </w:t>
      </w:r>
      <w:r>
        <w:t>емкость.</w:t>
      </w:r>
      <w:r>
        <w:rPr>
          <w:spacing w:val="-4"/>
        </w:rPr>
        <w:t xml:space="preserve"> </w:t>
      </w:r>
      <w:r>
        <w:t>Конденсатор.</w:t>
      </w:r>
      <w:r>
        <w:rPr>
          <w:spacing w:val="-1"/>
        </w:rPr>
        <w:t xml:space="preserve"> </w:t>
      </w:r>
      <w:r>
        <w:t>Энергия</w:t>
      </w:r>
      <w:r>
        <w:rPr>
          <w:spacing w:val="-2"/>
        </w:rPr>
        <w:t xml:space="preserve"> </w:t>
      </w:r>
      <w:r>
        <w:t>электрического</w:t>
      </w:r>
      <w:r>
        <w:rPr>
          <w:spacing w:val="-1"/>
        </w:rPr>
        <w:t xml:space="preserve"> </w:t>
      </w:r>
      <w:r>
        <w:t>поля.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4"/>
        <w:rPr>
          <w:i/>
        </w:rPr>
      </w:pPr>
      <w:r>
        <w:lastRenderedPageBreak/>
        <w:t>Постоянный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Электродвижущая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(ЭДС).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цепи.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металлах,</w:t>
      </w:r>
      <w:r>
        <w:rPr>
          <w:spacing w:val="1"/>
        </w:rPr>
        <w:t xml:space="preserve"> </w:t>
      </w:r>
      <w:r>
        <w:t>электролитах,</w:t>
      </w:r>
      <w:r>
        <w:rPr>
          <w:spacing w:val="1"/>
        </w:rPr>
        <w:t xml:space="preserve"> </w:t>
      </w:r>
      <w:r>
        <w:t>полупроводниках,</w:t>
      </w:r>
      <w:r>
        <w:rPr>
          <w:spacing w:val="55"/>
        </w:rPr>
        <w:t xml:space="preserve"> </w:t>
      </w:r>
      <w:r>
        <w:t>газах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вакууме.</w:t>
      </w:r>
      <w:r>
        <w:rPr>
          <w:spacing w:val="-1"/>
        </w:rPr>
        <w:t xml:space="preserve"> </w:t>
      </w:r>
      <w:r>
        <w:t xml:space="preserve">Плазма. </w:t>
      </w:r>
      <w:r>
        <w:rPr>
          <w:i/>
        </w:rPr>
        <w:t>Электролиз.</w:t>
      </w:r>
      <w:r>
        <w:rPr>
          <w:i/>
          <w:spacing w:val="-1"/>
        </w:rPr>
        <w:t xml:space="preserve"> </w:t>
      </w:r>
      <w:r>
        <w:t xml:space="preserve">Полупроводниковые приборы. </w:t>
      </w:r>
      <w:r>
        <w:rPr>
          <w:i/>
        </w:rPr>
        <w:t>Сверхпроводимость.</w:t>
      </w:r>
    </w:p>
    <w:p w:rsidR="000729EE" w:rsidRDefault="00697400">
      <w:pPr>
        <w:pStyle w:val="a3"/>
        <w:ind w:right="849"/>
      </w:pPr>
      <w:r>
        <w:t>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магнитных</w:t>
      </w:r>
      <w:r>
        <w:rPr>
          <w:spacing w:val="1"/>
        </w:rPr>
        <w:t xml:space="preserve"> </w:t>
      </w:r>
      <w:r>
        <w:t>полей.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движущуюся</w:t>
      </w:r>
      <w:r>
        <w:rPr>
          <w:spacing w:val="-1"/>
        </w:rPr>
        <w:t xml:space="preserve"> </w:t>
      </w:r>
      <w:r>
        <w:t>заряженную</w:t>
      </w:r>
      <w:r>
        <w:rPr>
          <w:spacing w:val="-2"/>
        </w:rPr>
        <w:t xml:space="preserve"> </w:t>
      </w:r>
      <w:r>
        <w:t>частицу. Сила Ампера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сила Лоренца.</w:t>
      </w:r>
    </w:p>
    <w:p w:rsidR="000729EE" w:rsidRDefault="00697400">
      <w:pPr>
        <w:pStyle w:val="a3"/>
        <w:ind w:right="847"/>
      </w:pPr>
      <w:r>
        <w:t>Поток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электромагнитной индукции. ЭДС индукции в движущихся проводниках. Правило Ленца. Явление</w:t>
      </w:r>
      <w:r>
        <w:rPr>
          <w:spacing w:val="1"/>
        </w:rPr>
        <w:t xml:space="preserve"> </w:t>
      </w:r>
      <w:r>
        <w:t>самоиндукции.</w:t>
      </w:r>
      <w:r>
        <w:rPr>
          <w:spacing w:val="-3"/>
        </w:rPr>
        <w:t xml:space="preserve"> </w:t>
      </w:r>
      <w:r>
        <w:t>Индуктивность.</w:t>
      </w:r>
      <w:r>
        <w:rPr>
          <w:spacing w:val="-2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электромагнитного</w:t>
      </w:r>
      <w:r>
        <w:rPr>
          <w:spacing w:val="-3"/>
        </w:rPr>
        <w:t xml:space="preserve"> </w:t>
      </w:r>
      <w:r>
        <w:t>поля</w:t>
      </w:r>
      <w:r>
        <w:rPr>
          <w:i/>
        </w:rPr>
        <w:t>.</w:t>
      </w:r>
      <w:r>
        <w:rPr>
          <w:i/>
          <w:spacing w:val="-5"/>
        </w:rPr>
        <w:t xml:space="preserve"> </w:t>
      </w:r>
      <w:r>
        <w:t>Магнитные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вещества.</w:t>
      </w:r>
    </w:p>
    <w:p w:rsidR="000729EE" w:rsidRDefault="00697400">
      <w:pPr>
        <w:pStyle w:val="a3"/>
        <w:ind w:right="846"/>
        <w:rPr>
          <w:i/>
        </w:rPr>
      </w:pPr>
      <w:r>
        <w:t>Электромагнитные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Колебательный</w:t>
      </w:r>
      <w:r>
        <w:rPr>
          <w:spacing w:val="1"/>
        </w:rPr>
        <w:t xml:space="preserve"> </w:t>
      </w:r>
      <w:r>
        <w:t>контур.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-52"/>
        </w:rPr>
        <w:t xml:space="preserve"> </w:t>
      </w:r>
      <w:r>
        <w:t>колебания. Вынужденные электромагнитные колебания. Резонанс. Переменный ток. Конденсатор и</w:t>
      </w:r>
      <w:r>
        <w:rPr>
          <w:spacing w:val="1"/>
        </w:rPr>
        <w:t xml:space="preserve"> </w:t>
      </w:r>
      <w:r>
        <w:t>катушка в цепи переменного тока. Производство, передача и потребление электрической энергии.</w:t>
      </w:r>
      <w:r>
        <w:rPr>
          <w:spacing w:val="1"/>
        </w:rPr>
        <w:t xml:space="preserve"> </w:t>
      </w:r>
      <w:r>
        <w:rPr>
          <w:i/>
        </w:rPr>
        <w:t>Элементарная</w:t>
      </w:r>
      <w:r>
        <w:rPr>
          <w:i/>
          <w:spacing w:val="-1"/>
        </w:rPr>
        <w:t xml:space="preserve"> </w:t>
      </w:r>
      <w:r>
        <w:rPr>
          <w:i/>
        </w:rPr>
        <w:t>теория трансформатора.</w:t>
      </w:r>
    </w:p>
    <w:p w:rsidR="000729EE" w:rsidRDefault="00697400">
      <w:pPr>
        <w:pStyle w:val="a3"/>
        <w:ind w:right="845"/>
      </w:pPr>
      <w:r>
        <w:t>Электромагнитное поле</w:t>
      </w:r>
      <w:r>
        <w:rPr>
          <w:i/>
        </w:rPr>
        <w:t xml:space="preserve">. </w:t>
      </w:r>
      <w:r>
        <w:t>Вихревое электрическое поле. Электромагнитные волны. Свойства</w:t>
      </w:r>
      <w:r>
        <w:rPr>
          <w:spacing w:val="1"/>
        </w:rPr>
        <w:t xml:space="preserve"> </w:t>
      </w:r>
      <w:r>
        <w:t>электромагнитных волн. Диапазоны электромагнитных излучений и их практическое применение.</w:t>
      </w:r>
      <w:r>
        <w:rPr>
          <w:spacing w:val="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радиосвязи и</w:t>
      </w:r>
      <w:r>
        <w:rPr>
          <w:spacing w:val="-1"/>
        </w:rPr>
        <w:t xml:space="preserve"> </w:t>
      </w:r>
      <w:r>
        <w:t>телевидения.</w:t>
      </w:r>
    </w:p>
    <w:p w:rsidR="000729EE" w:rsidRDefault="00697400">
      <w:pPr>
        <w:pStyle w:val="a3"/>
        <w:ind w:right="850"/>
      </w:pPr>
      <w:r>
        <w:t>Геометрическая оптика. Прямолинейное распространение света в однородной среде. Законы</w:t>
      </w:r>
      <w:r>
        <w:rPr>
          <w:spacing w:val="1"/>
        </w:rPr>
        <w:t xml:space="preserve"> </w:t>
      </w:r>
      <w:r>
        <w:t>отражения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преломления</w:t>
      </w:r>
      <w:r>
        <w:rPr>
          <w:spacing w:val="-1"/>
        </w:rPr>
        <w:t xml:space="preserve"> </w:t>
      </w:r>
      <w:r>
        <w:t>света.</w:t>
      </w:r>
      <w:r>
        <w:rPr>
          <w:spacing w:val="-1"/>
        </w:rPr>
        <w:t xml:space="preserve"> </w:t>
      </w:r>
      <w:r>
        <w:t>Полное внутреннее</w:t>
      </w:r>
      <w:r>
        <w:rPr>
          <w:spacing w:val="-1"/>
        </w:rPr>
        <w:t xml:space="preserve"> </w:t>
      </w:r>
      <w:r>
        <w:t>отражение. Оптические</w:t>
      </w:r>
      <w:r>
        <w:rPr>
          <w:spacing w:val="-1"/>
        </w:rPr>
        <w:t xml:space="preserve"> </w:t>
      </w:r>
      <w:r>
        <w:t>приборы.</w:t>
      </w:r>
    </w:p>
    <w:p w:rsidR="000729EE" w:rsidRDefault="00697400">
      <w:pPr>
        <w:pStyle w:val="a3"/>
        <w:ind w:right="849"/>
      </w:pPr>
      <w:r>
        <w:t>Волновые свойства света. Скорость света. Интерференция света. Когерентность. Дифракция</w:t>
      </w:r>
      <w:r>
        <w:rPr>
          <w:spacing w:val="1"/>
        </w:rPr>
        <w:t xml:space="preserve"> </w:t>
      </w:r>
      <w:r>
        <w:t>света.</w:t>
      </w:r>
      <w:r>
        <w:rPr>
          <w:spacing w:val="-3"/>
        </w:rPr>
        <w:t xml:space="preserve"> </w:t>
      </w:r>
      <w:r>
        <w:t>Поляризация</w:t>
      </w:r>
      <w:r>
        <w:rPr>
          <w:spacing w:val="-3"/>
        </w:rPr>
        <w:t xml:space="preserve"> </w:t>
      </w:r>
      <w:r>
        <w:t>света.</w:t>
      </w:r>
      <w:r>
        <w:rPr>
          <w:spacing w:val="-4"/>
        </w:rPr>
        <w:t xml:space="preserve"> </w:t>
      </w:r>
      <w:r>
        <w:t>Дисперсия</w:t>
      </w:r>
      <w:r>
        <w:rPr>
          <w:spacing w:val="-3"/>
        </w:rPr>
        <w:t xml:space="preserve"> </w:t>
      </w:r>
      <w:r>
        <w:t>света.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электромагнитных</w:t>
      </w:r>
      <w:r>
        <w:rPr>
          <w:spacing w:val="-3"/>
        </w:rPr>
        <w:t xml:space="preserve"> </w:t>
      </w:r>
      <w:r>
        <w:t>излучений.</w:t>
      </w:r>
    </w:p>
    <w:p w:rsidR="000729EE" w:rsidRDefault="00697400">
      <w:pPr>
        <w:pStyle w:val="2"/>
        <w:spacing w:before="6" w:line="250" w:lineRule="exact"/>
      </w:pPr>
      <w:r>
        <w:t>Основы</w:t>
      </w:r>
      <w:r>
        <w:rPr>
          <w:spacing w:val="-5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относительности</w:t>
      </w:r>
    </w:p>
    <w:p w:rsidR="000729EE" w:rsidRDefault="00697400">
      <w:pPr>
        <w:ind w:left="218" w:right="850" w:firstLine="707"/>
        <w:jc w:val="both"/>
      </w:pPr>
      <w:r>
        <w:t>Инвариантность модуля скорости света в вакууме. Принцип относительности Эйнштейна.</w:t>
      </w:r>
      <w:r>
        <w:rPr>
          <w:spacing w:val="1"/>
        </w:rPr>
        <w:t xml:space="preserve"> </w:t>
      </w:r>
      <w:r>
        <w:rPr>
          <w:i/>
        </w:rPr>
        <w:t>Пространство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время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специальной</w:t>
      </w:r>
      <w:r>
        <w:rPr>
          <w:i/>
          <w:spacing w:val="1"/>
        </w:rPr>
        <w:t xml:space="preserve"> </w:t>
      </w:r>
      <w:r>
        <w:rPr>
          <w:i/>
        </w:rPr>
        <w:t>теории</w:t>
      </w:r>
      <w:r>
        <w:rPr>
          <w:i/>
          <w:spacing w:val="1"/>
        </w:rPr>
        <w:t xml:space="preserve"> </w:t>
      </w:r>
      <w:r>
        <w:rPr>
          <w:i/>
        </w:rPr>
        <w:t>относительности.</w:t>
      </w:r>
      <w:r>
        <w:rPr>
          <w:i/>
          <w:spacing w:val="1"/>
        </w:rPr>
        <w:t xml:space="preserve"> </w:t>
      </w:r>
      <w:r>
        <w:rPr>
          <w:i/>
        </w:rPr>
        <w:t>Энергия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импульс</w:t>
      </w:r>
      <w:r>
        <w:rPr>
          <w:i/>
          <w:spacing w:val="1"/>
        </w:rPr>
        <w:t xml:space="preserve"> </w:t>
      </w:r>
      <w:r>
        <w:rPr>
          <w:i/>
        </w:rPr>
        <w:t>свободной</w:t>
      </w:r>
      <w:r>
        <w:rPr>
          <w:i/>
          <w:spacing w:val="1"/>
        </w:rPr>
        <w:t xml:space="preserve"> </w:t>
      </w:r>
      <w:r>
        <w:rPr>
          <w:i/>
        </w:rPr>
        <w:t>частицы.</w:t>
      </w:r>
      <w:r>
        <w:rPr>
          <w:i/>
          <w:spacing w:val="-1"/>
        </w:rPr>
        <w:t xml:space="preserve"> </w:t>
      </w:r>
      <w:r>
        <w:t>Связь массы</w:t>
      </w:r>
      <w:r>
        <w:rPr>
          <w:spacing w:val="-1"/>
        </w:rPr>
        <w:t xml:space="preserve"> </w:t>
      </w:r>
      <w:r>
        <w:t>и энергии свободной</w:t>
      </w:r>
      <w:r>
        <w:rPr>
          <w:spacing w:val="-1"/>
        </w:rPr>
        <w:t xml:space="preserve"> </w:t>
      </w:r>
      <w:r>
        <w:t>частицы. Энергия</w:t>
      </w:r>
      <w:r>
        <w:rPr>
          <w:spacing w:val="-2"/>
        </w:rPr>
        <w:t xml:space="preserve"> </w:t>
      </w:r>
      <w:r>
        <w:t>покоя.</w:t>
      </w:r>
    </w:p>
    <w:p w:rsidR="000729EE" w:rsidRDefault="00697400">
      <w:pPr>
        <w:pStyle w:val="2"/>
        <w:spacing w:before="1" w:line="251" w:lineRule="exact"/>
        <w:jc w:val="left"/>
      </w:pPr>
      <w:r>
        <w:t>Квантовая</w:t>
      </w:r>
      <w:r>
        <w:rPr>
          <w:spacing w:val="-2"/>
        </w:rPr>
        <w:t xml:space="preserve"> </w:t>
      </w:r>
      <w:r>
        <w:t>физика.</w:t>
      </w:r>
      <w:r>
        <w:rPr>
          <w:spacing w:val="-3"/>
        </w:rPr>
        <w:t xml:space="preserve"> </w:t>
      </w:r>
      <w:r>
        <w:t>Физика</w:t>
      </w:r>
      <w:r>
        <w:rPr>
          <w:spacing w:val="-3"/>
        </w:rPr>
        <w:t xml:space="preserve"> </w:t>
      </w:r>
      <w:r>
        <w:t>атома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атомного</w:t>
      </w:r>
      <w:r>
        <w:rPr>
          <w:spacing w:val="-3"/>
        </w:rPr>
        <w:t xml:space="preserve"> </w:t>
      </w:r>
      <w:r>
        <w:t>ядра</w:t>
      </w:r>
    </w:p>
    <w:p w:rsidR="000729EE" w:rsidRDefault="00697400">
      <w:pPr>
        <w:pStyle w:val="a3"/>
        <w:spacing w:line="251" w:lineRule="exact"/>
        <w:ind w:left="926" w:firstLine="0"/>
        <w:jc w:val="left"/>
      </w:pPr>
      <w:r>
        <w:t>Предмет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квантовой</w:t>
      </w:r>
      <w:r>
        <w:rPr>
          <w:spacing w:val="-1"/>
        </w:rPr>
        <w:t xml:space="preserve"> </w:t>
      </w:r>
      <w:r>
        <w:t>физики.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Тепловое</w:t>
      </w:r>
      <w:r>
        <w:rPr>
          <w:spacing w:val="-2"/>
        </w:rPr>
        <w:t xml:space="preserve"> </w:t>
      </w:r>
      <w:r>
        <w:t>излучение.</w:t>
      </w:r>
      <w:r>
        <w:rPr>
          <w:spacing w:val="-1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спектре</w:t>
      </w:r>
      <w:r>
        <w:rPr>
          <w:spacing w:val="-1"/>
        </w:rPr>
        <w:t xml:space="preserve"> </w:t>
      </w:r>
      <w:r>
        <w:t>абсолютно</w:t>
      </w:r>
      <w:r>
        <w:rPr>
          <w:spacing w:val="-4"/>
        </w:rPr>
        <w:t xml:space="preserve"> </w:t>
      </w:r>
      <w:r>
        <w:t>черного</w:t>
      </w:r>
      <w:r>
        <w:rPr>
          <w:spacing w:val="-2"/>
        </w:rPr>
        <w:t xml:space="preserve"> </w:t>
      </w:r>
      <w:r>
        <w:t>тела.</w:t>
      </w:r>
    </w:p>
    <w:p w:rsidR="000729EE" w:rsidRDefault="00697400">
      <w:pPr>
        <w:pStyle w:val="a3"/>
        <w:spacing w:before="1" w:line="252" w:lineRule="exact"/>
        <w:ind w:left="926" w:firstLine="0"/>
        <w:jc w:val="left"/>
      </w:pPr>
      <w:r>
        <w:t>Гипотеза</w:t>
      </w:r>
      <w:r>
        <w:rPr>
          <w:spacing w:val="50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Планка</w:t>
      </w:r>
      <w:r>
        <w:rPr>
          <w:spacing w:val="51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квантах.</w:t>
      </w:r>
      <w:r>
        <w:rPr>
          <w:spacing w:val="50"/>
        </w:rPr>
        <w:t xml:space="preserve"> </w:t>
      </w:r>
      <w:r>
        <w:t>Фотоэффект.</w:t>
      </w:r>
      <w:r>
        <w:rPr>
          <w:spacing w:val="50"/>
        </w:rPr>
        <w:t xml:space="preserve"> </w:t>
      </w:r>
      <w:r>
        <w:t>Опыты</w:t>
      </w:r>
      <w:r>
        <w:rPr>
          <w:spacing w:val="51"/>
        </w:rPr>
        <w:t xml:space="preserve"> </w:t>
      </w:r>
      <w:r>
        <w:t>А.Г.</w:t>
      </w:r>
      <w:r>
        <w:rPr>
          <w:spacing w:val="1"/>
        </w:rPr>
        <w:t xml:space="preserve"> </w:t>
      </w:r>
      <w:r>
        <w:t>Столетова,</w:t>
      </w:r>
      <w:r>
        <w:rPr>
          <w:spacing w:val="52"/>
        </w:rPr>
        <w:t xml:space="preserve"> </w:t>
      </w:r>
      <w:r>
        <w:t>законы</w:t>
      </w:r>
      <w:r>
        <w:rPr>
          <w:spacing w:val="50"/>
        </w:rPr>
        <w:t xml:space="preserve"> </w:t>
      </w:r>
      <w:r>
        <w:t>фотоэффекта.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Уравнение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Эйнштейна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фотоэффекта.</w:t>
      </w:r>
    </w:p>
    <w:p w:rsidR="000729EE" w:rsidRDefault="00697400">
      <w:pPr>
        <w:ind w:left="218" w:right="847" w:firstLine="707"/>
        <w:jc w:val="both"/>
      </w:pPr>
      <w:r>
        <w:t xml:space="preserve">Фотон. </w:t>
      </w:r>
      <w:r>
        <w:rPr>
          <w:i/>
        </w:rPr>
        <w:t xml:space="preserve">Опыты П.Н. Лебедева и С.И. Вавилова. </w:t>
      </w:r>
      <w:r>
        <w:t>Гипотеза Л. де Бройля о волновых свойствах</w:t>
      </w:r>
      <w:r>
        <w:rPr>
          <w:spacing w:val="1"/>
        </w:rPr>
        <w:t xml:space="preserve"> </w:t>
      </w:r>
      <w:r>
        <w:t>частиц.</w:t>
      </w:r>
      <w:r>
        <w:rPr>
          <w:spacing w:val="1"/>
        </w:rPr>
        <w:t xml:space="preserve"> </w:t>
      </w:r>
      <w:r>
        <w:t>Корпускулярно-волновой</w:t>
      </w:r>
      <w:r>
        <w:rPr>
          <w:spacing w:val="1"/>
        </w:rPr>
        <w:t xml:space="preserve"> </w:t>
      </w:r>
      <w:r>
        <w:t>дуализм.</w:t>
      </w:r>
      <w:r>
        <w:rPr>
          <w:spacing w:val="1"/>
        </w:rPr>
        <w:t xml:space="preserve"> </w:t>
      </w:r>
      <w:r>
        <w:rPr>
          <w:i/>
        </w:rPr>
        <w:t>Дифракция</w:t>
      </w:r>
      <w:r>
        <w:rPr>
          <w:i/>
          <w:spacing w:val="1"/>
        </w:rPr>
        <w:t xml:space="preserve"> </w:t>
      </w:r>
      <w:r>
        <w:rPr>
          <w:i/>
        </w:rPr>
        <w:t>электронов.</w:t>
      </w:r>
      <w:r>
        <w:rPr>
          <w:i/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Соотношение</w:t>
      </w:r>
      <w:r>
        <w:rPr>
          <w:spacing w:val="-52"/>
        </w:rPr>
        <w:t xml:space="preserve"> </w:t>
      </w:r>
      <w:r>
        <w:t>неопределенностей</w:t>
      </w:r>
      <w:r>
        <w:rPr>
          <w:spacing w:val="-1"/>
        </w:rPr>
        <w:t xml:space="preserve"> </w:t>
      </w:r>
      <w:r>
        <w:t>Гейзенберга.</w:t>
      </w:r>
    </w:p>
    <w:p w:rsidR="000729EE" w:rsidRDefault="00697400">
      <w:pPr>
        <w:pStyle w:val="a3"/>
        <w:spacing w:before="2"/>
        <w:ind w:right="848"/>
      </w:pPr>
      <w:r>
        <w:t>Модели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линейчатого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квантовых</w:t>
      </w:r>
      <w:r>
        <w:rPr>
          <w:spacing w:val="-52"/>
        </w:rPr>
        <w:t xml:space="preserve"> </w:t>
      </w:r>
      <w:r>
        <w:t>постулатов</w:t>
      </w:r>
      <w:r>
        <w:rPr>
          <w:spacing w:val="-2"/>
        </w:rPr>
        <w:t xml:space="preserve"> </w:t>
      </w:r>
      <w:r>
        <w:t>Н. Бора. Спонтанное</w:t>
      </w:r>
      <w:r>
        <w:rPr>
          <w:spacing w:val="-1"/>
        </w:rPr>
        <w:t xml:space="preserve"> </w:t>
      </w:r>
      <w:r>
        <w:t>и вынужденное излучение</w:t>
      </w:r>
      <w:r>
        <w:rPr>
          <w:spacing w:val="-1"/>
        </w:rPr>
        <w:t xml:space="preserve"> </w:t>
      </w:r>
      <w:r>
        <w:t>света.</w:t>
      </w:r>
    </w:p>
    <w:p w:rsidR="000729EE" w:rsidRDefault="00697400">
      <w:pPr>
        <w:pStyle w:val="a3"/>
        <w:spacing w:line="251" w:lineRule="exact"/>
        <w:ind w:left="919" w:firstLine="0"/>
      </w:pPr>
      <w:r>
        <w:t>Состав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строение</w:t>
      </w:r>
      <w:r>
        <w:rPr>
          <w:spacing w:val="35"/>
        </w:rPr>
        <w:t xml:space="preserve"> </w:t>
      </w:r>
      <w:r>
        <w:t>атомного</w:t>
      </w:r>
      <w:r>
        <w:rPr>
          <w:spacing w:val="36"/>
        </w:rPr>
        <w:t xml:space="preserve"> </w:t>
      </w:r>
      <w:r>
        <w:t>ядра.</w:t>
      </w:r>
      <w:r>
        <w:rPr>
          <w:spacing w:val="36"/>
        </w:rPr>
        <w:t xml:space="preserve"> </w:t>
      </w:r>
      <w:r>
        <w:t>Изотопы.</w:t>
      </w:r>
      <w:r>
        <w:rPr>
          <w:spacing w:val="37"/>
        </w:rPr>
        <w:t xml:space="preserve"> </w:t>
      </w:r>
      <w:r>
        <w:t>Ядерные</w:t>
      </w:r>
      <w:r>
        <w:rPr>
          <w:spacing w:val="36"/>
        </w:rPr>
        <w:t xml:space="preserve"> </w:t>
      </w:r>
      <w:r>
        <w:t>силы.</w:t>
      </w:r>
      <w:r>
        <w:rPr>
          <w:spacing w:val="35"/>
        </w:rPr>
        <w:t xml:space="preserve"> </w:t>
      </w:r>
      <w:r>
        <w:t>Дефект</w:t>
      </w:r>
      <w:r>
        <w:rPr>
          <w:spacing w:val="35"/>
        </w:rPr>
        <w:t xml:space="preserve"> </w:t>
      </w:r>
      <w:r>
        <w:t>массы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энергия</w:t>
      </w:r>
      <w:r>
        <w:rPr>
          <w:spacing w:val="33"/>
        </w:rPr>
        <w:t xml:space="preserve"> </w:t>
      </w:r>
      <w:r>
        <w:t>связи</w:t>
      </w:r>
    </w:p>
    <w:p w:rsidR="000729EE" w:rsidRDefault="00697400">
      <w:pPr>
        <w:pStyle w:val="a3"/>
        <w:spacing w:before="1" w:line="252" w:lineRule="exact"/>
        <w:ind w:firstLine="0"/>
        <w:jc w:val="left"/>
      </w:pPr>
      <w:r>
        <w:t>ядра.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Закон</w:t>
      </w:r>
      <w:r>
        <w:rPr>
          <w:spacing w:val="3"/>
        </w:rPr>
        <w:t xml:space="preserve"> </w:t>
      </w:r>
      <w:r>
        <w:t>радиоактивного</w:t>
      </w:r>
      <w:r>
        <w:rPr>
          <w:spacing w:val="4"/>
        </w:rPr>
        <w:t xml:space="preserve"> </w:t>
      </w:r>
      <w:r>
        <w:t>распада.</w:t>
      </w:r>
      <w:r>
        <w:rPr>
          <w:spacing w:val="3"/>
        </w:rPr>
        <w:t xml:space="preserve"> </w:t>
      </w:r>
      <w:r>
        <w:t>Ядерные</w:t>
      </w:r>
      <w:r>
        <w:rPr>
          <w:spacing w:val="5"/>
        </w:rPr>
        <w:t xml:space="preserve"> </w:t>
      </w:r>
      <w:r>
        <w:t>реакции, реакции</w:t>
      </w:r>
      <w:r>
        <w:rPr>
          <w:spacing w:val="4"/>
        </w:rPr>
        <w:t xml:space="preserve"> </w:t>
      </w:r>
      <w:r>
        <w:t>деления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синтеза.</w:t>
      </w:r>
      <w:r>
        <w:rPr>
          <w:spacing w:val="5"/>
        </w:rPr>
        <w:t xml:space="preserve"> </w:t>
      </w:r>
      <w:r>
        <w:t>Цепная</w:t>
      </w:r>
      <w:r>
        <w:rPr>
          <w:spacing w:val="3"/>
        </w:rPr>
        <w:t xml:space="preserve"> </w:t>
      </w:r>
      <w:r>
        <w:t>реакция</w:t>
      </w:r>
    </w:p>
    <w:p w:rsidR="000729EE" w:rsidRDefault="00697400">
      <w:pPr>
        <w:pStyle w:val="a3"/>
        <w:spacing w:before="2" w:line="252" w:lineRule="exact"/>
        <w:ind w:firstLine="0"/>
        <w:jc w:val="left"/>
      </w:pPr>
      <w:r>
        <w:t>деления</w:t>
      </w:r>
      <w:r>
        <w:rPr>
          <w:spacing w:val="-3"/>
        </w:rPr>
        <w:t xml:space="preserve"> </w:t>
      </w:r>
      <w:r>
        <w:t>ядер.</w:t>
      </w:r>
      <w:r>
        <w:rPr>
          <w:spacing w:val="-1"/>
        </w:rPr>
        <w:t xml:space="preserve"> </w:t>
      </w:r>
      <w:r>
        <w:t>Ядерная</w:t>
      </w:r>
      <w:r>
        <w:rPr>
          <w:spacing w:val="-2"/>
        </w:rPr>
        <w:t xml:space="preserve"> </w:t>
      </w:r>
      <w:r>
        <w:t>энергетика.</w:t>
      </w:r>
      <w:r>
        <w:rPr>
          <w:spacing w:val="-3"/>
        </w:rPr>
        <w:t xml:space="preserve"> </w:t>
      </w:r>
      <w:r>
        <w:t>Термоядерный</w:t>
      </w:r>
      <w:r>
        <w:rPr>
          <w:spacing w:val="-4"/>
        </w:rPr>
        <w:t xml:space="preserve"> </w:t>
      </w:r>
      <w:r>
        <w:t>синтез.</w:t>
      </w:r>
    </w:p>
    <w:p w:rsidR="000729EE" w:rsidRDefault="00697400">
      <w:pPr>
        <w:ind w:left="218" w:right="849" w:firstLine="707"/>
        <w:rPr>
          <w:i/>
        </w:rPr>
      </w:pPr>
      <w:r>
        <w:t>Элементарные</w:t>
      </w:r>
      <w:r>
        <w:rPr>
          <w:spacing w:val="13"/>
        </w:rPr>
        <w:t xml:space="preserve"> </w:t>
      </w:r>
      <w:r>
        <w:t>частицы.</w:t>
      </w:r>
      <w:r>
        <w:rPr>
          <w:spacing w:val="11"/>
        </w:rPr>
        <w:t xml:space="preserve"> </w:t>
      </w:r>
      <w:r>
        <w:t>Фундаментальные</w:t>
      </w:r>
      <w:r>
        <w:rPr>
          <w:spacing w:val="13"/>
        </w:rPr>
        <w:t xml:space="preserve"> </w:t>
      </w:r>
      <w:r>
        <w:t>взаимодействия.</w:t>
      </w:r>
      <w:r>
        <w:rPr>
          <w:spacing w:val="16"/>
        </w:rPr>
        <w:t xml:space="preserve"> </w:t>
      </w:r>
      <w:r>
        <w:rPr>
          <w:i/>
        </w:rPr>
        <w:t>Ускорители</w:t>
      </w:r>
      <w:r>
        <w:rPr>
          <w:i/>
          <w:spacing w:val="12"/>
        </w:rPr>
        <w:t xml:space="preserve"> </w:t>
      </w:r>
      <w:r>
        <w:rPr>
          <w:i/>
        </w:rPr>
        <w:t>элементарных</w:t>
      </w:r>
      <w:r>
        <w:rPr>
          <w:i/>
          <w:spacing w:val="-52"/>
        </w:rPr>
        <w:t xml:space="preserve"> </w:t>
      </w:r>
      <w:r>
        <w:rPr>
          <w:i/>
        </w:rPr>
        <w:t>частиц.</w:t>
      </w:r>
    </w:p>
    <w:p w:rsidR="000729EE" w:rsidRDefault="00697400">
      <w:pPr>
        <w:pStyle w:val="2"/>
        <w:spacing w:before="4" w:line="250" w:lineRule="exact"/>
        <w:jc w:val="left"/>
      </w:pPr>
      <w:r>
        <w:t>Строение</w:t>
      </w:r>
      <w:r>
        <w:rPr>
          <w:spacing w:val="-4"/>
        </w:rPr>
        <w:t xml:space="preserve"> </w:t>
      </w:r>
      <w:r>
        <w:t>Вселенной</w:t>
      </w:r>
    </w:p>
    <w:p w:rsidR="000729EE" w:rsidRDefault="00697400">
      <w:pPr>
        <w:pStyle w:val="a3"/>
        <w:spacing w:line="242" w:lineRule="auto"/>
        <w:ind w:right="683"/>
        <w:jc w:val="left"/>
      </w:pPr>
      <w:r>
        <w:t>Применимость</w:t>
      </w:r>
      <w:r>
        <w:rPr>
          <w:spacing w:val="37"/>
        </w:rPr>
        <w:t xml:space="preserve"> </w:t>
      </w:r>
      <w:r>
        <w:t>законов</w:t>
      </w:r>
      <w:r>
        <w:rPr>
          <w:spacing w:val="33"/>
        </w:rPr>
        <w:t xml:space="preserve"> </w:t>
      </w:r>
      <w:r>
        <w:t>физики</w:t>
      </w:r>
      <w:r>
        <w:rPr>
          <w:spacing w:val="36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объяснения</w:t>
      </w:r>
      <w:r>
        <w:rPr>
          <w:spacing w:val="34"/>
        </w:rPr>
        <w:t xml:space="preserve"> </w:t>
      </w:r>
      <w:r>
        <w:t>природы</w:t>
      </w:r>
      <w:r>
        <w:rPr>
          <w:spacing w:val="35"/>
        </w:rPr>
        <w:t xml:space="preserve"> </w:t>
      </w:r>
      <w:r>
        <w:t>космических</w:t>
      </w:r>
      <w:r>
        <w:rPr>
          <w:spacing w:val="34"/>
        </w:rPr>
        <w:t xml:space="preserve"> </w:t>
      </w:r>
      <w:r>
        <w:t>объектов</w:t>
      </w:r>
      <w:r>
        <w:rPr>
          <w:i/>
        </w:rPr>
        <w:t>.</w:t>
      </w:r>
      <w:r>
        <w:rPr>
          <w:i/>
          <w:spacing w:val="36"/>
        </w:rPr>
        <w:t xml:space="preserve"> </w:t>
      </w:r>
      <w:r>
        <w:t>Солнечная</w:t>
      </w:r>
      <w:r>
        <w:rPr>
          <w:spacing w:val="-52"/>
        </w:rPr>
        <w:t xml:space="preserve"> </w:t>
      </w:r>
      <w:r>
        <w:t>система.</w:t>
      </w:r>
      <w:r>
        <w:rPr>
          <w:spacing w:val="-1"/>
        </w:rPr>
        <w:t xml:space="preserve"> </w:t>
      </w:r>
      <w:r>
        <w:t>Звезды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их энергии.</w:t>
      </w:r>
      <w:r>
        <w:rPr>
          <w:spacing w:val="-1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звезд.</w:t>
      </w:r>
      <w:r>
        <w:rPr>
          <w:spacing w:val="-1"/>
        </w:rPr>
        <w:t xml:space="preserve"> </w:t>
      </w:r>
      <w:r>
        <w:t>Эволюция</w:t>
      </w:r>
      <w:r>
        <w:rPr>
          <w:spacing w:val="-4"/>
        </w:rPr>
        <w:t xml:space="preserve"> </w:t>
      </w:r>
      <w:r>
        <w:t>Солнца и</w:t>
      </w:r>
      <w:r>
        <w:rPr>
          <w:spacing w:val="-1"/>
        </w:rPr>
        <w:t xml:space="preserve"> </w:t>
      </w:r>
      <w:r>
        <w:t>звезд.</w:t>
      </w:r>
    </w:p>
    <w:p w:rsidR="000729EE" w:rsidRDefault="00697400">
      <w:pPr>
        <w:tabs>
          <w:tab w:val="left" w:pos="2193"/>
          <w:tab w:val="left" w:pos="3123"/>
          <w:tab w:val="left" w:pos="4371"/>
          <w:tab w:val="left" w:pos="7368"/>
          <w:tab w:val="left" w:pos="8580"/>
        </w:tabs>
        <w:spacing w:line="242" w:lineRule="auto"/>
        <w:ind w:left="218" w:right="846" w:firstLine="707"/>
        <w:rPr>
          <w:i/>
        </w:rPr>
      </w:pPr>
      <w:r>
        <w:t>Галактика.</w:t>
      </w:r>
      <w:r>
        <w:tab/>
        <w:t>Другие</w:t>
      </w:r>
      <w:r>
        <w:tab/>
        <w:t>галактики.</w:t>
      </w:r>
      <w:r>
        <w:tab/>
        <w:t>Пространственно-временные</w:t>
      </w:r>
      <w:r>
        <w:tab/>
        <w:t>масштабы</w:t>
      </w:r>
      <w:r>
        <w:tab/>
        <w:t>наблюдаемой</w:t>
      </w:r>
      <w:r>
        <w:rPr>
          <w:spacing w:val="-52"/>
        </w:rPr>
        <w:t xml:space="preserve"> </w:t>
      </w:r>
      <w:r>
        <w:t>Вселенной.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об эволюции</w:t>
      </w:r>
      <w:r>
        <w:rPr>
          <w:spacing w:val="-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rPr>
          <w:i/>
        </w:rPr>
        <w:t>Темная</w:t>
      </w:r>
      <w:r>
        <w:rPr>
          <w:i/>
          <w:spacing w:val="-2"/>
        </w:rPr>
        <w:t xml:space="preserve"> </w:t>
      </w:r>
      <w:r>
        <w:rPr>
          <w:i/>
        </w:rPr>
        <w:t>материя</w:t>
      </w:r>
      <w:r>
        <w:rPr>
          <w:i/>
          <w:spacing w:val="-1"/>
        </w:rPr>
        <w:t xml:space="preserve"> </w:t>
      </w:r>
      <w:r>
        <w:rPr>
          <w:i/>
        </w:rPr>
        <w:t>и темная</w:t>
      </w:r>
      <w:r>
        <w:rPr>
          <w:i/>
          <w:spacing w:val="-1"/>
        </w:rPr>
        <w:t xml:space="preserve"> </w:t>
      </w:r>
      <w:r>
        <w:rPr>
          <w:i/>
        </w:rPr>
        <w:t>энергия.</w:t>
      </w:r>
    </w:p>
    <w:p w:rsidR="000729EE" w:rsidRDefault="00697400">
      <w:pPr>
        <w:pStyle w:val="2"/>
        <w:spacing w:line="250" w:lineRule="exact"/>
        <w:jc w:val="left"/>
      </w:pPr>
      <w:r>
        <w:t>Примерный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лабораторных</w:t>
      </w:r>
      <w:r>
        <w:rPr>
          <w:spacing w:val="-6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учителя)</w:t>
      </w:r>
    </w:p>
    <w:p w:rsidR="000729EE" w:rsidRDefault="00697400">
      <w:pPr>
        <w:pStyle w:val="a3"/>
        <w:spacing w:line="250" w:lineRule="exact"/>
        <w:ind w:left="926" w:firstLine="0"/>
        <w:jc w:val="left"/>
      </w:pPr>
      <w:r>
        <w:t>Прямые</w:t>
      </w:r>
      <w:r>
        <w:rPr>
          <w:spacing w:val="-1"/>
        </w:rPr>
        <w:t xml:space="preserve"> </w:t>
      </w:r>
      <w:r>
        <w:t>измерения:</w:t>
      </w:r>
    </w:p>
    <w:p w:rsidR="000729EE" w:rsidRDefault="00697400">
      <w:pPr>
        <w:pStyle w:val="a3"/>
        <w:ind w:left="502" w:right="1285" w:firstLine="0"/>
        <w:jc w:val="left"/>
      </w:pPr>
      <w:r>
        <w:t>измерение мгновенной скорости с использованием секундомера или компьютера с датчиками;</w:t>
      </w:r>
      <w:r>
        <w:rPr>
          <w:spacing w:val="-52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(по взаимодействию);</w:t>
      </w:r>
    </w:p>
    <w:p w:rsidR="000729EE" w:rsidRDefault="00697400">
      <w:pPr>
        <w:pStyle w:val="a3"/>
        <w:spacing w:line="252" w:lineRule="exact"/>
        <w:ind w:left="502" w:firstLine="0"/>
        <w:jc w:val="left"/>
      </w:pPr>
      <w:r>
        <w:t>измерение</w:t>
      </w:r>
      <w:r>
        <w:rPr>
          <w:spacing w:val="-1"/>
        </w:rPr>
        <w:t xml:space="preserve"> </w:t>
      </w:r>
      <w:r>
        <w:t>сил в</w:t>
      </w:r>
      <w:r>
        <w:rPr>
          <w:spacing w:val="-1"/>
        </w:rPr>
        <w:t xml:space="preserve"> </w:t>
      </w:r>
      <w:r>
        <w:t>механике;</w:t>
      </w:r>
    </w:p>
    <w:p w:rsidR="000729EE" w:rsidRDefault="00697400">
      <w:pPr>
        <w:pStyle w:val="a3"/>
        <w:ind w:left="502" w:right="3759" w:firstLine="0"/>
        <w:jc w:val="left"/>
      </w:pPr>
      <w:r>
        <w:t>измерение температуры жидкостными и цифровыми термометрами;</w:t>
      </w:r>
      <w:r>
        <w:rPr>
          <w:spacing w:val="-52"/>
        </w:rPr>
        <w:t xml:space="preserve"> </w:t>
      </w:r>
      <w:r>
        <w:t>оценка сил взаимодействия молекул (методом отрыва капель);</w:t>
      </w:r>
      <w:r>
        <w:rPr>
          <w:spacing w:val="1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термодинамических параметров</w:t>
      </w:r>
      <w:r>
        <w:rPr>
          <w:spacing w:val="-1"/>
        </w:rPr>
        <w:t xml:space="preserve"> </w:t>
      </w:r>
      <w:r>
        <w:t>газа;</w:t>
      </w:r>
    </w:p>
    <w:p w:rsidR="000729EE" w:rsidRDefault="00697400">
      <w:pPr>
        <w:pStyle w:val="a3"/>
        <w:spacing w:line="252" w:lineRule="exact"/>
        <w:ind w:left="502" w:firstLine="0"/>
        <w:jc w:val="left"/>
      </w:pPr>
      <w:r>
        <w:t>измерение</w:t>
      </w:r>
      <w:r>
        <w:rPr>
          <w:spacing w:val="-3"/>
        </w:rPr>
        <w:t xml:space="preserve"> </w:t>
      </w:r>
      <w:r>
        <w:t>ЭДС</w:t>
      </w:r>
      <w:r>
        <w:rPr>
          <w:spacing w:val="-3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тока;</w:t>
      </w:r>
    </w:p>
    <w:p w:rsidR="000729EE" w:rsidRDefault="00697400">
      <w:pPr>
        <w:pStyle w:val="a3"/>
        <w:ind w:left="502" w:right="1641" w:firstLine="0"/>
        <w:jc w:val="left"/>
      </w:pPr>
      <w:r>
        <w:t>измерение силы взаимодействия катушки с током и магнита помощью электронных весов;</w:t>
      </w:r>
      <w:r>
        <w:rPr>
          <w:spacing w:val="-5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двойных</w:t>
      </w:r>
      <w:r>
        <w:rPr>
          <w:spacing w:val="-1"/>
        </w:rPr>
        <w:t xml:space="preserve"> </w:t>
      </w:r>
      <w:r>
        <w:t>звезд (печатные</w:t>
      </w:r>
      <w:r>
        <w:rPr>
          <w:spacing w:val="-1"/>
        </w:rPr>
        <w:t xml:space="preserve"> </w:t>
      </w:r>
      <w:r>
        <w:t>материалы).</w:t>
      </w:r>
    </w:p>
    <w:p w:rsidR="000729EE" w:rsidRDefault="00697400">
      <w:pPr>
        <w:pStyle w:val="a3"/>
        <w:spacing w:line="242" w:lineRule="auto"/>
        <w:ind w:left="502" w:right="7625" w:firstLine="424"/>
        <w:jc w:val="left"/>
      </w:pPr>
      <w:r>
        <w:t>Косвенные измерения:</w:t>
      </w:r>
      <w:r>
        <w:rPr>
          <w:spacing w:val="-52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ускорения;</w:t>
      </w:r>
    </w:p>
    <w:p w:rsidR="000729EE" w:rsidRDefault="000729EE">
      <w:pPr>
        <w:spacing w:line="242" w:lineRule="auto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left="502" w:right="5059" w:firstLine="0"/>
        <w:jc w:val="left"/>
      </w:pPr>
      <w:r>
        <w:lastRenderedPageBreak/>
        <w:t>измерение ускорения свободного падения;</w:t>
      </w:r>
      <w:r>
        <w:rPr>
          <w:spacing w:val="1"/>
        </w:rPr>
        <w:t xml:space="preserve"> </w:t>
      </w:r>
      <w:r>
        <w:t>определение энергии и импульса по тормозному пути;</w:t>
      </w:r>
      <w:r>
        <w:rPr>
          <w:spacing w:val="-52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удельной</w:t>
      </w:r>
      <w:r>
        <w:rPr>
          <w:spacing w:val="-1"/>
        </w:rPr>
        <w:t xml:space="preserve"> </w:t>
      </w:r>
      <w:r>
        <w:t>теплоты плавления</w:t>
      </w:r>
      <w:r>
        <w:rPr>
          <w:spacing w:val="-3"/>
        </w:rPr>
        <w:t xml:space="preserve"> </w:t>
      </w:r>
      <w:r>
        <w:t>льда;</w:t>
      </w:r>
    </w:p>
    <w:p w:rsidR="000729EE" w:rsidRDefault="00697400">
      <w:pPr>
        <w:pStyle w:val="a3"/>
        <w:ind w:firstLine="283"/>
        <w:jc w:val="left"/>
      </w:pPr>
      <w:r>
        <w:t>измерение</w:t>
      </w:r>
      <w:r>
        <w:rPr>
          <w:spacing w:val="49"/>
        </w:rPr>
        <w:t xml:space="preserve"> </w:t>
      </w:r>
      <w:r>
        <w:t>напряженности</w:t>
      </w:r>
      <w:r>
        <w:rPr>
          <w:spacing w:val="49"/>
        </w:rPr>
        <w:t xml:space="preserve"> </w:t>
      </w:r>
      <w:r>
        <w:t>вихревого</w:t>
      </w:r>
      <w:r>
        <w:rPr>
          <w:spacing w:val="50"/>
        </w:rPr>
        <w:t xml:space="preserve"> </w:t>
      </w:r>
      <w:r>
        <w:t>электрического</w:t>
      </w:r>
      <w:r>
        <w:rPr>
          <w:spacing w:val="51"/>
        </w:rPr>
        <w:t xml:space="preserve"> </w:t>
      </w:r>
      <w:r>
        <w:t>поля</w:t>
      </w:r>
      <w:r>
        <w:rPr>
          <w:spacing w:val="49"/>
        </w:rPr>
        <w:t xml:space="preserve"> </w:t>
      </w:r>
      <w:r>
        <w:t>(при</w:t>
      </w:r>
      <w:r>
        <w:rPr>
          <w:spacing w:val="49"/>
        </w:rPr>
        <w:t xml:space="preserve"> </w:t>
      </w:r>
      <w:r>
        <w:t>наблюдении</w:t>
      </w:r>
      <w:r>
        <w:rPr>
          <w:spacing w:val="49"/>
        </w:rPr>
        <w:t xml:space="preserve"> </w:t>
      </w:r>
      <w:r>
        <w:t>электромагнитной</w:t>
      </w:r>
      <w:r>
        <w:rPr>
          <w:spacing w:val="-52"/>
        </w:rPr>
        <w:t xml:space="preserve"> </w:t>
      </w:r>
      <w:r>
        <w:t>индукции);</w:t>
      </w:r>
    </w:p>
    <w:p w:rsidR="000729EE" w:rsidRDefault="00697400">
      <w:pPr>
        <w:pStyle w:val="a3"/>
        <w:ind w:left="502" w:right="4965" w:firstLine="0"/>
        <w:jc w:val="left"/>
      </w:pPr>
      <w:r>
        <w:t>измерение внутреннего сопротивления источника тока;</w:t>
      </w:r>
      <w:r>
        <w:rPr>
          <w:spacing w:val="-5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показателя преломления</w:t>
      </w:r>
      <w:r>
        <w:rPr>
          <w:spacing w:val="-3"/>
        </w:rPr>
        <w:t xml:space="preserve"> </w:t>
      </w:r>
      <w:r>
        <w:t>среды;</w:t>
      </w:r>
    </w:p>
    <w:p w:rsidR="000729EE" w:rsidRDefault="00697400">
      <w:pPr>
        <w:pStyle w:val="a3"/>
        <w:ind w:left="502" w:right="3659" w:firstLine="0"/>
        <w:jc w:val="left"/>
      </w:pPr>
      <w:r>
        <w:t>измерение фокусного расстояния собирающей и рассеивающей линз;</w:t>
      </w:r>
      <w:r>
        <w:rPr>
          <w:spacing w:val="-5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световой</w:t>
      </w:r>
      <w:r>
        <w:rPr>
          <w:spacing w:val="-1"/>
        </w:rPr>
        <w:t xml:space="preserve"> </w:t>
      </w:r>
      <w:r>
        <w:t>волны;</w:t>
      </w:r>
    </w:p>
    <w:p w:rsidR="000729EE" w:rsidRDefault="00697400">
      <w:pPr>
        <w:pStyle w:val="a3"/>
        <w:ind w:left="502" w:firstLine="0"/>
        <w:jc w:val="left"/>
      </w:pPr>
      <w:r>
        <w:t>определение</w:t>
      </w:r>
      <w:r>
        <w:rPr>
          <w:spacing w:val="-2"/>
        </w:rPr>
        <w:t xml:space="preserve"> </w:t>
      </w:r>
      <w:r>
        <w:t>импульса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частицы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магнитном</w:t>
      </w:r>
      <w:r>
        <w:rPr>
          <w:spacing w:val="-3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фотографиям).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Наблюдение</w:t>
      </w:r>
      <w:r>
        <w:rPr>
          <w:spacing w:val="-3"/>
        </w:rPr>
        <w:t xml:space="preserve"> </w:t>
      </w:r>
      <w:r>
        <w:t>явлений:</w:t>
      </w:r>
    </w:p>
    <w:p w:rsidR="000729EE" w:rsidRDefault="00697400">
      <w:pPr>
        <w:pStyle w:val="a3"/>
        <w:ind w:left="502" w:right="1736" w:firstLine="0"/>
        <w:jc w:val="left"/>
      </w:pPr>
      <w:r>
        <w:t>наблюдение механических явлений в инерциальных и неинерциальных системах отсчета;</w:t>
      </w:r>
      <w:r>
        <w:rPr>
          <w:spacing w:val="-52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вынужденных колебаний и</w:t>
      </w:r>
      <w:r>
        <w:rPr>
          <w:spacing w:val="-1"/>
        </w:rPr>
        <w:t xml:space="preserve"> </w:t>
      </w:r>
      <w:r>
        <w:t>резонанса;</w:t>
      </w:r>
    </w:p>
    <w:p w:rsidR="000729EE" w:rsidRDefault="00697400">
      <w:pPr>
        <w:pStyle w:val="a3"/>
        <w:spacing w:line="252" w:lineRule="exact"/>
        <w:ind w:left="502" w:firstLine="0"/>
        <w:jc w:val="left"/>
      </w:pPr>
      <w:r>
        <w:t>наблюдение</w:t>
      </w:r>
      <w:r>
        <w:rPr>
          <w:spacing w:val="-7"/>
        </w:rPr>
        <w:t xml:space="preserve"> </w:t>
      </w:r>
      <w:r>
        <w:t>диффузии;</w:t>
      </w:r>
    </w:p>
    <w:p w:rsidR="000729EE" w:rsidRDefault="00697400">
      <w:pPr>
        <w:pStyle w:val="a3"/>
        <w:spacing w:line="252" w:lineRule="exact"/>
        <w:ind w:left="502" w:firstLine="0"/>
        <w:jc w:val="left"/>
      </w:pPr>
      <w:r>
        <w:t>наблюдение</w:t>
      </w:r>
      <w:r>
        <w:rPr>
          <w:spacing w:val="-5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электромагнитной</w:t>
      </w:r>
      <w:r>
        <w:rPr>
          <w:spacing w:val="-5"/>
        </w:rPr>
        <w:t xml:space="preserve"> </w:t>
      </w:r>
      <w:r>
        <w:t>индукции;</w:t>
      </w:r>
    </w:p>
    <w:p w:rsidR="000729EE" w:rsidRDefault="00697400">
      <w:pPr>
        <w:pStyle w:val="a3"/>
        <w:spacing w:before="2"/>
        <w:ind w:left="502" w:right="2696" w:firstLine="0"/>
        <w:jc w:val="left"/>
      </w:pPr>
      <w:r>
        <w:t>наблюдение волновых свойств света: дифракция, интерференция, поляризация;</w:t>
      </w:r>
      <w:r>
        <w:rPr>
          <w:spacing w:val="-52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спектров;</w:t>
      </w:r>
    </w:p>
    <w:p w:rsidR="000729EE" w:rsidRDefault="00697400">
      <w:pPr>
        <w:pStyle w:val="a3"/>
        <w:spacing w:line="252" w:lineRule="exact"/>
        <w:ind w:left="502" w:firstLine="0"/>
        <w:jc w:val="left"/>
      </w:pPr>
      <w:r>
        <w:t>вечерние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звезд,</w:t>
      </w:r>
      <w:r>
        <w:rPr>
          <w:spacing w:val="-1"/>
        </w:rPr>
        <w:t xml:space="preserve"> </w:t>
      </w:r>
      <w:r>
        <w:t>Луны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телескоп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бинокль.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Исследования:</w:t>
      </w:r>
    </w:p>
    <w:p w:rsidR="000729EE" w:rsidRDefault="00697400">
      <w:pPr>
        <w:pStyle w:val="a3"/>
        <w:ind w:right="849" w:firstLine="283"/>
        <w:jc w:val="left"/>
      </w:pPr>
      <w:r>
        <w:t>исследование</w:t>
      </w:r>
      <w:r>
        <w:rPr>
          <w:spacing w:val="31"/>
        </w:rPr>
        <w:t xml:space="preserve"> </w:t>
      </w:r>
      <w:r>
        <w:t>равноускоренного</w:t>
      </w:r>
      <w:r>
        <w:rPr>
          <w:spacing w:val="29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использованием</w:t>
      </w:r>
      <w:r>
        <w:rPr>
          <w:spacing w:val="31"/>
        </w:rPr>
        <w:t xml:space="preserve"> </w:t>
      </w:r>
      <w:r>
        <w:t>электронного</w:t>
      </w:r>
      <w:r>
        <w:rPr>
          <w:spacing w:val="32"/>
        </w:rPr>
        <w:t xml:space="preserve"> </w:t>
      </w:r>
      <w:r>
        <w:t>секундомера</w:t>
      </w:r>
      <w:r>
        <w:rPr>
          <w:spacing w:val="30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компьютера с</w:t>
      </w:r>
      <w:r>
        <w:rPr>
          <w:spacing w:val="-2"/>
        </w:rPr>
        <w:t xml:space="preserve"> </w:t>
      </w:r>
      <w:r>
        <w:t>датчиками;</w:t>
      </w:r>
    </w:p>
    <w:p w:rsidR="000729EE" w:rsidRDefault="00697400">
      <w:pPr>
        <w:pStyle w:val="a3"/>
        <w:ind w:left="502" w:right="4734" w:firstLine="0"/>
        <w:jc w:val="left"/>
      </w:pPr>
      <w:r>
        <w:t>исследование движения тела, брошенного горизонтально;</w:t>
      </w:r>
      <w:r>
        <w:rPr>
          <w:spacing w:val="-52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удара;</w:t>
      </w:r>
    </w:p>
    <w:p w:rsidR="000729EE" w:rsidRDefault="00697400">
      <w:pPr>
        <w:pStyle w:val="a3"/>
        <w:spacing w:before="1"/>
        <w:ind w:left="502" w:right="3797" w:firstLine="0"/>
        <w:jc w:val="left"/>
      </w:pPr>
      <w:r>
        <w:t>исследование качения цилиндра по наклонной плоскости;</w:t>
      </w:r>
      <w:r>
        <w:rPr>
          <w:spacing w:val="1"/>
        </w:rPr>
        <w:t xml:space="preserve"> </w:t>
      </w:r>
      <w:r>
        <w:t>исследование движения броуновской частицы (по трекам Перрена);</w:t>
      </w:r>
      <w:r>
        <w:rPr>
          <w:spacing w:val="-52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изопроцессов;</w:t>
      </w:r>
    </w:p>
    <w:p w:rsidR="000729EE" w:rsidRDefault="00697400">
      <w:pPr>
        <w:pStyle w:val="a3"/>
        <w:ind w:left="502" w:right="4181" w:firstLine="0"/>
        <w:jc w:val="left"/>
      </w:pPr>
      <w:r>
        <w:t>исследование изохорного процесса и оценка абсолютного нуля;</w:t>
      </w:r>
      <w:r>
        <w:rPr>
          <w:spacing w:val="-52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остывания</w:t>
      </w:r>
      <w:r>
        <w:rPr>
          <w:spacing w:val="-4"/>
        </w:rPr>
        <w:t xml:space="preserve"> </w:t>
      </w:r>
      <w:r>
        <w:t>воды;</w:t>
      </w:r>
    </w:p>
    <w:p w:rsidR="000729EE" w:rsidRDefault="00697400">
      <w:pPr>
        <w:pStyle w:val="a3"/>
        <w:ind w:left="502" w:right="1882" w:firstLine="0"/>
        <w:jc w:val="left"/>
      </w:pPr>
      <w:r>
        <w:t>исследование зависимости напряжения на полюсах источника тока от силы тока в цепи;</w:t>
      </w:r>
      <w:r>
        <w:rPr>
          <w:spacing w:val="-52"/>
        </w:rPr>
        <w:t xml:space="preserve"> </w:t>
      </w:r>
      <w:r>
        <w:t>исследование зависимости силы тока через лампочку от напряжения на ней;</w:t>
      </w:r>
      <w:r>
        <w:rPr>
          <w:spacing w:val="1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нагревания</w:t>
      </w:r>
      <w:r>
        <w:rPr>
          <w:spacing w:val="-3"/>
        </w:rPr>
        <w:t xml:space="preserve"> </w:t>
      </w:r>
      <w:r>
        <w:t>воды нагревателем небольшой</w:t>
      </w:r>
      <w:r>
        <w:rPr>
          <w:spacing w:val="-1"/>
        </w:rPr>
        <w:t xml:space="preserve"> </w:t>
      </w:r>
      <w:r>
        <w:t>мощности;</w:t>
      </w:r>
    </w:p>
    <w:p w:rsidR="000729EE" w:rsidRDefault="00697400">
      <w:pPr>
        <w:pStyle w:val="a3"/>
        <w:ind w:left="502" w:right="4066" w:firstLine="0"/>
        <w:jc w:val="left"/>
      </w:pPr>
      <w:r>
        <w:t>исследование явления электромагнитной индукции;</w:t>
      </w:r>
      <w:r>
        <w:rPr>
          <w:spacing w:val="1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угла</w:t>
      </w:r>
      <w:r>
        <w:rPr>
          <w:spacing w:val="-1"/>
        </w:rPr>
        <w:t xml:space="preserve"> </w:t>
      </w:r>
      <w:r>
        <w:t>преломления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угла</w:t>
      </w:r>
      <w:r>
        <w:rPr>
          <w:spacing w:val="-2"/>
        </w:rPr>
        <w:t xml:space="preserve"> </w:t>
      </w:r>
      <w:r>
        <w:t>падения;</w:t>
      </w:r>
    </w:p>
    <w:p w:rsidR="000729EE" w:rsidRDefault="00697400">
      <w:pPr>
        <w:pStyle w:val="a3"/>
        <w:ind w:right="849" w:firstLine="283"/>
        <w:jc w:val="left"/>
      </w:pPr>
      <w:r>
        <w:t>исследование</w:t>
      </w:r>
      <w:r>
        <w:rPr>
          <w:spacing w:val="12"/>
        </w:rPr>
        <w:t xml:space="preserve"> </w:t>
      </w:r>
      <w:r>
        <w:t>зависимости</w:t>
      </w:r>
      <w:r>
        <w:rPr>
          <w:spacing w:val="11"/>
        </w:rPr>
        <w:t xml:space="preserve"> </w:t>
      </w:r>
      <w:r>
        <w:t>расстояния</w:t>
      </w:r>
      <w:r>
        <w:rPr>
          <w:spacing w:val="11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линзы</w:t>
      </w:r>
      <w:r>
        <w:rPr>
          <w:spacing w:val="12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изображения</w:t>
      </w:r>
      <w:r>
        <w:rPr>
          <w:spacing w:val="12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расстояния</w:t>
      </w:r>
      <w:r>
        <w:rPr>
          <w:spacing w:val="11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линзы</w:t>
      </w:r>
      <w:r>
        <w:rPr>
          <w:spacing w:val="13"/>
        </w:rPr>
        <w:t xml:space="preserve"> </w:t>
      </w:r>
      <w:r>
        <w:t>до</w:t>
      </w:r>
      <w:r>
        <w:rPr>
          <w:spacing w:val="-52"/>
        </w:rPr>
        <w:t xml:space="preserve"> </w:t>
      </w:r>
      <w:r>
        <w:t>предмета;</w:t>
      </w:r>
    </w:p>
    <w:p w:rsidR="000729EE" w:rsidRDefault="00697400">
      <w:pPr>
        <w:pStyle w:val="a3"/>
        <w:spacing w:line="252" w:lineRule="exact"/>
        <w:ind w:left="502" w:firstLine="0"/>
        <w:jc w:val="left"/>
      </w:pPr>
      <w:r>
        <w:t>исследование</w:t>
      </w:r>
      <w:r>
        <w:rPr>
          <w:spacing w:val="-4"/>
        </w:rPr>
        <w:t xml:space="preserve"> </w:t>
      </w:r>
      <w:r>
        <w:t>спектра</w:t>
      </w:r>
      <w:r>
        <w:rPr>
          <w:spacing w:val="-3"/>
        </w:rPr>
        <w:t xml:space="preserve"> </w:t>
      </w:r>
      <w:r>
        <w:t>водорода;</w:t>
      </w:r>
    </w:p>
    <w:p w:rsidR="000729EE" w:rsidRDefault="00697400">
      <w:pPr>
        <w:pStyle w:val="a3"/>
        <w:spacing w:line="252" w:lineRule="exact"/>
        <w:ind w:left="502" w:firstLine="0"/>
        <w:jc w:val="left"/>
      </w:pPr>
      <w:r>
        <w:t>исследование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двойных</w:t>
      </w:r>
      <w:r>
        <w:rPr>
          <w:spacing w:val="-2"/>
        </w:rPr>
        <w:t xml:space="preserve"> </w:t>
      </w:r>
      <w:r>
        <w:t>звезд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печатным</w:t>
      </w:r>
      <w:r>
        <w:rPr>
          <w:spacing w:val="-3"/>
        </w:rPr>
        <w:t xml:space="preserve"> </w:t>
      </w:r>
      <w:r>
        <w:t>материалам).</w:t>
      </w:r>
    </w:p>
    <w:p w:rsidR="000729EE" w:rsidRDefault="00697400">
      <w:pPr>
        <w:pStyle w:val="a3"/>
        <w:spacing w:before="2" w:line="252" w:lineRule="exact"/>
        <w:ind w:left="926" w:firstLine="0"/>
        <w:jc w:val="left"/>
      </w:pPr>
      <w:r>
        <w:t>Проверка</w:t>
      </w:r>
      <w:r>
        <w:rPr>
          <w:spacing w:val="-4"/>
        </w:rPr>
        <w:t xml:space="preserve"> </w:t>
      </w:r>
      <w:r>
        <w:t>гипотез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неверные):</w:t>
      </w:r>
    </w:p>
    <w:p w:rsidR="000729EE" w:rsidRDefault="00697400">
      <w:pPr>
        <w:pStyle w:val="a3"/>
        <w:ind w:right="845" w:firstLine="283"/>
        <w:jc w:val="left"/>
      </w:pPr>
      <w:r>
        <w:t>при</w:t>
      </w:r>
      <w:r>
        <w:rPr>
          <w:spacing w:val="28"/>
        </w:rPr>
        <w:t xml:space="preserve"> </w:t>
      </w:r>
      <w:r>
        <w:t>движении</w:t>
      </w:r>
      <w:r>
        <w:rPr>
          <w:spacing w:val="28"/>
        </w:rPr>
        <w:t xml:space="preserve"> </w:t>
      </w:r>
      <w:r>
        <w:t>бруска</w:t>
      </w:r>
      <w:r>
        <w:rPr>
          <w:spacing w:val="31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наклонной</w:t>
      </w:r>
      <w:r>
        <w:rPr>
          <w:spacing w:val="30"/>
        </w:rPr>
        <w:t xml:space="preserve"> </w:t>
      </w:r>
      <w:r>
        <w:t>плоскости</w:t>
      </w:r>
      <w:r>
        <w:rPr>
          <w:spacing w:val="29"/>
        </w:rPr>
        <w:t xml:space="preserve"> </w:t>
      </w:r>
      <w:r>
        <w:t>время</w:t>
      </w:r>
      <w:r>
        <w:rPr>
          <w:spacing w:val="29"/>
        </w:rPr>
        <w:t xml:space="preserve"> </w:t>
      </w:r>
      <w:r>
        <w:t>перемещения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определенное</w:t>
      </w:r>
      <w:r>
        <w:rPr>
          <w:spacing w:val="29"/>
        </w:rPr>
        <w:t xml:space="preserve"> </w:t>
      </w:r>
      <w:r>
        <w:t>расстояния</w:t>
      </w:r>
      <w:r>
        <w:rPr>
          <w:spacing w:val="-5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больше, чем</w:t>
      </w:r>
      <w:r>
        <w:rPr>
          <w:spacing w:val="-3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масса</w:t>
      </w:r>
      <w:r>
        <w:rPr>
          <w:spacing w:val="-2"/>
        </w:rPr>
        <w:t xml:space="preserve"> </w:t>
      </w:r>
      <w:r>
        <w:t>бруска;</w:t>
      </w:r>
    </w:p>
    <w:p w:rsidR="000729EE" w:rsidRDefault="00697400">
      <w:pPr>
        <w:pStyle w:val="a3"/>
        <w:ind w:left="502" w:right="2009" w:firstLine="0"/>
        <w:jc w:val="left"/>
      </w:pPr>
      <w:r>
        <w:t>при движении бруска по наклонной плоскости скорость прямо пропорциональна пути;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затухании</w:t>
      </w:r>
      <w:r>
        <w:rPr>
          <w:spacing w:val="-1"/>
        </w:rPr>
        <w:t xml:space="preserve"> </w:t>
      </w:r>
      <w:r>
        <w:t>колебаний амплитуда обратно</w:t>
      </w:r>
      <w:r>
        <w:rPr>
          <w:spacing w:val="-1"/>
        </w:rPr>
        <w:t xml:space="preserve"> </w:t>
      </w:r>
      <w:r>
        <w:t>пропорциональна времени;</w:t>
      </w:r>
    </w:p>
    <w:p w:rsidR="000729EE" w:rsidRDefault="00697400">
      <w:pPr>
        <w:pStyle w:val="a3"/>
        <w:ind w:right="845" w:firstLine="283"/>
        <w:jc w:val="left"/>
      </w:pPr>
      <w:r>
        <w:t>квадрат среднего перемещения броуновской частицы прямо пропорционален времени наблюдения</w:t>
      </w:r>
      <w:r>
        <w:rPr>
          <w:spacing w:val="-5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трекам Перрена);</w:t>
      </w:r>
    </w:p>
    <w:p w:rsidR="000729EE" w:rsidRDefault="00697400">
      <w:pPr>
        <w:pStyle w:val="a3"/>
        <w:spacing w:before="1" w:line="252" w:lineRule="exact"/>
        <w:ind w:left="502" w:firstLine="0"/>
        <w:jc w:val="left"/>
      </w:pPr>
      <w:r>
        <w:t>скорость</w:t>
      </w:r>
      <w:r>
        <w:rPr>
          <w:spacing w:val="-1"/>
        </w:rPr>
        <w:t xml:space="preserve"> </w:t>
      </w:r>
      <w:r>
        <w:t>остывания</w:t>
      </w:r>
      <w:r>
        <w:rPr>
          <w:spacing w:val="-1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линейно зависит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остывания;</w:t>
      </w:r>
    </w:p>
    <w:p w:rsidR="000729EE" w:rsidRDefault="00697400">
      <w:pPr>
        <w:pStyle w:val="a3"/>
        <w:ind w:right="683" w:firstLine="283"/>
        <w:jc w:val="left"/>
      </w:pPr>
      <w:r>
        <w:t>напряжение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последовательном</w:t>
      </w:r>
      <w:r>
        <w:rPr>
          <w:spacing w:val="10"/>
        </w:rPr>
        <w:t xml:space="preserve"> </w:t>
      </w:r>
      <w:r>
        <w:t>включении</w:t>
      </w:r>
      <w:r>
        <w:rPr>
          <w:spacing w:val="10"/>
        </w:rPr>
        <w:t xml:space="preserve"> </w:t>
      </w:r>
      <w:r>
        <w:t>лампочки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резистора</w:t>
      </w:r>
      <w:r>
        <w:rPr>
          <w:spacing w:val="11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равно</w:t>
      </w:r>
      <w:r>
        <w:rPr>
          <w:spacing w:val="9"/>
        </w:rPr>
        <w:t xml:space="preserve"> </w:t>
      </w:r>
      <w:r>
        <w:t>сумме</w:t>
      </w:r>
      <w:r>
        <w:rPr>
          <w:spacing w:val="10"/>
        </w:rPr>
        <w:t xml:space="preserve"> </w:t>
      </w:r>
      <w:r>
        <w:t>напряжений</w:t>
      </w:r>
      <w:r>
        <w:rPr>
          <w:spacing w:val="-52"/>
        </w:rPr>
        <w:t xml:space="preserve"> </w:t>
      </w:r>
      <w:r>
        <w:t>на лампочке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резисторе;</w:t>
      </w:r>
    </w:p>
    <w:p w:rsidR="000729EE" w:rsidRDefault="00697400">
      <w:pPr>
        <w:pStyle w:val="a3"/>
        <w:spacing w:line="252" w:lineRule="exact"/>
        <w:ind w:left="502" w:firstLine="0"/>
        <w:jc w:val="left"/>
      </w:pPr>
      <w:r>
        <w:t>угол</w:t>
      </w:r>
      <w:r>
        <w:rPr>
          <w:spacing w:val="-3"/>
        </w:rPr>
        <w:t xml:space="preserve"> </w:t>
      </w:r>
      <w:r>
        <w:t>преломления</w:t>
      </w:r>
      <w:r>
        <w:rPr>
          <w:spacing w:val="-3"/>
        </w:rPr>
        <w:t xml:space="preserve"> </w:t>
      </w:r>
      <w:r>
        <w:t>прямо</w:t>
      </w:r>
      <w:r>
        <w:rPr>
          <w:spacing w:val="-5"/>
        </w:rPr>
        <w:t xml:space="preserve"> </w:t>
      </w:r>
      <w:r>
        <w:t>пропорционален</w:t>
      </w:r>
      <w:r>
        <w:rPr>
          <w:spacing w:val="-2"/>
        </w:rPr>
        <w:t xml:space="preserve"> </w:t>
      </w:r>
      <w:r>
        <w:t>углу</w:t>
      </w:r>
      <w:r>
        <w:rPr>
          <w:spacing w:val="-5"/>
        </w:rPr>
        <w:t xml:space="preserve"> </w:t>
      </w:r>
      <w:r>
        <w:t>падения;</w:t>
      </w:r>
    </w:p>
    <w:p w:rsidR="000729EE" w:rsidRDefault="00697400">
      <w:pPr>
        <w:pStyle w:val="a3"/>
        <w:spacing w:line="242" w:lineRule="auto"/>
        <w:ind w:left="926" w:right="3933" w:hanging="425"/>
        <w:jc w:val="left"/>
      </w:pPr>
      <w:r>
        <w:t>при плотном сложении двух линз оптические силы складываются;</w:t>
      </w:r>
      <w:r>
        <w:rPr>
          <w:spacing w:val="-52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технических устройств:</w:t>
      </w:r>
    </w:p>
    <w:p w:rsidR="000729EE" w:rsidRDefault="00697400">
      <w:pPr>
        <w:pStyle w:val="a3"/>
        <w:ind w:left="502" w:right="4792" w:firstLine="0"/>
        <w:jc w:val="left"/>
      </w:pPr>
      <w:r>
        <w:t>конструирование наклонной плоскости с заданным КПД;</w:t>
      </w:r>
      <w:r>
        <w:rPr>
          <w:spacing w:val="-52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рычажных весов;</w:t>
      </w:r>
    </w:p>
    <w:p w:rsidR="000729EE" w:rsidRDefault="00697400">
      <w:pPr>
        <w:pStyle w:val="a3"/>
        <w:ind w:left="502" w:right="1355" w:firstLine="0"/>
        <w:jc w:val="left"/>
      </w:pPr>
      <w:r>
        <w:t>конструирование наклонной плоскости, по которой брусок движется с заданным ускорением;</w:t>
      </w:r>
      <w:r>
        <w:rPr>
          <w:spacing w:val="-52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электродвигателя;</w:t>
      </w:r>
    </w:p>
    <w:p w:rsidR="000729EE" w:rsidRDefault="00697400">
      <w:pPr>
        <w:pStyle w:val="a3"/>
        <w:spacing w:line="252" w:lineRule="exact"/>
        <w:ind w:left="502" w:firstLine="0"/>
        <w:jc w:val="left"/>
      </w:pPr>
      <w:r>
        <w:t>конструирование</w:t>
      </w:r>
      <w:r>
        <w:rPr>
          <w:spacing w:val="-4"/>
        </w:rPr>
        <w:t xml:space="preserve"> </w:t>
      </w:r>
      <w:r>
        <w:t>трансформатора;</w:t>
      </w:r>
    </w:p>
    <w:p w:rsidR="000729EE" w:rsidRDefault="00697400">
      <w:pPr>
        <w:pStyle w:val="a3"/>
        <w:spacing w:line="252" w:lineRule="exact"/>
        <w:ind w:left="502" w:firstLine="0"/>
        <w:jc w:val="left"/>
      </w:pPr>
      <w:r>
        <w:t>конструирование</w:t>
      </w:r>
      <w:r>
        <w:rPr>
          <w:spacing w:val="-2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телескопа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микроскопа.</w:t>
      </w:r>
    </w:p>
    <w:p w:rsidR="000729EE" w:rsidRDefault="000729EE">
      <w:pPr>
        <w:spacing w:line="252" w:lineRule="exact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2"/>
        <w:numPr>
          <w:ilvl w:val="3"/>
          <w:numId w:val="115"/>
        </w:numPr>
        <w:tabs>
          <w:tab w:val="left" w:pos="4837"/>
        </w:tabs>
        <w:spacing w:before="72"/>
        <w:ind w:left="4837" w:hanging="828"/>
        <w:jc w:val="left"/>
      </w:pPr>
      <w:r>
        <w:lastRenderedPageBreak/>
        <w:t>Астрономия</w:t>
      </w:r>
    </w:p>
    <w:p w:rsidR="000729EE" w:rsidRDefault="000729EE">
      <w:pPr>
        <w:pStyle w:val="a3"/>
        <w:spacing w:before="4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spacing w:before="1"/>
        <w:ind w:left="926" w:firstLine="0"/>
      </w:pPr>
      <w:r>
        <w:t>Предмет</w:t>
      </w:r>
      <w:r>
        <w:rPr>
          <w:spacing w:val="-2"/>
        </w:rPr>
        <w:t xml:space="preserve"> </w:t>
      </w:r>
      <w:r>
        <w:t>«Астрономия»</w:t>
      </w:r>
      <w:r>
        <w:rPr>
          <w:spacing w:val="-5"/>
        </w:rPr>
        <w:t xml:space="preserve"> </w:t>
      </w:r>
      <w:r>
        <w:t>изучается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классе.</w:t>
      </w:r>
    </w:p>
    <w:p w:rsidR="000729EE" w:rsidRDefault="00697400">
      <w:pPr>
        <w:pStyle w:val="a3"/>
        <w:spacing w:before="1"/>
        <w:ind w:right="851"/>
      </w:pPr>
      <w:r>
        <w:t>Изучение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следующих целей:</w:t>
      </w:r>
    </w:p>
    <w:p w:rsidR="000729EE" w:rsidRDefault="00697400">
      <w:pPr>
        <w:pStyle w:val="a4"/>
        <w:numPr>
          <w:ilvl w:val="1"/>
          <w:numId w:val="103"/>
        </w:numPr>
        <w:tabs>
          <w:tab w:val="left" w:pos="1162"/>
        </w:tabs>
        <w:spacing w:before="1"/>
        <w:ind w:right="848" w:firstLine="707"/>
        <w:jc w:val="both"/>
      </w:pPr>
      <w:r>
        <w:t>осознание</w:t>
      </w:r>
      <w:r>
        <w:rPr>
          <w:spacing w:val="1"/>
        </w:rPr>
        <w:t xml:space="preserve"> </w:t>
      </w:r>
      <w:r>
        <w:t>принципиальной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современной естественнонаучной</w:t>
      </w:r>
      <w:r>
        <w:rPr>
          <w:spacing w:val="-1"/>
        </w:rPr>
        <w:t xml:space="preserve"> </w:t>
      </w:r>
      <w:r>
        <w:t>картины мира;</w:t>
      </w:r>
    </w:p>
    <w:p w:rsidR="000729EE" w:rsidRDefault="00697400">
      <w:pPr>
        <w:pStyle w:val="a4"/>
        <w:numPr>
          <w:ilvl w:val="1"/>
          <w:numId w:val="103"/>
        </w:numPr>
        <w:tabs>
          <w:tab w:val="left" w:pos="1081"/>
        </w:tabs>
        <w:ind w:right="849" w:firstLine="707"/>
        <w:jc w:val="both"/>
      </w:pPr>
      <w:r>
        <w:t>приобретение знаний о физической природе небесных тел и систем, строения и эволюции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астрономических</w:t>
      </w:r>
      <w:r>
        <w:rPr>
          <w:spacing w:val="-1"/>
        </w:rPr>
        <w:t xml:space="preserve"> </w:t>
      </w:r>
      <w:r>
        <w:t>открытиях, определивших развитие науки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техники;</w:t>
      </w:r>
    </w:p>
    <w:p w:rsidR="000729EE" w:rsidRDefault="00697400">
      <w:pPr>
        <w:pStyle w:val="a4"/>
        <w:numPr>
          <w:ilvl w:val="1"/>
          <w:numId w:val="103"/>
        </w:numPr>
        <w:tabs>
          <w:tab w:val="left" w:pos="1074"/>
        </w:tabs>
        <w:ind w:right="846" w:firstLine="707"/>
        <w:jc w:val="both"/>
      </w:pPr>
      <w:r>
        <w:t>овладение умениями объяснять видимое положение и движение небесных тел принципами</w:t>
      </w:r>
      <w:r>
        <w:rPr>
          <w:spacing w:val="1"/>
        </w:rPr>
        <w:t xml:space="preserve"> </w:t>
      </w:r>
      <w:r>
        <w:t>определения местоположения и времени по астрономическим объектам, навыками практического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звездного</w:t>
      </w:r>
      <w:r>
        <w:rPr>
          <w:spacing w:val="1"/>
        </w:rPr>
        <w:t xml:space="preserve"> </w:t>
      </w:r>
      <w:r>
        <w:t>неба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пункте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заданного времени;</w:t>
      </w:r>
    </w:p>
    <w:p w:rsidR="000729EE" w:rsidRDefault="00697400">
      <w:pPr>
        <w:pStyle w:val="a4"/>
        <w:numPr>
          <w:ilvl w:val="1"/>
          <w:numId w:val="103"/>
        </w:numPr>
        <w:tabs>
          <w:tab w:val="left" w:pos="1148"/>
        </w:tabs>
        <w:ind w:right="848" w:firstLine="707"/>
        <w:jc w:val="both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приобретения знаний по астрономии с использованием различных источников информации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информационных технологий;</w:t>
      </w:r>
    </w:p>
    <w:p w:rsidR="000729EE" w:rsidRDefault="00697400">
      <w:pPr>
        <w:pStyle w:val="a4"/>
        <w:numPr>
          <w:ilvl w:val="1"/>
          <w:numId w:val="103"/>
        </w:numPr>
        <w:tabs>
          <w:tab w:val="left" w:pos="1177"/>
        </w:tabs>
        <w:ind w:right="849" w:firstLine="707"/>
        <w:jc w:val="both"/>
      </w:pPr>
      <w:r>
        <w:t>использование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жизни;</w:t>
      </w:r>
    </w:p>
    <w:p w:rsidR="000729EE" w:rsidRDefault="00697400">
      <w:pPr>
        <w:pStyle w:val="a4"/>
        <w:numPr>
          <w:ilvl w:val="1"/>
          <w:numId w:val="103"/>
        </w:numPr>
        <w:tabs>
          <w:tab w:val="left" w:pos="1052"/>
        </w:tabs>
        <w:spacing w:line="252" w:lineRule="exact"/>
        <w:ind w:left="1051" w:hanging="126"/>
        <w:jc w:val="both"/>
      </w:pPr>
      <w:r>
        <w:t>формирование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мировоззрения;</w:t>
      </w:r>
    </w:p>
    <w:p w:rsidR="000729EE" w:rsidRDefault="00697400">
      <w:pPr>
        <w:pStyle w:val="a4"/>
        <w:numPr>
          <w:ilvl w:val="1"/>
          <w:numId w:val="103"/>
        </w:numPr>
        <w:tabs>
          <w:tab w:val="left" w:pos="1220"/>
        </w:tabs>
        <w:spacing w:before="2"/>
        <w:ind w:right="841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физико-</w:t>
      </w:r>
      <w:r>
        <w:rPr>
          <w:spacing w:val="-52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астрофизики, астрономии и</w:t>
      </w:r>
      <w:r>
        <w:rPr>
          <w:spacing w:val="-1"/>
        </w:rPr>
        <w:t xml:space="preserve"> </w:t>
      </w:r>
      <w:r>
        <w:t>космонавтики.</w:t>
      </w:r>
    </w:p>
    <w:p w:rsidR="000729EE" w:rsidRDefault="000729EE">
      <w:pPr>
        <w:pStyle w:val="a3"/>
        <w:spacing w:before="9"/>
        <w:ind w:left="0" w:firstLine="0"/>
        <w:jc w:val="left"/>
        <w:rPr>
          <w:sz w:val="21"/>
        </w:rPr>
      </w:pPr>
    </w:p>
    <w:p w:rsidR="000729EE" w:rsidRDefault="00697400">
      <w:pPr>
        <w:spacing w:before="1"/>
        <w:ind w:left="1618"/>
        <w:jc w:val="both"/>
        <w:rPr>
          <w:i/>
        </w:rPr>
      </w:pPr>
      <w:r>
        <w:rPr>
          <w:i/>
        </w:rPr>
        <w:t>Обязательный</w:t>
      </w:r>
      <w:r>
        <w:rPr>
          <w:i/>
          <w:spacing w:val="-5"/>
        </w:rPr>
        <w:t xml:space="preserve"> </w:t>
      </w:r>
      <w:r>
        <w:rPr>
          <w:i/>
        </w:rPr>
        <w:t>минимум</w:t>
      </w:r>
      <w:r>
        <w:rPr>
          <w:i/>
          <w:spacing w:val="-5"/>
        </w:rPr>
        <w:t xml:space="preserve"> </w:t>
      </w:r>
      <w:r>
        <w:rPr>
          <w:i/>
        </w:rPr>
        <w:t>содержания</w:t>
      </w:r>
      <w:r>
        <w:rPr>
          <w:i/>
          <w:spacing w:val="-4"/>
        </w:rPr>
        <w:t xml:space="preserve"> </w:t>
      </w:r>
      <w:r>
        <w:rPr>
          <w:i/>
        </w:rPr>
        <w:t>учебного</w:t>
      </w:r>
      <w:r>
        <w:rPr>
          <w:i/>
          <w:spacing w:val="-2"/>
        </w:rPr>
        <w:t xml:space="preserve"> </w:t>
      </w:r>
      <w:r>
        <w:rPr>
          <w:i/>
        </w:rPr>
        <w:t>предмета</w:t>
      </w:r>
      <w:r>
        <w:rPr>
          <w:i/>
          <w:spacing w:val="-2"/>
        </w:rPr>
        <w:t xml:space="preserve"> </w:t>
      </w:r>
      <w:r>
        <w:rPr>
          <w:i/>
        </w:rPr>
        <w:t>«Астрономия»</w:t>
      </w:r>
    </w:p>
    <w:p w:rsidR="000729EE" w:rsidRDefault="00697400">
      <w:pPr>
        <w:pStyle w:val="2"/>
        <w:spacing w:before="6" w:line="250" w:lineRule="exact"/>
      </w:pPr>
      <w:r>
        <w:t>Предмет</w:t>
      </w:r>
      <w:r>
        <w:rPr>
          <w:spacing w:val="-2"/>
        </w:rPr>
        <w:t xml:space="preserve"> </w:t>
      </w:r>
      <w:r>
        <w:t>астрономии</w:t>
      </w:r>
    </w:p>
    <w:p w:rsidR="000729EE" w:rsidRDefault="00697400">
      <w:pPr>
        <w:pStyle w:val="a3"/>
        <w:ind w:right="848"/>
      </w:pPr>
      <w:r>
        <w:t>Роль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Вселенную.</w:t>
      </w:r>
      <w:r>
        <w:rPr>
          <w:spacing w:val="1"/>
        </w:rPr>
        <w:t xml:space="preserve"> </w:t>
      </w:r>
      <w:r>
        <w:t>Геоцентрическая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гелиоцентрическая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астрономии.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астрономических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спутник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полет</w:t>
      </w:r>
      <w:r>
        <w:rPr>
          <w:spacing w:val="1"/>
        </w:rPr>
        <w:t xml:space="preserve"> </w:t>
      </w:r>
      <w:r>
        <w:t>Ю.А.</w:t>
      </w:r>
      <w:r>
        <w:rPr>
          <w:spacing w:val="1"/>
        </w:rPr>
        <w:t xml:space="preserve"> </w:t>
      </w:r>
      <w:r>
        <w:t>Гагарина.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космонавтики.</w:t>
      </w:r>
    </w:p>
    <w:p w:rsidR="000729EE" w:rsidRDefault="00697400">
      <w:pPr>
        <w:pStyle w:val="2"/>
        <w:spacing w:before="2" w:line="251" w:lineRule="exact"/>
      </w:pPr>
      <w:r>
        <w:t>Основы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астрономии</w:t>
      </w:r>
    </w:p>
    <w:p w:rsidR="000729EE" w:rsidRDefault="00697400">
      <w:pPr>
        <w:pStyle w:val="a3"/>
        <w:ind w:right="848"/>
      </w:pPr>
      <w:r>
        <w:t>Небесная</w:t>
      </w:r>
      <w:r>
        <w:rPr>
          <w:spacing w:val="1"/>
        </w:rPr>
        <w:t xml:space="preserve"> </w:t>
      </w:r>
      <w:r>
        <w:t>сфера.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небесной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Небесные</w:t>
      </w:r>
      <w:r>
        <w:rPr>
          <w:spacing w:val="1"/>
        </w:rPr>
        <w:t xml:space="preserve"> </w:t>
      </w:r>
      <w:r>
        <w:t>координаты.</w:t>
      </w:r>
      <w:r>
        <w:rPr>
          <w:spacing w:val="1"/>
        </w:rPr>
        <w:t xml:space="preserve"> </w:t>
      </w:r>
      <w:r>
        <w:t>Звездная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звездного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Видимая</w:t>
      </w:r>
      <w:r>
        <w:rPr>
          <w:spacing w:val="-52"/>
        </w:rPr>
        <w:t xml:space="preserve"> </w:t>
      </w:r>
      <w:r>
        <w:t>звездная величина. Суточное движение светил. Связь видимого расположения объектов на небе и</w:t>
      </w:r>
      <w:r>
        <w:rPr>
          <w:spacing w:val="1"/>
        </w:rPr>
        <w:t xml:space="preserve"> </w:t>
      </w:r>
      <w:r>
        <w:t>географических координат наблюдателя. Движение Земли вокруг Солнца. Видимое движение и фазы</w:t>
      </w:r>
      <w:r>
        <w:rPr>
          <w:spacing w:val="1"/>
        </w:rPr>
        <w:t xml:space="preserve"> </w:t>
      </w:r>
      <w:r>
        <w:t>Луны.</w:t>
      </w:r>
      <w:r>
        <w:rPr>
          <w:spacing w:val="-1"/>
        </w:rPr>
        <w:t xml:space="preserve"> </w:t>
      </w:r>
      <w:r>
        <w:t>Солнечные и лунные затмения. Время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календарь.</w:t>
      </w:r>
    </w:p>
    <w:p w:rsidR="000729EE" w:rsidRDefault="00697400">
      <w:pPr>
        <w:pStyle w:val="2"/>
        <w:spacing w:before="3" w:line="250" w:lineRule="exact"/>
      </w:pPr>
      <w:r>
        <w:t>Законы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небесных</w:t>
      </w:r>
      <w:r>
        <w:rPr>
          <w:spacing w:val="-4"/>
        </w:rPr>
        <w:t xml:space="preserve"> </w:t>
      </w:r>
      <w:r>
        <w:t>тел</w:t>
      </w:r>
    </w:p>
    <w:p w:rsidR="000729EE" w:rsidRDefault="00697400">
      <w:pPr>
        <w:pStyle w:val="a3"/>
        <w:ind w:right="848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масштабы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Конфигурация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видимости</w:t>
      </w:r>
      <w:r>
        <w:rPr>
          <w:spacing w:val="1"/>
        </w:rPr>
        <w:t xml:space="preserve"> </w:t>
      </w:r>
      <w:r>
        <w:t>планет.</w:t>
      </w:r>
      <w:r>
        <w:rPr>
          <w:spacing w:val="-52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определения расстояний до</w:t>
      </w:r>
      <w:r>
        <w:rPr>
          <w:spacing w:val="1"/>
        </w:rPr>
        <w:t xml:space="preserve"> </w:t>
      </w:r>
      <w:r>
        <w:t>тел Солнечной системы и их размеров. Небесная механика.</w:t>
      </w:r>
      <w:r>
        <w:rPr>
          <w:spacing w:val="1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Кеплера.</w:t>
      </w:r>
      <w:r>
        <w:rPr>
          <w:spacing w:val="-1"/>
        </w:rPr>
        <w:t xml:space="preserve"> </w:t>
      </w:r>
      <w:r>
        <w:t>Определение масс</w:t>
      </w:r>
      <w:r>
        <w:rPr>
          <w:spacing w:val="-1"/>
        </w:rPr>
        <w:t xml:space="preserve"> </w:t>
      </w:r>
      <w:r>
        <w:t>небесных тел.</w:t>
      </w:r>
      <w:r>
        <w:rPr>
          <w:spacing w:val="-3"/>
        </w:rPr>
        <w:t xml:space="preserve"> </w:t>
      </w:r>
      <w:r>
        <w:t>Движение искусственных</w:t>
      </w:r>
      <w:r>
        <w:rPr>
          <w:spacing w:val="-2"/>
        </w:rPr>
        <w:t xml:space="preserve"> </w:t>
      </w:r>
      <w:r>
        <w:t>небесных</w:t>
      </w:r>
      <w:r>
        <w:rPr>
          <w:spacing w:val="-1"/>
        </w:rPr>
        <w:t xml:space="preserve"> </w:t>
      </w:r>
      <w:r>
        <w:t>тел.</w:t>
      </w:r>
    </w:p>
    <w:p w:rsidR="000729EE" w:rsidRDefault="00697400">
      <w:pPr>
        <w:pStyle w:val="2"/>
        <w:spacing w:before="1" w:line="251" w:lineRule="exact"/>
      </w:pPr>
      <w:r>
        <w:t>Солнечная</w:t>
      </w:r>
      <w:r>
        <w:rPr>
          <w:spacing w:val="-4"/>
        </w:rPr>
        <w:t xml:space="preserve"> </w:t>
      </w:r>
      <w:r>
        <w:t>система</w:t>
      </w:r>
    </w:p>
    <w:p w:rsidR="000729EE" w:rsidRDefault="00697400">
      <w:pPr>
        <w:pStyle w:val="a3"/>
        <w:ind w:right="847"/>
      </w:pPr>
      <w:r>
        <w:t>Происхождение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Луна.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Планеты-гиганты.</w:t>
      </w:r>
      <w:r>
        <w:rPr>
          <w:spacing w:val="1"/>
        </w:rPr>
        <w:t xml:space="preserve"> </w:t>
      </w:r>
      <w:r>
        <w:t>Спутники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планет.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Астероидная</w:t>
      </w:r>
      <w:r>
        <w:rPr>
          <w:spacing w:val="1"/>
        </w:rPr>
        <w:t xml:space="preserve"> </w:t>
      </w:r>
      <w:r>
        <w:t>опасность.</w:t>
      </w:r>
    </w:p>
    <w:p w:rsidR="000729EE" w:rsidRDefault="00697400">
      <w:pPr>
        <w:pStyle w:val="2"/>
        <w:spacing w:before="3" w:line="250" w:lineRule="exact"/>
      </w:pPr>
      <w:r>
        <w:t>Методы</w:t>
      </w:r>
      <w:r>
        <w:rPr>
          <w:spacing w:val="-2"/>
        </w:rPr>
        <w:t xml:space="preserve"> </w:t>
      </w:r>
      <w:r>
        <w:t>астрономических</w:t>
      </w:r>
      <w:r>
        <w:rPr>
          <w:spacing w:val="-5"/>
        </w:rPr>
        <w:t xml:space="preserve"> </w:t>
      </w:r>
      <w:r>
        <w:t>исследований</w:t>
      </w:r>
    </w:p>
    <w:p w:rsidR="000729EE" w:rsidRDefault="00697400">
      <w:pPr>
        <w:pStyle w:val="a3"/>
        <w:ind w:right="845"/>
      </w:pPr>
      <w:r>
        <w:t>Электромагнитное</w:t>
      </w:r>
      <w:r>
        <w:rPr>
          <w:spacing w:val="1"/>
        </w:rPr>
        <w:t xml:space="preserve"> </w:t>
      </w:r>
      <w:r>
        <w:t>излучение,</w:t>
      </w:r>
      <w:r>
        <w:rPr>
          <w:spacing w:val="1"/>
        </w:rPr>
        <w:t xml:space="preserve"> </w:t>
      </w:r>
      <w:r>
        <w:t>космические</w:t>
      </w:r>
      <w:r>
        <w:rPr>
          <w:spacing w:val="1"/>
        </w:rPr>
        <w:t xml:space="preserve"> </w:t>
      </w:r>
      <w:r>
        <w:t>лучи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гравитационные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информации о природе и свойствах небесных тел. Наземные и космические телескопы, принцип их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Космические</w:t>
      </w:r>
      <w:r>
        <w:rPr>
          <w:spacing w:val="1"/>
        </w:rPr>
        <w:t xml:space="preserve"> </w:t>
      </w:r>
      <w:r>
        <w:t>аппараты.</w:t>
      </w:r>
      <w:r>
        <w:rPr>
          <w:spacing w:val="1"/>
        </w:rPr>
        <w:t xml:space="preserve"> </w:t>
      </w:r>
      <w:r>
        <w:t>Спектральный</w:t>
      </w:r>
      <w:r>
        <w:rPr>
          <w:spacing w:val="1"/>
        </w:rPr>
        <w:t xml:space="preserve"> </w:t>
      </w:r>
      <w:r>
        <w:t>анализ.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Доплера.</w:t>
      </w:r>
      <w:r>
        <w:rPr>
          <w:spacing w:val="1"/>
        </w:rPr>
        <w:t xml:space="preserve"> </w:t>
      </w:r>
      <w:r>
        <w:t>Закон</w:t>
      </w:r>
      <w:r>
        <w:rPr>
          <w:spacing w:val="55"/>
        </w:rPr>
        <w:t xml:space="preserve"> </w:t>
      </w:r>
      <w:r>
        <w:t>смещения</w:t>
      </w:r>
      <w:r>
        <w:rPr>
          <w:spacing w:val="55"/>
        </w:rPr>
        <w:t xml:space="preserve"> </w:t>
      </w:r>
      <w:r>
        <w:t>Вина.</w:t>
      </w:r>
      <w:r>
        <w:rPr>
          <w:spacing w:val="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Стефана-Больцмана.</w:t>
      </w:r>
    </w:p>
    <w:p w:rsidR="000729EE" w:rsidRDefault="00697400">
      <w:pPr>
        <w:pStyle w:val="2"/>
        <w:spacing w:before="3" w:line="250" w:lineRule="exact"/>
        <w:jc w:val="left"/>
      </w:pPr>
      <w:r>
        <w:t>Звезды</w:t>
      </w:r>
    </w:p>
    <w:p w:rsidR="000729EE" w:rsidRDefault="00697400">
      <w:pPr>
        <w:pStyle w:val="a3"/>
        <w:ind w:right="848"/>
      </w:pPr>
      <w:r>
        <w:t>Звезды: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физико-химические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звездных характеристик и их закономерности. Определение расстояния до звезд, параллакс. Двойные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кратные</w:t>
      </w:r>
      <w:r>
        <w:rPr>
          <w:spacing w:val="1"/>
        </w:rPr>
        <w:t xml:space="preserve"> </w:t>
      </w:r>
      <w:r>
        <w:t>звезды.</w:t>
      </w:r>
      <w:r>
        <w:rPr>
          <w:spacing w:val="1"/>
        </w:rPr>
        <w:t xml:space="preserve"> </w:t>
      </w:r>
      <w:r>
        <w:t>Внесолнечные</w:t>
      </w:r>
      <w:r>
        <w:rPr>
          <w:spacing w:val="1"/>
        </w:rPr>
        <w:t xml:space="preserve"> </w:t>
      </w:r>
      <w:r>
        <w:t>планеты.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</w:t>
      </w:r>
      <w:r>
        <w:rPr>
          <w:spacing w:val="56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химических</w:t>
      </w:r>
      <w:r>
        <w:rPr>
          <w:spacing w:val="56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Переменные и вспыхивающие звезды. Коричневые карлики. Эволюция звезд, ее этапы и конечные</w:t>
      </w:r>
      <w:r>
        <w:rPr>
          <w:spacing w:val="1"/>
        </w:rPr>
        <w:t xml:space="preserve"> </w:t>
      </w:r>
      <w:r>
        <w:t>стадии.</w:t>
      </w:r>
      <w:r>
        <w:rPr>
          <w:spacing w:val="6"/>
        </w:rPr>
        <w:t xml:space="preserve"> </w:t>
      </w:r>
      <w:r>
        <w:t>Строение</w:t>
      </w:r>
      <w:r>
        <w:rPr>
          <w:spacing w:val="6"/>
        </w:rPr>
        <w:t xml:space="preserve"> </w:t>
      </w:r>
      <w:r>
        <w:t>Солнца,</w:t>
      </w:r>
      <w:r>
        <w:rPr>
          <w:spacing w:val="6"/>
        </w:rPr>
        <w:t xml:space="preserve"> </w:t>
      </w:r>
      <w:r>
        <w:t>солнечной</w:t>
      </w:r>
      <w:r>
        <w:rPr>
          <w:spacing w:val="6"/>
        </w:rPr>
        <w:t xml:space="preserve"> </w:t>
      </w:r>
      <w:r>
        <w:t>атмосферы.</w:t>
      </w:r>
      <w:r>
        <w:rPr>
          <w:spacing w:val="7"/>
        </w:rPr>
        <w:t xml:space="preserve"> </w:t>
      </w:r>
      <w:r>
        <w:t>Проявления</w:t>
      </w:r>
      <w:r>
        <w:rPr>
          <w:spacing w:val="5"/>
        </w:rPr>
        <w:t xml:space="preserve"> </w:t>
      </w:r>
      <w:r>
        <w:t>солнечной</w:t>
      </w:r>
      <w:r>
        <w:rPr>
          <w:spacing w:val="5"/>
        </w:rPr>
        <w:t xml:space="preserve"> </w:t>
      </w:r>
      <w:r>
        <w:t>активности:</w:t>
      </w:r>
      <w:r>
        <w:rPr>
          <w:spacing w:val="7"/>
        </w:rPr>
        <w:t xml:space="preserve"> </w:t>
      </w:r>
      <w:r>
        <w:t>пятна,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53" w:firstLine="0"/>
      </w:pPr>
      <w:r>
        <w:lastRenderedPageBreak/>
        <w:t>вспышки, протуберанцы. Периодичность солнечной активности. Роль магнитных полей на Солнце.</w:t>
      </w:r>
      <w:r>
        <w:rPr>
          <w:spacing w:val="1"/>
        </w:rPr>
        <w:t xml:space="preserve"> </w:t>
      </w:r>
      <w:r>
        <w:t>Солнечно-земные</w:t>
      </w:r>
      <w:r>
        <w:rPr>
          <w:spacing w:val="-1"/>
        </w:rPr>
        <w:t xml:space="preserve"> </w:t>
      </w:r>
      <w:r>
        <w:t>связи.</w:t>
      </w:r>
    </w:p>
    <w:p w:rsidR="000729EE" w:rsidRDefault="00697400">
      <w:pPr>
        <w:pStyle w:val="2"/>
        <w:spacing w:before="3" w:line="251" w:lineRule="exact"/>
      </w:pPr>
      <w:r>
        <w:t>Наша</w:t>
      </w:r>
      <w:r>
        <w:rPr>
          <w:spacing w:val="-1"/>
        </w:rPr>
        <w:t xml:space="preserve"> </w:t>
      </w:r>
      <w:r>
        <w:t>Галактика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Млечный</w:t>
      </w:r>
      <w:r>
        <w:rPr>
          <w:spacing w:val="-3"/>
        </w:rPr>
        <w:t xml:space="preserve"> </w:t>
      </w:r>
      <w:r>
        <w:t>Путь</w:t>
      </w:r>
    </w:p>
    <w:p w:rsidR="000729EE" w:rsidRDefault="00697400">
      <w:pPr>
        <w:pStyle w:val="a3"/>
        <w:ind w:right="850"/>
      </w:pP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Галактики. Звездные</w:t>
      </w:r>
      <w:r>
        <w:rPr>
          <w:spacing w:val="1"/>
        </w:rPr>
        <w:t xml:space="preserve"> </w:t>
      </w:r>
      <w:r>
        <w:t>скопления.</w:t>
      </w:r>
      <w:r>
        <w:rPr>
          <w:spacing w:val="1"/>
        </w:rPr>
        <w:t xml:space="preserve"> </w:t>
      </w:r>
      <w:r>
        <w:t>Межзвездный газ</w:t>
      </w:r>
      <w:r>
        <w:rPr>
          <w:spacing w:val="1"/>
        </w:rPr>
        <w:t xml:space="preserve"> </w:t>
      </w:r>
      <w:r>
        <w:t>и пыль. Вращение</w:t>
      </w:r>
      <w:r>
        <w:rPr>
          <w:spacing w:val="1"/>
        </w:rPr>
        <w:t xml:space="preserve"> </w:t>
      </w:r>
      <w:r>
        <w:t>Галактики.</w:t>
      </w:r>
      <w:r>
        <w:rPr>
          <w:spacing w:val="-4"/>
        </w:rPr>
        <w:t xml:space="preserve"> </w:t>
      </w:r>
      <w:r>
        <w:t>Темная материя.</w:t>
      </w:r>
    </w:p>
    <w:p w:rsidR="000729EE" w:rsidRDefault="00697400">
      <w:pPr>
        <w:pStyle w:val="2"/>
        <w:spacing w:before="4" w:line="250" w:lineRule="exact"/>
      </w:pPr>
      <w:r>
        <w:t>Галактики.</w:t>
      </w:r>
      <w:r>
        <w:rPr>
          <w:spacing w:val="-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эволюция</w:t>
      </w:r>
      <w:r>
        <w:rPr>
          <w:spacing w:val="-2"/>
        </w:rPr>
        <w:t xml:space="preserve"> </w:t>
      </w:r>
      <w:r>
        <w:t>Вселенной</w:t>
      </w:r>
    </w:p>
    <w:p w:rsidR="000729EE" w:rsidRDefault="00697400">
      <w:pPr>
        <w:pStyle w:val="a3"/>
        <w:ind w:right="850"/>
      </w:pPr>
      <w:r>
        <w:t>Открытие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галактик.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галактик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Сверхмассивные</w:t>
      </w:r>
      <w:r>
        <w:rPr>
          <w:spacing w:val="1"/>
        </w:rPr>
        <w:t xml:space="preserve"> </w:t>
      </w:r>
      <w:r>
        <w:t>черные</w:t>
      </w:r>
      <w:r>
        <w:rPr>
          <w:spacing w:val="1"/>
        </w:rPr>
        <w:t xml:space="preserve"> </w:t>
      </w:r>
      <w:r>
        <w:t>дыры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галактик.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космологии.</w:t>
      </w:r>
      <w:r>
        <w:rPr>
          <w:spacing w:val="1"/>
        </w:rPr>
        <w:t xml:space="preserve"> </w:t>
      </w:r>
      <w:r>
        <w:t>Красное</w:t>
      </w:r>
      <w:r>
        <w:rPr>
          <w:spacing w:val="1"/>
        </w:rPr>
        <w:t xml:space="preserve"> </w:t>
      </w:r>
      <w:r>
        <w:t>смещение.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Хаббла.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Взрыв.</w:t>
      </w:r>
      <w:r>
        <w:rPr>
          <w:spacing w:val="1"/>
        </w:rPr>
        <w:t xml:space="preserve"> </w:t>
      </w:r>
      <w:r>
        <w:t>Реликтовое</w:t>
      </w:r>
      <w:r>
        <w:rPr>
          <w:spacing w:val="1"/>
        </w:rPr>
        <w:t xml:space="preserve"> </w:t>
      </w:r>
      <w:r>
        <w:t>излучение.</w:t>
      </w:r>
      <w:r>
        <w:rPr>
          <w:spacing w:val="1"/>
        </w:rPr>
        <w:t xml:space="preserve"> </w:t>
      </w:r>
      <w:r>
        <w:t>Темная</w:t>
      </w:r>
      <w:r>
        <w:rPr>
          <w:spacing w:val="1"/>
        </w:rPr>
        <w:t xml:space="preserve"> </w:t>
      </w:r>
      <w:r>
        <w:t>энергия.</w:t>
      </w:r>
    </w:p>
    <w:p w:rsidR="000729EE" w:rsidRDefault="000729EE">
      <w:pPr>
        <w:pStyle w:val="a3"/>
        <w:spacing w:before="2"/>
        <w:ind w:left="0" w:firstLine="0"/>
        <w:jc w:val="left"/>
      </w:pPr>
    </w:p>
    <w:p w:rsidR="000729EE" w:rsidRDefault="00697400">
      <w:pPr>
        <w:pStyle w:val="2"/>
        <w:numPr>
          <w:ilvl w:val="3"/>
          <w:numId w:val="115"/>
        </w:numPr>
        <w:tabs>
          <w:tab w:val="left" w:pos="5111"/>
        </w:tabs>
        <w:ind w:left="5110" w:hanging="829"/>
        <w:jc w:val="left"/>
      </w:pPr>
      <w:r>
        <w:t>Химия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5"/>
      </w:pPr>
      <w:r>
        <w:t>В системе естественнонаучного образования химия как учебный предмет занимает важное</w:t>
      </w:r>
      <w:r>
        <w:rPr>
          <w:spacing w:val="1"/>
        </w:rPr>
        <w:t xml:space="preserve"> </w:t>
      </w:r>
      <w:r>
        <w:t>место в познании законов природы, формировании научной картины мира, химической грамотности,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человека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 его среды образа жизни, а также в воспитании экологической культуры, формировании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химической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получаемой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источников.</w:t>
      </w:r>
    </w:p>
    <w:p w:rsidR="000729EE" w:rsidRDefault="00697400">
      <w:pPr>
        <w:pStyle w:val="a3"/>
        <w:ind w:right="848"/>
      </w:pPr>
      <w:r>
        <w:t>Успешность изучения учебного предмета связана с овладением основными понятиями химии,</w:t>
      </w:r>
      <w:r>
        <w:rPr>
          <w:spacing w:val="-52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теориями,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0729EE" w:rsidRDefault="00697400">
      <w:pPr>
        <w:pStyle w:val="a3"/>
        <w:ind w:left="926" w:firstLine="0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химия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изучаться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уровнях.</w:t>
      </w:r>
    </w:p>
    <w:p w:rsidR="000729EE" w:rsidRDefault="00697400">
      <w:pPr>
        <w:pStyle w:val="a3"/>
        <w:spacing w:before="1"/>
        <w:ind w:right="850"/>
      </w:pPr>
      <w:r>
        <w:t>Изучение химии на базовом уровне ориентировано на обеспечение общеобразовательной и</w:t>
      </w:r>
      <w:r>
        <w:rPr>
          <w:spacing w:val="1"/>
        </w:rPr>
        <w:t xml:space="preserve"> </w:t>
      </w:r>
      <w:r>
        <w:t>общекультурной</w:t>
      </w:r>
      <w:r>
        <w:rPr>
          <w:spacing w:val="-2"/>
        </w:rPr>
        <w:t xml:space="preserve"> </w:t>
      </w:r>
      <w:r>
        <w:t>подготовки выпускников.</w:t>
      </w:r>
    </w:p>
    <w:p w:rsidR="000729EE" w:rsidRDefault="00697400">
      <w:pPr>
        <w:pStyle w:val="a3"/>
        <w:ind w:right="850"/>
      </w:pPr>
      <w:r>
        <w:t>Содержание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важные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познавательном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мировоззренческом</w:t>
      </w:r>
      <w:r>
        <w:rPr>
          <w:spacing w:val="9"/>
        </w:rPr>
        <w:t xml:space="preserve"> </w:t>
      </w:r>
      <w:r>
        <w:t>отношении:</w:t>
      </w:r>
      <w:r>
        <w:rPr>
          <w:spacing w:val="11"/>
        </w:rPr>
        <w:t xml:space="preserve"> </w:t>
      </w:r>
      <w:r>
        <w:t>зависимость</w:t>
      </w:r>
      <w:r>
        <w:rPr>
          <w:spacing w:val="7"/>
        </w:rPr>
        <w:t xml:space="preserve"> </w:t>
      </w:r>
      <w:r>
        <w:t>свойств</w:t>
      </w:r>
      <w:r>
        <w:rPr>
          <w:spacing w:val="8"/>
        </w:rPr>
        <w:t xml:space="preserve"> </w:t>
      </w:r>
      <w:r>
        <w:t>веществ</w:t>
      </w:r>
      <w:r>
        <w:rPr>
          <w:spacing w:val="5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состава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строения;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свойствами;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неорганических и органических веществ; возрастающая роль химии в создании новых лекарств и</w:t>
      </w:r>
      <w:r>
        <w:rPr>
          <w:spacing w:val="1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экономии</w:t>
      </w:r>
      <w:r>
        <w:rPr>
          <w:spacing w:val="-4"/>
        </w:rPr>
        <w:t xml:space="preserve"> </w:t>
      </w:r>
      <w:r>
        <w:t>сырья, охране окружающей среды.</w:t>
      </w:r>
    </w:p>
    <w:p w:rsidR="000729EE" w:rsidRDefault="00697400">
      <w:pPr>
        <w:pStyle w:val="a3"/>
        <w:ind w:right="846"/>
      </w:pPr>
      <w:r>
        <w:t>Изучение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курса 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ориентированное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 путем более глубокого, чем это предусматривается базовым курсом, освоения основ</w:t>
      </w:r>
      <w:r>
        <w:rPr>
          <w:spacing w:val="1"/>
        </w:rPr>
        <w:t xml:space="preserve"> </w:t>
      </w:r>
      <w:r>
        <w:t>наук, систематических знаний; умение применять полученные знания для решения практических и</w:t>
      </w:r>
      <w:r>
        <w:rPr>
          <w:spacing w:val="1"/>
        </w:rPr>
        <w:t xml:space="preserve"> </w:t>
      </w:r>
      <w:r>
        <w:t>учебно-исследовательских задач в измененной, нестандартной ситуации; умение систематизировать и</w:t>
      </w:r>
      <w:r>
        <w:rPr>
          <w:spacing w:val="-52"/>
        </w:rPr>
        <w:t xml:space="preserve"> </w:t>
      </w:r>
      <w:r>
        <w:t>обобщать полученные знания. Изучение предмета на углубленном уровне позволяет сформировать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получением,</w:t>
      </w:r>
      <w:r>
        <w:rPr>
          <w:spacing w:val="-1"/>
        </w:rPr>
        <w:t xml:space="preserve"> </w:t>
      </w:r>
      <w:r>
        <w:t>применением и</w:t>
      </w:r>
      <w:r>
        <w:rPr>
          <w:spacing w:val="-1"/>
        </w:rPr>
        <w:t xml:space="preserve"> </w:t>
      </w:r>
      <w:r>
        <w:t>переработкой веществ.</w:t>
      </w:r>
    </w:p>
    <w:p w:rsidR="000729EE" w:rsidRDefault="00697400">
      <w:pPr>
        <w:pStyle w:val="a3"/>
        <w:ind w:right="849"/>
      </w:pPr>
      <w:r>
        <w:t>Изучение предмета «Химия» в части формирования у обучающихся научного 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естественных,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-1"/>
        </w:rPr>
        <w:t xml:space="preserve"> </w:t>
      </w:r>
      <w:r>
        <w:t>наук.</w:t>
      </w:r>
    </w:p>
    <w:p w:rsidR="000729EE" w:rsidRDefault="00697400">
      <w:pPr>
        <w:pStyle w:val="a3"/>
        <w:ind w:right="850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 учебного материала. Курсивом в учебных программах выделены элементы содержания,</w:t>
      </w:r>
      <w:r>
        <w:rPr>
          <w:spacing w:val="1"/>
        </w:rPr>
        <w:t xml:space="preserve"> </w:t>
      </w:r>
      <w:r>
        <w:t>относящиеся</w:t>
      </w:r>
      <w:r>
        <w:rPr>
          <w:spacing w:val="-4"/>
        </w:rPr>
        <w:t xml:space="preserve"> </w:t>
      </w:r>
      <w:r>
        <w:t>к результатам,</w:t>
      </w:r>
      <w:r>
        <w:rPr>
          <w:spacing w:val="-1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«получат возможность</w:t>
      </w:r>
      <w:r>
        <w:rPr>
          <w:spacing w:val="-1"/>
        </w:rPr>
        <w:t xml:space="preserve"> </w:t>
      </w:r>
      <w:r>
        <w:t>научиться».</w:t>
      </w:r>
    </w:p>
    <w:p w:rsidR="000729EE" w:rsidRDefault="00697400">
      <w:pPr>
        <w:pStyle w:val="a3"/>
        <w:ind w:right="848"/>
      </w:pP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деятельность. В программе содержится примерный перечень практических работ. При составлении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целесообразными,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необходимости достижения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результатов.</w:t>
      </w:r>
    </w:p>
    <w:p w:rsidR="000729EE" w:rsidRDefault="00697400">
      <w:pPr>
        <w:pStyle w:val="2"/>
        <w:spacing w:before="5"/>
        <w:ind w:left="4527"/>
      </w:pPr>
      <w:r>
        <w:t>Базовый</w:t>
      </w:r>
      <w:r>
        <w:rPr>
          <w:spacing w:val="-1"/>
        </w:rPr>
        <w:t xml:space="preserve"> </w:t>
      </w:r>
      <w:r>
        <w:t>уровень</w:t>
      </w:r>
    </w:p>
    <w:p w:rsidR="000729EE" w:rsidRDefault="00697400">
      <w:pPr>
        <w:spacing w:line="251" w:lineRule="exact"/>
        <w:ind w:left="926"/>
        <w:jc w:val="both"/>
        <w:rPr>
          <w:b/>
        </w:rPr>
      </w:pPr>
      <w:r>
        <w:rPr>
          <w:b/>
        </w:rPr>
        <w:t>Основы</w:t>
      </w:r>
      <w:r>
        <w:rPr>
          <w:b/>
          <w:spacing w:val="-4"/>
        </w:rPr>
        <w:t xml:space="preserve"> </w:t>
      </w:r>
      <w:r>
        <w:rPr>
          <w:b/>
        </w:rPr>
        <w:t>органической</w:t>
      </w:r>
      <w:r>
        <w:rPr>
          <w:b/>
          <w:spacing w:val="-1"/>
        </w:rPr>
        <w:t xml:space="preserve"> </w:t>
      </w:r>
      <w:r>
        <w:rPr>
          <w:b/>
        </w:rPr>
        <w:t>химии</w:t>
      </w:r>
    </w:p>
    <w:p w:rsidR="000729EE" w:rsidRDefault="00697400">
      <w:pPr>
        <w:pStyle w:val="a3"/>
        <w:ind w:right="853"/>
      </w:pPr>
      <w:r>
        <w:t>Появление и развитие органической химии как науки. Предмет органической химии. Место и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органической химии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 естественных</w:t>
      </w:r>
      <w:r>
        <w:rPr>
          <w:spacing w:val="-1"/>
        </w:rPr>
        <w:t xml:space="preserve"> </w:t>
      </w:r>
      <w:r>
        <w:t>наук.</w:t>
      </w:r>
    </w:p>
    <w:p w:rsidR="000729EE" w:rsidRDefault="00697400">
      <w:pPr>
        <w:pStyle w:val="a3"/>
        <w:ind w:right="845"/>
      </w:pPr>
      <w:r>
        <w:t>Химическое строение как порядок соединения атомов в молекуле согласно их валентности.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А.М. Бутлерова.</w:t>
      </w:r>
      <w:r>
        <w:rPr>
          <w:spacing w:val="1"/>
        </w:rPr>
        <w:t xml:space="preserve"> </w:t>
      </w:r>
      <w:r>
        <w:t>Углеродный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Кратность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3"/>
        </w:rPr>
        <w:t xml:space="preserve"> </w:t>
      </w:r>
      <w:r>
        <w:t>молекул.</w:t>
      </w:r>
      <w:r>
        <w:rPr>
          <w:spacing w:val="4"/>
        </w:rPr>
        <w:t xml:space="preserve"> </w:t>
      </w:r>
      <w:r>
        <w:t>Изомерия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изомеры.</w:t>
      </w:r>
      <w:r>
        <w:rPr>
          <w:spacing w:val="4"/>
        </w:rPr>
        <w:t xml:space="preserve"> </w:t>
      </w:r>
      <w:r>
        <w:t>Понятие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функциональной</w:t>
      </w:r>
      <w:r>
        <w:rPr>
          <w:spacing w:val="2"/>
        </w:rPr>
        <w:t xml:space="preserve"> </w:t>
      </w:r>
      <w:r>
        <w:t>группе.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51" w:firstLine="0"/>
      </w:pPr>
      <w:r>
        <w:lastRenderedPageBreak/>
        <w:t>Принципы классификации органических соединений. Систематическая международная номенклатура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принципы образования</w:t>
      </w:r>
      <w:r>
        <w:rPr>
          <w:spacing w:val="-3"/>
        </w:rPr>
        <w:t xml:space="preserve"> </w:t>
      </w:r>
      <w:r>
        <w:t>названий органических соединений.</w:t>
      </w:r>
    </w:p>
    <w:p w:rsidR="000729EE" w:rsidRDefault="00697400">
      <w:pPr>
        <w:pStyle w:val="a3"/>
        <w:ind w:right="848" w:firstLine="719"/>
        <w:rPr>
          <w:i/>
        </w:rPr>
      </w:pPr>
      <w:r>
        <w:t xml:space="preserve">Алканы. </w:t>
      </w:r>
      <w:r>
        <w:rPr>
          <w:i/>
        </w:rPr>
        <w:t>Строение молекулы метана</w:t>
      </w:r>
      <w:r>
        <w:t>. Гомологический ряд алканов. Гомологи. Номенклатура.</w:t>
      </w:r>
      <w:r>
        <w:rPr>
          <w:spacing w:val="-52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углеродного</w:t>
      </w:r>
      <w:r>
        <w:rPr>
          <w:spacing w:val="1"/>
        </w:rPr>
        <w:t xml:space="preserve"> </w:t>
      </w:r>
      <w:r>
        <w:t>скелета.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свойств.</w:t>
      </w:r>
      <w:r>
        <w:rPr>
          <w:spacing w:val="56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 (на примере метана и этана): реакции замещения (галогенирование), дегидрирования как</w:t>
      </w:r>
      <w:r>
        <w:rPr>
          <w:spacing w:val="1"/>
        </w:rPr>
        <w:t xml:space="preserve"> </w:t>
      </w:r>
      <w:r>
        <w:t>способы получения важнейших соединений в органическом синтезе. Горение метана как один 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 xml:space="preserve">алканов. </w:t>
      </w:r>
      <w:r>
        <w:rPr>
          <w:i/>
        </w:rPr>
        <w:t>Понятие</w:t>
      </w:r>
      <w:r>
        <w:rPr>
          <w:i/>
          <w:spacing w:val="-3"/>
        </w:rPr>
        <w:t xml:space="preserve"> </w:t>
      </w:r>
      <w:r>
        <w:rPr>
          <w:i/>
        </w:rPr>
        <w:t>о циклоалканах.</w:t>
      </w:r>
    </w:p>
    <w:p w:rsidR="000729EE" w:rsidRDefault="00697400">
      <w:pPr>
        <w:pStyle w:val="a3"/>
        <w:ind w:right="845" w:firstLine="719"/>
      </w:pPr>
      <w:r>
        <w:t xml:space="preserve">Алкены. </w:t>
      </w:r>
      <w:r>
        <w:rPr>
          <w:i/>
        </w:rPr>
        <w:t xml:space="preserve">Строение молекулы этилена. </w:t>
      </w:r>
      <w:r>
        <w:t>Гомологический ряд алкенов. Номенклатура. Изомерия</w:t>
      </w:r>
      <w:r>
        <w:rPr>
          <w:spacing w:val="-52"/>
        </w:rPr>
        <w:t xml:space="preserve"> </w:t>
      </w:r>
      <w:r>
        <w:t>углеродного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-52"/>
        </w:rPr>
        <w:t xml:space="preserve"> </w:t>
      </w:r>
      <w:r>
        <w:t>этилена):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(галогенирование,</w:t>
      </w:r>
      <w:r>
        <w:rPr>
          <w:spacing w:val="1"/>
        </w:rPr>
        <w:t xml:space="preserve"> </w:t>
      </w:r>
      <w:r>
        <w:rPr>
          <w:i/>
        </w:rPr>
        <w:t>гидрирование</w:t>
      </w:r>
      <w:r>
        <w:t>,</w:t>
      </w:r>
      <w:r>
        <w:rPr>
          <w:spacing w:val="56"/>
        </w:rPr>
        <w:t xml:space="preserve"> </w:t>
      </w:r>
      <w:r>
        <w:t>гидратация,</w:t>
      </w:r>
      <w:r>
        <w:rPr>
          <w:spacing w:val="1"/>
        </w:rPr>
        <w:t xml:space="preserve"> </w:t>
      </w:r>
      <w:r>
        <w:rPr>
          <w:i/>
        </w:rPr>
        <w:t>гидрогалогенирование</w:t>
      </w:r>
      <w:r>
        <w:t>) как способ получения функциональных производных углеводородов, горения.</w:t>
      </w:r>
      <w:r>
        <w:rPr>
          <w:spacing w:val="-52"/>
        </w:rPr>
        <w:t xml:space="preserve"> </w:t>
      </w:r>
      <w:r>
        <w:t>Полимеризация</w:t>
      </w:r>
      <w:r>
        <w:rPr>
          <w:spacing w:val="1"/>
        </w:rPr>
        <w:t xml:space="preserve"> </w:t>
      </w:r>
      <w:r>
        <w:t>этилена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Полиэтилен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крупнотоннажный</w:t>
      </w:r>
      <w:r>
        <w:rPr>
          <w:spacing w:val="-1"/>
        </w:rPr>
        <w:t xml:space="preserve"> </w:t>
      </w:r>
      <w:r>
        <w:t>продукт химического</w:t>
      </w:r>
      <w:r>
        <w:rPr>
          <w:spacing w:val="-1"/>
        </w:rPr>
        <w:t xml:space="preserve"> </w:t>
      </w:r>
      <w:r>
        <w:t>производства.</w:t>
      </w:r>
      <w:r>
        <w:rPr>
          <w:spacing w:val="-1"/>
        </w:rPr>
        <w:t xml:space="preserve"> </w:t>
      </w:r>
      <w:r>
        <w:t>Применение этилена.</w:t>
      </w:r>
    </w:p>
    <w:p w:rsidR="000729EE" w:rsidRDefault="00697400">
      <w:pPr>
        <w:pStyle w:val="a3"/>
        <w:ind w:right="848" w:firstLine="719"/>
      </w:pPr>
      <w:r>
        <w:t>Алкадиены и каучуки. Понятие об алкадиенах как углеводородах с двумя двойными связями.</w:t>
      </w:r>
      <w:r>
        <w:rPr>
          <w:spacing w:val="1"/>
        </w:rPr>
        <w:t xml:space="preserve"> </w:t>
      </w:r>
      <w:r>
        <w:t>Полимеризация</w:t>
      </w:r>
      <w:r>
        <w:rPr>
          <w:spacing w:val="1"/>
        </w:rPr>
        <w:t xml:space="preserve"> </w:t>
      </w:r>
      <w:r>
        <w:t>дивинила</w:t>
      </w:r>
      <w:r>
        <w:rPr>
          <w:spacing w:val="1"/>
        </w:rPr>
        <w:t xml:space="preserve"> </w:t>
      </w:r>
      <w:r>
        <w:t>(бутадиена-1,3)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синтетического</w:t>
      </w:r>
      <w:r>
        <w:rPr>
          <w:spacing w:val="1"/>
        </w:rPr>
        <w:t xml:space="preserve"> </w:t>
      </w:r>
      <w:r>
        <w:t>каучука.</w:t>
      </w:r>
      <w:r>
        <w:rPr>
          <w:spacing w:val="1"/>
        </w:rPr>
        <w:t xml:space="preserve"> </w:t>
      </w:r>
      <w:r>
        <w:t>Натуральный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синтетический</w:t>
      </w:r>
      <w:r>
        <w:rPr>
          <w:spacing w:val="1"/>
        </w:rPr>
        <w:t xml:space="preserve"> </w:t>
      </w:r>
      <w:r>
        <w:t>каучуки.</w:t>
      </w:r>
      <w:r>
        <w:rPr>
          <w:spacing w:val="1"/>
        </w:rPr>
        <w:t xml:space="preserve"> </w:t>
      </w:r>
      <w:r>
        <w:t>Вулканизация</w:t>
      </w:r>
      <w:r>
        <w:rPr>
          <w:spacing w:val="1"/>
        </w:rPr>
        <w:t xml:space="preserve"> </w:t>
      </w:r>
      <w:r>
        <w:t>каучука.</w:t>
      </w:r>
      <w:r>
        <w:rPr>
          <w:spacing w:val="1"/>
        </w:rPr>
        <w:t xml:space="preserve"> </w:t>
      </w:r>
      <w:r>
        <w:t>Резина.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каучука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резины.</w:t>
      </w:r>
    </w:p>
    <w:p w:rsidR="000729EE" w:rsidRDefault="00697400">
      <w:pPr>
        <w:pStyle w:val="a3"/>
        <w:ind w:right="846" w:firstLine="719"/>
      </w:pPr>
      <w:r>
        <w:t>Алкины.</w:t>
      </w:r>
      <w:r>
        <w:rPr>
          <w:spacing w:val="1"/>
        </w:rPr>
        <w:t xml:space="preserve"> </w:t>
      </w:r>
      <w:r>
        <w:rPr>
          <w:i/>
        </w:rPr>
        <w:t>Строение</w:t>
      </w:r>
      <w:r>
        <w:rPr>
          <w:i/>
          <w:spacing w:val="1"/>
        </w:rPr>
        <w:t xml:space="preserve"> </w:t>
      </w:r>
      <w:r>
        <w:rPr>
          <w:i/>
        </w:rPr>
        <w:t>молекулы</w:t>
      </w:r>
      <w:r>
        <w:rPr>
          <w:i/>
          <w:spacing w:val="1"/>
        </w:rPr>
        <w:t xml:space="preserve"> </w:t>
      </w:r>
      <w:r>
        <w:rPr>
          <w:i/>
        </w:rPr>
        <w:t>ацетилена.</w:t>
      </w:r>
      <w:r>
        <w:rPr>
          <w:i/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алкинов.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Изомерия углеродного скелета и положения кратной связи в молекуле. Химические свойства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ацетилена):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(галогенирование,</w:t>
      </w:r>
      <w:r>
        <w:rPr>
          <w:spacing w:val="1"/>
        </w:rPr>
        <w:t xml:space="preserve"> </w:t>
      </w:r>
      <w:r>
        <w:rPr>
          <w:i/>
        </w:rPr>
        <w:t>гидрирование</w:t>
      </w:r>
      <w:r>
        <w:t>,</w:t>
      </w:r>
      <w:r>
        <w:rPr>
          <w:spacing w:val="1"/>
        </w:rPr>
        <w:t xml:space="preserve"> </w:t>
      </w:r>
      <w:r>
        <w:t>гидратация,</w:t>
      </w:r>
      <w:r>
        <w:rPr>
          <w:spacing w:val="1"/>
        </w:rPr>
        <w:t xml:space="preserve"> </w:t>
      </w:r>
      <w:r>
        <w:rPr>
          <w:i/>
        </w:rPr>
        <w:t>гидрогалогенирование</w:t>
      </w:r>
      <w:r>
        <w:t>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полимеров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ацетилена как источник высокотемпературного пламени для сварки и резки металлов. Применение</w:t>
      </w:r>
      <w:r>
        <w:rPr>
          <w:spacing w:val="1"/>
        </w:rPr>
        <w:t xml:space="preserve"> </w:t>
      </w:r>
      <w:r>
        <w:t>ацетилена.</w:t>
      </w:r>
    </w:p>
    <w:p w:rsidR="000729EE" w:rsidRDefault="00697400">
      <w:pPr>
        <w:pStyle w:val="a3"/>
        <w:ind w:right="846" w:firstLine="719"/>
      </w:pPr>
      <w:r>
        <w:t xml:space="preserve">Арены. Бензол как представитель ароматических углеводородов. </w:t>
      </w:r>
      <w:r>
        <w:rPr>
          <w:i/>
        </w:rPr>
        <w:t>Строение молекулы бензола.</w:t>
      </w:r>
      <w:r>
        <w:rPr>
          <w:i/>
          <w:spacing w:val="-52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(галогенирование)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(гидрирование)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непредельного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бензола.</w:t>
      </w:r>
      <w:r>
        <w:rPr>
          <w:spacing w:val="-2"/>
        </w:rPr>
        <w:t xml:space="preserve"> </w:t>
      </w:r>
      <w:r>
        <w:t>Реакция</w:t>
      </w:r>
      <w:r>
        <w:rPr>
          <w:spacing w:val="-2"/>
        </w:rPr>
        <w:t xml:space="preserve"> </w:t>
      </w:r>
      <w:r>
        <w:t>горения. Применение</w:t>
      </w:r>
      <w:r>
        <w:rPr>
          <w:spacing w:val="-2"/>
        </w:rPr>
        <w:t xml:space="preserve"> </w:t>
      </w:r>
      <w:r>
        <w:t>бензола.</w:t>
      </w:r>
    </w:p>
    <w:p w:rsidR="000729EE" w:rsidRDefault="00697400">
      <w:pPr>
        <w:pStyle w:val="a3"/>
        <w:ind w:right="847" w:firstLine="719"/>
      </w:pPr>
      <w:r>
        <w:t>Спирты.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номенклатура,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Метанол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этанол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одноатомных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метанола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этанола): взаимодействие с натрием как способ установления наличия гидроксогруппы, реакция с</w:t>
      </w:r>
      <w:r>
        <w:rPr>
          <w:spacing w:val="1"/>
        </w:rPr>
        <w:t xml:space="preserve"> </w:t>
      </w:r>
      <w:r>
        <w:t>галогеноводородами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растворителей,</w:t>
      </w:r>
      <w:r>
        <w:rPr>
          <w:spacing w:val="1"/>
        </w:rPr>
        <w:t xml:space="preserve"> </w:t>
      </w:r>
      <w:r>
        <w:t>дегидратация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этилена. Реакция горения: спирты как топливо. Применение метанола и этанола. Физиологическое</w:t>
      </w:r>
      <w:r>
        <w:rPr>
          <w:spacing w:val="1"/>
        </w:rPr>
        <w:t xml:space="preserve"> </w:t>
      </w:r>
      <w:r>
        <w:t>действие метанола и этанола на организм человека. Этиленгликоль и глицерин как представители</w:t>
      </w:r>
      <w:r>
        <w:rPr>
          <w:spacing w:val="1"/>
        </w:rPr>
        <w:t xml:space="preserve"> </w:t>
      </w:r>
      <w:r>
        <w:t>предельных многоатомных спиртов. Качественная реакция на многоатомные спирты и ее применение</w:t>
      </w:r>
      <w:r>
        <w:rPr>
          <w:spacing w:val="-5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глицерина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косметических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этиленгликоля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глицерина.</w:t>
      </w:r>
    </w:p>
    <w:p w:rsidR="000729EE" w:rsidRDefault="00697400">
      <w:pPr>
        <w:spacing w:before="1"/>
        <w:ind w:left="218" w:right="850" w:firstLine="719"/>
        <w:jc w:val="both"/>
      </w:pPr>
      <w:r>
        <w:t xml:space="preserve">Фенол. Строение молекулы фенола. </w:t>
      </w:r>
      <w:r>
        <w:rPr>
          <w:i/>
        </w:rPr>
        <w:t>Взаимное влияние атомов в молекуле фенола. Химические</w:t>
      </w:r>
      <w:r>
        <w:rPr>
          <w:i/>
          <w:spacing w:val="-52"/>
        </w:rPr>
        <w:t xml:space="preserve"> </w:t>
      </w:r>
      <w:r>
        <w:rPr>
          <w:i/>
        </w:rPr>
        <w:t>свойства:</w:t>
      </w:r>
      <w:r>
        <w:rPr>
          <w:i/>
          <w:spacing w:val="-1"/>
        </w:rPr>
        <w:t xml:space="preserve"> </w:t>
      </w:r>
      <w:r>
        <w:rPr>
          <w:i/>
        </w:rPr>
        <w:t>взаимодействие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натрием,</w:t>
      </w:r>
      <w:r>
        <w:rPr>
          <w:i/>
          <w:spacing w:val="-4"/>
        </w:rPr>
        <w:t xml:space="preserve"> </w:t>
      </w:r>
      <w:r>
        <w:rPr>
          <w:i/>
        </w:rPr>
        <w:t>гидроксидом</w:t>
      </w:r>
      <w:r>
        <w:rPr>
          <w:i/>
          <w:spacing w:val="-3"/>
        </w:rPr>
        <w:t xml:space="preserve"> </w:t>
      </w:r>
      <w:r>
        <w:rPr>
          <w:i/>
        </w:rPr>
        <w:t>натрия,</w:t>
      </w:r>
      <w:r>
        <w:rPr>
          <w:i/>
          <w:spacing w:val="-1"/>
        </w:rPr>
        <w:t xml:space="preserve"> </w:t>
      </w:r>
      <w:r>
        <w:rPr>
          <w:i/>
        </w:rPr>
        <w:t>бромом.</w:t>
      </w:r>
      <w:r>
        <w:rPr>
          <w:i/>
          <w:spacing w:val="3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фенола.</w:t>
      </w:r>
    </w:p>
    <w:p w:rsidR="000729EE" w:rsidRDefault="00697400">
      <w:pPr>
        <w:pStyle w:val="a3"/>
        <w:ind w:right="850" w:firstLine="719"/>
      </w:pPr>
      <w:r>
        <w:t>Альдегиды.</w:t>
      </w:r>
      <w:r>
        <w:rPr>
          <w:spacing w:val="1"/>
        </w:rPr>
        <w:t xml:space="preserve"> </w:t>
      </w:r>
      <w:r>
        <w:t>Метаналь</w:t>
      </w:r>
      <w:r>
        <w:rPr>
          <w:spacing w:val="1"/>
        </w:rPr>
        <w:t xml:space="preserve"> </w:t>
      </w:r>
      <w:r>
        <w:t>(формальдегид)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этаналь</w:t>
      </w:r>
      <w:r>
        <w:rPr>
          <w:spacing w:val="1"/>
        </w:rPr>
        <w:t xml:space="preserve"> </w:t>
      </w:r>
      <w:r>
        <w:t>(ацетальдегид)</w:t>
      </w:r>
      <w:r>
        <w:rPr>
          <w:spacing w:val="1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альдегидов.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карбонильную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(реакция</w:t>
      </w:r>
      <w:r>
        <w:rPr>
          <w:spacing w:val="1"/>
        </w:rPr>
        <w:t xml:space="preserve"> </w:t>
      </w:r>
      <w:r>
        <w:t>«серебряного</w:t>
      </w:r>
      <w:r>
        <w:rPr>
          <w:spacing w:val="1"/>
        </w:rPr>
        <w:t xml:space="preserve"> </w:t>
      </w:r>
      <w:r>
        <w:t>зеркала», взаимодействие с гидроксидом меди (II) и их применение для обнаружения предельных</w:t>
      </w:r>
      <w:r>
        <w:rPr>
          <w:spacing w:val="1"/>
        </w:rPr>
        <w:t xml:space="preserve"> </w:t>
      </w:r>
      <w:r>
        <w:t>альдегидов в промышленных сточных водах. Токсичность альдегидов. Применение формальдегида и</w:t>
      </w:r>
      <w:r>
        <w:rPr>
          <w:spacing w:val="1"/>
        </w:rPr>
        <w:t xml:space="preserve"> </w:t>
      </w:r>
      <w:r>
        <w:t>ацетальдегида.</w:t>
      </w:r>
    </w:p>
    <w:p w:rsidR="000729EE" w:rsidRDefault="00697400">
      <w:pPr>
        <w:pStyle w:val="a3"/>
        <w:spacing w:before="1"/>
        <w:ind w:right="845" w:firstLine="719"/>
      </w:pPr>
      <w:r>
        <w:t>Карбоновые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одноосновных</w:t>
      </w:r>
      <w:r>
        <w:rPr>
          <w:spacing w:val="1"/>
        </w:rPr>
        <w:t xml:space="preserve"> </w:t>
      </w:r>
      <w:r>
        <w:t>карбоновых кислот. Химические свойства (на примере уксусной кислоты): реакции с металлами,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оксидами,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неорганическими</w:t>
      </w:r>
      <w:r>
        <w:rPr>
          <w:spacing w:val="1"/>
        </w:rPr>
        <w:t xml:space="preserve"> </w:t>
      </w:r>
      <w:r>
        <w:t>кислотами. Реакция этерификации как способ получения сложных эфиров. Применение уксусной</w:t>
      </w:r>
      <w:r>
        <w:rPr>
          <w:spacing w:val="1"/>
        </w:rPr>
        <w:t xml:space="preserve"> </w:t>
      </w:r>
      <w:r>
        <w:t>кислоты.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 высших</w:t>
      </w:r>
      <w:r>
        <w:rPr>
          <w:spacing w:val="-3"/>
        </w:rPr>
        <w:t xml:space="preserve"> </w:t>
      </w:r>
      <w:r>
        <w:t>карбоновых</w:t>
      </w:r>
      <w:r>
        <w:rPr>
          <w:spacing w:val="-2"/>
        </w:rPr>
        <w:t xml:space="preserve"> </w:t>
      </w:r>
      <w:r>
        <w:t>кислотах.</w:t>
      </w:r>
    </w:p>
    <w:p w:rsidR="000729EE" w:rsidRDefault="00697400">
      <w:pPr>
        <w:pStyle w:val="a3"/>
        <w:ind w:right="845" w:firstLine="719"/>
      </w:pPr>
      <w:r>
        <w:t>Сложные эфиры и жиры. Сложные эфиры как продукты взаимодействия карбоновых кислот</w:t>
      </w:r>
      <w:r>
        <w:rPr>
          <w:spacing w:val="1"/>
        </w:rPr>
        <w:t xml:space="preserve"> </w:t>
      </w:r>
      <w:r>
        <w:t>со спиртами. Применение сложных эфиров в пищевой и парфюмерной промышленности. Жиры как</w:t>
      </w:r>
      <w:r>
        <w:rPr>
          <w:spacing w:val="1"/>
        </w:rPr>
        <w:t xml:space="preserve"> </w:t>
      </w:r>
      <w:r>
        <w:t>сложные эфиры глицерина и высших карбоновых кислот. Растительные и животные жиры, их состав.</w:t>
      </w:r>
      <w:r>
        <w:rPr>
          <w:spacing w:val="-52"/>
        </w:rPr>
        <w:t xml:space="preserve"> </w:t>
      </w:r>
      <w:r>
        <w:t>Распознавание растительных жиров на основании их непредельного характера. Применение жиров.</w:t>
      </w:r>
      <w:r>
        <w:rPr>
          <w:spacing w:val="1"/>
        </w:rPr>
        <w:t xml:space="preserve"> </w:t>
      </w:r>
      <w:r>
        <w:t>Гидролиз или омыление жиров как способ промышленного получения солей высших 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-4"/>
        </w:rPr>
        <w:t xml:space="preserve"> </w:t>
      </w:r>
      <w:r>
        <w:t>Мылá как</w:t>
      </w:r>
      <w:r>
        <w:rPr>
          <w:spacing w:val="1"/>
        </w:rPr>
        <w:t xml:space="preserve"> </w:t>
      </w:r>
      <w:r>
        <w:t>соли</w:t>
      </w:r>
      <w:r>
        <w:rPr>
          <w:spacing w:val="-1"/>
        </w:rPr>
        <w:t xml:space="preserve"> </w:t>
      </w:r>
      <w:r>
        <w:t>высших</w:t>
      </w:r>
      <w:r>
        <w:rPr>
          <w:spacing w:val="-3"/>
        </w:rPr>
        <w:t xml:space="preserve"> </w:t>
      </w:r>
      <w:r>
        <w:t>карбоновых</w:t>
      </w:r>
      <w:r>
        <w:rPr>
          <w:spacing w:val="-2"/>
        </w:rPr>
        <w:t xml:space="preserve"> </w:t>
      </w:r>
      <w:r>
        <w:t>кислот. Моющие</w:t>
      </w:r>
      <w:r>
        <w:rPr>
          <w:spacing w:val="-1"/>
        </w:rPr>
        <w:t xml:space="preserve"> </w:t>
      </w:r>
      <w:r>
        <w:t>свойства мыла.</w:t>
      </w:r>
    </w:p>
    <w:p w:rsidR="000729EE" w:rsidRDefault="00697400">
      <w:pPr>
        <w:pStyle w:val="a3"/>
        <w:ind w:right="847" w:firstLine="719"/>
      </w:pPr>
      <w:r>
        <w:t>Углеводы.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углеводов.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Глюкоза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альдегидоспирт.</w:t>
      </w:r>
      <w:r>
        <w:rPr>
          <w:spacing w:val="1"/>
        </w:rPr>
        <w:t xml:space="preserve"> </w:t>
      </w:r>
      <w:r>
        <w:t>Брожение</w:t>
      </w:r>
      <w:r>
        <w:rPr>
          <w:spacing w:val="1"/>
        </w:rPr>
        <w:t xml:space="preserve"> </w:t>
      </w:r>
      <w:r>
        <w:t>глюкозы.</w:t>
      </w:r>
      <w:r>
        <w:rPr>
          <w:spacing w:val="1"/>
        </w:rPr>
        <w:t xml:space="preserve"> </w:t>
      </w:r>
      <w:r>
        <w:t>Сахароза.</w:t>
      </w:r>
      <w:r>
        <w:rPr>
          <w:spacing w:val="1"/>
        </w:rPr>
        <w:t xml:space="preserve"> </w:t>
      </w:r>
      <w:r>
        <w:rPr>
          <w:i/>
        </w:rPr>
        <w:t>Гидролиз</w:t>
      </w:r>
      <w:r>
        <w:rPr>
          <w:i/>
          <w:spacing w:val="1"/>
        </w:rPr>
        <w:t xml:space="preserve"> </w:t>
      </w:r>
      <w:r>
        <w:rPr>
          <w:i/>
        </w:rPr>
        <w:t>сахарозы.</w:t>
      </w:r>
      <w:r>
        <w:rPr>
          <w:i/>
          <w:spacing w:val="1"/>
        </w:rPr>
        <w:t xml:space="preserve"> </w:t>
      </w:r>
      <w:r>
        <w:t>Крахмал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1"/>
        </w:rPr>
        <w:t xml:space="preserve"> </w:t>
      </w:r>
      <w:r>
        <w:t>полимеры.</w:t>
      </w:r>
      <w:r>
        <w:rPr>
          <w:spacing w:val="11"/>
        </w:rPr>
        <w:t xml:space="preserve"> </w:t>
      </w:r>
      <w:r>
        <w:t>Химические</w:t>
      </w:r>
      <w:r>
        <w:rPr>
          <w:spacing w:val="11"/>
        </w:rPr>
        <w:t xml:space="preserve"> </w:t>
      </w:r>
      <w:r>
        <w:t>свойства</w:t>
      </w:r>
      <w:r>
        <w:rPr>
          <w:spacing w:val="9"/>
        </w:rPr>
        <w:t xml:space="preserve"> </w:t>
      </w:r>
      <w:r>
        <w:t>крахмала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целлюлозы</w:t>
      </w:r>
      <w:r>
        <w:rPr>
          <w:spacing w:val="8"/>
        </w:rPr>
        <w:t xml:space="preserve"> </w:t>
      </w:r>
      <w:r>
        <w:t>(гидролиз,</w:t>
      </w:r>
      <w:r>
        <w:rPr>
          <w:spacing w:val="11"/>
        </w:rPr>
        <w:t xml:space="preserve"> </w:t>
      </w:r>
      <w:r>
        <w:t>качественная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51" w:firstLine="0"/>
      </w:pPr>
      <w:r>
        <w:lastRenderedPageBreak/>
        <w:t>реакция с йодом на крахмал и ее применение для обнаружения крахмала в продуктах питания).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углеводов.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волокнах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ацетатного</w:t>
      </w:r>
      <w:r>
        <w:rPr>
          <w:spacing w:val="-1"/>
        </w:rPr>
        <w:t xml:space="preserve"> </w:t>
      </w:r>
      <w:r>
        <w:t>волокна.</w:t>
      </w:r>
    </w:p>
    <w:p w:rsidR="000729EE" w:rsidRDefault="00697400">
      <w:pPr>
        <w:ind w:left="218" w:right="848" w:firstLine="719"/>
        <w:jc w:val="both"/>
      </w:pPr>
      <w:r>
        <w:t xml:space="preserve">Идентификация органических соединений. </w:t>
      </w:r>
      <w:r>
        <w:rPr>
          <w:i/>
        </w:rPr>
        <w:t>Генетическая связь между классами органических</w:t>
      </w:r>
      <w:r>
        <w:rPr>
          <w:i/>
          <w:spacing w:val="-52"/>
        </w:rPr>
        <w:t xml:space="preserve"> </w:t>
      </w:r>
      <w:r>
        <w:rPr>
          <w:i/>
        </w:rPr>
        <w:t>соединений.</w:t>
      </w:r>
      <w:r>
        <w:rPr>
          <w:i/>
          <w:spacing w:val="-3"/>
        </w:rPr>
        <w:t xml:space="preserve"> </w:t>
      </w:r>
      <w:r>
        <w:t>Типы химических реакций в</w:t>
      </w:r>
      <w:r>
        <w:rPr>
          <w:spacing w:val="-2"/>
        </w:rPr>
        <w:t xml:space="preserve"> </w:t>
      </w:r>
      <w:r>
        <w:t>органической</w:t>
      </w:r>
      <w:r>
        <w:rPr>
          <w:spacing w:val="-1"/>
        </w:rPr>
        <w:t xml:space="preserve"> </w:t>
      </w:r>
      <w:r>
        <w:t>химии.</w:t>
      </w:r>
    </w:p>
    <w:p w:rsidR="000729EE" w:rsidRDefault="00697400">
      <w:pPr>
        <w:pStyle w:val="a3"/>
        <w:ind w:right="845" w:firstLine="719"/>
      </w:pPr>
      <w:r>
        <w:t>Аминокислоты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белки.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Аминокислоты</w:t>
      </w:r>
      <w:r>
        <w:rPr>
          <w:spacing w:val="1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амфотерные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Пептидная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α-аминокислот.</w:t>
      </w:r>
      <w:r>
        <w:rPr>
          <w:spacing w:val="1"/>
        </w:rPr>
        <w:t xml:space="preserve"> </w:t>
      </w:r>
      <w:r>
        <w:t>Области</w:t>
      </w:r>
      <w:r>
        <w:rPr>
          <w:spacing w:val="-5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Белки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биополимеры.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56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белков:</w:t>
      </w:r>
      <w:r>
        <w:rPr>
          <w:spacing w:val="1"/>
        </w:rPr>
        <w:t xml:space="preserve"> </w:t>
      </w:r>
      <w:r>
        <w:t>гидролиз,</w:t>
      </w:r>
      <w:r>
        <w:rPr>
          <w:spacing w:val="1"/>
        </w:rPr>
        <w:t xml:space="preserve"> </w:t>
      </w:r>
      <w:r>
        <w:t>денатурация.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качественных (цветных) реакций. Превращения белков пищи в организме. Биологические функции</w:t>
      </w:r>
      <w:r>
        <w:rPr>
          <w:spacing w:val="1"/>
        </w:rPr>
        <w:t xml:space="preserve"> </w:t>
      </w:r>
      <w:r>
        <w:t>белков.</w:t>
      </w:r>
    </w:p>
    <w:p w:rsidR="000729EE" w:rsidRDefault="00697400">
      <w:pPr>
        <w:pStyle w:val="2"/>
        <w:spacing w:before="4" w:line="250" w:lineRule="exact"/>
      </w:pPr>
      <w:r>
        <w:t>Теоретические</w:t>
      </w:r>
      <w:r>
        <w:rPr>
          <w:spacing w:val="-2"/>
        </w:rPr>
        <w:t xml:space="preserve"> </w:t>
      </w:r>
      <w:r>
        <w:t>основы химии</w:t>
      </w:r>
    </w:p>
    <w:p w:rsidR="000729EE" w:rsidRDefault="00697400">
      <w:pPr>
        <w:ind w:left="218" w:right="845" w:firstLine="719"/>
        <w:jc w:val="both"/>
      </w:pPr>
      <w:r>
        <w:t>Строение вещества. Современная модель строения атома. Электронная конфигурация атома.</w:t>
      </w:r>
      <w:r>
        <w:rPr>
          <w:spacing w:val="1"/>
        </w:rPr>
        <w:t xml:space="preserve"> </w:t>
      </w:r>
      <w:r>
        <w:rPr>
          <w:i/>
        </w:rPr>
        <w:t>Основное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возбужденные</w:t>
      </w:r>
      <w:r>
        <w:rPr>
          <w:i/>
          <w:spacing w:val="1"/>
        </w:rPr>
        <w:t xml:space="preserve"> </w:t>
      </w:r>
      <w:r>
        <w:rPr>
          <w:i/>
        </w:rPr>
        <w:t>состояния</w:t>
      </w:r>
      <w:r>
        <w:rPr>
          <w:i/>
          <w:spacing w:val="1"/>
        </w:rPr>
        <w:t xml:space="preserve"> </w:t>
      </w:r>
      <w:r>
        <w:rPr>
          <w:i/>
        </w:rPr>
        <w:t>атомов.</w:t>
      </w:r>
      <w:r>
        <w:rPr>
          <w:i/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</w:t>
      </w:r>
      <w:r>
        <w:rPr>
          <w:spacing w:val="1"/>
        </w:rPr>
        <w:t xml:space="preserve"> </w:t>
      </w:r>
      <w:r>
        <w:t>элементы).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d-элементов.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 химических элементов Д.И. Менделеева. Физический смысл Периодического закона Д.И.</w:t>
      </w:r>
      <w:r>
        <w:rPr>
          <w:spacing w:val="1"/>
        </w:rPr>
        <w:t xml:space="preserve"> </w:t>
      </w:r>
      <w:r>
        <w:t>Менделеева. Причины и закономерности изменения свойств элементов и их соединений по периодам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группам.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Электроотрицательность.</w:t>
      </w:r>
      <w:r>
        <w:rPr>
          <w:spacing w:val="1"/>
        </w:rPr>
        <w:t xml:space="preserve"> </w:t>
      </w:r>
      <w:r>
        <w:t>Виды</w:t>
      </w:r>
      <w:r>
        <w:rPr>
          <w:spacing w:val="55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(ковалентная,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металлическая,</w:t>
      </w:r>
      <w:r>
        <w:rPr>
          <w:spacing w:val="1"/>
        </w:rPr>
        <w:t xml:space="preserve"> </w:t>
      </w:r>
      <w:r>
        <w:t>водородная)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rPr>
          <w:i/>
        </w:rPr>
        <w:t>Кристаллические и аморфные вещества. Типы кристаллических решеток (атомная, молекулярная,</w:t>
      </w:r>
      <w:r>
        <w:rPr>
          <w:i/>
          <w:spacing w:val="1"/>
        </w:rPr>
        <w:t xml:space="preserve"> </w:t>
      </w:r>
      <w:r>
        <w:rPr>
          <w:i/>
        </w:rPr>
        <w:t>ионная,</w:t>
      </w:r>
      <w:r>
        <w:rPr>
          <w:i/>
          <w:spacing w:val="1"/>
        </w:rPr>
        <w:t xml:space="preserve"> </w:t>
      </w:r>
      <w:r>
        <w:rPr>
          <w:i/>
        </w:rPr>
        <w:t>металлическая).</w:t>
      </w:r>
      <w:r>
        <w:rPr>
          <w:i/>
          <w:spacing w:val="1"/>
        </w:rPr>
        <w:t xml:space="preserve"> </w:t>
      </w:r>
      <w:r>
        <w:rPr>
          <w:i/>
        </w:rPr>
        <w:t>Зависимость</w:t>
      </w:r>
      <w:r>
        <w:rPr>
          <w:i/>
          <w:spacing w:val="1"/>
        </w:rPr>
        <w:t xml:space="preserve"> </w:t>
      </w:r>
      <w:r>
        <w:rPr>
          <w:i/>
        </w:rPr>
        <w:t>физических</w:t>
      </w:r>
      <w:r>
        <w:rPr>
          <w:i/>
          <w:spacing w:val="1"/>
        </w:rPr>
        <w:t xml:space="preserve"> </w:t>
      </w:r>
      <w:r>
        <w:rPr>
          <w:i/>
        </w:rPr>
        <w:t>свойств</w:t>
      </w:r>
      <w:r>
        <w:rPr>
          <w:i/>
          <w:spacing w:val="1"/>
        </w:rPr>
        <w:t xml:space="preserve"> </w:t>
      </w:r>
      <w:r>
        <w:rPr>
          <w:i/>
        </w:rPr>
        <w:t>вещества</w:t>
      </w:r>
      <w:r>
        <w:rPr>
          <w:i/>
          <w:spacing w:val="1"/>
        </w:rPr>
        <w:t xml:space="preserve"> </w:t>
      </w: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типа</w:t>
      </w:r>
      <w:r>
        <w:rPr>
          <w:i/>
          <w:spacing w:val="1"/>
        </w:rPr>
        <w:t xml:space="preserve"> </w:t>
      </w:r>
      <w:r>
        <w:rPr>
          <w:i/>
        </w:rPr>
        <w:t>кристаллической</w:t>
      </w:r>
      <w:r>
        <w:rPr>
          <w:i/>
          <w:spacing w:val="1"/>
        </w:rPr>
        <w:t xml:space="preserve"> </w:t>
      </w:r>
      <w:r>
        <w:rPr>
          <w:i/>
        </w:rPr>
        <w:t>решетки.</w:t>
      </w:r>
      <w:r>
        <w:rPr>
          <w:i/>
          <w:spacing w:val="-1"/>
        </w:rPr>
        <w:t xml:space="preserve"> </w:t>
      </w:r>
      <w:r>
        <w:t>Причины многообразия</w:t>
      </w:r>
      <w:r>
        <w:rPr>
          <w:spacing w:val="-2"/>
        </w:rPr>
        <w:t xml:space="preserve"> </w:t>
      </w:r>
      <w:r>
        <w:t>веществ.</w:t>
      </w:r>
    </w:p>
    <w:p w:rsidR="000729EE" w:rsidRDefault="00697400">
      <w:pPr>
        <w:pStyle w:val="a3"/>
        <w:ind w:right="845" w:firstLine="719"/>
        <w:rPr>
          <w:i/>
        </w:rPr>
      </w:pPr>
      <w:r>
        <w:t>Химические реакции. Гомогенные и гетерогенные реакции. Скорость реакции, ее зависимость</w:t>
      </w:r>
      <w:r>
        <w:rPr>
          <w:spacing w:val="-5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реакционной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катализатора.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катализаторов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промышленном</w:t>
      </w:r>
      <w:r>
        <w:rPr>
          <w:spacing w:val="1"/>
        </w:rPr>
        <w:t xml:space="preserve"> </w:t>
      </w:r>
      <w:r>
        <w:t>производстве.</w:t>
      </w:r>
      <w:r>
        <w:rPr>
          <w:spacing w:val="1"/>
        </w:rPr>
        <w:t xml:space="preserve"> </w:t>
      </w:r>
      <w:r>
        <w:t>Обратимость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смещение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(концентрация</w:t>
      </w:r>
      <w:r>
        <w:rPr>
          <w:spacing w:val="1"/>
        </w:rPr>
        <w:t xml:space="preserve"> </w:t>
      </w:r>
      <w:r>
        <w:t>реагентов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температура)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rPr>
          <w:i/>
        </w:rPr>
        <w:t xml:space="preserve">Дисперсные системы. Понятие о коллоидах (золи, гели). Истинные растворы. </w:t>
      </w:r>
      <w:r>
        <w:t>Реакции в растворах</w:t>
      </w:r>
      <w:r>
        <w:rPr>
          <w:spacing w:val="1"/>
        </w:rPr>
        <w:t xml:space="preserve"> </w:t>
      </w:r>
      <w:r>
        <w:t xml:space="preserve">электролитов. </w:t>
      </w:r>
      <w:r>
        <w:rPr>
          <w:i/>
        </w:rPr>
        <w:t xml:space="preserve">рH </w:t>
      </w:r>
      <w:r>
        <w:t>раствора как показатель кислотности среды. Гидролиз солей. Значение гидролиза в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Окислительно-восстановительные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Окислительно-восстановительные</w:t>
      </w:r>
      <w:r>
        <w:rPr>
          <w:spacing w:val="1"/>
        </w:rPr>
        <w:t xml:space="preserve"> </w:t>
      </w:r>
      <w:r>
        <w:t>свойства простых веществ – металлов главных и побочных подгрупп (медь, железо) и неметаллов:</w:t>
      </w:r>
      <w:r>
        <w:rPr>
          <w:spacing w:val="1"/>
        </w:rPr>
        <w:t xml:space="preserve"> </w:t>
      </w:r>
      <w:r>
        <w:t>водорода, кислорода, галогенов, серы, азота, фосфора, углерода, кремния. Коррозия металлов: виды</w:t>
      </w:r>
      <w:r>
        <w:rPr>
          <w:spacing w:val="1"/>
        </w:rPr>
        <w:t xml:space="preserve"> </w:t>
      </w:r>
      <w:r>
        <w:t xml:space="preserve">коррозии, способы защиты металлов от коррозии. </w:t>
      </w:r>
      <w:r>
        <w:rPr>
          <w:i/>
        </w:rPr>
        <w:t>Электролиз растворов и расплавов. Применение</w:t>
      </w:r>
      <w:r>
        <w:rPr>
          <w:i/>
          <w:spacing w:val="1"/>
        </w:rPr>
        <w:t xml:space="preserve"> </w:t>
      </w:r>
      <w:r>
        <w:rPr>
          <w:i/>
        </w:rPr>
        <w:t>электролиза</w:t>
      </w:r>
      <w:r>
        <w:rPr>
          <w:i/>
          <w:spacing w:val="-1"/>
        </w:rPr>
        <w:t xml:space="preserve"> </w:t>
      </w:r>
      <w:r>
        <w:rPr>
          <w:i/>
        </w:rPr>
        <w:t>в промышленности.</w:t>
      </w:r>
    </w:p>
    <w:p w:rsidR="000729EE" w:rsidRDefault="00697400">
      <w:pPr>
        <w:pStyle w:val="2"/>
        <w:spacing w:before="4" w:line="251" w:lineRule="exact"/>
      </w:pPr>
      <w:r>
        <w:t>Химия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</w:t>
      </w:r>
    </w:p>
    <w:p w:rsidR="000729EE" w:rsidRDefault="00697400">
      <w:pPr>
        <w:pStyle w:val="a3"/>
        <w:ind w:right="847" w:firstLine="700"/>
      </w:pPr>
      <w:r>
        <w:t>Научные методы познания в химии. Источники химической информации. Поиск информации</w:t>
      </w:r>
      <w:r>
        <w:rPr>
          <w:spacing w:val="1"/>
        </w:rPr>
        <w:t xml:space="preserve"> </w:t>
      </w:r>
      <w:r>
        <w:t>по названиям, идентификаторам, структурным формулам. Моделирование химических процессов и</w:t>
      </w:r>
      <w:r>
        <w:rPr>
          <w:spacing w:val="1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rPr>
          <w:i/>
        </w:rPr>
        <w:t>химический анализ</w:t>
      </w:r>
      <w:r>
        <w:rPr>
          <w:i/>
          <w:spacing w:val="-1"/>
        </w:rPr>
        <w:t xml:space="preserve"> </w:t>
      </w:r>
      <w:r>
        <w:rPr>
          <w:i/>
        </w:rPr>
        <w:t>и синтез</w:t>
      </w:r>
      <w:r>
        <w:rPr>
          <w:i/>
          <w:spacing w:val="-1"/>
        </w:rPr>
        <w:t xml:space="preserve"> </w:t>
      </w:r>
      <w:r>
        <w:t>как методы научного познания.</w:t>
      </w:r>
    </w:p>
    <w:p w:rsidR="000729EE" w:rsidRDefault="00697400">
      <w:pPr>
        <w:pStyle w:val="a3"/>
        <w:ind w:right="845" w:firstLine="700"/>
        <w:rPr>
          <w:i/>
        </w:rPr>
      </w:pPr>
      <w:r>
        <w:t>Химия и здоровье. Лекарства, ферменты, витамины, гормоны, минеральные воды. Проблемы,</w:t>
      </w:r>
      <w:r>
        <w:rPr>
          <w:spacing w:val="1"/>
        </w:rPr>
        <w:t xml:space="preserve"> </w:t>
      </w:r>
      <w:r>
        <w:t>связанные с применением лекарственных препаратов. Вредные привычки и факторы, разрушающие</w:t>
      </w:r>
      <w:r>
        <w:rPr>
          <w:spacing w:val="1"/>
        </w:rPr>
        <w:t xml:space="preserve"> </w:t>
      </w:r>
      <w:r>
        <w:t xml:space="preserve">здоровье (курение, употребление алкоголя, наркомания). Рациональное питание. </w:t>
      </w:r>
      <w:r>
        <w:rPr>
          <w:i/>
        </w:rPr>
        <w:t>Пищевые добавки.</w:t>
      </w:r>
      <w:r>
        <w:rPr>
          <w:i/>
          <w:spacing w:val="1"/>
        </w:rPr>
        <w:t xml:space="preserve"> </w:t>
      </w:r>
      <w:r>
        <w:rPr>
          <w:i/>
        </w:rPr>
        <w:t>Основы пищевой</w:t>
      </w:r>
      <w:r>
        <w:rPr>
          <w:i/>
          <w:spacing w:val="-1"/>
        </w:rPr>
        <w:t xml:space="preserve"> </w:t>
      </w:r>
      <w:r>
        <w:rPr>
          <w:i/>
        </w:rPr>
        <w:t>химии.</w:t>
      </w:r>
    </w:p>
    <w:p w:rsidR="000729EE" w:rsidRDefault="00697400">
      <w:pPr>
        <w:ind w:left="218" w:right="846" w:firstLine="700"/>
        <w:jc w:val="both"/>
      </w:pPr>
      <w:r>
        <w:t xml:space="preserve">Химия в повседневной жизни. Моющие и чистящие средства. </w:t>
      </w:r>
      <w:r>
        <w:rPr>
          <w:i/>
        </w:rPr>
        <w:t>Средства борьбы с бытовыми</w:t>
      </w:r>
      <w:r>
        <w:rPr>
          <w:i/>
          <w:spacing w:val="1"/>
        </w:rPr>
        <w:t xml:space="preserve"> </w:t>
      </w:r>
      <w:r>
        <w:rPr>
          <w:i/>
        </w:rPr>
        <w:t xml:space="preserve">насекомыми: репелленты, инсектициды. </w:t>
      </w:r>
      <w:r>
        <w:t>Средства личной гигиены и косметики. Правила 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 едкими,</w:t>
      </w:r>
      <w:r>
        <w:rPr>
          <w:spacing w:val="-1"/>
        </w:rPr>
        <w:t xml:space="preserve"> </w:t>
      </w:r>
      <w:r>
        <w:t>горючими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токсичными веществами, средствами</w:t>
      </w:r>
      <w:r>
        <w:rPr>
          <w:spacing w:val="-2"/>
        </w:rPr>
        <w:t xml:space="preserve"> </w:t>
      </w:r>
      <w:r>
        <w:t>бытовой химии.</w:t>
      </w:r>
    </w:p>
    <w:p w:rsidR="000729EE" w:rsidRDefault="00697400">
      <w:pPr>
        <w:pStyle w:val="a3"/>
        <w:ind w:right="851" w:firstLine="700"/>
      </w:pP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удобрения.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растений.</w:t>
      </w:r>
    </w:p>
    <w:p w:rsidR="000729EE" w:rsidRDefault="00697400">
      <w:pPr>
        <w:pStyle w:val="a3"/>
        <w:ind w:right="847" w:firstLine="719"/>
      </w:pPr>
      <w:r>
        <w:t>Химия и энергетика. Природные источники углеводородов. Природный и попутный нефтяной</w:t>
      </w:r>
      <w:r>
        <w:rPr>
          <w:spacing w:val="-52"/>
        </w:rPr>
        <w:t xml:space="preserve"> </w:t>
      </w:r>
      <w:r>
        <w:t>газы, их состав и использование. Состав нефти и ее переработка. Нефтепродукты. Октановое число</w:t>
      </w:r>
      <w:r>
        <w:rPr>
          <w:spacing w:val="1"/>
        </w:rPr>
        <w:t xml:space="preserve"> </w:t>
      </w:r>
      <w:r>
        <w:t>бензина.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нефтепереработке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транспортировке</w:t>
      </w:r>
      <w:r>
        <w:rPr>
          <w:spacing w:val="1"/>
        </w:rPr>
        <w:t xml:space="preserve"> </w:t>
      </w:r>
      <w:r>
        <w:t>нефтепродуктов.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-1"/>
        </w:rPr>
        <w:t xml:space="preserve"> </w:t>
      </w:r>
      <w:r>
        <w:t>источники энергии.</w:t>
      </w:r>
    </w:p>
    <w:p w:rsidR="000729EE" w:rsidRDefault="00697400">
      <w:pPr>
        <w:pStyle w:val="a3"/>
        <w:ind w:right="846" w:firstLine="700"/>
      </w:pPr>
      <w:r>
        <w:t>Химия в строительстве. Цемент.</w:t>
      </w:r>
      <w:r>
        <w:rPr>
          <w:spacing w:val="1"/>
        </w:rPr>
        <w:t xml:space="preserve"> </w:t>
      </w:r>
      <w:r>
        <w:t>Бетон.</w:t>
      </w:r>
      <w:r>
        <w:rPr>
          <w:spacing w:val="1"/>
        </w:rPr>
        <w:t xml:space="preserve"> </w:t>
      </w:r>
      <w:r>
        <w:t>Подбор оптимальных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материалов 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0729EE" w:rsidRDefault="00697400">
      <w:pPr>
        <w:pStyle w:val="a3"/>
        <w:ind w:right="853" w:firstLine="700"/>
      </w:pPr>
      <w:r>
        <w:t>Химия и экология. Химическое загрязнение окружающей среды и его последствия. Охрана</w:t>
      </w:r>
      <w:r>
        <w:rPr>
          <w:spacing w:val="1"/>
        </w:rPr>
        <w:t xml:space="preserve"> </w:t>
      </w:r>
      <w:r>
        <w:t>гидросферы,</w:t>
      </w:r>
      <w:r>
        <w:rPr>
          <w:spacing w:val="-1"/>
        </w:rPr>
        <w:t xml:space="preserve"> </w:t>
      </w:r>
      <w:r>
        <w:t>почвы,</w:t>
      </w:r>
      <w:r>
        <w:rPr>
          <w:spacing w:val="-2"/>
        </w:rPr>
        <w:t xml:space="preserve"> </w:t>
      </w:r>
      <w:r>
        <w:t>атмосферы,</w:t>
      </w:r>
      <w:r>
        <w:rPr>
          <w:spacing w:val="-3"/>
        </w:rPr>
        <w:t xml:space="preserve"> </w:t>
      </w:r>
      <w:r>
        <w:t>флоры и фауны</w:t>
      </w:r>
      <w:r>
        <w:rPr>
          <w:spacing w:val="-1"/>
        </w:rPr>
        <w:t xml:space="preserve"> </w:t>
      </w:r>
      <w:r>
        <w:t>от химического загрязнения.</w:t>
      </w:r>
    </w:p>
    <w:p w:rsidR="000729EE" w:rsidRDefault="00697400">
      <w:pPr>
        <w:pStyle w:val="2"/>
        <w:spacing w:before="3"/>
        <w:ind w:left="4272"/>
      </w:pPr>
      <w:r>
        <w:t>Углубленный</w:t>
      </w:r>
      <w:r>
        <w:rPr>
          <w:spacing w:val="-2"/>
        </w:rPr>
        <w:t xml:space="preserve"> </w:t>
      </w:r>
      <w:r>
        <w:t>уровень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72" w:line="250" w:lineRule="exact"/>
        <w:ind w:left="926"/>
        <w:jc w:val="both"/>
        <w:rPr>
          <w:b/>
        </w:rPr>
      </w:pPr>
      <w:r>
        <w:rPr>
          <w:b/>
        </w:rPr>
        <w:lastRenderedPageBreak/>
        <w:t>Основы</w:t>
      </w:r>
      <w:r>
        <w:rPr>
          <w:b/>
          <w:spacing w:val="-4"/>
        </w:rPr>
        <w:t xml:space="preserve"> </w:t>
      </w:r>
      <w:r>
        <w:rPr>
          <w:b/>
        </w:rPr>
        <w:t>органической</w:t>
      </w:r>
      <w:r>
        <w:rPr>
          <w:b/>
          <w:spacing w:val="-1"/>
        </w:rPr>
        <w:t xml:space="preserve"> </w:t>
      </w:r>
      <w:r>
        <w:rPr>
          <w:b/>
        </w:rPr>
        <w:t>химии</w:t>
      </w:r>
    </w:p>
    <w:p w:rsidR="000729EE" w:rsidRDefault="00697400">
      <w:pPr>
        <w:pStyle w:val="a3"/>
        <w:ind w:right="849"/>
      </w:pPr>
      <w:r>
        <w:t>Появление и развитие органической химии как науки. Предмет органической химии. Место 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веществ.</w:t>
      </w:r>
    </w:p>
    <w:p w:rsidR="000729EE" w:rsidRDefault="00697400">
      <w:pPr>
        <w:pStyle w:val="a3"/>
        <w:ind w:right="844"/>
      </w:pPr>
      <w:r>
        <w:t>Химическое строение как порядок соединения атомов в молекуле согласно их валентности.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А.М. Бутлерова.</w:t>
      </w:r>
      <w:r>
        <w:rPr>
          <w:spacing w:val="1"/>
        </w:rPr>
        <w:t xml:space="preserve"> </w:t>
      </w:r>
      <w:r>
        <w:t>Углеродный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молекулы.</w:t>
      </w:r>
      <w:r>
        <w:rPr>
          <w:spacing w:val="1"/>
        </w:rPr>
        <w:t xml:space="preserve"> </w:t>
      </w:r>
      <w:r>
        <w:t>Кратность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 от химического строения молекул. Изомерия и изомеры. Понятие о функциональной группе.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названий органических</w:t>
      </w:r>
      <w:r>
        <w:rPr>
          <w:spacing w:val="-3"/>
        </w:rPr>
        <w:t xml:space="preserve"> </w:t>
      </w:r>
      <w:r>
        <w:t>соединений.</w:t>
      </w:r>
    </w:p>
    <w:p w:rsidR="000729EE" w:rsidRDefault="00697400">
      <w:pPr>
        <w:pStyle w:val="a3"/>
        <w:ind w:right="845"/>
      </w:pPr>
      <w:r>
        <w:t>Классификация и особенности органических реакций. Реакционные центры. Первоначальные</w:t>
      </w:r>
      <w:r>
        <w:rPr>
          <w:spacing w:val="1"/>
        </w:rPr>
        <w:t xml:space="preserve"> </w:t>
      </w:r>
      <w:r>
        <w:t>понятия о типах и механизмах органических реакций. Гомолитический и гетеролитический разрыв</w:t>
      </w:r>
      <w:r>
        <w:rPr>
          <w:spacing w:val="1"/>
        </w:rPr>
        <w:t xml:space="preserve"> </w:t>
      </w:r>
      <w:r>
        <w:t>ковалентной химической связи. Свободнорадикальный и ионный механизмы реакции. Понятие о</w:t>
      </w:r>
      <w:r>
        <w:rPr>
          <w:spacing w:val="1"/>
        </w:rPr>
        <w:t xml:space="preserve"> </w:t>
      </w:r>
      <w:r>
        <w:t>нуклеофиле</w:t>
      </w:r>
      <w:r>
        <w:rPr>
          <w:spacing w:val="-1"/>
        </w:rPr>
        <w:t xml:space="preserve"> </w:t>
      </w:r>
      <w:r>
        <w:t>и электрофиле.</w:t>
      </w:r>
    </w:p>
    <w:p w:rsidR="000729EE" w:rsidRDefault="00697400">
      <w:pPr>
        <w:pStyle w:val="a3"/>
        <w:ind w:right="844"/>
      </w:pPr>
      <w:r>
        <w:t>Алканы.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метана.</w:t>
      </w:r>
      <w:r>
        <w:rPr>
          <w:spacing w:val="1"/>
        </w:rPr>
        <w:t xml:space="preserve"> </w:t>
      </w:r>
      <w:r>
        <w:rPr>
          <w:i/>
        </w:rPr>
        <w:t>sp</w:t>
      </w:r>
      <w:r>
        <w:rPr>
          <w:i/>
          <w:vertAlign w:val="superscript"/>
        </w:rPr>
        <w:t>3</w:t>
      </w:r>
      <w:r>
        <w:rPr>
          <w:i/>
        </w:rPr>
        <w:t>-</w:t>
      </w:r>
      <w:r>
        <w:t>гибридизация</w:t>
      </w:r>
      <w:r>
        <w:rPr>
          <w:spacing w:val="1"/>
        </w:rPr>
        <w:t xml:space="preserve"> </w:t>
      </w:r>
      <w:r>
        <w:t>орбиталей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углерода.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алканов.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номенклатура алканов и радикалов. Изомерия углеродного скелета. Физические свойства алканов.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алканов:</w:t>
      </w:r>
      <w:r>
        <w:rPr>
          <w:spacing w:val="1"/>
        </w:rPr>
        <w:t xml:space="preserve"> </w:t>
      </w:r>
      <w:r>
        <w:t>галогенирование,</w:t>
      </w:r>
      <w:r>
        <w:rPr>
          <w:spacing w:val="-52"/>
        </w:rPr>
        <w:t xml:space="preserve"> </w:t>
      </w:r>
      <w:r>
        <w:t>дегидрирование, термическое разложение, крекинг как способы получения важнейших соединений в</w:t>
      </w:r>
      <w:r>
        <w:rPr>
          <w:spacing w:val="1"/>
        </w:rPr>
        <w:t xml:space="preserve"> </w:t>
      </w:r>
      <w:r>
        <w:t>органическом синтезе. Горение алканов как один из основных источников тепла в промышленности и</w:t>
      </w:r>
      <w:r>
        <w:rPr>
          <w:spacing w:val="-52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Изомеризация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высокосортного</w:t>
      </w:r>
      <w:r>
        <w:rPr>
          <w:spacing w:val="1"/>
        </w:rPr>
        <w:t xml:space="preserve"> </w:t>
      </w:r>
      <w:r>
        <w:t>бензина.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реакции</w:t>
      </w:r>
      <w:r>
        <w:rPr>
          <w:spacing w:val="-52"/>
        </w:rPr>
        <w:t xml:space="preserve"> </w:t>
      </w:r>
      <w:r>
        <w:t>свободнорадикального замещения. Получение алканов. Реакция Вюрца. Нахождение в природе и</w:t>
      </w:r>
      <w:r>
        <w:rPr>
          <w:spacing w:val="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алканов.</w:t>
      </w:r>
    </w:p>
    <w:p w:rsidR="000729EE" w:rsidRDefault="00697400">
      <w:pPr>
        <w:pStyle w:val="a3"/>
        <w:ind w:right="847"/>
      </w:pPr>
      <w:r>
        <w:t>Циклоалканы.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циклоалканов.</w:t>
      </w:r>
      <w:r>
        <w:rPr>
          <w:spacing w:val="1"/>
        </w:rPr>
        <w:t xml:space="preserve"> </w:t>
      </w:r>
      <w:r>
        <w:t>Общая</w:t>
      </w:r>
      <w:r>
        <w:rPr>
          <w:spacing w:val="56"/>
        </w:rPr>
        <w:t xml:space="preserve"> </w:t>
      </w:r>
      <w:r>
        <w:t>формула</w:t>
      </w:r>
      <w:r>
        <w:rPr>
          <w:spacing w:val="56"/>
        </w:rPr>
        <w:t xml:space="preserve"> </w:t>
      </w:r>
      <w:r>
        <w:t>циклоалканов.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циклоалканов.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циклоалканов:</w:t>
      </w:r>
      <w:r>
        <w:rPr>
          <w:spacing w:val="1"/>
        </w:rPr>
        <w:t xml:space="preserve"> </w:t>
      </w:r>
      <w:r>
        <w:t>углеродного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межклассовая,</w:t>
      </w:r>
      <w:r>
        <w:rPr>
          <w:spacing w:val="-52"/>
        </w:rPr>
        <w:t xml:space="preserve"> </w:t>
      </w:r>
      <w:r>
        <w:t>пространственная (</w:t>
      </w:r>
      <w:r>
        <w:rPr>
          <w:i/>
        </w:rPr>
        <w:t>цис-транс-</w:t>
      </w:r>
      <w:r>
        <w:t>изомерия). Специфика свойств циклоалканов с малым размером цикла.</w:t>
      </w:r>
      <w:r>
        <w:rPr>
          <w:spacing w:val="1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присоединения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радикального замещения.</w:t>
      </w:r>
    </w:p>
    <w:p w:rsidR="000729EE" w:rsidRDefault="00697400">
      <w:pPr>
        <w:pStyle w:val="a3"/>
        <w:tabs>
          <w:tab w:val="left" w:pos="2006"/>
          <w:tab w:val="left" w:pos="2138"/>
          <w:tab w:val="left" w:pos="3410"/>
          <w:tab w:val="left" w:pos="3863"/>
          <w:tab w:val="left" w:pos="3997"/>
          <w:tab w:val="left" w:pos="4470"/>
          <w:tab w:val="left" w:pos="5408"/>
          <w:tab w:val="left" w:pos="6017"/>
          <w:tab w:val="left" w:pos="6694"/>
          <w:tab w:val="left" w:pos="7053"/>
          <w:tab w:val="left" w:pos="8533"/>
          <w:tab w:val="left" w:pos="8611"/>
        </w:tabs>
        <w:ind w:right="844"/>
        <w:jc w:val="right"/>
      </w:pPr>
      <w:r>
        <w:t>Алкены.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этилена.</w:t>
      </w:r>
      <w:r>
        <w:rPr>
          <w:spacing w:val="1"/>
        </w:rPr>
        <w:t xml:space="preserve"> </w:t>
      </w:r>
      <w:r>
        <w:rPr>
          <w:i/>
        </w:rPr>
        <w:t>sp</w:t>
      </w:r>
      <w:r>
        <w:rPr>
          <w:i/>
          <w:vertAlign w:val="superscript"/>
        </w:rPr>
        <w:t>2</w:t>
      </w:r>
      <w:r>
        <w:rPr>
          <w:i/>
        </w:rPr>
        <w:t>-</w:t>
      </w:r>
      <w:r>
        <w:t>гибридизация</w:t>
      </w:r>
      <w:r>
        <w:rPr>
          <w:spacing w:val="-52"/>
        </w:rPr>
        <w:t xml:space="preserve"> </w:t>
      </w:r>
      <w:r>
        <w:t>орбиталей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углерода.</w:t>
      </w:r>
      <w:r>
        <w:rPr>
          <w:spacing w:val="1"/>
        </w:rPr>
        <w:t xml:space="preserve"> </w:t>
      </w:r>
      <w:r>
        <w:rPr>
          <w:rFonts w:ascii="Symbol" w:hAnsi="Symbol"/>
        </w:rPr>
        <w:t>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rFonts w:ascii="Symbol" w:hAnsi="Symbol"/>
        </w:rPr>
        <w:t></w:t>
      </w:r>
      <w:r>
        <w:t>-связи.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алкенов.</w:t>
      </w:r>
      <w:r>
        <w:rPr>
          <w:spacing w:val="-52"/>
        </w:rPr>
        <w:t xml:space="preserve"> </w:t>
      </w:r>
      <w:r>
        <w:t>Номенклатура</w:t>
      </w:r>
      <w:r>
        <w:rPr>
          <w:spacing w:val="20"/>
        </w:rPr>
        <w:t xml:space="preserve"> </w:t>
      </w:r>
      <w:r>
        <w:t>алкенов.</w:t>
      </w:r>
      <w:r>
        <w:rPr>
          <w:spacing w:val="17"/>
        </w:rPr>
        <w:t xml:space="preserve"> </w:t>
      </w:r>
      <w:r>
        <w:t>Изомерия</w:t>
      </w:r>
      <w:r>
        <w:rPr>
          <w:spacing w:val="18"/>
        </w:rPr>
        <w:t xml:space="preserve"> </w:t>
      </w:r>
      <w:r>
        <w:t>алкенов:</w:t>
      </w:r>
      <w:r>
        <w:rPr>
          <w:spacing w:val="20"/>
        </w:rPr>
        <w:t xml:space="preserve"> </w:t>
      </w:r>
      <w:r>
        <w:t>углеродного</w:t>
      </w:r>
      <w:r>
        <w:rPr>
          <w:spacing w:val="19"/>
        </w:rPr>
        <w:t xml:space="preserve"> </w:t>
      </w:r>
      <w:r>
        <w:t>скелета,</w:t>
      </w:r>
      <w:r>
        <w:rPr>
          <w:spacing w:val="19"/>
        </w:rPr>
        <w:t xml:space="preserve"> </w:t>
      </w:r>
      <w:r>
        <w:t>положения</w:t>
      </w:r>
      <w:r>
        <w:rPr>
          <w:spacing w:val="18"/>
        </w:rPr>
        <w:t xml:space="preserve"> </w:t>
      </w:r>
      <w:r>
        <w:t>кратной</w:t>
      </w:r>
      <w:r>
        <w:rPr>
          <w:spacing w:val="18"/>
        </w:rPr>
        <w:t xml:space="preserve"> </w:t>
      </w:r>
      <w:r>
        <w:t>связи,</w:t>
      </w:r>
      <w:r>
        <w:rPr>
          <w:spacing w:val="-52"/>
        </w:rPr>
        <w:t xml:space="preserve"> </w:t>
      </w:r>
      <w:r>
        <w:t>пространственная</w:t>
      </w:r>
      <w:r>
        <w:rPr>
          <w:spacing w:val="39"/>
        </w:rPr>
        <w:t xml:space="preserve"> </w:t>
      </w:r>
      <w:r>
        <w:t>(</w:t>
      </w:r>
      <w:r>
        <w:rPr>
          <w:i/>
        </w:rPr>
        <w:t>цис-транс-</w:t>
      </w:r>
      <w:r>
        <w:t>изомерия),</w:t>
      </w:r>
      <w:r>
        <w:rPr>
          <w:spacing w:val="39"/>
        </w:rPr>
        <w:t xml:space="preserve"> </w:t>
      </w:r>
      <w:r>
        <w:t>межклассовая.</w:t>
      </w:r>
      <w:r>
        <w:rPr>
          <w:spacing w:val="39"/>
        </w:rPr>
        <w:t xml:space="preserve"> </w:t>
      </w:r>
      <w:r>
        <w:t>Физические</w:t>
      </w:r>
      <w:r>
        <w:rPr>
          <w:spacing w:val="39"/>
        </w:rPr>
        <w:t xml:space="preserve"> </w:t>
      </w:r>
      <w:r>
        <w:t>свойства</w:t>
      </w:r>
      <w:r>
        <w:rPr>
          <w:spacing w:val="39"/>
        </w:rPr>
        <w:t xml:space="preserve"> </w:t>
      </w:r>
      <w:r>
        <w:t>алкенов.</w:t>
      </w:r>
      <w:r>
        <w:rPr>
          <w:spacing w:val="39"/>
        </w:rPr>
        <w:t xml:space="preserve"> </w:t>
      </w:r>
      <w:r>
        <w:t>Реакции</w:t>
      </w:r>
      <w:r>
        <w:rPr>
          <w:spacing w:val="-52"/>
        </w:rPr>
        <w:t xml:space="preserve"> </w:t>
      </w:r>
      <w:r>
        <w:t>электрофильного</w:t>
      </w:r>
      <w:r>
        <w:tab/>
      </w:r>
      <w:r>
        <w:tab/>
        <w:t>присоединения</w:t>
      </w:r>
      <w:r>
        <w:tab/>
        <w:t>как</w:t>
      </w:r>
      <w:r>
        <w:tab/>
        <w:t>способ</w:t>
      </w:r>
      <w:r>
        <w:tab/>
        <w:t>получения</w:t>
      </w:r>
      <w:r>
        <w:tab/>
        <w:t>функциональных</w:t>
      </w:r>
      <w:r>
        <w:tab/>
      </w:r>
      <w:r>
        <w:tab/>
        <w:t>производных</w:t>
      </w:r>
      <w:r>
        <w:rPr>
          <w:spacing w:val="-52"/>
        </w:rPr>
        <w:t xml:space="preserve"> </w:t>
      </w:r>
      <w:r>
        <w:t>углеводородов.</w:t>
      </w:r>
      <w:r>
        <w:rPr>
          <w:spacing w:val="2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Марковникова,</w:t>
      </w:r>
      <w:r>
        <w:rPr>
          <w:spacing w:val="3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электронное</w:t>
      </w:r>
      <w:r>
        <w:rPr>
          <w:spacing w:val="3"/>
        </w:rPr>
        <w:t xml:space="preserve"> </w:t>
      </w:r>
      <w:r>
        <w:t>обоснование.</w:t>
      </w:r>
      <w:r>
        <w:rPr>
          <w:spacing w:val="55"/>
        </w:rPr>
        <w:t xml:space="preserve"> </w:t>
      </w:r>
      <w:r>
        <w:t>Реакции</w:t>
      </w:r>
      <w:r>
        <w:rPr>
          <w:spacing w:val="2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полимеризации.</w:t>
      </w:r>
      <w:r>
        <w:tab/>
        <w:t>Полиэтилен</w:t>
      </w:r>
      <w:r>
        <w:tab/>
        <w:t>как</w:t>
      </w:r>
      <w:r>
        <w:tab/>
      </w:r>
      <w:r>
        <w:tab/>
        <w:t>крупнотоннажный</w:t>
      </w:r>
      <w:r>
        <w:tab/>
        <w:t>продукт</w:t>
      </w:r>
      <w:r>
        <w:tab/>
        <w:t>химического</w:t>
      </w:r>
      <w:r>
        <w:tab/>
        <w:t>производства.</w:t>
      </w:r>
      <w:r>
        <w:rPr>
          <w:spacing w:val="-52"/>
        </w:rPr>
        <w:t xml:space="preserve"> </w:t>
      </w:r>
      <w:r>
        <w:t xml:space="preserve">Промышленные и лабораторные способы получения алкенов. </w:t>
      </w:r>
      <w:r>
        <w:rPr>
          <w:i/>
        </w:rPr>
        <w:t xml:space="preserve">Правило Зайцева. </w:t>
      </w:r>
      <w:r>
        <w:t>Применение алкенов.</w:t>
      </w:r>
      <w:r>
        <w:rPr>
          <w:spacing w:val="-52"/>
        </w:rPr>
        <w:t xml:space="preserve"> </w:t>
      </w:r>
      <w:r>
        <w:t>Алкадиены.</w:t>
      </w:r>
      <w:r>
        <w:rPr>
          <w:spacing w:val="56"/>
        </w:rPr>
        <w:t xml:space="preserve"> </w:t>
      </w:r>
      <w:r>
        <w:t>Классификация</w:t>
      </w:r>
      <w:r>
        <w:rPr>
          <w:spacing w:val="56"/>
        </w:rPr>
        <w:t xml:space="preserve"> </w:t>
      </w:r>
      <w:r>
        <w:t>алкадиенов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взаимному</w:t>
      </w:r>
      <w:r>
        <w:rPr>
          <w:spacing w:val="56"/>
        </w:rPr>
        <w:t xml:space="preserve"> </w:t>
      </w:r>
      <w:r>
        <w:t>расположению</w:t>
      </w:r>
      <w:r>
        <w:rPr>
          <w:spacing w:val="56"/>
        </w:rPr>
        <w:t xml:space="preserve"> </w:t>
      </w:r>
      <w:r>
        <w:t>кратных</w:t>
      </w:r>
      <w:r>
        <w:rPr>
          <w:spacing w:val="56"/>
        </w:rPr>
        <w:t xml:space="preserve"> </w:t>
      </w:r>
      <w:r>
        <w:t>связей   в</w:t>
      </w:r>
      <w:r>
        <w:rPr>
          <w:spacing w:val="1"/>
        </w:rPr>
        <w:t xml:space="preserve"> </w:t>
      </w:r>
      <w:r>
        <w:t>молекуле.</w:t>
      </w:r>
      <w:r>
        <w:rPr>
          <w:spacing w:val="34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электронного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пространственного</w:t>
      </w:r>
      <w:r>
        <w:rPr>
          <w:spacing w:val="34"/>
        </w:rPr>
        <w:t xml:space="preserve"> </w:t>
      </w:r>
      <w:r>
        <w:t>строения</w:t>
      </w:r>
      <w:r>
        <w:rPr>
          <w:spacing w:val="33"/>
        </w:rPr>
        <w:t xml:space="preserve"> </w:t>
      </w:r>
      <w:r>
        <w:t>сопряженных</w:t>
      </w:r>
      <w:r>
        <w:rPr>
          <w:spacing w:val="34"/>
        </w:rPr>
        <w:t xml:space="preserve"> </w:t>
      </w:r>
      <w:r>
        <w:t>алкадиенов.</w:t>
      </w:r>
      <w:r>
        <w:rPr>
          <w:spacing w:val="-52"/>
        </w:rPr>
        <w:t xml:space="preserve"> </w:t>
      </w:r>
      <w:r>
        <w:t>Общая формула алкадиенов. Номенклатура и изомерия алкадиенов. Физические свойства алкадиенов.</w:t>
      </w:r>
      <w:r>
        <w:rPr>
          <w:spacing w:val="-52"/>
        </w:rPr>
        <w:t xml:space="preserve"> </w:t>
      </w:r>
      <w:r>
        <w:t>Химические</w:t>
      </w:r>
      <w:r>
        <w:rPr>
          <w:spacing w:val="3"/>
        </w:rPr>
        <w:t xml:space="preserve"> </w:t>
      </w:r>
      <w:r>
        <w:t>свойства</w:t>
      </w:r>
      <w:r>
        <w:rPr>
          <w:spacing w:val="4"/>
        </w:rPr>
        <w:t xml:space="preserve"> </w:t>
      </w:r>
      <w:r>
        <w:t>алкадиенов:</w:t>
      </w:r>
      <w:r>
        <w:rPr>
          <w:spacing w:val="3"/>
        </w:rPr>
        <w:t xml:space="preserve"> </w:t>
      </w:r>
      <w:r>
        <w:t>реакции</w:t>
      </w:r>
      <w:r>
        <w:rPr>
          <w:spacing w:val="3"/>
        </w:rPr>
        <w:t xml:space="preserve"> </w:t>
      </w:r>
      <w:r>
        <w:t>присоединения</w:t>
      </w:r>
      <w:r>
        <w:rPr>
          <w:spacing w:val="3"/>
        </w:rPr>
        <w:t xml:space="preserve"> </w:t>
      </w:r>
      <w:r>
        <w:t>(гидрирование,</w:t>
      </w:r>
      <w:r>
        <w:rPr>
          <w:spacing w:val="2"/>
        </w:rPr>
        <w:t xml:space="preserve"> </w:t>
      </w:r>
      <w:r>
        <w:t>галогенирование),</w:t>
      </w:r>
      <w:r>
        <w:rPr>
          <w:spacing w:val="2"/>
        </w:rPr>
        <w:t xml:space="preserve"> </w:t>
      </w:r>
      <w:r>
        <w:t>горения</w:t>
      </w:r>
      <w:r>
        <w:rPr>
          <w:spacing w:val="-5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полимеризации.</w:t>
      </w:r>
      <w:r>
        <w:rPr>
          <w:spacing w:val="12"/>
        </w:rPr>
        <w:t xml:space="preserve"> </w:t>
      </w:r>
      <w:r>
        <w:t>Вклад</w:t>
      </w:r>
      <w:r>
        <w:rPr>
          <w:spacing w:val="11"/>
        </w:rPr>
        <w:t xml:space="preserve"> </w:t>
      </w:r>
      <w:r>
        <w:t>С.В. Лебедева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получение</w:t>
      </w:r>
      <w:r>
        <w:rPr>
          <w:spacing w:val="13"/>
        </w:rPr>
        <w:t xml:space="preserve"> </w:t>
      </w:r>
      <w:r>
        <w:t>синтетического</w:t>
      </w:r>
      <w:r>
        <w:rPr>
          <w:spacing w:val="13"/>
        </w:rPr>
        <w:t xml:space="preserve"> </w:t>
      </w:r>
      <w:r>
        <w:t>каучука.</w:t>
      </w:r>
      <w:r>
        <w:rPr>
          <w:spacing w:val="13"/>
        </w:rPr>
        <w:t xml:space="preserve"> </w:t>
      </w:r>
      <w:r>
        <w:t>Вулканизация</w:t>
      </w:r>
      <w:r>
        <w:rPr>
          <w:spacing w:val="12"/>
        </w:rPr>
        <w:t xml:space="preserve"> </w:t>
      </w:r>
      <w:r>
        <w:t>каучука.</w:t>
      </w:r>
    </w:p>
    <w:p w:rsidR="000729EE" w:rsidRDefault="00697400">
      <w:pPr>
        <w:pStyle w:val="a3"/>
        <w:ind w:right="849" w:firstLine="0"/>
      </w:pPr>
      <w:r>
        <w:t>Резина.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каучуков,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алкадиенов.</w:t>
      </w:r>
    </w:p>
    <w:p w:rsidR="000729EE" w:rsidRDefault="00697400">
      <w:pPr>
        <w:pStyle w:val="a3"/>
        <w:ind w:right="845"/>
      </w:pPr>
      <w:r>
        <w:t xml:space="preserve">Алкины. Электронное и пространственное строение молекулы ацетилена. </w:t>
      </w:r>
      <w:r>
        <w:rPr>
          <w:i/>
        </w:rPr>
        <w:t>sp-</w:t>
      </w:r>
      <w:r>
        <w:t>гибридизация</w:t>
      </w:r>
      <w:r>
        <w:rPr>
          <w:spacing w:val="1"/>
        </w:rPr>
        <w:t xml:space="preserve"> </w:t>
      </w:r>
      <w:r>
        <w:t>орбиталей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углерода.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алкинов.</w:t>
      </w:r>
      <w:r>
        <w:rPr>
          <w:spacing w:val="55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Изомерия:</w:t>
      </w:r>
      <w:r>
        <w:rPr>
          <w:spacing w:val="1"/>
        </w:rPr>
        <w:t xml:space="preserve"> </w:t>
      </w:r>
      <w:r>
        <w:t>углеродного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межклассовая.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алкинов. Химические свойства алкинов: реакции присоединения как способ получения полимеров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rPr>
          <w:i/>
        </w:rPr>
        <w:t>Реакции</w:t>
      </w:r>
      <w:r>
        <w:rPr>
          <w:i/>
          <w:spacing w:val="1"/>
        </w:rPr>
        <w:t xml:space="preserve"> </w:t>
      </w:r>
      <w:r>
        <w:rPr>
          <w:i/>
        </w:rPr>
        <w:t>замещения</w:t>
      </w:r>
      <w:r>
        <w:t>.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ацетилена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высокотемпературного</w:t>
      </w:r>
      <w:r>
        <w:rPr>
          <w:spacing w:val="1"/>
        </w:rPr>
        <w:t xml:space="preserve"> </w:t>
      </w:r>
      <w:r>
        <w:t>пламени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резки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ацетилена</w:t>
      </w:r>
      <w:r>
        <w:rPr>
          <w:spacing w:val="55"/>
        </w:rPr>
        <w:t xml:space="preserve"> </w:t>
      </w:r>
      <w:r>
        <w:t>пиролизом</w:t>
      </w:r>
      <w:r>
        <w:rPr>
          <w:spacing w:val="1"/>
        </w:rPr>
        <w:t xml:space="preserve"> </w:t>
      </w:r>
      <w:r>
        <w:t>метана</w:t>
      </w:r>
      <w:r>
        <w:rPr>
          <w:spacing w:val="-1"/>
        </w:rPr>
        <w:t xml:space="preserve"> </w:t>
      </w:r>
      <w:r>
        <w:t>и карбидным методом. Применение</w:t>
      </w:r>
      <w:r>
        <w:rPr>
          <w:spacing w:val="-2"/>
        </w:rPr>
        <w:t xml:space="preserve"> </w:t>
      </w:r>
      <w:r>
        <w:t>ацетилена.</w:t>
      </w:r>
    </w:p>
    <w:p w:rsidR="000729EE" w:rsidRDefault="00697400">
      <w:pPr>
        <w:pStyle w:val="a3"/>
        <w:ind w:right="847"/>
      </w:pPr>
      <w:r>
        <w:t>Арены.</w:t>
      </w:r>
      <w:r>
        <w:rPr>
          <w:spacing w:val="1"/>
        </w:rPr>
        <w:t xml:space="preserve"> </w:t>
      </w:r>
      <w:r>
        <w:rPr>
          <w:i/>
        </w:rPr>
        <w:t>История</w:t>
      </w:r>
      <w:r>
        <w:rPr>
          <w:i/>
          <w:spacing w:val="1"/>
        </w:rPr>
        <w:t xml:space="preserve"> </w:t>
      </w:r>
      <w:r>
        <w:rPr>
          <w:i/>
        </w:rPr>
        <w:t>открытия</w:t>
      </w:r>
      <w:r>
        <w:rPr>
          <w:i/>
          <w:spacing w:val="1"/>
        </w:rPr>
        <w:t xml:space="preserve"> </w:t>
      </w:r>
      <w:r>
        <w:rPr>
          <w:i/>
        </w:rPr>
        <w:t>бензола</w:t>
      </w:r>
      <w:r>
        <w:t>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пространственном строении бензола. Изомерия и номенклатура гомологов бензола. Общая формула</w:t>
      </w:r>
      <w:r>
        <w:rPr>
          <w:spacing w:val="1"/>
        </w:rPr>
        <w:t xml:space="preserve"> </w:t>
      </w:r>
      <w:r>
        <w:t>аренов.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бензола.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бензола: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электрофильного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(нитрование,</w:t>
      </w:r>
      <w:r>
        <w:rPr>
          <w:spacing w:val="1"/>
        </w:rPr>
        <w:t xml:space="preserve"> </w:t>
      </w:r>
      <w:r>
        <w:t>галогенирование)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растений;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(гидрирование,</w:t>
      </w:r>
      <w:r>
        <w:rPr>
          <w:spacing w:val="1"/>
        </w:rPr>
        <w:t xml:space="preserve"> </w:t>
      </w:r>
      <w:r>
        <w:t>галогенирование)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непредельного</w:t>
      </w:r>
      <w:r>
        <w:rPr>
          <w:spacing w:val="1"/>
        </w:rPr>
        <w:t xml:space="preserve"> </w:t>
      </w:r>
      <w:r>
        <w:t xml:space="preserve">характера бензола. Реакция горения. Получение бензола. </w:t>
      </w:r>
      <w:r>
        <w:rPr>
          <w:i/>
        </w:rPr>
        <w:t>Особенности химических свойств толуола.</w:t>
      </w:r>
      <w:r>
        <w:rPr>
          <w:i/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</w:t>
      </w:r>
      <w:r>
        <w:rPr>
          <w:spacing w:val="1"/>
        </w:rPr>
        <w:t xml:space="preserve"> </w:t>
      </w:r>
      <w:r>
        <w:t>толуола.</w:t>
      </w:r>
      <w:r>
        <w:rPr>
          <w:spacing w:val="1"/>
        </w:rPr>
        <w:t xml:space="preserve"> </w:t>
      </w:r>
      <w:r>
        <w:rPr>
          <w:i/>
        </w:rPr>
        <w:t>Ориентационные</w:t>
      </w:r>
      <w:r>
        <w:rPr>
          <w:i/>
          <w:spacing w:val="1"/>
        </w:rPr>
        <w:t xml:space="preserve"> </w:t>
      </w:r>
      <w:r>
        <w:rPr>
          <w:i/>
        </w:rPr>
        <w:t>эффекты</w:t>
      </w:r>
      <w:r>
        <w:rPr>
          <w:i/>
          <w:spacing w:val="1"/>
        </w:rPr>
        <w:t xml:space="preserve"> </w:t>
      </w:r>
      <w:r>
        <w:rPr>
          <w:i/>
        </w:rPr>
        <w:t>заместителей.</w:t>
      </w:r>
      <w:r>
        <w:rPr>
          <w:i/>
          <w:spacing w:val="1"/>
        </w:rPr>
        <w:t xml:space="preserve"> </w:t>
      </w:r>
      <w:r>
        <w:t>Применение гомологов</w:t>
      </w:r>
      <w:r>
        <w:rPr>
          <w:spacing w:val="-4"/>
        </w:rPr>
        <w:t xml:space="preserve"> </w:t>
      </w:r>
      <w:r>
        <w:t>бензола.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5"/>
      </w:pPr>
      <w:r>
        <w:lastRenderedPageBreak/>
        <w:t>Спирты.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одноатомных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Изомерия.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одноатомных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Водородная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молекулами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Химические</w:t>
      </w:r>
      <w:r>
        <w:rPr>
          <w:spacing w:val="8"/>
        </w:rPr>
        <w:t xml:space="preserve"> </w:t>
      </w:r>
      <w:r>
        <w:t>свойства:</w:t>
      </w:r>
      <w:r>
        <w:rPr>
          <w:spacing w:val="10"/>
        </w:rPr>
        <w:t xml:space="preserve"> </w:t>
      </w:r>
      <w:r>
        <w:t>взаимодействие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натрием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способ</w:t>
      </w:r>
      <w:r>
        <w:rPr>
          <w:spacing w:val="10"/>
        </w:rPr>
        <w:t xml:space="preserve"> </w:t>
      </w:r>
      <w:r>
        <w:t>установления</w:t>
      </w:r>
      <w:r>
        <w:rPr>
          <w:spacing w:val="8"/>
        </w:rPr>
        <w:t xml:space="preserve"> </w:t>
      </w:r>
      <w:r>
        <w:t>наличия</w:t>
      </w:r>
      <w:r>
        <w:rPr>
          <w:spacing w:val="8"/>
        </w:rPr>
        <w:t xml:space="preserve"> </w:t>
      </w:r>
      <w:r>
        <w:t>гидроксогруппы,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галогеноводородами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растворителей,</w:t>
      </w:r>
      <w:r>
        <w:rPr>
          <w:spacing w:val="1"/>
        </w:rPr>
        <w:t xml:space="preserve"> </w:t>
      </w:r>
      <w:r>
        <w:t>внутри-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межмолекулярная</w:t>
      </w:r>
      <w:r>
        <w:rPr>
          <w:spacing w:val="1"/>
        </w:rPr>
        <w:t xml:space="preserve"> </w:t>
      </w:r>
      <w:r>
        <w:t>дегидратация. Реакция горения: спирты как топливо. Получение этанола: реакция брожения глюкозы,</w:t>
      </w:r>
      <w:r>
        <w:rPr>
          <w:spacing w:val="-52"/>
        </w:rPr>
        <w:t xml:space="preserve"> </w:t>
      </w:r>
      <w:r>
        <w:t>гидратация этилена. Применение метанола и этанола. Физиологическое действие метанола и этанола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Этиленгликоль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глицерин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многоатомных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многоатомные</w:t>
      </w:r>
      <w:r>
        <w:rPr>
          <w:spacing w:val="1"/>
        </w:rPr>
        <w:t xml:space="preserve"> </w:t>
      </w:r>
      <w:r>
        <w:t>спирты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глицерина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косметических</w:t>
      </w:r>
      <w:r>
        <w:rPr>
          <w:spacing w:val="-4"/>
        </w:rPr>
        <w:t xml:space="preserve"> </w:t>
      </w:r>
      <w:r>
        <w:t>средств.</w:t>
      </w:r>
      <w:r>
        <w:rPr>
          <w:spacing w:val="-1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применение этиленгликоля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глицерина.</w:t>
      </w:r>
    </w:p>
    <w:p w:rsidR="000729EE" w:rsidRDefault="00697400">
      <w:pPr>
        <w:pStyle w:val="a3"/>
        <w:ind w:right="849"/>
      </w:pPr>
      <w:r>
        <w:t>Фенол.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фенола.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</w:t>
      </w:r>
      <w:r>
        <w:rPr>
          <w:spacing w:val="56"/>
        </w:rPr>
        <w:t xml:space="preserve"> </w:t>
      </w:r>
      <w:r>
        <w:t>фенола.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фенола.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натрием,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натрия,</w:t>
      </w:r>
      <w:r>
        <w:rPr>
          <w:spacing w:val="1"/>
        </w:rPr>
        <w:t xml:space="preserve"> </w:t>
      </w:r>
      <w:r>
        <w:t>бромом).</w:t>
      </w:r>
      <w:r>
        <w:rPr>
          <w:spacing w:val="-1"/>
        </w:rPr>
        <w:t xml:space="preserve"> </w:t>
      </w:r>
      <w:r>
        <w:t>Получение фенола. Применение фенола.</w:t>
      </w:r>
    </w:p>
    <w:p w:rsidR="000729EE" w:rsidRDefault="00697400">
      <w:pPr>
        <w:pStyle w:val="a3"/>
        <w:ind w:right="845"/>
      </w:pPr>
      <w:r>
        <w:t>Альдегиды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кетоны.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кетонов.</w:t>
      </w:r>
      <w:r>
        <w:rPr>
          <w:spacing w:val="1"/>
        </w:rPr>
        <w:t xml:space="preserve"> </w:t>
      </w:r>
      <w:r>
        <w:t>Строение</w:t>
      </w:r>
      <w:r>
        <w:rPr>
          <w:spacing w:val="56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альдегидов. Электронное и пространственное строение карбонильной группы. Гомологический ряд,</w:t>
      </w:r>
      <w:r>
        <w:rPr>
          <w:spacing w:val="1"/>
        </w:rPr>
        <w:t xml:space="preserve"> </w:t>
      </w:r>
      <w:r>
        <w:t>общая формула, номенклатура и изомерия предельных альдегидов. Физические свойства предельных</w:t>
      </w:r>
      <w:r>
        <w:rPr>
          <w:spacing w:val="1"/>
        </w:rPr>
        <w:t xml:space="preserve"> </w:t>
      </w:r>
      <w:r>
        <w:t>альдегидов. Химические свойства предельных альдегидов: гидрирование; качественные реакции на</w:t>
      </w:r>
      <w:r>
        <w:rPr>
          <w:spacing w:val="1"/>
        </w:rPr>
        <w:t xml:space="preserve"> </w:t>
      </w:r>
      <w:r>
        <w:t>карбонильную группу (реакция «серебряного зеркала», взаимодействие с гидроксидом меди (II)) и их</w:t>
      </w:r>
      <w:r>
        <w:rPr>
          <w:spacing w:val="1"/>
        </w:rPr>
        <w:t xml:space="preserve"> </w:t>
      </w:r>
      <w:r>
        <w:t>применение для обнаружения предельных альдегидов в промышленных сточных водах. Получение</w:t>
      </w:r>
      <w:r>
        <w:rPr>
          <w:spacing w:val="1"/>
        </w:rPr>
        <w:t xml:space="preserve"> </w:t>
      </w:r>
      <w:r>
        <w:t>предельных альдегидов: окисление спиртов, гидратация ацетилена (реакция Кучерова). Токсичность</w:t>
      </w:r>
      <w:r>
        <w:rPr>
          <w:spacing w:val="1"/>
        </w:rPr>
        <w:t xml:space="preserve"> </w:t>
      </w:r>
      <w:r>
        <w:t>альдегидов.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формальдегида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ацетальдегида.</w:t>
      </w:r>
      <w:r>
        <w:rPr>
          <w:spacing w:val="1"/>
        </w:rPr>
        <w:t xml:space="preserve"> </w:t>
      </w:r>
      <w:r>
        <w:t>Ацетон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кетонов.</w:t>
      </w:r>
      <w:r>
        <w:rPr>
          <w:spacing w:val="1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молекулы</w:t>
      </w:r>
      <w:r>
        <w:rPr>
          <w:spacing w:val="-1"/>
        </w:rPr>
        <w:t xml:space="preserve"> </w:t>
      </w:r>
      <w:r>
        <w:t>ацетона.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окисления</w:t>
      </w:r>
      <w:r>
        <w:rPr>
          <w:spacing w:val="-5"/>
        </w:rPr>
        <w:t xml:space="preserve"> </w:t>
      </w:r>
      <w:r>
        <w:t>ацетона. Применение</w:t>
      </w:r>
      <w:r>
        <w:rPr>
          <w:spacing w:val="-1"/>
        </w:rPr>
        <w:t xml:space="preserve"> </w:t>
      </w:r>
      <w:r>
        <w:t>ацетона.</w:t>
      </w:r>
    </w:p>
    <w:p w:rsidR="000729EE" w:rsidRDefault="00697400">
      <w:pPr>
        <w:pStyle w:val="a3"/>
        <w:spacing w:before="1"/>
        <w:ind w:right="845"/>
      </w:pPr>
      <w:r>
        <w:t>Карбоновые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одноосновных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карбоксильной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предельных</w:t>
      </w:r>
      <w:r>
        <w:rPr>
          <w:spacing w:val="56"/>
        </w:rPr>
        <w:t xml:space="preserve"> </w:t>
      </w:r>
      <w:r>
        <w:t>одноосновных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одноосновных</w:t>
      </w:r>
      <w:r>
        <w:rPr>
          <w:spacing w:val="1"/>
        </w:rPr>
        <w:t xml:space="preserve"> </w:t>
      </w:r>
      <w:r>
        <w:t>карбоновых</w:t>
      </w:r>
      <w:r>
        <w:rPr>
          <w:spacing w:val="56"/>
        </w:rPr>
        <w:t xml:space="preserve"> </w:t>
      </w:r>
      <w:r>
        <w:t>кислот.</w:t>
      </w:r>
      <w:r>
        <w:rPr>
          <w:spacing w:val="-52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одноосновных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оксидами,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солями)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неорганическими</w:t>
      </w:r>
      <w:r>
        <w:rPr>
          <w:spacing w:val="1"/>
        </w:rPr>
        <w:t xml:space="preserve"> </w:t>
      </w:r>
      <w:r>
        <w:t>кислотами.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этерификации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обратимость.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углеводородном</w:t>
      </w:r>
      <w:r>
        <w:rPr>
          <w:spacing w:val="1"/>
        </w:rPr>
        <w:t xml:space="preserve"> </w:t>
      </w:r>
      <w:r>
        <w:t>радикале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муравьиной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Получение предельных одноосновных карбоновых кислот: окисление алканов, алкенов, первичных</w:t>
      </w:r>
      <w:r>
        <w:rPr>
          <w:spacing w:val="1"/>
        </w:rPr>
        <w:t xml:space="preserve"> </w:t>
      </w:r>
      <w:r>
        <w:t>спиртов,</w:t>
      </w:r>
      <w:r>
        <w:rPr>
          <w:spacing w:val="1"/>
        </w:rPr>
        <w:t xml:space="preserve"> </w:t>
      </w:r>
      <w:r>
        <w:t>альдегидов.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кислот:</w:t>
      </w:r>
      <w:r>
        <w:rPr>
          <w:spacing w:val="1"/>
        </w:rPr>
        <w:t xml:space="preserve"> </w:t>
      </w:r>
      <w:r>
        <w:t>муравьиная,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бензойная.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предельные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непредельные</w:t>
      </w:r>
      <w:r>
        <w:rPr>
          <w:spacing w:val="1"/>
        </w:rPr>
        <w:t xml:space="preserve"> </w:t>
      </w:r>
      <w:r>
        <w:t>карбоновые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rPr>
          <w:i/>
        </w:rPr>
        <w:t>Оптическая</w:t>
      </w:r>
      <w:r>
        <w:rPr>
          <w:i/>
          <w:spacing w:val="1"/>
        </w:rPr>
        <w:t xml:space="preserve"> </w:t>
      </w:r>
      <w:r>
        <w:rPr>
          <w:i/>
        </w:rPr>
        <w:t>изомерия.</w:t>
      </w:r>
      <w:r>
        <w:rPr>
          <w:i/>
          <w:spacing w:val="1"/>
        </w:rPr>
        <w:t xml:space="preserve"> </w:t>
      </w:r>
      <w:r>
        <w:rPr>
          <w:i/>
        </w:rPr>
        <w:t>Асимметрический</w:t>
      </w:r>
      <w:r>
        <w:rPr>
          <w:i/>
          <w:spacing w:val="-1"/>
        </w:rPr>
        <w:t xml:space="preserve"> </w:t>
      </w:r>
      <w:r>
        <w:rPr>
          <w:i/>
        </w:rPr>
        <w:t xml:space="preserve">атом углерода. </w:t>
      </w:r>
      <w:r>
        <w:t>Применение</w:t>
      </w:r>
      <w:r>
        <w:rPr>
          <w:spacing w:val="-2"/>
        </w:rPr>
        <w:t xml:space="preserve"> </w:t>
      </w:r>
      <w:r>
        <w:t>карбоновых кислот.</w:t>
      </w:r>
    </w:p>
    <w:p w:rsidR="000729EE" w:rsidRDefault="00697400">
      <w:pPr>
        <w:pStyle w:val="a3"/>
        <w:ind w:right="845"/>
      </w:pPr>
      <w:r>
        <w:t>Сложные эфиры и жиры. Строение и номенклатура сложных эфиров. Межклассовая изомерия</w:t>
      </w:r>
      <w:r>
        <w:rPr>
          <w:spacing w:val="-5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карбоновыми</w:t>
      </w:r>
      <w:r>
        <w:rPr>
          <w:spacing w:val="1"/>
        </w:rPr>
        <w:t xml:space="preserve"> </w:t>
      </w:r>
      <w:r>
        <w:t>кислотами.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эфиров.</w:t>
      </w:r>
      <w:r>
        <w:rPr>
          <w:spacing w:val="1"/>
        </w:rPr>
        <w:t xml:space="preserve"> </w:t>
      </w:r>
      <w:r>
        <w:t>Обратимость</w:t>
      </w:r>
      <w:r>
        <w:rPr>
          <w:spacing w:val="1"/>
        </w:rPr>
        <w:t xml:space="preserve"> </w:t>
      </w:r>
      <w:r>
        <w:t>реакции</w:t>
      </w:r>
      <w:r>
        <w:rPr>
          <w:spacing w:val="-52"/>
        </w:rPr>
        <w:t xml:space="preserve"> </w:t>
      </w:r>
      <w:r>
        <w:t>этерификации. Применение сложных эфиров в пищевой и парфюмерной промышленности. Жиры как</w:t>
      </w:r>
      <w:r>
        <w:rPr>
          <w:spacing w:val="-52"/>
        </w:rPr>
        <w:t xml:space="preserve"> </w:t>
      </w:r>
      <w:r>
        <w:t>сложные эфиры глицерина и высших карбоновых кислот. Растительные и животные жиры, их состав.</w:t>
      </w:r>
      <w:r>
        <w:rPr>
          <w:spacing w:val="-52"/>
        </w:rPr>
        <w:t xml:space="preserve"> </w:t>
      </w:r>
      <w:r>
        <w:t>Физические свойства жиров. Химические свойства жиров: гидрирование, окисление. Гидролиз или</w:t>
      </w:r>
      <w:r>
        <w:rPr>
          <w:spacing w:val="1"/>
        </w:rPr>
        <w:t xml:space="preserve"> </w:t>
      </w:r>
      <w:r>
        <w:t>омыление</w:t>
      </w:r>
      <w:r>
        <w:rPr>
          <w:spacing w:val="1"/>
        </w:rPr>
        <w:t xml:space="preserve"> </w:t>
      </w:r>
      <w:r>
        <w:t>жиров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солей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-5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жиров.</w:t>
      </w:r>
      <w:r>
        <w:rPr>
          <w:spacing w:val="-1"/>
        </w:rPr>
        <w:t xml:space="preserve"> </w:t>
      </w:r>
      <w:r>
        <w:t>Мылá как</w:t>
      </w:r>
      <w:r>
        <w:rPr>
          <w:spacing w:val="-1"/>
        </w:rPr>
        <w:t xml:space="preserve"> </w:t>
      </w:r>
      <w:r>
        <w:t>соли</w:t>
      </w:r>
      <w:r>
        <w:rPr>
          <w:spacing w:val="-1"/>
        </w:rPr>
        <w:t xml:space="preserve"> </w:t>
      </w:r>
      <w:r>
        <w:t>высших</w:t>
      </w:r>
      <w:r>
        <w:rPr>
          <w:spacing w:val="-3"/>
        </w:rPr>
        <w:t xml:space="preserve"> </w:t>
      </w:r>
      <w:r>
        <w:t>карбоновых</w:t>
      </w:r>
      <w:r>
        <w:rPr>
          <w:spacing w:val="-1"/>
        </w:rPr>
        <w:t xml:space="preserve"> </w:t>
      </w:r>
      <w:r>
        <w:t>кислот. Моющие</w:t>
      </w:r>
      <w:r>
        <w:rPr>
          <w:spacing w:val="-1"/>
        </w:rPr>
        <w:t xml:space="preserve"> </w:t>
      </w:r>
      <w:r>
        <w:t>свойства мыла.</w:t>
      </w:r>
    </w:p>
    <w:p w:rsidR="000729EE" w:rsidRDefault="00697400">
      <w:pPr>
        <w:pStyle w:val="a3"/>
        <w:ind w:right="845"/>
      </w:pPr>
      <w:r>
        <w:t>Углеводы.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углеводов.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природе. Глюкоза как альдегидоспирт. Химические свойства глюкозы: </w:t>
      </w:r>
      <w:r>
        <w:rPr>
          <w:i/>
        </w:rPr>
        <w:t>ацилирование, алкилирование,</w:t>
      </w:r>
      <w:r>
        <w:rPr>
          <w:i/>
          <w:spacing w:val="1"/>
        </w:rPr>
        <w:t xml:space="preserve"> </w:t>
      </w:r>
      <w:r>
        <w:t>спиртовое и молочнокислое брожение. Экспериментальные доказательства наличия альдегидной и</w:t>
      </w:r>
      <w:r>
        <w:rPr>
          <w:spacing w:val="1"/>
        </w:rPr>
        <w:t xml:space="preserve"> </w:t>
      </w:r>
      <w:r>
        <w:t>спиртовых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глюкозе.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глюкозы.</w:t>
      </w:r>
      <w:r>
        <w:rPr>
          <w:spacing w:val="1"/>
        </w:rPr>
        <w:t xml:space="preserve"> </w:t>
      </w:r>
      <w:r>
        <w:rPr>
          <w:i/>
        </w:rPr>
        <w:t>Фруктоза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изомер</w:t>
      </w:r>
      <w:r>
        <w:rPr>
          <w:i/>
          <w:spacing w:val="1"/>
        </w:rPr>
        <w:t xml:space="preserve"> </w:t>
      </w:r>
      <w:r>
        <w:rPr>
          <w:i/>
        </w:rPr>
        <w:t>глюкозы.</w:t>
      </w:r>
      <w:r>
        <w:rPr>
          <w:i/>
          <w:spacing w:val="1"/>
        </w:rPr>
        <w:t xml:space="preserve"> </w:t>
      </w:r>
      <w:r>
        <w:rPr>
          <w:i/>
        </w:rPr>
        <w:t>Рибоза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 xml:space="preserve">дезоксирибоза. </w:t>
      </w:r>
      <w:r>
        <w:t xml:space="preserve">Важнейшие дисахариды (сахароза, </w:t>
      </w:r>
      <w:r>
        <w:rPr>
          <w:i/>
        </w:rPr>
        <w:t>лактоза, мальтоза</w:t>
      </w:r>
      <w:r>
        <w:t>), их строение и физические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сахарозы,</w:t>
      </w:r>
      <w:r>
        <w:rPr>
          <w:spacing w:val="1"/>
        </w:rPr>
        <w:t xml:space="preserve"> </w:t>
      </w:r>
      <w:r>
        <w:rPr>
          <w:i/>
        </w:rPr>
        <w:t>лактозы,</w:t>
      </w:r>
      <w:r>
        <w:rPr>
          <w:i/>
          <w:spacing w:val="1"/>
        </w:rPr>
        <w:t xml:space="preserve"> </w:t>
      </w:r>
      <w:r>
        <w:rPr>
          <w:i/>
        </w:rPr>
        <w:t>мальтозы.</w:t>
      </w:r>
      <w:r>
        <w:rPr>
          <w:i/>
          <w:spacing w:val="1"/>
        </w:rPr>
        <w:t xml:space="preserve"> </w:t>
      </w:r>
      <w:r>
        <w:t>Крахмал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полимеры. Химические свойства крахмала (гидролиз, качественная реакция с йодом на крахмал и ее</w:t>
      </w:r>
      <w:r>
        <w:rPr>
          <w:spacing w:val="1"/>
        </w:rPr>
        <w:t xml:space="preserve"> </w:t>
      </w:r>
      <w:r>
        <w:t>применение для обнаружения крахмала в продуктах питания).</w:t>
      </w:r>
      <w:r>
        <w:rPr>
          <w:spacing w:val="1"/>
        </w:rPr>
        <w:t xml:space="preserve"> </w:t>
      </w:r>
      <w:r>
        <w:t>Химические свойства целлюлозы:</w:t>
      </w:r>
      <w:r>
        <w:rPr>
          <w:spacing w:val="1"/>
        </w:rPr>
        <w:t xml:space="preserve"> </w:t>
      </w:r>
      <w:r>
        <w:t>гидролиз, образование сложных эфиров. Применение и биологическая роль углеводов. Окисление</w:t>
      </w:r>
      <w:r>
        <w:rPr>
          <w:spacing w:val="1"/>
        </w:rPr>
        <w:t xml:space="preserve"> </w:t>
      </w:r>
      <w:r>
        <w:t>углеводов – источник энергии живых организмов. Понятие об искусственных волокнах на примере</w:t>
      </w:r>
      <w:r>
        <w:rPr>
          <w:spacing w:val="1"/>
        </w:rPr>
        <w:t xml:space="preserve"> </w:t>
      </w:r>
      <w:r>
        <w:t>ацетатного</w:t>
      </w:r>
      <w:r>
        <w:rPr>
          <w:spacing w:val="-1"/>
        </w:rPr>
        <w:t xml:space="preserve"> </w:t>
      </w:r>
      <w:r>
        <w:t>волокна.</w:t>
      </w:r>
    </w:p>
    <w:p w:rsidR="000729EE" w:rsidRDefault="00697400">
      <w:pPr>
        <w:pStyle w:val="a3"/>
        <w:spacing w:before="1"/>
        <w:ind w:right="849"/>
      </w:pPr>
      <w:r>
        <w:t>Идентификация органических соединений. Генетическая связь между классами органических</w:t>
      </w:r>
      <w:r>
        <w:rPr>
          <w:spacing w:val="1"/>
        </w:rPr>
        <w:t xml:space="preserve"> </w:t>
      </w:r>
      <w:r>
        <w:t>соединений.</w:t>
      </w:r>
    </w:p>
    <w:p w:rsidR="000729EE" w:rsidRDefault="00697400">
      <w:pPr>
        <w:pStyle w:val="a3"/>
        <w:ind w:right="849"/>
      </w:pPr>
      <w:r>
        <w:t>Амины.</w:t>
      </w:r>
      <w:r>
        <w:rPr>
          <w:spacing w:val="1"/>
        </w:rPr>
        <w:t xml:space="preserve"> </w:t>
      </w:r>
      <w:r>
        <w:t>Первичные,</w:t>
      </w:r>
      <w:r>
        <w:rPr>
          <w:spacing w:val="1"/>
        </w:rPr>
        <w:t xml:space="preserve"> </w:t>
      </w:r>
      <w:r>
        <w:t>вторичные,</w:t>
      </w:r>
      <w:r>
        <w:rPr>
          <w:spacing w:val="1"/>
        </w:rPr>
        <w:t xml:space="preserve"> </w:t>
      </w:r>
      <w:r>
        <w:t>третичные</w:t>
      </w:r>
      <w:r>
        <w:rPr>
          <w:spacing w:val="1"/>
        </w:rPr>
        <w:t xml:space="preserve"> </w:t>
      </w:r>
      <w:r>
        <w:t>амины.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аминов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углеводородного</w:t>
      </w:r>
      <w:r>
        <w:rPr>
          <w:spacing w:val="1"/>
        </w:rPr>
        <w:t xml:space="preserve"> </w:t>
      </w:r>
      <w:r>
        <w:t>радикала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аминогрупп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строение предельных аминов. Физические свойства аминов. Амины как органические основания:</w:t>
      </w:r>
      <w:r>
        <w:rPr>
          <w:spacing w:val="1"/>
        </w:rPr>
        <w:t xml:space="preserve"> </w:t>
      </w:r>
      <w:r>
        <w:t>реакции</w:t>
      </w:r>
      <w:r>
        <w:rPr>
          <w:spacing w:val="39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водой,</w:t>
      </w:r>
      <w:r>
        <w:rPr>
          <w:spacing w:val="41"/>
        </w:rPr>
        <w:t xml:space="preserve"> </w:t>
      </w:r>
      <w:r>
        <w:t>кислотами.</w:t>
      </w:r>
      <w:r>
        <w:rPr>
          <w:spacing w:val="42"/>
        </w:rPr>
        <w:t xml:space="preserve"> </w:t>
      </w:r>
      <w:r>
        <w:t>Реакция</w:t>
      </w:r>
      <w:r>
        <w:rPr>
          <w:spacing w:val="43"/>
        </w:rPr>
        <w:t xml:space="preserve"> </w:t>
      </w:r>
      <w:r>
        <w:t>горения.</w:t>
      </w:r>
      <w:r>
        <w:rPr>
          <w:spacing w:val="43"/>
        </w:rPr>
        <w:t xml:space="preserve"> </w:t>
      </w:r>
      <w:r>
        <w:t>Анилин</w:t>
      </w:r>
      <w:r>
        <w:rPr>
          <w:spacing w:val="42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представитель</w:t>
      </w:r>
      <w:r>
        <w:rPr>
          <w:spacing w:val="41"/>
        </w:rPr>
        <w:t xml:space="preserve"> </w:t>
      </w:r>
      <w:r>
        <w:t>ароматических</w:t>
      </w:r>
      <w:r>
        <w:rPr>
          <w:spacing w:val="40"/>
        </w:rPr>
        <w:t xml:space="preserve"> </w:t>
      </w:r>
      <w:r>
        <w:t>аминов.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4" w:firstLine="0"/>
        <w:rPr>
          <w:i/>
        </w:rPr>
      </w:pPr>
      <w:r>
        <w:lastRenderedPageBreak/>
        <w:t>Строение</w:t>
      </w:r>
      <w:r>
        <w:rPr>
          <w:spacing w:val="1"/>
        </w:rPr>
        <w:t xml:space="preserve"> </w:t>
      </w:r>
      <w:r>
        <w:t>анилина.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ослабления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анилина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аминами</w:t>
      </w:r>
      <w:r>
        <w:rPr>
          <w:spacing w:val="1"/>
        </w:rPr>
        <w:t xml:space="preserve"> </w:t>
      </w:r>
      <w:r>
        <w:t>предельного</w:t>
      </w:r>
      <w:r>
        <w:rPr>
          <w:spacing w:val="1"/>
        </w:rPr>
        <w:t xml:space="preserve"> </w:t>
      </w:r>
      <w:r>
        <w:t>ряда.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анилина: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кислотами,</w:t>
      </w:r>
      <w:r>
        <w:rPr>
          <w:spacing w:val="1"/>
        </w:rPr>
        <w:t xml:space="preserve"> </w:t>
      </w:r>
      <w:r>
        <w:t>бромной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окисление.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аминов</w:t>
      </w:r>
      <w:r>
        <w:rPr>
          <w:spacing w:val="1"/>
        </w:rPr>
        <w:t xml:space="preserve"> </w:t>
      </w:r>
      <w:r>
        <w:t>алкилированием</w:t>
      </w:r>
      <w:r>
        <w:rPr>
          <w:spacing w:val="1"/>
        </w:rPr>
        <w:t xml:space="preserve"> </w:t>
      </w:r>
      <w:r>
        <w:t>аммиака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восстановлением</w:t>
      </w:r>
      <w:r>
        <w:rPr>
          <w:spacing w:val="1"/>
        </w:rPr>
        <w:t xml:space="preserve"> </w:t>
      </w:r>
      <w:r>
        <w:t>нитропроизводных</w:t>
      </w:r>
      <w:r>
        <w:rPr>
          <w:spacing w:val="1"/>
        </w:rPr>
        <w:t xml:space="preserve"> </w:t>
      </w:r>
      <w:r>
        <w:t xml:space="preserve">углеводородов. Реакция Зинина. Применение аминов в фармацевтической промышленности. </w:t>
      </w:r>
      <w:r>
        <w:rPr>
          <w:i/>
        </w:rPr>
        <w:t>Анилин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-1"/>
        </w:rPr>
        <w:t xml:space="preserve"> </w:t>
      </w:r>
      <w:r>
        <w:rPr>
          <w:i/>
        </w:rPr>
        <w:t>сырье</w:t>
      </w:r>
      <w:r>
        <w:rPr>
          <w:i/>
          <w:spacing w:val="-2"/>
        </w:rPr>
        <w:t xml:space="preserve"> </w:t>
      </w:r>
      <w:r>
        <w:rPr>
          <w:i/>
        </w:rPr>
        <w:t>для производства</w:t>
      </w:r>
      <w:r>
        <w:rPr>
          <w:i/>
          <w:spacing w:val="-1"/>
        </w:rPr>
        <w:t xml:space="preserve"> </w:t>
      </w:r>
      <w:r>
        <w:rPr>
          <w:i/>
        </w:rPr>
        <w:t>анилиновых красителей. Синтезы</w:t>
      </w:r>
      <w:r>
        <w:rPr>
          <w:i/>
          <w:spacing w:val="-4"/>
        </w:rPr>
        <w:t xml:space="preserve"> </w:t>
      </w:r>
      <w:r>
        <w:rPr>
          <w:i/>
        </w:rPr>
        <w:t>на основе анилина.</w:t>
      </w:r>
    </w:p>
    <w:p w:rsidR="000729EE" w:rsidRDefault="00697400">
      <w:pPr>
        <w:pStyle w:val="a3"/>
        <w:ind w:right="846"/>
        <w:rPr>
          <w:i/>
        </w:rPr>
      </w:pPr>
      <w:r>
        <w:t>Аминокислоты и белки. Состав и номенклатура. Строение аминокислот. Гомологический ряд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rPr>
          <w:i/>
        </w:rPr>
        <w:t>Изомерия</w:t>
      </w:r>
      <w:r>
        <w:rPr>
          <w:i/>
          <w:spacing w:val="1"/>
        </w:rPr>
        <w:t xml:space="preserve"> </w:t>
      </w:r>
      <w:r>
        <w:rPr>
          <w:i/>
        </w:rPr>
        <w:t>предельных</w:t>
      </w:r>
      <w:r>
        <w:rPr>
          <w:i/>
          <w:spacing w:val="1"/>
        </w:rPr>
        <w:t xml:space="preserve"> </w:t>
      </w:r>
      <w:r>
        <w:rPr>
          <w:i/>
        </w:rPr>
        <w:t>аминокислот.</w:t>
      </w:r>
      <w:r>
        <w:rPr>
          <w:i/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аминокислот. Аминокислоты как амфотерные органические соединения. Синтез пептидов. Пептидная</w:t>
      </w:r>
      <w:r>
        <w:rPr>
          <w:spacing w:val="-52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rPr>
          <w:i/>
        </w:rPr>
        <w:t>α</w:t>
      </w:r>
      <w:r>
        <w:t>-аминокислот.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Белки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природные биополимеры. Состав и строение белков. </w:t>
      </w:r>
      <w:r>
        <w:rPr>
          <w:i/>
        </w:rPr>
        <w:t>Основные аминокислоты, образующие белки.</w:t>
      </w:r>
      <w:r>
        <w:rPr>
          <w:i/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белков:</w:t>
      </w:r>
      <w:r>
        <w:rPr>
          <w:spacing w:val="1"/>
        </w:rPr>
        <w:t xml:space="preserve"> </w:t>
      </w:r>
      <w:r>
        <w:t>гидролиз,</w:t>
      </w:r>
      <w:r>
        <w:rPr>
          <w:spacing w:val="1"/>
        </w:rPr>
        <w:t xml:space="preserve"> </w:t>
      </w:r>
      <w:r>
        <w:t>денатурация,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(цветные)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белки.</w:t>
      </w:r>
      <w:r>
        <w:rPr>
          <w:spacing w:val="-52"/>
        </w:rPr>
        <w:t xml:space="preserve"> </w:t>
      </w:r>
      <w:r>
        <w:t xml:space="preserve">Превращения белков пищи в организме. Биологические функции белков. </w:t>
      </w:r>
      <w:r>
        <w:rPr>
          <w:i/>
        </w:rPr>
        <w:t>Достижения в изучении</w:t>
      </w:r>
      <w:r>
        <w:rPr>
          <w:i/>
          <w:spacing w:val="1"/>
        </w:rPr>
        <w:t xml:space="preserve"> </w:t>
      </w:r>
      <w:r>
        <w:rPr>
          <w:i/>
        </w:rPr>
        <w:t>строения</w:t>
      </w:r>
      <w:r>
        <w:rPr>
          <w:i/>
          <w:spacing w:val="-1"/>
        </w:rPr>
        <w:t xml:space="preserve"> </w:t>
      </w:r>
      <w:r>
        <w:rPr>
          <w:i/>
        </w:rPr>
        <w:t>и синтеза белков.</w:t>
      </w:r>
    </w:p>
    <w:p w:rsidR="000729EE" w:rsidRDefault="00697400">
      <w:pPr>
        <w:ind w:left="218" w:right="849" w:firstLine="707"/>
        <w:jc w:val="both"/>
        <w:rPr>
          <w:i/>
        </w:rPr>
      </w:pPr>
      <w:r>
        <w:rPr>
          <w:i/>
        </w:rPr>
        <w:t>Азотсодержащие гетероциклические соединения. Пиррол и пиридин: электронное строение,</w:t>
      </w:r>
      <w:r>
        <w:rPr>
          <w:i/>
          <w:spacing w:val="1"/>
        </w:rPr>
        <w:t xml:space="preserve"> </w:t>
      </w:r>
      <w:r>
        <w:rPr>
          <w:i/>
        </w:rPr>
        <w:t>ароматический характер, различие в проявлении основных свойств. Нуклеиновые кислоты: состав и</w:t>
      </w:r>
      <w:r>
        <w:rPr>
          <w:i/>
          <w:spacing w:val="1"/>
        </w:rPr>
        <w:t xml:space="preserve"> </w:t>
      </w:r>
      <w:r>
        <w:rPr>
          <w:i/>
        </w:rPr>
        <w:t>строение.</w:t>
      </w:r>
      <w:r>
        <w:rPr>
          <w:i/>
          <w:spacing w:val="1"/>
        </w:rPr>
        <w:t xml:space="preserve"> </w:t>
      </w:r>
      <w:r>
        <w:rPr>
          <w:i/>
        </w:rPr>
        <w:t>Строение</w:t>
      </w:r>
      <w:r>
        <w:rPr>
          <w:i/>
          <w:spacing w:val="1"/>
        </w:rPr>
        <w:t xml:space="preserve"> </w:t>
      </w:r>
      <w:r>
        <w:rPr>
          <w:i/>
        </w:rPr>
        <w:t>нуклеотидов.</w:t>
      </w:r>
      <w:r>
        <w:rPr>
          <w:i/>
          <w:spacing w:val="1"/>
        </w:rPr>
        <w:t xml:space="preserve"> </w:t>
      </w:r>
      <w:r>
        <w:rPr>
          <w:i/>
        </w:rPr>
        <w:t>Состав</w:t>
      </w:r>
      <w:r>
        <w:rPr>
          <w:i/>
          <w:spacing w:val="1"/>
        </w:rPr>
        <w:t xml:space="preserve"> </w:t>
      </w:r>
      <w:r>
        <w:rPr>
          <w:i/>
        </w:rPr>
        <w:t>нуклеиновых</w:t>
      </w:r>
      <w:r>
        <w:rPr>
          <w:i/>
          <w:spacing w:val="1"/>
        </w:rPr>
        <w:t xml:space="preserve"> </w:t>
      </w:r>
      <w:r>
        <w:rPr>
          <w:i/>
        </w:rPr>
        <w:t>кислот</w:t>
      </w:r>
      <w:r>
        <w:rPr>
          <w:i/>
          <w:spacing w:val="1"/>
        </w:rPr>
        <w:t xml:space="preserve"> </w:t>
      </w:r>
      <w:r>
        <w:rPr>
          <w:i/>
        </w:rPr>
        <w:t>(ДНК,</w:t>
      </w:r>
      <w:r>
        <w:rPr>
          <w:i/>
          <w:spacing w:val="1"/>
        </w:rPr>
        <w:t xml:space="preserve"> </w:t>
      </w:r>
      <w:r>
        <w:rPr>
          <w:i/>
        </w:rPr>
        <w:t>РНК).</w:t>
      </w:r>
      <w:r>
        <w:rPr>
          <w:i/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55"/>
        </w:rPr>
        <w:t xml:space="preserve"> </w:t>
      </w:r>
      <w:r>
        <w:rPr>
          <w:i/>
        </w:rPr>
        <w:t>нуклеиновых</w:t>
      </w:r>
      <w:r>
        <w:rPr>
          <w:i/>
          <w:spacing w:val="1"/>
        </w:rPr>
        <w:t xml:space="preserve"> </w:t>
      </w:r>
      <w:r>
        <w:rPr>
          <w:i/>
        </w:rPr>
        <w:t>кислот</w:t>
      </w:r>
      <w:r>
        <w:rPr>
          <w:i/>
          <w:spacing w:val="-3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жизнедеятельности организмов.</w:t>
      </w:r>
    </w:p>
    <w:p w:rsidR="000729EE" w:rsidRDefault="00697400">
      <w:pPr>
        <w:spacing w:before="1"/>
        <w:ind w:left="218" w:right="845" w:firstLine="707"/>
        <w:jc w:val="both"/>
        <w:rPr>
          <w:i/>
        </w:rPr>
      </w:pPr>
      <w:r>
        <w:t>Высокомолекулярные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высокомолекулярных</w:t>
      </w:r>
      <w:r>
        <w:rPr>
          <w:spacing w:val="1"/>
        </w:rPr>
        <w:t xml:space="preserve"> </w:t>
      </w:r>
      <w:r>
        <w:t>соединений:</w:t>
      </w:r>
      <w:r>
        <w:rPr>
          <w:spacing w:val="1"/>
        </w:rPr>
        <w:t xml:space="preserve"> </w:t>
      </w:r>
      <w:r>
        <w:t>мономер,</w:t>
      </w:r>
      <w:r>
        <w:rPr>
          <w:spacing w:val="1"/>
        </w:rPr>
        <w:t xml:space="preserve"> </w:t>
      </w:r>
      <w:r>
        <w:t>полимер,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звено,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полимеризации.</w:t>
      </w:r>
      <w:r>
        <w:rPr>
          <w:spacing w:val="56"/>
        </w:rPr>
        <w:t xml:space="preserve"> </w:t>
      </w:r>
      <w:r>
        <w:t>Классификация</w:t>
      </w:r>
      <w:r>
        <w:rPr>
          <w:spacing w:val="56"/>
        </w:rPr>
        <w:t xml:space="preserve"> </w:t>
      </w:r>
      <w:r>
        <w:t>полимеров.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высокомолекулярных</w:t>
      </w:r>
      <w:r>
        <w:rPr>
          <w:spacing w:val="1"/>
        </w:rPr>
        <w:t xml:space="preserve"> </w:t>
      </w:r>
      <w:r>
        <w:t>соединений: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полимеризации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поликонденсации. Строение и структура полимеров. Зависимость свойств полимеров от строения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Термопластичные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термореактивные</w:t>
      </w:r>
      <w:r>
        <w:rPr>
          <w:spacing w:val="1"/>
        </w:rPr>
        <w:t xml:space="preserve"> </w:t>
      </w:r>
      <w:r>
        <w:t>полимеры.</w:t>
      </w:r>
      <w:r>
        <w:rPr>
          <w:spacing w:val="1"/>
        </w:rPr>
        <w:t xml:space="preserve"> </w:t>
      </w:r>
      <w:r>
        <w:rPr>
          <w:i/>
        </w:rPr>
        <w:t>Проводящие</w:t>
      </w:r>
      <w:r>
        <w:rPr>
          <w:i/>
          <w:spacing w:val="1"/>
        </w:rPr>
        <w:t xml:space="preserve"> </w:t>
      </w:r>
      <w:r>
        <w:rPr>
          <w:i/>
        </w:rPr>
        <w:t>органические</w:t>
      </w:r>
      <w:r>
        <w:rPr>
          <w:i/>
          <w:spacing w:val="1"/>
        </w:rPr>
        <w:t xml:space="preserve"> </w:t>
      </w:r>
      <w:r>
        <w:rPr>
          <w:i/>
        </w:rPr>
        <w:t>полимеры.</w:t>
      </w:r>
      <w:r>
        <w:rPr>
          <w:i/>
          <w:spacing w:val="1"/>
        </w:rPr>
        <w:t xml:space="preserve"> </w:t>
      </w:r>
      <w:r>
        <w:rPr>
          <w:i/>
        </w:rPr>
        <w:t xml:space="preserve">Композитные материалы. Перспективы использования композитных материалов. </w:t>
      </w:r>
      <w:r>
        <w:t>Классификация</w:t>
      </w:r>
      <w:r>
        <w:rPr>
          <w:spacing w:val="1"/>
        </w:rPr>
        <w:t xml:space="preserve"> </w:t>
      </w:r>
      <w:r>
        <w:t>волокон.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волокна.</w:t>
      </w:r>
      <w:r>
        <w:rPr>
          <w:spacing w:val="1"/>
        </w:rPr>
        <w:t xml:space="preserve"> </w:t>
      </w:r>
      <w:r>
        <w:t>Полиэфирные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полиамидные</w:t>
      </w:r>
      <w:r>
        <w:rPr>
          <w:spacing w:val="1"/>
        </w:rPr>
        <w:t xml:space="preserve"> </w:t>
      </w:r>
      <w:r>
        <w:t>волокна,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 xml:space="preserve">Практическое использование волокон. </w:t>
      </w:r>
      <w:r>
        <w:rPr>
          <w:i/>
        </w:rPr>
        <w:t>Синтетические пленки: изоляция для проводов, мембраны для</w:t>
      </w:r>
      <w:r>
        <w:rPr>
          <w:i/>
          <w:spacing w:val="1"/>
        </w:rPr>
        <w:t xml:space="preserve"> </w:t>
      </w:r>
      <w:r>
        <w:rPr>
          <w:i/>
        </w:rPr>
        <w:t>опреснения</w:t>
      </w:r>
      <w:r>
        <w:rPr>
          <w:i/>
          <w:spacing w:val="1"/>
        </w:rPr>
        <w:t xml:space="preserve"> </w:t>
      </w:r>
      <w:r>
        <w:rPr>
          <w:i/>
        </w:rPr>
        <w:t>воды,</w:t>
      </w:r>
      <w:r>
        <w:rPr>
          <w:i/>
          <w:spacing w:val="1"/>
        </w:rPr>
        <w:t xml:space="preserve"> </w:t>
      </w:r>
      <w:r>
        <w:rPr>
          <w:i/>
        </w:rPr>
        <w:t>защитные</w:t>
      </w:r>
      <w:r>
        <w:rPr>
          <w:i/>
          <w:spacing w:val="1"/>
        </w:rPr>
        <w:t xml:space="preserve"> </w:t>
      </w:r>
      <w:r>
        <w:rPr>
          <w:i/>
        </w:rPr>
        <w:t>пленки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автомобилей,</w:t>
      </w:r>
      <w:r>
        <w:rPr>
          <w:i/>
          <w:spacing w:val="1"/>
        </w:rPr>
        <w:t xml:space="preserve"> </w:t>
      </w:r>
      <w:r>
        <w:rPr>
          <w:i/>
        </w:rPr>
        <w:t>пластыри,</w:t>
      </w:r>
      <w:r>
        <w:rPr>
          <w:i/>
          <w:spacing w:val="1"/>
        </w:rPr>
        <w:t xml:space="preserve"> </w:t>
      </w:r>
      <w:r>
        <w:rPr>
          <w:i/>
        </w:rPr>
        <w:t>хирургические</w:t>
      </w:r>
      <w:r>
        <w:rPr>
          <w:i/>
          <w:spacing w:val="1"/>
        </w:rPr>
        <w:t xml:space="preserve"> </w:t>
      </w:r>
      <w:r>
        <w:rPr>
          <w:i/>
        </w:rPr>
        <w:t>повязки.</w:t>
      </w:r>
      <w:r>
        <w:rPr>
          <w:i/>
          <w:spacing w:val="1"/>
        </w:rPr>
        <w:t xml:space="preserve"> </w:t>
      </w:r>
      <w:r>
        <w:rPr>
          <w:i/>
        </w:rPr>
        <w:t>Новые</w:t>
      </w:r>
      <w:r>
        <w:rPr>
          <w:i/>
          <w:spacing w:val="1"/>
        </w:rPr>
        <w:t xml:space="preserve"> </w:t>
      </w:r>
      <w:r>
        <w:rPr>
          <w:i/>
        </w:rPr>
        <w:t>технологии</w:t>
      </w:r>
      <w:r>
        <w:rPr>
          <w:i/>
          <w:spacing w:val="-4"/>
        </w:rPr>
        <w:t xml:space="preserve"> </w:t>
      </w:r>
      <w:r>
        <w:rPr>
          <w:i/>
        </w:rPr>
        <w:t>дальнейшего</w:t>
      </w:r>
      <w:r>
        <w:rPr>
          <w:i/>
          <w:spacing w:val="-3"/>
        </w:rPr>
        <w:t xml:space="preserve"> </w:t>
      </w:r>
      <w:r>
        <w:rPr>
          <w:i/>
        </w:rPr>
        <w:t>совершенствования полимерных материалов.</w:t>
      </w:r>
    </w:p>
    <w:p w:rsidR="000729EE" w:rsidRDefault="00697400">
      <w:pPr>
        <w:pStyle w:val="2"/>
        <w:spacing w:before="5" w:line="250" w:lineRule="exact"/>
      </w:pPr>
      <w:r>
        <w:t>Теоретические</w:t>
      </w:r>
      <w:r>
        <w:rPr>
          <w:spacing w:val="-2"/>
        </w:rPr>
        <w:t xml:space="preserve"> </w:t>
      </w:r>
      <w:r>
        <w:t>основы химии</w:t>
      </w:r>
    </w:p>
    <w:p w:rsidR="000729EE" w:rsidRDefault="00697400">
      <w:pPr>
        <w:pStyle w:val="a3"/>
        <w:ind w:right="845"/>
        <w:rPr>
          <w:i/>
        </w:rPr>
      </w:pPr>
      <w:r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Дуализм</w:t>
      </w:r>
      <w:r>
        <w:rPr>
          <w:spacing w:val="1"/>
        </w:rPr>
        <w:t xml:space="preserve"> </w:t>
      </w:r>
      <w:r>
        <w:t>электрона.</w:t>
      </w:r>
      <w:r>
        <w:rPr>
          <w:spacing w:val="1"/>
        </w:rPr>
        <w:t xml:space="preserve"> </w:t>
      </w:r>
      <w:r>
        <w:rPr>
          <w:i/>
        </w:rPr>
        <w:t>Квантовые</w:t>
      </w:r>
      <w:r>
        <w:rPr>
          <w:i/>
          <w:spacing w:val="-52"/>
        </w:rPr>
        <w:t xml:space="preserve"> </w:t>
      </w:r>
      <w:r>
        <w:rPr>
          <w:i/>
        </w:rPr>
        <w:t>числа.</w:t>
      </w:r>
      <w:r>
        <w:rPr>
          <w:i/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электронов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энергетическим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наименьшей энергии, правилом Хунда и принципом Паули. Особенности строения энергетических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d-элементов.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конфигурация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 (s-, p-, d-элементы). Основное и возбужденные состояния атомов. Валентные электроны.</w:t>
      </w:r>
      <w:r>
        <w:rPr>
          <w:spacing w:val="1"/>
        </w:rPr>
        <w:t xml:space="preserve"> </w:t>
      </w:r>
      <w:r>
        <w:t>Периодическая система химических элементов Д.И. Менделеева. Физический смысл Периодического</w:t>
      </w:r>
      <w:r>
        <w:rPr>
          <w:spacing w:val="-52"/>
        </w:rPr>
        <w:t xml:space="preserve"> </w:t>
      </w:r>
      <w:r>
        <w:t>закона Д.И. Менделеева. Причины и закономерности изменения свойств элементов и их соединений</w:t>
      </w:r>
      <w:r>
        <w:rPr>
          <w:spacing w:val="1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периодам   и   группам.   Мировоззренческое   и   научное   значение   Периодического   закона</w:t>
      </w:r>
      <w:r>
        <w:rPr>
          <w:spacing w:val="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  <w:r>
        <w:rPr>
          <w:spacing w:val="-1"/>
        </w:rPr>
        <w:t xml:space="preserve"> </w:t>
      </w:r>
      <w:r>
        <w:rPr>
          <w:i/>
        </w:rPr>
        <w:t>Прогнозы</w:t>
      </w:r>
      <w:r>
        <w:rPr>
          <w:i/>
          <w:spacing w:val="-1"/>
        </w:rPr>
        <w:t xml:space="preserve"> </w:t>
      </w:r>
      <w:r>
        <w:rPr>
          <w:i/>
        </w:rPr>
        <w:t>Д.И.</w:t>
      </w:r>
      <w:r>
        <w:rPr>
          <w:i/>
          <w:spacing w:val="-1"/>
        </w:rPr>
        <w:t xml:space="preserve"> </w:t>
      </w:r>
      <w:r>
        <w:rPr>
          <w:i/>
        </w:rPr>
        <w:t>Менделеева.</w:t>
      </w:r>
      <w:r>
        <w:rPr>
          <w:i/>
          <w:spacing w:val="-4"/>
        </w:rPr>
        <w:t xml:space="preserve"> </w:t>
      </w:r>
      <w:r>
        <w:rPr>
          <w:i/>
        </w:rPr>
        <w:t>Открытие новых</w:t>
      </w:r>
      <w:r>
        <w:rPr>
          <w:i/>
          <w:spacing w:val="-1"/>
        </w:rPr>
        <w:t xml:space="preserve"> </w:t>
      </w:r>
      <w:r>
        <w:rPr>
          <w:i/>
        </w:rPr>
        <w:t>химических</w:t>
      </w:r>
      <w:r>
        <w:rPr>
          <w:i/>
          <w:spacing w:val="-2"/>
        </w:rPr>
        <w:t xml:space="preserve"> </w:t>
      </w:r>
      <w:r>
        <w:rPr>
          <w:i/>
        </w:rPr>
        <w:t>элементов.</w:t>
      </w:r>
    </w:p>
    <w:p w:rsidR="000729EE" w:rsidRDefault="00697400">
      <w:pPr>
        <w:pStyle w:val="a3"/>
        <w:ind w:right="846"/>
        <w:rPr>
          <w:i/>
        </w:rPr>
      </w:pPr>
      <w:r>
        <w:t>Электронная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Электроотрицательность.</w:t>
      </w:r>
      <w:r>
        <w:rPr>
          <w:spacing w:val="1"/>
        </w:rPr>
        <w:t xml:space="preserve"> </w:t>
      </w:r>
      <w:r>
        <w:t>Ковалентная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(обменный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донорно-акцепторный).</w:t>
      </w:r>
      <w:r>
        <w:rPr>
          <w:spacing w:val="1"/>
        </w:rPr>
        <w:t xml:space="preserve"> </w:t>
      </w:r>
      <w:r>
        <w:t>Ионная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Металлическая</w:t>
      </w:r>
      <w:r>
        <w:rPr>
          <w:spacing w:val="-1"/>
        </w:rPr>
        <w:t xml:space="preserve"> </w:t>
      </w:r>
      <w:r>
        <w:t>связь. Водородная</w:t>
      </w:r>
      <w:r>
        <w:rPr>
          <w:spacing w:val="-5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rPr>
          <w:i/>
        </w:rPr>
        <w:t>Межмолекулярные взаимодействия.</w:t>
      </w:r>
    </w:p>
    <w:p w:rsidR="000729EE" w:rsidRDefault="00697400">
      <w:pPr>
        <w:pStyle w:val="a3"/>
        <w:ind w:right="850"/>
      </w:pPr>
      <w:r>
        <w:t>Кристаллические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аморфные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решеток</w:t>
      </w:r>
      <w:r>
        <w:rPr>
          <w:spacing w:val="1"/>
        </w:rPr>
        <w:t xml:space="preserve"> </w:t>
      </w:r>
      <w:r>
        <w:t>(атомная,</w:t>
      </w:r>
      <w:r>
        <w:rPr>
          <w:spacing w:val="1"/>
        </w:rPr>
        <w:t xml:space="preserve"> </w:t>
      </w:r>
      <w:r>
        <w:t>молекулярная,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металлическая).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кристаллической решетки. Причины многообразия веществ. Современные представления о строении</w:t>
      </w:r>
      <w:r>
        <w:rPr>
          <w:spacing w:val="1"/>
        </w:rPr>
        <w:t xml:space="preserve"> </w:t>
      </w:r>
      <w:r>
        <w:t>твердых,</w:t>
      </w:r>
      <w:r>
        <w:rPr>
          <w:spacing w:val="-3"/>
        </w:rPr>
        <w:t xml:space="preserve"> </w:t>
      </w:r>
      <w:r>
        <w:t>жидких</w:t>
      </w:r>
      <w:r>
        <w:rPr>
          <w:spacing w:val="-1"/>
        </w:rPr>
        <w:t xml:space="preserve"> </w:t>
      </w:r>
      <w:r>
        <w:t xml:space="preserve">и газообразных веществ. </w:t>
      </w:r>
      <w:r>
        <w:rPr>
          <w:i/>
        </w:rPr>
        <w:t>Жидкие</w:t>
      </w:r>
      <w:r>
        <w:rPr>
          <w:i/>
          <w:spacing w:val="-2"/>
        </w:rPr>
        <w:t xml:space="preserve"> </w:t>
      </w:r>
      <w:r>
        <w:rPr>
          <w:i/>
        </w:rPr>
        <w:t>кристаллы</w:t>
      </w:r>
      <w:r>
        <w:t>.</w:t>
      </w:r>
    </w:p>
    <w:p w:rsidR="000729EE" w:rsidRDefault="00697400">
      <w:pPr>
        <w:pStyle w:val="a3"/>
        <w:ind w:right="848"/>
      </w:pPr>
      <w:r>
        <w:t>Химические реакции. Гомогенные и гетерогенные реакции. Скорость реакции, ее зависимость</w:t>
      </w:r>
      <w:r>
        <w:rPr>
          <w:spacing w:val="-5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(правило</w:t>
      </w:r>
      <w:r>
        <w:rPr>
          <w:spacing w:val="1"/>
        </w:rPr>
        <w:t xml:space="preserve"> </w:t>
      </w:r>
      <w:r>
        <w:t>Вант-Гоффа),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реакционной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катализатора.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активации.</w:t>
      </w:r>
      <w:r>
        <w:rPr>
          <w:spacing w:val="1"/>
        </w:rPr>
        <w:t xml:space="preserve"> </w:t>
      </w:r>
      <w:r>
        <w:rPr>
          <w:i/>
        </w:rPr>
        <w:t>Активированный</w:t>
      </w:r>
      <w:r>
        <w:rPr>
          <w:i/>
          <w:spacing w:val="1"/>
        </w:rPr>
        <w:t xml:space="preserve"> </w:t>
      </w:r>
      <w:r>
        <w:rPr>
          <w:i/>
        </w:rPr>
        <w:t>комплекс.</w:t>
      </w:r>
      <w:r>
        <w:rPr>
          <w:i/>
          <w:spacing w:val="1"/>
        </w:rPr>
        <w:t xml:space="preserve"> </w:t>
      </w:r>
      <w:r>
        <w:t>Катализаторы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катализ.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катализаторов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промышленном производстве.</w:t>
      </w:r>
    </w:p>
    <w:p w:rsidR="000729EE" w:rsidRDefault="00697400">
      <w:pPr>
        <w:pStyle w:val="a3"/>
        <w:ind w:right="846"/>
      </w:pPr>
      <w:r>
        <w:rPr>
          <w:i/>
        </w:rPr>
        <w:t>Понятие</w:t>
      </w:r>
      <w:r>
        <w:rPr>
          <w:i/>
          <w:spacing w:val="1"/>
        </w:rPr>
        <w:t xml:space="preserve"> </w:t>
      </w:r>
      <w:r>
        <w:rPr>
          <w:i/>
        </w:rPr>
        <w:t>об</w:t>
      </w:r>
      <w:r>
        <w:rPr>
          <w:i/>
          <w:spacing w:val="1"/>
        </w:rPr>
        <w:t xml:space="preserve"> </w:t>
      </w:r>
      <w:r>
        <w:rPr>
          <w:i/>
        </w:rPr>
        <w:t>энтальпии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энтропии.</w:t>
      </w:r>
      <w:r>
        <w:rPr>
          <w:i/>
          <w:spacing w:val="1"/>
        </w:rPr>
        <w:t xml:space="preserve"> </w:t>
      </w:r>
      <w:r>
        <w:rPr>
          <w:i/>
        </w:rPr>
        <w:t>Энергия</w:t>
      </w:r>
      <w:r>
        <w:rPr>
          <w:i/>
          <w:spacing w:val="1"/>
        </w:rPr>
        <w:t xml:space="preserve"> </w:t>
      </w:r>
      <w:r>
        <w:rPr>
          <w:i/>
        </w:rPr>
        <w:t>Гиббса.</w:t>
      </w:r>
      <w:r>
        <w:rPr>
          <w:i/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него.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эффекты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Термохимические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Обратимость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Химическое равновесие. Смещение химического равновесия под действием различных факторов:</w:t>
      </w:r>
      <w:r>
        <w:rPr>
          <w:spacing w:val="1"/>
        </w:rPr>
        <w:t xml:space="preserve"> </w:t>
      </w:r>
      <w:r>
        <w:t>концентрации</w:t>
      </w:r>
      <w:r>
        <w:rPr>
          <w:spacing w:val="11"/>
        </w:rPr>
        <w:t xml:space="preserve"> </w:t>
      </w:r>
      <w:r>
        <w:t>реагентов</w:t>
      </w:r>
      <w:r>
        <w:rPr>
          <w:spacing w:val="11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продуктов</w:t>
      </w:r>
      <w:r>
        <w:rPr>
          <w:spacing w:val="11"/>
        </w:rPr>
        <w:t xml:space="preserve"> </w:t>
      </w:r>
      <w:r>
        <w:t>реакции,</w:t>
      </w:r>
      <w:r>
        <w:rPr>
          <w:spacing w:val="9"/>
        </w:rPr>
        <w:t xml:space="preserve"> </w:t>
      </w:r>
      <w:r>
        <w:t>давления,</w:t>
      </w:r>
      <w:r>
        <w:rPr>
          <w:spacing w:val="13"/>
        </w:rPr>
        <w:t xml:space="preserve"> </w:t>
      </w:r>
      <w:r>
        <w:t>температуры.</w:t>
      </w:r>
      <w:r>
        <w:rPr>
          <w:spacing w:val="12"/>
        </w:rPr>
        <w:t xml:space="preserve"> </w:t>
      </w:r>
      <w:r>
        <w:t>Роль</w:t>
      </w:r>
      <w:r>
        <w:rPr>
          <w:spacing w:val="13"/>
        </w:rPr>
        <w:t xml:space="preserve"> </w:t>
      </w:r>
      <w:r>
        <w:t>смещения</w:t>
      </w:r>
      <w:r>
        <w:rPr>
          <w:spacing w:val="11"/>
        </w:rPr>
        <w:t xml:space="preserve"> </w:t>
      </w:r>
      <w:r>
        <w:t>равновесия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процессах.</w:t>
      </w:r>
    </w:p>
    <w:p w:rsidR="000729EE" w:rsidRDefault="00697400">
      <w:pPr>
        <w:ind w:left="218" w:right="843" w:firstLine="707"/>
        <w:jc w:val="both"/>
        <w:rPr>
          <w:i/>
        </w:rPr>
      </w:pPr>
      <w:r>
        <w:t xml:space="preserve">Дисперсные системы. </w:t>
      </w:r>
      <w:r>
        <w:rPr>
          <w:i/>
        </w:rPr>
        <w:t xml:space="preserve">Коллоидные системы. </w:t>
      </w:r>
      <w:r>
        <w:t>Истинные растворы. Растворение как физико-</w:t>
      </w:r>
      <w:r>
        <w:rPr>
          <w:spacing w:val="1"/>
        </w:rPr>
        <w:t xml:space="preserve"> </w:t>
      </w:r>
      <w:r>
        <w:t>химический процесс. Способы выражения концентрации растворов: массовая доля растворенного</w:t>
      </w:r>
      <w:r>
        <w:rPr>
          <w:spacing w:val="1"/>
        </w:rPr>
        <w:t xml:space="preserve"> </w:t>
      </w:r>
      <w:r>
        <w:t>вещества,</w:t>
      </w:r>
      <w:r>
        <w:rPr>
          <w:spacing w:val="-3"/>
        </w:rPr>
        <w:t xml:space="preserve"> </w:t>
      </w:r>
      <w:r>
        <w:rPr>
          <w:i/>
        </w:rPr>
        <w:t>молярная</w:t>
      </w:r>
      <w:r>
        <w:rPr>
          <w:i/>
          <w:spacing w:val="-2"/>
        </w:rPr>
        <w:t xml:space="preserve"> </w:t>
      </w:r>
      <w:r>
        <w:rPr>
          <w:i/>
        </w:rPr>
        <w:t>и моляльная концентрации. Титр</w:t>
      </w:r>
      <w:r>
        <w:rPr>
          <w:i/>
          <w:spacing w:val="-1"/>
        </w:rPr>
        <w:t xml:space="preserve"> </w:t>
      </w:r>
      <w:r>
        <w:rPr>
          <w:i/>
        </w:rPr>
        <w:t>раствора и титрование.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43" w:firstLine="707"/>
        <w:jc w:val="both"/>
      </w:pPr>
      <w:r>
        <w:lastRenderedPageBreak/>
        <w:t>Реакции в растворах электролитов. Качественные реакции на ионы в растворе. Кислотно-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растворах.</w:t>
      </w:r>
      <w:r>
        <w:rPr>
          <w:spacing w:val="1"/>
        </w:rPr>
        <w:t xml:space="preserve"> </w:t>
      </w:r>
      <w:r>
        <w:t>Амфотерность.</w:t>
      </w:r>
      <w:r>
        <w:rPr>
          <w:spacing w:val="1"/>
        </w:rPr>
        <w:t xml:space="preserve"> </w:t>
      </w:r>
      <w:r>
        <w:rPr>
          <w:i/>
        </w:rPr>
        <w:t>Ионное</w:t>
      </w:r>
      <w:r>
        <w:rPr>
          <w:i/>
          <w:spacing w:val="1"/>
        </w:rPr>
        <w:t xml:space="preserve"> </w:t>
      </w:r>
      <w:r>
        <w:rPr>
          <w:i/>
        </w:rPr>
        <w:t>произведение</w:t>
      </w:r>
      <w:r>
        <w:rPr>
          <w:i/>
          <w:spacing w:val="1"/>
        </w:rPr>
        <w:t xml:space="preserve"> </w:t>
      </w:r>
      <w:r>
        <w:rPr>
          <w:i/>
        </w:rPr>
        <w:t>воды.</w:t>
      </w:r>
      <w:r>
        <w:rPr>
          <w:i/>
          <w:spacing w:val="1"/>
        </w:rPr>
        <w:t xml:space="preserve"> </w:t>
      </w:r>
      <w:r>
        <w:rPr>
          <w:i/>
        </w:rPr>
        <w:t>Водородный</w:t>
      </w:r>
      <w:r>
        <w:rPr>
          <w:i/>
          <w:spacing w:val="1"/>
        </w:rPr>
        <w:t xml:space="preserve"> </w:t>
      </w:r>
      <w:r>
        <w:rPr>
          <w:i/>
        </w:rPr>
        <w:t>показатель</w:t>
      </w:r>
      <w:r>
        <w:rPr>
          <w:i/>
          <w:spacing w:val="1"/>
        </w:rPr>
        <w:t xml:space="preserve"> </w:t>
      </w:r>
      <w:r>
        <w:rPr>
          <w:i/>
        </w:rPr>
        <w:t>(pH)</w:t>
      </w:r>
      <w:r>
        <w:rPr>
          <w:i/>
          <w:spacing w:val="1"/>
        </w:rPr>
        <w:t xml:space="preserve"> </w:t>
      </w:r>
      <w:r>
        <w:rPr>
          <w:i/>
        </w:rPr>
        <w:t>раствора.</w:t>
      </w:r>
      <w:r>
        <w:rPr>
          <w:i/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гидролиза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процессах.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гидролиза в промышленности.</w:t>
      </w:r>
    </w:p>
    <w:p w:rsidR="000729EE" w:rsidRDefault="00697400">
      <w:pPr>
        <w:ind w:left="218" w:right="843" w:firstLine="707"/>
        <w:jc w:val="both"/>
      </w:pPr>
      <w:r>
        <w:t>Окислительно-восстановительные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rPr>
          <w:i/>
        </w:rPr>
        <w:t>Окислительно-восстановительный</w:t>
      </w:r>
      <w:r>
        <w:rPr>
          <w:i/>
          <w:spacing w:val="1"/>
        </w:rPr>
        <w:t xml:space="preserve"> </w:t>
      </w:r>
      <w:r>
        <w:rPr>
          <w:i/>
        </w:rPr>
        <w:t>потенциал</w:t>
      </w:r>
      <w:r>
        <w:rPr>
          <w:i/>
          <w:spacing w:val="1"/>
        </w:rPr>
        <w:t xml:space="preserve"> </w:t>
      </w:r>
      <w:r>
        <w:rPr>
          <w:i/>
        </w:rPr>
        <w:t>среды.</w:t>
      </w:r>
      <w:r>
        <w:rPr>
          <w:i/>
          <w:spacing w:val="1"/>
        </w:rPr>
        <w:t xml:space="preserve"> </w:t>
      </w:r>
      <w:r>
        <w:rPr>
          <w:i/>
        </w:rPr>
        <w:t>Диаграмма</w:t>
      </w:r>
      <w:r>
        <w:rPr>
          <w:i/>
          <w:spacing w:val="1"/>
        </w:rPr>
        <w:t xml:space="preserve"> </w:t>
      </w:r>
      <w:r>
        <w:rPr>
          <w:i/>
        </w:rPr>
        <w:t xml:space="preserve">Пурбэ. </w:t>
      </w:r>
      <w:r>
        <w:t xml:space="preserve">Поведение веществ в средах с разным значением pH. Методы электронного и </w:t>
      </w:r>
      <w:r>
        <w:rPr>
          <w:i/>
        </w:rPr>
        <w:t>электронно-</w:t>
      </w:r>
      <w:r>
        <w:rPr>
          <w:i/>
          <w:spacing w:val="1"/>
        </w:rPr>
        <w:t xml:space="preserve"> </w:t>
      </w:r>
      <w:r>
        <w:rPr>
          <w:i/>
        </w:rPr>
        <w:t xml:space="preserve">ионного </w:t>
      </w:r>
      <w:r>
        <w:t xml:space="preserve">баланса. Гальванический элемент. Химические источники тока. </w:t>
      </w:r>
      <w:r>
        <w:rPr>
          <w:i/>
        </w:rPr>
        <w:t>Стандартный водородный</w:t>
      </w:r>
      <w:r>
        <w:rPr>
          <w:i/>
          <w:spacing w:val="1"/>
        </w:rPr>
        <w:t xml:space="preserve"> </w:t>
      </w:r>
      <w:r>
        <w:rPr>
          <w:i/>
        </w:rPr>
        <w:t>электрод.</w:t>
      </w:r>
      <w:r>
        <w:rPr>
          <w:i/>
          <w:spacing w:val="1"/>
        </w:rPr>
        <w:t xml:space="preserve"> </w:t>
      </w:r>
      <w:r>
        <w:rPr>
          <w:i/>
        </w:rPr>
        <w:t>Стандартный</w:t>
      </w:r>
      <w:r>
        <w:rPr>
          <w:i/>
          <w:spacing w:val="1"/>
        </w:rPr>
        <w:t xml:space="preserve"> </w:t>
      </w:r>
      <w:r>
        <w:rPr>
          <w:i/>
        </w:rPr>
        <w:t>электродный</w:t>
      </w:r>
      <w:r>
        <w:rPr>
          <w:i/>
          <w:spacing w:val="1"/>
        </w:rPr>
        <w:t xml:space="preserve"> </w:t>
      </w:r>
      <w:r>
        <w:rPr>
          <w:i/>
        </w:rPr>
        <w:t>потенциал</w:t>
      </w:r>
      <w:r>
        <w:rPr>
          <w:i/>
          <w:spacing w:val="1"/>
        </w:rPr>
        <w:t xml:space="preserve"> </w:t>
      </w:r>
      <w:r>
        <w:rPr>
          <w:i/>
        </w:rPr>
        <w:t>системы.</w:t>
      </w:r>
      <w:r>
        <w:rPr>
          <w:i/>
          <w:spacing w:val="1"/>
        </w:rPr>
        <w:t xml:space="preserve"> </w:t>
      </w:r>
      <w:r>
        <w:rPr>
          <w:i/>
        </w:rPr>
        <w:t>Ряд</w:t>
      </w:r>
      <w:r>
        <w:rPr>
          <w:i/>
          <w:spacing w:val="1"/>
        </w:rPr>
        <w:t xml:space="preserve"> </w:t>
      </w:r>
      <w:r>
        <w:rPr>
          <w:i/>
        </w:rPr>
        <w:t>стандартных</w:t>
      </w:r>
      <w:r>
        <w:rPr>
          <w:i/>
          <w:spacing w:val="1"/>
        </w:rPr>
        <w:t xml:space="preserve"> </w:t>
      </w:r>
      <w:r>
        <w:rPr>
          <w:i/>
        </w:rPr>
        <w:t>электродных</w:t>
      </w:r>
      <w:r>
        <w:rPr>
          <w:i/>
          <w:spacing w:val="1"/>
        </w:rPr>
        <w:t xml:space="preserve"> </w:t>
      </w:r>
      <w:r>
        <w:rPr>
          <w:i/>
        </w:rPr>
        <w:t>потенциалов.</w:t>
      </w:r>
      <w:r>
        <w:rPr>
          <w:i/>
          <w:spacing w:val="1"/>
        </w:rPr>
        <w:t xml:space="preserve"> </w:t>
      </w:r>
      <w:r>
        <w:rPr>
          <w:i/>
        </w:rPr>
        <w:t>Направление</w:t>
      </w:r>
      <w:r>
        <w:rPr>
          <w:i/>
          <w:spacing w:val="1"/>
        </w:rPr>
        <w:t xml:space="preserve"> </w:t>
      </w:r>
      <w:r>
        <w:rPr>
          <w:i/>
        </w:rPr>
        <w:t>окислительно-восстановительных</w:t>
      </w:r>
      <w:r>
        <w:rPr>
          <w:i/>
          <w:spacing w:val="1"/>
        </w:rPr>
        <w:t xml:space="preserve"> </w:t>
      </w:r>
      <w:r>
        <w:rPr>
          <w:i/>
        </w:rPr>
        <w:t>реакций.</w:t>
      </w:r>
      <w:r>
        <w:rPr>
          <w:i/>
          <w:spacing w:val="1"/>
        </w:rPr>
        <w:t xml:space="preserve"> </w:t>
      </w:r>
      <w:r>
        <w:t>Электролиз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расплавов</w:t>
      </w:r>
      <w:r>
        <w:rPr>
          <w:spacing w:val="1"/>
        </w:rPr>
        <w:t xml:space="preserve"> </w:t>
      </w:r>
      <w:r>
        <w:t>солей.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электролиза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щелочных,</w:t>
      </w:r>
      <w:r>
        <w:rPr>
          <w:spacing w:val="1"/>
        </w:rPr>
        <w:t xml:space="preserve"> </w:t>
      </w:r>
      <w:r>
        <w:t>щелочноземельных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Коррозия</w:t>
      </w:r>
      <w:r>
        <w:rPr>
          <w:spacing w:val="1"/>
        </w:rPr>
        <w:t xml:space="preserve"> </w:t>
      </w:r>
      <w:r>
        <w:t>металлов: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коррозии,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металлов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коррозии.</w:t>
      </w:r>
    </w:p>
    <w:p w:rsidR="000729EE" w:rsidRDefault="00697400">
      <w:pPr>
        <w:pStyle w:val="2"/>
        <w:spacing w:before="5" w:line="250" w:lineRule="exact"/>
      </w:pPr>
      <w:r>
        <w:t>Основы</w:t>
      </w:r>
      <w:r>
        <w:rPr>
          <w:spacing w:val="-5"/>
        </w:rPr>
        <w:t xml:space="preserve"> </w:t>
      </w:r>
      <w:r>
        <w:t>неорганической</w:t>
      </w:r>
      <w:r>
        <w:rPr>
          <w:spacing w:val="-5"/>
        </w:rPr>
        <w:t xml:space="preserve"> </w:t>
      </w:r>
      <w:r>
        <w:t>химии</w:t>
      </w:r>
    </w:p>
    <w:p w:rsidR="000729EE" w:rsidRDefault="00697400">
      <w:pPr>
        <w:ind w:left="218" w:right="848" w:firstLine="707"/>
        <w:jc w:val="both"/>
        <w:rPr>
          <w:i/>
        </w:rPr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IА–IIIA-групп.</w:t>
      </w:r>
      <w:r>
        <w:rPr>
          <w:spacing w:val="1"/>
        </w:rPr>
        <w:t xml:space="preserve"> </w:t>
      </w:r>
      <w:r>
        <w:t>Оксиды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пероксиды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калия.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катионов</w:t>
      </w:r>
      <w:r>
        <w:rPr>
          <w:spacing w:val="1"/>
        </w:rPr>
        <w:t xml:space="preserve"> </w:t>
      </w:r>
      <w:r>
        <w:t>натрия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калия.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натрия,</w:t>
      </w:r>
      <w:r>
        <w:rPr>
          <w:spacing w:val="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кальция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природе и жизни человека. </w:t>
      </w:r>
      <w:r>
        <w:rPr>
          <w:i/>
        </w:rPr>
        <w:t>Жесткость воды и способы ее устранения. Комплексные соединения</w:t>
      </w:r>
      <w:r>
        <w:rPr>
          <w:i/>
          <w:spacing w:val="1"/>
        </w:rPr>
        <w:t xml:space="preserve"> </w:t>
      </w:r>
      <w:r>
        <w:rPr>
          <w:i/>
        </w:rPr>
        <w:t>алюминия.</w:t>
      </w:r>
      <w:r>
        <w:rPr>
          <w:i/>
          <w:spacing w:val="-1"/>
        </w:rPr>
        <w:t xml:space="preserve"> </w:t>
      </w:r>
      <w:r>
        <w:rPr>
          <w:i/>
        </w:rPr>
        <w:t>Алюмосиликаты.</w:t>
      </w:r>
    </w:p>
    <w:p w:rsidR="000729EE" w:rsidRDefault="00697400">
      <w:pPr>
        <w:pStyle w:val="a3"/>
        <w:ind w:right="845"/>
      </w:pPr>
      <w:r>
        <w:t>Металлы IB–VIIB-групп (медь, цинк, хром, марганец). Особенности строения атомов. Общие</w:t>
      </w:r>
      <w:r>
        <w:rPr>
          <w:spacing w:val="1"/>
        </w:rPr>
        <w:t xml:space="preserve"> </w:t>
      </w:r>
      <w:r>
        <w:t>физические и химические свойства. Получение и применение. Оксиды и гидроксиды этих металлов,</w:t>
      </w:r>
      <w:r>
        <w:rPr>
          <w:spacing w:val="1"/>
        </w:rPr>
        <w:t xml:space="preserve"> </w:t>
      </w:r>
      <w:r>
        <w:t>зависимость их свойств от степени окисления элемента. Важнейшие соли. Окислительные свойства</w:t>
      </w:r>
      <w:r>
        <w:rPr>
          <w:spacing w:val="1"/>
        </w:rPr>
        <w:t xml:space="preserve"> </w:t>
      </w:r>
      <w:r>
        <w:t>солей</w:t>
      </w:r>
      <w:r>
        <w:rPr>
          <w:spacing w:val="-1"/>
        </w:rPr>
        <w:t xml:space="preserve"> </w:t>
      </w:r>
      <w:r>
        <w:t>хрома и</w:t>
      </w:r>
      <w:r>
        <w:rPr>
          <w:spacing w:val="-1"/>
        </w:rPr>
        <w:t xml:space="preserve"> </w:t>
      </w:r>
      <w:r>
        <w:t>марганца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высшей</w:t>
      </w:r>
      <w:r>
        <w:rPr>
          <w:spacing w:val="-3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окисления.</w:t>
      </w:r>
      <w:r>
        <w:rPr>
          <w:spacing w:val="2"/>
        </w:rPr>
        <w:t xml:space="preserve"> </w:t>
      </w:r>
      <w:r>
        <w:rPr>
          <w:i/>
        </w:rPr>
        <w:t>Комплексные</w:t>
      </w:r>
      <w:r>
        <w:rPr>
          <w:i/>
          <w:spacing w:val="-2"/>
        </w:rPr>
        <w:t xml:space="preserve"> </w:t>
      </w:r>
      <w:r>
        <w:rPr>
          <w:i/>
        </w:rPr>
        <w:t>соединения</w:t>
      </w:r>
      <w:r>
        <w:rPr>
          <w:i/>
          <w:spacing w:val="-1"/>
        </w:rPr>
        <w:t xml:space="preserve"> </w:t>
      </w:r>
      <w:r>
        <w:rPr>
          <w:i/>
        </w:rPr>
        <w:t>хрома</w:t>
      </w:r>
      <w:r>
        <w:t>.</w:t>
      </w:r>
    </w:p>
    <w:p w:rsidR="000729EE" w:rsidRDefault="00697400">
      <w:pPr>
        <w:ind w:left="218" w:right="845" w:firstLine="707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IVА-группы.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угля.</w:t>
      </w:r>
      <w:r>
        <w:rPr>
          <w:spacing w:val="1"/>
        </w:rPr>
        <w:t xml:space="preserve"> </w:t>
      </w:r>
      <w:r>
        <w:t>Синтез-газ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Активированный</w:t>
      </w:r>
      <w:r>
        <w:rPr>
          <w:spacing w:val="1"/>
        </w:rPr>
        <w:t xml:space="preserve"> </w:t>
      </w:r>
      <w:r>
        <w:t>уголь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адсорбент.</w:t>
      </w:r>
      <w:r>
        <w:rPr>
          <w:spacing w:val="1"/>
        </w:rPr>
        <w:t xml:space="preserve"> </w:t>
      </w:r>
      <w:r>
        <w:rPr>
          <w:i/>
        </w:rPr>
        <w:t>Наноструктуры. Мировые достижения в области создания наноматериалов. Электронное строение</w:t>
      </w:r>
      <w:r>
        <w:rPr>
          <w:i/>
          <w:spacing w:val="-52"/>
        </w:rPr>
        <w:t xml:space="preserve"> </w:t>
      </w:r>
      <w:r>
        <w:rPr>
          <w:i/>
        </w:rPr>
        <w:t xml:space="preserve">молекулы угарного газа. Получение и применение угарного газа. </w:t>
      </w:r>
      <w:r>
        <w:t>Биологическое действие угарного</w:t>
      </w:r>
      <w:r>
        <w:rPr>
          <w:spacing w:val="1"/>
        </w:rPr>
        <w:t xml:space="preserve"> </w:t>
      </w:r>
      <w:r>
        <w:t xml:space="preserve">газа. Карбиды кальция, алюминия и железа. Карбонаты и гидрокарбонаты. </w:t>
      </w:r>
      <w:r>
        <w:rPr>
          <w:i/>
        </w:rPr>
        <w:t>Круговорот углерода в</w:t>
      </w:r>
      <w:r>
        <w:rPr>
          <w:i/>
          <w:spacing w:val="1"/>
        </w:rPr>
        <w:t xml:space="preserve"> </w:t>
      </w:r>
      <w:r>
        <w:rPr>
          <w:i/>
        </w:rPr>
        <w:t>живой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неживой</w:t>
      </w:r>
      <w:r>
        <w:rPr>
          <w:i/>
          <w:spacing w:val="1"/>
        </w:rPr>
        <w:t xml:space="preserve"> </w:t>
      </w:r>
      <w:r>
        <w:rPr>
          <w:i/>
        </w:rPr>
        <w:t>природе.</w:t>
      </w:r>
      <w:r>
        <w:rPr>
          <w:i/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карбонат-ион.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кремния.</w:t>
      </w:r>
      <w:r>
        <w:rPr>
          <w:spacing w:val="1"/>
        </w:rPr>
        <w:t xml:space="preserve"> </w:t>
      </w:r>
      <w:r>
        <w:t>Силаны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силициды.</w:t>
      </w:r>
      <w:r>
        <w:rPr>
          <w:spacing w:val="1"/>
        </w:rPr>
        <w:t xml:space="preserve"> </w:t>
      </w:r>
      <w:r>
        <w:t>Оксид</w:t>
      </w:r>
      <w:r>
        <w:rPr>
          <w:spacing w:val="1"/>
        </w:rPr>
        <w:t xml:space="preserve"> </w:t>
      </w:r>
      <w:r>
        <w:t>кремния</w:t>
      </w:r>
      <w:r>
        <w:rPr>
          <w:spacing w:val="1"/>
        </w:rPr>
        <w:t xml:space="preserve"> </w:t>
      </w:r>
      <w:r>
        <w:t>(IV).</w:t>
      </w:r>
      <w:r>
        <w:rPr>
          <w:spacing w:val="1"/>
        </w:rPr>
        <w:t xml:space="preserve"> </w:t>
      </w:r>
      <w:r>
        <w:t>Кремниевые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Силикатные</w:t>
      </w:r>
      <w:r>
        <w:rPr>
          <w:spacing w:val="-1"/>
        </w:rPr>
        <w:t xml:space="preserve"> </w:t>
      </w:r>
      <w:r>
        <w:t>минералы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основа земной коры.</w:t>
      </w:r>
    </w:p>
    <w:p w:rsidR="000729EE" w:rsidRDefault="00697400">
      <w:pPr>
        <w:pStyle w:val="a3"/>
        <w:ind w:right="847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VА-группы.</w:t>
      </w:r>
      <w:r>
        <w:rPr>
          <w:spacing w:val="1"/>
        </w:rPr>
        <w:t xml:space="preserve"> </w:t>
      </w:r>
      <w:r>
        <w:t>Нитриды.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ион</w:t>
      </w:r>
      <w:r>
        <w:rPr>
          <w:spacing w:val="1"/>
        </w:rPr>
        <w:t xml:space="preserve"> </w:t>
      </w:r>
      <w:r>
        <w:t>аммония.</w:t>
      </w:r>
      <w:r>
        <w:rPr>
          <w:spacing w:val="1"/>
        </w:rPr>
        <w:t xml:space="preserve"> </w:t>
      </w:r>
      <w:r>
        <w:t>Азотная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окислитель.</w:t>
      </w:r>
      <w:r>
        <w:rPr>
          <w:spacing w:val="1"/>
        </w:rPr>
        <w:t xml:space="preserve"> </w:t>
      </w:r>
      <w:r>
        <w:t>Нитраты,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применение. Свойства, получение и применение фосфора. Фосфин</w:t>
      </w:r>
      <w:r>
        <w:rPr>
          <w:i/>
        </w:rPr>
        <w:t xml:space="preserve">. </w:t>
      </w:r>
      <w:r>
        <w:t>Фосфорные и полифосфорные</w:t>
      </w:r>
      <w:r>
        <w:rPr>
          <w:spacing w:val="1"/>
        </w:rPr>
        <w:t xml:space="preserve"> </w:t>
      </w:r>
      <w:r>
        <w:t>кислоты.</w:t>
      </w:r>
      <w:r>
        <w:rPr>
          <w:spacing w:val="-1"/>
        </w:rPr>
        <w:t xml:space="preserve"> </w:t>
      </w:r>
      <w:r>
        <w:t>Биологическая роль фосфатов.</w:t>
      </w:r>
    </w:p>
    <w:p w:rsidR="000729EE" w:rsidRDefault="00697400">
      <w:pPr>
        <w:pStyle w:val="a3"/>
        <w:ind w:right="846"/>
      </w:pPr>
      <w:r>
        <w:t>Общая характеристика элементов VIА-группы. Особые свойства концентрированной серной</w:t>
      </w:r>
      <w:r>
        <w:rPr>
          <w:spacing w:val="1"/>
        </w:rPr>
        <w:t xml:space="preserve"> </w:t>
      </w:r>
      <w:r>
        <w:t>кислоты.</w:t>
      </w:r>
      <w:r>
        <w:rPr>
          <w:spacing w:val="-1"/>
        </w:rPr>
        <w:t xml:space="preserve"> </w:t>
      </w:r>
      <w:r>
        <w:t>Качественные реакции на</w:t>
      </w:r>
      <w:r>
        <w:rPr>
          <w:spacing w:val="-3"/>
        </w:rPr>
        <w:t xml:space="preserve"> </w:t>
      </w:r>
      <w:r>
        <w:t>сульфид-, сульфит-, и</w:t>
      </w:r>
      <w:r>
        <w:rPr>
          <w:spacing w:val="-1"/>
        </w:rPr>
        <w:t xml:space="preserve"> </w:t>
      </w:r>
      <w:r>
        <w:t>сульфат-ионы.</w:t>
      </w:r>
    </w:p>
    <w:p w:rsidR="000729EE" w:rsidRDefault="00697400">
      <w:pPr>
        <w:pStyle w:val="a3"/>
        <w:ind w:right="847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VIIА-группы.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химии</w:t>
      </w:r>
      <w:r>
        <w:rPr>
          <w:spacing w:val="56"/>
        </w:rPr>
        <w:t xml:space="preserve"> </w:t>
      </w:r>
      <w:r>
        <w:t>фтора.</w:t>
      </w:r>
      <w:r>
        <w:rPr>
          <w:spacing w:val="1"/>
        </w:rPr>
        <w:t xml:space="preserve"> </w:t>
      </w:r>
      <w:r>
        <w:t>Галогеноводороды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получение.</w:t>
      </w:r>
      <w:r>
        <w:rPr>
          <w:spacing w:val="20"/>
        </w:rPr>
        <w:t xml:space="preserve"> </w:t>
      </w:r>
      <w:r>
        <w:t>Галогеноводородные</w:t>
      </w:r>
      <w:r>
        <w:rPr>
          <w:spacing w:val="17"/>
        </w:rPr>
        <w:t xml:space="preserve"> </w:t>
      </w:r>
      <w:r>
        <w:t>кислоты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соли.</w:t>
      </w:r>
      <w:r>
        <w:rPr>
          <w:spacing w:val="18"/>
        </w:rPr>
        <w:t xml:space="preserve"> </w:t>
      </w:r>
      <w:r>
        <w:t>Качественные</w:t>
      </w:r>
      <w:r>
        <w:rPr>
          <w:spacing w:val="19"/>
        </w:rPr>
        <w:t xml:space="preserve"> </w:t>
      </w:r>
      <w:r>
        <w:t>реакции</w:t>
      </w:r>
      <w:r>
        <w:rPr>
          <w:spacing w:val="-53"/>
        </w:rPr>
        <w:t xml:space="preserve"> </w:t>
      </w:r>
      <w:r>
        <w:t>на галогенид-ионы. Кислородсодержащие соединения хлора. Применение галогенов и их важнейших</w:t>
      </w:r>
      <w:r>
        <w:rPr>
          <w:spacing w:val="1"/>
        </w:rPr>
        <w:t xml:space="preserve"> </w:t>
      </w:r>
      <w:r>
        <w:t>соединений.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rPr>
          <w:i/>
        </w:rPr>
        <w:t>Благородные</w:t>
      </w:r>
      <w:r>
        <w:rPr>
          <w:i/>
          <w:spacing w:val="-4"/>
        </w:rPr>
        <w:t xml:space="preserve"> </w:t>
      </w:r>
      <w:r>
        <w:rPr>
          <w:i/>
        </w:rPr>
        <w:t>газы.</w:t>
      </w:r>
      <w:r>
        <w:rPr>
          <w:i/>
          <w:spacing w:val="-2"/>
        </w:rPr>
        <w:t xml:space="preserve"> </w:t>
      </w:r>
      <w:r>
        <w:rPr>
          <w:i/>
        </w:rPr>
        <w:t>Применение</w:t>
      </w:r>
      <w:r>
        <w:rPr>
          <w:i/>
          <w:spacing w:val="-1"/>
        </w:rPr>
        <w:t xml:space="preserve"> </w:t>
      </w:r>
      <w:r>
        <w:rPr>
          <w:i/>
        </w:rPr>
        <w:t>благородных</w:t>
      </w:r>
      <w:r>
        <w:rPr>
          <w:i/>
          <w:spacing w:val="-2"/>
        </w:rPr>
        <w:t xml:space="preserve"> </w:t>
      </w:r>
      <w:r>
        <w:rPr>
          <w:i/>
        </w:rPr>
        <w:t>газов.</w:t>
      </w:r>
    </w:p>
    <w:p w:rsidR="000729EE" w:rsidRDefault="00697400">
      <w:pPr>
        <w:pStyle w:val="a3"/>
        <w:ind w:right="848"/>
      </w:pPr>
      <w:r>
        <w:t>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водородных</w:t>
      </w:r>
      <w:r>
        <w:rPr>
          <w:spacing w:val="1"/>
        </w:rPr>
        <w:t xml:space="preserve"> </w:t>
      </w:r>
      <w:r>
        <w:t>соединений,</w:t>
      </w:r>
      <w:r>
        <w:rPr>
          <w:spacing w:val="1"/>
        </w:rPr>
        <w:t xml:space="preserve"> </w:t>
      </w:r>
      <w:r>
        <w:t>высших</w:t>
      </w:r>
      <w:r>
        <w:rPr>
          <w:spacing w:val="-52"/>
        </w:rPr>
        <w:t xml:space="preserve"> </w:t>
      </w:r>
      <w:r>
        <w:t>оксидов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гидроксидов.</w:t>
      </w:r>
    </w:p>
    <w:p w:rsidR="000729EE" w:rsidRDefault="00697400">
      <w:pPr>
        <w:pStyle w:val="a3"/>
        <w:ind w:left="926" w:firstLine="0"/>
      </w:pPr>
      <w:r>
        <w:t>Идентификация</w:t>
      </w:r>
      <w:r>
        <w:rPr>
          <w:spacing w:val="-4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ионов.</w:t>
      </w:r>
    </w:p>
    <w:p w:rsidR="000729EE" w:rsidRDefault="00697400">
      <w:pPr>
        <w:pStyle w:val="2"/>
        <w:spacing w:before="5" w:line="250" w:lineRule="exact"/>
      </w:pPr>
      <w:r>
        <w:t>Химия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</w:t>
      </w:r>
    </w:p>
    <w:p w:rsidR="000729EE" w:rsidRDefault="00697400">
      <w:pPr>
        <w:ind w:left="218" w:right="846" w:firstLine="707"/>
        <w:jc w:val="both"/>
        <w:rPr>
          <w:i/>
        </w:rPr>
      </w:pPr>
      <w:r>
        <w:t>Научные методы познания в химии. Источники химической информации. Поиск 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названиям,</w:t>
      </w:r>
      <w:r>
        <w:rPr>
          <w:spacing w:val="1"/>
        </w:rPr>
        <w:t xml:space="preserve"> </w:t>
      </w:r>
      <w:r>
        <w:t>идентификаторам,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формулам.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анализ,</w:t>
      </w:r>
      <w:r>
        <w:rPr>
          <w:spacing w:val="56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 xml:space="preserve">моделирование химических процессов и явлений как методы научного познания. </w:t>
      </w:r>
      <w:r>
        <w:rPr>
          <w:i/>
        </w:rPr>
        <w:t>Математическое</w:t>
      </w:r>
      <w:r>
        <w:rPr>
          <w:i/>
          <w:spacing w:val="1"/>
        </w:rPr>
        <w:t xml:space="preserve"> </w:t>
      </w:r>
      <w:r>
        <w:rPr>
          <w:i/>
        </w:rPr>
        <w:t>моделирование пространственного строения молекул органических веществ. Современные физико-</w:t>
      </w:r>
      <w:r>
        <w:rPr>
          <w:i/>
          <w:spacing w:val="1"/>
        </w:rPr>
        <w:t xml:space="preserve"> </w:t>
      </w:r>
      <w:r>
        <w:rPr>
          <w:i/>
        </w:rPr>
        <w:t>химические</w:t>
      </w:r>
      <w:r>
        <w:rPr>
          <w:i/>
          <w:spacing w:val="-1"/>
        </w:rPr>
        <w:t xml:space="preserve"> </w:t>
      </w:r>
      <w:r>
        <w:rPr>
          <w:i/>
        </w:rPr>
        <w:t>методы</w:t>
      </w:r>
      <w:r>
        <w:rPr>
          <w:i/>
          <w:spacing w:val="-1"/>
        </w:rPr>
        <w:t xml:space="preserve"> </w:t>
      </w:r>
      <w:r>
        <w:rPr>
          <w:i/>
        </w:rPr>
        <w:t>установления</w:t>
      </w:r>
      <w:r>
        <w:rPr>
          <w:i/>
          <w:spacing w:val="-1"/>
        </w:rPr>
        <w:t xml:space="preserve"> </w:t>
      </w:r>
      <w:r>
        <w:rPr>
          <w:i/>
        </w:rPr>
        <w:t>состава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структуры веществ.</w:t>
      </w:r>
    </w:p>
    <w:p w:rsidR="000729EE" w:rsidRDefault="00697400">
      <w:pPr>
        <w:pStyle w:val="a3"/>
        <w:ind w:right="847"/>
      </w:pPr>
      <w:r>
        <w:t>Химия и здоровье. Лекарства, ферменты, витамины, гормоны, минеральные воды. Проблемы,</w:t>
      </w:r>
      <w:r>
        <w:rPr>
          <w:spacing w:val="1"/>
        </w:rPr>
        <w:t xml:space="preserve"> </w:t>
      </w:r>
      <w:r>
        <w:t>связанные с применением лекарственных препаратов. Вредные привычки и факторы, разрушающие</w:t>
      </w:r>
      <w:r>
        <w:rPr>
          <w:spacing w:val="1"/>
        </w:rPr>
        <w:t xml:space="preserve"> </w:t>
      </w:r>
      <w:r>
        <w:t>здоровье (курение, употребление алкоголя, наркомания). Рациональное питание. Пищевые добавки.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пищевой химии.</w:t>
      </w:r>
    </w:p>
    <w:p w:rsidR="000729EE" w:rsidRDefault="00697400">
      <w:pPr>
        <w:pStyle w:val="a3"/>
        <w:spacing w:line="252" w:lineRule="exact"/>
        <w:ind w:left="926" w:firstLine="0"/>
      </w:pPr>
      <w:r>
        <w:t>Химия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медицине.</w:t>
      </w:r>
      <w:r>
        <w:rPr>
          <w:spacing w:val="-1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лекарств.</w:t>
      </w:r>
      <w:r>
        <w:rPr>
          <w:spacing w:val="-4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сенсоры.</w:t>
      </w:r>
    </w:p>
    <w:p w:rsidR="000729EE" w:rsidRDefault="00697400">
      <w:pPr>
        <w:pStyle w:val="a3"/>
        <w:ind w:right="850"/>
      </w:pPr>
      <w:r>
        <w:t>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Моющие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чистящие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Репелленты,</w:t>
      </w:r>
      <w:r>
        <w:rPr>
          <w:spacing w:val="1"/>
        </w:rPr>
        <w:t xml:space="preserve"> </w:t>
      </w:r>
      <w:r>
        <w:t>инсектициды.</w:t>
      </w:r>
      <w:r>
        <w:rPr>
          <w:spacing w:val="-52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косметики.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едкими,</w:t>
      </w:r>
      <w:r>
        <w:rPr>
          <w:spacing w:val="1"/>
        </w:rPr>
        <w:t xml:space="preserve"> </w:t>
      </w:r>
      <w:r>
        <w:t>горючими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токсичными</w:t>
      </w:r>
      <w:r>
        <w:rPr>
          <w:spacing w:val="-2"/>
        </w:rPr>
        <w:t xml:space="preserve"> </w:t>
      </w:r>
      <w:r>
        <w:t>веществами,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бытовой химии.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50"/>
      </w:pPr>
      <w:r>
        <w:lastRenderedPageBreak/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удобрения.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растений.</w:t>
      </w:r>
    </w:p>
    <w:p w:rsidR="000729EE" w:rsidRDefault="00697400">
      <w:pPr>
        <w:pStyle w:val="a3"/>
        <w:ind w:right="847"/>
      </w:pPr>
      <w:r>
        <w:t>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аммиака,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кислоты).</w:t>
      </w:r>
      <w:r>
        <w:rPr>
          <w:spacing w:val="1"/>
        </w:rPr>
        <w:t xml:space="preserve"> </w:t>
      </w:r>
      <w:r>
        <w:t>Промышленная</w:t>
      </w:r>
      <w:r>
        <w:rPr>
          <w:spacing w:val="1"/>
        </w:rPr>
        <w:t xml:space="preserve"> </w:t>
      </w:r>
      <w:r>
        <w:t>органическая</w:t>
      </w:r>
      <w:r>
        <w:rPr>
          <w:spacing w:val="1"/>
        </w:rPr>
        <w:t xml:space="preserve"> </w:t>
      </w:r>
      <w:r>
        <w:t>химия.</w:t>
      </w:r>
      <w:r>
        <w:rPr>
          <w:spacing w:val="1"/>
        </w:rPr>
        <w:t xml:space="preserve"> </w:t>
      </w:r>
      <w:r>
        <w:t>Сырье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отходов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побочных</w:t>
      </w:r>
      <w:r>
        <w:rPr>
          <w:spacing w:val="1"/>
        </w:rPr>
        <w:t xml:space="preserve"> </w:t>
      </w:r>
      <w:r>
        <w:t>продуктов. Наиболее крупнотоннажные производства органических соединений. Черная и цветная</w:t>
      </w:r>
      <w:r>
        <w:rPr>
          <w:spacing w:val="1"/>
        </w:rPr>
        <w:t xml:space="preserve"> </w:t>
      </w:r>
      <w:r>
        <w:t>металлургия.</w:t>
      </w:r>
      <w:r>
        <w:rPr>
          <w:spacing w:val="-1"/>
        </w:rPr>
        <w:t xml:space="preserve"> </w:t>
      </w:r>
      <w:r>
        <w:t>Стекло и силикатная промышленность.</w:t>
      </w:r>
    </w:p>
    <w:p w:rsidR="000729EE" w:rsidRDefault="00697400">
      <w:pPr>
        <w:pStyle w:val="a3"/>
        <w:ind w:right="849"/>
      </w:pPr>
      <w:r>
        <w:t>Химия и энергетика. Природные источники углеводородов. Природный и попутный нефтяной</w:t>
      </w:r>
      <w:r>
        <w:rPr>
          <w:spacing w:val="-52"/>
        </w:rPr>
        <w:t xml:space="preserve"> </w:t>
      </w:r>
      <w:r>
        <w:t>газы, их состав и использование. Состав нефти и ее переработка. Нефтепродукты. Октановое число</w:t>
      </w:r>
      <w:r>
        <w:rPr>
          <w:spacing w:val="1"/>
        </w:rPr>
        <w:t xml:space="preserve"> </w:t>
      </w:r>
      <w:r>
        <w:t>бензина.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нефтепереработке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транспортировке</w:t>
      </w:r>
      <w:r>
        <w:rPr>
          <w:spacing w:val="1"/>
        </w:rPr>
        <w:t xml:space="preserve"> </w:t>
      </w:r>
      <w:r>
        <w:t>нефтепродуктов.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-1"/>
        </w:rPr>
        <w:t xml:space="preserve"> </w:t>
      </w:r>
      <w:r>
        <w:t>источники энергии.</w:t>
      </w:r>
    </w:p>
    <w:p w:rsidR="000729EE" w:rsidRDefault="00697400">
      <w:pPr>
        <w:pStyle w:val="a3"/>
        <w:ind w:right="849"/>
      </w:pPr>
      <w:r>
        <w:t>Химия в строительстве. Цемент. Бетон. Подбор оптимальных строительных</w:t>
      </w:r>
      <w:r>
        <w:rPr>
          <w:spacing w:val="1"/>
        </w:rPr>
        <w:t xml:space="preserve"> </w:t>
      </w:r>
      <w:r>
        <w:t>материалов 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0729EE" w:rsidRDefault="00697400">
      <w:pPr>
        <w:pStyle w:val="a3"/>
        <w:ind w:right="849"/>
      </w:pPr>
      <w:r>
        <w:t>Химия и экология. Химическое загрязнение окружающей среды и его последствия. Охрана</w:t>
      </w:r>
      <w:r>
        <w:rPr>
          <w:spacing w:val="1"/>
        </w:rPr>
        <w:t xml:space="preserve"> </w:t>
      </w:r>
      <w:r>
        <w:t>гидросферы,</w:t>
      </w:r>
      <w:r>
        <w:rPr>
          <w:spacing w:val="-1"/>
        </w:rPr>
        <w:t xml:space="preserve"> </w:t>
      </w:r>
      <w:r>
        <w:t>почвы,</w:t>
      </w:r>
      <w:r>
        <w:rPr>
          <w:spacing w:val="-2"/>
        </w:rPr>
        <w:t xml:space="preserve"> </w:t>
      </w:r>
      <w:r>
        <w:t>атмосферы,</w:t>
      </w:r>
      <w:r>
        <w:rPr>
          <w:spacing w:val="-3"/>
        </w:rPr>
        <w:t xml:space="preserve"> </w:t>
      </w:r>
      <w:r>
        <w:t>флоры и</w:t>
      </w:r>
      <w:r>
        <w:rPr>
          <w:spacing w:val="-1"/>
        </w:rPr>
        <w:t xml:space="preserve"> </w:t>
      </w:r>
      <w:r>
        <w:t>фауны от химического</w:t>
      </w:r>
      <w:r>
        <w:rPr>
          <w:spacing w:val="-1"/>
        </w:rPr>
        <w:t xml:space="preserve"> </w:t>
      </w:r>
      <w:r>
        <w:t>загрязнения.</w:t>
      </w:r>
    </w:p>
    <w:p w:rsidR="000729EE" w:rsidRDefault="00697400">
      <w:pPr>
        <w:pStyle w:val="2"/>
        <w:spacing w:before="5" w:line="250" w:lineRule="exact"/>
      </w:pPr>
      <w:r>
        <w:t>Типы</w:t>
      </w:r>
      <w:r>
        <w:rPr>
          <w:spacing w:val="-2"/>
        </w:rPr>
        <w:t xml:space="preserve"> </w:t>
      </w:r>
      <w:r>
        <w:t>расчетных</w:t>
      </w:r>
      <w:r>
        <w:rPr>
          <w:spacing w:val="-4"/>
        </w:rPr>
        <w:t xml:space="preserve"> </w:t>
      </w:r>
      <w:r>
        <w:t>задач:</w:t>
      </w:r>
    </w:p>
    <w:p w:rsidR="000729EE" w:rsidRDefault="00697400">
      <w:pPr>
        <w:pStyle w:val="a3"/>
        <w:spacing w:line="242" w:lineRule="auto"/>
        <w:ind w:right="852"/>
      </w:pPr>
      <w:r>
        <w:t>Нахождение молекулярной формулы органического вещества по его плотности и массовым</w:t>
      </w:r>
      <w:r>
        <w:rPr>
          <w:spacing w:val="1"/>
        </w:rPr>
        <w:t xml:space="preserve"> </w:t>
      </w:r>
      <w:r>
        <w:t>долям</w:t>
      </w:r>
      <w:r>
        <w:rPr>
          <w:spacing w:val="-2"/>
        </w:rPr>
        <w:t xml:space="preserve"> </w:t>
      </w:r>
      <w:r>
        <w:t>элементов, входящих в</w:t>
      </w:r>
      <w:r>
        <w:rPr>
          <w:spacing w:val="-1"/>
        </w:rPr>
        <w:t xml:space="preserve"> </w:t>
      </w:r>
      <w:r>
        <w:t>его состав, или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продуктам</w:t>
      </w:r>
      <w:r>
        <w:rPr>
          <w:spacing w:val="-1"/>
        </w:rPr>
        <w:t xml:space="preserve"> </w:t>
      </w:r>
      <w:r>
        <w:t>сгорания.</w:t>
      </w:r>
    </w:p>
    <w:p w:rsidR="000729EE" w:rsidRDefault="00697400">
      <w:pPr>
        <w:pStyle w:val="a3"/>
        <w:spacing w:line="248" w:lineRule="exact"/>
        <w:ind w:left="926" w:firstLine="0"/>
      </w:pPr>
      <w:r>
        <w:t>Расчеты</w:t>
      </w:r>
      <w:r>
        <w:rPr>
          <w:spacing w:val="-2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доли</w:t>
      </w:r>
      <w:r>
        <w:rPr>
          <w:spacing w:val="-3"/>
        </w:rPr>
        <w:t xml:space="preserve"> </w:t>
      </w:r>
      <w:r>
        <w:t>(массы)</w:t>
      </w:r>
      <w:r>
        <w:rPr>
          <w:spacing w:val="-1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смеси.</w:t>
      </w:r>
    </w:p>
    <w:p w:rsidR="000729EE" w:rsidRDefault="00697400">
      <w:pPr>
        <w:pStyle w:val="a3"/>
        <w:ind w:right="853"/>
      </w:pPr>
      <w:r>
        <w:t>Расчеты</w:t>
      </w:r>
      <w:r>
        <w:rPr>
          <w:spacing w:val="7"/>
        </w:rPr>
        <w:t xml:space="preserve"> </w:t>
      </w:r>
      <w:r>
        <w:t>массы</w:t>
      </w:r>
      <w:r>
        <w:rPr>
          <w:spacing w:val="6"/>
        </w:rPr>
        <w:t xml:space="preserve"> </w:t>
      </w:r>
      <w:r>
        <w:t>(объема,</w:t>
      </w:r>
      <w:r>
        <w:rPr>
          <w:spacing w:val="6"/>
        </w:rPr>
        <w:t xml:space="preserve"> </w:t>
      </w:r>
      <w:r>
        <w:t>количества</w:t>
      </w:r>
      <w:r>
        <w:rPr>
          <w:spacing w:val="8"/>
        </w:rPr>
        <w:t xml:space="preserve"> </w:t>
      </w:r>
      <w:r>
        <w:t>вещества)</w:t>
      </w:r>
      <w:r>
        <w:rPr>
          <w:spacing w:val="8"/>
        </w:rPr>
        <w:t xml:space="preserve"> </w:t>
      </w:r>
      <w:r>
        <w:t>продуктов</w:t>
      </w:r>
      <w:r>
        <w:rPr>
          <w:spacing w:val="6"/>
        </w:rPr>
        <w:t xml:space="preserve"> </w:t>
      </w:r>
      <w:r>
        <w:t>реакции,</w:t>
      </w:r>
      <w:r>
        <w:rPr>
          <w:spacing w:val="7"/>
        </w:rPr>
        <w:t xml:space="preserve"> </w:t>
      </w:r>
      <w:r>
        <w:t>если</w:t>
      </w:r>
      <w:r>
        <w:rPr>
          <w:spacing w:val="8"/>
        </w:rPr>
        <w:t xml:space="preserve"> </w:t>
      </w:r>
      <w:r>
        <w:t>одно</w:t>
      </w:r>
      <w:r>
        <w:rPr>
          <w:spacing w:val="8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веществ</w:t>
      </w:r>
      <w:r>
        <w:rPr>
          <w:spacing w:val="6"/>
        </w:rPr>
        <w:t xml:space="preserve"> </w:t>
      </w:r>
      <w:r>
        <w:t>дано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избытке</w:t>
      </w:r>
      <w:r>
        <w:rPr>
          <w:spacing w:val="-2"/>
        </w:rPr>
        <w:t xml:space="preserve"> </w:t>
      </w:r>
      <w:r>
        <w:t>(имеет примеси).</w:t>
      </w:r>
    </w:p>
    <w:p w:rsidR="000729EE" w:rsidRDefault="00697400">
      <w:pPr>
        <w:pStyle w:val="a3"/>
        <w:ind w:left="926" w:right="915" w:firstLine="0"/>
      </w:pPr>
      <w:r>
        <w:t>Расчеты массовой или объемной доли выхода продукта реакции от теоретически возможного.</w:t>
      </w:r>
      <w:r>
        <w:rPr>
          <w:spacing w:val="-52"/>
        </w:rPr>
        <w:t xml:space="preserve"> </w:t>
      </w:r>
      <w:r>
        <w:t>Расчеты</w:t>
      </w:r>
      <w:r>
        <w:rPr>
          <w:spacing w:val="-1"/>
        </w:rPr>
        <w:t xml:space="preserve"> </w:t>
      </w:r>
      <w:r>
        <w:t>теплового эффекта реакции.</w:t>
      </w:r>
    </w:p>
    <w:p w:rsidR="000729EE" w:rsidRDefault="00697400">
      <w:pPr>
        <w:pStyle w:val="a3"/>
        <w:spacing w:line="252" w:lineRule="exact"/>
        <w:ind w:left="926" w:firstLine="0"/>
      </w:pPr>
      <w:r>
        <w:t>Расчеты</w:t>
      </w:r>
      <w:r>
        <w:rPr>
          <w:spacing w:val="-3"/>
        </w:rPr>
        <w:t xml:space="preserve"> </w:t>
      </w:r>
      <w:r>
        <w:t>объемных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газов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реакциях.</w:t>
      </w:r>
    </w:p>
    <w:p w:rsidR="000729EE" w:rsidRDefault="00697400">
      <w:pPr>
        <w:pStyle w:val="a3"/>
        <w:ind w:right="852"/>
      </w:pPr>
      <w:r>
        <w:t>Расчеты массы (объема, количества вещества) продукта реакции, если одно из веществ дано в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раствора</w:t>
      </w:r>
      <w:r>
        <w:rPr>
          <w:spacing w:val="-2"/>
        </w:rPr>
        <w:t xml:space="preserve"> </w:t>
      </w:r>
      <w:r>
        <w:t>с определенной массовой</w:t>
      </w:r>
      <w:r>
        <w:rPr>
          <w:spacing w:val="-1"/>
        </w:rPr>
        <w:t xml:space="preserve"> </w:t>
      </w:r>
      <w:r>
        <w:t>долей растворенного</w:t>
      </w:r>
      <w:r>
        <w:rPr>
          <w:spacing w:val="-1"/>
        </w:rPr>
        <w:t xml:space="preserve"> </w:t>
      </w:r>
      <w:r>
        <w:t>вещества.</w:t>
      </w:r>
    </w:p>
    <w:p w:rsidR="000729EE" w:rsidRDefault="00697400">
      <w:pPr>
        <w:pStyle w:val="2"/>
        <w:spacing w:before="3" w:line="251" w:lineRule="exact"/>
      </w:pPr>
      <w:r>
        <w:t>Примерные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учителя):</w:t>
      </w:r>
    </w:p>
    <w:p w:rsidR="000729EE" w:rsidRDefault="00697400">
      <w:pPr>
        <w:pStyle w:val="a3"/>
        <w:ind w:left="926" w:right="2017" w:firstLine="0"/>
        <w:jc w:val="left"/>
      </w:pPr>
      <w:r>
        <w:t>Качественное определение углерода, водорода и хлора в органических веществах.</w:t>
      </w:r>
      <w:r>
        <w:rPr>
          <w:spacing w:val="-52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шаростержневых</w:t>
      </w:r>
      <w:r>
        <w:rPr>
          <w:spacing w:val="-1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молекул</w:t>
      </w:r>
      <w:r>
        <w:rPr>
          <w:spacing w:val="-1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веществ.</w:t>
      </w:r>
    </w:p>
    <w:p w:rsidR="000729EE" w:rsidRDefault="00697400">
      <w:pPr>
        <w:pStyle w:val="a3"/>
        <w:ind w:left="926" w:right="6324" w:firstLine="0"/>
        <w:jc w:val="left"/>
      </w:pPr>
      <w:r>
        <w:t>Распознавание пластмасс и волокон.</w:t>
      </w:r>
      <w:r>
        <w:rPr>
          <w:spacing w:val="-5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искусственного</w:t>
      </w:r>
      <w:r>
        <w:rPr>
          <w:spacing w:val="-1"/>
        </w:rPr>
        <w:t xml:space="preserve"> </w:t>
      </w:r>
      <w:r>
        <w:t>шелка.</w:t>
      </w:r>
    </w:p>
    <w:p w:rsidR="000729EE" w:rsidRDefault="00697400">
      <w:pPr>
        <w:pStyle w:val="a3"/>
        <w:ind w:left="926" w:right="2542" w:firstLine="0"/>
        <w:jc w:val="left"/>
      </w:pPr>
      <w:r>
        <w:t>Решение экспериментальных задач на получение органических веществ.</w:t>
      </w:r>
      <w:r>
        <w:rPr>
          <w:spacing w:val="1"/>
        </w:rPr>
        <w:t xml:space="preserve"> </w:t>
      </w:r>
      <w:r>
        <w:t>Решение экспериментальных задач на распознавание органических веществ.</w:t>
      </w:r>
      <w:r>
        <w:rPr>
          <w:spacing w:val="-52"/>
        </w:rPr>
        <w:t xml:space="preserve"> </w:t>
      </w:r>
      <w:r>
        <w:t>Идентификация</w:t>
      </w:r>
      <w:r>
        <w:rPr>
          <w:spacing w:val="-2"/>
        </w:rPr>
        <w:t xml:space="preserve"> </w:t>
      </w:r>
      <w:r>
        <w:t>неорганических соединений.</w:t>
      </w:r>
    </w:p>
    <w:p w:rsidR="000729EE" w:rsidRDefault="00697400">
      <w:pPr>
        <w:pStyle w:val="a3"/>
        <w:ind w:left="926" w:firstLine="0"/>
        <w:jc w:val="left"/>
      </w:pPr>
      <w:r>
        <w:t>Получение,</w:t>
      </w:r>
      <w:r>
        <w:rPr>
          <w:spacing w:val="-3"/>
        </w:rPr>
        <w:t xml:space="preserve"> </w:t>
      </w:r>
      <w:r>
        <w:t>собирание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распознавание</w:t>
      </w:r>
      <w:r>
        <w:rPr>
          <w:spacing w:val="-2"/>
        </w:rPr>
        <w:t xml:space="preserve"> </w:t>
      </w:r>
      <w:r>
        <w:t>газов.</w:t>
      </w:r>
    </w:p>
    <w:p w:rsidR="000729EE" w:rsidRDefault="00697400">
      <w:pPr>
        <w:pStyle w:val="a3"/>
        <w:ind w:left="926" w:right="4066" w:firstLine="0"/>
        <w:jc w:val="left"/>
      </w:pPr>
      <w:r>
        <w:t>Решение экспериментальных задач по теме «Металлы».</w:t>
      </w:r>
      <w:r>
        <w:rPr>
          <w:spacing w:val="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экспериментальных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«Неметаллы».</w:t>
      </w:r>
    </w:p>
    <w:p w:rsidR="000729EE" w:rsidRDefault="00697400">
      <w:pPr>
        <w:pStyle w:val="a3"/>
        <w:tabs>
          <w:tab w:val="left" w:pos="1965"/>
          <w:tab w:val="left" w:pos="4055"/>
          <w:tab w:val="left" w:pos="4777"/>
          <w:tab w:val="left" w:pos="5221"/>
          <w:tab w:val="left" w:pos="5866"/>
          <w:tab w:val="left" w:pos="7457"/>
          <w:tab w:val="left" w:pos="8160"/>
          <w:tab w:val="left" w:pos="8987"/>
        </w:tabs>
        <w:ind w:right="849"/>
        <w:jc w:val="left"/>
      </w:pPr>
      <w:r>
        <w:t>Решение</w:t>
      </w:r>
      <w:r>
        <w:tab/>
        <w:t>экспериментальных</w:t>
      </w:r>
      <w:r>
        <w:tab/>
        <w:t>задач</w:t>
      </w:r>
      <w:r>
        <w:tab/>
        <w:t>по</w:t>
      </w:r>
      <w:r>
        <w:tab/>
        <w:t>теме</w:t>
      </w:r>
      <w:r>
        <w:tab/>
        <w:t>«Генетическая</w:t>
      </w:r>
      <w:r>
        <w:tab/>
        <w:t>связь</w:t>
      </w:r>
      <w:r>
        <w:tab/>
        <w:t>между</w:t>
      </w:r>
      <w:r>
        <w:tab/>
        <w:t>классами</w:t>
      </w:r>
      <w:r>
        <w:rPr>
          <w:spacing w:val="-52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соединений».</w:t>
      </w:r>
    </w:p>
    <w:p w:rsidR="000729EE" w:rsidRDefault="00697400">
      <w:pPr>
        <w:pStyle w:val="a3"/>
        <w:tabs>
          <w:tab w:val="left" w:pos="1965"/>
          <w:tab w:val="left" w:pos="4056"/>
          <w:tab w:val="left" w:pos="4778"/>
          <w:tab w:val="left" w:pos="5222"/>
          <w:tab w:val="left" w:pos="5867"/>
          <w:tab w:val="left" w:pos="7458"/>
          <w:tab w:val="left" w:pos="8161"/>
          <w:tab w:val="left" w:pos="8989"/>
        </w:tabs>
        <w:ind w:right="848"/>
        <w:jc w:val="left"/>
      </w:pPr>
      <w:r>
        <w:t>Решение</w:t>
      </w:r>
      <w:r>
        <w:tab/>
        <w:t>экспериментальных</w:t>
      </w:r>
      <w:r>
        <w:tab/>
        <w:t>задач</w:t>
      </w:r>
      <w:r>
        <w:tab/>
        <w:t>по</w:t>
      </w:r>
      <w:r>
        <w:tab/>
        <w:t>теме</w:t>
      </w:r>
      <w:r>
        <w:tab/>
        <w:t>«Генетическая</w:t>
      </w:r>
      <w:r>
        <w:tab/>
        <w:t>связь</w:t>
      </w:r>
      <w:r>
        <w:tab/>
        <w:t>между</w:t>
      </w:r>
      <w:r>
        <w:tab/>
        <w:t>классами</w:t>
      </w:r>
      <w:r>
        <w:rPr>
          <w:spacing w:val="-52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соединений».</w:t>
      </w:r>
    </w:p>
    <w:p w:rsidR="000729EE" w:rsidRDefault="00697400">
      <w:pPr>
        <w:pStyle w:val="a3"/>
        <w:ind w:left="926" w:right="4799" w:firstLine="0"/>
        <w:jc w:val="left"/>
      </w:pPr>
      <w:r>
        <w:t>Получение этилена и изучение его свойств.</w:t>
      </w:r>
      <w:r>
        <w:rPr>
          <w:spacing w:val="1"/>
        </w:rPr>
        <w:t xml:space="preserve"> </w:t>
      </w:r>
      <w:r>
        <w:t>Получение уксусной кислоты и изучение ее свойств.</w:t>
      </w:r>
      <w:r>
        <w:rPr>
          <w:spacing w:val="-52"/>
        </w:rPr>
        <w:t xml:space="preserve"> </w:t>
      </w:r>
      <w:r>
        <w:t>Гидролиз</w:t>
      </w:r>
      <w:r>
        <w:rPr>
          <w:spacing w:val="-2"/>
        </w:rPr>
        <w:t xml:space="preserve"> </w:t>
      </w:r>
      <w:r>
        <w:t>жиров.</w:t>
      </w:r>
    </w:p>
    <w:p w:rsidR="000729EE" w:rsidRDefault="00697400">
      <w:pPr>
        <w:pStyle w:val="a3"/>
        <w:ind w:left="926" w:right="6403" w:firstLine="0"/>
        <w:jc w:val="left"/>
      </w:pPr>
      <w:r>
        <w:t>Изготовление мыла ручной работы.</w:t>
      </w:r>
      <w:r>
        <w:rPr>
          <w:spacing w:val="-52"/>
        </w:rPr>
        <w:t xml:space="preserve"> </w:t>
      </w:r>
      <w:r>
        <w:t>Химия</w:t>
      </w:r>
      <w:r>
        <w:rPr>
          <w:spacing w:val="-3"/>
        </w:rPr>
        <w:t xml:space="preserve"> </w:t>
      </w:r>
      <w:r>
        <w:t>косметических</w:t>
      </w:r>
      <w:r>
        <w:rPr>
          <w:spacing w:val="-1"/>
        </w:rPr>
        <w:t xml:space="preserve"> </w:t>
      </w:r>
      <w:r>
        <w:t>средств.</w:t>
      </w:r>
    </w:p>
    <w:p w:rsidR="000729EE" w:rsidRDefault="00697400">
      <w:pPr>
        <w:pStyle w:val="a3"/>
        <w:ind w:left="926" w:right="6913" w:firstLine="0"/>
        <w:jc w:val="left"/>
      </w:pPr>
      <w:r>
        <w:t>Исследование свойств белков.</w:t>
      </w:r>
      <w:r>
        <w:rPr>
          <w:spacing w:val="-52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пищевой</w:t>
      </w:r>
      <w:r>
        <w:rPr>
          <w:spacing w:val="-1"/>
        </w:rPr>
        <w:t xml:space="preserve"> </w:t>
      </w:r>
      <w:r>
        <w:t>химии.</w:t>
      </w:r>
    </w:p>
    <w:p w:rsidR="000729EE" w:rsidRDefault="00697400">
      <w:pPr>
        <w:pStyle w:val="a3"/>
        <w:ind w:left="926" w:firstLine="0"/>
        <w:jc w:val="left"/>
      </w:pPr>
      <w:r>
        <w:t>Исследование</w:t>
      </w:r>
      <w:r>
        <w:rPr>
          <w:spacing w:val="-2"/>
        </w:rPr>
        <w:t xml:space="preserve"> </w:t>
      </w:r>
      <w:r>
        <w:t>пищевых</w:t>
      </w:r>
      <w:r>
        <w:rPr>
          <w:spacing w:val="-2"/>
        </w:rPr>
        <w:t xml:space="preserve"> </w:t>
      </w:r>
      <w:r>
        <w:t>добавок.</w:t>
      </w:r>
    </w:p>
    <w:p w:rsidR="000729EE" w:rsidRDefault="00697400">
      <w:pPr>
        <w:pStyle w:val="a3"/>
        <w:ind w:left="926" w:right="5090" w:firstLine="0"/>
        <w:jc w:val="left"/>
      </w:pPr>
      <w:r>
        <w:t>Свойства одноатомных и многоатомных спиртов.</w:t>
      </w:r>
      <w:r>
        <w:rPr>
          <w:spacing w:val="-52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альдегидов.</w:t>
      </w:r>
    </w:p>
    <w:p w:rsidR="000729EE" w:rsidRDefault="00697400">
      <w:pPr>
        <w:pStyle w:val="a3"/>
        <w:ind w:left="926" w:right="7488" w:firstLine="0"/>
        <w:jc w:val="left"/>
      </w:pPr>
      <w:r>
        <w:t>Синтез</w:t>
      </w:r>
      <w:r>
        <w:rPr>
          <w:spacing w:val="-4"/>
        </w:rPr>
        <w:t xml:space="preserve"> </w:t>
      </w:r>
      <w:r>
        <w:t>сложного</w:t>
      </w:r>
      <w:r>
        <w:rPr>
          <w:spacing w:val="-2"/>
        </w:rPr>
        <w:t xml:space="preserve"> </w:t>
      </w:r>
      <w:r>
        <w:t>эфира.</w:t>
      </w:r>
    </w:p>
    <w:p w:rsidR="000729EE" w:rsidRDefault="00697400">
      <w:pPr>
        <w:pStyle w:val="a3"/>
        <w:ind w:left="926" w:right="7488" w:firstLine="0"/>
        <w:jc w:val="left"/>
      </w:pPr>
      <w:r>
        <w:t>Гидролиз</w:t>
      </w:r>
      <w:r>
        <w:rPr>
          <w:spacing w:val="-2"/>
        </w:rPr>
        <w:t xml:space="preserve"> </w:t>
      </w:r>
      <w:r>
        <w:t>углеводов.</w:t>
      </w:r>
    </w:p>
    <w:p w:rsidR="000729EE" w:rsidRDefault="00697400">
      <w:pPr>
        <w:pStyle w:val="a3"/>
        <w:ind w:left="926" w:firstLine="0"/>
        <w:jc w:val="left"/>
      </w:pPr>
      <w:r>
        <w:t>Устранение</w:t>
      </w:r>
      <w:r>
        <w:rPr>
          <w:spacing w:val="-1"/>
        </w:rPr>
        <w:t xml:space="preserve"> </w:t>
      </w:r>
      <w:r>
        <w:t>временной</w:t>
      </w:r>
      <w:r>
        <w:rPr>
          <w:spacing w:val="-3"/>
        </w:rPr>
        <w:t xml:space="preserve"> </w:t>
      </w:r>
      <w:r>
        <w:t>жесткости</w:t>
      </w:r>
      <w:r>
        <w:rPr>
          <w:spacing w:val="-1"/>
        </w:rPr>
        <w:t xml:space="preserve"> </w:t>
      </w:r>
      <w:r>
        <w:t>воды.</w:t>
      </w:r>
    </w:p>
    <w:p w:rsidR="000729EE" w:rsidRDefault="00697400">
      <w:pPr>
        <w:pStyle w:val="a3"/>
        <w:spacing w:line="252" w:lineRule="exact"/>
        <w:ind w:left="926" w:firstLine="0"/>
        <w:jc w:val="left"/>
      </w:pPr>
      <w:r>
        <w:t>Качественные</w:t>
      </w:r>
      <w:r>
        <w:rPr>
          <w:spacing w:val="-2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неорганические</w:t>
      </w:r>
      <w:r>
        <w:rPr>
          <w:spacing w:val="-4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ионы.</w:t>
      </w:r>
    </w:p>
    <w:p w:rsidR="000729EE" w:rsidRDefault="00697400">
      <w:pPr>
        <w:pStyle w:val="a3"/>
        <w:ind w:left="926" w:right="1253" w:firstLine="0"/>
        <w:jc w:val="left"/>
      </w:pPr>
      <w:r>
        <w:t>Исследование влияния различных факторов на скорость химической реакции.</w:t>
      </w:r>
      <w:r>
        <w:rPr>
          <w:spacing w:val="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концентрации</w:t>
      </w:r>
      <w:r>
        <w:rPr>
          <w:spacing w:val="-3"/>
        </w:rPr>
        <w:t xml:space="preserve"> </w:t>
      </w:r>
      <w:r>
        <w:t>раствора</w:t>
      </w:r>
      <w:r>
        <w:rPr>
          <w:spacing w:val="-3"/>
        </w:rPr>
        <w:t xml:space="preserve"> </w:t>
      </w:r>
      <w:r>
        <w:t>аскорбиновой</w:t>
      </w:r>
      <w:r>
        <w:rPr>
          <w:spacing w:val="-2"/>
        </w:rPr>
        <w:t xml:space="preserve"> </w:t>
      </w:r>
      <w:r>
        <w:t>кислоты</w:t>
      </w:r>
      <w:r>
        <w:rPr>
          <w:spacing w:val="-4"/>
        </w:rPr>
        <w:t xml:space="preserve"> </w:t>
      </w:r>
      <w:r>
        <w:t>методом</w:t>
      </w:r>
      <w:r>
        <w:rPr>
          <w:spacing w:val="-5"/>
        </w:rPr>
        <w:t xml:space="preserve"> </w:t>
      </w:r>
      <w:r>
        <w:t>титрования.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2"/>
        <w:numPr>
          <w:ilvl w:val="3"/>
          <w:numId w:val="115"/>
        </w:numPr>
        <w:tabs>
          <w:tab w:val="left" w:pos="4972"/>
        </w:tabs>
        <w:spacing w:before="72"/>
        <w:ind w:left="4971" w:hanging="829"/>
        <w:jc w:val="left"/>
      </w:pPr>
      <w:r>
        <w:lastRenderedPageBreak/>
        <w:t>Биология</w:t>
      </w:r>
    </w:p>
    <w:p w:rsidR="000729EE" w:rsidRDefault="000729EE">
      <w:pPr>
        <w:pStyle w:val="a3"/>
        <w:spacing w:before="4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spacing w:before="1"/>
        <w:ind w:right="848" w:firstLine="700"/>
      </w:pPr>
      <w:r>
        <w:t>В системе естественнонаучного образования биология как учебный предмет занимает 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формировании: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повседневной жизни; навыков здорового и безопасного для человека и окружающей среды образа</w:t>
      </w:r>
      <w:r>
        <w:rPr>
          <w:spacing w:val="1"/>
        </w:rPr>
        <w:t xml:space="preserve"> </w:t>
      </w:r>
      <w:r>
        <w:t>жизни; экологического сознания; ценностного отношения к живой природе и человеку; собственной</w:t>
      </w:r>
      <w:r>
        <w:rPr>
          <w:spacing w:val="1"/>
        </w:rPr>
        <w:t xml:space="preserve"> </w:t>
      </w:r>
      <w:r>
        <w:t>позиции по отношению к биологической информации, получаемой из разных источников. Изучение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и информационных компетенций.</w:t>
      </w:r>
    </w:p>
    <w:p w:rsidR="000729EE" w:rsidRDefault="00697400">
      <w:pPr>
        <w:pStyle w:val="a3"/>
        <w:ind w:right="843" w:firstLine="70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0729EE" w:rsidRDefault="00697400">
      <w:pPr>
        <w:pStyle w:val="a3"/>
        <w:ind w:right="845" w:firstLine="700"/>
      </w:pPr>
      <w:r>
        <w:t>Изучение биологии на базовом уровне ориентировано на обеспечение общеобразовательной и</w:t>
      </w:r>
      <w:r>
        <w:rPr>
          <w:spacing w:val="1"/>
        </w:rPr>
        <w:t xml:space="preserve"> </w:t>
      </w:r>
      <w:r>
        <w:t>общекультурной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56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на: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глубокого,</w:t>
      </w:r>
      <w:r>
        <w:rPr>
          <w:spacing w:val="1"/>
        </w:rPr>
        <w:t xml:space="preserve"> </w:t>
      </w:r>
      <w:r>
        <w:t>чем</w:t>
      </w:r>
      <w:r>
        <w:rPr>
          <w:spacing w:val="56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базовым уровнем, овладения основами биологии и методами изучения органического мира. Изучение</w:t>
      </w:r>
      <w:r>
        <w:rPr>
          <w:spacing w:val="-52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обеспечивает: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измененной,</w:t>
      </w:r>
      <w:r>
        <w:rPr>
          <w:spacing w:val="1"/>
        </w:rPr>
        <w:t xml:space="preserve"> </w:t>
      </w:r>
      <w:r>
        <w:t>нестандартной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-52"/>
        </w:rPr>
        <w:t xml:space="preserve"> </w:t>
      </w:r>
      <w:r>
        <w:t>развитие способности моделировать некоторые объекты и процессы, происходящие в живой природе.</w:t>
      </w:r>
      <w:r>
        <w:rPr>
          <w:spacing w:val="-52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умение</w:t>
      </w:r>
      <w:r>
        <w:rPr>
          <w:spacing w:val="-52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 в экосистемах.</w:t>
      </w:r>
    </w:p>
    <w:p w:rsidR="000729EE" w:rsidRDefault="00697400">
      <w:pPr>
        <w:pStyle w:val="a3"/>
        <w:spacing w:before="2"/>
        <w:ind w:right="844" w:firstLine="700"/>
      </w:pPr>
      <w:r>
        <w:t>На базовом и углубленном уровнях изучение предмета «Биология» в части формирования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-5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естественных,</w:t>
      </w:r>
      <w:r>
        <w:rPr>
          <w:spacing w:val="-1"/>
        </w:rPr>
        <w:t xml:space="preserve"> </w:t>
      </w:r>
      <w:r>
        <w:t>математических и</w:t>
      </w:r>
      <w:r>
        <w:rPr>
          <w:spacing w:val="-4"/>
        </w:rPr>
        <w:t xml:space="preserve"> </w:t>
      </w:r>
      <w:r>
        <w:t>гуманитарных наук.</w:t>
      </w:r>
    </w:p>
    <w:p w:rsidR="000729EE" w:rsidRDefault="00697400">
      <w:pPr>
        <w:pStyle w:val="a3"/>
        <w:ind w:right="849" w:firstLine="700"/>
      </w:pP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деятельность. В программе содержится примерный перечень лабораторных и практических работ.</w:t>
      </w:r>
      <w:r>
        <w:rPr>
          <w:spacing w:val="1"/>
        </w:rPr>
        <w:t xml:space="preserve"> </w:t>
      </w:r>
      <w:r>
        <w:t>При составлении рабочей программы учитель вправе выбрать из перечня работы, которые считает</w:t>
      </w:r>
      <w:r>
        <w:rPr>
          <w:spacing w:val="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целесообразными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результатов.</w:t>
      </w:r>
    </w:p>
    <w:p w:rsidR="000729EE" w:rsidRDefault="00697400">
      <w:pPr>
        <w:pStyle w:val="2"/>
        <w:spacing w:before="4"/>
        <w:ind w:right="4447" w:firstLine="3600"/>
      </w:pPr>
      <w:r>
        <w:t>Базовый уровень</w:t>
      </w:r>
      <w:r>
        <w:rPr>
          <w:spacing w:val="-52"/>
        </w:rPr>
        <w:t xml:space="preserve"> </w:t>
      </w:r>
      <w:r>
        <w:t>Биология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живой природе</w:t>
      </w:r>
    </w:p>
    <w:p w:rsidR="000729EE" w:rsidRDefault="00697400">
      <w:pPr>
        <w:pStyle w:val="a3"/>
        <w:ind w:right="846" w:firstLine="700"/>
      </w:pPr>
      <w:r>
        <w:t>Биология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rPr>
          <w:i/>
        </w:rPr>
        <w:t xml:space="preserve">Современные направления в биологии. </w:t>
      </w:r>
      <w:r>
        <w:t>Роль биологии в формировании современной научной картины</w:t>
      </w:r>
      <w:r>
        <w:rPr>
          <w:spacing w:val="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практическое значение биологических</w:t>
      </w:r>
      <w:r>
        <w:rPr>
          <w:spacing w:val="-1"/>
        </w:rPr>
        <w:t xml:space="preserve"> </w:t>
      </w:r>
      <w:r>
        <w:t>знаний.</w:t>
      </w:r>
    </w:p>
    <w:p w:rsidR="000729EE" w:rsidRDefault="00697400">
      <w:pPr>
        <w:pStyle w:val="a3"/>
        <w:spacing w:line="252" w:lineRule="exact"/>
        <w:ind w:left="919" w:firstLine="0"/>
      </w:pPr>
      <w:r>
        <w:t>Биологические</w:t>
      </w:r>
      <w:r>
        <w:rPr>
          <w:spacing w:val="-6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биологии.</w:t>
      </w:r>
    </w:p>
    <w:p w:rsidR="000729EE" w:rsidRDefault="00697400">
      <w:pPr>
        <w:pStyle w:val="2"/>
        <w:spacing w:line="251" w:lineRule="exact"/>
      </w:pPr>
      <w:r>
        <w:t>Структурные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жизни</w:t>
      </w:r>
    </w:p>
    <w:p w:rsidR="000729EE" w:rsidRDefault="00697400">
      <w:pPr>
        <w:ind w:left="218" w:right="850" w:firstLine="700"/>
        <w:jc w:val="both"/>
        <w:rPr>
          <w:i/>
        </w:rPr>
      </w:pPr>
      <w:r>
        <w:t>Молекулярные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56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(углеводы,</w:t>
      </w:r>
      <w:r>
        <w:rPr>
          <w:spacing w:val="1"/>
        </w:rPr>
        <w:t xml:space="preserve"> </w:t>
      </w:r>
      <w:r>
        <w:t>липиды,</w:t>
      </w:r>
      <w:r>
        <w:rPr>
          <w:spacing w:val="1"/>
        </w:rPr>
        <w:t xml:space="preserve"> </w:t>
      </w:r>
      <w:r>
        <w:t>белки,</w:t>
      </w:r>
      <w:r>
        <w:rPr>
          <w:spacing w:val="1"/>
        </w:rPr>
        <w:t xml:space="preserve"> </w:t>
      </w:r>
      <w:r>
        <w:t>нуклеиновые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АТФ)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Биополимеры.</w:t>
      </w:r>
      <w:r>
        <w:rPr>
          <w:spacing w:val="1"/>
        </w:rPr>
        <w:t xml:space="preserve"> </w:t>
      </w:r>
      <w:r>
        <w:rPr>
          <w:i/>
        </w:rPr>
        <w:t>Другие</w:t>
      </w:r>
      <w:r>
        <w:rPr>
          <w:i/>
          <w:spacing w:val="-1"/>
        </w:rPr>
        <w:t xml:space="preserve"> </w:t>
      </w:r>
      <w:r>
        <w:rPr>
          <w:i/>
        </w:rPr>
        <w:t>органические вещества клетки. Нанотехнологии</w:t>
      </w:r>
      <w:r>
        <w:rPr>
          <w:i/>
          <w:spacing w:val="-1"/>
        </w:rPr>
        <w:t xml:space="preserve"> </w:t>
      </w:r>
      <w:r>
        <w:rPr>
          <w:i/>
        </w:rPr>
        <w:t>в биологии.</w:t>
      </w:r>
    </w:p>
    <w:p w:rsidR="000729EE" w:rsidRDefault="00697400">
      <w:pPr>
        <w:pStyle w:val="a3"/>
        <w:ind w:right="849" w:firstLine="700"/>
      </w:pPr>
      <w:r>
        <w:t>Цитология,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цитологии.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клеточной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прокариот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органоиды</w:t>
      </w:r>
      <w:r>
        <w:rPr>
          <w:spacing w:val="-52"/>
        </w:rPr>
        <w:t xml:space="preserve"> </w:t>
      </w:r>
      <w:r>
        <w:t>клетки,</w:t>
      </w:r>
      <w:r>
        <w:rPr>
          <w:spacing w:val="-4"/>
        </w:rPr>
        <w:t xml:space="preserve"> </w:t>
      </w:r>
      <w:r>
        <w:t>их функции.</w:t>
      </w:r>
    </w:p>
    <w:p w:rsidR="000729EE" w:rsidRDefault="00697400">
      <w:pPr>
        <w:pStyle w:val="a3"/>
        <w:ind w:left="919" w:right="851" w:firstLine="0"/>
      </w:pPr>
      <w:r>
        <w:t>Вирусы – неклеточная форма жизни, меры профилактики вирусных заболеваний.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27"/>
        </w:rPr>
        <w:t xml:space="preserve"> </w:t>
      </w:r>
      <w:r>
        <w:t>клетки.</w:t>
      </w:r>
      <w:r>
        <w:rPr>
          <w:spacing w:val="26"/>
        </w:rPr>
        <w:t xml:space="preserve"> </w:t>
      </w:r>
      <w:r>
        <w:t>Пластический</w:t>
      </w:r>
      <w:r>
        <w:rPr>
          <w:spacing w:val="25"/>
        </w:rPr>
        <w:t xml:space="preserve"> </w:t>
      </w:r>
      <w:r>
        <w:t>обмен.</w:t>
      </w:r>
      <w:r>
        <w:rPr>
          <w:spacing w:val="24"/>
        </w:rPr>
        <w:t xml:space="preserve"> </w:t>
      </w:r>
      <w:r>
        <w:t>Фотосинтез,</w:t>
      </w:r>
      <w:r>
        <w:rPr>
          <w:spacing w:val="27"/>
        </w:rPr>
        <w:t xml:space="preserve"> </w:t>
      </w:r>
      <w:r>
        <w:t>хемосинтез.</w:t>
      </w:r>
      <w:r>
        <w:rPr>
          <w:spacing w:val="27"/>
        </w:rPr>
        <w:t xml:space="preserve"> </w:t>
      </w:r>
      <w:r>
        <w:t>Биосинтез</w:t>
      </w:r>
      <w:r>
        <w:rPr>
          <w:spacing w:val="26"/>
        </w:rPr>
        <w:t xml:space="preserve"> </w:t>
      </w:r>
      <w:r>
        <w:t>белка.</w:t>
      </w:r>
    </w:p>
    <w:p w:rsidR="000729EE" w:rsidRDefault="00697400">
      <w:pPr>
        <w:spacing w:line="242" w:lineRule="auto"/>
        <w:ind w:left="218" w:right="850"/>
        <w:jc w:val="both"/>
        <w:rPr>
          <w:i/>
        </w:rPr>
      </w:pPr>
      <w:r>
        <w:t>Энергетический</w:t>
      </w:r>
      <w:r>
        <w:rPr>
          <w:spacing w:val="1"/>
        </w:rPr>
        <w:t xml:space="preserve"> </w:t>
      </w:r>
      <w:r>
        <w:t>обмен.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Генетический</w:t>
      </w:r>
      <w:r>
        <w:rPr>
          <w:spacing w:val="-5"/>
        </w:rPr>
        <w:t xml:space="preserve"> </w:t>
      </w:r>
      <w:r>
        <w:t>код.</w:t>
      </w:r>
      <w:r>
        <w:rPr>
          <w:spacing w:val="-2"/>
        </w:rPr>
        <w:t xml:space="preserve"> </w:t>
      </w:r>
      <w:r>
        <w:t>Ген,</w:t>
      </w:r>
      <w:r>
        <w:rPr>
          <w:spacing w:val="-1"/>
        </w:rPr>
        <w:t xml:space="preserve"> </w:t>
      </w:r>
      <w:r>
        <w:t xml:space="preserve">геном. </w:t>
      </w:r>
      <w:r>
        <w:rPr>
          <w:i/>
        </w:rPr>
        <w:t>Геномика. Влияние</w:t>
      </w:r>
      <w:r>
        <w:rPr>
          <w:i/>
          <w:spacing w:val="-1"/>
        </w:rPr>
        <w:t xml:space="preserve"> </w:t>
      </w:r>
      <w:r>
        <w:rPr>
          <w:i/>
        </w:rPr>
        <w:t>наркогенных</w:t>
      </w:r>
      <w:r>
        <w:rPr>
          <w:i/>
          <w:spacing w:val="-2"/>
        </w:rPr>
        <w:t xml:space="preserve"> </w:t>
      </w:r>
      <w:r>
        <w:rPr>
          <w:i/>
        </w:rPr>
        <w:t>веществ</w:t>
      </w:r>
      <w:r>
        <w:rPr>
          <w:i/>
          <w:spacing w:val="-4"/>
        </w:rPr>
        <w:t xml:space="preserve"> </w:t>
      </w:r>
      <w:r>
        <w:rPr>
          <w:i/>
        </w:rPr>
        <w:t>на процессы</w:t>
      </w:r>
      <w:r>
        <w:rPr>
          <w:i/>
          <w:spacing w:val="-4"/>
        </w:rPr>
        <w:t xml:space="preserve"> </w:t>
      </w:r>
      <w:r>
        <w:rPr>
          <w:i/>
        </w:rPr>
        <w:t>в клетке.</w:t>
      </w:r>
    </w:p>
    <w:p w:rsidR="000729EE" w:rsidRDefault="00697400">
      <w:pPr>
        <w:pStyle w:val="a3"/>
        <w:spacing w:line="249" w:lineRule="exact"/>
        <w:ind w:left="919" w:firstLine="0"/>
      </w:pPr>
      <w:r>
        <w:t>Клеточный</w:t>
      </w:r>
      <w:r>
        <w:rPr>
          <w:spacing w:val="7"/>
        </w:rPr>
        <w:t xml:space="preserve"> </w:t>
      </w:r>
      <w:r>
        <w:t>цикл:</w:t>
      </w:r>
      <w:r>
        <w:rPr>
          <w:spacing w:val="8"/>
        </w:rPr>
        <w:t xml:space="preserve"> </w:t>
      </w:r>
      <w:r>
        <w:t>интерфаза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деление.</w:t>
      </w:r>
      <w:r>
        <w:rPr>
          <w:spacing w:val="5"/>
        </w:rPr>
        <w:t xml:space="preserve"> </w:t>
      </w:r>
      <w:r>
        <w:t>Митоз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мейоз,</w:t>
      </w:r>
      <w:r>
        <w:rPr>
          <w:spacing w:val="7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значение.</w:t>
      </w:r>
      <w:r>
        <w:rPr>
          <w:spacing w:val="8"/>
        </w:rPr>
        <w:t xml:space="preserve"> </w:t>
      </w:r>
      <w:r>
        <w:t>Соматические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половые</w:t>
      </w:r>
    </w:p>
    <w:p w:rsidR="000729EE" w:rsidRDefault="000729EE">
      <w:pPr>
        <w:spacing w:line="249" w:lineRule="exact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line="250" w:lineRule="exact"/>
        <w:ind w:firstLine="0"/>
        <w:jc w:val="left"/>
      </w:pPr>
      <w:r>
        <w:lastRenderedPageBreak/>
        <w:t>клетки.</w:t>
      </w:r>
    </w:p>
    <w:p w:rsidR="000729EE" w:rsidRDefault="00697400">
      <w:pPr>
        <w:pStyle w:val="a3"/>
        <w:spacing w:before="3"/>
        <w:ind w:left="0" w:firstLine="0"/>
        <w:jc w:val="left"/>
      </w:pPr>
      <w:r>
        <w:br w:type="column"/>
      </w:r>
    </w:p>
    <w:p w:rsidR="000729EE" w:rsidRDefault="00697400">
      <w:pPr>
        <w:pStyle w:val="2"/>
        <w:spacing w:line="250" w:lineRule="exact"/>
        <w:ind w:left="22"/>
        <w:jc w:val="left"/>
      </w:pPr>
      <w:r>
        <w:t>Организм</w:t>
      </w:r>
    </w:p>
    <w:p w:rsidR="000729EE" w:rsidRDefault="00697400">
      <w:pPr>
        <w:pStyle w:val="a3"/>
        <w:spacing w:line="250" w:lineRule="exact"/>
        <w:ind w:left="-33" w:firstLine="0"/>
        <w:jc w:val="left"/>
      </w:pPr>
      <w:r>
        <w:t>Организм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единое</w:t>
      </w:r>
      <w:r>
        <w:rPr>
          <w:spacing w:val="-2"/>
        </w:rPr>
        <w:t xml:space="preserve"> </w:t>
      </w:r>
      <w:r>
        <w:t>целое.</w:t>
      </w:r>
    </w:p>
    <w:p w:rsidR="000729EE" w:rsidRDefault="00697400">
      <w:pPr>
        <w:pStyle w:val="a3"/>
        <w:spacing w:before="2" w:line="252" w:lineRule="exact"/>
        <w:ind w:left="-33" w:firstLine="0"/>
        <w:jc w:val="left"/>
      </w:pPr>
      <w:r>
        <w:t>Жизнедеятельность</w:t>
      </w:r>
      <w:r>
        <w:rPr>
          <w:spacing w:val="-5"/>
        </w:rPr>
        <w:t xml:space="preserve"> </w:t>
      </w:r>
      <w:r>
        <w:t>организма.</w:t>
      </w:r>
      <w:r>
        <w:rPr>
          <w:spacing w:val="-4"/>
        </w:rPr>
        <w:t xml:space="preserve"> </w:t>
      </w:r>
      <w:r>
        <w:t>Регуляция</w:t>
      </w:r>
      <w:r>
        <w:rPr>
          <w:spacing w:val="-6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организма,</w:t>
      </w:r>
      <w:r>
        <w:rPr>
          <w:spacing w:val="-7"/>
        </w:rPr>
        <w:t xml:space="preserve"> </w:t>
      </w:r>
      <w:r>
        <w:t>гомеостаз.</w:t>
      </w:r>
    </w:p>
    <w:p w:rsidR="000729EE" w:rsidRDefault="00697400">
      <w:pPr>
        <w:spacing w:line="252" w:lineRule="exact"/>
        <w:ind w:left="-33"/>
        <w:rPr>
          <w:i/>
        </w:rPr>
      </w:pPr>
      <w:r>
        <w:t>Размножение</w:t>
      </w:r>
      <w:r>
        <w:rPr>
          <w:spacing w:val="48"/>
        </w:rPr>
        <w:t xml:space="preserve"> </w:t>
      </w:r>
      <w:r>
        <w:t>организмов</w:t>
      </w:r>
      <w:r>
        <w:rPr>
          <w:spacing w:val="100"/>
        </w:rPr>
        <w:t xml:space="preserve"> </w:t>
      </w:r>
      <w:r>
        <w:t>(бесполое</w:t>
      </w:r>
      <w:r>
        <w:rPr>
          <w:spacing w:val="102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половое).</w:t>
      </w:r>
      <w:r>
        <w:rPr>
          <w:spacing w:val="102"/>
        </w:rPr>
        <w:t xml:space="preserve"> </w:t>
      </w:r>
      <w:r>
        <w:rPr>
          <w:i/>
        </w:rPr>
        <w:t>Способы</w:t>
      </w:r>
      <w:r>
        <w:rPr>
          <w:i/>
          <w:spacing w:val="102"/>
        </w:rPr>
        <w:t xml:space="preserve"> </w:t>
      </w:r>
      <w:r>
        <w:rPr>
          <w:i/>
        </w:rPr>
        <w:t>размножения</w:t>
      </w:r>
      <w:r>
        <w:rPr>
          <w:i/>
          <w:spacing w:val="102"/>
        </w:rPr>
        <w:t xml:space="preserve"> </w:t>
      </w:r>
      <w:r>
        <w:rPr>
          <w:i/>
        </w:rPr>
        <w:t>у</w:t>
      </w:r>
      <w:r>
        <w:rPr>
          <w:i/>
          <w:spacing w:val="102"/>
        </w:rPr>
        <w:t xml:space="preserve"> </w:t>
      </w:r>
      <w:r>
        <w:rPr>
          <w:i/>
        </w:rPr>
        <w:t>растений</w:t>
      </w:r>
      <w:r>
        <w:rPr>
          <w:i/>
          <w:spacing w:val="103"/>
        </w:rPr>
        <w:t xml:space="preserve"> </w:t>
      </w:r>
      <w:r>
        <w:rPr>
          <w:i/>
        </w:rPr>
        <w:t>и</w:t>
      </w:r>
    </w:p>
    <w:p w:rsidR="000729EE" w:rsidRDefault="000729EE">
      <w:pPr>
        <w:spacing w:line="252" w:lineRule="exact"/>
        <w:sectPr w:rsidR="000729EE">
          <w:type w:val="continuous"/>
          <w:pgSz w:w="11910" w:h="16840"/>
          <w:pgMar w:top="840" w:right="0" w:bottom="280" w:left="1200" w:header="720" w:footer="720" w:gutter="0"/>
          <w:cols w:num="2" w:space="720" w:equalWidth="0">
            <w:col w:w="913" w:space="40"/>
            <w:col w:w="9757"/>
          </w:cols>
        </w:sectPr>
      </w:pPr>
    </w:p>
    <w:p w:rsidR="000729EE" w:rsidRDefault="00697400">
      <w:pPr>
        <w:pStyle w:val="a3"/>
        <w:spacing w:line="252" w:lineRule="exact"/>
        <w:ind w:firstLine="0"/>
        <w:jc w:val="left"/>
      </w:pPr>
      <w:r>
        <w:rPr>
          <w:i/>
        </w:rPr>
        <w:lastRenderedPageBreak/>
        <w:t>животных.</w:t>
      </w:r>
      <w:r>
        <w:rPr>
          <w:i/>
          <w:spacing w:val="61"/>
        </w:rPr>
        <w:t xml:space="preserve"> </w:t>
      </w:r>
      <w:r>
        <w:t xml:space="preserve">Индивидуальное  </w:t>
      </w:r>
      <w:r>
        <w:rPr>
          <w:spacing w:val="3"/>
        </w:rPr>
        <w:t xml:space="preserve"> </w:t>
      </w:r>
      <w:r>
        <w:t xml:space="preserve">развитие  </w:t>
      </w:r>
      <w:r>
        <w:rPr>
          <w:spacing w:val="3"/>
        </w:rPr>
        <w:t xml:space="preserve"> </w:t>
      </w:r>
      <w:r>
        <w:t xml:space="preserve">организма  </w:t>
      </w:r>
      <w:r>
        <w:rPr>
          <w:spacing w:val="3"/>
        </w:rPr>
        <w:t xml:space="preserve"> </w:t>
      </w:r>
      <w:r>
        <w:t xml:space="preserve">(онтогенез).  </w:t>
      </w:r>
      <w:r>
        <w:rPr>
          <w:spacing w:val="4"/>
        </w:rPr>
        <w:t xml:space="preserve"> </w:t>
      </w:r>
      <w:r>
        <w:t xml:space="preserve">Причины  </w:t>
      </w:r>
      <w:r>
        <w:rPr>
          <w:spacing w:val="4"/>
        </w:rPr>
        <w:t xml:space="preserve"> </w:t>
      </w:r>
      <w:r>
        <w:t xml:space="preserve">нарушений  </w:t>
      </w:r>
      <w:r>
        <w:rPr>
          <w:spacing w:val="3"/>
        </w:rPr>
        <w:t xml:space="preserve"> </w:t>
      </w:r>
      <w:r>
        <w:t>развития.</w:t>
      </w:r>
    </w:p>
    <w:p w:rsidR="000729EE" w:rsidRDefault="000729EE">
      <w:pPr>
        <w:spacing w:line="252" w:lineRule="exact"/>
        <w:sectPr w:rsidR="000729EE">
          <w:type w:val="continuous"/>
          <w:pgSz w:w="11910" w:h="16840"/>
          <w:pgMar w:top="840" w:right="0" w:bottom="280" w:left="1200" w:header="720" w:footer="720" w:gutter="0"/>
          <w:cols w:space="720"/>
        </w:sectPr>
      </w:pPr>
    </w:p>
    <w:p w:rsidR="000729EE" w:rsidRDefault="00697400">
      <w:pPr>
        <w:spacing w:before="67"/>
        <w:ind w:left="218" w:right="850"/>
        <w:jc w:val="both"/>
        <w:rPr>
          <w:i/>
        </w:rPr>
      </w:pPr>
      <w:r>
        <w:lastRenderedPageBreak/>
        <w:t>Репродуктивное здоровье человека; последствия влияния алкоголя, никотина, наркотических веществ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эмбриональное развитие</w:t>
      </w:r>
      <w:r>
        <w:rPr>
          <w:spacing w:val="-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rPr>
          <w:i/>
        </w:rPr>
        <w:t>Жизненные</w:t>
      </w:r>
      <w:r>
        <w:rPr>
          <w:i/>
          <w:spacing w:val="-2"/>
        </w:rPr>
        <w:t xml:space="preserve"> </w:t>
      </w:r>
      <w:r>
        <w:rPr>
          <w:i/>
        </w:rPr>
        <w:t>циклы</w:t>
      </w:r>
      <w:r>
        <w:rPr>
          <w:i/>
          <w:spacing w:val="-2"/>
        </w:rPr>
        <w:t xml:space="preserve"> </w:t>
      </w:r>
      <w:r>
        <w:rPr>
          <w:i/>
        </w:rPr>
        <w:t>разных групп</w:t>
      </w:r>
      <w:r>
        <w:rPr>
          <w:i/>
          <w:spacing w:val="-1"/>
        </w:rPr>
        <w:t xml:space="preserve"> </w:t>
      </w:r>
      <w:r>
        <w:rPr>
          <w:i/>
        </w:rPr>
        <w:t>организмов.</w:t>
      </w:r>
    </w:p>
    <w:p w:rsidR="000729EE" w:rsidRDefault="00697400">
      <w:pPr>
        <w:pStyle w:val="a3"/>
        <w:ind w:right="849" w:firstLine="700"/>
      </w:pPr>
      <w:r>
        <w:t>Генетика,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генетики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терминология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символика.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Г. Менделя.</w:t>
      </w:r>
      <w:r>
        <w:rPr>
          <w:spacing w:val="1"/>
        </w:rPr>
        <w:t xml:space="preserve"> </w:t>
      </w:r>
      <w:r>
        <w:t>Хромосомная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наследственности.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Сцепленное</w:t>
      </w:r>
      <w:r>
        <w:rPr>
          <w:spacing w:val="-1"/>
        </w:rPr>
        <w:t xml:space="preserve"> </w:t>
      </w:r>
      <w:r>
        <w:t>с полом наследование.</w:t>
      </w:r>
    </w:p>
    <w:p w:rsidR="000729EE" w:rsidRDefault="00697400">
      <w:pPr>
        <w:pStyle w:val="a3"/>
        <w:ind w:right="849" w:firstLine="700"/>
      </w:pPr>
      <w:r>
        <w:t>Генетика человека. Наследственные заболевания человека и их предупреждение. Этические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в области</w:t>
      </w:r>
      <w:r>
        <w:rPr>
          <w:spacing w:val="-1"/>
        </w:rPr>
        <w:t xml:space="preserve"> </w:t>
      </w:r>
      <w:r>
        <w:t>медицинской генетики.</w:t>
      </w:r>
    </w:p>
    <w:p w:rsidR="000729EE" w:rsidRDefault="00697400">
      <w:pPr>
        <w:pStyle w:val="a3"/>
        <w:ind w:right="849" w:firstLine="700"/>
      </w:pPr>
      <w:r>
        <w:t>Генотип и среда. Ненаследственная изменчивость. Наследственная изменчивость. Мутагены,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влияние на здоровье человека.</w:t>
      </w:r>
    </w:p>
    <w:p w:rsidR="000729EE" w:rsidRDefault="00697400">
      <w:pPr>
        <w:pStyle w:val="a3"/>
        <w:ind w:right="849" w:firstLine="700"/>
        <w:rPr>
          <w:i/>
        </w:rPr>
      </w:pPr>
      <w:r>
        <w:t>Доместикация и селекция. Методы селекции. Биотехнология, ее направления и 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rPr>
          <w:i/>
        </w:rPr>
        <w:t>Биобезопасность.</w:t>
      </w:r>
    </w:p>
    <w:p w:rsidR="000729EE" w:rsidRDefault="00697400">
      <w:pPr>
        <w:pStyle w:val="2"/>
        <w:spacing w:before="4" w:line="250" w:lineRule="exact"/>
      </w:pPr>
      <w:r>
        <w:t>Теория</w:t>
      </w:r>
      <w:r>
        <w:rPr>
          <w:spacing w:val="-2"/>
        </w:rPr>
        <w:t xml:space="preserve"> </w:t>
      </w:r>
      <w:r>
        <w:t>эволюции</w:t>
      </w:r>
    </w:p>
    <w:p w:rsidR="000729EE" w:rsidRDefault="00697400">
      <w:pPr>
        <w:pStyle w:val="a3"/>
        <w:ind w:right="845" w:firstLine="700"/>
      </w:pPr>
      <w:r>
        <w:t>Развитие</w:t>
      </w:r>
      <w:r>
        <w:rPr>
          <w:spacing w:val="1"/>
        </w:rPr>
        <w:t xml:space="preserve"> </w:t>
      </w:r>
      <w:r>
        <w:t>эволюционных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эволюционная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Ч. Дарвина.</w:t>
      </w:r>
      <w:r>
        <w:rPr>
          <w:spacing w:val="1"/>
        </w:rPr>
        <w:t xml:space="preserve"> </w:t>
      </w:r>
      <w:r>
        <w:t>Синтетическая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эволюции. Свидетельства эволюции живой природы. Микроэволюция и макроэволюция. Вид, его</w:t>
      </w:r>
      <w:r>
        <w:rPr>
          <w:spacing w:val="1"/>
        </w:rPr>
        <w:t xml:space="preserve"> </w:t>
      </w:r>
      <w:r>
        <w:t>критерии. Популяция – элементарная единица эволюции. Движущие силы эволюции, их влияние на</w:t>
      </w:r>
      <w:r>
        <w:rPr>
          <w:spacing w:val="1"/>
        </w:rPr>
        <w:t xml:space="preserve"> </w:t>
      </w:r>
      <w:r>
        <w:t>генофонд</w:t>
      </w:r>
      <w:r>
        <w:rPr>
          <w:spacing w:val="-1"/>
        </w:rPr>
        <w:t xml:space="preserve"> </w:t>
      </w:r>
      <w:r>
        <w:t>популяции. Направления</w:t>
      </w:r>
      <w:r>
        <w:rPr>
          <w:spacing w:val="-2"/>
        </w:rPr>
        <w:t xml:space="preserve"> </w:t>
      </w:r>
      <w:r>
        <w:t>эволюции.</w:t>
      </w:r>
    </w:p>
    <w:p w:rsidR="000729EE" w:rsidRDefault="00697400">
      <w:pPr>
        <w:pStyle w:val="a3"/>
        <w:ind w:left="919" w:firstLine="0"/>
      </w:pPr>
      <w:r>
        <w:t>Многообразие</w:t>
      </w:r>
      <w:r>
        <w:rPr>
          <w:spacing w:val="-4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эволюции.</w:t>
      </w:r>
      <w:r>
        <w:rPr>
          <w:spacing w:val="-3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3"/>
        </w:rPr>
        <w:t xml:space="preserve"> </w:t>
      </w:r>
      <w:r>
        <w:t>систематика.</w:t>
      </w:r>
    </w:p>
    <w:p w:rsidR="000729EE" w:rsidRDefault="00697400">
      <w:pPr>
        <w:pStyle w:val="2"/>
        <w:spacing w:before="4" w:line="250" w:lineRule="exact"/>
        <w:ind w:left="974"/>
      </w:pPr>
      <w:r>
        <w:t>Развитие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</w:t>
      </w:r>
    </w:p>
    <w:p w:rsidR="000729EE" w:rsidRDefault="00697400">
      <w:pPr>
        <w:pStyle w:val="a3"/>
        <w:spacing w:line="250" w:lineRule="exact"/>
        <w:ind w:left="919" w:firstLine="0"/>
      </w:pPr>
      <w:r>
        <w:t>Гипотезы</w:t>
      </w:r>
      <w:r>
        <w:rPr>
          <w:spacing w:val="8"/>
        </w:rPr>
        <w:t xml:space="preserve"> </w:t>
      </w:r>
      <w:r>
        <w:t>происхождения</w:t>
      </w:r>
      <w:r>
        <w:rPr>
          <w:spacing w:val="5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Земле.</w:t>
      </w:r>
      <w:r>
        <w:rPr>
          <w:spacing w:val="9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этапы</w:t>
      </w:r>
      <w:r>
        <w:rPr>
          <w:spacing w:val="7"/>
        </w:rPr>
        <w:t xml:space="preserve"> </w:t>
      </w:r>
      <w:r>
        <w:t>эволюции</w:t>
      </w:r>
      <w:r>
        <w:rPr>
          <w:spacing w:val="6"/>
        </w:rPr>
        <w:t xml:space="preserve"> </w:t>
      </w:r>
      <w:r>
        <w:t>органического</w:t>
      </w:r>
      <w:r>
        <w:rPr>
          <w:spacing w:val="8"/>
        </w:rPr>
        <w:t xml:space="preserve"> </w:t>
      </w:r>
      <w:r>
        <w:t>мира</w:t>
      </w:r>
      <w:r>
        <w:rPr>
          <w:spacing w:val="7"/>
        </w:rPr>
        <w:t xml:space="preserve"> </w:t>
      </w:r>
      <w:r>
        <w:t>на</w:t>
      </w:r>
    </w:p>
    <w:p w:rsidR="000729EE" w:rsidRDefault="00697400">
      <w:pPr>
        <w:pStyle w:val="a3"/>
        <w:ind w:firstLine="0"/>
        <w:jc w:val="left"/>
      </w:pPr>
      <w:r>
        <w:t>Земле.</w:t>
      </w:r>
    </w:p>
    <w:p w:rsidR="000729EE" w:rsidRDefault="00697400">
      <w:pPr>
        <w:pStyle w:val="a3"/>
        <w:spacing w:before="1"/>
        <w:ind w:left="919" w:firstLine="0"/>
        <w:jc w:val="left"/>
      </w:pPr>
      <w:r>
        <w:t>Современные</w:t>
      </w:r>
      <w:r>
        <w:rPr>
          <w:spacing w:val="19"/>
        </w:rPr>
        <w:t xml:space="preserve"> </w:t>
      </w:r>
      <w:r>
        <w:t>представления</w:t>
      </w:r>
      <w:r>
        <w:rPr>
          <w:spacing w:val="17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происхождении</w:t>
      </w:r>
      <w:r>
        <w:rPr>
          <w:spacing w:val="18"/>
        </w:rPr>
        <w:t xml:space="preserve"> </w:t>
      </w:r>
      <w:r>
        <w:t>человека.</w:t>
      </w:r>
      <w:r>
        <w:rPr>
          <w:spacing w:val="16"/>
        </w:rPr>
        <w:t xml:space="preserve"> </w:t>
      </w:r>
      <w:r>
        <w:t>Эволюция</w:t>
      </w:r>
      <w:r>
        <w:rPr>
          <w:spacing w:val="17"/>
        </w:rPr>
        <w:t xml:space="preserve"> </w:t>
      </w:r>
      <w:r>
        <w:t>человека</w:t>
      </w:r>
      <w:r>
        <w:rPr>
          <w:spacing w:val="17"/>
        </w:rPr>
        <w:t xml:space="preserve"> </w:t>
      </w:r>
      <w:r>
        <w:t>(антропогенез).</w:t>
      </w:r>
    </w:p>
    <w:p w:rsidR="000729EE" w:rsidRDefault="00697400">
      <w:pPr>
        <w:pStyle w:val="a3"/>
        <w:spacing w:line="253" w:lineRule="exact"/>
        <w:ind w:firstLine="0"/>
      </w:pPr>
      <w:r>
        <w:t>Движущие</w:t>
      </w:r>
      <w:r>
        <w:rPr>
          <w:spacing w:val="-3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антропогенеза.</w:t>
      </w:r>
      <w:r>
        <w:rPr>
          <w:spacing w:val="-2"/>
        </w:rPr>
        <w:t xml:space="preserve"> </w:t>
      </w:r>
      <w:r>
        <w:t>Расы</w:t>
      </w:r>
      <w:r>
        <w:rPr>
          <w:spacing w:val="-2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происхождение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единство.</w:t>
      </w:r>
    </w:p>
    <w:p w:rsidR="000729EE" w:rsidRDefault="00697400">
      <w:pPr>
        <w:pStyle w:val="2"/>
        <w:spacing w:before="6" w:line="250" w:lineRule="exact"/>
        <w:ind w:left="974"/>
      </w:pPr>
      <w:r>
        <w:t>Организмы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окружающая</w:t>
      </w:r>
      <w:r>
        <w:rPr>
          <w:spacing w:val="-3"/>
        </w:rPr>
        <w:t xml:space="preserve"> </w:t>
      </w:r>
      <w:r>
        <w:t>среда</w:t>
      </w:r>
    </w:p>
    <w:p w:rsidR="000729EE" w:rsidRDefault="00697400">
      <w:pPr>
        <w:pStyle w:val="a3"/>
        <w:spacing w:line="250" w:lineRule="exact"/>
        <w:ind w:left="919" w:firstLine="0"/>
      </w:pPr>
      <w:r>
        <w:t>Приспособления</w:t>
      </w:r>
      <w:r>
        <w:rPr>
          <w:spacing w:val="-3"/>
        </w:rPr>
        <w:t xml:space="preserve"> </w:t>
      </w:r>
      <w:r>
        <w:t>организмов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действию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t>факторов.</w:t>
      </w:r>
    </w:p>
    <w:p w:rsidR="000729EE" w:rsidRDefault="00697400">
      <w:pPr>
        <w:pStyle w:val="a3"/>
        <w:ind w:right="845" w:firstLine="700"/>
      </w:pPr>
      <w:r>
        <w:t>Биогеоценоз.</w:t>
      </w:r>
      <w:r>
        <w:rPr>
          <w:spacing w:val="1"/>
        </w:rPr>
        <w:t xml:space="preserve"> </w:t>
      </w:r>
      <w:r>
        <w:t>Экосистема.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популяций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 в экосистеме. Круговорот веществ и поток энергии в экосистеме. Устойчивость и динамика</w:t>
      </w:r>
      <w:r>
        <w:rPr>
          <w:spacing w:val="1"/>
        </w:rPr>
        <w:t xml:space="preserve"> </w:t>
      </w:r>
      <w:r>
        <w:t>экосистем. Последствия влияния деятельности человека на экосистемы. Сохранение биоразнообразия</w:t>
      </w:r>
      <w:r>
        <w:rPr>
          <w:spacing w:val="-52"/>
        </w:rPr>
        <w:t xml:space="preserve"> </w:t>
      </w:r>
      <w:r>
        <w:t>как основа устойчивости экосистемы.</w:t>
      </w:r>
    </w:p>
    <w:p w:rsidR="000729EE" w:rsidRDefault="00697400">
      <w:pPr>
        <w:ind w:left="218" w:right="846" w:firstLine="700"/>
        <w:jc w:val="both"/>
        <w:rPr>
          <w:i/>
        </w:rPr>
      </w:pPr>
      <w:r>
        <w:t>Структура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rPr>
          <w:i/>
        </w:rPr>
        <w:t>Круговороты</w:t>
      </w:r>
      <w:r>
        <w:rPr>
          <w:i/>
          <w:spacing w:val="1"/>
        </w:rPr>
        <w:t xml:space="preserve"> </w:t>
      </w:r>
      <w:r>
        <w:rPr>
          <w:i/>
        </w:rPr>
        <w:t>веществ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биосфере.</w:t>
      </w:r>
    </w:p>
    <w:p w:rsidR="000729EE" w:rsidRDefault="00697400">
      <w:pPr>
        <w:pStyle w:val="a3"/>
        <w:spacing w:before="1" w:line="252" w:lineRule="exact"/>
        <w:ind w:left="919" w:firstLine="0"/>
      </w:pPr>
      <w:r>
        <w:t>Глобальные</w:t>
      </w:r>
      <w:r>
        <w:rPr>
          <w:spacing w:val="-5"/>
        </w:rPr>
        <w:t xml:space="preserve"> </w:t>
      </w:r>
      <w:r>
        <w:t>антропогенные</w:t>
      </w:r>
      <w:r>
        <w:rPr>
          <w:spacing w:val="-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биосфере.</w:t>
      </w:r>
      <w:r>
        <w:rPr>
          <w:spacing w:val="-5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развития.</w:t>
      </w:r>
    </w:p>
    <w:p w:rsidR="000729EE" w:rsidRDefault="00697400">
      <w:pPr>
        <w:spacing w:line="252" w:lineRule="exact"/>
        <w:ind w:left="919"/>
        <w:jc w:val="both"/>
        <w:rPr>
          <w:i/>
        </w:rPr>
      </w:pPr>
      <w:r>
        <w:rPr>
          <w:i/>
        </w:rPr>
        <w:t>Перспективы</w:t>
      </w:r>
      <w:r>
        <w:rPr>
          <w:i/>
          <w:spacing w:val="-1"/>
        </w:rPr>
        <w:t xml:space="preserve"> </w:t>
      </w:r>
      <w:r>
        <w:rPr>
          <w:i/>
        </w:rPr>
        <w:t>развития биологических</w:t>
      </w:r>
      <w:r>
        <w:rPr>
          <w:i/>
          <w:spacing w:val="-3"/>
        </w:rPr>
        <w:t xml:space="preserve"> </w:t>
      </w:r>
      <w:r>
        <w:rPr>
          <w:i/>
        </w:rPr>
        <w:t>наук.</w:t>
      </w:r>
    </w:p>
    <w:p w:rsidR="000729EE" w:rsidRDefault="00697400">
      <w:pPr>
        <w:pStyle w:val="2"/>
        <w:spacing w:before="6"/>
        <w:ind w:right="4196" w:firstLine="3346"/>
      </w:pPr>
      <w:r>
        <w:t>Углубленный уровень</w:t>
      </w:r>
      <w:r>
        <w:rPr>
          <w:spacing w:val="-52"/>
        </w:rPr>
        <w:t xml:space="preserve"> </w:t>
      </w:r>
      <w:r>
        <w:t>Биология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живой природе</w:t>
      </w:r>
    </w:p>
    <w:p w:rsidR="000729EE" w:rsidRDefault="00697400">
      <w:pPr>
        <w:ind w:left="218" w:right="845" w:firstLine="700"/>
        <w:jc w:val="both"/>
      </w:pPr>
      <w:r>
        <w:t>Биология как комплексная наука. Современные направления в биологии. Связь биологии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науками.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rPr>
          <w:i/>
        </w:rPr>
        <w:t>Синтез</w:t>
      </w:r>
      <w:r>
        <w:rPr>
          <w:i/>
          <w:spacing w:val="1"/>
        </w:rPr>
        <w:t xml:space="preserve"> </w:t>
      </w:r>
      <w:r>
        <w:rPr>
          <w:i/>
        </w:rPr>
        <w:t>естественнонаучного и социогуманитарного знания на современном этапе развития цивилизации.</w:t>
      </w:r>
      <w:r>
        <w:rPr>
          <w:i/>
          <w:spacing w:val="1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значение биологических знаний.</w:t>
      </w:r>
    </w:p>
    <w:p w:rsidR="000729EE" w:rsidRDefault="00697400">
      <w:pPr>
        <w:ind w:left="218" w:right="845" w:firstLine="700"/>
        <w:jc w:val="both"/>
        <w:rPr>
          <w:i/>
        </w:rPr>
      </w:pPr>
      <w:r>
        <w:t>Биологические системы как предмет изучения биологии. Основные принципы организации 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систем.</w:t>
      </w:r>
      <w:r>
        <w:rPr>
          <w:spacing w:val="-1"/>
        </w:rPr>
        <w:t xml:space="preserve"> </w:t>
      </w:r>
      <w:r>
        <w:rPr>
          <w:i/>
        </w:rPr>
        <w:t>Биологические</w:t>
      </w:r>
      <w:r>
        <w:rPr>
          <w:i/>
          <w:spacing w:val="-3"/>
        </w:rPr>
        <w:t xml:space="preserve"> </w:t>
      </w:r>
      <w:r>
        <w:rPr>
          <w:i/>
        </w:rPr>
        <w:t>системы</w:t>
      </w:r>
      <w:r>
        <w:rPr>
          <w:i/>
          <w:spacing w:val="-2"/>
        </w:rPr>
        <w:t xml:space="preserve"> </w:t>
      </w:r>
      <w:r>
        <w:rPr>
          <w:i/>
        </w:rPr>
        <w:t>разных</w:t>
      </w:r>
      <w:r>
        <w:rPr>
          <w:i/>
          <w:spacing w:val="-3"/>
        </w:rPr>
        <w:t xml:space="preserve"> </w:t>
      </w:r>
      <w:r>
        <w:rPr>
          <w:i/>
        </w:rPr>
        <w:t>уровней</w:t>
      </w:r>
      <w:r>
        <w:rPr>
          <w:i/>
          <w:spacing w:val="-1"/>
        </w:rPr>
        <w:t xml:space="preserve"> </w:t>
      </w:r>
      <w:r>
        <w:rPr>
          <w:i/>
        </w:rPr>
        <w:t>организации.</w:t>
      </w:r>
    </w:p>
    <w:p w:rsidR="000729EE" w:rsidRDefault="00697400">
      <w:pPr>
        <w:pStyle w:val="a3"/>
        <w:ind w:right="846" w:firstLine="700"/>
      </w:pPr>
      <w:r>
        <w:t>Гипотезы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55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статистическая</w:t>
      </w:r>
      <w:r>
        <w:rPr>
          <w:spacing w:val="-1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данных.</w:t>
      </w:r>
    </w:p>
    <w:p w:rsidR="000729EE" w:rsidRDefault="00697400">
      <w:pPr>
        <w:pStyle w:val="2"/>
        <w:spacing w:line="251" w:lineRule="exact"/>
        <w:ind w:left="974"/>
      </w:pPr>
      <w:r>
        <w:t>Структурные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жизни</w:t>
      </w:r>
    </w:p>
    <w:p w:rsidR="000729EE" w:rsidRDefault="00697400">
      <w:pPr>
        <w:pStyle w:val="a3"/>
        <w:ind w:right="848" w:firstLine="700"/>
      </w:pPr>
      <w:r>
        <w:t>Молекулярные основы жизни. Макроэлементы и микроэлементы. Неорганические вещества.</w:t>
      </w:r>
      <w:r>
        <w:rPr>
          <w:spacing w:val="1"/>
        </w:rPr>
        <w:t xml:space="preserve"> </w:t>
      </w:r>
      <w:r>
        <w:t>Вода, ее роль в живой природе. Гидрофильность и гидрофобность. Роль минеральных солей в клетке.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нерегулярных</w:t>
      </w:r>
      <w:r>
        <w:rPr>
          <w:spacing w:val="1"/>
        </w:rPr>
        <w:t xml:space="preserve"> </w:t>
      </w:r>
      <w:r>
        <w:t>биополимерах.</w:t>
      </w:r>
      <w:r>
        <w:rPr>
          <w:spacing w:val="1"/>
        </w:rPr>
        <w:t xml:space="preserve"> </w:t>
      </w:r>
      <w:r>
        <w:t>Углеводы.</w:t>
      </w:r>
      <w:r>
        <w:rPr>
          <w:spacing w:val="1"/>
        </w:rPr>
        <w:t xml:space="preserve"> </w:t>
      </w:r>
      <w:r>
        <w:t>Моносахариды, олигосахариды и полисахариды. Функции углеводов. Липиды. Функции липидов.</w:t>
      </w:r>
      <w:r>
        <w:rPr>
          <w:spacing w:val="1"/>
        </w:rPr>
        <w:t xml:space="preserve"> </w:t>
      </w:r>
      <w:r>
        <w:t>Белки.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ферментов.</w:t>
      </w:r>
      <w:r>
        <w:rPr>
          <w:spacing w:val="1"/>
        </w:rPr>
        <w:t xml:space="preserve"> </w:t>
      </w:r>
      <w:r>
        <w:t>Нуклеиновые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ДНК: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РНК: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АТФ: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органические вещества клетки. Нанотехнологии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биологии.</w:t>
      </w:r>
    </w:p>
    <w:p w:rsidR="000729EE" w:rsidRDefault="00697400">
      <w:pPr>
        <w:pStyle w:val="a3"/>
        <w:ind w:right="845" w:firstLine="700"/>
      </w:pPr>
      <w:r>
        <w:t>Клетка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цитологии.</w:t>
      </w:r>
      <w:r>
        <w:rPr>
          <w:i/>
          <w:spacing w:val="1"/>
        </w:rPr>
        <w:t xml:space="preserve"> </w:t>
      </w:r>
      <w:r>
        <w:t>Современные методы изучения клетки. Клеточная теория в свете современных данных о строении и</w:t>
      </w:r>
      <w:r>
        <w:rPr>
          <w:spacing w:val="1"/>
        </w:rPr>
        <w:t xml:space="preserve"> </w:t>
      </w:r>
      <w:r>
        <w:t xml:space="preserve">функциях клетки. </w:t>
      </w:r>
      <w:r>
        <w:rPr>
          <w:i/>
        </w:rPr>
        <w:t xml:space="preserve">Теория симбиогенеза. </w:t>
      </w:r>
      <w:r>
        <w:t>Основные части и органоиды клетки. Строение и функции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мембран.</w:t>
      </w:r>
      <w:r>
        <w:rPr>
          <w:spacing w:val="1"/>
        </w:rPr>
        <w:t xml:space="preserve"> </w:t>
      </w:r>
      <w:r>
        <w:t>Цитоплазма.</w:t>
      </w:r>
      <w:r>
        <w:rPr>
          <w:spacing w:val="1"/>
        </w:rPr>
        <w:t xml:space="preserve"> </w:t>
      </w:r>
      <w:r>
        <w:t>Ядро.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хромосом.</w:t>
      </w:r>
      <w:r>
        <w:rPr>
          <w:spacing w:val="1"/>
        </w:rPr>
        <w:t xml:space="preserve"> </w:t>
      </w:r>
      <w:r>
        <w:t>Мембранные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немембранные органоиды. Цитоскелет. Включения. Основные отличительные особенности клеток</w:t>
      </w:r>
      <w:r>
        <w:rPr>
          <w:spacing w:val="1"/>
        </w:rPr>
        <w:t xml:space="preserve"> </w:t>
      </w:r>
      <w:r>
        <w:t>прокариот.</w:t>
      </w:r>
      <w:r>
        <w:rPr>
          <w:spacing w:val="-1"/>
        </w:rPr>
        <w:t xml:space="preserve"> </w:t>
      </w:r>
      <w:r>
        <w:t>Отличительные особенности</w:t>
      </w:r>
      <w:r>
        <w:rPr>
          <w:spacing w:val="-3"/>
        </w:rPr>
        <w:t xml:space="preserve"> </w:t>
      </w:r>
      <w:r>
        <w:t>клеток эукариот.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spacing w:before="67"/>
        <w:ind w:left="218" w:right="851" w:firstLine="700"/>
        <w:jc w:val="both"/>
        <w:rPr>
          <w:i/>
        </w:rPr>
      </w:pPr>
      <w:r>
        <w:lastRenderedPageBreak/>
        <w:t>Вирусы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неклеточная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инфекций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вирусных</w:t>
      </w:r>
      <w:r>
        <w:rPr>
          <w:spacing w:val="-2"/>
        </w:rPr>
        <w:t xml:space="preserve"> </w:t>
      </w:r>
      <w:r>
        <w:t>заболеваний.</w:t>
      </w:r>
      <w:r>
        <w:rPr>
          <w:spacing w:val="-1"/>
        </w:rPr>
        <w:t xml:space="preserve"> </w:t>
      </w:r>
      <w:r>
        <w:rPr>
          <w:i/>
        </w:rPr>
        <w:t>Вирусология, ее</w:t>
      </w:r>
      <w:r>
        <w:rPr>
          <w:i/>
          <w:spacing w:val="-1"/>
        </w:rPr>
        <w:t xml:space="preserve"> </w:t>
      </w:r>
      <w:r>
        <w:rPr>
          <w:i/>
        </w:rPr>
        <w:t>практическое значение.</w:t>
      </w:r>
    </w:p>
    <w:p w:rsidR="000729EE" w:rsidRDefault="00697400">
      <w:pPr>
        <w:pStyle w:val="a3"/>
        <w:ind w:right="850" w:firstLine="700"/>
      </w:pPr>
      <w:r>
        <w:t>Клеточный</w:t>
      </w:r>
      <w:r>
        <w:rPr>
          <w:spacing w:val="1"/>
        </w:rPr>
        <w:t xml:space="preserve"> </w:t>
      </w:r>
      <w:r>
        <w:t>метаболизм.</w:t>
      </w:r>
      <w:r>
        <w:rPr>
          <w:spacing w:val="1"/>
        </w:rPr>
        <w:t xml:space="preserve"> </w:t>
      </w:r>
      <w:r>
        <w:t>Ферментативный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энергетического обмена. Аэробное и анаэробное дыхание. Роль клеточных органоидов в процессах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-4"/>
        </w:rPr>
        <w:t xml:space="preserve"> </w:t>
      </w:r>
      <w:r>
        <w:t>обмена.</w:t>
      </w:r>
      <w:r>
        <w:rPr>
          <w:spacing w:val="-2"/>
        </w:rPr>
        <w:t xml:space="preserve"> </w:t>
      </w:r>
      <w:r>
        <w:t>Автотрофы</w:t>
      </w:r>
      <w:r>
        <w:rPr>
          <w:spacing w:val="-1"/>
        </w:rPr>
        <w:t xml:space="preserve"> </w:t>
      </w:r>
      <w:r>
        <w:t>и гетеротрофы.</w:t>
      </w:r>
      <w:r>
        <w:rPr>
          <w:spacing w:val="-1"/>
        </w:rPr>
        <w:t xml:space="preserve"> </w:t>
      </w:r>
      <w:r>
        <w:t>Фотосинтез. Фазы</w:t>
      </w:r>
      <w:r>
        <w:rPr>
          <w:spacing w:val="-4"/>
        </w:rPr>
        <w:t xml:space="preserve"> </w:t>
      </w:r>
      <w:r>
        <w:t>фотосинтеза.</w:t>
      </w:r>
      <w:r>
        <w:rPr>
          <w:spacing w:val="-2"/>
        </w:rPr>
        <w:t xml:space="preserve"> </w:t>
      </w:r>
      <w:r>
        <w:t>Хемосинтез.</w:t>
      </w:r>
    </w:p>
    <w:p w:rsidR="000729EE" w:rsidRDefault="00697400">
      <w:pPr>
        <w:ind w:left="218" w:right="849" w:firstLine="700"/>
        <w:jc w:val="both"/>
        <w:rPr>
          <w:i/>
        </w:rPr>
      </w:pPr>
      <w:r>
        <w:t>Наследственная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клетке.</w:t>
      </w:r>
      <w:r>
        <w:rPr>
          <w:spacing w:val="1"/>
        </w:rPr>
        <w:t xml:space="preserve"> </w:t>
      </w:r>
      <w:r>
        <w:t>Генетический</w:t>
      </w:r>
      <w:r>
        <w:rPr>
          <w:spacing w:val="1"/>
        </w:rPr>
        <w:t xml:space="preserve"> </w:t>
      </w:r>
      <w:r>
        <w:t>код,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Эволюция представлений о гене. Современные представления о гене и геноме. Биосинтез белка,</w:t>
      </w:r>
      <w:r>
        <w:rPr>
          <w:spacing w:val="1"/>
        </w:rPr>
        <w:t xml:space="preserve"> </w:t>
      </w:r>
      <w:r>
        <w:t>реакции матричного синтеза. Регуляция работы генов и процессов обмена веществ в клетке. Генная</w:t>
      </w:r>
      <w:r>
        <w:rPr>
          <w:spacing w:val="1"/>
        </w:rPr>
        <w:t xml:space="preserve"> </w:t>
      </w:r>
      <w:r>
        <w:t>инженерия,</w:t>
      </w:r>
      <w:r>
        <w:rPr>
          <w:spacing w:val="1"/>
        </w:rPr>
        <w:t xml:space="preserve"> </w:t>
      </w:r>
      <w:r>
        <w:t>геномика,</w:t>
      </w:r>
      <w:r>
        <w:rPr>
          <w:spacing w:val="1"/>
        </w:rPr>
        <w:t xml:space="preserve"> </w:t>
      </w:r>
      <w:r>
        <w:rPr>
          <w:i/>
        </w:rPr>
        <w:t>протеомика</w:t>
      </w:r>
      <w:r>
        <w:t>.</w:t>
      </w:r>
      <w:r>
        <w:rPr>
          <w:spacing w:val="1"/>
        </w:rPr>
        <w:t xml:space="preserve"> </w:t>
      </w:r>
      <w:r>
        <w:rPr>
          <w:i/>
        </w:rPr>
        <w:t>Нарушение</w:t>
      </w:r>
      <w:r>
        <w:rPr>
          <w:i/>
          <w:spacing w:val="1"/>
        </w:rPr>
        <w:t xml:space="preserve"> </w:t>
      </w:r>
      <w:r>
        <w:rPr>
          <w:i/>
        </w:rPr>
        <w:t>биохимических</w:t>
      </w:r>
      <w:r>
        <w:rPr>
          <w:i/>
          <w:spacing w:val="1"/>
        </w:rPr>
        <w:t xml:space="preserve"> </w:t>
      </w:r>
      <w:r>
        <w:rPr>
          <w:i/>
        </w:rPr>
        <w:t>процессов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клетке</w:t>
      </w:r>
      <w:r>
        <w:rPr>
          <w:i/>
          <w:spacing w:val="1"/>
        </w:rPr>
        <w:t xml:space="preserve"> </w:t>
      </w:r>
      <w:r>
        <w:rPr>
          <w:i/>
        </w:rPr>
        <w:t>под</w:t>
      </w:r>
      <w:r>
        <w:rPr>
          <w:i/>
          <w:spacing w:val="1"/>
        </w:rPr>
        <w:t xml:space="preserve"> </w:t>
      </w:r>
      <w:r>
        <w:rPr>
          <w:i/>
        </w:rPr>
        <w:t>влиянием</w:t>
      </w:r>
      <w:r>
        <w:rPr>
          <w:i/>
          <w:spacing w:val="1"/>
        </w:rPr>
        <w:t xml:space="preserve"> </w:t>
      </w:r>
      <w:r>
        <w:rPr>
          <w:i/>
        </w:rPr>
        <w:t>мутагенов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2"/>
        </w:rPr>
        <w:t xml:space="preserve"> </w:t>
      </w:r>
      <w:r>
        <w:rPr>
          <w:i/>
        </w:rPr>
        <w:t>наркогенных</w:t>
      </w:r>
      <w:r>
        <w:rPr>
          <w:i/>
          <w:spacing w:val="-2"/>
        </w:rPr>
        <w:t xml:space="preserve"> </w:t>
      </w:r>
      <w:r>
        <w:rPr>
          <w:i/>
        </w:rPr>
        <w:t>веществ.</w:t>
      </w:r>
    </w:p>
    <w:p w:rsidR="000729EE" w:rsidRDefault="00697400">
      <w:pPr>
        <w:ind w:left="218" w:right="846" w:firstLine="700"/>
        <w:jc w:val="both"/>
        <w:rPr>
          <w:i/>
        </w:rPr>
      </w:pPr>
      <w:r>
        <w:t>Клеточный цикл: интерфаза и деление. Митоз, значение митоза, фазы митоза. Соматические и</w:t>
      </w:r>
      <w:r>
        <w:rPr>
          <w:spacing w:val="-52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Мейоз,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мейоза,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мейоза.</w:t>
      </w:r>
      <w:r>
        <w:rPr>
          <w:spacing w:val="1"/>
        </w:rPr>
        <w:t xml:space="preserve"> </w:t>
      </w:r>
      <w:r>
        <w:t>Мейоз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 xml:space="preserve">Формирование половых клеток у цветковых растений и позвоночных животных. </w:t>
      </w:r>
      <w:r>
        <w:rPr>
          <w:i/>
        </w:rPr>
        <w:t>Регуляция деления</w:t>
      </w:r>
      <w:r>
        <w:rPr>
          <w:i/>
          <w:spacing w:val="1"/>
        </w:rPr>
        <w:t xml:space="preserve"> </w:t>
      </w:r>
      <w:r>
        <w:rPr>
          <w:i/>
        </w:rPr>
        <w:t>клеток,</w:t>
      </w:r>
      <w:r>
        <w:rPr>
          <w:i/>
          <w:spacing w:val="-1"/>
        </w:rPr>
        <w:t xml:space="preserve"> </w:t>
      </w:r>
      <w:r>
        <w:rPr>
          <w:i/>
        </w:rPr>
        <w:t>нарушения регуляции как</w:t>
      </w:r>
      <w:r>
        <w:rPr>
          <w:i/>
          <w:spacing w:val="-1"/>
        </w:rPr>
        <w:t xml:space="preserve"> </w:t>
      </w:r>
      <w:r>
        <w:rPr>
          <w:i/>
        </w:rPr>
        <w:t>причина заболеваний. Стволовые клетки.</w:t>
      </w:r>
    </w:p>
    <w:p w:rsidR="000729EE" w:rsidRDefault="00697400">
      <w:pPr>
        <w:pStyle w:val="2"/>
        <w:spacing w:before="4" w:line="251" w:lineRule="exact"/>
        <w:ind w:left="974"/>
        <w:jc w:val="left"/>
      </w:pPr>
      <w:r>
        <w:t>Организм</w:t>
      </w:r>
    </w:p>
    <w:p w:rsidR="000729EE" w:rsidRDefault="00697400">
      <w:pPr>
        <w:pStyle w:val="a3"/>
        <w:ind w:right="849" w:firstLine="700"/>
      </w:pPr>
      <w:r>
        <w:t>Особенности</w:t>
      </w:r>
      <w:r>
        <w:rPr>
          <w:spacing w:val="1"/>
        </w:rPr>
        <w:t xml:space="preserve"> </w:t>
      </w:r>
      <w:r>
        <w:t>одноклеточных,</w:t>
      </w:r>
      <w:r>
        <w:rPr>
          <w:spacing w:val="1"/>
        </w:rPr>
        <w:t xml:space="preserve"> </w:t>
      </w:r>
      <w:r>
        <w:t>колониальных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тканей,</w:t>
      </w:r>
      <w:r>
        <w:rPr>
          <w:spacing w:val="-1"/>
        </w:rPr>
        <w:t xml:space="preserve"> </w:t>
      </w:r>
      <w:r>
        <w:t>органов, систем органов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 целостности</w:t>
      </w:r>
      <w:r>
        <w:rPr>
          <w:spacing w:val="-2"/>
        </w:rPr>
        <w:t xml:space="preserve"> </w:t>
      </w:r>
      <w:r>
        <w:t>организма.</w:t>
      </w:r>
    </w:p>
    <w:p w:rsidR="000729EE" w:rsidRDefault="00697400">
      <w:pPr>
        <w:pStyle w:val="a3"/>
        <w:ind w:right="845" w:firstLine="700"/>
      </w:pPr>
      <w:r>
        <w:t>Основные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организме: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пищеварение,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транспорт веществ, выделение, раздражимость, регуляция у организмов. Поддержание гомеостаза,</w:t>
      </w:r>
      <w:r>
        <w:rPr>
          <w:spacing w:val="1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обратной связи.</w:t>
      </w:r>
    </w:p>
    <w:p w:rsidR="000729EE" w:rsidRDefault="00697400">
      <w:pPr>
        <w:pStyle w:val="a3"/>
        <w:ind w:right="847" w:firstLine="700"/>
      </w:pPr>
      <w:r>
        <w:t>Размножение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Двойное</w:t>
      </w:r>
      <w:r>
        <w:rPr>
          <w:spacing w:val="1"/>
        </w:rPr>
        <w:t xml:space="preserve"> </w:t>
      </w:r>
      <w:r>
        <w:t>оплодотворение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оплодотворения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 Партеногенез. Онтогенез. Эмбриональное развитие. Постэмбриональное развитие. Прямое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непрямое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Причины нарушений развития</w:t>
      </w:r>
      <w:r>
        <w:rPr>
          <w:spacing w:val="-2"/>
        </w:rPr>
        <w:t xml:space="preserve"> </w:t>
      </w:r>
      <w:r>
        <w:t>организмов.</w:t>
      </w:r>
    </w:p>
    <w:p w:rsidR="000729EE" w:rsidRDefault="00697400">
      <w:pPr>
        <w:pStyle w:val="a3"/>
        <w:ind w:right="845" w:firstLine="700"/>
      </w:pPr>
      <w:r>
        <w:t>История возникновения и развития генетики, методы генетики. Генетические терминология и</w:t>
      </w:r>
      <w:r>
        <w:rPr>
          <w:spacing w:val="1"/>
        </w:rPr>
        <w:t xml:space="preserve"> </w:t>
      </w:r>
      <w:r>
        <w:t>символика. Генотип и фенотип. Вероятностный характер законов генетики. Законы наследственности</w:t>
      </w:r>
      <w:r>
        <w:rPr>
          <w:spacing w:val="-52"/>
        </w:rPr>
        <w:t xml:space="preserve"> </w:t>
      </w:r>
      <w:r>
        <w:t>Г. Менделя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Цитологические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наследования.</w:t>
      </w:r>
      <w:r>
        <w:rPr>
          <w:spacing w:val="1"/>
        </w:rPr>
        <w:t xml:space="preserve"> </w:t>
      </w:r>
      <w:r>
        <w:t>Анализирующее скрещивание. Хромосомная теория наследственности. Сцепленное наследование,</w:t>
      </w:r>
      <w:r>
        <w:rPr>
          <w:spacing w:val="1"/>
        </w:rPr>
        <w:t xml:space="preserve"> </w:t>
      </w:r>
      <w:r>
        <w:t>кроссинговер. Определение пола. Сцепленное с полом наследование. Взаимодействие аллельных и</w:t>
      </w:r>
      <w:r>
        <w:rPr>
          <w:spacing w:val="1"/>
        </w:rPr>
        <w:t xml:space="preserve"> </w:t>
      </w:r>
      <w:r>
        <w:t>неаллельных</w:t>
      </w:r>
      <w:r>
        <w:rPr>
          <w:spacing w:val="-6"/>
        </w:rPr>
        <w:t xml:space="preserve"> </w:t>
      </w:r>
      <w:r>
        <w:t>генов.</w:t>
      </w:r>
      <w:r>
        <w:rPr>
          <w:spacing w:val="-2"/>
        </w:rPr>
        <w:t xml:space="preserve"> </w:t>
      </w:r>
      <w:r>
        <w:t>Генетические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развития.</w:t>
      </w:r>
      <w:r>
        <w:rPr>
          <w:spacing w:val="-2"/>
        </w:rPr>
        <w:t xml:space="preserve"> </w:t>
      </w:r>
      <w:r>
        <w:rPr>
          <w:i/>
        </w:rPr>
        <w:t>Генетическое</w:t>
      </w:r>
      <w:r>
        <w:rPr>
          <w:i/>
          <w:spacing w:val="-4"/>
        </w:rPr>
        <w:t xml:space="preserve"> </w:t>
      </w:r>
      <w:r>
        <w:rPr>
          <w:i/>
        </w:rPr>
        <w:t>картирование</w:t>
      </w:r>
      <w:r>
        <w:t>.</w:t>
      </w:r>
    </w:p>
    <w:p w:rsidR="000729EE" w:rsidRDefault="00697400">
      <w:pPr>
        <w:pStyle w:val="a3"/>
        <w:ind w:right="849" w:firstLine="719"/>
      </w:pPr>
      <w:r>
        <w:t>Генетика человека, методы изучения генетики человека. Репродуктивное здоровье человека.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этические</w:t>
      </w:r>
      <w:r>
        <w:rPr>
          <w:spacing w:val="-1"/>
        </w:rPr>
        <w:t xml:space="preserve"> </w:t>
      </w:r>
      <w:r>
        <w:t>аспекты в области медицинской генетики.</w:t>
      </w:r>
    </w:p>
    <w:p w:rsidR="000729EE" w:rsidRDefault="00697400">
      <w:pPr>
        <w:pStyle w:val="a3"/>
        <w:ind w:right="847" w:firstLine="700"/>
        <w:rPr>
          <w:i/>
        </w:rPr>
      </w:pPr>
      <w:r>
        <w:t>Генотип и среда. Ненаследственная изменчивость. Норма реакции признака. Вариационный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вариационная</w:t>
      </w:r>
      <w:r>
        <w:rPr>
          <w:spacing w:val="1"/>
        </w:rPr>
        <w:t xml:space="preserve"> </w:t>
      </w:r>
      <w:r>
        <w:t>кривая.</w:t>
      </w:r>
      <w:r>
        <w:rPr>
          <w:spacing w:val="1"/>
        </w:rPr>
        <w:t xml:space="preserve"> </w:t>
      </w:r>
      <w:r>
        <w:t>Наследственная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Комбинативная изменчивость,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источники. Мутации, виды</w:t>
      </w:r>
      <w:r>
        <w:rPr>
          <w:spacing w:val="1"/>
        </w:rPr>
        <w:t xml:space="preserve"> </w:t>
      </w:r>
      <w:r>
        <w:t>мутаций.</w:t>
      </w:r>
      <w:r>
        <w:rPr>
          <w:spacing w:val="1"/>
        </w:rPr>
        <w:t xml:space="preserve"> </w:t>
      </w:r>
      <w:r>
        <w:t>Мутагены,</w:t>
      </w:r>
      <w:r>
        <w:rPr>
          <w:spacing w:val="1"/>
        </w:rPr>
        <w:t xml:space="preserve"> </w:t>
      </w:r>
      <w:r>
        <w:t>их 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Мутации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онкологических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Внеядерная</w:t>
      </w:r>
      <w:r>
        <w:rPr>
          <w:spacing w:val="1"/>
        </w:rPr>
        <w:t xml:space="preserve"> </w:t>
      </w:r>
      <w:r>
        <w:t>наследственность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изменчивость.</w:t>
      </w:r>
      <w:r>
        <w:rPr>
          <w:spacing w:val="-2"/>
        </w:rPr>
        <w:t xml:space="preserve"> </w:t>
      </w:r>
      <w:r>
        <w:rPr>
          <w:i/>
        </w:rPr>
        <w:t>Эпигенетика.</w:t>
      </w:r>
    </w:p>
    <w:p w:rsidR="000729EE" w:rsidRDefault="00697400">
      <w:pPr>
        <w:pStyle w:val="a3"/>
        <w:ind w:right="845" w:firstLine="700"/>
      </w:pPr>
      <w:r>
        <w:t>Доместикация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селекция.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одомашнивания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культурных растений. Методы селекции, их генетические основы. Искусственный отбор.</w:t>
      </w:r>
      <w:r>
        <w:rPr>
          <w:spacing w:val="55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биотехнологии.</w:t>
      </w:r>
      <w:r>
        <w:rPr>
          <w:spacing w:val="1"/>
        </w:rPr>
        <w:t xml:space="preserve"> </w:t>
      </w:r>
      <w:r>
        <w:t>Гетерозис и его использование в селекции. Расширение генетического разнообразия селекционного</w:t>
      </w:r>
      <w:r>
        <w:rPr>
          <w:spacing w:val="1"/>
        </w:rPr>
        <w:t xml:space="preserve"> </w:t>
      </w:r>
      <w:r>
        <w:t>материала:</w:t>
      </w:r>
      <w:r>
        <w:rPr>
          <w:spacing w:val="1"/>
        </w:rPr>
        <w:t xml:space="preserve"> </w:t>
      </w:r>
      <w:r>
        <w:t>полиплоидия,</w:t>
      </w:r>
      <w:r>
        <w:rPr>
          <w:spacing w:val="1"/>
        </w:rPr>
        <w:t xml:space="preserve"> </w:t>
      </w:r>
      <w:r>
        <w:t>отдаленная</w:t>
      </w:r>
      <w:r>
        <w:rPr>
          <w:spacing w:val="1"/>
        </w:rPr>
        <w:t xml:space="preserve"> </w:t>
      </w:r>
      <w:r>
        <w:t>гибридизация,</w:t>
      </w:r>
      <w:r>
        <w:rPr>
          <w:spacing w:val="1"/>
        </w:rPr>
        <w:t xml:space="preserve"> </w:t>
      </w:r>
      <w:r>
        <w:t>экспериментальный</w:t>
      </w:r>
      <w:r>
        <w:rPr>
          <w:spacing w:val="1"/>
        </w:rPr>
        <w:t xml:space="preserve"> </w:t>
      </w:r>
      <w:r>
        <w:t>мутагенез,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инженерия,</w:t>
      </w:r>
      <w:r>
        <w:rPr>
          <w:spacing w:val="-1"/>
        </w:rPr>
        <w:t xml:space="preserve"> </w:t>
      </w:r>
      <w:r>
        <w:t>хромосомная инженерия,</w:t>
      </w:r>
      <w:r>
        <w:rPr>
          <w:spacing w:val="-4"/>
        </w:rPr>
        <w:t xml:space="preserve"> </w:t>
      </w:r>
      <w:r>
        <w:t>генная инженерия. Биобезопасность.</w:t>
      </w:r>
    </w:p>
    <w:p w:rsidR="000729EE" w:rsidRDefault="00697400">
      <w:pPr>
        <w:pStyle w:val="2"/>
        <w:spacing w:before="3" w:line="250" w:lineRule="exact"/>
      </w:pPr>
      <w:r>
        <w:t>Теория</w:t>
      </w:r>
      <w:r>
        <w:rPr>
          <w:spacing w:val="-2"/>
        </w:rPr>
        <w:t xml:space="preserve"> </w:t>
      </w:r>
      <w:r>
        <w:t>эволюции</w:t>
      </w:r>
    </w:p>
    <w:p w:rsidR="000729EE" w:rsidRDefault="00697400">
      <w:pPr>
        <w:pStyle w:val="a3"/>
        <w:ind w:right="841" w:firstLine="700"/>
      </w:pPr>
      <w:r>
        <w:t>Развитие эволюционных идей. Научные взгляды К. Линнея и Ж.Б. Ламарка. Эволюционная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Ч. Дарвина.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палеонтологические,</w:t>
      </w:r>
      <w:r>
        <w:rPr>
          <w:spacing w:val="1"/>
        </w:rPr>
        <w:t xml:space="preserve"> </w:t>
      </w:r>
      <w:r>
        <w:t>сравнительно-</w:t>
      </w:r>
      <w:r>
        <w:rPr>
          <w:spacing w:val="-52"/>
        </w:rPr>
        <w:t xml:space="preserve"> </w:t>
      </w:r>
      <w:r>
        <w:t>анатомические,</w:t>
      </w:r>
      <w:r>
        <w:rPr>
          <w:spacing w:val="1"/>
        </w:rPr>
        <w:t xml:space="preserve"> </w:t>
      </w:r>
      <w:r>
        <w:t>эмбриологические,</w:t>
      </w:r>
      <w:r>
        <w:rPr>
          <w:spacing w:val="1"/>
        </w:rPr>
        <w:t xml:space="preserve"> </w:t>
      </w:r>
      <w:r>
        <w:t>биогеографические,</w:t>
      </w:r>
      <w:r>
        <w:rPr>
          <w:spacing w:val="1"/>
        </w:rPr>
        <w:t xml:space="preserve"> </w:t>
      </w:r>
      <w:r>
        <w:t>молекулярно-генетические.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критерии.</w:t>
      </w:r>
      <w:r>
        <w:rPr>
          <w:spacing w:val="1"/>
        </w:rPr>
        <w:t xml:space="preserve"> </w:t>
      </w:r>
      <w:r>
        <w:t>Популяция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Синтетическая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Микроэволюция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макроэволюция. Движущие силы эволюции, их влияние на генофонд популяции. Дрейф генов и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ненаправленные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генофонда</w:t>
      </w:r>
      <w:r>
        <w:rPr>
          <w:spacing w:val="1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Харди–Вайнберга.</w:t>
      </w:r>
      <w:r>
        <w:rPr>
          <w:spacing w:val="1"/>
        </w:rPr>
        <w:t xml:space="preserve"> </w:t>
      </w:r>
      <w:r>
        <w:t>Молекулярно-генетические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отбора:</w:t>
      </w:r>
      <w:r>
        <w:rPr>
          <w:spacing w:val="1"/>
        </w:rPr>
        <w:t xml:space="preserve"> </w:t>
      </w:r>
      <w:r>
        <w:t>движущая,</w:t>
      </w:r>
      <w:r>
        <w:rPr>
          <w:spacing w:val="1"/>
        </w:rPr>
        <w:t xml:space="preserve"> </w:t>
      </w:r>
      <w:r>
        <w:t>стабилизирующая, дизруптивная. Экологическое и географическое видообразование. Направления и</w:t>
      </w:r>
      <w:r>
        <w:rPr>
          <w:spacing w:val="1"/>
        </w:rPr>
        <w:t xml:space="preserve"> </w:t>
      </w:r>
      <w:r>
        <w:t>пути эволюции. Формы эволюции: дивергенция, конвергенция, параллелизм. Механизмы адаптаций.</w:t>
      </w:r>
      <w:r>
        <w:rPr>
          <w:spacing w:val="1"/>
        </w:rPr>
        <w:t xml:space="preserve"> </w:t>
      </w:r>
      <w:r>
        <w:t>Коэволюция.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эволюционной</w:t>
      </w:r>
      <w:r>
        <w:rPr>
          <w:spacing w:val="-1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естественнонаучной</w:t>
      </w:r>
      <w:r>
        <w:rPr>
          <w:spacing w:val="-2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50" w:firstLine="700"/>
      </w:pPr>
      <w:r>
        <w:lastRenderedPageBreak/>
        <w:t>Многообразие организмов и приспособленность организмов к среде обитания как результат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систематика.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-52"/>
        </w:rPr>
        <w:t xml:space="preserve"> </w:t>
      </w:r>
      <w:r>
        <w:t>органического</w:t>
      </w:r>
      <w:r>
        <w:rPr>
          <w:spacing w:val="-1"/>
        </w:rPr>
        <w:t xml:space="preserve"> </w:t>
      </w:r>
      <w:r>
        <w:t>мира. Современные подходы</w:t>
      </w:r>
      <w:r>
        <w:rPr>
          <w:spacing w:val="-2"/>
        </w:rPr>
        <w:t xml:space="preserve"> </w:t>
      </w:r>
      <w:r>
        <w:t>к классификации организмов.</w:t>
      </w:r>
    </w:p>
    <w:p w:rsidR="000729EE" w:rsidRDefault="00697400">
      <w:pPr>
        <w:pStyle w:val="2"/>
        <w:spacing w:before="4" w:line="250" w:lineRule="exact"/>
        <w:ind w:left="974"/>
      </w:pPr>
      <w:r>
        <w:t>Развитие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</w:t>
      </w:r>
    </w:p>
    <w:p w:rsidR="000729EE" w:rsidRDefault="00697400">
      <w:pPr>
        <w:pStyle w:val="a3"/>
        <w:ind w:right="849" w:firstLine="700"/>
        <w:rPr>
          <w:i/>
        </w:rPr>
      </w:pPr>
      <w:r>
        <w:t>Методы датировки событий прошлого, геохронологическая шкала. Гипотезы происхождения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rPr>
          <w:i/>
        </w:rPr>
        <w:t>Вымирание видов</w:t>
      </w:r>
      <w:r>
        <w:rPr>
          <w:i/>
          <w:spacing w:val="-2"/>
        </w:rPr>
        <w:t xml:space="preserve"> </w:t>
      </w:r>
      <w:r>
        <w:rPr>
          <w:i/>
        </w:rPr>
        <w:t>и его</w:t>
      </w:r>
      <w:r>
        <w:rPr>
          <w:i/>
          <w:spacing w:val="-2"/>
        </w:rPr>
        <w:t xml:space="preserve"> </w:t>
      </w:r>
      <w:r>
        <w:rPr>
          <w:i/>
        </w:rPr>
        <w:t>причины.</w:t>
      </w:r>
    </w:p>
    <w:p w:rsidR="000729EE" w:rsidRDefault="00697400">
      <w:pPr>
        <w:pStyle w:val="a3"/>
        <w:ind w:right="850" w:firstLine="700"/>
      </w:pPr>
      <w:r>
        <w:t>Современные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человека. Эволюция человека. Факторы эволюции человека. Расы человека, их происхождение и</w:t>
      </w:r>
      <w:r>
        <w:rPr>
          <w:spacing w:val="1"/>
        </w:rPr>
        <w:t xml:space="preserve"> </w:t>
      </w:r>
      <w:r>
        <w:t>единство.</w:t>
      </w:r>
    </w:p>
    <w:p w:rsidR="000729EE" w:rsidRDefault="00697400">
      <w:pPr>
        <w:pStyle w:val="2"/>
        <w:spacing w:before="4" w:line="250" w:lineRule="exact"/>
        <w:ind w:left="974"/>
      </w:pPr>
      <w:r>
        <w:t>Организмы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окружающая</w:t>
      </w:r>
      <w:r>
        <w:rPr>
          <w:spacing w:val="-3"/>
        </w:rPr>
        <w:t xml:space="preserve"> </w:t>
      </w:r>
      <w:r>
        <w:t>среда</w:t>
      </w:r>
    </w:p>
    <w:p w:rsidR="000729EE" w:rsidRDefault="00697400">
      <w:pPr>
        <w:pStyle w:val="a3"/>
        <w:ind w:right="846" w:firstLine="700"/>
      </w:pPr>
      <w:r>
        <w:t>Экологические факторы и закономерности их влияния на организмы (принцип толерантности,</w:t>
      </w:r>
      <w:r>
        <w:rPr>
          <w:spacing w:val="-52"/>
        </w:rPr>
        <w:t xml:space="preserve"> </w:t>
      </w:r>
      <w:r>
        <w:t>лимитирующие</w:t>
      </w:r>
      <w:r>
        <w:rPr>
          <w:spacing w:val="1"/>
        </w:rPr>
        <w:t xml:space="preserve"> </w:t>
      </w:r>
      <w:r>
        <w:t>факторы).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-4"/>
        </w:rPr>
        <w:t xml:space="preserve"> </w:t>
      </w:r>
      <w:r>
        <w:t>ритмы.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факторов.</w:t>
      </w:r>
      <w:r>
        <w:rPr>
          <w:spacing w:val="-3"/>
        </w:rPr>
        <w:t xml:space="preserve"> </w:t>
      </w:r>
      <w:r>
        <w:t>Экологическая</w:t>
      </w:r>
      <w:r>
        <w:rPr>
          <w:spacing w:val="-1"/>
        </w:rPr>
        <w:t xml:space="preserve"> </w:t>
      </w:r>
      <w:r>
        <w:t>ниша.</w:t>
      </w:r>
    </w:p>
    <w:p w:rsidR="000729EE" w:rsidRDefault="00697400">
      <w:pPr>
        <w:pStyle w:val="a3"/>
        <w:ind w:right="845" w:firstLine="700"/>
      </w:pPr>
      <w:r>
        <w:t>Биогеоценоз.</w:t>
      </w:r>
      <w:r>
        <w:rPr>
          <w:spacing w:val="1"/>
        </w:rPr>
        <w:t xml:space="preserve"> </w:t>
      </w:r>
      <w:r>
        <w:t>Экосистема.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r>
        <w:t>Трофические</w:t>
      </w:r>
      <w:r>
        <w:rPr>
          <w:spacing w:val="1"/>
        </w:rPr>
        <w:t xml:space="preserve"> </w:t>
      </w:r>
      <w:r>
        <w:t>уровни.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цепей.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сеть.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поток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t>Биотические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Продуктивность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биомасса</w:t>
      </w:r>
      <w:r>
        <w:rPr>
          <w:spacing w:val="1"/>
        </w:rPr>
        <w:t xml:space="preserve"> </w:t>
      </w:r>
      <w:r>
        <w:t>экосистем разных типов. Сукцессия. Саморегуляция экосистем. Последствия влияния деятельности</w:t>
      </w:r>
      <w:r>
        <w:rPr>
          <w:spacing w:val="1"/>
        </w:rPr>
        <w:t xml:space="preserve"> </w:t>
      </w:r>
      <w:r>
        <w:t>человека на экосистемы. Необходимость сохранения биоразнообразия экосистемы. Агроценозы, их</w:t>
      </w:r>
      <w:r>
        <w:rPr>
          <w:spacing w:val="1"/>
        </w:rPr>
        <w:t xml:space="preserve"> </w:t>
      </w:r>
      <w:r>
        <w:t>особенности.</w:t>
      </w:r>
    </w:p>
    <w:p w:rsidR="000729EE" w:rsidRDefault="00697400">
      <w:pPr>
        <w:pStyle w:val="a3"/>
        <w:ind w:right="846" w:firstLine="700"/>
        <w:rPr>
          <w:i/>
        </w:rPr>
      </w:pPr>
      <w:r>
        <w:t>Учение В.И. Вернадского о биосфере</w:t>
      </w:r>
      <w:r>
        <w:rPr>
          <w:i/>
        </w:rPr>
        <w:t>, ноосфера</w:t>
      </w:r>
      <w:r>
        <w:t>. Закономерности существования биосферы.</w:t>
      </w:r>
      <w:r>
        <w:rPr>
          <w:spacing w:val="1"/>
        </w:rPr>
        <w:t xml:space="preserve"> </w:t>
      </w:r>
      <w:r>
        <w:t>Компоненты биосферы и их роль. Круговороты веществ в биосфере. Биогенная миграция атомов.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-1"/>
        </w:rPr>
        <w:t xml:space="preserve"> </w:t>
      </w:r>
      <w:r>
        <w:rPr>
          <w:i/>
        </w:rPr>
        <w:t>биомы</w:t>
      </w:r>
      <w:r>
        <w:rPr>
          <w:i/>
          <w:spacing w:val="-1"/>
        </w:rPr>
        <w:t xml:space="preserve"> </w:t>
      </w:r>
      <w:r>
        <w:rPr>
          <w:i/>
        </w:rPr>
        <w:t>Земли.</w:t>
      </w:r>
    </w:p>
    <w:p w:rsidR="000729EE" w:rsidRDefault="00697400">
      <w:pPr>
        <w:pStyle w:val="a3"/>
        <w:ind w:right="848" w:firstLine="700"/>
      </w:pPr>
      <w:r>
        <w:t>Роль человека в биосфере. Антропогенное воздействие на биосферу. Природные ресурсы 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природопользование.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устойчивости</w:t>
      </w:r>
      <w:r>
        <w:rPr>
          <w:spacing w:val="-1"/>
        </w:rPr>
        <w:t xml:space="preserve"> </w:t>
      </w:r>
      <w:r>
        <w:t>биосферы.</w:t>
      </w:r>
      <w:r>
        <w:rPr>
          <w:spacing w:val="-2"/>
        </w:rPr>
        <w:t xml:space="preserve"> </w:t>
      </w:r>
      <w:r>
        <w:rPr>
          <w:i/>
        </w:rPr>
        <w:t>Восстановительная</w:t>
      </w:r>
      <w:r>
        <w:rPr>
          <w:i/>
          <w:spacing w:val="-1"/>
        </w:rPr>
        <w:t xml:space="preserve"> </w:t>
      </w:r>
      <w:r>
        <w:rPr>
          <w:i/>
        </w:rPr>
        <w:t>экология.</w:t>
      </w:r>
      <w:r>
        <w:rPr>
          <w:i/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развития.</w:t>
      </w:r>
    </w:p>
    <w:p w:rsidR="000729EE" w:rsidRDefault="00697400">
      <w:pPr>
        <w:pStyle w:val="a3"/>
        <w:spacing w:line="252" w:lineRule="exact"/>
        <w:ind w:left="919" w:firstLine="0"/>
      </w:pPr>
      <w:r>
        <w:t>Перспективы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наук,</w:t>
      </w:r>
      <w:r>
        <w:rPr>
          <w:spacing w:val="-4"/>
        </w:rPr>
        <w:t xml:space="preserve"> </w:t>
      </w:r>
      <w:r>
        <w:t>актуальные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биологии.</w:t>
      </w:r>
    </w:p>
    <w:p w:rsidR="000729EE" w:rsidRDefault="00697400">
      <w:pPr>
        <w:pStyle w:val="2"/>
        <w:spacing w:before="4" w:line="250" w:lineRule="exact"/>
      </w:pPr>
      <w:r>
        <w:t>Примерный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лабораторных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учителя):</w:t>
      </w:r>
    </w:p>
    <w:p w:rsidR="000729EE" w:rsidRDefault="00697400">
      <w:pPr>
        <w:pStyle w:val="a3"/>
        <w:ind w:left="919" w:right="2713" w:firstLine="0"/>
      </w:pPr>
      <w:r>
        <w:t>Использование различных методов при изучении биологических объектов.</w:t>
      </w:r>
      <w:r>
        <w:rPr>
          <w:spacing w:val="-52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микроскопирования.</w:t>
      </w:r>
    </w:p>
    <w:p w:rsidR="000729EE" w:rsidRDefault="00697400">
      <w:pPr>
        <w:pStyle w:val="a3"/>
        <w:ind w:right="851" w:firstLine="700"/>
      </w:pPr>
      <w:r>
        <w:t>Изучение клеток растений и животных под микроскопом на готовых микропрепаратах и их</w:t>
      </w:r>
      <w:r>
        <w:rPr>
          <w:spacing w:val="1"/>
        </w:rPr>
        <w:t xml:space="preserve"> </w:t>
      </w:r>
      <w:r>
        <w:t>описание.</w:t>
      </w:r>
    </w:p>
    <w:p w:rsidR="000729EE" w:rsidRDefault="00697400">
      <w:pPr>
        <w:pStyle w:val="a3"/>
        <w:ind w:left="919" w:right="2281" w:firstLine="0"/>
        <w:jc w:val="left"/>
      </w:pPr>
      <w:r>
        <w:t>Приготовление, рассматривание и описание микропрепаратов клеток растений.</w:t>
      </w:r>
      <w:r>
        <w:rPr>
          <w:spacing w:val="-52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клеток растений, животных, грибов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бактерий.</w:t>
      </w:r>
    </w:p>
    <w:p w:rsidR="000729EE" w:rsidRDefault="00697400">
      <w:pPr>
        <w:pStyle w:val="a3"/>
        <w:spacing w:line="251" w:lineRule="exact"/>
        <w:ind w:left="919" w:firstLine="0"/>
        <w:jc w:val="left"/>
      </w:pPr>
      <w:r>
        <w:t>Изучение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цитоплазмы.</w:t>
      </w:r>
    </w:p>
    <w:p w:rsidR="000729EE" w:rsidRDefault="00697400">
      <w:pPr>
        <w:pStyle w:val="a3"/>
        <w:spacing w:line="252" w:lineRule="exact"/>
        <w:ind w:left="919" w:firstLine="0"/>
        <w:jc w:val="left"/>
      </w:pPr>
      <w:r>
        <w:t>Изучение</w:t>
      </w:r>
      <w:r>
        <w:rPr>
          <w:spacing w:val="-2"/>
        </w:rPr>
        <w:t xml:space="preserve"> </w:t>
      </w:r>
      <w:r>
        <w:t>плазмолиза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деплазмолиза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клетках</w:t>
      </w:r>
      <w:r>
        <w:rPr>
          <w:spacing w:val="-2"/>
        </w:rPr>
        <w:t xml:space="preserve"> </w:t>
      </w:r>
      <w:r>
        <w:t>кожицы</w:t>
      </w:r>
      <w:r>
        <w:rPr>
          <w:spacing w:val="-2"/>
        </w:rPr>
        <w:t xml:space="preserve"> </w:t>
      </w:r>
      <w:r>
        <w:t>лука.</w:t>
      </w:r>
    </w:p>
    <w:p w:rsidR="000729EE" w:rsidRDefault="00697400">
      <w:pPr>
        <w:pStyle w:val="a3"/>
        <w:ind w:right="849" w:firstLine="700"/>
        <w:jc w:val="left"/>
      </w:pPr>
      <w:r>
        <w:t>Изучение</w:t>
      </w:r>
      <w:r>
        <w:rPr>
          <w:spacing w:val="48"/>
        </w:rPr>
        <w:t xml:space="preserve"> </w:t>
      </w:r>
      <w:r>
        <w:t>ферментативного</w:t>
      </w:r>
      <w:r>
        <w:rPr>
          <w:spacing w:val="49"/>
        </w:rPr>
        <w:t xml:space="preserve"> </w:t>
      </w:r>
      <w:r>
        <w:t>расщепления</w:t>
      </w:r>
      <w:r>
        <w:rPr>
          <w:spacing w:val="47"/>
        </w:rPr>
        <w:t xml:space="preserve"> </w:t>
      </w:r>
      <w:r>
        <w:t>пероксида</w:t>
      </w:r>
      <w:r>
        <w:rPr>
          <w:spacing w:val="50"/>
        </w:rPr>
        <w:t xml:space="preserve"> </w:t>
      </w:r>
      <w:r>
        <w:t>водорода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растительных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животных</w:t>
      </w:r>
      <w:r>
        <w:rPr>
          <w:spacing w:val="-52"/>
        </w:rPr>
        <w:t xml:space="preserve"> </w:t>
      </w:r>
      <w:r>
        <w:t>клетках.</w:t>
      </w:r>
    </w:p>
    <w:p w:rsidR="000729EE" w:rsidRDefault="00697400">
      <w:pPr>
        <w:pStyle w:val="a3"/>
        <w:ind w:left="919" w:right="2480" w:firstLine="0"/>
        <w:jc w:val="left"/>
      </w:pPr>
      <w:r>
        <w:t>Обнаружение белков, углеводов, липидов с помощью качественных реакций.</w:t>
      </w:r>
      <w:r>
        <w:rPr>
          <w:spacing w:val="-52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ДНК.</w:t>
      </w:r>
    </w:p>
    <w:p w:rsidR="000729EE" w:rsidRDefault="00697400">
      <w:pPr>
        <w:pStyle w:val="a3"/>
        <w:ind w:left="919" w:right="1687" w:firstLine="0"/>
        <w:jc w:val="left"/>
      </w:pPr>
      <w:r>
        <w:t>Изучение каталитической активности ферментов (на примере амилазы или каталазы).</w:t>
      </w:r>
      <w:r>
        <w:rPr>
          <w:spacing w:val="-52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митоза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клетках</w:t>
      </w:r>
      <w:r>
        <w:rPr>
          <w:spacing w:val="-1"/>
        </w:rPr>
        <w:t xml:space="preserve"> </w:t>
      </w:r>
      <w:r>
        <w:t>кончика</w:t>
      </w:r>
      <w:r>
        <w:rPr>
          <w:spacing w:val="-2"/>
        </w:rPr>
        <w:t xml:space="preserve"> </w:t>
      </w:r>
      <w:r>
        <w:t>корешка</w:t>
      </w:r>
      <w:r>
        <w:rPr>
          <w:spacing w:val="-3"/>
        </w:rPr>
        <w:t xml:space="preserve"> </w:t>
      </w:r>
      <w:r>
        <w:t>лука на</w:t>
      </w:r>
      <w:r>
        <w:rPr>
          <w:spacing w:val="-4"/>
        </w:rPr>
        <w:t xml:space="preserve"> </w:t>
      </w:r>
      <w:r>
        <w:t>готовых микропрепаратах.</w:t>
      </w:r>
    </w:p>
    <w:p w:rsidR="000729EE" w:rsidRDefault="00697400">
      <w:pPr>
        <w:pStyle w:val="a3"/>
        <w:ind w:left="919" w:right="4648" w:firstLine="0"/>
        <w:jc w:val="left"/>
      </w:pPr>
      <w:r>
        <w:t>Изучение хромосом на готовых микропрепаратах.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стадий</w:t>
      </w:r>
      <w:r>
        <w:rPr>
          <w:spacing w:val="-3"/>
        </w:rPr>
        <w:t xml:space="preserve"> </w:t>
      </w:r>
      <w:r>
        <w:t>мейоза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готовых</w:t>
      </w:r>
      <w:r>
        <w:rPr>
          <w:spacing w:val="-2"/>
        </w:rPr>
        <w:t xml:space="preserve"> </w:t>
      </w:r>
      <w:r>
        <w:t>микропрепаратах.</w:t>
      </w:r>
    </w:p>
    <w:p w:rsidR="000729EE" w:rsidRDefault="00697400">
      <w:pPr>
        <w:pStyle w:val="a3"/>
        <w:spacing w:before="1"/>
        <w:ind w:left="919" w:right="3584" w:firstLine="0"/>
        <w:jc w:val="left"/>
      </w:pPr>
      <w:r>
        <w:t>Изучение строения половых клеток на готовых микропрепаратах.</w:t>
      </w:r>
      <w:r>
        <w:rPr>
          <w:spacing w:val="-5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молекулярной</w:t>
      </w:r>
      <w:r>
        <w:rPr>
          <w:spacing w:val="-1"/>
        </w:rPr>
        <w:t xml:space="preserve"> </w:t>
      </w:r>
      <w:r>
        <w:t>биологии.</w:t>
      </w:r>
    </w:p>
    <w:p w:rsidR="000729EE" w:rsidRDefault="00697400">
      <w:pPr>
        <w:pStyle w:val="a3"/>
        <w:ind w:firstLine="700"/>
        <w:jc w:val="left"/>
      </w:pPr>
      <w:r>
        <w:t>Выявление</w:t>
      </w:r>
      <w:r>
        <w:rPr>
          <w:spacing w:val="47"/>
        </w:rPr>
        <w:t xml:space="preserve"> </w:t>
      </w:r>
      <w:r>
        <w:t>признаков</w:t>
      </w:r>
      <w:r>
        <w:rPr>
          <w:spacing w:val="46"/>
        </w:rPr>
        <w:t xml:space="preserve"> </w:t>
      </w:r>
      <w:r>
        <w:t>сходства</w:t>
      </w:r>
      <w:r>
        <w:rPr>
          <w:spacing w:val="48"/>
        </w:rPr>
        <w:t xml:space="preserve"> </w:t>
      </w:r>
      <w:r>
        <w:t>зародышей</w:t>
      </w:r>
      <w:r>
        <w:rPr>
          <w:spacing w:val="46"/>
        </w:rPr>
        <w:t xml:space="preserve"> </w:t>
      </w:r>
      <w:r>
        <w:t>человека</w:t>
      </w:r>
      <w:r>
        <w:rPr>
          <w:spacing w:val="4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других</w:t>
      </w:r>
      <w:r>
        <w:rPr>
          <w:spacing w:val="47"/>
        </w:rPr>
        <w:t xml:space="preserve"> </w:t>
      </w:r>
      <w:r>
        <w:t>позвоночных</w:t>
      </w:r>
      <w:r>
        <w:rPr>
          <w:spacing w:val="45"/>
        </w:rPr>
        <w:t xml:space="preserve"> </w:t>
      </w:r>
      <w:r>
        <w:t>животных</w:t>
      </w:r>
      <w:r>
        <w:rPr>
          <w:spacing w:val="46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доказательство их</w:t>
      </w:r>
      <w:r>
        <w:rPr>
          <w:spacing w:val="-4"/>
        </w:rPr>
        <w:t xml:space="preserve"> </w:t>
      </w:r>
      <w:r>
        <w:t>родства.</w:t>
      </w:r>
    </w:p>
    <w:p w:rsidR="000729EE" w:rsidRDefault="00697400">
      <w:pPr>
        <w:pStyle w:val="a3"/>
        <w:spacing w:line="242" w:lineRule="auto"/>
        <w:ind w:left="919" w:right="5340" w:firstLine="0"/>
        <w:jc w:val="left"/>
      </w:pPr>
      <w:r>
        <w:t>Составление элементарных схем скрещивания.</w:t>
      </w:r>
      <w:r>
        <w:rPr>
          <w:spacing w:val="-5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генетических задач.</w:t>
      </w:r>
    </w:p>
    <w:p w:rsidR="000729EE" w:rsidRDefault="00697400">
      <w:pPr>
        <w:pStyle w:val="a3"/>
        <w:ind w:left="919" w:right="1921" w:firstLine="0"/>
        <w:jc w:val="left"/>
      </w:pPr>
      <w:r>
        <w:t>Изучение результатов моногибридного и дигибридного скрещивания у дрозофилы.</w:t>
      </w:r>
      <w:r>
        <w:rPr>
          <w:spacing w:val="-5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и анализ</w:t>
      </w:r>
      <w:r>
        <w:rPr>
          <w:spacing w:val="-1"/>
        </w:rPr>
        <w:t xml:space="preserve"> </w:t>
      </w:r>
      <w:r>
        <w:t>родословных человека.</w:t>
      </w:r>
    </w:p>
    <w:p w:rsidR="000729EE" w:rsidRDefault="00697400">
      <w:pPr>
        <w:pStyle w:val="a3"/>
        <w:ind w:left="919" w:right="2035" w:firstLine="0"/>
        <w:jc w:val="left"/>
      </w:pPr>
      <w:r>
        <w:t>Изучение изменчивости, построение вариационного ряда и вариационной кривой.</w:t>
      </w:r>
      <w:r>
        <w:rPr>
          <w:spacing w:val="-52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фенотипа.</w:t>
      </w:r>
    </w:p>
    <w:p w:rsidR="000729EE" w:rsidRDefault="00697400">
      <w:pPr>
        <w:pStyle w:val="a3"/>
        <w:spacing w:line="252" w:lineRule="exact"/>
        <w:ind w:left="919" w:firstLine="0"/>
        <w:jc w:val="left"/>
      </w:pPr>
      <w:r>
        <w:t>Сравнение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морфологическому</w:t>
      </w:r>
      <w:r>
        <w:rPr>
          <w:spacing w:val="-4"/>
        </w:rPr>
        <w:t xml:space="preserve"> </w:t>
      </w:r>
      <w:r>
        <w:t>критерию.</w:t>
      </w:r>
    </w:p>
    <w:p w:rsidR="000729EE" w:rsidRDefault="00697400">
      <w:pPr>
        <w:pStyle w:val="a3"/>
        <w:spacing w:line="252" w:lineRule="exact"/>
        <w:ind w:left="919" w:firstLine="0"/>
        <w:jc w:val="left"/>
      </w:pPr>
      <w:r>
        <w:t>Описание</w:t>
      </w:r>
      <w:r>
        <w:rPr>
          <w:spacing w:val="-2"/>
        </w:rPr>
        <w:t xml:space="preserve"> </w:t>
      </w:r>
      <w:r>
        <w:t>приспособленности</w:t>
      </w:r>
      <w:r>
        <w:rPr>
          <w:spacing w:val="-2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относительного</w:t>
      </w:r>
      <w:r>
        <w:rPr>
          <w:spacing w:val="-5"/>
        </w:rPr>
        <w:t xml:space="preserve"> </w:t>
      </w:r>
      <w:r>
        <w:t>характера.</w:t>
      </w:r>
    </w:p>
    <w:p w:rsidR="000729EE" w:rsidRDefault="00697400">
      <w:pPr>
        <w:pStyle w:val="a3"/>
        <w:ind w:left="919" w:right="1452" w:firstLine="0"/>
        <w:jc w:val="left"/>
      </w:pPr>
      <w:r>
        <w:t>Выявление приспособлений организмов к влиянию различных экологических факторов.</w:t>
      </w:r>
      <w:r>
        <w:rPr>
          <w:spacing w:val="-52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анатомического строения</w:t>
      </w:r>
      <w:r>
        <w:rPr>
          <w:spacing w:val="-1"/>
        </w:rPr>
        <w:t xml:space="preserve"> </w:t>
      </w:r>
      <w:r>
        <w:t>растений разных</w:t>
      </w:r>
      <w:r>
        <w:rPr>
          <w:spacing w:val="-1"/>
        </w:rPr>
        <w:t xml:space="preserve"> </w:t>
      </w:r>
      <w:r>
        <w:t>мест обитания.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left="919" w:right="5451" w:firstLine="0"/>
      </w:pPr>
      <w:r>
        <w:lastRenderedPageBreak/>
        <w:t>Методы измерения факторов среды обитания.</w:t>
      </w:r>
      <w:r>
        <w:rPr>
          <w:spacing w:val="-52"/>
        </w:rPr>
        <w:t xml:space="preserve"> </w:t>
      </w:r>
      <w:r>
        <w:t>Изучение экологических адаптаций человека.</w:t>
      </w:r>
      <w:r>
        <w:rPr>
          <w:spacing w:val="-5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пищевых цепей.</w:t>
      </w:r>
    </w:p>
    <w:p w:rsidR="000729EE" w:rsidRDefault="00697400">
      <w:pPr>
        <w:pStyle w:val="a3"/>
        <w:spacing w:line="252" w:lineRule="exact"/>
        <w:ind w:left="919" w:firstLine="0"/>
      </w:pPr>
      <w:r>
        <w:t>Изучение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экосистем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местности.</w:t>
      </w:r>
    </w:p>
    <w:p w:rsidR="000729EE" w:rsidRDefault="00697400">
      <w:pPr>
        <w:pStyle w:val="a3"/>
        <w:ind w:left="919" w:right="3277" w:firstLine="0"/>
      </w:pPr>
      <w:r>
        <w:t>Моделирование структур и процессов, происходящих в экосистемах.</w:t>
      </w:r>
      <w:r>
        <w:rPr>
          <w:spacing w:val="-5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антропогенных изменений в</w:t>
      </w:r>
      <w:r>
        <w:rPr>
          <w:spacing w:val="-2"/>
        </w:rPr>
        <w:t xml:space="preserve"> </w:t>
      </w:r>
      <w:r>
        <w:t>природе.</w:t>
      </w:r>
    </w:p>
    <w:p w:rsidR="000729EE" w:rsidRDefault="00697400">
      <w:pPr>
        <w:pStyle w:val="2"/>
        <w:numPr>
          <w:ilvl w:val="3"/>
          <w:numId w:val="115"/>
        </w:numPr>
        <w:tabs>
          <w:tab w:val="left" w:pos="4360"/>
        </w:tabs>
        <w:spacing w:before="5"/>
        <w:ind w:left="4359" w:hanging="829"/>
        <w:jc w:val="both"/>
      </w:pPr>
      <w:r>
        <w:t>Физическая</w:t>
      </w:r>
      <w:r>
        <w:rPr>
          <w:spacing w:val="-6"/>
        </w:rPr>
        <w:t xml:space="preserve"> </w:t>
      </w:r>
      <w:r>
        <w:t>культура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right="844"/>
      </w:pP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бережном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52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упражнениями.</w:t>
      </w:r>
    </w:p>
    <w:p w:rsidR="000729EE" w:rsidRDefault="00697400">
      <w:pPr>
        <w:pStyle w:val="a3"/>
        <w:spacing w:before="1"/>
        <w:ind w:right="851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со всеми</w:t>
      </w:r>
      <w:r>
        <w:rPr>
          <w:spacing w:val="-2"/>
        </w:rPr>
        <w:t xml:space="preserve"> </w:t>
      </w:r>
      <w:r>
        <w:t>предметными</w:t>
      </w:r>
      <w:r>
        <w:rPr>
          <w:spacing w:val="-1"/>
        </w:rPr>
        <w:t xml:space="preserve"> </w:t>
      </w:r>
      <w:r>
        <w:t>областями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образования.</w:t>
      </w:r>
    </w:p>
    <w:p w:rsidR="000729EE" w:rsidRDefault="00697400">
      <w:pPr>
        <w:pStyle w:val="2"/>
        <w:spacing w:before="5"/>
        <w:ind w:right="4447" w:firstLine="3600"/>
      </w:pPr>
      <w:r>
        <w:t>Базовый уровень</w:t>
      </w:r>
      <w:r>
        <w:rPr>
          <w:spacing w:val="-52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</w:t>
      </w:r>
    </w:p>
    <w:p w:rsidR="000729EE" w:rsidRDefault="00697400">
      <w:pPr>
        <w:pStyle w:val="a3"/>
        <w:ind w:right="848" w:firstLine="700"/>
      </w:pPr>
      <w:r>
        <w:t>Современные оздоровительные системы физического воспитания, их роль в формировании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долголетия,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заболеваний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привычек,</w:t>
      </w:r>
      <w:r>
        <w:rPr>
          <w:spacing w:val="-1"/>
        </w:rPr>
        <w:t xml:space="preserve"> </w:t>
      </w:r>
      <w:r>
        <w:t>поддержании</w:t>
      </w:r>
      <w:r>
        <w:rPr>
          <w:spacing w:val="-2"/>
        </w:rPr>
        <w:t xml:space="preserve"> </w:t>
      </w:r>
      <w:r>
        <w:t>репродуктивной</w:t>
      </w:r>
      <w:r>
        <w:rPr>
          <w:spacing w:val="-2"/>
        </w:rPr>
        <w:t xml:space="preserve"> </w:t>
      </w:r>
      <w:r>
        <w:t>функции.</w:t>
      </w:r>
    </w:p>
    <w:p w:rsidR="000729EE" w:rsidRDefault="00697400">
      <w:pPr>
        <w:pStyle w:val="a3"/>
        <w:ind w:right="850" w:firstLine="700"/>
      </w:pP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работоспособности: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сеансы</w:t>
      </w:r>
      <w:r>
        <w:rPr>
          <w:spacing w:val="1"/>
        </w:rPr>
        <w:t xml:space="preserve"> </w:t>
      </w:r>
      <w:r>
        <w:t>аутотренинга,</w:t>
      </w:r>
      <w:r>
        <w:rPr>
          <w:spacing w:val="-1"/>
        </w:rPr>
        <w:t xml:space="preserve"> </w:t>
      </w:r>
      <w:r>
        <w:t>релаксации</w:t>
      </w:r>
      <w:r>
        <w:rPr>
          <w:spacing w:val="-3"/>
        </w:rPr>
        <w:t xml:space="preserve"> </w:t>
      </w:r>
      <w:r>
        <w:t>и самомассажа,</w:t>
      </w:r>
      <w:r>
        <w:rPr>
          <w:spacing w:val="-2"/>
        </w:rPr>
        <w:t xml:space="preserve"> </w:t>
      </w:r>
      <w:r>
        <w:t>банные процедуры.</w:t>
      </w:r>
    </w:p>
    <w:p w:rsidR="000729EE" w:rsidRDefault="00697400">
      <w:pPr>
        <w:pStyle w:val="a3"/>
        <w:ind w:right="849" w:firstLine="700"/>
      </w:pPr>
      <w:r>
        <w:t>Система индивидуальных занятий оздоровительной и тренировочной направленности, основы</w:t>
      </w:r>
      <w:r>
        <w:rPr>
          <w:spacing w:val="-52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проведения,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 оценка эффективности</w:t>
      </w:r>
      <w:r>
        <w:rPr>
          <w:spacing w:val="-5"/>
        </w:rPr>
        <w:t xml:space="preserve"> </w:t>
      </w:r>
      <w:r>
        <w:t>занятий.</w:t>
      </w:r>
    </w:p>
    <w:p w:rsidR="000729EE" w:rsidRDefault="00697400">
      <w:pPr>
        <w:pStyle w:val="a3"/>
        <w:ind w:right="847" w:firstLine="700"/>
        <w:rPr>
          <w:i/>
        </w:rPr>
      </w:pPr>
      <w:r>
        <w:t>Особенности</w:t>
      </w:r>
      <w:r>
        <w:rPr>
          <w:spacing w:val="14"/>
        </w:rPr>
        <w:t xml:space="preserve"> </w:t>
      </w:r>
      <w:r>
        <w:t>соревновательной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массовых</w:t>
      </w:r>
      <w:r>
        <w:rPr>
          <w:spacing w:val="14"/>
        </w:rPr>
        <w:t xml:space="preserve"> </w:t>
      </w:r>
      <w:r>
        <w:t>видах</w:t>
      </w:r>
      <w:r>
        <w:rPr>
          <w:spacing w:val="12"/>
        </w:rPr>
        <w:t xml:space="preserve"> </w:t>
      </w:r>
      <w:r>
        <w:t>спорта;</w:t>
      </w:r>
      <w:r>
        <w:rPr>
          <w:spacing w:val="16"/>
        </w:rPr>
        <w:t xml:space="preserve"> </w:t>
      </w:r>
      <w:r>
        <w:t>правила</w:t>
      </w:r>
      <w:r>
        <w:rPr>
          <w:spacing w:val="14"/>
        </w:rPr>
        <w:t xml:space="preserve"> </w:t>
      </w:r>
      <w:r>
        <w:t>организации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 xml:space="preserve">соревнований, обеспечение безопасности, </w:t>
      </w:r>
      <w:r>
        <w:rPr>
          <w:i/>
        </w:rPr>
        <w:t>судейство.</w:t>
      </w:r>
    </w:p>
    <w:p w:rsidR="000729EE" w:rsidRDefault="00697400">
      <w:pPr>
        <w:pStyle w:val="a3"/>
        <w:spacing w:line="251" w:lineRule="exact"/>
        <w:ind w:left="919" w:firstLine="0"/>
      </w:pPr>
      <w:r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культурой.</w:t>
      </w:r>
    </w:p>
    <w:p w:rsidR="000729EE" w:rsidRDefault="00697400">
      <w:pPr>
        <w:pStyle w:val="a3"/>
        <w:ind w:right="847" w:firstLine="700"/>
      </w:pPr>
      <w:r>
        <w:t>Государственные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Всероссийского 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-5"/>
        </w:rPr>
        <w:t xml:space="preserve"> </w:t>
      </w:r>
      <w:r>
        <w:t>(ГТО).</w:t>
      </w:r>
    </w:p>
    <w:p w:rsidR="000729EE" w:rsidRDefault="00697400">
      <w:pPr>
        <w:pStyle w:val="a3"/>
        <w:spacing w:line="252" w:lineRule="exact"/>
        <w:ind w:left="919" w:firstLine="0"/>
      </w:pPr>
      <w:r>
        <w:t>Современное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России.</w:t>
      </w:r>
    </w:p>
    <w:p w:rsidR="000729EE" w:rsidRDefault="00697400">
      <w:pPr>
        <w:ind w:left="218" w:right="848" w:firstLine="700"/>
        <w:jc w:val="both"/>
        <w:rPr>
          <w:i/>
        </w:rPr>
      </w:pPr>
      <w:r>
        <w:rPr>
          <w:i/>
        </w:rPr>
        <w:t>Основы законодательства Российской Федерации в области физической культуры, спорта,</w:t>
      </w:r>
      <w:r>
        <w:rPr>
          <w:i/>
          <w:spacing w:val="1"/>
        </w:rPr>
        <w:t xml:space="preserve"> </w:t>
      </w:r>
      <w:r>
        <w:rPr>
          <w:i/>
        </w:rPr>
        <w:t>туризма,</w:t>
      </w:r>
      <w:r>
        <w:rPr>
          <w:i/>
          <w:spacing w:val="-4"/>
        </w:rPr>
        <w:t xml:space="preserve"> </w:t>
      </w:r>
      <w:r>
        <w:rPr>
          <w:i/>
        </w:rPr>
        <w:t>охраны</w:t>
      </w:r>
      <w:r>
        <w:rPr>
          <w:i/>
          <w:spacing w:val="-1"/>
        </w:rPr>
        <w:t xml:space="preserve"> </w:t>
      </w:r>
      <w:r>
        <w:rPr>
          <w:i/>
        </w:rPr>
        <w:t>здоровья.</w:t>
      </w:r>
    </w:p>
    <w:p w:rsidR="000729EE" w:rsidRDefault="00697400">
      <w:pPr>
        <w:pStyle w:val="2"/>
        <w:spacing w:before="2" w:line="251" w:lineRule="exact"/>
      </w:pPr>
      <w:r>
        <w:t>Физкультурно-оздоровительная</w:t>
      </w:r>
      <w:r>
        <w:rPr>
          <w:spacing w:val="-10"/>
        </w:rPr>
        <w:t xml:space="preserve"> </w:t>
      </w:r>
      <w:r>
        <w:t>деятельность</w:t>
      </w:r>
    </w:p>
    <w:p w:rsidR="000729EE" w:rsidRDefault="00697400">
      <w:pPr>
        <w:pStyle w:val="a3"/>
        <w:spacing w:line="251" w:lineRule="exact"/>
        <w:ind w:left="919" w:firstLine="0"/>
      </w:pPr>
      <w:r>
        <w:t>Оздоровительные</w:t>
      </w:r>
      <w:r>
        <w:rPr>
          <w:spacing w:val="-4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воспитания.</w:t>
      </w:r>
    </w:p>
    <w:p w:rsidR="000729EE" w:rsidRDefault="00697400">
      <w:pPr>
        <w:pStyle w:val="a3"/>
        <w:ind w:right="845" w:firstLine="700"/>
      </w:pPr>
      <w:r>
        <w:t>Современные фитнес-программы, направленные на достижение и поддержание оптимального</w:t>
      </w:r>
      <w:r>
        <w:rPr>
          <w:spacing w:val="1"/>
        </w:rPr>
        <w:t xml:space="preserve"> </w:t>
      </w:r>
      <w:r>
        <w:t>качества жизни, решение задач формирования жизненно необходимых и спортивно ориентированных</w:t>
      </w:r>
      <w:r>
        <w:rPr>
          <w:spacing w:val="-52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умений.</w:t>
      </w:r>
    </w:p>
    <w:p w:rsidR="000729EE" w:rsidRDefault="00697400">
      <w:pPr>
        <w:pStyle w:val="a3"/>
        <w:ind w:right="849" w:firstLine="700"/>
      </w:pPr>
      <w:r>
        <w:t>Индивидуально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умственной и физической деятельности; комплексы упражнений адаптивной физической культуры;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-1"/>
        </w:rPr>
        <w:t xml:space="preserve"> </w:t>
      </w:r>
      <w:r>
        <w:t>ходьба и</w:t>
      </w:r>
      <w:r>
        <w:rPr>
          <w:spacing w:val="-3"/>
        </w:rPr>
        <w:t xml:space="preserve"> </w:t>
      </w:r>
      <w:r>
        <w:t>бег.</w:t>
      </w:r>
    </w:p>
    <w:p w:rsidR="000729EE" w:rsidRDefault="00697400">
      <w:pPr>
        <w:pStyle w:val="2"/>
        <w:spacing w:before="5" w:line="250" w:lineRule="exact"/>
      </w:pPr>
      <w:r>
        <w:t>Физическое</w:t>
      </w:r>
      <w:r>
        <w:rPr>
          <w:spacing w:val="-5"/>
        </w:rPr>
        <w:t xml:space="preserve"> </w:t>
      </w:r>
      <w:r>
        <w:t>совершенствование</w:t>
      </w:r>
    </w:p>
    <w:p w:rsidR="000729EE" w:rsidRDefault="00697400">
      <w:pPr>
        <w:pStyle w:val="a3"/>
        <w:ind w:right="846" w:firstLine="700"/>
        <w:rPr>
          <w:i/>
        </w:rPr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спорта: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снарядах);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дистанции; прыжки в длину и высоту с разбега; метание гранаты; передвижение на лыжах; плавание;</w:t>
      </w:r>
      <w:r>
        <w:rPr>
          <w:spacing w:val="1"/>
        </w:rPr>
        <w:t xml:space="preserve"> </w:t>
      </w:r>
      <w:r>
        <w:t xml:space="preserve">технические приемы и командно-тактические действия в командных (игровых) видах; </w:t>
      </w:r>
      <w:r>
        <w:rPr>
          <w:i/>
        </w:rPr>
        <w:t>техническая и</w:t>
      </w:r>
      <w:r>
        <w:rPr>
          <w:i/>
          <w:spacing w:val="1"/>
        </w:rPr>
        <w:t xml:space="preserve"> </w:t>
      </w:r>
      <w:r>
        <w:rPr>
          <w:i/>
        </w:rPr>
        <w:t>тактическая</w:t>
      </w:r>
      <w:r>
        <w:rPr>
          <w:i/>
          <w:spacing w:val="-1"/>
        </w:rPr>
        <w:t xml:space="preserve"> </w:t>
      </w:r>
      <w:r>
        <w:rPr>
          <w:i/>
        </w:rPr>
        <w:t>подготовка</w:t>
      </w:r>
      <w:r>
        <w:rPr>
          <w:i/>
          <w:spacing w:val="-3"/>
        </w:rPr>
        <w:t xml:space="preserve"> </w:t>
      </w:r>
      <w:r>
        <w:rPr>
          <w:i/>
        </w:rPr>
        <w:t>в национальных</w:t>
      </w:r>
      <w:r>
        <w:rPr>
          <w:i/>
          <w:spacing w:val="-2"/>
        </w:rPr>
        <w:t xml:space="preserve"> </w:t>
      </w:r>
      <w:r>
        <w:rPr>
          <w:i/>
        </w:rPr>
        <w:t>видах спорта.</w:t>
      </w:r>
    </w:p>
    <w:p w:rsidR="000729EE" w:rsidRDefault="00697400">
      <w:pPr>
        <w:pStyle w:val="a3"/>
        <w:ind w:right="848" w:firstLine="700"/>
        <w:rPr>
          <w:i/>
        </w:rPr>
      </w:pPr>
      <w:r>
        <w:t>Спортивные единоборства: технико-тактические действия самообороны; приемы страховки и</w:t>
      </w:r>
      <w:r>
        <w:rPr>
          <w:spacing w:val="1"/>
        </w:rPr>
        <w:t xml:space="preserve"> </w:t>
      </w:r>
      <w:r>
        <w:t>самостраховки</w:t>
      </w:r>
      <w:r>
        <w:rPr>
          <w:i/>
        </w:rPr>
        <w:t>.</w:t>
      </w:r>
    </w:p>
    <w:p w:rsidR="000729EE" w:rsidRDefault="00697400">
      <w:pPr>
        <w:ind w:left="218" w:right="848" w:firstLine="707"/>
        <w:jc w:val="both"/>
        <w:rPr>
          <w:i/>
        </w:rPr>
      </w:pPr>
      <w:r>
        <w:t xml:space="preserve">Прикладная физическая подготовка: полосы препятствий; </w:t>
      </w:r>
      <w:r>
        <w:rPr>
          <w:i/>
        </w:rPr>
        <w:t>кросс по пересеченной местности с</w:t>
      </w:r>
      <w:r>
        <w:rPr>
          <w:i/>
          <w:spacing w:val="-52"/>
        </w:rPr>
        <w:t xml:space="preserve"> </w:t>
      </w:r>
      <w:r>
        <w:rPr>
          <w:i/>
        </w:rPr>
        <w:t>элементами</w:t>
      </w:r>
      <w:r>
        <w:rPr>
          <w:i/>
          <w:spacing w:val="-1"/>
        </w:rPr>
        <w:t xml:space="preserve"> </w:t>
      </w:r>
      <w:r>
        <w:rPr>
          <w:i/>
        </w:rPr>
        <w:t>спортивного</w:t>
      </w:r>
      <w:r>
        <w:rPr>
          <w:i/>
          <w:spacing w:val="-2"/>
        </w:rPr>
        <w:t xml:space="preserve"> </w:t>
      </w:r>
      <w:r>
        <w:rPr>
          <w:i/>
        </w:rPr>
        <w:t>ориентирования; прикладное плавание.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2"/>
        <w:numPr>
          <w:ilvl w:val="3"/>
          <w:numId w:val="115"/>
        </w:numPr>
        <w:tabs>
          <w:tab w:val="left" w:pos="3371"/>
        </w:tabs>
        <w:spacing w:before="72"/>
        <w:ind w:left="3370" w:hanging="826"/>
        <w:jc w:val="left"/>
      </w:pPr>
      <w:r>
        <w:lastRenderedPageBreak/>
        <w:t>Основы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</w:p>
    <w:p w:rsidR="000729EE" w:rsidRDefault="000729EE">
      <w:pPr>
        <w:pStyle w:val="a3"/>
        <w:spacing w:before="4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spacing w:before="1"/>
        <w:ind w:right="846"/>
      </w:pPr>
      <w:r>
        <w:t>Опасные и чрезвычайные ситуации, усиление глобальной конкуренции и напряженности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межгосударственного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межрегионального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формирования у обучающихся компетенции в области личной безопасности в условиях опасных и</w:t>
      </w:r>
      <w:r>
        <w:rPr>
          <w:spacing w:val="1"/>
        </w:rPr>
        <w:t xml:space="preserve"> </w:t>
      </w:r>
      <w:r>
        <w:t>чрезвычайных ситуаций социально сложного и технически насыщенного окружающего мира, а также</w:t>
      </w:r>
      <w:r>
        <w:rPr>
          <w:spacing w:val="-52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 выполнению гражданского</w:t>
      </w:r>
      <w:r>
        <w:rPr>
          <w:spacing w:val="-3"/>
        </w:rPr>
        <w:t xml:space="preserve"> </w:t>
      </w:r>
      <w:r>
        <w:t>долга по</w:t>
      </w:r>
      <w:r>
        <w:rPr>
          <w:spacing w:val="-4"/>
        </w:rPr>
        <w:t xml:space="preserve"> </w:t>
      </w:r>
      <w:r>
        <w:t>защите Отечества.</w:t>
      </w:r>
    </w:p>
    <w:p w:rsidR="000729EE" w:rsidRDefault="00697400">
      <w:pPr>
        <w:pStyle w:val="a3"/>
        <w:ind w:right="848"/>
      </w:pPr>
      <w:r>
        <w:t>Целью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начальная индивидуальная подготовка по основам военной службы в соответствии с требованиями,</w:t>
      </w:r>
      <w:r>
        <w:rPr>
          <w:spacing w:val="1"/>
        </w:rPr>
        <w:t xml:space="preserve"> </w:t>
      </w:r>
      <w:r>
        <w:t>предъявляемыми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СОО.</w:t>
      </w:r>
    </w:p>
    <w:p w:rsidR="000729EE" w:rsidRDefault="00697400">
      <w:pPr>
        <w:pStyle w:val="a3"/>
        <w:ind w:right="845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изучения на уровне среднего общего образования, осваивается на базовом уровне и является одной из</w:t>
      </w:r>
      <w:r>
        <w:rPr>
          <w:spacing w:val="-52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жизнедеятельности».</w:t>
      </w:r>
    </w:p>
    <w:p w:rsidR="000729EE" w:rsidRDefault="00697400">
      <w:pPr>
        <w:pStyle w:val="a3"/>
        <w:spacing w:before="1"/>
        <w:ind w:right="847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 и учитывают возможность освоения ими теоретической и практической деятельности,</w:t>
      </w:r>
      <w:r>
        <w:rPr>
          <w:spacing w:val="1"/>
        </w:rPr>
        <w:t xml:space="preserve"> </w:t>
      </w:r>
      <w:r>
        <w:t>что является важнейшим компонентом развивающего обучения. Содержание представлено в девяти</w:t>
      </w:r>
      <w:r>
        <w:rPr>
          <w:spacing w:val="1"/>
        </w:rPr>
        <w:t xml:space="preserve"> </w:t>
      </w:r>
      <w:r>
        <w:t>модулях.</w:t>
      </w:r>
    </w:p>
    <w:p w:rsidR="000729EE" w:rsidRDefault="00697400">
      <w:pPr>
        <w:pStyle w:val="a3"/>
        <w:ind w:right="850"/>
      </w:pPr>
      <w:r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4"/>
        </w:rPr>
        <w:t xml:space="preserve"> </w:t>
      </w:r>
      <w:r>
        <w:t>безопасностью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охраной</w:t>
      </w:r>
      <w:r>
        <w:rPr>
          <w:spacing w:val="14"/>
        </w:rPr>
        <w:t xml:space="preserve"> </w:t>
      </w:r>
      <w:r>
        <w:t>окружающей</w:t>
      </w:r>
      <w:r>
        <w:rPr>
          <w:spacing w:val="15"/>
        </w:rPr>
        <w:t xml:space="preserve"> </w:t>
      </w:r>
      <w:r>
        <w:t>среды,</w:t>
      </w:r>
      <w:r>
        <w:rPr>
          <w:spacing w:val="14"/>
        </w:rPr>
        <w:t xml:space="preserve"> </w:t>
      </w:r>
      <w:r>
        <w:t>безопасностью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транспорте,</w:t>
      </w:r>
      <w:r>
        <w:rPr>
          <w:spacing w:val="16"/>
        </w:rPr>
        <w:t xml:space="preserve"> </w:t>
      </w:r>
      <w:r>
        <w:t>явными</w:t>
      </w:r>
      <w:r>
        <w:rPr>
          <w:spacing w:val="-53"/>
        </w:rPr>
        <w:t xml:space="preserve"> </w:t>
      </w:r>
      <w:r>
        <w:t>и скрытыми</w:t>
      </w:r>
      <w:r>
        <w:rPr>
          <w:spacing w:val="-1"/>
        </w:rPr>
        <w:t xml:space="preserve"> </w:t>
      </w:r>
      <w:r>
        <w:t>опасностями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 молодежных хобби подростков.</w:t>
      </w:r>
    </w:p>
    <w:p w:rsidR="000729EE" w:rsidRDefault="00697400">
      <w:pPr>
        <w:pStyle w:val="a3"/>
        <w:ind w:right="848"/>
      </w:pPr>
      <w:r>
        <w:t>Модуль «Защита населения Российской Федерации от опасных и чрезвычайных ситуаций»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защитой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природного,</w:t>
      </w:r>
      <w:r>
        <w:rPr>
          <w:spacing w:val="-3"/>
        </w:rPr>
        <w:t xml:space="preserve"> </w:t>
      </w:r>
      <w:r>
        <w:t>техногенного и социального характера.</w:t>
      </w:r>
    </w:p>
    <w:p w:rsidR="000729EE" w:rsidRDefault="00697400">
      <w:pPr>
        <w:pStyle w:val="a3"/>
        <w:spacing w:before="2"/>
        <w:ind w:right="851"/>
      </w:pPr>
      <w:r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терроризму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противодействием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терроризму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наркотизму.</w:t>
      </w:r>
    </w:p>
    <w:p w:rsidR="000729EE" w:rsidRDefault="00697400">
      <w:pPr>
        <w:pStyle w:val="a3"/>
        <w:ind w:left="926" w:right="850" w:firstLine="0"/>
      </w:pPr>
      <w:r>
        <w:t>Модуль «Основы здорового образа жизни» раскрывает основы здорового образа жизни.</w:t>
      </w:r>
      <w:r>
        <w:rPr>
          <w:spacing w:val="1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«Основы</w:t>
      </w:r>
      <w:r>
        <w:rPr>
          <w:spacing w:val="4"/>
        </w:rPr>
        <w:t xml:space="preserve"> </w:t>
      </w:r>
      <w:r>
        <w:t>медицинских</w:t>
      </w:r>
      <w:r>
        <w:rPr>
          <w:spacing w:val="3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оказание</w:t>
      </w:r>
      <w:r>
        <w:rPr>
          <w:spacing w:val="3"/>
        </w:rPr>
        <w:t xml:space="preserve"> </w:t>
      </w:r>
      <w:r>
        <w:t>первой</w:t>
      </w:r>
      <w:r>
        <w:rPr>
          <w:spacing w:val="3"/>
        </w:rPr>
        <w:t xml:space="preserve"> </w:t>
      </w:r>
      <w:r>
        <w:t>помощи»</w:t>
      </w:r>
      <w:r>
        <w:rPr>
          <w:spacing w:val="53"/>
        </w:rPr>
        <w:t xml:space="preserve"> </w:t>
      </w:r>
      <w:r>
        <w:t>раскрывает</w:t>
      </w:r>
      <w:r>
        <w:rPr>
          <w:spacing w:val="3"/>
        </w:rPr>
        <w:t xml:space="preserve"> </w:t>
      </w:r>
      <w:r>
        <w:t>вопросы,</w:t>
      </w:r>
    </w:p>
    <w:p w:rsidR="000729EE" w:rsidRDefault="00697400">
      <w:pPr>
        <w:pStyle w:val="a3"/>
        <w:ind w:right="847" w:firstLine="0"/>
      </w:pPr>
      <w:r>
        <w:t>связанные с оказанием первой помощи, санитарно-эпидемиологическим благополучием населения и</w:t>
      </w:r>
      <w:r>
        <w:rPr>
          <w:spacing w:val="1"/>
        </w:rPr>
        <w:t xml:space="preserve"> </w:t>
      </w:r>
      <w:r>
        <w:t>профилактикой</w:t>
      </w:r>
      <w:r>
        <w:rPr>
          <w:spacing w:val="-1"/>
        </w:rPr>
        <w:t xml:space="preserve"> </w:t>
      </w:r>
      <w:r>
        <w:t>инфекционных заболеваний.</w:t>
      </w:r>
    </w:p>
    <w:p w:rsidR="000729EE" w:rsidRDefault="00697400">
      <w:pPr>
        <w:pStyle w:val="a3"/>
        <w:ind w:right="845"/>
      </w:pPr>
      <w:r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государства»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тенденциями развития современного мира и России, а также факторы и источники угроз и основы</w:t>
      </w:r>
      <w:r>
        <w:rPr>
          <w:spacing w:val="1"/>
        </w:rPr>
        <w:t xml:space="preserve"> </w:t>
      </w:r>
      <w:r>
        <w:t>обороны РФ.</w:t>
      </w:r>
    </w:p>
    <w:p w:rsidR="000729EE" w:rsidRDefault="00697400">
      <w:pPr>
        <w:pStyle w:val="a3"/>
        <w:ind w:right="845"/>
      </w:pPr>
      <w:r>
        <w:t>Модуль</w:t>
      </w:r>
      <w:r>
        <w:rPr>
          <w:spacing w:val="1"/>
        </w:rPr>
        <w:t xml:space="preserve"> </w:t>
      </w:r>
      <w:r>
        <w:t>«Правовые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определения и соблюдения обязанностей гражданина до призыва, во время призыва и прохождения</w:t>
      </w:r>
      <w:r>
        <w:rPr>
          <w:spacing w:val="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службы,</w:t>
      </w:r>
      <w:r>
        <w:rPr>
          <w:spacing w:val="-3"/>
        </w:rPr>
        <w:t xml:space="preserve"> </w:t>
      </w:r>
      <w:r>
        <w:t>увольнения</w:t>
      </w:r>
      <w:r>
        <w:rPr>
          <w:spacing w:val="-1"/>
        </w:rPr>
        <w:t xml:space="preserve"> </w:t>
      </w:r>
      <w:r>
        <w:t>с военной</w:t>
      </w:r>
      <w:r>
        <w:rPr>
          <w:spacing w:val="-1"/>
        </w:rPr>
        <w:t xml:space="preserve"> </w:t>
      </w:r>
      <w:r>
        <w:t>службы и</w:t>
      </w:r>
      <w:r>
        <w:rPr>
          <w:spacing w:val="-1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запасе.</w:t>
      </w:r>
    </w:p>
    <w:p w:rsidR="000729EE" w:rsidRDefault="00697400">
      <w:pPr>
        <w:pStyle w:val="a3"/>
        <w:ind w:right="850"/>
      </w:pPr>
      <w:r>
        <w:t>Модуль «Элементы начальной военной подготовки» раскрывает вопросы строевой, огневой,</w:t>
      </w:r>
      <w:r>
        <w:rPr>
          <w:spacing w:val="1"/>
        </w:rPr>
        <w:t xml:space="preserve"> </w:t>
      </w:r>
      <w:r>
        <w:t>тактической</w:t>
      </w:r>
      <w:r>
        <w:rPr>
          <w:spacing w:val="-1"/>
        </w:rPr>
        <w:t xml:space="preserve"> </w:t>
      </w:r>
      <w:r>
        <w:t>подготовки.</w:t>
      </w:r>
    </w:p>
    <w:p w:rsidR="000729EE" w:rsidRDefault="00697400">
      <w:pPr>
        <w:pStyle w:val="a3"/>
        <w:ind w:right="846"/>
      </w:pPr>
      <w:r>
        <w:t>Модуль</w:t>
      </w:r>
      <w:r>
        <w:rPr>
          <w:spacing w:val="1"/>
        </w:rPr>
        <w:t xml:space="preserve"> </w:t>
      </w:r>
      <w:r>
        <w:t>«Военно-профессиональная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гражданина.</w:t>
      </w:r>
    </w:p>
    <w:p w:rsidR="000729EE" w:rsidRDefault="00697400">
      <w:pPr>
        <w:pStyle w:val="a3"/>
        <w:ind w:right="851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темах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местных условий и</w:t>
      </w:r>
      <w:r>
        <w:rPr>
          <w:spacing w:val="-1"/>
        </w:rPr>
        <w:t xml:space="preserve"> </w:t>
      </w:r>
      <w:r>
        <w:t>особенностей 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0729EE" w:rsidRDefault="00697400">
      <w:pPr>
        <w:pStyle w:val="a3"/>
        <w:spacing w:line="251" w:lineRule="exact"/>
        <w:ind w:left="926" w:firstLine="0"/>
      </w:pPr>
      <w:r>
        <w:t>«Основы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жизнедеятельности»</w:t>
      </w:r>
      <w:r>
        <w:rPr>
          <w:spacing w:val="-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обеспечивает:</w:t>
      </w:r>
    </w:p>
    <w:p w:rsidR="000729EE" w:rsidRDefault="00697400">
      <w:pPr>
        <w:pStyle w:val="a4"/>
        <w:numPr>
          <w:ilvl w:val="0"/>
          <w:numId w:val="102"/>
        </w:numPr>
        <w:tabs>
          <w:tab w:val="left" w:pos="656"/>
        </w:tabs>
        <w:spacing w:before="2"/>
        <w:ind w:right="845" w:firstLine="283"/>
      </w:pPr>
      <w:r>
        <w:t>сформированность</w:t>
      </w:r>
      <w:r>
        <w:rPr>
          <w:spacing w:val="27"/>
        </w:rPr>
        <w:t xml:space="preserve"> </w:t>
      </w:r>
      <w:r>
        <w:t>экологического</w:t>
      </w:r>
      <w:r>
        <w:rPr>
          <w:spacing w:val="25"/>
        </w:rPr>
        <w:t xml:space="preserve"> </w:t>
      </w:r>
      <w:r>
        <w:t>мышления,</w:t>
      </w:r>
      <w:r>
        <w:rPr>
          <w:spacing w:val="27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здорового,</w:t>
      </w:r>
      <w:r>
        <w:rPr>
          <w:spacing w:val="25"/>
        </w:rPr>
        <w:t xml:space="preserve"> </w:t>
      </w:r>
      <w:r>
        <w:t>безопасного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экологически</w:t>
      </w:r>
      <w:r>
        <w:rPr>
          <w:spacing w:val="-52"/>
        </w:rPr>
        <w:t xml:space="preserve"> </w:t>
      </w:r>
      <w:r>
        <w:t>целесообразного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 понимание</w:t>
      </w:r>
      <w:r>
        <w:rPr>
          <w:spacing w:val="-1"/>
        </w:rPr>
        <w:t xml:space="preserve"> </w:t>
      </w:r>
      <w:r>
        <w:t>рисков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угроз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мира;</w:t>
      </w:r>
    </w:p>
    <w:p w:rsidR="000729EE" w:rsidRDefault="00697400">
      <w:pPr>
        <w:pStyle w:val="a4"/>
        <w:numPr>
          <w:ilvl w:val="0"/>
          <w:numId w:val="102"/>
        </w:numPr>
        <w:tabs>
          <w:tab w:val="left" w:pos="735"/>
        </w:tabs>
        <w:spacing w:before="1"/>
        <w:ind w:right="845" w:firstLine="283"/>
      </w:pPr>
      <w:r>
        <w:t>знание</w:t>
      </w:r>
      <w:r>
        <w:rPr>
          <w:spacing w:val="49"/>
        </w:rPr>
        <w:t xml:space="preserve"> </w:t>
      </w:r>
      <w:r>
        <w:t>правил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владение</w:t>
      </w:r>
      <w:r>
        <w:rPr>
          <w:spacing w:val="50"/>
        </w:rPr>
        <w:t xml:space="preserve"> </w:t>
      </w:r>
      <w:r>
        <w:t>навыками</w:t>
      </w:r>
      <w:r>
        <w:rPr>
          <w:spacing w:val="49"/>
        </w:rPr>
        <w:t xml:space="preserve"> </w:t>
      </w:r>
      <w:r>
        <w:t>поведения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опасных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чрезвычайных</w:t>
      </w:r>
      <w:r>
        <w:rPr>
          <w:spacing w:val="50"/>
        </w:rPr>
        <w:t xml:space="preserve"> </w:t>
      </w:r>
      <w:r>
        <w:t>ситуациях</w:t>
      </w:r>
      <w:r>
        <w:rPr>
          <w:spacing w:val="-52"/>
        </w:rPr>
        <w:t xml:space="preserve"> </w:t>
      </w:r>
      <w:r>
        <w:t>природного,</w:t>
      </w:r>
      <w:r>
        <w:rPr>
          <w:spacing w:val="-3"/>
        </w:rPr>
        <w:t xml:space="preserve"> </w:t>
      </w:r>
      <w:r>
        <w:t>техногенного и</w:t>
      </w:r>
      <w:r>
        <w:rPr>
          <w:spacing w:val="-1"/>
        </w:rPr>
        <w:t xml:space="preserve"> </w:t>
      </w:r>
      <w:r>
        <w:t>социального характера;</w:t>
      </w:r>
    </w:p>
    <w:p w:rsidR="000729EE" w:rsidRDefault="00697400">
      <w:pPr>
        <w:pStyle w:val="a4"/>
        <w:numPr>
          <w:ilvl w:val="0"/>
          <w:numId w:val="102"/>
        </w:numPr>
        <w:tabs>
          <w:tab w:val="left" w:pos="743"/>
        </w:tabs>
        <w:ind w:right="845" w:firstLine="283"/>
      </w:pPr>
      <w:r>
        <w:t>владение</w:t>
      </w:r>
      <w:r>
        <w:rPr>
          <w:spacing w:val="2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3"/>
        </w:rPr>
        <w:t xml:space="preserve"> </w:t>
      </w:r>
      <w:r>
        <w:t>устойчивость</w:t>
      </w:r>
      <w:r>
        <w:rPr>
          <w:spacing w:val="2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опасных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52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а также навыками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 помощи</w:t>
      </w:r>
      <w:r>
        <w:rPr>
          <w:spacing w:val="-1"/>
        </w:rPr>
        <w:t xml:space="preserve"> </w:t>
      </w:r>
      <w:r>
        <w:t>пострадавшим;</w:t>
      </w:r>
    </w:p>
    <w:p w:rsidR="000729EE" w:rsidRDefault="00697400">
      <w:pPr>
        <w:pStyle w:val="a4"/>
        <w:numPr>
          <w:ilvl w:val="0"/>
          <w:numId w:val="102"/>
        </w:numPr>
        <w:tabs>
          <w:tab w:val="left" w:pos="630"/>
        </w:tabs>
        <w:ind w:left="629" w:hanging="128"/>
      </w:pPr>
      <w:r>
        <w:t>умение</w:t>
      </w:r>
      <w:r>
        <w:rPr>
          <w:spacing w:val="-3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индивидуально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 в</w:t>
      </w:r>
      <w:r>
        <w:rPr>
          <w:spacing w:val="-3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ситуациях;</w:t>
      </w:r>
    </w:p>
    <w:p w:rsidR="000729EE" w:rsidRDefault="00697400">
      <w:pPr>
        <w:pStyle w:val="a4"/>
        <w:numPr>
          <w:ilvl w:val="0"/>
          <w:numId w:val="102"/>
        </w:numPr>
        <w:tabs>
          <w:tab w:val="left" w:pos="697"/>
        </w:tabs>
        <w:ind w:right="844" w:firstLine="338"/>
      </w:pPr>
      <w:r>
        <w:t>формирование</w:t>
      </w:r>
      <w:r>
        <w:rPr>
          <w:spacing w:val="13"/>
        </w:rPr>
        <w:t xml:space="preserve"> </w:t>
      </w:r>
      <w:r>
        <w:t>морально-психологических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физических</w:t>
      </w:r>
      <w:r>
        <w:rPr>
          <w:spacing w:val="10"/>
        </w:rPr>
        <w:t xml:space="preserve"> </w:t>
      </w:r>
      <w:r>
        <w:t>качеств</w:t>
      </w:r>
      <w:r>
        <w:rPr>
          <w:spacing w:val="10"/>
        </w:rPr>
        <w:t xml:space="preserve"> </w:t>
      </w:r>
      <w:r>
        <w:t>гражданина,</w:t>
      </w:r>
      <w:r>
        <w:rPr>
          <w:spacing w:val="13"/>
        </w:rPr>
        <w:t xml:space="preserve"> </w:t>
      </w:r>
      <w:r>
        <w:t>необходимых</w:t>
      </w:r>
      <w:r>
        <w:rPr>
          <w:spacing w:val="1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военной службы;</w:t>
      </w:r>
    </w:p>
    <w:p w:rsidR="000729EE" w:rsidRDefault="00697400">
      <w:pPr>
        <w:pStyle w:val="a4"/>
        <w:numPr>
          <w:ilvl w:val="0"/>
          <w:numId w:val="102"/>
        </w:numPr>
        <w:tabs>
          <w:tab w:val="left" w:pos="687"/>
        </w:tabs>
        <w:spacing w:line="242" w:lineRule="auto"/>
        <w:ind w:right="845" w:firstLine="283"/>
      </w:pPr>
      <w:r>
        <w:t>воспитание</w:t>
      </w:r>
      <w:r>
        <w:rPr>
          <w:spacing w:val="2"/>
        </w:rPr>
        <w:t xml:space="preserve"> </w:t>
      </w:r>
      <w:r>
        <w:t>патриотизма,</w:t>
      </w:r>
      <w:r>
        <w:rPr>
          <w:spacing w:val="2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историческому</w:t>
      </w:r>
      <w:r>
        <w:rPr>
          <w:spacing w:val="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культурному</w:t>
      </w:r>
      <w:r>
        <w:rPr>
          <w:spacing w:val="2"/>
        </w:rPr>
        <w:t xml:space="preserve"> </w:t>
      </w:r>
      <w:r>
        <w:t>прошлому</w:t>
      </w:r>
      <w:r>
        <w:rPr>
          <w:spacing w:val="54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52"/>
        </w:rPr>
        <w:t xml:space="preserve"> </w:t>
      </w:r>
      <w:r>
        <w:t>Вооруженным</w:t>
      </w:r>
      <w:r>
        <w:rPr>
          <w:spacing w:val="-1"/>
        </w:rPr>
        <w:t xml:space="preserve"> </w:t>
      </w:r>
      <w:r>
        <w:t>Силам;</w:t>
      </w:r>
    </w:p>
    <w:p w:rsidR="000729EE" w:rsidRDefault="000729EE">
      <w:pPr>
        <w:spacing w:line="242" w:lineRule="auto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102"/>
        </w:numPr>
        <w:tabs>
          <w:tab w:val="left" w:pos="651"/>
        </w:tabs>
        <w:spacing w:before="67"/>
        <w:ind w:right="844" w:firstLine="283"/>
        <w:jc w:val="both"/>
      </w:pPr>
      <w:r>
        <w:lastRenderedPageBreak/>
        <w:t>изучение гражданами основных положений законодательства Российской Федерации в области</w:t>
      </w:r>
      <w:r>
        <w:rPr>
          <w:spacing w:val="1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воинской обязанности</w:t>
      </w:r>
      <w:r>
        <w:rPr>
          <w:spacing w:val="-1"/>
        </w:rPr>
        <w:t xml:space="preserve"> </w:t>
      </w:r>
      <w:r>
        <w:t>и военной</w:t>
      </w:r>
      <w:r>
        <w:rPr>
          <w:spacing w:val="-2"/>
        </w:rPr>
        <w:t xml:space="preserve"> </w:t>
      </w:r>
      <w:r>
        <w:t>службы;</w:t>
      </w:r>
    </w:p>
    <w:p w:rsidR="000729EE" w:rsidRDefault="00697400">
      <w:pPr>
        <w:pStyle w:val="a4"/>
        <w:numPr>
          <w:ilvl w:val="0"/>
          <w:numId w:val="102"/>
        </w:numPr>
        <w:tabs>
          <w:tab w:val="left" w:pos="630"/>
        </w:tabs>
        <w:spacing w:line="251" w:lineRule="exact"/>
        <w:ind w:left="629" w:hanging="128"/>
        <w:jc w:val="both"/>
      </w:pPr>
      <w:r>
        <w:t>приобретение</w:t>
      </w:r>
      <w:r>
        <w:rPr>
          <w:spacing w:val="-1"/>
        </w:rPr>
        <w:t xml:space="preserve"> </w:t>
      </w:r>
      <w:r>
        <w:t>навыков 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гражданской обороны;</w:t>
      </w:r>
    </w:p>
    <w:p w:rsidR="000729EE" w:rsidRDefault="00697400">
      <w:pPr>
        <w:pStyle w:val="a4"/>
        <w:numPr>
          <w:ilvl w:val="0"/>
          <w:numId w:val="102"/>
        </w:numPr>
        <w:tabs>
          <w:tab w:val="left" w:pos="663"/>
        </w:tabs>
        <w:spacing w:before="2"/>
        <w:ind w:right="844" w:firstLine="283"/>
        <w:jc w:val="both"/>
      </w:pPr>
      <w:r>
        <w:t>изучение основ безопасности военной службы, основ огневой, индивидуальной тактической и</w:t>
      </w:r>
      <w:r>
        <w:rPr>
          <w:spacing w:val="1"/>
        </w:rPr>
        <w:t xml:space="preserve"> </w:t>
      </w:r>
      <w:r>
        <w:t>строевой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</w:t>
      </w:r>
      <w:r>
        <w:rPr>
          <w:spacing w:val="-52"/>
        </w:rPr>
        <w:t xml:space="preserve"> </w:t>
      </w:r>
      <w:r>
        <w:t>медицинской подготовки,</w:t>
      </w:r>
      <w:r>
        <w:rPr>
          <w:spacing w:val="1"/>
        </w:rPr>
        <w:t xml:space="preserve"> </w:t>
      </w:r>
      <w:r>
        <w:t>вопросов радиационной,</w:t>
      </w:r>
      <w:r>
        <w:rPr>
          <w:spacing w:val="1"/>
        </w:rPr>
        <w:t xml:space="preserve"> </w:t>
      </w:r>
      <w:r>
        <w:t>химической и биологической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войск и</w:t>
      </w:r>
      <w:r>
        <w:rPr>
          <w:spacing w:val="1"/>
        </w:rPr>
        <w:t xml:space="preserve"> </w:t>
      </w:r>
      <w:r>
        <w:t>населения.</w:t>
      </w:r>
    </w:p>
    <w:p w:rsidR="000729EE" w:rsidRDefault="00697400">
      <w:pPr>
        <w:pStyle w:val="a3"/>
        <w:ind w:right="848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получение знаний через практическую деятельность и способствует формированию у 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 ч.</w:t>
      </w:r>
      <w:r>
        <w:rPr>
          <w:spacing w:val="1"/>
        </w:rPr>
        <w:t xml:space="preserve"> </w:t>
      </w:r>
      <w:r>
        <w:t>других</w:t>
      </w:r>
      <w:r>
        <w:rPr>
          <w:spacing w:val="55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>
        <w:rPr>
          <w:spacing w:val="56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1"/>
        </w:rPr>
        <w:t xml:space="preserve"> </w:t>
      </w:r>
      <w:r>
        <w:t>выводы.</w:t>
      </w:r>
    </w:p>
    <w:p w:rsidR="000729EE" w:rsidRDefault="00697400">
      <w:pPr>
        <w:pStyle w:val="a3"/>
        <w:ind w:right="850"/>
      </w:pPr>
      <w:r>
        <w:t>Межпредметная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3"/>
        </w:rPr>
        <w:t xml:space="preserve"> </w:t>
      </w:r>
      <w:r>
        <w:t>предметами,</w:t>
      </w:r>
      <w:r>
        <w:rPr>
          <w:spacing w:val="4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«Физика»,</w:t>
      </w:r>
      <w:r>
        <w:rPr>
          <w:spacing w:val="6"/>
        </w:rPr>
        <w:t xml:space="preserve"> </w:t>
      </w:r>
      <w:r>
        <w:t>«Химия»,</w:t>
      </w:r>
      <w:r>
        <w:rPr>
          <w:spacing w:val="6"/>
        </w:rPr>
        <w:t xml:space="preserve"> </w:t>
      </w:r>
      <w:r>
        <w:t>«Биология»,</w:t>
      </w:r>
      <w:r>
        <w:rPr>
          <w:spacing w:val="7"/>
        </w:rPr>
        <w:t xml:space="preserve"> </w:t>
      </w:r>
      <w:r>
        <w:t>«География»,</w:t>
      </w:r>
      <w:r>
        <w:rPr>
          <w:spacing w:val="6"/>
        </w:rPr>
        <w:t xml:space="preserve"> </w:t>
      </w:r>
      <w:r>
        <w:t>«Информатика»,</w:t>
      </w:r>
      <w:r>
        <w:rPr>
          <w:spacing w:val="6"/>
        </w:rPr>
        <w:t xml:space="preserve"> </w:t>
      </w:r>
      <w:r>
        <w:t>«История»,</w:t>
      </w:r>
    </w:p>
    <w:p w:rsidR="000729EE" w:rsidRDefault="00697400">
      <w:pPr>
        <w:pStyle w:val="a3"/>
        <w:ind w:right="847" w:firstLine="0"/>
      </w:pPr>
      <w:r>
        <w:t>«Обществознание»,</w:t>
      </w:r>
      <w:r>
        <w:rPr>
          <w:spacing w:val="1"/>
        </w:rPr>
        <w:t xml:space="preserve"> </w:t>
      </w:r>
      <w:r>
        <w:t>«Право»,</w:t>
      </w:r>
      <w:r>
        <w:rPr>
          <w:spacing w:val="1"/>
        </w:rPr>
        <w:t xml:space="preserve"> </w:t>
      </w:r>
      <w:r>
        <w:t>«Экология»,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содержания предмета, установлению более прочных связей обучающихся с повседневной жизнью и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рациональному использованию учебного времени в рамках выбранного профиля и 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3"/>
        </w:rPr>
        <w:t xml:space="preserve"> </w:t>
      </w:r>
      <w:r>
        <w:t>образования.</w:t>
      </w:r>
    </w:p>
    <w:p w:rsidR="000729EE" w:rsidRDefault="00697400">
      <w:pPr>
        <w:pStyle w:val="2"/>
        <w:spacing w:before="5" w:line="252" w:lineRule="exact"/>
        <w:ind w:left="206" w:right="129"/>
        <w:jc w:val="center"/>
      </w:pPr>
      <w:r>
        <w:t>Базовый</w:t>
      </w:r>
      <w:r>
        <w:rPr>
          <w:spacing w:val="-1"/>
        </w:rPr>
        <w:t xml:space="preserve"> </w:t>
      </w:r>
      <w:r>
        <w:t>уровень</w:t>
      </w:r>
    </w:p>
    <w:p w:rsidR="000729EE" w:rsidRDefault="00697400">
      <w:pPr>
        <w:spacing w:line="252" w:lineRule="exact"/>
        <w:ind w:left="206" w:right="5516"/>
        <w:jc w:val="center"/>
        <w:rPr>
          <w:b/>
        </w:rPr>
      </w:pPr>
      <w:r>
        <w:rPr>
          <w:b/>
        </w:rPr>
        <w:t>Основы</w:t>
      </w:r>
      <w:r>
        <w:rPr>
          <w:b/>
          <w:spacing w:val="-3"/>
        </w:rPr>
        <w:t xml:space="preserve"> </w:t>
      </w:r>
      <w:r>
        <w:rPr>
          <w:b/>
        </w:rPr>
        <w:t>комплексной</w:t>
      </w:r>
      <w:r>
        <w:rPr>
          <w:b/>
          <w:spacing w:val="-2"/>
        </w:rPr>
        <w:t xml:space="preserve"> </w:t>
      </w:r>
      <w:r>
        <w:rPr>
          <w:b/>
        </w:rPr>
        <w:t>безопасности</w:t>
      </w:r>
    </w:p>
    <w:p w:rsidR="000729EE" w:rsidRDefault="00697400">
      <w:pPr>
        <w:pStyle w:val="a3"/>
        <w:ind w:right="846"/>
      </w:pPr>
      <w:r>
        <w:t>Экологическая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rPr>
          <w:i/>
        </w:rPr>
        <w:t>Влияние</w:t>
      </w:r>
      <w:r>
        <w:rPr>
          <w:i/>
          <w:spacing w:val="1"/>
        </w:rPr>
        <w:t xml:space="preserve"> </w:t>
      </w:r>
      <w:r>
        <w:rPr>
          <w:i/>
        </w:rPr>
        <w:t>экологической</w:t>
      </w:r>
      <w:r>
        <w:rPr>
          <w:i/>
          <w:spacing w:val="-52"/>
        </w:rPr>
        <w:t xml:space="preserve"> </w:t>
      </w:r>
      <w:r>
        <w:rPr>
          <w:i/>
        </w:rPr>
        <w:t xml:space="preserve">безопасности на национальную безопасность РФ. </w:t>
      </w:r>
      <w:r>
        <w:t>Права, обязанности и ответственность гражданина</w:t>
      </w:r>
      <w:r>
        <w:rPr>
          <w:spacing w:val="1"/>
        </w:rPr>
        <w:t xml:space="preserve"> </w:t>
      </w:r>
      <w:r>
        <w:t>в области охраны окружающей среды. Организации, отвечающие за защиту прав потребителей и</w:t>
      </w:r>
      <w:r>
        <w:rPr>
          <w:spacing w:val="1"/>
        </w:rPr>
        <w:t xml:space="preserve"> </w:t>
      </w:r>
      <w:r>
        <w:t>благополучие человека, природопользование и охрану окружающей среды, и порядок обращения в</w:t>
      </w:r>
      <w:r>
        <w:rPr>
          <w:spacing w:val="1"/>
        </w:rPr>
        <w:t xml:space="preserve"> </w:t>
      </w:r>
      <w:r>
        <w:t>них. Неблагоприятные районы в месте проживания и факторы экориска. Средства индивидуальной</w:t>
      </w:r>
      <w:r>
        <w:rPr>
          <w:spacing w:val="1"/>
        </w:rPr>
        <w:t xml:space="preserve"> </w:t>
      </w:r>
      <w:r>
        <w:t>защиты.</w:t>
      </w:r>
      <w:r>
        <w:rPr>
          <w:spacing w:val="-1"/>
        </w:rPr>
        <w:t xml:space="preserve"> </w:t>
      </w:r>
      <w:r>
        <w:t>Предназначение</w:t>
      </w:r>
      <w:r>
        <w:rPr>
          <w:spacing w:val="-2"/>
        </w:rPr>
        <w:t xml:space="preserve"> </w:t>
      </w:r>
      <w:r>
        <w:t>и использование экологических знаков.</w:t>
      </w:r>
    </w:p>
    <w:p w:rsidR="000729EE" w:rsidRDefault="00697400">
      <w:pPr>
        <w:pStyle w:val="a3"/>
        <w:ind w:right="846"/>
      </w:pPr>
      <w:r>
        <w:t>Безопасность на транспорте. Правила безопасного поведения в общественном транспорте, в</w:t>
      </w:r>
      <w:r>
        <w:rPr>
          <w:spacing w:val="1"/>
        </w:rPr>
        <w:t xml:space="preserve"> </w:t>
      </w:r>
      <w:r>
        <w:t>такси и маршрутном такси, на железнодорожном транспорте, на воздушном и водном транспорте.</w:t>
      </w:r>
      <w:r>
        <w:rPr>
          <w:spacing w:val="1"/>
        </w:rPr>
        <w:t xml:space="preserve"> </w:t>
      </w:r>
      <w:r>
        <w:t>Предназначение и использование сигнальных цветов, знаков безопасности и сигнальной разметки.</w:t>
      </w:r>
      <w:r>
        <w:rPr>
          <w:spacing w:val="1"/>
        </w:rPr>
        <w:t xml:space="preserve"> </w:t>
      </w:r>
      <w:r>
        <w:t>Виды ответственности за асоциальное поведение на транспорте. Правила безопасности дорожного</w:t>
      </w:r>
      <w:r>
        <w:rPr>
          <w:spacing w:val="1"/>
        </w:rPr>
        <w:t xml:space="preserve"> </w:t>
      </w:r>
      <w:r>
        <w:t>движения (в части, касающейся пешеходов, пассажиров и водителей транспортных средств: мопедов,</w:t>
      </w:r>
      <w:r>
        <w:rPr>
          <w:spacing w:val="1"/>
        </w:rPr>
        <w:t xml:space="preserve"> </w:t>
      </w:r>
      <w:r>
        <w:t>мотоциклов,</w:t>
      </w:r>
      <w:r>
        <w:rPr>
          <w:spacing w:val="-1"/>
        </w:rPr>
        <w:t xml:space="preserve"> </w:t>
      </w:r>
      <w:r>
        <w:t>легкового</w:t>
      </w:r>
      <w:r>
        <w:rPr>
          <w:spacing w:val="-1"/>
        </w:rPr>
        <w:t xml:space="preserve"> </w:t>
      </w:r>
      <w:r>
        <w:t>автомобиля).</w:t>
      </w:r>
      <w:r>
        <w:rPr>
          <w:spacing w:val="-1"/>
        </w:rPr>
        <w:t xml:space="preserve"> </w:t>
      </w:r>
      <w:r>
        <w:t>Предназначение и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дорожных знаков.</w:t>
      </w:r>
    </w:p>
    <w:p w:rsidR="000729EE" w:rsidRDefault="00697400">
      <w:pPr>
        <w:pStyle w:val="a3"/>
        <w:ind w:right="850"/>
      </w:pPr>
      <w:r>
        <w:t>Явные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хобби.</w:t>
      </w:r>
      <w:r>
        <w:rPr>
          <w:spacing w:val="1"/>
        </w:rPr>
        <w:t xml:space="preserve"> </w:t>
      </w:r>
      <w:r>
        <w:t>Последствия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</w:p>
    <w:p w:rsidR="000729EE" w:rsidRDefault="00697400">
      <w:pPr>
        <w:pStyle w:val="2"/>
        <w:spacing w:before="1" w:line="251" w:lineRule="exact"/>
      </w:pPr>
      <w:r>
        <w:t>Защита</w:t>
      </w:r>
      <w:r>
        <w:rPr>
          <w:spacing w:val="-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</w:t>
      </w:r>
    </w:p>
    <w:p w:rsidR="000729EE" w:rsidRDefault="00697400">
      <w:pPr>
        <w:pStyle w:val="a3"/>
        <w:ind w:right="845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 и чрезвычайных ситуаций. Права, обязанности и ответственность гражданина в области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государственной системы по защите населения от опасных и чрезвычайных ситуаций. Основные</w:t>
      </w:r>
      <w:r>
        <w:rPr>
          <w:spacing w:val="1"/>
        </w:rPr>
        <w:t xml:space="preserve"> </w:t>
      </w:r>
      <w:r>
        <w:t>направления деятельности государства по защите населения от опасных и чрезвычайных ситуаций.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региона проживания, и опасности и чрезвычайные ситуации, возникающие при ведении военных</w:t>
      </w:r>
      <w:r>
        <w:rPr>
          <w:spacing w:val="1"/>
        </w:rPr>
        <w:t xml:space="preserve"> </w:t>
      </w:r>
      <w:r>
        <w:t>действий или вследствие этих действий. Правила и рекомендации безопасного поведения в условиях</w:t>
      </w:r>
      <w:r>
        <w:rPr>
          <w:spacing w:val="1"/>
        </w:rPr>
        <w:t xml:space="preserve"> </w:t>
      </w:r>
      <w:r>
        <w:t>опасных и чрезвычайных ситуаций природного, техногенного и социального характера и в условиях</w:t>
      </w:r>
      <w:r>
        <w:rPr>
          <w:spacing w:val="1"/>
        </w:rPr>
        <w:t xml:space="preserve"> </w:t>
      </w:r>
      <w:r>
        <w:t>опасностей и чрезвычайных ситуаций, возникающих при ведении военных действий или вследствие</w:t>
      </w:r>
      <w:r>
        <w:rPr>
          <w:spacing w:val="1"/>
        </w:rPr>
        <w:t xml:space="preserve"> </w:t>
      </w:r>
      <w:r>
        <w:t>этих действий, для обеспечения личной безопасности. Предназначение и использование сигнальных</w:t>
      </w:r>
      <w:r>
        <w:rPr>
          <w:spacing w:val="1"/>
        </w:rPr>
        <w:t xml:space="preserve"> </w:t>
      </w:r>
      <w:r>
        <w:t>цветов, знаков безопасности, сигнальной разметки и плана эвакуации. Средства индивидуальной,</w:t>
      </w:r>
      <w:r>
        <w:rPr>
          <w:spacing w:val="1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защиты и</w:t>
      </w:r>
      <w:r>
        <w:rPr>
          <w:spacing w:val="-4"/>
        </w:rPr>
        <w:t xml:space="preserve"> </w:t>
      </w:r>
      <w:r>
        <w:t>приборы индивидуального</w:t>
      </w:r>
      <w:r>
        <w:rPr>
          <w:spacing w:val="-3"/>
        </w:rPr>
        <w:t xml:space="preserve"> </w:t>
      </w:r>
      <w:r>
        <w:t>дозиметрического</w:t>
      </w:r>
      <w:r>
        <w:rPr>
          <w:spacing w:val="-4"/>
        </w:rPr>
        <w:t xml:space="preserve"> </w:t>
      </w:r>
      <w:r>
        <w:t>контроля.</w:t>
      </w:r>
    </w:p>
    <w:p w:rsidR="000729EE" w:rsidRDefault="00697400">
      <w:pPr>
        <w:pStyle w:val="2"/>
        <w:spacing w:before="3"/>
        <w:ind w:left="218" w:right="851" w:firstLine="707"/>
      </w:pPr>
      <w:r>
        <w:t>Основы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терроризму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0729EE" w:rsidRDefault="00697400">
      <w:pPr>
        <w:pStyle w:val="a3"/>
        <w:ind w:right="848"/>
      </w:pPr>
      <w:r>
        <w:t>Сущность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наркотизма.</w:t>
      </w:r>
      <w:r>
        <w:rPr>
          <w:spacing w:val="1"/>
        </w:rPr>
        <w:t xml:space="preserve"> </w:t>
      </w:r>
      <w:r>
        <w:t>Общегосударственная</w:t>
      </w:r>
      <w:r>
        <w:rPr>
          <w:spacing w:val="1"/>
        </w:rPr>
        <w:t xml:space="preserve"> </w:t>
      </w:r>
      <w:r>
        <w:t>система</w:t>
      </w:r>
      <w:r>
        <w:rPr>
          <w:spacing w:val="-52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терроризму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наркотизму: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терроризму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наркотизму;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исполнительной власти, осуществляющие противодействие экстремизму, терроризму и наркотизму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56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экстремизму,</w:t>
      </w:r>
      <w:r>
        <w:rPr>
          <w:spacing w:val="-1"/>
        </w:rPr>
        <w:t xml:space="preserve"> </w:t>
      </w:r>
      <w:r>
        <w:t>терроризму</w:t>
      </w:r>
      <w:r>
        <w:rPr>
          <w:spacing w:val="-3"/>
        </w:rPr>
        <w:t xml:space="preserve"> </w:t>
      </w:r>
      <w:r>
        <w:t>и наркотизму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9"/>
      </w:pPr>
      <w:r>
        <w:lastRenderedPageBreak/>
        <w:t>Способы противодействия вовлечению в экстремистскую и террористическую деятельность,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-4"/>
        </w:rPr>
        <w:t xml:space="preserve"> </w:t>
      </w:r>
      <w:r>
        <w:t>акции.</w:t>
      </w:r>
    </w:p>
    <w:p w:rsidR="000729EE" w:rsidRDefault="00697400">
      <w:pPr>
        <w:pStyle w:val="2"/>
        <w:spacing w:before="4" w:line="251" w:lineRule="exact"/>
      </w:pPr>
      <w:r>
        <w:t>Основы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</w:p>
    <w:p w:rsidR="000729EE" w:rsidRDefault="00697400">
      <w:pPr>
        <w:pStyle w:val="a3"/>
        <w:ind w:right="847"/>
      </w:pPr>
      <w:r>
        <w:t>Основы законодательства Российской Федерации в области формирования здорового образа</w:t>
      </w:r>
      <w:r>
        <w:rPr>
          <w:spacing w:val="1"/>
        </w:rPr>
        <w:t xml:space="preserve"> </w:t>
      </w:r>
      <w:r>
        <w:t>жизни. Факторы и привычки, разрушающие здоровье. Репродуктивное здоровье. Индивидуальная</w:t>
      </w:r>
      <w:r>
        <w:rPr>
          <w:spacing w:val="1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0729EE" w:rsidRDefault="000729EE">
      <w:pPr>
        <w:pStyle w:val="a3"/>
        <w:spacing w:before="1"/>
        <w:ind w:left="0" w:firstLine="0"/>
        <w:jc w:val="left"/>
      </w:pPr>
    </w:p>
    <w:p w:rsidR="000729EE" w:rsidRDefault="00697400">
      <w:pPr>
        <w:pStyle w:val="2"/>
        <w:spacing w:line="251" w:lineRule="exact"/>
      </w:pPr>
      <w:r>
        <w:t>Основы</w:t>
      </w:r>
      <w:r>
        <w:rPr>
          <w:spacing w:val="-4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</w:p>
    <w:p w:rsidR="000729EE" w:rsidRDefault="00697400">
      <w:pPr>
        <w:pStyle w:val="a3"/>
        <w:ind w:right="846"/>
      </w:pPr>
      <w:r>
        <w:t>Основы законодательства Российской Федерации в области оказания первой помощи. Права,</w:t>
      </w:r>
      <w:r>
        <w:rPr>
          <w:spacing w:val="1"/>
        </w:rPr>
        <w:t xml:space="preserve"> </w:t>
      </w:r>
      <w:r>
        <w:t>обязанности и ответственность гражданина при оказании первой помощи. Состояния, требующие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неотложных</w:t>
      </w:r>
      <w:r>
        <w:rPr>
          <w:spacing w:val="1"/>
        </w:rPr>
        <w:t xml:space="preserve"> </w:t>
      </w:r>
      <w:r>
        <w:t>состояниях.</w:t>
      </w:r>
      <w:r>
        <w:rPr>
          <w:spacing w:val="-1"/>
        </w:rPr>
        <w:t xml:space="preserve"> </w:t>
      </w:r>
      <w:r>
        <w:t>Правила и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переноски</w:t>
      </w:r>
      <w:r>
        <w:rPr>
          <w:spacing w:val="-3"/>
        </w:rPr>
        <w:t xml:space="preserve"> </w:t>
      </w:r>
      <w:r>
        <w:t>(транспортировки) пострадавших.</w:t>
      </w:r>
    </w:p>
    <w:p w:rsidR="000729EE" w:rsidRDefault="00697400">
      <w:pPr>
        <w:pStyle w:val="a3"/>
        <w:ind w:right="841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санитарно-эпидемиологического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инфекционные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эпидемии.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и санитарного назначения.</w:t>
      </w:r>
    </w:p>
    <w:p w:rsidR="000729EE" w:rsidRDefault="00697400">
      <w:pPr>
        <w:pStyle w:val="2"/>
        <w:spacing w:before="2" w:line="251" w:lineRule="exact"/>
      </w:pPr>
      <w:r>
        <w:t>Основы</w:t>
      </w:r>
      <w:r>
        <w:rPr>
          <w:spacing w:val="-4"/>
        </w:rPr>
        <w:t xml:space="preserve"> </w:t>
      </w:r>
      <w:r>
        <w:t>обороны</w:t>
      </w:r>
      <w:r>
        <w:rPr>
          <w:spacing w:val="-1"/>
        </w:rPr>
        <w:t xml:space="preserve"> </w:t>
      </w:r>
      <w:r>
        <w:t>государства</w:t>
      </w:r>
    </w:p>
    <w:p w:rsidR="000729EE" w:rsidRDefault="00697400">
      <w:pPr>
        <w:pStyle w:val="a3"/>
        <w:ind w:right="846"/>
        <w:rPr>
          <w:i/>
        </w:rPr>
      </w:pPr>
      <w:r>
        <w:t>Состояние и тенденции развития современного мира и России. Национальные интересы РФ и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 источники угроз национальной и военной</w:t>
      </w:r>
      <w:r>
        <w:rPr>
          <w:spacing w:val="1"/>
        </w:rPr>
        <w:t xml:space="preserve"> </w:t>
      </w:r>
      <w:r>
        <w:t>безопасности, оказывающие негативное влияние на национальные интересы России. Содержание 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РФ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Вооруженные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войска,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задачи. История создания ВС РФ. Структура ВС РФ. Виды и рода войск ВС РФ, их предназначение и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ВС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строительства ВС РФ. Модернизация вооружения, военной и специальной техники. Техническая</w:t>
      </w:r>
      <w:r>
        <w:rPr>
          <w:i/>
          <w:spacing w:val="1"/>
        </w:rPr>
        <w:t xml:space="preserve"> </w:t>
      </w:r>
      <w:r>
        <w:rPr>
          <w:i/>
        </w:rPr>
        <w:t>оснащенность</w:t>
      </w:r>
      <w:r>
        <w:rPr>
          <w:i/>
          <w:spacing w:val="-1"/>
        </w:rPr>
        <w:t xml:space="preserve"> </w:t>
      </w:r>
      <w:r>
        <w:rPr>
          <w:i/>
        </w:rPr>
        <w:t>и ресурсное обеспечение ВС</w:t>
      </w:r>
      <w:r>
        <w:rPr>
          <w:i/>
          <w:spacing w:val="-1"/>
        </w:rPr>
        <w:t xml:space="preserve"> </w:t>
      </w:r>
      <w:r>
        <w:rPr>
          <w:i/>
        </w:rPr>
        <w:t>РФ.</w:t>
      </w:r>
    </w:p>
    <w:p w:rsidR="000729EE" w:rsidRDefault="00697400">
      <w:pPr>
        <w:pStyle w:val="2"/>
        <w:spacing w:before="2" w:line="251" w:lineRule="exact"/>
      </w:pPr>
      <w:r>
        <w:t>Правовые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службы</w:t>
      </w:r>
    </w:p>
    <w:p w:rsidR="000729EE" w:rsidRDefault="00697400">
      <w:pPr>
        <w:pStyle w:val="a3"/>
        <w:ind w:right="846"/>
      </w:pPr>
      <w:r>
        <w:t>Воинская обязанность. Подготовка граждан к военной службе. Организация воинского учета.</w:t>
      </w:r>
      <w:r>
        <w:rPr>
          <w:spacing w:val="1"/>
        </w:rPr>
        <w:t xml:space="preserve"> </w:t>
      </w:r>
      <w:r>
        <w:t>Призыв граждан на военную службу. Поступление на военную службу по контракту. Исполнение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служба.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военнослужащих,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призыву,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контракту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альтернативную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звания.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форма</w:t>
      </w:r>
      <w:r>
        <w:rPr>
          <w:spacing w:val="55"/>
        </w:rPr>
        <w:t xml:space="preserve"> </w:t>
      </w:r>
      <w:r>
        <w:t>одежды</w:t>
      </w:r>
      <w:r>
        <w:rPr>
          <w:spacing w:val="5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знаки различия военнослужащих ВС РФ. Увольнение с военной службы. Запас. Мобилизационный</w:t>
      </w:r>
      <w:r>
        <w:rPr>
          <w:spacing w:val="1"/>
        </w:rPr>
        <w:t xml:space="preserve"> </w:t>
      </w:r>
      <w:r>
        <w:t>резерв.</w:t>
      </w:r>
    </w:p>
    <w:p w:rsidR="000729EE" w:rsidRDefault="00697400">
      <w:pPr>
        <w:pStyle w:val="2"/>
        <w:spacing w:before="2" w:line="251" w:lineRule="exact"/>
      </w:pPr>
      <w:r>
        <w:t>Элементы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подготовки</w:t>
      </w:r>
    </w:p>
    <w:p w:rsidR="000729EE" w:rsidRDefault="00697400">
      <w:pPr>
        <w:pStyle w:val="a3"/>
        <w:ind w:right="852"/>
      </w:pPr>
      <w:r>
        <w:t>Строи и управление ими. Строевые приемы и движение без оружия. Выполнение воинского</w:t>
      </w:r>
      <w:r>
        <w:rPr>
          <w:spacing w:val="1"/>
        </w:rPr>
        <w:t xml:space="preserve"> </w:t>
      </w:r>
      <w:r>
        <w:t>приветствия без оружия на месте и в движении, выход из строя и возвращение в строй. Подход к</w:t>
      </w:r>
      <w:r>
        <w:rPr>
          <w:spacing w:val="1"/>
        </w:rPr>
        <w:t xml:space="preserve"> </w:t>
      </w:r>
      <w:r>
        <w:t>начальнику</w:t>
      </w:r>
      <w:r>
        <w:rPr>
          <w:spacing w:val="-4"/>
        </w:rPr>
        <w:t xml:space="preserve"> </w:t>
      </w:r>
      <w:r>
        <w:t>и отход</w:t>
      </w:r>
      <w:r>
        <w:rPr>
          <w:spacing w:val="-2"/>
        </w:rPr>
        <w:t xml:space="preserve"> </w:t>
      </w:r>
      <w:r>
        <w:t>от него. Строи</w:t>
      </w:r>
      <w:r>
        <w:rPr>
          <w:spacing w:val="-1"/>
        </w:rPr>
        <w:t xml:space="preserve"> </w:t>
      </w:r>
      <w:r>
        <w:t>отделения.</w:t>
      </w:r>
    </w:p>
    <w:p w:rsidR="000729EE" w:rsidRDefault="00697400">
      <w:pPr>
        <w:pStyle w:val="a3"/>
        <w:ind w:right="845"/>
      </w:pPr>
      <w:r>
        <w:t xml:space="preserve">Назначение, боевые свойства и общее устройство автомата Калашникова. </w:t>
      </w:r>
      <w:r>
        <w:rPr>
          <w:i/>
        </w:rPr>
        <w:t>Работа частей и</w:t>
      </w:r>
      <w:r>
        <w:rPr>
          <w:i/>
          <w:spacing w:val="1"/>
        </w:rPr>
        <w:t xml:space="preserve"> </w:t>
      </w:r>
      <w:r>
        <w:rPr>
          <w:i/>
        </w:rPr>
        <w:t>механизмов</w:t>
      </w:r>
      <w:r>
        <w:rPr>
          <w:i/>
          <w:spacing w:val="1"/>
        </w:rPr>
        <w:t xml:space="preserve"> </w:t>
      </w:r>
      <w:r>
        <w:rPr>
          <w:i/>
        </w:rPr>
        <w:t>автомата</w:t>
      </w:r>
      <w:r>
        <w:rPr>
          <w:i/>
          <w:spacing w:val="1"/>
        </w:rPr>
        <w:t xml:space="preserve"> </w:t>
      </w:r>
      <w:r>
        <w:rPr>
          <w:i/>
        </w:rPr>
        <w:t>Калашникова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стрельбе.</w:t>
      </w:r>
      <w:r>
        <w:rPr>
          <w:i/>
          <w:spacing w:val="1"/>
        </w:rPr>
        <w:t xml:space="preserve"> </w:t>
      </w:r>
      <w:r>
        <w:t>Неполная</w:t>
      </w:r>
      <w:r>
        <w:rPr>
          <w:spacing w:val="1"/>
        </w:rPr>
        <w:t xml:space="preserve"> </w:t>
      </w:r>
      <w:r>
        <w:t>разборка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автомата</w:t>
      </w:r>
      <w:r>
        <w:rPr>
          <w:spacing w:val="1"/>
        </w:rPr>
        <w:t xml:space="preserve"> </w:t>
      </w:r>
      <w:r>
        <w:t>Калашникова для чистки и смазки. Хранение автомата Калашникова. Устройство патрона. 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автоматом</w:t>
      </w:r>
      <w:r>
        <w:rPr>
          <w:spacing w:val="1"/>
        </w:rPr>
        <w:t xml:space="preserve"> </w:t>
      </w:r>
      <w:r>
        <w:t>Калашникова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патронами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жизнедеятельности и при проведении стрельб. Основы и правила стрельбы. Ведение огня из автомата</w:t>
      </w:r>
      <w:r>
        <w:rPr>
          <w:spacing w:val="-52"/>
        </w:rPr>
        <w:t xml:space="preserve"> </w:t>
      </w:r>
      <w:r>
        <w:t>Калашникова.</w:t>
      </w:r>
      <w:r>
        <w:rPr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осколочные</w:t>
      </w:r>
      <w:r>
        <w:rPr>
          <w:spacing w:val="1"/>
        </w:rPr>
        <w:t xml:space="preserve"> </w:t>
      </w:r>
      <w:r>
        <w:t>гранаты.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ручными</w:t>
      </w:r>
      <w:r>
        <w:rPr>
          <w:spacing w:val="-52"/>
        </w:rPr>
        <w:t xml:space="preserve"> </w:t>
      </w:r>
      <w:r>
        <w:t>осколочными</w:t>
      </w:r>
      <w:r>
        <w:rPr>
          <w:spacing w:val="-1"/>
        </w:rPr>
        <w:t xml:space="preserve"> </w:t>
      </w:r>
      <w:r>
        <w:t>гранатами.</w:t>
      </w:r>
    </w:p>
    <w:p w:rsidR="000729EE" w:rsidRDefault="00697400">
      <w:pPr>
        <w:pStyle w:val="a3"/>
        <w:ind w:right="848"/>
      </w:pPr>
      <w:r>
        <w:t>Современный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1"/>
        </w:rPr>
        <w:t xml:space="preserve"> </w:t>
      </w:r>
      <w:r>
        <w:t>бой.</w:t>
      </w:r>
      <w:r>
        <w:rPr>
          <w:spacing w:val="1"/>
        </w:rPr>
        <w:t xml:space="preserve"> </w:t>
      </w:r>
      <w:r>
        <w:t>Инженерное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солдата.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 в бою при действиях в пешем порядке. Элементы военной топографии. Назначение,</w:t>
      </w:r>
      <w:r>
        <w:rPr>
          <w:spacing w:val="1"/>
        </w:rPr>
        <w:t xml:space="preserve"> </w:t>
      </w:r>
      <w:r>
        <w:t>устройство, комплектность, подбор и правила использования средств индивидуальной защиты (СИЗ)</w:t>
      </w:r>
      <w:r>
        <w:rPr>
          <w:spacing w:val="1"/>
        </w:rPr>
        <w:t xml:space="preserve"> </w:t>
      </w:r>
      <w:r>
        <w:t>(противогаза,</w:t>
      </w:r>
      <w:r>
        <w:rPr>
          <w:spacing w:val="1"/>
        </w:rPr>
        <w:t xml:space="preserve"> </w:t>
      </w:r>
      <w:r>
        <w:t>респиратора,</w:t>
      </w:r>
      <w:r>
        <w:rPr>
          <w:spacing w:val="1"/>
        </w:rPr>
        <w:t xml:space="preserve"> </w:t>
      </w:r>
      <w:r>
        <w:t>общевойскового</w:t>
      </w:r>
      <w:r>
        <w:rPr>
          <w:spacing w:val="1"/>
        </w:rPr>
        <w:t xml:space="preserve"> </w:t>
      </w:r>
      <w:r>
        <w:t>защитного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(ОЗК)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легкого</w:t>
      </w:r>
      <w:r>
        <w:rPr>
          <w:spacing w:val="1"/>
        </w:rPr>
        <w:t xml:space="preserve"> </w:t>
      </w:r>
      <w:r>
        <w:t>защитного</w:t>
      </w:r>
      <w:r>
        <w:rPr>
          <w:spacing w:val="1"/>
        </w:rPr>
        <w:t xml:space="preserve"> </w:t>
      </w:r>
      <w:r>
        <w:t>костюма (Л-1). Действия по сигналам оповещения. Состав и применение аптечки индивидуальной.</w:t>
      </w:r>
      <w:r>
        <w:rPr>
          <w:spacing w:val="1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первой помощи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бою. Способы выноса раненого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поля</w:t>
      </w:r>
      <w:r>
        <w:rPr>
          <w:spacing w:val="-1"/>
        </w:rPr>
        <w:t xml:space="preserve"> </w:t>
      </w:r>
      <w:r>
        <w:t>боя.</w:t>
      </w:r>
    </w:p>
    <w:p w:rsidR="000729EE" w:rsidRDefault="00697400">
      <w:pPr>
        <w:pStyle w:val="2"/>
        <w:spacing w:before="2"/>
      </w:pPr>
      <w:r>
        <w:t>Военно-профессиональная</w:t>
      </w:r>
      <w:r>
        <w:rPr>
          <w:spacing w:val="-7"/>
        </w:rPr>
        <w:t xml:space="preserve"> </w:t>
      </w:r>
      <w:r>
        <w:t>деятельность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5"/>
      </w:pPr>
      <w:r>
        <w:lastRenderedPageBreak/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военно-профессиональной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Военно-учетные</w:t>
      </w:r>
      <w:r>
        <w:rPr>
          <w:spacing w:val="1"/>
        </w:rPr>
        <w:t xml:space="preserve"> </w:t>
      </w:r>
      <w:r>
        <w:t>специальности.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отбор.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призыву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карьеры.</w:t>
      </w:r>
      <w:r>
        <w:rPr>
          <w:spacing w:val="1"/>
        </w:rPr>
        <w:t xml:space="preserve"> </w:t>
      </w:r>
      <w:r>
        <w:t>Организация подготовки офицерских кадров для ВС РФ, МВД России, ФСБ России, МЧС России.</w:t>
      </w:r>
      <w:r>
        <w:rPr>
          <w:spacing w:val="1"/>
        </w:rPr>
        <w:t xml:space="preserve"> </w:t>
      </w:r>
      <w:r>
        <w:t>Основные виды высших военно-учебных заведений ВС РФ и учреждения высшего образования МВД</w:t>
      </w:r>
      <w:r>
        <w:rPr>
          <w:spacing w:val="1"/>
        </w:rPr>
        <w:t xml:space="preserve"> </w:t>
      </w:r>
      <w:r>
        <w:t>России, ФСБ России, МЧС России. Подготовка офицеров на военных кафедрах образовательных</w:t>
      </w:r>
      <w:r>
        <w:rPr>
          <w:spacing w:val="1"/>
        </w:rPr>
        <w:t xml:space="preserve"> </w:t>
      </w:r>
      <w:r>
        <w:t>организаций высшего образования. Порядок подготовки и поступления в высшие военно-учебные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-3"/>
        </w:rPr>
        <w:t xml:space="preserve"> </w:t>
      </w:r>
      <w:r>
        <w:t>ВС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МВД</w:t>
      </w:r>
      <w:r>
        <w:rPr>
          <w:spacing w:val="-1"/>
        </w:rPr>
        <w:t xml:space="preserve"> </w:t>
      </w:r>
      <w:r>
        <w:t>России, ФСБ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МЧС</w:t>
      </w:r>
      <w:r>
        <w:rPr>
          <w:spacing w:val="-2"/>
        </w:rPr>
        <w:t xml:space="preserve"> </w:t>
      </w:r>
      <w:r>
        <w:t>России.</w:t>
      </w:r>
    </w:p>
    <w:p w:rsidR="000729EE" w:rsidRDefault="000729EE">
      <w:pPr>
        <w:pStyle w:val="a3"/>
        <w:spacing w:before="4"/>
        <w:ind w:left="0" w:firstLine="0"/>
        <w:jc w:val="left"/>
      </w:pPr>
    </w:p>
    <w:p w:rsidR="000729EE" w:rsidRDefault="00697400">
      <w:pPr>
        <w:pStyle w:val="2"/>
        <w:numPr>
          <w:ilvl w:val="1"/>
          <w:numId w:val="135"/>
        </w:numPr>
        <w:tabs>
          <w:tab w:val="left" w:pos="387"/>
        </w:tabs>
        <w:spacing w:before="1"/>
        <w:ind w:left="1133" w:right="1377" w:hanging="1134"/>
      </w:pPr>
      <w:r>
        <w:t>Программа</w:t>
      </w:r>
      <w:r>
        <w:rPr>
          <w:spacing w:val="-5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С</w:t>
      </w:r>
      <w:r w:rsidR="007F2792">
        <w:t>О</w:t>
      </w:r>
      <w:r>
        <w:t>Ш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t>Кохма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4"/>
        <w:numPr>
          <w:ilvl w:val="2"/>
          <w:numId w:val="101"/>
        </w:numPr>
        <w:tabs>
          <w:tab w:val="left" w:pos="552"/>
        </w:tabs>
        <w:ind w:right="1378" w:hanging="771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2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</w:t>
      </w:r>
    </w:p>
    <w:p w:rsidR="000729EE" w:rsidRDefault="000729EE">
      <w:pPr>
        <w:pStyle w:val="a3"/>
        <w:spacing w:before="9"/>
        <w:ind w:left="0" w:firstLine="0"/>
        <w:jc w:val="left"/>
        <w:rPr>
          <w:sz w:val="21"/>
        </w:rPr>
      </w:pPr>
    </w:p>
    <w:p w:rsidR="000729EE" w:rsidRDefault="00697400">
      <w:pPr>
        <w:pStyle w:val="a3"/>
        <w:ind w:right="844"/>
      </w:pP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rPr>
          <w:i/>
        </w:rPr>
        <w:t>и социализации</w:t>
      </w:r>
      <w:r>
        <w:rPr>
          <w:i/>
          <w:spacing w:val="1"/>
        </w:rPr>
        <w:t xml:space="preserve"> </w:t>
      </w:r>
      <w:r>
        <w:t>обучающихся на уровне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 компетентного гражданина России, принимающего судьбу Отечества как свою личную,</w:t>
      </w:r>
      <w:r>
        <w:rPr>
          <w:spacing w:val="1"/>
        </w:rPr>
        <w:t xml:space="preserve"> </w:t>
      </w:r>
      <w:r>
        <w:t>осознающего ответственность за настоящее и будущее своей страны, укоренённого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традициях многонационального</w:t>
      </w:r>
      <w:r>
        <w:rPr>
          <w:spacing w:val="-1"/>
        </w:rPr>
        <w:t xml:space="preserve"> </w:t>
      </w:r>
      <w:r>
        <w:t>народа Российской</w:t>
      </w:r>
      <w:r>
        <w:rPr>
          <w:spacing w:val="-4"/>
        </w:rPr>
        <w:t xml:space="preserve"> </w:t>
      </w:r>
      <w:r>
        <w:t>Федерации.</w:t>
      </w:r>
    </w:p>
    <w:p w:rsidR="000729EE" w:rsidRDefault="00697400">
      <w:pPr>
        <w:pStyle w:val="a3"/>
        <w:spacing w:before="3"/>
        <w:ind w:right="845"/>
        <w:rPr>
          <w:i/>
        </w:rPr>
      </w:pPr>
      <w:r>
        <w:t>На уровне среднего общего образования для достижения поставленной цели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 решаются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i/>
        </w:rPr>
        <w:t>задачи: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области</w:t>
      </w:r>
      <w:r>
        <w:rPr>
          <w:i/>
          <w:spacing w:val="-1"/>
        </w:rPr>
        <w:t xml:space="preserve"> </w:t>
      </w:r>
      <w:r>
        <w:rPr>
          <w:i/>
        </w:rPr>
        <w:t>формирования</w:t>
      </w:r>
      <w:r>
        <w:rPr>
          <w:i/>
          <w:spacing w:val="-2"/>
        </w:rPr>
        <w:t xml:space="preserve"> </w:t>
      </w:r>
      <w:r>
        <w:rPr>
          <w:i/>
        </w:rPr>
        <w:t>личностной</w:t>
      </w:r>
      <w:r>
        <w:rPr>
          <w:i/>
          <w:spacing w:val="-1"/>
        </w:rPr>
        <w:t xml:space="preserve"> </w:t>
      </w:r>
      <w:r>
        <w:rPr>
          <w:i/>
        </w:rPr>
        <w:t>культуры:</w:t>
      </w:r>
    </w:p>
    <w:p w:rsidR="000729EE" w:rsidRDefault="00697400">
      <w:pPr>
        <w:pStyle w:val="a4"/>
        <w:numPr>
          <w:ilvl w:val="0"/>
          <w:numId w:val="125"/>
        </w:numPr>
        <w:tabs>
          <w:tab w:val="left" w:pos="596"/>
        </w:tabs>
        <w:spacing w:before="1"/>
        <w:ind w:right="846" w:firstLine="0"/>
        <w:jc w:val="both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предметно-продуктивной,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универсальной</w:t>
      </w:r>
      <w:r>
        <w:rPr>
          <w:spacing w:val="-5"/>
        </w:rPr>
        <w:t xml:space="preserve"> </w:t>
      </w:r>
      <w:r>
        <w:t>духовно-нравственной</w:t>
      </w:r>
      <w:r>
        <w:rPr>
          <w:spacing w:val="-1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«становиться</w:t>
      </w:r>
      <w:r>
        <w:rPr>
          <w:spacing w:val="-1"/>
        </w:rPr>
        <w:t xml:space="preserve"> </w:t>
      </w:r>
      <w:r>
        <w:t>лучше»;</w:t>
      </w:r>
    </w:p>
    <w:p w:rsidR="000729EE" w:rsidRDefault="00697400">
      <w:pPr>
        <w:pStyle w:val="a4"/>
        <w:numPr>
          <w:ilvl w:val="0"/>
          <w:numId w:val="125"/>
        </w:numPr>
        <w:tabs>
          <w:tab w:val="left" w:pos="390"/>
        </w:tabs>
        <w:ind w:right="847" w:firstLine="0"/>
        <w:jc w:val="both"/>
      </w:pPr>
      <w:r>
        <w:t>укрепление нравственности, основанной на свободе воли и духовных отечественных традициях,</w:t>
      </w:r>
      <w:r>
        <w:rPr>
          <w:spacing w:val="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установке личности школьника</w:t>
      </w:r>
      <w:r>
        <w:rPr>
          <w:spacing w:val="-1"/>
        </w:rPr>
        <w:t xml:space="preserve"> </w:t>
      </w:r>
      <w:r>
        <w:t>поступать согласно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совести;</w:t>
      </w:r>
    </w:p>
    <w:p w:rsidR="000729EE" w:rsidRDefault="00697400">
      <w:pPr>
        <w:pStyle w:val="a4"/>
        <w:numPr>
          <w:ilvl w:val="0"/>
          <w:numId w:val="125"/>
        </w:numPr>
        <w:tabs>
          <w:tab w:val="left" w:pos="519"/>
        </w:tabs>
        <w:ind w:right="844" w:firstLine="0"/>
        <w:jc w:val="both"/>
      </w:pP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(совести)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формулировать собственные нравственные обязательства, осуществлять нравственный самоконтроль,</w:t>
      </w:r>
      <w:r>
        <w:rPr>
          <w:spacing w:val="-52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поступкам;</w:t>
      </w:r>
    </w:p>
    <w:p w:rsidR="000729EE" w:rsidRDefault="00697400">
      <w:pPr>
        <w:pStyle w:val="a4"/>
        <w:numPr>
          <w:ilvl w:val="0"/>
          <w:numId w:val="125"/>
        </w:numPr>
        <w:tabs>
          <w:tab w:val="left" w:pos="399"/>
        </w:tabs>
        <w:ind w:right="849" w:firstLine="0"/>
        <w:jc w:val="both"/>
      </w:pPr>
      <w:r>
        <w:t>формирование нравственного смысла учения, социально-ориентированной и общественно полезной</w:t>
      </w:r>
      <w:r>
        <w:rPr>
          <w:spacing w:val="-52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125"/>
        </w:numPr>
        <w:tabs>
          <w:tab w:val="left" w:pos="373"/>
        </w:tabs>
        <w:ind w:right="849" w:firstLine="0"/>
        <w:jc w:val="both"/>
      </w:pPr>
      <w:r>
        <w:t>формирование морали — осознанной обучающимся необходимости поведения, 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зле,</w:t>
      </w:r>
      <w:r>
        <w:rPr>
          <w:spacing w:val="-52"/>
        </w:rPr>
        <w:t xml:space="preserve"> </w:t>
      </w:r>
      <w:r>
        <w:t>справедливом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несправедливом, добродетели</w:t>
      </w:r>
      <w:r>
        <w:rPr>
          <w:spacing w:val="-1"/>
        </w:rPr>
        <w:t xml:space="preserve"> </w:t>
      </w:r>
      <w:r>
        <w:t>и пороке,</w:t>
      </w:r>
      <w:r>
        <w:rPr>
          <w:spacing w:val="-2"/>
        </w:rPr>
        <w:t xml:space="preserve"> </w:t>
      </w:r>
      <w:r>
        <w:t>должном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недопустимом;</w:t>
      </w:r>
    </w:p>
    <w:p w:rsidR="000729EE" w:rsidRDefault="000729EE">
      <w:pPr>
        <w:pStyle w:val="a3"/>
        <w:spacing w:before="11"/>
        <w:ind w:left="0" w:firstLine="0"/>
        <w:jc w:val="left"/>
        <w:rPr>
          <w:sz w:val="21"/>
        </w:rPr>
      </w:pPr>
    </w:p>
    <w:p w:rsidR="000729EE" w:rsidRDefault="00697400">
      <w:pPr>
        <w:pStyle w:val="a4"/>
        <w:numPr>
          <w:ilvl w:val="0"/>
          <w:numId w:val="125"/>
        </w:numPr>
        <w:tabs>
          <w:tab w:val="left" w:pos="347"/>
        </w:tabs>
        <w:ind w:left="346" w:hanging="129"/>
      </w:pPr>
      <w:r>
        <w:t>усвоение</w:t>
      </w:r>
      <w:r>
        <w:rPr>
          <w:spacing w:val="-3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духовных</w:t>
      </w:r>
      <w:r>
        <w:rPr>
          <w:spacing w:val="-3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0729EE" w:rsidRDefault="00697400">
      <w:pPr>
        <w:pStyle w:val="a4"/>
        <w:numPr>
          <w:ilvl w:val="0"/>
          <w:numId w:val="125"/>
        </w:numPr>
        <w:tabs>
          <w:tab w:val="left" w:pos="347"/>
        </w:tabs>
        <w:spacing w:before="1" w:line="252" w:lineRule="exact"/>
        <w:ind w:left="346" w:hanging="129"/>
      </w:pPr>
      <w:r>
        <w:t>укрепление</w:t>
      </w:r>
      <w:r>
        <w:rPr>
          <w:spacing w:val="-3"/>
        </w:rPr>
        <w:t xml:space="preserve"> </w:t>
      </w:r>
      <w:r>
        <w:t>позитивной</w:t>
      </w:r>
      <w:r>
        <w:rPr>
          <w:spacing w:val="-3"/>
        </w:rPr>
        <w:t xml:space="preserve"> </w:t>
      </w:r>
      <w:r>
        <w:t>нравственной</w:t>
      </w:r>
      <w:r>
        <w:rPr>
          <w:spacing w:val="-2"/>
        </w:rPr>
        <w:t xml:space="preserve"> </w:t>
      </w:r>
      <w:r>
        <w:t>самооценки,</w:t>
      </w:r>
      <w:r>
        <w:rPr>
          <w:spacing w:val="-3"/>
        </w:rPr>
        <w:t xml:space="preserve"> </w:t>
      </w:r>
      <w:r>
        <w:t>самоуважения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жизненного</w:t>
      </w:r>
      <w:r>
        <w:rPr>
          <w:spacing w:val="-2"/>
        </w:rPr>
        <w:t xml:space="preserve"> </w:t>
      </w:r>
      <w:r>
        <w:t>оптимизма;</w:t>
      </w:r>
    </w:p>
    <w:p w:rsidR="000729EE" w:rsidRDefault="00697400">
      <w:pPr>
        <w:pStyle w:val="a4"/>
        <w:numPr>
          <w:ilvl w:val="0"/>
          <w:numId w:val="125"/>
        </w:numPr>
        <w:tabs>
          <w:tab w:val="left" w:pos="344"/>
        </w:tabs>
        <w:spacing w:line="252" w:lineRule="exact"/>
        <w:ind w:left="343" w:hanging="126"/>
      </w:pPr>
      <w:r>
        <w:t>развитие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чувств;</w:t>
      </w:r>
    </w:p>
    <w:p w:rsidR="000729EE" w:rsidRDefault="00697400">
      <w:pPr>
        <w:pStyle w:val="a4"/>
        <w:numPr>
          <w:ilvl w:val="0"/>
          <w:numId w:val="125"/>
        </w:numPr>
        <w:tabs>
          <w:tab w:val="left" w:pos="452"/>
        </w:tabs>
        <w:ind w:right="847" w:firstLine="0"/>
        <w:jc w:val="both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аргументировано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оправданную</w:t>
      </w:r>
      <w:r>
        <w:rPr>
          <w:spacing w:val="-2"/>
        </w:rPr>
        <w:t xml:space="preserve"> </w:t>
      </w:r>
      <w:r>
        <w:t>позицию,</w:t>
      </w:r>
      <w:r>
        <w:rPr>
          <w:spacing w:val="-2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критичность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намерениям,</w:t>
      </w:r>
      <w:r>
        <w:rPr>
          <w:spacing w:val="-4"/>
        </w:rPr>
        <w:t xml:space="preserve"> </w:t>
      </w:r>
      <w:r>
        <w:t>мыслям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поступкам;</w:t>
      </w:r>
    </w:p>
    <w:p w:rsidR="000729EE" w:rsidRDefault="00697400">
      <w:pPr>
        <w:pStyle w:val="a4"/>
        <w:numPr>
          <w:ilvl w:val="0"/>
          <w:numId w:val="125"/>
        </w:numPr>
        <w:tabs>
          <w:tab w:val="left" w:pos="438"/>
        </w:tabs>
        <w:ind w:right="850" w:firstLine="0"/>
        <w:jc w:val="both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совершаемым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морального</w:t>
      </w:r>
      <w:r>
        <w:rPr>
          <w:spacing w:val="-1"/>
        </w:rPr>
        <w:t xml:space="preserve"> </w:t>
      </w:r>
      <w:r>
        <w:t>выбора,</w:t>
      </w:r>
      <w:r>
        <w:rPr>
          <w:spacing w:val="-2"/>
        </w:rPr>
        <w:t xml:space="preserve"> </w:t>
      </w:r>
      <w:r>
        <w:t>к принятию ответственности за</w:t>
      </w:r>
      <w:r>
        <w:rPr>
          <w:spacing w:val="-2"/>
        </w:rPr>
        <w:t xml:space="preserve"> </w:t>
      </w:r>
      <w:r>
        <w:t>их результаты;</w:t>
      </w:r>
    </w:p>
    <w:p w:rsidR="000729EE" w:rsidRDefault="00697400">
      <w:pPr>
        <w:pStyle w:val="a4"/>
        <w:numPr>
          <w:ilvl w:val="0"/>
          <w:numId w:val="125"/>
        </w:numPr>
        <w:tabs>
          <w:tab w:val="left" w:pos="517"/>
        </w:tabs>
        <w:spacing w:before="1"/>
        <w:ind w:right="848" w:firstLine="0"/>
        <w:jc w:val="both"/>
      </w:pPr>
      <w:r>
        <w:t>развитие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целеустремлённости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настойчивости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 результата;</w:t>
      </w:r>
    </w:p>
    <w:p w:rsidR="000729EE" w:rsidRDefault="00697400">
      <w:pPr>
        <w:pStyle w:val="a4"/>
        <w:numPr>
          <w:ilvl w:val="0"/>
          <w:numId w:val="125"/>
        </w:numPr>
        <w:tabs>
          <w:tab w:val="left" w:pos="443"/>
        </w:tabs>
        <w:ind w:right="850" w:firstLine="0"/>
        <w:jc w:val="both"/>
      </w:pPr>
      <w:r>
        <w:t>формирование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 моральных норм;</w:t>
      </w:r>
    </w:p>
    <w:p w:rsidR="000729EE" w:rsidRDefault="00697400">
      <w:pPr>
        <w:pStyle w:val="a4"/>
        <w:numPr>
          <w:ilvl w:val="0"/>
          <w:numId w:val="125"/>
        </w:numPr>
        <w:tabs>
          <w:tab w:val="left" w:pos="426"/>
        </w:tabs>
        <w:ind w:right="850" w:firstLine="0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профессионального выбора;</w:t>
      </w:r>
    </w:p>
    <w:p w:rsidR="000729EE" w:rsidRDefault="00697400">
      <w:pPr>
        <w:pStyle w:val="a4"/>
        <w:numPr>
          <w:ilvl w:val="0"/>
          <w:numId w:val="125"/>
        </w:numPr>
        <w:tabs>
          <w:tab w:val="left" w:pos="380"/>
        </w:tabs>
        <w:spacing w:before="1"/>
        <w:ind w:right="849" w:firstLine="0"/>
        <w:jc w:val="both"/>
      </w:pPr>
      <w:r>
        <w:t>осознание ценности человеческой жизни, формирование умения противостоять в пределах своих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влияниям,</w:t>
      </w:r>
      <w:r>
        <w:rPr>
          <w:spacing w:val="1"/>
        </w:rPr>
        <w:t xml:space="preserve"> </w:t>
      </w:r>
      <w:r>
        <w:t>представляющим</w:t>
      </w:r>
      <w:r>
        <w:rPr>
          <w:spacing w:val="1"/>
        </w:rPr>
        <w:t xml:space="preserve"> </w:t>
      </w:r>
      <w:r>
        <w:t>угрозу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личности;</w:t>
      </w:r>
    </w:p>
    <w:p w:rsidR="000729EE" w:rsidRDefault="00697400">
      <w:pPr>
        <w:pStyle w:val="a4"/>
        <w:numPr>
          <w:ilvl w:val="0"/>
          <w:numId w:val="125"/>
        </w:numPr>
        <w:tabs>
          <w:tab w:val="left" w:pos="344"/>
        </w:tabs>
        <w:spacing w:line="252" w:lineRule="exact"/>
        <w:ind w:left="343" w:hanging="126"/>
        <w:jc w:val="both"/>
      </w:pPr>
      <w:r>
        <w:t>формирование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0729EE" w:rsidRDefault="00697400">
      <w:pPr>
        <w:spacing w:line="252" w:lineRule="exact"/>
        <w:ind w:left="926"/>
        <w:jc w:val="both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области формирования</w:t>
      </w:r>
      <w:r>
        <w:rPr>
          <w:i/>
          <w:spacing w:val="-3"/>
        </w:rPr>
        <w:t xml:space="preserve"> </w:t>
      </w:r>
      <w:r>
        <w:rPr>
          <w:i/>
        </w:rPr>
        <w:t>социальной культуры:</w:t>
      </w:r>
    </w:p>
    <w:p w:rsidR="000729EE" w:rsidRDefault="00697400">
      <w:pPr>
        <w:pStyle w:val="a3"/>
        <w:spacing w:before="2"/>
        <w:ind w:right="846" w:firstLine="1341"/>
      </w:pP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идентичность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территориально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этнического</w:t>
      </w:r>
      <w:r>
        <w:rPr>
          <w:spacing w:val="-4"/>
        </w:rPr>
        <w:t xml:space="preserve"> </w:t>
      </w:r>
      <w:r>
        <w:t>сообщества,</w:t>
      </w:r>
      <w:r>
        <w:rPr>
          <w:spacing w:val="-2"/>
        </w:rPr>
        <w:t xml:space="preserve"> </w:t>
      </w:r>
      <w:r>
        <w:t>российской гражданской</w:t>
      </w:r>
      <w:r>
        <w:rPr>
          <w:spacing w:val="-3"/>
        </w:rPr>
        <w:t xml:space="preserve"> </w:t>
      </w:r>
      <w:r>
        <w:t>нации;</w:t>
      </w:r>
    </w:p>
    <w:p w:rsidR="000729EE" w:rsidRDefault="000729EE">
      <w:pPr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6" w:firstLine="1259"/>
      </w:pPr>
      <w:r>
        <w:lastRenderedPageBreak/>
        <w:t>- укрепление веры в Россию, чувства личной ответственности за Отечество, заботы в</w:t>
      </w:r>
      <w:r>
        <w:rPr>
          <w:spacing w:val="1"/>
        </w:rPr>
        <w:t xml:space="preserve"> </w:t>
      </w:r>
      <w:r>
        <w:t>процветании</w:t>
      </w:r>
      <w:r>
        <w:rPr>
          <w:spacing w:val="-1"/>
        </w:rPr>
        <w:t xml:space="preserve"> </w:t>
      </w:r>
      <w:r>
        <w:t>своей страны;</w:t>
      </w:r>
    </w:p>
    <w:p w:rsidR="000729EE" w:rsidRDefault="00697400">
      <w:pPr>
        <w:pStyle w:val="a4"/>
        <w:numPr>
          <w:ilvl w:val="0"/>
          <w:numId w:val="125"/>
        </w:numPr>
        <w:tabs>
          <w:tab w:val="left" w:pos="344"/>
        </w:tabs>
        <w:spacing w:line="251" w:lineRule="exact"/>
        <w:ind w:left="343" w:hanging="126"/>
        <w:jc w:val="both"/>
      </w:pPr>
      <w:r>
        <w:t>развитие</w:t>
      </w:r>
      <w:r>
        <w:rPr>
          <w:spacing w:val="-2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солидарности;</w:t>
      </w:r>
    </w:p>
    <w:p w:rsidR="000729EE" w:rsidRDefault="00697400">
      <w:pPr>
        <w:pStyle w:val="a4"/>
        <w:numPr>
          <w:ilvl w:val="0"/>
          <w:numId w:val="100"/>
        </w:numPr>
        <w:tabs>
          <w:tab w:val="left" w:pos="1774"/>
        </w:tabs>
        <w:spacing w:before="2"/>
        <w:ind w:right="845" w:firstLine="1315"/>
        <w:jc w:val="both"/>
      </w:pP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педагогами, сверстниками, родителями, старшими и младшими в решении личностно и 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проблем на основе</w:t>
      </w:r>
      <w:r>
        <w:rPr>
          <w:spacing w:val="-1"/>
        </w:rPr>
        <w:t xml:space="preserve"> </w:t>
      </w:r>
      <w:r>
        <w:t>знаний, полученных в</w:t>
      </w:r>
      <w:r>
        <w:rPr>
          <w:spacing w:val="-1"/>
        </w:rPr>
        <w:t xml:space="preserve"> </w:t>
      </w:r>
      <w:r>
        <w:t>процессе образования;</w:t>
      </w:r>
    </w:p>
    <w:p w:rsidR="000729EE" w:rsidRDefault="00697400">
      <w:pPr>
        <w:pStyle w:val="a3"/>
        <w:ind w:right="847" w:firstLine="1492"/>
      </w:pPr>
      <w:r>
        <w:t>- формирование навыков успешной социализации, представлений об общественных</w:t>
      </w:r>
      <w:r>
        <w:rPr>
          <w:spacing w:val="1"/>
        </w:rPr>
        <w:t xml:space="preserve"> </w:t>
      </w:r>
      <w:r>
        <w:t>приоритетах и ценностях, ориентированных на эти ценности образцах поведения через практику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групп;</w:t>
      </w:r>
    </w:p>
    <w:p w:rsidR="000729EE" w:rsidRDefault="00697400">
      <w:pPr>
        <w:pStyle w:val="a4"/>
        <w:numPr>
          <w:ilvl w:val="0"/>
          <w:numId w:val="100"/>
        </w:numPr>
        <w:tabs>
          <w:tab w:val="left" w:pos="1803"/>
        </w:tabs>
        <w:ind w:right="851" w:firstLine="1315"/>
        <w:jc w:val="both"/>
      </w:pPr>
      <w:r>
        <w:t>формирование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конструктивного,</w:t>
      </w:r>
      <w:r>
        <w:rPr>
          <w:spacing w:val="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и ответственного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0729EE" w:rsidRDefault="00697400">
      <w:pPr>
        <w:pStyle w:val="a4"/>
        <w:numPr>
          <w:ilvl w:val="0"/>
          <w:numId w:val="100"/>
        </w:numPr>
        <w:tabs>
          <w:tab w:val="left" w:pos="1834"/>
        </w:tabs>
        <w:ind w:left="1834" w:hanging="269"/>
        <w:jc w:val="both"/>
      </w:pPr>
      <w:r>
        <w:t>укрепление</w:t>
      </w:r>
      <w:r>
        <w:rPr>
          <w:spacing w:val="86"/>
        </w:rPr>
        <w:t xml:space="preserve"> </w:t>
      </w:r>
      <w:r>
        <w:t xml:space="preserve">доверия  </w:t>
      </w:r>
      <w:r>
        <w:rPr>
          <w:spacing w:val="29"/>
        </w:rPr>
        <w:t xml:space="preserve"> </w:t>
      </w:r>
      <w:r>
        <w:t xml:space="preserve">к  </w:t>
      </w:r>
      <w:r>
        <w:rPr>
          <w:spacing w:val="30"/>
        </w:rPr>
        <w:t xml:space="preserve"> </w:t>
      </w:r>
      <w:r>
        <w:t xml:space="preserve">другим  </w:t>
      </w:r>
      <w:r>
        <w:rPr>
          <w:spacing w:val="30"/>
        </w:rPr>
        <w:t xml:space="preserve"> </w:t>
      </w:r>
      <w:r>
        <w:t xml:space="preserve">людям,  </w:t>
      </w:r>
      <w:r>
        <w:rPr>
          <w:spacing w:val="33"/>
        </w:rPr>
        <w:t xml:space="preserve"> </w:t>
      </w:r>
      <w:r>
        <w:t xml:space="preserve">институтам  </w:t>
      </w:r>
      <w:r>
        <w:rPr>
          <w:spacing w:val="29"/>
        </w:rPr>
        <w:t xml:space="preserve"> </w:t>
      </w:r>
      <w:r>
        <w:t xml:space="preserve">гражданского  </w:t>
      </w:r>
      <w:r>
        <w:rPr>
          <w:spacing w:val="31"/>
        </w:rPr>
        <w:t xml:space="preserve"> </w:t>
      </w:r>
      <w:r>
        <w:t>общества,</w:t>
      </w:r>
    </w:p>
    <w:p w:rsidR="000729EE" w:rsidRDefault="00697400">
      <w:pPr>
        <w:pStyle w:val="a3"/>
        <w:spacing w:line="252" w:lineRule="exact"/>
        <w:ind w:firstLine="0"/>
        <w:jc w:val="left"/>
      </w:pPr>
      <w:r>
        <w:t>государству;</w:t>
      </w:r>
    </w:p>
    <w:p w:rsidR="000729EE" w:rsidRDefault="00697400">
      <w:pPr>
        <w:pStyle w:val="a4"/>
        <w:numPr>
          <w:ilvl w:val="0"/>
          <w:numId w:val="100"/>
        </w:numPr>
        <w:tabs>
          <w:tab w:val="left" w:pos="1813"/>
        </w:tabs>
        <w:spacing w:before="1"/>
        <w:ind w:left="1812" w:hanging="267"/>
      </w:pPr>
      <w:r>
        <w:t>развитие</w:t>
      </w:r>
      <w:r>
        <w:rPr>
          <w:spacing w:val="83"/>
        </w:rPr>
        <w:t xml:space="preserve"> </w:t>
      </w:r>
      <w:r>
        <w:t xml:space="preserve">доброжелательности  </w:t>
      </w:r>
      <w:r>
        <w:rPr>
          <w:spacing w:val="25"/>
        </w:rPr>
        <w:t xml:space="preserve"> </w:t>
      </w:r>
      <w:r>
        <w:t xml:space="preserve">и  </w:t>
      </w:r>
      <w:r>
        <w:rPr>
          <w:spacing w:val="26"/>
        </w:rPr>
        <w:t xml:space="preserve"> </w:t>
      </w:r>
      <w:r>
        <w:t xml:space="preserve">эмоциональной  </w:t>
      </w:r>
      <w:r>
        <w:rPr>
          <w:spacing w:val="26"/>
        </w:rPr>
        <w:t xml:space="preserve"> </w:t>
      </w:r>
      <w:r>
        <w:t xml:space="preserve">отзывчивости,  </w:t>
      </w:r>
      <w:r>
        <w:rPr>
          <w:spacing w:val="26"/>
        </w:rPr>
        <w:t xml:space="preserve"> </w:t>
      </w:r>
      <w:r>
        <w:t xml:space="preserve">понимания  </w:t>
      </w:r>
      <w:r>
        <w:rPr>
          <w:spacing w:val="26"/>
        </w:rPr>
        <w:t xml:space="preserve"> </w:t>
      </w:r>
      <w:r>
        <w:t>и</w:t>
      </w:r>
    </w:p>
    <w:p w:rsidR="000729EE" w:rsidRDefault="00697400">
      <w:pPr>
        <w:pStyle w:val="a3"/>
        <w:spacing w:line="252" w:lineRule="exact"/>
        <w:ind w:firstLine="0"/>
      </w:pPr>
      <w:r>
        <w:t>сопереживания</w:t>
      </w:r>
      <w:r>
        <w:rPr>
          <w:spacing w:val="-3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людям;</w:t>
      </w:r>
    </w:p>
    <w:p w:rsidR="000729EE" w:rsidRDefault="00697400">
      <w:pPr>
        <w:pStyle w:val="a4"/>
        <w:numPr>
          <w:ilvl w:val="0"/>
          <w:numId w:val="100"/>
        </w:numPr>
        <w:tabs>
          <w:tab w:val="left" w:pos="1606"/>
        </w:tabs>
        <w:spacing w:before="1" w:line="252" w:lineRule="exact"/>
        <w:ind w:left="1606" w:hanging="128"/>
        <w:jc w:val="both"/>
      </w:pPr>
      <w:r>
        <w:t>усвоение</w:t>
      </w:r>
      <w:r>
        <w:rPr>
          <w:spacing w:val="-3"/>
        </w:rPr>
        <w:t xml:space="preserve"> </w:t>
      </w:r>
      <w:r>
        <w:t>гуманистических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демократических</w:t>
      </w:r>
      <w:r>
        <w:rPr>
          <w:spacing w:val="-2"/>
        </w:rPr>
        <w:t xml:space="preserve"> </w:t>
      </w:r>
      <w:r>
        <w:t>ценностных</w:t>
      </w:r>
      <w:r>
        <w:rPr>
          <w:spacing w:val="-3"/>
        </w:rPr>
        <w:t xml:space="preserve"> </w:t>
      </w:r>
      <w:r>
        <w:t>ориентаций;</w:t>
      </w:r>
    </w:p>
    <w:p w:rsidR="000729EE" w:rsidRDefault="00697400">
      <w:pPr>
        <w:pStyle w:val="a4"/>
        <w:numPr>
          <w:ilvl w:val="1"/>
          <w:numId w:val="100"/>
        </w:numPr>
        <w:tabs>
          <w:tab w:val="left" w:pos="1722"/>
        </w:tabs>
        <w:ind w:right="845" w:firstLine="1367"/>
        <w:jc w:val="both"/>
      </w:pPr>
      <w:r>
        <w:t>формирование осознанного и уважительного отношения к традиционным религиям и</w:t>
      </w:r>
      <w:r>
        <w:rPr>
          <w:spacing w:val="1"/>
        </w:rPr>
        <w:t xml:space="preserve"> </w:t>
      </w:r>
      <w:r>
        <w:t>религиозным организациям России, к вере и религиозным убеждениям других людей, понимание</w:t>
      </w:r>
      <w:r>
        <w:rPr>
          <w:spacing w:val="1"/>
        </w:rPr>
        <w:t xml:space="preserve"> </w:t>
      </w:r>
      <w:r>
        <w:t>значения религиозных идеалов в жизни человека, семьи и общества, роли традиционных религий 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России;</w:t>
      </w:r>
    </w:p>
    <w:p w:rsidR="000729EE" w:rsidRDefault="00697400">
      <w:pPr>
        <w:pStyle w:val="a4"/>
        <w:numPr>
          <w:ilvl w:val="1"/>
          <w:numId w:val="100"/>
        </w:numPr>
        <w:tabs>
          <w:tab w:val="left" w:pos="1808"/>
        </w:tabs>
        <w:spacing w:before="1"/>
        <w:ind w:right="852" w:firstLine="1324"/>
        <w:jc w:val="both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межэтнического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культурным,</w:t>
      </w:r>
      <w:r>
        <w:rPr>
          <w:spacing w:val="1"/>
        </w:rPr>
        <w:t xml:space="preserve"> </w:t>
      </w:r>
      <w:r>
        <w:t>религиозным</w:t>
      </w:r>
      <w:r>
        <w:rPr>
          <w:spacing w:val="-2"/>
        </w:rPr>
        <w:t xml:space="preserve"> </w:t>
      </w:r>
      <w:r>
        <w:t>традициям,</w:t>
      </w:r>
      <w:r>
        <w:rPr>
          <w:spacing w:val="-3"/>
        </w:rPr>
        <w:t xml:space="preserve"> </w:t>
      </w:r>
      <w:r>
        <w:t>образу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представителей народов России.</w:t>
      </w:r>
    </w:p>
    <w:p w:rsidR="000729EE" w:rsidRDefault="00697400">
      <w:pPr>
        <w:spacing w:before="1" w:line="252" w:lineRule="exact"/>
        <w:ind w:left="926"/>
        <w:jc w:val="both"/>
        <w:rPr>
          <w:i/>
        </w:rPr>
      </w:pP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области формирования</w:t>
      </w:r>
      <w:r>
        <w:rPr>
          <w:i/>
          <w:spacing w:val="-3"/>
        </w:rPr>
        <w:t xml:space="preserve"> </w:t>
      </w:r>
      <w:r>
        <w:rPr>
          <w:i/>
        </w:rPr>
        <w:t>семейной культуры:</w:t>
      </w:r>
    </w:p>
    <w:p w:rsidR="000729EE" w:rsidRDefault="00697400">
      <w:pPr>
        <w:pStyle w:val="a4"/>
        <w:numPr>
          <w:ilvl w:val="0"/>
          <w:numId w:val="100"/>
        </w:numPr>
        <w:tabs>
          <w:tab w:val="left" w:pos="1606"/>
        </w:tabs>
        <w:spacing w:line="252" w:lineRule="exact"/>
        <w:ind w:left="1606" w:hanging="128"/>
        <w:jc w:val="both"/>
      </w:pPr>
      <w:r>
        <w:t>укрепление</w:t>
      </w:r>
      <w:r>
        <w:rPr>
          <w:spacing w:val="-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как основе</w:t>
      </w:r>
      <w:r>
        <w:rPr>
          <w:spacing w:val="-2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общества;</w:t>
      </w:r>
    </w:p>
    <w:p w:rsidR="000729EE" w:rsidRDefault="00697400">
      <w:pPr>
        <w:pStyle w:val="a4"/>
        <w:numPr>
          <w:ilvl w:val="0"/>
          <w:numId w:val="100"/>
        </w:numPr>
        <w:tabs>
          <w:tab w:val="left" w:pos="1731"/>
        </w:tabs>
        <w:ind w:right="850" w:firstLine="1291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человека;</w:t>
      </w:r>
    </w:p>
    <w:p w:rsidR="000729EE" w:rsidRDefault="00697400">
      <w:pPr>
        <w:pStyle w:val="a4"/>
        <w:numPr>
          <w:ilvl w:val="1"/>
          <w:numId w:val="100"/>
        </w:numPr>
        <w:tabs>
          <w:tab w:val="left" w:pos="1825"/>
        </w:tabs>
        <w:ind w:right="850" w:firstLine="1439"/>
        <w:jc w:val="both"/>
      </w:pPr>
      <w:r>
        <w:t>укрепление у обучающегося уважительного отношения к родителям, осознанного,</w:t>
      </w:r>
      <w:r>
        <w:rPr>
          <w:spacing w:val="1"/>
        </w:rPr>
        <w:t xml:space="preserve"> </w:t>
      </w:r>
      <w:r>
        <w:t>заботливого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старшим и</w:t>
      </w:r>
      <w:r>
        <w:rPr>
          <w:spacing w:val="-1"/>
        </w:rPr>
        <w:t xml:space="preserve"> </w:t>
      </w:r>
      <w:r>
        <w:t>младшим;</w:t>
      </w:r>
    </w:p>
    <w:p w:rsidR="000729EE" w:rsidRDefault="00697400">
      <w:pPr>
        <w:pStyle w:val="a4"/>
        <w:numPr>
          <w:ilvl w:val="0"/>
          <w:numId w:val="100"/>
        </w:numPr>
        <w:tabs>
          <w:tab w:val="left" w:pos="1710"/>
        </w:tabs>
        <w:ind w:right="849" w:firstLine="1283"/>
        <w:jc w:val="both"/>
      </w:pPr>
      <w:r>
        <w:t>усвоение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любимом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взаимопомощь и</w:t>
      </w:r>
      <w:r>
        <w:rPr>
          <w:spacing w:val="-1"/>
        </w:rPr>
        <w:t xml:space="preserve"> </w:t>
      </w:r>
      <w:r>
        <w:t>др.;</w:t>
      </w:r>
    </w:p>
    <w:p w:rsidR="000729EE" w:rsidRDefault="00697400">
      <w:pPr>
        <w:pStyle w:val="a4"/>
        <w:numPr>
          <w:ilvl w:val="1"/>
          <w:numId w:val="100"/>
        </w:numPr>
        <w:tabs>
          <w:tab w:val="left" w:pos="1993"/>
        </w:tabs>
        <w:ind w:right="845" w:firstLine="1423"/>
        <w:jc w:val="both"/>
      </w:pPr>
      <w:r>
        <w:t>формирование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социально-психологическом</w:t>
      </w:r>
      <w:r>
        <w:rPr>
          <w:spacing w:val="-52"/>
        </w:rPr>
        <w:t xml:space="preserve"> </w:t>
      </w:r>
      <w:r>
        <w:t>благополучии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семьи;</w:t>
      </w:r>
    </w:p>
    <w:p w:rsidR="000729EE" w:rsidRDefault="00697400">
      <w:pPr>
        <w:pStyle w:val="a4"/>
        <w:numPr>
          <w:ilvl w:val="0"/>
          <w:numId w:val="100"/>
        </w:numPr>
        <w:tabs>
          <w:tab w:val="left" w:pos="1650"/>
        </w:tabs>
        <w:ind w:right="847" w:firstLine="1283"/>
        <w:jc w:val="both"/>
      </w:pPr>
      <w:r>
        <w:t>знание традиций своей семьи, культурно-исторических и этнических традиций семей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других народов России.</w:t>
      </w:r>
    </w:p>
    <w:p w:rsidR="000729EE" w:rsidRDefault="000729EE">
      <w:pPr>
        <w:pStyle w:val="a3"/>
        <w:ind w:left="0" w:firstLine="0"/>
        <w:jc w:val="left"/>
      </w:pPr>
    </w:p>
    <w:p w:rsidR="000729EE" w:rsidRDefault="00697400">
      <w:pPr>
        <w:pStyle w:val="a4"/>
        <w:numPr>
          <w:ilvl w:val="2"/>
          <w:numId w:val="101"/>
        </w:numPr>
        <w:tabs>
          <w:tab w:val="left" w:pos="802"/>
        </w:tabs>
        <w:ind w:left="218" w:right="848" w:firstLine="0"/>
        <w:jc w:val="both"/>
      </w:pPr>
      <w:r>
        <w:t>Основные направления и ценностные основы духовно-нравственного развития, воспитания и</w:t>
      </w:r>
      <w:r>
        <w:rPr>
          <w:spacing w:val="1"/>
        </w:rPr>
        <w:t xml:space="preserve"> </w:t>
      </w:r>
      <w:r>
        <w:t>социализации</w:t>
      </w:r>
    </w:p>
    <w:p w:rsidR="000729EE" w:rsidRDefault="000729EE">
      <w:pPr>
        <w:pStyle w:val="a3"/>
        <w:spacing w:before="11"/>
        <w:ind w:left="0" w:firstLine="0"/>
        <w:jc w:val="left"/>
        <w:rPr>
          <w:sz w:val="21"/>
        </w:rPr>
      </w:pPr>
    </w:p>
    <w:p w:rsidR="000729EE" w:rsidRDefault="00697400">
      <w:pPr>
        <w:pStyle w:val="a3"/>
        <w:ind w:right="846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сферах:</w:t>
      </w:r>
    </w:p>
    <w:p w:rsidR="000729EE" w:rsidRDefault="00697400">
      <w:pPr>
        <w:pStyle w:val="a4"/>
        <w:numPr>
          <w:ilvl w:val="0"/>
          <w:numId w:val="99"/>
        </w:numPr>
        <w:tabs>
          <w:tab w:val="left" w:pos="486"/>
        </w:tabs>
        <w:ind w:right="846" w:firstLine="0"/>
        <w:jc w:val="both"/>
      </w:pP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(Отечеству)</w:t>
      </w:r>
      <w:r>
        <w:rPr>
          <w:spacing w:val="1"/>
        </w:rPr>
        <w:t xml:space="preserve"> </w:t>
      </w:r>
      <w:r>
        <w:t>(включает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-4"/>
        </w:rPr>
        <w:t xml:space="preserve"> </w:t>
      </w:r>
      <w:r>
        <w:t>служению);</w:t>
      </w:r>
    </w:p>
    <w:p w:rsidR="000729EE" w:rsidRDefault="00697400">
      <w:pPr>
        <w:pStyle w:val="a4"/>
        <w:numPr>
          <w:ilvl w:val="0"/>
          <w:numId w:val="99"/>
        </w:numPr>
        <w:tabs>
          <w:tab w:val="left" w:pos="467"/>
        </w:tabs>
        <w:spacing w:before="1"/>
        <w:ind w:right="865" w:firstLine="0"/>
        <w:jc w:val="both"/>
      </w:pP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(включает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4"/>
        </w:rPr>
        <w:t xml:space="preserve"> </w:t>
      </w:r>
      <w:r>
        <w:t>старшими</w:t>
      </w:r>
      <w:r>
        <w:rPr>
          <w:spacing w:val="-3"/>
        </w:rPr>
        <w:t xml:space="preserve"> </w:t>
      </w:r>
      <w:r>
        <w:t>и младшими);</w:t>
      </w:r>
    </w:p>
    <w:p w:rsidR="000729EE" w:rsidRDefault="00697400">
      <w:pPr>
        <w:pStyle w:val="a4"/>
        <w:numPr>
          <w:ilvl w:val="0"/>
          <w:numId w:val="99"/>
        </w:numPr>
        <w:tabs>
          <w:tab w:val="left" w:pos="349"/>
        </w:tabs>
        <w:spacing w:line="252" w:lineRule="exact"/>
        <w:ind w:left="348" w:hanging="131"/>
        <w:jc w:val="both"/>
      </w:pPr>
      <w:r>
        <w:t>отношения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(включает</w:t>
      </w:r>
      <w:r>
        <w:rPr>
          <w:spacing w:val="-2"/>
        </w:rPr>
        <w:t xml:space="preserve"> </w:t>
      </w:r>
      <w:r>
        <w:t>подготовку личности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жизни);</w:t>
      </w:r>
    </w:p>
    <w:p w:rsidR="000729EE" w:rsidRDefault="00697400">
      <w:pPr>
        <w:pStyle w:val="a4"/>
        <w:numPr>
          <w:ilvl w:val="0"/>
          <w:numId w:val="99"/>
        </w:numPr>
        <w:tabs>
          <w:tab w:val="left" w:pos="368"/>
        </w:tabs>
        <w:ind w:right="849" w:firstLine="0"/>
        <w:jc w:val="both"/>
      </w:pPr>
      <w:r>
        <w:t>отношения обучающихся к закону, государству и к гражданскому обществу (включает подготовку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 общественной</w:t>
      </w:r>
      <w:r>
        <w:rPr>
          <w:spacing w:val="-3"/>
        </w:rPr>
        <w:t xml:space="preserve"> </w:t>
      </w:r>
      <w:r>
        <w:t>жизни);</w:t>
      </w:r>
    </w:p>
    <w:p w:rsidR="000729EE" w:rsidRDefault="00697400">
      <w:pPr>
        <w:pStyle w:val="a4"/>
        <w:numPr>
          <w:ilvl w:val="0"/>
          <w:numId w:val="99"/>
        </w:numPr>
        <w:tabs>
          <w:tab w:val="left" w:pos="452"/>
        </w:tabs>
        <w:ind w:right="845" w:firstLine="0"/>
        <w:jc w:val="both"/>
      </w:pP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(включает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жизненных планов);</w:t>
      </w:r>
    </w:p>
    <w:p w:rsidR="000729EE" w:rsidRDefault="00697400">
      <w:pPr>
        <w:pStyle w:val="a4"/>
        <w:numPr>
          <w:ilvl w:val="0"/>
          <w:numId w:val="99"/>
        </w:numPr>
        <w:tabs>
          <w:tab w:val="left" w:pos="423"/>
        </w:tabs>
        <w:ind w:right="846" w:firstLine="0"/>
        <w:jc w:val="both"/>
      </w:pP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(включает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 научного мировоззрения);</w:t>
      </w:r>
    </w:p>
    <w:p w:rsidR="000729EE" w:rsidRDefault="00697400">
      <w:pPr>
        <w:pStyle w:val="a4"/>
        <w:numPr>
          <w:ilvl w:val="0"/>
          <w:numId w:val="99"/>
        </w:numPr>
        <w:tabs>
          <w:tab w:val="left" w:pos="419"/>
        </w:tabs>
        <w:ind w:right="847" w:firstLine="0"/>
        <w:jc w:val="both"/>
      </w:pPr>
      <w:r>
        <w:t>трудовых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(включает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деятельности).</w:t>
      </w:r>
    </w:p>
    <w:p w:rsidR="000729EE" w:rsidRDefault="00697400">
      <w:pPr>
        <w:spacing w:before="1"/>
        <w:ind w:left="218" w:right="847" w:firstLine="707"/>
        <w:jc w:val="both"/>
      </w:pPr>
      <w:r>
        <w:rPr>
          <w:i/>
        </w:rPr>
        <w:t>Ценностные</w:t>
      </w:r>
      <w:r>
        <w:rPr>
          <w:i/>
          <w:spacing w:val="1"/>
        </w:rPr>
        <w:t xml:space="preserve"> </w:t>
      </w:r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развития,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социализации,</w:t>
      </w:r>
      <w:r>
        <w:rPr>
          <w:i/>
          <w:spacing w:val="1"/>
        </w:rPr>
        <w:t xml:space="preserve"> </w:t>
      </w:r>
      <w:r>
        <w:rPr>
          <w:i/>
        </w:rPr>
        <w:t>обучающихся</w:t>
      </w:r>
      <w:r>
        <w:rPr>
          <w:i/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базовые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российского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5" w:firstLine="0"/>
        <w:jc w:val="left"/>
      </w:pPr>
      <w:r>
        <w:lastRenderedPageBreak/>
        <w:t>общества,</w:t>
      </w:r>
      <w:r>
        <w:rPr>
          <w:spacing w:val="35"/>
        </w:rPr>
        <w:t xml:space="preserve"> </w:t>
      </w:r>
      <w:r>
        <w:t>сформулированные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Конституции</w:t>
      </w:r>
      <w:r>
        <w:rPr>
          <w:spacing w:val="34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Федерации,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Федеральном</w:t>
      </w:r>
      <w:r>
        <w:rPr>
          <w:spacing w:val="34"/>
        </w:rPr>
        <w:t xml:space="preserve"> </w:t>
      </w:r>
      <w:r>
        <w:t>законе</w:t>
      </w:r>
      <w:r>
        <w:rPr>
          <w:spacing w:val="32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29</w:t>
      </w:r>
      <w:r>
        <w:rPr>
          <w:spacing w:val="-52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</w:t>
      </w:r>
      <w:r>
        <w:rPr>
          <w:spacing w:val="2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Федерации», 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0729EE" w:rsidRDefault="00697400">
      <w:pPr>
        <w:ind w:left="218" w:right="849" w:firstLine="707"/>
        <w:rPr>
          <w:i/>
        </w:rPr>
      </w:pPr>
      <w:r>
        <w:rPr>
          <w:i/>
        </w:rPr>
        <w:t>Базовые</w:t>
      </w:r>
      <w:r>
        <w:rPr>
          <w:i/>
          <w:spacing w:val="29"/>
        </w:rPr>
        <w:t xml:space="preserve"> </w:t>
      </w:r>
      <w:r>
        <w:rPr>
          <w:i/>
        </w:rPr>
        <w:t>национальные</w:t>
      </w:r>
      <w:r>
        <w:rPr>
          <w:i/>
          <w:spacing w:val="27"/>
        </w:rPr>
        <w:t xml:space="preserve"> </w:t>
      </w:r>
      <w:r>
        <w:rPr>
          <w:i/>
        </w:rPr>
        <w:t>ценности</w:t>
      </w:r>
      <w:r>
        <w:rPr>
          <w:i/>
          <w:spacing w:val="28"/>
        </w:rPr>
        <w:t xml:space="preserve"> </w:t>
      </w:r>
      <w:r>
        <w:rPr>
          <w:i/>
        </w:rPr>
        <w:t>российского</w:t>
      </w:r>
      <w:r>
        <w:rPr>
          <w:i/>
          <w:spacing w:val="27"/>
        </w:rPr>
        <w:t xml:space="preserve"> </w:t>
      </w:r>
      <w:r>
        <w:rPr>
          <w:i/>
        </w:rPr>
        <w:t>общества</w:t>
      </w:r>
      <w:r>
        <w:rPr>
          <w:i/>
          <w:spacing w:val="29"/>
        </w:rPr>
        <w:t xml:space="preserve"> </w:t>
      </w:r>
      <w:r>
        <w:rPr>
          <w:i/>
        </w:rPr>
        <w:t>определяются</w:t>
      </w:r>
      <w:r>
        <w:rPr>
          <w:i/>
          <w:spacing w:val="29"/>
        </w:rPr>
        <w:t xml:space="preserve"> </w:t>
      </w:r>
      <w:r>
        <w:rPr>
          <w:i/>
        </w:rPr>
        <w:t>положениями</w:t>
      </w:r>
      <w:r>
        <w:rPr>
          <w:i/>
          <w:spacing w:val="-52"/>
        </w:rPr>
        <w:t xml:space="preserve"> </w:t>
      </w:r>
      <w:r>
        <w:rPr>
          <w:i/>
        </w:rPr>
        <w:t>Конституции</w:t>
      </w:r>
      <w:r>
        <w:rPr>
          <w:i/>
          <w:spacing w:val="-1"/>
        </w:rPr>
        <w:t xml:space="preserve"> </w:t>
      </w:r>
      <w:r>
        <w:rPr>
          <w:i/>
        </w:rPr>
        <w:t>Российской</w:t>
      </w:r>
      <w:r>
        <w:rPr>
          <w:i/>
          <w:spacing w:val="-3"/>
        </w:rPr>
        <w:t xml:space="preserve"> </w:t>
      </w:r>
      <w:r>
        <w:rPr>
          <w:i/>
        </w:rPr>
        <w:t>Федерации:</w:t>
      </w:r>
    </w:p>
    <w:p w:rsidR="000729EE" w:rsidRDefault="00697400">
      <w:pPr>
        <w:pStyle w:val="a3"/>
        <w:ind w:firstLine="0"/>
        <w:jc w:val="left"/>
      </w:pPr>
      <w:r>
        <w:t>«Российская</w:t>
      </w:r>
      <w:r>
        <w:rPr>
          <w:spacing w:val="20"/>
        </w:rPr>
        <w:t xml:space="preserve"> </w:t>
      </w:r>
      <w:r>
        <w:t>Федерация</w:t>
      </w:r>
      <w:r>
        <w:rPr>
          <w:spacing w:val="18"/>
        </w:rPr>
        <w:t xml:space="preserve"> </w:t>
      </w:r>
      <w:r>
        <w:t>—</w:t>
      </w:r>
      <w:r>
        <w:rPr>
          <w:spacing w:val="21"/>
        </w:rPr>
        <w:t xml:space="preserve"> </w:t>
      </w:r>
      <w:r>
        <w:t>Россия</w:t>
      </w:r>
      <w:r>
        <w:rPr>
          <w:spacing w:val="17"/>
        </w:rPr>
        <w:t xml:space="preserve"> </w:t>
      </w:r>
      <w:r>
        <w:t>есть</w:t>
      </w:r>
      <w:r>
        <w:rPr>
          <w:spacing w:val="17"/>
        </w:rPr>
        <w:t xml:space="preserve"> </w:t>
      </w:r>
      <w:r>
        <w:t>демократическое</w:t>
      </w:r>
      <w:r>
        <w:rPr>
          <w:spacing w:val="18"/>
        </w:rPr>
        <w:t xml:space="preserve"> </w:t>
      </w:r>
      <w:r>
        <w:t>федеративное</w:t>
      </w:r>
      <w:r>
        <w:rPr>
          <w:spacing w:val="21"/>
        </w:rPr>
        <w:t xml:space="preserve"> </w:t>
      </w:r>
      <w:r>
        <w:t>правовое</w:t>
      </w:r>
      <w:r>
        <w:rPr>
          <w:spacing w:val="21"/>
        </w:rPr>
        <w:t xml:space="preserve"> </w:t>
      </w:r>
      <w:r>
        <w:t>государство</w:t>
      </w:r>
      <w:r>
        <w:rPr>
          <w:spacing w:val="18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республиканской</w:t>
      </w:r>
      <w:r>
        <w:rPr>
          <w:spacing w:val="-4"/>
        </w:rPr>
        <w:t xml:space="preserve"> </w:t>
      </w:r>
      <w:r>
        <w:t>формой</w:t>
      </w:r>
      <w:r>
        <w:rPr>
          <w:spacing w:val="-4"/>
        </w:rPr>
        <w:t xml:space="preserve"> </w:t>
      </w:r>
      <w:r>
        <w:t>правления»</w:t>
      </w:r>
      <w:r>
        <w:rPr>
          <w:spacing w:val="-5"/>
        </w:rPr>
        <w:t xml:space="preserve"> </w:t>
      </w:r>
      <w:r>
        <w:t>(Гл.</w:t>
      </w:r>
      <w:r>
        <w:rPr>
          <w:spacing w:val="2"/>
        </w:rPr>
        <w:t xml:space="preserve"> </w:t>
      </w:r>
      <w:r>
        <w:t>I, ст. 1);</w:t>
      </w:r>
    </w:p>
    <w:p w:rsidR="000729EE" w:rsidRDefault="00697400">
      <w:pPr>
        <w:pStyle w:val="a3"/>
        <w:ind w:firstLine="0"/>
        <w:jc w:val="left"/>
      </w:pPr>
      <w:r>
        <w:t>«Человек,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высшей</w:t>
      </w:r>
      <w:r>
        <w:rPr>
          <w:spacing w:val="-1"/>
        </w:rPr>
        <w:t xml:space="preserve"> </w:t>
      </w:r>
      <w:r>
        <w:t>ценностью»</w:t>
      </w:r>
      <w:r>
        <w:rPr>
          <w:spacing w:val="-5"/>
        </w:rPr>
        <w:t xml:space="preserve"> </w:t>
      </w:r>
      <w:r>
        <w:t>(Гл.</w:t>
      </w:r>
      <w:r>
        <w:rPr>
          <w:spacing w:val="-1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2);</w:t>
      </w:r>
    </w:p>
    <w:p w:rsidR="000729EE" w:rsidRDefault="000729EE">
      <w:pPr>
        <w:pStyle w:val="a3"/>
        <w:ind w:left="0" w:firstLine="0"/>
        <w:jc w:val="left"/>
      </w:pPr>
    </w:p>
    <w:p w:rsidR="000729EE" w:rsidRDefault="00697400">
      <w:pPr>
        <w:pStyle w:val="a3"/>
        <w:ind w:right="849" w:firstLine="0"/>
      </w:pPr>
      <w:r>
        <w:t>«Российская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достойную жизнь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человека»</w:t>
      </w:r>
      <w:r>
        <w:rPr>
          <w:spacing w:val="-3"/>
        </w:rPr>
        <w:t xml:space="preserve"> </w:t>
      </w:r>
      <w:r>
        <w:t>(Гл.</w:t>
      </w:r>
      <w:r>
        <w:rPr>
          <w:spacing w:val="-1"/>
        </w:rPr>
        <w:t xml:space="preserve"> </w:t>
      </w:r>
      <w:r>
        <w:t>I, ст.</w:t>
      </w:r>
      <w:r>
        <w:rPr>
          <w:spacing w:val="-1"/>
        </w:rPr>
        <w:t xml:space="preserve"> </w:t>
      </w:r>
      <w:r>
        <w:t>7);</w:t>
      </w:r>
    </w:p>
    <w:p w:rsidR="000729EE" w:rsidRDefault="00697400">
      <w:pPr>
        <w:pStyle w:val="a3"/>
        <w:ind w:right="873" w:firstLine="0"/>
      </w:pPr>
      <w:r>
        <w:t>«В Российской Федерации признаются и защищаются равным образом частная, государственная,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-2"/>
        </w:rPr>
        <w:t xml:space="preserve"> </w:t>
      </w:r>
      <w:r>
        <w:t>и иные формы собственности»</w:t>
      </w:r>
      <w:r>
        <w:rPr>
          <w:spacing w:val="-6"/>
        </w:rPr>
        <w:t xml:space="preserve"> </w:t>
      </w:r>
      <w:r>
        <w:t>(Гл.</w:t>
      </w:r>
      <w:r>
        <w:rPr>
          <w:spacing w:val="-1"/>
        </w:rPr>
        <w:t xml:space="preserve"> </w:t>
      </w:r>
      <w:r>
        <w:t>I, ст. 8);</w:t>
      </w:r>
    </w:p>
    <w:p w:rsidR="000729EE" w:rsidRDefault="00697400">
      <w:pPr>
        <w:pStyle w:val="a3"/>
        <w:ind w:right="849" w:firstLine="0"/>
      </w:pPr>
      <w:r>
        <w:t>«В Российской Федерации признаются и гарантируются права и свободы человека и гражданина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общепризнанным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Конституцией.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неотчуждаемы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принадлежат</w:t>
      </w:r>
      <w:r>
        <w:rPr>
          <w:spacing w:val="1"/>
        </w:rPr>
        <w:t xml:space="preserve"> </w:t>
      </w:r>
      <w:r>
        <w:t>каждому от рождения. Осуществление прав и свобод человека и гражданина не должно нарушать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 свободы других лиц»</w:t>
      </w:r>
      <w:r>
        <w:rPr>
          <w:spacing w:val="-5"/>
        </w:rPr>
        <w:t xml:space="preserve"> </w:t>
      </w:r>
      <w:r>
        <w:t>(Гл.</w:t>
      </w:r>
      <w:r>
        <w:rPr>
          <w:spacing w:val="2"/>
        </w:rPr>
        <w:t xml:space="preserve"> </w:t>
      </w:r>
      <w:r>
        <w:t>I, ст. 17).</w:t>
      </w:r>
    </w:p>
    <w:p w:rsidR="000729EE" w:rsidRDefault="00697400">
      <w:pPr>
        <w:spacing w:before="1"/>
        <w:ind w:left="218" w:right="849"/>
        <w:jc w:val="both"/>
        <w:rPr>
          <w:i/>
        </w:rPr>
      </w:pP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определены </w:t>
      </w:r>
      <w:r>
        <w:rPr>
          <w:i/>
        </w:rPr>
        <w:t>положениями Федерального закона от 29 декабря 2012 г. № 273-ФЗ «Об образовании в</w:t>
      </w:r>
      <w:r>
        <w:rPr>
          <w:i/>
          <w:spacing w:val="1"/>
        </w:rPr>
        <w:t xml:space="preserve"> </w:t>
      </w:r>
      <w:r>
        <w:rPr>
          <w:i/>
        </w:rPr>
        <w:t>Российской Федерации»:</w:t>
      </w:r>
    </w:p>
    <w:p w:rsidR="000729EE" w:rsidRDefault="00697400">
      <w:pPr>
        <w:pStyle w:val="a3"/>
        <w:ind w:right="848" w:firstLine="0"/>
      </w:pPr>
      <w:r>
        <w:t>«…гуманистический характер образования, приоритет жизни и здоровья человека, прав и свобод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-52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природопользования;</w:t>
      </w:r>
      <w:r>
        <w:rPr>
          <w:spacing w:val="1"/>
        </w:rPr>
        <w:t xml:space="preserve"> </w:t>
      </w:r>
      <w:r>
        <w:t>…демократический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 образованием, обеспечение прав педагогических работников, обучающихся,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образовательными организациями; …недопустимость ограничения или устранения конкуренции в</w:t>
      </w:r>
      <w:r>
        <w:rPr>
          <w:spacing w:val="1"/>
        </w:rPr>
        <w:t xml:space="preserve"> </w:t>
      </w:r>
      <w:r>
        <w:t>сфере образования; …сочетание государственного и договорного регулирования отношений в сфере</w:t>
      </w:r>
      <w:r>
        <w:rPr>
          <w:spacing w:val="1"/>
        </w:rPr>
        <w:t xml:space="preserve"> </w:t>
      </w:r>
      <w:r>
        <w:t>образования»</w:t>
      </w:r>
      <w:r>
        <w:rPr>
          <w:spacing w:val="-5"/>
        </w:rPr>
        <w:t xml:space="preserve"> </w:t>
      </w:r>
      <w:r>
        <w:t>(ст. 3).</w:t>
      </w:r>
    </w:p>
    <w:p w:rsidR="000729EE" w:rsidRDefault="00697400">
      <w:pPr>
        <w:pStyle w:val="a3"/>
        <w:ind w:right="845" w:firstLine="468"/>
      </w:pPr>
      <w:r>
        <w:t>В тексте «Стратегии развития воспитания в Российской Федерации на период до 2025 года»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996-р)</w:t>
      </w:r>
      <w:r>
        <w:rPr>
          <w:spacing w:val="1"/>
        </w:rPr>
        <w:t xml:space="preserve"> </w:t>
      </w:r>
      <w:r>
        <w:t>отмечается:</w:t>
      </w:r>
      <w:r>
        <w:rPr>
          <w:spacing w:val="1"/>
        </w:rPr>
        <w:t xml:space="preserve"> </w:t>
      </w:r>
      <w:r>
        <w:t>«Стратегия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культурного развития России, таких, как человеколюбие, справедливость, честь, совесть,</w:t>
      </w:r>
      <w:r>
        <w:rPr>
          <w:spacing w:val="1"/>
        </w:rPr>
        <w:t xml:space="preserve"> </w:t>
      </w:r>
      <w:r>
        <w:t>воля, личное достоинство, вера</w:t>
      </w:r>
      <w:r>
        <w:rPr>
          <w:spacing w:val="1"/>
        </w:rPr>
        <w:t xml:space="preserve"> </w:t>
      </w:r>
      <w:r>
        <w:t>в добро и стремление к</w:t>
      </w:r>
      <w:r>
        <w:rPr>
          <w:spacing w:val="1"/>
        </w:rPr>
        <w:t xml:space="preserve"> </w:t>
      </w:r>
      <w:r>
        <w:t>исполнению</w:t>
      </w:r>
      <w:r>
        <w:rPr>
          <w:spacing w:val="55"/>
        </w:rPr>
        <w:t xml:space="preserve"> </w:t>
      </w:r>
      <w:r>
        <w:t>нравственного долга</w:t>
      </w:r>
      <w:r>
        <w:rPr>
          <w:spacing w:val="55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собой, своей</w:t>
      </w:r>
      <w:r>
        <w:rPr>
          <w:spacing w:val="-3"/>
        </w:rPr>
        <w:t xml:space="preserve"> </w:t>
      </w:r>
      <w:r>
        <w:t>семьей и</w:t>
      </w:r>
      <w:r>
        <w:rPr>
          <w:spacing w:val="-1"/>
        </w:rPr>
        <w:t xml:space="preserve"> </w:t>
      </w:r>
      <w:r>
        <w:t>своим Отечеством».</w:t>
      </w:r>
    </w:p>
    <w:p w:rsidR="000729EE" w:rsidRDefault="00697400">
      <w:pPr>
        <w:spacing w:line="252" w:lineRule="exact"/>
        <w:ind w:left="754"/>
        <w:jc w:val="both"/>
        <w:rPr>
          <w:i/>
        </w:rPr>
      </w:pPr>
      <w:r>
        <w:rPr>
          <w:i/>
        </w:rPr>
        <w:t>В</w:t>
      </w:r>
      <w:r>
        <w:rPr>
          <w:i/>
          <w:spacing w:val="26"/>
        </w:rPr>
        <w:t xml:space="preserve"> </w:t>
      </w:r>
      <w:r>
        <w:rPr>
          <w:i/>
        </w:rPr>
        <w:t>«Стратегии</w:t>
      </w:r>
      <w:r>
        <w:rPr>
          <w:i/>
          <w:spacing w:val="80"/>
        </w:rPr>
        <w:t xml:space="preserve"> </w:t>
      </w:r>
      <w:r>
        <w:rPr>
          <w:i/>
        </w:rPr>
        <w:t>развития</w:t>
      </w:r>
      <w:r>
        <w:rPr>
          <w:i/>
          <w:spacing w:val="80"/>
        </w:rPr>
        <w:t xml:space="preserve"> </w:t>
      </w:r>
      <w:r>
        <w:rPr>
          <w:i/>
        </w:rPr>
        <w:t>воспитания</w:t>
      </w:r>
      <w:r>
        <w:rPr>
          <w:i/>
          <w:spacing w:val="81"/>
        </w:rPr>
        <w:t xml:space="preserve"> </w:t>
      </w:r>
      <w:r>
        <w:rPr>
          <w:i/>
        </w:rPr>
        <w:t>в</w:t>
      </w:r>
      <w:r>
        <w:rPr>
          <w:i/>
          <w:spacing w:val="79"/>
        </w:rPr>
        <w:t xml:space="preserve"> </w:t>
      </w:r>
      <w:r>
        <w:rPr>
          <w:i/>
        </w:rPr>
        <w:t>Российской</w:t>
      </w:r>
      <w:r>
        <w:rPr>
          <w:i/>
          <w:spacing w:val="80"/>
        </w:rPr>
        <w:t xml:space="preserve"> </w:t>
      </w:r>
      <w:r>
        <w:rPr>
          <w:i/>
        </w:rPr>
        <w:t>Федерации</w:t>
      </w:r>
      <w:r>
        <w:rPr>
          <w:i/>
          <w:spacing w:val="79"/>
        </w:rPr>
        <w:t xml:space="preserve"> </w:t>
      </w:r>
      <w:r>
        <w:rPr>
          <w:i/>
        </w:rPr>
        <w:t>на</w:t>
      </w:r>
      <w:r>
        <w:rPr>
          <w:i/>
          <w:spacing w:val="80"/>
        </w:rPr>
        <w:t xml:space="preserve"> </w:t>
      </w:r>
      <w:r>
        <w:rPr>
          <w:i/>
        </w:rPr>
        <w:t>период</w:t>
      </w:r>
      <w:r>
        <w:rPr>
          <w:i/>
          <w:spacing w:val="80"/>
        </w:rPr>
        <w:t xml:space="preserve"> </w:t>
      </w:r>
      <w:r>
        <w:rPr>
          <w:i/>
        </w:rPr>
        <w:t>до</w:t>
      </w:r>
      <w:r>
        <w:rPr>
          <w:i/>
          <w:spacing w:val="80"/>
        </w:rPr>
        <w:t xml:space="preserve"> </w:t>
      </w:r>
      <w:r>
        <w:rPr>
          <w:i/>
        </w:rPr>
        <w:t>2025</w:t>
      </w:r>
      <w:r>
        <w:rPr>
          <w:i/>
          <w:spacing w:val="79"/>
        </w:rPr>
        <w:t xml:space="preserve"> </w:t>
      </w:r>
      <w:r>
        <w:rPr>
          <w:i/>
        </w:rPr>
        <w:t>года»</w:t>
      </w:r>
    </w:p>
    <w:p w:rsidR="000729EE" w:rsidRDefault="00697400">
      <w:pPr>
        <w:pStyle w:val="a3"/>
        <w:spacing w:line="252" w:lineRule="exact"/>
        <w:ind w:firstLine="0"/>
      </w:pPr>
      <w:r>
        <w:t>определены</w:t>
      </w:r>
      <w:r>
        <w:rPr>
          <w:spacing w:val="-1"/>
        </w:rPr>
        <w:t xml:space="preserve"> </w:t>
      </w:r>
      <w:r>
        <w:t>приоритеты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воспитания:</w:t>
      </w:r>
    </w:p>
    <w:p w:rsidR="000729EE" w:rsidRDefault="00697400">
      <w:pPr>
        <w:pStyle w:val="a4"/>
        <w:numPr>
          <w:ilvl w:val="0"/>
          <w:numId w:val="98"/>
        </w:numPr>
        <w:tabs>
          <w:tab w:val="left" w:pos="445"/>
        </w:tabs>
        <w:spacing w:before="1"/>
        <w:ind w:right="845" w:firstLine="0"/>
      </w:pPr>
      <w:r>
        <w:t>создание</w:t>
      </w:r>
      <w:r>
        <w:rPr>
          <w:spacing w:val="5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здоровой,</w:t>
      </w:r>
      <w:r>
        <w:rPr>
          <w:spacing w:val="5"/>
        </w:rPr>
        <w:t xml:space="preserve"> </w:t>
      </w:r>
      <w:r>
        <w:t>счастливой,</w:t>
      </w:r>
      <w:r>
        <w:rPr>
          <w:spacing w:val="5"/>
        </w:rPr>
        <w:t xml:space="preserve"> </w:t>
      </w:r>
      <w:r>
        <w:t>свободной,</w:t>
      </w:r>
      <w:r>
        <w:rPr>
          <w:spacing w:val="4"/>
        </w:rPr>
        <w:t xml:space="preserve"> </w:t>
      </w:r>
      <w:r>
        <w:t>ориентированной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труд</w:t>
      </w:r>
      <w:r>
        <w:rPr>
          <w:spacing w:val="-52"/>
        </w:rPr>
        <w:t xml:space="preserve"> </w:t>
      </w:r>
      <w:r>
        <w:t>личности;</w:t>
      </w:r>
    </w:p>
    <w:p w:rsidR="000729EE" w:rsidRDefault="00697400">
      <w:pPr>
        <w:pStyle w:val="a4"/>
        <w:numPr>
          <w:ilvl w:val="0"/>
          <w:numId w:val="98"/>
        </w:numPr>
        <w:tabs>
          <w:tab w:val="left" w:pos="407"/>
        </w:tabs>
        <w:ind w:right="846" w:firstLine="0"/>
      </w:pPr>
      <w:r>
        <w:t>формирование</w:t>
      </w:r>
      <w:r>
        <w:rPr>
          <w:spacing w:val="19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высокого</w:t>
      </w:r>
      <w:r>
        <w:rPr>
          <w:spacing w:val="19"/>
        </w:rPr>
        <w:t xml:space="preserve"> </w:t>
      </w:r>
      <w:r>
        <w:t>уровня</w:t>
      </w:r>
      <w:r>
        <w:rPr>
          <w:spacing w:val="19"/>
        </w:rPr>
        <w:t xml:space="preserve"> </w:t>
      </w:r>
      <w:r>
        <w:t>духовно-нравственного</w:t>
      </w:r>
      <w:r>
        <w:rPr>
          <w:spacing w:val="19"/>
        </w:rPr>
        <w:t xml:space="preserve"> </w:t>
      </w:r>
      <w:r>
        <w:t>развития,</w:t>
      </w:r>
      <w:r>
        <w:rPr>
          <w:spacing w:val="20"/>
        </w:rPr>
        <w:t xml:space="preserve"> </w:t>
      </w:r>
      <w:r>
        <w:t>чувства</w:t>
      </w:r>
      <w:r>
        <w:rPr>
          <w:spacing w:val="21"/>
        </w:rPr>
        <w:t xml:space="preserve"> </w:t>
      </w:r>
      <w:r>
        <w:t>причастности</w:t>
      </w:r>
      <w:r>
        <w:rPr>
          <w:spacing w:val="18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историко-культурной</w:t>
      </w:r>
      <w:r>
        <w:rPr>
          <w:spacing w:val="-2"/>
        </w:rPr>
        <w:t xml:space="preserve"> </w:t>
      </w:r>
      <w:r>
        <w:t>общности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народа и судьбе</w:t>
      </w:r>
      <w:r>
        <w:rPr>
          <w:spacing w:val="-3"/>
        </w:rPr>
        <w:t xml:space="preserve"> </w:t>
      </w:r>
      <w:r>
        <w:t>России;</w:t>
      </w:r>
    </w:p>
    <w:p w:rsidR="000729EE" w:rsidRDefault="00697400">
      <w:pPr>
        <w:pStyle w:val="a4"/>
        <w:numPr>
          <w:ilvl w:val="0"/>
          <w:numId w:val="98"/>
        </w:numPr>
        <w:tabs>
          <w:tab w:val="left" w:pos="440"/>
        </w:tabs>
        <w:ind w:left="439" w:hanging="222"/>
      </w:pPr>
      <w:r>
        <w:t>поддержка</w:t>
      </w:r>
      <w:r>
        <w:rPr>
          <w:spacing w:val="-3"/>
        </w:rPr>
        <w:t xml:space="preserve"> </w:t>
      </w:r>
      <w:r>
        <w:t>единства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целостности,</w:t>
      </w:r>
      <w:r>
        <w:rPr>
          <w:spacing w:val="-3"/>
        </w:rPr>
        <w:t xml:space="preserve"> </w:t>
      </w:r>
      <w:r>
        <w:t>преемственности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непрерывности</w:t>
      </w:r>
      <w:r>
        <w:rPr>
          <w:spacing w:val="-3"/>
        </w:rPr>
        <w:t xml:space="preserve"> </w:t>
      </w:r>
      <w:r>
        <w:t>воспитания;</w:t>
      </w:r>
    </w:p>
    <w:p w:rsidR="000729EE" w:rsidRDefault="00697400">
      <w:pPr>
        <w:pStyle w:val="a4"/>
        <w:numPr>
          <w:ilvl w:val="0"/>
          <w:numId w:val="98"/>
        </w:numPr>
        <w:tabs>
          <w:tab w:val="left" w:pos="385"/>
        </w:tabs>
        <w:spacing w:line="252" w:lineRule="exact"/>
        <w:ind w:left="384" w:hanging="167"/>
      </w:pPr>
      <w:r>
        <w:t>поддержка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институтов,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носителями</w:t>
      </w:r>
      <w:r>
        <w:rPr>
          <w:spacing w:val="-7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ценностей;</w:t>
      </w:r>
    </w:p>
    <w:p w:rsidR="000729EE" w:rsidRDefault="00697400">
      <w:pPr>
        <w:pStyle w:val="a4"/>
        <w:numPr>
          <w:ilvl w:val="0"/>
          <w:numId w:val="98"/>
        </w:numPr>
        <w:tabs>
          <w:tab w:val="left" w:pos="423"/>
        </w:tabs>
        <w:ind w:right="845" w:firstLine="0"/>
        <w:jc w:val="both"/>
      </w:pPr>
      <w:r>
        <w:t>формирование уважения к русскому языку как государственному языку Российской Федерации,</w:t>
      </w:r>
      <w:r>
        <w:rPr>
          <w:spacing w:val="1"/>
        </w:rPr>
        <w:t xml:space="preserve"> </w:t>
      </w:r>
      <w:r>
        <w:t>являющемуся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россиян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самоопределения;</w:t>
      </w:r>
    </w:p>
    <w:p w:rsidR="000729EE" w:rsidRDefault="00697400">
      <w:pPr>
        <w:pStyle w:val="a4"/>
        <w:numPr>
          <w:ilvl w:val="0"/>
          <w:numId w:val="98"/>
        </w:numPr>
        <w:tabs>
          <w:tab w:val="left" w:pos="459"/>
        </w:tabs>
        <w:ind w:right="845" w:firstLine="0"/>
        <w:jc w:val="both"/>
      </w:pPr>
      <w:r>
        <w:t>обеспечение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гарантий доступности ресурсов системы образования, физической культуры и спорта, культуры и</w:t>
      </w:r>
      <w:r>
        <w:rPr>
          <w:spacing w:val="1"/>
        </w:rPr>
        <w:t xml:space="preserve"> </w:t>
      </w:r>
      <w:r>
        <w:t>воспитания;</w:t>
      </w:r>
    </w:p>
    <w:p w:rsidR="000729EE" w:rsidRDefault="00697400">
      <w:pPr>
        <w:pStyle w:val="a4"/>
        <w:numPr>
          <w:ilvl w:val="0"/>
          <w:numId w:val="98"/>
        </w:numPr>
        <w:tabs>
          <w:tab w:val="left" w:pos="512"/>
        </w:tabs>
        <w:spacing w:before="2"/>
        <w:ind w:right="847" w:firstLine="0"/>
        <w:jc w:val="both"/>
      </w:pPr>
      <w:r>
        <w:t>формирование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</w:p>
    <w:p w:rsidR="000729EE" w:rsidRDefault="000729EE">
      <w:pPr>
        <w:pStyle w:val="a3"/>
        <w:spacing w:before="10"/>
        <w:ind w:left="0" w:firstLine="0"/>
        <w:jc w:val="left"/>
        <w:rPr>
          <w:sz w:val="21"/>
        </w:rPr>
      </w:pPr>
    </w:p>
    <w:p w:rsidR="000729EE" w:rsidRDefault="00697400">
      <w:pPr>
        <w:pStyle w:val="a4"/>
        <w:numPr>
          <w:ilvl w:val="0"/>
          <w:numId w:val="98"/>
        </w:numPr>
        <w:tabs>
          <w:tab w:val="left" w:pos="503"/>
        </w:tabs>
        <w:spacing w:before="1"/>
        <w:ind w:right="845" w:firstLine="0"/>
        <w:jc w:val="both"/>
      </w:pPr>
      <w:r>
        <w:t>развитие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(семьи,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научных,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бизнес-сообществ)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признания</w:t>
      </w:r>
      <w:r>
        <w:rPr>
          <w:spacing w:val="-52"/>
        </w:rPr>
        <w:t xml:space="preserve"> </w:t>
      </w:r>
      <w:r>
        <w:t>определяющей роли семьи и соблюдения прав родителей с целью совершенствования содержания и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подрастающего поколения</w:t>
      </w:r>
      <w:r>
        <w:rPr>
          <w:spacing w:val="-2"/>
        </w:rPr>
        <w:t xml:space="preserve"> </w:t>
      </w:r>
      <w:r>
        <w:t>России.</w:t>
      </w:r>
    </w:p>
    <w:p w:rsidR="000729EE" w:rsidRDefault="000729EE">
      <w:pPr>
        <w:jc w:val="both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697400">
      <w:pPr>
        <w:pStyle w:val="a3"/>
        <w:spacing w:before="67"/>
        <w:ind w:right="846"/>
      </w:pPr>
      <w:r>
        <w:rPr>
          <w:i/>
        </w:rPr>
        <w:lastRenderedPageBreak/>
        <w:t>Во</w:t>
      </w:r>
      <w:r>
        <w:rPr>
          <w:i/>
          <w:spacing w:val="1"/>
        </w:rPr>
        <w:t xml:space="preserve"> </w:t>
      </w:r>
      <w:r>
        <w:rPr>
          <w:i/>
        </w:rPr>
        <w:t>ФГОС</w:t>
      </w:r>
      <w:r>
        <w:rPr>
          <w:i/>
          <w:spacing w:val="1"/>
        </w:rPr>
        <w:t xml:space="preserve"> </w:t>
      </w:r>
      <w:r>
        <w:rPr>
          <w:i/>
        </w:rPr>
        <w:t>СОО</w:t>
      </w:r>
      <w:r>
        <w:rPr>
          <w:i/>
          <w:spacing w:val="1"/>
        </w:rPr>
        <w:t xml:space="preserve"> </w:t>
      </w:r>
      <w:r>
        <w:rPr>
          <w:i/>
        </w:rPr>
        <w:t>обозначены</w:t>
      </w:r>
      <w:r>
        <w:rPr>
          <w:i/>
          <w:spacing w:val="1"/>
        </w:rPr>
        <w:t xml:space="preserve"> </w:t>
      </w:r>
      <w:r>
        <w:rPr>
          <w:i/>
        </w:rPr>
        <w:t>базовые</w:t>
      </w:r>
      <w:r>
        <w:rPr>
          <w:i/>
          <w:spacing w:val="1"/>
        </w:rPr>
        <w:t xml:space="preserve"> </w:t>
      </w:r>
      <w:r>
        <w:rPr>
          <w:i/>
        </w:rPr>
        <w:t>национальные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российского</w:t>
      </w:r>
      <w:r>
        <w:rPr>
          <w:i/>
          <w:spacing w:val="1"/>
        </w:rPr>
        <w:t xml:space="preserve"> </w:t>
      </w:r>
      <w:r>
        <w:rPr>
          <w:i/>
        </w:rPr>
        <w:t>общества:</w:t>
      </w:r>
      <w:r>
        <w:rPr>
          <w:i/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науку, традиционные религии России, искусство, природу, человечество. ФГОС СОО определяет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 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«Усвоение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общества… формирование осознанного, уважительного и доброжелательного отношения к 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мировоззрению,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вере,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 религии, традициям, языкам, ценностям народов России и народов мира; готовности и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с другими людьми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достигать в</w:t>
      </w:r>
      <w:r>
        <w:rPr>
          <w:spacing w:val="-2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взаимопонимания».</w:t>
      </w:r>
    </w:p>
    <w:p w:rsidR="000729EE" w:rsidRDefault="00697400">
      <w:pPr>
        <w:pStyle w:val="3"/>
        <w:spacing w:before="5" w:line="240" w:lineRule="auto"/>
        <w:ind w:left="1841" w:right="923" w:hanging="1548"/>
        <w:jc w:val="both"/>
      </w:pPr>
      <w:r>
        <w:t>Направления деятельности по духовно-нравственному развитию, воспитанию и социализации,</w:t>
      </w:r>
      <w:r>
        <w:rPr>
          <w:spacing w:val="-5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ориентации обучающихся выпускных</w:t>
      </w:r>
      <w:r>
        <w:rPr>
          <w:spacing w:val="-1"/>
        </w:rPr>
        <w:t xml:space="preserve"> </w:t>
      </w:r>
      <w:r>
        <w:t>классов</w:t>
      </w:r>
    </w:p>
    <w:p w:rsidR="000729EE" w:rsidRDefault="000729EE">
      <w:pPr>
        <w:pStyle w:val="a3"/>
        <w:spacing w:before="6"/>
        <w:ind w:left="0" w:firstLine="0"/>
        <w:jc w:val="left"/>
        <w:rPr>
          <w:b/>
          <w:i/>
          <w:sz w:val="21"/>
        </w:rPr>
      </w:pPr>
    </w:p>
    <w:p w:rsidR="000729EE" w:rsidRDefault="00697400">
      <w:pPr>
        <w:pStyle w:val="a3"/>
        <w:ind w:right="846"/>
      </w:pPr>
      <w:r>
        <w:t>Определяющим способом деятельности по духовно-нравственному развитию, воспитанию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 xml:space="preserve">формирование </w:t>
      </w:r>
      <w:r>
        <w:rPr>
          <w:i/>
        </w:rPr>
        <w:t>уклада школьной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t>:</w:t>
      </w:r>
    </w:p>
    <w:p w:rsidR="000729EE" w:rsidRDefault="00697400">
      <w:pPr>
        <w:pStyle w:val="a4"/>
        <w:numPr>
          <w:ilvl w:val="0"/>
          <w:numId w:val="97"/>
        </w:numPr>
        <w:tabs>
          <w:tab w:val="left" w:pos="344"/>
        </w:tabs>
        <w:spacing w:before="1" w:line="252" w:lineRule="exact"/>
        <w:ind w:hanging="126"/>
        <w:jc w:val="both"/>
      </w:pPr>
      <w:r>
        <w:t>обеспечивающего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обучающихся;</w:t>
      </w:r>
    </w:p>
    <w:p w:rsidR="000729EE" w:rsidRDefault="00697400">
      <w:pPr>
        <w:pStyle w:val="a3"/>
        <w:ind w:right="844" w:firstLine="345"/>
      </w:pPr>
      <w:r>
        <w:rPr>
          <w:noProof/>
          <w:lang w:eastAsia="ru-RU"/>
        </w:rPr>
        <w:drawing>
          <wp:anchor distT="0" distB="0" distL="0" distR="0" simplePos="0" relativeHeight="478444032" behindDoc="1" locked="0" layoutInCell="1" allowOverlap="1">
            <wp:simplePos x="0" y="0"/>
            <wp:positionH relativeFrom="page">
              <wp:posOffset>900988</wp:posOffset>
            </wp:positionH>
            <wp:positionV relativeFrom="paragraph">
              <wp:posOffset>5455</wp:posOffset>
            </wp:positionV>
            <wp:extent cx="329184" cy="155448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18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включающего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(общественно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систему</w:t>
      </w:r>
      <w:r>
        <w:rPr>
          <w:spacing w:val="-52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мероприятий, культурных и социальных</w:t>
      </w:r>
      <w:r>
        <w:rPr>
          <w:spacing w:val="-1"/>
        </w:rPr>
        <w:t xml:space="preserve"> </w:t>
      </w:r>
      <w:r>
        <w:t>практик);</w:t>
      </w:r>
    </w:p>
    <w:p w:rsidR="000729EE" w:rsidRDefault="00697400">
      <w:pPr>
        <w:pStyle w:val="a4"/>
        <w:numPr>
          <w:ilvl w:val="0"/>
          <w:numId w:val="97"/>
        </w:numPr>
        <w:tabs>
          <w:tab w:val="left" w:pos="344"/>
        </w:tabs>
        <w:spacing w:line="253" w:lineRule="exact"/>
        <w:ind w:hanging="126"/>
        <w:jc w:val="both"/>
      </w:pPr>
      <w:r>
        <w:t>основанного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</w:p>
    <w:p w:rsidR="000729EE" w:rsidRDefault="00697400">
      <w:pPr>
        <w:pStyle w:val="a3"/>
        <w:ind w:right="845"/>
      </w:pPr>
      <w:r>
        <w:rPr>
          <w:noProof/>
          <w:lang w:eastAsia="ru-RU"/>
        </w:rPr>
        <w:drawing>
          <wp:anchor distT="0" distB="0" distL="0" distR="0" simplePos="0" relativeHeight="478444544" behindDoc="1" locked="0" layoutInCell="1" allowOverlap="1">
            <wp:simplePos x="0" y="0"/>
            <wp:positionH relativeFrom="page">
              <wp:posOffset>6223761</wp:posOffset>
            </wp:positionH>
            <wp:positionV relativeFrom="paragraph">
              <wp:posOffset>5455</wp:posOffset>
            </wp:positionV>
            <wp:extent cx="326897" cy="155448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897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формировании уклада школьной жизни определяющую роль призвана играть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ученические</w:t>
      </w:r>
      <w:r>
        <w:rPr>
          <w:spacing w:val="1"/>
        </w:rPr>
        <w:t xml:space="preserve"> </w:t>
      </w:r>
      <w:r>
        <w:t>коллективы,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администрация,</w:t>
      </w:r>
      <w:r>
        <w:rPr>
          <w:spacing w:val="1"/>
        </w:rPr>
        <w:t xml:space="preserve"> </w:t>
      </w:r>
      <w:r>
        <w:t>учредитель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родительское</w:t>
      </w:r>
      <w:r>
        <w:rPr>
          <w:spacing w:val="-52"/>
        </w:rPr>
        <w:t xml:space="preserve"> </w:t>
      </w:r>
      <w:r>
        <w:t>сообщество,</w:t>
      </w:r>
      <w:r>
        <w:rPr>
          <w:spacing w:val="-1"/>
        </w:rPr>
        <w:t xml:space="preserve"> </w:t>
      </w:r>
      <w:r>
        <w:t>общественность.</w:t>
      </w:r>
    </w:p>
    <w:p w:rsidR="000729EE" w:rsidRDefault="000729EE">
      <w:pPr>
        <w:pStyle w:val="a3"/>
        <w:spacing w:before="4"/>
        <w:ind w:left="0" w:firstLine="0"/>
        <w:jc w:val="left"/>
      </w:pPr>
    </w:p>
    <w:p w:rsidR="000729EE" w:rsidRDefault="00697400">
      <w:pPr>
        <w:pStyle w:val="2"/>
        <w:ind w:left="218" w:right="846" w:firstLine="707"/>
      </w:pPr>
      <w:r>
        <w:t>Содержание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отбирается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11 направлений:</w:t>
      </w:r>
    </w:p>
    <w:p w:rsidR="000729EE" w:rsidRDefault="000729EE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0729EE" w:rsidRDefault="00697400">
      <w:pPr>
        <w:pStyle w:val="a4"/>
        <w:numPr>
          <w:ilvl w:val="0"/>
          <w:numId w:val="97"/>
        </w:numPr>
        <w:tabs>
          <w:tab w:val="left" w:pos="344"/>
        </w:tabs>
        <w:spacing w:line="252" w:lineRule="exact"/>
        <w:ind w:hanging="126"/>
      </w:pPr>
      <w:r>
        <w:t>Гражданско-патриотическое</w:t>
      </w:r>
      <w:r>
        <w:rPr>
          <w:spacing w:val="-6"/>
        </w:rPr>
        <w:t xml:space="preserve"> </w:t>
      </w:r>
      <w:r>
        <w:t>воспитание.</w:t>
      </w:r>
    </w:p>
    <w:p w:rsidR="000729EE" w:rsidRDefault="00697400">
      <w:pPr>
        <w:pStyle w:val="a4"/>
        <w:numPr>
          <w:ilvl w:val="0"/>
          <w:numId w:val="97"/>
        </w:numPr>
        <w:tabs>
          <w:tab w:val="left" w:pos="347"/>
        </w:tabs>
        <w:spacing w:line="252" w:lineRule="exact"/>
        <w:ind w:left="346" w:hanging="129"/>
      </w:pPr>
      <w:r>
        <w:t>Нравственное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духовное</w:t>
      </w:r>
      <w:r>
        <w:rPr>
          <w:spacing w:val="-1"/>
        </w:rPr>
        <w:t xml:space="preserve"> </w:t>
      </w:r>
      <w:r>
        <w:t>воспитание.</w:t>
      </w:r>
    </w:p>
    <w:p w:rsidR="000729EE" w:rsidRDefault="00697400">
      <w:pPr>
        <w:pStyle w:val="a4"/>
        <w:numPr>
          <w:ilvl w:val="0"/>
          <w:numId w:val="97"/>
        </w:numPr>
        <w:tabs>
          <w:tab w:val="left" w:pos="344"/>
        </w:tabs>
        <w:spacing w:before="1" w:line="252" w:lineRule="exact"/>
        <w:ind w:hanging="126"/>
      </w:pPr>
      <w:r>
        <w:t>Трудовое воспитание.</w:t>
      </w:r>
    </w:p>
    <w:p w:rsidR="000729EE" w:rsidRDefault="00697400">
      <w:pPr>
        <w:pStyle w:val="a4"/>
        <w:numPr>
          <w:ilvl w:val="0"/>
          <w:numId w:val="97"/>
        </w:numPr>
        <w:tabs>
          <w:tab w:val="left" w:pos="402"/>
        </w:tabs>
        <w:spacing w:line="252" w:lineRule="exact"/>
        <w:ind w:left="401" w:hanging="184"/>
      </w:pPr>
      <w:r>
        <w:t>Интеллектуальное</w:t>
      </w:r>
      <w:r>
        <w:rPr>
          <w:spacing w:val="-4"/>
        </w:rPr>
        <w:t xml:space="preserve"> </w:t>
      </w:r>
      <w:r>
        <w:t>воспитание.</w:t>
      </w:r>
    </w:p>
    <w:p w:rsidR="000729EE" w:rsidRDefault="00697400">
      <w:pPr>
        <w:pStyle w:val="a4"/>
        <w:numPr>
          <w:ilvl w:val="0"/>
          <w:numId w:val="97"/>
        </w:numPr>
        <w:tabs>
          <w:tab w:val="left" w:pos="344"/>
        </w:tabs>
        <w:spacing w:before="2" w:line="252" w:lineRule="exact"/>
        <w:ind w:hanging="126"/>
      </w:pPr>
      <w:r>
        <w:t>Здоровьесберегающее</w:t>
      </w:r>
      <w:r>
        <w:rPr>
          <w:spacing w:val="-1"/>
        </w:rPr>
        <w:t xml:space="preserve"> </w:t>
      </w:r>
      <w:r>
        <w:t>воспитание.</w:t>
      </w:r>
    </w:p>
    <w:p w:rsidR="000729EE" w:rsidRDefault="00697400">
      <w:pPr>
        <w:pStyle w:val="a4"/>
        <w:numPr>
          <w:ilvl w:val="0"/>
          <w:numId w:val="97"/>
        </w:numPr>
        <w:tabs>
          <w:tab w:val="left" w:pos="347"/>
        </w:tabs>
        <w:spacing w:line="252" w:lineRule="exact"/>
        <w:ind w:left="346" w:hanging="129"/>
      </w:pPr>
      <w:r>
        <w:t>Социокультурное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медиакультурное</w:t>
      </w:r>
      <w:r>
        <w:rPr>
          <w:spacing w:val="-1"/>
        </w:rPr>
        <w:t xml:space="preserve"> </w:t>
      </w:r>
      <w:r>
        <w:t>воспитание.</w:t>
      </w:r>
    </w:p>
    <w:p w:rsidR="000729EE" w:rsidRDefault="00697400">
      <w:pPr>
        <w:pStyle w:val="a4"/>
        <w:numPr>
          <w:ilvl w:val="0"/>
          <w:numId w:val="97"/>
        </w:numPr>
        <w:tabs>
          <w:tab w:val="left" w:pos="347"/>
        </w:tabs>
        <w:spacing w:line="253" w:lineRule="exact"/>
        <w:ind w:left="346" w:hanging="129"/>
      </w:pPr>
      <w:r>
        <w:t>Культуротворческое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воспитание.</w:t>
      </w:r>
    </w:p>
    <w:p w:rsidR="000729EE" w:rsidRDefault="00697400">
      <w:pPr>
        <w:pStyle w:val="a4"/>
        <w:numPr>
          <w:ilvl w:val="0"/>
          <w:numId w:val="97"/>
        </w:numPr>
        <w:tabs>
          <w:tab w:val="left" w:pos="347"/>
        </w:tabs>
        <w:spacing w:before="1" w:line="252" w:lineRule="exact"/>
        <w:ind w:left="346" w:hanging="129"/>
      </w:pPr>
      <w:r>
        <w:t>Правовое</w:t>
      </w:r>
      <w:r>
        <w:rPr>
          <w:spacing w:val="-2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безопасности.</w:t>
      </w:r>
    </w:p>
    <w:p w:rsidR="000729EE" w:rsidRDefault="00697400">
      <w:pPr>
        <w:pStyle w:val="a4"/>
        <w:numPr>
          <w:ilvl w:val="0"/>
          <w:numId w:val="97"/>
        </w:numPr>
        <w:tabs>
          <w:tab w:val="left" w:pos="347"/>
        </w:tabs>
        <w:spacing w:line="252" w:lineRule="exact"/>
        <w:ind w:left="346" w:hanging="129"/>
      </w:pPr>
      <w:r>
        <w:t>Воспитание семейных ценностей.</w:t>
      </w:r>
    </w:p>
    <w:p w:rsidR="000729EE" w:rsidRDefault="00697400">
      <w:pPr>
        <w:pStyle w:val="a4"/>
        <w:numPr>
          <w:ilvl w:val="0"/>
          <w:numId w:val="97"/>
        </w:numPr>
        <w:tabs>
          <w:tab w:val="left" w:pos="344"/>
        </w:tabs>
        <w:spacing w:before="1" w:line="252" w:lineRule="exact"/>
        <w:ind w:hanging="126"/>
      </w:pPr>
      <w:r>
        <w:t>Формирование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культуры.</w:t>
      </w:r>
    </w:p>
    <w:p w:rsidR="000729EE" w:rsidRDefault="00697400">
      <w:pPr>
        <w:pStyle w:val="a4"/>
        <w:numPr>
          <w:ilvl w:val="0"/>
          <w:numId w:val="97"/>
        </w:numPr>
        <w:tabs>
          <w:tab w:val="left" w:pos="344"/>
        </w:tabs>
        <w:spacing w:line="252" w:lineRule="exact"/>
        <w:ind w:hanging="126"/>
      </w:pPr>
      <w:r>
        <w:t>Экологическое</w:t>
      </w:r>
      <w:r>
        <w:rPr>
          <w:spacing w:val="-4"/>
        </w:rPr>
        <w:t xml:space="preserve"> </w:t>
      </w:r>
      <w:r>
        <w:t>воспитание.</w:t>
      </w:r>
    </w:p>
    <w:p w:rsidR="000729EE" w:rsidRDefault="000729EE">
      <w:pPr>
        <w:spacing w:line="252" w:lineRule="exact"/>
        <w:sectPr w:rsidR="000729EE">
          <w:pgSz w:w="11910" w:h="16840"/>
          <w:pgMar w:top="760" w:right="0" w:bottom="1200" w:left="1200" w:header="0" w:footer="923" w:gutter="0"/>
          <w:cols w:space="720"/>
        </w:sectPr>
      </w:pPr>
    </w:p>
    <w:p w:rsidR="000729EE" w:rsidRDefault="000729EE">
      <w:pPr>
        <w:pStyle w:val="a3"/>
        <w:ind w:left="0" w:firstLine="0"/>
        <w:jc w:val="left"/>
        <w:rPr>
          <w:sz w:val="20"/>
        </w:rPr>
      </w:pPr>
    </w:p>
    <w:p w:rsidR="000729EE" w:rsidRDefault="000729EE">
      <w:pPr>
        <w:pStyle w:val="a3"/>
        <w:spacing w:before="6"/>
        <w:ind w:left="0" w:firstLine="0"/>
        <w:jc w:val="left"/>
        <w:rPr>
          <w:sz w:val="20"/>
        </w:rPr>
      </w:pPr>
    </w:p>
    <w:p w:rsidR="000729EE" w:rsidRDefault="00697400">
      <w:pPr>
        <w:pStyle w:val="a3"/>
        <w:spacing w:before="92"/>
        <w:ind w:left="252" w:right="468" w:firstLine="436"/>
      </w:pPr>
      <w:r>
        <w:t>Каждое направление представлено в виде модуля, который содержит соответствующую систему базовых ценностей, задачи, особенности планируемых</w:t>
      </w:r>
      <w:r>
        <w:rPr>
          <w:spacing w:val="1"/>
        </w:rPr>
        <w:t xml:space="preserve"> </w:t>
      </w:r>
      <w:r>
        <w:t>результатов.</w:t>
      </w:r>
    </w:p>
    <w:p w:rsidR="000729EE" w:rsidRDefault="00697400">
      <w:pPr>
        <w:pStyle w:val="a3"/>
        <w:ind w:left="252" w:right="467" w:firstLine="436"/>
      </w:pPr>
      <w:r>
        <w:t>Задачи воспитания и социализации обучающихся на уровне среднего общего образования классифицированы по направлениям, каждое из которых, будучи</w:t>
      </w:r>
      <w:r>
        <w:rPr>
          <w:spacing w:val="-52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связанным с другими,</w:t>
      </w:r>
      <w:r>
        <w:rPr>
          <w:spacing w:val="1"/>
        </w:rPr>
        <w:t xml:space="preserve"> </w:t>
      </w:r>
      <w:r>
        <w:t>раскрывает одну из</w:t>
      </w:r>
      <w:r>
        <w:rPr>
          <w:spacing w:val="1"/>
        </w:rPr>
        <w:t xml:space="preserve"> </w:t>
      </w:r>
      <w:r>
        <w:t>существенных сторон духовно-нравственного</w:t>
      </w:r>
      <w:r>
        <w:rPr>
          <w:spacing w:val="1"/>
        </w:rPr>
        <w:t xml:space="preserve"> </w:t>
      </w:r>
      <w:r>
        <w:t>развития личности</w:t>
      </w:r>
      <w:r>
        <w:rPr>
          <w:spacing w:val="1"/>
        </w:rPr>
        <w:t xml:space="preserve"> </w:t>
      </w:r>
      <w:r>
        <w:t>обучающегося школы как</w:t>
      </w:r>
      <w:r>
        <w:rPr>
          <w:spacing w:val="55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России.</w:t>
      </w:r>
    </w:p>
    <w:p w:rsidR="000729EE" w:rsidRDefault="000729EE">
      <w:pPr>
        <w:pStyle w:val="a3"/>
        <w:spacing w:before="6"/>
        <w:ind w:left="0" w:firstLine="0"/>
        <w:jc w:val="left"/>
      </w:pPr>
    </w:p>
    <w:p w:rsidR="000729EE" w:rsidRDefault="00697400">
      <w:pPr>
        <w:pStyle w:val="2"/>
        <w:numPr>
          <w:ilvl w:val="3"/>
          <w:numId w:val="101"/>
        </w:numPr>
        <w:tabs>
          <w:tab w:val="left" w:pos="941"/>
        </w:tabs>
        <w:ind w:hanging="253"/>
        <w:jc w:val="left"/>
      </w:pPr>
      <w:r>
        <w:t>Гражданско-патриотическое</w:t>
      </w:r>
      <w:r>
        <w:rPr>
          <w:spacing w:val="-9"/>
        </w:rPr>
        <w:t xml:space="preserve"> </w:t>
      </w:r>
      <w:r>
        <w:t>воспитание</w:t>
      </w:r>
    </w:p>
    <w:tbl>
      <w:tblPr>
        <w:tblStyle w:val="TableNormal"/>
        <w:tblW w:w="0" w:type="auto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3"/>
        <w:gridCol w:w="5813"/>
      </w:tblGrid>
      <w:tr w:rsidR="000729EE">
        <w:trPr>
          <w:trHeight w:val="503"/>
        </w:trPr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9EE" w:rsidRDefault="00697400">
            <w:pPr>
              <w:pStyle w:val="TableParagraph"/>
              <w:spacing w:line="249" w:lineRule="exact"/>
              <w:ind w:left="964"/>
              <w:rPr>
                <w:b/>
              </w:rPr>
            </w:pPr>
            <w:r>
              <w:rPr>
                <w:b/>
              </w:rPr>
              <w:t>Ценностные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установки</w:t>
            </w:r>
          </w:p>
        </w:tc>
        <w:tc>
          <w:tcPr>
            <w:tcW w:w="55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9EE" w:rsidRDefault="00697400">
            <w:pPr>
              <w:pStyle w:val="TableParagraph"/>
              <w:spacing w:line="249" w:lineRule="exact"/>
              <w:ind w:left="179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5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9EE" w:rsidRDefault="00697400">
            <w:pPr>
              <w:pStyle w:val="TableParagraph"/>
              <w:spacing w:line="249" w:lineRule="exact"/>
              <w:ind w:left="752" w:right="741"/>
              <w:jc w:val="center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</w:t>
            </w:r>
          </w:p>
          <w:p w:rsidR="000729EE" w:rsidRDefault="00697400">
            <w:pPr>
              <w:pStyle w:val="TableParagraph"/>
              <w:spacing w:before="1" w:line="233" w:lineRule="exact"/>
              <w:ind w:left="750" w:right="741"/>
              <w:jc w:val="center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</w:tr>
      <w:tr w:rsidR="000729EE">
        <w:trPr>
          <w:trHeight w:val="683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9EE" w:rsidRDefault="00697400">
            <w:pPr>
              <w:pStyle w:val="TableParagraph"/>
              <w:tabs>
                <w:tab w:val="left" w:pos="1638"/>
                <w:tab w:val="left" w:pos="3291"/>
              </w:tabs>
              <w:ind w:right="94"/>
              <w:jc w:val="both"/>
            </w:pP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своему народу,</w:t>
            </w:r>
            <w:r>
              <w:rPr>
                <w:spacing w:val="1"/>
              </w:rPr>
              <w:t xml:space="preserve"> </w:t>
            </w:r>
            <w:r>
              <w:t>краю,</w:t>
            </w:r>
            <w:r>
              <w:rPr>
                <w:spacing w:val="1"/>
              </w:rPr>
              <w:t xml:space="preserve"> </w:t>
            </w:r>
            <w:r>
              <w:t>служение</w:t>
            </w:r>
            <w:r>
              <w:tab/>
              <w:t>Отечеству,</w:t>
            </w:r>
            <w:r>
              <w:tab/>
              <w:t>правовое</w:t>
            </w:r>
            <w:r>
              <w:rPr>
                <w:spacing w:val="-53"/>
              </w:rPr>
              <w:t xml:space="preserve"> </w:t>
            </w:r>
            <w:r>
              <w:t>государство,</w:t>
            </w:r>
            <w:r>
              <w:rPr>
                <w:spacing w:val="56"/>
              </w:rPr>
              <w:t xml:space="preserve"> </w:t>
            </w:r>
            <w:r>
              <w:t>гражданское</w:t>
            </w:r>
            <w:r>
              <w:rPr>
                <w:spacing w:val="56"/>
              </w:rPr>
              <w:t xml:space="preserve"> </w:t>
            </w:r>
            <w:r>
              <w:t>общество,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правопорядок,</w:t>
            </w:r>
            <w:r>
              <w:rPr>
                <w:spacing w:val="1"/>
              </w:rPr>
              <w:t xml:space="preserve"> </w:t>
            </w:r>
            <w:r>
              <w:t>поликультурный</w:t>
            </w:r>
            <w:r>
              <w:rPr>
                <w:spacing w:val="-52"/>
              </w:rPr>
              <w:t xml:space="preserve"> </w:t>
            </w:r>
            <w:r>
              <w:t>мир,</w:t>
            </w:r>
            <w:r>
              <w:rPr>
                <w:spacing w:val="1"/>
              </w:rPr>
              <w:t xml:space="preserve"> </w:t>
            </w:r>
            <w:r>
              <w:t>свобода</w:t>
            </w:r>
            <w:r>
              <w:rPr>
                <w:spacing w:val="1"/>
              </w:rPr>
              <w:t xml:space="preserve"> </w:t>
            </w:r>
            <w:r>
              <w:t>личная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национальная,</w:t>
            </w:r>
            <w:r>
              <w:rPr>
                <w:spacing w:val="1"/>
              </w:rPr>
              <w:t xml:space="preserve"> </w:t>
            </w:r>
            <w:r>
              <w:t>доверие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людям,</w:t>
            </w:r>
            <w:r>
              <w:rPr>
                <w:spacing w:val="56"/>
              </w:rPr>
              <w:t xml:space="preserve"> </w:t>
            </w:r>
            <w:r>
              <w:t>институтам</w:t>
            </w:r>
            <w:r>
              <w:rPr>
                <w:spacing w:val="-52"/>
              </w:rPr>
              <w:t xml:space="preserve"> </w:t>
            </w:r>
            <w:r>
              <w:t>государства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гражданского</w:t>
            </w:r>
            <w:r>
              <w:rPr>
                <w:spacing w:val="1"/>
              </w:rPr>
              <w:t xml:space="preserve"> </w:t>
            </w:r>
            <w:r>
              <w:t>общества.</w:t>
            </w:r>
            <w:r>
              <w:rPr>
                <w:spacing w:val="-52"/>
              </w:rPr>
              <w:t xml:space="preserve"> </w:t>
            </w:r>
            <w:r>
              <w:t>социальная</w:t>
            </w:r>
            <w:r>
              <w:rPr>
                <w:spacing w:val="1"/>
              </w:rPr>
              <w:t xml:space="preserve"> </w:t>
            </w:r>
            <w:r>
              <w:t>солидарность, мир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всём</w:t>
            </w:r>
            <w:r>
              <w:rPr>
                <w:spacing w:val="1"/>
              </w:rPr>
              <w:t xml:space="preserve"> </w:t>
            </w:r>
            <w:r>
              <w:t>мире, многообразие</w:t>
            </w:r>
            <w:r>
              <w:rPr>
                <w:spacing w:val="56"/>
              </w:rPr>
              <w:t xml:space="preserve"> </w:t>
            </w:r>
            <w:r>
              <w:t>и   уважение культур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народов.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9EE" w:rsidRDefault="00697400">
            <w:pPr>
              <w:pStyle w:val="TableParagraph"/>
              <w:numPr>
                <w:ilvl w:val="0"/>
                <w:numId w:val="96"/>
              </w:numPr>
              <w:tabs>
                <w:tab w:val="left" w:pos="257"/>
              </w:tabs>
              <w:ind w:right="95" w:firstLine="0"/>
              <w:jc w:val="both"/>
            </w:pPr>
            <w:r>
              <w:t>Формирование мотивов и ценностей обучающегося в</w:t>
            </w:r>
            <w:r>
              <w:rPr>
                <w:spacing w:val="1"/>
              </w:rPr>
              <w:t xml:space="preserve"> </w:t>
            </w:r>
            <w:r>
              <w:t>сфере отношений к России как Отечеству (приобщение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культурным</w:t>
            </w:r>
            <w:r>
              <w:rPr>
                <w:spacing w:val="56"/>
              </w:rPr>
              <w:t xml:space="preserve"> </w:t>
            </w:r>
            <w:r>
              <w:t xml:space="preserve">ценностям  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народа,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этнической</w:t>
            </w:r>
            <w:r>
              <w:rPr>
                <w:spacing w:val="56"/>
              </w:rPr>
              <w:t xml:space="preserve"> </w:t>
            </w:r>
            <w:r>
              <w:t>или</w:t>
            </w:r>
            <w:r>
              <w:rPr>
                <w:spacing w:val="55"/>
              </w:rPr>
              <w:t xml:space="preserve"> </w:t>
            </w:r>
            <w:r>
              <w:t>социокультурной</w:t>
            </w:r>
            <w:r>
              <w:rPr>
                <w:spacing w:val="1"/>
              </w:rPr>
              <w:t xml:space="preserve"> </w:t>
            </w:r>
            <w:r>
              <w:t>группы,</w:t>
            </w:r>
            <w:r>
              <w:rPr>
                <w:spacing w:val="1"/>
              </w:rPr>
              <w:t xml:space="preserve"> </w:t>
            </w:r>
            <w:r>
              <w:t>базовым</w:t>
            </w:r>
            <w:r>
              <w:rPr>
                <w:spacing w:val="1"/>
              </w:rPr>
              <w:t xml:space="preserve"> </w:t>
            </w:r>
            <w:r>
              <w:t>национальным</w:t>
            </w:r>
            <w:r>
              <w:rPr>
                <w:spacing w:val="56"/>
              </w:rPr>
              <w:t xml:space="preserve"> </w:t>
            </w:r>
            <w:r>
              <w:t>ценностям</w:t>
            </w:r>
            <w:r>
              <w:rPr>
                <w:spacing w:val="1"/>
              </w:rPr>
              <w:t xml:space="preserve"> </w:t>
            </w:r>
            <w:r>
              <w:t>российского</w:t>
            </w:r>
            <w:r>
              <w:rPr>
                <w:spacing w:val="56"/>
              </w:rPr>
              <w:t xml:space="preserve"> </w:t>
            </w:r>
            <w:r>
              <w:t>общества, общечеловеческим   ценностям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контексте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них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гражданской</w:t>
            </w:r>
          </w:p>
          <w:p w:rsidR="000729EE" w:rsidRDefault="00697400">
            <w:pPr>
              <w:pStyle w:val="TableParagraph"/>
              <w:spacing w:line="252" w:lineRule="exact"/>
              <w:ind w:left="105"/>
            </w:pPr>
            <w:r>
              <w:t>идентичности);</w:t>
            </w:r>
          </w:p>
          <w:p w:rsidR="000729EE" w:rsidRDefault="00697400">
            <w:pPr>
              <w:pStyle w:val="TableParagraph"/>
              <w:numPr>
                <w:ilvl w:val="0"/>
                <w:numId w:val="96"/>
              </w:numPr>
              <w:tabs>
                <w:tab w:val="left" w:pos="492"/>
              </w:tabs>
              <w:ind w:right="95" w:firstLine="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видеть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включенность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культур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расширяющийся</w:t>
            </w:r>
            <w:r>
              <w:rPr>
                <w:spacing w:val="1"/>
              </w:rPr>
              <w:t xml:space="preserve"> </w:t>
            </w:r>
            <w:r>
              <w:t>межкультурный</w:t>
            </w:r>
            <w:r>
              <w:rPr>
                <w:spacing w:val="1"/>
              </w:rPr>
              <w:t xml:space="preserve"> </w:t>
            </w:r>
            <w:r>
              <w:t>диалог;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принципиальные</w:t>
            </w:r>
            <w:r>
              <w:rPr>
                <w:spacing w:val="50"/>
              </w:rPr>
              <w:t xml:space="preserve"> </w:t>
            </w:r>
            <w:r>
              <w:t>критерии</w:t>
            </w:r>
            <w:r>
              <w:rPr>
                <w:spacing w:val="52"/>
              </w:rPr>
              <w:t xml:space="preserve"> </w:t>
            </w:r>
            <w:r>
              <w:t>оценок</w:t>
            </w:r>
            <w:r>
              <w:rPr>
                <w:spacing w:val="52"/>
              </w:rPr>
              <w:t xml:space="preserve"> </w:t>
            </w:r>
            <w:r>
              <w:t>позитивности</w:t>
            </w:r>
          </w:p>
          <w:p w:rsidR="000729EE" w:rsidRDefault="00697400">
            <w:pPr>
              <w:pStyle w:val="TableParagraph"/>
              <w:spacing w:line="252" w:lineRule="exact"/>
              <w:ind w:left="105"/>
              <w:jc w:val="both"/>
            </w:pP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негативности</w:t>
            </w:r>
            <w:r>
              <w:rPr>
                <w:spacing w:val="-4"/>
              </w:rPr>
              <w:t xml:space="preserve"> </w:t>
            </w:r>
            <w:r>
              <w:t>этого</w:t>
            </w:r>
            <w:r>
              <w:rPr>
                <w:spacing w:val="-6"/>
              </w:rPr>
              <w:t xml:space="preserve"> </w:t>
            </w:r>
            <w:r>
              <w:t>взаимодействия;</w:t>
            </w:r>
          </w:p>
          <w:p w:rsidR="000729EE" w:rsidRDefault="00697400">
            <w:pPr>
              <w:pStyle w:val="TableParagraph"/>
              <w:numPr>
                <w:ilvl w:val="0"/>
                <w:numId w:val="96"/>
              </w:numPr>
              <w:tabs>
                <w:tab w:val="left" w:pos="286"/>
                <w:tab w:val="left" w:pos="1088"/>
                <w:tab w:val="left" w:pos="1153"/>
                <w:tab w:val="left" w:pos="1754"/>
                <w:tab w:val="left" w:pos="2167"/>
                <w:tab w:val="left" w:pos="2220"/>
                <w:tab w:val="left" w:pos="2883"/>
                <w:tab w:val="left" w:pos="3283"/>
                <w:tab w:val="left" w:pos="3415"/>
                <w:tab w:val="left" w:pos="3606"/>
                <w:tab w:val="left" w:pos="3955"/>
                <w:tab w:val="left" w:pos="4026"/>
                <w:tab w:val="left" w:pos="4252"/>
                <w:tab w:val="left" w:pos="4512"/>
                <w:tab w:val="left" w:pos="5182"/>
                <w:tab w:val="left" w:pos="5300"/>
              </w:tabs>
              <w:ind w:right="97" w:firstLine="0"/>
            </w:pPr>
            <w:r>
              <w:t>углубление</w:t>
            </w:r>
            <w:r>
              <w:rPr>
                <w:spacing w:val="45"/>
              </w:rPr>
              <w:t xml:space="preserve"> </w:t>
            </w:r>
            <w:r>
              <w:t>представлений</w:t>
            </w:r>
            <w:r>
              <w:rPr>
                <w:spacing w:val="44"/>
              </w:rPr>
              <w:t xml:space="preserve"> </w:t>
            </w:r>
            <w:r>
              <w:t>о</w:t>
            </w:r>
            <w:r>
              <w:tab/>
              <w:t>народах</w:t>
            </w:r>
            <w:r>
              <w:tab/>
              <w:t>России,</w:t>
            </w:r>
            <w:r>
              <w:tab/>
            </w:r>
            <w:r>
              <w:rPr>
                <w:spacing w:val="-1"/>
              </w:rPr>
              <w:t>их</w:t>
            </w:r>
            <w:r>
              <w:rPr>
                <w:spacing w:val="-52"/>
              </w:rPr>
              <w:t xml:space="preserve"> </w:t>
            </w:r>
            <w:r>
              <w:t>общей</w:t>
            </w:r>
            <w:r>
              <w:tab/>
            </w:r>
            <w:r>
              <w:tab/>
              <w:t>исторической</w:t>
            </w:r>
            <w:r>
              <w:tab/>
              <w:t>судьбе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единстве;</w:t>
            </w:r>
            <w:r>
              <w:rPr>
                <w:spacing w:val="-52"/>
              </w:rPr>
              <w:t xml:space="preserve"> </w:t>
            </w:r>
            <w:r>
              <w:t>одновременно</w:t>
            </w:r>
            <w:r>
              <w:tab/>
              <w:t>–</w:t>
            </w:r>
            <w:r>
              <w:tab/>
              <w:t>расширение</w:t>
            </w:r>
            <w:r>
              <w:tab/>
            </w:r>
            <w:r>
              <w:tab/>
              <w:t>представлений</w:t>
            </w:r>
            <w:r>
              <w:tab/>
            </w:r>
            <w:r>
              <w:tab/>
            </w:r>
            <w:r>
              <w:rPr>
                <w:spacing w:val="-1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народах</w:t>
            </w:r>
            <w:r>
              <w:tab/>
              <w:t>ближнего</w:t>
            </w:r>
            <w:r>
              <w:tab/>
            </w:r>
            <w:r>
              <w:tab/>
              <w:t>зарубежья</w:t>
            </w:r>
            <w:r>
              <w:tab/>
            </w:r>
            <w:r>
              <w:tab/>
              <w:t>(как</w:t>
            </w:r>
            <w:r>
              <w:tab/>
            </w:r>
            <w:r>
              <w:tab/>
              <w:t>входивших</w:t>
            </w:r>
            <w:r>
              <w:tab/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состав</w:t>
            </w:r>
            <w:r>
              <w:rPr>
                <w:spacing w:val="25"/>
              </w:rPr>
              <w:t xml:space="preserve"> </w:t>
            </w:r>
            <w:r>
              <w:t>Российской</w:t>
            </w:r>
            <w:r>
              <w:rPr>
                <w:spacing w:val="27"/>
              </w:rPr>
              <w:t xml:space="preserve"> </w:t>
            </w:r>
            <w:r>
              <w:t>империи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СССР,</w:t>
            </w:r>
            <w:r>
              <w:rPr>
                <w:spacing w:val="27"/>
              </w:rPr>
              <w:t xml:space="preserve"> </w:t>
            </w:r>
            <w:r>
              <w:t>так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никогда</w:t>
            </w:r>
            <w:r>
              <w:rPr>
                <w:spacing w:val="28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входивших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особенно</w:t>
            </w:r>
            <w:r>
              <w:rPr>
                <w:spacing w:val="55"/>
              </w:rPr>
              <w:t xml:space="preserve"> </w:t>
            </w:r>
            <w:r>
              <w:t>Японии,</w:t>
            </w:r>
            <w:r>
              <w:rPr>
                <w:spacing w:val="55"/>
              </w:rPr>
              <w:t xml:space="preserve"> </w:t>
            </w:r>
            <w:r>
              <w:t>Китая,</w:t>
            </w:r>
            <w:r>
              <w:rPr>
                <w:spacing w:val="55"/>
              </w:rPr>
              <w:t xml:space="preserve"> </w:t>
            </w:r>
            <w:r>
              <w:t>Ирана,</w:t>
            </w:r>
            <w:r>
              <w:rPr>
                <w:spacing w:val="1"/>
              </w:rPr>
              <w:t xml:space="preserve"> </w:t>
            </w:r>
            <w:r>
              <w:t>Турции);</w:t>
            </w:r>
          </w:p>
          <w:p w:rsidR="000729EE" w:rsidRDefault="00697400">
            <w:pPr>
              <w:pStyle w:val="TableParagraph"/>
              <w:numPr>
                <w:ilvl w:val="0"/>
                <w:numId w:val="96"/>
              </w:numPr>
              <w:tabs>
                <w:tab w:val="left" w:pos="377"/>
              </w:tabs>
              <w:ind w:right="96" w:firstLine="0"/>
              <w:jc w:val="both"/>
            </w:pP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углубление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национальных</w:t>
            </w:r>
            <w:r>
              <w:rPr>
                <w:spacing w:val="56"/>
              </w:rPr>
              <w:t xml:space="preserve"> </w:t>
            </w:r>
            <w:r>
              <w:t>героях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 xml:space="preserve">важнейших  </w:t>
            </w:r>
            <w:r>
              <w:rPr>
                <w:spacing w:val="1"/>
              </w:rPr>
              <w:t xml:space="preserve"> </w:t>
            </w:r>
            <w:r>
              <w:t>событиях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56"/>
              </w:rPr>
              <w:t xml:space="preserve"> </w:t>
            </w:r>
            <w:r>
              <w:t>(особенно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тех</w:t>
            </w:r>
            <w:r>
              <w:rPr>
                <w:spacing w:val="1"/>
              </w:rPr>
              <w:t xml:space="preserve"> </w:t>
            </w:r>
            <w:r>
              <w:t>событиях,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отмечаются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народные,</w:t>
            </w:r>
            <w:r>
              <w:rPr>
                <w:spacing w:val="1"/>
              </w:rPr>
              <w:t xml:space="preserve"> </w:t>
            </w:r>
            <w:r>
              <w:t>государственные</w:t>
            </w:r>
            <w:r>
              <w:rPr>
                <w:spacing w:val="28"/>
              </w:rPr>
              <w:t xml:space="preserve"> </w:t>
            </w:r>
            <w:r>
              <w:t>или</w:t>
            </w:r>
            <w:r>
              <w:rPr>
                <w:spacing w:val="27"/>
              </w:rPr>
              <w:t xml:space="preserve"> </w:t>
            </w:r>
            <w:r>
              <w:t>важнейшие</w:t>
            </w:r>
            <w:r>
              <w:rPr>
                <w:spacing w:val="28"/>
              </w:rPr>
              <w:t xml:space="preserve"> </w:t>
            </w:r>
            <w:r>
              <w:t>религиозные</w:t>
            </w:r>
          </w:p>
          <w:p w:rsidR="000729EE" w:rsidRDefault="00697400">
            <w:pPr>
              <w:pStyle w:val="TableParagraph"/>
              <w:spacing w:line="238" w:lineRule="exact"/>
              <w:ind w:left="105"/>
            </w:pPr>
            <w:r>
              <w:t>праздники);</w:t>
            </w:r>
          </w:p>
        </w:tc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9EE" w:rsidRDefault="00697400">
            <w:pPr>
              <w:pStyle w:val="TableParagraph"/>
              <w:numPr>
                <w:ilvl w:val="0"/>
                <w:numId w:val="95"/>
              </w:numPr>
              <w:tabs>
                <w:tab w:val="left" w:pos="454"/>
              </w:tabs>
              <w:ind w:right="93" w:firstLine="0"/>
              <w:jc w:val="both"/>
            </w:pPr>
            <w:r>
              <w:t>способность к осознанию российской идентичности в</w:t>
            </w:r>
            <w:r>
              <w:rPr>
                <w:spacing w:val="1"/>
              </w:rPr>
              <w:t xml:space="preserve"> </w:t>
            </w:r>
            <w:r>
              <w:t>поликультурном</w:t>
            </w:r>
            <w:r>
              <w:rPr>
                <w:spacing w:val="1"/>
              </w:rPr>
              <w:t xml:space="preserve"> </w:t>
            </w:r>
            <w:r>
              <w:t>социуме</w:t>
            </w:r>
            <w:r>
              <w:rPr>
                <w:spacing w:val="1"/>
              </w:rPr>
              <w:t xml:space="preserve"> </w:t>
            </w:r>
            <w:r>
              <w:t>(патриотизм,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Отечеству,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прошлому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настоящему</w:t>
            </w:r>
            <w:r>
              <w:rPr>
                <w:spacing w:val="-52"/>
              </w:rPr>
              <w:t xml:space="preserve"> </w:t>
            </w:r>
            <w:r>
              <w:t>многонационального</w:t>
            </w:r>
            <w:r>
              <w:rPr>
                <w:spacing w:val="56"/>
              </w:rPr>
              <w:t xml:space="preserve"> </w:t>
            </w:r>
            <w:r>
              <w:t>народа</w:t>
            </w:r>
            <w:r>
              <w:rPr>
                <w:spacing w:val="56"/>
              </w:rPr>
              <w:t xml:space="preserve"> </w:t>
            </w:r>
            <w:r>
              <w:t xml:space="preserve">России,  </w:t>
            </w:r>
            <w:r>
              <w:rPr>
                <w:spacing w:val="1"/>
              </w:rPr>
              <w:t xml:space="preserve"> </w:t>
            </w:r>
            <w:r>
              <w:t>воспитанное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ответственности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долга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Родиной,</w:t>
            </w:r>
            <w:r>
              <w:rPr>
                <w:spacing w:val="1"/>
              </w:rPr>
              <w:t xml:space="preserve"> </w:t>
            </w:r>
            <w:r>
              <w:t>идентичность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территорией,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природой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идентификация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гражданина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субъективная</w:t>
            </w:r>
            <w:r>
              <w:rPr>
                <w:spacing w:val="55"/>
              </w:rPr>
              <w:t xml:space="preserve"> </w:t>
            </w:r>
            <w:r>
              <w:t>значимость</w:t>
            </w:r>
            <w:r>
              <w:rPr>
                <w:spacing w:val="55"/>
              </w:rPr>
              <w:t xml:space="preserve"> </w:t>
            </w:r>
            <w:r>
              <w:t>использования</w:t>
            </w:r>
            <w:r>
              <w:rPr>
                <w:spacing w:val="55"/>
              </w:rPr>
              <w:t xml:space="preserve"> </w:t>
            </w:r>
            <w:r>
              <w:t>русского языка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языков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ощущение</w:t>
            </w:r>
            <w:r>
              <w:rPr>
                <w:spacing w:val="1"/>
              </w:rPr>
              <w:t xml:space="preserve"> </w:t>
            </w:r>
            <w:r>
              <w:t>субъективной</w:t>
            </w:r>
            <w:r>
              <w:rPr>
                <w:spacing w:val="1"/>
              </w:rPr>
              <w:t xml:space="preserve"> </w:t>
            </w:r>
            <w:r>
              <w:t>сопричастности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судьбой</w:t>
            </w:r>
            <w:r>
              <w:rPr>
                <w:spacing w:val="1"/>
              </w:rPr>
              <w:t xml:space="preserve"> </w:t>
            </w:r>
            <w:r>
              <w:t>российского</w:t>
            </w:r>
            <w:r>
              <w:rPr>
                <w:spacing w:val="1"/>
              </w:rPr>
              <w:t xml:space="preserve"> </w:t>
            </w:r>
            <w:r>
              <w:t>народа);</w:t>
            </w:r>
          </w:p>
          <w:p w:rsidR="000729EE" w:rsidRDefault="00697400">
            <w:pPr>
              <w:pStyle w:val="TableParagraph"/>
              <w:numPr>
                <w:ilvl w:val="0"/>
                <w:numId w:val="95"/>
              </w:numPr>
              <w:tabs>
                <w:tab w:val="left" w:pos="339"/>
              </w:tabs>
              <w:ind w:right="94" w:firstLine="0"/>
              <w:jc w:val="both"/>
            </w:pP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этнической</w:t>
            </w:r>
            <w:r>
              <w:rPr>
                <w:spacing w:val="1"/>
              </w:rPr>
              <w:t xml:space="preserve"> </w:t>
            </w:r>
            <w:r>
              <w:t>принадлежности, знание</w:t>
            </w:r>
            <w:r>
              <w:rPr>
                <w:spacing w:val="1"/>
              </w:rPr>
              <w:t xml:space="preserve"> </w:t>
            </w:r>
            <w:r>
              <w:t>истории,</w:t>
            </w:r>
            <w:r>
              <w:rPr>
                <w:spacing w:val="1"/>
              </w:rPr>
              <w:t xml:space="preserve"> </w:t>
            </w:r>
            <w:r>
              <w:t>языка,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народа, своего</w:t>
            </w:r>
            <w:r>
              <w:rPr>
                <w:spacing w:val="55"/>
              </w:rPr>
              <w:t xml:space="preserve"> </w:t>
            </w: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наследия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человечества</w:t>
            </w:r>
            <w:r>
              <w:rPr>
                <w:spacing w:val="1"/>
              </w:rPr>
              <w:t xml:space="preserve"> </w:t>
            </w:r>
            <w:r>
              <w:t>(идентичность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многонациональной</w:t>
            </w:r>
            <w:r>
              <w:rPr>
                <w:spacing w:val="1"/>
              </w:rPr>
              <w:t xml:space="preserve"> </w:t>
            </w:r>
            <w:r>
              <w:t>культурой,</w:t>
            </w:r>
            <w:r>
              <w:rPr>
                <w:spacing w:val="56"/>
              </w:rPr>
              <w:t xml:space="preserve"> </w:t>
            </w:r>
            <w:r>
              <w:t>сопричастность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историей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государств,</w:t>
            </w:r>
            <w:r>
              <w:rPr>
                <w:spacing w:val="1"/>
              </w:rPr>
              <w:t xml:space="preserve"> </w:t>
            </w:r>
            <w:r>
              <w:t>находившихся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территории</w:t>
            </w:r>
            <w:r>
              <w:rPr>
                <w:spacing w:val="-2"/>
              </w:rPr>
              <w:t xml:space="preserve"> </w:t>
            </w:r>
            <w:r>
              <w:t>современной</w:t>
            </w:r>
            <w:r>
              <w:rPr>
                <w:spacing w:val="-3"/>
              </w:rPr>
              <w:t xml:space="preserve"> </w:t>
            </w:r>
            <w:r>
              <w:t>России);</w:t>
            </w:r>
          </w:p>
          <w:p w:rsidR="000729EE" w:rsidRDefault="00697400">
            <w:pPr>
              <w:pStyle w:val="TableParagraph"/>
              <w:numPr>
                <w:ilvl w:val="0"/>
                <w:numId w:val="95"/>
              </w:numPr>
              <w:tabs>
                <w:tab w:val="left" w:pos="591"/>
              </w:tabs>
              <w:ind w:right="95" w:firstLine="0"/>
              <w:jc w:val="both"/>
            </w:pPr>
            <w:r>
              <w:t>осознанное,</w:t>
            </w:r>
            <w:r>
              <w:rPr>
                <w:spacing w:val="1"/>
              </w:rPr>
              <w:t xml:space="preserve"> </w:t>
            </w:r>
            <w:r>
              <w:t>уважительное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доброжелательное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истории,</w:t>
            </w:r>
            <w:r>
              <w:rPr>
                <w:spacing w:val="1"/>
              </w:rPr>
              <w:t xml:space="preserve"> </w:t>
            </w:r>
            <w:r>
              <w:t>культуре,</w:t>
            </w:r>
            <w:r>
              <w:rPr>
                <w:spacing w:val="1"/>
              </w:rPr>
              <w:t xml:space="preserve"> </w:t>
            </w:r>
            <w:r>
              <w:t>религии, традициям,</w:t>
            </w:r>
            <w:r>
              <w:rPr>
                <w:spacing w:val="1"/>
              </w:rPr>
              <w:t xml:space="preserve"> </w:t>
            </w:r>
            <w:r>
              <w:t>языкам,</w:t>
            </w:r>
            <w:r>
              <w:rPr>
                <w:spacing w:val="54"/>
              </w:rPr>
              <w:t xml:space="preserve"> </w:t>
            </w:r>
            <w:r>
              <w:t>ценностям</w:t>
            </w:r>
            <w:r>
              <w:rPr>
                <w:spacing w:val="54"/>
              </w:rPr>
              <w:t xml:space="preserve"> </w:t>
            </w:r>
            <w:r>
              <w:t>народов  России</w:t>
            </w:r>
            <w:r>
              <w:rPr>
                <w:spacing w:val="53"/>
              </w:rPr>
              <w:t xml:space="preserve"> </w:t>
            </w:r>
            <w:r>
              <w:t>и народов</w:t>
            </w:r>
            <w:r>
              <w:rPr>
                <w:spacing w:val="-1"/>
              </w:rPr>
              <w:t xml:space="preserve"> </w:t>
            </w:r>
            <w:r>
              <w:t>мира;</w:t>
            </w:r>
          </w:p>
          <w:p w:rsidR="000729EE" w:rsidRDefault="00697400">
            <w:pPr>
              <w:pStyle w:val="TableParagraph"/>
              <w:numPr>
                <w:ilvl w:val="0"/>
                <w:numId w:val="95"/>
              </w:numPr>
              <w:tabs>
                <w:tab w:val="left" w:pos="849"/>
                <w:tab w:val="left" w:pos="850"/>
                <w:tab w:val="left" w:pos="2248"/>
                <w:tab w:val="left" w:pos="4164"/>
              </w:tabs>
              <w:ind w:right="95" w:firstLine="0"/>
              <w:jc w:val="both"/>
            </w:pP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политическом</w:t>
            </w:r>
            <w:r>
              <w:rPr>
                <w:spacing w:val="1"/>
              </w:rPr>
              <w:t xml:space="preserve"> </w:t>
            </w:r>
            <w:r>
              <w:t>устройстве</w:t>
            </w:r>
            <w:r>
              <w:rPr>
                <w:spacing w:val="1"/>
              </w:rPr>
              <w:t xml:space="preserve"> </w:t>
            </w:r>
            <w:r>
              <w:t>Российского государства, его институтах, их роли в жизни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его</w:t>
            </w:r>
            <w:r>
              <w:rPr>
                <w:spacing w:val="56"/>
              </w:rPr>
              <w:t xml:space="preserve"> </w:t>
            </w:r>
            <w:r>
              <w:t xml:space="preserve">важнейших  </w:t>
            </w:r>
            <w:r>
              <w:rPr>
                <w:spacing w:val="1"/>
              </w:rPr>
              <w:t xml:space="preserve"> </w:t>
            </w:r>
            <w:r>
              <w:t>законах;</w:t>
            </w:r>
            <w:r>
              <w:rPr>
                <w:spacing w:val="55"/>
              </w:rPr>
              <w:t xml:space="preserve"> </w:t>
            </w:r>
            <w:r>
              <w:t>посильное</w:t>
            </w:r>
            <w:r>
              <w:rPr>
                <w:spacing w:val="1"/>
              </w:rPr>
              <w:t xml:space="preserve"> </w:t>
            </w:r>
            <w:r>
              <w:t>введение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участии России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системе</w:t>
            </w:r>
            <w:r>
              <w:rPr>
                <w:spacing w:val="1"/>
              </w:rPr>
              <w:t xml:space="preserve"> </w:t>
            </w:r>
            <w:r>
              <w:t>международных</w:t>
            </w:r>
            <w:r>
              <w:tab/>
              <w:t>политических</w:t>
            </w:r>
            <w:r>
              <w:tab/>
              <w:t>и</w:t>
            </w:r>
            <w:r>
              <w:rPr>
                <w:spacing w:val="14"/>
              </w:rPr>
              <w:t xml:space="preserve"> </w:t>
            </w:r>
            <w:r>
              <w:t>культурных</w:t>
            </w:r>
          </w:p>
          <w:p w:rsidR="000729EE" w:rsidRDefault="00697400">
            <w:pPr>
              <w:pStyle w:val="TableParagraph"/>
              <w:spacing w:line="238" w:lineRule="exact"/>
              <w:ind w:left="108"/>
              <w:jc w:val="both"/>
            </w:pPr>
            <w:r>
              <w:t>организаций</w:t>
            </w:r>
            <w:r>
              <w:rPr>
                <w:spacing w:val="53"/>
              </w:rPr>
              <w:t xml:space="preserve"> </w:t>
            </w:r>
            <w:r>
              <w:t>(ООН,</w:t>
            </w:r>
            <w:r>
              <w:rPr>
                <w:spacing w:val="50"/>
              </w:rPr>
              <w:t xml:space="preserve"> </w:t>
            </w:r>
            <w:r>
              <w:t>ЮНЕСКО,</w:t>
            </w:r>
            <w:r>
              <w:rPr>
                <w:spacing w:val="54"/>
              </w:rPr>
              <w:t xml:space="preserve"> </w:t>
            </w:r>
            <w:r>
              <w:t>Совет</w:t>
            </w:r>
            <w:r>
              <w:rPr>
                <w:spacing w:val="-1"/>
              </w:rPr>
              <w:t xml:space="preserve"> </w:t>
            </w:r>
            <w:r>
              <w:t>Европы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др.);</w:t>
            </w:r>
          </w:p>
        </w:tc>
      </w:tr>
    </w:tbl>
    <w:p w:rsidR="000729EE" w:rsidRDefault="000729EE">
      <w:pPr>
        <w:spacing w:line="238" w:lineRule="exact"/>
        <w:jc w:val="both"/>
        <w:sectPr w:rsidR="000729EE">
          <w:footerReference w:type="default" r:id="rId15"/>
          <w:pgSz w:w="16840" w:h="11910" w:orient="landscape"/>
          <w:pgMar w:top="1100" w:right="380" w:bottom="280" w:left="600" w:header="0" w:footer="0" w:gutter="0"/>
          <w:cols w:space="720"/>
        </w:sectPr>
      </w:pPr>
    </w:p>
    <w:p w:rsidR="000729EE" w:rsidRDefault="000729EE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3"/>
        <w:gridCol w:w="5813"/>
      </w:tblGrid>
      <w:tr w:rsidR="000729EE">
        <w:trPr>
          <w:trHeight w:val="9109"/>
        </w:trPr>
        <w:tc>
          <w:tcPr>
            <w:tcW w:w="425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numPr>
                <w:ilvl w:val="0"/>
                <w:numId w:val="94"/>
              </w:numPr>
              <w:tabs>
                <w:tab w:val="left" w:pos="444"/>
              </w:tabs>
              <w:ind w:right="94" w:firstLine="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активности (участие в делах класса, школы, семьи, села,</w:t>
            </w:r>
            <w:r>
              <w:rPr>
                <w:spacing w:val="-52"/>
              </w:rPr>
              <w:t xml:space="preserve"> </w:t>
            </w:r>
            <w:r>
              <w:t>города;</w:t>
            </w:r>
            <w:r>
              <w:rPr>
                <w:spacing w:val="1"/>
              </w:rPr>
              <w:t xml:space="preserve"> </w:t>
            </w:r>
            <w:r>
              <w:t>открытое</w:t>
            </w:r>
            <w:r>
              <w:rPr>
                <w:spacing w:val="1"/>
              </w:rPr>
              <w:t xml:space="preserve"> </w:t>
            </w:r>
            <w:r>
              <w:t>аргументированное</w:t>
            </w:r>
            <w:r>
              <w:rPr>
                <w:spacing w:val="1"/>
              </w:rPr>
              <w:t xml:space="preserve"> </w:t>
            </w:r>
            <w:r>
              <w:t>высказывание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различным спорным или социально</w:t>
            </w:r>
            <w:r>
              <w:rPr>
                <w:spacing w:val="1"/>
              </w:rPr>
              <w:t xml:space="preserve"> </w:t>
            </w:r>
            <w:r>
              <w:t>негативным</w:t>
            </w:r>
            <w:r>
              <w:rPr>
                <w:spacing w:val="-2"/>
              </w:rPr>
              <w:t xml:space="preserve"> </w:t>
            </w:r>
            <w:r>
              <w:t>ситуациям;</w:t>
            </w:r>
          </w:p>
          <w:p w:rsidR="000729EE" w:rsidRDefault="00697400">
            <w:pPr>
              <w:pStyle w:val="TableParagraph"/>
              <w:numPr>
                <w:ilvl w:val="0"/>
                <w:numId w:val="94"/>
              </w:numPr>
              <w:tabs>
                <w:tab w:val="left" w:pos="348"/>
                <w:tab w:val="left" w:pos="1393"/>
                <w:tab w:val="left" w:pos="1470"/>
                <w:tab w:val="left" w:pos="1688"/>
                <w:tab w:val="left" w:pos="1825"/>
                <w:tab w:val="left" w:pos="2916"/>
                <w:tab w:val="left" w:pos="3031"/>
                <w:tab w:val="left" w:pos="3237"/>
                <w:tab w:val="left" w:pos="4231"/>
                <w:tab w:val="left" w:pos="4307"/>
                <w:tab w:val="left" w:pos="4338"/>
                <w:tab w:val="left" w:pos="4763"/>
              </w:tabs>
              <w:ind w:right="96" w:firstLine="0"/>
            </w:pPr>
            <w:r>
              <w:t>разработка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оформление</w:t>
            </w:r>
            <w:r>
              <w:rPr>
                <w:spacing w:val="7"/>
              </w:rPr>
              <w:t xml:space="preserve"> </w:t>
            </w:r>
            <w:r>
              <w:t>стендов,</w:t>
            </w:r>
            <w:r>
              <w:rPr>
                <w:spacing w:val="6"/>
              </w:rPr>
              <w:t xml:space="preserve"> </w:t>
            </w:r>
            <w:r>
              <w:t>посвященных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исторической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эволюции</w:t>
            </w:r>
            <w:r>
              <w:tab/>
              <w:t>символики</w:t>
            </w:r>
            <w:r>
              <w:tab/>
              <w:t>Российского</w:t>
            </w:r>
            <w:r>
              <w:rPr>
                <w:spacing w:val="-52"/>
              </w:rPr>
              <w:t xml:space="preserve"> </w:t>
            </w:r>
            <w:r>
              <w:t>государства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  <w:t>конкретного</w:t>
            </w:r>
            <w:r>
              <w:tab/>
            </w:r>
            <w:r>
              <w:tab/>
              <w:t>субъекта</w:t>
            </w:r>
            <w:r>
              <w:tab/>
            </w:r>
            <w:r>
              <w:tab/>
              <w:t>Федерации;</w:t>
            </w:r>
            <w:r>
              <w:rPr>
                <w:spacing w:val="-52"/>
              </w:rPr>
              <w:t xml:space="preserve"> </w:t>
            </w:r>
            <w:r>
              <w:t>возможная</w:t>
            </w:r>
            <w:r>
              <w:rPr>
                <w:spacing w:val="38"/>
              </w:rPr>
              <w:t xml:space="preserve"> </w:t>
            </w:r>
            <w:r>
              <w:t>подготовка</w:t>
            </w:r>
            <w:r>
              <w:rPr>
                <w:spacing w:val="37"/>
              </w:rPr>
              <w:t xml:space="preserve"> </w:t>
            </w:r>
            <w:r>
              <w:t>специальных</w:t>
            </w:r>
            <w:r>
              <w:rPr>
                <w:spacing w:val="39"/>
              </w:rPr>
              <w:t xml:space="preserve"> </w:t>
            </w:r>
            <w:r>
              <w:t>презентаций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подобным</w:t>
            </w:r>
            <w:r>
              <w:tab/>
              <w:t>историческим</w:t>
            </w:r>
            <w:r>
              <w:tab/>
            </w:r>
            <w:r>
              <w:tab/>
              <w:t>процессам</w:t>
            </w:r>
            <w:r>
              <w:tab/>
            </w:r>
            <w:r>
              <w:tab/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других</w:t>
            </w:r>
            <w:r>
              <w:rPr>
                <w:spacing w:val="-52"/>
              </w:rPr>
              <w:t xml:space="preserve"> </w:t>
            </w:r>
            <w:r>
              <w:t>государствах</w:t>
            </w:r>
            <w:r>
              <w:rPr>
                <w:spacing w:val="1"/>
              </w:rPr>
              <w:t xml:space="preserve"> </w:t>
            </w:r>
            <w:r>
              <w:t>(например,</w:t>
            </w:r>
            <w:r>
              <w:rPr>
                <w:spacing w:val="1"/>
              </w:rPr>
              <w:t xml:space="preserve"> </w:t>
            </w:r>
            <w:r>
              <w:t>США,</w:t>
            </w:r>
            <w:r>
              <w:rPr>
                <w:spacing w:val="1"/>
              </w:rPr>
              <w:t xml:space="preserve"> </w:t>
            </w:r>
            <w:r>
              <w:t>Великобритании,</w:t>
            </w:r>
            <w:r>
              <w:rPr>
                <w:spacing w:val="1"/>
              </w:rPr>
              <w:t xml:space="preserve"> </w:t>
            </w:r>
            <w:r>
              <w:t>Франции,</w:t>
            </w:r>
            <w:r>
              <w:rPr>
                <w:spacing w:val="-1"/>
              </w:rPr>
              <w:t xml:space="preserve"> </w:t>
            </w:r>
            <w:r>
              <w:t>Германии, Италии</w:t>
            </w:r>
            <w:r>
              <w:rPr>
                <w:spacing w:val="-1"/>
              </w:rPr>
              <w:t xml:space="preserve"> </w:t>
            </w:r>
            <w:r>
              <w:t>и др.);</w:t>
            </w:r>
          </w:p>
          <w:p w:rsidR="000729EE" w:rsidRDefault="00697400">
            <w:pPr>
              <w:pStyle w:val="TableParagraph"/>
              <w:numPr>
                <w:ilvl w:val="0"/>
                <w:numId w:val="94"/>
              </w:numPr>
              <w:tabs>
                <w:tab w:val="left" w:pos="392"/>
              </w:tabs>
              <w:ind w:right="97" w:firstLine="0"/>
              <w:jc w:val="both"/>
            </w:pPr>
            <w:r>
              <w:t>сопоставление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  <w:r>
              <w:rPr>
                <w:spacing w:val="1"/>
              </w:rPr>
              <w:t xml:space="preserve"> </w:t>
            </w:r>
            <w:r>
              <w:t>государственных</w:t>
            </w:r>
            <w:r>
              <w:rPr>
                <w:spacing w:val="1"/>
              </w:rPr>
              <w:t xml:space="preserve"> </w:t>
            </w:r>
            <w:r>
              <w:t>гимнов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стран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исторические</w:t>
            </w:r>
            <w:r>
              <w:rPr>
                <w:spacing w:val="1"/>
              </w:rPr>
              <w:t xml:space="preserve"> </w:t>
            </w:r>
            <w:r>
              <w:t>эпохи,</w:t>
            </w:r>
            <w:r>
              <w:rPr>
                <w:spacing w:val="-52"/>
              </w:rPr>
              <w:t xml:space="preserve"> </w:t>
            </w:r>
            <w:r>
              <w:t>народных,</w:t>
            </w:r>
            <w:r>
              <w:rPr>
                <w:spacing w:val="56"/>
              </w:rPr>
              <w:t xml:space="preserve"> </w:t>
            </w:r>
            <w:r>
              <w:t>государственных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религиозных</w:t>
            </w:r>
            <w:r>
              <w:rPr>
                <w:spacing w:val="1"/>
              </w:rPr>
              <w:t xml:space="preserve"> </w:t>
            </w:r>
            <w:r>
              <w:t>праздников</w:t>
            </w:r>
            <w:r>
              <w:rPr>
                <w:spacing w:val="-2"/>
              </w:rPr>
              <w:t xml:space="preserve"> </w:t>
            </w:r>
            <w:r>
              <w:t>с публичными презентациями;</w:t>
            </w:r>
          </w:p>
          <w:p w:rsidR="000729EE" w:rsidRDefault="00697400">
            <w:pPr>
              <w:pStyle w:val="TableParagraph"/>
              <w:numPr>
                <w:ilvl w:val="0"/>
                <w:numId w:val="94"/>
              </w:numPr>
              <w:tabs>
                <w:tab w:val="left" w:pos="502"/>
              </w:tabs>
              <w:ind w:right="95" w:firstLine="0"/>
              <w:jc w:val="both"/>
            </w:pPr>
            <w:r>
              <w:t>исследовательская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последующими</w:t>
            </w:r>
            <w:r>
              <w:rPr>
                <w:spacing w:val="1"/>
              </w:rPr>
              <w:t xml:space="preserve"> </w:t>
            </w:r>
            <w:r>
              <w:t>дискуссиями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56"/>
              </w:rPr>
              <w:t xml:space="preserve"> </w:t>
            </w:r>
            <w:r>
              <w:t>основаниях,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которым</w:t>
            </w:r>
            <w:r>
              <w:rPr>
                <w:spacing w:val="1"/>
              </w:rPr>
              <w:t xml:space="preserve"> </w:t>
            </w:r>
            <w:r>
              <w:t>современники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потомки</w:t>
            </w:r>
            <w:r>
              <w:rPr>
                <w:spacing w:val="1"/>
              </w:rPr>
              <w:t xml:space="preserve"> </w:t>
            </w:r>
            <w:r>
              <w:t>относили</w:t>
            </w:r>
            <w:r>
              <w:rPr>
                <w:spacing w:val="1"/>
              </w:rPr>
              <w:t xml:space="preserve"> </w:t>
            </w:r>
            <w:r>
              <w:t>тех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иных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категории</w:t>
            </w:r>
            <w:r>
              <w:rPr>
                <w:spacing w:val="56"/>
              </w:rPr>
              <w:t xml:space="preserve"> </w:t>
            </w:r>
            <w:r>
              <w:t>героев,</w:t>
            </w:r>
            <w:r>
              <w:rPr>
                <w:spacing w:val="56"/>
              </w:rPr>
              <w:t xml:space="preserve"> </w:t>
            </w:r>
            <w:r>
              <w:t xml:space="preserve">считали  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выдающимися,</w:t>
            </w:r>
            <w:r>
              <w:rPr>
                <w:spacing w:val="1"/>
              </w:rPr>
              <w:t xml:space="preserve"> </w:t>
            </w:r>
            <w:r>
              <w:t>замечательными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</w:t>
            </w:r>
            <w:r>
              <w:rPr>
                <w:spacing w:val="1"/>
              </w:rPr>
              <w:t xml:space="preserve"> </w:t>
            </w:r>
            <w:r>
              <w:t>Особо ценным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56"/>
              </w:rPr>
              <w:t xml:space="preserve"> </w:t>
            </w:r>
            <w:r>
              <w:t>выяснение   обстоятельств,   по которым один</w:t>
            </w:r>
            <w:r>
              <w:rPr>
                <w:spacing w:val="-52"/>
              </w:rPr>
              <w:t xml:space="preserve"> </w:t>
            </w:r>
            <w:r>
              <w:t>и тот же человек в разные эпохи то считался</w:t>
            </w:r>
            <w:r>
              <w:rPr>
                <w:spacing w:val="1"/>
              </w:rPr>
              <w:t xml:space="preserve"> </w:t>
            </w:r>
            <w:r>
              <w:t>великим</w:t>
            </w:r>
            <w:r>
              <w:rPr>
                <w:spacing w:val="1"/>
              </w:rPr>
              <w:t xml:space="preserve"> </w:t>
            </w:r>
            <w:r>
              <w:t>героем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политиком,</w:t>
            </w:r>
            <w:r>
              <w:rPr>
                <w:spacing w:val="1"/>
              </w:rPr>
              <w:t xml:space="preserve"> </w:t>
            </w:r>
            <w:r>
              <w:t>то лишался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«звания»;</w:t>
            </w:r>
            <w:r>
              <w:rPr>
                <w:spacing w:val="1"/>
              </w:rPr>
              <w:t xml:space="preserve"> </w:t>
            </w:r>
            <w:r>
              <w:t>краеведческая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по выявлению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сохранению</w:t>
            </w:r>
            <w:r>
              <w:rPr>
                <w:spacing w:val="1"/>
              </w:rPr>
              <w:t xml:space="preserve"> </w:t>
            </w:r>
            <w:r>
              <w:t>мест</w:t>
            </w:r>
            <w:r>
              <w:rPr>
                <w:spacing w:val="1"/>
              </w:rPr>
              <w:t xml:space="preserve"> </w:t>
            </w:r>
            <w:r>
              <w:t>памяти,</w:t>
            </w:r>
            <w:r>
              <w:rPr>
                <w:spacing w:val="1"/>
              </w:rPr>
              <w:t xml:space="preserve"> </w:t>
            </w:r>
            <w:r>
              <w:t>могил (особенно</w:t>
            </w:r>
            <w:r>
              <w:rPr>
                <w:spacing w:val="1"/>
              </w:rPr>
              <w:t xml:space="preserve"> </w:t>
            </w:r>
            <w:r>
              <w:t>братских),</w:t>
            </w:r>
            <w:r>
              <w:rPr>
                <w:spacing w:val="1"/>
              </w:rPr>
              <w:t xml:space="preserve"> </w:t>
            </w:r>
            <w:r>
              <w:t>забота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памятниках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т.п.;</w:t>
            </w:r>
            <w:r>
              <w:rPr>
                <w:spacing w:val="55"/>
              </w:rPr>
              <w:t xml:space="preserve"> </w:t>
            </w:r>
            <w:r>
              <w:t>публичные</w:t>
            </w:r>
            <w:r>
              <w:rPr>
                <w:spacing w:val="56"/>
              </w:rPr>
              <w:t xml:space="preserve"> </w:t>
            </w:r>
            <w:r>
              <w:t xml:space="preserve">презентации  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славных</w:t>
            </w:r>
            <w:r>
              <w:rPr>
                <w:spacing w:val="1"/>
              </w:rPr>
              <w:t xml:space="preserve"> </w:t>
            </w:r>
            <w:r>
              <w:t>людях</w:t>
            </w:r>
            <w:r>
              <w:rPr>
                <w:spacing w:val="56"/>
              </w:rPr>
              <w:t xml:space="preserve"> </w:t>
            </w:r>
            <w:r>
              <w:t>данной местности, региона, России,</w:t>
            </w:r>
            <w:r>
              <w:rPr>
                <w:spacing w:val="1"/>
              </w:rPr>
              <w:t xml:space="preserve"> </w:t>
            </w:r>
            <w:r>
              <w:t>рода</w:t>
            </w:r>
            <w:r>
              <w:rPr>
                <w:spacing w:val="-1"/>
              </w:rPr>
              <w:t xml:space="preserve"> </w:t>
            </w:r>
            <w:r>
              <w:t>человеческого;</w:t>
            </w:r>
          </w:p>
          <w:p w:rsidR="000729EE" w:rsidRDefault="00697400">
            <w:pPr>
              <w:pStyle w:val="TableParagraph"/>
              <w:numPr>
                <w:ilvl w:val="0"/>
                <w:numId w:val="94"/>
              </w:numPr>
              <w:tabs>
                <w:tab w:val="left" w:pos="526"/>
              </w:tabs>
              <w:ind w:right="94" w:firstLine="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сохранившимися</w:t>
            </w:r>
            <w:r>
              <w:rPr>
                <w:spacing w:val="1"/>
              </w:rPr>
              <w:t xml:space="preserve"> </w:t>
            </w:r>
            <w:r>
              <w:t>народными</w:t>
            </w:r>
            <w:r>
              <w:rPr>
                <w:spacing w:val="1"/>
              </w:rPr>
              <w:t xml:space="preserve"> </w:t>
            </w:r>
            <w:r>
              <w:t>традициями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ремеслами,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культурно-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t>основы,</w:t>
            </w:r>
            <w:r>
              <w:rPr>
                <w:spacing w:val="56"/>
              </w:rPr>
              <w:t xml:space="preserve"> </w:t>
            </w:r>
            <w:r>
              <w:t>обсуждение</w:t>
            </w:r>
            <w:r>
              <w:rPr>
                <w:spacing w:val="56"/>
              </w:rPr>
              <w:t xml:space="preserve"> </w:t>
            </w:r>
            <w:r>
              <w:t>их</w:t>
            </w:r>
            <w:r>
              <w:rPr>
                <w:spacing w:val="56"/>
              </w:rPr>
              <w:t xml:space="preserve"> </w:t>
            </w:r>
            <w:r>
              <w:t>роли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56"/>
              </w:rPr>
              <w:t xml:space="preserve"> </w:t>
            </w:r>
            <w:r>
              <w:t>жизни,</w:t>
            </w:r>
            <w:r>
              <w:rPr>
                <w:spacing w:val="56"/>
              </w:rPr>
              <w:t xml:space="preserve"> </w:t>
            </w:r>
            <w:r>
              <w:t>их</w:t>
            </w:r>
            <w:r>
              <w:rPr>
                <w:spacing w:val="56"/>
              </w:rPr>
              <w:t xml:space="preserve"> </w:t>
            </w:r>
            <w:r>
              <w:t>значения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самих носителей этих традиций и юных поколений и</w:t>
            </w:r>
            <w:r>
              <w:rPr>
                <w:spacing w:val="1"/>
              </w:rPr>
              <w:t xml:space="preserve"> </w:t>
            </w:r>
            <w:r>
              <w:t>т.п.; 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традиционных действиях</w:t>
            </w:r>
            <w:r>
              <w:rPr>
                <w:spacing w:val="-1"/>
              </w:rPr>
              <w:t xml:space="preserve"> </w:t>
            </w:r>
            <w:r>
              <w:t>(обрядах)</w:t>
            </w:r>
          </w:p>
          <w:p w:rsidR="000729EE" w:rsidRDefault="00697400">
            <w:pPr>
              <w:pStyle w:val="TableParagraph"/>
              <w:spacing w:line="240" w:lineRule="exact"/>
              <w:ind w:left="105"/>
              <w:jc w:val="both"/>
            </w:pPr>
            <w:r>
              <w:t>и</w:t>
            </w:r>
            <w:r>
              <w:rPr>
                <w:spacing w:val="50"/>
              </w:rPr>
              <w:t xml:space="preserve"> </w:t>
            </w:r>
            <w:r>
              <w:t>(посильно)</w:t>
            </w:r>
            <w:r>
              <w:rPr>
                <w:spacing w:val="104"/>
              </w:rPr>
              <w:t xml:space="preserve"> </w:t>
            </w:r>
            <w:r>
              <w:t>в</w:t>
            </w:r>
            <w:r>
              <w:rPr>
                <w:spacing w:val="102"/>
              </w:rPr>
              <w:t xml:space="preserve"> </w:t>
            </w:r>
            <w:r>
              <w:t>ремесленном</w:t>
            </w:r>
            <w:r>
              <w:rPr>
                <w:spacing w:val="104"/>
              </w:rPr>
              <w:t xml:space="preserve"> </w:t>
            </w:r>
            <w:r>
              <w:t>производстве</w:t>
            </w:r>
            <w:r>
              <w:rPr>
                <w:spacing w:val="101"/>
              </w:rPr>
              <w:t xml:space="preserve"> </w:t>
            </w:r>
            <w:r>
              <w:t>(дерево,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numPr>
                <w:ilvl w:val="0"/>
                <w:numId w:val="93"/>
              </w:numPr>
              <w:tabs>
                <w:tab w:val="left" w:pos="466"/>
              </w:tabs>
              <w:ind w:right="92" w:firstLine="0"/>
              <w:jc w:val="both"/>
            </w:pPr>
            <w:r>
              <w:t>глубокое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семантико-</w:t>
            </w:r>
            <w:r>
              <w:rPr>
                <w:spacing w:val="1"/>
              </w:rPr>
              <w:t xml:space="preserve"> </w:t>
            </w:r>
            <w:r>
              <w:t>историческом</w:t>
            </w:r>
            <w:r>
              <w:rPr>
                <w:spacing w:val="56"/>
              </w:rPr>
              <w:t xml:space="preserve"> </w:t>
            </w:r>
            <w:r>
              <w:t>контексте)</w:t>
            </w:r>
            <w:r>
              <w:rPr>
                <w:spacing w:val="56"/>
              </w:rPr>
              <w:t xml:space="preserve"> </w:t>
            </w:r>
            <w:r>
              <w:t>символики</w:t>
            </w:r>
            <w:r>
              <w:rPr>
                <w:spacing w:val="56"/>
              </w:rPr>
              <w:t xml:space="preserve"> </w:t>
            </w:r>
            <w:r>
              <w:t>государства</w:t>
            </w:r>
            <w:r>
              <w:rPr>
                <w:spacing w:val="56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Флага,</w:t>
            </w:r>
            <w:r>
              <w:rPr>
                <w:spacing w:val="1"/>
              </w:rPr>
              <w:t xml:space="preserve"> </w:t>
            </w:r>
            <w:r>
              <w:t>Герба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Гимна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флага,</w:t>
            </w:r>
            <w:r>
              <w:rPr>
                <w:spacing w:val="1"/>
              </w:rPr>
              <w:t xml:space="preserve"> </w:t>
            </w:r>
            <w:r>
              <w:t>герба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гимна</w:t>
            </w:r>
            <w:r>
              <w:rPr>
                <w:spacing w:val="1"/>
              </w:rPr>
              <w:t xml:space="preserve"> </w:t>
            </w:r>
            <w:r>
              <w:t>субъекта</w:t>
            </w:r>
            <w:r>
              <w:rPr>
                <w:spacing w:val="55"/>
              </w:rPr>
              <w:t xml:space="preserve"> </w:t>
            </w:r>
            <w:r>
              <w:t>Российской</w:t>
            </w:r>
            <w:r>
              <w:rPr>
                <w:spacing w:val="55"/>
              </w:rPr>
              <w:t xml:space="preserve"> </w:t>
            </w:r>
            <w:r>
              <w:t>Федерации   –   Ростовской области,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котором</w:t>
            </w:r>
            <w:r>
              <w:rPr>
                <w:spacing w:val="53"/>
              </w:rPr>
              <w:t xml:space="preserve"> </w:t>
            </w:r>
            <w:r>
              <w:t>находится</w:t>
            </w:r>
            <w:r>
              <w:rPr>
                <w:spacing w:val="54"/>
              </w:rPr>
              <w:t xml:space="preserve"> </w:t>
            </w:r>
            <w:r>
              <w:t>образовательное учреждение;</w:t>
            </w:r>
          </w:p>
          <w:p w:rsidR="000729EE" w:rsidRDefault="00697400">
            <w:pPr>
              <w:pStyle w:val="TableParagraph"/>
              <w:numPr>
                <w:ilvl w:val="0"/>
                <w:numId w:val="93"/>
              </w:numPr>
              <w:tabs>
                <w:tab w:val="left" w:pos="745"/>
              </w:tabs>
              <w:ind w:right="95" w:firstLine="0"/>
              <w:jc w:val="both"/>
            </w:pPr>
            <w:r>
              <w:t>практико-ориентированные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институтах</w:t>
            </w:r>
            <w:r>
              <w:rPr>
                <w:spacing w:val="1"/>
              </w:rPr>
              <w:t xml:space="preserve"> </w:t>
            </w:r>
            <w:r>
              <w:t>гражданского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возможностях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56"/>
              </w:rPr>
              <w:t xml:space="preserve"> </w:t>
            </w:r>
            <w:r>
              <w:t>граждан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общественном</w:t>
            </w:r>
            <w:r>
              <w:rPr>
                <w:spacing w:val="56"/>
              </w:rPr>
              <w:t xml:space="preserve"> </w:t>
            </w:r>
            <w:r>
              <w:t>управлении,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деятельностью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56"/>
              </w:rPr>
              <w:t xml:space="preserve"> </w:t>
            </w:r>
            <w:r>
              <w:t>школе,</w:t>
            </w:r>
            <w:r>
              <w:rPr>
                <w:spacing w:val="1"/>
              </w:rPr>
              <w:t xml:space="preserve"> </w:t>
            </w:r>
            <w:r>
              <w:t>поселении,</w:t>
            </w:r>
            <w:r>
              <w:rPr>
                <w:spacing w:val="1"/>
              </w:rPr>
              <w:t xml:space="preserve"> </w:t>
            </w:r>
            <w:r>
              <w:t>муниципалитете;</w:t>
            </w:r>
            <w:r>
              <w:rPr>
                <w:spacing w:val="1"/>
              </w:rPr>
              <w:t xml:space="preserve"> </w:t>
            </w:r>
            <w:r>
              <w:t>посильное</w:t>
            </w:r>
            <w:r>
              <w:rPr>
                <w:spacing w:val="1"/>
              </w:rPr>
              <w:t xml:space="preserve"> </w:t>
            </w:r>
            <w:r>
              <w:t>введение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соответствующих</w:t>
            </w:r>
            <w:r>
              <w:rPr>
                <w:spacing w:val="56"/>
              </w:rPr>
              <w:t xml:space="preserve"> </w:t>
            </w:r>
            <w:r>
              <w:t>нормах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Конституции</w:t>
            </w:r>
            <w:r>
              <w:rPr>
                <w:spacing w:val="52"/>
              </w:rPr>
              <w:t xml:space="preserve"> </w:t>
            </w:r>
            <w:r>
              <w:t>России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федеральном</w:t>
            </w:r>
            <w:r>
              <w:rPr>
                <w:spacing w:val="-1"/>
              </w:rPr>
              <w:t xml:space="preserve"> </w:t>
            </w:r>
            <w:r>
              <w:t>законодательстве;</w:t>
            </w:r>
          </w:p>
          <w:p w:rsidR="000729EE" w:rsidRDefault="00697400">
            <w:pPr>
              <w:pStyle w:val="TableParagraph"/>
              <w:numPr>
                <w:ilvl w:val="0"/>
                <w:numId w:val="93"/>
              </w:numPr>
              <w:tabs>
                <w:tab w:val="left" w:pos="469"/>
                <w:tab w:val="left" w:pos="2339"/>
                <w:tab w:val="left" w:pos="4081"/>
              </w:tabs>
              <w:ind w:right="94" w:firstLine="0"/>
              <w:jc w:val="both"/>
            </w:pPr>
            <w:r>
              <w:t>практико-ориентированные представления о правах и</w:t>
            </w:r>
            <w:r>
              <w:rPr>
                <w:spacing w:val="1"/>
              </w:rPr>
              <w:t xml:space="preserve"> </w:t>
            </w:r>
            <w:r>
              <w:t>обязанностях</w:t>
            </w:r>
            <w:r>
              <w:rPr>
                <w:spacing w:val="1"/>
              </w:rPr>
              <w:t xml:space="preserve"> </w:t>
            </w:r>
            <w:r>
              <w:t>гражданина</w:t>
            </w:r>
            <w:r>
              <w:rPr>
                <w:spacing w:val="1"/>
              </w:rPr>
              <w:t xml:space="preserve"> </w:t>
            </w:r>
            <w:r>
              <w:t>России;</w:t>
            </w:r>
            <w:r>
              <w:rPr>
                <w:spacing w:val="1"/>
              </w:rPr>
              <w:t xml:space="preserve"> </w:t>
            </w:r>
            <w:r>
              <w:t>непосредственное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реализацией</w:t>
            </w:r>
            <w:r>
              <w:rPr>
                <w:spacing w:val="56"/>
              </w:rPr>
              <w:t xml:space="preserve"> </w:t>
            </w:r>
            <w:r>
              <w:t>этих</w:t>
            </w:r>
            <w:r>
              <w:rPr>
                <w:spacing w:val="55"/>
              </w:rPr>
              <w:t xml:space="preserve"> </w:t>
            </w:r>
            <w:r>
              <w:t>прав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примере</w:t>
            </w:r>
            <w:r>
              <w:rPr>
                <w:spacing w:val="1"/>
              </w:rPr>
              <w:t xml:space="preserve"> </w:t>
            </w:r>
            <w:r>
              <w:t>старших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t>взрослых,</w:t>
            </w:r>
            <w:r>
              <w:rPr>
                <w:spacing w:val="1"/>
              </w:rPr>
              <w:t xml:space="preserve"> </w:t>
            </w:r>
            <w:r>
              <w:t>принадлежащих</w:t>
            </w:r>
            <w:r>
              <w:tab/>
              <w:t>различным</w:t>
            </w:r>
            <w:r>
              <w:tab/>
              <w:t>социальным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социокультурным</w:t>
            </w:r>
            <w:r>
              <w:rPr>
                <w:spacing w:val="-2"/>
              </w:rPr>
              <w:t xml:space="preserve"> </w:t>
            </w:r>
            <w:r>
              <w:t>стратам;</w:t>
            </w:r>
          </w:p>
          <w:p w:rsidR="000729EE" w:rsidRDefault="00697400">
            <w:pPr>
              <w:pStyle w:val="TableParagraph"/>
              <w:numPr>
                <w:ilvl w:val="0"/>
                <w:numId w:val="93"/>
              </w:numPr>
              <w:tabs>
                <w:tab w:val="left" w:pos="536"/>
              </w:tabs>
              <w:ind w:right="94" w:firstLine="0"/>
              <w:jc w:val="both"/>
            </w:pPr>
            <w:r>
              <w:t>превращение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общественным</w:t>
            </w:r>
            <w:r>
              <w:rPr>
                <w:spacing w:val="1"/>
              </w:rPr>
              <w:t xml:space="preserve"> </w:t>
            </w:r>
            <w:r>
              <w:t>явлениям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значимую</w:t>
            </w:r>
            <w:r>
              <w:rPr>
                <w:spacing w:val="1"/>
              </w:rPr>
              <w:t xml:space="preserve"> </w:t>
            </w:r>
            <w:r>
              <w:t>личностно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гражданскую</w:t>
            </w:r>
            <w:r>
              <w:rPr>
                <w:spacing w:val="1"/>
              </w:rPr>
              <w:t xml:space="preserve"> </w:t>
            </w:r>
            <w:r>
              <w:t>потребность,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обществе,</w:t>
            </w:r>
            <w:r>
              <w:rPr>
                <w:spacing w:val="55"/>
              </w:rPr>
              <w:t xml:space="preserve"> </w:t>
            </w:r>
            <w:r>
              <w:t>в 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личное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доступных проектах и</w:t>
            </w:r>
            <w:r>
              <w:rPr>
                <w:spacing w:val="1"/>
              </w:rPr>
              <w:t xml:space="preserve"> </w:t>
            </w:r>
            <w:r>
              <w:t>акциях; посильное введение в кругозор подростков</w:t>
            </w:r>
            <w:r>
              <w:rPr>
                <w:spacing w:val="1"/>
              </w:rPr>
              <w:t xml:space="preserve"> </w:t>
            </w:r>
            <w:r>
              <w:t>таких</w:t>
            </w:r>
            <w:r>
              <w:rPr>
                <w:spacing w:val="1"/>
              </w:rPr>
              <w:t xml:space="preserve"> </w:t>
            </w:r>
            <w:r>
              <w:t>документов,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Всеобщая декларация прав человека и</w:t>
            </w:r>
            <w:r>
              <w:rPr>
                <w:spacing w:val="1"/>
              </w:rPr>
              <w:t xml:space="preserve"> </w:t>
            </w:r>
            <w:r>
              <w:t>Европейская</w:t>
            </w:r>
            <w:r>
              <w:rPr>
                <w:spacing w:val="1"/>
              </w:rPr>
              <w:t xml:space="preserve"> </w:t>
            </w:r>
            <w:r>
              <w:t>конвенция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защите</w:t>
            </w:r>
            <w:r>
              <w:rPr>
                <w:spacing w:val="1"/>
              </w:rPr>
              <w:t xml:space="preserve"> </w:t>
            </w:r>
            <w:r>
              <w:t>прав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-1"/>
              </w:rPr>
              <w:t xml:space="preserve"> </w:t>
            </w:r>
            <w:r>
              <w:t>свобод;</w:t>
            </w:r>
          </w:p>
          <w:p w:rsidR="000729EE" w:rsidRDefault="00697400">
            <w:pPr>
              <w:pStyle w:val="TableParagraph"/>
              <w:numPr>
                <w:ilvl w:val="0"/>
                <w:numId w:val="93"/>
              </w:numPr>
              <w:tabs>
                <w:tab w:val="left" w:pos="495"/>
              </w:tabs>
              <w:ind w:right="95" w:firstLine="0"/>
              <w:jc w:val="both"/>
            </w:pPr>
            <w:r>
              <w:t>утверждение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русскому</w:t>
            </w:r>
            <w:r>
              <w:rPr>
                <w:spacing w:val="1"/>
              </w:rPr>
              <w:t xml:space="preserve"> </w:t>
            </w:r>
            <w:r>
              <w:t>языкам</w:t>
            </w:r>
            <w:r>
              <w:rPr>
                <w:spacing w:val="1"/>
              </w:rPr>
              <w:t xml:space="preserve"> </w:t>
            </w:r>
            <w:r>
              <w:t>(если</w:t>
            </w:r>
            <w:r>
              <w:rPr>
                <w:spacing w:val="1"/>
              </w:rPr>
              <w:t xml:space="preserve"> </w:t>
            </w:r>
            <w:r>
              <w:t>последний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родным)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величайшей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являющейся</w:t>
            </w:r>
            <w:r>
              <w:rPr>
                <w:spacing w:val="1"/>
              </w:rPr>
              <w:t xml:space="preserve"> </w:t>
            </w:r>
            <w:r>
              <w:t>важнейшей частью</w:t>
            </w:r>
            <w:r>
              <w:rPr>
                <w:spacing w:val="1"/>
              </w:rPr>
              <w:t xml:space="preserve"> </w:t>
            </w:r>
            <w:r>
              <w:t>духовно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нравственного</w:t>
            </w:r>
            <w:r>
              <w:rPr>
                <w:spacing w:val="56"/>
              </w:rPr>
              <w:t xml:space="preserve"> </w:t>
            </w:r>
            <w:r>
              <w:t>наследия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достояния;</w:t>
            </w:r>
            <w:r>
              <w:rPr>
                <w:spacing w:val="1"/>
              </w:rPr>
              <w:t xml:space="preserve"> </w:t>
            </w:r>
            <w:r>
              <w:t>осознание родного и русского языков как сокровищницы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современной коммуникации;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контексте</w:t>
            </w:r>
            <w:r>
              <w:rPr>
                <w:spacing w:val="-1"/>
              </w:rPr>
              <w:t xml:space="preserve"> </w:t>
            </w:r>
            <w:r>
              <w:t>значения</w:t>
            </w:r>
            <w:r>
              <w:rPr>
                <w:spacing w:val="53"/>
              </w:rPr>
              <w:t xml:space="preserve"> </w:t>
            </w:r>
            <w:r>
              <w:t>владения</w:t>
            </w:r>
            <w:r>
              <w:rPr>
                <w:spacing w:val="54"/>
              </w:rPr>
              <w:t xml:space="preserve"> </w:t>
            </w:r>
            <w:r>
              <w:t>иностранными</w:t>
            </w:r>
            <w:r>
              <w:rPr>
                <w:spacing w:val="53"/>
              </w:rPr>
              <w:t xml:space="preserve"> </w:t>
            </w:r>
            <w:r>
              <w:t>языками;</w:t>
            </w:r>
          </w:p>
          <w:p w:rsidR="000729EE" w:rsidRDefault="00697400">
            <w:pPr>
              <w:pStyle w:val="TableParagraph"/>
              <w:numPr>
                <w:ilvl w:val="0"/>
                <w:numId w:val="93"/>
              </w:numPr>
              <w:tabs>
                <w:tab w:val="left" w:pos="310"/>
              </w:tabs>
              <w:spacing w:line="251" w:lineRule="exact"/>
              <w:ind w:left="310" w:hanging="202"/>
              <w:jc w:val="both"/>
            </w:pPr>
            <w:r>
              <w:t xml:space="preserve">сознательное  </w:t>
            </w:r>
            <w:r>
              <w:rPr>
                <w:spacing w:val="38"/>
              </w:rPr>
              <w:t xml:space="preserve"> </w:t>
            </w:r>
            <w:r>
              <w:t xml:space="preserve">овладение   </w:t>
            </w:r>
            <w:r>
              <w:rPr>
                <w:spacing w:val="35"/>
              </w:rPr>
              <w:t xml:space="preserve"> </w:t>
            </w:r>
            <w:r>
              <w:t xml:space="preserve">ими   </w:t>
            </w:r>
            <w:r>
              <w:rPr>
                <w:spacing w:val="36"/>
              </w:rPr>
              <w:t xml:space="preserve"> </w:t>
            </w:r>
            <w:r>
              <w:t xml:space="preserve">как   </w:t>
            </w:r>
            <w:r>
              <w:rPr>
                <w:spacing w:val="36"/>
              </w:rPr>
              <w:t xml:space="preserve"> </w:t>
            </w:r>
            <w:r>
              <w:t>универсальным</w:t>
            </w:r>
          </w:p>
          <w:p w:rsidR="000729EE" w:rsidRDefault="00697400">
            <w:pPr>
              <w:pStyle w:val="TableParagraph"/>
              <w:spacing w:line="252" w:lineRule="exact"/>
              <w:ind w:left="108" w:right="98"/>
              <w:jc w:val="both"/>
            </w:pPr>
            <w:r>
              <w:t>средством</w:t>
            </w:r>
            <w:r>
              <w:rPr>
                <w:spacing w:val="1"/>
              </w:rPr>
              <w:t xml:space="preserve"> </w:t>
            </w:r>
            <w:r>
              <w:t>продуктивного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людьми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различных</w:t>
            </w:r>
            <w:r>
              <w:rPr>
                <w:spacing w:val="52"/>
              </w:rPr>
              <w:t xml:space="preserve"> </w:t>
            </w:r>
            <w:r>
              <w:t>культурных</w:t>
            </w:r>
            <w:r>
              <w:rPr>
                <w:spacing w:val="-1"/>
              </w:rPr>
              <w:t xml:space="preserve"> </w:t>
            </w:r>
            <w:r>
              <w:t>пространствах;</w:t>
            </w:r>
          </w:p>
        </w:tc>
      </w:tr>
    </w:tbl>
    <w:p w:rsidR="000729EE" w:rsidRDefault="000729EE">
      <w:pPr>
        <w:spacing w:line="252" w:lineRule="exact"/>
        <w:jc w:val="both"/>
        <w:sectPr w:rsidR="000729EE">
          <w:footerReference w:type="default" r:id="rId16"/>
          <w:pgSz w:w="16840" w:h="11910" w:orient="landscape"/>
          <w:pgMar w:top="1100" w:right="380" w:bottom="1120" w:left="600" w:header="0" w:footer="922" w:gutter="0"/>
          <w:pgNumType w:start="218"/>
          <w:cols w:space="720"/>
        </w:sectPr>
      </w:pPr>
    </w:p>
    <w:p w:rsidR="000729EE" w:rsidRDefault="000729EE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3"/>
        <w:gridCol w:w="5813"/>
      </w:tblGrid>
      <w:tr w:rsidR="000729EE">
        <w:trPr>
          <w:trHeight w:val="2529"/>
        </w:trPr>
        <w:tc>
          <w:tcPr>
            <w:tcW w:w="425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ind w:left="105" w:right="98"/>
              <w:jc w:val="both"/>
            </w:pPr>
            <w:r>
              <w:t>глина,</w:t>
            </w:r>
            <w:r>
              <w:rPr>
                <w:spacing w:val="1"/>
              </w:rPr>
              <w:t xml:space="preserve"> </w:t>
            </w:r>
            <w:r>
              <w:t>роспись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др.);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публичных</w:t>
            </w:r>
            <w:r>
              <w:rPr>
                <w:spacing w:val="-52"/>
              </w:rPr>
              <w:t xml:space="preserve"> </w:t>
            </w:r>
            <w:r>
              <w:t>презентаций</w:t>
            </w:r>
            <w:r>
              <w:rPr>
                <w:spacing w:val="-2"/>
              </w:rPr>
              <w:t xml:space="preserve"> </w:t>
            </w:r>
            <w:r>
              <w:t>по этой</w:t>
            </w:r>
            <w:r>
              <w:rPr>
                <w:spacing w:val="-1"/>
              </w:rPr>
              <w:t xml:space="preserve"> </w:t>
            </w:r>
            <w:r>
              <w:t>деятельности;</w:t>
            </w:r>
          </w:p>
          <w:p w:rsidR="000729EE" w:rsidRDefault="00697400">
            <w:pPr>
              <w:pStyle w:val="TableParagraph"/>
              <w:ind w:left="105" w:right="95"/>
              <w:jc w:val="both"/>
            </w:pPr>
            <w:r>
              <w:t>-</w:t>
            </w:r>
            <w:r>
              <w:rPr>
                <w:spacing w:val="56"/>
              </w:rPr>
              <w:t xml:space="preserve"> </w:t>
            </w:r>
            <w:r>
              <w:t>систематическое</w:t>
            </w:r>
            <w:r>
              <w:rPr>
                <w:spacing w:val="56"/>
              </w:rPr>
              <w:t xml:space="preserve"> </w:t>
            </w:r>
            <w:r>
              <w:t>проведение</w:t>
            </w:r>
            <w:r>
              <w:rPr>
                <w:spacing w:val="56"/>
              </w:rPr>
              <w:t xml:space="preserve"> </w:t>
            </w:r>
            <w:r>
              <w:t>дискуссий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носителями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взглядов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традиций</w:t>
            </w:r>
            <w:r>
              <w:rPr>
                <w:spacing w:val="1"/>
              </w:rPr>
              <w:t xml:space="preserve"> </w:t>
            </w:r>
            <w:r>
              <w:t>относительно</w:t>
            </w:r>
            <w:r>
              <w:rPr>
                <w:spacing w:val="1"/>
              </w:rPr>
              <w:t xml:space="preserve"> </w:t>
            </w:r>
            <w:r>
              <w:t>духовно-нравственных</w:t>
            </w:r>
            <w:r>
              <w:rPr>
                <w:spacing w:val="1"/>
              </w:rPr>
              <w:t xml:space="preserve"> </w:t>
            </w:r>
            <w:r>
              <w:t>ценностей</w:t>
            </w:r>
            <w:r>
              <w:rPr>
                <w:spacing w:val="-52"/>
              </w:rPr>
              <w:t xml:space="preserve"> </w:t>
            </w:r>
            <w:r>
              <w:t>прошлого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современности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контексте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школы;</w:t>
            </w:r>
            <w:r>
              <w:rPr>
                <w:spacing w:val="1"/>
              </w:rPr>
              <w:t xml:space="preserve"> </w:t>
            </w:r>
            <w:r>
              <w:t>вынесение</w:t>
            </w:r>
            <w:r>
              <w:rPr>
                <w:spacing w:val="1"/>
              </w:rPr>
              <w:t xml:space="preserve"> </w:t>
            </w:r>
            <w:r>
              <w:t>этой</w:t>
            </w:r>
            <w:r>
              <w:rPr>
                <w:spacing w:val="1"/>
              </w:rPr>
              <w:t xml:space="preserve"> </w:t>
            </w:r>
            <w:r>
              <w:t>проблематики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школьные,</w:t>
            </w:r>
            <w:r>
              <w:rPr>
                <w:spacing w:val="1"/>
              </w:rPr>
              <w:t xml:space="preserve"> </w:t>
            </w:r>
            <w:r>
              <w:t>местные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региональные</w:t>
            </w:r>
            <w:r>
              <w:rPr>
                <w:spacing w:val="1"/>
              </w:rPr>
              <w:t xml:space="preserve"> </w:t>
            </w:r>
            <w:r>
              <w:t>СМИ;</w:t>
            </w:r>
            <w:r>
              <w:rPr>
                <w:spacing w:val="33"/>
              </w:rPr>
              <w:t xml:space="preserve"> </w:t>
            </w:r>
            <w:r>
              <w:t>подготовка</w:t>
            </w:r>
            <w:r>
              <w:rPr>
                <w:spacing w:val="31"/>
              </w:rPr>
              <w:t xml:space="preserve"> </w:t>
            </w:r>
            <w:r>
              <w:t>подростками</w:t>
            </w:r>
            <w:r>
              <w:rPr>
                <w:spacing w:val="32"/>
              </w:rPr>
              <w:t xml:space="preserve"> </w:t>
            </w:r>
            <w:r>
              <w:t>собственных</w:t>
            </w:r>
          </w:p>
          <w:p w:rsidR="000729EE" w:rsidRDefault="00697400">
            <w:pPr>
              <w:pStyle w:val="TableParagraph"/>
              <w:spacing w:line="238" w:lineRule="exact"/>
              <w:ind w:left="105"/>
            </w:pPr>
            <w:r>
              <w:t>публикаций.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ind w:left="108" w:right="96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55"/>
              </w:rPr>
              <w:t xml:space="preserve"> </w:t>
            </w:r>
            <w:r>
              <w:t>отношение</w:t>
            </w:r>
            <w:r>
              <w:rPr>
                <w:spacing w:val="55"/>
              </w:rPr>
              <w:t xml:space="preserve"> </w:t>
            </w:r>
            <w:r>
              <w:t>к</w:t>
            </w:r>
            <w:r>
              <w:rPr>
                <w:spacing w:val="55"/>
              </w:rPr>
              <w:t xml:space="preserve"> </w:t>
            </w:r>
            <w:r>
              <w:t>родной</w:t>
            </w:r>
            <w:r>
              <w:rPr>
                <w:spacing w:val="55"/>
              </w:rPr>
              <w:t xml:space="preserve"> </w:t>
            </w:r>
            <w:r>
              <w:t>культуре; понимание</w:t>
            </w:r>
            <w:r>
              <w:rPr>
                <w:spacing w:val="-52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связей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взаимовлияний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другими культурами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протяжении</w:t>
            </w:r>
            <w:r>
              <w:rPr>
                <w:spacing w:val="53"/>
              </w:rPr>
              <w:t xml:space="preserve"> </w:t>
            </w:r>
            <w:r>
              <w:t>прошлых</w:t>
            </w:r>
            <w:r>
              <w:rPr>
                <w:spacing w:val="52"/>
              </w:rPr>
              <w:t xml:space="preserve"> </w:t>
            </w:r>
            <w:r>
              <w:t>эпох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настоящее</w:t>
            </w:r>
            <w:r>
              <w:rPr>
                <w:spacing w:val="-1"/>
              </w:rPr>
              <w:t xml:space="preserve"> </w:t>
            </w:r>
            <w:r>
              <w:t>время.</w:t>
            </w:r>
          </w:p>
        </w:tc>
      </w:tr>
    </w:tbl>
    <w:p w:rsidR="000729EE" w:rsidRDefault="000729EE">
      <w:pPr>
        <w:pStyle w:val="a3"/>
        <w:ind w:left="0" w:firstLine="0"/>
        <w:jc w:val="left"/>
        <w:rPr>
          <w:b/>
          <w:sz w:val="14"/>
        </w:rPr>
      </w:pPr>
    </w:p>
    <w:p w:rsidR="000729EE" w:rsidRDefault="00697400">
      <w:pPr>
        <w:pStyle w:val="a4"/>
        <w:numPr>
          <w:ilvl w:val="3"/>
          <w:numId w:val="101"/>
        </w:numPr>
        <w:tabs>
          <w:tab w:val="left" w:pos="1025"/>
        </w:tabs>
        <w:spacing w:before="92"/>
        <w:ind w:left="1024" w:hanging="337"/>
        <w:jc w:val="left"/>
        <w:rPr>
          <w:b/>
        </w:rPr>
      </w:pPr>
      <w:r>
        <w:rPr>
          <w:b/>
        </w:rPr>
        <w:t>Нравственное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духовное</w:t>
      </w:r>
      <w:r>
        <w:rPr>
          <w:b/>
          <w:spacing w:val="-5"/>
        </w:rPr>
        <w:t xml:space="preserve"> </w:t>
      </w:r>
      <w:r>
        <w:rPr>
          <w:b/>
        </w:rPr>
        <w:t>воспитание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3"/>
        <w:gridCol w:w="5813"/>
      </w:tblGrid>
      <w:tr w:rsidR="000729EE">
        <w:trPr>
          <w:trHeight w:val="506"/>
        </w:trPr>
        <w:tc>
          <w:tcPr>
            <w:tcW w:w="4253" w:type="dxa"/>
          </w:tcPr>
          <w:p w:rsidR="000729EE" w:rsidRDefault="00697400">
            <w:pPr>
              <w:pStyle w:val="TableParagraph"/>
              <w:spacing w:line="251" w:lineRule="exact"/>
              <w:ind w:left="964"/>
              <w:rPr>
                <w:b/>
              </w:rPr>
            </w:pPr>
            <w:r>
              <w:rPr>
                <w:b/>
              </w:rPr>
              <w:t>Ценностные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установки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spacing w:line="251" w:lineRule="exact"/>
              <w:ind w:left="179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spacing w:line="254" w:lineRule="exact"/>
              <w:ind w:left="2234" w:right="737" w:hanging="1469"/>
              <w:rPr>
                <w:b/>
              </w:rPr>
            </w:pPr>
            <w:r>
              <w:rPr>
                <w:b/>
              </w:rPr>
              <w:t>Планируемые результаты воспитательной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0729EE">
        <w:trPr>
          <w:trHeight w:val="5564"/>
        </w:trPr>
        <w:tc>
          <w:tcPr>
            <w:tcW w:w="4253" w:type="dxa"/>
          </w:tcPr>
          <w:p w:rsidR="000729EE" w:rsidRDefault="00697400">
            <w:pPr>
              <w:pStyle w:val="TableParagraph"/>
              <w:tabs>
                <w:tab w:val="left" w:pos="3075"/>
              </w:tabs>
              <w:ind w:right="94"/>
              <w:jc w:val="both"/>
            </w:pPr>
            <w:r>
              <w:t>Правовое</w:t>
            </w:r>
            <w:r>
              <w:rPr>
                <w:spacing w:val="1"/>
              </w:rPr>
              <w:t xml:space="preserve"> </w:t>
            </w:r>
            <w:r>
              <w:t>государство, демократическое</w:t>
            </w:r>
            <w:r>
              <w:rPr>
                <w:spacing w:val="1"/>
              </w:rPr>
              <w:t xml:space="preserve"> </w:t>
            </w:r>
            <w:r>
              <w:t>государство,</w:t>
            </w:r>
            <w:r>
              <w:rPr>
                <w:spacing w:val="1"/>
              </w:rPr>
              <w:t xml:space="preserve"> </w:t>
            </w: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государство,</w:t>
            </w:r>
            <w:r>
              <w:rPr>
                <w:spacing w:val="1"/>
              </w:rPr>
              <w:t xml:space="preserve"> </w:t>
            </w:r>
            <w:r>
              <w:t>закон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правопорядок,</w:t>
            </w:r>
            <w:r>
              <w:rPr>
                <w:spacing w:val="1"/>
              </w:rPr>
              <w:t xml:space="preserve"> </w:t>
            </w:r>
            <w:r>
              <w:t>социальная</w:t>
            </w:r>
            <w:r>
              <w:rPr>
                <w:spacing w:val="1"/>
              </w:rPr>
              <w:t xml:space="preserve"> </w:t>
            </w:r>
            <w:r>
              <w:t>компетентность,</w:t>
            </w:r>
            <w:r>
              <w:tab/>
              <w:t>социальная</w:t>
            </w:r>
            <w:r>
              <w:rPr>
                <w:spacing w:val="-53"/>
              </w:rPr>
              <w:t xml:space="preserve"> </w:t>
            </w:r>
            <w:r>
              <w:t>ответственность,</w:t>
            </w:r>
            <w:r>
              <w:rPr>
                <w:spacing w:val="1"/>
              </w:rPr>
              <w:t xml:space="preserve"> </w:t>
            </w:r>
            <w:r>
              <w:t>служение</w:t>
            </w:r>
            <w:r>
              <w:rPr>
                <w:spacing w:val="1"/>
              </w:rPr>
              <w:t xml:space="preserve"> </w:t>
            </w:r>
            <w:r>
              <w:t>Отечеству,</w:t>
            </w:r>
            <w:r>
              <w:rPr>
                <w:spacing w:val="-52"/>
              </w:rPr>
              <w:t xml:space="preserve"> </w:t>
            </w:r>
            <w:r>
              <w:t>ответственность</w:t>
            </w:r>
            <w:r>
              <w:rPr>
                <w:spacing w:val="1"/>
              </w:rPr>
              <w:t xml:space="preserve"> </w:t>
            </w:r>
            <w:r>
              <w:t>за настоящее</w:t>
            </w:r>
            <w:r>
              <w:rPr>
                <w:spacing w:val="1"/>
              </w:rPr>
              <w:t xml:space="preserve"> </w:t>
            </w:r>
            <w:r>
              <w:t>и будущее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54"/>
              </w:rPr>
              <w:t xml:space="preserve"> </w:t>
            </w:r>
            <w:r>
              <w:t>страны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</w:p>
          <w:p w:rsidR="000729EE" w:rsidRDefault="00697400">
            <w:pPr>
              <w:pStyle w:val="TableParagraph"/>
            </w:pPr>
            <w:r>
              <w:t>края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numPr>
                <w:ilvl w:val="0"/>
                <w:numId w:val="92"/>
              </w:numPr>
              <w:tabs>
                <w:tab w:val="left" w:pos="600"/>
                <w:tab w:val="left" w:pos="2164"/>
                <w:tab w:val="left" w:pos="2853"/>
                <w:tab w:val="left" w:pos="3145"/>
                <w:tab w:val="left" w:pos="3844"/>
              </w:tabs>
              <w:ind w:right="92" w:firstLine="0"/>
              <w:jc w:val="both"/>
            </w:pPr>
            <w:r>
              <w:t>Формирование</w:t>
            </w:r>
            <w:r>
              <w:tab/>
            </w:r>
            <w:r>
              <w:tab/>
              <w:t>мотивационно-ценностных</w:t>
            </w:r>
            <w:r>
              <w:rPr>
                <w:spacing w:val="-53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самопознания,</w:t>
            </w:r>
            <w:r>
              <w:rPr>
                <w:spacing w:val="1"/>
              </w:rPr>
              <w:t xml:space="preserve"> </w:t>
            </w:r>
            <w:r>
              <w:t>самоопределения,</w:t>
            </w:r>
            <w:r>
              <w:tab/>
            </w:r>
            <w:r>
              <w:tab/>
            </w:r>
            <w:r>
              <w:tab/>
            </w:r>
            <w:r>
              <w:tab/>
              <w:t>самореализации,</w:t>
            </w:r>
            <w:r>
              <w:rPr>
                <w:spacing w:val="-53"/>
              </w:rPr>
              <w:t xml:space="preserve"> </w:t>
            </w:r>
            <w:r>
              <w:t>самосовершенствования</w:t>
            </w:r>
            <w:r>
              <w:rPr>
                <w:spacing w:val="1"/>
              </w:rPr>
              <w:t xml:space="preserve"> </w:t>
            </w:r>
            <w:r>
              <w:t>(развитие</w:t>
            </w:r>
            <w:r>
              <w:rPr>
                <w:spacing w:val="1"/>
              </w:rPr>
              <w:t xml:space="preserve"> </w:t>
            </w: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способности</w:t>
            </w:r>
            <w:r>
              <w:tab/>
              <w:t>к</w:t>
            </w:r>
            <w:r>
              <w:tab/>
            </w:r>
            <w:r>
              <w:tab/>
              <w:t>духовно-нравственному</w:t>
            </w:r>
            <w:r>
              <w:rPr>
                <w:spacing w:val="-53"/>
              </w:rPr>
              <w:t xml:space="preserve"> </w:t>
            </w:r>
            <w:r>
              <w:t>самосовершенствованию;</w:t>
            </w:r>
          </w:p>
          <w:p w:rsidR="000729EE" w:rsidRDefault="00697400">
            <w:pPr>
              <w:pStyle w:val="TableParagraph"/>
              <w:numPr>
                <w:ilvl w:val="0"/>
                <w:numId w:val="92"/>
              </w:numPr>
              <w:tabs>
                <w:tab w:val="left" w:pos="576"/>
                <w:tab w:val="left" w:pos="2749"/>
                <w:tab w:val="left" w:pos="4553"/>
              </w:tabs>
              <w:ind w:right="95" w:firstLine="0"/>
              <w:jc w:val="both"/>
            </w:pPr>
            <w:r>
              <w:t>формирование</w:t>
            </w:r>
            <w:r>
              <w:tab/>
              <w:t>позитивной</w:t>
            </w:r>
            <w:r>
              <w:rPr>
                <w:spacing w:val="1"/>
              </w:rPr>
              <w:t xml:space="preserve"> </w:t>
            </w:r>
            <w:r>
              <w:t>самооценки,</w:t>
            </w:r>
            <w:r>
              <w:rPr>
                <w:spacing w:val="-52"/>
              </w:rPr>
              <w:t xml:space="preserve"> </w:t>
            </w:r>
            <w:r>
              <w:t xml:space="preserve">самоуважения,       </w:t>
            </w:r>
            <w:r>
              <w:rPr>
                <w:spacing w:val="52"/>
              </w:rPr>
              <w:t xml:space="preserve"> </w:t>
            </w:r>
            <w:r>
              <w:t>конструктивных</w:t>
            </w:r>
            <w:r>
              <w:tab/>
            </w:r>
            <w:r>
              <w:rPr>
                <w:spacing w:val="-1"/>
              </w:rPr>
              <w:t>способов</w:t>
            </w:r>
            <w:r>
              <w:rPr>
                <w:spacing w:val="-52"/>
              </w:rPr>
              <w:t xml:space="preserve"> </w:t>
            </w:r>
            <w:r>
              <w:t>самореализации);</w:t>
            </w:r>
          </w:p>
          <w:p w:rsidR="000729EE" w:rsidRDefault="00697400">
            <w:pPr>
              <w:pStyle w:val="TableParagraph"/>
              <w:numPr>
                <w:ilvl w:val="0"/>
                <w:numId w:val="92"/>
              </w:numPr>
              <w:tabs>
                <w:tab w:val="left" w:pos="536"/>
              </w:tabs>
              <w:ind w:right="93" w:firstLine="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рефлексии</w:t>
            </w:r>
            <w:r>
              <w:rPr>
                <w:spacing w:val="1"/>
              </w:rPr>
              <w:t xml:space="preserve"> </w:t>
            </w:r>
            <w:r>
              <w:t>(критики)</w:t>
            </w:r>
            <w:r>
              <w:rPr>
                <w:spacing w:val="1"/>
              </w:rPr>
              <w:t xml:space="preserve"> </w:t>
            </w:r>
            <w:r>
              <w:t>оснований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своей,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людей, прежде всего</w:t>
            </w:r>
            <w:r>
              <w:rPr>
                <w:spacing w:val="56"/>
              </w:rPr>
              <w:t xml:space="preserve"> </w:t>
            </w:r>
            <w:r>
              <w:t>сверстников;</w:t>
            </w:r>
            <w:r>
              <w:rPr>
                <w:spacing w:val="56"/>
              </w:rPr>
              <w:t xml:space="preserve"> </w:t>
            </w:r>
            <w:r>
              <w:t>умение   ставить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место</w:t>
            </w:r>
            <w:r>
              <w:rPr>
                <w:spacing w:val="1"/>
              </w:rPr>
              <w:t xml:space="preserve"> </w:t>
            </w:r>
            <w:r>
              <w:t>другого,</w:t>
            </w:r>
            <w:r>
              <w:rPr>
                <w:spacing w:val="1"/>
              </w:rPr>
              <w:t xml:space="preserve"> </w:t>
            </w:r>
            <w:r>
              <w:t>сопереживать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искать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способы человеческой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rPr>
                <w:spacing w:val="1"/>
              </w:rPr>
              <w:t xml:space="preserve"> </w:t>
            </w:r>
            <w:r>
              <w:t>даже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осознании его</w:t>
            </w:r>
            <w:r>
              <w:rPr>
                <w:spacing w:val="-3"/>
              </w:rPr>
              <w:t xml:space="preserve"> </w:t>
            </w:r>
            <w:r>
              <w:t>неправоты;</w:t>
            </w:r>
          </w:p>
          <w:p w:rsidR="000729EE" w:rsidRDefault="00697400">
            <w:pPr>
              <w:pStyle w:val="TableParagraph"/>
              <w:numPr>
                <w:ilvl w:val="0"/>
                <w:numId w:val="92"/>
              </w:numPr>
              <w:tabs>
                <w:tab w:val="left" w:pos="497"/>
                <w:tab w:val="left" w:pos="1867"/>
                <w:tab w:val="left" w:pos="3538"/>
              </w:tabs>
              <w:ind w:right="96" w:firstLine="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различать позитивные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негативные</w:t>
            </w:r>
            <w:r>
              <w:rPr>
                <w:spacing w:val="1"/>
              </w:rPr>
              <w:t xml:space="preserve"> </w:t>
            </w:r>
            <w:r>
              <w:t>явления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окружающем</w:t>
            </w:r>
            <w:r>
              <w:rPr>
                <w:spacing w:val="1"/>
              </w:rPr>
              <w:t xml:space="preserve"> </w:t>
            </w:r>
            <w:r>
              <w:t>социуме,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причины,</w:t>
            </w:r>
            <w:r>
              <w:rPr>
                <w:spacing w:val="1"/>
              </w:rPr>
              <w:t xml:space="preserve"> </w:t>
            </w:r>
            <w:r>
              <w:t>предлагать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преодоления</w:t>
            </w:r>
            <w:r>
              <w:rPr>
                <w:spacing w:val="1"/>
              </w:rPr>
              <w:t xml:space="preserve"> </w:t>
            </w:r>
            <w:r>
              <w:t>социально</w:t>
            </w:r>
            <w:r>
              <w:rPr>
                <w:spacing w:val="1"/>
              </w:rPr>
              <w:t xml:space="preserve"> </w:t>
            </w:r>
            <w:r>
              <w:t>неприемлемых</w:t>
            </w:r>
            <w:r>
              <w:rPr>
                <w:spacing w:val="1"/>
              </w:rPr>
              <w:t xml:space="preserve"> </w:t>
            </w:r>
            <w:r>
              <w:t>явлений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направленной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tab/>
              <w:t>критически</w:t>
            </w:r>
            <w:r>
              <w:tab/>
              <w:t xml:space="preserve">оценить    </w:t>
            </w:r>
            <w:r>
              <w:rPr>
                <w:spacing w:val="15"/>
              </w:rPr>
              <w:t xml:space="preserve"> </w:t>
            </w:r>
            <w:r>
              <w:t>качество</w:t>
            </w:r>
          </w:p>
          <w:p w:rsidR="000729EE" w:rsidRDefault="00697400">
            <w:pPr>
              <w:pStyle w:val="TableParagraph"/>
              <w:spacing w:line="238" w:lineRule="exact"/>
              <w:ind w:left="105"/>
              <w:jc w:val="both"/>
            </w:pPr>
            <w:r>
              <w:t>информации</w:t>
            </w:r>
            <w:r>
              <w:rPr>
                <w:spacing w:val="84"/>
              </w:rPr>
              <w:t xml:space="preserve"> </w:t>
            </w:r>
            <w:r>
              <w:t>и</w:t>
            </w:r>
            <w:r>
              <w:rPr>
                <w:spacing w:val="84"/>
              </w:rPr>
              <w:t xml:space="preserve"> </w:t>
            </w:r>
            <w:r>
              <w:t>развлечений,</w:t>
            </w:r>
            <w:r>
              <w:rPr>
                <w:spacing w:val="15"/>
              </w:rPr>
              <w:t xml:space="preserve"> </w:t>
            </w:r>
            <w:r>
              <w:t>предлагаемых</w:t>
            </w:r>
            <w:r>
              <w:rPr>
                <w:spacing w:val="85"/>
              </w:rPr>
              <w:t xml:space="preserve"> </w:t>
            </w:r>
            <w:r>
              <w:t>рекламой,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numPr>
                <w:ilvl w:val="0"/>
                <w:numId w:val="91"/>
              </w:numPr>
              <w:tabs>
                <w:tab w:val="left" w:pos="440"/>
              </w:tabs>
              <w:ind w:right="94" w:firstLine="0"/>
              <w:jc w:val="both"/>
            </w:pPr>
            <w:r>
              <w:t>Развитое</w:t>
            </w:r>
            <w:r>
              <w:rPr>
                <w:spacing w:val="1"/>
              </w:rPr>
              <w:t xml:space="preserve"> </w:t>
            </w:r>
            <w:r>
              <w:t>моральное</w:t>
            </w:r>
            <w:r>
              <w:rPr>
                <w:spacing w:val="1"/>
              </w:rPr>
              <w:t xml:space="preserve"> </w:t>
            </w:r>
            <w:r>
              <w:t>сознание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компетентность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решении моральных</w:t>
            </w:r>
            <w:r>
              <w:rPr>
                <w:spacing w:val="1"/>
              </w:rPr>
              <w:t xml:space="preserve"> </w:t>
            </w:r>
            <w:r>
              <w:t>проблем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>
              <w:t>выбора,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t>чувств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нравственного поведения, осознанного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собственным</w:t>
            </w:r>
            <w:r>
              <w:rPr>
                <w:spacing w:val="1"/>
              </w:rPr>
              <w:t xml:space="preserve"> </w:t>
            </w:r>
            <w:r>
              <w:t>поступкам (способность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нравственному</w:t>
            </w:r>
            <w:r>
              <w:rPr>
                <w:spacing w:val="-4"/>
              </w:rPr>
              <w:t xml:space="preserve"> </w:t>
            </w:r>
            <w:r>
              <w:t>самосовершенствованию;</w:t>
            </w:r>
          </w:p>
          <w:p w:rsidR="000729EE" w:rsidRDefault="00697400">
            <w:pPr>
              <w:pStyle w:val="TableParagraph"/>
              <w:numPr>
                <w:ilvl w:val="0"/>
                <w:numId w:val="91"/>
              </w:numPr>
              <w:tabs>
                <w:tab w:val="left" w:pos="433"/>
              </w:tabs>
              <w:ind w:right="95" w:firstLine="0"/>
              <w:jc w:val="both"/>
            </w:pPr>
            <w:r>
              <w:t>веротерпимость,</w:t>
            </w:r>
            <w:r>
              <w:rPr>
                <w:spacing w:val="1"/>
              </w:rPr>
              <w:t xml:space="preserve"> </w:t>
            </w:r>
            <w:r>
              <w:t>уважительное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религиозным</w:t>
            </w:r>
            <w:r>
              <w:rPr>
                <w:spacing w:val="1"/>
              </w:rPr>
              <w:t xml:space="preserve"> </w:t>
            </w:r>
            <w:r>
              <w:t>чувствам,</w:t>
            </w:r>
            <w:r>
              <w:rPr>
                <w:spacing w:val="1"/>
              </w:rPr>
              <w:t xml:space="preserve"> </w:t>
            </w:r>
            <w:r>
              <w:t>взглядам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отсутствию;</w:t>
            </w:r>
          </w:p>
          <w:p w:rsidR="000729EE" w:rsidRDefault="00697400">
            <w:pPr>
              <w:pStyle w:val="TableParagraph"/>
              <w:numPr>
                <w:ilvl w:val="0"/>
                <w:numId w:val="91"/>
              </w:numPr>
              <w:tabs>
                <w:tab w:val="left" w:pos="258"/>
                <w:tab w:val="left" w:pos="2495"/>
                <w:tab w:val="left" w:pos="3289"/>
              </w:tabs>
              <w:ind w:right="94" w:firstLine="0"/>
              <w:jc w:val="both"/>
            </w:pPr>
            <w:r>
              <w:t>знание основных норм морали, нравственных, духовных</w:t>
            </w:r>
            <w:r>
              <w:rPr>
                <w:spacing w:val="1"/>
              </w:rPr>
              <w:t xml:space="preserve"> </w:t>
            </w:r>
            <w:r>
              <w:t>идеалов,</w:t>
            </w:r>
            <w:r>
              <w:rPr>
                <w:spacing w:val="1"/>
              </w:rPr>
              <w:t xml:space="preserve"> </w:t>
            </w:r>
            <w:r>
              <w:t>хранимых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1"/>
              </w:rPr>
              <w:t xml:space="preserve"> </w:t>
            </w:r>
            <w:r>
              <w:t>традициях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сознательному</w:t>
            </w:r>
            <w:r>
              <w:rPr>
                <w:spacing w:val="1"/>
              </w:rPr>
              <w:t xml:space="preserve"> </w:t>
            </w:r>
            <w:r>
              <w:t>самоограничению</w:t>
            </w:r>
            <w:r>
              <w:tab/>
              <w:t>в</w:t>
            </w:r>
            <w:r>
              <w:tab/>
              <w:t>поступках,</w:t>
            </w:r>
            <w:r>
              <w:rPr>
                <w:spacing w:val="1"/>
              </w:rPr>
              <w:t xml:space="preserve"> </w:t>
            </w:r>
            <w:r>
              <w:t>поведении,</w:t>
            </w:r>
            <w:r>
              <w:rPr>
                <w:spacing w:val="-52"/>
              </w:rPr>
              <w:t xml:space="preserve"> </w:t>
            </w:r>
            <w:r>
              <w:t>расточительном</w:t>
            </w:r>
            <w:r>
              <w:rPr>
                <w:spacing w:val="-1"/>
              </w:rPr>
              <w:t xml:space="preserve"> </w:t>
            </w:r>
            <w:r>
              <w:t>потребительстве;</w:t>
            </w:r>
          </w:p>
          <w:p w:rsidR="000729EE" w:rsidRDefault="00697400">
            <w:pPr>
              <w:pStyle w:val="TableParagraph"/>
              <w:numPr>
                <w:ilvl w:val="0"/>
                <w:numId w:val="91"/>
              </w:numPr>
              <w:tabs>
                <w:tab w:val="left" w:pos="248"/>
                <w:tab w:val="left" w:pos="3308"/>
              </w:tabs>
              <w:ind w:right="94" w:firstLine="0"/>
              <w:jc w:val="both"/>
            </w:pPr>
            <w:r>
              <w:t>сформированность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основах светской</w:t>
            </w:r>
            <w:r>
              <w:rPr>
                <w:spacing w:val="1"/>
              </w:rPr>
              <w:t xml:space="preserve"> </w:t>
            </w:r>
            <w:r>
              <w:t>этики,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религий,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развитии культуры и истории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и человечества,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становлении</w:t>
            </w:r>
            <w:r>
              <w:rPr>
                <w:spacing w:val="1"/>
              </w:rPr>
              <w:t xml:space="preserve"> </w:t>
            </w:r>
            <w:r>
              <w:t>гражданского</w:t>
            </w:r>
            <w:r>
              <w:rPr>
                <w:spacing w:val="1"/>
              </w:rPr>
              <w:t xml:space="preserve"> </w:t>
            </w:r>
            <w:r>
              <w:t>общества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 xml:space="preserve">государственности;        </w:t>
            </w:r>
            <w:r>
              <w:rPr>
                <w:spacing w:val="17"/>
              </w:rPr>
              <w:t xml:space="preserve"> </w:t>
            </w:r>
            <w:r>
              <w:t>-</w:t>
            </w:r>
            <w:r>
              <w:tab/>
              <w:t>понимание</w:t>
            </w:r>
            <w:r>
              <w:rPr>
                <w:spacing w:val="15"/>
              </w:rPr>
              <w:t xml:space="preserve"> </w:t>
            </w:r>
            <w:r>
              <w:t>значения</w:t>
            </w:r>
            <w:r>
              <w:rPr>
                <w:spacing w:val="-53"/>
              </w:rPr>
              <w:t xml:space="preserve"> </w:t>
            </w:r>
            <w:r>
              <w:t>нравственности,</w:t>
            </w:r>
            <w:r>
              <w:rPr>
                <w:spacing w:val="54"/>
              </w:rPr>
              <w:t xml:space="preserve"> </w:t>
            </w:r>
            <w:r>
              <w:t>веры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религии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жизни</w:t>
            </w:r>
          </w:p>
          <w:p w:rsidR="000729EE" w:rsidRDefault="00697400">
            <w:pPr>
              <w:pStyle w:val="TableParagraph"/>
              <w:spacing w:line="252" w:lineRule="exact"/>
              <w:ind w:left="108"/>
              <w:jc w:val="both"/>
            </w:pPr>
            <w:r>
              <w:t>человека,</w:t>
            </w:r>
            <w:r>
              <w:rPr>
                <w:spacing w:val="-3"/>
              </w:rPr>
              <w:t xml:space="preserve"> </w:t>
            </w:r>
            <w:r>
              <w:t>семьи и</w:t>
            </w:r>
            <w:r>
              <w:rPr>
                <w:spacing w:val="-3"/>
              </w:rPr>
              <w:t xml:space="preserve"> </w:t>
            </w:r>
            <w:r>
              <w:t>общества);</w:t>
            </w:r>
          </w:p>
          <w:p w:rsidR="000729EE" w:rsidRDefault="00697400">
            <w:pPr>
              <w:pStyle w:val="TableParagraph"/>
              <w:numPr>
                <w:ilvl w:val="0"/>
                <w:numId w:val="91"/>
              </w:numPr>
              <w:tabs>
                <w:tab w:val="left" w:pos="565"/>
              </w:tabs>
              <w:spacing w:line="238" w:lineRule="exact"/>
              <w:ind w:left="564" w:hanging="457"/>
              <w:jc w:val="both"/>
            </w:pPr>
            <w:r>
              <w:t xml:space="preserve">сформированность  </w:t>
            </w:r>
            <w:r>
              <w:rPr>
                <w:spacing w:val="32"/>
              </w:rPr>
              <w:t xml:space="preserve"> </w:t>
            </w:r>
            <w:r>
              <w:t xml:space="preserve">ответственного   </w:t>
            </w:r>
            <w:r>
              <w:rPr>
                <w:spacing w:val="33"/>
              </w:rPr>
              <w:t xml:space="preserve"> </w:t>
            </w:r>
            <w:r>
              <w:t xml:space="preserve">отношения   </w:t>
            </w:r>
            <w:r>
              <w:rPr>
                <w:spacing w:val="34"/>
              </w:rPr>
              <w:t xml:space="preserve"> </w:t>
            </w:r>
            <w:r>
              <w:t>к</w:t>
            </w:r>
          </w:p>
        </w:tc>
      </w:tr>
    </w:tbl>
    <w:p w:rsidR="000729EE" w:rsidRDefault="000729EE">
      <w:pPr>
        <w:spacing w:line="238" w:lineRule="exact"/>
        <w:jc w:val="both"/>
        <w:sectPr w:rsidR="000729EE">
          <w:pgSz w:w="16840" w:h="11910" w:orient="landscape"/>
          <w:pgMar w:top="1100" w:right="380" w:bottom="1120" w:left="600" w:header="0" w:footer="922" w:gutter="0"/>
          <w:cols w:space="720"/>
        </w:sectPr>
      </w:pPr>
    </w:p>
    <w:p w:rsidR="000729EE" w:rsidRDefault="000729EE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3"/>
        <w:gridCol w:w="5813"/>
      </w:tblGrid>
      <w:tr w:rsidR="000729EE">
        <w:trPr>
          <w:trHeight w:val="6578"/>
        </w:trPr>
        <w:tc>
          <w:tcPr>
            <w:tcW w:w="425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ind w:left="105"/>
            </w:pPr>
            <w:r>
              <w:t>кинопрокатом,</w:t>
            </w:r>
            <w:r>
              <w:rPr>
                <w:spacing w:val="48"/>
              </w:rPr>
              <w:t xml:space="preserve"> </w:t>
            </w:r>
            <w:r>
              <w:t>компьютерными</w:t>
            </w:r>
            <w:r>
              <w:rPr>
                <w:spacing w:val="23"/>
              </w:rPr>
              <w:t xml:space="preserve"> </w:t>
            </w:r>
            <w:r>
              <w:t>играми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различными</w:t>
            </w:r>
            <w:r>
              <w:rPr>
                <w:spacing w:val="-52"/>
              </w:rPr>
              <w:t xml:space="preserve"> </w:t>
            </w:r>
            <w:r>
              <w:t>СМИ;</w:t>
            </w:r>
          </w:p>
          <w:p w:rsidR="000729EE" w:rsidRDefault="00697400">
            <w:pPr>
              <w:pStyle w:val="TableParagraph"/>
              <w:tabs>
                <w:tab w:val="left" w:pos="4533"/>
              </w:tabs>
              <w:ind w:left="105" w:right="96"/>
              <w:jc w:val="both"/>
            </w:pPr>
            <w:r>
              <w:t>-</w:t>
            </w:r>
            <w:r>
              <w:rPr>
                <w:spacing w:val="56"/>
              </w:rPr>
              <w:t xml:space="preserve"> </w:t>
            </w:r>
            <w:r>
              <w:t>развитие</w:t>
            </w:r>
            <w:r>
              <w:rPr>
                <w:spacing w:val="56"/>
              </w:rPr>
              <w:t xml:space="preserve"> </w:t>
            </w:r>
            <w:r>
              <w:t>представлений</w:t>
            </w:r>
            <w:r>
              <w:rPr>
                <w:spacing w:val="56"/>
              </w:rPr>
              <w:t xml:space="preserve"> </w:t>
            </w:r>
            <w:r>
              <w:t>о религиозной</w:t>
            </w:r>
            <w:r>
              <w:rPr>
                <w:spacing w:val="56"/>
              </w:rPr>
              <w:t xml:space="preserve"> </w:t>
            </w:r>
            <w:r>
              <w:t>картине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56"/>
              </w:rPr>
              <w:t xml:space="preserve"> </w:t>
            </w:r>
            <w:r>
              <w:t>роли</w:t>
            </w:r>
            <w:r>
              <w:rPr>
                <w:spacing w:val="55"/>
              </w:rPr>
              <w:t xml:space="preserve"> </w:t>
            </w:r>
            <w:r>
              <w:t>традиционных</w:t>
            </w:r>
            <w:r>
              <w:rPr>
                <w:spacing w:val="56"/>
              </w:rPr>
              <w:t xml:space="preserve"> </w:t>
            </w:r>
            <w:r>
              <w:t>религий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развитии</w:t>
            </w:r>
            <w:r>
              <w:rPr>
                <w:spacing w:val="-52"/>
              </w:rPr>
              <w:t xml:space="preserve"> </w:t>
            </w:r>
            <w:r>
              <w:t>народов нашей страны и их культуры, в становлении и</w:t>
            </w:r>
            <w:r>
              <w:rPr>
                <w:spacing w:val="1"/>
              </w:rPr>
              <w:t xml:space="preserve"> </w:t>
            </w:r>
            <w:r>
              <w:t xml:space="preserve">развитии    </w:t>
            </w:r>
            <w:r>
              <w:rPr>
                <w:spacing w:val="24"/>
              </w:rPr>
              <w:t xml:space="preserve"> </w:t>
            </w:r>
            <w:r>
              <w:t xml:space="preserve">Российского    </w:t>
            </w:r>
            <w:r>
              <w:rPr>
                <w:spacing w:val="24"/>
              </w:rPr>
              <w:t xml:space="preserve"> </w:t>
            </w:r>
            <w:r>
              <w:t>государства;</w:t>
            </w:r>
            <w:r>
              <w:tab/>
            </w:r>
            <w:r>
              <w:rPr>
                <w:spacing w:val="-1"/>
              </w:rPr>
              <w:t>посильно</w:t>
            </w:r>
            <w:r>
              <w:rPr>
                <w:spacing w:val="-53"/>
              </w:rPr>
              <w:t xml:space="preserve"> </w:t>
            </w:r>
            <w:r>
              <w:t>расширение этих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на межрелигиозную</w:t>
            </w:r>
            <w:r>
              <w:rPr>
                <w:spacing w:val="1"/>
              </w:rPr>
              <w:t xml:space="preserve"> </w:t>
            </w:r>
            <w:r>
              <w:t>ситуацию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современном</w:t>
            </w:r>
            <w:r>
              <w:rPr>
                <w:spacing w:val="-3"/>
              </w:rPr>
              <w:t xml:space="preserve"> </w:t>
            </w:r>
            <w:r>
              <w:t>мире.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ind w:left="108" w:right="94"/>
              <w:jc w:val="both"/>
            </w:pPr>
            <w:r>
              <w:t>учению; уважительного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труду,</w:t>
            </w:r>
            <w:r>
              <w:rPr>
                <w:spacing w:val="56"/>
              </w:rPr>
              <w:t xml:space="preserve"> </w:t>
            </w: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54"/>
              </w:rPr>
              <w:t xml:space="preserve"> </w:t>
            </w:r>
            <w:r>
              <w:t>участия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социально значимом труде;</w:t>
            </w:r>
          </w:p>
          <w:p w:rsidR="000729EE" w:rsidRDefault="00697400">
            <w:pPr>
              <w:pStyle w:val="TableParagraph"/>
              <w:numPr>
                <w:ilvl w:val="0"/>
                <w:numId w:val="90"/>
              </w:numPr>
              <w:tabs>
                <w:tab w:val="left" w:pos="294"/>
              </w:tabs>
              <w:ind w:right="93" w:firstLine="0"/>
              <w:jc w:val="both"/>
            </w:pPr>
            <w:r>
              <w:t>утверждение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нормы</w:t>
            </w:r>
            <w:r>
              <w:rPr>
                <w:spacing w:val="1"/>
              </w:rPr>
              <w:t xml:space="preserve"> </w:t>
            </w:r>
            <w:r>
              <w:t>уважительного</w:t>
            </w:r>
            <w:r>
              <w:rPr>
                <w:spacing w:val="-52"/>
              </w:rPr>
              <w:t xml:space="preserve"> </w:t>
            </w:r>
            <w:r>
              <w:t>отношения ко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56"/>
              </w:rPr>
              <w:t xml:space="preserve"> </w:t>
            </w:r>
            <w:r>
              <w:t>родителей</w:t>
            </w:r>
            <w:r>
              <w:rPr>
                <w:spacing w:val="56"/>
              </w:rPr>
              <w:t xml:space="preserve"> </w:t>
            </w:r>
            <w:r>
              <w:t>до</w:t>
            </w:r>
            <w:r>
              <w:rPr>
                <w:spacing w:val="-52"/>
              </w:rPr>
              <w:t xml:space="preserve"> </w:t>
            </w:r>
            <w:r>
              <w:t>любого</w:t>
            </w:r>
            <w:r>
              <w:rPr>
                <w:spacing w:val="1"/>
              </w:rPr>
              <w:t xml:space="preserve"> </w:t>
            </w:r>
            <w:r>
              <w:t>встречного</w:t>
            </w:r>
            <w:r>
              <w:rPr>
                <w:spacing w:val="1"/>
              </w:rPr>
              <w:t xml:space="preserve"> </w:t>
            </w:r>
            <w:r>
              <w:t>ребёнка,</w:t>
            </w:r>
            <w:r>
              <w:rPr>
                <w:spacing w:val="1"/>
              </w:rPr>
              <w:t xml:space="preserve"> </w:t>
            </w:r>
            <w:r>
              <w:t>сверстника,</w:t>
            </w:r>
            <w:r>
              <w:rPr>
                <w:spacing w:val="1"/>
              </w:rPr>
              <w:t xml:space="preserve"> </w:t>
            </w:r>
            <w:r>
              <w:t>старшего</w:t>
            </w:r>
            <w:r>
              <w:rPr>
                <w:spacing w:val="1"/>
              </w:rPr>
              <w:t xml:space="preserve"> </w:t>
            </w:r>
            <w:r>
              <w:t>независимо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внешнего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1"/>
              </w:rPr>
              <w:t xml:space="preserve"> </w:t>
            </w:r>
            <w:r>
              <w:t>(лица,</w:t>
            </w:r>
            <w:r>
              <w:rPr>
                <w:spacing w:val="1"/>
              </w:rPr>
              <w:t xml:space="preserve"> </w:t>
            </w:r>
            <w:r>
              <w:t>одежды,</w:t>
            </w:r>
            <w:r>
              <w:rPr>
                <w:spacing w:val="1"/>
              </w:rPr>
              <w:t xml:space="preserve"> </w:t>
            </w:r>
            <w:r>
              <w:t>физических</w:t>
            </w:r>
            <w:r>
              <w:rPr>
                <w:spacing w:val="-4"/>
              </w:rPr>
              <w:t xml:space="preserve"> </w:t>
            </w:r>
            <w:r>
              <w:t>особенностей);</w:t>
            </w:r>
          </w:p>
          <w:p w:rsidR="000729EE" w:rsidRDefault="00697400">
            <w:pPr>
              <w:pStyle w:val="TableParagraph"/>
              <w:numPr>
                <w:ilvl w:val="0"/>
                <w:numId w:val="90"/>
              </w:numPr>
              <w:tabs>
                <w:tab w:val="left" w:pos="714"/>
              </w:tabs>
              <w:ind w:right="95" w:firstLine="0"/>
              <w:jc w:val="both"/>
            </w:pPr>
            <w:r>
              <w:t>установка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поддержку</w:t>
            </w:r>
            <w:r>
              <w:rPr>
                <w:spacing w:val="1"/>
              </w:rPr>
              <w:t xml:space="preserve"> </w:t>
            </w:r>
            <w:r>
              <w:t>деловых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дружеских</w:t>
            </w:r>
            <w:r>
              <w:rPr>
                <w:spacing w:val="1"/>
              </w:rPr>
              <w:t xml:space="preserve"> </w:t>
            </w:r>
            <w:r>
              <w:t>взаимоотношений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коллективе;</w:t>
            </w:r>
          </w:p>
          <w:p w:rsidR="000729EE" w:rsidRDefault="00697400">
            <w:pPr>
              <w:pStyle w:val="TableParagraph"/>
              <w:numPr>
                <w:ilvl w:val="0"/>
                <w:numId w:val="90"/>
              </w:numPr>
              <w:tabs>
                <w:tab w:val="left" w:pos="450"/>
              </w:tabs>
              <w:ind w:right="96" w:firstLine="0"/>
              <w:jc w:val="both"/>
            </w:pPr>
            <w:r>
              <w:t>сознательное</w:t>
            </w:r>
            <w:r>
              <w:rPr>
                <w:spacing w:val="1"/>
              </w:rPr>
              <w:t xml:space="preserve"> </w:t>
            </w:r>
            <w:r>
              <w:t>принятие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1"/>
              </w:rPr>
              <w:t xml:space="preserve"> </w:t>
            </w:r>
            <w:r>
              <w:t>императива</w:t>
            </w:r>
            <w:r>
              <w:rPr>
                <w:spacing w:val="1"/>
              </w:rPr>
              <w:t xml:space="preserve"> </w:t>
            </w:r>
            <w:r>
              <w:t>установки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бережное,</w:t>
            </w:r>
            <w:r>
              <w:rPr>
                <w:spacing w:val="1"/>
              </w:rPr>
              <w:t xml:space="preserve"> </w:t>
            </w:r>
            <w:r>
              <w:t>гуманное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всему</w:t>
            </w:r>
            <w:r>
              <w:rPr>
                <w:spacing w:val="1"/>
              </w:rPr>
              <w:t xml:space="preserve"> </w:t>
            </w:r>
            <w:r>
              <w:t>живому;</w:t>
            </w:r>
            <w:r>
              <w:rPr>
                <w:spacing w:val="1"/>
              </w:rPr>
              <w:t xml:space="preserve"> </w:t>
            </w:r>
            <w:r>
              <w:t>посильное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природоохранной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нетерпимое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проявлениям</w:t>
            </w:r>
            <w:r>
              <w:rPr>
                <w:spacing w:val="1"/>
              </w:rPr>
              <w:t xml:space="preserve"> </w:t>
            </w:r>
            <w:r>
              <w:t>жестокости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братьям</w:t>
            </w:r>
            <w:r>
              <w:rPr>
                <w:spacing w:val="-1"/>
              </w:rPr>
              <w:t xml:space="preserve"> </w:t>
            </w:r>
            <w:r>
              <w:t>нашим</w:t>
            </w:r>
            <w:r>
              <w:rPr>
                <w:spacing w:val="-1"/>
              </w:rPr>
              <w:t xml:space="preserve"> </w:t>
            </w:r>
            <w:r>
              <w:t>меньшим</w:t>
            </w:r>
            <w:r>
              <w:rPr>
                <w:spacing w:val="-4"/>
              </w:rPr>
              <w:t xml:space="preserve"> </w:t>
            </w:r>
            <w:r>
              <w:t>со стороны других</w:t>
            </w:r>
            <w:r>
              <w:rPr>
                <w:spacing w:val="-1"/>
              </w:rPr>
              <w:t xml:space="preserve"> </w:t>
            </w:r>
            <w:r>
              <w:t>людей;</w:t>
            </w:r>
          </w:p>
          <w:p w:rsidR="000729EE" w:rsidRDefault="00697400">
            <w:pPr>
              <w:pStyle w:val="TableParagraph"/>
              <w:numPr>
                <w:ilvl w:val="0"/>
                <w:numId w:val="90"/>
              </w:numPr>
              <w:tabs>
                <w:tab w:val="left" w:pos="526"/>
              </w:tabs>
              <w:ind w:right="94" w:firstLine="0"/>
              <w:jc w:val="both"/>
            </w:pPr>
            <w:r>
              <w:t>нормы</w:t>
            </w:r>
            <w:r>
              <w:rPr>
                <w:spacing w:val="1"/>
              </w:rPr>
              <w:t xml:space="preserve"> </w:t>
            </w:r>
            <w:r>
              <w:t>этически</w:t>
            </w:r>
            <w:r>
              <w:rPr>
                <w:spacing w:val="1"/>
              </w:rPr>
              <w:t xml:space="preserve"> </w:t>
            </w:r>
            <w:r>
              <w:t>осмысленных</w:t>
            </w:r>
            <w:r>
              <w:rPr>
                <w:spacing w:val="1"/>
              </w:rPr>
              <w:t xml:space="preserve"> </w:t>
            </w:r>
            <w:r>
              <w:t>взаимоотношений в</w:t>
            </w:r>
            <w:r>
              <w:rPr>
                <w:spacing w:val="1"/>
              </w:rPr>
              <w:t xml:space="preserve"> </w:t>
            </w:r>
            <w:r>
              <w:t>коллективе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1"/>
              </w:rPr>
              <w:t xml:space="preserve"> </w:t>
            </w:r>
            <w:r>
              <w:t>(образовательного</w:t>
            </w:r>
            <w:r>
              <w:rPr>
                <w:spacing w:val="1"/>
              </w:rPr>
              <w:t xml:space="preserve"> </w:t>
            </w:r>
            <w:r>
              <w:t>учреждения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целом),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56"/>
              </w:rPr>
              <w:t xml:space="preserve"> </w:t>
            </w:r>
            <w:r>
              <w:t>предполагает</w:t>
            </w:r>
            <w:r>
              <w:rPr>
                <w:spacing w:val="56"/>
              </w:rPr>
              <w:t xml:space="preserve"> </w:t>
            </w:r>
            <w:r>
              <w:t>овладение</w:t>
            </w:r>
            <w:r>
              <w:rPr>
                <w:spacing w:val="56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вежливого,</w:t>
            </w:r>
            <w:r>
              <w:rPr>
                <w:spacing w:val="1"/>
              </w:rPr>
              <w:t xml:space="preserve"> </w:t>
            </w:r>
            <w:r>
              <w:t>приветливого,</w:t>
            </w:r>
            <w:r>
              <w:rPr>
                <w:spacing w:val="1"/>
              </w:rPr>
              <w:t xml:space="preserve"> </w:t>
            </w:r>
            <w:r>
              <w:t>внимательного отношения к</w:t>
            </w:r>
            <w:r>
              <w:rPr>
                <w:spacing w:val="1"/>
              </w:rPr>
              <w:t xml:space="preserve"> </w:t>
            </w:r>
            <w:r>
              <w:t>сверстникам,</w:t>
            </w:r>
            <w:r>
              <w:rPr>
                <w:spacing w:val="1"/>
              </w:rPr>
              <w:t xml:space="preserve"> </w:t>
            </w:r>
            <w:r>
              <w:t>старшим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младшим</w:t>
            </w:r>
            <w:r>
              <w:rPr>
                <w:spacing w:val="1"/>
              </w:rPr>
              <w:t xml:space="preserve"> </w:t>
            </w:r>
            <w:r>
              <w:t>детям,</w:t>
            </w:r>
            <w:r>
              <w:rPr>
                <w:spacing w:val="1"/>
              </w:rPr>
              <w:t xml:space="preserve"> </w:t>
            </w:r>
            <w:r>
              <w:t>взрослым,</w:t>
            </w:r>
            <w:r>
              <w:rPr>
                <w:spacing w:val="1"/>
              </w:rPr>
              <w:t xml:space="preserve"> </w:t>
            </w:r>
            <w:r>
              <w:t>взаимной</w:t>
            </w:r>
            <w:r>
              <w:rPr>
                <w:spacing w:val="-2"/>
              </w:rPr>
              <w:t xml:space="preserve"> </w:t>
            </w:r>
            <w:r>
              <w:t>поддержке,</w:t>
            </w:r>
          </w:p>
          <w:p w:rsidR="000729EE" w:rsidRDefault="00697400">
            <w:pPr>
              <w:pStyle w:val="TableParagraph"/>
              <w:numPr>
                <w:ilvl w:val="0"/>
                <w:numId w:val="90"/>
              </w:numPr>
              <w:tabs>
                <w:tab w:val="left" w:pos="363"/>
              </w:tabs>
              <w:ind w:right="95" w:firstLine="0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коллективных играх,</w:t>
            </w:r>
            <w:r>
              <w:rPr>
                <w:spacing w:val="1"/>
              </w:rPr>
              <w:t xml:space="preserve"> </w:t>
            </w:r>
            <w:r>
              <w:t>приобретение опыта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деятельности;</w:t>
            </w:r>
          </w:p>
          <w:p w:rsidR="000729EE" w:rsidRDefault="00697400">
            <w:pPr>
              <w:pStyle w:val="TableParagraph"/>
              <w:numPr>
                <w:ilvl w:val="0"/>
                <w:numId w:val="90"/>
              </w:numPr>
              <w:tabs>
                <w:tab w:val="left" w:pos="488"/>
              </w:tabs>
              <w:spacing w:line="251" w:lineRule="exact"/>
              <w:ind w:left="487" w:hanging="380"/>
              <w:jc w:val="both"/>
            </w:pPr>
            <w:r>
              <w:t xml:space="preserve">посильное  </w:t>
            </w:r>
            <w:r>
              <w:rPr>
                <w:spacing w:val="38"/>
              </w:rPr>
              <w:t xml:space="preserve"> </w:t>
            </w:r>
            <w:r>
              <w:t xml:space="preserve">участие  </w:t>
            </w:r>
            <w:r>
              <w:rPr>
                <w:spacing w:val="35"/>
              </w:rPr>
              <w:t xml:space="preserve"> </w:t>
            </w:r>
            <w:r>
              <w:t xml:space="preserve">в  </w:t>
            </w:r>
            <w:r>
              <w:rPr>
                <w:spacing w:val="36"/>
              </w:rPr>
              <w:t xml:space="preserve"> </w:t>
            </w:r>
            <w:r>
              <w:t xml:space="preserve">делах  </w:t>
            </w:r>
            <w:r>
              <w:rPr>
                <w:spacing w:val="38"/>
              </w:rPr>
              <w:t xml:space="preserve"> </w:t>
            </w:r>
            <w:r>
              <w:t>благотворительности,</w:t>
            </w:r>
          </w:p>
          <w:p w:rsidR="000729EE" w:rsidRDefault="00697400">
            <w:pPr>
              <w:pStyle w:val="TableParagraph"/>
              <w:spacing w:line="252" w:lineRule="exact"/>
              <w:ind w:left="108" w:right="98"/>
              <w:jc w:val="both"/>
            </w:pPr>
            <w:r>
              <w:t>милосердия,</w:t>
            </w:r>
            <w:r>
              <w:rPr>
                <w:spacing w:val="56"/>
              </w:rPr>
              <w:t xml:space="preserve"> </w:t>
            </w:r>
            <w:r>
              <w:t>в оказании   помощи   нуждающимся,</w:t>
            </w:r>
            <w:r>
              <w:rPr>
                <w:spacing w:val="55"/>
              </w:rPr>
              <w:t xml:space="preserve"> </w:t>
            </w:r>
            <w:r>
              <w:t>заботе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54"/>
              </w:rPr>
              <w:t xml:space="preserve"> </w:t>
            </w:r>
            <w:r>
              <w:t>животных,</w:t>
            </w:r>
            <w:r>
              <w:rPr>
                <w:spacing w:val="52"/>
              </w:rPr>
              <w:t xml:space="preserve"> </w:t>
            </w:r>
            <w:r>
              <w:t>других живых существах,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</w:tc>
      </w:tr>
    </w:tbl>
    <w:p w:rsidR="000729EE" w:rsidRDefault="000729EE">
      <w:pPr>
        <w:pStyle w:val="a3"/>
        <w:spacing w:before="10"/>
        <w:ind w:left="0" w:firstLine="0"/>
        <w:jc w:val="left"/>
        <w:rPr>
          <w:b/>
          <w:sz w:val="13"/>
        </w:rPr>
      </w:pPr>
    </w:p>
    <w:p w:rsidR="000729EE" w:rsidRDefault="00697400">
      <w:pPr>
        <w:pStyle w:val="2"/>
        <w:numPr>
          <w:ilvl w:val="3"/>
          <w:numId w:val="101"/>
        </w:numPr>
        <w:tabs>
          <w:tab w:val="left" w:pos="622"/>
        </w:tabs>
        <w:spacing w:before="91" w:after="4"/>
        <w:ind w:left="621" w:hanging="370"/>
        <w:jc w:val="left"/>
      </w:pPr>
      <w:r>
        <w:t>Трудовое</w:t>
      </w:r>
      <w:r>
        <w:rPr>
          <w:spacing w:val="-4"/>
        </w:rPr>
        <w:t xml:space="preserve"> </w:t>
      </w:r>
      <w:r>
        <w:t>воспитание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8"/>
        <w:gridCol w:w="5813"/>
      </w:tblGrid>
      <w:tr w:rsidR="000729EE">
        <w:trPr>
          <w:trHeight w:val="506"/>
        </w:trPr>
        <w:tc>
          <w:tcPr>
            <w:tcW w:w="4253" w:type="dxa"/>
          </w:tcPr>
          <w:p w:rsidR="000729EE" w:rsidRDefault="00697400">
            <w:pPr>
              <w:pStyle w:val="TableParagraph"/>
              <w:spacing w:line="251" w:lineRule="exact"/>
              <w:ind w:left="962"/>
              <w:rPr>
                <w:b/>
              </w:rPr>
            </w:pPr>
            <w:r>
              <w:rPr>
                <w:b/>
              </w:rPr>
              <w:t>Ценностные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установки</w:t>
            </w:r>
          </w:p>
        </w:tc>
        <w:tc>
          <w:tcPr>
            <w:tcW w:w="5528" w:type="dxa"/>
          </w:tcPr>
          <w:p w:rsidR="000729EE" w:rsidRDefault="00697400">
            <w:pPr>
              <w:pStyle w:val="TableParagraph"/>
              <w:spacing w:line="251" w:lineRule="exact"/>
              <w:ind w:left="1800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spacing w:line="252" w:lineRule="exact"/>
              <w:ind w:left="2234" w:right="737" w:hanging="1469"/>
              <w:rPr>
                <w:b/>
              </w:rPr>
            </w:pPr>
            <w:r>
              <w:rPr>
                <w:b/>
              </w:rPr>
              <w:t>Планируемые результаты воспитательной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0729EE">
        <w:trPr>
          <w:trHeight w:val="1516"/>
        </w:trPr>
        <w:tc>
          <w:tcPr>
            <w:tcW w:w="4253" w:type="dxa"/>
          </w:tcPr>
          <w:p w:rsidR="000729EE" w:rsidRDefault="00697400">
            <w:pPr>
              <w:pStyle w:val="TableParagraph"/>
              <w:tabs>
                <w:tab w:val="left" w:pos="1582"/>
                <w:tab w:val="left" w:pos="2449"/>
              </w:tabs>
              <w:ind w:left="105" w:right="97"/>
              <w:jc w:val="both"/>
            </w:pPr>
            <w:r>
              <w:t>Научное</w:t>
            </w:r>
            <w:r>
              <w:tab/>
              <w:t>знание,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познанию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истине,</w:t>
            </w:r>
            <w:r>
              <w:rPr>
                <w:spacing w:val="56"/>
              </w:rPr>
              <w:t xml:space="preserve"> </w:t>
            </w:r>
            <w:r>
              <w:t>научная</w:t>
            </w:r>
            <w:r>
              <w:rPr>
                <w:spacing w:val="56"/>
              </w:rPr>
              <w:t xml:space="preserve"> </w:t>
            </w:r>
            <w:r>
              <w:t>картина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нравственный</w:t>
            </w:r>
            <w:r>
              <w:rPr>
                <w:spacing w:val="1"/>
              </w:rPr>
              <w:t xml:space="preserve"> </w:t>
            </w:r>
            <w:r>
              <w:t>смысл</w:t>
            </w:r>
            <w:r>
              <w:rPr>
                <w:spacing w:val="1"/>
              </w:rPr>
              <w:t xml:space="preserve"> </w:t>
            </w:r>
            <w:r>
              <w:t>учения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самообразования,</w:t>
            </w:r>
            <w:r>
              <w:tab/>
            </w:r>
            <w:r>
              <w:rPr>
                <w:spacing w:val="-1"/>
              </w:rPr>
              <w:t>интеллектуальное</w:t>
            </w:r>
            <w:r>
              <w:rPr>
                <w:spacing w:val="-53"/>
              </w:rPr>
              <w:t xml:space="preserve"> </w:t>
            </w:r>
            <w:r>
              <w:t xml:space="preserve">развитие  </w:t>
            </w:r>
            <w:r>
              <w:rPr>
                <w:spacing w:val="36"/>
              </w:rPr>
              <w:t xml:space="preserve"> </w:t>
            </w:r>
            <w:r>
              <w:t>личности;</w:t>
            </w:r>
            <w:r>
              <w:rPr>
                <w:spacing w:val="46"/>
              </w:rPr>
              <w:t xml:space="preserve"> </w:t>
            </w:r>
            <w:r>
              <w:t>уважение</w:t>
            </w:r>
            <w:r>
              <w:rPr>
                <w:spacing w:val="43"/>
              </w:rPr>
              <w:t xml:space="preserve"> </w:t>
            </w:r>
            <w:r>
              <w:t>к</w:t>
            </w:r>
            <w:r>
              <w:rPr>
                <w:spacing w:val="47"/>
              </w:rPr>
              <w:t xml:space="preserve"> </w:t>
            </w:r>
            <w:r>
              <w:t>труду</w:t>
            </w:r>
            <w:r>
              <w:rPr>
                <w:spacing w:val="43"/>
              </w:rPr>
              <w:t xml:space="preserve"> </w:t>
            </w:r>
            <w:r>
              <w:t>и</w:t>
            </w:r>
          </w:p>
          <w:p w:rsidR="000729EE" w:rsidRDefault="00697400">
            <w:pPr>
              <w:pStyle w:val="TableParagraph"/>
              <w:spacing w:line="238" w:lineRule="exact"/>
              <w:ind w:left="105"/>
              <w:jc w:val="both"/>
            </w:pPr>
            <w:r>
              <w:t>людям</w:t>
            </w:r>
            <w:r>
              <w:rPr>
                <w:spacing w:val="7"/>
              </w:rPr>
              <w:t xml:space="preserve"> </w:t>
            </w:r>
            <w:r>
              <w:t>труда;</w:t>
            </w:r>
            <w:r>
              <w:rPr>
                <w:spacing w:val="73"/>
              </w:rPr>
              <w:t xml:space="preserve"> </w:t>
            </w:r>
            <w:r>
              <w:t>нравственный</w:t>
            </w:r>
            <w:r>
              <w:rPr>
                <w:spacing w:val="9"/>
              </w:rPr>
              <w:t xml:space="preserve"> </w:t>
            </w:r>
            <w:r>
              <w:t>смысл</w:t>
            </w:r>
            <w:r>
              <w:rPr>
                <w:spacing w:val="9"/>
              </w:rPr>
              <w:t xml:space="preserve"> </w:t>
            </w:r>
            <w:r>
              <w:t>труда,</w:t>
            </w:r>
          </w:p>
        </w:tc>
        <w:tc>
          <w:tcPr>
            <w:tcW w:w="5528" w:type="dxa"/>
          </w:tcPr>
          <w:p w:rsidR="000729EE" w:rsidRDefault="00697400">
            <w:pPr>
              <w:pStyle w:val="TableParagraph"/>
              <w:tabs>
                <w:tab w:val="left" w:pos="1636"/>
                <w:tab w:val="left" w:pos="4112"/>
              </w:tabs>
              <w:ind w:left="108" w:right="94"/>
              <w:jc w:val="both"/>
            </w:pPr>
            <w:r>
              <w:t>- Формирование   мотивов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ценностей обучающегося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будущей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1"/>
              </w:rPr>
              <w:t xml:space="preserve"> </w:t>
            </w:r>
            <w:r>
              <w:t>(развитие</w:t>
            </w:r>
            <w:r>
              <w:rPr>
                <w:spacing w:val="1"/>
              </w:rPr>
              <w:t xml:space="preserve"> </w:t>
            </w:r>
            <w:r>
              <w:t>собственных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перспективах своего профессионального образования и</w:t>
            </w:r>
            <w:r>
              <w:rPr>
                <w:spacing w:val="1"/>
              </w:rPr>
              <w:t xml:space="preserve"> </w:t>
            </w:r>
            <w:r>
              <w:t>будущей</w:t>
            </w:r>
            <w:r>
              <w:tab/>
              <w:t>профессиональной</w:t>
            </w:r>
            <w:r>
              <w:tab/>
            </w:r>
            <w:r>
              <w:rPr>
                <w:spacing w:val="-1"/>
              </w:rPr>
              <w:t>деятельности,</w:t>
            </w:r>
          </w:p>
          <w:p w:rsidR="000729EE" w:rsidRDefault="00697400">
            <w:pPr>
              <w:pStyle w:val="TableParagraph"/>
              <w:tabs>
                <w:tab w:val="left" w:pos="2420"/>
                <w:tab w:val="left" w:pos="4796"/>
              </w:tabs>
              <w:spacing w:line="238" w:lineRule="exact"/>
              <w:ind w:left="108"/>
              <w:jc w:val="both"/>
            </w:pPr>
            <w:r>
              <w:t>приобретение</w:t>
            </w:r>
            <w:r>
              <w:tab/>
              <w:t>практического</w:t>
            </w:r>
            <w:r>
              <w:tab/>
              <w:t>опыта,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numPr>
                <w:ilvl w:val="0"/>
                <w:numId w:val="89"/>
              </w:numPr>
              <w:tabs>
                <w:tab w:val="left" w:pos="368"/>
                <w:tab w:val="left" w:pos="2577"/>
                <w:tab w:val="left" w:pos="3973"/>
                <w:tab w:val="left" w:pos="5588"/>
              </w:tabs>
              <w:ind w:right="94" w:firstLine="0"/>
            </w:pPr>
            <w:r>
              <w:t>Сформированность</w:t>
            </w:r>
            <w:r>
              <w:tab/>
              <w:t>мотивации</w:t>
            </w:r>
            <w:r>
              <w:tab/>
              <w:t xml:space="preserve">к  </w:t>
            </w:r>
            <w:r>
              <w:rPr>
                <w:spacing w:val="22"/>
              </w:rPr>
              <w:t xml:space="preserve"> </w:t>
            </w:r>
            <w:r>
              <w:t>обучению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целенаправленной познавательной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3"/>
              </w:rPr>
              <w:t xml:space="preserve"> </w:t>
            </w:r>
            <w:r>
              <w:t>и способность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саморазвитию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самообразованию;</w:t>
            </w:r>
          </w:p>
          <w:p w:rsidR="000729EE" w:rsidRDefault="00697400">
            <w:pPr>
              <w:pStyle w:val="TableParagraph"/>
              <w:numPr>
                <w:ilvl w:val="0"/>
                <w:numId w:val="89"/>
              </w:numPr>
              <w:tabs>
                <w:tab w:val="left" w:pos="313"/>
                <w:tab w:val="left" w:pos="1597"/>
                <w:tab w:val="left" w:pos="5586"/>
              </w:tabs>
              <w:spacing w:line="254" w:lineRule="exact"/>
              <w:ind w:right="94" w:firstLine="0"/>
            </w:pPr>
            <w:r>
              <w:t>готовность</w:t>
            </w:r>
            <w:r>
              <w:rPr>
                <w:spacing w:val="78"/>
              </w:rPr>
              <w:t xml:space="preserve"> </w:t>
            </w:r>
            <w:r>
              <w:t>и</w:t>
            </w:r>
            <w:r>
              <w:rPr>
                <w:spacing w:val="78"/>
              </w:rPr>
              <w:t xml:space="preserve"> </w:t>
            </w:r>
            <w:r>
              <w:t>способность</w:t>
            </w:r>
            <w:r>
              <w:rPr>
                <w:spacing w:val="79"/>
              </w:rPr>
              <w:t xml:space="preserve"> </w:t>
            </w:r>
            <w:r>
              <w:t>к</w:t>
            </w:r>
            <w:r>
              <w:rPr>
                <w:spacing w:val="79"/>
              </w:rPr>
              <w:t xml:space="preserve"> </w:t>
            </w:r>
            <w:r>
              <w:t>осознанному</w:t>
            </w:r>
            <w:r>
              <w:rPr>
                <w:spacing w:val="76"/>
              </w:rPr>
              <w:t xml:space="preserve"> </w:t>
            </w:r>
            <w:r>
              <w:t>выбору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построению</w:t>
            </w:r>
            <w:r>
              <w:tab/>
              <w:t>дальнейшей</w:t>
            </w:r>
            <w:r>
              <w:rPr>
                <w:spacing w:val="3"/>
              </w:rPr>
              <w:t xml:space="preserve"> </w:t>
            </w:r>
            <w:r>
              <w:t>индивидуальной</w:t>
            </w:r>
            <w:r>
              <w:rPr>
                <w:spacing w:val="2"/>
              </w:rPr>
              <w:t xml:space="preserve"> </w:t>
            </w:r>
            <w:r>
              <w:t>траектории</w:t>
            </w:r>
          </w:p>
        </w:tc>
      </w:tr>
    </w:tbl>
    <w:p w:rsidR="000729EE" w:rsidRDefault="000729EE">
      <w:pPr>
        <w:spacing w:line="254" w:lineRule="exact"/>
        <w:sectPr w:rsidR="000729EE">
          <w:pgSz w:w="16840" w:h="11910" w:orient="landscape"/>
          <w:pgMar w:top="1100" w:right="380" w:bottom="1200" w:left="600" w:header="0" w:footer="922" w:gutter="0"/>
          <w:cols w:space="720"/>
        </w:sectPr>
      </w:pPr>
    </w:p>
    <w:p w:rsidR="000729EE" w:rsidRDefault="000729EE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8"/>
        <w:gridCol w:w="5813"/>
      </w:tblGrid>
      <w:tr w:rsidR="000729EE">
        <w:trPr>
          <w:trHeight w:val="9109"/>
        </w:trPr>
        <w:tc>
          <w:tcPr>
            <w:tcW w:w="4253" w:type="dxa"/>
          </w:tcPr>
          <w:p w:rsidR="000729EE" w:rsidRDefault="00697400">
            <w:pPr>
              <w:pStyle w:val="TableParagraph"/>
              <w:tabs>
                <w:tab w:val="left" w:pos="2075"/>
                <w:tab w:val="left" w:pos="3126"/>
              </w:tabs>
              <w:ind w:left="105" w:right="97"/>
              <w:jc w:val="both"/>
            </w:pPr>
            <w:r>
              <w:t>творчество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созидание;</w:t>
            </w:r>
            <w:r>
              <w:rPr>
                <w:spacing w:val="-53"/>
              </w:rPr>
              <w:t xml:space="preserve"> </w:t>
            </w:r>
            <w:r>
              <w:t>целеустремленность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настойчивость,</w:t>
            </w:r>
            <w:r>
              <w:rPr>
                <w:spacing w:val="1"/>
              </w:rPr>
              <w:t xml:space="preserve"> </w:t>
            </w:r>
            <w:r>
              <w:t>бережливость,</w:t>
            </w:r>
            <w:r>
              <w:rPr>
                <w:spacing w:val="51"/>
              </w:rPr>
              <w:t xml:space="preserve"> </w:t>
            </w:r>
            <w:r>
              <w:t>выбор профессии</w:t>
            </w:r>
          </w:p>
        </w:tc>
        <w:tc>
          <w:tcPr>
            <w:tcW w:w="5528" w:type="dxa"/>
          </w:tcPr>
          <w:p w:rsidR="000729EE" w:rsidRDefault="00697400">
            <w:pPr>
              <w:pStyle w:val="TableParagraph"/>
              <w:ind w:left="108" w:right="95"/>
              <w:jc w:val="both"/>
            </w:pPr>
            <w:r>
              <w:t>соответствующего</w:t>
            </w:r>
            <w:r>
              <w:rPr>
                <w:spacing w:val="1"/>
              </w:rPr>
              <w:t xml:space="preserve"> </w:t>
            </w:r>
            <w:r>
              <w:t>интересам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способностям</w:t>
            </w:r>
            <w:r>
              <w:rPr>
                <w:spacing w:val="-52"/>
              </w:rPr>
              <w:t xml:space="preserve"> </w:t>
            </w:r>
            <w:r>
              <w:t>обучающихся;</w:t>
            </w:r>
          </w:p>
          <w:p w:rsidR="000729EE" w:rsidRDefault="00697400">
            <w:pPr>
              <w:pStyle w:val="TableParagraph"/>
              <w:numPr>
                <w:ilvl w:val="0"/>
                <w:numId w:val="88"/>
              </w:numPr>
              <w:tabs>
                <w:tab w:val="left" w:pos="416"/>
              </w:tabs>
              <w:ind w:right="93" w:firstLine="0"/>
              <w:jc w:val="both"/>
            </w:pPr>
            <w:r>
              <w:t>постепенное</w:t>
            </w:r>
            <w:r>
              <w:rPr>
                <w:spacing w:val="1"/>
              </w:rPr>
              <w:t xml:space="preserve"> </w:t>
            </w:r>
            <w:r>
              <w:t>текстуальное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действующими перечнями профессий и специальностей</w:t>
            </w:r>
            <w:r>
              <w:rPr>
                <w:spacing w:val="-52"/>
              </w:rPr>
              <w:t xml:space="preserve"> </w:t>
            </w:r>
            <w:r>
              <w:t>начального и среднего профессионального образования</w:t>
            </w:r>
            <w:r>
              <w:rPr>
                <w:spacing w:val="1"/>
              </w:rPr>
              <w:t xml:space="preserve"> </w:t>
            </w:r>
            <w:r>
              <w:t>с целью соотнесения с ними собственных</w:t>
            </w:r>
            <w:r>
              <w:rPr>
                <w:spacing w:val="1"/>
              </w:rPr>
              <w:t xml:space="preserve"> </w:t>
            </w:r>
            <w:r>
              <w:t>интересов,</w:t>
            </w:r>
            <w:r>
              <w:rPr>
                <w:spacing w:val="1"/>
              </w:rPr>
              <w:t xml:space="preserve"> </w:t>
            </w:r>
            <w:r>
              <w:t>склонностей,</w:t>
            </w:r>
            <w:r>
              <w:rPr>
                <w:spacing w:val="51"/>
              </w:rPr>
              <w:t xml:space="preserve"> </w:t>
            </w:r>
            <w:r>
              <w:t>возможностей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жизненных</w:t>
            </w:r>
            <w:r>
              <w:rPr>
                <w:spacing w:val="49"/>
              </w:rPr>
              <w:t xml:space="preserve"> </w:t>
            </w:r>
            <w:r>
              <w:t>перспектив;</w:t>
            </w:r>
          </w:p>
          <w:p w:rsidR="000729EE" w:rsidRDefault="00697400">
            <w:pPr>
              <w:pStyle w:val="TableParagraph"/>
              <w:numPr>
                <w:ilvl w:val="0"/>
                <w:numId w:val="88"/>
              </w:numPr>
              <w:tabs>
                <w:tab w:val="left" w:pos="252"/>
              </w:tabs>
              <w:ind w:right="94" w:firstLine="0"/>
              <w:jc w:val="both"/>
            </w:pP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этой</w:t>
            </w:r>
            <w:r>
              <w:rPr>
                <w:spacing w:val="1"/>
              </w:rPr>
              <w:t xml:space="preserve"> </w:t>
            </w:r>
            <w:r>
              <w:t>основе универсальной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получаемого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«образования-</w:t>
            </w:r>
            <w:r>
              <w:rPr>
                <w:spacing w:val="-52"/>
              </w:rPr>
              <w:t xml:space="preserve"> </w:t>
            </w:r>
            <w:r>
              <w:t>через-всю-жизнь»;</w:t>
            </w:r>
          </w:p>
          <w:p w:rsidR="000729EE" w:rsidRDefault="00697400">
            <w:pPr>
              <w:pStyle w:val="TableParagraph"/>
              <w:numPr>
                <w:ilvl w:val="0"/>
                <w:numId w:val="88"/>
              </w:numPr>
              <w:tabs>
                <w:tab w:val="left" w:pos="389"/>
              </w:tabs>
              <w:ind w:right="98" w:firstLine="0"/>
              <w:jc w:val="both"/>
            </w:pPr>
            <w:r>
              <w:t>формирование у обучающихся мотивации к труду,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приобретению профессии;</w:t>
            </w:r>
          </w:p>
          <w:p w:rsidR="000729EE" w:rsidRDefault="00697400">
            <w:pPr>
              <w:pStyle w:val="TableParagraph"/>
              <w:numPr>
                <w:ilvl w:val="0"/>
                <w:numId w:val="88"/>
              </w:numPr>
              <w:tabs>
                <w:tab w:val="left" w:pos="495"/>
              </w:tabs>
              <w:ind w:right="93" w:firstLine="0"/>
              <w:jc w:val="both"/>
            </w:pP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приемами</w:t>
            </w:r>
            <w:r>
              <w:rPr>
                <w:spacing w:val="1"/>
              </w:rPr>
              <w:t xml:space="preserve"> </w:t>
            </w:r>
            <w:r>
              <w:t>поиска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связанной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  <w:r>
              <w:rPr>
                <w:spacing w:val="1"/>
              </w:rPr>
              <w:t xml:space="preserve"> </w:t>
            </w:r>
            <w:r>
              <w:t>образованием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деятельностью,</w:t>
            </w:r>
            <w:r>
              <w:rPr>
                <w:spacing w:val="-52"/>
              </w:rPr>
              <w:t xml:space="preserve"> </w:t>
            </w:r>
            <w:r>
              <w:t>поиском</w:t>
            </w:r>
            <w:r>
              <w:rPr>
                <w:spacing w:val="1"/>
              </w:rPr>
              <w:t xml:space="preserve"> </w:t>
            </w:r>
            <w:r>
              <w:t>вакансий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рынке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работой</w:t>
            </w:r>
            <w:r>
              <w:rPr>
                <w:spacing w:val="1"/>
              </w:rPr>
              <w:t xml:space="preserve"> </w:t>
            </w:r>
            <w:r>
              <w:t>служб</w:t>
            </w:r>
            <w:r>
              <w:rPr>
                <w:spacing w:val="1"/>
              </w:rPr>
              <w:t xml:space="preserve"> </w:t>
            </w:r>
            <w:r>
              <w:t>занятости</w:t>
            </w:r>
            <w:r>
              <w:rPr>
                <w:spacing w:val="-2"/>
              </w:rPr>
              <w:t xml:space="preserve"> </w:t>
            </w:r>
            <w:r>
              <w:t>населения;</w:t>
            </w:r>
          </w:p>
          <w:p w:rsidR="000729EE" w:rsidRDefault="00697400">
            <w:pPr>
              <w:pStyle w:val="TableParagraph"/>
              <w:numPr>
                <w:ilvl w:val="0"/>
                <w:numId w:val="88"/>
              </w:numPr>
              <w:tabs>
                <w:tab w:val="left" w:pos="399"/>
              </w:tabs>
              <w:ind w:right="94" w:firstLine="0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56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ориентации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систему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педагогов,</w:t>
            </w:r>
            <w:r>
              <w:rPr>
                <w:spacing w:val="53"/>
              </w:rPr>
              <w:t xml:space="preserve"> </w:t>
            </w:r>
            <w:r>
              <w:t>психологов,</w:t>
            </w:r>
            <w:r>
              <w:rPr>
                <w:spacing w:val="-4"/>
              </w:rPr>
              <w:t xml:space="preserve"> </w:t>
            </w:r>
            <w:r>
              <w:t>социальных</w:t>
            </w:r>
            <w:r>
              <w:rPr>
                <w:spacing w:val="-1"/>
              </w:rPr>
              <w:t xml:space="preserve"> </w:t>
            </w:r>
            <w:r>
              <w:t>педагогов;</w:t>
            </w:r>
          </w:p>
          <w:p w:rsidR="000729EE" w:rsidRDefault="00697400">
            <w:pPr>
              <w:pStyle w:val="TableParagraph"/>
              <w:numPr>
                <w:ilvl w:val="0"/>
                <w:numId w:val="88"/>
              </w:numPr>
              <w:tabs>
                <w:tab w:val="left" w:pos="485"/>
              </w:tabs>
              <w:ind w:right="93" w:firstLine="0"/>
              <w:jc w:val="both"/>
            </w:pPr>
            <w:r>
              <w:t>сотрудничество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базовыми</w:t>
            </w:r>
            <w:r>
              <w:rPr>
                <w:spacing w:val="1"/>
              </w:rPr>
              <w:t xml:space="preserve"> </w:t>
            </w:r>
            <w:r>
              <w:t>предприятиями,</w:t>
            </w:r>
            <w:r>
              <w:rPr>
                <w:spacing w:val="1"/>
              </w:rPr>
              <w:t xml:space="preserve"> </w:t>
            </w:r>
            <w:r>
              <w:t>учреждениями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-52"/>
              </w:rPr>
              <w:t xml:space="preserve"> </w:t>
            </w:r>
            <w:r>
              <w:t>центрами</w:t>
            </w:r>
            <w:r>
              <w:rPr>
                <w:spacing w:val="-1"/>
              </w:rPr>
              <w:t xml:space="preserve"> </w:t>
            </w:r>
            <w:r>
              <w:t>профориентационной  работы;</w:t>
            </w:r>
          </w:p>
          <w:p w:rsidR="000729EE" w:rsidRDefault="00697400">
            <w:pPr>
              <w:pStyle w:val="TableParagraph"/>
              <w:numPr>
                <w:ilvl w:val="0"/>
                <w:numId w:val="88"/>
              </w:numPr>
              <w:tabs>
                <w:tab w:val="left" w:pos="238"/>
              </w:tabs>
              <w:ind w:right="98" w:firstLine="0"/>
              <w:jc w:val="both"/>
            </w:pPr>
            <w:r>
              <w:t>совместную</w:t>
            </w:r>
            <w:r>
              <w:rPr>
                <w:spacing w:val="1"/>
              </w:rPr>
              <w:t xml:space="preserve"> </w:t>
            </w:r>
            <w:r>
              <w:t>деятельность обучающихся с родителями</w:t>
            </w:r>
            <w:r>
              <w:rPr>
                <w:spacing w:val="-52"/>
              </w:rPr>
              <w:t xml:space="preserve"> </w:t>
            </w:r>
            <w:r>
              <w:t>(законными</w:t>
            </w:r>
            <w:r>
              <w:rPr>
                <w:spacing w:val="-2"/>
              </w:rPr>
              <w:t xml:space="preserve"> </w:t>
            </w:r>
            <w:r>
              <w:t>представителями);</w:t>
            </w:r>
          </w:p>
          <w:p w:rsidR="000729EE" w:rsidRDefault="00697400">
            <w:pPr>
              <w:pStyle w:val="TableParagraph"/>
              <w:numPr>
                <w:ilvl w:val="0"/>
                <w:numId w:val="88"/>
              </w:numPr>
              <w:tabs>
                <w:tab w:val="left" w:pos="456"/>
              </w:tabs>
              <w:ind w:right="94" w:firstLine="0"/>
              <w:jc w:val="both"/>
            </w:pPr>
            <w:r>
              <w:t>информирование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особенностях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сфер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и финансовых</w:t>
            </w:r>
            <w:r>
              <w:rPr>
                <w:spacing w:val="1"/>
              </w:rPr>
              <w:t xml:space="preserve"> </w:t>
            </w:r>
            <w:r>
              <w:t>составляющих различных</w:t>
            </w:r>
            <w:r>
              <w:rPr>
                <w:spacing w:val="1"/>
              </w:rPr>
              <w:t xml:space="preserve"> </w:t>
            </w:r>
            <w:r>
              <w:t>профессий,</w:t>
            </w:r>
            <w:r>
              <w:rPr>
                <w:spacing w:val="1"/>
              </w:rPr>
              <w:t xml:space="preserve"> </w:t>
            </w:r>
            <w:r>
              <w:t>особенностях</w:t>
            </w:r>
            <w:r>
              <w:rPr>
                <w:spacing w:val="1"/>
              </w:rPr>
              <w:t xml:space="preserve"> </w:t>
            </w:r>
            <w:r>
              <w:t>местного,</w:t>
            </w:r>
            <w:r>
              <w:rPr>
                <w:spacing w:val="1"/>
              </w:rPr>
              <w:t xml:space="preserve"> </w:t>
            </w:r>
            <w:r>
              <w:t>регионального,</w:t>
            </w:r>
            <w:r>
              <w:rPr>
                <w:spacing w:val="1"/>
              </w:rPr>
              <w:t xml:space="preserve"> </w:t>
            </w:r>
            <w:r>
              <w:t>российского</w:t>
            </w:r>
            <w:r>
              <w:rPr>
                <w:spacing w:val="1"/>
              </w:rPr>
              <w:t xml:space="preserve"> </w:t>
            </w:r>
            <w:r>
              <w:t>и международного</w:t>
            </w:r>
            <w:r>
              <w:rPr>
                <w:spacing w:val="1"/>
              </w:rPr>
              <w:t xml:space="preserve"> </w:t>
            </w:r>
            <w:r>
              <w:t>спроса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54"/>
              </w:rPr>
              <w:t xml:space="preserve"> </w:t>
            </w:r>
            <w:r>
              <w:t>трудовой</w:t>
            </w:r>
          </w:p>
          <w:p w:rsidR="000729EE" w:rsidRDefault="00697400">
            <w:pPr>
              <w:pStyle w:val="TableParagraph"/>
              <w:spacing w:line="252" w:lineRule="exact"/>
              <w:ind w:left="108"/>
            </w:pPr>
            <w:r>
              <w:t>деятельности;</w:t>
            </w:r>
          </w:p>
          <w:p w:rsidR="000729EE" w:rsidRDefault="00697400">
            <w:pPr>
              <w:pStyle w:val="TableParagraph"/>
              <w:numPr>
                <w:ilvl w:val="0"/>
                <w:numId w:val="88"/>
              </w:numPr>
              <w:tabs>
                <w:tab w:val="left" w:pos="387"/>
                <w:tab w:val="left" w:pos="3660"/>
                <w:tab w:val="left" w:pos="4589"/>
              </w:tabs>
              <w:ind w:right="94" w:firstLine="0"/>
              <w:jc w:val="both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психолого-педагогической</w:t>
            </w:r>
            <w:r>
              <w:rPr>
                <w:spacing w:val="1"/>
              </w:rPr>
              <w:t xml:space="preserve"> </w:t>
            </w:r>
            <w:r>
              <w:t xml:space="preserve">поддержки      </w:t>
            </w:r>
            <w:r>
              <w:rPr>
                <w:spacing w:val="13"/>
              </w:rPr>
              <w:t xml:space="preserve"> </w:t>
            </w:r>
            <w:r>
              <w:t>обучающихся</w:t>
            </w:r>
            <w:r>
              <w:tab/>
              <w:t>и</w:t>
            </w:r>
            <w:r>
              <w:tab/>
              <w:t>развитие</w:t>
            </w:r>
            <w:r>
              <w:rPr>
                <w:spacing w:val="-53"/>
              </w:rPr>
              <w:t xml:space="preserve"> </w:t>
            </w:r>
            <w:r>
              <w:t xml:space="preserve">консультационной  </w:t>
            </w:r>
            <w:r>
              <w:rPr>
                <w:spacing w:val="27"/>
              </w:rPr>
              <w:t xml:space="preserve"> </w:t>
            </w:r>
            <w:r>
              <w:t xml:space="preserve">помощи  </w:t>
            </w:r>
            <w:r>
              <w:rPr>
                <w:spacing w:val="28"/>
              </w:rPr>
              <w:t xml:space="preserve"> </w:t>
            </w:r>
            <w:r>
              <w:t xml:space="preserve">в  </w:t>
            </w:r>
            <w:r>
              <w:rPr>
                <w:spacing w:val="27"/>
              </w:rPr>
              <w:t xml:space="preserve"> </w:t>
            </w:r>
            <w:r>
              <w:t>их</w:t>
            </w:r>
            <w:r>
              <w:rPr>
                <w:spacing w:val="40"/>
              </w:rPr>
              <w:t xml:space="preserve"> </w:t>
            </w:r>
            <w:r>
              <w:t>профессиональной</w:t>
            </w:r>
          </w:p>
          <w:p w:rsidR="000729EE" w:rsidRDefault="00697400">
            <w:pPr>
              <w:pStyle w:val="TableParagraph"/>
              <w:tabs>
                <w:tab w:val="left" w:pos="2425"/>
                <w:tab w:val="left" w:pos="4246"/>
              </w:tabs>
              <w:spacing w:line="240" w:lineRule="exact"/>
              <w:ind w:left="108"/>
              <w:jc w:val="both"/>
            </w:pPr>
            <w:r>
              <w:t>ориентации,</w:t>
            </w:r>
            <w:r>
              <w:tab/>
              <w:t>включающей</w:t>
            </w:r>
            <w:r>
              <w:tab/>
              <w:t>диагностику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ind w:left="108" w:right="98"/>
              <w:jc w:val="both"/>
            </w:pP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базе</w:t>
            </w:r>
            <w:r>
              <w:rPr>
                <w:spacing w:val="1"/>
              </w:rPr>
              <w:t xml:space="preserve"> </w:t>
            </w:r>
            <w:r>
              <w:t>ориентировки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предпочтений</w:t>
            </w:r>
            <w:r>
              <w:rPr>
                <w:spacing w:val="1"/>
              </w:rPr>
              <w:t xml:space="preserve"> </w:t>
            </w:r>
            <w:r>
              <w:t>с учетом</w:t>
            </w:r>
            <w:r>
              <w:rPr>
                <w:spacing w:val="1"/>
              </w:rPr>
              <w:t xml:space="preserve"> </w:t>
            </w:r>
            <w:r>
              <w:t>устойчивых</w:t>
            </w:r>
            <w:r>
              <w:rPr>
                <w:spacing w:val="-52"/>
              </w:rPr>
              <w:t xml:space="preserve"> </w:t>
            </w:r>
            <w:r>
              <w:t>познавательных</w:t>
            </w:r>
            <w:r>
              <w:rPr>
                <w:spacing w:val="-1"/>
              </w:rPr>
              <w:t xml:space="preserve"> </w:t>
            </w:r>
            <w:r>
              <w:t>интересов;</w:t>
            </w:r>
          </w:p>
          <w:p w:rsidR="000729EE" w:rsidRDefault="00697400">
            <w:pPr>
              <w:pStyle w:val="TableParagraph"/>
              <w:numPr>
                <w:ilvl w:val="0"/>
                <w:numId w:val="87"/>
              </w:numPr>
              <w:tabs>
                <w:tab w:val="left" w:pos="449"/>
              </w:tabs>
              <w:ind w:right="92" w:firstLine="0"/>
              <w:jc w:val="both"/>
            </w:pPr>
            <w:r>
              <w:t>усвоение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человеческого</w:t>
            </w:r>
            <w:r>
              <w:rPr>
                <w:spacing w:val="56"/>
              </w:rPr>
              <w:t xml:space="preserve"> </w:t>
            </w:r>
            <w:r>
              <w:t>труда,</w:t>
            </w:r>
            <w:r>
              <w:rPr>
                <w:spacing w:val="56"/>
              </w:rPr>
              <w:t xml:space="preserve"> </w:t>
            </w:r>
            <w:r>
              <w:t>составляющим</w:t>
            </w:r>
            <w:r>
              <w:rPr>
                <w:spacing w:val="56"/>
              </w:rPr>
              <w:t xml:space="preserve"> </w:t>
            </w:r>
            <w:r>
              <w:t xml:space="preserve">всю  </w:t>
            </w:r>
            <w:r>
              <w:rPr>
                <w:spacing w:val="1"/>
              </w:rPr>
              <w:t xml:space="preserve"> </w:t>
            </w:r>
            <w:r>
              <w:t>среду</w:t>
            </w:r>
            <w:r>
              <w:rPr>
                <w:spacing w:val="-52"/>
              </w:rPr>
              <w:t xml:space="preserve"> </w:t>
            </w:r>
            <w:r>
              <w:t>обитания,</w:t>
            </w:r>
            <w:r>
              <w:rPr>
                <w:spacing w:val="1"/>
              </w:rPr>
              <w:t xml:space="preserve"> </w:t>
            </w:r>
            <w:r>
              <w:t>все достижения науки и искусства, техники и</w:t>
            </w:r>
            <w:r>
              <w:rPr>
                <w:spacing w:val="1"/>
              </w:rPr>
              <w:t xml:space="preserve"> </w:t>
            </w:r>
            <w:r>
              <w:t>технологии;</w:t>
            </w:r>
            <w:r>
              <w:rPr>
                <w:spacing w:val="56"/>
              </w:rPr>
              <w:t xml:space="preserve"> </w:t>
            </w:r>
            <w:r>
              <w:t xml:space="preserve">все  </w:t>
            </w:r>
            <w:r>
              <w:rPr>
                <w:spacing w:val="1"/>
              </w:rPr>
              <w:t xml:space="preserve"> </w:t>
            </w:r>
            <w:r>
              <w:t xml:space="preserve">великие  </w:t>
            </w:r>
            <w:r>
              <w:rPr>
                <w:spacing w:val="1"/>
              </w:rPr>
              <w:t xml:space="preserve"> </w:t>
            </w:r>
            <w:r>
              <w:t>духовно-нравственные</w:t>
            </w:r>
            <w:r>
              <w:rPr>
                <w:spacing w:val="1"/>
              </w:rPr>
              <w:t xml:space="preserve"> </w:t>
            </w:r>
            <w:r>
              <w:t>прорывы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понимании</w:t>
            </w:r>
            <w:r>
              <w:rPr>
                <w:spacing w:val="56"/>
              </w:rPr>
              <w:t xml:space="preserve"> </w:t>
            </w:r>
            <w:r>
              <w:t>сущности</w:t>
            </w:r>
            <w:r>
              <w:rPr>
                <w:spacing w:val="56"/>
              </w:rPr>
              <w:t xml:space="preserve"> </w:t>
            </w:r>
            <w:r>
              <w:t>человека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человечества;</w:t>
            </w:r>
          </w:p>
          <w:p w:rsidR="000729EE" w:rsidRDefault="00697400">
            <w:pPr>
              <w:pStyle w:val="TableParagraph"/>
              <w:numPr>
                <w:ilvl w:val="0"/>
                <w:numId w:val="87"/>
              </w:numPr>
              <w:tabs>
                <w:tab w:val="left" w:pos="375"/>
              </w:tabs>
              <w:ind w:right="94" w:firstLine="0"/>
              <w:jc w:val="both"/>
            </w:pPr>
            <w:r>
              <w:t>приобретение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56"/>
              </w:rPr>
              <w:t xml:space="preserve"> </w:t>
            </w:r>
            <w:r>
              <w:t>собственного</w:t>
            </w:r>
            <w:r>
              <w:rPr>
                <w:spacing w:val="56"/>
              </w:rPr>
              <w:t xml:space="preserve"> </w:t>
            </w:r>
            <w:r>
              <w:t>участия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коллективных</w:t>
            </w:r>
            <w:r>
              <w:rPr>
                <w:spacing w:val="1"/>
              </w:rPr>
              <w:t xml:space="preserve"> </w:t>
            </w:r>
            <w:r>
              <w:t>работах,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разработке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56"/>
              </w:rPr>
              <w:t xml:space="preserve"> </w:t>
            </w:r>
            <w:r>
              <w:t>учебных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внеучебных</w:t>
            </w:r>
            <w:r>
              <w:rPr>
                <w:spacing w:val="1"/>
              </w:rPr>
              <w:t xml:space="preserve"> </w:t>
            </w:r>
            <w:r>
              <w:t>проектов;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этой</w:t>
            </w:r>
            <w:r>
              <w:rPr>
                <w:spacing w:val="56"/>
              </w:rPr>
              <w:t xml:space="preserve"> </w:t>
            </w:r>
            <w:r>
              <w:t>основе</w:t>
            </w:r>
            <w:r>
              <w:rPr>
                <w:spacing w:val="56"/>
              </w:rPr>
              <w:t xml:space="preserve"> </w:t>
            </w:r>
            <w:r>
              <w:t>проектных,</w:t>
            </w:r>
            <w:r>
              <w:rPr>
                <w:spacing w:val="-52"/>
              </w:rPr>
              <w:t xml:space="preserve"> </w:t>
            </w:r>
            <w:r>
              <w:t>экспертных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иных</w:t>
            </w:r>
            <w:r>
              <w:rPr>
                <w:spacing w:val="55"/>
              </w:rPr>
              <w:t xml:space="preserve"> </w:t>
            </w:r>
            <w:r>
              <w:t xml:space="preserve">компетентностей,  </w:t>
            </w:r>
            <w:r>
              <w:rPr>
                <w:spacing w:val="1"/>
              </w:rPr>
              <w:t xml:space="preserve"> </w:t>
            </w:r>
            <w:r>
              <w:t>требующих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дисциплинированности,</w:t>
            </w:r>
            <w:r>
              <w:rPr>
                <w:spacing w:val="1"/>
              </w:rPr>
              <w:t xml:space="preserve"> </w:t>
            </w:r>
            <w:r>
              <w:t>последовательности,</w:t>
            </w:r>
            <w:r>
              <w:rPr>
                <w:spacing w:val="-52"/>
              </w:rPr>
              <w:t xml:space="preserve"> </w:t>
            </w:r>
            <w:r>
              <w:t>настойчивости,</w:t>
            </w:r>
            <w:r>
              <w:rPr>
                <w:spacing w:val="-1"/>
              </w:rPr>
              <w:t xml:space="preserve"> </w:t>
            </w:r>
            <w:r>
              <w:t>самообразования</w:t>
            </w:r>
            <w:r>
              <w:rPr>
                <w:spacing w:val="-1"/>
              </w:rPr>
              <w:t xml:space="preserve"> </w:t>
            </w:r>
            <w:r>
              <w:t>и др.;</w:t>
            </w:r>
          </w:p>
          <w:p w:rsidR="000729EE" w:rsidRDefault="00697400">
            <w:pPr>
              <w:pStyle w:val="TableParagraph"/>
              <w:numPr>
                <w:ilvl w:val="0"/>
                <w:numId w:val="87"/>
              </w:numPr>
              <w:tabs>
                <w:tab w:val="left" w:pos="363"/>
                <w:tab w:val="left" w:pos="1250"/>
              </w:tabs>
              <w:ind w:right="95" w:firstLine="0"/>
              <w:jc w:val="both"/>
            </w:pPr>
            <w:r>
              <w:t>личностное</w:t>
            </w:r>
            <w:r>
              <w:rPr>
                <w:spacing w:val="1"/>
              </w:rPr>
              <w:t xml:space="preserve"> </w:t>
            </w:r>
            <w:r>
              <w:t>усвоение</w:t>
            </w:r>
            <w:r>
              <w:rPr>
                <w:spacing w:val="1"/>
              </w:rPr>
              <w:t xml:space="preserve"> </w:t>
            </w:r>
            <w:r>
              <w:t>установки</w:t>
            </w:r>
            <w:r>
              <w:rPr>
                <w:spacing w:val="56"/>
              </w:rPr>
              <w:t xml:space="preserve"> </w:t>
            </w:r>
            <w:r>
              <w:t>на нетерпимость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лени,</w:t>
            </w:r>
            <w:r>
              <w:tab/>
              <w:t>небрежности,</w:t>
            </w:r>
            <w:r>
              <w:rPr>
                <w:spacing w:val="1"/>
              </w:rPr>
              <w:t xml:space="preserve"> </w:t>
            </w:r>
            <w:r>
              <w:t>незавершенности</w:t>
            </w:r>
            <w:r>
              <w:rPr>
                <w:spacing w:val="1"/>
              </w:rPr>
              <w:t xml:space="preserve"> </w:t>
            </w:r>
            <w:r>
              <w:t>дела,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небережливому отношению к результатам человеческого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независимо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какую историческую</w:t>
            </w:r>
            <w:r>
              <w:rPr>
                <w:spacing w:val="1"/>
              </w:rPr>
              <w:t xml:space="preserve"> </w:t>
            </w:r>
            <w:r>
              <w:t>эпоху</w:t>
            </w:r>
            <w:r>
              <w:rPr>
                <w:spacing w:val="-52"/>
              </w:rPr>
              <w:t xml:space="preserve"> </w:t>
            </w:r>
            <w:r>
              <w:t>этот</w:t>
            </w:r>
            <w:r>
              <w:rPr>
                <w:spacing w:val="54"/>
              </w:rPr>
              <w:t xml:space="preserve"> </w:t>
            </w:r>
            <w:r>
              <w:t>труд  был совершен;</w:t>
            </w:r>
          </w:p>
          <w:p w:rsidR="000729EE" w:rsidRDefault="00697400">
            <w:pPr>
              <w:pStyle w:val="TableParagraph"/>
              <w:numPr>
                <w:ilvl w:val="0"/>
                <w:numId w:val="87"/>
              </w:numPr>
              <w:tabs>
                <w:tab w:val="left" w:pos="255"/>
              </w:tabs>
              <w:ind w:right="98" w:firstLine="0"/>
              <w:jc w:val="both"/>
            </w:pPr>
            <w:r>
              <w:t>безусловное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любому</w:t>
            </w:r>
            <w:r>
              <w:rPr>
                <w:spacing w:val="1"/>
              </w:rPr>
              <w:t xml:space="preserve"> </w:t>
            </w:r>
            <w:r>
              <w:t>честно трудящемуся</w:t>
            </w:r>
            <w:r>
              <w:rPr>
                <w:spacing w:val="1"/>
              </w:rPr>
              <w:t xml:space="preserve"> </w:t>
            </w:r>
            <w:r>
              <w:t>человеку;</w:t>
            </w:r>
          </w:p>
          <w:p w:rsidR="000729EE" w:rsidRDefault="00697400">
            <w:pPr>
              <w:pStyle w:val="TableParagraph"/>
              <w:numPr>
                <w:ilvl w:val="0"/>
                <w:numId w:val="87"/>
              </w:numPr>
              <w:tabs>
                <w:tab w:val="left" w:pos="250"/>
                <w:tab w:val="left" w:pos="2901"/>
                <w:tab w:val="left" w:pos="3867"/>
                <w:tab w:val="left" w:pos="4244"/>
                <w:tab w:val="left" w:pos="5155"/>
              </w:tabs>
              <w:ind w:right="95" w:firstLine="0"/>
            </w:pPr>
            <w:r>
              <w:t>способность</w:t>
            </w:r>
            <w:r>
              <w:rPr>
                <w:spacing w:val="25"/>
              </w:rPr>
              <w:t xml:space="preserve"> </w:t>
            </w:r>
            <w:r>
              <w:t>к</w:t>
            </w:r>
            <w:r>
              <w:rPr>
                <w:spacing w:val="28"/>
              </w:rPr>
              <w:t xml:space="preserve"> </w:t>
            </w:r>
            <w:r>
              <w:t>признательному</w:t>
            </w:r>
            <w:r>
              <w:rPr>
                <w:spacing w:val="10"/>
              </w:rPr>
              <w:t xml:space="preserve"> </w:t>
            </w:r>
            <w:r>
              <w:t>восхищению</w:t>
            </w:r>
            <w:r>
              <w:rPr>
                <w:spacing w:val="27"/>
              </w:rPr>
              <w:t xml:space="preserve"> </w:t>
            </w:r>
            <w:r>
              <w:t>теми,</w:t>
            </w:r>
            <w:r>
              <w:rPr>
                <w:spacing w:val="27"/>
              </w:rPr>
              <w:t xml:space="preserve"> </w:t>
            </w:r>
            <w:r>
              <w:t>кто</w:t>
            </w:r>
            <w:r>
              <w:rPr>
                <w:spacing w:val="-52"/>
              </w:rPr>
              <w:t xml:space="preserve"> </w:t>
            </w:r>
            <w:r>
              <w:t>занимается творчеством</w:t>
            </w:r>
            <w:r>
              <w:rPr>
                <w:spacing w:val="55"/>
              </w:rPr>
              <w:t xml:space="preserve"> </w:t>
            </w:r>
            <w:r>
              <w:t>–</w:t>
            </w:r>
            <w:r>
              <w:rPr>
                <w:spacing w:val="55"/>
              </w:rPr>
              <w:t xml:space="preserve"> </w:t>
            </w:r>
            <w:r>
              <w:t>созданием</w:t>
            </w:r>
            <w:r>
              <w:rPr>
                <w:spacing w:val="55"/>
              </w:rPr>
              <w:t xml:space="preserve"> </w:t>
            </w:r>
            <w:r>
              <w:t>прежде</w:t>
            </w:r>
            <w:r>
              <w:rPr>
                <w:spacing w:val="55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бывшего:</w:t>
            </w:r>
            <w:r>
              <w:rPr>
                <w:spacing w:val="1"/>
              </w:rPr>
              <w:t xml:space="preserve"> </w:t>
            </w:r>
            <w:r>
              <w:t>изобретательством, творчеством в сфере</w:t>
            </w:r>
            <w:r>
              <w:rPr>
                <w:spacing w:val="1"/>
              </w:rPr>
              <w:t xml:space="preserve"> </w:t>
            </w:r>
            <w:r>
              <w:t>науки,</w:t>
            </w:r>
            <w:r>
              <w:rPr>
                <w:spacing w:val="-52"/>
              </w:rPr>
              <w:t xml:space="preserve"> </w:t>
            </w:r>
            <w:r>
              <w:t>архитектуры,</w:t>
            </w:r>
            <w:r>
              <w:rPr>
                <w:spacing w:val="72"/>
              </w:rPr>
              <w:t xml:space="preserve"> </w:t>
            </w:r>
            <w:r>
              <w:t>литературы,</w:t>
            </w:r>
            <w:r>
              <w:tab/>
              <w:t>музыки</w:t>
            </w:r>
            <w:r>
              <w:tab/>
              <w:t>и</w:t>
            </w:r>
            <w:r>
              <w:tab/>
              <w:t>других</w:t>
            </w:r>
            <w:r>
              <w:tab/>
            </w:r>
            <w:r>
              <w:rPr>
                <w:spacing w:val="-1"/>
              </w:rPr>
              <w:t>видов</w:t>
            </w:r>
            <w:r>
              <w:rPr>
                <w:spacing w:val="-52"/>
              </w:rPr>
              <w:t xml:space="preserve"> </w:t>
            </w:r>
            <w:r>
              <w:t>искусства</w:t>
            </w:r>
            <w:r>
              <w:rPr>
                <w:spacing w:val="-1"/>
              </w:rPr>
              <w:t xml:space="preserve"> </w:t>
            </w:r>
            <w:r>
              <w:t>и пр.;</w:t>
            </w:r>
          </w:p>
          <w:p w:rsidR="000729EE" w:rsidRDefault="00697400">
            <w:pPr>
              <w:pStyle w:val="TableParagraph"/>
              <w:numPr>
                <w:ilvl w:val="0"/>
                <w:numId w:val="87"/>
              </w:numPr>
              <w:tabs>
                <w:tab w:val="left" w:pos="315"/>
              </w:tabs>
              <w:ind w:right="96" w:firstLine="0"/>
              <w:jc w:val="both"/>
            </w:pPr>
            <w:r>
              <w:t>приобретение</w:t>
            </w:r>
            <w:r>
              <w:rPr>
                <w:spacing w:val="1"/>
              </w:rPr>
              <w:t xml:space="preserve"> </w:t>
            </w:r>
            <w:r>
              <w:t>практического</w:t>
            </w:r>
            <w:r>
              <w:rPr>
                <w:spacing w:val="1"/>
              </w:rPr>
              <w:t xml:space="preserve"> </w:t>
            </w:r>
            <w:r>
              <w:t>опыта, соответствующего</w:t>
            </w:r>
            <w:r>
              <w:rPr>
                <w:spacing w:val="1"/>
              </w:rPr>
              <w:t xml:space="preserve"> </w:t>
            </w:r>
            <w:r>
              <w:t>интересам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способностям обучающихся;</w:t>
            </w:r>
          </w:p>
          <w:p w:rsidR="000729EE" w:rsidRDefault="00697400">
            <w:pPr>
              <w:pStyle w:val="TableParagraph"/>
              <w:numPr>
                <w:ilvl w:val="0"/>
                <w:numId w:val="87"/>
              </w:numPr>
              <w:tabs>
                <w:tab w:val="left" w:pos="356"/>
              </w:tabs>
              <w:ind w:right="95" w:firstLine="0"/>
              <w:jc w:val="both"/>
            </w:pPr>
            <w:r>
              <w:t>овладение способами и приемами поиска информации,</w:t>
            </w:r>
            <w:r>
              <w:rPr>
                <w:spacing w:val="1"/>
              </w:rPr>
              <w:t xml:space="preserve"> </w:t>
            </w:r>
            <w:r>
              <w:t>связанной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  <w:r>
              <w:rPr>
                <w:spacing w:val="1"/>
              </w:rPr>
              <w:t xml:space="preserve"> </w:t>
            </w:r>
            <w:r>
              <w:t>образованием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деятельностью, поиском</w:t>
            </w:r>
            <w:r>
              <w:rPr>
                <w:spacing w:val="1"/>
              </w:rPr>
              <w:t xml:space="preserve"> </w:t>
            </w:r>
            <w:r>
              <w:t>вакансий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рынке</w:t>
            </w:r>
            <w:r>
              <w:rPr>
                <w:spacing w:val="54"/>
              </w:rPr>
              <w:t xml:space="preserve"> </w:t>
            </w:r>
            <w:r>
              <w:t>труда  и работой</w:t>
            </w:r>
            <w:r>
              <w:rPr>
                <w:spacing w:val="-2"/>
              </w:rPr>
              <w:t xml:space="preserve"> </w:t>
            </w:r>
            <w:r>
              <w:t>служб занятости</w:t>
            </w:r>
            <w:r>
              <w:rPr>
                <w:spacing w:val="-2"/>
              </w:rPr>
              <w:t xml:space="preserve"> </w:t>
            </w:r>
            <w:r>
              <w:t>населения.</w:t>
            </w:r>
          </w:p>
        </w:tc>
      </w:tr>
    </w:tbl>
    <w:p w:rsidR="000729EE" w:rsidRDefault="000729EE">
      <w:pPr>
        <w:jc w:val="both"/>
        <w:sectPr w:rsidR="000729EE">
          <w:pgSz w:w="16840" w:h="11910" w:orient="landscape"/>
          <w:pgMar w:top="1100" w:right="380" w:bottom="1120" w:left="600" w:header="0" w:footer="922" w:gutter="0"/>
          <w:cols w:space="720"/>
        </w:sectPr>
      </w:pPr>
    </w:p>
    <w:p w:rsidR="000729EE" w:rsidRDefault="000729EE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8"/>
        <w:gridCol w:w="5813"/>
      </w:tblGrid>
      <w:tr w:rsidR="000729EE">
        <w:trPr>
          <w:trHeight w:val="6578"/>
        </w:trPr>
        <w:tc>
          <w:tcPr>
            <w:tcW w:w="425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5528" w:type="dxa"/>
          </w:tcPr>
          <w:p w:rsidR="000729EE" w:rsidRDefault="00697400">
            <w:pPr>
              <w:pStyle w:val="TableParagraph"/>
              <w:ind w:left="108" w:right="94"/>
              <w:jc w:val="both"/>
            </w:pP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склонностей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потенциала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компетенций,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продолжения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выбора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компьютерного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тестирования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тренинга</w:t>
            </w:r>
            <w:r>
              <w:rPr>
                <w:spacing w:val="-1"/>
              </w:rPr>
              <w:t xml:space="preserve"> </w:t>
            </w:r>
            <w:r>
              <w:t>в специализированных</w:t>
            </w:r>
            <w:r>
              <w:rPr>
                <w:spacing w:val="-1"/>
              </w:rPr>
              <w:t xml:space="preserve"> </w:t>
            </w:r>
            <w:r>
              <w:t>центрах)</w:t>
            </w:r>
          </w:p>
          <w:p w:rsidR="000729EE" w:rsidRDefault="00697400">
            <w:pPr>
              <w:pStyle w:val="TableParagraph"/>
              <w:numPr>
                <w:ilvl w:val="0"/>
                <w:numId w:val="86"/>
              </w:numPr>
              <w:tabs>
                <w:tab w:val="left" w:pos="387"/>
              </w:tabs>
              <w:ind w:right="95" w:firstLine="0"/>
              <w:jc w:val="both"/>
            </w:pPr>
            <w:r>
              <w:t>поощрение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самообразования</w:t>
            </w:r>
            <w:r>
              <w:rPr>
                <w:spacing w:val="1"/>
              </w:rPr>
              <w:t xml:space="preserve"> </w:t>
            </w:r>
            <w:r>
              <w:t>посредством Интернета, занятий в библиотеках, музеях,</w:t>
            </w:r>
            <w:r>
              <w:rPr>
                <w:spacing w:val="-52"/>
              </w:rPr>
              <w:t xml:space="preserve"> </w:t>
            </w:r>
            <w:r>
              <w:t>лекториях и т.п.</w:t>
            </w:r>
          </w:p>
          <w:p w:rsidR="000729EE" w:rsidRDefault="00697400">
            <w:pPr>
              <w:pStyle w:val="TableParagraph"/>
              <w:numPr>
                <w:ilvl w:val="0"/>
                <w:numId w:val="86"/>
              </w:numPr>
              <w:tabs>
                <w:tab w:val="left" w:pos="255"/>
              </w:tabs>
              <w:ind w:right="94" w:firstLine="0"/>
              <w:jc w:val="both"/>
            </w:pPr>
            <w:r>
              <w:t>организация общения с профессионально успешными</w:t>
            </w:r>
            <w:r>
              <w:rPr>
                <w:spacing w:val="1"/>
              </w:rPr>
              <w:t xml:space="preserve"> </w:t>
            </w:r>
            <w:r>
              <w:t>людьми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обсуждения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полученного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(общего,</w:t>
            </w:r>
            <w:r>
              <w:rPr>
                <w:spacing w:val="1"/>
              </w:rPr>
              <w:t xml:space="preserve"> </w:t>
            </w:r>
            <w:r>
              <w:t>профессионального,</w:t>
            </w:r>
            <w:r>
              <w:rPr>
                <w:spacing w:val="1"/>
              </w:rPr>
              <w:t xml:space="preserve"> </w:t>
            </w:r>
            <w:r>
              <w:t>пост</w:t>
            </w:r>
            <w:r>
              <w:rPr>
                <w:spacing w:val="1"/>
              </w:rPr>
              <w:t xml:space="preserve"> </w:t>
            </w:r>
            <w:r>
              <w:t>профессионального,</w:t>
            </w:r>
            <w:r>
              <w:rPr>
                <w:spacing w:val="1"/>
              </w:rPr>
              <w:t xml:space="preserve"> </w:t>
            </w:r>
            <w:r>
              <w:t>самообразования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универсальных</w:t>
            </w:r>
            <w:r>
              <w:rPr>
                <w:spacing w:val="-1"/>
              </w:rPr>
              <w:t xml:space="preserve"> </w:t>
            </w:r>
            <w:r>
              <w:t>компетентностей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этом</w:t>
            </w:r>
            <w:r>
              <w:rPr>
                <w:spacing w:val="53"/>
              </w:rPr>
              <w:t xml:space="preserve"> </w:t>
            </w:r>
            <w:r>
              <w:t>успехе;</w:t>
            </w:r>
          </w:p>
          <w:p w:rsidR="000729EE" w:rsidRDefault="00697400">
            <w:pPr>
              <w:pStyle w:val="TableParagraph"/>
              <w:numPr>
                <w:ilvl w:val="0"/>
                <w:numId w:val="86"/>
              </w:numPr>
              <w:tabs>
                <w:tab w:val="left" w:pos="341"/>
              </w:tabs>
              <w:ind w:right="94" w:firstLine="0"/>
              <w:jc w:val="both"/>
            </w:pPr>
            <w:r>
              <w:t>особо</w:t>
            </w:r>
            <w:r>
              <w:rPr>
                <w:spacing w:val="1"/>
              </w:rPr>
              <w:t xml:space="preserve"> </w:t>
            </w:r>
            <w:r>
              <w:t>ценно,</w:t>
            </w:r>
            <w:r>
              <w:rPr>
                <w:spacing w:val="1"/>
              </w:rPr>
              <w:t xml:space="preserve"> </w:t>
            </w:r>
            <w:r>
              <w:t>если</w:t>
            </w:r>
            <w:r>
              <w:rPr>
                <w:spacing w:val="56"/>
              </w:rPr>
              <w:t xml:space="preserve"> </w:t>
            </w:r>
            <w:r>
              <w:t>таким</w:t>
            </w:r>
            <w:r>
              <w:rPr>
                <w:spacing w:val="56"/>
              </w:rPr>
              <w:t xml:space="preserve"> </w:t>
            </w:r>
            <w:r>
              <w:t>профессионально</w:t>
            </w:r>
            <w:r>
              <w:rPr>
                <w:spacing w:val="1"/>
              </w:rPr>
              <w:t xml:space="preserve"> </w:t>
            </w:r>
            <w:r>
              <w:t>успешным</w:t>
            </w:r>
            <w:r>
              <w:rPr>
                <w:spacing w:val="1"/>
              </w:rPr>
              <w:t xml:space="preserve"> </w:t>
            </w:r>
            <w:r>
              <w:t>человеком</w:t>
            </w:r>
            <w:r>
              <w:rPr>
                <w:spacing w:val="1"/>
              </w:rPr>
              <w:t xml:space="preserve"> </w:t>
            </w:r>
            <w:r>
              <w:t>окажется</w:t>
            </w:r>
            <w:r>
              <w:rPr>
                <w:spacing w:val="1"/>
              </w:rPr>
              <w:t xml:space="preserve"> </w:t>
            </w:r>
            <w:r>
              <w:t>кто-либо</w:t>
            </w:r>
            <w:r>
              <w:rPr>
                <w:spacing w:val="1"/>
              </w:rPr>
              <w:t xml:space="preserve"> </w:t>
            </w:r>
            <w:r>
              <w:t>из старших</w:t>
            </w:r>
            <w:r>
              <w:rPr>
                <w:spacing w:val="1"/>
              </w:rPr>
              <w:t xml:space="preserve"> </w:t>
            </w:r>
            <w:r>
              <w:t>родственников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учреждения,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выпускники,</w:t>
            </w:r>
            <w:r>
              <w:rPr>
                <w:spacing w:val="1"/>
              </w:rPr>
              <w:t xml:space="preserve"> </w:t>
            </w:r>
            <w:r>
              <w:t>показавшие</w:t>
            </w:r>
            <w:r>
              <w:rPr>
                <w:spacing w:val="1"/>
              </w:rPr>
              <w:t xml:space="preserve"> </w:t>
            </w:r>
            <w:r>
              <w:t>достойные</w:t>
            </w:r>
          </w:p>
          <w:p w:rsidR="000729EE" w:rsidRDefault="00697400">
            <w:pPr>
              <w:pStyle w:val="TableParagraph"/>
              <w:ind w:left="108" w:right="95"/>
              <w:jc w:val="both"/>
            </w:pPr>
            <w:r>
              <w:t>примеры</w:t>
            </w:r>
            <w:r>
              <w:rPr>
                <w:spacing w:val="1"/>
              </w:rPr>
              <w:t xml:space="preserve"> </w:t>
            </w:r>
            <w:r>
              <w:t>высокого</w:t>
            </w:r>
            <w:r>
              <w:rPr>
                <w:spacing w:val="1"/>
              </w:rPr>
              <w:t xml:space="preserve"> </w:t>
            </w:r>
            <w:r>
              <w:t>профессионализма,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 труду</w:t>
            </w:r>
            <w:r>
              <w:rPr>
                <w:spacing w:val="-2"/>
              </w:rPr>
              <w:t xml:space="preserve"> </w:t>
            </w:r>
            <w:r>
              <w:t>и жизни;</w:t>
            </w:r>
          </w:p>
          <w:p w:rsidR="000729EE" w:rsidRDefault="00697400">
            <w:pPr>
              <w:pStyle w:val="TableParagraph"/>
              <w:numPr>
                <w:ilvl w:val="0"/>
                <w:numId w:val="86"/>
              </w:numPr>
              <w:tabs>
                <w:tab w:val="left" w:pos="389"/>
              </w:tabs>
              <w:ind w:right="98" w:firstLine="0"/>
              <w:jc w:val="both"/>
            </w:pPr>
            <w:r>
              <w:t>формирование у обучающихся мотивации к труду,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приобретению профессии;</w:t>
            </w:r>
          </w:p>
          <w:p w:rsidR="000729EE" w:rsidRDefault="00697400">
            <w:pPr>
              <w:pStyle w:val="TableParagraph"/>
              <w:numPr>
                <w:ilvl w:val="0"/>
                <w:numId w:val="86"/>
              </w:numPr>
              <w:tabs>
                <w:tab w:val="left" w:pos="423"/>
              </w:tabs>
              <w:spacing w:line="251" w:lineRule="exact"/>
              <w:ind w:left="422" w:hanging="315"/>
              <w:jc w:val="both"/>
            </w:pPr>
            <w:r>
              <w:t xml:space="preserve">развитие      </w:t>
            </w:r>
            <w:r>
              <w:rPr>
                <w:spacing w:val="43"/>
              </w:rPr>
              <w:t xml:space="preserve"> </w:t>
            </w:r>
            <w:r>
              <w:t xml:space="preserve">собственных       </w:t>
            </w:r>
            <w:r>
              <w:rPr>
                <w:spacing w:val="41"/>
              </w:rPr>
              <w:t xml:space="preserve"> </w:t>
            </w:r>
            <w:r>
              <w:t xml:space="preserve">представлений       </w:t>
            </w:r>
            <w:r>
              <w:rPr>
                <w:spacing w:val="38"/>
              </w:rPr>
              <w:t xml:space="preserve"> </w:t>
            </w:r>
            <w:r>
              <w:t>о</w:t>
            </w:r>
          </w:p>
          <w:p w:rsidR="000729EE" w:rsidRDefault="00697400">
            <w:pPr>
              <w:pStyle w:val="TableParagraph"/>
              <w:spacing w:line="252" w:lineRule="exact"/>
              <w:ind w:left="108" w:right="94"/>
              <w:jc w:val="both"/>
            </w:pPr>
            <w:r>
              <w:t>перспективах</w:t>
            </w:r>
            <w:r>
              <w:rPr>
                <w:spacing w:val="1"/>
              </w:rPr>
              <w:t xml:space="preserve"> </w:t>
            </w:r>
            <w:r>
              <w:t>своего профессионального образования и</w:t>
            </w:r>
            <w:r>
              <w:rPr>
                <w:spacing w:val="-52"/>
              </w:rPr>
              <w:t xml:space="preserve"> </w:t>
            </w:r>
            <w:r>
              <w:t>будущей</w:t>
            </w:r>
            <w:r>
              <w:rPr>
                <w:spacing w:val="-1"/>
              </w:rPr>
              <w:t xml:space="preserve"> </w:t>
            </w:r>
            <w:r>
              <w:t>профессиональной деятельности</w:t>
            </w:r>
          </w:p>
        </w:tc>
        <w:tc>
          <w:tcPr>
            <w:tcW w:w="5813" w:type="dxa"/>
          </w:tcPr>
          <w:p w:rsidR="000729EE" w:rsidRDefault="000729EE">
            <w:pPr>
              <w:pStyle w:val="TableParagraph"/>
              <w:ind w:left="0"/>
            </w:pPr>
          </w:p>
        </w:tc>
      </w:tr>
    </w:tbl>
    <w:p w:rsidR="000729EE" w:rsidRDefault="000729EE">
      <w:pPr>
        <w:pStyle w:val="a3"/>
        <w:ind w:left="0" w:firstLine="0"/>
        <w:jc w:val="left"/>
        <w:rPr>
          <w:b/>
          <w:sz w:val="20"/>
        </w:rPr>
      </w:pPr>
    </w:p>
    <w:p w:rsidR="000729EE" w:rsidRDefault="000729EE">
      <w:pPr>
        <w:pStyle w:val="a3"/>
        <w:ind w:left="0" w:firstLine="0"/>
        <w:jc w:val="left"/>
        <w:rPr>
          <w:b/>
          <w:sz w:val="16"/>
        </w:rPr>
      </w:pPr>
    </w:p>
    <w:p w:rsidR="000729EE" w:rsidRDefault="00697400">
      <w:pPr>
        <w:pStyle w:val="a4"/>
        <w:numPr>
          <w:ilvl w:val="3"/>
          <w:numId w:val="101"/>
        </w:numPr>
        <w:tabs>
          <w:tab w:val="left" w:pos="1045"/>
        </w:tabs>
        <w:spacing w:before="91"/>
        <w:ind w:left="1044" w:hanging="357"/>
        <w:jc w:val="left"/>
        <w:rPr>
          <w:b/>
        </w:rPr>
      </w:pPr>
      <w:r>
        <w:rPr>
          <w:b/>
        </w:rPr>
        <w:t>Интеллектуальное</w:t>
      </w:r>
      <w:r>
        <w:rPr>
          <w:b/>
          <w:spacing w:val="-5"/>
        </w:rPr>
        <w:t xml:space="preserve"> </w:t>
      </w:r>
      <w:r>
        <w:rPr>
          <w:b/>
        </w:rPr>
        <w:t>воспитание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3"/>
        <w:gridCol w:w="5813"/>
      </w:tblGrid>
      <w:tr w:rsidR="000729EE">
        <w:trPr>
          <w:trHeight w:val="505"/>
        </w:trPr>
        <w:tc>
          <w:tcPr>
            <w:tcW w:w="4253" w:type="dxa"/>
          </w:tcPr>
          <w:p w:rsidR="000729EE" w:rsidRDefault="00697400">
            <w:pPr>
              <w:pStyle w:val="TableParagraph"/>
              <w:spacing w:line="251" w:lineRule="exact"/>
              <w:ind w:left="964"/>
              <w:rPr>
                <w:b/>
              </w:rPr>
            </w:pPr>
            <w:r>
              <w:rPr>
                <w:b/>
              </w:rPr>
              <w:t>Ценностные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установки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spacing w:line="251" w:lineRule="exact"/>
              <w:ind w:left="179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spacing w:line="254" w:lineRule="exact"/>
              <w:ind w:left="2234" w:right="737" w:hanging="1469"/>
              <w:rPr>
                <w:b/>
              </w:rPr>
            </w:pPr>
            <w:r>
              <w:rPr>
                <w:b/>
              </w:rPr>
              <w:t>Планируемые результаты воспитательной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0729EE">
        <w:trPr>
          <w:trHeight w:val="1262"/>
        </w:trPr>
        <w:tc>
          <w:tcPr>
            <w:tcW w:w="4253" w:type="dxa"/>
          </w:tcPr>
          <w:p w:rsidR="000729EE" w:rsidRDefault="00697400">
            <w:pPr>
              <w:pStyle w:val="TableParagraph"/>
              <w:ind w:right="93"/>
              <w:jc w:val="both"/>
            </w:pPr>
            <w:r>
              <w:t>Роль знаний в жизни человека.</w:t>
            </w:r>
            <w:r>
              <w:rPr>
                <w:spacing w:val="1"/>
              </w:rPr>
              <w:t xml:space="preserve"> </w:t>
            </w:r>
            <w:r>
              <w:t>Учеба –</w:t>
            </w:r>
            <w:r>
              <w:rPr>
                <w:spacing w:val="1"/>
              </w:rPr>
              <w:t xml:space="preserve"> </w:t>
            </w:r>
            <w:r>
              <w:t>наш</w:t>
            </w:r>
            <w:r>
              <w:rPr>
                <w:spacing w:val="1"/>
              </w:rPr>
              <w:t xml:space="preserve"> </w:t>
            </w:r>
            <w:r>
              <w:t>главный</w:t>
            </w:r>
            <w:r>
              <w:rPr>
                <w:spacing w:val="1"/>
              </w:rPr>
              <w:t xml:space="preserve"> </w:t>
            </w:r>
            <w:r>
              <w:t>труд.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книги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52"/>
              </w:rPr>
              <w:t xml:space="preserve"> </w:t>
            </w: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компьютера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школьника.</w:t>
            </w:r>
            <w:r>
              <w:rPr>
                <w:spacing w:val="-52"/>
              </w:rPr>
              <w:t xml:space="preserve"> </w:t>
            </w:r>
            <w:r>
              <w:t>Учение</w:t>
            </w:r>
            <w:r>
              <w:rPr>
                <w:spacing w:val="90"/>
              </w:rPr>
              <w:t xml:space="preserve"> </w:t>
            </w:r>
            <w:r>
              <w:t xml:space="preserve">и    </w:t>
            </w:r>
            <w:r>
              <w:rPr>
                <w:spacing w:val="15"/>
              </w:rPr>
              <w:t xml:space="preserve"> </w:t>
            </w:r>
            <w:r>
              <w:t xml:space="preserve">школа    </w:t>
            </w:r>
            <w:r>
              <w:rPr>
                <w:spacing w:val="16"/>
              </w:rPr>
              <w:t xml:space="preserve"> </w:t>
            </w:r>
            <w:r>
              <w:t xml:space="preserve">в    </w:t>
            </w:r>
            <w:r>
              <w:rPr>
                <w:spacing w:val="12"/>
              </w:rPr>
              <w:t xml:space="preserve"> </w:t>
            </w:r>
            <w:r>
              <w:t>жизни</w:t>
            </w:r>
            <w:r>
              <w:rPr>
                <w:spacing w:val="89"/>
              </w:rPr>
              <w:t xml:space="preserve"> </w:t>
            </w:r>
            <w:r>
              <w:t>великих</w:t>
            </w:r>
          </w:p>
          <w:p w:rsidR="000729EE" w:rsidRDefault="00697400">
            <w:pPr>
              <w:pStyle w:val="TableParagraph"/>
              <w:spacing w:line="238" w:lineRule="exact"/>
              <w:jc w:val="both"/>
            </w:pPr>
            <w:r>
              <w:t xml:space="preserve">людей.       </w:t>
            </w:r>
            <w:r>
              <w:rPr>
                <w:spacing w:val="19"/>
              </w:rPr>
              <w:t xml:space="preserve"> </w:t>
            </w:r>
            <w:r>
              <w:t xml:space="preserve">НОТ   </w:t>
            </w:r>
            <w:r>
              <w:rPr>
                <w:spacing w:val="11"/>
              </w:rPr>
              <w:t xml:space="preserve"> </w:t>
            </w:r>
            <w:r>
              <w:t xml:space="preserve">школьника.       </w:t>
            </w:r>
            <w:r>
              <w:rPr>
                <w:spacing w:val="20"/>
              </w:rPr>
              <w:t xml:space="preserve"> </w:t>
            </w:r>
            <w:r>
              <w:t>Азбука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numPr>
                <w:ilvl w:val="0"/>
                <w:numId w:val="85"/>
              </w:numPr>
              <w:tabs>
                <w:tab w:val="left" w:pos="380"/>
                <w:tab w:val="left" w:pos="1794"/>
                <w:tab w:val="left" w:pos="1988"/>
                <w:tab w:val="left" w:pos="3015"/>
                <w:tab w:val="left" w:pos="3586"/>
                <w:tab w:val="left" w:pos="4524"/>
                <w:tab w:val="left" w:pos="5291"/>
              </w:tabs>
              <w:ind w:right="96" w:firstLine="0"/>
            </w:pPr>
            <w:r>
              <w:t>Формирование</w:t>
            </w:r>
            <w:r>
              <w:tab/>
            </w:r>
            <w:r>
              <w:tab/>
              <w:t>представлений</w:t>
            </w:r>
            <w:r>
              <w:tab/>
              <w:t>об</w:t>
            </w:r>
            <w:r>
              <w:rPr>
                <w:spacing w:val="44"/>
              </w:rPr>
              <w:t xml:space="preserve"> </w:t>
            </w:r>
            <w:r>
              <w:t>образовании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самообразовании</w:t>
            </w:r>
            <w:r>
              <w:rPr>
                <w:spacing w:val="1"/>
              </w:rPr>
              <w:t xml:space="preserve"> </w:t>
            </w:r>
            <w:r>
              <w:t>как общечеловеческой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необходимом</w:t>
            </w:r>
            <w:r>
              <w:tab/>
              <w:t>качестве</w:t>
            </w:r>
            <w:r>
              <w:tab/>
              <w:t>современного</w:t>
            </w:r>
            <w:r>
              <w:tab/>
            </w:r>
            <w:r>
              <w:rPr>
                <w:spacing w:val="-1"/>
              </w:rPr>
              <w:t>человека,</w:t>
            </w:r>
            <w:r>
              <w:rPr>
                <w:spacing w:val="-52"/>
              </w:rPr>
              <w:t xml:space="preserve"> </w:t>
            </w:r>
            <w:r>
              <w:t>условии</w:t>
            </w:r>
            <w:r>
              <w:rPr>
                <w:spacing w:val="54"/>
              </w:rPr>
              <w:t xml:space="preserve"> </w:t>
            </w:r>
            <w:r>
              <w:t>достижении</w:t>
            </w:r>
            <w:r>
              <w:rPr>
                <w:spacing w:val="51"/>
              </w:rPr>
              <w:t xml:space="preserve"> </w:t>
            </w:r>
            <w:r>
              <w:t>личного успеха в</w:t>
            </w:r>
            <w:r>
              <w:rPr>
                <w:spacing w:val="-1"/>
              </w:rPr>
              <w:t xml:space="preserve"> </w:t>
            </w:r>
            <w:r>
              <w:t>жизни;</w:t>
            </w:r>
          </w:p>
          <w:p w:rsidR="000729EE" w:rsidRDefault="00697400">
            <w:pPr>
              <w:pStyle w:val="TableParagraph"/>
              <w:numPr>
                <w:ilvl w:val="0"/>
                <w:numId w:val="85"/>
              </w:numPr>
              <w:tabs>
                <w:tab w:val="left" w:pos="463"/>
                <w:tab w:val="left" w:pos="464"/>
                <w:tab w:val="left" w:pos="2125"/>
                <w:tab w:val="left" w:pos="3747"/>
              </w:tabs>
              <w:spacing w:line="238" w:lineRule="exact"/>
              <w:ind w:left="463" w:hanging="359"/>
            </w:pPr>
            <w:r>
              <w:t>формирование</w:t>
            </w:r>
            <w:r>
              <w:tab/>
              <w:t>элементарных</w:t>
            </w:r>
            <w:r>
              <w:tab/>
              <w:t>навыков</w:t>
            </w:r>
            <w:r>
              <w:rPr>
                <w:spacing w:val="30"/>
              </w:rPr>
              <w:t xml:space="preserve"> </w:t>
            </w:r>
            <w:r>
              <w:t>научно-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ind w:left="108" w:right="94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Сформированность</w:t>
            </w:r>
            <w:r>
              <w:rPr>
                <w:spacing w:val="1"/>
              </w:rPr>
              <w:t xml:space="preserve"> </w:t>
            </w:r>
            <w:r>
              <w:t>целостного</w:t>
            </w:r>
            <w:r>
              <w:rPr>
                <w:spacing w:val="1"/>
              </w:rPr>
              <w:t xml:space="preserve"> </w:t>
            </w:r>
            <w:r>
              <w:t>мировоззрения,</w:t>
            </w:r>
            <w:r>
              <w:rPr>
                <w:spacing w:val="-52"/>
              </w:rPr>
              <w:t xml:space="preserve"> </w:t>
            </w:r>
            <w:r>
              <w:t>соответствующего</w:t>
            </w:r>
            <w:r>
              <w:rPr>
                <w:spacing w:val="1"/>
              </w:rPr>
              <w:t xml:space="preserve"> </w:t>
            </w:r>
            <w:r>
              <w:t>современному</w:t>
            </w:r>
            <w:r>
              <w:rPr>
                <w:spacing w:val="55"/>
              </w:rPr>
              <w:t xml:space="preserve"> </w:t>
            </w:r>
            <w:r>
              <w:t>уровню</w:t>
            </w:r>
            <w:r>
              <w:rPr>
                <w:spacing w:val="55"/>
              </w:rPr>
              <w:t xml:space="preserve"> </w:t>
            </w:r>
            <w:r>
              <w:t>развития науки</w:t>
            </w:r>
            <w:r>
              <w:rPr>
                <w:spacing w:val="-52"/>
              </w:rPr>
              <w:t xml:space="preserve"> </w:t>
            </w:r>
            <w:r>
              <w:t>и общественной</w:t>
            </w:r>
            <w:r>
              <w:rPr>
                <w:spacing w:val="1"/>
              </w:rPr>
              <w:t xml:space="preserve"> </w:t>
            </w:r>
            <w:r>
              <w:t>практики,</w:t>
            </w:r>
            <w:r>
              <w:rPr>
                <w:spacing w:val="1"/>
              </w:rPr>
              <w:t xml:space="preserve"> </w:t>
            </w:r>
            <w:r>
              <w:t>учитывающего</w:t>
            </w:r>
            <w:r>
              <w:rPr>
                <w:spacing w:val="1"/>
              </w:rPr>
              <w:t xml:space="preserve"> </w:t>
            </w:r>
            <w:r>
              <w:t>социальное,</w:t>
            </w:r>
            <w:r>
              <w:rPr>
                <w:spacing w:val="1"/>
              </w:rPr>
              <w:t xml:space="preserve"> </w:t>
            </w:r>
            <w:r>
              <w:t>культурное,</w:t>
            </w:r>
            <w:r>
              <w:rPr>
                <w:spacing w:val="17"/>
              </w:rPr>
              <w:t xml:space="preserve"> </w:t>
            </w:r>
            <w:r>
              <w:t>языковое,</w:t>
            </w:r>
            <w:r>
              <w:rPr>
                <w:spacing w:val="17"/>
              </w:rPr>
              <w:t xml:space="preserve"> </w:t>
            </w:r>
            <w:r>
              <w:t>духовное</w:t>
            </w:r>
            <w:r>
              <w:rPr>
                <w:spacing w:val="17"/>
              </w:rPr>
              <w:t xml:space="preserve"> </w:t>
            </w:r>
            <w:r>
              <w:t>многообразие</w:t>
            </w:r>
          </w:p>
          <w:p w:rsidR="000729EE" w:rsidRDefault="00697400">
            <w:pPr>
              <w:pStyle w:val="TableParagraph"/>
              <w:spacing w:line="238" w:lineRule="exact"/>
              <w:ind w:left="108"/>
              <w:jc w:val="both"/>
            </w:pPr>
            <w:r>
              <w:t>современного</w:t>
            </w:r>
            <w:r>
              <w:rPr>
                <w:spacing w:val="-1"/>
              </w:rPr>
              <w:t xml:space="preserve"> </w:t>
            </w:r>
            <w:r>
              <w:t>мира;</w:t>
            </w:r>
          </w:p>
        </w:tc>
      </w:tr>
    </w:tbl>
    <w:p w:rsidR="000729EE" w:rsidRDefault="000729EE">
      <w:pPr>
        <w:spacing w:line="238" w:lineRule="exact"/>
        <w:jc w:val="both"/>
        <w:sectPr w:rsidR="000729EE">
          <w:pgSz w:w="16840" w:h="11910" w:orient="landscape"/>
          <w:pgMar w:top="1100" w:right="380" w:bottom="1120" w:left="600" w:header="0" w:footer="922" w:gutter="0"/>
          <w:cols w:space="720"/>
        </w:sectPr>
      </w:pPr>
    </w:p>
    <w:p w:rsidR="000729EE" w:rsidRDefault="000729EE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3"/>
        <w:gridCol w:w="5813"/>
      </w:tblGrid>
      <w:tr w:rsidR="000729EE">
        <w:trPr>
          <w:trHeight w:val="7085"/>
        </w:trPr>
        <w:tc>
          <w:tcPr>
            <w:tcW w:w="4253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умственного</w:t>
            </w:r>
            <w:r>
              <w:rPr>
                <w:spacing w:val="-2"/>
              </w:rPr>
              <w:t xml:space="preserve"> </w:t>
            </w:r>
            <w:r>
              <w:t>труда.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ind w:left="105" w:right="94"/>
              <w:jc w:val="both"/>
            </w:pPr>
            <w:r>
              <w:t>исследовательской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 реализации</w:t>
            </w:r>
            <w:r>
              <w:rPr>
                <w:spacing w:val="1"/>
              </w:rPr>
              <w:t xml:space="preserve"> </w:t>
            </w:r>
            <w:r>
              <w:t>учебно-</w:t>
            </w:r>
            <w:r>
              <w:rPr>
                <w:spacing w:val="-52"/>
              </w:rPr>
              <w:t xml:space="preserve"> </w:t>
            </w:r>
            <w:r>
              <w:t>исследовательских</w:t>
            </w:r>
            <w:r>
              <w:rPr>
                <w:spacing w:val="-1"/>
              </w:rPr>
              <w:t xml:space="preserve"> </w:t>
            </w:r>
            <w:r>
              <w:t>проектов;</w:t>
            </w:r>
          </w:p>
          <w:p w:rsidR="000729EE" w:rsidRDefault="00697400">
            <w:pPr>
              <w:pStyle w:val="TableParagraph"/>
              <w:ind w:left="105" w:right="95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сотрудничества, ролевого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со сверстниками,</w:t>
            </w:r>
            <w:r>
              <w:rPr>
                <w:spacing w:val="1"/>
              </w:rPr>
              <w:t xml:space="preserve"> </w:t>
            </w:r>
            <w:r>
              <w:t>старшими</w:t>
            </w:r>
            <w:r>
              <w:rPr>
                <w:spacing w:val="1"/>
              </w:rPr>
              <w:t xml:space="preserve"> </w:t>
            </w:r>
            <w:r>
              <w:t>детьми,</w:t>
            </w:r>
            <w:r>
              <w:rPr>
                <w:spacing w:val="-52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интеллектуальной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ходе, посредством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интеллектуальных</w:t>
            </w:r>
            <w:r>
              <w:rPr>
                <w:spacing w:val="1"/>
              </w:rPr>
              <w:t xml:space="preserve"> </w:t>
            </w:r>
            <w:r>
              <w:t>профессий,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внеурочных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раскрывающих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широкий</w:t>
            </w:r>
            <w:r>
              <w:rPr>
                <w:spacing w:val="1"/>
              </w:rPr>
              <w:t xml:space="preserve"> </w:t>
            </w:r>
            <w:r>
              <w:t>спектр</w:t>
            </w:r>
            <w:r>
              <w:rPr>
                <w:spacing w:val="1"/>
              </w:rPr>
              <w:t xml:space="preserve"> </w:t>
            </w:r>
            <w:r>
              <w:t>интеллектуальной</w:t>
            </w:r>
            <w:r>
              <w:rPr>
                <w:spacing w:val="-5"/>
              </w:rPr>
              <w:t xml:space="preserve"> </w:t>
            </w:r>
            <w:r>
              <w:t>деятельности).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numPr>
                <w:ilvl w:val="0"/>
                <w:numId w:val="84"/>
              </w:numPr>
              <w:tabs>
                <w:tab w:val="left" w:pos="380"/>
              </w:tabs>
              <w:ind w:right="96" w:firstLine="0"/>
              <w:jc w:val="both"/>
            </w:pP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личностному</w:t>
            </w:r>
            <w:r>
              <w:rPr>
                <w:spacing w:val="1"/>
              </w:rPr>
              <w:t xml:space="preserve"> </w:t>
            </w:r>
            <w:r>
              <w:t>самоопределению,</w:t>
            </w:r>
            <w:r>
              <w:rPr>
                <w:spacing w:val="-52"/>
              </w:rPr>
              <w:t xml:space="preserve"> </w:t>
            </w:r>
            <w:r>
              <w:t>способностьставить</w:t>
            </w:r>
            <w:r>
              <w:rPr>
                <w:spacing w:val="-1"/>
              </w:rPr>
              <w:t xml:space="preserve"> </w:t>
            </w:r>
            <w:r>
              <w:t>цели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строить</w:t>
            </w:r>
            <w:r>
              <w:rPr>
                <w:spacing w:val="-1"/>
              </w:rPr>
              <w:t xml:space="preserve"> </w:t>
            </w:r>
            <w:r>
              <w:t>жизненные</w:t>
            </w:r>
            <w:r>
              <w:rPr>
                <w:spacing w:val="-1"/>
              </w:rPr>
              <w:t xml:space="preserve"> </w:t>
            </w:r>
            <w:r>
              <w:t>планы;</w:t>
            </w:r>
          </w:p>
          <w:p w:rsidR="000729EE" w:rsidRDefault="00697400">
            <w:pPr>
              <w:pStyle w:val="TableParagraph"/>
              <w:numPr>
                <w:ilvl w:val="0"/>
                <w:numId w:val="84"/>
              </w:numPr>
              <w:tabs>
                <w:tab w:val="left" w:pos="334"/>
              </w:tabs>
              <w:ind w:right="95" w:firstLine="0"/>
              <w:jc w:val="both"/>
            </w:pPr>
            <w:r>
              <w:t>сформированность</w:t>
            </w:r>
            <w:r>
              <w:rPr>
                <w:spacing w:val="1"/>
              </w:rPr>
              <w:t xml:space="preserve"> </w:t>
            </w:r>
            <w:r>
              <w:t>ценностно-смысловых</w:t>
            </w:r>
            <w:r>
              <w:rPr>
                <w:spacing w:val="1"/>
              </w:rPr>
              <w:t xml:space="preserve"> </w:t>
            </w:r>
            <w:r>
              <w:t>установок,</w:t>
            </w:r>
            <w:r>
              <w:rPr>
                <w:spacing w:val="1"/>
              </w:rPr>
              <w:t xml:space="preserve"> </w:t>
            </w:r>
            <w:r>
              <w:t>отражающих</w:t>
            </w:r>
            <w:r>
              <w:rPr>
                <w:spacing w:val="1"/>
              </w:rPr>
              <w:t xml:space="preserve"> </w:t>
            </w:r>
            <w:r>
              <w:t>личностные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гражданские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-1"/>
              </w:rPr>
              <w:t xml:space="preserve"> </w:t>
            </w:r>
            <w:r>
              <w:t>правосознание;</w:t>
            </w:r>
          </w:p>
          <w:p w:rsidR="000729EE" w:rsidRDefault="00697400">
            <w:pPr>
              <w:pStyle w:val="TableParagraph"/>
              <w:numPr>
                <w:ilvl w:val="0"/>
                <w:numId w:val="84"/>
              </w:numPr>
              <w:tabs>
                <w:tab w:val="left" w:pos="471"/>
              </w:tabs>
              <w:ind w:right="95" w:firstLine="0"/>
              <w:jc w:val="both"/>
            </w:pPr>
            <w:r>
              <w:t>первоначальные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возможностях</w:t>
            </w:r>
            <w:r>
              <w:rPr>
                <w:spacing w:val="1"/>
              </w:rPr>
              <w:t xml:space="preserve"> </w:t>
            </w:r>
            <w:r>
              <w:t>интеллектуальной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личности</w:t>
            </w:r>
            <w:r>
              <w:rPr>
                <w:spacing w:val="-1"/>
              </w:rPr>
              <w:t xml:space="preserve"> </w:t>
            </w:r>
            <w:r>
              <w:t>и общества;</w:t>
            </w:r>
          </w:p>
          <w:p w:rsidR="000729EE" w:rsidRDefault="00697400">
            <w:pPr>
              <w:pStyle w:val="TableParagraph"/>
              <w:numPr>
                <w:ilvl w:val="0"/>
                <w:numId w:val="84"/>
              </w:numPr>
              <w:tabs>
                <w:tab w:val="left" w:pos="354"/>
              </w:tabs>
              <w:ind w:right="93" w:firstLine="0"/>
              <w:jc w:val="both"/>
            </w:pP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образовании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самообразовании как</w:t>
            </w:r>
            <w:r>
              <w:rPr>
                <w:spacing w:val="-52"/>
              </w:rPr>
              <w:t xml:space="preserve"> </w:t>
            </w:r>
            <w:r>
              <w:t>общечеловеческой</w:t>
            </w:r>
            <w:r>
              <w:rPr>
                <w:spacing w:val="1"/>
              </w:rPr>
              <w:t xml:space="preserve"> </w:t>
            </w:r>
            <w:r>
              <w:t>ценности,</w:t>
            </w:r>
            <w:r>
              <w:rPr>
                <w:spacing w:val="1"/>
              </w:rPr>
              <w:t xml:space="preserve"> </w:t>
            </w:r>
            <w:r>
              <w:t>необходимом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условии</w:t>
            </w:r>
            <w:r>
              <w:rPr>
                <w:spacing w:val="1"/>
              </w:rPr>
              <w:t xml:space="preserve"> </w:t>
            </w:r>
            <w:r>
              <w:t>достижении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1"/>
              </w:rPr>
              <w:t xml:space="preserve"> </w:t>
            </w:r>
            <w:r>
              <w:t>успехов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жизни;</w:t>
            </w:r>
          </w:p>
          <w:p w:rsidR="000729EE" w:rsidRDefault="00697400">
            <w:pPr>
              <w:pStyle w:val="TableParagraph"/>
              <w:numPr>
                <w:ilvl w:val="0"/>
                <w:numId w:val="84"/>
              </w:numPr>
              <w:tabs>
                <w:tab w:val="left" w:pos="406"/>
              </w:tabs>
              <w:ind w:right="95" w:firstLine="0"/>
              <w:jc w:val="both"/>
            </w:pP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знаний,</w:t>
            </w:r>
            <w:r>
              <w:rPr>
                <w:spacing w:val="1"/>
              </w:rPr>
              <w:t xml:space="preserve"> </w:t>
            </w:r>
            <w:r>
              <w:t>науки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развитии современного производства, в жизни человека и</w:t>
            </w:r>
            <w:r>
              <w:rPr>
                <w:spacing w:val="1"/>
              </w:rPr>
              <w:t xml:space="preserve"> </w:t>
            </w:r>
            <w:r>
              <w:t>общества, об инновациях,</w:t>
            </w:r>
            <w:r>
              <w:rPr>
                <w:spacing w:val="1"/>
              </w:rPr>
              <w:t xml:space="preserve"> </w:t>
            </w:r>
            <w:r>
              <w:t>инновационном</w:t>
            </w:r>
            <w:r>
              <w:rPr>
                <w:spacing w:val="1"/>
              </w:rPr>
              <w:t xml:space="preserve"> </w:t>
            </w:r>
            <w:r>
              <w:t>обществе,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знании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производительной</w:t>
            </w:r>
            <w:r>
              <w:rPr>
                <w:spacing w:val="1"/>
              </w:rPr>
              <w:t xml:space="preserve"> </w:t>
            </w:r>
            <w:r>
              <w:t>силе,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науки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производства;</w:t>
            </w:r>
          </w:p>
          <w:p w:rsidR="000729EE" w:rsidRDefault="00697400">
            <w:pPr>
              <w:pStyle w:val="TableParagraph"/>
              <w:numPr>
                <w:ilvl w:val="0"/>
                <w:numId w:val="84"/>
              </w:numPr>
              <w:tabs>
                <w:tab w:val="left" w:pos="510"/>
              </w:tabs>
              <w:ind w:right="95" w:firstLine="0"/>
              <w:jc w:val="both"/>
            </w:pPr>
            <w:r>
              <w:t>первоначальные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содержании,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и безопасности современного информационного</w:t>
            </w:r>
            <w:r>
              <w:rPr>
                <w:spacing w:val="-52"/>
              </w:rPr>
              <w:t xml:space="preserve"> </w:t>
            </w:r>
            <w:r>
              <w:t>пространства;</w:t>
            </w:r>
          </w:p>
          <w:p w:rsidR="000729EE" w:rsidRDefault="00697400">
            <w:pPr>
              <w:pStyle w:val="TableParagraph"/>
              <w:numPr>
                <w:ilvl w:val="0"/>
                <w:numId w:val="84"/>
              </w:numPr>
              <w:tabs>
                <w:tab w:val="left" w:pos="344"/>
              </w:tabs>
              <w:spacing w:line="252" w:lineRule="exact"/>
              <w:ind w:left="343" w:hanging="236"/>
              <w:jc w:val="both"/>
            </w:pPr>
            <w:r>
              <w:t>интерес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познанию</w:t>
            </w:r>
            <w:r>
              <w:rPr>
                <w:spacing w:val="-2"/>
              </w:rPr>
              <w:t xml:space="preserve"> </w:t>
            </w:r>
            <w:r>
              <w:t>нового;</w:t>
            </w:r>
          </w:p>
          <w:p w:rsidR="000729EE" w:rsidRDefault="00697400">
            <w:pPr>
              <w:pStyle w:val="TableParagraph"/>
              <w:numPr>
                <w:ilvl w:val="0"/>
                <w:numId w:val="84"/>
              </w:numPr>
              <w:tabs>
                <w:tab w:val="left" w:pos="459"/>
              </w:tabs>
              <w:ind w:right="98" w:firstLine="0"/>
              <w:jc w:val="both"/>
            </w:pP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интеллектуального</w:t>
            </w:r>
            <w:r>
              <w:rPr>
                <w:spacing w:val="1"/>
              </w:rPr>
              <w:t xml:space="preserve"> </w:t>
            </w:r>
            <w:r>
              <w:t>труда,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науки,</w:t>
            </w:r>
            <w:r>
              <w:rPr>
                <w:spacing w:val="1"/>
              </w:rPr>
              <w:t xml:space="preserve"> </w:t>
            </w:r>
            <w:r>
              <w:t>представителям</w:t>
            </w:r>
            <w:r>
              <w:rPr>
                <w:spacing w:val="-1"/>
              </w:rPr>
              <w:t xml:space="preserve"> </w:t>
            </w:r>
            <w:r>
              <w:t>творческих профессий;</w:t>
            </w:r>
          </w:p>
          <w:p w:rsidR="000729EE" w:rsidRDefault="00697400">
            <w:pPr>
              <w:pStyle w:val="TableParagraph"/>
              <w:numPr>
                <w:ilvl w:val="0"/>
                <w:numId w:val="84"/>
              </w:numPr>
              <w:tabs>
                <w:tab w:val="left" w:pos="236"/>
              </w:tabs>
              <w:spacing w:line="251" w:lineRule="exact"/>
              <w:ind w:left="235" w:hanging="128"/>
              <w:jc w:val="both"/>
            </w:pPr>
            <w:r>
              <w:t>элементарные</w:t>
            </w:r>
            <w:r>
              <w:rPr>
                <w:spacing w:val="-2"/>
              </w:rPr>
              <w:t xml:space="preserve"> </w:t>
            </w:r>
            <w:r>
              <w:t>навыки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научной</w:t>
            </w:r>
            <w:r>
              <w:rPr>
                <w:spacing w:val="-3"/>
              </w:rPr>
              <w:t xml:space="preserve"> </w:t>
            </w:r>
            <w:r>
              <w:t>информацией;</w:t>
            </w:r>
          </w:p>
          <w:p w:rsidR="000729EE" w:rsidRDefault="00697400">
            <w:pPr>
              <w:pStyle w:val="TableParagraph"/>
              <w:numPr>
                <w:ilvl w:val="0"/>
                <w:numId w:val="84"/>
              </w:numPr>
              <w:tabs>
                <w:tab w:val="left" w:pos="555"/>
              </w:tabs>
              <w:ind w:right="96" w:firstLine="0"/>
              <w:jc w:val="both"/>
            </w:pPr>
            <w:r>
              <w:t>первоначальный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учебно-исследовательских</w:t>
            </w:r>
            <w:r>
              <w:rPr>
                <w:spacing w:val="-1"/>
              </w:rPr>
              <w:t xml:space="preserve"> </w:t>
            </w:r>
            <w:r>
              <w:t>проектов;</w:t>
            </w:r>
          </w:p>
          <w:p w:rsidR="000729EE" w:rsidRDefault="00697400">
            <w:pPr>
              <w:pStyle w:val="TableParagraph"/>
              <w:numPr>
                <w:ilvl w:val="0"/>
                <w:numId w:val="84"/>
              </w:numPr>
              <w:tabs>
                <w:tab w:val="left" w:pos="310"/>
              </w:tabs>
              <w:spacing w:line="252" w:lineRule="exact"/>
              <w:ind w:right="97" w:firstLine="0"/>
              <w:jc w:val="both"/>
            </w:pPr>
            <w:r>
              <w:t>первоначальные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ответственности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научных открытий.</w:t>
            </w:r>
          </w:p>
        </w:tc>
      </w:tr>
    </w:tbl>
    <w:p w:rsidR="000729EE" w:rsidRDefault="000729EE">
      <w:pPr>
        <w:pStyle w:val="a3"/>
        <w:spacing w:before="9"/>
        <w:ind w:left="0" w:firstLine="0"/>
        <w:jc w:val="left"/>
        <w:rPr>
          <w:b/>
          <w:sz w:val="13"/>
        </w:rPr>
      </w:pPr>
    </w:p>
    <w:p w:rsidR="000729EE" w:rsidRDefault="00697400">
      <w:pPr>
        <w:pStyle w:val="2"/>
        <w:numPr>
          <w:ilvl w:val="3"/>
          <w:numId w:val="101"/>
        </w:numPr>
        <w:tabs>
          <w:tab w:val="left" w:pos="1088"/>
        </w:tabs>
        <w:spacing w:before="92"/>
        <w:ind w:left="1087" w:hanging="270"/>
        <w:jc w:val="left"/>
      </w:pPr>
      <w:r>
        <w:t>Здоровьесберегающее</w:t>
      </w:r>
      <w:r>
        <w:rPr>
          <w:spacing w:val="-4"/>
        </w:rPr>
        <w:t xml:space="preserve"> </w:t>
      </w:r>
      <w:r>
        <w:t>воспитание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3"/>
        <w:gridCol w:w="5813"/>
      </w:tblGrid>
      <w:tr w:rsidR="000729EE">
        <w:trPr>
          <w:trHeight w:val="505"/>
        </w:trPr>
        <w:tc>
          <w:tcPr>
            <w:tcW w:w="4253" w:type="dxa"/>
          </w:tcPr>
          <w:p w:rsidR="000729EE" w:rsidRDefault="00697400">
            <w:pPr>
              <w:pStyle w:val="TableParagraph"/>
              <w:spacing w:before="1"/>
              <w:ind w:left="964"/>
              <w:rPr>
                <w:b/>
              </w:rPr>
            </w:pPr>
            <w:r>
              <w:rPr>
                <w:b/>
              </w:rPr>
              <w:t>Ценностные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установки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spacing w:before="1"/>
              <w:ind w:left="179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spacing w:line="252" w:lineRule="exact"/>
              <w:ind w:left="2234" w:right="737" w:hanging="1469"/>
              <w:rPr>
                <w:b/>
              </w:rPr>
            </w:pPr>
            <w:r>
              <w:rPr>
                <w:b/>
              </w:rPr>
              <w:t>Планируемые результаты воспитательной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0729EE">
        <w:trPr>
          <w:trHeight w:val="1012"/>
        </w:trPr>
        <w:tc>
          <w:tcPr>
            <w:tcW w:w="4253" w:type="dxa"/>
          </w:tcPr>
          <w:p w:rsidR="000729EE" w:rsidRDefault="00697400">
            <w:pPr>
              <w:pStyle w:val="TableParagraph"/>
              <w:tabs>
                <w:tab w:val="left" w:pos="3411"/>
                <w:tab w:val="left" w:pos="4037"/>
              </w:tabs>
              <w:ind w:right="94"/>
            </w:pPr>
            <w:r>
              <w:t>Здоровье</w:t>
            </w:r>
            <w:r>
              <w:rPr>
                <w:spacing w:val="100"/>
              </w:rPr>
              <w:t xml:space="preserve"> </w:t>
            </w:r>
            <w:r>
              <w:t>физическое</w:t>
            </w:r>
            <w:r>
              <w:rPr>
                <w:spacing w:val="102"/>
              </w:rPr>
              <w:t xml:space="preserve"> </w:t>
            </w:r>
            <w:r>
              <w:t>и</w:t>
            </w:r>
            <w:r>
              <w:rPr>
                <w:spacing w:val="99"/>
              </w:rPr>
              <w:t xml:space="preserve"> </w:t>
            </w:r>
            <w:r>
              <w:t>стремление</w:t>
            </w:r>
            <w:r>
              <w:tab/>
            </w:r>
            <w:r>
              <w:rPr>
                <w:spacing w:val="-2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здоровому образу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  <w:r>
              <w:rPr>
                <w:spacing w:val="1"/>
              </w:rPr>
              <w:t xml:space="preserve"> </w:t>
            </w:r>
            <w:r>
              <w:t>нравственное,</w:t>
            </w:r>
            <w:r>
              <w:rPr>
                <w:spacing w:val="48"/>
              </w:rPr>
              <w:t xml:space="preserve"> </w:t>
            </w:r>
            <w:r>
              <w:t>психологическое,</w:t>
            </w:r>
            <w:r>
              <w:tab/>
              <w:t>нервно-</w:t>
            </w:r>
          </w:p>
          <w:p w:rsidR="000729EE" w:rsidRDefault="00697400">
            <w:pPr>
              <w:pStyle w:val="TableParagraph"/>
              <w:tabs>
                <w:tab w:val="left" w:pos="2132"/>
                <w:tab w:val="left" w:pos="3090"/>
              </w:tabs>
              <w:spacing w:line="238" w:lineRule="exact"/>
            </w:pPr>
            <w:r>
              <w:t>психическое</w:t>
            </w:r>
            <w:r>
              <w:tab/>
              <w:t>и</w:t>
            </w:r>
            <w:r>
              <w:tab/>
              <w:t>социально-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tabs>
                <w:tab w:val="left" w:pos="2852"/>
                <w:tab w:val="left" w:pos="4545"/>
              </w:tabs>
              <w:ind w:left="105" w:right="93"/>
              <w:jc w:val="both"/>
            </w:pPr>
            <w:r>
              <w:t xml:space="preserve">-      </w:t>
            </w:r>
            <w:r>
              <w:rPr>
                <w:spacing w:val="35"/>
              </w:rPr>
              <w:t xml:space="preserve"> </w:t>
            </w:r>
            <w:r>
              <w:t>Формирование</w:t>
            </w:r>
            <w:r>
              <w:tab/>
              <w:t>мотивационно-ценностных</w:t>
            </w:r>
            <w:r>
              <w:rPr>
                <w:spacing w:val="-53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 xml:space="preserve">жизни     </w:t>
            </w:r>
            <w:r>
              <w:rPr>
                <w:spacing w:val="8"/>
              </w:rPr>
              <w:t xml:space="preserve"> </w:t>
            </w:r>
            <w:r>
              <w:t xml:space="preserve">(осознание     </w:t>
            </w:r>
            <w:r>
              <w:rPr>
                <w:spacing w:val="11"/>
              </w:rPr>
              <w:t xml:space="preserve"> </w:t>
            </w:r>
            <w:r>
              <w:t>обучающимися</w:t>
            </w:r>
            <w:r>
              <w:tab/>
            </w:r>
            <w:r>
              <w:rPr>
                <w:spacing w:val="-1"/>
              </w:rPr>
              <w:t>ценности</w:t>
            </w:r>
          </w:p>
          <w:p w:rsidR="000729EE" w:rsidRDefault="00697400">
            <w:pPr>
              <w:pStyle w:val="TableParagraph"/>
              <w:spacing w:line="238" w:lineRule="exact"/>
              <w:ind w:left="105"/>
              <w:jc w:val="both"/>
            </w:pPr>
            <w:r>
              <w:t xml:space="preserve">целесообразного,   </w:t>
            </w:r>
            <w:r>
              <w:rPr>
                <w:spacing w:val="20"/>
              </w:rPr>
              <w:t xml:space="preserve"> </w:t>
            </w:r>
            <w:r>
              <w:t xml:space="preserve">здорового   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64"/>
              </w:rPr>
              <w:t xml:space="preserve"> </w:t>
            </w:r>
            <w:r>
              <w:t xml:space="preserve">безопасного   </w:t>
            </w:r>
            <w:r>
              <w:rPr>
                <w:spacing w:val="19"/>
              </w:rPr>
              <w:t xml:space="preserve"> </w:t>
            </w:r>
            <w:r>
              <w:t>образа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numPr>
                <w:ilvl w:val="0"/>
                <w:numId w:val="83"/>
              </w:numPr>
              <w:tabs>
                <w:tab w:val="left" w:pos="303"/>
              </w:tabs>
              <w:ind w:right="95" w:firstLine="0"/>
            </w:pPr>
            <w:r>
              <w:t>Сформированность</w:t>
            </w:r>
            <w:r>
              <w:rPr>
                <w:spacing w:val="12"/>
              </w:rPr>
              <w:t xml:space="preserve"> </w:t>
            </w:r>
            <w:r>
              <w:t>ценности</w:t>
            </w:r>
            <w:r>
              <w:rPr>
                <w:spacing w:val="12"/>
              </w:rPr>
              <w:t xml:space="preserve"> </w:t>
            </w:r>
            <w:r>
              <w:t>здорового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безопасного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жизни;</w:t>
            </w:r>
          </w:p>
          <w:p w:rsidR="000729EE" w:rsidRDefault="00697400">
            <w:pPr>
              <w:pStyle w:val="TableParagraph"/>
              <w:numPr>
                <w:ilvl w:val="0"/>
                <w:numId w:val="83"/>
              </w:numPr>
              <w:tabs>
                <w:tab w:val="left" w:pos="576"/>
                <w:tab w:val="left" w:pos="577"/>
                <w:tab w:val="left" w:pos="2491"/>
                <w:tab w:val="left" w:pos="3546"/>
                <w:tab w:val="left" w:pos="5588"/>
              </w:tabs>
              <w:spacing w:line="251" w:lineRule="exact"/>
              <w:ind w:left="576" w:hanging="469"/>
            </w:pPr>
            <w:r>
              <w:t>интериоризация</w:t>
            </w:r>
            <w:r>
              <w:tab/>
              <w:t>правил</w:t>
            </w:r>
            <w:r>
              <w:tab/>
              <w:t>индивидуального</w:t>
            </w:r>
            <w:r>
              <w:tab/>
              <w:t>и</w:t>
            </w:r>
          </w:p>
          <w:p w:rsidR="000729EE" w:rsidRDefault="00697400">
            <w:pPr>
              <w:pStyle w:val="TableParagraph"/>
              <w:spacing w:line="238" w:lineRule="exact"/>
              <w:ind w:left="108"/>
            </w:pPr>
            <w:r>
              <w:t>коллективного</w:t>
            </w:r>
            <w:r>
              <w:rPr>
                <w:spacing w:val="32"/>
              </w:rPr>
              <w:t xml:space="preserve"> </w:t>
            </w:r>
            <w:r>
              <w:t xml:space="preserve">безопасного  </w:t>
            </w:r>
            <w:r>
              <w:rPr>
                <w:spacing w:val="10"/>
              </w:rPr>
              <w:t xml:space="preserve"> </w:t>
            </w:r>
            <w:r>
              <w:t xml:space="preserve">поведения  </w:t>
            </w:r>
            <w:r>
              <w:rPr>
                <w:spacing w:val="9"/>
              </w:rPr>
              <w:t xml:space="preserve"> </w:t>
            </w:r>
            <w:r>
              <w:t xml:space="preserve">в  </w:t>
            </w:r>
            <w:r>
              <w:rPr>
                <w:spacing w:val="8"/>
              </w:rPr>
              <w:t xml:space="preserve"> </w:t>
            </w:r>
            <w:r>
              <w:t>чрезвычайных</w:t>
            </w:r>
          </w:p>
        </w:tc>
      </w:tr>
    </w:tbl>
    <w:p w:rsidR="000729EE" w:rsidRDefault="000729EE">
      <w:pPr>
        <w:spacing w:line="238" w:lineRule="exact"/>
        <w:sectPr w:rsidR="000729EE">
          <w:pgSz w:w="16840" w:h="11910" w:orient="landscape"/>
          <w:pgMar w:top="1100" w:right="380" w:bottom="1200" w:left="600" w:header="0" w:footer="922" w:gutter="0"/>
          <w:cols w:space="720"/>
        </w:sectPr>
      </w:pPr>
    </w:p>
    <w:p w:rsidR="000729EE" w:rsidRDefault="000729EE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3"/>
        <w:gridCol w:w="5813"/>
      </w:tblGrid>
      <w:tr w:rsidR="000729EE">
        <w:trPr>
          <w:trHeight w:val="6831"/>
        </w:trPr>
        <w:tc>
          <w:tcPr>
            <w:tcW w:w="4253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психологическое.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ind w:left="105" w:right="95"/>
              <w:jc w:val="both"/>
            </w:pPr>
            <w:r>
              <w:t>жизни, формирование</w:t>
            </w:r>
            <w:r>
              <w:rPr>
                <w:spacing w:val="1"/>
              </w:rPr>
              <w:t xml:space="preserve"> </w:t>
            </w:r>
            <w:r>
              <w:t>установки</w:t>
            </w:r>
            <w:r>
              <w:rPr>
                <w:spacing w:val="1"/>
              </w:rPr>
              <w:t xml:space="preserve"> </w:t>
            </w:r>
            <w:r>
              <w:t>на систематические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физической культурой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спортом,</w:t>
            </w:r>
            <w:r>
              <w:rPr>
                <w:spacing w:val="55"/>
              </w:rPr>
              <w:t xml:space="preserve"> </w:t>
            </w:r>
            <w:r>
              <w:t>готовности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выбору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режимов</w:t>
            </w:r>
            <w:r>
              <w:rPr>
                <w:spacing w:val="1"/>
              </w:rPr>
              <w:t xml:space="preserve"> </w:t>
            </w:r>
            <w:r>
              <w:t>двигательно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53"/>
              </w:rPr>
              <w:t xml:space="preserve"> </w:t>
            </w:r>
            <w:r>
              <w:t>на  основе</w:t>
            </w:r>
          </w:p>
          <w:p w:rsidR="000729EE" w:rsidRDefault="00697400">
            <w:pPr>
              <w:pStyle w:val="TableParagraph"/>
              <w:spacing w:line="252" w:lineRule="exact"/>
              <w:ind w:left="105"/>
              <w:jc w:val="both"/>
            </w:pPr>
            <w:r>
              <w:t>осознания</w:t>
            </w:r>
            <w:r>
              <w:rPr>
                <w:spacing w:val="-2"/>
              </w:rPr>
              <w:t xml:space="preserve"> </w:t>
            </w:r>
            <w:r>
              <w:t>собственных</w:t>
            </w:r>
            <w:r>
              <w:rPr>
                <w:spacing w:val="-1"/>
              </w:rPr>
              <w:t xml:space="preserve"> </w:t>
            </w:r>
            <w:r>
              <w:t>возможностей;</w:t>
            </w:r>
          </w:p>
          <w:p w:rsidR="000729EE" w:rsidRDefault="00697400">
            <w:pPr>
              <w:pStyle w:val="TableParagraph"/>
              <w:numPr>
                <w:ilvl w:val="0"/>
                <w:numId w:val="82"/>
              </w:numPr>
              <w:tabs>
                <w:tab w:val="left" w:pos="425"/>
              </w:tabs>
              <w:ind w:right="95" w:firstLine="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современных угрозах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здоровья</w:t>
            </w:r>
            <w:r>
              <w:rPr>
                <w:spacing w:val="55"/>
              </w:rPr>
              <w:t xml:space="preserve"> </w:t>
            </w:r>
            <w:r>
              <w:t>людей,</w:t>
            </w:r>
            <w:r>
              <w:rPr>
                <w:spacing w:val="55"/>
              </w:rPr>
              <w:t xml:space="preserve"> </w:t>
            </w:r>
            <w:r>
              <w:t>в том</w:t>
            </w:r>
            <w:r>
              <w:rPr>
                <w:spacing w:val="55"/>
              </w:rPr>
              <w:t xml:space="preserve"> </w:t>
            </w:r>
            <w:r>
              <w:t>числе</w:t>
            </w:r>
            <w:r>
              <w:rPr>
                <w:spacing w:val="55"/>
              </w:rPr>
              <w:t xml:space="preserve"> </w:t>
            </w:r>
            <w:r>
              <w:t>экологических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транспортных,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56"/>
              </w:rPr>
              <w:t xml:space="preserve"> </w:t>
            </w:r>
            <w:r>
              <w:t>активно</w:t>
            </w:r>
            <w:r>
              <w:rPr>
                <w:spacing w:val="56"/>
              </w:rPr>
              <w:t xml:space="preserve"> </w:t>
            </w:r>
            <w:r>
              <w:t>им</w:t>
            </w:r>
            <w:r>
              <w:rPr>
                <w:spacing w:val="-52"/>
              </w:rPr>
              <w:t xml:space="preserve"> </w:t>
            </w:r>
            <w:r>
              <w:t>противостоять;</w:t>
            </w:r>
          </w:p>
          <w:p w:rsidR="000729EE" w:rsidRDefault="00697400">
            <w:pPr>
              <w:pStyle w:val="TableParagraph"/>
              <w:numPr>
                <w:ilvl w:val="0"/>
                <w:numId w:val="82"/>
              </w:numPr>
              <w:tabs>
                <w:tab w:val="left" w:pos="723"/>
              </w:tabs>
              <w:ind w:right="93" w:firstLine="0"/>
              <w:jc w:val="both"/>
            </w:pP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современными</w:t>
            </w:r>
            <w:r>
              <w:rPr>
                <w:spacing w:val="1"/>
              </w:rPr>
              <w:t xml:space="preserve"> </w:t>
            </w:r>
            <w:r>
              <w:t>оздоровительными</w:t>
            </w:r>
            <w:r>
              <w:rPr>
                <w:spacing w:val="-52"/>
              </w:rPr>
              <w:t xml:space="preserve"> </w:t>
            </w:r>
            <w:r>
              <w:t>технологиями,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том</w:t>
            </w:r>
            <w:r>
              <w:rPr>
                <w:spacing w:val="55"/>
              </w:rPr>
              <w:t xml:space="preserve"> </w:t>
            </w:r>
            <w:r>
              <w:t>числе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основе</w:t>
            </w:r>
            <w:r>
              <w:rPr>
                <w:spacing w:val="56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-2"/>
              </w:rPr>
              <w:t xml:space="preserve"> </w:t>
            </w:r>
            <w:r>
              <w:t>гигиены;</w:t>
            </w:r>
          </w:p>
          <w:p w:rsidR="000729EE" w:rsidRDefault="00697400">
            <w:pPr>
              <w:pStyle w:val="TableParagraph"/>
              <w:numPr>
                <w:ilvl w:val="0"/>
                <w:numId w:val="82"/>
              </w:numPr>
              <w:tabs>
                <w:tab w:val="left" w:pos="406"/>
                <w:tab w:val="left" w:pos="2679"/>
              </w:tabs>
              <w:ind w:right="96" w:firstLine="0"/>
              <w:jc w:val="both"/>
            </w:pP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t>употребления</w:t>
            </w:r>
            <w:r>
              <w:rPr>
                <w:spacing w:val="1"/>
              </w:rPr>
              <w:t xml:space="preserve"> </w:t>
            </w:r>
            <w:r>
              <w:t>наркотиков 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психоактивных</w:t>
            </w:r>
            <w:r>
              <w:tab/>
              <w:t>веществ,</w:t>
            </w:r>
            <w:r>
              <w:rPr>
                <w:spacing w:val="1"/>
              </w:rPr>
              <w:t xml:space="preserve"> </w:t>
            </w:r>
            <w:r>
              <w:t>профилактики</w:t>
            </w:r>
            <w:r>
              <w:rPr>
                <w:spacing w:val="-52"/>
              </w:rPr>
              <w:t xml:space="preserve"> </w:t>
            </w:r>
            <w:r>
              <w:t>инфекционных</w:t>
            </w:r>
            <w:r>
              <w:rPr>
                <w:spacing w:val="-1"/>
              </w:rPr>
              <w:t xml:space="preserve"> </w:t>
            </w:r>
            <w:r>
              <w:t>заболеваний;</w:t>
            </w:r>
          </w:p>
          <w:p w:rsidR="000729EE" w:rsidRDefault="00697400">
            <w:pPr>
              <w:pStyle w:val="TableParagraph"/>
              <w:numPr>
                <w:ilvl w:val="0"/>
                <w:numId w:val="82"/>
              </w:numPr>
              <w:tabs>
                <w:tab w:val="left" w:pos="780"/>
                <w:tab w:val="left" w:pos="781"/>
              </w:tabs>
              <w:ind w:right="95" w:firstLine="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устойчивого</w:t>
            </w:r>
            <w:r>
              <w:rPr>
                <w:spacing w:val="1"/>
              </w:rPr>
              <w:t xml:space="preserve"> </w:t>
            </w:r>
            <w:r>
              <w:t>отрицательного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каддиктивным</w:t>
            </w:r>
            <w:r>
              <w:rPr>
                <w:spacing w:val="1"/>
              </w:rPr>
              <w:t xml:space="preserve"> </w:t>
            </w:r>
            <w:r>
              <w:t>проявлениям</w:t>
            </w:r>
            <w:r>
              <w:rPr>
                <w:spacing w:val="56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рода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наркозависимость,</w:t>
            </w:r>
            <w:r>
              <w:rPr>
                <w:spacing w:val="54"/>
              </w:rPr>
              <w:t xml:space="preserve"> </w:t>
            </w:r>
            <w:r>
              <w:t>алкоголизм,</w:t>
            </w:r>
          </w:p>
          <w:p w:rsidR="000729EE" w:rsidRDefault="00697400">
            <w:pPr>
              <w:pStyle w:val="TableParagraph"/>
              <w:ind w:left="105" w:right="98"/>
              <w:jc w:val="both"/>
            </w:pPr>
            <w:r>
              <w:t>игромания,</w:t>
            </w:r>
            <w:r>
              <w:rPr>
                <w:spacing w:val="56"/>
              </w:rPr>
              <w:t xml:space="preserve"> </w:t>
            </w:r>
            <w:r>
              <w:t>табакокурение,</w:t>
            </w:r>
            <w:r>
              <w:rPr>
                <w:spacing w:val="56"/>
              </w:rPr>
              <w:t xml:space="preserve"> </w:t>
            </w:r>
            <w:r>
              <w:t>интернет-зависимость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др.,</w:t>
            </w:r>
            <w:r>
              <w:rPr>
                <w:spacing w:val="52"/>
              </w:rPr>
              <w:t xml:space="preserve"> </w:t>
            </w:r>
            <w:r>
              <w:t>как</w:t>
            </w:r>
            <w:r>
              <w:rPr>
                <w:spacing w:val="51"/>
              </w:rPr>
              <w:t xml:space="preserve"> </w:t>
            </w:r>
            <w:r>
              <w:t>факторамограничивающим</w:t>
            </w:r>
            <w:r>
              <w:rPr>
                <w:spacing w:val="-2"/>
              </w:rPr>
              <w:t xml:space="preserve"> </w:t>
            </w:r>
            <w:r>
              <w:t>свободу</w:t>
            </w:r>
            <w:r>
              <w:rPr>
                <w:spacing w:val="-3"/>
              </w:rPr>
              <w:t xml:space="preserve"> </w:t>
            </w:r>
            <w:r>
              <w:t>личности)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ind w:left="108" w:right="97"/>
              <w:jc w:val="both"/>
            </w:pPr>
            <w:r>
              <w:t>ситуациях, угрожающих жизни и здоровью людей, правил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на транспорте</w:t>
            </w:r>
            <w:r>
              <w:rPr>
                <w:spacing w:val="-3"/>
              </w:rPr>
              <w:t xml:space="preserve"> </w:t>
            </w:r>
            <w:r>
              <w:t>и на дорогах;</w:t>
            </w:r>
          </w:p>
          <w:p w:rsidR="000729EE" w:rsidRDefault="00697400">
            <w:pPr>
              <w:pStyle w:val="TableParagraph"/>
              <w:numPr>
                <w:ilvl w:val="0"/>
                <w:numId w:val="81"/>
              </w:numPr>
              <w:tabs>
                <w:tab w:val="left" w:pos="445"/>
              </w:tabs>
              <w:ind w:right="98" w:firstLine="0"/>
              <w:jc w:val="both"/>
            </w:pPr>
            <w:r>
              <w:t>осознанное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выбору</w:t>
            </w:r>
            <w:r>
              <w:rPr>
                <w:spacing w:val="1"/>
              </w:rPr>
              <w:t xml:space="preserve"> </w:t>
            </w:r>
            <w:r>
              <w:t>индивидуального</w:t>
            </w:r>
            <w:r>
              <w:rPr>
                <w:spacing w:val="-1"/>
              </w:rPr>
              <w:t xml:space="preserve"> </w:t>
            </w:r>
            <w:r>
              <w:t>рациона здорового</w:t>
            </w:r>
            <w:r>
              <w:rPr>
                <w:spacing w:val="-4"/>
              </w:rPr>
              <w:t xml:space="preserve"> </w:t>
            </w:r>
            <w:r>
              <w:t>питания;</w:t>
            </w:r>
          </w:p>
          <w:p w:rsidR="000729EE" w:rsidRDefault="00697400">
            <w:pPr>
              <w:pStyle w:val="TableParagraph"/>
              <w:numPr>
                <w:ilvl w:val="0"/>
                <w:numId w:val="81"/>
              </w:numPr>
              <w:tabs>
                <w:tab w:val="left" w:pos="284"/>
              </w:tabs>
              <w:ind w:right="94" w:firstLine="0"/>
              <w:jc w:val="both"/>
            </w:pPr>
            <w:r>
              <w:t>первоначальные</w:t>
            </w:r>
            <w:r>
              <w:rPr>
                <w:spacing w:val="56"/>
              </w:rPr>
              <w:t xml:space="preserve"> </w:t>
            </w:r>
            <w:r>
              <w:t>представления</w:t>
            </w:r>
            <w:r>
              <w:rPr>
                <w:spacing w:val="56"/>
              </w:rPr>
              <w:t xml:space="preserve"> </w:t>
            </w:r>
            <w:r>
              <w:t>о   здоровье человека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56"/>
              </w:rPr>
              <w:t xml:space="preserve"> </w:t>
            </w:r>
            <w:r>
              <w:t>абсолютной</w:t>
            </w:r>
            <w:r>
              <w:rPr>
                <w:spacing w:val="56"/>
              </w:rPr>
              <w:t xml:space="preserve"> </w:t>
            </w:r>
            <w:r>
              <w:t>ценности,</w:t>
            </w:r>
            <w:r>
              <w:rPr>
                <w:spacing w:val="56"/>
              </w:rPr>
              <w:t xml:space="preserve"> </w:t>
            </w:r>
            <w:r>
              <w:t>его</w:t>
            </w:r>
            <w:r>
              <w:rPr>
                <w:spacing w:val="56"/>
              </w:rPr>
              <w:t xml:space="preserve"> </w:t>
            </w:r>
            <w:r>
              <w:t>значения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полноценной</w:t>
            </w:r>
            <w:r>
              <w:rPr>
                <w:spacing w:val="1"/>
              </w:rPr>
              <w:t xml:space="preserve"> </w:t>
            </w:r>
            <w:r>
              <w:t>человеческой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физическом,</w:t>
            </w:r>
            <w:r>
              <w:rPr>
                <w:spacing w:val="-52"/>
              </w:rPr>
              <w:t xml:space="preserve"> </w:t>
            </w:r>
            <w:r>
              <w:t>духовном</w:t>
            </w:r>
            <w:r>
              <w:rPr>
                <w:spacing w:val="-2"/>
              </w:rPr>
              <w:t xml:space="preserve"> </w:t>
            </w:r>
            <w:r>
              <w:t>и нравственном здоровье;</w:t>
            </w:r>
          </w:p>
          <w:p w:rsidR="000729EE" w:rsidRDefault="00697400">
            <w:pPr>
              <w:pStyle w:val="TableParagraph"/>
              <w:numPr>
                <w:ilvl w:val="0"/>
                <w:numId w:val="81"/>
              </w:numPr>
              <w:tabs>
                <w:tab w:val="left" w:pos="522"/>
              </w:tabs>
              <w:ind w:right="99" w:firstLine="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начальных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-52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жизни;</w:t>
            </w:r>
          </w:p>
          <w:p w:rsidR="000729EE" w:rsidRDefault="00697400">
            <w:pPr>
              <w:pStyle w:val="TableParagraph"/>
              <w:numPr>
                <w:ilvl w:val="0"/>
                <w:numId w:val="81"/>
              </w:numPr>
              <w:tabs>
                <w:tab w:val="left" w:pos="234"/>
                <w:tab w:val="left" w:pos="1809"/>
                <w:tab w:val="left" w:pos="4213"/>
                <w:tab w:val="left" w:pos="5600"/>
              </w:tabs>
              <w:ind w:right="96" w:firstLine="0"/>
            </w:pPr>
            <w:r>
              <w:t>базовые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сохранения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tab/>
              <w:t>здоровьесберегающих</w:t>
            </w:r>
            <w:r>
              <w:tab/>
              <w:t>технологий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и во</w:t>
            </w:r>
            <w:r>
              <w:rPr>
                <w:spacing w:val="-1"/>
              </w:rPr>
              <w:t xml:space="preserve"> </w:t>
            </w:r>
            <w:r>
              <w:t>внеурочное время;</w:t>
            </w:r>
          </w:p>
          <w:p w:rsidR="000729EE" w:rsidRDefault="00697400">
            <w:pPr>
              <w:pStyle w:val="TableParagraph"/>
              <w:numPr>
                <w:ilvl w:val="0"/>
                <w:numId w:val="81"/>
              </w:numPr>
              <w:tabs>
                <w:tab w:val="left" w:pos="562"/>
              </w:tabs>
              <w:ind w:right="96" w:firstLine="0"/>
              <w:jc w:val="both"/>
            </w:pPr>
            <w:r>
              <w:t>первоначальные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физической культурой и спортом, понимание влияния этой</w:t>
            </w:r>
            <w:r>
              <w:rPr>
                <w:spacing w:val="-52"/>
              </w:rPr>
              <w:t xml:space="preserve"> </w:t>
            </w:r>
            <w:r>
              <w:t>деятельности на развитие личности человека, на процесс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 взрослой жизни;</w:t>
            </w:r>
          </w:p>
          <w:p w:rsidR="000729EE" w:rsidRDefault="00697400">
            <w:pPr>
              <w:pStyle w:val="TableParagraph"/>
              <w:numPr>
                <w:ilvl w:val="0"/>
                <w:numId w:val="81"/>
              </w:numPr>
              <w:tabs>
                <w:tab w:val="left" w:pos="476"/>
              </w:tabs>
              <w:ind w:right="96" w:firstLine="0"/>
              <w:jc w:val="both"/>
            </w:pP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российского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мирового</w:t>
            </w:r>
            <w:r>
              <w:rPr>
                <w:spacing w:val="-1"/>
              </w:rPr>
              <w:t xml:space="preserve"> </w:t>
            </w:r>
            <w:r>
              <w:t>спорта, уважение к спортсменам;</w:t>
            </w:r>
          </w:p>
          <w:p w:rsidR="000729EE" w:rsidRDefault="00697400">
            <w:pPr>
              <w:pStyle w:val="TableParagraph"/>
              <w:numPr>
                <w:ilvl w:val="0"/>
                <w:numId w:val="81"/>
              </w:numPr>
              <w:tabs>
                <w:tab w:val="left" w:pos="414"/>
              </w:tabs>
              <w:ind w:right="97" w:firstLine="0"/>
              <w:jc w:val="both"/>
            </w:pPr>
            <w:r>
              <w:t>отрицательное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употреблению</w:t>
            </w:r>
            <w:r>
              <w:rPr>
                <w:spacing w:val="1"/>
              </w:rPr>
              <w:t xml:space="preserve"> </w:t>
            </w:r>
            <w:r>
              <w:t>психоактивных веществ, к курению и алкоголю, избытку</w:t>
            </w:r>
            <w:r>
              <w:rPr>
                <w:spacing w:val="1"/>
              </w:rPr>
              <w:t xml:space="preserve"> </w:t>
            </w:r>
            <w:r>
              <w:t>компьютерных</w:t>
            </w:r>
            <w:r>
              <w:rPr>
                <w:spacing w:val="-1"/>
              </w:rPr>
              <w:t xml:space="preserve"> </w:t>
            </w:r>
            <w:r>
              <w:t>игр и интернета;</w:t>
            </w:r>
          </w:p>
          <w:p w:rsidR="000729EE" w:rsidRDefault="00697400">
            <w:pPr>
              <w:pStyle w:val="TableParagraph"/>
              <w:numPr>
                <w:ilvl w:val="0"/>
                <w:numId w:val="81"/>
              </w:numPr>
              <w:tabs>
                <w:tab w:val="left" w:pos="522"/>
              </w:tabs>
              <w:ind w:right="95" w:firstLine="55"/>
              <w:jc w:val="both"/>
            </w:pP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опасности,</w:t>
            </w:r>
            <w:r>
              <w:rPr>
                <w:spacing w:val="1"/>
              </w:rPr>
              <w:t xml:space="preserve"> </w:t>
            </w:r>
            <w:r>
              <w:t>негативных</w:t>
            </w:r>
            <w:r>
              <w:rPr>
                <w:spacing w:val="1"/>
              </w:rPr>
              <w:t xml:space="preserve"> </w:t>
            </w:r>
            <w:r>
              <w:t>последствий</w:t>
            </w:r>
            <w:r>
              <w:rPr>
                <w:spacing w:val="-52"/>
              </w:rPr>
              <w:t xml:space="preserve"> </w:t>
            </w:r>
            <w:r>
              <w:t>употребления психоактивных</w:t>
            </w:r>
            <w:r>
              <w:rPr>
                <w:spacing w:val="1"/>
              </w:rPr>
              <w:t xml:space="preserve"> </w:t>
            </w:r>
            <w:r>
              <w:t>веществ,</w:t>
            </w:r>
            <w:r>
              <w:rPr>
                <w:spacing w:val="1"/>
              </w:rPr>
              <w:t xml:space="preserve"> </w:t>
            </w:r>
            <w:r>
              <w:t>алкоголя,</w:t>
            </w:r>
            <w:r>
              <w:rPr>
                <w:spacing w:val="1"/>
              </w:rPr>
              <w:t xml:space="preserve"> </w:t>
            </w:r>
            <w:r>
              <w:t>табака,</w:t>
            </w:r>
            <w:r>
              <w:rPr>
                <w:spacing w:val="1"/>
              </w:rPr>
              <w:t xml:space="preserve"> </w:t>
            </w:r>
            <w:r>
              <w:t>наркотических веществ,</w:t>
            </w:r>
            <w:r>
              <w:rPr>
                <w:spacing w:val="1"/>
              </w:rPr>
              <w:t xml:space="preserve"> </w:t>
            </w:r>
            <w:r>
              <w:t>бесконтрольного</w:t>
            </w:r>
            <w:r>
              <w:rPr>
                <w:spacing w:val="1"/>
              </w:rPr>
              <w:t xml:space="preserve"> </w:t>
            </w:r>
            <w:r>
              <w:t>употребление</w:t>
            </w:r>
            <w:r>
              <w:rPr>
                <w:spacing w:val="1"/>
              </w:rPr>
              <w:t xml:space="preserve"> </w:t>
            </w:r>
            <w:r>
              <w:t>лекарственных</w:t>
            </w:r>
            <w:r>
              <w:rPr>
                <w:spacing w:val="38"/>
              </w:rPr>
              <w:t xml:space="preserve"> </w:t>
            </w:r>
            <w:r>
              <w:t>препаратов,</w:t>
            </w:r>
            <w:r>
              <w:rPr>
                <w:spacing w:val="41"/>
              </w:rPr>
              <w:t xml:space="preserve"> </w:t>
            </w:r>
            <w:r>
              <w:t>возникновения</w:t>
            </w:r>
            <w:r>
              <w:rPr>
                <w:spacing w:val="40"/>
              </w:rPr>
              <w:t xml:space="preserve"> </w:t>
            </w:r>
            <w:r>
              <w:t>суицидальных</w:t>
            </w:r>
          </w:p>
          <w:p w:rsidR="000729EE" w:rsidRDefault="00697400">
            <w:pPr>
              <w:pStyle w:val="TableParagraph"/>
              <w:spacing w:line="238" w:lineRule="exact"/>
              <w:ind w:left="108"/>
            </w:pPr>
            <w:r>
              <w:t>мыслей.</w:t>
            </w:r>
          </w:p>
        </w:tc>
      </w:tr>
    </w:tbl>
    <w:p w:rsidR="000729EE" w:rsidRDefault="000729EE">
      <w:pPr>
        <w:pStyle w:val="a3"/>
        <w:ind w:left="0" w:firstLine="0"/>
        <w:jc w:val="left"/>
        <w:rPr>
          <w:b/>
          <w:sz w:val="14"/>
        </w:rPr>
      </w:pPr>
    </w:p>
    <w:p w:rsidR="000729EE" w:rsidRDefault="00697400">
      <w:pPr>
        <w:pStyle w:val="a4"/>
        <w:numPr>
          <w:ilvl w:val="3"/>
          <w:numId w:val="101"/>
        </w:numPr>
        <w:tabs>
          <w:tab w:val="left" w:pos="1173"/>
        </w:tabs>
        <w:spacing w:before="92"/>
        <w:ind w:left="1172" w:hanging="355"/>
        <w:jc w:val="left"/>
        <w:rPr>
          <w:b/>
        </w:rPr>
      </w:pPr>
      <w:r>
        <w:rPr>
          <w:b/>
        </w:rPr>
        <w:t>Социокультурное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медиакультурное</w:t>
      </w:r>
      <w:r>
        <w:rPr>
          <w:b/>
          <w:spacing w:val="-7"/>
        </w:rPr>
        <w:t xml:space="preserve"> </w:t>
      </w:r>
      <w:r>
        <w:rPr>
          <w:b/>
        </w:rPr>
        <w:t>воспитание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3"/>
        <w:gridCol w:w="5813"/>
      </w:tblGrid>
      <w:tr w:rsidR="000729EE">
        <w:trPr>
          <w:trHeight w:val="505"/>
        </w:trPr>
        <w:tc>
          <w:tcPr>
            <w:tcW w:w="4253" w:type="dxa"/>
          </w:tcPr>
          <w:p w:rsidR="000729EE" w:rsidRDefault="00697400">
            <w:pPr>
              <w:pStyle w:val="TableParagraph"/>
              <w:spacing w:line="251" w:lineRule="exact"/>
              <w:ind w:left="964"/>
              <w:rPr>
                <w:b/>
              </w:rPr>
            </w:pPr>
            <w:r>
              <w:rPr>
                <w:b/>
              </w:rPr>
              <w:t>Ценностные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установки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spacing w:line="251" w:lineRule="exact"/>
              <w:ind w:left="179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spacing w:line="254" w:lineRule="exact"/>
              <w:ind w:left="2234" w:right="737" w:hanging="1469"/>
              <w:rPr>
                <w:b/>
              </w:rPr>
            </w:pPr>
            <w:r>
              <w:rPr>
                <w:b/>
              </w:rPr>
              <w:t>Планируемые результаты воспитательной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0729EE">
        <w:trPr>
          <w:trHeight w:val="1262"/>
        </w:trPr>
        <w:tc>
          <w:tcPr>
            <w:tcW w:w="4253" w:type="dxa"/>
          </w:tcPr>
          <w:p w:rsidR="000729EE" w:rsidRDefault="00697400">
            <w:pPr>
              <w:pStyle w:val="TableParagraph"/>
              <w:tabs>
                <w:tab w:val="left" w:pos="1321"/>
              </w:tabs>
              <w:ind w:right="95"/>
            </w:pPr>
            <w:r>
              <w:t>-Понятия</w:t>
            </w:r>
            <w:r>
              <w:tab/>
              <w:t>«миролюбие»,</w:t>
            </w:r>
            <w:r>
              <w:rPr>
                <w:spacing w:val="1"/>
              </w:rPr>
              <w:t xml:space="preserve"> </w:t>
            </w:r>
            <w:r>
              <w:t>«гражданское</w:t>
            </w:r>
            <w:r>
              <w:rPr>
                <w:spacing w:val="-52"/>
              </w:rPr>
              <w:t xml:space="preserve"> </w:t>
            </w:r>
            <w:r>
              <w:t>согласие», «социальное</w:t>
            </w:r>
            <w:r>
              <w:rPr>
                <w:spacing w:val="1"/>
              </w:rPr>
              <w:t xml:space="preserve"> </w:t>
            </w:r>
            <w:r>
              <w:t>партнерство»,</w:t>
            </w:r>
            <w:r>
              <w:rPr>
                <w:spacing w:val="1"/>
              </w:rPr>
              <w:t xml:space="preserve"> </w:t>
            </w:r>
            <w:r>
              <w:t>важность</w:t>
            </w:r>
            <w:r>
              <w:rPr>
                <w:spacing w:val="1"/>
              </w:rPr>
              <w:t xml:space="preserve"> </w:t>
            </w:r>
            <w:r>
              <w:t>этих</w:t>
            </w:r>
            <w:r>
              <w:rPr>
                <w:spacing w:val="1"/>
              </w:rPr>
              <w:t xml:space="preserve"> </w:t>
            </w:r>
            <w:r>
              <w:t>явлений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  <w:r>
              <w:rPr>
                <w:spacing w:val="26"/>
              </w:rPr>
              <w:t xml:space="preserve"> </w:t>
            </w:r>
            <w:r>
              <w:t>человека,</w:t>
            </w:r>
            <w:r>
              <w:rPr>
                <w:spacing w:val="25"/>
              </w:rPr>
              <w:t xml:space="preserve"> </w:t>
            </w:r>
            <w:r>
              <w:t>сохранения</w:t>
            </w:r>
            <w:r>
              <w:rPr>
                <w:spacing w:val="40"/>
              </w:rPr>
              <w:t xml:space="preserve"> </w:t>
            </w:r>
            <w:r>
              <w:t>мира</w:t>
            </w:r>
            <w:r>
              <w:rPr>
                <w:spacing w:val="27"/>
              </w:rPr>
              <w:t xml:space="preserve"> </w:t>
            </w:r>
            <w:r>
              <w:t>в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семье,</w:t>
            </w:r>
            <w:r>
              <w:rPr>
                <w:spacing w:val="51"/>
              </w:rPr>
              <w:t xml:space="preserve"> </w:t>
            </w:r>
            <w:r>
              <w:t>обществе,</w:t>
            </w:r>
            <w:r>
              <w:rPr>
                <w:spacing w:val="-1"/>
              </w:rPr>
              <w:t xml:space="preserve"> </w:t>
            </w:r>
            <w:r>
              <w:t>государстве;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ind w:left="105" w:right="97"/>
              <w:jc w:val="both"/>
            </w:pPr>
            <w:r>
              <w:t>-Формирование</w:t>
            </w:r>
            <w:r>
              <w:rPr>
                <w:spacing w:val="1"/>
              </w:rPr>
              <w:t xml:space="preserve"> </w:t>
            </w:r>
            <w:r>
              <w:t>межкультурных,</w:t>
            </w:r>
            <w:r>
              <w:rPr>
                <w:spacing w:val="1"/>
              </w:rPr>
              <w:t xml:space="preserve"> </w:t>
            </w:r>
            <w:r>
              <w:t>межнациональных,</w:t>
            </w:r>
            <w:r>
              <w:rPr>
                <w:spacing w:val="-52"/>
              </w:rPr>
              <w:t xml:space="preserve"> </w:t>
            </w:r>
            <w:r>
              <w:t>межконфессиональных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54"/>
              </w:rPr>
              <w:t xml:space="preserve"> </w:t>
            </w:r>
            <w:r>
              <w:t>сотрудничества,</w:t>
            </w:r>
          </w:p>
          <w:p w:rsidR="000729EE" w:rsidRDefault="00697400">
            <w:pPr>
              <w:pStyle w:val="TableParagraph"/>
              <w:spacing w:line="252" w:lineRule="exact"/>
              <w:ind w:left="105"/>
              <w:jc w:val="both"/>
            </w:pPr>
            <w:r>
              <w:t>диалогического</w:t>
            </w:r>
            <w:r>
              <w:rPr>
                <w:spacing w:val="-3"/>
              </w:rPr>
              <w:t xml:space="preserve"> </w:t>
            </w:r>
            <w:r>
              <w:t>общения;</w:t>
            </w:r>
          </w:p>
          <w:p w:rsidR="000729EE" w:rsidRDefault="00697400">
            <w:pPr>
              <w:pStyle w:val="TableParagraph"/>
              <w:spacing w:line="238" w:lineRule="exact"/>
              <w:ind w:left="105"/>
              <w:jc w:val="both"/>
            </w:pPr>
            <w:r>
              <w:t>-</w:t>
            </w:r>
            <w:r>
              <w:rPr>
                <w:spacing w:val="78"/>
              </w:rPr>
              <w:t xml:space="preserve"> </w:t>
            </w:r>
            <w:r>
              <w:t xml:space="preserve">развитие  </w:t>
            </w:r>
            <w:r>
              <w:rPr>
                <w:spacing w:val="25"/>
              </w:rPr>
              <w:t xml:space="preserve"> </w:t>
            </w:r>
            <w:r>
              <w:t>навыков</w:t>
            </w:r>
            <w:r>
              <w:rPr>
                <w:spacing w:val="39"/>
              </w:rPr>
              <w:t xml:space="preserve"> </w:t>
            </w:r>
            <w:r>
              <w:t>использования</w:t>
            </w:r>
            <w:r>
              <w:rPr>
                <w:spacing w:val="39"/>
              </w:rPr>
              <w:t xml:space="preserve"> </w:t>
            </w:r>
            <w:r>
              <w:t>информационной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ind w:left="108" w:right="95"/>
              <w:jc w:val="both"/>
            </w:pPr>
            <w:r>
              <w:t>-Интериоризация</w:t>
            </w:r>
            <w:r>
              <w:rPr>
                <w:spacing w:val="1"/>
              </w:rPr>
              <w:t xml:space="preserve"> </w:t>
            </w:r>
            <w:r>
              <w:t>гуманистических,</w:t>
            </w:r>
            <w:r>
              <w:rPr>
                <w:spacing w:val="1"/>
              </w:rPr>
              <w:t xml:space="preserve"> </w:t>
            </w:r>
            <w:r>
              <w:t>демократических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ценностей,</w:t>
            </w:r>
            <w:r>
              <w:rPr>
                <w:spacing w:val="1"/>
              </w:rPr>
              <w:t xml:space="preserve"> </w:t>
            </w:r>
            <w:r>
              <w:t>осознанное,</w:t>
            </w:r>
            <w:r>
              <w:rPr>
                <w:spacing w:val="1"/>
              </w:rPr>
              <w:t xml:space="preserve"> </w:t>
            </w:r>
            <w:r>
              <w:t>уважительное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доброжелательное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другому</w:t>
            </w:r>
            <w:r>
              <w:rPr>
                <w:spacing w:val="1"/>
              </w:rPr>
              <w:t xml:space="preserve"> </w:t>
            </w:r>
            <w:r>
              <w:t>человеку,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мнению,</w:t>
            </w:r>
            <w:r>
              <w:rPr>
                <w:spacing w:val="45"/>
              </w:rPr>
              <w:t xml:space="preserve"> </w:t>
            </w:r>
            <w:r>
              <w:t>мировоззрению,</w:t>
            </w:r>
            <w:r>
              <w:rPr>
                <w:spacing w:val="45"/>
              </w:rPr>
              <w:t xml:space="preserve"> </w:t>
            </w:r>
            <w:r>
              <w:t>культуре,</w:t>
            </w:r>
            <w:r>
              <w:rPr>
                <w:spacing w:val="46"/>
              </w:rPr>
              <w:t xml:space="preserve"> </w:t>
            </w:r>
            <w:r>
              <w:t>языку,</w:t>
            </w:r>
            <w:r>
              <w:rPr>
                <w:spacing w:val="45"/>
              </w:rPr>
              <w:t xml:space="preserve"> </w:t>
            </w:r>
            <w:r>
              <w:t>вере,</w:t>
            </w:r>
          </w:p>
          <w:p w:rsidR="000729EE" w:rsidRDefault="00697400">
            <w:pPr>
              <w:pStyle w:val="TableParagraph"/>
              <w:spacing w:line="238" w:lineRule="exact"/>
              <w:ind w:left="108"/>
              <w:jc w:val="both"/>
            </w:pPr>
            <w:r>
              <w:t>гражданской</w:t>
            </w:r>
            <w:r>
              <w:rPr>
                <w:spacing w:val="-4"/>
              </w:rPr>
              <w:t xml:space="preserve"> </w:t>
            </w:r>
            <w:r>
              <w:t>позиции;</w:t>
            </w:r>
          </w:p>
        </w:tc>
      </w:tr>
    </w:tbl>
    <w:p w:rsidR="000729EE" w:rsidRDefault="000729EE">
      <w:pPr>
        <w:spacing w:line="238" w:lineRule="exact"/>
        <w:jc w:val="both"/>
        <w:sectPr w:rsidR="000729EE">
          <w:pgSz w:w="16840" w:h="11910" w:orient="landscape"/>
          <w:pgMar w:top="1100" w:right="380" w:bottom="1200" w:left="600" w:header="0" w:footer="922" w:gutter="0"/>
          <w:cols w:space="720"/>
        </w:sectPr>
      </w:pPr>
    </w:p>
    <w:p w:rsidR="000729EE" w:rsidRDefault="000729EE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3"/>
        <w:gridCol w:w="5813"/>
      </w:tblGrid>
      <w:tr w:rsidR="000729EE">
        <w:trPr>
          <w:trHeight w:val="3288"/>
        </w:trPr>
        <w:tc>
          <w:tcPr>
            <w:tcW w:w="4253" w:type="dxa"/>
          </w:tcPr>
          <w:p w:rsidR="000729EE" w:rsidRDefault="00697400">
            <w:pPr>
              <w:pStyle w:val="TableParagraph"/>
              <w:tabs>
                <w:tab w:val="left" w:pos="1643"/>
                <w:tab w:val="left" w:pos="3169"/>
              </w:tabs>
              <w:spacing w:line="246" w:lineRule="exact"/>
            </w:pPr>
            <w:r>
              <w:t>-понятия</w:t>
            </w:r>
            <w:r>
              <w:tab/>
              <w:t>«социальная</w:t>
            </w:r>
            <w:r>
              <w:tab/>
              <w:t>агрессия»,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«межнациональная</w:t>
            </w:r>
            <w:r>
              <w:rPr>
                <w:spacing w:val="26"/>
              </w:rPr>
              <w:t xml:space="preserve"> </w:t>
            </w:r>
            <w:r>
              <w:t>рознь»,</w:t>
            </w:r>
            <w:r>
              <w:rPr>
                <w:spacing w:val="30"/>
              </w:rPr>
              <w:t xml:space="preserve"> </w:t>
            </w:r>
            <w:r>
              <w:t>«экстремизм»,</w:t>
            </w:r>
          </w:p>
          <w:p w:rsidR="000729EE" w:rsidRDefault="00697400">
            <w:pPr>
              <w:pStyle w:val="TableParagraph"/>
              <w:tabs>
                <w:tab w:val="left" w:pos="1254"/>
                <w:tab w:val="left" w:pos="1518"/>
                <w:tab w:val="left" w:pos="2389"/>
                <w:tab w:val="left" w:pos="2600"/>
                <w:tab w:val="left" w:pos="2986"/>
                <w:tab w:val="left" w:pos="3070"/>
                <w:tab w:val="left" w:pos="3695"/>
                <w:tab w:val="left" w:pos="4032"/>
              </w:tabs>
              <w:spacing w:before="1"/>
              <w:ind w:right="95"/>
            </w:pPr>
            <w:r>
              <w:t>«терроризм»,</w:t>
            </w:r>
            <w:r>
              <w:rPr>
                <w:spacing w:val="46"/>
              </w:rPr>
              <w:t xml:space="preserve"> </w:t>
            </w:r>
            <w:r>
              <w:t>«фанатизм»,</w:t>
            </w:r>
            <w:r>
              <w:rPr>
                <w:spacing w:val="21"/>
              </w:rPr>
              <w:t xml:space="preserve"> </w:t>
            </w: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негативного</w:t>
            </w:r>
            <w:r>
              <w:rPr>
                <w:spacing w:val="-1"/>
              </w:rPr>
              <w:tab/>
            </w:r>
            <w:r>
              <w:t>отношения</w:t>
            </w:r>
            <w:r>
              <w:tab/>
            </w:r>
            <w:r>
              <w:tab/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этим</w:t>
            </w:r>
            <w:r>
              <w:rPr>
                <w:spacing w:val="-52"/>
              </w:rPr>
              <w:t xml:space="preserve"> </w:t>
            </w:r>
            <w:r>
              <w:t>явлениям,</w:t>
            </w:r>
            <w:r>
              <w:tab/>
              <w:t>элементарные</w:t>
            </w:r>
            <w:r>
              <w:tab/>
            </w:r>
            <w:r>
              <w:tab/>
              <w:t>знания</w:t>
            </w:r>
            <w:r>
              <w:tab/>
            </w:r>
            <w:r>
              <w:tab/>
            </w:r>
            <w:r>
              <w:rPr>
                <w:spacing w:val="-1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возможностях противостояния им;</w:t>
            </w:r>
            <w:r>
              <w:rPr>
                <w:spacing w:val="1"/>
              </w:rPr>
              <w:t xml:space="preserve"> </w:t>
            </w:r>
            <w:r>
              <w:t>межкультурное,</w:t>
            </w:r>
            <w:r>
              <w:tab/>
            </w:r>
            <w:r>
              <w:rPr>
                <w:spacing w:val="-1"/>
              </w:rPr>
              <w:t>межнациональное,</w:t>
            </w:r>
            <w:r>
              <w:rPr>
                <w:spacing w:val="-52"/>
              </w:rPr>
              <w:t xml:space="preserve"> </w:t>
            </w:r>
            <w:r>
              <w:t>межконфессиональное</w:t>
            </w:r>
            <w:r>
              <w:tab/>
            </w:r>
            <w:r>
              <w:tab/>
            </w:r>
            <w:r>
              <w:rPr>
                <w:spacing w:val="-1"/>
              </w:rPr>
              <w:t>сотрудничество,</w:t>
            </w:r>
            <w:r>
              <w:rPr>
                <w:spacing w:val="-52"/>
              </w:rPr>
              <w:t xml:space="preserve"> </w:t>
            </w:r>
            <w:r>
              <w:t>диалогическое</w:t>
            </w:r>
            <w:r>
              <w:rPr>
                <w:spacing w:val="-1"/>
              </w:rPr>
              <w:t xml:space="preserve"> </w:t>
            </w:r>
            <w:r>
              <w:t>общение;</w:t>
            </w:r>
          </w:p>
          <w:p w:rsidR="000729EE" w:rsidRDefault="00697400">
            <w:pPr>
              <w:pStyle w:val="TableParagraph"/>
              <w:tabs>
                <w:tab w:val="left" w:pos="2062"/>
                <w:tab w:val="left" w:pos="4027"/>
              </w:tabs>
              <w:spacing w:before="1"/>
              <w:ind w:right="95"/>
            </w:pPr>
            <w:r>
              <w:t>-социальное</w:t>
            </w:r>
            <w:r>
              <w:tab/>
              <w:t>партнерство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межпоколенный</w:t>
            </w:r>
            <w:r>
              <w:rPr>
                <w:spacing w:val="-1"/>
              </w:rPr>
              <w:t xml:space="preserve"> </w:t>
            </w:r>
            <w:r>
              <w:t>диалог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ind w:left="105" w:right="95"/>
              <w:jc w:val="both"/>
            </w:pP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телекоммуникационных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межкультурного</w:t>
            </w:r>
            <w:r>
              <w:rPr>
                <w:spacing w:val="1"/>
              </w:rPr>
              <w:t xml:space="preserve"> </w:t>
            </w:r>
            <w:r>
              <w:t>сотрудничества,</w:t>
            </w:r>
            <w:r>
              <w:rPr>
                <w:spacing w:val="-52"/>
              </w:rPr>
              <w:t xml:space="preserve"> </w:t>
            </w:r>
            <w:r>
              <w:t>культурного</w:t>
            </w:r>
            <w:r>
              <w:rPr>
                <w:spacing w:val="-1"/>
              </w:rPr>
              <w:t xml:space="preserve"> </w:t>
            </w:r>
            <w:r>
              <w:t>взаимообогащения.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numPr>
                <w:ilvl w:val="0"/>
                <w:numId w:val="80"/>
              </w:numPr>
              <w:tabs>
                <w:tab w:val="left" w:pos="469"/>
                <w:tab w:val="left" w:pos="2466"/>
                <w:tab w:val="left" w:pos="3984"/>
                <w:tab w:val="left" w:pos="5390"/>
              </w:tabs>
              <w:ind w:right="94" w:firstLine="0"/>
              <w:jc w:val="both"/>
            </w:pP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диалог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людьми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достигать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нем</w:t>
            </w:r>
            <w:r>
              <w:rPr>
                <w:spacing w:val="1"/>
              </w:rPr>
              <w:t xml:space="preserve"> </w:t>
            </w:r>
            <w:r>
              <w:t>взаимопонимания</w:t>
            </w:r>
            <w:r>
              <w:rPr>
                <w:spacing w:val="-52"/>
              </w:rPr>
              <w:t xml:space="preserve"> </w:t>
            </w:r>
            <w:r>
              <w:t>(идентификация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полноправного</w:t>
            </w:r>
            <w:r>
              <w:rPr>
                <w:spacing w:val="1"/>
              </w:rPr>
              <w:t xml:space="preserve"> </w:t>
            </w:r>
            <w:r>
              <w:t>субъекта</w:t>
            </w:r>
            <w:r>
              <w:rPr>
                <w:spacing w:val="1"/>
              </w:rPr>
              <w:t xml:space="preserve"> </w:t>
            </w:r>
            <w:r>
              <w:t>общения,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к конструированию образа партнера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диалогу,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конструированию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допустимых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диалога,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конструированию</w:t>
            </w:r>
            <w:r>
              <w:tab/>
              <w:t>процесса</w:t>
            </w:r>
            <w:r>
              <w:tab/>
              <w:t>диалога</w:t>
            </w:r>
            <w:r>
              <w:tab/>
              <w:t>как</w:t>
            </w:r>
            <w:r>
              <w:rPr>
                <w:spacing w:val="-53"/>
              </w:rPr>
              <w:t xml:space="preserve"> </w:t>
            </w:r>
            <w:r>
              <w:t>конвенционирования</w:t>
            </w:r>
            <w:r>
              <w:rPr>
                <w:spacing w:val="1"/>
              </w:rPr>
              <w:t xml:space="preserve"> </w:t>
            </w:r>
            <w:r>
              <w:t>интересов,</w:t>
            </w:r>
            <w:r>
              <w:rPr>
                <w:spacing w:val="1"/>
              </w:rPr>
              <w:t xml:space="preserve"> </w:t>
            </w:r>
            <w:r>
              <w:t>процедур,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-1"/>
              </w:rPr>
              <w:t xml:space="preserve"> </w:t>
            </w:r>
            <w:r>
              <w:t>к ведению</w:t>
            </w:r>
            <w:r>
              <w:rPr>
                <w:spacing w:val="-2"/>
              </w:rPr>
              <w:t xml:space="preserve"> </w:t>
            </w:r>
            <w:r>
              <w:t>переговоров).</w:t>
            </w:r>
          </w:p>
          <w:p w:rsidR="000729EE" w:rsidRDefault="00697400">
            <w:pPr>
              <w:pStyle w:val="TableParagraph"/>
              <w:numPr>
                <w:ilvl w:val="0"/>
                <w:numId w:val="80"/>
              </w:numPr>
              <w:tabs>
                <w:tab w:val="left" w:pos="291"/>
                <w:tab w:val="left" w:pos="4173"/>
              </w:tabs>
              <w:ind w:right="95" w:firstLine="0"/>
              <w:jc w:val="both"/>
            </w:pPr>
            <w:r>
              <w:t>первичные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телекоммуникационных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 xml:space="preserve">организации      </w:t>
            </w:r>
            <w:r>
              <w:rPr>
                <w:spacing w:val="51"/>
              </w:rPr>
              <w:t xml:space="preserve"> </w:t>
            </w:r>
            <w:r>
              <w:t>межкультурного</w:t>
            </w:r>
            <w:r>
              <w:tab/>
            </w:r>
            <w:r>
              <w:rPr>
                <w:spacing w:val="-1"/>
              </w:rPr>
              <w:t>сотрудничества,</w:t>
            </w:r>
          </w:p>
          <w:p w:rsidR="000729EE" w:rsidRDefault="00697400">
            <w:pPr>
              <w:pStyle w:val="TableParagraph"/>
              <w:spacing w:line="237" w:lineRule="exact"/>
              <w:ind w:left="108"/>
              <w:jc w:val="both"/>
            </w:pPr>
            <w:r>
              <w:t>культурного</w:t>
            </w:r>
            <w:r>
              <w:rPr>
                <w:spacing w:val="-2"/>
              </w:rPr>
              <w:t xml:space="preserve"> </w:t>
            </w:r>
            <w:r>
              <w:t>взаимообогащения.</w:t>
            </w:r>
          </w:p>
        </w:tc>
      </w:tr>
    </w:tbl>
    <w:p w:rsidR="000729EE" w:rsidRDefault="000729EE">
      <w:pPr>
        <w:pStyle w:val="a3"/>
        <w:ind w:left="0" w:firstLine="0"/>
        <w:jc w:val="left"/>
        <w:rPr>
          <w:b/>
          <w:sz w:val="14"/>
        </w:rPr>
      </w:pPr>
    </w:p>
    <w:p w:rsidR="000729EE" w:rsidRDefault="00697400">
      <w:pPr>
        <w:pStyle w:val="2"/>
        <w:numPr>
          <w:ilvl w:val="3"/>
          <w:numId w:val="101"/>
        </w:numPr>
        <w:tabs>
          <w:tab w:val="left" w:pos="1260"/>
        </w:tabs>
        <w:spacing w:before="92"/>
        <w:ind w:left="1259" w:hanging="442"/>
        <w:jc w:val="left"/>
      </w:pPr>
      <w:r>
        <w:t>Культуротворческое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4"/>
        </w:rPr>
        <w:t xml:space="preserve"> </w:t>
      </w:r>
      <w:r>
        <w:t>воспитание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8"/>
        <w:gridCol w:w="5813"/>
      </w:tblGrid>
      <w:tr w:rsidR="000729EE">
        <w:trPr>
          <w:trHeight w:val="506"/>
        </w:trPr>
        <w:tc>
          <w:tcPr>
            <w:tcW w:w="4253" w:type="dxa"/>
          </w:tcPr>
          <w:p w:rsidR="000729EE" w:rsidRDefault="00697400">
            <w:pPr>
              <w:pStyle w:val="TableParagraph"/>
              <w:spacing w:line="251" w:lineRule="exact"/>
              <w:ind w:left="962"/>
              <w:rPr>
                <w:b/>
              </w:rPr>
            </w:pPr>
            <w:r>
              <w:rPr>
                <w:b/>
              </w:rPr>
              <w:t>Ценностные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установки</w:t>
            </w:r>
          </w:p>
        </w:tc>
        <w:tc>
          <w:tcPr>
            <w:tcW w:w="5528" w:type="dxa"/>
          </w:tcPr>
          <w:p w:rsidR="000729EE" w:rsidRDefault="00697400">
            <w:pPr>
              <w:pStyle w:val="TableParagraph"/>
              <w:spacing w:line="251" w:lineRule="exact"/>
              <w:ind w:left="1800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spacing w:line="254" w:lineRule="exact"/>
              <w:ind w:left="2234" w:right="737" w:hanging="1469"/>
              <w:rPr>
                <w:b/>
              </w:rPr>
            </w:pPr>
            <w:r>
              <w:rPr>
                <w:b/>
              </w:rPr>
              <w:t>Планируемые результаты воспитательной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0729EE">
        <w:trPr>
          <w:trHeight w:val="4805"/>
        </w:trPr>
        <w:tc>
          <w:tcPr>
            <w:tcW w:w="4253" w:type="dxa"/>
          </w:tcPr>
          <w:p w:rsidR="000729EE" w:rsidRDefault="00697400">
            <w:pPr>
              <w:pStyle w:val="TableParagraph"/>
              <w:ind w:left="105" w:right="98"/>
              <w:jc w:val="both"/>
            </w:pPr>
            <w:r>
              <w:t>Красота,</w:t>
            </w:r>
            <w:r>
              <w:rPr>
                <w:spacing w:val="1"/>
              </w:rPr>
              <w:t xml:space="preserve"> </w:t>
            </w:r>
            <w:r>
              <w:t>гармония,</w:t>
            </w:r>
            <w:r>
              <w:rPr>
                <w:spacing w:val="1"/>
              </w:rPr>
              <w:t xml:space="preserve"> </w:t>
            </w:r>
            <w:r>
              <w:t>духовный</w:t>
            </w:r>
            <w:r>
              <w:rPr>
                <w:spacing w:val="1"/>
              </w:rPr>
              <w:t xml:space="preserve"> </w:t>
            </w:r>
            <w:r>
              <w:t>мир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самовыражение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творчестве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искусстве,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личности</w:t>
            </w:r>
          </w:p>
        </w:tc>
        <w:tc>
          <w:tcPr>
            <w:tcW w:w="5528" w:type="dxa"/>
          </w:tcPr>
          <w:p w:rsidR="000729EE" w:rsidRDefault="00697400">
            <w:pPr>
              <w:pStyle w:val="TableParagraph"/>
              <w:numPr>
                <w:ilvl w:val="0"/>
                <w:numId w:val="79"/>
              </w:numPr>
              <w:tabs>
                <w:tab w:val="left" w:pos="605"/>
                <w:tab w:val="left" w:pos="2860"/>
              </w:tabs>
              <w:spacing w:line="242" w:lineRule="auto"/>
              <w:ind w:right="93" w:firstLine="0"/>
              <w:jc w:val="both"/>
            </w:pPr>
            <w:r>
              <w:t>Формирование</w:t>
            </w:r>
            <w:r>
              <w:tab/>
              <w:t>мотивационно-ценностных</w:t>
            </w:r>
            <w:r>
              <w:rPr>
                <w:spacing w:val="-53"/>
              </w:rPr>
              <w:t xml:space="preserve"> </w:t>
            </w:r>
            <w:r>
              <w:t>отношений</w:t>
            </w:r>
            <w:r>
              <w:rPr>
                <w:spacing w:val="-1"/>
              </w:rPr>
              <w:t xml:space="preserve"> </w:t>
            </w:r>
            <w:r>
              <w:t>обучающегося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сфере</w:t>
            </w:r>
            <w:r>
              <w:rPr>
                <w:spacing w:val="-1"/>
              </w:rPr>
              <w:t xml:space="preserve"> </w:t>
            </w:r>
            <w:r>
              <w:t>искусства:</w:t>
            </w:r>
          </w:p>
          <w:p w:rsidR="000729EE" w:rsidRDefault="00697400">
            <w:pPr>
              <w:pStyle w:val="TableParagraph"/>
              <w:numPr>
                <w:ilvl w:val="0"/>
                <w:numId w:val="79"/>
              </w:numPr>
              <w:tabs>
                <w:tab w:val="left" w:pos="401"/>
              </w:tabs>
              <w:ind w:right="97" w:firstLine="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обучающихся как части их общей духовной культуры,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особого</w:t>
            </w:r>
            <w:r>
              <w:rPr>
                <w:spacing w:val="1"/>
              </w:rPr>
              <w:t xml:space="preserve"> </w:t>
            </w:r>
            <w:r>
              <w:t>способа</w:t>
            </w:r>
            <w:r>
              <w:rPr>
                <w:spacing w:val="1"/>
              </w:rPr>
              <w:t xml:space="preserve"> </w:t>
            </w:r>
            <w:r>
              <w:t>познания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общения;</w:t>
            </w:r>
          </w:p>
          <w:p w:rsidR="000729EE" w:rsidRDefault="00697400">
            <w:pPr>
              <w:pStyle w:val="TableParagraph"/>
              <w:numPr>
                <w:ilvl w:val="0"/>
                <w:numId w:val="79"/>
              </w:numPr>
              <w:tabs>
                <w:tab w:val="left" w:pos="267"/>
              </w:tabs>
              <w:ind w:right="94" w:firstLine="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эстетического,</w:t>
            </w:r>
            <w:r>
              <w:rPr>
                <w:spacing w:val="1"/>
              </w:rPr>
              <w:t xml:space="preserve"> </w:t>
            </w:r>
            <w:r>
              <w:t>эмоционально-ценностного</w:t>
            </w:r>
            <w:r>
              <w:rPr>
                <w:spacing w:val="-52"/>
              </w:rPr>
              <w:t xml:space="preserve"> </w:t>
            </w:r>
            <w:r>
              <w:t>видения</w:t>
            </w:r>
            <w:r>
              <w:rPr>
                <w:spacing w:val="-2"/>
              </w:rPr>
              <w:t xml:space="preserve"> </w:t>
            </w:r>
            <w:r>
              <w:t>окружающего мира;</w:t>
            </w:r>
          </w:p>
          <w:p w:rsidR="000729EE" w:rsidRDefault="00697400">
            <w:pPr>
              <w:pStyle w:val="TableParagraph"/>
              <w:numPr>
                <w:ilvl w:val="0"/>
                <w:numId w:val="79"/>
              </w:numPr>
              <w:tabs>
                <w:tab w:val="left" w:pos="248"/>
              </w:tabs>
              <w:ind w:right="93" w:firstLine="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эмоционально-ценностному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самовыражению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ориентации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художественном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нравственном</w:t>
            </w:r>
            <w:r>
              <w:rPr>
                <w:spacing w:val="1"/>
              </w:rPr>
              <w:t xml:space="preserve"> </w:t>
            </w:r>
            <w:r>
              <w:t>пространстве</w:t>
            </w:r>
            <w:r>
              <w:rPr>
                <w:spacing w:val="1"/>
              </w:rPr>
              <w:t xml:space="preserve"> </w:t>
            </w:r>
            <w:r>
              <w:t>культуры;</w:t>
            </w:r>
          </w:p>
          <w:p w:rsidR="000729EE" w:rsidRDefault="00697400">
            <w:pPr>
              <w:pStyle w:val="TableParagraph"/>
              <w:numPr>
                <w:ilvl w:val="0"/>
                <w:numId w:val="79"/>
              </w:numPr>
              <w:tabs>
                <w:tab w:val="left" w:pos="329"/>
              </w:tabs>
              <w:ind w:right="95" w:firstLine="0"/>
              <w:jc w:val="both"/>
            </w:pP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Отечества,</w:t>
            </w:r>
            <w:r>
              <w:rPr>
                <w:spacing w:val="1"/>
              </w:rPr>
              <w:t xml:space="preserve"> </w:t>
            </w:r>
            <w:r>
              <w:t>выраженной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понимании</w:t>
            </w:r>
            <w:r>
              <w:rPr>
                <w:spacing w:val="-53"/>
              </w:rPr>
              <w:t xml:space="preserve"> </w:t>
            </w:r>
            <w:r>
              <w:t>красоты</w:t>
            </w:r>
            <w:r>
              <w:rPr>
                <w:spacing w:val="-1"/>
              </w:rPr>
              <w:t xml:space="preserve"> </w:t>
            </w:r>
            <w:r>
              <w:t>человека;</w:t>
            </w:r>
          </w:p>
          <w:p w:rsidR="000729EE" w:rsidRDefault="00697400">
            <w:pPr>
              <w:pStyle w:val="TableParagraph"/>
              <w:numPr>
                <w:ilvl w:val="0"/>
                <w:numId w:val="79"/>
              </w:numPr>
              <w:tabs>
                <w:tab w:val="left" w:pos="423"/>
              </w:tabs>
              <w:ind w:right="95" w:firstLine="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художественными</w:t>
            </w:r>
            <w:r>
              <w:rPr>
                <w:spacing w:val="1"/>
              </w:rPr>
              <w:t xml:space="preserve"> </w:t>
            </w:r>
            <w:r>
              <w:t>произведениями,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 xml:space="preserve">активного  </w:t>
            </w:r>
            <w:r>
              <w:rPr>
                <w:spacing w:val="19"/>
              </w:rPr>
              <w:t xml:space="preserve"> </w:t>
            </w:r>
            <w:r>
              <w:t xml:space="preserve">отношения  </w:t>
            </w:r>
            <w:r>
              <w:rPr>
                <w:spacing w:val="19"/>
              </w:rPr>
              <w:t xml:space="preserve"> </w:t>
            </w:r>
            <w:r>
              <w:t>к</w:t>
            </w:r>
            <w:r>
              <w:rPr>
                <w:spacing w:val="37"/>
              </w:rPr>
              <w:t xml:space="preserve"> </w:t>
            </w:r>
            <w:r>
              <w:t xml:space="preserve">традициям  </w:t>
            </w:r>
            <w:r>
              <w:rPr>
                <w:spacing w:val="19"/>
              </w:rPr>
              <w:t xml:space="preserve"> </w:t>
            </w:r>
            <w:r>
              <w:t>художественной</w:t>
            </w:r>
          </w:p>
          <w:p w:rsidR="000729EE" w:rsidRDefault="00697400">
            <w:pPr>
              <w:pStyle w:val="TableParagraph"/>
              <w:spacing w:line="238" w:lineRule="exact"/>
              <w:ind w:left="108"/>
              <w:jc w:val="both"/>
            </w:pPr>
            <w:r>
              <w:t xml:space="preserve">культуры  </w:t>
            </w:r>
            <w:r>
              <w:rPr>
                <w:spacing w:val="6"/>
              </w:rPr>
              <w:t xml:space="preserve"> </w:t>
            </w:r>
            <w:r>
              <w:t xml:space="preserve">как  </w:t>
            </w:r>
            <w:r>
              <w:rPr>
                <w:spacing w:val="4"/>
              </w:rPr>
              <w:t xml:space="preserve"> </w:t>
            </w:r>
            <w:r>
              <w:t>смысловой,</w:t>
            </w:r>
            <w:r>
              <w:rPr>
                <w:spacing w:val="29"/>
              </w:rPr>
              <w:t xml:space="preserve"> </w:t>
            </w:r>
            <w:r>
              <w:t>эстетической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личностно-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numPr>
                <w:ilvl w:val="0"/>
                <w:numId w:val="78"/>
              </w:numPr>
              <w:tabs>
                <w:tab w:val="left" w:pos="456"/>
                <w:tab w:val="left" w:pos="457"/>
                <w:tab w:val="left" w:pos="4853"/>
              </w:tabs>
              <w:ind w:right="95" w:firstLine="0"/>
            </w:pPr>
            <w:r>
              <w:t>Развитость</w:t>
            </w:r>
            <w:r>
              <w:rPr>
                <w:spacing w:val="82"/>
              </w:rPr>
              <w:t xml:space="preserve"> </w:t>
            </w:r>
            <w:r>
              <w:t>эстетического</w:t>
            </w:r>
            <w:r>
              <w:rPr>
                <w:spacing w:val="80"/>
              </w:rPr>
              <w:t xml:space="preserve"> </w:t>
            </w:r>
            <w:r>
              <w:t>сознания</w:t>
            </w:r>
            <w:r>
              <w:rPr>
                <w:spacing w:val="82"/>
              </w:rPr>
              <w:t xml:space="preserve"> </w:t>
            </w:r>
            <w:r>
              <w:t>через</w:t>
            </w:r>
            <w:r>
              <w:tab/>
            </w:r>
            <w:r>
              <w:rPr>
                <w:spacing w:val="-1"/>
              </w:rPr>
              <w:t>освоение</w:t>
            </w:r>
            <w:r>
              <w:rPr>
                <w:spacing w:val="-52"/>
              </w:rPr>
              <w:t xml:space="preserve"> </w:t>
            </w:r>
            <w:r>
              <w:t>художественного наследия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51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эстетического характера;</w:t>
            </w:r>
          </w:p>
          <w:p w:rsidR="000729EE" w:rsidRDefault="00697400">
            <w:pPr>
              <w:pStyle w:val="TableParagraph"/>
              <w:numPr>
                <w:ilvl w:val="0"/>
                <w:numId w:val="78"/>
              </w:numPr>
              <w:tabs>
                <w:tab w:val="left" w:pos="337"/>
              </w:tabs>
              <w:ind w:right="96" w:firstLine="0"/>
              <w:jc w:val="both"/>
            </w:pP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понимать художественные</w:t>
            </w:r>
            <w:r>
              <w:rPr>
                <w:spacing w:val="1"/>
              </w:rPr>
              <w:t xml:space="preserve"> </w:t>
            </w:r>
            <w:r>
              <w:t>произведения,</w:t>
            </w:r>
            <w:r>
              <w:rPr>
                <w:spacing w:val="1"/>
              </w:rPr>
              <w:t xml:space="preserve"> </w:t>
            </w:r>
            <w:r>
              <w:t>отражающие</w:t>
            </w:r>
            <w:r>
              <w:rPr>
                <w:spacing w:val="54"/>
              </w:rPr>
              <w:t xml:space="preserve"> </w:t>
            </w:r>
            <w:r>
              <w:t>разные</w:t>
            </w:r>
            <w:r>
              <w:rPr>
                <w:spacing w:val="-1"/>
              </w:rPr>
              <w:t xml:space="preserve"> </w:t>
            </w:r>
            <w:r>
              <w:t>этнокультурные традиции;</w:t>
            </w:r>
          </w:p>
          <w:p w:rsidR="000729EE" w:rsidRDefault="00697400">
            <w:pPr>
              <w:pStyle w:val="TableParagraph"/>
              <w:numPr>
                <w:ilvl w:val="0"/>
                <w:numId w:val="78"/>
              </w:numPr>
              <w:tabs>
                <w:tab w:val="left" w:pos="466"/>
              </w:tabs>
              <w:ind w:right="95" w:firstLine="0"/>
              <w:jc w:val="both"/>
            </w:pPr>
            <w:r>
              <w:t>сформированность</w:t>
            </w:r>
            <w:r>
              <w:rPr>
                <w:spacing w:val="1"/>
              </w:rPr>
              <w:t xml:space="preserve"> </w:t>
            </w:r>
            <w:r>
              <w:t>основ художественной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55"/>
              </w:rPr>
              <w:t xml:space="preserve"> </w:t>
            </w:r>
            <w:r>
              <w:t>их</w:t>
            </w:r>
            <w:r>
              <w:rPr>
                <w:spacing w:val="55"/>
              </w:rPr>
              <w:t xml:space="preserve"> </w:t>
            </w:r>
            <w:r>
              <w:t>общей духовной</w:t>
            </w:r>
            <w:r>
              <w:rPr>
                <w:spacing w:val="55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особого</w:t>
            </w:r>
            <w:r>
              <w:rPr>
                <w:spacing w:val="1"/>
              </w:rPr>
              <w:t xml:space="preserve"> </w:t>
            </w:r>
            <w:r>
              <w:t>способа</w:t>
            </w:r>
            <w:r>
              <w:rPr>
                <w:spacing w:val="1"/>
              </w:rPr>
              <w:t xml:space="preserve"> </w:t>
            </w:r>
            <w:r>
              <w:t>познания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общения;</w:t>
            </w:r>
          </w:p>
          <w:p w:rsidR="000729EE" w:rsidRDefault="00697400">
            <w:pPr>
              <w:pStyle w:val="TableParagraph"/>
              <w:numPr>
                <w:ilvl w:val="0"/>
                <w:numId w:val="78"/>
              </w:numPr>
              <w:tabs>
                <w:tab w:val="left" w:pos="445"/>
              </w:tabs>
              <w:ind w:right="93" w:firstLine="0"/>
              <w:jc w:val="both"/>
            </w:pPr>
            <w:r>
              <w:t>развитость</w:t>
            </w:r>
            <w:r>
              <w:rPr>
                <w:spacing w:val="1"/>
              </w:rPr>
              <w:t xml:space="preserve"> </w:t>
            </w:r>
            <w:r>
              <w:t>эстетического, эмоционально-ценностного</w:t>
            </w:r>
            <w:r>
              <w:rPr>
                <w:spacing w:val="-52"/>
              </w:rPr>
              <w:t xml:space="preserve"> </w:t>
            </w:r>
            <w:r>
              <w:t>видения</w:t>
            </w:r>
            <w:r>
              <w:rPr>
                <w:spacing w:val="-2"/>
              </w:rPr>
              <w:t xml:space="preserve"> </w:t>
            </w:r>
            <w:r>
              <w:t>окружающего мира;</w:t>
            </w:r>
          </w:p>
          <w:p w:rsidR="000729EE" w:rsidRDefault="00697400">
            <w:pPr>
              <w:pStyle w:val="TableParagraph"/>
              <w:numPr>
                <w:ilvl w:val="0"/>
                <w:numId w:val="78"/>
              </w:numPr>
              <w:tabs>
                <w:tab w:val="left" w:pos="409"/>
              </w:tabs>
              <w:ind w:right="93" w:firstLine="0"/>
              <w:jc w:val="both"/>
            </w:pP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эмоционально-ценностному</w:t>
            </w:r>
            <w:r>
              <w:rPr>
                <w:spacing w:val="1"/>
              </w:rPr>
              <w:t xml:space="preserve"> </w:t>
            </w:r>
            <w:r>
              <w:t>освоению</w:t>
            </w:r>
            <w:r>
              <w:rPr>
                <w:spacing w:val="1"/>
              </w:rPr>
              <w:t xml:space="preserve"> </w:t>
            </w:r>
            <w:r>
              <w:t>мира, самовыражению</w:t>
            </w:r>
            <w:r>
              <w:rPr>
                <w:spacing w:val="56"/>
              </w:rPr>
              <w:t xml:space="preserve"> </w:t>
            </w:r>
            <w:r>
              <w:t>и   ориентации   в художественном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нравственном пространстве культуры;</w:t>
            </w:r>
          </w:p>
          <w:p w:rsidR="000729EE" w:rsidRDefault="00697400">
            <w:pPr>
              <w:pStyle w:val="TableParagraph"/>
              <w:numPr>
                <w:ilvl w:val="0"/>
                <w:numId w:val="78"/>
              </w:numPr>
              <w:tabs>
                <w:tab w:val="left" w:pos="492"/>
                <w:tab w:val="left" w:pos="493"/>
                <w:tab w:val="left" w:pos="1592"/>
                <w:tab w:val="left" w:pos="1906"/>
                <w:tab w:val="left" w:pos="2877"/>
                <w:tab w:val="left" w:pos="4688"/>
              </w:tabs>
              <w:ind w:right="99" w:firstLine="0"/>
            </w:pPr>
            <w:r>
              <w:t>уважение</w:t>
            </w:r>
            <w:r>
              <w:tab/>
              <w:t>к</w:t>
            </w:r>
            <w:r>
              <w:tab/>
              <w:t>истории</w:t>
            </w:r>
            <w:r>
              <w:tab/>
              <w:t>культуры</w:t>
            </w:r>
            <w:r>
              <w:rPr>
                <w:spacing w:val="47"/>
              </w:rPr>
              <w:t xml:space="preserve"> </w:t>
            </w:r>
            <w:r>
              <w:t>своего</w:t>
            </w:r>
            <w:r>
              <w:tab/>
            </w:r>
            <w:r>
              <w:rPr>
                <w:spacing w:val="-1"/>
              </w:rPr>
              <w:t>Отечества,</w:t>
            </w:r>
            <w:r>
              <w:rPr>
                <w:spacing w:val="-52"/>
              </w:rPr>
              <w:t xml:space="preserve"> </w:t>
            </w:r>
            <w:r>
              <w:t>выраженной</w:t>
            </w:r>
            <w:r>
              <w:rPr>
                <w:spacing w:val="58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том</w:t>
            </w:r>
            <w:r>
              <w:rPr>
                <w:spacing w:val="58"/>
              </w:rPr>
              <w:t xml:space="preserve"> </w:t>
            </w:r>
            <w:r>
              <w:t>числе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58"/>
              </w:rPr>
              <w:t xml:space="preserve"> </w:t>
            </w:r>
            <w:r>
              <w:t>понимании</w:t>
            </w:r>
            <w:r>
              <w:rPr>
                <w:spacing w:val="59"/>
              </w:rPr>
              <w:t xml:space="preserve"> </w:t>
            </w:r>
            <w:r>
              <w:t>красоты</w:t>
            </w:r>
            <w:r>
              <w:rPr>
                <w:spacing w:val="1"/>
              </w:rPr>
              <w:t xml:space="preserve"> </w:t>
            </w:r>
            <w:r>
              <w:t>человека;</w:t>
            </w:r>
          </w:p>
          <w:p w:rsidR="000729EE" w:rsidRDefault="00697400">
            <w:pPr>
              <w:pStyle w:val="TableParagraph"/>
              <w:numPr>
                <w:ilvl w:val="0"/>
                <w:numId w:val="78"/>
              </w:numPr>
              <w:tabs>
                <w:tab w:val="left" w:pos="400"/>
                <w:tab w:val="left" w:pos="401"/>
              </w:tabs>
              <w:spacing w:line="254" w:lineRule="exact"/>
              <w:ind w:right="96" w:firstLine="0"/>
            </w:pPr>
            <w:r>
              <w:t>развитая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художественными</w:t>
            </w:r>
            <w:r>
              <w:rPr>
                <w:spacing w:val="-52"/>
              </w:rPr>
              <w:t xml:space="preserve"> </w:t>
            </w:r>
            <w:r>
              <w:t>произведениями,</w:t>
            </w:r>
          </w:p>
        </w:tc>
      </w:tr>
    </w:tbl>
    <w:p w:rsidR="000729EE" w:rsidRDefault="000729EE">
      <w:pPr>
        <w:spacing w:line="254" w:lineRule="exact"/>
        <w:sectPr w:rsidR="000729EE">
          <w:pgSz w:w="16840" w:h="11910" w:orient="landscape"/>
          <w:pgMar w:top="1100" w:right="380" w:bottom="1200" w:left="600" w:header="0" w:footer="922" w:gutter="0"/>
          <w:cols w:space="720"/>
        </w:sectPr>
      </w:pPr>
    </w:p>
    <w:p w:rsidR="000729EE" w:rsidRDefault="000729EE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8"/>
        <w:gridCol w:w="5813"/>
      </w:tblGrid>
      <w:tr w:rsidR="000729EE">
        <w:trPr>
          <w:trHeight w:val="9109"/>
        </w:trPr>
        <w:tc>
          <w:tcPr>
            <w:tcW w:w="425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5528" w:type="dxa"/>
          </w:tcPr>
          <w:p w:rsidR="000729EE" w:rsidRDefault="00697400">
            <w:pPr>
              <w:pStyle w:val="TableParagraph"/>
              <w:spacing w:line="246" w:lineRule="exact"/>
              <w:ind w:left="108"/>
              <w:jc w:val="both"/>
            </w:pPr>
            <w:r>
              <w:t>значимой</w:t>
            </w:r>
            <w:r>
              <w:rPr>
                <w:spacing w:val="-2"/>
              </w:rPr>
              <w:t xml:space="preserve"> </w:t>
            </w:r>
            <w:r>
              <w:t>ценности</w:t>
            </w:r>
          </w:p>
          <w:p w:rsidR="000729EE" w:rsidRDefault="00697400">
            <w:pPr>
              <w:pStyle w:val="TableParagraph"/>
              <w:numPr>
                <w:ilvl w:val="0"/>
                <w:numId w:val="77"/>
              </w:numPr>
              <w:tabs>
                <w:tab w:val="left" w:pos="392"/>
              </w:tabs>
              <w:ind w:right="93" w:firstLine="0"/>
              <w:jc w:val="both"/>
            </w:pPr>
            <w:r>
              <w:t>развитие представлений о душевной и физической</w:t>
            </w:r>
            <w:r>
              <w:rPr>
                <w:spacing w:val="1"/>
              </w:rPr>
              <w:t xml:space="preserve"> </w:t>
            </w:r>
            <w:r>
              <w:t>красоте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равно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разрушительных</w:t>
            </w:r>
            <w:r>
              <w:rPr>
                <w:spacing w:val="1"/>
              </w:rPr>
              <w:t xml:space="preserve"> </w:t>
            </w:r>
            <w:r>
              <w:t>возможностях;</w:t>
            </w:r>
          </w:p>
          <w:p w:rsidR="000729EE" w:rsidRDefault="00697400">
            <w:pPr>
              <w:pStyle w:val="TableParagraph"/>
              <w:numPr>
                <w:ilvl w:val="0"/>
                <w:numId w:val="77"/>
              </w:numPr>
              <w:tabs>
                <w:tab w:val="left" w:pos="267"/>
              </w:tabs>
              <w:spacing w:before="1"/>
              <w:ind w:right="95" w:firstLine="0"/>
              <w:jc w:val="both"/>
            </w:pPr>
            <w:r>
              <w:t>о своеобразии</w:t>
            </w:r>
            <w:r>
              <w:rPr>
                <w:spacing w:val="1"/>
              </w:rPr>
              <w:t xml:space="preserve"> </w:t>
            </w:r>
            <w:r>
              <w:t>критериев</w:t>
            </w:r>
            <w:r>
              <w:rPr>
                <w:spacing w:val="1"/>
              </w:rPr>
              <w:t xml:space="preserve"> </w:t>
            </w:r>
            <w:r>
              <w:t>человеческой</w:t>
            </w:r>
            <w:r>
              <w:rPr>
                <w:spacing w:val="1"/>
              </w:rPr>
              <w:t xml:space="preserve"> </w:t>
            </w:r>
            <w:r>
              <w:t>красоты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1"/>
              </w:rPr>
              <w:t xml:space="preserve"> </w:t>
            </w:r>
            <w:r>
              <w:t>исторические</w:t>
            </w:r>
            <w:r>
              <w:rPr>
                <w:spacing w:val="1"/>
              </w:rPr>
              <w:t xml:space="preserve"> </w:t>
            </w:r>
            <w:r>
              <w:t>эпохи;</w:t>
            </w:r>
            <w:r>
              <w:rPr>
                <w:spacing w:val="1"/>
              </w:rPr>
              <w:t xml:space="preserve"> </w:t>
            </w:r>
            <w:r>
              <w:t>представления об эволюции</w:t>
            </w:r>
            <w:r>
              <w:rPr>
                <w:spacing w:val="1"/>
              </w:rPr>
              <w:t xml:space="preserve"> </w:t>
            </w:r>
            <w:r>
              <w:t>этих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примере</w:t>
            </w:r>
            <w:r>
              <w:rPr>
                <w:spacing w:val="1"/>
              </w:rPr>
              <w:t xml:space="preserve"> </w:t>
            </w:r>
            <w:r>
              <w:t>европейской моды от античности до наших</w:t>
            </w:r>
            <w:r>
              <w:rPr>
                <w:spacing w:val="1"/>
              </w:rPr>
              <w:t xml:space="preserve"> </w:t>
            </w:r>
            <w:r>
              <w:t>дней;</w:t>
            </w:r>
          </w:p>
          <w:p w:rsidR="000729EE" w:rsidRDefault="00697400">
            <w:pPr>
              <w:pStyle w:val="TableParagraph"/>
              <w:numPr>
                <w:ilvl w:val="0"/>
                <w:numId w:val="77"/>
              </w:numPr>
              <w:tabs>
                <w:tab w:val="left" w:pos="377"/>
              </w:tabs>
              <w:spacing w:before="1"/>
              <w:ind w:right="95" w:firstLine="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отличать</w:t>
            </w:r>
            <w:r>
              <w:rPr>
                <w:spacing w:val="56"/>
              </w:rPr>
              <w:t xml:space="preserve"> </w:t>
            </w:r>
            <w:r>
              <w:t>подлинное</w:t>
            </w:r>
            <w:r>
              <w:rPr>
                <w:spacing w:val="-52"/>
              </w:rPr>
              <w:t xml:space="preserve"> </w:t>
            </w:r>
            <w:r>
              <w:t>искусство</w:t>
            </w:r>
            <w:r>
              <w:rPr>
                <w:spacing w:val="1"/>
              </w:rPr>
              <w:t xml:space="preserve"> </w:t>
            </w:r>
            <w:r>
              <w:t>от его</w:t>
            </w:r>
            <w:r>
              <w:rPr>
                <w:spacing w:val="1"/>
              </w:rPr>
              <w:t xml:space="preserve"> </w:t>
            </w:r>
            <w:r>
              <w:t>суррогатов;</w:t>
            </w:r>
            <w:r>
              <w:rPr>
                <w:spacing w:val="1"/>
              </w:rPr>
              <w:t xml:space="preserve"> </w:t>
            </w:r>
            <w:r>
              <w:t>постепенное</w:t>
            </w:r>
            <w:r>
              <w:rPr>
                <w:spacing w:val="1"/>
              </w:rPr>
              <w:t xml:space="preserve"> </w:t>
            </w:r>
            <w:r>
              <w:t>введение</w:t>
            </w:r>
            <w:r>
              <w:rPr>
                <w:spacing w:val="1"/>
              </w:rPr>
              <w:t xml:space="preserve"> </w:t>
            </w:r>
            <w:r>
              <w:t>подростков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мир античного, романского, готического,</w:t>
            </w:r>
            <w:r>
              <w:rPr>
                <w:spacing w:val="-52"/>
              </w:rPr>
              <w:t xml:space="preserve"> </w:t>
            </w:r>
            <w:r>
              <w:t>классического и т. Искусства,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1"/>
              </w:rPr>
              <w:t xml:space="preserve"> </w:t>
            </w:r>
            <w:r>
              <w:t>авангард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модерн</w:t>
            </w:r>
            <w:r>
              <w:rPr>
                <w:spacing w:val="1"/>
              </w:rPr>
              <w:t xml:space="preserve"> </w:t>
            </w:r>
            <w:r>
              <w:t>ХХ</w:t>
            </w:r>
            <w:r>
              <w:rPr>
                <w:spacing w:val="56"/>
              </w:rPr>
              <w:t xml:space="preserve"> </w:t>
            </w:r>
            <w:r>
              <w:t>века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художественный</w:t>
            </w:r>
            <w:r>
              <w:rPr>
                <w:spacing w:val="56"/>
              </w:rPr>
              <w:t xml:space="preserve"> </w:t>
            </w:r>
            <w:r>
              <w:t>язык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-1"/>
              </w:rPr>
              <w:t xml:space="preserve"> </w:t>
            </w:r>
            <w:r>
              <w:t>искусства;</w:t>
            </w:r>
          </w:p>
          <w:p w:rsidR="000729EE" w:rsidRDefault="00697400">
            <w:pPr>
              <w:pStyle w:val="TableParagraph"/>
              <w:numPr>
                <w:ilvl w:val="0"/>
                <w:numId w:val="77"/>
              </w:numPr>
              <w:tabs>
                <w:tab w:val="left" w:pos="488"/>
                <w:tab w:val="left" w:pos="3448"/>
                <w:tab w:val="left" w:pos="4281"/>
              </w:tabs>
              <w:ind w:right="94" w:firstLine="0"/>
              <w:jc w:val="both"/>
            </w:pPr>
            <w:r>
              <w:t>параллельно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художественного</w:t>
            </w:r>
            <w:r>
              <w:rPr>
                <w:spacing w:val="1"/>
              </w:rPr>
              <w:t xml:space="preserve"> </w:t>
            </w:r>
            <w:r>
              <w:t>наследия</w:t>
            </w:r>
            <w:r>
              <w:rPr>
                <w:spacing w:val="1"/>
              </w:rPr>
              <w:t xml:space="preserve"> </w:t>
            </w:r>
            <w:r>
              <w:t>родной,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иных</w:t>
            </w:r>
            <w:r>
              <w:rPr>
                <w:spacing w:val="1"/>
              </w:rPr>
              <w:t xml:space="preserve"> </w:t>
            </w:r>
            <w:r>
              <w:t>важнейших</w:t>
            </w:r>
            <w:r>
              <w:rPr>
                <w:spacing w:val="1"/>
              </w:rPr>
              <w:t xml:space="preserve"> </w:t>
            </w:r>
            <w:r>
              <w:t>культурно-художественных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религиозно-</w:t>
            </w:r>
            <w:r>
              <w:rPr>
                <w:spacing w:val="-53"/>
              </w:rPr>
              <w:t xml:space="preserve"> </w:t>
            </w:r>
            <w:r>
              <w:t>художественных</w:t>
            </w:r>
            <w:r>
              <w:rPr>
                <w:spacing w:val="-1"/>
              </w:rPr>
              <w:t xml:space="preserve"> </w:t>
            </w:r>
            <w:r>
              <w:t>традиций:</w:t>
            </w:r>
          </w:p>
          <w:p w:rsidR="000729EE" w:rsidRDefault="00697400">
            <w:pPr>
              <w:pStyle w:val="TableParagraph"/>
              <w:ind w:left="108" w:right="95"/>
              <w:jc w:val="both"/>
            </w:pPr>
            <w:r>
              <w:t>японской,</w:t>
            </w:r>
            <w:r>
              <w:rPr>
                <w:spacing w:val="1"/>
              </w:rPr>
              <w:t xml:space="preserve"> </w:t>
            </w:r>
            <w:r>
              <w:t>китайской,</w:t>
            </w:r>
            <w:r>
              <w:rPr>
                <w:spacing w:val="56"/>
              </w:rPr>
              <w:t xml:space="preserve"> </w:t>
            </w:r>
            <w:r>
              <w:t>индийской,</w:t>
            </w:r>
            <w:r>
              <w:rPr>
                <w:spacing w:val="56"/>
              </w:rPr>
              <w:t xml:space="preserve"> </w:t>
            </w:r>
            <w:r>
              <w:t>арабской</w:t>
            </w:r>
            <w:r>
              <w:rPr>
                <w:spacing w:val="1"/>
              </w:rPr>
              <w:t xml:space="preserve"> </w:t>
            </w:r>
            <w:r>
              <w:t>(исламской),</w:t>
            </w:r>
            <w:r>
              <w:rPr>
                <w:spacing w:val="-1"/>
              </w:rPr>
              <w:t xml:space="preserve"> </w:t>
            </w:r>
            <w:r>
              <w:t>христианской, буддийской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</w:t>
            </w:r>
          </w:p>
          <w:p w:rsidR="000729EE" w:rsidRDefault="00697400">
            <w:pPr>
              <w:pStyle w:val="TableParagraph"/>
              <w:numPr>
                <w:ilvl w:val="0"/>
                <w:numId w:val="77"/>
              </w:numPr>
              <w:tabs>
                <w:tab w:val="left" w:pos="401"/>
              </w:tabs>
              <w:ind w:right="95" w:firstLine="0"/>
              <w:jc w:val="both"/>
            </w:pPr>
            <w:r>
              <w:t>поощрение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собственных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-52"/>
              </w:rPr>
              <w:t xml:space="preserve"> </w:t>
            </w:r>
            <w:r>
              <w:t>подростков</w:t>
            </w:r>
            <w:r>
              <w:rPr>
                <w:spacing w:val="56"/>
              </w:rPr>
              <w:t xml:space="preserve"> </w:t>
            </w:r>
            <w:r>
              <w:t>художественным</w:t>
            </w:r>
            <w:r>
              <w:rPr>
                <w:spacing w:val="56"/>
              </w:rPr>
              <w:t xml:space="preserve"> </w:t>
            </w:r>
            <w:r>
              <w:t xml:space="preserve">творчеством  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областях</w:t>
            </w:r>
            <w:r>
              <w:rPr>
                <w:spacing w:val="1"/>
              </w:rPr>
              <w:t xml:space="preserve"> </w:t>
            </w:r>
            <w:r>
              <w:t>(включая</w:t>
            </w:r>
            <w:r>
              <w:rPr>
                <w:spacing w:val="1"/>
              </w:rPr>
              <w:t xml:space="preserve"> </w:t>
            </w:r>
            <w:r>
              <w:t>моду,</w:t>
            </w:r>
            <w:r>
              <w:rPr>
                <w:spacing w:val="1"/>
              </w:rPr>
              <w:t xml:space="preserve"> </w:t>
            </w:r>
            <w:r>
              <w:t>дизайн</w:t>
            </w:r>
            <w:r>
              <w:rPr>
                <w:spacing w:val="-52"/>
              </w:rPr>
              <w:t xml:space="preserve"> </w:t>
            </w:r>
            <w:r>
              <w:t>собственного жилища</w:t>
            </w:r>
            <w:r>
              <w:rPr>
                <w:spacing w:val="1"/>
              </w:rPr>
              <w:t xml:space="preserve"> </w:t>
            </w:r>
            <w:r>
              <w:t>и территории дома и школы и</w:t>
            </w:r>
            <w:r>
              <w:rPr>
                <w:spacing w:val="1"/>
              </w:rPr>
              <w:t xml:space="preserve"> </w:t>
            </w:r>
            <w:r>
              <w:t>др.).</w:t>
            </w:r>
          </w:p>
          <w:p w:rsidR="000729EE" w:rsidRDefault="00697400">
            <w:pPr>
              <w:pStyle w:val="TableParagraph"/>
              <w:numPr>
                <w:ilvl w:val="0"/>
                <w:numId w:val="76"/>
              </w:numPr>
              <w:tabs>
                <w:tab w:val="left" w:pos="276"/>
              </w:tabs>
              <w:spacing w:before="1"/>
              <w:ind w:right="95" w:firstLine="0"/>
              <w:jc w:val="both"/>
            </w:pPr>
            <w:r>
              <w:t>использование»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55"/>
              </w:rPr>
              <w:t xml:space="preserve"> </w:t>
            </w:r>
            <w:r>
              <w:t>города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его</w:t>
            </w:r>
            <w:r>
              <w:rPr>
                <w:spacing w:val="55"/>
              </w:rPr>
              <w:t xml:space="preserve"> </w:t>
            </w:r>
            <w:r>
              <w:t>окрестностей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56"/>
              </w:rPr>
              <w:t xml:space="preserve"> </w:t>
            </w:r>
            <w:r>
              <w:t>своеобразной</w:t>
            </w:r>
            <w:r>
              <w:rPr>
                <w:spacing w:val="56"/>
              </w:rPr>
              <w:t xml:space="preserve"> </w:t>
            </w:r>
            <w:r>
              <w:t>«образовательной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программы»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истории</w:t>
            </w:r>
            <w:r>
              <w:rPr>
                <w:spacing w:val="56"/>
              </w:rPr>
              <w:t xml:space="preserve"> </w:t>
            </w:r>
            <w:r>
              <w:t xml:space="preserve">культуры  </w:t>
            </w:r>
            <w:r>
              <w:rPr>
                <w:spacing w:val="1"/>
              </w:rPr>
              <w:t xml:space="preserve"> </w:t>
            </w:r>
            <w:r>
              <w:t>народа,</w:t>
            </w:r>
            <w:r>
              <w:rPr>
                <w:spacing w:val="-52"/>
              </w:rPr>
              <w:t xml:space="preserve"> </w:t>
            </w:r>
            <w:r>
              <w:t>создавшего</w:t>
            </w:r>
            <w:r>
              <w:rPr>
                <w:spacing w:val="54"/>
              </w:rPr>
              <w:t xml:space="preserve"> </w:t>
            </w:r>
            <w:r>
              <w:t>этот</w:t>
            </w:r>
            <w:r>
              <w:rPr>
                <w:spacing w:val="53"/>
              </w:rPr>
              <w:t xml:space="preserve"> </w:t>
            </w:r>
            <w:r>
              <w:t>социально-природный феномен;</w:t>
            </w:r>
          </w:p>
          <w:p w:rsidR="000729EE" w:rsidRDefault="00697400">
            <w:pPr>
              <w:pStyle w:val="TableParagraph"/>
              <w:numPr>
                <w:ilvl w:val="0"/>
                <w:numId w:val="76"/>
              </w:numPr>
              <w:tabs>
                <w:tab w:val="left" w:pos="394"/>
              </w:tabs>
              <w:ind w:right="95" w:firstLine="0"/>
              <w:jc w:val="both"/>
            </w:pPr>
            <w:r>
              <w:t>устройство</w:t>
            </w:r>
            <w:r>
              <w:rPr>
                <w:spacing w:val="1"/>
              </w:rPr>
              <w:t xml:space="preserve"> </w:t>
            </w:r>
            <w:r>
              <w:t>публичных</w:t>
            </w:r>
            <w:r>
              <w:rPr>
                <w:spacing w:val="1"/>
              </w:rPr>
              <w:t xml:space="preserve"> </w:t>
            </w:r>
            <w:r>
              <w:t>лекций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приглашением</w:t>
            </w:r>
            <w:r>
              <w:rPr>
                <w:spacing w:val="-52"/>
              </w:rPr>
              <w:t xml:space="preserve"> </w:t>
            </w:r>
            <w:r>
              <w:t>родителей, местных</w:t>
            </w:r>
            <w:r>
              <w:rPr>
                <w:spacing w:val="1"/>
              </w:rPr>
              <w:t xml:space="preserve"> </w:t>
            </w:r>
            <w:r>
              <w:t>жителей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выдающихся</w:t>
            </w:r>
            <w:r>
              <w:rPr>
                <w:spacing w:val="1"/>
              </w:rPr>
              <w:t xml:space="preserve"> </w:t>
            </w:r>
            <w:r>
              <w:t>произведениях</w:t>
            </w:r>
            <w:r>
              <w:rPr>
                <w:spacing w:val="-1"/>
              </w:rPr>
              <w:t xml:space="preserve"> </w:t>
            </w:r>
            <w:r>
              <w:t>искусства;</w:t>
            </w:r>
          </w:p>
          <w:p w:rsidR="000729EE" w:rsidRDefault="00697400">
            <w:pPr>
              <w:pStyle w:val="TableParagraph"/>
              <w:numPr>
                <w:ilvl w:val="0"/>
                <w:numId w:val="76"/>
              </w:numPr>
              <w:tabs>
                <w:tab w:val="left" w:pos="543"/>
              </w:tabs>
              <w:spacing w:line="252" w:lineRule="exact"/>
              <w:ind w:left="542" w:hanging="435"/>
              <w:jc w:val="both"/>
            </w:pPr>
            <w:r>
              <w:t xml:space="preserve">организация   </w:t>
            </w:r>
            <w:r>
              <w:rPr>
                <w:spacing w:val="46"/>
              </w:rPr>
              <w:t xml:space="preserve"> </w:t>
            </w:r>
            <w:r>
              <w:t xml:space="preserve">экскурсий    </w:t>
            </w:r>
            <w:r>
              <w:rPr>
                <w:spacing w:val="45"/>
              </w:rPr>
              <w:t xml:space="preserve"> </w:t>
            </w:r>
            <w:r>
              <w:t xml:space="preserve">на    </w:t>
            </w:r>
            <w:r>
              <w:rPr>
                <w:spacing w:val="46"/>
              </w:rPr>
              <w:t xml:space="preserve"> </w:t>
            </w:r>
            <w:r>
              <w:t>художественные</w:t>
            </w:r>
          </w:p>
          <w:p w:rsidR="000729EE" w:rsidRDefault="00697400">
            <w:pPr>
              <w:pStyle w:val="TableParagraph"/>
              <w:spacing w:line="252" w:lineRule="exact"/>
              <w:ind w:left="108" w:right="96"/>
              <w:jc w:val="both"/>
            </w:pPr>
            <w:r>
              <w:t>производства и выставки,</w:t>
            </w:r>
            <w:r>
              <w:rPr>
                <w:spacing w:val="55"/>
              </w:rPr>
              <w:t xml:space="preserve"> </w:t>
            </w:r>
            <w:r>
              <w:t>к</w:t>
            </w:r>
            <w:r>
              <w:rPr>
                <w:spacing w:val="55"/>
              </w:rPr>
              <w:t xml:space="preserve"> </w:t>
            </w:r>
            <w:r>
              <w:t>памятникам</w:t>
            </w:r>
            <w:r>
              <w:rPr>
                <w:spacing w:val="55"/>
              </w:rPr>
              <w:t xml:space="preserve"> </w:t>
            </w:r>
            <w:r>
              <w:t>зодчества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объекты</w:t>
            </w:r>
            <w:r>
              <w:rPr>
                <w:spacing w:val="10"/>
              </w:rPr>
              <w:t xml:space="preserve"> </w:t>
            </w:r>
            <w:r>
              <w:t>современной</w:t>
            </w:r>
            <w:r>
              <w:rPr>
                <w:spacing w:val="18"/>
              </w:rPr>
              <w:t xml:space="preserve"> </w:t>
            </w:r>
            <w:r>
              <w:t>архитектуры,</w:t>
            </w:r>
            <w:r>
              <w:rPr>
                <w:spacing w:val="22"/>
              </w:rPr>
              <w:t xml:space="preserve"> </w:t>
            </w:r>
            <w:r>
              <w:t>ландшафтного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ind w:left="108" w:right="95"/>
              <w:jc w:val="both"/>
            </w:pPr>
            <w:r>
              <w:t>сформированность</w:t>
            </w:r>
            <w:r>
              <w:rPr>
                <w:spacing w:val="1"/>
              </w:rPr>
              <w:t xml:space="preserve"> </w:t>
            </w:r>
            <w:r>
              <w:t>активного 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35"/>
              </w:rPr>
              <w:t xml:space="preserve"> </w:t>
            </w:r>
            <w:r>
              <w:t>культуры</w:t>
            </w:r>
            <w:r>
              <w:rPr>
                <w:spacing w:val="89"/>
              </w:rPr>
              <w:t xml:space="preserve"> </w:t>
            </w:r>
            <w:r>
              <w:t>как</w:t>
            </w:r>
            <w:r>
              <w:rPr>
                <w:spacing w:val="17"/>
              </w:rPr>
              <w:t xml:space="preserve"> </w:t>
            </w:r>
            <w:r>
              <w:t>смысловой,</w:t>
            </w:r>
            <w:r>
              <w:rPr>
                <w:spacing w:val="88"/>
              </w:rPr>
              <w:t xml:space="preserve"> </w:t>
            </w:r>
            <w:r>
              <w:t>эстетической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личностно-значимой ценности.</w:t>
            </w:r>
          </w:p>
        </w:tc>
      </w:tr>
    </w:tbl>
    <w:p w:rsidR="000729EE" w:rsidRDefault="000729EE">
      <w:pPr>
        <w:jc w:val="both"/>
        <w:sectPr w:rsidR="000729EE">
          <w:pgSz w:w="16840" w:h="11910" w:orient="landscape"/>
          <w:pgMar w:top="1100" w:right="380" w:bottom="1120" w:left="600" w:header="0" w:footer="922" w:gutter="0"/>
          <w:cols w:space="720"/>
        </w:sectPr>
      </w:pPr>
    </w:p>
    <w:p w:rsidR="000729EE" w:rsidRDefault="000729EE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8"/>
        <w:gridCol w:w="5813"/>
      </w:tblGrid>
      <w:tr w:rsidR="000729EE">
        <w:trPr>
          <w:trHeight w:val="4807"/>
        </w:trPr>
        <w:tc>
          <w:tcPr>
            <w:tcW w:w="425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5528" w:type="dxa"/>
          </w:tcPr>
          <w:p w:rsidR="000729EE" w:rsidRDefault="00697400">
            <w:pPr>
              <w:pStyle w:val="TableParagraph"/>
              <w:ind w:left="108" w:right="96"/>
              <w:jc w:val="both"/>
            </w:pPr>
            <w:r>
              <w:t>дизайна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парковых</w:t>
            </w:r>
            <w:r>
              <w:rPr>
                <w:spacing w:val="1"/>
              </w:rPr>
              <w:t xml:space="preserve"> </w:t>
            </w:r>
            <w:r>
              <w:t>ансамблей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последующим</w:t>
            </w:r>
            <w:r>
              <w:rPr>
                <w:spacing w:val="1"/>
              </w:rPr>
              <w:t xml:space="preserve"> </w:t>
            </w:r>
            <w:r>
              <w:t>обсуждением</w:t>
            </w:r>
            <w:r>
              <w:rPr>
                <w:spacing w:val="1"/>
              </w:rPr>
              <w:t xml:space="preserve"> </w:t>
            </w:r>
            <w:r>
              <w:t>увиденного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прочувствованного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оформлением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виде презентаций,</w:t>
            </w:r>
            <w:r>
              <w:rPr>
                <w:spacing w:val="56"/>
              </w:rPr>
              <w:t xml:space="preserve"> </w:t>
            </w:r>
            <w:r>
              <w:t>эссе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54"/>
              </w:rPr>
              <w:t xml:space="preserve"> </w:t>
            </w:r>
            <w:r>
              <w:t>долговременного</w:t>
            </w:r>
            <w:r>
              <w:rPr>
                <w:spacing w:val="-1"/>
              </w:rPr>
              <w:t xml:space="preserve"> </w:t>
            </w:r>
            <w:r>
              <w:t>хранения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использования;</w:t>
            </w:r>
          </w:p>
          <w:p w:rsidR="000729EE" w:rsidRDefault="00697400">
            <w:pPr>
              <w:pStyle w:val="TableParagraph"/>
              <w:numPr>
                <w:ilvl w:val="0"/>
                <w:numId w:val="75"/>
              </w:numPr>
              <w:tabs>
                <w:tab w:val="left" w:pos="588"/>
              </w:tabs>
              <w:ind w:right="94" w:firstLine="0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салонов</w:t>
            </w:r>
            <w:r>
              <w:rPr>
                <w:spacing w:val="1"/>
              </w:rPr>
              <w:t xml:space="preserve"> </w:t>
            </w:r>
            <w:r>
              <w:t>(как</w:t>
            </w:r>
            <w:r>
              <w:rPr>
                <w:spacing w:val="1"/>
              </w:rPr>
              <w:t xml:space="preserve"> </w:t>
            </w:r>
            <w:r>
              <w:t>художественно</w:t>
            </w:r>
            <w:r>
              <w:rPr>
                <w:spacing w:val="1"/>
              </w:rPr>
              <w:t xml:space="preserve"> </w:t>
            </w:r>
            <w:r>
              <w:t>ориентированного</w:t>
            </w:r>
            <w:r>
              <w:rPr>
                <w:spacing w:val="1"/>
              </w:rPr>
              <w:t xml:space="preserve"> </w:t>
            </w:r>
            <w:r>
              <w:t>клубного</w:t>
            </w:r>
            <w:r>
              <w:rPr>
                <w:spacing w:val="1"/>
              </w:rPr>
              <w:t xml:space="preserve"> </w:t>
            </w:r>
            <w:r>
              <w:t>пространства),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  <w:r>
              <w:rPr>
                <w:spacing w:val="1"/>
              </w:rPr>
              <w:t xml:space="preserve"> </w:t>
            </w:r>
            <w:r>
              <w:t>творческое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подростков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заинтересованных</w:t>
            </w:r>
            <w:r>
              <w:rPr>
                <w:spacing w:val="1"/>
              </w:rPr>
              <w:t xml:space="preserve"> </w:t>
            </w:r>
            <w:r>
              <w:t>взрослых,</w:t>
            </w:r>
            <w:r>
              <w:rPr>
                <w:spacing w:val="1"/>
              </w:rPr>
              <w:t xml:space="preserve"> </w:t>
            </w:r>
            <w:r>
              <w:t>звучит</w:t>
            </w:r>
            <w:r>
              <w:rPr>
                <w:spacing w:val="1"/>
              </w:rPr>
              <w:t xml:space="preserve"> </w:t>
            </w:r>
            <w:r>
              <w:t>хорошая</w:t>
            </w:r>
            <w:r>
              <w:rPr>
                <w:spacing w:val="1"/>
              </w:rPr>
              <w:t xml:space="preserve"> </w:t>
            </w:r>
            <w:r>
              <w:t>музыка</w:t>
            </w:r>
            <w:r>
              <w:rPr>
                <w:spacing w:val="1"/>
              </w:rPr>
              <w:t xml:space="preserve"> </w:t>
            </w:r>
            <w:r>
              <w:t>(классическая,</w:t>
            </w:r>
            <w:r>
              <w:rPr>
                <w:spacing w:val="1"/>
              </w:rPr>
              <w:t xml:space="preserve"> </w:t>
            </w:r>
            <w:r>
              <w:t>народная,</w:t>
            </w:r>
            <w:r>
              <w:rPr>
                <w:spacing w:val="1"/>
              </w:rPr>
              <w:t xml:space="preserve"> </w:t>
            </w:r>
            <w:r>
              <w:t>современная,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попса),</w:t>
            </w:r>
            <w:r>
              <w:rPr>
                <w:spacing w:val="-52"/>
              </w:rPr>
              <w:t xml:space="preserve"> </w:t>
            </w:r>
            <w:r>
              <w:t>поэзия,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побывавших</w:t>
            </w:r>
            <w:r>
              <w:rPr>
                <w:spacing w:val="1"/>
              </w:rPr>
              <w:t xml:space="preserve"> </w:t>
            </w:r>
            <w:r>
              <w:t>в интересных</w:t>
            </w:r>
            <w:r>
              <w:rPr>
                <w:spacing w:val="1"/>
              </w:rPr>
              <w:t xml:space="preserve"> </w:t>
            </w:r>
            <w:r>
              <w:t>местах, и</w:t>
            </w:r>
            <w:r>
              <w:rPr>
                <w:spacing w:val="-3"/>
              </w:rPr>
              <w:t xml:space="preserve"> </w:t>
            </w:r>
            <w:r>
              <w:t>др.;</w:t>
            </w:r>
          </w:p>
          <w:p w:rsidR="000729EE" w:rsidRDefault="00697400">
            <w:pPr>
              <w:pStyle w:val="TableParagraph"/>
              <w:numPr>
                <w:ilvl w:val="0"/>
                <w:numId w:val="75"/>
              </w:numPr>
              <w:tabs>
                <w:tab w:val="left" w:pos="348"/>
              </w:tabs>
              <w:ind w:right="96" w:firstLine="0"/>
              <w:jc w:val="both"/>
            </w:pP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видеть</w:t>
            </w:r>
            <w:r>
              <w:rPr>
                <w:spacing w:val="1"/>
              </w:rPr>
              <w:t xml:space="preserve"> </w:t>
            </w:r>
            <w:r>
              <w:t>прекрасное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поведении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труде</w:t>
            </w:r>
            <w:r>
              <w:rPr>
                <w:spacing w:val="1"/>
              </w:rPr>
              <w:t xml:space="preserve"> </w:t>
            </w:r>
            <w:r>
              <w:t>людей, знакомство с местными мастерами прикладного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работой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последующее</w:t>
            </w:r>
            <w:r>
              <w:rPr>
                <w:spacing w:val="-52"/>
              </w:rPr>
              <w:t xml:space="preserve"> </w:t>
            </w:r>
            <w:r>
              <w:t>обсуждение;</w:t>
            </w:r>
          </w:p>
          <w:p w:rsidR="000729EE" w:rsidRDefault="00697400">
            <w:pPr>
              <w:pStyle w:val="TableParagraph"/>
              <w:ind w:left="108" w:right="95"/>
              <w:jc w:val="both"/>
            </w:pPr>
            <w:r>
              <w:t>-поддержка</w:t>
            </w:r>
            <w:r>
              <w:rPr>
                <w:spacing w:val="1"/>
              </w:rPr>
              <w:t xml:space="preserve"> </w:t>
            </w:r>
            <w:r>
              <w:t>подростковой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13"/>
              </w:rPr>
              <w:t xml:space="preserve"> </w:t>
            </w:r>
            <w:r>
              <w:t>вынесения</w:t>
            </w:r>
            <w:r>
              <w:rPr>
                <w:spacing w:val="12"/>
              </w:rPr>
              <w:t xml:space="preserve"> </w:t>
            </w:r>
            <w:r>
              <w:t>ее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публичное</w:t>
            </w:r>
          </w:p>
          <w:p w:rsidR="000729EE" w:rsidRDefault="00697400">
            <w:pPr>
              <w:pStyle w:val="TableParagraph"/>
              <w:spacing w:line="252" w:lineRule="exact"/>
              <w:ind w:left="108" w:right="95"/>
              <w:jc w:val="both"/>
            </w:pPr>
            <w:r>
              <w:t>пространство,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выражать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вербально.</w:t>
            </w:r>
          </w:p>
        </w:tc>
        <w:tc>
          <w:tcPr>
            <w:tcW w:w="5813" w:type="dxa"/>
          </w:tcPr>
          <w:p w:rsidR="000729EE" w:rsidRDefault="000729EE">
            <w:pPr>
              <w:pStyle w:val="TableParagraph"/>
              <w:ind w:left="0"/>
            </w:pPr>
          </w:p>
        </w:tc>
      </w:tr>
    </w:tbl>
    <w:p w:rsidR="000729EE" w:rsidRDefault="000729EE">
      <w:pPr>
        <w:pStyle w:val="a3"/>
        <w:spacing w:before="9"/>
        <w:ind w:left="0" w:firstLine="0"/>
        <w:jc w:val="left"/>
        <w:rPr>
          <w:b/>
          <w:sz w:val="13"/>
        </w:rPr>
      </w:pPr>
    </w:p>
    <w:p w:rsidR="000729EE" w:rsidRDefault="00697400">
      <w:pPr>
        <w:pStyle w:val="a4"/>
        <w:numPr>
          <w:ilvl w:val="3"/>
          <w:numId w:val="101"/>
        </w:numPr>
        <w:tabs>
          <w:tab w:val="left" w:pos="1344"/>
        </w:tabs>
        <w:spacing w:before="92" w:after="3"/>
        <w:ind w:left="1343" w:hanging="526"/>
        <w:jc w:val="left"/>
        <w:rPr>
          <w:b/>
        </w:rPr>
      </w:pPr>
      <w:r>
        <w:rPr>
          <w:b/>
        </w:rPr>
        <w:t>Правовое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культура</w:t>
      </w:r>
      <w:r>
        <w:rPr>
          <w:b/>
          <w:spacing w:val="-3"/>
        </w:rPr>
        <w:t xml:space="preserve"> </w:t>
      </w:r>
      <w:r>
        <w:rPr>
          <w:b/>
        </w:rPr>
        <w:t>безопасности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3"/>
        <w:gridCol w:w="5813"/>
      </w:tblGrid>
      <w:tr w:rsidR="000729EE">
        <w:trPr>
          <w:trHeight w:val="505"/>
        </w:trPr>
        <w:tc>
          <w:tcPr>
            <w:tcW w:w="4253" w:type="dxa"/>
          </w:tcPr>
          <w:p w:rsidR="000729EE" w:rsidRDefault="00697400">
            <w:pPr>
              <w:pStyle w:val="TableParagraph"/>
              <w:spacing w:line="251" w:lineRule="exact"/>
              <w:ind w:left="964"/>
              <w:rPr>
                <w:b/>
              </w:rPr>
            </w:pPr>
            <w:r>
              <w:rPr>
                <w:b/>
              </w:rPr>
              <w:t>Ценностные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установки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spacing w:line="251" w:lineRule="exact"/>
              <w:ind w:left="179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spacing w:line="252" w:lineRule="exact"/>
              <w:ind w:left="2234" w:right="737" w:hanging="1469"/>
              <w:rPr>
                <w:b/>
              </w:rPr>
            </w:pPr>
            <w:r>
              <w:rPr>
                <w:b/>
              </w:rPr>
              <w:t>Планируемые результаты воспитательной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0729EE">
        <w:trPr>
          <w:trHeight w:val="3288"/>
        </w:trPr>
        <w:tc>
          <w:tcPr>
            <w:tcW w:w="4253" w:type="dxa"/>
          </w:tcPr>
          <w:p w:rsidR="000729EE" w:rsidRDefault="00697400">
            <w:pPr>
              <w:pStyle w:val="TableParagraph"/>
              <w:numPr>
                <w:ilvl w:val="0"/>
                <w:numId w:val="74"/>
              </w:numPr>
              <w:tabs>
                <w:tab w:val="left" w:pos="363"/>
              </w:tabs>
              <w:ind w:right="94" w:firstLine="0"/>
              <w:jc w:val="both"/>
            </w:pPr>
            <w:r>
              <w:t>институты</w:t>
            </w:r>
            <w:r>
              <w:rPr>
                <w:spacing w:val="1"/>
              </w:rPr>
              <w:t xml:space="preserve"> </w:t>
            </w:r>
            <w:r>
              <w:t>гражданского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граждан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общественном</w:t>
            </w:r>
            <w:r>
              <w:rPr>
                <w:spacing w:val="-1"/>
              </w:rPr>
              <w:t xml:space="preserve"> </w:t>
            </w:r>
            <w:r>
              <w:t>управлении;</w:t>
            </w:r>
          </w:p>
          <w:p w:rsidR="000729EE" w:rsidRDefault="00697400">
            <w:pPr>
              <w:pStyle w:val="TableParagraph"/>
              <w:numPr>
                <w:ilvl w:val="0"/>
                <w:numId w:val="74"/>
              </w:numPr>
              <w:tabs>
                <w:tab w:val="left" w:pos="235"/>
              </w:tabs>
              <w:ind w:left="235" w:hanging="128"/>
              <w:jc w:val="both"/>
            </w:pPr>
            <w:r>
              <w:t>права,</w:t>
            </w:r>
            <w:r>
              <w:rPr>
                <w:spacing w:val="-2"/>
              </w:rPr>
              <w:t xml:space="preserve"> </w:t>
            </w:r>
            <w:r>
              <w:t>свобода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обязанности</w:t>
            </w:r>
            <w:r>
              <w:rPr>
                <w:spacing w:val="-3"/>
              </w:rPr>
              <w:t xml:space="preserve"> </w:t>
            </w:r>
            <w:r>
              <w:t>человека;</w:t>
            </w:r>
          </w:p>
          <w:p w:rsidR="000729EE" w:rsidRDefault="00697400">
            <w:pPr>
              <w:pStyle w:val="TableParagraph"/>
              <w:numPr>
                <w:ilvl w:val="0"/>
                <w:numId w:val="74"/>
              </w:numPr>
              <w:tabs>
                <w:tab w:val="left" w:pos="317"/>
              </w:tabs>
              <w:ind w:right="95" w:firstLine="0"/>
              <w:jc w:val="both"/>
            </w:pPr>
            <w:r>
              <w:t>законы,</w:t>
            </w:r>
            <w:r>
              <w:rPr>
                <w:spacing w:val="1"/>
              </w:rPr>
              <w:t xml:space="preserve"> </w:t>
            </w:r>
            <w:r>
              <w:t>правопорядок,</w:t>
            </w:r>
            <w:r>
              <w:rPr>
                <w:spacing w:val="1"/>
              </w:rPr>
              <w:t xml:space="preserve"> </w:t>
            </w:r>
            <w:r>
              <w:t>общественное</w:t>
            </w:r>
            <w:r>
              <w:rPr>
                <w:spacing w:val="-52"/>
              </w:rPr>
              <w:t xml:space="preserve"> </w:t>
            </w:r>
            <w:r>
              <w:t>согласие;</w:t>
            </w:r>
          </w:p>
          <w:p w:rsidR="000729EE" w:rsidRDefault="00697400">
            <w:pPr>
              <w:pStyle w:val="TableParagraph"/>
              <w:numPr>
                <w:ilvl w:val="0"/>
                <w:numId w:val="74"/>
              </w:numPr>
              <w:tabs>
                <w:tab w:val="left" w:pos="358"/>
              </w:tabs>
              <w:ind w:right="94" w:firstLine="0"/>
              <w:jc w:val="both"/>
            </w:pPr>
            <w:r>
              <w:t>роль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обществе;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безопасного поведения в школе, быту, на</w:t>
            </w:r>
            <w:r>
              <w:rPr>
                <w:spacing w:val="1"/>
              </w:rPr>
              <w:t xml:space="preserve"> </w:t>
            </w:r>
            <w:r>
              <w:t>отдыхе, городской среде,</w:t>
            </w:r>
            <w:r>
              <w:rPr>
                <w:spacing w:val="1"/>
              </w:rPr>
              <w:t xml:space="preserve"> </w:t>
            </w:r>
            <w:r>
              <w:t>первоначальные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-52"/>
              </w:rPr>
              <w:t xml:space="preserve"> </w:t>
            </w:r>
            <w:r>
              <w:t>безопасности;</w:t>
            </w:r>
          </w:p>
          <w:p w:rsidR="000729EE" w:rsidRDefault="00697400">
            <w:pPr>
              <w:pStyle w:val="TableParagraph"/>
              <w:numPr>
                <w:ilvl w:val="0"/>
                <w:numId w:val="74"/>
              </w:numPr>
              <w:tabs>
                <w:tab w:val="left" w:pos="331"/>
              </w:tabs>
              <w:spacing w:line="254" w:lineRule="exact"/>
              <w:ind w:right="95" w:firstLine="0"/>
              <w:jc w:val="both"/>
            </w:pPr>
            <w:r>
              <w:t>возможное</w:t>
            </w:r>
            <w:r>
              <w:rPr>
                <w:spacing w:val="1"/>
              </w:rPr>
              <w:t xml:space="preserve"> </w:t>
            </w:r>
            <w:r>
              <w:t>негативное</w:t>
            </w:r>
            <w:r>
              <w:rPr>
                <w:spacing w:val="1"/>
              </w:rPr>
              <w:t xml:space="preserve"> </w:t>
            </w:r>
            <w:r>
              <w:t>влияние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морально­психологическое</w:t>
            </w:r>
            <w:r>
              <w:rPr>
                <w:spacing w:val="18"/>
              </w:rPr>
              <w:t xml:space="preserve"> </w:t>
            </w:r>
            <w:r>
              <w:t>состояние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numPr>
                <w:ilvl w:val="0"/>
                <w:numId w:val="73"/>
              </w:numPr>
              <w:tabs>
                <w:tab w:val="left" w:pos="243"/>
              </w:tabs>
              <w:ind w:right="99" w:firstLine="0"/>
            </w:pPr>
            <w:r>
              <w:t>Включение</w:t>
            </w:r>
            <w:r>
              <w:rPr>
                <w:spacing w:val="17"/>
              </w:rPr>
              <w:t xml:space="preserve"> </w:t>
            </w:r>
            <w:r>
              <w:t>обучающихся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процессы</w:t>
            </w:r>
            <w:r>
              <w:rPr>
                <w:spacing w:val="7"/>
              </w:rPr>
              <w:t xml:space="preserve"> </w:t>
            </w:r>
            <w:r>
              <w:t>общественной</w:t>
            </w:r>
            <w:r>
              <w:rPr>
                <w:spacing w:val="-52"/>
              </w:rPr>
              <w:t xml:space="preserve"> </w:t>
            </w:r>
            <w:r>
              <w:t>самоорганизации;</w:t>
            </w:r>
          </w:p>
          <w:p w:rsidR="000729EE" w:rsidRDefault="00697400">
            <w:pPr>
              <w:pStyle w:val="TableParagraph"/>
              <w:numPr>
                <w:ilvl w:val="0"/>
                <w:numId w:val="73"/>
              </w:numPr>
              <w:tabs>
                <w:tab w:val="left" w:pos="614"/>
                <w:tab w:val="left" w:pos="615"/>
                <w:tab w:val="left" w:pos="1816"/>
                <w:tab w:val="left" w:pos="1876"/>
                <w:tab w:val="left" w:pos="2077"/>
                <w:tab w:val="left" w:pos="2231"/>
                <w:tab w:val="left" w:pos="2370"/>
                <w:tab w:val="left" w:pos="3064"/>
                <w:tab w:val="left" w:pos="3483"/>
                <w:tab w:val="left" w:pos="3627"/>
                <w:tab w:val="left" w:pos="3668"/>
                <w:tab w:val="left" w:pos="3888"/>
                <w:tab w:val="left" w:pos="4066"/>
                <w:tab w:val="left" w:pos="5296"/>
              </w:tabs>
              <w:ind w:right="94" w:firstLine="0"/>
            </w:pPr>
            <w:r>
              <w:t>приобщение</w:t>
            </w:r>
            <w:r>
              <w:tab/>
            </w:r>
            <w:r>
              <w:tab/>
            </w:r>
            <w:r>
              <w:tab/>
              <w:t>обучающихся</w:t>
            </w:r>
            <w:r>
              <w:tab/>
            </w:r>
            <w:r>
              <w:tab/>
            </w:r>
            <w:r>
              <w:tab/>
              <w:t>к</w:t>
            </w:r>
            <w:r>
              <w:tab/>
            </w:r>
            <w:r>
              <w:tab/>
            </w:r>
            <w:r>
              <w:rPr>
                <w:spacing w:val="-1"/>
              </w:rPr>
              <w:t>общественной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tab/>
            </w:r>
            <w:r>
              <w:tab/>
              <w:t>участие</w:t>
            </w:r>
            <w:r>
              <w:tab/>
              <w:t>в</w:t>
            </w:r>
            <w:r>
              <w:tab/>
            </w:r>
            <w:r>
              <w:tab/>
              <w:t>детско-юношеских</w:t>
            </w:r>
            <w:r>
              <w:rPr>
                <w:spacing w:val="-52"/>
              </w:rPr>
              <w:t xml:space="preserve"> </w:t>
            </w:r>
            <w:r>
              <w:t>организациях</w:t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  <w:t>движениях,</w:t>
            </w:r>
            <w:r>
              <w:tab/>
            </w:r>
            <w:r>
              <w:tab/>
            </w:r>
            <w:r>
              <w:tab/>
            </w:r>
            <w:r>
              <w:tab/>
              <w:t>школьных</w:t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внешкольных</w:t>
            </w:r>
            <w:r>
              <w:rPr>
                <w:spacing w:val="1"/>
              </w:rPr>
              <w:t xml:space="preserve"> </w:t>
            </w:r>
            <w:r>
              <w:t>объединениях,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ученическом</w:t>
            </w:r>
            <w:r>
              <w:rPr>
                <w:spacing w:val="1"/>
              </w:rPr>
              <w:t xml:space="preserve"> </w:t>
            </w:r>
            <w:r>
              <w:t>самоуправлении,</w:t>
            </w:r>
            <w:r>
              <w:tab/>
            </w:r>
            <w:r>
              <w:tab/>
            </w:r>
            <w:r>
              <w:tab/>
            </w:r>
            <w:r>
              <w:tab/>
              <w:t>участие</w:t>
            </w:r>
            <w:r>
              <w:tab/>
            </w:r>
            <w:r>
              <w:tab/>
              <w:t>обучающихся</w:t>
            </w:r>
            <w:r>
              <w:tab/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благоустройстве</w:t>
            </w:r>
            <w:r>
              <w:rPr>
                <w:spacing w:val="-2"/>
              </w:rPr>
              <w:t xml:space="preserve"> </w:t>
            </w:r>
            <w:r>
              <w:t>школы,</w:t>
            </w:r>
            <w:r>
              <w:rPr>
                <w:spacing w:val="-2"/>
              </w:rPr>
              <w:t xml:space="preserve"> </w:t>
            </w:r>
            <w:r>
              <w:t>класса,</w:t>
            </w:r>
            <w:r>
              <w:rPr>
                <w:spacing w:val="-3"/>
              </w:rPr>
              <w:t xml:space="preserve"> </w:t>
            </w:r>
            <w:r>
              <w:t>города;</w:t>
            </w:r>
          </w:p>
          <w:p w:rsidR="000729EE" w:rsidRDefault="00697400">
            <w:pPr>
              <w:pStyle w:val="TableParagraph"/>
              <w:numPr>
                <w:ilvl w:val="0"/>
                <w:numId w:val="73"/>
              </w:numPr>
              <w:tabs>
                <w:tab w:val="left" w:pos="607"/>
                <w:tab w:val="left" w:pos="608"/>
              </w:tabs>
              <w:ind w:right="94" w:firstLine="0"/>
            </w:pPr>
            <w:r>
              <w:t>социальная</w:t>
            </w:r>
            <w:r>
              <w:rPr>
                <w:spacing w:val="29"/>
              </w:rPr>
              <w:t xml:space="preserve"> </w:t>
            </w:r>
            <w:r>
              <w:t>самоидентификация</w:t>
            </w:r>
            <w:r>
              <w:rPr>
                <w:spacing w:val="28"/>
              </w:rPr>
              <w:t xml:space="preserve"> </w:t>
            </w:r>
            <w:r>
              <w:t>обучающихся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личностно</w:t>
            </w:r>
            <w:r>
              <w:rPr>
                <w:spacing w:val="55"/>
              </w:rPr>
              <w:t xml:space="preserve"> </w:t>
            </w:r>
            <w:r>
              <w:t>значимой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общественно</w:t>
            </w:r>
            <w:r>
              <w:rPr>
                <w:spacing w:val="-1"/>
              </w:rPr>
              <w:t xml:space="preserve"> </w:t>
            </w:r>
            <w:r>
              <w:t>приемлемой</w:t>
            </w:r>
            <w:r>
              <w:rPr>
                <w:spacing w:val="-3"/>
              </w:rPr>
              <w:t xml:space="preserve"> </w:t>
            </w:r>
            <w:r>
              <w:t>деятельности;</w:t>
            </w:r>
          </w:p>
          <w:p w:rsidR="000729EE" w:rsidRDefault="00697400">
            <w:pPr>
              <w:pStyle w:val="TableParagraph"/>
              <w:numPr>
                <w:ilvl w:val="0"/>
                <w:numId w:val="73"/>
              </w:numPr>
              <w:tabs>
                <w:tab w:val="left" w:pos="274"/>
                <w:tab w:val="left" w:pos="1449"/>
                <w:tab w:val="left" w:pos="3064"/>
                <w:tab w:val="left" w:pos="4297"/>
                <w:tab w:val="left" w:pos="5295"/>
              </w:tabs>
              <w:spacing w:line="254" w:lineRule="exact"/>
              <w:ind w:right="96" w:firstLine="0"/>
            </w:pPr>
            <w:r>
              <w:t>приобретение</w:t>
            </w:r>
            <w:r>
              <w:rPr>
                <w:spacing w:val="27"/>
              </w:rPr>
              <w:t xml:space="preserve"> </w:t>
            </w:r>
            <w:r>
              <w:t>опыта</w:t>
            </w:r>
            <w:r>
              <w:rPr>
                <w:spacing w:val="24"/>
              </w:rPr>
              <w:t xml:space="preserve"> </w:t>
            </w:r>
            <w:r>
              <w:t>конструктивного</w:t>
            </w:r>
            <w:r>
              <w:rPr>
                <w:spacing w:val="38"/>
              </w:rPr>
              <w:t xml:space="preserve"> </w:t>
            </w:r>
            <w:r>
              <w:t>социального</w:t>
            </w:r>
            <w:r>
              <w:rPr>
                <w:spacing w:val="-52"/>
              </w:rPr>
              <w:t xml:space="preserve"> </w:t>
            </w:r>
            <w:r>
              <w:t>поведения,</w:t>
            </w:r>
            <w:r>
              <w:tab/>
              <w:t>приобретение</w:t>
            </w:r>
            <w:r>
              <w:tab/>
              <w:t>знаний</w:t>
            </w:r>
            <w:r>
              <w:rPr>
                <w:spacing w:val="97"/>
              </w:rPr>
              <w:t xml:space="preserve"> </w:t>
            </w:r>
            <w:r>
              <w:t>о</w:t>
            </w:r>
            <w:r>
              <w:tab/>
              <w:t>нормах</w:t>
            </w:r>
            <w:r>
              <w:tab/>
            </w:r>
            <w:r>
              <w:rPr>
                <w:spacing w:val="-3"/>
              </w:rPr>
              <w:t>и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numPr>
                <w:ilvl w:val="0"/>
                <w:numId w:val="72"/>
              </w:numPr>
              <w:tabs>
                <w:tab w:val="left" w:pos="397"/>
              </w:tabs>
              <w:ind w:right="96" w:firstLine="0"/>
              <w:jc w:val="both"/>
            </w:pPr>
            <w:r>
              <w:t>Освоенность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норм,</w:t>
            </w:r>
            <w:r>
              <w:rPr>
                <w:spacing w:val="1"/>
              </w:rPr>
              <w:t xml:space="preserve"> </w:t>
            </w:r>
            <w:r>
              <w:t>правил поведения,</w:t>
            </w:r>
            <w:r>
              <w:rPr>
                <w:spacing w:val="1"/>
              </w:rPr>
              <w:t xml:space="preserve"> </w:t>
            </w:r>
            <w:r>
              <w:t>ролей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группах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сообществах,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55"/>
              </w:rPr>
              <w:t xml:space="preserve"> </w:t>
            </w:r>
            <w:r>
              <w:t>социальные сообщества (взрослых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сверстников);</w:t>
            </w:r>
          </w:p>
          <w:p w:rsidR="000729EE" w:rsidRDefault="00697400">
            <w:pPr>
              <w:pStyle w:val="TableParagraph"/>
              <w:numPr>
                <w:ilvl w:val="0"/>
                <w:numId w:val="72"/>
              </w:numPr>
              <w:tabs>
                <w:tab w:val="left" w:pos="313"/>
              </w:tabs>
              <w:ind w:right="96" w:firstLine="0"/>
              <w:jc w:val="both"/>
            </w:pP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участию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школьном самоуправлении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общественной</w:t>
            </w:r>
            <w:r>
              <w:rPr>
                <w:spacing w:val="56"/>
              </w:rPr>
              <w:t xml:space="preserve"> </w:t>
            </w:r>
            <w:r>
              <w:t>жизни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пределах</w:t>
            </w:r>
            <w:r>
              <w:rPr>
                <w:spacing w:val="56"/>
              </w:rPr>
              <w:t xml:space="preserve"> </w:t>
            </w:r>
            <w:r>
              <w:t>возрастных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 региональных, этнокультурных,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-1"/>
              </w:rPr>
              <w:t xml:space="preserve"> </w:t>
            </w:r>
            <w:r>
              <w:t>и экономических</w:t>
            </w:r>
            <w:r>
              <w:rPr>
                <w:spacing w:val="-1"/>
              </w:rPr>
              <w:t xml:space="preserve"> </w:t>
            </w:r>
            <w:r>
              <w:t>особенностей;</w:t>
            </w:r>
          </w:p>
          <w:p w:rsidR="000729EE" w:rsidRDefault="00697400">
            <w:pPr>
              <w:pStyle w:val="TableParagraph"/>
              <w:numPr>
                <w:ilvl w:val="0"/>
                <w:numId w:val="72"/>
              </w:numPr>
              <w:tabs>
                <w:tab w:val="left" w:pos="675"/>
              </w:tabs>
              <w:ind w:right="97" w:firstLine="0"/>
              <w:jc w:val="both"/>
            </w:pP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участию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упорядочения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55"/>
              </w:rPr>
              <w:t xml:space="preserve"> </w:t>
            </w:r>
            <w:r>
              <w:t>связей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отношений,   в</w:t>
            </w:r>
            <w:r>
              <w:rPr>
                <w:spacing w:val="55"/>
              </w:rPr>
              <w:t xml:space="preserve"> </w:t>
            </w:r>
            <w:r>
              <w:t>которые вовлечены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которые  формируют  сами</w:t>
            </w:r>
            <w:r>
              <w:rPr>
                <w:spacing w:val="-2"/>
              </w:rPr>
              <w:t xml:space="preserve"> </w:t>
            </w:r>
            <w:r>
              <w:t>обучающиеся;</w:t>
            </w:r>
          </w:p>
          <w:p w:rsidR="000729EE" w:rsidRDefault="00697400">
            <w:pPr>
              <w:pStyle w:val="TableParagraph"/>
              <w:numPr>
                <w:ilvl w:val="0"/>
                <w:numId w:val="72"/>
              </w:numPr>
              <w:tabs>
                <w:tab w:val="left" w:pos="512"/>
              </w:tabs>
              <w:spacing w:line="254" w:lineRule="exact"/>
              <w:ind w:right="95" w:firstLine="0"/>
              <w:jc w:val="both"/>
            </w:pPr>
            <w:r>
              <w:t>вовлеченность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непосредственное</w:t>
            </w:r>
            <w:r>
              <w:rPr>
                <w:spacing w:val="1"/>
              </w:rPr>
              <w:t xml:space="preserve"> </w:t>
            </w:r>
            <w:r>
              <w:t>гражданское</w:t>
            </w:r>
            <w:r>
              <w:rPr>
                <w:spacing w:val="-52"/>
              </w:rPr>
              <w:t xml:space="preserve"> </w:t>
            </w:r>
            <w:r>
              <w:t>участие,</w:t>
            </w:r>
            <w:r>
              <w:rPr>
                <w:spacing w:val="47"/>
              </w:rPr>
              <w:t xml:space="preserve"> </w:t>
            </w:r>
            <w:r>
              <w:t>готовность</w:t>
            </w:r>
            <w:r>
              <w:rPr>
                <w:spacing w:val="46"/>
              </w:rPr>
              <w:t xml:space="preserve"> </w:t>
            </w:r>
            <w:r>
              <w:t>к</w:t>
            </w:r>
            <w:r>
              <w:rPr>
                <w:spacing w:val="36"/>
              </w:rPr>
              <w:t xml:space="preserve"> </w:t>
            </w:r>
            <w:r>
              <w:t>участию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жизнедеятельности</w:t>
            </w:r>
          </w:p>
        </w:tc>
      </w:tr>
    </w:tbl>
    <w:p w:rsidR="000729EE" w:rsidRDefault="000729EE">
      <w:pPr>
        <w:spacing w:line="254" w:lineRule="exact"/>
        <w:jc w:val="both"/>
        <w:sectPr w:rsidR="000729EE">
          <w:pgSz w:w="16840" w:h="11910" w:orient="landscape"/>
          <w:pgMar w:top="1100" w:right="380" w:bottom="1120" w:left="600" w:header="0" w:footer="922" w:gutter="0"/>
          <w:cols w:space="720"/>
        </w:sectPr>
      </w:pPr>
    </w:p>
    <w:p w:rsidR="000729EE" w:rsidRDefault="000729EE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3"/>
        <w:gridCol w:w="5813"/>
      </w:tblGrid>
      <w:tr w:rsidR="000729EE">
        <w:trPr>
          <w:trHeight w:val="3288"/>
        </w:trPr>
        <w:tc>
          <w:tcPr>
            <w:tcW w:w="4253" w:type="dxa"/>
          </w:tcPr>
          <w:p w:rsidR="000729EE" w:rsidRDefault="00697400">
            <w:pPr>
              <w:pStyle w:val="TableParagraph"/>
              <w:tabs>
                <w:tab w:val="left" w:pos="1648"/>
                <w:tab w:val="left" w:pos="3772"/>
              </w:tabs>
              <w:ind w:right="95"/>
              <w:jc w:val="both"/>
            </w:pPr>
            <w:r>
              <w:t>человека</w:t>
            </w:r>
            <w:r>
              <w:tab/>
              <w:t>компьютерных</w:t>
            </w:r>
            <w:r>
              <w:tab/>
            </w:r>
            <w:r>
              <w:rPr>
                <w:spacing w:val="-1"/>
              </w:rPr>
              <w:t>игр,</w:t>
            </w:r>
            <w:r>
              <w:rPr>
                <w:spacing w:val="-53"/>
              </w:rPr>
              <w:t xml:space="preserve"> </w:t>
            </w:r>
            <w:r>
              <w:t>кинофильмов,</w:t>
            </w:r>
            <w:r>
              <w:rPr>
                <w:spacing w:val="1"/>
              </w:rPr>
              <w:t xml:space="preserve"> </w:t>
            </w:r>
            <w:r>
              <w:t>телевизионных</w:t>
            </w:r>
            <w:r>
              <w:rPr>
                <w:spacing w:val="1"/>
              </w:rPr>
              <w:t xml:space="preserve"> </w:t>
            </w:r>
            <w:r>
              <w:t>передач,</w:t>
            </w:r>
            <w:r>
              <w:rPr>
                <w:spacing w:val="1"/>
              </w:rPr>
              <w:t xml:space="preserve"> </w:t>
            </w:r>
            <w:r>
              <w:t>рекламы;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девиантном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делинквентном</w:t>
            </w:r>
            <w:r>
              <w:rPr>
                <w:spacing w:val="-1"/>
              </w:rPr>
              <w:t xml:space="preserve"> </w:t>
            </w:r>
            <w:r>
              <w:t>поведении.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ind w:left="105" w:right="98"/>
              <w:jc w:val="both"/>
            </w:pP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обществе, социальных ролях</w:t>
            </w:r>
            <w:r>
              <w:rPr>
                <w:spacing w:val="1"/>
              </w:rPr>
              <w:t xml:space="preserve"> </w:t>
            </w:r>
            <w:r>
              <w:t>человека;</w:t>
            </w:r>
          </w:p>
          <w:p w:rsidR="000729EE" w:rsidRDefault="00697400">
            <w:pPr>
              <w:pStyle w:val="TableParagraph"/>
              <w:ind w:left="105" w:right="96"/>
              <w:jc w:val="both"/>
            </w:pPr>
            <w:r>
              <w:t>-</w:t>
            </w:r>
            <w:r>
              <w:rPr>
                <w:spacing w:val="56"/>
              </w:rPr>
              <w:t xml:space="preserve"> </w:t>
            </w:r>
            <w:r>
              <w:t xml:space="preserve">формирование  </w:t>
            </w:r>
            <w:r>
              <w:rPr>
                <w:spacing w:val="1"/>
              </w:rPr>
              <w:t xml:space="preserve"> </w:t>
            </w:r>
            <w:r>
              <w:t xml:space="preserve">у  </w:t>
            </w:r>
            <w:r>
              <w:rPr>
                <w:spacing w:val="1"/>
              </w:rPr>
              <w:t xml:space="preserve"> </w:t>
            </w:r>
            <w:r>
              <w:t xml:space="preserve">обучающихся  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качеств,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56"/>
              </w:rPr>
              <w:t xml:space="preserve"> </w:t>
            </w:r>
            <w:r>
              <w:t>конструктивного,</w:t>
            </w:r>
            <w:r>
              <w:rPr>
                <w:spacing w:val="1"/>
              </w:rPr>
              <w:t xml:space="preserve"> </w:t>
            </w:r>
            <w:r>
              <w:t>успешного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 обществе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правовых</w:t>
            </w:r>
            <w:r>
              <w:rPr>
                <w:spacing w:val="1"/>
              </w:rPr>
              <w:t xml:space="preserve"> </w:t>
            </w:r>
            <w:r>
              <w:t>норм, установленных</w:t>
            </w:r>
            <w:r>
              <w:rPr>
                <w:spacing w:val="1"/>
              </w:rPr>
              <w:t xml:space="preserve"> </w:t>
            </w:r>
            <w:r>
              <w:t>российским</w:t>
            </w:r>
            <w:r>
              <w:rPr>
                <w:spacing w:val="1"/>
              </w:rPr>
              <w:t xml:space="preserve"> </w:t>
            </w:r>
            <w:r>
              <w:t>законодательством.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tabs>
                <w:tab w:val="left" w:pos="4436"/>
              </w:tabs>
              <w:ind w:left="108" w:right="94"/>
              <w:jc w:val="both"/>
            </w:pPr>
            <w:r>
              <w:t>подросткового         общественного</w:t>
            </w:r>
            <w:r>
              <w:tab/>
            </w:r>
            <w:r>
              <w:rPr>
                <w:spacing w:val="-1"/>
              </w:rPr>
              <w:t>объединения,</w:t>
            </w:r>
            <w:r>
              <w:rPr>
                <w:spacing w:val="-53"/>
              </w:rPr>
              <w:t xml:space="preserve"> </w:t>
            </w:r>
            <w:r>
              <w:t>включенного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продуктивное</w:t>
            </w:r>
            <w:r>
              <w:rPr>
                <w:spacing w:val="1"/>
              </w:rPr>
              <w:t xml:space="preserve"> </w:t>
            </w:r>
            <w:r>
              <w:t>взаимодействие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средой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социальными</w:t>
            </w:r>
            <w:r>
              <w:rPr>
                <w:spacing w:val="1"/>
              </w:rPr>
              <w:t xml:space="preserve"> </w:t>
            </w:r>
            <w:r>
              <w:t>институтами,</w:t>
            </w:r>
            <w:r>
              <w:rPr>
                <w:spacing w:val="-52"/>
              </w:rPr>
              <w:t xml:space="preserve"> </w:t>
            </w:r>
            <w:r>
              <w:t>идентификация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качестве</w:t>
            </w:r>
            <w:r>
              <w:rPr>
                <w:spacing w:val="1"/>
              </w:rPr>
              <w:t xml:space="preserve"> </w:t>
            </w:r>
            <w:r>
              <w:t>субъекта социальных</w:t>
            </w:r>
            <w:r>
              <w:rPr>
                <w:spacing w:val="1"/>
              </w:rPr>
              <w:t xml:space="preserve"> </w:t>
            </w:r>
            <w:r>
              <w:t>преобразований,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компетентностей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организаторской</w:t>
            </w:r>
            <w:r>
              <w:rPr>
                <w:spacing w:val="-4"/>
              </w:rPr>
              <w:t xml:space="preserve"> </w:t>
            </w:r>
            <w:r>
              <w:t>деятельности;</w:t>
            </w:r>
          </w:p>
          <w:p w:rsidR="000729EE" w:rsidRDefault="00697400">
            <w:pPr>
              <w:pStyle w:val="TableParagraph"/>
              <w:numPr>
                <w:ilvl w:val="0"/>
                <w:numId w:val="71"/>
              </w:numPr>
              <w:tabs>
                <w:tab w:val="left" w:pos="344"/>
              </w:tabs>
              <w:spacing w:line="252" w:lineRule="exact"/>
              <w:jc w:val="both"/>
            </w:pPr>
            <w:r>
              <w:t>интериоризация</w:t>
            </w:r>
            <w:r>
              <w:rPr>
                <w:spacing w:val="52"/>
              </w:rPr>
              <w:t xml:space="preserve"> </w:t>
            </w:r>
            <w:r>
              <w:t>ценностей</w:t>
            </w:r>
            <w:r>
              <w:rPr>
                <w:spacing w:val="54"/>
              </w:rPr>
              <w:t xml:space="preserve"> </w:t>
            </w:r>
            <w:r>
              <w:t>созидательного</w:t>
            </w:r>
          </w:p>
          <w:p w:rsidR="000729EE" w:rsidRDefault="00697400">
            <w:pPr>
              <w:pStyle w:val="TableParagraph"/>
              <w:tabs>
                <w:tab w:val="left" w:pos="1852"/>
                <w:tab w:val="left" w:pos="2665"/>
                <w:tab w:val="left" w:pos="4608"/>
              </w:tabs>
              <w:ind w:left="108" w:right="95"/>
              <w:jc w:val="both"/>
            </w:pPr>
            <w:r>
              <w:t>отношения</w:t>
            </w:r>
            <w:r>
              <w:tab/>
              <w:t>к</w:t>
            </w:r>
            <w:r>
              <w:tab/>
              <w:t>окружающей</w:t>
            </w:r>
            <w:r>
              <w:tab/>
            </w:r>
            <w:r>
              <w:rPr>
                <w:spacing w:val="-1"/>
              </w:rPr>
              <w:t>социальной</w:t>
            </w:r>
            <w:r>
              <w:rPr>
                <w:spacing w:val="-53"/>
              </w:rPr>
              <w:t xml:space="preserve"> </w:t>
            </w:r>
            <w:r>
              <w:t>действительности,</w:t>
            </w:r>
            <w:r>
              <w:rPr>
                <w:spacing w:val="1"/>
              </w:rPr>
              <w:t xml:space="preserve"> </w:t>
            </w:r>
            <w:r>
              <w:t>ценностей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творчества,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продуктивной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-52"/>
              </w:rPr>
              <w:t xml:space="preserve"> </w:t>
            </w:r>
            <w:r>
              <w:t>деятельности, самореализации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организации,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53"/>
              </w:rPr>
              <w:t xml:space="preserve"> </w:t>
            </w:r>
            <w:r>
              <w:t>«другого»</w:t>
            </w:r>
            <w:r>
              <w:rPr>
                <w:spacing w:val="49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равноправного</w:t>
            </w:r>
            <w:r>
              <w:rPr>
                <w:spacing w:val="-1"/>
              </w:rPr>
              <w:t xml:space="preserve"> </w:t>
            </w:r>
            <w:r>
              <w:t>партнёра;</w:t>
            </w:r>
          </w:p>
          <w:p w:rsidR="000729EE" w:rsidRDefault="00697400">
            <w:pPr>
              <w:pStyle w:val="TableParagraph"/>
              <w:numPr>
                <w:ilvl w:val="0"/>
                <w:numId w:val="71"/>
              </w:numPr>
              <w:tabs>
                <w:tab w:val="left" w:pos="289"/>
              </w:tabs>
              <w:spacing w:line="238" w:lineRule="exact"/>
              <w:ind w:left="288" w:hanging="181"/>
              <w:jc w:val="both"/>
            </w:pPr>
            <w:r>
              <w:t>формирование</w:t>
            </w:r>
            <w:r>
              <w:rPr>
                <w:spacing w:val="47"/>
              </w:rPr>
              <w:t xml:space="preserve"> </w:t>
            </w:r>
            <w:r>
              <w:t>антикоррупционного</w:t>
            </w:r>
            <w:r>
              <w:rPr>
                <w:spacing w:val="-4"/>
              </w:rPr>
              <w:t xml:space="preserve"> </w:t>
            </w:r>
            <w:r>
              <w:t>мировоззрения.</w:t>
            </w:r>
          </w:p>
        </w:tc>
      </w:tr>
    </w:tbl>
    <w:p w:rsidR="000729EE" w:rsidRDefault="000729EE">
      <w:pPr>
        <w:pStyle w:val="a3"/>
        <w:ind w:left="0" w:firstLine="0"/>
        <w:jc w:val="left"/>
        <w:rPr>
          <w:b/>
          <w:sz w:val="14"/>
        </w:rPr>
      </w:pPr>
    </w:p>
    <w:p w:rsidR="000729EE" w:rsidRDefault="00697400">
      <w:pPr>
        <w:pStyle w:val="2"/>
        <w:numPr>
          <w:ilvl w:val="3"/>
          <w:numId w:val="101"/>
        </w:numPr>
        <w:tabs>
          <w:tab w:val="left" w:pos="1174"/>
        </w:tabs>
        <w:spacing w:before="92"/>
        <w:ind w:left="1173" w:hanging="356"/>
        <w:jc w:val="left"/>
      </w:pPr>
      <w:r>
        <w:t>Воспитание</w:t>
      </w:r>
      <w:r>
        <w:rPr>
          <w:spacing w:val="-4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3"/>
        <w:gridCol w:w="5813"/>
      </w:tblGrid>
      <w:tr w:rsidR="000729EE">
        <w:trPr>
          <w:trHeight w:val="506"/>
        </w:trPr>
        <w:tc>
          <w:tcPr>
            <w:tcW w:w="4253" w:type="dxa"/>
          </w:tcPr>
          <w:p w:rsidR="000729EE" w:rsidRDefault="00697400">
            <w:pPr>
              <w:pStyle w:val="TableParagraph"/>
              <w:spacing w:line="251" w:lineRule="exact"/>
              <w:ind w:left="964"/>
              <w:rPr>
                <w:b/>
              </w:rPr>
            </w:pPr>
            <w:r>
              <w:rPr>
                <w:b/>
              </w:rPr>
              <w:t>Ценностные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установки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spacing w:line="251" w:lineRule="exact"/>
              <w:ind w:left="179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spacing w:line="254" w:lineRule="exact"/>
              <w:ind w:left="2234" w:right="737" w:hanging="1469"/>
              <w:rPr>
                <w:b/>
              </w:rPr>
            </w:pPr>
            <w:r>
              <w:rPr>
                <w:b/>
              </w:rPr>
              <w:t>Планируемые результаты воспитательной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0729EE">
        <w:trPr>
          <w:trHeight w:val="3795"/>
        </w:trPr>
        <w:tc>
          <w:tcPr>
            <w:tcW w:w="4253" w:type="dxa"/>
          </w:tcPr>
          <w:p w:rsidR="000729EE" w:rsidRDefault="00697400">
            <w:pPr>
              <w:pStyle w:val="TableParagraph"/>
              <w:ind w:right="95"/>
              <w:jc w:val="both"/>
            </w:pPr>
            <w:r>
              <w:t>Семья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  <w:r>
              <w:rPr>
                <w:spacing w:val="1"/>
              </w:rPr>
              <w:t xml:space="preserve"> </w:t>
            </w:r>
            <w:r>
              <w:t>институт,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-52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общества;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семье,</w:t>
            </w:r>
            <w:r>
              <w:rPr>
                <w:spacing w:val="1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выполнения;</w:t>
            </w:r>
          </w:p>
          <w:p w:rsidR="000729EE" w:rsidRDefault="00697400">
            <w:pPr>
              <w:pStyle w:val="TableParagraph"/>
              <w:ind w:right="97"/>
              <w:jc w:val="both"/>
            </w:pPr>
            <w:r>
              <w:t>семейные</w:t>
            </w:r>
            <w:r>
              <w:rPr>
                <w:spacing w:val="1"/>
              </w:rPr>
              <w:t xml:space="preserve"> </w:t>
            </w:r>
            <w:r>
              <w:t>роли,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обязанности</w:t>
            </w:r>
            <w:r>
              <w:rPr>
                <w:spacing w:val="1"/>
              </w:rPr>
              <w:t xml:space="preserve"> </w:t>
            </w:r>
            <w:r>
              <w:t>членов</w:t>
            </w:r>
            <w:r>
              <w:rPr>
                <w:spacing w:val="-1"/>
              </w:rPr>
              <w:t xml:space="preserve"> </w:t>
            </w:r>
            <w:r>
              <w:t>семьи;</w:t>
            </w:r>
          </w:p>
          <w:p w:rsidR="000729EE" w:rsidRDefault="00697400">
            <w:pPr>
              <w:pStyle w:val="TableParagraph"/>
              <w:ind w:right="92"/>
              <w:jc w:val="both"/>
            </w:pPr>
            <w:r>
              <w:t>история,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семьи;</w:t>
            </w:r>
          </w:p>
          <w:p w:rsidR="000729EE" w:rsidRDefault="00697400">
            <w:pPr>
              <w:pStyle w:val="TableParagraph"/>
              <w:spacing w:line="253" w:lineRule="exact"/>
              <w:jc w:val="both"/>
            </w:pPr>
            <w:r>
              <w:t>уважительное,</w:t>
            </w:r>
            <w:r>
              <w:rPr>
                <w:spacing w:val="51"/>
              </w:rPr>
              <w:t xml:space="preserve"> </w:t>
            </w:r>
            <w:r>
              <w:t>заботливое</w:t>
            </w:r>
            <w:r>
              <w:rPr>
                <w:spacing w:val="51"/>
              </w:rPr>
              <w:t xml:space="preserve"> </w:t>
            </w:r>
            <w:r>
              <w:t>отношение</w:t>
            </w:r>
          </w:p>
          <w:p w:rsidR="000729EE" w:rsidRDefault="00697400">
            <w:pPr>
              <w:pStyle w:val="TableParagraph"/>
              <w:ind w:right="97"/>
              <w:jc w:val="both"/>
            </w:pP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родителям,</w:t>
            </w:r>
            <w:r>
              <w:rPr>
                <w:spacing w:val="1"/>
              </w:rPr>
              <w:t xml:space="preserve"> </w:t>
            </w:r>
            <w:r>
              <w:t>прародителям,</w:t>
            </w:r>
            <w:r>
              <w:rPr>
                <w:spacing w:val="1"/>
              </w:rPr>
              <w:t xml:space="preserve"> </w:t>
            </w:r>
            <w:r>
              <w:t>сестрам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братьям;</w:t>
            </w:r>
          </w:p>
          <w:p w:rsidR="000729EE" w:rsidRDefault="00697400">
            <w:pPr>
              <w:pStyle w:val="TableParagraph"/>
              <w:ind w:right="94"/>
              <w:jc w:val="both"/>
            </w:pP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этике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психологии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отношений,</w:t>
            </w:r>
            <w:r>
              <w:rPr>
                <w:spacing w:val="-52"/>
              </w:rPr>
              <w:t xml:space="preserve"> </w:t>
            </w:r>
            <w:r>
              <w:t>основанных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традиционных</w:t>
            </w:r>
            <w:r>
              <w:rPr>
                <w:spacing w:val="19"/>
              </w:rPr>
              <w:t xml:space="preserve"> </w:t>
            </w:r>
            <w:r>
              <w:t>семейных</w:t>
            </w:r>
          </w:p>
          <w:p w:rsidR="000729EE" w:rsidRDefault="00697400">
            <w:pPr>
              <w:pStyle w:val="TableParagraph"/>
              <w:spacing w:line="240" w:lineRule="exact"/>
              <w:jc w:val="both"/>
            </w:pPr>
            <w:r>
              <w:t>ценностях</w:t>
            </w:r>
            <w:r>
              <w:rPr>
                <w:spacing w:val="-4"/>
              </w:rPr>
              <w:t xml:space="preserve"> </w:t>
            </w:r>
            <w:r>
              <w:t>народов</w:t>
            </w:r>
            <w:r>
              <w:rPr>
                <w:spacing w:val="-4"/>
              </w:rPr>
              <w:t xml:space="preserve"> </w:t>
            </w:r>
            <w:r>
              <w:t>России.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numPr>
                <w:ilvl w:val="0"/>
                <w:numId w:val="70"/>
              </w:numPr>
              <w:tabs>
                <w:tab w:val="left" w:pos="552"/>
              </w:tabs>
              <w:ind w:right="97" w:firstLine="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партнерских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(законными представителями)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целях</w:t>
            </w:r>
            <w:r>
              <w:rPr>
                <w:spacing w:val="1"/>
              </w:rPr>
              <w:t xml:space="preserve"> </w:t>
            </w:r>
            <w:r>
              <w:t>содействия социализации обучающихся в семье, учета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культурных и социальных потребностей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семей;</w:t>
            </w:r>
          </w:p>
          <w:p w:rsidR="000729EE" w:rsidRDefault="00697400">
            <w:pPr>
              <w:pStyle w:val="TableParagraph"/>
              <w:numPr>
                <w:ilvl w:val="0"/>
                <w:numId w:val="70"/>
              </w:numPr>
              <w:tabs>
                <w:tab w:val="left" w:pos="344"/>
                <w:tab w:val="left" w:pos="1977"/>
              </w:tabs>
              <w:ind w:right="94" w:firstLine="0"/>
              <w:jc w:val="both"/>
            </w:pP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позитивного взаимодействия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процессе проведения</w:t>
            </w:r>
            <w:r>
              <w:rPr>
                <w:spacing w:val="1"/>
              </w:rPr>
              <w:t xml:space="preserve"> </w:t>
            </w:r>
            <w:r>
              <w:t>открытых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праздников,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презентации совместно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творческих проектов,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tab/>
              <w:t>раскрывающих</w:t>
            </w:r>
            <w:r>
              <w:rPr>
                <w:spacing w:val="1"/>
              </w:rPr>
              <w:t xml:space="preserve"> </w:t>
            </w:r>
            <w:r>
              <w:t>историю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-52"/>
              </w:rPr>
              <w:t xml:space="preserve"> </w:t>
            </w:r>
            <w:r>
              <w:t>укрепляющих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обогащающих</w:t>
            </w:r>
            <w:r>
              <w:rPr>
                <w:spacing w:val="56"/>
              </w:rPr>
              <w:t xml:space="preserve"> </w:t>
            </w:r>
            <w:r>
              <w:t>преемственность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поколениями).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numPr>
                <w:ilvl w:val="0"/>
                <w:numId w:val="69"/>
              </w:numPr>
              <w:tabs>
                <w:tab w:val="left" w:pos="446"/>
                <w:tab w:val="left" w:pos="447"/>
                <w:tab w:val="left" w:pos="2700"/>
                <w:tab w:val="left" w:pos="3520"/>
                <w:tab w:val="left" w:pos="3892"/>
              </w:tabs>
              <w:spacing w:line="242" w:lineRule="auto"/>
              <w:ind w:right="94" w:firstLine="0"/>
            </w:pPr>
            <w:r>
              <w:t>Осознание</w:t>
            </w:r>
            <w:r>
              <w:rPr>
                <w:spacing w:val="77"/>
              </w:rPr>
              <w:t xml:space="preserve"> </w:t>
            </w:r>
            <w:r>
              <w:t>значения</w:t>
            </w:r>
            <w:r>
              <w:tab/>
              <w:t>семьи</w:t>
            </w:r>
            <w:r>
              <w:tab/>
              <w:t>в</w:t>
            </w:r>
            <w:r>
              <w:tab/>
              <w:t>жизни</w:t>
            </w:r>
            <w:r>
              <w:rPr>
                <w:spacing w:val="18"/>
              </w:rPr>
              <w:t xml:space="preserve"> </w:t>
            </w:r>
            <w:r>
              <w:t>человека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общества,</w:t>
            </w:r>
          </w:p>
          <w:p w:rsidR="000729EE" w:rsidRDefault="00697400">
            <w:pPr>
              <w:pStyle w:val="TableParagraph"/>
              <w:numPr>
                <w:ilvl w:val="0"/>
                <w:numId w:val="69"/>
              </w:numPr>
              <w:tabs>
                <w:tab w:val="left" w:pos="289"/>
              </w:tabs>
              <w:spacing w:line="248" w:lineRule="exact"/>
              <w:ind w:left="288" w:hanging="181"/>
            </w:pPr>
            <w:r>
              <w:t>принятие</w:t>
            </w:r>
            <w:r>
              <w:rPr>
                <w:spacing w:val="-2"/>
              </w:rPr>
              <w:t xml:space="preserve"> </w:t>
            </w:r>
            <w:r>
              <w:t>ценности</w:t>
            </w:r>
            <w:r>
              <w:rPr>
                <w:spacing w:val="-1"/>
              </w:rPr>
              <w:t xml:space="preserve"> </w:t>
            </w:r>
            <w:r>
              <w:t>семейной</w:t>
            </w:r>
            <w:r>
              <w:rPr>
                <w:spacing w:val="-2"/>
              </w:rPr>
              <w:t xml:space="preserve"> </w:t>
            </w:r>
            <w:r>
              <w:t>жизни;</w:t>
            </w:r>
          </w:p>
          <w:p w:rsidR="000729EE" w:rsidRDefault="00697400">
            <w:pPr>
              <w:pStyle w:val="TableParagraph"/>
              <w:numPr>
                <w:ilvl w:val="0"/>
                <w:numId w:val="69"/>
              </w:numPr>
              <w:tabs>
                <w:tab w:val="left" w:pos="489"/>
                <w:tab w:val="left" w:pos="490"/>
                <w:tab w:val="left" w:pos="2010"/>
                <w:tab w:val="left" w:pos="2333"/>
                <w:tab w:val="left" w:pos="3581"/>
                <w:tab w:val="left" w:pos="4821"/>
              </w:tabs>
              <w:ind w:right="96" w:firstLine="0"/>
            </w:pPr>
            <w:r>
              <w:t>уважительное</w:t>
            </w:r>
            <w:r>
              <w:tab/>
              <w:t>и</w:t>
            </w:r>
            <w:r>
              <w:tab/>
              <w:t>заботливое</w:t>
            </w:r>
            <w:r>
              <w:tab/>
              <w:t>отношение</w:t>
            </w:r>
            <w:r>
              <w:tab/>
              <w:t>к</w:t>
            </w:r>
            <w:r>
              <w:rPr>
                <w:spacing w:val="33"/>
              </w:rPr>
              <w:t xml:space="preserve"> </w:t>
            </w:r>
            <w:r>
              <w:t>членам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семьи.</w:t>
            </w:r>
          </w:p>
        </w:tc>
      </w:tr>
    </w:tbl>
    <w:p w:rsidR="000729EE" w:rsidRDefault="000729EE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0729EE" w:rsidRDefault="00697400">
      <w:pPr>
        <w:pStyle w:val="a4"/>
        <w:numPr>
          <w:ilvl w:val="3"/>
          <w:numId w:val="101"/>
        </w:numPr>
        <w:tabs>
          <w:tab w:val="left" w:pos="1088"/>
        </w:tabs>
        <w:ind w:left="1087" w:hanging="270"/>
        <w:jc w:val="left"/>
        <w:rPr>
          <w:b/>
        </w:rPr>
      </w:pPr>
      <w:r>
        <w:rPr>
          <w:b/>
        </w:rPr>
        <w:t>Формирование</w:t>
      </w:r>
      <w:r>
        <w:rPr>
          <w:b/>
          <w:spacing w:val="-4"/>
        </w:rPr>
        <w:t xml:space="preserve"> </w:t>
      </w:r>
      <w:r>
        <w:rPr>
          <w:b/>
        </w:rPr>
        <w:t>коммуникативной</w:t>
      </w:r>
      <w:r>
        <w:rPr>
          <w:b/>
          <w:spacing w:val="-3"/>
        </w:rPr>
        <w:t xml:space="preserve"> </w:t>
      </w:r>
      <w:r>
        <w:rPr>
          <w:b/>
        </w:rPr>
        <w:t>культуры</w:t>
      </w:r>
    </w:p>
    <w:p w:rsidR="000729EE" w:rsidRDefault="000729EE">
      <w:pPr>
        <w:pStyle w:val="a3"/>
        <w:spacing w:before="1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3"/>
        <w:gridCol w:w="5813"/>
      </w:tblGrid>
      <w:tr w:rsidR="000729EE">
        <w:trPr>
          <w:trHeight w:val="254"/>
        </w:trPr>
        <w:tc>
          <w:tcPr>
            <w:tcW w:w="4253" w:type="dxa"/>
          </w:tcPr>
          <w:p w:rsidR="000729EE" w:rsidRDefault="00697400">
            <w:pPr>
              <w:pStyle w:val="TableParagraph"/>
              <w:spacing w:line="234" w:lineRule="exact"/>
              <w:ind w:left="964"/>
              <w:rPr>
                <w:b/>
              </w:rPr>
            </w:pPr>
            <w:r>
              <w:rPr>
                <w:b/>
              </w:rPr>
              <w:t>Ценностные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установки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spacing w:line="234" w:lineRule="exact"/>
              <w:ind w:left="179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spacing w:line="234" w:lineRule="exact"/>
              <w:ind w:left="752" w:right="741"/>
              <w:jc w:val="center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</w:t>
            </w:r>
          </w:p>
        </w:tc>
      </w:tr>
    </w:tbl>
    <w:p w:rsidR="000729EE" w:rsidRDefault="000729EE">
      <w:pPr>
        <w:spacing w:line="234" w:lineRule="exact"/>
        <w:jc w:val="center"/>
        <w:sectPr w:rsidR="000729EE">
          <w:pgSz w:w="16840" w:h="11910" w:orient="landscape"/>
          <w:pgMar w:top="1100" w:right="380" w:bottom="1200" w:left="600" w:header="0" w:footer="922" w:gutter="0"/>
          <w:cols w:space="720"/>
        </w:sectPr>
      </w:pPr>
    </w:p>
    <w:p w:rsidR="000729EE" w:rsidRDefault="000729EE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3"/>
        <w:gridCol w:w="5813"/>
      </w:tblGrid>
      <w:tr w:rsidR="000729EE">
        <w:trPr>
          <w:trHeight w:val="251"/>
        </w:trPr>
        <w:tc>
          <w:tcPr>
            <w:tcW w:w="4253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23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spacing w:line="232" w:lineRule="exact"/>
              <w:ind w:left="750" w:right="741"/>
              <w:jc w:val="center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</w:tr>
      <w:tr w:rsidR="000729EE">
        <w:trPr>
          <w:trHeight w:val="4303"/>
        </w:trPr>
        <w:tc>
          <w:tcPr>
            <w:tcW w:w="4253" w:type="dxa"/>
          </w:tcPr>
          <w:p w:rsidR="000729EE" w:rsidRDefault="00697400">
            <w:pPr>
              <w:pStyle w:val="TableParagraph"/>
              <w:ind w:right="97"/>
              <w:jc w:val="both"/>
            </w:pPr>
            <w:r>
              <w:t>-значение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жизни человека,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52"/>
              </w:rPr>
              <w:t xml:space="preserve"> </w:t>
            </w:r>
            <w:r>
              <w:t>личности,</w:t>
            </w:r>
            <w:r>
              <w:rPr>
                <w:spacing w:val="54"/>
              </w:rPr>
              <w:t xml:space="preserve"> </w:t>
            </w:r>
            <w:r>
              <w:t>успешной</w:t>
            </w:r>
            <w:r>
              <w:rPr>
                <w:spacing w:val="-1"/>
              </w:rPr>
              <w:t xml:space="preserve"> </w:t>
            </w:r>
            <w:r>
              <w:t>учебы;</w:t>
            </w:r>
          </w:p>
          <w:p w:rsidR="000729EE" w:rsidRDefault="00697400">
            <w:pPr>
              <w:pStyle w:val="TableParagraph"/>
              <w:tabs>
                <w:tab w:val="left" w:pos="2759"/>
              </w:tabs>
              <w:ind w:right="94"/>
              <w:jc w:val="both"/>
            </w:pPr>
            <w:r>
              <w:t>-правила</w:t>
            </w:r>
            <w:r>
              <w:tab/>
              <w:t>эффективного,</w:t>
            </w:r>
            <w:r>
              <w:rPr>
                <w:spacing w:val="-53"/>
              </w:rPr>
              <w:t xml:space="preserve"> </w:t>
            </w:r>
            <w:r>
              <w:t>бесконфликтного,</w:t>
            </w:r>
            <w:r>
              <w:rPr>
                <w:spacing w:val="56"/>
              </w:rPr>
              <w:t xml:space="preserve"> </w:t>
            </w:r>
            <w:r>
              <w:t>безопасного   общения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классе,</w:t>
            </w:r>
            <w:r>
              <w:rPr>
                <w:spacing w:val="56"/>
              </w:rPr>
              <w:t xml:space="preserve"> </w:t>
            </w:r>
            <w:r>
              <w:t>школе,</w:t>
            </w:r>
            <w:r>
              <w:rPr>
                <w:spacing w:val="56"/>
              </w:rPr>
              <w:t xml:space="preserve"> </w:t>
            </w:r>
            <w:r>
              <w:t xml:space="preserve">семье,  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сверстниками, старшими и младшими;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значимость</w:t>
            </w:r>
            <w:r>
              <w:rPr>
                <w:spacing w:val="1"/>
              </w:rPr>
              <w:t xml:space="preserve"> </w:t>
            </w:r>
            <w:r>
              <w:t>ответственного отношения к</w:t>
            </w:r>
            <w:r>
              <w:rPr>
                <w:spacing w:val="1"/>
              </w:rPr>
              <w:t xml:space="preserve"> </w:t>
            </w:r>
            <w:r>
              <w:t>слову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поступку, действию;</w:t>
            </w:r>
          </w:p>
          <w:p w:rsidR="000729EE" w:rsidRDefault="00697400">
            <w:pPr>
              <w:pStyle w:val="TableParagraph"/>
              <w:ind w:right="506"/>
            </w:pPr>
            <w:r>
              <w:t>-первоначальные знания о безопасном</w:t>
            </w:r>
            <w:r>
              <w:rPr>
                <w:spacing w:val="-52"/>
              </w:rPr>
              <w:t xml:space="preserve"> </w:t>
            </w:r>
            <w:r>
              <w:t>общении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Интернете;</w:t>
            </w:r>
          </w:p>
          <w:p w:rsidR="000729EE" w:rsidRDefault="00697400">
            <w:pPr>
              <w:pStyle w:val="TableParagraph"/>
              <w:tabs>
                <w:tab w:val="left" w:pos="1425"/>
                <w:tab w:val="left" w:pos="2753"/>
                <w:tab w:val="left" w:pos="3845"/>
              </w:tabs>
              <w:ind w:right="95"/>
            </w:pPr>
            <w:r>
              <w:t>-история</w:t>
            </w:r>
            <w:r>
              <w:tab/>
              <w:t>русского</w:t>
            </w:r>
            <w:r>
              <w:tab/>
              <w:t>языка,</w:t>
            </w:r>
            <w:r>
              <w:tab/>
            </w:r>
            <w:r>
              <w:rPr>
                <w:spacing w:val="-1"/>
              </w:rPr>
              <w:t>его</w:t>
            </w:r>
            <w:r>
              <w:rPr>
                <w:spacing w:val="-52"/>
              </w:rPr>
              <w:t xml:space="preserve"> </w:t>
            </w:r>
            <w:r>
              <w:t>особенности и</w:t>
            </w:r>
            <w:r>
              <w:rPr>
                <w:spacing w:val="-1"/>
              </w:rPr>
              <w:t xml:space="preserve"> </w:t>
            </w:r>
            <w:r>
              <w:t>место в</w:t>
            </w:r>
            <w:r>
              <w:rPr>
                <w:spacing w:val="-2"/>
              </w:rPr>
              <w:t xml:space="preserve"> </w:t>
            </w:r>
            <w:r>
              <w:t>мире;</w:t>
            </w:r>
          </w:p>
          <w:p w:rsidR="000729EE" w:rsidRDefault="00697400">
            <w:pPr>
              <w:pStyle w:val="TableParagraph"/>
              <w:tabs>
                <w:tab w:val="left" w:pos="1448"/>
                <w:tab w:val="left" w:pos="2730"/>
                <w:tab w:val="left" w:pos="3845"/>
              </w:tabs>
              <w:ind w:right="95"/>
            </w:pPr>
            <w:r>
              <w:t>-история</w:t>
            </w:r>
            <w:r>
              <w:tab/>
              <w:t>родного</w:t>
            </w:r>
            <w:r>
              <w:tab/>
              <w:t>языка,</w:t>
            </w:r>
            <w:r>
              <w:tab/>
            </w:r>
            <w:r>
              <w:rPr>
                <w:spacing w:val="-1"/>
              </w:rPr>
              <w:t>его</w:t>
            </w:r>
            <w:r>
              <w:rPr>
                <w:spacing w:val="-52"/>
              </w:rPr>
              <w:t xml:space="preserve"> </w:t>
            </w:r>
            <w:r>
              <w:t>особенности и</w:t>
            </w:r>
            <w:r>
              <w:rPr>
                <w:spacing w:val="-1"/>
              </w:rPr>
              <w:t xml:space="preserve"> </w:t>
            </w:r>
            <w:r>
              <w:t>место в</w:t>
            </w:r>
            <w:r>
              <w:rPr>
                <w:spacing w:val="-2"/>
              </w:rPr>
              <w:t xml:space="preserve"> </w:t>
            </w:r>
            <w:r>
              <w:t>мире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numPr>
                <w:ilvl w:val="0"/>
                <w:numId w:val="68"/>
              </w:numPr>
              <w:tabs>
                <w:tab w:val="left" w:pos="380"/>
              </w:tabs>
              <w:ind w:right="95" w:firstLine="0"/>
              <w:jc w:val="both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принятия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человечности,</w:t>
            </w:r>
            <w:r>
              <w:rPr>
                <w:spacing w:val="1"/>
              </w:rPr>
              <w:t xml:space="preserve"> </w:t>
            </w:r>
            <w:r>
              <w:t>гуманистических,</w:t>
            </w:r>
            <w:r>
              <w:rPr>
                <w:spacing w:val="1"/>
              </w:rPr>
              <w:t xml:space="preserve"> </w:t>
            </w:r>
            <w:r>
              <w:t>демократических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традиционных ценностей;</w:t>
            </w:r>
          </w:p>
          <w:p w:rsidR="000729EE" w:rsidRDefault="00697400">
            <w:pPr>
              <w:pStyle w:val="TableParagraph"/>
              <w:numPr>
                <w:ilvl w:val="0"/>
                <w:numId w:val="68"/>
              </w:numPr>
              <w:tabs>
                <w:tab w:val="left" w:pos="548"/>
              </w:tabs>
              <w:ind w:right="97" w:firstLine="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осознанного,</w:t>
            </w:r>
            <w:r>
              <w:rPr>
                <w:spacing w:val="1"/>
              </w:rPr>
              <w:t xml:space="preserve"> </w:t>
            </w:r>
            <w:r>
              <w:t>уважительного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доброжелательного</w:t>
            </w:r>
            <w:r>
              <w:rPr>
                <w:spacing w:val="56"/>
              </w:rPr>
              <w:t xml:space="preserve"> </w:t>
            </w:r>
            <w:r>
              <w:t>отношения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другому человеку,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мнению,</w:t>
            </w:r>
            <w:r>
              <w:rPr>
                <w:spacing w:val="1"/>
              </w:rPr>
              <w:t xml:space="preserve"> </w:t>
            </w:r>
            <w:r>
              <w:t>мировоззрению,</w:t>
            </w:r>
            <w:r>
              <w:rPr>
                <w:spacing w:val="1"/>
              </w:rPr>
              <w:t xml:space="preserve"> </w:t>
            </w:r>
            <w:r>
              <w:t>культуре,</w:t>
            </w:r>
            <w:r>
              <w:rPr>
                <w:spacing w:val="1"/>
              </w:rPr>
              <w:t xml:space="preserve"> </w:t>
            </w:r>
            <w:r>
              <w:t>языку,</w:t>
            </w:r>
            <w:r>
              <w:rPr>
                <w:spacing w:val="1"/>
              </w:rPr>
              <w:t xml:space="preserve"> </w:t>
            </w:r>
            <w:r>
              <w:t>вере,</w:t>
            </w:r>
            <w:r>
              <w:rPr>
                <w:spacing w:val="1"/>
              </w:rPr>
              <w:t xml:space="preserve"> </w:t>
            </w:r>
            <w:r>
              <w:t>собственности,</w:t>
            </w:r>
            <w:r>
              <w:rPr>
                <w:spacing w:val="-4"/>
              </w:rPr>
              <w:t xml:space="preserve"> </w:t>
            </w:r>
            <w:r>
              <w:t>гражданской позиции;</w:t>
            </w:r>
          </w:p>
          <w:p w:rsidR="000729EE" w:rsidRDefault="00697400">
            <w:pPr>
              <w:pStyle w:val="TableParagraph"/>
              <w:numPr>
                <w:ilvl w:val="0"/>
                <w:numId w:val="68"/>
              </w:numPr>
              <w:tabs>
                <w:tab w:val="left" w:pos="377"/>
                <w:tab w:val="left" w:pos="3013"/>
              </w:tabs>
              <w:ind w:right="93" w:firstLine="0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диалог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людьми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достигать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нем</w:t>
            </w:r>
            <w:r>
              <w:rPr>
                <w:spacing w:val="-52"/>
              </w:rPr>
              <w:t xml:space="preserve"> </w:t>
            </w:r>
            <w:r>
              <w:t>взаимопонимания</w:t>
            </w:r>
            <w:r>
              <w:rPr>
                <w:spacing w:val="1"/>
              </w:rPr>
              <w:t xml:space="preserve"> </w:t>
            </w:r>
            <w:r>
              <w:t>(идентификация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52"/>
              </w:rPr>
              <w:t xml:space="preserve"> </w:t>
            </w:r>
            <w:r>
              <w:t>полноправного</w:t>
            </w:r>
            <w:r>
              <w:rPr>
                <w:spacing w:val="1"/>
              </w:rPr>
              <w:t xml:space="preserve"> </w:t>
            </w:r>
            <w:r>
              <w:t>субъекта</w:t>
            </w:r>
            <w:r>
              <w:rPr>
                <w:spacing w:val="1"/>
              </w:rPr>
              <w:t xml:space="preserve"> </w:t>
            </w:r>
            <w:r>
              <w:t>общения,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конструированию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партнера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диалогу, образа</w:t>
            </w:r>
            <w:r>
              <w:rPr>
                <w:spacing w:val="-52"/>
              </w:rPr>
              <w:t xml:space="preserve"> </w:t>
            </w:r>
            <w:r>
              <w:t>допустимых</w:t>
            </w:r>
            <w:r>
              <w:rPr>
                <w:spacing w:val="1"/>
              </w:rPr>
              <w:t xml:space="preserve"> </w:t>
            </w:r>
            <w:r>
              <w:t>способов</w:t>
            </w:r>
            <w:r>
              <w:rPr>
                <w:spacing w:val="1"/>
              </w:rPr>
              <w:t xml:space="preserve"> </w:t>
            </w:r>
            <w:r>
              <w:t>диалога,</w:t>
            </w:r>
            <w:r>
              <w:rPr>
                <w:spacing w:val="1"/>
              </w:rPr>
              <w:t xml:space="preserve"> </w:t>
            </w:r>
            <w:r>
              <w:t>процесса диалога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конвенционирования</w:t>
            </w:r>
            <w:r>
              <w:tab/>
              <w:t>интересов,</w:t>
            </w:r>
            <w:r>
              <w:rPr>
                <w:spacing w:val="1"/>
              </w:rPr>
              <w:t xml:space="preserve"> </w:t>
            </w:r>
            <w:r>
              <w:t>процедур,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28"/>
              </w:rPr>
              <w:t xml:space="preserve"> </w:t>
            </w:r>
            <w:r>
              <w:t>готовности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способности</w:t>
            </w:r>
            <w:r>
              <w:rPr>
                <w:spacing w:val="27"/>
              </w:rPr>
              <w:t xml:space="preserve"> </w:t>
            </w:r>
            <w:r>
              <w:t>вести</w:t>
            </w:r>
          </w:p>
          <w:p w:rsidR="000729EE" w:rsidRDefault="00697400">
            <w:pPr>
              <w:pStyle w:val="TableParagraph"/>
              <w:spacing w:line="252" w:lineRule="exact"/>
              <w:ind w:left="105" w:right="100"/>
              <w:jc w:val="both"/>
            </w:pPr>
            <w:r>
              <w:t>переговоры,</w:t>
            </w:r>
            <w:r>
              <w:rPr>
                <w:spacing w:val="1"/>
              </w:rPr>
              <w:t xml:space="preserve"> </w:t>
            </w:r>
            <w:r>
              <w:t>противостоять негативным воздействиям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-4"/>
              </w:rPr>
              <w:t xml:space="preserve"> </w:t>
            </w:r>
            <w:r>
              <w:t>среды)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ind w:left="108" w:right="94"/>
              <w:jc w:val="both"/>
            </w:pPr>
            <w:r>
              <w:t>-Сформированность коммуникативной компетентности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сотрудничестве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сверстниками,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старшего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младшего возраста,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образовательной,</w:t>
            </w:r>
            <w:r>
              <w:rPr>
                <w:spacing w:val="54"/>
              </w:rPr>
              <w:t xml:space="preserve"> </w:t>
            </w:r>
            <w:r>
              <w:t>общественно</w:t>
            </w:r>
          </w:p>
          <w:p w:rsidR="000729EE" w:rsidRDefault="00697400">
            <w:pPr>
              <w:pStyle w:val="TableParagraph"/>
              <w:ind w:left="108" w:right="694"/>
              <w:jc w:val="both"/>
            </w:pPr>
            <w:r>
              <w:t>полезной, учебно-исследовательской, творческой 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видов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</w:tc>
      </w:tr>
    </w:tbl>
    <w:p w:rsidR="000729EE" w:rsidRDefault="00697400">
      <w:pPr>
        <w:pStyle w:val="2"/>
        <w:numPr>
          <w:ilvl w:val="3"/>
          <w:numId w:val="101"/>
        </w:numPr>
        <w:tabs>
          <w:tab w:val="left" w:pos="1173"/>
        </w:tabs>
        <w:spacing w:line="252" w:lineRule="exact"/>
        <w:ind w:left="1172" w:hanging="355"/>
        <w:jc w:val="left"/>
      </w:pPr>
      <w:r>
        <w:t>Экологическое</w:t>
      </w:r>
      <w:r>
        <w:rPr>
          <w:spacing w:val="-7"/>
        </w:rPr>
        <w:t xml:space="preserve"> </w:t>
      </w:r>
      <w:r>
        <w:t>воспитание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3"/>
        <w:gridCol w:w="5813"/>
      </w:tblGrid>
      <w:tr w:rsidR="000729EE">
        <w:trPr>
          <w:trHeight w:val="506"/>
        </w:trPr>
        <w:tc>
          <w:tcPr>
            <w:tcW w:w="4253" w:type="dxa"/>
          </w:tcPr>
          <w:p w:rsidR="000729EE" w:rsidRDefault="00697400">
            <w:pPr>
              <w:pStyle w:val="TableParagraph"/>
              <w:spacing w:line="251" w:lineRule="exact"/>
              <w:ind w:left="964"/>
              <w:rPr>
                <w:b/>
              </w:rPr>
            </w:pPr>
            <w:r>
              <w:rPr>
                <w:b/>
              </w:rPr>
              <w:t>Ценностные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установки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spacing w:line="251" w:lineRule="exact"/>
              <w:ind w:left="1798"/>
              <w:rPr>
                <w:b/>
              </w:rPr>
            </w:pPr>
            <w:r>
              <w:rPr>
                <w:b/>
              </w:rPr>
              <w:t>Задачи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spacing w:line="254" w:lineRule="exact"/>
              <w:ind w:left="2234" w:right="737" w:hanging="1469"/>
              <w:rPr>
                <w:b/>
              </w:rPr>
            </w:pPr>
            <w:r>
              <w:rPr>
                <w:b/>
              </w:rPr>
              <w:t>Планируемые результаты воспитательной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0729EE">
        <w:trPr>
          <w:trHeight w:val="3795"/>
        </w:trPr>
        <w:tc>
          <w:tcPr>
            <w:tcW w:w="4253" w:type="dxa"/>
          </w:tcPr>
          <w:p w:rsidR="000729EE" w:rsidRDefault="00697400">
            <w:pPr>
              <w:pStyle w:val="TableParagraph"/>
              <w:ind w:right="1244"/>
            </w:pPr>
            <w:r>
              <w:t>жизнь во всех ее проявлениях;</w:t>
            </w:r>
            <w:r>
              <w:rPr>
                <w:spacing w:val="-52"/>
              </w:rPr>
              <w:t xml:space="preserve"> </w:t>
            </w:r>
            <w:r>
              <w:t>экологическая безопасность;</w:t>
            </w:r>
            <w:r>
              <w:rPr>
                <w:spacing w:val="1"/>
              </w:rPr>
              <w:t xml:space="preserve"> </w:t>
            </w:r>
            <w:r>
              <w:t>экологическая грамотность;</w:t>
            </w:r>
            <w:r>
              <w:rPr>
                <w:spacing w:val="1"/>
              </w:rPr>
              <w:t xml:space="preserve"> </w:t>
            </w:r>
            <w:r>
              <w:t>экологическая</w:t>
            </w:r>
            <w:r>
              <w:rPr>
                <w:spacing w:val="-4"/>
              </w:rPr>
              <w:t xml:space="preserve"> </w:t>
            </w:r>
            <w:r>
              <w:t>культура;</w:t>
            </w:r>
          </w:p>
          <w:p w:rsidR="000729EE" w:rsidRDefault="00697400">
            <w:pPr>
              <w:pStyle w:val="TableParagraph"/>
            </w:pPr>
            <w:r>
              <w:t>экологически целесообразный здоровый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безопасный</w:t>
            </w:r>
            <w:r>
              <w:rPr>
                <w:spacing w:val="1"/>
              </w:rPr>
              <w:t xml:space="preserve"> </w:t>
            </w:r>
            <w:r>
              <w:t>образ жизни;</w:t>
            </w:r>
            <w:r>
              <w:rPr>
                <w:spacing w:val="1"/>
              </w:rPr>
              <w:t xml:space="preserve"> </w:t>
            </w:r>
            <w:r>
              <w:t>ресурсосбережение;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экологическая</w:t>
            </w:r>
            <w:r>
              <w:rPr>
                <w:spacing w:val="-3"/>
              </w:rPr>
              <w:t xml:space="preserve"> </w:t>
            </w:r>
            <w:r>
              <w:t>этика;</w:t>
            </w:r>
          </w:p>
          <w:p w:rsidR="000729EE" w:rsidRDefault="00697400">
            <w:pPr>
              <w:pStyle w:val="TableParagraph"/>
              <w:tabs>
                <w:tab w:val="left" w:pos="2542"/>
              </w:tabs>
              <w:ind w:right="95"/>
              <w:jc w:val="both"/>
            </w:pPr>
            <w:r>
              <w:t>экологическая</w:t>
            </w:r>
            <w:r>
              <w:tab/>
            </w:r>
            <w:r>
              <w:rPr>
                <w:spacing w:val="-1"/>
              </w:rPr>
              <w:t>ответственность;</w:t>
            </w:r>
            <w:r>
              <w:rPr>
                <w:spacing w:val="-53"/>
              </w:rPr>
              <w:t xml:space="preserve"> </w:t>
            </w: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партнерство</w:t>
            </w:r>
            <w:r>
              <w:rPr>
                <w:spacing w:val="1"/>
              </w:rPr>
              <w:t xml:space="preserve"> </w:t>
            </w:r>
            <w:r>
              <w:t>для улучшения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среды;</w:t>
            </w:r>
          </w:p>
          <w:p w:rsidR="000729EE" w:rsidRDefault="00697400">
            <w:pPr>
              <w:pStyle w:val="TableParagraph"/>
              <w:ind w:right="97"/>
              <w:jc w:val="both"/>
            </w:pPr>
            <w:r>
              <w:t>устойчивое развитие общества в гармонии</w:t>
            </w:r>
            <w:r>
              <w:rPr>
                <w:spacing w:val="-52"/>
              </w:rPr>
              <w:t xml:space="preserve"> </w:t>
            </w:r>
            <w:r>
              <w:t>с природой</w:t>
            </w: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numPr>
                <w:ilvl w:val="0"/>
                <w:numId w:val="67"/>
              </w:numPr>
              <w:tabs>
                <w:tab w:val="left" w:pos="308"/>
                <w:tab w:val="left" w:pos="2302"/>
                <w:tab w:val="left" w:pos="3163"/>
                <w:tab w:val="left" w:pos="3428"/>
                <w:tab w:val="left" w:pos="4183"/>
              </w:tabs>
              <w:ind w:right="94" w:firstLine="0"/>
              <w:jc w:val="both"/>
            </w:pPr>
            <w:r>
              <w:t>Формирование</w:t>
            </w:r>
            <w:r>
              <w:rPr>
                <w:spacing w:val="55"/>
              </w:rPr>
              <w:t xml:space="preserve"> </w:t>
            </w:r>
            <w:r>
              <w:t>мотивов</w:t>
            </w:r>
            <w:r>
              <w:rPr>
                <w:spacing w:val="55"/>
              </w:rPr>
              <w:t xml:space="preserve"> </w:t>
            </w:r>
            <w:r>
              <w:t>и ценностей</w:t>
            </w:r>
            <w:r>
              <w:rPr>
                <w:spacing w:val="55"/>
              </w:rPr>
              <w:t xml:space="preserve"> </w:t>
            </w:r>
            <w:r>
              <w:t>обучающегося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природе;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 xml:space="preserve">готовности    </w:t>
            </w:r>
            <w:r>
              <w:rPr>
                <w:spacing w:val="44"/>
              </w:rPr>
              <w:t xml:space="preserve"> </w:t>
            </w:r>
            <w:r>
              <w:t>обучающихся</w:t>
            </w:r>
            <w:r>
              <w:tab/>
            </w:r>
            <w:r>
              <w:tab/>
              <w:t>к</w:t>
            </w:r>
            <w:r>
              <w:tab/>
              <w:t>социальному</w:t>
            </w:r>
            <w:r>
              <w:rPr>
                <w:spacing w:val="-53"/>
              </w:rPr>
              <w:t xml:space="preserve"> </w:t>
            </w:r>
            <w:r>
              <w:t>взаимодействию</w:t>
            </w:r>
            <w:r>
              <w:tab/>
              <w:t>по</w:t>
            </w:r>
            <w:r>
              <w:tab/>
              <w:t>вопросам</w:t>
            </w:r>
            <w:r>
              <w:rPr>
                <w:spacing w:val="1"/>
              </w:rPr>
              <w:t xml:space="preserve"> </w:t>
            </w:r>
            <w:r>
              <w:t>улучшения</w:t>
            </w:r>
            <w:r>
              <w:rPr>
                <w:spacing w:val="-52"/>
              </w:rPr>
              <w:t xml:space="preserve"> </w:t>
            </w:r>
            <w:r>
              <w:t>экологического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устойчивого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территории,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-52"/>
              </w:rPr>
              <w:t xml:space="preserve"> </w:t>
            </w:r>
            <w:r>
              <w:t>здоровьесберегающего</w:t>
            </w:r>
            <w:r>
              <w:rPr>
                <w:spacing w:val="-1"/>
              </w:rPr>
              <w:t xml:space="preserve"> </w:t>
            </w:r>
            <w:r>
              <w:t>просвещения</w:t>
            </w:r>
            <w:r>
              <w:rPr>
                <w:spacing w:val="-2"/>
              </w:rPr>
              <w:t xml:space="preserve"> </w:t>
            </w:r>
            <w:r>
              <w:t>населения,</w:t>
            </w:r>
          </w:p>
          <w:p w:rsidR="000729EE" w:rsidRDefault="00697400">
            <w:pPr>
              <w:pStyle w:val="TableParagraph"/>
              <w:numPr>
                <w:ilvl w:val="0"/>
                <w:numId w:val="67"/>
              </w:numPr>
              <w:tabs>
                <w:tab w:val="left" w:pos="430"/>
                <w:tab w:val="left" w:pos="5314"/>
              </w:tabs>
              <w:ind w:right="96" w:firstLine="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углубление</w:t>
            </w:r>
            <w:r>
              <w:rPr>
                <w:spacing w:val="1"/>
              </w:rPr>
              <w:t xml:space="preserve"> </w:t>
            </w:r>
            <w:r>
              <w:t>опыта непосредственного</w:t>
            </w:r>
            <w:r>
              <w:rPr>
                <w:spacing w:val="-52"/>
              </w:rPr>
              <w:t xml:space="preserve"> </w:t>
            </w:r>
            <w:r>
              <w:t xml:space="preserve">эмоционально-чувственного     </w:t>
            </w:r>
            <w:r>
              <w:rPr>
                <w:spacing w:val="2"/>
              </w:rPr>
              <w:t xml:space="preserve"> </w:t>
            </w:r>
            <w:r>
              <w:t>взаимодействия</w:t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реальной</w:t>
            </w:r>
            <w:r>
              <w:rPr>
                <w:spacing w:val="1"/>
              </w:rPr>
              <w:t xml:space="preserve"> </w:t>
            </w:r>
            <w:r>
              <w:t>живой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страдающей</w:t>
            </w:r>
            <w:r>
              <w:rPr>
                <w:spacing w:val="1"/>
              </w:rPr>
              <w:t xml:space="preserve"> </w:t>
            </w:r>
            <w:r>
              <w:t>природой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месте</w:t>
            </w:r>
            <w:r>
              <w:rPr>
                <w:spacing w:val="1"/>
              </w:rPr>
              <w:t xml:space="preserve"> </w:t>
            </w:r>
            <w:r>
              <w:t>жительства</w:t>
            </w:r>
            <w:r>
              <w:rPr>
                <w:spacing w:val="54"/>
              </w:rPr>
              <w:t xml:space="preserve"> </w:t>
            </w:r>
            <w:r>
              <w:t>и  его</w:t>
            </w:r>
            <w:r>
              <w:rPr>
                <w:spacing w:val="-1"/>
              </w:rPr>
              <w:t xml:space="preserve"> </w:t>
            </w:r>
            <w:r>
              <w:t>ближних окрестностях;</w:t>
            </w:r>
          </w:p>
          <w:p w:rsidR="000729EE" w:rsidRDefault="00697400">
            <w:pPr>
              <w:pStyle w:val="TableParagraph"/>
              <w:numPr>
                <w:ilvl w:val="0"/>
                <w:numId w:val="67"/>
              </w:numPr>
              <w:tabs>
                <w:tab w:val="left" w:pos="315"/>
              </w:tabs>
              <w:ind w:right="95" w:firstLine="0"/>
              <w:jc w:val="both"/>
            </w:pPr>
            <w:r>
              <w:t>сопоставление</w:t>
            </w:r>
            <w:r>
              <w:rPr>
                <w:spacing w:val="1"/>
              </w:rPr>
              <w:t xml:space="preserve"> </w:t>
            </w:r>
            <w:r>
              <w:t>бытующей практики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результатами</w:t>
            </w:r>
            <w:r>
              <w:rPr>
                <w:spacing w:val="1"/>
              </w:rPr>
              <w:t xml:space="preserve"> </w:t>
            </w:r>
            <w:r>
              <w:t>качественно</w:t>
            </w:r>
            <w:r>
              <w:rPr>
                <w:spacing w:val="1"/>
              </w:rPr>
              <w:t xml:space="preserve"> </w:t>
            </w:r>
            <w:r>
              <w:t>иных</w:t>
            </w:r>
            <w:r>
              <w:rPr>
                <w:spacing w:val="1"/>
              </w:rPr>
              <w:t xml:space="preserve"> </w:t>
            </w:r>
            <w:r>
              <w:t>подходов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выстраиванию</w:t>
            </w:r>
            <w:r>
              <w:rPr>
                <w:spacing w:val="1"/>
              </w:rPr>
              <w:t xml:space="preserve"> </w:t>
            </w:r>
            <w:r>
              <w:t>этих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-1"/>
              </w:rPr>
              <w:t xml:space="preserve"> </w:t>
            </w:r>
            <w:r>
              <w:t>(европейский,</w:t>
            </w:r>
            <w:r>
              <w:rPr>
                <w:spacing w:val="-3"/>
              </w:rPr>
              <w:t xml:space="preserve"> </w:t>
            </w:r>
            <w:r>
              <w:t>японский</w:t>
            </w:r>
            <w:r>
              <w:rPr>
                <w:spacing w:val="-2"/>
              </w:rPr>
              <w:t xml:space="preserve"> </w:t>
            </w:r>
            <w:r>
              <w:t>опыт);</w:t>
            </w:r>
          </w:p>
          <w:p w:rsidR="000729EE" w:rsidRDefault="00697400">
            <w:pPr>
              <w:pStyle w:val="TableParagraph"/>
              <w:numPr>
                <w:ilvl w:val="0"/>
                <w:numId w:val="67"/>
              </w:numPr>
              <w:tabs>
                <w:tab w:val="left" w:pos="435"/>
              </w:tabs>
              <w:spacing w:line="240" w:lineRule="exact"/>
              <w:ind w:left="434" w:hanging="330"/>
              <w:jc w:val="both"/>
            </w:pPr>
            <w:r>
              <w:t>развитие</w:t>
            </w:r>
            <w:r>
              <w:rPr>
                <w:spacing w:val="63"/>
              </w:rPr>
              <w:t xml:space="preserve"> </w:t>
            </w:r>
            <w:r>
              <w:t xml:space="preserve">«темы  </w:t>
            </w:r>
            <w:r>
              <w:rPr>
                <w:spacing w:val="5"/>
              </w:rPr>
              <w:t xml:space="preserve"> </w:t>
            </w:r>
            <w:r>
              <w:t>природы»   в</w:t>
            </w:r>
            <w:r>
              <w:rPr>
                <w:spacing w:val="28"/>
              </w:rPr>
              <w:t xml:space="preserve"> </w:t>
            </w:r>
            <w:r>
              <w:t xml:space="preserve">своем  </w:t>
            </w:r>
            <w:r>
              <w:rPr>
                <w:spacing w:val="4"/>
              </w:rPr>
              <w:t xml:space="preserve"> </w:t>
            </w:r>
            <w:r>
              <w:t>собственном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numPr>
                <w:ilvl w:val="0"/>
                <w:numId w:val="66"/>
              </w:numPr>
              <w:tabs>
                <w:tab w:val="left" w:pos="387"/>
                <w:tab w:val="left" w:pos="1809"/>
                <w:tab w:val="left" w:pos="3220"/>
                <w:tab w:val="left" w:pos="4434"/>
                <w:tab w:val="left" w:pos="5587"/>
              </w:tabs>
              <w:ind w:right="91" w:firstLine="0"/>
              <w:jc w:val="both"/>
            </w:pPr>
            <w:r>
              <w:t>Сформированность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соответствующей</w:t>
            </w:r>
            <w:r>
              <w:rPr>
                <w:spacing w:val="1"/>
              </w:rPr>
              <w:t xml:space="preserve"> </w:t>
            </w:r>
            <w:r>
              <w:t>современному</w:t>
            </w:r>
            <w:r>
              <w:rPr>
                <w:spacing w:val="1"/>
              </w:rPr>
              <w:t xml:space="preserve"> </w:t>
            </w:r>
            <w:r>
              <w:t>уровню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1"/>
              </w:rPr>
              <w:t xml:space="preserve"> </w:t>
            </w:r>
            <w:r>
              <w:t>мышления,</w:t>
            </w:r>
            <w:r>
              <w:tab/>
              <w:t>наличие</w:t>
            </w:r>
            <w:r>
              <w:tab/>
              <w:t>опыта</w:t>
            </w:r>
            <w:r>
              <w:tab/>
              <w:t>экологически</w:t>
            </w:r>
            <w:r>
              <w:rPr>
                <w:spacing w:val="-53"/>
              </w:rPr>
              <w:t xml:space="preserve"> </w:t>
            </w:r>
            <w:r>
              <w:t xml:space="preserve">ориентированной        </w:t>
            </w:r>
            <w:r>
              <w:rPr>
                <w:spacing w:val="9"/>
              </w:rPr>
              <w:t xml:space="preserve"> </w:t>
            </w:r>
            <w:r>
              <w:t>рефлексивно-оценочной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практической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жизненных</w:t>
            </w:r>
            <w:r>
              <w:rPr>
                <w:spacing w:val="1"/>
              </w:rPr>
              <w:t xml:space="preserve"> </w:t>
            </w:r>
            <w:r>
              <w:t>ситуациях</w:t>
            </w:r>
            <w:r>
              <w:rPr>
                <w:spacing w:val="1"/>
              </w:rPr>
              <w:t xml:space="preserve"> </w:t>
            </w:r>
            <w:r>
              <w:t>(готовность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исследованию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занятиям</w:t>
            </w:r>
            <w:r>
              <w:rPr>
                <w:spacing w:val="1"/>
              </w:rPr>
              <w:t xml:space="preserve"> </w:t>
            </w:r>
            <w:r>
              <w:t>сельскохозяйственным</w:t>
            </w:r>
            <w:r>
              <w:rPr>
                <w:spacing w:val="1"/>
              </w:rPr>
              <w:t xml:space="preserve"> </w:t>
            </w:r>
            <w:r>
              <w:t>трудом,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художественно-</w:t>
            </w:r>
            <w:r>
              <w:rPr>
                <w:spacing w:val="1"/>
              </w:rPr>
              <w:t xml:space="preserve"> </w:t>
            </w:r>
            <w:r>
              <w:t>эстетическому отражению природы, к занятиям туризмом,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экотуризмом,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осуществлению</w:t>
            </w:r>
            <w:r>
              <w:rPr>
                <w:spacing w:val="1"/>
              </w:rPr>
              <w:t xml:space="preserve"> </w:t>
            </w:r>
            <w:r>
              <w:t>природоохранной</w:t>
            </w:r>
            <w:r>
              <w:rPr>
                <w:spacing w:val="-1"/>
              </w:rPr>
              <w:t xml:space="preserve"> </w:t>
            </w:r>
            <w:r>
              <w:t>деятельности).</w:t>
            </w:r>
          </w:p>
          <w:p w:rsidR="000729EE" w:rsidRDefault="00697400">
            <w:pPr>
              <w:pStyle w:val="TableParagraph"/>
              <w:numPr>
                <w:ilvl w:val="0"/>
                <w:numId w:val="66"/>
              </w:numPr>
              <w:tabs>
                <w:tab w:val="left" w:pos="476"/>
              </w:tabs>
              <w:ind w:right="94" w:firstLine="0"/>
              <w:jc w:val="both"/>
            </w:pP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взаимной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человека и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 xml:space="preserve">среды,  </w:t>
            </w:r>
            <w:r>
              <w:rPr>
                <w:spacing w:val="45"/>
              </w:rPr>
              <w:t xml:space="preserve"> </w:t>
            </w:r>
            <w:r>
              <w:t>роли</w:t>
            </w:r>
            <w:r>
              <w:rPr>
                <w:spacing w:val="49"/>
              </w:rPr>
              <w:t xml:space="preserve"> </w:t>
            </w:r>
            <w:r>
              <w:t xml:space="preserve">экологической  </w:t>
            </w:r>
            <w:r>
              <w:rPr>
                <w:spacing w:val="44"/>
              </w:rPr>
              <w:t xml:space="preserve"> </w:t>
            </w:r>
            <w:r>
              <w:t xml:space="preserve">культуры  </w:t>
            </w:r>
            <w:r>
              <w:rPr>
                <w:spacing w:val="47"/>
              </w:rPr>
              <w:t xml:space="preserve"> </w:t>
            </w:r>
            <w:r>
              <w:t xml:space="preserve">в  </w:t>
            </w:r>
            <w:r>
              <w:rPr>
                <w:spacing w:val="45"/>
              </w:rPr>
              <w:t xml:space="preserve"> </w:t>
            </w:r>
            <w:r>
              <w:t>обеспечении</w:t>
            </w:r>
          </w:p>
          <w:p w:rsidR="000729EE" w:rsidRDefault="00697400">
            <w:pPr>
              <w:pStyle w:val="TableParagraph"/>
              <w:spacing w:line="252" w:lineRule="exact"/>
              <w:ind w:left="108" w:right="94"/>
              <w:jc w:val="both"/>
            </w:pPr>
            <w:r>
              <w:t>личного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безопасности;</w:t>
            </w:r>
            <w:r>
              <w:rPr>
                <w:spacing w:val="-52"/>
              </w:rPr>
              <w:t xml:space="preserve"> </w:t>
            </w:r>
            <w:r>
              <w:t>необходимости</w:t>
            </w:r>
            <w:r>
              <w:rPr>
                <w:spacing w:val="17"/>
              </w:rPr>
              <w:t xml:space="preserve"> </w:t>
            </w:r>
            <w:r>
              <w:t>следования</w:t>
            </w:r>
            <w:r>
              <w:rPr>
                <w:spacing w:val="91"/>
              </w:rPr>
              <w:t xml:space="preserve"> </w:t>
            </w:r>
            <w:r>
              <w:t>принципу</w:t>
            </w:r>
            <w:r>
              <w:rPr>
                <w:spacing w:val="89"/>
              </w:rPr>
              <w:t xml:space="preserve"> </w:t>
            </w:r>
            <w:r>
              <w:t>предосторожности</w:t>
            </w:r>
          </w:p>
        </w:tc>
      </w:tr>
    </w:tbl>
    <w:p w:rsidR="000729EE" w:rsidRDefault="000729EE">
      <w:pPr>
        <w:spacing w:line="252" w:lineRule="exact"/>
        <w:jc w:val="both"/>
        <w:sectPr w:rsidR="000729EE">
          <w:pgSz w:w="16840" w:h="11910" w:orient="landscape"/>
          <w:pgMar w:top="1100" w:right="380" w:bottom="1200" w:left="600" w:header="0" w:footer="922" w:gutter="0"/>
          <w:cols w:space="720"/>
        </w:sectPr>
      </w:pPr>
    </w:p>
    <w:p w:rsidR="000729EE" w:rsidRDefault="000729EE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523"/>
        <w:gridCol w:w="5813"/>
      </w:tblGrid>
      <w:tr w:rsidR="000729EE">
        <w:trPr>
          <w:trHeight w:val="5059"/>
        </w:trPr>
        <w:tc>
          <w:tcPr>
            <w:tcW w:w="4253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5523" w:type="dxa"/>
          </w:tcPr>
          <w:p w:rsidR="000729EE" w:rsidRDefault="00697400">
            <w:pPr>
              <w:pStyle w:val="TableParagraph"/>
              <w:ind w:left="105" w:right="96"/>
              <w:jc w:val="both"/>
            </w:pPr>
            <w:r>
              <w:t>творчестве</w:t>
            </w:r>
            <w:r>
              <w:rPr>
                <w:spacing w:val="1"/>
              </w:rPr>
              <w:t xml:space="preserve"> </w:t>
            </w:r>
            <w:r>
              <w:t>(стихосложении,</w:t>
            </w:r>
            <w:r>
              <w:rPr>
                <w:spacing w:val="1"/>
              </w:rPr>
              <w:t xml:space="preserve"> </w:t>
            </w:r>
            <w:r>
              <w:t>рисовании,</w:t>
            </w:r>
            <w:r>
              <w:rPr>
                <w:spacing w:val="1"/>
              </w:rPr>
              <w:t xml:space="preserve"> </w:t>
            </w:r>
            <w:r>
              <w:t>прикладных</w:t>
            </w:r>
            <w:r>
              <w:rPr>
                <w:spacing w:val="1"/>
              </w:rPr>
              <w:t xml:space="preserve"> </w:t>
            </w:r>
            <w:r>
              <w:t>видах</w:t>
            </w:r>
            <w:r>
              <w:rPr>
                <w:spacing w:val="-1"/>
              </w:rPr>
              <w:t xml:space="preserve"> </w:t>
            </w:r>
            <w:r>
              <w:t>искусства;</w:t>
            </w:r>
          </w:p>
          <w:p w:rsidR="000729EE" w:rsidRDefault="00697400">
            <w:pPr>
              <w:pStyle w:val="TableParagraph"/>
              <w:ind w:left="105" w:right="97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фотографическая</w:t>
            </w:r>
            <w:r>
              <w:rPr>
                <w:spacing w:val="1"/>
              </w:rPr>
              <w:t xml:space="preserve"> </w:t>
            </w:r>
            <w:r>
              <w:t>фиксация</w:t>
            </w:r>
            <w:r>
              <w:rPr>
                <w:spacing w:val="1"/>
              </w:rPr>
              <w:t xml:space="preserve"> </w:t>
            </w:r>
            <w:r>
              <w:t>в поселении и/или в его</w:t>
            </w:r>
            <w:r>
              <w:rPr>
                <w:spacing w:val="1"/>
              </w:rPr>
              <w:t xml:space="preserve"> </w:t>
            </w:r>
            <w:r>
              <w:t>ближних окрестностях</w:t>
            </w:r>
            <w:r>
              <w:rPr>
                <w:spacing w:val="1"/>
              </w:rPr>
              <w:t xml:space="preserve"> </w:t>
            </w:r>
            <w:r>
              <w:t>видов, представляющих с точки</w:t>
            </w:r>
            <w:r>
              <w:rPr>
                <w:spacing w:val="-52"/>
              </w:rPr>
              <w:t xml:space="preserve"> </w:t>
            </w:r>
            <w:r>
              <w:t>зрения участников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поиска, особую эстетическую</w:t>
            </w:r>
            <w:r>
              <w:rPr>
                <w:spacing w:val="-52"/>
              </w:rPr>
              <w:t xml:space="preserve"> </w:t>
            </w:r>
            <w:r>
              <w:t>ценность.</w:t>
            </w:r>
          </w:p>
        </w:tc>
        <w:tc>
          <w:tcPr>
            <w:tcW w:w="5813" w:type="dxa"/>
          </w:tcPr>
          <w:p w:rsidR="000729EE" w:rsidRDefault="00697400">
            <w:pPr>
              <w:pStyle w:val="TableParagraph"/>
              <w:spacing w:line="246" w:lineRule="exact"/>
              <w:ind w:left="108"/>
              <w:jc w:val="both"/>
            </w:pPr>
            <w:r>
              <w:t>при</w:t>
            </w:r>
            <w:r>
              <w:rPr>
                <w:spacing w:val="51"/>
              </w:rPr>
              <w:t xml:space="preserve"> </w:t>
            </w:r>
            <w:r>
              <w:t>выборе</w:t>
            </w:r>
            <w:r>
              <w:rPr>
                <w:spacing w:val="-1"/>
              </w:rPr>
              <w:t xml:space="preserve"> </w:t>
            </w:r>
            <w:r>
              <w:t>варианта</w:t>
            </w:r>
            <w:r>
              <w:rPr>
                <w:spacing w:val="-1"/>
              </w:rPr>
              <w:t xml:space="preserve"> </w:t>
            </w:r>
            <w:r>
              <w:t>поведения</w:t>
            </w:r>
          </w:p>
          <w:p w:rsidR="000729EE" w:rsidRDefault="00697400">
            <w:pPr>
              <w:pStyle w:val="TableParagraph"/>
              <w:numPr>
                <w:ilvl w:val="0"/>
                <w:numId w:val="65"/>
              </w:numPr>
              <w:tabs>
                <w:tab w:val="left" w:pos="296"/>
              </w:tabs>
              <w:ind w:right="95" w:firstLine="0"/>
              <w:jc w:val="both"/>
            </w:pP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возникшего</w:t>
            </w:r>
            <w:r>
              <w:rPr>
                <w:spacing w:val="55"/>
              </w:rPr>
              <w:t xml:space="preserve"> </w:t>
            </w:r>
            <w:r>
              <w:t>кризиса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отношениях человека</w:t>
            </w:r>
            <w:r>
              <w:rPr>
                <w:spacing w:val="-52"/>
              </w:rPr>
              <w:t xml:space="preserve"> </w:t>
            </w:r>
            <w:r>
              <w:t>и природы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актуальнейших</w:t>
            </w:r>
            <w:r>
              <w:rPr>
                <w:spacing w:val="1"/>
              </w:rPr>
              <w:t xml:space="preserve"> </w:t>
            </w:r>
            <w:r>
              <w:t>глобальных</w:t>
            </w:r>
            <w:r>
              <w:rPr>
                <w:spacing w:val="1"/>
              </w:rPr>
              <w:t xml:space="preserve"> </w:t>
            </w:r>
            <w:r>
              <w:t>проблем</w:t>
            </w:r>
            <w:r>
              <w:rPr>
                <w:spacing w:val="-1"/>
              </w:rPr>
              <w:t xml:space="preserve"> </w:t>
            </w:r>
            <w:r>
              <w:t>человечества;</w:t>
            </w:r>
          </w:p>
          <w:p w:rsidR="000729EE" w:rsidRDefault="00697400">
            <w:pPr>
              <w:pStyle w:val="TableParagraph"/>
              <w:numPr>
                <w:ilvl w:val="0"/>
                <w:numId w:val="65"/>
              </w:numPr>
              <w:tabs>
                <w:tab w:val="left" w:pos="452"/>
              </w:tabs>
              <w:spacing w:before="1"/>
              <w:ind w:right="96" w:firstLine="0"/>
              <w:jc w:val="both"/>
            </w:pPr>
            <w:r>
              <w:t>способность видеть и понимать, в каких формах этот</w:t>
            </w:r>
            <w:r>
              <w:rPr>
                <w:spacing w:val="1"/>
              </w:rPr>
              <w:t xml:space="preserve"> </w:t>
            </w:r>
            <w:r>
              <w:t>кризис</w:t>
            </w:r>
            <w:r>
              <w:rPr>
                <w:spacing w:val="-1"/>
              </w:rPr>
              <w:t xml:space="preserve"> </w:t>
            </w:r>
            <w:r>
              <w:t>выражен в</w:t>
            </w:r>
            <w:r>
              <w:rPr>
                <w:spacing w:val="-2"/>
              </w:rPr>
              <w:t xml:space="preserve"> </w:t>
            </w:r>
            <w:r>
              <w:t>месте проживания</w:t>
            </w:r>
            <w:r>
              <w:rPr>
                <w:spacing w:val="-1"/>
              </w:rPr>
              <w:t xml:space="preserve"> </w:t>
            </w:r>
            <w:r>
              <w:t>подростка;</w:t>
            </w:r>
          </w:p>
          <w:p w:rsidR="000729EE" w:rsidRDefault="00697400">
            <w:pPr>
              <w:pStyle w:val="TableParagraph"/>
              <w:numPr>
                <w:ilvl w:val="0"/>
                <w:numId w:val="65"/>
              </w:numPr>
              <w:tabs>
                <w:tab w:val="left" w:pos="406"/>
              </w:tabs>
              <w:ind w:right="95" w:firstLine="0"/>
              <w:jc w:val="both"/>
            </w:pP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добровольном</w:t>
            </w:r>
            <w:r>
              <w:rPr>
                <w:spacing w:val="1"/>
              </w:rPr>
              <w:t xml:space="preserve"> </w:t>
            </w:r>
            <w:r>
              <w:t>участии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-52"/>
              </w:rPr>
              <w:t xml:space="preserve"> </w:t>
            </w:r>
            <w:r>
              <w:t>экологической</w:t>
            </w:r>
          </w:p>
          <w:p w:rsidR="000729EE" w:rsidRDefault="00697400">
            <w:pPr>
              <w:pStyle w:val="TableParagraph"/>
              <w:ind w:left="108" w:right="98"/>
              <w:jc w:val="both"/>
            </w:pPr>
            <w:r>
              <w:t>проблемы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муниципальном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личностно</w:t>
            </w:r>
            <w:r>
              <w:rPr>
                <w:spacing w:val="1"/>
              </w:rPr>
              <w:t xml:space="preserve"> </w:t>
            </w:r>
            <w:r>
              <w:t>важного</w:t>
            </w:r>
            <w:r>
              <w:rPr>
                <w:spacing w:val="-4"/>
              </w:rPr>
              <w:t xml:space="preserve"> </w:t>
            </w:r>
            <w:r>
              <w:t>опыта природоохранительной</w:t>
            </w:r>
            <w:r>
              <w:rPr>
                <w:spacing w:val="-5"/>
              </w:rPr>
              <w:t xml:space="preserve"> </w:t>
            </w:r>
            <w:r>
              <w:t>деятельности;</w:t>
            </w:r>
          </w:p>
          <w:p w:rsidR="000729EE" w:rsidRDefault="00697400">
            <w:pPr>
              <w:pStyle w:val="TableParagraph"/>
              <w:numPr>
                <w:ilvl w:val="0"/>
                <w:numId w:val="65"/>
              </w:numPr>
              <w:tabs>
                <w:tab w:val="left" w:pos="510"/>
              </w:tabs>
              <w:ind w:right="93" w:firstLine="0"/>
              <w:jc w:val="both"/>
            </w:pP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противоречивой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человеческой</w:t>
            </w:r>
            <w:r>
              <w:rPr>
                <w:spacing w:val="-52"/>
              </w:rPr>
              <w:t xml:space="preserve"> </w:t>
            </w:r>
            <w:r>
              <w:t>деятельности в отношении природы; принятие тезиса об</w:t>
            </w:r>
            <w:r>
              <w:rPr>
                <w:spacing w:val="1"/>
              </w:rPr>
              <w:t xml:space="preserve"> </w:t>
            </w:r>
            <w:r>
              <w:t>эволюции человека и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как безальтернативного</w:t>
            </w:r>
            <w:r>
              <w:rPr>
                <w:spacing w:val="1"/>
              </w:rPr>
              <w:t xml:space="preserve"> </w:t>
            </w:r>
            <w:r>
              <w:t>выхода</w:t>
            </w:r>
            <w:r>
              <w:rPr>
                <w:spacing w:val="54"/>
              </w:rPr>
              <w:t xml:space="preserve"> </w:t>
            </w:r>
            <w:r>
              <w:t>из</w:t>
            </w:r>
            <w:r>
              <w:rPr>
                <w:spacing w:val="51"/>
              </w:rPr>
              <w:t xml:space="preserve"> </w:t>
            </w:r>
            <w:r>
              <w:t>глобального экологического</w:t>
            </w:r>
            <w:r>
              <w:rPr>
                <w:spacing w:val="-4"/>
              </w:rPr>
              <w:t xml:space="preserve"> </w:t>
            </w:r>
            <w:r>
              <w:t>кризиса;</w:t>
            </w:r>
          </w:p>
          <w:p w:rsidR="000729EE" w:rsidRDefault="00697400">
            <w:pPr>
              <w:pStyle w:val="TableParagraph"/>
              <w:numPr>
                <w:ilvl w:val="0"/>
                <w:numId w:val="65"/>
              </w:numPr>
              <w:tabs>
                <w:tab w:val="left" w:pos="519"/>
              </w:tabs>
              <w:ind w:right="94" w:firstLine="0"/>
              <w:jc w:val="both"/>
            </w:pPr>
            <w:r>
              <w:t>усвоение</w:t>
            </w:r>
            <w:r>
              <w:rPr>
                <w:spacing w:val="1"/>
              </w:rPr>
              <w:t xml:space="preserve"> </w:t>
            </w:r>
            <w:r>
              <w:t>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-52"/>
              </w:rPr>
              <w:t xml:space="preserve"> </w:t>
            </w:r>
            <w:r>
              <w:t>формам жизни,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художественно-эстетического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56"/>
              </w:rPr>
              <w:t xml:space="preserve"> </w:t>
            </w:r>
            <w:r>
              <w:t>явлений</w:t>
            </w:r>
            <w:r>
              <w:rPr>
                <w:spacing w:val="56"/>
              </w:rPr>
              <w:t xml:space="preserve"> </w:t>
            </w:r>
            <w:r>
              <w:t>природы,</w:t>
            </w:r>
            <w:r>
              <w:rPr>
                <w:spacing w:val="56"/>
              </w:rPr>
              <w:t xml:space="preserve"> </w:t>
            </w:r>
            <w:r>
              <w:t>животного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растительного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потребность</w:t>
            </w:r>
            <w:r>
              <w:rPr>
                <w:spacing w:val="1"/>
              </w:rPr>
              <w:t xml:space="preserve"> </w:t>
            </w:r>
            <w:r>
              <w:t>наслаждаться природой,</w:t>
            </w:r>
            <w:r>
              <w:rPr>
                <w:spacing w:val="-2"/>
              </w:rPr>
              <w:t xml:space="preserve"> </w:t>
            </w:r>
            <w:r>
              <w:t>не только не нанося ей ущерба, но</w:t>
            </w:r>
          </w:p>
          <w:p w:rsidR="000729EE" w:rsidRDefault="00697400">
            <w:pPr>
              <w:pStyle w:val="TableParagraph"/>
              <w:spacing w:before="1" w:line="238" w:lineRule="exact"/>
              <w:ind w:left="108"/>
              <w:jc w:val="both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поддерживая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жизненные</w:t>
            </w:r>
            <w:r>
              <w:rPr>
                <w:spacing w:val="-2"/>
              </w:rPr>
              <w:t xml:space="preserve"> </w:t>
            </w:r>
            <w:r>
              <w:t>силы.</w:t>
            </w:r>
          </w:p>
        </w:tc>
      </w:tr>
    </w:tbl>
    <w:p w:rsidR="000729EE" w:rsidRDefault="000729EE">
      <w:pPr>
        <w:pStyle w:val="a3"/>
        <w:spacing w:before="7"/>
        <w:ind w:left="0" w:firstLine="0"/>
        <w:jc w:val="left"/>
        <w:rPr>
          <w:b/>
          <w:sz w:val="13"/>
        </w:rPr>
      </w:pPr>
    </w:p>
    <w:p w:rsidR="000729EE" w:rsidRDefault="00697400">
      <w:pPr>
        <w:pStyle w:val="a3"/>
        <w:spacing w:before="91"/>
        <w:ind w:left="252" w:right="232" w:firstLine="607"/>
      </w:pPr>
      <w:r>
        <w:t>Показателем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56"/>
        </w:rPr>
        <w:t xml:space="preserve"> </w:t>
      </w:r>
      <w:r>
        <w:t>личностного</w:t>
      </w:r>
      <w:r>
        <w:rPr>
          <w:spacing w:val="56"/>
        </w:rPr>
        <w:t xml:space="preserve"> </w:t>
      </w:r>
      <w:r>
        <w:t>роста</w:t>
      </w:r>
      <w:r>
        <w:rPr>
          <w:spacing w:val="56"/>
        </w:rPr>
        <w:t xml:space="preserve"> </w:t>
      </w:r>
      <w:r>
        <w:t>обучающихся,</w:t>
      </w:r>
      <w:r>
        <w:rPr>
          <w:spacing w:val="55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«риска»,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проектных, исследовательских</w:t>
      </w:r>
      <w:r>
        <w:rPr>
          <w:spacing w:val="1"/>
        </w:rPr>
        <w:t xml:space="preserve"> </w:t>
      </w:r>
      <w:r>
        <w:t>работах различного</w:t>
      </w:r>
      <w:r>
        <w:rPr>
          <w:spacing w:val="1"/>
        </w:rPr>
        <w:t xml:space="preserve"> </w:t>
      </w:r>
      <w:r>
        <w:t>уровня,</w:t>
      </w:r>
      <w:r>
        <w:rPr>
          <w:spacing w:val="55"/>
        </w:rPr>
        <w:t xml:space="preserve"> </w:t>
      </w:r>
      <w:r>
        <w:t>действующих программ</w:t>
      </w:r>
      <w:r>
        <w:rPr>
          <w:spacing w:val="1"/>
        </w:rPr>
        <w:t xml:space="preserve"> </w:t>
      </w:r>
      <w:r>
        <w:t>воспитания.</w:t>
      </w:r>
    </w:p>
    <w:p w:rsidR="000729EE" w:rsidRDefault="000729EE">
      <w:pPr>
        <w:sectPr w:rsidR="000729EE">
          <w:pgSz w:w="16840" w:h="11910" w:orient="landscape"/>
          <w:pgMar w:top="1100" w:right="380" w:bottom="1200" w:left="600" w:header="0" w:footer="922" w:gutter="0"/>
          <w:cols w:space="720"/>
        </w:sectPr>
      </w:pPr>
    </w:p>
    <w:p w:rsidR="000729EE" w:rsidRDefault="00697400">
      <w:pPr>
        <w:pStyle w:val="a4"/>
        <w:numPr>
          <w:ilvl w:val="2"/>
          <w:numId w:val="101"/>
        </w:numPr>
        <w:tabs>
          <w:tab w:val="left" w:pos="786"/>
        </w:tabs>
        <w:spacing w:before="70"/>
        <w:ind w:left="233" w:right="844" w:firstLine="0"/>
        <w:jc w:val="left"/>
      </w:pPr>
      <w:r>
        <w:lastRenderedPageBreak/>
        <w:t>Содержание, виды деятельности и формы занятий с обучающимися по каждому из направлений</w:t>
      </w:r>
      <w:r>
        <w:rPr>
          <w:spacing w:val="-52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развития, воспитания</w:t>
      </w:r>
      <w:r>
        <w:rPr>
          <w:spacing w:val="-2"/>
        </w:rPr>
        <w:t xml:space="preserve"> </w:t>
      </w:r>
      <w:r>
        <w:t>и социализации обучающихся</w:t>
      </w:r>
    </w:p>
    <w:p w:rsidR="000729EE" w:rsidRDefault="000729EE">
      <w:pPr>
        <w:pStyle w:val="a3"/>
        <w:ind w:left="0" w:firstLine="0"/>
        <w:jc w:val="left"/>
      </w:pPr>
    </w:p>
    <w:p w:rsidR="000729EE" w:rsidRDefault="00697400">
      <w:pPr>
        <w:pStyle w:val="a3"/>
        <w:ind w:left="233" w:right="843" w:firstLine="708"/>
      </w:pPr>
      <w:r>
        <w:t>В каждом модуле обозначены виды и формы деятельности, отражающие пути 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55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отечественных духовных, нравственных и</w:t>
      </w:r>
      <w:r>
        <w:rPr>
          <w:spacing w:val="-4"/>
        </w:rPr>
        <w:t xml:space="preserve"> </w:t>
      </w:r>
      <w:r>
        <w:t>культурных традиций.</w:t>
      </w:r>
    </w:p>
    <w:p w:rsidR="000729EE" w:rsidRDefault="00697400">
      <w:pPr>
        <w:pStyle w:val="2"/>
        <w:numPr>
          <w:ilvl w:val="0"/>
          <w:numId w:val="64"/>
        </w:numPr>
        <w:tabs>
          <w:tab w:val="left" w:pos="3631"/>
        </w:tabs>
        <w:spacing w:before="4"/>
        <w:ind w:hanging="361"/>
        <w:jc w:val="both"/>
      </w:pPr>
      <w:r>
        <w:t>Гражданско-патриотическое</w:t>
      </w:r>
      <w:r>
        <w:rPr>
          <w:spacing w:val="-6"/>
        </w:rPr>
        <w:t xml:space="preserve"> </w:t>
      </w:r>
      <w:r>
        <w:t>воспитание</w:t>
      </w:r>
    </w:p>
    <w:p w:rsidR="000729EE" w:rsidRDefault="000729EE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0"/>
        <w:gridCol w:w="5245"/>
      </w:tblGrid>
      <w:tr w:rsidR="000729EE">
        <w:trPr>
          <w:trHeight w:val="505"/>
        </w:trPr>
        <w:tc>
          <w:tcPr>
            <w:tcW w:w="4950" w:type="dxa"/>
          </w:tcPr>
          <w:p w:rsidR="000729EE" w:rsidRDefault="00697400">
            <w:pPr>
              <w:pStyle w:val="TableParagraph"/>
              <w:spacing w:line="247" w:lineRule="exact"/>
              <w:ind w:left="1874" w:right="1866"/>
              <w:jc w:val="center"/>
            </w:pPr>
            <w:r>
              <w:t>Содержание</w:t>
            </w:r>
          </w:p>
        </w:tc>
        <w:tc>
          <w:tcPr>
            <w:tcW w:w="5245" w:type="dxa"/>
          </w:tcPr>
          <w:p w:rsidR="000729EE" w:rsidRDefault="00697400">
            <w:pPr>
              <w:pStyle w:val="TableParagraph"/>
              <w:spacing w:line="247" w:lineRule="exact"/>
              <w:ind w:left="834" w:right="716"/>
              <w:jc w:val="center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0729EE" w:rsidRDefault="00697400">
            <w:pPr>
              <w:pStyle w:val="TableParagraph"/>
              <w:spacing w:before="1" w:line="238" w:lineRule="exact"/>
              <w:ind w:left="729" w:right="716"/>
              <w:jc w:val="center"/>
            </w:pPr>
            <w:r>
              <w:t>обучающимися</w:t>
            </w:r>
          </w:p>
        </w:tc>
      </w:tr>
      <w:tr w:rsidR="000729EE">
        <w:trPr>
          <w:trHeight w:val="6833"/>
        </w:trPr>
        <w:tc>
          <w:tcPr>
            <w:tcW w:w="4950" w:type="dxa"/>
          </w:tcPr>
          <w:p w:rsidR="000729EE" w:rsidRDefault="00697400">
            <w:pPr>
              <w:pStyle w:val="TableParagraph"/>
              <w:numPr>
                <w:ilvl w:val="0"/>
                <w:numId w:val="63"/>
              </w:numPr>
              <w:tabs>
                <w:tab w:val="left" w:pos="338"/>
              </w:tabs>
              <w:ind w:right="275" w:firstLine="0"/>
              <w:jc w:val="both"/>
            </w:pP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политическом</w:t>
            </w:r>
            <w:r>
              <w:rPr>
                <w:spacing w:val="1"/>
              </w:rPr>
              <w:t xml:space="preserve"> </w:t>
            </w:r>
            <w:r>
              <w:t>устройстве</w:t>
            </w:r>
            <w:r>
              <w:rPr>
                <w:spacing w:val="1"/>
              </w:rPr>
              <w:t xml:space="preserve"> </w:t>
            </w:r>
            <w:r>
              <w:t>российского</w:t>
            </w:r>
            <w:r>
              <w:rPr>
                <w:spacing w:val="1"/>
              </w:rPr>
              <w:t xml:space="preserve"> </w:t>
            </w:r>
            <w:r>
              <w:t>государства,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институтах,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символах</w:t>
            </w:r>
            <w:r>
              <w:rPr>
                <w:spacing w:val="1"/>
              </w:rPr>
              <w:t xml:space="preserve"> </w:t>
            </w:r>
            <w:r>
              <w:t>государства,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историческом</w:t>
            </w:r>
            <w:r>
              <w:rPr>
                <w:spacing w:val="1"/>
              </w:rPr>
              <w:t xml:space="preserve"> </w:t>
            </w:r>
            <w:r>
              <w:t>происхождении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социально-культурном</w:t>
            </w:r>
            <w:r>
              <w:rPr>
                <w:spacing w:val="-52"/>
              </w:rPr>
              <w:t xml:space="preserve"> </w:t>
            </w:r>
            <w:r>
              <w:t>значении, о ключевых ценностях современного</w:t>
            </w:r>
            <w:r>
              <w:rPr>
                <w:spacing w:val="1"/>
              </w:rPr>
              <w:t xml:space="preserve"> </w:t>
            </w:r>
            <w:r>
              <w:t>общества</w:t>
            </w:r>
            <w:r>
              <w:rPr>
                <w:spacing w:val="-1"/>
              </w:rPr>
              <w:t xml:space="preserve"> </w:t>
            </w:r>
            <w:r>
              <w:t>России;</w:t>
            </w:r>
          </w:p>
          <w:p w:rsidR="000729EE" w:rsidRDefault="00697400">
            <w:pPr>
              <w:pStyle w:val="TableParagraph"/>
              <w:numPr>
                <w:ilvl w:val="0"/>
                <w:numId w:val="63"/>
              </w:numPr>
              <w:tabs>
                <w:tab w:val="left" w:pos="300"/>
              </w:tabs>
              <w:ind w:right="275" w:firstLine="0"/>
              <w:jc w:val="both"/>
            </w:pPr>
            <w:r>
              <w:t>системные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институтах</w:t>
            </w:r>
            <w:r>
              <w:rPr>
                <w:spacing w:val="-52"/>
              </w:rPr>
              <w:t xml:space="preserve"> </w:t>
            </w:r>
            <w:r>
              <w:t>гражданского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современном</w:t>
            </w:r>
            <w:r>
              <w:rPr>
                <w:spacing w:val="1"/>
              </w:rPr>
              <w:t xml:space="preserve"> </w:t>
            </w:r>
            <w:r>
              <w:t>состоянии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мире,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возможностях участия граждан в общественном</w:t>
            </w:r>
            <w:r>
              <w:rPr>
                <w:spacing w:val="-52"/>
              </w:rPr>
              <w:t xml:space="preserve"> </w:t>
            </w:r>
            <w:r>
              <w:t>управлении;</w:t>
            </w:r>
          </w:p>
          <w:p w:rsidR="000729EE" w:rsidRDefault="00697400">
            <w:pPr>
              <w:pStyle w:val="TableParagraph"/>
              <w:numPr>
                <w:ilvl w:val="0"/>
                <w:numId w:val="63"/>
              </w:numPr>
              <w:tabs>
                <w:tab w:val="left" w:pos="245"/>
                <w:tab w:val="left" w:pos="1634"/>
              </w:tabs>
              <w:ind w:right="275" w:firstLine="0"/>
              <w:jc w:val="both"/>
            </w:pP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одобрение</w:t>
            </w:r>
            <w:r>
              <w:rPr>
                <w:spacing w:val="1"/>
              </w:rPr>
              <w:t xml:space="preserve"> </w:t>
            </w:r>
            <w:r>
              <w:t>правил поведения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обществе,</w:t>
            </w:r>
            <w:r>
              <w:tab/>
              <w:t>уважение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лиц,</w:t>
            </w:r>
            <w:r>
              <w:rPr>
                <w:spacing w:val="-52"/>
              </w:rPr>
              <w:t xml:space="preserve"> </w:t>
            </w:r>
            <w:r>
              <w:t>охраняющих</w:t>
            </w:r>
            <w:r>
              <w:rPr>
                <w:spacing w:val="-1"/>
              </w:rPr>
              <w:t xml:space="preserve"> </w:t>
            </w:r>
            <w:r>
              <w:t>общественный порядок;</w:t>
            </w:r>
          </w:p>
          <w:p w:rsidR="000729EE" w:rsidRDefault="00697400">
            <w:pPr>
              <w:pStyle w:val="TableParagraph"/>
              <w:numPr>
                <w:ilvl w:val="0"/>
                <w:numId w:val="63"/>
              </w:numPr>
              <w:tabs>
                <w:tab w:val="left" w:pos="470"/>
              </w:tabs>
              <w:ind w:right="275" w:firstLine="0"/>
              <w:jc w:val="both"/>
            </w:pP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конституционного</w:t>
            </w:r>
            <w:r>
              <w:rPr>
                <w:spacing w:val="1"/>
              </w:rPr>
              <w:t xml:space="preserve"> </w:t>
            </w:r>
            <w:r>
              <w:t>долга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обязанностей</w:t>
            </w:r>
            <w:r>
              <w:rPr>
                <w:spacing w:val="-1"/>
              </w:rPr>
              <w:t xml:space="preserve"> </w:t>
            </w:r>
            <w:r>
              <w:t>гражданина</w:t>
            </w:r>
            <w:r>
              <w:rPr>
                <w:spacing w:val="-3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Родины;</w:t>
            </w:r>
          </w:p>
          <w:p w:rsidR="000729EE" w:rsidRDefault="00697400">
            <w:pPr>
              <w:pStyle w:val="TableParagraph"/>
              <w:numPr>
                <w:ilvl w:val="0"/>
                <w:numId w:val="63"/>
              </w:numPr>
              <w:tabs>
                <w:tab w:val="left" w:pos="286"/>
              </w:tabs>
              <w:ind w:right="274" w:firstLine="0"/>
              <w:jc w:val="both"/>
            </w:pPr>
            <w:r>
              <w:t>системные представления о народах России,</w:t>
            </w:r>
            <w:r>
              <w:rPr>
                <w:spacing w:val="1"/>
              </w:rPr>
              <w:t xml:space="preserve"> </w:t>
            </w:r>
            <w:r>
              <w:t>об их общей исторической судьбе, о единстве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нашей</w:t>
            </w:r>
            <w:r>
              <w:rPr>
                <w:spacing w:val="1"/>
              </w:rPr>
              <w:t xml:space="preserve"> </w:t>
            </w:r>
            <w:r>
              <w:t>страны,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национальных</w:t>
            </w:r>
            <w:r>
              <w:rPr>
                <w:spacing w:val="-52"/>
              </w:rPr>
              <w:t xml:space="preserve"> </w:t>
            </w:r>
            <w:r>
              <w:t>героев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важнейших</w:t>
            </w:r>
            <w:r>
              <w:rPr>
                <w:spacing w:val="1"/>
              </w:rPr>
              <w:t xml:space="preserve"> </w:t>
            </w:r>
            <w:r>
              <w:t>событий</w:t>
            </w:r>
            <w:r>
              <w:rPr>
                <w:spacing w:val="1"/>
              </w:rPr>
              <w:t xml:space="preserve"> </w:t>
            </w:r>
            <w:r>
              <w:t>отечественной</w:t>
            </w:r>
            <w:r>
              <w:rPr>
                <w:spacing w:val="1"/>
              </w:rPr>
              <w:t xml:space="preserve"> </w:t>
            </w:r>
            <w:r>
              <w:t>истории;</w:t>
            </w:r>
          </w:p>
          <w:p w:rsidR="000729EE" w:rsidRDefault="00697400">
            <w:pPr>
              <w:pStyle w:val="TableParagraph"/>
              <w:numPr>
                <w:ilvl w:val="0"/>
                <w:numId w:val="63"/>
              </w:numPr>
              <w:tabs>
                <w:tab w:val="left" w:pos="343"/>
              </w:tabs>
              <w:ind w:right="274" w:firstLine="0"/>
              <w:jc w:val="both"/>
            </w:pPr>
            <w:r>
              <w:t>негативное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нарушениям</w:t>
            </w:r>
            <w:r>
              <w:rPr>
                <w:spacing w:val="1"/>
              </w:rPr>
              <w:t xml:space="preserve"> </w:t>
            </w:r>
            <w:r>
              <w:t>порядка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классе,</w:t>
            </w:r>
            <w:r>
              <w:rPr>
                <w:spacing w:val="56"/>
              </w:rPr>
              <w:t xml:space="preserve"> </w:t>
            </w:r>
            <w:r>
              <w:t>школе,</w:t>
            </w:r>
            <w:r>
              <w:rPr>
                <w:spacing w:val="55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местах,</w:t>
            </w:r>
            <w:r>
              <w:rPr>
                <w:spacing w:val="36"/>
              </w:rPr>
              <w:t xml:space="preserve"> </w:t>
            </w:r>
            <w:r>
              <w:t>к</w:t>
            </w:r>
            <w:r>
              <w:rPr>
                <w:spacing w:val="36"/>
              </w:rPr>
              <w:t xml:space="preserve"> </w:t>
            </w:r>
            <w:r>
              <w:t>невыполнению</w:t>
            </w:r>
            <w:r>
              <w:rPr>
                <w:spacing w:val="36"/>
              </w:rPr>
              <w:t xml:space="preserve"> </w:t>
            </w:r>
            <w:r>
              <w:t>человеком</w:t>
            </w:r>
            <w:r>
              <w:rPr>
                <w:spacing w:val="36"/>
              </w:rPr>
              <w:t xml:space="preserve"> </w:t>
            </w:r>
            <w:r>
              <w:t>своих</w:t>
            </w:r>
          </w:p>
          <w:p w:rsidR="000729EE" w:rsidRDefault="00697400">
            <w:pPr>
              <w:pStyle w:val="TableParagraph"/>
              <w:tabs>
                <w:tab w:val="left" w:pos="2363"/>
                <w:tab w:val="left" w:pos="4554"/>
              </w:tabs>
              <w:spacing w:line="252" w:lineRule="exact"/>
              <w:ind w:right="275"/>
              <w:jc w:val="both"/>
            </w:pPr>
            <w:r>
              <w:t>общественных</w:t>
            </w:r>
            <w:r>
              <w:tab/>
              <w:t>обязанностей,</w:t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3"/>
              </w:rPr>
              <w:t xml:space="preserve"> </w:t>
            </w:r>
            <w:r>
              <w:t>антиобщественным</w:t>
            </w:r>
            <w:r>
              <w:rPr>
                <w:spacing w:val="-2"/>
              </w:rPr>
              <w:t xml:space="preserve"> </w:t>
            </w:r>
            <w:r>
              <w:t>действиям,</w:t>
            </w:r>
            <w:r>
              <w:rPr>
                <w:spacing w:val="-1"/>
              </w:rPr>
              <w:t xml:space="preserve"> </w:t>
            </w:r>
            <w:r>
              <w:t>поступкам.</w:t>
            </w:r>
          </w:p>
        </w:tc>
        <w:tc>
          <w:tcPr>
            <w:tcW w:w="5245" w:type="dxa"/>
          </w:tcPr>
          <w:p w:rsidR="000729EE" w:rsidRDefault="00697400">
            <w:pPr>
              <w:pStyle w:val="TableParagraph"/>
              <w:numPr>
                <w:ilvl w:val="0"/>
                <w:numId w:val="62"/>
              </w:numPr>
              <w:tabs>
                <w:tab w:val="left" w:pos="344"/>
              </w:tabs>
              <w:spacing w:line="247" w:lineRule="exact"/>
              <w:ind w:left="343"/>
            </w:pPr>
            <w:r>
              <w:t>беседа,</w:t>
            </w:r>
            <w:r>
              <w:rPr>
                <w:spacing w:val="-3"/>
              </w:rPr>
              <w:t xml:space="preserve"> </w:t>
            </w: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(урочная,</w:t>
            </w:r>
            <w:r>
              <w:rPr>
                <w:spacing w:val="-3"/>
              </w:rPr>
              <w:t xml:space="preserve"> </w:t>
            </w:r>
            <w:r>
              <w:t>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62"/>
              </w:numPr>
              <w:tabs>
                <w:tab w:val="left" w:pos="344"/>
              </w:tabs>
              <w:spacing w:before="1" w:line="252" w:lineRule="exact"/>
              <w:ind w:left="343"/>
            </w:pP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(внеурочная);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62"/>
              </w:numPr>
              <w:tabs>
                <w:tab w:val="left" w:pos="573"/>
                <w:tab w:val="left" w:pos="574"/>
              </w:tabs>
              <w:ind w:right="276" w:firstLine="0"/>
            </w:pPr>
            <w:r>
              <w:t>туристическая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краеведческая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4"/>
              </w:rPr>
              <w:t xml:space="preserve"> </w:t>
            </w:r>
            <w:r>
              <w:t>(внеурочная);</w:t>
            </w:r>
          </w:p>
          <w:p w:rsidR="000729EE" w:rsidRDefault="00697400">
            <w:pPr>
              <w:pStyle w:val="TableParagraph"/>
              <w:spacing w:line="252" w:lineRule="exact"/>
              <w:ind w:left="108"/>
            </w:pPr>
            <w:r>
              <w:t>-просмотр</w:t>
            </w:r>
            <w:r>
              <w:rPr>
                <w:spacing w:val="-4"/>
              </w:rPr>
              <w:t xml:space="preserve"> </w:t>
            </w:r>
            <w:r>
              <w:t>кинофильмов</w:t>
            </w:r>
            <w:r>
              <w:rPr>
                <w:spacing w:val="-5"/>
              </w:rPr>
              <w:t xml:space="preserve"> </w:t>
            </w:r>
            <w:r>
              <w:t>(урочная,</w:t>
            </w:r>
            <w:r>
              <w:rPr>
                <w:spacing w:val="-4"/>
              </w:rPr>
              <w:t xml:space="preserve"> </w:t>
            </w:r>
            <w:r>
              <w:t>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62"/>
              </w:numPr>
              <w:tabs>
                <w:tab w:val="left" w:pos="585"/>
                <w:tab w:val="left" w:pos="586"/>
              </w:tabs>
              <w:ind w:right="277" w:firstLine="0"/>
            </w:pPr>
            <w:r>
              <w:t>путешествия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3"/>
              </w:rPr>
              <w:t xml:space="preserve"> </w:t>
            </w:r>
            <w:r>
              <w:t>историческим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памятным</w:t>
            </w:r>
            <w:r>
              <w:rPr>
                <w:spacing w:val="-52"/>
              </w:rPr>
              <w:t xml:space="preserve"> </w:t>
            </w:r>
            <w:r>
              <w:t>местам</w:t>
            </w:r>
            <w:r>
              <w:rPr>
                <w:spacing w:val="-1"/>
              </w:rPr>
              <w:t xml:space="preserve"> </w:t>
            </w:r>
            <w:r>
              <w:t>(внеурочная);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62"/>
              </w:numPr>
              <w:tabs>
                <w:tab w:val="left" w:pos="483"/>
              </w:tabs>
              <w:ind w:right="276" w:firstLine="0"/>
              <w:jc w:val="both"/>
            </w:pPr>
            <w:r>
              <w:t>сюжетно-ролевые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гражданского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историко-патриотического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(урочная,</w:t>
            </w:r>
            <w:r>
              <w:rPr>
                <w:spacing w:val="1"/>
              </w:rPr>
              <w:t xml:space="preserve"> </w:t>
            </w:r>
            <w:r>
              <w:t>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62"/>
              </w:numPr>
              <w:tabs>
                <w:tab w:val="left" w:pos="279"/>
              </w:tabs>
              <w:ind w:right="279" w:firstLine="0"/>
              <w:jc w:val="both"/>
            </w:pP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конкурсы,</w:t>
            </w:r>
            <w:r>
              <w:rPr>
                <w:spacing w:val="1"/>
              </w:rPr>
              <w:t xml:space="preserve"> </w:t>
            </w:r>
            <w:r>
              <w:t>фестивали,</w:t>
            </w:r>
            <w:r>
              <w:rPr>
                <w:spacing w:val="1"/>
              </w:rPr>
              <w:t xml:space="preserve"> </w:t>
            </w:r>
            <w:r>
              <w:t>праздники,</w:t>
            </w:r>
            <w:r>
              <w:rPr>
                <w:spacing w:val="1"/>
              </w:rPr>
              <w:t xml:space="preserve"> </w:t>
            </w:r>
            <w:r>
              <w:t>спортивные</w:t>
            </w:r>
            <w:r>
              <w:rPr>
                <w:spacing w:val="-3"/>
              </w:rPr>
              <w:t xml:space="preserve"> </w:t>
            </w:r>
            <w:r>
              <w:t>соревнования</w:t>
            </w:r>
            <w:r>
              <w:rPr>
                <w:spacing w:val="-4"/>
              </w:rPr>
              <w:t xml:space="preserve"> </w:t>
            </w:r>
            <w:r>
              <w:t>(урочная,</w:t>
            </w:r>
            <w:r>
              <w:rPr>
                <w:spacing w:val="-2"/>
              </w:rPr>
              <w:t xml:space="preserve"> </w:t>
            </w:r>
            <w:r>
              <w:t>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62"/>
              </w:numPr>
              <w:tabs>
                <w:tab w:val="left" w:pos="344"/>
              </w:tabs>
              <w:spacing w:before="1"/>
              <w:ind w:left="343"/>
              <w:jc w:val="both"/>
            </w:pPr>
            <w:r>
              <w:t>изучение</w:t>
            </w:r>
            <w:r>
              <w:rPr>
                <w:spacing w:val="-3"/>
              </w:rPr>
              <w:t xml:space="preserve"> </w:t>
            </w:r>
            <w:r>
              <w:t>вариативных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дисциплин;</w:t>
            </w:r>
          </w:p>
          <w:p w:rsidR="000729EE" w:rsidRDefault="00697400">
            <w:pPr>
              <w:pStyle w:val="TableParagraph"/>
              <w:numPr>
                <w:ilvl w:val="0"/>
                <w:numId w:val="62"/>
              </w:numPr>
              <w:tabs>
                <w:tab w:val="left" w:pos="387"/>
                <w:tab w:val="left" w:pos="2502"/>
              </w:tabs>
              <w:spacing w:before="1"/>
              <w:ind w:right="274" w:firstLine="0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проектах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мероприятиях,</w:t>
            </w:r>
            <w:r>
              <w:tab/>
              <w:t>проводимых</w:t>
            </w:r>
            <w:r>
              <w:rPr>
                <w:spacing w:val="1"/>
              </w:rPr>
              <w:t xml:space="preserve"> </w:t>
            </w:r>
            <w:r>
              <w:t>детским</w:t>
            </w:r>
            <w:r>
              <w:rPr>
                <w:spacing w:val="-52"/>
              </w:rPr>
              <w:t xml:space="preserve"> </w:t>
            </w:r>
            <w:r>
              <w:t>объединением</w:t>
            </w:r>
            <w:r>
              <w:rPr>
                <w:spacing w:val="-4"/>
              </w:rPr>
              <w:t xml:space="preserve"> </w:t>
            </w:r>
            <w:r>
              <w:t>(внеурочная);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62"/>
              </w:numPr>
              <w:tabs>
                <w:tab w:val="left" w:pos="507"/>
              </w:tabs>
              <w:ind w:right="277" w:firstLine="0"/>
              <w:jc w:val="both"/>
            </w:pPr>
            <w:r>
              <w:t>встречи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53"/>
              </w:rPr>
              <w:t xml:space="preserve"> </w:t>
            </w:r>
            <w:r>
              <w:t>ветеранами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военнослужащими</w:t>
            </w:r>
            <w:r>
              <w:rPr>
                <w:spacing w:val="-53"/>
              </w:rPr>
              <w:t xml:space="preserve"> </w:t>
            </w:r>
            <w:r>
              <w:t>(урочная,</w:t>
            </w:r>
            <w:r>
              <w:rPr>
                <w:spacing w:val="-1"/>
              </w:rPr>
              <w:t xml:space="preserve"> </w:t>
            </w:r>
            <w:r>
              <w:t>внеурочная).</w:t>
            </w:r>
          </w:p>
        </w:tc>
      </w:tr>
    </w:tbl>
    <w:p w:rsidR="000729EE" w:rsidRDefault="000729EE">
      <w:pPr>
        <w:pStyle w:val="a3"/>
        <w:spacing w:before="4"/>
        <w:ind w:left="0" w:firstLine="0"/>
        <w:jc w:val="left"/>
        <w:rPr>
          <w:b/>
          <w:sz w:val="21"/>
        </w:rPr>
      </w:pPr>
    </w:p>
    <w:p w:rsidR="000729EE" w:rsidRDefault="00697400">
      <w:pPr>
        <w:ind w:left="2485"/>
        <w:rPr>
          <w:i/>
        </w:rPr>
      </w:pPr>
      <w:r>
        <w:rPr>
          <w:i/>
        </w:rPr>
        <w:t>Мероприятия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осуществлению</w:t>
      </w:r>
      <w:r>
        <w:rPr>
          <w:i/>
          <w:spacing w:val="-3"/>
        </w:rPr>
        <w:t xml:space="preserve"> </w:t>
      </w:r>
      <w:r>
        <w:rPr>
          <w:i/>
        </w:rPr>
        <w:t>содержания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</w:p>
    <w:p w:rsidR="000729EE" w:rsidRDefault="000729EE">
      <w:pPr>
        <w:pStyle w:val="a3"/>
        <w:spacing w:before="6" w:after="1"/>
        <w:ind w:left="0" w:firstLine="0"/>
        <w:jc w:val="left"/>
        <w:rPr>
          <w:i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3644"/>
        <w:gridCol w:w="3192"/>
      </w:tblGrid>
      <w:tr w:rsidR="000729EE">
        <w:trPr>
          <w:trHeight w:val="506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6" w:lineRule="exact"/>
              <w:ind w:left="370" w:right="540"/>
              <w:jc w:val="center"/>
            </w:pPr>
            <w:r>
              <w:t>Урочная</w:t>
            </w:r>
          </w:p>
          <w:p w:rsidR="000729EE" w:rsidRDefault="00697400">
            <w:pPr>
              <w:pStyle w:val="TableParagraph"/>
              <w:spacing w:line="240" w:lineRule="exact"/>
              <w:ind w:left="372" w:right="540"/>
              <w:jc w:val="center"/>
            </w:pPr>
            <w:r>
              <w:t>деятельность</w:t>
            </w:r>
          </w:p>
        </w:tc>
        <w:tc>
          <w:tcPr>
            <w:tcW w:w="3644" w:type="dxa"/>
          </w:tcPr>
          <w:p w:rsidR="000729EE" w:rsidRDefault="00697400">
            <w:pPr>
              <w:pStyle w:val="TableParagraph"/>
              <w:spacing w:line="246" w:lineRule="exact"/>
              <w:ind w:left="1168"/>
            </w:pPr>
            <w:r>
              <w:t>Внеурочная</w:t>
            </w:r>
          </w:p>
          <w:p w:rsidR="000729EE" w:rsidRDefault="00697400">
            <w:pPr>
              <w:pStyle w:val="TableParagraph"/>
              <w:spacing w:line="240" w:lineRule="exact"/>
              <w:ind w:left="1110"/>
            </w:pPr>
            <w:r>
              <w:t>деятельность</w:t>
            </w:r>
          </w:p>
        </w:tc>
        <w:tc>
          <w:tcPr>
            <w:tcW w:w="3192" w:type="dxa"/>
          </w:tcPr>
          <w:p w:rsidR="000729EE" w:rsidRDefault="00697400">
            <w:pPr>
              <w:pStyle w:val="TableParagraph"/>
              <w:spacing w:line="246" w:lineRule="exact"/>
              <w:ind w:left="516" w:right="686"/>
              <w:jc w:val="center"/>
            </w:pPr>
            <w:r>
              <w:t>Социально-полезная</w:t>
            </w:r>
          </w:p>
          <w:p w:rsidR="000729EE" w:rsidRDefault="00697400">
            <w:pPr>
              <w:pStyle w:val="TableParagraph"/>
              <w:spacing w:line="240" w:lineRule="exact"/>
              <w:ind w:left="516" w:right="681"/>
              <w:jc w:val="center"/>
            </w:pPr>
            <w:r>
              <w:t>деятельность</w:t>
            </w:r>
          </w:p>
        </w:tc>
      </w:tr>
      <w:tr w:rsidR="000729EE">
        <w:trPr>
          <w:trHeight w:val="251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32" w:lineRule="exact"/>
              <w:ind w:left="703"/>
            </w:pP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мужества</w:t>
            </w:r>
          </w:p>
        </w:tc>
        <w:tc>
          <w:tcPr>
            <w:tcW w:w="3644" w:type="dxa"/>
          </w:tcPr>
          <w:p w:rsidR="000729EE" w:rsidRDefault="00697400">
            <w:pPr>
              <w:pStyle w:val="TableParagraph"/>
              <w:spacing w:line="232" w:lineRule="exact"/>
              <w:ind w:left="354"/>
            </w:pP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</w:p>
        </w:tc>
        <w:tc>
          <w:tcPr>
            <w:tcW w:w="3192" w:type="dxa"/>
          </w:tcPr>
          <w:p w:rsidR="000729EE" w:rsidRDefault="00697400">
            <w:pPr>
              <w:pStyle w:val="TableParagraph"/>
              <w:spacing w:line="232" w:lineRule="exact"/>
              <w:ind w:left="585"/>
            </w:pPr>
            <w:r>
              <w:t>Акции</w:t>
            </w:r>
            <w:r>
              <w:rPr>
                <w:spacing w:val="-4"/>
              </w:rPr>
              <w:t xml:space="preserve"> </w:t>
            </w:r>
            <w:r>
              <w:t>Милосердие</w:t>
            </w:r>
          </w:p>
        </w:tc>
      </w:tr>
      <w:tr w:rsidR="000729EE">
        <w:trPr>
          <w:trHeight w:val="760"/>
        </w:trPr>
        <w:tc>
          <w:tcPr>
            <w:tcW w:w="3138" w:type="dxa"/>
          </w:tcPr>
          <w:p w:rsidR="000729EE" w:rsidRDefault="00697400">
            <w:pPr>
              <w:pStyle w:val="TableParagraph"/>
              <w:tabs>
                <w:tab w:val="left" w:pos="1226"/>
                <w:tab w:val="left" w:pos="2485"/>
              </w:tabs>
              <w:spacing w:line="247" w:lineRule="exact"/>
              <w:ind w:left="114" w:hanging="8"/>
            </w:pPr>
            <w:r>
              <w:t>Единый</w:t>
            </w:r>
            <w:r>
              <w:tab/>
              <w:t>классный</w:t>
            </w:r>
            <w:r>
              <w:tab/>
              <w:t>час,</w:t>
            </w:r>
          </w:p>
          <w:p w:rsidR="000729EE" w:rsidRDefault="00697400">
            <w:pPr>
              <w:pStyle w:val="TableParagraph"/>
              <w:tabs>
                <w:tab w:val="left" w:pos="2416"/>
              </w:tabs>
              <w:spacing w:line="252" w:lineRule="exact"/>
              <w:ind w:left="114" w:right="277"/>
            </w:pPr>
            <w:r>
              <w:t>посвященный</w:t>
            </w:r>
            <w:r>
              <w:tab/>
            </w:r>
            <w:r>
              <w:rPr>
                <w:spacing w:val="-2"/>
              </w:rPr>
              <w:t>Дню</w:t>
            </w:r>
            <w:r>
              <w:rPr>
                <w:spacing w:val="-52"/>
              </w:rPr>
              <w:t xml:space="preserve"> </w:t>
            </w:r>
            <w:r>
              <w:t>народного</w:t>
            </w:r>
            <w:r>
              <w:rPr>
                <w:spacing w:val="-1"/>
              </w:rPr>
              <w:t xml:space="preserve"> </w:t>
            </w:r>
            <w:r>
              <w:t>единства.</w:t>
            </w:r>
          </w:p>
        </w:tc>
        <w:tc>
          <w:tcPr>
            <w:tcW w:w="3644" w:type="dxa"/>
          </w:tcPr>
          <w:p w:rsidR="000729EE" w:rsidRDefault="00697400">
            <w:pPr>
              <w:pStyle w:val="TableParagraph"/>
              <w:spacing w:line="247" w:lineRule="exact"/>
              <w:ind w:left="268"/>
            </w:pPr>
            <w:r>
              <w:t>Диспут</w:t>
            </w:r>
            <w:r>
              <w:rPr>
                <w:spacing w:val="-1"/>
              </w:rPr>
              <w:t xml:space="preserve"> </w:t>
            </w:r>
            <w:r>
              <w:t>«Права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обязанности»</w:t>
            </w:r>
          </w:p>
        </w:tc>
        <w:tc>
          <w:tcPr>
            <w:tcW w:w="3192" w:type="dxa"/>
          </w:tcPr>
          <w:p w:rsidR="000729EE" w:rsidRDefault="00697400">
            <w:pPr>
              <w:pStyle w:val="TableParagraph"/>
              <w:spacing w:line="247" w:lineRule="exact"/>
              <w:ind w:left="261"/>
            </w:pPr>
            <w:r>
              <w:t>Видеопроект</w:t>
            </w:r>
            <w:r>
              <w:rPr>
                <w:spacing w:val="-4"/>
              </w:rPr>
              <w:t xml:space="preserve"> </w:t>
            </w:r>
            <w:r>
              <w:t>«Мой</w:t>
            </w:r>
            <w:r>
              <w:rPr>
                <w:spacing w:val="-4"/>
              </w:rPr>
              <w:t xml:space="preserve"> </w:t>
            </w:r>
            <w:r>
              <w:t>класс»</w:t>
            </w:r>
          </w:p>
        </w:tc>
      </w:tr>
      <w:tr w:rsidR="000729EE">
        <w:trPr>
          <w:trHeight w:val="1265"/>
        </w:trPr>
        <w:tc>
          <w:tcPr>
            <w:tcW w:w="3138" w:type="dxa"/>
          </w:tcPr>
          <w:p w:rsidR="000729EE" w:rsidRDefault="00697400">
            <w:pPr>
              <w:pStyle w:val="TableParagraph"/>
              <w:tabs>
                <w:tab w:val="left" w:pos="2044"/>
              </w:tabs>
              <w:ind w:left="114" w:right="277" w:hanging="8"/>
              <w:jc w:val="both"/>
            </w:pPr>
            <w:r>
              <w:t>Исследовательские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«Об исторических</w:t>
            </w:r>
            <w:r>
              <w:rPr>
                <w:spacing w:val="1"/>
              </w:rPr>
              <w:t xml:space="preserve"> </w:t>
            </w:r>
            <w:r>
              <w:t>победах советских</w:t>
            </w:r>
            <w:r>
              <w:rPr>
                <w:spacing w:val="1"/>
              </w:rPr>
              <w:t xml:space="preserve"> </w:t>
            </w:r>
            <w:r>
              <w:t>войск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годы</w:t>
            </w:r>
            <w:r>
              <w:tab/>
            </w:r>
            <w:r>
              <w:rPr>
                <w:spacing w:val="-1"/>
              </w:rPr>
              <w:t>Великой</w:t>
            </w:r>
          </w:p>
          <w:p w:rsidR="000729EE" w:rsidRDefault="00697400">
            <w:pPr>
              <w:pStyle w:val="TableParagraph"/>
              <w:spacing w:line="239" w:lineRule="exact"/>
              <w:ind w:left="114"/>
              <w:jc w:val="both"/>
            </w:pPr>
            <w:r>
              <w:t>Отечественной</w:t>
            </w:r>
            <w:r>
              <w:rPr>
                <w:spacing w:val="-4"/>
              </w:rPr>
              <w:t xml:space="preserve"> </w:t>
            </w:r>
            <w:r>
              <w:t>войны».</w:t>
            </w:r>
          </w:p>
        </w:tc>
        <w:tc>
          <w:tcPr>
            <w:tcW w:w="3644" w:type="dxa"/>
          </w:tcPr>
          <w:p w:rsidR="000729EE" w:rsidRDefault="00697400">
            <w:pPr>
              <w:pStyle w:val="TableParagraph"/>
              <w:tabs>
                <w:tab w:val="left" w:pos="2936"/>
              </w:tabs>
              <w:spacing w:line="246" w:lineRule="exact"/>
              <w:ind w:left="105"/>
            </w:pPr>
            <w:r>
              <w:t>Военно-спортивная</w:t>
            </w:r>
            <w:r>
              <w:tab/>
              <w:t>игра</w:t>
            </w:r>
          </w:p>
          <w:p w:rsidR="000729EE" w:rsidRDefault="00697400">
            <w:pPr>
              <w:pStyle w:val="TableParagraph"/>
              <w:ind w:left="112"/>
            </w:pPr>
            <w:r>
              <w:t>«Вперед,</w:t>
            </w:r>
            <w:r>
              <w:rPr>
                <w:spacing w:val="-5"/>
              </w:rPr>
              <w:t xml:space="preserve"> </w:t>
            </w:r>
            <w:r>
              <w:t>мальчишки!»</w:t>
            </w:r>
          </w:p>
        </w:tc>
        <w:tc>
          <w:tcPr>
            <w:tcW w:w="3192" w:type="dxa"/>
          </w:tcPr>
          <w:p w:rsidR="000729EE" w:rsidRDefault="00697400">
            <w:pPr>
              <w:pStyle w:val="TableParagraph"/>
              <w:ind w:left="115" w:right="274" w:hanging="8"/>
              <w:jc w:val="both"/>
            </w:pPr>
            <w:r>
              <w:t>Несение</w:t>
            </w:r>
            <w:r>
              <w:rPr>
                <w:spacing w:val="1"/>
              </w:rPr>
              <w:t xml:space="preserve"> </w:t>
            </w:r>
            <w:r>
              <w:t>вахты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Посту</w:t>
            </w:r>
            <w:r>
              <w:rPr>
                <w:spacing w:val="1"/>
              </w:rPr>
              <w:t xml:space="preserve"> </w:t>
            </w:r>
            <w:r>
              <w:t>№1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памятника</w:t>
            </w:r>
            <w:r>
              <w:rPr>
                <w:spacing w:val="1"/>
              </w:rPr>
              <w:t xml:space="preserve"> </w:t>
            </w:r>
            <w:r>
              <w:t>павших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годы ВОВ.</w:t>
            </w:r>
          </w:p>
        </w:tc>
      </w:tr>
      <w:tr w:rsidR="000729EE">
        <w:trPr>
          <w:trHeight w:val="757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6" w:lineRule="exact"/>
            </w:pPr>
            <w:r>
              <w:t>Проекты</w:t>
            </w:r>
          </w:p>
          <w:p w:rsidR="000729EE" w:rsidRDefault="00697400">
            <w:pPr>
              <w:pStyle w:val="TableParagraph"/>
              <w:tabs>
                <w:tab w:val="left" w:pos="1436"/>
              </w:tabs>
              <w:spacing w:line="254" w:lineRule="exact"/>
              <w:ind w:right="278"/>
            </w:pPr>
            <w:r>
              <w:t>«Жизнь</w:t>
            </w:r>
            <w:r>
              <w:tab/>
            </w:r>
            <w:r>
              <w:rPr>
                <w:spacing w:val="-1"/>
              </w:rPr>
              <w:t>замечательных</w:t>
            </w:r>
            <w:r>
              <w:rPr>
                <w:spacing w:val="-52"/>
              </w:rPr>
              <w:t xml:space="preserve"> </w:t>
            </w:r>
            <w:r>
              <w:t>людей»</w:t>
            </w:r>
          </w:p>
        </w:tc>
        <w:tc>
          <w:tcPr>
            <w:tcW w:w="3644" w:type="dxa"/>
          </w:tcPr>
          <w:p w:rsidR="000729EE" w:rsidRDefault="00697400">
            <w:pPr>
              <w:pStyle w:val="TableParagraph"/>
              <w:tabs>
                <w:tab w:val="left" w:pos="1650"/>
              </w:tabs>
              <w:ind w:left="112" w:right="277" w:hanging="8"/>
            </w:pPr>
            <w:r>
              <w:t>Конкурс</w:t>
            </w:r>
            <w:r>
              <w:tab/>
            </w:r>
            <w:r>
              <w:rPr>
                <w:spacing w:val="-1"/>
              </w:rPr>
              <w:t>«Государственная</w:t>
            </w:r>
            <w:r>
              <w:rPr>
                <w:spacing w:val="-52"/>
              </w:rPr>
              <w:t xml:space="preserve"> </w:t>
            </w:r>
            <w:r>
              <w:t>символика»</w:t>
            </w:r>
          </w:p>
        </w:tc>
        <w:tc>
          <w:tcPr>
            <w:tcW w:w="3192" w:type="dxa"/>
          </w:tcPr>
          <w:p w:rsidR="000729EE" w:rsidRDefault="00697400">
            <w:pPr>
              <w:pStyle w:val="TableParagraph"/>
              <w:tabs>
                <w:tab w:val="left" w:pos="1506"/>
              </w:tabs>
              <w:ind w:left="115" w:right="274" w:hanging="8"/>
            </w:pPr>
            <w:r>
              <w:t>Создание</w:t>
            </w:r>
            <w:r>
              <w:tab/>
            </w:r>
            <w:r>
              <w:rPr>
                <w:spacing w:val="-1"/>
              </w:rPr>
              <w:t>«Бессмертного</w:t>
            </w:r>
            <w:r>
              <w:rPr>
                <w:spacing w:val="-52"/>
              </w:rPr>
              <w:t xml:space="preserve"> </w:t>
            </w:r>
            <w:r>
              <w:t>полка»</w:t>
            </w:r>
          </w:p>
        </w:tc>
      </w:tr>
      <w:tr w:rsidR="000729EE">
        <w:trPr>
          <w:trHeight w:val="506"/>
        </w:trPr>
        <w:tc>
          <w:tcPr>
            <w:tcW w:w="3138" w:type="dxa"/>
          </w:tcPr>
          <w:p w:rsidR="000729EE" w:rsidRDefault="00697400">
            <w:pPr>
              <w:pStyle w:val="TableParagraph"/>
              <w:tabs>
                <w:tab w:val="left" w:pos="2293"/>
              </w:tabs>
              <w:spacing w:line="247" w:lineRule="exact"/>
            </w:pPr>
            <w:r>
              <w:t>Библиотечный</w:t>
            </w:r>
            <w:r>
              <w:tab/>
              <w:t>уроки</w:t>
            </w:r>
          </w:p>
          <w:p w:rsidR="000729EE" w:rsidRDefault="00697400">
            <w:pPr>
              <w:pStyle w:val="TableParagraph"/>
              <w:spacing w:before="1" w:line="238" w:lineRule="exact"/>
              <w:ind w:left="114"/>
            </w:pPr>
            <w:r>
              <w:t>мужества</w:t>
            </w:r>
          </w:p>
        </w:tc>
        <w:tc>
          <w:tcPr>
            <w:tcW w:w="3644" w:type="dxa"/>
          </w:tcPr>
          <w:p w:rsidR="000729EE" w:rsidRDefault="00697400">
            <w:pPr>
              <w:pStyle w:val="TableParagraph"/>
              <w:spacing w:line="247" w:lineRule="exact"/>
              <w:ind w:left="105"/>
            </w:pP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Мужества</w:t>
            </w:r>
          </w:p>
        </w:tc>
        <w:tc>
          <w:tcPr>
            <w:tcW w:w="3192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Операция</w:t>
            </w:r>
            <w:r>
              <w:rPr>
                <w:spacing w:val="-2"/>
              </w:rPr>
              <w:t xml:space="preserve"> </w:t>
            </w:r>
            <w:r>
              <w:t>«Ветеран»</w:t>
            </w:r>
          </w:p>
        </w:tc>
      </w:tr>
      <w:tr w:rsidR="000729EE">
        <w:trPr>
          <w:trHeight w:val="760"/>
        </w:trPr>
        <w:tc>
          <w:tcPr>
            <w:tcW w:w="3138" w:type="dxa"/>
          </w:tcPr>
          <w:p w:rsidR="000729EE" w:rsidRDefault="00697400">
            <w:pPr>
              <w:pStyle w:val="TableParagraph"/>
              <w:tabs>
                <w:tab w:val="left" w:pos="1787"/>
              </w:tabs>
              <w:spacing w:line="242" w:lineRule="auto"/>
              <w:ind w:left="114" w:right="277" w:hanging="8"/>
            </w:pPr>
            <w:r>
              <w:t>Конкурс</w:t>
            </w:r>
            <w:r>
              <w:tab/>
            </w:r>
            <w:r>
              <w:rPr>
                <w:spacing w:val="-1"/>
              </w:rPr>
              <w:t>творческих</w:t>
            </w:r>
            <w:r>
              <w:rPr>
                <w:spacing w:val="-52"/>
              </w:rPr>
              <w:t xml:space="preserve"> </w:t>
            </w:r>
            <w:r>
              <w:t>сочинений</w:t>
            </w:r>
            <w:r>
              <w:rPr>
                <w:spacing w:val="-2"/>
              </w:rPr>
              <w:t xml:space="preserve"> </w:t>
            </w:r>
            <w:r>
              <w:t>«Есть</w:t>
            </w:r>
          </w:p>
          <w:p w:rsidR="000729EE" w:rsidRDefault="00697400">
            <w:pPr>
              <w:pStyle w:val="TableParagraph"/>
              <w:tabs>
                <w:tab w:val="left" w:pos="1576"/>
                <w:tab w:val="left" w:pos="2160"/>
              </w:tabs>
              <w:spacing w:line="236" w:lineRule="exact"/>
            </w:pPr>
            <w:r>
              <w:t>профессия</w:t>
            </w:r>
            <w:r>
              <w:tab/>
              <w:t>–</w:t>
            </w:r>
            <w:r>
              <w:tab/>
              <w:t>Родину</w:t>
            </w:r>
          </w:p>
        </w:tc>
        <w:tc>
          <w:tcPr>
            <w:tcW w:w="3644" w:type="dxa"/>
          </w:tcPr>
          <w:p w:rsidR="000729EE" w:rsidRDefault="00697400">
            <w:pPr>
              <w:pStyle w:val="TableParagraph"/>
              <w:tabs>
                <w:tab w:val="left" w:pos="1263"/>
                <w:tab w:val="left" w:pos="2007"/>
                <w:tab w:val="left" w:pos="3236"/>
              </w:tabs>
              <w:spacing w:line="242" w:lineRule="auto"/>
              <w:ind w:left="112" w:right="277" w:hanging="8"/>
            </w:pPr>
            <w:r>
              <w:t>Круглый</w:t>
            </w:r>
            <w:r>
              <w:tab/>
              <w:t>стол</w:t>
            </w:r>
            <w:r>
              <w:tab/>
              <w:t>«Свобода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ответственность»</w:t>
            </w:r>
          </w:p>
        </w:tc>
        <w:tc>
          <w:tcPr>
            <w:tcW w:w="3192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Выпуск школьной</w:t>
            </w:r>
            <w:r>
              <w:rPr>
                <w:spacing w:val="-1"/>
              </w:rPr>
              <w:t xml:space="preserve"> </w:t>
            </w:r>
            <w:r>
              <w:t>газеты</w:t>
            </w:r>
          </w:p>
        </w:tc>
      </w:tr>
    </w:tbl>
    <w:p w:rsidR="000729EE" w:rsidRDefault="000729EE">
      <w:pPr>
        <w:spacing w:line="247" w:lineRule="exact"/>
        <w:sectPr w:rsidR="000729EE">
          <w:footerReference w:type="default" r:id="rId17"/>
          <w:pgSz w:w="11900" w:h="16840"/>
          <w:pgMar w:top="1040" w:right="440" w:bottom="400" w:left="760" w:header="0" w:footer="21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3644"/>
        <w:gridCol w:w="3192"/>
      </w:tblGrid>
      <w:tr w:rsidR="000729EE">
        <w:trPr>
          <w:trHeight w:val="505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3" w:lineRule="exact"/>
            </w:pPr>
            <w:r>
              <w:lastRenderedPageBreak/>
              <w:t>защищать»</w:t>
            </w:r>
          </w:p>
        </w:tc>
        <w:tc>
          <w:tcPr>
            <w:tcW w:w="3644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192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1012"/>
        </w:trPr>
        <w:tc>
          <w:tcPr>
            <w:tcW w:w="3138" w:type="dxa"/>
          </w:tcPr>
          <w:p w:rsidR="000729EE" w:rsidRDefault="00697400">
            <w:pPr>
              <w:pStyle w:val="TableParagraph"/>
              <w:tabs>
                <w:tab w:val="left" w:pos="1393"/>
                <w:tab w:val="left" w:pos="1583"/>
                <w:tab w:val="left" w:pos="2396"/>
                <w:tab w:val="left" w:pos="2523"/>
              </w:tabs>
              <w:ind w:left="114" w:right="277" w:hanging="8"/>
            </w:pPr>
            <w:r>
              <w:t>Творческие</w:t>
            </w:r>
            <w:r>
              <w:tab/>
            </w:r>
            <w:r>
              <w:tab/>
              <w:t>уроки</w:t>
            </w:r>
            <w:r>
              <w:tab/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начальной</w:t>
            </w:r>
            <w:r>
              <w:tab/>
              <w:t>школы:</w:t>
            </w:r>
            <w:r>
              <w:tab/>
            </w:r>
            <w:r>
              <w:rPr>
                <w:spacing w:val="-2"/>
              </w:rPr>
              <w:t>«Мы</w:t>
            </w:r>
          </w:p>
          <w:p w:rsidR="000729EE" w:rsidRDefault="00697400">
            <w:pPr>
              <w:pStyle w:val="TableParagraph"/>
              <w:spacing w:line="252" w:lineRule="exact"/>
              <w:ind w:left="114" w:right="277"/>
            </w:pPr>
            <w:r>
              <w:t>граждане</w:t>
            </w:r>
            <w:r>
              <w:rPr>
                <w:spacing w:val="17"/>
              </w:rPr>
              <w:t xml:space="preserve"> </w:t>
            </w:r>
            <w:r>
              <w:t>России»,</w:t>
            </w:r>
            <w:r>
              <w:rPr>
                <w:spacing w:val="20"/>
              </w:rPr>
              <w:t xml:space="preserve"> </w:t>
            </w:r>
            <w:r>
              <w:t>«Наши</w:t>
            </w:r>
            <w:r>
              <w:rPr>
                <w:spacing w:val="-52"/>
              </w:rPr>
              <w:t xml:space="preserve"> </w:t>
            </w:r>
            <w:r>
              <w:t>права</w:t>
            </w:r>
            <w:r>
              <w:rPr>
                <w:spacing w:val="54"/>
              </w:rPr>
              <w:t xml:space="preserve"> </w:t>
            </w:r>
            <w:r>
              <w:t>и обязанности»</w:t>
            </w:r>
          </w:p>
        </w:tc>
        <w:tc>
          <w:tcPr>
            <w:tcW w:w="3644" w:type="dxa"/>
          </w:tcPr>
          <w:p w:rsidR="000729EE" w:rsidRDefault="00697400">
            <w:pPr>
              <w:pStyle w:val="TableParagraph"/>
              <w:ind w:left="112" w:hanging="8"/>
            </w:pPr>
            <w:r>
              <w:t>Круглый</w:t>
            </w:r>
            <w:r>
              <w:rPr>
                <w:spacing w:val="53"/>
              </w:rPr>
              <w:t xml:space="preserve"> </w:t>
            </w:r>
            <w:r>
              <w:t>стол</w:t>
            </w:r>
            <w:r>
              <w:rPr>
                <w:spacing w:val="53"/>
              </w:rPr>
              <w:t xml:space="preserve"> </w:t>
            </w:r>
            <w:r>
              <w:t>«Легко</w:t>
            </w:r>
            <w:r>
              <w:rPr>
                <w:spacing w:val="50"/>
              </w:rPr>
              <w:t xml:space="preserve"> </w:t>
            </w:r>
            <w:r>
              <w:t>ли</w:t>
            </w:r>
            <w:r>
              <w:rPr>
                <w:spacing w:val="52"/>
              </w:rPr>
              <w:t xml:space="preserve"> </w:t>
            </w:r>
            <w:r>
              <w:t>быть</w:t>
            </w:r>
            <w:r>
              <w:rPr>
                <w:spacing w:val="-52"/>
              </w:rPr>
              <w:t xml:space="preserve"> </w:t>
            </w:r>
            <w:r>
              <w:t>молодым»</w:t>
            </w:r>
          </w:p>
        </w:tc>
        <w:tc>
          <w:tcPr>
            <w:tcW w:w="3192" w:type="dxa"/>
          </w:tcPr>
          <w:p w:rsidR="000729EE" w:rsidRDefault="00697400">
            <w:pPr>
              <w:pStyle w:val="TableParagraph"/>
              <w:tabs>
                <w:tab w:val="left" w:pos="1019"/>
                <w:tab w:val="left" w:pos="2237"/>
              </w:tabs>
              <w:ind w:left="115" w:right="275" w:hanging="8"/>
            </w:pPr>
            <w:r>
              <w:t>Акция</w:t>
            </w:r>
            <w:r>
              <w:tab/>
              <w:t>«Осенние</w:t>
            </w:r>
            <w:r>
              <w:tab/>
            </w:r>
            <w:r>
              <w:rPr>
                <w:spacing w:val="-1"/>
              </w:rPr>
              <w:t>пакеты</w:t>
            </w:r>
            <w:r>
              <w:rPr>
                <w:spacing w:val="-52"/>
              </w:rPr>
              <w:t xml:space="preserve"> </w:t>
            </w:r>
            <w:r>
              <w:t>пожилым</w:t>
            </w:r>
            <w:r>
              <w:rPr>
                <w:spacing w:val="-4"/>
              </w:rPr>
              <w:t xml:space="preserve"> </w:t>
            </w:r>
            <w:r>
              <w:t>людям»</w:t>
            </w:r>
          </w:p>
        </w:tc>
      </w:tr>
      <w:tr w:rsidR="000729EE">
        <w:trPr>
          <w:trHeight w:val="1012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3" w:lineRule="exact"/>
            </w:pPr>
            <w:r>
              <w:t>-</w:t>
            </w:r>
          </w:p>
        </w:tc>
        <w:tc>
          <w:tcPr>
            <w:tcW w:w="3644" w:type="dxa"/>
          </w:tcPr>
          <w:p w:rsidR="000729EE" w:rsidRDefault="00697400">
            <w:pPr>
              <w:pStyle w:val="TableParagraph"/>
              <w:tabs>
                <w:tab w:val="left" w:pos="1293"/>
                <w:tab w:val="left" w:pos="2168"/>
              </w:tabs>
              <w:spacing w:line="243" w:lineRule="exact"/>
              <w:ind w:left="105"/>
            </w:pPr>
            <w:r>
              <w:t>Единый</w:t>
            </w:r>
            <w:r>
              <w:tab/>
              <w:t>урок</w:t>
            </w:r>
            <w:r>
              <w:tab/>
              <w:t>патриотизма</w:t>
            </w:r>
          </w:p>
          <w:p w:rsidR="000729EE" w:rsidRDefault="00697400">
            <w:pPr>
              <w:pStyle w:val="TableParagraph"/>
              <w:spacing w:line="252" w:lineRule="exact"/>
              <w:ind w:left="112"/>
            </w:pPr>
            <w:r>
              <w:t>«Вечной</w:t>
            </w:r>
            <w:r>
              <w:rPr>
                <w:spacing w:val="-2"/>
              </w:rPr>
              <w:t xml:space="preserve"> </w:t>
            </w:r>
            <w:r>
              <w:t>памятью</w:t>
            </w:r>
            <w:r>
              <w:rPr>
                <w:spacing w:val="-2"/>
              </w:rPr>
              <w:t xml:space="preserve"> </w:t>
            </w:r>
            <w:r>
              <w:t>живы».</w:t>
            </w:r>
          </w:p>
          <w:p w:rsidR="000729EE" w:rsidRDefault="00697400">
            <w:pPr>
              <w:pStyle w:val="TableParagraph"/>
              <w:spacing w:line="252" w:lineRule="exact"/>
              <w:ind w:left="112" w:hanging="8"/>
            </w:pPr>
            <w:r>
              <w:t>Творческая</w:t>
            </w:r>
            <w:r>
              <w:rPr>
                <w:spacing w:val="22"/>
              </w:rPr>
              <w:t xml:space="preserve"> </w:t>
            </w:r>
            <w:r>
              <w:t>работа</w:t>
            </w:r>
            <w:r>
              <w:rPr>
                <w:spacing w:val="23"/>
              </w:rPr>
              <w:t xml:space="preserve"> </w:t>
            </w:r>
            <w:r>
              <w:t>«В</w:t>
            </w:r>
            <w:r>
              <w:rPr>
                <w:spacing w:val="22"/>
              </w:rPr>
              <w:t xml:space="preserve"> </w:t>
            </w:r>
            <w:r>
              <w:t>единении</w:t>
            </w:r>
            <w:r>
              <w:rPr>
                <w:spacing w:val="-52"/>
              </w:rPr>
              <w:t xml:space="preserve"> </w:t>
            </w:r>
            <w:r>
              <w:t>наша</w:t>
            </w:r>
            <w:r>
              <w:rPr>
                <w:spacing w:val="-1"/>
              </w:rPr>
              <w:t xml:space="preserve"> </w:t>
            </w:r>
            <w:r>
              <w:t>сила».</w:t>
            </w:r>
          </w:p>
        </w:tc>
        <w:tc>
          <w:tcPr>
            <w:tcW w:w="3192" w:type="dxa"/>
          </w:tcPr>
          <w:p w:rsidR="000729EE" w:rsidRDefault="00697400">
            <w:pPr>
              <w:pStyle w:val="TableParagraph"/>
              <w:tabs>
                <w:tab w:val="left" w:pos="2266"/>
              </w:tabs>
              <w:spacing w:line="243" w:lineRule="exact"/>
            </w:pPr>
            <w:r>
              <w:t>Добровольческий</w:t>
            </w:r>
            <w:r>
              <w:tab/>
              <w:t>проект</w:t>
            </w:r>
          </w:p>
          <w:p w:rsidR="000729EE" w:rsidRDefault="00697400">
            <w:pPr>
              <w:pStyle w:val="TableParagraph"/>
              <w:spacing w:line="252" w:lineRule="exact"/>
              <w:ind w:left="115"/>
            </w:pPr>
            <w:r>
              <w:t>«Изменим</w:t>
            </w:r>
            <w:r>
              <w:rPr>
                <w:spacing w:val="-3"/>
              </w:rPr>
              <w:t xml:space="preserve"> </w:t>
            </w:r>
            <w:r>
              <w:t>жизнь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лучшему»</w:t>
            </w:r>
          </w:p>
        </w:tc>
      </w:tr>
    </w:tbl>
    <w:p w:rsidR="000729EE" w:rsidRDefault="000729EE">
      <w:pPr>
        <w:pStyle w:val="a3"/>
        <w:spacing w:before="6"/>
        <w:ind w:left="0" w:firstLine="0"/>
        <w:jc w:val="left"/>
        <w:rPr>
          <w:i/>
          <w:sz w:val="13"/>
        </w:rPr>
      </w:pPr>
    </w:p>
    <w:p w:rsidR="000729EE" w:rsidRDefault="00697400">
      <w:pPr>
        <w:pStyle w:val="2"/>
        <w:numPr>
          <w:ilvl w:val="0"/>
          <w:numId w:val="64"/>
        </w:numPr>
        <w:tabs>
          <w:tab w:val="left" w:pos="3804"/>
        </w:tabs>
        <w:spacing w:before="92"/>
        <w:ind w:left="3803" w:hanging="361"/>
        <w:jc w:val="left"/>
      </w:pPr>
      <w:r>
        <w:t>Нравственное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духовное</w:t>
      </w:r>
      <w:r>
        <w:rPr>
          <w:spacing w:val="-4"/>
        </w:rPr>
        <w:t xml:space="preserve"> </w:t>
      </w:r>
      <w:r>
        <w:t>воспитание</w:t>
      </w:r>
    </w:p>
    <w:p w:rsidR="000729EE" w:rsidRDefault="000729EE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0"/>
        <w:gridCol w:w="5245"/>
      </w:tblGrid>
      <w:tr w:rsidR="000729EE">
        <w:trPr>
          <w:trHeight w:val="506"/>
        </w:trPr>
        <w:tc>
          <w:tcPr>
            <w:tcW w:w="4950" w:type="dxa"/>
          </w:tcPr>
          <w:p w:rsidR="000729EE" w:rsidRDefault="00697400">
            <w:pPr>
              <w:pStyle w:val="TableParagraph"/>
              <w:spacing w:line="247" w:lineRule="exact"/>
              <w:ind w:left="1874" w:right="1866"/>
              <w:jc w:val="center"/>
            </w:pPr>
            <w:r>
              <w:t>Содержание</w:t>
            </w:r>
          </w:p>
        </w:tc>
        <w:tc>
          <w:tcPr>
            <w:tcW w:w="5245" w:type="dxa"/>
          </w:tcPr>
          <w:p w:rsidR="000729EE" w:rsidRDefault="00697400">
            <w:pPr>
              <w:pStyle w:val="TableParagraph"/>
              <w:spacing w:line="246" w:lineRule="exact"/>
              <w:ind w:left="834" w:right="716"/>
              <w:jc w:val="center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0729EE" w:rsidRDefault="00697400">
            <w:pPr>
              <w:pStyle w:val="TableParagraph"/>
              <w:spacing w:line="240" w:lineRule="exact"/>
              <w:ind w:left="729" w:right="716"/>
              <w:jc w:val="center"/>
            </w:pPr>
            <w:r>
              <w:t>обучающимися</w:t>
            </w:r>
          </w:p>
        </w:tc>
      </w:tr>
      <w:tr w:rsidR="000729EE">
        <w:trPr>
          <w:trHeight w:val="9867"/>
        </w:trPr>
        <w:tc>
          <w:tcPr>
            <w:tcW w:w="4950" w:type="dxa"/>
          </w:tcPr>
          <w:p w:rsidR="000729EE" w:rsidRDefault="00697400">
            <w:pPr>
              <w:pStyle w:val="TableParagraph"/>
              <w:numPr>
                <w:ilvl w:val="0"/>
                <w:numId w:val="61"/>
              </w:numPr>
              <w:tabs>
                <w:tab w:val="left" w:pos="288"/>
              </w:tabs>
              <w:ind w:right="96" w:firstLine="0"/>
              <w:jc w:val="both"/>
            </w:pPr>
            <w:r>
              <w:t>сознательное принятие базовых национальных</w:t>
            </w:r>
            <w:r>
              <w:rPr>
                <w:spacing w:val="1"/>
              </w:rPr>
              <w:t xml:space="preserve"> </w:t>
            </w:r>
            <w:r>
              <w:t>российских</w:t>
            </w:r>
            <w:r>
              <w:rPr>
                <w:spacing w:val="-1"/>
              </w:rPr>
              <w:t xml:space="preserve"> </w:t>
            </w:r>
            <w:r>
              <w:t>ценностей;</w:t>
            </w:r>
          </w:p>
          <w:p w:rsidR="000729EE" w:rsidRDefault="00697400">
            <w:pPr>
              <w:pStyle w:val="TableParagraph"/>
              <w:numPr>
                <w:ilvl w:val="0"/>
                <w:numId w:val="61"/>
              </w:numPr>
              <w:tabs>
                <w:tab w:val="left" w:pos="241"/>
                <w:tab w:val="left" w:pos="2012"/>
                <w:tab w:val="left" w:pos="3958"/>
              </w:tabs>
              <w:ind w:right="96" w:firstLine="0"/>
              <w:jc w:val="both"/>
            </w:pP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к школе,</w:t>
            </w:r>
            <w:r>
              <w:rPr>
                <w:spacing w:val="1"/>
              </w:rPr>
              <w:t xml:space="preserve"> </w:t>
            </w:r>
            <w:r>
              <w:t>своему селу,</w:t>
            </w:r>
            <w:r>
              <w:rPr>
                <w:spacing w:val="1"/>
              </w:rPr>
              <w:t xml:space="preserve"> </w:t>
            </w:r>
            <w:r>
              <w:t>городу, народу,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56"/>
              </w:rPr>
              <w:t xml:space="preserve"> </w:t>
            </w:r>
            <w:r>
              <w:t>героическому</w:t>
            </w:r>
            <w:r>
              <w:rPr>
                <w:spacing w:val="56"/>
              </w:rPr>
              <w:t xml:space="preserve"> </w:t>
            </w:r>
            <w:r>
              <w:t>прошлому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настоящему</w:t>
            </w:r>
            <w:r>
              <w:rPr>
                <w:spacing w:val="1"/>
              </w:rPr>
              <w:t xml:space="preserve"> </w:t>
            </w:r>
            <w:r>
              <w:t>нашего</w:t>
            </w:r>
            <w:r>
              <w:rPr>
                <w:spacing w:val="1"/>
              </w:rPr>
              <w:t xml:space="preserve"> </w:t>
            </w:r>
            <w:r>
              <w:t>Отечества;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tab/>
              <w:t>героические</w:t>
            </w:r>
            <w:r>
              <w:tab/>
            </w:r>
            <w:r>
              <w:rPr>
                <w:spacing w:val="-1"/>
              </w:rPr>
              <w:t>традиции</w:t>
            </w:r>
            <w:r>
              <w:rPr>
                <w:spacing w:val="-53"/>
              </w:rPr>
              <w:t xml:space="preserve"> </w:t>
            </w:r>
            <w:r>
              <w:t>многонационального</w:t>
            </w:r>
            <w:r>
              <w:rPr>
                <w:spacing w:val="-4"/>
              </w:rPr>
              <w:t xml:space="preserve"> </w:t>
            </w:r>
            <w:r>
              <w:t>российского</w:t>
            </w:r>
            <w:r>
              <w:rPr>
                <w:spacing w:val="-1"/>
              </w:rPr>
              <w:t xml:space="preserve"> </w:t>
            </w:r>
            <w:r>
              <w:t>народа;</w:t>
            </w:r>
          </w:p>
          <w:p w:rsidR="000729EE" w:rsidRDefault="00697400">
            <w:pPr>
              <w:pStyle w:val="TableParagraph"/>
              <w:numPr>
                <w:ilvl w:val="0"/>
                <w:numId w:val="61"/>
              </w:numPr>
              <w:tabs>
                <w:tab w:val="left" w:pos="408"/>
              </w:tabs>
              <w:ind w:right="95" w:firstLine="0"/>
              <w:jc w:val="both"/>
            </w:pP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смысла</w:t>
            </w:r>
            <w:r>
              <w:rPr>
                <w:spacing w:val="1"/>
              </w:rPr>
              <w:t xml:space="preserve"> </w:t>
            </w:r>
            <w:r>
              <w:t>гуманных</w:t>
            </w:r>
            <w:r>
              <w:rPr>
                <w:spacing w:val="1"/>
              </w:rPr>
              <w:t xml:space="preserve"> </w:t>
            </w:r>
            <w:r>
              <w:t>отношений;</w:t>
            </w:r>
            <w:r>
              <w:rPr>
                <w:spacing w:val="-52"/>
              </w:rPr>
              <w:t xml:space="preserve"> </w:t>
            </w: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высокой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человеческой</w:t>
            </w:r>
            <w:r>
              <w:rPr>
                <w:spacing w:val="1"/>
              </w:rPr>
              <w:t xml:space="preserve"> </w:t>
            </w:r>
            <w:r>
              <w:t>жизни;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людьми</w:t>
            </w:r>
            <w:r>
              <w:rPr>
                <w:spacing w:val="1"/>
              </w:rPr>
              <w:t xml:space="preserve"> </w:t>
            </w:r>
            <w:r>
              <w:t>и поступать по законам совести, добра и</w:t>
            </w:r>
            <w:r>
              <w:rPr>
                <w:spacing w:val="1"/>
              </w:rPr>
              <w:t xml:space="preserve"> </w:t>
            </w:r>
            <w:r>
              <w:t>справедливости;</w:t>
            </w:r>
          </w:p>
          <w:p w:rsidR="000729EE" w:rsidRDefault="00697400">
            <w:pPr>
              <w:pStyle w:val="TableParagraph"/>
              <w:numPr>
                <w:ilvl w:val="0"/>
                <w:numId w:val="61"/>
              </w:numPr>
              <w:tabs>
                <w:tab w:val="left" w:pos="326"/>
              </w:tabs>
              <w:ind w:right="95" w:firstLine="0"/>
              <w:jc w:val="both"/>
            </w:pP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религиозных</w:t>
            </w:r>
            <w:r>
              <w:rPr>
                <w:spacing w:val="1"/>
              </w:rPr>
              <w:t xml:space="preserve"> </w:t>
            </w:r>
            <w:r>
              <w:t>идеалов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общества,</w:t>
            </w:r>
            <w:r>
              <w:rPr>
                <w:spacing w:val="1"/>
              </w:rPr>
              <w:t xml:space="preserve"> </w:t>
            </w:r>
            <w:r>
              <w:t>нравственной</w:t>
            </w:r>
            <w:r>
              <w:rPr>
                <w:spacing w:val="1"/>
              </w:rPr>
              <w:t xml:space="preserve"> </w:t>
            </w:r>
            <w:r>
              <w:t>сущности</w:t>
            </w:r>
            <w:r>
              <w:rPr>
                <w:spacing w:val="56"/>
              </w:rPr>
              <w:t xml:space="preserve"> </w:t>
            </w:r>
            <w:r>
              <w:t xml:space="preserve">правил  </w:t>
            </w:r>
            <w:r>
              <w:rPr>
                <w:spacing w:val="1"/>
              </w:rPr>
              <w:t xml:space="preserve"> </w:t>
            </w:r>
            <w:r>
              <w:t xml:space="preserve">культуры  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56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независимо</w:t>
            </w:r>
            <w:r>
              <w:rPr>
                <w:spacing w:val="-1"/>
              </w:rPr>
              <w:t xml:space="preserve"> </w:t>
            </w:r>
            <w:r>
              <w:t>от внешнего</w:t>
            </w:r>
            <w:r>
              <w:rPr>
                <w:spacing w:val="-3"/>
              </w:rPr>
              <w:t xml:space="preserve"> </w:t>
            </w:r>
            <w:r>
              <w:t>контроля;</w:t>
            </w:r>
          </w:p>
          <w:p w:rsidR="000729EE" w:rsidRDefault="00697400">
            <w:pPr>
              <w:pStyle w:val="TableParagraph"/>
              <w:numPr>
                <w:ilvl w:val="0"/>
                <w:numId w:val="61"/>
              </w:numPr>
              <w:tabs>
                <w:tab w:val="left" w:pos="324"/>
              </w:tabs>
              <w:ind w:right="94" w:firstLine="0"/>
              <w:jc w:val="both"/>
            </w:pP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нравственно-волевого</w:t>
            </w:r>
            <w:r>
              <w:rPr>
                <w:spacing w:val="-52"/>
              </w:rPr>
              <w:t xml:space="preserve"> </w:t>
            </w:r>
            <w:r>
              <w:t>усилия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56"/>
              </w:rPr>
              <w:t xml:space="preserve"> </w:t>
            </w:r>
            <w:r>
              <w:t>учебных,</w:t>
            </w:r>
            <w:r>
              <w:rPr>
                <w:spacing w:val="56"/>
              </w:rPr>
              <w:t xml:space="preserve"> </w:t>
            </w:r>
            <w:r>
              <w:t>учебно-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обязанностей;</w:t>
            </w:r>
            <w:r>
              <w:rPr>
                <w:spacing w:val="-52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преодолевать трудности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доводить</w:t>
            </w:r>
            <w:r>
              <w:rPr>
                <w:spacing w:val="1"/>
              </w:rPr>
              <w:t xml:space="preserve"> </w:t>
            </w:r>
            <w:r>
              <w:t>начатое</w:t>
            </w:r>
            <w:r>
              <w:rPr>
                <w:spacing w:val="-1"/>
              </w:rPr>
              <w:t xml:space="preserve"> </w:t>
            </w:r>
            <w:r>
              <w:t>дело до конца;</w:t>
            </w:r>
          </w:p>
          <w:p w:rsidR="000729EE" w:rsidRDefault="00697400">
            <w:pPr>
              <w:pStyle w:val="TableParagraph"/>
              <w:numPr>
                <w:ilvl w:val="0"/>
                <w:numId w:val="61"/>
              </w:numPr>
              <w:tabs>
                <w:tab w:val="left" w:pos="295"/>
              </w:tabs>
              <w:ind w:right="93" w:firstLine="0"/>
              <w:jc w:val="both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нравственный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-52"/>
              </w:rPr>
              <w:t xml:space="preserve"> </w:t>
            </w:r>
            <w:r>
              <w:t>намерений,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и поступков; готовность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самоограничению для</w:t>
            </w:r>
            <w:r>
              <w:rPr>
                <w:spacing w:val="1"/>
              </w:rPr>
              <w:t xml:space="preserve"> </w:t>
            </w:r>
            <w:r>
              <w:t>достижения собственных</w:t>
            </w:r>
            <w:r>
              <w:rPr>
                <w:spacing w:val="1"/>
              </w:rPr>
              <w:t xml:space="preserve"> </w:t>
            </w:r>
            <w:r>
              <w:t>нравственных идеалов; стремление вырабатывать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осуществлять личную</w:t>
            </w:r>
          </w:p>
          <w:p w:rsidR="000729EE" w:rsidRDefault="00697400">
            <w:pPr>
              <w:pStyle w:val="TableParagraph"/>
              <w:spacing w:line="252" w:lineRule="exact"/>
              <w:jc w:val="both"/>
            </w:pPr>
            <w:r>
              <w:t>программу</w:t>
            </w:r>
            <w:r>
              <w:rPr>
                <w:spacing w:val="-7"/>
              </w:rPr>
              <w:t xml:space="preserve"> </w:t>
            </w:r>
            <w:r>
              <w:t>самовоспитания;</w:t>
            </w:r>
          </w:p>
          <w:p w:rsidR="000729EE" w:rsidRDefault="00697400">
            <w:pPr>
              <w:pStyle w:val="TableParagraph"/>
              <w:numPr>
                <w:ilvl w:val="0"/>
                <w:numId w:val="61"/>
              </w:numPr>
              <w:tabs>
                <w:tab w:val="left" w:pos="384"/>
              </w:tabs>
              <w:ind w:right="95" w:firstLine="0"/>
              <w:jc w:val="both"/>
            </w:pP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сознательное</w:t>
            </w:r>
            <w:r>
              <w:rPr>
                <w:spacing w:val="1"/>
              </w:rPr>
              <w:t xml:space="preserve"> </w:t>
            </w:r>
            <w:r>
              <w:t>принятие</w:t>
            </w:r>
            <w:r>
              <w:rPr>
                <w:spacing w:val="-52"/>
              </w:rPr>
              <w:t xml:space="preserve"> </w:t>
            </w:r>
            <w:r>
              <w:t>нравственных</w:t>
            </w:r>
            <w:r>
              <w:rPr>
                <w:spacing w:val="1"/>
              </w:rPr>
              <w:t xml:space="preserve"> </w:t>
            </w:r>
            <w:r>
              <w:t>норм взаимоотношений в семье;</w:t>
            </w:r>
            <w:r>
              <w:rPr>
                <w:spacing w:val="1"/>
              </w:rPr>
              <w:t xml:space="preserve"> </w:t>
            </w: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55"/>
              </w:rPr>
              <w:t xml:space="preserve"> </w:t>
            </w:r>
            <w:r>
              <w:t>человека,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развития,</w:t>
            </w:r>
            <w:r>
              <w:rPr>
                <w:spacing w:val="1"/>
              </w:rPr>
              <w:t xml:space="preserve"> </w:t>
            </w:r>
            <w:r>
              <w:t>продолжения</w:t>
            </w:r>
            <w:r>
              <w:rPr>
                <w:spacing w:val="-2"/>
              </w:rPr>
              <w:t xml:space="preserve"> </w:t>
            </w:r>
            <w:r>
              <w:t>рода;</w:t>
            </w:r>
          </w:p>
          <w:p w:rsidR="000729EE" w:rsidRDefault="00697400">
            <w:pPr>
              <w:pStyle w:val="TableParagraph"/>
              <w:numPr>
                <w:ilvl w:val="0"/>
                <w:numId w:val="61"/>
              </w:numPr>
              <w:tabs>
                <w:tab w:val="left" w:pos="324"/>
                <w:tab w:val="left" w:pos="1798"/>
                <w:tab w:val="left" w:pos="4723"/>
              </w:tabs>
              <w:ind w:right="95" w:firstLine="0"/>
              <w:jc w:val="both"/>
            </w:pPr>
            <w:r>
              <w:t>отрицательное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аморальным</w:t>
            </w:r>
            <w:r>
              <w:rPr>
                <w:spacing w:val="-52"/>
              </w:rPr>
              <w:t xml:space="preserve"> </w:t>
            </w:r>
            <w:r>
              <w:t>поступкам,</w:t>
            </w:r>
            <w:r>
              <w:tab/>
              <w:t xml:space="preserve">проявлениям    </w:t>
            </w:r>
            <w:r>
              <w:rPr>
                <w:spacing w:val="37"/>
              </w:rPr>
              <w:t xml:space="preserve"> </w:t>
            </w:r>
            <w:r>
              <w:t>эгоизма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иждивенчества,</w:t>
            </w:r>
            <w:r>
              <w:rPr>
                <w:spacing w:val="1"/>
              </w:rPr>
              <w:t xml:space="preserve"> </w:t>
            </w:r>
            <w:r>
              <w:t>равнодушия,</w:t>
            </w:r>
            <w:r>
              <w:rPr>
                <w:spacing w:val="1"/>
              </w:rPr>
              <w:t xml:space="preserve"> </w:t>
            </w:r>
            <w:r>
              <w:t>лицемерия,</w:t>
            </w:r>
            <w:r>
              <w:rPr>
                <w:spacing w:val="1"/>
              </w:rPr>
              <w:t xml:space="preserve"> </w:t>
            </w:r>
            <w:r>
              <w:t>грубости, оскорбительным</w:t>
            </w:r>
            <w:r>
              <w:rPr>
                <w:spacing w:val="1"/>
              </w:rPr>
              <w:t xml:space="preserve"> </w:t>
            </w:r>
            <w:r>
              <w:t>словам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действиям,</w:t>
            </w:r>
            <w:r>
              <w:rPr>
                <w:spacing w:val="1"/>
              </w:rPr>
              <w:t xml:space="preserve"> </w:t>
            </w:r>
            <w:r>
              <w:t>нарушениям</w:t>
            </w:r>
            <w:r>
              <w:rPr>
                <w:spacing w:val="54"/>
              </w:rPr>
              <w:t xml:space="preserve"> </w:t>
            </w:r>
            <w:r>
              <w:t>общественного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порядка.</w:t>
            </w:r>
          </w:p>
        </w:tc>
        <w:tc>
          <w:tcPr>
            <w:tcW w:w="5245" w:type="dxa"/>
          </w:tcPr>
          <w:p w:rsidR="000729EE" w:rsidRDefault="00697400">
            <w:pPr>
              <w:pStyle w:val="TableParagraph"/>
              <w:numPr>
                <w:ilvl w:val="0"/>
                <w:numId w:val="60"/>
              </w:numPr>
              <w:tabs>
                <w:tab w:val="left" w:pos="344"/>
              </w:tabs>
              <w:spacing w:line="246" w:lineRule="exact"/>
              <w:ind w:left="343"/>
            </w:pPr>
            <w:r>
              <w:t>беседа,</w:t>
            </w:r>
            <w:r>
              <w:rPr>
                <w:spacing w:val="-3"/>
              </w:rPr>
              <w:t xml:space="preserve"> </w:t>
            </w:r>
            <w:r>
              <w:t>экскурсия</w:t>
            </w:r>
            <w:r>
              <w:rPr>
                <w:spacing w:val="-4"/>
              </w:rPr>
              <w:t xml:space="preserve"> </w:t>
            </w:r>
            <w:r>
              <w:t>(урочная,</w:t>
            </w:r>
            <w:r>
              <w:rPr>
                <w:spacing w:val="-2"/>
              </w:rPr>
              <w:t xml:space="preserve"> </w:t>
            </w:r>
            <w:r>
              <w:t>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60"/>
              </w:numPr>
              <w:tabs>
                <w:tab w:val="left" w:pos="344"/>
              </w:tabs>
              <w:spacing w:line="252" w:lineRule="exact"/>
              <w:ind w:left="343"/>
            </w:pP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(внеурочная);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60"/>
              </w:numPr>
              <w:tabs>
                <w:tab w:val="left" w:pos="267"/>
              </w:tabs>
              <w:spacing w:before="2"/>
              <w:ind w:right="96" w:firstLine="0"/>
            </w:pPr>
            <w:r>
              <w:t>туристическая</w:t>
            </w:r>
            <w:r>
              <w:rPr>
                <w:spacing w:val="27"/>
              </w:rPr>
              <w:t xml:space="preserve"> </w:t>
            </w:r>
            <w:r>
              <w:t>деятельность,</w:t>
            </w:r>
            <w:r>
              <w:rPr>
                <w:spacing w:val="29"/>
              </w:rPr>
              <w:t xml:space="preserve"> </w:t>
            </w:r>
            <w:r>
              <w:t>краеведческая</w:t>
            </w:r>
            <w:r>
              <w:rPr>
                <w:spacing w:val="28"/>
              </w:rPr>
              <w:t xml:space="preserve">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>
              <w:t>(внеурочная);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60"/>
              </w:numPr>
              <w:tabs>
                <w:tab w:val="left" w:pos="344"/>
              </w:tabs>
              <w:spacing w:line="252" w:lineRule="exact"/>
              <w:ind w:left="343"/>
            </w:pPr>
            <w:r>
              <w:t>просмотр</w:t>
            </w:r>
            <w:r>
              <w:rPr>
                <w:spacing w:val="-4"/>
              </w:rPr>
              <w:t xml:space="preserve"> </w:t>
            </w:r>
            <w:r>
              <w:t>кинофильмов</w:t>
            </w:r>
            <w:r>
              <w:rPr>
                <w:spacing w:val="-5"/>
              </w:rPr>
              <w:t xml:space="preserve"> </w:t>
            </w:r>
            <w:r>
              <w:t>(урочная,</w:t>
            </w:r>
            <w:r>
              <w:rPr>
                <w:spacing w:val="-3"/>
              </w:rPr>
              <w:t xml:space="preserve"> </w:t>
            </w:r>
            <w:r>
              <w:t>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60"/>
              </w:numPr>
              <w:tabs>
                <w:tab w:val="left" w:pos="257"/>
              </w:tabs>
              <w:ind w:right="99" w:firstLine="0"/>
            </w:pPr>
            <w:r>
              <w:t>путешествия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историческим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памятным</w:t>
            </w:r>
            <w:r>
              <w:rPr>
                <w:spacing w:val="19"/>
              </w:rPr>
              <w:t xml:space="preserve"> </w:t>
            </w:r>
            <w:r>
              <w:t>местам</w:t>
            </w:r>
            <w:r>
              <w:rPr>
                <w:spacing w:val="-52"/>
              </w:rPr>
              <w:t xml:space="preserve"> </w:t>
            </w:r>
            <w:r>
              <w:t>(внеурочная);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60"/>
              </w:numPr>
              <w:tabs>
                <w:tab w:val="left" w:pos="528"/>
              </w:tabs>
              <w:ind w:right="95" w:firstLine="0"/>
              <w:jc w:val="both"/>
            </w:pPr>
            <w:r>
              <w:t>сюжетно-ролевые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гражданского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историко-патриотического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(урочная,</w:t>
            </w:r>
            <w:r>
              <w:rPr>
                <w:spacing w:val="1"/>
              </w:rPr>
              <w:t xml:space="preserve"> </w:t>
            </w:r>
            <w:r>
              <w:t>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60"/>
              </w:numPr>
              <w:tabs>
                <w:tab w:val="left" w:pos="467"/>
                <w:tab w:val="left" w:pos="468"/>
              </w:tabs>
              <w:ind w:right="96" w:firstLine="0"/>
            </w:pPr>
            <w:r>
              <w:t>творческие</w:t>
            </w:r>
            <w:r>
              <w:rPr>
                <w:spacing w:val="24"/>
              </w:rPr>
              <w:t xml:space="preserve"> </w:t>
            </w:r>
            <w:r>
              <w:t>конкурсы,</w:t>
            </w:r>
            <w:r>
              <w:rPr>
                <w:spacing w:val="25"/>
              </w:rPr>
              <w:t xml:space="preserve"> </w:t>
            </w:r>
            <w:r>
              <w:t>фестивали,</w:t>
            </w:r>
            <w:r>
              <w:rPr>
                <w:spacing w:val="24"/>
              </w:rPr>
              <w:t xml:space="preserve"> </w:t>
            </w:r>
            <w:r>
              <w:t>праздники,</w:t>
            </w:r>
            <w:r>
              <w:rPr>
                <w:spacing w:val="-52"/>
              </w:rPr>
              <w:t xml:space="preserve"> </w:t>
            </w:r>
            <w:r>
              <w:t>спортивные</w:t>
            </w:r>
            <w:r>
              <w:rPr>
                <w:spacing w:val="-2"/>
              </w:rPr>
              <w:t xml:space="preserve"> </w:t>
            </w:r>
            <w:r>
              <w:t>соревнования</w:t>
            </w:r>
            <w:r>
              <w:rPr>
                <w:spacing w:val="-3"/>
              </w:rPr>
              <w:t xml:space="preserve"> </w:t>
            </w:r>
            <w:r>
              <w:t>(урочная,</w:t>
            </w:r>
            <w:r>
              <w:rPr>
                <w:spacing w:val="-2"/>
              </w:rPr>
              <w:t xml:space="preserve"> </w:t>
            </w:r>
            <w:r>
              <w:t>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60"/>
              </w:numPr>
              <w:tabs>
                <w:tab w:val="left" w:pos="344"/>
              </w:tabs>
              <w:spacing w:line="252" w:lineRule="exact"/>
              <w:ind w:left="343"/>
            </w:pPr>
            <w:r>
              <w:t>изучение</w:t>
            </w:r>
            <w:r>
              <w:rPr>
                <w:spacing w:val="-3"/>
              </w:rPr>
              <w:t xml:space="preserve"> </w:t>
            </w:r>
            <w:r>
              <w:t>вариативных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дисциплин;</w:t>
            </w:r>
          </w:p>
          <w:p w:rsidR="000729EE" w:rsidRDefault="00697400">
            <w:pPr>
              <w:pStyle w:val="TableParagraph"/>
              <w:numPr>
                <w:ilvl w:val="0"/>
                <w:numId w:val="60"/>
              </w:numPr>
              <w:tabs>
                <w:tab w:val="left" w:pos="240"/>
              </w:tabs>
              <w:ind w:right="96" w:firstLine="0"/>
            </w:pPr>
            <w:r>
              <w:t>участие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социальных</w:t>
            </w:r>
            <w:r>
              <w:rPr>
                <w:spacing w:val="5"/>
              </w:rPr>
              <w:t xml:space="preserve"> </w:t>
            </w:r>
            <w:r>
              <w:t>проектах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мероприятиях,</w:t>
            </w:r>
            <w:r>
              <w:rPr>
                <w:spacing w:val="-52"/>
              </w:rPr>
              <w:t xml:space="preserve"> </w:t>
            </w:r>
            <w:r>
              <w:t>проводимых</w:t>
            </w:r>
            <w:r>
              <w:rPr>
                <w:spacing w:val="-3"/>
              </w:rPr>
              <w:t xml:space="preserve"> </w:t>
            </w:r>
            <w:r>
              <w:t>детскими</w:t>
            </w:r>
            <w:r>
              <w:rPr>
                <w:spacing w:val="-5"/>
              </w:rPr>
              <w:t xml:space="preserve"> </w:t>
            </w:r>
            <w:r>
              <w:t>объединением</w:t>
            </w:r>
            <w:r>
              <w:rPr>
                <w:spacing w:val="-3"/>
              </w:rPr>
              <w:t xml:space="preserve"> </w:t>
            </w:r>
            <w:r>
              <w:t>(внеурочная);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60"/>
              </w:numPr>
              <w:tabs>
                <w:tab w:val="left" w:pos="346"/>
              </w:tabs>
              <w:ind w:left="345" w:hanging="238"/>
            </w:pPr>
            <w:r>
              <w:t>встречи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казаками</w:t>
            </w:r>
            <w:r>
              <w:rPr>
                <w:spacing w:val="-5"/>
              </w:rPr>
              <w:t xml:space="preserve"> </w:t>
            </w:r>
            <w:r>
              <w:t>(урочная,</w:t>
            </w:r>
            <w:r>
              <w:rPr>
                <w:spacing w:val="-2"/>
              </w:rPr>
              <w:t xml:space="preserve"> </w:t>
            </w:r>
            <w:r>
              <w:t>внеурочная)</w:t>
            </w:r>
          </w:p>
        </w:tc>
      </w:tr>
    </w:tbl>
    <w:p w:rsidR="000729EE" w:rsidRDefault="000729EE">
      <w:pPr>
        <w:pStyle w:val="a3"/>
        <w:spacing w:before="6"/>
        <w:ind w:left="0" w:firstLine="0"/>
        <w:jc w:val="left"/>
        <w:rPr>
          <w:b/>
          <w:sz w:val="21"/>
        </w:rPr>
      </w:pPr>
    </w:p>
    <w:p w:rsidR="000729EE" w:rsidRDefault="00697400">
      <w:pPr>
        <w:spacing w:after="6"/>
        <w:ind w:left="2485"/>
        <w:rPr>
          <w:i/>
        </w:rPr>
      </w:pPr>
      <w:r>
        <w:rPr>
          <w:i/>
        </w:rPr>
        <w:t>Мероприятия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осуществлению</w:t>
      </w:r>
      <w:r>
        <w:rPr>
          <w:i/>
          <w:spacing w:val="-3"/>
        </w:rPr>
        <w:t xml:space="preserve"> </w:t>
      </w:r>
      <w:r>
        <w:rPr>
          <w:i/>
        </w:rPr>
        <w:t>содержания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3644"/>
        <w:gridCol w:w="3192"/>
      </w:tblGrid>
      <w:tr w:rsidR="000729EE">
        <w:trPr>
          <w:trHeight w:val="506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6" w:lineRule="exact"/>
              <w:ind w:left="370" w:right="540"/>
              <w:jc w:val="center"/>
            </w:pPr>
            <w:r>
              <w:t>Урочная</w:t>
            </w:r>
          </w:p>
          <w:p w:rsidR="000729EE" w:rsidRDefault="00697400">
            <w:pPr>
              <w:pStyle w:val="TableParagraph"/>
              <w:spacing w:line="240" w:lineRule="exact"/>
              <w:ind w:left="372" w:right="540"/>
              <w:jc w:val="center"/>
            </w:pPr>
            <w:r>
              <w:t>деятельность</w:t>
            </w:r>
          </w:p>
        </w:tc>
        <w:tc>
          <w:tcPr>
            <w:tcW w:w="3644" w:type="dxa"/>
          </w:tcPr>
          <w:p w:rsidR="000729EE" w:rsidRDefault="00697400">
            <w:pPr>
              <w:pStyle w:val="TableParagraph"/>
              <w:spacing w:line="246" w:lineRule="exact"/>
              <w:ind w:left="1168"/>
            </w:pPr>
            <w:r>
              <w:t>Внеурочная</w:t>
            </w:r>
          </w:p>
          <w:p w:rsidR="000729EE" w:rsidRDefault="00697400">
            <w:pPr>
              <w:pStyle w:val="TableParagraph"/>
              <w:spacing w:line="240" w:lineRule="exact"/>
              <w:ind w:left="1110"/>
            </w:pPr>
            <w:r>
              <w:t>деятельность</w:t>
            </w:r>
          </w:p>
        </w:tc>
        <w:tc>
          <w:tcPr>
            <w:tcW w:w="3192" w:type="dxa"/>
          </w:tcPr>
          <w:p w:rsidR="000729EE" w:rsidRDefault="00697400">
            <w:pPr>
              <w:pStyle w:val="TableParagraph"/>
              <w:spacing w:line="246" w:lineRule="exact"/>
              <w:ind w:left="516" w:right="686"/>
              <w:jc w:val="center"/>
            </w:pPr>
            <w:r>
              <w:t>Социально-полезная</w:t>
            </w:r>
          </w:p>
          <w:p w:rsidR="000729EE" w:rsidRDefault="00697400">
            <w:pPr>
              <w:pStyle w:val="TableParagraph"/>
              <w:spacing w:line="240" w:lineRule="exact"/>
              <w:ind w:left="516" w:right="681"/>
              <w:jc w:val="center"/>
            </w:pPr>
            <w:r>
              <w:t>деятельность</w:t>
            </w:r>
          </w:p>
        </w:tc>
      </w:tr>
      <w:tr w:rsidR="000729EE">
        <w:trPr>
          <w:trHeight w:val="253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34" w:lineRule="exact"/>
              <w:ind w:left="513"/>
            </w:pPr>
            <w:r>
              <w:t>Творческие</w:t>
            </w:r>
            <w:r>
              <w:rPr>
                <w:spacing w:val="-3"/>
              </w:rPr>
              <w:t xml:space="preserve"> </w:t>
            </w:r>
            <w:r>
              <w:t>проекты</w:t>
            </w:r>
          </w:p>
        </w:tc>
        <w:tc>
          <w:tcPr>
            <w:tcW w:w="3644" w:type="dxa"/>
          </w:tcPr>
          <w:p w:rsidR="000729EE" w:rsidRDefault="00697400">
            <w:pPr>
              <w:pStyle w:val="TableParagraph"/>
              <w:spacing w:line="234" w:lineRule="exact"/>
              <w:ind w:left="352"/>
            </w:pP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</w:p>
        </w:tc>
        <w:tc>
          <w:tcPr>
            <w:tcW w:w="3192" w:type="dxa"/>
          </w:tcPr>
          <w:p w:rsidR="000729EE" w:rsidRDefault="00697400">
            <w:pPr>
              <w:pStyle w:val="TableParagraph"/>
              <w:tabs>
                <w:tab w:val="left" w:pos="1002"/>
                <w:tab w:val="left" w:pos="2204"/>
              </w:tabs>
              <w:spacing w:line="234" w:lineRule="exact"/>
            </w:pPr>
            <w:r>
              <w:t>Акция</w:t>
            </w:r>
            <w:r>
              <w:tab/>
              <w:t>“Дневник</w:t>
            </w:r>
            <w:r>
              <w:tab/>
              <w:t>добрых</w:t>
            </w:r>
          </w:p>
        </w:tc>
      </w:tr>
    </w:tbl>
    <w:p w:rsidR="000729EE" w:rsidRDefault="000729EE">
      <w:pPr>
        <w:spacing w:line="234" w:lineRule="exact"/>
        <w:sectPr w:rsidR="000729EE">
          <w:pgSz w:w="11900" w:h="16840"/>
          <w:pgMar w:top="1120" w:right="440" w:bottom="480" w:left="760" w:header="0" w:footer="21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3644"/>
        <w:gridCol w:w="3192"/>
      </w:tblGrid>
      <w:tr w:rsidR="000729EE">
        <w:trPr>
          <w:trHeight w:val="251"/>
        </w:trPr>
        <w:tc>
          <w:tcPr>
            <w:tcW w:w="3138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644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92" w:type="dxa"/>
          </w:tcPr>
          <w:p w:rsidR="000729EE" w:rsidRDefault="00697400">
            <w:pPr>
              <w:pStyle w:val="TableParagraph"/>
              <w:spacing w:line="232" w:lineRule="exact"/>
              <w:ind w:left="115"/>
            </w:pPr>
            <w:r>
              <w:t>дел»</w:t>
            </w:r>
          </w:p>
        </w:tc>
      </w:tr>
      <w:tr w:rsidR="000729EE">
        <w:trPr>
          <w:trHeight w:val="1012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6" w:lineRule="exact"/>
              <w:ind w:left="371" w:right="540"/>
              <w:jc w:val="center"/>
            </w:pPr>
            <w:r>
              <w:t>Беседы</w:t>
            </w:r>
          </w:p>
        </w:tc>
        <w:tc>
          <w:tcPr>
            <w:tcW w:w="3644" w:type="dxa"/>
          </w:tcPr>
          <w:p w:rsidR="000729EE" w:rsidRDefault="00697400">
            <w:pPr>
              <w:pStyle w:val="TableParagraph"/>
              <w:spacing w:line="246" w:lineRule="exact"/>
              <w:ind w:left="410"/>
            </w:pP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чести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достоинства</w:t>
            </w:r>
          </w:p>
        </w:tc>
        <w:tc>
          <w:tcPr>
            <w:tcW w:w="3192" w:type="dxa"/>
          </w:tcPr>
          <w:p w:rsidR="000729EE" w:rsidRDefault="00697400">
            <w:pPr>
              <w:pStyle w:val="TableParagraph"/>
              <w:spacing w:line="245" w:lineRule="exact"/>
            </w:pPr>
            <w:r>
              <w:t>Акции</w:t>
            </w:r>
            <w:r>
              <w:rPr>
                <w:spacing w:val="-4"/>
              </w:rPr>
              <w:t xml:space="preserve"> </w:t>
            </w:r>
            <w:r>
              <w:t>Милосердия: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«Не</w:t>
            </w:r>
            <w:r>
              <w:rPr>
                <w:spacing w:val="-3"/>
              </w:rPr>
              <w:t xml:space="preserve"> </w:t>
            </w:r>
            <w:r>
              <w:t>бывает</w:t>
            </w:r>
            <w:r>
              <w:rPr>
                <w:spacing w:val="-2"/>
              </w:rPr>
              <w:t xml:space="preserve"> </w:t>
            </w:r>
            <w:r>
              <w:t>чужой</w:t>
            </w:r>
            <w:r>
              <w:rPr>
                <w:spacing w:val="-2"/>
              </w:rPr>
              <w:t xml:space="preserve"> </w:t>
            </w:r>
            <w:r>
              <w:t>беды»,</w:t>
            </w:r>
          </w:p>
          <w:p w:rsidR="000729EE" w:rsidRDefault="00697400">
            <w:pPr>
              <w:pStyle w:val="TableParagraph"/>
              <w:spacing w:line="253" w:lineRule="exact"/>
            </w:pPr>
            <w:r>
              <w:t>«Дом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одиночества»,</w:t>
            </w:r>
          </w:p>
          <w:p w:rsidR="000729EE" w:rsidRDefault="00697400">
            <w:pPr>
              <w:pStyle w:val="TableParagraph"/>
              <w:spacing w:before="1" w:line="241" w:lineRule="exact"/>
            </w:pPr>
            <w:r>
              <w:t>«Спасибо</w:t>
            </w:r>
            <w:r>
              <w:rPr>
                <w:spacing w:val="-2"/>
              </w:rPr>
              <w:t xml:space="preserve"> </w:t>
            </w:r>
            <w:r>
              <w:t>деду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ПОБЕДУ»</w:t>
            </w:r>
          </w:p>
        </w:tc>
      </w:tr>
      <w:tr w:rsidR="000729EE">
        <w:trPr>
          <w:trHeight w:val="760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3" w:lineRule="exact"/>
              <w:ind w:left="373" w:right="540"/>
              <w:jc w:val="center"/>
            </w:pPr>
            <w:r>
              <w:t>Конкурсы</w:t>
            </w:r>
            <w:r>
              <w:rPr>
                <w:spacing w:val="-2"/>
              </w:rPr>
              <w:t xml:space="preserve"> </w:t>
            </w:r>
            <w:r>
              <w:t>презентаций</w:t>
            </w:r>
          </w:p>
        </w:tc>
        <w:tc>
          <w:tcPr>
            <w:tcW w:w="3644" w:type="dxa"/>
          </w:tcPr>
          <w:p w:rsidR="000729EE" w:rsidRDefault="00697400">
            <w:pPr>
              <w:pStyle w:val="TableParagraph"/>
              <w:spacing w:line="243" w:lineRule="exact"/>
              <w:ind w:left="105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православной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</w:p>
        </w:tc>
        <w:tc>
          <w:tcPr>
            <w:tcW w:w="3192" w:type="dxa"/>
          </w:tcPr>
          <w:p w:rsidR="000729EE" w:rsidRDefault="00697400">
            <w:pPr>
              <w:pStyle w:val="TableParagraph"/>
              <w:tabs>
                <w:tab w:val="left" w:pos="1725"/>
                <w:tab w:val="left" w:pos="2804"/>
              </w:tabs>
              <w:spacing w:line="243" w:lineRule="exact"/>
              <w:ind w:left="115" w:hanging="8"/>
            </w:pPr>
            <w:r>
              <w:t>Совместный</w:t>
            </w:r>
            <w:r>
              <w:tab/>
              <w:t>проект</w:t>
            </w:r>
            <w:r>
              <w:tab/>
              <w:t>с</w:t>
            </w:r>
          </w:p>
          <w:p w:rsidR="000729EE" w:rsidRDefault="00697400">
            <w:pPr>
              <w:pStyle w:val="TableParagraph"/>
              <w:tabs>
                <w:tab w:val="left" w:pos="1552"/>
              </w:tabs>
              <w:spacing w:line="252" w:lineRule="exact"/>
              <w:ind w:left="115" w:right="274"/>
            </w:pPr>
            <w:r>
              <w:t>родителями</w:t>
            </w:r>
            <w:r>
              <w:tab/>
            </w:r>
            <w:r>
              <w:rPr>
                <w:spacing w:val="-1"/>
              </w:rPr>
              <w:t>«Бессмертный</w:t>
            </w:r>
            <w:r>
              <w:rPr>
                <w:spacing w:val="-52"/>
              </w:rPr>
              <w:t xml:space="preserve"> </w:t>
            </w:r>
            <w:r>
              <w:t>полк»</w:t>
            </w:r>
          </w:p>
        </w:tc>
      </w:tr>
      <w:tr w:rsidR="000729EE">
        <w:trPr>
          <w:trHeight w:val="251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32" w:lineRule="exact"/>
              <w:ind w:left="0" w:right="172"/>
              <w:jc w:val="center"/>
            </w:pPr>
            <w:r>
              <w:t>-</w:t>
            </w:r>
          </w:p>
        </w:tc>
        <w:tc>
          <w:tcPr>
            <w:tcW w:w="3644" w:type="dxa"/>
          </w:tcPr>
          <w:p w:rsidR="000729EE" w:rsidRDefault="00697400">
            <w:pPr>
              <w:pStyle w:val="TableParagraph"/>
              <w:spacing w:line="232" w:lineRule="exact"/>
              <w:ind w:left="105"/>
            </w:pPr>
            <w:r>
              <w:t>Библиотечные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</w:p>
        </w:tc>
        <w:tc>
          <w:tcPr>
            <w:tcW w:w="3192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Выпуск школьной</w:t>
            </w:r>
            <w:r>
              <w:rPr>
                <w:spacing w:val="-1"/>
              </w:rPr>
              <w:t xml:space="preserve"> </w:t>
            </w:r>
            <w:r>
              <w:t>газеты</w:t>
            </w:r>
          </w:p>
        </w:tc>
      </w:tr>
      <w:tr w:rsidR="000729EE">
        <w:trPr>
          <w:trHeight w:val="1012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3" w:lineRule="exact"/>
              <w:ind w:left="0" w:right="172"/>
              <w:jc w:val="center"/>
            </w:pPr>
            <w:r>
              <w:t>-</w:t>
            </w:r>
          </w:p>
        </w:tc>
        <w:tc>
          <w:tcPr>
            <w:tcW w:w="3644" w:type="dxa"/>
          </w:tcPr>
          <w:p w:rsidR="000729EE" w:rsidRDefault="00697400">
            <w:pPr>
              <w:pStyle w:val="TableParagraph"/>
              <w:tabs>
                <w:tab w:val="left" w:pos="2534"/>
              </w:tabs>
              <w:spacing w:line="243" w:lineRule="exact"/>
              <w:ind w:left="105"/>
            </w:pPr>
            <w:r>
              <w:t>Конкурс</w:t>
            </w:r>
            <w:r>
              <w:tab/>
              <w:t>детского</w:t>
            </w:r>
          </w:p>
          <w:p w:rsidR="000729EE" w:rsidRDefault="00697400">
            <w:pPr>
              <w:pStyle w:val="TableParagraph"/>
              <w:tabs>
                <w:tab w:val="left" w:pos="2331"/>
              </w:tabs>
              <w:spacing w:before="1" w:line="252" w:lineRule="exact"/>
              <w:ind w:left="112"/>
            </w:pPr>
            <w:r>
              <w:t>изобразительного</w:t>
            </w:r>
            <w:r>
              <w:tab/>
              <w:t>творчества</w:t>
            </w:r>
          </w:p>
          <w:p w:rsidR="000729EE" w:rsidRDefault="00697400">
            <w:pPr>
              <w:pStyle w:val="TableParagraph"/>
              <w:spacing w:line="254" w:lineRule="exact"/>
              <w:ind w:left="112"/>
            </w:pPr>
            <w:r>
              <w:t>«Как</w:t>
            </w:r>
            <w:r>
              <w:rPr>
                <w:spacing w:val="14"/>
              </w:rPr>
              <w:t xml:space="preserve"> </w:t>
            </w:r>
            <w:r>
              <w:t>прекрасна</w:t>
            </w:r>
            <w:r>
              <w:rPr>
                <w:spacing w:val="13"/>
              </w:rPr>
              <w:t xml:space="preserve"> </w:t>
            </w:r>
            <w:r>
              <w:t>земля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ней</w:t>
            </w:r>
            <w:r>
              <w:rPr>
                <w:spacing w:val="-52"/>
              </w:rPr>
              <w:t xml:space="preserve"> </w:t>
            </w:r>
            <w:r>
              <w:t>человек»</w:t>
            </w:r>
          </w:p>
        </w:tc>
        <w:tc>
          <w:tcPr>
            <w:tcW w:w="3192" w:type="dxa"/>
          </w:tcPr>
          <w:p w:rsidR="000729EE" w:rsidRDefault="00697400">
            <w:pPr>
              <w:pStyle w:val="TableParagraph"/>
              <w:tabs>
                <w:tab w:val="left" w:pos="2266"/>
              </w:tabs>
              <w:spacing w:line="243" w:lineRule="exact"/>
            </w:pPr>
            <w:r>
              <w:t>Добровольческий</w:t>
            </w:r>
            <w:r>
              <w:tab/>
              <w:t>проект</w:t>
            </w:r>
          </w:p>
          <w:p w:rsidR="000729EE" w:rsidRDefault="00697400">
            <w:pPr>
              <w:pStyle w:val="TableParagraph"/>
              <w:spacing w:before="1"/>
              <w:ind w:left="115"/>
            </w:pPr>
            <w:r>
              <w:t>«Изменим</w:t>
            </w:r>
            <w:r>
              <w:rPr>
                <w:spacing w:val="-3"/>
              </w:rPr>
              <w:t xml:space="preserve"> </w:t>
            </w:r>
            <w:r>
              <w:t>жизнь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лучшему»</w:t>
            </w:r>
          </w:p>
        </w:tc>
      </w:tr>
    </w:tbl>
    <w:p w:rsidR="000729EE" w:rsidRDefault="000729EE">
      <w:pPr>
        <w:pStyle w:val="a3"/>
        <w:spacing w:before="8"/>
        <w:ind w:left="0" w:firstLine="0"/>
        <w:jc w:val="left"/>
        <w:rPr>
          <w:i/>
          <w:sz w:val="13"/>
        </w:rPr>
      </w:pPr>
    </w:p>
    <w:p w:rsidR="000729EE" w:rsidRDefault="00697400">
      <w:pPr>
        <w:pStyle w:val="2"/>
        <w:numPr>
          <w:ilvl w:val="0"/>
          <w:numId w:val="64"/>
        </w:numPr>
        <w:tabs>
          <w:tab w:val="left" w:pos="1965"/>
        </w:tabs>
        <w:spacing w:before="92"/>
        <w:ind w:left="1964" w:hanging="222"/>
        <w:jc w:val="left"/>
      </w:pPr>
      <w:r>
        <w:t>Воспитание</w:t>
      </w:r>
      <w:r>
        <w:rPr>
          <w:spacing w:val="-3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0"/>
        <w:gridCol w:w="5245"/>
      </w:tblGrid>
      <w:tr w:rsidR="000729EE">
        <w:trPr>
          <w:trHeight w:val="506"/>
        </w:trPr>
        <w:tc>
          <w:tcPr>
            <w:tcW w:w="4950" w:type="dxa"/>
          </w:tcPr>
          <w:p w:rsidR="000729EE" w:rsidRDefault="00697400">
            <w:pPr>
              <w:pStyle w:val="TableParagraph"/>
              <w:spacing w:line="247" w:lineRule="exact"/>
              <w:ind w:left="1874" w:right="1866"/>
              <w:jc w:val="center"/>
            </w:pPr>
            <w:r>
              <w:t>Содержание</w:t>
            </w:r>
          </w:p>
        </w:tc>
        <w:tc>
          <w:tcPr>
            <w:tcW w:w="5245" w:type="dxa"/>
          </w:tcPr>
          <w:p w:rsidR="000729EE" w:rsidRDefault="00697400">
            <w:pPr>
              <w:pStyle w:val="TableParagraph"/>
              <w:spacing w:line="247" w:lineRule="exact"/>
              <w:ind w:left="834" w:right="716"/>
              <w:jc w:val="center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0729EE" w:rsidRDefault="00697400">
            <w:pPr>
              <w:pStyle w:val="TableParagraph"/>
              <w:spacing w:before="1" w:line="238" w:lineRule="exact"/>
              <w:ind w:left="729" w:right="716"/>
              <w:jc w:val="center"/>
            </w:pPr>
            <w:r>
              <w:t>обучающимися</w:t>
            </w:r>
          </w:p>
        </w:tc>
      </w:tr>
      <w:tr w:rsidR="000729EE">
        <w:trPr>
          <w:trHeight w:val="10625"/>
        </w:trPr>
        <w:tc>
          <w:tcPr>
            <w:tcW w:w="4950" w:type="dxa"/>
          </w:tcPr>
          <w:p w:rsidR="000729EE" w:rsidRDefault="00697400">
            <w:pPr>
              <w:pStyle w:val="TableParagraph"/>
              <w:numPr>
                <w:ilvl w:val="0"/>
                <w:numId w:val="59"/>
              </w:numPr>
              <w:tabs>
                <w:tab w:val="left" w:pos="262"/>
              </w:tabs>
              <w:ind w:right="97" w:firstLine="0"/>
              <w:jc w:val="both"/>
            </w:pPr>
            <w:r>
              <w:t>понимание необходимости научных знаний для</w:t>
            </w:r>
            <w:r>
              <w:rPr>
                <w:spacing w:val="1"/>
              </w:rPr>
              <w:t xml:space="preserve"> </w:t>
            </w:r>
            <w:r>
              <w:t>развития личности и общества, их роли в жизни,</w:t>
            </w:r>
            <w:r>
              <w:rPr>
                <w:spacing w:val="1"/>
              </w:rPr>
              <w:t xml:space="preserve"> </w:t>
            </w:r>
            <w:r>
              <w:t>труде,</w:t>
            </w:r>
            <w:r>
              <w:rPr>
                <w:spacing w:val="-1"/>
              </w:rPr>
              <w:t xml:space="preserve"> </w:t>
            </w:r>
            <w:r>
              <w:t>творчестве;</w:t>
            </w:r>
          </w:p>
          <w:p w:rsidR="000729EE" w:rsidRDefault="00697400">
            <w:pPr>
              <w:pStyle w:val="TableParagraph"/>
              <w:numPr>
                <w:ilvl w:val="0"/>
                <w:numId w:val="59"/>
              </w:numPr>
              <w:tabs>
                <w:tab w:val="left" w:pos="241"/>
              </w:tabs>
              <w:spacing w:line="252" w:lineRule="exact"/>
              <w:ind w:left="240" w:hanging="134"/>
              <w:jc w:val="both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нравственных</w:t>
            </w:r>
            <w:r>
              <w:rPr>
                <w:spacing w:val="-1"/>
              </w:rPr>
              <w:t xml:space="preserve"> </w:t>
            </w:r>
            <w:r>
              <w:t>основ</w:t>
            </w:r>
            <w:r>
              <w:rPr>
                <w:spacing w:val="-3"/>
              </w:rPr>
              <w:t xml:space="preserve"> </w:t>
            </w:r>
            <w:r>
              <w:t>образования;</w:t>
            </w:r>
          </w:p>
          <w:p w:rsidR="000729EE" w:rsidRDefault="00697400">
            <w:pPr>
              <w:pStyle w:val="TableParagraph"/>
              <w:ind w:right="95"/>
              <w:jc w:val="both"/>
            </w:pPr>
            <w:r>
              <w:t>•осознание</w:t>
            </w:r>
            <w:r>
              <w:rPr>
                <w:spacing w:val="55"/>
              </w:rPr>
              <w:t xml:space="preserve"> </w:t>
            </w:r>
            <w:r>
              <w:t>важности непрерывного образования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самообразования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t>всей жизни;</w:t>
            </w:r>
          </w:p>
          <w:p w:rsidR="000729EE" w:rsidRDefault="00697400">
            <w:pPr>
              <w:pStyle w:val="TableParagraph"/>
              <w:numPr>
                <w:ilvl w:val="0"/>
                <w:numId w:val="59"/>
              </w:numPr>
              <w:tabs>
                <w:tab w:val="left" w:pos="264"/>
              </w:tabs>
              <w:ind w:right="94" w:firstLine="0"/>
              <w:jc w:val="both"/>
            </w:pP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нравственной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труда,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жизни</w:t>
            </w:r>
            <w:r>
              <w:rPr>
                <w:spacing w:val="56"/>
              </w:rPr>
              <w:t xml:space="preserve"> </w:t>
            </w:r>
            <w:r>
              <w:t>человека</w:t>
            </w:r>
            <w:r>
              <w:rPr>
                <w:spacing w:val="56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 xml:space="preserve">общества,  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создании</w:t>
            </w:r>
            <w:r>
              <w:rPr>
                <w:spacing w:val="1"/>
              </w:rPr>
              <w:t xml:space="preserve"> </w:t>
            </w:r>
            <w:r>
              <w:t>материальных,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1"/>
              </w:rPr>
              <w:t xml:space="preserve"> </w:t>
            </w:r>
            <w:r>
              <w:t>благ;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-52"/>
              </w:rPr>
              <w:t xml:space="preserve"> </w:t>
            </w:r>
            <w:r>
              <w:t>традиций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подвигов</w:t>
            </w:r>
            <w:r>
              <w:rPr>
                <w:spacing w:val="1"/>
              </w:rPr>
              <w:t xml:space="preserve"> </w:t>
            </w:r>
            <w:r>
              <w:t>старших</w:t>
            </w:r>
            <w:r>
              <w:rPr>
                <w:spacing w:val="-1"/>
              </w:rPr>
              <w:t xml:space="preserve"> </w:t>
            </w:r>
            <w:r>
              <w:t>поколений;</w:t>
            </w:r>
          </w:p>
          <w:p w:rsidR="000729EE" w:rsidRDefault="00697400">
            <w:pPr>
              <w:pStyle w:val="TableParagraph"/>
              <w:ind w:right="94"/>
              <w:jc w:val="both"/>
            </w:pPr>
            <w:r>
              <w:t>•умение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1"/>
              </w:rPr>
              <w:t xml:space="preserve"> </w:t>
            </w:r>
            <w:r>
              <w:t>трудовую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рационально</w:t>
            </w:r>
            <w:r>
              <w:rPr>
                <w:spacing w:val="55"/>
              </w:rPr>
              <w:t xml:space="preserve"> </w:t>
            </w:r>
            <w:r>
              <w:t>использовать</w:t>
            </w:r>
            <w:r>
              <w:rPr>
                <w:spacing w:val="55"/>
              </w:rPr>
              <w:t xml:space="preserve"> </w:t>
            </w:r>
            <w:r>
              <w:t>время,</w:t>
            </w:r>
            <w:r>
              <w:rPr>
                <w:spacing w:val="55"/>
              </w:rPr>
              <w:t xml:space="preserve"> </w:t>
            </w:r>
            <w:r>
              <w:t>информацию</w:t>
            </w:r>
            <w:r>
              <w:rPr>
                <w:spacing w:val="1"/>
              </w:rPr>
              <w:t xml:space="preserve"> </w:t>
            </w:r>
            <w:r>
              <w:t>и материальные ресурсы, соблюдать порядок на</w:t>
            </w:r>
            <w:r>
              <w:rPr>
                <w:spacing w:val="1"/>
              </w:rPr>
              <w:t xml:space="preserve"> </w:t>
            </w:r>
            <w:r>
              <w:t>рабочем</w:t>
            </w:r>
            <w:r>
              <w:rPr>
                <w:spacing w:val="1"/>
              </w:rPr>
              <w:t xml:space="preserve"> </w:t>
            </w:r>
            <w:r>
              <w:t>месте,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коллективную</w:t>
            </w:r>
            <w:r>
              <w:rPr>
                <w:spacing w:val="1"/>
              </w:rPr>
              <w:t xml:space="preserve"> </w:t>
            </w:r>
            <w:r>
              <w:t>работу, в</w:t>
            </w:r>
          </w:p>
          <w:p w:rsidR="000729EE" w:rsidRDefault="00697400">
            <w:pPr>
              <w:pStyle w:val="TableParagraph"/>
              <w:ind w:right="97"/>
              <w:jc w:val="both"/>
            </w:pPr>
            <w:r>
              <w:t>том числе</w:t>
            </w:r>
            <w:r>
              <w:rPr>
                <w:spacing w:val="1"/>
              </w:rPr>
              <w:t xml:space="preserve"> </w:t>
            </w:r>
            <w:r>
              <w:t>при разработке</w:t>
            </w:r>
            <w:r>
              <w:rPr>
                <w:spacing w:val="55"/>
              </w:rPr>
              <w:t xml:space="preserve"> </w:t>
            </w:r>
            <w:r>
              <w:t>и реализации учебных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учебно-трудовых проектов;</w:t>
            </w:r>
          </w:p>
          <w:p w:rsidR="000729EE" w:rsidRDefault="00697400">
            <w:pPr>
              <w:pStyle w:val="TableParagraph"/>
              <w:numPr>
                <w:ilvl w:val="0"/>
                <w:numId w:val="59"/>
              </w:numPr>
              <w:tabs>
                <w:tab w:val="left" w:pos="324"/>
              </w:tabs>
              <w:ind w:right="93" w:firstLine="0"/>
              <w:jc w:val="both"/>
            </w:pPr>
            <w:r>
              <w:t>сформированность</w:t>
            </w:r>
            <w:r>
              <w:rPr>
                <w:spacing w:val="1"/>
              </w:rPr>
              <w:t xml:space="preserve"> </w:t>
            </w:r>
            <w:r>
              <w:t>позитивного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учебно-трудовой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общественно</w:t>
            </w:r>
            <w:r>
              <w:rPr>
                <w:spacing w:val="56"/>
              </w:rPr>
              <w:t xml:space="preserve"> </w:t>
            </w:r>
            <w:r>
              <w:t>полезным</w:t>
            </w:r>
            <w:r>
              <w:rPr>
                <w:spacing w:val="56"/>
              </w:rPr>
              <w:t xml:space="preserve"> </w:t>
            </w:r>
            <w:r>
              <w:t>делам,</w:t>
            </w:r>
            <w:r>
              <w:rPr>
                <w:spacing w:val="56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осознанно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инициативу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дисциплинированность,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графику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срок,</w:t>
            </w:r>
            <w:r>
              <w:rPr>
                <w:spacing w:val="1"/>
              </w:rPr>
              <w:t xml:space="preserve"> </w:t>
            </w:r>
            <w:r>
              <w:t>следовать</w:t>
            </w:r>
            <w:r>
              <w:rPr>
                <w:spacing w:val="1"/>
              </w:rPr>
              <w:t xml:space="preserve"> </w:t>
            </w:r>
            <w:r>
              <w:t>разработанному</w:t>
            </w:r>
            <w:r>
              <w:rPr>
                <w:spacing w:val="-53"/>
              </w:rPr>
              <w:t xml:space="preserve"> </w:t>
            </w:r>
            <w:r>
              <w:t>плану,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качество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осознавать</w:t>
            </w:r>
            <w:r>
              <w:rPr>
                <w:spacing w:val="1"/>
              </w:rPr>
              <w:t xml:space="preserve"> </w:t>
            </w:r>
            <w:r>
              <w:t>возможные</w:t>
            </w:r>
            <w:r>
              <w:rPr>
                <w:spacing w:val="-1"/>
              </w:rPr>
              <w:t xml:space="preserve"> </w:t>
            </w:r>
            <w:r>
              <w:t>риски;</w:t>
            </w:r>
          </w:p>
          <w:p w:rsidR="000729EE" w:rsidRDefault="00697400">
            <w:pPr>
              <w:pStyle w:val="TableParagraph"/>
              <w:numPr>
                <w:ilvl w:val="0"/>
                <w:numId w:val="59"/>
              </w:numPr>
              <w:tabs>
                <w:tab w:val="left" w:pos="317"/>
                <w:tab w:val="left" w:pos="2158"/>
              </w:tabs>
              <w:ind w:right="95" w:firstLine="0"/>
              <w:jc w:val="both"/>
            </w:pP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профессиональному</w:t>
            </w:r>
            <w:r>
              <w:rPr>
                <w:spacing w:val="1"/>
              </w:rPr>
              <w:t xml:space="preserve"> </w:t>
            </w:r>
            <w:r>
              <w:t>выбору</w:t>
            </w:r>
            <w:r>
              <w:rPr>
                <w:spacing w:val="1"/>
              </w:rPr>
              <w:t xml:space="preserve"> </w:t>
            </w:r>
            <w:r>
              <w:t>(умение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рынке</w:t>
            </w:r>
            <w:r>
              <w:rPr>
                <w:spacing w:val="56"/>
              </w:rPr>
              <w:t xml:space="preserve"> </w:t>
            </w:r>
            <w:r>
              <w:t>труда,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профессий,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системе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соотносить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интересы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возможности с профессиональной</w:t>
            </w:r>
            <w:r>
              <w:rPr>
                <w:spacing w:val="1"/>
              </w:rPr>
              <w:t xml:space="preserve"> </w:t>
            </w:r>
            <w:r>
              <w:t>перспективой,</w:t>
            </w:r>
            <w:r>
              <w:rPr>
                <w:spacing w:val="1"/>
              </w:rPr>
              <w:t xml:space="preserve"> </w:t>
            </w:r>
            <w:r>
              <w:t>получать</w:t>
            </w:r>
            <w:r>
              <w:rPr>
                <w:spacing w:val="1"/>
              </w:rPr>
              <w:t xml:space="preserve"> </w:t>
            </w:r>
            <w:r>
              <w:t>дополнительные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умения,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tab/>
              <w:t>для</w:t>
            </w:r>
            <w:r>
              <w:rPr>
                <w:spacing w:val="1"/>
              </w:rPr>
              <w:t xml:space="preserve"> </w:t>
            </w:r>
            <w:r>
              <w:t>профильного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образования);</w:t>
            </w:r>
          </w:p>
          <w:p w:rsidR="000729EE" w:rsidRDefault="00697400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  <w:tab w:val="left" w:pos="1563"/>
              </w:tabs>
              <w:ind w:right="95" w:firstLine="0"/>
              <w:jc w:val="both"/>
            </w:pP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труда,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школьному</w:t>
            </w:r>
            <w:r>
              <w:rPr>
                <w:spacing w:val="-52"/>
              </w:rPr>
              <w:t xml:space="preserve"> </w:t>
            </w:r>
            <w:r>
              <w:t>имуществу,</w:t>
            </w:r>
            <w:r>
              <w:rPr>
                <w:spacing w:val="1"/>
              </w:rPr>
              <w:t xml:space="preserve"> </w:t>
            </w:r>
            <w:r>
              <w:t>учебникам,</w:t>
            </w:r>
            <w:r>
              <w:rPr>
                <w:spacing w:val="1"/>
              </w:rPr>
              <w:t xml:space="preserve"> </w:t>
            </w:r>
            <w:r>
              <w:t>личным</w:t>
            </w:r>
            <w:r>
              <w:rPr>
                <w:spacing w:val="1"/>
              </w:rPr>
              <w:t xml:space="preserve"> </w:t>
            </w:r>
            <w:r>
              <w:t>вещам;</w:t>
            </w:r>
            <w:r>
              <w:rPr>
                <w:spacing w:val="1"/>
              </w:rPr>
              <w:t xml:space="preserve"> </w:t>
            </w:r>
            <w:r>
              <w:t>поддержание</w:t>
            </w:r>
            <w:r>
              <w:rPr>
                <w:spacing w:val="1"/>
              </w:rPr>
              <w:t xml:space="preserve"> </w:t>
            </w:r>
            <w:r>
              <w:t>чистоты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порядка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классе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школе;</w:t>
            </w:r>
            <w:r>
              <w:tab/>
              <w:t>готовность</w:t>
            </w:r>
            <w:r>
              <w:rPr>
                <w:spacing w:val="12"/>
              </w:rPr>
              <w:t xml:space="preserve"> </w:t>
            </w:r>
            <w:r>
              <w:t>содействовать</w:t>
            </w:r>
            <w:r>
              <w:rPr>
                <w:spacing w:val="12"/>
              </w:rPr>
              <w:t xml:space="preserve"> </w:t>
            </w:r>
            <w:r>
              <w:t>в</w:t>
            </w:r>
          </w:p>
          <w:p w:rsidR="000729EE" w:rsidRDefault="00697400">
            <w:pPr>
              <w:pStyle w:val="TableParagraph"/>
              <w:spacing w:line="254" w:lineRule="exact"/>
              <w:ind w:right="97"/>
              <w:jc w:val="both"/>
            </w:pPr>
            <w:r>
              <w:t>благоустройстве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ближайшего</w:t>
            </w:r>
            <w:r>
              <w:rPr>
                <w:spacing w:val="1"/>
              </w:rPr>
              <w:t xml:space="preserve"> </w:t>
            </w:r>
            <w:r>
              <w:t>окружения;</w:t>
            </w:r>
          </w:p>
        </w:tc>
        <w:tc>
          <w:tcPr>
            <w:tcW w:w="5245" w:type="dxa"/>
          </w:tcPr>
          <w:p w:rsidR="000729EE" w:rsidRDefault="00697400">
            <w:pPr>
              <w:pStyle w:val="TableParagraph"/>
              <w:numPr>
                <w:ilvl w:val="0"/>
                <w:numId w:val="58"/>
              </w:numPr>
              <w:tabs>
                <w:tab w:val="left" w:pos="572"/>
              </w:tabs>
              <w:ind w:right="97" w:firstLine="0"/>
              <w:jc w:val="both"/>
            </w:pP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производственные</w:t>
            </w:r>
            <w:r>
              <w:rPr>
                <w:spacing w:val="1"/>
              </w:rPr>
              <w:t xml:space="preserve"> </w:t>
            </w:r>
            <w:r>
              <w:t>предприятия,</w:t>
            </w:r>
            <w:r>
              <w:rPr>
                <w:spacing w:val="1"/>
              </w:rPr>
              <w:t xml:space="preserve"> </w:t>
            </w:r>
            <w:r>
              <w:t>встречи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представителями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1"/>
              </w:rPr>
              <w:t xml:space="preserve"> </w:t>
            </w:r>
            <w:r>
              <w:t>(урочная,</w:t>
            </w:r>
            <w:r>
              <w:rPr>
                <w:spacing w:val="-1"/>
              </w:rPr>
              <w:t xml:space="preserve"> </w:t>
            </w:r>
            <w:r>
              <w:t>внеурочная),</w:t>
            </w:r>
          </w:p>
          <w:p w:rsidR="000729EE" w:rsidRDefault="00697400">
            <w:pPr>
              <w:pStyle w:val="TableParagraph"/>
              <w:numPr>
                <w:ilvl w:val="0"/>
                <w:numId w:val="58"/>
              </w:numPr>
              <w:tabs>
                <w:tab w:val="left" w:pos="344"/>
              </w:tabs>
              <w:spacing w:line="252" w:lineRule="exact"/>
              <w:ind w:left="343" w:hanging="236"/>
              <w:jc w:val="bot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(урочная,</w:t>
            </w:r>
            <w:r>
              <w:rPr>
                <w:spacing w:val="-2"/>
              </w:rPr>
              <w:t xml:space="preserve"> </w:t>
            </w:r>
            <w:r>
              <w:t>внеурочная).</w:t>
            </w:r>
          </w:p>
          <w:p w:rsidR="000729EE" w:rsidRDefault="00697400">
            <w:pPr>
              <w:pStyle w:val="TableParagraph"/>
              <w:numPr>
                <w:ilvl w:val="0"/>
                <w:numId w:val="58"/>
              </w:numPr>
              <w:tabs>
                <w:tab w:val="left" w:pos="360"/>
                <w:tab w:val="left" w:pos="3193"/>
                <w:tab w:val="left" w:pos="4248"/>
              </w:tabs>
              <w:ind w:right="94" w:firstLine="0"/>
              <w:jc w:val="both"/>
            </w:pPr>
            <w:r>
              <w:t>презентации</w:t>
            </w:r>
            <w:r>
              <w:rPr>
                <w:spacing w:val="1"/>
              </w:rPr>
              <w:t xml:space="preserve"> </w:t>
            </w:r>
            <w:r>
              <w:t>«Труд</w:t>
            </w:r>
            <w:r>
              <w:rPr>
                <w:spacing w:val="1"/>
              </w:rPr>
              <w:t xml:space="preserve"> </w:t>
            </w:r>
            <w:r>
              <w:t>наших родных»,</w:t>
            </w:r>
            <w:r>
              <w:rPr>
                <w:spacing w:val="1"/>
              </w:rPr>
              <w:t xml:space="preserve"> </w:t>
            </w:r>
            <w:r>
              <w:t>сюжетно-</w:t>
            </w:r>
            <w:r>
              <w:rPr>
                <w:spacing w:val="1"/>
              </w:rPr>
              <w:t xml:space="preserve"> </w:t>
            </w:r>
            <w:r>
              <w:t xml:space="preserve">ролевые    </w:t>
            </w:r>
            <w:r>
              <w:rPr>
                <w:spacing w:val="15"/>
              </w:rPr>
              <w:t xml:space="preserve"> </w:t>
            </w:r>
            <w:r>
              <w:t>экономические</w:t>
            </w:r>
            <w:r>
              <w:tab/>
              <w:t>игры</w:t>
            </w:r>
            <w:r>
              <w:tab/>
              <w:t>(урочная,</w:t>
            </w:r>
            <w:r>
              <w:rPr>
                <w:spacing w:val="-52"/>
              </w:rPr>
              <w:t xml:space="preserve"> </w:t>
            </w:r>
            <w:r>
              <w:t>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58"/>
              </w:numPr>
              <w:tabs>
                <w:tab w:val="left" w:pos="344"/>
              </w:tabs>
              <w:spacing w:line="252" w:lineRule="exact"/>
              <w:ind w:left="343" w:hanging="236"/>
              <w:jc w:val="both"/>
            </w:pPr>
            <w:r>
              <w:t>конкурсы</w:t>
            </w:r>
            <w:r>
              <w:rPr>
                <w:spacing w:val="51"/>
              </w:rPr>
              <w:t xml:space="preserve"> </w:t>
            </w:r>
            <w:r>
              <w:t>(урочная,</w:t>
            </w:r>
            <w:r>
              <w:rPr>
                <w:spacing w:val="-2"/>
              </w:rPr>
              <w:t xml:space="preserve"> </w:t>
            </w:r>
            <w:r>
              <w:t>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58"/>
              </w:numPr>
              <w:tabs>
                <w:tab w:val="left" w:pos="233"/>
              </w:tabs>
              <w:spacing w:line="252" w:lineRule="exact"/>
              <w:ind w:left="232" w:hanging="125"/>
              <w:jc w:val="both"/>
            </w:pPr>
            <w:r>
              <w:t>организации</w:t>
            </w:r>
            <w:r>
              <w:rPr>
                <w:spacing w:val="53"/>
              </w:rPr>
              <w:t xml:space="preserve"> </w:t>
            </w:r>
            <w:r>
              <w:t>работы</w:t>
            </w:r>
            <w:r>
              <w:rPr>
                <w:spacing w:val="53"/>
              </w:rPr>
              <w:t xml:space="preserve"> </w:t>
            </w:r>
            <w:r>
              <w:t>детских</w:t>
            </w:r>
            <w:r>
              <w:rPr>
                <w:spacing w:val="-1"/>
              </w:rPr>
              <w:t xml:space="preserve"> </w:t>
            </w:r>
            <w:r>
              <w:t>фирм (внеурочная);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58"/>
              </w:numPr>
              <w:tabs>
                <w:tab w:val="left" w:pos="401"/>
              </w:tabs>
              <w:ind w:right="94" w:firstLine="0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учебно-производственных</w:t>
            </w:r>
            <w:r>
              <w:rPr>
                <w:spacing w:val="1"/>
              </w:rPr>
              <w:t xml:space="preserve"> </w:t>
            </w:r>
            <w:r>
              <w:t>мастерских,</w:t>
            </w:r>
            <w:r>
              <w:rPr>
                <w:spacing w:val="-1"/>
              </w:rPr>
              <w:t xml:space="preserve"> </w:t>
            </w:r>
            <w:r>
              <w:t>трудовые</w:t>
            </w:r>
            <w:r>
              <w:rPr>
                <w:spacing w:val="-2"/>
              </w:rPr>
              <w:t xml:space="preserve"> </w:t>
            </w:r>
            <w:r>
              <w:t>акции</w:t>
            </w:r>
            <w:r>
              <w:rPr>
                <w:spacing w:val="-2"/>
              </w:rPr>
              <w:t xml:space="preserve"> </w:t>
            </w:r>
            <w:r>
              <w:t>(внеурочная).</w:t>
            </w:r>
          </w:p>
        </w:tc>
      </w:tr>
    </w:tbl>
    <w:p w:rsidR="000729EE" w:rsidRDefault="000729EE">
      <w:pPr>
        <w:jc w:val="both"/>
        <w:sectPr w:rsidR="000729EE">
          <w:pgSz w:w="11900" w:h="16840"/>
          <w:pgMar w:top="1120" w:right="440" w:bottom="480" w:left="760" w:header="0" w:footer="215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0"/>
        <w:gridCol w:w="5245"/>
      </w:tblGrid>
      <w:tr w:rsidR="000729EE">
        <w:trPr>
          <w:trHeight w:val="1264"/>
        </w:trPr>
        <w:tc>
          <w:tcPr>
            <w:tcW w:w="4950" w:type="dxa"/>
          </w:tcPr>
          <w:p w:rsidR="000729EE" w:rsidRDefault="00697400">
            <w:pPr>
              <w:pStyle w:val="TableParagraph"/>
              <w:tabs>
                <w:tab w:val="left" w:pos="1431"/>
                <w:tab w:val="left" w:pos="3154"/>
                <w:tab w:val="left" w:pos="3912"/>
              </w:tabs>
              <w:ind w:right="95"/>
            </w:pPr>
            <w:r>
              <w:lastRenderedPageBreak/>
              <w:t>•общее</w:t>
            </w:r>
            <w:r>
              <w:tab/>
              <w:t>знакомство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трудовым</w:t>
            </w:r>
            <w:r>
              <w:rPr>
                <w:spacing w:val="-52"/>
              </w:rPr>
              <w:t xml:space="preserve"> </w:t>
            </w:r>
            <w:r>
              <w:t>законодательством;</w:t>
            </w:r>
          </w:p>
          <w:p w:rsidR="000729EE" w:rsidRDefault="00697400">
            <w:pPr>
              <w:pStyle w:val="TableParagraph"/>
              <w:tabs>
                <w:tab w:val="left" w:pos="1926"/>
                <w:tab w:val="left" w:pos="3599"/>
                <w:tab w:val="left" w:pos="4345"/>
              </w:tabs>
              <w:ind w:right="95"/>
            </w:pPr>
            <w:r>
              <w:t>•нетерпимое</w:t>
            </w:r>
            <w:r>
              <w:tab/>
              <w:t>отношение</w:t>
            </w:r>
            <w:r>
              <w:tab/>
              <w:t>к</w:t>
            </w:r>
            <w:r>
              <w:tab/>
            </w:r>
            <w:r>
              <w:rPr>
                <w:spacing w:val="-1"/>
              </w:rPr>
              <w:t>лени,</w:t>
            </w:r>
            <w:r>
              <w:rPr>
                <w:spacing w:val="-52"/>
              </w:rPr>
              <w:t xml:space="preserve"> </w:t>
            </w:r>
            <w:r>
              <w:t>безответственности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пассивности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образовании</w:t>
            </w:r>
          </w:p>
          <w:p w:rsidR="000729EE" w:rsidRDefault="00697400">
            <w:pPr>
              <w:pStyle w:val="TableParagraph"/>
              <w:spacing w:line="241" w:lineRule="exact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труде.</w:t>
            </w:r>
          </w:p>
        </w:tc>
        <w:tc>
          <w:tcPr>
            <w:tcW w:w="5245" w:type="dxa"/>
          </w:tcPr>
          <w:p w:rsidR="000729EE" w:rsidRDefault="000729EE">
            <w:pPr>
              <w:pStyle w:val="TableParagraph"/>
              <w:ind w:left="0"/>
            </w:pPr>
          </w:p>
        </w:tc>
      </w:tr>
    </w:tbl>
    <w:p w:rsidR="000729EE" w:rsidRDefault="000729EE">
      <w:pPr>
        <w:pStyle w:val="a3"/>
        <w:spacing w:before="4"/>
        <w:ind w:left="0" w:firstLine="0"/>
        <w:jc w:val="left"/>
        <w:rPr>
          <w:b/>
          <w:sz w:val="13"/>
        </w:rPr>
      </w:pPr>
    </w:p>
    <w:p w:rsidR="000729EE" w:rsidRDefault="00697400">
      <w:pPr>
        <w:spacing w:before="91" w:after="6"/>
        <w:ind w:left="2485"/>
        <w:rPr>
          <w:i/>
        </w:rPr>
      </w:pPr>
      <w:r>
        <w:rPr>
          <w:i/>
        </w:rPr>
        <w:t>Мероприятия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осуществлению</w:t>
      </w:r>
      <w:r>
        <w:rPr>
          <w:i/>
          <w:spacing w:val="-3"/>
        </w:rPr>
        <w:t xml:space="preserve"> </w:t>
      </w:r>
      <w:r>
        <w:rPr>
          <w:i/>
        </w:rPr>
        <w:t>содержания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5245"/>
      </w:tblGrid>
      <w:tr w:rsidR="000729EE">
        <w:trPr>
          <w:trHeight w:val="253"/>
        </w:trPr>
        <w:tc>
          <w:tcPr>
            <w:tcW w:w="4957" w:type="dxa"/>
          </w:tcPr>
          <w:p w:rsidR="000729EE" w:rsidRDefault="00697400">
            <w:pPr>
              <w:pStyle w:val="TableParagraph"/>
              <w:spacing w:line="234" w:lineRule="exact"/>
              <w:ind w:left="1181"/>
            </w:pPr>
            <w:r>
              <w:t>Внеурочная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</w:tc>
        <w:tc>
          <w:tcPr>
            <w:tcW w:w="5245" w:type="dxa"/>
          </w:tcPr>
          <w:p w:rsidR="000729EE" w:rsidRDefault="00697400">
            <w:pPr>
              <w:pStyle w:val="TableParagraph"/>
              <w:spacing w:line="234" w:lineRule="exact"/>
              <w:ind w:left="914"/>
            </w:pPr>
            <w:r>
              <w:t>Социально-полезная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</w:tr>
      <w:tr w:rsidR="000729EE">
        <w:trPr>
          <w:trHeight w:val="251"/>
        </w:trPr>
        <w:tc>
          <w:tcPr>
            <w:tcW w:w="4957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Круглый</w:t>
            </w:r>
            <w:r>
              <w:rPr>
                <w:spacing w:val="-1"/>
              </w:rPr>
              <w:t xml:space="preserve"> </w:t>
            </w:r>
            <w:r>
              <w:t>стол</w:t>
            </w:r>
            <w:r>
              <w:rPr>
                <w:spacing w:val="-1"/>
              </w:rPr>
              <w:t xml:space="preserve"> </w:t>
            </w:r>
            <w:r>
              <w:t>«Все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хороши?»</w:t>
            </w:r>
          </w:p>
        </w:tc>
        <w:tc>
          <w:tcPr>
            <w:tcW w:w="5245" w:type="dxa"/>
          </w:tcPr>
          <w:p w:rsidR="000729EE" w:rsidRDefault="00697400">
            <w:pPr>
              <w:pStyle w:val="TableParagraph"/>
              <w:spacing w:line="232" w:lineRule="exact"/>
              <w:ind w:left="108"/>
            </w:pPr>
            <w:r>
              <w:t>Проект</w:t>
            </w:r>
            <w:r>
              <w:rPr>
                <w:spacing w:val="-1"/>
              </w:rPr>
              <w:t xml:space="preserve"> </w:t>
            </w:r>
            <w:r>
              <w:t>«Наш школьный</w:t>
            </w:r>
            <w:r>
              <w:rPr>
                <w:spacing w:val="-5"/>
              </w:rPr>
              <w:t xml:space="preserve"> </w:t>
            </w:r>
            <w:r>
              <w:t>двор"</w:t>
            </w:r>
          </w:p>
        </w:tc>
      </w:tr>
      <w:tr w:rsidR="000729EE">
        <w:trPr>
          <w:trHeight w:val="506"/>
        </w:trPr>
        <w:tc>
          <w:tcPr>
            <w:tcW w:w="4957" w:type="dxa"/>
          </w:tcPr>
          <w:p w:rsidR="000729EE" w:rsidRDefault="00697400">
            <w:pPr>
              <w:pStyle w:val="TableParagraph"/>
              <w:tabs>
                <w:tab w:val="left" w:pos="1125"/>
                <w:tab w:val="left" w:pos="1482"/>
                <w:tab w:val="left" w:pos="2996"/>
                <w:tab w:val="left" w:pos="4002"/>
              </w:tabs>
              <w:spacing w:line="247" w:lineRule="exact"/>
            </w:pPr>
            <w:r>
              <w:t>Встреча</w:t>
            </w:r>
            <w:r>
              <w:tab/>
              <w:t>с</w:t>
            </w:r>
            <w:r>
              <w:tab/>
              <w:t>интересными</w:t>
            </w:r>
            <w:r>
              <w:tab/>
              <w:t>людьми</w:t>
            </w:r>
            <w:r>
              <w:tab/>
              <w:t>разных</w:t>
            </w:r>
          </w:p>
          <w:p w:rsidR="000729EE" w:rsidRDefault="00697400">
            <w:pPr>
              <w:pStyle w:val="TableParagraph"/>
              <w:spacing w:before="1" w:line="238" w:lineRule="exact"/>
            </w:pPr>
            <w:r>
              <w:t>профессий</w:t>
            </w:r>
          </w:p>
        </w:tc>
        <w:tc>
          <w:tcPr>
            <w:tcW w:w="5245" w:type="dxa"/>
          </w:tcPr>
          <w:p w:rsidR="000729EE" w:rsidRDefault="00697400">
            <w:pPr>
              <w:pStyle w:val="TableParagraph"/>
              <w:spacing w:line="247" w:lineRule="exact"/>
              <w:ind w:left="108"/>
            </w:pPr>
            <w:r>
              <w:t>Рейды</w:t>
            </w:r>
            <w:r>
              <w:rPr>
                <w:spacing w:val="46"/>
              </w:rPr>
              <w:t xml:space="preserve"> </w:t>
            </w:r>
            <w:r>
              <w:t>«Чистота</w:t>
            </w:r>
            <w:r>
              <w:rPr>
                <w:spacing w:val="98"/>
              </w:rPr>
              <w:t xml:space="preserve"> </w:t>
            </w:r>
            <w:r>
              <w:t>классных</w:t>
            </w:r>
            <w:r>
              <w:rPr>
                <w:spacing w:val="99"/>
              </w:rPr>
              <w:t xml:space="preserve"> </w:t>
            </w:r>
            <w:r>
              <w:t>кабинетов»,</w:t>
            </w:r>
            <w:r>
              <w:rPr>
                <w:spacing w:val="24"/>
              </w:rPr>
              <w:t xml:space="preserve"> </w:t>
            </w:r>
            <w:r>
              <w:t>«Внешний</w:t>
            </w:r>
          </w:p>
          <w:p w:rsidR="000729EE" w:rsidRDefault="00697400">
            <w:pPr>
              <w:pStyle w:val="TableParagraph"/>
              <w:spacing w:before="1" w:line="238" w:lineRule="exact"/>
              <w:ind w:left="108"/>
            </w:pPr>
            <w:r>
              <w:t>вид»,</w:t>
            </w:r>
            <w:r>
              <w:rPr>
                <w:spacing w:val="-1"/>
              </w:rPr>
              <w:t xml:space="preserve"> </w:t>
            </w:r>
            <w:r>
              <w:t>«Сменная</w:t>
            </w:r>
            <w:r>
              <w:rPr>
                <w:spacing w:val="-4"/>
              </w:rPr>
              <w:t xml:space="preserve"> </w:t>
            </w:r>
            <w:r>
              <w:t>обувь»</w:t>
            </w:r>
          </w:p>
        </w:tc>
      </w:tr>
      <w:tr w:rsidR="000729EE">
        <w:trPr>
          <w:trHeight w:val="253"/>
        </w:trPr>
        <w:tc>
          <w:tcPr>
            <w:tcW w:w="4957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</w:p>
        </w:tc>
        <w:tc>
          <w:tcPr>
            <w:tcW w:w="5245" w:type="dxa"/>
          </w:tcPr>
          <w:p w:rsidR="000729EE" w:rsidRDefault="00697400">
            <w:pPr>
              <w:pStyle w:val="TableParagraph"/>
              <w:spacing w:line="234" w:lineRule="exact"/>
              <w:ind w:left="108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«Покормите</w:t>
            </w:r>
            <w:r>
              <w:rPr>
                <w:spacing w:val="-2"/>
              </w:rPr>
              <w:t xml:space="preserve"> </w:t>
            </w:r>
            <w:r>
              <w:t>птиц</w:t>
            </w:r>
            <w:r>
              <w:rPr>
                <w:spacing w:val="-4"/>
              </w:rPr>
              <w:t xml:space="preserve"> </w:t>
            </w:r>
            <w:r>
              <w:t>зимой»</w:t>
            </w:r>
          </w:p>
        </w:tc>
      </w:tr>
      <w:tr w:rsidR="000729EE">
        <w:trPr>
          <w:trHeight w:val="506"/>
        </w:trPr>
        <w:tc>
          <w:tcPr>
            <w:tcW w:w="4957" w:type="dxa"/>
          </w:tcPr>
          <w:p w:rsidR="000729EE" w:rsidRDefault="00697400">
            <w:pPr>
              <w:pStyle w:val="TableParagraph"/>
              <w:spacing w:line="246" w:lineRule="exact"/>
            </w:pPr>
            <w:r>
              <w:t>Тестирование</w:t>
            </w:r>
            <w:r>
              <w:rPr>
                <w:spacing w:val="76"/>
              </w:rPr>
              <w:t xml:space="preserve"> </w:t>
            </w:r>
            <w:r>
              <w:t xml:space="preserve">и  </w:t>
            </w:r>
            <w:r>
              <w:rPr>
                <w:spacing w:val="16"/>
              </w:rPr>
              <w:t xml:space="preserve"> </w:t>
            </w:r>
            <w:r>
              <w:t xml:space="preserve">анкетирование  </w:t>
            </w:r>
            <w:r>
              <w:rPr>
                <w:spacing w:val="20"/>
              </w:rPr>
              <w:t xml:space="preserve"> </w:t>
            </w:r>
            <w:r>
              <w:t xml:space="preserve">учащихся  </w:t>
            </w:r>
            <w:r>
              <w:rPr>
                <w:spacing w:val="17"/>
              </w:rPr>
              <w:t xml:space="preserve"> </w:t>
            </w:r>
            <w:r>
              <w:t>с</w:t>
            </w:r>
          </w:p>
          <w:p w:rsidR="000729EE" w:rsidRDefault="00697400">
            <w:pPr>
              <w:pStyle w:val="TableParagraph"/>
              <w:spacing w:line="240" w:lineRule="exact"/>
            </w:pPr>
            <w:r>
              <w:t>целью</w:t>
            </w:r>
            <w:r>
              <w:rPr>
                <w:spacing w:val="53"/>
              </w:rPr>
              <w:t xml:space="preserve"> </w:t>
            </w:r>
            <w:r>
              <w:t>выявления</w:t>
            </w:r>
            <w:r>
              <w:rPr>
                <w:spacing w:val="51"/>
              </w:rPr>
              <w:t xml:space="preserve"> </w:t>
            </w:r>
            <w:r>
              <w:t>профнаправленности</w:t>
            </w:r>
          </w:p>
        </w:tc>
        <w:tc>
          <w:tcPr>
            <w:tcW w:w="5245" w:type="dxa"/>
          </w:tcPr>
          <w:p w:rsidR="000729EE" w:rsidRDefault="00697400">
            <w:pPr>
              <w:pStyle w:val="TableParagraph"/>
              <w:spacing w:line="247" w:lineRule="exact"/>
              <w:ind w:left="108"/>
            </w:pPr>
            <w:r>
              <w:t>Рейды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проверке</w:t>
            </w:r>
            <w:r>
              <w:rPr>
                <w:spacing w:val="-3"/>
              </w:rPr>
              <w:t xml:space="preserve"> </w:t>
            </w:r>
            <w:r>
              <w:t>сохранности</w:t>
            </w:r>
            <w:r>
              <w:rPr>
                <w:spacing w:val="-3"/>
              </w:rPr>
              <w:t xml:space="preserve"> </w:t>
            </w:r>
            <w:r>
              <w:t>учебников</w:t>
            </w:r>
          </w:p>
        </w:tc>
      </w:tr>
      <w:tr w:rsidR="000729EE">
        <w:trPr>
          <w:trHeight w:val="251"/>
        </w:trPr>
        <w:tc>
          <w:tcPr>
            <w:tcW w:w="4957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профориентации,</w:t>
            </w:r>
            <w:r>
              <w:rPr>
                <w:spacing w:val="-4"/>
              </w:rPr>
              <w:t xml:space="preserve"> </w:t>
            </w:r>
            <w:r>
              <w:t>Ярмарки</w:t>
            </w:r>
            <w:r>
              <w:rPr>
                <w:spacing w:val="-1"/>
              </w:rPr>
              <w:t xml:space="preserve"> </w:t>
            </w:r>
            <w:r>
              <w:t>профессий</w:t>
            </w:r>
          </w:p>
        </w:tc>
        <w:tc>
          <w:tcPr>
            <w:tcW w:w="5245" w:type="dxa"/>
          </w:tcPr>
          <w:p w:rsidR="000729EE" w:rsidRDefault="00697400">
            <w:pPr>
              <w:pStyle w:val="TableParagraph"/>
              <w:spacing w:line="232" w:lineRule="exact"/>
              <w:ind w:left="108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школы</w:t>
            </w:r>
            <w:r>
              <w:rPr>
                <w:spacing w:val="-2"/>
              </w:rPr>
              <w:t xml:space="preserve"> </w:t>
            </w:r>
            <w:r>
              <w:t>к праздникам</w:t>
            </w:r>
          </w:p>
        </w:tc>
      </w:tr>
      <w:tr w:rsidR="000729EE">
        <w:trPr>
          <w:trHeight w:val="253"/>
        </w:trPr>
        <w:tc>
          <w:tcPr>
            <w:tcW w:w="4957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самоуправления</w:t>
            </w:r>
          </w:p>
        </w:tc>
        <w:tc>
          <w:tcPr>
            <w:tcW w:w="5245" w:type="dxa"/>
          </w:tcPr>
          <w:p w:rsidR="000729EE" w:rsidRDefault="00697400">
            <w:pPr>
              <w:pStyle w:val="TableParagraph"/>
              <w:spacing w:line="234" w:lineRule="exact"/>
              <w:ind w:left="108"/>
            </w:pPr>
            <w:r>
              <w:t>-</w:t>
            </w:r>
          </w:p>
        </w:tc>
      </w:tr>
    </w:tbl>
    <w:p w:rsidR="000729EE" w:rsidRDefault="000729EE">
      <w:pPr>
        <w:pStyle w:val="a3"/>
        <w:ind w:left="0" w:firstLine="0"/>
        <w:jc w:val="left"/>
        <w:rPr>
          <w:i/>
        </w:rPr>
      </w:pPr>
    </w:p>
    <w:p w:rsidR="000729EE" w:rsidRDefault="00697400">
      <w:pPr>
        <w:pStyle w:val="2"/>
        <w:numPr>
          <w:ilvl w:val="0"/>
          <w:numId w:val="64"/>
        </w:numPr>
        <w:tabs>
          <w:tab w:val="left" w:pos="4224"/>
        </w:tabs>
        <w:ind w:left="4223" w:hanging="361"/>
        <w:jc w:val="left"/>
      </w:pPr>
      <w:r>
        <w:t>Интеллектуальное</w:t>
      </w:r>
      <w:r>
        <w:rPr>
          <w:spacing w:val="-5"/>
        </w:rPr>
        <w:t xml:space="preserve"> </w:t>
      </w:r>
      <w:r>
        <w:t>воспитание</w:t>
      </w:r>
    </w:p>
    <w:p w:rsidR="000729EE" w:rsidRDefault="000729EE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2"/>
        <w:gridCol w:w="3658"/>
      </w:tblGrid>
      <w:tr w:rsidR="000729EE">
        <w:trPr>
          <w:trHeight w:val="505"/>
        </w:trPr>
        <w:tc>
          <w:tcPr>
            <w:tcW w:w="6522" w:type="dxa"/>
          </w:tcPr>
          <w:p w:rsidR="000729EE" w:rsidRDefault="00697400">
            <w:pPr>
              <w:pStyle w:val="TableParagraph"/>
              <w:spacing w:line="247" w:lineRule="exact"/>
              <w:ind w:left="2662" w:right="2650"/>
              <w:jc w:val="center"/>
            </w:pPr>
            <w:r>
              <w:t>Содержание</w:t>
            </w:r>
          </w:p>
        </w:tc>
        <w:tc>
          <w:tcPr>
            <w:tcW w:w="3658" w:type="dxa"/>
          </w:tcPr>
          <w:p w:rsidR="000729EE" w:rsidRDefault="00697400">
            <w:pPr>
              <w:pStyle w:val="TableParagraph"/>
              <w:tabs>
                <w:tab w:val="left" w:pos="966"/>
                <w:tab w:val="left" w:pos="2514"/>
                <w:tab w:val="left" w:pos="2867"/>
              </w:tabs>
              <w:spacing w:line="247" w:lineRule="exact"/>
              <w:ind w:left="149"/>
            </w:pPr>
            <w:r>
              <w:t>Виды</w:t>
            </w:r>
            <w:r>
              <w:tab/>
              <w:t>деятельности</w:t>
            </w:r>
            <w:r>
              <w:tab/>
              <w:t>/</w:t>
            </w:r>
            <w:r>
              <w:tab/>
              <w:t>Формы</w:t>
            </w:r>
          </w:p>
          <w:p w:rsidR="000729EE" w:rsidRDefault="00697400">
            <w:pPr>
              <w:pStyle w:val="TableParagraph"/>
              <w:spacing w:before="1" w:line="238" w:lineRule="exact"/>
              <w:ind w:left="149"/>
            </w:pP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обучающимися</w:t>
            </w:r>
          </w:p>
        </w:tc>
      </w:tr>
      <w:tr w:rsidR="000729EE">
        <w:trPr>
          <w:trHeight w:val="8714"/>
        </w:trPr>
        <w:tc>
          <w:tcPr>
            <w:tcW w:w="6522" w:type="dxa"/>
          </w:tcPr>
          <w:p w:rsidR="000729EE" w:rsidRDefault="00697400">
            <w:pPr>
              <w:pStyle w:val="TableParagraph"/>
              <w:numPr>
                <w:ilvl w:val="0"/>
                <w:numId w:val="57"/>
              </w:numPr>
              <w:tabs>
                <w:tab w:val="left" w:pos="816"/>
                <w:tab w:val="left" w:pos="817"/>
              </w:tabs>
              <w:ind w:right="97" w:hanging="36"/>
              <w:jc w:val="both"/>
            </w:pPr>
            <w:r>
              <w:t>получают первоначальные представления о роли знаний,</w:t>
            </w:r>
            <w:r>
              <w:rPr>
                <w:spacing w:val="1"/>
              </w:rPr>
              <w:t xml:space="preserve"> </w:t>
            </w:r>
            <w:r>
              <w:t>интеллектуального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общества в процессе изучения учебных дисциплин и проведения</w:t>
            </w:r>
            <w:r>
              <w:rPr>
                <w:spacing w:val="1"/>
              </w:rPr>
              <w:t xml:space="preserve"> </w:t>
            </w:r>
            <w:r>
              <w:t>внеурочных</w:t>
            </w:r>
            <w:r>
              <w:rPr>
                <w:spacing w:val="-1"/>
              </w:rPr>
              <w:t xml:space="preserve"> </w:t>
            </w:r>
            <w:r>
              <w:t>мероприятий;</w:t>
            </w:r>
          </w:p>
          <w:p w:rsidR="000729EE" w:rsidRDefault="00697400">
            <w:pPr>
              <w:pStyle w:val="TableParagraph"/>
              <w:numPr>
                <w:ilvl w:val="0"/>
                <w:numId w:val="57"/>
              </w:numPr>
              <w:tabs>
                <w:tab w:val="left" w:pos="816"/>
                <w:tab w:val="left" w:pos="817"/>
              </w:tabs>
              <w:ind w:right="97" w:hanging="36"/>
              <w:jc w:val="both"/>
            </w:pPr>
            <w:r>
              <w:t>получают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возможностях</w:t>
            </w:r>
            <w:r>
              <w:rPr>
                <w:spacing w:val="1"/>
              </w:rPr>
              <w:t xml:space="preserve"> </w:t>
            </w:r>
            <w:r>
              <w:t>интеллектуальной</w:t>
            </w:r>
            <w:r>
              <w:rPr>
                <w:spacing w:val="50"/>
              </w:rPr>
              <w:t xml:space="preserve"> </w:t>
            </w:r>
            <w:r>
              <w:t>деятельности</w:t>
            </w:r>
            <w:r>
              <w:rPr>
                <w:spacing w:val="54"/>
              </w:rPr>
              <w:t xml:space="preserve"> </w:t>
            </w:r>
            <w:r>
              <w:t>и</w:t>
            </w:r>
          </w:p>
          <w:p w:rsidR="000729EE" w:rsidRDefault="00697400">
            <w:pPr>
              <w:pStyle w:val="TableParagraph"/>
              <w:ind w:left="143" w:right="97"/>
              <w:jc w:val="both"/>
            </w:pPr>
            <w:r>
              <w:t>направлениях развития личности в рамках деятельности детских</w:t>
            </w:r>
            <w:r>
              <w:rPr>
                <w:spacing w:val="1"/>
              </w:rPr>
              <w:t xml:space="preserve"> </w:t>
            </w:r>
            <w:r>
              <w:t>научных</w:t>
            </w:r>
            <w:r>
              <w:rPr>
                <w:spacing w:val="-1"/>
              </w:rPr>
              <w:t xml:space="preserve"> </w:t>
            </w:r>
            <w:r>
              <w:t>сообществ, кружков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0729EE" w:rsidRDefault="00697400">
            <w:pPr>
              <w:pStyle w:val="TableParagraph"/>
              <w:ind w:left="143" w:right="96"/>
              <w:jc w:val="both"/>
            </w:pPr>
            <w:r>
              <w:t>центров</w:t>
            </w:r>
            <w:r>
              <w:rPr>
                <w:spacing w:val="1"/>
              </w:rPr>
              <w:t xml:space="preserve"> </w:t>
            </w:r>
            <w:r>
              <w:t>интеллектуального</w:t>
            </w:r>
            <w:r>
              <w:rPr>
                <w:spacing w:val="1"/>
              </w:rPr>
              <w:t xml:space="preserve"> </w:t>
            </w:r>
            <w:r>
              <w:t>развития,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интеллектуальных</w:t>
            </w:r>
            <w:r>
              <w:rPr>
                <w:spacing w:val="-1"/>
              </w:rPr>
              <w:t xml:space="preserve"> </w:t>
            </w:r>
            <w:r>
              <w:t>игр и т. д.;</w:t>
            </w:r>
          </w:p>
          <w:p w:rsidR="000729EE" w:rsidRDefault="00697400">
            <w:pPr>
              <w:pStyle w:val="TableParagraph"/>
              <w:numPr>
                <w:ilvl w:val="0"/>
                <w:numId w:val="57"/>
              </w:numPr>
              <w:tabs>
                <w:tab w:val="left" w:pos="816"/>
                <w:tab w:val="left" w:pos="817"/>
                <w:tab w:val="left" w:pos="2246"/>
                <w:tab w:val="left" w:pos="4299"/>
                <w:tab w:val="left" w:pos="6187"/>
              </w:tabs>
              <w:ind w:left="107" w:right="99" w:firstLine="0"/>
            </w:pPr>
            <w:r>
              <w:t>получают</w:t>
            </w:r>
            <w:r>
              <w:tab/>
              <w:t>первоначальные</w:t>
            </w:r>
            <w:r>
              <w:tab/>
              <w:t>представления</w:t>
            </w:r>
            <w:r>
              <w:tab/>
            </w:r>
            <w:r>
              <w:rPr>
                <w:spacing w:val="-2"/>
              </w:rPr>
              <w:t>об</w:t>
            </w:r>
            <w:r>
              <w:rPr>
                <w:spacing w:val="-52"/>
              </w:rPr>
              <w:t xml:space="preserve"> </w:t>
            </w:r>
            <w:r>
              <w:t>образовании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интеллектуальном</w:t>
            </w:r>
            <w:r>
              <w:rPr>
                <w:spacing w:val="55"/>
              </w:rPr>
              <w:t xml:space="preserve"> </w:t>
            </w:r>
            <w:r>
              <w:t>развитии</w:t>
            </w:r>
            <w:r>
              <w:rPr>
                <w:spacing w:val="55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общечеловеческой</w:t>
            </w:r>
            <w:r>
              <w:rPr>
                <w:spacing w:val="2"/>
              </w:rPr>
              <w:t xml:space="preserve"> </w:t>
            </w:r>
            <w:r>
              <w:t>ценности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3"/>
              </w:rPr>
              <w:t xml:space="preserve"> </w:t>
            </w:r>
            <w:r>
              <w:t>учебной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</w:p>
          <w:p w:rsidR="000729EE" w:rsidRDefault="00697400">
            <w:pPr>
              <w:pStyle w:val="TableParagraph"/>
              <w:numPr>
                <w:ilvl w:val="0"/>
                <w:numId w:val="57"/>
              </w:numPr>
              <w:tabs>
                <w:tab w:val="left" w:pos="816"/>
                <w:tab w:val="left" w:pos="817"/>
              </w:tabs>
              <w:ind w:right="97" w:hanging="36"/>
            </w:pPr>
            <w:r>
              <w:t>активно</w:t>
            </w:r>
            <w:r>
              <w:rPr>
                <w:spacing w:val="40"/>
              </w:rPr>
              <w:t xml:space="preserve"> </w:t>
            </w:r>
            <w:r>
              <w:t>участвуют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олимпиадах,</w:t>
            </w:r>
            <w:r>
              <w:rPr>
                <w:spacing w:val="39"/>
              </w:rPr>
              <w:t xml:space="preserve"> </w:t>
            </w:r>
            <w:r>
              <w:t>конкурсах,</w:t>
            </w:r>
            <w:r>
              <w:rPr>
                <w:spacing w:val="38"/>
              </w:rPr>
              <w:t xml:space="preserve"> </w:t>
            </w:r>
            <w:r>
              <w:t>творческих</w:t>
            </w:r>
            <w:r>
              <w:rPr>
                <w:spacing w:val="-52"/>
              </w:rPr>
              <w:t xml:space="preserve"> </w:t>
            </w:r>
            <w:r>
              <w:t>лабораториях,</w:t>
            </w:r>
            <w:r>
              <w:rPr>
                <w:spacing w:val="-1"/>
              </w:rPr>
              <w:t xml:space="preserve"> </w:t>
            </w:r>
            <w:r>
              <w:t>интеллектуальных играх,</w:t>
            </w:r>
          </w:p>
          <w:p w:rsidR="000729EE" w:rsidRDefault="00697400">
            <w:pPr>
              <w:pStyle w:val="TableParagraph"/>
              <w:ind w:left="143"/>
            </w:pPr>
            <w:r>
              <w:t>деятельности</w:t>
            </w:r>
            <w:r>
              <w:rPr>
                <w:spacing w:val="12"/>
              </w:rPr>
              <w:t xml:space="preserve"> </w:t>
            </w:r>
            <w:r>
              <w:t>детских</w:t>
            </w:r>
            <w:r>
              <w:rPr>
                <w:spacing w:val="10"/>
              </w:rPr>
              <w:t xml:space="preserve"> </w:t>
            </w:r>
            <w:r>
              <w:t>научных</w:t>
            </w:r>
            <w:r>
              <w:rPr>
                <w:spacing w:val="13"/>
              </w:rPr>
              <w:t xml:space="preserve"> </w:t>
            </w:r>
            <w:r>
              <w:t>сообществ,</w:t>
            </w:r>
            <w:r>
              <w:rPr>
                <w:spacing w:val="13"/>
              </w:rPr>
              <w:t xml:space="preserve"> </w:t>
            </w:r>
            <w:r>
              <w:t>кружков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центров</w:t>
            </w:r>
            <w:r>
              <w:rPr>
                <w:spacing w:val="-52"/>
              </w:rPr>
              <w:t xml:space="preserve"> </w:t>
            </w:r>
            <w:r>
              <w:t>интеллектуальной</w:t>
            </w:r>
            <w:r>
              <w:rPr>
                <w:spacing w:val="-2"/>
              </w:rPr>
              <w:t xml:space="preserve"> </w:t>
            </w:r>
            <w:r>
              <w:t>направленности</w:t>
            </w:r>
          </w:p>
          <w:p w:rsidR="000729EE" w:rsidRDefault="00697400">
            <w:pPr>
              <w:pStyle w:val="TableParagraph"/>
              <w:ind w:left="143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д.;</w:t>
            </w:r>
          </w:p>
          <w:p w:rsidR="000729EE" w:rsidRDefault="00697400">
            <w:pPr>
              <w:pStyle w:val="TableParagraph"/>
              <w:numPr>
                <w:ilvl w:val="0"/>
                <w:numId w:val="57"/>
              </w:numPr>
              <w:tabs>
                <w:tab w:val="left" w:pos="816"/>
                <w:tab w:val="left" w:pos="817"/>
                <w:tab w:val="left" w:pos="2375"/>
                <w:tab w:val="left" w:pos="4343"/>
                <w:tab w:val="left" w:pos="5674"/>
              </w:tabs>
              <w:ind w:right="94" w:hanging="36"/>
            </w:pPr>
            <w:r>
              <w:t>получают</w:t>
            </w:r>
            <w:r>
              <w:tab/>
              <w:t>элементарные</w:t>
            </w:r>
            <w:r>
              <w:tab/>
              <w:t>навыки</w:t>
            </w:r>
            <w:r>
              <w:tab/>
              <w:t>научно-</w:t>
            </w:r>
            <w:r>
              <w:rPr>
                <w:spacing w:val="-52"/>
              </w:rPr>
              <w:t xml:space="preserve"> </w:t>
            </w:r>
            <w:r>
              <w:t>исследовательской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учебно-</w:t>
            </w:r>
            <w:r>
              <w:rPr>
                <w:spacing w:val="1"/>
              </w:rPr>
              <w:t xml:space="preserve"> </w:t>
            </w:r>
            <w:r>
              <w:t>исследовательских</w:t>
            </w:r>
            <w:r>
              <w:rPr>
                <w:spacing w:val="-1"/>
              </w:rPr>
              <w:t xml:space="preserve"> </w:t>
            </w:r>
            <w:r>
              <w:t>проектов;</w:t>
            </w:r>
          </w:p>
          <w:p w:rsidR="000729EE" w:rsidRDefault="00697400">
            <w:pPr>
              <w:pStyle w:val="TableParagraph"/>
              <w:numPr>
                <w:ilvl w:val="0"/>
                <w:numId w:val="57"/>
              </w:numPr>
              <w:tabs>
                <w:tab w:val="left" w:pos="817"/>
              </w:tabs>
              <w:ind w:left="107" w:right="94" w:firstLine="36"/>
              <w:jc w:val="both"/>
            </w:pPr>
            <w:r>
              <w:t>получают</w:t>
            </w:r>
            <w:r>
              <w:rPr>
                <w:spacing w:val="1"/>
              </w:rPr>
              <w:t xml:space="preserve"> </w:t>
            </w:r>
            <w:r>
              <w:t>первоначальные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сотрудничества,</w:t>
            </w:r>
            <w:r>
              <w:rPr>
                <w:spacing w:val="1"/>
              </w:rPr>
              <w:t xml:space="preserve"> </w:t>
            </w:r>
            <w:r>
              <w:t>ролевого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сверстниками, старшими</w:t>
            </w:r>
            <w:r>
              <w:rPr>
                <w:spacing w:val="1"/>
              </w:rPr>
              <w:t xml:space="preserve"> </w:t>
            </w:r>
            <w:r>
              <w:t>детьми,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творческой</w:t>
            </w:r>
            <w:r>
              <w:rPr>
                <w:spacing w:val="56"/>
              </w:rPr>
              <w:t xml:space="preserve"> </w:t>
            </w:r>
            <w:r>
              <w:t>интеллектуальной</w:t>
            </w:r>
            <w:r>
              <w:rPr>
                <w:spacing w:val="56"/>
              </w:rPr>
              <w:t xml:space="preserve"> </w:t>
            </w:r>
            <w:r>
              <w:t>деятельности</w:t>
            </w:r>
            <w:r>
              <w:rPr>
                <w:spacing w:val="56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ходе</w:t>
            </w:r>
            <w:r>
              <w:rPr>
                <w:spacing w:val="1"/>
              </w:rPr>
              <w:t xml:space="preserve"> </w:t>
            </w:r>
            <w:r>
              <w:t>сюжетно­ролевых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ситуаций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различных интеллектуальных</w:t>
            </w:r>
            <w:r>
              <w:rPr>
                <w:spacing w:val="1"/>
              </w:rPr>
              <w:t xml:space="preserve"> </w:t>
            </w:r>
            <w:r>
              <w:t>профессий,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внеурочных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раскрывающих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-1"/>
              </w:rPr>
              <w:t xml:space="preserve"> </w:t>
            </w:r>
            <w:r>
              <w:t>широкий</w:t>
            </w:r>
            <w:r>
              <w:rPr>
                <w:spacing w:val="-2"/>
              </w:rPr>
              <w:t xml:space="preserve"> </w:t>
            </w:r>
            <w:r>
              <w:t>спектр</w:t>
            </w:r>
            <w:r>
              <w:rPr>
                <w:spacing w:val="-1"/>
              </w:rPr>
              <w:t xml:space="preserve"> </w:t>
            </w:r>
            <w:r>
              <w:t>интеллектуальной</w:t>
            </w:r>
            <w:r>
              <w:rPr>
                <w:spacing w:val="-4"/>
              </w:rPr>
              <w:t xml:space="preserve"> </w:t>
            </w:r>
            <w:r>
              <w:t>деятельности);</w:t>
            </w:r>
          </w:p>
          <w:p w:rsidR="000729EE" w:rsidRDefault="00697400">
            <w:pPr>
              <w:pStyle w:val="TableParagraph"/>
              <w:numPr>
                <w:ilvl w:val="0"/>
                <w:numId w:val="57"/>
              </w:numPr>
              <w:tabs>
                <w:tab w:val="left" w:pos="817"/>
              </w:tabs>
              <w:ind w:left="107" w:right="96" w:firstLine="36"/>
              <w:jc w:val="both"/>
            </w:pPr>
            <w:r>
              <w:t>получают</w:t>
            </w:r>
            <w:r>
              <w:rPr>
                <w:spacing w:val="1"/>
              </w:rPr>
              <w:t xml:space="preserve"> </w:t>
            </w:r>
            <w:r>
              <w:t>первоначальные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ответственности,</w:t>
            </w:r>
            <w:r>
              <w:rPr>
                <w:spacing w:val="1"/>
              </w:rPr>
              <w:t xml:space="preserve"> </w:t>
            </w:r>
            <w:r>
              <w:t>возможных</w:t>
            </w:r>
            <w:r>
              <w:rPr>
                <w:spacing w:val="1"/>
              </w:rPr>
              <w:t xml:space="preserve"> </w:t>
            </w:r>
            <w:r>
              <w:t>негативных</w:t>
            </w:r>
            <w:r>
              <w:rPr>
                <w:spacing w:val="1"/>
              </w:rPr>
              <w:t xml:space="preserve"> </w:t>
            </w:r>
            <w:r>
              <w:t>последствиях</w:t>
            </w:r>
            <w:r>
              <w:rPr>
                <w:spacing w:val="-52"/>
              </w:rPr>
              <w:t xml:space="preserve"> </w:t>
            </w:r>
            <w:r>
              <w:t>интеллектуальной</w:t>
            </w:r>
            <w:r>
              <w:rPr>
                <w:spacing w:val="25"/>
              </w:rPr>
              <w:t xml:space="preserve"> </w:t>
            </w:r>
            <w:r>
              <w:t>деятельности,</w:t>
            </w:r>
            <w:r>
              <w:rPr>
                <w:spacing w:val="29"/>
              </w:rPr>
              <w:t xml:space="preserve"> </w:t>
            </w:r>
            <w:r>
              <w:t>знакомятся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r>
              <w:t>этикой</w:t>
            </w:r>
            <w:r>
              <w:rPr>
                <w:spacing w:val="28"/>
              </w:rPr>
              <w:t xml:space="preserve"> </w:t>
            </w:r>
            <w:r>
              <w:t>научной</w:t>
            </w:r>
          </w:p>
          <w:p w:rsidR="000729EE" w:rsidRDefault="00697400">
            <w:pPr>
              <w:pStyle w:val="TableParagraph"/>
              <w:spacing w:line="252" w:lineRule="exact"/>
              <w:ind w:right="97"/>
              <w:jc w:val="both"/>
            </w:pP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-2"/>
              </w:rPr>
              <w:t xml:space="preserve"> </w:t>
            </w:r>
            <w:r>
              <w:t>учебно-исследовательских проектов.</w:t>
            </w:r>
          </w:p>
        </w:tc>
        <w:tc>
          <w:tcPr>
            <w:tcW w:w="3658" w:type="dxa"/>
          </w:tcPr>
          <w:p w:rsidR="000729EE" w:rsidRDefault="00697400">
            <w:pPr>
              <w:pStyle w:val="TableParagraph"/>
              <w:numPr>
                <w:ilvl w:val="0"/>
                <w:numId w:val="56"/>
              </w:numPr>
              <w:tabs>
                <w:tab w:val="left" w:pos="797"/>
                <w:tab w:val="left" w:pos="798"/>
                <w:tab w:val="left" w:pos="2015"/>
              </w:tabs>
              <w:ind w:right="97" w:firstLine="0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предметных</w:t>
            </w:r>
            <w:r>
              <w:rPr>
                <w:spacing w:val="1"/>
              </w:rPr>
              <w:t xml:space="preserve"> </w:t>
            </w:r>
            <w:r>
              <w:t>олимпиадах,</w:t>
            </w:r>
            <w:r>
              <w:tab/>
            </w:r>
            <w:r>
              <w:rPr>
                <w:spacing w:val="-1"/>
              </w:rPr>
              <w:t>международных</w:t>
            </w:r>
            <w:r>
              <w:rPr>
                <w:spacing w:val="-53"/>
              </w:rPr>
              <w:t xml:space="preserve"> </w:t>
            </w:r>
            <w:r>
              <w:t>интеллектуальных</w:t>
            </w:r>
            <w:r>
              <w:rPr>
                <w:spacing w:val="-1"/>
              </w:rPr>
              <w:t xml:space="preserve"> </w:t>
            </w:r>
            <w:r>
              <w:t>играх;</w:t>
            </w:r>
          </w:p>
          <w:p w:rsidR="000729EE" w:rsidRDefault="00697400">
            <w:pPr>
              <w:pStyle w:val="TableParagraph"/>
              <w:numPr>
                <w:ilvl w:val="0"/>
                <w:numId w:val="56"/>
              </w:numPr>
              <w:tabs>
                <w:tab w:val="left" w:pos="1058"/>
                <w:tab w:val="left" w:pos="1059"/>
              </w:tabs>
              <w:ind w:right="95" w:firstLine="0"/>
            </w:pPr>
            <w:r>
              <w:t>научно-исследовательская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ходе</w:t>
            </w:r>
            <w:r>
              <w:rPr>
                <w:spacing w:val="54"/>
              </w:rPr>
              <w:t xml:space="preserve"> </w:t>
            </w:r>
            <w:r>
              <w:t>реализации</w:t>
            </w:r>
          </w:p>
          <w:p w:rsidR="000729EE" w:rsidRDefault="00697400">
            <w:pPr>
              <w:pStyle w:val="TableParagraph"/>
              <w:ind w:left="144" w:right="123"/>
            </w:pPr>
            <w:r>
              <w:rPr>
                <w:spacing w:val="-1"/>
              </w:rPr>
              <w:t>учебно-исследовательских</w:t>
            </w:r>
            <w:r>
              <w:rPr>
                <w:spacing w:val="-52"/>
              </w:rPr>
              <w:t xml:space="preserve"> </w:t>
            </w:r>
            <w:r>
              <w:t>проектов;</w:t>
            </w:r>
          </w:p>
          <w:p w:rsidR="000729EE" w:rsidRDefault="00697400">
            <w:pPr>
              <w:pStyle w:val="TableParagraph"/>
              <w:numPr>
                <w:ilvl w:val="0"/>
                <w:numId w:val="56"/>
              </w:numPr>
              <w:tabs>
                <w:tab w:val="left" w:pos="563"/>
              </w:tabs>
              <w:ind w:right="99" w:firstLine="0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сюжетно­ролевых</w:t>
            </w:r>
            <w:r>
              <w:rPr>
                <w:spacing w:val="-52"/>
              </w:rPr>
              <w:t xml:space="preserve"> </w:t>
            </w:r>
            <w:r>
              <w:t>играх</w:t>
            </w:r>
          </w:p>
          <w:p w:rsidR="000729EE" w:rsidRDefault="00697400">
            <w:pPr>
              <w:pStyle w:val="TableParagraph"/>
              <w:numPr>
                <w:ilvl w:val="0"/>
                <w:numId w:val="56"/>
              </w:numPr>
              <w:tabs>
                <w:tab w:val="left" w:pos="678"/>
              </w:tabs>
              <w:ind w:right="94" w:firstLine="0"/>
              <w:jc w:val="both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школьной,</w:t>
            </w:r>
            <w:r>
              <w:rPr>
                <w:spacing w:val="1"/>
              </w:rPr>
              <w:t xml:space="preserve"> </w:t>
            </w:r>
            <w:r>
              <w:t>городской</w:t>
            </w:r>
            <w:r>
              <w:rPr>
                <w:spacing w:val="1"/>
              </w:rPr>
              <w:t xml:space="preserve"> </w:t>
            </w:r>
            <w:r>
              <w:t>конференции</w:t>
            </w:r>
          </w:p>
        </w:tc>
      </w:tr>
    </w:tbl>
    <w:p w:rsidR="000729EE" w:rsidRDefault="000729EE">
      <w:pPr>
        <w:pStyle w:val="a3"/>
        <w:spacing w:before="4"/>
        <w:ind w:left="0" w:firstLine="0"/>
        <w:jc w:val="left"/>
        <w:rPr>
          <w:b/>
          <w:sz w:val="21"/>
        </w:rPr>
      </w:pPr>
    </w:p>
    <w:p w:rsidR="000729EE" w:rsidRDefault="00697400">
      <w:pPr>
        <w:spacing w:after="6"/>
        <w:ind w:left="2485"/>
        <w:rPr>
          <w:i/>
        </w:rPr>
      </w:pPr>
      <w:r>
        <w:rPr>
          <w:i/>
        </w:rPr>
        <w:t>Мероприятия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осуществлению</w:t>
      </w:r>
      <w:r>
        <w:rPr>
          <w:i/>
          <w:spacing w:val="-3"/>
        </w:rPr>
        <w:t xml:space="preserve"> </w:t>
      </w:r>
      <w:r>
        <w:rPr>
          <w:i/>
        </w:rPr>
        <w:t>содержания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3805"/>
        <w:gridCol w:w="3404"/>
      </w:tblGrid>
      <w:tr w:rsidR="000729EE">
        <w:trPr>
          <w:trHeight w:val="254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34" w:lineRule="exact"/>
              <w:ind w:left="370" w:right="540"/>
              <w:jc w:val="center"/>
            </w:pPr>
            <w:r>
              <w:t>Урочная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spacing w:line="234" w:lineRule="exact"/>
              <w:ind w:left="1250"/>
            </w:pPr>
            <w:r>
              <w:t>Внеурочная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spacing w:line="234" w:lineRule="exact"/>
              <w:ind w:left="640"/>
            </w:pPr>
            <w:r>
              <w:t>Социально-полезная</w:t>
            </w:r>
          </w:p>
        </w:tc>
      </w:tr>
    </w:tbl>
    <w:p w:rsidR="000729EE" w:rsidRDefault="000729EE">
      <w:pPr>
        <w:spacing w:line="234" w:lineRule="exact"/>
        <w:sectPr w:rsidR="000729EE">
          <w:pgSz w:w="11900" w:h="16840"/>
          <w:pgMar w:top="1120" w:right="440" w:bottom="480" w:left="760" w:header="0" w:footer="21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3805"/>
        <w:gridCol w:w="3404"/>
      </w:tblGrid>
      <w:tr w:rsidR="000729EE">
        <w:trPr>
          <w:trHeight w:val="251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32" w:lineRule="exact"/>
              <w:ind w:left="859"/>
            </w:pPr>
            <w:r>
              <w:lastRenderedPageBreak/>
              <w:t>деятельность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spacing w:line="232" w:lineRule="exact"/>
              <w:ind w:left="1190"/>
            </w:pPr>
            <w:r>
              <w:t>деятельность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spacing w:line="232" w:lineRule="exact"/>
              <w:ind w:left="993"/>
            </w:pPr>
            <w:r>
              <w:t>деятельность</w:t>
            </w:r>
          </w:p>
        </w:tc>
      </w:tr>
      <w:tr w:rsidR="000729EE">
        <w:trPr>
          <w:trHeight w:val="254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Предметные</w:t>
            </w:r>
            <w:r>
              <w:rPr>
                <w:spacing w:val="-2"/>
              </w:rPr>
              <w:t xml:space="preserve"> </w:t>
            </w:r>
            <w:r>
              <w:t>недели.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spacing w:line="234" w:lineRule="exact"/>
              <w:ind w:left="105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олимпиадах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Знаний»</w:t>
            </w:r>
          </w:p>
        </w:tc>
      </w:tr>
      <w:tr w:rsidR="000729EE">
        <w:trPr>
          <w:trHeight w:val="506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3" w:lineRule="exact"/>
            </w:pPr>
            <w:r>
              <w:t>Неделя</w:t>
            </w:r>
            <w:r>
              <w:rPr>
                <w:spacing w:val="-1"/>
              </w:rPr>
              <w:t xml:space="preserve"> </w:t>
            </w:r>
            <w:r>
              <w:t>науки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творчества.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tabs>
                <w:tab w:val="left" w:pos="1271"/>
                <w:tab w:val="left" w:pos="1805"/>
                <w:tab w:val="left" w:pos="2807"/>
                <w:tab w:val="left" w:pos="3148"/>
              </w:tabs>
              <w:spacing w:line="243" w:lineRule="exact"/>
              <w:ind w:left="105"/>
            </w:pPr>
            <w:r>
              <w:t>Классный</w:t>
            </w:r>
            <w:r>
              <w:tab/>
              <w:t>час</w:t>
            </w:r>
            <w:r>
              <w:tab/>
              <w:t>«Знания</w:t>
            </w:r>
            <w:r>
              <w:tab/>
              <w:t>–</w:t>
            </w:r>
            <w:r>
              <w:tab/>
              <w:t>мой</w:t>
            </w:r>
          </w:p>
          <w:p w:rsidR="000729EE" w:rsidRDefault="00697400">
            <w:pPr>
              <w:pStyle w:val="TableParagraph"/>
              <w:spacing w:before="2" w:line="241" w:lineRule="exact"/>
              <w:ind w:left="105"/>
            </w:pPr>
            <w:r>
              <w:t>капитал»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spacing w:line="243" w:lineRule="exact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«Последнего</w:t>
            </w:r>
            <w:r>
              <w:rPr>
                <w:spacing w:val="-2"/>
              </w:rPr>
              <w:t xml:space="preserve"> </w:t>
            </w:r>
            <w:r>
              <w:t>звонка»</w:t>
            </w:r>
          </w:p>
        </w:tc>
      </w:tr>
      <w:tr w:rsidR="000729EE">
        <w:trPr>
          <w:trHeight w:val="758"/>
        </w:trPr>
        <w:tc>
          <w:tcPr>
            <w:tcW w:w="3138" w:type="dxa"/>
          </w:tcPr>
          <w:p w:rsidR="000729EE" w:rsidRDefault="00697400">
            <w:pPr>
              <w:pStyle w:val="TableParagraph"/>
              <w:tabs>
                <w:tab w:val="left" w:pos="1578"/>
                <w:tab w:val="left" w:pos="2799"/>
              </w:tabs>
              <w:spacing w:line="242" w:lineRule="auto"/>
              <w:ind w:right="98"/>
            </w:pPr>
            <w:r>
              <w:t>Подготовка</w:t>
            </w:r>
            <w:r>
              <w:tab/>
              <w:t>проектов</w:t>
            </w:r>
            <w:r>
              <w:tab/>
            </w:r>
            <w:r>
              <w:rPr>
                <w:spacing w:val="-2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предметам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tabs>
                <w:tab w:val="left" w:pos="2411"/>
              </w:tabs>
              <w:spacing w:line="242" w:lineRule="auto"/>
              <w:ind w:left="105" w:right="98"/>
            </w:pPr>
            <w:r>
              <w:t>Подготовка</w:t>
            </w:r>
            <w:r>
              <w:tab/>
            </w:r>
            <w:r>
              <w:rPr>
                <w:spacing w:val="-1"/>
              </w:rP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исследовательских</w:t>
            </w:r>
            <w:r>
              <w:rPr>
                <w:spacing w:val="-1"/>
              </w:rPr>
              <w:t xml:space="preserve"> </w:t>
            </w:r>
            <w:r>
              <w:t>работ.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tabs>
                <w:tab w:val="left" w:pos="2125"/>
              </w:tabs>
              <w:spacing w:line="243" w:lineRule="exact"/>
            </w:pPr>
            <w:r>
              <w:t>Праздники,</w:t>
            </w:r>
            <w:r>
              <w:tab/>
              <w:t>театральные</w:t>
            </w:r>
          </w:p>
          <w:p w:rsidR="000729EE" w:rsidRDefault="00697400">
            <w:pPr>
              <w:pStyle w:val="TableParagraph"/>
              <w:tabs>
                <w:tab w:val="left" w:pos="1587"/>
                <w:tab w:val="left" w:pos="2314"/>
              </w:tabs>
              <w:spacing w:line="252" w:lineRule="exact"/>
              <w:ind w:right="97"/>
            </w:pPr>
            <w:r>
              <w:t>постановки</w:t>
            </w:r>
            <w:r>
              <w:tab/>
              <w:t>для</w:t>
            </w:r>
            <w:r>
              <w:tab/>
            </w:r>
            <w:r>
              <w:rPr>
                <w:spacing w:val="-1"/>
              </w:rPr>
              <w:t>начальной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</w:tr>
      <w:tr w:rsidR="000729EE">
        <w:trPr>
          <w:trHeight w:val="760"/>
        </w:trPr>
        <w:tc>
          <w:tcPr>
            <w:tcW w:w="3138" w:type="dxa"/>
          </w:tcPr>
          <w:p w:rsidR="000729EE" w:rsidRDefault="00697400">
            <w:pPr>
              <w:pStyle w:val="TableParagraph"/>
              <w:tabs>
                <w:tab w:val="left" w:pos="1400"/>
                <w:tab w:val="left" w:pos="2516"/>
              </w:tabs>
              <w:ind w:right="98"/>
            </w:pPr>
            <w:r>
              <w:t>Школьный</w:t>
            </w:r>
            <w:r>
              <w:rPr>
                <w:spacing w:val="47"/>
              </w:rPr>
              <w:t xml:space="preserve"> </w:t>
            </w:r>
            <w:r>
              <w:t>конкурс</w:t>
            </w:r>
            <w:r>
              <w:rPr>
                <w:spacing w:val="24"/>
              </w:rPr>
              <w:t xml:space="preserve"> </w:t>
            </w:r>
            <w:r>
              <w:t>«Лучший</w:t>
            </w:r>
            <w:r>
              <w:rPr>
                <w:spacing w:val="-52"/>
              </w:rPr>
              <w:t xml:space="preserve"> </w:t>
            </w:r>
            <w:r>
              <w:t>ученик»,</w:t>
            </w:r>
            <w:r>
              <w:tab/>
              <w:t>«Лучший</w:t>
            </w:r>
            <w:r>
              <w:tab/>
            </w:r>
            <w:r>
              <w:rPr>
                <w:spacing w:val="-1"/>
              </w:rPr>
              <w:t>класс</w:t>
            </w:r>
          </w:p>
          <w:p w:rsidR="000729EE" w:rsidRDefault="00697400">
            <w:pPr>
              <w:pStyle w:val="TableParagraph"/>
              <w:spacing w:line="242" w:lineRule="exact"/>
            </w:pPr>
            <w:r>
              <w:t>года»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spacing w:line="246" w:lineRule="exact"/>
              <w:ind w:left="3"/>
              <w:jc w:val="center"/>
            </w:pPr>
            <w:r>
              <w:t>-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spacing w:line="246" w:lineRule="exact"/>
              <w:ind w:left="5"/>
              <w:jc w:val="center"/>
            </w:pPr>
            <w:r>
              <w:t>-</w:t>
            </w:r>
          </w:p>
        </w:tc>
      </w:tr>
    </w:tbl>
    <w:p w:rsidR="000729EE" w:rsidRDefault="000729EE">
      <w:pPr>
        <w:pStyle w:val="a3"/>
        <w:spacing w:before="6"/>
        <w:ind w:left="0" w:firstLine="0"/>
        <w:jc w:val="left"/>
        <w:rPr>
          <w:i/>
          <w:sz w:val="13"/>
        </w:rPr>
      </w:pPr>
    </w:p>
    <w:p w:rsidR="000729EE" w:rsidRDefault="00697400">
      <w:pPr>
        <w:pStyle w:val="2"/>
        <w:numPr>
          <w:ilvl w:val="0"/>
          <w:numId w:val="64"/>
        </w:numPr>
        <w:tabs>
          <w:tab w:val="left" w:pos="4068"/>
        </w:tabs>
        <w:spacing w:before="92"/>
        <w:ind w:left="4067" w:hanging="361"/>
        <w:jc w:val="left"/>
      </w:pPr>
      <w:r>
        <w:t>Здоровьесберегающее</w:t>
      </w:r>
      <w:r>
        <w:rPr>
          <w:spacing w:val="-3"/>
        </w:rPr>
        <w:t xml:space="preserve"> </w:t>
      </w:r>
      <w:r>
        <w:t>воспитание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left="233" w:right="842" w:firstLine="660"/>
      </w:pPr>
      <w:r>
        <w:t>Формирование осознанного отношения к собственному здоровью, устойчивых представлений</w:t>
      </w:r>
      <w:r>
        <w:rPr>
          <w:spacing w:val="1"/>
        </w:rPr>
        <w:t xml:space="preserve"> </w:t>
      </w:r>
      <w:r>
        <w:t>о здоровье и здоровом образе жизни; факторах,</w:t>
      </w:r>
      <w:r>
        <w:rPr>
          <w:spacing w:val="56"/>
        </w:rPr>
        <w:t xml:space="preserve"> </w:t>
      </w:r>
      <w:r>
        <w:t>оказывающих</w:t>
      </w:r>
      <w:r>
        <w:rPr>
          <w:spacing w:val="56"/>
        </w:rPr>
        <w:t xml:space="preserve"> </w:t>
      </w:r>
      <w:r>
        <w:t>позитивное</w:t>
      </w:r>
      <w:r>
        <w:rPr>
          <w:spacing w:val="56"/>
        </w:rPr>
        <w:t xml:space="preserve"> </w:t>
      </w:r>
      <w:r>
        <w:t>и   негативное   влияние</w:t>
      </w:r>
      <w:r>
        <w:rPr>
          <w:spacing w:val="-5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здоровье;</w:t>
      </w:r>
      <w:r>
        <w:rPr>
          <w:spacing w:val="53"/>
        </w:rPr>
        <w:t xml:space="preserve"> </w:t>
      </w:r>
      <w:r>
        <w:t>формирование  личных</w:t>
      </w:r>
      <w:r>
        <w:rPr>
          <w:spacing w:val="54"/>
        </w:rPr>
        <w:t xml:space="preserve"> </w:t>
      </w:r>
      <w:r>
        <w:t>убеждений,</w:t>
      </w:r>
      <w:r>
        <w:rPr>
          <w:spacing w:val="52"/>
        </w:rPr>
        <w:t xml:space="preserve"> </w:t>
      </w:r>
      <w:r>
        <w:t>качеств</w:t>
      </w:r>
      <w:r>
        <w:rPr>
          <w:spacing w:val="54"/>
        </w:rPr>
        <w:t xml:space="preserve"> </w:t>
      </w:r>
      <w:r>
        <w:t>и  привычек,</w:t>
      </w:r>
    </w:p>
    <w:p w:rsidR="000729EE" w:rsidRDefault="00697400">
      <w:pPr>
        <w:pStyle w:val="a3"/>
        <w:spacing w:line="242" w:lineRule="auto"/>
        <w:ind w:left="233" w:right="845" w:firstLine="0"/>
      </w:pPr>
      <w:r>
        <w:t>способствующих снижению риска здоровью в повседневной жизни, включает несколько комплексов</w:t>
      </w:r>
      <w:r>
        <w:rPr>
          <w:spacing w:val="1"/>
        </w:rPr>
        <w:t xml:space="preserve"> </w:t>
      </w:r>
      <w:r>
        <w:t>мероприятий.</w:t>
      </w:r>
    </w:p>
    <w:p w:rsidR="000729EE" w:rsidRDefault="00697400">
      <w:pPr>
        <w:pStyle w:val="a3"/>
        <w:ind w:left="233" w:right="841" w:firstLine="662"/>
      </w:pPr>
      <w:r>
        <w:rPr>
          <w:i/>
        </w:rPr>
        <w:t>Первый</w:t>
      </w:r>
      <w:r>
        <w:rPr>
          <w:i/>
          <w:spacing w:val="1"/>
        </w:rPr>
        <w:t xml:space="preserve"> </w:t>
      </w:r>
      <w:r>
        <w:rPr>
          <w:i/>
        </w:rPr>
        <w:t>комплекс</w:t>
      </w:r>
      <w:r>
        <w:rPr>
          <w:i/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рациональный режим дня и отдыха; следовать рациональному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динамике</w:t>
      </w:r>
      <w:r>
        <w:rPr>
          <w:spacing w:val="56"/>
        </w:rPr>
        <w:t xml:space="preserve"> </w:t>
      </w:r>
      <w:r>
        <w:t>работоспособности,</w:t>
      </w:r>
      <w:r>
        <w:rPr>
          <w:spacing w:val="56"/>
        </w:rPr>
        <w:t xml:space="preserve"> </w:t>
      </w:r>
      <w:r>
        <w:t>утомляемости,</w:t>
      </w:r>
      <w:r>
        <w:rPr>
          <w:spacing w:val="56"/>
        </w:rPr>
        <w:t xml:space="preserve"> </w:t>
      </w:r>
      <w:r>
        <w:t>напряженности</w:t>
      </w:r>
      <w:r>
        <w:rPr>
          <w:spacing w:val="56"/>
        </w:rPr>
        <w:t xml:space="preserve"> </w:t>
      </w:r>
      <w:r>
        <w:t>разных</w:t>
      </w:r>
      <w:r>
        <w:rPr>
          <w:spacing w:val="56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деятельности; выбирать оптимальный режим дня с учетом учебных и внеучебных нагрузок; умение</w:t>
      </w:r>
      <w:r>
        <w:rPr>
          <w:spacing w:val="1"/>
        </w:rPr>
        <w:t xml:space="preserve"> </w:t>
      </w:r>
      <w:r>
        <w:t>планировать и рационально распределять учебные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экзаменам;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работоспособности;</w:t>
      </w:r>
      <w:r>
        <w:rPr>
          <w:spacing w:val="-1"/>
        </w:rPr>
        <w:t xml:space="preserve"> </w:t>
      </w:r>
      <w:r>
        <w:t>знание основ</w:t>
      </w:r>
      <w:r>
        <w:rPr>
          <w:spacing w:val="-3"/>
        </w:rPr>
        <w:t xml:space="preserve"> </w:t>
      </w:r>
      <w:r>
        <w:t>профилактики переутомления</w:t>
      </w:r>
      <w:r>
        <w:rPr>
          <w:spacing w:val="-3"/>
        </w:rPr>
        <w:t xml:space="preserve"> </w:t>
      </w:r>
      <w:r>
        <w:t>и перенапряжения.</w:t>
      </w:r>
    </w:p>
    <w:p w:rsidR="000729EE" w:rsidRDefault="00697400">
      <w:pPr>
        <w:pStyle w:val="a3"/>
        <w:ind w:left="233" w:right="839" w:firstLine="607"/>
      </w:pPr>
      <w:r>
        <w:rPr>
          <w:i/>
        </w:rPr>
        <w:t xml:space="preserve">Второй комплекс </w:t>
      </w:r>
      <w:r>
        <w:t>мероприятий формирует у обучающихся: представление о необходимой и</w:t>
      </w:r>
      <w:r>
        <w:rPr>
          <w:spacing w:val="1"/>
        </w:rPr>
        <w:t xml:space="preserve"> </w:t>
      </w:r>
      <w:r>
        <w:t>достаточной двигательной активности, элементах и правилах закаливания, выбор 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рисках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неадекватных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биостимуляторов;</w:t>
      </w:r>
      <w:r>
        <w:rPr>
          <w:spacing w:val="56"/>
        </w:rPr>
        <w:t xml:space="preserve"> </w:t>
      </w:r>
      <w:r>
        <w:t>потребность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двигательной</w:t>
      </w:r>
      <w:r>
        <w:rPr>
          <w:spacing w:val="56"/>
        </w:rPr>
        <w:t xml:space="preserve"> </w:t>
      </w:r>
      <w:r>
        <w:t>активности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ежедневных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 культурой;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виды</w:t>
      </w:r>
      <w:r>
        <w:rPr>
          <w:spacing w:val="56"/>
        </w:rPr>
        <w:t xml:space="preserve"> </w:t>
      </w:r>
      <w:r>
        <w:t>физкультуры</w:t>
      </w:r>
      <w:r>
        <w:rPr>
          <w:spacing w:val="55"/>
        </w:rPr>
        <w:t xml:space="preserve"> </w:t>
      </w:r>
      <w:r>
        <w:t>(зарядка)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интеграция с</w:t>
      </w:r>
      <w:r>
        <w:rPr>
          <w:spacing w:val="1"/>
        </w:rPr>
        <w:t xml:space="preserve"> </w:t>
      </w:r>
      <w:r>
        <w:t>курсом</w:t>
      </w:r>
      <w:r>
        <w:rPr>
          <w:spacing w:val="1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культуры.</w:t>
      </w:r>
    </w:p>
    <w:p w:rsidR="000729EE" w:rsidRDefault="00697400">
      <w:pPr>
        <w:pStyle w:val="a3"/>
        <w:ind w:left="233" w:right="842" w:firstLine="607"/>
      </w:pPr>
      <w:r>
        <w:rPr>
          <w:i/>
        </w:rPr>
        <w:t>Третий</w:t>
      </w:r>
      <w:r>
        <w:rPr>
          <w:i/>
          <w:spacing w:val="1"/>
        </w:rPr>
        <w:t xml:space="preserve"> </w:t>
      </w:r>
      <w:r>
        <w:rPr>
          <w:i/>
        </w:rPr>
        <w:t>комплекс</w:t>
      </w:r>
      <w:r>
        <w:rPr>
          <w:i/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(напряжения,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переутомления)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субъективным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(пульс,</w:t>
      </w:r>
      <w:r>
        <w:rPr>
          <w:spacing w:val="1"/>
        </w:rPr>
        <w:t xml:space="preserve"> </w:t>
      </w:r>
      <w:r>
        <w:t>дыхание,</w:t>
      </w:r>
      <w:r>
        <w:rPr>
          <w:spacing w:val="56"/>
        </w:rPr>
        <w:t xml:space="preserve"> </w:t>
      </w:r>
      <w:r>
        <w:t>состояние</w:t>
      </w:r>
      <w:r>
        <w:rPr>
          <w:spacing w:val="56"/>
        </w:rPr>
        <w:t xml:space="preserve"> </w:t>
      </w:r>
      <w:r>
        <w:t>кожных</w:t>
      </w:r>
      <w:r>
        <w:rPr>
          <w:spacing w:val="56"/>
        </w:rPr>
        <w:t xml:space="preserve"> </w:t>
      </w:r>
      <w:r>
        <w:t>покровов)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учетом</w:t>
      </w:r>
      <w:r>
        <w:rPr>
          <w:spacing w:val="56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стрессовых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 эмоционального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напряжения;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стрессовых</w:t>
      </w:r>
      <w:r>
        <w:rPr>
          <w:spacing w:val="1"/>
        </w:rPr>
        <w:t xml:space="preserve"> </w:t>
      </w:r>
      <w:r>
        <w:t>ситуациях; представления 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вызывающих,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влияний;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разгрузки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56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данного</w:t>
      </w:r>
      <w:r>
        <w:rPr>
          <w:spacing w:val="56"/>
        </w:rPr>
        <w:t xml:space="preserve"> </w:t>
      </w:r>
      <w:r>
        <w:t>комплекса</w:t>
      </w:r>
      <w:r>
        <w:rPr>
          <w:spacing w:val="56"/>
        </w:rPr>
        <w:t xml:space="preserve"> </w:t>
      </w:r>
      <w:r>
        <w:t>обучающиеся</w:t>
      </w:r>
      <w:r>
        <w:rPr>
          <w:spacing w:val="56"/>
        </w:rPr>
        <w:t xml:space="preserve"> </w:t>
      </w:r>
      <w:r>
        <w:t>получают</w:t>
      </w:r>
      <w:r>
        <w:rPr>
          <w:spacing w:val="56"/>
        </w:rPr>
        <w:t xml:space="preserve"> </w:t>
      </w:r>
      <w:r>
        <w:t xml:space="preserve">представления  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 физическим и психологическим состоянием без использования</w:t>
      </w:r>
      <w:r>
        <w:rPr>
          <w:spacing w:val="1"/>
        </w:rPr>
        <w:t xml:space="preserve"> </w:t>
      </w:r>
      <w:r>
        <w:t>медикаментозных</w:t>
      </w:r>
      <w:r>
        <w:rPr>
          <w:spacing w:val="-1"/>
        </w:rPr>
        <w:t xml:space="preserve"> </w:t>
      </w:r>
      <w:r>
        <w:t>и тонизирующих средств.</w:t>
      </w:r>
    </w:p>
    <w:p w:rsidR="000729EE" w:rsidRDefault="00697400">
      <w:pPr>
        <w:pStyle w:val="a3"/>
        <w:ind w:left="233" w:right="840" w:firstLine="497"/>
      </w:pPr>
      <w:r>
        <w:rPr>
          <w:i/>
        </w:rPr>
        <w:t xml:space="preserve">Четвертый комплекс </w:t>
      </w:r>
      <w:r>
        <w:t>мероприятий формирует у обучающихся: представление о рациональном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направленных на сохранение и укрепление здоровья; готовность соблюдать правила рационального</w:t>
      </w:r>
      <w:r>
        <w:rPr>
          <w:spacing w:val="1"/>
        </w:rPr>
        <w:t xml:space="preserve"> </w:t>
      </w:r>
      <w:r>
        <w:t>питания; знание правил этикета, связанных с питанием, осознание того, что навыки этикета являются</w:t>
      </w:r>
      <w:r>
        <w:rPr>
          <w:spacing w:val="-52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питания, его связи с культурой и историей народа; интерес к народным традициям, связанным с</w:t>
      </w:r>
      <w:r>
        <w:rPr>
          <w:spacing w:val="1"/>
        </w:rPr>
        <w:t xml:space="preserve"> </w:t>
      </w:r>
      <w:r>
        <w:t>питанием и здоровьем, расширение знаний об истории и традициях своего народа; чувство уважения</w:t>
      </w:r>
      <w:r>
        <w:rPr>
          <w:spacing w:val="1"/>
        </w:rPr>
        <w:t xml:space="preserve"> </w:t>
      </w:r>
      <w:r>
        <w:t>к культуре своего народа, культуре и традициям других народов. В результате реализации 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рацион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</w:t>
      </w:r>
      <w:r>
        <w:rPr>
          <w:spacing w:val="55"/>
        </w:rPr>
        <w:t xml:space="preserve"> </w:t>
      </w:r>
      <w:r>
        <w:t>(учебной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-2"/>
        </w:rPr>
        <w:t xml:space="preserve"> </w:t>
      </w:r>
      <w:r>
        <w:t>нагрузке).</w:t>
      </w:r>
    </w:p>
    <w:p w:rsidR="000729EE" w:rsidRDefault="00697400">
      <w:pPr>
        <w:pStyle w:val="a3"/>
        <w:ind w:left="233" w:right="842" w:firstLine="497"/>
      </w:pPr>
      <w:r>
        <w:rPr>
          <w:i/>
        </w:rPr>
        <w:t>Пятый</w:t>
      </w:r>
      <w:r>
        <w:rPr>
          <w:i/>
          <w:spacing w:val="1"/>
        </w:rPr>
        <w:t xml:space="preserve"> </w:t>
      </w:r>
      <w:r>
        <w:rPr>
          <w:i/>
        </w:rPr>
        <w:t>комплекс</w:t>
      </w:r>
      <w:r>
        <w:rPr>
          <w:i/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рода</w:t>
      </w:r>
      <w:r>
        <w:rPr>
          <w:spacing w:val="56"/>
        </w:rPr>
        <w:t xml:space="preserve"> </w:t>
      </w:r>
      <w:r>
        <w:t>зависимостей: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о ценности здоровья, важности и необходимости 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нему;</w:t>
      </w:r>
      <w:r>
        <w:rPr>
          <w:spacing w:val="-1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воспитание</w:t>
      </w:r>
    </w:p>
    <w:p w:rsidR="000729EE" w:rsidRDefault="000729EE">
      <w:pPr>
        <w:sectPr w:rsidR="000729EE">
          <w:pgSz w:w="11900" w:h="16840"/>
          <w:pgMar w:top="1120" w:right="440" w:bottom="480" w:left="760" w:header="0" w:footer="215" w:gutter="0"/>
          <w:cols w:space="720"/>
        </w:sectPr>
      </w:pPr>
    </w:p>
    <w:p w:rsidR="000729EE" w:rsidRDefault="00697400">
      <w:pPr>
        <w:pStyle w:val="a3"/>
        <w:spacing w:before="70"/>
        <w:ind w:left="233" w:right="839" w:firstLine="0"/>
      </w:pPr>
      <w:r>
        <w:lastRenderedPageBreak/>
        <w:t>готовности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правила;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регуляции своего поведения, эмоционального состояния; формирование умений оценивать ситуацию</w:t>
      </w:r>
      <w:r>
        <w:rPr>
          <w:spacing w:val="1"/>
        </w:rPr>
        <w:t xml:space="preserve"> </w:t>
      </w:r>
      <w:r>
        <w:t>и противостоять негативному давлению со стороны окружающих; формирование представлений о</w:t>
      </w:r>
      <w:r>
        <w:rPr>
          <w:spacing w:val="1"/>
        </w:rPr>
        <w:t xml:space="preserve"> </w:t>
      </w:r>
      <w:r>
        <w:t>наркотизации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опасном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неизбежных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наркотизации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самореализации, достижения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успеха;</w:t>
      </w:r>
      <w:r>
        <w:rPr>
          <w:spacing w:val="1"/>
        </w:rPr>
        <w:t xml:space="preserve"> </w:t>
      </w:r>
      <w:r>
        <w:t>вовлечение подростков в социально значимую</w:t>
      </w:r>
      <w:r>
        <w:rPr>
          <w:spacing w:val="1"/>
        </w:rPr>
        <w:t xml:space="preserve"> </w:t>
      </w:r>
      <w:r>
        <w:t>деятельность, позволяющую им реализовать потребность в признании окружающих, проявить свои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способности;</w:t>
      </w:r>
      <w:r>
        <w:rPr>
          <w:spacing w:val="56"/>
        </w:rPr>
        <w:t xml:space="preserve"> </w:t>
      </w:r>
      <w:r>
        <w:t>ознакомление</w:t>
      </w:r>
      <w:r>
        <w:rPr>
          <w:spacing w:val="56"/>
        </w:rPr>
        <w:t xml:space="preserve"> </w:t>
      </w:r>
      <w:r>
        <w:t>подростков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разнообразными</w:t>
      </w:r>
      <w:r>
        <w:rPr>
          <w:spacing w:val="56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проведения</w:t>
      </w:r>
      <w:r>
        <w:rPr>
          <w:spacing w:val="53"/>
        </w:rPr>
        <w:t xml:space="preserve"> </w:t>
      </w:r>
      <w:r>
        <w:t>досуга;</w:t>
      </w:r>
      <w:r>
        <w:rPr>
          <w:spacing w:val="54"/>
        </w:rPr>
        <w:t xml:space="preserve"> </w:t>
      </w:r>
      <w:r>
        <w:t>формирование  умений</w:t>
      </w:r>
      <w:r>
        <w:rPr>
          <w:spacing w:val="54"/>
        </w:rPr>
        <w:t xml:space="preserve"> </w:t>
      </w:r>
      <w:r>
        <w:t>рационально</w:t>
      </w:r>
    </w:p>
    <w:p w:rsidR="000729EE" w:rsidRDefault="00697400">
      <w:pPr>
        <w:pStyle w:val="a3"/>
        <w:spacing w:before="2"/>
        <w:ind w:left="233" w:right="844" w:firstLine="0"/>
      </w:pPr>
      <w:r>
        <w:t>проводить свободное время (время отдыха) на основе анализа своего режима; развитие способности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время, проведенное за</w:t>
      </w:r>
      <w:r>
        <w:rPr>
          <w:spacing w:val="-3"/>
        </w:rPr>
        <w:t xml:space="preserve"> </w:t>
      </w:r>
      <w:r>
        <w:t>компьютером.</w:t>
      </w:r>
    </w:p>
    <w:p w:rsidR="000729EE" w:rsidRDefault="000729EE">
      <w:pPr>
        <w:pStyle w:val="a3"/>
        <w:spacing w:before="5"/>
        <w:ind w:left="0" w:firstLine="0"/>
        <w:jc w:val="left"/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5247"/>
      </w:tblGrid>
      <w:tr w:rsidR="000729EE">
        <w:trPr>
          <w:trHeight w:val="506"/>
        </w:trPr>
        <w:tc>
          <w:tcPr>
            <w:tcW w:w="5099" w:type="dxa"/>
          </w:tcPr>
          <w:p w:rsidR="000729EE" w:rsidRDefault="00697400">
            <w:pPr>
              <w:pStyle w:val="TableParagraph"/>
              <w:spacing w:line="247" w:lineRule="exact"/>
              <w:ind w:left="1948" w:right="1940"/>
              <w:jc w:val="center"/>
            </w:pPr>
            <w:r>
              <w:t>Содержание</w:t>
            </w:r>
          </w:p>
        </w:tc>
        <w:tc>
          <w:tcPr>
            <w:tcW w:w="5247" w:type="dxa"/>
          </w:tcPr>
          <w:p w:rsidR="000729EE" w:rsidRDefault="00697400">
            <w:pPr>
              <w:pStyle w:val="TableParagraph"/>
              <w:spacing w:line="246" w:lineRule="exact"/>
              <w:ind w:left="834" w:right="717"/>
              <w:jc w:val="center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0729EE" w:rsidRDefault="00697400">
            <w:pPr>
              <w:pStyle w:val="TableParagraph"/>
              <w:spacing w:line="240" w:lineRule="exact"/>
              <w:ind w:left="727" w:right="717"/>
              <w:jc w:val="center"/>
            </w:pPr>
            <w:r>
              <w:t>обучающимися</w:t>
            </w:r>
          </w:p>
        </w:tc>
      </w:tr>
      <w:tr w:rsidR="000729EE">
        <w:trPr>
          <w:trHeight w:val="9615"/>
        </w:trPr>
        <w:tc>
          <w:tcPr>
            <w:tcW w:w="5099" w:type="dxa"/>
          </w:tcPr>
          <w:p w:rsidR="000729EE" w:rsidRDefault="00697400">
            <w:pPr>
              <w:pStyle w:val="TableParagraph"/>
              <w:numPr>
                <w:ilvl w:val="0"/>
                <w:numId w:val="55"/>
              </w:numPr>
              <w:tabs>
                <w:tab w:val="left" w:pos="276"/>
                <w:tab w:val="left" w:pos="2235"/>
                <w:tab w:val="left" w:pos="2826"/>
                <w:tab w:val="left" w:pos="3549"/>
                <w:tab w:val="left" w:pos="4883"/>
              </w:tabs>
              <w:ind w:right="94" w:firstLine="0"/>
              <w:jc w:val="both"/>
            </w:pPr>
            <w:r>
              <w:t>осознание единства и взаимовлияния различных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человека:</w:t>
            </w:r>
            <w:r>
              <w:rPr>
                <w:spacing w:val="1"/>
              </w:rPr>
              <w:t xml:space="preserve"> </w:t>
            </w:r>
            <w:r>
              <w:t>физического</w:t>
            </w:r>
            <w:r>
              <w:rPr>
                <w:spacing w:val="1"/>
              </w:rPr>
              <w:t xml:space="preserve"> </w:t>
            </w:r>
            <w:r>
              <w:t>(сила,</w:t>
            </w:r>
            <w:r>
              <w:rPr>
                <w:spacing w:val="1"/>
              </w:rPr>
              <w:t xml:space="preserve"> </w:t>
            </w:r>
            <w:r>
              <w:t>ловкость,</w:t>
            </w:r>
            <w:r>
              <w:rPr>
                <w:spacing w:val="1"/>
              </w:rPr>
              <w:t xml:space="preserve"> </w:t>
            </w:r>
            <w:r>
              <w:t>выносливость),</w:t>
            </w:r>
            <w:r>
              <w:rPr>
                <w:spacing w:val="1"/>
              </w:rPr>
              <w:t xml:space="preserve"> </w:t>
            </w:r>
            <w:r>
              <w:t>физиологического</w:t>
            </w:r>
            <w:r>
              <w:rPr>
                <w:spacing w:val="1"/>
              </w:rPr>
              <w:t xml:space="preserve"> </w:t>
            </w:r>
            <w:r>
              <w:t>(работоспособность,</w:t>
            </w:r>
            <w:r>
              <w:tab/>
            </w:r>
            <w:r>
              <w:tab/>
              <w:t>устойчивость</w:t>
            </w:r>
            <w:r>
              <w:tab/>
            </w:r>
            <w:r>
              <w:rPr>
                <w:spacing w:val="-2"/>
              </w:rPr>
              <w:t>к</w:t>
            </w:r>
            <w:r>
              <w:rPr>
                <w:spacing w:val="-53"/>
              </w:rPr>
              <w:t xml:space="preserve"> </w:t>
            </w:r>
            <w:r>
              <w:t>заболеваниям),</w:t>
            </w:r>
            <w:r>
              <w:rPr>
                <w:spacing w:val="1"/>
              </w:rPr>
              <w:t xml:space="preserve"> </w:t>
            </w:r>
            <w:r>
              <w:t>психического</w:t>
            </w:r>
            <w:r>
              <w:rPr>
                <w:spacing w:val="1"/>
              </w:rPr>
              <w:t xml:space="preserve"> </w:t>
            </w:r>
            <w:r>
              <w:t>(умственная</w:t>
            </w:r>
            <w:r>
              <w:rPr>
                <w:spacing w:val="-52"/>
              </w:rPr>
              <w:t xml:space="preserve"> </w:t>
            </w:r>
            <w:r>
              <w:t>работоспособность,</w:t>
            </w:r>
            <w:r>
              <w:tab/>
            </w:r>
            <w:r>
              <w:tab/>
            </w:r>
            <w:r>
              <w:tab/>
              <w:t>эмоциональное</w:t>
            </w:r>
            <w:r>
              <w:rPr>
                <w:spacing w:val="-53"/>
              </w:rPr>
              <w:t xml:space="preserve"> </w:t>
            </w:r>
            <w:r>
              <w:t>благополучие),</w:t>
            </w:r>
            <w:r>
              <w:tab/>
            </w:r>
            <w:r>
              <w:rPr>
                <w:spacing w:val="-1"/>
              </w:rPr>
              <w:t>социально-психологического</w:t>
            </w:r>
            <w:r>
              <w:rPr>
                <w:spacing w:val="-53"/>
              </w:rPr>
              <w:t xml:space="preserve"> </w:t>
            </w:r>
            <w:r>
              <w:t>(способность</w:t>
            </w:r>
            <w:r>
              <w:rPr>
                <w:spacing w:val="1"/>
              </w:rPr>
              <w:t xml:space="preserve"> </w:t>
            </w:r>
            <w:r>
              <w:t>справиться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стрессом, качество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окружающими</w:t>
            </w:r>
            <w:r>
              <w:rPr>
                <w:spacing w:val="1"/>
              </w:rPr>
              <w:t xml:space="preserve"> </w:t>
            </w:r>
            <w:r>
              <w:t>людьми);</w:t>
            </w:r>
            <w:r>
              <w:rPr>
                <w:spacing w:val="1"/>
              </w:rPr>
              <w:t xml:space="preserve"> </w:t>
            </w:r>
            <w:r>
              <w:t>репродуктивное</w:t>
            </w:r>
            <w:r>
              <w:rPr>
                <w:spacing w:val="1"/>
              </w:rPr>
              <w:t xml:space="preserve"> </w:t>
            </w:r>
            <w:r>
              <w:t>(забота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своём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будущего</w:t>
            </w:r>
            <w:r>
              <w:rPr>
                <w:spacing w:val="1"/>
              </w:rPr>
              <w:t xml:space="preserve"> </w:t>
            </w:r>
            <w:r>
              <w:t>родителя);</w:t>
            </w:r>
            <w:r>
              <w:rPr>
                <w:spacing w:val="1"/>
              </w:rPr>
              <w:t xml:space="preserve"> </w:t>
            </w:r>
            <w:r>
              <w:t>духовного</w:t>
            </w:r>
            <w:r>
              <w:rPr>
                <w:spacing w:val="1"/>
              </w:rPr>
              <w:t xml:space="preserve"> </w:t>
            </w:r>
            <w:r>
              <w:t>(иерархия</w:t>
            </w:r>
            <w:r>
              <w:rPr>
                <w:spacing w:val="1"/>
              </w:rPr>
              <w:t xml:space="preserve"> </w:t>
            </w:r>
            <w:r>
              <w:t>ценностей);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-52"/>
              </w:rPr>
              <w:t xml:space="preserve"> </w:t>
            </w:r>
            <w:r>
              <w:t>культуры,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человека;</w:t>
            </w:r>
          </w:p>
          <w:p w:rsidR="000729EE" w:rsidRDefault="00697400">
            <w:pPr>
              <w:pStyle w:val="TableParagraph"/>
              <w:numPr>
                <w:ilvl w:val="0"/>
                <w:numId w:val="55"/>
              </w:numPr>
              <w:tabs>
                <w:tab w:val="left" w:pos="266"/>
              </w:tabs>
              <w:ind w:right="99" w:firstLine="0"/>
              <w:jc w:val="both"/>
            </w:pP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прогулкам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природе, подвижным</w:t>
            </w:r>
            <w:r>
              <w:rPr>
                <w:spacing w:val="1"/>
              </w:rPr>
              <w:t xml:space="preserve"> </w:t>
            </w:r>
            <w:r>
              <w:t>играм,</w:t>
            </w:r>
            <w:r>
              <w:rPr>
                <w:spacing w:val="1"/>
              </w:rPr>
              <w:t xml:space="preserve"> </w:t>
            </w:r>
            <w:r>
              <w:t>участию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соревнованиях,</w:t>
            </w:r>
            <w:r>
              <w:rPr>
                <w:spacing w:val="-52"/>
              </w:rPr>
              <w:t xml:space="preserve"> </w:t>
            </w:r>
            <w:r>
              <w:t>туристическим</w:t>
            </w:r>
            <w:r>
              <w:rPr>
                <w:spacing w:val="1"/>
              </w:rPr>
              <w:t xml:space="preserve"> </w:t>
            </w:r>
            <w:r>
              <w:t>походам,</w:t>
            </w:r>
            <w:r>
              <w:rPr>
                <w:spacing w:val="1"/>
              </w:rPr>
              <w:t xml:space="preserve"> </w:t>
            </w:r>
            <w:r>
              <w:t>занятиям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1"/>
              </w:rPr>
              <w:t xml:space="preserve"> </w:t>
            </w:r>
            <w:r>
              <w:t>секциях,</w:t>
            </w:r>
            <w:r>
              <w:rPr>
                <w:spacing w:val="-1"/>
              </w:rPr>
              <w:t xml:space="preserve"> </w:t>
            </w:r>
            <w:r>
              <w:t>военизированным играм;</w:t>
            </w:r>
          </w:p>
          <w:p w:rsidR="000729EE" w:rsidRDefault="00697400">
            <w:pPr>
              <w:pStyle w:val="TableParagraph"/>
              <w:numPr>
                <w:ilvl w:val="0"/>
                <w:numId w:val="55"/>
              </w:numPr>
              <w:tabs>
                <w:tab w:val="left" w:pos="358"/>
                <w:tab w:val="left" w:pos="2802"/>
                <w:tab w:val="left" w:pos="4042"/>
              </w:tabs>
              <w:ind w:right="95" w:firstLine="0"/>
              <w:jc w:val="both"/>
            </w:pP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факторах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-52"/>
              </w:rPr>
              <w:t xml:space="preserve"> </w:t>
            </w:r>
            <w:r>
              <w:t>природно-социальной</w:t>
            </w:r>
            <w:r>
              <w:tab/>
              <w:t>среды,</w:t>
            </w:r>
            <w:r>
              <w:tab/>
            </w:r>
            <w:r>
              <w:rPr>
                <w:spacing w:val="-1"/>
              </w:rPr>
              <w:t>негативно</w:t>
            </w:r>
            <w:r>
              <w:rPr>
                <w:spacing w:val="-53"/>
              </w:rPr>
              <w:t xml:space="preserve"> </w:t>
            </w:r>
            <w:r>
              <w:t>влияющих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  <w:r>
              <w:rPr>
                <w:spacing w:val="1"/>
              </w:rPr>
              <w:t xml:space="preserve"> </w:t>
            </w:r>
            <w:r>
              <w:t>человека;</w:t>
            </w:r>
            <w:r>
              <w:rPr>
                <w:spacing w:val="1"/>
              </w:rPr>
              <w:t xml:space="preserve"> </w:t>
            </w:r>
            <w:r>
              <w:t>способах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компенсации,</w:t>
            </w:r>
            <w:r>
              <w:rPr>
                <w:spacing w:val="-1"/>
              </w:rPr>
              <w:t xml:space="preserve"> </w:t>
            </w:r>
            <w:r>
              <w:t>избегания, преодоления;</w:t>
            </w:r>
          </w:p>
          <w:p w:rsidR="000729EE" w:rsidRDefault="00697400">
            <w:pPr>
              <w:pStyle w:val="TableParagraph"/>
              <w:numPr>
                <w:ilvl w:val="0"/>
                <w:numId w:val="55"/>
              </w:numPr>
              <w:tabs>
                <w:tab w:val="left" w:pos="271"/>
              </w:tabs>
              <w:ind w:right="97" w:firstLine="0"/>
              <w:jc w:val="both"/>
            </w:pPr>
            <w:r>
              <w:t>устойчивая</w:t>
            </w:r>
            <w:r>
              <w:rPr>
                <w:spacing w:val="1"/>
              </w:rPr>
              <w:t xml:space="preserve"> </w:t>
            </w:r>
            <w:r>
              <w:t>мотивация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выполнению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-52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общественной</w:t>
            </w:r>
            <w:r>
              <w:rPr>
                <w:spacing w:val="1"/>
              </w:rPr>
              <w:t xml:space="preserve"> </w:t>
            </w:r>
            <w:r>
              <w:t>гигиены</w:t>
            </w:r>
            <w:r>
              <w:rPr>
                <w:spacing w:val="1"/>
              </w:rPr>
              <w:t xml:space="preserve"> </w:t>
            </w:r>
            <w:r>
              <w:t>и санитарии;</w:t>
            </w:r>
            <w:r>
              <w:rPr>
                <w:spacing w:val="1"/>
              </w:rPr>
              <w:t xml:space="preserve"> </w:t>
            </w:r>
            <w:r>
              <w:t>рациональной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режима</w:t>
            </w:r>
            <w:r>
              <w:rPr>
                <w:spacing w:val="1"/>
              </w:rPr>
              <w:t xml:space="preserve"> </w:t>
            </w:r>
            <w:r>
              <w:t>дня,</w:t>
            </w:r>
            <w:r>
              <w:rPr>
                <w:spacing w:val="1"/>
              </w:rPr>
              <w:t xml:space="preserve"> </w:t>
            </w:r>
            <w:r>
              <w:t>питания;</w:t>
            </w:r>
            <w:r>
              <w:rPr>
                <w:spacing w:val="-52"/>
              </w:rPr>
              <w:t xml:space="preserve"> </w:t>
            </w:r>
            <w:r>
              <w:t>занятиям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культурой,</w:t>
            </w:r>
            <w:r>
              <w:rPr>
                <w:spacing w:val="1"/>
              </w:rPr>
              <w:t xml:space="preserve"> </w:t>
            </w:r>
            <w:r>
              <w:t>спортом,</w:t>
            </w:r>
            <w:r>
              <w:rPr>
                <w:spacing w:val="1"/>
              </w:rPr>
              <w:t xml:space="preserve"> </w:t>
            </w:r>
            <w:r>
              <w:t>туризмом;</w:t>
            </w:r>
            <w:r>
              <w:rPr>
                <w:spacing w:val="1"/>
              </w:rPr>
              <w:t xml:space="preserve"> </w:t>
            </w:r>
            <w:r>
              <w:t>самообразованию;</w:t>
            </w:r>
            <w:r>
              <w:rPr>
                <w:spacing w:val="1"/>
              </w:rPr>
              <w:t xml:space="preserve"> </w:t>
            </w:r>
            <w:r>
              <w:t>труду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творчеству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54"/>
              </w:rPr>
              <w:t xml:space="preserve"> </w:t>
            </w:r>
            <w:r>
              <w:t>успешной социализации;</w:t>
            </w:r>
          </w:p>
          <w:p w:rsidR="000729EE" w:rsidRDefault="00697400">
            <w:pPr>
              <w:pStyle w:val="TableParagraph"/>
              <w:numPr>
                <w:ilvl w:val="0"/>
                <w:numId w:val="55"/>
              </w:numPr>
              <w:tabs>
                <w:tab w:val="left" w:pos="245"/>
              </w:tabs>
              <w:ind w:right="96" w:firstLine="0"/>
              <w:jc w:val="both"/>
            </w:pP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физкультурно-оздоровительных,</w:t>
            </w:r>
            <w:r>
              <w:rPr>
                <w:spacing w:val="-52"/>
              </w:rPr>
              <w:t xml:space="preserve"> </w:t>
            </w:r>
            <w:r>
              <w:t>санитарно-гигиенических</w:t>
            </w:r>
          </w:p>
          <w:p w:rsidR="000729EE" w:rsidRDefault="00697400">
            <w:pPr>
              <w:pStyle w:val="TableParagraph"/>
              <w:jc w:val="both"/>
            </w:pPr>
            <w:r>
              <w:t>мероприятиях,</w:t>
            </w:r>
            <w:r>
              <w:rPr>
                <w:spacing w:val="-3"/>
              </w:rPr>
              <w:t xml:space="preserve"> </w:t>
            </w:r>
            <w:r>
              <w:t>экологическом</w:t>
            </w:r>
            <w:r>
              <w:rPr>
                <w:spacing w:val="-3"/>
              </w:rPr>
              <w:t xml:space="preserve"> </w:t>
            </w:r>
            <w:r>
              <w:t>туризме;</w:t>
            </w:r>
          </w:p>
          <w:p w:rsidR="000729EE" w:rsidRDefault="00697400">
            <w:pPr>
              <w:pStyle w:val="TableParagraph"/>
              <w:numPr>
                <w:ilvl w:val="0"/>
                <w:numId w:val="55"/>
              </w:numPr>
              <w:tabs>
                <w:tab w:val="left" w:pos="322"/>
              </w:tabs>
              <w:ind w:right="96" w:firstLine="0"/>
              <w:jc w:val="both"/>
            </w:pPr>
            <w:r>
              <w:t>резко</w:t>
            </w:r>
            <w:r>
              <w:rPr>
                <w:spacing w:val="1"/>
              </w:rPr>
              <w:t xml:space="preserve"> </w:t>
            </w:r>
            <w:r>
              <w:t>негативное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курению,</w:t>
            </w:r>
            <w:r>
              <w:rPr>
                <w:spacing w:val="1"/>
              </w:rPr>
              <w:t xml:space="preserve"> </w:t>
            </w:r>
            <w:r>
              <w:t>употреблению</w:t>
            </w:r>
            <w:r>
              <w:rPr>
                <w:spacing w:val="1"/>
              </w:rPr>
              <w:t xml:space="preserve"> </w:t>
            </w:r>
            <w:r>
              <w:t>алкогольных</w:t>
            </w:r>
            <w:r>
              <w:rPr>
                <w:spacing w:val="55"/>
              </w:rPr>
              <w:t xml:space="preserve"> </w:t>
            </w:r>
            <w:r>
              <w:t>напитков, наркотиков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 психоактивных</w:t>
            </w:r>
            <w:r>
              <w:rPr>
                <w:spacing w:val="-4"/>
              </w:rPr>
              <w:t xml:space="preserve"> </w:t>
            </w:r>
            <w:r>
              <w:t>веществ</w:t>
            </w:r>
            <w:r>
              <w:rPr>
                <w:spacing w:val="-2"/>
              </w:rPr>
              <w:t xml:space="preserve"> </w:t>
            </w:r>
            <w:r>
              <w:t>(ПАВ);</w:t>
            </w:r>
          </w:p>
          <w:p w:rsidR="000729EE" w:rsidRDefault="00697400">
            <w:pPr>
              <w:pStyle w:val="TableParagraph"/>
              <w:numPr>
                <w:ilvl w:val="0"/>
                <w:numId w:val="55"/>
              </w:numPr>
              <w:tabs>
                <w:tab w:val="left" w:pos="502"/>
              </w:tabs>
              <w:ind w:right="97" w:firstLine="0"/>
              <w:jc w:val="both"/>
            </w:pPr>
            <w:r>
              <w:t>отрицательное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лицам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организациям,</w:t>
            </w:r>
            <w:r>
              <w:rPr>
                <w:spacing w:val="25"/>
              </w:rPr>
              <w:t xml:space="preserve"> </w:t>
            </w:r>
            <w:r>
              <w:t>пропагандирующим</w:t>
            </w:r>
            <w:r>
              <w:rPr>
                <w:spacing w:val="25"/>
              </w:rPr>
              <w:t xml:space="preserve"> </w:t>
            </w:r>
            <w:r>
              <w:t>курение</w:t>
            </w:r>
            <w:r>
              <w:rPr>
                <w:spacing w:val="24"/>
              </w:rPr>
              <w:t xml:space="preserve"> </w:t>
            </w:r>
            <w:r>
              <w:t>и</w:t>
            </w:r>
          </w:p>
          <w:p w:rsidR="000729EE" w:rsidRDefault="00697400">
            <w:pPr>
              <w:pStyle w:val="TableParagraph"/>
              <w:spacing w:line="252" w:lineRule="exact"/>
              <w:ind w:right="97"/>
              <w:jc w:val="both"/>
            </w:pPr>
            <w:r>
              <w:t>пьянство, распространяющим наркотики и другие</w:t>
            </w:r>
            <w:r>
              <w:rPr>
                <w:spacing w:val="1"/>
              </w:rPr>
              <w:t xml:space="preserve"> </w:t>
            </w:r>
            <w:r>
              <w:t>ПАВ.</w:t>
            </w:r>
          </w:p>
        </w:tc>
        <w:tc>
          <w:tcPr>
            <w:tcW w:w="5247" w:type="dxa"/>
          </w:tcPr>
          <w:p w:rsidR="000729EE" w:rsidRDefault="00697400">
            <w:pPr>
              <w:pStyle w:val="TableParagraph"/>
              <w:numPr>
                <w:ilvl w:val="0"/>
                <w:numId w:val="54"/>
              </w:numPr>
              <w:tabs>
                <w:tab w:val="left" w:pos="443"/>
                <w:tab w:val="left" w:pos="444"/>
              </w:tabs>
              <w:ind w:right="101" w:firstLine="0"/>
            </w:pPr>
            <w:r>
              <w:t>беседа,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фильмов</w:t>
            </w:r>
            <w:r>
              <w:rPr>
                <w:spacing w:val="1"/>
              </w:rPr>
              <w:t xml:space="preserve"> </w:t>
            </w:r>
            <w:r>
              <w:t>(урочная,</w:t>
            </w:r>
            <w:r>
              <w:rPr>
                <w:spacing w:val="-52"/>
              </w:rPr>
              <w:t xml:space="preserve"> </w:t>
            </w:r>
            <w:r>
              <w:t>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54"/>
              </w:numPr>
              <w:tabs>
                <w:tab w:val="left" w:pos="707"/>
                <w:tab w:val="left" w:pos="708"/>
                <w:tab w:val="left" w:pos="1791"/>
                <w:tab w:val="left" w:pos="2350"/>
                <w:tab w:val="left" w:pos="4097"/>
              </w:tabs>
              <w:ind w:right="100" w:firstLine="0"/>
            </w:pPr>
            <w:r>
              <w:t>встречи</w:t>
            </w:r>
            <w:r>
              <w:tab/>
              <w:t>со</w:t>
            </w:r>
            <w:r>
              <w:tab/>
              <w:t>спортсменами,</w:t>
            </w:r>
            <w:r>
              <w:tab/>
            </w:r>
            <w:r>
              <w:rPr>
                <w:spacing w:val="-1"/>
              </w:rPr>
              <w:t>тренерами,</w:t>
            </w:r>
            <w:r>
              <w:rPr>
                <w:spacing w:val="-52"/>
              </w:rPr>
              <w:t xml:space="preserve"> </w:t>
            </w:r>
            <w:r>
              <w:t>представителями</w:t>
            </w:r>
            <w:r>
              <w:rPr>
                <w:spacing w:val="-2"/>
              </w:rPr>
              <w:t xml:space="preserve"> </w:t>
            </w:r>
            <w:r>
              <w:t>профессий</w:t>
            </w:r>
            <w:r>
              <w:rPr>
                <w:spacing w:val="-2"/>
              </w:rPr>
              <w:t xml:space="preserve"> </w:t>
            </w:r>
            <w:r>
              <w:t>(внеурочная);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54"/>
              </w:numPr>
              <w:tabs>
                <w:tab w:val="left" w:pos="580"/>
                <w:tab w:val="left" w:pos="581"/>
              </w:tabs>
              <w:ind w:right="98" w:firstLine="0"/>
            </w:pPr>
            <w:r>
              <w:t>прогулки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t>природе</w:t>
            </w:r>
            <w:r>
              <w:rPr>
                <w:spacing w:val="23"/>
              </w:rPr>
              <w:t xml:space="preserve"> </w:t>
            </w:r>
            <w:r>
              <w:t>для</w:t>
            </w:r>
            <w:r>
              <w:rPr>
                <w:spacing w:val="23"/>
              </w:rPr>
              <w:t xml:space="preserve"> </w:t>
            </w:r>
            <w:r>
              <w:t>укрепления</w:t>
            </w:r>
            <w:r>
              <w:rPr>
                <w:spacing w:val="22"/>
              </w:rPr>
              <w:t xml:space="preserve"> </w:t>
            </w:r>
            <w:r>
              <w:t>своего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-3"/>
              </w:rPr>
              <w:t xml:space="preserve"> </w:t>
            </w:r>
            <w:r>
              <w:t>(урочная, 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54"/>
              </w:numPr>
              <w:tabs>
                <w:tab w:val="left" w:pos="346"/>
              </w:tabs>
              <w:spacing w:line="251" w:lineRule="exact"/>
              <w:ind w:left="345" w:hanging="239"/>
            </w:pPr>
            <w:r>
              <w:t>урок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(урочная);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54"/>
              </w:numPr>
              <w:tabs>
                <w:tab w:val="left" w:pos="343"/>
              </w:tabs>
              <w:spacing w:line="252" w:lineRule="exact"/>
              <w:ind w:left="343" w:hanging="236"/>
            </w:pPr>
            <w:r>
              <w:t>спортивные</w:t>
            </w:r>
            <w:r>
              <w:rPr>
                <w:spacing w:val="-3"/>
              </w:rPr>
              <w:t xml:space="preserve"> </w:t>
            </w:r>
            <w:r>
              <w:t>секции</w:t>
            </w:r>
            <w:r>
              <w:rPr>
                <w:spacing w:val="-2"/>
              </w:rPr>
              <w:t xml:space="preserve"> </w:t>
            </w:r>
            <w:r>
              <w:t>(внеурочная);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54"/>
              </w:numPr>
              <w:tabs>
                <w:tab w:val="left" w:pos="343"/>
              </w:tabs>
              <w:spacing w:line="252" w:lineRule="exact"/>
              <w:ind w:left="343" w:hanging="236"/>
            </w:pP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(урочная,</w:t>
            </w:r>
            <w:r>
              <w:rPr>
                <w:spacing w:val="-4"/>
              </w:rPr>
              <w:t xml:space="preserve"> </w:t>
            </w:r>
            <w:r>
              <w:t>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54"/>
              </w:numPr>
              <w:tabs>
                <w:tab w:val="left" w:pos="343"/>
              </w:tabs>
              <w:spacing w:line="252" w:lineRule="exact"/>
              <w:ind w:left="343" w:hanging="236"/>
            </w:pPr>
            <w:r>
              <w:t>туристические</w:t>
            </w:r>
            <w:r>
              <w:rPr>
                <w:spacing w:val="-3"/>
              </w:rPr>
              <w:t xml:space="preserve"> </w:t>
            </w:r>
            <w:r>
              <w:t>походы</w:t>
            </w:r>
            <w:r>
              <w:rPr>
                <w:spacing w:val="-4"/>
              </w:rPr>
              <w:t xml:space="preserve"> </w:t>
            </w:r>
            <w:r>
              <w:t>(внеурочная);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54"/>
              </w:numPr>
              <w:tabs>
                <w:tab w:val="left" w:pos="343"/>
              </w:tabs>
              <w:spacing w:line="252" w:lineRule="exact"/>
              <w:ind w:left="343" w:hanging="236"/>
            </w:pP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соревнования</w:t>
            </w:r>
            <w:r>
              <w:rPr>
                <w:spacing w:val="-4"/>
              </w:rPr>
              <w:t xml:space="preserve"> </w:t>
            </w:r>
            <w:r>
              <w:t>(внеурочная);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54"/>
              </w:numPr>
              <w:tabs>
                <w:tab w:val="left" w:pos="415"/>
              </w:tabs>
              <w:ind w:right="97" w:firstLine="0"/>
              <w:jc w:val="both"/>
            </w:pP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тренинговые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в системе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медицинских</w:t>
            </w:r>
            <w:r>
              <w:rPr>
                <w:spacing w:val="1"/>
              </w:rPr>
              <w:t xml:space="preserve"> </w:t>
            </w:r>
            <w:r>
              <w:t>учреждений</w:t>
            </w:r>
            <w:r>
              <w:rPr>
                <w:spacing w:val="-1"/>
              </w:rPr>
              <w:t xml:space="preserve"> </w:t>
            </w:r>
            <w:r>
              <w:t>(внеурочная)</w:t>
            </w:r>
          </w:p>
        </w:tc>
      </w:tr>
    </w:tbl>
    <w:p w:rsidR="000729EE" w:rsidRDefault="000729EE">
      <w:pPr>
        <w:pStyle w:val="a3"/>
        <w:spacing w:before="4"/>
        <w:ind w:left="0" w:firstLine="0"/>
        <w:jc w:val="left"/>
        <w:rPr>
          <w:sz w:val="21"/>
        </w:rPr>
      </w:pPr>
    </w:p>
    <w:p w:rsidR="000729EE" w:rsidRDefault="00697400">
      <w:pPr>
        <w:spacing w:after="6"/>
        <w:ind w:left="2485"/>
        <w:rPr>
          <w:i/>
        </w:rPr>
      </w:pPr>
      <w:r>
        <w:rPr>
          <w:i/>
        </w:rPr>
        <w:t>Мероприятия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осуществлению</w:t>
      </w:r>
      <w:r>
        <w:rPr>
          <w:i/>
          <w:spacing w:val="-3"/>
        </w:rPr>
        <w:t xml:space="preserve"> </w:t>
      </w:r>
      <w:r>
        <w:rPr>
          <w:i/>
        </w:rPr>
        <w:t>содержания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3805"/>
        <w:gridCol w:w="3404"/>
      </w:tblGrid>
      <w:tr w:rsidR="000729EE">
        <w:trPr>
          <w:trHeight w:val="505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8" w:lineRule="exact"/>
              <w:ind w:left="370" w:right="540"/>
              <w:jc w:val="center"/>
            </w:pPr>
            <w:r>
              <w:t>Урочная</w:t>
            </w:r>
          </w:p>
          <w:p w:rsidR="000729EE" w:rsidRDefault="00697400">
            <w:pPr>
              <w:pStyle w:val="TableParagraph"/>
              <w:spacing w:line="238" w:lineRule="exact"/>
              <w:ind w:left="372" w:right="540"/>
              <w:jc w:val="center"/>
            </w:pPr>
            <w:r>
              <w:t>деятельность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spacing w:line="248" w:lineRule="exact"/>
              <w:ind w:left="1250"/>
            </w:pPr>
            <w:r>
              <w:t>Внеурочная</w:t>
            </w:r>
          </w:p>
          <w:p w:rsidR="000729EE" w:rsidRDefault="00697400">
            <w:pPr>
              <w:pStyle w:val="TableParagraph"/>
              <w:spacing w:line="238" w:lineRule="exact"/>
              <w:ind w:left="1190"/>
            </w:pPr>
            <w:r>
              <w:t>деятельность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spacing w:line="248" w:lineRule="exact"/>
              <w:ind w:left="64" w:right="235"/>
              <w:jc w:val="center"/>
            </w:pPr>
            <w:r>
              <w:t>Социально-полезная</w:t>
            </w:r>
          </w:p>
          <w:p w:rsidR="000729EE" w:rsidRDefault="00697400">
            <w:pPr>
              <w:pStyle w:val="TableParagraph"/>
              <w:spacing w:line="238" w:lineRule="exact"/>
              <w:ind w:left="68" w:right="235"/>
              <w:jc w:val="center"/>
            </w:pPr>
            <w:r>
              <w:t>деятельность</w:t>
            </w:r>
          </w:p>
        </w:tc>
      </w:tr>
      <w:tr w:rsidR="000729EE">
        <w:trPr>
          <w:trHeight w:val="506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Здоровья.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spacing w:line="249" w:lineRule="exact"/>
              <w:ind w:left="105"/>
            </w:pP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часы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spacing w:line="252" w:lineRule="exact"/>
              <w:ind w:right="275"/>
            </w:pPr>
            <w:r>
              <w:t>Конкурсы</w:t>
            </w:r>
            <w:r>
              <w:rPr>
                <w:spacing w:val="1"/>
              </w:rPr>
              <w:t xml:space="preserve"> </w:t>
            </w:r>
            <w:r>
              <w:t>рисунков, плакатов: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</w:t>
            </w:r>
          </w:p>
        </w:tc>
      </w:tr>
      <w:tr w:rsidR="000729EE">
        <w:trPr>
          <w:trHeight w:val="253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Инструктажи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Т/Б.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tabs>
                <w:tab w:val="left" w:pos="2477"/>
              </w:tabs>
              <w:spacing w:line="234" w:lineRule="exact"/>
              <w:ind w:left="105"/>
            </w:pPr>
            <w:r>
              <w:t>Профилактическое</w:t>
            </w:r>
            <w:r>
              <w:tab/>
              <w:t>мероприятие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tabs>
                <w:tab w:val="left" w:pos="1467"/>
              </w:tabs>
              <w:spacing w:line="234" w:lineRule="exact"/>
            </w:pPr>
            <w:r>
              <w:t>Конкурс</w:t>
            </w:r>
            <w:r>
              <w:tab/>
              <w:t>антинаркотической</w:t>
            </w:r>
          </w:p>
        </w:tc>
      </w:tr>
    </w:tbl>
    <w:p w:rsidR="000729EE" w:rsidRDefault="000729EE">
      <w:pPr>
        <w:spacing w:line="234" w:lineRule="exact"/>
        <w:sectPr w:rsidR="000729EE">
          <w:pgSz w:w="11900" w:h="16840"/>
          <w:pgMar w:top="1040" w:right="440" w:bottom="480" w:left="760" w:header="0" w:footer="21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3805"/>
        <w:gridCol w:w="3404"/>
      </w:tblGrid>
      <w:tr w:rsidR="000729EE">
        <w:trPr>
          <w:trHeight w:val="505"/>
        </w:trPr>
        <w:tc>
          <w:tcPr>
            <w:tcW w:w="3138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spacing w:line="243" w:lineRule="exact"/>
              <w:ind w:left="105"/>
            </w:pPr>
            <w:r>
              <w:t>«Внимание,</w:t>
            </w:r>
            <w:r>
              <w:rPr>
                <w:spacing w:val="-2"/>
              </w:rPr>
              <w:t xml:space="preserve"> </w:t>
            </w:r>
            <w:r>
              <w:t>дети»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tabs>
                <w:tab w:val="left" w:pos="1619"/>
                <w:tab w:val="left" w:pos="2840"/>
              </w:tabs>
              <w:spacing w:line="243" w:lineRule="exact"/>
            </w:pPr>
            <w:r>
              <w:t>социальной</w:t>
            </w:r>
            <w:r>
              <w:tab/>
              <w:t>рекламы</w:t>
            </w:r>
            <w:r>
              <w:tab/>
              <w:t>«Мы</w:t>
            </w:r>
          </w:p>
          <w:p w:rsidR="000729EE" w:rsidRDefault="00697400">
            <w:pPr>
              <w:pStyle w:val="TableParagraph"/>
              <w:spacing w:line="243" w:lineRule="exact"/>
            </w:pPr>
            <w:r>
              <w:t>выбираем</w:t>
            </w:r>
            <w:r>
              <w:rPr>
                <w:spacing w:val="-6"/>
              </w:rPr>
              <w:t xml:space="preserve"> </w:t>
            </w:r>
            <w:r>
              <w:t>жизнь»</w:t>
            </w:r>
          </w:p>
        </w:tc>
      </w:tr>
      <w:tr w:rsidR="000729EE">
        <w:trPr>
          <w:trHeight w:val="758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3" w:lineRule="exact"/>
            </w:pP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беседы.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tabs>
                <w:tab w:val="left" w:pos="1511"/>
                <w:tab w:val="left" w:pos="3227"/>
              </w:tabs>
              <w:ind w:left="105" w:right="98"/>
            </w:pPr>
            <w:r>
              <w:t>Проведение</w:t>
            </w:r>
            <w:r>
              <w:rPr>
                <w:spacing w:val="41"/>
              </w:rPr>
              <w:t xml:space="preserve"> </w:t>
            </w:r>
            <w:r>
              <w:t>Дня</w:t>
            </w:r>
            <w:r>
              <w:rPr>
                <w:spacing w:val="42"/>
              </w:rPr>
              <w:t xml:space="preserve"> </w:t>
            </w:r>
            <w:r>
              <w:t>здоровья.</w:t>
            </w:r>
            <w:r>
              <w:rPr>
                <w:spacing w:val="44"/>
              </w:rPr>
              <w:t xml:space="preserve"> </w:t>
            </w:r>
            <w:r>
              <w:t>«Веселые</w:t>
            </w:r>
            <w:r>
              <w:rPr>
                <w:spacing w:val="-52"/>
              </w:rPr>
              <w:t xml:space="preserve"> </w:t>
            </w:r>
            <w:r>
              <w:t>старты»,</w:t>
            </w:r>
            <w:r>
              <w:tab/>
              <w:t>спортивные</w:t>
            </w:r>
            <w:r>
              <w:tab/>
            </w:r>
            <w:r>
              <w:rPr>
                <w:spacing w:val="-1"/>
              </w:rPr>
              <w:t>игры</w:t>
            </w:r>
          </w:p>
          <w:p w:rsidR="000729EE" w:rsidRDefault="00697400">
            <w:pPr>
              <w:pStyle w:val="TableParagraph"/>
              <w:spacing w:line="241" w:lineRule="exact"/>
              <w:ind w:left="105"/>
            </w:pPr>
            <w:r>
              <w:t>(баскетбол,</w:t>
            </w:r>
            <w:r>
              <w:rPr>
                <w:spacing w:val="-3"/>
              </w:rPr>
              <w:t xml:space="preserve"> </w:t>
            </w:r>
            <w:r>
              <w:t>волейбол,</w:t>
            </w:r>
            <w:r>
              <w:rPr>
                <w:spacing w:val="-3"/>
              </w:rPr>
              <w:t xml:space="preserve"> </w:t>
            </w:r>
            <w:r>
              <w:t>теннис)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tabs>
                <w:tab w:val="left" w:pos="1141"/>
                <w:tab w:val="left" w:pos="2420"/>
                <w:tab w:val="left" w:pos="3108"/>
              </w:tabs>
              <w:ind w:right="99"/>
            </w:pPr>
            <w:r>
              <w:t>Конкурс</w:t>
            </w:r>
            <w:r>
              <w:tab/>
              <w:t>агитбригад</w:t>
            </w:r>
            <w:r>
              <w:tab/>
              <w:t>«Мы</w:t>
            </w:r>
            <w:r>
              <w:tab/>
            </w:r>
            <w:r>
              <w:rPr>
                <w:spacing w:val="-3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ЗОЖ»</w:t>
            </w:r>
          </w:p>
        </w:tc>
      </w:tr>
      <w:tr w:rsidR="000729EE">
        <w:trPr>
          <w:trHeight w:val="1770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3" w:lineRule="exact"/>
            </w:pPr>
            <w:r>
              <w:t>Физкультпаузы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tabs>
                <w:tab w:val="left" w:pos="1472"/>
                <w:tab w:val="left" w:pos="2271"/>
                <w:tab w:val="left" w:pos="2417"/>
                <w:tab w:val="left" w:pos="2725"/>
                <w:tab w:val="left" w:pos="3573"/>
              </w:tabs>
              <w:ind w:left="105" w:right="96"/>
              <w:jc w:val="both"/>
            </w:pPr>
            <w:r>
              <w:t>Встречи</w:t>
            </w:r>
            <w:r>
              <w:tab/>
              <w:t>со</w:t>
            </w:r>
            <w:r>
              <w:tab/>
            </w:r>
            <w:r>
              <w:rPr>
                <w:spacing w:val="-1"/>
              </w:rPr>
              <w:t>специалистами</w:t>
            </w:r>
            <w:r>
              <w:rPr>
                <w:spacing w:val="-53"/>
              </w:rPr>
              <w:t xml:space="preserve"> </w:t>
            </w:r>
            <w:r>
              <w:t>(медицинскими</w:t>
            </w:r>
            <w:r>
              <w:tab/>
            </w:r>
            <w:r>
              <w:tab/>
              <w:t>работниками,</w:t>
            </w:r>
            <w:r>
              <w:rPr>
                <w:spacing w:val="-53"/>
              </w:rPr>
              <w:t xml:space="preserve"> </w:t>
            </w:r>
            <w:r>
              <w:t>сотрудниками</w:t>
            </w:r>
            <w:r>
              <w:rPr>
                <w:spacing w:val="1"/>
              </w:rPr>
              <w:t xml:space="preserve"> </w:t>
            </w:r>
            <w:r>
              <w:t>правоохранительных</w:t>
            </w:r>
            <w:r>
              <w:rPr>
                <w:spacing w:val="1"/>
              </w:rPr>
              <w:t xml:space="preserve"> </w:t>
            </w:r>
            <w:r>
              <w:t>органов),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ведущими</w:t>
            </w:r>
            <w:r>
              <w:rPr>
                <w:spacing w:val="-53"/>
              </w:rPr>
              <w:t xml:space="preserve"> </w:t>
            </w:r>
            <w:r>
              <w:t>профилактическую</w:t>
            </w:r>
            <w:r>
              <w:tab/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просветительскую</w:t>
            </w:r>
            <w:r>
              <w:rPr>
                <w:spacing w:val="4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охране</w:t>
            </w:r>
          </w:p>
          <w:p w:rsidR="000729EE" w:rsidRDefault="00697400">
            <w:pPr>
              <w:pStyle w:val="TableParagraph"/>
              <w:spacing w:line="241" w:lineRule="exact"/>
              <w:ind w:left="105"/>
            </w:pPr>
            <w:r>
              <w:t>здоровья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ind w:right="97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акции</w:t>
            </w:r>
            <w:r>
              <w:rPr>
                <w:spacing w:val="1"/>
              </w:rPr>
              <w:t xml:space="preserve"> </w:t>
            </w:r>
            <w:r>
              <w:t>«Будущее</w:t>
            </w:r>
            <w:r>
              <w:rPr>
                <w:spacing w:val="-52"/>
              </w:rPr>
              <w:t xml:space="preserve"> </w:t>
            </w:r>
            <w:r>
              <w:t>зависит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тебя»,</w:t>
            </w:r>
            <w:r>
              <w:rPr>
                <w:spacing w:val="1"/>
              </w:rPr>
              <w:t xml:space="preserve"> </w:t>
            </w:r>
            <w:r>
              <w:t>приуроченной</w:t>
            </w:r>
            <w:r>
              <w:rPr>
                <w:spacing w:val="-52"/>
              </w:rPr>
              <w:t xml:space="preserve"> </w:t>
            </w:r>
            <w:r>
              <w:t>ко</w:t>
            </w:r>
            <w:r>
              <w:rPr>
                <w:spacing w:val="1"/>
              </w:rPr>
              <w:t xml:space="preserve"> </w:t>
            </w:r>
            <w:r>
              <w:t>Всемирному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1"/>
              </w:rPr>
              <w:t xml:space="preserve"> </w:t>
            </w:r>
            <w:r>
              <w:t>борьбы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СПИДом</w:t>
            </w:r>
          </w:p>
        </w:tc>
      </w:tr>
      <w:tr w:rsidR="000729EE">
        <w:trPr>
          <w:trHeight w:val="1266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2" w:lineRule="auto"/>
              <w:ind w:right="630"/>
            </w:pPr>
            <w:r>
              <w:t>Выполнение проектов по</w:t>
            </w:r>
            <w:r>
              <w:rPr>
                <w:spacing w:val="-52"/>
              </w:rPr>
              <w:t xml:space="preserve"> </w:t>
            </w:r>
            <w:r>
              <w:t>тематике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ind w:left="105" w:right="97"/>
              <w:jc w:val="both"/>
            </w:pPr>
            <w:r>
              <w:t>Встречи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56"/>
              </w:rPr>
              <w:t xml:space="preserve"> </w:t>
            </w:r>
            <w:r>
              <w:t>специалистами,</w:t>
            </w:r>
            <w:r>
              <w:rPr>
                <w:spacing w:val="-52"/>
              </w:rPr>
              <w:t xml:space="preserve"> </w:t>
            </w:r>
            <w:r>
              <w:t>ведущими</w:t>
            </w:r>
            <w:r>
              <w:rPr>
                <w:spacing w:val="1"/>
              </w:rPr>
              <w:t xml:space="preserve"> </w:t>
            </w:r>
            <w:r>
              <w:t>профилактическую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просветительскую</w:t>
            </w:r>
            <w:r>
              <w:rPr>
                <w:spacing w:val="54"/>
              </w:rPr>
              <w:t xml:space="preserve"> </w:t>
            </w:r>
            <w:r>
              <w:t>работу</w:t>
            </w:r>
            <w:r>
              <w:rPr>
                <w:spacing w:val="51"/>
              </w:rPr>
              <w:t xml:space="preserve"> </w:t>
            </w:r>
            <w:r>
              <w:t>по</w:t>
            </w:r>
          </w:p>
          <w:p w:rsidR="000729EE" w:rsidRDefault="00697400">
            <w:pPr>
              <w:pStyle w:val="TableParagraph"/>
              <w:spacing w:line="252" w:lineRule="exact"/>
              <w:ind w:left="105" w:right="97"/>
              <w:jc w:val="both"/>
            </w:pPr>
            <w:r>
              <w:t>предупреждению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табака, алкоголя,</w:t>
            </w:r>
            <w:r>
              <w:rPr>
                <w:spacing w:val="-1"/>
              </w:rPr>
              <w:t xml:space="preserve"> </w:t>
            </w:r>
            <w:r>
              <w:t>наркотиков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spacing w:line="243" w:lineRule="exact"/>
              <w:ind w:left="5"/>
              <w:jc w:val="center"/>
            </w:pPr>
            <w:r>
              <w:t>-</w:t>
            </w:r>
          </w:p>
        </w:tc>
      </w:tr>
    </w:tbl>
    <w:p w:rsidR="000729EE" w:rsidRDefault="000729EE">
      <w:pPr>
        <w:pStyle w:val="a3"/>
        <w:spacing w:before="7"/>
        <w:ind w:left="0" w:firstLine="0"/>
        <w:jc w:val="left"/>
        <w:rPr>
          <w:i/>
          <w:sz w:val="13"/>
        </w:rPr>
      </w:pPr>
    </w:p>
    <w:p w:rsidR="000729EE" w:rsidRDefault="00697400">
      <w:pPr>
        <w:pStyle w:val="2"/>
        <w:numPr>
          <w:ilvl w:val="0"/>
          <w:numId w:val="64"/>
        </w:numPr>
        <w:tabs>
          <w:tab w:val="left" w:pos="2668"/>
        </w:tabs>
        <w:spacing w:before="91"/>
        <w:ind w:left="2667" w:hanging="222"/>
        <w:jc w:val="left"/>
      </w:pPr>
      <w:r>
        <w:t>Социокультурное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медиакультурное</w:t>
      </w:r>
      <w:r>
        <w:rPr>
          <w:spacing w:val="-5"/>
        </w:rPr>
        <w:t xml:space="preserve"> </w:t>
      </w:r>
      <w:r>
        <w:t>воспитание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1"/>
        <w:gridCol w:w="3545"/>
      </w:tblGrid>
      <w:tr w:rsidR="000729EE">
        <w:trPr>
          <w:trHeight w:val="506"/>
        </w:trPr>
        <w:tc>
          <w:tcPr>
            <w:tcW w:w="6801" w:type="dxa"/>
          </w:tcPr>
          <w:p w:rsidR="000729EE" w:rsidRDefault="00697400">
            <w:pPr>
              <w:pStyle w:val="TableParagraph"/>
              <w:spacing w:line="249" w:lineRule="exact"/>
              <w:ind w:left="2796" w:right="2790"/>
              <w:jc w:val="center"/>
            </w:pPr>
            <w:r>
              <w:t>Содержание</w:t>
            </w:r>
          </w:p>
        </w:tc>
        <w:tc>
          <w:tcPr>
            <w:tcW w:w="3545" w:type="dxa"/>
          </w:tcPr>
          <w:p w:rsidR="000729EE" w:rsidRDefault="00697400">
            <w:pPr>
              <w:pStyle w:val="TableParagraph"/>
              <w:spacing w:line="252" w:lineRule="exact"/>
              <w:ind w:left="575" w:right="335" w:hanging="106"/>
            </w:pPr>
            <w:r>
              <w:t>Виды деятельности и формы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обучающимися</w:t>
            </w:r>
          </w:p>
        </w:tc>
      </w:tr>
      <w:tr w:rsidR="000729EE">
        <w:trPr>
          <w:trHeight w:val="6468"/>
        </w:trPr>
        <w:tc>
          <w:tcPr>
            <w:tcW w:w="6801" w:type="dxa"/>
          </w:tcPr>
          <w:p w:rsidR="000729EE" w:rsidRDefault="00697400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  <w:tab w:val="left" w:pos="817"/>
              </w:tabs>
              <w:ind w:right="96" w:firstLine="0"/>
              <w:jc w:val="both"/>
            </w:pPr>
            <w:r>
              <w:t>осознанное</w:t>
            </w:r>
            <w:r>
              <w:rPr>
                <w:spacing w:val="56"/>
              </w:rPr>
              <w:t xml:space="preserve"> </w:t>
            </w:r>
            <w:r>
              <w:t>принятие</w:t>
            </w:r>
            <w:r>
              <w:rPr>
                <w:spacing w:val="56"/>
              </w:rPr>
              <w:t xml:space="preserve"> </w:t>
            </w:r>
            <w:r>
              <w:t>роли</w:t>
            </w:r>
            <w:r>
              <w:rPr>
                <w:spacing w:val="56"/>
              </w:rPr>
              <w:t xml:space="preserve"> </w:t>
            </w:r>
            <w:r>
              <w:t xml:space="preserve">гражданина,  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гражданских прав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обязанностей,</w:t>
            </w:r>
            <w:r>
              <w:rPr>
                <w:spacing w:val="1"/>
              </w:rPr>
              <w:t xml:space="preserve"> </w:t>
            </w:r>
            <w:r>
              <w:t>приобретение первоначального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-1"/>
              </w:rPr>
              <w:t xml:space="preserve"> </w:t>
            </w:r>
            <w:r>
              <w:t>ответственного гражданского поведения;</w:t>
            </w:r>
          </w:p>
          <w:p w:rsidR="000729EE" w:rsidRDefault="00697400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  <w:tab w:val="left" w:pos="817"/>
              </w:tabs>
              <w:ind w:right="97" w:firstLine="0"/>
              <w:jc w:val="both"/>
            </w:pPr>
            <w:r>
              <w:t>усвоение</w:t>
            </w:r>
            <w:r>
              <w:rPr>
                <w:spacing w:val="1"/>
              </w:rPr>
              <w:t xml:space="preserve"> </w:t>
            </w:r>
            <w:r>
              <w:t>позитивного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опыта,</w:t>
            </w:r>
            <w:r>
              <w:rPr>
                <w:spacing w:val="1"/>
              </w:rPr>
              <w:t xml:space="preserve"> </w:t>
            </w:r>
            <w:r>
              <w:t>образцов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подростков и</w:t>
            </w:r>
            <w:r>
              <w:rPr>
                <w:spacing w:val="-4"/>
              </w:rPr>
              <w:t xml:space="preserve"> </w:t>
            </w:r>
            <w:r>
              <w:t>молодёжи в</w:t>
            </w:r>
            <w:r>
              <w:rPr>
                <w:spacing w:val="-2"/>
              </w:rPr>
              <w:t xml:space="preserve"> </w:t>
            </w:r>
            <w:r>
              <w:t>современном</w:t>
            </w:r>
            <w:r>
              <w:rPr>
                <w:spacing w:val="-3"/>
              </w:rPr>
              <w:t xml:space="preserve"> </w:t>
            </w:r>
            <w:r>
              <w:t>мире;</w:t>
            </w:r>
          </w:p>
          <w:p w:rsidR="000729EE" w:rsidRDefault="00697400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  <w:tab w:val="left" w:pos="817"/>
              </w:tabs>
              <w:ind w:right="97" w:firstLine="0"/>
              <w:jc w:val="both"/>
            </w:pP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rPr>
                <w:spacing w:val="1"/>
              </w:rPr>
              <w:t xml:space="preserve"> </w:t>
            </w:r>
            <w:r>
              <w:t>психологических</w:t>
            </w:r>
            <w:r>
              <w:rPr>
                <w:spacing w:val="1"/>
              </w:rPr>
              <w:t xml:space="preserve"> </w:t>
            </w:r>
            <w:r>
              <w:t>установок,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навыков,</w:t>
            </w:r>
            <w:r>
              <w:rPr>
                <w:spacing w:val="1"/>
              </w:rPr>
              <w:t xml:space="preserve"> </w:t>
            </w:r>
            <w:r>
              <w:t>позволяющих</w:t>
            </w:r>
            <w:r>
              <w:rPr>
                <w:spacing w:val="-52"/>
              </w:rPr>
              <w:t xml:space="preserve"> </w:t>
            </w:r>
            <w:r>
              <w:t>обучающимся</w:t>
            </w:r>
            <w:r>
              <w:rPr>
                <w:spacing w:val="-1"/>
              </w:rPr>
              <w:t xml:space="preserve"> </w:t>
            </w:r>
            <w:r>
              <w:t>успешно</w:t>
            </w:r>
            <w:r>
              <w:rPr>
                <w:spacing w:val="-3"/>
              </w:rPr>
              <w:t xml:space="preserve"> </w:t>
            </w:r>
            <w:r>
              <w:t>действовать в</w:t>
            </w:r>
            <w:r>
              <w:rPr>
                <w:spacing w:val="-1"/>
              </w:rPr>
              <w:t xml:space="preserve"> </w:t>
            </w:r>
            <w:r>
              <w:t>современном обществе;</w:t>
            </w:r>
          </w:p>
          <w:p w:rsidR="000729EE" w:rsidRDefault="00697400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  <w:tab w:val="left" w:pos="817"/>
              </w:tabs>
              <w:ind w:right="96" w:firstLine="0"/>
              <w:jc w:val="both"/>
            </w:pPr>
            <w:r>
              <w:t>приобретение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взаимодействия,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-52"/>
              </w:rPr>
              <w:t xml:space="preserve"> </w:t>
            </w:r>
            <w:r>
              <w:t>деятельности и общения со сверстниками, старшими и младшими,</w:t>
            </w:r>
            <w:r>
              <w:rPr>
                <w:spacing w:val="1"/>
              </w:rPr>
              <w:t xml:space="preserve"> </w:t>
            </w:r>
            <w:r>
              <w:t>взрослыми, с реальным социальным окружением в процессе решения</w:t>
            </w:r>
            <w:r>
              <w:rPr>
                <w:spacing w:val="-52"/>
              </w:rPr>
              <w:t xml:space="preserve"> </w:t>
            </w:r>
            <w:r>
              <w:t>личностных</w:t>
            </w:r>
            <w:r>
              <w:rPr>
                <w:spacing w:val="-1"/>
              </w:rPr>
              <w:t xml:space="preserve"> </w:t>
            </w:r>
            <w:r>
              <w:t>и общественно</w:t>
            </w:r>
            <w:r>
              <w:rPr>
                <w:spacing w:val="-1"/>
              </w:rPr>
              <w:t xml:space="preserve"> </w:t>
            </w:r>
            <w:r>
              <w:t>значимых проблем;</w:t>
            </w:r>
          </w:p>
          <w:p w:rsidR="000729EE" w:rsidRDefault="00697400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  <w:tab w:val="left" w:pos="817"/>
              </w:tabs>
              <w:ind w:right="95" w:firstLine="0"/>
              <w:jc w:val="both"/>
            </w:pPr>
            <w:r>
              <w:t>осознанное</w:t>
            </w:r>
            <w:r>
              <w:rPr>
                <w:spacing w:val="1"/>
              </w:rPr>
              <w:t xml:space="preserve"> </w:t>
            </w:r>
            <w:r>
              <w:t>принятие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ролей,</w:t>
            </w:r>
            <w:r>
              <w:rPr>
                <w:spacing w:val="1"/>
              </w:rPr>
              <w:t xml:space="preserve"> </w:t>
            </w:r>
            <w:r>
              <w:t>соответствующих</w:t>
            </w:r>
            <w:r>
              <w:rPr>
                <w:spacing w:val="-1"/>
              </w:rPr>
              <w:t xml:space="preserve"> </w:t>
            </w:r>
            <w:r>
              <w:t>подростковому</w:t>
            </w:r>
            <w:r>
              <w:rPr>
                <w:spacing w:val="-3"/>
              </w:rPr>
              <w:t xml:space="preserve"> </w:t>
            </w:r>
            <w:r>
              <w:t>возрасту:</w:t>
            </w:r>
          </w:p>
          <w:p w:rsidR="000729EE" w:rsidRDefault="00697400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  <w:tab w:val="left" w:pos="817"/>
              </w:tabs>
              <w:ind w:right="97" w:firstLine="0"/>
              <w:jc w:val="both"/>
            </w:pPr>
            <w:r>
              <w:t>социальные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семье:</w:t>
            </w:r>
            <w:r>
              <w:rPr>
                <w:spacing w:val="1"/>
              </w:rPr>
              <w:t xml:space="preserve"> </w:t>
            </w:r>
            <w:r>
              <w:t>сына</w:t>
            </w:r>
            <w:r>
              <w:rPr>
                <w:spacing w:val="1"/>
              </w:rPr>
              <w:t xml:space="preserve"> </w:t>
            </w:r>
            <w:r>
              <w:t>(дочери),</w:t>
            </w:r>
            <w:r>
              <w:rPr>
                <w:spacing w:val="1"/>
              </w:rPr>
              <w:t xml:space="preserve"> </w:t>
            </w:r>
            <w:r>
              <w:t>брата</w:t>
            </w:r>
            <w:r>
              <w:rPr>
                <w:spacing w:val="1"/>
              </w:rPr>
              <w:t xml:space="preserve"> </w:t>
            </w:r>
            <w:r>
              <w:t>(сестры),</w:t>
            </w:r>
            <w:r>
              <w:rPr>
                <w:spacing w:val="1"/>
              </w:rPr>
              <w:t xml:space="preserve"> </w:t>
            </w:r>
            <w:r>
              <w:t>помощника,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хозяина</w:t>
            </w:r>
            <w:r>
              <w:rPr>
                <w:spacing w:val="1"/>
              </w:rPr>
              <w:t xml:space="preserve"> </w:t>
            </w:r>
            <w:r>
              <w:t>(хозяйки),</w:t>
            </w:r>
            <w:r>
              <w:rPr>
                <w:spacing w:val="1"/>
              </w:rPr>
              <w:t xml:space="preserve"> </w:t>
            </w:r>
            <w:r>
              <w:t>наследника</w:t>
            </w:r>
            <w:r>
              <w:rPr>
                <w:spacing w:val="1"/>
              </w:rPr>
              <w:t xml:space="preserve"> </w:t>
            </w:r>
            <w:r>
              <w:t>(наследницы);</w:t>
            </w:r>
          </w:p>
          <w:p w:rsidR="000729EE" w:rsidRDefault="00697400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  <w:tab w:val="left" w:pos="817"/>
              </w:tabs>
              <w:ind w:right="94" w:firstLine="0"/>
              <w:jc w:val="both"/>
            </w:pPr>
            <w:r>
              <w:t>социальные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классе:</w:t>
            </w:r>
            <w:r>
              <w:rPr>
                <w:spacing w:val="1"/>
              </w:rPr>
              <w:t xml:space="preserve"> </w:t>
            </w:r>
            <w:r>
              <w:t>лидер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ведомый,</w:t>
            </w:r>
            <w:r>
              <w:rPr>
                <w:spacing w:val="1"/>
              </w:rPr>
              <w:t xml:space="preserve"> </w:t>
            </w:r>
            <w:r>
              <w:t>партнёр,</w:t>
            </w:r>
            <w:r>
              <w:rPr>
                <w:spacing w:val="1"/>
              </w:rPr>
              <w:t xml:space="preserve"> </w:t>
            </w:r>
            <w:r>
              <w:t>инициатор, референтный в определённых вопросах, руководитель,</w:t>
            </w:r>
            <w:r>
              <w:rPr>
                <w:spacing w:val="1"/>
              </w:rPr>
              <w:t xml:space="preserve"> </w:t>
            </w:r>
            <w:r>
              <w:t>организатор,</w:t>
            </w:r>
            <w:r>
              <w:rPr>
                <w:spacing w:val="-1"/>
              </w:rPr>
              <w:t xml:space="preserve"> </w:t>
            </w:r>
            <w:r>
              <w:t>помощник, собеседник,</w:t>
            </w:r>
            <w:r>
              <w:rPr>
                <w:spacing w:val="-3"/>
              </w:rPr>
              <w:t xml:space="preserve"> </w:t>
            </w:r>
            <w:r>
              <w:t>слушатель;</w:t>
            </w:r>
          </w:p>
          <w:p w:rsidR="000729EE" w:rsidRDefault="00697400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  <w:tab w:val="left" w:pos="817"/>
              </w:tabs>
              <w:ind w:right="95" w:hanging="22"/>
              <w:jc w:val="both"/>
            </w:pPr>
            <w:r>
              <w:t>социальные роли в обществе: гендерная, член определённой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группы,</w:t>
            </w:r>
            <w:r>
              <w:rPr>
                <w:spacing w:val="1"/>
              </w:rPr>
              <w:t xml:space="preserve"> </w:t>
            </w:r>
            <w:r>
              <w:t>потребитель,</w:t>
            </w:r>
            <w:r>
              <w:rPr>
                <w:spacing w:val="1"/>
              </w:rPr>
              <w:t xml:space="preserve"> </w:t>
            </w:r>
            <w:r>
              <w:t>покупатель,</w:t>
            </w:r>
            <w:r>
              <w:rPr>
                <w:spacing w:val="1"/>
              </w:rPr>
              <w:t xml:space="preserve"> </w:t>
            </w:r>
            <w:r>
              <w:t>пассажир,</w:t>
            </w:r>
            <w:r>
              <w:rPr>
                <w:spacing w:val="1"/>
              </w:rPr>
              <w:t xml:space="preserve"> </w:t>
            </w:r>
            <w:r>
              <w:t>зритель,</w:t>
            </w:r>
            <w:r>
              <w:rPr>
                <w:spacing w:val="1"/>
              </w:rPr>
              <w:t xml:space="preserve"> </w:t>
            </w:r>
            <w:r>
              <w:t>спортсмен,</w:t>
            </w:r>
            <w:r>
              <w:rPr>
                <w:spacing w:val="-1"/>
              </w:rPr>
              <w:t xml:space="preserve"> </w:t>
            </w:r>
            <w:r>
              <w:t>читатель, сотрудник и др.;</w:t>
            </w:r>
          </w:p>
          <w:p w:rsidR="000729EE" w:rsidRDefault="00697400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  <w:tab w:val="left" w:pos="817"/>
              </w:tabs>
              <w:spacing w:line="254" w:lineRule="exact"/>
              <w:ind w:left="107" w:right="95" w:firstLine="21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1"/>
              </w:rPr>
              <w:t xml:space="preserve"> </w:t>
            </w:r>
            <w:r>
              <w:t>конструктивного</w:t>
            </w:r>
            <w:r>
              <w:rPr>
                <w:spacing w:val="1"/>
              </w:rPr>
              <w:t xml:space="preserve"> </w:t>
            </w:r>
            <w:r>
              <w:t>стиля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  <w:r>
              <w:rPr>
                <w:spacing w:val="-1"/>
              </w:rPr>
              <w:t xml:space="preserve"> </w:t>
            </w:r>
            <w:r>
              <w:t>поведения.</w:t>
            </w:r>
          </w:p>
        </w:tc>
        <w:tc>
          <w:tcPr>
            <w:tcW w:w="3545" w:type="dxa"/>
          </w:tcPr>
          <w:p w:rsidR="000729EE" w:rsidRDefault="00697400">
            <w:pPr>
              <w:pStyle w:val="TableParagraph"/>
              <w:numPr>
                <w:ilvl w:val="0"/>
                <w:numId w:val="52"/>
              </w:numPr>
              <w:tabs>
                <w:tab w:val="left" w:pos="288"/>
              </w:tabs>
              <w:spacing w:line="248" w:lineRule="exact"/>
              <w:ind w:left="288" w:hanging="181"/>
              <w:jc w:val="both"/>
            </w:pPr>
            <w:r>
              <w:t>предметные</w:t>
            </w:r>
            <w:r>
              <w:rPr>
                <w:spacing w:val="51"/>
              </w:rPr>
              <w:t xml:space="preserve"> </w:t>
            </w: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(урочная);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52"/>
              </w:numPr>
              <w:tabs>
                <w:tab w:val="left" w:pos="476"/>
              </w:tabs>
              <w:ind w:left="107" w:right="97" w:firstLine="0"/>
              <w:jc w:val="both"/>
            </w:pPr>
            <w:r>
              <w:t>беседа,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фильмов</w:t>
            </w:r>
            <w:r>
              <w:rPr>
                <w:spacing w:val="51"/>
              </w:rPr>
              <w:t xml:space="preserve"> </w:t>
            </w:r>
            <w:r>
              <w:t>(урочная,</w:t>
            </w:r>
            <w:r>
              <w:rPr>
                <w:spacing w:val="-2"/>
              </w:rPr>
              <w:t xml:space="preserve"> </w:t>
            </w:r>
            <w:r>
              <w:t>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52"/>
              </w:numPr>
              <w:tabs>
                <w:tab w:val="left" w:pos="473"/>
                <w:tab w:val="left" w:pos="1784"/>
                <w:tab w:val="left" w:pos="2470"/>
              </w:tabs>
              <w:ind w:left="107" w:right="96" w:firstLine="0"/>
              <w:jc w:val="both"/>
            </w:pPr>
            <w:r>
              <w:t>участие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школьном</w:t>
            </w:r>
            <w:r>
              <w:rPr>
                <w:spacing w:val="-53"/>
              </w:rPr>
              <w:t xml:space="preserve"> </w:t>
            </w:r>
            <w:r>
              <w:t>самоуправлении:</w:t>
            </w:r>
            <w:r>
              <w:rPr>
                <w:spacing w:val="1"/>
              </w:rPr>
              <w:t xml:space="preserve"> </w:t>
            </w:r>
            <w:r>
              <w:t>выборы</w:t>
            </w:r>
            <w:r>
              <w:rPr>
                <w:spacing w:val="1"/>
              </w:rPr>
              <w:t xml:space="preserve"> </w:t>
            </w:r>
            <w:r>
              <w:t>актива</w:t>
            </w:r>
            <w:r>
              <w:rPr>
                <w:spacing w:val="-52"/>
              </w:rPr>
              <w:t xml:space="preserve"> </w:t>
            </w:r>
            <w:r>
              <w:t>класса,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 делах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1"/>
              </w:rPr>
              <w:t xml:space="preserve"> </w:t>
            </w:r>
            <w:r>
              <w:t>(внеурочная,);</w:t>
            </w:r>
          </w:p>
          <w:p w:rsidR="000729EE" w:rsidRDefault="00697400">
            <w:pPr>
              <w:pStyle w:val="TableParagraph"/>
              <w:numPr>
                <w:ilvl w:val="0"/>
                <w:numId w:val="52"/>
              </w:numPr>
              <w:tabs>
                <w:tab w:val="left" w:pos="236"/>
              </w:tabs>
              <w:spacing w:line="251" w:lineRule="exact"/>
              <w:ind w:left="235" w:hanging="129"/>
              <w:jc w:val="both"/>
            </w:pPr>
            <w:r>
              <w:t>проведение</w:t>
            </w:r>
            <w:r>
              <w:rPr>
                <w:spacing w:val="50"/>
              </w:rPr>
              <w:t xml:space="preserve"> </w:t>
            </w:r>
            <w:r>
              <w:t>акций</w:t>
            </w:r>
            <w:r>
              <w:rPr>
                <w:spacing w:val="-3"/>
              </w:rPr>
              <w:t xml:space="preserve"> </w:t>
            </w:r>
            <w:r>
              <w:t>(внеурочная)</w:t>
            </w:r>
          </w:p>
        </w:tc>
      </w:tr>
    </w:tbl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ind w:left="2485"/>
        <w:rPr>
          <w:i/>
        </w:rPr>
      </w:pPr>
      <w:r>
        <w:rPr>
          <w:i/>
        </w:rPr>
        <w:t>Мероприятия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осуществлению</w:t>
      </w:r>
      <w:r>
        <w:rPr>
          <w:i/>
          <w:spacing w:val="-3"/>
        </w:rPr>
        <w:t xml:space="preserve"> </w:t>
      </w:r>
      <w:r>
        <w:rPr>
          <w:i/>
        </w:rPr>
        <w:t>содержания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</w:p>
    <w:p w:rsidR="000729EE" w:rsidRDefault="000729EE">
      <w:pPr>
        <w:pStyle w:val="a3"/>
        <w:ind w:left="0" w:firstLine="0"/>
        <w:jc w:val="left"/>
        <w:rPr>
          <w:i/>
          <w:sz w:val="20"/>
        </w:rPr>
      </w:pPr>
    </w:p>
    <w:p w:rsidR="000729EE" w:rsidRDefault="000729EE">
      <w:pPr>
        <w:pStyle w:val="a3"/>
        <w:spacing w:before="1" w:after="1"/>
        <w:ind w:left="0"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3805"/>
        <w:gridCol w:w="3404"/>
      </w:tblGrid>
      <w:tr w:rsidR="000729EE">
        <w:trPr>
          <w:trHeight w:val="505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7" w:lineRule="exact"/>
              <w:ind w:left="370" w:right="540"/>
              <w:jc w:val="center"/>
            </w:pPr>
            <w:r>
              <w:t>Урочная</w:t>
            </w:r>
          </w:p>
          <w:p w:rsidR="000729EE" w:rsidRDefault="00697400">
            <w:pPr>
              <w:pStyle w:val="TableParagraph"/>
              <w:spacing w:before="1" w:line="238" w:lineRule="exact"/>
              <w:ind w:left="372" w:right="540"/>
              <w:jc w:val="center"/>
            </w:pPr>
            <w:r>
              <w:t>деятельность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spacing w:line="247" w:lineRule="exact"/>
              <w:ind w:left="1250"/>
            </w:pPr>
            <w:r>
              <w:t>Внеурочная</w:t>
            </w:r>
          </w:p>
          <w:p w:rsidR="000729EE" w:rsidRDefault="00697400">
            <w:pPr>
              <w:pStyle w:val="TableParagraph"/>
              <w:spacing w:before="1" w:line="238" w:lineRule="exact"/>
              <w:ind w:left="1189"/>
            </w:pPr>
            <w:r>
              <w:t>деятельность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spacing w:line="247" w:lineRule="exact"/>
              <w:ind w:left="65" w:right="235"/>
              <w:jc w:val="center"/>
            </w:pPr>
            <w:r>
              <w:t>Социально-полезная</w:t>
            </w:r>
          </w:p>
          <w:p w:rsidR="000729EE" w:rsidRDefault="00697400">
            <w:pPr>
              <w:pStyle w:val="TableParagraph"/>
              <w:spacing w:before="1" w:line="238" w:lineRule="exact"/>
              <w:ind w:left="68" w:right="235"/>
              <w:jc w:val="center"/>
            </w:pPr>
            <w:r>
              <w:t>деятельность</w:t>
            </w:r>
          </w:p>
        </w:tc>
      </w:tr>
      <w:tr w:rsidR="000729EE">
        <w:trPr>
          <w:trHeight w:val="757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7" w:lineRule="exact"/>
              <w:ind w:left="108"/>
            </w:pPr>
            <w:r>
              <w:t>Урок Мира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tabs>
                <w:tab w:val="left" w:pos="1544"/>
                <w:tab w:val="left" w:pos="2084"/>
              </w:tabs>
              <w:spacing w:line="242" w:lineRule="auto"/>
              <w:ind w:left="105" w:right="97"/>
            </w:pPr>
            <w:r>
              <w:t>Встречи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представителями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традиционных</w:t>
            </w:r>
            <w:r>
              <w:rPr>
                <w:spacing w:val="-2"/>
              </w:rPr>
              <w:t xml:space="preserve"> </w:t>
            </w:r>
            <w:r>
              <w:t>конфессий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tabs>
                <w:tab w:val="left" w:pos="1679"/>
              </w:tabs>
              <w:spacing w:line="242" w:lineRule="auto"/>
              <w:ind w:right="98"/>
            </w:pPr>
            <w:r>
              <w:t>Проведение</w:t>
            </w:r>
            <w:r>
              <w:tab/>
            </w:r>
            <w:r>
              <w:rPr>
                <w:spacing w:val="-1"/>
              </w:rPr>
              <w:t>государственных</w:t>
            </w:r>
            <w:r>
              <w:rPr>
                <w:spacing w:val="-52"/>
              </w:rPr>
              <w:t xml:space="preserve"> </w:t>
            </w:r>
            <w:r>
              <w:t>праздников</w:t>
            </w:r>
          </w:p>
        </w:tc>
      </w:tr>
      <w:tr w:rsidR="000729EE">
        <w:trPr>
          <w:trHeight w:val="253"/>
        </w:trPr>
        <w:tc>
          <w:tcPr>
            <w:tcW w:w="3138" w:type="dxa"/>
            <w:vMerge w:val="restart"/>
          </w:tcPr>
          <w:p w:rsidR="000729EE" w:rsidRDefault="00697400">
            <w:pPr>
              <w:pStyle w:val="TableParagraph"/>
              <w:tabs>
                <w:tab w:val="left" w:pos="1665"/>
                <w:tab w:val="left" w:pos="2251"/>
                <w:tab w:val="left" w:pos="2929"/>
              </w:tabs>
              <w:ind w:left="108" w:right="96"/>
            </w:pPr>
            <w:r>
              <w:t>Виртуальные</w:t>
            </w:r>
            <w:r>
              <w:tab/>
              <w:t>экскурсии</w:t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мультимедийных</w:t>
            </w:r>
            <w:r>
              <w:tab/>
            </w:r>
            <w:r>
              <w:rPr>
                <w:spacing w:val="-1"/>
              </w:rPr>
              <w:t>средств:</w:t>
            </w:r>
          </w:p>
          <w:p w:rsidR="000729EE" w:rsidRDefault="00697400">
            <w:pPr>
              <w:pStyle w:val="TableParagraph"/>
              <w:tabs>
                <w:tab w:val="left" w:pos="1684"/>
                <w:tab w:val="left" w:pos="2036"/>
              </w:tabs>
              <w:spacing w:line="249" w:lineRule="exact"/>
              <w:ind w:left="108"/>
            </w:pPr>
            <w:r>
              <w:t>знакомство</w:t>
            </w:r>
            <w:r>
              <w:tab/>
              <w:t>с</w:t>
            </w:r>
            <w:r>
              <w:tab/>
              <w:t>объектами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spacing w:line="234" w:lineRule="exact"/>
              <w:ind w:left="105"/>
            </w:pPr>
            <w:r>
              <w:t>Встречи</w:t>
            </w:r>
            <w:r>
              <w:rPr>
                <w:spacing w:val="-1"/>
              </w:rPr>
              <w:t xml:space="preserve"> </w:t>
            </w:r>
            <w:r>
              <w:t>с интересными людьми</w:t>
            </w:r>
          </w:p>
        </w:tc>
        <w:tc>
          <w:tcPr>
            <w:tcW w:w="3404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760"/>
        </w:trPr>
        <w:tc>
          <w:tcPr>
            <w:tcW w:w="3138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tabs>
                <w:tab w:val="left" w:pos="1753"/>
                <w:tab w:val="left" w:pos="2729"/>
              </w:tabs>
              <w:spacing w:line="247" w:lineRule="exact"/>
              <w:ind w:left="105"/>
            </w:pPr>
            <w:r>
              <w:t>Участие</w:t>
            </w:r>
            <w:r>
              <w:tab/>
              <w:t>в</w:t>
            </w:r>
            <w:r>
              <w:tab/>
              <w:t>школьном</w:t>
            </w:r>
          </w:p>
          <w:p w:rsidR="000729EE" w:rsidRDefault="00697400">
            <w:pPr>
              <w:pStyle w:val="TableParagraph"/>
              <w:tabs>
                <w:tab w:val="left" w:pos="2134"/>
                <w:tab w:val="left" w:pos="3075"/>
              </w:tabs>
              <w:spacing w:line="252" w:lineRule="exact"/>
              <w:ind w:left="105" w:right="99"/>
            </w:pPr>
            <w:r>
              <w:t>самоуправлении:</w:t>
            </w:r>
            <w:r>
              <w:tab/>
              <w:t>выборы</w:t>
            </w:r>
            <w:r>
              <w:tab/>
            </w:r>
            <w:r>
              <w:rPr>
                <w:spacing w:val="-1"/>
              </w:rPr>
              <w:t>актива</w:t>
            </w:r>
            <w:r>
              <w:rPr>
                <w:spacing w:val="-52"/>
              </w:rPr>
              <w:t xml:space="preserve"> </w:t>
            </w:r>
            <w:r>
              <w:t>класса,</w:t>
            </w:r>
            <w:r>
              <w:rPr>
                <w:spacing w:val="74"/>
              </w:rPr>
              <w:t xml:space="preserve"> </w:t>
            </w:r>
            <w:r>
              <w:t>участие</w:t>
            </w:r>
            <w:r>
              <w:rPr>
                <w:spacing w:val="76"/>
              </w:rPr>
              <w:t xml:space="preserve"> </w:t>
            </w:r>
            <w:r>
              <w:t>в</w:t>
            </w:r>
            <w:r>
              <w:rPr>
                <w:spacing w:val="74"/>
              </w:rPr>
              <w:t xml:space="preserve"> </w:t>
            </w:r>
            <w:r>
              <w:t>делах</w:t>
            </w:r>
            <w:r>
              <w:rPr>
                <w:spacing w:val="73"/>
              </w:rPr>
              <w:t xml:space="preserve"> </w:t>
            </w:r>
            <w:r>
              <w:t>класса</w:t>
            </w:r>
            <w:r>
              <w:rPr>
                <w:spacing w:val="76"/>
              </w:rPr>
              <w:t xml:space="preserve"> </w:t>
            </w:r>
            <w:r>
              <w:t>(по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Акции:</w:t>
            </w:r>
          </w:p>
          <w:p w:rsidR="000729EE" w:rsidRDefault="00697400">
            <w:pPr>
              <w:pStyle w:val="TableParagraph"/>
              <w:spacing w:before="1" w:line="252" w:lineRule="exact"/>
            </w:pPr>
            <w:r>
              <w:t>«За</w:t>
            </w:r>
            <w:r>
              <w:rPr>
                <w:spacing w:val="-2"/>
              </w:rPr>
              <w:t xml:space="preserve"> </w:t>
            </w:r>
            <w:r>
              <w:t>здоровый</w:t>
            </w:r>
            <w:r>
              <w:rPr>
                <w:spacing w:val="-3"/>
              </w:rPr>
              <w:t xml:space="preserve"> </w:t>
            </w:r>
            <w:r>
              <w:t>образ</w:t>
            </w:r>
            <w:r>
              <w:rPr>
                <w:spacing w:val="-6"/>
              </w:rPr>
              <w:t xml:space="preserve"> </w:t>
            </w:r>
            <w:r>
              <w:t>жизни!»,</w:t>
            </w:r>
          </w:p>
          <w:p w:rsidR="000729EE" w:rsidRDefault="00697400">
            <w:pPr>
              <w:pStyle w:val="TableParagraph"/>
              <w:spacing w:line="240" w:lineRule="exact"/>
            </w:pPr>
            <w:r>
              <w:t>«Милосердие»</w:t>
            </w:r>
            <w:r>
              <w:rPr>
                <w:spacing w:val="24"/>
              </w:rPr>
              <w:t xml:space="preserve"> </w:t>
            </w:r>
            <w:r>
              <w:t>(для</w:t>
            </w:r>
            <w:r>
              <w:rPr>
                <w:spacing w:val="82"/>
              </w:rPr>
              <w:t xml:space="preserve"> </w:t>
            </w:r>
            <w:r>
              <w:t>детей-сирот</w:t>
            </w:r>
          </w:p>
        </w:tc>
      </w:tr>
    </w:tbl>
    <w:p w:rsidR="000729EE" w:rsidRDefault="000729EE">
      <w:pPr>
        <w:spacing w:line="240" w:lineRule="exact"/>
        <w:sectPr w:rsidR="000729EE">
          <w:pgSz w:w="11900" w:h="16840"/>
          <w:pgMar w:top="1120" w:right="440" w:bottom="480" w:left="760" w:header="0" w:footer="215" w:gutter="0"/>
          <w:cols w:space="720"/>
        </w:sect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3805"/>
        <w:gridCol w:w="3404"/>
      </w:tblGrid>
      <w:tr w:rsidR="000729EE">
        <w:trPr>
          <w:trHeight w:val="251"/>
        </w:trPr>
        <w:tc>
          <w:tcPr>
            <w:tcW w:w="3138" w:type="dxa"/>
            <w:vMerge w:val="restart"/>
          </w:tcPr>
          <w:p w:rsidR="000729EE" w:rsidRDefault="00697400">
            <w:pPr>
              <w:pStyle w:val="TableParagraph"/>
              <w:ind w:left="108" w:right="95"/>
            </w:pPr>
            <w:r>
              <w:lastRenderedPageBreak/>
              <w:t>культурного</w:t>
            </w:r>
            <w:r>
              <w:rPr>
                <w:spacing w:val="1"/>
              </w:rPr>
              <w:t xml:space="preserve"> </w:t>
            </w:r>
            <w:r>
              <w:t>наследия</w:t>
            </w:r>
            <w:r>
              <w:rPr>
                <w:spacing w:val="55"/>
              </w:rPr>
              <w:t xml:space="preserve"> </w:t>
            </w:r>
            <w:r>
              <w:t>страны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spacing w:line="232" w:lineRule="exact"/>
              <w:ind w:left="90" w:right="107"/>
              <w:jc w:val="center"/>
            </w:pPr>
            <w:r>
              <w:t>плану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работы класса)</w:t>
            </w:r>
          </w:p>
        </w:tc>
        <w:tc>
          <w:tcPr>
            <w:tcW w:w="3404" w:type="dxa"/>
            <w:vMerge w:val="restart"/>
          </w:tcPr>
          <w:p w:rsidR="000729EE" w:rsidRDefault="00697400">
            <w:pPr>
              <w:pStyle w:val="TableParagraph"/>
              <w:ind w:right="94"/>
              <w:jc w:val="both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неблагополучных</w:t>
            </w:r>
            <w:r>
              <w:rPr>
                <w:spacing w:val="-52"/>
              </w:rPr>
              <w:t xml:space="preserve"> </w:t>
            </w:r>
            <w:r>
              <w:t>семей»,</w:t>
            </w:r>
            <w:r>
              <w:rPr>
                <w:spacing w:val="1"/>
              </w:rPr>
              <w:t xml:space="preserve"> </w:t>
            </w:r>
            <w:r>
              <w:t>«Наша</w:t>
            </w:r>
            <w:r>
              <w:rPr>
                <w:spacing w:val="1"/>
              </w:rPr>
              <w:t xml:space="preserve"> </w:t>
            </w:r>
            <w:r>
              <w:t>забота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ветеранам»</w:t>
            </w:r>
          </w:p>
        </w:tc>
      </w:tr>
      <w:tr w:rsidR="000729EE">
        <w:trPr>
          <w:trHeight w:val="760"/>
        </w:trPr>
        <w:tc>
          <w:tcPr>
            <w:tcW w:w="3138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tabs>
                <w:tab w:val="left" w:pos="1774"/>
                <w:tab w:val="left" w:pos="3118"/>
              </w:tabs>
              <w:ind w:left="105" w:right="98"/>
            </w:pPr>
            <w:r>
              <w:t>Ролевые</w:t>
            </w:r>
            <w:r>
              <w:tab/>
              <w:t>игры</w:t>
            </w:r>
            <w:r>
              <w:tab/>
            </w:r>
            <w:r>
              <w:rPr>
                <w:spacing w:val="-1"/>
              </w:rPr>
              <w:t>«День</w:t>
            </w:r>
            <w:r>
              <w:rPr>
                <w:spacing w:val="-52"/>
              </w:rPr>
              <w:t xml:space="preserve"> </w:t>
            </w:r>
            <w:r>
              <w:t>самоуправления»,</w:t>
            </w:r>
            <w:r>
              <w:rPr>
                <w:spacing w:val="17"/>
              </w:rPr>
              <w:t xml:space="preserve"> </w:t>
            </w:r>
            <w:r>
              <w:t>«Выборы</w:t>
            </w:r>
            <w:r>
              <w:rPr>
                <w:spacing w:val="13"/>
              </w:rPr>
              <w:t xml:space="preserve"> </w:t>
            </w:r>
            <w:r>
              <w:t>лидера</w:t>
            </w:r>
          </w:p>
          <w:p w:rsidR="000729EE" w:rsidRDefault="00697400">
            <w:pPr>
              <w:pStyle w:val="TableParagraph"/>
              <w:spacing w:line="242" w:lineRule="exact"/>
              <w:ind w:left="105"/>
            </w:pPr>
            <w:r>
              <w:t>РДШ»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022"/>
        </w:trPr>
        <w:tc>
          <w:tcPr>
            <w:tcW w:w="3138" w:type="dxa"/>
          </w:tcPr>
          <w:p w:rsidR="000729EE" w:rsidRDefault="00697400">
            <w:pPr>
              <w:pStyle w:val="TableParagraph"/>
              <w:tabs>
                <w:tab w:val="left" w:pos="472"/>
                <w:tab w:val="left" w:pos="1665"/>
                <w:tab w:val="left" w:pos="1705"/>
                <w:tab w:val="left" w:pos="2036"/>
                <w:tab w:val="left" w:pos="2251"/>
                <w:tab w:val="left" w:pos="2929"/>
              </w:tabs>
              <w:ind w:left="108" w:right="95"/>
            </w:pPr>
            <w:r>
              <w:t>Виртуальные</w:t>
            </w:r>
            <w:r>
              <w:tab/>
              <w:t>экскурсии</w:t>
            </w:r>
            <w:r>
              <w:tab/>
            </w:r>
            <w:r>
              <w:rPr>
                <w:spacing w:val="-1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мультимедийных</w:t>
            </w:r>
            <w:r>
              <w:tab/>
            </w:r>
            <w:r>
              <w:tab/>
            </w:r>
            <w:r>
              <w:rPr>
                <w:spacing w:val="-1"/>
              </w:rPr>
              <w:t>средств:</w:t>
            </w:r>
            <w:r>
              <w:rPr>
                <w:spacing w:val="-52"/>
              </w:rPr>
              <w:t xml:space="preserve"> </w:t>
            </w:r>
            <w:r>
              <w:t>знакомство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объектами</w:t>
            </w:r>
            <w:r>
              <w:rPr>
                <w:spacing w:val="-52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наследия</w:t>
            </w:r>
            <w:r>
              <w:rPr>
                <w:spacing w:val="55"/>
              </w:rPr>
              <w:t xml:space="preserve"> </w:t>
            </w:r>
            <w:r>
              <w:t>страны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tab/>
              <w:t>региона</w:t>
            </w:r>
            <w:r>
              <w:tab/>
            </w:r>
            <w:r>
              <w:tab/>
              <w:t>(памятниками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  <w:r>
              <w:rPr>
                <w:spacing w:val="54"/>
              </w:rPr>
              <w:t xml:space="preserve"> </w:t>
            </w:r>
            <w:r>
              <w:t>и</w:t>
            </w:r>
          </w:p>
          <w:p w:rsidR="000729EE" w:rsidRDefault="00697400">
            <w:pPr>
              <w:pStyle w:val="TableParagraph"/>
              <w:spacing w:line="241" w:lineRule="exact"/>
              <w:ind w:left="108"/>
            </w:pPr>
            <w:r>
              <w:t>культуры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spacing w:line="243" w:lineRule="exact"/>
              <w:ind w:left="3"/>
              <w:jc w:val="center"/>
            </w:pPr>
            <w:r>
              <w:t>-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spacing w:line="243" w:lineRule="exact"/>
              <w:ind w:left="5"/>
              <w:jc w:val="center"/>
            </w:pPr>
            <w:r>
              <w:t>-</w:t>
            </w:r>
          </w:p>
        </w:tc>
      </w:tr>
    </w:tbl>
    <w:p w:rsidR="000729EE" w:rsidRDefault="000729EE">
      <w:pPr>
        <w:pStyle w:val="a3"/>
        <w:spacing w:before="8"/>
        <w:ind w:left="0" w:firstLine="0"/>
        <w:jc w:val="left"/>
        <w:rPr>
          <w:i/>
          <w:sz w:val="13"/>
        </w:rPr>
      </w:pPr>
    </w:p>
    <w:p w:rsidR="000729EE" w:rsidRDefault="00697400">
      <w:pPr>
        <w:pStyle w:val="2"/>
        <w:numPr>
          <w:ilvl w:val="0"/>
          <w:numId w:val="64"/>
        </w:numPr>
        <w:tabs>
          <w:tab w:val="left" w:pos="2755"/>
        </w:tabs>
        <w:spacing w:before="92"/>
        <w:ind w:left="2754" w:hanging="222"/>
        <w:jc w:val="left"/>
      </w:pPr>
      <w:r>
        <w:t>Культуротворческое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t>воспитание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6"/>
        <w:gridCol w:w="5956"/>
      </w:tblGrid>
      <w:tr w:rsidR="000729EE">
        <w:trPr>
          <w:trHeight w:val="254"/>
        </w:trPr>
        <w:tc>
          <w:tcPr>
            <w:tcW w:w="4396" w:type="dxa"/>
          </w:tcPr>
          <w:p w:rsidR="000729EE" w:rsidRDefault="00697400">
            <w:pPr>
              <w:pStyle w:val="TableParagraph"/>
              <w:spacing w:line="234" w:lineRule="exact"/>
              <w:ind w:left="1485" w:right="1480"/>
              <w:jc w:val="center"/>
            </w:pPr>
            <w:r>
              <w:t>Содержание</w:t>
            </w:r>
          </w:p>
        </w:tc>
        <w:tc>
          <w:tcPr>
            <w:tcW w:w="5956" w:type="dxa"/>
          </w:tcPr>
          <w:p w:rsidR="000729EE" w:rsidRDefault="00697400">
            <w:pPr>
              <w:pStyle w:val="TableParagraph"/>
              <w:spacing w:line="234" w:lineRule="exact"/>
              <w:ind w:left="453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обучающимися</w:t>
            </w:r>
          </w:p>
        </w:tc>
      </w:tr>
      <w:tr w:rsidR="000729EE">
        <w:trPr>
          <w:trHeight w:val="5314"/>
        </w:trPr>
        <w:tc>
          <w:tcPr>
            <w:tcW w:w="4396" w:type="dxa"/>
          </w:tcPr>
          <w:p w:rsidR="000729EE" w:rsidRDefault="00697400">
            <w:pPr>
              <w:pStyle w:val="TableParagraph"/>
              <w:numPr>
                <w:ilvl w:val="0"/>
                <w:numId w:val="51"/>
              </w:numPr>
              <w:tabs>
                <w:tab w:val="left" w:pos="315"/>
              </w:tabs>
              <w:ind w:right="98" w:firstLine="0"/>
              <w:jc w:val="both"/>
            </w:pP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55"/>
              </w:rPr>
              <w:t xml:space="preserve"> </w:t>
            </w:r>
            <w:r>
              <w:t>эстетических</w:t>
            </w:r>
            <w:r>
              <w:rPr>
                <w:spacing w:val="55"/>
              </w:rPr>
              <w:t xml:space="preserve"> </w:t>
            </w:r>
            <w:r>
              <w:t>идеалах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художественных</w:t>
            </w:r>
          </w:p>
          <w:p w:rsidR="000729EE" w:rsidRDefault="00697400">
            <w:pPr>
              <w:pStyle w:val="TableParagraph"/>
              <w:ind w:left="108" w:right="94"/>
              <w:jc w:val="both"/>
            </w:pPr>
            <w:r>
              <w:t>ценностях</w:t>
            </w:r>
            <w:r>
              <w:rPr>
                <w:spacing w:val="1"/>
              </w:rPr>
              <w:t xml:space="preserve"> </w:t>
            </w:r>
            <w:r>
              <w:t>культур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эстетическими</w:t>
            </w:r>
            <w:r>
              <w:rPr>
                <w:spacing w:val="1"/>
              </w:rPr>
              <w:t xml:space="preserve"> </w:t>
            </w:r>
            <w:r>
              <w:t>идеалами,</w:t>
            </w:r>
            <w:r>
              <w:rPr>
                <w:spacing w:val="-52"/>
              </w:rPr>
              <w:t xml:space="preserve"> </w:t>
            </w:r>
            <w:r>
              <w:t>традициями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края,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фольклором</w:t>
            </w:r>
            <w:r>
              <w:rPr>
                <w:spacing w:val="1"/>
              </w:rPr>
              <w:t xml:space="preserve"> </w:t>
            </w:r>
            <w:r>
              <w:t>и народными</w:t>
            </w:r>
            <w:r>
              <w:rPr>
                <w:spacing w:val="-52"/>
              </w:rPr>
              <w:t xml:space="preserve"> </w:t>
            </w:r>
            <w:r>
              <w:t>художественными</w:t>
            </w:r>
            <w:r>
              <w:rPr>
                <w:spacing w:val="-2"/>
              </w:rPr>
              <w:t xml:space="preserve"> </w:t>
            </w:r>
            <w:r>
              <w:t>промыслами.</w:t>
            </w:r>
          </w:p>
          <w:p w:rsidR="000729EE" w:rsidRDefault="00697400">
            <w:pPr>
              <w:pStyle w:val="TableParagraph"/>
              <w:numPr>
                <w:ilvl w:val="0"/>
                <w:numId w:val="51"/>
              </w:numPr>
              <w:tabs>
                <w:tab w:val="left" w:pos="516"/>
                <w:tab w:val="left" w:pos="3491"/>
              </w:tabs>
              <w:ind w:right="95" w:firstLine="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местными</w:t>
            </w:r>
            <w:r>
              <w:rPr>
                <w:spacing w:val="1"/>
              </w:rPr>
              <w:t xml:space="preserve"> </w:t>
            </w:r>
            <w:r>
              <w:t>мастерами</w:t>
            </w:r>
            <w:r>
              <w:rPr>
                <w:spacing w:val="1"/>
              </w:rPr>
              <w:t xml:space="preserve"> </w:t>
            </w:r>
            <w:r>
              <w:t>прикладного искусства, наблюдают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работой,</w:t>
            </w:r>
            <w:r>
              <w:rPr>
                <w:spacing w:val="55"/>
              </w:rPr>
              <w:t xml:space="preserve"> </w:t>
            </w:r>
            <w:r>
              <w:t>участвуют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беседах</w:t>
            </w:r>
            <w:r>
              <w:rPr>
                <w:spacing w:val="55"/>
              </w:rPr>
              <w:t xml:space="preserve"> </w:t>
            </w:r>
            <w:r>
              <w:t>«Красивые</w:t>
            </w:r>
            <w:r>
              <w:rPr>
                <w:spacing w:val="1"/>
              </w:rPr>
              <w:t xml:space="preserve"> </w:t>
            </w:r>
            <w:r>
              <w:t>и некрасивые</w:t>
            </w:r>
            <w:r>
              <w:rPr>
                <w:spacing w:val="1"/>
              </w:rPr>
              <w:t xml:space="preserve"> </w:t>
            </w:r>
            <w:r>
              <w:t>поступки»,</w:t>
            </w:r>
            <w:r>
              <w:rPr>
                <w:spacing w:val="1"/>
              </w:rPr>
              <w:t xml:space="preserve"> </w:t>
            </w:r>
            <w:r>
              <w:t>«Чем</w:t>
            </w:r>
            <w:r>
              <w:rPr>
                <w:spacing w:val="1"/>
              </w:rPr>
              <w:t xml:space="preserve"> </w:t>
            </w:r>
            <w:r>
              <w:t>красивы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вокруг</w:t>
            </w:r>
            <w:r>
              <w:rPr>
                <w:spacing w:val="1"/>
              </w:rPr>
              <w:t xml:space="preserve"> </w:t>
            </w:r>
            <w:r>
              <w:t>нас»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др.,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прочитанных</w:t>
            </w:r>
            <w:r>
              <w:rPr>
                <w:spacing w:val="1"/>
              </w:rPr>
              <w:t xml:space="preserve"> </w:t>
            </w:r>
            <w:r>
              <w:t>книг,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 xml:space="preserve">фильмов,     </w:t>
            </w:r>
            <w:r>
              <w:rPr>
                <w:spacing w:val="20"/>
              </w:rPr>
              <w:t xml:space="preserve"> </w:t>
            </w:r>
            <w:r>
              <w:t>телевизионных</w:t>
            </w:r>
            <w:r>
              <w:tab/>
            </w:r>
            <w:r>
              <w:rPr>
                <w:spacing w:val="-1"/>
              </w:rPr>
              <w:t>передач,</w:t>
            </w:r>
            <w:r>
              <w:rPr>
                <w:spacing w:val="-52"/>
              </w:rPr>
              <w:t xml:space="preserve"> </w:t>
            </w:r>
            <w:r>
              <w:t>компьютерных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этического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эстетического</w:t>
            </w:r>
            <w:r>
              <w:rPr>
                <w:spacing w:val="-1"/>
              </w:rPr>
              <w:t xml:space="preserve"> </w:t>
            </w:r>
            <w:r>
              <w:t>содержания.</w:t>
            </w:r>
          </w:p>
          <w:p w:rsidR="000729EE" w:rsidRDefault="00697400">
            <w:pPr>
              <w:pStyle w:val="TableParagraph"/>
              <w:numPr>
                <w:ilvl w:val="0"/>
                <w:numId w:val="51"/>
              </w:numPr>
              <w:tabs>
                <w:tab w:val="left" w:pos="319"/>
              </w:tabs>
              <w:ind w:right="97" w:firstLine="0"/>
            </w:pPr>
            <w:r>
              <w:t>изучение</w:t>
            </w:r>
            <w:r>
              <w:rPr>
                <w:spacing w:val="22"/>
              </w:rPr>
              <w:t xml:space="preserve"> </w:t>
            </w:r>
            <w:r>
              <w:t>творчества</w:t>
            </w:r>
            <w:r>
              <w:rPr>
                <w:spacing w:val="17"/>
              </w:rPr>
              <w:t xml:space="preserve"> </w:t>
            </w:r>
            <w:r>
              <w:t>писателей,</w:t>
            </w:r>
            <w:r>
              <w:rPr>
                <w:spacing w:val="19"/>
              </w:rPr>
              <w:t xml:space="preserve"> </w:t>
            </w:r>
            <w:r>
              <w:t>поэтов,</w:t>
            </w:r>
            <w:r>
              <w:rPr>
                <w:spacing w:val="-52"/>
              </w:rPr>
              <w:t xml:space="preserve"> </w:t>
            </w:r>
            <w:r>
              <w:t>художников</w:t>
            </w:r>
            <w:r>
              <w:rPr>
                <w:spacing w:val="1"/>
              </w:rPr>
              <w:t xml:space="preserve"> </w:t>
            </w:r>
            <w:r>
              <w:t>Ивановского</w:t>
            </w:r>
            <w:r>
              <w:rPr>
                <w:spacing w:val="6"/>
              </w:rPr>
              <w:t xml:space="preserve"> </w:t>
            </w:r>
            <w:r>
              <w:t>края</w:t>
            </w:r>
            <w:r>
              <w:rPr>
                <w:spacing w:val="62"/>
              </w:rPr>
              <w:t xml:space="preserve"> </w:t>
            </w:r>
            <w:r>
              <w:t>и</w:t>
            </w:r>
            <w:r>
              <w:rPr>
                <w:spacing w:val="59"/>
              </w:rPr>
              <w:t xml:space="preserve"> </w:t>
            </w:r>
            <w:r>
              <w:t>их</w:t>
            </w:r>
            <w:r>
              <w:rPr>
                <w:spacing w:val="59"/>
              </w:rPr>
              <w:t xml:space="preserve"> </w:t>
            </w:r>
            <w:r>
              <w:t>вклад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историю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1"/>
              </w:rPr>
              <w:t xml:space="preserve"> </w:t>
            </w:r>
            <w:r>
              <w:t>экспозиций.</w:t>
            </w:r>
          </w:p>
        </w:tc>
        <w:tc>
          <w:tcPr>
            <w:tcW w:w="5956" w:type="dxa"/>
          </w:tcPr>
          <w:p w:rsidR="000729EE" w:rsidRDefault="00697400">
            <w:pPr>
              <w:pStyle w:val="TableParagraph"/>
              <w:spacing w:line="246" w:lineRule="exact"/>
              <w:jc w:val="both"/>
            </w:pPr>
            <w:r>
              <w:t>предметные</w:t>
            </w:r>
            <w:r>
              <w:rPr>
                <w:spacing w:val="-3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(урочная);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50"/>
              </w:numPr>
              <w:tabs>
                <w:tab w:val="left" w:pos="233"/>
              </w:tabs>
              <w:spacing w:line="252" w:lineRule="exact"/>
              <w:ind w:left="232" w:hanging="126"/>
              <w:jc w:val="both"/>
            </w:pPr>
            <w:r>
              <w:t>беседа,</w:t>
            </w:r>
            <w:r>
              <w:rPr>
                <w:spacing w:val="-4"/>
              </w:rPr>
              <w:t xml:space="preserve"> </w:t>
            </w:r>
            <w:r>
              <w:t>просмотр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фильмов</w:t>
            </w:r>
            <w:r>
              <w:rPr>
                <w:spacing w:val="-5"/>
              </w:rPr>
              <w:t xml:space="preserve"> </w:t>
            </w:r>
            <w:r>
              <w:t>(урочная,</w:t>
            </w:r>
            <w:r>
              <w:rPr>
                <w:spacing w:val="-4"/>
              </w:rPr>
              <w:t xml:space="preserve"> </w:t>
            </w:r>
            <w:r>
              <w:t>внеурочная);</w:t>
            </w:r>
          </w:p>
          <w:p w:rsidR="000729EE" w:rsidRDefault="00697400">
            <w:pPr>
              <w:pStyle w:val="TableParagraph"/>
              <w:spacing w:before="2"/>
              <w:ind w:right="100"/>
              <w:jc w:val="both"/>
            </w:pPr>
            <w:r>
              <w:t>-экскурсий на художественные производства, к памятникам</w:t>
            </w:r>
            <w:r>
              <w:rPr>
                <w:spacing w:val="1"/>
              </w:rPr>
              <w:t xml:space="preserve"> </w:t>
            </w:r>
            <w:r>
              <w:t>зодчества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архитектуры,</w:t>
            </w:r>
            <w:r>
              <w:rPr>
                <w:spacing w:val="1"/>
              </w:rPr>
              <w:t xml:space="preserve"> </w:t>
            </w:r>
            <w:r>
              <w:t>ландшафтного</w:t>
            </w:r>
            <w:r>
              <w:rPr>
                <w:spacing w:val="1"/>
              </w:rPr>
              <w:t xml:space="preserve"> </w:t>
            </w:r>
            <w:r>
              <w:t>дизайна</w:t>
            </w:r>
            <w:r>
              <w:rPr>
                <w:spacing w:val="1"/>
              </w:rPr>
              <w:t xml:space="preserve"> </w:t>
            </w:r>
            <w:r>
              <w:t>и парковых ансамбле; посещение</w:t>
            </w:r>
            <w:r>
              <w:rPr>
                <w:spacing w:val="1"/>
              </w:rPr>
              <w:t xml:space="preserve"> </w:t>
            </w:r>
            <w:r>
              <w:t>музеев,</w:t>
            </w:r>
            <w:r>
              <w:rPr>
                <w:spacing w:val="-1"/>
              </w:rPr>
              <w:t xml:space="preserve"> </w:t>
            </w:r>
            <w:r>
              <w:t>выставок (внеурочная);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50"/>
              </w:numPr>
              <w:tabs>
                <w:tab w:val="left" w:pos="413"/>
              </w:tabs>
              <w:ind w:right="98" w:firstLine="0"/>
              <w:jc w:val="both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конкурсов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фестивалей</w:t>
            </w:r>
            <w:r>
              <w:rPr>
                <w:spacing w:val="1"/>
              </w:rPr>
              <w:t xml:space="preserve"> </w:t>
            </w:r>
            <w:r>
              <w:t>исполнителей</w:t>
            </w:r>
            <w:r>
              <w:rPr>
                <w:spacing w:val="1"/>
              </w:rPr>
              <w:t xml:space="preserve"> </w:t>
            </w:r>
            <w:r>
              <w:t>народной музыки, художественных</w:t>
            </w:r>
            <w:r>
              <w:rPr>
                <w:spacing w:val="1"/>
              </w:rPr>
              <w:t xml:space="preserve"> </w:t>
            </w:r>
            <w:r>
              <w:t>мастерских, ярмарок,</w:t>
            </w:r>
            <w:r>
              <w:rPr>
                <w:spacing w:val="1"/>
              </w:rPr>
              <w:t xml:space="preserve"> </w:t>
            </w:r>
            <w:r>
              <w:t>фестивалей</w:t>
            </w:r>
            <w:r>
              <w:rPr>
                <w:spacing w:val="54"/>
              </w:rPr>
              <w:t xml:space="preserve"> </w:t>
            </w:r>
            <w:r>
              <w:t>народного</w:t>
            </w:r>
          </w:p>
          <w:p w:rsidR="000729EE" w:rsidRDefault="00697400">
            <w:pPr>
              <w:pStyle w:val="TableParagraph"/>
              <w:spacing w:line="252" w:lineRule="exact"/>
              <w:jc w:val="both"/>
            </w:pPr>
            <w:r>
              <w:t>творчества,</w:t>
            </w:r>
            <w:r>
              <w:rPr>
                <w:spacing w:val="-3"/>
              </w:rPr>
              <w:t xml:space="preserve"> </w:t>
            </w:r>
            <w:r>
              <w:t>тематических</w:t>
            </w:r>
            <w:r>
              <w:rPr>
                <w:spacing w:val="-4"/>
              </w:rPr>
              <w:t xml:space="preserve"> </w:t>
            </w:r>
            <w:r>
              <w:t>выставок</w:t>
            </w:r>
            <w:r>
              <w:rPr>
                <w:spacing w:val="-4"/>
              </w:rPr>
              <w:t xml:space="preserve"> </w:t>
            </w:r>
            <w:r>
              <w:t>(внеурочная);</w:t>
            </w:r>
          </w:p>
          <w:p w:rsidR="000729EE" w:rsidRDefault="00697400">
            <w:pPr>
              <w:pStyle w:val="TableParagraph"/>
              <w:ind w:right="99"/>
              <w:jc w:val="both"/>
            </w:pPr>
            <w:r>
              <w:t>-проведение</w:t>
            </w:r>
            <w:r>
              <w:rPr>
                <w:spacing w:val="1"/>
              </w:rPr>
              <w:t xml:space="preserve"> </w:t>
            </w:r>
            <w:r>
              <w:t>выставок</w:t>
            </w:r>
            <w:r>
              <w:rPr>
                <w:spacing w:val="1"/>
              </w:rPr>
              <w:t xml:space="preserve"> </w:t>
            </w:r>
            <w:r>
              <w:t>семейного</w:t>
            </w:r>
            <w:r>
              <w:rPr>
                <w:spacing w:val="1"/>
              </w:rPr>
              <w:t xml:space="preserve"> </w:t>
            </w:r>
            <w:r>
              <w:t>художественного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  <w:r>
              <w:rPr>
                <w:spacing w:val="1"/>
              </w:rPr>
              <w:t xml:space="preserve"> </w:t>
            </w:r>
            <w:r>
              <w:t>«Золотая</w:t>
            </w:r>
            <w:r>
              <w:rPr>
                <w:spacing w:val="1"/>
              </w:rPr>
              <w:t xml:space="preserve"> </w:t>
            </w:r>
            <w:r>
              <w:t>осень»,</w:t>
            </w:r>
            <w:r>
              <w:rPr>
                <w:spacing w:val="1"/>
              </w:rPr>
              <w:t xml:space="preserve"> </w:t>
            </w:r>
            <w:r>
              <w:t>«Мой</w:t>
            </w:r>
            <w:r>
              <w:rPr>
                <w:spacing w:val="1"/>
              </w:rPr>
              <w:t xml:space="preserve"> </w:t>
            </w:r>
            <w:r>
              <w:t>край</w:t>
            </w:r>
            <w:r>
              <w:rPr>
                <w:spacing w:val="1"/>
              </w:rPr>
              <w:t xml:space="preserve"> </w:t>
            </w:r>
            <w:r>
              <w:t>Донской»,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-1"/>
              </w:rPr>
              <w:t xml:space="preserve"> </w:t>
            </w:r>
            <w:r>
              <w:t>вечеров</w:t>
            </w:r>
            <w:r>
              <w:rPr>
                <w:spacing w:val="-1"/>
              </w:rPr>
              <w:t xml:space="preserve"> </w:t>
            </w:r>
            <w:r>
              <w:t>(внеурочная),</w:t>
            </w:r>
          </w:p>
          <w:p w:rsidR="000729EE" w:rsidRDefault="00697400">
            <w:pPr>
              <w:pStyle w:val="TableParagraph"/>
              <w:numPr>
                <w:ilvl w:val="0"/>
                <w:numId w:val="50"/>
              </w:numPr>
              <w:tabs>
                <w:tab w:val="left" w:pos="403"/>
              </w:tabs>
              <w:ind w:right="98" w:firstLine="0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художественном</w:t>
            </w:r>
            <w:r>
              <w:rPr>
                <w:spacing w:val="1"/>
              </w:rPr>
              <w:t xml:space="preserve"> </w:t>
            </w:r>
            <w:r>
              <w:t>оформлении</w:t>
            </w:r>
            <w:r>
              <w:rPr>
                <w:spacing w:val="1"/>
              </w:rPr>
              <w:t xml:space="preserve"> </w:t>
            </w:r>
            <w:r>
              <w:t>помещений</w:t>
            </w:r>
            <w:r>
              <w:rPr>
                <w:spacing w:val="-52"/>
              </w:rPr>
              <w:t xml:space="preserve"> </w:t>
            </w:r>
            <w:r>
              <w:t>(внеурочная,</w:t>
            </w:r>
          </w:p>
          <w:p w:rsidR="000729EE" w:rsidRDefault="00697400">
            <w:pPr>
              <w:pStyle w:val="TableParagraph"/>
            </w:pPr>
            <w:r>
              <w:t>внешкольная).</w:t>
            </w:r>
          </w:p>
          <w:p w:rsidR="000729EE" w:rsidRDefault="00697400">
            <w:pPr>
              <w:pStyle w:val="TableParagraph"/>
              <w:numPr>
                <w:ilvl w:val="0"/>
                <w:numId w:val="50"/>
              </w:numPr>
              <w:tabs>
                <w:tab w:val="left" w:pos="283"/>
              </w:tabs>
              <w:spacing w:before="1"/>
              <w:ind w:right="98" w:firstLine="0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предприятиями,</w:t>
            </w:r>
            <w:r>
              <w:rPr>
                <w:spacing w:val="1"/>
              </w:rPr>
              <w:t xml:space="preserve"> </w:t>
            </w:r>
            <w:r>
              <w:t>общественными</w:t>
            </w:r>
            <w:r>
              <w:rPr>
                <w:spacing w:val="1"/>
              </w:rPr>
              <w:t xml:space="preserve"> </w:t>
            </w:r>
            <w:r>
              <w:t>организациями,</w:t>
            </w:r>
          </w:p>
          <w:p w:rsidR="000729EE" w:rsidRDefault="00697400">
            <w:pPr>
              <w:pStyle w:val="TableParagraph"/>
              <w:spacing w:line="252" w:lineRule="exact"/>
              <w:ind w:right="98"/>
              <w:jc w:val="both"/>
            </w:pPr>
            <w:r>
              <w:t>системой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иными</w:t>
            </w:r>
            <w:r>
              <w:rPr>
                <w:spacing w:val="-52"/>
              </w:rPr>
              <w:t xml:space="preserve"> </w:t>
            </w:r>
            <w:r>
              <w:t>социальными</w:t>
            </w:r>
            <w:r>
              <w:rPr>
                <w:spacing w:val="-4"/>
              </w:rPr>
              <w:t xml:space="preserve"> </w:t>
            </w:r>
            <w:r>
              <w:t>субъектами.</w:t>
            </w:r>
          </w:p>
        </w:tc>
      </w:tr>
    </w:tbl>
    <w:p w:rsidR="000729EE" w:rsidRDefault="00697400">
      <w:pPr>
        <w:ind w:left="2485"/>
        <w:rPr>
          <w:i/>
        </w:rPr>
      </w:pPr>
      <w:r>
        <w:rPr>
          <w:i/>
        </w:rPr>
        <w:t>Мероприятия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осуществлению</w:t>
      </w:r>
      <w:r>
        <w:rPr>
          <w:i/>
          <w:spacing w:val="-3"/>
        </w:rPr>
        <w:t xml:space="preserve"> </w:t>
      </w:r>
      <w:r>
        <w:rPr>
          <w:i/>
        </w:rPr>
        <w:t>содержания</w:t>
      </w:r>
      <w:r>
        <w:rPr>
          <w:i/>
          <w:spacing w:val="-2"/>
        </w:rPr>
        <w:t xml:space="preserve"> </w:t>
      </w:r>
      <w:r>
        <w:rPr>
          <w:i/>
        </w:rPr>
        <w:t>раздела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3805"/>
        <w:gridCol w:w="3404"/>
      </w:tblGrid>
      <w:tr w:rsidR="000729EE">
        <w:trPr>
          <w:trHeight w:val="506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7" w:lineRule="exact"/>
              <w:ind w:left="370" w:right="540"/>
              <w:jc w:val="center"/>
            </w:pPr>
            <w:r>
              <w:t>Урочная</w:t>
            </w:r>
          </w:p>
          <w:p w:rsidR="000729EE" w:rsidRDefault="00697400">
            <w:pPr>
              <w:pStyle w:val="TableParagraph"/>
              <w:spacing w:before="1" w:line="238" w:lineRule="exact"/>
              <w:ind w:left="372" w:right="540"/>
              <w:jc w:val="center"/>
            </w:pPr>
            <w:r>
              <w:t>деятельность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spacing w:line="247" w:lineRule="exact"/>
              <w:ind w:left="1250"/>
            </w:pPr>
            <w:r>
              <w:t>Внеурочная</w:t>
            </w:r>
          </w:p>
          <w:p w:rsidR="000729EE" w:rsidRDefault="00697400">
            <w:pPr>
              <w:pStyle w:val="TableParagraph"/>
              <w:spacing w:before="1" w:line="238" w:lineRule="exact"/>
              <w:ind w:left="1189"/>
            </w:pPr>
            <w:r>
              <w:t>деятельность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spacing w:line="247" w:lineRule="exact"/>
              <w:ind w:left="65" w:right="235"/>
              <w:jc w:val="center"/>
            </w:pPr>
            <w:r>
              <w:t>Социально-полезная</w:t>
            </w:r>
          </w:p>
          <w:p w:rsidR="000729EE" w:rsidRDefault="00697400">
            <w:pPr>
              <w:pStyle w:val="TableParagraph"/>
              <w:spacing w:before="1" w:line="238" w:lineRule="exact"/>
              <w:ind w:left="68" w:right="235"/>
              <w:jc w:val="center"/>
            </w:pPr>
            <w:r>
              <w:t>деятельность</w:t>
            </w:r>
          </w:p>
        </w:tc>
      </w:tr>
      <w:tr w:rsidR="000729EE">
        <w:trPr>
          <w:trHeight w:val="253"/>
        </w:trPr>
        <w:tc>
          <w:tcPr>
            <w:tcW w:w="3138" w:type="dxa"/>
            <w:vMerge w:val="restart"/>
          </w:tcPr>
          <w:p w:rsidR="000729EE" w:rsidRDefault="00697400">
            <w:pPr>
              <w:pStyle w:val="TableParagraph"/>
              <w:spacing w:line="247" w:lineRule="exact"/>
              <w:ind w:left="0" w:right="172"/>
              <w:jc w:val="center"/>
            </w:pPr>
            <w:r>
              <w:t>-</w:t>
            </w: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spacing w:line="234" w:lineRule="exact"/>
              <w:ind w:left="105"/>
            </w:pPr>
            <w:r>
              <w:t>Конкурс «Алло,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ищем</w:t>
            </w:r>
            <w:r>
              <w:rPr>
                <w:spacing w:val="-4"/>
              </w:rPr>
              <w:t xml:space="preserve"> </w:t>
            </w:r>
            <w:r>
              <w:t>таланты»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концерты</w:t>
            </w:r>
          </w:p>
        </w:tc>
      </w:tr>
      <w:tr w:rsidR="000729EE">
        <w:trPr>
          <w:trHeight w:val="757"/>
        </w:trPr>
        <w:tc>
          <w:tcPr>
            <w:tcW w:w="3138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tabs>
                <w:tab w:val="left" w:pos="2604"/>
              </w:tabs>
              <w:spacing w:line="246" w:lineRule="exact"/>
              <w:ind w:left="105"/>
            </w:pPr>
            <w:r>
              <w:t>Тематические</w:t>
            </w:r>
            <w:r>
              <w:tab/>
              <w:t>конкурсы</w:t>
            </w:r>
          </w:p>
          <w:p w:rsidR="000729EE" w:rsidRDefault="00697400">
            <w:pPr>
              <w:pStyle w:val="TableParagraph"/>
              <w:tabs>
                <w:tab w:val="left" w:pos="2583"/>
              </w:tabs>
              <w:spacing w:line="254" w:lineRule="exact"/>
              <w:ind w:left="105" w:right="280"/>
            </w:pPr>
            <w:r>
              <w:t>стихотворений,</w:t>
            </w:r>
            <w:r>
              <w:tab/>
            </w:r>
            <w:r>
              <w:rPr>
                <w:spacing w:val="-1"/>
              </w:rPr>
              <w:t>рисунков,</w:t>
            </w:r>
            <w:r>
              <w:rPr>
                <w:spacing w:val="-52"/>
              </w:rPr>
              <w:t xml:space="preserve"> </w:t>
            </w:r>
            <w:r>
              <w:t>стенгазет,</w:t>
            </w:r>
            <w:r>
              <w:rPr>
                <w:spacing w:val="-1"/>
              </w:rPr>
              <w:t xml:space="preserve"> </w:t>
            </w:r>
            <w:r>
              <w:t>поделок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Новогодние</w:t>
            </w:r>
            <w:r>
              <w:rPr>
                <w:spacing w:val="-2"/>
              </w:rPr>
              <w:t xml:space="preserve"> </w:t>
            </w:r>
            <w:r>
              <w:t>мероприятия</w:t>
            </w:r>
          </w:p>
        </w:tc>
      </w:tr>
      <w:tr w:rsidR="000729EE">
        <w:trPr>
          <w:trHeight w:val="506"/>
        </w:trPr>
        <w:tc>
          <w:tcPr>
            <w:tcW w:w="3138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spacing w:line="247" w:lineRule="exact"/>
              <w:ind w:left="105"/>
            </w:pPr>
            <w:r>
              <w:t>Битва</w:t>
            </w:r>
            <w:r>
              <w:rPr>
                <w:spacing w:val="-1"/>
              </w:rPr>
              <w:t xml:space="preserve"> </w:t>
            </w:r>
            <w:r>
              <w:t>хоров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Литературно-музыкальная</w:t>
            </w:r>
          </w:p>
          <w:p w:rsidR="000729EE" w:rsidRDefault="00697400">
            <w:pPr>
              <w:pStyle w:val="TableParagraph"/>
              <w:spacing w:before="1" w:line="238" w:lineRule="exact"/>
            </w:pPr>
            <w:r>
              <w:t>композиция</w:t>
            </w:r>
            <w:r>
              <w:rPr>
                <w:spacing w:val="5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ветеранов</w:t>
            </w:r>
          </w:p>
        </w:tc>
      </w:tr>
      <w:tr w:rsidR="000729EE">
        <w:trPr>
          <w:trHeight w:val="253"/>
        </w:trPr>
        <w:tc>
          <w:tcPr>
            <w:tcW w:w="3138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spacing w:line="234" w:lineRule="exact"/>
              <w:ind w:left="105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единых</w:t>
            </w:r>
            <w:r>
              <w:rPr>
                <w:spacing w:val="-4"/>
              </w:rPr>
              <w:t xml:space="preserve"> </w:t>
            </w:r>
            <w:r>
              <w:t>действий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spacing w:line="234" w:lineRule="exact"/>
            </w:pPr>
            <w:r>
              <w:t>Посещение</w:t>
            </w:r>
            <w:r>
              <w:rPr>
                <w:spacing w:val="-5"/>
              </w:rPr>
              <w:t xml:space="preserve"> </w:t>
            </w:r>
            <w:r>
              <w:t>выставок</w:t>
            </w:r>
          </w:p>
        </w:tc>
      </w:tr>
      <w:tr w:rsidR="000729EE">
        <w:trPr>
          <w:trHeight w:val="506"/>
        </w:trPr>
        <w:tc>
          <w:tcPr>
            <w:tcW w:w="3138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spacing w:line="246" w:lineRule="exact"/>
              <w:ind w:left="105"/>
            </w:pPr>
            <w:r>
              <w:t>Конкурс</w:t>
            </w:r>
            <w:r>
              <w:rPr>
                <w:spacing w:val="41"/>
              </w:rPr>
              <w:t xml:space="preserve"> </w:t>
            </w:r>
            <w:r>
              <w:t>экспозиций</w:t>
            </w:r>
            <w:r>
              <w:rPr>
                <w:spacing w:val="42"/>
              </w:rPr>
              <w:t xml:space="preserve"> </w:t>
            </w:r>
            <w:r>
              <w:t>«Вместо</w:t>
            </w:r>
            <w:r>
              <w:rPr>
                <w:spacing w:val="41"/>
              </w:rPr>
              <w:t xml:space="preserve"> </w:t>
            </w:r>
            <w:r>
              <w:t>ёлки</w:t>
            </w:r>
          </w:p>
          <w:p w:rsidR="000729EE" w:rsidRDefault="00697400">
            <w:pPr>
              <w:pStyle w:val="TableParagraph"/>
              <w:spacing w:line="240" w:lineRule="exact"/>
              <w:ind w:left="105"/>
            </w:pPr>
            <w:r>
              <w:t>– букет»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Проект</w:t>
            </w:r>
            <w:r>
              <w:rPr>
                <w:spacing w:val="-2"/>
              </w:rPr>
              <w:t xml:space="preserve"> </w:t>
            </w:r>
            <w:r>
              <w:t>«Школьный</w:t>
            </w:r>
            <w:r>
              <w:rPr>
                <w:spacing w:val="-1"/>
              </w:rPr>
              <w:t xml:space="preserve"> </w:t>
            </w:r>
            <w:r>
              <w:t>двор»</w:t>
            </w:r>
          </w:p>
        </w:tc>
      </w:tr>
      <w:tr w:rsidR="000729EE">
        <w:trPr>
          <w:trHeight w:val="506"/>
        </w:trPr>
        <w:tc>
          <w:tcPr>
            <w:tcW w:w="3138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spacing w:line="247" w:lineRule="exact"/>
              <w:ind w:left="105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рисунков «Зимние</w:t>
            </w:r>
            <w:r>
              <w:rPr>
                <w:spacing w:val="-1"/>
              </w:rPr>
              <w:t xml:space="preserve"> </w:t>
            </w:r>
            <w:r>
              <w:t>забавы»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tabs>
                <w:tab w:val="left" w:pos="2179"/>
              </w:tabs>
              <w:spacing w:line="246" w:lineRule="exact"/>
            </w:pPr>
            <w:r>
              <w:t>Открытая</w:t>
            </w:r>
            <w:r>
              <w:tab/>
              <w:t>городская</w:t>
            </w:r>
          </w:p>
          <w:p w:rsidR="000729EE" w:rsidRDefault="00697400">
            <w:pPr>
              <w:pStyle w:val="TableParagraph"/>
              <w:spacing w:line="240" w:lineRule="exact"/>
            </w:pPr>
            <w:r>
              <w:t>фотовыставка</w:t>
            </w:r>
            <w:r>
              <w:rPr>
                <w:spacing w:val="-3"/>
              </w:rPr>
              <w:t xml:space="preserve"> </w:t>
            </w:r>
            <w:r>
              <w:t>«Мой</w:t>
            </w:r>
            <w:r>
              <w:rPr>
                <w:spacing w:val="-2"/>
              </w:rPr>
              <w:t xml:space="preserve"> </w:t>
            </w:r>
            <w:r>
              <w:t>город»</w:t>
            </w:r>
          </w:p>
        </w:tc>
      </w:tr>
      <w:tr w:rsidR="000729EE">
        <w:trPr>
          <w:trHeight w:val="1009"/>
        </w:trPr>
        <w:tc>
          <w:tcPr>
            <w:tcW w:w="3138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ind w:left="105" w:right="278"/>
              <w:jc w:val="both"/>
            </w:pP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ИТ</w:t>
            </w:r>
            <w:r>
              <w:rPr>
                <w:spacing w:val="1"/>
              </w:rPr>
              <w:t xml:space="preserve"> </w:t>
            </w:r>
            <w:r>
              <w:t>«Рождество</w:t>
            </w:r>
            <w:r>
              <w:rPr>
                <w:spacing w:val="-52"/>
              </w:rPr>
              <w:t xml:space="preserve"> </w:t>
            </w:r>
            <w:r>
              <w:t>шагает по</w:t>
            </w:r>
            <w:r>
              <w:rPr>
                <w:spacing w:val="-1"/>
              </w:rPr>
              <w:t xml:space="preserve"> </w:t>
            </w:r>
            <w:r>
              <w:t>планете»</w:t>
            </w:r>
            <w:r>
              <w:rPr>
                <w:spacing w:val="-5"/>
              </w:rPr>
              <w:t xml:space="preserve"> </w:t>
            </w:r>
            <w:r>
              <w:t>(1-25 декабря)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tabs>
                <w:tab w:val="left" w:pos="1496"/>
                <w:tab w:val="left" w:pos="2077"/>
                <w:tab w:val="left" w:pos="2259"/>
              </w:tabs>
              <w:ind w:right="275"/>
            </w:pPr>
            <w:r>
              <w:t>Новогодние</w:t>
            </w:r>
            <w:r>
              <w:tab/>
            </w:r>
            <w:r>
              <w:tab/>
            </w:r>
            <w:r>
              <w:rPr>
                <w:spacing w:val="-1"/>
              </w:rPr>
              <w:t>праздники,</w:t>
            </w:r>
            <w:r>
              <w:rPr>
                <w:spacing w:val="-52"/>
              </w:rPr>
              <w:t xml:space="preserve"> </w:t>
            </w:r>
            <w:r>
              <w:t>спектакли</w:t>
            </w:r>
            <w:r>
              <w:tab/>
              <w:t>для</w:t>
            </w:r>
            <w:r>
              <w:tab/>
            </w:r>
            <w:r>
              <w:tab/>
            </w:r>
            <w:r>
              <w:rPr>
                <w:spacing w:val="-1"/>
              </w:rPr>
              <w:t>младших</w:t>
            </w:r>
          </w:p>
          <w:p w:rsidR="000729EE" w:rsidRDefault="00697400">
            <w:pPr>
              <w:pStyle w:val="TableParagraph"/>
              <w:tabs>
                <w:tab w:val="left" w:pos="1763"/>
                <w:tab w:val="left" w:pos="2085"/>
              </w:tabs>
              <w:spacing w:line="252" w:lineRule="exact"/>
              <w:ind w:right="276"/>
            </w:pPr>
            <w:r>
              <w:t>школьников</w:t>
            </w:r>
            <w:r>
              <w:tab/>
              <w:t>-</w:t>
            </w:r>
            <w:r>
              <w:tab/>
            </w:r>
            <w:r>
              <w:rPr>
                <w:spacing w:val="-1"/>
              </w:rPr>
              <w:t>кукольный</w:t>
            </w:r>
            <w:r>
              <w:rPr>
                <w:spacing w:val="-52"/>
              </w:rPr>
              <w:t xml:space="preserve"> </w:t>
            </w:r>
            <w:r>
              <w:t>спектакль</w:t>
            </w:r>
          </w:p>
        </w:tc>
      </w:tr>
      <w:tr w:rsidR="000729EE">
        <w:trPr>
          <w:trHeight w:val="760"/>
        </w:trPr>
        <w:tc>
          <w:tcPr>
            <w:tcW w:w="3138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05" w:type="dxa"/>
          </w:tcPr>
          <w:p w:rsidR="000729EE" w:rsidRDefault="00697400">
            <w:pPr>
              <w:pStyle w:val="TableParagraph"/>
              <w:spacing w:line="249" w:lineRule="exact"/>
              <w:ind w:left="105"/>
            </w:pPr>
            <w:r>
              <w:t>Экскурсии</w:t>
            </w:r>
          </w:p>
        </w:tc>
        <w:tc>
          <w:tcPr>
            <w:tcW w:w="3404" w:type="dxa"/>
          </w:tcPr>
          <w:p w:rsidR="000729EE" w:rsidRDefault="00697400">
            <w:pPr>
              <w:pStyle w:val="TableParagraph"/>
              <w:tabs>
                <w:tab w:val="left" w:pos="894"/>
                <w:tab w:val="left" w:pos="1822"/>
                <w:tab w:val="left" w:pos="1988"/>
                <w:tab w:val="left" w:pos="2999"/>
              </w:tabs>
              <w:ind w:right="277"/>
            </w:pPr>
            <w:r>
              <w:t>А.П.</w:t>
            </w:r>
            <w:r>
              <w:tab/>
              <w:t>Чехов</w:t>
            </w:r>
            <w:r>
              <w:tab/>
              <w:t>«Рассказ</w:t>
            </w:r>
            <w:r>
              <w:tab/>
              <w:t>о</w:t>
            </w:r>
            <w:r>
              <w:rPr>
                <w:spacing w:val="-52"/>
              </w:rPr>
              <w:t xml:space="preserve"> </w:t>
            </w:r>
            <w:r>
              <w:t>любви»</w:t>
            </w:r>
            <w:r>
              <w:tab/>
            </w:r>
            <w:r>
              <w:tab/>
            </w:r>
            <w:r>
              <w:tab/>
              <w:t>театральная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постановка</w:t>
            </w:r>
          </w:p>
        </w:tc>
      </w:tr>
    </w:tbl>
    <w:p w:rsidR="000729EE" w:rsidRDefault="000729EE">
      <w:pPr>
        <w:spacing w:line="238" w:lineRule="exact"/>
        <w:sectPr w:rsidR="000729EE">
          <w:pgSz w:w="11900" w:h="16840"/>
          <w:pgMar w:top="1120" w:right="440" w:bottom="480" w:left="760" w:header="0" w:footer="215" w:gutter="0"/>
          <w:cols w:space="720"/>
        </w:sectPr>
      </w:pPr>
    </w:p>
    <w:p w:rsidR="000729EE" w:rsidRDefault="00697400">
      <w:pPr>
        <w:pStyle w:val="2"/>
        <w:numPr>
          <w:ilvl w:val="0"/>
          <w:numId w:val="64"/>
        </w:numPr>
        <w:tabs>
          <w:tab w:val="left" w:pos="2808"/>
        </w:tabs>
        <w:spacing w:before="75"/>
        <w:ind w:left="2807" w:hanging="222"/>
        <w:jc w:val="left"/>
      </w:pPr>
      <w:r>
        <w:lastRenderedPageBreak/>
        <w:t>Правовое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безопасности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1"/>
        <w:gridCol w:w="3545"/>
      </w:tblGrid>
      <w:tr w:rsidR="000729EE">
        <w:trPr>
          <w:trHeight w:val="506"/>
        </w:trPr>
        <w:tc>
          <w:tcPr>
            <w:tcW w:w="6801" w:type="dxa"/>
          </w:tcPr>
          <w:p w:rsidR="000729EE" w:rsidRDefault="00697400">
            <w:pPr>
              <w:pStyle w:val="TableParagraph"/>
              <w:spacing w:line="247" w:lineRule="exact"/>
              <w:ind w:left="2796" w:right="2790"/>
              <w:jc w:val="center"/>
            </w:pPr>
            <w:r>
              <w:t>Содержание</w:t>
            </w:r>
          </w:p>
        </w:tc>
        <w:tc>
          <w:tcPr>
            <w:tcW w:w="3545" w:type="dxa"/>
          </w:tcPr>
          <w:p w:rsidR="000729EE" w:rsidRDefault="00697400">
            <w:pPr>
              <w:pStyle w:val="TableParagraph"/>
              <w:spacing w:line="247" w:lineRule="exact"/>
              <w:ind w:left="470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формы</w:t>
            </w:r>
          </w:p>
          <w:p w:rsidR="000729EE" w:rsidRDefault="00697400">
            <w:pPr>
              <w:pStyle w:val="TableParagraph"/>
              <w:spacing w:before="1" w:line="238" w:lineRule="exact"/>
              <w:ind w:left="576"/>
            </w:pP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обучающимися</w:t>
            </w:r>
          </w:p>
        </w:tc>
      </w:tr>
      <w:tr w:rsidR="000729EE">
        <w:trPr>
          <w:trHeight w:val="6578"/>
        </w:trPr>
        <w:tc>
          <w:tcPr>
            <w:tcW w:w="6801" w:type="dxa"/>
          </w:tcPr>
          <w:p w:rsidR="000729EE" w:rsidRDefault="00697400">
            <w:pPr>
              <w:pStyle w:val="TableParagraph"/>
              <w:numPr>
                <w:ilvl w:val="0"/>
                <w:numId w:val="49"/>
              </w:numPr>
              <w:tabs>
                <w:tab w:val="left" w:pos="577"/>
              </w:tabs>
              <w:ind w:right="96" w:firstLine="0"/>
              <w:jc w:val="both"/>
            </w:pPr>
            <w:r>
              <w:t>получают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политическом</w:t>
            </w:r>
            <w:r>
              <w:rPr>
                <w:spacing w:val="1"/>
              </w:rPr>
              <w:t xml:space="preserve"> </w:t>
            </w:r>
            <w:r>
              <w:t>устройстве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институтах</w:t>
            </w:r>
            <w:r>
              <w:rPr>
                <w:spacing w:val="55"/>
              </w:rPr>
              <w:t xml:space="preserve"> </w:t>
            </w:r>
            <w:r>
              <w:t>гражданского</w:t>
            </w:r>
            <w:r>
              <w:rPr>
                <w:spacing w:val="55"/>
              </w:rPr>
              <w:t xml:space="preserve"> </w:t>
            </w:r>
            <w:r>
              <w:t>общества,</w:t>
            </w:r>
            <w:r>
              <w:rPr>
                <w:spacing w:val="55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законах страны, о возможностях участия граждан в общественном</w:t>
            </w:r>
            <w:r>
              <w:rPr>
                <w:spacing w:val="1"/>
              </w:rPr>
              <w:t xml:space="preserve"> </w:t>
            </w:r>
            <w:r>
              <w:t>управлении, о верховенстве закона и потребности в правопорядке,</w:t>
            </w:r>
            <w:r>
              <w:rPr>
                <w:spacing w:val="1"/>
              </w:rPr>
              <w:t xml:space="preserve"> </w:t>
            </w:r>
            <w:r>
              <w:t>общественном</w:t>
            </w:r>
            <w:r>
              <w:rPr>
                <w:spacing w:val="-2"/>
              </w:rPr>
              <w:t xml:space="preserve"> </w:t>
            </w:r>
            <w:r>
              <w:t>согласии;</w:t>
            </w:r>
          </w:p>
          <w:p w:rsidR="000729EE" w:rsidRDefault="00697400">
            <w:pPr>
              <w:pStyle w:val="TableParagraph"/>
              <w:numPr>
                <w:ilvl w:val="0"/>
                <w:numId w:val="49"/>
              </w:numPr>
              <w:tabs>
                <w:tab w:val="left" w:pos="483"/>
              </w:tabs>
              <w:ind w:right="95" w:firstLine="0"/>
              <w:jc w:val="both"/>
            </w:pPr>
            <w:r>
              <w:t>получают первоначальные представления о правах, свободах и</w:t>
            </w:r>
            <w:r>
              <w:rPr>
                <w:spacing w:val="1"/>
              </w:rPr>
              <w:t xml:space="preserve"> </w:t>
            </w:r>
            <w:r>
              <w:t>обязанностях человека, учатся отвечать за свои поступки, достигать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  <w:r>
              <w:rPr>
                <w:spacing w:val="-4"/>
              </w:rPr>
              <w:t xml:space="preserve"> </w:t>
            </w:r>
            <w:r>
              <w:t>согласия</w:t>
            </w:r>
            <w:r>
              <w:rPr>
                <w:spacing w:val="-4"/>
              </w:rPr>
              <w:t xml:space="preserve"> </w:t>
            </w:r>
            <w:r>
              <w:t>по вопросам</w:t>
            </w:r>
            <w:r>
              <w:rPr>
                <w:spacing w:val="-1"/>
              </w:rPr>
              <w:t xml:space="preserve"> </w:t>
            </w:r>
            <w:r>
              <w:t>школьной жизни;</w:t>
            </w:r>
          </w:p>
          <w:p w:rsidR="000729EE" w:rsidRDefault="00697400">
            <w:pPr>
              <w:pStyle w:val="TableParagraph"/>
              <w:numPr>
                <w:ilvl w:val="0"/>
                <w:numId w:val="49"/>
              </w:numPr>
              <w:tabs>
                <w:tab w:val="left" w:pos="495"/>
              </w:tabs>
              <w:ind w:right="94" w:firstLine="0"/>
              <w:jc w:val="both"/>
            </w:pPr>
            <w:r>
              <w:t>получают</w:t>
            </w:r>
            <w:r>
              <w:rPr>
                <w:spacing w:val="1"/>
              </w:rPr>
              <w:t xml:space="preserve"> </w:t>
            </w:r>
            <w:r>
              <w:t>элементарный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прав гражданина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деятельностью</w:t>
            </w:r>
            <w:r>
              <w:rPr>
                <w:spacing w:val="1"/>
              </w:rPr>
              <w:t xml:space="preserve"> </w:t>
            </w:r>
            <w:r>
              <w:t>детско­юношеских</w:t>
            </w:r>
            <w:r>
              <w:rPr>
                <w:spacing w:val="1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организаций,</w:t>
            </w:r>
            <w:r>
              <w:rPr>
                <w:spacing w:val="1"/>
              </w:rPr>
              <w:t xml:space="preserve"> </w:t>
            </w:r>
            <w:r>
              <w:t>сообществ,</w:t>
            </w:r>
            <w:r>
              <w:rPr>
                <w:spacing w:val="1"/>
              </w:rPr>
              <w:t xml:space="preserve"> </w:t>
            </w:r>
            <w:r>
              <w:t>посильного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1"/>
              </w:rPr>
              <w:t xml:space="preserve"> </w:t>
            </w:r>
            <w:r>
              <w:t>проектах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мероприятиях,</w:t>
            </w:r>
            <w:r>
              <w:rPr>
                <w:spacing w:val="-2"/>
              </w:rPr>
              <w:t xml:space="preserve"> </w:t>
            </w:r>
            <w:r>
              <w:t>проводимых</w:t>
            </w:r>
            <w:r>
              <w:rPr>
                <w:spacing w:val="-2"/>
              </w:rPr>
              <w:t xml:space="preserve"> </w:t>
            </w:r>
            <w:r>
              <w:t>детско­юношескими</w:t>
            </w:r>
            <w:r>
              <w:rPr>
                <w:spacing w:val="-2"/>
              </w:rPr>
              <w:t xml:space="preserve"> </w:t>
            </w:r>
            <w:r>
              <w:t>организациями);</w:t>
            </w:r>
          </w:p>
          <w:p w:rsidR="000729EE" w:rsidRDefault="00697400">
            <w:pPr>
              <w:pStyle w:val="TableParagraph"/>
              <w:numPr>
                <w:ilvl w:val="0"/>
                <w:numId w:val="49"/>
              </w:numPr>
              <w:tabs>
                <w:tab w:val="left" w:pos="620"/>
              </w:tabs>
              <w:ind w:right="95" w:firstLine="0"/>
              <w:jc w:val="both"/>
            </w:pPr>
            <w:r>
              <w:t>получают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девиантном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делинквентном</w:t>
            </w:r>
            <w:r>
              <w:rPr>
                <w:spacing w:val="56"/>
              </w:rPr>
              <w:t xml:space="preserve"> </w:t>
            </w:r>
            <w:r>
              <w:t>поведении,</w:t>
            </w:r>
            <w:r>
              <w:rPr>
                <w:spacing w:val="56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влиянии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безопасность</w:t>
            </w:r>
            <w:r>
              <w:rPr>
                <w:spacing w:val="56"/>
              </w:rPr>
              <w:t xml:space="preserve"> </w:t>
            </w:r>
            <w:r>
              <w:t>детей</w:t>
            </w:r>
            <w:r>
              <w:rPr>
                <w:spacing w:val="56"/>
              </w:rPr>
              <w:t xml:space="preserve"> </w:t>
            </w:r>
            <w:r>
              <w:t xml:space="preserve">отдельных  </w:t>
            </w:r>
            <w:r>
              <w:rPr>
                <w:spacing w:val="1"/>
              </w:rPr>
              <w:t xml:space="preserve"> </w:t>
            </w:r>
            <w:r>
              <w:t>молодежных</w:t>
            </w:r>
            <w:r>
              <w:rPr>
                <w:spacing w:val="1"/>
              </w:rPr>
              <w:t xml:space="preserve"> </w:t>
            </w:r>
            <w:r>
              <w:t>субкультур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процессе,</w:t>
            </w:r>
            <w:r>
              <w:rPr>
                <w:spacing w:val="56"/>
              </w:rPr>
              <w:t xml:space="preserve"> </w:t>
            </w:r>
            <w:r>
              <w:t>бесед,</w:t>
            </w:r>
            <w:r>
              <w:rPr>
                <w:spacing w:val="56"/>
              </w:rPr>
              <w:t xml:space="preserve"> </w:t>
            </w:r>
            <w:r>
              <w:t>тематических</w:t>
            </w:r>
            <w:r>
              <w:rPr>
                <w:spacing w:val="56"/>
              </w:rPr>
              <w:t xml:space="preserve"> </w:t>
            </w:r>
            <w:r>
              <w:t>классных</w:t>
            </w:r>
            <w:r>
              <w:rPr>
                <w:spacing w:val="56"/>
              </w:rPr>
              <w:t xml:space="preserve"> </w:t>
            </w:r>
            <w:r>
              <w:t>часов,</w:t>
            </w:r>
            <w:r>
              <w:rPr>
                <w:spacing w:val="1"/>
              </w:rPr>
              <w:t xml:space="preserve"> </w:t>
            </w:r>
            <w:r>
              <w:t>встреч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представителями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1"/>
              </w:rPr>
              <w:t xml:space="preserve"> </w:t>
            </w:r>
            <w:r>
              <w:t>власти,</w:t>
            </w:r>
            <w:r>
              <w:rPr>
                <w:spacing w:val="1"/>
              </w:rPr>
              <w:t xml:space="preserve"> </w:t>
            </w:r>
            <w:r>
              <w:t>общественными</w:t>
            </w:r>
            <w:r>
              <w:rPr>
                <w:spacing w:val="-2"/>
              </w:rPr>
              <w:t xml:space="preserve"> </w:t>
            </w:r>
            <w:r>
              <w:t>деятелями, специалистами</w:t>
            </w:r>
            <w:r>
              <w:rPr>
                <w:spacing w:val="-1"/>
              </w:rPr>
              <w:t xml:space="preserve"> </w:t>
            </w:r>
            <w:r>
              <w:t>и др.);</w:t>
            </w:r>
          </w:p>
          <w:p w:rsidR="000729EE" w:rsidRDefault="00697400">
            <w:pPr>
              <w:pStyle w:val="TableParagraph"/>
              <w:ind w:left="108" w:right="94"/>
              <w:jc w:val="both"/>
            </w:pPr>
            <w:r>
              <w:t>-получают</w:t>
            </w:r>
            <w:r>
              <w:rPr>
                <w:spacing w:val="1"/>
              </w:rPr>
              <w:t xml:space="preserve"> </w:t>
            </w:r>
            <w:r>
              <w:t>первоначальные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 правилах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поведения в школе, семье, на</w:t>
            </w:r>
            <w:r>
              <w:rPr>
                <w:spacing w:val="1"/>
              </w:rPr>
              <w:t xml:space="preserve"> </w:t>
            </w:r>
            <w:r>
              <w:t>улице,</w:t>
            </w:r>
            <w:r>
              <w:rPr>
                <w:spacing w:val="1"/>
              </w:rPr>
              <w:t xml:space="preserve"> </w:t>
            </w:r>
            <w:r>
              <w:t>общественных</w:t>
            </w:r>
            <w:r>
              <w:rPr>
                <w:spacing w:val="1"/>
              </w:rPr>
              <w:t xml:space="preserve"> </w:t>
            </w:r>
            <w:r>
              <w:t>местах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изучения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бесед,</w:t>
            </w:r>
            <w:r>
              <w:rPr>
                <w:spacing w:val="55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56"/>
              </w:rPr>
              <w:t xml:space="preserve"> </w:t>
            </w:r>
            <w:r>
              <w:t>часов,</w:t>
            </w:r>
            <w:r>
              <w:rPr>
                <w:spacing w:val="56"/>
              </w:rPr>
              <w:t xml:space="preserve"> </w:t>
            </w:r>
            <w:r>
              <w:t>проведения</w:t>
            </w:r>
            <w:r>
              <w:rPr>
                <w:spacing w:val="56"/>
              </w:rPr>
              <w:t xml:space="preserve"> </w:t>
            </w:r>
            <w:r>
              <w:t>игр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 xml:space="preserve">основам  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в деятельности</w:t>
            </w:r>
            <w:r>
              <w:rPr>
                <w:spacing w:val="1"/>
              </w:rPr>
              <w:t xml:space="preserve"> </w:t>
            </w:r>
            <w:r>
              <w:t>клубов</w:t>
            </w:r>
            <w:r>
              <w:rPr>
                <w:spacing w:val="1"/>
              </w:rPr>
              <w:t xml:space="preserve"> </w:t>
            </w:r>
            <w:r>
              <w:t>юных</w:t>
            </w:r>
            <w:r>
              <w:rPr>
                <w:spacing w:val="1"/>
              </w:rPr>
              <w:t xml:space="preserve"> </w:t>
            </w:r>
            <w:r>
              <w:t>инспекторов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52"/>
              </w:rPr>
              <w:t xml:space="preserve"> </w:t>
            </w:r>
            <w:r>
              <w:t>юных</w:t>
            </w:r>
            <w:r>
              <w:rPr>
                <w:spacing w:val="52"/>
              </w:rPr>
              <w:t xml:space="preserve"> </w:t>
            </w:r>
            <w:r>
              <w:t>пожарных,</w:t>
            </w:r>
            <w:r>
              <w:rPr>
                <w:spacing w:val="52"/>
              </w:rPr>
              <w:t xml:space="preserve"> </w:t>
            </w:r>
            <w:r>
              <w:t>юных</w:t>
            </w:r>
            <w:r>
              <w:rPr>
                <w:spacing w:val="-2"/>
              </w:rPr>
              <w:t xml:space="preserve"> </w:t>
            </w:r>
            <w:r>
              <w:t>миротворцев,</w:t>
            </w:r>
            <w:r>
              <w:rPr>
                <w:spacing w:val="-4"/>
              </w:rPr>
              <w:t xml:space="preserve"> </w:t>
            </w:r>
            <w:r>
              <w:t>юных</w:t>
            </w:r>
            <w:r>
              <w:rPr>
                <w:spacing w:val="-1"/>
              </w:rPr>
              <w:t xml:space="preserve"> </w:t>
            </w:r>
            <w:r>
              <w:t>спасателей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0729EE" w:rsidRDefault="00697400">
            <w:pPr>
              <w:pStyle w:val="TableParagraph"/>
              <w:spacing w:line="238" w:lineRule="exact"/>
              <w:ind w:left="108"/>
              <w:jc w:val="both"/>
            </w:pPr>
            <w:r>
              <w:t>т.</w:t>
            </w:r>
            <w:r>
              <w:rPr>
                <w:spacing w:val="-1"/>
              </w:rPr>
              <w:t xml:space="preserve"> </w:t>
            </w:r>
            <w:r>
              <w:t>д.);</w:t>
            </w:r>
          </w:p>
        </w:tc>
        <w:tc>
          <w:tcPr>
            <w:tcW w:w="3545" w:type="dxa"/>
          </w:tcPr>
          <w:p w:rsidR="000729EE" w:rsidRDefault="00697400">
            <w:pPr>
              <w:pStyle w:val="TableParagraph"/>
              <w:spacing w:line="242" w:lineRule="auto"/>
              <w:ind w:right="96"/>
              <w:jc w:val="both"/>
            </w:pPr>
            <w:r>
              <w:t>-беседы,</w:t>
            </w:r>
            <w:r>
              <w:rPr>
                <w:spacing w:val="1"/>
              </w:rPr>
              <w:t xml:space="preserve"> </w:t>
            </w: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(урочная,</w:t>
            </w:r>
            <w:r>
              <w:rPr>
                <w:spacing w:val="-1"/>
              </w:rPr>
              <w:t xml:space="preserve"> </w:t>
            </w:r>
            <w:r>
              <w:t>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48"/>
              </w:numPr>
              <w:tabs>
                <w:tab w:val="left" w:pos="528"/>
                <w:tab w:val="left" w:pos="2409"/>
              </w:tabs>
              <w:ind w:left="107" w:right="95" w:firstLine="0"/>
              <w:jc w:val="both"/>
            </w:pPr>
            <w:r>
              <w:t>встречи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представителями</w:t>
            </w:r>
            <w:r>
              <w:rPr>
                <w:spacing w:val="-52"/>
              </w:rPr>
              <w:t xml:space="preserve"> </w:t>
            </w:r>
            <w:r>
              <w:t>органов государственной</w:t>
            </w:r>
            <w:r>
              <w:rPr>
                <w:spacing w:val="1"/>
              </w:rPr>
              <w:t xml:space="preserve"> </w:t>
            </w:r>
            <w:r>
              <w:t>власти,</w:t>
            </w:r>
            <w:r>
              <w:rPr>
                <w:spacing w:val="1"/>
              </w:rPr>
              <w:t xml:space="preserve"> </w:t>
            </w:r>
            <w:r>
              <w:t>общественными</w:t>
            </w:r>
            <w:r>
              <w:tab/>
            </w:r>
            <w:r>
              <w:rPr>
                <w:spacing w:val="-1"/>
              </w:rPr>
              <w:t>деятелями,</w:t>
            </w:r>
            <w:r>
              <w:rPr>
                <w:spacing w:val="-53"/>
              </w:rPr>
              <w:t xml:space="preserve"> </w:t>
            </w:r>
            <w:r>
              <w:t>специалистами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</w:t>
            </w:r>
            <w:r>
              <w:rPr>
                <w:spacing w:val="-4"/>
              </w:rPr>
              <w:t xml:space="preserve"> </w:t>
            </w:r>
            <w:r>
              <w:t>(</w:t>
            </w:r>
            <w:r>
              <w:rPr>
                <w:spacing w:val="-1"/>
              </w:rPr>
              <w:t xml:space="preserve"> </w:t>
            </w:r>
            <w:r>
              <w:t>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48"/>
              </w:numPr>
              <w:tabs>
                <w:tab w:val="left" w:pos="346"/>
              </w:tabs>
              <w:ind w:left="107" w:right="318" w:firstLine="0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rPr>
                <w:spacing w:val="1"/>
              </w:rPr>
              <w:t xml:space="preserve"> </w:t>
            </w:r>
            <w:r>
              <w:t>органах</w:t>
            </w:r>
            <w:r>
              <w:rPr>
                <w:spacing w:val="-52"/>
              </w:rPr>
              <w:t xml:space="preserve"> </w:t>
            </w:r>
            <w:r>
              <w:t>самоуправления</w:t>
            </w:r>
            <w:r>
              <w:rPr>
                <w:spacing w:val="-4"/>
              </w:rPr>
              <w:t xml:space="preserve"> </w:t>
            </w:r>
            <w:r>
              <w:t>(внеурочная);</w:t>
            </w:r>
          </w:p>
          <w:p w:rsidR="000729EE" w:rsidRDefault="00697400">
            <w:pPr>
              <w:pStyle w:val="TableParagraph"/>
            </w:pPr>
            <w:r>
              <w:t>-игры</w:t>
            </w:r>
            <w:r>
              <w:rPr>
                <w:spacing w:val="45"/>
              </w:rPr>
              <w:t xml:space="preserve"> </w:t>
            </w:r>
            <w:r>
              <w:t>по</w:t>
            </w:r>
            <w:r>
              <w:rPr>
                <w:spacing w:val="41"/>
              </w:rPr>
              <w:t xml:space="preserve"> </w:t>
            </w:r>
            <w:r>
              <w:t>основам</w:t>
            </w:r>
            <w:r>
              <w:rPr>
                <w:spacing w:val="42"/>
              </w:rPr>
              <w:t xml:space="preserve"> </w:t>
            </w:r>
            <w:r>
              <w:t>безопасности,</w:t>
            </w:r>
            <w:r>
              <w:rPr>
                <w:spacing w:val="-52"/>
              </w:rPr>
              <w:t xml:space="preserve"> </w:t>
            </w:r>
            <w:r>
              <w:t>(урочная,</w:t>
            </w:r>
            <w:r>
              <w:rPr>
                <w:spacing w:val="-1"/>
              </w:rPr>
              <w:t xml:space="preserve"> </w:t>
            </w:r>
            <w:r>
              <w:t>внеурочная);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48"/>
              </w:numPr>
              <w:tabs>
                <w:tab w:val="left" w:pos="310"/>
              </w:tabs>
              <w:ind w:left="107" w:right="94" w:firstLine="0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клубов</w:t>
            </w:r>
            <w:r>
              <w:rPr>
                <w:spacing w:val="1"/>
              </w:rPr>
              <w:t xml:space="preserve"> </w:t>
            </w:r>
            <w:r>
              <w:t>юных</w:t>
            </w:r>
            <w:r>
              <w:rPr>
                <w:spacing w:val="1"/>
              </w:rPr>
              <w:t xml:space="preserve"> </w:t>
            </w:r>
            <w:r>
              <w:t>инспекторов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-52"/>
              </w:rPr>
              <w:t xml:space="preserve"> </w:t>
            </w:r>
            <w:r>
              <w:t>движения, юных пожарных, юных</w:t>
            </w:r>
            <w:r>
              <w:rPr>
                <w:spacing w:val="1"/>
              </w:rPr>
              <w:t xml:space="preserve"> </w:t>
            </w:r>
            <w:r>
              <w:t>миротворцев, юных</w:t>
            </w:r>
            <w:r>
              <w:rPr>
                <w:spacing w:val="55"/>
              </w:rPr>
              <w:t xml:space="preserve"> </w:t>
            </w:r>
            <w:r>
              <w:t>спасателей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54"/>
              </w:rPr>
              <w:t xml:space="preserve"> </w:t>
            </w:r>
            <w:r>
              <w:t>д.);</w:t>
            </w:r>
            <w:r>
              <w:rPr>
                <w:spacing w:val="1"/>
              </w:rPr>
              <w:t xml:space="preserve"> </w:t>
            </w:r>
            <w:r>
              <w:t>(внеурочная).</w:t>
            </w:r>
          </w:p>
        </w:tc>
      </w:tr>
    </w:tbl>
    <w:p w:rsidR="000729EE" w:rsidRDefault="00697400">
      <w:pPr>
        <w:ind w:left="2485"/>
        <w:rPr>
          <w:i/>
        </w:rPr>
      </w:pPr>
      <w:r>
        <w:rPr>
          <w:i/>
        </w:rPr>
        <w:t>Мероприятия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осуществлению</w:t>
      </w:r>
      <w:r>
        <w:rPr>
          <w:i/>
          <w:spacing w:val="-3"/>
        </w:rPr>
        <w:t xml:space="preserve"> </w:t>
      </w:r>
      <w:r>
        <w:rPr>
          <w:i/>
        </w:rPr>
        <w:t>содержания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4396"/>
        <w:gridCol w:w="1981"/>
      </w:tblGrid>
      <w:tr w:rsidR="000729EE">
        <w:trPr>
          <w:trHeight w:val="758"/>
        </w:trPr>
        <w:tc>
          <w:tcPr>
            <w:tcW w:w="3971" w:type="dxa"/>
          </w:tcPr>
          <w:p w:rsidR="000729EE" w:rsidRDefault="00697400">
            <w:pPr>
              <w:pStyle w:val="TableParagraph"/>
              <w:ind w:left="1277" w:right="1427" w:firstLine="216"/>
            </w:pPr>
            <w:r>
              <w:t>Урочная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</w:p>
        </w:tc>
        <w:tc>
          <w:tcPr>
            <w:tcW w:w="4396" w:type="dxa"/>
          </w:tcPr>
          <w:p w:rsidR="000729EE" w:rsidRDefault="00697400">
            <w:pPr>
              <w:pStyle w:val="TableParagraph"/>
              <w:ind w:left="1415" w:right="1590"/>
              <w:jc w:val="center"/>
            </w:pPr>
            <w:r>
              <w:t>Внеурочная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</w:p>
        </w:tc>
        <w:tc>
          <w:tcPr>
            <w:tcW w:w="1981" w:type="dxa"/>
          </w:tcPr>
          <w:p w:rsidR="000729EE" w:rsidRDefault="00697400">
            <w:pPr>
              <w:pStyle w:val="TableParagraph"/>
              <w:ind w:left="479" w:right="503" w:hanging="132"/>
            </w:pPr>
            <w:r>
              <w:t>Социально-</w:t>
            </w:r>
            <w:r>
              <w:rPr>
                <w:spacing w:val="-52"/>
              </w:rPr>
              <w:t xml:space="preserve"> </w:t>
            </w:r>
            <w:r>
              <w:t>полезная</w:t>
            </w:r>
          </w:p>
          <w:p w:rsidR="000729EE" w:rsidRDefault="00697400">
            <w:pPr>
              <w:pStyle w:val="TableParagraph"/>
              <w:spacing w:line="238" w:lineRule="exact"/>
              <w:ind w:left="279"/>
            </w:pPr>
            <w:r>
              <w:t>деятельность</w:t>
            </w:r>
          </w:p>
        </w:tc>
      </w:tr>
      <w:tr w:rsidR="000729EE">
        <w:trPr>
          <w:trHeight w:val="1770"/>
        </w:trPr>
        <w:tc>
          <w:tcPr>
            <w:tcW w:w="3971" w:type="dxa"/>
          </w:tcPr>
          <w:p w:rsidR="000729EE" w:rsidRDefault="00697400">
            <w:pPr>
              <w:pStyle w:val="TableParagraph"/>
              <w:tabs>
                <w:tab w:val="left" w:pos="2502"/>
              </w:tabs>
              <w:ind w:left="108" w:right="95"/>
              <w:jc w:val="both"/>
            </w:pPr>
            <w:r>
              <w:t>Учебно-тренировочные</w:t>
            </w:r>
            <w:r>
              <w:rPr>
                <w:spacing w:val="1"/>
              </w:rPr>
              <w:t xml:space="preserve"> </w:t>
            </w:r>
            <w:r>
              <w:t>мероприятия,</w:t>
            </w:r>
            <w:r>
              <w:rPr>
                <w:spacing w:val="-52"/>
              </w:rPr>
              <w:t xml:space="preserve"> </w:t>
            </w:r>
            <w:r>
              <w:t>практические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отработке</w:t>
            </w:r>
            <w:r>
              <w:rPr>
                <w:spacing w:val="1"/>
              </w:rPr>
              <w:t xml:space="preserve"> </w:t>
            </w:r>
            <w:r>
              <w:t>эвакуации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случай</w:t>
            </w:r>
            <w:r>
              <w:rPr>
                <w:spacing w:val="-52"/>
              </w:rPr>
              <w:t xml:space="preserve"> </w:t>
            </w:r>
            <w:r>
              <w:t>возникновения</w:t>
            </w:r>
            <w:r>
              <w:tab/>
            </w:r>
            <w:r>
              <w:rPr>
                <w:spacing w:val="-1"/>
              </w:rPr>
              <w:t>чрезвычайных</w:t>
            </w:r>
            <w:r>
              <w:rPr>
                <w:spacing w:val="-53"/>
              </w:rPr>
              <w:t xml:space="preserve"> </w:t>
            </w:r>
            <w:r>
              <w:t>ситуаций.</w:t>
            </w:r>
          </w:p>
        </w:tc>
        <w:tc>
          <w:tcPr>
            <w:tcW w:w="4396" w:type="dxa"/>
          </w:tcPr>
          <w:p w:rsidR="000729EE" w:rsidRDefault="00697400">
            <w:pPr>
              <w:pStyle w:val="TableParagraph"/>
              <w:ind w:left="105" w:right="96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тематических классных</w:t>
            </w:r>
            <w:r>
              <w:rPr>
                <w:spacing w:val="1"/>
              </w:rPr>
              <w:t xml:space="preserve"> </w:t>
            </w:r>
            <w:r>
              <w:t>часов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темы,</w:t>
            </w:r>
            <w:r>
              <w:rPr>
                <w:spacing w:val="1"/>
              </w:rPr>
              <w:t xml:space="preserve"> </w:t>
            </w:r>
            <w:r>
              <w:t>раскрывающие</w:t>
            </w:r>
            <w:r>
              <w:rPr>
                <w:spacing w:val="1"/>
              </w:rPr>
              <w:t xml:space="preserve"> </w:t>
            </w:r>
            <w:r>
              <w:t>сущность</w:t>
            </w:r>
            <w:r>
              <w:rPr>
                <w:spacing w:val="-52"/>
              </w:rPr>
              <w:t xml:space="preserve"> </w:t>
            </w:r>
            <w:r>
              <w:t>терроризма, экстремизма. Беседы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ознакомления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с действующим</w:t>
            </w:r>
            <w:r>
              <w:rPr>
                <w:spacing w:val="1"/>
              </w:rPr>
              <w:t xml:space="preserve"> </w:t>
            </w:r>
            <w:r>
              <w:t>законодательством</w:t>
            </w:r>
            <w:r>
              <w:rPr>
                <w:spacing w:val="1"/>
              </w:rPr>
              <w:t xml:space="preserve"> </w:t>
            </w:r>
            <w:r>
              <w:t>РФ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уголовной</w:t>
            </w:r>
            <w:r>
              <w:rPr>
                <w:spacing w:val="1"/>
              </w:rPr>
              <w:t xml:space="preserve"> </w:t>
            </w:r>
            <w:r>
              <w:t>ответственности</w:t>
            </w:r>
            <w:r>
              <w:rPr>
                <w:spacing w:val="37"/>
              </w:rPr>
              <w:t xml:space="preserve"> </w:t>
            </w:r>
            <w:r>
              <w:t>за</w:t>
            </w:r>
            <w:r>
              <w:rPr>
                <w:spacing w:val="38"/>
              </w:rPr>
              <w:t xml:space="preserve"> </w:t>
            </w:r>
            <w:r>
              <w:t>ложные</w:t>
            </w:r>
            <w:r>
              <w:rPr>
                <w:spacing w:val="18"/>
              </w:rPr>
              <w:t xml:space="preserve"> </w:t>
            </w:r>
            <w:r>
              <w:t>сообщения</w:t>
            </w:r>
            <w:r>
              <w:rPr>
                <w:spacing w:val="18"/>
              </w:rPr>
              <w:t xml:space="preserve"> </w:t>
            </w:r>
            <w:r>
              <w:t>об</w:t>
            </w:r>
          </w:p>
          <w:p w:rsidR="000729EE" w:rsidRDefault="00697400">
            <w:pPr>
              <w:pStyle w:val="TableParagraph"/>
              <w:spacing w:line="238" w:lineRule="exact"/>
              <w:ind w:left="105"/>
              <w:jc w:val="both"/>
            </w:pPr>
            <w:r>
              <w:t>угрозах</w:t>
            </w:r>
            <w:r>
              <w:rPr>
                <w:spacing w:val="-1"/>
              </w:rPr>
              <w:t xml:space="preserve"> </w:t>
            </w:r>
            <w:r>
              <w:t>террористических</w:t>
            </w:r>
            <w:r>
              <w:rPr>
                <w:spacing w:val="-1"/>
              </w:rPr>
              <w:t xml:space="preserve"> </w:t>
            </w:r>
            <w:r>
              <w:t>актов.</w:t>
            </w:r>
          </w:p>
        </w:tc>
        <w:tc>
          <w:tcPr>
            <w:tcW w:w="1981" w:type="dxa"/>
          </w:tcPr>
          <w:p w:rsidR="000729EE" w:rsidRDefault="00697400">
            <w:pPr>
              <w:pStyle w:val="TableParagraph"/>
              <w:spacing w:line="247" w:lineRule="exact"/>
              <w:ind w:left="106"/>
            </w:pPr>
            <w:r>
              <w:t>Митинги,</w:t>
            </w:r>
            <w:r>
              <w:rPr>
                <w:spacing w:val="-4"/>
              </w:rPr>
              <w:t xml:space="preserve"> </w:t>
            </w:r>
            <w:r>
              <w:t>акции</w:t>
            </w:r>
          </w:p>
        </w:tc>
      </w:tr>
      <w:tr w:rsidR="000729EE">
        <w:trPr>
          <w:trHeight w:val="1518"/>
        </w:trPr>
        <w:tc>
          <w:tcPr>
            <w:tcW w:w="3971" w:type="dxa"/>
          </w:tcPr>
          <w:p w:rsidR="000729EE" w:rsidRDefault="00697400">
            <w:pPr>
              <w:pStyle w:val="TableParagraph"/>
              <w:tabs>
                <w:tab w:val="left" w:pos="2502"/>
              </w:tabs>
              <w:ind w:left="108" w:right="95"/>
              <w:jc w:val="both"/>
            </w:pPr>
            <w:r>
              <w:t>Учебно-тренировочные</w:t>
            </w:r>
            <w:r>
              <w:rPr>
                <w:spacing w:val="1"/>
              </w:rPr>
              <w:t xml:space="preserve"> </w:t>
            </w:r>
            <w:r>
              <w:t>мероприятия,</w:t>
            </w:r>
            <w:r>
              <w:rPr>
                <w:spacing w:val="-52"/>
              </w:rPr>
              <w:t xml:space="preserve"> </w:t>
            </w:r>
            <w:r>
              <w:t>практические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отработке</w:t>
            </w:r>
            <w:r>
              <w:rPr>
                <w:spacing w:val="1"/>
              </w:rPr>
              <w:t xml:space="preserve"> </w:t>
            </w:r>
            <w:r>
              <w:t>эвакуации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случай</w:t>
            </w:r>
            <w:r>
              <w:rPr>
                <w:spacing w:val="-52"/>
              </w:rPr>
              <w:t xml:space="preserve"> </w:t>
            </w:r>
            <w:r>
              <w:t>возникновения</w:t>
            </w:r>
            <w:r>
              <w:tab/>
            </w:r>
            <w:r>
              <w:rPr>
                <w:spacing w:val="-1"/>
              </w:rPr>
              <w:t>чрезвычайных</w:t>
            </w:r>
            <w:r>
              <w:rPr>
                <w:spacing w:val="-53"/>
              </w:rPr>
              <w:t xml:space="preserve"> </w:t>
            </w:r>
            <w:r>
              <w:t>ситуаций.</w:t>
            </w:r>
          </w:p>
        </w:tc>
        <w:tc>
          <w:tcPr>
            <w:tcW w:w="4396" w:type="dxa"/>
          </w:tcPr>
          <w:p w:rsidR="000729EE" w:rsidRDefault="00697400">
            <w:pPr>
              <w:pStyle w:val="TableParagraph"/>
              <w:ind w:left="105" w:right="97"/>
              <w:jc w:val="both"/>
            </w:pP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противопожарной безопасности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часы,</w:t>
            </w:r>
            <w:r>
              <w:rPr>
                <w:spacing w:val="1"/>
              </w:rPr>
              <w:t xml:space="preserve"> </w:t>
            </w:r>
            <w:r>
              <w:t>направленные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профилактику</w:t>
            </w:r>
            <w:r>
              <w:rPr>
                <w:spacing w:val="1"/>
              </w:rPr>
              <w:t xml:space="preserve"> </w:t>
            </w:r>
            <w:r>
              <w:t>лесных</w:t>
            </w:r>
            <w:r>
              <w:rPr>
                <w:spacing w:val="-1"/>
              </w:rPr>
              <w:t xml:space="preserve"> </w:t>
            </w:r>
            <w:r>
              <w:t>пожаров</w:t>
            </w:r>
          </w:p>
          <w:p w:rsidR="000729EE" w:rsidRDefault="00697400">
            <w:pPr>
              <w:pStyle w:val="TableParagraph"/>
              <w:spacing w:line="252" w:lineRule="exact"/>
              <w:ind w:left="105" w:right="99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конкурсе</w:t>
            </w:r>
            <w:r>
              <w:rPr>
                <w:spacing w:val="1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поделок,</w:t>
            </w:r>
            <w:r>
              <w:rPr>
                <w:spacing w:val="1"/>
              </w:rPr>
              <w:t xml:space="preserve"> </w:t>
            </w:r>
            <w:r>
              <w:t>сценариев</w:t>
            </w:r>
            <w:r>
              <w:rPr>
                <w:spacing w:val="-2"/>
              </w:rPr>
              <w:t xml:space="preserve"> </w:t>
            </w:r>
            <w:r>
              <w:t>по противопожарной</w:t>
            </w:r>
            <w:r>
              <w:rPr>
                <w:spacing w:val="-1"/>
              </w:rPr>
              <w:t xml:space="preserve"> </w:t>
            </w:r>
            <w:r>
              <w:t>тематике.</w:t>
            </w:r>
          </w:p>
        </w:tc>
        <w:tc>
          <w:tcPr>
            <w:tcW w:w="1981" w:type="dxa"/>
          </w:tcPr>
          <w:p w:rsidR="000729EE" w:rsidRDefault="00697400">
            <w:pPr>
              <w:pStyle w:val="TableParagraph"/>
              <w:spacing w:line="247" w:lineRule="exact"/>
              <w:ind w:left="106"/>
            </w:pPr>
            <w:r>
              <w:t>-</w:t>
            </w:r>
          </w:p>
        </w:tc>
      </w:tr>
      <w:tr w:rsidR="000729EE">
        <w:trPr>
          <w:trHeight w:val="1517"/>
        </w:trPr>
        <w:tc>
          <w:tcPr>
            <w:tcW w:w="3971" w:type="dxa"/>
          </w:tcPr>
          <w:p w:rsidR="000729EE" w:rsidRDefault="00697400">
            <w:pPr>
              <w:pStyle w:val="TableParagraph"/>
              <w:ind w:left="108" w:right="562"/>
            </w:pPr>
            <w:r>
              <w:t>Уроки по тематике ОБЖ.</w:t>
            </w:r>
            <w:r>
              <w:rPr>
                <w:spacing w:val="1"/>
              </w:rPr>
              <w:t xml:space="preserve"> </w:t>
            </w:r>
            <w:r>
              <w:t>Выполнение проектов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тематике</w:t>
            </w:r>
          </w:p>
        </w:tc>
        <w:tc>
          <w:tcPr>
            <w:tcW w:w="4396" w:type="dxa"/>
          </w:tcPr>
          <w:p w:rsidR="000729EE" w:rsidRDefault="00697400">
            <w:pPr>
              <w:pStyle w:val="TableParagraph"/>
              <w:ind w:left="105" w:right="97"/>
              <w:jc w:val="both"/>
            </w:pPr>
            <w:r>
              <w:t>Конкурсы,</w:t>
            </w:r>
            <w:r>
              <w:rPr>
                <w:spacing w:val="1"/>
              </w:rPr>
              <w:t xml:space="preserve"> </w:t>
            </w:r>
            <w:r>
              <w:t>утренники,</w:t>
            </w:r>
            <w:r>
              <w:rPr>
                <w:spacing w:val="1"/>
              </w:rPr>
              <w:t xml:space="preserve"> </w:t>
            </w:r>
            <w:r>
              <w:t>линейки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обучению</w:t>
            </w:r>
            <w:r>
              <w:rPr>
                <w:spacing w:val="1"/>
              </w:rPr>
              <w:t xml:space="preserve"> </w:t>
            </w:r>
            <w:r>
              <w:t>правилам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1"/>
              </w:rPr>
              <w:t xml:space="preserve"> </w:t>
            </w:r>
            <w:r>
              <w:t>движения.</w:t>
            </w:r>
            <w:r>
              <w:rPr>
                <w:spacing w:val="-52"/>
              </w:rPr>
              <w:t xml:space="preserve"> </w:t>
            </w: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знаниям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1"/>
              </w:rPr>
              <w:t xml:space="preserve"> </w:t>
            </w:r>
            <w:r>
              <w:t>движения.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7"/>
              </w:rPr>
              <w:t xml:space="preserve"> </w:t>
            </w:r>
            <w:r>
              <w:t>объединения</w:t>
            </w:r>
            <w:r>
              <w:rPr>
                <w:spacing w:val="3"/>
              </w:rPr>
              <w:t xml:space="preserve"> </w:t>
            </w:r>
            <w:r>
              <w:t>ЮИД.</w:t>
            </w:r>
            <w:r>
              <w:rPr>
                <w:spacing w:val="7"/>
              </w:rPr>
              <w:t xml:space="preserve"> </w:t>
            </w:r>
            <w:r>
              <w:t>Участие</w:t>
            </w:r>
            <w:r>
              <w:rPr>
                <w:spacing w:val="7"/>
              </w:rPr>
              <w:t xml:space="preserve"> </w:t>
            </w:r>
            <w:r>
              <w:t>в</w:t>
            </w:r>
          </w:p>
          <w:p w:rsidR="000729EE" w:rsidRDefault="00697400">
            <w:pPr>
              <w:pStyle w:val="TableParagraph"/>
              <w:spacing w:line="238" w:lineRule="exact"/>
              <w:ind w:left="105"/>
              <w:jc w:val="both"/>
            </w:pPr>
            <w:r>
              <w:t>конкурсе</w:t>
            </w:r>
            <w:r>
              <w:rPr>
                <w:spacing w:val="-2"/>
              </w:rPr>
              <w:t xml:space="preserve"> </w:t>
            </w:r>
            <w:r>
              <w:t>ЮИД</w:t>
            </w:r>
          </w:p>
        </w:tc>
        <w:tc>
          <w:tcPr>
            <w:tcW w:w="1981" w:type="dxa"/>
          </w:tcPr>
          <w:p w:rsidR="000729EE" w:rsidRDefault="00697400">
            <w:pPr>
              <w:pStyle w:val="TableParagraph"/>
              <w:tabs>
                <w:tab w:val="left" w:pos="984"/>
                <w:tab w:val="left" w:pos="1767"/>
              </w:tabs>
              <w:ind w:left="106" w:right="97"/>
            </w:pPr>
            <w:r>
              <w:t>Мероприятия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рамках</w:t>
            </w:r>
            <w:r>
              <w:tab/>
            </w:r>
            <w:r>
              <w:rPr>
                <w:spacing w:val="-1"/>
              </w:rPr>
              <w:t>операции</w:t>
            </w:r>
          </w:p>
          <w:p w:rsidR="000729EE" w:rsidRDefault="00697400">
            <w:pPr>
              <w:pStyle w:val="TableParagraph"/>
              <w:ind w:left="106" w:right="737"/>
            </w:pPr>
            <w:r>
              <w:rPr>
                <w:spacing w:val="-1"/>
              </w:rPr>
              <w:t>«Внимание,</w:t>
            </w:r>
            <w:r>
              <w:rPr>
                <w:spacing w:val="-52"/>
              </w:rPr>
              <w:t xml:space="preserve"> </w:t>
            </w:r>
            <w:r>
              <w:t>дети!»</w:t>
            </w:r>
          </w:p>
        </w:tc>
      </w:tr>
      <w:tr w:rsidR="000729EE">
        <w:trPr>
          <w:trHeight w:val="1770"/>
        </w:trPr>
        <w:tc>
          <w:tcPr>
            <w:tcW w:w="3971" w:type="dxa"/>
          </w:tcPr>
          <w:p w:rsidR="000729EE" w:rsidRDefault="00697400">
            <w:pPr>
              <w:pStyle w:val="TableParagraph"/>
              <w:tabs>
                <w:tab w:val="left" w:pos="1118"/>
              </w:tabs>
              <w:ind w:left="108" w:right="94"/>
              <w:jc w:val="both"/>
            </w:pPr>
            <w:r>
              <w:t>Уроки обществознания</w:t>
            </w:r>
            <w:r>
              <w:rPr>
                <w:spacing w:val="55"/>
              </w:rPr>
              <w:t xml:space="preserve"> </w:t>
            </w:r>
            <w:r>
              <w:t>тематике</w:t>
            </w:r>
            <w:r>
              <w:rPr>
                <w:spacing w:val="55"/>
              </w:rPr>
              <w:t xml:space="preserve"> </w:t>
            </w:r>
            <w:r>
              <w:t>прав</w:t>
            </w:r>
            <w:r>
              <w:rPr>
                <w:spacing w:val="1"/>
              </w:rPr>
              <w:t xml:space="preserve"> </w:t>
            </w:r>
            <w:r>
              <w:t>и    обязанностей гражданина   России;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политическом</w:t>
            </w:r>
            <w:r>
              <w:rPr>
                <w:spacing w:val="55"/>
              </w:rPr>
              <w:t xml:space="preserve"> </w:t>
            </w:r>
            <w:r>
              <w:t xml:space="preserve">устройстве  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-52"/>
              </w:rPr>
              <w:t xml:space="preserve"> </w:t>
            </w:r>
            <w:r>
              <w:t>об</w:t>
            </w:r>
            <w:r>
              <w:tab/>
              <w:t>институтах</w:t>
            </w:r>
            <w:r>
              <w:rPr>
                <w:spacing w:val="1"/>
              </w:rPr>
              <w:t xml:space="preserve"> </w:t>
            </w:r>
            <w:r>
              <w:t>гражданского</w:t>
            </w:r>
            <w:r>
              <w:rPr>
                <w:spacing w:val="-52"/>
              </w:rPr>
              <w:t xml:space="preserve"> </w:t>
            </w:r>
            <w:r>
              <w:t xml:space="preserve">общества,     </w:t>
            </w:r>
            <w:r>
              <w:rPr>
                <w:spacing w:val="46"/>
              </w:rPr>
              <w:t xml:space="preserve"> </w:t>
            </w:r>
            <w:r>
              <w:t xml:space="preserve">о     </w:t>
            </w:r>
            <w:r>
              <w:rPr>
                <w:spacing w:val="46"/>
              </w:rPr>
              <w:t xml:space="preserve"> </w:t>
            </w:r>
            <w:r>
              <w:t xml:space="preserve">законах  </w:t>
            </w:r>
            <w:r>
              <w:rPr>
                <w:spacing w:val="24"/>
              </w:rPr>
              <w:t xml:space="preserve"> </w:t>
            </w:r>
            <w:r>
              <w:t xml:space="preserve">страны,  </w:t>
            </w:r>
            <w:r>
              <w:rPr>
                <w:spacing w:val="24"/>
              </w:rPr>
              <w:t xml:space="preserve"> </w:t>
            </w:r>
            <w:r>
              <w:t>о</w:t>
            </w:r>
          </w:p>
          <w:p w:rsidR="000729EE" w:rsidRDefault="00697400">
            <w:pPr>
              <w:pStyle w:val="TableParagraph"/>
              <w:spacing w:line="254" w:lineRule="exact"/>
              <w:ind w:left="108" w:right="95"/>
              <w:jc w:val="both"/>
            </w:pPr>
            <w:r>
              <w:t>возможностях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граждан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 xml:space="preserve">общественном         </w:t>
            </w:r>
            <w:r>
              <w:rPr>
                <w:spacing w:val="6"/>
              </w:rPr>
              <w:t xml:space="preserve"> </w:t>
            </w:r>
            <w:r>
              <w:t xml:space="preserve">управлении,         </w:t>
            </w:r>
            <w:r>
              <w:rPr>
                <w:spacing w:val="7"/>
              </w:rPr>
              <w:t xml:space="preserve"> </w:t>
            </w:r>
            <w:r>
              <w:t>о</w:t>
            </w:r>
          </w:p>
        </w:tc>
        <w:tc>
          <w:tcPr>
            <w:tcW w:w="4396" w:type="dxa"/>
          </w:tcPr>
          <w:p w:rsidR="000729EE" w:rsidRDefault="00697400">
            <w:pPr>
              <w:pStyle w:val="TableParagraph"/>
              <w:ind w:left="105" w:right="99"/>
              <w:jc w:val="both"/>
            </w:pP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часы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знаниям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выстраивания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полученной</w:t>
            </w:r>
            <w:r>
              <w:rPr>
                <w:spacing w:val="-1"/>
              </w:rPr>
              <w:t xml:space="preserve"> </w:t>
            </w:r>
            <w:r>
              <w:t>информацией</w:t>
            </w:r>
          </w:p>
        </w:tc>
        <w:tc>
          <w:tcPr>
            <w:tcW w:w="1981" w:type="dxa"/>
          </w:tcPr>
          <w:p w:rsidR="000729EE" w:rsidRDefault="000729EE">
            <w:pPr>
              <w:pStyle w:val="TableParagraph"/>
              <w:ind w:left="0"/>
            </w:pPr>
          </w:p>
        </w:tc>
      </w:tr>
    </w:tbl>
    <w:p w:rsidR="000729EE" w:rsidRDefault="000729EE">
      <w:pPr>
        <w:sectPr w:rsidR="000729EE">
          <w:pgSz w:w="11900" w:h="16840"/>
          <w:pgMar w:top="1040" w:right="440" w:bottom="480" w:left="760" w:header="0" w:footer="215" w:gutter="0"/>
          <w:cols w:space="720"/>
        </w:sect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4396"/>
        <w:gridCol w:w="1981"/>
      </w:tblGrid>
      <w:tr w:rsidR="000729EE">
        <w:trPr>
          <w:trHeight w:val="1264"/>
        </w:trPr>
        <w:tc>
          <w:tcPr>
            <w:tcW w:w="3971" w:type="dxa"/>
          </w:tcPr>
          <w:p w:rsidR="000729EE" w:rsidRDefault="00697400">
            <w:pPr>
              <w:pStyle w:val="TableParagraph"/>
              <w:ind w:left="108" w:right="95"/>
              <w:jc w:val="both"/>
            </w:pPr>
            <w:r>
              <w:lastRenderedPageBreak/>
              <w:t>верховенстве</w:t>
            </w:r>
            <w:r>
              <w:rPr>
                <w:spacing w:val="1"/>
              </w:rPr>
              <w:t xml:space="preserve"> </w:t>
            </w:r>
            <w:r>
              <w:t>закона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правопорядке, общественном согласии.</w:t>
            </w:r>
            <w:r>
              <w:rPr>
                <w:spacing w:val="-52"/>
              </w:rPr>
              <w:t xml:space="preserve"> </w:t>
            </w:r>
            <w:r>
              <w:t>Уроки</w:t>
            </w:r>
            <w:r>
              <w:rPr>
                <w:spacing w:val="1"/>
              </w:rPr>
              <w:t xml:space="preserve"> </w:t>
            </w:r>
            <w:r>
              <w:t>информатики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тематике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55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при</w:t>
            </w:r>
          </w:p>
          <w:p w:rsidR="000729EE" w:rsidRDefault="00697400">
            <w:pPr>
              <w:pStyle w:val="TableParagraph"/>
              <w:spacing w:line="241" w:lineRule="exact"/>
              <w:ind w:left="108"/>
              <w:jc w:val="both"/>
            </w:pPr>
            <w:r>
              <w:t>работе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Интернете</w:t>
            </w:r>
          </w:p>
        </w:tc>
        <w:tc>
          <w:tcPr>
            <w:tcW w:w="4396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981" w:type="dxa"/>
          </w:tcPr>
          <w:p w:rsidR="000729EE" w:rsidRDefault="000729EE">
            <w:pPr>
              <w:pStyle w:val="TableParagraph"/>
              <w:ind w:left="0"/>
            </w:pPr>
          </w:p>
        </w:tc>
      </w:tr>
    </w:tbl>
    <w:p w:rsidR="000729EE" w:rsidRDefault="000729EE">
      <w:pPr>
        <w:sectPr w:rsidR="000729EE">
          <w:pgSz w:w="11900" w:h="16840"/>
          <w:pgMar w:top="1120" w:right="440" w:bottom="400" w:left="760" w:header="0" w:footer="215" w:gutter="0"/>
          <w:cols w:space="720"/>
        </w:sectPr>
      </w:pPr>
    </w:p>
    <w:p w:rsidR="000729EE" w:rsidRDefault="00697400">
      <w:pPr>
        <w:pStyle w:val="2"/>
        <w:numPr>
          <w:ilvl w:val="0"/>
          <w:numId w:val="64"/>
        </w:numPr>
        <w:tabs>
          <w:tab w:val="left" w:pos="760"/>
        </w:tabs>
        <w:spacing w:before="72"/>
        <w:ind w:left="759" w:hanging="222"/>
        <w:jc w:val="left"/>
      </w:pPr>
      <w:r>
        <w:lastRenderedPageBreak/>
        <w:t>Воспитание</w:t>
      </w:r>
      <w:r>
        <w:rPr>
          <w:spacing w:val="-3"/>
        </w:rPr>
        <w:t xml:space="preserve"> </w:t>
      </w:r>
      <w:r>
        <w:t>семейных</w:t>
      </w:r>
      <w:r>
        <w:rPr>
          <w:spacing w:val="-5"/>
        </w:rPr>
        <w:t xml:space="preserve"> </w:t>
      </w:r>
      <w:r>
        <w:t>ценностей</w:t>
      </w:r>
    </w:p>
    <w:p w:rsidR="000729EE" w:rsidRDefault="000729EE">
      <w:pPr>
        <w:pStyle w:val="a3"/>
        <w:spacing w:before="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5819"/>
      </w:tblGrid>
      <w:tr w:rsidR="000729EE">
        <w:trPr>
          <w:trHeight w:val="254"/>
        </w:trPr>
        <w:tc>
          <w:tcPr>
            <w:tcW w:w="4539" w:type="dxa"/>
          </w:tcPr>
          <w:p w:rsidR="000729EE" w:rsidRDefault="00697400">
            <w:pPr>
              <w:pStyle w:val="TableParagraph"/>
              <w:spacing w:line="234" w:lineRule="exact"/>
              <w:ind w:left="1687" w:right="1642"/>
              <w:jc w:val="center"/>
            </w:pPr>
            <w:r>
              <w:t>Содержание</w:t>
            </w:r>
          </w:p>
        </w:tc>
        <w:tc>
          <w:tcPr>
            <w:tcW w:w="5819" w:type="dxa"/>
          </w:tcPr>
          <w:p w:rsidR="000729EE" w:rsidRDefault="00697400">
            <w:pPr>
              <w:pStyle w:val="TableParagraph"/>
              <w:spacing w:line="234" w:lineRule="exact"/>
              <w:ind w:left="387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обучающимися</w:t>
            </w:r>
          </w:p>
        </w:tc>
      </w:tr>
      <w:tr w:rsidR="000729EE">
        <w:trPr>
          <w:trHeight w:val="1012"/>
        </w:trPr>
        <w:tc>
          <w:tcPr>
            <w:tcW w:w="4539" w:type="dxa"/>
          </w:tcPr>
          <w:p w:rsidR="000729EE" w:rsidRDefault="00697400">
            <w:pPr>
              <w:pStyle w:val="TableParagraph"/>
              <w:ind w:right="97"/>
              <w:jc w:val="both"/>
            </w:pPr>
            <w:r>
              <w:t>получают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социальном</w:t>
            </w:r>
            <w:r>
              <w:rPr>
                <w:spacing w:val="1"/>
              </w:rPr>
              <w:t xml:space="preserve"> </w:t>
            </w:r>
            <w:r>
              <w:t>институте,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семьи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человека и</w:t>
            </w:r>
            <w:r>
              <w:rPr>
                <w:spacing w:val="-3"/>
              </w:rPr>
              <w:t xml:space="preserve"> </w:t>
            </w:r>
            <w:r>
              <w:t>общества</w:t>
            </w:r>
          </w:p>
        </w:tc>
        <w:tc>
          <w:tcPr>
            <w:tcW w:w="5819" w:type="dxa"/>
          </w:tcPr>
          <w:p w:rsidR="000729EE" w:rsidRDefault="00697400">
            <w:pPr>
              <w:pStyle w:val="TableParagraph"/>
              <w:tabs>
                <w:tab w:val="left" w:pos="487"/>
                <w:tab w:val="left" w:pos="1609"/>
                <w:tab w:val="left" w:pos="2742"/>
                <w:tab w:val="left" w:pos="3824"/>
                <w:tab w:val="left" w:pos="5136"/>
              </w:tabs>
              <w:ind w:left="108" w:right="94"/>
            </w:pPr>
            <w:r>
              <w:t>в</w:t>
            </w:r>
            <w:r>
              <w:tab/>
              <w:t>процессе</w:t>
            </w:r>
            <w:r>
              <w:tab/>
              <w:t>изучения</w:t>
            </w:r>
            <w:r>
              <w:tab/>
              <w:t>учебных</w:t>
            </w:r>
            <w:r>
              <w:tab/>
              <w:t>предметов,</w:t>
            </w:r>
            <w:r>
              <w:tab/>
              <w:t>бесед,</w:t>
            </w:r>
            <w:r>
              <w:rPr>
                <w:spacing w:val="-52"/>
              </w:rPr>
              <w:t xml:space="preserve"> </w:t>
            </w:r>
            <w:r>
              <w:t>тематических</w:t>
            </w:r>
            <w:r>
              <w:rPr>
                <w:spacing w:val="47"/>
              </w:rPr>
              <w:t xml:space="preserve"> </w:t>
            </w:r>
            <w:r>
              <w:t>классных</w:t>
            </w:r>
            <w:r>
              <w:rPr>
                <w:spacing w:val="46"/>
              </w:rPr>
              <w:t xml:space="preserve"> </w:t>
            </w:r>
            <w:r>
              <w:t>часов,</w:t>
            </w:r>
            <w:r>
              <w:rPr>
                <w:spacing w:val="47"/>
              </w:rPr>
              <w:t xml:space="preserve"> </w:t>
            </w:r>
            <w:r>
              <w:t>встреч</w:t>
            </w:r>
            <w:r>
              <w:rPr>
                <w:spacing w:val="47"/>
              </w:rPr>
              <w:t xml:space="preserve"> </w:t>
            </w:r>
            <w:r>
              <w:t>с</w:t>
            </w:r>
            <w:r>
              <w:rPr>
                <w:spacing w:val="48"/>
              </w:rPr>
              <w:t xml:space="preserve"> </w:t>
            </w:r>
            <w:r>
              <w:t>представителями</w:t>
            </w:r>
          </w:p>
          <w:p w:rsidR="000729EE" w:rsidRDefault="00697400">
            <w:pPr>
              <w:pStyle w:val="TableParagraph"/>
              <w:tabs>
                <w:tab w:val="left" w:pos="1207"/>
                <w:tab w:val="left" w:pos="3148"/>
                <w:tab w:val="left" w:pos="4184"/>
              </w:tabs>
              <w:spacing w:line="252" w:lineRule="exact"/>
              <w:ind w:left="108" w:right="94"/>
            </w:pPr>
            <w:r>
              <w:t>органов</w:t>
            </w:r>
            <w:r>
              <w:tab/>
              <w:t>государственной</w:t>
            </w:r>
            <w:r>
              <w:tab/>
              <w:t>власти,</w:t>
            </w:r>
            <w:r>
              <w:tab/>
            </w:r>
            <w:r>
              <w:rPr>
                <w:spacing w:val="-1"/>
              </w:rPr>
              <w:t>общественными</w:t>
            </w:r>
            <w:r>
              <w:rPr>
                <w:spacing w:val="-52"/>
              </w:rPr>
              <w:t xml:space="preserve"> </w:t>
            </w:r>
            <w:r>
              <w:t>деятелями</w:t>
            </w:r>
            <w:r>
              <w:rPr>
                <w:spacing w:val="-1"/>
              </w:rPr>
              <w:t xml:space="preserve"> </w:t>
            </w:r>
            <w:r>
              <w:t>и др</w:t>
            </w:r>
          </w:p>
        </w:tc>
      </w:tr>
      <w:tr w:rsidR="000729EE">
        <w:trPr>
          <w:trHeight w:val="1770"/>
        </w:trPr>
        <w:tc>
          <w:tcPr>
            <w:tcW w:w="4539" w:type="dxa"/>
          </w:tcPr>
          <w:p w:rsidR="000729EE" w:rsidRDefault="00697400">
            <w:pPr>
              <w:pStyle w:val="TableParagraph"/>
              <w:ind w:right="94"/>
              <w:jc w:val="both"/>
            </w:pPr>
            <w:r>
              <w:t>получают</w:t>
            </w:r>
            <w:r>
              <w:rPr>
                <w:spacing w:val="1"/>
              </w:rPr>
              <w:t xml:space="preserve"> </w:t>
            </w:r>
            <w:r>
              <w:t>первоначальные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ценностях,</w:t>
            </w:r>
            <w:r>
              <w:rPr>
                <w:spacing w:val="1"/>
              </w:rPr>
              <w:t xml:space="preserve"> </w:t>
            </w:r>
            <w:r>
              <w:t>традициях,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-52"/>
              </w:rPr>
              <w:t xml:space="preserve"> </w:t>
            </w:r>
            <w:r>
              <w:t>семейной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1"/>
              </w:rPr>
              <w:t xml:space="preserve"> </w:t>
            </w:r>
            <w:r>
              <w:t>этике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психологии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отношений,</w:t>
            </w:r>
            <w:r>
              <w:rPr>
                <w:spacing w:val="1"/>
              </w:rPr>
              <w:t xml:space="preserve"> </w:t>
            </w:r>
            <w:r>
              <w:t>основанных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традиционных семейных ценностях народов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4"/>
              </w:rPr>
              <w:t xml:space="preserve"> </w:t>
            </w:r>
            <w:r>
              <w:t>нравственных</w:t>
            </w:r>
            <w:r>
              <w:rPr>
                <w:spacing w:val="13"/>
              </w:rPr>
              <w:t xml:space="preserve"> </w:t>
            </w:r>
            <w:r>
              <w:t>взаимоотношениях</w:t>
            </w:r>
            <w:r>
              <w:rPr>
                <w:spacing w:val="12"/>
              </w:rPr>
              <w:t xml:space="preserve"> </w:t>
            </w:r>
            <w:r>
              <w:t>в</w:t>
            </w:r>
          </w:p>
          <w:p w:rsidR="000729EE" w:rsidRDefault="00697400">
            <w:pPr>
              <w:pStyle w:val="TableParagraph"/>
              <w:spacing w:line="239" w:lineRule="exact"/>
            </w:pPr>
            <w:r>
              <w:t>семье</w:t>
            </w:r>
          </w:p>
        </w:tc>
        <w:tc>
          <w:tcPr>
            <w:tcW w:w="5819" w:type="dxa"/>
          </w:tcPr>
          <w:p w:rsidR="000729EE" w:rsidRDefault="00697400">
            <w:pPr>
              <w:pStyle w:val="TableParagraph"/>
              <w:ind w:left="108" w:right="96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бесед,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часов,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56"/>
              </w:rPr>
              <w:t xml:space="preserve"> </w:t>
            </w:r>
            <w:r>
              <w:t>школьно-семейных праздников,   выполнения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презентации</w:t>
            </w:r>
            <w:r>
              <w:rPr>
                <w:spacing w:val="1"/>
              </w:rPr>
              <w:t xml:space="preserve"> </w:t>
            </w:r>
            <w:r>
              <w:t>проектов</w:t>
            </w:r>
            <w:r>
              <w:rPr>
                <w:spacing w:val="1"/>
              </w:rPr>
              <w:t xml:space="preserve"> </w:t>
            </w:r>
            <w:r>
              <w:t>«История</w:t>
            </w:r>
            <w:r>
              <w:rPr>
                <w:spacing w:val="1"/>
              </w:rPr>
              <w:t xml:space="preserve"> </w:t>
            </w:r>
            <w:r>
              <w:t>моей</w:t>
            </w:r>
            <w:r>
              <w:rPr>
                <w:spacing w:val="1"/>
              </w:rPr>
              <w:t xml:space="preserve"> </w:t>
            </w:r>
            <w:r>
              <w:t>семьи»,</w:t>
            </w:r>
            <w:r>
              <w:rPr>
                <w:spacing w:val="1"/>
              </w:rPr>
              <w:t xml:space="preserve"> </w:t>
            </w:r>
            <w:r>
              <w:t>«Наши</w:t>
            </w:r>
            <w:r>
              <w:rPr>
                <w:spacing w:val="1"/>
              </w:rPr>
              <w:t xml:space="preserve"> </w:t>
            </w:r>
            <w:r>
              <w:t>семейные традиции»</w:t>
            </w:r>
            <w:r>
              <w:rPr>
                <w:spacing w:val="-6"/>
              </w:rPr>
              <w:t xml:space="preserve"> </w:t>
            </w:r>
            <w:r>
              <w:t>и др</w:t>
            </w:r>
          </w:p>
        </w:tc>
      </w:tr>
      <w:tr w:rsidR="000729EE">
        <w:trPr>
          <w:trHeight w:val="1517"/>
        </w:trPr>
        <w:tc>
          <w:tcPr>
            <w:tcW w:w="4539" w:type="dxa"/>
          </w:tcPr>
          <w:p w:rsidR="000729EE" w:rsidRDefault="00697400">
            <w:pPr>
              <w:pStyle w:val="TableParagraph"/>
              <w:ind w:right="94"/>
            </w:pPr>
            <w:r>
              <w:t>расширят</w:t>
            </w:r>
            <w:r>
              <w:rPr>
                <w:spacing w:val="30"/>
              </w:rPr>
              <w:t xml:space="preserve"> </w:t>
            </w:r>
            <w:r>
              <w:t>опыт</w:t>
            </w:r>
            <w:r>
              <w:rPr>
                <w:spacing w:val="32"/>
              </w:rPr>
              <w:t xml:space="preserve"> </w:t>
            </w:r>
            <w:r>
              <w:t>позитивного</w:t>
            </w:r>
            <w:r>
              <w:rPr>
                <w:spacing w:val="32"/>
              </w:rPr>
              <w:t xml:space="preserve"> </w:t>
            </w:r>
            <w:r>
              <w:t>взаимодействия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</w:t>
            </w:r>
          </w:p>
        </w:tc>
        <w:tc>
          <w:tcPr>
            <w:tcW w:w="5819" w:type="dxa"/>
          </w:tcPr>
          <w:p w:rsidR="000729EE" w:rsidRDefault="00697400">
            <w:pPr>
              <w:pStyle w:val="TableParagraph"/>
              <w:ind w:left="108" w:right="93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открытых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праздников,</w:t>
            </w:r>
            <w:r>
              <w:rPr>
                <w:spacing w:val="-52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презентации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(законными</w:t>
            </w:r>
            <w:r>
              <w:rPr>
                <w:spacing w:val="1"/>
              </w:rPr>
              <w:t xml:space="preserve"> </w:t>
            </w:r>
            <w:r>
              <w:t>представителями)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проектов,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других мероприятий, раскрывающих историю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3"/>
              </w:rPr>
              <w:t xml:space="preserve"> </w:t>
            </w:r>
            <w:r>
              <w:t>воспитывающих</w:t>
            </w:r>
            <w:r>
              <w:rPr>
                <w:spacing w:val="4"/>
              </w:rPr>
              <w:t xml:space="preserve"> </w:t>
            </w:r>
            <w:r>
              <w:t>уважение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7"/>
              </w:rPr>
              <w:t xml:space="preserve"> </w:t>
            </w:r>
            <w:r>
              <w:t>старшему</w:t>
            </w:r>
            <w:r>
              <w:rPr>
                <w:spacing w:val="1"/>
              </w:rPr>
              <w:t xml:space="preserve"> </w:t>
            </w:r>
            <w:r>
              <w:t>поколению,</w:t>
            </w:r>
          </w:p>
          <w:p w:rsidR="000729EE" w:rsidRDefault="00697400">
            <w:pPr>
              <w:pStyle w:val="TableParagraph"/>
              <w:spacing w:line="238" w:lineRule="exact"/>
              <w:ind w:left="108"/>
              <w:jc w:val="both"/>
            </w:pPr>
            <w:r>
              <w:t>укрепляющих</w:t>
            </w:r>
            <w:r>
              <w:rPr>
                <w:spacing w:val="50"/>
              </w:rPr>
              <w:t xml:space="preserve"> </w:t>
            </w:r>
            <w:r>
              <w:t>преемственность</w:t>
            </w:r>
            <w:r>
              <w:rPr>
                <w:spacing w:val="51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поколениями</w:t>
            </w:r>
          </w:p>
        </w:tc>
      </w:tr>
      <w:tr w:rsidR="000729EE">
        <w:trPr>
          <w:trHeight w:val="1518"/>
        </w:trPr>
        <w:tc>
          <w:tcPr>
            <w:tcW w:w="4539" w:type="dxa"/>
          </w:tcPr>
          <w:p w:rsidR="000729EE" w:rsidRDefault="00697400">
            <w:pPr>
              <w:pStyle w:val="TableParagraph"/>
              <w:ind w:right="97"/>
              <w:jc w:val="both"/>
            </w:pPr>
            <w:r>
              <w:t>участвуют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rPr>
                <w:spacing w:val="1"/>
              </w:rPr>
              <w:t xml:space="preserve"> </w:t>
            </w:r>
            <w:r>
              <w:t>программах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проектах,</w:t>
            </w:r>
            <w:r>
              <w:rPr>
                <w:spacing w:val="1"/>
              </w:rPr>
              <w:t xml:space="preserve"> </w:t>
            </w:r>
            <w:r>
              <w:t>направленных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авторитета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56"/>
              </w:rPr>
              <w:t xml:space="preserve"> </w:t>
            </w:r>
            <w:r>
              <w:t>отношений,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диалога поколений</w:t>
            </w:r>
          </w:p>
        </w:tc>
        <w:tc>
          <w:tcPr>
            <w:tcW w:w="5819" w:type="dxa"/>
          </w:tcPr>
          <w:p w:rsidR="000729EE" w:rsidRDefault="00697400">
            <w:pPr>
              <w:pStyle w:val="TableParagraph"/>
              <w:spacing w:line="247" w:lineRule="exact"/>
              <w:ind w:left="108"/>
              <w:jc w:val="both"/>
            </w:pPr>
            <w:r>
              <w:t>в</w:t>
            </w:r>
            <w:r>
              <w:rPr>
                <w:spacing w:val="72"/>
              </w:rPr>
              <w:t xml:space="preserve"> </w:t>
            </w:r>
            <w:r>
              <w:t>рамках</w:t>
            </w:r>
            <w:r>
              <w:rPr>
                <w:spacing w:val="73"/>
              </w:rPr>
              <w:t xml:space="preserve"> </w:t>
            </w:r>
            <w:r>
              <w:t>деятельности</w:t>
            </w:r>
            <w:r>
              <w:rPr>
                <w:spacing w:val="8"/>
              </w:rPr>
              <w:t xml:space="preserve"> </w:t>
            </w:r>
            <w:r>
              <w:t>школьных</w:t>
            </w:r>
            <w:r>
              <w:rPr>
                <w:spacing w:val="74"/>
              </w:rPr>
              <w:t xml:space="preserve"> </w:t>
            </w:r>
            <w:r>
              <w:t>клубов</w:t>
            </w:r>
            <w:r>
              <w:rPr>
                <w:spacing w:val="76"/>
              </w:rPr>
              <w:t xml:space="preserve"> </w:t>
            </w:r>
            <w:r>
              <w:t>«мам</w:t>
            </w:r>
            <w:r>
              <w:rPr>
                <w:spacing w:val="78"/>
              </w:rPr>
              <w:t xml:space="preserve"> </w:t>
            </w:r>
            <w:r>
              <w:t>и</w:t>
            </w:r>
            <w:r>
              <w:rPr>
                <w:spacing w:val="73"/>
              </w:rPr>
              <w:t xml:space="preserve"> </w:t>
            </w:r>
            <w:r>
              <w:t>пап»,</w:t>
            </w:r>
          </w:p>
          <w:p w:rsidR="000729EE" w:rsidRDefault="00697400">
            <w:pPr>
              <w:pStyle w:val="TableParagraph"/>
              <w:spacing w:before="1"/>
              <w:ind w:left="108" w:right="95"/>
              <w:jc w:val="both"/>
            </w:pPr>
            <w:r>
              <w:t>«бабушек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дедушек», проведения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дней</w:t>
            </w:r>
            <w:r>
              <w:rPr>
                <w:spacing w:val="1"/>
              </w:rPr>
              <w:t xml:space="preserve"> </w:t>
            </w:r>
            <w:r>
              <w:t>национально-культурных традиций</w:t>
            </w:r>
            <w:r>
              <w:rPr>
                <w:spacing w:val="1"/>
              </w:rPr>
              <w:t xml:space="preserve"> </w:t>
            </w:r>
            <w:r>
              <w:t>семей обучающихся,</w:t>
            </w:r>
            <w:r>
              <w:rPr>
                <w:spacing w:val="1"/>
              </w:rPr>
              <w:t xml:space="preserve"> </w:t>
            </w:r>
            <w:r>
              <w:t>детско-родительских</w:t>
            </w:r>
            <w:r>
              <w:rPr>
                <w:spacing w:val="56"/>
              </w:rPr>
              <w:t xml:space="preserve"> </w:t>
            </w:r>
            <w:r>
              <w:t>школьных</w:t>
            </w:r>
            <w:r>
              <w:rPr>
                <w:spacing w:val="56"/>
              </w:rPr>
              <w:t xml:space="preserve"> </w:t>
            </w:r>
            <w:r>
              <w:t>спортивных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культурных</w:t>
            </w:r>
            <w:r>
              <w:rPr>
                <w:spacing w:val="95"/>
              </w:rPr>
              <w:t xml:space="preserve"> </w:t>
            </w:r>
            <w:r>
              <w:t>мероприятий,</w:t>
            </w:r>
            <w:r>
              <w:rPr>
                <w:spacing w:val="96"/>
              </w:rPr>
              <w:t xml:space="preserve"> </w:t>
            </w:r>
            <w:r>
              <w:t>совместного</w:t>
            </w:r>
            <w:r>
              <w:rPr>
                <w:spacing w:val="96"/>
              </w:rPr>
              <w:t xml:space="preserve"> </w:t>
            </w:r>
            <w:r>
              <w:t>благоустройства</w:t>
            </w:r>
          </w:p>
          <w:p w:rsidR="000729EE" w:rsidRDefault="00697400">
            <w:pPr>
              <w:pStyle w:val="TableParagraph"/>
              <w:spacing w:line="239" w:lineRule="exact"/>
              <w:ind w:left="108"/>
              <w:jc w:val="both"/>
            </w:pPr>
            <w:r>
              <w:t>школьных</w:t>
            </w:r>
            <w:r>
              <w:rPr>
                <w:spacing w:val="-1"/>
              </w:rPr>
              <w:t xml:space="preserve"> </w:t>
            </w:r>
            <w:r>
              <w:t>территорий</w:t>
            </w:r>
            <w:r>
              <w:rPr>
                <w:spacing w:val="-2"/>
              </w:rPr>
              <w:t xml:space="preserve"> </w:t>
            </w:r>
            <w:r>
              <w:t>и др</w:t>
            </w:r>
          </w:p>
        </w:tc>
      </w:tr>
      <w:tr w:rsidR="000729EE">
        <w:trPr>
          <w:trHeight w:val="757"/>
        </w:trPr>
        <w:tc>
          <w:tcPr>
            <w:tcW w:w="4539" w:type="dxa"/>
          </w:tcPr>
          <w:p w:rsidR="000729EE" w:rsidRDefault="00697400">
            <w:pPr>
              <w:pStyle w:val="TableParagraph"/>
              <w:tabs>
                <w:tab w:val="left" w:pos="1700"/>
                <w:tab w:val="left" w:pos="1890"/>
                <w:tab w:val="left" w:pos="3051"/>
                <w:tab w:val="left" w:pos="3500"/>
                <w:tab w:val="left" w:pos="4325"/>
              </w:tabs>
              <w:ind w:right="97"/>
            </w:pPr>
            <w:r>
              <w:t>моделируют</w:t>
            </w:r>
            <w:r>
              <w:tab/>
            </w:r>
            <w:r>
              <w:tab/>
              <w:t>различные</w:t>
            </w:r>
            <w:r>
              <w:tab/>
            </w:r>
            <w:r>
              <w:tab/>
            </w:r>
            <w:r>
              <w:rPr>
                <w:spacing w:val="-1"/>
              </w:rPr>
              <w:t>ситуации,</w:t>
            </w:r>
            <w:r>
              <w:rPr>
                <w:spacing w:val="-52"/>
              </w:rPr>
              <w:t xml:space="preserve"> </w:t>
            </w:r>
            <w:r>
              <w:t>имитирующие</w:t>
            </w:r>
            <w:r>
              <w:tab/>
              <w:t>социальные</w:t>
            </w:r>
            <w:r>
              <w:tab/>
              <w:t>отношения</w:t>
            </w:r>
            <w:r>
              <w:tab/>
            </w:r>
            <w:r>
              <w:rPr>
                <w:spacing w:val="-4"/>
              </w:rPr>
              <w:t>в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семье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школе.</w:t>
            </w:r>
          </w:p>
        </w:tc>
        <w:tc>
          <w:tcPr>
            <w:tcW w:w="5819" w:type="dxa"/>
          </w:tcPr>
          <w:p w:rsidR="000729EE" w:rsidRDefault="00697400">
            <w:pPr>
              <w:pStyle w:val="TableParagraph"/>
              <w:ind w:left="108"/>
            </w:pPr>
            <w:r>
              <w:t>в</w:t>
            </w:r>
            <w:r>
              <w:rPr>
                <w:spacing w:val="22"/>
              </w:rPr>
              <w:t xml:space="preserve"> </w:t>
            </w:r>
            <w:r>
              <w:t>виде</w:t>
            </w:r>
            <w:r>
              <w:rPr>
                <w:spacing w:val="24"/>
              </w:rPr>
              <w:t xml:space="preserve"> </w:t>
            </w:r>
            <w:r>
              <w:t>презентаций,</w:t>
            </w:r>
            <w:r>
              <w:rPr>
                <w:spacing w:val="24"/>
              </w:rPr>
              <w:t xml:space="preserve"> </w:t>
            </w:r>
            <w:r>
              <w:t>описаний,</w:t>
            </w:r>
            <w:r>
              <w:rPr>
                <w:spacing w:val="23"/>
              </w:rPr>
              <w:t xml:space="preserve"> </w:t>
            </w:r>
            <w:r>
              <w:t>фото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видеоматериалов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</w:t>
            </w:r>
          </w:p>
        </w:tc>
      </w:tr>
    </w:tbl>
    <w:p w:rsidR="000729EE" w:rsidRDefault="000729EE">
      <w:pPr>
        <w:pStyle w:val="a3"/>
        <w:spacing w:before="6"/>
        <w:ind w:left="0" w:firstLine="0"/>
        <w:jc w:val="left"/>
        <w:rPr>
          <w:b/>
          <w:sz w:val="21"/>
        </w:rPr>
      </w:pPr>
    </w:p>
    <w:p w:rsidR="000729EE" w:rsidRDefault="00697400">
      <w:pPr>
        <w:spacing w:after="6"/>
        <w:ind w:left="2759" w:right="2769"/>
        <w:jc w:val="center"/>
        <w:rPr>
          <w:i/>
        </w:rPr>
      </w:pPr>
      <w:r>
        <w:rPr>
          <w:i/>
        </w:rPr>
        <w:t>Мероприятия</w:t>
      </w:r>
      <w:r>
        <w:rPr>
          <w:i/>
          <w:spacing w:val="-4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осуществлению</w:t>
      </w:r>
      <w:r>
        <w:rPr>
          <w:i/>
          <w:spacing w:val="-3"/>
        </w:rPr>
        <w:t xml:space="preserve"> </w:t>
      </w:r>
      <w:r>
        <w:rPr>
          <w:i/>
        </w:rPr>
        <w:t>содержания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8"/>
        <w:gridCol w:w="3807"/>
        <w:gridCol w:w="3402"/>
      </w:tblGrid>
      <w:tr w:rsidR="000729EE">
        <w:trPr>
          <w:trHeight w:val="506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7" w:lineRule="exact"/>
              <w:ind w:left="370" w:right="540"/>
              <w:jc w:val="center"/>
            </w:pPr>
            <w:r>
              <w:t>Урочная</w:t>
            </w:r>
          </w:p>
          <w:p w:rsidR="000729EE" w:rsidRDefault="00697400">
            <w:pPr>
              <w:pStyle w:val="TableParagraph"/>
              <w:spacing w:before="1" w:line="238" w:lineRule="exact"/>
              <w:ind w:left="372" w:right="540"/>
              <w:jc w:val="center"/>
            </w:pPr>
            <w:r>
              <w:t>деятельность</w:t>
            </w:r>
          </w:p>
        </w:tc>
        <w:tc>
          <w:tcPr>
            <w:tcW w:w="3807" w:type="dxa"/>
          </w:tcPr>
          <w:p w:rsidR="000729EE" w:rsidRDefault="00697400">
            <w:pPr>
              <w:pStyle w:val="TableParagraph"/>
              <w:spacing w:line="247" w:lineRule="exact"/>
              <w:ind w:left="1252"/>
            </w:pPr>
            <w:r>
              <w:t>Внеурочная</w:t>
            </w:r>
          </w:p>
          <w:p w:rsidR="000729EE" w:rsidRDefault="00697400">
            <w:pPr>
              <w:pStyle w:val="TableParagraph"/>
              <w:spacing w:before="1" w:line="238" w:lineRule="exact"/>
              <w:ind w:left="1192"/>
            </w:pPr>
            <w:r>
              <w:t>деятельность</w:t>
            </w:r>
          </w:p>
        </w:tc>
        <w:tc>
          <w:tcPr>
            <w:tcW w:w="3402" w:type="dxa"/>
          </w:tcPr>
          <w:p w:rsidR="000729EE" w:rsidRDefault="00697400">
            <w:pPr>
              <w:pStyle w:val="TableParagraph"/>
              <w:spacing w:line="247" w:lineRule="exact"/>
              <w:ind w:left="619" w:right="792"/>
              <w:jc w:val="center"/>
            </w:pPr>
            <w:r>
              <w:t>Социально-полезная</w:t>
            </w:r>
          </w:p>
          <w:p w:rsidR="000729EE" w:rsidRDefault="00697400">
            <w:pPr>
              <w:pStyle w:val="TableParagraph"/>
              <w:spacing w:before="1" w:line="238" w:lineRule="exact"/>
              <w:ind w:left="619" w:right="788"/>
              <w:jc w:val="center"/>
            </w:pPr>
            <w:r>
              <w:t>деятельность</w:t>
            </w:r>
          </w:p>
        </w:tc>
      </w:tr>
      <w:tr w:rsidR="000729EE">
        <w:trPr>
          <w:trHeight w:val="758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2" w:lineRule="auto"/>
            </w:pPr>
            <w:r>
              <w:t>Уроки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46"/>
              </w:rPr>
              <w:t xml:space="preserve"> </w:t>
            </w:r>
            <w:r>
              <w:t>тематике</w:t>
            </w:r>
            <w:r>
              <w:rPr>
                <w:spacing w:val="49"/>
              </w:rPr>
              <w:t xml:space="preserve"> </w:t>
            </w:r>
            <w:r>
              <w:t>«Семья:</w:t>
            </w:r>
            <w:r>
              <w:rPr>
                <w:spacing w:val="-52"/>
              </w:rPr>
              <w:t xml:space="preserve"> </w:t>
            </w:r>
            <w:r>
              <w:t>права</w:t>
            </w:r>
            <w:r>
              <w:rPr>
                <w:spacing w:val="-1"/>
              </w:rPr>
              <w:t xml:space="preserve"> </w:t>
            </w:r>
            <w:r>
              <w:t>и обязанности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семье»</w:t>
            </w:r>
          </w:p>
        </w:tc>
        <w:tc>
          <w:tcPr>
            <w:tcW w:w="3807" w:type="dxa"/>
          </w:tcPr>
          <w:p w:rsidR="000729EE" w:rsidRDefault="00697400">
            <w:pPr>
              <w:pStyle w:val="TableParagraph"/>
              <w:tabs>
                <w:tab w:val="left" w:pos="1198"/>
                <w:tab w:val="left" w:pos="2822"/>
              </w:tabs>
              <w:spacing w:line="247" w:lineRule="exact"/>
            </w:pPr>
            <w:r>
              <w:t>Беседы,</w:t>
            </w:r>
            <w:r>
              <w:tab/>
              <w:t>тематические</w:t>
            </w:r>
            <w:r>
              <w:tab/>
              <w:t>классные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часы:</w:t>
            </w:r>
            <w:r>
              <w:rPr>
                <w:spacing w:val="31"/>
              </w:rPr>
              <w:t xml:space="preserve"> </w:t>
            </w:r>
            <w:r>
              <w:t>«Моя</w:t>
            </w:r>
            <w:r>
              <w:rPr>
                <w:spacing w:val="14"/>
              </w:rPr>
              <w:t xml:space="preserve"> </w:t>
            </w:r>
            <w:r>
              <w:t>семья»;</w:t>
            </w:r>
            <w:r>
              <w:rPr>
                <w:spacing w:val="34"/>
              </w:rPr>
              <w:t xml:space="preserve"> </w:t>
            </w:r>
            <w:r>
              <w:t>«Роль</w:t>
            </w:r>
            <w:r>
              <w:rPr>
                <w:spacing w:val="31"/>
              </w:rPr>
              <w:t xml:space="preserve"> </w:t>
            </w:r>
            <w:r>
              <w:t>семьи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53"/>
              </w:rPr>
              <w:t xml:space="preserve"> </w:t>
            </w:r>
            <w:r>
              <w:t>человека</w:t>
            </w:r>
            <w:r>
              <w:rPr>
                <w:spacing w:val="54"/>
              </w:rPr>
              <w:t xml:space="preserve"> </w:t>
            </w:r>
            <w:r>
              <w:t>и общества»</w:t>
            </w:r>
          </w:p>
        </w:tc>
        <w:tc>
          <w:tcPr>
            <w:tcW w:w="3402" w:type="dxa"/>
          </w:tcPr>
          <w:p w:rsidR="000729EE" w:rsidRDefault="00697400">
            <w:pPr>
              <w:pStyle w:val="TableParagraph"/>
              <w:tabs>
                <w:tab w:val="left" w:pos="1340"/>
                <w:tab w:val="left" w:pos="2585"/>
              </w:tabs>
              <w:spacing w:line="247" w:lineRule="exact"/>
              <w:ind w:left="105"/>
            </w:pPr>
            <w:r>
              <w:t>Акции</w:t>
            </w:r>
            <w:r>
              <w:tab/>
              <w:t>«Наша</w:t>
            </w:r>
            <w:r>
              <w:tab/>
              <w:t>школа»</w:t>
            </w:r>
          </w:p>
          <w:p w:rsidR="000729EE" w:rsidRDefault="00697400">
            <w:pPr>
              <w:pStyle w:val="TableParagraph"/>
              <w:tabs>
                <w:tab w:val="left" w:pos="1724"/>
              </w:tabs>
              <w:spacing w:line="252" w:lineRule="exact"/>
              <w:ind w:left="105" w:right="97"/>
            </w:pPr>
            <w:r>
              <w:t>(совместное</w:t>
            </w:r>
            <w:r>
              <w:tab/>
            </w:r>
            <w:r>
              <w:rPr>
                <w:spacing w:val="-1"/>
              </w:rPr>
              <w:t>благоустройство</w:t>
            </w:r>
            <w:r>
              <w:rPr>
                <w:spacing w:val="-52"/>
              </w:rPr>
              <w:t xml:space="preserve"> </w:t>
            </w:r>
            <w:r>
              <w:t>школьной</w:t>
            </w:r>
            <w:r>
              <w:rPr>
                <w:spacing w:val="-1"/>
              </w:rPr>
              <w:t xml:space="preserve"> </w:t>
            </w:r>
            <w:r>
              <w:t>территории)</w:t>
            </w:r>
          </w:p>
        </w:tc>
      </w:tr>
      <w:tr w:rsidR="000729EE">
        <w:trPr>
          <w:trHeight w:val="1012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3807" w:type="dxa"/>
          </w:tcPr>
          <w:p w:rsidR="000729EE" w:rsidRDefault="00697400">
            <w:pPr>
              <w:pStyle w:val="TableParagraph"/>
              <w:tabs>
                <w:tab w:val="left" w:pos="2142"/>
                <w:tab w:val="left" w:pos="3243"/>
              </w:tabs>
              <w:ind w:right="101"/>
            </w:pP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городской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tab/>
              <w:t>акции</w:t>
            </w:r>
            <w:r>
              <w:tab/>
            </w:r>
            <w:r>
              <w:rPr>
                <w:spacing w:val="-2"/>
              </w:rPr>
              <w:t>«Все</w:t>
            </w:r>
            <w:r>
              <w:rPr>
                <w:spacing w:val="-52"/>
              </w:rPr>
              <w:t xml:space="preserve"> </w:t>
            </w:r>
            <w:r>
              <w:t>начинается</w:t>
            </w:r>
            <w:r>
              <w:rPr>
                <w:spacing w:val="53"/>
              </w:rPr>
              <w:t xml:space="preserve"> </w:t>
            </w:r>
            <w:r>
              <w:t>с</w:t>
            </w:r>
          </w:p>
          <w:p w:rsidR="000729EE" w:rsidRDefault="00697400">
            <w:pPr>
              <w:pStyle w:val="TableParagraph"/>
              <w:spacing w:line="237" w:lineRule="exact"/>
            </w:pPr>
            <w:r>
              <w:t>семьи»</w:t>
            </w:r>
          </w:p>
        </w:tc>
        <w:tc>
          <w:tcPr>
            <w:tcW w:w="3402" w:type="dxa"/>
          </w:tcPr>
          <w:p w:rsidR="000729EE" w:rsidRDefault="00697400">
            <w:pPr>
              <w:pStyle w:val="TableParagraph"/>
              <w:spacing w:line="249" w:lineRule="exact"/>
              <w:ind w:left="105"/>
            </w:pPr>
            <w:r>
              <w:t>Проект «Наш</w:t>
            </w:r>
            <w:r>
              <w:rPr>
                <w:spacing w:val="-1"/>
              </w:rPr>
              <w:t xml:space="preserve"> </w:t>
            </w:r>
            <w:r>
              <w:t>школьный</w:t>
            </w:r>
            <w:r>
              <w:rPr>
                <w:spacing w:val="-5"/>
              </w:rPr>
              <w:t xml:space="preserve"> </w:t>
            </w:r>
            <w:r>
              <w:t>двор»</w:t>
            </w:r>
          </w:p>
        </w:tc>
      </w:tr>
      <w:tr w:rsidR="000729EE">
        <w:trPr>
          <w:trHeight w:val="760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3807" w:type="dxa"/>
          </w:tcPr>
          <w:p w:rsidR="000729EE" w:rsidRDefault="00697400">
            <w:pPr>
              <w:pStyle w:val="TableParagraph"/>
              <w:tabs>
                <w:tab w:val="left" w:pos="1539"/>
                <w:tab w:val="left" w:pos="3061"/>
              </w:tabs>
              <w:spacing w:line="242" w:lineRule="auto"/>
              <w:ind w:right="100"/>
            </w:pPr>
            <w:r>
              <w:t>Спортивное</w:t>
            </w:r>
            <w:r>
              <w:tab/>
              <w:t>мероприятие</w:t>
            </w:r>
            <w:r>
              <w:tab/>
            </w:r>
            <w:r>
              <w:rPr>
                <w:spacing w:val="-2"/>
              </w:rPr>
              <w:t>«Папа,</w:t>
            </w:r>
            <w:r>
              <w:rPr>
                <w:spacing w:val="-52"/>
              </w:rPr>
              <w:t xml:space="preserve"> </w:t>
            </w:r>
            <w:r>
              <w:t>мама и Я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0729EE" w:rsidRDefault="00697400">
            <w:pPr>
              <w:pStyle w:val="TableParagraph"/>
              <w:spacing w:line="236" w:lineRule="exact"/>
            </w:pPr>
            <w:r>
              <w:t>спортивная</w:t>
            </w:r>
            <w:r>
              <w:rPr>
                <w:spacing w:val="-2"/>
              </w:rPr>
              <w:t xml:space="preserve"> </w:t>
            </w:r>
            <w:r>
              <w:t>семья»</w:t>
            </w:r>
          </w:p>
        </w:tc>
        <w:tc>
          <w:tcPr>
            <w:tcW w:w="3402" w:type="dxa"/>
          </w:tcPr>
          <w:p w:rsidR="000729EE" w:rsidRDefault="00697400">
            <w:pPr>
              <w:pStyle w:val="TableParagraph"/>
              <w:spacing w:line="247" w:lineRule="exact"/>
              <w:ind w:left="105"/>
            </w:pPr>
            <w:r>
              <w:t>-</w:t>
            </w:r>
          </w:p>
        </w:tc>
      </w:tr>
      <w:tr w:rsidR="000729EE">
        <w:trPr>
          <w:trHeight w:val="1264"/>
        </w:trPr>
        <w:tc>
          <w:tcPr>
            <w:tcW w:w="3138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3807" w:type="dxa"/>
          </w:tcPr>
          <w:p w:rsidR="000729EE" w:rsidRDefault="00697400">
            <w:pPr>
              <w:pStyle w:val="TableParagraph"/>
              <w:tabs>
                <w:tab w:val="left" w:pos="1902"/>
                <w:tab w:val="left" w:pos="2521"/>
              </w:tabs>
              <w:ind w:right="96" w:firstLine="110"/>
            </w:pPr>
            <w:r>
              <w:t>Выполнения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презентации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</w:p>
          <w:p w:rsidR="000729EE" w:rsidRDefault="00697400">
            <w:pPr>
              <w:pStyle w:val="TableParagraph"/>
              <w:tabs>
                <w:tab w:val="left" w:pos="1290"/>
                <w:tab w:val="left" w:pos="2038"/>
                <w:tab w:val="left" w:pos="3040"/>
              </w:tabs>
              <w:ind w:right="101"/>
            </w:pPr>
            <w:r>
              <w:t>«История</w:t>
            </w:r>
            <w:r>
              <w:tab/>
              <w:t>моей</w:t>
            </w:r>
            <w:r>
              <w:tab/>
              <w:t>семьи»,</w:t>
            </w:r>
            <w:r>
              <w:tab/>
            </w:r>
            <w:r>
              <w:rPr>
                <w:spacing w:val="-1"/>
              </w:rPr>
              <w:t>«Наши</w:t>
            </w:r>
            <w:r>
              <w:rPr>
                <w:spacing w:val="-52"/>
              </w:rPr>
              <w:t xml:space="preserve"> </w:t>
            </w:r>
            <w:r>
              <w:t>семейные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традиции»</w:t>
            </w:r>
            <w:r>
              <w:rPr>
                <w:spacing w:val="-5"/>
              </w:rPr>
              <w:t xml:space="preserve"> </w:t>
            </w:r>
            <w:r>
              <w:t>и др.</w:t>
            </w:r>
          </w:p>
        </w:tc>
        <w:tc>
          <w:tcPr>
            <w:tcW w:w="3402" w:type="dxa"/>
          </w:tcPr>
          <w:p w:rsidR="000729EE" w:rsidRDefault="00697400">
            <w:pPr>
              <w:pStyle w:val="TableParagraph"/>
              <w:spacing w:line="247" w:lineRule="exact"/>
              <w:ind w:left="105"/>
            </w:pPr>
            <w:r>
              <w:t>-</w:t>
            </w:r>
          </w:p>
        </w:tc>
      </w:tr>
    </w:tbl>
    <w:p w:rsidR="000729EE" w:rsidRDefault="000729EE">
      <w:pPr>
        <w:pStyle w:val="a3"/>
        <w:spacing w:before="9"/>
        <w:ind w:left="0" w:firstLine="0"/>
        <w:jc w:val="left"/>
        <w:rPr>
          <w:i/>
          <w:sz w:val="21"/>
        </w:rPr>
      </w:pPr>
    </w:p>
    <w:p w:rsidR="000729EE" w:rsidRDefault="00697400">
      <w:pPr>
        <w:pStyle w:val="2"/>
        <w:numPr>
          <w:ilvl w:val="0"/>
          <w:numId w:val="64"/>
        </w:numPr>
        <w:tabs>
          <w:tab w:val="left" w:pos="3293"/>
        </w:tabs>
        <w:spacing w:after="4"/>
        <w:ind w:left="3292" w:hanging="332"/>
        <w:jc w:val="left"/>
      </w:pPr>
      <w:r>
        <w:t>Формирование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культуры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1"/>
        <w:gridCol w:w="3546"/>
      </w:tblGrid>
      <w:tr w:rsidR="000729EE">
        <w:trPr>
          <w:trHeight w:val="506"/>
        </w:trPr>
        <w:tc>
          <w:tcPr>
            <w:tcW w:w="6801" w:type="dxa"/>
          </w:tcPr>
          <w:p w:rsidR="000729EE" w:rsidRDefault="00697400">
            <w:pPr>
              <w:pStyle w:val="TableParagraph"/>
              <w:spacing w:line="247" w:lineRule="exact"/>
              <w:ind w:left="2796" w:right="2790"/>
              <w:jc w:val="center"/>
            </w:pPr>
            <w:r>
              <w:t>Содержание</w:t>
            </w:r>
          </w:p>
        </w:tc>
        <w:tc>
          <w:tcPr>
            <w:tcW w:w="3546" w:type="dxa"/>
          </w:tcPr>
          <w:p w:rsidR="000729EE" w:rsidRDefault="00697400">
            <w:pPr>
              <w:pStyle w:val="TableParagraph"/>
              <w:spacing w:line="246" w:lineRule="exact"/>
              <w:ind w:left="470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формы</w:t>
            </w:r>
          </w:p>
          <w:p w:rsidR="000729EE" w:rsidRDefault="00697400">
            <w:pPr>
              <w:pStyle w:val="TableParagraph"/>
              <w:spacing w:line="240" w:lineRule="exact"/>
              <w:ind w:left="576"/>
            </w:pP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обучающимися</w:t>
            </w:r>
          </w:p>
        </w:tc>
      </w:tr>
      <w:tr w:rsidR="000729EE">
        <w:trPr>
          <w:trHeight w:val="1770"/>
        </w:trPr>
        <w:tc>
          <w:tcPr>
            <w:tcW w:w="6801" w:type="dxa"/>
          </w:tcPr>
          <w:p w:rsidR="000729EE" w:rsidRDefault="00697400">
            <w:pPr>
              <w:pStyle w:val="TableParagraph"/>
              <w:numPr>
                <w:ilvl w:val="0"/>
                <w:numId w:val="47"/>
              </w:numPr>
              <w:tabs>
                <w:tab w:val="left" w:pos="366"/>
              </w:tabs>
              <w:ind w:right="96" w:firstLine="0"/>
              <w:jc w:val="both"/>
            </w:pPr>
            <w:r>
              <w:t>получают первоначальные представления о значении общения для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личности,</w:t>
            </w:r>
            <w:r>
              <w:rPr>
                <w:spacing w:val="1"/>
              </w:rPr>
              <w:t xml:space="preserve"> </w:t>
            </w:r>
            <w:r>
              <w:t>успешной</w:t>
            </w:r>
            <w:r>
              <w:rPr>
                <w:spacing w:val="1"/>
              </w:rPr>
              <w:t xml:space="preserve"> </w:t>
            </w:r>
            <w:r>
              <w:t>учебы,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-52"/>
              </w:rPr>
              <w:t xml:space="preserve"> </w:t>
            </w:r>
            <w:r>
              <w:t>эффективного,</w:t>
            </w:r>
            <w:r>
              <w:rPr>
                <w:spacing w:val="1"/>
              </w:rPr>
              <w:t xml:space="preserve"> </w:t>
            </w:r>
            <w:r>
              <w:t>бесконфликтного,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классе,</w:t>
            </w:r>
            <w:r>
              <w:rPr>
                <w:spacing w:val="1"/>
              </w:rPr>
              <w:t xml:space="preserve"> </w:t>
            </w:r>
            <w:r>
              <w:t>школе, семье, со сверстниками, старшими и младшими (в процессе</w:t>
            </w:r>
            <w:r>
              <w:rPr>
                <w:spacing w:val="1"/>
              </w:rPr>
              <w:t xml:space="preserve"> </w:t>
            </w:r>
            <w:r>
              <w:t>изучения учебных предметов, бесед, тематических классных часов,</w:t>
            </w:r>
            <w:r>
              <w:rPr>
                <w:spacing w:val="1"/>
              </w:rPr>
              <w:t xml:space="preserve"> </w:t>
            </w:r>
            <w:r>
              <w:t>встреч со специалистами</w:t>
            </w:r>
            <w:r>
              <w:rPr>
                <w:spacing w:val="-4"/>
              </w:rPr>
              <w:t xml:space="preserve"> </w:t>
            </w:r>
            <w:r>
              <w:t>и др.);</w:t>
            </w:r>
          </w:p>
          <w:p w:rsidR="000729EE" w:rsidRDefault="00697400">
            <w:pPr>
              <w:pStyle w:val="TableParagraph"/>
              <w:numPr>
                <w:ilvl w:val="0"/>
                <w:numId w:val="47"/>
              </w:numPr>
              <w:tabs>
                <w:tab w:val="left" w:pos="589"/>
              </w:tabs>
              <w:spacing w:line="239" w:lineRule="exact"/>
              <w:ind w:left="588" w:hanging="482"/>
              <w:jc w:val="both"/>
            </w:pPr>
            <w:r>
              <w:t xml:space="preserve">развивают  </w:t>
            </w:r>
            <w:r>
              <w:rPr>
                <w:spacing w:val="54"/>
              </w:rPr>
              <w:t xml:space="preserve"> </w:t>
            </w:r>
            <w:r>
              <w:t xml:space="preserve">свои   </w:t>
            </w:r>
            <w:r>
              <w:rPr>
                <w:spacing w:val="52"/>
              </w:rPr>
              <w:t xml:space="preserve"> </w:t>
            </w:r>
            <w:r>
              <w:t xml:space="preserve">речевые   </w:t>
            </w:r>
            <w:r>
              <w:rPr>
                <w:spacing w:val="52"/>
              </w:rPr>
              <w:t xml:space="preserve"> </w:t>
            </w:r>
            <w:r>
              <w:t xml:space="preserve">способности,   </w:t>
            </w:r>
            <w:r>
              <w:rPr>
                <w:spacing w:val="51"/>
              </w:rPr>
              <w:t xml:space="preserve"> </w:t>
            </w:r>
            <w:r>
              <w:t xml:space="preserve">осваивают   </w:t>
            </w:r>
            <w:r>
              <w:rPr>
                <w:spacing w:val="53"/>
              </w:rPr>
              <w:t xml:space="preserve"> </w:t>
            </w:r>
            <w:r>
              <w:t>азы</w:t>
            </w:r>
          </w:p>
        </w:tc>
        <w:tc>
          <w:tcPr>
            <w:tcW w:w="3546" w:type="dxa"/>
          </w:tcPr>
          <w:p w:rsidR="000729EE" w:rsidRDefault="00697400">
            <w:pPr>
              <w:pStyle w:val="TableParagraph"/>
              <w:numPr>
                <w:ilvl w:val="0"/>
                <w:numId w:val="46"/>
              </w:numPr>
              <w:tabs>
                <w:tab w:val="left" w:pos="413"/>
              </w:tabs>
              <w:ind w:right="96" w:firstLine="0"/>
              <w:jc w:val="both"/>
            </w:pPr>
            <w:r>
              <w:t>беседы, тематические классные</w:t>
            </w:r>
            <w:r>
              <w:rPr>
                <w:spacing w:val="-52"/>
              </w:rPr>
              <w:t xml:space="preserve"> </w:t>
            </w:r>
            <w:r>
              <w:t>часы</w:t>
            </w:r>
            <w:r>
              <w:rPr>
                <w:spacing w:val="1"/>
              </w:rPr>
              <w:t xml:space="preserve"> </w:t>
            </w:r>
            <w:r>
              <w:t>(урочная,</w:t>
            </w:r>
            <w:r>
              <w:rPr>
                <w:spacing w:val="1"/>
              </w:rPr>
              <w:t xml:space="preserve"> </w:t>
            </w:r>
            <w:r>
              <w:t>внеурочная,</w:t>
            </w:r>
            <w:r>
              <w:rPr>
                <w:spacing w:val="1"/>
              </w:rPr>
              <w:t xml:space="preserve"> </w:t>
            </w:r>
            <w:r>
              <w:t>внешкольная);</w:t>
            </w:r>
          </w:p>
          <w:p w:rsidR="000729EE" w:rsidRDefault="00697400">
            <w:pPr>
              <w:pStyle w:val="TableParagraph"/>
              <w:numPr>
                <w:ilvl w:val="0"/>
                <w:numId w:val="46"/>
              </w:numPr>
              <w:tabs>
                <w:tab w:val="left" w:pos="528"/>
              </w:tabs>
              <w:ind w:right="97" w:firstLine="0"/>
              <w:jc w:val="both"/>
            </w:pPr>
            <w:r>
              <w:t>встречи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представителями</w:t>
            </w:r>
            <w:r>
              <w:rPr>
                <w:spacing w:val="-52"/>
              </w:rPr>
              <w:t xml:space="preserve"> </w:t>
            </w:r>
            <w:r>
              <w:t>органов</w:t>
            </w:r>
            <w:r>
              <w:rPr>
                <w:spacing w:val="50"/>
              </w:rPr>
              <w:t xml:space="preserve"> </w:t>
            </w:r>
            <w:r>
              <w:t xml:space="preserve">государственной  </w:t>
            </w:r>
            <w:r>
              <w:rPr>
                <w:spacing w:val="46"/>
              </w:rPr>
              <w:t xml:space="preserve"> </w:t>
            </w:r>
            <w:r>
              <w:t>власти,</w:t>
            </w:r>
          </w:p>
          <w:p w:rsidR="000729EE" w:rsidRDefault="00697400">
            <w:pPr>
              <w:pStyle w:val="TableParagraph"/>
              <w:tabs>
                <w:tab w:val="left" w:pos="2408"/>
              </w:tabs>
              <w:spacing w:line="252" w:lineRule="exact"/>
              <w:ind w:right="97"/>
              <w:jc w:val="both"/>
            </w:pPr>
            <w:r>
              <w:t>общественными</w:t>
            </w:r>
            <w:r>
              <w:tab/>
            </w:r>
            <w:r>
              <w:rPr>
                <w:spacing w:val="-1"/>
              </w:rPr>
              <w:t>деятелями,</w:t>
            </w:r>
            <w:r>
              <w:rPr>
                <w:spacing w:val="-53"/>
              </w:rPr>
              <w:t xml:space="preserve"> </w:t>
            </w:r>
            <w:r>
              <w:t>специалистами</w:t>
            </w:r>
            <w:r>
              <w:rPr>
                <w:spacing w:val="62"/>
              </w:rPr>
              <w:t xml:space="preserve"> </w:t>
            </w:r>
            <w:r>
              <w:t>и</w:t>
            </w:r>
            <w:r>
              <w:rPr>
                <w:spacing w:val="62"/>
              </w:rPr>
              <w:t xml:space="preserve"> </w:t>
            </w:r>
            <w:r>
              <w:t>др</w:t>
            </w:r>
            <w:r>
              <w:rPr>
                <w:spacing w:val="63"/>
              </w:rPr>
              <w:t xml:space="preserve"> </w:t>
            </w:r>
            <w:r>
              <w:t>(внеурочная,</w:t>
            </w:r>
          </w:p>
        </w:tc>
      </w:tr>
    </w:tbl>
    <w:p w:rsidR="000729EE" w:rsidRDefault="000729EE">
      <w:pPr>
        <w:spacing w:line="252" w:lineRule="exact"/>
        <w:jc w:val="both"/>
        <w:sectPr w:rsidR="000729EE">
          <w:footerReference w:type="default" r:id="rId18"/>
          <w:pgSz w:w="11910" w:h="16840"/>
          <w:pgMar w:top="760" w:right="300" w:bottom="280" w:left="880" w:header="0" w:footer="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1"/>
        <w:gridCol w:w="3546"/>
      </w:tblGrid>
      <w:tr w:rsidR="000729EE">
        <w:trPr>
          <w:trHeight w:val="5311"/>
        </w:trPr>
        <w:tc>
          <w:tcPr>
            <w:tcW w:w="6801" w:type="dxa"/>
          </w:tcPr>
          <w:p w:rsidR="000729EE" w:rsidRDefault="00697400">
            <w:pPr>
              <w:pStyle w:val="TableParagraph"/>
              <w:tabs>
                <w:tab w:val="left" w:pos="965"/>
                <w:tab w:val="left" w:pos="1717"/>
                <w:tab w:val="left" w:pos="2172"/>
                <w:tab w:val="left" w:pos="3028"/>
                <w:tab w:val="left" w:pos="3540"/>
                <w:tab w:val="left" w:pos="3990"/>
                <w:tab w:val="left" w:pos="5225"/>
              </w:tabs>
              <w:ind w:right="99"/>
            </w:pPr>
            <w:r>
              <w:lastRenderedPageBreak/>
              <w:t>риторической</w:t>
            </w:r>
            <w:r>
              <w:tab/>
              <w:t>компетентности</w:t>
            </w:r>
            <w:r>
              <w:tab/>
              <w:t>(в</w:t>
            </w:r>
            <w:r>
              <w:rPr>
                <w:spacing w:val="39"/>
              </w:rPr>
              <w:t xml:space="preserve"> </w:t>
            </w:r>
            <w:r>
              <w:t>процессе</w:t>
            </w:r>
            <w:r>
              <w:rPr>
                <w:spacing w:val="38"/>
              </w:rPr>
              <w:t xml:space="preserve"> </w:t>
            </w:r>
            <w:r>
              <w:t>изучения</w:t>
            </w:r>
            <w:r>
              <w:rPr>
                <w:spacing w:val="42"/>
              </w:rPr>
              <w:t xml:space="preserve">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предметов, участия в деятельности школьных кружков и клубов</w:t>
            </w:r>
            <w:r>
              <w:rPr>
                <w:spacing w:val="1"/>
              </w:rPr>
              <w:t xml:space="preserve"> </w:t>
            </w:r>
            <w:r>
              <w:t>юного</w:t>
            </w:r>
            <w:r>
              <w:tab/>
              <w:t>филолога,</w:t>
            </w:r>
            <w:r>
              <w:tab/>
              <w:t>юного</w:t>
            </w:r>
            <w:r>
              <w:tab/>
              <w:t>ритора,</w:t>
            </w:r>
            <w:r>
              <w:tab/>
              <w:t>школьных</w:t>
            </w:r>
            <w:r>
              <w:tab/>
              <w:t>дискуссионных</w:t>
            </w:r>
            <w:r>
              <w:rPr>
                <w:spacing w:val="-52"/>
              </w:rPr>
              <w:t xml:space="preserve"> </w:t>
            </w:r>
            <w:r>
              <w:t>клубов,</w:t>
            </w:r>
            <w:r>
              <w:rPr>
                <w:spacing w:val="54"/>
              </w:rPr>
              <w:t xml:space="preserve"> </w:t>
            </w:r>
            <w:r>
              <w:t>презентации выполненных проектов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др.);</w:t>
            </w:r>
          </w:p>
          <w:p w:rsidR="000729EE" w:rsidRDefault="00697400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ind w:right="96" w:firstLine="0"/>
              <w:jc w:val="both"/>
            </w:pPr>
            <w:r>
              <w:t>участвуют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1"/>
              </w:rPr>
              <w:t xml:space="preserve"> </w:t>
            </w:r>
            <w:r>
              <w:t>школьных</w:t>
            </w:r>
            <w:r>
              <w:rPr>
                <w:spacing w:val="1"/>
              </w:rPr>
              <w:t xml:space="preserve"> </w:t>
            </w: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массовой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52"/>
              </w:rPr>
              <w:t xml:space="preserve"> </w:t>
            </w:r>
            <w:r>
              <w:t>(школьные</w:t>
            </w:r>
            <w:r>
              <w:rPr>
                <w:spacing w:val="-1"/>
              </w:rPr>
              <w:t xml:space="preserve"> </w:t>
            </w:r>
            <w:r>
              <w:t>газеты, сайты,</w:t>
            </w:r>
            <w:r>
              <w:rPr>
                <w:spacing w:val="-4"/>
              </w:rPr>
              <w:t xml:space="preserve"> </w:t>
            </w:r>
            <w:r>
              <w:t>радио-, теле-,</w:t>
            </w:r>
            <w:r>
              <w:rPr>
                <w:spacing w:val="-1"/>
              </w:rPr>
              <w:t xml:space="preserve"> </w:t>
            </w:r>
            <w:r>
              <w:t>видеостудии);</w:t>
            </w:r>
          </w:p>
          <w:p w:rsidR="000729EE" w:rsidRDefault="00697400">
            <w:pPr>
              <w:pStyle w:val="TableParagraph"/>
              <w:numPr>
                <w:ilvl w:val="0"/>
                <w:numId w:val="45"/>
              </w:numPr>
              <w:tabs>
                <w:tab w:val="left" w:pos="258"/>
              </w:tabs>
              <w:ind w:right="98" w:firstLine="0"/>
              <w:jc w:val="both"/>
            </w:pPr>
            <w:r>
              <w:t>получают первоначальные представления о безопасном общении в</w:t>
            </w:r>
            <w:r>
              <w:rPr>
                <w:spacing w:val="1"/>
              </w:rPr>
              <w:t xml:space="preserve"> </w:t>
            </w:r>
            <w:r>
              <w:t>интернете, о современных технологиях коммуникации (в процессе</w:t>
            </w:r>
            <w:r>
              <w:rPr>
                <w:spacing w:val="1"/>
              </w:rPr>
              <w:t xml:space="preserve"> </w:t>
            </w:r>
            <w:r>
              <w:t>изучения учебных предметов, бесед, тематических классных часов,</w:t>
            </w:r>
            <w:r>
              <w:rPr>
                <w:spacing w:val="1"/>
              </w:rPr>
              <w:t xml:space="preserve"> </w:t>
            </w:r>
            <w:r>
              <w:t>встреч со специалистами</w:t>
            </w:r>
            <w:r>
              <w:rPr>
                <w:spacing w:val="-4"/>
              </w:rPr>
              <w:t xml:space="preserve"> </w:t>
            </w:r>
            <w:r>
              <w:t>и др.);</w:t>
            </w:r>
          </w:p>
          <w:p w:rsidR="000729EE" w:rsidRDefault="00697400">
            <w:pPr>
              <w:pStyle w:val="TableParagraph"/>
              <w:numPr>
                <w:ilvl w:val="0"/>
                <w:numId w:val="45"/>
              </w:numPr>
              <w:tabs>
                <w:tab w:val="left" w:pos="442"/>
              </w:tabs>
              <w:ind w:right="95" w:firstLine="0"/>
              <w:jc w:val="both"/>
            </w:pPr>
            <w:r>
              <w:t>получают</w:t>
            </w:r>
            <w:r>
              <w:rPr>
                <w:spacing w:val="1"/>
              </w:rPr>
              <w:t xml:space="preserve"> </w:t>
            </w:r>
            <w:r>
              <w:t>первоначальные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ценности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возможностях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языка,</w:t>
            </w:r>
            <w:r>
              <w:rPr>
                <w:spacing w:val="1"/>
              </w:rPr>
              <w:t xml:space="preserve"> </w:t>
            </w:r>
            <w:r>
              <w:t>об истории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языка,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особенностях</w:t>
            </w:r>
            <w:r>
              <w:rPr>
                <w:spacing w:val="1"/>
              </w:rPr>
              <w:t xml:space="preserve"> </w:t>
            </w:r>
            <w:r>
              <w:t>и месте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мире</w:t>
            </w:r>
            <w:r>
              <w:rPr>
                <w:spacing w:val="1"/>
              </w:rPr>
              <w:t xml:space="preserve"> </w:t>
            </w:r>
            <w:r>
              <w:t>(в процессе изучения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бесед,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часов,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школьных</w:t>
            </w:r>
            <w:r>
              <w:rPr>
                <w:spacing w:val="-1"/>
              </w:rPr>
              <w:t xml:space="preserve"> </w:t>
            </w:r>
            <w:r>
              <w:t>кружков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клубов</w:t>
            </w:r>
            <w:r>
              <w:rPr>
                <w:spacing w:val="-1"/>
              </w:rPr>
              <w:t xml:space="preserve"> </w:t>
            </w:r>
            <w:r>
              <w:t>юного филолога</w:t>
            </w:r>
            <w:r>
              <w:rPr>
                <w:spacing w:val="-3"/>
              </w:rPr>
              <w:t xml:space="preserve"> </w:t>
            </w:r>
            <w:r>
              <w:t>и др.);</w:t>
            </w:r>
          </w:p>
          <w:p w:rsidR="000729EE" w:rsidRDefault="00697400">
            <w:pPr>
              <w:pStyle w:val="TableParagraph"/>
              <w:numPr>
                <w:ilvl w:val="0"/>
                <w:numId w:val="45"/>
              </w:numPr>
              <w:tabs>
                <w:tab w:val="left" w:pos="294"/>
              </w:tabs>
              <w:ind w:right="97" w:firstLine="0"/>
              <w:jc w:val="both"/>
            </w:pPr>
            <w:r>
              <w:t>осваивают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межкультурной</w:t>
            </w:r>
            <w:r>
              <w:rPr>
                <w:spacing w:val="1"/>
              </w:rPr>
              <w:t xml:space="preserve"> </w:t>
            </w:r>
            <w:r>
              <w:t>коммуникации,</w:t>
            </w:r>
            <w:r>
              <w:rPr>
                <w:spacing w:val="-52"/>
              </w:rPr>
              <w:t xml:space="preserve"> </w:t>
            </w:r>
            <w:r>
              <w:t>общаются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сверстниками</w:t>
            </w:r>
          </w:p>
          <w:p w:rsidR="000729EE" w:rsidRDefault="00697400">
            <w:pPr>
              <w:pStyle w:val="TableParagraph"/>
              <w:ind w:right="95"/>
              <w:jc w:val="both"/>
            </w:pPr>
            <w:r>
              <w:t>– представителями разных народов, знакомятся с особенностями их</w:t>
            </w:r>
            <w:r>
              <w:rPr>
                <w:spacing w:val="1"/>
              </w:rPr>
              <w:t xml:space="preserve"> </w:t>
            </w:r>
            <w:r>
              <w:t>языка, культуры и образа жизни (в процессе бесед, народных игр,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проведения</w:t>
            </w:r>
            <w:r>
              <w:rPr>
                <w:spacing w:val="7"/>
              </w:rPr>
              <w:t xml:space="preserve"> </w:t>
            </w:r>
            <w:r>
              <w:t>национально-культурных</w:t>
            </w:r>
            <w:r>
              <w:rPr>
                <w:spacing w:val="6"/>
              </w:rPr>
              <w:t xml:space="preserve"> </w:t>
            </w:r>
            <w:r>
              <w:t>праздников</w:t>
            </w:r>
            <w:r>
              <w:rPr>
                <w:spacing w:val="5"/>
              </w:rPr>
              <w:t xml:space="preserve"> </w:t>
            </w:r>
            <w:r>
              <w:t>и</w:t>
            </w:r>
          </w:p>
          <w:p w:rsidR="000729EE" w:rsidRDefault="00697400">
            <w:pPr>
              <w:pStyle w:val="TableParagraph"/>
              <w:spacing w:line="244" w:lineRule="exact"/>
            </w:pPr>
            <w:r>
              <w:t>др.).</w:t>
            </w:r>
          </w:p>
        </w:tc>
        <w:tc>
          <w:tcPr>
            <w:tcW w:w="3546" w:type="dxa"/>
          </w:tcPr>
          <w:p w:rsidR="000729EE" w:rsidRDefault="00697400">
            <w:pPr>
              <w:pStyle w:val="TableParagraph"/>
              <w:spacing w:line="240" w:lineRule="exact"/>
            </w:pPr>
            <w:r>
              <w:t>внешкольная);</w:t>
            </w:r>
          </w:p>
          <w:p w:rsidR="000729EE" w:rsidRDefault="00697400">
            <w:pPr>
              <w:pStyle w:val="TableParagraph"/>
              <w:numPr>
                <w:ilvl w:val="0"/>
                <w:numId w:val="44"/>
              </w:numPr>
              <w:tabs>
                <w:tab w:val="left" w:pos="415"/>
                <w:tab w:val="left" w:pos="416"/>
              </w:tabs>
              <w:ind w:right="99" w:firstLine="0"/>
            </w:pPr>
            <w:r>
              <w:t>участие</w:t>
            </w:r>
            <w:r>
              <w:rPr>
                <w:spacing w:val="39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выпуске</w:t>
            </w:r>
            <w:r>
              <w:rPr>
                <w:spacing w:val="39"/>
              </w:rPr>
              <w:t xml:space="preserve"> </w:t>
            </w:r>
            <w:r>
              <w:t>школьной</w:t>
            </w:r>
            <w:r>
              <w:rPr>
                <w:spacing w:val="-52"/>
              </w:rPr>
              <w:t xml:space="preserve"> </w:t>
            </w:r>
            <w:r>
              <w:t>газеты</w:t>
            </w:r>
            <w:r>
              <w:rPr>
                <w:spacing w:val="-7"/>
              </w:rPr>
              <w:t xml:space="preserve"> </w:t>
            </w:r>
            <w:r>
              <w:t>(внеурочная,</w:t>
            </w:r>
            <w:r>
              <w:rPr>
                <w:spacing w:val="-4"/>
              </w:rPr>
              <w:t xml:space="preserve"> </w:t>
            </w:r>
            <w:r>
              <w:t>внешкольная);</w:t>
            </w:r>
          </w:p>
          <w:p w:rsidR="000729EE" w:rsidRDefault="00697400">
            <w:pPr>
              <w:pStyle w:val="TableParagraph"/>
              <w:tabs>
                <w:tab w:val="left" w:pos="2303"/>
              </w:tabs>
              <w:ind w:right="97"/>
              <w:jc w:val="both"/>
            </w:pPr>
            <w:r>
              <w:t>-игры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основам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1"/>
              </w:rPr>
              <w:t xml:space="preserve"> </w:t>
            </w:r>
            <w:r>
              <w:t>(урочная,</w:t>
            </w:r>
            <w:r>
              <w:tab/>
            </w:r>
            <w:r>
              <w:rPr>
                <w:spacing w:val="-1"/>
              </w:rPr>
              <w:t>внеурочная,</w:t>
            </w:r>
            <w:r>
              <w:rPr>
                <w:spacing w:val="-53"/>
              </w:rPr>
              <w:t xml:space="preserve"> </w:t>
            </w:r>
            <w:r>
              <w:t>внешкольная);</w:t>
            </w:r>
          </w:p>
          <w:p w:rsidR="000729EE" w:rsidRDefault="00697400">
            <w:pPr>
              <w:pStyle w:val="TableParagraph"/>
              <w:numPr>
                <w:ilvl w:val="0"/>
                <w:numId w:val="44"/>
              </w:numPr>
              <w:tabs>
                <w:tab w:val="left" w:pos="389"/>
                <w:tab w:val="left" w:pos="2260"/>
              </w:tabs>
              <w:ind w:right="96" w:firstLine="0"/>
              <w:jc w:val="both"/>
            </w:pPr>
            <w:r>
              <w:t>участие в деятельности клубов</w:t>
            </w:r>
            <w:r>
              <w:rPr>
                <w:spacing w:val="1"/>
              </w:rPr>
              <w:t xml:space="preserve"> </w:t>
            </w:r>
            <w:r>
              <w:t>юных</w:t>
            </w:r>
            <w:r>
              <w:rPr>
                <w:spacing w:val="1"/>
              </w:rPr>
              <w:t xml:space="preserve"> </w:t>
            </w:r>
            <w:r>
              <w:t>юного</w:t>
            </w:r>
            <w:r>
              <w:rPr>
                <w:spacing w:val="1"/>
              </w:rPr>
              <w:t xml:space="preserve"> </w:t>
            </w:r>
            <w:r>
              <w:t>филолога,</w:t>
            </w:r>
            <w:r>
              <w:rPr>
                <w:spacing w:val="1"/>
              </w:rPr>
              <w:t xml:space="preserve"> </w:t>
            </w:r>
            <w:r>
              <w:t>юного</w:t>
            </w:r>
            <w:r>
              <w:rPr>
                <w:spacing w:val="1"/>
              </w:rPr>
              <w:t xml:space="preserve"> </w:t>
            </w:r>
            <w:r>
              <w:t>ритора, школьных</w:t>
            </w:r>
            <w:r>
              <w:rPr>
                <w:spacing w:val="1"/>
              </w:rPr>
              <w:t xml:space="preserve"> </w:t>
            </w:r>
            <w:r>
              <w:t>дискуссионных</w:t>
            </w:r>
            <w:r>
              <w:rPr>
                <w:spacing w:val="-52"/>
              </w:rPr>
              <w:t xml:space="preserve"> </w:t>
            </w:r>
            <w:r>
              <w:t>клубов,</w:t>
            </w:r>
            <w:r>
              <w:tab/>
            </w:r>
            <w:r>
              <w:rPr>
                <w:spacing w:val="-1"/>
              </w:rPr>
              <w:t>презентации</w:t>
            </w:r>
            <w:r>
              <w:rPr>
                <w:spacing w:val="-53"/>
              </w:rPr>
              <w:t xml:space="preserve"> </w:t>
            </w:r>
            <w:r>
              <w:t>выполненных</w:t>
            </w:r>
            <w:r>
              <w:rPr>
                <w:spacing w:val="1"/>
              </w:rPr>
              <w:t xml:space="preserve"> </w:t>
            </w:r>
            <w:r>
              <w:t>проектов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</w:t>
            </w:r>
            <w:r>
              <w:rPr>
                <w:spacing w:val="1"/>
              </w:rPr>
              <w:t xml:space="preserve"> </w:t>
            </w:r>
            <w:r>
              <w:t>(внеурочная,</w:t>
            </w:r>
            <w:r>
              <w:rPr>
                <w:spacing w:val="-2"/>
              </w:rPr>
              <w:t xml:space="preserve"> </w:t>
            </w:r>
            <w:r>
              <w:t>внешкольная);</w:t>
            </w:r>
          </w:p>
        </w:tc>
      </w:tr>
    </w:tbl>
    <w:p w:rsidR="000729EE" w:rsidRDefault="000729EE">
      <w:pPr>
        <w:pStyle w:val="a3"/>
        <w:ind w:left="0" w:firstLine="0"/>
        <w:jc w:val="left"/>
        <w:rPr>
          <w:b/>
          <w:sz w:val="13"/>
        </w:rPr>
      </w:pPr>
    </w:p>
    <w:p w:rsidR="000729EE" w:rsidRDefault="00697400">
      <w:pPr>
        <w:spacing w:before="92" w:after="6"/>
        <w:ind w:left="2786" w:right="2742"/>
        <w:jc w:val="center"/>
        <w:rPr>
          <w:i/>
        </w:rPr>
      </w:pPr>
      <w:r>
        <w:rPr>
          <w:i/>
        </w:rPr>
        <w:t>Мероприятия</w:t>
      </w:r>
      <w:r>
        <w:rPr>
          <w:i/>
          <w:spacing w:val="-2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осуществлению</w:t>
      </w:r>
      <w:r>
        <w:rPr>
          <w:i/>
          <w:spacing w:val="-4"/>
        </w:rPr>
        <w:t xml:space="preserve"> </w:t>
      </w:r>
      <w:r>
        <w:rPr>
          <w:i/>
        </w:rPr>
        <w:t>содержания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3807"/>
        <w:gridCol w:w="3401"/>
      </w:tblGrid>
      <w:tr w:rsidR="000729EE">
        <w:trPr>
          <w:trHeight w:val="506"/>
        </w:trPr>
        <w:tc>
          <w:tcPr>
            <w:tcW w:w="3135" w:type="dxa"/>
          </w:tcPr>
          <w:p w:rsidR="000729EE" w:rsidRDefault="00697400">
            <w:pPr>
              <w:pStyle w:val="TableParagraph"/>
              <w:spacing w:line="247" w:lineRule="exact"/>
              <w:ind w:left="837" w:right="1009"/>
              <w:jc w:val="center"/>
            </w:pPr>
            <w:r>
              <w:t>Урочная</w:t>
            </w:r>
          </w:p>
          <w:p w:rsidR="000729EE" w:rsidRDefault="00697400">
            <w:pPr>
              <w:pStyle w:val="TableParagraph"/>
              <w:spacing w:before="1" w:line="238" w:lineRule="exact"/>
              <w:ind w:left="839" w:right="1009"/>
              <w:jc w:val="center"/>
            </w:pPr>
            <w:r>
              <w:t>деятельность</w:t>
            </w:r>
          </w:p>
        </w:tc>
        <w:tc>
          <w:tcPr>
            <w:tcW w:w="3807" w:type="dxa"/>
          </w:tcPr>
          <w:p w:rsidR="000729EE" w:rsidRDefault="00697400">
            <w:pPr>
              <w:pStyle w:val="TableParagraph"/>
              <w:spacing w:line="247" w:lineRule="exact"/>
              <w:ind w:left="1253"/>
            </w:pPr>
            <w:r>
              <w:t>Внеурочная</w:t>
            </w:r>
          </w:p>
          <w:p w:rsidR="000729EE" w:rsidRDefault="00697400">
            <w:pPr>
              <w:pStyle w:val="TableParagraph"/>
              <w:spacing w:before="1" w:line="238" w:lineRule="exact"/>
              <w:ind w:left="1193"/>
            </w:pPr>
            <w:r>
              <w:t>деятельность</w:t>
            </w:r>
          </w:p>
        </w:tc>
        <w:tc>
          <w:tcPr>
            <w:tcW w:w="3401" w:type="dxa"/>
          </w:tcPr>
          <w:p w:rsidR="000729EE" w:rsidRDefault="00697400">
            <w:pPr>
              <w:pStyle w:val="TableParagraph"/>
              <w:spacing w:line="247" w:lineRule="exact"/>
              <w:ind w:left="621" w:right="787"/>
              <w:jc w:val="center"/>
            </w:pPr>
            <w:r>
              <w:t>Социально-полезная</w:t>
            </w:r>
          </w:p>
          <w:p w:rsidR="000729EE" w:rsidRDefault="00697400">
            <w:pPr>
              <w:pStyle w:val="TableParagraph"/>
              <w:spacing w:before="1" w:line="238" w:lineRule="exact"/>
              <w:ind w:left="622" w:right="784"/>
              <w:jc w:val="center"/>
            </w:pPr>
            <w:r>
              <w:t>деятельность</w:t>
            </w:r>
          </w:p>
        </w:tc>
      </w:tr>
      <w:tr w:rsidR="000729EE">
        <w:trPr>
          <w:trHeight w:val="506"/>
        </w:trPr>
        <w:tc>
          <w:tcPr>
            <w:tcW w:w="3135" w:type="dxa"/>
            <w:vMerge w:val="restart"/>
          </w:tcPr>
          <w:p w:rsidR="000729EE" w:rsidRDefault="00697400">
            <w:pPr>
              <w:pStyle w:val="TableParagraph"/>
              <w:ind w:left="105" w:right="269"/>
            </w:pPr>
            <w:r>
              <w:t>Русский язык, литература.</w:t>
            </w:r>
            <w:r>
              <w:rPr>
                <w:spacing w:val="1"/>
              </w:rPr>
              <w:t xml:space="preserve"> </w:t>
            </w:r>
            <w:r>
              <w:t>Уроки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развитию</w:t>
            </w:r>
            <w:r>
              <w:rPr>
                <w:spacing w:val="19"/>
              </w:rPr>
              <w:t xml:space="preserve"> </w:t>
            </w:r>
            <w:r>
              <w:t>речи,</w:t>
            </w:r>
            <w:r>
              <w:rPr>
                <w:spacing w:val="1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написанию</w:t>
            </w:r>
            <w:r>
              <w:rPr>
                <w:spacing w:val="-3"/>
              </w:rPr>
              <w:t xml:space="preserve"> </w:t>
            </w:r>
            <w:r>
              <w:t>сочинений</w:t>
            </w:r>
          </w:p>
        </w:tc>
        <w:tc>
          <w:tcPr>
            <w:tcW w:w="3807" w:type="dxa"/>
          </w:tcPr>
          <w:p w:rsidR="000729EE" w:rsidRDefault="00697400">
            <w:pPr>
              <w:pStyle w:val="TableParagraph"/>
              <w:spacing w:line="247" w:lineRule="exact"/>
              <w:ind w:left="108"/>
            </w:pPr>
            <w:r>
              <w:t>Классные</w:t>
            </w:r>
            <w:r>
              <w:rPr>
                <w:spacing w:val="-1"/>
              </w:rPr>
              <w:t xml:space="preserve"> </w:t>
            </w:r>
            <w:r>
              <w:t>часы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мире</w:t>
            </w:r>
            <w:r>
              <w:rPr>
                <w:spacing w:val="2"/>
              </w:rPr>
              <w:t xml:space="preserve"> </w:t>
            </w:r>
            <w:r>
              <w:t>людей…»</w:t>
            </w:r>
          </w:p>
        </w:tc>
        <w:tc>
          <w:tcPr>
            <w:tcW w:w="3401" w:type="dxa"/>
          </w:tcPr>
          <w:p w:rsidR="000729EE" w:rsidRDefault="00697400">
            <w:pPr>
              <w:pStyle w:val="TableParagraph"/>
              <w:spacing w:line="247" w:lineRule="exact"/>
              <w:ind w:left="108"/>
            </w:pPr>
            <w:r>
              <w:t>Выпуск</w:t>
            </w:r>
            <w:r>
              <w:rPr>
                <w:spacing w:val="10"/>
              </w:rPr>
              <w:t xml:space="preserve"> </w:t>
            </w:r>
            <w:r>
              <w:t>стенгазет</w:t>
            </w:r>
            <w:r>
              <w:rPr>
                <w:spacing w:val="9"/>
              </w:rPr>
              <w:t xml:space="preserve"> </w:t>
            </w:r>
            <w:r>
              <w:t>к</w:t>
            </w:r>
            <w:r>
              <w:rPr>
                <w:spacing w:val="8"/>
              </w:rPr>
              <w:t xml:space="preserve"> </w:t>
            </w:r>
            <w:r>
              <w:t>праздничным</w:t>
            </w:r>
          </w:p>
          <w:p w:rsidR="000729EE" w:rsidRDefault="00697400">
            <w:pPr>
              <w:pStyle w:val="TableParagraph"/>
              <w:spacing w:before="1" w:line="238" w:lineRule="exact"/>
              <w:ind w:left="108"/>
            </w:pPr>
            <w:r>
              <w:t>датам</w:t>
            </w:r>
          </w:p>
        </w:tc>
      </w:tr>
      <w:tr w:rsidR="000729EE">
        <w:trPr>
          <w:trHeight w:val="505"/>
        </w:trPr>
        <w:tc>
          <w:tcPr>
            <w:tcW w:w="31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</w:tcPr>
          <w:p w:rsidR="000729EE" w:rsidRDefault="00697400">
            <w:pPr>
              <w:pStyle w:val="TableParagraph"/>
              <w:spacing w:line="247" w:lineRule="exact"/>
              <w:ind w:left="108"/>
            </w:pPr>
            <w:r>
              <w:t>Тренинг</w:t>
            </w:r>
            <w:r>
              <w:rPr>
                <w:spacing w:val="19"/>
              </w:rPr>
              <w:t xml:space="preserve"> </w:t>
            </w:r>
            <w:r>
              <w:t>«Умею</w:t>
            </w:r>
            <w:r>
              <w:rPr>
                <w:spacing w:val="73"/>
              </w:rPr>
              <w:t xml:space="preserve"> </w:t>
            </w:r>
            <w:r>
              <w:t>ли</w:t>
            </w:r>
            <w:r>
              <w:rPr>
                <w:spacing w:val="73"/>
              </w:rPr>
              <w:t xml:space="preserve"> </w:t>
            </w:r>
            <w:r>
              <w:t>я</w:t>
            </w:r>
            <w:r>
              <w:rPr>
                <w:spacing w:val="72"/>
              </w:rPr>
              <w:t xml:space="preserve"> </w:t>
            </w:r>
            <w:r>
              <w:t>общаться</w:t>
            </w:r>
            <w:r>
              <w:rPr>
                <w:spacing w:val="73"/>
              </w:rPr>
              <w:t xml:space="preserve"> </w:t>
            </w:r>
            <w:r>
              <w:t>с</w:t>
            </w:r>
          </w:p>
          <w:p w:rsidR="000729EE" w:rsidRDefault="00697400">
            <w:pPr>
              <w:pStyle w:val="TableParagraph"/>
              <w:spacing w:before="1" w:line="238" w:lineRule="exact"/>
              <w:ind w:left="108"/>
            </w:pPr>
            <w:r>
              <w:t>людьми»</w:t>
            </w:r>
          </w:p>
        </w:tc>
        <w:tc>
          <w:tcPr>
            <w:tcW w:w="3401" w:type="dxa"/>
            <w:vMerge w:val="restart"/>
          </w:tcPr>
          <w:p w:rsidR="000729EE" w:rsidRDefault="00697400">
            <w:pPr>
              <w:pStyle w:val="TableParagraph"/>
              <w:spacing w:line="247" w:lineRule="exact"/>
              <w:ind w:left="108"/>
            </w:pPr>
            <w:r>
              <w:t>Выпуск</w:t>
            </w:r>
            <w:r>
              <w:rPr>
                <w:spacing w:val="-2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стенгазет</w:t>
            </w:r>
          </w:p>
        </w:tc>
      </w:tr>
      <w:tr w:rsidR="000729EE">
        <w:trPr>
          <w:trHeight w:val="254"/>
        </w:trPr>
        <w:tc>
          <w:tcPr>
            <w:tcW w:w="31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</w:tcPr>
          <w:p w:rsidR="000729EE" w:rsidRDefault="00697400">
            <w:pPr>
              <w:pStyle w:val="TableParagraph"/>
              <w:spacing w:line="234" w:lineRule="exact"/>
              <w:ind w:left="108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</w:t>
            </w:r>
            <w:r>
              <w:t>СМИ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53"/>
        </w:trPr>
        <w:tc>
          <w:tcPr>
            <w:tcW w:w="3135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807" w:type="dxa"/>
          </w:tcPr>
          <w:p w:rsidR="000729EE" w:rsidRDefault="00697400">
            <w:pPr>
              <w:pStyle w:val="TableParagraph"/>
              <w:spacing w:line="234" w:lineRule="exact"/>
              <w:ind w:left="108"/>
            </w:pPr>
            <w:r>
              <w:t>Тематические</w:t>
            </w:r>
            <w:r>
              <w:rPr>
                <w:spacing w:val="-2"/>
              </w:rPr>
              <w:t xml:space="preserve"> </w:t>
            </w:r>
            <w:r>
              <w:t>конкурсы</w:t>
            </w:r>
            <w:r>
              <w:rPr>
                <w:spacing w:val="-2"/>
              </w:rPr>
              <w:t xml:space="preserve"> </w:t>
            </w:r>
            <w:r>
              <w:t>стихов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</w:tbl>
    <w:p w:rsidR="000729EE" w:rsidRDefault="000729EE">
      <w:pPr>
        <w:pStyle w:val="a3"/>
        <w:spacing w:before="9"/>
        <w:ind w:left="0" w:firstLine="0"/>
        <w:jc w:val="left"/>
        <w:rPr>
          <w:i/>
          <w:sz w:val="21"/>
        </w:rPr>
      </w:pPr>
    </w:p>
    <w:p w:rsidR="000729EE" w:rsidRDefault="00697400">
      <w:pPr>
        <w:pStyle w:val="2"/>
        <w:numPr>
          <w:ilvl w:val="0"/>
          <w:numId w:val="64"/>
        </w:numPr>
        <w:tabs>
          <w:tab w:val="left" w:pos="4171"/>
        </w:tabs>
        <w:ind w:left="4170" w:hanging="332"/>
        <w:jc w:val="left"/>
      </w:pPr>
      <w:r>
        <w:t>Экологическое</w:t>
      </w:r>
      <w:r>
        <w:rPr>
          <w:spacing w:val="-7"/>
        </w:rPr>
        <w:t xml:space="preserve"> </w:t>
      </w:r>
      <w:r>
        <w:t>воспитание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1"/>
        <w:gridCol w:w="3544"/>
      </w:tblGrid>
      <w:tr w:rsidR="000729EE">
        <w:trPr>
          <w:trHeight w:val="506"/>
        </w:trPr>
        <w:tc>
          <w:tcPr>
            <w:tcW w:w="6801" w:type="dxa"/>
          </w:tcPr>
          <w:p w:rsidR="000729EE" w:rsidRDefault="00697400">
            <w:pPr>
              <w:pStyle w:val="TableParagraph"/>
              <w:spacing w:line="249" w:lineRule="exact"/>
              <w:ind w:left="2793" w:right="2792"/>
              <w:jc w:val="center"/>
            </w:pPr>
            <w:r>
              <w:t>Содержание</w:t>
            </w:r>
          </w:p>
        </w:tc>
        <w:tc>
          <w:tcPr>
            <w:tcW w:w="3544" w:type="dxa"/>
          </w:tcPr>
          <w:p w:rsidR="000729EE" w:rsidRDefault="00697400">
            <w:pPr>
              <w:pStyle w:val="TableParagraph"/>
              <w:spacing w:line="252" w:lineRule="exact"/>
              <w:ind w:left="573" w:right="336" w:hanging="106"/>
            </w:pPr>
            <w:r>
              <w:t>Виды деятельности и формы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обучающимися</w:t>
            </w:r>
          </w:p>
        </w:tc>
      </w:tr>
      <w:tr w:rsidR="000729EE">
        <w:trPr>
          <w:trHeight w:val="5568"/>
        </w:trPr>
        <w:tc>
          <w:tcPr>
            <w:tcW w:w="6801" w:type="dxa"/>
          </w:tcPr>
          <w:p w:rsidR="000729EE" w:rsidRDefault="00697400">
            <w:pPr>
              <w:pStyle w:val="TableParagraph"/>
              <w:numPr>
                <w:ilvl w:val="0"/>
                <w:numId w:val="43"/>
              </w:numPr>
              <w:tabs>
                <w:tab w:val="left" w:pos="284"/>
              </w:tabs>
              <w:ind w:right="98" w:firstLine="0"/>
              <w:jc w:val="both"/>
            </w:pPr>
            <w:r>
              <w:t>присвоение эколого-культурных ценностей и ценностей здоровья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народа,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одно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  <w:r>
              <w:rPr>
                <w:spacing w:val="1"/>
              </w:rPr>
              <w:t xml:space="preserve"> </w:t>
            </w:r>
            <w:r>
              <w:t>общероссийской</w:t>
            </w:r>
            <w:r>
              <w:rPr>
                <w:spacing w:val="-1"/>
              </w:rPr>
              <w:t xml:space="preserve"> </w:t>
            </w:r>
            <w:r>
              <w:t>гражданской идентичности;</w:t>
            </w:r>
          </w:p>
          <w:p w:rsidR="000729EE" w:rsidRDefault="00697400">
            <w:pPr>
              <w:pStyle w:val="TableParagraph"/>
              <w:numPr>
                <w:ilvl w:val="0"/>
                <w:numId w:val="43"/>
              </w:numPr>
              <w:tabs>
                <w:tab w:val="left" w:pos="452"/>
              </w:tabs>
              <w:ind w:right="99" w:firstLine="0"/>
              <w:jc w:val="both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придавать</w:t>
            </w:r>
            <w:r>
              <w:rPr>
                <w:spacing w:val="1"/>
              </w:rPr>
              <w:t xml:space="preserve"> </w:t>
            </w:r>
            <w:r>
              <w:t>экологическую</w:t>
            </w:r>
            <w:r>
              <w:rPr>
                <w:spacing w:val="1"/>
              </w:rPr>
              <w:t xml:space="preserve"> </w:t>
            </w:r>
            <w:r>
              <w:t>направленность</w:t>
            </w:r>
            <w:r>
              <w:rPr>
                <w:spacing w:val="1"/>
              </w:rPr>
              <w:t xml:space="preserve"> </w:t>
            </w:r>
            <w:r>
              <w:t>любой</w:t>
            </w:r>
            <w:r>
              <w:rPr>
                <w:spacing w:val="1"/>
              </w:rPr>
              <w:t xml:space="preserve"> </w:t>
            </w:r>
            <w:r>
              <w:t>деятельности, проекту, демонстрировать экологическое мышление и</w:t>
            </w:r>
            <w:r>
              <w:rPr>
                <w:spacing w:val="1"/>
              </w:rPr>
              <w:t xml:space="preserve"> </w:t>
            </w:r>
            <w:r>
              <w:t>экологическую</w:t>
            </w:r>
            <w:r>
              <w:rPr>
                <w:spacing w:val="-1"/>
              </w:rPr>
              <w:t xml:space="preserve"> </w:t>
            </w:r>
            <w:r>
              <w:t>грамотность в</w:t>
            </w:r>
            <w:r>
              <w:rPr>
                <w:spacing w:val="-2"/>
              </w:rPr>
              <w:t xml:space="preserve"> </w:t>
            </w:r>
            <w:r>
              <w:t>разных</w:t>
            </w:r>
            <w:r>
              <w:rPr>
                <w:spacing w:val="-1"/>
              </w:rPr>
              <w:t xml:space="preserve"> </w:t>
            </w:r>
            <w:r>
              <w:t>формах</w:t>
            </w:r>
            <w:r>
              <w:rPr>
                <w:spacing w:val="-3"/>
              </w:rPr>
              <w:t xml:space="preserve"> </w:t>
            </w:r>
            <w:r>
              <w:t>деятельности;</w:t>
            </w:r>
          </w:p>
          <w:p w:rsidR="000729EE" w:rsidRDefault="00697400">
            <w:pPr>
              <w:pStyle w:val="TableParagraph"/>
              <w:numPr>
                <w:ilvl w:val="0"/>
                <w:numId w:val="43"/>
              </w:numPr>
              <w:tabs>
                <w:tab w:val="left" w:pos="336"/>
              </w:tabs>
              <w:ind w:right="100" w:firstLine="0"/>
              <w:jc w:val="both"/>
            </w:pPr>
            <w:r>
              <w:t>понимание</w:t>
            </w:r>
            <w:r>
              <w:rPr>
                <w:spacing w:val="1"/>
              </w:rPr>
              <w:t xml:space="preserve"> </w:t>
            </w:r>
            <w:r>
              <w:t>взаимной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-1"/>
              </w:rPr>
              <w:t xml:space="preserve"> </w:t>
            </w:r>
            <w:r>
              <w:t>среды и</w:t>
            </w:r>
            <w:r>
              <w:rPr>
                <w:spacing w:val="-1"/>
              </w:rPr>
              <w:t xml:space="preserve"> </w:t>
            </w:r>
            <w:r>
              <w:t>экологической культуры человека;</w:t>
            </w:r>
          </w:p>
          <w:p w:rsidR="000729EE" w:rsidRDefault="00697400">
            <w:pPr>
              <w:pStyle w:val="TableParagraph"/>
              <w:numPr>
                <w:ilvl w:val="0"/>
                <w:numId w:val="43"/>
              </w:numPr>
              <w:tabs>
                <w:tab w:val="left" w:pos="250"/>
              </w:tabs>
              <w:ind w:right="99" w:firstLine="0"/>
              <w:jc w:val="both"/>
            </w:pPr>
            <w:r>
              <w:t>способность</w:t>
            </w:r>
            <w:r>
              <w:rPr>
                <w:spacing w:val="23"/>
              </w:rPr>
              <w:t xml:space="preserve"> </w:t>
            </w:r>
            <w:r>
              <w:t>прогнозировать</w:t>
            </w:r>
            <w:r>
              <w:rPr>
                <w:spacing w:val="76"/>
              </w:rPr>
              <w:t xml:space="preserve"> </w:t>
            </w:r>
            <w:r>
              <w:t>последствия</w:t>
            </w:r>
            <w:r>
              <w:rPr>
                <w:spacing w:val="75"/>
              </w:rPr>
              <w:t xml:space="preserve"> </w:t>
            </w:r>
            <w:r>
              <w:t>деятельности</w:t>
            </w:r>
            <w:r>
              <w:rPr>
                <w:spacing w:val="76"/>
              </w:rPr>
              <w:t xml:space="preserve"> </w:t>
            </w:r>
            <w:r>
              <w:t>человека</w:t>
            </w:r>
            <w:r>
              <w:rPr>
                <w:spacing w:val="-5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влияние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антропогенных</w:t>
            </w:r>
            <w:r>
              <w:rPr>
                <w:spacing w:val="1"/>
              </w:rPr>
              <w:t xml:space="preserve"> </w:t>
            </w:r>
            <w:r>
              <w:t>факторов</w:t>
            </w:r>
            <w:r>
              <w:rPr>
                <w:spacing w:val="-2"/>
              </w:rPr>
              <w:t xml:space="preserve"> </w:t>
            </w:r>
            <w:r>
              <w:t>риска на здоровье человека;</w:t>
            </w:r>
          </w:p>
          <w:p w:rsidR="000729EE" w:rsidRDefault="00697400">
            <w:pPr>
              <w:pStyle w:val="TableParagraph"/>
              <w:numPr>
                <w:ilvl w:val="0"/>
                <w:numId w:val="43"/>
              </w:numPr>
              <w:tabs>
                <w:tab w:val="left" w:pos="250"/>
              </w:tabs>
              <w:ind w:right="96" w:firstLine="0"/>
              <w:jc w:val="both"/>
            </w:pPr>
            <w:r>
              <w:t>опыт самооценки личного вклада в ресурсосбережение, сохранение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биоразнообразия,</w:t>
            </w:r>
            <w:r>
              <w:rPr>
                <w:spacing w:val="1"/>
              </w:rPr>
              <w:t xml:space="preserve"> </w:t>
            </w:r>
            <w:r>
              <w:t>экологическую</w:t>
            </w:r>
            <w:r>
              <w:rPr>
                <w:spacing w:val="1"/>
              </w:rPr>
              <w:t xml:space="preserve"> </w:t>
            </w:r>
            <w:r>
              <w:t>безопасность;</w:t>
            </w:r>
          </w:p>
          <w:p w:rsidR="000729EE" w:rsidRDefault="00697400">
            <w:pPr>
              <w:pStyle w:val="TableParagraph"/>
              <w:numPr>
                <w:ilvl w:val="0"/>
                <w:numId w:val="43"/>
              </w:numPr>
              <w:tabs>
                <w:tab w:val="left" w:pos="324"/>
              </w:tabs>
              <w:ind w:right="101" w:firstLine="0"/>
              <w:jc w:val="both"/>
            </w:pPr>
            <w:r>
              <w:t>осознание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rPr>
                <w:spacing w:val="1"/>
              </w:rPr>
              <w:t xml:space="preserve"> </w:t>
            </w:r>
            <w:r>
              <w:t>значимости</w:t>
            </w:r>
            <w:r>
              <w:rPr>
                <w:spacing w:val="1"/>
              </w:rPr>
              <w:t xml:space="preserve"> </w:t>
            </w:r>
            <w:r>
              <w:t>идей</w:t>
            </w:r>
            <w:r>
              <w:rPr>
                <w:spacing w:val="1"/>
              </w:rPr>
              <w:t xml:space="preserve"> </w:t>
            </w:r>
            <w:r>
              <w:t>устойчивого</w:t>
            </w:r>
            <w:r>
              <w:rPr>
                <w:spacing w:val="1"/>
              </w:rPr>
              <w:t xml:space="preserve"> </w:t>
            </w:r>
            <w:r>
              <w:t>развития;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пропаганде</w:t>
            </w:r>
            <w:r>
              <w:rPr>
                <w:spacing w:val="1"/>
              </w:rPr>
              <w:t xml:space="preserve"> </w:t>
            </w:r>
            <w:r>
              <w:t>идей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устойчивого</w:t>
            </w:r>
            <w:r>
              <w:rPr>
                <w:spacing w:val="-1"/>
              </w:rPr>
              <w:t xml:space="preserve"> </w:t>
            </w:r>
            <w:r>
              <w:t>развития;</w:t>
            </w:r>
          </w:p>
          <w:p w:rsidR="000729EE" w:rsidRDefault="00697400">
            <w:pPr>
              <w:pStyle w:val="TableParagraph"/>
              <w:numPr>
                <w:ilvl w:val="0"/>
                <w:numId w:val="43"/>
              </w:numPr>
              <w:tabs>
                <w:tab w:val="left" w:pos="332"/>
              </w:tabs>
              <w:ind w:right="97" w:firstLine="0"/>
              <w:jc w:val="both"/>
            </w:pP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основ</w:t>
            </w:r>
            <w:r>
              <w:rPr>
                <w:spacing w:val="1"/>
              </w:rPr>
              <w:t xml:space="preserve"> </w:t>
            </w:r>
            <w:r>
              <w:t>законодательства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защиты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требований;</w:t>
            </w:r>
          </w:p>
          <w:p w:rsidR="000729EE" w:rsidRDefault="00697400">
            <w:pPr>
              <w:pStyle w:val="TableParagraph"/>
              <w:numPr>
                <w:ilvl w:val="0"/>
                <w:numId w:val="43"/>
              </w:numPr>
              <w:tabs>
                <w:tab w:val="left" w:pos="308"/>
              </w:tabs>
              <w:spacing w:line="252" w:lineRule="exact"/>
              <w:ind w:right="99" w:firstLine="0"/>
              <w:jc w:val="both"/>
            </w:pPr>
            <w:r>
              <w:t>овладение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улучшения</w:t>
            </w:r>
            <w:r>
              <w:rPr>
                <w:spacing w:val="5"/>
              </w:rPr>
              <w:t xml:space="preserve"> </w:t>
            </w:r>
            <w:r>
              <w:t>экологического</w:t>
            </w:r>
            <w:r>
              <w:rPr>
                <w:spacing w:val="3"/>
              </w:rPr>
              <w:t xml:space="preserve"> </w:t>
            </w:r>
            <w:r>
              <w:t>качества</w:t>
            </w:r>
            <w:r>
              <w:rPr>
                <w:spacing w:val="6"/>
              </w:rPr>
              <w:t xml:space="preserve"> </w:t>
            </w:r>
            <w:r>
              <w:t>окружающей</w:t>
            </w:r>
            <w:r>
              <w:rPr>
                <w:spacing w:val="10"/>
              </w:rPr>
              <w:t xml:space="preserve"> </w:t>
            </w:r>
            <w:r>
              <w:t>среды,</w:t>
            </w:r>
          </w:p>
        </w:tc>
        <w:tc>
          <w:tcPr>
            <w:tcW w:w="3544" w:type="dxa"/>
          </w:tcPr>
          <w:p w:rsidR="000729EE" w:rsidRDefault="00697400">
            <w:pPr>
              <w:pStyle w:val="TableParagraph"/>
              <w:numPr>
                <w:ilvl w:val="0"/>
                <w:numId w:val="42"/>
              </w:numPr>
              <w:tabs>
                <w:tab w:val="left" w:pos="341"/>
              </w:tabs>
              <w:spacing w:line="248" w:lineRule="exact"/>
              <w:ind w:left="340"/>
            </w:pPr>
            <w:r>
              <w:t>предметные</w:t>
            </w:r>
            <w:r>
              <w:rPr>
                <w:spacing w:val="-3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(урочная);</w:t>
            </w:r>
          </w:p>
          <w:p w:rsidR="000729EE" w:rsidRDefault="00697400">
            <w:pPr>
              <w:pStyle w:val="TableParagraph"/>
              <w:numPr>
                <w:ilvl w:val="0"/>
                <w:numId w:val="42"/>
              </w:numPr>
              <w:tabs>
                <w:tab w:val="left" w:pos="621"/>
                <w:tab w:val="left" w:pos="622"/>
                <w:tab w:val="left" w:pos="1515"/>
                <w:tab w:val="left" w:pos="2626"/>
              </w:tabs>
              <w:ind w:right="99" w:firstLine="0"/>
            </w:pPr>
            <w:r>
              <w:t>беседа,</w:t>
            </w:r>
            <w:r>
              <w:tab/>
              <w:t>просмотр</w:t>
            </w:r>
            <w:r>
              <w:tab/>
            </w:r>
            <w:r>
              <w:rPr>
                <w:spacing w:val="-1"/>
              </w:rPr>
              <w:t>учебных</w:t>
            </w:r>
            <w:r>
              <w:rPr>
                <w:spacing w:val="-52"/>
              </w:rPr>
              <w:t xml:space="preserve"> </w:t>
            </w:r>
            <w:r>
              <w:t>фильмов</w:t>
            </w:r>
            <w:r>
              <w:rPr>
                <w:spacing w:val="1"/>
              </w:rPr>
              <w:t xml:space="preserve"> </w:t>
            </w:r>
            <w:r>
              <w:t>(урочная,</w:t>
            </w:r>
            <w:r>
              <w:rPr>
                <w:spacing w:val="1"/>
              </w:rPr>
              <w:t xml:space="preserve"> </w:t>
            </w:r>
            <w:r>
              <w:t>внеурочная,</w:t>
            </w:r>
            <w:r>
              <w:rPr>
                <w:spacing w:val="1"/>
              </w:rPr>
              <w:t xml:space="preserve"> </w:t>
            </w:r>
            <w:r>
              <w:t>внешкольная),</w:t>
            </w:r>
          </w:p>
          <w:p w:rsidR="000729EE" w:rsidRDefault="00697400">
            <w:pPr>
              <w:pStyle w:val="TableParagraph"/>
              <w:numPr>
                <w:ilvl w:val="0"/>
                <w:numId w:val="42"/>
              </w:numPr>
              <w:tabs>
                <w:tab w:val="left" w:pos="617"/>
                <w:tab w:val="left" w:pos="2228"/>
                <w:tab w:val="left" w:pos="2514"/>
              </w:tabs>
              <w:ind w:right="96" w:firstLine="0"/>
              <w:jc w:val="both"/>
            </w:pPr>
            <w:r>
              <w:t>экскурсий,</w:t>
            </w:r>
            <w:r>
              <w:tab/>
            </w:r>
            <w:r>
              <w:tab/>
            </w:r>
            <w:r>
              <w:rPr>
                <w:spacing w:val="-1"/>
              </w:rPr>
              <w:t>прогулок,</w:t>
            </w:r>
            <w:r>
              <w:rPr>
                <w:spacing w:val="-53"/>
              </w:rPr>
              <w:t xml:space="preserve"> </w:t>
            </w:r>
            <w:r>
              <w:t>туристических</w:t>
            </w:r>
            <w:r>
              <w:rPr>
                <w:spacing w:val="1"/>
              </w:rPr>
              <w:t xml:space="preserve"> </w:t>
            </w:r>
            <w:r>
              <w:t>походов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путешествий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1"/>
              </w:rPr>
              <w:t xml:space="preserve"> </w:t>
            </w:r>
            <w:r>
              <w:t>краю,</w:t>
            </w:r>
            <w:r>
              <w:rPr>
                <w:spacing w:val="-52"/>
              </w:rPr>
              <w:t xml:space="preserve"> </w:t>
            </w:r>
            <w:r>
              <w:t>экологические</w:t>
            </w:r>
            <w:r>
              <w:rPr>
                <w:spacing w:val="1"/>
              </w:rPr>
              <w:t xml:space="preserve"> </w:t>
            </w:r>
            <w:r>
              <w:t>акции,</w:t>
            </w:r>
            <w:r>
              <w:rPr>
                <w:spacing w:val="1"/>
              </w:rPr>
              <w:t xml:space="preserve"> </w:t>
            </w:r>
            <w:r>
              <w:t>десанты,</w:t>
            </w:r>
            <w:r>
              <w:rPr>
                <w:spacing w:val="1"/>
              </w:rPr>
              <w:t xml:space="preserve"> </w:t>
            </w:r>
            <w:r>
              <w:t>коллективные</w:t>
            </w:r>
            <w:r>
              <w:rPr>
                <w:spacing w:val="1"/>
              </w:rPr>
              <w:t xml:space="preserve"> </w:t>
            </w:r>
            <w:r>
              <w:t>природоохранные</w:t>
            </w:r>
            <w:r>
              <w:rPr>
                <w:spacing w:val="-52"/>
              </w:rPr>
              <w:t xml:space="preserve"> </w:t>
            </w:r>
            <w:r>
              <w:t>проекты</w:t>
            </w:r>
            <w:r>
              <w:tab/>
              <w:t>(внеурочная,</w:t>
            </w:r>
            <w:r>
              <w:rPr>
                <w:spacing w:val="-53"/>
              </w:rPr>
              <w:t xml:space="preserve"> </w:t>
            </w:r>
            <w:r>
              <w:t>внешкольная);</w:t>
            </w:r>
          </w:p>
          <w:p w:rsidR="000729EE" w:rsidRDefault="00697400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  <w:tab w:val="left" w:pos="2058"/>
              </w:tabs>
              <w:ind w:right="95" w:firstLine="0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детско-</w:t>
            </w:r>
            <w:r>
              <w:rPr>
                <w:spacing w:val="1"/>
              </w:rPr>
              <w:t xml:space="preserve"> </w:t>
            </w:r>
            <w:r>
              <w:t>юношеских</w:t>
            </w:r>
            <w:r>
              <w:tab/>
            </w:r>
            <w:r>
              <w:rPr>
                <w:spacing w:val="-1"/>
              </w:rPr>
              <w:t>общественных</w:t>
            </w:r>
          </w:p>
          <w:p w:rsidR="000729EE" w:rsidRDefault="00697400">
            <w:pPr>
              <w:pStyle w:val="TableParagraph"/>
              <w:tabs>
                <w:tab w:val="left" w:pos="2252"/>
              </w:tabs>
              <w:ind w:left="105" w:right="98"/>
              <w:jc w:val="both"/>
            </w:pPr>
            <w:r>
              <w:t>экологических</w:t>
            </w:r>
            <w:r>
              <w:tab/>
            </w:r>
            <w:r>
              <w:rPr>
                <w:spacing w:val="-1"/>
              </w:rPr>
              <w:t>организаций</w:t>
            </w:r>
            <w:r>
              <w:rPr>
                <w:spacing w:val="-53"/>
              </w:rPr>
              <w:t xml:space="preserve"> </w:t>
            </w:r>
            <w:r>
              <w:t>(внешкольная)</w:t>
            </w:r>
          </w:p>
        </w:tc>
      </w:tr>
    </w:tbl>
    <w:p w:rsidR="000729EE" w:rsidRDefault="000729EE">
      <w:pPr>
        <w:jc w:val="both"/>
        <w:sectPr w:rsidR="000729EE">
          <w:footerReference w:type="default" r:id="rId19"/>
          <w:pgSz w:w="11910" w:h="16840"/>
          <w:pgMar w:top="840" w:right="300" w:bottom="1120" w:left="880" w:header="0" w:footer="923" w:gutter="0"/>
          <w:pgNumType w:start="242"/>
          <w:cols w:space="720"/>
        </w:sect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1"/>
        <w:gridCol w:w="3544"/>
      </w:tblGrid>
      <w:tr w:rsidR="000729EE">
        <w:trPr>
          <w:trHeight w:val="2023"/>
        </w:trPr>
        <w:tc>
          <w:tcPr>
            <w:tcW w:w="6801" w:type="dxa"/>
          </w:tcPr>
          <w:p w:rsidR="000729EE" w:rsidRDefault="00697400">
            <w:pPr>
              <w:pStyle w:val="TableParagraph"/>
              <w:tabs>
                <w:tab w:val="left" w:pos="1936"/>
                <w:tab w:val="left" w:pos="3425"/>
                <w:tab w:val="left" w:pos="5223"/>
              </w:tabs>
              <w:ind w:left="105" w:right="97"/>
              <w:jc w:val="both"/>
            </w:pPr>
            <w:r>
              <w:lastRenderedPageBreak/>
              <w:t>устойчивого</w:t>
            </w:r>
            <w:r>
              <w:tab/>
              <w:t>развития</w:t>
            </w:r>
            <w:r>
              <w:tab/>
              <w:t>территории,</w:t>
            </w:r>
            <w:r>
              <w:tab/>
              <w:t>экологического</w:t>
            </w:r>
            <w:r>
              <w:rPr>
                <w:spacing w:val="-53"/>
              </w:rPr>
              <w:t xml:space="preserve"> </w:t>
            </w:r>
            <w:r>
              <w:t>здоровьесберегающего</w:t>
            </w:r>
            <w:r>
              <w:rPr>
                <w:spacing w:val="-1"/>
              </w:rPr>
              <w:t xml:space="preserve"> </w:t>
            </w:r>
            <w:r>
              <w:t>просвещения</w:t>
            </w:r>
            <w:r>
              <w:rPr>
                <w:spacing w:val="-2"/>
              </w:rPr>
              <w:t xml:space="preserve"> </w:t>
            </w:r>
            <w:r>
              <w:t>населения;</w:t>
            </w:r>
          </w:p>
          <w:p w:rsidR="000729EE" w:rsidRDefault="00697400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ind w:right="98" w:firstLine="0"/>
              <w:jc w:val="both"/>
            </w:pPr>
            <w:r>
              <w:t>профессиональная</w:t>
            </w:r>
            <w:r>
              <w:rPr>
                <w:spacing w:val="1"/>
              </w:rPr>
              <w:t xml:space="preserve"> </w:t>
            </w:r>
            <w:r>
              <w:t>ориентация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учётом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вкладе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проблем</w:t>
            </w:r>
            <w:r>
              <w:rPr>
                <w:spacing w:val="1"/>
              </w:rPr>
              <w:t xml:space="preserve"> </w:t>
            </w:r>
            <w:r>
              <w:t>экологии,</w:t>
            </w:r>
            <w:r>
              <w:rPr>
                <w:spacing w:val="1"/>
              </w:rPr>
              <w:t xml:space="preserve"> </w:t>
            </w:r>
            <w:r>
              <w:t>здоровья,</w:t>
            </w:r>
            <w:r>
              <w:rPr>
                <w:spacing w:val="1"/>
              </w:rPr>
              <w:t xml:space="preserve"> </w:t>
            </w:r>
            <w:r>
              <w:t>устойчивого</w:t>
            </w:r>
            <w:r>
              <w:rPr>
                <w:spacing w:val="-1"/>
              </w:rPr>
              <w:t xml:space="preserve"> </w:t>
            </w:r>
            <w:r>
              <w:t>развития</w:t>
            </w:r>
            <w:r>
              <w:rPr>
                <w:spacing w:val="-2"/>
              </w:rPr>
              <w:t xml:space="preserve"> </w:t>
            </w:r>
            <w:r>
              <w:t>общества;</w:t>
            </w:r>
          </w:p>
          <w:p w:rsidR="000729EE" w:rsidRDefault="00697400">
            <w:pPr>
              <w:pStyle w:val="TableParagraph"/>
              <w:numPr>
                <w:ilvl w:val="0"/>
                <w:numId w:val="41"/>
              </w:numPr>
              <w:tabs>
                <w:tab w:val="left" w:pos="303"/>
              </w:tabs>
              <w:ind w:right="97" w:firstLine="0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населения,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49"/>
              </w:rPr>
              <w:t xml:space="preserve"> </w:t>
            </w:r>
            <w:r>
              <w:t>их</w:t>
            </w:r>
            <w:r>
              <w:rPr>
                <w:spacing w:val="46"/>
              </w:rPr>
              <w:t xml:space="preserve"> </w:t>
            </w:r>
            <w:r>
              <w:t>к</w:t>
            </w:r>
            <w:r>
              <w:rPr>
                <w:spacing w:val="47"/>
              </w:rPr>
              <w:t xml:space="preserve"> </w:t>
            </w:r>
            <w:r>
              <w:t>организации</w:t>
            </w:r>
            <w:r>
              <w:rPr>
                <w:spacing w:val="51"/>
              </w:rPr>
              <w:t xml:space="preserve"> </w:t>
            </w:r>
            <w:r>
              <w:t>общественно</w:t>
            </w:r>
            <w:r>
              <w:rPr>
                <w:spacing w:val="52"/>
              </w:rPr>
              <w:t xml:space="preserve"> </w:t>
            </w:r>
            <w:r>
              <w:t>значимой</w:t>
            </w:r>
          </w:p>
          <w:p w:rsidR="000729EE" w:rsidRDefault="00697400">
            <w:pPr>
              <w:pStyle w:val="TableParagraph"/>
              <w:spacing w:line="244" w:lineRule="exact"/>
              <w:ind w:left="105"/>
              <w:jc w:val="both"/>
            </w:pPr>
            <w:r>
              <w:t>экологически</w:t>
            </w:r>
            <w:r>
              <w:rPr>
                <w:spacing w:val="-4"/>
              </w:rPr>
              <w:t xml:space="preserve"> </w:t>
            </w:r>
            <w:r>
              <w:t>ориентированной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3544" w:type="dxa"/>
          </w:tcPr>
          <w:p w:rsidR="000729EE" w:rsidRDefault="000729EE">
            <w:pPr>
              <w:pStyle w:val="TableParagraph"/>
              <w:ind w:left="0"/>
            </w:pPr>
          </w:p>
        </w:tc>
      </w:tr>
    </w:tbl>
    <w:p w:rsidR="000729EE" w:rsidRDefault="000729EE">
      <w:pPr>
        <w:pStyle w:val="a3"/>
        <w:ind w:left="0" w:firstLine="0"/>
        <w:jc w:val="left"/>
        <w:rPr>
          <w:b/>
          <w:sz w:val="13"/>
        </w:rPr>
      </w:pPr>
    </w:p>
    <w:p w:rsidR="000729EE" w:rsidRDefault="00697400">
      <w:pPr>
        <w:spacing w:before="92" w:after="6"/>
        <w:ind w:left="2759" w:right="2769"/>
        <w:jc w:val="center"/>
        <w:rPr>
          <w:i/>
        </w:rPr>
      </w:pPr>
      <w:r>
        <w:rPr>
          <w:i/>
        </w:rPr>
        <w:t>Мероприятия</w:t>
      </w:r>
      <w:r>
        <w:rPr>
          <w:i/>
          <w:spacing w:val="-5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осуществлению</w:t>
      </w:r>
      <w:r>
        <w:rPr>
          <w:i/>
          <w:spacing w:val="-3"/>
        </w:rPr>
        <w:t xml:space="preserve"> </w:t>
      </w:r>
      <w:r>
        <w:rPr>
          <w:i/>
        </w:rPr>
        <w:t>содержания</w:t>
      </w:r>
      <w:r>
        <w:rPr>
          <w:i/>
          <w:spacing w:val="-1"/>
        </w:rPr>
        <w:t xml:space="preserve"> </w:t>
      </w:r>
      <w:r>
        <w:rPr>
          <w:i/>
        </w:rPr>
        <w:t>раздела</w:t>
      </w: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1185"/>
        <w:gridCol w:w="1227"/>
        <w:gridCol w:w="1394"/>
        <w:gridCol w:w="2374"/>
        <w:gridCol w:w="1027"/>
      </w:tblGrid>
      <w:tr w:rsidR="000729EE">
        <w:trPr>
          <w:trHeight w:val="506"/>
        </w:trPr>
        <w:tc>
          <w:tcPr>
            <w:tcW w:w="3135" w:type="dxa"/>
          </w:tcPr>
          <w:p w:rsidR="000729EE" w:rsidRDefault="00697400">
            <w:pPr>
              <w:pStyle w:val="TableParagraph"/>
              <w:spacing w:line="247" w:lineRule="exact"/>
              <w:ind w:left="837" w:right="1009"/>
              <w:jc w:val="center"/>
            </w:pPr>
            <w:r>
              <w:t>Урочная</w:t>
            </w:r>
          </w:p>
          <w:p w:rsidR="000729EE" w:rsidRDefault="00697400">
            <w:pPr>
              <w:pStyle w:val="TableParagraph"/>
              <w:spacing w:before="1" w:line="238" w:lineRule="exact"/>
              <w:ind w:left="839" w:right="1009"/>
              <w:jc w:val="center"/>
            </w:pPr>
            <w:r>
              <w:t>деятельность</w:t>
            </w:r>
          </w:p>
        </w:tc>
        <w:tc>
          <w:tcPr>
            <w:tcW w:w="3806" w:type="dxa"/>
            <w:gridSpan w:val="3"/>
          </w:tcPr>
          <w:p w:rsidR="000729EE" w:rsidRDefault="00697400">
            <w:pPr>
              <w:pStyle w:val="TableParagraph"/>
              <w:spacing w:line="247" w:lineRule="exact"/>
              <w:ind w:left="1253"/>
            </w:pPr>
            <w:r>
              <w:t>Внеурочная</w:t>
            </w:r>
          </w:p>
          <w:p w:rsidR="000729EE" w:rsidRDefault="00697400">
            <w:pPr>
              <w:pStyle w:val="TableParagraph"/>
              <w:spacing w:before="1" w:line="238" w:lineRule="exact"/>
              <w:ind w:left="1193"/>
            </w:pPr>
            <w:r>
              <w:t>деятельность</w:t>
            </w:r>
          </w:p>
        </w:tc>
        <w:tc>
          <w:tcPr>
            <w:tcW w:w="3401" w:type="dxa"/>
            <w:gridSpan w:val="2"/>
          </w:tcPr>
          <w:p w:rsidR="000729EE" w:rsidRDefault="00697400">
            <w:pPr>
              <w:pStyle w:val="TableParagraph"/>
              <w:spacing w:line="247" w:lineRule="exact"/>
              <w:ind w:left="622" w:right="786"/>
              <w:jc w:val="center"/>
            </w:pPr>
            <w:r>
              <w:t>Социально-полезная</w:t>
            </w:r>
          </w:p>
          <w:p w:rsidR="000729EE" w:rsidRDefault="00697400">
            <w:pPr>
              <w:pStyle w:val="TableParagraph"/>
              <w:spacing w:before="1" w:line="238" w:lineRule="exact"/>
              <w:ind w:left="622" w:right="782"/>
              <w:jc w:val="center"/>
            </w:pPr>
            <w:r>
              <w:t>деятельность</w:t>
            </w:r>
          </w:p>
        </w:tc>
      </w:tr>
      <w:tr w:rsidR="000729EE">
        <w:trPr>
          <w:trHeight w:val="758"/>
        </w:trPr>
        <w:tc>
          <w:tcPr>
            <w:tcW w:w="3135" w:type="dxa"/>
          </w:tcPr>
          <w:p w:rsidR="000729EE" w:rsidRDefault="00697400">
            <w:pPr>
              <w:pStyle w:val="TableParagraph"/>
              <w:spacing w:line="247" w:lineRule="exact"/>
              <w:ind w:left="105"/>
            </w:pPr>
            <w:r>
              <w:t>Английский</w:t>
            </w:r>
            <w:r>
              <w:rPr>
                <w:spacing w:val="-4"/>
              </w:rPr>
              <w:t xml:space="preserve"> </w:t>
            </w:r>
            <w:r>
              <w:t>язык:</w:t>
            </w:r>
          </w:p>
          <w:p w:rsidR="000729EE" w:rsidRDefault="00697400">
            <w:pPr>
              <w:pStyle w:val="TableParagraph"/>
              <w:spacing w:before="1"/>
              <w:ind w:left="105"/>
            </w:pPr>
            <w:r>
              <w:t>-«Защита</w:t>
            </w:r>
            <w:r>
              <w:rPr>
                <w:spacing w:val="-1"/>
              </w:rPr>
              <w:t xml:space="preserve"> </w:t>
            </w:r>
            <w:r>
              <w:t>окружающей</w:t>
            </w:r>
            <w:r>
              <w:rPr>
                <w:spacing w:val="-1"/>
              </w:rPr>
              <w:t xml:space="preserve"> </w:t>
            </w:r>
            <w:r>
              <w:t>среды»</w:t>
            </w:r>
          </w:p>
        </w:tc>
        <w:tc>
          <w:tcPr>
            <w:tcW w:w="1185" w:type="dxa"/>
            <w:tcBorders>
              <w:right w:val="nil"/>
            </w:tcBorders>
          </w:tcPr>
          <w:p w:rsidR="000729EE" w:rsidRDefault="00697400">
            <w:pPr>
              <w:pStyle w:val="TableParagraph"/>
              <w:spacing w:line="242" w:lineRule="auto"/>
              <w:ind w:left="108" w:right="67"/>
            </w:pP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t>фантазии»</w:t>
            </w:r>
          </w:p>
        </w:tc>
        <w:tc>
          <w:tcPr>
            <w:tcW w:w="1227" w:type="dxa"/>
            <w:tcBorders>
              <w:left w:val="nil"/>
              <w:right w:val="nil"/>
            </w:tcBorders>
          </w:tcPr>
          <w:p w:rsidR="000729EE" w:rsidRDefault="00697400">
            <w:pPr>
              <w:pStyle w:val="TableParagraph"/>
              <w:spacing w:line="247" w:lineRule="exact"/>
              <w:ind w:left="96"/>
            </w:pPr>
            <w:r>
              <w:t>поделок</w:t>
            </w:r>
          </w:p>
        </w:tc>
        <w:tc>
          <w:tcPr>
            <w:tcW w:w="1394" w:type="dxa"/>
            <w:tcBorders>
              <w:left w:val="nil"/>
            </w:tcBorders>
          </w:tcPr>
          <w:p w:rsidR="000729EE" w:rsidRDefault="00697400">
            <w:pPr>
              <w:pStyle w:val="TableParagraph"/>
              <w:spacing w:line="247" w:lineRule="exact"/>
              <w:ind w:left="376"/>
            </w:pPr>
            <w:r>
              <w:t>«Осенние</w:t>
            </w:r>
          </w:p>
        </w:tc>
        <w:tc>
          <w:tcPr>
            <w:tcW w:w="3401" w:type="dxa"/>
            <w:gridSpan w:val="2"/>
          </w:tcPr>
          <w:p w:rsidR="000729EE" w:rsidRDefault="00697400">
            <w:pPr>
              <w:pStyle w:val="TableParagraph"/>
              <w:spacing w:line="247" w:lineRule="exact"/>
              <w:ind w:left="109"/>
            </w:pPr>
            <w:r>
              <w:t>Посадка</w:t>
            </w:r>
            <w:r>
              <w:rPr>
                <w:spacing w:val="-1"/>
              </w:rPr>
              <w:t xml:space="preserve"> </w:t>
            </w:r>
            <w:r>
              <w:t>деревьев.</w:t>
            </w:r>
          </w:p>
        </w:tc>
      </w:tr>
      <w:tr w:rsidR="000729EE">
        <w:trPr>
          <w:trHeight w:val="1012"/>
        </w:trPr>
        <w:tc>
          <w:tcPr>
            <w:tcW w:w="3135" w:type="dxa"/>
          </w:tcPr>
          <w:p w:rsidR="000729EE" w:rsidRDefault="00697400">
            <w:pPr>
              <w:pStyle w:val="TableParagraph"/>
              <w:spacing w:line="248" w:lineRule="exact"/>
              <w:ind w:left="105"/>
            </w:pPr>
            <w:r>
              <w:t>Литература:</w:t>
            </w:r>
          </w:p>
          <w:p w:rsidR="000729EE" w:rsidRDefault="00697400">
            <w:pPr>
              <w:pStyle w:val="TableParagraph"/>
              <w:spacing w:line="252" w:lineRule="exact"/>
              <w:ind w:left="105"/>
            </w:pPr>
            <w:r>
              <w:t>-</w:t>
            </w:r>
            <w:r>
              <w:rPr>
                <w:spacing w:val="50"/>
              </w:rPr>
              <w:t xml:space="preserve"> </w:t>
            </w:r>
            <w:r>
              <w:t>Стихи</w:t>
            </w:r>
            <w:r>
              <w:rPr>
                <w:spacing w:val="-2"/>
              </w:rPr>
              <w:t xml:space="preserve"> </w:t>
            </w:r>
            <w:r>
              <w:t>поэтов</w:t>
            </w:r>
            <w:r>
              <w:rPr>
                <w:spacing w:val="-3"/>
              </w:rPr>
              <w:t xml:space="preserve"> </w:t>
            </w:r>
            <w:r>
              <w:t>о Родине</w:t>
            </w:r>
          </w:p>
          <w:p w:rsidR="000729EE" w:rsidRDefault="00697400">
            <w:pPr>
              <w:pStyle w:val="TableParagraph"/>
              <w:spacing w:line="254" w:lineRule="exact"/>
              <w:ind w:left="105" w:right="218"/>
            </w:pPr>
            <w:r>
              <w:t>-Урок -</w:t>
            </w:r>
            <w:r>
              <w:rPr>
                <w:spacing w:val="1"/>
              </w:rPr>
              <w:t xml:space="preserve"> </w:t>
            </w:r>
            <w:r>
              <w:t>концерт</w:t>
            </w:r>
            <w:r>
              <w:rPr>
                <w:spacing w:val="1"/>
              </w:rPr>
              <w:t xml:space="preserve"> </w:t>
            </w:r>
            <w:r>
              <w:t>(сочинения</w:t>
            </w:r>
            <w:r>
              <w:rPr>
                <w:spacing w:val="1"/>
              </w:rPr>
              <w:t xml:space="preserve"> </w:t>
            </w:r>
            <w:r>
              <w:t>Собственных</w:t>
            </w:r>
            <w:r>
              <w:rPr>
                <w:spacing w:val="-6"/>
              </w:rPr>
              <w:t xml:space="preserve"> </w:t>
            </w:r>
            <w:r>
              <w:t>стихотворений)</w:t>
            </w:r>
          </w:p>
        </w:tc>
        <w:tc>
          <w:tcPr>
            <w:tcW w:w="3806" w:type="dxa"/>
            <w:gridSpan w:val="3"/>
          </w:tcPr>
          <w:p w:rsidR="000729EE" w:rsidRDefault="00697400">
            <w:pPr>
              <w:pStyle w:val="TableParagraph"/>
              <w:spacing w:line="249" w:lineRule="exact"/>
              <w:ind w:left="108"/>
            </w:pPr>
            <w:r>
              <w:t>-</w:t>
            </w:r>
          </w:p>
        </w:tc>
        <w:tc>
          <w:tcPr>
            <w:tcW w:w="3401" w:type="dxa"/>
            <w:gridSpan w:val="2"/>
          </w:tcPr>
          <w:p w:rsidR="000729EE" w:rsidRDefault="00697400">
            <w:pPr>
              <w:pStyle w:val="TableParagraph"/>
              <w:tabs>
                <w:tab w:val="left" w:pos="1263"/>
                <w:tab w:val="left" w:pos="2395"/>
              </w:tabs>
              <w:spacing w:line="248" w:lineRule="exact"/>
              <w:ind w:left="109"/>
            </w:pPr>
            <w:r>
              <w:t>Конкурсы</w:t>
            </w:r>
            <w:r>
              <w:tab/>
              <w:t>рисунков,</w:t>
            </w:r>
            <w:r>
              <w:tab/>
              <w:t>плакатов:</w:t>
            </w:r>
          </w:p>
          <w:p w:rsidR="000729EE" w:rsidRDefault="00697400">
            <w:pPr>
              <w:pStyle w:val="TableParagraph"/>
              <w:spacing w:line="252" w:lineRule="exact"/>
              <w:ind w:left="109"/>
            </w:pPr>
            <w:r>
              <w:t>«Береги</w:t>
            </w:r>
            <w:r>
              <w:rPr>
                <w:spacing w:val="-3"/>
              </w:rPr>
              <w:t xml:space="preserve"> </w:t>
            </w:r>
            <w:r>
              <w:t>природу!»</w:t>
            </w:r>
          </w:p>
        </w:tc>
      </w:tr>
      <w:tr w:rsidR="000729EE">
        <w:trPr>
          <w:trHeight w:val="1012"/>
        </w:trPr>
        <w:tc>
          <w:tcPr>
            <w:tcW w:w="3135" w:type="dxa"/>
          </w:tcPr>
          <w:p w:rsidR="000729EE" w:rsidRDefault="00697400">
            <w:pPr>
              <w:pStyle w:val="TableParagraph"/>
              <w:spacing w:line="247" w:lineRule="exact"/>
              <w:ind w:left="105"/>
            </w:pPr>
            <w:r>
              <w:t>Биология:</w:t>
            </w:r>
          </w:p>
          <w:p w:rsidR="000729EE" w:rsidRDefault="00697400">
            <w:pPr>
              <w:pStyle w:val="TableParagraph"/>
              <w:tabs>
                <w:tab w:val="left" w:pos="393"/>
                <w:tab w:val="left" w:pos="1374"/>
                <w:tab w:val="left" w:pos="2427"/>
              </w:tabs>
              <w:spacing w:before="1"/>
              <w:ind w:left="105" w:right="95"/>
            </w:pPr>
            <w:r>
              <w:t>-</w:t>
            </w:r>
            <w:r>
              <w:tab/>
              <w:t>«Редкие</w:t>
            </w:r>
            <w:r>
              <w:tab/>
              <w:t>растения</w:t>
            </w:r>
            <w:r>
              <w:tab/>
            </w:r>
            <w:r>
              <w:rPr>
                <w:spacing w:val="-1"/>
              </w:rPr>
              <w:t>нашей</w:t>
            </w:r>
            <w:r>
              <w:rPr>
                <w:spacing w:val="-52"/>
              </w:rPr>
              <w:t xml:space="preserve"> </w:t>
            </w:r>
            <w:r>
              <w:t>страны»,</w:t>
            </w:r>
            <w:r>
              <w:rPr>
                <w:spacing w:val="23"/>
              </w:rPr>
              <w:t xml:space="preserve"> </w:t>
            </w:r>
            <w:r>
              <w:t>«Редкие</w:t>
            </w:r>
            <w:r>
              <w:rPr>
                <w:spacing w:val="21"/>
              </w:rPr>
              <w:t xml:space="preserve"> </w:t>
            </w:r>
            <w:r>
              <w:t>животные</w:t>
            </w:r>
          </w:p>
          <w:p w:rsidR="000729EE" w:rsidRDefault="00697400">
            <w:pPr>
              <w:pStyle w:val="TableParagraph"/>
              <w:spacing w:before="1" w:line="238" w:lineRule="exact"/>
              <w:ind w:left="105"/>
            </w:pPr>
            <w:r>
              <w:t>нашей</w:t>
            </w:r>
            <w:r>
              <w:rPr>
                <w:spacing w:val="-1"/>
              </w:rPr>
              <w:t xml:space="preserve"> </w:t>
            </w:r>
            <w:r>
              <w:t>страны»</w:t>
            </w:r>
          </w:p>
        </w:tc>
        <w:tc>
          <w:tcPr>
            <w:tcW w:w="3806" w:type="dxa"/>
            <w:gridSpan w:val="3"/>
          </w:tcPr>
          <w:p w:rsidR="000729EE" w:rsidRDefault="00697400">
            <w:pPr>
              <w:pStyle w:val="TableParagraph"/>
              <w:spacing w:line="247" w:lineRule="exact"/>
              <w:ind w:left="108"/>
            </w:pPr>
            <w:r>
              <w:t>«Экологический</w:t>
            </w:r>
            <w:r>
              <w:rPr>
                <w:spacing w:val="-4"/>
              </w:rPr>
              <w:t xml:space="preserve"> </w:t>
            </w:r>
            <w:r>
              <w:t>марафон»</w:t>
            </w:r>
          </w:p>
        </w:tc>
        <w:tc>
          <w:tcPr>
            <w:tcW w:w="2374" w:type="dxa"/>
            <w:tcBorders>
              <w:right w:val="nil"/>
            </w:tcBorders>
          </w:tcPr>
          <w:p w:rsidR="000729EE" w:rsidRDefault="00697400">
            <w:pPr>
              <w:pStyle w:val="TableParagraph"/>
              <w:tabs>
                <w:tab w:val="left" w:pos="1148"/>
              </w:tabs>
              <w:spacing w:line="247" w:lineRule="exact"/>
              <w:ind w:left="109"/>
            </w:pPr>
            <w:r>
              <w:t>Конкурс</w:t>
            </w:r>
            <w:r>
              <w:tab/>
              <w:t>социальной</w:t>
            </w:r>
          </w:p>
          <w:p w:rsidR="000729EE" w:rsidRDefault="00697400">
            <w:pPr>
              <w:pStyle w:val="TableParagraph"/>
              <w:spacing w:before="1"/>
              <w:ind w:left="109"/>
            </w:pPr>
            <w:r>
              <w:t>«Мы</w:t>
            </w:r>
            <w:r>
              <w:rPr>
                <w:spacing w:val="-5"/>
              </w:rPr>
              <w:t xml:space="preserve"> </w:t>
            </w:r>
            <w:r>
              <w:t>выбираем</w:t>
            </w:r>
            <w:r>
              <w:rPr>
                <w:spacing w:val="-4"/>
              </w:rPr>
              <w:t xml:space="preserve"> </w:t>
            </w:r>
            <w:r>
              <w:t>жизнь»</w:t>
            </w:r>
          </w:p>
        </w:tc>
        <w:tc>
          <w:tcPr>
            <w:tcW w:w="1027" w:type="dxa"/>
            <w:tcBorders>
              <w:left w:val="nil"/>
            </w:tcBorders>
          </w:tcPr>
          <w:p w:rsidR="000729EE" w:rsidRDefault="00697400">
            <w:pPr>
              <w:pStyle w:val="TableParagraph"/>
              <w:spacing w:line="247" w:lineRule="exact"/>
              <w:ind w:left="75" w:right="55"/>
              <w:jc w:val="center"/>
            </w:pPr>
            <w:r>
              <w:t>рекламы</w:t>
            </w:r>
          </w:p>
        </w:tc>
      </w:tr>
      <w:tr w:rsidR="000729EE">
        <w:trPr>
          <w:trHeight w:val="505"/>
        </w:trPr>
        <w:tc>
          <w:tcPr>
            <w:tcW w:w="3135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806" w:type="dxa"/>
            <w:gridSpan w:val="3"/>
          </w:tcPr>
          <w:p w:rsidR="000729EE" w:rsidRDefault="00697400">
            <w:pPr>
              <w:pStyle w:val="TableParagraph"/>
              <w:spacing w:line="247" w:lineRule="exact"/>
              <w:ind w:left="108"/>
            </w:pPr>
            <w:r>
              <w:t>Пресс</w:t>
            </w:r>
            <w:r>
              <w:rPr>
                <w:spacing w:val="14"/>
              </w:rPr>
              <w:t xml:space="preserve"> </w:t>
            </w:r>
            <w:r>
              <w:t>конференция</w:t>
            </w:r>
            <w:r>
              <w:rPr>
                <w:spacing w:val="69"/>
              </w:rPr>
              <w:t xml:space="preserve"> </w:t>
            </w:r>
            <w:r>
              <w:t>«Красная</w:t>
            </w:r>
            <w:r>
              <w:rPr>
                <w:spacing w:val="67"/>
              </w:rPr>
              <w:t xml:space="preserve"> </w:t>
            </w:r>
            <w:r>
              <w:t>книга</w:t>
            </w:r>
          </w:p>
          <w:p w:rsidR="000729EE" w:rsidRDefault="00697400">
            <w:pPr>
              <w:pStyle w:val="TableParagraph"/>
              <w:spacing w:before="1" w:line="238" w:lineRule="exact"/>
              <w:ind w:left="108"/>
            </w:pPr>
            <w:r>
              <w:t>Ивановской</w:t>
            </w:r>
            <w:r>
              <w:rPr>
                <w:spacing w:val="-2"/>
              </w:rPr>
              <w:t xml:space="preserve"> </w:t>
            </w:r>
            <w:r>
              <w:t>области»</w:t>
            </w:r>
          </w:p>
        </w:tc>
        <w:tc>
          <w:tcPr>
            <w:tcW w:w="3401" w:type="dxa"/>
            <w:gridSpan w:val="2"/>
          </w:tcPr>
          <w:p w:rsidR="000729EE" w:rsidRDefault="00697400">
            <w:pPr>
              <w:pStyle w:val="TableParagraph"/>
              <w:spacing w:line="247" w:lineRule="exact"/>
              <w:ind w:left="109"/>
            </w:pPr>
            <w:r>
              <w:t>Конкурс «Природа</w:t>
            </w:r>
            <w:r>
              <w:rPr>
                <w:spacing w:val="-2"/>
              </w:rPr>
              <w:t xml:space="preserve"> </w:t>
            </w:r>
            <w:r>
              <w:t>родного</w:t>
            </w:r>
            <w:r>
              <w:rPr>
                <w:spacing w:val="-1"/>
              </w:rPr>
              <w:t xml:space="preserve"> </w:t>
            </w:r>
            <w:r>
              <w:t>края»</w:t>
            </w:r>
          </w:p>
        </w:tc>
      </w:tr>
      <w:tr w:rsidR="000729EE">
        <w:trPr>
          <w:trHeight w:val="506"/>
        </w:trPr>
        <w:tc>
          <w:tcPr>
            <w:tcW w:w="3135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806" w:type="dxa"/>
            <w:gridSpan w:val="3"/>
          </w:tcPr>
          <w:p w:rsidR="000729EE" w:rsidRDefault="00697400">
            <w:pPr>
              <w:pStyle w:val="TableParagraph"/>
              <w:spacing w:line="247" w:lineRule="exact"/>
              <w:ind w:left="108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экологии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2374" w:type="dxa"/>
            <w:tcBorders>
              <w:right w:val="nil"/>
            </w:tcBorders>
          </w:tcPr>
          <w:p w:rsidR="000729EE" w:rsidRDefault="00697400">
            <w:pPr>
              <w:pStyle w:val="TableParagraph"/>
              <w:tabs>
                <w:tab w:val="left" w:pos="1570"/>
              </w:tabs>
              <w:spacing w:line="247" w:lineRule="exact"/>
              <w:ind w:left="109"/>
            </w:pPr>
            <w:r>
              <w:t>Проведение</w:t>
            </w:r>
            <w:r>
              <w:tab/>
              <w:t>акции</w:t>
            </w:r>
          </w:p>
          <w:p w:rsidR="000729EE" w:rsidRDefault="00697400">
            <w:pPr>
              <w:pStyle w:val="TableParagraph"/>
              <w:spacing w:before="1" w:line="238" w:lineRule="exact"/>
              <w:ind w:left="109"/>
            </w:pPr>
            <w:r>
              <w:t>город»</w:t>
            </w:r>
          </w:p>
        </w:tc>
        <w:tc>
          <w:tcPr>
            <w:tcW w:w="1027" w:type="dxa"/>
            <w:tcBorders>
              <w:left w:val="nil"/>
            </w:tcBorders>
          </w:tcPr>
          <w:p w:rsidR="000729EE" w:rsidRDefault="00697400">
            <w:pPr>
              <w:pStyle w:val="TableParagraph"/>
              <w:spacing w:line="247" w:lineRule="exact"/>
              <w:ind w:left="75" w:right="75"/>
              <w:jc w:val="center"/>
            </w:pPr>
            <w:r>
              <w:t>«Чистый</w:t>
            </w:r>
          </w:p>
        </w:tc>
      </w:tr>
      <w:tr w:rsidR="000729EE">
        <w:trPr>
          <w:trHeight w:val="253"/>
        </w:trPr>
        <w:tc>
          <w:tcPr>
            <w:tcW w:w="313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06" w:type="dxa"/>
            <w:gridSpan w:val="3"/>
          </w:tcPr>
          <w:p w:rsidR="000729EE" w:rsidRDefault="00697400">
            <w:pPr>
              <w:pStyle w:val="TableParagraph"/>
              <w:spacing w:line="234" w:lineRule="exact"/>
              <w:ind w:left="108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Земли,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экологии</w:t>
            </w:r>
          </w:p>
        </w:tc>
        <w:tc>
          <w:tcPr>
            <w:tcW w:w="3401" w:type="dxa"/>
            <w:gridSpan w:val="2"/>
          </w:tcPr>
          <w:p w:rsidR="000729EE" w:rsidRDefault="00697400">
            <w:pPr>
              <w:pStyle w:val="TableParagraph"/>
              <w:spacing w:line="234" w:lineRule="exact"/>
              <w:ind w:left="109"/>
            </w:pPr>
            <w:r>
              <w:t>Проект «Наш</w:t>
            </w:r>
            <w:r>
              <w:rPr>
                <w:spacing w:val="-1"/>
              </w:rPr>
              <w:t xml:space="preserve"> </w:t>
            </w:r>
            <w:r>
              <w:t>школьный</w:t>
            </w:r>
            <w:r>
              <w:rPr>
                <w:spacing w:val="-5"/>
              </w:rPr>
              <w:t xml:space="preserve"> </w:t>
            </w:r>
            <w:r>
              <w:t>двор»</w:t>
            </w:r>
          </w:p>
        </w:tc>
      </w:tr>
    </w:tbl>
    <w:p w:rsidR="000729EE" w:rsidRDefault="000729EE">
      <w:pPr>
        <w:pStyle w:val="a3"/>
        <w:ind w:left="0" w:firstLine="0"/>
        <w:jc w:val="left"/>
        <w:rPr>
          <w:i/>
          <w:sz w:val="24"/>
        </w:rPr>
      </w:pPr>
    </w:p>
    <w:p w:rsidR="000729EE" w:rsidRDefault="000729EE">
      <w:pPr>
        <w:pStyle w:val="a3"/>
        <w:spacing w:before="3"/>
        <w:ind w:left="0" w:firstLine="0"/>
        <w:jc w:val="left"/>
        <w:rPr>
          <w:i/>
          <w:sz w:val="19"/>
        </w:rPr>
      </w:pPr>
    </w:p>
    <w:p w:rsidR="000729EE" w:rsidRDefault="00697400">
      <w:pPr>
        <w:pStyle w:val="a4"/>
        <w:numPr>
          <w:ilvl w:val="2"/>
          <w:numId w:val="101"/>
        </w:numPr>
        <w:tabs>
          <w:tab w:val="left" w:pos="1096"/>
        </w:tabs>
        <w:ind w:left="538" w:right="546" w:firstLine="0"/>
        <w:jc w:val="left"/>
      </w:pPr>
      <w:r>
        <w:t>Модель</w:t>
      </w:r>
      <w:r>
        <w:rPr>
          <w:spacing w:val="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духовно-нравственному</w:t>
      </w:r>
      <w:r>
        <w:rPr>
          <w:spacing w:val="2"/>
        </w:rPr>
        <w:t xml:space="preserve"> </w:t>
      </w:r>
      <w:r>
        <w:t>развитию,</w:t>
      </w:r>
      <w:r>
        <w:rPr>
          <w:spacing w:val="5"/>
        </w:rPr>
        <w:t xml:space="preserve"> </w:t>
      </w:r>
      <w:r>
        <w:t>воспитанию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-52"/>
        </w:rPr>
        <w:t xml:space="preserve"> </w:t>
      </w:r>
      <w:r>
        <w:t>обучающихся</w:t>
      </w:r>
    </w:p>
    <w:p w:rsidR="000729EE" w:rsidRDefault="000729EE">
      <w:pPr>
        <w:pStyle w:val="a3"/>
        <w:spacing w:before="2"/>
        <w:ind w:left="0" w:firstLine="0"/>
        <w:jc w:val="left"/>
      </w:pPr>
    </w:p>
    <w:p w:rsidR="000729EE" w:rsidRDefault="00697400">
      <w:pPr>
        <w:pStyle w:val="a3"/>
        <w:ind w:left="538" w:right="547"/>
        <w:jc w:val="left"/>
      </w:pPr>
      <w:r>
        <w:t>Соответствующая деятельность МБОУ С</w:t>
      </w:r>
      <w:r w:rsidR="002335BF">
        <w:t xml:space="preserve">ОШ </w:t>
      </w:r>
      <w:r>
        <w:t>представлена в виде организационной модели</w:t>
      </w:r>
      <w:r>
        <w:rPr>
          <w:spacing w:val="-52"/>
        </w:rPr>
        <w:t xml:space="preserve"> </w:t>
      </w:r>
      <w:r>
        <w:t>духовно-нравственного</w:t>
      </w:r>
      <w:r>
        <w:rPr>
          <w:spacing w:val="52"/>
        </w:rPr>
        <w:t xml:space="preserve"> </w:t>
      </w:r>
      <w:r>
        <w:t>развития,</w:t>
      </w:r>
      <w:r>
        <w:rPr>
          <w:spacing w:val="53"/>
        </w:rPr>
        <w:t xml:space="preserve"> </w:t>
      </w:r>
      <w:r>
        <w:t>воспитания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социализации</w:t>
      </w:r>
      <w:r>
        <w:rPr>
          <w:spacing w:val="53"/>
        </w:rPr>
        <w:t xml:space="preserve"> </w:t>
      </w:r>
      <w:r>
        <w:t>обучающихся</w:t>
      </w:r>
      <w:r>
        <w:rPr>
          <w:spacing w:val="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осуществляется:</w:t>
      </w:r>
    </w:p>
    <w:p w:rsidR="000729EE" w:rsidRDefault="00697400">
      <w:pPr>
        <w:pStyle w:val="a4"/>
        <w:numPr>
          <w:ilvl w:val="0"/>
          <w:numId w:val="40"/>
        </w:numPr>
        <w:tabs>
          <w:tab w:val="left" w:pos="760"/>
        </w:tabs>
        <w:spacing w:before="1" w:line="252" w:lineRule="exact"/>
        <w:ind w:left="759" w:hanging="222"/>
      </w:pP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0729EE" w:rsidRDefault="00697400">
      <w:pPr>
        <w:pStyle w:val="a4"/>
        <w:numPr>
          <w:ilvl w:val="0"/>
          <w:numId w:val="40"/>
        </w:numPr>
        <w:tabs>
          <w:tab w:val="left" w:pos="965"/>
          <w:tab w:val="left" w:pos="967"/>
          <w:tab w:val="left" w:pos="1627"/>
          <w:tab w:val="left" w:pos="3338"/>
          <w:tab w:val="left" w:pos="4289"/>
          <w:tab w:val="left" w:pos="5198"/>
          <w:tab w:val="left" w:pos="6750"/>
        </w:tabs>
        <w:ind w:right="552" w:firstLine="0"/>
      </w:pPr>
      <w:r>
        <w:t>при</w:t>
      </w:r>
      <w:r>
        <w:tab/>
        <w:t>формировании</w:t>
      </w:r>
      <w:r>
        <w:tab/>
        <w:t>уклада</w:t>
      </w:r>
      <w:r>
        <w:tab/>
        <w:t>жизни</w:t>
      </w:r>
      <w:r>
        <w:tab/>
        <w:t>организации,</w:t>
      </w:r>
      <w:r>
        <w:tab/>
        <w:t>осуществляющей</w:t>
      </w:r>
      <w:r>
        <w:rPr>
          <w:spacing w:val="37"/>
        </w:rPr>
        <w:t xml:space="preserve"> </w:t>
      </w:r>
      <w:r>
        <w:t>образовательную</w:t>
      </w:r>
      <w:r>
        <w:rPr>
          <w:spacing w:val="-52"/>
        </w:rPr>
        <w:t xml:space="preserve"> </w:t>
      </w:r>
      <w:r>
        <w:t>деятельность;</w:t>
      </w:r>
    </w:p>
    <w:p w:rsidR="000729EE" w:rsidRDefault="00697400">
      <w:pPr>
        <w:pStyle w:val="a4"/>
        <w:numPr>
          <w:ilvl w:val="0"/>
          <w:numId w:val="40"/>
        </w:numPr>
        <w:tabs>
          <w:tab w:val="left" w:pos="760"/>
        </w:tabs>
        <w:spacing w:line="252" w:lineRule="exact"/>
        <w:ind w:left="759" w:hanging="222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40"/>
        </w:numPr>
        <w:tabs>
          <w:tab w:val="left" w:pos="760"/>
        </w:tabs>
        <w:spacing w:line="252" w:lineRule="exact"/>
        <w:ind w:left="759" w:hanging="222"/>
      </w:pPr>
      <w:r>
        <w:t>в</w:t>
      </w:r>
      <w:r>
        <w:rPr>
          <w:spacing w:val="52"/>
        </w:rPr>
        <w:t xml:space="preserve"> </w:t>
      </w:r>
      <w:r>
        <w:t>рамках</w:t>
      </w:r>
      <w:r>
        <w:rPr>
          <w:spacing w:val="53"/>
        </w:rPr>
        <w:t xml:space="preserve"> </w:t>
      </w:r>
      <w:r>
        <w:t>сетевой</w:t>
      </w:r>
      <w:r>
        <w:rPr>
          <w:spacing w:val="52"/>
        </w:rPr>
        <w:t xml:space="preserve"> </w:t>
      </w:r>
      <w:r>
        <w:t>формы</w:t>
      </w:r>
      <w:r>
        <w:rPr>
          <w:spacing w:val="54"/>
        </w:rPr>
        <w:t xml:space="preserve"> </w:t>
      </w:r>
      <w:r>
        <w:t>реализации</w:t>
      </w:r>
      <w:r>
        <w:rPr>
          <w:spacing w:val="53"/>
        </w:rPr>
        <w:t xml:space="preserve"> </w:t>
      </w:r>
      <w:r>
        <w:t>образовательных</w:t>
      </w:r>
      <w:r>
        <w:rPr>
          <w:spacing w:val="53"/>
        </w:rPr>
        <w:t xml:space="preserve"> </w:t>
      </w:r>
      <w:r>
        <w:t>программ, образовательных</w:t>
      </w:r>
      <w:r>
        <w:rPr>
          <w:spacing w:val="-1"/>
        </w:rPr>
        <w:t xml:space="preserve"> </w:t>
      </w:r>
      <w:r>
        <w:t>технологий,</w:t>
      </w:r>
    </w:p>
    <w:p w:rsidR="000729EE" w:rsidRDefault="00697400">
      <w:pPr>
        <w:pStyle w:val="a4"/>
        <w:numPr>
          <w:ilvl w:val="0"/>
          <w:numId w:val="40"/>
        </w:numPr>
        <w:tabs>
          <w:tab w:val="left" w:pos="765"/>
        </w:tabs>
        <w:spacing w:before="1"/>
        <w:ind w:right="550" w:firstLine="0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региона, потребностей всех участников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(обучающихся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д.),</w:t>
      </w:r>
    </w:p>
    <w:p w:rsidR="000729EE" w:rsidRDefault="00697400">
      <w:pPr>
        <w:pStyle w:val="a4"/>
        <w:numPr>
          <w:ilvl w:val="0"/>
          <w:numId w:val="40"/>
        </w:numPr>
        <w:tabs>
          <w:tab w:val="left" w:pos="808"/>
        </w:tabs>
        <w:ind w:right="550" w:firstLine="0"/>
      </w:pPr>
      <w:r>
        <w:t>с</w:t>
      </w:r>
      <w:r>
        <w:rPr>
          <w:spacing w:val="24"/>
        </w:rPr>
        <w:t xml:space="preserve"> </w:t>
      </w:r>
      <w:r>
        <w:t>созданием</w:t>
      </w:r>
      <w:r>
        <w:rPr>
          <w:spacing w:val="23"/>
        </w:rPr>
        <w:t xml:space="preserve"> </w:t>
      </w:r>
      <w:r>
        <w:t>специальных</w:t>
      </w:r>
      <w:r>
        <w:rPr>
          <w:spacing w:val="23"/>
        </w:rPr>
        <w:t xml:space="preserve"> </w:t>
      </w:r>
      <w:r>
        <w:t>условий</w:t>
      </w:r>
      <w:r>
        <w:rPr>
          <w:spacing w:val="24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категорий</w:t>
      </w:r>
      <w:r>
        <w:rPr>
          <w:spacing w:val="23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>числе</w:t>
      </w:r>
      <w:r>
        <w:rPr>
          <w:spacing w:val="24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детей-инвалидов, а также</w:t>
      </w:r>
      <w:r>
        <w:rPr>
          <w:spacing w:val="-1"/>
        </w:rPr>
        <w:t xml:space="preserve"> </w:t>
      </w:r>
      <w:r>
        <w:t>одаренных детей).</w:t>
      </w:r>
    </w:p>
    <w:p w:rsidR="000729EE" w:rsidRDefault="00697400">
      <w:pPr>
        <w:pStyle w:val="a3"/>
        <w:ind w:left="538"/>
        <w:jc w:val="left"/>
      </w:pPr>
      <w:r>
        <w:t>Определяющим</w:t>
      </w:r>
      <w:r>
        <w:rPr>
          <w:spacing w:val="26"/>
        </w:rPr>
        <w:t xml:space="preserve"> </w:t>
      </w:r>
      <w:r>
        <w:t>способом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духовно-нравственному</w:t>
      </w:r>
      <w:r>
        <w:rPr>
          <w:spacing w:val="24"/>
        </w:rPr>
        <w:t xml:space="preserve"> </w:t>
      </w:r>
      <w:r>
        <w:t>развитию,</w:t>
      </w:r>
      <w:r>
        <w:rPr>
          <w:spacing w:val="26"/>
        </w:rPr>
        <w:t xml:space="preserve"> </w:t>
      </w:r>
      <w:r>
        <w:t>воспитанию</w:t>
      </w:r>
      <w:r>
        <w:rPr>
          <w:spacing w:val="2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формирование уклада школьной</w:t>
      </w:r>
      <w:r>
        <w:rPr>
          <w:spacing w:val="-1"/>
        </w:rPr>
        <w:t xml:space="preserve"> </w:t>
      </w:r>
      <w:r>
        <w:t>жизни:</w:t>
      </w:r>
    </w:p>
    <w:p w:rsidR="000729EE" w:rsidRDefault="00697400">
      <w:pPr>
        <w:pStyle w:val="a4"/>
        <w:numPr>
          <w:ilvl w:val="0"/>
          <w:numId w:val="40"/>
        </w:numPr>
        <w:tabs>
          <w:tab w:val="left" w:pos="760"/>
        </w:tabs>
        <w:spacing w:line="252" w:lineRule="exact"/>
        <w:ind w:left="759" w:hanging="222"/>
      </w:pPr>
      <w:r>
        <w:t>обеспечивающего</w:t>
      </w:r>
      <w:r>
        <w:rPr>
          <w:spacing w:val="-5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обучающихся;</w:t>
      </w:r>
    </w:p>
    <w:p w:rsidR="000729EE" w:rsidRDefault="00697400">
      <w:pPr>
        <w:pStyle w:val="a4"/>
        <w:numPr>
          <w:ilvl w:val="0"/>
          <w:numId w:val="40"/>
        </w:numPr>
        <w:tabs>
          <w:tab w:val="left" w:pos="884"/>
          <w:tab w:val="left" w:pos="885"/>
        </w:tabs>
        <w:spacing w:line="242" w:lineRule="auto"/>
        <w:ind w:right="547" w:firstLine="0"/>
      </w:pPr>
      <w:r>
        <w:t>включающего</w:t>
      </w:r>
      <w:r>
        <w:rPr>
          <w:spacing w:val="4"/>
        </w:rPr>
        <w:t xml:space="preserve"> </w:t>
      </w:r>
      <w:r>
        <w:t>урочную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внеурочную</w:t>
      </w:r>
      <w:r>
        <w:rPr>
          <w:spacing w:val="4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>
        <w:t>(общественно</w:t>
      </w:r>
      <w:r>
        <w:rPr>
          <w:spacing w:val="4"/>
        </w:rPr>
        <w:t xml:space="preserve"> </w:t>
      </w:r>
      <w:r>
        <w:t>значимую</w:t>
      </w:r>
      <w:r>
        <w:rPr>
          <w:spacing w:val="4"/>
        </w:rPr>
        <w:t xml:space="preserve"> </w:t>
      </w:r>
      <w:r>
        <w:t>работу,</w:t>
      </w:r>
      <w:r>
        <w:rPr>
          <w:spacing w:val="4"/>
        </w:rPr>
        <w:t xml:space="preserve"> </w:t>
      </w:r>
      <w:r>
        <w:t>систему</w:t>
      </w:r>
      <w:r>
        <w:rPr>
          <w:spacing w:val="-52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мероприятий, культурных и социальных</w:t>
      </w:r>
      <w:r>
        <w:rPr>
          <w:spacing w:val="-1"/>
        </w:rPr>
        <w:t xml:space="preserve"> </w:t>
      </w:r>
      <w:r>
        <w:t>практик);</w:t>
      </w:r>
    </w:p>
    <w:p w:rsidR="000729EE" w:rsidRDefault="00697400">
      <w:pPr>
        <w:pStyle w:val="a4"/>
        <w:numPr>
          <w:ilvl w:val="0"/>
          <w:numId w:val="40"/>
        </w:numPr>
        <w:tabs>
          <w:tab w:val="left" w:pos="760"/>
        </w:tabs>
        <w:spacing w:line="249" w:lineRule="exact"/>
        <w:ind w:left="759" w:hanging="222"/>
      </w:pPr>
      <w:r>
        <w:t>основанного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системе</w:t>
      </w:r>
      <w:r>
        <w:rPr>
          <w:spacing w:val="52"/>
        </w:rPr>
        <w:t xml:space="preserve"> </w:t>
      </w:r>
      <w:r>
        <w:t>базовых</w:t>
      </w:r>
      <w:r>
        <w:rPr>
          <w:spacing w:val="50"/>
        </w:rPr>
        <w:t xml:space="preserve"> </w:t>
      </w:r>
      <w:r>
        <w:t>национальных</w:t>
      </w:r>
      <w:r>
        <w:rPr>
          <w:spacing w:val="52"/>
        </w:rPr>
        <w:t xml:space="preserve"> </w:t>
      </w:r>
      <w:r>
        <w:t>ценностей</w:t>
      </w:r>
      <w:r>
        <w:rPr>
          <w:spacing w:val="5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общества;</w:t>
      </w:r>
    </w:p>
    <w:p w:rsidR="000729EE" w:rsidRDefault="00697400">
      <w:pPr>
        <w:pStyle w:val="a4"/>
        <w:numPr>
          <w:ilvl w:val="0"/>
          <w:numId w:val="40"/>
        </w:numPr>
        <w:tabs>
          <w:tab w:val="left" w:pos="927"/>
          <w:tab w:val="left" w:pos="928"/>
          <w:tab w:val="left" w:pos="2621"/>
          <w:tab w:val="left" w:pos="4968"/>
          <w:tab w:val="left" w:pos="5363"/>
          <w:tab w:val="left" w:pos="6754"/>
          <w:tab w:val="left" w:pos="8056"/>
        </w:tabs>
        <w:ind w:right="551" w:firstLine="0"/>
      </w:pPr>
      <w:r>
        <w:t>учитывающего</w:t>
      </w:r>
      <w:r>
        <w:tab/>
        <w:t>историко-культурную</w:t>
      </w:r>
      <w:r>
        <w:tab/>
        <w:t>и</w:t>
      </w:r>
      <w:r>
        <w:tab/>
        <w:t>этническую</w:t>
      </w:r>
      <w:r>
        <w:tab/>
        <w:t>специфику</w:t>
      </w:r>
      <w:r>
        <w:tab/>
        <w:t>региона,</w:t>
      </w:r>
      <w:r>
        <w:rPr>
          <w:spacing w:val="18"/>
        </w:rPr>
        <w:t xml:space="preserve"> </w:t>
      </w:r>
      <w:r>
        <w:t>потребности</w:t>
      </w:r>
      <w:r>
        <w:rPr>
          <w:spacing w:val="-5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 (законных представителей).</w:t>
      </w:r>
    </w:p>
    <w:p w:rsidR="000729EE" w:rsidRDefault="00697400">
      <w:pPr>
        <w:pStyle w:val="a3"/>
        <w:tabs>
          <w:tab w:val="left" w:pos="1893"/>
          <w:tab w:val="left" w:pos="3487"/>
          <w:tab w:val="left" w:pos="4919"/>
          <w:tab w:val="left" w:pos="6385"/>
          <w:tab w:val="left" w:pos="8176"/>
          <w:tab w:val="left" w:pos="9471"/>
        </w:tabs>
        <w:ind w:left="538" w:right="552"/>
        <w:jc w:val="left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55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 определяющую роль призвана играть общность участников образовательных</w:t>
      </w:r>
      <w:r>
        <w:rPr>
          <w:spacing w:val="1"/>
        </w:rPr>
        <w:t xml:space="preserve"> </w:t>
      </w:r>
      <w:r>
        <w:t>отношений:</w:t>
      </w:r>
      <w:r>
        <w:tab/>
        <w:t>обучающихся,</w:t>
      </w:r>
      <w:r>
        <w:tab/>
        <w:t>ученических</w:t>
      </w:r>
      <w:r>
        <w:tab/>
        <w:t>коллективов,</w:t>
      </w:r>
      <w:r>
        <w:tab/>
        <w:t>педагогического</w:t>
      </w:r>
      <w:r>
        <w:tab/>
        <w:t>коллектива</w:t>
      </w:r>
      <w:r>
        <w:tab/>
        <w:t>школы,</w:t>
      </w:r>
      <w:r>
        <w:rPr>
          <w:spacing w:val="-52"/>
        </w:rPr>
        <w:t xml:space="preserve"> </w:t>
      </w:r>
      <w:r>
        <w:t>администрации,</w:t>
      </w:r>
      <w:r>
        <w:rPr>
          <w:spacing w:val="54"/>
        </w:rPr>
        <w:t xml:space="preserve"> </w:t>
      </w:r>
      <w:r>
        <w:t>учредителя</w:t>
      </w:r>
      <w:r>
        <w:rPr>
          <w:spacing w:val="54"/>
        </w:rPr>
        <w:t xml:space="preserve"> </w:t>
      </w:r>
      <w:r>
        <w:t>образовательной</w:t>
      </w:r>
      <w:r>
        <w:rPr>
          <w:spacing w:val="52"/>
        </w:rPr>
        <w:t xml:space="preserve"> </w:t>
      </w:r>
      <w:r>
        <w:t>организации,</w:t>
      </w:r>
      <w:r>
        <w:rPr>
          <w:spacing w:val="54"/>
        </w:rPr>
        <w:t xml:space="preserve"> </w:t>
      </w:r>
      <w:r>
        <w:t>родительского</w:t>
      </w:r>
      <w:r>
        <w:rPr>
          <w:spacing w:val="51"/>
        </w:rPr>
        <w:t xml:space="preserve"> </w:t>
      </w:r>
      <w:r>
        <w:t>сообщества,</w:t>
      </w:r>
    </w:p>
    <w:p w:rsidR="000729EE" w:rsidRDefault="000729EE">
      <w:pPr>
        <w:sectPr w:rsidR="000729EE">
          <w:pgSz w:w="11910" w:h="16840"/>
          <w:pgMar w:top="840" w:right="300" w:bottom="1200" w:left="880" w:header="0" w:footer="923" w:gutter="0"/>
          <w:cols w:space="720"/>
        </w:sectPr>
      </w:pPr>
    </w:p>
    <w:p w:rsidR="000729EE" w:rsidRDefault="00697400">
      <w:pPr>
        <w:pStyle w:val="a3"/>
        <w:spacing w:before="67"/>
        <w:ind w:left="538" w:right="546" w:firstLine="0"/>
      </w:pPr>
      <w:r>
        <w:lastRenderedPageBreak/>
        <w:t>общественности.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уклада</w:t>
      </w:r>
      <w:r>
        <w:rPr>
          <w:spacing w:val="56"/>
        </w:rPr>
        <w:t xml:space="preserve"> </w:t>
      </w:r>
      <w:r>
        <w:t>школьной</w:t>
      </w:r>
      <w:r>
        <w:rPr>
          <w:spacing w:val="56"/>
        </w:rPr>
        <w:t xml:space="preserve"> </w:t>
      </w:r>
      <w:r>
        <w:t>жизни</w:t>
      </w:r>
      <w:r>
        <w:rPr>
          <w:spacing w:val="56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определить специфику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1"/>
        </w:rPr>
        <w:t xml:space="preserve"> </w:t>
      </w:r>
      <w:r>
        <w:t>организации, осуществляющей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элементов</w:t>
      </w:r>
      <w:r>
        <w:rPr>
          <w:spacing w:val="50"/>
        </w:rPr>
        <w:t xml:space="preserve"> </w:t>
      </w:r>
      <w:r>
        <w:t>коллективной</w:t>
      </w:r>
      <w:r>
        <w:rPr>
          <w:spacing w:val="49"/>
        </w:rPr>
        <w:t xml:space="preserve"> </w:t>
      </w:r>
      <w:r>
        <w:t>жизнедеятельности,</w:t>
      </w:r>
      <w:r>
        <w:rPr>
          <w:spacing w:val="-4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целей.</w:t>
      </w:r>
    </w:p>
    <w:p w:rsidR="000729EE" w:rsidRDefault="00697400">
      <w:pPr>
        <w:pStyle w:val="a4"/>
        <w:numPr>
          <w:ilvl w:val="2"/>
          <w:numId w:val="101"/>
        </w:numPr>
        <w:tabs>
          <w:tab w:val="left" w:pos="1091"/>
        </w:tabs>
        <w:spacing w:before="6" w:line="500" w:lineRule="atLeast"/>
        <w:ind w:left="1246" w:right="550" w:hanging="708"/>
        <w:jc w:val="left"/>
      </w:pPr>
      <w:r>
        <w:t>Описание форм и методов организации социально значимой деятельности обучающихся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46"/>
        </w:rPr>
        <w:t xml:space="preserve"> </w:t>
      </w:r>
      <w:r>
        <w:t>социально</w:t>
      </w:r>
      <w:r>
        <w:rPr>
          <w:spacing w:val="43"/>
        </w:rPr>
        <w:t xml:space="preserve"> </w:t>
      </w:r>
      <w:r>
        <w:t>значимой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обучающихся</w:t>
      </w:r>
      <w:r>
        <w:rPr>
          <w:spacing w:val="46"/>
        </w:rPr>
        <w:t xml:space="preserve"> </w:t>
      </w:r>
      <w:r>
        <w:t>может</w:t>
      </w:r>
      <w:r>
        <w:rPr>
          <w:spacing w:val="44"/>
        </w:rPr>
        <w:t xml:space="preserve"> </w:t>
      </w:r>
      <w:r>
        <w:t>осуществляется</w:t>
      </w:r>
      <w:r>
        <w:rPr>
          <w:spacing w:val="46"/>
        </w:rPr>
        <w:t xml:space="preserve"> </w:t>
      </w:r>
      <w:r>
        <w:t>в</w:t>
      </w:r>
    </w:p>
    <w:p w:rsidR="000729EE" w:rsidRDefault="00697400">
      <w:pPr>
        <w:pStyle w:val="a3"/>
        <w:spacing w:before="6" w:line="252" w:lineRule="exact"/>
        <w:ind w:left="538" w:firstLine="0"/>
        <w:jc w:val="left"/>
      </w:pPr>
      <w:r>
        <w:t>рамках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участия: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36"/>
        </w:tabs>
        <w:ind w:right="548" w:firstLine="0"/>
      </w:pPr>
      <w:r>
        <w:t>в</w:t>
      </w:r>
      <w:r>
        <w:rPr>
          <w:spacing w:val="28"/>
        </w:rPr>
        <w:t xml:space="preserve"> </w:t>
      </w:r>
      <w:r>
        <w:t>общественных</w:t>
      </w:r>
      <w:r>
        <w:rPr>
          <w:spacing w:val="31"/>
        </w:rPr>
        <w:t xml:space="preserve"> </w:t>
      </w:r>
      <w:r>
        <w:t>объединениях,</w:t>
      </w:r>
      <w:r>
        <w:rPr>
          <w:spacing w:val="30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происходит</w:t>
      </w:r>
      <w:r>
        <w:rPr>
          <w:spacing w:val="27"/>
        </w:rPr>
        <w:t xml:space="preserve"> </w:t>
      </w:r>
      <w:r>
        <w:t>содействие</w:t>
      </w:r>
      <w:r>
        <w:rPr>
          <w:spacing w:val="31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развитию</w:t>
      </w:r>
      <w:r>
        <w:rPr>
          <w:spacing w:val="30"/>
        </w:rPr>
        <w:t xml:space="preserve"> </w:t>
      </w:r>
      <w:r>
        <w:t>лидерского</w:t>
      </w:r>
      <w:r>
        <w:rPr>
          <w:spacing w:val="2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 детей;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05"/>
        </w:tabs>
        <w:spacing w:line="252" w:lineRule="exact"/>
        <w:ind w:left="704" w:hanging="167"/>
      </w:pPr>
      <w:r>
        <w:t>ученическом</w:t>
      </w:r>
      <w:r>
        <w:rPr>
          <w:spacing w:val="-3"/>
        </w:rPr>
        <w:t xml:space="preserve"> </w:t>
      </w:r>
      <w:r>
        <w:t>самоуправлении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управлении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деятельностью;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34"/>
        </w:tabs>
        <w:ind w:right="545" w:firstLine="0"/>
      </w:pPr>
      <w:r>
        <w:t xml:space="preserve">социально </w:t>
      </w:r>
      <w:r>
        <w:rPr>
          <w:spacing w:val="1"/>
        </w:rPr>
        <w:t xml:space="preserve"> </w:t>
      </w:r>
      <w:r>
        <w:t>значимых</w:t>
      </w:r>
      <w:r>
        <w:rPr>
          <w:spacing w:val="54"/>
        </w:rPr>
        <w:t xml:space="preserve"> </w:t>
      </w:r>
      <w:r>
        <w:t>познавательных,</w:t>
      </w:r>
      <w:r>
        <w:rPr>
          <w:spacing w:val="2"/>
        </w:rPr>
        <w:t xml:space="preserve"> </w:t>
      </w:r>
      <w:r>
        <w:t>творческих,</w:t>
      </w:r>
      <w:r>
        <w:rPr>
          <w:spacing w:val="55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краеведческих,</w:t>
      </w:r>
      <w:r>
        <w:rPr>
          <w:spacing w:val="27"/>
        </w:rPr>
        <w:t xml:space="preserve"> </w:t>
      </w:r>
      <w:r>
        <w:t>спортивных</w:t>
      </w:r>
      <w:r>
        <w:rPr>
          <w:spacing w:val="2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благотворительных</w:t>
      </w:r>
      <w:r>
        <w:rPr>
          <w:spacing w:val="-1"/>
        </w:rPr>
        <w:t xml:space="preserve"> </w:t>
      </w:r>
      <w:r>
        <w:t>проектах, в</w:t>
      </w:r>
      <w:r>
        <w:rPr>
          <w:spacing w:val="-1"/>
        </w:rPr>
        <w:t xml:space="preserve"> </w:t>
      </w:r>
      <w:r>
        <w:t>волонтерском движении.</w:t>
      </w:r>
    </w:p>
    <w:p w:rsidR="000729EE" w:rsidRDefault="00697400">
      <w:pPr>
        <w:pStyle w:val="a3"/>
        <w:ind w:left="538" w:right="550"/>
      </w:pPr>
      <w:r>
        <w:t>Приобретение опыта общественной деятельности обучающихся осуществляется в 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преобразовании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населенного</w:t>
      </w:r>
      <w:r>
        <w:rPr>
          <w:spacing w:val="-52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путем разработки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 школьниками</w:t>
      </w:r>
      <w:r>
        <w:rPr>
          <w:spacing w:val="-1"/>
        </w:rPr>
        <w:t xml:space="preserve"> </w:t>
      </w:r>
      <w:r>
        <w:t>социальных проектов</w:t>
      </w:r>
      <w:r>
        <w:rPr>
          <w:spacing w:val="-5"/>
        </w:rPr>
        <w:t xml:space="preserve"> </w:t>
      </w:r>
      <w:r>
        <w:t>и программ.</w:t>
      </w:r>
    </w:p>
    <w:p w:rsidR="000729EE" w:rsidRDefault="00697400">
      <w:pPr>
        <w:pStyle w:val="a3"/>
        <w:spacing w:before="2"/>
        <w:ind w:left="538" w:right="549"/>
      </w:pPr>
      <w:r>
        <w:t>Разработка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организации социально значимой деятельности:</w:t>
      </w:r>
      <w:r>
        <w:rPr>
          <w:spacing w:val="1"/>
        </w:rPr>
        <w:t xml:space="preserve"> </w:t>
      </w:r>
      <w:r>
        <w:t>– определение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3"/>
        </w:rPr>
        <w:t xml:space="preserve"> </w:t>
      </w:r>
      <w:r>
        <w:t>организации  и</w:t>
      </w:r>
      <w:r>
        <w:rPr>
          <w:spacing w:val="5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населенном пункте;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10"/>
        </w:tabs>
        <w:ind w:right="551" w:firstLine="0"/>
        <w:jc w:val="both"/>
      </w:pPr>
      <w:r>
        <w:t>определение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 обучающихся</w:t>
      </w:r>
      <w:r>
        <w:rPr>
          <w:spacing w:val="1"/>
        </w:rPr>
        <w:t xml:space="preserve"> </w:t>
      </w:r>
      <w:r>
        <w:t>(среда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2"/>
        </w:rPr>
        <w:t xml:space="preserve"> </w:t>
      </w:r>
      <w:r>
        <w:t>организации,</w:t>
      </w:r>
      <w:r>
        <w:rPr>
          <w:spacing w:val="53"/>
        </w:rPr>
        <w:t xml:space="preserve"> </w:t>
      </w:r>
      <w:r>
        <w:t>микрорайона,</w:t>
      </w:r>
      <w:r>
        <w:rPr>
          <w:spacing w:val="53"/>
        </w:rPr>
        <w:t xml:space="preserve"> </w:t>
      </w:r>
      <w:r>
        <w:t>социальная</w:t>
      </w:r>
      <w:r>
        <w:rPr>
          <w:spacing w:val="52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населенного</w:t>
      </w:r>
      <w:r>
        <w:rPr>
          <w:spacing w:val="-1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19"/>
        </w:tabs>
        <w:ind w:right="549" w:firstLine="0"/>
        <w:jc w:val="both"/>
      </w:pPr>
      <w:r>
        <w:t>определение значимых лиц – источников информации и общественных экспертов (педагогических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представителей различных организаций и</w:t>
      </w:r>
      <w:r>
        <w:rPr>
          <w:spacing w:val="1"/>
        </w:rPr>
        <w:t xml:space="preserve"> </w:t>
      </w:r>
      <w:r>
        <w:t>общественности и</w:t>
      </w:r>
      <w:r>
        <w:rPr>
          <w:spacing w:val="-1"/>
        </w:rPr>
        <w:t xml:space="preserve"> </w:t>
      </w:r>
      <w:r>
        <w:t>др.);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51"/>
        </w:tabs>
        <w:ind w:right="545" w:firstLine="0"/>
        <w:jc w:val="both"/>
      </w:pPr>
      <w:r>
        <w:t>разработку форм и организационную подготовку непосредственных и виртуальных интервью и</w:t>
      </w:r>
      <w:r>
        <w:rPr>
          <w:spacing w:val="1"/>
        </w:rPr>
        <w:t xml:space="preserve"> </w:t>
      </w:r>
      <w:r>
        <w:t>консультаций;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55"/>
        </w:tabs>
        <w:ind w:right="556" w:firstLine="0"/>
        <w:jc w:val="both"/>
      </w:pPr>
      <w:r>
        <w:t>проведение</w:t>
      </w:r>
      <w:r>
        <w:rPr>
          <w:spacing w:val="1"/>
        </w:rPr>
        <w:t xml:space="preserve"> </w:t>
      </w:r>
      <w:r>
        <w:t>непосредственных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с 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общественными</w:t>
      </w:r>
      <w:r>
        <w:rPr>
          <w:spacing w:val="53"/>
        </w:rPr>
        <w:t xml:space="preserve"> </w:t>
      </w:r>
      <w:r>
        <w:t>экспертами</w:t>
      </w:r>
      <w:r>
        <w:rPr>
          <w:spacing w:val="50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существующих</w:t>
      </w:r>
      <w:r>
        <w:rPr>
          <w:spacing w:val="54"/>
        </w:rPr>
        <w:t xml:space="preserve"> </w:t>
      </w:r>
      <w:r>
        <w:t>социальных проблемах;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53"/>
        </w:tabs>
        <w:ind w:right="547" w:firstLine="0"/>
        <w:jc w:val="both"/>
      </w:pPr>
      <w:r>
        <w:t>обработку</w:t>
      </w:r>
      <w:r>
        <w:rPr>
          <w:spacing w:val="1"/>
        </w:rPr>
        <w:t xml:space="preserve"> </w:t>
      </w:r>
      <w:r>
        <w:t>собранной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рефлексию,</w:t>
      </w:r>
      <w:r>
        <w:rPr>
          <w:spacing w:val="56"/>
        </w:rPr>
        <w:t xml:space="preserve"> </w:t>
      </w:r>
      <w:r>
        <w:t>формулирование обучающимися</w:t>
      </w:r>
      <w:r>
        <w:rPr>
          <w:spacing w:val="1"/>
        </w:rPr>
        <w:t xml:space="preserve"> </w:t>
      </w:r>
      <w:r>
        <w:t>дебютных</w:t>
      </w:r>
      <w:r>
        <w:rPr>
          <w:spacing w:val="56"/>
        </w:rPr>
        <w:t xml:space="preserve"> </w:t>
      </w:r>
      <w:r>
        <w:t>идей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разработку</w:t>
      </w:r>
      <w:r>
        <w:rPr>
          <w:spacing w:val="56"/>
        </w:rPr>
        <w:t xml:space="preserve"> </w:t>
      </w:r>
      <w:r>
        <w:t>социальных</w:t>
      </w:r>
      <w:r>
        <w:rPr>
          <w:spacing w:val="56"/>
        </w:rPr>
        <w:t xml:space="preserve"> </w:t>
      </w:r>
      <w:r>
        <w:t>инициатив</w:t>
      </w:r>
      <w:r>
        <w:rPr>
          <w:spacing w:val="56"/>
        </w:rPr>
        <w:t xml:space="preserve"> </w:t>
      </w:r>
      <w:r>
        <w:t>(общественная актуальность проблем,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действию);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94"/>
        </w:tabs>
        <w:ind w:right="549" w:firstLine="0"/>
        <w:jc w:val="both"/>
      </w:pPr>
      <w:r>
        <w:t>разработку,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экспертизу</w:t>
      </w:r>
      <w:r>
        <w:rPr>
          <w:spacing w:val="1"/>
        </w:rPr>
        <w:t xml:space="preserve"> </w:t>
      </w:r>
      <w:r>
        <w:t>социальных</w:t>
      </w:r>
      <w:r>
        <w:rPr>
          <w:spacing w:val="56"/>
        </w:rPr>
        <w:t xml:space="preserve"> </w:t>
      </w:r>
      <w:r>
        <w:t>проектов,</w:t>
      </w:r>
      <w:r>
        <w:rPr>
          <w:spacing w:val="55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очередности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 социальных проектов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41"/>
        </w:tabs>
        <w:ind w:right="549" w:firstLine="0"/>
        <w:jc w:val="both"/>
      </w:pPr>
      <w:r>
        <w:t>организацию сбора пожертвований (фандрайзинг), поиск спонсоров и меценатов для 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и программ;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72"/>
        </w:tabs>
        <w:ind w:right="548" w:firstLine="0"/>
        <w:jc w:val="both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проекта;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24"/>
        </w:tabs>
        <w:ind w:right="549" w:firstLine="0"/>
        <w:jc w:val="both"/>
      </w:pPr>
      <w:r>
        <w:t>завершение реализации социального проекта, публичную презентацию результатов (в том числе в</w:t>
      </w:r>
      <w:r>
        <w:rPr>
          <w:spacing w:val="1"/>
        </w:rPr>
        <w:t xml:space="preserve"> </w:t>
      </w:r>
      <w:r>
        <w:t>СМИ,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Интернет), анализ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рефлексию</w:t>
      </w:r>
      <w:r>
        <w:rPr>
          <w:spacing w:val="-2"/>
        </w:rPr>
        <w:t xml:space="preserve"> </w:t>
      </w:r>
      <w:r>
        <w:t>совместных действий.</w:t>
      </w:r>
    </w:p>
    <w:p w:rsidR="000729EE" w:rsidRDefault="00697400">
      <w:pPr>
        <w:pStyle w:val="a3"/>
        <w:ind w:left="1246" w:firstLine="0"/>
      </w:pPr>
      <w:r>
        <w:t>Формами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являются: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12"/>
        </w:tabs>
        <w:ind w:right="549" w:firstLine="0"/>
      </w:pPr>
      <w:r>
        <w:t>деятельность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органах</w:t>
      </w:r>
      <w:r>
        <w:rPr>
          <w:spacing w:val="11"/>
        </w:rPr>
        <w:t xml:space="preserve"> </w:t>
      </w:r>
      <w:r>
        <w:t>ученического</w:t>
      </w:r>
      <w:r>
        <w:rPr>
          <w:spacing w:val="11"/>
        </w:rPr>
        <w:t xml:space="preserve"> </w:t>
      </w:r>
      <w:r>
        <w:t>самоуправления,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управляющем</w:t>
      </w:r>
      <w:r>
        <w:rPr>
          <w:spacing w:val="10"/>
        </w:rPr>
        <w:t xml:space="preserve"> </w:t>
      </w:r>
      <w:r>
        <w:t>совете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организации;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07"/>
        </w:tabs>
        <w:spacing w:before="1"/>
        <w:ind w:right="552" w:firstLine="0"/>
      </w:pPr>
      <w:r>
        <w:t>деятельность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социальному</w:t>
      </w:r>
      <w:r>
        <w:rPr>
          <w:spacing w:val="5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культурному</w:t>
      </w:r>
      <w:r>
        <w:rPr>
          <w:spacing w:val="-1"/>
        </w:rPr>
        <w:t xml:space="preserve"> </w:t>
      </w:r>
      <w:r>
        <w:t>проектированию)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55"/>
          <w:tab w:val="left" w:pos="2021"/>
          <w:tab w:val="left" w:pos="2346"/>
          <w:tab w:val="left" w:pos="3637"/>
          <w:tab w:val="left" w:pos="4976"/>
          <w:tab w:val="left" w:pos="5945"/>
          <w:tab w:val="left" w:pos="6384"/>
          <w:tab w:val="left" w:pos="7631"/>
          <w:tab w:val="left" w:pos="8411"/>
          <w:tab w:val="left" w:pos="8737"/>
        </w:tabs>
        <w:ind w:right="551" w:firstLine="0"/>
      </w:pPr>
      <w:r>
        <w:t>подготовка</w:t>
      </w:r>
      <w:r>
        <w:tab/>
        <w:t>и</w:t>
      </w:r>
      <w:r>
        <w:tab/>
        <w:t>проведение</w:t>
      </w:r>
      <w:r>
        <w:tab/>
        <w:t>социальных</w:t>
      </w:r>
      <w:r>
        <w:tab/>
        <w:t>опросов</w:t>
      </w:r>
      <w:r>
        <w:tab/>
        <w:t>по</w:t>
      </w:r>
      <w:r>
        <w:tab/>
        <w:t>различным</w:t>
      </w:r>
      <w:r>
        <w:tab/>
        <w:t>темам</w:t>
      </w:r>
      <w:r>
        <w:tab/>
        <w:t>и</w:t>
      </w:r>
      <w:r>
        <w:tab/>
        <w:t>для</w:t>
      </w:r>
      <w:r>
        <w:rPr>
          <w:spacing w:val="35"/>
        </w:rPr>
        <w:t xml:space="preserve"> </w:t>
      </w:r>
      <w:r>
        <w:t>различных</w:t>
      </w:r>
      <w:r>
        <w:rPr>
          <w:spacing w:val="-52"/>
        </w:rPr>
        <w:t xml:space="preserve"> </w:t>
      </w:r>
      <w:r>
        <w:t>аудиторий</w:t>
      </w:r>
      <w:r>
        <w:rPr>
          <w:spacing w:val="-1"/>
        </w:rPr>
        <w:t xml:space="preserve"> </w:t>
      </w:r>
      <w:r>
        <w:t>по заказу</w:t>
      </w:r>
      <w:r>
        <w:rPr>
          <w:spacing w:val="-3"/>
        </w:rPr>
        <w:t xml:space="preserve"> </w:t>
      </w:r>
      <w:r>
        <w:t>организаций и</w:t>
      </w:r>
      <w:r>
        <w:rPr>
          <w:spacing w:val="-1"/>
        </w:rPr>
        <w:t xml:space="preserve"> </w:t>
      </w:r>
      <w:r>
        <w:t>отдельных лиц;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05"/>
        </w:tabs>
        <w:ind w:left="704" w:hanging="167"/>
      </w:pPr>
      <w:r>
        <w:t>сотрудничество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школьными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территориальными</w:t>
      </w:r>
      <w:r>
        <w:rPr>
          <w:spacing w:val="-1"/>
        </w:rPr>
        <w:t xml:space="preserve"> </w:t>
      </w:r>
      <w:r>
        <w:t>СМИ;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07"/>
        </w:tabs>
        <w:ind w:right="554" w:firstLine="0"/>
      </w:pPr>
      <w:r>
        <w:t>участие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внеурочных</w:t>
      </w:r>
      <w:r>
        <w:rPr>
          <w:spacing w:val="2"/>
        </w:rPr>
        <w:t xml:space="preserve"> </w:t>
      </w:r>
      <w:r>
        <w:t>мероприятий</w:t>
      </w:r>
      <w:r>
        <w:rPr>
          <w:spacing w:val="2"/>
        </w:rPr>
        <w:t xml:space="preserve"> </w:t>
      </w:r>
      <w:r>
        <w:t>(тематических</w:t>
      </w:r>
      <w:r>
        <w:rPr>
          <w:spacing w:val="-1"/>
        </w:rPr>
        <w:t xml:space="preserve"> </w:t>
      </w:r>
      <w:r>
        <w:t>вечеров,</w:t>
      </w:r>
      <w:r>
        <w:rPr>
          <w:spacing w:val="1"/>
        </w:rPr>
        <w:t xml:space="preserve"> </w:t>
      </w:r>
      <w:r>
        <w:t>диспутов,</w:t>
      </w:r>
      <w:r>
        <w:rPr>
          <w:spacing w:val="-5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недель, выставок и пр.);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05"/>
        </w:tabs>
        <w:spacing w:line="251" w:lineRule="exact"/>
        <w:ind w:left="704" w:hanging="167"/>
      </w:pP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клубов по</w:t>
      </w:r>
      <w:r>
        <w:rPr>
          <w:spacing w:val="-1"/>
        </w:rPr>
        <w:t xml:space="preserve"> </w:t>
      </w:r>
      <w:r>
        <w:t>интересам;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36"/>
        </w:tabs>
        <w:spacing w:before="1"/>
        <w:ind w:right="552" w:firstLine="0"/>
      </w:pP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социальных</w:t>
      </w:r>
      <w:r>
        <w:rPr>
          <w:spacing w:val="7"/>
        </w:rPr>
        <w:t xml:space="preserve"> </w:t>
      </w:r>
      <w:r>
        <w:t>акциях</w:t>
      </w:r>
      <w:r>
        <w:rPr>
          <w:spacing w:val="7"/>
        </w:rPr>
        <w:t xml:space="preserve"> </w:t>
      </w:r>
      <w:r>
        <w:t>(школьных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внешкольных),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рейдах,</w:t>
      </w:r>
      <w:r>
        <w:rPr>
          <w:spacing w:val="7"/>
        </w:rPr>
        <w:t xml:space="preserve"> </w:t>
      </w:r>
      <w:r>
        <w:t>трудовых</w:t>
      </w:r>
      <w:r>
        <w:rPr>
          <w:spacing w:val="29"/>
        </w:rPr>
        <w:t xml:space="preserve"> </w:t>
      </w:r>
      <w:r>
        <w:t>десантах,</w:t>
      </w:r>
      <w:r>
        <w:rPr>
          <w:spacing w:val="-52"/>
        </w:rPr>
        <w:t xml:space="preserve"> </w:t>
      </w:r>
      <w:r>
        <w:t>экспедициях,</w:t>
      </w:r>
      <w:r>
        <w:rPr>
          <w:spacing w:val="-1"/>
        </w:rPr>
        <w:t xml:space="preserve"> </w:t>
      </w:r>
      <w:r>
        <w:t>походах в</w:t>
      </w:r>
      <w:r>
        <w:rPr>
          <w:spacing w:val="-1"/>
        </w:rPr>
        <w:t xml:space="preserve"> </w:t>
      </w:r>
      <w:r>
        <w:t>образовательной 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 ее пределами;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22"/>
        </w:tabs>
        <w:spacing w:before="1"/>
        <w:ind w:right="555" w:firstLine="0"/>
      </w:pPr>
      <w:r>
        <w:t>организация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участие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благотворительных</w:t>
      </w:r>
      <w:r>
        <w:rPr>
          <w:spacing w:val="14"/>
        </w:rPr>
        <w:t xml:space="preserve"> </w:t>
      </w:r>
      <w:r>
        <w:t>программах</w:t>
      </w:r>
      <w:r>
        <w:rPr>
          <w:spacing w:val="1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акциях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различном</w:t>
      </w:r>
      <w:r>
        <w:rPr>
          <w:spacing w:val="13"/>
        </w:rPr>
        <w:t xml:space="preserve"> </w:t>
      </w:r>
      <w:r>
        <w:t>уровне,</w:t>
      </w:r>
      <w:r>
        <w:rPr>
          <w:spacing w:val="15"/>
        </w:rPr>
        <w:t xml:space="preserve"> </w:t>
      </w:r>
      <w:r>
        <w:t>участие</w:t>
      </w:r>
      <w:r>
        <w:rPr>
          <w:spacing w:val="1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волонтерском</w:t>
      </w:r>
      <w:r>
        <w:rPr>
          <w:spacing w:val="-1"/>
        </w:rPr>
        <w:t xml:space="preserve"> </w:t>
      </w:r>
      <w:r>
        <w:t>движении;</w:t>
      </w:r>
    </w:p>
    <w:p w:rsidR="000729EE" w:rsidRDefault="00697400">
      <w:pPr>
        <w:pStyle w:val="a4"/>
        <w:numPr>
          <w:ilvl w:val="0"/>
          <w:numId w:val="39"/>
        </w:numPr>
        <w:tabs>
          <w:tab w:val="left" w:pos="787"/>
          <w:tab w:val="left" w:pos="1786"/>
          <w:tab w:val="left" w:pos="2162"/>
          <w:tab w:val="left" w:pos="3277"/>
          <w:tab w:val="left" w:pos="4806"/>
          <w:tab w:val="left" w:pos="5405"/>
          <w:tab w:val="left" w:pos="7236"/>
        </w:tabs>
        <w:spacing w:line="242" w:lineRule="auto"/>
        <w:ind w:right="553" w:firstLine="0"/>
      </w:pPr>
      <w:r>
        <w:t>участие</w:t>
      </w:r>
      <w:r>
        <w:tab/>
        <w:t>в</w:t>
      </w:r>
      <w:r>
        <w:tab/>
        <w:t>шефской</w:t>
      </w:r>
      <w:r>
        <w:tab/>
        <w:t>деятельности</w:t>
      </w:r>
      <w:r>
        <w:tab/>
        <w:t>над</w:t>
      </w:r>
      <w:r>
        <w:tab/>
        <w:t>воспитанниками</w:t>
      </w:r>
      <w:r>
        <w:tab/>
        <w:t>дошкольных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-52"/>
        </w:rPr>
        <w:t xml:space="preserve"> </w:t>
      </w:r>
      <w:r>
        <w:t>организаций;</w:t>
      </w:r>
    </w:p>
    <w:p w:rsidR="000729EE" w:rsidRDefault="000729EE">
      <w:pPr>
        <w:spacing w:line="242" w:lineRule="auto"/>
        <w:sectPr w:rsidR="000729EE">
          <w:pgSz w:w="11910" w:h="16840"/>
          <w:pgMar w:top="760" w:right="300" w:bottom="1200" w:left="88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39"/>
        </w:numPr>
        <w:tabs>
          <w:tab w:val="left" w:pos="705"/>
        </w:tabs>
        <w:spacing w:before="67" w:line="252" w:lineRule="exact"/>
        <w:ind w:left="704" w:hanging="167"/>
        <w:jc w:val="both"/>
      </w:pPr>
      <w:r>
        <w:lastRenderedPageBreak/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проектах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организаций.</w:t>
      </w:r>
    </w:p>
    <w:p w:rsidR="000729EE" w:rsidRDefault="00697400">
      <w:pPr>
        <w:pStyle w:val="a3"/>
        <w:ind w:left="538" w:right="546"/>
      </w:pPr>
      <w:r>
        <w:t>Организация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исходит</w:t>
      </w:r>
      <w:r>
        <w:rPr>
          <w:spacing w:val="1"/>
        </w:rPr>
        <w:t xml:space="preserve"> </w:t>
      </w:r>
      <w:r>
        <w:t>из 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успешностью,</w:t>
      </w:r>
      <w:r>
        <w:rPr>
          <w:spacing w:val="1"/>
        </w:rPr>
        <w:t xml:space="preserve"> </w:t>
      </w:r>
      <w:r>
        <w:t>признанием</w:t>
      </w:r>
      <w:r>
        <w:rPr>
          <w:spacing w:val="1"/>
        </w:rPr>
        <w:t xml:space="preserve"> </w:t>
      </w:r>
      <w:r>
        <w:t>со стороны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</w:t>
      </w:r>
      <w:r>
        <w:rPr>
          <w:spacing w:val="50"/>
        </w:rPr>
        <w:t xml:space="preserve"> </w:t>
      </w:r>
      <w:r>
        <w:t>состоятельностью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самостоятельностью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собственных замыслов.</w:t>
      </w:r>
    </w:p>
    <w:p w:rsidR="000729EE" w:rsidRDefault="00697400">
      <w:pPr>
        <w:pStyle w:val="a3"/>
        <w:ind w:left="538" w:right="546"/>
      </w:pPr>
      <w:r>
        <w:t>Школа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социальными</w:t>
      </w:r>
      <w:r>
        <w:rPr>
          <w:spacing w:val="56"/>
        </w:rPr>
        <w:t xml:space="preserve"> </w:t>
      </w:r>
      <w:r>
        <w:t>партнерами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целях</w:t>
      </w:r>
      <w:r>
        <w:rPr>
          <w:spacing w:val="56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 обучающихся.</w:t>
      </w:r>
    </w:p>
    <w:p w:rsidR="000729EE" w:rsidRDefault="00697400">
      <w:pPr>
        <w:pStyle w:val="a3"/>
        <w:ind w:left="538" w:right="545"/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субъектами,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 а с другой</w:t>
      </w:r>
      <w:r>
        <w:rPr>
          <w:spacing w:val="1"/>
        </w:rPr>
        <w:t xml:space="preserve"> </w:t>
      </w:r>
      <w:r>
        <w:t>– вовлечением</w:t>
      </w:r>
      <w:r>
        <w:rPr>
          <w:spacing w:val="1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в социальную</w:t>
      </w:r>
      <w:r>
        <w:rPr>
          <w:spacing w:val="-2"/>
        </w:rPr>
        <w:t xml:space="preserve"> </w:t>
      </w:r>
      <w:r>
        <w:t>деятельность.</w:t>
      </w:r>
    </w:p>
    <w:p w:rsidR="000729EE" w:rsidRDefault="00697400">
      <w:pPr>
        <w:pStyle w:val="a3"/>
        <w:ind w:left="538" w:right="546"/>
      </w:pPr>
      <w:r>
        <w:rPr>
          <w:i/>
        </w:rPr>
        <w:t>Образовательная</w:t>
      </w:r>
      <w:r>
        <w:rPr>
          <w:i/>
          <w:spacing w:val="56"/>
        </w:rPr>
        <w:t xml:space="preserve"> </w:t>
      </w:r>
      <w:r>
        <w:rPr>
          <w:i/>
        </w:rPr>
        <w:t>среда</w:t>
      </w:r>
      <w:r>
        <w:rPr>
          <w:i/>
          <w:spacing w:val="56"/>
        </w:rPr>
        <w:t xml:space="preserve"> </w:t>
      </w:r>
      <w:r>
        <w:t>школы</w:t>
      </w:r>
      <w:r>
        <w:rPr>
          <w:spacing w:val="56"/>
        </w:rPr>
        <w:t xml:space="preserve"> </w:t>
      </w:r>
      <w:r>
        <w:t>представляет</w:t>
      </w:r>
      <w:r>
        <w:rPr>
          <w:spacing w:val="56"/>
        </w:rPr>
        <w:t xml:space="preserve"> </w:t>
      </w:r>
      <w:r>
        <w:t>собой</w:t>
      </w:r>
      <w:r>
        <w:rPr>
          <w:spacing w:val="56"/>
        </w:rPr>
        <w:t xml:space="preserve"> </w:t>
      </w:r>
      <w:r>
        <w:t>социальное</w:t>
      </w:r>
      <w:r>
        <w:rPr>
          <w:spacing w:val="56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Кохма:</w:t>
      </w:r>
      <w:r>
        <w:rPr>
          <w:spacing w:val="1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ДОД</w:t>
      </w:r>
      <w:r>
        <w:rPr>
          <w:spacing w:val="1"/>
        </w:rPr>
        <w:t xml:space="preserve"> </w:t>
      </w:r>
      <w:r>
        <w:t>ЦВР,</w:t>
      </w:r>
      <w:r>
        <w:rPr>
          <w:spacing w:val="1"/>
        </w:rPr>
        <w:t xml:space="preserve"> </w:t>
      </w:r>
      <w:r>
        <w:t>ДЮСШ,</w:t>
      </w:r>
      <w:r>
        <w:rPr>
          <w:spacing w:val="1"/>
        </w:rPr>
        <w:t xml:space="preserve"> </w:t>
      </w:r>
      <w:r>
        <w:t>ДШИ,</w:t>
      </w:r>
      <w:r>
        <w:rPr>
          <w:spacing w:val="1"/>
        </w:rPr>
        <w:t xml:space="preserve"> </w:t>
      </w:r>
      <w:r>
        <w:t>конный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РИАТ,</w:t>
      </w:r>
      <w:r>
        <w:rPr>
          <w:spacing w:val="1"/>
        </w:rPr>
        <w:t xml:space="preserve"> </w:t>
      </w:r>
      <w:r>
        <w:t>ДК,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(детская,</w:t>
      </w:r>
      <w:r>
        <w:rPr>
          <w:spacing w:val="1"/>
        </w:rPr>
        <w:t xml:space="preserve"> </w:t>
      </w:r>
      <w:r>
        <w:t>взрослая),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КДНиЗП, ЗАГС, ОБУЗ «Кохомская городская больница», Совет ветеранов,</w:t>
      </w:r>
      <w:r>
        <w:rPr>
          <w:spacing w:val="1"/>
        </w:rPr>
        <w:t xml:space="preserve"> </w:t>
      </w:r>
      <w:r>
        <w:t>ОГБПОУ Кохомский</w:t>
      </w:r>
      <w:r>
        <w:rPr>
          <w:spacing w:val="1"/>
        </w:rPr>
        <w:t xml:space="preserve"> </w:t>
      </w:r>
      <w:r>
        <w:t>индустриальный</w:t>
      </w:r>
      <w:r>
        <w:rPr>
          <w:spacing w:val="-1"/>
        </w:rPr>
        <w:t xml:space="preserve"> </w:t>
      </w:r>
      <w:r>
        <w:t>колледж, школы города,</w:t>
      </w:r>
      <w:r>
        <w:rPr>
          <w:spacing w:val="-1"/>
        </w:rPr>
        <w:t xml:space="preserve"> </w:t>
      </w:r>
      <w:r>
        <w:t>кинотеатр, предприятия</w:t>
      </w:r>
      <w:r>
        <w:rPr>
          <w:spacing w:val="-1"/>
        </w:rPr>
        <w:t xml:space="preserve"> </w:t>
      </w:r>
      <w:r>
        <w:t>города.</w:t>
      </w:r>
    </w:p>
    <w:p w:rsidR="000729EE" w:rsidRDefault="000729EE">
      <w:pPr>
        <w:pStyle w:val="a3"/>
        <w:spacing w:before="7"/>
        <w:ind w:left="0" w:firstLine="0"/>
        <w:jc w:val="left"/>
      </w:pPr>
    </w:p>
    <w:tbl>
      <w:tblPr>
        <w:tblStyle w:val="TableNormal"/>
        <w:tblW w:w="0" w:type="auto"/>
        <w:tblInd w:w="5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3180"/>
        <w:gridCol w:w="1854"/>
        <w:gridCol w:w="1564"/>
      </w:tblGrid>
      <w:tr w:rsidR="000729EE" w:rsidTr="0018660D">
        <w:trPr>
          <w:trHeight w:val="561"/>
        </w:trPr>
        <w:tc>
          <w:tcPr>
            <w:tcW w:w="3221" w:type="dxa"/>
          </w:tcPr>
          <w:p w:rsidR="000729EE" w:rsidRDefault="00697400">
            <w:pPr>
              <w:pStyle w:val="TableParagraph"/>
              <w:spacing w:before="22"/>
              <w:ind w:left="357"/>
            </w:pPr>
            <w:r>
              <w:t>Субъекты</w:t>
            </w:r>
            <w:r>
              <w:rPr>
                <w:spacing w:val="-1"/>
              </w:rPr>
              <w:t xml:space="preserve"> </w:t>
            </w:r>
            <w:r>
              <w:t>социализации</w:t>
            </w:r>
          </w:p>
        </w:tc>
        <w:tc>
          <w:tcPr>
            <w:tcW w:w="3180" w:type="dxa"/>
          </w:tcPr>
          <w:p w:rsidR="000729EE" w:rsidRDefault="00697400">
            <w:pPr>
              <w:pStyle w:val="TableParagraph"/>
              <w:spacing w:before="22"/>
              <w:ind w:left="775"/>
            </w:pPr>
            <w:r>
              <w:t>Функции</w:t>
            </w:r>
            <w:r>
              <w:rPr>
                <w:spacing w:val="-3"/>
              </w:rPr>
              <w:t xml:space="preserve"> </w:t>
            </w:r>
            <w:r>
              <w:t>(задачи)</w:t>
            </w:r>
          </w:p>
        </w:tc>
        <w:tc>
          <w:tcPr>
            <w:tcW w:w="1854" w:type="dxa"/>
            <w:tcBorders>
              <w:right w:val="nil"/>
            </w:tcBorders>
          </w:tcPr>
          <w:p w:rsidR="000729EE" w:rsidRDefault="00697400">
            <w:pPr>
              <w:pStyle w:val="TableParagraph"/>
              <w:spacing w:line="280" w:lineRule="exact"/>
              <w:ind w:left="327" w:right="193" w:hanging="70"/>
            </w:pPr>
            <w:r>
              <w:t>Формируемый</w:t>
            </w:r>
            <w:r>
              <w:rPr>
                <w:spacing w:val="-52"/>
              </w:rPr>
              <w:t xml:space="preserve"> </w:t>
            </w:r>
            <w:r>
              <w:t>опыт</w:t>
            </w:r>
          </w:p>
        </w:tc>
        <w:tc>
          <w:tcPr>
            <w:tcW w:w="1564" w:type="dxa"/>
            <w:tcBorders>
              <w:left w:val="nil"/>
            </w:tcBorders>
          </w:tcPr>
          <w:p w:rsidR="000729EE" w:rsidRDefault="00697400">
            <w:pPr>
              <w:pStyle w:val="TableParagraph"/>
              <w:spacing w:before="22"/>
              <w:ind w:left="232"/>
            </w:pPr>
            <w:r>
              <w:rPr>
                <w:w w:val="95"/>
              </w:rPr>
              <w:t>социальный</w:t>
            </w:r>
          </w:p>
        </w:tc>
      </w:tr>
      <w:tr w:rsidR="000729EE" w:rsidTr="0018660D">
        <w:trPr>
          <w:trHeight w:val="1091"/>
        </w:trPr>
        <w:tc>
          <w:tcPr>
            <w:tcW w:w="3221" w:type="dxa"/>
          </w:tcPr>
          <w:p w:rsidR="000729EE" w:rsidRDefault="00697400">
            <w:pPr>
              <w:pStyle w:val="TableParagraph"/>
              <w:ind w:left="129"/>
            </w:pPr>
            <w:r>
              <w:t>Администрация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3180" w:type="dxa"/>
          </w:tcPr>
          <w:p w:rsidR="000729EE" w:rsidRDefault="00697400">
            <w:pPr>
              <w:pStyle w:val="TableParagraph"/>
              <w:tabs>
                <w:tab w:val="left" w:pos="2061"/>
              </w:tabs>
              <w:ind w:left="76" w:right="-15"/>
            </w:pPr>
            <w:r>
              <w:t>Реализация</w:t>
            </w:r>
            <w:r>
              <w:tab/>
              <w:t>нормативов</w:t>
            </w:r>
          </w:p>
          <w:p w:rsidR="000729EE" w:rsidRDefault="00697400">
            <w:pPr>
              <w:pStyle w:val="TableParagraph"/>
              <w:tabs>
                <w:tab w:val="left" w:pos="1898"/>
                <w:tab w:val="left" w:pos="1989"/>
              </w:tabs>
              <w:spacing w:before="23" w:line="261" w:lineRule="auto"/>
              <w:ind w:left="76" w:right="-15"/>
            </w:pPr>
            <w:r>
              <w:t>кадрового,</w:t>
            </w:r>
            <w:r>
              <w:tab/>
              <w:t>финансового,</w:t>
            </w:r>
            <w:r>
              <w:rPr>
                <w:spacing w:val="-52"/>
              </w:rPr>
              <w:t xml:space="preserve"> </w:t>
            </w:r>
            <w:r>
              <w:t>материального</w:t>
            </w:r>
            <w:r>
              <w:tab/>
            </w:r>
            <w:r>
              <w:tab/>
            </w:r>
            <w:r>
              <w:rPr>
                <w:spacing w:val="-1"/>
              </w:rPr>
              <w:t>обеспечения</w:t>
            </w:r>
          </w:p>
          <w:p w:rsidR="000729EE" w:rsidRDefault="00697400">
            <w:pPr>
              <w:pStyle w:val="TableParagraph"/>
              <w:spacing w:before="6" w:line="238" w:lineRule="exact"/>
              <w:ind w:left="76"/>
            </w:pPr>
            <w:r>
              <w:t>школы</w:t>
            </w:r>
          </w:p>
        </w:tc>
        <w:tc>
          <w:tcPr>
            <w:tcW w:w="1854" w:type="dxa"/>
            <w:tcBorders>
              <w:right w:val="nil"/>
            </w:tcBorders>
          </w:tcPr>
          <w:p w:rsidR="000729EE" w:rsidRDefault="00697400">
            <w:pPr>
              <w:pStyle w:val="TableParagraph"/>
              <w:spacing w:line="261" w:lineRule="auto"/>
              <w:ind w:left="98" w:right="419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социализации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1564" w:type="dxa"/>
            <w:tcBorders>
              <w:left w:val="nil"/>
            </w:tcBorders>
          </w:tcPr>
          <w:p w:rsidR="000729EE" w:rsidRDefault="00697400">
            <w:pPr>
              <w:pStyle w:val="TableParagraph"/>
              <w:spacing w:line="261" w:lineRule="auto"/>
              <w:ind w:left="408" w:right="-6" w:firstLine="146"/>
            </w:pPr>
            <w:r>
              <w:t>условий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учащихся</w:t>
            </w:r>
          </w:p>
        </w:tc>
      </w:tr>
      <w:tr w:rsidR="000729EE" w:rsidTr="0018660D">
        <w:trPr>
          <w:trHeight w:val="271"/>
        </w:trPr>
        <w:tc>
          <w:tcPr>
            <w:tcW w:w="3221" w:type="dxa"/>
            <w:tcBorders>
              <w:bottom w:val="nil"/>
            </w:tcBorders>
          </w:tcPr>
          <w:p w:rsidR="000729EE" w:rsidRDefault="0018660D">
            <w:pPr>
              <w:pStyle w:val="TableParagraph"/>
              <w:spacing w:before="3" w:line="249" w:lineRule="exact"/>
              <w:ind w:left="129"/>
            </w:pPr>
            <w:r>
              <w:t>Ш</w:t>
            </w:r>
            <w:r w:rsidR="007250A6">
              <w:t>коль</w:t>
            </w:r>
            <w:r>
              <w:t>ные методические объединения</w:t>
            </w:r>
          </w:p>
        </w:tc>
        <w:tc>
          <w:tcPr>
            <w:tcW w:w="3180" w:type="dxa"/>
            <w:tcBorders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939"/>
              </w:tabs>
              <w:spacing w:before="3" w:line="249" w:lineRule="exact"/>
              <w:ind w:left="76" w:right="-15"/>
            </w:pPr>
            <w:r>
              <w:t>Методическое</w:t>
            </w:r>
            <w:r>
              <w:tab/>
            </w:r>
            <w:r>
              <w:rPr>
                <w:spacing w:val="-1"/>
              </w:rPr>
              <w:t>обеспечение,</w:t>
            </w:r>
          </w:p>
        </w:tc>
        <w:tc>
          <w:tcPr>
            <w:tcW w:w="3418" w:type="dxa"/>
            <w:gridSpan w:val="2"/>
            <w:tcBorders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2112"/>
              </w:tabs>
              <w:spacing w:before="3" w:line="249" w:lineRule="exact"/>
              <w:ind w:left="98"/>
            </w:pPr>
            <w:r>
              <w:t>практическая</w:t>
            </w:r>
            <w:r>
              <w:tab/>
              <w:t>подготовка</w:t>
            </w:r>
          </w:p>
        </w:tc>
      </w:tr>
      <w:tr w:rsidR="000729EE" w:rsidTr="0018660D">
        <w:trPr>
          <w:trHeight w:val="275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713"/>
              </w:tabs>
              <w:spacing w:before="7" w:line="249" w:lineRule="exact"/>
              <w:ind w:left="76" w:right="-15"/>
            </w:pPr>
            <w:r>
              <w:t>тьютерское</w:t>
            </w:r>
            <w:r>
              <w:tab/>
              <w:t>сопровождение</w:t>
            </w: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98"/>
            </w:pP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задач</w:t>
            </w:r>
          </w:p>
        </w:tc>
      </w:tr>
      <w:tr w:rsidR="000729EE" w:rsidTr="0018660D">
        <w:trPr>
          <w:trHeight w:val="276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2198"/>
              </w:tabs>
              <w:spacing w:before="7" w:line="249" w:lineRule="exact"/>
              <w:ind w:left="76" w:right="-15"/>
            </w:pPr>
            <w:r>
              <w:t>авторских</w:t>
            </w:r>
            <w:r>
              <w:tab/>
              <w:t>программ,</w:t>
            </w: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98"/>
            </w:pPr>
            <w:r>
              <w:t>социализации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</w:p>
        </w:tc>
      </w:tr>
      <w:tr w:rsidR="000729EE" w:rsidTr="0018660D">
        <w:trPr>
          <w:trHeight w:val="278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877"/>
              </w:tabs>
              <w:spacing w:before="7" w:line="251" w:lineRule="exact"/>
              <w:ind w:left="76" w:right="-15"/>
            </w:pPr>
            <w:r>
              <w:t>проектов</w:t>
            </w:r>
            <w:r>
              <w:tab/>
            </w:r>
            <w:r>
              <w:rPr>
                <w:w w:val="95"/>
              </w:rPr>
              <w:t>социализации</w:t>
            </w: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</w:tr>
      <w:tr w:rsidR="000729EE" w:rsidTr="0018660D">
        <w:trPr>
          <w:trHeight w:val="269"/>
        </w:trPr>
        <w:tc>
          <w:tcPr>
            <w:tcW w:w="3221" w:type="dxa"/>
            <w:tcBorders>
              <w:top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0729EE" w:rsidRDefault="00697400">
            <w:pPr>
              <w:pStyle w:val="TableParagraph"/>
              <w:spacing w:before="9" w:line="240" w:lineRule="exact"/>
              <w:ind w:left="76"/>
            </w:pPr>
            <w:r>
              <w:t>учащихся</w:t>
            </w:r>
          </w:p>
        </w:tc>
        <w:tc>
          <w:tcPr>
            <w:tcW w:w="3418" w:type="dxa"/>
            <w:gridSpan w:val="2"/>
            <w:tcBorders>
              <w:top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 w:rsidTr="0018660D">
        <w:trPr>
          <w:trHeight w:val="269"/>
        </w:trPr>
        <w:tc>
          <w:tcPr>
            <w:tcW w:w="3221" w:type="dxa"/>
            <w:tcBorders>
              <w:bottom w:val="nil"/>
            </w:tcBorders>
          </w:tcPr>
          <w:p w:rsidR="000729EE" w:rsidRDefault="00697400">
            <w:pPr>
              <w:pStyle w:val="TableParagraph"/>
              <w:spacing w:line="249" w:lineRule="exact"/>
              <w:ind w:left="129"/>
            </w:pPr>
            <w:r>
              <w:t>Социальные</w:t>
            </w:r>
            <w:r>
              <w:rPr>
                <w:spacing w:val="-2"/>
              </w:rPr>
              <w:t xml:space="preserve"> </w:t>
            </w:r>
            <w:r>
              <w:t>партнеры</w:t>
            </w:r>
          </w:p>
        </w:tc>
        <w:tc>
          <w:tcPr>
            <w:tcW w:w="3180" w:type="dxa"/>
            <w:tcBorders>
              <w:bottom w:val="nil"/>
            </w:tcBorders>
          </w:tcPr>
          <w:p w:rsidR="000729EE" w:rsidRDefault="00697400">
            <w:pPr>
              <w:pStyle w:val="TableParagraph"/>
              <w:spacing w:line="249" w:lineRule="exact"/>
              <w:ind w:left="76"/>
            </w:pPr>
            <w:r>
              <w:t>Взаимодействие</w:t>
            </w:r>
            <w:r>
              <w:rPr>
                <w:spacing w:val="53"/>
              </w:rPr>
              <w:t xml:space="preserve"> </w:t>
            </w:r>
            <w:r>
              <w:t>с</w:t>
            </w:r>
            <w:r>
              <w:rPr>
                <w:spacing w:val="105"/>
              </w:rPr>
              <w:t xml:space="preserve"> </w:t>
            </w:r>
            <w:r>
              <w:t>целью</w:t>
            </w:r>
          </w:p>
        </w:tc>
        <w:tc>
          <w:tcPr>
            <w:tcW w:w="3418" w:type="dxa"/>
            <w:gridSpan w:val="2"/>
            <w:tcBorders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2598"/>
              </w:tabs>
              <w:spacing w:line="249" w:lineRule="exact"/>
              <w:ind w:left="98"/>
            </w:pPr>
            <w:r>
              <w:t>Развитие</w:t>
            </w:r>
            <w:r>
              <w:tab/>
              <w:t>опыта</w:t>
            </w:r>
          </w:p>
        </w:tc>
      </w:tr>
      <w:tr w:rsidR="000729EE" w:rsidTr="0018660D">
        <w:trPr>
          <w:trHeight w:val="275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2330"/>
              </w:tabs>
              <w:spacing w:before="7" w:line="249" w:lineRule="exact"/>
              <w:ind w:left="76" w:right="-15"/>
            </w:pPr>
            <w:r>
              <w:t>объединения</w:t>
            </w:r>
            <w:r>
              <w:tab/>
              <w:t>ресурсов</w:t>
            </w: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2105"/>
              </w:tabs>
              <w:spacing w:before="7" w:line="249" w:lineRule="exact"/>
              <w:ind w:left="98"/>
            </w:pPr>
            <w:r>
              <w:t>разноплановой</w:t>
            </w:r>
            <w:r>
              <w:tab/>
              <w:t>творческой</w:t>
            </w:r>
          </w:p>
        </w:tc>
      </w:tr>
      <w:tr w:rsidR="000729EE" w:rsidTr="0018660D">
        <w:trPr>
          <w:trHeight w:val="276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2649"/>
              </w:tabs>
              <w:spacing w:before="7" w:line="249" w:lineRule="exact"/>
              <w:ind w:left="76" w:right="-15"/>
            </w:pPr>
            <w:r>
              <w:t>социализации</w:t>
            </w:r>
            <w:r>
              <w:tab/>
              <w:t>(базы</w:t>
            </w: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98"/>
            </w:pPr>
            <w:r>
              <w:t>деятельности,</w:t>
            </w:r>
            <w:r>
              <w:rPr>
                <w:spacing w:val="-3"/>
              </w:rPr>
              <w:t xml:space="preserve"> </w:t>
            </w:r>
            <w:r>
              <w:t>формирование</w:t>
            </w:r>
          </w:p>
        </w:tc>
      </w:tr>
      <w:tr w:rsidR="000729EE" w:rsidTr="0018660D">
        <w:trPr>
          <w:trHeight w:val="276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874"/>
              </w:tabs>
              <w:spacing w:before="7" w:line="249" w:lineRule="exact"/>
              <w:ind w:left="76" w:right="-15"/>
            </w:pPr>
            <w:r>
              <w:t>внеурочной</w:t>
            </w:r>
            <w:r>
              <w:tab/>
            </w:r>
            <w:r>
              <w:rPr>
                <w:w w:val="95"/>
              </w:rPr>
              <w:t>деятельности,</w:t>
            </w: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98"/>
            </w:pPr>
            <w:r>
              <w:t>уважения</w:t>
            </w:r>
            <w:r>
              <w:rPr>
                <w:spacing w:val="-2"/>
              </w:rPr>
              <w:t xml:space="preserve"> </w:t>
            </w:r>
            <w:r>
              <w:t>к традициям</w:t>
            </w:r>
          </w:p>
        </w:tc>
      </w:tr>
      <w:tr w:rsidR="000729EE" w:rsidTr="0018660D">
        <w:trPr>
          <w:trHeight w:val="279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52" w:lineRule="exact"/>
              <w:ind w:left="76"/>
            </w:pPr>
            <w:r>
              <w:t>информационных</w:t>
            </w:r>
            <w:r>
              <w:rPr>
                <w:spacing w:val="-3"/>
              </w:rPr>
              <w:t xml:space="preserve"> </w:t>
            </w:r>
            <w:r>
              <w:t>ресурсов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</w:tr>
      <w:tr w:rsidR="000729EE" w:rsidTr="0018660D">
        <w:trPr>
          <w:trHeight w:val="268"/>
        </w:trPr>
        <w:tc>
          <w:tcPr>
            <w:tcW w:w="3221" w:type="dxa"/>
            <w:tcBorders>
              <w:top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0729EE" w:rsidRDefault="00697400">
            <w:pPr>
              <w:pStyle w:val="TableParagraph"/>
              <w:spacing w:before="10" w:line="238" w:lineRule="exact"/>
              <w:ind w:left="76"/>
            </w:pPr>
            <w:r>
              <w:t>т.д.)</w:t>
            </w:r>
          </w:p>
        </w:tc>
        <w:tc>
          <w:tcPr>
            <w:tcW w:w="3418" w:type="dxa"/>
            <w:gridSpan w:val="2"/>
            <w:tcBorders>
              <w:top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 w:rsidTr="0018660D">
        <w:trPr>
          <w:trHeight w:val="271"/>
        </w:trPr>
        <w:tc>
          <w:tcPr>
            <w:tcW w:w="3221" w:type="dxa"/>
            <w:tcBorders>
              <w:bottom w:val="nil"/>
            </w:tcBorders>
          </w:tcPr>
          <w:p w:rsidR="000729EE" w:rsidRDefault="00697400">
            <w:pPr>
              <w:pStyle w:val="TableParagraph"/>
              <w:spacing w:before="3" w:line="249" w:lineRule="exact"/>
              <w:ind w:left="129"/>
            </w:pPr>
            <w:r>
              <w:t>Учреждения</w:t>
            </w:r>
          </w:p>
        </w:tc>
        <w:tc>
          <w:tcPr>
            <w:tcW w:w="3180" w:type="dxa"/>
            <w:tcBorders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2573"/>
              </w:tabs>
              <w:spacing w:before="3" w:line="249" w:lineRule="exact"/>
              <w:ind w:left="76" w:right="-15"/>
            </w:pPr>
            <w:r>
              <w:t>Расширение</w:t>
            </w:r>
            <w:r>
              <w:tab/>
            </w:r>
            <w:r>
              <w:rPr>
                <w:spacing w:val="-1"/>
              </w:rPr>
              <w:t>сферы</w:t>
            </w:r>
          </w:p>
        </w:tc>
        <w:tc>
          <w:tcPr>
            <w:tcW w:w="3418" w:type="dxa"/>
            <w:gridSpan w:val="2"/>
            <w:tcBorders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337"/>
              </w:tabs>
              <w:spacing w:before="3" w:line="249" w:lineRule="exact"/>
              <w:ind w:left="98" w:right="-15"/>
            </w:pPr>
            <w:r>
              <w:t>Опыт</w:t>
            </w:r>
            <w:r>
              <w:tab/>
              <w:t>интеллектуального,</w:t>
            </w:r>
          </w:p>
        </w:tc>
      </w:tr>
      <w:tr w:rsidR="000729EE" w:rsidTr="0018660D">
        <w:trPr>
          <w:trHeight w:val="276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129"/>
            </w:pPr>
            <w:r>
              <w:t>дополнительного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653"/>
              </w:tabs>
              <w:spacing w:before="7" w:line="249" w:lineRule="exact"/>
              <w:ind w:left="76" w:right="-15"/>
            </w:pPr>
            <w:r>
              <w:t>творческой</w:t>
            </w:r>
            <w:r>
              <w:tab/>
              <w:t>самореализации</w:t>
            </w: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98"/>
            </w:pPr>
            <w:r>
              <w:t>технического,</w:t>
            </w:r>
          </w:p>
        </w:tc>
      </w:tr>
      <w:tr w:rsidR="000729EE" w:rsidTr="0018660D">
        <w:trPr>
          <w:trHeight w:val="1034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tabs>
                <w:tab w:val="left" w:pos="1917"/>
              </w:tabs>
              <w:spacing w:before="7" w:line="252" w:lineRule="exact"/>
              <w:ind w:left="129"/>
            </w:pPr>
            <w:r>
              <w:t>образования</w:t>
            </w:r>
            <w:r>
              <w:tab/>
              <w:t>детей</w:t>
            </w:r>
          </w:p>
          <w:p w:rsidR="000729EE" w:rsidRDefault="00697400">
            <w:pPr>
              <w:pStyle w:val="TableParagraph"/>
              <w:spacing w:line="252" w:lineRule="exact"/>
              <w:ind w:left="9"/>
            </w:pPr>
            <w:r>
              <w:t>(</w:t>
            </w:r>
            <w:r>
              <w:rPr>
                <w:spacing w:val="-2"/>
              </w:rPr>
              <w:t xml:space="preserve"> </w:t>
            </w:r>
            <w:r>
              <w:t>ЦВР,</w:t>
            </w:r>
            <w:r>
              <w:rPr>
                <w:spacing w:val="-2"/>
              </w:rPr>
              <w:t xml:space="preserve"> </w:t>
            </w:r>
            <w:r>
              <w:t>ДЮСШ,</w:t>
            </w:r>
            <w:r>
              <w:rPr>
                <w:spacing w:val="-1"/>
              </w:rPr>
              <w:t xml:space="preserve"> </w:t>
            </w:r>
            <w:r>
              <w:t>художественная</w:t>
            </w:r>
          </w:p>
          <w:p w:rsidR="000729EE" w:rsidRDefault="00697400">
            <w:pPr>
              <w:pStyle w:val="TableParagraph"/>
              <w:spacing w:line="252" w:lineRule="exact"/>
              <w:ind w:left="9" w:right="-16"/>
            </w:pPr>
            <w:r>
              <w:t>школа, городские библиотеки и т.</w:t>
            </w:r>
            <w:r>
              <w:rPr>
                <w:spacing w:val="-52"/>
              </w:rPr>
              <w:t xml:space="preserve"> </w:t>
            </w:r>
            <w:r>
              <w:t>д.)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/>
              <w:ind w:left="76"/>
            </w:pPr>
            <w:r>
              <w:t>учащихся</w:t>
            </w: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/>
              <w:ind w:left="53"/>
            </w:pPr>
            <w:r>
              <w:t>художественного</w:t>
            </w:r>
          </w:p>
          <w:p w:rsidR="000729EE" w:rsidRDefault="000729EE">
            <w:pPr>
              <w:pStyle w:val="TableParagraph"/>
              <w:ind w:left="0"/>
              <w:rPr>
                <w:sz w:val="24"/>
              </w:rPr>
            </w:pPr>
          </w:p>
          <w:p w:rsidR="000729EE" w:rsidRDefault="000729EE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:rsidR="000729EE" w:rsidRDefault="00697400">
            <w:pPr>
              <w:pStyle w:val="TableParagraph"/>
              <w:spacing w:line="249" w:lineRule="exact"/>
              <w:ind w:left="98"/>
            </w:pPr>
            <w:r>
              <w:t>творчества;</w:t>
            </w:r>
            <w:r>
              <w:rPr>
                <w:spacing w:val="-3"/>
              </w:rPr>
              <w:t xml:space="preserve"> </w:t>
            </w:r>
            <w:r>
              <w:t>опыт</w:t>
            </w:r>
            <w:r>
              <w:rPr>
                <w:spacing w:val="-3"/>
              </w:rPr>
              <w:t xml:space="preserve"> </w:t>
            </w:r>
            <w:r>
              <w:t>инициации</w:t>
            </w:r>
          </w:p>
        </w:tc>
      </w:tr>
      <w:tr w:rsidR="000729EE" w:rsidTr="0018660D">
        <w:trPr>
          <w:trHeight w:val="276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98"/>
            </w:pPr>
            <w:r>
              <w:t>социальных</w:t>
            </w:r>
            <w:r>
              <w:rPr>
                <w:spacing w:val="-2"/>
              </w:rPr>
              <w:t xml:space="preserve"> </w:t>
            </w:r>
            <w:r>
              <w:t>акций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участия</w:t>
            </w:r>
          </w:p>
        </w:tc>
      </w:tr>
      <w:tr w:rsidR="000729EE" w:rsidTr="0018660D">
        <w:trPr>
          <w:trHeight w:val="276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9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них;</w:t>
            </w:r>
          </w:p>
        </w:tc>
      </w:tr>
      <w:tr w:rsidR="000729EE" w:rsidTr="0018660D">
        <w:trPr>
          <w:trHeight w:val="276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108"/>
            </w:pPr>
            <w:r>
              <w:t>опыт делового</w:t>
            </w:r>
          </w:p>
        </w:tc>
      </w:tr>
      <w:tr w:rsidR="000729EE" w:rsidTr="0018660D">
        <w:trPr>
          <w:trHeight w:val="275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98"/>
            </w:pPr>
            <w:r>
              <w:t>взаимодействия,</w:t>
            </w:r>
          </w:p>
        </w:tc>
      </w:tr>
      <w:tr w:rsidR="000729EE" w:rsidTr="0018660D">
        <w:trPr>
          <w:trHeight w:val="278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51" w:lineRule="exact"/>
              <w:ind w:left="98"/>
            </w:pPr>
            <w:r>
              <w:t>проявления</w:t>
            </w:r>
            <w:r>
              <w:rPr>
                <w:spacing w:val="-5"/>
              </w:rPr>
              <w:t xml:space="preserve"> </w:t>
            </w:r>
            <w:r>
              <w:t>милосердия,</w:t>
            </w:r>
          </w:p>
        </w:tc>
      </w:tr>
      <w:tr w:rsidR="000729EE" w:rsidTr="0018660D">
        <w:trPr>
          <w:trHeight w:val="267"/>
        </w:trPr>
        <w:tc>
          <w:tcPr>
            <w:tcW w:w="3221" w:type="dxa"/>
            <w:tcBorders>
              <w:top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18" w:type="dxa"/>
            <w:gridSpan w:val="2"/>
            <w:tcBorders>
              <w:top w:val="nil"/>
            </w:tcBorders>
          </w:tcPr>
          <w:p w:rsidR="000729EE" w:rsidRDefault="00697400">
            <w:pPr>
              <w:pStyle w:val="TableParagraph"/>
              <w:spacing w:before="9" w:line="238" w:lineRule="exact"/>
              <w:ind w:left="98"/>
            </w:pPr>
            <w:r>
              <w:t>заботы,</w:t>
            </w:r>
            <w:r>
              <w:rPr>
                <w:spacing w:val="-2"/>
              </w:rPr>
              <w:t xml:space="preserve"> </w:t>
            </w:r>
            <w:r>
              <w:t>поддержки</w:t>
            </w:r>
          </w:p>
        </w:tc>
      </w:tr>
      <w:tr w:rsidR="000729EE" w:rsidTr="0018660D">
        <w:trPr>
          <w:trHeight w:val="272"/>
        </w:trPr>
        <w:tc>
          <w:tcPr>
            <w:tcW w:w="3221" w:type="dxa"/>
            <w:tcBorders>
              <w:bottom w:val="nil"/>
            </w:tcBorders>
          </w:tcPr>
          <w:p w:rsidR="000729EE" w:rsidRDefault="00697400">
            <w:pPr>
              <w:pStyle w:val="TableParagraph"/>
              <w:spacing w:before="3" w:line="249" w:lineRule="exact"/>
              <w:ind w:left="129"/>
            </w:pPr>
            <w:r>
              <w:t>ВУЗы</w:t>
            </w:r>
            <w:r>
              <w:rPr>
                <w:spacing w:val="-1"/>
              </w:rPr>
              <w:t xml:space="preserve"> </w:t>
            </w:r>
            <w:r>
              <w:t>г. Иваново</w:t>
            </w:r>
            <w:r>
              <w:rPr>
                <w:spacing w:val="38"/>
              </w:rPr>
              <w:t xml:space="preserve"> </w:t>
            </w:r>
            <w:r>
              <w:t>,</w:t>
            </w:r>
          </w:p>
        </w:tc>
        <w:tc>
          <w:tcPr>
            <w:tcW w:w="3180" w:type="dxa"/>
            <w:tcBorders>
              <w:bottom w:val="nil"/>
            </w:tcBorders>
          </w:tcPr>
          <w:p w:rsidR="000729EE" w:rsidRDefault="00697400">
            <w:pPr>
              <w:pStyle w:val="TableParagraph"/>
              <w:spacing w:before="3" w:line="249" w:lineRule="exact"/>
              <w:ind w:left="76"/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поддержки</w:t>
            </w:r>
          </w:p>
        </w:tc>
        <w:tc>
          <w:tcPr>
            <w:tcW w:w="3418" w:type="dxa"/>
            <w:gridSpan w:val="2"/>
            <w:tcBorders>
              <w:bottom w:val="nil"/>
            </w:tcBorders>
          </w:tcPr>
          <w:p w:rsidR="000729EE" w:rsidRDefault="00697400">
            <w:pPr>
              <w:pStyle w:val="TableParagraph"/>
              <w:spacing w:before="3" w:line="249" w:lineRule="exact"/>
              <w:ind w:left="98"/>
            </w:pPr>
            <w:r>
              <w:t>Опыт</w:t>
            </w:r>
            <w:r>
              <w:rPr>
                <w:spacing w:val="-2"/>
              </w:rPr>
              <w:t xml:space="preserve"> </w:t>
            </w:r>
            <w:r>
              <w:t>проектной,</w:t>
            </w:r>
            <w:r>
              <w:rPr>
                <w:spacing w:val="-1"/>
              </w:rPr>
              <w:t xml:space="preserve"> </w:t>
            </w:r>
            <w:r>
              <w:t>учебно-</w:t>
            </w:r>
          </w:p>
        </w:tc>
      </w:tr>
      <w:tr w:rsidR="000729EE" w:rsidTr="0018660D">
        <w:trPr>
          <w:trHeight w:val="276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129"/>
            </w:pPr>
            <w:r>
              <w:t>колледжи</w:t>
            </w: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52"/>
            </w:pPr>
            <w:r>
              <w:t>процесса</w:t>
            </w:r>
            <w:r>
              <w:rPr>
                <w:spacing w:val="-3"/>
              </w:rPr>
              <w:t xml:space="preserve"> </w:t>
            </w:r>
            <w:r>
              <w:t>социализации</w:t>
            </w: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98"/>
            </w:pPr>
            <w:r>
              <w:t>исследовательской</w:t>
            </w:r>
          </w:p>
        </w:tc>
      </w:tr>
      <w:tr w:rsidR="000729EE" w:rsidTr="0018660D">
        <w:trPr>
          <w:trHeight w:val="276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76"/>
            </w:pP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</w:t>
            </w: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98"/>
            </w:pPr>
            <w:r>
              <w:t>деятельности;</w:t>
            </w:r>
            <w:r>
              <w:rPr>
                <w:spacing w:val="-1"/>
              </w:rPr>
              <w:t xml:space="preserve"> </w:t>
            </w:r>
            <w:r>
              <w:t>опыт</w:t>
            </w:r>
          </w:p>
        </w:tc>
      </w:tr>
      <w:tr w:rsidR="000729EE" w:rsidTr="0018660D">
        <w:trPr>
          <w:trHeight w:val="275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76"/>
            </w:pPr>
            <w:r>
              <w:t>руководства</w:t>
            </w:r>
            <w:r>
              <w:rPr>
                <w:spacing w:val="-2"/>
              </w:rPr>
              <w:t xml:space="preserve"> </w:t>
            </w:r>
            <w:r>
              <w:t>творческими</w:t>
            </w: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98"/>
            </w:pPr>
            <w:r>
              <w:t>применения</w:t>
            </w:r>
            <w:r>
              <w:rPr>
                <w:spacing w:val="-4"/>
              </w:rPr>
              <w:t xml:space="preserve"> </w:t>
            </w:r>
            <w:r>
              <w:t>компьютерной</w:t>
            </w:r>
          </w:p>
        </w:tc>
      </w:tr>
      <w:tr w:rsidR="000729EE" w:rsidTr="0018660D">
        <w:trPr>
          <w:trHeight w:val="276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76"/>
            </w:pPr>
            <w:r>
              <w:t>коллективами</w:t>
            </w:r>
            <w:r>
              <w:rPr>
                <w:spacing w:val="-4"/>
              </w:rPr>
              <w:t xml:space="preserve"> </w:t>
            </w:r>
            <w:r>
              <w:t>учащихся.</w:t>
            </w: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98"/>
            </w:pPr>
            <w:r>
              <w:t>грамотности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решении</w:t>
            </w:r>
          </w:p>
        </w:tc>
      </w:tr>
      <w:tr w:rsidR="000729EE" w:rsidTr="0018660D">
        <w:trPr>
          <w:trHeight w:val="275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76"/>
            </w:pPr>
            <w:r>
              <w:t>передачи</w:t>
            </w:r>
            <w:r>
              <w:rPr>
                <w:spacing w:val="-3"/>
              </w:rPr>
              <w:t xml:space="preserve"> </w:t>
            </w:r>
            <w:r>
              <w:t>опыта</w:t>
            </w:r>
            <w:r>
              <w:rPr>
                <w:spacing w:val="-2"/>
              </w:rPr>
              <w:t xml:space="preserve"> </w:t>
            </w:r>
            <w:r>
              <w:t>учебно-</w:t>
            </w: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98"/>
            </w:pPr>
            <w:r>
              <w:t>практических</w:t>
            </w:r>
            <w:r>
              <w:rPr>
                <w:spacing w:val="-3"/>
              </w:rPr>
              <w:t xml:space="preserve"> </w:t>
            </w:r>
            <w:r>
              <w:t>задач;</w:t>
            </w:r>
            <w:r>
              <w:rPr>
                <w:spacing w:val="-3"/>
              </w:rPr>
              <w:t xml:space="preserve"> </w:t>
            </w:r>
            <w:r>
              <w:t>опыт</w:t>
            </w:r>
          </w:p>
        </w:tc>
      </w:tr>
      <w:tr w:rsidR="000729EE" w:rsidTr="0018660D">
        <w:trPr>
          <w:trHeight w:val="275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76"/>
            </w:pPr>
            <w:r>
              <w:t>исследовательской</w:t>
            </w: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9" w:lineRule="exact"/>
              <w:ind w:left="98"/>
            </w:pPr>
            <w:r>
              <w:t>участия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конференциях,</w:t>
            </w:r>
          </w:p>
        </w:tc>
      </w:tr>
      <w:tr w:rsidR="000729EE" w:rsidTr="0018660D">
        <w:trPr>
          <w:trHeight w:val="267"/>
        </w:trPr>
        <w:tc>
          <w:tcPr>
            <w:tcW w:w="3221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8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1" w:lineRule="exact"/>
              <w:ind w:left="76"/>
            </w:pPr>
            <w:r>
              <w:t>деятельности</w:t>
            </w:r>
          </w:p>
        </w:tc>
        <w:tc>
          <w:tcPr>
            <w:tcW w:w="3418" w:type="dxa"/>
            <w:gridSpan w:val="2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before="7" w:line="241" w:lineRule="exact"/>
              <w:ind w:left="98"/>
            </w:pPr>
            <w:r>
              <w:t>конкурсах,</w:t>
            </w:r>
            <w:r>
              <w:rPr>
                <w:spacing w:val="-2"/>
              </w:rPr>
              <w:t xml:space="preserve"> </w:t>
            </w:r>
            <w:r>
              <w:t>олимпиадах.</w:t>
            </w:r>
          </w:p>
        </w:tc>
      </w:tr>
    </w:tbl>
    <w:p w:rsidR="000729EE" w:rsidRDefault="000729EE">
      <w:pPr>
        <w:spacing w:line="241" w:lineRule="exact"/>
        <w:sectPr w:rsidR="000729EE">
          <w:pgSz w:w="11910" w:h="16840"/>
          <w:pgMar w:top="760" w:right="300" w:bottom="1200" w:left="880" w:header="0" w:footer="923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0"/>
        <w:gridCol w:w="1129"/>
        <w:gridCol w:w="929"/>
        <w:gridCol w:w="1120"/>
        <w:gridCol w:w="1019"/>
        <w:gridCol w:w="1920"/>
        <w:gridCol w:w="285"/>
      </w:tblGrid>
      <w:tr w:rsidR="000729EE">
        <w:trPr>
          <w:trHeight w:val="274"/>
        </w:trPr>
        <w:tc>
          <w:tcPr>
            <w:tcW w:w="3230" w:type="dxa"/>
            <w:vMerge w:val="restart"/>
            <w:tcBorders>
              <w:top w:val="nil"/>
            </w:tcBorders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178" w:type="dxa"/>
            <w:gridSpan w:val="3"/>
            <w:vMerge w:val="restart"/>
            <w:tcBorders>
              <w:top w:val="nil"/>
            </w:tcBorders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2939" w:type="dxa"/>
            <w:gridSpan w:val="2"/>
            <w:tcBorders>
              <w:top w:val="nil"/>
              <w:bottom w:val="nil"/>
              <w:right w:val="nil"/>
            </w:tcBorders>
          </w:tcPr>
          <w:p w:rsidR="000729EE" w:rsidRDefault="00697400">
            <w:pPr>
              <w:pStyle w:val="TableParagraph"/>
              <w:spacing w:before="9" w:line="245" w:lineRule="exact"/>
              <w:ind w:left="100"/>
            </w:pPr>
            <w:r>
              <w:t>дискуссиях;</w:t>
            </w:r>
            <w:r>
              <w:rPr>
                <w:spacing w:val="-3"/>
              </w:rPr>
              <w:t xml:space="preserve"> </w:t>
            </w:r>
            <w:r>
              <w:t>опыт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</w:tr>
      <w:tr w:rsidR="000729EE">
        <w:trPr>
          <w:trHeight w:val="259"/>
        </w:trPr>
        <w:tc>
          <w:tcPr>
            <w:tcW w:w="323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  <w:gridSpan w:val="3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gridSpan w:val="2"/>
            <w:tcBorders>
              <w:top w:val="nil"/>
              <w:bottom w:val="nil"/>
              <w:right w:val="nil"/>
            </w:tcBorders>
          </w:tcPr>
          <w:p w:rsidR="000729EE" w:rsidRDefault="00697400">
            <w:pPr>
              <w:pStyle w:val="TableParagraph"/>
              <w:spacing w:line="240" w:lineRule="exact"/>
              <w:ind w:left="110"/>
            </w:pPr>
            <w:r>
              <w:t>коммуникативной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60"/>
        </w:trPr>
        <w:tc>
          <w:tcPr>
            <w:tcW w:w="323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178" w:type="dxa"/>
            <w:gridSpan w:val="3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gridSpan w:val="2"/>
            <w:tcBorders>
              <w:top w:val="nil"/>
              <w:right w:val="nil"/>
            </w:tcBorders>
          </w:tcPr>
          <w:p w:rsidR="000729EE" w:rsidRDefault="00697400">
            <w:pPr>
              <w:pStyle w:val="TableParagraph"/>
              <w:spacing w:line="241" w:lineRule="exact"/>
              <w:ind w:left="100"/>
            </w:pPr>
            <w:r>
              <w:t>деятельности</w:t>
            </w:r>
          </w:p>
        </w:tc>
        <w:tc>
          <w:tcPr>
            <w:tcW w:w="285" w:type="dxa"/>
            <w:tcBorders>
              <w:top w:val="nil"/>
              <w:left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57"/>
        </w:trPr>
        <w:tc>
          <w:tcPr>
            <w:tcW w:w="3230" w:type="dxa"/>
            <w:tcBorders>
              <w:bottom w:val="nil"/>
            </w:tcBorders>
          </w:tcPr>
          <w:p w:rsidR="000729EE" w:rsidRDefault="00697400">
            <w:pPr>
              <w:pStyle w:val="TableParagraph"/>
              <w:spacing w:line="238" w:lineRule="exact"/>
              <w:ind w:left="138"/>
            </w:pPr>
            <w:r>
              <w:t>Учреждения</w:t>
            </w:r>
          </w:p>
        </w:tc>
        <w:tc>
          <w:tcPr>
            <w:tcW w:w="2058" w:type="dxa"/>
            <w:gridSpan w:val="2"/>
            <w:tcBorders>
              <w:bottom w:val="nil"/>
              <w:right w:val="nil"/>
            </w:tcBorders>
          </w:tcPr>
          <w:p w:rsidR="000729EE" w:rsidRDefault="00697400">
            <w:pPr>
              <w:pStyle w:val="TableParagraph"/>
              <w:spacing w:line="238" w:lineRule="exact"/>
              <w:ind w:left="76"/>
            </w:pPr>
            <w:r>
              <w:t>Содействие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</w:tc>
        <w:tc>
          <w:tcPr>
            <w:tcW w:w="1120" w:type="dxa"/>
            <w:tcBorders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24" w:type="dxa"/>
            <w:gridSpan w:val="3"/>
            <w:vMerge w:val="restart"/>
          </w:tcPr>
          <w:p w:rsidR="000729EE" w:rsidRDefault="000729EE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0729EE" w:rsidRDefault="00697400">
            <w:pPr>
              <w:pStyle w:val="TableParagraph"/>
              <w:spacing w:before="1"/>
              <w:ind w:left="100" w:right="494"/>
            </w:pPr>
            <w:r>
              <w:t>Опыт работы с музейной</w:t>
            </w:r>
            <w:r>
              <w:rPr>
                <w:spacing w:val="1"/>
              </w:rPr>
              <w:t xml:space="preserve"> </w:t>
            </w:r>
            <w:r>
              <w:t>экспозицией; читательский</w:t>
            </w:r>
            <w:r>
              <w:rPr>
                <w:spacing w:val="-52"/>
              </w:rPr>
              <w:t xml:space="preserve"> </w:t>
            </w:r>
            <w:r>
              <w:t>опыт, опыт работы с</w:t>
            </w:r>
            <w:r>
              <w:rPr>
                <w:spacing w:val="1"/>
              </w:rPr>
              <w:t xml:space="preserve"> </w:t>
            </w:r>
            <w:r>
              <w:t>библиотечным фондом,</w:t>
            </w:r>
            <w:r>
              <w:rPr>
                <w:spacing w:val="1"/>
              </w:rPr>
              <w:t xml:space="preserve"> </w:t>
            </w:r>
            <w:r>
              <w:t>опыт поиска необходимой</w:t>
            </w:r>
            <w:r>
              <w:rPr>
                <w:spacing w:val="1"/>
              </w:rPr>
              <w:t xml:space="preserve"> </w:t>
            </w:r>
            <w:r>
              <w:t>информации; опыт связи С</w:t>
            </w:r>
            <w:r>
              <w:rPr>
                <w:spacing w:val="-52"/>
              </w:rPr>
              <w:t xml:space="preserve"> </w:t>
            </w:r>
            <w:r>
              <w:t>общественными фондами и</w:t>
            </w:r>
            <w:r>
              <w:rPr>
                <w:spacing w:val="-52"/>
              </w:rPr>
              <w:t xml:space="preserve"> </w:t>
            </w:r>
            <w:r>
              <w:t>взаимодействия с</w:t>
            </w:r>
            <w:r>
              <w:rPr>
                <w:spacing w:val="1"/>
              </w:rPr>
              <w:t xml:space="preserve"> </w:t>
            </w:r>
            <w:r>
              <w:t>представителями</w:t>
            </w:r>
          </w:p>
          <w:p w:rsidR="000729EE" w:rsidRDefault="00697400">
            <w:pPr>
              <w:pStyle w:val="TableParagraph"/>
              <w:spacing w:line="252" w:lineRule="exact"/>
              <w:ind w:left="55" w:right="894" w:firstLine="45"/>
            </w:pPr>
            <w:r>
              <w:t>различных социальных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0729EE">
        <w:trPr>
          <w:trHeight w:val="256"/>
        </w:trPr>
        <w:tc>
          <w:tcPr>
            <w:tcW w:w="323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6" w:lineRule="exact"/>
              <w:ind w:left="138"/>
            </w:pPr>
            <w:r>
              <w:t>культуры</w:t>
            </w:r>
            <w:r>
              <w:rPr>
                <w:spacing w:val="-11"/>
              </w:rPr>
              <w:t xml:space="preserve"> </w:t>
            </w:r>
            <w:r>
              <w:t>(музеи,</w:t>
            </w:r>
          </w:p>
        </w:tc>
        <w:tc>
          <w:tcPr>
            <w:tcW w:w="2058" w:type="dxa"/>
            <w:gridSpan w:val="2"/>
            <w:tcBorders>
              <w:top w:val="nil"/>
              <w:bottom w:val="nil"/>
              <w:right w:val="nil"/>
            </w:tcBorders>
          </w:tcPr>
          <w:p w:rsidR="000729EE" w:rsidRDefault="00697400">
            <w:pPr>
              <w:pStyle w:val="TableParagraph"/>
              <w:spacing w:line="236" w:lineRule="exact"/>
              <w:ind w:left="76"/>
            </w:pPr>
            <w:r>
              <w:t>формировании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24" w:type="dxa"/>
            <w:gridSpan w:val="3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56"/>
        </w:trPr>
        <w:tc>
          <w:tcPr>
            <w:tcW w:w="323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6" w:lineRule="exact"/>
              <w:ind w:left="138"/>
            </w:pPr>
            <w:r>
              <w:t>библиотеки,</w:t>
            </w:r>
          </w:p>
        </w:tc>
        <w:tc>
          <w:tcPr>
            <w:tcW w:w="3178" w:type="dxa"/>
            <w:gridSpan w:val="3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6" w:lineRule="exact"/>
              <w:ind w:left="76"/>
            </w:pPr>
            <w:r>
              <w:t>социального</w:t>
            </w:r>
            <w:r>
              <w:rPr>
                <w:spacing w:val="-2"/>
              </w:rPr>
              <w:t xml:space="preserve"> </w:t>
            </w:r>
            <w:r>
              <w:t>опыта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3224" w:type="dxa"/>
            <w:gridSpan w:val="3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55"/>
        </w:trPr>
        <w:tc>
          <w:tcPr>
            <w:tcW w:w="323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6" w:lineRule="exact"/>
              <w:ind w:left="138"/>
            </w:pPr>
            <w:r>
              <w:t>общественные</w:t>
            </w:r>
          </w:p>
        </w:tc>
        <w:tc>
          <w:tcPr>
            <w:tcW w:w="2058" w:type="dxa"/>
            <w:gridSpan w:val="2"/>
            <w:tcBorders>
              <w:top w:val="nil"/>
              <w:bottom w:val="nil"/>
              <w:right w:val="nil"/>
            </w:tcBorders>
          </w:tcPr>
          <w:p w:rsidR="000729EE" w:rsidRDefault="00697400">
            <w:pPr>
              <w:pStyle w:val="TableParagraph"/>
              <w:spacing w:line="236" w:lineRule="exact"/>
              <w:ind w:left="76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основе музейной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24" w:type="dxa"/>
            <w:gridSpan w:val="3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55"/>
        </w:trPr>
        <w:tc>
          <w:tcPr>
            <w:tcW w:w="323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6" w:lineRule="exact"/>
              <w:ind w:left="138"/>
            </w:pPr>
            <w:r>
              <w:t>фонды)</w:t>
            </w:r>
          </w:p>
        </w:tc>
        <w:tc>
          <w:tcPr>
            <w:tcW w:w="3178" w:type="dxa"/>
            <w:gridSpan w:val="3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6" w:lineRule="exact"/>
              <w:ind w:left="76"/>
            </w:pPr>
            <w:r>
              <w:t>педагогики,</w:t>
            </w:r>
            <w:r>
              <w:rPr>
                <w:spacing w:val="-6"/>
              </w:rPr>
              <w:t xml:space="preserve"> </w:t>
            </w:r>
            <w:r>
              <w:t>социальной</w:t>
            </w:r>
          </w:p>
        </w:tc>
        <w:tc>
          <w:tcPr>
            <w:tcW w:w="3224" w:type="dxa"/>
            <w:gridSpan w:val="3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55"/>
        </w:trPr>
        <w:tc>
          <w:tcPr>
            <w:tcW w:w="323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gridSpan w:val="3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6" w:lineRule="exact"/>
              <w:ind w:left="76"/>
            </w:pPr>
            <w:r>
              <w:t>практики</w:t>
            </w:r>
            <w:r>
              <w:rPr>
                <w:spacing w:val="-3"/>
              </w:rPr>
              <w:t xml:space="preserve"> </w:t>
            </w:r>
            <w:r>
              <w:t>общественных</w:t>
            </w:r>
          </w:p>
        </w:tc>
        <w:tc>
          <w:tcPr>
            <w:tcW w:w="3224" w:type="dxa"/>
            <w:gridSpan w:val="3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56"/>
        </w:trPr>
        <w:tc>
          <w:tcPr>
            <w:tcW w:w="323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9" w:type="dxa"/>
            <w:tcBorders>
              <w:top w:val="nil"/>
              <w:bottom w:val="nil"/>
              <w:right w:val="nil"/>
            </w:tcBorders>
          </w:tcPr>
          <w:p w:rsidR="000729EE" w:rsidRDefault="00697400">
            <w:pPr>
              <w:pStyle w:val="TableParagraph"/>
              <w:spacing w:line="236" w:lineRule="exact"/>
              <w:ind w:left="76"/>
            </w:pPr>
            <w:r>
              <w:t>фондов,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24" w:type="dxa"/>
            <w:gridSpan w:val="3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56"/>
        </w:trPr>
        <w:tc>
          <w:tcPr>
            <w:tcW w:w="323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bottom w:val="nil"/>
              <w:right w:val="nil"/>
            </w:tcBorders>
          </w:tcPr>
          <w:p w:rsidR="000729EE" w:rsidRDefault="00697400">
            <w:pPr>
              <w:pStyle w:val="TableParagraph"/>
              <w:spacing w:line="236" w:lineRule="exact"/>
              <w:ind w:left="76"/>
            </w:pPr>
            <w:r>
              <w:t>информационного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24" w:type="dxa"/>
            <w:gridSpan w:val="3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55"/>
        </w:trPr>
        <w:tc>
          <w:tcPr>
            <w:tcW w:w="323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bottom w:val="nil"/>
              <w:right w:val="nil"/>
            </w:tcBorders>
          </w:tcPr>
          <w:p w:rsidR="000729EE" w:rsidRDefault="00697400">
            <w:pPr>
              <w:pStyle w:val="TableParagraph"/>
              <w:spacing w:line="236" w:lineRule="exact"/>
              <w:ind w:left="76"/>
            </w:pPr>
            <w:r>
              <w:t>многообразия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24" w:type="dxa"/>
            <w:gridSpan w:val="3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538"/>
        </w:trPr>
        <w:tc>
          <w:tcPr>
            <w:tcW w:w="3230" w:type="dxa"/>
            <w:tcBorders>
              <w:top w:val="nil"/>
            </w:tcBorders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178" w:type="dxa"/>
            <w:gridSpan w:val="3"/>
            <w:tcBorders>
              <w:top w:val="nil"/>
            </w:tcBorders>
          </w:tcPr>
          <w:p w:rsidR="000729EE" w:rsidRDefault="00697400">
            <w:pPr>
              <w:pStyle w:val="TableParagraph"/>
              <w:spacing w:line="244" w:lineRule="exact"/>
              <w:ind w:left="76"/>
            </w:pPr>
            <w:r>
              <w:t>библиотечных фондов</w:t>
            </w:r>
          </w:p>
        </w:tc>
        <w:tc>
          <w:tcPr>
            <w:tcW w:w="3224" w:type="dxa"/>
            <w:gridSpan w:val="3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1380"/>
        </w:trPr>
        <w:tc>
          <w:tcPr>
            <w:tcW w:w="3230" w:type="dxa"/>
            <w:tcBorders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4"/>
              </w:rPr>
            </w:pPr>
          </w:p>
          <w:p w:rsidR="000729EE" w:rsidRDefault="000729EE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0729EE" w:rsidRDefault="00697400">
            <w:pPr>
              <w:pStyle w:val="TableParagraph"/>
              <w:ind w:left="138" w:right="1686"/>
            </w:pPr>
            <w:r>
              <w:t>Детские</w:t>
            </w:r>
            <w:r>
              <w:rPr>
                <w:spacing w:val="1"/>
              </w:rPr>
              <w:t xml:space="preserve"> </w:t>
            </w:r>
            <w:r>
              <w:t>общественные</w:t>
            </w:r>
          </w:p>
          <w:p w:rsidR="000729EE" w:rsidRDefault="00697400">
            <w:pPr>
              <w:pStyle w:val="TableParagraph"/>
              <w:spacing w:before="1" w:line="245" w:lineRule="exact"/>
              <w:ind w:left="73"/>
            </w:pPr>
            <w:r>
              <w:t>организации</w:t>
            </w:r>
          </w:p>
        </w:tc>
        <w:tc>
          <w:tcPr>
            <w:tcW w:w="3178" w:type="dxa"/>
            <w:gridSpan w:val="3"/>
            <w:tcBorders>
              <w:bottom w:val="nil"/>
            </w:tcBorders>
          </w:tcPr>
          <w:p w:rsidR="000729EE" w:rsidRDefault="00697400">
            <w:pPr>
              <w:pStyle w:val="TableParagraph"/>
              <w:spacing w:before="102"/>
              <w:ind w:left="62" w:right="1214" w:firstLine="24"/>
            </w:pPr>
            <w:r>
              <w:t>Взаимодействие с</w:t>
            </w:r>
            <w:r>
              <w:rPr>
                <w:spacing w:val="1"/>
              </w:rPr>
              <w:t xml:space="preserve"> </w:t>
            </w:r>
            <w:r>
              <w:t>Детско-юношеским</w:t>
            </w:r>
            <w:r>
              <w:rPr>
                <w:spacing w:val="-52"/>
              </w:rPr>
              <w:t xml:space="preserve"> </w:t>
            </w:r>
            <w:r>
              <w:t>общественным</w:t>
            </w:r>
          </w:p>
          <w:p w:rsidR="000729EE" w:rsidRDefault="00697400">
            <w:pPr>
              <w:pStyle w:val="TableParagraph"/>
              <w:spacing w:line="254" w:lineRule="exact"/>
              <w:ind w:left="117" w:right="1677" w:hanging="56"/>
            </w:pPr>
            <w:r>
              <w:t>Объединением</w:t>
            </w:r>
            <w:r>
              <w:rPr>
                <w:spacing w:val="-52"/>
              </w:rPr>
              <w:t xml:space="preserve"> </w:t>
            </w:r>
            <w:r>
              <w:t>РДШ</w:t>
            </w:r>
          </w:p>
        </w:tc>
        <w:tc>
          <w:tcPr>
            <w:tcW w:w="3224" w:type="dxa"/>
            <w:gridSpan w:val="3"/>
            <w:tcBorders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4"/>
              </w:rPr>
            </w:pPr>
          </w:p>
          <w:p w:rsidR="000729EE" w:rsidRDefault="000729EE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0729EE" w:rsidRDefault="00697400">
            <w:pPr>
              <w:pStyle w:val="TableParagraph"/>
              <w:ind w:left="-1" w:right="445"/>
            </w:pPr>
            <w:r>
              <w:t>Опыт участия общественных</w:t>
            </w:r>
            <w:r>
              <w:rPr>
                <w:spacing w:val="-52"/>
              </w:rPr>
              <w:t xml:space="preserve"> </w:t>
            </w:r>
            <w:r>
              <w:t>организаций;</w:t>
            </w:r>
          </w:p>
          <w:p w:rsidR="000729EE" w:rsidRDefault="00697400">
            <w:pPr>
              <w:pStyle w:val="TableParagraph"/>
              <w:spacing w:before="1" w:line="245" w:lineRule="exact"/>
              <w:ind w:left="-1"/>
            </w:pPr>
            <w:r>
              <w:t>организаций;</w:t>
            </w:r>
            <w:r>
              <w:rPr>
                <w:spacing w:val="-2"/>
              </w:rPr>
              <w:t xml:space="preserve"> </w:t>
            </w:r>
            <w:r>
              <w:t>опыт</w:t>
            </w:r>
          </w:p>
        </w:tc>
      </w:tr>
      <w:tr w:rsidR="000729EE">
        <w:trPr>
          <w:trHeight w:val="254"/>
        </w:trPr>
        <w:tc>
          <w:tcPr>
            <w:tcW w:w="9632" w:type="dxa"/>
            <w:gridSpan w:val="7"/>
            <w:tcBorders>
              <w:top w:val="nil"/>
              <w:left w:val="nil"/>
              <w:right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185"/>
        </w:trPr>
        <w:tc>
          <w:tcPr>
            <w:tcW w:w="3230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178" w:type="dxa"/>
            <w:gridSpan w:val="3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224" w:type="dxa"/>
            <w:gridSpan w:val="3"/>
          </w:tcPr>
          <w:p w:rsidR="000729EE" w:rsidRDefault="00697400">
            <w:pPr>
              <w:pStyle w:val="TableParagraph"/>
              <w:spacing w:before="150"/>
              <w:ind w:left="69" w:right="670"/>
            </w:pPr>
            <w:r>
              <w:t>социальной активности,</w:t>
            </w:r>
            <w:r>
              <w:rPr>
                <w:spacing w:val="1"/>
              </w:rPr>
              <w:t xml:space="preserve"> </w:t>
            </w:r>
            <w:r>
              <w:t>проявления</w:t>
            </w:r>
            <w:r>
              <w:rPr>
                <w:spacing w:val="1"/>
              </w:rPr>
              <w:t xml:space="preserve"> </w:t>
            </w:r>
            <w:r>
              <w:t>самостоятельности и</w:t>
            </w:r>
            <w:r>
              <w:rPr>
                <w:spacing w:val="1"/>
              </w:rPr>
              <w:t xml:space="preserve"> </w:t>
            </w:r>
            <w:r>
              <w:t>ответственности,</w:t>
            </w:r>
            <w:r>
              <w:rPr>
                <w:spacing w:val="1"/>
              </w:rPr>
              <w:t xml:space="preserve"> </w:t>
            </w:r>
            <w:r>
              <w:t>рефлексивной оценки</w:t>
            </w:r>
            <w:r>
              <w:rPr>
                <w:spacing w:val="1"/>
              </w:rPr>
              <w:t xml:space="preserve"> </w:t>
            </w:r>
            <w:r>
              <w:t>результатов социальной</w:t>
            </w:r>
            <w:r>
              <w:rPr>
                <w:spacing w:val="1"/>
              </w:rPr>
              <w:t xml:space="preserve"> </w:t>
            </w:r>
            <w:r>
              <w:t>практики;</w:t>
            </w:r>
            <w:r>
              <w:rPr>
                <w:spacing w:val="-6"/>
              </w:rPr>
              <w:t xml:space="preserve"> </w:t>
            </w:r>
            <w:r>
              <w:t>опыт</w:t>
            </w:r>
            <w:r>
              <w:rPr>
                <w:spacing w:val="-6"/>
              </w:rPr>
              <w:t xml:space="preserve"> </w:t>
            </w:r>
            <w:r>
              <w:t>реального</w:t>
            </w:r>
          </w:p>
          <w:p w:rsidR="000729EE" w:rsidRDefault="00697400">
            <w:pPr>
              <w:pStyle w:val="TableParagraph"/>
              <w:spacing w:line="244" w:lineRule="exact"/>
              <w:ind w:left="23"/>
            </w:pPr>
            <w:r>
              <w:t>управления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действия</w:t>
            </w:r>
          </w:p>
        </w:tc>
      </w:tr>
      <w:tr w:rsidR="000729EE">
        <w:trPr>
          <w:trHeight w:val="506"/>
        </w:trPr>
        <w:tc>
          <w:tcPr>
            <w:tcW w:w="3230" w:type="dxa"/>
            <w:tcBorders>
              <w:bottom w:val="nil"/>
            </w:tcBorders>
          </w:tcPr>
          <w:p w:rsidR="000729EE" w:rsidRDefault="000729EE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:rsidR="000729EE" w:rsidRDefault="00697400">
            <w:pPr>
              <w:pStyle w:val="TableParagraph"/>
              <w:spacing w:line="245" w:lineRule="exact"/>
              <w:ind w:left="128"/>
            </w:pPr>
            <w:r>
              <w:t>Зрелищные</w:t>
            </w:r>
          </w:p>
        </w:tc>
        <w:tc>
          <w:tcPr>
            <w:tcW w:w="3178" w:type="dxa"/>
            <w:gridSpan w:val="3"/>
            <w:vMerge w:val="restart"/>
          </w:tcPr>
          <w:p w:rsidR="000729EE" w:rsidRDefault="000729EE">
            <w:pPr>
              <w:pStyle w:val="TableParagraph"/>
              <w:ind w:left="0"/>
              <w:rPr>
                <w:sz w:val="24"/>
              </w:rPr>
            </w:pPr>
          </w:p>
          <w:p w:rsidR="000729EE" w:rsidRDefault="000729EE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:rsidR="000729EE" w:rsidRDefault="00697400">
            <w:pPr>
              <w:pStyle w:val="TableParagraph"/>
              <w:ind w:right="577" w:firstLine="31"/>
            </w:pPr>
            <w:r>
              <w:t>Приобщение к богатству</w:t>
            </w:r>
            <w:r>
              <w:rPr>
                <w:spacing w:val="1"/>
              </w:rPr>
              <w:t xml:space="preserve"> </w:t>
            </w:r>
            <w:r>
              <w:t>классического и</w:t>
            </w:r>
            <w:r>
              <w:rPr>
                <w:spacing w:val="1"/>
              </w:rPr>
              <w:t xml:space="preserve"> </w:t>
            </w:r>
            <w:r>
              <w:t>современного искусства,</w:t>
            </w:r>
            <w:r>
              <w:rPr>
                <w:spacing w:val="1"/>
              </w:rPr>
              <w:t xml:space="preserve"> </w:t>
            </w:r>
            <w:r>
              <w:t>воспитание уважения к</w:t>
            </w:r>
            <w:r>
              <w:rPr>
                <w:spacing w:val="1"/>
              </w:rPr>
              <w:t xml:space="preserve"> </w:t>
            </w:r>
            <w:r>
              <w:t>творчеству исполнителей.</w:t>
            </w:r>
            <w:r>
              <w:rPr>
                <w:spacing w:val="-52"/>
              </w:rPr>
              <w:t xml:space="preserve"> </w:t>
            </w:r>
            <w:r>
              <w:t>развитие эстетического</w:t>
            </w:r>
            <w:r>
              <w:rPr>
                <w:spacing w:val="1"/>
              </w:rPr>
              <w:t xml:space="preserve"> </w:t>
            </w:r>
            <w:r>
              <w:t>кругозора с</w:t>
            </w:r>
            <w:r>
              <w:rPr>
                <w:spacing w:val="1"/>
              </w:rPr>
              <w:t xml:space="preserve"> </w:t>
            </w:r>
            <w:r>
              <w:t>использованием средств</w:t>
            </w:r>
            <w:r>
              <w:rPr>
                <w:spacing w:val="1"/>
              </w:rPr>
              <w:t xml:space="preserve"> </w:t>
            </w:r>
            <w:r>
              <w:t>театральной педагогики</w:t>
            </w:r>
            <w:r>
              <w:rPr>
                <w:spacing w:val="1"/>
              </w:rPr>
              <w:t xml:space="preserve"> </w:t>
            </w:r>
            <w:r>
              <w:t>(встреч с создателями</w:t>
            </w:r>
            <w:r>
              <w:rPr>
                <w:spacing w:val="1"/>
              </w:rPr>
              <w:t xml:space="preserve"> </w:t>
            </w:r>
            <w:r>
              <w:t>спектакля, обсуждений.</w:t>
            </w:r>
            <w:r>
              <w:rPr>
                <w:spacing w:val="1"/>
              </w:rPr>
              <w:t xml:space="preserve"> </w:t>
            </w:r>
            <w:r>
              <w:t>дискуссии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0729EE" w:rsidRDefault="00697400">
            <w:pPr>
              <w:pStyle w:val="TableParagraph"/>
              <w:spacing w:line="254" w:lineRule="exact"/>
              <w:ind w:right="1113"/>
            </w:pPr>
            <w:r>
              <w:t>зрительским</w:t>
            </w:r>
            <w:r>
              <w:rPr>
                <w:spacing w:val="1"/>
              </w:rPr>
              <w:t xml:space="preserve"> </w:t>
            </w:r>
            <w:r>
              <w:t>впечатлениям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</w:t>
            </w:r>
            <w:r>
              <w:rPr>
                <w:spacing w:val="-4"/>
              </w:rPr>
              <w:t xml:space="preserve"> </w:t>
            </w:r>
            <w:r>
              <w:t>п.)</w:t>
            </w:r>
          </w:p>
        </w:tc>
        <w:tc>
          <w:tcPr>
            <w:tcW w:w="2939" w:type="dxa"/>
            <w:gridSpan w:val="2"/>
            <w:tcBorders>
              <w:bottom w:val="nil"/>
              <w:right w:val="nil"/>
            </w:tcBorders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285" w:type="dxa"/>
            <w:tcBorders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2740"/>
        </w:trPr>
        <w:tc>
          <w:tcPr>
            <w:tcW w:w="323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44" w:lineRule="exact"/>
              <w:ind w:left="128"/>
            </w:pPr>
            <w:r>
              <w:t>учреждения</w:t>
            </w:r>
          </w:p>
        </w:tc>
        <w:tc>
          <w:tcPr>
            <w:tcW w:w="3178" w:type="dxa"/>
            <w:gridSpan w:val="3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gridSpan w:val="2"/>
            <w:tcBorders>
              <w:top w:val="nil"/>
              <w:bottom w:val="nil"/>
              <w:right w:val="nil"/>
            </w:tcBorders>
          </w:tcPr>
          <w:p w:rsidR="000729EE" w:rsidRDefault="00697400">
            <w:pPr>
              <w:pStyle w:val="TableParagraph"/>
              <w:spacing w:line="198" w:lineRule="exact"/>
              <w:ind w:left="69"/>
            </w:pPr>
            <w:r>
              <w:t>Опыт</w:t>
            </w:r>
            <w:r>
              <w:rPr>
                <w:spacing w:val="-2"/>
              </w:rPr>
              <w:t xml:space="preserve"> </w:t>
            </w:r>
            <w:r>
              <w:t>восприятия</w:t>
            </w:r>
          </w:p>
          <w:p w:rsidR="000729EE" w:rsidRDefault="00697400">
            <w:pPr>
              <w:pStyle w:val="TableParagraph"/>
              <w:spacing w:before="2"/>
              <w:ind w:left="69" w:right="107"/>
            </w:pPr>
            <w:r>
              <w:t>спектакля, кинофильма,</w:t>
            </w:r>
            <w:r>
              <w:rPr>
                <w:spacing w:val="1"/>
              </w:rPr>
              <w:t xml:space="preserve"> </w:t>
            </w:r>
            <w:r>
              <w:t>музыкального произведения;</w:t>
            </w:r>
            <w:r>
              <w:rPr>
                <w:spacing w:val="-53"/>
              </w:rPr>
              <w:t xml:space="preserve"> </w:t>
            </w:r>
            <w:r>
              <w:t>формирование зрительской</w:t>
            </w:r>
            <w:r>
              <w:rPr>
                <w:spacing w:val="1"/>
              </w:rPr>
              <w:t xml:space="preserve"> </w:t>
            </w:r>
            <w:r>
              <w:t>культуры; опыт восприятия</w:t>
            </w:r>
            <w:r>
              <w:rPr>
                <w:spacing w:val="1"/>
              </w:rPr>
              <w:t xml:space="preserve"> </w:t>
            </w:r>
            <w:r>
              <w:t>спектакля</w:t>
            </w:r>
            <w:r>
              <w:rPr>
                <w:spacing w:val="-2"/>
              </w:rPr>
              <w:t xml:space="preserve"> </w:t>
            </w:r>
            <w:r>
              <w:t>(кинофильма)</w:t>
            </w:r>
          </w:p>
          <w:p w:rsidR="000729EE" w:rsidRDefault="00697400">
            <w:pPr>
              <w:pStyle w:val="TableParagraph"/>
              <w:ind w:left="69" w:right="621"/>
            </w:pPr>
            <w:r>
              <w:t>как результата</w:t>
            </w:r>
            <w:r>
              <w:rPr>
                <w:spacing w:val="1"/>
              </w:rPr>
              <w:t xml:space="preserve"> </w:t>
            </w:r>
            <w:r>
              <w:t>комплексного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-6"/>
              </w:rPr>
              <w:t xml:space="preserve"> </w:t>
            </w:r>
            <w:r>
              <w:t>автора,</w:t>
            </w:r>
          </w:p>
          <w:p w:rsidR="000729EE" w:rsidRDefault="00697400">
            <w:pPr>
              <w:pStyle w:val="TableParagraph"/>
              <w:spacing w:line="252" w:lineRule="exact"/>
              <w:ind w:left="69" w:right="443"/>
            </w:pPr>
            <w:r>
              <w:t>режиссера, художника,</w:t>
            </w:r>
            <w:r>
              <w:rPr>
                <w:spacing w:val="1"/>
              </w:rPr>
              <w:t xml:space="preserve"> </w:t>
            </w:r>
            <w:r>
              <w:t>актеров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многообразных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255"/>
        </w:trPr>
        <w:tc>
          <w:tcPr>
            <w:tcW w:w="323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78" w:type="dxa"/>
            <w:gridSpan w:val="3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gridSpan w:val="2"/>
            <w:tcBorders>
              <w:top w:val="nil"/>
              <w:bottom w:val="nil"/>
              <w:right w:val="nil"/>
            </w:tcBorders>
          </w:tcPr>
          <w:p w:rsidR="000729EE" w:rsidRDefault="00697400">
            <w:pPr>
              <w:pStyle w:val="TableParagraph"/>
              <w:spacing w:line="236" w:lineRule="exact"/>
              <w:ind w:left="69"/>
            </w:pPr>
            <w:r>
              <w:t>служб,</w:t>
            </w:r>
            <w:r>
              <w:rPr>
                <w:spacing w:val="-2"/>
              </w:rPr>
              <w:t xml:space="preserve"> </w:t>
            </w:r>
            <w:r>
              <w:t>обеспечивающих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45"/>
        </w:trPr>
        <w:tc>
          <w:tcPr>
            <w:tcW w:w="323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78" w:type="dxa"/>
            <w:gridSpan w:val="3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gridSpan w:val="2"/>
            <w:tcBorders>
              <w:top w:val="nil"/>
              <w:bottom w:val="nil"/>
              <w:right w:val="nil"/>
            </w:tcBorders>
          </w:tcPr>
          <w:p w:rsidR="000729EE" w:rsidRDefault="00697400">
            <w:pPr>
              <w:pStyle w:val="TableParagraph"/>
              <w:spacing w:line="225" w:lineRule="exact"/>
              <w:ind w:left="69"/>
            </w:pPr>
            <w:r>
              <w:t>рождение</w:t>
            </w:r>
            <w:r>
              <w:rPr>
                <w:spacing w:val="-3"/>
              </w:rPr>
              <w:t xml:space="preserve"> </w:t>
            </w:r>
            <w:r>
              <w:t>сценического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</w:tr>
      <w:tr w:rsidR="000729EE">
        <w:trPr>
          <w:trHeight w:val="244"/>
        </w:trPr>
        <w:tc>
          <w:tcPr>
            <w:tcW w:w="3230" w:type="dxa"/>
            <w:tcBorders>
              <w:top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178" w:type="dxa"/>
            <w:gridSpan w:val="3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2939" w:type="dxa"/>
            <w:gridSpan w:val="2"/>
            <w:tcBorders>
              <w:top w:val="nil"/>
              <w:right w:val="nil"/>
            </w:tcBorders>
          </w:tcPr>
          <w:p w:rsidR="000729EE" w:rsidRDefault="00697400">
            <w:pPr>
              <w:pStyle w:val="TableParagraph"/>
              <w:spacing w:line="224" w:lineRule="exact"/>
              <w:ind w:left="69"/>
            </w:pPr>
            <w:r>
              <w:t>произведения</w:t>
            </w:r>
          </w:p>
        </w:tc>
        <w:tc>
          <w:tcPr>
            <w:tcW w:w="285" w:type="dxa"/>
            <w:tcBorders>
              <w:top w:val="nil"/>
              <w:left w:val="nil"/>
            </w:tcBorders>
          </w:tcPr>
          <w:p w:rsidR="000729EE" w:rsidRDefault="000729EE">
            <w:pPr>
              <w:pStyle w:val="TableParagraph"/>
              <w:ind w:left="0"/>
              <w:rPr>
                <w:sz w:val="16"/>
              </w:rPr>
            </w:pPr>
          </w:p>
        </w:tc>
      </w:tr>
      <w:tr w:rsidR="000729EE">
        <w:trPr>
          <w:trHeight w:val="271"/>
        </w:trPr>
        <w:tc>
          <w:tcPr>
            <w:tcW w:w="3230" w:type="dxa"/>
            <w:tcBorders>
              <w:bottom w:val="nil"/>
            </w:tcBorders>
          </w:tcPr>
          <w:p w:rsidR="000729EE" w:rsidRDefault="00697400">
            <w:pPr>
              <w:pStyle w:val="TableParagraph"/>
              <w:spacing w:line="250" w:lineRule="exact"/>
              <w:ind w:left="128"/>
            </w:pPr>
            <w:r>
              <w:t>Спортивные</w:t>
            </w:r>
          </w:p>
        </w:tc>
        <w:tc>
          <w:tcPr>
            <w:tcW w:w="3178" w:type="dxa"/>
            <w:gridSpan w:val="3"/>
            <w:tcBorders>
              <w:bottom w:val="nil"/>
            </w:tcBorders>
          </w:tcPr>
          <w:p w:rsidR="000729EE" w:rsidRDefault="00697400">
            <w:pPr>
              <w:pStyle w:val="TableParagraph"/>
              <w:spacing w:line="250" w:lineRule="exact"/>
            </w:pPr>
            <w:r>
              <w:t>Расширение</w:t>
            </w:r>
            <w:r>
              <w:rPr>
                <w:spacing w:val="-3"/>
              </w:rPr>
              <w:t xml:space="preserve"> </w:t>
            </w:r>
            <w:r>
              <w:t>базы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</w:p>
        </w:tc>
        <w:tc>
          <w:tcPr>
            <w:tcW w:w="2939" w:type="dxa"/>
            <w:gridSpan w:val="2"/>
            <w:tcBorders>
              <w:bottom w:val="nil"/>
              <w:right w:val="nil"/>
            </w:tcBorders>
          </w:tcPr>
          <w:p w:rsidR="000729EE" w:rsidRDefault="00697400">
            <w:pPr>
              <w:pStyle w:val="TableParagraph"/>
              <w:spacing w:line="250" w:lineRule="exact"/>
              <w:ind w:left="69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потребности</w:t>
            </w:r>
          </w:p>
        </w:tc>
        <w:tc>
          <w:tcPr>
            <w:tcW w:w="285" w:type="dxa"/>
            <w:tcBorders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</w:tr>
      <w:tr w:rsidR="000729EE">
        <w:trPr>
          <w:trHeight w:val="276"/>
        </w:trPr>
        <w:tc>
          <w:tcPr>
            <w:tcW w:w="323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ind w:left="128"/>
            </w:pPr>
            <w:r>
              <w:t>сооружения</w:t>
            </w:r>
          </w:p>
        </w:tc>
        <w:tc>
          <w:tcPr>
            <w:tcW w:w="3178" w:type="dxa"/>
            <w:gridSpan w:val="3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</w:pPr>
            <w:r>
              <w:t>физической</w:t>
            </w:r>
            <w:r>
              <w:rPr>
                <w:spacing w:val="-5"/>
              </w:rPr>
              <w:t xml:space="preserve"> </w:t>
            </w:r>
            <w:r>
              <w:t>культурой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939" w:type="dxa"/>
            <w:gridSpan w:val="2"/>
            <w:tcBorders>
              <w:top w:val="nil"/>
              <w:bottom w:val="nil"/>
              <w:right w:val="nil"/>
            </w:tcBorders>
          </w:tcPr>
          <w:p w:rsidR="000729EE" w:rsidRDefault="00697400">
            <w:pPr>
              <w:pStyle w:val="TableParagraph"/>
              <w:ind w:left="69"/>
            </w:pP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спортом; опыт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</w:tr>
      <w:tr w:rsidR="000729EE">
        <w:trPr>
          <w:trHeight w:val="276"/>
        </w:trPr>
        <w:tc>
          <w:tcPr>
            <w:tcW w:w="323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  <w:tcBorders>
              <w:top w:val="nil"/>
              <w:bottom w:val="nil"/>
              <w:right w:val="nil"/>
            </w:tcBorders>
          </w:tcPr>
          <w:p w:rsidR="000729EE" w:rsidRDefault="00697400">
            <w:pPr>
              <w:pStyle w:val="TableParagraph"/>
              <w:spacing w:before="1"/>
            </w:pPr>
            <w:r>
              <w:t>спортом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19" w:type="dxa"/>
            <w:tcBorders>
              <w:top w:val="nil"/>
              <w:bottom w:val="nil"/>
              <w:right w:val="nil"/>
            </w:tcBorders>
          </w:tcPr>
          <w:p w:rsidR="000729EE" w:rsidRDefault="00697400">
            <w:pPr>
              <w:pStyle w:val="TableParagraph"/>
              <w:spacing w:before="1"/>
              <w:ind w:left="69"/>
            </w:pPr>
            <w:r>
              <w:t>выбор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0729EE" w:rsidRDefault="00697400">
            <w:pPr>
              <w:pStyle w:val="TableParagraph"/>
              <w:tabs>
                <w:tab w:val="left" w:pos="1148"/>
              </w:tabs>
              <w:spacing w:before="1"/>
              <w:ind w:left="381"/>
            </w:pPr>
            <w:r>
              <w:t>видов</w:t>
            </w:r>
            <w:r>
              <w:tab/>
              <w:t>спорта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</w:tcBorders>
          </w:tcPr>
          <w:p w:rsidR="000729EE" w:rsidRDefault="00697400">
            <w:pPr>
              <w:pStyle w:val="TableParagraph"/>
              <w:spacing w:before="1"/>
              <w:ind w:left="167"/>
            </w:pPr>
            <w:r>
              <w:t>в</w:t>
            </w:r>
          </w:p>
        </w:tc>
      </w:tr>
      <w:tr w:rsidR="000729EE">
        <w:trPr>
          <w:trHeight w:val="276"/>
        </w:trPr>
        <w:tc>
          <w:tcPr>
            <w:tcW w:w="323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  <w:tcBorders>
              <w:top w:val="nil"/>
              <w:bottom w:val="nil"/>
              <w:right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39" w:type="dxa"/>
            <w:gridSpan w:val="2"/>
            <w:tcBorders>
              <w:top w:val="nil"/>
              <w:bottom w:val="nil"/>
              <w:right w:val="nil"/>
            </w:tcBorders>
          </w:tcPr>
          <w:p w:rsidR="000729EE" w:rsidRDefault="00697400">
            <w:pPr>
              <w:pStyle w:val="TableParagraph"/>
              <w:ind w:left="69"/>
            </w:pP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физическими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</w:tr>
      <w:tr w:rsidR="000729EE">
        <w:trPr>
          <w:trHeight w:val="278"/>
        </w:trPr>
        <w:tc>
          <w:tcPr>
            <w:tcW w:w="323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9" w:type="dxa"/>
            <w:tcBorders>
              <w:top w:val="nil"/>
              <w:bottom w:val="nil"/>
              <w:right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39" w:type="dxa"/>
            <w:gridSpan w:val="2"/>
            <w:tcBorders>
              <w:top w:val="nil"/>
              <w:bottom w:val="nil"/>
              <w:right w:val="nil"/>
            </w:tcBorders>
          </w:tcPr>
          <w:p w:rsidR="000729EE" w:rsidRDefault="00697400">
            <w:pPr>
              <w:pStyle w:val="TableParagraph"/>
              <w:ind w:left="69"/>
            </w:pPr>
            <w:r>
              <w:rPr>
                <w:spacing w:val="-1"/>
              </w:rPr>
              <w:t>поведения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воде,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  <w:rPr>
                <w:sz w:val="20"/>
              </w:rPr>
            </w:pPr>
          </w:p>
        </w:tc>
      </w:tr>
      <w:tr w:rsidR="000729EE">
        <w:trPr>
          <w:trHeight w:val="267"/>
        </w:trPr>
        <w:tc>
          <w:tcPr>
            <w:tcW w:w="3230" w:type="dxa"/>
            <w:tcBorders>
              <w:top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9" w:type="dxa"/>
            <w:tcBorders>
              <w:top w:val="nil"/>
              <w:right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20" w:type="dxa"/>
            <w:tcBorders>
              <w:top w:val="nil"/>
              <w:left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39" w:type="dxa"/>
            <w:gridSpan w:val="2"/>
            <w:tcBorders>
              <w:top w:val="nil"/>
              <w:right w:val="nil"/>
            </w:tcBorders>
          </w:tcPr>
          <w:p w:rsidR="000729EE" w:rsidRDefault="00697400">
            <w:pPr>
              <w:pStyle w:val="TableParagraph"/>
              <w:spacing w:before="3" w:line="244" w:lineRule="exact"/>
              <w:ind w:left="69"/>
            </w:pPr>
            <w:r>
              <w:t>обучение</w:t>
            </w:r>
            <w:r>
              <w:rPr>
                <w:spacing w:val="-3"/>
              </w:rPr>
              <w:t xml:space="preserve"> </w:t>
            </w:r>
            <w:r>
              <w:t>плаванию</w:t>
            </w:r>
          </w:p>
        </w:tc>
        <w:tc>
          <w:tcPr>
            <w:tcW w:w="285" w:type="dxa"/>
            <w:tcBorders>
              <w:top w:val="nil"/>
              <w:left w:val="nil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271"/>
        </w:trPr>
        <w:tc>
          <w:tcPr>
            <w:tcW w:w="3230" w:type="dxa"/>
            <w:tcBorders>
              <w:bottom w:val="nil"/>
            </w:tcBorders>
          </w:tcPr>
          <w:p w:rsidR="000729EE" w:rsidRDefault="00697400">
            <w:pPr>
              <w:pStyle w:val="TableParagraph"/>
              <w:spacing w:line="250" w:lineRule="exact"/>
              <w:ind w:left="128"/>
            </w:pPr>
            <w:r>
              <w:t>Социально-психологическая</w:t>
            </w:r>
          </w:p>
        </w:tc>
        <w:tc>
          <w:tcPr>
            <w:tcW w:w="2058" w:type="dxa"/>
            <w:gridSpan w:val="2"/>
            <w:tcBorders>
              <w:bottom w:val="nil"/>
              <w:right w:val="nil"/>
            </w:tcBorders>
          </w:tcPr>
          <w:p w:rsidR="000729EE" w:rsidRDefault="00697400">
            <w:pPr>
              <w:pStyle w:val="TableParagraph"/>
              <w:spacing w:line="250" w:lineRule="exact"/>
            </w:pPr>
            <w:r>
              <w:t>Консультативная</w:t>
            </w:r>
          </w:p>
        </w:tc>
        <w:tc>
          <w:tcPr>
            <w:tcW w:w="1120" w:type="dxa"/>
            <w:tcBorders>
              <w:left w:val="nil"/>
              <w:bottom w:val="nil"/>
            </w:tcBorders>
          </w:tcPr>
          <w:p w:rsidR="000729EE" w:rsidRDefault="00697400">
            <w:pPr>
              <w:pStyle w:val="TableParagraph"/>
              <w:spacing w:line="250" w:lineRule="exact"/>
              <w:ind w:left="342"/>
            </w:pPr>
            <w:r>
              <w:t>помощь</w:t>
            </w:r>
          </w:p>
        </w:tc>
        <w:tc>
          <w:tcPr>
            <w:tcW w:w="3224" w:type="dxa"/>
            <w:gridSpan w:val="3"/>
            <w:vMerge w:val="restart"/>
            <w:tcBorders>
              <w:bottom w:val="nil"/>
            </w:tcBorders>
          </w:tcPr>
          <w:p w:rsidR="000729EE" w:rsidRDefault="00697400">
            <w:pPr>
              <w:pStyle w:val="TableParagraph"/>
              <w:spacing w:before="66"/>
              <w:ind w:left="69" w:right="415"/>
            </w:pPr>
            <w:r>
              <w:t>Опыт самореализации,</w:t>
            </w:r>
            <w:r>
              <w:rPr>
                <w:spacing w:val="1"/>
              </w:rPr>
              <w:t xml:space="preserve"> </w:t>
            </w:r>
            <w:r>
              <w:t>самоутверждения,</w:t>
            </w:r>
            <w:r>
              <w:rPr>
                <w:spacing w:val="1"/>
              </w:rPr>
              <w:t xml:space="preserve"> </w:t>
            </w:r>
            <w:r>
              <w:t>адекватного</w:t>
            </w:r>
            <w:r>
              <w:rPr>
                <w:spacing w:val="-13"/>
              </w:rPr>
              <w:t xml:space="preserve"> </w:t>
            </w:r>
            <w:r>
              <w:t>самовосприятия</w:t>
            </w:r>
          </w:p>
          <w:p w:rsidR="000729EE" w:rsidRDefault="00697400">
            <w:pPr>
              <w:pStyle w:val="TableParagraph"/>
              <w:spacing w:line="244" w:lineRule="exact"/>
              <w:ind w:left="69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кризисной</w:t>
            </w:r>
            <w:r>
              <w:rPr>
                <w:spacing w:val="-7"/>
              </w:rPr>
              <w:t xml:space="preserve"> </w:t>
            </w:r>
            <w:r>
              <w:t>ситуации;</w:t>
            </w:r>
          </w:p>
        </w:tc>
      </w:tr>
      <w:tr w:rsidR="000729EE">
        <w:trPr>
          <w:trHeight w:val="275"/>
        </w:trPr>
        <w:tc>
          <w:tcPr>
            <w:tcW w:w="3230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ind w:left="128"/>
            </w:pPr>
            <w:r>
              <w:t>служба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1129" w:type="dxa"/>
            <w:tcBorders>
              <w:top w:val="nil"/>
              <w:bottom w:val="nil"/>
              <w:right w:val="nil"/>
            </w:tcBorders>
          </w:tcPr>
          <w:p w:rsidR="000729EE" w:rsidRDefault="00697400">
            <w:pPr>
              <w:pStyle w:val="TableParagraph"/>
            </w:pPr>
            <w:r>
              <w:t>детям,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</w:tcBorders>
          </w:tcPr>
          <w:p w:rsidR="000729EE" w:rsidRDefault="00697400">
            <w:pPr>
              <w:pStyle w:val="TableParagraph"/>
              <w:ind w:left="429"/>
            </w:pPr>
            <w:r>
              <w:t>родителям,</w:t>
            </w:r>
          </w:p>
        </w:tc>
        <w:tc>
          <w:tcPr>
            <w:tcW w:w="3224" w:type="dxa"/>
            <w:gridSpan w:val="3"/>
            <w:vMerge/>
            <w:tcBorders>
              <w:top w:val="nil"/>
              <w:bottom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541"/>
        </w:trPr>
        <w:tc>
          <w:tcPr>
            <w:tcW w:w="3230" w:type="dxa"/>
            <w:tcBorders>
              <w:top w:val="nil"/>
              <w:bottom w:val="nil"/>
            </w:tcBorders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1129" w:type="dxa"/>
            <w:tcBorders>
              <w:top w:val="nil"/>
              <w:bottom w:val="nil"/>
              <w:right w:val="nil"/>
            </w:tcBorders>
          </w:tcPr>
          <w:p w:rsidR="000729EE" w:rsidRDefault="00697400">
            <w:pPr>
              <w:pStyle w:val="TableParagraph"/>
            </w:pPr>
            <w:r>
              <w:t>педагогам</w:t>
            </w:r>
          </w:p>
        </w:tc>
        <w:tc>
          <w:tcPr>
            <w:tcW w:w="2049" w:type="dxa"/>
            <w:gridSpan w:val="2"/>
            <w:tcBorders>
              <w:top w:val="nil"/>
              <w:left w:val="nil"/>
              <w:bottom w:val="nil"/>
            </w:tcBorders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224" w:type="dxa"/>
            <w:gridSpan w:val="3"/>
            <w:vMerge/>
            <w:tcBorders>
              <w:top w:val="nil"/>
              <w:bottom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</w:tbl>
    <w:p w:rsidR="000729EE" w:rsidRDefault="000729EE">
      <w:pPr>
        <w:rPr>
          <w:sz w:val="2"/>
          <w:szCs w:val="2"/>
        </w:rPr>
        <w:sectPr w:rsidR="000729EE">
          <w:pgSz w:w="11910" w:h="16840"/>
          <w:pgMar w:top="840" w:right="300" w:bottom="1120" w:left="880" w:header="0" w:footer="923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121"/>
        <w:gridCol w:w="3261"/>
      </w:tblGrid>
      <w:tr w:rsidR="000729EE">
        <w:trPr>
          <w:trHeight w:val="558"/>
        </w:trPr>
        <w:tc>
          <w:tcPr>
            <w:tcW w:w="3260" w:type="dxa"/>
            <w:tcBorders>
              <w:top w:val="nil"/>
            </w:tcBorders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121" w:type="dxa"/>
            <w:tcBorders>
              <w:top w:val="nil"/>
            </w:tcBorders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3261" w:type="dxa"/>
            <w:tcBorders>
              <w:top w:val="nil"/>
            </w:tcBorders>
          </w:tcPr>
          <w:p w:rsidR="000729EE" w:rsidRDefault="00697400">
            <w:pPr>
              <w:pStyle w:val="TableParagraph"/>
              <w:ind w:left="97" w:right="740"/>
            </w:pPr>
            <w:r>
              <w:t>гармонизация детско-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  <w:r>
              <w:rPr>
                <w:spacing w:val="-11"/>
              </w:rPr>
              <w:t xml:space="preserve"> </w:t>
            </w:r>
            <w:r>
              <w:t>отношений</w:t>
            </w:r>
          </w:p>
        </w:tc>
      </w:tr>
      <w:tr w:rsidR="000729EE">
        <w:trPr>
          <w:trHeight w:val="257"/>
        </w:trPr>
        <w:tc>
          <w:tcPr>
            <w:tcW w:w="3260" w:type="dxa"/>
            <w:vMerge w:val="restart"/>
          </w:tcPr>
          <w:p w:rsidR="000729EE" w:rsidRDefault="00697400">
            <w:pPr>
              <w:pStyle w:val="TableParagraph"/>
              <w:spacing w:line="245" w:lineRule="exact"/>
              <w:ind w:left="129"/>
            </w:pPr>
            <w:r>
              <w:t>Совет ветеранов</w:t>
            </w:r>
          </w:p>
        </w:tc>
        <w:tc>
          <w:tcPr>
            <w:tcW w:w="3121" w:type="dxa"/>
            <w:tcBorders>
              <w:bottom w:val="nil"/>
            </w:tcBorders>
          </w:tcPr>
          <w:p w:rsidR="000729EE" w:rsidRDefault="00697400">
            <w:pPr>
              <w:pStyle w:val="TableParagraph"/>
              <w:spacing w:line="237" w:lineRule="exact"/>
              <w:ind w:left="78"/>
            </w:pPr>
            <w:r>
              <w:t>Сохранение</w:t>
            </w:r>
            <w:r>
              <w:rPr>
                <w:spacing w:val="-3"/>
              </w:rPr>
              <w:t xml:space="preserve"> </w:t>
            </w:r>
            <w:r>
              <w:t>исторической</w:t>
            </w:r>
          </w:p>
        </w:tc>
        <w:tc>
          <w:tcPr>
            <w:tcW w:w="3261" w:type="dxa"/>
            <w:vMerge w:val="restart"/>
          </w:tcPr>
          <w:p w:rsidR="000729EE" w:rsidRDefault="000729EE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0729EE" w:rsidRDefault="00697400">
            <w:pPr>
              <w:pStyle w:val="TableParagraph"/>
              <w:spacing w:before="1"/>
              <w:ind w:left="97" w:right="516" w:hanging="48"/>
            </w:pPr>
            <w:r>
              <w:t>Опыт общения с людьми</w:t>
            </w:r>
            <w:r>
              <w:rPr>
                <w:spacing w:val="1"/>
              </w:rPr>
              <w:t xml:space="preserve"> </w:t>
            </w:r>
            <w:r>
              <w:t>разных поколений; опыт</w:t>
            </w:r>
            <w:r>
              <w:rPr>
                <w:spacing w:val="1"/>
              </w:rPr>
              <w:t xml:space="preserve"> </w:t>
            </w:r>
            <w:r>
              <w:t>проявления нравственно</w:t>
            </w:r>
            <w:r>
              <w:rPr>
                <w:spacing w:val="1"/>
              </w:rPr>
              <w:t xml:space="preserve"> </w:t>
            </w:r>
            <w:r>
              <w:t>ценного отношения к</w:t>
            </w:r>
            <w:r>
              <w:rPr>
                <w:spacing w:val="1"/>
              </w:rPr>
              <w:t xml:space="preserve"> </w:t>
            </w:r>
            <w:r>
              <w:t>героическому прошлому</w:t>
            </w:r>
            <w:r>
              <w:rPr>
                <w:spacing w:val="1"/>
              </w:rPr>
              <w:t xml:space="preserve"> </w:t>
            </w:r>
            <w:r>
              <w:t>народа,</w:t>
            </w:r>
            <w:r>
              <w:rPr>
                <w:spacing w:val="55"/>
              </w:rPr>
              <w:t xml:space="preserve"> </w:t>
            </w:r>
            <w:r>
              <w:t>заслугам</w:t>
            </w:r>
            <w:r>
              <w:rPr>
                <w:spacing w:val="1"/>
              </w:rPr>
              <w:t xml:space="preserve"> </w:t>
            </w:r>
            <w:r>
              <w:t>ветеранов; опыт помощи,</w:t>
            </w:r>
            <w:r>
              <w:rPr>
                <w:spacing w:val="1"/>
              </w:rPr>
              <w:t xml:space="preserve"> </w:t>
            </w:r>
            <w:r>
              <w:t>заботы о них;</w:t>
            </w:r>
            <w:r>
              <w:rPr>
                <w:spacing w:val="1"/>
              </w:rPr>
              <w:t xml:space="preserve"> </w:t>
            </w:r>
            <w:r>
              <w:t>формирование позитивного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старшему</w:t>
            </w:r>
          </w:p>
          <w:p w:rsidR="000729EE" w:rsidRDefault="00697400">
            <w:pPr>
              <w:pStyle w:val="TableParagraph"/>
              <w:spacing w:line="244" w:lineRule="exact"/>
              <w:ind w:left="97"/>
            </w:pPr>
            <w:r>
              <w:t>поколению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семье</w:t>
            </w:r>
          </w:p>
        </w:tc>
      </w:tr>
      <w:tr w:rsidR="000729EE">
        <w:trPr>
          <w:trHeight w:val="256"/>
        </w:trPr>
        <w:tc>
          <w:tcPr>
            <w:tcW w:w="326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6" w:lineRule="exact"/>
              <w:ind w:left="78"/>
            </w:pPr>
            <w:r>
              <w:t>памяти;</w:t>
            </w:r>
            <w:r>
              <w:rPr>
                <w:spacing w:val="-14"/>
              </w:rPr>
              <w:t xml:space="preserve"> </w:t>
            </w:r>
            <w:r>
              <w:t>поддержка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56"/>
        </w:trPr>
        <w:tc>
          <w:tcPr>
            <w:tcW w:w="326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6" w:lineRule="exact"/>
              <w:ind w:left="78"/>
            </w:pPr>
            <w:r>
              <w:t>ветеранов;</w:t>
            </w:r>
            <w:r>
              <w:rPr>
                <w:spacing w:val="-1"/>
              </w:rPr>
              <w:t xml:space="preserve"> </w:t>
            </w:r>
            <w:r>
              <w:t>содействие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56"/>
        </w:trPr>
        <w:tc>
          <w:tcPr>
            <w:tcW w:w="326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0729EE" w:rsidRDefault="00697400">
            <w:pPr>
              <w:pStyle w:val="TableParagraph"/>
              <w:spacing w:line="236" w:lineRule="exact"/>
              <w:ind w:left="78"/>
            </w:pPr>
            <w:r>
              <w:t>патриотическому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1918"/>
        </w:trPr>
        <w:tc>
          <w:tcPr>
            <w:tcW w:w="3260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0729EE" w:rsidRDefault="00697400">
            <w:pPr>
              <w:pStyle w:val="TableParagraph"/>
              <w:spacing w:line="244" w:lineRule="exact"/>
              <w:ind w:left="78"/>
            </w:pPr>
            <w:r>
              <w:t>воспитанию</w:t>
            </w:r>
            <w:r>
              <w:rPr>
                <w:spacing w:val="-3"/>
              </w:rPr>
              <w:t xml:space="preserve"> </w:t>
            </w:r>
            <w:r>
              <w:t>населения</w:t>
            </w:r>
          </w:p>
        </w:tc>
        <w:tc>
          <w:tcPr>
            <w:tcW w:w="3261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</w:tr>
      <w:tr w:rsidR="000729EE">
        <w:trPr>
          <w:trHeight w:val="2210"/>
        </w:trPr>
        <w:tc>
          <w:tcPr>
            <w:tcW w:w="3260" w:type="dxa"/>
          </w:tcPr>
          <w:p w:rsidR="000729EE" w:rsidRDefault="00697400">
            <w:pPr>
              <w:pStyle w:val="TableParagraph"/>
              <w:spacing w:line="252" w:lineRule="exact"/>
              <w:ind w:left="129"/>
            </w:pPr>
            <w:r>
              <w:t>Детский</w:t>
            </w:r>
            <w:r>
              <w:rPr>
                <w:spacing w:val="-2"/>
              </w:rPr>
              <w:t xml:space="preserve"> </w:t>
            </w:r>
            <w:r>
              <w:t>сад</w:t>
            </w:r>
          </w:p>
        </w:tc>
        <w:tc>
          <w:tcPr>
            <w:tcW w:w="3121" w:type="dxa"/>
          </w:tcPr>
          <w:p w:rsidR="000729EE" w:rsidRDefault="00697400">
            <w:pPr>
              <w:pStyle w:val="TableParagraph"/>
              <w:spacing w:before="20"/>
              <w:ind w:left="-1" w:right="985"/>
            </w:pPr>
            <w:r>
              <w:t>Оказание шефской,</w:t>
            </w:r>
            <w:r>
              <w:rPr>
                <w:spacing w:val="1"/>
              </w:rPr>
              <w:t xml:space="preserve"> </w:t>
            </w:r>
            <w:r>
              <w:t>волонтёрской</w:t>
            </w:r>
            <w:r>
              <w:rPr>
                <w:spacing w:val="-10"/>
              </w:rPr>
              <w:t xml:space="preserve"> </w:t>
            </w:r>
            <w:r>
              <w:t>помощи</w:t>
            </w:r>
          </w:p>
        </w:tc>
        <w:tc>
          <w:tcPr>
            <w:tcW w:w="3261" w:type="dxa"/>
          </w:tcPr>
          <w:p w:rsidR="000729EE" w:rsidRDefault="00697400">
            <w:pPr>
              <w:pStyle w:val="TableParagraph"/>
              <w:spacing w:before="143"/>
              <w:ind w:left="109" w:right="323"/>
            </w:pPr>
            <w:r>
              <w:t>Опыт шефства над детским</w:t>
            </w:r>
            <w:r>
              <w:rPr>
                <w:spacing w:val="1"/>
              </w:rPr>
              <w:t xml:space="preserve"> </w:t>
            </w:r>
            <w:r>
              <w:t>садом, проявление заботы о</w:t>
            </w:r>
            <w:r>
              <w:rPr>
                <w:spacing w:val="1"/>
              </w:rPr>
              <w:t xml:space="preserve"> </w:t>
            </w:r>
            <w:r>
              <w:t>младших; опыт применения</w:t>
            </w:r>
            <w:r>
              <w:rPr>
                <w:spacing w:val="1"/>
              </w:rPr>
              <w:t xml:space="preserve"> </w:t>
            </w:r>
            <w:r>
              <w:t>на практике знаний и умений</w:t>
            </w:r>
            <w:r>
              <w:rPr>
                <w:spacing w:val="-52"/>
              </w:rPr>
              <w:t xml:space="preserve"> </w:t>
            </w:r>
            <w:r>
              <w:t>при изготовлении игрушек,</w:t>
            </w:r>
            <w:r>
              <w:rPr>
                <w:spacing w:val="1"/>
              </w:rPr>
              <w:t xml:space="preserve"> </w:t>
            </w:r>
            <w:r>
              <w:t>поделок, проведении игр,</w:t>
            </w:r>
            <w:r>
              <w:rPr>
                <w:spacing w:val="1"/>
              </w:rPr>
              <w:t xml:space="preserve"> </w:t>
            </w:r>
            <w:r>
              <w:t>праздников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дошкольниками</w:t>
            </w:r>
          </w:p>
        </w:tc>
      </w:tr>
    </w:tbl>
    <w:p w:rsidR="000729EE" w:rsidRDefault="000729EE">
      <w:pPr>
        <w:pStyle w:val="a3"/>
        <w:ind w:left="0" w:firstLine="0"/>
        <w:jc w:val="left"/>
        <w:rPr>
          <w:sz w:val="13"/>
        </w:rPr>
      </w:pPr>
    </w:p>
    <w:p w:rsidR="000729EE" w:rsidRDefault="00697400">
      <w:pPr>
        <w:pStyle w:val="a3"/>
        <w:spacing w:before="92"/>
        <w:ind w:left="538" w:right="547"/>
      </w:pPr>
      <w:r>
        <w:rPr>
          <w:i/>
        </w:rPr>
        <w:t>Организация</w:t>
      </w:r>
      <w:r>
        <w:rPr>
          <w:i/>
          <w:spacing w:val="1"/>
        </w:rPr>
        <w:t xml:space="preserve"> </w:t>
      </w:r>
      <w:r>
        <w:rPr>
          <w:i/>
        </w:rPr>
        <w:t>взаимодействия</w:t>
      </w:r>
      <w:r>
        <w:rPr>
          <w:i/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56"/>
        </w:rPr>
        <w:t xml:space="preserve"> </w:t>
      </w:r>
      <w:r>
        <w:t>дополнительного</w:t>
      </w:r>
      <w:r>
        <w:rPr>
          <w:spacing w:val="56"/>
        </w:rPr>
        <w:t xml:space="preserve"> </w:t>
      </w:r>
      <w:r>
        <w:t>образования,</w:t>
      </w:r>
      <w:r>
        <w:rPr>
          <w:spacing w:val="56"/>
        </w:rPr>
        <w:t xml:space="preserve"> </w:t>
      </w:r>
      <w:r>
        <w:t>иными</w:t>
      </w:r>
      <w:r>
        <w:rPr>
          <w:spacing w:val="-52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1"/>
        </w:rPr>
        <w:t xml:space="preserve"> </w:t>
      </w:r>
      <w:r>
        <w:t>реализация следующих</w:t>
      </w:r>
      <w:r>
        <w:rPr>
          <w:spacing w:val="-52"/>
        </w:rPr>
        <w:t xml:space="preserve"> </w:t>
      </w:r>
      <w:r>
        <w:t>задач:</w:t>
      </w:r>
    </w:p>
    <w:p w:rsidR="000729EE" w:rsidRDefault="00697400">
      <w:pPr>
        <w:pStyle w:val="a4"/>
        <w:numPr>
          <w:ilvl w:val="0"/>
          <w:numId w:val="38"/>
        </w:numPr>
        <w:tabs>
          <w:tab w:val="left" w:pos="700"/>
        </w:tabs>
        <w:ind w:right="548" w:firstLine="0"/>
        <w:jc w:val="both"/>
      </w:pPr>
      <w:r>
        <w:t>моделирование администрацией школы с привлечением школьников, родителей, общественности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социальными субъектами (на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анализа педагогами школы</w:t>
      </w:r>
      <w:r>
        <w:rPr>
          <w:spacing w:val="-1"/>
        </w:rPr>
        <w:t xml:space="preserve"> </w:t>
      </w:r>
      <w:r>
        <w:t>социально-педагогических</w:t>
      </w:r>
    </w:p>
    <w:p w:rsidR="000729EE" w:rsidRDefault="00697400">
      <w:pPr>
        <w:pStyle w:val="a3"/>
        <w:spacing w:line="252" w:lineRule="exact"/>
        <w:ind w:left="538" w:firstLine="0"/>
      </w:pPr>
      <w:r>
        <w:t>потенциалов</w:t>
      </w:r>
      <w:r>
        <w:rPr>
          <w:spacing w:val="-3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среды);</w:t>
      </w:r>
    </w:p>
    <w:p w:rsidR="000729EE" w:rsidRDefault="00697400">
      <w:pPr>
        <w:pStyle w:val="a4"/>
        <w:numPr>
          <w:ilvl w:val="0"/>
          <w:numId w:val="38"/>
        </w:numPr>
        <w:tabs>
          <w:tab w:val="left" w:pos="775"/>
        </w:tabs>
        <w:ind w:right="550" w:firstLine="0"/>
        <w:jc w:val="both"/>
      </w:pPr>
      <w:r>
        <w:t>проектирование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переговоров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договорных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предприятиями,</w:t>
      </w:r>
      <w:r>
        <w:rPr>
          <w:spacing w:val="-52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субъектами);</w:t>
      </w:r>
    </w:p>
    <w:p w:rsidR="000729EE" w:rsidRDefault="00697400">
      <w:pPr>
        <w:pStyle w:val="a4"/>
        <w:numPr>
          <w:ilvl w:val="0"/>
          <w:numId w:val="38"/>
        </w:numPr>
        <w:tabs>
          <w:tab w:val="left" w:pos="748"/>
        </w:tabs>
        <w:spacing w:before="1"/>
        <w:ind w:right="551" w:firstLine="0"/>
        <w:jc w:val="both"/>
      </w:pPr>
      <w:r>
        <w:t>осуществление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процессе</w:t>
      </w:r>
      <w:r>
        <w:rPr>
          <w:spacing w:val="56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договоров</w:t>
      </w:r>
      <w:r>
        <w:rPr>
          <w:spacing w:val="55"/>
        </w:rPr>
        <w:t xml:space="preserve"> </w:t>
      </w:r>
      <w:r>
        <w:t>школы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партнерами;</w:t>
      </w:r>
    </w:p>
    <w:p w:rsidR="000729EE" w:rsidRDefault="00697400">
      <w:pPr>
        <w:pStyle w:val="a4"/>
        <w:numPr>
          <w:ilvl w:val="0"/>
          <w:numId w:val="38"/>
        </w:numPr>
        <w:tabs>
          <w:tab w:val="left" w:pos="703"/>
        </w:tabs>
        <w:ind w:right="548" w:firstLine="0"/>
        <w:jc w:val="both"/>
      </w:pP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атмосферы, поддерживающей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позитивные</w:t>
      </w:r>
      <w:r>
        <w:rPr>
          <w:spacing w:val="-1"/>
        </w:rPr>
        <w:t xml:space="preserve"> </w:t>
      </w:r>
      <w:r>
        <w:t>образцы поведения;</w:t>
      </w:r>
    </w:p>
    <w:p w:rsidR="000729EE" w:rsidRDefault="00697400">
      <w:pPr>
        <w:pStyle w:val="a4"/>
        <w:numPr>
          <w:ilvl w:val="0"/>
          <w:numId w:val="38"/>
        </w:numPr>
        <w:tabs>
          <w:tab w:val="left" w:pos="731"/>
        </w:tabs>
        <w:ind w:right="550" w:firstLine="0"/>
        <w:jc w:val="both"/>
      </w:pPr>
      <w:r>
        <w:t>организация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 использованием дневников</w:t>
      </w:r>
      <w:r>
        <w:rPr>
          <w:spacing w:val="1"/>
        </w:rPr>
        <w:t xml:space="preserve"> </w:t>
      </w:r>
      <w:r>
        <w:t>самонаблюдения</w:t>
      </w:r>
      <w:r>
        <w:rPr>
          <w:spacing w:val="-2"/>
        </w:rPr>
        <w:t xml:space="preserve"> </w:t>
      </w:r>
      <w:r>
        <w:t>и электронных дневников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Интернет;</w:t>
      </w:r>
    </w:p>
    <w:p w:rsidR="000729EE" w:rsidRDefault="00697400">
      <w:pPr>
        <w:pStyle w:val="a4"/>
        <w:numPr>
          <w:ilvl w:val="0"/>
          <w:numId w:val="38"/>
        </w:numPr>
        <w:tabs>
          <w:tab w:val="left" w:pos="679"/>
        </w:tabs>
        <w:ind w:right="551" w:firstLine="0"/>
        <w:jc w:val="both"/>
      </w:pPr>
      <w:r>
        <w:t>обеспечение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(общение, познание,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спорт,</w:t>
      </w:r>
      <w:r>
        <w:rPr>
          <w:spacing w:val="1"/>
        </w:rPr>
        <w:t xml:space="preserve"> </w:t>
      </w:r>
      <w:r>
        <w:t>труд),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характеру</w:t>
      </w:r>
      <w:r>
        <w:rPr>
          <w:spacing w:val="56"/>
        </w:rPr>
        <w:t xml:space="preserve"> </w:t>
      </w:r>
      <w:r>
        <w:t>участия</w:t>
      </w:r>
      <w:r>
        <w:rPr>
          <w:spacing w:val="55"/>
        </w:rPr>
        <w:t xml:space="preserve"> </w:t>
      </w:r>
      <w:r>
        <w:t>(увлечение</w:t>
      </w:r>
      <w:r>
        <w:rPr>
          <w:spacing w:val="55"/>
        </w:rPr>
        <w:t xml:space="preserve"> </w:t>
      </w:r>
      <w:r>
        <w:t>(хобби),</w:t>
      </w:r>
      <w:r>
        <w:rPr>
          <w:spacing w:val="1"/>
        </w:rPr>
        <w:t xml:space="preserve"> </w:t>
      </w:r>
      <w:r>
        <w:t>общественная</w:t>
      </w:r>
      <w:r>
        <w:rPr>
          <w:spacing w:val="-1"/>
        </w:rPr>
        <w:t xml:space="preserve"> </w:t>
      </w:r>
      <w:r>
        <w:t>активность, социальное лидерство);</w:t>
      </w:r>
    </w:p>
    <w:p w:rsidR="000729EE" w:rsidRDefault="00697400">
      <w:pPr>
        <w:pStyle w:val="a4"/>
        <w:numPr>
          <w:ilvl w:val="0"/>
          <w:numId w:val="38"/>
        </w:numPr>
        <w:tabs>
          <w:tab w:val="left" w:pos="734"/>
        </w:tabs>
        <w:ind w:right="549" w:firstLine="0"/>
        <w:jc w:val="both"/>
      </w:pPr>
      <w:r>
        <w:t>стимулирование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инициатив</w:t>
      </w:r>
      <w:r>
        <w:rPr>
          <w:spacing w:val="-1"/>
        </w:rPr>
        <w:t xml:space="preserve"> </w:t>
      </w:r>
      <w:r>
        <w:t>школьников.</w:t>
      </w:r>
    </w:p>
    <w:p w:rsidR="000729EE" w:rsidRDefault="00697400">
      <w:pPr>
        <w:pStyle w:val="a4"/>
        <w:numPr>
          <w:ilvl w:val="0"/>
          <w:numId w:val="106"/>
        </w:numPr>
        <w:tabs>
          <w:tab w:val="left" w:pos="1506"/>
        </w:tabs>
        <w:spacing w:line="252" w:lineRule="exact"/>
        <w:ind w:left="1505" w:hanging="260"/>
        <w:jc w:val="both"/>
      </w:pPr>
      <w:r>
        <w:rPr>
          <w:i/>
        </w:rPr>
        <w:t>Организационно-педагогический</w:t>
      </w:r>
      <w:r>
        <w:rPr>
          <w:i/>
          <w:spacing w:val="-7"/>
        </w:rPr>
        <w:t xml:space="preserve"> </w:t>
      </w:r>
      <w:r>
        <w:rPr>
          <w:i/>
        </w:rPr>
        <w:t>этап</w:t>
      </w:r>
      <w:r>
        <w:rPr>
          <w:i/>
          <w:spacing w:val="-5"/>
        </w:rPr>
        <w:t xml:space="preserve"> </w:t>
      </w:r>
      <w:r>
        <w:t>включает: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846"/>
        </w:tabs>
        <w:ind w:right="549" w:firstLine="0"/>
        <w:jc w:val="both"/>
      </w:pPr>
      <w:r>
        <w:t>обеспечение</w:t>
      </w:r>
      <w:r>
        <w:rPr>
          <w:spacing w:val="1"/>
        </w:rPr>
        <w:t xml:space="preserve"> </w:t>
      </w:r>
      <w:r>
        <w:t>целенаправленности,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обучающихся;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880"/>
        </w:tabs>
        <w:ind w:right="550" w:firstLine="0"/>
        <w:jc w:val="both"/>
      </w:pPr>
      <w:r>
        <w:t>обеспечение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56"/>
        </w:rPr>
        <w:t xml:space="preserve"> </w:t>
      </w:r>
      <w:r>
        <w:t>социальной</w:t>
      </w:r>
      <w:r>
        <w:rPr>
          <w:spacing w:val="55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создающей</w:t>
      </w:r>
      <w:r>
        <w:rPr>
          <w:spacing w:val="54"/>
        </w:rPr>
        <w:t xml:space="preserve"> </w:t>
      </w:r>
      <w:r>
        <w:t>условия</w:t>
      </w:r>
      <w:r>
        <w:rPr>
          <w:spacing w:val="53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личностного</w:t>
      </w:r>
      <w:r>
        <w:rPr>
          <w:spacing w:val="51"/>
        </w:rPr>
        <w:t xml:space="preserve"> </w:t>
      </w:r>
      <w:r>
        <w:t>роста</w:t>
      </w:r>
      <w:r>
        <w:rPr>
          <w:spacing w:val="52"/>
        </w:rPr>
        <w:t xml:space="preserve"> </w:t>
      </w:r>
      <w:r>
        <w:t>обучающихся,</w:t>
      </w:r>
      <w:r>
        <w:rPr>
          <w:spacing w:val="54"/>
        </w:rPr>
        <w:t xml:space="preserve"> </w:t>
      </w:r>
      <w:r>
        <w:t>продуктивного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поведения;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750"/>
        </w:tabs>
        <w:ind w:right="551" w:firstLine="0"/>
        <w:jc w:val="both"/>
      </w:pP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 социальной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социологии,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психологии;</w:t>
      </w:r>
    </w:p>
    <w:p w:rsidR="000729EE" w:rsidRDefault="000729EE">
      <w:pPr>
        <w:jc w:val="both"/>
        <w:sectPr w:rsidR="000729EE">
          <w:pgSz w:w="11910" w:h="16840"/>
          <w:pgMar w:top="840" w:right="300" w:bottom="1120" w:left="88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37"/>
        </w:numPr>
        <w:tabs>
          <w:tab w:val="left" w:pos="841"/>
        </w:tabs>
        <w:spacing w:before="67"/>
        <w:ind w:right="550" w:firstLine="0"/>
        <w:jc w:val="both"/>
      </w:pPr>
      <w:r>
        <w:lastRenderedPageBreak/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процессе</w:t>
      </w:r>
      <w:r>
        <w:rPr>
          <w:spacing w:val="55"/>
        </w:rPr>
        <w:t xml:space="preserve"> </w:t>
      </w:r>
      <w:r>
        <w:t>обучения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784"/>
        </w:tabs>
        <w:ind w:right="547" w:firstLine="0"/>
        <w:jc w:val="both"/>
      </w:pP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направлениях 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социальных отношений, самоактуализации</w:t>
      </w:r>
      <w:r>
        <w:rPr>
          <w:spacing w:val="1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971"/>
        </w:tabs>
        <w:ind w:right="552" w:firstLine="0"/>
        <w:jc w:val="both"/>
      </w:pPr>
      <w:r>
        <w:t>определение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их вхождения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общественных отношений;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846"/>
        </w:tabs>
        <w:ind w:right="547" w:firstLine="0"/>
        <w:jc w:val="both"/>
      </w:pPr>
      <w:r>
        <w:t>использование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фактора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обучающегося;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784"/>
        </w:tabs>
        <w:ind w:right="545" w:firstLine="0"/>
        <w:jc w:val="both"/>
      </w:pPr>
      <w:r>
        <w:t>использование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идейно-нравственной ориентации 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его социальной</w:t>
      </w:r>
      <w:r>
        <w:rPr>
          <w:spacing w:val="-1"/>
        </w:rPr>
        <w:t xml:space="preserve"> </w:t>
      </w:r>
      <w:r>
        <w:t>и гражданской</w:t>
      </w:r>
      <w:r>
        <w:rPr>
          <w:spacing w:val="-1"/>
        </w:rPr>
        <w:t xml:space="preserve"> </w:t>
      </w:r>
      <w:r>
        <w:t>позиции;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750"/>
        </w:tabs>
        <w:ind w:right="545" w:firstLine="0"/>
        <w:jc w:val="both"/>
      </w:pPr>
      <w:r>
        <w:t>стимулирование</w:t>
      </w:r>
      <w:r>
        <w:rPr>
          <w:spacing w:val="55"/>
        </w:rPr>
        <w:t xml:space="preserve"> </w:t>
      </w:r>
      <w:r>
        <w:t>сознательных</w:t>
      </w:r>
      <w:r>
        <w:rPr>
          <w:spacing w:val="55"/>
        </w:rPr>
        <w:t xml:space="preserve"> </w:t>
      </w:r>
      <w:r>
        <w:t>социальных</w:t>
      </w:r>
      <w:r>
        <w:rPr>
          <w:spacing w:val="55"/>
        </w:rPr>
        <w:t xml:space="preserve"> </w:t>
      </w:r>
      <w:r>
        <w:t>инициатив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деятельности обучающихся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мотив</w:t>
      </w:r>
      <w:r>
        <w:rPr>
          <w:spacing w:val="53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(желание,  осознание</w:t>
      </w:r>
      <w:r>
        <w:rPr>
          <w:spacing w:val="54"/>
        </w:rPr>
        <w:t xml:space="preserve"> </w:t>
      </w:r>
      <w:r>
        <w:t>необходимости, интерес</w:t>
      </w:r>
      <w:r>
        <w:rPr>
          <w:spacing w:val="-1"/>
        </w:rPr>
        <w:t xml:space="preserve"> </w:t>
      </w:r>
      <w:r>
        <w:t>и др.).</w:t>
      </w:r>
    </w:p>
    <w:p w:rsidR="000729EE" w:rsidRDefault="00697400">
      <w:pPr>
        <w:pStyle w:val="a4"/>
        <w:numPr>
          <w:ilvl w:val="0"/>
          <w:numId w:val="106"/>
        </w:numPr>
        <w:tabs>
          <w:tab w:val="left" w:pos="1578"/>
        </w:tabs>
        <w:spacing w:line="252" w:lineRule="exact"/>
        <w:ind w:left="1577" w:hanging="332"/>
        <w:jc w:val="both"/>
      </w:pPr>
      <w:r>
        <w:rPr>
          <w:i/>
        </w:rPr>
        <w:t>Этап</w:t>
      </w:r>
      <w:r>
        <w:rPr>
          <w:i/>
          <w:spacing w:val="-2"/>
        </w:rPr>
        <w:t xml:space="preserve"> </w:t>
      </w:r>
      <w:r>
        <w:rPr>
          <w:i/>
        </w:rPr>
        <w:t>социализации</w:t>
      </w:r>
      <w:r>
        <w:rPr>
          <w:i/>
          <w:spacing w:val="-2"/>
        </w:rPr>
        <w:t xml:space="preserve"> </w:t>
      </w:r>
      <w:r>
        <w:rPr>
          <w:i/>
        </w:rPr>
        <w:t xml:space="preserve">обучающихся </w:t>
      </w:r>
      <w:r>
        <w:t>включает: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784"/>
        </w:tabs>
        <w:ind w:right="552" w:firstLine="0"/>
      </w:pPr>
      <w:r>
        <w:t>формирование</w:t>
      </w:r>
      <w:r>
        <w:rPr>
          <w:spacing w:val="26"/>
        </w:rPr>
        <w:t xml:space="preserve"> </w:t>
      </w:r>
      <w:r>
        <w:t>активной</w:t>
      </w:r>
      <w:r>
        <w:rPr>
          <w:spacing w:val="25"/>
        </w:rPr>
        <w:t xml:space="preserve"> </w:t>
      </w:r>
      <w:r>
        <w:t>гражданской</w:t>
      </w:r>
      <w:r>
        <w:rPr>
          <w:spacing w:val="25"/>
        </w:rPr>
        <w:t xml:space="preserve"> </w:t>
      </w:r>
      <w:r>
        <w:t>позиции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ответственного</w:t>
      </w:r>
      <w:r>
        <w:rPr>
          <w:spacing w:val="25"/>
        </w:rPr>
        <w:t xml:space="preserve"> </w:t>
      </w:r>
      <w:r>
        <w:t>поведения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процессе</w:t>
      </w:r>
      <w:r>
        <w:rPr>
          <w:spacing w:val="52"/>
        </w:rPr>
        <w:t xml:space="preserve"> </w:t>
      </w:r>
      <w:r>
        <w:t>учебной,</w:t>
      </w:r>
      <w:r>
        <w:rPr>
          <w:spacing w:val="-52"/>
        </w:rPr>
        <w:t xml:space="preserve"> </w:t>
      </w:r>
      <w:r>
        <w:t>внеучебной,</w:t>
      </w:r>
      <w:r>
        <w:rPr>
          <w:spacing w:val="53"/>
        </w:rPr>
        <w:t xml:space="preserve"> </w:t>
      </w:r>
      <w:r>
        <w:t>внешкольной,</w:t>
      </w:r>
      <w:r>
        <w:rPr>
          <w:spacing w:val="54"/>
        </w:rPr>
        <w:t xml:space="preserve"> </w:t>
      </w:r>
      <w:r>
        <w:t>общественно</w:t>
      </w:r>
      <w:r>
        <w:rPr>
          <w:spacing w:val="54"/>
        </w:rPr>
        <w:t xml:space="preserve"> </w:t>
      </w:r>
      <w:r>
        <w:t>значимой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обучающихся;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1008"/>
          <w:tab w:val="left" w:pos="1009"/>
        </w:tabs>
        <w:ind w:right="546" w:firstLine="0"/>
      </w:pPr>
      <w:r>
        <w:t>усвоение</w:t>
      </w:r>
      <w:r>
        <w:rPr>
          <w:spacing w:val="30"/>
        </w:rPr>
        <w:t xml:space="preserve"> </w:t>
      </w:r>
      <w:r>
        <w:t>социального</w:t>
      </w:r>
      <w:r>
        <w:rPr>
          <w:spacing w:val="30"/>
        </w:rPr>
        <w:t xml:space="preserve"> </w:t>
      </w:r>
      <w:r>
        <w:t>опыта,</w:t>
      </w:r>
      <w:r>
        <w:rPr>
          <w:spacing w:val="31"/>
        </w:rPr>
        <w:t xml:space="preserve"> </w:t>
      </w:r>
      <w:r>
        <w:t>основных</w:t>
      </w:r>
      <w:r>
        <w:rPr>
          <w:spacing w:val="28"/>
        </w:rPr>
        <w:t xml:space="preserve"> </w:t>
      </w:r>
      <w:r>
        <w:t>социальных</w:t>
      </w:r>
      <w:r>
        <w:rPr>
          <w:spacing w:val="30"/>
        </w:rPr>
        <w:t xml:space="preserve"> </w:t>
      </w:r>
      <w:r>
        <w:t>ролей,</w:t>
      </w:r>
      <w:r>
        <w:rPr>
          <w:spacing w:val="30"/>
        </w:rPr>
        <w:t xml:space="preserve"> </w:t>
      </w:r>
      <w:r>
        <w:t>соответствующих</w:t>
      </w:r>
      <w:r>
        <w:rPr>
          <w:spacing w:val="30"/>
        </w:rPr>
        <w:t xml:space="preserve"> </w:t>
      </w:r>
      <w:r>
        <w:t>возрасту</w:t>
      </w:r>
      <w:r>
        <w:rPr>
          <w:spacing w:val="-5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 общественного поведения;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736"/>
        </w:tabs>
        <w:ind w:right="548" w:firstLine="0"/>
      </w:pPr>
      <w:r>
        <w:t>формирование</w:t>
      </w:r>
      <w:r>
        <w:rPr>
          <w:spacing w:val="10"/>
        </w:rPr>
        <w:t xml:space="preserve"> </w:t>
      </w:r>
      <w:r>
        <w:t>у</w:t>
      </w:r>
      <w:r>
        <w:rPr>
          <w:spacing w:val="63"/>
        </w:rPr>
        <w:t xml:space="preserve"> </w:t>
      </w:r>
      <w:r>
        <w:t>обучающегося</w:t>
      </w:r>
      <w:r>
        <w:rPr>
          <w:spacing w:val="64"/>
        </w:rPr>
        <w:t xml:space="preserve"> </w:t>
      </w:r>
      <w:r>
        <w:t>собственного</w:t>
      </w:r>
      <w:r>
        <w:rPr>
          <w:spacing w:val="63"/>
        </w:rPr>
        <w:t xml:space="preserve"> </w:t>
      </w:r>
      <w:r>
        <w:t>конструктивного</w:t>
      </w:r>
      <w:r>
        <w:rPr>
          <w:spacing w:val="64"/>
        </w:rPr>
        <w:t xml:space="preserve"> </w:t>
      </w:r>
      <w:r>
        <w:t>стиля</w:t>
      </w:r>
      <w:r>
        <w:rPr>
          <w:spacing w:val="3"/>
        </w:rPr>
        <w:t xml:space="preserve"> </w:t>
      </w:r>
      <w:r>
        <w:t>общественного</w:t>
      </w:r>
      <w:r>
        <w:rPr>
          <w:spacing w:val="63"/>
        </w:rPr>
        <w:t xml:space="preserve"> </w:t>
      </w:r>
      <w:r>
        <w:t>поведения</w:t>
      </w:r>
      <w:r>
        <w:rPr>
          <w:spacing w:val="-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ходе</w:t>
      </w:r>
      <w:r>
        <w:rPr>
          <w:spacing w:val="55"/>
        </w:rPr>
        <w:t xml:space="preserve"> </w:t>
      </w:r>
      <w:r>
        <w:t>педагогически</w:t>
      </w:r>
      <w:r>
        <w:rPr>
          <w:spacing w:val="54"/>
        </w:rPr>
        <w:t xml:space="preserve"> </w:t>
      </w:r>
      <w:r>
        <w:t>организованного</w:t>
      </w:r>
      <w:r>
        <w:rPr>
          <w:spacing w:val="54"/>
        </w:rPr>
        <w:t xml:space="preserve"> </w:t>
      </w:r>
      <w:r>
        <w:t>взаимодействия</w:t>
      </w:r>
      <w:r>
        <w:rPr>
          <w:spacing w:val="53"/>
        </w:rPr>
        <w:t xml:space="preserve"> </w:t>
      </w:r>
      <w:r>
        <w:t>с социальным</w:t>
      </w:r>
      <w:r>
        <w:rPr>
          <w:spacing w:val="-1"/>
        </w:rPr>
        <w:t xml:space="preserve"> </w:t>
      </w:r>
      <w:r>
        <w:t>окружением;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812"/>
        </w:tabs>
        <w:spacing w:before="1"/>
        <w:ind w:right="549" w:firstLine="0"/>
      </w:pPr>
      <w:r>
        <w:t>достижение</w:t>
      </w:r>
      <w:r>
        <w:rPr>
          <w:spacing w:val="31"/>
        </w:rPr>
        <w:t xml:space="preserve"> </w:t>
      </w:r>
      <w:r>
        <w:t>уровня</w:t>
      </w:r>
      <w:r>
        <w:rPr>
          <w:spacing w:val="34"/>
        </w:rPr>
        <w:t xml:space="preserve"> </w:t>
      </w:r>
      <w:r>
        <w:t>физического,</w:t>
      </w:r>
      <w:r>
        <w:rPr>
          <w:spacing w:val="31"/>
        </w:rPr>
        <w:t xml:space="preserve"> </w:t>
      </w:r>
      <w:r>
        <w:t>социального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духовного</w:t>
      </w:r>
      <w:r>
        <w:rPr>
          <w:spacing w:val="31"/>
        </w:rPr>
        <w:t xml:space="preserve"> </w:t>
      </w:r>
      <w:r>
        <w:t>развития,</w:t>
      </w:r>
      <w:r>
        <w:rPr>
          <w:spacing w:val="42"/>
        </w:rPr>
        <w:t xml:space="preserve"> </w:t>
      </w:r>
      <w:r>
        <w:t>адекватного</w:t>
      </w:r>
      <w:r>
        <w:rPr>
          <w:spacing w:val="43"/>
        </w:rPr>
        <w:t xml:space="preserve"> </w:t>
      </w:r>
      <w:r>
        <w:t>своему</w:t>
      </w:r>
      <w:r>
        <w:rPr>
          <w:spacing w:val="-52"/>
        </w:rPr>
        <w:t xml:space="preserve"> </w:t>
      </w:r>
      <w:r>
        <w:t>возрасту;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727"/>
        </w:tabs>
        <w:spacing w:before="1" w:line="252" w:lineRule="exact"/>
        <w:ind w:left="726" w:hanging="189"/>
      </w:pPr>
      <w:r>
        <w:t>умение</w:t>
      </w:r>
      <w:r>
        <w:rPr>
          <w:spacing w:val="52"/>
        </w:rPr>
        <w:t xml:space="preserve"> </w:t>
      </w:r>
      <w:r>
        <w:t>решать</w:t>
      </w:r>
      <w:r>
        <w:rPr>
          <w:spacing w:val="50"/>
        </w:rPr>
        <w:t xml:space="preserve"> </w:t>
      </w:r>
      <w:r>
        <w:t>социально-культурные</w:t>
      </w:r>
      <w:r>
        <w:rPr>
          <w:spacing w:val="52"/>
        </w:rPr>
        <w:t xml:space="preserve"> </w:t>
      </w:r>
      <w:r>
        <w:t>задачи</w:t>
      </w:r>
      <w:r>
        <w:rPr>
          <w:spacing w:val="53"/>
        </w:rPr>
        <w:t xml:space="preserve"> </w:t>
      </w:r>
      <w:r>
        <w:t>специфичные</w:t>
      </w:r>
      <w:r>
        <w:rPr>
          <w:spacing w:val="51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обучающегося;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1057"/>
        </w:tabs>
        <w:ind w:right="550" w:firstLine="0"/>
        <w:jc w:val="both"/>
      </w:pPr>
      <w:r>
        <w:t>поддержание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своей</w:t>
      </w:r>
      <w:r>
        <w:rPr>
          <w:spacing w:val="-52"/>
        </w:rPr>
        <w:t xml:space="preserve"> </w:t>
      </w:r>
      <w:r>
        <w:t>жизнедеятельности: общение, учеба,</w:t>
      </w:r>
      <w:r>
        <w:rPr>
          <w:spacing w:val="-1"/>
        </w:rPr>
        <w:t xml:space="preserve"> </w:t>
      </w:r>
      <w:r>
        <w:t>игра,</w:t>
      </w:r>
      <w:r>
        <w:rPr>
          <w:spacing w:val="-3"/>
        </w:rPr>
        <w:t xml:space="preserve"> </w:t>
      </w:r>
      <w:r>
        <w:t>спорт, творчество,</w:t>
      </w:r>
      <w:r>
        <w:rPr>
          <w:spacing w:val="-1"/>
        </w:rPr>
        <w:t xml:space="preserve"> </w:t>
      </w:r>
      <w:r>
        <w:t>увлечения;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803"/>
        </w:tabs>
        <w:ind w:right="549" w:firstLine="0"/>
        <w:jc w:val="both"/>
      </w:pP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доступных сфер жизни</w:t>
      </w:r>
      <w:r>
        <w:rPr>
          <w:spacing w:val="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социума;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736"/>
        </w:tabs>
        <w:ind w:right="544" w:firstLine="0"/>
        <w:jc w:val="both"/>
      </w:pPr>
      <w:r>
        <w:t>регулярное переосмысление внешних взаимодействий и взаимоотношений с различными людьми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дневников</w:t>
      </w:r>
      <w:r>
        <w:rPr>
          <w:spacing w:val="1"/>
        </w:rPr>
        <w:t xml:space="preserve"> </w:t>
      </w:r>
      <w:r>
        <w:t>самонаблюдения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дневников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Интернет;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727"/>
        </w:tabs>
        <w:spacing w:line="252" w:lineRule="exact"/>
        <w:ind w:left="726" w:hanging="189"/>
        <w:jc w:val="both"/>
      </w:pPr>
      <w:r>
        <w:t>осознание</w:t>
      </w:r>
      <w:r>
        <w:rPr>
          <w:spacing w:val="-3"/>
        </w:rPr>
        <w:t xml:space="preserve"> </w:t>
      </w:r>
      <w:r>
        <w:t>мотивов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851"/>
        </w:tabs>
        <w:ind w:right="546" w:firstLine="0"/>
        <w:jc w:val="both"/>
      </w:pP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добровольному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обязательств,</w:t>
      </w:r>
      <w:r>
        <w:rPr>
          <w:spacing w:val="56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личных,</w:t>
      </w:r>
      <w:r>
        <w:rPr>
          <w:spacing w:val="55"/>
        </w:rPr>
        <w:t xml:space="preserve"> </w:t>
      </w:r>
      <w:r>
        <w:t>так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основанных на требованиях коллектива; формирование моральных чувств, необходимых привычек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волевых</w:t>
      </w:r>
      <w:r>
        <w:rPr>
          <w:spacing w:val="-3"/>
        </w:rPr>
        <w:t xml:space="preserve"> </w:t>
      </w:r>
      <w:r>
        <w:t>качеств;</w:t>
      </w:r>
    </w:p>
    <w:p w:rsidR="000729EE" w:rsidRDefault="00697400">
      <w:pPr>
        <w:pStyle w:val="a4"/>
        <w:numPr>
          <w:ilvl w:val="0"/>
          <w:numId w:val="37"/>
        </w:numPr>
        <w:tabs>
          <w:tab w:val="left" w:pos="1009"/>
        </w:tabs>
        <w:ind w:right="552" w:firstLine="0"/>
        <w:jc w:val="both"/>
      </w:pPr>
      <w:r>
        <w:t>владение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самовоспитания:</w:t>
      </w:r>
      <w:r>
        <w:rPr>
          <w:spacing w:val="1"/>
        </w:rPr>
        <w:t xml:space="preserve"> </w:t>
      </w:r>
      <w:r>
        <w:t>самокритика,</w:t>
      </w:r>
      <w:r>
        <w:rPr>
          <w:spacing w:val="56"/>
        </w:rPr>
        <w:t xml:space="preserve"> </w:t>
      </w:r>
      <w:r>
        <w:t>самовнушение,</w:t>
      </w:r>
      <w:r>
        <w:rPr>
          <w:spacing w:val="1"/>
        </w:rPr>
        <w:t xml:space="preserve"> </w:t>
      </w:r>
      <w:r>
        <w:t>самообязательство,</w:t>
      </w:r>
      <w:r>
        <w:rPr>
          <w:spacing w:val="53"/>
        </w:rPr>
        <w:t xml:space="preserve"> </w:t>
      </w:r>
      <w:r>
        <w:t>эмоционально-мысленный</w:t>
      </w:r>
      <w:r>
        <w:rPr>
          <w:spacing w:val="54"/>
        </w:rPr>
        <w:t xml:space="preserve"> </w:t>
      </w:r>
      <w:r>
        <w:t>перенос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другого человека.</w:t>
      </w:r>
    </w:p>
    <w:p w:rsidR="000729EE" w:rsidRDefault="000729EE">
      <w:pPr>
        <w:pStyle w:val="a3"/>
        <w:spacing w:before="1"/>
        <w:ind w:left="0" w:firstLine="0"/>
        <w:jc w:val="left"/>
      </w:pPr>
    </w:p>
    <w:p w:rsidR="000729EE" w:rsidRDefault="00697400">
      <w:pPr>
        <w:pStyle w:val="a4"/>
        <w:numPr>
          <w:ilvl w:val="2"/>
          <w:numId w:val="101"/>
        </w:numPr>
        <w:tabs>
          <w:tab w:val="left" w:pos="1113"/>
        </w:tabs>
        <w:ind w:left="538" w:right="547" w:firstLine="0"/>
        <w:jc w:val="both"/>
      </w:pPr>
      <w:r>
        <w:t>Описание основных технологий взаимодействия и сотрудничества субъектов 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 социальных институтов</w:t>
      </w:r>
    </w:p>
    <w:p w:rsidR="000729EE" w:rsidRDefault="00697400">
      <w:pPr>
        <w:pStyle w:val="a3"/>
        <w:ind w:left="538" w:right="544"/>
      </w:pPr>
      <w:r>
        <w:t>Технологии</w:t>
      </w:r>
      <w:r>
        <w:rPr>
          <w:spacing w:val="56"/>
        </w:rPr>
        <w:t xml:space="preserve"> </w:t>
      </w:r>
      <w:r>
        <w:t>взаимодействия</w:t>
      </w:r>
      <w:r>
        <w:rPr>
          <w:spacing w:val="56"/>
        </w:rPr>
        <w:t xml:space="preserve"> </w:t>
      </w:r>
      <w:r>
        <w:t>субъектов</w:t>
      </w:r>
      <w:r>
        <w:rPr>
          <w:spacing w:val="56"/>
        </w:rPr>
        <w:t xml:space="preserve"> </w:t>
      </w:r>
      <w:r>
        <w:t>воспитательного</w:t>
      </w:r>
      <w:r>
        <w:rPr>
          <w:spacing w:val="56"/>
        </w:rPr>
        <w:t xml:space="preserve"> </w:t>
      </w:r>
      <w:r>
        <w:t>процесса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парадигм:</w:t>
      </w:r>
      <w:r>
        <w:rPr>
          <w:spacing w:val="1"/>
        </w:rPr>
        <w:t xml:space="preserve"> </w:t>
      </w:r>
      <w:r>
        <w:t>парадигмы</w:t>
      </w:r>
      <w:r>
        <w:rPr>
          <w:spacing w:val="1"/>
        </w:rPr>
        <w:t xml:space="preserve"> </w:t>
      </w:r>
      <w:r>
        <w:t>традиционного содружества и</w:t>
      </w:r>
      <w:r>
        <w:rPr>
          <w:spacing w:val="1"/>
        </w:rPr>
        <w:t xml:space="preserve"> </w:t>
      </w:r>
      <w:r>
        <w:t>парадигмы</w:t>
      </w:r>
      <w:r>
        <w:rPr>
          <w:spacing w:val="-1"/>
        </w:rPr>
        <w:t xml:space="preserve"> </w:t>
      </w:r>
      <w:r>
        <w:t>взаимовыгодного партнерства.</w:t>
      </w:r>
    </w:p>
    <w:p w:rsidR="000729EE" w:rsidRDefault="00697400">
      <w:pPr>
        <w:pStyle w:val="a3"/>
        <w:ind w:left="538" w:right="547"/>
      </w:pPr>
      <w:r>
        <w:rPr>
          <w:i/>
        </w:rPr>
        <w:t>Парадигма</w:t>
      </w:r>
      <w:r>
        <w:rPr>
          <w:i/>
          <w:spacing w:val="1"/>
        </w:rPr>
        <w:t xml:space="preserve"> </w:t>
      </w:r>
      <w:r>
        <w:rPr>
          <w:i/>
        </w:rPr>
        <w:t>традиционного</w:t>
      </w:r>
      <w:r>
        <w:rPr>
          <w:i/>
          <w:spacing w:val="1"/>
        </w:rPr>
        <w:t xml:space="preserve"> </w:t>
      </w:r>
      <w:r>
        <w:rPr>
          <w:i/>
        </w:rPr>
        <w:t>содружества</w:t>
      </w:r>
      <w:r>
        <w:rPr>
          <w:i/>
          <w:spacing w:val="56"/>
        </w:rPr>
        <w:t xml:space="preserve"> </w:t>
      </w:r>
      <w:r>
        <w:t>субъектов</w:t>
      </w:r>
      <w:r>
        <w:rPr>
          <w:spacing w:val="56"/>
        </w:rPr>
        <w:t xml:space="preserve"> </w:t>
      </w:r>
      <w:r>
        <w:t>воспитательного</w:t>
      </w:r>
      <w:r>
        <w:rPr>
          <w:spacing w:val="56"/>
        </w:rPr>
        <w:t xml:space="preserve"> </w:t>
      </w:r>
      <w:r>
        <w:t>процесса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единстве</w:t>
      </w:r>
      <w:r>
        <w:rPr>
          <w:spacing w:val="55"/>
        </w:rPr>
        <w:t xml:space="preserve"> </w:t>
      </w:r>
      <w:r>
        <w:t>взглядов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интересов участников,</w:t>
      </w:r>
      <w:r>
        <w:rPr>
          <w:spacing w:val="-52"/>
        </w:rPr>
        <w:t xml:space="preserve"> </w:t>
      </w:r>
      <w:r>
        <w:t>чьи</w:t>
      </w:r>
      <w:r>
        <w:rPr>
          <w:spacing w:val="-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бескорыстный характер, основаны</w:t>
      </w:r>
      <w:r>
        <w:rPr>
          <w:spacing w:val="-1"/>
        </w:rPr>
        <w:t xml:space="preserve"> </w:t>
      </w:r>
      <w:r>
        <w:t>на доверии,</w:t>
      </w:r>
    </w:p>
    <w:p w:rsidR="000729EE" w:rsidRDefault="00697400">
      <w:pPr>
        <w:pStyle w:val="a3"/>
        <w:ind w:left="538" w:right="554" w:firstLine="0"/>
      </w:pPr>
      <w:r>
        <w:t>искренности.</w:t>
      </w:r>
      <w:r>
        <w:rPr>
          <w:spacing w:val="56"/>
        </w:rPr>
        <w:t xml:space="preserve"> </w:t>
      </w:r>
      <w:r>
        <w:t>Примером</w:t>
      </w:r>
      <w:r>
        <w:rPr>
          <w:spacing w:val="56"/>
        </w:rPr>
        <w:t xml:space="preserve"> </w:t>
      </w:r>
      <w:r>
        <w:t>традиционного</w:t>
      </w:r>
      <w:r>
        <w:rPr>
          <w:spacing w:val="56"/>
        </w:rPr>
        <w:t xml:space="preserve"> </w:t>
      </w:r>
      <w:r>
        <w:t>содружества</w:t>
      </w:r>
      <w:r>
        <w:rPr>
          <w:spacing w:val="56"/>
        </w:rPr>
        <w:t xml:space="preserve"> </w:t>
      </w:r>
      <w:r>
        <w:t>выступает</w:t>
      </w:r>
      <w:r>
        <w:rPr>
          <w:spacing w:val="56"/>
        </w:rPr>
        <w:t xml:space="preserve"> </w:t>
      </w:r>
      <w:r>
        <w:t>шефство:   шефство воинской</w:t>
      </w:r>
      <w:r>
        <w:rPr>
          <w:spacing w:val="1"/>
        </w:rPr>
        <w:t xml:space="preserve"> </w:t>
      </w:r>
      <w:r>
        <w:t>части</w:t>
      </w:r>
      <w:r>
        <w:rPr>
          <w:spacing w:val="53"/>
        </w:rPr>
        <w:t xml:space="preserve"> </w:t>
      </w:r>
      <w:r>
        <w:t>над  общеобразовательной</w:t>
      </w:r>
      <w:r>
        <w:rPr>
          <w:spacing w:val="53"/>
        </w:rPr>
        <w:t xml:space="preserve"> </w:t>
      </w:r>
      <w:r>
        <w:t>организацией,</w:t>
      </w:r>
      <w:r>
        <w:rPr>
          <w:spacing w:val="52"/>
        </w:rPr>
        <w:t xml:space="preserve"> </w:t>
      </w:r>
      <w:r>
        <w:t>шефство  школы</w:t>
      </w:r>
      <w:r>
        <w:rPr>
          <w:spacing w:val="54"/>
        </w:rPr>
        <w:t xml:space="preserve"> </w:t>
      </w:r>
      <w:r>
        <w:t>над</w:t>
      </w:r>
      <w:r>
        <w:rPr>
          <w:spacing w:val="53"/>
        </w:rPr>
        <w:t xml:space="preserve"> </w:t>
      </w:r>
      <w:r>
        <w:t>детским</w:t>
      </w:r>
    </w:p>
    <w:p w:rsidR="000729EE" w:rsidRDefault="00697400">
      <w:pPr>
        <w:pStyle w:val="a3"/>
        <w:ind w:left="538" w:right="547" w:firstLine="0"/>
      </w:pPr>
      <w:r>
        <w:t>домом.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рамках</w:t>
      </w:r>
      <w:r>
        <w:rPr>
          <w:spacing w:val="56"/>
        </w:rPr>
        <w:t xml:space="preserve"> </w:t>
      </w:r>
      <w:r>
        <w:t>традиционного</w:t>
      </w:r>
      <w:r>
        <w:rPr>
          <w:spacing w:val="56"/>
        </w:rPr>
        <w:t xml:space="preserve"> </w:t>
      </w:r>
      <w:r>
        <w:t>содружества</w:t>
      </w:r>
      <w:r>
        <w:rPr>
          <w:spacing w:val="56"/>
        </w:rPr>
        <w:t xml:space="preserve"> </w:t>
      </w:r>
      <w:r>
        <w:t>реализуется</w:t>
      </w:r>
      <w:r>
        <w:rPr>
          <w:spacing w:val="56"/>
        </w:rPr>
        <w:t xml:space="preserve"> </w:t>
      </w:r>
      <w:r>
        <w:t xml:space="preserve">технология  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(например, шефствующее</w:t>
      </w:r>
      <w:r>
        <w:rPr>
          <w:spacing w:val="1"/>
        </w:rPr>
        <w:t xml:space="preserve"> </w:t>
      </w:r>
      <w:r>
        <w:t>предприятие)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праздник, экскурсию и пр.; в 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субботник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шефствующей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Парадигма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содружества</w:t>
      </w:r>
      <w:r>
        <w:rPr>
          <w:spacing w:val="-1"/>
        </w:rPr>
        <w:t xml:space="preserve"> </w:t>
      </w:r>
      <w:r>
        <w:t>может реализовываться как обмен подарками.</w:t>
      </w:r>
      <w:r>
        <w:rPr>
          <w:spacing w:val="-1"/>
        </w:rPr>
        <w:t xml:space="preserve"> </w:t>
      </w:r>
      <w:r>
        <w:t>Если</w:t>
      </w:r>
    </w:p>
    <w:p w:rsidR="000729EE" w:rsidRDefault="00697400">
      <w:pPr>
        <w:pStyle w:val="a3"/>
        <w:spacing w:line="253" w:lineRule="exact"/>
        <w:ind w:left="538" w:firstLine="0"/>
      </w:pP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шефами</w:t>
      </w:r>
      <w:r>
        <w:rPr>
          <w:spacing w:val="-2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регулярными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дни</w:t>
      </w:r>
    </w:p>
    <w:p w:rsidR="000729EE" w:rsidRDefault="00697400">
      <w:pPr>
        <w:pStyle w:val="a3"/>
        <w:spacing w:before="2"/>
        <w:ind w:left="538" w:right="550" w:firstLine="0"/>
      </w:pP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дат),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представители шефствующей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знакомых,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порадовать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знакомых.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описана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технология дружеского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дружеского</w:t>
      </w:r>
      <w:r>
        <w:rPr>
          <w:spacing w:val="23"/>
        </w:rPr>
        <w:t xml:space="preserve"> </w:t>
      </w:r>
      <w:r>
        <w:t>общения</w:t>
      </w:r>
      <w:r>
        <w:rPr>
          <w:spacing w:val="23"/>
        </w:rPr>
        <w:t xml:space="preserve"> </w:t>
      </w:r>
      <w:r>
        <w:t>взаимодействие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шефами</w:t>
      </w:r>
      <w:r>
        <w:rPr>
          <w:spacing w:val="37"/>
        </w:rPr>
        <w:t xml:space="preserve"> </w:t>
      </w:r>
      <w:r>
        <w:t>(подшефными)</w:t>
      </w:r>
      <w:r>
        <w:rPr>
          <w:spacing w:val="39"/>
        </w:rPr>
        <w:t xml:space="preserve"> </w:t>
      </w:r>
      <w:r>
        <w:t>становится</w:t>
      </w:r>
      <w:r>
        <w:rPr>
          <w:spacing w:val="38"/>
        </w:rPr>
        <w:t xml:space="preserve"> </w:t>
      </w:r>
      <w:r>
        <w:t>важным</w:t>
      </w:r>
      <w:r>
        <w:rPr>
          <w:spacing w:val="39"/>
        </w:rPr>
        <w:t xml:space="preserve"> </w:t>
      </w:r>
      <w:r>
        <w:t>атрибутом</w:t>
      </w:r>
    </w:p>
    <w:p w:rsidR="000729EE" w:rsidRDefault="000729EE">
      <w:pPr>
        <w:sectPr w:rsidR="000729EE">
          <w:pgSz w:w="11910" w:h="16840"/>
          <w:pgMar w:top="760" w:right="300" w:bottom="1200" w:left="880" w:header="0" w:footer="923" w:gutter="0"/>
          <w:cols w:space="720"/>
        </w:sectPr>
      </w:pPr>
    </w:p>
    <w:p w:rsidR="000729EE" w:rsidRDefault="00697400">
      <w:pPr>
        <w:pStyle w:val="a3"/>
        <w:spacing w:before="67"/>
        <w:ind w:left="538" w:right="546" w:firstLine="0"/>
      </w:pPr>
      <w:r>
        <w:lastRenderedPageBreak/>
        <w:t>уклада жизни образовательной организации; субъекты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апеллируют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старшеклассниками</w:t>
      </w:r>
      <w:r>
        <w:rPr>
          <w:spacing w:val="1"/>
        </w:rPr>
        <w:t xml:space="preserve"> </w:t>
      </w:r>
      <w:r>
        <w:t>к социальным</w:t>
      </w:r>
      <w:r>
        <w:rPr>
          <w:spacing w:val="1"/>
        </w:rPr>
        <w:t xml:space="preserve"> </w:t>
      </w:r>
      <w:r>
        <w:t>ожиданиям</w:t>
      </w:r>
      <w:r>
        <w:rPr>
          <w:spacing w:val="56"/>
        </w:rPr>
        <w:t xml:space="preserve"> </w:t>
      </w:r>
      <w:r>
        <w:t>шефов</w:t>
      </w:r>
      <w:r>
        <w:rPr>
          <w:spacing w:val="56"/>
        </w:rPr>
        <w:t xml:space="preserve"> </w:t>
      </w:r>
      <w:r>
        <w:t>(подшефных).</w:t>
      </w:r>
      <w:r>
        <w:rPr>
          <w:spacing w:val="56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разовых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56"/>
        </w:rPr>
        <w:t xml:space="preserve"> </w:t>
      </w:r>
      <w:r>
        <w:t>могут</w:t>
      </w:r>
      <w:r>
        <w:rPr>
          <w:spacing w:val="56"/>
        </w:rPr>
        <w:t xml:space="preserve"> </w:t>
      </w:r>
      <w:r>
        <w:t>реализовываться</w:t>
      </w:r>
      <w:r>
        <w:rPr>
          <w:spacing w:val="56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56"/>
        </w:rPr>
        <w:t xml:space="preserve"> </w:t>
      </w:r>
      <w:r>
        <w:t>роль</w:t>
      </w:r>
      <w:r>
        <w:rPr>
          <w:spacing w:val="56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ожиданий,</w:t>
      </w:r>
      <w:r>
        <w:rPr>
          <w:spacing w:val="1"/>
        </w:rPr>
        <w:t xml:space="preserve"> </w:t>
      </w:r>
      <w:r>
        <w:t>стимулировании</w:t>
      </w:r>
      <w:r>
        <w:rPr>
          <w:spacing w:val="54"/>
        </w:rPr>
        <w:t xml:space="preserve"> </w:t>
      </w:r>
      <w:r>
        <w:t>доверия</w:t>
      </w:r>
      <w:r>
        <w:rPr>
          <w:spacing w:val="54"/>
        </w:rPr>
        <w:t xml:space="preserve"> </w:t>
      </w:r>
      <w:r>
        <w:t>и</w:t>
      </w:r>
    </w:p>
    <w:p w:rsidR="000729EE" w:rsidRDefault="00697400">
      <w:pPr>
        <w:pStyle w:val="a3"/>
        <w:spacing w:line="252" w:lineRule="exact"/>
        <w:ind w:left="538" w:firstLine="0"/>
        <w:jc w:val="left"/>
      </w:pPr>
      <w:r>
        <w:t>искренности.</w:t>
      </w:r>
    </w:p>
    <w:p w:rsidR="000729EE" w:rsidRDefault="00697400">
      <w:pPr>
        <w:pStyle w:val="a3"/>
        <w:ind w:left="538" w:right="547" w:firstLine="763"/>
      </w:pPr>
      <w:r>
        <w:rPr>
          <w:i/>
        </w:rPr>
        <w:t>Парадигма</w:t>
      </w:r>
      <w:r>
        <w:rPr>
          <w:i/>
          <w:spacing w:val="1"/>
        </w:rPr>
        <w:t xml:space="preserve"> </w:t>
      </w:r>
      <w:r>
        <w:rPr>
          <w:i/>
        </w:rPr>
        <w:t>взаимовыгодного</w:t>
      </w:r>
      <w:r>
        <w:rPr>
          <w:i/>
          <w:spacing w:val="1"/>
        </w:rPr>
        <w:t xml:space="preserve"> </w:t>
      </w:r>
      <w:r>
        <w:rPr>
          <w:i/>
        </w:rPr>
        <w:t>партнерства</w:t>
      </w:r>
      <w:r>
        <w:rPr>
          <w:i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признание</w:t>
      </w:r>
      <w:r>
        <w:rPr>
          <w:spacing w:val="56"/>
        </w:rPr>
        <w:t xml:space="preserve"> </w:t>
      </w:r>
      <w:r>
        <w:t>неполного</w:t>
      </w:r>
      <w:r>
        <w:rPr>
          <w:spacing w:val="1"/>
        </w:rPr>
        <w:t xml:space="preserve"> </w:t>
      </w:r>
      <w:r>
        <w:t>совпадения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интересов</w:t>
      </w:r>
      <w:r>
        <w:rPr>
          <w:spacing w:val="56"/>
        </w:rPr>
        <w:t xml:space="preserve"> </w:t>
      </w:r>
      <w:r>
        <w:t>участников</w:t>
      </w:r>
      <w:r>
        <w:rPr>
          <w:spacing w:val="56"/>
        </w:rPr>
        <w:t xml:space="preserve"> </w:t>
      </w:r>
      <w:r>
        <w:t>отношений,</w:t>
      </w:r>
      <w:r>
        <w:rPr>
          <w:spacing w:val="56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того,</w:t>
      </w:r>
      <w:r>
        <w:rPr>
          <w:spacing w:val="56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взаимоисключающих</w:t>
      </w:r>
      <w:r>
        <w:rPr>
          <w:spacing w:val="1"/>
        </w:rPr>
        <w:t xml:space="preserve"> </w:t>
      </w:r>
      <w:r>
        <w:t>интересов;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нахождения отдельных</w:t>
      </w:r>
      <w:r>
        <w:rPr>
          <w:spacing w:val="1"/>
        </w:rPr>
        <w:t xml:space="preserve"> </w:t>
      </w:r>
      <w:r>
        <w:t>ситуаций, когда цели участников близки или может быть достигнут временный компромисс.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переговоров</w:t>
      </w:r>
      <w:r>
        <w:rPr>
          <w:spacing w:val="56"/>
        </w:rPr>
        <w:t xml:space="preserve"> </w:t>
      </w:r>
      <w:r>
        <w:t>достигаются</w:t>
      </w:r>
      <w:r>
        <w:rPr>
          <w:spacing w:val="56"/>
        </w:rPr>
        <w:t xml:space="preserve"> </w:t>
      </w:r>
      <w:r>
        <w:t>договоренности,</w:t>
      </w:r>
      <w:r>
        <w:rPr>
          <w:spacing w:val="55"/>
        </w:rPr>
        <w:t xml:space="preserve"> </w:t>
      </w:r>
      <w:r>
        <w:t>разрабатываются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реализуются</w:t>
      </w:r>
      <w:r>
        <w:rPr>
          <w:spacing w:val="-52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55"/>
        </w:rPr>
        <w:t xml:space="preserve"> </w:t>
      </w:r>
      <w:r>
        <w:t>проекты.</w:t>
      </w:r>
      <w:r>
        <w:rPr>
          <w:spacing w:val="55"/>
        </w:rPr>
        <w:t xml:space="preserve"> </w:t>
      </w:r>
      <w:r>
        <w:t>Потребность</w:t>
      </w:r>
      <w:r>
        <w:rPr>
          <w:spacing w:val="55"/>
        </w:rPr>
        <w:t xml:space="preserve"> </w:t>
      </w:r>
      <w:r>
        <w:t>в переговорах</w:t>
      </w:r>
      <w:r>
        <w:rPr>
          <w:spacing w:val="55"/>
        </w:rPr>
        <w:t xml:space="preserve"> </w:t>
      </w:r>
      <w:r>
        <w:t>субъектов</w:t>
      </w:r>
      <w:r>
        <w:rPr>
          <w:spacing w:val="55"/>
        </w:rPr>
        <w:t xml:space="preserve"> </w:t>
      </w:r>
      <w:r>
        <w:t>воспитательного</w:t>
      </w:r>
      <w:r>
        <w:rPr>
          <w:spacing w:val="55"/>
        </w:rPr>
        <w:t xml:space="preserve"> </w:t>
      </w:r>
      <w:r>
        <w:t>процесса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социальных институтов возникает регулярно, поэтому технология достижения</w:t>
      </w:r>
      <w:r>
        <w:rPr>
          <w:spacing w:val="1"/>
        </w:rPr>
        <w:t xml:space="preserve"> </w:t>
      </w:r>
      <w:r>
        <w:t>соглашения постоянно является</w:t>
      </w:r>
      <w:r>
        <w:rPr>
          <w:spacing w:val="1"/>
        </w:rPr>
        <w:t xml:space="preserve"> </w:t>
      </w:r>
      <w:r>
        <w:t>актуальной.</w:t>
      </w:r>
      <w:r>
        <w:rPr>
          <w:spacing w:val="56"/>
        </w:rPr>
        <w:t xml:space="preserve"> </w:t>
      </w:r>
      <w:r>
        <w:t>Технология</w:t>
      </w:r>
      <w:r>
        <w:rPr>
          <w:spacing w:val="56"/>
        </w:rPr>
        <w:t xml:space="preserve"> </w:t>
      </w:r>
      <w:r>
        <w:t>социального</w:t>
      </w:r>
      <w:r>
        <w:rPr>
          <w:spacing w:val="56"/>
        </w:rPr>
        <w:t xml:space="preserve"> </w:t>
      </w:r>
      <w:r>
        <w:t>проектирования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призвана обеспечить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так</w:t>
      </w:r>
      <w:r>
        <w:rPr>
          <w:spacing w:val="5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каждый ориентирован на наиболее полную реализацию своих интересов. Так может складываться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 семьей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организации.</w:t>
      </w:r>
    </w:p>
    <w:p w:rsidR="000729EE" w:rsidRDefault="000729EE">
      <w:pPr>
        <w:pStyle w:val="a3"/>
        <w:spacing w:before="2"/>
        <w:ind w:left="0" w:firstLine="0"/>
        <w:jc w:val="left"/>
      </w:pPr>
    </w:p>
    <w:p w:rsidR="000729EE" w:rsidRDefault="00697400">
      <w:pPr>
        <w:pStyle w:val="a4"/>
        <w:numPr>
          <w:ilvl w:val="2"/>
          <w:numId w:val="101"/>
        </w:numPr>
        <w:tabs>
          <w:tab w:val="left" w:pos="1144"/>
        </w:tabs>
        <w:ind w:left="538" w:right="545" w:firstLine="0"/>
        <w:jc w:val="both"/>
      </w:pPr>
      <w:r>
        <w:t>Описание</w:t>
      </w:r>
      <w:r>
        <w:rPr>
          <w:spacing w:val="1"/>
        </w:rPr>
        <w:t xml:space="preserve"> </w:t>
      </w:r>
      <w:r>
        <w:t>методов и форм профессиональной ориентации в организации, 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</w:p>
    <w:p w:rsidR="000729EE" w:rsidRDefault="00697400">
      <w:pPr>
        <w:pStyle w:val="a3"/>
        <w:ind w:left="538" w:right="548"/>
      </w:pPr>
      <w:r>
        <w:t>Методами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 являются</w:t>
      </w:r>
      <w:r>
        <w:rPr>
          <w:spacing w:val="-1"/>
        </w:rPr>
        <w:t xml:space="preserve"> </w:t>
      </w:r>
      <w:r>
        <w:t>следующие.</w:t>
      </w:r>
    </w:p>
    <w:p w:rsidR="000729EE" w:rsidRDefault="00697400">
      <w:pPr>
        <w:spacing w:line="251" w:lineRule="exact"/>
        <w:ind w:left="1302"/>
        <w:jc w:val="both"/>
      </w:pPr>
      <w:r>
        <w:rPr>
          <w:i/>
        </w:rPr>
        <w:t>Метод</w:t>
      </w:r>
      <w:r>
        <w:rPr>
          <w:i/>
          <w:spacing w:val="54"/>
        </w:rPr>
        <w:t xml:space="preserve"> </w:t>
      </w:r>
      <w:r>
        <w:rPr>
          <w:i/>
        </w:rPr>
        <w:t>профконсультирования</w:t>
      </w:r>
      <w:r>
        <w:rPr>
          <w:i/>
          <w:spacing w:val="54"/>
        </w:rPr>
        <w:t xml:space="preserve"> </w:t>
      </w:r>
      <w:r>
        <w:t>обучающихся</w:t>
      </w:r>
      <w:r>
        <w:rPr>
          <w:spacing w:val="53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организация</w:t>
      </w:r>
      <w:r>
        <w:rPr>
          <w:spacing w:val="52"/>
        </w:rPr>
        <w:t xml:space="preserve"> </w:t>
      </w:r>
      <w:r>
        <w:t>коммуникации</w:t>
      </w:r>
    </w:p>
    <w:p w:rsidR="000729EE" w:rsidRDefault="00697400">
      <w:pPr>
        <w:pStyle w:val="a3"/>
        <w:spacing w:before="2"/>
        <w:ind w:left="538" w:right="544" w:firstLine="0"/>
      </w:pPr>
      <w:r>
        <w:t>относительно</w:t>
      </w:r>
      <w:r>
        <w:rPr>
          <w:spacing w:val="1"/>
        </w:rPr>
        <w:t xml:space="preserve"> </w:t>
      </w:r>
      <w:r>
        <w:t>позиционирования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профессионально-трудовой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осуществления профконсультирования привлекаются квалифицированные специалисты – работники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служб.</w:t>
      </w:r>
    </w:p>
    <w:p w:rsidR="000729EE" w:rsidRDefault="00697400">
      <w:pPr>
        <w:pStyle w:val="a3"/>
        <w:ind w:left="538" w:right="549" w:firstLine="763"/>
      </w:pPr>
      <w:r>
        <w:rPr>
          <w:i/>
        </w:rPr>
        <w:t>Метод</w:t>
      </w:r>
      <w:r>
        <w:rPr>
          <w:i/>
          <w:spacing w:val="1"/>
        </w:rPr>
        <w:t xml:space="preserve"> </w:t>
      </w:r>
      <w:r>
        <w:rPr>
          <w:i/>
        </w:rPr>
        <w:t>исследования</w:t>
      </w:r>
      <w:r>
        <w:rPr>
          <w:i/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профессионально-трудовой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-1"/>
        </w:rPr>
        <w:t xml:space="preserve"> </w:t>
      </w:r>
      <w:r>
        <w:t>участника этих</w:t>
      </w:r>
      <w:r>
        <w:rPr>
          <w:spacing w:val="-1"/>
        </w:rPr>
        <w:t xml:space="preserve"> </w:t>
      </w:r>
      <w:r>
        <w:t>отношений (активное познание).</w:t>
      </w:r>
    </w:p>
    <w:p w:rsidR="000729EE" w:rsidRDefault="00697400">
      <w:pPr>
        <w:pStyle w:val="a3"/>
        <w:ind w:left="538" w:right="546" w:firstLine="763"/>
      </w:pPr>
      <w:r>
        <w:rPr>
          <w:i/>
        </w:rPr>
        <w:t>Метод</w:t>
      </w:r>
      <w:r>
        <w:rPr>
          <w:i/>
          <w:spacing w:val="1"/>
        </w:rPr>
        <w:t xml:space="preserve"> </w:t>
      </w:r>
      <w:r>
        <w:rPr>
          <w:i/>
        </w:rPr>
        <w:t>предъявления</w:t>
      </w:r>
      <w:r>
        <w:rPr>
          <w:i/>
          <w:spacing w:val="1"/>
        </w:rPr>
        <w:t xml:space="preserve"> </w:t>
      </w:r>
      <w:r>
        <w:rPr>
          <w:i/>
        </w:rPr>
        <w:t>обучающемуся</w:t>
      </w:r>
      <w:r>
        <w:rPr>
          <w:i/>
          <w:spacing w:val="1"/>
        </w:rPr>
        <w:t xml:space="preserve"> </w:t>
      </w:r>
      <w:r>
        <w:rPr>
          <w:i/>
        </w:rPr>
        <w:t>сведений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профессиях</w:t>
      </w:r>
      <w:r>
        <w:t>,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-52"/>
        </w:rPr>
        <w:t xml:space="preserve"> </w:t>
      </w:r>
      <w:r>
        <w:t>(реактивное</w:t>
      </w:r>
      <w:r>
        <w:rPr>
          <w:spacing w:val="1"/>
        </w:rPr>
        <w:t xml:space="preserve"> </w:t>
      </w:r>
      <w:r>
        <w:t>познание).</w:t>
      </w:r>
      <w:r>
        <w:rPr>
          <w:spacing w:val="1"/>
        </w:rPr>
        <w:t xml:space="preserve"> </w:t>
      </w:r>
      <w:r>
        <w:rPr>
          <w:i/>
        </w:rPr>
        <w:t>«Ярмарка</w:t>
      </w:r>
      <w:r>
        <w:rPr>
          <w:i/>
          <w:spacing w:val="1"/>
        </w:rPr>
        <w:t xml:space="preserve"> </w:t>
      </w:r>
      <w:r>
        <w:rPr>
          <w:i/>
        </w:rPr>
        <w:t>профессий»</w:t>
      </w:r>
      <w:r>
        <w:rPr>
          <w:i/>
          <w:spacing w:val="1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форма</w:t>
      </w:r>
      <w:r>
        <w:rPr>
          <w:spacing w:val="56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 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2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целью</w:t>
      </w:r>
      <w:r>
        <w:rPr>
          <w:spacing w:val="64"/>
        </w:rPr>
        <w:t xml:space="preserve"> </w:t>
      </w:r>
      <w:r>
        <w:t>актуализировать,</w:t>
      </w:r>
      <w:r>
        <w:rPr>
          <w:spacing w:val="66"/>
        </w:rPr>
        <w:t xml:space="preserve"> </w:t>
      </w:r>
      <w:r>
        <w:t>расширить,</w:t>
      </w:r>
      <w:r>
        <w:rPr>
          <w:spacing w:val="64"/>
        </w:rPr>
        <w:t xml:space="preserve"> </w:t>
      </w:r>
      <w:r>
        <w:t>уточнить,</w:t>
      </w:r>
      <w:r>
        <w:rPr>
          <w:spacing w:val="4"/>
        </w:rPr>
        <w:t xml:space="preserve"> </w:t>
      </w:r>
      <w:r>
        <w:t>закрепить</w:t>
      </w:r>
      <w:r>
        <w:rPr>
          <w:spacing w:val="67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школьников</w:t>
      </w:r>
      <w:r>
        <w:rPr>
          <w:spacing w:val="63"/>
        </w:rPr>
        <w:t xml:space="preserve"> </w:t>
      </w:r>
      <w:r>
        <w:t>представления</w:t>
      </w:r>
      <w:r>
        <w:rPr>
          <w:spacing w:val="-5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имитирующей ярмарочное</w:t>
      </w:r>
      <w:r>
        <w:rPr>
          <w:spacing w:val="1"/>
        </w:rPr>
        <w:t xml:space="preserve"> </w:t>
      </w:r>
      <w:r>
        <w:t>гуляние.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на некоторой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(«торговых</w:t>
      </w:r>
      <w:r>
        <w:rPr>
          <w:spacing w:val="1"/>
        </w:rPr>
        <w:t xml:space="preserve"> </w:t>
      </w:r>
      <w:r>
        <w:t>палаток»),</w:t>
      </w:r>
      <w:r>
        <w:rPr>
          <w:spacing w:val="5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разворачиваются презентации,</w:t>
      </w:r>
      <w:r>
        <w:rPr>
          <w:spacing w:val="1"/>
        </w:rPr>
        <w:t xml:space="preserve"> </w:t>
      </w:r>
      <w:r>
        <w:t>участники</w:t>
      </w:r>
      <w:r>
        <w:rPr>
          <w:spacing w:val="55"/>
        </w:rPr>
        <w:t xml:space="preserve"> </w:t>
      </w:r>
      <w:r>
        <w:t>имеют</w:t>
      </w:r>
      <w:r>
        <w:rPr>
          <w:spacing w:val="55"/>
        </w:rPr>
        <w:t xml:space="preserve"> </w:t>
      </w:r>
      <w:r>
        <w:t>возможность</w:t>
      </w:r>
      <w:r>
        <w:rPr>
          <w:spacing w:val="55"/>
        </w:rPr>
        <w:t xml:space="preserve"> </w:t>
      </w:r>
      <w:r>
        <w:t>свободного</w:t>
      </w:r>
      <w:r>
        <w:rPr>
          <w:spacing w:val="55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территории</w:t>
      </w:r>
    </w:p>
    <w:p w:rsidR="000729EE" w:rsidRDefault="00697400">
      <w:pPr>
        <w:pStyle w:val="a3"/>
        <w:spacing w:line="252" w:lineRule="exact"/>
        <w:ind w:left="538" w:firstLine="0"/>
      </w:pPr>
      <w:r>
        <w:t>ярмарки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площадки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произвольном</w:t>
      </w:r>
      <w:r>
        <w:rPr>
          <w:spacing w:val="-4"/>
        </w:rPr>
        <w:t xml:space="preserve"> </w:t>
      </w:r>
      <w:r>
        <w:t>порядке.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«Ярмарке</w:t>
      </w:r>
      <w:r>
        <w:rPr>
          <w:spacing w:val="-1"/>
        </w:rPr>
        <w:t xml:space="preserve"> </w:t>
      </w:r>
      <w:r>
        <w:t>профессий»</w:t>
      </w:r>
      <w:r>
        <w:rPr>
          <w:spacing w:val="-6"/>
        </w:rPr>
        <w:t xml:space="preserve"> </w:t>
      </w:r>
      <w:r>
        <w:t>могут</w:t>
      </w:r>
    </w:p>
    <w:p w:rsidR="000729EE" w:rsidRDefault="00697400">
      <w:pPr>
        <w:pStyle w:val="a3"/>
        <w:ind w:left="538" w:right="551" w:firstLine="0"/>
      </w:pP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приглашенные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-3"/>
        </w:rPr>
        <w:t xml:space="preserve"> </w:t>
      </w:r>
      <w:r>
        <w:t>широко известные</w:t>
      </w:r>
      <w:r>
        <w:rPr>
          <w:spacing w:val="-1"/>
        </w:rPr>
        <w:t xml:space="preserve"> </w:t>
      </w:r>
      <w:r>
        <w:t>признанные специалисты.</w:t>
      </w:r>
    </w:p>
    <w:p w:rsidR="000729EE" w:rsidRDefault="00697400">
      <w:pPr>
        <w:pStyle w:val="a3"/>
        <w:ind w:left="538" w:right="546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открытых</w:t>
      </w:r>
      <w:r>
        <w:rPr>
          <w:i/>
          <w:spacing w:val="1"/>
        </w:rPr>
        <w:t xml:space="preserve"> </w:t>
      </w:r>
      <w:r>
        <w:rPr>
          <w:i/>
        </w:rPr>
        <w:t>дверей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 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56"/>
        </w:rPr>
        <w:t xml:space="preserve"> </w:t>
      </w:r>
      <w:r>
        <w:t>проводятся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базе</w:t>
      </w:r>
      <w:r>
        <w:rPr>
          <w:spacing w:val="56"/>
        </w:rPr>
        <w:t xml:space="preserve"> </w:t>
      </w:r>
      <w:r>
        <w:t>профессиональных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 и образовательных организациях высшего образования и призваны презентовать спектр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-52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пропагандируется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-52"/>
        </w:rPr>
        <w:t xml:space="preserve"> </w:t>
      </w:r>
      <w:r>
        <w:t>профессиональные</w:t>
      </w:r>
      <w:r>
        <w:rPr>
          <w:spacing w:val="-1"/>
        </w:rPr>
        <w:t xml:space="preserve"> </w:t>
      </w:r>
      <w:r>
        <w:t>образовательные программы,</w:t>
      </w:r>
      <w:r>
        <w:rPr>
          <w:spacing w:val="-2"/>
        </w:rPr>
        <w:t xml:space="preserve"> </w:t>
      </w:r>
      <w:r>
        <w:t>а</w:t>
      </w:r>
    </w:p>
    <w:p w:rsidR="000729EE" w:rsidRDefault="00697400">
      <w:pPr>
        <w:pStyle w:val="a3"/>
        <w:spacing w:before="1"/>
        <w:ind w:left="538" w:right="545" w:firstLine="0"/>
      </w:pPr>
      <w:r>
        <w:t>также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 этом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0729EE" w:rsidRDefault="00697400">
      <w:pPr>
        <w:pStyle w:val="a3"/>
        <w:spacing w:before="1"/>
        <w:ind w:left="538" w:right="546"/>
      </w:pPr>
      <w:r>
        <w:rPr>
          <w:i/>
        </w:rPr>
        <w:t>Экскурсия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профессиональной</w:t>
      </w:r>
      <w:r>
        <w:rPr>
          <w:spacing w:val="56"/>
        </w:rPr>
        <w:t xml:space="preserve"> </w:t>
      </w:r>
      <w:r>
        <w:t>ориентации</w:t>
      </w:r>
      <w:r>
        <w:rPr>
          <w:spacing w:val="56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экскурсанту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подготовленным</w:t>
      </w:r>
      <w:r>
        <w:rPr>
          <w:spacing w:val="56"/>
        </w:rPr>
        <w:t xml:space="preserve"> </w:t>
      </w:r>
      <w:r>
        <w:t>профессионалом</w:t>
      </w:r>
      <w:r>
        <w:rPr>
          <w:spacing w:val="56"/>
        </w:rPr>
        <w:t xml:space="preserve"> </w:t>
      </w:r>
      <w:r>
        <w:t>– экскурсоводом)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и материалы, освещающие те</w:t>
      </w:r>
      <w:r>
        <w:rPr>
          <w:spacing w:val="-1"/>
        </w:rPr>
        <w:t xml:space="preserve"> </w:t>
      </w:r>
      <w:r>
        <w:t>или иные</w:t>
      </w:r>
      <w:r>
        <w:rPr>
          <w:spacing w:val="-3"/>
        </w:rPr>
        <w:t xml:space="preserve"> </w:t>
      </w:r>
      <w:r>
        <w:t>виды профессиональной</w:t>
      </w:r>
    </w:p>
    <w:p w:rsidR="000729EE" w:rsidRDefault="00697400">
      <w:pPr>
        <w:pStyle w:val="a3"/>
        <w:ind w:left="538" w:right="548" w:firstLine="0"/>
      </w:pPr>
      <w:r>
        <w:t>деятельности.</w:t>
      </w:r>
      <w:r>
        <w:rPr>
          <w:spacing w:val="1"/>
        </w:rPr>
        <w:t xml:space="preserve"> </w:t>
      </w:r>
      <w:r>
        <w:t>Профориентационные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(посещение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музея),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музеи</w:t>
      </w:r>
      <w:r>
        <w:rPr>
          <w:spacing w:val="56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тематические</w:t>
      </w:r>
      <w:r>
        <w:rPr>
          <w:spacing w:val="56"/>
        </w:rPr>
        <w:t xml:space="preserve"> </w:t>
      </w:r>
      <w:r>
        <w:t>экспозиции,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электронных устройств,</w:t>
      </w:r>
      <w:r>
        <w:rPr>
          <w:spacing w:val="-52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такую</w:t>
      </w:r>
      <w:r>
        <w:rPr>
          <w:spacing w:val="56"/>
        </w:rPr>
        <w:t xml:space="preserve"> </w:t>
      </w:r>
      <w:r>
        <w:t>форму</w:t>
      </w:r>
      <w:r>
        <w:rPr>
          <w:spacing w:val="56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виртуальная</w:t>
      </w:r>
      <w:r>
        <w:rPr>
          <w:spacing w:val="56"/>
        </w:rPr>
        <w:t xml:space="preserve"> </w:t>
      </w:r>
      <w:r>
        <w:t>экскурсия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производствам,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организациям.</w:t>
      </w:r>
    </w:p>
    <w:p w:rsidR="000729EE" w:rsidRDefault="000729EE">
      <w:pPr>
        <w:sectPr w:rsidR="000729EE">
          <w:pgSz w:w="11910" w:h="16840"/>
          <w:pgMar w:top="760" w:right="300" w:bottom="1200" w:left="880" w:header="0" w:footer="923" w:gutter="0"/>
          <w:cols w:space="720"/>
        </w:sectPr>
      </w:pPr>
    </w:p>
    <w:p w:rsidR="000729EE" w:rsidRDefault="00697400">
      <w:pPr>
        <w:spacing w:before="67"/>
        <w:ind w:left="538" w:right="548" w:firstLine="763"/>
        <w:jc w:val="both"/>
      </w:pPr>
      <w:r>
        <w:rPr>
          <w:i/>
        </w:rPr>
        <w:lastRenderedPageBreak/>
        <w:t>Метод</w:t>
      </w:r>
      <w:r>
        <w:rPr>
          <w:i/>
          <w:spacing w:val="1"/>
        </w:rPr>
        <w:t xml:space="preserve"> </w:t>
      </w:r>
      <w:r>
        <w:rPr>
          <w:i/>
        </w:rPr>
        <w:t>публичной</w:t>
      </w:r>
      <w:r>
        <w:rPr>
          <w:i/>
          <w:spacing w:val="1"/>
        </w:rPr>
        <w:t xml:space="preserve"> </w:t>
      </w:r>
      <w:r>
        <w:rPr>
          <w:i/>
        </w:rPr>
        <w:t>демонстрации</w:t>
      </w:r>
      <w:r>
        <w:rPr>
          <w:i/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предпочтений</w:t>
      </w:r>
      <w:r>
        <w:rPr>
          <w:spacing w:val="-1"/>
        </w:rPr>
        <w:t xml:space="preserve"> </w:t>
      </w:r>
      <w:r>
        <w:t>либо способностей в</w:t>
      </w:r>
      <w:r>
        <w:rPr>
          <w:spacing w:val="-2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сфере.</w:t>
      </w:r>
    </w:p>
    <w:p w:rsidR="000729EE" w:rsidRDefault="00697400">
      <w:pPr>
        <w:pStyle w:val="a3"/>
        <w:ind w:left="538" w:right="545"/>
      </w:pPr>
      <w:r>
        <w:rPr>
          <w:i/>
        </w:rPr>
        <w:t>Предметная</w:t>
      </w:r>
      <w:r>
        <w:rPr>
          <w:i/>
          <w:spacing w:val="1"/>
        </w:rPr>
        <w:t xml:space="preserve"> </w:t>
      </w:r>
      <w:r>
        <w:rPr>
          <w:i/>
        </w:rPr>
        <w:t>неделя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 набор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организуемых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календарной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каким-либо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областью («Неделя математики», «Неделя биологии», «Неделя истории»).Предметная неделя может</w:t>
      </w:r>
      <w:r>
        <w:rPr>
          <w:spacing w:val="1"/>
        </w:rPr>
        <w:t xml:space="preserve"> </w:t>
      </w:r>
      <w:r>
        <w:t>состоять из презентаций проектов и публичных отчето в об их реализации, конкурсов знатоков по</w:t>
      </w:r>
      <w:r>
        <w:rPr>
          <w:spacing w:val="1"/>
        </w:rPr>
        <w:t xml:space="preserve"> </w:t>
      </w:r>
      <w:r>
        <w:t>предмету/предметам,</w:t>
      </w:r>
      <w:r>
        <w:rPr>
          <w:spacing w:val="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избравшими</w:t>
      </w:r>
      <w:r>
        <w:rPr>
          <w:spacing w:val="1"/>
        </w:rPr>
        <w:t xml:space="preserve"> </w:t>
      </w:r>
      <w:r>
        <w:t>профессию,</w:t>
      </w:r>
      <w:r>
        <w:rPr>
          <w:spacing w:val="1"/>
        </w:rPr>
        <w:t xml:space="preserve"> </w:t>
      </w:r>
      <w:r>
        <w:t>близкую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сфере.</w:t>
      </w:r>
    </w:p>
    <w:p w:rsidR="000729EE" w:rsidRDefault="00697400">
      <w:pPr>
        <w:pStyle w:val="a3"/>
        <w:tabs>
          <w:tab w:val="left" w:pos="1711"/>
          <w:tab w:val="left" w:pos="3789"/>
          <w:tab w:val="left" w:pos="5046"/>
          <w:tab w:val="left" w:pos="5581"/>
          <w:tab w:val="left" w:pos="6404"/>
        </w:tabs>
        <w:ind w:left="538" w:right="548" w:firstLine="763"/>
        <w:jc w:val="right"/>
      </w:pPr>
      <w:r>
        <w:t>Метод</w:t>
      </w:r>
      <w:r>
        <w:rPr>
          <w:spacing w:val="14"/>
        </w:rPr>
        <w:t xml:space="preserve"> </w:t>
      </w:r>
      <w:r>
        <w:t>моделирования</w:t>
      </w:r>
      <w:r>
        <w:rPr>
          <w:spacing w:val="17"/>
        </w:rPr>
        <w:t xml:space="preserve"> </w:t>
      </w:r>
      <w:r>
        <w:t>условий</w:t>
      </w:r>
      <w:r>
        <w:rPr>
          <w:spacing w:val="17"/>
        </w:rPr>
        <w:t xml:space="preserve"> </w:t>
      </w:r>
      <w:r>
        <w:t>труда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имитации</w:t>
      </w:r>
      <w:r>
        <w:rPr>
          <w:spacing w:val="14"/>
        </w:rPr>
        <w:t xml:space="preserve"> </w:t>
      </w:r>
      <w:r>
        <w:t>обучающимся</w:t>
      </w:r>
      <w:r>
        <w:rPr>
          <w:spacing w:val="15"/>
        </w:rPr>
        <w:t xml:space="preserve"> </w:t>
      </w:r>
      <w:r>
        <w:t>решения</w:t>
      </w:r>
      <w:r>
        <w:rPr>
          <w:spacing w:val="15"/>
        </w:rPr>
        <w:t xml:space="preserve"> </w:t>
      </w:r>
      <w:r>
        <w:t>производственных</w:t>
      </w:r>
      <w:r>
        <w:rPr>
          <w:spacing w:val="-52"/>
        </w:rPr>
        <w:t xml:space="preserve"> </w:t>
      </w:r>
      <w:r>
        <w:t>задач – деловая игра, в ходе которой имитируется исполнение обучающимся обязанностей работника.</w:t>
      </w:r>
      <w:r>
        <w:rPr>
          <w:spacing w:val="-52"/>
        </w:rPr>
        <w:t xml:space="preserve"> </w:t>
      </w:r>
      <w:r>
        <w:t>Конкурсы</w:t>
      </w:r>
      <w:r>
        <w:tab/>
        <w:t>профессионального</w:t>
      </w:r>
      <w:r>
        <w:tab/>
        <w:t>мастерства</w:t>
      </w:r>
      <w:r>
        <w:tab/>
        <w:t>как</w:t>
      </w:r>
      <w:r>
        <w:tab/>
        <w:t>форма</w:t>
      </w:r>
      <w:r>
        <w:tab/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2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строятся</w:t>
      </w:r>
      <w:r>
        <w:rPr>
          <w:spacing w:val="13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соревнование</w:t>
      </w:r>
      <w:r>
        <w:rPr>
          <w:spacing w:val="14"/>
        </w:rPr>
        <w:t xml:space="preserve"> </w:t>
      </w:r>
      <w:r>
        <w:t>лиц,</w:t>
      </w:r>
      <w:r>
        <w:rPr>
          <w:spacing w:val="14"/>
        </w:rPr>
        <w:t xml:space="preserve"> </w:t>
      </w:r>
      <w:r>
        <w:t>работающих</w:t>
      </w:r>
      <w:r>
        <w:rPr>
          <w:spacing w:val="13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одной</w:t>
      </w:r>
      <w:r>
        <w:rPr>
          <w:spacing w:val="28"/>
        </w:rPr>
        <w:t xml:space="preserve"> </w:t>
      </w:r>
      <w:r>
        <w:t>специальности,</w:t>
      </w:r>
      <w:r>
        <w:rPr>
          <w:spacing w:val="26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целью</w:t>
      </w:r>
      <w:r>
        <w:rPr>
          <w:spacing w:val="19"/>
        </w:rPr>
        <w:t xml:space="preserve"> </w:t>
      </w:r>
      <w:r>
        <w:t>определить</w:t>
      </w:r>
      <w:r>
        <w:rPr>
          <w:spacing w:val="20"/>
        </w:rPr>
        <w:t xml:space="preserve"> </w:t>
      </w:r>
      <w:r>
        <w:t>наиболее</w:t>
      </w:r>
      <w:r>
        <w:rPr>
          <w:spacing w:val="18"/>
        </w:rPr>
        <w:t xml:space="preserve"> </w:t>
      </w:r>
      <w:r>
        <w:t>высоко</w:t>
      </w:r>
      <w:r>
        <w:rPr>
          <w:spacing w:val="18"/>
        </w:rPr>
        <w:t xml:space="preserve"> </w:t>
      </w:r>
      <w:r>
        <w:t>квалифицированного</w:t>
      </w:r>
      <w:r>
        <w:rPr>
          <w:spacing w:val="37"/>
        </w:rPr>
        <w:t xml:space="preserve"> </w:t>
      </w:r>
      <w:r>
        <w:t>работника.</w:t>
      </w:r>
      <w:r>
        <w:rPr>
          <w:spacing w:val="18"/>
        </w:rPr>
        <w:t xml:space="preserve"> </w:t>
      </w:r>
      <w:r>
        <w:t>Обучающиеся,</w:t>
      </w:r>
      <w:r>
        <w:rPr>
          <w:spacing w:val="18"/>
        </w:rPr>
        <w:t xml:space="preserve"> </w:t>
      </w:r>
      <w:r>
        <w:t>созерцая</w:t>
      </w:r>
      <w:r>
        <w:rPr>
          <w:spacing w:val="-52"/>
        </w:rPr>
        <w:t xml:space="preserve"> </w:t>
      </w:r>
      <w:r>
        <w:t>представление,</w:t>
      </w:r>
      <w:r>
        <w:rPr>
          <w:spacing w:val="43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возможность</w:t>
      </w:r>
      <w:r>
        <w:rPr>
          <w:spacing w:val="43"/>
        </w:rPr>
        <w:t xml:space="preserve"> </w:t>
      </w:r>
      <w:r>
        <w:t>увидеть</w:t>
      </w:r>
      <w:r>
        <w:rPr>
          <w:spacing w:val="45"/>
        </w:rPr>
        <w:t xml:space="preserve"> </w:t>
      </w:r>
      <w:r>
        <w:t>ту</w:t>
      </w:r>
      <w:r>
        <w:rPr>
          <w:spacing w:val="43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иную</w:t>
      </w:r>
      <w:r>
        <w:rPr>
          <w:spacing w:val="46"/>
        </w:rPr>
        <w:t xml:space="preserve"> </w:t>
      </w:r>
      <w:r>
        <w:t>профессию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позитивном</w:t>
      </w:r>
      <w:r>
        <w:rPr>
          <w:spacing w:val="42"/>
        </w:rPr>
        <w:t xml:space="preserve"> </w:t>
      </w:r>
      <w:r>
        <w:t>свете,</w:t>
      </w:r>
      <w:r>
        <w:rPr>
          <w:spacing w:val="41"/>
        </w:rPr>
        <w:t xml:space="preserve"> </w:t>
      </w:r>
      <w:r>
        <w:t>в</w:t>
      </w:r>
    </w:p>
    <w:p w:rsidR="000729EE" w:rsidRDefault="00697400">
      <w:pPr>
        <w:pStyle w:val="a3"/>
        <w:spacing w:line="252" w:lineRule="exact"/>
        <w:ind w:left="538" w:firstLine="0"/>
      </w:pPr>
      <w:r>
        <w:t>процессе</w:t>
      </w:r>
      <w:r>
        <w:rPr>
          <w:spacing w:val="50"/>
        </w:rPr>
        <w:t xml:space="preserve"> </w:t>
      </w:r>
      <w:r>
        <w:t>сопереживания</w:t>
      </w:r>
      <w:r>
        <w:rPr>
          <w:spacing w:val="49"/>
        </w:rPr>
        <w:t xml:space="preserve"> </w:t>
      </w:r>
      <w:r>
        <w:t>конкурсанту</w:t>
      </w:r>
      <w:r>
        <w:rPr>
          <w:spacing w:val="49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возникает</w:t>
      </w:r>
      <w:r>
        <w:rPr>
          <w:spacing w:val="-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какой-либо</w:t>
      </w:r>
      <w:r>
        <w:rPr>
          <w:spacing w:val="-1"/>
        </w:rPr>
        <w:t xml:space="preserve"> </w:t>
      </w:r>
      <w:r>
        <w:t>профессии.</w:t>
      </w:r>
    </w:p>
    <w:p w:rsidR="000729EE" w:rsidRDefault="00697400">
      <w:pPr>
        <w:pStyle w:val="a3"/>
        <w:ind w:left="538" w:right="546"/>
      </w:pPr>
      <w:r>
        <w:rPr>
          <w:i/>
        </w:rPr>
        <w:t>Олимпиады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предметам</w:t>
      </w:r>
      <w:r>
        <w:rPr>
          <w:i/>
          <w:spacing w:val="1"/>
        </w:rPr>
        <w:t xml:space="preserve"> </w:t>
      </w:r>
      <w:r>
        <w:t>(предметным</w:t>
      </w:r>
      <w:r>
        <w:rPr>
          <w:spacing w:val="1"/>
        </w:rPr>
        <w:t xml:space="preserve"> </w:t>
      </w:r>
      <w:r>
        <w:t>областям)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наиболее подготовленных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(предметным областям) стимулируют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-1"/>
        </w:rPr>
        <w:t xml:space="preserve"> </w:t>
      </w:r>
      <w:r>
        <w:t>интерес.</w:t>
      </w:r>
    </w:p>
    <w:p w:rsidR="000729EE" w:rsidRDefault="00697400">
      <w:pPr>
        <w:pStyle w:val="a3"/>
        <w:spacing w:before="1"/>
        <w:ind w:left="538" w:right="54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средств, направленная на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субъектности оптанта.</w:t>
      </w:r>
    </w:p>
    <w:p w:rsidR="000729EE" w:rsidRDefault="00697400">
      <w:pPr>
        <w:pStyle w:val="a3"/>
        <w:ind w:left="538" w:right="551"/>
      </w:pP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</w:t>
      </w:r>
      <w:r w:rsidR="00194B5A">
        <w:t>ОШ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-2"/>
        </w:rPr>
        <w:t xml:space="preserve"> </w:t>
      </w:r>
      <w:r>
        <w:t>самоопределении (</w:t>
      </w:r>
      <w:r>
        <w:rPr>
          <w:i/>
        </w:rPr>
        <w:t>Схема 2</w:t>
      </w:r>
      <w:r>
        <w:t>)</w:t>
      </w:r>
    </w:p>
    <w:p w:rsidR="000729EE" w:rsidRDefault="00697400">
      <w:pPr>
        <w:ind w:left="9362"/>
        <w:rPr>
          <w:i/>
        </w:rPr>
      </w:pPr>
      <w:r>
        <w:rPr>
          <w:i/>
        </w:rPr>
        <w:t>Схема 2.</w:t>
      </w:r>
    </w:p>
    <w:p w:rsidR="000729EE" w:rsidRDefault="00697400">
      <w:pPr>
        <w:pStyle w:val="2"/>
        <w:spacing w:before="4" w:after="2"/>
        <w:ind w:left="1462"/>
        <w:jc w:val="left"/>
      </w:pPr>
      <w:r>
        <w:t>Модель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профессиональном самоопределении</w:t>
      </w:r>
    </w:p>
    <w:p w:rsidR="000729EE" w:rsidRDefault="00697400">
      <w:pPr>
        <w:pStyle w:val="a3"/>
        <w:ind w:left="538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619026" cy="4882515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026" cy="488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9EE" w:rsidRDefault="000729EE">
      <w:pPr>
        <w:rPr>
          <w:sz w:val="20"/>
        </w:rPr>
        <w:sectPr w:rsidR="000729EE">
          <w:pgSz w:w="11910" w:h="16840"/>
          <w:pgMar w:top="760" w:right="300" w:bottom="1200" w:left="880" w:header="0" w:footer="923" w:gutter="0"/>
          <w:cols w:space="720"/>
        </w:sectPr>
      </w:pPr>
    </w:p>
    <w:p w:rsidR="000729EE" w:rsidRDefault="00697400">
      <w:pPr>
        <w:pStyle w:val="a4"/>
        <w:numPr>
          <w:ilvl w:val="2"/>
          <w:numId w:val="101"/>
        </w:numPr>
        <w:tabs>
          <w:tab w:val="left" w:pos="1118"/>
        </w:tabs>
        <w:spacing w:before="79"/>
        <w:ind w:left="538" w:right="548" w:firstLine="0"/>
        <w:jc w:val="both"/>
      </w:pPr>
      <w:r>
        <w:lastRenderedPageBreak/>
        <w:t>Описание форм и методов формирования у обучающихся экологической культуры, культуры</w:t>
      </w:r>
      <w:r>
        <w:rPr>
          <w:spacing w:val="1"/>
        </w:rPr>
        <w:t xml:space="preserve"> </w:t>
      </w:r>
      <w:r>
        <w:t>здорового и безопасного образа жизни, включая мероприятия по обучению правилам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 дорогах</w:t>
      </w:r>
    </w:p>
    <w:p w:rsidR="000729EE" w:rsidRDefault="00697400">
      <w:pPr>
        <w:pStyle w:val="a3"/>
        <w:ind w:left="538" w:right="544"/>
      </w:pPr>
      <w:r>
        <w:rPr>
          <w:i/>
        </w:rPr>
        <w:t xml:space="preserve">Методы рациональной организации </w:t>
      </w:r>
      <w:r>
        <w:t>урочной и внеурочной деятельности предусматривают</w:t>
      </w:r>
      <w:r>
        <w:rPr>
          <w:spacing w:val="1"/>
        </w:rPr>
        <w:t xml:space="preserve"> </w:t>
      </w:r>
      <w:r>
        <w:t>объединение участников образовательных отношений в практиках общественно-профессиональной</w:t>
      </w:r>
      <w:r>
        <w:rPr>
          <w:spacing w:val="1"/>
        </w:rPr>
        <w:t xml:space="preserve"> </w:t>
      </w:r>
      <w:r>
        <w:t>экспертизы образовательной среды отдельного ученического класса, где роль координатора призван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руководитель.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рационализации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 организация занятий (уроков); обеспечение использования различных каналов восприятия</w:t>
      </w:r>
      <w:r>
        <w:rPr>
          <w:spacing w:val="1"/>
        </w:rPr>
        <w:t xml:space="preserve"> </w:t>
      </w:r>
      <w:r>
        <w:t>информации; учет зоны работоспособности обучающихся; распределение интенсивности умственной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использование здоровьесберегающих технологий.</w:t>
      </w:r>
    </w:p>
    <w:p w:rsidR="000729EE" w:rsidRDefault="00697400">
      <w:pPr>
        <w:pStyle w:val="a3"/>
        <w:ind w:left="538" w:right="544"/>
      </w:pPr>
      <w:r>
        <w:rPr>
          <w:i/>
        </w:rPr>
        <w:t xml:space="preserve">Мероприятия </w:t>
      </w:r>
      <w:r>
        <w:t>формируют у обучающихся:</w:t>
      </w:r>
      <w:r>
        <w:rPr>
          <w:spacing w:val="55"/>
        </w:rPr>
        <w:t xml:space="preserve"> </w:t>
      </w:r>
      <w:r>
        <w:t>способность составлять рациональный режим 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отдыха;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утомляемости,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нагрузок;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 распределять учебные нагрузки и отдых в период подготовки к экзаменам; знание и</w:t>
      </w:r>
      <w:r>
        <w:rPr>
          <w:spacing w:val="1"/>
        </w:rPr>
        <w:t xml:space="preserve"> </w:t>
      </w:r>
      <w:r>
        <w:t>умение эффективно использовать индивидуальные особенности работоспособности; знание основ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переутомления</w:t>
      </w:r>
      <w:r>
        <w:rPr>
          <w:spacing w:val="-2"/>
        </w:rPr>
        <w:t xml:space="preserve"> </w:t>
      </w:r>
      <w:r>
        <w:t>и перенапряжения.</w:t>
      </w:r>
    </w:p>
    <w:p w:rsidR="000729EE" w:rsidRDefault="00697400">
      <w:pPr>
        <w:pStyle w:val="a3"/>
        <w:spacing w:before="1"/>
        <w:ind w:left="538" w:right="545"/>
      </w:pPr>
      <w:r>
        <w:rPr>
          <w:i/>
        </w:rPr>
        <w:t xml:space="preserve">Методы организации физкультурно-спортивной и оздоровительной работы </w:t>
      </w:r>
      <w:r>
        <w:t>предполагают</w:t>
      </w:r>
      <w:r>
        <w:rPr>
          <w:spacing w:val="1"/>
        </w:rPr>
        <w:t xml:space="preserve"> </w:t>
      </w:r>
      <w:r>
        <w:t>формирование групп школьников на основе их интересов в сфере физической культуры и спорта</w:t>
      </w:r>
      <w:r>
        <w:rPr>
          <w:spacing w:val="1"/>
        </w:rPr>
        <w:t xml:space="preserve"> </w:t>
      </w:r>
      <w:r>
        <w:t>(спортивные клубы и секции), организацию тренировок в клубах и секциях, проведение регулярных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акций,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спартакиада,</w:t>
      </w:r>
      <w:r>
        <w:rPr>
          <w:spacing w:val="-3"/>
        </w:rPr>
        <w:t xml:space="preserve"> </w:t>
      </w:r>
      <w:r>
        <w:t>спортивная</w:t>
      </w:r>
      <w:r>
        <w:rPr>
          <w:spacing w:val="-4"/>
        </w:rPr>
        <w:t xml:space="preserve"> </w:t>
      </w:r>
      <w:r>
        <w:t>эстафета,</w:t>
      </w:r>
      <w:r>
        <w:rPr>
          <w:spacing w:val="-2"/>
        </w:rPr>
        <w:t xml:space="preserve"> </w:t>
      </w:r>
      <w:r>
        <w:t>спортивный праздник.</w:t>
      </w:r>
    </w:p>
    <w:p w:rsidR="000729EE" w:rsidRDefault="00697400">
      <w:pPr>
        <w:pStyle w:val="a3"/>
        <w:ind w:left="538" w:right="546"/>
      </w:pPr>
      <w:r>
        <w:rPr>
          <w:i/>
        </w:rPr>
        <w:t xml:space="preserve">Методы профилактической работы </w:t>
      </w:r>
      <w:r>
        <w:t>предусматривают определение «зон риска» (выявление</w:t>
      </w:r>
      <w:r>
        <w:rPr>
          <w:spacing w:val="1"/>
        </w:rPr>
        <w:t xml:space="preserve"> </w:t>
      </w:r>
      <w:r>
        <w:t>обучающихся, вызывающих наибольшее опасение; выявление источников опасений – групп и лиц,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 т.д.), разработку</w:t>
      </w:r>
      <w:r>
        <w:rPr>
          <w:spacing w:val="-3"/>
        </w:rPr>
        <w:t xml:space="preserve"> </w:t>
      </w:r>
      <w:r>
        <w:t>и реализацию</w:t>
      </w:r>
      <w:r>
        <w:rPr>
          <w:spacing w:val="-2"/>
        </w:rPr>
        <w:t xml:space="preserve"> </w:t>
      </w:r>
      <w:r>
        <w:t>комплекса адресных мер;</w:t>
      </w:r>
    </w:p>
    <w:p w:rsidR="000729EE" w:rsidRDefault="00697400">
      <w:pPr>
        <w:pStyle w:val="a3"/>
        <w:spacing w:before="1"/>
        <w:ind w:left="538" w:right="545" w:firstLine="0"/>
      </w:pPr>
      <w:r>
        <w:t>использование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медицинских,</w:t>
      </w:r>
      <w:r>
        <w:rPr>
          <w:spacing w:val="1"/>
        </w:rPr>
        <w:t xml:space="preserve"> </w:t>
      </w:r>
      <w:r>
        <w:t>правоохранительных,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предупреждением</w:t>
      </w:r>
      <w:r>
        <w:rPr>
          <w:spacing w:val="56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-52"/>
        </w:rPr>
        <w:t xml:space="preserve"> </w:t>
      </w:r>
      <w:r>
        <w:t>травматизма.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ученическом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профилактическую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классный</w:t>
      </w:r>
      <w:r>
        <w:rPr>
          <w:spacing w:val="-1"/>
        </w:rPr>
        <w:t xml:space="preserve"> </w:t>
      </w:r>
      <w:r>
        <w:t>руководитель.</w:t>
      </w:r>
    </w:p>
    <w:p w:rsidR="000729EE" w:rsidRDefault="00697400">
      <w:pPr>
        <w:pStyle w:val="a3"/>
        <w:ind w:left="538" w:right="547"/>
      </w:pPr>
      <w:r>
        <w:rPr>
          <w:i/>
        </w:rPr>
        <w:t>Методы</w:t>
      </w:r>
      <w:r>
        <w:rPr>
          <w:i/>
          <w:spacing w:val="1"/>
        </w:rPr>
        <w:t xml:space="preserve"> </w:t>
      </w:r>
      <w:r>
        <w:rPr>
          <w:i/>
        </w:rPr>
        <w:t>просветительской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методической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рассчитаны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расчлененные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неоформленные</w:t>
      </w:r>
      <w:r>
        <w:rPr>
          <w:spacing w:val="1"/>
        </w:rPr>
        <w:t xml:space="preserve"> </w:t>
      </w:r>
      <w:r>
        <w:t>(официально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зарегистрированные)</w:t>
      </w:r>
      <w:r>
        <w:rPr>
          <w:spacing w:val="1"/>
        </w:rPr>
        <w:t xml:space="preserve"> </w:t>
      </w:r>
      <w:r>
        <w:t>аудитории.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формах:</w:t>
      </w:r>
    </w:p>
    <w:p w:rsidR="000729EE" w:rsidRDefault="00697400">
      <w:pPr>
        <w:pStyle w:val="a4"/>
        <w:numPr>
          <w:ilvl w:val="0"/>
          <w:numId w:val="36"/>
        </w:numPr>
        <w:tabs>
          <w:tab w:val="left" w:pos="1475"/>
        </w:tabs>
        <w:ind w:right="545" w:firstLine="707"/>
        <w:jc w:val="both"/>
      </w:pPr>
      <w:r>
        <w:t>внешней</w:t>
      </w:r>
      <w:r>
        <w:rPr>
          <w:spacing w:val="1"/>
        </w:rPr>
        <w:t xml:space="preserve"> </w:t>
      </w:r>
      <w:r>
        <w:t>(привлечение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-1"/>
        </w:rPr>
        <w:t xml:space="preserve"> </w:t>
      </w:r>
      <w:r>
        <w:t>лечебных учреждений, стадионов,</w:t>
      </w:r>
      <w:r>
        <w:rPr>
          <w:spacing w:val="-3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и др.);</w:t>
      </w:r>
    </w:p>
    <w:p w:rsidR="000729EE" w:rsidRDefault="00697400">
      <w:pPr>
        <w:pStyle w:val="a4"/>
        <w:numPr>
          <w:ilvl w:val="0"/>
          <w:numId w:val="36"/>
        </w:numPr>
        <w:tabs>
          <w:tab w:val="left" w:pos="1430"/>
        </w:tabs>
        <w:ind w:right="545" w:firstLine="707"/>
        <w:jc w:val="both"/>
      </w:pPr>
      <w:r>
        <w:t>внутренней (получение информации организуется в общеобразовательной школе, при этом</w:t>
      </w:r>
      <w:r>
        <w:rPr>
          <w:spacing w:val="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коллектив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источником</w:t>
      </w:r>
      <w:r>
        <w:rPr>
          <w:spacing w:val="-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коллектива);</w:t>
      </w:r>
    </w:p>
    <w:p w:rsidR="000729EE" w:rsidRDefault="00697400">
      <w:pPr>
        <w:pStyle w:val="a4"/>
        <w:numPr>
          <w:ilvl w:val="0"/>
          <w:numId w:val="36"/>
        </w:numPr>
        <w:tabs>
          <w:tab w:val="left" w:pos="1427"/>
        </w:tabs>
        <w:ind w:right="545" w:firstLine="707"/>
        <w:jc w:val="both"/>
      </w:pPr>
      <w:r>
        <w:t>программной (системной, органически вписанной в образовательную деятельность, служит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-1"/>
        </w:rPr>
        <w:t xml:space="preserve"> </w:t>
      </w:r>
      <w:r>
        <w:t>связи);</w:t>
      </w:r>
    </w:p>
    <w:p w:rsidR="000729EE" w:rsidRDefault="00697400">
      <w:pPr>
        <w:pStyle w:val="a4"/>
        <w:numPr>
          <w:ilvl w:val="0"/>
          <w:numId w:val="36"/>
        </w:numPr>
        <w:tabs>
          <w:tab w:val="left" w:pos="1506"/>
        </w:tabs>
        <w:ind w:right="545" w:firstLine="707"/>
        <w:jc w:val="both"/>
      </w:pPr>
      <w:r>
        <w:t>стихийной</w:t>
      </w:r>
      <w:r>
        <w:rPr>
          <w:spacing w:val="1"/>
        </w:rPr>
        <w:t xml:space="preserve"> </w:t>
      </w:r>
      <w:r>
        <w:t>(осуществляется</w:t>
      </w:r>
      <w:r>
        <w:rPr>
          <w:spacing w:val="1"/>
        </w:rPr>
        <w:t xml:space="preserve"> </w:t>
      </w:r>
      <w:r>
        <w:t>ситуативно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ученического сообщества проблемные ситуации, вопросы, затруднения, несовпадение мнений и т.д.;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некоторое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совместных</w:t>
      </w:r>
      <w:r>
        <w:rPr>
          <w:spacing w:val="-3"/>
        </w:rPr>
        <w:t xml:space="preserve"> </w:t>
      </w:r>
      <w:r>
        <w:t>дел,</w:t>
      </w:r>
      <w:r>
        <w:rPr>
          <w:spacing w:val="-1"/>
        </w:rPr>
        <w:t xml:space="preserve"> </w:t>
      </w:r>
      <w:r>
        <w:t>или организована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естественное разрешение</w:t>
      </w:r>
      <w:r>
        <w:rPr>
          <w:spacing w:val="-1"/>
        </w:rPr>
        <w:t xml:space="preserve"> </w:t>
      </w:r>
      <w:r>
        <w:t>проблемной</w:t>
      </w:r>
      <w:r>
        <w:rPr>
          <w:spacing w:val="-3"/>
        </w:rPr>
        <w:t xml:space="preserve"> </w:t>
      </w:r>
      <w:r>
        <w:t>ситуации).</w:t>
      </w:r>
    </w:p>
    <w:p w:rsidR="000729EE" w:rsidRDefault="00697400">
      <w:pPr>
        <w:pStyle w:val="a3"/>
        <w:ind w:left="538" w:right="548"/>
      </w:pPr>
      <w:r>
        <w:t>Просвещение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экскурсионные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библиотечные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абонементы,</w:t>
      </w:r>
      <w:r>
        <w:rPr>
          <w:spacing w:val="-52"/>
        </w:rPr>
        <w:t xml:space="preserve"> </w:t>
      </w:r>
      <w:r>
        <w:t>передвижные выставки. В просветительской работе целесообразно использовать 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сети Интернет.</w:t>
      </w:r>
    </w:p>
    <w:p w:rsidR="000729EE" w:rsidRDefault="00697400">
      <w:pPr>
        <w:pStyle w:val="a3"/>
        <w:ind w:left="538" w:right="544"/>
      </w:pPr>
      <w:r>
        <w:t>Мероприятия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двигательной активности, элементах и правилах закаливания, о выборе соответствующих возрасту</w:t>
      </w:r>
      <w:r>
        <w:rPr>
          <w:spacing w:val="1"/>
        </w:rPr>
        <w:t xml:space="preserve"> </w:t>
      </w:r>
      <w:r>
        <w:t>физических нагрузок и их видов; представление о рисках для здоровья неадекватных нагрузок и</w:t>
      </w:r>
      <w:r>
        <w:rPr>
          <w:spacing w:val="1"/>
        </w:rPr>
        <w:t xml:space="preserve"> </w:t>
      </w:r>
      <w:r>
        <w:t>использования биостимуляторов; потребность в двигательной активности и ежедневных 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 включающие малые виды физкультуры (зарядка) и регулярные занятия спортом.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необходима интеграция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курсом физической</w:t>
      </w:r>
      <w:r>
        <w:rPr>
          <w:spacing w:val="-1"/>
        </w:rPr>
        <w:t xml:space="preserve"> </w:t>
      </w:r>
      <w:r>
        <w:t>культуры.</w:t>
      </w:r>
    </w:p>
    <w:p w:rsidR="000729EE" w:rsidRDefault="000729EE">
      <w:pPr>
        <w:sectPr w:rsidR="000729EE">
          <w:pgSz w:w="11910" w:h="16840"/>
          <w:pgMar w:top="1000" w:right="300" w:bottom="1200" w:left="880" w:header="0" w:footer="923" w:gutter="0"/>
          <w:cols w:space="720"/>
        </w:sectPr>
      </w:pPr>
    </w:p>
    <w:p w:rsidR="000729EE" w:rsidRDefault="00697400">
      <w:pPr>
        <w:pStyle w:val="a3"/>
        <w:spacing w:before="67"/>
        <w:ind w:left="538" w:right="548"/>
      </w:pPr>
      <w:r>
        <w:lastRenderedPageBreak/>
        <w:t>Мероприятия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-52"/>
        </w:rPr>
        <w:t xml:space="preserve"> </w:t>
      </w:r>
      <w:r>
        <w:t>состояния (напряжения, утомления, переутомления) по субъективным показателям (пульс, дыхание,</w:t>
      </w:r>
      <w:r>
        <w:rPr>
          <w:spacing w:val="1"/>
        </w:rPr>
        <w:t xml:space="preserve"> </w:t>
      </w:r>
      <w:r>
        <w:t>состояние кожных покровов) с учетом собственных индивидуальных особенностей; навыки работы в</w:t>
      </w:r>
      <w:r>
        <w:rPr>
          <w:spacing w:val="1"/>
        </w:rPr>
        <w:t xml:space="preserve"> </w:t>
      </w:r>
      <w:r>
        <w:t>условиях стрессовых ситуаций; владение элементами саморегуляции для снятия эмоционального 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напряжения;</w:t>
      </w:r>
      <w:r>
        <w:rPr>
          <w:spacing w:val="1"/>
        </w:rPr>
        <w:t xml:space="preserve"> </w:t>
      </w:r>
      <w:r>
        <w:t>навыки контроля</w:t>
      </w:r>
      <w:r>
        <w:rPr>
          <w:spacing w:val="1"/>
        </w:rPr>
        <w:t xml:space="preserve"> </w:t>
      </w:r>
      <w:r>
        <w:t>за собственным</w:t>
      </w:r>
      <w:r>
        <w:rPr>
          <w:spacing w:val="1"/>
        </w:rPr>
        <w:t xml:space="preserve"> </w:t>
      </w:r>
      <w:r>
        <w:t>состоянием, чувствами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стрессовых</w:t>
      </w:r>
      <w:r>
        <w:rPr>
          <w:spacing w:val="1"/>
        </w:rPr>
        <w:t xml:space="preserve"> </w:t>
      </w:r>
      <w:r>
        <w:t>ситуациях; представление о влиянии позитивных и негативных эмоций на здоровье, о факторах, их</w:t>
      </w:r>
      <w:r>
        <w:rPr>
          <w:spacing w:val="1"/>
        </w:rPr>
        <w:t xml:space="preserve"> </w:t>
      </w:r>
      <w:r>
        <w:t>вызывающих, и условиях снижения риска</w:t>
      </w:r>
      <w:r>
        <w:rPr>
          <w:spacing w:val="1"/>
        </w:rPr>
        <w:t xml:space="preserve"> </w:t>
      </w:r>
      <w:r>
        <w:t>негативных влияний;</w:t>
      </w:r>
      <w:r>
        <w:rPr>
          <w:spacing w:val="55"/>
        </w:rPr>
        <w:t xml:space="preserve"> </w:t>
      </w:r>
      <w:r>
        <w:t>навыки эмоциональной разгрузки и</w:t>
      </w:r>
      <w:r>
        <w:rPr>
          <w:spacing w:val="1"/>
        </w:rPr>
        <w:t xml:space="preserve"> </w:t>
      </w:r>
      <w:r>
        <w:t>их использование в повседневной жизни; навыки управления своим эмоциональным состоянием и</w:t>
      </w:r>
      <w:r>
        <w:rPr>
          <w:spacing w:val="1"/>
        </w:rPr>
        <w:t xml:space="preserve"> </w:t>
      </w:r>
      <w:r>
        <w:t>поведением. В результате реализации данного комплекса обучающиеся получают представление 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медикаментозных</w:t>
      </w:r>
      <w:r>
        <w:rPr>
          <w:spacing w:val="-1"/>
        </w:rPr>
        <w:t xml:space="preserve"> </w:t>
      </w:r>
      <w:r>
        <w:t>и тонизирующих средств.</w:t>
      </w:r>
    </w:p>
    <w:p w:rsidR="000729EE" w:rsidRDefault="00697400">
      <w:pPr>
        <w:pStyle w:val="a3"/>
        <w:ind w:left="538" w:right="547"/>
      </w:pPr>
      <w:r>
        <w:t>Мероприятия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питании</w:t>
      </w:r>
      <w:r>
        <w:rPr>
          <w:spacing w:val="5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важной составляющей части здорового образа жизни; знание о правилах питания, способствующих</w:t>
      </w:r>
      <w:r>
        <w:rPr>
          <w:spacing w:val="1"/>
        </w:rPr>
        <w:t xml:space="preserve"> </w:t>
      </w:r>
      <w:r>
        <w:t>сохранению и укреплению здоровья; готовность соблюдать правила рационального питания; знание</w:t>
      </w:r>
      <w:r>
        <w:rPr>
          <w:spacing w:val="1"/>
        </w:rPr>
        <w:t xml:space="preserve"> </w:t>
      </w:r>
      <w:r>
        <w:t>правил этикета, связанных с питанием, осознание того, что навыки этикета являются неотъемлемой</w:t>
      </w:r>
      <w:r>
        <w:rPr>
          <w:spacing w:val="1"/>
        </w:rPr>
        <w:t xml:space="preserve"> </w:t>
      </w:r>
      <w:r>
        <w:t>частью общей культуры личности; представление о социокультурных аспектах питания, его связи с</w:t>
      </w:r>
      <w:r>
        <w:rPr>
          <w:spacing w:val="1"/>
        </w:rPr>
        <w:t xml:space="preserve"> </w:t>
      </w:r>
      <w:r>
        <w:t>культурой и историей народа; интерес к народным традициям, связанным с питанием и здоровьем,</w:t>
      </w:r>
      <w:r>
        <w:rPr>
          <w:spacing w:val="1"/>
        </w:rPr>
        <w:t xml:space="preserve"> </w:t>
      </w:r>
      <w:r>
        <w:t>расширение</w:t>
      </w:r>
      <w:r>
        <w:rPr>
          <w:spacing w:val="-1"/>
        </w:rPr>
        <w:t xml:space="preserve"> </w:t>
      </w:r>
      <w:r>
        <w:t>знаний об истории и</w:t>
      </w:r>
      <w:r>
        <w:rPr>
          <w:spacing w:val="-1"/>
        </w:rPr>
        <w:t xml:space="preserve"> </w:t>
      </w:r>
      <w:r>
        <w:t>традициях своего</w:t>
      </w:r>
      <w:r>
        <w:rPr>
          <w:spacing w:val="-3"/>
        </w:rPr>
        <w:t xml:space="preserve"> </w:t>
      </w:r>
      <w:r>
        <w:t>народа.</w:t>
      </w:r>
    </w:p>
    <w:p w:rsidR="000729EE" w:rsidRDefault="000729EE">
      <w:pPr>
        <w:pStyle w:val="a3"/>
        <w:spacing w:before="11"/>
        <w:ind w:left="0" w:firstLine="0"/>
        <w:jc w:val="left"/>
        <w:rPr>
          <w:sz w:val="21"/>
        </w:rPr>
      </w:pPr>
    </w:p>
    <w:p w:rsidR="000729EE" w:rsidRDefault="00697400">
      <w:pPr>
        <w:pStyle w:val="a4"/>
        <w:numPr>
          <w:ilvl w:val="2"/>
          <w:numId w:val="101"/>
        </w:numPr>
        <w:tabs>
          <w:tab w:val="left" w:pos="1197"/>
        </w:tabs>
        <w:ind w:left="538" w:right="551" w:firstLine="0"/>
        <w:jc w:val="both"/>
      </w:pPr>
      <w:r>
        <w:t>Описание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обучающихся</w:t>
      </w:r>
    </w:p>
    <w:p w:rsidR="000729EE" w:rsidRDefault="00697400">
      <w:pPr>
        <w:pStyle w:val="a3"/>
        <w:ind w:left="538" w:right="543"/>
      </w:pPr>
      <w:r>
        <w:t>Педагогическая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действенных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56"/>
        </w:rPr>
        <w:t xml:space="preserve"> </w:t>
      </w:r>
      <w:r>
        <w:t>собой</w:t>
      </w:r>
      <w:r>
        <w:rPr>
          <w:spacing w:val="56"/>
        </w:rPr>
        <w:t xml:space="preserve"> </w:t>
      </w:r>
      <w:r>
        <w:t>один</w:t>
      </w:r>
      <w:r>
        <w:rPr>
          <w:spacing w:val="56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важнейших</w:t>
      </w:r>
      <w:r>
        <w:rPr>
          <w:spacing w:val="56"/>
        </w:rPr>
        <w:t xml:space="preserve"> </w:t>
      </w:r>
      <w:r>
        <w:t>компонентов</w:t>
      </w:r>
      <w:r>
        <w:rPr>
          <w:spacing w:val="56"/>
        </w:rPr>
        <w:t xml:space="preserve"> </w:t>
      </w:r>
      <w:r>
        <w:t>нравственного</w:t>
      </w:r>
      <w:r>
        <w:rPr>
          <w:spacing w:val="56"/>
        </w:rPr>
        <w:t xml:space="preserve"> </w:t>
      </w:r>
      <w:r>
        <w:t>уклада</w:t>
      </w:r>
      <w:r>
        <w:rPr>
          <w:spacing w:val="56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социализации обучающихся</w:t>
      </w:r>
      <w:r>
        <w:rPr>
          <w:spacing w:val="1"/>
        </w:rPr>
        <w:t xml:space="preserve"> </w:t>
      </w:r>
      <w:r>
        <w:t>10-11-х классов.</w:t>
      </w:r>
    </w:p>
    <w:p w:rsidR="000729EE" w:rsidRDefault="00697400">
      <w:pPr>
        <w:pStyle w:val="a3"/>
        <w:spacing w:before="2"/>
        <w:ind w:left="538" w:right="545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статьях</w:t>
      </w:r>
      <w:r>
        <w:rPr>
          <w:spacing w:val="1"/>
        </w:rPr>
        <w:t xml:space="preserve"> </w:t>
      </w:r>
      <w:r>
        <w:t>38,</w:t>
      </w:r>
      <w:r>
        <w:rPr>
          <w:spacing w:val="1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статьях</w:t>
      </w:r>
      <w:r>
        <w:rPr>
          <w:spacing w:val="1"/>
        </w:rPr>
        <w:t xml:space="preserve"> </w:t>
      </w:r>
      <w:r>
        <w:t>17,</w:t>
      </w:r>
      <w:r>
        <w:rPr>
          <w:spacing w:val="1"/>
        </w:rPr>
        <w:t xml:space="preserve"> </w:t>
      </w:r>
      <w:r>
        <w:t>18,</w:t>
      </w:r>
      <w:r>
        <w:rPr>
          <w:spacing w:val="1"/>
        </w:rPr>
        <w:t xml:space="preserve"> </w:t>
      </w:r>
      <w:r>
        <w:t>19,</w:t>
      </w:r>
      <w:r>
        <w:rPr>
          <w:spacing w:val="1"/>
        </w:rPr>
        <w:t xml:space="preserve"> </w:t>
      </w:r>
      <w:r>
        <w:t>52 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«Об образовании».</w:t>
      </w:r>
    </w:p>
    <w:p w:rsidR="000729EE" w:rsidRDefault="00697400">
      <w:pPr>
        <w:pStyle w:val="a3"/>
        <w:ind w:left="538" w:right="551"/>
      </w:pP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0729EE" w:rsidRDefault="00697400">
      <w:pPr>
        <w:pStyle w:val="a4"/>
        <w:numPr>
          <w:ilvl w:val="0"/>
          <w:numId w:val="35"/>
        </w:numPr>
        <w:tabs>
          <w:tab w:val="left" w:pos="664"/>
        </w:tabs>
        <w:spacing w:line="252" w:lineRule="exact"/>
        <w:ind w:left="663" w:hanging="126"/>
      </w:pPr>
      <w:r>
        <w:t>совместная педагогическая деятельность</w:t>
      </w:r>
      <w:r>
        <w:rPr>
          <w:spacing w:val="-3"/>
        </w:rPr>
        <w:t xml:space="preserve"> </w:t>
      </w:r>
      <w:r>
        <w:t>семьи и</w:t>
      </w:r>
      <w:r>
        <w:rPr>
          <w:spacing w:val="-3"/>
        </w:rPr>
        <w:t xml:space="preserve"> </w:t>
      </w:r>
      <w:r>
        <w:t>школы;</w:t>
      </w:r>
    </w:p>
    <w:p w:rsidR="000729EE" w:rsidRDefault="00697400">
      <w:pPr>
        <w:pStyle w:val="a4"/>
        <w:numPr>
          <w:ilvl w:val="0"/>
          <w:numId w:val="35"/>
        </w:numPr>
        <w:tabs>
          <w:tab w:val="left" w:pos="664"/>
        </w:tabs>
        <w:spacing w:line="252" w:lineRule="exact"/>
        <w:ind w:left="663" w:hanging="126"/>
      </w:pPr>
      <w:r>
        <w:t>сочетание</w:t>
      </w:r>
      <w:r>
        <w:rPr>
          <w:spacing w:val="51"/>
        </w:rPr>
        <w:t xml:space="preserve"> </w:t>
      </w:r>
      <w:r>
        <w:t>педагогического</w:t>
      </w:r>
      <w:r>
        <w:rPr>
          <w:spacing w:val="52"/>
        </w:rPr>
        <w:t xml:space="preserve"> </w:t>
      </w:r>
      <w:r>
        <w:t>просвещения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педагогическим</w:t>
      </w:r>
      <w:r>
        <w:rPr>
          <w:spacing w:val="51"/>
        </w:rPr>
        <w:t xml:space="preserve"> </w:t>
      </w:r>
      <w:r>
        <w:t>самообразованием</w:t>
      </w:r>
      <w:r>
        <w:rPr>
          <w:spacing w:val="-2"/>
        </w:rPr>
        <w:t xml:space="preserve"> </w:t>
      </w:r>
      <w:r>
        <w:t>родителей;</w:t>
      </w:r>
    </w:p>
    <w:p w:rsidR="000729EE" w:rsidRDefault="00697400">
      <w:pPr>
        <w:pStyle w:val="a4"/>
        <w:numPr>
          <w:ilvl w:val="0"/>
          <w:numId w:val="35"/>
        </w:numPr>
        <w:tabs>
          <w:tab w:val="left" w:pos="667"/>
        </w:tabs>
        <w:spacing w:line="253" w:lineRule="exact"/>
        <w:ind w:left="666" w:hanging="129"/>
      </w:pPr>
      <w:r>
        <w:t>педагогическое</w:t>
      </w:r>
      <w:r>
        <w:rPr>
          <w:spacing w:val="-3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требовательность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родителям;</w:t>
      </w:r>
    </w:p>
    <w:p w:rsidR="000729EE" w:rsidRDefault="00697400">
      <w:pPr>
        <w:pStyle w:val="a4"/>
        <w:numPr>
          <w:ilvl w:val="0"/>
          <w:numId w:val="35"/>
        </w:numPr>
        <w:tabs>
          <w:tab w:val="left" w:pos="674"/>
        </w:tabs>
        <w:spacing w:before="1"/>
        <w:ind w:right="549" w:firstLine="0"/>
      </w:pPr>
      <w:r>
        <w:t>поддержка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индивидуальное</w:t>
      </w:r>
      <w:r>
        <w:rPr>
          <w:spacing w:val="13"/>
        </w:rPr>
        <w:t xml:space="preserve"> </w:t>
      </w:r>
      <w:r>
        <w:t>сопровождение</w:t>
      </w:r>
      <w:r>
        <w:rPr>
          <w:spacing w:val="13"/>
        </w:rPr>
        <w:t xml:space="preserve"> </w:t>
      </w:r>
      <w:r>
        <w:t>становления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педагогической</w:t>
      </w:r>
      <w:r>
        <w:rPr>
          <w:spacing w:val="5"/>
        </w:rPr>
        <w:t xml:space="preserve"> </w:t>
      </w:r>
      <w:r>
        <w:t>культуры</w:t>
      </w:r>
      <w:r>
        <w:rPr>
          <w:spacing w:val="-52"/>
        </w:rPr>
        <w:t xml:space="preserve"> </w:t>
      </w:r>
      <w:r>
        <w:t>каждого из</w:t>
      </w:r>
      <w:r>
        <w:rPr>
          <w:spacing w:val="-2"/>
        </w:rPr>
        <w:t xml:space="preserve"> </w:t>
      </w:r>
      <w:r>
        <w:t>родителей;</w:t>
      </w:r>
    </w:p>
    <w:p w:rsidR="000729EE" w:rsidRDefault="00697400">
      <w:pPr>
        <w:pStyle w:val="a4"/>
        <w:numPr>
          <w:ilvl w:val="0"/>
          <w:numId w:val="35"/>
        </w:numPr>
        <w:tabs>
          <w:tab w:val="left" w:pos="664"/>
        </w:tabs>
        <w:spacing w:line="252" w:lineRule="exact"/>
        <w:ind w:left="663" w:hanging="126"/>
      </w:pPr>
      <w:r>
        <w:t>содействие</w:t>
      </w:r>
      <w:r>
        <w:rPr>
          <w:spacing w:val="-2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детей;</w:t>
      </w:r>
    </w:p>
    <w:p w:rsidR="000729EE" w:rsidRDefault="00697400">
      <w:pPr>
        <w:pStyle w:val="a4"/>
        <w:numPr>
          <w:ilvl w:val="0"/>
          <w:numId w:val="35"/>
        </w:numPr>
        <w:tabs>
          <w:tab w:val="left" w:pos="664"/>
        </w:tabs>
        <w:spacing w:line="252" w:lineRule="exact"/>
        <w:ind w:left="663" w:hanging="126"/>
      </w:pPr>
      <w:r>
        <w:t>опора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положительный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воспитания.</w:t>
      </w:r>
    </w:p>
    <w:p w:rsidR="000729EE" w:rsidRDefault="00697400">
      <w:pPr>
        <w:pStyle w:val="a3"/>
        <w:ind w:left="538" w:right="546"/>
      </w:pPr>
      <w:r>
        <w:t>Родители</w:t>
      </w:r>
      <w:r>
        <w:rPr>
          <w:spacing w:val="56"/>
        </w:rPr>
        <w:t xml:space="preserve"> </w:t>
      </w:r>
      <w:r>
        <w:t>принимают</w:t>
      </w:r>
      <w:r>
        <w:rPr>
          <w:spacing w:val="56"/>
        </w:rPr>
        <w:t xml:space="preserve"> </w:t>
      </w:r>
      <w:r>
        <w:t>деятельное</w:t>
      </w:r>
      <w:r>
        <w:rPr>
          <w:spacing w:val="56"/>
        </w:rPr>
        <w:t xml:space="preserve"> </w:t>
      </w:r>
      <w:r>
        <w:t>участие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определении</w:t>
      </w:r>
      <w:r>
        <w:rPr>
          <w:spacing w:val="56"/>
        </w:rPr>
        <w:t xml:space="preserve"> </w:t>
      </w:r>
      <w:r>
        <w:t>основных</w:t>
      </w:r>
      <w:r>
        <w:rPr>
          <w:spacing w:val="56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 содержания и реализации программ воспитания и социализации обучающихся, оценке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56"/>
        </w:rPr>
        <w:t xml:space="preserve"> </w:t>
      </w:r>
      <w:r>
        <w:t>этих</w:t>
      </w:r>
      <w:r>
        <w:rPr>
          <w:spacing w:val="56"/>
        </w:rPr>
        <w:t xml:space="preserve"> </w:t>
      </w:r>
      <w:r>
        <w:t>программ.</w:t>
      </w:r>
      <w:r>
        <w:rPr>
          <w:spacing w:val="56"/>
        </w:rPr>
        <w:t xml:space="preserve"> </w:t>
      </w:r>
      <w:r>
        <w:t>Соответственно</w:t>
      </w:r>
      <w:r>
        <w:rPr>
          <w:spacing w:val="56"/>
        </w:rPr>
        <w:t xml:space="preserve"> </w:t>
      </w:r>
      <w:r>
        <w:t>составной</w:t>
      </w:r>
      <w:r>
        <w:rPr>
          <w:spacing w:val="56"/>
        </w:rPr>
        <w:t xml:space="preserve"> </w:t>
      </w:r>
      <w:r>
        <w:t>частью</w:t>
      </w:r>
      <w:r>
        <w:rPr>
          <w:spacing w:val="56"/>
        </w:rPr>
        <w:t xml:space="preserve"> </w:t>
      </w:r>
      <w:r>
        <w:t>содержания деятельности</w:t>
      </w:r>
      <w:r>
        <w:rPr>
          <w:spacing w:val="1"/>
        </w:rPr>
        <w:t xml:space="preserve"> </w:t>
      </w:r>
      <w:r>
        <w:t>школы по воспитанию и социализации обучающихся является деятельность 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55"/>
        </w:rPr>
        <w:t xml:space="preserve"> </w:t>
      </w:r>
      <w:r>
        <w:t>культуры</w:t>
      </w:r>
      <w:r>
        <w:rPr>
          <w:spacing w:val="55"/>
        </w:rPr>
        <w:t xml:space="preserve"> </w:t>
      </w:r>
      <w:r>
        <w:t>родителей.</w:t>
      </w:r>
      <w:r>
        <w:rPr>
          <w:spacing w:val="55"/>
        </w:rPr>
        <w:t xml:space="preserve"> </w:t>
      </w:r>
      <w:r>
        <w:t>Знания,</w:t>
      </w:r>
      <w:r>
        <w:rPr>
          <w:spacing w:val="55"/>
        </w:rPr>
        <w:t xml:space="preserve"> </w:t>
      </w:r>
      <w:r>
        <w:t>получаемые родителями, должны быть 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активного,</w:t>
      </w:r>
      <w:r>
        <w:rPr>
          <w:spacing w:val="16"/>
        </w:rPr>
        <w:t xml:space="preserve"> </w:t>
      </w:r>
      <w:r>
        <w:t>квалифицированного,</w:t>
      </w:r>
      <w:r>
        <w:rPr>
          <w:spacing w:val="17"/>
        </w:rPr>
        <w:t xml:space="preserve"> </w:t>
      </w:r>
      <w:r>
        <w:t>ответственного,</w:t>
      </w:r>
      <w:r>
        <w:rPr>
          <w:spacing w:val="16"/>
        </w:rPr>
        <w:t xml:space="preserve"> </w:t>
      </w:r>
      <w:r>
        <w:t>свободного</w:t>
      </w:r>
      <w:r>
        <w:rPr>
          <w:spacing w:val="17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воспитательных</w:t>
      </w:r>
      <w:r>
        <w:rPr>
          <w:spacing w:val="17"/>
        </w:rPr>
        <w:t xml:space="preserve"> </w:t>
      </w:r>
      <w:r>
        <w:t>программах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мероприятиях.</w:t>
      </w:r>
    </w:p>
    <w:p w:rsidR="000729EE" w:rsidRDefault="00697400">
      <w:pPr>
        <w:pStyle w:val="a3"/>
        <w:spacing w:before="1"/>
        <w:ind w:left="538" w:right="545" w:firstLine="763"/>
      </w:pP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 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школы.</w:t>
      </w:r>
      <w:r>
        <w:rPr>
          <w:spacing w:val="56"/>
        </w:rPr>
        <w:t xml:space="preserve"> </w:t>
      </w:r>
      <w:r>
        <w:t>Работа</w:t>
      </w:r>
      <w:r>
        <w:rPr>
          <w:spacing w:val="56"/>
        </w:rPr>
        <w:t xml:space="preserve"> </w:t>
      </w:r>
      <w:r>
        <w:t>с родителями, как</w:t>
      </w:r>
      <w:r>
        <w:rPr>
          <w:spacing w:val="1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должна предшествовать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и подготавливать</w:t>
      </w:r>
      <w:r>
        <w:rPr>
          <w:spacing w:val="-1"/>
        </w:rPr>
        <w:t xml:space="preserve"> </w:t>
      </w:r>
      <w:r>
        <w:t>к ней.</w:t>
      </w:r>
    </w:p>
    <w:p w:rsidR="000729EE" w:rsidRDefault="00697400">
      <w:pPr>
        <w:ind w:left="1246"/>
        <w:jc w:val="both"/>
      </w:pPr>
      <w:r>
        <w:rPr>
          <w:i/>
        </w:rPr>
        <w:t>Просветительская</w:t>
      </w:r>
      <w:r>
        <w:rPr>
          <w:i/>
          <w:spacing w:val="-5"/>
        </w:rPr>
        <w:t xml:space="preserve"> </w:t>
      </w:r>
      <w:r>
        <w:rPr>
          <w:i/>
        </w:rPr>
        <w:t>работа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родителями</w:t>
      </w:r>
      <w:r>
        <w:rPr>
          <w:i/>
          <w:spacing w:val="-1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3"/>
        </w:rPr>
        <w:t xml:space="preserve"> </w:t>
      </w:r>
      <w:r>
        <w:t>включает:</w:t>
      </w:r>
    </w:p>
    <w:p w:rsidR="000729EE" w:rsidRDefault="00697400">
      <w:pPr>
        <w:pStyle w:val="a4"/>
        <w:numPr>
          <w:ilvl w:val="0"/>
          <w:numId w:val="34"/>
        </w:numPr>
        <w:tabs>
          <w:tab w:val="left" w:pos="765"/>
        </w:tabs>
        <w:spacing w:before="1"/>
        <w:ind w:right="549" w:firstLine="0"/>
        <w:jc w:val="both"/>
      </w:pPr>
      <w:r>
        <w:t>лекции, семинары, консультации по различным вопросам роста и развития ребёнка, его здоровья,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п.,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-2"/>
        </w:rPr>
        <w:t xml:space="preserve"> </w:t>
      </w:r>
      <w:r>
        <w:t>родителей;</w:t>
      </w:r>
      <w:r>
        <w:rPr>
          <w:spacing w:val="-4"/>
        </w:rPr>
        <w:t xml:space="preserve"> </w:t>
      </w:r>
      <w:r>
        <w:t>просвещение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профильном</w:t>
      </w:r>
      <w:r>
        <w:rPr>
          <w:spacing w:val="-2"/>
        </w:rPr>
        <w:t xml:space="preserve"> </w:t>
      </w:r>
      <w:r>
        <w:t>определении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ребёнка-выпускника</w:t>
      </w:r>
      <w:r>
        <w:rPr>
          <w:spacing w:val="-1"/>
        </w:rPr>
        <w:t xml:space="preserve"> </w:t>
      </w:r>
      <w:r>
        <w:t>школы;</w:t>
      </w:r>
    </w:p>
    <w:p w:rsidR="000729EE" w:rsidRDefault="00697400">
      <w:pPr>
        <w:pStyle w:val="a4"/>
        <w:numPr>
          <w:ilvl w:val="0"/>
          <w:numId w:val="34"/>
        </w:numPr>
        <w:tabs>
          <w:tab w:val="left" w:pos="727"/>
        </w:tabs>
        <w:ind w:right="550" w:firstLine="0"/>
        <w:jc w:val="both"/>
      </w:pPr>
      <w:r>
        <w:t>организацию совместной работы педагогов и родителей (законных представителей) по проведению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 занятий по профилактике</w:t>
      </w:r>
      <w:r>
        <w:rPr>
          <w:spacing w:val="1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 т. п.</w:t>
      </w:r>
    </w:p>
    <w:p w:rsidR="000729EE" w:rsidRDefault="000729EE">
      <w:pPr>
        <w:jc w:val="both"/>
        <w:sectPr w:rsidR="000729EE">
          <w:pgSz w:w="11910" w:h="16840"/>
          <w:pgMar w:top="760" w:right="300" w:bottom="1200" w:left="88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34"/>
        </w:numPr>
        <w:tabs>
          <w:tab w:val="left" w:pos="875"/>
        </w:tabs>
        <w:spacing w:before="67"/>
        <w:ind w:right="543" w:firstLine="0"/>
        <w:jc w:val="both"/>
      </w:pPr>
      <w:r>
        <w:lastRenderedPageBreak/>
        <w:t>содействие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литературы.</w:t>
      </w:r>
    </w:p>
    <w:p w:rsidR="000729EE" w:rsidRDefault="00697400">
      <w:pPr>
        <w:pStyle w:val="a4"/>
        <w:numPr>
          <w:ilvl w:val="2"/>
          <w:numId w:val="101"/>
        </w:numPr>
        <w:tabs>
          <w:tab w:val="left" w:pos="1300"/>
        </w:tabs>
        <w:ind w:left="538" w:right="546" w:firstLine="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безопасного,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-1"/>
        </w:rPr>
        <w:t xml:space="preserve"> </w:t>
      </w:r>
      <w:r>
        <w:t>целесообразного образа жизни</w:t>
      </w:r>
    </w:p>
    <w:p w:rsidR="000729EE" w:rsidRDefault="00697400">
      <w:pPr>
        <w:ind w:left="538" w:right="1395" w:firstLine="707"/>
        <w:jc w:val="both"/>
        <w:rPr>
          <w:i/>
        </w:rPr>
      </w:pPr>
      <w:r>
        <w:t>Результаты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 xml:space="preserve">социализация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отношения</w:t>
      </w:r>
      <w:r>
        <w:rPr>
          <w:i/>
          <w:spacing w:val="-1"/>
        </w:rPr>
        <w:t xml:space="preserve"> </w:t>
      </w:r>
      <w:r>
        <w:rPr>
          <w:i/>
        </w:rPr>
        <w:t>обучающихся</w:t>
      </w:r>
      <w:r>
        <w:rPr>
          <w:i/>
          <w:spacing w:val="-2"/>
        </w:rPr>
        <w:t xml:space="preserve"> </w:t>
      </w:r>
      <w:r>
        <w:rPr>
          <w:i/>
        </w:rPr>
        <w:t>к себе,</w:t>
      </w:r>
      <w:r>
        <w:rPr>
          <w:i/>
          <w:spacing w:val="-1"/>
        </w:rPr>
        <w:t xml:space="preserve"> </w:t>
      </w:r>
      <w:r>
        <w:rPr>
          <w:i/>
        </w:rPr>
        <w:t>своему здоровью,</w:t>
      </w:r>
      <w:r>
        <w:rPr>
          <w:i/>
          <w:spacing w:val="-3"/>
        </w:rPr>
        <w:t xml:space="preserve"> </w:t>
      </w:r>
      <w:r>
        <w:rPr>
          <w:i/>
        </w:rPr>
        <w:t>познанию</w:t>
      </w:r>
      <w:r>
        <w:rPr>
          <w:i/>
          <w:spacing w:val="-2"/>
        </w:rPr>
        <w:t xml:space="preserve"> </w:t>
      </w:r>
      <w:r>
        <w:rPr>
          <w:i/>
        </w:rPr>
        <w:t>себя: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765"/>
        </w:tabs>
        <w:ind w:right="548" w:firstLine="0"/>
        <w:jc w:val="both"/>
      </w:pPr>
      <w:r>
        <w:t>ориентация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счастья,</w:t>
      </w:r>
      <w:r>
        <w:rPr>
          <w:spacing w:val="1"/>
        </w:rPr>
        <w:t xml:space="preserve"> </w:t>
      </w:r>
      <w:r>
        <w:t>реализацию позитивных</w:t>
      </w:r>
      <w:r>
        <w:rPr>
          <w:spacing w:val="1"/>
        </w:rPr>
        <w:t xml:space="preserve"> </w:t>
      </w:r>
      <w:r>
        <w:t>жизненных</w:t>
      </w:r>
      <w:r>
        <w:rPr>
          <w:spacing w:val="-52"/>
        </w:rPr>
        <w:t xml:space="preserve"> </w:t>
      </w:r>
      <w:r>
        <w:t>перспектив,</w:t>
      </w:r>
      <w:r>
        <w:rPr>
          <w:spacing w:val="1"/>
        </w:rPr>
        <w:t xml:space="preserve"> </w:t>
      </w:r>
      <w:r>
        <w:t>готовность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способность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личностному самоопределению, способность ставить цели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строить жизненные планы;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914"/>
        </w:tabs>
        <w:ind w:right="547" w:firstLine="0"/>
        <w:jc w:val="both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достойную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-1"/>
        </w:rPr>
        <w:t xml:space="preserve"> </w:t>
      </w:r>
      <w:r>
        <w:t>творческой и</w:t>
      </w:r>
      <w:r>
        <w:rPr>
          <w:spacing w:val="-1"/>
        </w:rPr>
        <w:t xml:space="preserve"> </w:t>
      </w:r>
      <w:r>
        <w:t>ответственной деятельности;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808"/>
        </w:tabs>
        <w:ind w:right="550" w:firstLine="0"/>
        <w:jc w:val="both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отстаиванию</w:t>
      </w:r>
      <w:r>
        <w:rPr>
          <w:spacing w:val="1"/>
        </w:rPr>
        <w:t xml:space="preserve"> </w:t>
      </w:r>
      <w:r>
        <w:t>личного</w:t>
      </w:r>
      <w:r>
        <w:rPr>
          <w:spacing w:val="55"/>
        </w:rPr>
        <w:t xml:space="preserve"> </w:t>
      </w:r>
      <w:r>
        <w:t>достоинства, 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общественно-политическим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осознания и осмысления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духовных ценностей и</w:t>
      </w:r>
      <w:r>
        <w:rPr>
          <w:spacing w:val="-1"/>
        </w:rPr>
        <w:t xml:space="preserve"> </w:t>
      </w:r>
      <w:r>
        <w:t>достижений нашей</w:t>
      </w:r>
      <w:r>
        <w:rPr>
          <w:spacing w:val="-4"/>
        </w:rPr>
        <w:t xml:space="preserve"> </w:t>
      </w:r>
      <w:r>
        <w:t>страны;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775"/>
        </w:tabs>
        <w:ind w:right="551" w:firstLine="0"/>
        <w:jc w:val="both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самовоспитанию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идеалами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общества; потребность в 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-4"/>
        </w:rPr>
        <w:t xml:space="preserve"> </w:t>
      </w:r>
      <w:r>
        <w:t>занятиях спортивно-оздоровительной</w:t>
      </w:r>
      <w:r>
        <w:rPr>
          <w:spacing w:val="-2"/>
        </w:rPr>
        <w:t xml:space="preserve"> </w:t>
      </w:r>
      <w:r>
        <w:t>деятельностью;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871"/>
        </w:tabs>
        <w:ind w:right="551" w:firstLine="0"/>
        <w:jc w:val="both"/>
      </w:pPr>
      <w:r>
        <w:t>принятие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55"/>
        </w:rPr>
        <w:t xml:space="preserve"> </w:t>
      </w:r>
      <w:r>
        <w:t>бережное,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 психологическому</w:t>
      </w:r>
      <w:r>
        <w:rPr>
          <w:spacing w:val="1"/>
        </w:rPr>
        <w:t xml:space="preserve"> </w:t>
      </w:r>
      <w:r>
        <w:t>здоровью;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760"/>
        </w:tabs>
        <w:spacing w:before="1" w:line="252" w:lineRule="exact"/>
        <w:ind w:left="759" w:hanging="222"/>
        <w:jc w:val="both"/>
      </w:pPr>
      <w:r>
        <w:t>неприятие</w:t>
      </w:r>
      <w:r>
        <w:rPr>
          <w:spacing w:val="-4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привычек:</w:t>
      </w:r>
      <w:r>
        <w:rPr>
          <w:spacing w:val="-6"/>
        </w:rPr>
        <w:t xml:space="preserve"> </w:t>
      </w:r>
      <w:r>
        <w:t>курения,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алкоголя,</w:t>
      </w:r>
      <w:r>
        <w:rPr>
          <w:spacing w:val="-4"/>
        </w:rPr>
        <w:t xml:space="preserve"> </w:t>
      </w:r>
      <w:r>
        <w:t>наркотиков.</w:t>
      </w:r>
    </w:p>
    <w:p w:rsidR="000729EE" w:rsidRDefault="00697400">
      <w:pPr>
        <w:ind w:left="538" w:right="1381" w:firstLine="707"/>
        <w:jc w:val="both"/>
        <w:rPr>
          <w:i/>
        </w:rPr>
      </w:pPr>
      <w:r>
        <w:t>Результаты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 xml:space="preserve">социализации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отношения</w:t>
      </w:r>
      <w:r>
        <w:rPr>
          <w:i/>
          <w:spacing w:val="-1"/>
        </w:rPr>
        <w:t xml:space="preserve"> </w:t>
      </w:r>
      <w:r>
        <w:rPr>
          <w:i/>
        </w:rPr>
        <w:t>обучающихся</w:t>
      </w:r>
      <w:r>
        <w:rPr>
          <w:i/>
          <w:spacing w:val="-2"/>
        </w:rPr>
        <w:t xml:space="preserve"> </w:t>
      </w:r>
      <w:r>
        <w:rPr>
          <w:i/>
        </w:rPr>
        <w:t>к России</w:t>
      </w:r>
      <w:r>
        <w:rPr>
          <w:i/>
          <w:spacing w:val="-2"/>
        </w:rPr>
        <w:t xml:space="preserve"> </w:t>
      </w:r>
      <w:r>
        <w:rPr>
          <w:i/>
        </w:rPr>
        <w:t>как к</w:t>
      </w:r>
      <w:r>
        <w:rPr>
          <w:i/>
          <w:spacing w:val="-1"/>
        </w:rPr>
        <w:t xml:space="preserve"> </w:t>
      </w:r>
      <w:r>
        <w:rPr>
          <w:i/>
        </w:rPr>
        <w:t>Родине (Отечеству):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803"/>
        </w:tabs>
        <w:ind w:right="551" w:firstLine="0"/>
        <w:jc w:val="both"/>
      </w:pPr>
      <w:r>
        <w:t>российская идентичность, способность к осознанию российской идентичности в поликультурном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общности российского народа и судьбе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патриотизм,</w:t>
      </w:r>
      <w:r>
        <w:rPr>
          <w:spacing w:val="-3"/>
        </w:rPr>
        <w:t xml:space="preserve"> </w:t>
      </w:r>
      <w:r>
        <w:t>готовность к</w:t>
      </w:r>
      <w:r>
        <w:rPr>
          <w:spacing w:val="-1"/>
        </w:rPr>
        <w:t xml:space="preserve"> </w:t>
      </w:r>
      <w:r>
        <w:t>служению Отечеству, его</w:t>
      </w:r>
      <w:r>
        <w:rPr>
          <w:spacing w:val="-1"/>
        </w:rPr>
        <w:t xml:space="preserve"> </w:t>
      </w:r>
      <w:r>
        <w:t>защите;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789"/>
        </w:tabs>
        <w:ind w:right="551" w:firstLine="0"/>
        <w:jc w:val="both"/>
      </w:pPr>
      <w:r>
        <w:t>уважение к своему народу, чувство ответственности перед Родиной, гордости за свой</w:t>
      </w:r>
      <w:r>
        <w:rPr>
          <w:spacing w:val="1"/>
        </w:rPr>
        <w:t xml:space="preserve"> </w:t>
      </w:r>
      <w:r>
        <w:t>край, 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 уважение к 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(гербу, флагу, гимну);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890"/>
        </w:tabs>
        <w:ind w:right="551" w:firstLine="0"/>
        <w:jc w:val="both"/>
      </w:pPr>
      <w:r>
        <w:t>формирование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56"/>
        </w:rPr>
        <w:t xml:space="preserve"> </w:t>
      </w:r>
      <w:r>
        <w:t>языку</w:t>
      </w:r>
      <w:r>
        <w:rPr>
          <w:spacing w:val="56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государственному</w:t>
      </w:r>
      <w:r>
        <w:rPr>
          <w:spacing w:val="56"/>
        </w:rPr>
        <w:t xml:space="preserve"> </w:t>
      </w:r>
      <w:r>
        <w:t>языку</w:t>
      </w:r>
      <w:r>
        <w:rPr>
          <w:spacing w:val="55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являющемуся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главным фактором национального</w:t>
      </w:r>
      <w:r>
        <w:rPr>
          <w:spacing w:val="1"/>
        </w:rPr>
        <w:t xml:space="preserve"> </w:t>
      </w:r>
      <w:r>
        <w:t>самоопределения;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808"/>
        </w:tabs>
        <w:ind w:right="544" w:firstLine="0"/>
        <w:jc w:val="both"/>
      </w:pPr>
      <w:r>
        <w:t>воспитание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</w:t>
      </w:r>
      <w:r>
        <w:rPr>
          <w:spacing w:val="1"/>
        </w:rPr>
        <w:t xml:space="preserve"> </w:t>
      </w:r>
      <w:r>
        <w:t>народов, проживающих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0729EE" w:rsidRDefault="00697400">
      <w:pPr>
        <w:ind w:left="538" w:right="1381" w:firstLine="707"/>
        <w:jc w:val="both"/>
        <w:rPr>
          <w:i/>
        </w:rPr>
      </w:pPr>
      <w:r>
        <w:t>Результаты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 xml:space="preserve">социализации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отношения</w:t>
      </w:r>
      <w:r>
        <w:rPr>
          <w:i/>
          <w:spacing w:val="-1"/>
        </w:rPr>
        <w:t xml:space="preserve"> </w:t>
      </w:r>
      <w:r>
        <w:rPr>
          <w:i/>
        </w:rPr>
        <w:t>обучающихся</w:t>
      </w:r>
      <w:r>
        <w:rPr>
          <w:i/>
          <w:spacing w:val="-2"/>
        </w:rPr>
        <w:t xml:space="preserve"> </w:t>
      </w:r>
      <w:r>
        <w:rPr>
          <w:i/>
        </w:rPr>
        <w:t>к</w:t>
      </w:r>
      <w:r>
        <w:rPr>
          <w:i/>
          <w:spacing w:val="-1"/>
        </w:rPr>
        <w:t xml:space="preserve"> </w:t>
      </w:r>
      <w:r>
        <w:rPr>
          <w:i/>
        </w:rPr>
        <w:t>закону,</w:t>
      </w:r>
      <w:r>
        <w:rPr>
          <w:i/>
          <w:spacing w:val="-1"/>
        </w:rPr>
        <w:t xml:space="preserve"> </w:t>
      </w:r>
      <w:r>
        <w:rPr>
          <w:i/>
        </w:rPr>
        <w:t>государству</w:t>
      </w:r>
      <w:r>
        <w:rPr>
          <w:i/>
          <w:spacing w:val="-3"/>
        </w:rPr>
        <w:t xml:space="preserve"> </w:t>
      </w:r>
      <w:r>
        <w:rPr>
          <w:i/>
        </w:rPr>
        <w:t>и к</w:t>
      </w:r>
      <w:r>
        <w:rPr>
          <w:i/>
          <w:spacing w:val="-4"/>
        </w:rPr>
        <w:t xml:space="preserve"> </w:t>
      </w:r>
      <w:r>
        <w:rPr>
          <w:i/>
        </w:rPr>
        <w:t>гражданскому обществу: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851"/>
        </w:tabs>
        <w:ind w:right="546" w:firstLine="0"/>
        <w:jc w:val="both"/>
      </w:pPr>
      <w:r>
        <w:t>гражданственность,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 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обязанности, уважающего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правопорядок,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общечеловеческие</w:t>
      </w:r>
      <w:r>
        <w:rPr>
          <w:spacing w:val="1"/>
        </w:rPr>
        <w:t xml:space="preserve"> </w:t>
      </w:r>
      <w:r>
        <w:t>гуманистические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демократические</w:t>
      </w:r>
      <w:r>
        <w:rPr>
          <w:spacing w:val="54"/>
        </w:rPr>
        <w:t xml:space="preserve"> </w:t>
      </w:r>
      <w:r>
        <w:t>ценности,</w:t>
      </w:r>
      <w:r>
        <w:rPr>
          <w:spacing w:val="-1"/>
        </w:rPr>
        <w:t xml:space="preserve"> </w:t>
      </w:r>
      <w:r>
        <w:t>готового</w:t>
      </w:r>
      <w:r>
        <w:rPr>
          <w:spacing w:val="-1"/>
        </w:rPr>
        <w:t xml:space="preserve"> </w:t>
      </w:r>
      <w:r>
        <w:t>к 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общественной жизни;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760"/>
        </w:tabs>
        <w:spacing w:before="1"/>
        <w:ind w:right="548" w:firstLine="0"/>
        <w:jc w:val="both"/>
      </w:pPr>
      <w:r>
        <w:t>признание</w:t>
      </w:r>
      <w:r>
        <w:rPr>
          <w:spacing w:val="1"/>
        </w:rPr>
        <w:t xml:space="preserve"> </w:t>
      </w:r>
      <w:r>
        <w:t>неотчуждаемости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свобод</w:t>
      </w:r>
      <w:r>
        <w:rPr>
          <w:spacing w:val="55"/>
        </w:rPr>
        <w:t xml:space="preserve"> </w:t>
      </w:r>
      <w:r>
        <w:t>человека,</w:t>
      </w:r>
      <w:r>
        <w:rPr>
          <w:spacing w:val="55"/>
        </w:rPr>
        <w:t xml:space="preserve"> </w:t>
      </w:r>
      <w:r>
        <w:t>которые принадлежат</w:t>
      </w:r>
      <w:r>
        <w:rPr>
          <w:spacing w:val="55"/>
        </w:rPr>
        <w:t xml:space="preserve"> </w:t>
      </w:r>
      <w:r>
        <w:t>каждому</w:t>
      </w:r>
      <w:r>
        <w:rPr>
          <w:spacing w:val="-5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готовность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осуществлению</w:t>
      </w:r>
      <w:r>
        <w:rPr>
          <w:spacing w:val="55"/>
        </w:rPr>
        <w:t xml:space="preserve"> </w:t>
      </w:r>
      <w:r>
        <w:t>собственных</w:t>
      </w:r>
      <w:r>
        <w:rPr>
          <w:spacing w:val="55"/>
        </w:rPr>
        <w:t xml:space="preserve"> </w:t>
      </w:r>
      <w:r>
        <w:t>прав</w:t>
      </w:r>
      <w:r>
        <w:rPr>
          <w:spacing w:val="55"/>
        </w:rPr>
        <w:t xml:space="preserve"> </w:t>
      </w:r>
      <w:r>
        <w:t>и свобод без нарушения прав и</w:t>
      </w:r>
      <w:r>
        <w:rPr>
          <w:spacing w:val="1"/>
        </w:rPr>
        <w:t xml:space="preserve"> </w:t>
      </w:r>
      <w:r>
        <w:t>свобод других лиц, готовность отстаивать собственные права 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общепризнанным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Конституцией</w:t>
      </w:r>
      <w:r>
        <w:rPr>
          <w:spacing w:val="-1"/>
        </w:rPr>
        <w:t xml:space="preserve"> </w:t>
      </w:r>
      <w:r>
        <w:t>Российской Федерации;</w:t>
      </w:r>
      <w:r>
        <w:rPr>
          <w:spacing w:val="-1"/>
        </w:rPr>
        <w:t xml:space="preserve"> </w:t>
      </w:r>
      <w:r>
        <w:t>правовая и</w:t>
      </w:r>
      <w:r>
        <w:rPr>
          <w:spacing w:val="-5"/>
        </w:rPr>
        <w:t xml:space="preserve"> </w:t>
      </w:r>
      <w:r>
        <w:t>политическая</w:t>
      </w:r>
      <w:r>
        <w:rPr>
          <w:spacing w:val="-3"/>
        </w:rPr>
        <w:t xml:space="preserve"> </w:t>
      </w:r>
      <w:r>
        <w:t>грамотность;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851"/>
        </w:tabs>
        <w:ind w:right="549" w:firstLine="0"/>
        <w:jc w:val="both"/>
      </w:pPr>
      <w:r>
        <w:t>мировоззрение,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 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 общественного сознания;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интериоризация</w:t>
      </w:r>
      <w:r>
        <w:rPr>
          <w:spacing w:val="1"/>
        </w:rPr>
        <w:t xml:space="preserve"> </w:t>
      </w:r>
      <w:r>
        <w:t>ценностей</w:t>
      </w:r>
      <w:r>
        <w:rPr>
          <w:spacing w:val="56"/>
        </w:rPr>
        <w:t xml:space="preserve"> </w:t>
      </w:r>
      <w:r>
        <w:t>демократии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договорному регулированию отношений в группе или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организации;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765"/>
        </w:tabs>
        <w:ind w:right="547" w:firstLine="0"/>
        <w:jc w:val="both"/>
      </w:pP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конструктивному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решений, затрагивающих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56"/>
        </w:rPr>
        <w:t xml:space="preserve"> </w:t>
      </w:r>
      <w:r>
        <w:t>общественной</w:t>
      </w:r>
      <w:r>
        <w:rPr>
          <w:spacing w:val="55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общественно значимой деятельности;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1019"/>
        </w:tabs>
        <w:ind w:right="547" w:firstLine="0"/>
        <w:jc w:val="both"/>
      </w:pPr>
      <w:r>
        <w:t>приверженность</w:t>
      </w:r>
      <w:r>
        <w:rPr>
          <w:spacing w:val="1"/>
        </w:rPr>
        <w:t xml:space="preserve"> </w:t>
      </w:r>
      <w:r>
        <w:t>идеям</w:t>
      </w:r>
      <w:r>
        <w:rPr>
          <w:spacing w:val="1"/>
        </w:rPr>
        <w:t xml:space="preserve"> </w:t>
      </w:r>
      <w:r>
        <w:t>интернационализма,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равенства,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национальному</w:t>
      </w:r>
      <w:r>
        <w:rPr>
          <w:spacing w:val="1"/>
        </w:rPr>
        <w:t xml:space="preserve"> </w:t>
      </w:r>
      <w:r>
        <w:t>достоинству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чувствам,</w:t>
      </w:r>
      <w:r>
        <w:rPr>
          <w:spacing w:val="1"/>
        </w:rPr>
        <w:t xml:space="preserve"> </w:t>
      </w:r>
      <w:r>
        <w:t>религиозным</w:t>
      </w:r>
      <w:r>
        <w:rPr>
          <w:spacing w:val="-2"/>
        </w:rPr>
        <w:t xml:space="preserve"> </w:t>
      </w:r>
      <w:r>
        <w:t>убеждениям;</w:t>
      </w:r>
    </w:p>
    <w:p w:rsidR="000729EE" w:rsidRDefault="000729EE">
      <w:pPr>
        <w:jc w:val="both"/>
        <w:sectPr w:rsidR="000729EE">
          <w:pgSz w:w="11910" w:h="16840"/>
          <w:pgMar w:top="760" w:right="300" w:bottom="1200" w:left="880" w:header="0" w:footer="923" w:gutter="0"/>
          <w:cols w:space="720"/>
        </w:sectPr>
      </w:pPr>
    </w:p>
    <w:p w:rsidR="000729EE" w:rsidRDefault="00697400">
      <w:pPr>
        <w:pStyle w:val="a4"/>
        <w:numPr>
          <w:ilvl w:val="0"/>
          <w:numId w:val="33"/>
        </w:numPr>
        <w:tabs>
          <w:tab w:val="left" w:pos="909"/>
        </w:tabs>
        <w:spacing w:before="67"/>
        <w:ind w:right="551" w:firstLine="0"/>
        <w:jc w:val="both"/>
      </w:pPr>
      <w:r>
        <w:lastRenderedPageBreak/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религиозным,</w:t>
      </w:r>
      <w:r>
        <w:rPr>
          <w:spacing w:val="1"/>
        </w:rPr>
        <w:t xml:space="preserve"> </w:t>
      </w:r>
      <w:r>
        <w:t>расовым, национальным признакам и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негативным</w:t>
      </w:r>
      <w:r>
        <w:rPr>
          <w:spacing w:val="-1"/>
        </w:rPr>
        <w:t xml:space="preserve"> </w:t>
      </w:r>
      <w:r>
        <w:t>социальным явлениям.</w:t>
      </w:r>
    </w:p>
    <w:p w:rsidR="000729EE" w:rsidRDefault="00697400">
      <w:pPr>
        <w:ind w:left="538" w:right="1381" w:firstLine="707"/>
        <w:jc w:val="both"/>
        <w:rPr>
          <w:i/>
        </w:rPr>
      </w:pPr>
      <w:r>
        <w:t>Результаты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 xml:space="preserve">социализации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отношений</w:t>
      </w:r>
      <w:r>
        <w:rPr>
          <w:i/>
          <w:spacing w:val="-1"/>
        </w:rPr>
        <w:t xml:space="preserve"> </w:t>
      </w:r>
      <w:r>
        <w:rPr>
          <w:i/>
        </w:rPr>
        <w:t>обучающихся</w:t>
      </w:r>
      <w:r>
        <w:rPr>
          <w:i/>
          <w:spacing w:val="-2"/>
        </w:rPr>
        <w:t xml:space="preserve"> </w:t>
      </w:r>
      <w:r>
        <w:rPr>
          <w:i/>
        </w:rPr>
        <w:t>с окружающими людьми: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866"/>
        </w:tabs>
        <w:ind w:right="549" w:firstLine="0"/>
        <w:jc w:val="both"/>
      </w:pPr>
      <w:r>
        <w:t>нравственное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усвоения</w:t>
      </w:r>
      <w:r>
        <w:rPr>
          <w:spacing w:val="56"/>
        </w:rPr>
        <w:t xml:space="preserve"> </w:t>
      </w:r>
      <w:r>
        <w:t>общечеловеческих ценностей,</w:t>
      </w:r>
      <w:r>
        <w:rPr>
          <w:spacing w:val="1"/>
        </w:rPr>
        <w:t xml:space="preserve"> </w:t>
      </w:r>
      <w:r>
        <w:t>толерантное</w:t>
      </w:r>
      <w:r>
        <w:rPr>
          <w:spacing w:val="1"/>
        </w:rPr>
        <w:t xml:space="preserve"> </w:t>
      </w:r>
      <w:r>
        <w:t>сознание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поведение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поликультурном</w:t>
      </w:r>
      <w:r>
        <w:rPr>
          <w:spacing w:val="56"/>
        </w:rPr>
        <w:t xml:space="preserve"> </w:t>
      </w:r>
      <w:r>
        <w:t>мире,</w:t>
      </w:r>
      <w:r>
        <w:rPr>
          <w:spacing w:val="56"/>
        </w:rPr>
        <w:t xml:space="preserve"> </w:t>
      </w:r>
      <w:r>
        <w:t>готовность</w:t>
      </w:r>
      <w:r>
        <w:rPr>
          <w:spacing w:val="56"/>
        </w:rPr>
        <w:t xml:space="preserve"> </w:t>
      </w:r>
      <w:r>
        <w:t>и способность вести</w:t>
      </w:r>
      <w:r>
        <w:rPr>
          <w:spacing w:val="1"/>
        </w:rPr>
        <w:t xml:space="preserve"> </w:t>
      </w:r>
      <w:r>
        <w:t>диалог с другими людьми, достигать в нем взаимопонимания, находить общие цели и сотрудничать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 достижения;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914"/>
        </w:tabs>
        <w:ind w:right="545" w:firstLine="0"/>
        <w:jc w:val="both"/>
      </w:pPr>
      <w:r>
        <w:t>принятие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другому</w:t>
      </w:r>
      <w:r>
        <w:rPr>
          <w:spacing w:val="-3"/>
        </w:rPr>
        <w:t xml:space="preserve"> </w:t>
      </w:r>
      <w:r>
        <w:t>человеку, его мнению, мировоззрению;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818"/>
        </w:tabs>
        <w:ind w:right="546" w:firstLine="0"/>
        <w:jc w:val="both"/>
      </w:pPr>
      <w:r>
        <w:t>способность к сопереживанию и формирование позитивного отношения к людям, в том числе к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инвалидам;</w:t>
      </w:r>
      <w:r>
        <w:rPr>
          <w:spacing w:val="1"/>
        </w:rPr>
        <w:t xml:space="preserve"> </w:t>
      </w:r>
      <w:r>
        <w:t>бережное,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компетентное отношение к физическому и психологическому здоровью — своему и других людей,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оказывать первую помощь;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789"/>
        </w:tabs>
        <w:ind w:right="547" w:firstLine="0"/>
        <w:jc w:val="both"/>
      </w:pPr>
      <w:r>
        <w:t>формирование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добра;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56"/>
        </w:rPr>
        <w:t xml:space="preserve"> </w:t>
      </w:r>
      <w:r>
        <w:t>нравственного</w:t>
      </w:r>
      <w:r>
        <w:rPr>
          <w:spacing w:val="56"/>
        </w:rPr>
        <w:t xml:space="preserve"> </w:t>
      </w:r>
      <w:r>
        <w:t>сознания</w:t>
      </w:r>
      <w:r>
        <w:rPr>
          <w:spacing w:val="56"/>
        </w:rPr>
        <w:t xml:space="preserve"> </w:t>
      </w:r>
      <w:r>
        <w:t>иповедения на основе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(чести,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дружелюбия);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823"/>
        </w:tabs>
        <w:ind w:right="548" w:firstLine="0"/>
        <w:jc w:val="both"/>
      </w:pPr>
      <w:r>
        <w:t>компетенция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 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учебно-исследовательской, проектной и других видах</w:t>
      </w:r>
      <w:r>
        <w:rPr>
          <w:spacing w:val="1"/>
        </w:rPr>
        <w:t xml:space="preserve"> </w:t>
      </w:r>
      <w:r>
        <w:t>деятельности.</w:t>
      </w:r>
    </w:p>
    <w:p w:rsidR="000729EE" w:rsidRDefault="00697400">
      <w:pPr>
        <w:spacing w:before="1"/>
        <w:ind w:left="538" w:right="544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социализации</w:t>
      </w:r>
      <w:r>
        <w:rPr>
          <w:spacing w:val="56"/>
        </w:rPr>
        <w:t xml:space="preserve"> </w:t>
      </w:r>
      <w:r>
        <w:rPr>
          <w:i/>
        </w:rPr>
        <w:t>в</w:t>
      </w:r>
      <w:r>
        <w:rPr>
          <w:i/>
          <w:spacing w:val="56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отношения</w:t>
      </w:r>
      <w:r>
        <w:rPr>
          <w:i/>
          <w:spacing w:val="1"/>
        </w:rPr>
        <w:t xml:space="preserve"> </w:t>
      </w:r>
      <w:r>
        <w:rPr>
          <w:i/>
        </w:rPr>
        <w:t>обучающихся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окружающему</w:t>
      </w:r>
      <w:r>
        <w:rPr>
          <w:i/>
          <w:spacing w:val="1"/>
        </w:rPr>
        <w:t xml:space="preserve"> </w:t>
      </w:r>
      <w:r>
        <w:rPr>
          <w:i/>
        </w:rPr>
        <w:t>миру,</w:t>
      </w:r>
      <w:r>
        <w:rPr>
          <w:i/>
          <w:spacing w:val="55"/>
        </w:rPr>
        <w:t xml:space="preserve"> </w:t>
      </w:r>
      <w:r>
        <w:rPr>
          <w:i/>
        </w:rPr>
        <w:t>к</w:t>
      </w:r>
      <w:r>
        <w:rPr>
          <w:i/>
          <w:spacing w:val="55"/>
        </w:rPr>
        <w:t xml:space="preserve"> </w:t>
      </w:r>
      <w:r>
        <w:rPr>
          <w:i/>
        </w:rPr>
        <w:t>живой</w:t>
      </w:r>
      <w:r>
        <w:rPr>
          <w:i/>
          <w:spacing w:val="55"/>
        </w:rPr>
        <w:t xml:space="preserve"> </w:t>
      </w:r>
      <w:r>
        <w:rPr>
          <w:i/>
        </w:rPr>
        <w:t>природе,</w:t>
      </w:r>
      <w:r>
        <w:rPr>
          <w:i/>
          <w:spacing w:val="55"/>
        </w:rPr>
        <w:t xml:space="preserve"> </w:t>
      </w:r>
      <w:r>
        <w:rPr>
          <w:i/>
        </w:rPr>
        <w:t>художественной культуре,</w:t>
      </w:r>
      <w:r>
        <w:rPr>
          <w:i/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51"/>
        </w:rPr>
        <w:t xml:space="preserve"> </w:t>
      </w:r>
      <w:r>
        <w:t>числе</w:t>
      </w:r>
      <w:r>
        <w:rPr>
          <w:spacing w:val="51"/>
        </w:rPr>
        <w:t xml:space="preserve"> </w:t>
      </w:r>
      <w:r>
        <w:t>формирование</w:t>
      </w:r>
      <w:r>
        <w:rPr>
          <w:spacing w:val="53"/>
        </w:rPr>
        <w:t xml:space="preserve"> </w:t>
      </w:r>
      <w:r>
        <w:t>у</w:t>
      </w:r>
      <w:r>
        <w:rPr>
          <w:spacing w:val="51"/>
        </w:rPr>
        <w:t xml:space="preserve"> </w:t>
      </w:r>
      <w:r>
        <w:t>обучающихся</w:t>
      </w:r>
      <w:r>
        <w:rPr>
          <w:spacing w:val="53"/>
        </w:rPr>
        <w:t xml:space="preserve"> </w:t>
      </w:r>
      <w:r>
        <w:t>научного</w:t>
      </w:r>
      <w:r>
        <w:rPr>
          <w:spacing w:val="53"/>
        </w:rPr>
        <w:t xml:space="preserve"> </w:t>
      </w:r>
      <w:r>
        <w:t>мировоззрения,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представлений: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765"/>
        </w:tabs>
        <w:ind w:right="549" w:firstLine="0"/>
        <w:jc w:val="both"/>
      </w:pPr>
      <w:r>
        <w:t>мировоззрение,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науки, 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-52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научно-техническому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владение достоверной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передовых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 отечественной науки, заинтересованность в</w:t>
      </w:r>
      <w:r>
        <w:rPr>
          <w:spacing w:val="1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научных знаний</w:t>
      </w:r>
      <w:r>
        <w:rPr>
          <w:spacing w:val="-1"/>
        </w:rPr>
        <w:t xml:space="preserve"> </w:t>
      </w:r>
      <w:r>
        <w:t>об устройстве мира и</w:t>
      </w:r>
      <w:r>
        <w:rPr>
          <w:spacing w:val="-3"/>
        </w:rPr>
        <w:t xml:space="preserve"> </w:t>
      </w:r>
      <w:r>
        <w:t>общества;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765"/>
        </w:tabs>
        <w:ind w:right="548" w:firstLine="0"/>
        <w:jc w:val="both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на 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и общественной деятельности;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775"/>
        </w:tabs>
        <w:ind w:right="545" w:firstLine="0"/>
        <w:jc w:val="both"/>
      </w:pPr>
      <w:r>
        <w:t>экологическая</w:t>
      </w:r>
      <w:r>
        <w:rPr>
          <w:spacing w:val="14"/>
        </w:rPr>
        <w:t xml:space="preserve"> </w:t>
      </w:r>
      <w:r>
        <w:t>культура,</w:t>
      </w:r>
      <w:r>
        <w:rPr>
          <w:spacing w:val="68"/>
        </w:rPr>
        <w:t xml:space="preserve"> </w:t>
      </w:r>
      <w:r>
        <w:t>бережное</w:t>
      </w:r>
      <w:r>
        <w:rPr>
          <w:spacing w:val="68"/>
        </w:rPr>
        <w:t xml:space="preserve"> </w:t>
      </w:r>
      <w:r>
        <w:t>отношение</w:t>
      </w:r>
      <w:r>
        <w:rPr>
          <w:spacing w:val="67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родной</w:t>
      </w:r>
      <w:r>
        <w:rPr>
          <w:spacing w:val="68"/>
        </w:rPr>
        <w:t xml:space="preserve"> </w:t>
      </w:r>
      <w:r>
        <w:t>земле,</w:t>
      </w:r>
      <w:r>
        <w:rPr>
          <w:spacing w:val="68"/>
        </w:rPr>
        <w:t xml:space="preserve"> </w:t>
      </w:r>
      <w:r>
        <w:t>природным</w:t>
      </w:r>
      <w:r>
        <w:rPr>
          <w:spacing w:val="6"/>
        </w:rPr>
        <w:t xml:space="preserve"> </w:t>
      </w:r>
      <w:r>
        <w:t>богатствам</w:t>
      </w:r>
      <w:r>
        <w:rPr>
          <w:spacing w:val="69"/>
        </w:rPr>
        <w:t xml:space="preserve"> </w:t>
      </w:r>
      <w:r>
        <w:t>России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 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среды;</w:t>
      </w:r>
      <w:r>
        <w:rPr>
          <w:spacing w:val="56"/>
        </w:rPr>
        <w:t xml:space="preserve"> </w:t>
      </w:r>
      <w:r>
        <w:t>осознание</w:t>
      </w:r>
      <w:r>
        <w:rPr>
          <w:spacing w:val="56"/>
        </w:rPr>
        <w:t xml:space="preserve"> </w:t>
      </w:r>
      <w:r>
        <w:t>ответственности</w:t>
      </w:r>
      <w:r>
        <w:rPr>
          <w:spacing w:val="56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состояние природных</w:t>
      </w:r>
      <w:r>
        <w:rPr>
          <w:spacing w:val="56"/>
        </w:rPr>
        <w:t xml:space="preserve"> </w:t>
      </w:r>
      <w:r>
        <w:t>ресурсов;</w:t>
      </w:r>
      <w:r>
        <w:rPr>
          <w:spacing w:val="56"/>
        </w:rPr>
        <w:t xml:space="preserve"> </w:t>
      </w:r>
      <w:r>
        <w:t>умения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разумного</w:t>
      </w:r>
      <w:r>
        <w:rPr>
          <w:spacing w:val="1"/>
        </w:rPr>
        <w:t xml:space="preserve"> </w:t>
      </w:r>
      <w:r>
        <w:t>природопользования,</w:t>
      </w:r>
      <w:r>
        <w:rPr>
          <w:spacing w:val="1"/>
        </w:rPr>
        <w:t xml:space="preserve"> </w:t>
      </w:r>
      <w:r>
        <w:t>нетерпимое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приносящим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экологии;</w:t>
      </w:r>
      <w:r>
        <w:rPr>
          <w:spacing w:val="1"/>
        </w:rPr>
        <w:t xml:space="preserve"> </w:t>
      </w:r>
      <w:r>
        <w:t>приобретение</w:t>
      </w:r>
      <w:r>
        <w:rPr>
          <w:spacing w:val="52"/>
        </w:rPr>
        <w:t xml:space="preserve"> </w:t>
      </w:r>
      <w:r>
        <w:t>опыта</w:t>
      </w:r>
      <w:r>
        <w:rPr>
          <w:spacing w:val="54"/>
        </w:rPr>
        <w:t xml:space="preserve"> </w:t>
      </w:r>
      <w:r>
        <w:t>экологически направленной деятельности;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760"/>
        </w:tabs>
        <w:spacing w:line="252" w:lineRule="exact"/>
        <w:ind w:left="759" w:hanging="222"/>
        <w:jc w:val="both"/>
      </w:pPr>
      <w:r>
        <w:t>эстетическое</w:t>
      </w:r>
      <w:r>
        <w:rPr>
          <w:spacing w:val="53"/>
        </w:rPr>
        <w:t xml:space="preserve"> </w:t>
      </w:r>
      <w:r>
        <w:t>отношение</w:t>
      </w:r>
      <w:r>
        <w:rPr>
          <w:spacing w:val="54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миру,</w:t>
      </w:r>
      <w:r>
        <w:rPr>
          <w:spacing w:val="54"/>
        </w:rPr>
        <w:t xml:space="preserve"> </w:t>
      </w:r>
      <w:r>
        <w:t>готовность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эстетическому</w:t>
      </w:r>
      <w:r>
        <w:rPr>
          <w:spacing w:val="51"/>
        </w:rPr>
        <w:t xml:space="preserve"> </w:t>
      </w:r>
      <w:r>
        <w:t>обустройству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быта.</w:t>
      </w:r>
    </w:p>
    <w:p w:rsidR="000729EE" w:rsidRDefault="00697400">
      <w:pPr>
        <w:pStyle w:val="a3"/>
        <w:spacing w:line="252" w:lineRule="exact"/>
        <w:ind w:left="1246" w:firstLine="0"/>
        <w:rPr>
          <w:i/>
        </w:rPr>
      </w:pPr>
      <w:r>
        <w:t>Результат</w:t>
      </w:r>
      <w:r>
        <w:rPr>
          <w:spacing w:val="51"/>
        </w:rPr>
        <w:t xml:space="preserve"> </w:t>
      </w:r>
      <w:r>
        <w:t>духовно-нравственного</w:t>
      </w:r>
      <w:r>
        <w:rPr>
          <w:spacing w:val="51"/>
        </w:rPr>
        <w:t xml:space="preserve"> </w:t>
      </w:r>
      <w:r>
        <w:t>развития,</w:t>
      </w:r>
      <w:r>
        <w:rPr>
          <w:spacing w:val="52"/>
        </w:rPr>
        <w:t xml:space="preserve"> </w:t>
      </w:r>
      <w:r>
        <w:t>воспитания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социализации</w:t>
      </w:r>
      <w:r>
        <w:rPr>
          <w:spacing w:val="49"/>
        </w:rPr>
        <w:t xml:space="preserve"> </w:t>
      </w:r>
      <w:r>
        <w:rPr>
          <w:i/>
        </w:rPr>
        <w:t>в</w:t>
      </w:r>
      <w:r>
        <w:rPr>
          <w:i/>
          <w:spacing w:val="52"/>
        </w:rPr>
        <w:t xml:space="preserve"> </w:t>
      </w:r>
      <w:r>
        <w:rPr>
          <w:i/>
        </w:rPr>
        <w:t>сфере</w:t>
      </w:r>
    </w:p>
    <w:p w:rsidR="000729EE" w:rsidRDefault="00697400">
      <w:pPr>
        <w:ind w:left="538" w:right="548"/>
        <w:jc w:val="both"/>
      </w:pPr>
      <w:r>
        <w:rPr>
          <w:i/>
        </w:rPr>
        <w:t>отношения</w:t>
      </w:r>
      <w:r>
        <w:rPr>
          <w:i/>
          <w:spacing w:val="1"/>
        </w:rPr>
        <w:t xml:space="preserve"> </w:t>
      </w:r>
      <w:r>
        <w:rPr>
          <w:i/>
        </w:rPr>
        <w:t>обучающихся к семье и родителям:</w:t>
      </w:r>
      <w:r>
        <w:rPr>
          <w:i/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 к</w:t>
      </w:r>
      <w:r>
        <w:rPr>
          <w:spacing w:val="55"/>
        </w:rPr>
        <w:t xml:space="preserve"> </w:t>
      </w:r>
      <w:r>
        <w:t>созданию семьи на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осознанного принятия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семейной</w:t>
      </w:r>
      <w:r>
        <w:rPr>
          <w:spacing w:val="-5"/>
        </w:rPr>
        <w:t xml:space="preserve"> </w:t>
      </w:r>
      <w:r>
        <w:t>жизни.</w:t>
      </w:r>
    </w:p>
    <w:p w:rsidR="000729EE" w:rsidRDefault="00697400">
      <w:pPr>
        <w:ind w:left="538" w:right="545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-1"/>
        </w:rPr>
        <w:t xml:space="preserve"> </w:t>
      </w:r>
      <w:r>
        <w:rPr>
          <w:i/>
        </w:rPr>
        <w:t>трудовых и социально-экономических отношений</w:t>
      </w:r>
      <w:r>
        <w:t>: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760"/>
        </w:tabs>
        <w:spacing w:before="1"/>
        <w:ind w:left="759" w:hanging="222"/>
      </w:pPr>
      <w:r>
        <w:t>уважение</w:t>
      </w:r>
      <w:r>
        <w:rPr>
          <w:spacing w:val="-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собственности,</w:t>
      </w:r>
      <w:r>
        <w:rPr>
          <w:spacing w:val="-1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собственности;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765"/>
        </w:tabs>
        <w:spacing w:before="1"/>
        <w:ind w:right="550" w:firstLine="0"/>
      </w:pPr>
      <w:r>
        <w:t>осознанный</w:t>
      </w:r>
      <w:r>
        <w:rPr>
          <w:spacing w:val="3"/>
        </w:rPr>
        <w:t xml:space="preserve"> </w:t>
      </w:r>
      <w:r>
        <w:t>выбор</w:t>
      </w:r>
      <w:r>
        <w:rPr>
          <w:spacing w:val="2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путь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жизненных</w:t>
      </w:r>
      <w:r>
        <w:rPr>
          <w:spacing w:val="-52"/>
        </w:rPr>
        <w:t xml:space="preserve"> </w:t>
      </w:r>
      <w:r>
        <w:t>планов;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832"/>
        </w:tabs>
        <w:ind w:right="550" w:firstLine="0"/>
      </w:pPr>
      <w:r>
        <w:t>готовность</w:t>
      </w:r>
      <w:r>
        <w:rPr>
          <w:spacing w:val="12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трудовой</w:t>
      </w:r>
      <w:r>
        <w:rPr>
          <w:spacing w:val="13"/>
        </w:rPr>
        <w:t xml:space="preserve"> </w:t>
      </w:r>
      <w:r>
        <w:t>профессиональной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как</w:t>
      </w:r>
      <w:r>
        <w:rPr>
          <w:spacing w:val="66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возможности</w:t>
      </w:r>
      <w:r>
        <w:rPr>
          <w:spacing w:val="-52"/>
        </w:rPr>
        <w:t xml:space="preserve"> </w:t>
      </w:r>
      <w:r>
        <w:t>участия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решении</w:t>
      </w:r>
      <w:r>
        <w:rPr>
          <w:spacing w:val="54"/>
        </w:rPr>
        <w:t xml:space="preserve"> </w:t>
      </w:r>
      <w:r>
        <w:t>личных,</w:t>
      </w:r>
      <w:r>
        <w:rPr>
          <w:spacing w:val="53"/>
        </w:rPr>
        <w:t xml:space="preserve"> </w:t>
      </w:r>
      <w:r>
        <w:t>общественных,</w:t>
      </w:r>
      <w:r>
        <w:rPr>
          <w:spacing w:val="53"/>
        </w:rPr>
        <w:t xml:space="preserve"> </w:t>
      </w:r>
      <w:r>
        <w:t>государственных, общенациональных</w:t>
      </w:r>
      <w:r>
        <w:rPr>
          <w:spacing w:val="-1"/>
        </w:rPr>
        <w:t xml:space="preserve"> </w:t>
      </w:r>
      <w:r>
        <w:t>проблем;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715"/>
        </w:tabs>
        <w:spacing w:line="242" w:lineRule="auto"/>
        <w:ind w:right="553" w:firstLine="0"/>
      </w:pPr>
      <w:r>
        <w:t>потребность</w:t>
      </w:r>
      <w:r>
        <w:rPr>
          <w:spacing w:val="6"/>
        </w:rPr>
        <w:t xml:space="preserve"> </w:t>
      </w:r>
      <w:r>
        <w:t>трудиться,</w:t>
      </w:r>
      <w:r>
        <w:rPr>
          <w:spacing w:val="6"/>
        </w:rPr>
        <w:t xml:space="preserve"> </w:t>
      </w:r>
      <w:r>
        <w:t>уважение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труду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людям</w:t>
      </w:r>
      <w:r>
        <w:rPr>
          <w:spacing w:val="7"/>
        </w:rPr>
        <w:t xml:space="preserve"> </w:t>
      </w:r>
      <w:r>
        <w:t>труда,</w:t>
      </w:r>
      <w:r>
        <w:rPr>
          <w:spacing w:val="8"/>
        </w:rPr>
        <w:t xml:space="preserve"> </w:t>
      </w:r>
      <w:r>
        <w:t>трудовым</w:t>
      </w:r>
      <w:r>
        <w:rPr>
          <w:spacing w:val="7"/>
        </w:rPr>
        <w:t xml:space="preserve"> </w:t>
      </w:r>
      <w:r>
        <w:t>достижениям,</w:t>
      </w:r>
      <w:r>
        <w:rPr>
          <w:spacing w:val="8"/>
        </w:rPr>
        <w:t xml:space="preserve"> </w:t>
      </w:r>
      <w:r>
        <w:t>добросовестное,</w:t>
      </w:r>
      <w:r>
        <w:rPr>
          <w:spacing w:val="-52"/>
        </w:rPr>
        <w:t xml:space="preserve"> </w:t>
      </w:r>
      <w:r>
        <w:t>ответственное</w:t>
      </w:r>
      <w:r>
        <w:rPr>
          <w:spacing w:val="54"/>
        </w:rPr>
        <w:t xml:space="preserve"> </w:t>
      </w:r>
      <w:r>
        <w:t>и  творческое</w:t>
      </w:r>
      <w:r>
        <w:rPr>
          <w:spacing w:val="54"/>
        </w:rPr>
        <w:t xml:space="preserve"> </w:t>
      </w:r>
      <w:r>
        <w:t>отношение</w:t>
      </w:r>
      <w:r>
        <w:rPr>
          <w:spacing w:val="53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разным  видам</w:t>
      </w:r>
      <w:r>
        <w:rPr>
          <w:spacing w:val="54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33"/>
        </w:numPr>
        <w:tabs>
          <w:tab w:val="left" w:pos="705"/>
        </w:tabs>
        <w:spacing w:line="248" w:lineRule="exact"/>
        <w:ind w:left="704" w:hanging="167"/>
      </w:pPr>
      <w:r>
        <w:t>готовность</w:t>
      </w:r>
      <w:r>
        <w:rPr>
          <w:spacing w:val="50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самообслуживанию,</w:t>
      </w:r>
      <w:r>
        <w:rPr>
          <w:spacing w:val="53"/>
        </w:rPr>
        <w:t xml:space="preserve"> </w:t>
      </w:r>
      <w:r>
        <w:t>включая</w:t>
      </w:r>
      <w:r>
        <w:rPr>
          <w:spacing w:val="53"/>
        </w:rPr>
        <w:t xml:space="preserve"> </w:t>
      </w:r>
      <w:r>
        <w:t>обучение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выполнение</w:t>
      </w:r>
      <w:r>
        <w:rPr>
          <w:spacing w:val="53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обязанностей.</w:t>
      </w:r>
    </w:p>
    <w:p w:rsidR="000729EE" w:rsidRDefault="00697400">
      <w:pPr>
        <w:ind w:left="538" w:right="545" w:firstLine="707"/>
        <w:jc w:val="both"/>
      </w:pPr>
      <w:r>
        <w:t xml:space="preserve">Результат духовно-нравственного развития, воспитания и социализации обучающихся в </w:t>
      </w:r>
      <w:r>
        <w:rPr>
          <w:i/>
        </w:rPr>
        <w:t>сфере</w:t>
      </w:r>
      <w:r>
        <w:rPr>
          <w:i/>
          <w:spacing w:val="-52"/>
        </w:rPr>
        <w:t xml:space="preserve"> </w:t>
      </w:r>
      <w:r>
        <w:rPr>
          <w:i/>
        </w:rPr>
        <w:t>физического,</w:t>
      </w:r>
      <w:r>
        <w:rPr>
          <w:i/>
          <w:spacing w:val="1"/>
        </w:rPr>
        <w:t xml:space="preserve"> </w:t>
      </w:r>
      <w:r>
        <w:rPr>
          <w:i/>
        </w:rPr>
        <w:t>психологического,</w:t>
      </w:r>
      <w:r>
        <w:rPr>
          <w:i/>
          <w:spacing w:val="1"/>
        </w:rPr>
        <w:t xml:space="preserve"> </w:t>
      </w:r>
      <w:r>
        <w:rPr>
          <w:i/>
        </w:rPr>
        <w:t>социального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академического</w:t>
      </w:r>
      <w:r>
        <w:rPr>
          <w:i/>
          <w:spacing w:val="1"/>
        </w:rPr>
        <w:t xml:space="preserve"> </w:t>
      </w:r>
      <w:r>
        <w:rPr>
          <w:i/>
        </w:rPr>
        <w:t>благополучия</w:t>
      </w:r>
      <w:r>
        <w:rPr>
          <w:i/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эмоционально-психологическое,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благополучие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психологического комфорта,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безопасности.</w:t>
      </w:r>
    </w:p>
    <w:p w:rsidR="000729EE" w:rsidRDefault="000729EE">
      <w:pPr>
        <w:jc w:val="both"/>
        <w:sectPr w:rsidR="000729EE">
          <w:pgSz w:w="11910" w:h="16840"/>
          <w:pgMar w:top="760" w:right="300" w:bottom="1200" w:left="880" w:header="0" w:footer="923" w:gutter="0"/>
          <w:cols w:space="720"/>
        </w:sectPr>
      </w:pPr>
    </w:p>
    <w:p w:rsidR="000729EE" w:rsidRDefault="000729EE">
      <w:pPr>
        <w:pStyle w:val="a3"/>
        <w:ind w:left="0" w:firstLine="0"/>
        <w:jc w:val="left"/>
        <w:rPr>
          <w:sz w:val="20"/>
        </w:rPr>
      </w:pPr>
    </w:p>
    <w:p w:rsidR="000729EE" w:rsidRDefault="000729EE">
      <w:pPr>
        <w:pStyle w:val="a3"/>
        <w:spacing w:before="6"/>
        <w:ind w:left="0" w:firstLine="0"/>
        <w:jc w:val="left"/>
        <w:rPr>
          <w:sz w:val="20"/>
        </w:rPr>
      </w:pPr>
    </w:p>
    <w:p w:rsidR="000729EE" w:rsidRDefault="00697400">
      <w:pPr>
        <w:pStyle w:val="a4"/>
        <w:numPr>
          <w:ilvl w:val="2"/>
          <w:numId w:val="101"/>
        </w:numPr>
        <w:tabs>
          <w:tab w:val="left" w:pos="940"/>
        </w:tabs>
        <w:spacing w:before="92"/>
        <w:ind w:left="232" w:right="107" w:firstLine="0"/>
        <w:jc w:val="left"/>
      </w:pPr>
      <w:r>
        <w:t>Критерии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показатели</w:t>
      </w:r>
      <w:r>
        <w:rPr>
          <w:spacing w:val="43"/>
        </w:rPr>
        <w:t xml:space="preserve"> </w:t>
      </w:r>
      <w:r>
        <w:t>эффективности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2"/>
        </w:rPr>
        <w:t xml:space="preserve"> </w:t>
      </w:r>
      <w:r>
        <w:t>организации,</w:t>
      </w:r>
      <w:r>
        <w:rPr>
          <w:spacing w:val="46"/>
        </w:rPr>
        <w:t xml:space="preserve"> </w:t>
      </w:r>
      <w:r>
        <w:t>осуществляющей</w:t>
      </w:r>
      <w:r>
        <w:rPr>
          <w:spacing w:val="43"/>
        </w:rPr>
        <w:t xml:space="preserve"> </w:t>
      </w:r>
      <w:r>
        <w:t>образовательную</w:t>
      </w:r>
      <w:r>
        <w:rPr>
          <w:spacing w:val="44"/>
        </w:rPr>
        <w:t xml:space="preserve"> </w:t>
      </w:r>
      <w:r>
        <w:t>деятельность,</w:t>
      </w:r>
      <w:r>
        <w:rPr>
          <w:spacing w:val="43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обеспечению</w:t>
      </w:r>
      <w:r>
        <w:rPr>
          <w:spacing w:val="44"/>
        </w:rPr>
        <w:t xml:space="preserve"> </w:t>
      </w:r>
      <w:r>
        <w:t>воспитания</w:t>
      </w:r>
      <w:r>
        <w:rPr>
          <w:spacing w:val="4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</w:t>
      </w:r>
    </w:p>
    <w:p w:rsidR="000729EE" w:rsidRDefault="000729EE">
      <w:pPr>
        <w:pStyle w:val="a3"/>
        <w:spacing w:before="5" w:after="1"/>
        <w:ind w:left="0" w:firstLine="0"/>
        <w:jc w:val="left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2915"/>
        <w:gridCol w:w="2912"/>
        <w:gridCol w:w="2912"/>
        <w:gridCol w:w="2915"/>
      </w:tblGrid>
      <w:tr w:rsidR="000729EE">
        <w:trPr>
          <w:trHeight w:val="3542"/>
        </w:trPr>
        <w:tc>
          <w:tcPr>
            <w:tcW w:w="2912" w:type="dxa"/>
          </w:tcPr>
          <w:p w:rsidR="000729EE" w:rsidRDefault="00697400">
            <w:pPr>
              <w:pStyle w:val="TableParagraph"/>
              <w:ind w:left="674" w:right="662" w:firstLine="1"/>
              <w:jc w:val="center"/>
              <w:rPr>
                <w:i/>
              </w:rPr>
            </w:pPr>
            <w:r>
              <w:rPr>
                <w:i/>
              </w:rPr>
              <w:t>Показатели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эффективности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</w:p>
        </w:tc>
        <w:tc>
          <w:tcPr>
            <w:tcW w:w="2915" w:type="dxa"/>
          </w:tcPr>
          <w:p w:rsidR="000729EE" w:rsidRDefault="00697400">
            <w:pPr>
              <w:pStyle w:val="TableParagraph"/>
              <w:tabs>
                <w:tab w:val="left" w:pos="1690"/>
                <w:tab w:val="left" w:pos="2683"/>
              </w:tabs>
              <w:ind w:right="97"/>
            </w:pPr>
            <w:r>
              <w:rPr>
                <w:i/>
              </w:rPr>
              <w:t>Первый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критерий</w:t>
            </w:r>
            <w:r>
              <w:rPr>
                <w:i/>
                <w:spacing w:val="1"/>
              </w:rPr>
              <w:t xml:space="preserve"> </w:t>
            </w:r>
            <w:r>
              <w:t>–степень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tab/>
              <w:t>жизни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3"/>
              </w:rPr>
              <w:t xml:space="preserve"> </w:t>
            </w:r>
            <w:r>
              <w:t>здорового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rPr>
                <w:spacing w:val="3"/>
              </w:rPr>
              <w:t xml:space="preserve"> </w:t>
            </w:r>
            <w:r>
              <w:t>образа</w:t>
            </w:r>
            <w:r>
              <w:rPr>
                <w:spacing w:val="3"/>
              </w:rPr>
              <w:t xml:space="preserve"> </w:t>
            </w:r>
            <w:r>
              <w:t>жизни</w:t>
            </w:r>
            <w:r>
              <w:rPr>
                <w:spacing w:val="-52"/>
              </w:rPr>
              <w:t xml:space="preserve"> </w:t>
            </w:r>
            <w:r>
              <w:t>(поведение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11"/>
              </w:rPr>
              <w:t xml:space="preserve"> </w:t>
            </w:r>
            <w:r>
              <w:t>дорогах,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чрезвычайных</w:t>
            </w:r>
            <w:r>
              <w:rPr>
                <w:spacing w:val="-1"/>
              </w:rPr>
              <w:t xml:space="preserve"> </w:t>
            </w:r>
            <w:r>
              <w:t>ситуациях)</w:t>
            </w:r>
          </w:p>
        </w:tc>
        <w:tc>
          <w:tcPr>
            <w:tcW w:w="2912" w:type="dxa"/>
            <w:tcBorders>
              <w:right w:val="single" w:sz="6" w:space="0" w:color="000000"/>
            </w:tcBorders>
          </w:tcPr>
          <w:p w:rsidR="000729EE" w:rsidRDefault="00697400">
            <w:pPr>
              <w:pStyle w:val="TableParagraph"/>
              <w:tabs>
                <w:tab w:val="left" w:pos="1061"/>
                <w:tab w:val="left" w:pos="1315"/>
                <w:tab w:val="left" w:pos="1675"/>
                <w:tab w:val="left" w:pos="2688"/>
              </w:tabs>
              <w:ind w:left="104" w:right="96" w:firstLine="14"/>
            </w:pPr>
            <w:r>
              <w:rPr>
                <w:i/>
              </w:rPr>
              <w:t>Второй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критерий</w:t>
            </w:r>
            <w:r>
              <w:rPr>
                <w:i/>
              </w:rPr>
              <w:tab/>
            </w:r>
            <w:r>
              <w:rPr>
                <w:spacing w:val="-2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степень</w:t>
            </w:r>
            <w:r>
              <w:tab/>
              <w:t>обеспечения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tab/>
            </w:r>
            <w:r>
              <w:tab/>
            </w:r>
            <w:r>
              <w:rPr>
                <w:spacing w:val="-1"/>
              </w:rPr>
              <w:t>позитивных</w:t>
            </w:r>
            <w:r>
              <w:rPr>
                <w:spacing w:val="-52"/>
              </w:rPr>
              <w:t xml:space="preserve"> </w:t>
            </w:r>
            <w:r>
              <w:t>межличностных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2912" w:type="dxa"/>
            <w:tcBorders>
              <w:left w:val="single" w:sz="6" w:space="0" w:color="000000"/>
            </w:tcBorders>
          </w:tcPr>
          <w:p w:rsidR="000729EE" w:rsidRDefault="00697400">
            <w:pPr>
              <w:pStyle w:val="TableParagraph"/>
              <w:ind w:left="185" w:right="96"/>
              <w:jc w:val="both"/>
            </w:pPr>
            <w:r>
              <w:rPr>
                <w:i/>
              </w:rPr>
              <w:t>Третий критерий –степень</w:t>
            </w:r>
            <w:r>
              <w:rPr>
                <w:i/>
                <w:spacing w:val="-52"/>
              </w:rPr>
              <w:t xml:space="preserve"> </w:t>
            </w:r>
            <w:r>
              <w:t xml:space="preserve">содействия  </w:t>
            </w:r>
            <w:r>
              <w:rPr>
                <w:spacing w:val="1"/>
              </w:rPr>
              <w:t xml:space="preserve"> </w:t>
            </w:r>
            <w:r>
              <w:t>обучающимся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освоении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1"/>
              </w:rPr>
              <w:t xml:space="preserve"> </w:t>
            </w:r>
            <w:r>
              <w:t>общего и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2915" w:type="dxa"/>
          </w:tcPr>
          <w:p w:rsidR="000729EE" w:rsidRDefault="00697400">
            <w:pPr>
              <w:pStyle w:val="TableParagraph"/>
              <w:tabs>
                <w:tab w:val="left" w:pos="1394"/>
                <w:tab w:val="left" w:pos="2084"/>
              </w:tabs>
              <w:ind w:left="105" w:right="100" w:firstLine="52"/>
            </w:pPr>
            <w:r>
              <w:rPr>
                <w:i/>
              </w:rPr>
              <w:t>Четвертый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критерий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t>степень</w:t>
            </w:r>
            <w:r>
              <w:rPr>
                <w:spacing w:val="26"/>
              </w:rPr>
              <w:t xml:space="preserve"> </w:t>
            </w:r>
            <w:r>
              <w:t>реализации</w:t>
            </w:r>
            <w:r>
              <w:rPr>
                <w:spacing w:val="25"/>
              </w:rPr>
              <w:t xml:space="preserve"> </w:t>
            </w:r>
            <w:r>
              <w:t>задач</w:t>
            </w:r>
            <w:r>
              <w:rPr>
                <w:spacing w:val="-52"/>
              </w:rPr>
              <w:t xml:space="preserve"> </w:t>
            </w:r>
            <w:r>
              <w:t>воспитания</w:t>
            </w:r>
            <w:r>
              <w:tab/>
            </w:r>
            <w:r>
              <w:rPr>
                <w:spacing w:val="-1"/>
              </w:rPr>
              <w:t>компетентного</w:t>
            </w:r>
            <w:r>
              <w:rPr>
                <w:spacing w:val="-52"/>
              </w:rPr>
              <w:t xml:space="preserve"> </w:t>
            </w:r>
            <w:r>
              <w:t>гражданина</w:t>
            </w:r>
            <w:r>
              <w:tab/>
            </w:r>
            <w:r>
              <w:tab/>
            </w:r>
            <w:r>
              <w:rPr>
                <w:spacing w:val="-1"/>
              </w:rPr>
              <w:t>России,</w:t>
            </w:r>
          </w:p>
          <w:p w:rsidR="000729EE" w:rsidRDefault="00697400">
            <w:pPr>
              <w:pStyle w:val="TableParagraph"/>
              <w:tabs>
                <w:tab w:val="left" w:pos="1484"/>
                <w:tab w:val="left" w:pos="1992"/>
                <w:tab w:val="left" w:pos="2161"/>
                <w:tab w:val="left" w:pos="2618"/>
              </w:tabs>
              <w:ind w:left="105" w:right="99"/>
            </w:pPr>
            <w:r>
              <w:t>принимающего</w:t>
            </w:r>
            <w:r>
              <w:tab/>
            </w:r>
            <w:r>
              <w:tab/>
            </w:r>
            <w:r>
              <w:rPr>
                <w:spacing w:val="-1"/>
              </w:rPr>
              <w:t>судьбу</w:t>
            </w:r>
            <w:r>
              <w:rPr>
                <w:spacing w:val="-52"/>
              </w:rPr>
              <w:t xml:space="preserve"> </w:t>
            </w:r>
            <w:r>
              <w:t>Отечества как свою личную,</w:t>
            </w:r>
            <w:r>
              <w:rPr>
                <w:spacing w:val="-52"/>
              </w:rPr>
              <w:t xml:space="preserve"> </w:t>
            </w:r>
            <w:r>
              <w:t>осознающего</w:t>
            </w:r>
            <w:r>
              <w:rPr>
                <w:spacing w:val="1"/>
              </w:rPr>
              <w:t xml:space="preserve"> </w:t>
            </w:r>
            <w:r>
              <w:t>ответственность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настоящее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будущее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13"/>
              </w:rPr>
              <w:t xml:space="preserve"> </w:t>
            </w:r>
            <w:r>
              <w:t>страны,</w:t>
            </w:r>
            <w:r>
              <w:rPr>
                <w:spacing w:val="15"/>
              </w:rPr>
              <w:t xml:space="preserve"> </w:t>
            </w:r>
            <w:r>
              <w:t>укорененного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духовных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культурных</w:t>
            </w:r>
            <w:r>
              <w:rPr>
                <w:spacing w:val="-52"/>
              </w:rPr>
              <w:t xml:space="preserve"> </w:t>
            </w:r>
            <w:r>
              <w:t>традициях</w:t>
            </w:r>
          </w:p>
          <w:p w:rsidR="000729EE" w:rsidRDefault="00697400">
            <w:pPr>
              <w:pStyle w:val="TableParagraph"/>
              <w:spacing w:line="252" w:lineRule="exact"/>
              <w:ind w:left="105" w:right="92"/>
            </w:pPr>
            <w:r>
              <w:t>многонационального</w:t>
            </w:r>
            <w:r>
              <w:rPr>
                <w:spacing w:val="6"/>
              </w:rPr>
              <w:t xml:space="preserve"> </w:t>
            </w:r>
            <w:r>
              <w:t>народа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</w:tr>
      <w:tr w:rsidR="000729EE">
        <w:trPr>
          <w:trHeight w:val="4807"/>
        </w:trPr>
        <w:tc>
          <w:tcPr>
            <w:tcW w:w="2912" w:type="dxa"/>
          </w:tcPr>
          <w:p w:rsidR="000729EE" w:rsidRDefault="00697400">
            <w:pPr>
              <w:pStyle w:val="TableParagraph"/>
              <w:ind w:left="470" w:right="461" w:firstLine="1"/>
              <w:jc w:val="center"/>
              <w:rPr>
                <w:i/>
              </w:rPr>
            </w:pPr>
            <w:r>
              <w:rPr>
                <w:i/>
              </w:rPr>
              <w:t>уровень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информированности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педагогов</w:t>
            </w:r>
          </w:p>
        </w:tc>
        <w:tc>
          <w:tcPr>
            <w:tcW w:w="2915" w:type="dxa"/>
          </w:tcPr>
          <w:p w:rsidR="000729EE" w:rsidRDefault="00697400">
            <w:pPr>
              <w:pStyle w:val="TableParagraph"/>
              <w:tabs>
                <w:tab w:val="left" w:pos="1971"/>
              </w:tabs>
              <w:ind w:right="98"/>
              <w:jc w:val="both"/>
            </w:pPr>
            <w:r>
              <w:t>о</w:t>
            </w:r>
            <w:r>
              <w:rPr>
                <w:spacing w:val="1"/>
              </w:rPr>
              <w:t xml:space="preserve"> </w:t>
            </w:r>
            <w:r>
              <w:t>состоянии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(заболевания,</w:t>
            </w:r>
            <w:r>
              <w:rPr>
                <w:spacing w:val="-52"/>
              </w:rPr>
              <w:t xml:space="preserve"> </w:t>
            </w:r>
            <w:r>
              <w:t>ограничения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5"/>
              </w:rPr>
              <w:t xml:space="preserve"> </w:t>
            </w:r>
            <w:r>
              <w:t>здоровью),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фиксация</w:t>
            </w:r>
            <w:r>
              <w:rPr>
                <w:spacing w:val="1"/>
              </w:rPr>
              <w:t xml:space="preserve"> </w:t>
            </w:r>
            <w:r>
              <w:t>динамики</w:t>
            </w:r>
            <w:r>
              <w:tab/>
            </w:r>
            <w:r>
              <w:rPr>
                <w:spacing w:val="-1"/>
              </w:rPr>
              <w:t>здоровья</w:t>
            </w:r>
          </w:p>
          <w:p w:rsidR="000729EE" w:rsidRDefault="00697400">
            <w:pPr>
              <w:pStyle w:val="TableParagraph"/>
              <w:tabs>
                <w:tab w:val="left" w:pos="1534"/>
                <w:tab w:val="left" w:pos="2055"/>
                <w:tab w:val="left" w:pos="2693"/>
              </w:tabs>
              <w:ind w:right="98"/>
              <w:jc w:val="both"/>
            </w:pPr>
            <w:r>
              <w:t>обучающихся,</w:t>
            </w:r>
            <w:r>
              <w:tab/>
            </w:r>
            <w:r>
              <w:tab/>
            </w:r>
            <w:r>
              <w:rPr>
                <w:spacing w:val="-1"/>
              </w:rPr>
              <w:t>уровень</w:t>
            </w:r>
            <w:r>
              <w:rPr>
                <w:spacing w:val="-53"/>
              </w:rPr>
              <w:t xml:space="preserve"> </w:t>
            </w:r>
            <w:r>
              <w:t>информированности</w:t>
            </w:r>
            <w:r>
              <w:tab/>
            </w:r>
            <w:r>
              <w:tab/>
            </w:r>
            <w:r>
              <w:rPr>
                <w:spacing w:val="-3"/>
              </w:rPr>
              <w:t>о</w:t>
            </w:r>
            <w:r>
              <w:rPr>
                <w:spacing w:val="-53"/>
              </w:rPr>
              <w:t xml:space="preserve"> </w:t>
            </w:r>
            <w:r>
              <w:t>посещении</w:t>
            </w:r>
            <w:r>
              <w:rPr>
                <w:spacing w:val="1"/>
              </w:rPr>
              <w:t xml:space="preserve"> </w:t>
            </w:r>
            <w:r>
              <w:t>спортивных</w:t>
            </w:r>
            <w:r>
              <w:rPr>
                <w:spacing w:val="-52"/>
              </w:rPr>
              <w:t xml:space="preserve"> </w:t>
            </w:r>
            <w:r>
              <w:t>секций,</w:t>
            </w:r>
            <w:r>
              <w:tab/>
            </w:r>
            <w:r>
              <w:rPr>
                <w:spacing w:val="-1"/>
              </w:rPr>
              <w:t>регулярности</w:t>
            </w:r>
          </w:p>
          <w:p w:rsidR="000729EE" w:rsidRDefault="00697400">
            <w:pPr>
              <w:pStyle w:val="TableParagraph"/>
              <w:tabs>
                <w:tab w:val="left" w:pos="1695"/>
              </w:tabs>
              <w:ind w:right="98"/>
              <w:jc w:val="both"/>
            </w:pPr>
            <w:r>
              <w:t>занятий</w:t>
            </w:r>
            <w:r>
              <w:tab/>
            </w:r>
            <w:r>
              <w:rPr>
                <w:spacing w:val="-1"/>
              </w:rPr>
              <w:t>физической</w:t>
            </w:r>
            <w:r>
              <w:rPr>
                <w:spacing w:val="-53"/>
              </w:rPr>
              <w:t xml:space="preserve"> </w:t>
            </w:r>
            <w:r>
              <w:t>культурой</w:t>
            </w:r>
          </w:p>
        </w:tc>
        <w:tc>
          <w:tcPr>
            <w:tcW w:w="2912" w:type="dxa"/>
            <w:tcBorders>
              <w:right w:val="single" w:sz="6" w:space="0" w:color="000000"/>
            </w:tcBorders>
          </w:tcPr>
          <w:p w:rsidR="000729EE" w:rsidRDefault="00697400">
            <w:pPr>
              <w:pStyle w:val="TableParagraph"/>
              <w:tabs>
                <w:tab w:val="left" w:pos="2687"/>
              </w:tabs>
              <w:ind w:left="118" w:right="99" w:firstLine="16"/>
            </w:pPr>
            <w:r>
              <w:t>(прежде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классных</w:t>
            </w:r>
            <w:r>
              <w:rPr>
                <w:spacing w:val="1"/>
              </w:rPr>
              <w:t xml:space="preserve"> </w:t>
            </w:r>
            <w:r>
              <w:t>руководителей)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состоянии</w:t>
            </w:r>
          </w:p>
          <w:p w:rsidR="000729EE" w:rsidRDefault="00697400">
            <w:pPr>
              <w:pStyle w:val="TableParagraph"/>
              <w:ind w:left="118" w:right="89"/>
            </w:pPr>
            <w:r>
              <w:t>межличностных</w:t>
            </w:r>
            <w:r>
              <w:rPr>
                <w:spacing w:val="39"/>
              </w:rPr>
              <w:t xml:space="preserve"> </w:t>
            </w:r>
            <w:r>
              <w:t>отношений</w:t>
            </w:r>
            <w:r>
              <w:rPr>
                <w:spacing w:val="-52"/>
              </w:rPr>
              <w:t xml:space="preserve"> </w:t>
            </w:r>
            <w:r>
              <w:t>в</w:t>
            </w:r>
          </w:p>
          <w:p w:rsidR="000729EE" w:rsidRDefault="00697400">
            <w:pPr>
              <w:pStyle w:val="TableParagraph"/>
              <w:tabs>
                <w:tab w:val="left" w:pos="1682"/>
                <w:tab w:val="left" w:pos="1883"/>
                <w:tab w:val="left" w:pos="2077"/>
                <w:tab w:val="left" w:pos="2502"/>
              </w:tabs>
              <w:ind w:left="104" w:right="97"/>
            </w:pPr>
            <w:r>
              <w:t>сообществах обучающихся</w:t>
            </w:r>
            <w:r>
              <w:rPr>
                <w:spacing w:val="1"/>
              </w:rPr>
              <w:t xml:space="preserve"> </w:t>
            </w:r>
            <w:r>
              <w:t>(специфические проблемы</w:t>
            </w:r>
            <w:r>
              <w:rPr>
                <w:spacing w:val="1"/>
              </w:rPr>
              <w:t xml:space="preserve"> </w:t>
            </w:r>
            <w:r>
              <w:t>межличностных отношений</w:t>
            </w:r>
            <w:r>
              <w:rPr>
                <w:spacing w:val="1"/>
              </w:rPr>
              <w:t xml:space="preserve"> </w:t>
            </w:r>
            <w:r>
              <w:t>школьников,</w:t>
            </w:r>
            <w:r>
              <w:rPr>
                <w:spacing w:val="1"/>
              </w:rPr>
              <w:t xml:space="preserve"> </w:t>
            </w:r>
            <w:r>
              <w:t>обусловленные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групп,</w:t>
            </w:r>
            <w:r>
              <w:rPr>
                <w:spacing w:val="1"/>
              </w:rPr>
              <w:t xml:space="preserve"> </w:t>
            </w:r>
            <w:r>
              <w:t>спецификой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21"/>
              </w:rPr>
              <w:t xml:space="preserve"> </w:t>
            </w:r>
            <w:r>
              <w:t>коллектива,</w:t>
            </w:r>
            <w:r>
              <w:rPr>
                <w:spacing w:val="-52"/>
              </w:rPr>
              <w:t xml:space="preserve"> </w:t>
            </w:r>
            <w:r>
              <w:t>стилями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руководства,</w:t>
            </w:r>
            <w:r>
              <w:rPr>
                <w:spacing w:val="1"/>
              </w:rPr>
              <w:t xml:space="preserve"> </w:t>
            </w:r>
            <w:r>
              <w:t>составом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tab/>
              <w:t>и</w:t>
            </w:r>
            <w:r>
              <w:tab/>
            </w:r>
            <w:r>
              <w:tab/>
              <w:t>т.</w:t>
            </w:r>
            <w:r>
              <w:tab/>
            </w:r>
            <w:r>
              <w:rPr>
                <w:spacing w:val="-1"/>
              </w:rPr>
              <w:t>д.),</w:t>
            </w:r>
            <w:r>
              <w:rPr>
                <w:spacing w:val="-52"/>
              </w:rPr>
              <w:t xml:space="preserve"> </w:t>
            </w:r>
            <w:r>
              <w:t>периодичность</w:t>
            </w:r>
            <w:r>
              <w:tab/>
            </w:r>
            <w:r>
              <w:tab/>
            </w:r>
            <w:r>
              <w:rPr>
                <w:spacing w:val="-1"/>
              </w:rPr>
              <w:t>фиксации</w:t>
            </w:r>
            <w:r>
              <w:rPr>
                <w:spacing w:val="-52"/>
              </w:rPr>
              <w:t xml:space="preserve"> </w:t>
            </w:r>
            <w:r>
              <w:t>динамики</w:t>
            </w:r>
            <w:r>
              <w:rPr>
                <w:spacing w:val="54"/>
              </w:rPr>
              <w:t xml:space="preserve"> </w:t>
            </w:r>
            <w:r>
              <w:t>о</w:t>
            </w:r>
            <w:r>
              <w:rPr>
                <w:spacing w:val="52"/>
              </w:rPr>
              <w:t xml:space="preserve"> </w:t>
            </w:r>
            <w:r>
              <w:t>состоянии</w:t>
            </w:r>
          </w:p>
          <w:p w:rsidR="000729EE" w:rsidRDefault="00697400">
            <w:pPr>
              <w:pStyle w:val="TableParagraph"/>
              <w:spacing w:line="238" w:lineRule="exact"/>
              <w:ind w:left="104"/>
            </w:pPr>
            <w:r>
              <w:t>межличностных</w:t>
            </w:r>
            <w:r>
              <w:rPr>
                <w:spacing w:val="2"/>
              </w:rPr>
              <w:t xml:space="preserve"> </w:t>
            </w:r>
            <w:r>
              <w:t>отношений</w:t>
            </w:r>
          </w:p>
        </w:tc>
        <w:tc>
          <w:tcPr>
            <w:tcW w:w="2912" w:type="dxa"/>
            <w:tcBorders>
              <w:left w:val="single" w:sz="6" w:space="0" w:color="000000"/>
            </w:tcBorders>
          </w:tcPr>
          <w:p w:rsidR="000729EE" w:rsidRDefault="00697400">
            <w:pPr>
              <w:pStyle w:val="TableParagraph"/>
              <w:tabs>
                <w:tab w:val="left" w:pos="1521"/>
              </w:tabs>
              <w:ind w:left="185" w:right="98"/>
            </w:pPr>
            <w:r>
              <w:t>об</w:t>
            </w:r>
            <w:r>
              <w:tab/>
            </w:r>
            <w:r>
              <w:rPr>
                <w:spacing w:val="-1"/>
              </w:rPr>
              <w:t>особенностях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</w:p>
          <w:p w:rsidR="000729EE" w:rsidRDefault="00697400">
            <w:pPr>
              <w:pStyle w:val="TableParagraph"/>
              <w:tabs>
                <w:tab w:val="left" w:pos="2075"/>
              </w:tabs>
              <w:ind w:left="103" w:right="96"/>
            </w:pP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в реализуемой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2"/>
              </w:rPr>
              <w:t xml:space="preserve"> </w:t>
            </w:r>
            <w:r>
              <w:t>программе,</w:t>
            </w:r>
            <w:r>
              <w:tab/>
            </w:r>
            <w:r>
              <w:rPr>
                <w:spacing w:val="-1"/>
              </w:rPr>
              <w:t>степень</w:t>
            </w:r>
            <w:r>
              <w:rPr>
                <w:spacing w:val="-52"/>
              </w:rPr>
              <w:t xml:space="preserve"> </w:t>
            </w:r>
            <w:r>
              <w:t>информированности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46"/>
              </w:rPr>
              <w:t xml:space="preserve"> </w:t>
            </w:r>
            <w:r>
              <w:t>о</w:t>
            </w:r>
            <w:r>
              <w:rPr>
                <w:spacing w:val="101"/>
              </w:rPr>
              <w:t xml:space="preserve"> </w:t>
            </w:r>
            <w:r>
              <w:t>возможностях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0729EE" w:rsidRDefault="00697400">
            <w:pPr>
              <w:pStyle w:val="TableParagraph"/>
              <w:tabs>
                <w:tab w:val="left" w:pos="724"/>
                <w:tab w:val="left" w:pos="1224"/>
                <w:tab w:val="left" w:pos="1445"/>
                <w:tab w:val="left" w:pos="1581"/>
                <w:tab w:val="left" w:pos="1943"/>
                <w:tab w:val="left" w:pos="2680"/>
              </w:tabs>
              <w:ind w:left="103" w:right="96"/>
            </w:pPr>
            <w:r>
              <w:t>проблемах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освоения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образования,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информированности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динамике</w:t>
            </w:r>
            <w:r>
              <w:rPr>
                <w:spacing w:val="1"/>
              </w:rPr>
              <w:t xml:space="preserve"> </w:t>
            </w:r>
            <w:r>
              <w:t>академических</w:t>
            </w:r>
            <w:r>
              <w:rPr>
                <w:spacing w:val="1"/>
              </w:rPr>
              <w:t xml:space="preserve"> </w:t>
            </w:r>
            <w:r>
              <w:t>достижений</w:t>
            </w:r>
            <w:r>
              <w:tab/>
            </w:r>
            <w:r>
              <w:rPr>
                <w:spacing w:val="-1"/>
              </w:rPr>
              <w:t>обучающихся,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tab/>
              <w:t>типичных</w:t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персональных</w:t>
            </w:r>
            <w:r>
              <w:rPr>
                <w:spacing w:val="6"/>
              </w:rPr>
              <w:t xml:space="preserve"> </w:t>
            </w:r>
            <w:r>
              <w:t>трудностях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освоении</w:t>
            </w:r>
            <w:r>
              <w:tab/>
            </w:r>
            <w:r>
              <w:rPr>
                <w:spacing w:val="-1"/>
              </w:rPr>
              <w:t>образовательной</w:t>
            </w:r>
          </w:p>
          <w:p w:rsidR="000729EE" w:rsidRDefault="00697400">
            <w:pPr>
              <w:pStyle w:val="TableParagraph"/>
              <w:spacing w:line="238" w:lineRule="exact"/>
              <w:ind w:left="103"/>
            </w:pPr>
            <w:r>
              <w:t>программы;</w:t>
            </w:r>
          </w:p>
        </w:tc>
        <w:tc>
          <w:tcPr>
            <w:tcW w:w="2915" w:type="dxa"/>
          </w:tcPr>
          <w:p w:rsidR="000729EE" w:rsidRDefault="00697400">
            <w:pPr>
              <w:pStyle w:val="TableParagraph"/>
              <w:tabs>
                <w:tab w:val="left" w:pos="786"/>
                <w:tab w:val="left" w:pos="2684"/>
              </w:tabs>
              <w:ind w:left="112" w:right="100"/>
            </w:pPr>
            <w:r>
              <w:t>о</w:t>
            </w:r>
            <w:r>
              <w:tab/>
              <w:t>предпосылках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проблемах</w:t>
            </w:r>
            <w:r>
              <w:rPr>
                <w:spacing w:val="105"/>
              </w:rPr>
              <w:t xml:space="preserve"> </w:t>
            </w:r>
            <w:r>
              <w:t>воспитания</w:t>
            </w:r>
            <w:r>
              <w:tab/>
            </w:r>
            <w:r>
              <w:rPr>
                <w:spacing w:val="-3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обучающихся патриотизма,</w:t>
            </w:r>
            <w:r>
              <w:rPr>
                <w:spacing w:val="1"/>
              </w:rPr>
              <w:t xml:space="preserve"> </w:t>
            </w:r>
            <w:r>
              <w:t>гражданственности,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50"/>
              </w:rPr>
              <w:t xml:space="preserve"> </w:t>
            </w:r>
            <w:r>
              <w:t>культуры,</w:t>
            </w:r>
          </w:p>
          <w:p w:rsidR="000729EE" w:rsidRDefault="00697400">
            <w:pPr>
              <w:pStyle w:val="TableParagraph"/>
              <w:spacing w:line="251" w:lineRule="exact"/>
              <w:ind w:left="105"/>
            </w:pPr>
            <w:r>
              <w:t>у</w:t>
            </w:r>
            <w:r>
              <w:rPr>
                <w:spacing w:val="-4"/>
              </w:rPr>
              <w:t xml:space="preserve"> </w:t>
            </w:r>
            <w:r>
              <w:t>информированности</w:t>
            </w:r>
          </w:p>
          <w:p w:rsidR="000729EE" w:rsidRDefault="00697400">
            <w:pPr>
              <w:pStyle w:val="TableParagraph"/>
              <w:tabs>
                <w:tab w:val="left" w:pos="1453"/>
              </w:tabs>
              <w:spacing w:line="242" w:lineRule="auto"/>
              <w:ind w:left="112" w:right="99"/>
            </w:pPr>
            <w:r>
              <w:t>об</w:t>
            </w:r>
            <w:r>
              <w:tab/>
            </w:r>
            <w:r>
              <w:rPr>
                <w:spacing w:val="-1"/>
              </w:rPr>
              <w:t>общественной</w:t>
            </w:r>
            <w:r>
              <w:rPr>
                <w:spacing w:val="-52"/>
              </w:rPr>
              <w:t xml:space="preserve"> </w:t>
            </w:r>
            <w:r>
              <w:t>самоорганизации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</w:tr>
    </w:tbl>
    <w:p w:rsidR="000729EE" w:rsidRDefault="000729EE">
      <w:pPr>
        <w:spacing w:line="242" w:lineRule="auto"/>
        <w:sectPr w:rsidR="000729EE">
          <w:footerReference w:type="default" r:id="rId21"/>
          <w:pgSz w:w="16840" w:h="11910" w:orient="landscape"/>
          <w:pgMar w:top="1100" w:right="740" w:bottom="280" w:left="620" w:header="0" w:footer="0" w:gutter="0"/>
          <w:cols w:space="720"/>
        </w:sectPr>
      </w:pPr>
    </w:p>
    <w:p w:rsidR="000729EE" w:rsidRDefault="000729EE">
      <w:pPr>
        <w:pStyle w:val="a3"/>
        <w:spacing w:before="1" w:after="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2915"/>
        <w:gridCol w:w="2912"/>
        <w:gridCol w:w="2912"/>
        <w:gridCol w:w="2915"/>
      </w:tblGrid>
      <w:tr w:rsidR="000729EE">
        <w:trPr>
          <w:trHeight w:val="251"/>
        </w:trPr>
        <w:tc>
          <w:tcPr>
            <w:tcW w:w="2912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2" w:type="dxa"/>
            <w:tcBorders>
              <w:right w:val="single" w:sz="6" w:space="0" w:color="000000"/>
            </w:tcBorders>
          </w:tcPr>
          <w:p w:rsidR="000729EE" w:rsidRDefault="00697400">
            <w:pPr>
              <w:pStyle w:val="TableParagraph"/>
              <w:spacing w:line="232" w:lineRule="exact"/>
              <w:ind w:left="104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ученических классах</w:t>
            </w:r>
          </w:p>
        </w:tc>
        <w:tc>
          <w:tcPr>
            <w:tcW w:w="2912" w:type="dxa"/>
            <w:tcBorders>
              <w:left w:val="single" w:sz="6" w:space="0" w:color="000000"/>
            </w:tcBorders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15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4046"/>
        </w:trPr>
        <w:tc>
          <w:tcPr>
            <w:tcW w:w="2912" w:type="dxa"/>
            <w:tcBorders>
              <w:bottom w:val="single" w:sz="6" w:space="0" w:color="000000"/>
            </w:tcBorders>
          </w:tcPr>
          <w:p w:rsidR="000729EE" w:rsidRDefault="00697400">
            <w:pPr>
              <w:pStyle w:val="TableParagraph"/>
              <w:spacing w:line="248" w:lineRule="exact"/>
              <w:ind w:left="659" w:right="653"/>
              <w:jc w:val="center"/>
              <w:rPr>
                <w:i/>
              </w:rPr>
            </w:pPr>
            <w:r>
              <w:rPr>
                <w:i/>
              </w:rPr>
              <w:t>степень</w:t>
            </w:r>
          </w:p>
          <w:p w:rsidR="000729EE" w:rsidRDefault="00697400">
            <w:pPr>
              <w:pStyle w:val="TableParagraph"/>
              <w:ind w:left="664" w:right="653"/>
              <w:jc w:val="center"/>
              <w:rPr>
                <w:i/>
              </w:rPr>
            </w:pPr>
            <w:r>
              <w:rPr>
                <w:i/>
              </w:rPr>
              <w:t>конкретности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измеримости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задач</w:t>
            </w:r>
          </w:p>
        </w:tc>
        <w:tc>
          <w:tcPr>
            <w:tcW w:w="2915" w:type="dxa"/>
            <w:tcBorders>
              <w:bottom w:val="single" w:sz="6" w:space="0" w:color="000000"/>
            </w:tcBorders>
          </w:tcPr>
          <w:p w:rsidR="000729EE" w:rsidRDefault="00697400">
            <w:pPr>
              <w:pStyle w:val="TableParagraph"/>
              <w:tabs>
                <w:tab w:val="left" w:pos="1587"/>
                <w:tab w:val="left" w:pos="1804"/>
              </w:tabs>
              <w:ind w:right="97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обеспечению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обусловленности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анализом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школе,</w:t>
            </w:r>
            <w:r>
              <w:tab/>
            </w:r>
            <w:r>
              <w:rPr>
                <w:spacing w:val="-1"/>
              </w:rPr>
              <w:t>ученическом</w:t>
            </w:r>
            <w:r>
              <w:rPr>
                <w:spacing w:val="-53"/>
              </w:rPr>
              <w:t xml:space="preserve"> </w:t>
            </w:r>
            <w:r>
              <w:t>классе,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дифференциации</w:t>
            </w:r>
            <w:r>
              <w:rPr>
                <w:spacing w:val="-52"/>
              </w:rPr>
              <w:t xml:space="preserve"> </w:t>
            </w:r>
            <w:r>
              <w:t>работы исходя из состояния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tab/>
            </w:r>
            <w:r>
              <w:tab/>
            </w:r>
            <w:r>
              <w:rPr>
                <w:spacing w:val="-1"/>
              </w:rPr>
              <w:t>отдельных</w:t>
            </w:r>
            <w:r>
              <w:rPr>
                <w:spacing w:val="-53"/>
              </w:rPr>
              <w:t xml:space="preserve"> </w:t>
            </w:r>
            <w:r>
              <w:t>категорий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</w:p>
        </w:tc>
        <w:tc>
          <w:tcPr>
            <w:tcW w:w="2912" w:type="dxa"/>
            <w:tcBorders>
              <w:bottom w:val="single" w:sz="6" w:space="0" w:color="000000"/>
              <w:right w:val="single" w:sz="6" w:space="0" w:color="000000"/>
            </w:tcBorders>
          </w:tcPr>
          <w:p w:rsidR="000729EE" w:rsidRDefault="00697400">
            <w:pPr>
              <w:pStyle w:val="TableParagraph"/>
              <w:ind w:left="118" w:right="223" w:firstLine="16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обеспечению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школе</w:t>
            </w:r>
            <w:r>
              <w:rPr>
                <w:spacing w:val="-52"/>
              </w:rPr>
              <w:t xml:space="preserve"> </w:t>
            </w:r>
            <w:r>
              <w:t>позитивных</w:t>
            </w:r>
            <w:r>
              <w:rPr>
                <w:spacing w:val="1"/>
              </w:rPr>
              <w:t xml:space="preserve"> </w:t>
            </w:r>
            <w:r>
              <w:t>межличностных</w:t>
            </w:r>
            <w:r>
              <w:rPr>
                <w:spacing w:val="1"/>
              </w:rPr>
              <w:t xml:space="preserve"> </w:t>
            </w:r>
            <w:r>
              <w:t>отношений обучающихся,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  <w:r>
              <w:rPr>
                <w:spacing w:val="53"/>
              </w:rPr>
              <w:t xml:space="preserve"> </w:t>
            </w:r>
            <w:r>
              <w:t>обусловленности</w:t>
            </w:r>
          </w:p>
          <w:p w:rsidR="000729EE" w:rsidRDefault="00697400">
            <w:pPr>
              <w:pStyle w:val="TableParagraph"/>
              <w:tabs>
                <w:tab w:val="left" w:pos="838"/>
                <w:tab w:val="left" w:pos="1039"/>
                <w:tab w:val="left" w:pos="1159"/>
                <w:tab w:val="left" w:pos="1207"/>
                <w:tab w:val="left" w:pos="1356"/>
                <w:tab w:val="left" w:pos="1570"/>
                <w:tab w:val="left" w:pos="1855"/>
                <w:tab w:val="left" w:pos="1927"/>
                <w:tab w:val="left" w:pos="2087"/>
                <w:tab w:val="left" w:pos="2580"/>
              </w:tabs>
              <w:ind w:left="104" w:right="97" w:firstLine="14"/>
            </w:pPr>
            <w:r>
              <w:t>задач</w:t>
            </w:r>
            <w:r>
              <w:tab/>
              <w:t>анализом</w:t>
            </w:r>
            <w:r>
              <w:tab/>
            </w:r>
            <w:r>
              <w:tab/>
            </w:r>
            <w:r>
              <w:rPr>
                <w:spacing w:val="-1"/>
              </w:rPr>
              <w:t>ситуации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</w:r>
            <w:r>
              <w:tab/>
            </w:r>
            <w:r>
              <w:tab/>
            </w:r>
            <w:r>
              <w:tab/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организации,</w:t>
            </w:r>
            <w:r>
              <w:tab/>
            </w:r>
            <w:r>
              <w:tab/>
              <w:t>ученическом</w:t>
            </w:r>
            <w:r>
              <w:rPr>
                <w:spacing w:val="-52"/>
              </w:rPr>
              <w:t xml:space="preserve"> </w:t>
            </w:r>
            <w:r>
              <w:t>классе,</w:t>
            </w:r>
            <w:r>
              <w:tab/>
            </w:r>
            <w:r>
              <w:tab/>
              <w:t>учебной</w:t>
            </w:r>
            <w:r>
              <w:tab/>
            </w:r>
            <w:r>
              <w:tab/>
            </w:r>
            <w:r>
              <w:tab/>
              <w:t>группе,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  <w:r>
              <w:tab/>
            </w:r>
            <w:r>
              <w:tab/>
              <w:t>дифференциации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исходя</w:t>
            </w:r>
            <w:r>
              <w:tab/>
            </w:r>
            <w:r>
              <w:tab/>
              <w:t>из</w:t>
            </w:r>
            <w:r>
              <w:rPr>
                <w:spacing w:val="-52"/>
              </w:rPr>
              <w:t xml:space="preserve"> </w:t>
            </w: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психологического статуса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категорий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2912" w:type="dxa"/>
            <w:tcBorders>
              <w:left w:val="single" w:sz="6" w:space="0" w:color="000000"/>
              <w:bottom w:val="single" w:sz="6" w:space="0" w:color="000000"/>
            </w:tcBorders>
          </w:tcPr>
          <w:p w:rsidR="000729EE" w:rsidRDefault="00697400">
            <w:pPr>
              <w:pStyle w:val="TableParagraph"/>
              <w:tabs>
                <w:tab w:val="left" w:pos="650"/>
                <w:tab w:val="left" w:pos="1086"/>
                <w:tab w:val="left" w:pos="1173"/>
                <w:tab w:val="left" w:pos="1403"/>
                <w:tab w:val="left" w:pos="1442"/>
                <w:tab w:val="left" w:pos="1886"/>
                <w:tab w:val="left" w:pos="1923"/>
                <w:tab w:val="left" w:pos="2049"/>
                <w:tab w:val="left" w:pos="2100"/>
                <w:tab w:val="left" w:pos="2294"/>
                <w:tab w:val="left" w:pos="2593"/>
                <w:tab w:val="left" w:pos="2695"/>
              </w:tabs>
              <w:ind w:left="185" w:right="96"/>
            </w:pPr>
            <w:r>
              <w:t>Содействия</w:t>
            </w:r>
            <w:r>
              <w:rPr>
                <w:spacing w:val="66"/>
              </w:rPr>
              <w:t xml:space="preserve"> </w:t>
            </w:r>
            <w:r>
              <w:t>обучающимся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освоении</w:t>
            </w:r>
            <w:r>
              <w:tab/>
            </w:r>
            <w:r>
              <w:rPr>
                <w:spacing w:val="-1"/>
              </w:rPr>
              <w:t>программ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уровень</w:t>
            </w:r>
            <w:r>
              <w:rPr>
                <w:spacing w:val="-52"/>
              </w:rPr>
              <w:t xml:space="preserve"> </w:t>
            </w:r>
            <w:r>
              <w:t>обусловленности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задач</w:t>
            </w:r>
            <w:r>
              <w:rPr>
                <w:spacing w:val="-52"/>
              </w:rPr>
              <w:t xml:space="preserve"> </w:t>
            </w:r>
            <w:r>
              <w:t>анализом</w:t>
            </w:r>
            <w:r>
              <w:tab/>
            </w:r>
            <w:r>
              <w:tab/>
            </w:r>
            <w:r>
              <w:tab/>
            </w:r>
            <w:r>
              <w:tab/>
              <w:t>ситуации</w:t>
            </w:r>
            <w:r>
              <w:tab/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организации,</w:t>
            </w:r>
            <w:r>
              <w:rPr>
                <w:spacing w:val="39"/>
              </w:rPr>
              <w:t xml:space="preserve"> </w:t>
            </w:r>
            <w:r>
              <w:t>ученическом</w:t>
            </w:r>
            <w:r>
              <w:rPr>
                <w:spacing w:val="-52"/>
              </w:rPr>
              <w:t xml:space="preserve"> </w:t>
            </w:r>
            <w:r>
              <w:t>классе,</w:t>
            </w:r>
            <w:r>
              <w:tab/>
              <w:t>учебной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группе,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  <w:r>
              <w:tab/>
            </w:r>
            <w:r>
              <w:tab/>
              <w:t>дифференциации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исходя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успешности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обучения</w:t>
            </w:r>
          </w:p>
          <w:p w:rsidR="000729EE" w:rsidRDefault="00697400">
            <w:pPr>
              <w:pStyle w:val="TableParagraph"/>
              <w:tabs>
                <w:tab w:val="left" w:pos="1855"/>
              </w:tabs>
              <w:ind w:left="185" w:right="98"/>
            </w:pPr>
            <w:r>
              <w:t>отдельных</w:t>
            </w:r>
            <w:r>
              <w:tab/>
            </w:r>
            <w:r>
              <w:rPr>
                <w:spacing w:val="-1"/>
              </w:rPr>
              <w:t>категорий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2915" w:type="dxa"/>
            <w:tcBorders>
              <w:bottom w:val="single" w:sz="6" w:space="0" w:color="000000"/>
            </w:tcBorders>
          </w:tcPr>
          <w:p w:rsidR="000729EE" w:rsidRDefault="00697400">
            <w:pPr>
              <w:pStyle w:val="TableParagraph"/>
              <w:tabs>
                <w:tab w:val="left" w:pos="1042"/>
                <w:tab w:val="left" w:pos="1578"/>
                <w:tab w:val="left" w:pos="2091"/>
              </w:tabs>
              <w:ind w:left="105" w:right="100" w:firstLine="7"/>
            </w:pPr>
            <w:r>
              <w:t>патриотического,</w:t>
            </w:r>
            <w:r>
              <w:rPr>
                <w:spacing w:val="1"/>
              </w:rPr>
              <w:t xml:space="preserve"> </w:t>
            </w:r>
            <w:r>
              <w:t>гражданского,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35"/>
              </w:rPr>
              <w:t xml:space="preserve"> </w:t>
            </w:r>
            <w:r>
              <w:t>воспитания,</w:t>
            </w:r>
            <w:r>
              <w:rPr>
                <w:spacing w:val="-52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обусловленности</w:t>
            </w:r>
            <w:r>
              <w:rPr>
                <w:spacing w:val="1"/>
              </w:rPr>
              <w:t xml:space="preserve"> </w:t>
            </w:r>
            <w:r>
              <w:t>формулировок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анализом</w:t>
            </w:r>
            <w:r>
              <w:rPr>
                <w:spacing w:val="1"/>
              </w:rPr>
              <w:t xml:space="preserve"> </w:t>
            </w:r>
            <w:r>
              <w:t>ситуации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организации,</w:t>
            </w:r>
            <w:r>
              <w:tab/>
              <w:t>ученическом</w:t>
            </w:r>
            <w:r>
              <w:rPr>
                <w:spacing w:val="-52"/>
              </w:rPr>
              <w:t xml:space="preserve"> </w:t>
            </w:r>
            <w:r>
              <w:t>классе,</w:t>
            </w:r>
            <w:r>
              <w:tab/>
              <w:t>учебной</w:t>
            </w:r>
            <w:r>
              <w:tab/>
              <w:t>группе;</w:t>
            </w:r>
            <w:r>
              <w:rPr>
                <w:spacing w:val="-52"/>
              </w:rPr>
              <w:t xml:space="preserve"> </w:t>
            </w:r>
            <w:r>
              <w:t>при</w:t>
            </w:r>
          </w:p>
          <w:p w:rsidR="000729EE" w:rsidRDefault="00697400">
            <w:pPr>
              <w:pStyle w:val="TableParagraph"/>
              <w:tabs>
                <w:tab w:val="left" w:pos="1734"/>
                <w:tab w:val="left" w:pos="2298"/>
              </w:tabs>
              <w:ind w:left="112" w:right="100"/>
            </w:pPr>
            <w:r>
              <w:t>формулировке</w:t>
            </w:r>
            <w:r>
              <w:tab/>
            </w:r>
            <w:r>
              <w:tab/>
            </w:r>
            <w:r>
              <w:rPr>
                <w:spacing w:val="-1"/>
              </w:rPr>
              <w:t>задач</w:t>
            </w:r>
            <w:r>
              <w:rPr>
                <w:spacing w:val="-52"/>
              </w:rPr>
              <w:t xml:space="preserve"> </w:t>
            </w:r>
            <w:r>
              <w:t>учтены</w:t>
            </w:r>
            <w:r>
              <w:tab/>
            </w:r>
            <w:r>
              <w:rPr>
                <w:spacing w:val="-1"/>
              </w:rPr>
              <w:t>возрастные</w:t>
            </w:r>
          </w:p>
          <w:p w:rsidR="000729EE" w:rsidRDefault="00697400">
            <w:pPr>
              <w:pStyle w:val="TableParagraph"/>
              <w:tabs>
                <w:tab w:val="left" w:pos="1917"/>
              </w:tabs>
              <w:ind w:left="112" w:right="100"/>
            </w:pPr>
            <w:r>
              <w:t>особенности,</w:t>
            </w:r>
            <w:r>
              <w:tab/>
            </w:r>
            <w:r>
              <w:rPr>
                <w:spacing w:val="-1"/>
              </w:rPr>
              <w:t>традиции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организации,</w:t>
            </w:r>
            <w:r>
              <w:rPr>
                <w:spacing w:val="54"/>
              </w:rPr>
              <w:t xml:space="preserve"> </w:t>
            </w:r>
            <w:r>
              <w:t>специфика</w:t>
            </w:r>
          </w:p>
          <w:p w:rsidR="000729EE" w:rsidRDefault="00697400">
            <w:pPr>
              <w:pStyle w:val="TableParagraph"/>
              <w:spacing w:line="236" w:lineRule="exact"/>
              <w:ind w:left="105"/>
            </w:pPr>
            <w:r>
              <w:t>класса</w:t>
            </w:r>
          </w:p>
        </w:tc>
      </w:tr>
      <w:tr w:rsidR="000729EE">
        <w:trPr>
          <w:trHeight w:val="4805"/>
        </w:trPr>
        <w:tc>
          <w:tcPr>
            <w:tcW w:w="2912" w:type="dxa"/>
            <w:tcBorders>
              <w:top w:val="single" w:sz="6" w:space="0" w:color="000000"/>
            </w:tcBorders>
          </w:tcPr>
          <w:p w:rsidR="000729EE" w:rsidRDefault="00697400">
            <w:pPr>
              <w:pStyle w:val="TableParagraph"/>
              <w:ind w:left="664" w:right="651"/>
              <w:jc w:val="center"/>
              <w:rPr>
                <w:i/>
              </w:rPr>
            </w:pPr>
            <w:r>
              <w:rPr>
                <w:i/>
              </w:rPr>
              <w:t>реалистичность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количества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достаточность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мероприятий</w:t>
            </w:r>
          </w:p>
        </w:tc>
        <w:tc>
          <w:tcPr>
            <w:tcW w:w="2915" w:type="dxa"/>
            <w:tcBorders>
              <w:top w:val="single" w:sz="6" w:space="0" w:color="000000"/>
            </w:tcBorders>
          </w:tcPr>
          <w:p w:rsidR="000729EE" w:rsidRDefault="00697400">
            <w:pPr>
              <w:pStyle w:val="TableParagraph"/>
              <w:tabs>
                <w:tab w:val="left" w:pos="1563"/>
                <w:tab w:val="left" w:pos="2683"/>
              </w:tabs>
              <w:ind w:right="98"/>
            </w:pPr>
            <w:r>
              <w:t>по</w:t>
            </w:r>
            <w:r>
              <w:tab/>
            </w:r>
            <w:r>
              <w:rPr>
                <w:spacing w:val="-1"/>
              </w:rPr>
              <w:t>обеспечению</w:t>
            </w:r>
            <w:r>
              <w:rPr>
                <w:spacing w:val="-52"/>
              </w:rPr>
              <w:t xml:space="preserve"> </w:t>
            </w:r>
            <w:r>
              <w:t>рациональной организации</w:t>
            </w:r>
            <w:r>
              <w:rPr>
                <w:spacing w:val="1"/>
              </w:rPr>
              <w:t xml:space="preserve"> </w:t>
            </w:r>
            <w:r>
              <w:t>учебно-воспитательного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</w:p>
          <w:p w:rsidR="000729EE" w:rsidRDefault="00697400">
            <w:pPr>
              <w:pStyle w:val="TableParagraph"/>
              <w:tabs>
                <w:tab w:val="left" w:pos="2684"/>
              </w:tabs>
              <w:ind w:right="98"/>
              <w:jc w:val="both"/>
            </w:pP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среды,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  <w:r>
              <w:rPr>
                <w:spacing w:val="-52"/>
              </w:rPr>
              <w:t xml:space="preserve"> </w:t>
            </w:r>
            <w:r>
              <w:t>спортивной</w:t>
            </w:r>
            <w:r>
              <w:tab/>
            </w:r>
            <w:r>
              <w:rPr>
                <w:spacing w:val="-2"/>
              </w:rPr>
              <w:t>и</w:t>
            </w:r>
          </w:p>
          <w:p w:rsidR="000729EE" w:rsidRDefault="00697400">
            <w:pPr>
              <w:pStyle w:val="TableParagraph"/>
              <w:ind w:right="98"/>
              <w:jc w:val="both"/>
            </w:pPr>
            <w:r>
              <w:t>оздоровительной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-52"/>
              </w:rPr>
              <w:t xml:space="preserve"> </w:t>
            </w:r>
            <w:r>
              <w:t>профилактической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-52"/>
              </w:rPr>
              <w:t xml:space="preserve"> </w:t>
            </w:r>
            <w:r>
              <w:t>формированию</w:t>
            </w:r>
          </w:p>
          <w:p w:rsidR="000729EE" w:rsidRDefault="00697400">
            <w:pPr>
              <w:pStyle w:val="TableParagraph"/>
              <w:tabs>
                <w:tab w:val="left" w:pos="2156"/>
              </w:tabs>
              <w:ind w:right="96"/>
              <w:jc w:val="both"/>
            </w:pPr>
            <w:r>
              <w:t>осознанного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собственному</w:t>
            </w:r>
            <w:r>
              <w:rPr>
                <w:spacing w:val="1"/>
              </w:rPr>
              <w:t xml:space="preserve"> </w:t>
            </w:r>
            <w:r>
              <w:t>здоровью,</w:t>
            </w:r>
            <w:r>
              <w:rPr>
                <w:spacing w:val="1"/>
              </w:rPr>
              <w:t xml:space="preserve"> </w:t>
            </w:r>
            <w:r>
              <w:t>устойчивых</w:t>
            </w:r>
            <w:r>
              <w:rPr>
                <w:spacing w:val="56"/>
              </w:rPr>
              <w:t xml:space="preserve"> </w:t>
            </w:r>
            <w:r>
              <w:t>представлений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здоровье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здоровом</w:t>
            </w:r>
            <w:r>
              <w:rPr>
                <w:spacing w:val="1"/>
              </w:rPr>
              <w:t xml:space="preserve"> </w:t>
            </w:r>
            <w:r>
              <w:t>образе</w:t>
            </w:r>
            <w:r>
              <w:tab/>
              <w:t>жизни,</w:t>
            </w:r>
          </w:p>
          <w:p w:rsidR="000729EE" w:rsidRDefault="00697400">
            <w:pPr>
              <w:pStyle w:val="TableParagraph"/>
              <w:tabs>
                <w:tab w:val="left" w:pos="2693"/>
              </w:tabs>
              <w:jc w:val="both"/>
            </w:pPr>
            <w:r>
              <w:t>формированию</w:t>
            </w:r>
            <w:r>
              <w:tab/>
              <w:t>у</w:t>
            </w:r>
          </w:p>
          <w:p w:rsidR="000729EE" w:rsidRDefault="00697400">
            <w:pPr>
              <w:pStyle w:val="TableParagraph"/>
              <w:tabs>
                <w:tab w:val="left" w:pos="1544"/>
                <w:tab w:val="left" w:pos="2016"/>
              </w:tabs>
              <w:ind w:right="97"/>
              <w:jc w:val="both"/>
            </w:pPr>
            <w:r>
              <w:t>обучающихся</w:t>
            </w:r>
            <w:r>
              <w:tab/>
            </w:r>
            <w:r>
              <w:tab/>
            </w:r>
            <w:r>
              <w:rPr>
                <w:spacing w:val="-1"/>
              </w:rPr>
              <w:t>навыков</w:t>
            </w:r>
            <w:r>
              <w:rPr>
                <w:spacing w:val="-53"/>
              </w:rPr>
              <w:t xml:space="preserve"> </w:t>
            </w:r>
            <w:r>
              <w:t>оценки</w:t>
            </w:r>
            <w:r>
              <w:tab/>
            </w:r>
            <w:r>
              <w:rPr>
                <w:spacing w:val="-1"/>
              </w:rPr>
              <w:t>собственного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функционального</w:t>
            </w:r>
          </w:p>
        </w:tc>
        <w:tc>
          <w:tcPr>
            <w:tcW w:w="2912" w:type="dxa"/>
            <w:tcBorders>
              <w:top w:val="single" w:sz="6" w:space="0" w:color="000000"/>
              <w:right w:val="single" w:sz="6" w:space="0" w:color="000000"/>
            </w:tcBorders>
          </w:tcPr>
          <w:p w:rsidR="000729EE" w:rsidRDefault="00697400">
            <w:pPr>
              <w:pStyle w:val="TableParagraph"/>
              <w:tabs>
                <w:tab w:val="left" w:pos="2086"/>
              </w:tabs>
              <w:ind w:left="118" w:right="96" w:firstLine="16"/>
            </w:pPr>
            <w:r>
              <w:t>обеспечивающих</w:t>
            </w:r>
            <w:r>
              <w:rPr>
                <w:spacing w:val="38"/>
              </w:rPr>
              <w:t xml:space="preserve"> </w:t>
            </w:r>
            <w:r>
              <w:t>работу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лидерами</w:t>
            </w:r>
            <w:r>
              <w:rPr>
                <w:spacing w:val="1"/>
              </w:rPr>
              <w:t xml:space="preserve"> </w:t>
            </w:r>
            <w:r>
              <w:t>ученических</w:t>
            </w:r>
            <w:r>
              <w:rPr>
                <w:spacing w:val="1"/>
              </w:rPr>
              <w:t xml:space="preserve"> </w:t>
            </w:r>
            <w:r>
              <w:t>сообществ,</w:t>
            </w:r>
            <w:r>
              <w:rPr>
                <w:spacing w:val="1"/>
              </w:rPr>
              <w:t xml:space="preserve"> </w:t>
            </w:r>
            <w:r>
              <w:t>недопущение</w:t>
            </w:r>
            <w:r>
              <w:rPr>
                <w:spacing w:val="1"/>
              </w:rPr>
              <w:t xml:space="preserve"> </w:t>
            </w:r>
            <w:r>
              <w:t>притеснение</w:t>
            </w:r>
            <w:r>
              <w:tab/>
            </w:r>
            <w:r>
              <w:rPr>
                <w:spacing w:val="-1"/>
              </w:rPr>
              <w:t>одними</w:t>
            </w:r>
          </w:p>
          <w:p w:rsidR="000729EE" w:rsidRDefault="00697400">
            <w:pPr>
              <w:pStyle w:val="TableParagraph"/>
              <w:tabs>
                <w:tab w:val="left" w:pos="1870"/>
                <w:tab w:val="left" w:pos="2028"/>
                <w:tab w:val="left" w:pos="2095"/>
                <w:tab w:val="left" w:pos="2652"/>
              </w:tabs>
              <w:ind w:left="104" w:right="95" w:firstLine="14"/>
            </w:pPr>
            <w:r>
              <w:t>детьми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других,</w:t>
            </w:r>
            <w:r>
              <w:rPr>
                <w:spacing w:val="-52"/>
              </w:rPr>
              <w:t xml:space="preserve"> </w:t>
            </w:r>
            <w:r>
              <w:t>оптимизацию</w:t>
            </w:r>
            <w:r>
              <w:rPr>
                <w:spacing w:val="1"/>
              </w:rPr>
              <w:t xml:space="preserve"> </w:t>
            </w:r>
            <w:r>
              <w:t>взаимоотношений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микро-группами,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tab/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учителями,</w:t>
            </w:r>
            <w:r>
              <w:rPr>
                <w:spacing w:val="57"/>
              </w:rPr>
              <w:t xml:space="preserve"> </w:t>
            </w:r>
            <w:r>
              <w:t>обеспечение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группах</w:t>
            </w:r>
            <w:r>
              <w:tab/>
              <w:t>учащихся</w:t>
            </w:r>
            <w:r>
              <w:rPr>
                <w:spacing w:val="-52"/>
              </w:rPr>
              <w:t xml:space="preserve"> </w:t>
            </w:r>
            <w:r>
              <w:t>атмосферы</w:t>
            </w:r>
            <w:r>
              <w:rPr>
                <w:spacing w:val="1"/>
              </w:rPr>
              <w:t xml:space="preserve"> </w:t>
            </w:r>
            <w:r>
              <w:t>снисходительности,</w:t>
            </w:r>
            <w:r>
              <w:rPr>
                <w:spacing w:val="1"/>
              </w:rPr>
              <w:t xml:space="preserve"> </w:t>
            </w:r>
            <w:r>
              <w:t>терпимости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другу</w:t>
            </w:r>
            <w:r>
              <w:rPr>
                <w:spacing w:val="-52"/>
              </w:rPr>
              <w:t xml:space="preserve"> </w:t>
            </w:r>
            <w:r>
              <w:t>(тематика,</w:t>
            </w:r>
            <w:r>
              <w:rPr>
                <w:spacing w:val="1"/>
              </w:rPr>
              <w:t xml:space="preserve"> </w:t>
            </w: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адекватны</w:t>
            </w:r>
            <w:r>
              <w:tab/>
            </w:r>
            <w:r>
              <w:tab/>
              <w:t>задачам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51"/>
              </w:rPr>
              <w:t xml:space="preserve"> </w:t>
            </w:r>
            <w:r>
              <w:t>позитивных</w:t>
            </w:r>
          </w:p>
          <w:p w:rsidR="000729EE" w:rsidRDefault="00697400">
            <w:pPr>
              <w:pStyle w:val="TableParagraph"/>
              <w:spacing w:line="238" w:lineRule="exact"/>
              <w:ind w:left="135"/>
            </w:pPr>
            <w:r>
              <w:t>межличностных</w:t>
            </w:r>
            <w:r>
              <w:rPr>
                <w:spacing w:val="29"/>
              </w:rPr>
              <w:t xml:space="preserve"> </w:t>
            </w:r>
            <w:r>
              <w:t>отношений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</w:tcBorders>
          </w:tcPr>
          <w:p w:rsidR="000729EE" w:rsidRDefault="00697400">
            <w:pPr>
              <w:pStyle w:val="TableParagraph"/>
              <w:tabs>
                <w:tab w:val="left" w:pos="1487"/>
                <w:tab w:val="left" w:pos="1783"/>
              </w:tabs>
              <w:ind w:left="103" w:right="96" w:firstLine="81"/>
            </w:pPr>
            <w:r>
              <w:t>направленных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tab/>
            </w:r>
            <w:r>
              <w:tab/>
            </w:r>
            <w:r>
              <w:rPr>
                <w:spacing w:val="-1"/>
              </w:rPr>
              <w:t>мотивации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tab/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обеспечении</w:t>
            </w:r>
            <w:r>
              <w:rPr>
                <w:spacing w:val="24"/>
              </w:rPr>
              <w:t xml:space="preserve"> </w:t>
            </w:r>
            <w:r>
              <w:t>академических</w:t>
            </w:r>
            <w:r>
              <w:rPr>
                <w:spacing w:val="-52"/>
              </w:rPr>
              <w:t xml:space="preserve"> </w:t>
            </w:r>
            <w:r>
              <w:t>достижений</w:t>
            </w:r>
            <w:r>
              <w:rPr>
                <w:spacing w:val="1"/>
              </w:rPr>
              <w:t xml:space="preserve"> </w:t>
            </w:r>
            <w:r>
              <w:t>одаренных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</w:p>
          <w:p w:rsidR="000729EE" w:rsidRDefault="00697400">
            <w:pPr>
              <w:pStyle w:val="TableParagraph"/>
              <w:ind w:left="185" w:right="446"/>
            </w:pPr>
            <w:r>
              <w:t>преодолении</w:t>
            </w:r>
            <w:r>
              <w:rPr>
                <w:spacing w:val="1"/>
              </w:rPr>
              <w:t xml:space="preserve"> </w:t>
            </w:r>
            <w:r>
              <w:t>трудностей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освоении</w:t>
            </w:r>
          </w:p>
          <w:p w:rsidR="000729EE" w:rsidRDefault="00697400">
            <w:pPr>
              <w:pStyle w:val="TableParagraph"/>
              <w:tabs>
                <w:tab w:val="left" w:pos="609"/>
                <w:tab w:val="left" w:pos="1471"/>
                <w:tab w:val="left" w:pos="1540"/>
                <w:tab w:val="left" w:pos="1886"/>
                <w:tab w:val="left" w:pos="1927"/>
                <w:tab w:val="left" w:pos="2152"/>
                <w:tab w:val="left" w:pos="2598"/>
              </w:tabs>
              <w:ind w:left="103" w:right="96" w:firstLine="81"/>
            </w:pPr>
            <w:r>
              <w:t>содержания образования,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tab/>
            </w:r>
            <w:r>
              <w:tab/>
            </w:r>
            <w:r>
              <w:tab/>
              <w:t>среды</w:t>
            </w:r>
            <w:r>
              <w:rPr>
                <w:spacing w:val="1"/>
              </w:rPr>
              <w:t xml:space="preserve"> </w:t>
            </w:r>
            <w:r>
              <w:t>(тематика,</w:t>
            </w:r>
            <w:r>
              <w:tab/>
            </w:r>
            <w:r>
              <w:tab/>
              <w:t>форма</w:t>
            </w:r>
            <w:r>
              <w:tab/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tab/>
            </w:r>
            <w:r>
              <w:tab/>
            </w:r>
            <w:r>
              <w:tab/>
            </w:r>
            <w:r>
              <w:tab/>
              <w:t>которых</w:t>
            </w:r>
            <w:r>
              <w:rPr>
                <w:spacing w:val="1"/>
              </w:rPr>
              <w:t xml:space="preserve"> </w:t>
            </w:r>
            <w:r>
              <w:t>адекватны</w:t>
            </w:r>
            <w:r>
              <w:rPr>
                <w:spacing w:val="1"/>
              </w:rPr>
              <w:t xml:space="preserve"> </w:t>
            </w:r>
            <w:r>
              <w:t>задачам</w:t>
            </w:r>
            <w:r>
              <w:rPr>
                <w:spacing w:val="1"/>
              </w:rPr>
              <w:t xml:space="preserve"> </w:t>
            </w:r>
            <w:r>
              <w:t>содействия</w:t>
            </w:r>
            <w:r>
              <w:tab/>
            </w:r>
            <w:r>
              <w:rPr>
                <w:spacing w:val="-1"/>
              </w:rPr>
              <w:t>обучающимся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освоении</w:t>
            </w:r>
            <w:r>
              <w:tab/>
            </w:r>
            <w:r>
              <w:tab/>
            </w:r>
            <w:r>
              <w:rPr>
                <w:spacing w:val="-1"/>
              </w:rPr>
              <w:t>программ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образования;</w:t>
            </w:r>
          </w:p>
        </w:tc>
        <w:tc>
          <w:tcPr>
            <w:tcW w:w="2915" w:type="dxa"/>
            <w:tcBorders>
              <w:top w:val="single" w:sz="6" w:space="0" w:color="000000"/>
            </w:tcBorders>
          </w:tcPr>
          <w:p w:rsidR="000729EE" w:rsidRDefault="00697400">
            <w:pPr>
              <w:pStyle w:val="TableParagraph"/>
              <w:tabs>
                <w:tab w:val="left" w:pos="1141"/>
                <w:tab w:val="left" w:pos="1693"/>
                <w:tab w:val="left" w:pos="1825"/>
              </w:tabs>
              <w:ind w:left="105" w:right="100" w:firstLine="7"/>
            </w:pPr>
            <w:r>
              <w:t>количества</w:t>
            </w:r>
            <w:r>
              <w:rPr>
                <w:spacing w:val="1"/>
              </w:rPr>
              <w:t xml:space="preserve"> </w:t>
            </w:r>
            <w:r>
              <w:t>и достаточность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tab/>
            </w:r>
            <w:r>
              <w:tab/>
            </w:r>
            <w:r>
              <w:rPr>
                <w:spacing w:val="-1"/>
              </w:rPr>
              <w:t>(тематика,</w:t>
            </w:r>
            <w:r>
              <w:rPr>
                <w:spacing w:val="-52"/>
              </w:rPr>
              <w:t xml:space="preserve"> </w:t>
            </w:r>
            <w:r>
              <w:t>форма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содержание</w:t>
            </w:r>
            <w:r>
              <w:rPr>
                <w:spacing w:val="-52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адекватны</w:t>
            </w:r>
            <w:r>
              <w:rPr>
                <w:spacing w:val="6"/>
              </w:rPr>
              <w:t xml:space="preserve"> </w:t>
            </w:r>
            <w:r>
              <w:t>задачам</w:t>
            </w:r>
            <w:r>
              <w:rPr>
                <w:spacing w:val="-52"/>
              </w:rPr>
              <w:t xml:space="preserve"> </w:t>
            </w:r>
            <w:r>
              <w:t>патриотического,</w:t>
            </w:r>
            <w:r>
              <w:rPr>
                <w:spacing w:val="1"/>
              </w:rPr>
              <w:t xml:space="preserve"> </w:t>
            </w:r>
            <w:r>
              <w:t>гражданского,</w:t>
            </w:r>
            <w:r>
              <w:rPr>
                <w:spacing w:val="1"/>
              </w:rPr>
              <w:t xml:space="preserve"> </w:t>
            </w:r>
            <w:r>
              <w:t>трудового,</w:t>
            </w:r>
            <w:r>
              <w:rPr>
                <w:spacing w:val="1"/>
              </w:rPr>
              <w:t xml:space="preserve"> </w:t>
            </w:r>
            <w:r>
              <w:t>экологического воспитания</w:t>
            </w:r>
            <w:r>
              <w:rPr>
                <w:spacing w:val="1"/>
              </w:rPr>
              <w:t xml:space="preserve"> </w:t>
            </w:r>
            <w:r>
              <w:t>обучающихся)</w:t>
            </w:r>
          </w:p>
        </w:tc>
      </w:tr>
    </w:tbl>
    <w:p w:rsidR="000729EE" w:rsidRDefault="000729EE">
      <w:pPr>
        <w:sectPr w:rsidR="000729EE">
          <w:footerReference w:type="default" r:id="rId22"/>
          <w:pgSz w:w="16840" w:h="11910" w:orient="landscape"/>
          <w:pgMar w:top="1100" w:right="740" w:bottom="1120" w:left="620" w:header="0" w:footer="922" w:gutter="0"/>
          <w:pgNumType w:start="256"/>
          <w:cols w:space="720"/>
        </w:sectPr>
      </w:pPr>
    </w:p>
    <w:p w:rsidR="000729EE" w:rsidRDefault="000729EE">
      <w:pPr>
        <w:pStyle w:val="a3"/>
        <w:spacing w:before="1" w:after="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2915"/>
        <w:gridCol w:w="2912"/>
        <w:gridCol w:w="2912"/>
        <w:gridCol w:w="2915"/>
      </w:tblGrid>
      <w:tr w:rsidR="000729EE">
        <w:trPr>
          <w:trHeight w:val="3036"/>
        </w:trPr>
        <w:tc>
          <w:tcPr>
            <w:tcW w:w="2912" w:type="dxa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2915" w:type="dxa"/>
          </w:tcPr>
          <w:p w:rsidR="000729EE" w:rsidRDefault="00697400">
            <w:pPr>
              <w:pStyle w:val="TableParagraph"/>
              <w:tabs>
                <w:tab w:val="left" w:pos="2012"/>
                <w:tab w:val="left" w:pos="2683"/>
              </w:tabs>
              <w:ind w:right="98"/>
              <w:jc w:val="both"/>
            </w:pPr>
            <w:r>
              <w:t>состояния, формирование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55"/>
              </w:rPr>
              <w:t xml:space="preserve"> </w:t>
            </w:r>
            <w:r>
              <w:t>компетенций</w:t>
            </w:r>
            <w:r>
              <w:rPr>
                <w:spacing w:val="-52"/>
              </w:rPr>
              <w:t xml:space="preserve"> </w:t>
            </w:r>
            <w:r>
              <w:t xml:space="preserve">в      </w:t>
            </w:r>
            <w:r>
              <w:rPr>
                <w:spacing w:val="52"/>
              </w:rPr>
              <w:t xml:space="preserve"> </w:t>
            </w:r>
            <w:r>
              <w:t>составлении</w:t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рационального</w:t>
            </w:r>
            <w:r>
              <w:rPr>
                <w:spacing w:val="1"/>
              </w:rPr>
              <w:t xml:space="preserve"> </w:t>
            </w:r>
            <w:r>
              <w:t>режима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отдыха</w:t>
            </w:r>
            <w:r>
              <w:rPr>
                <w:spacing w:val="-52"/>
              </w:rPr>
              <w:t xml:space="preserve"> </w:t>
            </w:r>
            <w:r>
              <w:t>(тематика,</w:t>
            </w:r>
            <w:r>
              <w:rPr>
                <w:spacing w:val="1"/>
              </w:rPr>
              <w:t xml:space="preserve"> </w:t>
            </w: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содержание</w:t>
            </w:r>
            <w:r>
              <w:tab/>
            </w:r>
            <w:r>
              <w:rPr>
                <w:spacing w:val="-1"/>
              </w:rPr>
              <w:t>которых</w:t>
            </w:r>
          </w:p>
          <w:p w:rsidR="000729EE" w:rsidRDefault="00697400">
            <w:pPr>
              <w:pStyle w:val="TableParagraph"/>
              <w:tabs>
                <w:tab w:val="left" w:pos="2062"/>
              </w:tabs>
              <w:ind w:right="98"/>
              <w:jc w:val="both"/>
            </w:pPr>
            <w:r>
              <w:t>адекватны</w:t>
            </w:r>
            <w:r>
              <w:tab/>
            </w:r>
            <w:r>
              <w:rPr>
                <w:spacing w:val="-1"/>
              </w:rPr>
              <w:t>задачам</w:t>
            </w:r>
            <w:r>
              <w:rPr>
                <w:spacing w:val="-53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 xml:space="preserve">здоровья       </w:t>
            </w:r>
            <w:r>
              <w:rPr>
                <w:spacing w:val="50"/>
              </w:rPr>
              <w:t xml:space="preserve"> </w:t>
            </w:r>
            <w:r>
              <w:t>обучающихся,</w:t>
            </w:r>
          </w:p>
          <w:p w:rsidR="000729EE" w:rsidRDefault="00697400">
            <w:pPr>
              <w:pStyle w:val="TableParagraph"/>
              <w:spacing w:line="252" w:lineRule="exact"/>
              <w:ind w:right="98"/>
              <w:jc w:val="both"/>
            </w:pP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жизни)</w:t>
            </w:r>
          </w:p>
        </w:tc>
        <w:tc>
          <w:tcPr>
            <w:tcW w:w="2912" w:type="dxa"/>
            <w:tcBorders>
              <w:right w:val="single" w:sz="6" w:space="0" w:color="000000"/>
            </w:tcBorders>
          </w:tcPr>
          <w:p w:rsidR="000729EE" w:rsidRDefault="00697400">
            <w:pPr>
              <w:pStyle w:val="TableParagraph"/>
              <w:spacing w:line="247" w:lineRule="exact"/>
              <w:ind w:left="118"/>
            </w:pPr>
            <w:r>
              <w:t>обучающихся)</w:t>
            </w:r>
          </w:p>
        </w:tc>
        <w:tc>
          <w:tcPr>
            <w:tcW w:w="2912" w:type="dxa"/>
            <w:tcBorders>
              <w:left w:val="single" w:sz="6" w:space="0" w:color="000000"/>
            </w:tcBorders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2915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1519"/>
        </w:trPr>
        <w:tc>
          <w:tcPr>
            <w:tcW w:w="2912" w:type="dxa"/>
          </w:tcPr>
          <w:p w:rsidR="000729EE" w:rsidRDefault="00697400">
            <w:pPr>
              <w:pStyle w:val="TableParagraph"/>
              <w:spacing w:line="246" w:lineRule="exact"/>
              <w:ind w:left="661" w:right="653"/>
              <w:jc w:val="center"/>
              <w:rPr>
                <w:i/>
              </w:rPr>
            </w:pPr>
            <w:r>
              <w:rPr>
                <w:i/>
              </w:rPr>
              <w:t>уровень</w:t>
            </w:r>
          </w:p>
          <w:p w:rsidR="000729EE" w:rsidRDefault="00697400">
            <w:pPr>
              <w:pStyle w:val="TableParagraph"/>
              <w:spacing w:line="252" w:lineRule="exact"/>
              <w:ind w:left="664" w:right="653"/>
              <w:jc w:val="center"/>
              <w:rPr>
                <w:i/>
              </w:rPr>
            </w:pPr>
            <w:r>
              <w:rPr>
                <w:i/>
              </w:rPr>
              <w:t>безопасности</w:t>
            </w:r>
          </w:p>
        </w:tc>
        <w:tc>
          <w:tcPr>
            <w:tcW w:w="2915" w:type="dxa"/>
          </w:tcPr>
          <w:p w:rsidR="000729EE" w:rsidRDefault="00697400">
            <w:pPr>
              <w:pStyle w:val="TableParagraph"/>
              <w:tabs>
                <w:tab w:val="left" w:pos="685"/>
                <w:tab w:val="left" w:pos="2240"/>
              </w:tabs>
              <w:ind w:right="99"/>
            </w:pPr>
            <w:r>
              <w:t>для</w:t>
            </w:r>
            <w:r>
              <w:tab/>
              <w:t>обучающихся</w:t>
            </w:r>
            <w:r>
              <w:tab/>
            </w:r>
            <w:r>
              <w:rPr>
                <w:spacing w:val="-2"/>
              </w:rPr>
              <w:t>среды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организации,</w:t>
            </w:r>
            <w:r>
              <w:rPr>
                <w:spacing w:val="1"/>
              </w:rPr>
              <w:t xml:space="preserve"> </w:t>
            </w:r>
            <w:r>
              <w:t>реалистичность</w:t>
            </w:r>
          </w:p>
          <w:p w:rsidR="000729EE" w:rsidRDefault="00697400">
            <w:pPr>
              <w:pStyle w:val="TableParagraph"/>
              <w:tabs>
                <w:tab w:val="left" w:pos="2686"/>
              </w:tabs>
              <w:spacing w:line="253" w:lineRule="exact"/>
            </w:pPr>
            <w:r>
              <w:t>количества</w:t>
            </w:r>
            <w:r>
              <w:tab/>
              <w:t>и</w:t>
            </w:r>
          </w:p>
          <w:p w:rsidR="000729EE" w:rsidRDefault="00697400">
            <w:pPr>
              <w:pStyle w:val="TableParagraph"/>
              <w:spacing w:line="240" w:lineRule="exact"/>
            </w:pPr>
            <w:r>
              <w:t>достаточность</w:t>
            </w:r>
            <w:r>
              <w:rPr>
                <w:spacing w:val="-4"/>
              </w:rPr>
              <w:t xml:space="preserve"> </w:t>
            </w:r>
            <w:r>
              <w:t>мероприятий</w:t>
            </w:r>
          </w:p>
        </w:tc>
        <w:tc>
          <w:tcPr>
            <w:tcW w:w="2912" w:type="dxa"/>
            <w:tcBorders>
              <w:right w:val="single" w:sz="6" w:space="0" w:color="000000"/>
            </w:tcBorders>
          </w:tcPr>
          <w:p w:rsidR="000729EE" w:rsidRDefault="00697400">
            <w:pPr>
              <w:pStyle w:val="TableParagraph"/>
              <w:ind w:left="118" w:right="99" w:firstLine="16"/>
            </w:pPr>
            <w:r>
              <w:t>состояние межличностных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ученических</w:t>
            </w:r>
            <w:r>
              <w:rPr>
                <w:spacing w:val="1"/>
              </w:rPr>
              <w:t xml:space="preserve"> </w:t>
            </w:r>
            <w:r>
              <w:t>классах</w:t>
            </w:r>
            <w:r>
              <w:rPr>
                <w:spacing w:val="1"/>
              </w:rPr>
              <w:t xml:space="preserve"> </w:t>
            </w:r>
            <w:r>
              <w:t>(позитивные,</w:t>
            </w:r>
            <w:r>
              <w:rPr>
                <w:spacing w:val="1"/>
              </w:rPr>
              <w:t xml:space="preserve"> </w:t>
            </w:r>
            <w:r>
              <w:t>индифферентные,</w:t>
            </w:r>
          </w:p>
          <w:p w:rsidR="000729EE" w:rsidRDefault="00697400">
            <w:pPr>
              <w:pStyle w:val="TableParagraph"/>
              <w:spacing w:line="240" w:lineRule="exact"/>
              <w:ind w:left="118"/>
            </w:pPr>
            <w:r>
              <w:t>враждебные)</w:t>
            </w:r>
          </w:p>
        </w:tc>
        <w:tc>
          <w:tcPr>
            <w:tcW w:w="2912" w:type="dxa"/>
            <w:tcBorders>
              <w:left w:val="single" w:sz="6" w:space="0" w:color="000000"/>
            </w:tcBorders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2915" w:type="dxa"/>
          </w:tcPr>
          <w:p w:rsidR="000729EE" w:rsidRDefault="000729EE">
            <w:pPr>
              <w:pStyle w:val="TableParagraph"/>
              <w:ind w:left="0"/>
            </w:pPr>
          </w:p>
        </w:tc>
      </w:tr>
      <w:tr w:rsidR="000729EE">
        <w:trPr>
          <w:trHeight w:val="3288"/>
        </w:trPr>
        <w:tc>
          <w:tcPr>
            <w:tcW w:w="2912" w:type="dxa"/>
          </w:tcPr>
          <w:p w:rsidR="000729EE" w:rsidRDefault="00697400">
            <w:pPr>
              <w:pStyle w:val="TableParagraph"/>
              <w:ind w:left="820" w:right="630" w:hanging="166"/>
              <w:rPr>
                <w:i/>
              </w:rPr>
            </w:pPr>
            <w:r>
              <w:rPr>
                <w:i/>
              </w:rPr>
              <w:t>согласованность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мероприятий</w:t>
            </w:r>
          </w:p>
        </w:tc>
        <w:tc>
          <w:tcPr>
            <w:tcW w:w="2915" w:type="dxa"/>
          </w:tcPr>
          <w:p w:rsidR="000729EE" w:rsidRDefault="00697400">
            <w:pPr>
              <w:pStyle w:val="TableParagraph"/>
              <w:tabs>
                <w:tab w:val="left" w:pos="1568"/>
              </w:tabs>
              <w:ind w:right="97"/>
            </w:pPr>
            <w:r>
              <w:t>обеспечивающих</w:t>
            </w:r>
            <w:r>
              <w:rPr>
                <w:spacing w:val="21"/>
              </w:rPr>
              <w:t xml:space="preserve"> </w:t>
            </w:r>
            <w:r>
              <w:t>жизнь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здоровье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9"/>
              </w:rPr>
              <w:t xml:space="preserve"> </w:t>
            </w:r>
            <w:r>
              <w:t>здорового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rPr>
                <w:spacing w:val="31"/>
              </w:rPr>
              <w:t xml:space="preserve"> </w:t>
            </w:r>
            <w:r>
              <w:t>образа</w:t>
            </w:r>
            <w:r>
              <w:rPr>
                <w:spacing w:val="82"/>
              </w:rPr>
              <w:t xml:space="preserve"> </w:t>
            </w:r>
            <w:r>
              <w:t>жизни,</w:t>
            </w:r>
            <w:r>
              <w:rPr>
                <w:spacing w:val="-52"/>
              </w:rPr>
              <w:t xml:space="preserve"> </w:t>
            </w:r>
            <w:r>
              <w:t>с медиками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25"/>
              </w:rPr>
              <w:t xml:space="preserve"> </w:t>
            </w:r>
            <w:r>
              <w:t>привлечение</w:t>
            </w:r>
            <w:r>
              <w:rPr>
                <w:spacing w:val="-52"/>
              </w:rPr>
              <w:t xml:space="preserve"> </w:t>
            </w:r>
            <w:r>
              <w:t>к организации</w:t>
            </w:r>
            <w:r>
              <w:rPr>
                <w:spacing w:val="3"/>
              </w:rPr>
              <w:t xml:space="preserve"> </w:t>
            </w:r>
            <w:r>
              <w:t>мероприятий</w:t>
            </w:r>
            <w:r>
              <w:rPr>
                <w:spacing w:val="-52"/>
              </w:rPr>
              <w:t xml:space="preserve"> </w:t>
            </w:r>
            <w:r>
              <w:t>профильных</w:t>
            </w:r>
            <w:r>
              <w:tab/>
            </w:r>
            <w:r>
              <w:rPr>
                <w:spacing w:val="-1"/>
              </w:rPr>
              <w:t>организаций,</w:t>
            </w:r>
            <w:r>
              <w:rPr>
                <w:spacing w:val="-52"/>
              </w:rPr>
              <w:t xml:space="preserve"> </w:t>
            </w:r>
            <w:r>
              <w:t>родителей,</w:t>
            </w:r>
            <w:r>
              <w:rPr>
                <w:spacing w:val="8"/>
              </w:rPr>
              <w:t xml:space="preserve"> </w:t>
            </w:r>
            <w:r>
              <w:t>общественности</w:t>
            </w:r>
            <w:r>
              <w:rPr>
                <w:spacing w:val="-52"/>
              </w:rPr>
              <w:t xml:space="preserve"> </w:t>
            </w:r>
            <w:r>
              <w:t>и др.</w:t>
            </w:r>
          </w:p>
        </w:tc>
        <w:tc>
          <w:tcPr>
            <w:tcW w:w="2912" w:type="dxa"/>
            <w:tcBorders>
              <w:right w:val="single" w:sz="6" w:space="0" w:color="000000"/>
            </w:tcBorders>
          </w:tcPr>
          <w:p w:rsidR="000729EE" w:rsidRDefault="00697400">
            <w:pPr>
              <w:pStyle w:val="TableParagraph"/>
              <w:ind w:left="118" w:right="1121" w:firstLine="16"/>
            </w:pPr>
            <w:r>
              <w:t>обеспечивающих</w:t>
            </w:r>
            <w:r>
              <w:rPr>
                <w:spacing w:val="-52"/>
              </w:rPr>
              <w:t xml:space="preserve"> </w:t>
            </w:r>
            <w:r>
              <w:t>позитивные</w:t>
            </w:r>
            <w:r>
              <w:rPr>
                <w:spacing w:val="1"/>
              </w:rPr>
              <w:t xml:space="preserve"> </w:t>
            </w:r>
            <w:r>
              <w:t>межличностные</w:t>
            </w:r>
          </w:p>
          <w:p w:rsidR="000729EE" w:rsidRDefault="00697400">
            <w:pPr>
              <w:pStyle w:val="TableParagraph"/>
              <w:ind w:left="104" w:right="99"/>
            </w:pPr>
            <w:r>
              <w:t>отношения</w:t>
            </w:r>
            <w:r>
              <w:rPr>
                <w:spacing w:val="8"/>
              </w:rPr>
              <w:t xml:space="preserve"> </w:t>
            </w:r>
            <w:r>
              <w:t>обучающихся,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психологом</w:t>
            </w:r>
          </w:p>
        </w:tc>
        <w:tc>
          <w:tcPr>
            <w:tcW w:w="2912" w:type="dxa"/>
            <w:tcBorders>
              <w:left w:val="single" w:sz="6" w:space="0" w:color="000000"/>
            </w:tcBorders>
          </w:tcPr>
          <w:p w:rsidR="000729EE" w:rsidRDefault="00697400">
            <w:pPr>
              <w:pStyle w:val="TableParagraph"/>
              <w:tabs>
                <w:tab w:val="left" w:pos="609"/>
                <w:tab w:val="left" w:pos="1449"/>
                <w:tab w:val="left" w:pos="1485"/>
                <w:tab w:val="left" w:pos="1799"/>
                <w:tab w:val="left" w:pos="1886"/>
                <w:tab w:val="left" w:pos="2573"/>
                <w:tab w:val="left" w:pos="2680"/>
              </w:tabs>
              <w:ind w:left="103" w:right="95"/>
            </w:pPr>
            <w:r>
              <w:t>содействия</w:t>
            </w:r>
            <w:r>
              <w:tab/>
            </w:r>
            <w:r>
              <w:rPr>
                <w:spacing w:val="-1"/>
              </w:rPr>
              <w:t>обучающимся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освоении</w:t>
            </w:r>
            <w:r>
              <w:tab/>
            </w:r>
            <w:r>
              <w:tab/>
            </w:r>
            <w:r>
              <w:tab/>
              <w:t>программ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tab/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учителями</w:t>
            </w:r>
            <w:r>
              <w:rPr>
                <w:spacing w:val="-52"/>
              </w:rPr>
              <w:t xml:space="preserve"> </w:t>
            </w:r>
            <w:r>
              <w:t>предметниками</w:t>
            </w:r>
            <w:r>
              <w:tab/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родителями обучающихся;</w:t>
            </w:r>
            <w:r>
              <w:rPr>
                <w:spacing w:val="1"/>
              </w:rPr>
              <w:t xml:space="preserve"> </w:t>
            </w:r>
            <w:r>
              <w:t>вовлечение</w:t>
            </w:r>
            <w:r>
              <w:tab/>
              <w:t>родителей</w:t>
            </w:r>
            <w:r>
              <w:tab/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по</w:t>
            </w:r>
          </w:p>
          <w:p w:rsidR="000729EE" w:rsidRDefault="00697400">
            <w:pPr>
              <w:pStyle w:val="TableParagraph"/>
              <w:tabs>
                <w:tab w:val="left" w:pos="2111"/>
                <w:tab w:val="left" w:pos="2171"/>
              </w:tabs>
              <w:ind w:left="103" w:right="96"/>
            </w:pPr>
            <w:r>
              <w:t>обеспечению</w:t>
            </w:r>
            <w:r>
              <w:tab/>
            </w:r>
            <w:r>
              <w:tab/>
            </w:r>
            <w:r>
              <w:rPr>
                <w:spacing w:val="-1"/>
              </w:rPr>
              <w:t>успеха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 освоению</w:t>
            </w:r>
            <w:r>
              <w:rPr>
                <w:spacing w:val="1"/>
              </w:rPr>
              <w:t xml:space="preserve"> </w:t>
            </w:r>
            <w:r>
              <w:t>образовательной программы</w:t>
            </w:r>
            <w:r>
              <w:rPr>
                <w:spacing w:val="-52"/>
              </w:rPr>
              <w:t xml:space="preserve"> </w:t>
            </w:r>
            <w:r>
              <w:t>среднего</w:t>
            </w:r>
            <w:r>
              <w:tab/>
            </w:r>
            <w:r>
              <w:rPr>
                <w:spacing w:val="-1"/>
              </w:rPr>
              <w:t>общего</w:t>
            </w:r>
          </w:p>
          <w:p w:rsidR="000729EE" w:rsidRDefault="00697400">
            <w:pPr>
              <w:pStyle w:val="TableParagraph"/>
              <w:spacing w:line="238" w:lineRule="exact"/>
              <w:ind w:left="103"/>
            </w:pPr>
            <w:r>
              <w:t>образования</w:t>
            </w:r>
          </w:p>
        </w:tc>
        <w:tc>
          <w:tcPr>
            <w:tcW w:w="2915" w:type="dxa"/>
          </w:tcPr>
          <w:p w:rsidR="000729EE" w:rsidRDefault="00697400">
            <w:pPr>
              <w:pStyle w:val="TableParagraph"/>
              <w:ind w:left="112" w:right="97"/>
            </w:pPr>
            <w:r>
              <w:t>патриотического,</w:t>
            </w:r>
            <w:r>
              <w:rPr>
                <w:spacing w:val="1"/>
              </w:rPr>
              <w:t xml:space="preserve"> </w:t>
            </w:r>
            <w:r>
              <w:t>гражданского,</w:t>
            </w:r>
            <w:r>
              <w:rPr>
                <w:spacing w:val="1"/>
              </w:rPr>
              <w:t xml:space="preserve"> </w:t>
            </w:r>
            <w:r>
              <w:t>трудового,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30"/>
              </w:rPr>
              <w:t xml:space="preserve"> </w:t>
            </w:r>
            <w:r>
              <w:t>воспитания</w:t>
            </w:r>
            <w:r>
              <w:rPr>
                <w:spacing w:val="-52"/>
              </w:rPr>
              <w:t xml:space="preserve"> </w:t>
            </w:r>
            <w:r>
              <w:t>с</w:t>
            </w:r>
          </w:p>
          <w:p w:rsidR="000729EE" w:rsidRDefault="00697400">
            <w:pPr>
              <w:pStyle w:val="TableParagraph"/>
              <w:ind w:left="105" w:right="97"/>
            </w:pPr>
            <w:r>
              <w:t>родителями обучающихся,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к организации</w:t>
            </w:r>
            <w:r>
              <w:rPr>
                <w:spacing w:val="-52"/>
              </w:rPr>
              <w:t xml:space="preserve"> </w:t>
            </w:r>
            <w:r>
              <w:t>мероприятий профильных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общественности 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</w:tc>
      </w:tr>
    </w:tbl>
    <w:p w:rsidR="000729EE" w:rsidRDefault="000729EE">
      <w:pPr>
        <w:sectPr w:rsidR="000729EE">
          <w:pgSz w:w="16840" w:h="11910" w:orient="landscape"/>
          <w:pgMar w:top="1100" w:right="740" w:bottom="1120" w:left="620" w:header="0" w:footer="922" w:gutter="0"/>
          <w:cols w:space="720"/>
        </w:sectPr>
      </w:pPr>
    </w:p>
    <w:p w:rsidR="000729EE" w:rsidRDefault="000729EE">
      <w:pPr>
        <w:pStyle w:val="a3"/>
        <w:spacing w:before="4"/>
        <w:ind w:left="0" w:firstLine="0"/>
        <w:jc w:val="left"/>
        <w:rPr>
          <w:sz w:val="17"/>
        </w:rPr>
      </w:pPr>
    </w:p>
    <w:p w:rsidR="000729EE" w:rsidRDefault="000729EE">
      <w:pPr>
        <w:rPr>
          <w:sz w:val="17"/>
        </w:rPr>
        <w:sectPr w:rsidR="000729EE">
          <w:pgSz w:w="16840" w:h="11910" w:orient="landscape"/>
          <w:pgMar w:top="1100" w:right="740" w:bottom="1120" w:left="620" w:header="0" w:footer="922" w:gutter="0"/>
          <w:cols w:space="720"/>
        </w:sectPr>
      </w:pPr>
    </w:p>
    <w:p w:rsidR="000729EE" w:rsidRDefault="00697400">
      <w:pPr>
        <w:spacing w:before="67" w:line="252" w:lineRule="exact"/>
        <w:ind w:left="1925" w:right="1917"/>
        <w:jc w:val="center"/>
        <w:rPr>
          <w:i/>
        </w:rPr>
      </w:pPr>
      <w:r>
        <w:rPr>
          <w:i/>
        </w:rPr>
        <w:lastRenderedPageBreak/>
        <w:t>Мониторинг</w:t>
      </w:r>
      <w:r>
        <w:rPr>
          <w:i/>
          <w:spacing w:val="52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50"/>
        </w:rPr>
        <w:t xml:space="preserve"> </w:t>
      </w:r>
      <w:r>
        <w:rPr>
          <w:i/>
        </w:rPr>
        <w:t>развития,</w:t>
      </w:r>
      <w:r>
        <w:rPr>
          <w:i/>
          <w:spacing w:val="52"/>
        </w:rPr>
        <w:t xml:space="preserve"> </w:t>
      </w:r>
      <w:r>
        <w:rPr>
          <w:i/>
        </w:rPr>
        <w:t>воспитания</w:t>
      </w:r>
      <w:r>
        <w:rPr>
          <w:i/>
          <w:spacing w:val="53"/>
        </w:rPr>
        <w:t xml:space="preserve"> </w:t>
      </w:r>
      <w:r>
        <w:rPr>
          <w:i/>
        </w:rPr>
        <w:t>и</w:t>
      </w:r>
    </w:p>
    <w:p w:rsidR="000729EE" w:rsidRDefault="00697400">
      <w:pPr>
        <w:spacing w:line="252" w:lineRule="exact"/>
        <w:ind w:left="1925" w:right="1195"/>
        <w:jc w:val="center"/>
        <w:rPr>
          <w:i/>
        </w:rPr>
      </w:pPr>
      <w:r>
        <w:rPr>
          <w:i/>
        </w:rPr>
        <w:t>социализации</w:t>
      </w:r>
      <w:r>
        <w:rPr>
          <w:i/>
          <w:spacing w:val="-3"/>
        </w:rPr>
        <w:t xml:space="preserve"> </w:t>
      </w:r>
      <w:r>
        <w:rPr>
          <w:i/>
        </w:rPr>
        <w:t>обучающихся</w:t>
      </w:r>
    </w:p>
    <w:p w:rsidR="000729EE" w:rsidRDefault="000729EE">
      <w:pPr>
        <w:pStyle w:val="a3"/>
        <w:ind w:left="0" w:firstLine="0"/>
        <w:jc w:val="left"/>
        <w:rPr>
          <w:i/>
        </w:rPr>
      </w:pPr>
    </w:p>
    <w:p w:rsidR="000729EE" w:rsidRDefault="00697400">
      <w:pPr>
        <w:pStyle w:val="a3"/>
        <w:spacing w:before="1"/>
        <w:ind w:left="118" w:right="466"/>
        <w:jc w:val="left"/>
      </w:pPr>
      <w:r>
        <w:t>Критериями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мониторинг</w:t>
      </w:r>
      <w:r>
        <w:rPr>
          <w:spacing w:val="-5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10-11 классов.</w:t>
      </w:r>
    </w:p>
    <w:p w:rsidR="000729EE" w:rsidRDefault="00697400">
      <w:pPr>
        <w:pStyle w:val="a3"/>
        <w:ind w:left="118" w:right="466"/>
        <w:jc w:val="left"/>
      </w:pPr>
      <w:r>
        <w:t>Методологический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5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предусматривает использование</w:t>
      </w:r>
      <w:r>
        <w:rPr>
          <w:spacing w:val="-2"/>
        </w:rPr>
        <w:t xml:space="preserve"> </w:t>
      </w:r>
      <w:r>
        <w:t>следующих методов:</w:t>
      </w:r>
    </w:p>
    <w:p w:rsidR="000729EE" w:rsidRDefault="00697400">
      <w:pPr>
        <w:pStyle w:val="a3"/>
        <w:ind w:left="118" w:right="105"/>
      </w:pPr>
      <w:r>
        <w:rPr>
          <w:i/>
        </w:rPr>
        <w:t>Тестирование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степень соответствия</w:t>
      </w:r>
      <w:r>
        <w:rPr>
          <w:spacing w:val="1"/>
        </w:rPr>
        <w:t xml:space="preserve"> </w:t>
      </w:r>
      <w:r>
        <w:t>планируемых и реально достигаемых результатов воспитания и социализации обучающихся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выполнения</w:t>
      </w:r>
      <w:r>
        <w:rPr>
          <w:spacing w:val="56"/>
        </w:rPr>
        <w:t xml:space="preserve"> </w:t>
      </w:r>
      <w:r>
        <w:t>обучающимися</w:t>
      </w:r>
      <w:r>
        <w:rPr>
          <w:spacing w:val="56"/>
        </w:rPr>
        <w:t xml:space="preserve"> </w:t>
      </w:r>
      <w:r>
        <w:t>ряда специально разработанных</w:t>
      </w:r>
      <w:r>
        <w:rPr>
          <w:spacing w:val="1"/>
        </w:rPr>
        <w:t xml:space="preserve"> </w:t>
      </w:r>
      <w:r>
        <w:t>заданий.</w:t>
      </w:r>
    </w:p>
    <w:p w:rsidR="000729EE" w:rsidRDefault="00697400">
      <w:pPr>
        <w:pStyle w:val="a3"/>
        <w:ind w:left="118" w:right="110"/>
      </w:pPr>
      <w:r>
        <w:rPr>
          <w:i/>
        </w:rPr>
        <w:t>Опрос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получение</w:t>
      </w:r>
      <w:r>
        <w:rPr>
          <w:spacing w:val="55"/>
        </w:rPr>
        <w:t xml:space="preserve"> </w:t>
      </w:r>
      <w:r>
        <w:t>информации,</w:t>
      </w:r>
      <w:r>
        <w:rPr>
          <w:spacing w:val="55"/>
        </w:rPr>
        <w:t xml:space="preserve"> </w:t>
      </w:r>
      <w:r>
        <w:t>заключённой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словесных</w:t>
      </w:r>
      <w:r>
        <w:rPr>
          <w:spacing w:val="55"/>
        </w:rPr>
        <w:t xml:space="preserve"> </w:t>
      </w:r>
      <w:r>
        <w:t>сообщениях 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 используются</w:t>
      </w:r>
      <w:r>
        <w:rPr>
          <w:spacing w:val="-1"/>
        </w:rPr>
        <w:t xml:space="preserve"> </w:t>
      </w:r>
      <w:r>
        <w:t>следующие виды опроса:</w:t>
      </w:r>
    </w:p>
    <w:p w:rsidR="000729EE" w:rsidRDefault="00697400">
      <w:pPr>
        <w:pStyle w:val="a4"/>
        <w:numPr>
          <w:ilvl w:val="0"/>
          <w:numId w:val="32"/>
        </w:numPr>
        <w:tabs>
          <w:tab w:val="left" w:pos="1201"/>
        </w:tabs>
        <w:ind w:right="106" w:firstLine="707"/>
        <w:jc w:val="both"/>
      </w:pPr>
      <w:r>
        <w:rPr>
          <w:i/>
        </w:rPr>
        <w:t>анкетирование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эмпирический</w:t>
      </w:r>
      <w:r>
        <w:rPr>
          <w:spacing w:val="1"/>
        </w:rPr>
        <w:t xml:space="preserve"> </w:t>
      </w:r>
      <w:r>
        <w:t>социально-психологический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подготовленные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анкеты;</w:t>
      </w:r>
    </w:p>
    <w:p w:rsidR="000729EE" w:rsidRDefault="00697400">
      <w:pPr>
        <w:pStyle w:val="a4"/>
        <w:numPr>
          <w:ilvl w:val="0"/>
          <w:numId w:val="31"/>
        </w:numPr>
        <w:tabs>
          <w:tab w:val="left" w:pos="1019"/>
        </w:tabs>
        <w:ind w:right="107" w:firstLine="707"/>
        <w:jc w:val="both"/>
      </w:pPr>
      <w:r>
        <w:rPr>
          <w:i/>
        </w:rPr>
        <w:t>интервью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вербально-коммуникативный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предполагающий проведение разговора</w:t>
      </w:r>
      <w:r>
        <w:rPr>
          <w:spacing w:val="-52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исследователем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разработанному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задачами</w:t>
      </w:r>
      <w:r>
        <w:rPr>
          <w:spacing w:val="56"/>
        </w:rPr>
        <w:t xml:space="preserve"> </w:t>
      </w:r>
      <w:r>
        <w:t>исследования</w:t>
      </w:r>
      <w:r>
        <w:rPr>
          <w:spacing w:val="56"/>
        </w:rPr>
        <w:t xml:space="preserve"> </w:t>
      </w:r>
      <w:r>
        <w:t>процесса   воспитания   и социализации обучающихся. В</w:t>
      </w:r>
      <w:r>
        <w:rPr>
          <w:spacing w:val="1"/>
        </w:rPr>
        <w:t xml:space="preserve"> </w:t>
      </w:r>
      <w:r>
        <w:t>ходе интервью исследователь не высказывает своего мнения и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задаваемых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благоприятную</w:t>
      </w:r>
      <w:r>
        <w:rPr>
          <w:spacing w:val="-52"/>
        </w:rPr>
        <w:t xml:space="preserve"> </w:t>
      </w:r>
      <w:r>
        <w:t>атмосферу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условия</w:t>
      </w:r>
      <w:r>
        <w:rPr>
          <w:spacing w:val="-2"/>
        </w:rPr>
        <w:t xml:space="preserve"> </w:t>
      </w:r>
      <w:r>
        <w:t>для получения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достоверных результатов;</w:t>
      </w:r>
    </w:p>
    <w:p w:rsidR="000729EE" w:rsidRDefault="00697400">
      <w:pPr>
        <w:pStyle w:val="a4"/>
        <w:numPr>
          <w:ilvl w:val="0"/>
          <w:numId w:val="31"/>
        </w:numPr>
        <w:tabs>
          <w:tab w:val="left" w:pos="1053"/>
        </w:tabs>
        <w:spacing w:before="1"/>
        <w:ind w:right="104" w:firstLine="707"/>
        <w:jc w:val="both"/>
      </w:pPr>
      <w:r>
        <w:rPr>
          <w:i/>
        </w:rPr>
        <w:t xml:space="preserve">беседа </w:t>
      </w:r>
      <w:r>
        <w:t>— специфический метод исследования, заключающийся в проведении тематически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исследователем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-1"/>
        </w:rPr>
        <w:t xml:space="preserve"> </w:t>
      </w:r>
      <w:r>
        <w:t>процесса воспитания</w:t>
      </w:r>
      <w:r>
        <w:rPr>
          <w:spacing w:val="-1"/>
        </w:rPr>
        <w:t xml:space="preserve"> </w:t>
      </w:r>
      <w:r>
        <w:t>и социализации</w:t>
      </w:r>
      <w:r>
        <w:rPr>
          <w:spacing w:val="-3"/>
        </w:rPr>
        <w:t xml:space="preserve"> </w:t>
      </w:r>
      <w:r>
        <w:t>обучающихся.</w:t>
      </w:r>
    </w:p>
    <w:p w:rsidR="000729EE" w:rsidRDefault="00697400">
      <w:pPr>
        <w:pStyle w:val="a3"/>
        <w:ind w:left="118" w:right="107"/>
      </w:pPr>
      <w:r>
        <w:rPr>
          <w:i/>
        </w:rPr>
        <w:t>Психолого-педагогическое</w:t>
      </w:r>
      <w:r>
        <w:rPr>
          <w:i/>
          <w:spacing w:val="1"/>
        </w:rPr>
        <w:t xml:space="preserve"> </w:t>
      </w:r>
      <w:r>
        <w:rPr>
          <w:i/>
        </w:rPr>
        <w:t>наблюдение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описательный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заключающийся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целенаправленном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закономерностей развития и воспитания обучающихся. В рамках мониторинга предусматривается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следующих видов</w:t>
      </w:r>
      <w:r>
        <w:rPr>
          <w:spacing w:val="-1"/>
        </w:rPr>
        <w:t xml:space="preserve"> </w:t>
      </w:r>
      <w:r>
        <w:t>наблюдения:</w:t>
      </w:r>
    </w:p>
    <w:p w:rsidR="000729EE" w:rsidRDefault="00697400">
      <w:pPr>
        <w:pStyle w:val="a4"/>
        <w:numPr>
          <w:ilvl w:val="0"/>
          <w:numId w:val="31"/>
        </w:numPr>
        <w:tabs>
          <w:tab w:val="left" w:pos="1038"/>
        </w:tabs>
        <w:ind w:right="107" w:firstLine="707"/>
        <w:jc w:val="both"/>
      </w:pPr>
      <w:r>
        <w:rPr>
          <w:i/>
        </w:rPr>
        <w:t xml:space="preserve">включённое наблюдение </w:t>
      </w:r>
      <w:r>
        <w:t>— наблюдатель находится в реальных деловых или неформальных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5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обучающимися,</w:t>
      </w:r>
      <w:r>
        <w:rPr>
          <w:spacing w:val="54"/>
        </w:rPr>
        <w:t xml:space="preserve"> </w:t>
      </w:r>
      <w:r>
        <w:t>за  которыми</w:t>
      </w:r>
      <w:r>
        <w:rPr>
          <w:spacing w:val="54"/>
        </w:rPr>
        <w:t xml:space="preserve"> </w:t>
      </w:r>
      <w:r>
        <w:t>он</w:t>
      </w:r>
      <w:r>
        <w:rPr>
          <w:spacing w:val="51"/>
        </w:rPr>
        <w:t xml:space="preserve"> </w:t>
      </w:r>
      <w:r>
        <w:t>наблюдает  и</w:t>
      </w:r>
      <w:r>
        <w:rPr>
          <w:spacing w:val="52"/>
        </w:rPr>
        <w:t xml:space="preserve"> </w:t>
      </w:r>
      <w:r>
        <w:t>которых он</w:t>
      </w:r>
      <w:r>
        <w:rPr>
          <w:spacing w:val="-4"/>
        </w:rPr>
        <w:t xml:space="preserve"> </w:t>
      </w:r>
      <w:r>
        <w:t>оценивает;</w:t>
      </w:r>
    </w:p>
    <w:p w:rsidR="000729EE" w:rsidRDefault="00697400">
      <w:pPr>
        <w:pStyle w:val="a4"/>
        <w:numPr>
          <w:ilvl w:val="0"/>
          <w:numId w:val="31"/>
        </w:numPr>
        <w:tabs>
          <w:tab w:val="left" w:pos="1091"/>
        </w:tabs>
        <w:ind w:right="108" w:firstLine="707"/>
        <w:jc w:val="both"/>
      </w:pPr>
      <w:r>
        <w:rPr>
          <w:i/>
        </w:rPr>
        <w:t>узкоспециальное</w:t>
      </w:r>
      <w:r>
        <w:rPr>
          <w:i/>
          <w:spacing w:val="1"/>
        </w:rPr>
        <w:t xml:space="preserve"> </w:t>
      </w:r>
      <w:r>
        <w:rPr>
          <w:i/>
        </w:rPr>
        <w:t>наблюдение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фиксирование</w:t>
      </w:r>
      <w:r>
        <w:rPr>
          <w:spacing w:val="1"/>
        </w:rPr>
        <w:t xml:space="preserve"> </w:t>
      </w:r>
      <w:r>
        <w:t>строго определённых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 обучающихся.</w:t>
      </w:r>
    </w:p>
    <w:p w:rsidR="000729EE" w:rsidRDefault="00697400">
      <w:pPr>
        <w:pStyle w:val="a3"/>
        <w:ind w:left="118" w:right="108"/>
      </w:pPr>
      <w:r>
        <w:t>Методологический</w:t>
      </w:r>
      <w:r>
        <w:rPr>
          <w:spacing w:val="56"/>
        </w:rPr>
        <w:t xml:space="preserve"> </w:t>
      </w:r>
      <w:r>
        <w:t>инструментарий</w:t>
      </w:r>
      <w:r>
        <w:rPr>
          <w:spacing w:val="56"/>
        </w:rPr>
        <w:t xml:space="preserve"> </w:t>
      </w:r>
      <w:r>
        <w:t>мониторинга</w:t>
      </w:r>
      <w:r>
        <w:rPr>
          <w:spacing w:val="56"/>
        </w:rPr>
        <w:t xml:space="preserve"> </w:t>
      </w:r>
      <w:r>
        <w:t>воспитания</w:t>
      </w:r>
      <w:r>
        <w:rPr>
          <w:spacing w:val="56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предусматривает использование</w:t>
      </w:r>
      <w:r>
        <w:rPr>
          <w:spacing w:val="-1"/>
        </w:rPr>
        <w:t xml:space="preserve"> </w:t>
      </w:r>
      <w:r>
        <w:t>методов по следующим</w:t>
      </w:r>
      <w:r>
        <w:rPr>
          <w:spacing w:val="-2"/>
        </w:rPr>
        <w:t xml:space="preserve"> </w:t>
      </w:r>
      <w:r>
        <w:t>критериям:</w:t>
      </w:r>
    </w:p>
    <w:p w:rsidR="000729EE" w:rsidRDefault="00697400">
      <w:pPr>
        <w:pStyle w:val="a4"/>
        <w:numPr>
          <w:ilvl w:val="0"/>
          <w:numId w:val="30"/>
        </w:numPr>
        <w:tabs>
          <w:tab w:val="left" w:pos="1048"/>
        </w:tabs>
        <w:spacing w:line="252" w:lineRule="exact"/>
        <w:ind w:hanging="222"/>
        <w:jc w:val="both"/>
      </w:pPr>
      <w:r>
        <w:rPr>
          <w:u w:val="single"/>
        </w:rPr>
        <w:t>Школьный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</w:t>
      </w:r>
      <w:r>
        <w:t>.</w:t>
      </w:r>
      <w:r>
        <w:rPr>
          <w:spacing w:val="-3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деятельности: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412"/>
        </w:tabs>
        <w:ind w:right="108" w:firstLine="0"/>
      </w:pPr>
      <w:r>
        <w:t>развитие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поддержка</w:t>
      </w:r>
      <w:r>
        <w:rPr>
          <w:spacing w:val="17"/>
        </w:rPr>
        <w:t xml:space="preserve"> </w:t>
      </w:r>
      <w:r>
        <w:t>гуманистического</w:t>
      </w:r>
      <w:r>
        <w:rPr>
          <w:spacing w:val="16"/>
        </w:rPr>
        <w:t xml:space="preserve"> </w:t>
      </w:r>
      <w:r>
        <w:t>уклада</w:t>
      </w:r>
      <w:r>
        <w:rPr>
          <w:spacing w:val="17"/>
        </w:rPr>
        <w:t xml:space="preserve"> </w:t>
      </w:r>
      <w:r>
        <w:t>школьной</w:t>
      </w:r>
      <w:r>
        <w:rPr>
          <w:spacing w:val="16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системы</w:t>
      </w:r>
      <w:r>
        <w:rPr>
          <w:spacing w:val="35"/>
        </w:rPr>
        <w:t xml:space="preserve"> </w:t>
      </w:r>
      <w:r>
        <w:t>школьного</w:t>
      </w:r>
      <w:r>
        <w:rPr>
          <w:spacing w:val="-52"/>
        </w:rPr>
        <w:t xml:space="preserve"> </w:t>
      </w:r>
      <w:r>
        <w:t>самоуправления;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285"/>
        </w:tabs>
        <w:spacing w:line="252" w:lineRule="exact"/>
        <w:ind w:left="284" w:hanging="167"/>
      </w:pPr>
      <w:r>
        <w:t>поддержание</w:t>
      </w:r>
      <w:r>
        <w:rPr>
          <w:spacing w:val="-4"/>
        </w:rPr>
        <w:t xml:space="preserve"> </w:t>
      </w:r>
      <w:r>
        <w:t>благоустройства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пришкольного</w:t>
      </w:r>
      <w:r>
        <w:rPr>
          <w:spacing w:val="-4"/>
        </w:rPr>
        <w:t xml:space="preserve"> </w:t>
      </w:r>
      <w:r>
        <w:t>пространства;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285"/>
        </w:tabs>
        <w:spacing w:line="252" w:lineRule="exact"/>
        <w:ind w:left="284" w:hanging="167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поддержании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сайта;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285"/>
        </w:tabs>
        <w:spacing w:before="1" w:line="252" w:lineRule="exact"/>
        <w:ind w:left="284" w:hanging="167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выпуске</w:t>
      </w:r>
      <w:r>
        <w:rPr>
          <w:spacing w:val="-2"/>
        </w:rPr>
        <w:t xml:space="preserve"> </w:t>
      </w:r>
      <w:r>
        <w:t>печатной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версии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газеты;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403"/>
        </w:tabs>
        <w:ind w:right="111" w:firstLine="0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общешкольной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природозащитной,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 деятельности</w:t>
      </w:r>
      <w:r>
        <w:rPr>
          <w:spacing w:val="1"/>
        </w:rPr>
        <w:t xml:space="preserve"> </w:t>
      </w:r>
      <w:r>
        <w:t>(школьный</w:t>
      </w:r>
      <w:r>
        <w:rPr>
          <w:spacing w:val="-1"/>
        </w:rPr>
        <w:t xml:space="preserve"> </w:t>
      </w:r>
      <w:r>
        <w:t>театр, КВН, дискуссионный клуб и др.);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427"/>
        </w:tabs>
        <w:ind w:right="110" w:firstLine="0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массовых</w:t>
      </w:r>
      <w:r>
        <w:rPr>
          <w:spacing w:val="56"/>
        </w:rPr>
        <w:t xml:space="preserve"> </w:t>
      </w:r>
      <w:r>
        <w:t>мероприятиях,</w:t>
      </w:r>
      <w:r>
        <w:rPr>
          <w:spacing w:val="56"/>
        </w:rPr>
        <w:t xml:space="preserve"> </w:t>
      </w:r>
      <w:r>
        <w:t>связанных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престижем</w:t>
      </w:r>
      <w:r>
        <w:rPr>
          <w:spacing w:val="56"/>
        </w:rPr>
        <w:t xml:space="preserve"> </w:t>
      </w:r>
      <w:r>
        <w:t>школы</w:t>
      </w:r>
      <w:r>
        <w:rPr>
          <w:spacing w:val="56"/>
        </w:rPr>
        <w:t xml:space="preserve"> </w:t>
      </w:r>
      <w:r>
        <w:t>(спорт, олимпиады,</w:t>
      </w:r>
      <w:r>
        <w:rPr>
          <w:spacing w:val="1"/>
        </w:rPr>
        <w:t xml:space="preserve"> </w:t>
      </w:r>
      <w:r>
        <w:t>конкурсы</w:t>
      </w:r>
      <w:r>
        <w:rPr>
          <w:spacing w:val="-1"/>
        </w:rPr>
        <w:t xml:space="preserve"> </w:t>
      </w:r>
      <w:r>
        <w:t>и т.д.);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422"/>
        </w:tabs>
        <w:spacing w:before="1"/>
        <w:ind w:right="111" w:firstLine="0"/>
        <w:jc w:val="both"/>
      </w:pPr>
      <w:r>
        <w:t>сознательное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школы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55"/>
        </w:rPr>
        <w:t xml:space="preserve"> </w:t>
      </w:r>
      <w:r>
        <w:t>публичных</w:t>
      </w:r>
      <w:r>
        <w:rPr>
          <w:spacing w:val="55"/>
        </w:rPr>
        <w:t xml:space="preserve"> </w:t>
      </w:r>
      <w:r>
        <w:t>презентаций для младших и</w:t>
      </w:r>
      <w:r>
        <w:rPr>
          <w:spacing w:val="1"/>
        </w:rPr>
        <w:t xml:space="preserve"> </w:t>
      </w:r>
      <w:r>
        <w:t>старших товарищей и</w:t>
      </w:r>
      <w:r>
        <w:rPr>
          <w:spacing w:val="-1"/>
        </w:rPr>
        <w:t xml:space="preserve"> </w:t>
      </w:r>
      <w:r>
        <w:t>т.д.).</w:t>
      </w:r>
    </w:p>
    <w:p w:rsidR="000729EE" w:rsidRDefault="00697400">
      <w:pPr>
        <w:pStyle w:val="a4"/>
        <w:numPr>
          <w:ilvl w:val="0"/>
          <w:numId w:val="30"/>
        </w:numPr>
        <w:tabs>
          <w:tab w:val="left" w:pos="1189"/>
        </w:tabs>
        <w:spacing w:line="242" w:lineRule="auto"/>
        <w:ind w:left="118" w:right="109" w:firstLine="707"/>
        <w:jc w:val="both"/>
      </w:pPr>
      <w:r>
        <w:rPr>
          <w:u w:val="single"/>
        </w:rPr>
        <w:t>Уровень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местного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социума</w:t>
      </w:r>
      <w:r>
        <w:rPr>
          <w:spacing w:val="1"/>
        </w:rPr>
        <w:t xml:space="preserve"> </w:t>
      </w:r>
      <w:r>
        <w:t>(муниципальный</w:t>
      </w:r>
      <w:r>
        <w:rPr>
          <w:spacing w:val="1"/>
        </w:rPr>
        <w:t xml:space="preserve"> </w:t>
      </w:r>
      <w:r>
        <w:t>уровень).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деятельности: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328"/>
        </w:tabs>
        <w:ind w:right="109" w:firstLine="0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наследия и достояния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-52"/>
        </w:rPr>
        <w:t xml:space="preserve"> </w:t>
      </w:r>
      <w:r>
        <w:t>публичных</w:t>
      </w:r>
      <w:r>
        <w:rPr>
          <w:spacing w:val="-1"/>
        </w:rPr>
        <w:t xml:space="preserve"> </w:t>
      </w:r>
      <w:r>
        <w:t>презентаций по этой</w:t>
      </w:r>
      <w:r>
        <w:rPr>
          <w:spacing w:val="-1"/>
        </w:rPr>
        <w:t xml:space="preserve"> </w:t>
      </w:r>
      <w:r>
        <w:t>работе;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386"/>
        </w:tabs>
        <w:ind w:right="107" w:firstLine="0"/>
      </w:pPr>
      <w:r>
        <w:t>участие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выставках</w:t>
      </w:r>
      <w:r>
        <w:rPr>
          <w:spacing w:val="45"/>
        </w:rPr>
        <w:t xml:space="preserve"> </w:t>
      </w:r>
      <w:r>
        <w:t>изобразительного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фотоискусства,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конкурсах</w:t>
      </w:r>
      <w:r>
        <w:rPr>
          <w:spacing w:val="44"/>
        </w:rPr>
        <w:t xml:space="preserve"> </w:t>
      </w:r>
      <w:r>
        <w:t>журналистов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т.д.,</w:t>
      </w:r>
      <w:r>
        <w:rPr>
          <w:spacing w:val="-52"/>
        </w:rPr>
        <w:t xml:space="preserve"> </w:t>
      </w:r>
      <w:r>
        <w:t>посвященных</w:t>
      </w:r>
      <w:r>
        <w:rPr>
          <w:spacing w:val="-3"/>
        </w:rPr>
        <w:t xml:space="preserve"> </w:t>
      </w:r>
      <w:r>
        <w:t>актуальным социальным проблемам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364"/>
        </w:tabs>
        <w:ind w:right="106" w:firstLine="0"/>
      </w:pPr>
      <w:r>
        <w:t>участие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исследовательских</w:t>
      </w:r>
      <w:r>
        <w:rPr>
          <w:spacing w:val="21"/>
        </w:rPr>
        <w:t xml:space="preserve"> </w:t>
      </w:r>
      <w:r>
        <w:t>проектах</w:t>
      </w:r>
      <w:r>
        <w:rPr>
          <w:spacing w:val="22"/>
        </w:rPr>
        <w:t xml:space="preserve"> </w:t>
      </w:r>
      <w:r>
        <w:t>(возможно,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участием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руководством</w:t>
      </w:r>
      <w:r>
        <w:rPr>
          <w:spacing w:val="21"/>
        </w:rPr>
        <w:t xml:space="preserve"> </w:t>
      </w:r>
      <w:r>
        <w:t>старших</w:t>
      </w:r>
      <w:r>
        <w:rPr>
          <w:spacing w:val="-52"/>
        </w:rPr>
        <w:t xml:space="preserve"> </w:t>
      </w:r>
      <w:r>
        <w:t>школьников</w:t>
      </w:r>
      <w:r>
        <w:rPr>
          <w:spacing w:val="33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взрослых),</w:t>
      </w:r>
      <w:r>
        <w:rPr>
          <w:spacing w:val="34"/>
        </w:rPr>
        <w:t xml:space="preserve"> </w:t>
      </w:r>
      <w:r>
        <w:t>посвященных</w:t>
      </w:r>
      <w:r>
        <w:rPr>
          <w:spacing w:val="36"/>
        </w:rPr>
        <w:t xml:space="preserve"> </w:t>
      </w:r>
      <w:r>
        <w:t>изучению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местном</w:t>
      </w:r>
      <w:r>
        <w:rPr>
          <w:spacing w:val="35"/>
        </w:rPr>
        <w:t xml:space="preserve"> </w:t>
      </w:r>
      <w:r>
        <w:t>материале</w:t>
      </w:r>
      <w:r>
        <w:rPr>
          <w:spacing w:val="35"/>
        </w:rPr>
        <w:t xml:space="preserve"> </w:t>
      </w:r>
      <w:r>
        <w:t>таких</w:t>
      </w:r>
      <w:r>
        <w:rPr>
          <w:spacing w:val="35"/>
        </w:rPr>
        <w:t xml:space="preserve"> </w:t>
      </w:r>
      <w:r>
        <w:t>феноменов,</w:t>
      </w:r>
      <w:r>
        <w:rPr>
          <w:spacing w:val="16"/>
        </w:rPr>
        <w:t xml:space="preserve"> </w:t>
      </w:r>
      <w:r>
        <w:t>как</w:t>
      </w:r>
    </w:p>
    <w:p w:rsidR="000729EE" w:rsidRDefault="00697400">
      <w:pPr>
        <w:pStyle w:val="a3"/>
        <w:spacing w:line="251" w:lineRule="exact"/>
        <w:ind w:left="118" w:firstLine="0"/>
        <w:jc w:val="left"/>
      </w:pPr>
      <w:r>
        <w:t>«органы</w:t>
      </w:r>
      <w:r>
        <w:rPr>
          <w:spacing w:val="52"/>
        </w:rPr>
        <w:t xml:space="preserve"> </w:t>
      </w:r>
      <w:r>
        <w:t>власти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управления»,</w:t>
      </w:r>
      <w:r>
        <w:rPr>
          <w:spacing w:val="53"/>
        </w:rPr>
        <w:t xml:space="preserve"> </w:t>
      </w:r>
      <w:r>
        <w:t>(структура,</w:t>
      </w:r>
      <w:r>
        <w:rPr>
          <w:spacing w:val="53"/>
        </w:rPr>
        <w:t xml:space="preserve"> </w:t>
      </w:r>
      <w:r>
        <w:t>функционирование,</w:t>
      </w:r>
      <w:r>
        <w:rPr>
          <w:spacing w:val="52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</w:p>
    <w:p w:rsidR="000729EE" w:rsidRDefault="00697400">
      <w:pPr>
        <w:pStyle w:val="a3"/>
        <w:ind w:left="118" w:firstLine="0"/>
        <w:jc w:val="left"/>
      </w:pPr>
      <w:r>
        <w:t>социумом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др.),</w:t>
      </w:r>
      <w:r>
        <w:rPr>
          <w:spacing w:val="42"/>
        </w:rPr>
        <w:t xml:space="preserve"> </w:t>
      </w:r>
      <w:r>
        <w:t>«общественные</w:t>
      </w:r>
      <w:r>
        <w:rPr>
          <w:spacing w:val="43"/>
        </w:rPr>
        <w:t xml:space="preserve"> </w:t>
      </w:r>
      <w:r>
        <w:t>организации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творческие</w:t>
      </w:r>
      <w:r>
        <w:rPr>
          <w:spacing w:val="42"/>
        </w:rPr>
        <w:t xml:space="preserve"> </w:t>
      </w:r>
      <w:r>
        <w:t>союзы»,</w:t>
      </w:r>
      <w:r>
        <w:rPr>
          <w:spacing w:val="44"/>
        </w:rPr>
        <w:t xml:space="preserve"> </w:t>
      </w:r>
      <w:r>
        <w:t>«учреждения</w:t>
      </w:r>
      <w:r>
        <w:rPr>
          <w:spacing w:val="44"/>
        </w:rPr>
        <w:t xml:space="preserve"> </w:t>
      </w:r>
      <w:r>
        <w:t>культуры,</w:t>
      </w:r>
      <w:r>
        <w:rPr>
          <w:spacing w:val="-52"/>
        </w:rPr>
        <w:t xml:space="preserve"> </w:t>
      </w:r>
      <w:r>
        <w:t>здравоохранения,</w:t>
      </w:r>
      <w:r>
        <w:rPr>
          <w:spacing w:val="-1"/>
        </w:rPr>
        <w:t xml:space="preserve"> </w:t>
      </w:r>
      <w:r>
        <w:t>внутренних дел и т.д.</w:t>
      </w:r>
      <w:r>
        <w:rPr>
          <w:spacing w:val="-1"/>
        </w:rPr>
        <w:t xml:space="preserve"> </w:t>
      </w:r>
      <w:r>
        <w:t>и их роль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 жизни</w:t>
      </w:r>
      <w:r>
        <w:rPr>
          <w:spacing w:val="-1"/>
        </w:rPr>
        <w:t xml:space="preserve"> </w:t>
      </w:r>
      <w:r>
        <w:t>общества»</w:t>
      </w:r>
      <w:r>
        <w:rPr>
          <w:spacing w:val="-5"/>
        </w:rPr>
        <w:t xml:space="preserve"> </w:t>
      </w:r>
      <w:r>
        <w:t>и др.;</w:t>
      </w:r>
    </w:p>
    <w:p w:rsidR="000729EE" w:rsidRDefault="000729EE">
      <w:pPr>
        <w:sectPr w:rsidR="000729EE">
          <w:footerReference w:type="default" r:id="rId23"/>
          <w:pgSz w:w="11910" w:h="16840"/>
          <w:pgMar w:top="760" w:right="740" w:bottom="280" w:left="1300" w:header="0" w:footer="0" w:gutter="0"/>
          <w:cols w:space="720"/>
        </w:sectPr>
      </w:pPr>
    </w:p>
    <w:p w:rsidR="000729EE" w:rsidRDefault="00697400">
      <w:pPr>
        <w:pStyle w:val="a4"/>
        <w:numPr>
          <w:ilvl w:val="0"/>
          <w:numId w:val="29"/>
        </w:numPr>
        <w:tabs>
          <w:tab w:val="left" w:pos="285"/>
        </w:tabs>
        <w:spacing w:before="67" w:line="252" w:lineRule="exact"/>
        <w:ind w:left="284" w:hanging="167"/>
      </w:pPr>
      <w:r>
        <w:lastRenderedPageBreak/>
        <w:t>проблематика</w:t>
      </w:r>
      <w:r>
        <w:rPr>
          <w:spacing w:val="-4"/>
        </w:rPr>
        <w:t xml:space="preserve"> </w:t>
      </w:r>
      <w:r>
        <w:t>востребованных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невостребованных</w:t>
      </w:r>
      <w:r>
        <w:rPr>
          <w:spacing w:val="-4"/>
        </w:rPr>
        <w:t xml:space="preserve"> </w:t>
      </w:r>
      <w:r>
        <w:t>профессий,</w:t>
      </w:r>
      <w:r>
        <w:rPr>
          <w:spacing w:val="-4"/>
        </w:rPr>
        <w:t xml:space="preserve"> </w:t>
      </w:r>
      <w:r>
        <w:t>трудоустройства,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340"/>
        </w:tabs>
        <w:ind w:right="109" w:firstLine="0"/>
      </w:pPr>
      <w:r>
        <w:t>проблематика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(преступности,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наркотиков, алкоголизма и их</w:t>
      </w:r>
      <w:r>
        <w:rPr>
          <w:spacing w:val="-5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последствий);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285"/>
        </w:tabs>
        <w:spacing w:line="253" w:lineRule="exact"/>
        <w:ind w:left="284" w:hanging="167"/>
      </w:pPr>
      <w:r>
        <w:t>проблематика</w:t>
      </w:r>
      <w:r>
        <w:rPr>
          <w:spacing w:val="-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местного</w:t>
      </w:r>
      <w:r>
        <w:rPr>
          <w:spacing w:val="-5"/>
        </w:rPr>
        <w:t xml:space="preserve"> </w:t>
      </w:r>
      <w:r>
        <w:t>населения;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316"/>
        </w:tabs>
        <w:ind w:right="113" w:firstLine="0"/>
      </w:pPr>
      <w:r>
        <w:t>этнокультурные</w:t>
      </w:r>
      <w:r>
        <w:rPr>
          <w:spacing w:val="29"/>
        </w:rPr>
        <w:t xml:space="preserve"> </w:t>
      </w:r>
      <w:r>
        <w:t>сообщества</w:t>
      </w:r>
      <w:r>
        <w:rPr>
          <w:spacing w:val="30"/>
        </w:rPr>
        <w:t xml:space="preserve"> </w:t>
      </w:r>
      <w:r>
        <w:t>(народы),</w:t>
      </w:r>
      <w:r>
        <w:rPr>
          <w:spacing w:val="30"/>
        </w:rPr>
        <w:t xml:space="preserve"> </w:t>
      </w:r>
      <w:r>
        <w:t>проживающие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родном</w:t>
      </w:r>
      <w:r>
        <w:rPr>
          <w:spacing w:val="29"/>
        </w:rPr>
        <w:t xml:space="preserve"> </w:t>
      </w:r>
      <w:r>
        <w:t>краю</w:t>
      </w:r>
      <w:r>
        <w:rPr>
          <w:spacing w:val="31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</w:t>
      </w:r>
      <w:r>
        <w:rPr>
          <w:spacing w:val="30"/>
        </w:rPr>
        <w:t xml:space="preserve"> </w:t>
      </w:r>
      <w:r>
        <w:t>мигранты),</w:t>
      </w:r>
      <w:r>
        <w:rPr>
          <w:spacing w:val="30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и праздники; личное</w:t>
      </w:r>
      <w:r>
        <w:rPr>
          <w:spacing w:val="-1"/>
        </w:rPr>
        <w:t xml:space="preserve"> </w:t>
      </w:r>
      <w:r>
        <w:t>участие в развитии</w:t>
      </w:r>
      <w:r>
        <w:rPr>
          <w:spacing w:val="-2"/>
        </w:rPr>
        <w:t xml:space="preserve"> </w:t>
      </w:r>
      <w:r>
        <w:t>межкультурного диалога;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285"/>
        </w:tabs>
        <w:spacing w:line="252" w:lineRule="exact"/>
        <w:ind w:left="284" w:hanging="167"/>
      </w:pPr>
      <w:r>
        <w:t>экологическая</w:t>
      </w:r>
      <w:r>
        <w:rPr>
          <w:spacing w:val="-3"/>
        </w:rPr>
        <w:t xml:space="preserve"> </w:t>
      </w:r>
      <w:r>
        <w:t>проблематика;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285"/>
        </w:tabs>
        <w:spacing w:line="252" w:lineRule="exact"/>
        <w:ind w:left="284" w:hanging="167"/>
      </w:pPr>
      <w:r>
        <w:t>проблематика</w:t>
      </w:r>
      <w:r>
        <w:rPr>
          <w:spacing w:val="-2"/>
        </w:rPr>
        <w:t xml:space="preserve"> </w:t>
      </w:r>
      <w:r>
        <w:t>местных</w:t>
      </w:r>
      <w:r>
        <w:rPr>
          <w:spacing w:val="-5"/>
        </w:rPr>
        <w:t xml:space="preserve"> </w:t>
      </w:r>
      <w:r>
        <w:t>молодёжных</w:t>
      </w:r>
      <w:r>
        <w:rPr>
          <w:spacing w:val="-4"/>
        </w:rPr>
        <w:t xml:space="preserve"> </w:t>
      </w:r>
      <w:r>
        <w:t>субкультур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мн.</w:t>
      </w:r>
      <w:r>
        <w:rPr>
          <w:spacing w:val="-2"/>
        </w:rPr>
        <w:t xml:space="preserve"> </w:t>
      </w:r>
      <w:r>
        <w:t>др.</w:t>
      </w:r>
    </w:p>
    <w:p w:rsidR="000729EE" w:rsidRDefault="00697400">
      <w:pPr>
        <w:pStyle w:val="a4"/>
        <w:numPr>
          <w:ilvl w:val="0"/>
          <w:numId w:val="30"/>
        </w:numPr>
        <w:tabs>
          <w:tab w:val="left" w:pos="1189"/>
        </w:tabs>
        <w:spacing w:before="2"/>
        <w:ind w:left="118" w:right="107" w:firstLine="707"/>
      </w:pPr>
      <w:r>
        <w:rPr>
          <w:u w:val="single"/>
        </w:rPr>
        <w:t>Региональный,</w:t>
      </w:r>
      <w:r>
        <w:rPr>
          <w:spacing w:val="29"/>
          <w:u w:val="single"/>
        </w:rPr>
        <w:t xml:space="preserve"> </w:t>
      </w:r>
      <w:r>
        <w:rPr>
          <w:u w:val="single"/>
        </w:rPr>
        <w:t>общероссийский</w:t>
      </w:r>
      <w:r>
        <w:rPr>
          <w:spacing w:val="27"/>
          <w:u w:val="single"/>
        </w:rPr>
        <w:t xml:space="preserve"> </w:t>
      </w:r>
      <w:r>
        <w:rPr>
          <w:u w:val="single"/>
        </w:rPr>
        <w:t>и</w:t>
      </w:r>
      <w:r>
        <w:rPr>
          <w:spacing w:val="27"/>
          <w:u w:val="single"/>
        </w:rPr>
        <w:t xml:space="preserve"> </w:t>
      </w:r>
      <w:r>
        <w:rPr>
          <w:u w:val="single"/>
        </w:rPr>
        <w:t>глобальный</w:t>
      </w:r>
      <w:r>
        <w:rPr>
          <w:spacing w:val="28"/>
          <w:u w:val="single"/>
        </w:rPr>
        <w:t xml:space="preserve"> </w:t>
      </w:r>
      <w:r>
        <w:rPr>
          <w:u w:val="single"/>
        </w:rPr>
        <w:t>уровень</w:t>
      </w:r>
      <w:r>
        <w:t>.</w:t>
      </w:r>
      <w:r>
        <w:rPr>
          <w:spacing w:val="28"/>
        </w:rPr>
        <w:t xml:space="preserve"> </w:t>
      </w:r>
      <w:r>
        <w:t>Личное</w:t>
      </w:r>
      <w:r>
        <w:rPr>
          <w:spacing w:val="28"/>
        </w:rPr>
        <w:t xml:space="preserve"> </w:t>
      </w:r>
      <w:r>
        <w:t>участие</w:t>
      </w:r>
      <w:r>
        <w:rPr>
          <w:spacing w:val="2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видах</w:t>
      </w:r>
      <w:r>
        <w:rPr>
          <w:spacing w:val="-52"/>
        </w:rPr>
        <w:t xml:space="preserve"> </w:t>
      </w:r>
      <w:r>
        <w:t>деятельности: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307"/>
        </w:tabs>
        <w:ind w:right="107" w:firstLine="0"/>
        <w:jc w:val="both"/>
      </w:pPr>
      <w:r>
        <w:t>разновозрастные диспуты</w:t>
      </w:r>
      <w:r>
        <w:rPr>
          <w:spacing w:val="1"/>
        </w:rPr>
        <w:t xml:space="preserve"> </w:t>
      </w:r>
      <w:r>
        <w:t>(в том числе в Интернет-пространстве), по актуальным социальным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определяемым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(молодёжные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глобальные</w:t>
      </w:r>
      <w:r>
        <w:rPr>
          <w:spacing w:val="53"/>
        </w:rPr>
        <w:t xml:space="preserve"> </w:t>
      </w:r>
      <w:r>
        <w:t>проблемы</w:t>
      </w:r>
      <w:r>
        <w:rPr>
          <w:spacing w:val="54"/>
        </w:rPr>
        <w:t xml:space="preserve"> </w:t>
      </w:r>
      <w:r>
        <w:t>человечества,</w:t>
      </w:r>
      <w:r>
        <w:rPr>
          <w:spacing w:val="53"/>
        </w:rPr>
        <w:t xml:space="preserve"> </w:t>
      </w:r>
      <w:r>
        <w:t>патриотизм</w:t>
      </w:r>
      <w:r>
        <w:rPr>
          <w:spacing w:val="5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национализм,</w:t>
      </w:r>
      <w:r>
        <w:rPr>
          <w:spacing w:val="-1"/>
        </w:rPr>
        <w:t xml:space="preserve"> </w:t>
      </w:r>
      <w:r>
        <w:t>молодежь</w:t>
      </w:r>
      <w:r>
        <w:rPr>
          <w:spacing w:val="-1"/>
        </w:rPr>
        <w:t xml:space="preserve"> </w:t>
      </w:r>
      <w:r>
        <w:t>и рынок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333"/>
        </w:tabs>
        <w:ind w:right="105" w:firstLine="0"/>
        <w:jc w:val="both"/>
      </w:pPr>
      <w:r>
        <w:t>участие в исследовательских проектах, связанных с проблематикой поликультурных сообществ</w:t>
      </w:r>
      <w:r>
        <w:rPr>
          <w:spacing w:val="1"/>
        </w:rPr>
        <w:t xml:space="preserve"> </w:t>
      </w:r>
      <w:r>
        <w:t>(крайне</w:t>
      </w:r>
      <w:r>
        <w:rPr>
          <w:spacing w:val="1"/>
        </w:rPr>
        <w:t xml:space="preserve"> </w:t>
      </w:r>
      <w:r>
        <w:t>актуально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России),</w:t>
      </w:r>
      <w:r>
        <w:rPr>
          <w:spacing w:val="1"/>
        </w:rPr>
        <w:t xml:space="preserve"> </w:t>
      </w:r>
      <w:r>
        <w:t>взаимовлияния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культур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цивилизаций; материального, культурного и духовного наследия народов России и их ближайших</w:t>
      </w:r>
      <w:r>
        <w:rPr>
          <w:spacing w:val="1"/>
        </w:rPr>
        <w:t xml:space="preserve"> </w:t>
      </w:r>
      <w:r>
        <w:t>соседей.</w:t>
      </w:r>
    </w:p>
    <w:p w:rsidR="000729EE" w:rsidRDefault="00697400">
      <w:pPr>
        <w:pStyle w:val="a4"/>
        <w:numPr>
          <w:ilvl w:val="0"/>
          <w:numId w:val="30"/>
        </w:numPr>
        <w:tabs>
          <w:tab w:val="left" w:pos="1048"/>
        </w:tabs>
        <w:spacing w:line="253" w:lineRule="exact"/>
        <w:ind w:hanging="222"/>
        <w:jc w:val="both"/>
      </w:pPr>
      <w:r>
        <w:rPr>
          <w:u w:val="single"/>
        </w:rPr>
        <w:t>Персональный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</w:t>
      </w:r>
      <w:r>
        <w:t>.</w:t>
      </w:r>
      <w:r>
        <w:rPr>
          <w:spacing w:val="-3"/>
        </w:rPr>
        <w:t xml:space="preserve"> </w:t>
      </w:r>
      <w:r>
        <w:t>Развитость</w:t>
      </w:r>
      <w:r>
        <w:rPr>
          <w:spacing w:val="-4"/>
        </w:rPr>
        <w:t xml:space="preserve"> </w:t>
      </w:r>
      <w:r>
        <w:t>способности: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319"/>
        </w:tabs>
        <w:ind w:right="110" w:firstLine="0"/>
      </w:pPr>
      <w:r>
        <w:t>сохранять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поддерживать</w:t>
      </w:r>
      <w:r>
        <w:rPr>
          <w:spacing w:val="32"/>
        </w:rPr>
        <w:t xml:space="preserve"> </w:t>
      </w:r>
      <w:r>
        <w:t>собственное</w:t>
      </w:r>
      <w:r>
        <w:rPr>
          <w:spacing w:val="33"/>
        </w:rPr>
        <w:t xml:space="preserve"> </w:t>
      </w:r>
      <w:r>
        <w:t>здоровье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иметь</w:t>
      </w:r>
      <w:r>
        <w:rPr>
          <w:spacing w:val="30"/>
        </w:rPr>
        <w:t xml:space="preserve"> </w:t>
      </w:r>
      <w:r>
        <w:t>дурных</w:t>
      </w:r>
      <w:r>
        <w:rPr>
          <w:spacing w:val="32"/>
        </w:rPr>
        <w:t xml:space="preserve"> </w:t>
      </w:r>
      <w:r>
        <w:t>привычек</w:t>
      </w:r>
      <w:r>
        <w:rPr>
          <w:spacing w:val="30"/>
        </w:rPr>
        <w:t xml:space="preserve"> </w:t>
      </w:r>
      <w:r>
        <w:t>(т.е.</w:t>
      </w:r>
      <w:r>
        <w:rPr>
          <w:spacing w:val="32"/>
        </w:rPr>
        <w:t xml:space="preserve"> </w:t>
      </w:r>
      <w:r>
        <w:t>вредных</w:t>
      </w:r>
      <w:r>
        <w:rPr>
          <w:spacing w:val="30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физического, нравственного</w:t>
      </w:r>
      <w:r>
        <w:rPr>
          <w:spacing w:val="-1"/>
        </w:rPr>
        <w:t xml:space="preserve"> </w:t>
      </w:r>
      <w:r>
        <w:t>и психического</w:t>
      </w:r>
      <w:r>
        <w:rPr>
          <w:spacing w:val="1"/>
        </w:rPr>
        <w:t xml:space="preserve"> </w:t>
      </w:r>
      <w:r>
        <w:t>– своего иокружающих);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333"/>
        </w:tabs>
        <w:ind w:right="110" w:firstLine="0"/>
      </w:pPr>
      <w:r>
        <w:t>поддерживать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развивать</w:t>
      </w:r>
      <w:r>
        <w:rPr>
          <w:spacing w:val="46"/>
        </w:rPr>
        <w:t xml:space="preserve"> </w:t>
      </w:r>
      <w:r>
        <w:t>товарищеские</w:t>
      </w:r>
      <w:r>
        <w:rPr>
          <w:spacing w:val="46"/>
        </w:rPr>
        <w:t xml:space="preserve"> </w:t>
      </w:r>
      <w:r>
        <w:t>деловые</w:t>
      </w:r>
      <w:r>
        <w:rPr>
          <w:spacing w:val="47"/>
        </w:rPr>
        <w:t xml:space="preserve"> </w:t>
      </w:r>
      <w:r>
        <w:t>отношения</w:t>
      </w:r>
      <w:r>
        <w:rPr>
          <w:spacing w:val="46"/>
        </w:rPr>
        <w:t xml:space="preserve"> </w:t>
      </w:r>
      <w:r>
        <w:t>со</w:t>
      </w:r>
      <w:r>
        <w:rPr>
          <w:spacing w:val="47"/>
        </w:rPr>
        <w:t xml:space="preserve"> </w:t>
      </w:r>
      <w:r>
        <w:t>всеми</w:t>
      </w:r>
      <w:r>
        <w:rPr>
          <w:spacing w:val="46"/>
        </w:rPr>
        <w:t xml:space="preserve"> </w:t>
      </w:r>
      <w:r>
        <w:t>старшими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младшими,</w:t>
      </w:r>
      <w:r>
        <w:rPr>
          <w:spacing w:val="-52"/>
        </w:rPr>
        <w:t xml:space="preserve"> </w:t>
      </w:r>
      <w:r>
        <w:t>входящими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 актуального общения;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302"/>
        </w:tabs>
        <w:ind w:right="110" w:firstLine="0"/>
      </w:pPr>
      <w:r>
        <w:t>критически</w:t>
      </w:r>
      <w:r>
        <w:rPr>
          <w:spacing w:val="13"/>
        </w:rPr>
        <w:t xml:space="preserve"> </w:t>
      </w:r>
      <w:r>
        <w:t>воспринимать</w:t>
      </w:r>
      <w:r>
        <w:rPr>
          <w:spacing w:val="13"/>
        </w:rPr>
        <w:t xml:space="preserve"> </w:t>
      </w:r>
      <w:r>
        <w:t>информацию,</w:t>
      </w:r>
      <w:r>
        <w:rPr>
          <w:spacing w:val="13"/>
        </w:rPr>
        <w:t xml:space="preserve"> </w:t>
      </w:r>
      <w:r>
        <w:t>транслируемую</w:t>
      </w:r>
      <w:r>
        <w:rPr>
          <w:spacing w:val="14"/>
        </w:rPr>
        <w:t xml:space="preserve"> </w:t>
      </w:r>
      <w:r>
        <w:t>печатными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электронными</w:t>
      </w:r>
      <w:r>
        <w:rPr>
          <w:spacing w:val="13"/>
        </w:rPr>
        <w:t xml:space="preserve"> </w:t>
      </w:r>
      <w:r>
        <w:t>СМИ;</w:t>
      </w:r>
      <w:r>
        <w:rPr>
          <w:spacing w:val="28"/>
        </w:rPr>
        <w:t xml:space="preserve"> </w:t>
      </w:r>
      <w:r>
        <w:t>иметь</w:t>
      </w:r>
      <w:r>
        <w:rPr>
          <w:spacing w:val="-52"/>
        </w:rPr>
        <w:t xml:space="preserve"> </w:t>
      </w:r>
      <w:r>
        <w:t>устойчивый</w:t>
      </w:r>
      <w:r>
        <w:rPr>
          <w:spacing w:val="54"/>
        </w:rPr>
        <w:t xml:space="preserve"> </w:t>
      </w:r>
      <w:r>
        <w:t>интерес  к</w:t>
      </w:r>
      <w:r>
        <w:rPr>
          <w:spacing w:val="2"/>
        </w:rPr>
        <w:t xml:space="preserve"> </w:t>
      </w:r>
      <w:r>
        <w:t>материалам  социальной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социально-культурной</w:t>
      </w:r>
    </w:p>
    <w:p w:rsidR="000729EE" w:rsidRDefault="00697400">
      <w:pPr>
        <w:pStyle w:val="a3"/>
        <w:spacing w:before="1" w:line="252" w:lineRule="exact"/>
        <w:ind w:left="118" w:firstLine="0"/>
        <w:jc w:val="left"/>
      </w:pPr>
      <w:r>
        <w:t>проблематики;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374"/>
        </w:tabs>
        <w:ind w:right="110" w:firstLine="0"/>
        <w:jc w:val="both"/>
      </w:pPr>
      <w:r>
        <w:t>занимать</w:t>
      </w:r>
      <w:r>
        <w:rPr>
          <w:spacing w:val="1"/>
        </w:rPr>
        <w:t xml:space="preserve"> </w:t>
      </w:r>
      <w:r>
        <w:t>социально 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негативных 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окружающей</w:t>
      </w:r>
      <w:r>
        <w:rPr>
          <w:spacing w:val="56"/>
        </w:rPr>
        <w:t xml:space="preserve"> </w:t>
      </w:r>
      <w:r>
        <w:t>жизни;</w:t>
      </w:r>
      <w:r>
        <w:rPr>
          <w:spacing w:val="56"/>
        </w:rPr>
        <w:t xml:space="preserve"> </w:t>
      </w:r>
      <w:r>
        <w:t>реагировать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них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со</w:t>
      </w:r>
      <w:r>
        <w:rPr>
          <w:spacing w:val="56"/>
        </w:rPr>
        <w:t xml:space="preserve"> </w:t>
      </w:r>
      <w:r>
        <w:t>своими убеждениями 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правовых и нравственных норм;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340"/>
        </w:tabs>
        <w:spacing w:line="252" w:lineRule="exact"/>
        <w:ind w:left="339" w:hanging="222"/>
        <w:jc w:val="both"/>
      </w:pPr>
      <w:r>
        <w:t>быть</w:t>
      </w:r>
      <w:r>
        <w:rPr>
          <w:spacing w:val="53"/>
        </w:rPr>
        <w:t xml:space="preserve"> </w:t>
      </w:r>
      <w:r>
        <w:t>толерантным</w:t>
      </w:r>
      <w:r>
        <w:rPr>
          <w:spacing w:val="53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эмпатически</w:t>
      </w:r>
      <w:r>
        <w:rPr>
          <w:spacing w:val="53"/>
        </w:rPr>
        <w:t xml:space="preserve"> </w:t>
      </w:r>
      <w:r>
        <w:t>настроенным</w:t>
      </w:r>
      <w:r>
        <w:rPr>
          <w:spacing w:val="54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носителям</w:t>
      </w:r>
      <w:r>
        <w:rPr>
          <w:spacing w:val="53"/>
        </w:rPr>
        <w:t xml:space="preserve"> </w:t>
      </w:r>
      <w:r>
        <w:t>иных</w:t>
      </w:r>
      <w:r>
        <w:rPr>
          <w:spacing w:val="5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285"/>
        </w:tabs>
        <w:spacing w:before="1" w:line="252" w:lineRule="exact"/>
        <w:ind w:left="284" w:hanging="167"/>
        <w:jc w:val="both"/>
      </w:pPr>
      <w:r>
        <w:t>относиться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образованию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универсальной</w:t>
      </w:r>
      <w:r>
        <w:rPr>
          <w:spacing w:val="-3"/>
        </w:rPr>
        <w:t xml:space="preserve"> </w:t>
      </w:r>
      <w:r>
        <w:t>человеческой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века;</w:t>
      </w:r>
    </w:p>
    <w:p w:rsidR="000729EE" w:rsidRDefault="00697400">
      <w:pPr>
        <w:pStyle w:val="a4"/>
        <w:numPr>
          <w:ilvl w:val="0"/>
          <w:numId w:val="28"/>
        </w:numPr>
        <w:tabs>
          <w:tab w:val="left" w:pos="283"/>
        </w:tabs>
        <w:ind w:right="104" w:firstLine="0"/>
        <w:jc w:val="both"/>
      </w:pPr>
      <w:r>
        <w:t>осознанно подходить к выбору своей будущей профессии, адекватно воспринимать сложности в</w:t>
      </w:r>
      <w:r>
        <w:rPr>
          <w:spacing w:val="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 быть</w:t>
      </w:r>
      <w:r>
        <w:rPr>
          <w:spacing w:val="-3"/>
        </w:rPr>
        <w:t xml:space="preserve"> </w:t>
      </w:r>
      <w:r>
        <w:t>готовым к их преодолению;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321"/>
        </w:tabs>
        <w:ind w:right="108" w:firstLine="0"/>
        <w:jc w:val="both"/>
      </w:pPr>
      <w:r>
        <w:t>публично выражать свое мнение, умело используя богатый арсенал вербальных и 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коммуникации.</w:t>
      </w:r>
    </w:p>
    <w:p w:rsidR="000729EE" w:rsidRDefault="00697400">
      <w:pPr>
        <w:pStyle w:val="a3"/>
        <w:ind w:left="118" w:right="1063"/>
        <w:jc w:val="left"/>
      </w:pPr>
      <w:r>
        <w:t>Показатели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духовно-нравственном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 как личности.</w:t>
      </w:r>
    </w:p>
    <w:p w:rsidR="000729EE" w:rsidRDefault="00697400">
      <w:pPr>
        <w:spacing w:before="1"/>
        <w:ind w:left="118" w:right="466" w:firstLine="707"/>
      </w:pPr>
      <w:r>
        <w:rPr>
          <w:i/>
        </w:rPr>
        <w:t>Инструментарий</w:t>
      </w:r>
      <w:r>
        <w:rPr>
          <w:i/>
          <w:spacing w:val="1"/>
        </w:rPr>
        <w:t xml:space="preserve"> </w:t>
      </w:r>
      <w:r>
        <w:rPr>
          <w:i/>
        </w:rPr>
        <w:t>мониторинга</w:t>
      </w:r>
      <w:r>
        <w:rPr>
          <w:i/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обучающихся включает следующие</w:t>
      </w:r>
      <w:r>
        <w:rPr>
          <w:spacing w:val="-5"/>
        </w:rPr>
        <w:t xml:space="preserve"> </w:t>
      </w:r>
      <w:r>
        <w:t>элементы:</w:t>
      </w:r>
    </w:p>
    <w:p w:rsidR="000729EE" w:rsidRDefault="00697400">
      <w:pPr>
        <w:pStyle w:val="a4"/>
        <w:numPr>
          <w:ilvl w:val="0"/>
          <w:numId w:val="28"/>
        </w:numPr>
        <w:tabs>
          <w:tab w:val="left" w:pos="374"/>
        </w:tabs>
        <w:ind w:right="105" w:firstLine="0"/>
        <w:jc w:val="both"/>
      </w:pPr>
      <w:r>
        <w:rPr>
          <w:i/>
        </w:rPr>
        <w:t>профессиональная и</w:t>
      </w:r>
      <w:r>
        <w:rPr>
          <w:i/>
          <w:spacing w:val="1"/>
        </w:rPr>
        <w:t xml:space="preserve"> </w:t>
      </w:r>
      <w:r>
        <w:rPr>
          <w:i/>
        </w:rPr>
        <w:t>общественная</w:t>
      </w:r>
      <w:r>
        <w:rPr>
          <w:i/>
          <w:spacing w:val="1"/>
        </w:rPr>
        <w:t xml:space="preserve"> </w:t>
      </w:r>
      <w:r>
        <w:rPr>
          <w:i/>
        </w:rPr>
        <w:t>экспертиза</w:t>
      </w:r>
      <w:r>
        <w:rPr>
          <w:i/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 воспитания и</w:t>
      </w:r>
      <w:r>
        <w:rPr>
          <w:spacing w:val="55"/>
        </w:rPr>
        <w:t xml:space="preserve"> </w:t>
      </w:r>
      <w:r>
        <w:t>социализации обучающихся на предмет следования требованиям   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 (социокультурное окружение, уклад</w:t>
      </w:r>
      <w:r>
        <w:rPr>
          <w:spacing w:val="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жизни, запрос</w:t>
      </w:r>
      <w:r>
        <w:rPr>
          <w:spacing w:val="-2"/>
        </w:rPr>
        <w:t xml:space="preserve"> </w:t>
      </w:r>
      <w:r>
        <w:t>родителей и</w:t>
      </w:r>
      <w:r>
        <w:rPr>
          <w:spacing w:val="-3"/>
        </w:rPr>
        <w:t xml:space="preserve"> </w:t>
      </w:r>
      <w:r>
        <w:t>общественности,</w:t>
      </w:r>
    </w:p>
    <w:p w:rsidR="000729EE" w:rsidRDefault="00697400">
      <w:pPr>
        <w:pStyle w:val="a3"/>
        <w:ind w:left="118" w:firstLine="0"/>
      </w:pPr>
      <w:r>
        <w:t>наличные</w:t>
      </w:r>
      <w:r>
        <w:rPr>
          <w:spacing w:val="-5"/>
        </w:rPr>
        <w:t xml:space="preserve"> </w:t>
      </w:r>
      <w:r>
        <w:t>ресурсы);</w:t>
      </w:r>
    </w:p>
    <w:p w:rsidR="000729EE" w:rsidRDefault="00697400">
      <w:pPr>
        <w:pStyle w:val="a4"/>
        <w:numPr>
          <w:ilvl w:val="0"/>
          <w:numId w:val="28"/>
        </w:numPr>
        <w:tabs>
          <w:tab w:val="left" w:pos="395"/>
        </w:tabs>
        <w:ind w:right="103" w:firstLine="0"/>
        <w:jc w:val="both"/>
      </w:pPr>
      <w:r>
        <w:rPr>
          <w:i/>
        </w:rPr>
        <w:t>периодический</w:t>
      </w:r>
      <w:r>
        <w:rPr>
          <w:i/>
          <w:spacing w:val="1"/>
        </w:rPr>
        <w:t xml:space="preserve"> </w:t>
      </w:r>
      <w:r>
        <w:rPr>
          <w:i/>
        </w:rPr>
        <w:t>контроль</w:t>
      </w:r>
      <w:r>
        <w:rPr>
          <w:i/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деятельности, обеспечивающей 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-1"/>
        </w:rPr>
        <w:t xml:space="preserve"> </w:t>
      </w:r>
      <w:r>
        <w:t>развитие, воспитание и социализацию</w:t>
      </w:r>
      <w:r>
        <w:rPr>
          <w:spacing w:val="-1"/>
        </w:rPr>
        <w:t xml:space="preserve"> </w:t>
      </w:r>
      <w:r>
        <w:t>обучающихся;</w:t>
      </w:r>
    </w:p>
    <w:p w:rsidR="000729EE" w:rsidRDefault="00697400">
      <w:pPr>
        <w:pStyle w:val="a3"/>
        <w:ind w:left="118" w:right="105" w:firstLine="0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профессиональная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общественная</w:t>
      </w:r>
      <w:r>
        <w:rPr>
          <w:i/>
          <w:spacing w:val="1"/>
        </w:rPr>
        <w:t xml:space="preserve"> </w:t>
      </w:r>
      <w:r>
        <w:rPr>
          <w:i/>
        </w:rPr>
        <w:t>экспертиза</w:t>
      </w:r>
      <w:r>
        <w:rPr>
          <w:i/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обеспечении 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 анализа и рефлексии изменений,</w:t>
      </w:r>
      <w:r>
        <w:rPr>
          <w:spacing w:val="1"/>
        </w:rPr>
        <w:t xml:space="preserve"> </w:t>
      </w:r>
      <w:r>
        <w:t>произошедших благодаря деятельности педагогов в жизни школы, ученических групп (коллективов),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обучающихся.</w:t>
      </w:r>
    </w:p>
    <w:p w:rsidR="000729EE" w:rsidRDefault="000729EE">
      <w:pPr>
        <w:pStyle w:val="a3"/>
        <w:spacing w:before="3"/>
        <w:ind w:left="0" w:firstLine="0"/>
        <w:jc w:val="left"/>
      </w:pPr>
    </w:p>
    <w:p w:rsidR="000729EE" w:rsidRDefault="00697400">
      <w:pPr>
        <w:pStyle w:val="2"/>
        <w:numPr>
          <w:ilvl w:val="1"/>
          <w:numId w:val="135"/>
        </w:numPr>
        <w:tabs>
          <w:tab w:val="left" w:pos="3357"/>
        </w:tabs>
        <w:spacing w:before="1"/>
        <w:ind w:left="3357"/>
        <w:jc w:val="left"/>
      </w:pPr>
      <w:r>
        <w:t>Программа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</w:p>
    <w:p w:rsidR="000729EE" w:rsidRDefault="000729EE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0729EE" w:rsidRDefault="00697400">
      <w:pPr>
        <w:pStyle w:val="a3"/>
        <w:ind w:left="118" w:right="106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 создание</w:t>
      </w:r>
      <w:r>
        <w:rPr>
          <w:spacing w:val="-52"/>
        </w:rPr>
        <w:t xml:space="preserve"> </w:t>
      </w:r>
      <w:r>
        <w:t>комплексного психолого-медико-педагогического сопровождения обучающихся с учетом состояния</w:t>
      </w:r>
      <w:r>
        <w:rPr>
          <w:spacing w:val="1"/>
        </w:rPr>
        <w:t xml:space="preserve"> </w:t>
      </w:r>
      <w:r>
        <w:t>их здоровья и особенностей психофизического развития, коррекцию недостатков в физическом и</w:t>
      </w:r>
      <w:r>
        <w:rPr>
          <w:spacing w:val="1"/>
        </w:rPr>
        <w:t xml:space="preserve"> </w:t>
      </w:r>
      <w:r>
        <w:t>(или) психическом развитии обучающихся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инвалидов,</w:t>
      </w:r>
      <w:r>
        <w:rPr>
          <w:spacing w:val="-52"/>
        </w:rPr>
        <w:t xml:space="preserve"> </w:t>
      </w:r>
      <w:r>
        <w:t>оказание</w:t>
      </w:r>
      <w:r>
        <w:rPr>
          <w:spacing w:val="54"/>
        </w:rPr>
        <w:t xml:space="preserve"> </w:t>
      </w:r>
      <w:r>
        <w:t>им</w:t>
      </w:r>
      <w:r>
        <w:rPr>
          <w:spacing w:val="54"/>
        </w:rPr>
        <w:t xml:space="preserve"> </w:t>
      </w:r>
      <w:r>
        <w:t>помощи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освоении</w:t>
      </w:r>
      <w:r>
        <w:rPr>
          <w:spacing w:val="5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0729EE" w:rsidRDefault="000729EE">
      <w:pPr>
        <w:sectPr w:rsidR="000729EE">
          <w:footerReference w:type="default" r:id="rId24"/>
          <w:pgSz w:w="11910" w:h="16840"/>
          <w:pgMar w:top="760" w:right="740" w:bottom="1200" w:left="1300" w:header="0" w:footer="1003" w:gutter="0"/>
          <w:pgNumType w:start="260"/>
          <w:cols w:space="720"/>
        </w:sectPr>
      </w:pPr>
    </w:p>
    <w:p w:rsidR="000729EE" w:rsidRDefault="00697400">
      <w:pPr>
        <w:pStyle w:val="a3"/>
        <w:spacing w:before="67"/>
        <w:ind w:left="118" w:right="107"/>
      </w:pPr>
      <w:r>
        <w:lastRenderedPageBreak/>
        <w:t>Программа коррекционной работы предусматривает создание специальных условий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55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 дифференциации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0729EE" w:rsidRDefault="00697400">
      <w:pPr>
        <w:pStyle w:val="a3"/>
        <w:ind w:left="118" w:right="107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 получения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различные варианты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 детей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формы</w:t>
      </w:r>
      <w:r>
        <w:rPr>
          <w:spacing w:val="55"/>
        </w:rPr>
        <w:t xml:space="preserve"> </w:t>
      </w:r>
      <w:r>
        <w:t>обучения</w:t>
      </w:r>
      <w:r>
        <w:rPr>
          <w:spacing w:val="55"/>
        </w:rPr>
        <w:t xml:space="preserve"> </w:t>
      </w:r>
      <w:r>
        <w:t>в общеобразовательном</w:t>
      </w:r>
      <w:r>
        <w:rPr>
          <w:spacing w:val="55"/>
        </w:rPr>
        <w:t xml:space="preserve"> </w:t>
      </w:r>
      <w:r>
        <w:t>классе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56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надомной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дистанционных технологий. Варьироваться могут степень участия специалистов сопровождения, а</w:t>
      </w:r>
      <w:r>
        <w:rPr>
          <w:spacing w:val="1"/>
        </w:rPr>
        <w:t xml:space="preserve"> </w:t>
      </w:r>
      <w:r>
        <w:t>также организационные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работы.</w:t>
      </w:r>
    </w:p>
    <w:p w:rsidR="000729EE" w:rsidRDefault="00697400">
      <w:pPr>
        <w:pStyle w:val="a3"/>
        <w:spacing w:line="252" w:lineRule="exact"/>
        <w:ind w:left="826" w:firstLine="0"/>
      </w:pPr>
      <w:r>
        <w:t>Программа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обеспечивает:</w:t>
      </w:r>
    </w:p>
    <w:p w:rsidR="000729EE" w:rsidRDefault="00697400">
      <w:pPr>
        <w:pStyle w:val="a4"/>
        <w:numPr>
          <w:ilvl w:val="0"/>
          <w:numId w:val="27"/>
        </w:numPr>
        <w:tabs>
          <w:tab w:val="left" w:pos="439"/>
        </w:tabs>
        <w:ind w:right="109" w:firstLine="0"/>
        <w:jc w:val="both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при освоении ими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образования;</w:t>
      </w:r>
    </w:p>
    <w:p w:rsidR="000729EE" w:rsidRDefault="00697400">
      <w:pPr>
        <w:pStyle w:val="a4"/>
        <w:numPr>
          <w:ilvl w:val="0"/>
          <w:numId w:val="27"/>
        </w:numPr>
        <w:tabs>
          <w:tab w:val="left" w:pos="621"/>
        </w:tabs>
        <w:spacing w:before="1"/>
        <w:ind w:right="103" w:firstLine="0"/>
        <w:jc w:val="both"/>
      </w:pPr>
      <w:r>
        <w:t>реализацию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56"/>
        </w:rPr>
        <w:t xml:space="preserve"> </w:t>
      </w:r>
      <w:r>
        <w:t>образовательными потребностями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53"/>
        </w:rPr>
        <w:t xml:space="preserve"> </w:t>
      </w:r>
      <w:r>
        <w:t>психолого-медико-педагогической комиссии);</w:t>
      </w:r>
    </w:p>
    <w:p w:rsidR="000729EE" w:rsidRDefault="00697400">
      <w:pPr>
        <w:pStyle w:val="a4"/>
        <w:numPr>
          <w:ilvl w:val="0"/>
          <w:numId w:val="27"/>
        </w:numPr>
        <w:tabs>
          <w:tab w:val="left" w:pos="323"/>
        </w:tabs>
        <w:ind w:right="107" w:firstLine="0"/>
        <w:jc w:val="both"/>
      </w:pP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безбарьерной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ребёнка, структурой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выраженности</w:t>
      </w:r>
      <w:r>
        <w:rPr>
          <w:spacing w:val="53"/>
        </w:rPr>
        <w:t xml:space="preserve"> </w:t>
      </w:r>
      <w:r>
        <w:t>(в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психолого-медико-педагогической</w:t>
      </w:r>
      <w:r>
        <w:rPr>
          <w:spacing w:val="-4"/>
        </w:rPr>
        <w:t xml:space="preserve"> </w:t>
      </w:r>
      <w:r>
        <w:t>комиссии);</w:t>
      </w:r>
    </w:p>
    <w:p w:rsidR="000729EE" w:rsidRDefault="00697400">
      <w:pPr>
        <w:pStyle w:val="a4"/>
        <w:numPr>
          <w:ilvl w:val="0"/>
          <w:numId w:val="27"/>
        </w:numPr>
        <w:tabs>
          <w:tab w:val="left" w:pos="379"/>
        </w:tabs>
        <w:ind w:right="108" w:firstLine="0"/>
        <w:jc w:val="both"/>
      </w:pPr>
      <w:r>
        <w:t>использование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образования,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 деятельность,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55"/>
        </w:rPr>
        <w:t xml:space="preserve"> </w:t>
      </w:r>
      <w:r>
        <w:t>учебных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пособий;</w:t>
      </w:r>
    </w:p>
    <w:p w:rsidR="000729EE" w:rsidRDefault="00697400">
      <w:pPr>
        <w:pStyle w:val="a4"/>
        <w:numPr>
          <w:ilvl w:val="0"/>
          <w:numId w:val="27"/>
        </w:numPr>
        <w:tabs>
          <w:tab w:val="left" w:pos="400"/>
        </w:tabs>
        <w:spacing w:before="1"/>
        <w:ind w:right="111" w:firstLine="0"/>
        <w:jc w:val="both"/>
      </w:pPr>
      <w:r>
        <w:t>соблюдение</w:t>
      </w:r>
      <w:r>
        <w:rPr>
          <w:spacing w:val="1"/>
        </w:rPr>
        <w:t xml:space="preserve"> </w:t>
      </w:r>
      <w:r>
        <w:t>допустимого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 медицинских</w:t>
      </w:r>
      <w:r>
        <w:rPr>
          <w:spacing w:val="1"/>
        </w:rPr>
        <w:t xml:space="preserve"> </w:t>
      </w:r>
      <w:r>
        <w:t>работников;</w:t>
      </w:r>
    </w:p>
    <w:p w:rsidR="000729EE" w:rsidRDefault="00697400">
      <w:pPr>
        <w:pStyle w:val="a4"/>
        <w:numPr>
          <w:ilvl w:val="0"/>
          <w:numId w:val="27"/>
        </w:numPr>
        <w:tabs>
          <w:tab w:val="left" w:pos="299"/>
        </w:tabs>
        <w:spacing w:line="251" w:lineRule="exact"/>
        <w:ind w:left="298" w:hanging="181"/>
        <w:jc w:val="both"/>
      </w:pPr>
      <w:r>
        <w:t>проведение</w:t>
      </w:r>
      <w:r>
        <w:rPr>
          <w:spacing w:val="-3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коррекционных</w:t>
      </w:r>
      <w:r>
        <w:rPr>
          <w:spacing w:val="-3"/>
        </w:rPr>
        <w:t xml:space="preserve"> </w:t>
      </w:r>
      <w:r>
        <w:t>занятий;</w:t>
      </w:r>
    </w:p>
    <w:p w:rsidR="000729EE" w:rsidRDefault="00697400">
      <w:pPr>
        <w:pStyle w:val="a4"/>
        <w:numPr>
          <w:ilvl w:val="0"/>
          <w:numId w:val="27"/>
        </w:numPr>
        <w:tabs>
          <w:tab w:val="left" w:pos="398"/>
        </w:tabs>
        <w:spacing w:before="1"/>
        <w:ind w:right="113" w:firstLine="0"/>
        <w:jc w:val="both"/>
      </w:pPr>
      <w:r>
        <w:t>предоставление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ассистента</w:t>
      </w:r>
      <w:r>
        <w:rPr>
          <w:spacing w:val="1"/>
        </w:rPr>
        <w:t xml:space="preserve"> </w:t>
      </w:r>
      <w:r>
        <w:t>(помощника),</w:t>
      </w:r>
      <w:r>
        <w:rPr>
          <w:spacing w:val="1"/>
        </w:rPr>
        <w:t xml:space="preserve"> </w:t>
      </w:r>
      <w:r>
        <w:t>оказывающего</w:t>
      </w:r>
      <w:r>
        <w:rPr>
          <w:spacing w:val="56"/>
        </w:rPr>
        <w:t xml:space="preserve"> </w:t>
      </w:r>
      <w:r>
        <w:t>необходимую техническую</w:t>
      </w:r>
      <w:r>
        <w:rPr>
          <w:spacing w:val="1"/>
        </w:rPr>
        <w:t xml:space="preserve"> </w:t>
      </w:r>
      <w:r>
        <w:t>помощь.</w:t>
      </w:r>
    </w:p>
    <w:p w:rsidR="000729EE" w:rsidRDefault="00697400">
      <w:pPr>
        <w:pStyle w:val="a4"/>
        <w:numPr>
          <w:ilvl w:val="0"/>
          <w:numId w:val="27"/>
        </w:numPr>
        <w:tabs>
          <w:tab w:val="left" w:pos="525"/>
        </w:tabs>
        <w:ind w:right="107" w:firstLine="0"/>
        <w:jc w:val="both"/>
      </w:pPr>
      <w:r>
        <w:t>оказание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психолого-социально-педагогической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поддержки</w:t>
      </w:r>
      <w:r>
        <w:rPr>
          <w:spacing w:val="-52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</w:t>
      </w:r>
      <w:r>
        <w:rPr>
          <w:spacing w:val="56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представителям);</w:t>
      </w:r>
    </w:p>
    <w:p w:rsidR="000729EE" w:rsidRDefault="00697400">
      <w:pPr>
        <w:pStyle w:val="a4"/>
        <w:numPr>
          <w:ilvl w:val="0"/>
          <w:numId w:val="27"/>
        </w:numPr>
        <w:tabs>
          <w:tab w:val="left" w:pos="422"/>
        </w:tabs>
        <w:ind w:right="105" w:firstLine="0"/>
        <w:jc w:val="both"/>
      </w:pPr>
      <w:r>
        <w:t>осуществление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(или)</w:t>
      </w:r>
      <w:r>
        <w:rPr>
          <w:spacing w:val="56"/>
        </w:rPr>
        <w:t xml:space="preserve"> </w:t>
      </w:r>
      <w:r>
        <w:t>психическом</w:t>
      </w:r>
      <w:r>
        <w:rPr>
          <w:spacing w:val="56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5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ограниченными</w:t>
      </w:r>
      <w:r>
        <w:rPr>
          <w:spacing w:val="54"/>
        </w:rPr>
        <w:t xml:space="preserve"> </w:t>
      </w:r>
      <w:r>
        <w:t>возможностями</w:t>
      </w:r>
      <w:r>
        <w:rPr>
          <w:spacing w:val="54"/>
        </w:rPr>
        <w:t xml:space="preserve"> </w:t>
      </w:r>
      <w:r>
        <w:t>здоровья</w:t>
      </w:r>
      <w:r>
        <w:rPr>
          <w:spacing w:val="54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освоении</w:t>
      </w:r>
      <w:r>
        <w:rPr>
          <w:spacing w:val="51"/>
        </w:rPr>
        <w:t xml:space="preserve"> </w:t>
      </w:r>
      <w:r>
        <w:t>основных</w:t>
      </w:r>
      <w:r>
        <w:rPr>
          <w:spacing w:val="55"/>
        </w:rPr>
        <w:t xml:space="preserve"> </w:t>
      </w:r>
      <w:r>
        <w:t>и</w:t>
      </w:r>
    </w:p>
    <w:p w:rsidR="000729EE" w:rsidRDefault="00697400">
      <w:pPr>
        <w:pStyle w:val="a3"/>
        <w:spacing w:before="1"/>
        <w:ind w:left="118" w:right="112" w:firstLine="0"/>
      </w:pPr>
      <w:r>
        <w:t>-дополнительных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программ;</w:t>
      </w:r>
    </w:p>
    <w:p w:rsidR="000729EE" w:rsidRDefault="00697400">
      <w:pPr>
        <w:pStyle w:val="a4"/>
        <w:numPr>
          <w:ilvl w:val="0"/>
          <w:numId w:val="27"/>
        </w:numPr>
        <w:tabs>
          <w:tab w:val="left" w:pos="374"/>
        </w:tabs>
        <w:ind w:right="108" w:firstLine="0"/>
        <w:jc w:val="both"/>
      </w:pPr>
      <w:r>
        <w:t>создание</w:t>
      </w:r>
      <w:r>
        <w:rPr>
          <w:spacing w:val="1"/>
        </w:rPr>
        <w:t xml:space="preserve"> </w:t>
      </w:r>
      <w:r>
        <w:t>безбарьерной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 формирование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0729EE" w:rsidRDefault="000729EE">
      <w:pPr>
        <w:pStyle w:val="a3"/>
        <w:spacing w:before="10"/>
        <w:ind w:left="0" w:firstLine="0"/>
        <w:jc w:val="left"/>
        <w:rPr>
          <w:sz w:val="21"/>
        </w:rPr>
      </w:pPr>
    </w:p>
    <w:p w:rsidR="000729EE" w:rsidRDefault="00697400">
      <w:pPr>
        <w:pStyle w:val="a4"/>
        <w:numPr>
          <w:ilvl w:val="2"/>
          <w:numId w:val="26"/>
        </w:numPr>
        <w:tabs>
          <w:tab w:val="left" w:pos="842"/>
        </w:tabs>
        <w:ind w:right="107" w:firstLine="0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инвалидами,</w:t>
      </w:r>
      <w:r>
        <w:rPr>
          <w:spacing w:val="-1"/>
        </w:rPr>
        <w:t xml:space="preserve"> </w:t>
      </w:r>
      <w:r>
        <w:t>на уровне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0729EE" w:rsidRDefault="000729EE">
      <w:pPr>
        <w:pStyle w:val="a3"/>
        <w:spacing w:before="1"/>
        <w:ind w:left="0" w:firstLine="0"/>
        <w:jc w:val="left"/>
      </w:pPr>
    </w:p>
    <w:p w:rsidR="000729EE" w:rsidRDefault="00697400">
      <w:pPr>
        <w:pStyle w:val="a3"/>
        <w:ind w:left="118" w:right="103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разработать систему комплексной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социальной</w:t>
      </w:r>
      <w:r>
        <w:rPr>
          <w:spacing w:val="56"/>
        </w:rPr>
        <w:t xml:space="preserve"> </w:t>
      </w:r>
      <w:r>
        <w:t>помощи</w:t>
      </w:r>
      <w:r>
        <w:rPr>
          <w:spacing w:val="56"/>
        </w:rPr>
        <w:t xml:space="preserve"> </w:t>
      </w:r>
      <w:r>
        <w:t>обучающимся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особыми</w:t>
      </w:r>
      <w:r>
        <w:rPr>
          <w:spacing w:val="56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обеспечения психологической устойчивости</w:t>
      </w:r>
      <w:r>
        <w:rPr>
          <w:spacing w:val="1"/>
        </w:rPr>
        <w:t xml:space="preserve"> </w:t>
      </w:r>
      <w:r>
        <w:t>старшеклассников.</w:t>
      </w:r>
    </w:p>
    <w:p w:rsidR="000729EE" w:rsidRDefault="00697400">
      <w:pPr>
        <w:spacing w:line="253" w:lineRule="exact"/>
        <w:ind w:left="881"/>
        <w:jc w:val="both"/>
      </w:pPr>
      <w:r>
        <w:t>Цель</w:t>
      </w:r>
      <w:r>
        <w:rPr>
          <w:spacing w:val="-1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rPr>
          <w:i/>
        </w:rPr>
        <w:t>задачи</w:t>
      </w:r>
      <w:r>
        <w:t>: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484"/>
        </w:tabs>
        <w:spacing w:before="1"/>
        <w:ind w:right="108" w:firstLine="0"/>
        <w:jc w:val="both"/>
      </w:pPr>
      <w:r>
        <w:t>выявление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подростков,</w:t>
      </w:r>
      <w:r>
        <w:rPr>
          <w:spacing w:val="-1"/>
        </w:rPr>
        <w:t xml:space="preserve"> </w:t>
      </w:r>
      <w:r>
        <w:t>попавших в</w:t>
      </w:r>
      <w:r>
        <w:rPr>
          <w:spacing w:val="-1"/>
        </w:rPr>
        <w:t xml:space="preserve"> </w:t>
      </w:r>
      <w:r>
        <w:t>трудную</w:t>
      </w:r>
      <w:r>
        <w:rPr>
          <w:spacing w:val="-1"/>
        </w:rPr>
        <w:t xml:space="preserve"> </w:t>
      </w:r>
      <w:r>
        <w:t>жизненную ситуацию;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417"/>
        </w:tabs>
        <w:spacing w:line="242" w:lineRule="auto"/>
        <w:ind w:right="109" w:firstLine="0"/>
        <w:jc w:val="both"/>
      </w:pPr>
      <w:r>
        <w:t>создание условий для успешного освоения программы (ее элементов) и прохождения итоговой</w:t>
      </w:r>
      <w:r>
        <w:rPr>
          <w:spacing w:val="1"/>
        </w:rPr>
        <w:t xml:space="preserve"> </w:t>
      </w:r>
      <w:r>
        <w:t>аттестации;</w:t>
      </w:r>
    </w:p>
    <w:p w:rsidR="000729EE" w:rsidRDefault="000729EE">
      <w:pPr>
        <w:spacing w:line="242" w:lineRule="auto"/>
        <w:jc w:val="both"/>
        <w:sectPr w:rsidR="000729EE">
          <w:pgSz w:w="11910" w:h="16840"/>
          <w:pgMar w:top="760" w:right="740" w:bottom="1200" w:left="1300" w:header="0" w:footer="1003" w:gutter="0"/>
          <w:cols w:space="720"/>
        </w:sectPr>
      </w:pPr>
    </w:p>
    <w:p w:rsidR="000729EE" w:rsidRDefault="00697400">
      <w:pPr>
        <w:pStyle w:val="a4"/>
        <w:numPr>
          <w:ilvl w:val="0"/>
          <w:numId w:val="29"/>
        </w:numPr>
        <w:tabs>
          <w:tab w:val="left" w:pos="388"/>
        </w:tabs>
        <w:spacing w:before="67"/>
        <w:ind w:right="111" w:firstLine="0"/>
        <w:jc w:val="both"/>
      </w:pPr>
      <w:r>
        <w:lastRenderedPageBreak/>
        <w:t>коррекция</w:t>
      </w:r>
      <w:r>
        <w:rPr>
          <w:spacing w:val="1"/>
        </w:rPr>
        <w:t xml:space="preserve"> </w:t>
      </w:r>
      <w:r>
        <w:t>(минимизация)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регулятивных, когнитивных,</w:t>
      </w:r>
      <w:r>
        <w:rPr>
          <w:spacing w:val="1"/>
        </w:rPr>
        <w:t xml:space="preserve"> </w:t>
      </w:r>
      <w:r>
        <w:t>коммуникативных);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393"/>
        </w:tabs>
        <w:ind w:right="107" w:firstLine="0"/>
        <w:jc w:val="both"/>
      </w:pPr>
      <w:r>
        <w:t>обеспечение непрерывной коррекционно-развивающей работы в единстве урочной и внеурочной</w:t>
      </w:r>
      <w:r>
        <w:rPr>
          <w:spacing w:val="1"/>
        </w:rPr>
        <w:t xml:space="preserve"> </w:t>
      </w:r>
      <w:r>
        <w:t>деятельности;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595"/>
        </w:tabs>
        <w:ind w:right="110" w:firstLine="0"/>
        <w:jc w:val="both"/>
      </w:pPr>
      <w:r>
        <w:t>выявление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подростков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консультированию,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ориентации, профессиональному</w:t>
      </w:r>
      <w:r>
        <w:rPr>
          <w:spacing w:val="-4"/>
        </w:rPr>
        <w:t xml:space="preserve"> </w:t>
      </w:r>
      <w:r>
        <w:t>самоопределению;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345"/>
        </w:tabs>
        <w:ind w:right="111" w:firstLine="0"/>
        <w:jc w:val="both"/>
      </w:pPr>
      <w:r>
        <w:t>осуществление</w:t>
      </w:r>
      <w:r>
        <w:rPr>
          <w:spacing w:val="55"/>
        </w:rPr>
        <w:t xml:space="preserve"> </w:t>
      </w:r>
      <w:r>
        <w:t>консультативной</w:t>
      </w:r>
      <w:r>
        <w:rPr>
          <w:spacing w:val="55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педагогами,</w:t>
      </w:r>
      <w:r>
        <w:rPr>
          <w:spacing w:val="55"/>
        </w:rPr>
        <w:t xml:space="preserve"> </w:t>
      </w:r>
      <w:r>
        <w:t>родителями,</w:t>
      </w:r>
      <w:r>
        <w:rPr>
          <w:spacing w:val="55"/>
        </w:rPr>
        <w:t xml:space="preserve"> </w:t>
      </w:r>
      <w:r>
        <w:t>социальными работниками,</w:t>
      </w:r>
      <w:r>
        <w:rPr>
          <w:spacing w:val="-5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потенциальными</w:t>
      </w:r>
      <w:r>
        <w:rPr>
          <w:spacing w:val="-4"/>
        </w:rPr>
        <w:t xml:space="preserve"> </w:t>
      </w:r>
      <w:r>
        <w:t>работодателями;</w:t>
      </w:r>
    </w:p>
    <w:p w:rsidR="000729EE" w:rsidRDefault="00697400">
      <w:pPr>
        <w:pStyle w:val="a4"/>
        <w:numPr>
          <w:ilvl w:val="0"/>
          <w:numId w:val="29"/>
        </w:numPr>
        <w:tabs>
          <w:tab w:val="left" w:pos="340"/>
        </w:tabs>
        <w:ind w:left="339" w:hanging="222"/>
        <w:jc w:val="both"/>
      </w:pPr>
      <w:r>
        <w:t>проведение</w:t>
      </w:r>
      <w:r>
        <w:rPr>
          <w:spacing w:val="-8"/>
        </w:rPr>
        <w:t xml:space="preserve"> </w:t>
      </w:r>
      <w:r>
        <w:t>информационно-просветительских</w:t>
      </w:r>
      <w:r>
        <w:rPr>
          <w:spacing w:val="-7"/>
        </w:rPr>
        <w:t xml:space="preserve"> </w:t>
      </w:r>
      <w:r>
        <w:t>мероприятий.</w:t>
      </w:r>
    </w:p>
    <w:p w:rsidR="000729EE" w:rsidRDefault="00697400">
      <w:pPr>
        <w:ind w:left="118" w:right="106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общедидактические</w:t>
      </w:r>
      <w:r>
        <w:rPr>
          <w:i/>
          <w:spacing w:val="1"/>
        </w:rPr>
        <w:t xml:space="preserve"> </w:t>
      </w:r>
      <w:r>
        <w:rPr>
          <w:i/>
        </w:rPr>
        <w:t>принципы,</w:t>
      </w:r>
      <w:r>
        <w:rPr>
          <w:i/>
          <w:spacing w:val="51"/>
        </w:rPr>
        <w:t xml:space="preserve"> </w:t>
      </w:r>
      <w:r>
        <w:rPr>
          <w:i/>
        </w:rPr>
        <w:t>так</w:t>
      </w:r>
      <w:r>
        <w:rPr>
          <w:i/>
          <w:spacing w:val="54"/>
        </w:rPr>
        <w:t xml:space="preserve"> </w:t>
      </w:r>
      <w:r>
        <w:rPr>
          <w:i/>
        </w:rPr>
        <w:t>и</w:t>
      </w:r>
      <w:r>
        <w:rPr>
          <w:i/>
          <w:spacing w:val="51"/>
        </w:rPr>
        <w:t xml:space="preserve"> </w:t>
      </w:r>
      <w:r>
        <w:rPr>
          <w:i/>
        </w:rPr>
        <w:t>специальные,</w:t>
      </w:r>
      <w:r>
        <w:rPr>
          <w:i/>
          <w:spacing w:val="2"/>
        </w:rPr>
        <w:t xml:space="preserve"> </w:t>
      </w:r>
      <w:r>
        <w:t>ориентированные</w:t>
      </w:r>
      <w:r>
        <w:rPr>
          <w:spacing w:val="5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учет  особенностей</w:t>
      </w:r>
      <w:r>
        <w:rPr>
          <w:spacing w:val="5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  ОВЗ:</w:t>
      </w:r>
    </w:p>
    <w:p w:rsidR="000729EE" w:rsidRDefault="00697400">
      <w:pPr>
        <w:pStyle w:val="a3"/>
        <w:ind w:left="118" w:right="108"/>
      </w:pPr>
      <w:r>
        <w:rPr>
          <w:i/>
        </w:rPr>
        <w:t>Системность.</w:t>
      </w:r>
      <w:r>
        <w:rPr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 развития, т. е.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всесторонний</w:t>
      </w:r>
      <w:r>
        <w:rPr>
          <w:spacing w:val="1"/>
        </w:rPr>
        <w:t xml:space="preserve"> </w:t>
      </w:r>
      <w:r>
        <w:t>многоуровневый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-52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ребёнка.</w:t>
      </w:r>
    </w:p>
    <w:p w:rsidR="000729EE" w:rsidRDefault="00697400">
      <w:pPr>
        <w:pStyle w:val="a3"/>
        <w:spacing w:before="1"/>
        <w:ind w:left="118" w:right="106"/>
        <w:jc w:val="right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обходного</w:t>
      </w:r>
      <w:r>
        <w:rPr>
          <w:i/>
          <w:spacing w:val="1"/>
        </w:rPr>
        <w:t xml:space="preserve"> </w:t>
      </w:r>
      <w:r>
        <w:rPr>
          <w:i/>
        </w:rPr>
        <w:t>пути</w:t>
      </w:r>
      <w:r>
        <w:t>.</w:t>
      </w:r>
      <w:r>
        <w:rPr>
          <w:spacing w:val="1"/>
        </w:rPr>
        <w:t xml:space="preserve"> </w:t>
      </w:r>
      <w:r>
        <w:t>Принцип</w:t>
      </w:r>
      <w:r>
        <w:rPr>
          <w:spacing w:val="56"/>
        </w:rPr>
        <w:t xml:space="preserve"> </w:t>
      </w:r>
      <w:r>
        <w:t>обеспечивает</w:t>
      </w:r>
      <w:r>
        <w:rPr>
          <w:spacing w:val="56"/>
        </w:rPr>
        <w:t xml:space="preserve"> </w:t>
      </w:r>
      <w:r>
        <w:t>создание</w:t>
      </w:r>
      <w:r>
        <w:rPr>
          <w:spacing w:val="56"/>
        </w:rPr>
        <w:t xml:space="preserve"> </w:t>
      </w:r>
      <w:r>
        <w:t>условий</w:t>
      </w:r>
      <w:r>
        <w:rPr>
          <w:spacing w:val="56"/>
        </w:rPr>
        <w:t xml:space="preserve"> </w:t>
      </w:r>
      <w:r>
        <w:t>для формирования</w:t>
      </w:r>
      <w:r>
        <w:rPr>
          <w:spacing w:val="-52"/>
        </w:rPr>
        <w:t xml:space="preserve"> </w:t>
      </w:r>
      <w:r>
        <w:t>новой</w:t>
      </w:r>
      <w:r>
        <w:rPr>
          <w:spacing w:val="53"/>
        </w:rPr>
        <w:t xml:space="preserve"> </w:t>
      </w:r>
      <w:r>
        <w:t>функциональной</w:t>
      </w:r>
      <w:r>
        <w:rPr>
          <w:spacing w:val="50"/>
        </w:rPr>
        <w:t xml:space="preserve"> </w:t>
      </w:r>
      <w:r>
        <w:t>системы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обход</w:t>
      </w:r>
      <w:r>
        <w:rPr>
          <w:spacing w:val="52"/>
        </w:rPr>
        <w:t xml:space="preserve"> </w:t>
      </w:r>
      <w:r>
        <w:t>пострадавшего</w:t>
      </w:r>
      <w:r>
        <w:rPr>
          <w:spacing w:val="53"/>
        </w:rPr>
        <w:t xml:space="preserve"> </w:t>
      </w:r>
      <w:r>
        <w:t>звена,</w:t>
      </w:r>
      <w:r>
        <w:rPr>
          <w:spacing w:val="54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сохранные</w:t>
      </w:r>
      <w:r>
        <w:rPr>
          <w:spacing w:val="-1"/>
        </w:rPr>
        <w:t xml:space="preserve"> </w:t>
      </w:r>
      <w:r>
        <w:t>анализаторы;</w:t>
      </w:r>
    </w:p>
    <w:p w:rsidR="000729EE" w:rsidRDefault="00697400">
      <w:pPr>
        <w:pStyle w:val="a3"/>
        <w:ind w:left="118" w:right="10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комплексности</w:t>
      </w:r>
      <w:r>
        <w:t>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предполагает,</w:t>
      </w:r>
      <w:r>
        <w:rPr>
          <w:spacing w:val="56"/>
        </w:rPr>
        <w:t xml:space="preserve"> </w:t>
      </w:r>
      <w:r>
        <w:t>что</w:t>
      </w:r>
      <w:r>
        <w:rPr>
          <w:spacing w:val="56"/>
        </w:rPr>
        <w:t xml:space="preserve"> </w:t>
      </w:r>
      <w:r>
        <w:t>преодоление</w:t>
      </w:r>
      <w:r>
        <w:rPr>
          <w:spacing w:val="56"/>
        </w:rPr>
        <w:t xml:space="preserve"> </w:t>
      </w:r>
      <w:r>
        <w:t>нарушений должно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медико-психолого-педагогический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 совместную работу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(учитель-логопед,</w:t>
      </w:r>
      <w:r>
        <w:rPr>
          <w:spacing w:val="1"/>
        </w:rPr>
        <w:t xml:space="preserve"> </w:t>
      </w:r>
      <w:r>
        <w:t>учитель-дефектолог</w:t>
      </w:r>
      <w:r>
        <w:rPr>
          <w:spacing w:val="1"/>
        </w:rPr>
        <w:t xml:space="preserve"> </w:t>
      </w:r>
      <w:r>
        <w:t>(олигофренопедагог,</w:t>
      </w:r>
      <w:r>
        <w:rPr>
          <w:spacing w:val="-52"/>
        </w:rPr>
        <w:t xml:space="preserve"> </w:t>
      </w:r>
      <w:r>
        <w:t>сурдопедагог,</w:t>
      </w:r>
      <w:r>
        <w:rPr>
          <w:spacing w:val="56"/>
        </w:rPr>
        <w:t xml:space="preserve"> </w:t>
      </w:r>
      <w:r>
        <w:t>тифлопедагог),</w:t>
      </w:r>
      <w:r>
        <w:rPr>
          <w:spacing w:val="56"/>
        </w:rPr>
        <w:t xml:space="preserve"> </w:t>
      </w:r>
      <w:r>
        <w:t>педагог-психолог,   медицинские работники, социальный педагог и</w:t>
      </w:r>
      <w:r>
        <w:rPr>
          <w:spacing w:val="1"/>
        </w:rPr>
        <w:t xml:space="preserve"> </w:t>
      </w:r>
      <w:r>
        <w:t>др.).</w:t>
      </w:r>
    </w:p>
    <w:p w:rsidR="000729EE" w:rsidRDefault="00697400">
      <w:pPr>
        <w:pStyle w:val="a3"/>
        <w:ind w:left="118" w:right="108"/>
      </w:pPr>
      <w:r>
        <w:rPr>
          <w:i/>
        </w:rPr>
        <w:t>Преемственность.</w:t>
      </w:r>
      <w:r>
        <w:rPr>
          <w:i/>
          <w:spacing w:val="56"/>
        </w:rPr>
        <w:t xml:space="preserve"> </w:t>
      </w:r>
      <w:r>
        <w:t>Принцип</w:t>
      </w:r>
      <w:r>
        <w:rPr>
          <w:spacing w:val="56"/>
        </w:rPr>
        <w:t xml:space="preserve"> </w:t>
      </w:r>
      <w:r>
        <w:t>обеспечивает</w:t>
      </w:r>
      <w:r>
        <w:rPr>
          <w:spacing w:val="56"/>
        </w:rPr>
        <w:t xml:space="preserve"> </w:t>
      </w:r>
      <w:r>
        <w:t>создание</w:t>
      </w:r>
      <w:r>
        <w:rPr>
          <w:spacing w:val="56"/>
        </w:rPr>
        <w:t xml:space="preserve"> </w:t>
      </w:r>
      <w:r>
        <w:t>единого</w:t>
      </w:r>
      <w:r>
        <w:rPr>
          <w:spacing w:val="56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переходе</w:t>
      </w:r>
      <w:r>
        <w:rPr>
          <w:spacing w:val="56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начального</w:t>
      </w:r>
      <w:r>
        <w:rPr>
          <w:spacing w:val="56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основному</w:t>
      </w:r>
      <w:r>
        <w:rPr>
          <w:spacing w:val="56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метапредметных,</w:t>
      </w:r>
      <w:r>
        <w:rPr>
          <w:spacing w:val="1"/>
        </w:rPr>
        <w:t xml:space="preserve"> </w:t>
      </w:r>
      <w:r>
        <w:t>предметных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обучающимся с ограниченными возможностями здоровья для продолжения образования.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54"/>
        </w:rPr>
        <w:t xml:space="preserve"> </w:t>
      </w:r>
      <w:r>
        <w:t>связь  программы</w:t>
      </w:r>
      <w:r>
        <w:rPr>
          <w:spacing w:val="54"/>
        </w:rPr>
        <w:t xml:space="preserve"> </w:t>
      </w:r>
      <w:r>
        <w:t>коррекционной  работы</w:t>
      </w:r>
      <w:r>
        <w:rPr>
          <w:spacing w:val="52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другими</w:t>
      </w:r>
    </w:p>
    <w:p w:rsidR="000729EE" w:rsidRDefault="00697400">
      <w:pPr>
        <w:pStyle w:val="a3"/>
        <w:spacing w:line="252" w:lineRule="exact"/>
        <w:ind w:left="118" w:firstLine="0"/>
        <w:jc w:val="left"/>
      </w:pPr>
      <w:r>
        <w:t>разделами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образования:</w:t>
      </w:r>
      <w:r>
        <w:rPr>
          <w:spacing w:val="-2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универсальных</w:t>
      </w:r>
    </w:p>
    <w:p w:rsidR="000729EE" w:rsidRDefault="00697400">
      <w:pPr>
        <w:pStyle w:val="a3"/>
        <w:tabs>
          <w:tab w:val="left" w:pos="1534"/>
          <w:tab w:val="left" w:pos="3182"/>
          <w:tab w:val="left" w:pos="3573"/>
          <w:tab w:val="left" w:pos="4678"/>
          <w:tab w:val="left" w:pos="6987"/>
          <w:tab w:val="left" w:pos="8617"/>
        </w:tabs>
        <w:ind w:left="118" w:right="106" w:firstLine="0"/>
        <w:jc w:val="left"/>
      </w:pPr>
      <w:r>
        <w:t>учебных</w:t>
      </w:r>
      <w:r>
        <w:rPr>
          <w:spacing w:val="7"/>
        </w:rPr>
        <w:t xml:space="preserve"> </w:t>
      </w:r>
      <w:r>
        <w:t>действий</w:t>
      </w:r>
      <w:r>
        <w:rPr>
          <w:spacing w:val="6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ступени</w:t>
      </w:r>
      <w:r>
        <w:rPr>
          <w:spacing w:val="7"/>
        </w:rPr>
        <w:t xml:space="preserve"> </w:t>
      </w:r>
      <w:r>
        <w:t>основного</w:t>
      </w:r>
      <w:r>
        <w:rPr>
          <w:spacing w:val="8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образования,</w:t>
      </w:r>
      <w:r>
        <w:rPr>
          <w:spacing w:val="7"/>
        </w:rPr>
        <w:t xml:space="preserve"> </w:t>
      </w:r>
      <w:r>
        <w:t>программой</w:t>
      </w:r>
      <w:r>
        <w:rPr>
          <w:spacing w:val="-52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ступени</w:t>
      </w:r>
      <w:r>
        <w:rPr>
          <w:spacing w:val="55"/>
        </w:rPr>
        <w:t xml:space="preserve"> </w:t>
      </w:r>
      <w:r>
        <w:t>среднего</w:t>
      </w:r>
      <w:r>
        <w:rPr>
          <w:spacing w:val="55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программой</w:t>
      </w:r>
      <w:r>
        <w:tab/>
        <w:t>формирования</w:t>
      </w:r>
      <w:r>
        <w:tab/>
        <w:t>и</w:t>
      </w:r>
      <w:r>
        <w:tab/>
        <w:t>развития</w:t>
      </w:r>
      <w:r>
        <w:tab/>
        <w:t>ИКТ-компетентности</w:t>
      </w:r>
      <w:r>
        <w:tab/>
        <w:t>обучающихся,</w:t>
      </w:r>
      <w:r>
        <w:tab/>
      </w:r>
      <w:r>
        <w:rPr>
          <w:spacing w:val="-1"/>
        </w:rPr>
        <w:t>программой</w:t>
      </w:r>
      <w:r>
        <w:rPr>
          <w:spacing w:val="-52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обучающихся.</w:t>
      </w:r>
    </w:p>
    <w:p w:rsidR="000729EE" w:rsidRDefault="00697400">
      <w:pPr>
        <w:pStyle w:val="a3"/>
        <w:ind w:left="118" w:right="107"/>
      </w:pPr>
      <w:r>
        <w:rPr>
          <w:i/>
        </w:rPr>
        <w:t>Соблюдение интересов ребёнка</w:t>
      </w:r>
      <w:r>
        <w:t>. Принцип определяет позицию специалиста, который призван</w:t>
      </w:r>
      <w:r>
        <w:rPr>
          <w:spacing w:val="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проблему</w:t>
      </w:r>
      <w:r>
        <w:rPr>
          <w:spacing w:val="-3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 максимальной</w:t>
      </w:r>
      <w:r>
        <w:rPr>
          <w:spacing w:val="-1"/>
        </w:rPr>
        <w:t xml:space="preserve"> </w:t>
      </w:r>
      <w:r>
        <w:t>пользой</w:t>
      </w:r>
      <w:r>
        <w:rPr>
          <w:spacing w:val="-4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интересах ребёнка.</w:t>
      </w:r>
    </w:p>
    <w:p w:rsidR="000729EE" w:rsidRDefault="00697400">
      <w:pPr>
        <w:pStyle w:val="a3"/>
        <w:spacing w:before="1"/>
        <w:ind w:left="118" w:right="109"/>
      </w:pPr>
      <w:r>
        <w:rPr>
          <w:i/>
        </w:rPr>
        <w:t xml:space="preserve">Непрерывность. </w:t>
      </w:r>
      <w:r>
        <w:t>Принцип гарантирует ребёнку и его родителям (законным представителям)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полного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решению.</w:t>
      </w:r>
    </w:p>
    <w:p w:rsidR="000729EE" w:rsidRDefault="00697400">
      <w:pPr>
        <w:pStyle w:val="a3"/>
        <w:ind w:left="118" w:right="109"/>
      </w:pPr>
      <w:r>
        <w:rPr>
          <w:i/>
        </w:rPr>
        <w:t>Вариативность.</w:t>
      </w:r>
      <w:r>
        <w:rPr>
          <w:i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 (или) психологическом</w:t>
      </w:r>
      <w:r>
        <w:rPr>
          <w:spacing w:val="1"/>
        </w:rPr>
        <w:t xml:space="preserve"> </w:t>
      </w:r>
      <w:r>
        <w:t>развитии.</w:t>
      </w:r>
    </w:p>
    <w:p w:rsidR="000729EE" w:rsidRDefault="00697400">
      <w:pPr>
        <w:pStyle w:val="a3"/>
        <w:ind w:left="118" w:right="106"/>
      </w:pPr>
      <w:r>
        <w:rPr>
          <w:i/>
        </w:rPr>
        <w:t>Рекомендательный</w:t>
      </w:r>
      <w:r>
        <w:rPr>
          <w:i/>
          <w:spacing w:val="1"/>
        </w:rPr>
        <w:t xml:space="preserve"> </w:t>
      </w:r>
      <w:r>
        <w:rPr>
          <w:i/>
        </w:rPr>
        <w:t>характер</w:t>
      </w:r>
      <w:r>
        <w:rPr>
          <w:i/>
          <w:spacing w:val="1"/>
        </w:rPr>
        <w:t xml:space="preserve"> </w:t>
      </w:r>
      <w:r>
        <w:rPr>
          <w:i/>
        </w:rPr>
        <w:t>оказания</w:t>
      </w:r>
      <w:r>
        <w:rPr>
          <w:i/>
          <w:spacing w:val="1"/>
        </w:rPr>
        <w:t xml:space="preserve"> </w:t>
      </w:r>
      <w:r>
        <w:rPr>
          <w:i/>
        </w:rPr>
        <w:t>помощи</w:t>
      </w:r>
      <w:r>
        <w:t>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гарантированных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образовательные учреждения, формы обучения, защищать законные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интересы</w:t>
      </w:r>
      <w:r>
        <w:rPr>
          <w:spacing w:val="56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(переводе)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(коррекционные)</w:t>
      </w:r>
      <w:r>
        <w:rPr>
          <w:spacing w:val="52"/>
        </w:rPr>
        <w:t xml:space="preserve"> </w:t>
      </w:r>
      <w:r>
        <w:t>образовательные  учреждения, классы</w:t>
      </w:r>
      <w:r>
        <w:rPr>
          <w:spacing w:val="-2"/>
        </w:rPr>
        <w:t xml:space="preserve"> </w:t>
      </w:r>
      <w:r>
        <w:t>(группы).</w:t>
      </w:r>
    </w:p>
    <w:p w:rsidR="000729EE" w:rsidRDefault="000729EE">
      <w:pPr>
        <w:pStyle w:val="a3"/>
        <w:spacing w:before="11"/>
        <w:ind w:left="0" w:firstLine="0"/>
        <w:jc w:val="left"/>
        <w:rPr>
          <w:sz w:val="21"/>
        </w:rPr>
      </w:pPr>
    </w:p>
    <w:p w:rsidR="000729EE" w:rsidRDefault="00697400">
      <w:pPr>
        <w:pStyle w:val="a4"/>
        <w:numPr>
          <w:ilvl w:val="2"/>
          <w:numId w:val="26"/>
        </w:numPr>
        <w:tabs>
          <w:tab w:val="left" w:pos="774"/>
        </w:tabs>
        <w:ind w:right="105" w:firstLine="0"/>
        <w:jc w:val="both"/>
      </w:pPr>
      <w:r>
        <w:t>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комплексных,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индивидуальных и</w:t>
      </w:r>
      <w:r>
        <w:rPr>
          <w:spacing w:val="-1"/>
        </w:rPr>
        <w:t xml:space="preserve"> </w:t>
      </w:r>
      <w:r>
        <w:t>групповых занятий</w:t>
      </w:r>
      <w:r>
        <w:rPr>
          <w:spacing w:val="-1"/>
        </w:rPr>
        <w:t xml:space="preserve"> </w:t>
      </w:r>
      <w:r>
        <w:t>под руководством</w:t>
      </w:r>
      <w:r>
        <w:rPr>
          <w:spacing w:val="-1"/>
        </w:rPr>
        <w:t xml:space="preserve"> </w:t>
      </w:r>
      <w:r>
        <w:t>специалистов</w:t>
      </w:r>
    </w:p>
    <w:p w:rsidR="000729EE" w:rsidRDefault="000729EE">
      <w:pPr>
        <w:pStyle w:val="a3"/>
        <w:spacing w:before="1"/>
        <w:ind w:left="0" w:firstLine="0"/>
        <w:jc w:val="left"/>
      </w:pPr>
    </w:p>
    <w:p w:rsidR="000729EE" w:rsidRDefault="00697400">
      <w:pPr>
        <w:pStyle w:val="a3"/>
        <w:ind w:left="118" w:right="111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55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уровне</w:t>
      </w:r>
      <w:r>
        <w:rPr>
          <w:spacing w:val="55"/>
        </w:rPr>
        <w:t xml:space="preserve"> </w:t>
      </w:r>
      <w:r>
        <w:t>среднего</w:t>
      </w:r>
      <w:r>
        <w:rPr>
          <w:spacing w:val="55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 включает в</w:t>
      </w:r>
      <w:r>
        <w:rPr>
          <w:spacing w:val="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взаимосвязанные</w:t>
      </w:r>
      <w:r>
        <w:rPr>
          <w:spacing w:val="-1"/>
        </w:rPr>
        <w:t xml:space="preserve"> </w:t>
      </w:r>
      <w:r>
        <w:t>направления.</w:t>
      </w:r>
      <w:r>
        <w:rPr>
          <w:spacing w:val="-1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отражают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основное</w:t>
      </w:r>
      <w:r>
        <w:rPr>
          <w:spacing w:val="-1"/>
        </w:rPr>
        <w:t xml:space="preserve"> </w:t>
      </w:r>
      <w:r>
        <w:t>содержание:</w:t>
      </w:r>
    </w:p>
    <w:p w:rsidR="000729EE" w:rsidRDefault="00697400">
      <w:pPr>
        <w:pStyle w:val="a4"/>
        <w:numPr>
          <w:ilvl w:val="0"/>
          <w:numId w:val="27"/>
        </w:numPr>
        <w:tabs>
          <w:tab w:val="left" w:pos="405"/>
        </w:tabs>
        <w:spacing w:line="242" w:lineRule="auto"/>
        <w:ind w:right="105" w:firstLine="0"/>
        <w:jc w:val="both"/>
      </w:pPr>
      <w:r>
        <w:rPr>
          <w:i/>
        </w:rPr>
        <w:t>диагностическая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 интенсивности</w:t>
      </w:r>
      <w:r>
        <w:rPr>
          <w:spacing w:val="1"/>
        </w:rPr>
        <w:t xml:space="preserve"> </w:t>
      </w:r>
      <w:r>
        <w:t>трудностей</w:t>
      </w:r>
      <w:r>
        <w:rPr>
          <w:spacing w:val="38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ограниченными</w:t>
      </w:r>
      <w:r>
        <w:rPr>
          <w:spacing w:val="37"/>
        </w:rPr>
        <w:t xml:space="preserve"> </w:t>
      </w:r>
      <w:r>
        <w:t>возможностями</w:t>
      </w:r>
      <w:r>
        <w:rPr>
          <w:spacing w:val="37"/>
        </w:rPr>
        <w:t xml:space="preserve"> </w:t>
      </w:r>
      <w:r>
        <w:t>здоровья,</w:t>
      </w:r>
      <w:r>
        <w:rPr>
          <w:spacing w:val="22"/>
        </w:rPr>
        <w:t xml:space="preserve"> </w:t>
      </w:r>
      <w:r>
        <w:t>проведение</w:t>
      </w:r>
      <w:r>
        <w:rPr>
          <w:spacing w:val="39"/>
        </w:rPr>
        <w:t xml:space="preserve"> </w:t>
      </w:r>
      <w:r>
        <w:t>их</w:t>
      </w:r>
    </w:p>
    <w:p w:rsidR="000729EE" w:rsidRDefault="000729EE">
      <w:pPr>
        <w:spacing w:line="242" w:lineRule="auto"/>
        <w:jc w:val="both"/>
        <w:sectPr w:rsidR="000729EE">
          <w:pgSz w:w="11910" w:h="16840"/>
          <w:pgMar w:top="760" w:right="740" w:bottom="1200" w:left="1300" w:header="0" w:footer="1003" w:gutter="0"/>
          <w:cols w:space="720"/>
        </w:sectPr>
      </w:pPr>
    </w:p>
    <w:p w:rsidR="000729EE" w:rsidRDefault="00697400">
      <w:pPr>
        <w:pStyle w:val="a3"/>
        <w:spacing w:before="67"/>
        <w:ind w:left="118" w:right="103" w:firstLine="0"/>
      </w:pPr>
      <w:r>
        <w:lastRenderedPageBreak/>
        <w:t>комплексного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подготовку 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 им социально-психолого-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 в</w:t>
      </w:r>
      <w:r>
        <w:rPr>
          <w:spacing w:val="-1"/>
        </w:rPr>
        <w:t xml:space="preserve"> </w:t>
      </w:r>
      <w:r>
        <w:t>условиях образовательного учреждения;</w:t>
      </w:r>
    </w:p>
    <w:p w:rsidR="000729EE" w:rsidRDefault="00697400">
      <w:pPr>
        <w:pStyle w:val="a4"/>
        <w:numPr>
          <w:ilvl w:val="0"/>
          <w:numId w:val="27"/>
        </w:numPr>
        <w:tabs>
          <w:tab w:val="left" w:pos="266"/>
        </w:tabs>
        <w:ind w:right="105" w:firstLine="0"/>
        <w:jc w:val="both"/>
      </w:pPr>
      <w:r>
        <w:rPr>
          <w:i/>
        </w:rPr>
        <w:t>коррекционно-развивающая</w:t>
      </w:r>
      <w:r>
        <w:rPr>
          <w:i/>
          <w:spacing w:val="38"/>
        </w:rPr>
        <w:t xml:space="preserve"> </w:t>
      </w:r>
      <w:r>
        <w:rPr>
          <w:i/>
        </w:rPr>
        <w:t>работа</w:t>
      </w:r>
      <w:r>
        <w:rPr>
          <w:i/>
          <w:spacing w:val="91"/>
        </w:rPr>
        <w:t xml:space="preserve"> </w:t>
      </w:r>
      <w:r>
        <w:t>обеспечивает</w:t>
      </w:r>
      <w:r>
        <w:rPr>
          <w:spacing w:val="91"/>
        </w:rPr>
        <w:t xml:space="preserve"> </w:t>
      </w:r>
      <w:r>
        <w:t>своевременную</w:t>
      </w:r>
      <w:r>
        <w:rPr>
          <w:spacing w:val="19"/>
        </w:rPr>
        <w:t xml:space="preserve"> </w:t>
      </w:r>
      <w:r>
        <w:t>специализированную</w:t>
      </w:r>
      <w:r>
        <w:rPr>
          <w:spacing w:val="94"/>
        </w:rPr>
        <w:t xml:space="preserve"> </w:t>
      </w:r>
      <w:r>
        <w:t>помощь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56"/>
        </w:rPr>
        <w:t xml:space="preserve"> </w:t>
      </w:r>
      <w:r>
        <w:t>содержания</w:t>
      </w:r>
      <w:r>
        <w:rPr>
          <w:spacing w:val="56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коррекцию</w:t>
      </w:r>
      <w:r>
        <w:rPr>
          <w:spacing w:val="55"/>
        </w:rPr>
        <w:t xml:space="preserve"> </w:t>
      </w:r>
      <w:r>
        <w:t>недостатков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физическом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56"/>
        </w:rPr>
        <w:t xml:space="preserve"> </w:t>
      </w:r>
      <w:r>
        <w:t>учреждения;</w:t>
      </w:r>
      <w:r>
        <w:rPr>
          <w:spacing w:val="56"/>
        </w:rPr>
        <w:t xml:space="preserve"> </w:t>
      </w:r>
      <w:r>
        <w:t>способствует</w:t>
      </w:r>
      <w:r>
        <w:rPr>
          <w:spacing w:val="55"/>
        </w:rPr>
        <w:t xml:space="preserve"> </w:t>
      </w:r>
      <w:r>
        <w:t>формированию</w:t>
      </w:r>
      <w:r>
        <w:rPr>
          <w:spacing w:val="56"/>
        </w:rPr>
        <w:t xml:space="preserve"> </w:t>
      </w:r>
      <w:r>
        <w:t>универсальных</w:t>
      </w:r>
      <w:r>
        <w:rPr>
          <w:spacing w:val="5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51"/>
        </w:rPr>
        <w:t xml:space="preserve"> </w:t>
      </w:r>
      <w:r>
        <w:t>у</w:t>
      </w:r>
      <w:r>
        <w:rPr>
          <w:spacing w:val="50"/>
        </w:rPr>
        <w:t xml:space="preserve"> </w:t>
      </w:r>
      <w:r>
        <w:t>обучающихся</w:t>
      </w:r>
      <w:r>
        <w:rPr>
          <w:spacing w:val="51"/>
        </w:rPr>
        <w:t xml:space="preserve"> </w:t>
      </w:r>
      <w:r>
        <w:t>(личностных,</w:t>
      </w:r>
      <w:r>
        <w:rPr>
          <w:spacing w:val="-3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познавательных,</w:t>
      </w:r>
      <w:r>
        <w:rPr>
          <w:spacing w:val="-2"/>
        </w:rPr>
        <w:t xml:space="preserve"> </w:t>
      </w:r>
      <w:r>
        <w:t>коммуникативных);</w:t>
      </w:r>
    </w:p>
    <w:p w:rsidR="000729EE" w:rsidRDefault="00697400">
      <w:pPr>
        <w:pStyle w:val="a4"/>
        <w:numPr>
          <w:ilvl w:val="0"/>
          <w:numId w:val="27"/>
        </w:numPr>
        <w:tabs>
          <w:tab w:val="left" w:pos="285"/>
        </w:tabs>
        <w:ind w:right="106" w:firstLine="0"/>
        <w:jc w:val="both"/>
      </w:pPr>
      <w:r>
        <w:rPr>
          <w:i/>
        </w:rPr>
        <w:t>консультативная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специального сопровождения детей с</w:t>
      </w:r>
      <w:r>
        <w:rPr>
          <w:spacing w:val="1"/>
        </w:rPr>
        <w:t xml:space="preserve"> </w:t>
      </w:r>
      <w:r>
        <w:t>ограниченными возможностями здоровья и их семей по вопросам реализации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 коррекции, развития и социализации</w:t>
      </w:r>
      <w:r>
        <w:rPr>
          <w:spacing w:val="1"/>
        </w:rPr>
        <w:t xml:space="preserve"> </w:t>
      </w:r>
      <w:r>
        <w:t>обучающихся;</w:t>
      </w:r>
    </w:p>
    <w:p w:rsidR="000729EE" w:rsidRDefault="00697400">
      <w:pPr>
        <w:pStyle w:val="a4"/>
        <w:numPr>
          <w:ilvl w:val="0"/>
          <w:numId w:val="27"/>
        </w:numPr>
        <w:tabs>
          <w:tab w:val="left" w:pos="285"/>
        </w:tabs>
        <w:ind w:right="107" w:firstLine="0"/>
        <w:jc w:val="both"/>
      </w:pPr>
      <w:r>
        <w:rPr>
          <w:i/>
        </w:rPr>
        <w:t>информационно-просветительская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разъяснительную 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23"/>
        </w:rPr>
        <w:t xml:space="preserve"> </w:t>
      </w:r>
      <w:r>
        <w:t>связанным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особенностями</w:t>
      </w:r>
      <w:r>
        <w:rPr>
          <w:spacing w:val="76"/>
        </w:rPr>
        <w:t xml:space="preserve"> </w:t>
      </w:r>
      <w:r>
        <w:t>образовательного</w:t>
      </w:r>
      <w:r>
        <w:rPr>
          <w:spacing w:val="79"/>
        </w:rPr>
        <w:t xml:space="preserve"> </w:t>
      </w:r>
      <w:r>
        <w:t>процесса</w:t>
      </w:r>
      <w:r>
        <w:rPr>
          <w:spacing w:val="7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данной</w:t>
      </w:r>
      <w:r>
        <w:rPr>
          <w:spacing w:val="78"/>
        </w:rPr>
        <w:t xml:space="preserve"> </w:t>
      </w:r>
      <w:r>
        <w:t>категории</w:t>
      </w:r>
      <w:r>
        <w:rPr>
          <w:spacing w:val="77"/>
        </w:rPr>
        <w:t xml:space="preserve"> </w:t>
      </w:r>
      <w:r>
        <w:t>детей,</w:t>
      </w:r>
      <w:r>
        <w:rPr>
          <w:spacing w:val="-5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— обучающимися (как имеющими, так и не</w:t>
      </w:r>
      <w:r>
        <w:rPr>
          <w:spacing w:val="1"/>
        </w:rPr>
        <w:t xml:space="preserve"> </w:t>
      </w:r>
      <w:r>
        <w:t>имеющими недостатки в развитии), их родителями (законными представителями), педагогическими</w:t>
      </w:r>
      <w:r>
        <w:rPr>
          <w:spacing w:val="1"/>
        </w:rPr>
        <w:t xml:space="preserve"> </w:t>
      </w:r>
      <w:r>
        <w:t>работниками.</w:t>
      </w:r>
    </w:p>
    <w:p w:rsidR="000729EE" w:rsidRDefault="000729EE">
      <w:pPr>
        <w:jc w:val="both"/>
        <w:sectPr w:rsidR="000729EE">
          <w:pgSz w:w="11910" w:h="16840"/>
          <w:pgMar w:top="760" w:right="740" w:bottom="1200" w:left="1300" w:header="0" w:footer="1003" w:gutter="0"/>
          <w:cols w:space="720"/>
        </w:sectPr>
      </w:pPr>
    </w:p>
    <w:p w:rsidR="000729EE" w:rsidRDefault="000729EE">
      <w:pPr>
        <w:pStyle w:val="a3"/>
        <w:spacing w:before="1"/>
        <w:ind w:left="0" w:firstLine="0"/>
        <w:jc w:val="left"/>
        <w:rPr>
          <w:sz w:val="19"/>
        </w:rPr>
      </w:pPr>
    </w:p>
    <w:p w:rsidR="000729EE" w:rsidRDefault="00697400">
      <w:pPr>
        <w:pStyle w:val="2"/>
        <w:spacing w:before="91"/>
        <w:ind w:left="2891"/>
        <w:jc w:val="left"/>
      </w:pPr>
      <w:r>
        <w:t>Характеристика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индивидуально</w:t>
      </w:r>
      <w:r>
        <w:rPr>
          <w:spacing w:val="-4"/>
        </w:rPr>
        <w:t xml:space="preserve"> </w:t>
      </w:r>
      <w:r>
        <w:t>ориентированных</w:t>
      </w:r>
      <w:r>
        <w:rPr>
          <w:spacing w:val="-6"/>
        </w:rPr>
        <w:t xml:space="preserve"> </w:t>
      </w:r>
      <w:r>
        <w:t>коррекционных</w:t>
      </w:r>
      <w:r>
        <w:rPr>
          <w:spacing w:val="-6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работы</w:t>
      </w:r>
    </w:p>
    <w:p w:rsidR="000729EE" w:rsidRDefault="000729EE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6"/>
        <w:gridCol w:w="7857"/>
        <w:gridCol w:w="2626"/>
      </w:tblGrid>
      <w:tr w:rsidR="000729EE">
        <w:trPr>
          <w:trHeight w:val="251"/>
        </w:trPr>
        <w:tc>
          <w:tcPr>
            <w:tcW w:w="4546" w:type="dxa"/>
          </w:tcPr>
          <w:p w:rsidR="000729EE" w:rsidRDefault="00697400">
            <w:pPr>
              <w:pStyle w:val="TableParagraph"/>
              <w:spacing w:line="232" w:lineRule="exact"/>
              <w:ind w:left="1209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spacing w:line="232" w:lineRule="exact"/>
              <w:ind w:left="2792" w:right="2789"/>
              <w:jc w:val="center"/>
              <w:rPr>
                <w:b/>
              </w:rPr>
            </w:pPr>
            <w:r>
              <w:rPr>
                <w:b/>
              </w:rPr>
              <w:t>Основное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spacing w:line="232" w:lineRule="exact"/>
              <w:ind w:left="0" w:right="169"/>
              <w:jc w:val="right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0729EE">
        <w:trPr>
          <w:trHeight w:val="760"/>
        </w:trPr>
        <w:tc>
          <w:tcPr>
            <w:tcW w:w="4546" w:type="dxa"/>
            <w:vMerge w:val="restart"/>
          </w:tcPr>
          <w:p w:rsidR="000729EE" w:rsidRDefault="00697400">
            <w:pPr>
              <w:pStyle w:val="TableParagraph"/>
              <w:spacing w:line="247" w:lineRule="exact"/>
              <w:ind w:left="1128"/>
            </w:pPr>
            <w:r>
              <w:t>Диагностическая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tabs>
                <w:tab w:val="left" w:pos="1662"/>
                <w:tab w:val="left" w:pos="2626"/>
                <w:tab w:val="left" w:pos="4512"/>
                <w:tab w:val="left" w:pos="6070"/>
                <w:tab w:val="left" w:pos="7646"/>
              </w:tabs>
              <w:spacing w:line="247" w:lineRule="exact"/>
            </w:pPr>
            <w:r>
              <w:t>выявление</w:t>
            </w:r>
            <w:r>
              <w:tab/>
              <w:t>особых</w:t>
            </w:r>
            <w:r>
              <w:tab/>
              <w:t>образовательных</w:t>
            </w:r>
            <w:r>
              <w:tab/>
              <w:t>потребностей</w:t>
            </w:r>
            <w:r>
              <w:tab/>
              <w:t>обучающихся</w:t>
            </w:r>
            <w:r>
              <w:tab/>
              <w:t>с</w:t>
            </w:r>
          </w:p>
          <w:p w:rsidR="000729EE" w:rsidRDefault="00697400">
            <w:pPr>
              <w:pStyle w:val="TableParagraph"/>
              <w:tabs>
                <w:tab w:val="left" w:pos="1948"/>
                <w:tab w:val="left" w:pos="3774"/>
                <w:tab w:val="left" w:pos="4952"/>
                <w:tab w:val="left" w:pos="5643"/>
                <w:tab w:val="left" w:pos="6862"/>
              </w:tabs>
              <w:spacing w:line="252" w:lineRule="exact"/>
              <w:ind w:right="98"/>
            </w:pPr>
            <w:r>
              <w:t>ограниченными</w:t>
            </w:r>
            <w:r>
              <w:tab/>
              <w:t>возможностями</w:t>
            </w:r>
            <w:r>
              <w:tab/>
              <w:t>здоровья</w:t>
            </w:r>
            <w:r>
              <w:tab/>
              <w:t>при</w:t>
            </w:r>
            <w:r>
              <w:tab/>
              <w:t>освоении</w:t>
            </w:r>
            <w:r>
              <w:tab/>
            </w:r>
            <w:r>
              <w:rPr>
                <w:spacing w:val="-1"/>
              </w:rPr>
              <w:t>основной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программы среднего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spacing w:line="247" w:lineRule="exact"/>
              <w:ind w:left="462"/>
            </w:pPr>
            <w:r>
              <w:t>Педагог-психолог</w:t>
            </w:r>
          </w:p>
        </w:tc>
      </w:tr>
      <w:tr w:rsidR="000729EE">
        <w:trPr>
          <w:trHeight w:val="758"/>
        </w:trPr>
        <w:tc>
          <w:tcPr>
            <w:tcW w:w="4546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</w:pPr>
            <w:r>
              <w:t>проведение</w:t>
            </w:r>
            <w:r>
              <w:rPr>
                <w:spacing w:val="18"/>
              </w:rPr>
              <w:t xml:space="preserve"> </w:t>
            </w:r>
            <w:r>
              <w:t>комплексной</w:t>
            </w:r>
            <w:r>
              <w:rPr>
                <w:spacing w:val="17"/>
              </w:rPr>
              <w:t xml:space="preserve"> </w:t>
            </w:r>
            <w:r>
              <w:t>социально-психолого-педагогической</w:t>
            </w:r>
            <w:r>
              <w:rPr>
                <w:spacing w:val="17"/>
              </w:rPr>
              <w:t xml:space="preserve"> </w:t>
            </w:r>
            <w:r>
              <w:t>диагностики</w:t>
            </w:r>
            <w:r>
              <w:rPr>
                <w:spacing w:val="-52"/>
              </w:rPr>
              <w:t xml:space="preserve"> </w:t>
            </w:r>
            <w:r>
              <w:t>нарушений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психическом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t>(или)</w:t>
            </w:r>
            <w:r>
              <w:rPr>
                <w:spacing w:val="47"/>
              </w:rPr>
              <w:t xml:space="preserve"> </w:t>
            </w:r>
            <w:r>
              <w:t>физическом</w:t>
            </w:r>
            <w:r>
              <w:rPr>
                <w:spacing w:val="46"/>
              </w:rPr>
              <w:t xml:space="preserve"> </w:t>
            </w:r>
            <w:r>
              <w:t>развитии</w:t>
            </w:r>
            <w:r>
              <w:rPr>
                <w:spacing w:val="45"/>
              </w:rPr>
              <w:t xml:space="preserve"> </w:t>
            </w:r>
            <w:r>
              <w:t>обучающихся</w:t>
            </w:r>
            <w:r>
              <w:rPr>
                <w:spacing w:val="46"/>
              </w:rPr>
              <w:t xml:space="preserve"> </w:t>
            </w:r>
            <w:r>
              <w:t>с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ограниченными</w:t>
            </w:r>
            <w:r>
              <w:rPr>
                <w:spacing w:val="-2"/>
              </w:rPr>
              <w:t xml:space="preserve"> </w:t>
            </w:r>
            <w:r>
              <w:t>возможностями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spacing w:line="247" w:lineRule="exact"/>
              <w:ind w:left="462"/>
            </w:pPr>
            <w:r>
              <w:t>Педагог-психолог</w:t>
            </w:r>
          </w:p>
        </w:tc>
      </w:tr>
      <w:tr w:rsidR="000729EE">
        <w:trPr>
          <w:trHeight w:val="758"/>
        </w:trPr>
        <w:tc>
          <w:tcPr>
            <w:tcW w:w="4546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определение</w:t>
            </w:r>
            <w:r>
              <w:rPr>
                <w:spacing w:val="18"/>
              </w:rPr>
              <w:t xml:space="preserve"> </w:t>
            </w:r>
            <w:r>
              <w:t>уровня</w:t>
            </w:r>
            <w:r>
              <w:rPr>
                <w:spacing w:val="17"/>
              </w:rPr>
              <w:t xml:space="preserve"> </w:t>
            </w:r>
            <w:r>
              <w:t>актуального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зоны</w:t>
            </w:r>
            <w:r>
              <w:rPr>
                <w:spacing w:val="18"/>
              </w:rPr>
              <w:t xml:space="preserve"> </w:t>
            </w:r>
            <w:r>
              <w:t>ближайшего</w:t>
            </w:r>
            <w:r>
              <w:rPr>
                <w:spacing w:val="19"/>
              </w:rPr>
              <w:t xml:space="preserve"> </w:t>
            </w:r>
            <w:r>
              <w:t>развития</w:t>
            </w:r>
            <w:r>
              <w:rPr>
                <w:spacing w:val="17"/>
              </w:rPr>
              <w:t xml:space="preserve"> </w:t>
            </w:r>
            <w:r>
              <w:t>обучающегося</w:t>
            </w:r>
            <w:r>
              <w:rPr>
                <w:spacing w:val="17"/>
              </w:rPr>
              <w:t xml:space="preserve"> </w:t>
            </w:r>
            <w:r>
              <w:t>с</w:t>
            </w:r>
          </w:p>
          <w:p w:rsidR="000729EE" w:rsidRDefault="00697400">
            <w:pPr>
              <w:pStyle w:val="TableParagraph"/>
              <w:tabs>
                <w:tab w:val="left" w:pos="1902"/>
                <w:tab w:val="left" w:pos="3683"/>
                <w:tab w:val="left" w:pos="4871"/>
                <w:tab w:val="left" w:pos="6169"/>
                <w:tab w:val="left" w:pos="6766"/>
              </w:tabs>
              <w:spacing w:line="252" w:lineRule="exact"/>
              <w:ind w:right="99"/>
            </w:pPr>
            <w:r>
              <w:t>ограниченными</w:t>
            </w:r>
            <w:r>
              <w:tab/>
              <w:t>возможностями</w:t>
            </w:r>
            <w:r>
              <w:tab/>
              <w:t>здоровья,</w:t>
            </w:r>
            <w:r>
              <w:tab/>
              <w:t>выявление</w:t>
            </w:r>
            <w:r>
              <w:tab/>
              <w:t>его</w:t>
            </w:r>
            <w:r>
              <w:tab/>
            </w:r>
            <w:r>
              <w:rPr>
                <w:spacing w:val="-1"/>
              </w:rPr>
              <w:t>резервных</w:t>
            </w:r>
            <w:r>
              <w:rPr>
                <w:spacing w:val="-52"/>
              </w:rPr>
              <w:t xml:space="preserve"> </w:t>
            </w:r>
            <w:r>
              <w:t>возможностей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spacing w:line="247" w:lineRule="exact"/>
              <w:ind w:left="462"/>
            </w:pPr>
            <w:r>
              <w:t>Педагог-психолог</w:t>
            </w:r>
          </w:p>
        </w:tc>
      </w:tr>
      <w:tr w:rsidR="000729EE">
        <w:trPr>
          <w:trHeight w:val="505"/>
        </w:trPr>
        <w:tc>
          <w:tcPr>
            <w:tcW w:w="4546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spacing w:line="248" w:lineRule="exact"/>
            </w:pPr>
            <w:r>
              <w:t>изучение</w:t>
            </w:r>
            <w:r>
              <w:rPr>
                <w:spacing w:val="34"/>
              </w:rPr>
              <w:t xml:space="preserve"> </w:t>
            </w:r>
            <w:r>
              <w:t>развития</w:t>
            </w:r>
            <w:r>
              <w:rPr>
                <w:spacing w:val="86"/>
              </w:rPr>
              <w:t xml:space="preserve"> </w:t>
            </w:r>
            <w:r>
              <w:t>эмоционально-волевой,</w:t>
            </w:r>
            <w:r>
              <w:rPr>
                <w:spacing w:val="88"/>
              </w:rPr>
              <w:t xml:space="preserve"> </w:t>
            </w:r>
            <w:r>
              <w:t>познавательной,</w:t>
            </w:r>
            <w:r>
              <w:rPr>
                <w:spacing w:val="88"/>
              </w:rPr>
              <w:t xml:space="preserve"> </w:t>
            </w:r>
            <w:r>
              <w:t>речевой</w:t>
            </w:r>
            <w:r>
              <w:rPr>
                <w:spacing w:val="87"/>
              </w:rPr>
              <w:t xml:space="preserve"> </w:t>
            </w:r>
            <w:r>
              <w:t>сфер</w:t>
            </w:r>
            <w:r>
              <w:rPr>
                <w:spacing w:val="88"/>
              </w:rPr>
              <w:t xml:space="preserve"> </w:t>
            </w:r>
            <w:r>
              <w:t>и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личностных</w:t>
            </w:r>
            <w:r>
              <w:rPr>
                <w:spacing w:val="-2"/>
              </w:rPr>
              <w:t xml:space="preserve"> </w:t>
            </w:r>
            <w:r>
              <w:t>особенностей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spacing w:line="249" w:lineRule="exact"/>
              <w:ind w:left="462"/>
            </w:pPr>
            <w:r>
              <w:t>Педагог-психолог</w:t>
            </w:r>
          </w:p>
        </w:tc>
      </w:tr>
      <w:tr w:rsidR="000729EE">
        <w:trPr>
          <w:trHeight w:val="505"/>
        </w:trPr>
        <w:tc>
          <w:tcPr>
            <w:tcW w:w="4546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spacing w:line="252" w:lineRule="exact"/>
            </w:pPr>
            <w:r>
              <w:t>изучение</w:t>
            </w:r>
            <w:r>
              <w:rPr>
                <w:spacing w:val="37"/>
              </w:rPr>
              <w:t xml:space="preserve"> </w:t>
            </w:r>
            <w:r>
              <w:t>социальной</w:t>
            </w:r>
            <w:r>
              <w:rPr>
                <w:spacing w:val="35"/>
              </w:rPr>
              <w:t xml:space="preserve"> </w:t>
            </w:r>
            <w:r>
              <w:t>ситуации</w:t>
            </w:r>
            <w:r>
              <w:rPr>
                <w:spacing w:val="36"/>
              </w:rPr>
              <w:t xml:space="preserve"> </w:t>
            </w:r>
            <w:r>
              <w:t>развития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условий</w:t>
            </w:r>
            <w:r>
              <w:rPr>
                <w:spacing w:val="35"/>
              </w:rPr>
              <w:t xml:space="preserve"> </w:t>
            </w:r>
            <w:r>
              <w:t>семейного</w:t>
            </w:r>
            <w:r>
              <w:rPr>
                <w:spacing w:val="36"/>
              </w:rPr>
              <w:t xml:space="preserve"> </w:t>
            </w:r>
            <w:r>
              <w:t>воспитания</w:t>
            </w:r>
            <w:r>
              <w:rPr>
                <w:spacing w:val="-52"/>
              </w:rPr>
              <w:t xml:space="preserve"> </w:t>
            </w:r>
            <w:r>
              <w:t>ребёнка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spacing w:line="249" w:lineRule="exact"/>
              <w:ind w:left="0" w:right="166"/>
              <w:jc w:val="right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руководитель</w:t>
            </w:r>
          </w:p>
        </w:tc>
      </w:tr>
      <w:tr w:rsidR="000729EE">
        <w:trPr>
          <w:trHeight w:val="506"/>
        </w:trPr>
        <w:tc>
          <w:tcPr>
            <w:tcW w:w="4546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tabs>
                <w:tab w:val="left" w:pos="1163"/>
                <w:tab w:val="left" w:pos="2485"/>
                <w:tab w:val="left" w:pos="4029"/>
                <w:tab w:val="left" w:pos="4348"/>
                <w:tab w:val="left" w:pos="6709"/>
              </w:tabs>
              <w:spacing w:line="249" w:lineRule="exact"/>
            </w:pPr>
            <w:r>
              <w:t>изучение</w:t>
            </w:r>
            <w:r>
              <w:tab/>
              <w:t>адаптивных</w:t>
            </w:r>
            <w:r>
              <w:tab/>
              <w:t>возможностей</w:t>
            </w:r>
            <w:r>
              <w:tab/>
              <w:t>и</w:t>
            </w:r>
            <w:r>
              <w:tab/>
              <w:t xml:space="preserve">уровня  </w:t>
            </w:r>
            <w:r>
              <w:rPr>
                <w:spacing w:val="33"/>
              </w:rPr>
              <w:t xml:space="preserve"> </w:t>
            </w:r>
            <w:r>
              <w:t>социализации</w:t>
            </w:r>
            <w:r>
              <w:tab/>
              <w:t>ребёнка</w:t>
            </w:r>
            <w:r>
              <w:rPr>
                <w:spacing w:val="90"/>
              </w:rPr>
              <w:t xml:space="preserve"> </w:t>
            </w:r>
            <w:r>
              <w:t>с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ограниченными</w:t>
            </w:r>
            <w:r>
              <w:rPr>
                <w:spacing w:val="-2"/>
              </w:rPr>
              <w:t xml:space="preserve"> </w:t>
            </w:r>
            <w:r>
              <w:t>возможностями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spacing w:line="249" w:lineRule="exact"/>
              <w:ind w:left="462"/>
            </w:pPr>
            <w:r>
              <w:t>Педагог-психолог</w:t>
            </w:r>
          </w:p>
        </w:tc>
      </w:tr>
      <w:tr w:rsidR="000729EE">
        <w:trPr>
          <w:trHeight w:val="760"/>
        </w:trPr>
        <w:tc>
          <w:tcPr>
            <w:tcW w:w="4546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tabs>
                <w:tab w:val="left" w:pos="1455"/>
                <w:tab w:val="left" w:pos="2602"/>
                <w:tab w:val="left" w:pos="3708"/>
                <w:tab w:val="left" w:pos="5064"/>
                <w:tab w:val="left" w:pos="6141"/>
              </w:tabs>
              <w:ind w:right="98"/>
            </w:pPr>
            <w:r>
              <w:t>мониторинг</w:t>
            </w:r>
            <w:r>
              <w:tab/>
              <w:t>динамики</w:t>
            </w:r>
            <w:r>
              <w:tab/>
              <w:t>развития,</w:t>
            </w:r>
            <w:r>
              <w:tab/>
              <w:t>успешности</w:t>
            </w:r>
            <w:r>
              <w:tab/>
              <w:t>освоения</w:t>
            </w:r>
            <w:r>
              <w:tab/>
            </w:r>
            <w:r>
              <w:rPr>
                <w:spacing w:val="-1"/>
              </w:rP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  <w:r>
              <w:rPr>
                <w:spacing w:val="-4"/>
              </w:rPr>
              <w:t xml:space="preserve"> </w:t>
            </w:r>
            <w:r>
              <w:t>среднего общего образования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spacing w:line="252" w:lineRule="exact"/>
              <w:ind w:left="145" w:right="138"/>
              <w:jc w:val="center"/>
            </w:pPr>
            <w:r>
              <w:t>Классный руководитель,</w:t>
            </w:r>
            <w:r>
              <w:rPr>
                <w:spacing w:val="-52"/>
              </w:rPr>
              <w:t xml:space="preserve"> </w:t>
            </w:r>
            <w:r>
              <w:t>педагог-психолог,</w:t>
            </w:r>
            <w:r>
              <w:rPr>
                <w:spacing w:val="1"/>
              </w:rPr>
              <w:t xml:space="preserve"> </w:t>
            </w:r>
            <w:r>
              <w:t>учителя-предметники</w:t>
            </w:r>
          </w:p>
        </w:tc>
      </w:tr>
      <w:tr w:rsidR="000729EE">
        <w:trPr>
          <w:trHeight w:val="1012"/>
        </w:trPr>
        <w:tc>
          <w:tcPr>
            <w:tcW w:w="4546" w:type="dxa"/>
            <w:vMerge w:val="restart"/>
          </w:tcPr>
          <w:p w:rsidR="000729EE" w:rsidRDefault="00697400">
            <w:pPr>
              <w:pStyle w:val="TableParagraph"/>
              <w:ind w:left="1958" w:right="900" w:hanging="1038"/>
            </w:pPr>
            <w:r>
              <w:t>Коррекционно-развивающая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</w:tc>
        <w:tc>
          <w:tcPr>
            <w:tcW w:w="7857" w:type="dxa"/>
          </w:tcPr>
          <w:p w:rsidR="000729EE" w:rsidRDefault="00697400">
            <w:pPr>
              <w:pStyle w:val="TableParagraph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индивидуально</w:t>
            </w:r>
            <w:r>
              <w:rPr>
                <w:spacing w:val="1"/>
              </w:rPr>
              <w:t xml:space="preserve"> </w:t>
            </w:r>
            <w:r>
              <w:t>ориентированных</w:t>
            </w:r>
            <w:r>
              <w:rPr>
                <w:spacing w:val="1"/>
              </w:rPr>
              <w:t xml:space="preserve"> </w:t>
            </w:r>
            <w:r>
              <w:t>коррекционных</w:t>
            </w:r>
            <w:r>
              <w:rPr>
                <w:spacing w:val="-52"/>
              </w:rPr>
              <w:t xml:space="preserve"> </w:t>
            </w:r>
            <w:r>
              <w:t>программ;</w:t>
            </w:r>
            <w:r>
              <w:rPr>
                <w:spacing w:val="24"/>
              </w:rPr>
              <w:t xml:space="preserve"> </w:t>
            </w:r>
            <w:r>
              <w:t>выбор</w:t>
            </w:r>
            <w:r>
              <w:rPr>
                <w:spacing w:val="23"/>
              </w:rPr>
              <w:t xml:space="preserve"> </w:t>
            </w:r>
            <w:r>
              <w:t>оптимальных</w:t>
            </w:r>
            <w:r>
              <w:rPr>
                <w:spacing w:val="25"/>
              </w:rPr>
              <w:t xml:space="preserve"> </w:t>
            </w:r>
            <w:r>
              <w:t>для</w:t>
            </w:r>
            <w:r>
              <w:rPr>
                <w:spacing w:val="22"/>
              </w:rPr>
              <w:t xml:space="preserve"> </w:t>
            </w:r>
            <w:r>
              <w:t>развития</w:t>
            </w:r>
            <w:r>
              <w:rPr>
                <w:spacing w:val="22"/>
              </w:rPr>
              <w:t xml:space="preserve"> </w:t>
            </w:r>
            <w:r>
              <w:t>ребёнка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ограниченными</w:t>
            </w:r>
          </w:p>
          <w:p w:rsidR="000729EE" w:rsidRDefault="00697400">
            <w:pPr>
              <w:pStyle w:val="TableParagraph"/>
              <w:spacing w:line="252" w:lineRule="exact"/>
            </w:pPr>
            <w:r>
              <w:t>возможностями здоровья коррекционных</w:t>
            </w:r>
            <w:r>
              <w:rPr>
                <w:spacing w:val="1"/>
              </w:rPr>
              <w:t xml:space="preserve"> </w:t>
            </w:r>
            <w:r>
              <w:t>программ/методик,</w:t>
            </w:r>
            <w:r>
              <w:rPr>
                <w:spacing w:val="1"/>
              </w:rPr>
              <w:t xml:space="preserve"> </w:t>
            </w:r>
            <w:r>
              <w:t>методов и приёмов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 его</w:t>
            </w:r>
            <w:r>
              <w:rPr>
                <w:spacing w:val="-3"/>
              </w:rPr>
              <w:t xml:space="preserve"> </w:t>
            </w:r>
            <w:r>
              <w:t>особыми</w:t>
            </w:r>
            <w:r>
              <w:rPr>
                <w:spacing w:val="-1"/>
              </w:rPr>
              <w:t xml:space="preserve"> </w:t>
            </w:r>
            <w:r>
              <w:t>образовательными</w:t>
            </w:r>
            <w:r>
              <w:rPr>
                <w:spacing w:val="-1"/>
              </w:rPr>
              <w:t xml:space="preserve"> </w:t>
            </w:r>
            <w:r>
              <w:t>потребностями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ind w:left="333" w:right="331" w:firstLine="2"/>
              <w:jc w:val="center"/>
            </w:pPr>
            <w:r>
              <w:t>Педагог-психолог;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учитель-дефектолог;</w:t>
            </w:r>
            <w:r>
              <w:rPr>
                <w:spacing w:val="-52"/>
              </w:rPr>
              <w:t xml:space="preserve"> </w:t>
            </w:r>
            <w:r>
              <w:t>учитель-логопед</w:t>
            </w:r>
          </w:p>
        </w:tc>
      </w:tr>
      <w:tr w:rsidR="000729EE">
        <w:trPr>
          <w:trHeight w:val="758"/>
        </w:trPr>
        <w:tc>
          <w:tcPr>
            <w:tcW w:w="4546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tabs>
                <w:tab w:val="left" w:pos="1475"/>
                <w:tab w:val="left" w:pos="1795"/>
                <w:tab w:val="left" w:pos="3079"/>
                <w:tab w:val="left" w:pos="4874"/>
                <w:tab w:val="left" w:pos="5193"/>
                <w:tab w:val="left" w:pos="6411"/>
              </w:tabs>
              <w:ind w:right="99"/>
            </w:pPr>
            <w:r>
              <w:t>организация</w:t>
            </w:r>
            <w:r>
              <w:tab/>
              <w:t>и</w:t>
            </w:r>
            <w:r>
              <w:tab/>
              <w:t>проведение</w:t>
            </w:r>
            <w:r>
              <w:tab/>
              <w:t>индивидуальных</w:t>
            </w:r>
            <w:r>
              <w:tab/>
              <w:t>и</w:t>
            </w:r>
            <w:r>
              <w:tab/>
              <w:t>групповых</w:t>
            </w:r>
            <w:r>
              <w:tab/>
            </w:r>
            <w:r>
              <w:rPr>
                <w:spacing w:val="-1"/>
              </w:rPr>
              <w:t>коррекционно</w:t>
            </w:r>
            <w:r>
              <w:rPr>
                <w:spacing w:val="-52"/>
              </w:rPr>
              <w:t xml:space="preserve"> </w:t>
            </w:r>
            <w:r>
              <w:t>развивающих</w:t>
            </w:r>
            <w:r>
              <w:rPr>
                <w:spacing w:val="49"/>
              </w:rPr>
              <w:t xml:space="preserve"> </w:t>
            </w:r>
            <w:r>
              <w:t>занятий,</w:t>
            </w:r>
            <w:r>
              <w:rPr>
                <w:spacing w:val="49"/>
              </w:rPr>
              <w:t xml:space="preserve"> </w:t>
            </w:r>
            <w:r>
              <w:t>необходимых</w:t>
            </w:r>
            <w:r>
              <w:rPr>
                <w:spacing w:val="50"/>
              </w:rPr>
              <w:t xml:space="preserve"> </w:t>
            </w:r>
            <w:r>
              <w:t>для</w:t>
            </w:r>
            <w:r>
              <w:rPr>
                <w:spacing w:val="50"/>
              </w:rPr>
              <w:t xml:space="preserve"> </w:t>
            </w:r>
            <w:r>
              <w:t>преодоления</w:t>
            </w:r>
            <w:r>
              <w:rPr>
                <w:spacing w:val="48"/>
              </w:rPr>
              <w:t xml:space="preserve"> </w:t>
            </w:r>
            <w:r>
              <w:t>нарушений</w:t>
            </w:r>
            <w:r>
              <w:rPr>
                <w:spacing w:val="49"/>
              </w:rPr>
              <w:t xml:space="preserve"> </w:t>
            </w:r>
            <w:r>
              <w:t>развития</w:t>
            </w:r>
            <w:r>
              <w:rPr>
                <w:spacing w:val="48"/>
              </w:rPr>
              <w:t xml:space="preserve"> </w:t>
            </w:r>
            <w:r>
              <w:t>и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трудностей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ind w:left="333" w:right="331" w:firstLine="98"/>
            </w:pPr>
            <w:r>
              <w:t>Педагог-психолог;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учитель-дефектолог;</w:t>
            </w:r>
          </w:p>
          <w:p w:rsidR="000729EE" w:rsidRDefault="00697400">
            <w:pPr>
              <w:pStyle w:val="TableParagraph"/>
              <w:spacing w:line="238" w:lineRule="exact"/>
              <w:ind w:left="527"/>
            </w:pPr>
            <w:r>
              <w:t>учитель-логопед</w:t>
            </w:r>
          </w:p>
        </w:tc>
      </w:tr>
      <w:tr w:rsidR="000729EE">
        <w:trPr>
          <w:trHeight w:val="758"/>
        </w:trPr>
        <w:tc>
          <w:tcPr>
            <w:tcW w:w="4546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</w:pPr>
            <w:r>
              <w:t>коррекция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развитие</w:t>
            </w:r>
            <w:r>
              <w:rPr>
                <w:spacing w:val="9"/>
              </w:rPr>
              <w:t xml:space="preserve"> </w:t>
            </w:r>
            <w:r>
              <w:t>высших</w:t>
            </w:r>
            <w:r>
              <w:rPr>
                <w:spacing w:val="19"/>
              </w:rPr>
              <w:t xml:space="preserve"> </w:t>
            </w:r>
            <w:r>
              <w:t>психических</w:t>
            </w:r>
            <w:r>
              <w:rPr>
                <w:spacing w:val="16"/>
              </w:rPr>
              <w:t xml:space="preserve"> </w:t>
            </w:r>
            <w:r>
              <w:t>функций,</w:t>
            </w:r>
            <w:r>
              <w:rPr>
                <w:spacing w:val="19"/>
              </w:rPr>
              <w:t xml:space="preserve"> </w:t>
            </w:r>
            <w:r>
              <w:t>эмоционально</w:t>
            </w:r>
            <w:r>
              <w:rPr>
                <w:spacing w:val="9"/>
              </w:rPr>
              <w:t xml:space="preserve"> </w:t>
            </w:r>
            <w:r>
              <w:t>волевой,</w:t>
            </w:r>
            <w:r>
              <w:rPr>
                <w:spacing w:val="-52"/>
              </w:rPr>
              <w:t xml:space="preserve"> </w:t>
            </w:r>
            <w:r>
              <w:t>познавательной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коммуникативно-речевой сфер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ind w:left="333" w:right="331" w:firstLine="98"/>
            </w:pPr>
            <w:r>
              <w:t>Педагог-психолог;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учитель-дефектолог;</w:t>
            </w:r>
          </w:p>
          <w:p w:rsidR="000729EE" w:rsidRDefault="00697400">
            <w:pPr>
              <w:pStyle w:val="TableParagraph"/>
              <w:spacing w:line="238" w:lineRule="exact"/>
              <w:ind w:left="527"/>
            </w:pPr>
            <w:r>
              <w:t>учитель-логопед</w:t>
            </w:r>
          </w:p>
        </w:tc>
      </w:tr>
      <w:tr w:rsidR="000729EE">
        <w:trPr>
          <w:trHeight w:val="760"/>
        </w:trPr>
        <w:tc>
          <w:tcPr>
            <w:tcW w:w="4546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tabs>
                <w:tab w:val="left" w:pos="1175"/>
                <w:tab w:val="left" w:pos="1532"/>
                <w:tab w:val="left" w:pos="2854"/>
                <w:tab w:val="left" w:pos="3754"/>
                <w:tab w:val="left" w:pos="5129"/>
                <w:tab w:val="left" w:pos="6372"/>
              </w:tabs>
              <w:spacing w:line="242" w:lineRule="auto"/>
              <w:ind w:right="100"/>
            </w:pPr>
            <w:r>
              <w:t>развитие</w:t>
            </w:r>
            <w:r>
              <w:tab/>
              <w:t>и</w:t>
            </w:r>
            <w:r>
              <w:tab/>
              <w:t>укрепление</w:t>
            </w:r>
            <w:r>
              <w:tab/>
              <w:t>зрелых</w:t>
            </w:r>
            <w:r>
              <w:tab/>
              <w:t>личностных</w:t>
            </w:r>
            <w:r>
              <w:tab/>
              <w:t>установок,</w:t>
            </w:r>
            <w:r>
              <w:tab/>
            </w:r>
            <w:r>
              <w:rPr>
                <w:spacing w:val="-1"/>
              </w:rP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адекватных</w:t>
            </w:r>
            <w:r>
              <w:rPr>
                <w:spacing w:val="-3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t>утверждения</w:t>
            </w:r>
            <w:r>
              <w:rPr>
                <w:spacing w:val="-2"/>
              </w:rPr>
              <w:t xml:space="preserve"> </w:t>
            </w:r>
            <w:r>
              <w:t>самостоятельности,</w:t>
            </w:r>
            <w:r>
              <w:rPr>
                <w:spacing w:val="-3"/>
              </w:rPr>
              <w:t xml:space="preserve"> </w:t>
            </w:r>
            <w:r>
              <w:t>личностной</w:t>
            </w:r>
            <w:r>
              <w:rPr>
                <w:spacing w:val="-1"/>
              </w:rPr>
              <w:t xml:space="preserve"> </w:t>
            </w:r>
            <w:r>
              <w:t>автономии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spacing w:line="247" w:lineRule="exact"/>
              <w:ind w:left="333" w:firstLine="98"/>
            </w:pPr>
            <w:r>
              <w:t>Педагог-психолог;</w:t>
            </w:r>
          </w:p>
          <w:p w:rsidR="000729EE" w:rsidRDefault="00697400">
            <w:pPr>
              <w:pStyle w:val="TableParagraph"/>
              <w:spacing w:line="252" w:lineRule="exact"/>
              <w:ind w:left="527" w:right="331" w:hanging="195"/>
            </w:pPr>
            <w:r>
              <w:t>учитель-дефектолог;</w:t>
            </w:r>
            <w:r>
              <w:rPr>
                <w:spacing w:val="-52"/>
              </w:rPr>
              <w:t xml:space="preserve"> </w:t>
            </w:r>
            <w:r>
              <w:t>учитель-логопед</w:t>
            </w:r>
          </w:p>
        </w:tc>
      </w:tr>
      <w:tr w:rsidR="000729EE">
        <w:trPr>
          <w:trHeight w:val="252"/>
        </w:trPr>
        <w:tc>
          <w:tcPr>
            <w:tcW w:w="4546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способов</w:t>
            </w:r>
            <w:r>
              <w:rPr>
                <w:spacing w:val="-2"/>
              </w:rPr>
              <w:t xml:space="preserve"> </w:t>
            </w:r>
            <w:r>
              <w:t>регуляции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эмоциональных</w:t>
            </w:r>
            <w:r>
              <w:rPr>
                <w:spacing w:val="-4"/>
              </w:rPr>
              <w:t xml:space="preserve"> </w:t>
            </w:r>
            <w:r>
              <w:t>состояний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spacing w:line="232" w:lineRule="exact"/>
              <w:ind w:left="462"/>
            </w:pPr>
            <w:r>
              <w:t>Педагог-психолог</w:t>
            </w:r>
          </w:p>
        </w:tc>
      </w:tr>
      <w:tr w:rsidR="000729EE">
        <w:trPr>
          <w:trHeight w:val="505"/>
        </w:trPr>
        <w:tc>
          <w:tcPr>
            <w:tcW w:w="4546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развитие</w:t>
            </w:r>
            <w:r>
              <w:rPr>
                <w:spacing w:val="53"/>
              </w:rPr>
              <w:t xml:space="preserve"> </w:t>
            </w:r>
            <w:r>
              <w:t>форм</w:t>
            </w:r>
            <w:r>
              <w:rPr>
                <w:spacing w:val="53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навыков</w:t>
            </w:r>
            <w:r>
              <w:rPr>
                <w:spacing w:val="52"/>
              </w:rPr>
              <w:t xml:space="preserve"> </w:t>
            </w:r>
            <w:r>
              <w:t>личностного</w:t>
            </w:r>
            <w:r>
              <w:rPr>
                <w:spacing w:val="54"/>
              </w:rPr>
              <w:t xml:space="preserve"> </w:t>
            </w:r>
            <w:r>
              <w:t>общения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группе</w:t>
            </w:r>
            <w:r>
              <w:rPr>
                <w:spacing w:val="53"/>
              </w:rPr>
              <w:t xml:space="preserve"> </w:t>
            </w:r>
            <w:r>
              <w:t>сверстников,</w:t>
            </w:r>
          </w:p>
          <w:p w:rsidR="000729EE" w:rsidRDefault="00697400">
            <w:pPr>
              <w:pStyle w:val="TableParagraph"/>
              <w:spacing w:before="1" w:line="238" w:lineRule="exact"/>
            </w:pPr>
            <w:r>
              <w:t>коммуникативной</w:t>
            </w:r>
            <w:r>
              <w:rPr>
                <w:spacing w:val="-5"/>
              </w:rPr>
              <w:t xml:space="preserve"> </w:t>
            </w:r>
            <w:r>
              <w:t>компетенции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spacing w:line="247" w:lineRule="exact"/>
              <w:ind w:left="462"/>
            </w:pPr>
            <w:r>
              <w:t>Педагог-психолог</w:t>
            </w:r>
          </w:p>
        </w:tc>
      </w:tr>
    </w:tbl>
    <w:p w:rsidR="000729EE" w:rsidRDefault="000729EE">
      <w:pPr>
        <w:spacing w:line="247" w:lineRule="exact"/>
        <w:sectPr w:rsidR="000729EE">
          <w:footerReference w:type="default" r:id="rId25"/>
          <w:pgSz w:w="16840" w:h="11910" w:orient="landscape"/>
          <w:pgMar w:top="1100" w:right="780" w:bottom="280" w:left="800" w:header="0" w:footer="0" w:gutter="0"/>
          <w:cols w:space="720"/>
        </w:sectPr>
      </w:pPr>
    </w:p>
    <w:p w:rsidR="000729EE" w:rsidRDefault="000729EE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6"/>
        <w:gridCol w:w="7857"/>
        <w:gridCol w:w="2626"/>
      </w:tblGrid>
      <w:tr w:rsidR="000729EE">
        <w:trPr>
          <w:trHeight w:val="1516"/>
        </w:trPr>
        <w:tc>
          <w:tcPr>
            <w:tcW w:w="4546" w:type="dxa"/>
            <w:vMerge w:val="restart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компетенций,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продолжения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самоопределения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ind w:left="333" w:right="331" w:firstLine="1"/>
              <w:jc w:val="center"/>
            </w:pPr>
            <w:r>
              <w:t>Педагог-психолог,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учитель-дефектолог;</w:t>
            </w:r>
            <w:r>
              <w:rPr>
                <w:spacing w:val="-52"/>
              </w:rPr>
              <w:t xml:space="preserve"> </w:t>
            </w:r>
            <w:r>
              <w:t>учитель-логопед</w:t>
            </w:r>
            <w:r>
              <w:rPr>
                <w:spacing w:val="1"/>
              </w:rPr>
              <w:t xml:space="preserve"> </w:t>
            </w:r>
            <w:r>
              <w:t>классный</w:t>
            </w:r>
          </w:p>
          <w:p w:rsidR="000729EE" w:rsidRDefault="00697400">
            <w:pPr>
              <w:pStyle w:val="TableParagraph"/>
              <w:spacing w:line="252" w:lineRule="exact"/>
              <w:ind w:left="285" w:right="281" w:firstLine="109"/>
              <w:jc w:val="center"/>
            </w:pPr>
            <w:r>
              <w:t>руководитель,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учителя-предметники</w:t>
            </w:r>
          </w:p>
        </w:tc>
      </w:tr>
      <w:tr w:rsidR="000729EE">
        <w:trPr>
          <w:trHeight w:val="761"/>
        </w:trPr>
        <w:tc>
          <w:tcPr>
            <w:tcW w:w="4546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</w:pPr>
            <w:r>
              <w:t>формирование</w:t>
            </w:r>
            <w:r>
              <w:rPr>
                <w:spacing w:val="10"/>
              </w:rPr>
              <w:t xml:space="preserve"> </w:t>
            </w:r>
            <w:r>
              <w:t>навыков</w:t>
            </w:r>
            <w:r>
              <w:rPr>
                <w:spacing w:val="9"/>
              </w:rPr>
              <w:t xml:space="preserve"> </w:t>
            </w:r>
            <w:r>
              <w:t>получения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использования</w:t>
            </w:r>
            <w:r>
              <w:rPr>
                <w:spacing w:val="11"/>
              </w:rPr>
              <w:t xml:space="preserve"> </w:t>
            </w:r>
            <w:r>
              <w:t>информации</w:t>
            </w:r>
            <w:r>
              <w:rPr>
                <w:spacing w:val="8"/>
              </w:rPr>
              <w:t xml:space="preserve"> </w:t>
            </w:r>
            <w:r>
              <w:t>(на</w:t>
            </w:r>
            <w:r>
              <w:rPr>
                <w:spacing w:val="12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ИКТ),</w:t>
            </w:r>
            <w:r>
              <w:rPr>
                <w:spacing w:val="1"/>
              </w:rPr>
              <w:t xml:space="preserve"> </w:t>
            </w:r>
            <w:r>
              <w:t>способствующих</w:t>
            </w:r>
            <w:r>
              <w:rPr>
                <w:spacing w:val="4"/>
              </w:rPr>
              <w:t xml:space="preserve"> </w:t>
            </w:r>
            <w:r>
              <w:t>повышению</w:t>
            </w:r>
            <w:r>
              <w:rPr>
                <w:spacing w:val="4"/>
              </w:rPr>
              <w:t xml:space="preserve"> </w:t>
            </w:r>
            <w:r>
              <w:t>социальных</w:t>
            </w:r>
            <w:r>
              <w:rPr>
                <w:spacing w:val="2"/>
              </w:rPr>
              <w:t xml:space="preserve"> </w:t>
            </w:r>
            <w:r>
              <w:t>компетенций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адаптации</w:t>
            </w:r>
            <w:r>
              <w:rPr>
                <w:spacing w:val="2"/>
              </w:rPr>
              <w:t xml:space="preserve"> </w:t>
            </w:r>
            <w:r>
              <w:t>в</w:t>
            </w:r>
          </w:p>
          <w:p w:rsidR="000729EE" w:rsidRDefault="00697400">
            <w:pPr>
              <w:pStyle w:val="TableParagraph"/>
              <w:spacing w:line="239" w:lineRule="exact"/>
            </w:pPr>
            <w:r>
              <w:t>реальных</w:t>
            </w:r>
            <w:r>
              <w:rPr>
                <w:spacing w:val="-3"/>
              </w:rPr>
              <w:t xml:space="preserve"> </w:t>
            </w: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условиях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ind w:left="484" w:right="190" w:hanging="291"/>
            </w:pP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t>информатики,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</w:tr>
      <w:tr w:rsidR="000729EE">
        <w:trPr>
          <w:trHeight w:val="505"/>
        </w:trPr>
        <w:tc>
          <w:tcPr>
            <w:tcW w:w="4546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spacing w:line="246" w:lineRule="exact"/>
            </w:pPr>
            <w:r>
              <w:t>социальная</w:t>
            </w:r>
            <w:r>
              <w:rPr>
                <w:spacing w:val="34"/>
              </w:rPr>
              <w:t xml:space="preserve"> </w:t>
            </w:r>
            <w:r>
              <w:t>защита</w:t>
            </w:r>
            <w:r>
              <w:rPr>
                <w:spacing w:val="36"/>
              </w:rPr>
              <w:t xml:space="preserve"> </w:t>
            </w:r>
            <w:r>
              <w:t>подростка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случаях</w:t>
            </w:r>
            <w:r>
              <w:rPr>
                <w:spacing w:val="36"/>
              </w:rPr>
              <w:t xml:space="preserve"> </w:t>
            </w:r>
            <w:r>
              <w:t>неблагоприятных</w:t>
            </w:r>
            <w:r>
              <w:rPr>
                <w:spacing w:val="36"/>
              </w:rPr>
              <w:t xml:space="preserve"> </w:t>
            </w:r>
            <w:r>
              <w:t>условий</w:t>
            </w:r>
            <w:r>
              <w:rPr>
                <w:spacing w:val="38"/>
              </w:rPr>
              <w:t xml:space="preserve"> </w:t>
            </w:r>
            <w:r>
              <w:t>жизни</w:t>
            </w:r>
            <w:r>
              <w:rPr>
                <w:spacing w:val="34"/>
              </w:rPr>
              <w:t xml:space="preserve"> </w:t>
            </w:r>
            <w:r>
              <w:t>при</w:t>
            </w:r>
          </w:p>
          <w:p w:rsidR="000729EE" w:rsidRDefault="00697400">
            <w:pPr>
              <w:pStyle w:val="TableParagraph"/>
              <w:spacing w:line="240" w:lineRule="exact"/>
            </w:pPr>
            <w:r>
              <w:t>психотравмирующих</w:t>
            </w:r>
            <w:r>
              <w:rPr>
                <w:spacing w:val="-3"/>
              </w:rPr>
              <w:t xml:space="preserve"> </w:t>
            </w:r>
            <w:r>
              <w:t>обстоятельствах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spacing w:line="246" w:lineRule="exact"/>
              <w:ind w:left="139" w:right="138"/>
              <w:jc w:val="center"/>
            </w:pPr>
            <w:r>
              <w:t>Педагог-психолог,</w:t>
            </w:r>
          </w:p>
          <w:p w:rsidR="000729EE" w:rsidRDefault="00697400">
            <w:pPr>
              <w:pStyle w:val="TableParagraph"/>
              <w:spacing w:line="240" w:lineRule="exact"/>
              <w:ind w:left="143" w:right="138"/>
              <w:jc w:val="center"/>
            </w:pP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руководитель</w:t>
            </w:r>
          </w:p>
        </w:tc>
      </w:tr>
      <w:tr w:rsidR="000729EE">
        <w:trPr>
          <w:trHeight w:val="757"/>
        </w:trPr>
        <w:tc>
          <w:tcPr>
            <w:tcW w:w="4546" w:type="dxa"/>
            <w:vMerge w:val="restart"/>
          </w:tcPr>
          <w:p w:rsidR="000729EE" w:rsidRDefault="00697400">
            <w:pPr>
              <w:pStyle w:val="TableParagraph"/>
              <w:spacing w:line="247" w:lineRule="exact"/>
              <w:ind w:left="1121"/>
            </w:pPr>
            <w:r>
              <w:t>Консультативная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tabs>
                <w:tab w:val="left" w:pos="1424"/>
                <w:tab w:val="left" w:pos="2876"/>
                <w:tab w:val="left" w:pos="4563"/>
                <w:tab w:val="left" w:pos="6240"/>
                <w:tab w:val="left" w:pos="6801"/>
              </w:tabs>
              <w:ind w:right="99"/>
            </w:pPr>
            <w:r>
              <w:t>выработка</w:t>
            </w:r>
            <w:r>
              <w:tab/>
              <w:t>совместных</w:t>
            </w:r>
            <w:r>
              <w:tab/>
              <w:t>обоснованных</w:t>
            </w:r>
            <w:r>
              <w:tab/>
              <w:t>рекомендаций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основным</w:t>
            </w:r>
            <w:r>
              <w:rPr>
                <w:spacing w:val="-52"/>
              </w:rPr>
              <w:t xml:space="preserve"> </w:t>
            </w:r>
            <w:r>
              <w:t>направлениям</w:t>
            </w:r>
            <w:r>
              <w:rPr>
                <w:spacing w:val="4"/>
              </w:rPr>
              <w:t xml:space="preserve"> </w:t>
            </w:r>
            <w:r>
              <w:t>работы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обучающимися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ограниченными</w:t>
            </w:r>
            <w:r>
              <w:rPr>
                <w:spacing w:val="4"/>
              </w:rPr>
              <w:t xml:space="preserve"> </w:t>
            </w:r>
            <w:r>
              <w:t>возможностями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здоровья,</w:t>
            </w:r>
            <w:r>
              <w:rPr>
                <w:spacing w:val="-3"/>
              </w:rPr>
              <w:t xml:space="preserve"> </w:t>
            </w:r>
            <w:r>
              <w:t>единых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участников</w:t>
            </w:r>
            <w:r>
              <w:rPr>
                <w:spacing w:val="-3"/>
              </w:rPr>
              <w:t xml:space="preserve"> </w:t>
            </w:r>
            <w:r>
              <w:t>образовательного</w:t>
            </w:r>
            <w:r>
              <w:rPr>
                <w:spacing w:val="-3"/>
              </w:rPr>
              <w:t xml:space="preserve"> </w:t>
            </w:r>
            <w:r>
              <w:t>процесса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ind w:left="117" w:right="111"/>
              <w:jc w:val="center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-52"/>
              </w:rPr>
              <w:t xml:space="preserve"> </w:t>
            </w:r>
            <w:r>
              <w:t>педагог-психолог,</w:t>
            </w:r>
          </w:p>
          <w:p w:rsidR="000729EE" w:rsidRDefault="00697400">
            <w:pPr>
              <w:pStyle w:val="TableParagraph"/>
              <w:spacing w:line="238" w:lineRule="exact"/>
              <w:ind w:left="139" w:right="138"/>
              <w:jc w:val="center"/>
            </w:pPr>
            <w:r>
              <w:t>учителя-предметники</w:t>
            </w:r>
          </w:p>
        </w:tc>
      </w:tr>
      <w:tr w:rsidR="000729EE">
        <w:trPr>
          <w:trHeight w:val="1012"/>
        </w:trPr>
        <w:tc>
          <w:tcPr>
            <w:tcW w:w="4546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ind w:right="97"/>
              <w:jc w:val="both"/>
            </w:pPr>
            <w:r>
              <w:t>консультирование</w:t>
            </w:r>
            <w:r>
              <w:rPr>
                <w:spacing w:val="1"/>
              </w:rPr>
              <w:t xml:space="preserve"> </w:t>
            </w:r>
            <w:r>
              <w:t>специалистами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выбору</w:t>
            </w:r>
            <w:r>
              <w:rPr>
                <w:spacing w:val="1"/>
              </w:rPr>
              <w:t xml:space="preserve"> </w:t>
            </w:r>
            <w:r>
              <w:t>индивидуально</w:t>
            </w:r>
            <w:r>
              <w:rPr>
                <w:spacing w:val="1"/>
              </w:rPr>
              <w:t xml:space="preserve"> </w:t>
            </w:r>
            <w:r>
              <w:t>ориентированных</w:t>
            </w:r>
            <w:r>
              <w:rPr>
                <w:spacing w:val="1"/>
              </w:rPr>
              <w:t xml:space="preserve"> </w:t>
            </w:r>
            <w:r>
              <w:t>методов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приёмов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обучающимися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ограниченными</w:t>
            </w:r>
            <w:r>
              <w:rPr>
                <w:spacing w:val="44"/>
              </w:rPr>
              <w:t xml:space="preserve"> </w:t>
            </w:r>
            <w:r>
              <w:t>возможностями</w:t>
            </w:r>
            <w:r>
              <w:rPr>
                <w:spacing w:val="43"/>
              </w:rPr>
              <w:t xml:space="preserve"> </w:t>
            </w:r>
            <w:r>
              <w:t>здоровья,</w:t>
            </w:r>
            <w:r>
              <w:rPr>
                <w:spacing w:val="44"/>
              </w:rPr>
              <w:t xml:space="preserve"> </w:t>
            </w:r>
            <w:r>
              <w:t>отбора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адаптации</w:t>
            </w:r>
            <w:r>
              <w:rPr>
                <w:spacing w:val="44"/>
              </w:rPr>
              <w:t xml:space="preserve"> </w:t>
            </w:r>
            <w:r>
              <w:t>содержания</w:t>
            </w:r>
          </w:p>
          <w:p w:rsidR="000729EE" w:rsidRDefault="00697400">
            <w:pPr>
              <w:pStyle w:val="TableParagraph"/>
              <w:spacing w:line="238" w:lineRule="exact"/>
              <w:jc w:val="both"/>
            </w:pPr>
            <w:r>
              <w:t>предметных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spacing w:line="247" w:lineRule="exact"/>
              <w:ind w:left="141" w:right="138"/>
              <w:jc w:val="center"/>
            </w:pPr>
            <w:r>
              <w:t>Педагог-психолог</w:t>
            </w:r>
          </w:p>
        </w:tc>
      </w:tr>
      <w:tr w:rsidR="000729EE">
        <w:trPr>
          <w:trHeight w:val="757"/>
        </w:trPr>
        <w:tc>
          <w:tcPr>
            <w:tcW w:w="4546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консультативная</w:t>
            </w:r>
            <w:r>
              <w:rPr>
                <w:spacing w:val="16"/>
              </w:rPr>
              <w:t xml:space="preserve"> </w:t>
            </w:r>
            <w:r>
              <w:t>помощь</w:t>
            </w:r>
            <w:r>
              <w:rPr>
                <w:spacing w:val="68"/>
              </w:rPr>
              <w:t xml:space="preserve"> </w:t>
            </w:r>
            <w:r>
              <w:t>семье</w:t>
            </w:r>
            <w:r>
              <w:rPr>
                <w:spacing w:val="71"/>
              </w:rPr>
              <w:t xml:space="preserve"> </w:t>
            </w:r>
            <w:r>
              <w:t>в</w:t>
            </w:r>
            <w:r>
              <w:rPr>
                <w:spacing w:val="69"/>
              </w:rPr>
              <w:t xml:space="preserve"> </w:t>
            </w:r>
            <w:r>
              <w:t>вопросах</w:t>
            </w:r>
            <w:r>
              <w:rPr>
                <w:spacing w:val="71"/>
              </w:rPr>
              <w:t xml:space="preserve"> </w:t>
            </w:r>
            <w:r>
              <w:t>выбора</w:t>
            </w:r>
            <w:r>
              <w:rPr>
                <w:spacing w:val="71"/>
              </w:rPr>
              <w:t xml:space="preserve"> </w:t>
            </w:r>
            <w:r>
              <w:t>стратегии</w:t>
            </w:r>
            <w:r>
              <w:rPr>
                <w:spacing w:val="69"/>
              </w:rPr>
              <w:t xml:space="preserve"> </w:t>
            </w:r>
            <w:r>
              <w:t>воспитания</w:t>
            </w:r>
            <w:r>
              <w:rPr>
                <w:spacing w:val="69"/>
              </w:rPr>
              <w:t xml:space="preserve"> </w:t>
            </w:r>
            <w:r>
              <w:t>и</w:t>
            </w:r>
          </w:p>
          <w:p w:rsidR="000729EE" w:rsidRDefault="00697400">
            <w:pPr>
              <w:pStyle w:val="TableParagraph"/>
              <w:spacing w:line="252" w:lineRule="exact"/>
              <w:ind w:right="98"/>
            </w:pPr>
            <w:r>
              <w:t>приёмов</w:t>
            </w:r>
            <w:r>
              <w:rPr>
                <w:spacing w:val="45"/>
              </w:rPr>
              <w:t xml:space="preserve"> </w:t>
            </w:r>
            <w:r>
              <w:t>коррекционного</w:t>
            </w:r>
            <w:r>
              <w:rPr>
                <w:spacing w:val="44"/>
              </w:rPr>
              <w:t xml:space="preserve"> </w:t>
            </w:r>
            <w:r>
              <w:t>обучения</w:t>
            </w:r>
            <w:r>
              <w:rPr>
                <w:spacing w:val="46"/>
              </w:rPr>
              <w:t xml:space="preserve"> </w:t>
            </w:r>
            <w:r>
              <w:t>ребёнка</w:t>
            </w:r>
            <w:r>
              <w:rPr>
                <w:spacing w:val="47"/>
              </w:rPr>
              <w:t xml:space="preserve"> </w:t>
            </w:r>
            <w:r>
              <w:t>с</w:t>
            </w:r>
            <w:r>
              <w:rPr>
                <w:spacing w:val="47"/>
              </w:rPr>
              <w:t xml:space="preserve"> </w:t>
            </w:r>
            <w:r>
              <w:t>ограниченными</w:t>
            </w:r>
            <w:r>
              <w:rPr>
                <w:spacing w:val="46"/>
              </w:rPr>
              <w:t xml:space="preserve"> </w:t>
            </w:r>
            <w:r>
              <w:t>возможностями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spacing w:line="247" w:lineRule="exact"/>
              <w:ind w:left="141" w:right="138"/>
              <w:jc w:val="center"/>
            </w:pPr>
            <w:r>
              <w:t>Педагог-психолог</w:t>
            </w:r>
          </w:p>
        </w:tc>
      </w:tr>
      <w:tr w:rsidR="000729EE">
        <w:trPr>
          <w:trHeight w:val="1519"/>
        </w:trPr>
        <w:tc>
          <w:tcPr>
            <w:tcW w:w="4546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ind w:right="100"/>
              <w:jc w:val="both"/>
            </w:pPr>
            <w:r>
              <w:t>консультационная</w:t>
            </w:r>
            <w:r>
              <w:rPr>
                <w:spacing w:val="1"/>
              </w:rPr>
              <w:t xml:space="preserve"> </w:t>
            </w:r>
            <w:r>
              <w:t>поддержка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помощь,</w:t>
            </w:r>
            <w:r>
              <w:rPr>
                <w:spacing w:val="1"/>
              </w:rPr>
              <w:t xml:space="preserve"> </w:t>
            </w:r>
            <w:r>
              <w:t>направленные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содействие</w:t>
            </w:r>
            <w:r>
              <w:rPr>
                <w:spacing w:val="1"/>
              </w:rPr>
              <w:t xml:space="preserve"> </w:t>
            </w:r>
            <w:r>
              <w:t>свободному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осознанному</w:t>
            </w:r>
            <w:r>
              <w:rPr>
                <w:spacing w:val="1"/>
              </w:rPr>
              <w:t xml:space="preserve"> </w:t>
            </w:r>
            <w:r>
              <w:t>выбору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ограниченными</w:t>
            </w:r>
            <w:r>
              <w:rPr>
                <w:spacing w:val="1"/>
              </w:rPr>
              <w:t xml:space="preserve"> </w:t>
            </w:r>
            <w:r>
              <w:t>возможностями</w:t>
            </w:r>
            <w:r>
              <w:rPr>
                <w:spacing w:val="54"/>
              </w:rPr>
              <w:t xml:space="preserve"> </w:t>
            </w:r>
            <w:r>
              <w:t>здоровья</w:t>
            </w:r>
          </w:p>
          <w:p w:rsidR="000729EE" w:rsidRDefault="00697400">
            <w:pPr>
              <w:pStyle w:val="TableParagraph"/>
              <w:tabs>
                <w:tab w:val="left" w:pos="1469"/>
                <w:tab w:val="left" w:pos="3425"/>
                <w:tab w:val="left" w:pos="5064"/>
                <w:tab w:val="left" w:pos="5397"/>
              </w:tabs>
              <w:ind w:right="100"/>
            </w:pPr>
            <w:r>
              <w:t>профессии,</w:t>
            </w:r>
            <w:r>
              <w:rPr>
                <w:spacing w:val="22"/>
              </w:rPr>
              <w:t xml:space="preserve"> </w:t>
            </w:r>
            <w:r>
              <w:t>формы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места</w:t>
            </w:r>
            <w:r>
              <w:rPr>
                <w:spacing w:val="21"/>
              </w:rPr>
              <w:t xml:space="preserve"> </w:t>
            </w:r>
            <w:r>
              <w:t>обучения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соответствии</w:t>
            </w:r>
            <w:r>
              <w:rPr>
                <w:spacing w:val="20"/>
              </w:rPr>
              <w:t xml:space="preserve"> </w:t>
            </w:r>
            <w:r>
              <w:t>с</w:t>
            </w:r>
            <w:r>
              <w:rPr>
                <w:spacing w:val="10"/>
              </w:rPr>
              <w:t xml:space="preserve"> </w:t>
            </w:r>
            <w:r>
              <w:t>профессиональными</w:t>
            </w:r>
            <w:r>
              <w:rPr>
                <w:spacing w:val="-52"/>
              </w:rPr>
              <w:t xml:space="preserve"> </w:t>
            </w:r>
            <w:r>
              <w:t>интересами,</w:t>
            </w:r>
            <w:r>
              <w:tab/>
              <w:t>индивидуальными</w:t>
            </w:r>
            <w:r>
              <w:tab/>
              <w:t>способностями</w:t>
            </w:r>
            <w:r>
              <w:tab/>
              <w:t>и</w:t>
            </w:r>
            <w:r>
              <w:tab/>
              <w:t>психофизиологическими</w:t>
            </w:r>
          </w:p>
          <w:p w:rsidR="000729EE" w:rsidRDefault="00697400">
            <w:pPr>
              <w:pStyle w:val="TableParagraph"/>
              <w:spacing w:line="238" w:lineRule="exact"/>
            </w:pPr>
            <w:r>
              <w:t>особенностями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spacing w:line="249" w:lineRule="exact"/>
              <w:ind w:left="141" w:right="138"/>
              <w:jc w:val="center"/>
            </w:pPr>
            <w:r>
              <w:t>Педагог-психолог</w:t>
            </w:r>
          </w:p>
        </w:tc>
      </w:tr>
      <w:tr w:rsidR="000729EE">
        <w:trPr>
          <w:trHeight w:val="758"/>
        </w:trPr>
        <w:tc>
          <w:tcPr>
            <w:tcW w:w="4546" w:type="dxa"/>
            <w:vMerge w:val="restart"/>
          </w:tcPr>
          <w:p w:rsidR="000729EE" w:rsidRDefault="00697400">
            <w:pPr>
              <w:pStyle w:val="TableParagraph"/>
              <w:spacing w:line="242" w:lineRule="auto"/>
              <w:ind w:left="1101" w:right="1082" w:firstLine="348"/>
            </w:pP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t>просветительская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spacing w:line="247" w:lineRule="exact"/>
            </w:pPr>
            <w:r>
              <w:t>информационная</w:t>
            </w:r>
            <w:r>
              <w:rPr>
                <w:spacing w:val="42"/>
              </w:rPr>
              <w:t xml:space="preserve"> </w:t>
            </w:r>
            <w:r>
              <w:t>поддержка</w:t>
            </w:r>
            <w:r>
              <w:rPr>
                <w:spacing w:val="96"/>
              </w:rPr>
              <w:t xml:space="preserve"> </w:t>
            </w:r>
            <w:r>
              <w:t>образовательной</w:t>
            </w:r>
            <w:r>
              <w:rPr>
                <w:spacing w:val="96"/>
              </w:rPr>
              <w:t xml:space="preserve"> </w:t>
            </w:r>
            <w:r>
              <w:t>деятельности</w:t>
            </w:r>
            <w:r>
              <w:rPr>
                <w:spacing w:val="96"/>
              </w:rPr>
              <w:t xml:space="preserve"> </w:t>
            </w:r>
            <w:r>
              <w:t>обучающихся</w:t>
            </w:r>
            <w:r>
              <w:rPr>
                <w:spacing w:val="95"/>
              </w:rPr>
              <w:t xml:space="preserve"> </w:t>
            </w:r>
            <w:r>
              <w:t>с</w:t>
            </w:r>
          </w:p>
          <w:p w:rsidR="000729EE" w:rsidRDefault="00697400">
            <w:pPr>
              <w:pStyle w:val="TableParagraph"/>
              <w:tabs>
                <w:tab w:val="left" w:pos="1225"/>
                <w:tab w:val="left" w:pos="3258"/>
                <w:tab w:val="left" w:pos="5016"/>
                <w:tab w:val="left" w:pos="5527"/>
                <w:tab w:val="left" w:pos="6780"/>
              </w:tabs>
              <w:spacing w:line="252" w:lineRule="exact"/>
              <w:ind w:right="98"/>
            </w:pPr>
            <w:r>
              <w:t>особыми</w:t>
            </w:r>
            <w:r>
              <w:tab/>
              <w:t>образовательными</w:t>
            </w:r>
            <w:r>
              <w:tab/>
              <w:t>потребностями,</w:t>
            </w:r>
            <w:r>
              <w:tab/>
              <w:t>их</w:t>
            </w:r>
            <w:r>
              <w:tab/>
              <w:t>родителей</w:t>
            </w:r>
            <w:r>
              <w:tab/>
            </w:r>
            <w:r>
              <w:rPr>
                <w:spacing w:val="-1"/>
              </w:rPr>
              <w:t>(законных</w:t>
            </w:r>
            <w:r>
              <w:rPr>
                <w:spacing w:val="-52"/>
              </w:rPr>
              <w:t xml:space="preserve"> </w:t>
            </w:r>
            <w:r>
              <w:t>представителей),</w:t>
            </w:r>
            <w:r>
              <w:rPr>
                <w:spacing w:val="-1"/>
              </w:rPr>
              <w:t xml:space="preserve"> </w:t>
            </w:r>
            <w:r>
              <w:t>педагогических работников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spacing w:line="247" w:lineRule="exact"/>
              <w:ind w:left="141" w:right="138"/>
              <w:jc w:val="center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руководитель</w:t>
            </w:r>
          </w:p>
        </w:tc>
      </w:tr>
      <w:tr w:rsidR="000729EE">
        <w:trPr>
          <w:trHeight w:val="1519"/>
        </w:trPr>
        <w:tc>
          <w:tcPr>
            <w:tcW w:w="4546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ind w:right="96"/>
              <w:jc w:val="both"/>
            </w:pPr>
            <w:r>
              <w:t>различные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просветительской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(лекции,</w:t>
            </w:r>
            <w:r>
              <w:rPr>
                <w:spacing w:val="1"/>
              </w:rPr>
              <w:t xml:space="preserve"> </w:t>
            </w:r>
            <w:r>
              <w:t>беседы,</w:t>
            </w:r>
            <w:r>
              <w:rPr>
                <w:spacing w:val="1"/>
              </w:rPr>
              <w:t xml:space="preserve"> </w:t>
            </w:r>
            <w:r>
              <w:t>информационные</w:t>
            </w:r>
            <w:r>
              <w:rPr>
                <w:spacing w:val="56"/>
              </w:rPr>
              <w:t xml:space="preserve"> </w:t>
            </w:r>
            <w:r>
              <w:t>стенды,</w:t>
            </w:r>
            <w:r>
              <w:rPr>
                <w:spacing w:val="56"/>
              </w:rPr>
              <w:t xml:space="preserve"> </w:t>
            </w:r>
            <w:r>
              <w:t>печатные</w:t>
            </w:r>
            <w:r>
              <w:rPr>
                <w:spacing w:val="56"/>
              </w:rPr>
              <w:t xml:space="preserve"> </w:t>
            </w:r>
            <w:r>
              <w:t>материалы),</w:t>
            </w:r>
            <w:r>
              <w:rPr>
                <w:spacing w:val="56"/>
              </w:rPr>
              <w:t xml:space="preserve"> </w:t>
            </w:r>
            <w:r>
              <w:t>направленные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разъяснение участникам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обучающимся</w:t>
            </w:r>
            <w:r>
              <w:rPr>
                <w:spacing w:val="1"/>
              </w:rPr>
              <w:t xml:space="preserve"> </w:t>
            </w:r>
            <w:r>
              <w:t>(как</w:t>
            </w:r>
            <w:r>
              <w:rPr>
                <w:spacing w:val="1"/>
              </w:rPr>
              <w:t xml:space="preserve"> </w:t>
            </w:r>
            <w:r>
              <w:t>имеющим,</w:t>
            </w:r>
            <w:r>
              <w:rPr>
                <w:spacing w:val="56"/>
              </w:rPr>
              <w:t xml:space="preserve"> </w:t>
            </w:r>
            <w:r>
              <w:t>так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немеющим</w:t>
            </w:r>
            <w:r>
              <w:rPr>
                <w:spacing w:val="56"/>
              </w:rPr>
              <w:t xml:space="preserve"> </w:t>
            </w:r>
            <w:r>
              <w:t>недостатки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развитии),</w:t>
            </w:r>
            <w:r>
              <w:rPr>
                <w:spacing w:val="56"/>
              </w:rPr>
              <w:t xml:space="preserve"> </w:t>
            </w:r>
            <w:r>
              <w:t>их</w:t>
            </w:r>
            <w:r>
              <w:rPr>
                <w:spacing w:val="56"/>
              </w:rPr>
              <w:t xml:space="preserve"> </w:t>
            </w:r>
            <w:r>
              <w:t>родителям</w:t>
            </w:r>
            <w:r>
              <w:rPr>
                <w:spacing w:val="1"/>
              </w:rPr>
              <w:t xml:space="preserve"> </w:t>
            </w:r>
            <w:r>
              <w:t>(законным     представителям),</w:t>
            </w:r>
            <w:r>
              <w:rPr>
                <w:spacing w:val="84"/>
              </w:rPr>
              <w:t xml:space="preserve"> </w:t>
            </w:r>
            <w:r>
              <w:t xml:space="preserve">педагогическим     работникам    </w:t>
            </w:r>
            <w:r>
              <w:rPr>
                <w:spacing w:val="8"/>
              </w:rPr>
              <w:t xml:space="preserve"> </w:t>
            </w:r>
            <w:r>
              <w:t xml:space="preserve">—    </w:t>
            </w:r>
            <w:r>
              <w:rPr>
                <w:spacing w:val="4"/>
              </w:rPr>
              <w:t xml:space="preserve"> </w:t>
            </w:r>
            <w:r>
              <w:t>вопросов,</w:t>
            </w:r>
          </w:p>
          <w:p w:rsidR="000729EE" w:rsidRDefault="00697400">
            <w:pPr>
              <w:pStyle w:val="TableParagraph"/>
              <w:spacing w:line="238" w:lineRule="exact"/>
              <w:jc w:val="both"/>
            </w:pPr>
            <w:r>
              <w:t xml:space="preserve">связанных  </w:t>
            </w:r>
            <w:r>
              <w:rPr>
                <w:spacing w:val="24"/>
              </w:rPr>
              <w:t xml:space="preserve"> </w:t>
            </w:r>
            <w:r>
              <w:t xml:space="preserve">с  </w:t>
            </w:r>
            <w:r>
              <w:rPr>
                <w:spacing w:val="24"/>
              </w:rPr>
              <w:t xml:space="preserve"> </w:t>
            </w:r>
            <w:r>
              <w:t>особенностями</w:t>
            </w:r>
            <w:r>
              <w:rPr>
                <w:spacing w:val="38"/>
              </w:rPr>
              <w:t xml:space="preserve"> </w:t>
            </w:r>
            <w:r>
              <w:t xml:space="preserve">образовательного  </w:t>
            </w:r>
            <w:r>
              <w:rPr>
                <w:spacing w:val="22"/>
              </w:rPr>
              <w:t xml:space="preserve"> </w:t>
            </w:r>
            <w:r>
              <w:t xml:space="preserve">процесса  </w:t>
            </w:r>
            <w:r>
              <w:rPr>
                <w:spacing w:val="22"/>
              </w:rPr>
              <w:t xml:space="preserve"> </w:t>
            </w:r>
            <w:r>
              <w:t xml:space="preserve">и  </w:t>
            </w:r>
            <w:r>
              <w:rPr>
                <w:spacing w:val="23"/>
              </w:rPr>
              <w:t xml:space="preserve"> </w:t>
            </w:r>
            <w:r>
              <w:t>сопровождения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ind w:left="191" w:right="188"/>
              <w:jc w:val="center"/>
            </w:pPr>
            <w:r>
              <w:t>Педагог-психолог,</w:t>
            </w:r>
            <w:r>
              <w:rPr>
                <w:spacing w:val="1"/>
              </w:rPr>
              <w:t xml:space="preserve"> </w:t>
            </w:r>
            <w:r>
              <w:t>классный руководитель</w:t>
            </w:r>
            <w:r>
              <w:rPr>
                <w:spacing w:val="-52"/>
              </w:rPr>
              <w:t xml:space="preserve"> </w:t>
            </w:r>
            <w:r>
              <w:t>учитель-дефектолог;</w:t>
            </w:r>
            <w:r>
              <w:rPr>
                <w:spacing w:val="1"/>
              </w:rPr>
              <w:t xml:space="preserve"> </w:t>
            </w:r>
            <w:r>
              <w:t>учитель-логопед</w:t>
            </w:r>
          </w:p>
        </w:tc>
      </w:tr>
    </w:tbl>
    <w:p w:rsidR="000729EE" w:rsidRDefault="000729EE">
      <w:pPr>
        <w:jc w:val="center"/>
        <w:sectPr w:rsidR="000729EE">
          <w:footerReference w:type="default" r:id="rId26"/>
          <w:pgSz w:w="16840" w:h="11910" w:orient="landscape"/>
          <w:pgMar w:top="1100" w:right="780" w:bottom="1120" w:left="800" w:header="0" w:footer="922" w:gutter="0"/>
          <w:pgNumType w:start="265"/>
          <w:cols w:space="720"/>
        </w:sectPr>
      </w:pPr>
    </w:p>
    <w:p w:rsidR="000729EE" w:rsidRDefault="000729EE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6"/>
        <w:gridCol w:w="7857"/>
        <w:gridCol w:w="2626"/>
      </w:tblGrid>
      <w:tr w:rsidR="000729EE">
        <w:trPr>
          <w:trHeight w:val="251"/>
        </w:trPr>
        <w:tc>
          <w:tcPr>
            <w:tcW w:w="4546" w:type="dxa"/>
            <w:vMerge w:val="restart"/>
          </w:tcPr>
          <w:p w:rsidR="000729EE" w:rsidRDefault="000729EE">
            <w:pPr>
              <w:pStyle w:val="TableParagraph"/>
              <w:ind w:left="0"/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spacing w:line="232" w:lineRule="exact"/>
            </w:pPr>
            <w:r>
              <w:t>обучающихся</w:t>
            </w:r>
            <w:r>
              <w:rPr>
                <w:spacing w:val="51"/>
              </w:rPr>
              <w:t xml:space="preserve"> </w:t>
            </w:r>
            <w:r>
              <w:t>с  ограниченными</w:t>
            </w:r>
            <w:r>
              <w:rPr>
                <w:spacing w:val="-1"/>
              </w:rPr>
              <w:t xml:space="preserve"> </w:t>
            </w:r>
            <w:r>
              <w:t>возможностями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2626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1012"/>
        </w:trPr>
        <w:tc>
          <w:tcPr>
            <w:tcW w:w="4546" w:type="dxa"/>
            <w:vMerge/>
            <w:tcBorders>
              <w:top w:val="nil"/>
            </w:tcBorders>
          </w:tcPr>
          <w:p w:rsidR="000729EE" w:rsidRDefault="000729EE">
            <w:pPr>
              <w:rPr>
                <w:sz w:val="2"/>
                <w:szCs w:val="2"/>
              </w:rPr>
            </w:pPr>
          </w:p>
        </w:tc>
        <w:tc>
          <w:tcPr>
            <w:tcW w:w="7857" w:type="dxa"/>
          </w:tcPr>
          <w:p w:rsidR="000729EE" w:rsidRDefault="00697400">
            <w:pPr>
              <w:pStyle w:val="TableParagraph"/>
              <w:ind w:right="97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выступлений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родителей (законных</w:t>
            </w:r>
            <w:r>
              <w:rPr>
                <w:spacing w:val="-52"/>
              </w:rPr>
              <w:t xml:space="preserve"> </w:t>
            </w:r>
            <w:r>
              <w:t>представителей)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 xml:space="preserve">разъяснению  </w:t>
            </w:r>
            <w:r>
              <w:rPr>
                <w:spacing w:val="1"/>
              </w:rPr>
              <w:t xml:space="preserve"> </w:t>
            </w:r>
            <w:r>
              <w:t>индивидуально-типологических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24"/>
              </w:rPr>
              <w:t xml:space="preserve"> </w:t>
            </w:r>
            <w:r>
              <w:t>различных</w:t>
            </w:r>
            <w:r>
              <w:rPr>
                <w:spacing w:val="22"/>
              </w:rPr>
              <w:t xml:space="preserve"> </w:t>
            </w:r>
            <w:r>
              <w:t>категорий</w:t>
            </w:r>
            <w:r>
              <w:rPr>
                <w:spacing w:val="24"/>
              </w:rPr>
              <w:t xml:space="preserve"> </w:t>
            </w:r>
            <w:r>
              <w:t>детей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25"/>
              </w:rPr>
              <w:t xml:space="preserve"> </w:t>
            </w:r>
            <w:r>
              <w:t>ограниченными</w:t>
            </w:r>
            <w:r>
              <w:rPr>
                <w:spacing w:val="24"/>
              </w:rPr>
              <w:t xml:space="preserve"> </w:t>
            </w:r>
            <w:r>
              <w:t>возможностями</w:t>
            </w:r>
          </w:p>
          <w:p w:rsidR="000729EE" w:rsidRDefault="00697400">
            <w:pPr>
              <w:pStyle w:val="TableParagraph"/>
              <w:spacing w:line="237" w:lineRule="exact"/>
            </w:pPr>
            <w:r>
              <w:t>здоровья</w:t>
            </w:r>
          </w:p>
        </w:tc>
        <w:tc>
          <w:tcPr>
            <w:tcW w:w="2626" w:type="dxa"/>
          </w:tcPr>
          <w:p w:rsidR="000729EE" w:rsidRDefault="00697400">
            <w:pPr>
              <w:pStyle w:val="TableParagraph"/>
              <w:spacing w:line="249" w:lineRule="exact"/>
              <w:ind w:left="462"/>
            </w:pPr>
            <w:r>
              <w:t>Педагог-психолог</w:t>
            </w:r>
          </w:p>
        </w:tc>
      </w:tr>
    </w:tbl>
    <w:p w:rsidR="000729EE" w:rsidRDefault="000729EE">
      <w:pPr>
        <w:pStyle w:val="a3"/>
        <w:ind w:left="0" w:firstLine="0"/>
        <w:jc w:val="left"/>
        <w:rPr>
          <w:b/>
          <w:sz w:val="14"/>
        </w:rPr>
      </w:pPr>
    </w:p>
    <w:p w:rsidR="000729EE" w:rsidRDefault="00697400">
      <w:pPr>
        <w:spacing w:before="92"/>
        <w:ind w:left="771"/>
        <w:rPr>
          <w:b/>
        </w:rPr>
      </w:pPr>
      <w:r>
        <w:rPr>
          <w:b/>
        </w:rPr>
        <w:t>Диагностическая</w:t>
      </w:r>
      <w:r>
        <w:rPr>
          <w:b/>
          <w:spacing w:val="-6"/>
        </w:rPr>
        <w:t xml:space="preserve"> </w:t>
      </w:r>
      <w:r>
        <w:rPr>
          <w:b/>
        </w:rPr>
        <w:t>работа:</w:t>
      </w:r>
    </w:p>
    <w:p w:rsidR="000729EE" w:rsidRDefault="000729EE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4194"/>
        <w:gridCol w:w="4537"/>
        <w:gridCol w:w="2838"/>
      </w:tblGrid>
      <w:tr w:rsidR="000729EE">
        <w:trPr>
          <w:trHeight w:val="757"/>
        </w:trPr>
        <w:tc>
          <w:tcPr>
            <w:tcW w:w="3404" w:type="dxa"/>
          </w:tcPr>
          <w:p w:rsidR="000729EE" w:rsidRDefault="00697400">
            <w:pPr>
              <w:pStyle w:val="TableParagraph"/>
              <w:spacing w:line="251" w:lineRule="exact"/>
              <w:ind w:left="270" w:right="233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  <w:p w:rsidR="000729EE" w:rsidRDefault="00697400">
            <w:pPr>
              <w:pStyle w:val="TableParagraph"/>
              <w:spacing w:line="252" w:lineRule="exact"/>
              <w:ind w:left="270" w:right="235"/>
              <w:jc w:val="center"/>
              <w:rPr>
                <w:b/>
              </w:rPr>
            </w:pPr>
            <w:r>
              <w:rPr>
                <w:b/>
              </w:rPr>
              <w:t>(направления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деятельности)</w:t>
            </w:r>
          </w:p>
        </w:tc>
        <w:tc>
          <w:tcPr>
            <w:tcW w:w="4194" w:type="dxa"/>
          </w:tcPr>
          <w:p w:rsidR="000729EE" w:rsidRDefault="00697400">
            <w:pPr>
              <w:pStyle w:val="TableParagraph"/>
              <w:spacing w:line="251" w:lineRule="exact"/>
              <w:ind w:left="825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результаты</w:t>
            </w:r>
          </w:p>
        </w:tc>
        <w:tc>
          <w:tcPr>
            <w:tcW w:w="4537" w:type="dxa"/>
          </w:tcPr>
          <w:p w:rsidR="000729EE" w:rsidRDefault="00697400">
            <w:pPr>
              <w:pStyle w:val="TableParagraph"/>
              <w:ind w:left="1619" w:right="747" w:hanging="812"/>
              <w:rPr>
                <w:b/>
              </w:rPr>
            </w:pPr>
            <w:r>
              <w:rPr>
                <w:b/>
              </w:rPr>
              <w:t>Виды и формы деятельности,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2838" w:type="dxa"/>
          </w:tcPr>
          <w:p w:rsidR="000729EE" w:rsidRDefault="00697400">
            <w:pPr>
              <w:pStyle w:val="TableParagraph"/>
              <w:spacing w:line="251" w:lineRule="exact"/>
              <w:ind w:left="487" w:right="446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</w:tr>
      <w:tr w:rsidR="000729EE">
        <w:trPr>
          <w:trHeight w:val="1012"/>
        </w:trPr>
        <w:tc>
          <w:tcPr>
            <w:tcW w:w="3404" w:type="dxa"/>
          </w:tcPr>
          <w:p w:rsidR="000729EE" w:rsidRDefault="00697400">
            <w:pPr>
              <w:pStyle w:val="TableParagraph"/>
              <w:spacing w:line="247" w:lineRule="exact"/>
              <w:ind w:left="136"/>
            </w:pPr>
            <w:r>
              <w:t>Первичная</w:t>
            </w:r>
            <w:r>
              <w:rPr>
                <w:spacing w:val="-4"/>
              </w:rPr>
              <w:t xml:space="preserve"> </w:t>
            </w:r>
            <w:r>
              <w:t>диагностика</w:t>
            </w:r>
          </w:p>
        </w:tc>
        <w:tc>
          <w:tcPr>
            <w:tcW w:w="4194" w:type="dxa"/>
          </w:tcPr>
          <w:p w:rsidR="000729EE" w:rsidRDefault="00697400">
            <w:pPr>
              <w:pStyle w:val="TableParagraph"/>
              <w:ind w:left="105" w:right="95" w:firstLine="28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банка</w:t>
            </w:r>
            <w:r>
              <w:rPr>
                <w:spacing w:val="1"/>
              </w:rPr>
              <w:t xml:space="preserve"> </w:t>
            </w:r>
            <w:r>
              <w:t>данных обучающихся,</w:t>
            </w:r>
            <w:r>
              <w:rPr>
                <w:spacing w:val="1"/>
              </w:rPr>
              <w:t xml:space="preserve"> </w:t>
            </w:r>
            <w:r>
              <w:t>нуждающихся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специализированной</w:t>
            </w:r>
            <w:r>
              <w:rPr>
                <w:spacing w:val="-52"/>
              </w:rPr>
              <w:t xml:space="preserve"> </w:t>
            </w:r>
            <w:r>
              <w:t>помощи.</w:t>
            </w:r>
          </w:p>
        </w:tc>
        <w:tc>
          <w:tcPr>
            <w:tcW w:w="4537" w:type="dxa"/>
          </w:tcPr>
          <w:p w:rsidR="000729EE" w:rsidRDefault="00697400">
            <w:pPr>
              <w:pStyle w:val="TableParagraph"/>
              <w:ind w:left="106" w:right="97"/>
              <w:jc w:val="both"/>
            </w:pPr>
            <w:r>
              <w:t>Наблюдение, психологическое обследование;</w:t>
            </w:r>
            <w:r>
              <w:rPr>
                <w:spacing w:val="-52"/>
              </w:rPr>
              <w:t xml:space="preserve"> </w:t>
            </w:r>
            <w:r>
              <w:t>анкетирование</w:t>
            </w:r>
            <w:r>
              <w:rPr>
                <w:spacing w:val="1"/>
              </w:rPr>
              <w:t xml:space="preserve"> </w:t>
            </w:r>
            <w:r>
              <w:t>родителей,</w:t>
            </w:r>
            <w:r>
              <w:rPr>
                <w:spacing w:val="1"/>
              </w:rPr>
              <w:t xml:space="preserve"> </w:t>
            </w:r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педагогами</w:t>
            </w:r>
          </w:p>
        </w:tc>
        <w:tc>
          <w:tcPr>
            <w:tcW w:w="2838" w:type="dxa"/>
          </w:tcPr>
          <w:p w:rsidR="000729EE" w:rsidRDefault="00697400">
            <w:pPr>
              <w:pStyle w:val="TableParagraph"/>
              <w:spacing w:line="247" w:lineRule="exact"/>
              <w:ind w:left="487" w:right="396"/>
              <w:jc w:val="center"/>
            </w:pPr>
            <w:r>
              <w:t>Октябрь</w:t>
            </w:r>
          </w:p>
        </w:tc>
      </w:tr>
      <w:tr w:rsidR="000729EE">
        <w:trPr>
          <w:trHeight w:val="1516"/>
        </w:trPr>
        <w:tc>
          <w:tcPr>
            <w:tcW w:w="3404" w:type="dxa"/>
          </w:tcPr>
          <w:p w:rsidR="000729EE" w:rsidRDefault="00697400">
            <w:pPr>
              <w:pStyle w:val="TableParagraph"/>
              <w:ind w:left="105" w:right="97"/>
            </w:pPr>
            <w:r>
              <w:t>Углубленная</w:t>
            </w:r>
            <w:r>
              <w:rPr>
                <w:spacing w:val="31"/>
              </w:rPr>
              <w:t xml:space="preserve"> </w:t>
            </w:r>
            <w:r>
              <w:t>диагностика</w:t>
            </w:r>
            <w:r>
              <w:rPr>
                <w:spacing w:val="85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54"/>
              </w:rPr>
              <w:t xml:space="preserve"> </w:t>
            </w:r>
            <w:r>
              <w:t>ОВЗ,</w:t>
            </w:r>
            <w:r>
              <w:rPr>
                <w:spacing w:val="55"/>
              </w:rPr>
              <w:t xml:space="preserve"> </w:t>
            </w:r>
            <w:r>
              <w:t>детей-</w:t>
            </w:r>
            <w:r>
              <w:rPr>
                <w:spacing w:val="-4"/>
              </w:rPr>
              <w:t xml:space="preserve"> </w:t>
            </w:r>
            <w:r>
              <w:t>инвалидов</w:t>
            </w:r>
          </w:p>
        </w:tc>
        <w:tc>
          <w:tcPr>
            <w:tcW w:w="4194" w:type="dxa"/>
          </w:tcPr>
          <w:p w:rsidR="000729EE" w:rsidRDefault="00697400">
            <w:pPr>
              <w:pStyle w:val="TableParagraph"/>
              <w:tabs>
                <w:tab w:val="left" w:pos="3091"/>
              </w:tabs>
              <w:ind w:left="133" w:right="96"/>
              <w:jc w:val="both"/>
            </w:pPr>
            <w:r>
              <w:t>Получение</w:t>
            </w:r>
            <w:r>
              <w:rPr>
                <w:spacing w:val="1"/>
              </w:rPr>
              <w:t xml:space="preserve"> </w:t>
            </w:r>
            <w:r>
              <w:t>объективных</w:t>
            </w:r>
            <w:r>
              <w:rPr>
                <w:spacing w:val="1"/>
              </w:rPr>
              <w:t xml:space="preserve"> </w:t>
            </w:r>
            <w:r>
              <w:t>сведений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 xml:space="preserve">обучающемся       </w:t>
            </w:r>
            <w:r>
              <w:rPr>
                <w:spacing w:val="37"/>
              </w:rPr>
              <w:t xml:space="preserve"> </w:t>
            </w:r>
            <w:r>
              <w:t>на</w:t>
            </w:r>
            <w:r>
              <w:tab/>
            </w:r>
            <w:r>
              <w:rPr>
                <w:spacing w:val="-1"/>
              </w:rPr>
              <w:t>основании</w:t>
            </w:r>
          </w:p>
          <w:p w:rsidR="000729EE" w:rsidRDefault="00697400">
            <w:pPr>
              <w:pStyle w:val="TableParagraph"/>
              <w:tabs>
                <w:tab w:val="left" w:pos="2894"/>
              </w:tabs>
              <w:ind w:left="133" w:right="95"/>
              <w:jc w:val="both"/>
            </w:pPr>
            <w:r>
              <w:t>диагностической</w:t>
            </w:r>
            <w:r>
              <w:tab/>
              <w:t>информации</w:t>
            </w:r>
            <w:r>
              <w:rPr>
                <w:spacing w:val="-53"/>
              </w:rPr>
              <w:t xml:space="preserve"> </w:t>
            </w:r>
            <w:r>
              <w:t>специалистов</w:t>
            </w:r>
            <w:r>
              <w:rPr>
                <w:spacing w:val="56"/>
              </w:rPr>
              <w:t xml:space="preserve"> </w:t>
            </w:r>
            <w:r>
              <w:t xml:space="preserve">разного  </w:t>
            </w:r>
            <w:r>
              <w:rPr>
                <w:spacing w:val="1"/>
              </w:rPr>
              <w:t xml:space="preserve"> </w:t>
            </w:r>
            <w:r>
              <w:t>профиля,</w:t>
            </w:r>
            <w:r>
              <w:rPr>
                <w:spacing w:val="1"/>
              </w:rPr>
              <w:t xml:space="preserve"> </w:t>
            </w:r>
            <w:r>
              <w:t xml:space="preserve">создание  </w:t>
            </w:r>
            <w:r>
              <w:rPr>
                <w:spacing w:val="1"/>
              </w:rPr>
              <w:t xml:space="preserve"> </w:t>
            </w:r>
            <w:r>
              <w:t xml:space="preserve">диагностических  </w:t>
            </w:r>
            <w:r>
              <w:rPr>
                <w:spacing w:val="5"/>
              </w:rPr>
              <w:t xml:space="preserve"> </w:t>
            </w:r>
            <w:r>
              <w:t>«портретов»</w:t>
            </w:r>
          </w:p>
          <w:p w:rsidR="000729EE" w:rsidRDefault="00697400">
            <w:pPr>
              <w:pStyle w:val="TableParagraph"/>
              <w:spacing w:line="237" w:lineRule="exact"/>
              <w:ind w:left="133"/>
            </w:pPr>
            <w:r>
              <w:t>детей</w:t>
            </w:r>
          </w:p>
        </w:tc>
        <w:tc>
          <w:tcPr>
            <w:tcW w:w="4537" w:type="dxa"/>
          </w:tcPr>
          <w:p w:rsidR="000729EE" w:rsidRDefault="00697400">
            <w:pPr>
              <w:pStyle w:val="TableParagraph"/>
              <w:spacing w:line="246" w:lineRule="exact"/>
              <w:ind w:left="202"/>
            </w:pPr>
            <w:r>
              <w:t>Диагностирование</w:t>
            </w:r>
          </w:p>
          <w:p w:rsidR="000729EE" w:rsidRDefault="00697400">
            <w:pPr>
              <w:pStyle w:val="TableParagraph"/>
              <w:ind w:left="202" w:right="96"/>
              <w:jc w:val="both"/>
            </w:pPr>
            <w:r>
              <w:t>Заполнение</w:t>
            </w:r>
            <w:r>
              <w:rPr>
                <w:spacing w:val="1"/>
              </w:rPr>
              <w:t xml:space="preserve"> </w:t>
            </w:r>
            <w:r>
              <w:t>диагностических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r>
              <w:rPr>
                <w:spacing w:val="-52"/>
              </w:rPr>
              <w:t xml:space="preserve"> </w:t>
            </w:r>
            <w:r>
              <w:t>специалистами</w:t>
            </w:r>
            <w:r>
              <w:rPr>
                <w:spacing w:val="1"/>
              </w:rPr>
              <w:t xml:space="preserve"> </w:t>
            </w:r>
            <w:r>
              <w:t>(речевой</w:t>
            </w:r>
            <w:r>
              <w:rPr>
                <w:spacing w:val="1"/>
              </w:rPr>
              <w:t xml:space="preserve"> </w:t>
            </w:r>
            <w:r>
              <w:t>карты,</w:t>
            </w:r>
            <w:r>
              <w:rPr>
                <w:spacing w:val="1"/>
              </w:rPr>
              <w:t xml:space="preserve"> </w:t>
            </w:r>
            <w:r>
              <w:t>протокола</w:t>
            </w:r>
            <w:r>
              <w:rPr>
                <w:spacing w:val="1"/>
              </w:rPr>
              <w:t xml:space="preserve"> </w:t>
            </w:r>
            <w:r>
              <w:t>обследования)</w:t>
            </w:r>
          </w:p>
        </w:tc>
        <w:tc>
          <w:tcPr>
            <w:tcW w:w="2838" w:type="dxa"/>
          </w:tcPr>
          <w:p w:rsidR="000729EE" w:rsidRDefault="00697400">
            <w:pPr>
              <w:pStyle w:val="TableParagraph"/>
              <w:spacing w:line="246" w:lineRule="exact"/>
              <w:ind w:left="396" w:right="446"/>
              <w:jc w:val="center"/>
            </w:pPr>
            <w:r>
              <w:t>Октябрь</w:t>
            </w:r>
          </w:p>
          <w:p w:rsidR="000729EE" w:rsidRDefault="00697400">
            <w:pPr>
              <w:pStyle w:val="TableParagraph"/>
              <w:spacing w:line="252" w:lineRule="exact"/>
              <w:ind w:left="394" w:right="446"/>
              <w:jc w:val="center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ноябрь</w:t>
            </w:r>
          </w:p>
        </w:tc>
      </w:tr>
      <w:tr w:rsidR="000729EE">
        <w:trPr>
          <w:trHeight w:val="1773"/>
        </w:trPr>
        <w:tc>
          <w:tcPr>
            <w:tcW w:w="3404" w:type="dxa"/>
          </w:tcPr>
          <w:p w:rsidR="000729EE" w:rsidRDefault="00697400">
            <w:pPr>
              <w:pStyle w:val="TableParagraph"/>
              <w:tabs>
                <w:tab w:val="left" w:pos="2641"/>
              </w:tabs>
              <w:spacing w:line="248" w:lineRule="exact"/>
              <w:ind w:left="136"/>
              <w:jc w:val="both"/>
            </w:pPr>
            <w:r>
              <w:t>Определение</w:t>
            </w:r>
            <w:r>
              <w:tab/>
              <w:t>уровня</w:t>
            </w:r>
          </w:p>
          <w:p w:rsidR="000729EE" w:rsidRDefault="00697400">
            <w:pPr>
              <w:pStyle w:val="TableParagraph"/>
              <w:tabs>
                <w:tab w:val="left" w:pos="2497"/>
              </w:tabs>
              <w:ind w:left="136" w:right="95"/>
              <w:jc w:val="both"/>
            </w:pPr>
            <w:r>
              <w:t>организованности</w:t>
            </w:r>
            <w:r>
              <w:tab/>
              <w:t>ребенка,</w:t>
            </w:r>
            <w:r>
              <w:rPr>
                <w:spacing w:val="-53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эмоционально-</w:t>
            </w:r>
            <w:r>
              <w:rPr>
                <w:spacing w:val="-52"/>
              </w:rPr>
              <w:t xml:space="preserve"> </w:t>
            </w:r>
            <w:r>
              <w:t>волевой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личностной сферы;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53"/>
              </w:rPr>
              <w:t xml:space="preserve"> </w:t>
            </w:r>
            <w:r>
              <w:t>знаний</w:t>
            </w:r>
            <w:r>
              <w:rPr>
                <w:spacing w:val="5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</w:p>
        </w:tc>
        <w:tc>
          <w:tcPr>
            <w:tcW w:w="4194" w:type="dxa"/>
          </w:tcPr>
          <w:p w:rsidR="000729EE" w:rsidRDefault="00697400">
            <w:pPr>
              <w:pStyle w:val="TableParagraph"/>
              <w:ind w:left="133" w:right="95"/>
              <w:jc w:val="both"/>
            </w:pPr>
            <w:r>
              <w:t xml:space="preserve">Получение  </w:t>
            </w:r>
            <w:r>
              <w:rPr>
                <w:spacing w:val="1"/>
              </w:rPr>
              <w:t xml:space="preserve"> </w:t>
            </w:r>
            <w:r>
              <w:t xml:space="preserve">объективной  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организованности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учиться, особенности</w:t>
            </w:r>
            <w:r>
              <w:rPr>
                <w:spacing w:val="1"/>
              </w:rPr>
              <w:t xml:space="preserve"> </w:t>
            </w:r>
            <w:r>
              <w:t>личности,</w:t>
            </w:r>
            <w:r>
              <w:rPr>
                <w:spacing w:val="1"/>
              </w:rPr>
              <w:t xml:space="preserve"> </w:t>
            </w:r>
            <w:r>
              <w:t>уровню</w:t>
            </w:r>
            <w:r>
              <w:rPr>
                <w:spacing w:val="1"/>
              </w:rPr>
              <w:t xml:space="preserve"> </w:t>
            </w:r>
            <w:r>
              <w:t>знаний</w:t>
            </w:r>
            <w:r>
              <w:rPr>
                <w:spacing w:val="53"/>
              </w:rPr>
              <w:t xml:space="preserve"> </w:t>
            </w:r>
            <w:r>
              <w:t>по предметам.</w:t>
            </w:r>
          </w:p>
        </w:tc>
        <w:tc>
          <w:tcPr>
            <w:tcW w:w="4537" w:type="dxa"/>
          </w:tcPr>
          <w:p w:rsidR="000729EE" w:rsidRDefault="00697400">
            <w:pPr>
              <w:pStyle w:val="TableParagraph"/>
              <w:ind w:left="106" w:right="94" w:hanging="46"/>
            </w:pP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нарушений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поведении</w:t>
            </w:r>
            <w:r>
              <w:rPr>
                <w:spacing w:val="1"/>
              </w:rPr>
              <w:t xml:space="preserve"> </w:t>
            </w:r>
            <w:r>
              <w:t>(гиперактивность,</w:t>
            </w:r>
            <w:r>
              <w:rPr>
                <w:spacing w:val="44"/>
              </w:rPr>
              <w:t xml:space="preserve"> </w:t>
            </w:r>
            <w:r>
              <w:t>замкнутость,</w:t>
            </w:r>
            <w:r>
              <w:rPr>
                <w:spacing w:val="45"/>
              </w:rPr>
              <w:t xml:space="preserve"> </w:t>
            </w:r>
            <w:r>
              <w:t>обидчивость</w:t>
            </w:r>
            <w:r>
              <w:rPr>
                <w:spacing w:val="-52"/>
              </w:rPr>
              <w:t xml:space="preserve"> </w:t>
            </w:r>
            <w:r>
              <w:t>и т.д.)</w:t>
            </w:r>
          </w:p>
          <w:p w:rsidR="000729EE" w:rsidRDefault="00697400">
            <w:pPr>
              <w:pStyle w:val="TableParagraph"/>
              <w:ind w:left="61" w:right="94"/>
              <w:jc w:val="both"/>
            </w:pPr>
            <w:r>
              <w:t>Анкетирование,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56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занятий, 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семьи.</w:t>
            </w:r>
          </w:p>
          <w:p w:rsidR="000729EE" w:rsidRDefault="00697400">
            <w:pPr>
              <w:pStyle w:val="TableParagraph"/>
              <w:spacing w:line="240" w:lineRule="exact"/>
              <w:ind w:left="61"/>
              <w:jc w:val="both"/>
            </w:pP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характеристики.</w:t>
            </w:r>
          </w:p>
        </w:tc>
        <w:tc>
          <w:tcPr>
            <w:tcW w:w="2838" w:type="dxa"/>
          </w:tcPr>
          <w:p w:rsidR="000729EE" w:rsidRDefault="00697400">
            <w:pPr>
              <w:pStyle w:val="TableParagraph"/>
              <w:ind w:left="1254" w:right="913" w:hanging="317"/>
            </w:pPr>
            <w:r>
              <w:t>В течении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</w:tbl>
    <w:p w:rsidR="000729EE" w:rsidRDefault="000729EE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0729EE" w:rsidRDefault="00697400">
      <w:pPr>
        <w:pStyle w:val="2"/>
        <w:ind w:left="771"/>
        <w:jc w:val="left"/>
      </w:pPr>
      <w:r>
        <w:t>Коррекционно-развивающая</w:t>
      </w:r>
      <w:r>
        <w:rPr>
          <w:spacing w:val="-7"/>
        </w:rPr>
        <w:t xml:space="preserve"> </w:t>
      </w:r>
      <w:r>
        <w:t>работа:</w:t>
      </w:r>
    </w:p>
    <w:p w:rsidR="000729EE" w:rsidRDefault="000729EE">
      <w:pPr>
        <w:pStyle w:val="a3"/>
        <w:spacing w:before="1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4194"/>
        <w:gridCol w:w="4537"/>
        <w:gridCol w:w="2838"/>
      </w:tblGrid>
      <w:tr w:rsidR="000729EE">
        <w:trPr>
          <w:trHeight w:val="757"/>
        </w:trPr>
        <w:tc>
          <w:tcPr>
            <w:tcW w:w="3404" w:type="dxa"/>
          </w:tcPr>
          <w:p w:rsidR="000729EE" w:rsidRDefault="00697400">
            <w:pPr>
              <w:pStyle w:val="TableParagraph"/>
              <w:spacing w:line="251" w:lineRule="exact"/>
              <w:ind w:left="270" w:right="233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  <w:p w:rsidR="000729EE" w:rsidRDefault="00697400">
            <w:pPr>
              <w:pStyle w:val="TableParagraph"/>
              <w:spacing w:line="252" w:lineRule="exact"/>
              <w:ind w:left="270" w:right="235"/>
              <w:jc w:val="center"/>
              <w:rPr>
                <w:b/>
              </w:rPr>
            </w:pPr>
            <w:r>
              <w:rPr>
                <w:b/>
              </w:rPr>
              <w:t>(направления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деятельности)</w:t>
            </w:r>
          </w:p>
        </w:tc>
        <w:tc>
          <w:tcPr>
            <w:tcW w:w="4194" w:type="dxa"/>
          </w:tcPr>
          <w:p w:rsidR="000729EE" w:rsidRDefault="00697400">
            <w:pPr>
              <w:pStyle w:val="TableParagraph"/>
              <w:spacing w:line="251" w:lineRule="exact"/>
              <w:ind w:left="825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результаты</w:t>
            </w:r>
          </w:p>
        </w:tc>
        <w:tc>
          <w:tcPr>
            <w:tcW w:w="4537" w:type="dxa"/>
          </w:tcPr>
          <w:p w:rsidR="000729EE" w:rsidRDefault="00697400">
            <w:pPr>
              <w:pStyle w:val="TableParagraph"/>
              <w:ind w:left="1619" w:right="747" w:hanging="812"/>
              <w:rPr>
                <w:b/>
              </w:rPr>
            </w:pPr>
            <w:r>
              <w:rPr>
                <w:b/>
              </w:rPr>
              <w:t>Виды и формы деятельности,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2838" w:type="dxa"/>
          </w:tcPr>
          <w:p w:rsidR="000729EE" w:rsidRDefault="00697400">
            <w:pPr>
              <w:pStyle w:val="TableParagraph"/>
              <w:spacing w:line="251" w:lineRule="exact"/>
              <w:ind w:left="487" w:right="446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</w:tr>
      <w:tr w:rsidR="000729EE">
        <w:trPr>
          <w:trHeight w:val="506"/>
        </w:trPr>
        <w:tc>
          <w:tcPr>
            <w:tcW w:w="3404" w:type="dxa"/>
          </w:tcPr>
          <w:p w:rsidR="000729EE" w:rsidRDefault="00697400">
            <w:pPr>
              <w:pStyle w:val="TableParagraph"/>
              <w:spacing w:line="247" w:lineRule="exact"/>
              <w:ind w:left="105"/>
            </w:pPr>
            <w:r>
              <w:t>Обеспечить</w:t>
            </w:r>
            <w:r>
              <w:rPr>
                <w:spacing w:val="52"/>
              </w:rPr>
              <w:t xml:space="preserve"> </w:t>
            </w:r>
            <w:r>
              <w:t>педагогическое</w:t>
            </w:r>
          </w:p>
          <w:p w:rsidR="000729EE" w:rsidRDefault="00697400">
            <w:pPr>
              <w:pStyle w:val="TableParagraph"/>
              <w:tabs>
                <w:tab w:val="left" w:pos="1775"/>
                <w:tab w:val="left" w:pos="2510"/>
                <w:tab w:val="left" w:pos="2821"/>
              </w:tabs>
              <w:spacing w:before="2" w:line="238" w:lineRule="exact"/>
              <w:ind w:left="105"/>
            </w:pPr>
            <w:r>
              <w:t>сопровождение</w:t>
            </w:r>
            <w:r>
              <w:tab/>
              <w:t>детей</w:t>
            </w:r>
            <w:r>
              <w:tab/>
              <w:t>с</w:t>
            </w:r>
            <w:r>
              <w:tab/>
              <w:t>ОВЗ,</w:t>
            </w:r>
          </w:p>
        </w:tc>
        <w:tc>
          <w:tcPr>
            <w:tcW w:w="4194" w:type="dxa"/>
          </w:tcPr>
          <w:p w:rsidR="000729EE" w:rsidRDefault="00697400">
            <w:pPr>
              <w:pStyle w:val="TableParagraph"/>
              <w:spacing w:line="247" w:lineRule="exact"/>
              <w:ind w:left="105"/>
            </w:pPr>
            <w:r>
              <w:t>Планы,программы</w:t>
            </w:r>
          </w:p>
        </w:tc>
        <w:tc>
          <w:tcPr>
            <w:tcW w:w="4537" w:type="dxa"/>
          </w:tcPr>
          <w:p w:rsidR="000729EE" w:rsidRDefault="00697400">
            <w:pPr>
              <w:pStyle w:val="TableParagraph"/>
              <w:spacing w:line="247" w:lineRule="exact"/>
              <w:ind w:left="202"/>
            </w:pPr>
            <w:r>
              <w:t>Разработать</w:t>
            </w:r>
            <w:r>
              <w:rPr>
                <w:spacing w:val="16"/>
              </w:rPr>
              <w:t xml:space="preserve"> </w:t>
            </w:r>
            <w:r>
              <w:t>индивидуальную</w:t>
            </w:r>
            <w:r>
              <w:rPr>
                <w:spacing w:val="19"/>
              </w:rPr>
              <w:t xml:space="preserve"> </w:t>
            </w:r>
            <w:r>
              <w:t>программу</w:t>
            </w:r>
            <w:r>
              <w:rPr>
                <w:spacing w:val="15"/>
              </w:rPr>
              <w:t xml:space="preserve"> </w:t>
            </w:r>
            <w:r>
              <w:t>по</w:t>
            </w:r>
          </w:p>
          <w:p w:rsidR="000729EE" w:rsidRDefault="00697400">
            <w:pPr>
              <w:pStyle w:val="TableParagraph"/>
              <w:spacing w:before="2" w:line="238" w:lineRule="exact"/>
              <w:ind w:left="202"/>
            </w:pPr>
            <w:r>
              <w:t>предмету.</w:t>
            </w:r>
            <w:r>
              <w:rPr>
                <w:spacing w:val="24"/>
              </w:rPr>
              <w:t xml:space="preserve"> </w:t>
            </w:r>
            <w:r>
              <w:t>Осуществление</w:t>
            </w:r>
            <w:r>
              <w:rPr>
                <w:spacing w:val="105"/>
              </w:rPr>
              <w:t xml:space="preserve"> </w:t>
            </w:r>
            <w:r>
              <w:t>педагогического</w:t>
            </w:r>
          </w:p>
        </w:tc>
        <w:tc>
          <w:tcPr>
            <w:tcW w:w="2838" w:type="dxa"/>
          </w:tcPr>
          <w:p w:rsidR="000729EE" w:rsidRDefault="00697400">
            <w:pPr>
              <w:pStyle w:val="TableParagraph"/>
              <w:spacing w:line="247" w:lineRule="exact"/>
              <w:ind w:left="452" w:right="446"/>
              <w:jc w:val="center"/>
            </w:pPr>
            <w:r>
              <w:t>Сентябрь</w:t>
            </w:r>
          </w:p>
        </w:tc>
      </w:tr>
    </w:tbl>
    <w:p w:rsidR="000729EE" w:rsidRDefault="000729EE">
      <w:pPr>
        <w:spacing w:line="247" w:lineRule="exact"/>
        <w:jc w:val="center"/>
        <w:sectPr w:rsidR="000729EE">
          <w:pgSz w:w="16840" w:h="11910" w:orient="landscape"/>
          <w:pgMar w:top="1100" w:right="780" w:bottom="1120" w:left="800" w:header="0" w:footer="922" w:gutter="0"/>
          <w:cols w:space="720"/>
        </w:sectPr>
      </w:pPr>
    </w:p>
    <w:p w:rsidR="000729EE" w:rsidRDefault="000729EE">
      <w:pPr>
        <w:pStyle w:val="a3"/>
        <w:spacing w:before="1" w:after="1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4194"/>
        <w:gridCol w:w="4537"/>
        <w:gridCol w:w="2838"/>
      </w:tblGrid>
      <w:tr w:rsidR="000729EE">
        <w:trPr>
          <w:trHeight w:val="251"/>
        </w:trPr>
        <w:tc>
          <w:tcPr>
            <w:tcW w:w="3404" w:type="dxa"/>
          </w:tcPr>
          <w:p w:rsidR="000729EE" w:rsidRDefault="00697400">
            <w:pPr>
              <w:pStyle w:val="TableParagraph"/>
              <w:spacing w:line="232" w:lineRule="exact"/>
              <w:ind w:left="105"/>
            </w:pPr>
            <w:r>
              <w:t>детей-</w:t>
            </w:r>
            <w:r>
              <w:rPr>
                <w:spacing w:val="-5"/>
              </w:rPr>
              <w:t xml:space="preserve"> </w:t>
            </w:r>
            <w:r>
              <w:t>инвалидов</w:t>
            </w:r>
          </w:p>
        </w:tc>
        <w:tc>
          <w:tcPr>
            <w:tcW w:w="4194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37" w:type="dxa"/>
          </w:tcPr>
          <w:p w:rsidR="000729EE" w:rsidRDefault="00697400">
            <w:pPr>
              <w:pStyle w:val="TableParagraph"/>
              <w:spacing w:line="232" w:lineRule="exact"/>
              <w:ind w:left="202"/>
            </w:pPr>
            <w:r>
              <w:t>мониторинга</w:t>
            </w:r>
            <w:r>
              <w:rPr>
                <w:spacing w:val="51"/>
              </w:rPr>
              <w:t xml:space="preserve"> </w:t>
            </w:r>
            <w:r>
              <w:t>достижений</w:t>
            </w:r>
            <w:r>
              <w:rPr>
                <w:spacing w:val="-2"/>
              </w:rPr>
              <w:t xml:space="preserve"> </w:t>
            </w:r>
            <w:r>
              <w:t>школьника.</w:t>
            </w:r>
          </w:p>
        </w:tc>
        <w:tc>
          <w:tcPr>
            <w:tcW w:w="2838" w:type="dxa"/>
          </w:tcPr>
          <w:p w:rsidR="000729EE" w:rsidRDefault="000729EE">
            <w:pPr>
              <w:pStyle w:val="TableParagraph"/>
              <w:ind w:left="0"/>
              <w:rPr>
                <w:sz w:val="18"/>
              </w:rPr>
            </w:pPr>
          </w:p>
        </w:tc>
      </w:tr>
      <w:tr w:rsidR="000729EE">
        <w:trPr>
          <w:trHeight w:val="1266"/>
        </w:trPr>
        <w:tc>
          <w:tcPr>
            <w:tcW w:w="3404" w:type="dxa"/>
          </w:tcPr>
          <w:p w:rsidR="000729EE" w:rsidRDefault="00697400">
            <w:pPr>
              <w:pStyle w:val="TableParagraph"/>
              <w:ind w:left="136" w:right="97"/>
              <w:jc w:val="both"/>
            </w:pPr>
            <w:r>
              <w:t>Обеспечить</w:t>
            </w:r>
            <w:r>
              <w:rPr>
                <w:spacing w:val="1"/>
              </w:rPr>
              <w:t xml:space="preserve"> </w:t>
            </w:r>
            <w:r>
              <w:t>психологическое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логопедическое</w:t>
            </w:r>
            <w:r>
              <w:rPr>
                <w:spacing w:val="1"/>
              </w:rPr>
              <w:t xml:space="preserve"> </w:t>
            </w: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 ОВЗ,</w:t>
            </w:r>
            <w:r>
              <w:rPr>
                <w:spacing w:val="-4"/>
              </w:rPr>
              <w:t xml:space="preserve"> </w:t>
            </w:r>
            <w:r>
              <w:t>детей-инвалидов</w:t>
            </w:r>
          </w:p>
        </w:tc>
        <w:tc>
          <w:tcPr>
            <w:tcW w:w="4194" w:type="dxa"/>
          </w:tcPr>
          <w:p w:rsidR="000729EE" w:rsidRDefault="00697400">
            <w:pPr>
              <w:pStyle w:val="TableParagraph"/>
              <w:tabs>
                <w:tab w:val="left" w:pos="1711"/>
                <w:tab w:val="left" w:pos="2870"/>
              </w:tabs>
              <w:ind w:left="105" w:right="96"/>
            </w:pPr>
            <w:r>
              <w:t>Позитивная</w:t>
            </w:r>
            <w:r>
              <w:tab/>
              <w:t>динамика</w:t>
            </w:r>
            <w:r>
              <w:tab/>
            </w:r>
            <w:r>
              <w:rPr>
                <w:spacing w:val="-1"/>
              </w:rPr>
              <w:t>развиваемых</w:t>
            </w:r>
            <w:r>
              <w:rPr>
                <w:spacing w:val="-52"/>
              </w:rPr>
              <w:t xml:space="preserve"> </w:t>
            </w:r>
            <w:r>
              <w:t>параметров</w:t>
            </w:r>
          </w:p>
        </w:tc>
        <w:tc>
          <w:tcPr>
            <w:tcW w:w="4537" w:type="dxa"/>
          </w:tcPr>
          <w:p w:rsidR="000729EE" w:rsidRDefault="00697400">
            <w:pPr>
              <w:pStyle w:val="TableParagraph"/>
              <w:numPr>
                <w:ilvl w:val="0"/>
                <w:numId w:val="25"/>
              </w:numPr>
              <w:tabs>
                <w:tab w:val="left" w:pos="274"/>
              </w:tabs>
              <w:ind w:right="96" w:firstLine="0"/>
            </w:pPr>
            <w:r>
              <w:t>Составление</w:t>
            </w:r>
            <w:r>
              <w:rPr>
                <w:spacing w:val="32"/>
              </w:rPr>
              <w:t xml:space="preserve"> </w:t>
            </w:r>
            <w:r>
              <w:t>расписания</w:t>
            </w:r>
            <w:r>
              <w:rPr>
                <w:spacing w:val="31"/>
              </w:rPr>
              <w:t xml:space="preserve"> </w:t>
            </w:r>
            <w:r>
              <w:t>индивидуальных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</w:p>
          <w:p w:rsidR="000729EE" w:rsidRDefault="00697400">
            <w:pPr>
              <w:pStyle w:val="TableParagraph"/>
              <w:numPr>
                <w:ilvl w:val="0"/>
                <w:numId w:val="25"/>
              </w:numPr>
              <w:tabs>
                <w:tab w:val="left" w:pos="274"/>
                <w:tab w:val="left" w:pos="1606"/>
                <w:tab w:val="left" w:pos="3149"/>
              </w:tabs>
              <w:ind w:right="96" w:firstLine="0"/>
            </w:pPr>
            <w:r>
              <w:t>Проведение</w:t>
            </w:r>
            <w:r>
              <w:tab/>
              <w:t>коррекционно</w:t>
            </w:r>
            <w:r>
              <w:tab/>
            </w:r>
            <w:r>
              <w:rPr>
                <w:spacing w:val="-1"/>
              </w:rPr>
              <w:t>развивающих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</w:p>
          <w:p w:rsidR="000729EE" w:rsidRDefault="00697400">
            <w:pPr>
              <w:pStyle w:val="TableParagraph"/>
              <w:numPr>
                <w:ilvl w:val="0"/>
                <w:numId w:val="25"/>
              </w:numPr>
              <w:tabs>
                <w:tab w:val="left" w:pos="274"/>
              </w:tabs>
              <w:spacing w:line="240" w:lineRule="exact"/>
              <w:ind w:left="273" w:hanging="168"/>
            </w:pPr>
            <w:r>
              <w:t>Отслеживание</w:t>
            </w:r>
            <w:r>
              <w:rPr>
                <w:spacing w:val="-3"/>
              </w:rPr>
              <w:t xml:space="preserve"> </w:t>
            </w:r>
            <w:r>
              <w:t>динамики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ребенка</w:t>
            </w:r>
          </w:p>
        </w:tc>
        <w:tc>
          <w:tcPr>
            <w:tcW w:w="2838" w:type="dxa"/>
          </w:tcPr>
          <w:p w:rsidR="000729EE" w:rsidRDefault="00697400">
            <w:pPr>
              <w:pStyle w:val="TableParagraph"/>
              <w:spacing w:line="249" w:lineRule="exact"/>
              <w:ind w:left="487" w:right="398"/>
              <w:jc w:val="center"/>
            </w:pPr>
            <w:r>
              <w:t>До 10.10</w:t>
            </w:r>
          </w:p>
          <w:p w:rsidR="000729EE" w:rsidRDefault="000729EE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0729EE" w:rsidRDefault="00697400">
            <w:pPr>
              <w:pStyle w:val="TableParagraph"/>
              <w:ind w:left="487" w:right="397"/>
              <w:jc w:val="center"/>
            </w:pPr>
            <w:r>
              <w:t>10.10-15.05</w:t>
            </w:r>
          </w:p>
        </w:tc>
      </w:tr>
      <w:tr w:rsidR="000729EE">
        <w:trPr>
          <w:trHeight w:val="2529"/>
        </w:trPr>
        <w:tc>
          <w:tcPr>
            <w:tcW w:w="3404" w:type="dxa"/>
          </w:tcPr>
          <w:p w:rsidR="000729EE" w:rsidRDefault="00697400">
            <w:pPr>
              <w:pStyle w:val="TableParagraph"/>
              <w:tabs>
                <w:tab w:val="left" w:pos="1614"/>
                <w:tab w:val="left" w:pos="2209"/>
                <w:tab w:val="left" w:pos="2970"/>
              </w:tabs>
              <w:ind w:left="136" w:right="96"/>
              <w:jc w:val="both"/>
            </w:pPr>
            <w:r>
              <w:t>Создание</w:t>
            </w:r>
            <w:r>
              <w:tab/>
              <w:t>условий</w:t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3"/>
              </w:rPr>
              <w:t xml:space="preserve"> </w:t>
            </w:r>
            <w:r>
              <w:t xml:space="preserve">сохранения    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укрепления</w:t>
            </w:r>
            <w:r>
              <w:rPr>
                <w:spacing w:val="-53"/>
              </w:rPr>
              <w:t xml:space="preserve"> </w:t>
            </w:r>
            <w:r>
              <w:t>здоровья обучающихся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ОВЗ,</w:t>
            </w:r>
            <w:r>
              <w:rPr>
                <w:spacing w:val="1"/>
              </w:rPr>
              <w:t xml:space="preserve"> </w:t>
            </w:r>
            <w:r>
              <w:t>детей-</w:t>
            </w:r>
            <w:r>
              <w:rPr>
                <w:spacing w:val="-4"/>
              </w:rPr>
              <w:t xml:space="preserve"> </w:t>
            </w:r>
            <w:r>
              <w:t>инвалидов</w:t>
            </w:r>
          </w:p>
        </w:tc>
        <w:tc>
          <w:tcPr>
            <w:tcW w:w="4194" w:type="dxa"/>
          </w:tcPr>
          <w:p w:rsidR="000729EE" w:rsidRDefault="00697400">
            <w:pPr>
              <w:pStyle w:val="TableParagraph"/>
              <w:spacing w:line="247" w:lineRule="exact"/>
              <w:ind w:left="3"/>
              <w:jc w:val="center"/>
            </w:pPr>
            <w:r>
              <w:t>-</w:t>
            </w:r>
          </w:p>
        </w:tc>
        <w:tc>
          <w:tcPr>
            <w:tcW w:w="4537" w:type="dxa"/>
          </w:tcPr>
          <w:p w:rsidR="000729EE" w:rsidRDefault="00697400">
            <w:pPr>
              <w:pStyle w:val="TableParagraph"/>
              <w:ind w:left="106" w:right="97" w:hanging="46"/>
              <w:jc w:val="both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-52"/>
              </w:rPr>
              <w:t xml:space="preserve"> </w:t>
            </w:r>
            <w:r>
              <w:t>учителя,</w:t>
            </w:r>
            <w:r>
              <w:rPr>
                <w:spacing w:val="1"/>
              </w:rPr>
              <w:t xml:space="preserve"> </w:t>
            </w:r>
            <w:r>
              <w:t>и родителей по работе с детьми с</w:t>
            </w:r>
            <w:r>
              <w:rPr>
                <w:spacing w:val="1"/>
              </w:rPr>
              <w:t xml:space="preserve"> </w:t>
            </w:r>
            <w:r>
              <w:t>ОВЗ.</w:t>
            </w:r>
          </w:p>
          <w:p w:rsidR="000729EE" w:rsidRDefault="00697400">
            <w:pPr>
              <w:pStyle w:val="TableParagraph"/>
              <w:tabs>
                <w:tab w:val="left" w:pos="2332"/>
              </w:tabs>
              <w:ind w:left="106" w:right="95" w:hanging="46"/>
              <w:jc w:val="both"/>
            </w:pPr>
            <w:r>
              <w:t>Внедрение</w:t>
            </w:r>
            <w:r>
              <w:tab/>
            </w:r>
            <w:r>
              <w:rPr>
                <w:spacing w:val="-1"/>
              </w:rPr>
              <w:t>здоровьесберегающих</w:t>
            </w:r>
            <w:r>
              <w:rPr>
                <w:spacing w:val="-53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образовательный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rPr>
                <w:spacing w:val="1"/>
              </w:rPr>
              <w:t xml:space="preserve"> </w:t>
            </w:r>
            <w:r>
              <w:t>направленных на сохранение,</w:t>
            </w:r>
            <w:r>
              <w:rPr>
                <w:spacing w:val="1"/>
              </w:rPr>
              <w:t xml:space="preserve"> </w:t>
            </w:r>
            <w:r>
              <w:t>профилактику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формирование</w:t>
            </w:r>
            <w:r>
              <w:rPr>
                <w:spacing w:val="18"/>
              </w:rPr>
              <w:t xml:space="preserve"> </w:t>
            </w:r>
            <w:r>
              <w:t>навыков</w:t>
            </w:r>
          </w:p>
          <w:p w:rsidR="000729EE" w:rsidRDefault="00697400">
            <w:pPr>
              <w:pStyle w:val="TableParagraph"/>
              <w:spacing w:line="252" w:lineRule="exact"/>
              <w:ind w:left="106" w:right="96"/>
              <w:jc w:val="both"/>
            </w:pPr>
            <w:r>
              <w:t>здорового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безопасного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жизни.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профилактических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</w:p>
        </w:tc>
        <w:tc>
          <w:tcPr>
            <w:tcW w:w="2838" w:type="dxa"/>
          </w:tcPr>
          <w:p w:rsidR="000729EE" w:rsidRDefault="00697400">
            <w:pPr>
              <w:pStyle w:val="TableParagraph"/>
              <w:ind w:left="1210" w:right="913" w:hanging="269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</w:tr>
    </w:tbl>
    <w:p w:rsidR="000729EE" w:rsidRDefault="000729EE">
      <w:pPr>
        <w:pStyle w:val="a3"/>
        <w:spacing w:before="10"/>
        <w:ind w:left="0" w:firstLine="0"/>
        <w:jc w:val="left"/>
        <w:rPr>
          <w:b/>
          <w:sz w:val="13"/>
        </w:rPr>
      </w:pPr>
    </w:p>
    <w:p w:rsidR="000729EE" w:rsidRDefault="00697400">
      <w:pPr>
        <w:spacing w:before="91"/>
        <w:ind w:left="771"/>
        <w:rPr>
          <w:b/>
        </w:rPr>
      </w:pPr>
      <w:r>
        <w:rPr>
          <w:b/>
        </w:rPr>
        <w:t>Консультативная</w:t>
      </w:r>
      <w:r>
        <w:rPr>
          <w:b/>
          <w:spacing w:val="-3"/>
        </w:rPr>
        <w:t xml:space="preserve"> </w:t>
      </w:r>
      <w:r>
        <w:rPr>
          <w:b/>
        </w:rPr>
        <w:t>работа:</w:t>
      </w:r>
    </w:p>
    <w:p w:rsidR="000729EE" w:rsidRDefault="000729EE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4194"/>
        <w:gridCol w:w="4537"/>
        <w:gridCol w:w="2838"/>
      </w:tblGrid>
      <w:tr w:rsidR="000729EE">
        <w:trPr>
          <w:trHeight w:val="760"/>
        </w:trPr>
        <w:tc>
          <w:tcPr>
            <w:tcW w:w="3404" w:type="dxa"/>
          </w:tcPr>
          <w:p w:rsidR="000729EE" w:rsidRDefault="00697400">
            <w:pPr>
              <w:pStyle w:val="TableParagraph"/>
              <w:spacing w:line="251" w:lineRule="exact"/>
              <w:ind w:left="270" w:right="233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  <w:p w:rsidR="000729EE" w:rsidRDefault="00697400">
            <w:pPr>
              <w:pStyle w:val="TableParagraph"/>
              <w:spacing w:before="1"/>
              <w:ind w:left="270" w:right="235"/>
              <w:jc w:val="center"/>
              <w:rPr>
                <w:b/>
              </w:rPr>
            </w:pPr>
            <w:r>
              <w:rPr>
                <w:b/>
              </w:rPr>
              <w:t>(направления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деятельности)</w:t>
            </w:r>
          </w:p>
        </w:tc>
        <w:tc>
          <w:tcPr>
            <w:tcW w:w="4194" w:type="dxa"/>
          </w:tcPr>
          <w:p w:rsidR="000729EE" w:rsidRDefault="00697400">
            <w:pPr>
              <w:pStyle w:val="TableParagraph"/>
              <w:spacing w:line="251" w:lineRule="exact"/>
              <w:ind w:left="825"/>
              <w:rPr>
                <w:b/>
              </w:rPr>
            </w:pPr>
            <w:r>
              <w:rPr>
                <w:b/>
              </w:rPr>
              <w:t>Планируемые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результаты</w:t>
            </w:r>
          </w:p>
        </w:tc>
        <w:tc>
          <w:tcPr>
            <w:tcW w:w="4537" w:type="dxa"/>
          </w:tcPr>
          <w:p w:rsidR="000729EE" w:rsidRDefault="00697400">
            <w:pPr>
              <w:pStyle w:val="TableParagraph"/>
              <w:ind w:left="1619" w:right="747" w:hanging="812"/>
              <w:rPr>
                <w:b/>
              </w:rPr>
            </w:pPr>
            <w:r>
              <w:rPr>
                <w:b/>
              </w:rPr>
              <w:t>Виды и формы деятельности,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2838" w:type="dxa"/>
          </w:tcPr>
          <w:p w:rsidR="000729EE" w:rsidRDefault="00697400">
            <w:pPr>
              <w:pStyle w:val="TableParagraph"/>
              <w:spacing w:line="251" w:lineRule="exact"/>
              <w:ind w:left="487" w:right="446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</w:tr>
      <w:tr w:rsidR="000729EE">
        <w:trPr>
          <w:trHeight w:val="506"/>
        </w:trPr>
        <w:tc>
          <w:tcPr>
            <w:tcW w:w="3404" w:type="dxa"/>
          </w:tcPr>
          <w:p w:rsidR="000729EE" w:rsidRDefault="00697400">
            <w:pPr>
              <w:pStyle w:val="TableParagraph"/>
              <w:spacing w:line="247" w:lineRule="exact"/>
              <w:ind w:left="136"/>
            </w:pPr>
            <w:r>
              <w:t>Консультирование</w:t>
            </w:r>
            <w:r>
              <w:rPr>
                <w:spacing w:val="-3"/>
              </w:rPr>
              <w:t xml:space="preserve"> </w:t>
            </w:r>
            <w:r>
              <w:t>педагогов</w:t>
            </w:r>
          </w:p>
        </w:tc>
        <w:tc>
          <w:tcPr>
            <w:tcW w:w="4194" w:type="dxa"/>
          </w:tcPr>
          <w:p w:rsidR="000729EE" w:rsidRDefault="00697400">
            <w:pPr>
              <w:pStyle w:val="TableParagraph"/>
              <w:spacing w:line="246" w:lineRule="exact"/>
              <w:ind w:left="133"/>
            </w:pPr>
            <w:r>
              <w:t>1.Рекомендации,</w:t>
            </w:r>
            <w:r>
              <w:rPr>
                <w:spacing w:val="50"/>
              </w:rPr>
              <w:t xml:space="preserve"> </w:t>
            </w:r>
            <w:r>
              <w:t>приёмы,</w:t>
            </w:r>
            <w:r>
              <w:rPr>
                <w:spacing w:val="52"/>
              </w:rPr>
              <w:t xml:space="preserve"> </w:t>
            </w:r>
            <w:r>
              <w:t>упражнения</w:t>
            </w:r>
            <w:r>
              <w:rPr>
                <w:spacing w:val="50"/>
              </w:rPr>
              <w:t xml:space="preserve"> </w:t>
            </w:r>
            <w:r>
              <w:t>и</w:t>
            </w:r>
          </w:p>
          <w:p w:rsidR="000729EE" w:rsidRDefault="00697400">
            <w:pPr>
              <w:pStyle w:val="TableParagraph"/>
              <w:spacing w:line="240" w:lineRule="exact"/>
              <w:ind w:left="133"/>
            </w:pPr>
            <w:r>
              <w:t>др. материалы</w:t>
            </w:r>
          </w:p>
        </w:tc>
        <w:tc>
          <w:tcPr>
            <w:tcW w:w="4537" w:type="dxa"/>
          </w:tcPr>
          <w:p w:rsidR="000729EE" w:rsidRDefault="00697400">
            <w:pPr>
              <w:pStyle w:val="TableParagraph"/>
              <w:spacing w:line="246" w:lineRule="exact"/>
              <w:ind w:left="106"/>
            </w:pPr>
            <w:r>
              <w:t>Индивидуальные,</w:t>
            </w:r>
            <w:r>
              <w:rPr>
                <w:spacing w:val="40"/>
              </w:rPr>
              <w:t xml:space="preserve"> </w:t>
            </w:r>
            <w:r>
              <w:t>групповые,</w:t>
            </w:r>
            <w:r>
              <w:rPr>
                <w:spacing w:val="93"/>
              </w:rPr>
              <w:t xml:space="preserve"> </w:t>
            </w:r>
            <w:r>
              <w:t>тематические</w:t>
            </w:r>
          </w:p>
          <w:p w:rsidR="000729EE" w:rsidRDefault="00697400">
            <w:pPr>
              <w:pStyle w:val="TableParagraph"/>
              <w:spacing w:line="240" w:lineRule="exact"/>
              <w:ind w:left="106"/>
            </w:pPr>
            <w:r>
              <w:t>консультации</w:t>
            </w:r>
          </w:p>
        </w:tc>
        <w:tc>
          <w:tcPr>
            <w:tcW w:w="2838" w:type="dxa"/>
          </w:tcPr>
          <w:p w:rsidR="000729EE" w:rsidRDefault="00697400">
            <w:pPr>
              <w:pStyle w:val="TableParagraph"/>
              <w:spacing w:line="247" w:lineRule="exact"/>
              <w:ind w:left="487" w:right="398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</w:tr>
      <w:tr w:rsidR="000729EE">
        <w:trPr>
          <w:trHeight w:val="1010"/>
        </w:trPr>
        <w:tc>
          <w:tcPr>
            <w:tcW w:w="3404" w:type="dxa"/>
          </w:tcPr>
          <w:p w:rsidR="000729EE" w:rsidRDefault="00697400">
            <w:pPr>
              <w:pStyle w:val="TableParagraph"/>
              <w:ind w:left="136" w:right="96"/>
              <w:jc w:val="both"/>
            </w:pPr>
            <w:r>
              <w:t>Консультирование обучающихся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выявленных</w:t>
            </w:r>
            <w:r>
              <w:rPr>
                <w:spacing w:val="1"/>
              </w:rPr>
              <w:t xml:space="preserve"> </w:t>
            </w:r>
            <w:r>
              <w:t>проблемам,</w:t>
            </w:r>
            <w:r>
              <w:rPr>
                <w:spacing w:val="-52"/>
              </w:rPr>
              <w:t xml:space="preserve"> </w:t>
            </w:r>
            <w:r>
              <w:t>оказание</w:t>
            </w:r>
            <w:r>
              <w:rPr>
                <w:spacing w:val="-2"/>
              </w:rPr>
              <w:t xml:space="preserve"> </w:t>
            </w:r>
            <w:r>
              <w:t>превентивной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</w:p>
        </w:tc>
        <w:tc>
          <w:tcPr>
            <w:tcW w:w="4194" w:type="dxa"/>
          </w:tcPr>
          <w:p w:rsidR="000729EE" w:rsidRDefault="00697400">
            <w:pPr>
              <w:pStyle w:val="TableParagraph"/>
              <w:numPr>
                <w:ilvl w:val="0"/>
                <w:numId w:val="24"/>
              </w:numPr>
              <w:tabs>
                <w:tab w:val="left" w:pos="301"/>
              </w:tabs>
              <w:ind w:right="98" w:firstLine="0"/>
            </w:pPr>
            <w:r>
              <w:t>Рекомендации,</w:t>
            </w:r>
            <w:r>
              <w:rPr>
                <w:spacing w:val="1"/>
              </w:rPr>
              <w:t xml:space="preserve"> </w:t>
            </w:r>
            <w:r>
              <w:t>приёмы,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 материалы.</w:t>
            </w:r>
          </w:p>
          <w:p w:rsidR="000729EE" w:rsidRDefault="00697400">
            <w:pPr>
              <w:pStyle w:val="TableParagraph"/>
              <w:numPr>
                <w:ilvl w:val="0"/>
                <w:numId w:val="24"/>
              </w:numPr>
              <w:tabs>
                <w:tab w:val="left" w:pos="301"/>
                <w:tab w:val="left" w:pos="1733"/>
                <w:tab w:val="left" w:pos="2667"/>
              </w:tabs>
              <w:spacing w:line="252" w:lineRule="exact"/>
              <w:ind w:right="98" w:firstLine="0"/>
            </w:pPr>
            <w:r>
              <w:t>Разработка</w:t>
            </w:r>
            <w:r>
              <w:tab/>
              <w:t>плана</w:t>
            </w:r>
            <w:r>
              <w:tab/>
            </w:r>
            <w:r>
              <w:rPr>
                <w:spacing w:val="-1"/>
              </w:rPr>
              <w:t>консультивной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с ребенком</w:t>
            </w:r>
          </w:p>
        </w:tc>
        <w:tc>
          <w:tcPr>
            <w:tcW w:w="4537" w:type="dxa"/>
          </w:tcPr>
          <w:p w:rsidR="000729EE" w:rsidRDefault="00697400">
            <w:pPr>
              <w:pStyle w:val="TableParagraph"/>
              <w:ind w:left="106"/>
            </w:pPr>
            <w:r>
              <w:t>Индивидуальные,</w:t>
            </w:r>
            <w:r>
              <w:rPr>
                <w:spacing w:val="39"/>
              </w:rPr>
              <w:t xml:space="preserve"> </w:t>
            </w:r>
            <w:r>
              <w:t>групповые,</w:t>
            </w:r>
            <w:r>
              <w:rPr>
                <w:spacing w:val="38"/>
              </w:rPr>
              <w:t xml:space="preserve"> </w:t>
            </w:r>
            <w:r>
              <w:t>тематические</w:t>
            </w:r>
            <w:r>
              <w:rPr>
                <w:spacing w:val="-52"/>
              </w:rPr>
              <w:t xml:space="preserve"> </w:t>
            </w:r>
            <w:r>
              <w:t>консультации</w:t>
            </w:r>
          </w:p>
        </w:tc>
        <w:tc>
          <w:tcPr>
            <w:tcW w:w="2838" w:type="dxa"/>
          </w:tcPr>
          <w:p w:rsidR="000729EE" w:rsidRDefault="00697400">
            <w:pPr>
              <w:pStyle w:val="TableParagraph"/>
              <w:spacing w:line="247" w:lineRule="exact"/>
              <w:ind w:left="399" w:right="446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</w:tr>
      <w:tr w:rsidR="000729EE">
        <w:trPr>
          <w:trHeight w:val="1012"/>
        </w:trPr>
        <w:tc>
          <w:tcPr>
            <w:tcW w:w="3404" w:type="dxa"/>
          </w:tcPr>
          <w:p w:rsidR="000729EE" w:rsidRDefault="00697400">
            <w:pPr>
              <w:pStyle w:val="TableParagraph"/>
              <w:spacing w:line="249" w:lineRule="exact"/>
              <w:ind w:left="136"/>
            </w:pPr>
            <w:r>
              <w:t>Консультирование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</w:p>
        </w:tc>
        <w:tc>
          <w:tcPr>
            <w:tcW w:w="4194" w:type="dxa"/>
          </w:tcPr>
          <w:p w:rsidR="000729EE" w:rsidRDefault="00697400">
            <w:pPr>
              <w:pStyle w:val="TableParagraph"/>
              <w:numPr>
                <w:ilvl w:val="0"/>
                <w:numId w:val="23"/>
              </w:numPr>
              <w:tabs>
                <w:tab w:val="left" w:pos="301"/>
              </w:tabs>
              <w:ind w:right="98" w:firstLine="0"/>
            </w:pPr>
            <w:r>
              <w:t>Рекомендации,</w:t>
            </w:r>
            <w:r>
              <w:rPr>
                <w:spacing w:val="1"/>
              </w:rPr>
              <w:t xml:space="preserve"> </w:t>
            </w:r>
            <w:r>
              <w:t>приёмы,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 материалы.</w:t>
            </w:r>
          </w:p>
          <w:p w:rsidR="000729EE" w:rsidRDefault="00697400">
            <w:pPr>
              <w:pStyle w:val="TableParagraph"/>
              <w:numPr>
                <w:ilvl w:val="0"/>
                <w:numId w:val="23"/>
              </w:numPr>
              <w:tabs>
                <w:tab w:val="left" w:pos="301"/>
                <w:tab w:val="left" w:pos="1733"/>
                <w:tab w:val="left" w:pos="2667"/>
              </w:tabs>
              <w:spacing w:line="254" w:lineRule="exact"/>
              <w:ind w:right="98" w:firstLine="0"/>
            </w:pPr>
            <w:r>
              <w:t>Разработка</w:t>
            </w:r>
            <w:r>
              <w:tab/>
              <w:t>плана</w:t>
            </w:r>
            <w:r>
              <w:tab/>
            </w:r>
            <w:r>
              <w:rPr>
                <w:spacing w:val="-1"/>
              </w:rPr>
              <w:t>консультивной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с родителями</w:t>
            </w:r>
          </w:p>
        </w:tc>
        <w:tc>
          <w:tcPr>
            <w:tcW w:w="4537" w:type="dxa"/>
          </w:tcPr>
          <w:p w:rsidR="000729EE" w:rsidRDefault="00697400">
            <w:pPr>
              <w:pStyle w:val="TableParagraph"/>
              <w:ind w:left="202"/>
            </w:pPr>
            <w:r>
              <w:t>Индивидуальные,</w:t>
            </w:r>
            <w:r>
              <w:rPr>
                <w:spacing w:val="43"/>
              </w:rPr>
              <w:t xml:space="preserve"> </w:t>
            </w:r>
            <w:r>
              <w:t>групповые,</w:t>
            </w:r>
            <w:r>
              <w:rPr>
                <w:spacing w:val="44"/>
              </w:rPr>
              <w:t xml:space="preserve"> </w:t>
            </w:r>
            <w:r>
              <w:t>тематические</w:t>
            </w:r>
            <w:r>
              <w:rPr>
                <w:spacing w:val="-52"/>
              </w:rPr>
              <w:t xml:space="preserve"> </w:t>
            </w:r>
            <w:r>
              <w:t>консультации</w:t>
            </w:r>
          </w:p>
        </w:tc>
        <w:tc>
          <w:tcPr>
            <w:tcW w:w="2838" w:type="dxa"/>
          </w:tcPr>
          <w:p w:rsidR="000729EE" w:rsidRDefault="00697400">
            <w:pPr>
              <w:pStyle w:val="TableParagraph"/>
              <w:spacing w:line="249" w:lineRule="exact"/>
              <w:ind w:left="449" w:right="446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года</w:t>
            </w:r>
          </w:p>
        </w:tc>
      </w:tr>
    </w:tbl>
    <w:p w:rsidR="000729EE" w:rsidRDefault="000729EE">
      <w:pPr>
        <w:spacing w:line="249" w:lineRule="exact"/>
        <w:jc w:val="center"/>
        <w:sectPr w:rsidR="000729EE">
          <w:pgSz w:w="16840" w:h="11910" w:orient="landscape"/>
          <w:pgMar w:top="1100" w:right="780" w:bottom="1200" w:left="800" w:header="0" w:footer="922" w:gutter="0"/>
          <w:cols w:space="720"/>
        </w:sectPr>
      </w:pPr>
    </w:p>
    <w:p w:rsidR="000729EE" w:rsidRDefault="000729EE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0729EE" w:rsidRDefault="000729EE">
      <w:pPr>
        <w:rPr>
          <w:sz w:val="17"/>
        </w:rPr>
        <w:sectPr w:rsidR="000729EE">
          <w:pgSz w:w="16840" w:h="11910" w:orient="landscape"/>
          <w:pgMar w:top="1100" w:right="780" w:bottom="1120" w:left="800" w:header="0" w:footer="922" w:gutter="0"/>
          <w:cols w:space="720"/>
        </w:sectPr>
      </w:pPr>
    </w:p>
    <w:p w:rsidR="000729EE" w:rsidRDefault="00697400">
      <w:pPr>
        <w:pStyle w:val="a4"/>
        <w:numPr>
          <w:ilvl w:val="2"/>
          <w:numId w:val="26"/>
        </w:numPr>
        <w:tabs>
          <w:tab w:val="left" w:pos="1088"/>
        </w:tabs>
        <w:spacing w:before="77"/>
        <w:ind w:left="528" w:right="530" w:firstLine="0"/>
        <w:jc w:val="both"/>
      </w:pPr>
      <w:r>
        <w:lastRenderedPageBreak/>
        <w:t>Система комплексного психолого-медико-социального сопровождения и поддержки обучающихся</w:t>
      </w:r>
      <w:r>
        <w:rPr>
          <w:spacing w:val="-52"/>
        </w:rPr>
        <w:t xml:space="preserve"> </w:t>
      </w:r>
      <w:r>
        <w:t>с особыми образовательными потребностями, в том числе с ограниченными возможностями здоровья и</w:t>
      </w:r>
      <w:r>
        <w:rPr>
          <w:spacing w:val="1"/>
        </w:rPr>
        <w:t xml:space="preserve"> </w:t>
      </w:r>
      <w:r>
        <w:t>инвалидов</w:t>
      </w:r>
    </w:p>
    <w:p w:rsidR="000729EE" w:rsidRDefault="000729EE">
      <w:pPr>
        <w:pStyle w:val="a3"/>
        <w:spacing w:before="1"/>
        <w:ind w:left="0" w:firstLine="0"/>
        <w:jc w:val="left"/>
      </w:pPr>
    </w:p>
    <w:p w:rsidR="000729EE" w:rsidRDefault="00697400">
      <w:pPr>
        <w:pStyle w:val="a3"/>
        <w:ind w:left="528" w:right="533" w:firstLine="708"/>
      </w:pPr>
      <w:r>
        <w:t>Для</w:t>
      </w:r>
      <w:r>
        <w:rPr>
          <w:spacing w:val="56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требований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психолого-коррекционной</w:t>
      </w:r>
      <w:r>
        <w:rPr>
          <w:spacing w:val="56"/>
        </w:rPr>
        <w:t xml:space="preserve"> </w:t>
      </w:r>
      <w:r>
        <w:t>работе</w:t>
      </w:r>
      <w:r>
        <w:rPr>
          <w:spacing w:val="56"/>
        </w:rPr>
        <w:t xml:space="preserve"> </w:t>
      </w:r>
      <w:r>
        <w:t>(ПКР), обозначенных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основными учителями также входят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специалисты:</w:t>
      </w:r>
      <w:r>
        <w:rPr>
          <w:spacing w:val="54"/>
        </w:rPr>
        <w:t xml:space="preserve"> </w:t>
      </w:r>
      <w:r>
        <w:t>педагог-психолог, дефектолог,</w:t>
      </w:r>
      <w:r>
        <w:rPr>
          <w:spacing w:val="-1"/>
        </w:rPr>
        <w:t xml:space="preserve"> </w:t>
      </w:r>
      <w:r>
        <w:t>логопед.</w:t>
      </w:r>
    </w:p>
    <w:p w:rsidR="000729EE" w:rsidRDefault="00697400">
      <w:pPr>
        <w:pStyle w:val="a3"/>
        <w:spacing w:line="252" w:lineRule="exact"/>
        <w:ind w:left="1236" w:firstLine="0"/>
      </w:pPr>
      <w:r>
        <w:t>ПКР</w:t>
      </w:r>
      <w:r>
        <w:rPr>
          <w:spacing w:val="-3"/>
        </w:rPr>
        <w:t xml:space="preserve"> </w:t>
      </w:r>
      <w:r>
        <w:t>разрабатывается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группой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поэтапно:</w:t>
      </w:r>
    </w:p>
    <w:p w:rsidR="000729EE" w:rsidRDefault="000729EE">
      <w:pPr>
        <w:pStyle w:val="a3"/>
        <w:spacing w:before="6" w:after="1"/>
        <w:ind w:left="0" w:firstLine="0"/>
        <w:jc w:val="left"/>
      </w:pPr>
    </w:p>
    <w:tbl>
      <w:tblPr>
        <w:tblStyle w:val="TableNormal"/>
        <w:tblW w:w="0" w:type="auto"/>
        <w:tblInd w:w="8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3"/>
      </w:tblGrid>
      <w:tr w:rsidR="000729EE">
        <w:trPr>
          <w:trHeight w:val="2023"/>
        </w:trPr>
        <w:tc>
          <w:tcPr>
            <w:tcW w:w="4673" w:type="dxa"/>
          </w:tcPr>
          <w:p w:rsidR="000729EE" w:rsidRDefault="00697400">
            <w:pPr>
              <w:pStyle w:val="TableParagraph"/>
              <w:spacing w:line="246" w:lineRule="exact"/>
            </w:pPr>
            <w:r>
              <w:t>I</w:t>
            </w:r>
            <w:r>
              <w:rPr>
                <w:spacing w:val="52"/>
              </w:rPr>
              <w:t xml:space="preserve"> </w:t>
            </w:r>
            <w:r>
              <w:t>этап:</w:t>
            </w:r>
          </w:p>
          <w:p w:rsidR="000729EE" w:rsidRDefault="00697400">
            <w:pPr>
              <w:pStyle w:val="TableParagraph"/>
              <w:tabs>
                <w:tab w:val="left" w:pos="2010"/>
                <w:tab w:val="left" w:pos="3680"/>
                <w:tab w:val="left" w:pos="4448"/>
              </w:tabs>
              <w:ind w:left="129" w:right="95" w:hanging="22"/>
            </w:pPr>
            <w:r>
              <w:t>Информационно-</w:t>
            </w:r>
            <w:r>
              <w:tab/>
              <w:t>аналитический</w:t>
            </w:r>
            <w:r>
              <w:tab/>
              <w:t>(сбор</w:t>
            </w:r>
            <w:r>
              <w:tab/>
            </w:r>
            <w:r>
              <w:rPr>
                <w:spacing w:val="-5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информации).</w:t>
            </w:r>
          </w:p>
          <w:p w:rsidR="000729EE" w:rsidRDefault="000729EE">
            <w:pPr>
              <w:pStyle w:val="TableParagraph"/>
              <w:spacing w:before="10"/>
              <w:ind w:left="0"/>
              <w:rPr>
                <w:sz w:val="21"/>
              </w:rPr>
            </w:pPr>
          </w:p>
          <w:p w:rsidR="000729EE" w:rsidRDefault="00697400">
            <w:pPr>
              <w:pStyle w:val="TableParagraph"/>
            </w:pPr>
            <w:r>
              <w:t>Август-сентябрь</w:t>
            </w:r>
            <w:r>
              <w:rPr>
                <w:spacing w:val="50"/>
              </w:rPr>
              <w:t xml:space="preserve"> </w:t>
            </w: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</w:t>
            </w:r>
          </w:p>
        </w:tc>
        <w:tc>
          <w:tcPr>
            <w:tcW w:w="4673" w:type="dxa"/>
          </w:tcPr>
          <w:p w:rsidR="000729EE" w:rsidRDefault="00697400">
            <w:pPr>
              <w:pStyle w:val="TableParagraph"/>
              <w:numPr>
                <w:ilvl w:val="0"/>
                <w:numId w:val="22"/>
              </w:numPr>
              <w:tabs>
                <w:tab w:val="left" w:pos="402"/>
              </w:tabs>
              <w:ind w:right="97" w:firstLine="0"/>
              <w:jc w:val="both"/>
            </w:pP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контингента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учёта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специфики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особых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потребностей.</w:t>
            </w:r>
          </w:p>
          <w:p w:rsidR="000729EE" w:rsidRDefault="00697400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ind w:right="93" w:firstLine="0"/>
              <w:jc w:val="both"/>
            </w:pP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-52"/>
              </w:rPr>
              <w:t xml:space="preserve"> </w:t>
            </w:r>
            <w:r>
              <w:t>соответствия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1"/>
              </w:rPr>
              <w:t xml:space="preserve"> </w:t>
            </w:r>
            <w:r>
              <w:t>программно-</w:t>
            </w:r>
            <w:r>
              <w:rPr>
                <w:spacing w:val="-52"/>
              </w:rPr>
              <w:t xml:space="preserve"> </w:t>
            </w:r>
            <w:r>
              <w:t>методического</w:t>
            </w:r>
            <w:r>
              <w:rPr>
                <w:spacing w:val="3"/>
              </w:rPr>
              <w:t xml:space="preserve"> </w:t>
            </w:r>
            <w:r>
              <w:t>обеспечения,</w:t>
            </w:r>
            <w:r>
              <w:rPr>
                <w:spacing w:val="5"/>
              </w:rPr>
              <w:t xml:space="preserve"> </w:t>
            </w:r>
            <w:r>
              <w:t>материально-</w:t>
            </w:r>
          </w:p>
          <w:p w:rsidR="000729EE" w:rsidRDefault="00697400">
            <w:pPr>
              <w:pStyle w:val="TableParagraph"/>
              <w:spacing w:line="238" w:lineRule="exact"/>
              <w:ind w:left="105"/>
              <w:jc w:val="both"/>
            </w:pPr>
            <w:r>
              <w:t>технической и</w:t>
            </w:r>
            <w:r>
              <w:rPr>
                <w:spacing w:val="-3"/>
              </w:rPr>
              <w:t xml:space="preserve"> </w:t>
            </w:r>
            <w:r>
              <w:t>кадровой</w:t>
            </w:r>
            <w:r>
              <w:rPr>
                <w:spacing w:val="-1"/>
              </w:rPr>
              <w:t xml:space="preserve"> </w:t>
            </w:r>
            <w:r>
              <w:t>базы</w:t>
            </w:r>
            <w:r>
              <w:rPr>
                <w:spacing w:val="1"/>
              </w:rPr>
              <w:t xml:space="preserve"> </w:t>
            </w:r>
            <w:r>
              <w:t>школы.</w:t>
            </w:r>
          </w:p>
        </w:tc>
      </w:tr>
      <w:tr w:rsidR="000729EE">
        <w:trPr>
          <w:trHeight w:val="2277"/>
        </w:trPr>
        <w:tc>
          <w:tcPr>
            <w:tcW w:w="4673" w:type="dxa"/>
          </w:tcPr>
          <w:p w:rsidR="000729EE" w:rsidRDefault="00697400">
            <w:pPr>
              <w:pStyle w:val="TableParagraph"/>
              <w:spacing w:line="247" w:lineRule="exact"/>
              <w:ind w:left="129"/>
            </w:pPr>
            <w:r>
              <w:t>II</w:t>
            </w:r>
            <w:r>
              <w:rPr>
                <w:spacing w:val="51"/>
              </w:rPr>
              <w:t xml:space="preserve"> </w:t>
            </w:r>
            <w:r>
              <w:t>этап:</w:t>
            </w:r>
          </w:p>
          <w:p w:rsidR="000729EE" w:rsidRDefault="00697400">
            <w:pPr>
              <w:pStyle w:val="TableParagraph"/>
              <w:tabs>
                <w:tab w:val="left" w:pos="2933"/>
              </w:tabs>
              <w:spacing w:before="1"/>
              <w:ind w:left="129" w:right="95"/>
            </w:pPr>
            <w:r>
              <w:t>Организационно-</w:t>
            </w:r>
            <w:r>
              <w:tab/>
            </w:r>
            <w:r>
              <w:rPr>
                <w:spacing w:val="-1"/>
              </w:rPr>
              <w:t>исполнительский</w:t>
            </w:r>
            <w:r>
              <w:rPr>
                <w:spacing w:val="-52"/>
              </w:rPr>
              <w:t xml:space="preserve"> </w:t>
            </w:r>
            <w:r>
              <w:t>(планирование,</w:t>
            </w:r>
            <w:r>
              <w:rPr>
                <w:spacing w:val="-4"/>
              </w:rPr>
              <w:t xml:space="preserve"> </w:t>
            </w:r>
            <w:r>
              <w:t>организация,</w:t>
            </w:r>
            <w:r>
              <w:rPr>
                <w:spacing w:val="-1"/>
              </w:rPr>
              <w:t xml:space="preserve"> </w:t>
            </w:r>
            <w:r>
              <w:t>координация).</w:t>
            </w:r>
          </w:p>
          <w:p w:rsidR="000729EE" w:rsidRDefault="000729EE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0729EE" w:rsidRDefault="00697400">
            <w:pPr>
              <w:pStyle w:val="TableParagraph"/>
              <w:ind w:left="129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течение учебного</w:t>
            </w:r>
            <w:r>
              <w:rPr>
                <w:spacing w:val="-3"/>
              </w:rPr>
              <w:t xml:space="preserve"> </w:t>
            </w:r>
            <w:r>
              <w:t>года.</w:t>
            </w:r>
          </w:p>
        </w:tc>
        <w:tc>
          <w:tcPr>
            <w:tcW w:w="4673" w:type="dxa"/>
          </w:tcPr>
          <w:p w:rsidR="000729EE" w:rsidRDefault="00697400">
            <w:pPr>
              <w:pStyle w:val="TableParagraph"/>
              <w:numPr>
                <w:ilvl w:val="0"/>
                <w:numId w:val="21"/>
              </w:numPr>
              <w:tabs>
                <w:tab w:val="left" w:pos="563"/>
                <w:tab w:val="left" w:pos="3157"/>
              </w:tabs>
              <w:ind w:right="93" w:hanging="36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особого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 xml:space="preserve">процесса,     </w:t>
            </w:r>
            <w:r>
              <w:rPr>
                <w:spacing w:val="40"/>
              </w:rPr>
              <w:t xml:space="preserve"> </w:t>
            </w:r>
            <w:r>
              <w:t>имеющего</w:t>
            </w:r>
            <w:r>
              <w:tab/>
              <w:t>коррекционно-</w:t>
            </w:r>
            <w:r>
              <w:rPr>
                <w:spacing w:val="-52"/>
              </w:rPr>
              <w:t xml:space="preserve"> </w:t>
            </w:r>
            <w:r>
              <w:t>развивающую</w:t>
            </w:r>
            <w:r>
              <w:rPr>
                <w:spacing w:val="-1"/>
              </w:rPr>
              <w:t xml:space="preserve"> </w:t>
            </w:r>
            <w:r>
              <w:t>направленность.</w:t>
            </w:r>
          </w:p>
          <w:p w:rsidR="000729EE" w:rsidRDefault="00697400">
            <w:pPr>
              <w:pStyle w:val="TableParagraph"/>
              <w:numPr>
                <w:ilvl w:val="0"/>
                <w:numId w:val="21"/>
              </w:numPr>
              <w:tabs>
                <w:tab w:val="left" w:pos="524"/>
              </w:tabs>
              <w:ind w:right="94" w:hanging="36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специального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ограниченными</w:t>
            </w:r>
            <w:r>
              <w:rPr>
                <w:spacing w:val="1"/>
              </w:rPr>
              <w:t xml:space="preserve"> </w:t>
            </w:r>
            <w:r>
              <w:t>возможностями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специально</w:t>
            </w:r>
            <w:r>
              <w:rPr>
                <w:spacing w:val="1"/>
              </w:rPr>
              <w:t xml:space="preserve"> </w:t>
            </w:r>
            <w:r>
              <w:t>созданных</w:t>
            </w:r>
            <w:r>
              <w:rPr>
                <w:spacing w:val="1"/>
              </w:rPr>
              <w:t xml:space="preserve"> </w:t>
            </w:r>
            <w:r>
              <w:t>(вариативных) условиях обучения,</w:t>
            </w:r>
            <w:r>
              <w:rPr>
                <w:spacing w:val="-52"/>
              </w:rPr>
              <w:t xml:space="preserve"> </w:t>
            </w:r>
            <w:r>
              <w:t>воспитания,</w:t>
            </w:r>
            <w:r>
              <w:rPr>
                <w:spacing w:val="51"/>
              </w:rPr>
              <w:t xml:space="preserve"> </w:t>
            </w:r>
            <w:r>
              <w:t>развития,</w:t>
            </w:r>
            <w:r>
              <w:rPr>
                <w:spacing w:val="51"/>
              </w:rPr>
              <w:t xml:space="preserve"> </w:t>
            </w:r>
            <w:r>
              <w:t>социализации</w:t>
            </w:r>
          </w:p>
          <w:p w:rsidR="000729EE" w:rsidRDefault="00697400">
            <w:pPr>
              <w:pStyle w:val="TableParagraph"/>
              <w:spacing w:line="238" w:lineRule="exact"/>
              <w:ind w:left="141"/>
              <w:jc w:val="both"/>
            </w:pPr>
            <w:r>
              <w:t>рассматриваемой</w:t>
            </w:r>
            <w:r>
              <w:rPr>
                <w:spacing w:val="-2"/>
              </w:rPr>
              <w:t xml:space="preserve"> </w:t>
            </w:r>
            <w:r>
              <w:t>категории</w:t>
            </w:r>
            <w:r>
              <w:rPr>
                <w:spacing w:val="-1"/>
              </w:rPr>
              <w:t xml:space="preserve"> </w:t>
            </w:r>
            <w:r>
              <w:t>детей.</w:t>
            </w:r>
          </w:p>
        </w:tc>
      </w:tr>
      <w:tr w:rsidR="000729EE">
        <w:trPr>
          <w:trHeight w:val="1519"/>
        </w:trPr>
        <w:tc>
          <w:tcPr>
            <w:tcW w:w="4673" w:type="dxa"/>
          </w:tcPr>
          <w:p w:rsidR="000729EE" w:rsidRDefault="00697400">
            <w:pPr>
              <w:pStyle w:val="TableParagraph"/>
              <w:spacing w:line="246" w:lineRule="exact"/>
              <w:ind w:left="129"/>
            </w:pPr>
            <w:r>
              <w:t>III</w:t>
            </w:r>
            <w:r>
              <w:rPr>
                <w:spacing w:val="52"/>
              </w:rPr>
              <w:t xml:space="preserve"> </w:t>
            </w:r>
            <w:r>
              <w:t>этап:</w:t>
            </w:r>
          </w:p>
          <w:p w:rsidR="000729EE" w:rsidRDefault="00697400">
            <w:pPr>
              <w:pStyle w:val="TableParagraph"/>
              <w:ind w:left="129" w:right="98"/>
            </w:pPr>
            <w:r>
              <w:t>Контрольно-</w:t>
            </w:r>
            <w:r>
              <w:rPr>
                <w:spacing w:val="23"/>
              </w:rPr>
              <w:t xml:space="preserve"> </w:t>
            </w:r>
            <w:r>
              <w:t>диагностический</w:t>
            </w:r>
            <w:r>
              <w:rPr>
                <w:spacing w:val="23"/>
              </w:rPr>
              <w:t xml:space="preserve"> </w:t>
            </w:r>
            <w:r>
              <w:t>(диагностика</w:t>
            </w:r>
            <w:r>
              <w:rPr>
                <w:spacing w:val="-52"/>
              </w:rPr>
              <w:t xml:space="preserve"> </w:t>
            </w:r>
            <w:r>
              <w:t>коррекционно-</w:t>
            </w:r>
            <w:r>
              <w:rPr>
                <w:spacing w:val="-5"/>
              </w:rPr>
              <w:t xml:space="preserve"> </w:t>
            </w:r>
            <w:r>
              <w:t>развивающей</w:t>
            </w:r>
          </w:p>
          <w:p w:rsidR="000729EE" w:rsidRDefault="00697400">
            <w:pPr>
              <w:pStyle w:val="TableParagraph"/>
              <w:ind w:left="129"/>
            </w:pP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среды).</w:t>
            </w:r>
          </w:p>
          <w:p w:rsidR="000729EE" w:rsidRDefault="000729EE">
            <w:pPr>
              <w:pStyle w:val="TableParagraph"/>
              <w:ind w:left="0"/>
            </w:pPr>
          </w:p>
          <w:p w:rsidR="000729EE" w:rsidRDefault="00697400">
            <w:pPr>
              <w:pStyle w:val="TableParagraph"/>
              <w:spacing w:line="240" w:lineRule="exact"/>
              <w:ind w:left="129"/>
            </w:pPr>
            <w:r>
              <w:t>Май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</w:t>
            </w:r>
          </w:p>
        </w:tc>
        <w:tc>
          <w:tcPr>
            <w:tcW w:w="4673" w:type="dxa"/>
          </w:tcPr>
          <w:p w:rsidR="000729EE" w:rsidRDefault="00697400">
            <w:pPr>
              <w:pStyle w:val="TableParagraph"/>
              <w:tabs>
                <w:tab w:val="left" w:pos="2324"/>
                <w:tab w:val="left" w:pos="2776"/>
                <w:tab w:val="left" w:pos="3498"/>
                <w:tab w:val="left" w:pos="3847"/>
                <w:tab w:val="left" w:pos="4446"/>
              </w:tabs>
              <w:ind w:left="105" w:right="94" w:firstLine="36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Констатация</w:t>
            </w:r>
            <w:r>
              <w:rPr>
                <w:spacing w:val="1"/>
              </w:rPr>
              <w:t xml:space="preserve"> </w:t>
            </w:r>
            <w:r>
              <w:t>степени</w:t>
            </w:r>
            <w:r>
              <w:rPr>
                <w:spacing w:val="56"/>
              </w:rPr>
              <w:t xml:space="preserve"> </w:t>
            </w:r>
            <w:r>
              <w:t>соответствия</w:t>
            </w:r>
            <w:r>
              <w:rPr>
                <w:spacing w:val="-52"/>
              </w:rPr>
              <w:t xml:space="preserve"> </w:t>
            </w:r>
            <w:r>
              <w:t xml:space="preserve">созданных    </w:t>
            </w:r>
            <w:r>
              <w:rPr>
                <w:spacing w:val="28"/>
              </w:rPr>
              <w:t xml:space="preserve"> </w:t>
            </w:r>
            <w:r>
              <w:t>условий</w:t>
            </w:r>
            <w:r>
              <w:tab/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выбранных</w:t>
            </w:r>
            <w:r>
              <w:rPr>
                <w:spacing w:val="-53"/>
              </w:rPr>
              <w:t xml:space="preserve"> </w:t>
            </w:r>
            <w:r>
              <w:t>коррекционно-развивающих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образовательных</w:t>
            </w:r>
            <w:r>
              <w:tab/>
              <w:t>программ</w:t>
            </w:r>
            <w:r>
              <w:tab/>
            </w:r>
            <w:r>
              <w:tab/>
            </w:r>
            <w:r>
              <w:rPr>
                <w:spacing w:val="-1"/>
              </w:rPr>
              <w:t>особым</w:t>
            </w:r>
            <w:r>
              <w:rPr>
                <w:spacing w:val="-53"/>
              </w:rPr>
              <w:t xml:space="preserve"> </w:t>
            </w:r>
            <w:r>
              <w:t>образовательным</w:t>
            </w:r>
            <w:r>
              <w:rPr>
                <w:spacing w:val="-1"/>
              </w:rPr>
              <w:t xml:space="preserve"> </w:t>
            </w:r>
            <w:r>
              <w:t>потребностям ребёнка.</w:t>
            </w:r>
          </w:p>
        </w:tc>
      </w:tr>
      <w:tr w:rsidR="000729EE">
        <w:trPr>
          <w:trHeight w:val="1516"/>
        </w:trPr>
        <w:tc>
          <w:tcPr>
            <w:tcW w:w="4673" w:type="dxa"/>
          </w:tcPr>
          <w:p w:rsidR="000729EE" w:rsidRDefault="00697400">
            <w:pPr>
              <w:pStyle w:val="TableParagraph"/>
              <w:spacing w:line="246" w:lineRule="exact"/>
            </w:pPr>
            <w:r>
              <w:t>IV</w:t>
            </w:r>
            <w:r>
              <w:rPr>
                <w:spacing w:val="53"/>
              </w:rPr>
              <w:t xml:space="preserve"> </w:t>
            </w:r>
            <w:r>
              <w:t>этап:</w:t>
            </w:r>
          </w:p>
          <w:p w:rsidR="000729EE" w:rsidRDefault="00697400">
            <w:pPr>
              <w:pStyle w:val="TableParagraph"/>
              <w:spacing w:line="480" w:lineRule="auto"/>
              <w:ind w:right="1399"/>
            </w:pPr>
            <w:r>
              <w:t>Регуляция</w:t>
            </w:r>
            <w:r>
              <w:rPr>
                <w:spacing w:val="1"/>
              </w:rPr>
              <w:t xml:space="preserve"> </w:t>
            </w:r>
            <w:r>
              <w:t>и корректировка.</w:t>
            </w:r>
            <w:r>
              <w:rPr>
                <w:spacing w:val="-52"/>
              </w:rPr>
              <w:t xml:space="preserve"> </w:t>
            </w:r>
            <w:r>
              <w:t>Июнь</w:t>
            </w:r>
            <w:r>
              <w:rPr>
                <w:spacing w:val="-1"/>
              </w:rPr>
              <w:t xml:space="preserve"> </w:t>
            </w:r>
            <w:r>
              <w:t>учебного года.</w:t>
            </w:r>
          </w:p>
        </w:tc>
        <w:tc>
          <w:tcPr>
            <w:tcW w:w="4673" w:type="dxa"/>
          </w:tcPr>
          <w:p w:rsidR="000729EE" w:rsidRDefault="00697400">
            <w:pPr>
              <w:pStyle w:val="TableParagraph"/>
              <w:tabs>
                <w:tab w:val="left" w:pos="2058"/>
                <w:tab w:val="left" w:pos="2130"/>
                <w:tab w:val="left" w:pos="2617"/>
                <w:tab w:val="left" w:pos="3071"/>
                <w:tab w:val="left" w:pos="3179"/>
                <w:tab w:val="left" w:pos="3286"/>
                <w:tab w:val="left" w:pos="3811"/>
              </w:tabs>
              <w:ind w:left="105" w:right="96" w:firstLine="36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Внесение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изменений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образовательный</w:t>
            </w:r>
            <w:r>
              <w:tab/>
            </w:r>
            <w:r>
              <w:tab/>
              <w:t>процесс</w:t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  <w:t>процесс</w:t>
            </w:r>
            <w:r>
              <w:rPr>
                <w:spacing w:val="-52"/>
              </w:rPr>
              <w:t xml:space="preserve"> </w:t>
            </w:r>
            <w:r>
              <w:t xml:space="preserve">сопровождения  </w:t>
            </w:r>
            <w:r>
              <w:rPr>
                <w:spacing w:val="11"/>
              </w:rPr>
              <w:t xml:space="preserve"> </w:t>
            </w:r>
            <w:r>
              <w:t>детей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  <w:r>
              <w:tab/>
              <w:t>здоровья,</w:t>
            </w:r>
            <w:r>
              <w:tab/>
            </w:r>
            <w:r>
              <w:tab/>
            </w:r>
            <w:r>
              <w:rPr>
                <w:spacing w:val="-1"/>
              </w:rPr>
              <w:t>корректировка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форм  обучения,</w:t>
            </w:r>
            <w:r>
              <w:rPr>
                <w:spacing w:val="54"/>
              </w:rPr>
              <w:t xml:space="preserve"> </w:t>
            </w:r>
            <w:r>
              <w:t>методов  и</w:t>
            </w:r>
          </w:p>
          <w:p w:rsidR="000729EE" w:rsidRDefault="00697400">
            <w:pPr>
              <w:pStyle w:val="TableParagraph"/>
              <w:spacing w:line="238" w:lineRule="exact"/>
              <w:ind w:left="141"/>
            </w:pPr>
            <w:r>
              <w:t>приёмов</w:t>
            </w:r>
            <w:r>
              <w:rPr>
                <w:spacing w:val="-3"/>
              </w:rPr>
              <w:t xml:space="preserve"> </w:t>
            </w:r>
            <w:r>
              <w:t>работы.</w:t>
            </w:r>
          </w:p>
        </w:tc>
      </w:tr>
    </w:tbl>
    <w:p w:rsidR="000729EE" w:rsidRDefault="000729EE">
      <w:pPr>
        <w:pStyle w:val="a3"/>
        <w:spacing w:before="6"/>
        <w:ind w:left="0" w:firstLine="0"/>
        <w:jc w:val="left"/>
        <w:rPr>
          <w:sz w:val="21"/>
        </w:rPr>
      </w:pPr>
    </w:p>
    <w:p w:rsidR="000729EE" w:rsidRDefault="00697400">
      <w:pPr>
        <w:pStyle w:val="a3"/>
        <w:ind w:left="528" w:right="530" w:firstLine="70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 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и поддержки обучающихся</w:t>
      </w:r>
      <w:r>
        <w:rPr>
          <w:spacing w:val="-3"/>
        </w:rPr>
        <w:t xml:space="preserve"> </w:t>
      </w:r>
      <w:r>
        <w:t>с ОВЗ.</w:t>
      </w:r>
    </w:p>
    <w:p w:rsidR="000729EE" w:rsidRDefault="00697400">
      <w:pPr>
        <w:pStyle w:val="a3"/>
        <w:spacing w:before="1"/>
        <w:ind w:left="528" w:right="533" w:firstLine="708"/>
      </w:pPr>
      <w:r>
        <w:t>Психолого-медико-социальная</w:t>
      </w:r>
      <w:r>
        <w:rPr>
          <w:spacing w:val="12"/>
        </w:rPr>
        <w:t xml:space="preserve"> </w:t>
      </w:r>
      <w:r>
        <w:t>помощь</w:t>
      </w:r>
      <w:r>
        <w:rPr>
          <w:spacing w:val="13"/>
        </w:rPr>
        <w:t xml:space="preserve"> </w:t>
      </w:r>
      <w:r>
        <w:t>оказывается</w:t>
      </w:r>
      <w:r>
        <w:rPr>
          <w:spacing w:val="13"/>
        </w:rPr>
        <w:t xml:space="preserve"> </w:t>
      </w:r>
      <w:r>
        <w:t>детям</w:t>
      </w:r>
      <w:r>
        <w:rPr>
          <w:spacing w:val="12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основании</w:t>
      </w:r>
      <w:r>
        <w:rPr>
          <w:spacing w:val="12"/>
        </w:rPr>
        <w:t xml:space="preserve"> </w:t>
      </w:r>
      <w:r>
        <w:t>заявления</w:t>
      </w:r>
      <w:r>
        <w:rPr>
          <w:spacing w:val="13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согласия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письменной форме их родителей</w:t>
      </w:r>
      <w:r>
        <w:rPr>
          <w:spacing w:val="-3"/>
        </w:rPr>
        <w:t xml:space="preserve"> </w:t>
      </w:r>
      <w:r>
        <w:t>(законных представителей).</w:t>
      </w:r>
    </w:p>
    <w:p w:rsidR="000729EE" w:rsidRDefault="00697400">
      <w:pPr>
        <w:pStyle w:val="a3"/>
        <w:ind w:left="528" w:right="530" w:firstLine="708"/>
      </w:pPr>
      <w:r>
        <w:t>Комплексное</w:t>
      </w:r>
      <w:r>
        <w:rPr>
          <w:spacing w:val="56"/>
        </w:rPr>
        <w:t xml:space="preserve"> </w:t>
      </w:r>
      <w:r>
        <w:t>психолого-медико-социальное</w:t>
      </w:r>
      <w:r>
        <w:rPr>
          <w:spacing w:val="56"/>
        </w:rPr>
        <w:t xml:space="preserve"> </w:t>
      </w:r>
      <w:r>
        <w:t>сопровождение</w:t>
      </w:r>
      <w:r>
        <w:rPr>
          <w:spacing w:val="56"/>
        </w:rPr>
        <w:t xml:space="preserve"> </w:t>
      </w:r>
      <w:r>
        <w:t>и   поддержка обучающихся   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(педагогом-психологом,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логопедом,</w:t>
      </w:r>
      <w:r>
        <w:rPr>
          <w:spacing w:val="1"/>
        </w:rPr>
        <w:t xml:space="preserve"> </w:t>
      </w:r>
      <w:r>
        <w:t>дефнктологом), регламентируются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52"/>
        </w:rPr>
        <w:t xml:space="preserve"> </w:t>
      </w:r>
      <w:r>
        <w:t>актами</w:t>
      </w:r>
      <w:r>
        <w:rPr>
          <w:spacing w:val="56"/>
        </w:rPr>
        <w:t xml:space="preserve"> </w:t>
      </w:r>
      <w:r>
        <w:t>конкретной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организации,</w:t>
      </w:r>
      <w:r>
        <w:rPr>
          <w:spacing w:val="56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также</w:t>
      </w:r>
      <w:r>
        <w:rPr>
          <w:spacing w:val="56"/>
        </w:rPr>
        <w:t xml:space="preserve"> </w:t>
      </w:r>
      <w:r>
        <w:t>ее</w:t>
      </w:r>
      <w:r>
        <w:rPr>
          <w:spacing w:val="56"/>
        </w:rPr>
        <w:t xml:space="preserve"> </w:t>
      </w:r>
      <w:r>
        <w:t xml:space="preserve">уставом.  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54"/>
        </w:rPr>
        <w:t xml:space="preserve"> </w:t>
      </w:r>
      <w:r>
        <w:t>во  внеурочной</w:t>
      </w:r>
      <w:r>
        <w:rPr>
          <w:spacing w:val="-1"/>
        </w:rPr>
        <w:t xml:space="preserve"> </w:t>
      </w:r>
      <w:r>
        <w:t>деятельности.</w:t>
      </w:r>
    </w:p>
    <w:p w:rsidR="000729EE" w:rsidRDefault="00697400">
      <w:pPr>
        <w:pStyle w:val="a3"/>
        <w:ind w:left="528" w:right="530" w:firstLine="70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 является</w:t>
      </w:r>
      <w:r>
        <w:rPr>
          <w:spacing w:val="1"/>
        </w:rPr>
        <w:t xml:space="preserve"> </w:t>
      </w:r>
      <w:r>
        <w:t>тесное</w:t>
      </w:r>
      <w:r>
        <w:rPr>
          <w:spacing w:val="-52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при участии педагогов</w:t>
      </w:r>
      <w:r>
        <w:rPr>
          <w:spacing w:val="1"/>
        </w:rPr>
        <w:t xml:space="preserve"> </w:t>
      </w:r>
      <w:r>
        <w:t>образовательной организации, представителей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 (законных представителей).</w:t>
      </w:r>
    </w:p>
    <w:p w:rsidR="000729EE" w:rsidRDefault="00697400">
      <w:pPr>
        <w:pStyle w:val="a3"/>
        <w:ind w:left="528" w:right="533" w:firstLine="708"/>
      </w:pPr>
      <w:r>
        <w:t>Медицинская поддержка и сопровождение обучающихся с ОВЗ в образовательной организации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(медицинской</w:t>
      </w:r>
      <w:r>
        <w:rPr>
          <w:spacing w:val="1"/>
        </w:rPr>
        <w:t xml:space="preserve"> </w:t>
      </w:r>
      <w:r>
        <w:t>сестрой)</w:t>
      </w:r>
      <w:r>
        <w:rPr>
          <w:spacing w:val="1"/>
        </w:rPr>
        <w:t xml:space="preserve"> </w:t>
      </w:r>
      <w:r>
        <w:t>на регулярной основе и, помимо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56"/>
        </w:rPr>
        <w:t xml:space="preserve"> </w:t>
      </w:r>
      <w:r>
        <w:t>специфику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 участвует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диагностике</w:t>
      </w:r>
      <w:r>
        <w:rPr>
          <w:spacing w:val="55"/>
        </w:rPr>
        <w:t xml:space="preserve"> </w:t>
      </w:r>
      <w:r>
        <w:t>школьников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индивидуального образовательного маршрута, консультирует педагогов и</w:t>
      </w:r>
      <w:r>
        <w:rPr>
          <w:spacing w:val="1"/>
        </w:rPr>
        <w:t xml:space="preserve"> </w:t>
      </w:r>
      <w:r>
        <w:t>родителей.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3"/>
        </w:rPr>
        <w:t xml:space="preserve"> </w:t>
      </w:r>
      <w:r>
        <w:t>необходимости</w:t>
      </w:r>
      <w:r>
        <w:rPr>
          <w:spacing w:val="3"/>
        </w:rPr>
        <w:t xml:space="preserve"> </w:t>
      </w:r>
      <w:r>
        <w:t>оказывает</w:t>
      </w:r>
      <w:r>
        <w:rPr>
          <w:spacing w:val="6"/>
        </w:rPr>
        <w:t xml:space="preserve"> </w:t>
      </w:r>
      <w:r>
        <w:t>экстренную</w:t>
      </w:r>
      <w:r>
        <w:rPr>
          <w:spacing w:val="7"/>
        </w:rPr>
        <w:t xml:space="preserve"> </w:t>
      </w:r>
      <w:r>
        <w:t>(неотложную)</w:t>
      </w:r>
      <w:r>
        <w:rPr>
          <w:spacing w:val="4"/>
        </w:rPr>
        <w:t xml:space="preserve"> </w:t>
      </w:r>
      <w:r>
        <w:t>помощь</w:t>
      </w:r>
      <w:r>
        <w:rPr>
          <w:spacing w:val="7"/>
        </w:rPr>
        <w:t xml:space="preserve"> </w:t>
      </w:r>
      <w:r>
        <w:t>(купирует</w:t>
      </w:r>
      <w:r>
        <w:rPr>
          <w:spacing w:val="6"/>
        </w:rPr>
        <w:t xml:space="preserve"> </w:t>
      </w:r>
      <w:r>
        <w:t>приступ</w:t>
      </w:r>
    </w:p>
    <w:p w:rsidR="000729EE" w:rsidRDefault="000729EE">
      <w:pPr>
        <w:sectPr w:rsidR="000729EE">
          <w:footerReference w:type="default" r:id="rId27"/>
          <w:pgSz w:w="11920" w:h="16850"/>
          <w:pgMar w:top="1020" w:right="200" w:bottom="480" w:left="720" w:header="0" w:footer="294" w:gutter="0"/>
          <w:pgNumType w:start="26"/>
          <w:cols w:space="720"/>
        </w:sectPr>
      </w:pPr>
    </w:p>
    <w:p w:rsidR="000729EE" w:rsidRDefault="00697400">
      <w:pPr>
        <w:pStyle w:val="a3"/>
        <w:spacing w:before="65"/>
        <w:ind w:left="528" w:right="533" w:firstLine="0"/>
      </w:pPr>
      <w:r>
        <w:lastRenderedPageBreak/>
        <w:t>эпилепсии,</w:t>
      </w:r>
      <w:r>
        <w:rPr>
          <w:spacing w:val="1"/>
        </w:rPr>
        <w:t xml:space="preserve"> </w:t>
      </w:r>
      <w:r>
        <w:t>делает инъекции</w:t>
      </w:r>
      <w:r>
        <w:rPr>
          <w:spacing w:val="1"/>
        </w:rPr>
        <w:t xml:space="preserve"> </w:t>
      </w:r>
      <w:r>
        <w:t>(инсулин)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являясь</w:t>
      </w:r>
      <w:r>
        <w:rPr>
          <w:spacing w:val="56"/>
        </w:rPr>
        <w:t xml:space="preserve"> </w:t>
      </w:r>
      <w:r>
        <w:t>сотрудником</w:t>
      </w:r>
      <w:r>
        <w:rPr>
          <w:spacing w:val="1"/>
        </w:rPr>
        <w:t xml:space="preserve"> </w:t>
      </w:r>
      <w:r>
        <w:t>профильного</w:t>
      </w:r>
      <w:r>
        <w:rPr>
          <w:spacing w:val="-1"/>
        </w:rPr>
        <w:t xml:space="preserve"> </w:t>
      </w:r>
      <w:r>
        <w:t>медицинского</w:t>
      </w:r>
      <w:r>
        <w:rPr>
          <w:spacing w:val="-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0729EE" w:rsidRDefault="00697400">
      <w:pPr>
        <w:pStyle w:val="a3"/>
        <w:ind w:left="528" w:right="528" w:firstLine="708"/>
      </w:pPr>
      <w:r>
        <w:t>Социально-педагогическое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 осуществляет классный руководитель. Классный руководитель (совместно с педагогом-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заместителем</w:t>
      </w:r>
      <w:r>
        <w:rPr>
          <w:spacing w:val="56"/>
        </w:rPr>
        <w:t xml:space="preserve"> </w:t>
      </w:r>
      <w:r>
        <w:t>директора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воспитательной</w:t>
      </w:r>
      <w:r>
        <w:rPr>
          <w:spacing w:val="56"/>
        </w:rPr>
        <w:t xml:space="preserve"> </w:t>
      </w:r>
      <w:r>
        <w:t>работе)</w:t>
      </w:r>
      <w:r>
        <w:rPr>
          <w:spacing w:val="56"/>
        </w:rPr>
        <w:t xml:space="preserve"> </w:t>
      </w:r>
      <w:r>
        <w:t>участвует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неблагополучия;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54"/>
        </w:rPr>
        <w:t xml:space="preserve"> </w:t>
      </w:r>
      <w:r>
        <w:t>затрагивающих  интересы  подростков</w:t>
      </w:r>
      <w:r>
        <w:rPr>
          <w:spacing w:val="52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ОВЗ.</w:t>
      </w:r>
    </w:p>
    <w:p w:rsidR="000729EE" w:rsidRDefault="00697400">
      <w:pPr>
        <w:pStyle w:val="a3"/>
        <w:ind w:left="528" w:right="530" w:firstLine="708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(подгрупповые)</w:t>
      </w:r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(со</w:t>
      </w:r>
      <w:r>
        <w:rPr>
          <w:spacing w:val="-52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56"/>
        </w:rPr>
        <w:t xml:space="preserve"> </w:t>
      </w:r>
      <w:r>
        <w:t>педагогами),</w:t>
      </w:r>
      <w:r>
        <w:rPr>
          <w:spacing w:val="56"/>
        </w:rPr>
        <w:t xml:space="preserve"> </w:t>
      </w:r>
      <w:r>
        <w:t>индивидуальные</w:t>
      </w:r>
      <w:r>
        <w:rPr>
          <w:spacing w:val="56"/>
        </w:rPr>
        <w:t xml:space="preserve"> </w:t>
      </w:r>
      <w:r>
        <w:t>консультации</w:t>
      </w:r>
      <w:r>
        <w:rPr>
          <w:spacing w:val="56"/>
        </w:rPr>
        <w:t xml:space="preserve"> </w:t>
      </w:r>
      <w:r>
        <w:t>(со</w:t>
      </w:r>
      <w:r>
        <w:rPr>
          <w:spacing w:val="55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педагогами).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логопедом,</w:t>
      </w:r>
      <w:r>
        <w:rPr>
          <w:spacing w:val="7"/>
        </w:rPr>
        <w:t xml:space="preserve"> </w:t>
      </w:r>
      <w:r>
        <w:t>педагогами-</w:t>
      </w:r>
      <w:r>
        <w:rPr>
          <w:spacing w:val="4"/>
        </w:rPr>
        <w:t xml:space="preserve"> </w:t>
      </w:r>
      <w:r>
        <w:t>предметниками,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случае</w:t>
      </w:r>
      <w:r>
        <w:rPr>
          <w:spacing w:val="8"/>
        </w:rPr>
        <w:t xml:space="preserve"> </w:t>
      </w:r>
      <w:r>
        <w:t>необходимости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медицинским</w:t>
      </w:r>
      <w:r>
        <w:rPr>
          <w:spacing w:val="69"/>
        </w:rPr>
        <w:t xml:space="preserve"> </w:t>
      </w:r>
      <w:r>
        <w:t>работником,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служб,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-2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по защите прав</w:t>
      </w:r>
      <w:r>
        <w:rPr>
          <w:spacing w:val="-4"/>
        </w:rPr>
        <w:t xml:space="preserve"> </w:t>
      </w:r>
      <w:r>
        <w:t>детей.</w:t>
      </w:r>
    </w:p>
    <w:p w:rsidR="000729EE" w:rsidRDefault="00697400">
      <w:pPr>
        <w:pStyle w:val="a3"/>
        <w:ind w:left="528" w:right="528" w:firstLine="708"/>
      </w:pPr>
      <w:r>
        <w:t>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 осуществляется в 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 школьного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психодиагностики;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 коррекции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волевой</w:t>
      </w:r>
      <w:r>
        <w:rPr>
          <w:spacing w:val="56"/>
        </w:rPr>
        <w:t xml:space="preserve"> </w:t>
      </w:r>
      <w:r>
        <w:t>сферы</w:t>
      </w:r>
      <w:r>
        <w:rPr>
          <w:spacing w:val="56"/>
        </w:rPr>
        <w:t xml:space="preserve"> </w:t>
      </w:r>
      <w:r>
        <w:t>обучающихся;</w:t>
      </w:r>
      <w:r>
        <w:rPr>
          <w:spacing w:val="56"/>
        </w:rPr>
        <w:t xml:space="preserve"> </w:t>
      </w:r>
      <w:r>
        <w:t>совершенствовании</w:t>
      </w:r>
      <w:r>
        <w:rPr>
          <w:spacing w:val="56"/>
        </w:rPr>
        <w:t xml:space="preserve"> </w:t>
      </w:r>
      <w:r>
        <w:t>навыков</w:t>
      </w:r>
      <w:r>
        <w:rPr>
          <w:spacing w:val="55"/>
        </w:rPr>
        <w:t xml:space="preserve"> </w:t>
      </w:r>
      <w:r>
        <w:t>социализации</w:t>
      </w:r>
      <w:r>
        <w:rPr>
          <w:spacing w:val="56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(совместно</w:t>
      </w:r>
      <w:r>
        <w:rPr>
          <w:spacing w:val="1"/>
        </w:rPr>
        <w:t xml:space="preserve"> </w:t>
      </w:r>
      <w:r>
        <w:t>с социальным</w:t>
      </w:r>
      <w:r>
        <w:rPr>
          <w:spacing w:val="1"/>
        </w:rPr>
        <w:t xml:space="preserve"> </w:t>
      </w:r>
      <w:r>
        <w:t>педагогом);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56"/>
        </w:rPr>
        <w:t xml:space="preserve"> </w:t>
      </w:r>
      <w:r>
        <w:t>программ;</w:t>
      </w:r>
      <w:r>
        <w:rPr>
          <w:spacing w:val="55"/>
        </w:rPr>
        <w:t xml:space="preserve"> </w:t>
      </w:r>
      <w:r>
        <w:t>психологической</w:t>
      </w:r>
      <w:r>
        <w:rPr>
          <w:spacing w:val="56"/>
        </w:rPr>
        <w:t xml:space="preserve"> </w:t>
      </w:r>
      <w:r>
        <w:t>профилактике,</w:t>
      </w:r>
      <w:r>
        <w:rPr>
          <w:spacing w:val="56"/>
        </w:rPr>
        <w:t xml:space="preserve"> </w:t>
      </w:r>
      <w:r>
        <w:t>направленной</w:t>
      </w:r>
      <w:r>
        <w:rPr>
          <w:spacing w:val="5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сохранение,</w:t>
      </w:r>
      <w:r>
        <w:rPr>
          <w:spacing w:val="54"/>
        </w:rPr>
        <w:t xml:space="preserve"> </w:t>
      </w:r>
      <w:r>
        <w:t>укрепление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развитие психологического здоровья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ОВЗ.</w:t>
      </w:r>
    </w:p>
    <w:p w:rsidR="000729EE" w:rsidRDefault="00697400">
      <w:pPr>
        <w:pStyle w:val="a3"/>
        <w:ind w:left="528" w:right="531" w:firstLine="763"/>
      </w:pPr>
      <w:r>
        <w:t>Помимо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 администрацией школы и родителями по вопросам, связанным с обучением и воспитанием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педагог-психолог</w:t>
      </w:r>
      <w:r>
        <w:rPr>
          <w:spacing w:val="1"/>
        </w:rPr>
        <w:t xml:space="preserve"> </w:t>
      </w:r>
      <w:r>
        <w:t>(психолог) осуществляет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педагогами. Данная работа включает чтение лекций,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обучающих</w:t>
      </w:r>
      <w:r>
        <w:rPr>
          <w:spacing w:val="-3"/>
        </w:rPr>
        <w:t xml:space="preserve"> </w:t>
      </w:r>
      <w:r>
        <w:t>семинаров</w:t>
      </w:r>
      <w:r>
        <w:rPr>
          <w:spacing w:val="-1"/>
        </w:rPr>
        <w:t xml:space="preserve"> </w:t>
      </w:r>
      <w:r>
        <w:t>и тренингов.</w:t>
      </w:r>
    </w:p>
    <w:p w:rsidR="000729EE" w:rsidRDefault="00697400">
      <w:pPr>
        <w:pStyle w:val="a3"/>
        <w:ind w:left="528" w:right="532" w:firstLine="763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класса (аттестация учащихся в начале, середине и конце учебного года), так и специалисты (проведение</w:t>
      </w:r>
      <w:r>
        <w:rPr>
          <w:spacing w:val="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начале, середине и 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года).</w:t>
      </w:r>
    </w:p>
    <w:p w:rsidR="000729EE" w:rsidRDefault="00697400">
      <w:pPr>
        <w:pStyle w:val="a3"/>
        <w:ind w:left="528" w:right="530" w:firstLine="763"/>
      </w:pP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56"/>
        </w:rPr>
        <w:t xml:space="preserve"> </w:t>
      </w:r>
      <w:r>
        <w:t>психолого-медико-социального</w:t>
      </w:r>
      <w:r>
        <w:rPr>
          <w:spacing w:val="55"/>
        </w:rPr>
        <w:t xml:space="preserve"> </w:t>
      </w:r>
      <w:r>
        <w:t>сопровождения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условий: организационных,</w:t>
      </w:r>
      <w:r>
        <w:rPr>
          <w:spacing w:val="-52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программно-методических,</w:t>
      </w:r>
      <w:r>
        <w:rPr>
          <w:spacing w:val="1"/>
        </w:rPr>
        <w:t xml:space="preserve"> </w:t>
      </w:r>
      <w:r>
        <w:t>материально-технических,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53"/>
        </w:rPr>
        <w:t xml:space="preserve"> </w:t>
      </w:r>
      <w:r>
        <w:t>(Федеральный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54"/>
        </w:rPr>
        <w:t xml:space="preserve"> </w:t>
      </w:r>
      <w:r>
        <w:t>«Об</w:t>
      </w:r>
      <w:r>
        <w:rPr>
          <w:spacing w:val="53"/>
        </w:rPr>
        <w:t xml:space="preserve"> </w:t>
      </w:r>
      <w:r>
        <w:t>образовании</w:t>
      </w:r>
      <w:r>
        <w:rPr>
          <w:spacing w:val="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Федерации»,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42, 79).</w:t>
      </w:r>
    </w:p>
    <w:p w:rsidR="000729EE" w:rsidRDefault="000729EE">
      <w:pPr>
        <w:pStyle w:val="a3"/>
        <w:spacing w:before="11"/>
        <w:ind w:left="0" w:firstLine="0"/>
        <w:jc w:val="left"/>
        <w:rPr>
          <w:sz w:val="21"/>
        </w:rPr>
      </w:pPr>
    </w:p>
    <w:p w:rsidR="000729EE" w:rsidRDefault="00697400">
      <w:pPr>
        <w:pStyle w:val="a4"/>
        <w:numPr>
          <w:ilvl w:val="2"/>
          <w:numId w:val="26"/>
        </w:numPr>
        <w:tabs>
          <w:tab w:val="left" w:pos="1167"/>
        </w:tabs>
        <w:ind w:left="528" w:right="533" w:firstLine="0"/>
        <w:jc w:val="both"/>
      </w:pPr>
      <w:r>
        <w:t>Механизм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целевую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стратегическую</w:t>
      </w:r>
      <w:r>
        <w:rPr>
          <w:spacing w:val="1"/>
        </w:rPr>
        <w:t xml:space="preserve"> </w:t>
      </w:r>
      <w:r>
        <w:t>направленность работы учителей, специалистов в области коррекционной и специальной 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психологии,</w:t>
      </w:r>
      <w:r>
        <w:rPr>
          <w:spacing w:val="-3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работников</w:t>
      </w:r>
    </w:p>
    <w:p w:rsidR="000729EE" w:rsidRDefault="000729EE">
      <w:pPr>
        <w:pStyle w:val="a3"/>
        <w:spacing w:before="1"/>
        <w:ind w:left="0" w:firstLine="0"/>
        <w:jc w:val="left"/>
      </w:pPr>
    </w:p>
    <w:p w:rsidR="000729EE" w:rsidRDefault="00697400">
      <w:pPr>
        <w:pStyle w:val="a3"/>
        <w:ind w:left="528" w:right="531" w:firstLine="708"/>
      </w:pPr>
      <w:r>
        <w:t>Коррекционная работа 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(70</w:t>
      </w:r>
      <w:r>
        <w:rPr>
          <w:spacing w:val="1"/>
        </w:rPr>
        <w:t xml:space="preserve"> </w:t>
      </w:r>
      <w:r>
        <w:t>%)</w:t>
      </w:r>
      <w:r>
        <w:rPr>
          <w:spacing w:val="1"/>
        </w:rPr>
        <w:t xml:space="preserve"> </w:t>
      </w:r>
      <w:r>
        <w:t>реализуется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учебной</w:t>
      </w:r>
      <w:r>
        <w:rPr>
          <w:spacing w:val="56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освоении</w:t>
      </w:r>
      <w:r>
        <w:rPr>
          <w:spacing w:val="56"/>
        </w:rPr>
        <w:t xml:space="preserve"> </w:t>
      </w:r>
      <w:r>
        <w:t>содержания</w:t>
      </w:r>
      <w:r>
        <w:rPr>
          <w:spacing w:val="56"/>
        </w:rPr>
        <w:t xml:space="preserve"> </w:t>
      </w:r>
      <w:r>
        <w:t>основной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программы.</w:t>
      </w:r>
      <w:r>
        <w:rPr>
          <w:spacing w:val="55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отбирается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 образовательных потребностей</w:t>
      </w:r>
      <w:r>
        <w:rPr>
          <w:spacing w:val="1"/>
        </w:rPr>
        <w:t xml:space="preserve"> </w:t>
      </w:r>
      <w:r>
        <w:t>обучающихся с ОВЗ. Освоение учебного материала этими школьниками осуществляется с помощью</w:t>
      </w:r>
      <w:r>
        <w:rPr>
          <w:spacing w:val="1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методов и</w:t>
      </w:r>
      <w:r>
        <w:rPr>
          <w:spacing w:val="-1"/>
        </w:rPr>
        <w:t xml:space="preserve"> </w:t>
      </w:r>
      <w:r>
        <w:t>приемов.</w:t>
      </w:r>
    </w:p>
    <w:p w:rsidR="000729EE" w:rsidRDefault="00697400">
      <w:pPr>
        <w:pStyle w:val="a3"/>
        <w:ind w:left="528" w:right="542" w:firstLine="708"/>
      </w:pPr>
      <w:r>
        <w:t>Также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 класса,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параллели,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группах  на</w:t>
      </w:r>
      <w:r>
        <w:rPr>
          <w:spacing w:val="54"/>
        </w:rPr>
        <w:t xml:space="preserve"> </w:t>
      </w:r>
      <w:r>
        <w:t>уровне</w:t>
      </w:r>
      <w:r>
        <w:rPr>
          <w:spacing w:val="54"/>
        </w:rPr>
        <w:t xml:space="preserve"> </w:t>
      </w:r>
      <w:r>
        <w:t>образования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специальным предметам.</w:t>
      </w:r>
    </w:p>
    <w:p w:rsidR="000729EE" w:rsidRDefault="00697400">
      <w:pPr>
        <w:pStyle w:val="a3"/>
        <w:spacing w:before="1"/>
        <w:ind w:left="528" w:right="532" w:firstLine="708"/>
      </w:pP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со специалистами</w:t>
      </w:r>
      <w:r>
        <w:rPr>
          <w:spacing w:val="1"/>
        </w:rPr>
        <w:t xml:space="preserve"> </w:t>
      </w:r>
      <w:r>
        <w:t>(учитель-логопед,</w:t>
      </w:r>
      <w:r>
        <w:rPr>
          <w:spacing w:val="1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педагог-психолог)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коррекционным</w:t>
      </w:r>
      <w:r>
        <w:rPr>
          <w:spacing w:val="-1"/>
        </w:rPr>
        <w:t xml:space="preserve"> </w:t>
      </w:r>
      <w:r>
        <w:t>программам.</w:t>
      </w:r>
    </w:p>
    <w:p w:rsidR="000729EE" w:rsidRDefault="00697400">
      <w:pPr>
        <w:pStyle w:val="a3"/>
        <w:ind w:left="528" w:right="531" w:firstLine="708"/>
      </w:pPr>
      <w:r>
        <w:t>Во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направленности (художественно-</w:t>
      </w:r>
      <w:r>
        <w:rPr>
          <w:spacing w:val="1"/>
        </w:rPr>
        <w:t xml:space="preserve"> </w:t>
      </w:r>
      <w:r>
        <w:t>эстетическая,</w:t>
      </w:r>
      <w:r>
        <w:rPr>
          <w:spacing w:val="1"/>
        </w:rPr>
        <w:t xml:space="preserve"> </w:t>
      </w:r>
      <w:r>
        <w:t>оздоровительная,</w:t>
      </w:r>
      <w:r>
        <w:rPr>
          <w:spacing w:val="1"/>
        </w:rPr>
        <w:t xml:space="preserve"> </w:t>
      </w:r>
      <w:r>
        <w:t>ритмика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опосредованно стимулирующих и корригирующих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с ОВЗ.</w:t>
      </w:r>
    </w:p>
    <w:p w:rsidR="000729EE" w:rsidRDefault="00697400">
      <w:pPr>
        <w:pStyle w:val="a3"/>
        <w:ind w:left="528" w:right="535" w:firstLine="708"/>
      </w:pPr>
      <w:r>
        <w:t>Для</w:t>
      </w:r>
      <w:r>
        <w:rPr>
          <w:spacing w:val="56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потенциала</w:t>
      </w:r>
      <w:r>
        <w:rPr>
          <w:spacing w:val="56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ОВЗ</w:t>
      </w:r>
      <w:r>
        <w:rPr>
          <w:spacing w:val="56"/>
        </w:rPr>
        <w:t xml:space="preserve"> </w:t>
      </w:r>
      <w:r>
        <w:t>специалистами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педагогами</w:t>
      </w:r>
      <w:r>
        <w:rPr>
          <w:spacing w:val="56"/>
        </w:rPr>
        <w:t xml:space="preserve"> </w:t>
      </w:r>
      <w:r>
        <w:t>с участием</w:t>
      </w:r>
      <w:r>
        <w:rPr>
          <w:spacing w:val="-52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56"/>
        </w:rPr>
        <w:t xml:space="preserve"> </w:t>
      </w:r>
      <w:r>
        <w:t>учебных</w:t>
      </w:r>
      <w:r>
        <w:rPr>
          <w:spacing w:val="56"/>
        </w:rPr>
        <w:t xml:space="preserve"> </w:t>
      </w:r>
      <w:r>
        <w:t>планов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ОВЗ</w:t>
      </w:r>
      <w:r>
        <w:rPr>
          <w:spacing w:val="56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дистанционной поддержкой, а также</w:t>
      </w:r>
      <w:r>
        <w:rPr>
          <w:spacing w:val="1"/>
        </w:rPr>
        <w:t xml:space="preserve"> </w:t>
      </w:r>
      <w:r>
        <w:t>поддержкой</w:t>
      </w:r>
      <w:r>
        <w:rPr>
          <w:spacing w:val="-1"/>
        </w:rPr>
        <w:t xml:space="preserve"> </w:t>
      </w:r>
      <w:r>
        <w:t>тьютора образовательной организации.</w:t>
      </w:r>
    </w:p>
    <w:p w:rsidR="000729EE" w:rsidRDefault="000729EE">
      <w:pPr>
        <w:sectPr w:rsidR="000729EE">
          <w:footerReference w:type="default" r:id="rId28"/>
          <w:pgSz w:w="11920" w:h="16850"/>
          <w:pgMar w:top="780" w:right="200" w:bottom="480" w:left="720" w:header="0" w:footer="294" w:gutter="0"/>
          <w:cols w:space="720"/>
        </w:sectPr>
      </w:pPr>
    </w:p>
    <w:p w:rsidR="000729EE" w:rsidRDefault="00697400">
      <w:pPr>
        <w:pStyle w:val="a3"/>
        <w:spacing w:before="65"/>
        <w:ind w:left="528" w:right="536" w:firstLine="708"/>
      </w:pPr>
      <w:r>
        <w:lastRenderedPageBreak/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55"/>
        </w:rPr>
        <w:t xml:space="preserve"> </w:t>
      </w:r>
      <w:r>
        <w:t>описать</w:t>
      </w:r>
      <w:r>
        <w:rPr>
          <w:spacing w:val="55"/>
        </w:rPr>
        <w:t xml:space="preserve"> </w:t>
      </w:r>
      <w:r>
        <w:t>их согласованные</w:t>
      </w:r>
      <w:r>
        <w:rPr>
          <w:spacing w:val="55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(план</w:t>
      </w:r>
      <w:r>
        <w:rPr>
          <w:spacing w:val="56"/>
        </w:rPr>
        <w:t xml:space="preserve"> </w:t>
      </w:r>
      <w:r>
        <w:t>обследования</w:t>
      </w:r>
      <w:r>
        <w:rPr>
          <w:spacing w:val="56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ОВЗ,</w:t>
      </w:r>
      <w:r>
        <w:rPr>
          <w:spacing w:val="56"/>
        </w:rPr>
        <w:t xml:space="preserve"> </w:t>
      </w:r>
      <w:r>
        <w:t>особые</w:t>
      </w:r>
      <w:r>
        <w:rPr>
          <w:spacing w:val="56"/>
        </w:rPr>
        <w:t xml:space="preserve"> </w:t>
      </w:r>
      <w:r>
        <w:t>образовательные</w:t>
      </w:r>
      <w:r>
        <w:rPr>
          <w:spacing w:val="55"/>
        </w:rPr>
        <w:t xml:space="preserve"> </w:t>
      </w:r>
      <w:r>
        <w:t>потребности</w:t>
      </w:r>
      <w:r>
        <w:rPr>
          <w:spacing w:val="56"/>
        </w:rPr>
        <w:t xml:space="preserve"> </w:t>
      </w:r>
      <w:r>
        <w:t xml:space="preserve">этих  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специальные учебные и дидактические, 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 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3"/>
        </w:rPr>
        <w:t xml:space="preserve"> </w:t>
      </w:r>
      <w:r>
        <w:t>организации,</w:t>
      </w:r>
      <w:r>
        <w:rPr>
          <w:spacing w:val="54"/>
        </w:rPr>
        <w:t xml:space="preserve"> </w:t>
      </w:r>
      <w:r>
        <w:t>методических объединениях</w:t>
      </w:r>
      <w:r>
        <w:rPr>
          <w:spacing w:val="-1"/>
        </w:rPr>
        <w:t xml:space="preserve"> </w:t>
      </w:r>
      <w:r>
        <w:t>рабочих групп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729EE" w:rsidRDefault="00697400">
      <w:pPr>
        <w:pStyle w:val="a3"/>
        <w:ind w:left="528" w:right="530" w:firstLine="70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 оптимально</w:t>
      </w:r>
      <w:r>
        <w:rPr>
          <w:spacing w:val="1"/>
        </w:rPr>
        <w:t xml:space="preserve"> </w:t>
      </w:r>
      <w:r>
        <w:t>выстроенное</w:t>
      </w:r>
      <w:r>
        <w:rPr>
          <w:spacing w:val="56"/>
        </w:rPr>
        <w:t xml:space="preserve"> </w:t>
      </w:r>
      <w:r>
        <w:t>взаимодействие</w:t>
      </w:r>
      <w:r>
        <w:rPr>
          <w:spacing w:val="56"/>
        </w:rPr>
        <w:t xml:space="preserve"> </w:t>
      </w:r>
      <w:r>
        <w:t>специалистов</w:t>
      </w:r>
      <w:r>
        <w:rPr>
          <w:spacing w:val="56"/>
        </w:rPr>
        <w:t xml:space="preserve"> </w:t>
      </w:r>
      <w:r>
        <w:t>образовательного</w:t>
      </w:r>
      <w:r>
        <w:rPr>
          <w:spacing w:val="56"/>
        </w:rPr>
        <w:t xml:space="preserve"> </w:t>
      </w:r>
      <w:r>
        <w:t>учреждения,   обеспечивающее</w:t>
      </w:r>
      <w:r>
        <w:rPr>
          <w:spacing w:val="-52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ограниченными</w:t>
      </w:r>
      <w:r>
        <w:rPr>
          <w:spacing w:val="56"/>
        </w:rPr>
        <w:t xml:space="preserve"> </w:t>
      </w:r>
      <w:r>
        <w:t>возможностями</w:t>
      </w:r>
      <w:r>
        <w:rPr>
          <w:spacing w:val="55"/>
        </w:rPr>
        <w:t xml:space="preserve"> </w:t>
      </w:r>
      <w:r>
        <w:t>здоровья</w:t>
      </w:r>
      <w:r>
        <w:rPr>
          <w:spacing w:val="55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профиля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 процессе.</w:t>
      </w:r>
    </w:p>
    <w:p w:rsidR="000729EE" w:rsidRDefault="00697400">
      <w:pPr>
        <w:pStyle w:val="a3"/>
        <w:spacing w:line="252" w:lineRule="exact"/>
        <w:ind w:left="1236" w:firstLine="0"/>
      </w:pPr>
      <w:r>
        <w:t>Такое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включает:</w:t>
      </w:r>
    </w:p>
    <w:p w:rsidR="000729EE" w:rsidRDefault="00697400">
      <w:pPr>
        <w:pStyle w:val="a4"/>
        <w:numPr>
          <w:ilvl w:val="0"/>
          <w:numId w:val="20"/>
        </w:numPr>
        <w:tabs>
          <w:tab w:val="left" w:pos="800"/>
          <w:tab w:val="left" w:pos="2526"/>
          <w:tab w:val="left" w:pos="2946"/>
          <w:tab w:val="left" w:pos="4472"/>
          <w:tab w:val="left" w:pos="4908"/>
          <w:tab w:val="left" w:pos="6055"/>
          <w:tab w:val="left" w:pos="7170"/>
          <w:tab w:val="left" w:pos="8283"/>
          <w:tab w:val="left" w:pos="10104"/>
        </w:tabs>
        <w:ind w:right="538" w:firstLine="0"/>
      </w:pPr>
      <w:r>
        <w:t>комплексность</w:t>
      </w:r>
      <w:r>
        <w:tab/>
        <w:t>в</w:t>
      </w:r>
      <w:r>
        <w:tab/>
        <w:t>определении</w:t>
      </w:r>
      <w:r>
        <w:tab/>
        <w:t>и</w:t>
      </w:r>
      <w:r>
        <w:tab/>
        <w:t>решении</w:t>
      </w:r>
      <w:r>
        <w:tab/>
        <w:t>проблем</w:t>
      </w:r>
      <w:r>
        <w:tab/>
        <w:t>ребёнка,</w:t>
      </w:r>
      <w:r>
        <w:tab/>
        <w:t>предоставлении</w:t>
      </w:r>
      <w:r>
        <w:tab/>
        <w:t>ему</w:t>
      </w:r>
      <w:r>
        <w:rPr>
          <w:spacing w:val="-52"/>
        </w:rPr>
        <w:t xml:space="preserve"> </w:t>
      </w:r>
      <w:r>
        <w:t>квалифицированной</w:t>
      </w:r>
      <w:r>
        <w:rPr>
          <w:spacing w:val="-4"/>
        </w:rPr>
        <w:t xml:space="preserve"> </w:t>
      </w:r>
      <w:r>
        <w:t>помощи специалистов</w:t>
      </w:r>
      <w:r>
        <w:rPr>
          <w:spacing w:val="-1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профиля;</w:t>
      </w:r>
    </w:p>
    <w:p w:rsidR="000729EE" w:rsidRDefault="00697400">
      <w:pPr>
        <w:pStyle w:val="a4"/>
        <w:numPr>
          <w:ilvl w:val="0"/>
          <w:numId w:val="20"/>
        </w:numPr>
        <w:tabs>
          <w:tab w:val="left" w:pos="695"/>
        </w:tabs>
        <w:spacing w:line="252" w:lineRule="exact"/>
        <w:ind w:left="694" w:hanging="167"/>
      </w:pPr>
      <w:r>
        <w:t>многоаспектный</w:t>
      </w:r>
      <w:r>
        <w:rPr>
          <w:spacing w:val="-3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ребёнка;</w:t>
      </w:r>
    </w:p>
    <w:p w:rsidR="000729EE" w:rsidRDefault="00697400">
      <w:pPr>
        <w:pStyle w:val="a4"/>
        <w:numPr>
          <w:ilvl w:val="0"/>
          <w:numId w:val="20"/>
        </w:numPr>
        <w:tabs>
          <w:tab w:val="left" w:pos="707"/>
        </w:tabs>
        <w:ind w:right="531" w:firstLine="0"/>
      </w:pPr>
      <w:r>
        <w:t>составление</w:t>
      </w:r>
      <w:r>
        <w:rPr>
          <w:spacing w:val="10"/>
        </w:rPr>
        <w:t xml:space="preserve"> </w:t>
      </w:r>
      <w:r>
        <w:t>индивидуальных</w:t>
      </w:r>
      <w:r>
        <w:rPr>
          <w:spacing w:val="23"/>
        </w:rPr>
        <w:t xml:space="preserve"> </w:t>
      </w:r>
      <w:r>
        <w:t>планов</w:t>
      </w:r>
      <w:r>
        <w:rPr>
          <w:spacing w:val="21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коррекции</w:t>
      </w:r>
      <w:r>
        <w:rPr>
          <w:spacing w:val="19"/>
        </w:rPr>
        <w:t xml:space="preserve"> </w:t>
      </w:r>
      <w:r>
        <w:t>отдельных</w:t>
      </w:r>
      <w:r>
        <w:rPr>
          <w:spacing w:val="11"/>
        </w:rPr>
        <w:t xml:space="preserve"> </w:t>
      </w:r>
      <w:r>
        <w:t>сторон</w:t>
      </w:r>
      <w:r>
        <w:rPr>
          <w:spacing w:val="11"/>
        </w:rPr>
        <w:t xml:space="preserve"> </w:t>
      </w:r>
      <w:r>
        <w:t>учебно-</w:t>
      </w:r>
      <w:r>
        <w:rPr>
          <w:spacing w:val="-52"/>
        </w:rPr>
        <w:t xml:space="preserve"> </w:t>
      </w:r>
      <w:r>
        <w:t>познавательной,</w:t>
      </w:r>
      <w:r>
        <w:rPr>
          <w:spacing w:val="-1"/>
        </w:rPr>
        <w:t xml:space="preserve"> </w:t>
      </w:r>
      <w:r>
        <w:t>речевой,</w:t>
      </w:r>
      <w:r>
        <w:rPr>
          <w:spacing w:val="-3"/>
        </w:rPr>
        <w:t xml:space="preserve"> </w:t>
      </w:r>
      <w:r>
        <w:t>эмоционально-волевой</w:t>
      </w:r>
      <w:r>
        <w:rPr>
          <w:spacing w:val="-1"/>
        </w:rPr>
        <w:t xml:space="preserve"> </w:t>
      </w:r>
      <w:r>
        <w:t>и личностной сфер</w:t>
      </w:r>
      <w:r>
        <w:rPr>
          <w:spacing w:val="-1"/>
        </w:rPr>
        <w:t xml:space="preserve"> </w:t>
      </w:r>
      <w:r>
        <w:t>ребёнка.</w:t>
      </w:r>
    </w:p>
    <w:p w:rsidR="000729EE" w:rsidRDefault="00697400">
      <w:pPr>
        <w:pStyle w:val="a3"/>
        <w:ind w:left="528" w:right="530" w:firstLine="708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следует обозначить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партнёрство,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профессиональное взаимодействие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(организациями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ведомств,</w:t>
      </w:r>
      <w:r>
        <w:rPr>
          <w:spacing w:val="56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53"/>
        </w:rPr>
        <w:t xml:space="preserve"> </w:t>
      </w:r>
      <w:r>
        <w:t>и  другими  институтами общества).</w:t>
      </w:r>
    </w:p>
    <w:p w:rsidR="000729EE" w:rsidRDefault="00697400">
      <w:pPr>
        <w:pStyle w:val="a3"/>
        <w:spacing w:before="1" w:line="252" w:lineRule="exact"/>
        <w:ind w:left="1236" w:firstLine="0"/>
      </w:pPr>
      <w:r>
        <w:t>Социальное</w:t>
      </w:r>
      <w:r>
        <w:rPr>
          <w:spacing w:val="-3"/>
        </w:rPr>
        <w:t xml:space="preserve"> </w:t>
      </w:r>
      <w:r>
        <w:t>партнёрство</w:t>
      </w:r>
      <w:r>
        <w:rPr>
          <w:spacing w:val="-5"/>
        </w:rPr>
        <w:t xml:space="preserve"> </w:t>
      </w:r>
      <w:r>
        <w:t>включает:</w:t>
      </w:r>
    </w:p>
    <w:p w:rsidR="000729EE" w:rsidRDefault="00697400">
      <w:pPr>
        <w:pStyle w:val="a4"/>
        <w:numPr>
          <w:ilvl w:val="0"/>
          <w:numId w:val="20"/>
        </w:numPr>
        <w:tabs>
          <w:tab w:val="left" w:pos="913"/>
        </w:tabs>
        <w:ind w:right="534" w:firstLine="0"/>
        <w:jc w:val="both"/>
      </w:pP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56"/>
        </w:rPr>
        <w:t xml:space="preserve"> </w:t>
      </w:r>
      <w:r>
        <w:t>ведомствами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здоровья;</w:t>
      </w:r>
    </w:p>
    <w:p w:rsidR="000729EE" w:rsidRDefault="00697400">
      <w:pPr>
        <w:pStyle w:val="a4"/>
        <w:numPr>
          <w:ilvl w:val="0"/>
          <w:numId w:val="20"/>
        </w:numPr>
        <w:tabs>
          <w:tab w:val="left" w:pos="735"/>
        </w:tabs>
        <w:ind w:right="536" w:firstLine="0"/>
        <w:jc w:val="both"/>
      </w:pPr>
      <w:r>
        <w:t>сотрудничество со средствами массовой информации, а также снегосударственнымиструктурами, с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2"/>
        </w:rPr>
        <w:t xml:space="preserve"> </w:t>
      </w:r>
      <w:r>
        <w:t>организациями;</w:t>
      </w:r>
    </w:p>
    <w:p w:rsidR="000729EE" w:rsidRDefault="00697400">
      <w:pPr>
        <w:pStyle w:val="a4"/>
        <w:numPr>
          <w:ilvl w:val="0"/>
          <w:numId w:val="20"/>
        </w:numPr>
        <w:tabs>
          <w:tab w:val="left" w:pos="750"/>
        </w:tabs>
        <w:ind w:left="749" w:hanging="222"/>
        <w:jc w:val="both"/>
      </w:pPr>
      <w:r>
        <w:t>сотрудничество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общественностью.</w:t>
      </w:r>
    </w:p>
    <w:p w:rsidR="000729EE" w:rsidRDefault="000729EE">
      <w:pPr>
        <w:pStyle w:val="a3"/>
        <w:ind w:left="0" w:firstLine="0"/>
        <w:jc w:val="left"/>
      </w:pPr>
    </w:p>
    <w:p w:rsidR="000729EE" w:rsidRDefault="00697400">
      <w:pPr>
        <w:pStyle w:val="a3"/>
        <w:ind w:left="3620" w:firstLine="0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реализации программы</w:t>
      </w:r>
    </w:p>
    <w:p w:rsidR="000729EE" w:rsidRDefault="000729EE">
      <w:pPr>
        <w:pStyle w:val="a3"/>
        <w:ind w:left="0" w:firstLine="0"/>
        <w:jc w:val="left"/>
      </w:pPr>
    </w:p>
    <w:p w:rsidR="000729EE" w:rsidRDefault="00697400">
      <w:pPr>
        <w:spacing w:before="1" w:line="252" w:lineRule="exact"/>
        <w:ind w:left="528"/>
        <w:jc w:val="both"/>
        <w:rPr>
          <w:i/>
        </w:rPr>
      </w:pPr>
      <w:r>
        <w:rPr>
          <w:i/>
        </w:rPr>
        <w:t>Организационные</w:t>
      </w:r>
      <w:r>
        <w:rPr>
          <w:i/>
          <w:spacing w:val="-3"/>
        </w:rPr>
        <w:t xml:space="preserve"> </w:t>
      </w:r>
      <w:r>
        <w:rPr>
          <w:i/>
        </w:rPr>
        <w:t>условия</w:t>
      </w:r>
    </w:p>
    <w:p w:rsidR="000729EE" w:rsidRDefault="00697400">
      <w:pPr>
        <w:pStyle w:val="a3"/>
        <w:ind w:left="528" w:right="533" w:firstLine="708"/>
      </w:pP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прошедшими курсовую</w:t>
      </w:r>
      <w:r>
        <w:rPr>
          <w:spacing w:val="1"/>
        </w:rPr>
        <w:t xml:space="preserve"> </w:t>
      </w:r>
      <w:r>
        <w:t>подготовку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введения</w:t>
      </w:r>
      <w:r>
        <w:rPr>
          <w:spacing w:val="-2"/>
        </w:rPr>
        <w:t xml:space="preserve"> </w:t>
      </w:r>
      <w:r>
        <w:t>и реализации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0729EE" w:rsidRDefault="00697400">
      <w:pPr>
        <w:pStyle w:val="a3"/>
        <w:ind w:left="528" w:right="529" w:firstLine="708"/>
      </w:pPr>
      <w:r>
        <w:t>Особенности</w:t>
      </w:r>
      <w:r>
        <w:rPr>
          <w:spacing w:val="1"/>
        </w:rPr>
        <w:t xml:space="preserve"> </w:t>
      </w:r>
      <w:r>
        <w:t>организации образовательного 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56"/>
        </w:rPr>
        <w:t xml:space="preserve"> </w:t>
      </w:r>
      <w:r>
        <w:t>обучающегося, включая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2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путем непосредственного взаимодействия учителя с</w:t>
      </w:r>
      <w:r>
        <w:rPr>
          <w:spacing w:val="1"/>
        </w:rPr>
        <w:t xml:space="preserve"> </w:t>
      </w:r>
      <w:r>
        <w:t>обучающимся,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на основании</w:t>
      </w:r>
      <w:r>
        <w:rPr>
          <w:spacing w:val="-1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r>
        <w:t>специалистов.</w:t>
      </w:r>
    </w:p>
    <w:p w:rsidR="000729EE" w:rsidRDefault="00697400">
      <w:pPr>
        <w:pStyle w:val="a3"/>
        <w:spacing w:before="1"/>
        <w:ind w:left="528" w:right="532" w:firstLine="708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 получения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различные</w:t>
      </w:r>
      <w:r>
        <w:rPr>
          <w:spacing w:val="56"/>
        </w:rPr>
        <w:t xml:space="preserve"> </w:t>
      </w:r>
      <w:r>
        <w:t>варианты</w:t>
      </w:r>
      <w:r>
        <w:rPr>
          <w:spacing w:val="56"/>
        </w:rPr>
        <w:t xml:space="preserve"> </w:t>
      </w:r>
      <w:r>
        <w:t>специального</w:t>
      </w:r>
      <w:r>
        <w:rPr>
          <w:spacing w:val="56"/>
        </w:rPr>
        <w:t xml:space="preserve"> </w:t>
      </w:r>
      <w:r>
        <w:t>сопровождения</w:t>
      </w:r>
      <w:r>
        <w:rPr>
          <w:spacing w:val="55"/>
        </w:rPr>
        <w:t xml:space="preserve"> </w:t>
      </w:r>
      <w:r>
        <w:t>обучающихся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здоровья. Это могут быть формы обучения 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общей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программе</w:t>
      </w:r>
      <w:r>
        <w:rPr>
          <w:spacing w:val="56"/>
        </w:rPr>
        <w:t xml:space="preserve"> </w:t>
      </w:r>
      <w:r>
        <w:t>основного</w:t>
      </w:r>
      <w:r>
        <w:rPr>
          <w:spacing w:val="55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программе;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надомной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 дистанционной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Варьируется</w:t>
      </w:r>
      <w:r>
        <w:rPr>
          <w:spacing w:val="56"/>
        </w:rPr>
        <w:t xml:space="preserve"> </w:t>
      </w:r>
      <w:r>
        <w:t>степень</w:t>
      </w:r>
      <w:r>
        <w:rPr>
          <w:spacing w:val="56"/>
        </w:rPr>
        <w:t xml:space="preserve"> </w:t>
      </w:r>
      <w:r>
        <w:t>участия</w:t>
      </w:r>
      <w:r>
        <w:rPr>
          <w:spacing w:val="56"/>
        </w:rPr>
        <w:t xml:space="preserve"> </w:t>
      </w:r>
      <w:r>
        <w:t>специалистов сопровождения,</w:t>
      </w:r>
      <w:r>
        <w:rPr>
          <w:spacing w:val="56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также</w:t>
      </w:r>
      <w:r>
        <w:rPr>
          <w:spacing w:val="56"/>
        </w:rPr>
        <w:t xml:space="preserve"> </w:t>
      </w:r>
      <w:r>
        <w:t>организационные   формы</w:t>
      </w:r>
      <w:r>
        <w:rPr>
          <w:spacing w:val="1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(в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53"/>
        </w:rPr>
        <w:t xml:space="preserve"> </w:t>
      </w:r>
      <w:r>
        <w:t>с рекомендациями</w:t>
      </w:r>
      <w:r>
        <w:rPr>
          <w:spacing w:val="-1"/>
        </w:rPr>
        <w:t xml:space="preserve"> </w:t>
      </w:r>
      <w:r>
        <w:t>психолого-медико-педагогической</w:t>
      </w:r>
      <w:r>
        <w:rPr>
          <w:spacing w:val="-1"/>
        </w:rPr>
        <w:t xml:space="preserve"> </w:t>
      </w:r>
      <w:r>
        <w:t>комиссии).</w:t>
      </w:r>
    </w:p>
    <w:p w:rsidR="000729EE" w:rsidRDefault="00697400">
      <w:pPr>
        <w:pStyle w:val="a3"/>
        <w:ind w:left="528" w:right="534" w:firstLine="708"/>
      </w:pPr>
      <w:r>
        <w:t>Обеспечивается 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55"/>
        </w:rPr>
        <w:t xml:space="preserve"> </w:t>
      </w:r>
      <w:r>
        <w:t>и форм организации образовательного</w:t>
      </w:r>
      <w:r>
        <w:rPr>
          <w:spacing w:val="55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обучающихся.</w:t>
      </w:r>
    </w:p>
    <w:p w:rsidR="000729EE" w:rsidRDefault="000729EE">
      <w:pPr>
        <w:pStyle w:val="a3"/>
        <w:spacing w:before="11"/>
        <w:ind w:left="0" w:firstLine="0"/>
        <w:jc w:val="left"/>
        <w:rPr>
          <w:sz w:val="21"/>
        </w:rPr>
      </w:pPr>
    </w:p>
    <w:p w:rsidR="000729EE" w:rsidRDefault="00697400">
      <w:pPr>
        <w:ind w:left="528"/>
        <w:jc w:val="both"/>
        <w:rPr>
          <w:i/>
        </w:rPr>
      </w:pPr>
      <w:r>
        <w:rPr>
          <w:i/>
        </w:rPr>
        <w:t>Психолого-педагогическое</w:t>
      </w:r>
      <w:r>
        <w:rPr>
          <w:i/>
          <w:spacing w:val="-3"/>
        </w:rPr>
        <w:t xml:space="preserve"> </w:t>
      </w:r>
      <w:r>
        <w:rPr>
          <w:i/>
        </w:rPr>
        <w:t>обеспечение</w:t>
      </w:r>
      <w:r>
        <w:rPr>
          <w:i/>
          <w:spacing w:val="-3"/>
        </w:rPr>
        <w:t xml:space="preserve"> </w:t>
      </w:r>
      <w:r>
        <w:rPr>
          <w:i/>
        </w:rPr>
        <w:t>включает:</w:t>
      </w:r>
    </w:p>
    <w:p w:rsidR="000729EE" w:rsidRDefault="00697400">
      <w:pPr>
        <w:pStyle w:val="a4"/>
        <w:numPr>
          <w:ilvl w:val="0"/>
          <w:numId w:val="19"/>
        </w:numPr>
        <w:tabs>
          <w:tab w:val="left" w:pos="749"/>
        </w:tabs>
        <w:spacing w:before="1" w:line="252" w:lineRule="exact"/>
        <w:jc w:val="both"/>
      </w:pPr>
      <w:r>
        <w:t>дифференцированные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(оптимальный</w:t>
      </w:r>
      <w:r>
        <w:rPr>
          <w:spacing w:val="-2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нагрузок);</w:t>
      </w:r>
    </w:p>
    <w:p w:rsidR="000729EE" w:rsidRDefault="00697400">
      <w:pPr>
        <w:pStyle w:val="a4"/>
        <w:numPr>
          <w:ilvl w:val="0"/>
          <w:numId w:val="19"/>
        </w:numPr>
        <w:tabs>
          <w:tab w:val="left" w:pos="695"/>
        </w:tabs>
        <w:ind w:left="528" w:right="533" w:firstLine="0"/>
        <w:jc w:val="both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учебно-</w:t>
      </w:r>
      <w:r>
        <w:rPr>
          <w:spacing w:val="55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56"/>
        </w:rPr>
        <w:t xml:space="preserve"> </w:t>
      </w:r>
      <w:r>
        <w:t>ребёнка;</w:t>
      </w:r>
      <w:r>
        <w:rPr>
          <w:spacing w:val="56"/>
        </w:rPr>
        <w:t xml:space="preserve"> </w:t>
      </w:r>
      <w:r>
        <w:t>соблюдение</w:t>
      </w:r>
      <w:r>
        <w:rPr>
          <w:spacing w:val="56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режима;</w:t>
      </w:r>
      <w:r>
        <w:rPr>
          <w:spacing w:val="1"/>
        </w:rPr>
        <w:t xml:space="preserve"> </w:t>
      </w:r>
      <w:r>
        <w:t>использование 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2"/>
        </w:rPr>
        <w:t xml:space="preserve"> </w:t>
      </w:r>
      <w:r>
        <w:t>информационных, компьютерных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эффективности,</w:t>
      </w:r>
      <w:r>
        <w:rPr>
          <w:spacing w:val="-1"/>
        </w:rPr>
        <w:t xml:space="preserve"> </w:t>
      </w:r>
      <w:r>
        <w:t>доступности);</w:t>
      </w:r>
    </w:p>
    <w:p w:rsidR="000729EE" w:rsidRDefault="00697400">
      <w:pPr>
        <w:pStyle w:val="a4"/>
        <w:numPr>
          <w:ilvl w:val="0"/>
          <w:numId w:val="19"/>
        </w:numPr>
        <w:tabs>
          <w:tab w:val="left" w:pos="751"/>
        </w:tabs>
        <w:ind w:left="528" w:right="534" w:firstLine="0"/>
        <w:jc w:val="both"/>
      </w:pPr>
      <w:r>
        <w:t>специализированные условия (выдвижение комплекса специальных задач обучения, ориентированных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 специальных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1"/>
        </w:rPr>
        <w:t xml:space="preserve"> </w:t>
      </w:r>
      <w:r>
        <w:t>отсутствующих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содержании</w:t>
      </w:r>
      <w:r>
        <w:rPr>
          <w:spacing w:val="21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нормально</w:t>
      </w:r>
      <w:r>
        <w:rPr>
          <w:spacing w:val="21"/>
        </w:rPr>
        <w:t xml:space="preserve"> </w:t>
      </w:r>
      <w:r>
        <w:t>развивающегося</w:t>
      </w:r>
      <w:r>
        <w:rPr>
          <w:spacing w:val="22"/>
        </w:rPr>
        <w:t xml:space="preserve"> </w:t>
      </w:r>
      <w:r>
        <w:t>сверстника;</w:t>
      </w:r>
    </w:p>
    <w:p w:rsidR="000729EE" w:rsidRDefault="000729EE">
      <w:pPr>
        <w:jc w:val="both"/>
        <w:sectPr w:rsidR="000729EE">
          <w:footerReference w:type="default" r:id="rId29"/>
          <w:pgSz w:w="11920" w:h="16850"/>
          <w:pgMar w:top="780" w:right="200" w:bottom="400" w:left="720" w:header="0" w:footer="214" w:gutter="0"/>
          <w:pgNumType w:start="271"/>
          <w:cols w:space="720"/>
        </w:sectPr>
      </w:pPr>
    </w:p>
    <w:p w:rsidR="000729EE" w:rsidRDefault="00697400">
      <w:pPr>
        <w:pStyle w:val="a3"/>
        <w:spacing w:before="65"/>
        <w:ind w:left="528" w:right="530" w:firstLine="0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приёмов,</w:t>
      </w:r>
      <w:r>
        <w:rPr>
          <w:spacing w:val="1"/>
        </w:rPr>
        <w:t xml:space="preserve"> </w:t>
      </w:r>
      <w:r>
        <w:t>средств</w:t>
      </w:r>
      <w:r>
        <w:rPr>
          <w:spacing w:val="56"/>
        </w:rPr>
        <w:t xml:space="preserve"> </w:t>
      </w:r>
      <w:r>
        <w:t>обучения,</w:t>
      </w:r>
      <w:r>
        <w:rPr>
          <w:spacing w:val="56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особые</w:t>
      </w:r>
      <w:r>
        <w:rPr>
          <w:spacing w:val="56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детей; дифференцированное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индивидуализированное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ребёнка;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 осуществляемое 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 групповых коррекционных занятиях);</w:t>
      </w:r>
    </w:p>
    <w:p w:rsidR="000729EE" w:rsidRDefault="00697400">
      <w:pPr>
        <w:pStyle w:val="a4"/>
        <w:numPr>
          <w:ilvl w:val="0"/>
          <w:numId w:val="19"/>
        </w:numPr>
        <w:tabs>
          <w:tab w:val="left" w:pos="850"/>
        </w:tabs>
        <w:ind w:left="528" w:right="535" w:firstLine="0"/>
        <w:jc w:val="both"/>
      </w:pPr>
      <w:r>
        <w:t>здоровьесберегающие</w:t>
      </w:r>
      <w:r>
        <w:rPr>
          <w:spacing w:val="1"/>
        </w:rPr>
        <w:t xml:space="preserve"> </w:t>
      </w:r>
      <w:r>
        <w:t>условия</w:t>
      </w:r>
      <w:r>
        <w:rPr>
          <w:spacing w:val="56"/>
        </w:rPr>
        <w:t xml:space="preserve"> </w:t>
      </w:r>
      <w:r>
        <w:t>(оздоровительный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охранительный</w:t>
      </w:r>
      <w:r>
        <w:rPr>
          <w:spacing w:val="56"/>
        </w:rPr>
        <w:t xml:space="preserve"> </w:t>
      </w:r>
      <w:r>
        <w:t>режим,</w:t>
      </w:r>
      <w:r>
        <w:rPr>
          <w:spacing w:val="55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физических, умственных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перегрузок</w:t>
      </w:r>
      <w:r>
        <w:rPr>
          <w:spacing w:val="54"/>
        </w:rPr>
        <w:t xml:space="preserve"> </w:t>
      </w:r>
      <w:r>
        <w:t>обучающихся,</w:t>
      </w:r>
      <w:r>
        <w:rPr>
          <w:spacing w:val="54"/>
        </w:rPr>
        <w:t xml:space="preserve"> </w:t>
      </w:r>
      <w:r>
        <w:t>соблюдение</w:t>
      </w:r>
      <w:r>
        <w:rPr>
          <w:spacing w:val="54"/>
        </w:rPr>
        <w:t xml:space="preserve"> </w:t>
      </w:r>
      <w:r>
        <w:t>санитарно-</w:t>
      </w:r>
      <w:r>
        <w:rPr>
          <w:spacing w:val="-2"/>
        </w:rPr>
        <w:t xml:space="preserve"> </w:t>
      </w:r>
      <w:r>
        <w:t>гигиенических</w:t>
      </w:r>
      <w:r>
        <w:rPr>
          <w:spacing w:val="-1"/>
        </w:rPr>
        <w:t xml:space="preserve"> </w:t>
      </w:r>
      <w:r>
        <w:t>правил и</w:t>
      </w:r>
      <w:r>
        <w:rPr>
          <w:spacing w:val="-4"/>
        </w:rPr>
        <w:t xml:space="preserve"> </w:t>
      </w:r>
      <w:r>
        <w:t>норм);</w:t>
      </w:r>
    </w:p>
    <w:p w:rsidR="000729EE" w:rsidRDefault="00697400">
      <w:pPr>
        <w:pStyle w:val="a4"/>
        <w:numPr>
          <w:ilvl w:val="0"/>
          <w:numId w:val="19"/>
        </w:numPr>
        <w:tabs>
          <w:tab w:val="left" w:pos="812"/>
        </w:tabs>
        <w:ind w:left="528" w:right="534" w:firstLine="0"/>
        <w:jc w:val="both"/>
      </w:pP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56"/>
        </w:rPr>
        <w:t xml:space="preserve"> </w:t>
      </w:r>
      <w:r>
        <w:t>независимо</w:t>
      </w:r>
      <w:r>
        <w:rPr>
          <w:spacing w:val="56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нормально</w:t>
      </w:r>
      <w:r>
        <w:rPr>
          <w:spacing w:val="55"/>
        </w:rPr>
        <w:t xml:space="preserve"> </w:t>
      </w:r>
      <w:r>
        <w:t>развивающимися</w:t>
      </w:r>
      <w:r>
        <w:rPr>
          <w:spacing w:val="56"/>
        </w:rPr>
        <w:t xml:space="preserve"> </w:t>
      </w:r>
      <w:r>
        <w:t>детьми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воспитательных,</w:t>
      </w:r>
      <w:r>
        <w:rPr>
          <w:spacing w:val="1"/>
        </w:rPr>
        <w:t xml:space="preserve"> </w:t>
      </w:r>
      <w:r>
        <w:t>культурно-развлекательных,</w:t>
      </w:r>
      <w:r>
        <w:rPr>
          <w:spacing w:val="1"/>
        </w:rPr>
        <w:t xml:space="preserve"> </w:t>
      </w:r>
      <w:r>
        <w:t>спортивно-оздоровительных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мероприятиях;</w:t>
      </w:r>
    </w:p>
    <w:p w:rsidR="000729EE" w:rsidRDefault="00697400">
      <w:pPr>
        <w:pStyle w:val="a4"/>
        <w:numPr>
          <w:ilvl w:val="0"/>
          <w:numId w:val="19"/>
        </w:numPr>
        <w:tabs>
          <w:tab w:val="left" w:pos="763"/>
        </w:tabs>
        <w:ind w:left="528" w:right="537" w:firstLine="0"/>
        <w:jc w:val="both"/>
      </w:pP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55"/>
        </w:rPr>
        <w:t xml:space="preserve"> </w:t>
      </w:r>
      <w:r>
        <w:t>детей,</w:t>
      </w:r>
      <w:r>
        <w:rPr>
          <w:spacing w:val="55"/>
        </w:rPr>
        <w:t xml:space="preserve"> </w:t>
      </w:r>
      <w:r>
        <w:t>имеющих</w:t>
      </w:r>
      <w:r>
        <w:rPr>
          <w:spacing w:val="55"/>
        </w:rPr>
        <w:t xml:space="preserve"> </w:t>
      </w:r>
      <w:r>
        <w:t>сложные</w:t>
      </w:r>
      <w:r>
        <w:rPr>
          <w:spacing w:val="55"/>
        </w:rPr>
        <w:t xml:space="preserve"> </w:t>
      </w:r>
      <w:r>
        <w:t>нарушения психического и</w:t>
      </w:r>
      <w:r>
        <w:rPr>
          <w:spacing w:val="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физического развития.</w:t>
      </w:r>
    </w:p>
    <w:p w:rsidR="000729EE" w:rsidRDefault="000729EE">
      <w:pPr>
        <w:pStyle w:val="a3"/>
        <w:ind w:left="0" w:firstLine="0"/>
        <w:jc w:val="left"/>
      </w:pPr>
    </w:p>
    <w:p w:rsidR="000729EE" w:rsidRDefault="00697400">
      <w:pPr>
        <w:spacing w:line="252" w:lineRule="exact"/>
        <w:ind w:left="528"/>
        <w:jc w:val="both"/>
        <w:rPr>
          <w:i/>
        </w:rPr>
      </w:pPr>
      <w:r>
        <w:rPr>
          <w:i/>
        </w:rPr>
        <w:t>Программно-методическое</w:t>
      </w:r>
      <w:r>
        <w:rPr>
          <w:i/>
          <w:spacing w:val="-3"/>
        </w:rPr>
        <w:t xml:space="preserve"> </w:t>
      </w:r>
      <w:r>
        <w:rPr>
          <w:i/>
        </w:rPr>
        <w:t>обеспечение</w:t>
      </w:r>
    </w:p>
    <w:p w:rsidR="000729EE" w:rsidRDefault="00697400">
      <w:pPr>
        <w:pStyle w:val="a3"/>
        <w:ind w:left="528" w:right="532" w:firstLine="7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 рабочиепрограммы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инструментарий,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педагога-психолога.</w:t>
      </w:r>
    </w:p>
    <w:p w:rsidR="000729EE" w:rsidRDefault="00697400">
      <w:pPr>
        <w:pStyle w:val="a3"/>
        <w:spacing w:before="1"/>
        <w:ind w:left="528" w:right="536" w:firstLine="763"/>
      </w:pPr>
      <w:r>
        <w:t>В случаях обучения детей с выраженными нарушениями психического и (или)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индивидуальному</w:t>
      </w:r>
      <w:r>
        <w:rPr>
          <w:spacing w:val="56"/>
        </w:rPr>
        <w:t xml:space="preserve"> </w:t>
      </w:r>
      <w:r>
        <w:t>учебному</w:t>
      </w:r>
      <w:r>
        <w:rPr>
          <w:spacing w:val="56"/>
        </w:rPr>
        <w:t xml:space="preserve"> </w:t>
      </w:r>
      <w:r>
        <w:t>плану</w:t>
      </w:r>
      <w:r>
        <w:rPr>
          <w:spacing w:val="56"/>
        </w:rPr>
        <w:t xml:space="preserve"> </w:t>
      </w:r>
      <w:r>
        <w:t>целесообразным</w:t>
      </w:r>
      <w:r>
        <w:rPr>
          <w:spacing w:val="56"/>
        </w:rPr>
        <w:t xml:space="preserve"> </w:t>
      </w:r>
      <w:r>
        <w:t>является</w:t>
      </w:r>
      <w:r>
        <w:rPr>
          <w:spacing w:val="56"/>
        </w:rPr>
        <w:t xml:space="preserve"> </w:t>
      </w:r>
      <w:r>
        <w:t>использование</w:t>
      </w:r>
      <w:r>
        <w:rPr>
          <w:spacing w:val="-52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 для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(соответствующего</w:t>
      </w:r>
      <w:r>
        <w:rPr>
          <w:spacing w:val="1"/>
        </w:rPr>
        <w:t xml:space="preserve"> </w:t>
      </w:r>
      <w:r>
        <w:t>вида),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>образовательных ресурсов.</w:t>
      </w:r>
    </w:p>
    <w:p w:rsidR="000729EE" w:rsidRDefault="00697400">
      <w:pPr>
        <w:pStyle w:val="a3"/>
        <w:ind w:left="528" w:right="533" w:firstLine="763"/>
      </w:pPr>
      <w:r>
        <w:t>Важным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кадровое</w:t>
      </w:r>
      <w:r>
        <w:rPr>
          <w:spacing w:val="1"/>
        </w:rPr>
        <w:t xml:space="preserve"> </w:t>
      </w:r>
      <w:r>
        <w:t>обеспечение.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соответствующей квалификации,</w:t>
      </w:r>
      <w:r>
        <w:rPr>
          <w:spacing w:val="-52"/>
        </w:rPr>
        <w:t xml:space="preserve"> </w:t>
      </w:r>
      <w:r>
        <w:t>имеющими</w:t>
      </w:r>
      <w:r>
        <w:rPr>
          <w:spacing w:val="55"/>
        </w:rPr>
        <w:t xml:space="preserve"> </w:t>
      </w:r>
      <w:r>
        <w:t>специализированное</w:t>
      </w:r>
      <w:r>
        <w:rPr>
          <w:spacing w:val="55"/>
        </w:rPr>
        <w:t xml:space="preserve"> </w:t>
      </w:r>
      <w:r>
        <w:t>образование,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педагогами,</w:t>
      </w:r>
      <w:r>
        <w:rPr>
          <w:spacing w:val="55"/>
        </w:rPr>
        <w:t xml:space="preserve"> </w:t>
      </w:r>
      <w:r>
        <w:t>прошедшими обязательную курсовую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другие виды профессиональной</w:t>
      </w:r>
      <w:r>
        <w:rPr>
          <w:spacing w:val="1"/>
        </w:rPr>
        <w:t xml:space="preserve"> </w:t>
      </w:r>
      <w:r>
        <w:t>подготовки.</w:t>
      </w:r>
    </w:p>
    <w:p w:rsidR="000729EE" w:rsidRDefault="00697400">
      <w:pPr>
        <w:pStyle w:val="a3"/>
        <w:ind w:left="528" w:right="532" w:firstLine="763"/>
      </w:pPr>
      <w:r>
        <w:t>С целью обеспечения освоения детьми с ограниченными возможностями здоровья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программы</w:t>
      </w:r>
      <w:r>
        <w:rPr>
          <w:spacing w:val="72"/>
        </w:rPr>
        <w:t xml:space="preserve"> </w:t>
      </w:r>
      <w:r>
        <w:t>среднего</w:t>
      </w:r>
      <w:r>
        <w:rPr>
          <w:spacing w:val="73"/>
        </w:rPr>
        <w:t xml:space="preserve"> </w:t>
      </w:r>
      <w:r>
        <w:t>общего</w:t>
      </w:r>
      <w:r>
        <w:rPr>
          <w:spacing w:val="72"/>
        </w:rPr>
        <w:t xml:space="preserve"> </w:t>
      </w:r>
      <w:r>
        <w:t>образования,</w:t>
      </w:r>
      <w:r>
        <w:rPr>
          <w:spacing w:val="73"/>
        </w:rPr>
        <w:t xml:space="preserve"> </w:t>
      </w:r>
      <w:r>
        <w:t>коррекции</w:t>
      </w:r>
      <w:r>
        <w:rPr>
          <w:spacing w:val="69"/>
        </w:rPr>
        <w:t xml:space="preserve"> </w:t>
      </w:r>
      <w:r>
        <w:t>недостатков</w:t>
      </w:r>
      <w:r>
        <w:rPr>
          <w:spacing w:val="72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физического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ставки педагогических</w:t>
      </w:r>
      <w:r>
        <w:rPr>
          <w:spacing w:val="1"/>
        </w:rPr>
        <w:t xml:space="preserve"> </w:t>
      </w:r>
      <w:r>
        <w:t>работников:</w:t>
      </w:r>
      <w:r>
        <w:rPr>
          <w:spacing w:val="1"/>
        </w:rPr>
        <w:t xml:space="preserve"> </w:t>
      </w:r>
      <w:r>
        <w:t>(учитель-логопед,</w:t>
      </w:r>
      <w:r>
        <w:rPr>
          <w:spacing w:val="54"/>
        </w:rPr>
        <w:t xml:space="preserve"> </w:t>
      </w:r>
      <w:r>
        <w:t>педагог-психолог,  педагог-дефектолог).</w:t>
      </w:r>
    </w:p>
    <w:p w:rsidR="000729EE" w:rsidRDefault="00697400">
      <w:pPr>
        <w:pStyle w:val="a3"/>
        <w:ind w:left="528" w:right="534" w:firstLine="708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 должности.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имеющими нарушения</w:t>
      </w:r>
      <w:r>
        <w:rPr>
          <w:spacing w:val="-52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5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занимающихся</w:t>
      </w:r>
      <w:r>
        <w:rPr>
          <w:spacing w:val="-1"/>
        </w:rPr>
        <w:t xml:space="preserve"> </w:t>
      </w:r>
      <w:r>
        <w:t>решением</w:t>
      </w:r>
      <w:r>
        <w:rPr>
          <w:spacing w:val="-3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здоровья.</w:t>
      </w:r>
    </w:p>
    <w:p w:rsidR="000729EE" w:rsidRDefault="000729EE">
      <w:pPr>
        <w:pStyle w:val="a3"/>
        <w:spacing w:before="10"/>
        <w:ind w:left="0" w:firstLine="0"/>
        <w:jc w:val="left"/>
        <w:rPr>
          <w:sz w:val="21"/>
        </w:rPr>
      </w:pPr>
    </w:p>
    <w:p w:rsidR="000729EE" w:rsidRDefault="00697400">
      <w:pPr>
        <w:ind w:left="528"/>
        <w:jc w:val="both"/>
        <w:rPr>
          <w:i/>
        </w:rPr>
      </w:pPr>
      <w:r>
        <w:rPr>
          <w:i/>
        </w:rPr>
        <w:t>Материально-техническое</w:t>
      </w:r>
      <w:r>
        <w:rPr>
          <w:i/>
          <w:spacing w:val="-4"/>
        </w:rPr>
        <w:t xml:space="preserve"> </w:t>
      </w:r>
      <w:r>
        <w:rPr>
          <w:i/>
        </w:rPr>
        <w:t>обеспечение</w:t>
      </w:r>
    </w:p>
    <w:p w:rsidR="000729EE" w:rsidRDefault="00697400">
      <w:pPr>
        <w:pStyle w:val="a3"/>
        <w:spacing w:before="2"/>
        <w:ind w:left="528" w:right="528" w:firstLine="708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надлежащей</w:t>
      </w:r>
      <w:r>
        <w:rPr>
          <w:spacing w:val="1"/>
        </w:rPr>
        <w:t xml:space="preserve"> </w:t>
      </w:r>
      <w:r>
        <w:t>материально-</w:t>
      </w:r>
      <w:r>
        <w:rPr>
          <w:spacing w:val="-52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развивающую среду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надлежащие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27"/>
        </w:rPr>
        <w:t xml:space="preserve"> </w:t>
      </w:r>
      <w:r>
        <w:t>возможность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беспрепятственного</w:t>
      </w:r>
      <w:r>
        <w:rPr>
          <w:spacing w:val="81"/>
        </w:rPr>
        <w:t xml:space="preserve"> </w:t>
      </w:r>
      <w:r>
        <w:t>доступа</w:t>
      </w:r>
      <w:r>
        <w:rPr>
          <w:spacing w:val="80"/>
        </w:rPr>
        <w:t xml:space="preserve"> </w:t>
      </w:r>
      <w:r>
        <w:t>детей</w:t>
      </w:r>
      <w:r>
        <w:rPr>
          <w:spacing w:val="8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недостатками</w:t>
      </w:r>
      <w:r>
        <w:rPr>
          <w:spacing w:val="80"/>
        </w:rPr>
        <w:t xml:space="preserve"> </w:t>
      </w:r>
      <w:r>
        <w:t>физического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55"/>
        </w:rPr>
        <w:t xml:space="preserve"> </w:t>
      </w:r>
      <w:r>
        <w:t>психического</w:t>
      </w:r>
      <w:r>
        <w:rPr>
          <w:spacing w:val="55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здания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помещения образовательного учреждения и организацию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учреждении.</w:t>
      </w:r>
    </w:p>
    <w:p w:rsidR="000729EE" w:rsidRDefault="00697400">
      <w:pPr>
        <w:pStyle w:val="a3"/>
        <w:ind w:left="528" w:right="533" w:firstLine="70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комплектами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56"/>
        </w:rPr>
        <w:t xml:space="preserve"> </w:t>
      </w:r>
      <w:r>
        <w:t>техники,</w:t>
      </w:r>
      <w:r>
        <w:rPr>
          <w:spacing w:val="56"/>
        </w:rPr>
        <w:t xml:space="preserve"> </w:t>
      </w:r>
      <w:r>
        <w:t>цифрового</w:t>
      </w:r>
      <w:r>
        <w:rPr>
          <w:spacing w:val="56"/>
        </w:rPr>
        <w:t xml:space="preserve"> </w:t>
      </w:r>
      <w:r>
        <w:t>учебного</w:t>
      </w:r>
      <w:r>
        <w:rPr>
          <w:spacing w:val="56"/>
        </w:rPr>
        <w:t xml:space="preserve"> </w:t>
      </w:r>
      <w:r>
        <w:t>оборудования,</w:t>
      </w:r>
      <w:r>
        <w:rPr>
          <w:spacing w:val="56"/>
        </w:rPr>
        <w:t xml:space="preserve"> </w:t>
      </w:r>
      <w:r>
        <w:t>оргтехники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программного</w:t>
      </w:r>
      <w:r>
        <w:rPr>
          <w:spacing w:val="-52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адаптированными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нарушений</w:t>
      </w:r>
      <w:r>
        <w:rPr>
          <w:spacing w:val="56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</w:t>
      </w:r>
      <w:r>
        <w:rPr>
          <w:spacing w:val="-1"/>
        </w:rPr>
        <w:t xml:space="preserve"> </w:t>
      </w:r>
      <w:r>
        <w:t>возможностям здоровья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сотрудничестве</w:t>
      </w:r>
      <w:r>
        <w:rPr>
          <w:spacing w:val="-1"/>
        </w:rPr>
        <w:t xml:space="preserve"> </w:t>
      </w:r>
      <w:r>
        <w:t>с муниципальными</w:t>
      </w:r>
      <w:r>
        <w:rPr>
          <w:spacing w:val="-1"/>
        </w:rPr>
        <w:t xml:space="preserve"> </w:t>
      </w:r>
      <w:r>
        <w:t>службами.</w:t>
      </w:r>
    </w:p>
    <w:p w:rsidR="000729EE" w:rsidRDefault="000729EE">
      <w:pPr>
        <w:pStyle w:val="a3"/>
        <w:spacing w:before="11"/>
        <w:ind w:left="0" w:firstLine="0"/>
        <w:jc w:val="left"/>
        <w:rPr>
          <w:sz w:val="21"/>
        </w:rPr>
      </w:pPr>
    </w:p>
    <w:p w:rsidR="000729EE" w:rsidRDefault="00697400">
      <w:pPr>
        <w:ind w:left="528"/>
        <w:jc w:val="both"/>
        <w:rPr>
          <w:i/>
        </w:rPr>
      </w:pPr>
      <w:r>
        <w:rPr>
          <w:i/>
        </w:rPr>
        <w:t>Информационное</w:t>
      </w:r>
      <w:r>
        <w:rPr>
          <w:i/>
          <w:spacing w:val="-3"/>
        </w:rPr>
        <w:t xml:space="preserve"> </w:t>
      </w:r>
      <w:r>
        <w:rPr>
          <w:i/>
        </w:rPr>
        <w:t>обеспечение</w:t>
      </w:r>
    </w:p>
    <w:p w:rsidR="000729EE" w:rsidRDefault="00697400">
      <w:pPr>
        <w:pStyle w:val="a3"/>
        <w:spacing w:before="1"/>
        <w:ind w:left="528" w:right="530" w:firstLine="708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 среды и на этой основе развитие дистанционной формы обучения детей, имеющих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 коммуникационных</w:t>
      </w:r>
      <w:r>
        <w:rPr>
          <w:spacing w:val="1"/>
        </w:rPr>
        <w:t xml:space="preserve"> </w:t>
      </w:r>
      <w:r>
        <w:t>технологий.</w:t>
      </w:r>
    </w:p>
    <w:p w:rsidR="000729EE" w:rsidRDefault="000729EE">
      <w:pPr>
        <w:sectPr w:rsidR="000729EE">
          <w:pgSz w:w="11920" w:h="16850"/>
          <w:pgMar w:top="780" w:right="200" w:bottom="480" w:left="720" w:header="0" w:footer="214" w:gutter="0"/>
          <w:cols w:space="720"/>
        </w:sectPr>
      </w:pPr>
    </w:p>
    <w:p w:rsidR="000729EE" w:rsidRDefault="00697400">
      <w:pPr>
        <w:pStyle w:val="a3"/>
        <w:spacing w:before="65"/>
        <w:ind w:left="528" w:right="531" w:firstLine="708"/>
      </w:pPr>
      <w:r>
        <w:lastRenderedPageBreak/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сетевым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информационно-методическим</w:t>
      </w:r>
      <w:r>
        <w:rPr>
          <w:spacing w:val="1"/>
        </w:rPr>
        <w:t xml:space="preserve"> </w:t>
      </w:r>
      <w:r>
        <w:t>фондам,</w:t>
      </w:r>
      <w:r>
        <w:rPr>
          <w:spacing w:val="1"/>
        </w:rPr>
        <w:t xml:space="preserve"> </w:t>
      </w:r>
      <w:r>
        <w:t>предполагающим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 наглядных</w:t>
      </w:r>
      <w:r>
        <w:rPr>
          <w:spacing w:val="1"/>
        </w:rPr>
        <w:t xml:space="preserve"> </w:t>
      </w:r>
      <w:r>
        <w:t>пособий, мультимедийных,</w:t>
      </w:r>
      <w:r>
        <w:rPr>
          <w:spacing w:val="1"/>
        </w:rPr>
        <w:t xml:space="preserve"> </w:t>
      </w:r>
      <w:r>
        <w:t>аудио-</w:t>
      </w:r>
      <w:r>
        <w:rPr>
          <w:spacing w:val="-5"/>
        </w:rPr>
        <w:t xml:space="preserve"> </w:t>
      </w:r>
      <w:r>
        <w:t>и видеоматериалов.</w:t>
      </w:r>
    </w:p>
    <w:p w:rsidR="000729EE" w:rsidRDefault="00697400">
      <w:pPr>
        <w:pStyle w:val="a3"/>
        <w:ind w:left="528" w:right="533" w:firstLine="708"/>
      </w:pP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среды:</w:t>
      </w:r>
    </w:p>
    <w:p w:rsidR="000729EE" w:rsidRDefault="00697400">
      <w:pPr>
        <w:pStyle w:val="a4"/>
        <w:numPr>
          <w:ilvl w:val="0"/>
          <w:numId w:val="20"/>
        </w:numPr>
        <w:tabs>
          <w:tab w:val="left" w:pos="714"/>
        </w:tabs>
        <w:ind w:right="538" w:firstLine="0"/>
        <w:jc w:val="both"/>
      </w:pPr>
      <w:r>
        <w:t>преемственной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учитывающей 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54"/>
        </w:rPr>
        <w:t xml:space="preserve"> </w:t>
      </w:r>
      <w:r>
        <w:t>среднего  общего</w:t>
      </w:r>
      <w:r>
        <w:rPr>
          <w:spacing w:val="52"/>
        </w:rPr>
        <w:t xml:space="preserve"> </w:t>
      </w:r>
      <w:r>
        <w:t>образования,</w:t>
      </w:r>
      <w:r>
        <w:rPr>
          <w:spacing w:val="51"/>
        </w:rPr>
        <w:t xml:space="preserve"> </w:t>
      </w:r>
      <w:r>
        <w:t>а  также специфику</w:t>
      </w:r>
    </w:p>
    <w:p w:rsidR="000729EE" w:rsidRDefault="00697400">
      <w:pPr>
        <w:pStyle w:val="a3"/>
        <w:ind w:left="528" w:right="529" w:firstLine="0"/>
      </w:pP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56"/>
        </w:rPr>
        <w:t xml:space="preserve"> </w:t>
      </w:r>
      <w:r>
        <w:t>здоровья</w:t>
      </w:r>
      <w:r>
        <w:rPr>
          <w:spacing w:val="56"/>
        </w:rPr>
        <w:t xml:space="preserve"> </w:t>
      </w:r>
      <w:r>
        <w:t>на данной</w:t>
      </w:r>
      <w:r>
        <w:rPr>
          <w:spacing w:val="1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образования;</w:t>
      </w:r>
    </w:p>
    <w:p w:rsidR="000729EE" w:rsidRDefault="00697400">
      <w:pPr>
        <w:pStyle w:val="a4"/>
        <w:numPr>
          <w:ilvl w:val="0"/>
          <w:numId w:val="20"/>
        </w:numPr>
        <w:tabs>
          <w:tab w:val="left" w:pos="771"/>
        </w:tabs>
        <w:ind w:right="536" w:firstLine="0"/>
        <w:jc w:val="both"/>
      </w:pPr>
      <w:r>
        <w:t>обеспечивающей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интеграцию</w:t>
      </w:r>
      <w:r>
        <w:rPr>
          <w:spacing w:val="56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здоровья;</w:t>
      </w:r>
    </w:p>
    <w:p w:rsidR="000729EE" w:rsidRDefault="00697400">
      <w:pPr>
        <w:pStyle w:val="a4"/>
        <w:numPr>
          <w:ilvl w:val="0"/>
          <w:numId w:val="20"/>
        </w:numPr>
        <w:tabs>
          <w:tab w:val="left" w:pos="704"/>
        </w:tabs>
        <w:ind w:right="534" w:firstLine="0"/>
        <w:jc w:val="both"/>
      </w:pPr>
      <w:r>
        <w:t>способствующей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обеспечивающей его качество,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ограниченными</w:t>
      </w:r>
      <w:r>
        <w:rPr>
          <w:spacing w:val="56"/>
        </w:rPr>
        <w:t xml:space="preserve"> </w:t>
      </w:r>
      <w:r>
        <w:t>возможностями</w:t>
      </w:r>
      <w:r>
        <w:rPr>
          <w:spacing w:val="55"/>
        </w:rPr>
        <w:t xml:space="preserve"> </w:t>
      </w:r>
      <w:r>
        <w:t>здоровья,</w:t>
      </w:r>
      <w:r>
        <w:rPr>
          <w:spacing w:val="55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 представителей);</w:t>
      </w:r>
    </w:p>
    <w:p w:rsidR="000729EE" w:rsidRDefault="00697400">
      <w:pPr>
        <w:pStyle w:val="a4"/>
        <w:numPr>
          <w:ilvl w:val="0"/>
          <w:numId w:val="20"/>
        </w:numPr>
        <w:tabs>
          <w:tab w:val="left" w:pos="711"/>
        </w:tabs>
        <w:ind w:right="532" w:firstLine="0"/>
        <w:jc w:val="both"/>
      </w:pPr>
      <w:r>
        <w:t>способствующей достижению результатов освоения основной образовательной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-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Стандартом.</w:t>
      </w:r>
    </w:p>
    <w:p w:rsidR="000729EE" w:rsidRDefault="000729EE">
      <w:pPr>
        <w:pStyle w:val="a3"/>
        <w:ind w:left="0" w:firstLine="0"/>
        <w:jc w:val="left"/>
      </w:pPr>
    </w:p>
    <w:p w:rsidR="000729EE" w:rsidRDefault="00697400">
      <w:pPr>
        <w:pStyle w:val="a4"/>
        <w:numPr>
          <w:ilvl w:val="2"/>
          <w:numId w:val="26"/>
        </w:numPr>
        <w:tabs>
          <w:tab w:val="left" w:pos="1085"/>
        </w:tabs>
        <w:ind w:left="528" w:right="535" w:firstLine="0"/>
        <w:jc w:val="left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обучающимися 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инвалидами</w:t>
      </w:r>
    </w:p>
    <w:p w:rsidR="000729EE" w:rsidRDefault="000729EE">
      <w:pPr>
        <w:pStyle w:val="a3"/>
        <w:ind w:left="0" w:firstLine="0"/>
        <w:jc w:val="left"/>
      </w:pPr>
    </w:p>
    <w:p w:rsidR="000729EE" w:rsidRDefault="00697400">
      <w:pPr>
        <w:pStyle w:val="a3"/>
        <w:ind w:left="528" w:right="535" w:firstLine="708"/>
      </w:pPr>
      <w:r>
        <w:t>В итоге проведения коррекционной работы обучающиеся с ОВЗ в достаточной мере осваивают</w:t>
      </w:r>
      <w:r>
        <w:rPr>
          <w:spacing w:val="1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образовательную программу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0729EE" w:rsidRDefault="00697400">
      <w:pPr>
        <w:pStyle w:val="a3"/>
        <w:ind w:left="528" w:right="534" w:firstLine="708"/>
      </w:pPr>
      <w:r>
        <w:t>Результаты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достаточные</w:t>
      </w:r>
      <w:r>
        <w:rPr>
          <w:spacing w:val="54"/>
        </w:rPr>
        <w:t xml:space="preserve"> </w:t>
      </w:r>
      <w:r>
        <w:t>способности</w:t>
      </w:r>
      <w:r>
        <w:rPr>
          <w:spacing w:val="54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самопознанию,</w:t>
      </w:r>
      <w:r>
        <w:rPr>
          <w:spacing w:val="52"/>
        </w:rPr>
        <w:t xml:space="preserve"> </w:t>
      </w:r>
      <w:r>
        <w:t>саморазвитию, самоопределению.</w:t>
      </w:r>
    </w:p>
    <w:p w:rsidR="000729EE" w:rsidRDefault="00697400">
      <w:pPr>
        <w:pStyle w:val="a3"/>
        <w:ind w:left="528" w:right="534" w:firstLine="70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56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имеют</w:t>
      </w:r>
      <w:r>
        <w:rPr>
          <w:spacing w:val="56"/>
        </w:rPr>
        <w:t xml:space="preserve"> </w:t>
      </w:r>
      <w:r>
        <w:t>дифференцированный характер и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определяться индивидуальными программами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 с ОВЗ.</w:t>
      </w:r>
    </w:p>
    <w:p w:rsidR="000729EE" w:rsidRDefault="00697400">
      <w:pPr>
        <w:pStyle w:val="a3"/>
        <w:spacing w:line="252" w:lineRule="exact"/>
        <w:ind w:left="1236" w:firstLine="0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планируются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результаты:</w:t>
      </w:r>
    </w:p>
    <w:p w:rsidR="000729EE" w:rsidRDefault="00697400">
      <w:pPr>
        <w:pStyle w:val="a4"/>
        <w:numPr>
          <w:ilvl w:val="0"/>
          <w:numId w:val="18"/>
        </w:numPr>
        <w:tabs>
          <w:tab w:val="left" w:pos="695"/>
        </w:tabs>
        <w:ind w:right="535" w:firstLine="0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потребностей;</w:t>
      </w:r>
    </w:p>
    <w:p w:rsidR="000729EE" w:rsidRDefault="00697400">
      <w:pPr>
        <w:pStyle w:val="a4"/>
        <w:numPr>
          <w:ilvl w:val="0"/>
          <w:numId w:val="18"/>
        </w:numPr>
        <w:tabs>
          <w:tab w:val="left" w:pos="695"/>
          <w:tab w:val="left" w:pos="1828"/>
          <w:tab w:val="left" w:pos="2253"/>
          <w:tab w:val="left" w:pos="2443"/>
          <w:tab w:val="left" w:pos="3008"/>
          <w:tab w:val="left" w:pos="3822"/>
          <w:tab w:val="left" w:pos="4189"/>
          <w:tab w:val="left" w:pos="4537"/>
          <w:tab w:val="left" w:pos="4829"/>
          <w:tab w:val="left" w:pos="4863"/>
          <w:tab w:val="left" w:pos="4928"/>
          <w:tab w:val="left" w:pos="6161"/>
          <w:tab w:val="left" w:pos="6579"/>
          <w:tab w:val="left" w:pos="7358"/>
          <w:tab w:val="left" w:pos="8036"/>
          <w:tab w:val="left" w:pos="8285"/>
          <w:tab w:val="left" w:pos="9021"/>
          <w:tab w:val="left" w:pos="9345"/>
        </w:tabs>
        <w:spacing w:before="1"/>
        <w:ind w:right="533" w:firstLine="0"/>
      </w:pPr>
      <w:r>
        <w:t>успешная</w:t>
      </w:r>
      <w:r>
        <w:tab/>
        <w:t>адаптация</w:t>
      </w:r>
      <w:r>
        <w:tab/>
        <w:t>обучающихся</w:t>
      </w:r>
      <w:r>
        <w:tab/>
        <w:t>с</w:t>
      </w:r>
      <w:r>
        <w:tab/>
      </w:r>
      <w:r>
        <w:tab/>
        <w:t>ограниченными</w:t>
      </w:r>
      <w:r>
        <w:tab/>
        <w:t>возможностями</w:t>
      </w:r>
      <w:r>
        <w:tab/>
        <w:t>здоровья</w:t>
      </w:r>
      <w:r>
        <w:tab/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возможностей личности обучающего с ОВЗ;</w:t>
      </w:r>
      <w:r>
        <w:rPr>
          <w:spacing w:val="1"/>
        </w:rPr>
        <w:t xml:space="preserve"> </w:t>
      </w:r>
      <w:r>
        <w:t>3.социализация</w:t>
      </w:r>
      <w:r>
        <w:tab/>
        <w:t>обучающихся</w:t>
      </w:r>
      <w:r>
        <w:tab/>
        <w:t>с</w:t>
      </w:r>
      <w:r>
        <w:tab/>
        <w:t>ОВЗ,</w:t>
      </w:r>
      <w:r>
        <w:tab/>
      </w:r>
      <w:r>
        <w:tab/>
      </w:r>
      <w:r>
        <w:tab/>
        <w:t>овладение</w:t>
      </w:r>
      <w:r>
        <w:tab/>
        <w:t>навыками</w:t>
      </w:r>
      <w:r>
        <w:tab/>
        <w:t>коммуникации</w:t>
      </w:r>
      <w:r>
        <w:tab/>
        <w:t>и</w:t>
      </w:r>
      <w:r>
        <w:rPr>
          <w:spacing w:val="13"/>
        </w:rPr>
        <w:t xml:space="preserve"> </w:t>
      </w:r>
      <w:r>
        <w:t>социального</w:t>
      </w:r>
      <w:r>
        <w:rPr>
          <w:spacing w:val="-52"/>
        </w:rPr>
        <w:t xml:space="preserve"> </w:t>
      </w:r>
      <w:r>
        <w:t>взаимодействия,</w:t>
      </w:r>
      <w:r>
        <w:tab/>
      </w:r>
      <w:r>
        <w:tab/>
        <w:t>социально-бытовыми</w:t>
      </w:r>
      <w:r>
        <w:tab/>
      </w:r>
      <w:r>
        <w:tab/>
        <w:t>умениями,</w:t>
      </w:r>
      <w:r>
        <w:tab/>
        <w:t>используемыми</w:t>
      </w:r>
      <w:r>
        <w:tab/>
        <w:t>в</w:t>
      </w:r>
      <w:r>
        <w:rPr>
          <w:spacing w:val="11"/>
        </w:rPr>
        <w:t xml:space="preserve"> </w:t>
      </w:r>
      <w:r>
        <w:t>повседневной</w:t>
      </w:r>
      <w:r>
        <w:rPr>
          <w:spacing w:val="11"/>
        </w:rPr>
        <w:t xml:space="preserve"> </w:t>
      </w:r>
      <w:r>
        <w:t>жизни,</w:t>
      </w:r>
      <w:r>
        <w:rPr>
          <w:spacing w:val="-5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жизненно</w:t>
      </w:r>
      <w:r>
        <w:rPr>
          <w:spacing w:val="-3"/>
        </w:rPr>
        <w:t xml:space="preserve"> </w:t>
      </w:r>
      <w:r>
        <w:t>значимых компетенций;</w:t>
      </w:r>
    </w:p>
    <w:p w:rsidR="000729EE" w:rsidRDefault="00697400">
      <w:pPr>
        <w:pStyle w:val="a4"/>
        <w:numPr>
          <w:ilvl w:val="0"/>
          <w:numId w:val="17"/>
        </w:numPr>
        <w:tabs>
          <w:tab w:val="left" w:pos="695"/>
        </w:tabs>
        <w:ind w:right="533" w:firstLine="0"/>
      </w:pPr>
      <w:r>
        <w:t>увеличение</w:t>
      </w:r>
      <w:r>
        <w:rPr>
          <w:spacing w:val="9"/>
        </w:rPr>
        <w:t xml:space="preserve"> </w:t>
      </w:r>
      <w:r>
        <w:t>доли</w:t>
      </w:r>
      <w:r>
        <w:rPr>
          <w:spacing w:val="6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ограниченными</w:t>
      </w:r>
      <w:r>
        <w:rPr>
          <w:spacing w:val="7"/>
        </w:rPr>
        <w:t xml:space="preserve"> </w:t>
      </w:r>
      <w:r>
        <w:t>возможностями</w:t>
      </w:r>
      <w:r>
        <w:rPr>
          <w:spacing w:val="7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освоивших</w:t>
      </w:r>
      <w:r>
        <w:rPr>
          <w:spacing w:val="-52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среднего общего образования;</w:t>
      </w:r>
    </w:p>
    <w:p w:rsidR="000729EE" w:rsidRDefault="00697400">
      <w:pPr>
        <w:pStyle w:val="a4"/>
        <w:numPr>
          <w:ilvl w:val="0"/>
          <w:numId w:val="17"/>
        </w:numPr>
        <w:tabs>
          <w:tab w:val="left" w:pos="695"/>
        </w:tabs>
        <w:ind w:right="536" w:firstLine="0"/>
      </w:pPr>
      <w:r>
        <w:t>достижение</w:t>
      </w:r>
      <w:r>
        <w:rPr>
          <w:spacing w:val="31"/>
        </w:rPr>
        <w:t xml:space="preserve"> </w:t>
      </w:r>
      <w:r>
        <w:t>обучающимися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ОВЗ</w:t>
      </w:r>
      <w:r>
        <w:rPr>
          <w:spacing w:val="33"/>
        </w:rPr>
        <w:t xml:space="preserve"> </w:t>
      </w:r>
      <w:r>
        <w:t>метапредметных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личностных</w:t>
      </w:r>
      <w:r>
        <w:rPr>
          <w:spacing w:val="30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5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СОО;</w:t>
      </w:r>
    </w:p>
    <w:p w:rsidR="000729EE" w:rsidRDefault="00697400">
      <w:pPr>
        <w:pStyle w:val="a4"/>
        <w:numPr>
          <w:ilvl w:val="0"/>
          <w:numId w:val="17"/>
        </w:numPr>
        <w:tabs>
          <w:tab w:val="left" w:pos="695"/>
        </w:tabs>
        <w:ind w:right="536" w:firstLine="0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 обучающихся с ОВЗ;</w:t>
      </w:r>
      <w:r>
        <w:rPr>
          <w:spacing w:val="1"/>
        </w:rPr>
        <w:t xml:space="preserve"> </w:t>
      </w:r>
      <w:r>
        <w:t>7.повышение</w:t>
      </w:r>
      <w:r>
        <w:rPr>
          <w:spacing w:val="28"/>
        </w:rPr>
        <w:t xml:space="preserve"> </w:t>
      </w:r>
      <w:r>
        <w:t>психолого-социально-педагогической</w:t>
      </w:r>
      <w:r>
        <w:rPr>
          <w:spacing w:val="27"/>
        </w:rPr>
        <w:t xml:space="preserve"> </w:t>
      </w:r>
      <w:r>
        <w:t>грамотности</w:t>
      </w:r>
      <w:r>
        <w:rPr>
          <w:spacing w:val="26"/>
        </w:rPr>
        <w:t xml:space="preserve"> </w:t>
      </w:r>
      <w:r>
        <w:t>родителей</w:t>
      </w:r>
      <w:r>
        <w:rPr>
          <w:spacing w:val="12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ОВЗ</w:t>
      </w:r>
      <w:r>
        <w:rPr>
          <w:spacing w:val="32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вопросам</w:t>
      </w:r>
      <w:r>
        <w:rPr>
          <w:spacing w:val="52"/>
        </w:rPr>
        <w:t xml:space="preserve"> </w:t>
      </w:r>
      <w:r>
        <w:t>воспитания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обучения</w:t>
      </w:r>
      <w:r>
        <w:rPr>
          <w:spacing w:val="52"/>
        </w:rPr>
        <w:t xml:space="preserve"> </w:t>
      </w:r>
      <w:r>
        <w:t>детей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развития.</w:t>
      </w:r>
    </w:p>
    <w:p w:rsidR="000729EE" w:rsidRDefault="00697400">
      <w:pPr>
        <w:pStyle w:val="a3"/>
        <w:ind w:left="528" w:right="530" w:firstLine="763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личностные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1"/>
        </w:rPr>
        <w:t xml:space="preserve"> </w:t>
      </w:r>
      <w:r>
        <w:t>результаты.</w:t>
      </w:r>
    </w:p>
    <w:p w:rsidR="000729EE" w:rsidRDefault="00697400">
      <w:pPr>
        <w:pStyle w:val="a3"/>
        <w:spacing w:before="1"/>
        <w:ind w:left="528" w:right="530" w:firstLine="708"/>
      </w:pPr>
      <w:r>
        <w:t>Планируется</w:t>
      </w:r>
      <w:r>
        <w:rPr>
          <w:spacing w:val="1"/>
        </w:rPr>
        <w:t xml:space="preserve"> </w:t>
      </w:r>
      <w:r>
        <w:t>преодоление,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минимизация</w:t>
      </w:r>
      <w:r>
        <w:rPr>
          <w:spacing w:val="56"/>
        </w:rPr>
        <w:t xml:space="preserve"> </w:t>
      </w:r>
      <w:r>
        <w:t>имеющихся</w:t>
      </w:r>
      <w:r>
        <w:rPr>
          <w:spacing w:val="56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нарушений;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 коммуникативных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54"/>
        </w:rPr>
        <w:t xml:space="preserve"> </w:t>
      </w:r>
      <w:r>
        <w:t>что  позволит</w:t>
      </w:r>
      <w:r>
        <w:rPr>
          <w:spacing w:val="54"/>
        </w:rPr>
        <w:t xml:space="preserve"> </w:t>
      </w:r>
      <w:r>
        <w:t>школьникам</w:t>
      </w:r>
      <w:r>
        <w:rPr>
          <w:spacing w:val="52"/>
        </w:rPr>
        <w:t xml:space="preserve"> </w:t>
      </w:r>
      <w:r>
        <w:t>освоить</w:t>
      </w:r>
      <w:r>
        <w:rPr>
          <w:spacing w:val="52"/>
        </w:rPr>
        <w:t xml:space="preserve"> </w:t>
      </w:r>
      <w:r>
        <w:t>основную</w:t>
      </w:r>
    </w:p>
    <w:p w:rsidR="000729EE" w:rsidRDefault="00697400">
      <w:pPr>
        <w:pStyle w:val="a3"/>
        <w:ind w:left="528" w:right="531" w:firstLine="0"/>
        <w:jc w:val="left"/>
      </w:pP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3"/>
        </w:rPr>
        <w:t xml:space="preserve"> </w:t>
      </w:r>
      <w:r>
        <w:t>успешно</w:t>
      </w:r>
      <w:r>
        <w:rPr>
          <w:spacing w:val="55"/>
        </w:rPr>
        <w:t xml:space="preserve"> </w:t>
      </w:r>
      <w:r>
        <w:t>пройти</w:t>
      </w:r>
      <w:r>
        <w:rPr>
          <w:spacing w:val="2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продолжить</w:t>
      </w:r>
      <w:r>
        <w:rPr>
          <w:spacing w:val="55"/>
        </w:rPr>
        <w:t xml:space="preserve"> </w:t>
      </w:r>
      <w:r>
        <w:t>обучение</w:t>
      </w:r>
      <w:r>
        <w:rPr>
          <w:spacing w:val="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профессиональных образовательных организациях</w:t>
      </w:r>
      <w:r>
        <w:rPr>
          <w:spacing w:val="-1"/>
        </w:rPr>
        <w:t xml:space="preserve"> </w:t>
      </w:r>
      <w:r>
        <w:t>разного уровня.</w:t>
      </w:r>
    </w:p>
    <w:p w:rsidR="000729EE" w:rsidRDefault="00697400">
      <w:pPr>
        <w:spacing w:line="252" w:lineRule="exact"/>
        <w:ind w:left="528"/>
        <w:rPr>
          <w:i/>
        </w:rPr>
      </w:pPr>
      <w:r>
        <w:rPr>
          <w:i/>
        </w:rPr>
        <w:t>Личностные</w:t>
      </w:r>
      <w:r>
        <w:rPr>
          <w:i/>
          <w:spacing w:val="-5"/>
        </w:rPr>
        <w:t xml:space="preserve"> </w:t>
      </w:r>
      <w:r>
        <w:rPr>
          <w:i/>
        </w:rPr>
        <w:t>результаты:</w:t>
      </w:r>
    </w:p>
    <w:p w:rsidR="000729EE" w:rsidRDefault="00697400">
      <w:pPr>
        <w:pStyle w:val="a4"/>
        <w:numPr>
          <w:ilvl w:val="0"/>
          <w:numId w:val="16"/>
        </w:numPr>
        <w:tabs>
          <w:tab w:val="left" w:pos="695"/>
        </w:tabs>
        <w:spacing w:line="252" w:lineRule="exact"/>
        <w:ind w:left="694"/>
      </w:pPr>
      <w:r>
        <w:t>сформированная</w:t>
      </w:r>
      <w:r>
        <w:rPr>
          <w:spacing w:val="-2"/>
        </w:rPr>
        <w:t xml:space="preserve"> </w:t>
      </w:r>
      <w:r>
        <w:t>мотивация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труду;</w:t>
      </w:r>
    </w:p>
    <w:p w:rsidR="000729EE" w:rsidRDefault="00697400">
      <w:pPr>
        <w:pStyle w:val="a4"/>
        <w:numPr>
          <w:ilvl w:val="0"/>
          <w:numId w:val="16"/>
        </w:numPr>
        <w:tabs>
          <w:tab w:val="left" w:pos="695"/>
        </w:tabs>
        <w:spacing w:line="252" w:lineRule="exact"/>
        <w:ind w:left="694"/>
      </w:pPr>
      <w:r>
        <w:t>ответственное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заданий;</w:t>
      </w:r>
    </w:p>
    <w:p w:rsidR="000729EE" w:rsidRDefault="00697400">
      <w:pPr>
        <w:pStyle w:val="a4"/>
        <w:numPr>
          <w:ilvl w:val="0"/>
          <w:numId w:val="16"/>
        </w:numPr>
        <w:tabs>
          <w:tab w:val="left" w:pos="695"/>
        </w:tabs>
        <w:spacing w:before="2" w:line="252" w:lineRule="exact"/>
        <w:ind w:left="694"/>
      </w:pPr>
      <w:r>
        <w:t>адекватная</w:t>
      </w:r>
      <w:r>
        <w:rPr>
          <w:spacing w:val="-3"/>
        </w:rPr>
        <w:t xml:space="preserve"> </w:t>
      </w:r>
      <w:r>
        <w:t>самооценка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t>людей;</w:t>
      </w:r>
    </w:p>
    <w:p w:rsidR="000729EE" w:rsidRDefault="00697400">
      <w:pPr>
        <w:pStyle w:val="a4"/>
        <w:numPr>
          <w:ilvl w:val="0"/>
          <w:numId w:val="16"/>
        </w:numPr>
        <w:tabs>
          <w:tab w:val="left" w:pos="695"/>
        </w:tabs>
        <w:spacing w:line="252" w:lineRule="exact"/>
        <w:ind w:left="694"/>
      </w:pPr>
      <w:r>
        <w:t>сформированный</w:t>
      </w:r>
      <w:r>
        <w:rPr>
          <w:spacing w:val="-3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эмоциональных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волевых</w:t>
      </w:r>
      <w:r>
        <w:rPr>
          <w:spacing w:val="-2"/>
        </w:rPr>
        <w:t xml:space="preserve"> </w:t>
      </w:r>
      <w:r>
        <w:t>качеств;</w:t>
      </w:r>
    </w:p>
    <w:p w:rsidR="000729EE" w:rsidRDefault="000729EE">
      <w:pPr>
        <w:spacing w:line="252" w:lineRule="exact"/>
        <w:sectPr w:rsidR="000729EE">
          <w:pgSz w:w="11920" w:h="16850"/>
          <w:pgMar w:top="780" w:right="200" w:bottom="480" w:left="720" w:header="0" w:footer="214" w:gutter="0"/>
          <w:cols w:space="720"/>
        </w:sectPr>
      </w:pPr>
    </w:p>
    <w:p w:rsidR="000729EE" w:rsidRDefault="00697400">
      <w:pPr>
        <w:pStyle w:val="a4"/>
        <w:numPr>
          <w:ilvl w:val="0"/>
          <w:numId w:val="16"/>
        </w:numPr>
        <w:tabs>
          <w:tab w:val="left" w:pos="719"/>
        </w:tabs>
        <w:spacing w:before="65"/>
        <w:ind w:right="534" w:firstLine="0"/>
        <w:jc w:val="both"/>
      </w:pPr>
      <w:r>
        <w:lastRenderedPageBreak/>
        <w:t>умение вести диалог с разными людьми, достигать в нем взаимопонимания, находить общие цели и</w:t>
      </w:r>
      <w:r>
        <w:rPr>
          <w:spacing w:val="1"/>
        </w:rPr>
        <w:t xml:space="preserve"> </w:t>
      </w:r>
      <w:r>
        <w:t>сотрудничать</w:t>
      </w:r>
      <w:r>
        <w:rPr>
          <w:spacing w:val="-1"/>
        </w:rPr>
        <w:t xml:space="preserve"> </w:t>
      </w:r>
      <w:r>
        <w:t>для их достижения;</w:t>
      </w:r>
    </w:p>
    <w:p w:rsidR="000729EE" w:rsidRDefault="00697400">
      <w:pPr>
        <w:pStyle w:val="a4"/>
        <w:numPr>
          <w:ilvl w:val="0"/>
          <w:numId w:val="16"/>
        </w:numPr>
        <w:tabs>
          <w:tab w:val="left" w:pos="750"/>
        </w:tabs>
        <w:ind w:right="533" w:firstLine="0"/>
        <w:jc w:val="both"/>
      </w:pPr>
      <w:r>
        <w:t>понимание</w:t>
      </w:r>
      <w:r>
        <w:rPr>
          <w:spacing w:val="1"/>
        </w:rPr>
        <w:t xml:space="preserve"> </w:t>
      </w:r>
      <w:r>
        <w:t>ценностей 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 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-4"/>
        </w:rPr>
        <w:t xml:space="preserve"> </w:t>
      </w:r>
      <w:r>
        <w:t>занятиях спортивно-оздоровительной</w:t>
      </w:r>
      <w:r>
        <w:rPr>
          <w:spacing w:val="-2"/>
        </w:rPr>
        <w:t xml:space="preserve"> </w:t>
      </w:r>
      <w:r>
        <w:t>деятельностью;</w:t>
      </w:r>
    </w:p>
    <w:p w:rsidR="000729EE" w:rsidRDefault="00697400">
      <w:pPr>
        <w:pStyle w:val="a4"/>
        <w:numPr>
          <w:ilvl w:val="0"/>
          <w:numId w:val="16"/>
        </w:numPr>
        <w:tabs>
          <w:tab w:val="left" w:pos="695"/>
        </w:tabs>
        <w:ind w:left="694"/>
        <w:jc w:val="both"/>
      </w:pPr>
      <w:r>
        <w:t>понимание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</w:t>
      </w:r>
      <w:r>
        <w:rPr>
          <w:spacing w:val="-5"/>
        </w:rPr>
        <w:t xml:space="preserve"> </w:t>
      </w:r>
      <w:r>
        <w:t>(курения,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алкоголя,наркотиков);</w:t>
      </w:r>
    </w:p>
    <w:p w:rsidR="000729EE" w:rsidRDefault="00697400">
      <w:pPr>
        <w:pStyle w:val="a4"/>
        <w:numPr>
          <w:ilvl w:val="0"/>
          <w:numId w:val="16"/>
        </w:numPr>
        <w:tabs>
          <w:tab w:val="left" w:pos="697"/>
        </w:tabs>
        <w:ind w:right="530" w:firstLine="0"/>
        <w:jc w:val="both"/>
      </w:pPr>
      <w:r>
        <w:t>осознанный выбор будущей профессии и адекватная оценка собственных возможностей по реализации</w:t>
      </w:r>
      <w:r>
        <w:rPr>
          <w:spacing w:val="-5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планов;</w:t>
      </w:r>
    </w:p>
    <w:p w:rsidR="000729EE" w:rsidRDefault="00697400">
      <w:pPr>
        <w:pStyle w:val="a4"/>
        <w:numPr>
          <w:ilvl w:val="0"/>
          <w:numId w:val="16"/>
        </w:numPr>
        <w:tabs>
          <w:tab w:val="left" w:pos="723"/>
        </w:tabs>
        <w:ind w:right="534" w:firstLine="0"/>
        <w:jc w:val="both"/>
      </w:pPr>
      <w:r>
        <w:t>ответственное отношение к созданию семьи на основе осмысленного принятия ценностей семейной</w:t>
      </w:r>
      <w:r>
        <w:rPr>
          <w:spacing w:val="1"/>
        </w:rPr>
        <w:t xml:space="preserve"> </w:t>
      </w:r>
      <w:r>
        <w:t>жизни.</w:t>
      </w:r>
    </w:p>
    <w:p w:rsidR="000729EE" w:rsidRDefault="00697400">
      <w:pPr>
        <w:ind w:left="528"/>
        <w:jc w:val="both"/>
        <w:rPr>
          <w:b/>
        </w:rPr>
      </w:pPr>
      <w:r>
        <w:rPr>
          <w:i/>
        </w:rPr>
        <w:t>Метапредметные</w:t>
      </w:r>
      <w:r>
        <w:rPr>
          <w:i/>
          <w:spacing w:val="-3"/>
        </w:rPr>
        <w:t xml:space="preserve"> </w:t>
      </w:r>
      <w:r>
        <w:rPr>
          <w:i/>
        </w:rPr>
        <w:t>результаты</w:t>
      </w:r>
      <w:r>
        <w:rPr>
          <w:b/>
        </w:rPr>
        <w:t>:</w:t>
      </w:r>
    </w:p>
    <w:p w:rsidR="000729EE" w:rsidRDefault="00697400">
      <w:pPr>
        <w:pStyle w:val="a4"/>
        <w:numPr>
          <w:ilvl w:val="0"/>
          <w:numId w:val="16"/>
        </w:numPr>
        <w:tabs>
          <w:tab w:val="left" w:pos="812"/>
        </w:tabs>
        <w:ind w:right="537" w:firstLine="0"/>
        <w:jc w:val="both"/>
      </w:pPr>
      <w:r>
        <w:t>продуктивное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56"/>
        </w:rPr>
        <w:t xml:space="preserve"> </w:t>
      </w:r>
      <w:r>
        <w:t>совместной</w:t>
      </w:r>
      <w:r>
        <w:rPr>
          <w:spacing w:val="56"/>
        </w:rPr>
        <w:t xml:space="preserve"> </w:t>
      </w:r>
      <w:r>
        <w:t>деятельности, согласование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эффективное</w:t>
      </w:r>
      <w:r>
        <w:rPr>
          <w:spacing w:val="56"/>
        </w:rPr>
        <w:t xml:space="preserve"> </w:t>
      </w:r>
      <w:r>
        <w:t>разрешение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конфликтов;</w:t>
      </w:r>
    </w:p>
    <w:p w:rsidR="000729EE" w:rsidRDefault="00697400">
      <w:pPr>
        <w:pStyle w:val="a3"/>
        <w:ind w:left="528" w:right="534" w:firstLine="0"/>
      </w:pPr>
      <w:r>
        <w:t>–овладение навыками познавательной, учебно-исследовательской и проектной деятельности, 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проблем;</w:t>
      </w:r>
    </w:p>
    <w:p w:rsidR="000729EE" w:rsidRDefault="00697400">
      <w:pPr>
        <w:pStyle w:val="a4"/>
        <w:numPr>
          <w:ilvl w:val="0"/>
          <w:numId w:val="16"/>
        </w:numPr>
        <w:tabs>
          <w:tab w:val="left" w:pos="755"/>
        </w:tabs>
        <w:ind w:right="532" w:firstLine="0"/>
        <w:jc w:val="both"/>
      </w:pPr>
      <w:r>
        <w:t>самостоятельное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помощью)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решения практических</w:t>
      </w:r>
      <w:r>
        <w:rPr>
          <w:spacing w:val="-5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различных методов</w:t>
      </w:r>
      <w:r>
        <w:rPr>
          <w:spacing w:val="-1"/>
        </w:rPr>
        <w:t xml:space="preserve"> </w:t>
      </w:r>
      <w:r>
        <w:t>познания;</w:t>
      </w:r>
    </w:p>
    <w:p w:rsidR="000729EE" w:rsidRDefault="00697400">
      <w:pPr>
        <w:pStyle w:val="a4"/>
        <w:numPr>
          <w:ilvl w:val="0"/>
          <w:numId w:val="16"/>
        </w:numPr>
        <w:tabs>
          <w:tab w:val="left" w:pos="709"/>
        </w:tabs>
        <w:ind w:right="533" w:firstLine="0"/>
        <w:jc w:val="both"/>
      </w:pPr>
      <w:r>
        <w:t>ориентирование в различных источниках информации, самостоятельное или с помощью; критическое</w:t>
      </w:r>
      <w:r>
        <w:rPr>
          <w:spacing w:val="1"/>
        </w:rPr>
        <w:t xml:space="preserve"> </w:t>
      </w:r>
      <w:r>
        <w:t>оценивание</w:t>
      </w:r>
      <w:r>
        <w:rPr>
          <w:spacing w:val="-1"/>
        </w:rPr>
        <w:t xml:space="preserve"> </w:t>
      </w:r>
      <w:r>
        <w:t>и интерпретация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 источников;</w:t>
      </w:r>
    </w:p>
    <w:p w:rsidR="000729EE" w:rsidRDefault="00697400">
      <w:pPr>
        <w:pStyle w:val="a4"/>
        <w:numPr>
          <w:ilvl w:val="0"/>
          <w:numId w:val="16"/>
        </w:numPr>
        <w:tabs>
          <w:tab w:val="left" w:pos="793"/>
        </w:tabs>
        <w:ind w:right="538" w:firstLine="0"/>
        <w:jc w:val="both"/>
      </w:pPr>
      <w:r>
        <w:t>овладение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целях общения,</w:t>
      </w:r>
      <w:r>
        <w:rPr>
          <w:spacing w:val="1"/>
        </w:rPr>
        <w:t xml:space="preserve"> </w:t>
      </w:r>
      <w:r>
        <w:t>устного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письменного</w:t>
      </w:r>
      <w:r>
        <w:rPr>
          <w:spacing w:val="50"/>
        </w:rPr>
        <w:t xml:space="preserve"> </w:t>
      </w:r>
      <w:r>
        <w:t>представления</w:t>
      </w:r>
      <w:r>
        <w:rPr>
          <w:spacing w:val="52"/>
        </w:rPr>
        <w:t xml:space="preserve"> </w:t>
      </w:r>
      <w:r>
        <w:t>смысловой</w:t>
      </w:r>
      <w:r>
        <w:rPr>
          <w:spacing w:val="53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высказывания,</w:t>
      </w:r>
      <w:r>
        <w:rPr>
          <w:spacing w:val="5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оформления;</w:t>
      </w:r>
    </w:p>
    <w:p w:rsidR="000729EE" w:rsidRDefault="00697400">
      <w:pPr>
        <w:pStyle w:val="a4"/>
        <w:numPr>
          <w:ilvl w:val="0"/>
          <w:numId w:val="16"/>
        </w:numPr>
        <w:tabs>
          <w:tab w:val="left" w:pos="695"/>
        </w:tabs>
        <w:ind w:left="694"/>
        <w:jc w:val="both"/>
      </w:pPr>
      <w:r>
        <w:t>определение</w:t>
      </w:r>
      <w:r>
        <w:rPr>
          <w:spacing w:val="-3"/>
        </w:rPr>
        <w:t xml:space="preserve"> </w:t>
      </w:r>
      <w:r>
        <w:t>назначения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институтов.</w:t>
      </w:r>
    </w:p>
    <w:p w:rsidR="000729EE" w:rsidRDefault="00697400">
      <w:pPr>
        <w:pStyle w:val="a3"/>
        <w:spacing w:before="1"/>
        <w:ind w:left="528" w:right="531" w:firstLine="70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с ОВЗ.</w:t>
      </w:r>
    </w:p>
    <w:p w:rsidR="000729EE" w:rsidRDefault="00697400">
      <w:pPr>
        <w:pStyle w:val="a3"/>
        <w:ind w:left="528" w:right="532" w:firstLine="708"/>
      </w:pPr>
      <w:r>
        <w:t>Обучающиеся с ОВЗ достигают предметных результатов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(базовом,</w:t>
      </w:r>
      <w:r>
        <w:rPr>
          <w:spacing w:val="1"/>
        </w:rPr>
        <w:t xml:space="preserve"> </w:t>
      </w:r>
      <w:r>
        <w:t>углубленном)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 индивидуальных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проведенной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работы.</w:t>
      </w:r>
    </w:p>
    <w:p w:rsidR="000729EE" w:rsidRDefault="00697400">
      <w:pPr>
        <w:pStyle w:val="a3"/>
        <w:ind w:left="528" w:right="533" w:firstLine="708"/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базовом</w:t>
      </w:r>
      <w:r>
        <w:rPr>
          <w:i/>
          <w:spacing w:val="1"/>
        </w:rPr>
        <w:t xml:space="preserve"> </w:t>
      </w:r>
      <w:r>
        <w:rPr>
          <w:i/>
        </w:rPr>
        <w:t>уровне</w:t>
      </w:r>
      <w:r>
        <w:rPr>
          <w:i/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56"/>
        </w:rPr>
        <w:t xml:space="preserve"> </w:t>
      </w:r>
      <w:r>
        <w:t>овладевают</w:t>
      </w:r>
      <w:r>
        <w:rPr>
          <w:spacing w:val="56"/>
        </w:rPr>
        <w:t xml:space="preserve"> </w:t>
      </w:r>
      <w:r>
        <w:t>общеобразовательными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общекультурными</w:t>
      </w:r>
      <w:r>
        <w:rPr>
          <w:spacing w:val="-1"/>
        </w:rPr>
        <w:t xml:space="preserve"> </w:t>
      </w:r>
      <w:r>
        <w:t>компетенциями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предметных областей</w:t>
      </w:r>
      <w:r>
        <w:rPr>
          <w:spacing w:val="-4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СОО.</w:t>
      </w:r>
    </w:p>
    <w:p w:rsidR="000729EE" w:rsidRDefault="00697400">
      <w:pPr>
        <w:pStyle w:val="a3"/>
        <w:ind w:left="528" w:right="532" w:firstLine="708"/>
      </w:pP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углубленном</w:t>
      </w:r>
      <w:r>
        <w:rPr>
          <w:i/>
          <w:spacing w:val="1"/>
        </w:rPr>
        <w:t xml:space="preserve"> </w:t>
      </w:r>
      <w:r>
        <w:rPr>
          <w:i/>
        </w:rPr>
        <w:t>уровне</w:t>
      </w:r>
      <w:r>
        <w:t>,</w:t>
      </w:r>
      <w:r>
        <w:rPr>
          <w:spacing w:val="1"/>
        </w:rPr>
        <w:t xml:space="preserve"> </w:t>
      </w:r>
      <w:r>
        <w:t>ориентированном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 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старшеклассники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достигают предметных результатов путем</w:t>
      </w:r>
      <w:r>
        <w:rPr>
          <w:spacing w:val="1"/>
        </w:rPr>
        <w:t xml:space="preserve"> </w:t>
      </w:r>
      <w:r>
        <w:t>более глубокого, чем это предусматривается базовым курсом, освоения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способов</w:t>
      </w:r>
      <w:r>
        <w:rPr>
          <w:spacing w:val="53"/>
        </w:rPr>
        <w:t xml:space="preserve"> </w:t>
      </w:r>
      <w:r>
        <w:t>действий,</w:t>
      </w:r>
      <w:r>
        <w:rPr>
          <w:spacing w:val="54"/>
        </w:rPr>
        <w:t xml:space="preserve"> </w:t>
      </w:r>
      <w:r>
        <w:t>присущих</w:t>
      </w:r>
      <w:r>
        <w:rPr>
          <w:spacing w:val="54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(предметам).</w:t>
      </w:r>
    </w:p>
    <w:p w:rsidR="000729EE" w:rsidRDefault="00697400">
      <w:pPr>
        <w:pStyle w:val="a3"/>
        <w:ind w:left="528" w:right="532" w:firstLine="70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 освоения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6"/>
        </w:rPr>
        <w:t xml:space="preserve"> </w:t>
      </w:r>
      <w:r>
        <w:t>потребностей обучающихся,</w:t>
      </w:r>
      <w:r>
        <w:rPr>
          <w:spacing w:val="56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выраженности,</w:t>
      </w:r>
      <w:r>
        <w:rPr>
          <w:spacing w:val="1"/>
        </w:rPr>
        <w:t xml:space="preserve"> </w:t>
      </w:r>
      <w:r>
        <w:t>прогнозируется</w:t>
      </w:r>
      <w:r>
        <w:rPr>
          <w:spacing w:val="1"/>
        </w:rPr>
        <w:t xml:space="preserve"> </w:t>
      </w:r>
      <w:r>
        <w:t>достаточно дифференцированный характер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ими предметных результатов.</w:t>
      </w:r>
    </w:p>
    <w:p w:rsidR="000729EE" w:rsidRDefault="00697400">
      <w:pPr>
        <w:spacing w:line="252" w:lineRule="exact"/>
        <w:ind w:left="528"/>
        <w:rPr>
          <w:i/>
        </w:rPr>
      </w:pPr>
      <w:r>
        <w:rPr>
          <w:i/>
        </w:rPr>
        <w:t>Предметные</w:t>
      </w:r>
      <w:r>
        <w:rPr>
          <w:i/>
          <w:spacing w:val="-3"/>
        </w:rPr>
        <w:t xml:space="preserve"> </w:t>
      </w:r>
      <w:r>
        <w:rPr>
          <w:i/>
        </w:rPr>
        <w:t>результаты:</w:t>
      </w:r>
    </w:p>
    <w:p w:rsidR="000729EE" w:rsidRDefault="00697400">
      <w:pPr>
        <w:pStyle w:val="a4"/>
        <w:numPr>
          <w:ilvl w:val="0"/>
          <w:numId w:val="16"/>
        </w:numPr>
        <w:tabs>
          <w:tab w:val="left" w:pos="779"/>
        </w:tabs>
        <w:spacing w:before="1"/>
        <w:ind w:right="536" w:firstLine="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сформированной учебной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высоких</w:t>
      </w:r>
      <w:r>
        <w:rPr>
          <w:spacing w:val="52"/>
        </w:rPr>
        <w:t xml:space="preserve"> </w:t>
      </w:r>
      <w:r>
        <w:t>познавательных</w:t>
      </w:r>
      <w:r>
        <w:rPr>
          <w:spacing w:val="51"/>
        </w:rPr>
        <w:t xml:space="preserve"> </w:t>
      </w:r>
      <w:r>
        <w:t>и/или</w:t>
      </w:r>
      <w:r>
        <w:rPr>
          <w:spacing w:val="51"/>
        </w:rPr>
        <w:t xml:space="preserve"> </w:t>
      </w:r>
      <w:r>
        <w:t>речевых  способностях</w:t>
      </w:r>
      <w:r>
        <w:rPr>
          <w:spacing w:val="54"/>
        </w:rPr>
        <w:t xml:space="preserve"> </w:t>
      </w:r>
      <w:r>
        <w:t>и возможностях;</w:t>
      </w:r>
    </w:p>
    <w:p w:rsidR="000729EE" w:rsidRDefault="00697400">
      <w:pPr>
        <w:pStyle w:val="a4"/>
        <w:numPr>
          <w:ilvl w:val="0"/>
          <w:numId w:val="16"/>
        </w:numPr>
        <w:tabs>
          <w:tab w:val="left" w:pos="750"/>
        </w:tabs>
        <w:spacing w:line="252" w:lineRule="exact"/>
        <w:ind w:left="749" w:hanging="222"/>
      </w:pPr>
      <w:r>
        <w:t>освоение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сформированной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</w:p>
    <w:p w:rsidR="000729EE" w:rsidRDefault="00697400">
      <w:pPr>
        <w:pStyle w:val="a3"/>
        <w:tabs>
          <w:tab w:val="left" w:pos="1633"/>
          <w:tab w:val="left" w:pos="3217"/>
          <w:tab w:val="left" w:pos="3663"/>
          <w:tab w:val="left" w:pos="5198"/>
          <w:tab w:val="left" w:pos="7094"/>
          <w:tab w:val="left" w:pos="8255"/>
        </w:tabs>
        <w:ind w:left="528" w:right="531" w:firstLine="0"/>
        <w:jc w:val="left"/>
      </w:pPr>
      <w:r>
        <w:t>учебной</w:t>
      </w:r>
      <w:r>
        <w:tab/>
        <w:t>деятельности</w:t>
      </w:r>
      <w:r>
        <w:tab/>
        <w:t>и</w:t>
      </w:r>
      <w:r>
        <w:tab/>
        <w:t>достаточных</w:t>
      </w:r>
      <w:r>
        <w:tab/>
        <w:t>познавательных,</w:t>
      </w:r>
      <w:r>
        <w:tab/>
        <w:t>речевых,</w:t>
      </w:r>
      <w:r>
        <w:tab/>
        <w:t>эмоционально-волевых</w:t>
      </w:r>
      <w:r>
        <w:rPr>
          <w:spacing w:val="-52"/>
        </w:rPr>
        <w:t xml:space="preserve"> </w:t>
      </w:r>
      <w:r>
        <w:t>возможностях;</w:t>
      </w:r>
    </w:p>
    <w:p w:rsidR="000729EE" w:rsidRDefault="00697400">
      <w:pPr>
        <w:pStyle w:val="a4"/>
        <w:numPr>
          <w:ilvl w:val="0"/>
          <w:numId w:val="16"/>
        </w:numPr>
        <w:tabs>
          <w:tab w:val="left" w:pos="812"/>
        </w:tabs>
        <w:spacing w:before="1"/>
        <w:ind w:right="536" w:firstLine="0"/>
      </w:pPr>
      <w:r>
        <w:t>освоение</w:t>
      </w:r>
      <w:r>
        <w:rPr>
          <w:spacing w:val="26"/>
        </w:rPr>
        <w:t xml:space="preserve"> </w:t>
      </w:r>
      <w:r>
        <w:t>элементов</w:t>
      </w:r>
      <w:r>
        <w:rPr>
          <w:spacing w:val="28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предметов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базовом</w:t>
      </w:r>
      <w:r>
        <w:rPr>
          <w:spacing w:val="29"/>
        </w:rPr>
        <w:t xml:space="preserve"> </w:t>
      </w:r>
      <w:r>
        <w:t>уровне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элементов</w:t>
      </w:r>
      <w:r>
        <w:rPr>
          <w:spacing w:val="28"/>
        </w:rPr>
        <w:t xml:space="preserve"> </w:t>
      </w:r>
      <w:r>
        <w:t>интегрированных</w:t>
      </w:r>
      <w:r>
        <w:rPr>
          <w:spacing w:val="29"/>
        </w:rPr>
        <w:t xml:space="preserve"> </w:t>
      </w:r>
      <w:r>
        <w:t>учебных</w:t>
      </w:r>
      <w:r>
        <w:rPr>
          <w:spacing w:val="-5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(подростки с</w:t>
      </w:r>
      <w:r>
        <w:rPr>
          <w:spacing w:val="-2"/>
        </w:rPr>
        <w:t xml:space="preserve"> </w:t>
      </w:r>
      <w:r>
        <w:t>когнитивными нарушениями).</w:t>
      </w:r>
    </w:p>
    <w:p w:rsidR="000729EE" w:rsidRDefault="00697400">
      <w:pPr>
        <w:pStyle w:val="a3"/>
        <w:ind w:left="528" w:right="532" w:firstLine="708"/>
      </w:pPr>
      <w:r>
        <w:t>Предметные результаты определяются совместно с учителем – овладение содержанием 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(конкретных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областей;</w:t>
      </w:r>
      <w:r>
        <w:rPr>
          <w:spacing w:val="1"/>
        </w:rPr>
        <w:t xml:space="preserve"> </w:t>
      </w:r>
      <w:r>
        <w:t>подпрограмм)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учетом</w:t>
      </w:r>
      <w:r>
        <w:rPr>
          <w:spacing w:val="55"/>
        </w:rPr>
        <w:t xml:space="preserve"> </w:t>
      </w:r>
      <w:r>
        <w:t>индивидуальных возможностей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отдельным</w:t>
      </w:r>
      <w:r>
        <w:rPr>
          <w:spacing w:val="55"/>
        </w:rPr>
        <w:t xml:space="preserve"> </w:t>
      </w:r>
      <w:r>
        <w:t>учебным</w:t>
      </w:r>
      <w:r>
        <w:rPr>
          <w:spacing w:val="56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слухом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темы, соответствующие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возрасту;</w:t>
      </w:r>
      <w:r>
        <w:rPr>
          <w:spacing w:val="1"/>
        </w:rPr>
        <w:t xml:space="preserve"> </w:t>
      </w:r>
      <w:r>
        <w:t>умение</w:t>
      </w:r>
      <w:r>
        <w:rPr>
          <w:spacing w:val="-52"/>
        </w:rPr>
        <w:t xml:space="preserve"> </w:t>
      </w:r>
      <w:r>
        <w:t>выбирать</w:t>
      </w:r>
      <w:r>
        <w:rPr>
          <w:spacing w:val="55"/>
        </w:rPr>
        <w:t xml:space="preserve"> </w:t>
      </w:r>
      <w:r>
        <w:t>речевые</w:t>
      </w:r>
      <w:r>
        <w:rPr>
          <w:spacing w:val="55"/>
        </w:rPr>
        <w:t xml:space="preserve"> </w:t>
      </w:r>
      <w:r>
        <w:t>средства</w:t>
      </w:r>
      <w:r>
        <w:rPr>
          <w:spacing w:val="55"/>
        </w:rPr>
        <w:t xml:space="preserve"> </w:t>
      </w:r>
      <w:r>
        <w:t>адекватно коммуникативной ситуации; получение опыта решения проблем</w:t>
      </w:r>
      <w:r>
        <w:rPr>
          <w:spacing w:val="1"/>
        </w:rPr>
        <w:t xml:space="preserve"> </w:t>
      </w:r>
      <w:r>
        <w:t>и др.).</w:t>
      </w:r>
    </w:p>
    <w:p w:rsidR="000729EE" w:rsidRDefault="00697400">
      <w:pPr>
        <w:pStyle w:val="a3"/>
        <w:ind w:left="528" w:right="531" w:firstLine="708"/>
      </w:pP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55"/>
        </w:rPr>
        <w:t xml:space="preserve"> </w:t>
      </w:r>
      <w:r>
        <w:t>достигаются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ходе</w:t>
      </w:r>
      <w:r>
        <w:rPr>
          <w:spacing w:val="55"/>
        </w:rPr>
        <w:t xml:space="preserve"> </w:t>
      </w:r>
      <w:r>
        <w:t>комплексного</w:t>
      </w:r>
      <w:r>
        <w:rPr>
          <w:spacing w:val="55"/>
        </w:rPr>
        <w:t xml:space="preserve"> </w:t>
      </w:r>
      <w:r>
        <w:t>осуществления</w:t>
      </w:r>
      <w:r>
        <w:rPr>
          <w:spacing w:val="55"/>
        </w:rPr>
        <w:t xml:space="preserve"> </w:t>
      </w:r>
      <w:r>
        <w:t>коррекционной   помощи</w:t>
      </w:r>
      <w:r>
        <w:rPr>
          <w:spacing w:val="55"/>
        </w:rPr>
        <w:t xml:space="preserve"> </w:t>
      </w:r>
      <w:r>
        <w:t>на занятиях</w:t>
      </w:r>
      <w:r>
        <w:rPr>
          <w:spacing w:val="1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всеми</w:t>
      </w:r>
      <w:r>
        <w:rPr>
          <w:spacing w:val="12"/>
        </w:rPr>
        <w:t xml:space="preserve"> </w:t>
      </w:r>
      <w:r>
        <w:t>рекомендуемыми</w:t>
      </w:r>
      <w:r>
        <w:rPr>
          <w:spacing w:val="12"/>
        </w:rPr>
        <w:t xml:space="preserve"> </w:t>
      </w:r>
      <w:r>
        <w:t>специалистами,</w:t>
      </w:r>
      <w:r>
        <w:rPr>
          <w:spacing w:val="11"/>
        </w:rPr>
        <w:t xml:space="preserve"> </w:t>
      </w:r>
      <w:r>
        <w:t>поскольку</w:t>
      </w:r>
      <w:r>
        <w:rPr>
          <w:spacing w:val="11"/>
        </w:rPr>
        <w:t xml:space="preserve"> </w:t>
      </w:r>
      <w:r>
        <w:t>педагоги-специалисты</w:t>
      </w:r>
      <w:r>
        <w:rPr>
          <w:spacing w:val="35"/>
        </w:rPr>
        <w:t xml:space="preserve"> </w:t>
      </w:r>
      <w:r>
        <w:t>используют</w:t>
      </w:r>
      <w:r>
        <w:rPr>
          <w:spacing w:val="34"/>
        </w:rPr>
        <w:t xml:space="preserve"> </w:t>
      </w:r>
      <w:r>
        <w:t>в</w:t>
      </w:r>
    </w:p>
    <w:p w:rsidR="000729EE" w:rsidRDefault="000729EE">
      <w:pPr>
        <w:sectPr w:rsidR="000729EE">
          <w:pgSz w:w="11920" w:h="16850"/>
          <w:pgMar w:top="780" w:right="200" w:bottom="480" w:left="720" w:header="0" w:footer="214" w:gutter="0"/>
          <w:cols w:space="720"/>
        </w:sectPr>
      </w:pPr>
    </w:p>
    <w:p w:rsidR="000729EE" w:rsidRDefault="00697400">
      <w:pPr>
        <w:pStyle w:val="a3"/>
        <w:spacing w:before="65"/>
        <w:ind w:left="528" w:right="537" w:firstLine="0"/>
      </w:pPr>
      <w:r>
        <w:lastRenderedPageBreak/>
        <w:t>коррекционной работе подход, подразумевающий систему общих методов и приемов работы, единство</w:t>
      </w:r>
      <w:r>
        <w:rPr>
          <w:spacing w:val="1"/>
        </w:rPr>
        <w:t xml:space="preserve"> </w:t>
      </w:r>
      <w:r>
        <w:t>рассматриваемых тем.</w:t>
      </w:r>
    </w:p>
    <w:p w:rsidR="000729EE" w:rsidRDefault="00697400">
      <w:pPr>
        <w:pStyle w:val="a3"/>
        <w:ind w:left="528" w:right="529" w:firstLine="708"/>
      </w:pPr>
      <w:r>
        <w:t>Достижения</w:t>
      </w:r>
      <w:r>
        <w:rPr>
          <w:spacing w:val="56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ОВЗ</w:t>
      </w:r>
      <w:r>
        <w:rPr>
          <w:spacing w:val="56"/>
        </w:rPr>
        <w:t xml:space="preserve"> </w:t>
      </w:r>
      <w:r>
        <w:t>рассматриваются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учетом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индивидуальных достижений, а не в сравнении с успеваемостью учащихся класса. Это может быть</w:t>
      </w:r>
      <w:r>
        <w:rPr>
          <w:spacing w:val="1"/>
        </w:rPr>
        <w:t xml:space="preserve"> </w:t>
      </w:r>
      <w:r>
        <w:t>накопительная оценка (на основе текущих оценок) собственных достижений ребенка, а также оценка на</w:t>
      </w:r>
      <w:r>
        <w:rPr>
          <w:spacing w:val="1"/>
        </w:rPr>
        <w:t xml:space="preserve"> </w:t>
      </w:r>
      <w:r>
        <w:t>основе его портфеля достижений.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55"/>
        </w:rPr>
        <w:t xml:space="preserve"> </w:t>
      </w:r>
      <w:r>
        <w:t>Выпускники</w:t>
      </w:r>
      <w:r>
        <w:rPr>
          <w:spacing w:val="55"/>
        </w:rPr>
        <w:t xml:space="preserve"> </w:t>
      </w:r>
      <w:r>
        <w:t>XI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 ОВЗ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экзамен.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 старшеклассники,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«ограниченные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здоровья»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инвалидность,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условиях.</w:t>
      </w:r>
      <w:r>
        <w:rPr>
          <w:spacing w:val="56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экзамена; 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обучающихся с ОВЗ и инвалидов; условия проведения экзамена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помещениях</w:t>
      </w:r>
    </w:p>
    <w:p w:rsidR="000729EE" w:rsidRDefault="00697400">
      <w:pPr>
        <w:pStyle w:val="a3"/>
        <w:ind w:left="528" w:right="529" w:firstLine="763"/>
      </w:pPr>
      <w:r>
        <w:t>Обучающиеся, не прошедшие итоговую аттестацию или получившие на итоговой аттестации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56"/>
        </w:rPr>
        <w:t xml:space="preserve"> </w:t>
      </w:r>
      <w:r>
        <w:t>результаты,</w:t>
      </w:r>
      <w:r>
        <w:rPr>
          <w:spacing w:val="56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также</w:t>
      </w:r>
      <w:r>
        <w:rPr>
          <w:spacing w:val="56"/>
        </w:rPr>
        <w:t xml:space="preserve"> </w:t>
      </w:r>
      <w:r>
        <w:t>школьники,</w:t>
      </w:r>
      <w:r>
        <w:rPr>
          <w:spacing w:val="56"/>
        </w:rPr>
        <w:t xml:space="preserve"> </w:t>
      </w:r>
      <w:r>
        <w:t>освоившие</w:t>
      </w:r>
      <w:r>
        <w:rPr>
          <w:spacing w:val="56"/>
        </w:rPr>
        <w:t xml:space="preserve"> </w:t>
      </w:r>
      <w:r>
        <w:t>часть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отчисленные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образовательной организации,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справку</w:t>
      </w:r>
      <w:r>
        <w:rPr>
          <w:spacing w:val="1"/>
        </w:rPr>
        <w:t xml:space="preserve"> </w:t>
      </w:r>
      <w:r>
        <w:t>об</w:t>
      </w:r>
      <w:r>
        <w:rPr>
          <w:spacing w:val="56"/>
        </w:rPr>
        <w:t xml:space="preserve"> </w:t>
      </w:r>
      <w:r>
        <w:t>обучении</w:t>
      </w:r>
      <w:r>
        <w:rPr>
          <w:spacing w:val="56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периоде</w:t>
      </w:r>
      <w:r>
        <w:rPr>
          <w:spacing w:val="56"/>
        </w:rPr>
        <w:t xml:space="preserve"> </w:t>
      </w:r>
      <w:r>
        <w:t>обучения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образцу,</w:t>
      </w:r>
      <w:r>
        <w:rPr>
          <w:spacing w:val="55"/>
        </w:rPr>
        <w:t xml:space="preserve"> </w:t>
      </w:r>
      <w:r>
        <w:t>разработанному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организацией.</w:t>
      </w:r>
    </w:p>
    <w:p w:rsidR="000729EE" w:rsidRDefault="000729EE">
      <w:pPr>
        <w:pStyle w:val="a3"/>
        <w:ind w:left="0" w:firstLine="0"/>
        <w:jc w:val="left"/>
        <w:rPr>
          <w:sz w:val="24"/>
        </w:rPr>
      </w:pPr>
    </w:p>
    <w:p w:rsidR="000729EE" w:rsidRDefault="000729EE">
      <w:pPr>
        <w:pStyle w:val="a3"/>
        <w:spacing w:before="4"/>
        <w:ind w:left="0" w:firstLine="0"/>
        <w:jc w:val="left"/>
        <w:rPr>
          <w:sz w:val="20"/>
        </w:rPr>
      </w:pPr>
    </w:p>
    <w:p w:rsidR="000729EE" w:rsidRDefault="00697400">
      <w:pPr>
        <w:pStyle w:val="2"/>
        <w:numPr>
          <w:ilvl w:val="1"/>
          <w:numId w:val="17"/>
        </w:numPr>
        <w:tabs>
          <w:tab w:val="left" w:pos="1227"/>
        </w:tabs>
        <w:ind w:right="1014" w:hanging="2461"/>
      </w:pPr>
      <w:r>
        <w:t>ОРГАНИЗАЦИОННЫЙ РАЗДЕЛ ОСНОВНОЙ ОБРАЗОВАТЕЛЬНОЙ ПРОГРАММЫ</w:t>
      </w:r>
      <w:r>
        <w:rPr>
          <w:spacing w:val="-5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0729EE" w:rsidRDefault="000729EE">
      <w:pPr>
        <w:pStyle w:val="a3"/>
        <w:spacing w:before="2"/>
        <w:ind w:left="0" w:firstLine="0"/>
        <w:jc w:val="left"/>
        <w:rPr>
          <w:b/>
        </w:rPr>
      </w:pPr>
    </w:p>
    <w:p w:rsidR="000729EE" w:rsidRDefault="00697400">
      <w:pPr>
        <w:pStyle w:val="a4"/>
        <w:numPr>
          <w:ilvl w:val="2"/>
          <w:numId w:val="17"/>
        </w:numPr>
        <w:tabs>
          <w:tab w:val="left" w:pos="3459"/>
        </w:tabs>
        <w:jc w:val="left"/>
        <w:rPr>
          <w:b/>
        </w:rPr>
      </w:pPr>
      <w:r>
        <w:rPr>
          <w:b/>
        </w:rPr>
        <w:t>Учебный</w:t>
      </w:r>
      <w:r>
        <w:rPr>
          <w:b/>
          <w:spacing w:val="-3"/>
        </w:rPr>
        <w:t xml:space="preserve"> </w:t>
      </w:r>
      <w:r>
        <w:rPr>
          <w:b/>
        </w:rPr>
        <w:t>план</w:t>
      </w:r>
      <w:r>
        <w:rPr>
          <w:b/>
          <w:spacing w:val="-2"/>
        </w:rPr>
        <w:t xml:space="preserve"> </w:t>
      </w:r>
      <w:r>
        <w:rPr>
          <w:b/>
        </w:rPr>
        <w:t>среднего</w:t>
      </w:r>
      <w:r>
        <w:rPr>
          <w:b/>
          <w:spacing w:val="-2"/>
        </w:rPr>
        <w:t xml:space="preserve"> </w:t>
      </w:r>
      <w:r>
        <w:rPr>
          <w:b/>
        </w:rPr>
        <w:t>общего</w:t>
      </w:r>
      <w:r>
        <w:rPr>
          <w:b/>
          <w:spacing w:val="-2"/>
        </w:rPr>
        <w:t xml:space="preserve"> </w:t>
      </w:r>
      <w:r>
        <w:rPr>
          <w:b/>
        </w:rPr>
        <w:t>образования</w:t>
      </w:r>
      <w:r w:rsidR="00D75339">
        <w:rPr>
          <w:b/>
        </w:rPr>
        <w:t xml:space="preserve"> </w:t>
      </w:r>
    </w:p>
    <w:p w:rsidR="00B61F9F" w:rsidRDefault="00B61F9F" w:rsidP="00B61F9F">
      <w:pPr>
        <w:pStyle w:val="a4"/>
        <w:tabs>
          <w:tab w:val="left" w:pos="3459"/>
        </w:tabs>
        <w:ind w:left="3506" w:firstLine="0"/>
        <w:rPr>
          <w:b/>
        </w:rPr>
      </w:pPr>
    </w:p>
    <w:p w:rsidR="0004680E" w:rsidRPr="0004680E" w:rsidRDefault="0004680E" w:rsidP="0004680E">
      <w:pPr>
        <w:pStyle w:val="a3"/>
        <w:ind w:left="361" w:right="530" w:firstLine="0"/>
      </w:pPr>
      <w:r w:rsidRPr="0004680E">
        <w:t xml:space="preserve">              Учебный</w:t>
      </w:r>
      <w:r w:rsidRPr="0004680E">
        <w:rPr>
          <w:spacing w:val="1"/>
        </w:rPr>
        <w:t xml:space="preserve"> </w:t>
      </w:r>
      <w:r w:rsidRPr="0004680E">
        <w:t>план</w:t>
      </w:r>
      <w:r w:rsidRPr="0004680E">
        <w:rPr>
          <w:spacing w:val="1"/>
        </w:rPr>
        <w:t xml:space="preserve"> </w:t>
      </w:r>
      <w:r w:rsidRPr="0004680E">
        <w:t>МБОУ</w:t>
      </w:r>
      <w:r w:rsidRPr="0004680E">
        <w:rPr>
          <w:spacing w:val="1"/>
        </w:rPr>
        <w:t xml:space="preserve"> </w:t>
      </w:r>
      <w:r w:rsidRPr="0004680E">
        <w:t>СОШ</w:t>
      </w:r>
      <w:r w:rsidRPr="0004680E">
        <w:rPr>
          <w:spacing w:val="1"/>
        </w:rPr>
        <w:t xml:space="preserve"> </w:t>
      </w:r>
      <w:r w:rsidRPr="0004680E">
        <w:t>г.о.</w:t>
      </w:r>
      <w:r w:rsidRPr="0004680E">
        <w:rPr>
          <w:spacing w:val="1"/>
        </w:rPr>
        <w:t xml:space="preserve"> </w:t>
      </w:r>
      <w:r w:rsidRPr="0004680E">
        <w:t>Кохма</w:t>
      </w:r>
      <w:r w:rsidRPr="0004680E">
        <w:rPr>
          <w:spacing w:val="1"/>
        </w:rPr>
        <w:t xml:space="preserve"> </w:t>
      </w:r>
      <w:r w:rsidRPr="0004680E">
        <w:t>Ивановской</w:t>
      </w:r>
      <w:r w:rsidRPr="0004680E">
        <w:rPr>
          <w:spacing w:val="1"/>
        </w:rPr>
        <w:t xml:space="preserve"> </w:t>
      </w:r>
      <w:r w:rsidRPr="0004680E">
        <w:t>области</w:t>
      </w:r>
      <w:r w:rsidRPr="0004680E">
        <w:rPr>
          <w:spacing w:val="1"/>
        </w:rPr>
        <w:t xml:space="preserve"> </w:t>
      </w:r>
      <w:r w:rsidRPr="0004680E">
        <w:t>отражает</w:t>
      </w:r>
      <w:r w:rsidRPr="0004680E">
        <w:rPr>
          <w:spacing w:val="1"/>
        </w:rPr>
        <w:t xml:space="preserve"> </w:t>
      </w:r>
      <w:r w:rsidRPr="0004680E">
        <w:t>организационно-</w:t>
      </w:r>
      <w:r w:rsidRPr="0004680E">
        <w:rPr>
          <w:spacing w:val="1"/>
        </w:rPr>
        <w:t xml:space="preserve"> </w:t>
      </w:r>
      <w:r w:rsidRPr="0004680E">
        <w:t>педагогические условия, необходимые для достижения результатов освоения основной образовательной</w:t>
      </w:r>
      <w:r w:rsidRPr="0004680E">
        <w:rPr>
          <w:spacing w:val="1"/>
        </w:rPr>
        <w:t xml:space="preserve"> </w:t>
      </w:r>
      <w:r w:rsidRPr="0004680E">
        <w:t>программы в соответствии с требованиями ФГОС СОО, организации образовательной деятельности, а</w:t>
      </w:r>
      <w:r w:rsidRPr="0004680E">
        <w:rPr>
          <w:spacing w:val="1"/>
        </w:rPr>
        <w:t xml:space="preserve"> </w:t>
      </w:r>
      <w:r w:rsidRPr="0004680E">
        <w:t>также учебный план определяет состав и объем учебных предметов, курсов и их распределение по</w:t>
      </w:r>
      <w:r w:rsidRPr="0004680E">
        <w:rPr>
          <w:spacing w:val="1"/>
        </w:rPr>
        <w:t xml:space="preserve"> </w:t>
      </w:r>
      <w:r w:rsidRPr="0004680E">
        <w:t>классам</w:t>
      </w:r>
      <w:r w:rsidRPr="0004680E">
        <w:rPr>
          <w:spacing w:val="-1"/>
        </w:rPr>
        <w:t xml:space="preserve"> </w:t>
      </w:r>
      <w:r w:rsidRPr="0004680E">
        <w:t>(годам) обучения.</w:t>
      </w:r>
    </w:p>
    <w:p w:rsidR="0004680E" w:rsidRPr="0004680E" w:rsidRDefault="0004680E" w:rsidP="0004680E">
      <w:pPr>
        <w:pStyle w:val="a3"/>
        <w:spacing w:before="3"/>
        <w:ind w:left="361" w:right="532" w:firstLine="0"/>
      </w:pPr>
      <w:r w:rsidRPr="0004680E">
        <w:t xml:space="preserve">             Учебный план – документ, который определяет перечень, трудоемкость, последовательность и</w:t>
      </w:r>
      <w:r w:rsidRPr="0004680E">
        <w:rPr>
          <w:spacing w:val="1"/>
        </w:rPr>
        <w:t xml:space="preserve"> </w:t>
      </w:r>
      <w:r w:rsidRPr="0004680E">
        <w:t>распределение по периодам обучения учебных предметов, курсов, дисциплин (модулей), практики, иных</w:t>
      </w:r>
      <w:r w:rsidRPr="0004680E">
        <w:rPr>
          <w:spacing w:val="-52"/>
        </w:rPr>
        <w:t xml:space="preserve"> </w:t>
      </w:r>
      <w:r w:rsidRPr="0004680E">
        <w:t>видов учебной деятельности и, если иное не установлено настоящим Федеральным законом, формы</w:t>
      </w:r>
      <w:r w:rsidRPr="0004680E">
        <w:rPr>
          <w:spacing w:val="1"/>
        </w:rPr>
        <w:t xml:space="preserve"> </w:t>
      </w:r>
      <w:r w:rsidRPr="0004680E">
        <w:t>промежуточной</w:t>
      </w:r>
      <w:r w:rsidRPr="0004680E">
        <w:rPr>
          <w:spacing w:val="26"/>
        </w:rPr>
        <w:t xml:space="preserve"> </w:t>
      </w:r>
      <w:r w:rsidRPr="0004680E">
        <w:t>аттестации</w:t>
      </w:r>
      <w:r w:rsidRPr="0004680E">
        <w:rPr>
          <w:spacing w:val="27"/>
        </w:rPr>
        <w:t xml:space="preserve"> </w:t>
      </w:r>
      <w:r w:rsidRPr="0004680E">
        <w:t>обучающихся</w:t>
      </w:r>
      <w:r w:rsidRPr="0004680E">
        <w:rPr>
          <w:spacing w:val="25"/>
        </w:rPr>
        <w:t xml:space="preserve"> </w:t>
      </w:r>
      <w:r w:rsidRPr="0004680E">
        <w:t>(п.</w:t>
      </w:r>
      <w:r w:rsidRPr="0004680E">
        <w:rPr>
          <w:spacing w:val="28"/>
        </w:rPr>
        <w:t xml:space="preserve"> </w:t>
      </w:r>
      <w:r w:rsidRPr="0004680E">
        <w:t>22</w:t>
      </w:r>
      <w:r w:rsidRPr="0004680E">
        <w:rPr>
          <w:spacing w:val="25"/>
        </w:rPr>
        <w:t xml:space="preserve"> </w:t>
      </w:r>
      <w:r w:rsidRPr="0004680E">
        <w:t>ст.</w:t>
      </w:r>
      <w:r w:rsidRPr="0004680E">
        <w:rPr>
          <w:spacing w:val="28"/>
        </w:rPr>
        <w:t xml:space="preserve"> </w:t>
      </w:r>
      <w:r w:rsidRPr="0004680E">
        <w:t>2</w:t>
      </w:r>
      <w:r w:rsidRPr="0004680E">
        <w:rPr>
          <w:spacing w:val="28"/>
        </w:rPr>
        <w:t xml:space="preserve"> </w:t>
      </w:r>
      <w:r w:rsidRPr="0004680E">
        <w:t>Федерального</w:t>
      </w:r>
      <w:r w:rsidRPr="0004680E">
        <w:rPr>
          <w:spacing w:val="28"/>
        </w:rPr>
        <w:t xml:space="preserve"> </w:t>
      </w:r>
      <w:r w:rsidRPr="0004680E">
        <w:t>закона</w:t>
      </w:r>
      <w:r w:rsidRPr="0004680E">
        <w:rPr>
          <w:spacing w:val="26"/>
        </w:rPr>
        <w:t xml:space="preserve"> </w:t>
      </w:r>
      <w:r w:rsidRPr="0004680E">
        <w:t>от</w:t>
      </w:r>
      <w:r w:rsidRPr="0004680E">
        <w:rPr>
          <w:spacing w:val="27"/>
        </w:rPr>
        <w:t xml:space="preserve"> </w:t>
      </w:r>
      <w:r w:rsidRPr="0004680E">
        <w:t>29.12.2012</w:t>
      </w:r>
      <w:r w:rsidRPr="0004680E">
        <w:rPr>
          <w:spacing w:val="28"/>
        </w:rPr>
        <w:t xml:space="preserve"> </w:t>
      </w:r>
      <w:r w:rsidRPr="0004680E">
        <w:t>г.</w:t>
      </w:r>
      <w:r w:rsidRPr="0004680E">
        <w:rPr>
          <w:spacing w:val="26"/>
        </w:rPr>
        <w:t xml:space="preserve"> </w:t>
      </w:r>
      <w:r w:rsidRPr="0004680E">
        <w:t>№</w:t>
      </w:r>
      <w:r w:rsidRPr="0004680E">
        <w:rPr>
          <w:spacing w:val="29"/>
        </w:rPr>
        <w:t xml:space="preserve"> </w:t>
      </w:r>
      <w:r w:rsidRPr="0004680E">
        <w:t>273-ФЗ «Об</w:t>
      </w:r>
      <w:r w:rsidRPr="0004680E">
        <w:rPr>
          <w:spacing w:val="-3"/>
        </w:rPr>
        <w:t xml:space="preserve"> </w:t>
      </w:r>
      <w:r w:rsidRPr="0004680E">
        <w:t>образовании</w:t>
      </w:r>
      <w:r w:rsidRPr="0004680E">
        <w:rPr>
          <w:spacing w:val="-3"/>
        </w:rPr>
        <w:t xml:space="preserve"> </w:t>
      </w:r>
      <w:r w:rsidRPr="0004680E">
        <w:t>в</w:t>
      </w:r>
      <w:r w:rsidRPr="0004680E">
        <w:rPr>
          <w:spacing w:val="-5"/>
        </w:rPr>
        <w:t xml:space="preserve"> </w:t>
      </w:r>
      <w:r w:rsidRPr="0004680E">
        <w:t>Российской</w:t>
      </w:r>
      <w:r w:rsidRPr="0004680E">
        <w:rPr>
          <w:spacing w:val="-3"/>
        </w:rPr>
        <w:t xml:space="preserve"> </w:t>
      </w:r>
      <w:r w:rsidRPr="0004680E">
        <w:t>Федерации»).</w:t>
      </w:r>
    </w:p>
    <w:p w:rsidR="0004680E" w:rsidRPr="0004680E" w:rsidRDefault="0004680E" w:rsidP="0004680E">
      <w:pPr>
        <w:pStyle w:val="a3"/>
        <w:spacing w:before="1"/>
        <w:ind w:left="361" w:right="530" w:firstLine="0"/>
      </w:pPr>
      <w:r w:rsidRPr="0004680E">
        <w:t>Индивидуальный учебный план – учебный план, обеспечивающий освоение образовательной</w:t>
      </w:r>
      <w:r w:rsidRPr="0004680E">
        <w:rPr>
          <w:spacing w:val="1"/>
        </w:rPr>
        <w:t xml:space="preserve"> </w:t>
      </w:r>
      <w:r w:rsidRPr="0004680E">
        <w:t>программы</w:t>
      </w:r>
      <w:r w:rsidRPr="0004680E">
        <w:rPr>
          <w:spacing w:val="1"/>
        </w:rPr>
        <w:t xml:space="preserve"> </w:t>
      </w:r>
      <w:r w:rsidRPr="0004680E">
        <w:t>на</w:t>
      </w:r>
      <w:r w:rsidRPr="0004680E">
        <w:rPr>
          <w:spacing w:val="1"/>
        </w:rPr>
        <w:t xml:space="preserve"> </w:t>
      </w:r>
      <w:r w:rsidRPr="0004680E">
        <w:t>основе</w:t>
      </w:r>
      <w:r w:rsidRPr="0004680E">
        <w:rPr>
          <w:spacing w:val="1"/>
        </w:rPr>
        <w:t xml:space="preserve"> </w:t>
      </w:r>
      <w:r w:rsidRPr="0004680E">
        <w:t>индивидуализации</w:t>
      </w:r>
      <w:r w:rsidRPr="0004680E">
        <w:rPr>
          <w:spacing w:val="1"/>
        </w:rPr>
        <w:t xml:space="preserve"> </w:t>
      </w:r>
      <w:r w:rsidRPr="0004680E">
        <w:t>ее</w:t>
      </w:r>
      <w:r w:rsidRPr="0004680E">
        <w:rPr>
          <w:spacing w:val="1"/>
        </w:rPr>
        <w:t xml:space="preserve"> </w:t>
      </w:r>
      <w:r w:rsidRPr="0004680E">
        <w:t>содержания</w:t>
      </w:r>
      <w:r w:rsidRPr="0004680E">
        <w:rPr>
          <w:spacing w:val="1"/>
        </w:rPr>
        <w:t xml:space="preserve"> </w:t>
      </w:r>
      <w:r w:rsidRPr="0004680E">
        <w:t>с</w:t>
      </w:r>
      <w:r w:rsidRPr="0004680E">
        <w:rPr>
          <w:spacing w:val="1"/>
        </w:rPr>
        <w:t xml:space="preserve"> </w:t>
      </w:r>
      <w:r w:rsidRPr="0004680E">
        <w:t>учетом</w:t>
      </w:r>
      <w:r w:rsidRPr="0004680E">
        <w:rPr>
          <w:spacing w:val="1"/>
        </w:rPr>
        <w:t xml:space="preserve"> </w:t>
      </w:r>
      <w:r w:rsidRPr="0004680E">
        <w:t>особенностей</w:t>
      </w:r>
      <w:r w:rsidRPr="0004680E">
        <w:rPr>
          <w:spacing w:val="1"/>
        </w:rPr>
        <w:t xml:space="preserve"> </w:t>
      </w:r>
      <w:r w:rsidRPr="0004680E">
        <w:t>и</w:t>
      </w:r>
      <w:r w:rsidRPr="0004680E">
        <w:rPr>
          <w:spacing w:val="1"/>
        </w:rPr>
        <w:t xml:space="preserve"> </w:t>
      </w:r>
      <w:r w:rsidRPr="0004680E">
        <w:t>образовательных</w:t>
      </w:r>
      <w:r w:rsidRPr="0004680E">
        <w:rPr>
          <w:spacing w:val="1"/>
        </w:rPr>
        <w:t xml:space="preserve"> </w:t>
      </w:r>
      <w:r w:rsidRPr="0004680E">
        <w:t>потребностей</w:t>
      </w:r>
      <w:r w:rsidRPr="0004680E">
        <w:rPr>
          <w:spacing w:val="32"/>
        </w:rPr>
        <w:t xml:space="preserve"> </w:t>
      </w:r>
      <w:r w:rsidRPr="0004680E">
        <w:t>конкретного</w:t>
      </w:r>
      <w:r w:rsidRPr="0004680E">
        <w:rPr>
          <w:spacing w:val="32"/>
        </w:rPr>
        <w:t xml:space="preserve"> </w:t>
      </w:r>
      <w:r w:rsidRPr="0004680E">
        <w:t>обучающегося</w:t>
      </w:r>
      <w:r w:rsidRPr="0004680E">
        <w:rPr>
          <w:spacing w:val="32"/>
        </w:rPr>
        <w:t xml:space="preserve"> </w:t>
      </w:r>
      <w:r w:rsidRPr="0004680E">
        <w:t>(п.</w:t>
      </w:r>
      <w:r w:rsidRPr="0004680E">
        <w:rPr>
          <w:spacing w:val="36"/>
        </w:rPr>
        <w:t xml:space="preserve"> </w:t>
      </w:r>
      <w:r w:rsidRPr="0004680E">
        <w:t>23</w:t>
      </w:r>
      <w:r w:rsidRPr="0004680E">
        <w:rPr>
          <w:spacing w:val="32"/>
        </w:rPr>
        <w:t xml:space="preserve"> </w:t>
      </w:r>
      <w:r w:rsidRPr="0004680E">
        <w:t>ст.</w:t>
      </w:r>
      <w:r w:rsidRPr="0004680E">
        <w:rPr>
          <w:spacing w:val="32"/>
        </w:rPr>
        <w:t xml:space="preserve"> </w:t>
      </w:r>
      <w:r w:rsidRPr="0004680E">
        <w:t>2</w:t>
      </w:r>
      <w:r w:rsidRPr="0004680E">
        <w:rPr>
          <w:spacing w:val="33"/>
        </w:rPr>
        <w:t xml:space="preserve"> </w:t>
      </w:r>
      <w:r w:rsidRPr="0004680E">
        <w:t>Федерального</w:t>
      </w:r>
      <w:r w:rsidRPr="0004680E">
        <w:rPr>
          <w:spacing w:val="32"/>
        </w:rPr>
        <w:t xml:space="preserve"> </w:t>
      </w:r>
      <w:r w:rsidRPr="0004680E">
        <w:t>закона</w:t>
      </w:r>
      <w:r w:rsidRPr="0004680E">
        <w:rPr>
          <w:spacing w:val="33"/>
        </w:rPr>
        <w:t xml:space="preserve"> </w:t>
      </w:r>
      <w:r w:rsidRPr="0004680E">
        <w:t>от</w:t>
      </w:r>
      <w:r w:rsidRPr="0004680E">
        <w:rPr>
          <w:spacing w:val="33"/>
        </w:rPr>
        <w:t xml:space="preserve"> </w:t>
      </w:r>
      <w:r w:rsidRPr="0004680E">
        <w:t>29.12.2012</w:t>
      </w:r>
      <w:r w:rsidRPr="0004680E">
        <w:rPr>
          <w:spacing w:val="-1"/>
        </w:rPr>
        <w:t xml:space="preserve"> </w:t>
      </w:r>
      <w:r w:rsidRPr="0004680E">
        <w:t>г.</w:t>
      </w:r>
      <w:r w:rsidRPr="0004680E">
        <w:rPr>
          <w:spacing w:val="32"/>
        </w:rPr>
        <w:t xml:space="preserve"> </w:t>
      </w:r>
      <w:r w:rsidRPr="0004680E">
        <w:t>№</w:t>
      </w:r>
      <w:r w:rsidRPr="0004680E">
        <w:rPr>
          <w:spacing w:val="1"/>
        </w:rPr>
        <w:t xml:space="preserve"> </w:t>
      </w:r>
      <w:r w:rsidRPr="0004680E">
        <w:t>273-ФЗ«Об</w:t>
      </w:r>
      <w:r w:rsidRPr="0004680E">
        <w:rPr>
          <w:spacing w:val="-4"/>
        </w:rPr>
        <w:t xml:space="preserve"> </w:t>
      </w:r>
      <w:r w:rsidRPr="0004680E">
        <w:t>образовании</w:t>
      </w:r>
      <w:r w:rsidRPr="0004680E">
        <w:rPr>
          <w:spacing w:val="-3"/>
        </w:rPr>
        <w:t xml:space="preserve"> </w:t>
      </w:r>
      <w:r w:rsidRPr="0004680E">
        <w:t>в</w:t>
      </w:r>
      <w:r w:rsidRPr="0004680E">
        <w:rPr>
          <w:spacing w:val="-5"/>
        </w:rPr>
        <w:t xml:space="preserve"> </w:t>
      </w:r>
      <w:r w:rsidRPr="0004680E">
        <w:t>Российской</w:t>
      </w:r>
      <w:r w:rsidRPr="0004680E">
        <w:rPr>
          <w:spacing w:val="-3"/>
        </w:rPr>
        <w:t xml:space="preserve"> </w:t>
      </w:r>
      <w:r w:rsidRPr="0004680E">
        <w:t>Федерации»).</w:t>
      </w:r>
    </w:p>
    <w:p w:rsidR="0004680E" w:rsidRPr="0004680E" w:rsidRDefault="0004680E" w:rsidP="0004680E">
      <w:pPr>
        <w:pStyle w:val="a3"/>
        <w:ind w:right="536"/>
      </w:pPr>
      <w:r w:rsidRPr="0004680E">
        <w:t>Организация,</w:t>
      </w:r>
      <w:r w:rsidRPr="0004680E">
        <w:rPr>
          <w:spacing w:val="1"/>
        </w:rPr>
        <w:t xml:space="preserve"> </w:t>
      </w:r>
      <w:r w:rsidRPr="0004680E">
        <w:t>осуществляющая</w:t>
      </w:r>
      <w:r w:rsidRPr="0004680E">
        <w:rPr>
          <w:spacing w:val="1"/>
        </w:rPr>
        <w:t xml:space="preserve"> </w:t>
      </w:r>
      <w:r w:rsidRPr="0004680E">
        <w:t>образовательную</w:t>
      </w:r>
      <w:r w:rsidRPr="0004680E">
        <w:rPr>
          <w:spacing w:val="1"/>
        </w:rPr>
        <w:t xml:space="preserve"> </w:t>
      </w:r>
      <w:r w:rsidRPr="0004680E">
        <w:t>деятельность,</w:t>
      </w:r>
      <w:r w:rsidRPr="0004680E">
        <w:rPr>
          <w:spacing w:val="1"/>
        </w:rPr>
        <w:t xml:space="preserve"> </w:t>
      </w:r>
      <w:r w:rsidRPr="0004680E">
        <w:t>предоставляет</w:t>
      </w:r>
      <w:r w:rsidRPr="0004680E">
        <w:rPr>
          <w:spacing w:val="1"/>
        </w:rPr>
        <w:t xml:space="preserve"> </w:t>
      </w:r>
      <w:r w:rsidRPr="0004680E">
        <w:t>обучающимся</w:t>
      </w:r>
      <w:r w:rsidRPr="0004680E">
        <w:rPr>
          <w:spacing w:val="1"/>
        </w:rPr>
        <w:t xml:space="preserve"> </w:t>
      </w:r>
      <w:r w:rsidRPr="0004680E">
        <w:t>возможность</w:t>
      </w:r>
      <w:r w:rsidRPr="0004680E">
        <w:rPr>
          <w:spacing w:val="-4"/>
        </w:rPr>
        <w:t xml:space="preserve"> </w:t>
      </w:r>
      <w:r w:rsidRPr="0004680E">
        <w:t>формирования</w:t>
      </w:r>
      <w:r w:rsidRPr="0004680E">
        <w:rPr>
          <w:spacing w:val="-2"/>
        </w:rPr>
        <w:t xml:space="preserve"> </w:t>
      </w:r>
      <w:r w:rsidRPr="0004680E">
        <w:t>индивидуальных учебных планов.</w:t>
      </w:r>
    </w:p>
    <w:p w:rsidR="00233611" w:rsidRPr="00233611" w:rsidRDefault="0004680E" w:rsidP="00233611">
      <w:pPr>
        <w:pStyle w:val="a3"/>
        <w:ind w:right="533"/>
      </w:pPr>
      <w:r w:rsidRPr="0004680E">
        <w:t>Обучающийся имеет право на обучение по индивидуальному учебному плану, в том числе на</w:t>
      </w:r>
      <w:r w:rsidRPr="0004680E">
        <w:rPr>
          <w:spacing w:val="1"/>
        </w:rPr>
        <w:t xml:space="preserve"> </w:t>
      </w:r>
      <w:r w:rsidRPr="0004680E">
        <w:t>ускоренное обучение, в пределах осваиваемой образовательной программы в порядке, установленном</w:t>
      </w:r>
      <w:r w:rsidRPr="0004680E">
        <w:rPr>
          <w:spacing w:val="1"/>
        </w:rPr>
        <w:t xml:space="preserve"> </w:t>
      </w:r>
      <w:r w:rsidRPr="0004680E">
        <w:t>локальными</w:t>
      </w:r>
      <w:r w:rsidRPr="0004680E">
        <w:rPr>
          <w:spacing w:val="1"/>
        </w:rPr>
        <w:t xml:space="preserve"> </w:t>
      </w:r>
      <w:r w:rsidRPr="0004680E">
        <w:t>нормативными</w:t>
      </w:r>
      <w:r w:rsidRPr="0004680E">
        <w:rPr>
          <w:spacing w:val="1"/>
        </w:rPr>
        <w:t xml:space="preserve"> </w:t>
      </w:r>
      <w:r w:rsidRPr="0004680E">
        <w:t>актами;</w:t>
      </w:r>
      <w:r w:rsidRPr="0004680E">
        <w:rPr>
          <w:spacing w:val="1"/>
        </w:rPr>
        <w:t xml:space="preserve"> </w:t>
      </w:r>
      <w:r w:rsidRPr="0004680E">
        <w:t>выбор</w:t>
      </w:r>
      <w:r w:rsidRPr="0004680E">
        <w:rPr>
          <w:spacing w:val="1"/>
        </w:rPr>
        <w:t xml:space="preserve"> </w:t>
      </w:r>
      <w:r w:rsidRPr="0004680E">
        <w:t>факультативных</w:t>
      </w:r>
      <w:r w:rsidRPr="0004680E">
        <w:rPr>
          <w:spacing w:val="1"/>
        </w:rPr>
        <w:t xml:space="preserve"> </w:t>
      </w:r>
      <w:r w:rsidRPr="0004680E">
        <w:t>(необязательных</w:t>
      </w:r>
      <w:r w:rsidRPr="0004680E">
        <w:rPr>
          <w:spacing w:val="1"/>
        </w:rPr>
        <w:t xml:space="preserve"> </w:t>
      </w:r>
      <w:r w:rsidRPr="0004680E">
        <w:t>для</w:t>
      </w:r>
      <w:r w:rsidRPr="0004680E">
        <w:rPr>
          <w:spacing w:val="1"/>
        </w:rPr>
        <w:t xml:space="preserve"> </w:t>
      </w:r>
      <w:r w:rsidRPr="0004680E">
        <w:t>данного</w:t>
      </w:r>
      <w:r w:rsidRPr="0004680E">
        <w:rPr>
          <w:spacing w:val="1"/>
        </w:rPr>
        <w:t xml:space="preserve"> </w:t>
      </w:r>
      <w:r w:rsidRPr="0004680E">
        <w:t>уровня</w:t>
      </w:r>
      <w:r w:rsidRPr="0004680E">
        <w:rPr>
          <w:spacing w:val="1"/>
        </w:rPr>
        <w:t xml:space="preserve"> </w:t>
      </w:r>
      <w:r w:rsidRPr="0004680E">
        <w:t>образования)</w:t>
      </w:r>
      <w:r w:rsidRPr="0004680E">
        <w:rPr>
          <w:spacing w:val="1"/>
        </w:rPr>
        <w:t xml:space="preserve"> </w:t>
      </w:r>
      <w:r w:rsidRPr="0004680E">
        <w:t>и</w:t>
      </w:r>
      <w:r w:rsidRPr="0004680E">
        <w:rPr>
          <w:spacing w:val="55"/>
        </w:rPr>
        <w:t xml:space="preserve"> </w:t>
      </w:r>
      <w:r w:rsidRPr="0004680E">
        <w:t>элективных</w:t>
      </w:r>
      <w:r w:rsidRPr="0004680E">
        <w:rPr>
          <w:spacing w:val="55"/>
        </w:rPr>
        <w:t xml:space="preserve"> </w:t>
      </w:r>
      <w:r w:rsidRPr="0004680E">
        <w:t>(избираемых</w:t>
      </w:r>
      <w:r w:rsidRPr="0004680E">
        <w:rPr>
          <w:spacing w:val="53"/>
        </w:rPr>
        <w:t xml:space="preserve"> </w:t>
      </w:r>
      <w:r w:rsidRPr="0004680E">
        <w:t>в</w:t>
      </w:r>
      <w:r w:rsidRPr="0004680E">
        <w:rPr>
          <w:spacing w:val="54"/>
        </w:rPr>
        <w:t xml:space="preserve"> </w:t>
      </w:r>
      <w:r w:rsidRPr="0004680E">
        <w:t>обязательном</w:t>
      </w:r>
      <w:r w:rsidRPr="0004680E">
        <w:rPr>
          <w:spacing w:val="55"/>
        </w:rPr>
        <w:t xml:space="preserve"> </w:t>
      </w:r>
      <w:r w:rsidRPr="0004680E">
        <w:t>порядке)</w:t>
      </w:r>
      <w:r w:rsidRPr="0004680E">
        <w:rPr>
          <w:spacing w:val="1"/>
        </w:rPr>
        <w:t xml:space="preserve"> </w:t>
      </w:r>
      <w:r w:rsidRPr="0004680E">
        <w:t>учебных</w:t>
      </w:r>
      <w:r w:rsidRPr="0004680E">
        <w:rPr>
          <w:spacing w:val="55"/>
        </w:rPr>
        <w:t xml:space="preserve"> </w:t>
      </w:r>
      <w:r w:rsidRPr="0004680E">
        <w:t>предметов,</w:t>
      </w:r>
      <w:r w:rsidRPr="0004680E">
        <w:rPr>
          <w:spacing w:val="53"/>
        </w:rPr>
        <w:t xml:space="preserve"> </w:t>
      </w:r>
      <w:r w:rsidRPr="0004680E">
        <w:t>курсов,</w:t>
      </w:r>
      <w:r w:rsidR="00233611">
        <w:t xml:space="preserve"> </w:t>
      </w:r>
      <w:r w:rsidR="00233611" w:rsidRPr="00233611">
        <w:t>дисциплин</w:t>
      </w:r>
      <w:r w:rsidR="00233611" w:rsidRPr="00233611">
        <w:rPr>
          <w:spacing w:val="1"/>
        </w:rPr>
        <w:t xml:space="preserve"> </w:t>
      </w:r>
      <w:r w:rsidR="00233611" w:rsidRPr="00233611">
        <w:t>(модулей)</w:t>
      </w:r>
      <w:r w:rsidR="00233611" w:rsidRPr="00233611">
        <w:rPr>
          <w:spacing w:val="1"/>
        </w:rPr>
        <w:t xml:space="preserve"> </w:t>
      </w:r>
      <w:r w:rsidR="00233611" w:rsidRPr="00233611">
        <w:t>из</w:t>
      </w:r>
      <w:r w:rsidR="00233611" w:rsidRPr="00233611">
        <w:rPr>
          <w:spacing w:val="1"/>
        </w:rPr>
        <w:t xml:space="preserve"> </w:t>
      </w:r>
      <w:r w:rsidR="00233611" w:rsidRPr="00233611">
        <w:t>перечня,</w:t>
      </w:r>
      <w:r w:rsidR="00233611" w:rsidRPr="00233611">
        <w:rPr>
          <w:spacing w:val="1"/>
        </w:rPr>
        <w:t xml:space="preserve"> </w:t>
      </w:r>
      <w:r w:rsidR="00233611" w:rsidRPr="00233611">
        <w:t>предлагаемого</w:t>
      </w:r>
      <w:r w:rsidR="00233611" w:rsidRPr="00233611">
        <w:rPr>
          <w:spacing w:val="1"/>
        </w:rPr>
        <w:t xml:space="preserve"> </w:t>
      </w:r>
      <w:r w:rsidR="00233611" w:rsidRPr="00233611">
        <w:t>организацией,</w:t>
      </w:r>
      <w:r w:rsidR="00233611" w:rsidRPr="00233611">
        <w:rPr>
          <w:spacing w:val="1"/>
        </w:rPr>
        <w:t xml:space="preserve"> </w:t>
      </w:r>
      <w:r w:rsidR="00233611" w:rsidRPr="00233611">
        <w:t>осуществляющей</w:t>
      </w:r>
      <w:r w:rsidR="00233611" w:rsidRPr="00233611">
        <w:rPr>
          <w:spacing w:val="1"/>
        </w:rPr>
        <w:t xml:space="preserve"> </w:t>
      </w:r>
      <w:r w:rsidR="00233611" w:rsidRPr="00233611">
        <w:t>образовательную</w:t>
      </w:r>
      <w:r w:rsidR="00233611" w:rsidRPr="00233611">
        <w:rPr>
          <w:spacing w:val="1"/>
        </w:rPr>
        <w:t xml:space="preserve"> </w:t>
      </w:r>
      <w:r w:rsidR="00233611" w:rsidRPr="00233611">
        <w:t>деятельность</w:t>
      </w:r>
      <w:r w:rsidR="00233611" w:rsidRPr="00233611">
        <w:rPr>
          <w:spacing w:val="1"/>
        </w:rPr>
        <w:t xml:space="preserve"> </w:t>
      </w:r>
      <w:r w:rsidR="00233611" w:rsidRPr="00233611">
        <w:t>(после</w:t>
      </w:r>
      <w:r w:rsidR="00233611" w:rsidRPr="00233611">
        <w:rPr>
          <w:spacing w:val="1"/>
        </w:rPr>
        <w:t xml:space="preserve"> </w:t>
      </w:r>
      <w:r w:rsidR="00233611" w:rsidRPr="00233611">
        <w:t>получения</w:t>
      </w:r>
      <w:r w:rsidR="00233611" w:rsidRPr="00233611">
        <w:rPr>
          <w:spacing w:val="1"/>
        </w:rPr>
        <w:t xml:space="preserve"> </w:t>
      </w:r>
      <w:r w:rsidR="00233611" w:rsidRPr="00233611">
        <w:t>основного</w:t>
      </w:r>
      <w:r w:rsidR="00233611" w:rsidRPr="00233611">
        <w:rPr>
          <w:spacing w:val="1"/>
        </w:rPr>
        <w:t xml:space="preserve"> </w:t>
      </w:r>
      <w:r w:rsidR="00233611" w:rsidRPr="00233611">
        <w:t>общего</w:t>
      </w:r>
      <w:r w:rsidR="00233611" w:rsidRPr="00233611">
        <w:rPr>
          <w:spacing w:val="1"/>
        </w:rPr>
        <w:t xml:space="preserve"> </w:t>
      </w:r>
      <w:r w:rsidR="00233611" w:rsidRPr="00233611">
        <w:t>образования);</w:t>
      </w:r>
      <w:r w:rsidR="00233611" w:rsidRPr="00233611">
        <w:rPr>
          <w:spacing w:val="1"/>
        </w:rPr>
        <w:t xml:space="preserve"> </w:t>
      </w:r>
      <w:r w:rsidR="00233611" w:rsidRPr="00233611">
        <w:t>изучение</w:t>
      </w:r>
      <w:r w:rsidR="00233611" w:rsidRPr="00233611">
        <w:rPr>
          <w:spacing w:val="1"/>
        </w:rPr>
        <w:t xml:space="preserve"> </w:t>
      </w:r>
      <w:r w:rsidR="00233611" w:rsidRPr="00233611">
        <w:t>наряду</w:t>
      </w:r>
      <w:r w:rsidR="00233611" w:rsidRPr="00233611">
        <w:rPr>
          <w:spacing w:val="1"/>
        </w:rPr>
        <w:t xml:space="preserve"> </w:t>
      </w:r>
      <w:r w:rsidR="00233611" w:rsidRPr="00233611">
        <w:t>с</w:t>
      </w:r>
      <w:r w:rsidR="00233611" w:rsidRPr="00233611">
        <w:rPr>
          <w:spacing w:val="1"/>
        </w:rPr>
        <w:t xml:space="preserve"> </w:t>
      </w:r>
      <w:r w:rsidR="00233611" w:rsidRPr="00233611">
        <w:t>учебными</w:t>
      </w:r>
      <w:r w:rsidR="00233611" w:rsidRPr="00233611">
        <w:rPr>
          <w:spacing w:val="1"/>
        </w:rPr>
        <w:t xml:space="preserve"> </w:t>
      </w:r>
      <w:r w:rsidR="00233611" w:rsidRPr="00233611">
        <w:t>предметами, курсами, дисциплинами (модулями) по осваиваемой образовательной программе любых</w:t>
      </w:r>
      <w:r w:rsidR="00233611" w:rsidRPr="00233611">
        <w:rPr>
          <w:spacing w:val="1"/>
        </w:rPr>
        <w:t xml:space="preserve"> </w:t>
      </w:r>
      <w:r w:rsidR="00233611" w:rsidRPr="00233611">
        <w:t>других</w:t>
      </w:r>
      <w:r w:rsidR="00233611" w:rsidRPr="00233611">
        <w:rPr>
          <w:spacing w:val="1"/>
        </w:rPr>
        <w:t xml:space="preserve"> </w:t>
      </w:r>
      <w:r w:rsidR="00233611" w:rsidRPr="00233611">
        <w:t>учебных</w:t>
      </w:r>
      <w:r w:rsidR="00233611" w:rsidRPr="00233611">
        <w:rPr>
          <w:spacing w:val="1"/>
        </w:rPr>
        <w:t xml:space="preserve"> </w:t>
      </w:r>
      <w:r w:rsidR="00233611" w:rsidRPr="00233611">
        <w:t>предметов,</w:t>
      </w:r>
      <w:r w:rsidR="00233611" w:rsidRPr="00233611">
        <w:rPr>
          <w:spacing w:val="1"/>
        </w:rPr>
        <w:t xml:space="preserve"> </w:t>
      </w:r>
      <w:r w:rsidR="00233611" w:rsidRPr="00233611">
        <w:t>курсов,</w:t>
      </w:r>
      <w:r w:rsidR="00233611" w:rsidRPr="00233611">
        <w:rPr>
          <w:spacing w:val="1"/>
        </w:rPr>
        <w:t xml:space="preserve"> </w:t>
      </w:r>
      <w:r w:rsidR="00233611" w:rsidRPr="00233611">
        <w:t>дисциплин</w:t>
      </w:r>
      <w:r w:rsidR="00233611" w:rsidRPr="00233611">
        <w:rPr>
          <w:spacing w:val="1"/>
        </w:rPr>
        <w:t xml:space="preserve"> </w:t>
      </w:r>
      <w:r w:rsidR="00233611" w:rsidRPr="00233611">
        <w:t>(модулей),</w:t>
      </w:r>
      <w:r w:rsidR="00233611" w:rsidRPr="00233611">
        <w:rPr>
          <w:spacing w:val="1"/>
        </w:rPr>
        <w:t xml:space="preserve"> </w:t>
      </w:r>
      <w:r w:rsidR="00233611" w:rsidRPr="00233611">
        <w:t>преподаваемых</w:t>
      </w:r>
      <w:r w:rsidR="00233611" w:rsidRPr="00233611">
        <w:rPr>
          <w:spacing w:val="1"/>
        </w:rPr>
        <w:t xml:space="preserve"> </w:t>
      </w:r>
      <w:r w:rsidR="00233611" w:rsidRPr="00233611">
        <w:t>в</w:t>
      </w:r>
      <w:r w:rsidR="00233611" w:rsidRPr="00233611">
        <w:rPr>
          <w:spacing w:val="1"/>
        </w:rPr>
        <w:t xml:space="preserve"> </w:t>
      </w:r>
      <w:r w:rsidR="00233611" w:rsidRPr="00233611">
        <w:t>организации,</w:t>
      </w:r>
      <w:r w:rsidR="00233611" w:rsidRPr="00233611">
        <w:rPr>
          <w:spacing w:val="1"/>
        </w:rPr>
        <w:t xml:space="preserve"> </w:t>
      </w:r>
      <w:r w:rsidR="00233611" w:rsidRPr="00233611">
        <w:t>осуществляющей образовательную деятельность, в установленном ею порядке, а также реализуемых в</w:t>
      </w:r>
      <w:r w:rsidR="00233611" w:rsidRPr="00233611">
        <w:rPr>
          <w:spacing w:val="1"/>
        </w:rPr>
        <w:t xml:space="preserve"> </w:t>
      </w:r>
      <w:r w:rsidR="00233611" w:rsidRPr="00233611">
        <w:t>сетевой</w:t>
      </w:r>
      <w:r w:rsidR="00233611" w:rsidRPr="00233611">
        <w:rPr>
          <w:spacing w:val="-1"/>
        </w:rPr>
        <w:t xml:space="preserve"> </w:t>
      </w:r>
      <w:r w:rsidR="00233611" w:rsidRPr="00233611">
        <w:t>форме учебных предметов,</w:t>
      </w:r>
      <w:r w:rsidR="00233611" w:rsidRPr="00233611">
        <w:rPr>
          <w:spacing w:val="-3"/>
        </w:rPr>
        <w:t xml:space="preserve"> </w:t>
      </w:r>
      <w:r w:rsidR="00233611" w:rsidRPr="00233611">
        <w:t>курсов (модулей).</w:t>
      </w:r>
    </w:p>
    <w:p w:rsidR="00233611" w:rsidRPr="00233611" w:rsidRDefault="00233611" w:rsidP="00233611">
      <w:pPr>
        <w:pStyle w:val="a3"/>
        <w:ind w:right="531"/>
      </w:pPr>
      <w:r w:rsidRPr="00233611">
        <w:t>ФГОС СОО определяет минимальное и максимальное количество часов учебных занятий на</w:t>
      </w:r>
      <w:r w:rsidRPr="00233611">
        <w:rPr>
          <w:spacing w:val="1"/>
        </w:rPr>
        <w:t xml:space="preserve"> </w:t>
      </w:r>
      <w:r w:rsidRPr="00233611">
        <w:t>уровень среднего общего образования и</w:t>
      </w:r>
      <w:r w:rsidRPr="00233611">
        <w:rPr>
          <w:spacing w:val="1"/>
        </w:rPr>
        <w:t xml:space="preserve"> </w:t>
      </w:r>
      <w:r w:rsidRPr="00233611">
        <w:t>перечень обязательных</w:t>
      </w:r>
      <w:r w:rsidRPr="00233611">
        <w:rPr>
          <w:spacing w:val="1"/>
        </w:rPr>
        <w:t xml:space="preserve"> </w:t>
      </w:r>
      <w:r w:rsidRPr="00233611">
        <w:t>учебных предметов. Учебный план</w:t>
      </w:r>
      <w:r w:rsidRPr="00233611">
        <w:rPr>
          <w:spacing w:val="1"/>
        </w:rPr>
        <w:t xml:space="preserve"> </w:t>
      </w:r>
      <w:r w:rsidRPr="00233611">
        <w:t>определяет количество учебных занятий за 2 года на одного обучающегося – не менее 2312 часов и не</w:t>
      </w:r>
      <w:r w:rsidRPr="00233611">
        <w:rPr>
          <w:spacing w:val="1"/>
        </w:rPr>
        <w:t xml:space="preserve"> </w:t>
      </w:r>
      <w:r w:rsidRPr="00233611">
        <w:t>более</w:t>
      </w:r>
      <w:r w:rsidRPr="00233611">
        <w:rPr>
          <w:spacing w:val="35"/>
        </w:rPr>
        <w:t xml:space="preserve"> </w:t>
      </w:r>
      <w:r w:rsidRPr="00233611">
        <w:t>2590</w:t>
      </w:r>
      <w:r w:rsidRPr="00233611">
        <w:rPr>
          <w:spacing w:val="33"/>
        </w:rPr>
        <w:t xml:space="preserve"> </w:t>
      </w:r>
      <w:r w:rsidRPr="00233611">
        <w:t>часов</w:t>
      </w:r>
      <w:r w:rsidRPr="00233611">
        <w:rPr>
          <w:spacing w:val="30"/>
        </w:rPr>
        <w:t xml:space="preserve"> </w:t>
      </w:r>
      <w:r w:rsidRPr="00233611">
        <w:t>(не</w:t>
      </w:r>
      <w:r w:rsidRPr="00233611">
        <w:rPr>
          <w:spacing w:val="33"/>
        </w:rPr>
        <w:t xml:space="preserve"> </w:t>
      </w:r>
      <w:r w:rsidRPr="00233611">
        <w:t>более</w:t>
      </w:r>
      <w:r w:rsidRPr="00233611">
        <w:rPr>
          <w:spacing w:val="33"/>
        </w:rPr>
        <w:t xml:space="preserve"> </w:t>
      </w:r>
      <w:r w:rsidRPr="00233611">
        <w:t>34</w:t>
      </w:r>
      <w:r w:rsidRPr="00233611">
        <w:rPr>
          <w:spacing w:val="32"/>
        </w:rPr>
        <w:t xml:space="preserve"> </w:t>
      </w:r>
      <w:r w:rsidRPr="00233611">
        <w:t>часов</w:t>
      </w:r>
      <w:r w:rsidRPr="00233611">
        <w:rPr>
          <w:spacing w:val="32"/>
        </w:rPr>
        <w:t xml:space="preserve"> </w:t>
      </w:r>
      <w:r w:rsidRPr="00233611">
        <w:t>в</w:t>
      </w:r>
      <w:r w:rsidRPr="00233611">
        <w:rPr>
          <w:spacing w:val="32"/>
        </w:rPr>
        <w:t xml:space="preserve"> </w:t>
      </w:r>
      <w:r w:rsidRPr="00233611">
        <w:t>неделю</w:t>
      </w:r>
      <w:r w:rsidRPr="00233611">
        <w:rPr>
          <w:spacing w:val="34"/>
        </w:rPr>
        <w:t xml:space="preserve"> </w:t>
      </w:r>
      <w:r w:rsidRPr="00233611">
        <w:t>при пятидневной</w:t>
      </w:r>
      <w:r w:rsidRPr="00233611">
        <w:rPr>
          <w:spacing w:val="-2"/>
        </w:rPr>
        <w:t xml:space="preserve"> </w:t>
      </w:r>
      <w:r w:rsidRPr="00233611">
        <w:t>учебной</w:t>
      </w:r>
      <w:r w:rsidRPr="00233611">
        <w:rPr>
          <w:spacing w:val="-1"/>
        </w:rPr>
        <w:t xml:space="preserve"> </w:t>
      </w:r>
      <w:r w:rsidRPr="00233611">
        <w:t>неделе).</w:t>
      </w:r>
    </w:p>
    <w:p w:rsidR="00233611" w:rsidRPr="00233611" w:rsidRDefault="00233611" w:rsidP="00233611">
      <w:pPr>
        <w:pStyle w:val="a3"/>
        <w:ind w:right="530"/>
      </w:pPr>
      <w:r w:rsidRPr="00233611">
        <w:t>Учебный план состоит из двух частей: обязательной части и части, формируемой участниками</w:t>
      </w:r>
      <w:r w:rsidRPr="00233611">
        <w:rPr>
          <w:spacing w:val="1"/>
        </w:rPr>
        <w:t xml:space="preserve"> </w:t>
      </w:r>
      <w:r w:rsidRPr="00233611">
        <w:t>образовательных</w:t>
      </w:r>
      <w:r w:rsidRPr="00233611">
        <w:rPr>
          <w:spacing w:val="1"/>
        </w:rPr>
        <w:t xml:space="preserve"> </w:t>
      </w:r>
      <w:r w:rsidRPr="00233611">
        <w:t>отношений.</w:t>
      </w:r>
      <w:r w:rsidRPr="00233611">
        <w:rPr>
          <w:spacing w:val="1"/>
        </w:rPr>
        <w:t xml:space="preserve"> </w:t>
      </w:r>
      <w:r w:rsidRPr="00233611">
        <w:t>Соотношение</w:t>
      </w:r>
      <w:r w:rsidRPr="00233611">
        <w:rPr>
          <w:spacing w:val="1"/>
        </w:rPr>
        <w:t xml:space="preserve"> </w:t>
      </w:r>
      <w:r w:rsidRPr="00233611">
        <w:t>обязательной</w:t>
      </w:r>
      <w:r w:rsidRPr="00233611">
        <w:rPr>
          <w:spacing w:val="1"/>
        </w:rPr>
        <w:t xml:space="preserve"> </w:t>
      </w:r>
      <w:r w:rsidRPr="00233611">
        <w:t>части</w:t>
      </w:r>
      <w:r w:rsidRPr="00233611">
        <w:rPr>
          <w:spacing w:val="1"/>
        </w:rPr>
        <w:t xml:space="preserve"> </w:t>
      </w:r>
      <w:r w:rsidRPr="00233611">
        <w:t>и</w:t>
      </w:r>
      <w:r w:rsidRPr="00233611">
        <w:rPr>
          <w:spacing w:val="1"/>
        </w:rPr>
        <w:t xml:space="preserve"> </w:t>
      </w:r>
      <w:r w:rsidRPr="00233611">
        <w:t>части,</w:t>
      </w:r>
      <w:r w:rsidRPr="00233611">
        <w:rPr>
          <w:spacing w:val="1"/>
        </w:rPr>
        <w:t xml:space="preserve"> </w:t>
      </w:r>
      <w:r w:rsidRPr="00233611">
        <w:t>формируемой</w:t>
      </w:r>
      <w:r w:rsidRPr="00233611">
        <w:rPr>
          <w:spacing w:val="1"/>
        </w:rPr>
        <w:t xml:space="preserve"> </w:t>
      </w:r>
      <w:r w:rsidRPr="00233611">
        <w:t>участниками</w:t>
      </w:r>
      <w:r w:rsidRPr="00233611">
        <w:rPr>
          <w:spacing w:val="1"/>
        </w:rPr>
        <w:t xml:space="preserve"> </w:t>
      </w:r>
      <w:r w:rsidRPr="00233611">
        <w:t>образовательных</w:t>
      </w:r>
      <w:r w:rsidRPr="00233611">
        <w:rPr>
          <w:spacing w:val="-1"/>
        </w:rPr>
        <w:t xml:space="preserve"> </w:t>
      </w:r>
      <w:r w:rsidRPr="00233611">
        <w:t>отношений, составляет</w:t>
      </w:r>
      <w:r w:rsidRPr="00233611">
        <w:rPr>
          <w:spacing w:val="-1"/>
        </w:rPr>
        <w:t xml:space="preserve"> </w:t>
      </w:r>
      <w:r w:rsidRPr="00233611">
        <w:t>60% и 40%.</w:t>
      </w:r>
    </w:p>
    <w:p w:rsidR="00233611" w:rsidRPr="00233611" w:rsidRDefault="00233611" w:rsidP="00233611">
      <w:pPr>
        <w:pStyle w:val="a3"/>
        <w:spacing w:line="252" w:lineRule="exact"/>
      </w:pPr>
      <w:r w:rsidRPr="00233611">
        <w:t>Учебный</w:t>
      </w:r>
      <w:r w:rsidRPr="00233611">
        <w:rPr>
          <w:spacing w:val="16"/>
        </w:rPr>
        <w:t xml:space="preserve"> </w:t>
      </w:r>
      <w:r w:rsidRPr="00233611">
        <w:t>план</w:t>
      </w:r>
      <w:r w:rsidRPr="00233611">
        <w:rPr>
          <w:spacing w:val="17"/>
        </w:rPr>
        <w:t xml:space="preserve"> </w:t>
      </w:r>
      <w:r w:rsidRPr="00233611">
        <w:t>профиля</w:t>
      </w:r>
      <w:r w:rsidRPr="00233611">
        <w:rPr>
          <w:spacing w:val="17"/>
        </w:rPr>
        <w:t xml:space="preserve"> </w:t>
      </w:r>
      <w:r w:rsidRPr="00233611">
        <w:t>обучения</w:t>
      </w:r>
      <w:r w:rsidRPr="00233611">
        <w:rPr>
          <w:spacing w:val="17"/>
        </w:rPr>
        <w:t xml:space="preserve"> </w:t>
      </w:r>
      <w:r w:rsidRPr="00233611">
        <w:t>и</w:t>
      </w:r>
      <w:r w:rsidRPr="00233611">
        <w:rPr>
          <w:spacing w:val="16"/>
        </w:rPr>
        <w:t xml:space="preserve"> </w:t>
      </w:r>
      <w:r w:rsidRPr="00233611">
        <w:t>(или)</w:t>
      </w:r>
      <w:r w:rsidRPr="00233611">
        <w:rPr>
          <w:spacing w:val="18"/>
        </w:rPr>
        <w:t xml:space="preserve"> </w:t>
      </w:r>
      <w:r w:rsidRPr="00233611">
        <w:t>индивидуальный</w:t>
      </w:r>
      <w:r w:rsidRPr="00233611">
        <w:rPr>
          <w:spacing w:val="17"/>
        </w:rPr>
        <w:t xml:space="preserve"> </w:t>
      </w:r>
      <w:r w:rsidRPr="00233611">
        <w:t>учебный</w:t>
      </w:r>
      <w:r w:rsidRPr="00233611">
        <w:rPr>
          <w:spacing w:val="17"/>
        </w:rPr>
        <w:t xml:space="preserve"> </w:t>
      </w:r>
      <w:r w:rsidRPr="00233611">
        <w:t>план</w:t>
      </w:r>
      <w:r w:rsidRPr="00233611">
        <w:rPr>
          <w:spacing w:val="17"/>
        </w:rPr>
        <w:t xml:space="preserve"> </w:t>
      </w:r>
      <w:r w:rsidRPr="00233611">
        <w:t>должны</w:t>
      </w:r>
      <w:r w:rsidRPr="00233611">
        <w:rPr>
          <w:spacing w:val="14"/>
        </w:rPr>
        <w:t xml:space="preserve"> </w:t>
      </w:r>
      <w:r w:rsidRPr="00233611">
        <w:t>содержать</w:t>
      </w:r>
      <w:r w:rsidRPr="00233611">
        <w:rPr>
          <w:spacing w:val="18"/>
        </w:rPr>
        <w:t xml:space="preserve"> </w:t>
      </w:r>
      <w:r w:rsidRPr="00233611">
        <w:t>11</w:t>
      </w:r>
    </w:p>
    <w:p w:rsidR="00233611" w:rsidRDefault="00233611" w:rsidP="00B61F9F">
      <w:pPr>
        <w:pStyle w:val="a3"/>
        <w:ind w:right="534"/>
      </w:pPr>
      <w:r w:rsidRPr="00233611">
        <w:lastRenderedPageBreak/>
        <w:t>(12) учебных предметов и предусматривать изучение не менее одного учебного предмета из каждой</w:t>
      </w:r>
      <w:r w:rsidRPr="00233611">
        <w:rPr>
          <w:spacing w:val="1"/>
        </w:rPr>
        <w:t xml:space="preserve"> </w:t>
      </w:r>
      <w:r w:rsidRPr="00233611">
        <w:t>предметной</w:t>
      </w:r>
      <w:r w:rsidRPr="00233611">
        <w:rPr>
          <w:spacing w:val="-1"/>
        </w:rPr>
        <w:t xml:space="preserve"> </w:t>
      </w:r>
      <w:r w:rsidRPr="00233611">
        <w:t>области, определенной ФГОС.</w:t>
      </w:r>
      <w:r w:rsidR="00B61F9F">
        <w:t xml:space="preserve"> </w:t>
      </w:r>
      <w:r w:rsidRPr="00233611">
        <w:t>Предметные области, входящие в них предметы и уровни изучения предметов представлены в</w:t>
      </w:r>
      <w:r w:rsidRPr="00233611">
        <w:rPr>
          <w:spacing w:val="1"/>
        </w:rPr>
        <w:t xml:space="preserve"> </w:t>
      </w:r>
      <w:r>
        <w:t>таблице.</w:t>
      </w:r>
      <w:r w:rsidR="00B61F9F">
        <w:t xml:space="preserve"> </w:t>
      </w:r>
      <w:r w:rsidRPr="00233611">
        <w:t>Общими</w:t>
      </w:r>
      <w:r w:rsidRPr="00233611">
        <w:rPr>
          <w:spacing w:val="33"/>
        </w:rPr>
        <w:t xml:space="preserve"> </w:t>
      </w:r>
      <w:r w:rsidRPr="00233611">
        <w:t>для</w:t>
      </w:r>
      <w:r w:rsidRPr="00233611">
        <w:rPr>
          <w:spacing w:val="33"/>
        </w:rPr>
        <w:t xml:space="preserve"> </w:t>
      </w:r>
      <w:r w:rsidRPr="00233611">
        <w:t>включения</w:t>
      </w:r>
      <w:r w:rsidRPr="00233611">
        <w:rPr>
          <w:spacing w:val="32"/>
        </w:rPr>
        <w:t xml:space="preserve"> </w:t>
      </w:r>
      <w:r w:rsidRPr="00233611">
        <w:t>во</w:t>
      </w:r>
      <w:r w:rsidRPr="00233611">
        <w:rPr>
          <w:spacing w:val="35"/>
        </w:rPr>
        <w:t xml:space="preserve"> </w:t>
      </w:r>
      <w:r w:rsidRPr="00233611">
        <w:t>все</w:t>
      </w:r>
      <w:r w:rsidRPr="00233611">
        <w:rPr>
          <w:spacing w:val="35"/>
        </w:rPr>
        <w:t xml:space="preserve"> </w:t>
      </w:r>
      <w:r w:rsidRPr="00233611">
        <w:t>учебные</w:t>
      </w:r>
      <w:r w:rsidRPr="00233611">
        <w:rPr>
          <w:spacing w:val="33"/>
        </w:rPr>
        <w:t xml:space="preserve"> </w:t>
      </w:r>
      <w:r w:rsidRPr="00233611">
        <w:t>планы</w:t>
      </w:r>
      <w:r w:rsidRPr="00233611">
        <w:rPr>
          <w:spacing w:val="35"/>
        </w:rPr>
        <w:t xml:space="preserve"> </w:t>
      </w:r>
      <w:r w:rsidRPr="00233611">
        <w:t>являются</w:t>
      </w:r>
      <w:r w:rsidRPr="00233611">
        <w:rPr>
          <w:spacing w:val="34"/>
        </w:rPr>
        <w:t xml:space="preserve"> </w:t>
      </w:r>
      <w:r w:rsidRPr="00233611">
        <w:t>учебные</w:t>
      </w:r>
      <w:r w:rsidRPr="00233611">
        <w:rPr>
          <w:spacing w:val="33"/>
        </w:rPr>
        <w:t xml:space="preserve"> </w:t>
      </w:r>
      <w:r w:rsidRPr="00233611">
        <w:t>предметы:</w:t>
      </w:r>
      <w:r w:rsidRPr="00233611">
        <w:rPr>
          <w:spacing w:val="36"/>
        </w:rPr>
        <w:t xml:space="preserve"> </w:t>
      </w:r>
      <w:r w:rsidRPr="00233611">
        <w:t>«Русский</w:t>
      </w:r>
      <w:r w:rsidRPr="00233611">
        <w:rPr>
          <w:spacing w:val="34"/>
        </w:rPr>
        <w:t xml:space="preserve"> </w:t>
      </w:r>
      <w:r w:rsidRPr="00233611">
        <w:t>язык»,</w:t>
      </w:r>
      <w:r w:rsidR="00B61F9F">
        <w:t xml:space="preserve"> </w:t>
      </w:r>
      <w:r w:rsidRPr="00233611">
        <w:t>«Литература», «Родной язык», «Иностранный язык», «Математика (включая алгебру и начала анализа,</w:t>
      </w:r>
      <w:r w:rsidRPr="00233611">
        <w:rPr>
          <w:spacing w:val="1"/>
        </w:rPr>
        <w:t xml:space="preserve"> </w:t>
      </w:r>
      <w:r w:rsidRPr="00233611">
        <w:t>геометрию)»,</w:t>
      </w:r>
      <w:r w:rsidRPr="00233611">
        <w:rPr>
          <w:spacing w:val="1"/>
        </w:rPr>
        <w:t xml:space="preserve"> </w:t>
      </w:r>
      <w:r w:rsidRPr="00233611">
        <w:t>«История»</w:t>
      </w:r>
      <w:r w:rsidRPr="00233611">
        <w:rPr>
          <w:spacing w:val="1"/>
        </w:rPr>
        <w:t xml:space="preserve"> </w:t>
      </w:r>
      <w:r w:rsidRPr="00233611">
        <w:t>(или</w:t>
      </w:r>
      <w:r w:rsidRPr="00233611">
        <w:rPr>
          <w:spacing w:val="1"/>
        </w:rPr>
        <w:t xml:space="preserve"> </w:t>
      </w:r>
      <w:r w:rsidRPr="00233611">
        <w:t>«Россия</w:t>
      </w:r>
      <w:r w:rsidRPr="00233611">
        <w:rPr>
          <w:spacing w:val="1"/>
        </w:rPr>
        <w:t xml:space="preserve"> </w:t>
      </w:r>
      <w:r w:rsidRPr="00233611">
        <w:t>в</w:t>
      </w:r>
      <w:r w:rsidRPr="00233611">
        <w:rPr>
          <w:spacing w:val="1"/>
        </w:rPr>
        <w:t xml:space="preserve"> </w:t>
      </w:r>
      <w:r w:rsidRPr="00233611">
        <w:t>мире»),</w:t>
      </w:r>
      <w:r w:rsidRPr="00233611">
        <w:rPr>
          <w:spacing w:val="1"/>
        </w:rPr>
        <w:t xml:space="preserve"> </w:t>
      </w:r>
      <w:r w:rsidRPr="00233611">
        <w:t>«Физическая</w:t>
      </w:r>
      <w:r w:rsidRPr="00233611">
        <w:rPr>
          <w:spacing w:val="1"/>
        </w:rPr>
        <w:t xml:space="preserve"> </w:t>
      </w:r>
      <w:r w:rsidRPr="00233611">
        <w:t>культура»,</w:t>
      </w:r>
      <w:r w:rsidRPr="00233611">
        <w:rPr>
          <w:spacing w:val="1"/>
        </w:rPr>
        <w:t xml:space="preserve"> </w:t>
      </w:r>
      <w:r w:rsidRPr="00233611">
        <w:t>«Основы</w:t>
      </w:r>
      <w:r w:rsidRPr="00233611">
        <w:rPr>
          <w:spacing w:val="1"/>
        </w:rPr>
        <w:t xml:space="preserve"> </w:t>
      </w:r>
      <w:r w:rsidRPr="00233611">
        <w:t>безопасности</w:t>
      </w:r>
      <w:r w:rsidRPr="00233611">
        <w:rPr>
          <w:spacing w:val="1"/>
        </w:rPr>
        <w:t xml:space="preserve"> </w:t>
      </w:r>
      <w:r w:rsidRPr="00233611">
        <w:t>жизнедеятельности»,</w:t>
      </w:r>
      <w:r w:rsidRPr="00233611">
        <w:rPr>
          <w:spacing w:val="1"/>
        </w:rPr>
        <w:t xml:space="preserve"> </w:t>
      </w:r>
      <w:r>
        <w:t>«Астрономия».</w:t>
      </w:r>
    </w:p>
    <w:p w:rsidR="00233611" w:rsidRDefault="00233611" w:rsidP="00233611">
      <w:pPr>
        <w:pStyle w:val="a3"/>
        <w:ind w:left="528" w:right="538" w:firstLine="0"/>
      </w:pPr>
    </w:p>
    <w:p w:rsidR="00233611" w:rsidRDefault="00233611" w:rsidP="00233611">
      <w:pPr>
        <w:pStyle w:val="a3"/>
        <w:ind w:left="528" w:right="538" w:firstLine="0"/>
      </w:pPr>
    </w:p>
    <w:tbl>
      <w:tblPr>
        <w:tblStyle w:val="TableNormal"/>
        <w:tblW w:w="0" w:type="auto"/>
        <w:tblInd w:w="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3269"/>
        <w:gridCol w:w="1581"/>
        <w:gridCol w:w="1853"/>
      </w:tblGrid>
      <w:tr w:rsidR="00233611" w:rsidRPr="00233611" w:rsidTr="00C142A1">
        <w:trPr>
          <w:trHeight w:val="251"/>
        </w:trPr>
        <w:tc>
          <w:tcPr>
            <w:tcW w:w="2540" w:type="dxa"/>
            <w:vMerge w:val="restart"/>
          </w:tcPr>
          <w:p w:rsidR="00233611" w:rsidRPr="00233611" w:rsidRDefault="00233611" w:rsidP="00C142A1">
            <w:pPr>
              <w:pStyle w:val="TableParagraph"/>
              <w:spacing w:line="251" w:lineRule="exact"/>
              <w:ind w:left="244"/>
              <w:rPr>
                <w:b/>
              </w:rPr>
            </w:pPr>
            <w:r w:rsidRPr="00233611">
              <w:rPr>
                <w:b/>
              </w:rPr>
              <w:t>Предметная</w:t>
            </w:r>
            <w:r w:rsidRPr="00233611">
              <w:rPr>
                <w:b/>
                <w:spacing w:val="-2"/>
              </w:rPr>
              <w:t xml:space="preserve"> </w:t>
            </w:r>
            <w:r w:rsidRPr="00233611">
              <w:rPr>
                <w:b/>
              </w:rPr>
              <w:t>область</w:t>
            </w:r>
          </w:p>
        </w:tc>
        <w:tc>
          <w:tcPr>
            <w:tcW w:w="3269" w:type="dxa"/>
            <w:vMerge w:val="restart"/>
          </w:tcPr>
          <w:p w:rsidR="00233611" w:rsidRPr="00233611" w:rsidRDefault="00233611" w:rsidP="00C142A1">
            <w:pPr>
              <w:pStyle w:val="TableParagraph"/>
              <w:spacing w:line="251" w:lineRule="exact"/>
              <w:ind w:left="736"/>
              <w:rPr>
                <w:b/>
              </w:rPr>
            </w:pPr>
            <w:r w:rsidRPr="00233611">
              <w:rPr>
                <w:b/>
              </w:rPr>
              <w:t>Учебный</w:t>
            </w:r>
            <w:r w:rsidRPr="00233611">
              <w:rPr>
                <w:b/>
                <w:spacing w:val="-4"/>
              </w:rPr>
              <w:t xml:space="preserve"> </w:t>
            </w:r>
            <w:r w:rsidRPr="00233611">
              <w:rPr>
                <w:b/>
              </w:rPr>
              <w:t>предмет</w:t>
            </w:r>
          </w:p>
        </w:tc>
        <w:tc>
          <w:tcPr>
            <w:tcW w:w="3434" w:type="dxa"/>
            <w:gridSpan w:val="2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311"/>
              <w:rPr>
                <w:b/>
              </w:rPr>
            </w:pPr>
            <w:r w:rsidRPr="00233611">
              <w:rPr>
                <w:b/>
              </w:rPr>
              <w:t>Уровень</w:t>
            </w:r>
            <w:r w:rsidRPr="00233611">
              <w:rPr>
                <w:b/>
                <w:spacing w:val="-5"/>
              </w:rPr>
              <w:t xml:space="preserve"> </w:t>
            </w:r>
            <w:r w:rsidRPr="00233611">
              <w:rPr>
                <w:b/>
              </w:rPr>
              <w:t>изучения</w:t>
            </w:r>
            <w:r w:rsidRPr="00233611">
              <w:rPr>
                <w:b/>
                <w:spacing w:val="-4"/>
              </w:rPr>
              <w:t xml:space="preserve"> </w:t>
            </w:r>
            <w:r w:rsidRPr="00233611">
              <w:rPr>
                <w:b/>
              </w:rPr>
              <w:t>предмета</w:t>
            </w:r>
          </w:p>
        </w:tc>
      </w:tr>
      <w:tr w:rsidR="00233611" w:rsidRPr="00233611" w:rsidTr="00C142A1">
        <w:trPr>
          <w:trHeight w:val="253"/>
        </w:trPr>
        <w:tc>
          <w:tcPr>
            <w:tcW w:w="2540" w:type="dxa"/>
            <w:vMerge/>
            <w:tcBorders>
              <w:top w:val="nil"/>
            </w:tcBorders>
          </w:tcPr>
          <w:p w:rsidR="00233611" w:rsidRPr="00233611" w:rsidRDefault="00233611" w:rsidP="00C142A1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  <w:vMerge/>
            <w:tcBorders>
              <w:top w:val="nil"/>
            </w:tcBorders>
          </w:tcPr>
          <w:p w:rsidR="00233611" w:rsidRPr="00233611" w:rsidRDefault="00233611" w:rsidP="00C142A1">
            <w:pPr>
              <w:rPr>
                <w:sz w:val="2"/>
                <w:szCs w:val="2"/>
              </w:rPr>
            </w:pP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before="1" w:line="233" w:lineRule="exact"/>
              <w:ind w:left="369"/>
              <w:rPr>
                <w:b/>
              </w:rPr>
            </w:pPr>
            <w:r w:rsidRPr="00233611">
              <w:rPr>
                <w:b/>
              </w:rPr>
              <w:t>базовый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spacing w:before="1" w:line="233" w:lineRule="exact"/>
              <w:ind w:left="260"/>
              <w:rPr>
                <w:b/>
              </w:rPr>
            </w:pPr>
            <w:r w:rsidRPr="00233611">
              <w:rPr>
                <w:b/>
              </w:rPr>
              <w:t>углубленный</w:t>
            </w:r>
          </w:p>
        </w:tc>
      </w:tr>
      <w:tr w:rsidR="00233611" w:rsidRPr="00233611" w:rsidTr="00C142A1">
        <w:trPr>
          <w:trHeight w:val="254"/>
        </w:trPr>
        <w:tc>
          <w:tcPr>
            <w:tcW w:w="2540" w:type="dxa"/>
            <w:vMerge w:val="restart"/>
          </w:tcPr>
          <w:p w:rsidR="00233611" w:rsidRPr="00233611" w:rsidRDefault="00233611" w:rsidP="00C142A1">
            <w:pPr>
              <w:pStyle w:val="TableParagraph"/>
              <w:spacing w:line="247" w:lineRule="exact"/>
              <w:ind w:left="105"/>
            </w:pPr>
            <w:r w:rsidRPr="00233611">
              <w:t>Русский</w:t>
            </w:r>
            <w:r w:rsidRPr="00233611">
              <w:rPr>
                <w:spacing w:val="-2"/>
              </w:rPr>
              <w:t xml:space="preserve"> </w:t>
            </w:r>
            <w:r w:rsidRPr="00233611">
              <w:t>язык и</w:t>
            </w:r>
          </w:p>
          <w:p w:rsidR="00233611" w:rsidRPr="00233611" w:rsidRDefault="00233611" w:rsidP="00C142A1">
            <w:pPr>
              <w:pStyle w:val="TableParagraph"/>
              <w:spacing w:before="1" w:line="248" w:lineRule="exact"/>
              <w:ind w:left="105"/>
            </w:pPr>
            <w:r w:rsidRPr="00233611">
              <w:t>литература</w:t>
            </w: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Русский</w:t>
            </w:r>
            <w:r w:rsidRPr="00233611">
              <w:rPr>
                <w:spacing w:val="-3"/>
              </w:rPr>
              <w:t xml:space="preserve"> </w:t>
            </w:r>
            <w:r w:rsidRPr="00233611">
              <w:t>язык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У</w:t>
            </w:r>
          </w:p>
        </w:tc>
      </w:tr>
      <w:tr w:rsidR="00233611" w:rsidRPr="00233611" w:rsidTr="00C142A1">
        <w:trPr>
          <w:trHeight w:val="251"/>
        </w:trPr>
        <w:tc>
          <w:tcPr>
            <w:tcW w:w="2540" w:type="dxa"/>
            <w:vMerge/>
            <w:tcBorders>
              <w:top w:val="nil"/>
            </w:tcBorders>
          </w:tcPr>
          <w:p w:rsidR="00233611" w:rsidRPr="00233611" w:rsidRDefault="00233611" w:rsidP="00C142A1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Литература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У</w:t>
            </w:r>
          </w:p>
        </w:tc>
      </w:tr>
      <w:tr w:rsidR="00233611" w:rsidRPr="00233611" w:rsidTr="00C142A1">
        <w:trPr>
          <w:trHeight w:val="254"/>
        </w:trPr>
        <w:tc>
          <w:tcPr>
            <w:tcW w:w="2540" w:type="dxa"/>
            <w:vMerge w:val="restart"/>
          </w:tcPr>
          <w:p w:rsidR="00233611" w:rsidRPr="00233611" w:rsidRDefault="00233611" w:rsidP="00C142A1">
            <w:pPr>
              <w:pStyle w:val="TableParagraph"/>
              <w:spacing w:line="247" w:lineRule="exact"/>
              <w:ind w:left="105"/>
            </w:pPr>
            <w:r w:rsidRPr="00233611">
              <w:t>Родной</w:t>
            </w:r>
            <w:r w:rsidRPr="00233611">
              <w:rPr>
                <w:spacing w:val="-2"/>
              </w:rPr>
              <w:t xml:space="preserve"> </w:t>
            </w:r>
            <w:r w:rsidRPr="00233611">
              <w:t>язык и</w:t>
            </w:r>
            <w:r w:rsidRPr="00233611">
              <w:rPr>
                <w:spacing w:val="-1"/>
              </w:rPr>
              <w:t xml:space="preserve"> </w:t>
            </w:r>
            <w:r w:rsidRPr="00233611">
              <w:t>родная</w:t>
            </w:r>
          </w:p>
          <w:p w:rsidR="00233611" w:rsidRPr="00233611" w:rsidRDefault="00233611" w:rsidP="00C142A1">
            <w:pPr>
              <w:pStyle w:val="TableParagraph"/>
              <w:spacing w:before="1" w:line="248" w:lineRule="exact"/>
              <w:ind w:left="105"/>
            </w:pPr>
            <w:r w:rsidRPr="00233611">
              <w:t>литература</w:t>
            </w: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Родной</w:t>
            </w:r>
            <w:r w:rsidRPr="00233611">
              <w:rPr>
                <w:spacing w:val="-3"/>
              </w:rPr>
              <w:t xml:space="preserve"> </w:t>
            </w:r>
            <w:r w:rsidRPr="00233611">
              <w:t>язык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У</w:t>
            </w:r>
          </w:p>
        </w:tc>
      </w:tr>
      <w:tr w:rsidR="00233611" w:rsidRPr="00233611" w:rsidTr="00C142A1">
        <w:trPr>
          <w:trHeight w:val="251"/>
        </w:trPr>
        <w:tc>
          <w:tcPr>
            <w:tcW w:w="2540" w:type="dxa"/>
            <w:vMerge/>
            <w:tcBorders>
              <w:top w:val="nil"/>
            </w:tcBorders>
          </w:tcPr>
          <w:p w:rsidR="00233611" w:rsidRPr="00233611" w:rsidRDefault="00233611" w:rsidP="00C142A1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Родная</w:t>
            </w:r>
            <w:r w:rsidRPr="00233611">
              <w:rPr>
                <w:spacing w:val="-4"/>
              </w:rPr>
              <w:t xml:space="preserve"> </w:t>
            </w:r>
            <w:r w:rsidRPr="00233611">
              <w:t>литература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У</w:t>
            </w:r>
          </w:p>
        </w:tc>
      </w:tr>
      <w:tr w:rsidR="00233611" w:rsidRPr="00233611" w:rsidTr="00C142A1">
        <w:trPr>
          <w:trHeight w:val="253"/>
        </w:trPr>
        <w:tc>
          <w:tcPr>
            <w:tcW w:w="2540" w:type="dxa"/>
            <w:vMerge w:val="restart"/>
          </w:tcPr>
          <w:p w:rsidR="00233611" w:rsidRPr="00233611" w:rsidRDefault="00233611" w:rsidP="00C142A1">
            <w:pPr>
              <w:pStyle w:val="TableParagraph"/>
              <w:spacing w:line="249" w:lineRule="exact"/>
              <w:ind w:left="105"/>
            </w:pPr>
            <w:r w:rsidRPr="00233611">
              <w:t>Иностранные</w:t>
            </w:r>
            <w:r w:rsidRPr="00233611">
              <w:rPr>
                <w:spacing w:val="-4"/>
              </w:rPr>
              <w:t xml:space="preserve"> </w:t>
            </w:r>
            <w:r w:rsidRPr="00233611">
              <w:t>языки</w:t>
            </w: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Иностранный</w:t>
            </w:r>
            <w:r w:rsidRPr="00233611">
              <w:rPr>
                <w:spacing w:val="-4"/>
              </w:rPr>
              <w:t xml:space="preserve"> </w:t>
            </w:r>
            <w:r w:rsidRPr="00233611">
              <w:t>язык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У</w:t>
            </w:r>
          </w:p>
        </w:tc>
      </w:tr>
      <w:tr w:rsidR="00233611" w:rsidRPr="00233611" w:rsidTr="00C142A1">
        <w:trPr>
          <w:trHeight w:val="254"/>
        </w:trPr>
        <w:tc>
          <w:tcPr>
            <w:tcW w:w="2540" w:type="dxa"/>
            <w:vMerge/>
            <w:tcBorders>
              <w:top w:val="nil"/>
            </w:tcBorders>
          </w:tcPr>
          <w:p w:rsidR="00233611" w:rsidRPr="00233611" w:rsidRDefault="00233611" w:rsidP="00C142A1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Второй</w:t>
            </w:r>
            <w:r w:rsidRPr="00233611">
              <w:rPr>
                <w:spacing w:val="-2"/>
              </w:rPr>
              <w:t xml:space="preserve"> </w:t>
            </w:r>
            <w:r w:rsidRPr="00233611">
              <w:t>иностранный язык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У</w:t>
            </w:r>
          </w:p>
        </w:tc>
      </w:tr>
      <w:tr w:rsidR="00233611" w:rsidRPr="00233611" w:rsidTr="00C142A1">
        <w:trPr>
          <w:trHeight w:val="251"/>
        </w:trPr>
        <w:tc>
          <w:tcPr>
            <w:tcW w:w="2540" w:type="dxa"/>
            <w:vMerge w:val="restart"/>
          </w:tcPr>
          <w:p w:rsidR="00233611" w:rsidRPr="00233611" w:rsidRDefault="00233611" w:rsidP="00C142A1">
            <w:pPr>
              <w:pStyle w:val="TableParagraph"/>
              <w:spacing w:line="247" w:lineRule="exact"/>
              <w:ind w:left="105"/>
            </w:pPr>
            <w:r w:rsidRPr="00233611">
              <w:t>Общественные</w:t>
            </w:r>
            <w:r w:rsidRPr="00233611">
              <w:rPr>
                <w:spacing w:val="-3"/>
              </w:rPr>
              <w:t xml:space="preserve"> </w:t>
            </w:r>
            <w:r w:rsidRPr="00233611">
              <w:t>науки</w:t>
            </w: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История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У</w:t>
            </w:r>
          </w:p>
        </w:tc>
      </w:tr>
      <w:tr w:rsidR="00233611" w:rsidRPr="00233611" w:rsidTr="00C142A1">
        <w:trPr>
          <w:trHeight w:val="254"/>
        </w:trPr>
        <w:tc>
          <w:tcPr>
            <w:tcW w:w="2540" w:type="dxa"/>
            <w:vMerge/>
            <w:tcBorders>
              <w:top w:val="nil"/>
            </w:tcBorders>
          </w:tcPr>
          <w:p w:rsidR="00233611" w:rsidRPr="00233611" w:rsidRDefault="00233611" w:rsidP="00C142A1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Россия</w:t>
            </w:r>
            <w:r w:rsidRPr="00233611">
              <w:rPr>
                <w:spacing w:val="-2"/>
              </w:rPr>
              <w:t xml:space="preserve"> </w:t>
            </w:r>
            <w:r w:rsidRPr="00233611">
              <w:t>в</w:t>
            </w:r>
            <w:r w:rsidRPr="00233611">
              <w:rPr>
                <w:spacing w:val="-2"/>
              </w:rPr>
              <w:t xml:space="preserve"> </w:t>
            </w:r>
            <w:r w:rsidRPr="00233611">
              <w:t>мире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ind w:left="0"/>
              <w:rPr>
                <w:sz w:val="18"/>
              </w:rPr>
            </w:pPr>
          </w:p>
        </w:tc>
      </w:tr>
      <w:tr w:rsidR="00233611" w:rsidRPr="00233611" w:rsidTr="00C142A1">
        <w:trPr>
          <w:trHeight w:val="251"/>
        </w:trPr>
        <w:tc>
          <w:tcPr>
            <w:tcW w:w="2540" w:type="dxa"/>
            <w:vMerge/>
            <w:tcBorders>
              <w:top w:val="nil"/>
            </w:tcBorders>
          </w:tcPr>
          <w:p w:rsidR="00233611" w:rsidRPr="00233611" w:rsidRDefault="00233611" w:rsidP="00C142A1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Экономика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У</w:t>
            </w:r>
          </w:p>
        </w:tc>
      </w:tr>
      <w:tr w:rsidR="00233611" w:rsidRPr="00233611" w:rsidTr="00C142A1">
        <w:trPr>
          <w:trHeight w:val="254"/>
        </w:trPr>
        <w:tc>
          <w:tcPr>
            <w:tcW w:w="2540" w:type="dxa"/>
            <w:vMerge/>
            <w:tcBorders>
              <w:top w:val="nil"/>
            </w:tcBorders>
          </w:tcPr>
          <w:p w:rsidR="00233611" w:rsidRPr="00233611" w:rsidRDefault="00233611" w:rsidP="00C142A1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Право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У</w:t>
            </w:r>
          </w:p>
        </w:tc>
      </w:tr>
      <w:tr w:rsidR="00233611" w:rsidRPr="00233611" w:rsidTr="00C142A1">
        <w:trPr>
          <w:trHeight w:val="251"/>
        </w:trPr>
        <w:tc>
          <w:tcPr>
            <w:tcW w:w="2540" w:type="dxa"/>
            <w:vMerge/>
            <w:tcBorders>
              <w:top w:val="nil"/>
            </w:tcBorders>
          </w:tcPr>
          <w:p w:rsidR="00233611" w:rsidRPr="00233611" w:rsidRDefault="00233611" w:rsidP="00C142A1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Обществознание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ind w:left="0"/>
              <w:rPr>
                <w:sz w:val="18"/>
              </w:rPr>
            </w:pPr>
          </w:p>
        </w:tc>
      </w:tr>
      <w:tr w:rsidR="00233611" w:rsidRPr="00233611" w:rsidTr="00C142A1">
        <w:trPr>
          <w:trHeight w:val="254"/>
        </w:trPr>
        <w:tc>
          <w:tcPr>
            <w:tcW w:w="2540" w:type="dxa"/>
            <w:vMerge/>
            <w:tcBorders>
              <w:top w:val="nil"/>
            </w:tcBorders>
          </w:tcPr>
          <w:p w:rsidR="00233611" w:rsidRPr="00233611" w:rsidRDefault="00233611" w:rsidP="00C142A1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География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У</w:t>
            </w:r>
          </w:p>
        </w:tc>
      </w:tr>
      <w:tr w:rsidR="00233611" w:rsidRPr="00233611" w:rsidTr="00C142A1">
        <w:trPr>
          <w:trHeight w:val="506"/>
        </w:trPr>
        <w:tc>
          <w:tcPr>
            <w:tcW w:w="2540" w:type="dxa"/>
            <w:vMerge w:val="restart"/>
          </w:tcPr>
          <w:p w:rsidR="00233611" w:rsidRPr="00233611" w:rsidRDefault="00233611" w:rsidP="00C142A1">
            <w:pPr>
              <w:pStyle w:val="TableParagraph"/>
              <w:spacing w:line="242" w:lineRule="auto"/>
              <w:ind w:left="105" w:right="1089"/>
            </w:pPr>
            <w:r w:rsidRPr="00233611">
              <w:t>Математика и</w:t>
            </w:r>
            <w:r w:rsidRPr="00233611">
              <w:rPr>
                <w:spacing w:val="-52"/>
              </w:rPr>
              <w:t xml:space="preserve"> </w:t>
            </w:r>
            <w:r w:rsidRPr="00233611">
              <w:t>информатика</w:t>
            </w: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47" w:lineRule="exact"/>
              <w:ind w:left="105"/>
            </w:pPr>
            <w:r w:rsidRPr="00233611">
              <w:t>Математика</w:t>
            </w:r>
            <w:r w:rsidRPr="00233611">
              <w:rPr>
                <w:spacing w:val="-4"/>
              </w:rPr>
              <w:t xml:space="preserve"> </w:t>
            </w:r>
            <w:r w:rsidRPr="00233611">
              <w:t>(включая</w:t>
            </w:r>
            <w:r w:rsidRPr="00233611">
              <w:rPr>
                <w:spacing w:val="-2"/>
              </w:rPr>
              <w:t xml:space="preserve"> </w:t>
            </w:r>
            <w:r w:rsidRPr="00233611">
              <w:t>алгебру</w:t>
            </w:r>
            <w:r w:rsidRPr="00233611">
              <w:rPr>
                <w:spacing w:val="-4"/>
              </w:rPr>
              <w:t xml:space="preserve"> </w:t>
            </w:r>
            <w:r w:rsidRPr="00233611">
              <w:t>и</w:t>
            </w:r>
          </w:p>
          <w:p w:rsidR="00233611" w:rsidRPr="00233611" w:rsidRDefault="00233611" w:rsidP="00C142A1">
            <w:pPr>
              <w:pStyle w:val="TableParagraph"/>
              <w:spacing w:before="1" w:line="238" w:lineRule="exact"/>
              <w:ind w:left="105"/>
            </w:pPr>
            <w:r w:rsidRPr="00233611">
              <w:t>начала</w:t>
            </w:r>
            <w:r w:rsidRPr="00233611">
              <w:rPr>
                <w:spacing w:val="-1"/>
              </w:rPr>
              <w:t xml:space="preserve"> </w:t>
            </w:r>
            <w:r w:rsidRPr="00233611">
              <w:t>анализа,</w:t>
            </w:r>
            <w:r w:rsidRPr="00233611">
              <w:rPr>
                <w:spacing w:val="-3"/>
              </w:rPr>
              <w:t xml:space="preserve"> </w:t>
            </w:r>
            <w:r w:rsidRPr="00233611">
              <w:t>геометрию)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47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spacing w:line="247" w:lineRule="exact"/>
              <w:ind w:left="105"/>
            </w:pPr>
            <w:r w:rsidRPr="00233611">
              <w:t>У</w:t>
            </w:r>
          </w:p>
        </w:tc>
      </w:tr>
      <w:tr w:rsidR="00233611" w:rsidRPr="00233611" w:rsidTr="00C142A1">
        <w:trPr>
          <w:trHeight w:val="253"/>
        </w:trPr>
        <w:tc>
          <w:tcPr>
            <w:tcW w:w="2540" w:type="dxa"/>
            <w:vMerge/>
            <w:tcBorders>
              <w:top w:val="nil"/>
            </w:tcBorders>
          </w:tcPr>
          <w:p w:rsidR="00233611" w:rsidRPr="00233611" w:rsidRDefault="00233611" w:rsidP="00C142A1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Информатика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У</w:t>
            </w:r>
          </w:p>
        </w:tc>
      </w:tr>
      <w:tr w:rsidR="00233611" w:rsidRPr="00233611" w:rsidTr="00C142A1">
        <w:trPr>
          <w:trHeight w:val="251"/>
        </w:trPr>
        <w:tc>
          <w:tcPr>
            <w:tcW w:w="2540" w:type="dxa"/>
            <w:vMerge w:val="restart"/>
          </w:tcPr>
          <w:p w:rsidR="00233611" w:rsidRPr="00233611" w:rsidRDefault="00233611" w:rsidP="00C142A1">
            <w:pPr>
              <w:pStyle w:val="TableParagraph"/>
              <w:spacing w:line="247" w:lineRule="exact"/>
              <w:ind w:left="105"/>
            </w:pPr>
            <w:r w:rsidRPr="00233611">
              <w:t>Естественные</w:t>
            </w:r>
            <w:r w:rsidRPr="00233611">
              <w:rPr>
                <w:spacing w:val="-3"/>
              </w:rPr>
              <w:t xml:space="preserve"> </w:t>
            </w:r>
            <w:r w:rsidRPr="00233611">
              <w:t>науки</w:t>
            </w: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Физика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У</w:t>
            </w:r>
          </w:p>
        </w:tc>
      </w:tr>
      <w:tr w:rsidR="00233611" w:rsidRPr="00233611" w:rsidTr="00C142A1">
        <w:trPr>
          <w:trHeight w:val="253"/>
        </w:trPr>
        <w:tc>
          <w:tcPr>
            <w:tcW w:w="2540" w:type="dxa"/>
            <w:vMerge/>
            <w:tcBorders>
              <w:top w:val="nil"/>
            </w:tcBorders>
          </w:tcPr>
          <w:p w:rsidR="00233611" w:rsidRPr="00233611" w:rsidRDefault="00233611" w:rsidP="00C142A1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Астрономия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ind w:left="0"/>
              <w:rPr>
                <w:sz w:val="18"/>
              </w:rPr>
            </w:pPr>
          </w:p>
        </w:tc>
      </w:tr>
      <w:tr w:rsidR="00233611" w:rsidRPr="00233611" w:rsidTr="00C142A1">
        <w:trPr>
          <w:trHeight w:val="251"/>
        </w:trPr>
        <w:tc>
          <w:tcPr>
            <w:tcW w:w="2540" w:type="dxa"/>
            <w:vMerge/>
            <w:tcBorders>
              <w:top w:val="nil"/>
            </w:tcBorders>
          </w:tcPr>
          <w:p w:rsidR="00233611" w:rsidRPr="00233611" w:rsidRDefault="00233611" w:rsidP="00C142A1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Химия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У</w:t>
            </w:r>
          </w:p>
        </w:tc>
      </w:tr>
      <w:tr w:rsidR="00233611" w:rsidRPr="00233611" w:rsidTr="00C142A1">
        <w:trPr>
          <w:trHeight w:val="253"/>
        </w:trPr>
        <w:tc>
          <w:tcPr>
            <w:tcW w:w="2540" w:type="dxa"/>
            <w:vMerge/>
            <w:tcBorders>
              <w:top w:val="nil"/>
            </w:tcBorders>
          </w:tcPr>
          <w:p w:rsidR="00233611" w:rsidRPr="00233611" w:rsidRDefault="00233611" w:rsidP="00C142A1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Биология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У</w:t>
            </w:r>
          </w:p>
        </w:tc>
      </w:tr>
      <w:tr w:rsidR="00233611" w:rsidRPr="00233611" w:rsidTr="00C142A1">
        <w:trPr>
          <w:trHeight w:val="251"/>
        </w:trPr>
        <w:tc>
          <w:tcPr>
            <w:tcW w:w="2540" w:type="dxa"/>
            <w:vMerge/>
            <w:tcBorders>
              <w:top w:val="nil"/>
            </w:tcBorders>
          </w:tcPr>
          <w:p w:rsidR="00233611" w:rsidRPr="00233611" w:rsidRDefault="00233611" w:rsidP="00C142A1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Естествознание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ind w:left="0"/>
              <w:rPr>
                <w:sz w:val="18"/>
              </w:rPr>
            </w:pPr>
          </w:p>
        </w:tc>
      </w:tr>
      <w:tr w:rsidR="00233611" w:rsidRPr="00233611" w:rsidTr="00C142A1">
        <w:trPr>
          <w:trHeight w:val="254"/>
        </w:trPr>
        <w:tc>
          <w:tcPr>
            <w:tcW w:w="2540" w:type="dxa"/>
            <w:vMerge w:val="restart"/>
          </w:tcPr>
          <w:p w:rsidR="00233611" w:rsidRPr="00233611" w:rsidRDefault="00233611" w:rsidP="00C142A1">
            <w:pPr>
              <w:pStyle w:val="TableParagraph"/>
              <w:ind w:left="105" w:right="346"/>
            </w:pPr>
            <w:r w:rsidRPr="00233611">
              <w:t>Физическая культура,</w:t>
            </w:r>
            <w:r w:rsidRPr="00233611">
              <w:rPr>
                <w:spacing w:val="-53"/>
              </w:rPr>
              <w:t xml:space="preserve"> </w:t>
            </w:r>
            <w:r w:rsidRPr="00233611">
              <w:t>экология и основы</w:t>
            </w:r>
            <w:r w:rsidRPr="00233611">
              <w:rPr>
                <w:spacing w:val="1"/>
              </w:rPr>
              <w:t xml:space="preserve"> </w:t>
            </w:r>
            <w:r w:rsidRPr="00233611">
              <w:t>безопасности</w:t>
            </w:r>
            <w:r w:rsidRPr="00233611">
              <w:rPr>
                <w:spacing w:val="1"/>
              </w:rPr>
              <w:t xml:space="preserve"> </w:t>
            </w:r>
            <w:r w:rsidRPr="00233611">
              <w:t>жизнедеятельности</w:t>
            </w: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Физическая</w:t>
            </w:r>
            <w:r w:rsidRPr="00233611">
              <w:rPr>
                <w:spacing w:val="-3"/>
              </w:rPr>
              <w:t xml:space="preserve"> </w:t>
            </w:r>
            <w:r w:rsidRPr="00233611">
              <w:t>культура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ind w:left="0"/>
              <w:rPr>
                <w:sz w:val="18"/>
              </w:rPr>
            </w:pPr>
          </w:p>
        </w:tc>
      </w:tr>
      <w:tr w:rsidR="00233611" w:rsidRPr="00233611" w:rsidTr="00C142A1">
        <w:trPr>
          <w:trHeight w:val="253"/>
        </w:trPr>
        <w:tc>
          <w:tcPr>
            <w:tcW w:w="2540" w:type="dxa"/>
            <w:vMerge/>
            <w:tcBorders>
              <w:top w:val="nil"/>
            </w:tcBorders>
          </w:tcPr>
          <w:p w:rsidR="00233611" w:rsidRPr="00233611" w:rsidRDefault="00233611" w:rsidP="00C142A1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Экология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ind w:left="0"/>
              <w:rPr>
                <w:sz w:val="18"/>
              </w:rPr>
            </w:pPr>
          </w:p>
        </w:tc>
      </w:tr>
      <w:tr w:rsidR="00233611" w:rsidRPr="00233611" w:rsidTr="00C142A1">
        <w:trPr>
          <w:trHeight w:val="506"/>
        </w:trPr>
        <w:tc>
          <w:tcPr>
            <w:tcW w:w="2540" w:type="dxa"/>
            <w:vMerge/>
            <w:tcBorders>
              <w:top w:val="nil"/>
            </w:tcBorders>
          </w:tcPr>
          <w:p w:rsidR="00233611" w:rsidRPr="00233611" w:rsidRDefault="00233611" w:rsidP="00C142A1">
            <w:pPr>
              <w:rPr>
                <w:sz w:val="2"/>
                <w:szCs w:val="2"/>
              </w:rPr>
            </w:pP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spacing w:line="246" w:lineRule="exact"/>
              <w:ind w:left="105"/>
            </w:pPr>
            <w:r w:rsidRPr="00233611">
              <w:t>Основы безопасности</w:t>
            </w:r>
          </w:p>
          <w:p w:rsidR="00233611" w:rsidRPr="00233611" w:rsidRDefault="00233611" w:rsidP="00C142A1">
            <w:pPr>
              <w:pStyle w:val="TableParagraph"/>
              <w:spacing w:line="240" w:lineRule="exact"/>
              <w:ind w:left="105"/>
            </w:pPr>
            <w:r w:rsidRPr="00233611">
              <w:t>жизнедеятельности</w:t>
            </w: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spacing w:line="247" w:lineRule="exact"/>
              <w:ind w:left="105"/>
            </w:pPr>
            <w:r w:rsidRPr="00233611">
              <w:t>Б</w:t>
            </w: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ind w:left="0"/>
            </w:pPr>
          </w:p>
        </w:tc>
      </w:tr>
      <w:tr w:rsidR="00233611" w:rsidRPr="00233611" w:rsidTr="00C142A1">
        <w:trPr>
          <w:trHeight w:val="249"/>
        </w:trPr>
        <w:tc>
          <w:tcPr>
            <w:tcW w:w="2540" w:type="dxa"/>
            <w:tcBorders>
              <w:bottom w:val="single" w:sz="6" w:space="0" w:color="000000"/>
            </w:tcBorders>
          </w:tcPr>
          <w:p w:rsidR="00233611" w:rsidRPr="00233611" w:rsidRDefault="00233611" w:rsidP="00C142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9" w:type="dxa"/>
            <w:tcBorders>
              <w:bottom w:val="single" w:sz="6" w:space="0" w:color="000000"/>
            </w:tcBorders>
          </w:tcPr>
          <w:p w:rsidR="00233611" w:rsidRPr="00233611" w:rsidRDefault="00233611" w:rsidP="00C142A1">
            <w:pPr>
              <w:pStyle w:val="TableParagraph"/>
              <w:spacing w:line="229" w:lineRule="exact"/>
              <w:ind w:left="105"/>
            </w:pPr>
            <w:r w:rsidRPr="00233611">
              <w:t>Индивидуальный</w:t>
            </w:r>
            <w:r w:rsidRPr="00233611">
              <w:rPr>
                <w:spacing w:val="-4"/>
              </w:rPr>
              <w:t xml:space="preserve"> </w:t>
            </w:r>
            <w:r w:rsidRPr="00233611">
              <w:t>проект</w:t>
            </w:r>
          </w:p>
        </w:tc>
        <w:tc>
          <w:tcPr>
            <w:tcW w:w="1581" w:type="dxa"/>
            <w:tcBorders>
              <w:bottom w:val="single" w:sz="6" w:space="0" w:color="000000"/>
            </w:tcBorders>
          </w:tcPr>
          <w:p w:rsidR="00233611" w:rsidRPr="00233611" w:rsidRDefault="00233611" w:rsidP="00C142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53" w:type="dxa"/>
            <w:tcBorders>
              <w:bottom w:val="single" w:sz="6" w:space="0" w:color="000000"/>
            </w:tcBorders>
          </w:tcPr>
          <w:p w:rsidR="00233611" w:rsidRPr="00233611" w:rsidRDefault="00233611" w:rsidP="00C142A1">
            <w:pPr>
              <w:pStyle w:val="TableParagraph"/>
              <w:ind w:left="0"/>
              <w:rPr>
                <w:sz w:val="18"/>
              </w:rPr>
            </w:pPr>
          </w:p>
        </w:tc>
      </w:tr>
      <w:tr w:rsidR="00233611" w:rsidRPr="00233611" w:rsidTr="00C142A1">
        <w:trPr>
          <w:trHeight w:val="251"/>
        </w:trPr>
        <w:tc>
          <w:tcPr>
            <w:tcW w:w="2540" w:type="dxa"/>
            <w:tcBorders>
              <w:top w:val="single" w:sz="6" w:space="0" w:color="000000"/>
            </w:tcBorders>
          </w:tcPr>
          <w:p w:rsidR="00233611" w:rsidRPr="00233611" w:rsidRDefault="00233611" w:rsidP="00C142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9" w:type="dxa"/>
            <w:tcBorders>
              <w:top w:val="single" w:sz="6" w:space="0" w:color="000000"/>
            </w:tcBorders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Курсы</w:t>
            </w:r>
            <w:r w:rsidRPr="00233611">
              <w:rPr>
                <w:spacing w:val="-1"/>
              </w:rPr>
              <w:t xml:space="preserve"> </w:t>
            </w:r>
            <w:r w:rsidRPr="00233611">
              <w:t>по выбору</w:t>
            </w:r>
          </w:p>
        </w:tc>
        <w:tc>
          <w:tcPr>
            <w:tcW w:w="3434" w:type="dxa"/>
            <w:gridSpan w:val="2"/>
            <w:tcBorders>
              <w:top w:val="single" w:sz="6" w:space="0" w:color="000000"/>
            </w:tcBorders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Элективные</w:t>
            </w:r>
            <w:r w:rsidRPr="00233611">
              <w:rPr>
                <w:spacing w:val="-3"/>
              </w:rPr>
              <w:t xml:space="preserve"> </w:t>
            </w:r>
            <w:r w:rsidRPr="00233611">
              <w:t>курсы</w:t>
            </w:r>
          </w:p>
        </w:tc>
      </w:tr>
      <w:tr w:rsidR="00233611" w:rsidRPr="00233611" w:rsidTr="00C142A1">
        <w:trPr>
          <w:trHeight w:val="251"/>
        </w:trPr>
        <w:tc>
          <w:tcPr>
            <w:tcW w:w="2540" w:type="dxa"/>
          </w:tcPr>
          <w:p w:rsidR="00233611" w:rsidRPr="00233611" w:rsidRDefault="00233611" w:rsidP="00C142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34" w:type="dxa"/>
            <w:gridSpan w:val="2"/>
          </w:tcPr>
          <w:p w:rsidR="00233611" w:rsidRPr="00233611" w:rsidRDefault="00233611" w:rsidP="00C142A1">
            <w:pPr>
              <w:pStyle w:val="TableParagraph"/>
              <w:spacing w:line="232" w:lineRule="exact"/>
              <w:ind w:left="105"/>
            </w:pPr>
            <w:r w:rsidRPr="00233611">
              <w:t>Факультативные</w:t>
            </w:r>
            <w:r w:rsidRPr="00233611">
              <w:rPr>
                <w:spacing w:val="-5"/>
              </w:rPr>
              <w:t xml:space="preserve"> </w:t>
            </w:r>
            <w:r w:rsidRPr="00233611">
              <w:t>курсы</w:t>
            </w:r>
          </w:p>
        </w:tc>
      </w:tr>
      <w:tr w:rsidR="00233611" w:rsidRPr="00233611" w:rsidTr="00C142A1">
        <w:trPr>
          <w:trHeight w:val="253"/>
        </w:trPr>
        <w:tc>
          <w:tcPr>
            <w:tcW w:w="2540" w:type="dxa"/>
          </w:tcPr>
          <w:p w:rsidR="00233611" w:rsidRPr="00233611" w:rsidRDefault="00233611" w:rsidP="00C142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1" w:type="dxa"/>
          </w:tcPr>
          <w:p w:rsidR="00233611" w:rsidRPr="00233611" w:rsidRDefault="00233611" w:rsidP="00C142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53" w:type="dxa"/>
          </w:tcPr>
          <w:p w:rsidR="00233611" w:rsidRPr="00233611" w:rsidRDefault="00233611" w:rsidP="00C142A1">
            <w:pPr>
              <w:pStyle w:val="TableParagraph"/>
              <w:ind w:left="0"/>
              <w:rPr>
                <w:sz w:val="18"/>
              </w:rPr>
            </w:pPr>
          </w:p>
        </w:tc>
      </w:tr>
      <w:tr w:rsidR="00233611" w:rsidRPr="00233611" w:rsidTr="00C142A1">
        <w:trPr>
          <w:trHeight w:val="254"/>
        </w:trPr>
        <w:tc>
          <w:tcPr>
            <w:tcW w:w="2540" w:type="dxa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Итого часов</w:t>
            </w:r>
          </w:p>
        </w:tc>
        <w:tc>
          <w:tcPr>
            <w:tcW w:w="3269" w:type="dxa"/>
          </w:tcPr>
          <w:p w:rsidR="00233611" w:rsidRPr="00233611" w:rsidRDefault="00233611" w:rsidP="00C142A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34" w:type="dxa"/>
            <w:gridSpan w:val="2"/>
          </w:tcPr>
          <w:p w:rsidR="00233611" w:rsidRPr="00233611" w:rsidRDefault="00233611" w:rsidP="00C142A1">
            <w:pPr>
              <w:pStyle w:val="TableParagraph"/>
              <w:spacing w:line="234" w:lineRule="exact"/>
              <w:ind w:left="105"/>
            </w:pPr>
            <w:r w:rsidRPr="00233611">
              <w:t>2170/2590</w:t>
            </w:r>
          </w:p>
        </w:tc>
      </w:tr>
    </w:tbl>
    <w:p w:rsidR="00233611" w:rsidRDefault="00233611" w:rsidP="00233611">
      <w:pPr>
        <w:adjustRightInd w:val="0"/>
        <w:jc w:val="both"/>
      </w:pPr>
    </w:p>
    <w:p w:rsidR="00233611" w:rsidRDefault="00233611" w:rsidP="00233611">
      <w:pPr>
        <w:adjustRightInd w:val="0"/>
        <w:jc w:val="both"/>
      </w:pPr>
    </w:p>
    <w:p w:rsidR="00233611" w:rsidRDefault="00233611" w:rsidP="00233611">
      <w:pPr>
        <w:adjustRightInd w:val="0"/>
        <w:jc w:val="both"/>
        <w:rPr>
          <w:rFonts w:eastAsia="Calibri"/>
          <w:sz w:val="24"/>
          <w:szCs w:val="24"/>
        </w:rPr>
      </w:pPr>
      <w:r>
        <w:t xml:space="preserve">             </w:t>
      </w:r>
      <w:r>
        <w:rPr>
          <w:rFonts w:eastAsia="Calibri"/>
          <w:sz w:val="24"/>
          <w:szCs w:val="24"/>
        </w:rPr>
        <w:t xml:space="preserve">Учебный план – локальный нормативный правовой акт, устанавливающий перечень, трудоемкость, последовательность и распределение по периодам обучения учебных предметов, курсов, дисциплин (модулей), практики, и иных видов учебной деятельности, а также формы промежуточной аттестации. </w:t>
      </w:r>
    </w:p>
    <w:p w:rsidR="00233611" w:rsidRDefault="00233611" w:rsidP="00233611">
      <w:pPr>
        <w:tabs>
          <w:tab w:val="left" w:pos="6985"/>
        </w:tabs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Учебный план является нормативной базой для разработки, согласования и утверждения рабочих программ учебных предметов, а также для определения соответствующих объемов финансирования образовательной деятельности.</w:t>
      </w:r>
    </w:p>
    <w:p w:rsidR="00233611" w:rsidRDefault="00233611" w:rsidP="00233611">
      <w:pPr>
        <w:tabs>
          <w:tab w:val="left" w:pos="6985"/>
        </w:tabs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Учебный план является одним из средств формирования личности выпускника школы и призван обеспечить достижение обучающимися положительных результатов освоения уровня основных образовательных программ основного и среднего общего образования.</w:t>
      </w:r>
    </w:p>
    <w:p w:rsidR="00233611" w:rsidRDefault="00233611" w:rsidP="00233611">
      <w:pPr>
        <w:pStyle w:val="a3"/>
        <w:ind w:right="102" w:firstLine="454"/>
        <w:rPr>
          <w:rFonts w:eastAsia="Calibri"/>
          <w:sz w:val="24"/>
          <w:szCs w:val="24"/>
        </w:rPr>
      </w:pPr>
      <w:r w:rsidRPr="00233611">
        <w:rPr>
          <w:color w:val="00000A"/>
          <w:sz w:val="24"/>
          <w:szCs w:val="24"/>
        </w:rPr>
        <w:t xml:space="preserve">Учебный план универсального профиля ориентирован на обучающихся, чей выбор «не вписывается» в рамки других профилей и объясняется малой наполняемостью класса (группы), а также для </w:t>
      </w:r>
      <w:r w:rsidRPr="00233611">
        <w:rPr>
          <w:rFonts w:eastAsia="Calibri"/>
          <w:sz w:val="24"/>
          <w:szCs w:val="24"/>
        </w:rPr>
        <w:t>формирования индивидуальных учебных планов, с целью обеспечения индивидуальных потребностей обучающихся.</w:t>
      </w:r>
    </w:p>
    <w:p w:rsidR="00233611" w:rsidRDefault="00233611" w:rsidP="00233611">
      <w:pPr>
        <w:pStyle w:val="a3"/>
        <w:ind w:right="102" w:firstLine="454"/>
        <w:rPr>
          <w:color w:val="00000A"/>
          <w:sz w:val="24"/>
          <w:szCs w:val="24"/>
        </w:rPr>
      </w:pPr>
    </w:p>
    <w:p w:rsidR="00B61F9F" w:rsidRDefault="00B61F9F" w:rsidP="00233611">
      <w:pPr>
        <w:pStyle w:val="a3"/>
        <w:ind w:right="102" w:firstLine="454"/>
        <w:rPr>
          <w:color w:val="00000A"/>
          <w:sz w:val="24"/>
          <w:szCs w:val="24"/>
        </w:rPr>
      </w:pPr>
    </w:p>
    <w:p w:rsidR="00B61F9F" w:rsidRDefault="00B61F9F" w:rsidP="00233611">
      <w:pPr>
        <w:pStyle w:val="a3"/>
        <w:ind w:right="102" w:firstLine="454"/>
        <w:rPr>
          <w:color w:val="00000A"/>
          <w:sz w:val="24"/>
          <w:szCs w:val="24"/>
        </w:rPr>
      </w:pPr>
    </w:p>
    <w:p w:rsidR="00B61F9F" w:rsidRDefault="00B61F9F" w:rsidP="00233611">
      <w:pPr>
        <w:pStyle w:val="a3"/>
        <w:ind w:right="102" w:firstLine="454"/>
        <w:rPr>
          <w:color w:val="00000A"/>
          <w:sz w:val="24"/>
          <w:szCs w:val="24"/>
        </w:rPr>
      </w:pPr>
    </w:p>
    <w:p w:rsidR="00B61F9F" w:rsidRDefault="00B61F9F" w:rsidP="00233611">
      <w:pPr>
        <w:pStyle w:val="a3"/>
        <w:ind w:right="102" w:firstLine="454"/>
        <w:rPr>
          <w:color w:val="00000A"/>
          <w:sz w:val="24"/>
          <w:szCs w:val="24"/>
        </w:rPr>
      </w:pPr>
    </w:p>
    <w:p w:rsidR="00B61F9F" w:rsidRPr="00233611" w:rsidRDefault="00B61F9F" w:rsidP="00233611">
      <w:pPr>
        <w:pStyle w:val="a3"/>
        <w:ind w:right="102" w:firstLine="454"/>
        <w:rPr>
          <w:color w:val="00000A"/>
          <w:sz w:val="24"/>
          <w:szCs w:val="24"/>
        </w:rPr>
        <w:sectPr w:rsidR="00B61F9F" w:rsidRPr="00233611">
          <w:pgSz w:w="11920" w:h="16850"/>
          <w:pgMar w:top="780" w:right="200" w:bottom="480" w:left="720" w:header="0" w:footer="214" w:gutter="0"/>
          <w:cols w:space="720"/>
        </w:sectPr>
      </w:pPr>
    </w:p>
    <w:p w:rsidR="00D75339" w:rsidRDefault="00D75339" w:rsidP="00D75339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tbl>
      <w:tblPr>
        <w:tblpPr w:leftFromText="180" w:rightFromText="180" w:vertAnchor="page" w:horzAnchor="margin" w:tblpY="1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4"/>
        <w:gridCol w:w="2801"/>
        <w:gridCol w:w="37"/>
        <w:gridCol w:w="955"/>
        <w:gridCol w:w="1134"/>
        <w:gridCol w:w="1134"/>
        <w:gridCol w:w="38"/>
        <w:gridCol w:w="1275"/>
      </w:tblGrid>
      <w:tr w:rsidR="00B61F9F" w:rsidRPr="00D75339" w:rsidTr="00B61F9F">
        <w:trPr>
          <w:trHeight w:val="416"/>
        </w:trPr>
        <w:tc>
          <w:tcPr>
            <w:tcW w:w="10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tabs>
                <w:tab w:val="left" w:pos="608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B61F9F" w:rsidRPr="00D75339" w:rsidTr="00B61F9F">
        <w:trPr>
          <w:trHeight w:val="318"/>
        </w:trPr>
        <w:tc>
          <w:tcPr>
            <w:tcW w:w="10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tabs>
                <w:tab w:val="left" w:pos="608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B61F9F" w:rsidRPr="00D75339" w:rsidTr="00B61F9F">
        <w:trPr>
          <w:trHeight w:val="318"/>
        </w:trPr>
        <w:tc>
          <w:tcPr>
            <w:tcW w:w="10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Default="00B61F9F" w:rsidP="00B61F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Сетка часов</w:t>
            </w:r>
          </w:p>
          <w:p w:rsidR="00B61F9F" w:rsidRPr="00B61F9F" w:rsidRDefault="00B61F9F" w:rsidP="00B61F9F">
            <w:pPr>
              <w:tabs>
                <w:tab w:val="left" w:pos="608"/>
              </w:tabs>
              <w:jc w:val="center"/>
              <w:rPr>
                <w:b/>
                <w:sz w:val="24"/>
                <w:szCs w:val="24"/>
              </w:rPr>
            </w:pPr>
            <w:r w:rsidRPr="00B61F9F">
              <w:rPr>
                <w:b/>
                <w:sz w:val="24"/>
                <w:szCs w:val="24"/>
              </w:rPr>
              <w:lastRenderedPageBreak/>
              <w:t>Сетка часов</w:t>
            </w:r>
          </w:p>
        </w:tc>
      </w:tr>
      <w:tr w:rsidR="00B61F9F" w:rsidRPr="00D75339" w:rsidTr="00B61F9F">
        <w:trPr>
          <w:trHeight w:val="318"/>
        </w:trPr>
        <w:tc>
          <w:tcPr>
            <w:tcW w:w="10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Default="00B61F9F" w:rsidP="00B61F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для универсального профиля 10-11 класс (ФГОС)</w:t>
            </w:r>
          </w:p>
          <w:p w:rsidR="00B61F9F" w:rsidRPr="00D75339" w:rsidRDefault="00B61F9F" w:rsidP="00B61F9F">
            <w:pPr>
              <w:tabs>
                <w:tab w:val="left" w:pos="608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B61F9F" w:rsidRPr="00D75339" w:rsidTr="00B61F9F">
        <w:trPr>
          <w:trHeight w:val="318"/>
        </w:trPr>
        <w:tc>
          <w:tcPr>
            <w:tcW w:w="10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Default="00B61F9F" w:rsidP="00B61F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(очно-заочная форма обучения)</w:t>
            </w:r>
          </w:p>
          <w:p w:rsidR="00B61F9F" w:rsidRPr="00D75339" w:rsidRDefault="00B61F9F" w:rsidP="00B61F9F">
            <w:pPr>
              <w:tabs>
                <w:tab w:val="left" w:pos="608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B61F9F" w:rsidRPr="00D75339" w:rsidTr="00B61F9F">
        <w:trPr>
          <w:trHeight w:val="31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tabs>
                <w:tab w:val="left" w:pos="60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tabs>
                <w:tab w:val="left" w:pos="60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tabs>
                <w:tab w:val="left" w:pos="60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Default="00B61F9F" w:rsidP="00B61F9F">
            <w:pPr>
              <w:tabs>
                <w:tab w:val="left" w:pos="60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кл.</w:t>
            </w:r>
          </w:p>
          <w:p w:rsidR="00B61F9F" w:rsidRPr="00D75339" w:rsidRDefault="00B61F9F" w:rsidP="00B61F9F">
            <w:pPr>
              <w:tabs>
                <w:tab w:val="left" w:pos="60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Default="00B61F9F" w:rsidP="00B61F9F">
            <w:pPr>
              <w:tabs>
                <w:tab w:val="left" w:pos="60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 кл.</w:t>
            </w:r>
          </w:p>
          <w:p w:rsidR="00B61F9F" w:rsidRPr="00D75339" w:rsidRDefault="00B61F9F" w:rsidP="00B61F9F">
            <w:pPr>
              <w:tabs>
                <w:tab w:val="left" w:pos="60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неделю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tabs>
                <w:tab w:val="left" w:pos="60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2 года обучения</w:t>
            </w:r>
          </w:p>
        </w:tc>
      </w:tr>
      <w:tr w:rsidR="00B61F9F" w:rsidRPr="00D75339" w:rsidTr="00B61F9F">
        <w:trPr>
          <w:trHeight w:val="318"/>
        </w:trPr>
        <w:tc>
          <w:tcPr>
            <w:tcW w:w="10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tabs>
                <w:tab w:val="left" w:pos="608"/>
              </w:tabs>
              <w:jc w:val="both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ab/>
              <w:t>ОЧНАЯ КОМПОНЕНТА (аудиторная учебная нагрузка)</w:t>
            </w:r>
          </w:p>
        </w:tc>
      </w:tr>
      <w:tr w:rsidR="00B61F9F" w:rsidRPr="00D75339" w:rsidTr="00B61F9F">
        <w:trPr>
          <w:trHeight w:val="318"/>
        </w:trPr>
        <w:tc>
          <w:tcPr>
            <w:tcW w:w="10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Обязательная часть</w:t>
            </w:r>
          </w:p>
        </w:tc>
      </w:tr>
      <w:tr w:rsidR="00B61F9F" w:rsidRPr="00D75339" w:rsidTr="00B61F9F"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67</w:t>
            </w:r>
          </w:p>
        </w:tc>
      </w:tr>
      <w:tr w:rsidR="00B61F9F" w:rsidRPr="00D75339" w:rsidTr="00B61F9F"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Литература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2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134</w:t>
            </w:r>
          </w:p>
        </w:tc>
      </w:tr>
      <w:tr w:rsidR="00B61F9F" w:rsidRPr="00D75339" w:rsidTr="00B61F9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Родной язык (русский)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33,5</w:t>
            </w:r>
          </w:p>
        </w:tc>
      </w:tr>
      <w:tr w:rsidR="00B61F9F" w:rsidRPr="00D75339" w:rsidTr="00B61F9F">
        <w:trPr>
          <w:trHeight w:val="952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201</w:t>
            </w:r>
          </w:p>
        </w:tc>
      </w:tr>
      <w:tr w:rsidR="00B61F9F" w:rsidRPr="00D75339" w:rsidTr="00B61F9F">
        <w:trPr>
          <w:trHeight w:val="334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67</w:t>
            </w:r>
          </w:p>
        </w:tc>
      </w:tr>
      <w:tr w:rsidR="00B61F9F" w:rsidRPr="00D75339" w:rsidTr="00B61F9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Иностранные языки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67</w:t>
            </w:r>
          </w:p>
        </w:tc>
      </w:tr>
      <w:tr w:rsidR="00B61F9F" w:rsidRPr="00D75339" w:rsidTr="00B61F9F"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Естественные науки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Физика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ДП-Б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67</w:t>
            </w:r>
          </w:p>
        </w:tc>
      </w:tr>
      <w:tr w:rsidR="00B61F9F" w:rsidRPr="00D75339" w:rsidTr="00B61F9F">
        <w:trPr>
          <w:trHeight w:val="356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Химия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67</w:t>
            </w:r>
          </w:p>
        </w:tc>
      </w:tr>
      <w:tr w:rsidR="00B61F9F" w:rsidRPr="00D75339" w:rsidTr="00B61F9F">
        <w:trPr>
          <w:trHeight w:val="356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Биология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ДП-Б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67</w:t>
            </w:r>
          </w:p>
        </w:tc>
      </w:tr>
      <w:tr w:rsidR="00B61F9F" w:rsidRPr="00D75339" w:rsidTr="00B61F9F"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Астрономия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33,5</w:t>
            </w:r>
          </w:p>
        </w:tc>
      </w:tr>
      <w:tr w:rsidR="00B61F9F" w:rsidRPr="00D75339" w:rsidTr="00B61F9F"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География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ДП-Б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34</w:t>
            </w:r>
          </w:p>
        </w:tc>
      </w:tr>
      <w:tr w:rsidR="00B61F9F" w:rsidRPr="00D75339" w:rsidTr="00B61F9F"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Общественные науки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История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67</w:t>
            </w:r>
          </w:p>
        </w:tc>
      </w:tr>
      <w:tr w:rsidR="00B61F9F" w:rsidRPr="00D75339" w:rsidTr="00B61F9F"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67</w:t>
            </w:r>
          </w:p>
        </w:tc>
      </w:tr>
      <w:tr w:rsidR="00B61F9F" w:rsidRPr="00D75339" w:rsidTr="00B61F9F"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33,5</w:t>
            </w:r>
          </w:p>
        </w:tc>
      </w:tr>
      <w:tr w:rsidR="00B61F9F" w:rsidRPr="00D75339" w:rsidTr="00B61F9F">
        <w:trPr>
          <w:trHeight w:val="780"/>
        </w:trPr>
        <w:tc>
          <w:tcPr>
            <w:tcW w:w="3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33,5</w:t>
            </w:r>
          </w:p>
        </w:tc>
      </w:tr>
      <w:tr w:rsidR="00B61F9F" w:rsidRPr="00D75339" w:rsidTr="00B61F9F">
        <w:trPr>
          <w:trHeight w:val="530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Индивидуальный    проект*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67</w:t>
            </w:r>
          </w:p>
        </w:tc>
      </w:tr>
      <w:tr w:rsidR="00B61F9F" w:rsidRPr="00D75339" w:rsidTr="00B61F9F"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F" w:rsidRPr="00D75339" w:rsidRDefault="00B61F9F" w:rsidP="00B61F9F">
            <w:pPr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Итого по инвариантной части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b/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 xml:space="preserve">    </w:t>
            </w:r>
            <w:r w:rsidRPr="00D75339">
              <w:rPr>
                <w:b/>
                <w:sz w:val="20"/>
                <w:szCs w:val="20"/>
              </w:rPr>
              <w:t>1106</w:t>
            </w:r>
          </w:p>
        </w:tc>
      </w:tr>
      <w:tr w:rsidR="00B61F9F" w:rsidRPr="00D75339" w:rsidTr="00B61F9F">
        <w:tc>
          <w:tcPr>
            <w:tcW w:w="106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 xml:space="preserve">              Элективные курсы по выбору учащихся</w:t>
            </w:r>
          </w:p>
        </w:tc>
      </w:tr>
      <w:tr w:rsidR="00B61F9F" w:rsidRPr="00D75339" w:rsidTr="00B61F9F">
        <w:trPr>
          <w:trHeight w:val="325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Практикум по математике (подготовка к ЕГЭ)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33,5</w:t>
            </w:r>
          </w:p>
        </w:tc>
      </w:tr>
      <w:tr w:rsidR="00B61F9F" w:rsidRPr="00D75339" w:rsidTr="00B61F9F">
        <w:trPr>
          <w:trHeight w:val="325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Русское правописание: орфография и пунктуация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33,5</w:t>
            </w:r>
          </w:p>
        </w:tc>
      </w:tr>
      <w:tr w:rsidR="00B61F9F" w:rsidRPr="00D75339" w:rsidTr="00B61F9F">
        <w:trPr>
          <w:trHeight w:val="325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Актуальные вопросы изучения обществознания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33,5</w:t>
            </w:r>
          </w:p>
        </w:tc>
      </w:tr>
      <w:tr w:rsidR="00B61F9F" w:rsidRPr="00D75339" w:rsidTr="00B61F9F">
        <w:trPr>
          <w:trHeight w:val="325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Деловой английский . Практикум.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33,5</w:t>
            </w:r>
          </w:p>
        </w:tc>
      </w:tr>
      <w:tr w:rsidR="00B61F9F" w:rsidRPr="00D75339" w:rsidTr="00B61F9F">
        <w:trPr>
          <w:trHeight w:val="325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Итого по вариативной части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2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134</w:t>
            </w: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Максимально допустимая аудиторная недельная нагрузка (подлежит финансированию)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b/>
                <w:sz w:val="20"/>
                <w:szCs w:val="20"/>
              </w:rPr>
            </w:pP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Максимально допустимая аудиторная годовая нагрузка (подлежит финансированию)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646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594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1240</w:t>
            </w: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rPr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ЗАОЧНАЯ КОМПОНЕНТА (самообразование)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  <w:lang w:val="en-US"/>
              </w:rPr>
              <w:t xml:space="preserve">    </w:t>
            </w:r>
            <w:r w:rsidRPr="00D75339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Х</w:t>
            </w:r>
            <w:r w:rsidRPr="00D75339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за 2 года</w:t>
            </w: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Русский язык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2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134</w:t>
            </w: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Литература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2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134</w:t>
            </w: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2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167</w:t>
            </w: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67</w:t>
            </w: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Физика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ДП-Б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50</w:t>
            </w: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Химия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33,5</w:t>
            </w: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Астрономия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33,5</w:t>
            </w: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История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67</w:t>
            </w: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67</w:t>
            </w: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lastRenderedPageBreak/>
              <w:t>География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ДП-Б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17</w:t>
            </w: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33,5</w:t>
            </w: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33,5</w:t>
            </w: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Биология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ДП-Б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67</w:t>
            </w: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Информатика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sz w:val="20"/>
                <w:szCs w:val="20"/>
              </w:rPr>
            </w:pPr>
            <w:r w:rsidRPr="00D75339">
              <w:rPr>
                <w:sz w:val="20"/>
                <w:szCs w:val="20"/>
              </w:rPr>
              <w:t>67</w:t>
            </w: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 xml:space="preserve">Самообразование (недельная учебная нагрузка)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 xml:space="preserve">Самообразование (годовая учебная нагрузка)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476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495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971</w:t>
            </w: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Всего по учебному плану максимально допустимая недельная учебная нагрузка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61F9F" w:rsidRPr="00D75339" w:rsidTr="00B61F9F">
        <w:trPr>
          <w:trHeight w:val="368"/>
        </w:trPr>
        <w:tc>
          <w:tcPr>
            <w:tcW w:w="6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 xml:space="preserve">Всего по учебному плану максимально допустимая  годовая учебная нагрузка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1122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1089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F9F" w:rsidRPr="00D75339" w:rsidRDefault="00B61F9F" w:rsidP="00B61F9F">
            <w:pPr>
              <w:jc w:val="center"/>
              <w:rPr>
                <w:b/>
                <w:sz w:val="20"/>
                <w:szCs w:val="20"/>
              </w:rPr>
            </w:pPr>
            <w:r w:rsidRPr="00D75339">
              <w:rPr>
                <w:b/>
                <w:sz w:val="20"/>
                <w:szCs w:val="20"/>
              </w:rPr>
              <w:t>2211</w:t>
            </w:r>
          </w:p>
        </w:tc>
      </w:tr>
    </w:tbl>
    <w:p w:rsidR="00B61F9F" w:rsidRPr="00B61F9F" w:rsidRDefault="00B61F9F" w:rsidP="00B61F9F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61F9F" w:rsidRPr="00C142A1" w:rsidRDefault="00B61F9F" w:rsidP="00B61F9F">
      <w:pPr>
        <w:rPr>
          <w:sz w:val="20"/>
          <w:szCs w:val="20"/>
          <w:lang w:eastAsia="ru-RU"/>
        </w:rPr>
      </w:pPr>
      <w:r w:rsidRPr="00D75339">
        <w:rPr>
          <w:sz w:val="20"/>
          <w:szCs w:val="20"/>
        </w:rPr>
        <w:t>Примечание: *учебная деятельность</w:t>
      </w:r>
    </w:p>
    <w:p w:rsidR="00B61F9F" w:rsidRDefault="00B61F9F" w:rsidP="00B61F9F">
      <w:pPr>
        <w:adjustRightInd w:val="0"/>
        <w:jc w:val="both"/>
        <w:rPr>
          <w:sz w:val="24"/>
          <w:szCs w:val="24"/>
        </w:rPr>
      </w:pPr>
    </w:p>
    <w:p w:rsidR="00B61F9F" w:rsidRDefault="00B61F9F" w:rsidP="00B61F9F">
      <w:pPr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Разработка учебного плана МБОУ СОШ, как части ООП СОО осуществлена в соответствии с ФГОС СОО и с учетом примерной основной образовательной программы среднего общего образования, 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размещенной в </w:t>
      </w:r>
      <w:r>
        <w:rPr>
          <w:color w:val="000000"/>
          <w:sz w:val="24"/>
          <w:szCs w:val="24"/>
          <w:shd w:val="clear" w:color="auto" w:fill="FFFFFF"/>
        </w:rPr>
        <w:t xml:space="preserve">реестре примерных основных образовательных программ на сайте: </w:t>
      </w:r>
      <w:hyperlink r:id="rId30" w:history="1">
        <w:r>
          <w:rPr>
            <w:rStyle w:val="aa"/>
            <w:sz w:val="24"/>
            <w:szCs w:val="24"/>
            <w:shd w:val="clear" w:color="auto" w:fill="FFFFFF"/>
          </w:rPr>
          <w:t>http://fgosreestr.ru/</w:t>
        </w:r>
      </w:hyperlink>
      <w:r>
        <w:rPr>
          <w:sz w:val="24"/>
          <w:szCs w:val="24"/>
        </w:rPr>
        <w:t xml:space="preserve"> </w:t>
      </w:r>
    </w:p>
    <w:p w:rsidR="00B61F9F" w:rsidRDefault="00B61F9F" w:rsidP="00B61F9F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Учебный план </w:t>
      </w:r>
      <w:r>
        <w:rPr>
          <w:bCs/>
          <w:iCs/>
          <w:sz w:val="24"/>
          <w:szCs w:val="24"/>
        </w:rPr>
        <w:t>обеспечивает выполнение</w:t>
      </w:r>
      <w:r>
        <w:rPr>
          <w:sz w:val="24"/>
          <w:szCs w:val="24"/>
        </w:rPr>
        <w:t xml:space="preserve"> санитарно-эпидемиологических требований и </w:t>
      </w:r>
      <w:r>
        <w:rPr>
          <w:bCs/>
          <w:iCs/>
          <w:sz w:val="24"/>
          <w:szCs w:val="24"/>
        </w:rPr>
        <w:t>гигиенических правил и норм к организации образовательной деятельност</w:t>
      </w:r>
      <w:r>
        <w:rPr>
          <w:sz w:val="24"/>
          <w:szCs w:val="24"/>
        </w:rPr>
        <w:t>и и предусматривает количество часов, отведенных на освоение обучающимися учебного плана среднего общего образования, состоящего из обязательной части и части, формируемой участниками образовательных отношений, не превышающих величину недельной образовательной нагрузки.</w:t>
      </w:r>
    </w:p>
    <w:p w:rsidR="00B61F9F" w:rsidRDefault="00B61F9F" w:rsidP="00B61F9F">
      <w:pPr>
        <w:rPr>
          <w:sz w:val="24"/>
          <w:szCs w:val="24"/>
        </w:rPr>
      </w:pPr>
      <w:r>
        <w:rPr>
          <w:sz w:val="24"/>
          <w:szCs w:val="24"/>
        </w:rPr>
        <w:t xml:space="preserve">             Учебный план по очно-заочной форме обучения характеризуется наличием:</w:t>
      </w:r>
    </w:p>
    <w:p w:rsidR="00B61F9F" w:rsidRDefault="00B61F9F" w:rsidP="00B61F9F">
      <w:pPr>
        <w:pStyle w:val="Ul"/>
        <w:numPr>
          <w:ilvl w:val="0"/>
          <w:numId w:val="296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перечня подлежащих освоению обязательных предметных областей и учебных предметов, а также курсов, дисциплин (модулей), практики, иных видов учебной деятельности по выбору обучающихся. Наименование дисциплин и их группирование по предметным областям идентично учебным планам для очного обучения;</w:t>
      </w:r>
    </w:p>
    <w:p w:rsidR="00B61F9F" w:rsidRDefault="00B61F9F" w:rsidP="00B61F9F">
      <w:pPr>
        <w:pStyle w:val="Ul"/>
        <w:numPr>
          <w:ilvl w:val="0"/>
          <w:numId w:val="296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соотношения объема часов очной компоненты (аудиторная учебная нагрузка), которая составляет 58% объема часов очной формы обучения, и объема часов заочной компоненты (самообразование), которая составляет 42% объема часов очной формы обучения. Соотношение очной и заочной компонент   обусловлено финансовыми возможностями и спецификой работы школы.</w:t>
      </w:r>
    </w:p>
    <w:p w:rsidR="00B61F9F" w:rsidRDefault="00B61F9F" w:rsidP="00B61F9F">
      <w:pPr>
        <w:pStyle w:val="Ul"/>
        <w:numPr>
          <w:ilvl w:val="0"/>
          <w:numId w:val="296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форм, сроков прохождения промежуточной аттестации по учебным дисциплинам.</w:t>
      </w:r>
    </w:p>
    <w:p w:rsidR="00B61F9F" w:rsidRDefault="00B61F9F" w:rsidP="00B61F9F">
      <w:pPr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В соответствии с Федеральным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законом</w:t>
      </w:r>
      <w:r>
        <w:rPr>
          <w:sz w:val="24"/>
          <w:szCs w:val="24"/>
        </w:rPr>
        <w:t xml:space="preserve"> № </w:t>
      </w:r>
      <w:r>
        <w:rPr>
          <w:bCs/>
          <w:sz w:val="24"/>
          <w:szCs w:val="24"/>
        </w:rPr>
        <w:t>273</w:t>
      </w:r>
      <w:r>
        <w:rPr>
          <w:sz w:val="24"/>
          <w:szCs w:val="24"/>
        </w:rPr>
        <w:t>-</w:t>
      </w:r>
      <w:r>
        <w:rPr>
          <w:bCs/>
          <w:sz w:val="24"/>
          <w:szCs w:val="24"/>
        </w:rPr>
        <w:t>ФЗ «Об образовании в Российской Федерации» (</w:t>
      </w:r>
      <w:r>
        <w:rPr>
          <w:color w:val="000000"/>
          <w:sz w:val="24"/>
          <w:szCs w:val="24"/>
        </w:rPr>
        <w:t>ст. 2 п. 9, 22; ст. 12 п.5; ст. 28 п. 10,11; ст. 58</w:t>
      </w:r>
      <w:r>
        <w:rPr>
          <w:bCs/>
          <w:sz w:val="24"/>
          <w:szCs w:val="24"/>
        </w:rPr>
        <w:t>)</w:t>
      </w:r>
      <w:r>
        <w:rPr>
          <w:sz w:val="24"/>
          <w:szCs w:val="24"/>
        </w:rPr>
        <w:t xml:space="preserve"> учебный план СОО МБОУ СОШ г.о. Кохма является структурной компонентой и одним из основных механизмов реализации основной образовательной программы среднего общего образования МБОУ СОШ г.о. Кохма в соответствии с ФГОС.</w:t>
      </w:r>
    </w:p>
    <w:p w:rsidR="00B61F9F" w:rsidRDefault="00B61F9F" w:rsidP="00B61F9F">
      <w:pPr>
        <w:adjustRightInd w:val="0"/>
        <w:ind w:firstLine="709"/>
        <w:jc w:val="both"/>
        <w:rPr>
          <w:rFonts w:eastAsia="HiddenHorzOCR"/>
          <w:sz w:val="24"/>
          <w:szCs w:val="24"/>
        </w:rPr>
      </w:pPr>
      <w:r>
        <w:rPr>
          <w:rFonts w:eastAsia="HiddenHorzOCR"/>
          <w:sz w:val="24"/>
          <w:szCs w:val="24"/>
        </w:rPr>
        <w:t>Трудоемкость по очно-заочной форме обучения за 2 года на одного ученика составляет 2211 часов при норме не менее 2170 – 2590 (при очной форме обучения). Максимальная трудоемкость очной компоненты составляет – 1240 часа за 2 года обучения (подлежит финансированию). Трудоемкость заочной компоненты составляет – 971 час за 2 года обучения (не подлежит финансированию).</w:t>
      </w:r>
    </w:p>
    <w:p w:rsidR="00B61F9F" w:rsidRDefault="00B61F9F" w:rsidP="00B61F9F">
      <w:pPr>
        <w:adjustRightInd w:val="0"/>
        <w:jc w:val="both"/>
        <w:rPr>
          <w:rFonts w:eastAsia="HiddenHorzOCR"/>
          <w:sz w:val="24"/>
          <w:szCs w:val="24"/>
        </w:rPr>
      </w:pPr>
      <w:r>
        <w:rPr>
          <w:rFonts w:eastAsia="HiddenHorzOCR"/>
          <w:sz w:val="24"/>
          <w:szCs w:val="24"/>
        </w:rPr>
        <w:t xml:space="preserve">             Последовательность по периодам обучения соответствуют нормативному сроку освоения ООП среднего общего образования (10-11 классы). </w:t>
      </w:r>
    </w:p>
    <w:p w:rsidR="00B61F9F" w:rsidRDefault="00B61F9F" w:rsidP="00B61F9F">
      <w:pPr>
        <w:adjustRightInd w:val="0"/>
        <w:jc w:val="both"/>
        <w:rPr>
          <w:sz w:val="24"/>
          <w:szCs w:val="24"/>
        </w:rPr>
      </w:pPr>
      <w:r>
        <w:rPr>
          <w:rFonts w:eastAsia="HiddenHorzOCR"/>
          <w:sz w:val="24"/>
          <w:szCs w:val="24"/>
        </w:rPr>
        <w:t xml:space="preserve">               </w:t>
      </w:r>
      <w:r>
        <w:rPr>
          <w:sz w:val="24"/>
          <w:szCs w:val="24"/>
        </w:rPr>
        <w:t>Продолжительность учебного года составляет:</w:t>
      </w:r>
    </w:p>
    <w:p w:rsidR="00B61F9F" w:rsidRDefault="00B61F9F" w:rsidP="00B61F9F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10 классах - 34 учебных недели,</w:t>
      </w:r>
    </w:p>
    <w:p w:rsidR="00B61F9F" w:rsidRDefault="00B61F9F" w:rsidP="00B61F9F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11 классах -  33 учебные недели (без учёта периода государственной аттестации).  </w:t>
      </w:r>
    </w:p>
    <w:p w:rsidR="00B61F9F" w:rsidRDefault="00B61F9F" w:rsidP="00B61F9F">
      <w:pPr>
        <w:adjustRightInd w:val="0"/>
        <w:ind w:firstLine="709"/>
        <w:jc w:val="both"/>
        <w:rPr>
          <w:rFonts w:eastAsia="HiddenHorzOCR"/>
          <w:sz w:val="24"/>
          <w:szCs w:val="24"/>
        </w:rPr>
      </w:pPr>
      <w:r>
        <w:rPr>
          <w:rFonts w:eastAsia="HiddenHorzOCR"/>
          <w:sz w:val="24"/>
          <w:szCs w:val="24"/>
        </w:rPr>
        <w:t xml:space="preserve"> Распределение по периодам обучения выражается в составе и объеме часов, отводимых на изучение учебных предметов по классам.</w:t>
      </w:r>
    </w:p>
    <w:p w:rsidR="00B61F9F" w:rsidRDefault="00B61F9F" w:rsidP="00B61F9F">
      <w:pPr>
        <w:adjustRightInd w:val="0"/>
        <w:jc w:val="both"/>
        <w:rPr>
          <w:rFonts w:eastAsia="HiddenHorzOCR"/>
          <w:sz w:val="24"/>
          <w:szCs w:val="24"/>
        </w:rPr>
      </w:pPr>
      <w:r>
        <w:rPr>
          <w:bCs/>
          <w:sz w:val="24"/>
          <w:szCs w:val="24"/>
        </w:rPr>
        <w:t xml:space="preserve">             Учебный план </w:t>
      </w:r>
      <w:r>
        <w:rPr>
          <w:rFonts w:eastAsia="HiddenHorzOCR"/>
          <w:sz w:val="24"/>
          <w:szCs w:val="24"/>
        </w:rPr>
        <w:t xml:space="preserve">предусматривает изучение </w:t>
      </w:r>
      <w:r w:rsidRPr="003B67FF">
        <w:rPr>
          <w:rFonts w:eastAsia="HiddenHorzOCR"/>
          <w:i/>
          <w:sz w:val="24"/>
          <w:szCs w:val="24"/>
        </w:rPr>
        <w:t>обязательных</w:t>
      </w:r>
      <w:r w:rsidRPr="003B67FF">
        <w:rPr>
          <w:rFonts w:eastAsia="HiddenHorzOCR"/>
          <w:sz w:val="24"/>
          <w:szCs w:val="24"/>
        </w:rPr>
        <w:t xml:space="preserve"> </w:t>
      </w:r>
      <w:r>
        <w:rPr>
          <w:rFonts w:eastAsia="HiddenHorzOCR"/>
          <w:sz w:val="24"/>
          <w:szCs w:val="24"/>
        </w:rPr>
        <w:t xml:space="preserve">учебных предметов, учебных предметов по выбору из обязательных предметных областей, </w:t>
      </w:r>
      <w:r w:rsidRPr="003B67FF">
        <w:rPr>
          <w:rFonts w:eastAsia="HiddenHorzOCR"/>
          <w:i/>
          <w:sz w:val="24"/>
          <w:szCs w:val="24"/>
        </w:rPr>
        <w:t>дополнительных учебных предметов, курсов по выбору</w:t>
      </w:r>
      <w:r>
        <w:rPr>
          <w:rFonts w:eastAsia="HiddenHorzOCR"/>
          <w:sz w:val="24"/>
          <w:szCs w:val="24"/>
        </w:rPr>
        <w:t xml:space="preserve"> обучающихся, предлагаемых школой. </w:t>
      </w:r>
    </w:p>
    <w:p w:rsidR="00B61F9F" w:rsidRDefault="00B61F9F" w:rsidP="00B61F9F">
      <w:pPr>
        <w:pStyle w:val="a3"/>
        <w:ind w:right="102" w:firstLine="454"/>
        <w:rPr>
          <w:color w:val="00000A"/>
          <w:sz w:val="24"/>
          <w:szCs w:val="24"/>
        </w:rPr>
      </w:pPr>
      <w:r>
        <w:t xml:space="preserve">       Обязательная часть </w:t>
      </w:r>
      <w:r>
        <w:rPr>
          <w:color w:val="00000A"/>
        </w:rPr>
        <w:t>учебного плана обеспечивает достижение целей среднего общего образования и реализуется через обязательные учебные предметы. Часть учебного плана, формируемая участниками образовательных отношений, реализуется через дополнительные учебные предметы и курсы по выбору и обеспечивает реализацию индивидуальных потребностей обучающихся.</w:t>
      </w:r>
    </w:p>
    <w:p w:rsidR="00B61F9F" w:rsidRDefault="00B61F9F" w:rsidP="00B61F9F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Учебный план предусматривает изучение 9-ти обязательных учебных предметов из каждой</w:t>
      </w:r>
    </w:p>
    <w:p w:rsidR="00B61F9F" w:rsidRDefault="00B61F9F" w:rsidP="00B61F9F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образовательной области:</w:t>
      </w:r>
    </w:p>
    <w:p w:rsidR="00B61F9F" w:rsidRDefault="00B61F9F" w:rsidP="00B61F9F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общих для включения во все учебные планы учебных предметов : </w:t>
      </w:r>
    </w:p>
    <w:p w:rsidR="00B61F9F" w:rsidRDefault="00B61F9F" w:rsidP="00B61F9F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«Русский язык», </w:t>
      </w:r>
    </w:p>
    <w:p w:rsidR="00B61F9F" w:rsidRDefault="00B61F9F" w:rsidP="00B61F9F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«Литература», </w:t>
      </w:r>
    </w:p>
    <w:p w:rsidR="00B61F9F" w:rsidRDefault="00B61F9F" w:rsidP="00B61F9F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«Родной язык (русский)»,</w:t>
      </w:r>
    </w:p>
    <w:p w:rsidR="00B61F9F" w:rsidRDefault="00B61F9F" w:rsidP="00B61F9F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«Математика: алгебра и начала математического анализа, геометрия», </w:t>
      </w:r>
    </w:p>
    <w:p w:rsidR="00B61F9F" w:rsidRDefault="00B61F9F" w:rsidP="00B61F9F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«Иностранный язык (английский)»,</w:t>
      </w:r>
    </w:p>
    <w:p w:rsidR="00B61F9F" w:rsidRDefault="00B61F9F" w:rsidP="00B61F9F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«Астрономия»,</w:t>
      </w:r>
    </w:p>
    <w:p w:rsidR="00B61F9F" w:rsidRDefault="00B61F9F" w:rsidP="00B61F9F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«История», </w:t>
      </w:r>
    </w:p>
    <w:p w:rsidR="00B61F9F" w:rsidRDefault="00B61F9F" w:rsidP="00B61F9F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«Физическая культура»,</w:t>
      </w:r>
    </w:p>
    <w:p w:rsidR="00B61F9F" w:rsidRDefault="00B61F9F" w:rsidP="00B61F9F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«Основы безопасности жизнедеятельности»;</w:t>
      </w:r>
    </w:p>
    <w:p w:rsidR="00B61F9F" w:rsidRDefault="00B61F9F" w:rsidP="00B61F9F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б) учебных предметов по выбору школы из обязательных предметных областей (3 предмета):</w:t>
      </w:r>
    </w:p>
    <w:p w:rsidR="00B61F9F" w:rsidRDefault="00B61F9F" w:rsidP="00B61F9F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«Информатика»,</w:t>
      </w:r>
    </w:p>
    <w:p w:rsidR="00B61F9F" w:rsidRDefault="00B61F9F" w:rsidP="00B61F9F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«Химия»,</w:t>
      </w:r>
    </w:p>
    <w:p w:rsidR="00D75339" w:rsidRDefault="00D75339" w:rsidP="00D75339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«Обществознание»;</w:t>
      </w:r>
    </w:p>
    <w:p w:rsidR="00D75339" w:rsidRDefault="00D75339" w:rsidP="00D75339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в) дополнительных учебных предметов по выбору участников образовательных отношений с учетом специфики работы школы и контингента обучающихся:</w:t>
      </w:r>
    </w:p>
    <w:p w:rsidR="00D75339" w:rsidRDefault="00D75339" w:rsidP="00D75339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«Физика», </w:t>
      </w:r>
    </w:p>
    <w:p w:rsidR="00D75339" w:rsidRDefault="00D75339" w:rsidP="00D75339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«Биология», </w:t>
      </w:r>
    </w:p>
    <w:p w:rsidR="00D75339" w:rsidRDefault="00D75339" w:rsidP="00D75339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«География».</w:t>
      </w:r>
    </w:p>
    <w:p w:rsidR="00D75339" w:rsidRDefault="00D75339" w:rsidP="00D75339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Элективные курсы (курсы по выбору учащихся): </w:t>
      </w:r>
    </w:p>
    <w:p w:rsidR="00D75339" w:rsidRDefault="00D75339" w:rsidP="00D75339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по математике в 10 и 11 классах «Практикум по математике» - по 1 часу в неделю; </w:t>
      </w:r>
    </w:p>
    <w:p w:rsidR="00D75339" w:rsidRDefault="00D75339" w:rsidP="00D75339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2) по русскому языку «Русское правописание: орфография и пунктуация» в 10-11 классах – по 0,5 часа в неделю;</w:t>
      </w:r>
    </w:p>
    <w:p w:rsidR="00D75339" w:rsidRDefault="00D75339" w:rsidP="00D75339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3) по обществознанию в 10-11 классе «Актуальные вопросы изучения обществознания» - по 0,5 часа в неделю;</w:t>
      </w:r>
    </w:p>
    <w:p w:rsidR="00D75339" w:rsidRDefault="00D75339" w:rsidP="00D75339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4) по английскому языку «Деловой английский» в 10-11 классах - по 0, 5 часа в неделю.</w:t>
      </w:r>
    </w:p>
    <w:p w:rsidR="0071165A" w:rsidRDefault="00D75339" w:rsidP="00C142A1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Индивидуальный проект не является учебным предметом. В учебном плане индивидуальный проект отражается как учебная деятельность обязательная для всех об</w:t>
      </w:r>
      <w:r w:rsidR="00241A51">
        <w:rPr>
          <w:sz w:val="24"/>
          <w:szCs w:val="24"/>
        </w:rPr>
        <w:t xml:space="preserve">учающихся – по 1 часу в неделю. </w:t>
      </w:r>
      <w:r w:rsidR="00241A51" w:rsidRPr="00241A51">
        <w:rPr>
          <w:sz w:val="24"/>
          <w:szCs w:val="24"/>
        </w:rPr>
        <w:t>В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учебном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плане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предусмотрено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выполнение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обучающимися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индивидуального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проекта.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Индивидуальный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проект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выполняется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обучающимся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самостоятельно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под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руководством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учителя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(тьютора) по выбранной теме в рамках одного или нескольких изучаемых учебных предметов, курсов в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любой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избранной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области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деятельности: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познавательной,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практической,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учебно-исследовательской,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социальной, художественно-творческой, иной. Индивидуальный проект выполняется обучающимся в</w:t>
      </w:r>
      <w:r w:rsidR="00241A51" w:rsidRPr="00241A51">
        <w:rPr>
          <w:spacing w:val="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течение</w:t>
      </w:r>
      <w:r w:rsidR="00241A51" w:rsidRPr="00241A51">
        <w:rPr>
          <w:spacing w:val="-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двух</w:t>
      </w:r>
      <w:r w:rsidR="00241A51" w:rsidRPr="00241A51">
        <w:rPr>
          <w:spacing w:val="-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лет в</w:t>
      </w:r>
      <w:r w:rsidR="00241A51" w:rsidRPr="00241A51">
        <w:rPr>
          <w:spacing w:val="-2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рамках учебного</w:t>
      </w:r>
      <w:r w:rsidR="00241A51" w:rsidRPr="00241A51">
        <w:rPr>
          <w:spacing w:val="-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времени,</w:t>
      </w:r>
      <w:r w:rsidR="00241A51" w:rsidRPr="00241A51">
        <w:rPr>
          <w:spacing w:val="-4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специально отведенного</w:t>
      </w:r>
      <w:r w:rsidR="00241A51" w:rsidRPr="00241A51">
        <w:rPr>
          <w:spacing w:val="-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учебным</w:t>
      </w:r>
      <w:r w:rsidR="00241A51" w:rsidRPr="00241A51">
        <w:rPr>
          <w:spacing w:val="-1"/>
          <w:sz w:val="24"/>
          <w:szCs w:val="24"/>
        </w:rPr>
        <w:t xml:space="preserve"> </w:t>
      </w:r>
      <w:r w:rsidR="00241A51" w:rsidRPr="00241A51">
        <w:rPr>
          <w:sz w:val="24"/>
          <w:szCs w:val="24"/>
        </w:rPr>
        <w:t>планом.</w:t>
      </w:r>
      <w:r w:rsidR="00C142A1">
        <w:rPr>
          <w:sz w:val="24"/>
          <w:szCs w:val="24"/>
        </w:rPr>
        <w:t xml:space="preserve"> </w:t>
      </w:r>
    </w:p>
    <w:p w:rsidR="00C142A1" w:rsidRPr="00C142A1" w:rsidRDefault="0071165A" w:rsidP="0071165A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C142A1" w:rsidRPr="00C142A1">
        <w:rPr>
          <w:sz w:val="24"/>
          <w:szCs w:val="24"/>
        </w:rPr>
        <w:t>Индивидуальный</w:t>
      </w:r>
      <w:r w:rsidR="00C142A1" w:rsidRPr="00C142A1">
        <w:rPr>
          <w:spacing w:val="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проект</w:t>
      </w:r>
      <w:r w:rsidR="00C142A1" w:rsidRPr="00C142A1">
        <w:rPr>
          <w:spacing w:val="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предполагает</w:t>
      </w:r>
      <w:r w:rsidR="00C142A1" w:rsidRPr="00C142A1">
        <w:rPr>
          <w:spacing w:val="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безотметочную</w:t>
      </w:r>
      <w:r w:rsidR="00C142A1" w:rsidRPr="00C142A1">
        <w:rPr>
          <w:spacing w:val="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(качественную)</w:t>
      </w:r>
      <w:r w:rsidR="00C142A1" w:rsidRPr="00C142A1">
        <w:rPr>
          <w:spacing w:val="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систему</w:t>
      </w:r>
      <w:r w:rsidR="00C142A1" w:rsidRPr="00C142A1">
        <w:rPr>
          <w:spacing w:val="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оценивания</w:t>
      </w:r>
      <w:r w:rsidR="00C142A1" w:rsidRPr="00C142A1">
        <w:rPr>
          <w:spacing w:val="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в</w:t>
      </w:r>
      <w:r w:rsidR="00C142A1" w:rsidRPr="00C142A1">
        <w:rPr>
          <w:spacing w:val="-52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форме зачета в</w:t>
      </w:r>
      <w:r w:rsidR="00C142A1" w:rsidRPr="00C142A1">
        <w:rPr>
          <w:spacing w:val="-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10</w:t>
      </w:r>
      <w:r w:rsidR="00C142A1" w:rsidRPr="00C142A1">
        <w:rPr>
          <w:spacing w:val="-3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классе.</w:t>
      </w:r>
      <w:r w:rsidR="00C142A1">
        <w:rPr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Итоговая</w:t>
      </w:r>
      <w:r w:rsidR="00C142A1" w:rsidRPr="00C142A1">
        <w:rPr>
          <w:spacing w:val="19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оценка</w:t>
      </w:r>
      <w:r w:rsidR="00C142A1" w:rsidRPr="00C142A1">
        <w:rPr>
          <w:spacing w:val="19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индивидуальных</w:t>
      </w:r>
      <w:r w:rsidR="00C142A1" w:rsidRPr="00C142A1">
        <w:rPr>
          <w:spacing w:val="19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проектов</w:t>
      </w:r>
      <w:r w:rsidR="00C142A1" w:rsidRPr="00C142A1">
        <w:rPr>
          <w:spacing w:val="20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осуществляется</w:t>
      </w:r>
      <w:r w:rsidR="00C142A1" w:rsidRPr="00C142A1">
        <w:rPr>
          <w:spacing w:val="20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специально</w:t>
      </w:r>
      <w:r w:rsidR="00C142A1" w:rsidRPr="00C142A1">
        <w:rPr>
          <w:spacing w:val="19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созданной</w:t>
      </w:r>
      <w:r w:rsidR="00C142A1" w:rsidRPr="00C142A1">
        <w:rPr>
          <w:spacing w:val="18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комиссией</w:t>
      </w:r>
      <w:r w:rsidR="00C142A1" w:rsidRPr="00C142A1"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="00C142A1" w:rsidRPr="00C142A1">
        <w:rPr>
          <w:sz w:val="24"/>
          <w:szCs w:val="24"/>
        </w:rPr>
        <w:t>11</w:t>
      </w:r>
      <w:r w:rsidR="00C142A1" w:rsidRPr="00C142A1">
        <w:rPr>
          <w:spacing w:val="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классе.</w:t>
      </w:r>
      <w:r w:rsidR="00C142A1" w:rsidRPr="00C142A1">
        <w:rPr>
          <w:spacing w:val="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Результаты</w:t>
      </w:r>
      <w:r w:rsidR="00C142A1" w:rsidRPr="00C142A1">
        <w:rPr>
          <w:spacing w:val="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выполнения</w:t>
      </w:r>
      <w:r w:rsidR="00C142A1" w:rsidRPr="00C142A1">
        <w:rPr>
          <w:spacing w:val="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проекта</w:t>
      </w:r>
      <w:r w:rsidR="00C142A1" w:rsidRPr="00C142A1">
        <w:rPr>
          <w:spacing w:val="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оцениваются</w:t>
      </w:r>
      <w:r w:rsidR="00C142A1" w:rsidRPr="00C142A1">
        <w:rPr>
          <w:spacing w:val="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по</w:t>
      </w:r>
      <w:r w:rsidR="00C142A1" w:rsidRPr="00C142A1">
        <w:rPr>
          <w:spacing w:val="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итогам</w:t>
      </w:r>
      <w:r w:rsidR="00C142A1" w:rsidRPr="00C142A1">
        <w:rPr>
          <w:spacing w:val="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рассмотрения</w:t>
      </w:r>
      <w:r w:rsidR="00C142A1" w:rsidRPr="00C142A1">
        <w:rPr>
          <w:spacing w:val="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комиссией</w:t>
      </w:r>
      <w:r w:rsidR="00C142A1" w:rsidRPr="00C142A1">
        <w:rPr>
          <w:spacing w:val="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представленного</w:t>
      </w:r>
      <w:r w:rsidR="00C142A1" w:rsidRPr="00C142A1">
        <w:rPr>
          <w:spacing w:val="-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продукта с:</w:t>
      </w:r>
    </w:p>
    <w:p w:rsidR="00C142A1" w:rsidRPr="00C142A1" w:rsidRDefault="00C142A1" w:rsidP="00C142A1">
      <w:pPr>
        <w:pStyle w:val="a4"/>
        <w:numPr>
          <w:ilvl w:val="0"/>
          <w:numId w:val="1"/>
        </w:numPr>
        <w:tabs>
          <w:tab w:val="left" w:pos="1362"/>
        </w:tabs>
        <w:ind w:left="1361" w:hanging="126"/>
        <w:rPr>
          <w:sz w:val="24"/>
          <w:szCs w:val="24"/>
        </w:rPr>
      </w:pPr>
      <w:r w:rsidRPr="00C142A1">
        <w:rPr>
          <w:sz w:val="24"/>
          <w:szCs w:val="24"/>
        </w:rPr>
        <w:t>краткой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пояснительной</w:t>
      </w:r>
      <w:r w:rsidRPr="00C142A1">
        <w:rPr>
          <w:spacing w:val="-3"/>
          <w:sz w:val="24"/>
          <w:szCs w:val="24"/>
        </w:rPr>
        <w:t xml:space="preserve"> </w:t>
      </w:r>
      <w:r w:rsidRPr="00C142A1">
        <w:rPr>
          <w:sz w:val="24"/>
          <w:szCs w:val="24"/>
        </w:rPr>
        <w:t>запиской;</w:t>
      </w:r>
    </w:p>
    <w:p w:rsidR="00C142A1" w:rsidRPr="00C142A1" w:rsidRDefault="00C142A1" w:rsidP="00C142A1">
      <w:pPr>
        <w:pStyle w:val="a4"/>
        <w:numPr>
          <w:ilvl w:val="0"/>
          <w:numId w:val="1"/>
        </w:numPr>
        <w:tabs>
          <w:tab w:val="left" w:pos="1364"/>
        </w:tabs>
        <w:spacing w:before="1" w:line="252" w:lineRule="exact"/>
        <w:ind w:left="1363" w:hanging="128"/>
        <w:rPr>
          <w:sz w:val="24"/>
          <w:szCs w:val="24"/>
        </w:rPr>
      </w:pPr>
      <w:r w:rsidRPr="00C142A1">
        <w:rPr>
          <w:sz w:val="24"/>
          <w:szCs w:val="24"/>
        </w:rPr>
        <w:t>презентацией</w:t>
      </w:r>
      <w:r w:rsidRPr="00C142A1">
        <w:rPr>
          <w:spacing w:val="-3"/>
          <w:sz w:val="24"/>
          <w:szCs w:val="24"/>
        </w:rPr>
        <w:t xml:space="preserve"> </w:t>
      </w:r>
      <w:r w:rsidRPr="00C142A1">
        <w:rPr>
          <w:sz w:val="24"/>
          <w:szCs w:val="24"/>
        </w:rPr>
        <w:t>обучающегося;</w:t>
      </w:r>
    </w:p>
    <w:p w:rsidR="00C142A1" w:rsidRPr="00C142A1" w:rsidRDefault="00C142A1" w:rsidP="00C142A1">
      <w:pPr>
        <w:pStyle w:val="a4"/>
        <w:numPr>
          <w:ilvl w:val="0"/>
          <w:numId w:val="1"/>
        </w:numPr>
        <w:tabs>
          <w:tab w:val="left" w:pos="1362"/>
        </w:tabs>
        <w:spacing w:line="252" w:lineRule="exact"/>
        <w:ind w:left="1361" w:hanging="126"/>
        <w:rPr>
          <w:sz w:val="24"/>
          <w:szCs w:val="24"/>
        </w:rPr>
      </w:pPr>
      <w:r w:rsidRPr="00C142A1">
        <w:rPr>
          <w:sz w:val="24"/>
          <w:szCs w:val="24"/>
        </w:rPr>
        <w:t>отзывом</w:t>
      </w:r>
      <w:r w:rsidRPr="00C142A1">
        <w:rPr>
          <w:spacing w:val="-2"/>
          <w:sz w:val="24"/>
          <w:szCs w:val="24"/>
        </w:rPr>
        <w:t xml:space="preserve"> </w:t>
      </w:r>
      <w:r w:rsidRPr="00C142A1">
        <w:rPr>
          <w:sz w:val="24"/>
          <w:szCs w:val="24"/>
        </w:rPr>
        <w:t>руководителя</w:t>
      </w:r>
      <w:r w:rsidRPr="00C142A1">
        <w:rPr>
          <w:spacing w:val="-1"/>
          <w:sz w:val="24"/>
          <w:szCs w:val="24"/>
        </w:rPr>
        <w:t xml:space="preserve"> </w:t>
      </w:r>
      <w:r w:rsidRPr="00C142A1">
        <w:rPr>
          <w:sz w:val="24"/>
          <w:szCs w:val="24"/>
        </w:rPr>
        <w:t>в</w:t>
      </w:r>
      <w:r w:rsidRPr="00C142A1">
        <w:rPr>
          <w:spacing w:val="-1"/>
          <w:sz w:val="24"/>
          <w:szCs w:val="24"/>
        </w:rPr>
        <w:t xml:space="preserve"> </w:t>
      </w:r>
      <w:r w:rsidRPr="00C142A1">
        <w:rPr>
          <w:sz w:val="24"/>
          <w:szCs w:val="24"/>
        </w:rPr>
        <w:t>соответствии</w:t>
      </w:r>
      <w:r w:rsidRPr="00C142A1">
        <w:rPr>
          <w:spacing w:val="-2"/>
          <w:sz w:val="24"/>
          <w:szCs w:val="24"/>
        </w:rPr>
        <w:t xml:space="preserve"> </w:t>
      </w:r>
      <w:r w:rsidRPr="00C142A1">
        <w:rPr>
          <w:sz w:val="24"/>
          <w:szCs w:val="24"/>
        </w:rPr>
        <w:t>с критериями.</w:t>
      </w:r>
    </w:p>
    <w:p w:rsidR="00C142A1" w:rsidRPr="00C142A1" w:rsidRDefault="00C142A1" w:rsidP="00C142A1">
      <w:pPr>
        <w:pStyle w:val="a3"/>
        <w:spacing w:before="2"/>
        <w:ind w:right="58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C142A1">
        <w:rPr>
          <w:sz w:val="24"/>
          <w:szCs w:val="24"/>
        </w:rPr>
        <w:t>На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итоговой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аттестации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(защита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индивидуального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проекта)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комиссия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учитывает</w:t>
      </w:r>
      <w:r w:rsidRPr="00C142A1">
        <w:rPr>
          <w:spacing w:val="55"/>
          <w:sz w:val="24"/>
          <w:szCs w:val="24"/>
        </w:rPr>
        <w:t xml:space="preserve"> </w:t>
      </w:r>
      <w:r w:rsidRPr="00C142A1">
        <w:rPr>
          <w:sz w:val="24"/>
          <w:szCs w:val="24"/>
        </w:rPr>
        <w:t>выполнение</w:t>
      </w:r>
      <w:r w:rsidRPr="00C142A1">
        <w:rPr>
          <w:spacing w:val="-52"/>
          <w:sz w:val="24"/>
          <w:szCs w:val="24"/>
        </w:rPr>
        <w:t xml:space="preserve"> </w:t>
      </w:r>
      <w:r w:rsidRPr="00C142A1">
        <w:rPr>
          <w:sz w:val="24"/>
          <w:szCs w:val="24"/>
        </w:rPr>
        <w:t>всех</w:t>
      </w:r>
      <w:r w:rsidRPr="00C142A1">
        <w:rPr>
          <w:spacing w:val="-2"/>
          <w:sz w:val="24"/>
          <w:szCs w:val="24"/>
        </w:rPr>
        <w:t xml:space="preserve"> </w:t>
      </w:r>
      <w:r w:rsidRPr="00C142A1">
        <w:rPr>
          <w:sz w:val="24"/>
          <w:szCs w:val="24"/>
        </w:rPr>
        <w:t>критериев</w:t>
      </w:r>
      <w:r w:rsidRPr="00C142A1">
        <w:rPr>
          <w:spacing w:val="-2"/>
          <w:sz w:val="24"/>
          <w:szCs w:val="24"/>
        </w:rPr>
        <w:t xml:space="preserve"> </w:t>
      </w:r>
      <w:r w:rsidRPr="00C142A1">
        <w:rPr>
          <w:sz w:val="24"/>
          <w:szCs w:val="24"/>
        </w:rPr>
        <w:t>оценивания</w:t>
      </w:r>
      <w:r w:rsidRPr="00C142A1">
        <w:rPr>
          <w:spacing w:val="-3"/>
          <w:sz w:val="24"/>
          <w:szCs w:val="24"/>
        </w:rPr>
        <w:t xml:space="preserve"> </w:t>
      </w:r>
      <w:r w:rsidRPr="00C142A1">
        <w:rPr>
          <w:sz w:val="24"/>
          <w:szCs w:val="24"/>
        </w:rPr>
        <w:t>проектной</w:t>
      </w:r>
      <w:r w:rsidRPr="00C142A1">
        <w:rPr>
          <w:spacing w:val="-2"/>
          <w:sz w:val="24"/>
          <w:szCs w:val="24"/>
        </w:rPr>
        <w:t xml:space="preserve"> </w:t>
      </w:r>
      <w:r w:rsidRPr="00C142A1">
        <w:rPr>
          <w:sz w:val="24"/>
          <w:szCs w:val="24"/>
        </w:rPr>
        <w:t>деятельности</w:t>
      </w:r>
      <w:r w:rsidRPr="00C142A1">
        <w:rPr>
          <w:spacing w:val="-2"/>
          <w:sz w:val="24"/>
          <w:szCs w:val="24"/>
        </w:rPr>
        <w:t xml:space="preserve"> </w:t>
      </w:r>
      <w:r w:rsidRPr="00C142A1">
        <w:rPr>
          <w:sz w:val="24"/>
          <w:szCs w:val="24"/>
        </w:rPr>
        <w:t>и</w:t>
      </w:r>
      <w:r w:rsidRPr="00C142A1">
        <w:rPr>
          <w:spacing w:val="-2"/>
          <w:sz w:val="24"/>
          <w:szCs w:val="24"/>
        </w:rPr>
        <w:t xml:space="preserve"> </w:t>
      </w:r>
      <w:r w:rsidRPr="00C142A1">
        <w:rPr>
          <w:sz w:val="24"/>
          <w:szCs w:val="24"/>
        </w:rPr>
        <w:t>выставляет</w:t>
      </w:r>
      <w:r w:rsidRPr="00C142A1">
        <w:rPr>
          <w:spacing w:val="-2"/>
          <w:sz w:val="24"/>
          <w:szCs w:val="24"/>
        </w:rPr>
        <w:t xml:space="preserve"> </w:t>
      </w:r>
      <w:r w:rsidRPr="00C142A1">
        <w:rPr>
          <w:sz w:val="24"/>
          <w:szCs w:val="24"/>
        </w:rPr>
        <w:t>отметку,</w:t>
      </w:r>
      <w:r w:rsidRPr="00C142A1">
        <w:rPr>
          <w:spacing w:val="-1"/>
          <w:sz w:val="24"/>
          <w:szCs w:val="24"/>
        </w:rPr>
        <w:t xml:space="preserve"> </w:t>
      </w:r>
      <w:r w:rsidRPr="00C142A1">
        <w:rPr>
          <w:sz w:val="24"/>
          <w:szCs w:val="24"/>
        </w:rPr>
        <w:t>которая</w:t>
      </w:r>
      <w:r w:rsidRPr="00C142A1">
        <w:rPr>
          <w:spacing w:val="-3"/>
          <w:sz w:val="24"/>
          <w:szCs w:val="24"/>
        </w:rPr>
        <w:t xml:space="preserve"> </w:t>
      </w:r>
      <w:r w:rsidRPr="00C142A1">
        <w:rPr>
          <w:sz w:val="24"/>
          <w:szCs w:val="24"/>
        </w:rPr>
        <w:t>является</w:t>
      </w:r>
      <w:r w:rsidRPr="00C142A1">
        <w:rPr>
          <w:spacing w:val="-1"/>
          <w:sz w:val="24"/>
          <w:szCs w:val="24"/>
        </w:rPr>
        <w:t xml:space="preserve"> </w:t>
      </w:r>
      <w:r w:rsidRPr="00C142A1">
        <w:rPr>
          <w:sz w:val="24"/>
          <w:szCs w:val="24"/>
        </w:rPr>
        <w:t>годовой.</w:t>
      </w:r>
    </w:p>
    <w:p w:rsidR="00C142A1" w:rsidRPr="00D302D1" w:rsidRDefault="00C142A1" w:rsidP="00D302D1">
      <w:pPr>
        <w:pStyle w:val="a3"/>
        <w:tabs>
          <w:tab w:val="left" w:pos="4933"/>
        </w:tabs>
        <w:ind w:right="580"/>
        <w:jc w:val="left"/>
        <w:rPr>
          <w:sz w:val="24"/>
          <w:szCs w:val="24"/>
        </w:rPr>
      </w:pPr>
      <w:r w:rsidRPr="00C142A1">
        <w:rPr>
          <w:sz w:val="24"/>
          <w:szCs w:val="24"/>
        </w:rPr>
        <w:t>В</w:t>
      </w:r>
      <w:r w:rsidRPr="00C142A1">
        <w:rPr>
          <w:spacing w:val="58"/>
          <w:sz w:val="24"/>
          <w:szCs w:val="24"/>
        </w:rPr>
        <w:t xml:space="preserve"> </w:t>
      </w:r>
      <w:r w:rsidRPr="00C142A1">
        <w:rPr>
          <w:sz w:val="24"/>
          <w:szCs w:val="24"/>
        </w:rPr>
        <w:t>учебный</w:t>
      </w:r>
      <w:r w:rsidRPr="00C142A1">
        <w:rPr>
          <w:spacing w:val="58"/>
          <w:sz w:val="24"/>
          <w:szCs w:val="24"/>
        </w:rPr>
        <w:t xml:space="preserve"> </w:t>
      </w:r>
      <w:r w:rsidRPr="00C142A1">
        <w:rPr>
          <w:sz w:val="24"/>
          <w:szCs w:val="24"/>
        </w:rPr>
        <w:t>план</w:t>
      </w:r>
      <w:r w:rsidRPr="00C142A1">
        <w:rPr>
          <w:spacing w:val="58"/>
          <w:sz w:val="24"/>
          <w:szCs w:val="24"/>
        </w:rPr>
        <w:t xml:space="preserve"> </w:t>
      </w:r>
      <w:r w:rsidRPr="00C142A1">
        <w:rPr>
          <w:sz w:val="24"/>
          <w:szCs w:val="24"/>
        </w:rPr>
        <w:t>универсального</w:t>
      </w:r>
      <w:r w:rsidRPr="00C142A1">
        <w:rPr>
          <w:spacing w:val="59"/>
          <w:sz w:val="24"/>
          <w:szCs w:val="24"/>
        </w:rPr>
        <w:t xml:space="preserve"> </w:t>
      </w:r>
      <w:r w:rsidR="0071165A">
        <w:rPr>
          <w:sz w:val="24"/>
          <w:szCs w:val="24"/>
        </w:rPr>
        <w:t xml:space="preserve">профиля </w:t>
      </w:r>
      <w:r w:rsidRPr="00C142A1">
        <w:rPr>
          <w:sz w:val="24"/>
          <w:szCs w:val="24"/>
        </w:rPr>
        <w:t>по</w:t>
      </w:r>
      <w:r w:rsidRPr="00C142A1">
        <w:rPr>
          <w:spacing w:val="5"/>
          <w:sz w:val="24"/>
          <w:szCs w:val="24"/>
        </w:rPr>
        <w:t xml:space="preserve"> </w:t>
      </w:r>
      <w:r w:rsidRPr="00C142A1">
        <w:rPr>
          <w:sz w:val="24"/>
          <w:szCs w:val="24"/>
        </w:rPr>
        <w:t>запросу</w:t>
      </w:r>
      <w:r w:rsidRPr="00C142A1">
        <w:rPr>
          <w:spacing w:val="4"/>
          <w:sz w:val="24"/>
          <w:szCs w:val="24"/>
        </w:rPr>
        <w:t xml:space="preserve"> </w:t>
      </w:r>
      <w:r w:rsidRPr="00C142A1">
        <w:rPr>
          <w:sz w:val="24"/>
          <w:szCs w:val="24"/>
        </w:rPr>
        <w:t>учащихся</w:t>
      </w:r>
      <w:r w:rsidRPr="00C142A1">
        <w:rPr>
          <w:spacing w:val="5"/>
          <w:sz w:val="24"/>
          <w:szCs w:val="24"/>
        </w:rPr>
        <w:t xml:space="preserve"> </w:t>
      </w:r>
      <w:r w:rsidRPr="00C142A1">
        <w:rPr>
          <w:sz w:val="24"/>
          <w:szCs w:val="24"/>
        </w:rPr>
        <w:t>включены</w:t>
      </w:r>
      <w:r w:rsidRPr="00C142A1">
        <w:rPr>
          <w:spacing w:val="6"/>
          <w:sz w:val="24"/>
          <w:szCs w:val="24"/>
        </w:rPr>
        <w:t xml:space="preserve"> </w:t>
      </w:r>
      <w:r w:rsidRPr="00C142A1">
        <w:rPr>
          <w:sz w:val="24"/>
          <w:szCs w:val="24"/>
        </w:rPr>
        <w:t>элективные</w:t>
      </w:r>
      <w:r w:rsidRPr="00C142A1">
        <w:rPr>
          <w:spacing w:val="6"/>
          <w:sz w:val="24"/>
          <w:szCs w:val="24"/>
        </w:rPr>
        <w:t xml:space="preserve"> </w:t>
      </w:r>
      <w:r w:rsidRPr="00C142A1">
        <w:rPr>
          <w:sz w:val="24"/>
          <w:szCs w:val="24"/>
        </w:rPr>
        <w:t>курсы</w:t>
      </w:r>
      <w:r w:rsidRPr="00C142A1">
        <w:rPr>
          <w:spacing w:val="4"/>
          <w:sz w:val="24"/>
          <w:szCs w:val="24"/>
        </w:rPr>
        <w:t xml:space="preserve"> </w:t>
      </w:r>
      <w:r w:rsidRPr="00C142A1">
        <w:rPr>
          <w:sz w:val="24"/>
          <w:szCs w:val="24"/>
        </w:rPr>
        <w:t>для</w:t>
      </w:r>
      <w:r w:rsidRPr="00C142A1">
        <w:rPr>
          <w:spacing w:val="-52"/>
          <w:sz w:val="24"/>
          <w:szCs w:val="24"/>
        </w:rPr>
        <w:t xml:space="preserve"> </w:t>
      </w:r>
      <w:r w:rsidRPr="00C142A1">
        <w:rPr>
          <w:sz w:val="24"/>
          <w:szCs w:val="24"/>
        </w:rPr>
        <w:t>предоставления</w:t>
      </w:r>
      <w:r w:rsidRPr="00C142A1">
        <w:rPr>
          <w:spacing w:val="-2"/>
          <w:sz w:val="24"/>
          <w:szCs w:val="24"/>
        </w:rPr>
        <w:t xml:space="preserve"> </w:t>
      </w:r>
      <w:r w:rsidRPr="00C142A1">
        <w:rPr>
          <w:sz w:val="24"/>
          <w:szCs w:val="24"/>
        </w:rPr>
        <w:t>возможности</w:t>
      </w:r>
      <w:r w:rsidRPr="00C142A1">
        <w:rPr>
          <w:spacing w:val="-1"/>
          <w:sz w:val="24"/>
          <w:szCs w:val="24"/>
        </w:rPr>
        <w:t xml:space="preserve"> </w:t>
      </w:r>
      <w:r w:rsidRPr="00C142A1">
        <w:rPr>
          <w:sz w:val="24"/>
          <w:szCs w:val="24"/>
        </w:rPr>
        <w:t>обучающимся</w:t>
      </w:r>
      <w:r w:rsidRPr="00C142A1">
        <w:rPr>
          <w:spacing w:val="-1"/>
          <w:sz w:val="24"/>
          <w:szCs w:val="24"/>
        </w:rPr>
        <w:t xml:space="preserve"> </w:t>
      </w:r>
      <w:r w:rsidRPr="00C142A1">
        <w:rPr>
          <w:sz w:val="24"/>
          <w:szCs w:val="24"/>
        </w:rPr>
        <w:t>построения</w:t>
      </w:r>
      <w:r w:rsidRPr="00C142A1">
        <w:rPr>
          <w:spacing w:val="-2"/>
          <w:sz w:val="24"/>
          <w:szCs w:val="24"/>
        </w:rPr>
        <w:t xml:space="preserve"> </w:t>
      </w:r>
      <w:r w:rsidRPr="00C142A1">
        <w:rPr>
          <w:sz w:val="24"/>
          <w:szCs w:val="24"/>
        </w:rPr>
        <w:t>индивидуального</w:t>
      </w:r>
      <w:r w:rsidRPr="00C142A1">
        <w:rPr>
          <w:spacing w:val="-1"/>
          <w:sz w:val="24"/>
          <w:szCs w:val="24"/>
        </w:rPr>
        <w:t xml:space="preserve"> </w:t>
      </w:r>
      <w:r w:rsidRPr="00C142A1">
        <w:rPr>
          <w:sz w:val="24"/>
          <w:szCs w:val="24"/>
        </w:rPr>
        <w:t>учебного</w:t>
      </w:r>
      <w:r w:rsidRPr="00C142A1">
        <w:rPr>
          <w:spacing w:val="-1"/>
          <w:sz w:val="24"/>
          <w:szCs w:val="24"/>
        </w:rPr>
        <w:t xml:space="preserve"> </w:t>
      </w:r>
      <w:r w:rsidRPr="00C142A1">
        <w:rPr>
          <w:sz w:val="24"/>
          <w:szCs w:val="24"/>
        </w:rPr>
        <w:t>плана.</w:t>
      </w:r>
    </w:p>
    <w:p w:rsidR="005560D2" w:rsidRDefault="00C142A1" w:rsidP="005560D2">
      <w:pPr>
        <w:pStyle w:val="a3"/>
        <w:spacing w:before="91"/>
        <w:ind w:left="528" w:right="533" w:firstLine="708"/>
        <w:rPr>
          <w:sz w:val="24"/>
          <w:szCs w:val="24"/>
        </w:rPr>
      </w:pPr>
      <w:r w:rsidRPr="00C142A1">
        <w:rPr>
          <w:sz w:val="24"/>
          <w:szCs w:val="24"/>
        </w:rPr>
        <w:t>Освоение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обучающимися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образовательной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программы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среднего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общего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образования</w:t>
      </w:r>
      <w:r w:rsidR="005560D2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сопровождается</w:t>
      </w:r>
      <w:r w:rsidRPr="00C142A1">
        <w:rPr>
          <w:spacing w:val="-1"/>
          <w:sz w:val="24"/>
          <w:szCs w:val="24"/>
        </w:rPr>
        <w:t xml:space="preserve"> </w:t>
      </w:r>
      <w:r w:rsidRPr="00C142A1">
        <w:rPr>
          <w:sz w:val="24"/>
          <w:szCs w:val="24"/>
        </w:rPr>
        <w:t>промежуточной</w:t>
      </w:r>
      <w:r w:rsidRPr="00C142A1">
        <w:rPr>
          <w:spacing w:val="-1"/>
          <w:sz w:val="24"/>
          <w:szCs w:val="24"/>
        </w:rPr>
        <w:t xml:space="preserve"> </w:t>
      </w:r>
      <w:r w:rsidRPr="00C142A1">
        <w:rPr>
          <w:sz w:val="24"/>
          <w:szCs w:val="24"/>
        </w:rPr>
        <w:t>аттестацией в</w:t>
      </w:r>
      <w:r w:rsidRPr="00C142A1">
        <w:rPr>
          <w:spacing w:val="-1"/>
          <w:sz w:val="24"/>
          <w:szCs w:val="24"/>
        </w:rPr>
        <w:t xml:space="preserve"> </w:t>
      </w:r>
      <w:r w:rsidR="005560D2">
        <w:rPr>
          <w:sz w:val="24"/>
          <w:szCs w:val="24"/>
        </w:rPr>
        <w:t xml:space="preserve">10-ом классе. </w:t>
      </w:r>
      <w:r w:rsidRPr="00C142A1">
        <w:rPr>
          <w:sz w:val="24"/>
          <w:szCs w:val="24"/>
        </w:rPr>
        <w:t>Промежуточная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аттестация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обучающихся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осуществляется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в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соответствии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с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«Положением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о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формах,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периодичности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и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порядке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текущего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контроля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успеваемости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и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промежуточной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аттестации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обучающихся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муниципального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бюджетного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образовательного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учреждения</w:t>
      </w:r>
      <w:r w:rsidRPr="00C142A1">
        <w:rPr>
          <w:spacing w:val="56"/>
          <w:sz w:val="24"/>
          <w:szCs w:val="24"/>
        </w:rPr>
        <w:t xml:space="preserve"> </w:t>
      </w:r>
      <w:r w:rsidRPr="00C142A1">
        <w:rPr>
          <w:sz w:val="24"/>
          <w:szCs w:val="24"/>
        </w:rPr>
        <w:t>средней открытой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общеобразовательной</w:t>
      </w:r>
      <w:r w:rsidRPr="00C142A1">
        <w:rPr>
          <w:spacing w:val="-2"/>
          <w:sz w:val="24"/>
          <w:szCs w:val="24"/>
        </w:rPr>
        <w:t xml:space="preserve"> </w:t>
      </w:r>
      <w:r w:rsidRPr="00C142A1">
        <w:rPr>
          <w:sz w:val="24"/>
          <w:szCs w:val="24"/>
        </w:rPr>
        <w:t>школы г.о. Кохма»</w:t>
      </w:r>
      <w:r w:rsidRPr="005560D2">
        <w:rPr>
          <w:sz w:val="24"/>
          <w:szCs w:val="24"/>
        </w:rPr>
        <w:t>.</w:t>
      </w:r>
      <w:r w:rsidRPr="00C142A1">
        <w:rPr>
          <w:sz w:val="24"/>
          <w:szCs w:val="24"/>
        </w:rPr>
        <w:t xml:space="preserve"> </w:t>
      </w:r>
    </w:p>
    <w:p w:rsidR="00C142A1" w:rsidRPr="00C142A1" w:rsidRDefault="005560D2" w:rsidP="005560D2">
      <w:pPr>
        <w:pStyle w:val="a3"/>
        <w:spacing w:before="91"/>
        <w:ind w:left="528" w:right="533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C142A1" w:rsidRPr="00C142A1">
        <w:rPr>
          <w:sz w:val="24"/>
          <w:szCs w:val="24"/>
        </w:rPr>
        <w:t>Промежуточная</w:t>
      </w:r>
      <w:r w:rsidR="00C142A1" w:rsidRPr="00C142A1">
        <w:rPr>
          <w:sz w:val="24"/>
          <w:szCs w:val="24"/>
        </w:rPr>
        <w:tab/>
        <w:t>атте</w:t>
      </w:r>
      <w:r w:rsidR="00C142A1">
        <w:rPr>
          <w:sz w:val="24"/>
          <w:szCs w:val="24"/>
        </w:rPr>
        <w:t>стация</w:t>
      </w:r>
      <w:r w:rsidR="00C142A1">
        <w:rPr>
          <w:sz w:val="24"/>
          <w:szCs w:val="24"/>
        </w:rPr>
        <w:tab/>
        <w:t>обучающихся</w:t>
      </w:r>
      <w:r w:rsidR="00C142A1">
        <w:rPr>
          <w:sz w:val="24"/>
          <w:szCs w:val="24"/>
        </w:rPr>
        <w:tab/>
        <w:t>10-х</w:t>
      </w:r>
      <w:r w:rsidR="00C142A1">
        <w:rPr>
          <w:sz w:val="24"/>
          <w:szCs w:val="24"/>
        </w:rPr>
        <w:tab/>
        <w:t xml:space="preserve">классов </w:t>
      </w:r>
      <w:r w:rsidR="00C142A1" w:rsidRPr="00C142A1">
        <w:rPr>
          <w:sz w:val="24"/>
          <w:szCs w:val="24"/>
        </w:rPr>
        <w:t>сопровождается</w:t>
      </w:r>
      <w:r w:rsidR="0053085F">
        <w:rPr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проведением</w:t>
      </w:r>
      <w:r w:rsidR="00C142A1">
        <w:rPr>
          <w:spacing w:val="-52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контрольных</w:t>
      </w:r>
      <w:r w:rsidR="0053085F">
        <w:rPr>
          <w:spacing w:val="-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мероприятий по всем предметам учебного</w:t>
      </w:r>
      <w:r w:rsidR="00C142A1" w:rsidRPr="00C142A1">
        <w:rPr>
          <w:spacing w:val="-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плана.</w:t>
      </w:r>
      <w:r w:rsidR="00C142A1">
        <w:rPr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Контрольные</w:t>
      </w:r>
      <w:r w:rsidR="00C142A1" w:rsidRPr="00C142A1">
        <w:rPr>
          <w:spacing w:val="-2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мероприятии</w:t>
      </w:r>
      <w:r w:rsidR="00C142A1" w:rsidRPr="00C142A1">
        <w:rPr>
          <w:spacing w:val="-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для</w:t>
      </w:r>
      <w:r w:rsidR="00C142A1" w:rsidRPr="00C142A1">
        <w:rPr>
          <w:spacing w:val="-2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обучающихся</w:t>
      </w:r>
      <w:r w:rsidR="00C142A1" w:rsidRPr="00C142A1">
        <w:rPr>
          <w:spacing w:val="-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10-х</w:t>
      </w:r>
      <w:r w:rsidR="00C142A1" w:rsidRPr="00C142A1">
        <w:rPr>
          <w:spacing w:val="-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классов</w:t>
      </w:r>
      <w:r w:rsidR="00C142A1" w:rsidRPr="00C142A1">
        <w:rPr>
          <w:spacing w:val="-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проводятся</w:t>
      </w:r>
      <w:r w:rsidR="00C142A1" w:rsidRPr="00C142A1">
        <w:rPr>
          <w:spacing w:val="-2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в</w:t>
      </w:r>
      <w:r w:rsidR="00C142A1" w:rsidRPr="00C142A1">
        <w:rPr>
          <w:spacing w:val="-3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следующих</w:t>
      </w:r>
      <w:r w:rsidR="00C142A1" w:rsidRPr="00C142A1">
        <w:rPr>
          <w:spacing w:val="-1"/>
          <w:sz w:val="24"/>
          <w:szCs w:val="24"/>
        </w:rPr>
        <w:t xml:space="preserve"> </w:t>
      </w:r>
      <w:r w:rsidR="00C142A1" w:rsidRPr="00C142A1">
        <w:rPr>
          <w:sz w:val="24"/>
          <w:szCs w:val="24"/>
        </w:rPr>
        <w:t>формах:</w:t>
      </w:r>
    </w:p>
    <w:p w:rsidR="00C142A1" w:rsidRPr="00C142A1" w:rsidRDefault="00C142A1" w:rsidP="005560D2">
      <w:pPr>
        <w:pStyle w:val="a4"/>
        <w:numPr>
          <w:ilvl w:val="0"/>
          <w:numId w:val="1"/>
        </w:numPr>
        <w:tabs>
          <w:tab w:val="left" w:pos="1386"/>
        </w:tabs>
        <w:spacing w:before="2"/>
        <w:ind w:right="531" w:firstLine="708"/>
        <w:jc w:val="both"/>
        <w:rPr>
          <w:sz w:val="24"/>
          <w:szCs w:val="24"/>
        </w:rPr>
      </w:pPr>
      <w:r w:rsidRPr="00C142A1">
        <w:rPr>
          <w:sz w:val="24"/>
          <w:szCs w:val="24"/>
        </w:rPr>
        <w:t>по</w:t>
      </w:r>
      <w:r w:rsidRPr="00C142A1">
        <w:rPr>
          <w:spacing w:val="19"/>
          <w:sz w:val="24"/>
          <w:szCs w:val="24"/>
        </w:rPr>
        <w:t xml:space="preserve"> </w:t>
      </w:r>
      <w:r w:rsidRPr="00C142A1">
        <w:rPr>
          <w:sz w:val="24"/>
          <w:szCs w:val="24"/>
        </w:rPr>
        <w:t>русскому</w:t>
      </w:r>
      <w:r w:rsidRPr="00C142A1">
        <w:rPr>
          <w:spacing w:val="18"/>
          <w:sz w:val="24"/>
          <w:szCs w:val="24"/>
        </w:rPr>
        <w:t xml:space="preserve"> </w:t>
      </w:r>
      <w:r w:rsidRPr="00C142A1">
        <w:rPr>
          <w:sz w:val="24"/>
          <w:szCs w:val="24"/>
        </w:rPr>
        <w:t>языку</w:t>
      </w:r>
      <w:r w:rsidRPr="00C142A1">
        <w:rPr>
          <w:spacing w:val="21"/>
          <w:sz w:val="24"/>
          <w:szCs w:val="24"/>
        </w:rPr>
        <w:t xml:space="preserve"> </w:t>
      </w:r>
      <w:r w:rsidRPr="00C142A1">
        <w:rPr>
          <w:sz w:val="24"/>
          <w:szCs w:val="24"/>
        </w:rPr>
        <w:t>–</w:t>
      </w:r>
      <w:r w:rsidRPr="00C142A1">
        <w:rPr>
          <w:spacing w:val="24"/>
          <w:sz w:val="24"/>
          <w:szCs w:val="24"/>
        </w:rPr>
        <w:t xml:space="preserve"> </w:t>
      </w:r>
      <w:r w:rsidRPr="00C142A1">
        <w:rPr>
          <w:sz w:val="24"/>
          <w:szCs w:val="24"/>
        </w:rPr>
        <w:t>контрольный</w:t>
      </w:r>
      <w:r w:rsidRPr="00C142A1">
        <w:rPr>
          <w:spacing w:val="21"/>
          <w:sz w:val="24"/>
          <w:szCs w:val="24"/>
        </w:rPr>
        <w:t xml:space="preserve"> </w:t>
      </w:r>
      <w:r w:rsidRPr="00C142A1">
        <w:rPr>
          <w:sz w:val="24"/>
          <w:szCs w:val="24"/>
        </w:rPr>
        <w:t>диктант,</w:t>
      </w:r>
      <w:r w:rsidRPr="00C142A1">
        <w:rPr>
          <w:spacing w:val="21"/>
          <w:sz w:val="24"/>
          <w:szCs w:val="24"/>
        </w:rPr>
        <w:t xml:space="preserve"> </w:t>
      </w:r>
      <w:r w:rsidRPr="00C142A1">
        <w:rPr>
          <w:sz w:val="24"/>
          <w:szCs w:val="24"/>
        </w:rPr>
        <w:t>изложение,</w:t>
      </w:r>
      <w:r w:rsidRPr="00C142A1">
        <w:rPr>
          <w:spacing w:val="21"/>
          <w:sz w:val="24"/>
          <w:szCs w:val="24"/>
        </w:rPr>
        <w:t xml:space="preserve"> </w:t>
      </w:r>
      <w:r w:rsidRPr="00C142A1">
        <w:rPr>
          <w:sz w:val="24"/>
          <w:szCs w:val="24"/>
        </w:rPr>
        <w:t>сочинение,</w:t>
      </w:r>
      <w:r w:rsidRPr="00C142A1">
        <w:rPr>
          <w:spacing w:val="21"/>
          <w:sz w:val="24"/>
          <w:szCs w:val="24"/>
        </w:rPr>
        <w:t xml:space="preserve"> </w:t>
      </w:r>
      <w:r w:rsidRPr="00C142A1">
        <w:rPr>
          <w:sz w:val="24"/>
          <w:szCs w:val="24"/>
        </w:rPr>
        <w:t>тестирование,</w:t>
      </w:r>
      <w:r w:rsidRPr="00C142A1">
        <w:rPr>
          <w:spacing w:val="21"/>
          <w:sz w:val="24"/>
          <w:szCs w:val="24"/>
        </w:rPr>
        <w:t xml:space="preserve"> </w:t>
      </w:r>
      <w:r w:rsidRPr="00C142A1">
        <w:rPr>
          <w:sz w:val="24"/>
          <w:szCs w:val="24"/>
        </w:rPr>
        <w:t>выполнение</w:t>
      </w:r>
      <w:r w:rsidRPr="00C142A1">
        <w:rPr>
          <w:spacing w:val="-52"/>
          <w:sz w:val="24"/>
          <w:szCs w:val="24"/>
        </w:rPr>
        <w:t xml:space="preserve"> </w:t>
      </w:r>
      <w:r w:rsidRPr="00C142A1">
        <w:rPr>
          <w:sz w:val="24"/>
          <w:szCs w:val="24"/>
        </w:rPr>
        <w:t>грамматических</w:t>
      </w:r>
      <w:r w:rsidRPr="00C142A1">
        <w:rPr>
          <w:spacing w:val="-1"/>
          <w:sz w:val="24"/>
          <w:szCs w:val="24"/>
        </w:rPr>
        <w:t xml:space="preserve"> </w:t>
      </w:r>
      <w:r w:rsidRPr="00C142A1">
        <w:rPr>
          <w:sz w:val="24"/>
          <w:szCs w:val="24"/>
        </w:rPr>
        <w:t>заданий,</w:t>
      </w:r>
      <w:r w:rsidRPr="00C142A1">
        <w:rPr>
          <w:spacing w:val="-3"/>
          <w:sz w:val="24"/>
          <w:szCs w:val="24"/>
        </w:rPr>
        <w:t xml:space="preserve"> </w:t>
      </w:r>
      <w:r w:rsidRPr="00C142A1">
        <w:rPr>
          <w:sz w:val="24"/>
          <w:szCs w:val="24"/>
        </w:rPr>
        <w:t>другие формы;</w:t>
      </w:r>
    </w:p>
    <w:p w:rsidR="00C142A1" w:rsidRPr="00C142A1" w:rsidRDefault="00C142A1" w:rsidP="005560D2">
      <w:pPr>
        <w:pStyle w:val="a4"/>
        <w:numPr>
          <w:ilvl w:val="0"/>
          <w:numId w:val="1"/>
        </w:numPr>
        <w:tabs>
          <w:tab w:val="left" w:pos="1364"/>
        </w:tabs>
        <w:spacing w:line="252" w:lineRule="exact"/>
        <w:ind w:left="1363" w:hanging="128"/>
        <w:jc w:val="both"/>
        <w:rPr>
          <w:sz w:val="24"/>
          <w:szCs w:val="24"/>
        </w:rPr>
      </w:pPr>
      <w:r w:rsidRPr="00C142A1">
        <w:rPr>
          <w:sz w:val="24"/>
          <w:szCs w:val="24"/>
        </w:rPr>
        <w:t>по</w:t>
      </w:r>
      <w:r w:rsidRPr="00C142A1">
        <w:rPr>
          <w:spacing w:val="-1"/>
          <w:sz w:val="24"/>
          <w:szCs w:val="24"/>
        </w:rPr>
        <w:t xml:space="preserve"> </w:t>
      </w:r>
      <w:r w:rsidRPr="00C142A1">
        <w:rPr>
          <w:sz w:val="24"/>
          <w:szCs w:val="24"/>
        </w:rPr>
        <w:t>математике</w:t>
      </w:r>
      <w:r w:rsidRPr="00C142A1">
        <w:rPr>
          <w:spacing w:val="-1"/>
          <w:sz w:val="24"/>
          <w:szCs w:val="24"/>
        </w:rPr>
        <w:t xml:space="preserve"> </w:t>
      </w:r>
      <w:r w:rsidRPr="00C142A1">
        <w:rPr>
          <w:sz w:val="24"/>
          <w:szCs w:val="24"/>
        </w:rPr>
        <w:t>–</w:t>
      </w:r>
      <w:r w:rsidRPr="00C142A1">
        <w:rPr>
          <w:spacing w:val="-4"/>
          <w:sz w:val="24"/>
          <w:szCs w:val="24"/>
        </w:rPr>
        <w:t xml:space="preserve"> </w:t>
      </w:r>
      <w:r w:rsidRPr="00C142A1">
        <w:rPr>
          <w:sz w:val="24"/>
          <w:szCs w:val="24"/>
        </w:rPr>
        <w:t>письменная контрольная</w:t>
      </w:r>
      <w:r w:rsidRPr="00C142A1">
        <w:rPr>
          <w:spacing w:val="-1"/>
          <w:sz w:val="24"/>
          <w:szCs w:val="24"/>
        </w:rPr>
        <w:t xml:space="preserve"> </w:t>
      </w:r>
      <w:r w:rsidRPr="00C142A1">
        <w:rPr>
          <w:sz w:val="24"/>
          <w:szCs w:val="24"/>
        </w:rPr>
        <w:t>работа,</w:t>
      </w:r>
      <w:r w:rsidRPr="00C142A1">
        <w:rPr>
          <w:spacing w:val="-4"/>
          <w:sz w:val="24"/>
          <w:szCs w:val="24"/>
        </w:rPr>
        <w:t xml:space="preserve"> </w:t>
      </w:r>
      <w:r w:rsidRPr="00C142A1">
        <w:rPr>
          <w:sz w:val="24"/>
          <w:szCs w:val="24"/>
        </w:rPr>
        <w:t>тестирование, другие</w:t>
      </w:r>
      <w:r w:rsidRPr="00C142A1">
        <w:rPr>
          <w:spacing w:val="-1"/>
          <w:sz w:val="24"/>
          <w:szCs w:val="24"/>
        </w:rPr>
        <w:t xml:space="preserve"> </w:t>
      </w:r>
      <w:r w:rsidRPr="00C142A1">
        <w:rPr>
          <w:sz w:val="24"/>
          <w:szCs w:val="24"/>
        </w:rPr>
        <w:t>формы;</w:t>
      </w:r>
    </w:p>
    <w:p w:rsidR="00C142A1" w:rsidRPr="00C142A1" w:rsidRDefault="00C142A1" w:rsidP="005560D2">
      <w:pPr>
        <w:pStyle w:val="a4"/>
        <w:numPr>
          <w:ilvl w:val="0"/>
          <w:numId w:val="1"/>
        </w:numPr>
        <w:tabs>
          <w:tab w:val="left" w:pos="1436"/>
          <w:tab w:val="left" w:pos="8358"/>
        </w:tabs>
        <w:ind w:right="534" w:firstLine="708"/>
        <w:jc w:val="both"/>
        <w:rPr>
          <w:sz w:val="24"/>
          <w:szCs w:val="24"/>
        </w:rPr>
      </w:pPr>
      <w:r w:rsidRPr="00C142A1">
        <w:rPr>
          <w:sz w:val="24"/>
          <w:szCs w:val="24"/>
        </w:rPr>
        <w:t>остальные</w:t>
      </w:r>
      <w:r w:rsidRPr="00C142A1">
        <w:rPr>
          <w:spacing w:val="72"/>
          <w:sz w:val="24"/>
          <w:szCs w:val="24"/>
        </w:rPr>
        <w:t xml:space="preserve"> </w:t>
      </w:r>
      <w:r w:rsidRPr="00C142A1">
        <w:rPr>
          <w:sz w:val="24"/>
          <w:szCs w:val="24"/>
        </w:rPr>
        <w:t>предметы</w:t>
      </w:r>
      <w:r w:rsidRPr="00C142A1">
        <w:rPr>
          <w:spacing w:val="67"/>
          <w:sz w:val="24"/>
          <w:szCs w:val="24"/>
        </w:rPr>
        <w:t xml:space="preserve"> </w:t>
      </w:r>
      <w:r w:rsidRPr="00C142A1">
        <w:rPr>
          <w:sz w:val="24"/>
          <w:szCs w:val="24"/>
        </w:rPr>
        <w:t>учебного</w:t>
      </w:r>
      <w:r w:rsidRPr="00C142A1">
        <w:rPr>
          <w:spacing w:val="72"/>
          <w:sz w:val="24"/>
          <w:szCs w:val="24"/>
        </w:rPr>
        <w:t xml:space="preserve"> </w:t>
      </w:r>
      <w:r w:rsidRPr="00C142A1">
        <w:rPr>
          <w:sz w:val="24"/>
          <w:szCs w:val="24"/>
        </w:rPr>
        <w:t>плана</w:t>
      </w:r>
      <w:r w:rsidRPr="00C142A1">
        <w:rPr>
          <w:spacing w:val="74"/>
          <w:sz w:val="24"/>
          <w:szCs w:val="24"/>
        </w:rPr>
        <w:t xml:space="preserve"> </w:t>
      </w:r>
      <w:r w:rsidRPr="00C142A1">
        <w:rPr>
          <w:sz w:val="24"/>
          <w:szCs w:val="24"/>
        </w:rPr>
        <w:t>–</w:t>
      </w:r>
      <w:r w:rsidRPr="00C142A1">
        <w:rPr>
          <w:spacing w:val="72"/>
          <w:sz w:val="24"/>
          <w:szCs w:val="24"/>
        </w:rPr>
        <w:t xml:space="preserve"> </w:t>
      </w:r>
      <w:r w:rsidRPr="00C142A1">
        <w:rPr>
          <w:sz w:val="24"/>
          <w:szCs w:val="24"/>
        </w:rPr>
        <w:t>защита</w:t>
      </w:r>
      <w:r w:rsidRPr="00C142A1">
        <w:rPr>
          <w:spacing w:val="72"/>
          <w:sz w:val="24"/>
          <w:szCs w:val="24"/>
        </w:rPr>
        <w:t xml:space="preserve"> </w:t>
      </w:r>
      <w:r w:rsidRPr="00C142A1">
        <w:rPr>
          <w:sz w:val="24"/>
          <w:szCs w:val="24"/>
        </w:rPr>
        <w:t>реферата,</w:t>
      </w:r>
      <w:r w:rsidRPr="00C142A1">
        <w:rPr>
          <w:spacing w:val="72"/>
          <w:sz w:val="24"/>
          <w:szCs w:val="24"/>
        </w:rPr>
        <w:t xml:space="preserve"> </w:t>
      </w:r>
      <w:r w:rsidRPr="00C142A1">
        <w:rPr>
          <w:sz w:val="24"/>
          <w:szCs w:val="24"/>
        </w:rPr>
        <w:t>проекта,</w:t>
      </w:r>
      <w:r w:rsidRPr="00C142A1">
        <w:rPr>
          <w:sz w:val="24"/>
          <w:szCs w:val="24"/>
        </w:rPr>
        <w:tab/>
        <w:t>зачет,</w:t>
      </w:r>
      <w:r w:rsidRPr="00C142A1">
        <w:rPr>
          <w:spacing w:val="5"/>
          <w:sz w:val="24"/>
          <w:szCs w:val="24"/>
        </w:rPr>
        <w:t xml:space="preserve"> </w:t>
      </w:r>
      <w:r w:rsidRPr="00C142A1">
        <w:rPr>
          <w:sz w:val="24"/>
          <w:szCs w:val="24"/>
        </w:rPr>
        <w:t>собеседование,</w:t>
      </w:r>
      <w:r w:rsidRPr="00C142A1">
        <w:rPr>
          <w:spacing w:val="-52"/>
          <w:sz w:val="24"/>
          <w:szCs w:val="24"/>
        </w:rPr>
        <w:t xml:space="preserve"> </w:t>
      </w:r>
      <w:r w:rsidRPr="00C142A1">
        <w:rPr>
          <w:sz w:val="24"/>
          <w:szCs w:val="24"/>
        </w:rPr>
        <w:t>тестирование, мониторинг, по билетам и</w:t>
      </w:r>
      <w:r w:rsidRPr="00C142A1">
        <w:rPr>
          <w:spacing w:val="-1"/>
          <w:sz w:val="24"/>
          <w:szCs w:val="24"/>
        </w:rPr>
        <w:t xml:space="preserve"> </w:t>
      </w:r>
      <w:r w:rsidRPr="00C142A1">
        <w:rPr>
          <w:sz w:val="24"/>
          <w:szCs w:val="24"/>
        </w:rPr>
        <w:t>другие.</w:t>
      </w:r>
    </w:p>
    <w:p w:rsidR="00C142A1" w:rsidRDefault="00C142A1" w:rsidP="005560D2">
      <w:pPr>
        <w:pStyle w:val="a3"/>
        <w:ind w:left="528" w:right="531" w:firstLine="708"/>
        <w:rPr>
          <w:sz w:val="24"/>
          <w:szCs w:val="24"/>
        </w:rPr>
      </w:pPr>
      <w:r w:rsidRPr="00C142A1">
        <w:rPr>
          <w:sz w:val="24"/>
          <w:szCs w:val="24"/>
        </w:rPr>
        <w:t>Освоение образовательных программ среднего общего образования завершается обязательной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государственной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итоговой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аттестацией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выпускников.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Государственная</w:t>
      </w:r>
      <w:r w:rsidRPr="00C142A1">
        <w:rPr>
          <w:spacing w:val="56"/>
          <w:sz w:val="24"/>
          <w:szCs w:val="24"/>
        </w:rPr>
        <w:t xml:space="preserve"> </w:t>
      </w:r>
      <w:r w:rsidRPr="00C142A1">
        <w:rPr>
          <w:sz w:val="24"/>
          <w:szCs w:val="24"/>
        </w:rPr>
        <w:t>итоговая</w:t>
      </w:r>
      <w:r w:rsidRPr="00C142A1">
        <w:rPr>
          <w:spacing w:val="56"/>
          <w:sz w:val="24"/>
          <w:szCs w:val="24"/>
        </w:rPr>
        <w:t xml:space="preserve"> </w:t>
      </w:r>
      <w:r w:rsidRPr="00C142A1">
        <w:rPr>
          <w:sz w:val="24"/>
          <w:szCs w:val="24"/>
        </w:rPr>
        <w:t>аттестация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выпускников 11 класса школы осуществляется в соответствии с Порядком проведения государственной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итоговой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аттестации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по образовательным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программам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среднего общего образования,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утвержденным</w:t>
      </w:r>
      <w:r w:rsidRPr="00C142A1">
        <w:rPr>
          <w:spacing w:val="1"/>
          <w:sz w:val="24"/>
          <w:szCs w:val="24"/>
        </w:rPr>
        <w:t xml:space="preserve"> </w:t>
      </w:r>
      <w:r w:rsidRPr="00C142A1">
        <w:rPr>
          <w:sz w:val="24"/>
          <w:szCs w:val="24"/>
        </w:rPr>
        <w:t>приказом</w:t>
      </w:r>
      <w:r w:rsidRPr="00C142A1">
        <w:rPr>
          <w:spacing w:val="-2"/>
          <w:sz w:val="24"/>
          <w:szCs w:val="24"/>
        </w:rPr>
        <w:t xml:space="preserve"> </w:t>
      </w:r>
      <w:r w:rsidRPr="00C142A1">
        <w:rPr>
          <w:sz w:val="24"/>
          <w:szCs w:val="24"/>
        </w:rPr>
        <w:t>Министерства образования</w:t>
      </w:r>
      <w:r w:rsidRPr="00C142A1">
        <w:rPr>
          <w:spacing w:val="-1"/>
          <w:sz w:val="24"/>
          <w:szCs w:val="24"/>
        </w:rPr>
        <w:t xml:space="preserve"> </w:t>
      </w:r>
      <w:r w:rsidRPr="00C142A1">
        <w:rPr>
          <w:sz w:val="24"/>
          <w:szCs w:val="24"/>
        </w:rPr>
        <w:t>и науки РФ.</w:t>
      </w:r>
    </w:p>
    <w:p w:rsidR="00C142A1" w:rsidRDefault="00C142A1" w:rsidP="00C142A1">
      <w:pPr>
        <w:pStyle w:val="a3"/>
        <w:ind w:left="528" w:right="531" w:firstLine="708"/>
        <w:rPr>
          <w:sz w:val="24"/>
          <w:szCs w:val="24"/>
        </w:rPr>
      </w:pPr>
    </w:p>
    <w:p w:rsidR="00C142A1" w:rsidRDefault="00C142A1" w:rsidP="00C142A1">
      <w:pPr>
        <w:pStyle w:val="2"/>
        <w:numPr>
          <w:ilvl w:val="2"/>
          <w:numId w:val="17"/>
        </w:numPr>
        <w:tabs>
          <w:tab w:val="left" w:pos="4163"/>
        </w:tabs>
        <w:spacing w:before="1"/>
        <w:ind w:left="4162" w:hanging="442"/>
        <w:jc w:val="left"/>
      </w:pP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</w:t>
      </w:r>
    </w:p>
    <w:p w:rsidR="00C142A1" w:rsidRDefault="00C142A1" w:rsidP="00C142A1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C142A1" w:rsidRPr="005128BC" w:rsidRDefault="00C142A1" w:rsidP="00C142A1">
      <w:pPr>
        <w:pStyle w:val="a3"/>
        <w:ind w:left="528" w:right="534" w:firstLine="552"/>
        <w:rPr>
          <w:sz w:val="24"/>
          <w:szCs w:val="24"/>
        </w:rPr>
      </w:pPr>
      <w:r w:rsidRPr="005128BC">
        <w:rPr>
          <w:sz w:val="24"/>
          <w:szCs w:val="24"/>
        </w:rPr>
        <w:t>Календарный учебный график муниципального бюджетного общеобразовательного учреждения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средней открытой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школы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является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одним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из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основных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документов,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регламентирующих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организацию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образовательного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процесса.</w:t>
      </w:r>
    </w:p>
    <w:p w:rsidR="00C142A1" w:rsidRPr="005128BC" w:rsidRDefault="00C142A1" w:rsidP="00C142A1">
      <w:pPr>
        <w:pStyle w:val="a3"/>
        <w:ind w:left="528" w:right="533" w:firstLine="708"/>
        <w:rPr>
          <w:sz w:val="24"/>
          <w:szCs w:val="24"/>
        </w:rPr>
      </w:pPr>
      <w:r w:rsidRPr="005128BC">
        <w:rPr>
          <w:sz w:val="24"/>
          <w:szCs w:val="24"/>
        </w:rPr>
        <w:t>Календарный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учебный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график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МБОУ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СОШ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учитывает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в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полном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объеме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возрастные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психофизические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особенности</w:t>
      </w:r>
      <w:r w:rsidRPr="005128BC">
        <w:rPr>
          <w:spacing w:val="-2"/>
          <w:sz w:val="24"/>
          <w:szCs w:val="24"/>
        </w:rPr>
        <w:t xml:space="preserve"> </w:t>
      </w:r>
      <w:r w:rsidRPr="005128BC">
        <w:rPr>
          <w:sz w:val="24"/>
          <w:szCs w:val="24"/>
        </w:rPr>
        <w:t>учащихся</w:t>
      </w:r>
      <w:r w:rsidRPr="005128BC">
        <w:rPr>
          <w:spacing w:val="-2"/>
          <w:sz w:val="24"/>
          <w:szCs w:val="24"/>
        </w:rPr>
        <w:t xml:space="preserve"> </w:t>
      </w:r>
      <w:r w:rsidRPr="005128BC">
        <w:rPr>
          <w:sz w:val="24"/>
          <w:szCs w:val="24"/>
        </w:rPr>
        <w:t>и отвечает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требованиям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охраны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их</w:t>
      </w:r>
      <w:r w:rsidRPr="005128BC">
        <w:rPr>
          <w:spacing w:val="-3"/>
          <w:sz w:val="24"/>
          <w:szCs w:val="24"/>
        </w:rPr>
        <w:t xml:space="preserve"> </w:t>
      </w:r>
      <w:r w:rsidRPr="005128BC">
        <w:rPr>
          <w:sz w:val="24"/>
          <w:szCs w:val="24"/>
        </w:rPr>
        <w:t>жизни</w:t>
      </w:r>
      <w:r w:rsidRPr="005128BC">
        <w:rPr>
          <w:spacing w:val="-2"/>
          <w:sz w:val="24"/>
          <w:szCs w:val="24"/>
        </w:rPr>
        <w:t xml:space="preserve"> </w:t>
      </w:r>
      <w:r w:rsidRPr="005128BC">
        <w:rPr>
          <w:sz w:val="24"/>
          <w:szCs w:val="24"/>
        </w:rPr>
        <w:t>и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здоровья.</w:t>
      </w:r>
    </w:p>
    <w:p w:rsidR="00C142A1" w:rsidRPr="005128BC" w:rsidRDefault="00C142A1" w:rsidP="00C142A1">
      <w:pPr>
        <w:pStyle w:val="a3"/>
        <w:ind w:left="1080" w:firstLine="0"/>
        <w:rPr>
          <w:sz w:val="24"/>
          <w:szCs w:val="24"/>
        </w:rPr>
      </w:pPr>
      <w:r w:rsidRPr="005128BC">
        <w:rPr>
          <w:sz w:val="24"/>
          <w:szCs w:val="24"/>
        </w:rPr>
        <w:t>Нормативную</w:t>
      </w:r>
      <w:r w:rsidRPr="005128BC">
        <w:rPr>
          <w:spacing w:val="-3"/>
          <w:sz w:val="24"/>
          <w:szCs w:val="24"/>
        </w:rPr>
        <w:t xml:space="preserve"> </w:t>
      </w:r>
      <w:r w:rsidRPr="005128BC">
        <w:rPr>
          <w:sz w:val="24"/>
          <w:szCs w:val="24"/>
        </w:rPr>
        <w:t>базу</w:t>
      </w:r>
      <w:r w:rsidRPr="005128BC">
        <w:rPr>
          <w:spacing w:val="-6"/>
          <w:sz w:val="24"/>
          <w:szCs w:val="24"/>
        </w:rPr>
        <w:t xml:space="preserve"> </w:t>
      </w:r>
      <w:r w:rsidRPr="005128BC">
        <w:rPr>
          <w:sz w:val="24"/>
          <w:szCs w:val="24"/>
        </w:rPr>
        <w:t>Календарного</w:t>
      </w:r>
      <w:r w:rsidRPr="005128BC">
        <w:rPr>
          <w:spacing w:val="-3"/>
          <w:sz w:val="24"/>
          <w:szCs w:val="24"/>
        </w:rPr>
        <w:t xml:space="preserve"> </w:t>
      </w:r>
      <w:r w:rsidRPr="005128BC">
        <w:rPr>
          <w:sz w:val="24"/>
          <w:szCs w:val="24"/>
        </w:rPr>
        <w:t>учебного</w:t>
      </w:r>
      <w:r w:rsidRPr="005128BC">
        <w:rPr>
          <w:spacing w:val="-2"/>
          <w:sz w:val="24"/>
          <w:szCs w:val="24"/>
        </w:rPr>
        <w:t xml:space="preserve"> </w:t>
      </w:r>
      <w:r w:rsidRPr="005128BC">
        <w:rPr>
          <w:sz w:val="24"/>
          <w:szCs w:val="24"/>
        </w:rPr>
        <w:t>графика</w:t>
      </w:r>
      <w:r w:rsidRPr="005128BC">
        <w:rPr>
          <w:spacing w:val="-3"/>
          <w:sz w:val="24"/>
          <w:szCs w:val="24"/>
        </w:rPr>
        <w:t xml:space="preserve"> </w:t>
      </w:r>
      <w:r w:rsidRPr="005128BC">
        <w:rPr>
          <w:sz w:val="24"/>
          <w:szCs w:val="24"/>
        </w:rPr>
        <w:t>образовательного</w:t>
      </w:r>
      <w:r w:rsidRPr="005128BC">
        <w:rPr>
          <w:spacing w:val="-6"/>
          <w:sz w:val="24"/>
          <w:szCs w:val="24"/>
        </w:rPr>
        <w:t xml:space="preserve"> </w:t>
      </w:r>
      <w:r w:rsidRPr="005128BC">
        <w:rPr>
          <w:sz w:val="24"/>
          <w:szCs w:val="24"/>
        </w:rPr>
        <w:t>учреждения</w:t>
      </w:r>
      <w:r w:rsidRPr="005128BC">
        <w:rPr>
          <w:spacing w:val="-4"/>
          <w:sz w:val="24"/>
          <w:szCs w:val="24"/>
        </w:rPr>
        <w:t xml:space="preserve"> </w:t>
      </w:r>
      <w:r w:rsidRPr="005128BC">
        <w:rPr>
          <w:sz w:val="24"/>
          <w:szCs w:val="24"/>
        </w:rPr>
        <w:t>составляют:</w:t>
      </w:r>
    </w:p>
    <w:p w:rsidR="00C142A1" w:rsidRPr="005128BC" w:rsidRDefault="00C142A1" w:rsidP="00C142A1">
      <w:pPr>
        <w:pStyle w:val="a4"/>
        <w:numPr>
          <w:ilvl w:val="1"/>
          <w:numId w:val="27"/>
        </w:numPr>
        <w:tabs>
          <w:tab w:val="left" w:pos="708"/>
          <w:tab w:val="left" w:pos="709"/>
        </w:tabs>
        <w:spacing w:line="269" w:lineRule="exact"/>
        <w:rPr>
          <w:sz w:val="24"/>
          <w:szCs w:val="24"/>
        </w:rPr>
      </w:pPr>
      <w:r w:rsidRPr="005128BC">
        <w:rPr>
          <w:sz w:val="24"/>
          <w:szCs w:val="24"/>
        </w:rPr>
        <w:t>Закон</w:t>
      </w:r>
      <w:r w:rsidRPr="005128BC">
        <w:rPr>
          <w:spacing w:val="-2"/>
          <w:sz w:val="24"/>
          <w:szCs w:val="24"/>
        </w:rPr>
        <w:t xml:space="preserve"> </w:t>
      </w:r>
      <w:r w:rsidRPr="005128BC">
        <w:rPr>
          <w:sz w:val="24"/>
          <w:szCs w:val="24"/>
        </w:rPr>
        <w:t>Российской</w:t>
      </w:r>
      <w:r w:rsidRPr="005128BC">
        <w:rPr>
          <w:spacing w:val="-2"/>
          <w:sz w:val="24"/>
          <w:szCs w:val="24"/>
        </w:rPr>
        <w:t xml:space="preserve"> </w:t>
      </w:r>
      <w:r w:rsidRPr="005128BC">
        <w:rPr>
          <w:sz w:val="24"/>
          <w:szCs w:val="24"/>
        </w:rPr>
        <w:t>Федерации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«Об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образовании</w:t>
      </w:r>
      <w:r w:rsidRPr="005128BC">
        <w:rPr>
          <w:spacing w:val="-2"/>
          <w:sz w:val="24"/>
          <w:szCs w:val="24"/>
        </w:rPr>
        <w:t xml:space="preserve"> </w:t>
      </w:r>
      <w:r w:rsidRPr="005128BC">
        <w:rPr>
          <w:sz w:val="24"/>
          <w:szCs w:val="24"/>
        </w:rPr>
        <w:t>в</w:t>
      </w:r>
      <w:r w:rsidRPr="005128BC">
        <w:rPr>
          <w:spacing w:val="-4"/>
          <w:sz w:val="24"/>
          <w:szCs w:val="24"/>
        </w:rPr>
        <w:t xml:space="preserve"> </w:t>
      </w:r>
      <w:r w:rsidRPr="005128BC">
        <w:rPr>
          <w:sz w:val="24"/>
          <w:szCs w:val="24"/>
        </w:rPr>
        <w:t>Российской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Федерации»</w:t>
      </w:r>
      <w:r w:rsidRPr="005128BC">
        <w:rPr>
          <w:spacing w:val="-8"/>
          <w:sz w:val="24"/>
          <w:szCs w:val="24"/>
        </w:rPr>
        <w:t xml:space="preserve"> </w:t>
      </w:r>
      <w:r w:rsidRPr="005128BC">
        <w:rPr>
          <w:sz w:val="24"/>
          <w:szCs w:val="24"/>
        </w:rPr>
        <w:t>от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29.12.2012</w:t>
      </w:r>
      <w:r w:rsidRPr="005128BC">
        <w:rPr>
          <w:spacing w:val="-2"/>
          <w:sz w:val="24"/>
          <w:szCs w:val="24"/>
        </w:rPr>
        <w:t xml:space="preserve"> </w:t>
      </w:r>
      <w:r w:rsidRPr="005128BC">
        <w:rPr>
          <w:sz w:val="24"/>
          <w:szCs w:val="24"/>
        </w:rPr>
        <w:t>г.</w:t>
      </w:r>
      <w:r w:rsidRPr="005128BC">
        <w:rPr>
          <w:spacing w:val="-4"/>
          <w:sz w:val="24"/>
          <w:szCs w:val="24"/>
        </w:rPr>
        <w:t xml:space="preserve"> </w:t>
      </w:r>
      <w:r w:rsidRPr="005128BC">
        <w:rPr>
          <w:sz w:val="24"/>
          <w:szCs w:val="24"/>
        </w:rPr>
        <w:t>№273;</w:t>
      </w:r>
    </w:p>
    <w:p w:rsidR="00C142A1" w:rsidRPr="005128BC" w:rsidRDefault="00C142A1" w:rsidP="00C142A1">
      <w:pPr>
        <w:pStyle w:val="a4"/>
        <w:numPr>
          <w:ilvl w:val="1"/>
          <w:numId w:val="27"/>
        </w:numPr>
        <w:tabs>
          <w:tab w:val="left" w:pos="708"/>
          <w:tab w:val="left" w:pos="709"/>
        </w:tabs>
        <w:ind w:right="531"/>
        <w:rPr>
          <w:sz w:val="24"/>
          <w:szCs w:val="24"/>
        </w:rPr>
      </w:pPr>
      <w:r w:rsidRPr="005128BC">
        <w:rPr>
          <w:sz w:val="24"/>
          <w:szCs w:val="24"/>
        </w:rPr>
        <w:t>Гигиенические</w:t>
      </w:r>
      <w:r w:rsidRPr="005128BC">
        <w:rPr>
          <w:spacing w:val="7"/>
          <w:sz w:val="24"/>
          <w:szCs w:val="24"/>
        </w:rPr>
        <w:t xml:space="preserve"> </w:t>
      </w:r>
      <w:r w:rsidRPr="005128BC">
        <w:rPr>
          <w:sz w:val="24"/>
          <w:szCs w:val="24"/>
        </w:rPr>
        <w:t>требования</w:t>
      </w:r>
      <w:r w:rsidRPr="005128BC">
        <w:rPr>
          <w:spacing w:val="7"/>
          <w:sz w:val="24"/>
          <w:szCs w:val="24"/>
        </w:rPr>
        <w:t xml:space="preserve"> </w:t>
      </w:r>
      <w:r w:rsidRPr="005128BC">
        <w:rPr>
          <w:sz w:val="24"/>
          <w:szCs w:val="24"/>
        </w:rPr>
        <w:t>к</w:t>
      </w:r>
      <w:r w:rsidRPr="005128BC">
        <w:rPr>
          <w:spacing w:val="8"/>
          <w:sz w:val="24"/>
          <w:szCs w:val="24"/>
        </w:rPr>
        <w:t xml:space="preserve"> </w:t>
      </w:r>
      <w:r w:rsidRPr="005128BC">
        <w:rPr>
          <w:sz w:val="24"/>
          <w:szCs w:val="24"/>
        </w:rPr>
        <w:t>условиям</w:t>
      </w:r>
      <w:r w:rsidRPr="005128BC">
        <w:rPr>
          <w:spacing w:val="7"/>
          <w:sz w:val="24"/>
          <w:szCs w:val="24"/>
        </w:rPr>
        <w:t xml:space="preserve"> </w:t>
      </w:r>
      <w:r w:rsidRPr="005128BC">
        <w:rPr>
          <w:sz w:val="24"/>
          <w:szCs w:val="24"/>
        </w:rPr>
        <w:t>обучения</w:t>
      </w:r>
      <w:r w:rsidRPr="005128BC">
        <w:rPr>
          <w:spacing w:val="10"/>
          <w:sz w:val="24"/>
          <w:szCs w:val="24"/>
        </w:rPr>
        <w:t xml:space="preserve"> </w:t>
      </w:r>
      <w:r w:rsidRPr="005128BC">
        <w:rPr>
          <w:sz w:val="24"/>
          <w:szCs w:val="24"/>
        </w:rPr>
        <w:t>в</w:t>
      </w:r>
      <w:r w:rsidRPr="005128BC">
        <w:rPr>
          <w:spacing w:val="9"/>
          <w:sz w:val="24"/>
          <w:szCs w:val="24"/>
        </w:rPr>
        <w:t xml:space="preserve"> </w:t>
      </w:r>
      <w:r w:rsidRPr="005128BC">
        <w:rPr>
          <w:sz w:val="24"/>
          <w:szCs w:val="24"/>
        </w:rPr>
        <w:t>образовательных</w:t>
      </w:r>
      <w:r w:rsidRPr="005128BC">
        <w:rPr>
          <w:spacing w:val="7"/>
          <w:sz w:val="24"/>
          <w:szCs w:val="24"/>
        </w:rPr>
        <w:t xml:space="preserve"> </w:t>
      </w:r>
      <w:r w:rsidRPr="005128BC">
        <w:rPr>
          <w:sz w:val="24"/>
          <w:szCs w:val="24"/>
        </w:rPr>
        <w:t>учреждениях.</w:t>
      </w:r>
      <w:r w:rsidRPr="005128BC">
        <w:rPr>
          <w:spacing w:val="8"/>
          <w:sz w:val="24"/>
          <w:szCs w:val="24"/>
        </w:rPr>
        <w:t xml:space="preserve"> </w:t>
      </w:r>
      <w:r w:rsidRPr="005128BC">
        <w:rPr>
          <w:sz w:val="24"/>
          <w:szCs w:val="24"/>
        </w:rPr>
        <w:t>СанПиН</w:t>
      </w:r>
      <w:r w:rsidRPr="005128BC">
        <w:rPr>
          <w:spacing w:val="6"/>
          <w:sz w:val="24"/>
          <w:szCs w:val="24"/>
        </w:rPr>
        <w:t xml:space="preserve"> </w:t>
      </w:r>
      <w:r w:rsidRPr="005128BC">
        <w:rPr>
          <w:sz w:val="24"/>
          <w:szCs w:val="24"/>
        </w:rPr>
        <w:t>2.4.2.2821-</w:t>
      </w:r>
      <w:r w:rsidRPr="005128BC">
        <w:rPr>
          <w:spacing w:val="-52"/>
          <w:sz w:val="24"/>
          <w:szCs w:val="24"/>
        </w:rPr>
        <w:t xml:space="preserve"> </w:t>
      </w:r>
      <w:r w:rsidRPr="005128BC">
        <w:rPr>
          <w:sz w:val="24"/>
          <w:szCs w:val="24"/>
        </w:rPr>
        <w:t>10, пункты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2.9.3. –</w:t>
      </w:r>
      <w:r w:rsidRPr="005128BC">
        <w:rPr>
          <w:spacing w:val="-3"/>
          <w:sz w:val="24"/>
          <w:szCs w:val="24"/>
        </w:rPr>
        <w:t xml:space="preserve"> </w:t>
      </w:r>
      <w:r w:rsidRPr="005128BC">
        <w:rPr>
          <w:sz w:val="24"/>
          <w:szCs w:val="24"/>
        </w:rPr>
        <w:t>2.9.6.;</w:t>
      </w:r>
      <w:r w:rsidRPr="005128BC">
        <w:rPr>
          <w:spacing w:val="-2"/>
          <w:sz w:val="24"/>
          <w:szCs w:val="24"/>
        </w:rPr>
        <w:t xml:space="preserve"> </w:t>
      </w:r>
      <w:r w:rsidRPr="005128BC">
        <w:rPr>
          <w:sz w:val="24"/>
          <w:szCs w:val="24"/>
        </w:rPr>
        <w:t>2.9.8. и 2.9.18.</w:t>
      </w:r>
    </w:p>
    <w:p w:rsidR="00C142A1" w:rsidRPr="005128BC" w:rsidRDefault="00C142A1" w:rsidP="00C142A1">
      <w:pPr>
        <w:pStyle w:val="a4"/>
        <w:numPr>
          <w:ilvl w:val="1"/>
          <w:numId w:val="27"/>
        </w:numPr>
        <w:tabs>
          <w:tab w:val="left" w:pos="708"/>
          <w:tab w:val="left" w:pos="709"/>
        </w:tabs>
        <w:ind w:right="537"/>
        <w:rPr>
          <w:sz w:val="24"/>
          <w:szCs w:val="24"/>
        </w:rPr>
      </w:pPr>
      <w:r w:rsidRPr="005128BC">
        <w:rPr>
          <w:sz w:val="24"/>
          <w:szCs w:val="24"/>
        </w:rPr>
        <w:t>Устав</w:t>
      </w:r>
      <w:r w:rsidRPr="005128BC">
        <w:rPr>
          <w:spacing w:val="48"/>
          <w:sz w:val="24"/>
          <w:szCs w:val="24"/>
        </w:rPr>
        <w:t xml:space="preserve"> </w:t>
      </w:r>
      <w:r w:rsidRPr="005128BC">
        <w:rPr>
          <w:sz w:val="24"/>
          <w:szCs w:val="24"/>
        </w:rPr>
        <w:t>муниципального</w:t>
      </w:r>
      <w:r w:rsidRPr="005128BC">
        <w:rPr>
          <w:spacing w:val="49"/>
          <w:sz w:val="24"/>
          <w:szCs w:val="24"/>
        </w:rPr>
        <w:t xml:space="preserve"> </w:t>
      </w:r>
      <w:r w:rsidRPr="005128BC">
        <w:rPr>
          <w:sz w:val="24"/>
          <w:szCs w:val="24"/>
        </w:rPr>
        <w:t>бюджетного</w:t>
      </w:r>
      <w:r w:rsidRPr="005128BC">
        <w:rPr>
          <w:spacing w:val="49"/>
          <w:sz w:val="24"/>
          <w:szCs w:val="24"/>
        </w:rPr>
        <w:t xml:space="preserve"> </w:t>
      </w:r>
      <w:r w:rsidRPr="005128BC">
        <w:rPr>
          <w:sz w:val="24"/>
          <w:szCs w:val="24"/>
        </w:rPr>
        <w:t>общеобразовательного</w:t>
      </w:r>
      <w:r w:rsidRPr="005128BC">
        <w:rPr>
          <w:spacing w:val="49"/>
          <w:sz w:val="24"/>
          <w:szCs w:val="24"/>
        </w:rPr>
        <w:t xml:space="preserve"> </w:t>
      </w:r>
      <w:r w:rsidRPr="005128BC">
        <w:rPr>
          <w:sz w:val="24"/>
          <w:szCs w:val="24"/>
        </w:rPr>
        <w:t>учреждения</w:t>
      </w:r>
      <w:r w:rsidRPr="005128BC">
        <w:rPr>
          <w:spacing w:val="49"/>
          <w:sz w:val="24"/>
          <w:szCs w:val="24"/>
        </w:rPr>
        <w:t xml:space="preserve"> </w:t>
      </w:r>
      <w:r w:rsidRPr="005128BC">
        <w:rPr>
          <w:sz w:val="24"/>
          <w:szCs w:val="24"/>
        </w:rPr>
        <w:t>(в</w:t>
      </w:r>
      <w:r w:rsidRPr="005128BC">
        <w:rPr>
          <w:spacing w:val="-52"/>
          <w:sz w:val="24"/>
          <w:szCs w:val="24"/>
        </w:rPr>
        <w:t xml:space="preserve"> </w:t>
      </w:r>
      <w:r w:rsidRPr="005128BC">
        <w:rPr>
          <w:sz w:val="24"/>
          <w:szCs w:val="24"/>
        </w:rPr>
        <w:t>редакции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от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09.12.2015</w:t>
      </w:r>
      <w:r w:rsidRPr="005128BC">
        <w:rPr>
          <w:spacing w:val="-3"/>
          <w:sz w:val="24"/>
          <w:szCs w:val="24"/>
        </w:rPr>
        <w:t xml:space="preserve"> </w:t>
      </w:r>
      <w:r w:rsidRPr="005128BC">
        <w:rPr>
          <w:sz w:val="24"/>
          <w:szCs w:val="24"/>
        </w:rPr>
        <w:t>г);</w:t>
      </w:r>
    </w:p>
    <w:p w:rsidR="00C142A1" w:rsidRPr="005128BC" w:rsidRDefault="00C142A1" w:rsidP="00C142A1">
      <w:pPr>
        <w:pStyle w:val="a4"/>
        <w:numPr>
          <w:ilvl w:val="1"/>
          <w:numId w:val="27"/>
        </w:numPr>
        <w:tabs>
          <w:tab w:val="left" w:pos="708"/>
          <w:tab w:val="left" w:pos="709"/>
        </w:tabs>
        <w:ind w:right="533"/>
        <w:rPr>
          <w:sz w:val="24"/>
          <w:szCs w:val="24"/>
        </w:rPr>
      </w:pPr>
      <w:r w:rsidRPr="005128BC">
        <w:rPr>
          <w:sz w:val="24"/>
          <w:szCs w:val="24"/>
        </w:rPr>
        <w:t>Лицензия</w:t>
      </w:r>
      <w:r w:rsidRPr="005128BC">
        <w:rPr>
          <w:spacing w:val="36"/>
          <w:sz w:val="24"/>
          <w:szCs w:val="24"/>
        </w:rPr>
        <w:t xml:space="preserve"> </w:t>
      </w:r>
      <w:r w:rsidRPr="005128BC">
        <w:rPr>
          <w:sz w:val="24"/>
          <w:szCs w:val="24"/>
        </w:rPr>
        <w:t>муниципального</w:t>
      </w:r>
      <w:r w:rsidRPr="005128BC">
        <w:rPr>
          <w:spacing w:val="38"/>
          <w:sz w:val="24"/>
          <w:szCs w:val="24"/>
        </w:rPr>
        <w:t xml:space="preserve"> </w:t>
      </w:r>
      <w:r w:rsidRPr="005128BC">
        <w:rPr>
          <w:sz w:val="24"/>
          <w:szCs w:val="24"/>
        </w:rPr>
        <w:t>образовательного</w:t>
      </w:r>
      <w:r w:rsidRPr="005128BC">
        <w:rPr>
          <w:spacing w:val="38"/>
          <w:sz w:val="24"/>
          <w:szCs w:val="24"/>
        </w:rPr>
        <w:t xml:space="preserve"> </w:t>
      </w:r>
      <w:r w:rsidRPr="005128BC">
        <w:rPr>
          <w:sz w:val="24"/>
          <w:szCs w:val="24"/>
        </w:rPr>
        <w:t>учреждения</w:t>
      </w:r>
      <w:r w:rsidRPr="005128BC">
        <w:rPr>
          <w:spacing w:val="38"/>
          <w:sz w:val="24"/>
          <w:szCs w:val="24"/>
        </w:rPr>
        <w:t xml:space="preserve"> </w:t>
      </w:r>
      <w:r w:rsidRPr="005128BC">
        <w:rPr>
          <w:sz w:val="24"/>
          <w:szCs w:val="24"/>
        </w:rPr>
        <w:t>(предоставлена бессрочно);</w:t>
      </w:r>
    </w:p>
    <w:p w:rsidR="00C142A1" w:rsidRPr="005128BC" w:rsidRDefault="00C142A1" w:rsidP="00C142A1">
      <w:pPr>
        <w:pStyle w:val="a4"/>
        <w:numPr>
          <w:ilvl w:val="1"/>
          <w:numId w:val="27"/>
        </w:numPr>
        <w:tabs>
          <w:tab w:val="left" w:pos="708"/>
          <w:tab w:val="left" w:pos="709"/>
        </w:tabs>
        <w:ind w:right="534"/>
        <w:rPr>
          <w:sz w:val="24"/>
          <w:szCs w:val="24"/>
        </w:rPr>
      </w:pPr>
      <w:r w:rsidRPr="005128BC">
        <w:rPr>
          <w:sz w:val="24"/>
          <w:szCs w:val="24"/>
        </w:rPr>
        <w:t>Свидетельство</w:t>
      </w:r>
      <w:r w:rsidRPr="005128BC">
        <w:rPr>
          <w:spacing w:val="40"/>
          <w:sz w:val="24"/>
          <w:szCs w:val="24"/>
        </w:rPr>
        <w:t xml:space="preserve"> </w:t>
      </w:r>
      <w:r w:rsidRPr="005128BC">
        <w:rPr>
          <w:sz w:val="24"/>
          <w:szCs w:val="24"/>
        </w:rPr>
        <w:t>о</w:t>
      </w:r>
      <w:r w:rsidRPr="005128BC">
        <w:rPr>
          <w:spacing w:val="43"/>
          <w:sz w:val="24"/>
          <w:szCs w:val="24"/>
        </w:rPr>
        <w:t xml:space="preserve"> </w:t>
      </w:r>
      <w:r w:rsidRPr="005128BC">
        <w:rPr>
          <w:sz w:val="24"/>
          <w:szCs w:val="24"/>
        </w:rPr>
        <w:t>государственной</w:t>
      </w:r>
      <w:r w:rsidRPr="005128BC">
        <w:rPr>
          <w:spacing w:val="42"/>
          <w:sz w:val="24"/>
          <w:szCs w:val="24"/>
        </w:rPr>
        <w:t xml:space="preserve"> </w:t>
      </w:r>
      <w:r w:rsidRPr="005128BC">
        <w:rPr>
          <w:sz w:val="24"/>
          <w:szCs w:val="24"/>
        </w:rPr>
        <w:t>аккредитации</w:t>
      </w:r>
      <w:r w:rsidR="00DD2475">
        <w:rPr>
          <w:spacing w:val="40"/>
          <w:sz w:val="24"/>
          <w:szCs w:val="24"/>
        </w:rPr>
        <w:t>.</w:t>
      </w:r>
    </w:p>
    <w:p w:rsidR="00C142A1" w:rsidRPr="005128BC" w:rsidRDefault="00C142A1" w:rsidP="00C142A1">
      <w:pPr>
        <w:pStyle w:val="a4"/>
        <w:numPr>
          <w:ilvl w:val="1"/>
          <w:numId w:val="27"/>
        </w:numPr>
        <w:tabs>
          <w:tab w:val="left" w:pos="708"/>
          <w:tab w:val="left" w:pos="709"/>
        </w:tabs>
        <w:spacing w:line="268" w:lineRule="exact"/>
        <w:rPr>
          <w:sz w:val="24"/>
          <w:szCs w:val="24"/>
        </w:rPr>
      </w:pPr>
      <w:r w:rsidRPr="005128BC">
        <w:rPr>
          <w:sz w:val="24"/>
          <w:szCs w:val="24"/>
        </w:rPr>
        <w:t>Решение</w:t>
      </w:r>
      <w:r w:rsidRPr="005128BC">
        <w:rPr>
          <w:spacing w:val="-3"/>
          <w:sz w:val="24"/>
          <w:szCs w:val="24"/>
        </w:rPr>
        <w:t xml:space="preserve"> </w:t>
      </w:r>
      <w:r w:rsidRPr="005128BC">
        <w:rPr>
          <w:sz w:val="24"/>
          <w:szCs w:val="24"/>
        </w:rPr>
        <w:t>Педагогического</w:t>
      </w:r>
      <w:r w:rsidRPr="005128BC">
        <w:rPr>
          <w:spacing w:val="-2"/>
          <w:sz w:val="24"/>
          <w:szCs w:val="24"/>
        </w:rPr>
        <w:t xml:space="preserve"> </w:t>
      </w:r>
      <w:r w:rsidRPr="005128BC">
        <w:rPr>
          <w:sz w:val="24"/>
          <w:szCs w:val="24"/>
        </w:rPr>
        <w:t>совета</w:t>
      </w:r>
      <w:r w:rsidRPr="005128BC">
        <w:rPr>
          <w:spacing w:val="-4"/>
          <w:sz w:val="24"/>
          <w:szCs w:val="24"/>
        </w:rPr>
        <w:t xml:space="preserve"> </w:t>
      </w:r>
      <w:r w:rsidRPr="005128BC">
        <w:rPr>
          <w:sz w:val="24"/>
          <w:szCs w:val="24"/>
        </w:rPr>
        <w:t>МБОУ</w:t>
      </w:r>
      <w:r w:rsidRPr="005128BC">
        <w:rPr>
          <w:spacing w:val="-2"/>
          <w:sz w:val="24"/>
          <w:szCs w:val="24"/>
        </w:rPr>
        <w:t xml:space="preserve"> </w:t>
      </w:r>
      <w:r w:rsidR="00DD2475">
        <w:rPr>
          <w:sz w:val="24"/>
          <w:szCs w:val="24"/>
        </w:rPr>
        <w:t>СОШ</w:t>
      </w:r>
    </w:p>
    <w:p w:rsidR="00C142A1" w:rsidRPr="005128BC" w:rsidRDefault="00DD2475" w:rsidP="00C142A1">
      <w:pPr>
        <w:pStyle w:val="a3"/>
        <w:ind w:left="528" w:firstLine="552"/>
        <w:jc w:val="left"/>
        <w:rPr>
          <w:sz w:val="24"/>
          <w:szCs w:val="24"/>
        </w:rPr>
      </w:pPr>
      <w:r>
        <w:rPr>
          <w:sz w:val="24"/>
          <w:szCs w:val="24"/>
        </w:rPr>
        <w:t>МБОУ СОШ</w:t>
      </w:r>
      <w:r w:rsidR="00C142A1" w:rsidRPr="005128BC">
        <w:rPr>
          <w:spacing w:val="25"/>
          <w:sz w:val="24"/>
          <w:szCs w:val="24"/>
        </w:rPr>
        <w:t xml:space="preserve"> </w:t>
      </w:r>
      <w:r w:rsidR="0098495B">
        <w:rPr>
          <w:sz w:val="24"/>
          <w:szCs w:val="24"/>
        </w:rPr>
        <w:t>работает</w:t>
      </w:r>
      <w:r w:rsidR="00C142A1" w:rsidRPr="005128BC">
        <w:rPr>
          <w:spacing w:val="24"/>
          <w:sz w:val="24"/>
          <w:szCs w:val="24"/>
        </w:rPr>
        <w:t xml:space="preserve"> </w:t>
      </w:r>
      <w:r w:rsidR="00C142A1" w:rsidRPr="005128BC">
        <w:rPr>
          <w:sz w:val="24"/>
          <w:szCs w:val="24"/>
        </w:rPr>
        <w:t>в</w:t>
      </w:r>
      <w:r w:rsidR="00C142A1" w:rsidRPr="005128BC">
        <w:rPr>
          <w:spacing w:val="20"/>
          <w:sz w:val="24"/>
          <w:szCs w:val="24"/>
        </w:rPr>
        <w:t xml:space="preserve"> </w:t>
      </w:r>
      <w:r w:rsidR="00C142A1" w:rsidRPr="005128BC">
        <w:rPr>
          <w:sz w:val="24"/>
          <w:szCs w:val="24"/>
        </w:rPr>
        <w:t>две</w:t>
      </w:r>
      <w:r>
        <w:rPr>
          <w:sz w:val="24"/>
          <w:szCs w:val="24"/>
        </w:rPr>
        <w:t xml:space="preserve"> </w:t>
      </w:r>
      <w:r w:rsidR="00C142A1" w:rsidRPr="005128BC">
        <w:rPr>
          <w:spacing w:val="-52"/>
          <w:sz w:val="24"/>
          <w:szCs w:val="24"/>
        </w:rPr>
        <w:t xml:space="preserve"> </w:t>
      </w:r>
      <w:r w:rsidR="00C142A1" w:rsidRPr="005128BC">
        <w:rPr>
          <w:sz w:val="24"/>
          <w:szCs w:val="24"/>
        </w:rPr>
        <w:t>смены,</w:t>
      </w:r>
      <w:r w:rsidR="00C142A1" w:rsidRPr="005128BC">
        <w:rPr>
          <w:spacing w:val="-1"/>
          <w:sz w:val="24"/>
          <w:szCs w:val="24"/>
        </w:rPr>
        <w:t xml:space="preserve"> </w:t>
      </w:r>
      <w:r w:rsidR="00C142A1" w:rsidRPr="005128BC">
        <w:rPr>
          <w:sz w:val="24"/>
          <w:szCs w:val="24"/>
        </w:rPr>
        <w:t>на уровне</w:t>
      </w:r>
      <w:r w:rsidR="00C142A1" w:rsidRPr="005128BC">
        <w:rPr>
          <w:spacing w:val="-1"/>
          <w:sz w:val="24"/>
          <w:szCs w:val="24"/>
        </w:rPr>
        <w:t xml:space="preserve"> </w:t>
      </w:r>
      <w:r w:rsidR="00C142A1" w:rsidRPr="005128BC">
        <w:rPr>
          <w:sz w:val="24"/>
          <w:szCs w:val="24"/>
        </w:rPr>
        <w:t>среднего общего</w:t>
      </w:r>
      <w:r w:rsidR="00C142A1" w:rsidRPr="005128BC">
        <w:rPr>
          <w:spacing w:val="-1"/>
          <w:sz w:val="24"/>
          <w:szCs w:val="24"/>
        </w:rPr>
        <w:t xml:space="preserve"> </w:t>
      </w:r>
      <w:r w:rsidR="00C142A1" w:rsidRPr="005128BC">
        <w:rPr>
          <w:sz w:val="24"/>
          <w:szCs w:val="24"/>
        </w:rPr>
        <w:t>образования</w:t>
      </w:r>
      <w:r w:rsidR="00C142A1" w:rsidRPr="005128BC">
        <w:rPr>
          <w:spacing w:val="-1"/>
          <w:sz w:val="24"/>
          <w:szCs w:val="24"/>
        </w:rPr>
        <w:t xml:space="preserve"> </w:t>
      </w:r>
      <w:r w:rsidR="00C142A1" w:rsidRPr="005128BC">
        <w:rPr>
          <w:sz w:val="24"/>
          <w:szCs w:val="24"/>
        </w:rPr>
        <w:t>10-11</w:t>
      </w:r>
      <w:r w:rsidR="00C142A1" w:rsidRPr="005128BC">
        <w:rPr>
          <w:spacing w:val="-1"/>
          <w:sz w:val="24"/>
          <w:szCs w:val="24"/>
        </w:rPr>
        <w:t xml:space="preserve"> </w:t>
      </w:r>
      <w:r w:rsidR="00C142A1" w:rsidRPr="005128BC">
        <w:rPr>
          <w:sz w:val="24"/>
          <w:szCs w:val="24"/>
        </w:rPr>
        <w:t>классы</w:t>
      </w:r>
      <w:r w:rsidR="00C142A1" w:rsidRPr="005128BC">
        <w:rPr>
          <w:spacing w:val="-2"/>
          <w:sz w:val="24"/>
          <w:szCs w:val="24"/>
        </w:rPr>
        <w:t xml:space="preserve"> </w:t>
      </w:r>
      <w:r w:rsidR="00C142A1" w:rsidRPr="005128BC">
        <w:rPr>
          <w:sz w:val="24"/>
          <w:szCs w:val="24"/>
        </w:rPr>
        <w:t>занимаются в</w:t>
      </w:r>
      <w:r w:rsidR="00C142A1" w:rsidRPr="005128BC">
        <w:rPr>
          <w:spacing w:val="-3"/>
          <w:sz w:val="24"/>
          <w:szCs w:val="24"/>
        </w:rPr>
        <w:t xml:space="preserve"> </w:t>
      </w:r>
      <w:r w:rsidR="00C142A1" w:rsidRPr="005128BC">
        <w:rPr>
          <w:sz w:val="24"/>
          <w:szCs w:val="24"/>
        </w:rPr>
        <w:t>первую смену.</w:t>
      </w:r>
    </w:p>
    <w:p w:rsidR="00C142A1" w:rsidRPr="005128BC" w:rsidRDefault="00C142A1" w:rsidP="00C142A1">
      <w:pPr>
        <w:pStyle w:val="a3"/>
        <w:tabs>
          <w:tab w:val="left" w:pos="5924"/>
        </w:tabs>
        <w:ind w:left="528" w:right="530" w:firstLine="708"/>
        <w:jc w:val="left"/>
        <w:rPr>
          <w:sz w:val="24"/>
          <w:szCs w:val="24"/>
        </w:rPr>
      </w:pPr>
      <w:r w:rsidRPr="005128BC">
        <w:rPr>
          <w:sz w:val="24"/>
          <w:szCs w:val="24"/>
        </w:rPr>
        <w:t>Продолжительность</w:t>
      </w:r>
      <w:r w:rsidRPr="005128BC">
        <w:rPr>
          <w:spacing w:val="42"/>
          <w:sz w:val="24"/>
          <w:szCs w:val="24"/>
        </w:rPr>
        <w:t xml:space="preserve"> </w:t>
      </w:r>
      <w:r w:rsidRPr="005128BC">
        <w:rPr>
          <w:sz w:val="24"/>
          <w:szCs w:val="24"/>
        </w:rPr>
        <w:t>учебного</w:t>
      </w:r>
      <w:r w:rsidRPr="005128BC">
        <w:rPr>
          <w:spacing w:val="43"/>
          <w:sz w:val="24"/>
          <w:szCs w:val="24"/>
        </w:rPr>
        <w:t xml:space="preserve"> </w:t>
      </w:r>
      <w:r w:rsidRPr="005128BC">
        <w:rPr>
          <w:sz w:val="24"/>
          <w:szCs w:val="24"/>
        </w:rPr>
        <w:t>года</w:t>
      </w:r>
      <w:r w:rsidRPr="005128BC">
        <w:rPr>
          <w:spacing w:val="44"/>
          <w:sz w:val="24"/>
          <w:szCs w:val="24"/>
        </w:rPr>
        <w:t xml:space="preserve"> </w:t>
      </w:r>
      <w:r w:rsidR="00DD2475">
        <w:rPr>
          <w:sz w:val="24"/>
          <w:szCs w:val="24"/>
        </w:rPr>
        <w:t xml:space="preserve">составляет </w:t>
      </w:r>
      <w:r w:rsidRPr="005128BC">
        <w:rPr>
          <w:sz w:val="24"/>
          <w:szCs w:val="24"/>
        </w:rPr>
        <w:t>в</w:t>
      </w:r>
      <w:r w:rsidRPr="005128BC">
        <w:rPr>
          <w:spacing w:val="44"/>
          <w:sz w:val="24"/>
          <w:szCs w:val="24"/>
        </w:rPr>
        <w:t xml:space="preserve"> </w:t>
      </w:r>
      <w:r w:rsidRPr="005128BC">
        <w:rPr>
          <w:sz w:val="24"/>
          <w:szCs w:val="24"/>
        </w:rPr>
        <w:t>10</w:t>
      </w:r>
      <w:r w:rsidRPr="005128BC">
        <w:rPr>
          <w:spacing w:val="44"/>
          <w:sz w:val="24"/>
          <w:szCs w:val="24"/>
        </w:rPr>
        <w:t xml:space="preserve"> </w:t>
      </w:r>
      <w:r w:rsidRPr="005128BC">
        <w:rPr>
          <w:sz w:val="24"/>
          <w:szCs w:val="24"/>
        </w:rPr>
        <w:t>классе</w:t>
      </w:r>
      <w:r w:rsidRPr="005128BC">
        <w:rPr>
          <w:spacing w:val="49"/>
          <w:sz w:val="24"/>
          <w:szCs w:val="24"/>
        </w:rPr>
        <w:t xml:space="preserve"> </w:t>
      </w:r>
      <w:r w:rsidRPr="005128BC">
        <w:rPr>
          <w:sz w:val="24"/>
          <w:szCs w:val="24"/>
        </w:rPr>
        <w:t>–</w:t>
      </w:r>
      <w:r w:rsidRPr="005128BC">
        <w:rPr>
          <w:spacing w:val="44"/>
          <w:sz w:val="24"/>
          <w:szCs w:val="24"/>
        </w:rPr>
        <w:t xml:space="preserve"> </w:t>
      </w:r>
      <w:r w:rsidRPr="005128BC">
        <w:rPr>
          <w:sz w:val="24"/>
          <w:szCs w:val="24"/>
        </w:rPr>
        <w:t>34</w:t>
      </w:r>
      <w:r w:rsidRPr="005128BC">
        <w:rPr>
          <w:spacing w:val="45"/>
          <w:sz w:val="24"/>
          <w:szCs w:val="24"/>
        </w:rPr>
        <w:t xml:space="preserve"> </w:t>
      </w:r>
      <w:r w:rsidRPr="005128BC">
        <w:rPr>
          <w:sz w:val="24"/>
          <w:szCs w:val="24"/>
        </w:rPr>
        <w:t>недели,</w:t>
      </w:r>
      <w:r w:rsidRPr="005128BC">
        <w:rPr>
          <w:spacing w:val="41"/>
          <w:sz w:val="24"/>
          <w:szCs w:val="24"/>
        </w:rPr>
        <w:t xml:space="preserve"> </w:t>
      </w:r>
      <w:r w:rsidRPr="005128BC">
        <w:rPr>
          <w:sz w:val="24"/>
          <w:szCs w:val="24"/>
        </w:rPr>
        <w:t>в</w:t>
      </w:r>
      <w:r w:rsidRPr="005128BC">
        <w:rPr>
          <w:spacing w:val="44"/>
          <w:sz w:val="24"/>
          <w:szCs w:val="24"/>
        </w:rPr>
        <w:t xml:space="preserve"> </w:t>
      </w:r>
      <w:r w:rsidRPr="005128BC">
        <w:rPr>
          <w:sz w:val="24"/>
          <w:szCs w:val="24"/>
        </w:rPr>
        <w:t>11</w:t>
      </w:r>
      <w:r w:rsidRPr="005128BC">
        <w:rPr>
          <w:spacing w:val="44"/>
          <w:sz w:val="24"/>
          <w:szCs w:val="24"/>
        </w:rPr>
        <w:t xml:space="preserve"> </w:t>
      </w:r>
      <w:r w:rsidRPr="005128BC">
        <w:rPr>
          <w:sz w:val="24"/>
          <w:szCs w:val="24"/>
        </w:rPr>
        <w:t>классе</w:t>
      </w:r>
      <w:r w:rsidRPr="005128BC">
        <w:rPr>
          <w:spacing w:val="48"/>
          <w:sz w:val="24"/>
          <w:szCs w:val="24"/>
        </w:rPr>
        <w:t xml:space="preserve"> </w:t>
      </w:r>
      <w:r w:rsidRPr="005128BC">
        <w:rPr>
          <w:sz w:val="24"/>
          <w:szCs w:val="24"/>
        </w:rPr>
        <w:t>–</w:t>
      </w:r>
      <w:r w:rsidRPr="005128BC">
        <w:rPr>
          <w:spacing w:val="44"/>
          <w:sz w:val="24"/>
          <w:szCs w:val="24"/>
        </w:rPr>
        <w:t xml:space="preserve"> </w:t>
      </w:r>
      <w:r w:rsidRPr="005128BC">
        <w:rPr>
          <w:sz w:val="24"/>
          <w:szCs w:val="24"/>
        </w:rPr>
        <w:t>33</w:t>
      </w:r>
      <w:r w:rsidR="00DD2475">
        <w:rPr>
          <w:sz w:val="24"/>
          <w:szCs w:val="24"/>
        </w:rPr>
        <w:t xml:space="preserve"> </w:t>
      </w:r>
      <w:r w:rsidRPr="005128BC">
        <w:rPr>
          <w:sz w:val="24"/>
          <w:szCs w:val="24"/>
        </w:rPr>
        <w:t>-</w:t>
      </w:r>
      <w:r w:rsidR="00DD2475">
        <w:rPr>
          <w:sz w:val="24"/>
          <w:szCs w:val="24"/>
        </w:rPr>
        <w:t xml:space="preserve"> </w:t>
      </w:r>
      <w:r w:rsidRPr="005128BC">
        <w:rPr>
          <w:sz w:val="24"/>
          <w:szCs w:val="24"/>
        </w:rPr>
        <w:t>34</w:t>
      </w:r>
      <w:r w:rsidRPr="005128BC">
        <w:rPr>
          <w:spacing w:val="-52"/>
          <w:sz w:val="24"/>
          <w:szCs w:val="24"/>
        </w:rPr>
        <w:t xml:space="preserve"> </w:t>
      </w:r>
      <w:r w:rsidRPr="005128BC">
        <w:rPr>
          <w:sz w:val="24"/>
          <w:szCs w:val="24"/>
        </w:rPr>
        <w:t>недели.</w:t>
      </w:r>
    </w:p>
    <w:p w:rsidR="00C142A1" w:rsidRPr="005128BC" w:rsidRDefault="00C142A1" w:rsidP="00C142A1">
      <w:pPr>
        <w:pStyle w:val="a3"/>
        <w:ind w:left="1236" w:right="580" w:firstLine="0"/>
        <w:jc w:val="left"/>
        <w:rPr>
          <w:sz w:val="24"/>
          <w:szCs w:val="24"/>
        </w:rPr>
      </w:pPr>
      <w:r w:rsidRPr="005128BC">
        <w:rPr>
          <w:sz w:val="24"/>
          <w:szCs w:val="24"/>
        </w:rPr>
        <w:t>Учебные занятия в образовательном учреждении начинаются в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8</w:t>
      </w:r>
      <w:r w:rsidR="00B0483C" w:rsidRPr="005128BC">
        <w:rPr>
          <w:sz w:val="24"/>
          <w:szCs w:val="24"/>
        </w:rPr>
        <w:t xml:space="preserve"> час. 3</w:t>
      </w:r>
      <w:r w:rsidRPr="005128BC">
        <w:rPr>
          <w:sz w:val="24"/>
          <w:szCs w:val="24"/>
        </w:rPr>
        <w:t>0 мин.</w:t>
      </w:r>
      <w:r w:rsidRPr="005128BC">
        <w:rPr>
          <w:spacing w:val="-52"/>
          <w:sz w:val="24"/>
          <w:szCs w:val="24"/>
        </w:rPr>
        <w:t xml:space="preserve"> </w:t>
      </w:r>
      <w:r w:rsidRPr="005128BC">
        <w:rPr>
          <w:sz w:val="24"/>
          <w:szCs w:val="24"/>
        </w:rPr>
        <w:t>Продолжительность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урока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 xml:space="preserve">– </w:t>
      </w:r>
      <w:r w:rsidR="00B0483C" w:rsidRPr="005128BC">
        <w:rPr>
          <w:sz w:val="24"/>
          <w:szCs w:val="24"/>
        </w:rPr>
        <w:t xml:space="preserve">40 - </w:t>
      </w:r>
      <w:r w:rsidRPr="005128BC">
        <w:rPr>
          <w:sz w:val="24"/>
          <w:szCs w:val="24"/>
        </w:rPr>
        <w:t>45 минут.</w:t>
      </w:r>
    </w:p>
    <w:p w:rsidR="00C142A1" w:rsidRPr="005128BC" w:rsidRDefault="00C142A1" w:rsidP="00C142A1">
      <w:pPr>
        <w:pStyle w:val="a3"/>
        <w:ind w:left="528" w:right="533" w:firstLine="708"/>
        <w:rPr>
          <w:sz w:val="24"/>
          <w:szCs w:val="24"/>
        </w:rPr>
      </w:pPr>
      <w:r w:rsidRPr="005128BC">
        <w:rPr>
          <w:sz w:val="24"/>
          <w:szCs w:val="24"/>
        </w:rPr>
        <w:t>Сроки начала и окончания учебного года, начала и окончания учебных полугодий, сроки каникул</w:t>
      </w:r>
      <w:r w:rsidRPr="005128BC">
        <w:rPr>
          <w:spacing w:val="-52"/>
          <w:sz w:val="24"/>
          <w:szCs w:val="24"/>
        </w:rPr>
        <w:t xml:space="preserve"> </w:t>
      </w:r>
      <w:r w:rsidRPr="005128BC">
        <w:rPr>
          <w:sz w:val="24"/>
          <w:szCs w:val="24"/>
        </w:rPr>
        <w:t>определяются ежегодно в Календарном учебном графике на текущий учебный год, который является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приложением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к настоящей программе.</w:t>
      </w:r>
    </w:p>
    <w:p w:rsidR="00C142A1" w:rsidRPr="005128BC" w:rsidRDefault="00C142A1" w:rsidP="00C142A1">
      <w:pPr>
        <w:pStyle w:val="a3"/>
        <w:ind w:left="528" w:right="533" w:firstLine="552"/>
        <w:rPr>
          <w:sz w:val="24"/>
          <w:szCs w:val="24"/>
        </w:rPr>
      </w:pPr>
      <w:r w:rsidRPr="005128BC">
        <w:rPr>
          <w:sz w:val="24"/>
          <w:szCs w:val="24"/>
        </w:rPr>
        <w:t>МБОУ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СОШ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в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установленном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законодательством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Российской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Федерации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порядке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несет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ответственность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за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реализацию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не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в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полном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объеме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образовательных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программ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в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соответствии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с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календарным</w:t>
      </w:r>
      <w:r w:rsidRPr="005128BC">
        <w:rPr>
          <w:spacing w:val="-4"/>
          <w:sz w:val="24"/>
          <w:szCs w:val="24"/>
        </w:rPr>
        <w:t xml:space="preserve"> </w:t>
      </w:r>
      <w:r w:rsidRPr="005128BC">
        <w:rPr>
          <w:sz w:val="24"/>
          <w:szCs w:val="24"/>
        </w:rPr>
        <w:t>учебным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графиком.</w:t>
      </w:r>
    </w:p>
    <w:p w:rsidR="00C142A1" w:rsidRPr="005128BC" w:rsidRDefault="00C142A1" w:rsidP="00C142A1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:rsidR="00C142A1" w:rsidRPr="005128BC" w:rsidRDefault="00C142A1" w:rsidP="00C142A1">
      <w:pPr>
        <w:pStyle w:val="2"/>
        <w:numPr>
          <w:ilvl w:val="2"/>
          <w:numId w:val="17"/>
        </w:numPr>
        <w:tabs>
          <w:tab w:val="left" w:pos="4134"/>
        </w:tabs>
        <w:spacing w:before="1"/>
        <w:ind w:left="4133" w:hanging="442"/>
        <w:jc w:val="left"/>
        <w:rPr>
          <w:sz w:val="24"/>
          <w:szCs w:val="24"/>
        </w:rPr>
      </w:pPr>
      <w:r w:rsidRPr="005128BC">
        <w:rPr>
          <w:sz w:val="24"/>
          <w:szCs w:val="24"/>
        </w:rPr>
        <w:t>План</w:t>
      </w:r>
      <w:r w:rsidRPr="005128BC">
        <w:rPr>
          <w:spacing w:val="-6"/>
          <w:sz w:val="24"/>
          <w:szCs w:val="24"/>
        </w:rPr>
        <w:t xml:space="preserve"> </w:t>
      </w:r>
      <w:r w:rsidRPr="005128BC">
        <w:rPr>
          <w:sz w:val="24"/>
          <w:szCs w:val="24"/>
        </w:rPr>
        <w:t>внеурочной</w:t>
      </w:r>
      <w:r w:rsidRPr="005128BC">
        <w:rPr>
          <w:spacing w:val="-4"/>
          <w:sz w:val="24"/>
          <w:szCs w:val="24"/>
        </w:rPr>
        <w:t xml:space="preserve"> </w:t>
      </w:r>
      <w:r w:rsidRPr="005128BC">
        <w:rPr>
          <w:sz w:val="24"/>
          <w:szCs w:val="24"/>
        </w:rPr>
        <w:t>деятельности</w:t>
      </w:r>
    </w:p>
    <w:p w:rsidR="00C142A1" w:rsidRPr="005128BC" w:rsidRDefault="00C142A1" w:rsidP="00C142A1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C142A1" w:rsidRPr="005128BC" w:rsidRDefault="00C142A1" w:rsidP="00C142A1">
      <w:pPr>
        <w:pStyle w:val="a3"/>
        <w:ind w:left="528" w:right="534" w:firstLine="708"/>
        <w:rPr>
          <w:sz w:val="24"/>
          <w:szCs w:val="24"/>
        </w:rPr>
      </w:pPr>
      <w:r w:rsidRPr="005128BC">
        <w:rPr>
          <w:sz w:val="24"/>
          <w:szCs w:val="24"/>
        </w:rPr>
        <w:t>План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внеурочной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деятельности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является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частью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организационного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раздела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основной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образовательной программы среднего общего образования и представляет собой описание целостной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системы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функционирования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образовательной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организации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в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сфере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внеурочной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деятельности</w:t>
      </w:r>
      <w:r w:rsidRPr="005128BC">
        <w:rPr>
          <w:spacing w:val="56"/>
          <w:sz w:val="24"/>
          <w:szCs w:val="24"/>
        </w:rPr>
        <w:t xml:space="preserve"> </w:t>
      </w:r>
      <w:r w:rsidRPr="005128BC">
        <w:rPr>
          <w:sz w:val="24"/>
          <w:szCs w:val="24"/>
        </w:rPr>
        <w:t>и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включает:</w:t>
      </w:r>
    </w:p>
    <w:p w:rsidR="00C142A1" w:rsidRPr="005128BC" w:rsidRDefault="00C142A1" w:rsidP="00C142A1">
      <w:pPr>
        <w:pStyle w:val="a4"/>
        <w:numPr>
          <w:ilvl w:val="2"/>
          <w:numId w:val="27"/>
        </w:numPr>
        <w:tabs>
          <w:tab w:val="left" w:pos="987"/>
        </w:tabs>
        <w:spacing w:before="1"/>
        <w:ind w:right="530" w:firstLine="283"/>
        <w:jc w:val="both"/>
        <w:rPr>
          <w:sz w:val="24"/>
          <w:szCs w:val="24"/>
        </w:rPr>
      </w:pPr>
      <w:r w:rsidRPr="005128BC">
        <w:rPr>
          <w:sz w:val="24"/>
          <w:szCs w:val="24"/>
        </w:rPr>
        <w:t>план организации деятельности ученических сообществ (групп старшеклассников), в том числе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ученических классов, разновозрастных объединений по интересам, клубов; юношеских общественных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объединений,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организаций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(в</w:t>
      </w:r>
      <w:r w:rsidRPr="005128BC">
        <w:rPr>
          <w:spacing w:val="-2"/>
          <w:sz w:val="24"/>
          <w:szCs w:val="24"/>
        </w:rPr>
        <w:t xml:space="preserve"> </w:t>
      </w:r>
      <w:r w:rsidRPr="005128BC">
        <w:rPr>
          <w:sz w:val="24"/>
          <w:szCs w:val="24"/>
        </w:rPr>
        <w:t>том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числе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и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в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рамках</w:t>
      </w:r>
      <w:r w:rsidRPr="005128BC">
        <w:rPr>
          <w:spacing w:val="-6"/>
          <w:sz w:val="24"/>
          <w:szCs w:val="24"/>
        </w:rPr>
        <w:t xml:space="preserve"> </w:t>
      </w:r>
      <w:r w:rsidRPr="005128BC">
        <w:rPr>
          <w:sz w:val="24"/>
          <w:szCs w:val="24"/>
        </w:rPr>
        <w:t>«Российского</w:t>
      </w:r>
      <w:r w:rsidRPr="005128BC">
        <w:rPr>
          <w:spacing w:val="-2"/>
          <w:sz w:val="24"/>
          <w:szCs w:val="24"/>
        </w:rPr>
        <w:t xml:space="preserve"> </w:t>
      </w:r>
      <w:r w:rsidRPr="005128BC">
        <w:rPr>
          <w:sz w:val="24"/>
          <w:szCs w:val="24"/>
        </w:rPr>
        <w:t>движения</w:t>
      </w:r>
      <w:r w:rsidRPr="005128BC">
        <w:rPr>
          <w:spacing w:val="-5"/>
          <w:sz w:val="24"/>
          <w:szCs w:val="24"/>
        </w:rPr>
        <w:t xml:space="preserve"> </w:t>
      </w:r>
      <w:r w:rsidRPr="005128BC">
        <w:rPr>
          <w:sz w:val="24"/>
          <w:szCs w:val="24"/>
        </w:rPr>
        <w:t>школьников»);</w:t>
      </w:r>
    </w:p>
    <w:p w:rsidR="00C142A1" w:rsidRPr="005128BC" w:rsidRDefault="00C142A1" w:rsidP="00C142A1">
      <w:pPr>
        <w:pStyle w:val="a4"/>
        <w:numPr>
          <w:ilvl w:val="2"/>
          <w:numId w:val="27"/>
        </w:numPr>
        <w:tabs>
          <w:tab w:val="left" w:pos="971"/>
        </w:tabs>
        <w:ind w:right="529" w:firstLine="283"/>
        <w:jc w:val="both"/>
        <w:rPr>
          <w:sz w:val="24"/>
          <w:szCs w:val="24"/>
        </w:rPr>
      </w:pPr>
      <w:r w:rsidRPr="005128BC">
        <w:rPr>
          <w:sz w:val="24"/>
          <w:szCs w:val="24"/>
        </w:rPr>
        <w:t>план реализации курсов внеурочной деятельности по выбору обучающихся (предметные кружки,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факультативы, ученические научные общества, школьные олимпиады по предметам программы средней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школы);</w:t>
      </w:r>
    </w:p>
    <w:p w:rsidR="00C142A1" w:rsidRPr="002205F6" w:rsidRDefault="002205F6" w:rsidP="00C142A1">
      <w:pPr>
        <w:pStyle w:val="a4"/>
        <w:numPr>
          <w:ilvl w:val="2"/>
          <w:numId w:val="27"/>
        </w:numPr>
        <w:tabs>
          <w:tab w:val="left" w:pos="939"/>
        </w:tabs>
        <w:spacing w:line="252" w:lineRule="exact"/>
        <w:ind w:left="938" w:hanging="12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календарные </w:t>
      </w:r>
      <w:r w:rsidR="00C142A1" w:rsidRPr="005128BC">
        <w:rPr>
          <w:sz w:val="24"/>
          <w:szCs w:val="24"/>
        </w:rPr>
        <w:t>план</w:t>
      </w:r>
      <w:r>
        <w:rPr>
          <w:sz w:val="24"/>
          <w:szCs w:val="24"/>
        </w:rPr>
        <w:t>ы</w:t>
      </w:r>
      <w:r w:rsidR="00C142A1" w:rsidRPr="005128BC">
        <w:rPr>
          <w:spacing w:val="-4"/>
          <w:sz w:val="24"/>
          <w:szCs w:val="24"/>
        </w:rPr>
        <w:t xml:space="preserve"> </w:t>
      </w:r>
      <w:r w:rsidR="00C142A1" w:rsidRPr="005128BC">
        <w:rPr>
          <w:sz w:val="24"/>
          <w:szCs w:val="24"/>
        </w:rPr>
        <w:t>воспитательных</w:t>
      </w:r>
      <w:r w:rsidR="00C142A1" w:rsidRPr="005128BC">
        <w:rPr>
          <w:spacing w:val="-2"/>
          <w:sz w:val="24"/>
          <w:szCs w:val="24"/>
        </w:rPr>
        <w:t xml:space="preserve"> </w:t>
      </w:r>
      <w:r w:rsidR="00C142A1" w:rsidRPr="005128BC">
        <w:rPr>
          <w:sz w:val="24"/>
          <w:szCs w:val="24"/>
        </w:rPr>
        <w:t>мероприятий.</w:t>
      </w:r>
    </w:p>
    <w:p w:rsidR="00C142A1" w:rsidRDefault="00C142A1" w:rsidP="00C142A1">
      <w:pPr>
        <w:pStyle w:val="a3"/>
        <w:spacing w:before="65"/>
        <w:ind w:left="528" w:right="533" w:firstLine="708"/>
        <w:rPr>
          <w:sz w:val="24"/>
          <w:szCs w:val="24"/>
        </w:rPr>
      </w:pPr>
      <w:r w:rsidRPr="005128BC">
        <w:rPr>
          <w:sz w:val="24"/>
          <w:szCs w:val="24"/>
        </w:rPr>
        <w:t>Согласно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ФГОС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СОО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через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внеурочную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деятельность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организацией,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осуществляющей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образовательную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деятельность,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реализуется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основная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образовательная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программа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(цели,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задачи,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планируемые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результаты,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содержание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и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организация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образовательной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деятельности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при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получении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среднего общего образования). В соответствии с планом внеурочной деятельности создаются условия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для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получения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образования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всеми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обучающимися,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в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том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числе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одаренными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детьми,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детьми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с</w:t>
      </w:r>
      <w:r w:rsidRPr="005128BC">
        <w:rPr>
          <w:spacing w:val="1"/>
          <w:sz w:val="24"/>
          <w:szCs w:val="24"/>
        </w:rPr>
        <w:t xml:space="preserve"> </w:t>
      </w:r>
      <w:r w:rsidRPr="005128BC">
        <w:rPr>
          <w:sz w:val="24"/>
          <w:szCs w:val="24"/>
        </w:rPr>
        <w:t>ограниченными</w:t>
      </w:r>
      <w:r w:rsidRPr="005128BC">
        <w:rPr>
          <w:spacing w:val="-2"/>
          <w:sz w:val="24"/>
          <w:szCs w:val="24"/>
        </w:rPr>
        <w:t xml:space="preserve"> </w:t>
      </w:r>
      <w:r w:rsidRPr="005128BC">
        <w:rPr>
          <w:sz w:val="24"/>
          <w:szCs w:val="24"/>
        </w:rPr>
        <w:t>возможностями</w:t>
      </w:r>
      <w:r w:rsidRPr="005128BC">
        <w:rPr>
          <w:spacing w:val="-1"/>
          <w:sz w:val="24"/>
          <w:szCs w:val="24"/>
        </w:rPr>
        <w:t xml:space="preserve"> </w:t>
      </w:r>
      <w:r w:rsidRPr="005128BC">
        <w:rPr>
          <w:sz w:val="24"/>
          <w:szCs w:val="24"/>
        </w:rPr>
        <w:t>здоровья</w:t>
      </w:r>
      <w:r w:rsidRPr="005128BC">
        <w:rPr>
          <w:spacing w:val="-2"/>
          <w:sz w:val="24"/>
          <w:szCs w:val="24"/>
        </w:rPr>
        <w:t xml:space="preserve"> </w:t>
      </w:r>
      <w:r w:rsidRPr="005128BC">
        <w:rPr>
          <w:sz w:val="24"/>
          <w:szCs w:val="24"/>
        </w:rPr>
        <w:t>и инвалидами.</w:t>
      </w:r>
    </w:p>
    <w:p w:rsidR="002205F6" w:rsidRDefault="002205F6" w:rsidP="00C142A1">
      <w:pPr>
        <w:pStyle w:val="a3"/>
        <w:spacing w:before="65"/>
        <w:ind w:left="528" w:right="533" w:firstLine="708"/>
        <w:rPr>
          <w:sz w:val="24"/>
          <w:szCs w:val="24"/>
        </w:rPr>
      </w:pPr>
    </w:p>
    <w:p w:rsidR="002205F6" w:rsidRPr="002205F6" w:rsidRDefault="002205F6" w:rsidP="002205F6">
      <w:pPr>
        <w:pStyle w:val="2"/>
        <w:ind w:left="3596"/>
        <w:jc w:val="left"/>
        <w:rPr>
          <w:sz w:val="24"/>
          <w:szCs w:val="24"/>
        </w:rPr>
      </w:pPr>
      <w:r w:rsidRPr="002205F6">
        <w:rPr>
          <w:sz w:val="24"/>
          <w:szCs w:val="24"/>
        </w:rPr>
        <w:t>Содержание</w:t>
      </w:r>
      <w:r w:rsidRPr="002205F6">
        <w:rPr>
          <w:spacing w:val="-4"/>
          <w:sz w:val="24"/>
          <w:szCs w:val="24"/>
        </w:rPr>
        <w:t xml:space="preserve"> </w:t>
      </w:r>
      <w:r w:rsidRPr="002205F6">
        <w:rPr>
          <w:sz w:val="24"/>
          <w:szCs w:val="24"/>
        </w:rPr>
        <w:t>плана</w:t>
      </w:r>
      <w:r w:rsidRPr="002205F6">
        <w:rPr>
          <w:spacing w:val="-3"/>
          <w:sz w:val="24"/>
          <w:szCs w:val="24"/>
        </w:rPr>
        <w:t xml:space="preserve"> </w:t>
      </w:r>
      <w:r w:rsidRPr="002205F6">
        <w:rPr>
          <w:sz w:val="24"/>
          <w:szCs w:val="24"/>
        </w:rPr>
        <w:t>внеурочной</w:t>
      </w:r>
      <w:r w:rsidRPr="002205F6">
        <w:rPr>
          <w:spacing w:val="-4"/>
          <w:sz w:val="24"/>
          <w:szCs w:val="24"/>
        </w:rPr>
        <w:t xml:space="preserve"> </w:t>
      </w:r>
      <w:r w:rsidRPr="002205F6">
        <w:rPr>
          <w:sz w:val="24"/>
          <w:szCs w:val="24"/>
        </w:rPr>
        <w:t>деятельности</w:t>
      </w:r>
    </w:p>
    <w:p w:rsidR="002205F6" w:rsidRPr="002205F6" w:rsidRDefault="002205F6" w:rsidP="002205F6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F478C4" w:rsidRDefault="002205F6" w:rsidP="002205F6">
      <w:pPr>
        <w:pStyle w:val="a3"/>
        <w:ind w:left="528" w:right="532" w:firstLine="708"/>
        <w:rPr>
          <w:spacing w:val="1"/>
          <w:sz w:val="24"/>
          <w:szCs w:val="24"/>
        </w:rPr>
      </w:pPr>
      <w:r w:rsidRPr="002205F6">
        <w:rPr>
          <w:sz w:val="24"/>
          <w:szCs w:val="24"/>
        </w:rPr>
        <w:t>Количество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часов,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выделяемых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на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внеурочную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деятельность,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за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два года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обучения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на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этапе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средней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школы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составляет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не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более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700</w:t>
      </w:r>
      <w:r w:rsidRPr="002205F6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часов по очной форме обучения.</w:t>
      </w:r>
      <w:r w:rsidR="00F478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2205F6">
        <w:rPr>
          <w:sz w:val="24"/>
          <w:szCs w:val="24"/>
        </w:rPr>
        <w:t>Величину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недельной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образовательной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нагрузки,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реализуемой</w:t>
      </w:r>
      <w:r w:rsidRPr="002205F6">
        <w:rPr>
          <w:spacing w:val="25"/>
          <w:sz w:val="24"/>
          <w:szCs w:val="24"/>
        </w:rPr>
        <w:t xml:space="preserve"> </w:t>
      </w:r>
      <w:r w:rsidRPr="002205F6">
        <w:rPr>
          <w:sz w:val="24"/>
          <w:szCs w:val="24"/>
        </w:rPr>
        <w:t>через</w:t>
      </w:r>
      <w:r w:rsidRPr="002205F6">
        <w:rPr>
          <w:spacing w:val="25"/>
          <w:sz w:val="24"/>
          <w:szCs w:val="24"/>
        </w:rPr>
        <w:t xml:space="preserve"> </w:t>
      </w:r>
      <w:r w:rsidRPr="002205F6">
        <w:rPr>
          <w:sz w:val="24"/>
          <w:szCs w:val="24"/>
        </w:rPr>
        <w:t>внеурочную</w:t>
      </w:r>
      <w:r w:rsidRPr="002205F6">
        <w:rPr>
          <w:spacing w:val="26"/>
          <w:sz w:val="24"/>
          <w:szCs w:val="24"/>
        </w:rPr>
        <w:t xml:space="preserve"> </w:t>
      </w:r>
      <w:r w:rsidRPr="002205F6">
        <w:rPr>
          <w:sz w:val="24"/>
          <w:szCs w:val="24"/>
        </w:rPr>
        <w:t>деятельность,</w:t>
      </w:r>
      <w:r w:rsidRPr="002205F6">
        <w:rPr>
          <w:spacing w:val="26"/>
          <w:sz w:val="24"/>
          <w:szCs w:val="24"/>
        </w:rPr>
        <w:t xml:space="preserve"> </w:t>
      </w:r>
      <w:r w:rsidRPr="002205F6">
        <w:rPr>
          <w:sz w:val="24"/>
          <w:szCs w:val="24"/>
        </w:rPr>
        <w:t>определяют</w:t>
      </w:r>
      <w:r w:rsidRPr="002205F6">
        <w:rPr>
          <w:spacing w:val="25"/>
          <w:sz w:val="24"/>
          <w:szCs w:val="24"/>
        </w:rPr>
        <w:t xml:space="preserve"> </w:t>
      </w:r>
      <w:r w:rsidRPr="002205F6">
        <w:rPr>
          <w:sz w:val="24"/>
          <w:szCs w:val="24"/>
        </w:rPr>
        <w:t>за</w:t>
      </w:r>
      <w:r w:rsidRPr="002205F6">
        <w:rPr>
          <w:spacing w:val="30"/>
          <w:sz w:val="24"/>
          <w:szCs w:val="24"/>
        </w:rPr>
        <w:t xml:space="preserve"> </w:t>
      </w:r>
      <w:r w:rsidRPr="002205F6">
        <w:rPr>
          <w:sz w:val="24"/>
          <w:szCs w:val="24"/>
        </w:rPr>
        <w:t>пределами</w:t>
      </w:r>
      <w:r w:rsidRPr="002205F6">
        <w:rPr>
          <w:spacing w:val="26"/>
          <w:sz w:val="24"/>
          <w:szCs w:val="24"/>
        </w:rPr>
        <w:t xml:space="preserve"> </w:t>
      </w:r>
      <w:r w:rsidRPr="002205F6">
        <w:rPr>
          <w:sz w:val="24"/>
          <w:szCs w:val="24"/>
        </w:rPr>
        <w:t>количества</w:t>
      </w:r>
      <w:r w:rsidRPr="002205F6">
        <w:rPr>
          <w:spacing w:val="26"/>
          <w:sz w:val="24"/>
          <w:szCs w:val="24"/>
        </w:rPr>
        <w:t xml:space="preserve"> </w:t>
      </w:r>
      <w:r w:rsidRPr="002205F6">
        <w:rPr>
          <w:sz w:val="24"/>
          <w:szCs w:val="24"/>
        </w:rPr>
        <w:t>часов,</w:t>
      </w:r>
      <w:r w:rsidRPr="002205F6">
        <w:rPr>
          <w:spacing w:val="26"/>
          <w:sz w:val="24"/>
          <w:szCs w:val="24"/>
        </w:rPr>
        <w:t xml:space="preserve"> </w:t>
      </w:r>
      <w:r w:rsidRPr="002205F6">
        <w:rPr>
          <w:sz w:val="24"/>
          <w:szCs w:val="24"/>
        </w:rPr>
        <w:t>отведенных</w:t>
      </w:r>
      <w:r w:rsidRPr="002205F6">
        <w:rPr>
          <w:spacing w:val="-53"/>
          <w:sz w:val="24"/>
          <w:szCs w:val="24"/>
        </w:rPr>
        <w:t xml:space="preserve"> </w:t>
      </w:r>
      <w:r w:rsidRPr="002205F6">
        <w:rPr>
          <w:sz w:val="24"/>
          <w:szCs w:val="24"/>
        </w:rPr>
        <w:t>на освоение обучающимися учебного плана. Для недопущения перегрузки обучающихся допускается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перенос образовательной нагрузки, реализуемой через внеурочную деятельность, на периоды каникул.</w:t>
      </w:r>
      <w:r w:rsidRPr="002205F6">
        <w:rPr>
          <w:spacing w:val="1"/>
          <w:sz w:val="24"/>
          <w:szCs w:val="24"/>
        </w:rPr>
        <w:t xml:space="preserve"> </w:t>
      </w:r>
      <w:r w:rsidR="00F478C4">
        <w:rPr>
          <w:spacing w:val="1"/>
          <w:sz w:val="24"/>
          <w:szCs w:val="24"/>
        </w:rPr>
        <w:t>Для очно-заочной формы обучения внеурочная деятельность може</w:t>
      </w:r>
      <w:r w:rsidR="00BB0A52">
        <w:rPr>
          <w:spacing w:val="1"/>
          <w:sz w:val="24"/>
          <w:szCs w:val="24"/>
        </w:rPr>
        <w:t>т составлять</w:t>
      </w:r>
      <w:r w:rsidR="005166B8">
        <w:rPr>
          <w:spacing w:val="1"/>
          <w:sz w:val="24"/>
          <w:szCs w:val="24"/>
        </w:rPr>
        <w:t xml:space="preserve"> за два года обучения не более 400 часов (примерно 5 часов в неделю</w:t>
      </w:r>
      <w:r w:rsidR="00BB0A52">
        <w:rPr>
          <w:spacing w:val="1"/>
          <w:sz w:val="24"/>
          <w:szCs w:val="24"/>
        </w:rPr>
        <w:t>).</w:t>
      </w:r>
    </w:p>
    <w:p w:rsidR="002205F6" w:rsidRPr="002205F6" w:rsidRDefault="002205F6" w:rsidP="002205F6">
      <w:pPr>
        <w:pStyle w:val="a3"/>
        <w:ind w:left="528" w:right="532" w:firstLine="708"/>
        <w:rPr>
          <w:sz w:val="24"/>
          <w:szCs w:val="24"/>
        </w:rPr>
      </w:pPr>
      <w:r w:rsidRPr="002205F6">
        <w:rPr>
          <w:sz w:val="24"/>
          <w:szCs w:val="24"/>
        </w:rPr>
        <w:t>Внеурочная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деятельность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в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каникулярное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время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может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реализовываться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в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рамках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тематических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образовательных программ (</w:t>
      </w:r>
      <w:r w:rsidR="005166B8">
        <w:rPr>
          <w:sz w:val="24"/>
          <w:szCs w:val="24"/>
        </w:rPr>
        <w:t xml:space="preserve">общешкольные </w:t>
      </w:r>
      <w:r>
        <w:rPr>
          <w:sz w:val="24"/>
          <w:szCs w:val="24"/>
        </w:rPr>
        <w:t xml:space="preserve">мероприятия на </w:t>
      </w:r>
      <w:r w:rsidRPr="002205F6">
        <w:rPr>
          <w:sz w:val="24"/>
          <w:szCs w:val="24"/>
        </w:rPr>
        <w:t>базе общеобразовательной организации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или</w:t>
      </w:r>
      <w:r w:rsidRPr="002205F6">
        <w:rPr>
          <w:spacing w:val="-2"/>
          <w:sz w:val="24"/>
          <w:szCs w:val="24"/>
        </w:rPr>
        <w:t xml:space="preserve"> </w:t>
      </w:r>
      <w:r w:rsidRPr="002205F6">
        <w:rPr>
          <w:sz w:val="24"/>
          <w:szCs w:val="24"/>
        </w:rPr>
        <w:t>на</w:t>
      </w:r>
      <w:r w:rsidRPr="002205F6">
        <w:rPr>
          <w:spacing w:val="-1"/>
          <w:sz w:val="24"/>
          <w:szCs w:val="24"/>
        </w:rPr>
        <w:t xml:space="preserve"> </w:t>
      </w:r>
      <w:r w:rsidRPr="002205F6">
        <w:rPr>
          <w:sz w:val="24"/>
          <w:szCs w:val="24"/>
        </w:rPr>
        <w:t>базе</w:t>
      </w:r>
      <w:r>
        <w:rPr>
          <w:sz w:val="24"/>
          <w:szCs w:val="24"/>
        </w:rPr>
        <w:t xml:space="preserve"> социальных партнеров, </w:t>
      </w:r>
      <w:r w:rsidRPr="002205F6">
        <w:rPr>
          <w:sz w:val="24"/>
          <w:szCs w:val="24"/>
        </w:rPr>
        <w:t>в</w:t>
      </w:r>
      <w:r w:rsidRPr="002205F6">
        <w:rPr>
          <w:spacing w:val="-2"/>
          <w:sz w:val="24"/>
          <w:szCs w:val="24"/>
        </w:rPr>
        <w:t xml:space="preserve"> </w:t>
      </w:r>
      <w:r w:rsidRPr="002205F6">
        <w:rPr>
          <w:sz w:val="24"/>
          <w:szCs w:val="24"/>
        </w:rPr>
        <w:t>туристических</w:t>
      </w:r>
      <w:r w:rsidRPr="002205F6">
        <w:rPr>
          <w:spacing w:val="-1"/>
          <w:sz w:val="24"/>
          <w:szCs w:val="24"/>
        </w:rPr>
        <w:t xml:space="preserve"> </w:t>
      </w:r>
      <w:r w:rsidRPr="002205F6">
        <w:rPr>
          <w:sz w:val="24"/>
          <w:szCs w:val="24"/>
        </w:rPr>
        <w:t>походах,</w:t>
      </w:r>
      <w:r w:rsidRPr="002205F6">
        <w:rPr>
          <w:spacing w:val="-1"/>
          <w:sz w:val="24"/>
          <w:szCs w:val="24"/>
        </w:rPr>
        <w:t xml:space="preserve"> </w:t>
      </w:r>
      <w:r w:rsidRPr="002205F6">
        <w:rPr>
          <w:sz w:val="24"/>
          <w:szCs w:val="24"/>
        </w:rPr>
        <w:t>экспедициях,</w:t>
      </w:r>
      <w:r w:rsidRPr="002205F6">
        <w:rPr>
          <w:spacing w:val="-1"/>
          <w:sz w:val="24"/>
          <w:szCs w:val="24"/>
        </w:rPr>
        <w:t xml:space="preserve"> </w:t>
      </w:r>
      <w:r w:rsidRPr="002205F6">
        <w:rPr>
          <w:sz w:val="24"/>
          <w:szCs w:val="24"/>
        </w:rPr>
        <w:t>поездках</w:t>
      </w:r>
      <w:r w:rsidRPr="002205F6">
        <w:rPr>
          <w:spacing w:val="-1"/>
          <w:sz w:val="24"/>
          <w:szCs w:val="24"/>
        </w:rPr>
        <w:t xml:space="preserve"> </w:t>
      </w:r>
      <w:r w:rsidRPr="002205F6">
        <w:rPr>
          <w:sz w:val="24"/>
          <w:szCs w:val="24"/>
        </w:rPr>
        <w:t>и</w:t>
      </w:r>
      <w:r w:rsidRPr="002205F6">
        <w:rPr>
          <w:spacing w:val="-2"/>
          <w:sz w:val="24"/>
          <w:szCs w:val="24"/>
        </w:rPr>
        <w:t xml:space="preserve"> </w:t>
      </w:r>
      <w:r w:rsidRPr="002205F6">
        <w:rPr>
          <w:sz w:val="24"/>
          <w:szCs w:val="24"/>
        </w:rPr>
        <w:t>т.д.).</w:t>
      </w:r>
    </w:p>
    <w:p w:rsidR="002205F6" w:rsidRPr="002205F6" w:rsidRDefault="002205F6" w:rsidP="002205F6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2205F6" w:rsidRPr="002205F6" w:rsidRDefault="002205F6" w:rsidP="002205F6">
      <w:pPr>
        <w:pStyle w:val="a3"/>
        <w:ind w:left="3042" w:right="3046" w:firstLine="0"/>
        <w:jc w:val="center"/>
        <w:rPr>
          <w:sz w:val="24"/>
          <w:szCs w:val="24"/>
        </w:rPr>
      </w:pPr>
      <w:r w:rsidRPr="002205F6">
        <w:rPr>
          <w:sz w:val="24"/>
          <w:szCs w:val="24"/>
        </w:rPr>
        <w:t>Примерный</w:t>
      </w:r>
      <w:r w:rsidRPr="002205F6">
        <w:rPr>
          <w:spacing w:val="-3"/>
          <w:sz w:val="24"/>
          <w:szCs w:val="24"/>
        </w:rPr>
        <w:t xml:space="preserve"> </w:t>
      </w:r>
      <w:r w:rsidRPr="002205F6">
        <w:rPr>
          <w:sz w:val="24"/>
          <w:szCs w:val="24"/>
        </w:rPr>
        <w:t>план</w:t>
      </w:r>
      <w:r w:rsidRPr="002205F6">
        <w:rPr>
          <w:spacing w:val="-2"/>
          <w:sz w:val="24"/>
          <w:szCs w:val="24"/>
        </w:rPr>
        <w:t xml:space="preserve"> </w:t>
      </w:r>
      <w:r w:rsidRPr="002205F6">
        <w:rPr>
          <w:sz w:val="24"/>
          <w:szCs w:val="24"/>
        </w:rPr>
        <w:t>внеурочной</w:t>
      </w:r>
      <w:r w:rsidRPr="002205F6">
        <w:rPr>
          <w:spacing w:val="-3"/>
          <w:sz w:val="24"/>
          <w:szCs w:val="24"/>
        </w:rPr>
        <w:t xml:space="preserve"> </w:t>
      </w:r>
      <w:r w:rsidRPr="002205F6">
        <w:rPr>
          <w:sz w:val="24"/>
          <w:szCs w:val="24"/>
        </w:rPr>
        <w:t>деятельности</w:t>
      </w:r>
    </w:p>
    <w:p w:rsidR="002205F6" w:rsidRPr="002205F6" w:rsidRDefault="002205F6" w:rsidP="002205F6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805"/>
        <w:gridCol w:w="2693"/>
        <w:gridCol w:w="2268"/>
        <w:gridCol w:w="1314"/>
      </w:tblGrid>
      <w:tr w:rsidR="002205F6" w:rsidRPr="002205F6" w:rsidTr="002D2F99">
        <w:trPr>
          <w:trHeight w:val="868"/>
        </w:trPr>
        <w:tc>
          <w:tcPr>
            <w:tcW w:w="2126" w:type="dxa"/>
          </w:tcPr>
          <w:p w:rsidR="002205F6" w:rsidRPr="002205F6" w:rsidRDefault="002205F6" w:rsidP="002205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05" w:type="dxa"/>
          </w:tcPr>
          <w:p w:rsidR="002D2F99" w:rsidRDefault="002205F6" w:rsidP="002205F6">
            <w:pPr>
              <w:pStyle w:val="TableParagraph"/>
              <w:spacing w:before="49"/>
              <w:ind w:left="321" w:right="320"/>
              <w:jc w:val="center"/>
            </w:pPr>
            <w:r w:rsidRPr="002D2F99">
              <w:t>Жизнь</w:t>
            </w:r>
            <w:r w:rsidRPr="002D2F99">
              <w:rPr>
                <w:spacing w:val="1"/>
              </w:rPr>
              <w:t xml:space="preserve"> </w:t>
            </w:r>
            <w:r w:rsidR="002D2F99">
              <w:t>ученичес-</w:t>
            </w:r>
          </w:p>
          <w:p w:rsidR="002205F6" w:rsidRPr="002D2F99" w:rsidRDefault="002D2F99" w:rsidP="002205F6">
            <w:pPr>
              <w:pStyle w:val="TableParagraph"/>
              <w:spacing w:before="49"/>
              <w:ind w:left="321" w:right="320"/>
              <w:jc w:val="center"/>
            </w:pPr>
            <w:r>
              <w:t>ки</w:t>
            </w:r>
            <w:r w:rsidR="002205F6" w:rsidRPr="002D2F99">
              <w:t>х</w:t>
            </w:r>
            <w:r w:rsidR="002205F6" w:rsidRPr="002D2F99">
              <w:rPr>
                <w:spacing w:val="-52"/>
              </w:rPr>
              <w:t xml:space="preserve"> </w:t>
            </w:r>
            <w:r w:rsidR="002205F6" w:rsidRPr="002D2F99">
              <w:t>сообществ</w:t>
            </w:r>
          </w:p>
        </w:tc>
        <w:tc>
          <w:tcPr>
            <w:tcW w:w="2693" w:type="dxa"/>
          </w:tcPr>
          <w:p w:rsidR="002205F6" w:rsidRPr="002205F6" w:rsidRDefault="002205F6" w:rsidP="002205F6">
            <w:pPr>
              <w:pStyle w:val="TableParagraph"/>
              <w:spacing w:before="49"/>
              <w:ind w:left="136" w:right="135"/>
              <w:jc w:val="center"/>
              <w:rPr>
                <w:sz w:val="24"/>
                <w:szCs w:val="24"/>
              </w:rPr>
            </w:pPr>
            <w:r w:rsidRPr="002205F6">
              <w:rPr>
                <w:sz w:val="24"/>
                <w:szCs w:val="24"/>
              </w:rPr>
              <w:t>Внеурочная деятельность</w:t>
            </w:r>
            <w:r w:rsidRPr="002205F6">
              <w:rPr>
                <w:spacing w:val="-52"/>
                <w:sz w:val="24"/>
                <w:szCs w:val="24"/>
              </w:rPr>
              <w:t xml:space="preserve"> </w:t>
            </w:r>
            <w:r w:rsidR="002D2F99">
              <w:rPr>
                <w:spacing w:val="-52"/>
                <w:sz w:val="24"/>
                <w:szCs w:val="24"/>
              </w:rPr>
              <w:t xml:space="preserve"> </w:t>
            </w:r>
            <w:r w:rsidRPr="002205F6">
              <w:rPr>
                <w:sz w:val="24"/>
                <w:szCs w:val="24"/>
              </w:rPr>
              <w:t>по предметам школьной</w:t>
            </w:r>
            <w:r w:rsidRPr="002205F6">
              <w:rPr>
                <w:spacing w:val="1"/>
                <w:sz w:val="24"/>
                <w:szCs w:val="24"/>
              </w:rPr>
              <w:t xml:space="preserve"> </w:t>
            </w:r>
            <w:r w:rsidRPr="002205F6">
              <w:rPr>
                <w:sz w:val="24"/>
                <w:szCs w:val="24"/>
              </w:rPr>
              <w:t>программы</w:t>
            </w:r>
          </w:p>
        </w:tc>
        <w:tc>
          <w:tcPr>
            <w:tcW w:w="2268" w:type="dxa"/>
          </w:tcPr>
          <w:p w:rsidR="002205F6" w:rsidRPr="002205F6" w:rsidRDefault="00BB0A52" w:rsidP="002D2F99">
            <w:pPr>
              <w:pStyle w:val="TableParagraph"/>
              <w:spacing w:before="49"/>
              <w:ind w:right="33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</w:t>
            </w:r>
            <w:r w:rsidR="002205F6" w:rsidRPr="002205F6">
              <w:rPr>
                <w:sz w:val="24"/>
                <w:szCs w:val="24"/>
              </w:rPr>
              <w:t>ые</w:t>
            </w:r>
            <w:r w:rsidR="002205F6" w:rsidRPr="002205F6">
              <w:rPr>
                <w:spacing w:val="-52"/>
                <w:sz w:val="24"/>
                <w:szCs w:val="24"/>
              </w:rPr>
              <w:t xml:space="preserve"> </w:t>
            </w:r>
            <w:r w:rsidR="002205F6" w:rsidRPr="002205F6">
              <w:rPr>
                <w:sz w:val="24"/>
                <w:szCs w:val="24"/>
              </w:rPr>
              <w:t>мероприятия</w:t>
            </w:r>
          </w:p>
        </w:tc>
        <w:tc>
          <w:tcPr>
            <w:tcW w:w="1314" w:type="dxa"/>
          </w:tcPr>
          <w:p w:rsidR="002205F6" w:rsidRPr="002205F6" w:rsidRDefault="002205F6" w:rsidP="002205F6">
            <w:pPr>
              <w:pStyle w:val="TableParagraph"/>
              <w:spacing w:before="49"/>
              <w:ind w:left="175" w:right="172"/>
              <w:jc w:val="center"/>
              <w:rPr>
                <w:sz w:val="24"/>
                <w:szCs w:val="24"/>
              </w:rPr>
            </w:pPr>
            <w:r w:rsidRPr="002205F6">
              <w:rPr>
                <w:sz w:val="24"/>
                <w:szCs w:val="24"/>
              </w:rPr>
              <w:t>Всего</w:t>
            </w:r>
          </w:p>
        </w:tc>
      </w:tr>
      <w:tr w:rsidR="002205F6" w:rsidRPr="002205F6" w:rsidTr="002D2F99">
        <w:trPr>
          <w:trHeight w:val="357"/>
        </w:trPr>
        <w:tc>
          <w:tcPr>
            <w:tcW w:w="2126" w:type="dxa"/>
          </w:tcPr>
          <w:p w:rsidR="002205F6" w:rsidRPr="002205F6" w:rsidRDefault="002205F6" w:rsidP="002205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66" w:type="dxa"/>
            <w:gridSpan w:val="3"/>
          </w:tcPr>
          <w:p w:rsidR="002205F6" w:rsidRPr="002205F6" w:rsidRDefault="002D2F99" w:rsidP="002205F6">
            <w:pPr>
              <w:pStyle w:val="TableParagraph"/>
              <w:spacing w:before="49"/>
              <w:ind w:left="2865" w:right="28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 </w:t>
            </w:r>
            <w:r w:rsidR="002205F6" w:rsidRPr="002205F6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314" w:type="dxa"/>
          </w:tcPr>
          <w:p w:rsidR="002205F6" w:rsidRPr="002205F6" w:rsidRDefault="002205F6" w:rsidP="002205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205F6" w:rsidRPr="002205F6" w:rsidTr="002D2F99">
        <w:trPr>
          <w:trHeight w:val="611"/>
        </w:trPr>
        <w:tc>
          <w:tcPr>
            <w:tcW w:w="2126" w:type="dxa"/>
          </w:tcPr>
          <w:p w:rsidR="00BB0A52" w:rsidRDefault="002205F6" w:rsidP="002205F6">
            <w:pPr>
              <w:pStyle w:val="TableParagraph"/>
              <w:spacing w:before="44"/>
              <w:ind w:left="55" w:right="508"/>
              <w:rPr>
                <w:spacing w:val="-53"/>
                <w:sz w:val="24"/>
                <w:szCs w:val="24"/>
              </w:rPr>
            </w:pPr>
            <w:r w:rsidRPr="002205F6">
              <w:rPr>
                <w:sz w:val="24"/>
                <w:szCs w:val="24"/>
              </w:rPr>
              <w:t>1-е полугодие</w:t>
            </w:r>
            <w:r w:rsidRPr="002205F6">
              <w:rPr>
                <w:spacing w:val="-53"/>
                <w:sz w:val="24"/>
                <w:szCs w:val="24"/>
              </w:rPr>
              <w:t xml:space="preserve"> </w:t>
            </w:r>
            <w:r w:rsidR="00BB0A52">
              <w:rPr>
                <w:spacing w:val="-53"/>
                <w:sz w:val="24"/>
                <w:szCs w:val="24"/>
              </w:rPr>
              <w:t xml:space="preserve"> </w:t>
            </w:r>
          </w:p>
          <w:p w:rsidR="002205F6" w:rsidRPr="002205F6" w:rsidRDefault="002205F6" w:rsidP="002205F6">
            <w:pPr>
              <w:pStyle w:val="TableParagraph"/>
              <w:spacing w:before="44"/>
              <w:ind w:left="55" w:right="508"/>
              <w:rPr>
                <w:sz w:val="24"/>
                <w:szCs w:val="24"/>
              </w:rPr>
            </w:pPr>
            <w:r w:rsidRPr="002205F6">
              <w:rPr>
                <w:sz w:val="24"/>
                <w:szCs w:val="24"/>
              </w:rPr>
              <w:t>(16</w:t>
            </w:r>
            <w:r w:rsidRPr="002205F6">
              <w:rPr>
                <w:spacing w:val="-1"/>
                <w:sz w:val="24"/>
                <w:szCs w:val="24"/>
              </w:rPr>
              <w:t xml:space="preserve"> </w:t>
            </w:r>
            <w:r w:rsidRPr="002205F6">
              <w:rPr>
                <w:sz w:val="24"/>
                <w:szCs w:val="24"/>
              </w:rPr>
              <w:t>недель)</w:t>
            </w:r>
          </w:p>
        </w:tc>
        <w:tc>
          <w:tcPr>
            <w:tcW w:w="1805" w:type="dxa"/>
          </w:tcPr>
          <w:p w:rsidR="002205F6" w:rsidRPr="002205F6" w:rsidRDefault="00D13600" w:rsidP="002205F6">
            <w:pPr>
              <w:pStyle w:val="TableParagraph"/>
              <w:spacing w:before="44"/>
              <w:ind w:left="319" w:right="3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2205F6" w:rsidRPr="002205F6" w:rsidRDefault="00D13600" w:rsidP="002205F6">
            <w:pPr>
              <w:pStyle w:val="TableParagraph"/>
              <w:spacing w:before="44"/>
              <w:ind w:left="135"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2205F6" w:rsidRPr="002205F6" w:rsidRDefault="00D13600" w:rsidP="002205F6">
            <w:pPr>
              <w:pStyle w:val="TableParagraph"/>
              <w:spacing w:before="44"/>
              <w:ind w:left="946" w:right="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314" w:type="dxa"/>
          </w:tcPr>
          <w:p w:rsidR="002205F6" w:rsidRPr="00796497" w:rsidRDefault="005166B8" w:rsidP="002205F6">
            <w:pPr>
              <w:pStyle w:val="TableParagraph"/>
              <w:spacing w:before="44"/>
              <w:ind w:left="173" w:right="172"/>
              <w:jc w:val="center"/>
              <w:rPr>
                <w:sz w:val="24"/>
                <w:szCs w:val="24"/>
              </w:rPr>
            </w:pPr>
            <w:r w:rsidRPr="00796497">
              <w:rPr>
                <w:sz w:val="24"/>
                <w:szCs w:val="24"/>
              </w:rPr>
              <w:t>8</w:t>
            </w:r>
            <w:r w:rsidR="00BB0A52" w:rsidRPr="00796497">
              <w:rPr>
                <w:sz w:val="24"/>
                <w:szCs w:val="24"/>
              </w:rPr>
              <w:t>0 час.</w:t>
            </w:r>
          </w:p>
        </w:tc>
      </w:tr>
      <w:tr w:rsidR="002205F6" w:rsidRPr="002205F6" w:rsidTr="002D2F99">
        <w:trPr>
          <w:trHeight w:val="357"/>
        </w:trPr>
        <w:tc>
          <w:tcPr>
            <w:tcW w:w="2126" w:type="dxa"/>
          </w:tcPr>
          <w:p w:rsidR="002205F6" w:rsidRPr="002205F6" w:rsidRDefault="002205F6" w:rsidP="002205F6">
            <w:pPr>
              <w:pStyle w:val="TableParagraph"/>
              <w:spacing w:before="44"/>
              <w:ind w:left="55"/>
              <w:rPr>
                <w:sz w:val="24"/>
                <w:szCs w:val="24"/>
              </w:rPr>
            </w:pPr>
            <w:r w:rsidRPr="002205F6">
              <w:rPr>
                <w:sz w:val="24"/>
                <w:szCs w:val="24"/>
              </w:rPr>
              <w:t>Осенние</w:t>
            </w:r>
            <w:r w:rsidRPr="002205F6">
              <w:rPr>
                <w:spacing w:val="-4"/>
                <w:sz w:val="24"/>
                <w:szCs w:val="24"/>
              </w:rPr>
              <w:t xml:space="preserve"> </w:t>
            </w:r>
            <w:r w:rsidRPr="002205F6">
              <w:rPr>
                <w:sz w:val="24"/>
                <w:szCs w:val="24"/>
              </w:rPr>
              <w:t>каникулы</w:t>
            </w:r>
          </w:p>
        </w:tc>
        <w:tc>
          <w:tcPr>
            <w:tcW w:w="1805" w:type="dxa"/>
          </w:tcPr>
          <w:p w:rsidR="002205F6" w:rsidRPr="002205F6" w:rsidRDefault="00D13600" w:rsidP="002205F6">
            <w:pPr>
              <w:pStyle w:val="TableParagraph"/>
              <w:spacing w:before="44"/>
              <w:ind w:left="319" w:right="3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205F6" w:rsidRPr="002205F6" w:rsidRDefault="00D13600" w:rsidP="002205F6">
            <w:pPr>
              <w:pStyle w:val="TableParagraph"/>
              <w:spacing w:before="44"/>
              <w:ind w:left="0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205F6" w:rsidRPr="002205F6" w:rsidRDefault="00D13600" w:rsidP="002205F6">
            <w:pPr>
              <w:pStyle w:val="TableParagraph"/>
              <w:spacing w:before="44"/>
              <w:ind w:left="946" w:right="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14" w:type="dxa"/>
          </w:tcPr>
          <w:p w:rsidR="002205F6" w:rsidRPr="00796497" w:rsidRDefault="00BB0A52" w:rsidP="002205F6">
            <w:pPr>
              <w:pStyle w:val="TableParagraph"/>
              <w:spacing w:before="44"/>
              <w:ind w:left="173" w:right="172"/>
              <w:jc w:val="center"/>
              <w:rPr>
                <w:sz w:val="24"/>
                <w:szCs w:val="24"/>
              </w:rPr>
            </w:pPr>
            <w:r w:rsidRPr="00796497">
              <w:rPr>
                <w:sz w:val="24"/>
                <w:szCs w:val="24"/>
              </w:rPr>
              <w:t>5 час.</w:t>
            </w:r>
          </w:p>
        </w:tc>
      </w:tr>
      <w:tr w:rsidR="002205F6" w:rsidRPr="002205F6" w:rsidTr="002D2F99">
        <w:trPr>
          <w:trHeight w:val="611"/>
        </w:trPr>
        <w:tc>
          <w:tcPr>
            <w:tcW w:w="2126" w:type="dxa"/>
          </w:tcPr>
          <w:p w:rsidR="002205F6" w:rsidRPr="002205F6" w:rsidRDefault="002205F6" w:rsidP="002205F6">
            <w:pPr>
              <w:pStyle w:val="TableParagraph"/>
              <w:spacing w:before="44"/>
              <w:ind w:left="55" w:right="508"/>
              <w:rPr>
                <w:sz w:val="24"/>
                <w:szCs w:val="24"/>
              </w:rPr>
            </w:pPr>
            <w:r w:rsidRPr="002205F6">
              <w:rPr>
                <w:sz w:val="24"/>
                <w:szCs w:val="24"/>
              </w:rPr>
              <w:t>2-е полугодие</w:t>
            </w:r>
            <w:r w:rsidRPr="002205F6">
              <w:rPr>
                <w:spacing w:val="-53"/>
                <w:sz w:val="24"/>
                <w:szCs w:val="24"/>
              </w:rPr>
              <w:t xml:space="preserve"> </w:t>
            </w:r>
            <w:r w:rsidRPr="002205F6">
              <w:rPr>
                <w:sz w:val="24"/>
                <w:szCs w:val="24"/>
              </w:rPr>
              <w:t>(18</w:t>
            </w:r>
            <w:r w:rsidRPr="002205F6">
              <w:rPr>
                <w:spacing w:val="-1"/>
                <w:sz w:val="24"/>
                <w:szCs w:val="24"/>
              </w:rPr>
              <w:t xml:space="preserve"> </w:t>
            </w:r>
            <w:r w:rsidRPr="002205F6">
              <w:rPr>
                <w:sz w:val="24"/>
                <w:szCs w:val="24"/>
              </w:rPr>
              <w:t>недель)</w:t>
            </w:r>
          </w:p>
        </w:tc>
        <w:tc>
          <w:tcPr>
            <w:tcW w:w="1805" w:type="dxa"/>
          </w:tcPr>
          <w:p w:rsidR="002205F6" w:rsidRPr="002205F6" w:rsidRDefault="00D13600" w:rsidP="002205F6">
            <w:pPr>
              <w:pStyle w:val="TableParagraph"/>
              <w:spacing w:before="44"/>
              <w:ind w:left="319" w:right="3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2205F6" w:rsidRPr="002205F6" w:rsidRDefault="00D13600" w:rsidP="002205F6">
            <w:pPr>
              <w:pStyle w:val="TableParagraph"/>
              <w:spacing w:before="44"/>
              <w:ind w:left="135"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2205F6" w:rsidRPr="002205F6" w:rsidRDefault="00D13600" w:rsidP="002205F6">
            <w:pPr>
              <w:pStyle w:val="TableParagraph"/>
              <w:spacing w:before="44"/>
              <w:ind w:left="946" w:right="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314" w:type="dxa"/>
          </w:tcPr>
          <w:p w:rsidR="002205F6" w:rsidRPr="00796497" w:rsidRDefault="005166B8" w:rsidP="002205F6">
            <w:pPr>
              <w:pStyle w:val="TableParagraph"/>
              <w:spacing w:before="44"/>
              <w:ind w:left="173" w:right="172"/>
              <w:jc w:val="center"/>
              <w:rPr>
                <w:sz w:val="24"/>
                <w:szCs w:val="24"/>
              </w:rPr>
            </w:pPr>
            <w:r w:rsidRPr="00796497">
              <w:rPr>
                <w:sz w:val="24"/>
                <w:szCs w:val="24"/>
              </w:rPr>
              <w:t xml:space="preserve">90 </w:t>
            </w:r>
            <w:r w:rsidR="00BB0A52" w:rsidRPr="00796497">
              <w:rPr>
                <w:sz w:val="24"/>
                <w:szCs w:val="24"/>
              </w:rPr>
              <w:t>час</w:t>
            </w:r>
            <w:r w:rsidRPr="00796497">
              <w:rPr>
                <w:sz w:val="24"/>
                <w:szCs w:val="24"/>
              </w:rPr>
              <w:t>.</w:t>
            </w:r>
          </w:p>
        </w:tc>
      </w:tr>
      <w:tr w:rsidR="005166B8" w:rsidRPr="002205F6" w:rsidTr="002D2F99">
        <w:trPr>
          <w:trHeight w:val="611"/>
        </w:trPr>
        <w:tc>
          <w:tcPr>
            <w:tcW w:w="2126" w:type="dxa"/>
          </w:tcPr>
          <w:p w:rsidR="005166B8" w:rsidRPr="002205F6" w:rsidRDefault="005166B8" w:rsidP="002205F6">
            <w:pPr>
              <w:pStyle w:val="TableParagraph"/>
              <w:spacing w:before="44"/>
              <w:ind w:left="55" w:right="5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Весенние каникулы</w:t>
            </w:r>
          </w:p>
        </w:tc>
        <w:tc>
          <w:tcPr>
            <w:tcW w:w="1805" w:type="dxa"/>
          </w:tcPr>
          <w:p w:rsidR="005166B8" w:rsidRPr="002205F6" w:rsidRDefault="00D13600" w:rsidP="002205F6">
            <w:pPr>
              <w:pStyle w:val="TableParagraph"/>
              <w:spacing w:before="44"/>
              <w:ind w:left="319" w:right="3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166B8" w:rsidRPr="002205F6" w:rsidRDefault="00D13600" w:rsidP="002205F6">
            <w:pPr>
              <w:pStyle w:val="TableParagraph"/>
              <w:spacing w:before="44"/>
              <w:ind w:left="135"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166B8" w:rsidRPr="002205F6" w:rsidRDefault="00D13600" w:rsidP="002205F6">
            <w:pPr>
              <w:pStyle w:val="TableParagraph"/>
              <w:spacing w:before="44"/>
              <w:ind w:left="946" w:right="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14" w:type="dxa"/>
          </w:tcPr>
          <w:p w:rsidR="005166B8" w:rsidRPr="00796497" w:rsidRDefault="005166B8" w:rsidP="002205F6">
            <w:pPr>
              <w:pStyle w:val="TableParagraph"/>
              <w:spacing w:before="44"/>
              <w:ind w:left="173" w:right="172"/>
              <w:jc w:val="center"/>
              <w:rPr>
                <w:sz w:val="24"/>
                <w:szCs w:val="24"/>
              </w:rPr>
            </w:pPr>
            <w:r w:rsidRPr="00796497">
              <w:rPr>
                <w:sz w:val="24"/>
                <w:szCs w:val="24"/>
              </w:rPr>
              <w:t>5 час.</w:t>
            </w:r>
          </w:p>
        </w:tc>
      </w:tr>
      <w:tr w:rsidR="002205F6" w:rsidRPr="002205F6" w:rsidTr="002D2F99">
        <w:trPr>
          <w:trHeight w:val="357"/>
        </w:trPr>
        <w:tc>
          <w:tcPr>
            <w:tcW w:w="2126" w:type="dxa"/>
          </w:tcPr>
          <w:p w:rsidR="002205F6" w:rsidRPr="002205F6" w:rsidRDefault="002205F6" w:rsidP="002205F6">
            <w:pPr>
              <w:pStyle w:val="TableParagraph"/>
              <w:spacing w:before="44"/>
              <w:ind w:left="55"/>
              <w:rPr>
                <w:sz w:val="24"/>
                <w:szCs w:val="24"/>
              </w:rPr>
            </w:pPr>
            <w:r w:rsidRPr="002205F6">
              <w:rPr>
                <w:sz w:val="24"/>
                <w:szCs w:val="24"/>
              </w:rPr>
              <w:t>Летние</w:t>
            </w:r>
            <w:r w:rsidRPr="002205F6">
              <w:rPr>
                <w:spacing w:val="-1"/>
                <w:sz w:val="24"/>
                <w:szCs w:val="24"/>
              </w:rPr>
              <w:t xml:space="preserve"> </w:t>
            </w:r>
            <w:r w:rsidRPr="002205F6">
              <w:rPr>
                <w:sz w:val="24"/>
                <w:szCs w:val="24"/>
              </w:rPr>
              <w:t>каникулы</w:t>
            </w:r>
          </w:p>
        </w:tc>
        <w:tc>
          <w:tcPr>
            <w:tcW w:w="1805" w:type="dxa"/>
          </w:tcPr>
          <w:p w:rsidR="002205F6" w:rsidRPr="002205F6" w:rsidRDefault="002205F6" w:rsidP="002205F6">
            <w:pPr>
              <w:pStyle w:val="TableParagraph"/>
              <w:spacing w:before="44"/>
              <w:ind w:left="319" w:right="3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205F6" w:rsidRPr="002205F6" w:rsidRDefault="002205F6" w:rsidP="002205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205F6" w:rsidRPr="002205F6" w:rsidRDefault="002205F6" w:rsidP="002205F6">
            <w:pPr>
              <w:pStyle w:val="TableParagraph"/>
              <w:spacing w:before="44"/>
              <w:ind w:left="946" w:right="946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</w:tcPr>
          <w:p w:rsidR="002205F6" w:rsidRPr="00796497" w:rsidRDefault="005166B8" w:rsidP="002205F6">
            <w:pPr>
              <w:pStyle w:val="TableParagraph"/>
              <w:spacing w:before="44"/>
              <w:ind w:left="173" w:right="172"/>
              <w:jc w:val="center"/>
              <w:rPr>
                <w:sz w:val="24"/>
                <w:szCs w:val="24"/>
              </w:rPr>
            </w:pPr>
            <w:r w:rsidRPr="00796497">
              <w:rPr>
                <w:sz w:val="24"/>
                <w:szCs w:val="24"/>
              </w:rPr>
              <w:t>20 час.</w:t>
            </w:r>
          </w:p>
        </w:tc>
      </w:tr>
      <w:tr w:rsidR="002205F6" w:rsidRPr="002205F6" w:rsidTr="002D2F99">
        <w:trPr>
          <w:trHeight w:val="357"/>
        </w:trPr>
        <w:tc>
          <w:tcPr>
            <w:tcW w:w="2126" w:type="dxa"/>
          </w:tcPr>
          <w:p w:rsidR="002205F6" w:rsidRPr="002205F6" w:rsidRDefault="002205F6" w:rsidP="002205F6">
            <w:pPr>
              <w:pStyle w:val="TableParagraph"/>
              <w:spacing w:before="44"/>
              <w:ind w:left="55"/>
              <w:rPr>
                <w:sz w:val="24"/>
                <w:szCs w:val="24"/>
              </w:rPr>
            </w:pPr>
            <w:r w:rsidRPr="002205F6">
              <w:rPr>
                <w:sz w:val="24"/>
                <w:szCs w:val="24"/>
              </w:rPr>
              <w:t>ИТОГО</w:t>
            </w:r>
          </w:p>
        </w:tc>
        <w:tc>
          <w:tcPr>
            <w:tcW w:w="1805" w:type="dxa"/>
          </w:tcPr>
          <w:p w:rsidR="002205F6" w:rsidRPr="002205F6" w:rsidRDefault="002205F6" w:rsidP="002205F6">
            <w:pPr>
              <w:pStyle w:val="TableParagraph"/>
              <w:spacing w:before="44"/>
              <w:ind w:left="319" w:right="3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205F6" w:rsidRPr="002205F6" w:rsidRDefault="002205F6" w:rsidP="002205F6">
            <w:pPr>
              <w:pStyle w:val="TableParagraph"/>
              <w:spacing w:before="44"/>
              <w:ind w:left="135"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205F6" w:rsidRPr="002205F6" w:rsidRDefault="002205F6" w:rsidP="002205F6">
            <w:pPr>
              <w:pStyle w:val="TableParagraph"/>
              <w:spacing w:before="44"/>
              <w:ind w:left="946" w:right="946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</w:tcPr>
          <w:p w:rsidR="002205F6" w:rsidRPr="002205F6" w:rsidRDefault="00796497" w:rsidP="002205F6">
            <w:pPr>
              <w:pStyle w:val="TableParagraph"/>
              <w:spacing w:before="49"/>
              <w:ind w:left="173" w:right="1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 час.</w:t>
            </w:r>
          </w:p>
        </w:tc>
      </w:tr>
      <w:tr w:rsidR="002205F6" w:rsidRPr="002205F6" w:rsidTr="002D2F99">
        <w:trPr>
          <w:trHeight w:val="357"/>
        </w:trPr>
        <w:tc>
          <w:tcPr>
            <w:tcW w:w="2126" w:type="dxa"/>
          </w:tcPr>
          <w:p w:rsidR="002205F6" w:rsidRPr="002205F6" w:rsidRDefault="002205F6" w:rsidP="002205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66" w:type="dxa"/>
            <w:gridSpan w:val="3"/>
          </w:tcPr>
          <w:p w:rsidR="002205F6" w:rsidRPr="002205F6" w:rsidRDefault="002D2F99" w:rsidP="002205F6">
            <w:pPr>
              <w:pStyle w:val="TableParagraph"/>
              <w:spacing w:before="49"/>
              <w:ind w:left="2865" w:right="286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 </w:t>
            </w:r>
            <w:r w:rsidR="002205F6" w:rsidRPr="002205F6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314" w:type="dxa"/>
          </w:tcPr>
          <w:p w:rsidR="002205F6" w:rsidRPr="002205F6" w:rsidRDefault="002205F6" w:rsidP="002205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205F6" w:rsidRPr="002205F6" w:rsidTr="002D2F99">
        <w:trPr>
          <w:trHeight w:val="611"/>
        </w:trPr>
        <w:tc>
          <w:tcPr>
            <w:tcW w:w="2126" w:type="dxa"/>
          </w:tcPr>
          <w:p w:rsidR="002205F6" w:rsidRDefault="002205F6" w:rsidP="002205F6">
            <w:pPr>
              <w:pStyle w:val="TableParagraph"/>
              <w:spacing w:before="44"/>
              <w:ind w:left="55"/>
              <w:rPr>
                <w:sz w:val="24"/>
                <w:szCs w:val="24"/>
              </w:rPr>
            </w:pPr>
            <w:r w:rsidRPr="002205F6">
              <w:rPr>
                <w:sz w:val="24"/>
                <w:szCs w:val="24"/>
              </w:rPr>
              <w:t>1</w:t>
            </w:r>
            <w:r w:rsidRPr="002205F6">
              <w:rPr>
                <w:spacing w:val="-1"/>
                <w:sz w:val="24"/>
                <w:szCs w:val="24"/>
              </w:rPr>
              <w:t xml:space="preserve"> </w:t>
            </w:r>
            <w:r w:rsidRPr="002205F6">
              <w:rPr>
                <w:sz w:val="24"/>
                <w:szCs w:val="24"/>
              </w:rPr>
              <w:t>полугодие</w:t>
            </w:r>
          </w:p>
          <w:p w:rsidR="002D2F99" w:rsidRPr="002205F6" w:rsidRDefault="002D2F99" w:rsidP="002205F6">
            <w:pPr>
              <w:pStyle w:val="TableParagraph"/>
              <w:spacing w:before="44"/>
              <w:ind w:lef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(16 недель)</w:t>
            </w:r>
          </w:p>
        </w:tc>
        <w:tc>
          <w:tcPr>
            <w:tcW w:w="1805" w:type="dxa"/>
          </w:tcPr>
          <w:p w:rsidR="002205F6" w:rsidRPr="002205F6" w:rsidRDefault="00D17984" w:rsidP="002205F6">
            <w:pPr>
              <w:pStyle w:val="TableParagraph"/>
              <w:spacing w:before="44"/>
              <w:ind w:left="319" w:right="3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2205F6" w:rsidRPr="002205F6" w:rsidRDefault="00D17984" w:rsidP="002205F6">
            <w:pPr>
              <w:pStyle w:val="TableParagraph"/>
              <w:spacing w:before="44"/>
              <w:ind w:left="135"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2205F6" w:rsidRPr="002205F6" w:rsidRDefault="00D17984" w:rsidP="002205F6">
            <w:pPr>
              <w:pStyle w:val="TableParagraph"/>
              <w:spacing w:before="44"/>
              <w:ind w:left="946" w:right="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314" w:type="dxa"/>
          </w:tcPr>
          <w:p w:rsidR="002205F6" w:rsidRPr="002205F6" w:rsidRDefault="002D2F99" w:rsidP="002205F6">
            <w:pPr>
              <w:pStyle w:val="TableParagraph"/>
              <w:spacing w:before="44"/>
              <w:ind w:left="173" w:right="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 час.</w:t>
            </w:r>
          </w:p>
        </w:tc>
      </w:tr>
      <w:tr w:rsidR="002205F6" w:rsidRPr="002205F6" w:rsidTr="002D2F99">
        <w:trPr>
          <w:trHeight w:val="357"/>
        </w:trPr>
        <w:tc>
          <w:tcPr>
            <w:tcW w:w="2126" w:type="dxa"/>
          </w:tcPr>
          <w:p w:rsidR="002205F6" w:rsidRPr="002205F6" w:rsidRDefault="002205F6" w:rsidP="002205F6">
            <w:pPr>
              <w:pStyle w:val="TableParagraph"/>
              <w:spacing w:before="44"/>
              <w:ind w:left="55"/>
              <w:rPr>
                <w:sz w:val="24"/>
                <w:szCs w:val="24"/>
              </w:rPr>
            </w:pPr>
            <w:r w:rsidRPr="002205F6">
              <w:rPr>
                <w:sz w:val="24"/>
                <w:szCs w:val="24"/>
              </w:rPr>
              <w:t>Осенние</w:t>
            </w:r>
            <w:r w:rsidRPr="002205F6">
              <w:rPr>
                <w:spacing w:val="-4"/>
                <w:sz w:val="24"/>
                <w:szCs w:val="24"/>
              </w:rPr>
              <w:t xml:space="preserve"> </w:t>
            </w:r>
            <w:r w:rsidRPr="002205F6">
              <w:rPr>
                <w:sz w:val="24"/>
                <w:szCs w:val="24"/>
              </w:rPr>
              <w:t>каникулы</w:t>
            </w:r>
          </w:p>
        </w:tc>
        <w:tc>
          <w:tcPr>
            <w:tcW w:w="1805" w:type="dxa"/>
          </w:tcPr>
          <w:p w:rsidR="002205F6" w:rsidRPr="002205F6" w:rsidRDefault="00D17984" w:rsidP="002205F6">
            <w:pPr>
              <w:pStyle w:val="TableParagraph"/>
              <w:spacing w:before="44"/>
              <w:ind w:left="319" w:right="3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205F6" w:rsidRPr="002205F6" w:rsidRDefault="00D17984" w:rsidP="002205F6">
            <w:pPr>
              <w:pStyle w:val="TableParagraph"/>
              <w:spacing w:before="44"/>
              <w:ind w:left="0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205F6" w:rsidRPr="002205F6" w:rsidRDefault="00D17984" w:rsidP="002205F6">
            <w:pPr>
              <w:pStyle w:val="TableParagraph"/>
              <w:spacing w:before="44"/>
              <w:ind w:left="946" w:right="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14" w:type="dxa"/>
          </w:tcPr>
          <w:p w:rsidR="002205F6" w:rsidRPr="002205F6" w:rsidRDefault="002D2F99" w:rsidP="002D2F99">
            <w:pPr>
              <w:pStyle w:val="TableParagraph"/>
              <w:numPr>
                <w:ilvl w:val="0"/>
                <w:numId w:val="298"/>
              </w:numPr>
              <w:spacing w:before="44"/>
              <w:ind w:right="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час.</w:t>
            </w:r>
          </w:p>
        </w:tc>
      </w:tr>
      <w:tr w:rsidR="002205F6" w:rsidRPr="002205F6" w:rsidTr="002D2F99">
        <w:trPr>
          <w:trHeight w:val="359"/>
        </w:trPr>
        <w:tc>
          <w:tcPr>
            <w:tcW w:w="2126" w:type="dxa"/>
          </w:tcPr>
          <w:p w:rsidR="002205F6" w:rsidRDefault="002D2F99" w:rsidP="002D2F99">
            <w:pPr>
              <w:pStyle w:val="TableParagraph"/>
              <w:spacing w:before="4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 </w:t>
            </w:r>
            <w:r w:rsidR="002205F6" w:rsidRPr="002205F6">
              <w:rPr>
                <w:sz w:val="24"/>
                <w:szCs w:val="24"/>
              </w:rPr>
              <w:t>полугодие</w:t>
            </w:r>
          </w:p>
          <w:p w:rsidR="002D2F99" w:rsidRPr="002205F6" w:rsidRDefault="002D2F99" w:rsidP="002D2F99">
            <w:pPr>
              <w:pStyle w:val="TableParagraph"/>
              <w:spacing w:before="44"/>
              <w:ind w:lef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(17 недель)</w:t>
            </w:r>
          </w:p>
        </w:tc>
        <w:tc>
          <w:tcPr>
            <w:tcW w:w="1805" w:type="dxa"/>
          </w:tcPr>
          <w:p w:rsidR="002205F6" w:rsidRPr="002205F6" w:rsidRDefault="00D17984" w:rsidP="002205F6">
            <w:pPr>
              <w:pStyle w:val="TableParagraph"/>
              <w:spacing w:before="44"/>
              <w:ind w:left="319" w:right="3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2205F6" w:rsidRPr="002205F6" w:rsidRDefault="00D17984" w:rsidP="002205F6">
            <w:pPr>
              <w:pStyle w:val="TableParagraph"/>
              <w:spacing w:before="44"/>
              <w:ind w:left="135" w:right="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2205F6" w:rsidRPr="002205F6" w:rsidRDefault="00D17984" w:rsidP="002205F6">
            <w:pPr>
              <w:pStyle w:val="TableParagraph"/>
              <w:spacing w:before="44"/>
              <w:ind w:left="946" w:right="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14" w:type="dxa"/>
          </w:tcPr>
          <w:p w:rsidR="002205F6" w:rsidRPr="002205F6" w:rsidRDefault="002D2F99" w:rsidP="002205F6">
            <w:pPr>
              <w:pStyle w:val="TableParagraph"/>
              <w:spacing w:before="44"/>
              <w:ind w:left="173" w:right="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 час.</w:t>
            </w:r>
          </w:p>
        </w:tc>
      </w:tr>
      <w:tr w:rsidR="002205F6" w:rsidRPr="002205F6" w:rsidTr="002D2F99">
        <w:trPr>
          <w:trHeight w:val="609"/>
        </w:trPr>
        <w:tc>
          <w:tcPr>
            <w:tcW w:w="2126" w:type="dxa"/>
          </w:tcPr>
          <w:p w:rsidR="002205F6" w:rsidRPr="002205F6" w:rsidRDefault="002205F6" w:rsidP="002205F6">
            <w:pPr>
              <w:pStyle w:val="TableParagraph"/>
              <w:spacing w:before="41"/>
              <w:ind w:left="55" w:right="904"/>
              <w:rPr>
                <w:sz w:val="24"/>
                <w:szCs w:val="24"/>
              </w:rPr>
            </w:pPr>
            <w:r w:rsidRPr="002205F6">
              <w:rPr>
                <w:sz w:val="24"/>
                <w:szCs w:val="24"/>
              </w:rPr>
              <w:t>Весенние</w:t>
            </w:r>
            <w:r w:rsidRPr="002205F6">
              <w:rPr>
                <w:spacing w:val="-52"/>
                <w:sz w:val="24"/>
                <w:szCs w:val="24"/>
              </w:rPr>
              <w:t xml:space="preserve"> </w:t>
            </w:r>
            <w:r w:rsidR="002D2F99">
              <w:rPr>
                <w:sz w:val="24"/>
                <w:szCs w:val="24"/>
              </w:rPr>
              <w:t>каникул</w:t>
            </w:r>
            <w:r w:rsidRPr="002205F6">
              <w:rPr>
                <w:sz w:val="24"/>
                <w:szCs w:val="24"/>
              </w:rPr>
              <w:t>ы</w:t>
            </w:r>
          </w:p>
        </w:tc>
        <w:tc>
          <w:tcPr>
            <w:tcW w:w="1805" w:type="dxa"/>
          </w:tcPr>
          <w:p w:rsidR="002205F6" w:rsidRPr="002205F6" w:rsidRDefault="00D17984" w:rsidP="002205F6">
            <w:pPr>
              <w:pStyle w:val="TableParagraph"/>
              <w:spacing w:before="41"/>
              <w:ind w:left="319" w:right="3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205F6" w:rsidRPr="002205F6" w:rsidRDefault="00D17984" w:rsidP="002205F6">
            <w:pPr>
              <w:pStyle w:val="TableParagraph"/>
              <w:spacing w:before="41"/>
              <w:ind w:left="0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205F6" w:rsidRPr="002205F6" w:rsidRDefault="00D17984" w:rsidP="002205F6">
            <w:pPr>
              <w:pStyle w:val="TableParagraph"/>
              <w:spacing w:before="41"/>
              <w:ind w:left="946" w:right="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14" w:type="dxa"/>
          </w:tcPr>
          <w:p w:rsidR="002205F6" w:rsidRPr="002205F6" w:rsidRDefault="002D2F99" w:rsidP="002205F6">
            <w:pPr>
              <w:pStyle w:val="TableParagraph"/>
              <w:spacing w:before="41"/>
              <w:ind w:left="173" w:right="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час.</w:t>
            </w:r>
          </w:p>
        </w:tc>
      </w:tr>
      <w:tr w:rsidR="002205F6" w:rsidRPr="002205F6" w:rsidTr="002D2F99">
        <w:trPr>
          <w:trHeight w:val="357"/>
        </w:trPr>
        <w:tc>
          <w:tcPr>
            <w:tcW w:w="2126" w:type="dxa"/>
          </w:tcPr>
          <w:p w:rsidR="002205F6" w:rsidRPr="002205F6" w:rsidRDefault="002205F6" w:rsidP="002205F6">
            <w:pPr>
              <w:pStyle w:val="TableParagraph"/>
              <w:spacing w:before="44"/>
              <w:ind w:left="55"/>
              <w:rPr>
                <w:sz w:val="24"/>
                <w:szCs w:val="24"/>
              </w:rPr>
            </w:pPr>
            <w:r w:rsidRPr="002205F6">
              <w:rPr>
                <w:sz w:val="24"/>
                <w:szCs w:val="24"/>
              </w:rPr>
              <w:t>ИТОГО</w:t>
            </w:r>
          </w:p>
        </w:tc>
        <w:tc>
          <w:tcPr>
            <w:tcW w:w="1805" w:type="dxa"/>
          </w:tcPr>
          <w:p w:rsidR="002205F6" w:rsidRPr="002205F6" w:rsidRDefault="002205F6" w:rsidP="002205F6">
            <w:pPr>
              <w:pStyle w:val="TableParagraph"/>
              <w:spacing w:before="44"/>
              <w:ind w:left="319" w:right="3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205F6" w:rsidRPr="002205F6" w:rsidRDefault="002205F6" w:rsidP="002205F6">
            <w:pPr>
              <w:pStyle w:val="TableParagraph"/>
              <w:spacing w:before="44"/>
              <w:ind w:left="135" w:right="135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2205F6" w:rsidRPr="002205F6" w:rsidRDefault="002205F6" w:rsidP="002205F6">
            <w:pPr>
              <w:pStyle w:val="TableParagraph"/>
              <w:spacing w:before="44"/>
              <w:ind w:left="946" w:right="946"/>
              <w:jc w:val="center"/>
              <w:rPr>
                <w:sz w:val="24"/>
                <w:szCs w:val="24"/>
              </w:rPr>
            </w:pPr>
          </w:p>
        </w:tc>
        <w:tc>
          <w:tcPr>
            <w:tcW w:w="1314" w:type="dxa"/>
          </w:tcPr>
          <w:p w:rsidR="002205F6" w:rsidRPr="002D2F99" w:rsidRDefault="002D2F99" w:rsidP="002205F6">
            <w:pPr>
              <w:pStyle w:val="TableParagraph"/>
              <w:spacing w:before="44"/>
              <w:ind w:left="173" w:right="172"/>
              <w:jc w:val="center"/>
              <w:rPr>
                <w:b/>
                <w:sz w:val="24"/>
                <w:szCs w:val="24"/>
              </w:rPr>
            </w:pPr>
            <w:r w:rsidRPr="002D2F99">
              <w:rPr>
                <w:b/>
                <w:sz w:val="24"/>
                <w:szCs w:val="24"/>
              </w:rPr>
              <w:t>175 час.</w:t>
            </w:r>
          </w:p>
        </w:tc>
      </w:tr>
      <w:tr w:rsidR="002205F6" w:rsidRPr="002205F6" w:rsidTr="002D2F99">
        <w:trPr>
          <w:trHeight w:val="362"/>
        </w:trPr>
        <w:tc>
          <w:tcPr>
            <w:tcW w:w="2126" w:type="dxa"/>
            <w:tcBorders>
              <w:top w:val="single" w:sz="4" w:space="0" w:color="000000"/>
            </w:tcBorders>
          </w:tcPr>
          <w:p w:rsidR="002205F6" w:rsidRPr="002205F6" w:rsidRDefault="002205F6" w:rsidP="002205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000000"/>
            </w:tcBorders>
          </w:tcPr>
          <w:p w:rsidR="002205F6" w:rsidRPr="002205F6" w:rsidRDefault="002205F6" w:rsidP="002205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</w:tcBorders>
          </w:tcPr>
          <w:p w:rsidR="002205F6" w:rsidRPr="002205F6" w:rsidRDefault="002205F6" w:rsidP="002205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205F6" w:rsidRPr="002205F6" w:rsidRDefault="002205F6" w:rsidP="002205F6">
            <w:pPr>
              <w:pStyle w:val="TableParagraph"/>
              <w:spacing w:before="49"/>
              <w:ind w:left="52"/>
              <w:rPr>
                <w:sz w:val="24"/>
                <w:szCs w:val="24"/>
              </w:rPr>
            </w:pPr>
            <w:r w:rsidRPr="002205F6">
              <w:rPr>
                <w:sz w:val="24"/>
                <w:szCs w:val="24"/>
              </w:rPr>
              <w:t>Итого за</w:t>
            </w:r>
            <w:r w:rsidRPr="002205F6">
              <w:rPr>
                <w:spacing w:val="1"/>
                <w:sz w:val="24"/>
                <w:szCs w:val="24"/>
              </w:rPr>
              <w:t xml:space="preserve"> </w:t>
            </w:r>
            <w:r w:rsidRPr="002205F6">
              <w:rPr>
                <w:sz w:val="24"/>
                <w:szCs w:val="24"/>
              </w:rPr>
              <w:t>два</w:t>
            </w:r>
            <w:r w:rsidRPr="002205F6">
              <w:rPr>
                <w:spacing w:val="-2"/>
                <w:sz w:val="24"/>
                <w:szCs w:val="24"/>
              </w:rPr>
              <w:t xml:space="preserve"> </w:t>
            </w:r>
            <w:r w:rsidRPr="002205F6">
              <w:rPr>
                <w:sz w:val="24"/>
                <w:szCs w:val="24"/>
              </w:rPr>
              <w:t>года</w:t>
            </w:r>
          </w:p>
        </w:tc>
        <w:tc>
          <w:tcPr>
            <w:tcW w:w="1314" w:type="dxa"/>
            <w:tcBorders>
              <w:top w:val="single" w:sz="4" w:space="0" w:color="000000"/>
            </w:tcBorders>
          </w:tcPr>
          <w:p w:rsidR="002205F6" w:rsidRPr="002205F6" w:rsidRDefault="002D2F99" w:rsidP="002205F6">
            <w:pPr>
              <w:pStyle w:val="TableParagraph"/>
              <w:spacing w:before="53"/>
              <w:ind w:left="173" w:right="1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375 час.</w:t>
            </w:r>
          </w:p>
        </w:tc>
      </w:tr>
    </w:tbl>
    <w:p w:rsidR="002205F6" w:rsidRPr="002205F6" w:rsidRDefault="002205F6" w:rsidP="002205F6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2205F6" w:rsidRPr="002205F6" w:rsidRDefault="002205F6" w:rsidP="002205F6">
      <w:pPr>
        <w:pStyle w:val="a3"/>
        <w:ind w:left="528" w:right="534" w:firstLine="708"/>
        <w:rPr>
          <w:sz w:val="24"/>
          <w:szCs w:val="24"/>
        </w:rPr>
      </w:pPr>
      <w:r w:rsidRPr="002205F6">
        <w:rPr>
          <w:sz w:val="24"/>
          <w:szCs w:val="24"/>
        </w:rPr>
        <w:t>Реализация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плана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внеурочной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деятельности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предусматривает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в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течение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года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lastRenderedPageBreak/>
        <w:t>неравномерное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распределение нагрузки. Так, при подготовке коллективных дел (в рамках инициативы ученических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сообществ) и воспитательных мероприятий за 1–2 недели используется значительно больший объем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времени,</w:t>
      </w:r>
      <w:r w:rsidRPr="002205F6">
        <w:rPr>
          <w:spacing w:val="-1"/>
          <w:sz w:val="24"/>
          <w:szCs w:val="24"/>
        </w:rPr>
        <w:t xml:space="preserve"> </w:t>
      </w:r>
      <w:r w:rsidRPr="002205F6">
        <w:rPr>
          <w:sz w:val="24"/>
          <w:szCs w:val="24"/>
        </w:rPr>
        <w:t>чем в</w:t>
      </w:r>
      <w:r w:rsidRPr="002205F6">
        <w:rPr>
          <w:spacing w:val="-2"/>
          <w:sz w:val="24"/>
          <w:szCs w:val="24"/>
        </w:rPr>
        <w:t xml:space="preserve"> </w:t>
      </w:r>
      <w:r w:rsidRPr="002205F6">
        <w:rPr>
          <w:sz w:val="24"/>
          <w:szCs w:val="24"/>
        </w:rPr>
        <w:t>иные периоды (между</w:t>
      </w:r>
      <w:r w:rsidRPr="002205F6">
        <w:rPr>
          <w:spacing w:val="-3"/>
          <w:sz w:val="24"/>
          <w:szCs w:val="24"/>
        </w:rPr>
        <w:t xml:space="preserve"> </w:t>
      </w:r>
      <w:r w:rsidRPr="002205F6">
        <w:rPr>
          <w:sz w:val="24"/>
          <w:szCs w:val="24"/>
        </w:rPr>
        <w:t>образовательными событиями).</w:t>
      </w:r>
    </w:p>
    <w:p w:rsidR="002205F6" w:rsidRPr="002205F6" w:rsidRDefault="002205F6" w:rsidP="002205F6">
      <w:pPr>
        <w:pStyle w:val="a3"/>
        <w:ind w:left="528" w:right="534" w:firstLine="708"/>
        <w:rPr>
          <w:sz w:val="24"/>
          <w:szCs w:val="24"/>
        </w:rPr>
      </w:pPr>
      <w:r w:rsidRPr="002205F6">
        <w:rPr>
          <w:sz w:val="24"/>
          <w:szCs w:val="24"/>
        </w:rPr>
        <w:t>На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курсы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внеурочной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деятельности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по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выбору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обучающихся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еженедельно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расходуется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до</w:t>
      </w:r>
      <w:r w:rsidRPr="002205F6">
        <w:rPr>
          <w:spacing w:val="55"/>
          <w:sz w:val="24"/>
          <w:szCs w:val="24"/>
        </w:rPr>
        <w:t xml:space="preserve"> </w:t>
      </w:r>
      <w:r w:rsidR="00577526">
        <w:rPr>
          <w:sz w:val="24"/>
          <w:szCs w:val="24"/>
        </w:rPr>
        <w:t>2</w:t>
      </w:r>
      <w:r w:rsidRPr="002205F6">
        <w:rPr>
          <w:spacing w:val="-52"/>
          <w:sz w:val="24"/>
          <w:szCs w:val="24"/>
        </w:rPr>
        <w:t xml:space="preserve"> </w:t>
      </w:r>
      <w:r w:rsidRPr="002205F6">
        <w:rPr>
          <w:sz w:val="24"/>
          <w:szCs w:val="24"/>
        </w:rPr>
        <w:t>часов,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на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организационное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обеспечение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учебной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деятельности,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на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обеспечение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благополучия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обучающегося</w:t>
      </w:r>
      <w:r w:rsidRPr="002205F6">
        <w:rPr>
          <w:spacing w:val="-1"/>
          <w:sz w:val="24"/>
          <w:szCs w:val="24"/>
        </w:rPr>
        <w:t xml:space="preserve"> </w:t>
      </w:r>
      <w:r w:rsidRPr="002205F6">
        <w:rPr>
          <w:sz w:val="24"/>
          <w:szCs w:val="24"/>
        </w:rPr>
        <w:t>еженедельно до 1 часа.</w:t>
      </w:r>
    </w:p>
    <w:p w:rsidR="002205F6" w:rsidRPr="00577526" w:rsidRDefault="002205F6" w:rsidP="00577526">
      <w:pPr>
        <w:pStyle w:val="a3"/>
        <w:ind w:left="528" w:right="533" w:firstLine="708"/>
        <w:rPr>
          <w:sz w:val="24"/>
          <w:szCs w:val="24"/>
        </w:rPr>
      </w:pPr>
      <w:r w:rsidRPr="002205F6">
        <w:rPr>
          <w:sz w:val="24"/>
          <w:szCs w:val="24"/>
        </w:rPr>
        <w:t>В зависимости от задач на каждом этапе реализации образовательной программы количество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часов,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отводимых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на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внеурочную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деятельность,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может</w:t>
      </w:r>
      <w:r w:rsidRPr="002205F6">
        <w:rPr>
          <w:spacing w:val="1"/>
          <w:sz w:val="24"/>
          <w:szCs w:val="24"/>
        </w:rPr>
        <w:t xml:space="preserve"> </w:t>
      </w:r>
      <w:r w:rsidRPr="002205F6">
        <w:rPr>
          <w:sz w:val="24"/>
          <w:szCs w:val="24"/>
        </w:rPr>
        <w:t>изменяться.</w:t>
      </w:r>
      <w:r w:rsidRPr="002205F6">
        <w:rPr>
          <w:spacing w:val="1"/>
          <w:sz w:val="24"/>
          <w:szCs w:val="24"/>
        </w:rPr>
        <w:t xml:space="preserve"> </w:t>
      </w:r>
    </w:p>
    <w:p w:rsidR="00BB0A52" w:rsidRPr="00BB0A52" w:rsidRDefault="00BB0A52" w:rsidP="00BB0A52">
      <w:pPr>
        <w:spacing w:before="65"/>
        <w:ind w:left="528" w:right="531" w:firstLine="708"/>
        <w:jc w:val="both"/>
        <w:rPr>
          <w:sz w:val="24"/>
          <w:szCs w:val="24"/>
        </w:rPr>
      </w:pPr>
      <w:r w:rsidRPr="00BB0A52">
        <w:rPr>
          <w:b/>
          <w:sz w:val="24"/>
          <w:szCs w:val="24"/>
        </w:rPr>
        <w:t>Организация</w:t>
      </w:r>
      <w:r w:rsidRPr="00BB0A52">
        <w:rPr>
          <w:b/>
          <w:spacing w:val="1"/>
          <w:sz w:val="24"/>
          <w:szCs w:val="24"/>
        </w:rPr>
        <w:t xml:space="preserve"> </w:t>
      </w:r>
      <w:r w:rsidRPr="00BB0A52">
        <w:rPr>
          <w:b/>
          <w:sz w:val="24"/>
          <w:szCs w:val="24"/>
        </w:rPr>
        <w:t>жизни</w:t>
      </w:r>
      <w:r w:rsidRPr="00BB0A52">
        <w:rPr>
          <w:b/>
          <w:spacing w:val="1"/>
          <w:sz w:val="24"/>
          <w:szCs w:val="24"/>
        </w:rPr>
        <w:t xml:space="preserve"> </w:t>
      </w:r>
      <w:r w:rsidRPr="00BB0A52">
        <w:rPr>
          <w:b/>
          <w:sz w:val="24"/>
          <w:szCs w:val="24"/>
        </w:rPr>
        <w:t>ученических</w:t>
      </w:r>
      <w:r w:rsidRPr="00BB0A52">
        <w:rPr>
          <w:b/>
          <w:spacing w:val="1"/>
          <w:sz w:val="24"/>
          <w:szCs w:val="24"/>
        </w:rPr>
        <w:t xml:space="preserve"> </w:t>
      </w:r>
      <w:r w:rsidRPr="00BB0A52">
        <w:rPr>
          <w:b/>
          <w:sz w:val="24"/>
          <w:szCs w:val="24"/>
        </w:rPr>
        <w:t>сообществ</w:t>
      </w:r>
      <w:r w:rsidRPr="00BB0A52">
        <w:rPr>
          <w:b/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является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важной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составляющей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внеурочной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деятельности, направлена на формирование у обучающихся российской гражданской идентичности 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таких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компетенций, как:</w:t>
      </w:r>
    </w:p>
    <w:p w:rsidR="00BB0A52" w:rsidRPr="00BB0A52" w:rsidRDefault="00BB0A52" w:rsidP="00BB0A52">
      <w:pPr>
        <w:pStyle w:val="a4"/>
        <w:numPr>
          <w:ilvl w:val="2"/>
          <w:numId w:val="27"/>
        </w:numPr>
        <w:tabs>
          <w:tab w:val="left" w:pos="1021"/>
        </w:tabs>
        <w:ind w:right="532" w:firstLine="283"/>
        <w:rPr>
          <w:sz w:val="24"/>
          <w:szCs w:val="24"/>
        </w:rPr>
      </w:pPr>
      <w:r w:rsidRPr="00BB0A52">
        <w:rPr>
          <w:sz w:val="24"/>
          <w:szCs w:val="24"/>
        </w:rPr>
        <w:t>компетенция</w:t>
      </w:r>
      <w:r w:rsidRPr="00BB0A52">
        <w:rPr>
          <w:spacing w:val="27"/>
          <w:sz w:val="24"/>
          <w:szCs w:val="24"/>
        </w:rPr>
        <w:t xml:space="preserve"> </w:t>
      </w:r>
      <w:r w:rsidRPr="00BB0A52">
        <w:rPr>
          <w:sz w:val="24"/>
          <w:szCs w:val="24"/>
        </w:rPr>
        <w:t>конструктивного,</w:t>
      </w:r>
      <w:r w:rsidRPr="00BB0A52">
        <w:rPr>
          <w:spacing w:val="29"/>
          <w:sz w:val="24"/>
          <w:szCs w:val="24"/>
        </w:rPr>
        <w:t xml:space="preserve"> </w:t>
      </w:r>
      <w:r w:rsidRPr="00BB0A52">
        <w:rPr>
          <w:sz w:val="24"/>
          <w:szCs w:val="24"/>
        </w:rPr>
        <w:t>успешного</w:t>
      </w:r>
      <w:r w:rsidRPr="00BB0A52">
        <w:rPr>
          <w:spacing w:val="25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25"/>
          <w:sz w:val="24"/>
          <w:szCs w:val="24"/>
        </w:rPr>
        <w:t xml:space="preserve"> </w:t>
      </w:r>
      <w:r w:rsidRPr="00BB0A52">
        <w:rPr>
          <w:sz w:val="24"/>
          <w:szCs w:val="24"/>
        </w:rPr>
        <w:t>ответственного</w:t>
      </w:r>
      <w:r w:rsidRPr="00BB0A52">
        <w:rPr>
          <w:spacing w:val="28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поведения</w:t>
      </w:r>
      <w:r w:rsidRPr="00BB0A52">
        <w:rPr>
          <w:spacing w:val="26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27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обществе</w:t>
      </w:r>
      <w:r w:rsidRPr="00BB0A52">
        <w:rPr>
          <w:spacing w:val="28"/>
          <w:sz w:val="24"/>
          <w:szCs w:val="24"/>
        </w:rPr>
        <w:t xml:space="preserve"> </w:t>
      </w:r>
      <w:r w:rsidRPr="00BB0A52">
        <w:rPr>
          <w:sz w:val="24"/>
          <w:szCs w:val="24"/>
        </w:rPr>
        <w:t>с</w:t>
      </w:r>
      <w:r w:rsidRPr="00BB0A52">
        <w:rPr>
          <w:spacing w:val="28"/>
          <w:sz w:val="24"/>
          <w:szCs w:val="24"/>
        </w:rPr>
        <w:t xml:space="preserve"> </w:t>
      </w:r>
      <w:r w:rsidRPr="00BB0A52">
        <w:rPr>
          <w:sz w:val="24"/>
          <w:szCs w:val="24"/>
        </w:rPr>
        <w:t>учетом</w:t>
      </w:r>
      <w:r w:rsidR="00577526">
        <w:rPr>
          <w:sz w:val="24"/>
          <w:szCs w:val="24"/>
        </w:rPr>
        <w:t xml:space="preserve"> </w:t>
      </w:r>
      <w:r w:rsidRPr="00BB0A52">
        <w:rPr>
          <w:spacing w:val="-52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правовых норм, установленных российским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законодательством;</w:t>
      </w:r>
    </w:p>
    <w:p w:rsidR="00BB0A52" w:rsidRPr="00BB0A52" w:rsidRDefault="00BB0A52" w:rsidP="00BB0A52">
      <w:pPr>
        <w:pStyle w:val="a4"/>
        <w:numPr>
          <w:ilvl w:val="2"/>
          <w:numId w:val="27"/>
        </w:numPr>
        <w:tabs>
          <w:tab w:val="left" w:pos="992"/>
        </w:tabs>
        <w:ind w:right="530" w:firstLine="283"/>
        <w:rPr>
          <w:sz w:val="24"/>
          <w:szCs w:val="24"/>
        </w:rPr>
      </w:pPr>
      <w:r w:rsidRPr="00BB0A52">
        <w:rPr>
          <w:sz w:val="24"/>
          <w:szCs w:val="24"/>
        </w:rPr>
        <w:t>социальная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самоидентификация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посредством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личностно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значимой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общественно</w:t>
      </w:r>
      <w:r w:rsidRPr="00BB0A52">
        <w:rPr>
          <w:spacing w:val="-52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приемлемой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деятельности,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приобретение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знаний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о</w:t>
      </w:r>
      <w:r w:rsidRPr="00BB0A52">
        <w:rPr>
          <w:spacing w:val="-3"/>
          <w:sz w:val="24"/>
          <w:szCs w:val="24"/>
        </w:rPr>
        <w:t xml:space="preserve"> </w:t>
      </w:r>
      <w:r w:rsidRPr="00BB0A52">
        <w:rPr>
          <w:sz w:val="24"/>
          <w:szCs w:val="24"/>
        </w:rPr>
        <w:t>социальных ролях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человека;</w:t>
      </w:r>
    </w:p>
    <w:p w:rsidR="00BB0A52" w:rsidRPr="00BB0A52" w:rsidRDefault="00BB0A52" w:rsidP="00BB0A52">
      <w:pPr>
        <w:pStyle w:val="a4"/>
        <w:numPr>
          <w:ilvl w:val="2"/>
          <w:numId w:val="27"/>
        </w:numPr>
        <w:tabs>
          <w:tab w:val="left" w:pos="944"/>
        </w:tabs>
        <w:ind w:right="530" w:firstLine="283"/>
        <w:rPr>
          <w:sz w:val="24"/>
          <w:szCs w:val="24"/>
        </w:rPr>
      </w:pPr>
      <w:r w:rsidRPr="00BB0A52">
        <w:rPr>
          <w:sz w:val="24"/>
          <w:szCs w:val="24"/>
        </w:rPr>
        <w:t>компетенция</w:t>
      </w:r>
      <w:r w:rsidRPr="00BB0A52">
        <w:rPr>
          <w:spacing w:val="4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5"/>
          <w:sz w:val="24"/>
          <w:szCs w:val="24"/>
        </w:rPr>
        <w:t xml:space="preserve"> </w:t>
      </w:r>
      <w:r w:rsidRPr="00BB0A52">
        <w:rPr>
          <w:sz w:val="24"/>
          <w:szCs w:val="24"/>
        </w:rPr>
        <w:t>сфере</w:t>
      </w:r>
      <w:r w:rsidRPr="00BB0A52">
        <w:rPr>
          <w:spacing w:val="7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общественной</w:t>
      </w:r>
      <w:r w:rsidRPr="00BB0A52">
        <w:rPr>
          <w:spacing w:val="6"/>
          <w:sz w:val="24"/>
          <w:szCs w:val="24"/>
        </w:rPr>
        <w:t xml:space="preserve"> </w:t>
      </w:r>
      <w:r w:rsidRPr="00BB0A52">
        <w:rPr>
          <w:sz w:val="24"/>
          <w:szCs w:val="24"/>
        </w:rPr>
        <w:t>самоорганизации,</w:t>
      </w:r>
      <w:r w:rsidRPr="00BB0A52">
        <w:rPr>
          <w:spacing w:val="6"/>
          <w:sz w:val="24"/>
          <w:szCs w:val="24"/>
        </w:rPr>
        <w:t xml:space="preserve"> </w:t>
      </w:r>
      <w:r w:rsidRPr="00BB0A52">
        <w:rPr>
          <w:sz w:val="24"/>
          <w:szCs w:val="24"/>
        </w:rPr>
        <w:t>участия</w:t>
      </w:r>
      <w:r w:rsidRPr="00BB0A52">
        <w:rPr>
          <w:spacing w:val="5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5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общественно</w:t>
      </w:r>
      <w:r w:rsidRPr="00BB0A52">
        <w:rPr>
          <w:spacing w:val="6"/>
          <w:sz w:val="24"/>
          <w:szCs w:val="24"/>
        </w:rPr>
        <w:t xml:space="preserve"> </w:t>
      </w:r>
      <w:r w:rsidRPr="00BB0A52">
        <w:rPr>
          <w:sz w:val="24"/>
          <w:szCs w:val="24"/>
        </w:rPr>
        <w:t>значимой</w:t>
      </w:r>
      <w:r w:rsidRPr="00BB0A52">
        <w:rPr>
          <w:spacing w:val="6"/>
          <w:sz w:val="24"/>
          <w:szCs w:val="24"/>
        </w:rPr>
        <w:t xml:space="preserve"> </w:t>
      </w:r>
      <w:r w:rsidRPr="00BB0A52">
        <w:rPr>
          <w:sz w:val="24"/>
          <w:szCs w:val="24"/>
        </w:rPr>
        <w:t>совместной</w:t>
      </w:r>
      <w:r w:rsidRPr="00BB0A52">
        <w:rPr>
          <w:spacing w:val="-52"/>
          <w:sz w:val="24"/>
          <w:szCs w:val="24"/>
        </w:rPr>
        <w:t xml:space="preserve"> </w:t>
      </w:r>
      <w:r w:rsidRPr="00BB0A52">
        <w:rPr>
          <w:sz w:val="24"/>
          <w:szCs w:val="24"/>
        </w:rPr>
        <w:t>деятельности.</w:t>
      </w:r>
    </w:p>
    <w:p w:rsidR="00BB0A52" w:rsidRPr="00BB0A52" w:rsidRDefault="00BB0A52" w:rsidP="00BB0A52">
      <w:pPr>
        <w:pStyle w:val="a3"/>
        <w:ind w:left="1236" w:firstLine="0"/>
        <w:jc w:val="left"/>
        <w:rPr>
          <w:sz w:val="24"/>
          <w:szCs w:val="24"/>
        </w:rPr>
      </w:pPr>
      <w:r w:rsidRPr="00BB0A52">
        <w:rPr>
          <w:sz w:val="24"/>
          <w:szCs w:val="24"/>
        </w:rPr>
        <w:t>Организация</w:t>
      </w:r>
      <w:r w:rsidRPr="00BB0A52">
        <w:rPr>
          <w:spacing w:val="-3"/>
          <w:sz w:val="24"/>
          <w:szCs w:val="24"/>
        </w:rPr>
        <w:t xml:space="preserve"> </w:t>
      </w:r>
      <w:r w:rsidRPr="00BB0A52">
        <w:rPr>
          <w:sz w:val="24"/>
          <w:szCs w:val="24"/>
        </w:rPr>
        <w:t>жизни</w:t>
      </w:r>
      <w:r w:rsidRPr="00BB0A52">
        <w:rPr>
          <w:spacing w:val="-3"/>
          <w:sz w:val="24"/>
          <w:szCs w:val="24"/>
        </w:rPr>
        <w:t xml:space="preserve"> </w:t>
      </w:r>
      <w:r w:rsidRPr="00BB0A52">
        <w:rPr>
          <w:sz w:val="24"/>
          <w:szCs w:val="24"/>
        </w:rPr>
        <w:t>ученических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сообществ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происходит:</w:t>
      </w:r>
    </w:p>
    <w:p w:rsidR="00BB0A52" w:rsidRPr="00BB0A52" w:rsidRDefault="00BB0A52" w:rsidP="00BB0A52">
      <w:pPr>
        <w:pStyle w:val="a4"/>
        <w:numPr>
          <w:ilvl w:val="2"/>
          <w:numId w:val="27"/>
        </w:numPr>
        <w:tabs>
          <w:tab w:val="left" w:pos="947"/>
        </w:tabs>
        <w:ind w:right="530" w:firstLine="283"/>
        <w:jc w:val="both"/>
        <w:rPr>
          <w:sz w:val="24"/>
          <w:szCs w:val="24"/>
        </w:rPr>
      </w:pPr>
      <w:r w:rsidRPr="00BB0A52">
        <w:rPr>
          <w:sz w:val="24"/>
          <w:szCs w:val="24"/>
        </w:rPr>
        <w:t>в рамках внеурочной деятельности в ученическом классе, общешкольной внеурочной деятельности,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сфере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школьного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ученического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самоуправления,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участия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детско-юношеских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общественных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объединениях,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созданных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школе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за ее пределами;</w:t>
      </w:r>
    </w:p>
    <w:p w:rsidR="00BB0A52" w:rsidRPr="00BB0A52" w:rsidRDefault="00BB0A52" w:rsidP="00BB0A52">
      <w:pPr>
        <w:pStyle w:val="a4"/>
        <w:numPr>
          <w:ilvl w:val="2"/>
          <w:numId w:val="27"/>
        </w:numPr>
        <w:tabs>
          <w:tab w:val="left" w:pos="980"/>
        </w:tabs>
        <w:ind w:right="530" w:firstLine="283"/>
        <w:jc w:val="both"/>
        <w:rPr>
          <w:sz w:val="24"/>
          <w:szCs w:val="24"/>
        </w:rPr>
      </w:pPr>
      <w:r w:rsidRPr="00BB0A52">
        <w:rPr>
          <w:sz w:val="24"/>
          <w:szCs w:val="24"/>
        </w:rPr>
        <w:t>через приобщение обучающихся к общественной деятельности и школьным традициям, участие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деятельности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производственных,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творческих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объединений,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благотворительных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организаций;</w:t>
      </w:r>
    </w:p>
    <w:p w:rsidR="00BB0A52" w:rsidRPr="00BB0A52" w:rsidRDefault="00BB0A52" w:rsidP="00BB0A52">
      <w:pPr>
        <w:pStyle w:val="a4"/>
        <w:numPr>
          <w:ilvl w:val="2"/>
          <w:numId w:val="27"/>
        </w:numPr>
        <w:tabs>
          <w:tab w:val="left" w:pos="951"/>
        </w:tabs>
        <w:ind w:right="532" w:firstLine="283"/>
        <w:jc w:val="both"/>
        <w:rPr>
          <w:sz w:val="24"/>
          <w:szCs w:val="24"/>
        </w:rPr>
      </w:pPr>
      <w:r w:rsidRPr="00BB0A52">
        <w:rPr>
          <w:sz w:val="24"/>
          <w:szCs w:val="24"/>
        </w:rPr>
        <w:t>через участие в экологическом просвещении сверстников, родителей, населения, в благоустройстве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шк</w:t>
      </w:r>
      <w:r w:rsidR="00577526">
        <w:rPr>
          <w:sz w:val="24"/>
          <w:szCs w:val="24"/>
        </w:rPr>
        <w:t>олы, класса</w:t>
      </w:r>
      <w:r w:rsidRPr="00BB0A52">
        <w:rPr>
          <w:sz w:val="24"/>
          <w:szCs w:val="24"/>
        </w:rPr>
        <w:t>, города, в ходе партнерства с общественными организациями 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объединениями.</w:t>
      </w:r>
    </w:p>
    <w:p w:rsidR="00BB0A52" w:rsidRPr="00BB0A52" w:rsidRDefault="00BB0A52" w:rsidP="00BB0A52">
      <w:pPr>
        <w:pStyle w:val="a3"/>
        <w:ind w:left="528" w:right="534" w:firstLine="708"/>
        <w:rPr>
          <w:sz w:val="24"/>
          <w:szCs w:val="24"/>
        </w:rPr>
      </w:pPr>
      <w:r w:rsidRPr="00BB0A52">
        <w:rPr>
          <w:sz w:val="24"/>
          <w:szCs w:val="24"/>
        </w:rPr>
        <w:t>Содержание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образования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обеспечивается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за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счет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клубных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занятий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совместных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дел.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Руководителями клубов могут выступать педагоги, родители, сами старшеклассники, представители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общественности.</w:t>
      </w:r>
    </w:p>
    <w:p w:rsidR="00BB0A52" w:rsidRPr="00BB0A52" w:rsidRDefault="00577526" w:rsidP="00BB0A52">
      <w:pPr>
        <w:pStyle w:val="a3"/>
        <w:ind w:left="528" w:right="530" w:firstLine="708"/>
        <w:rPr>
          <w:sz w:val="24"/>
          <w:szCs w:val="24"/>
        </w:rPr>
      </w:pPr>
      <w:r>
        <w:rPr>
          <w:sz w:val="24"/>
          <w:szCs w:val="24"/>
        </w:rPr>
        <w:t xml:space="preserve">Клубные объединения школы: </w:t>
      </w:r>
      <w:r w:rsidR="00BB0A52" w:rsidRPr="00BB0A52">
        <w:rPr>
          <w:sz w:val="24"/>
          <w:szCs w:val="24"/>
        </w:rPr>
        <w:t>волонтеров, научное общество обучающихся, спортивный</w:t>
      </w:r>
      <w:r w:rsidR="00BB0A52" w:rsidRPr="00BB0A52">
        <w:rPr>
          <w:spacing w:val="1"/>
          <w:sz w:val="24"/>
          <w:szCs w:val="24"/>
        </w:rPr>
        <w:t xml:space="preserve"> </w:t>
      </w:r>
      <w:r w:rsidR="00BB0A52" w:rsidRPr="00BB0A52">
        <w:rPr>
          <w:sz w:val="24"/>
          <w:szCs w:val="24"/>
        </w:rPr>
        <w:t>клуб,</w:t>
      </w:r>
      <w:r w:rsidR="00BB0A52" w:rsidRPr="00BB0A52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 w:rsidR="00BB0A52" w:rsidRPr="00BB0A52">
        <w:rPr>
          <w:sz w:val="24"/>
          <w:szCs w:val="24"/>
        </w:rPr>
        <w:t>.</w:t>
      </w:r>
    </w:p>
    <w:p w:rsidR="00BB0A52" w:rsidRPr="00BB0A52" w:rsidRDefault="00BB0A52" w:rsidP="00BB0A52">
      <w:pPr>
        <w:ind w:left="528" w:right="533" w:firstLine="708"/>
        <w:jc w:val="both"/>
        <w:rPr>
          <w:sz w:val="24"/>
          <w:szCs w:val="24"/>
        </w:rPr>
      </w:pPr>
      <w:r w:rsidRPr="00BB0A52">
        <w:rPr>
          <w:b/>
          <w:sz w:val="24"/>
          <w:szCs w:val="24"/>
        </w:rPr>
        <w:t xml:space="preserve">Воспитательные мероприятия </w:t>
      </w:r>
      <w:r w:rsidRPr="00BB0A52">
        <w:rPr>
          <w:sz w:val="24"/>
          <w:szCs w:val="24"/>
        </w:rPr>
        <w:t>нацелены на формирование мотивов и ценностей обучающегося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таких сферах, как:</w:t>
      </w:r>
    </w:p>
    <w:p w:rsidR="00BB0A52" w:rsidRPr="00BB0A52" w:rsidRDefault="00BB0A52" w:rsidP="00BB0A52">
      <w:pPr>
        <w:pStyle w:val="a4"/>
        <w:numPr>
          <w:ilvl w:val="2"/>
          <w:numId w:val="27"/>
        </w:numPr>
        <w:tabs>
          <w:tab w:val="left" w:pos="1019"/>
        </w:tabs>
        <w:ind w:right="529" w:firstLine="283"/>
        <w:jc w:val="both"/>
        <w:rPr>
          <w:sz w:val="24"/>
          <w:szCs w:val="24"/>
        </w:rPr>
      </w:pPr>
      <w:r w:rsidRPr="00BB0A52">
        <w:rPr>
          <w:sz w:val="24"/>
          <w:szCs w:val="24"/>
        </w:rPr>
        <w:t>отношение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себе,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своему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здоровью,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познанию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себя,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самоопределению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самосовершенствованию (включает подготовку к непрерывному образованию в рамках осуществления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жизненных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планов);</w:t>
      </w:r>
    </w:p>
    <w:p w:rsidR="00BB0A52" w:rsidRPr="00BB0A52" w:rsidRDefault="00BB0A52" w:rsidP="00BB0A52">
      <w:pPr>
        <w:pStyle w:val="a4"/>
        <w:numPr>
          <w:ilvl w:val="2"/>
          <w:numId w:val="27"/>
        </w:numPr>
        <w:tabs>
          <w:tab w:val="left" w:pos="1076"/>
        </w:tabs>
        <w:spacing w:before="1"/>
        <w:ind w:right="533" w:firstLine="283"/>
        <w:jc w:val="both"/>
        <w:rPr>
          <w:sz w:val="24"/>
          <w:szCs w:val="24"/>
        </w:rPr>
      </w:pPr>
      <w:r w:rsidRPr="00BB0A52">
        <w:rPr>
          <w:sz w:val="24"/>
          <w:szCs w:val="24"/>
        </w:rPr>
        <w:t>отношение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России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как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Родине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(Отечеству)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(включает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подготовку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патриотическому</w:t>
      </w:r>
      <w:r w:rsidRPr="00BB0A52">
        <w:rPr>
          <w:spacing w:val="-3"/>
          <w:sz w:val="24"/>
          <w:szCs w:val="24"/>
        </w:rPr>
        <w:t xml:space="preserve"> </w:t>
      </w:r>
      <w:r w:rsidRPr="00BB0A52">
        <w:rPr>
          <w:sz w:val="24"/>
          <w:szCs w:val="24"/>
        </w:rPr>
        <w:t>служению);</w:t>
      </w:r>
    </w:p>
    <w:p w:rsidR="00BB0A52" w:rsidRPr="00BB0A52" w:rsidRDefault="00BB0A52" w:rsidP="00BB0A52">
      <w:pPr>
        <w:pStyle w:val="a4"/>
        <w:numPr>
          <w:ilvl w:val="2"/>
          <w:numId w:val="27"/>
        </w:numPr>
        <w:tabs>
          <w:tab w:val="left" w:pos="1059"/>
        </w:tabs>
        <w:ind w:right="534" w:firstLine="283"/>
        <w:jc w:val="both"/>
        <w:rPr>
          <w:sz w:val="24"/>
          <w:szCs w:val="24"/>
        </w:rPr>
      </w:pPr>
      <w:r w:rsidRPr="00BB0A52">
        <w:rPr>
          <w:sz w:val="24"/>
          <w:szCs w:val="24"/>
        </w:rPr>
        <w:t>отношения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окружающими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людьми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(включает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подготовку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общению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сверстниками,</w:t>
      </w:r>
      <w:r w:rsidRPr="00BB0A52">
        <w:rPr>
          <w:spacing w:val="-4"/>
          <w:sz w:val="24"/>
          <w:szCs w:val="24"/>
        </w:rPr>
        <w:t xml:space="preserve"> </w:t>
      </w:r>
      <w:r w:rsidRPr="00BB0A52">
        <w:rPr>
          <w:sz w:val="24"/>
          <w:szCs w:val="24"/>
        </w:rPr>
        <w:t>старшими</w:t>
      </w:r>
      <w:r w:rsidRPr="00BB0A52">
        <w:rPr>
          <w:spacing w:val="-3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младшими);</w:t>
      </w:r>
    </w:p>
    <w:p w:rsidR="00BB0A52" w:rsidRPr="00BB0A52" w:rsidRDefault="00BB0A52" w:rsidP="00BB0A52">
      <w:pPr>
        <w:pStyle w:val="a4"/>
        <w:numPr>
          <w:ilvl w:val="2"/>
          <w:numId w:val="27"/>
        </w:numPr>
        <w:tabs>
          <w:tab w:val="left" w:pos="937"/>
        </w:tabs>
        <w:ind w:left="936" w:hanging="126"/>
        <w:jc w:val="both"/>
        <w:rPr>
          <w:sz w:val="24"/>
          <w:szCs w:val="24"/>
        </w:rPr>
      </w:pPr>
      <w:r w:rsidRPr="00BB0A52">
        <w:rPr>
          <w:sz w:val="24"/>
          <w:szCs w:val="24"/>
        </w:rPr>
        <w:t>отношение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к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семье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родителям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(включает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подготовку</w:t>
      </w:r>
      <w:r w:rsidRPr="00BB0A52">
        <w:rPr>
          <w:spacing w:val="-3"/>
          <w:sz w:val="24"/>
          <w:szCs w:val="24"/>
        </w:rPr>
        <w:t xml:space="preserve"> </w:t>
      </w:r>
      <w:r w:rsidRPr="00BB0A52">
        <w:rPr>
          <w:sz w:val="24"/>
          <w:szCs w:val="24"/>
        </w:rPr>
        <w:t>личности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к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семейной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жизни);</w:t>
      </w:r>
    </w:p>
    <w:p w:rsidR="00BB0A52" w:rsidRPr="00BB0A52" w:rsidRDefault="00BB0A52" w:rsidP="00BB0A52">
      <w:pPr>
        <w:pStyle w:val="a4"/>
        <w:numPr>
          <w:ilvl w:val="2"/>
          <w:numId w:val="27"/>
        </w:numPr>
        <w:tabs>
          <w:tab w:val="left" w:pos="959"/>
        </w:tabs>
        <w:spacing w:before="1"/>
        <w:ind w:right="530" w:firstLine="283"/>
        <w:jc w:val="both"/>
        <w:rPr>
          <w:sz w:val="24"/>
          <w:szCs w:val="24"/>
        </w:rPr>
      </w:pPr>
      <w:r w:rsidRPr="00BB0A52">
        <w:rPr>
          <w:sz w:val="24"/>
          <w:szCs w:val="24"/>
        </w:rPr>
        <w:t>отношение обучающихся к закону, государству и к гражданскому обществу (включает подготовку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личности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к общественной</w:t>
      </w:r>
      <w:r w:rsidRPr="00BB0A52">
        <w:rPr>
          <w:spacing w:val="-3"/>
          <w:sz w:val="24"/>
          <w:szCs w:val="24"/>
        </w:rPr>
        <w:t xml:space="preserve"> </w:t>
      </w:r>
      <w:r w:rsidRPr="00BB0A52">
        <w:rPr>
          <w:sz w:val="24"/>
          <w:szCs w:val="24"/>
        </w:rPr>
        <w:t>жизни);</w:t>
      </w:r>
    </w:p>
    <w:p w:rsidR="00BB0A52" w:rsidRPr="00BB0A52" w:rsidRDefault="00BB0A52" w:rsidP="00BB0A52">
      <w:pPr>
        <w:pStyle w:val="a4"/>
        <w:numPr>
          <w:ilvl w:val="2"/>
          <w:numId w:val="27"/>
        </w:numPr>
        <w:tabs>
          <w:tab w:val="left" w:pos="1014"/>
        </w:tabs>
        <w:ind w:right="531" w:firstLine="283"/>
        <w:jc w:val="both"/>
        <w:rPr>
          <w:sz w:val="24"/>
          <w:szCs w:val="24"/>
        </w:rPr>
      </w:pPr>
      <w:r w:rsidRPr="00BB0A52">
        <w:rPr>
          <w:sz w:val="24"/>
          <w:szCs w:val="24"/>
        </w:rPr>
        <w:t>отношение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окружающему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миру,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живой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природе,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художественной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культуре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(включает</w:t>
      </w:r>
      <w:r w:rsidRPr="00BB0A52">
        <w:rPr>
          <w:spacing w:val="-3"/>
          <w:sz w:val="24"/>
          <w:szCs w:val="24"/>
        </w:rPr>
        <w:t xml:space="preserve"> </w:t>
      </w:r>
      <w:r w:rsidRPr="00BB0A52">
        <w:rPr>
          <w:sz w:val="24"/>
          <w:szCs w:val="24"/>
        </w:rPr>
        <w:t>формирование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у</w:t>
      </w:r>
      <w:r w:rsidRPr="00BB0A52">
        <w:rPr>
          <w:spacing w:val="-3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 научного мировоззрения);</w:t>
      </w:r>
    </w:p>
    <w:p w:rsidR="00BB0A52" w:rsidRPr="00BB0A52" w:rsidRDefault="00BB0A52" w:rsidP="00BB0A52">
      <w:pPr>
        <w:pStyle w:val="a4"/>
        <w:numPr>
          <w:ilvl w:val="2"/>
          <w:numId w:val="27"/>
        </w:numPr>
        <w:tabs>
          <w:tab w:val="left" w:pos="1014"/>
        </w:tabs>
        <w:ind w:right="534" w:firstLine="283"/>
        <w:jc w:val="both"/>
        <w:rPr>
          <w:sz w:val="24"/>
          <w:szCs w:val="24"/>
        </w:rPr>
      </w:pPr>
      <w:r w:rsidRPr="00BB0A52">
        <w:rPr>
          <w:sz w:val="24"/>
          <w:szCs w:val="24"/>
        </w:rPr>
        <w:t>трудовые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социально-экономические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отношения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(включает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подготовку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личности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трудовой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деятельности).</w:t>
      </w:r>
    </w:p>
    <w:p w:rsidR="007C48DC" w:rsidRPr="00BB0A52" w:rsidRDefault="00BB0A52" w:rsidP="007C48DC">
      <w:pPr>
        <w:pStyle w:val="a3"/>
        <w:ind w:left="528" w:right="533" w:firstLine="708"/>
        <w:rPr>
          <w:sz w:val="24"/>
          <w:szCs w:val="24"/>
        </w:rPr>
      </w:pPr>
      <w:r w:rsidRPr="00BB0A52">
        <w:rPr>
          <w:sz w:val="24"/>
          <w:szCs w:val="24"/>
        </w:rPr>
        <w:t>План воспитательных мероприятий разрабатывается педагогическим коллективом школы при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участии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родительской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общественности.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Источником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этого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раздела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плана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внеурочной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деятельности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становятся нормативные документы органов управления образованием (федеральных, региональных 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муниципальных).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При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подготовке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проведении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воспитательных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мероприятий</w:t>
      </w:r>
      <w:r w:rsidRPr="00BB0A52">
        <w:rPr>
          <w:spacing w:val="-3"/>
          <w:sz w:val="24"/>
          <w:szCs w:val="24"/>
        </w:rPr>
        <w:t xml:space="preserve"> </w:t>
      </w:r>
      <w:r w:rsidRPr="00BB0A52">
        <w:rPr>
          <w:sz w:val="24"/>
          <w:szCs w:val="24"/>
        </w:rPr>
        <w:t>(в</w:t>
      </w:r>
      <w:r w:rsidRPr="00BB0A52">
        <w:rPr>
          <w:spacing w:val="-3"/>
          <w:sz w:val="24"/>
          <w:szCs w:val="24"/>
        </w:rPr>
        <w:t xml:space="preserve"> </w:t>
      </w:r>
      <w:r w:rsidRPr="00BB0A52">
        <w:rPr>
          <w:sz w:val="24"/>
          <w:szCs w:val="24"/>
        </w:rPr>
        <w:t>масштабе</w:t>
      </w:r>
      <w:r w:rsidRPr="00BB0A52">
        <w:rPr>
          <w:spacing w:val="-2"/>
          <w:sz w:val="24"/>
          <w:szCs w:val="24"/>
        </w:rPr>
        <w:t xml:space="preserve"> </w:t>
      </w:r>
      <w:r w:rsidR="007C48DC">
        <w:rPr>
          <w:sz w:val="24"/>
          <w:szCs w:val="24"/>
        </w:rPr>
        <w:t xml:space="preserve">ученического </w:t>
      </w:r>
      <w:r w:rsidR="007C48DC" w:rsidRPr="00BB0A52">
        <w:rPr>
          <w:sz w:val="24"/>
          <w:szCs w:val="24"/>
        </w:rPr>
        <w:t>класса, классов одной параллели или сообщества всех 10–11-х классов) предусматривается вовлечение в</w:t>
      </w:r>
      <w:r w:rsidR="007C48DC" w:rsidRPr="00BB0A52">
        <w:rPr>
          <w:spacing w:val="1"/>
          <w:sz w:val="24"/>
          <w:szCs w:val="24"/>
        </w:rPr>
        <w:t xml:space="preserve"> </w:t>
      </w:r>
      <w:r w:rsidR="007C48DC" w:rsidRPr="00BB0A52">
        <w:rPr>
          <w:sz w:val="24"/>
          <w:szCs w:val="24"/>
        </w:rPr>
        <w:t>активную</w:t>
      </w:r>
      <w:r w:rsidR="007C48DC" w:rsidRPr="00BB0A52">
        <w:rPr>
          <w:spacing w:val="-1"/>
          <w:sz w:val="24"/>
          <w:szCs w:val="24"/>
        </w:rPr>
        <w:t xml:space="preserve"> </w:t>
      </w:r>
      <w:r w:rsidR="007C48DC" w:rsidRPr="00BB0A52">
        <w:rPr>
          <w:sz w:val="24"/>
          <w:szCs w:val="24"/>
        </w:rPr>
        <w:t xml:space="preserve">деятельность </w:t>
      </w:r>
      <w:r w:rsidR="007C48DC" w:rsidRPr="00BB0A52">
        <w:rPr>
          <w:sz w:val="24"/>
          <w:szCs w:val="24"/>
        </w:rPr>
        <w:lastRenderedPageBreak/>
        <w:t>максимально большего числа</w:t>
      </w:r>
      <w:r w:rsidR="007C48DC" w:rsidRPr="00BB0A52">
        <w:rPr>
          <w:spacing w:val="-1"/>
          <w:sz w:val="24"/>
          <w:szCs w:val="24"/>
        </w:rPr>
        <w:t xml:space="preserve"> </w:t>
      </w:r>
      <w:r w:rsidR="007C48DC" w:rsidRPr="00BB0A52">
        <w:rPr>
          <w:sz w:val="24"/>
          <w:szCs w:val="24"/>
        </w:rPr>
        <w:t>обучающихся.</w:t>
      </w:r>
    </w:p>
    <w:p w:rsidR="00BB0A52" w:rsidRDefault="007C48DC" w:rsidP="008E52F6">
      <w:pPr>
        <w:pStyle w:val="a3"/>
        <w:ind w:left="528" w:right="536" w:firstLine="708"/>
        <w:rPr>
          <w:sz w:val="24"/>
          <w:szCs w:val="24"/>
        </w:rPr>
      </w:pPr>
      <w:r w:rsidRPr="00BB0A52">
        <w:rPr>
          <w:sz w:val="24"/>
          <w:szCs w:val="24"/>
        </w:rPr>
        <w:t>По решению педагогического коллектива, родительской общественности, интересов и запросов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детей и родителей план внеурочной деятельности в образовательной организации модифицируется 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соответствии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 xml:space="preserve">с </w:t>
      </w:r>
      <w:r w:rsidRPr="00BB0A52">
        <w:rPr>
          <w:b/>
          <w:sz w:val="24"/>
          <w:szCs w:val="24"/>
        </w:rPr>
        <w:t>профилем:</w:t>
      </w:r>
      <w:r w:rsidRPr="00BB0A52">
        <w:rPr>
          <w:b/>
          <w:spacing w:val="1"/>
          <w:sz w:val="24"/>
          <w:szCs w:val="24"/>
        </w:rPr>
        <w:t xml:space="preserve"> </w:t>
      </w:r>
      <w:r w:rsidR="008E52F6">
        <w:rPr>
          <w:sz w:val="24"/>
          <w:szCs w:val="24"/>
        </w:rPr>
        <w:t>универсальным.</w:t>
      </w:r>
    </w:p>
    <w:p w:rsidR="008E52F6" w:rsidRPr="00BB0A52" w:rsidRDefault="008E52F6" w:rsidP="008E52F6">
      <w:pPr>
        <w:ind w:left="528" w:right="534" w:firstLine="708"/>
        <w:jc w:val="both"/>
        <w:rPr>
          <w:sz w:val="24"/>
          <w:szCs w:val="24"/>
        </w:rPr>
      </w:pPr>
      <w:r w:rsidRPr="00BB0A52">
        <w:rPr>
          <w:b/>
          <w:sz w:val="24"/>
          <w:szCs w:val="24"/>
        </w:rPr>
        <w:t>Инвариантный</w:t>
      </w:r>
      <w:r w:rsidRPr="00BB0A52">
        <w:rPr>
          <w:b/>
          <w:spacing w:val="1"/>
          <w:sz w:val="24"/>
          <w:szCs w:val="24"/>
        </w:rPr>
        <w:t xml:space="preserve"> </w:t>
      </w:r>
      <w:r w:rsidRPr="00BB0A52">
        <w:rPr>
          <w:b/>
          <w:sz w:val="24"/>
          <w:szCs w:val="24"/>
        </w:rPr>
        <w:t>компонент</w:t>
      </w:r>
      <w:r w:rsidRPr="00BB0A52">
        <w:rPr>
          <w:b/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плана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внеурочной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деятельности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(вне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зависимости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от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профиля)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предполагает:</w:t>
      </w:r>
    </w:p>
    <w:p w:rsidR="008E52F6" w:rsidRPr="00BB0A52" w:rsidRDefault="008E52F6" w:rsidP="008E52F6">
      <w:pPr>
        <w:pStyle w:val="a4"/>
        <w:numPr>
          <w:ilvl w:val="2"/>
          <w:numId w:val="27"/>
        </w:numPr>
        <w:tabs>
          <w:tab w:val="left" w:pos="1079"/>
        </w:tabs>
        <w:ind w:right="530" w:firstLine="283"/>
        <w:jc w:val="both"/>
        <w:rPr>
          <w:sz w:val="24"/>
          <w:szCs w:val="24"/>
        </w:rPr>
      </w:pPr>
      <w:r w:rsidRPr="00BB0A52">
        <w:rPr>
          <w:sz w:val="24"/>
          <w:szCs w:val="24"/>
        </w:rPr>
        <w:t>организацию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жизни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ученических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сообществ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форме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клубных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встреч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(организованного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тематического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свободного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общения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старшеклассников),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участие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делах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классного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ученического коллектива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общих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коллективных</w:t>
      </w:r>
      <w:r w:rsidRPr="00BB0A52">
        <w:rPr>
          <w:spacing w:val="-3"/>
          <w:sz w:val="24"/>
          <w:szCs w:val="24"/>
        </w:rPr>
        <w:t xml:space="preserve"> </w:t>
      </w:r>
      <w:r w:rsidRPr="00BB0A52">
        <w:rPr>
          <w:sz w:val="24"/>
          <w:szCs w:val="24"/>
        </w:rPr>
        <w:t>делах</w:t>
      </w:r>
      <w:r w:rsidRPr="00BB0A52">
        <w:rPr>
          <w:spacing w:val="-3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образовательной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организации;</w:t>
      </w:r>
    </w:p>
    <w:p w:rsidR="008E52F6" w:rsidRPr="00BB0A52" w:rsidRDefault="008E52F6" w:rsidP="008E52F6">
      <w:pPr>
        <w:pStyle w:val="a4"/>
        <w:numPr>
          <w:ilvl w:val="2"/>
          <w:numId w:val="27"/>
        </w:numPr>
        <w:tabs>
          <w:tab w:val="left" w:pos="1021"/>
        </w:tabs>
        <w:ind w:right="532" w:firstLine="283"/>
        <w:jc w:val="both"/>
        <w:rPr>
          <w:sz w:val="24"/>
          <w:szCs w:val="24"/>
        </w:rPr>
      </w:pPr>
      <w:r w:rsidRPr="00BB0A52">
        <w:rPr>
          <w:sz w:val="24"/>
          <w:szCs w:val="24"/>
        </w:rPr>
        <w:t>проведение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ежемесячного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учебного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собрания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проблемам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организации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учебного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процесса,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индивидуальных и групповых консультаций по вопросам организационного обеспечения обучения 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обеспечения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благополучия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 в</w:t>
      </w:r>
      <w:r w:rsidRPr="00BB0A52">
        <w:rPr>
          <w:spacing w:val="-4"/>
          <w:sz w:val="24"/>
          <w:szCs w:val="24"/>
        </w:rPr>
        <w:t xml:space="preserve"> </w:t>
      </w:r>
      <w:r w:rsidRPr="00BB0A52">
        <w:rPr>
          <w:sz w:val="24"/>
          <w:szCs w:val="24"/>
        </w:rPr>
        <w:t>жизни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образовательной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организации.</w:t>
      </w:r>
    </w:p>
    <w:p w:rsidR="008E52F6" w:rsidRPr="00BB0A52" w:rsidRDefault="008E52F6" w:rsidP="008E52F6">
      <w:pPr>
        <w:pStyle w:val="a3"/>
        <w:ind w:left="528" w:right="530" w:firstLine="708"/>
        <w:rPr>
          <w:sz w:val="24"/>
          <w:szCs w:val="24"/>
        </w:rPr>
      </w:pPr>
      <w:r w:rsidRPr="00BB0A52">
        <w:rPr>
          <w:sz w:val="24"/>
          <w:szCs w:val="24"/>
        </w:rPr>
        <w:t>В весенние каникулы 10-го класса организуются поездки в организации профессионального 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высшего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образования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для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уточнения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индивидуальных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планов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сфере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продолжения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образования. После поездок в рамках часов, отведенных на организацию жизни ученических сообществ,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проводятся коллективные обсуждения, в ходе которых педагогами обеспечиваются анализ и рефлексия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обучающимися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собственных впечатлений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о посещении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образовательных организаций.</w:t>
      </w:r>
    </w:p>
    <w:p w:rsidR="008E52F6" w:rsidRPr="00BB0A52" w:rsidRDefault="008E52F6" w:rsidP="008E52F6">
      <w:pPr>
        <w:spacing w:line="252" w:lineRule="exact"/>
        <w:ind w:left="1236"/>
        <w:jc w:val="both"/>
        <w:rPr>
          <w:sz w:val="24"/>
          <w:szCs w:val="24"/>
        </w:rPr>
      </w:pPr>
      <w:r w:rsidRPr="00BB0A52">
        <w:rPr>
          <w:b/>
          <w:sz w:val="24"/>
          <w:szCs w:val="24"/>
        </w:rPr>
        <w:t>Вариативный</w:t>
      </w:r>
      <w:r w:rsidRPr="00BB0A52">
        <w:rPr>
          <w:b/>
          <w:spacing w:val="-5"/>
          <w:sz w:val="24"/>
          <w:szCs w:val="24"/>
        </w:rPr>
        <w:t xml:space="preserve"> </w:t>
      </w:r>
      <w:r w:rsidRPr="00BB0A52">
        <w:rPr>
          <w:b/>
          <w:sz w:val="24"/>
          <w:szCs w:val="24"/>
        </w:rPr>
        <w:t>компонент</w:t>
      </w:r>
      <w:r w:rsidRPr="00BB0A52">
        <w:rPr>
          <w:b/>
          <w:spacing w:val="-4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прописывается</w:t>
      </w:r>
      <w:r w:rsidRPr="00BB0A52">
        <w:rPr>
          <w:spacing w:val="-5"/>
          <w:sz w:val="24"/>
          <w:szCs w:val="24"/>
        </w:rPr>
        <w:t xml:space="preserve"> </w:t>
      </w:r>
      <w:r w:rsidRPr="00BB0A52">
        <w:rPr>
          <w:sz w:val="24"/>
          <w:szCs w:val="24"/>
        </w:rPr>
        <w:t>по</w:t>
      </w:r>
      <w:r w:rsidRPr="00BB0A52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профилю ( универсальный).</w:t>
      </w:r>
    </w:p>
    <w:p w:rsidR="008E52F6" w:rsidRPr="00BB0A52" w:rsidRDefault="008E52F6" w:rsidP="008E52F6">
      <w:pPr>
        <w:pStyle w:val="a3"/>
        <w:ind w:left="528" w:right="530" w:firstLine="708"/>
        <w:rPr>
          <w:sz w:val="24"/>
          <w:szCs w:val="24"/>
        </w:rPr>
      </w:pPr>
      <w:r w:rsidRPr="00BB0A52">
        <w:rPr>
          <w:sz w:val="24"/>
          <w:szCs w:val="24"/>
        </w:rPr>
        <w:t xml:space="preserve">В рамках реализации </w:t>
      </w:r>
      <w:r w:rsidRPr="00BB0A52">
        <w:rPr>
          <w:b/>
          <w:sz w:val="24"/>
          <w:szCs w:val="24"/>
        </w:rPr>
        <w:t xml:space="preserve">универсального профиля </w:t>
      </w:r>
      <w:r w:rsidRPr="00BB0A52">
        <w:rPr>
          <w:sz w:val="24"/>
          <w:szCs w:val="24"/>
        </w:rPr>
        <w:t>в первом полугодии 10-го класса организуется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подготовка обучающихся к разработке и педагогическому сопровождению разработки индивидуальных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проектов внеурочной деятельности (инструктажи, индивидуальные и групповые консультации, защита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дебютных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эскизов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индивидуального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плана),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ноябре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проводится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публичная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защита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обучающимися</w:t>
      </w:r>
      <w:r w:rsidRPr="00BB0A52">
        <w:rPr>
          <w:spacing w:val="-52"/>
          <w:sz w:val="24"/>
          <w:szCs w:val="24"/>
        </w:rPr>
        <w:t xml:space="preserve"> </w:t>
      </w:r>
      <w:r w:rsidRPr="00BB0A52">
        <w:rPr>
          <w:sz w:val="24"/>
          <w:szCs w:val="24"/>
        </w:rPr>
        <w:t>индивидуальных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проектов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внеурочной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деятельности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(ИПВД).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итогам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публичной</w:t>
      </w:r>
      <w:r w:rsidRPr="00BB0A52">
        <w:rPr>
          <w:spacing w:val="55"/>
          <w:sz w:val="24"/>
          <w:szCs w:val="24"/>
        </w:rPr>
        <w:t xml:space="preserve"> </w:t>
      </w:r>
      <w:r w:rsidRPr="00BB0A52">
        <w:rPr>
          <w:sz w:val="24"/>
          <w:szCs w:val="24"/>
        </w:rPr>
        <w:t>защиты</w:t>
      </w:r>
      <w:r w:rsidRPr="00BB0A52">
        <w:rPr>
          <w:spacing w:val="55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помощи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педагогов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организуются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временные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творческие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группы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совпадающим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элементам</w:t>
      </w:r>
      <w:r w:rsidRPr="00BB0A52">
        <w:rPr>
          <w:spacing w:val="-2"/>
          <w:sz w:val="24"/>
          <w:szCs w:val="24"/>
        </w:rPr>
        <w:t xml:space="preserve"> </w:t>
      </w:r>
      <w:r w:rsidRPr="00BB0A52">
        <w:rPr>
          <w:sz w:val="24"/>
          <w:szCs w:val="24"/>
        </w:rPr>
        <w:t>ИПВД.</w:t>
      </w:r>
    </w:p>
    <w:p w:rsidR="008E52F6" w:rsidRPr="00BB0A52" w:rsidRDefault="008E52F6" w:rsidP="008E52F6">
      <w:pPr>
        <w:pStyle w:val="a3"/>
        <w:ind w:left="528" w:right="533" w:firstLine="708"/>
        <w:rPr>
          <w:sz w:val="24"/>
          <w:szCs w:val="24"/>
        </w:rPr>
      </w:pPr>
      <w:r w:rsidRPr="00BB0A52">
        <w:rPr>
          <w:sz w:val="24"/>
          <w:szCs w:val="24"/>
        </w:rPr>
        <w:t>В осенние (весенние) каникулы 10-го класса временными творческими группами обучающихся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организуются поездки и экскурсии в соответствии с общими элементами индивидуальных проектов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внеурочной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деятельности.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ходе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познавательной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деятельности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реализуются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индивидуальные,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групповые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коллективные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учебно-исследовательские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проекты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обучающихся.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течение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первого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полугодия 10-го класса осуществляется подготовка к поездкам и экскурсиям в рамках часов, отведенных</w:t>
      </w:r>
      <w:r w:rsidRPr="00BB0A52">
        <w:rPr>
          <w:spacing w:val="-52"/>
          <w:sz w:val="24"/>
          <w:szCs w:val="24"/>
        </w:rPr>
        <w:t xml:space="preserve"> </w:t>
      </w:r>
      <w:r w:rsidRPr="00BB0A52">
        <w:rPr>
          <w:sz w:val="24"/>
          <w:szCs w:val="24"/>
        </w:rPr>
        <w:t>на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воспитательные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мероприятия, курсы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внеурочной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деятельности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 выбору</w:t>
      </w:r>
      <w:r w:rsidRPr="00BB0A52">
        <w:rPr>
          <w:spacing w:val="-4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обучающихся.</w:t>
      </w:r>
    </w:p>
    <w:p w:rsidR="008E52F6" w:rsidRPr="00BB0A52" w:rsidRDefault="008E52F6" w:rsidP="008E52F6">
      <w:pPr>
        <w:pStyle w:val="a3"/>
        <w:spacing w:before="1"/>
        <w:ind w:left="528" w:right="533" w:firstLine="708"/>
        <w:rPr>
          <w:sz w:val="24"/>
          <w:szCs w:val="24"/>
        </w:rPr>
      </w:pPr>
      <w:r w:rsidRPr="00BB0A52">
        <w:rPr>
          <w:sz w:val="24"/>
          <w:szCs w:val="24"/>
        </w:rPr>
        <w:t>Временными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творческими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группами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поддержке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педагогов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общеобразовательной организации в летние (весенние) каникулы 10-го класса на основе интеграции с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организациями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дополнительного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образования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сетевого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взаимодействия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научными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производственными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организациями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обеспечиваются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профессиональные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пробы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на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производстве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социальной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сфере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(в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зависимости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от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профиля),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подготавливаются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проводятся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исследовательские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экспедиции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и социальные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практики.</w:t>
      </w:r>
    </w:p>
    <w:p w:rsidR="008E52F6" w:rsidRPr="00BB0A52" w:rsidRDefault="008E52F6" w:rsidP="008E52F6">
      <w:pPr>
        <w:pStyle w:val="a3"/>
        <w:ind w:left="528" w:right="532" w:firstLine="708"/>
        <w:rPr>
          <w:sz w:val="24"/>
          <w:szCs w:val="24"/>
        </w:rPr>
      </w:pPr>
      <w:r w:rsidRPr="00BB0A52">
        <w:rPr>
          <w:sz w:val="24"/>
          <w:szCs w:val="24"/>
        </w:rPr>
        <w:t>Во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втором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полугодии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10-го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класса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рамках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часов,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отведенных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на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курсы</w:t>
      </w:r>
      <w:r w:rsidRPr="00BB0A52">
        <w:rPr>
          <w:spacing w:val="56"/>
          <w:sz w:val="24"/>
          <w:szCs w:val="24"/>
        </w:rPr>
        <w:t xml:space="preserve"> </w:t>
      </w:r>
      <w:r w:rsidRPr="00BB0A52">
        <w:rPr>
          <w:sz w:val="24"/>
          <w:szCs w:val="24"/>
        </w:rPr>
        <w:t>внеурочной</w:t>
      </w:r>
      <w:r w:rsidRPr="00BB0A52">
        <w:rPr>
          <w:spacing w:val="-52"/>
          <w:sz w:val="24"/>
          <w:szCs w:val="24"/>
        </w:rPr>
        <w:t xml:space="preserve"> </w:t>
      </w:r>
      <w:r w:rsidRPr="00BB0A52">
        <w:rPr>
          <w:sz w:val="24"/>
          <w:szCs w:val="24"/>
        </w:rPr>
        <w:t>деятельности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выбору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воспитательные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мероприятия,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организуется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подготовка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профессиональным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пробам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и/или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социальным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практикам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участию</w:t>
      </w:r>
      <w:r w:rsidRPr="00BB0A52">
        <w:rPr>
          <w:spacing w:val="56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исследовательских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экспедициях,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предусматривается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подготовка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защита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индивидуальных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или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групповых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проектов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(«проект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профессиональных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проб»,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«проект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участия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исследовательской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экспедиции»,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«проект социальной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практики»).</w:t>
      </w:r>
    </w:p>
    <w:p w:rsidR="008E52F6" w:rsidRPr="00BB0A52" w:rsidRDefault="008E52F6" w:rsidP="008E52F6">
      <w:pPr>
        <w:pStyle w:val="a3"/>
        <w:spacing w:before="1"/>
        <w:ind w:left="528" w:right="531" w:firstLine="708"/>
        <w:rPr>
          <w:sz w:val="24"/>
          <w:szCs w:val="24"/>
        </w:rPr>
      </w:pPr>
      <w:r w:rsidRPr="00BB0A52">
        <w:rPr>
          <w:sz w:val="24"/>
          <w:szCs w:val="24"/>
        </w:rPr>
        <w:t>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каникулярное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время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(осенние,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весенние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каникулы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11-м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классе)</w:t>
      </w:r>
      <w:r w:rsidRPr="00BB0A52">
        <w:rPr>
          <w:spacing w:val="56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предусматривается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реализация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задач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активного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отдыха,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оздоровления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обучающихся,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поддержка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инициатив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старшеклассников,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том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числе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выезды на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природу,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туристические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походы,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поездки по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территории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России,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организация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«зрительского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марафона»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(коллективное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посещение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кинопоказов,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театральных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спектаклей,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концертов,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просмотр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видеофильмов,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посещение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выставок,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художественных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музеев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с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обязательным</w:t>
      </w:r>
      <w:r w:rsidRPr="00BB0A52">
        <w:rPr>
          <w:spacing w:val="-4"/>
          <w:sz w:val="24"/>
          <w:szCs w:val="24"/>
        </w:rPr>
        <w:t xml:space="preserve"> </w:t>
      </w:r>
      <w:r w:rsidRPr="00BB0A52">
        <w:rPr>
          <w:sz w:val="24"/>
          <w:szCs w:val="24"/>
        </w:rPr>
        <w:t>коллективным обсуждением).</w:t>
      </w:r>
    </w:p>
    <w:p w:rsidR="008E52F6" w:rsidRPr="00BB0A52" w:rsidRDefault="008E52F6" w:rsidP="008E52F6">
      <w:pPr>
        <w:pStyle w:val="a3"/>
        <w:ind w:left="528" w:right="532" w:firstLine="708"/>
        <w:rPr>
          <w:sz w:val="24"/>
          <w:szCs w:val="24"/>
        </w:rPr>
      </w:pPr>
      <w:r w:rsidRPr="00BB0A52">
        <w:rPr>
          <w:sz w:val="24"/>
          <w:szCs w:val="24"/>
        </w:rPr>
        <w:t>При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планировании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внеурочной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деятельности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учитываются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наличные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условия: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здание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организации,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осуществляющей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образовательную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деятельность,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набор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размещение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помещений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для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 xml:space="preserve">осуществления образовательной деятельности, активной деятельности, отдыха, питания и </w:t>
      </w:r>
      <w:r w:rsidRPr="00BB0A52">
        <w:rPr>
          <w:sz w:val="24"/>
          <w:szCs w:val="24"/>
        </w:rPr>
        <w:lastRenderedPageBreak/>
        <w:t>медицинского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обслуживания обучающихся, их площадь, освещенность и воздушно-тепловой режим, расположение и</w:t>
      </w:r>
      <w:r w:rsidRPr="00BB0A52">
        <w:rPr>
          <w:spacing w:val="1"/>
          <w:sz w:val="24"/>
          <w:szCs w:val="24"/>
        </w:rPr>
        <w:t xml:space="preserve"> </w:t>
      </w:r>
      <w:r w:rsidRPr="00BB0A52">
        <w:rPr>
          <w:sz w:val="24"/>
          <w:szCs w:val="24"/>
        </w:rPr>
        <w:t>размеры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рабочих, учебных зон и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зон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для</w:t>
      </w:r>
      <w:r w:rsidRPr="00BB0A52">
        <w:rPr>
          <w:spacing w:val="-1"/>
          <w:sz w:val="24"/>
          <w:szCs w:val="24"/>
        </w:rPr>
        <w:t xml:space="preserve"> </w:t>
      </w:r>
      <w:r w:rsidRPr="00BB0A52">
        <w:rPr>
          <w:sz w:val="24"/>
          <w:szCs w:val="24"/>
        </w:rPr>
        <w:t>индивидуальных занятий.</w:t>
      </w:r>
    </w:p>
    <w:p w:rsidR="008E52F6" w:rsidRDefault="008E52F6" w:rsidP="00BB0A52">
      <w:pPr>
        <w:rPr>
          <w:sz w:val="24"/>
          <w:szCs w:val="24"/>
        </w:rPr>
      </w:pPr>
    </w:p>
    <w:p w:rsidR="008E52F6" w:rsidRDefault="008E52F6" w:rsidP="00BB0A52">
      <w:pPr>
        <w:rPr>
          <w:sz w:val="24"/>
          <w:szCs w:val="24"/>
        </w:rPr>
      </w:pPr>
    </w:p>
    <w:p w:rsidR="008E52F6" w:rsidRPr="008E52F6" w:rsidRDefault="008E52F6" w:rsidP="008E52F6">
      <w:pPr>
        <w:pStyle w:val="2"/>
        <w:tabs>
          <w:tab w:val="left" w:pos="2247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3.4. </w:t>
      </w:r>
      <w:r w:rsidRPr="008E52F6">
        <w:rPr>
          <w:sz w:val="24"/>
          <w:szCs w:val="24"/>
        </w:rPr>
        <w:t>Система</w:t>
      </w:r>
      <w:r w:rsidRPr="008E52F6">
        <w:rPr>
          <w:spacing w:val="-5"/>
          <w:sz w:val="24"/>
          <w:szCs w:val="24"/>
        </w:rPr>
        <w:t xml:space="preserve"> </w:t>
      </w:r>
      <w:r w:rsidRPr="008E52F6">
        <w:rPr>
          <w:sz w:val="24"/>
          <w:szCs w:val="24"/>
        </w:rPr>
        <w:t>условий</w:t>
      </w:r>
      <w:r w:rsidRPr="008E52F6">
        <w:rPr>
          <w:spacing w:val="-4"/>
          <w:sz w:val="24"/>
          <w:szCs w:val="24"/>
        </w:rPr>
        <w:t xml:space="preserve"> </w:t>
      </w:r>
      <w:r w:rsidRPr="008E52F6">
        <w:rPr>
          <w:sz w:val="24"/>
          <w:szCs w:val="24"/>
        </w:rPr>
        <w:t>реализации</w:t>
      </w:r>
      <w:r w:rsidRPr="008E52F6">
        <w:rPr>
          <w:spacing w:val="-5"/>
          <w:sz w:val="24"/>
          <w:szCs w:val="24"/>
        </w:rPr>
        <w:t xml:space="preserve"> </w:t>
      </w:r>
      <w:r w:rsidRPr="008E52F6">
        <w:rPr>
          <w:sz w:val="24"/>
          <w:szCs w:val="24"/>
        </w:rPr>
        <w:t>основной</w:t>
      </w:r>
      <w:r w:rsidRPr="008E52F6">
        <w:rPr>
          <w:spacing w:val="-1"/>
          <w:sz w:val="24"/>
          <w:szCs w:val="24"/>
        </w:rPr>
        <w:t xml:space="preserve"> </w:t>
      </w:r>
      <w:r w:rsidRPr="008E52F6">
        <w:rPr>
          <w:sz w:val="24"/>
          <w:szCs w:val="24"/>
        </w:rPr>
        <w:t>образовательной</w:t>
      </w:r>
      <w:r w:rsidRPr="008E52F6">
        <w:rPr>
          <w:spacing w:val="-5"/>
          <w:sz w:val="24"/>
          <w:szCs w:val="24"/>
        </w:rPr>
        <w:t xml:space="preserve"> </w:t>
      </w:r>
      <w:r w:rsidRPr="008E52F6">
        <w:rPr>
          <w:sz w:val="24"/>
          <w:szCs w:val="24"/>
        </w:rPr>
        <w:t>программы</w:t>
      </w:r>
    </w:p>
    <w:p w:rsidR="008E52F6" w:rsidRPr="008E52F6" w:rsidRDefault="008E52F6" w:rsidP="008E52F6">
      <w:pPr>
        <w:pStyle w:val="a4"/>
        <w:numPr>
          <w:ilvl w:val="2"/>
          <w:numId w:val="15"/>
        </w:numPr>
        <w:tabs>
          <w:tab w:val="left" w:pos="1460"/>
        </w:tabs>
        <w:ind w:hanging="553"/>
        <w:jc w:val="center"/>
        <w:rPr>
          <w:b/>
          <w:sz w:val="24"/>
          <w:szCs w:val="24"/>
        </w:rPr>
      </w:pPr>
      <w:r w:rsidRPr="008E52F6">
        <w:rPr>
          <w:b/>
          <w:sz w:val="24"/>
          <w:szCs w:val="24"/>
        </w:rPr>
        <w:t>Требования</w:t>
      </w:r>
      <w:r w:rsidRPr="008E52F6">
        <w:rPr>
          <w:b/>
          <w:spacing w:val="-4"/>
          <w:sz w:val="24"/>
          <w:szCs w:val="24"/>
        </w:rPr>
        <w:t xml:space="preserve"> </w:t>
      </w:r>
      <w:r w:rsidRPr="008E52F6">
        <w:rPr>
          <w:b/>
          <w:sz w:val="24"/>
          <w:szCs w:val="24"/>
        </w:rPr>
        <w:t>к</w:t>
      </w:r>
      <w:r w:rsidRPr="008E52F6">
        <w:rPr>
          <w:b/>
          <w:spacing w:val="-4"/>
          <w:sz w:val="24"/>
          <w:szCs w:val="24"/>
        </w:rPr>
        <w:t xml:space="preserve"> </w:t>
      </w:r>
      <w:r w:rsidRPr="008E52F6">
        <w:rPr>
          <w:b/>
          <w:sz w:val="24"/>
          <w:szCs w:val="24"/>
        </w:rPr>
        <w:t>кадровым</w:t>
      </w:r>
      <w:r w:rsidRPr="008E52F6">
        <w:rPr>
          <w:b/>
          <w:spacing w:val="-3"/>
          <w:sz w:val="24"/>
          <w:szCs w:val="24"/>
        </w:rPr>
        <w:t xml:space="preserve"> </w:t>
      </w:r>
      <w:r w:rsidRPr="008E52F6">
        <w:rPr>
          <w:b/>
          <w:sz w:val="24"/>
          <w:szCs w:val="24"/>
        </w:rPr>
        <w:t>условиям</w:t>
      </w:r>
      <w:r w:rsidRPr="008E52F6">
        <w:rPr>
          <w:b/>
          <w:spacing w:val="-4"/>
          <w:sz w:val="24"/>
          <w:szCs w:val="24"/>
        </w:rPr>
        <w:t xml:space="preserve"> </w:t>
      </w:r>
      <w:r w:rsidRPr="008E52F6">
        <w:rPr>
          <w:b/>
          <w:sz w:val="24"/>
          <w:szCs w:val="24"/>
        </w:rPr>
        <w:t>реализации</w:t>
      </w:r>
      <w:r w:rsidRPr="008E52F6">
        <w:rPr>
          <w:b/>
          <w:spacing w:val="-4"/>
          <w:sz w:val="24"/>
          <w:szCs w:val="24"/>
        </w:rPr>
        <w:t xml:space="preserve"> </w:t>
      </w:r>
      <w:r w:rsidRPr="008E52F6">
        <w:rPr>
          <w:b/>
          <w:sz w:val="24"/>
          <w:szCs w:val="24"/>
        </w:rPr>
        <w:t>основной</w:t>
      </w:r>
      <w:r w:rsidRPr="008E52F6">
        <w:rPr>
          <w:b/>
          <w:spacing w:val="-6"/>
          <w:sz w:val="24"/>
          <w:szCs w:val="24"/>
        </w:rPr>
        <w:t xml:space="preserve"> </w:t>
      </w:r>
      <w:r w:rsidRPr="008E52F6">
        <w:rPr>
          <w:b/>
          <w:sz w:val="24"/>
          <w:szCs w:val="24"/>
        </w:rPr>
        <w:t>образовательной</w:t>
      </w:r>
      <w:r w:rsidRPr="008E52F6">
        <w:rPr>
          <w:b/>
          <w:spacing w:val="-4"/>
          <w:sz w:val="24"/>
          <w:szCs w:val="24"/>
        </w:rPr>
        <w:t xml:space="preserve"> </w:t>
      </w:r>
      <w:r w:rsidRPr="008E52F6">
        <w:rPr>
          <w:b/>
          <w:sz w:val="24"/>
          <w:szCs w:val="24"/>
        </w:rPr>
        <w:t>программы</w:t>
      </w:r>
    </w:p>
    <w:p w:rsidR="008E52F6" w:rsidRDefault="008E52F6" w:rsidP="008E52F6">
      <w:pPr>
        <w:jc w:val="center"/>
        <w:rPr>
          <w:sz w:val="24"/>
          <w:szCs w:val="24"/>
        </w:rPr>
      </w:pPr>
    </w:p>
    <w:p w:rsidR="008E52F6" w:rsidRDefault="008E52F6" w:rsidP="008E52F6">
      <w:pPr>
        <w:pStyle w:val="2"/>
        <w:ind w:left="528" w:right="530" w:firstLine="708"/>
      </w:pPr>
      <w:r>
        <w:t>Характеристика</w:t>
      </w:r>
      <w:r>
        <w:rPr>
          <w:spacing w:val="1"/>
        </w:rPr>
        <w:t xml:space="preserve"> </w:t>
      </w:r>
      <w:r>
        <w:t>укомплектованности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</w:p>
    <w:p w:rsidR="008E52F6" w:rsidRDefault="008E52F6" w:rsidP="008E52F6">
      <w:pPr>
        <w:pStyle w:val="a3"/>
        <w:ind w:left="528" w:right="533" w:firstLine="708"/>
      </w:pPr>
      <w:r>
        <w:t>МБОУ СОШ укомплектована кадрами, имеющими необходимую квалификацию для 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8E52F6" w:rsidRDefault="008E52F6" w:rsidP="008E52F6">
      <w:pPr>
        <w:pStyle w:val="a3"/>
        <w:spacing w:line="252" w:lineRule="exact"/>
        <w:ind w:left="1236" w:firstLine="0"/>
      </w:pP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созданы</w:t>
      </w:r>
      <w:r>
        <w:rPr>
          <w:spacing w:val="-1"/>
        </w:rPr>
        <w:t xml:space="preserve"> </w:t>
      </w:r>
      <w:r>
        <w:t>условия: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443"/>
        </w:tabs>
        <w:ind w:right="535" w:firstLine="708"/>
        <w:jc w:val="both"/>
      </w:pPr>
      <w:r>
        <w:t>оказания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научно-теоретической,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-1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других организаций,</w:t>
      </w:r>
      <w:r>
        <w:rPr>
          <w:spacing w:val="-1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образовательную деятельность;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414"/>
        </w:tabs>
        <w:ind w:right="532" w:firstLine="708"/>
        <w:jc w:val="both"/>
      </w:pPr>
      <w:r>
        <w:t>стимулирования непрерывного личностного профессионального роста и повышения 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педагогических технологий;</w:t>
      </w:r>
    </w:p>
    <w:p w:rsidR="008E52F6" w:rsidRDefault="00261224" w:rsidP="008E52F6">
      <w:pPr>
        <w:pStyle w:val="a4"/>
        <w:numPr>
          <w:ilvl w:val="0"/>
          <w:numId w:val="14"/>
        </w:numPr>
        <w:tabs>
          <w:tab w:val="left" w:pos="1364"/>
        </w:tabs>
        <w:spacing w:line="252" w:lineRule="exact"/>
        <w:ind w:left="1363" w:hanging="128"/>
        <w:jc w:val="both"/>
      </w:pPr>
      <w:r>
        <w:t xml:space="preserve">   </w:t>
      </w:r>
      <w:r w:rsidR="008E52F6">
        <w:t>повышения</w:t>
      </w:r>
      <w:r w:rsidR="008E52F6">
        <w:rPr>
          <w:spacing w:val="-4"/>
        </w:rPr>
        <w:t xml:space="preserve"> </w:t>
      </w:r>
      <w:r w:rsidR="008E52F6">
        <w:t>эффективности</w:t>
      </w:r>
      <w:r w:rsidR="008E52F6">
        <w:rPr>
          <w:spacing w:val="-2"/>
        </w:rPr>
        <w:t xml:space="preserve"> </w:t>
      </w:r>
      <w:r w:rsidR="008E52F6">
        <w:t>и</w:t>
      </w:r>
      <w:r w:rsidR="008E52F6">
        <w:rPr>
          <w:spacing w:val="-4"/>
        </w:rPr>
        <w:t xml:space="preserve"> </w:t>
      </w:r>
      <w:r w:rsidR="008E52F6">
        <w:t>качества</w:t>
      </w:r>
      <w:r w:rsidR="008E52F6">
        <w:rPr>
          <w:spacing w:val="-2"/>
        </w:rPr>
        <w:t xml:space="preserve"> </w:t>
      </w:r>
      <w:r w:rsidR="008E52F6">
        <w:t>педагогического</w:t>
      </w:r>
      <w:r w:rsidR="008E52F6">
        <w:rPr>
          <w:spacing w:val="-6"/>
        </w:rPr>
        <w:t xml:space="preserve"> </w:t>
      </w:r>
      <w:r w:rsidR="008E52F6">
        <w:t>труда;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520"/>
        </w:tabs>
        <w:ind w:right="533" w:firstLine="708"/>
        <w:jc w:val="both"/>
      </w:pP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</w:p>
    <w:p w:rsidR="008E52F6" w:rsidRDefault="00261224" w:rsidP="008E52F6">
      <w:pPr>
        <w:pStyle w:val="a4"/>
        <w:numPr>
          <w:ilvl w:val="0"/>
          <w:numId w:val="14"/>
        </w:numPr>
        <w:tabs>
          <w:tab w:val="left" w:pos="1362"/>
        </w:tabs>
        <w:spacing w:line="252" w:lineRule="exact"/>
        <w:ind w:left="1361" w:hanging="126"/>
        <w:jc w:val="both"/>
      </w:pPr>
      <w:r>
        <w:t xml:space="preserve">   </w:t>
      </w:r>
      <w:r w:rsidR="008E52F6">
        <w:t>осуществления</w:t>
      </w:r>
      <w:r w:rsidR="008E52F6">
        <w:rPr>
          <w:spacing w:val="-5"/>
        </w:rPr>
        <w:t xml:space="preserve"> </w:t>
      </w:r>
      <w:r w:rsidR="008E52F6">
        <w:t>мониторинга</w:t>
      </w:r>
      <w:r w:rsidR="008E52F6">
        <w:rPr>
          <w:spacing w:val="-3"/>
        </w:rPr>
        <w:t xml:space="preserve"> </w:t>
      </w:r>
      <w:r w:rsidR="008E52F6">
        <w:t>результатов</w:t>
      </w:r>
      <w:r w:rsidR="008E52F6">
        <w:rPr>
          <w:spacing w:val="-5"/>
        </w:rPr>
        <w:t xml:space="preserve"> </w:t>
      </w:r>
      <w:r w:rsidR="008E52F6">
        <w:t>педагогического</w:t>
      </w:r>
      <w:r w:rsidR="008E52F6">
        <w:rPr>
          <w:spacing w:val="-2"/>
        </w:rPr>
        <w:t xml:space="preserve"> </w:t>
      </w:r>
      <w:r w:rsidR="008E52F6">
        <w:t>труда.</w:t>
      </w:r>
    </w:p>
    <w:p w:rsidR="008E52F6" w:rsidRDefault="008E52F6" w:rsidP="008E52F6">
      <w:pPr>
        <w:pStyle w:val="a3"/>
        <w:ind w:left="528" w:right="533" w:firstLine="708"/>
      </w:pPr>
      <w:r>
        <w:t>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успешного достижения обучающимися планируемых результатов освоения образовательной программы,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умения: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503"/>
        </w:tabs>
        <w:ind w:right="531" w:firstLine="708"/>
      </w:pPr>
      <w:r>
        <w:t>обеспечивать</w:t>
      </w:r>
      <w:r>
        <w:rPr>
          <w:spacing w:val="28"/>
        </w:rPr>
        <w:t xml:space="preserve"> </w:t>
      </w:r>
      <w:r>
        <w:t>условия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успешной</w:t>
      </w:r>
      <w:r>
        <w:rPr>
          <w:spacing w:val="27"/>
        </w:rPr>
        <w:t xml:space="preserve"> </w:t>
      </w:r>
      <w:r>
        <w:t>деятельности,</w:t>
      </w:r>
      <w:r>
        <w:rPr>
          <w:spacing w:val="28"/>
        </w:rPr>
        <w:t xml:space="preserve"> </w:t>
      </w:r>
      <w:r>
        <w:t>позитивной</w:t>
      </w:r>
      <w:r>
        <w:rPr>
          <w:spacing w:val="26"/>
        </w:rPr>
        <w:t xml:space="preserve"> </w:t>
      </w:r>
      <w:r>
        <w:t>мотивации,</w:t>
      </w:r>
      <w:r>
        <w:rPr>
          <w:spacing w:val="27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-52"/>
        </w:rPr>
        <w:t xml:space="preserve"> </w:t>
      </w:r>
      <w:r>
        <w:t>самомотивирования</w:t>
      </w:r>
      <w:r>
        <w:rPr>
          <w:spacing w:val="-2"/>
        </w:rPr>
        <w:t xml:space="preserve"> </w:t>
      </w:r>
      <w:r>
        <w:t>обучающихся;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472"/>
        </w:tabs>
        <w:ind w:right="534" w:firstLine="708"/>
      </w:pPr>
      <w:r>
        <w:t>осуществлять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современных</w:t>
      </w:r>
      <w:r>
        <w:rPr>
          <w:spacing w:val="-52"/>
        </w:rPr>
        <w:t xml:space="preserve"> </w:t>
      </w:r>
      <w:r>
        <w:t>информационно-поисковых</w:t>
      </w:r>
      <w:r>
        <w:rPr>
          <w:spacing w:val="-1"/>
        </w:rPr>
        <w:t xml:space="preserve"> </w:t>
      </w:r>
      <w:r>
        <w:t>технологий;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482"/>
        </w:tabs>
        <w:ind w:right="535" w:firstLine="708"/>
      </w:pPr>
      <w:r>
        <w:t>разрабатывать</w:t>
      </w:r>
      <w:r>
        <w:rPr>
          <w:spacing w:val="5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предметов,</w:t>
      </w:r>
      <w:r>
        <w:rPr>
          <w:spacing w:val="5"/>
        </w:rPr>
        <w:t xml:space="preserve"> </w:t>
      </w:r>
      <w:r>
        <w:t>курсов,</w:t>
      </w:r>
      <w:r>
        <w:rPr>
          <w:spacing w:val="5"/>
        </w:rPr>
        <w:t xml:space="preserve"> </w:t>
      </w:r>
      <w:r>
        <w:t>методические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дидактические</w:t>
      </w:r>
      <w:r>
        <w:rPr>
          <w:spacing w:val="-52"/>
        </w:rPr>
        <w:t xml:space="preserve"> </w:t>
      </w:r>
      <w:r>
        <w:t>материалы;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498"/>
        </w:tabs>
        <w:ind w:right="532" w:firstLine="708"/>
      </w:pPr>
      <w:r>
        <w:t>выбирать</w:t>
      </w:r>
      <w:r>
        <w:rPr>
          <w:spacing w:val="21"/>
        </w:rPr>
        <w:t xml:space="preserve"> </w:t>
      </w:r>
      <w:r>
        <w:t>учебники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учебно-методическую</w:t>
      </w:r>
      <w:r>
        <w:rPr>
          <w:spacing w:val="22"/>
        </w:rPr>
        <w:t xml:space="preserve"> </w:t>
      </w:r>
      <w:r>
        <w:t>литературу,</w:t>
      </w:r>
      <w:r>
        <w:rPr>
          <w:spacing w:val="22"/>
        </w:rPr>
        <w:t xml:space="preserve"> </w:t>
      </w:r>
      <w:r>
        <w:t>рекомендовать</w:t>
      </w:r>
      <w:r>
        <w:rPr>
          <w:spacing w:val="22"/>
        </w:rPr>
        <w:t xml:space="preserve"> </w:t>
      </w:r>
      <w:r>
        <w:t>обучающимся</w:t>
      </w:r>
      <w:r>
        <w:rPr>
          <w:spacing w:val="-52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источники информации, 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интернет-ресурсы;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453"/>
        </w:tabs>
        <w:ind w:right="534" w:firstLine="708"/>
        <w:jc w:val="both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(включая региональные, национальные и (или) этнокультурные, личностные, в том числе</w:t>
      </w:r>
      <w:r>
        <w:rPr>
          <w:spacing w:val="1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одаренных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детей-инвалидов);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491"/>
        </w:tabs>
        <w:ind w:right="532" w:firstLine="708"/>
        <w:jc w:val="both"/>
      </w:pP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выполнение ими индивидуального проекта;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398"/>
          <w:tab w:val="left" w:pos="3360"/>
          <w:tab w:val="left" w:pos="5484"/>
        </w:tabs>
        <w:ind w:right="530" w:firstLine="708"/>
        <w:jc w:val="both"/>
      </w:pPr>
      <w:r>
        <w:t>оценивать деятельность обучающихся в соответствии с требованиями ФГОС СОО, включая:</w:t>
      </w:r>
      <w:r>
        <w:rPr>
          <w:spacing w:val="1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стартовой</w:t>
      </w:r>
      <w:r>
        <w:rPr>
          <w:spacing w:val="-11"/>
        </w:rPr>
        <w:t xml:space="preserve"> </w:t>
      </w:r>
      <w:r>
        <w:t>и</w:t>
      </w:r>
      <w:r>
        <w:tab/>
        <w:t>промежуточной</w:t>
      </w:r>
      <w:r>
        <w:tab/>
        <w:t>диагностики,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мониторинга,</w:t>
      </w:r>
      <w:r>
        <w:rPr>
          <w:spacing w:val="-52"/>
        </w:rPr>
        <w:t xml:space="preserve"> </w:t>
      </w:r>
      <w:r>
        <w:t>осуществление комплексной оценки способности обучающихся решать учебно-практические и учебно-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задачи;</w:t>
      </w:r>
    </w:p>
    <w:p w:rsidR="008E52F6" w:rsidRDefault="00261224" w:rsidP="008E52F6">
      <w:pPr>
        <w:pStyle w:val="a4"/>
        <w:numPr>
          <w:ilvl w:val="0"/>
          <w:numId w:val="14"/>
        </w:numPr>
        <w:tabs>
          <w:tab w:val="left" w:pos="1364"/>
        </w:tabs>
        <w:spacing w:line="252" w:lineRule="exact"/>
        <w:ind w:left="1363" w:hanging="128"/>
        <w:jc w:val="both"/>
      </w:pPr>
      <w:r>
        <w:t xml:space="preserve">  </w:t>
      </w:r>
      <w:r w:rsidR="008E52F6">
        <w:t>интерпретировать</w:t>
      </w:r>
      <w:r w:rsidR="008E52F6">
        <w:rPr>
          <w:spacing w:val="-3"/>
        </w:rPr>
        <w:t xml:space="preserve"> </w:t>
      </w:r>
      <w:r w:rsidR="008E52F6">
        <w:t>результаты</w:t>
      </w:r>
      <w:r w:rsidR="008E52F6">
        <w:rPr>
          <w:spacing w:val="-2"/>
        </w:rPr>
        <w:t xml:space="preserve"> </w:t>
      </w:r>
      <w:r w:rsidR="008E52F6">
        <w:t>достижений</w:t>
      </w:r>
      <w:r w:rsidR="008E52F6">
        <w:rPr>
          <w:spacing w:val="-2"/>
        </w:rPr>
        <w:t xml:space="preserve"> </w:t>
      </w:r>
      <w:r w:rsidR="008E52F6">
        <w:t>обучающихся;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498"/>
        </w:tabs>
        <w:ind w:right="533" w:firstLine="708"/>
        <w:jc w:val="both"/>
      </w:pP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текстовыми</w:t>
      </w:r>
      <w:r>
        <w:rPr>
          <w:spacing w:val="1"/>
        </w:rPr>
        <w:t xml:space="preserve"> </w:t>
      </w:r>
      <w:r>
        <w:t>редакторами,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таблицами,</w:t>
      </w:r>
      <w:r>
        <w:rPr>
          <w:spacing w:val="-1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браузерами,</w:t>
      </w:r>
      <w:r>
        <w:rPr>
          <w:spacing w:val="1"/>
        </w:rPr>
        <w:t xml:space="preserve"> </w:t>
      </w:r>
      <w:r>
        <w:t>мультимедийным</w:t>
      </w:r>
      <w:r>
        <w:rPr>
          <w:spacing w:val="-1"/>
        </w:rPr>
        <w:t xml:space="preserve"> </w:t>
      </w:r>
      <w:r>
        <w:t>оборудованием.</w:t>
      </w:r>
    </w:p>
    <w:p w:rsidR="008E52F6" w:rsidRDefault="008E52F6" w:rsidP="008E52F6">
      <w:pPr>
        <w:pStyle w:val="2"/>
        <w:spacing w:before="2"/>
        <w:ind w:left="528" w:right="531" w:firstLine="708"/>
      </w:pPr>
      <w:r>
        <w:t>Описание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</w:p>
    <w:p w:rsidR="008E52F6" w:rsidRDefault="008E52F6" w:rsidP="008E52F6">
      <w:pPr>
        <w:pStyle w:val="a3"/>
        <w:tabs>
          <w:tab w:val="left" w:pos="4776"/>
        </w:tabs>
        <w:ind w:left="528" w:right="533" w:firstLine="708"/>
      </w:pPr>
      <w:r>
        <w:t>Работу</w:t>
      </w:r>
      <w:r>
        <w:rPr>
          <w:spacing w:val="56"/>
        </w:rPr>
        <w:t xml:space="preserve"> </w:t>
      </w:r>
      <w:r>
        <w:t xml:space="preserve">с         </w:t>
      </w:r>
      <w:r>
        <w:rPr>
          <w:spacing w:val="2"/>
        </w:rPr>
        <w:t xml:space="preserve"> </w:t>
      </w:r>
      <w:r>
        <w:t>обучающимися</w:t>
      </w:r>
      <w:r>
        <w:tab/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-53"/>
        </w:rPr>
        <w:t xml:space="preserve"> </w:t>
      </w:r>
      <w:r>
        <w:t>квалифицированный</w:t>
      </w:r>
      <w:r>
        <w:rPr>
          <w:spacing w:val="-1"/>
        </w:rPr>
        <w:t xml:space="preserve"> </w:t>
      </w:r>
      <w:r>
        <w:t>коллектив, состоящий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 w:rsidR="00261224">
        <w:t>8</w:t>
      </w:r>
      <w:r>
        <w:t xml:space="preserve"> педагогических</w:t>
      </w:r>
      <w:r>
        <w:rPr>
          <w:spacing w:val="-1"/>
        </w:rPr>
        <w:t xml:space="preserve"> </w:t>
      </w:r>
      <w:r>
        <w:t>работников.</w:t>
      </w:r>
    </w:p>
    <w:p w:rsidR="008E52F6" w:rsidRDefault="008E52F6" w:rsidP="008E52F6">
      <w:pPr>
        <w:pStyle w:val="a3"/>
        <w:ind w:left="528" w:right="532" w:firstLine="708"/>
      </w:pPr>
      <w:r>
        <w:t>Основой для</w:t>
      </w:r>
      <w:r>
        <w:rPr>
          <w:spacing w:val="1"/>
        </w:rPr>
        <w:t xml:space="preserve"> </w:t>
      </w:r>
      <w:r>
        <w:t>разработки должностных инструкций служат квалификационные характеристики,</w:t>
      </w:r>
      <w:r>
        <w:rPr>
          <w:spacing w:val="1"/>
        </w:rPr>
        <w:t xml:space="preserve"> </w:t>
      </w:r>
      <w:r>
        <w:t>представленные в Едином квалификационном справочнике должностей руководителей, специалистов и</w:t>
      </w:r>
      <w:r>
        <w:rPr>
          <w:spacing w:val="1"/>
        </w:rPr>
        <w:t xml:space="preserve"> </w:t>
      </w:r>
      <w:r>
        <w:t>служащих.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работники</w:t>
      </w:r>
      <w:r>
        <w:rPr>
          <w:spacing w:val="-3"/>
        </w:rPr>
        <w:t xml:space="preserve"> </w:t>
      </w:r>
      <w:r>
        <w:t>столовой.</w:t>
      </w:r>
    </w:p>
    <w:p w:rsidR="008E52F6" w:rsidRDefault="008E52F6" w:rsidP="008E52F6">
      <w:pPr>
        <w:pStyle w:val="a3"/>
        <w:spacing w:after="2"/>
        <w:ind w:left="528" w:right="535" w:firstLine="708"/>
      </w:pPr>
      <w:r>
        <w:t>Описание кадровых условий школы представлено в таблице. В таблице приведены данные по</w:t>
      </w:r>
      <w:r>
        <w:rPr>
          <w:spacing w:val="1"/>
        </w:rPr>
        <w:t xml:space="preserve"> </w:t>
      </w:r>
      <w:r>
        <w:t>всему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3"/>
        </w:rPr>
        <w:t xml:space="preserve"> </w:t>
      </w:r>
      <w:r>
        <w:t>составу, организующему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13A6A" w:rsidRDefault="00E13A6A" w:rsidP="008E52F6">
      <w:pPr>
        <w:pStyle w:val="a3"/>
        <w:spacing w:after="2"/>
        <w:ind w:left="528" w:right="535" w:firstLine="708"/>
      </w:pPr>
    </w:p>
    <w:p w:rsidR="00E13A6A" w:rsidRDefault="00E13A6A" w:rsidP="008E52F6">
      <w:pPr>
        <w:pStyle w:val="a3"/>
        <w:spacing w:after="2"/>
        <w:ind w:left="528" w:right="535" w:firstLine="708"/>
      </w:pPr>
    </w:p>
    <w:p w:rsidR="00261224" w:rsidRDefault="00261224" w:rsidP="008E52F6">
      <w:pPr>
        <w:pStyle w:val="a3"/>
        <w:spacing w:after="2"/>
        <w:ind w:left="528" w:right="535" w:firstLine="708"/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268"/>
        <w:gridCol w:w="1415"/>
        <w:gridCol w:w="2593"/>
        <w:gridCol w:w="2268"/>
      </w:tblGrid>
      <w:tr w:rsidR="008E52F6" w:rsidTr="00261224">
        <w:trPr>
          <w:trHeight w:val="254"/>
        </w:trPr>
        <w:tc>
          <w:tcPr>
            <w:tcW w:w="1668" w:type="dxa"/>
            <w:vMerge w:val="restart"/>
          </w:tcPr>
          <w:p w:rsidR="008E52F6" w:rsidRPr="00E8252A" w:rsidRDefault="008E52F6" w:rsidP="00F54656">
            <w:pPr>
              <w:pStyle w:val="TableParagraph"/>
              <w:spacing w:line="247" w:lineRule="exact"/>
              <w:ind w:left="312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lastRenderedPageBreak/>
              <w:t>Должность</w:t>
            </w:r>
          </w:p>
        </w:tc>
        <w:tc>
          <w:tcPr>
            <w:tcW w:w="2268" w:type="dxa"/>
            <w:vMerge w:val="restart"/>
          </w:tcPr>
          <w:p w:rsidR="008E52F6" w:rsidRPr="00E8252A" w:rsidRDefault="008E52F6" w:rsidP="00F54656">
            <w:pPr>
              <w:pStyle w:val="TableParagraph"/>
              <w:spacing w:line="242" w:lineRule="auto"/>
              <w:ind w:left="552" w:right="462" w:hanging="72"/>
              <w:rPr>
                <w:sz w:val="20"/>
                <w:szCs w:val="20"/>
              </w:rPr>
            </w:pPr>
            <w:r w:rsidRPr="00E8252A">
              <w:rPr>
                <w:spacing w:val="-1"/>
                <w:sz w:val="20"/>
                <w:szCs w:val="20"/>
              </w:rPr>
              <w:t>Должностные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обязанности</w:t>
            </w:r>
          </w:p>
        </w:tc>
        <w:tc>
          <w:tcPr>
            <w:tcW w:w="1415" w:type="dxa"/>
            <w:vMerge w:val="restart"/>
          </w:tcPr>
          <w:p w:rsidR="008E52F6" w:rsidRPr="00E8252A" w:rsidRDefault="008E52F6" w:rsidP="00F54656">
            <w:pPr>
              <w:pStyle w:val="TableParagraph"/>
              <w:ind w:left="108" w:right="192"/>
              <w:jc w:val="both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Количество</w:t>
            </w:r>
            <w:r w:rsidRPr="00E8252A">
              <w:rPr>
                <w:spacing w:val="-53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работников</w:t>
            </w:r>
            <w:r w:rsidRPr="00E8252A">
              <w:rPr>
                <w:spacing w:val="-53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(требуется/</w:t>
            </w:r>
          </w:p>
          <w:p w:rsidR="008E52F6" w:rsidRPr="00E8252A" w:rsidRDefault="008E52F6" w:rsidP="00F54656">
            <w:pPr>
              <w:pStyle w:val="TableParagraph"/>
              <w:spacing w:line="249" w:lineRule="exact"/>
              <w:ind w:left="108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имеется)</w:t>
            </w:r>
          </w:p>
        </w:tc>
        <w:tc>
          <w:tcPr>
            <w:tcW w:w="4861" w:type="dxa"/>
            <w:gridSpan w:val="2"/>
          </w:tcPr>
          <w:p w:rsidR="008E52F6" w:rsidRPr="00E8252A" w:rsidRDefault="008E52F6" w:rsidP="00F54656">
            <w:pPr>
              <w:pStyle w:val="TableParagraph"/>
              <w:spacing w:line="234" w:lineRule="exact"/>
              <w:ind w:left="491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Уровень</w:t>
            </w:r>
            <w:r w:rsidRPr="00E8252A">
              <w:rPr>
                <w:spacing w:val="-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квалификации</w:t>
            </w:r>
            <w:r w:rsidRPr="00E8252A">
              <w:rPr>
                <w:spacing w:val="-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работников</w:t>
            </w:r>
            <w:r w:rsidRPr="00E8252A">
              <w:rPr>
                <w:spacing w:val="-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ОУ</w:t>
            </w:r>
          </w:p>
        </w:tc>
      </w:tr>
      <w:tr w:rsidR="008E52F6" w:rsidTr="00261224">
        <w:trPr>
          <w:trHeight w:val="757"/>
        </w:trPr>
        <w:tc>
          <w:tcPr>
            <w:tcW w:w="1668" w:type="dxa"/>
            <w:vMerge/>
            <w:tcBorders>
              <w:top w:val="nil"/>
            </w:tcBorders>
          </w:tcPr>
          <w:p w:rsidR="008E52F6" w:rsidRPr="00E8252A" w:rsidRDefault="008E52F6" w:rsidP="00F5465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E52F6" w:rsidRPr="00E8252A" w:rsidRDefault="008E52F6" w:rsidP="00F54656">
            <w:pPr>
              <w:rPr>
                <w:sz w:val="20"/>
                <w:szCs w:val="20"/>
              </w:rPr>
            </w:pPr>
          </w:p>
        </w:tc>
        <w:tc>
          <w:tcPr>
            <w:tcW w:w="1415" w:type="dxa"/>
            <w:vMerge/>
            <w:tcBorders>
              <w:top w:val="nil"/>
            </w:tcBorders>
          </w:tcPr>
          <w:p w:rsidR="008E52F6" w:rsidRPr="00E8252A" w:rsidRDefault="008E52F6" w:rsidP="00F54656">
            <w:pPr>
              <w:rPr>
                <w:sz w:val="20"/>
                <w:szCs w:val="20"/>
              </w:rPr>
            </w:pPr>
          </w:p>
        </w:tc>
        <w:tc>
          <w:tcPr>
            <w:tcW w:w="2593" w:type="dxa"/>
          </w:tcPr>
          <w:p w:rsidR="008E52F6" w:rsidRPr="00E8252A" w:rsidRDefault="008E52F6" w:rsidP="00F54656">
            <w:pPr>
              <w:pStyle w:val="TableParagraph"/>
              <w:ind w:left="654" w:right="638"/>
              <w:jc w:val="center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Требования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к</w:t>
            </w:r>
            <w:r w:rsidRPr="00E8252A">
              <w:rPr>
                <w:spacing w:val="-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уровню</w:t>
            </w:r>
          </w:p>
          <w:p w:rsidR="008E52F6" w:rsidRPr="00E8252A" w:rsidRDefault="008E52F6" w:rsidP="00F54656">
            <w:pPr>
              <w:pStyle w:val="TableParagraph"/>
              <w:spacing w:line="238" w:lineRule="exact"/>
              <w:ind w:left="511" w:right="496"/>
              <w:jc w:val="center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268" w:type="dxa"/>
          </w:tcPr>
          <w:p w:rsidR="008E52F6" w:rsidRPr="00E8252A" w:rsidRDefault="008E52F6" w:rsidP="00F54656">
            <w:pPr>
              <w:pStyle w:val="TableParagraph"/>
              <w:spacing w:line="247" w:lineRule="exact"/>
              <w:ind w:left="522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Фактический</w:t>
            </w:r>
          </w:p>
        </w:tc>
      </w:tr>
      <w:tr w:rsidR="008E52F6" w:rsidTr="00261224">
        <w:trPr>
          <w:trHeight w:val="1264"/>
        </w:trPr>
        <w:tc>
          <w:tcPr>
            <w:tcW w:w="1668" w:type="dxa"/>
          </w:tcPr>
          <w:p w:rsidR="008E52F6" w:rsidRPr="00E8252A" w:rsidRDefault="008E52F6" w:rsidP="00F54656">
            <w:pPr>
              <w:pStyle w:val="TableParagraph"/>
              <w:spacing w:line="247" w:lineRule="exact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2268" w:type="dxa"/>
          </w:tcPr>
          <w:p w:rsidR="008E52F6" w:rsidRPr="00E8252A" w:rsidRDefault="008E52F6" w:rsidP="00F54656">
            <w:pPr>
              <w:pStyle w:val="TableParagraph"/>
              <w:ind w:left="108" w:right="506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обеспечивает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системную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образовательную</w:t>
            </w:r>
          </w:p>
          <w:p w:rsidR="008E52F6" w:rsidRPr="00E8252A" w:rsidRDefault="008E52F6" w:rsidP="00F54656">
            <w:pPr>
              <w:pStyle w:val="TableParagraph"/>
              <w:tabs>
                <w:tab w:val="left" w:pos="436"/>
              </w:tabs>
              <w:spacing w:line="254" w:lineRule="exact"/>
              <w:ind w:left="108" w:right="93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и</w:t>
            </w:r>
            <w:r w:rsidRPr="00E8252A">
              <w:rPr>
                <w:sz w:val="20"/>
                <w:szCs w:val="20"/>
              </w:rPr>
              <w:tab/>
              <w:t>административно-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хозяйственную</w:t>
            </w:r>
          </w:p>
        </w:tc>
        <w:tc>
          <w:tcPr>
            <w:tcW w:w="1415" w:type="dxa"/>
          </w:tcPr>
          <w:p w:rsidR="008E52F6" w:rsidRPr="00E8252A" w:rsidRDefault="008E52F6" w:rsidP="00F54656">
            <w:pPr>
              <w:pStyle w:val="TableParagraph"/>
              <w:spacing w:line="247" w:lineRule="exact"/>
              <w:ind w:left="437" w:right="425"/>
              <w:jc w:val="center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1/1</w:t>
            </w:r>
          </w:p>
        </w:tc>
        <w:tc>
          <w:tcPr>
            <w:tcW w:w="2593" w:type="dxa"/>
          </w:tcPr>
          <w:p w:rsidR="008E52F6" w:rsidRPr="00E8252A" w:rsidRDefault="008E52F6" w:rsidP="00F54656">
            <w:pPr>
              <w:pStyle w:val="TableParagraph"/>
              <w:spacing w:line="242" w:lineRule="auto"/>
              <w:ind w:left="110" w:right="93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ВПО</w:t>
            </w:r>
            <w:r w:rsidRPr="00E8252A">
              <w:rPr>
                <w:spacing w:val="23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по</w:t>
            </w:r>
            <w:r w:rsidRPr="00E8252A">
              <w:rPr>
                <w:spacing w:val="24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направлениям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подготовки</w:t>
            </w:r>
          </w:p>
          <w:p w:rsidR="008E52F6" w:rsidRPr="00E8252A" w:rsidRDefault="008E52F6" w:rsidP="00F54656">
            <w:pPr>
              <w:pStyle w:val="TableParagraph"/>
              <w:tabs>
                <w:tab w:val="left" w:pos="2185"/>
              </w:tabs>
              <w:ind w:left="110" w:right="94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«Государственное</w:t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pacing w:val="-3"/>
                <w:sz w:val="20"/>
                <w:szCs w:val="20"/>
              </w:rPr>
              <w:t>и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муниципальное</w:t>
            </w:r>
          </w:p>
          <w:p w:rsidR="008E52F6" w:rsidRPr="00E8252A" w:rsidRDefault="008E52F6" w:rsidP="00F54656">
            <w:pPr>
              <w:pStyle w:val="TableParagraph"/>
              <w:spacing w:line="238" w:lineRule="exact"/>
              <w:ind w:left="110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управление»,</w:t>
            </w:r>
            <w:r w:rsidR="00261224" w:rsidRPr="00E8252A">
              <w:rPr>
                <w:sz w:val="20"/>
                <w:szCs w:val="20"/>
              </w:rPr>
              <w:t xml:space="preserve"> «Менеджмент»</w:t>
            </w:r>
          </w:p>
        </w:tc>
        <w:tc>
          <w:tcPr>
            <w:tcW w:w="2268" w:type="dxa"/>
          </w:tcPr>
          <w:p w:rsidR="008E52F6" w:rsidRPr="00E8252A" w:rsidRDefault="008E52F6" w:rsidP="00F54656">
            <w:pPr>
              <w:pStyle w:val="TableParagraph"/>
              <w:tabs>
                <w:tab w:val="left" w:pos="2055"/>
              </w:tabs>
              <w:spacing w:line="247" w:lineRule="exact"/>
              <w:ind w:left="108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ВПО</w:t>
            </w:r>
            <w:r w:rsidRPr="00E8252A">
              <w:rPr>
                <w:sz w:val="20"/>
                <w:szCs w:val="20"/>
              </w:rPr>
              <w:tab/>
              <w:t>и</w:t>
            </w:r>
          </w:p>
          <w:p w:rsidR="008E52F6" w:rsidRPr="00E8252A" w:rsidRDefault="008E52F6" w:rsidP="00F54656">
            <w:pPr>
              <w:pStyle w:val="TableParagraph"/>
              <w:tabs>
                <w:tab w:val="left" w:pos="1790"/>
              </w:tabs>
              <w:spacing w:before="1"/>
              <w:ind w:left="108" w:right="93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«Государственно-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общественное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="00261224" w:rsidRPr="00E8252A">
              <w:rPr>
                <w:sz w:val="20"/>
                <w:szCs w:val="20"/>
              </w:rPr>
              <w:t xml:space="preserve">управление», </w:t>
            </w:r>
            <w:r w:rsidRPr="00E8252A">
              <w:rPr>
                <w:spacing w:val="-1"/>
                <w:sz w:val="20"/>
                <w:szCs w:val="20"/>
              </w:rPr>
              <w:t>пед.</w:t>
            </w:r>
          </w:p>
          <w:p w:rsidR="008E52F6" w:rsidRPr="00E8252A" w:rsidRDefault="008E52F6" w:rsidP="00F54656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стаж</w:t>
            </w:r>
            <w:r w:rsidRPr="00E8252A">
              <w:rPr>
                <w:spacing w:val="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-</w:t>
            </w:r>
            <w:r w:rsidRPr="00E8252A">
              <w:rPr>
                <w:spacing w:val="-3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более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="00261224" w:rsidRPr="00E8252A">
              <w:rPr>
                <w:sz w:val="20"/>
                <w:szCs w:val="20"/>
              </w:rPr>
              <w:t>3</w:t>
            </w:r>
            <w:r w:rsidRPr="00E8252A">
              <w:rPr>
                <w:sz w:val="20"/>
                <w:szCs w:val="20"/>
              </w:rPr>
              <w:t>0 лет.</w:t>
            </w:r>
          </w:p>
        </w:tc>
      </w:tr>
      <w:tr w:rsidR="00261224" w:rsidTr="00261224">
        <w:trPr>
          <w:trHeight w:val="1264"/>
        </w:trPr>
        <w:tc>
          <w:tcPr>
            <w:tcW w:w="1668" w:type="dxa"/>
          </w:tcPr>
          <w:p w:rsidR="00261224" w:rsidRPr="00E8252A" w:rsidRDefault="00261224" w:rsidP="0026122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261224" w:rsidRPr="00E8252A" w:rsidRDefault="00261224" w:rsidP="00261224">
            <w:pPr>
              <w:pStyle w:val="TableParagraph"/>
              <w:spacing w:line="238" w:lineRule="exact"/>
              <w:ind w:left="108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работу</w:t>
            </w:r>
          </w:p>
        </w:tc>
        <w:tc>
          <w:tcPr>
            <w:tcW w:w="1415" w:type="dxa"/>
          </w:tcPr>
          <w:p w:rsidR="00261224" w:rsidRPr="00E8252A" w:rsidRDefault="00261224" w:rsidP="00261224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593" w:type="dxa"/>
          </w:tcPr>
          <w:p w:rsidR="00261224" w:rsidRPr="00E8252A" w:rsidRDefault="00261224" w:rsidP="00261224">
            <w:pPr>
              <w:pStyle w:val="TableParagraph"/>
              <w:tabs>
                <w:tab w:val="left" w:pos="1957"/>
              </w:tabs>
              <w:ind w:left="110" w:right="93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 xml:space="preserve"> «Управление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персоналом»</w:t>
            </w:r>
            <w:r w:rsidRPr="00E8252A">
              <w:rPr>
                <w:spacing w:val="4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и</w:t>
            </w:r>
            <w:r w:rsidRPr="00E8252A">
              <w:rPr>
                <w:spacing w:val="10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стаж</w:t>
            </w:r>
            <w:r w:rsidRPr="00E8252A">
              <w:rPr>
                <w:spacing w:val="1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на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педагогических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должностях</w:t>
            </w:r>
            <w:r w:rsidRPr="00E8252A">
              <w:rPr>
                <w:spacing w:val="7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не</w:t>
            </w:r>
            <w:r w:rsidRPr="00E8252A">
              <w:rPr>
                <w:spacing w:val="7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менее</w:t>
            </w:r>
            <w:r w:rsidRPr="00E8252A">
              <w:rPr>
                <w:spacing w:val="8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5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лет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либо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ВПО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и ДПО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в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области</w:t>
            </w:r>
            <w:r w:rsidRPr="00E8252A">
              <w:rPr>
                <w:spacing w:val="48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гос.</w:t>
            </w:r>
            <w:r w:rsidRPr="00E8252A">
              <w:rPr>
                <w:spacing w:val="53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и</w:t>
            </w:r>
            <w:r w:rsidRPr="00E8252A">
              <w:rPr>
                <w:spacing w:val="5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муниц.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управления</w:t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pacing w:val="-1"/>
                <w:sz w:val="20"/>
                <w:szCs w:val="20"/>
              </w:rPr>
              <w:t>или</w:t>
            </w:r>
          </w:p>
          <w:p w:rsidR="00261224" w:rsidRPr="00E8252A" w:rsidRDefault="00261224" w:rsidP="00261224">
            <w:pPr>
              <w:pStyle w:val="TableParagraph"/>
              <w:tabs>
                <w:tab w:val="left" w:pos="2089"/>
                <w:tab w:val="left" w:pos="2188"/>
              </w:tabs>
              <w:ind w:left="110" w:right="92"/>
              <w:jc w:val="both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менеджмента</w:t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pacing w:val="-4"/>
                <w:sz w:val="20"/>
                <w:szCs w:val="20"/>
              </w:rPr>
              <w:t>и</w:t>
            </w:r>
            <w:r w:rsidRPr="00E8252A">
              <w:rPr>
                <w:spacing w:val="-53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экономики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и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стаж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работы</w:t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pacing w:val="-2"/>
                <w:sz w:val="20"/>
                <w:szCs w:val="20"/>
              </w:rPr>
              <w:t>на</w:t>
            </w:r>
          </w:p>
          <w:p w:rsidR="00261224" w:rsidRPr="00E8252A" w:rsidRDefault="00261224" w:rsidP="00261224">
            <w:pPr>
              <w:pStyle w:val="TableParagraph"/>
              <w:tabs>
                <w:tab w:val="left" w:pos="1959"/>
              </w:tabs>
              <w:ind w:left="110" w:right="92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педагогических</w:t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pacing w:val="-1"/>
                <w:sz w:val="20"/>
                <w:szCs w:val="20"/>
              </w:rPr>
              <w:t>или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руководящих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должностях</w:t>
            </w:r>
            <w:r w:rsidRPr="00E8252A">
              <w:rPr>
                <w:spacing w:val="7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не</w:t>
            </w:r>
            <w:r w:rsidRPr="00E8252A">
              <w:rPr>
                <w:spacing w:val="8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менее</w:t>
            </w:r>
            <w:r w:rsidRPr="00E8252A">
              <w:rPr>
                <w:spacing w:val="8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5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лет.</w:t>
            </w:r>
          </w:p>
        </w:tc>
        <w:tc>
          <w:tcPr>
            <w:tcW w:w="2268" w:type="dxa"/>
          </w:tcPr>
          <w:p w:rsidR="00261224" w:rsidRPr="00E8252A" w:rsidRDefault="00261224" w:rsidP="00261224">
            <w:pPr>
              <w:pStyle w:val="TableParagraph"/>
              <w:tabs>
                <w:tab w:val="left" w:pos="1959"/>
              </w:tabs>
              <w:ind w:left="110" w:right="92"/>
              <w:rPr>
                <w:sz w:val="20"/>
                <w:szCs w:val="20"/>
              </w:rPr>
            </w:pPr>
          </w:p>
        </w:tc>
      </w:tr>
      <w:tr w:rsidR="00261224" w:rsidTr="00261224">
        <w:trPr>
          <w:trHeight w:val="1264"/>
        </w:trPr>
        <w:tc>
          <w:tcPr>
            <w:tcW w:w="1668" w:type="dxa"/>
          </w:tcPr>
          <w:p w:rsidR="00261224" w:rsidRPr="00E8252A" w:rsidRDefault="00261224" w:rsidP="00261224">
            <w:pPr>
              <w:pStyle w:val="TableParagraph"/>
              <w:spacing w:line="237" w:lineRule="exact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заместитель</w:t>
            </w:r>
          </w:p>
          <w:p w:rsidR="00261224" w:rsidRPr="00E8252A" w:rsidRDefault="00261224" w:rsidP="00261224">
            <w:pPr>
              <w:pStyle w:val="TableParagraph"/>
              <w:spacing w:line="252" w:lineRule="exact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руководителя</w:t>
            </w:r>
          </w:p>
        </w:tc>
        <w:tc>
          <w:tcPr>
            <w:tcW w:w="2268" w:type="dxa"/>
          </w:tcPr>
          <w:p w:rsidR="00261224" w:rsidRPr="00E8252A" w:rsidRDefault="00261224" w:rsidP="00261224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координирует</w:t>
            </w:r>
            <w:r w:rsidRPr="00E8252A">
              <w:rPr>
                <w:spacing w:val="45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работу</w:t>
            </w:r>
          </w:p>
          <w:p w:rsidR="00261224" w:rsidRPr="00E8252A" w:rsidRDefault="00261224" w:rsidP="00261224">
            <w:pPr>
              <w:pStyle w:val="TableParagraph"/>
              <w:ind w:left="108" w:right="591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преподавателей,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воспитателей,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разработку</w:t>
            </w:r>
          </w:p>
          <w:p w:rsidR="00261224" w:rsidRPr="00E8252A" w:rsidRDefault="00261224" w:rsidP="00261224">
            <w:pPr>
              <w:pStyle w:val="TableParagraph"/>
              <w:tabs>
                <w:tab w:val="left" w:pos="1697"/>
              </w:tabs>
              <w:spacing w:before="2"/>
              <w:ind w:left="108" w:right="94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учебно-методической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и</w:t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pacing w:val="-1"/>
                <w:sz w:val="20"/>
                <w:szCs w:val="20"/>
              </w:rPr>
              <w:t>иной</w:t>
            </w:r>
          </w:p>
          <w:p w:rsidR="00261224" w:rsidRPr="00E8252A" w:rsidRDefault="00261224" w:rsidP="00261224">
            <w:pPr>
              <w:pStyle w:val="TableParagraph"/>
              <w:ind w:left="108" w:right="90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документации.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Обеспечивает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совершенствование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методов</w:t>
            </w:r>
            <w:r w:rsidRPr="00E8252A">
              <w:rPr>
                <w:spacing w:val="35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организации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образовательного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процесса.</w:t>
            </w:r>
          </w:p>
          <w:p w:rsidR="00261224" w:rsidRPr="00E8252A" w:rsidRDefault="00261224" w:rsidP="00261224">
            <w:pPr>
              <w:pStyle w:val="TableParagraph"/>
              <w:tabs>
                <w:tab w:val="left" w:pos="1978"/>
              </w:tabs>
              <w:ind w:left="108" w:right="93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Осуществляет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контроль</w:t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pacing w:val="-3"/>
                <w:sz w:val="20"/>
                <w:szCs w:val="20"/>
              </w:rPr>
              <w:t>за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качеством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образовательного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процесса</w:t>
            </w:r>
          </w:p>
        </w:tc>
        <w:tc>
          <w:tcPr>
            <w:tcW w:w="1415" w:type="dxa"/>
          </w:tcPr>
          <w:p w:rsidR="00261224" w:rsidRPr="00E8252A" w:rsidRDefault="00261224" w:rsidP="00261224">
            <w:pPr>
              <w:pStyle w:val="TableParagraph"/>
              <w:spacing w:line="238" w:lineRule="exact"/>
              <w:ind w:left="0" w:right="425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 xml:space="preserve">     2/0,</w:t>
            </w:r>
            <w:r w:rsidR="00E8252A" w:rsidRPr="00E8252A">
              <w:rPr>
                <w:sz w:val="20"/>
                <w:szCs w:val="20"/>
              </w:rPr>
              <w:t>7</w:t>
            </w:r>
            <w:r w:rsidRPr="00E8252A">
              <w:rPr>
                <w:sz w:val="20"/>
                <w:szCs w:val="20"/>
              </w:rPr>
              <w:t>5</w:t>
            </w:r>
          </w:p>
        </w:tc>
        <w:tc>
          <w:tcPr>
            <w:tcW w:w="2593" w:type="dxa"/>
          </w:tcPr>
          <w:p w:rsidR="00261224" w:rsidRPr="00E8252A" w:rsidRDefault="00261224" w:rsidP="00261224">
            <w:pPr>
              <w:pStyle w:val="TableParagraph"/>
              <w:spacing w:line="237" w:lineRule="exact"/>
              <w:ind w:left="110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ВПО</w:t>
            </w:r>
            <w:r w:rsidRPr="00E8252A">
              <w:rPr>
                <w:spacing w:val="28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по</w:t>
            </w:r>
            <w:r w:rsidRPr="00E8252A">
              <w:rPr>
                <w:spacing w:val="29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направлениям</w:t>
            </w:r>
          </w:p>
          <w:p w:rsidR="00261224" w:rsidRPr="00E8252A" w:rsidRDefault="00261224" w:rsidP="00261224">
            <w:pPr>
              <w:pStyle w:val="TableParagraph"/>
              <w:spacing w:line="252" w:lineRule="exact"/>
              <w:ind w:left="110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подготовки</w:t>
            </w:r>
          </w:p>
          <w:p w:rsidR="00261224" w:rsidRPr="00E8252A" w:rsidRDefault="00261224" w:rsidP="00261224">
            <w:pPr>
              <w:pStyle w:val="TableParagraph"/>
              <w:tabs>
                <w:tab w:val="left" w:pos="2185"/>
              </w:tabs>
              <w:spacing w:before="2"/>
              <w:ind w:left="110" w:right="94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«Государственное</w:t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pacing w:val="-3"/>
                <w:sz w:val="20"/>
                <w:szCs w:val="20"/>
              </w:rPr>
              <w:t>и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муниципальное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управление»,</w:t>
            </w:r>
          </w:p>
          <w:p w:rsidR="00261224" w:rsidRPr="00E8252A" w:rsidRDefault="00261224" w:rsidP="00261224">
            <w:pPr>
              <w:pStyle w:val="TableParagraph"/>
              <w:spacing w:line="252" w:lineRule="exact"/>
              <w:ind w:left="110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«Менеджмент»,</w:t>
            </w:r>
          </w:p>
          <w:p w:rsidR="00261224" w:rsidRPr="00E8252A" w:rsidRDefault="00261224" w:rsidP="00261224">
            <w:pPr>
              <w:pStyle w:val="TableParagraph"/>
              <w:tabs>
                <w:tab w:val="left" w:pos="431"/>
                <w:tab w:val="left" w:pos="688"/>
                <w:tab w:val="left" w:pos="986"/>
                <w:tab w:val="left" w:pos="1221"/>
                <w:tab w:val="left" w:pos="1393"/>
                <w:tab w:val="left" w:pos="2090"/>
                <w:tab w:val="left" w:pos="2187"/>
              </w:tabs>
              <w:ind w:left="110" w:right="92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«Управление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персоналом»,</w:t>
            </w:r>
            <w:r w:rsidRPr="00E8252A">
              <w:rPr>
                <w:spacing w:val="16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стаж</w:t>
            </w:r>
            <w:r w:rsidRPr="00E8252A">
              <w:rPr>
                <w:spacing w:val="17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не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менее</w:t>
            </w:r>
            <w:r w:rsidRPr="00E8252A">
              <w:rPr>
                <w:spacing w:val="20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5</w:t>
            </w:r>
            <w:r w:rsidRPr="00E8252A">
              <w:rPr>
                <w:spacing w:val="2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лет</w:t>
            </w:r>
            <w:r w:rsidRPr="00E8252A">
              <w:rPr>
                <w:spacing w:val="20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либо</w:t>
            </w:r>
            <w:r w:rsidRPr="00E8252A">
              <w:rPr>
                <w:spacing w:val="2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ВПО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и</w:t>
            </w:r>
            <w:r w:rsidRPr="00E8252A">
              <w:rPr>
                <w:spacing w:val="54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дополнительное</w:t>
            </w:r>
            <w:r w:rsidRPr="00E8252A">
              <w:rPr>
                <w:spacing w:val="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ПО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="00E8252A" w:rsidRPr="00E8252A">
              <w:rPr>
                <w:spacing w:val="-52"/>
                <w:sz w:val="20"/>
                <w:szCs w:val="20"/>
              </w:rPr>
              <w:t xml:space="preserve">       </w:t>
            </w:r>
            <w:r w:rsidR="00E8252A" w:rsidRPr="00E8252A">
              <w:rPr>
                <w:sz w:val="20"/>
                <w:szCs w:val="20"/>
              </w:rPr>
              <w:t xml:space="preserve">в </w:t>
            </w:r>
            <w:r w:rsidRPr="00E8252A">
              <w:rPr>
                <w:sz w:val="20"/>
                <w:szCs w:val="20"/>
              </w:rPr>
              <w:t>области</w:t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z w:val="20"/>
                <w:szCs w:val="20"/>
              </w:rPr>
              <w:tab/>
              <w:t>госуд.</w:t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pacing w:val="-3"/>
                <w:sz w:val="20"/>
                <w:szCs w:val="20"/>
              </w:rPr>
              <w:t>и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муниц.</w:t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pacing w:val="-1"/>
                <w:sz w:val="20"/>
                <w:szCs w:val="20"/>
              </w:rPr>
              <w:t>управления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или</w:t>
            </w:r>
            <w:r w:rsidRPr="00E8252A">
              <w:rPr>
                <w:sz w:val="20"/>
                <w:szCs w:val="20"/>
              </w:rPr>
              <w:tab/>
              <w:t>менеджмента</w:t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pacing w:val="-3"/>
                <w:sz w:val="20"/>
                <w:szCs w:val="20"/>
              </w:rPr>
              <w:t>и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стаж</w:t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z w:val="20"/>
                <w:szCs w:val="20"/>
              </w:rPr>
              <w:tab/>
              <w:t>работы</w:t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pacing w:val="-2"/>
                <w:sz w:val="20"/>
                <w:szCs w:val="20"/>
              </w:rPr>
              <w:t>на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педагогических</w:t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pacing w:val="-3"/>
                <w:sz w:val="20"/>
                <w:szCs w:val="20"/>
              </w:rPr>
              <w:t>и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руководящих</w:t>
            </w:r>
          </w:p>
          <w:p w:rsidR="00261224" w:rsidRPr="00E8252A" w:rsidRDefault="00261224" w:rsidP="00261224">
            <w:pPr>
              <w:pStyle w:val="TableParagraph"/>
              <w:spacing w:line="252" w:lineRule="exact"/>
              <w:ind w:left="110" w:right="92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должностях</w:t>
            </w:r>
            <w:r w:rsidRPr="00E8252A">
              <w:rPr>
                <w:spacing w:val="7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не</w:t>
            </w:r>
            <w:r w:rsidRPr="00E8252A">
              <w:rPr>
                <w:spacing w:val="7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менее</w:t>
            </w:r>
            <w:r w:rsidRPr="00E8252A">
              <w:rPr>
                <w:spacing w:val="8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5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лет</w:t>
            </w:r>
          </w:p>
        </w:tc>
        <w:tc>
          <w:tcPr>
            <w:tcW w:w="2268" w:type="dxa"/>
          </w:tcPr>
          <w:p w:rsidR="00261224" w:rsidRPr="00E8252A" w:rsidRDefault="00261224" w:rsidP="00261224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ВПО</w:t>
            </w:r>
            <w:r w:rsidRPr="00E8252A">
              <w:rPr>
                <w:spacing w:val="30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–</w:t>
            </w:r>
            <w:r w:rsidRPr="00E8252A">
              <w:rPr>
                <w:spacing w:val="32"/>
                <w:sz w:val="20"/>
                <w:szCs w:val="20"/>
              </w:rPr>
              <w:t xml:space="preserve"> </w:t>
            </w:r>
            <w:r w:rsidR="00E8252A" w:rsidRPr="00E8252A">
              <w:rPr>
                <w:sz w:val="20"/>
                <w:szCs w:val="20"/>
              </w:rPr>
              <w:t>1</w:t>
            </w:r>
            <w:r w:rsidRPr="00E8252A">
              <w:rPr>
                <w:spacing w:val="33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чел.,</w:t>
            </w:r>
            <w:r w:rsidRPr="00E8252A">
              <w:rPr>
                <w:spacing w:val="3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стаж</w:t>
            </w:r>
            <w:r w:rsidRPr="00E8252A">
              <w:rPr>
                <w:spacing w:val="3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-</w:t>
            </w:r>
          </w:p>
          <w:p w:rsidR="00261224" w:rsidRPr="00E8252A" w:rsidRDefault="00261224" w:rsidP="00261224">
            <w:pPr>
              <w:pStyle w:val="TableParagraph"/>
              <w:spacing w:line="252" w:lineRule="exact"/>
              <w:ind w:left="108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более</w:t>
            </w:r>
            <w:r w:rsidRPr="00E8252A">
              <w:rPr>
                <w:spacing w:val="-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10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лет</w:t>
            </w:r>
          </w:p>
        </w:tc>
      </w:tr>
      <w:tr w:rsidR="00E8252A" w:rsidTr="00261224">
        <w:trPr>
          <w:trHeight w:val="1264"/>
        </w:trPr>
        <w:tc>
          <w:tcPr>
            <w:tcW w:w="1668" w:type="dxa"/>
          </w:tcPr>
          <w:p w:rsidR="00E8252A" w:rsidRPr="00E8252A" w:rsidRDefault="00E8252A" w:rsidP="00E8252A">
            <w:pPr>
              <w:pStyle w:val="TableParagraph"/>
              <w:spacing w:line="240" w:lineRule="exact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учитель</w:t>
            </w:r>
          </w:p>
        </w:tc>
        <w:tc>
          <w:tcPr>
            <w:tcW w:w="2268" w:type="dxa"/>
          </w:tcPr>
          <w:p w:rsidR="00E8252A" w:rsidRPr="00E8252A" w:rsidRDefault="00E8252A" w:rsidP="00E8252A">
            <w:pPr>
              <w:pStyle w:val="TableParagraph"/>
              <w:tabs>
                <w:tab w:val="left" w:pos="2042"/>
              </w:tabs>
              <w:ind w:left="108" w:right="95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осуществляет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обучение</w:t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pacing w:val="-4"/>
                <w:sz w:val="20"/>
                <w:szCs w:val="20"/>
              </w:rPr>
              <w:t>и</w:t>
            </w:r>
          </w:p>
          <w:p w:rsidR="00E8252A" w:rsidRPr="00E8252A" w:rsidRDefault="00E8252A" w:rsidP="00E8252A">
            <w:pPr>
              <w:pStyle w:val="TableParagraph"/>
              <w:spacing w:line="237" w:lineRule="exact"/>
              <w:ind w:left="108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воспитание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обучающихся,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способствует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формированию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 xml:space="preserve">общей </w:t>
            </w:r>
            <w:r w:rsidRPr="00E8252A">
              <w:rPr>
                <w:spacing w:val="-1"/>
                <w:sz w:val="20"/>
                <w:szCs w:val="20"/>
              </w:rPr>
              <w:t>культуры</w:t>
            </w:r>
            <w:r w:rsidRPr="00E8252A">
              <w:rPr>
                <w:spacing w:val="-52"/>
                <w:sz w:val="20"/>
                <w:szCs w:val="20"/>
              </w:rPr>
              <w:t xml:space="preserve">  </w:t>
            </w:r>
            <w:r w:rsidRPr="00E8252A">
              <w:rPr>
                <w:sz w:val="20"/>
                <w:szCs w:val="20"/>
              </w:rPr>
              <w:t>личности,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социализации,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осознанного</w:t>
            </w:r>
            <w:r w:rsidRPr="00E8252A">
              <w:rPr>
                <w:spacing w:val="55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выбора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иосвоения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образовательных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программ ресурсам,</w:t>
            </w:r>
            <w:r w:rsidRPr="00E8252A">
              <w:rPr>
                <w:spacing w:val="-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участвует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в</w:t>
            </w:r>
          </w:p>
          <w:p w:rsidR="00E8252A" w:rsidRPr="00E8252A" w:rsidRDefault="00E8252A" w:rsidP="00E8252A">
            <w:pPr>
              <w:pStyle w:val="TableParagraph"/>
              <w:tabs>
                <w:tab w:val="left" w:pos="1312"/>
              </w:tabs>
              <w:ind w:left="108" w:right="93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 xml:space="preserve">их </w:t>
            </w:r>
            <w:r w:rsidRPr="00E8252A">
              <w:rPr>
                <w:spacing w:val="-1"/>
                <w:sz w:val="20"/>
                <w:szCs w:val="20"/>
              </w:rPr>
              <w:t>духовно-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нравственном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воспитании,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профориентации</w:t>
            </w:r>
          </w:p>
          <w:p w:rsidR="00E8252A" w:rsidRPr="00E8252A" w:rsidRDefault="00E8252A" w:rsidP="00E8252A">
            <w:pPr>
              <w:pStyle w:val="TableParagraph"/>
              <w:tabs>
                <w:tab w:val="left" w:pos="798"/>
              </w:tabs>
              <w:ind w:left="108" w:right="92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и</w:t>
            </w:r>
            <w:r w:rsidRPr="00E8252A">
              <w:rPr>
                <w:sz w:val="20"/>
                <w:szCs w:val="20"/>
              </w:rPr>
              <w:tab/>
              <w:t>социализации,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содействует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формированию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информационной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компетентности</w:t>
            </w:r>
          </w:p>
          <w:p w:rsidR="00E8252A" w:rsidRPr="00E8252A" w:rsidRDefault="00E8252A" w:rsidP="00E8252A">
            <w:pPr>
              <w:pStyle w:val="TableParagraph"/>
              <w:tabs>
                <w:tab w:val="left" w:pos="816"/>
                <w:tab w:val="left" w:pos="1269"/>
              </w:tabs>
              <w:ind w:left="108" w:right="96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обучающихся</w:t>
            </w:r>
          </w:p>
        </w:tc>
        <w:tc>
          <w:tcPr>
            <w:tcW w:w="1415" w:type="dxa"/>
          </w:tcPr>
          <w:p w:rsidR="00E8252A" w:rsidRPr="00E8252A" w:rsidRDefault="00E8252A" w:rsidP="00E8252A">
            <w:pPr>
              <w:pStyle w:val="TableParagraph"/>
              <w:spacing w:line="240" w:lineRule="exact"/>
              <w:ind w:left="437" w:right="425"/>
              <w:jc w:val="center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6/6</w:t>
            </w:r>
          </w:p>
        </w:tc>
        <w:tc>
          <w:tcPr>
            <w:tcW w:w="2593" w:type="dxa"/>
          </w:tcPr>
          <w:p w:rsidR="00E8252A" w:rsidRPr="00E8252A" w:rsidRDefault="00E8252A" w:rsidP="00E8252A">
            <w:pPr>
              <w:pStyle w:val="TableParagraph"/>
              <w:tabs>
                <w:tab w:val="left" w:pos="1837"/>
              </w:tabs>
              <w:spacing w:line="240" w:lineRule="exact"/>
              <w:ind w:left="110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ВПО,</w:t>
            </w:r>
            <w:r w:rsidRPr="00E8252A">
              <w:rPr>
                <w:sz w:val="20"/>
                <w:szCs w:val="20"/>
              </w:rPr>
              <w:tab/>
              <w:t>СПО</w:t>
            </w:r>
          </w:p>
          <w:p w:rsidR="00E8252A" w:rsidRPr="00E8252A" w:rsidRDefault="00E8252A" w:rsidP="00E8252A">
            <w:pPr>
              <w:pStyle w:val="TableParagraph"/>
              <w:tabs>
                <w:tab w:val="left" w:pos="1554"/>
                <w:tab w:val="left" w:pos="2185"/>
              </w:tabs>
              <w:ind w:left="110" w:right="94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«Образование</w:t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pacing w:val="-3"/>
                <w:sz w:val="20"/>
                <w:szCs w:val="20"/>
              </w:rPr>
              <w:t>и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педагогика»</w:t>
            </w:r>
            <w:r w:rsidRPr="00E8252A">
              <w:rPr>
                <w:sz w:val="20"/>
                <w:szCs w:val="20"/>
              </w:rPr>
              <w:tab/>
              <w:t>или</w:t>
            </w:r>
            <w:r w:rsidRPr="00E8252A">
              <w:rPr>
                <w:sz w:val="20"/>
                <w:szCs w:val="20"/>
              </w:rPr>
              <w:tab/>
            </w:r>
            <w:r w:rsidRPr="00E8252A">
              <w:rPr>
                <w:spacing w:val="-1"/>
                <w:sz w:val="20"/>
                <w:szCs w:val="20"/>
              </w:rPr>
              <w:t>в</w:t>
            </w:r>
            <w:r w:rsidRPr="00E8252A">
              <w:rPr>
                <w:spacing w:val="-52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области,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соответствующей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преподаваемому</w:t>
            </w:r>
            <w:r w:rsidRPr="00E8252A">
              <w:rPr>
                <w:spacing w:val="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предмету деятельность»</w:t>
            </w:r>
          </w:p>
        </w:tc>
        <w:tc>
          <w:tcPr>
            <w:tcW w:w="2268" w:type="dxa"/>
          </w:tcPr>
          <w:p w:rsidR="00E8252A" w:rsidRPr="00E8252A" w:rsidRDefault="00E8252A" w:rsidP="00E8252A">
            <w:pPr>
              <w:pStyle w:val="TableParagraph"/>
              <w:spacing w:line="240" w:lineRule="exact"/>
              <w:ind w:left="108"/>
              <w:rPr>
                <w:sz w:val="20"/>
                <w:szCs w:val="20"/>
              </w:rPr>
            </w:pPr>
            <w:r w:rsidRPr="00E8252A">
              <w:rPr>
                <w:sz w:val="20"/>
                <w:szCs w:val="20"/>
              </w:rPr>
              <w:t>ВПО</w:t>
            </w:r>
            <w:r w:rsidRPr="00E8252A">
              <w:rPr>
                <w:spacing w:val="-1"/>
                <w:sz w:val="20"/>
                <w:szCs w:val="20"/>
              </w:rPr>
              <w:t xml:space="preserve"> </w:t>
            </w:r>
            <w:r w:rsidRPr="00E8252A">
              <w:rPr>
                <w:sz w:val="20"/>
                <w:szCs w:val="20"/>
              </w:rPr>
              <w:t>– 6 чел.</w:t>
            </w:r>
          </w:p>
        </w:tc>
      </w:tr>
    </w:tbl>
    <w:p w:rsidR="008E52F6" w:rsidRDefault="008E52F6" w:rsidP="008E52F6">
      <w:pPr>
        <w:spacing w:line="237" w:lineRule="exact"/>
        <w:sectPr w:rsidR="008E52F6">
          <w:pgSz w:w="11920" w:h="16850"/>
          <w:pgMar w:top="780" w:right="200" w:bottom="480" w:left="720" w:header="0" w:footer="214" w:gutter="0"/>
          <w:cols w:space="720"/>
        </w:sectPr>
      </w:pPr>
    </w:p>
    <w:p w:rsidR="00E8252A" w:rsidRDefault="00E8252A" w:rsidP="00E8252A">
      <w:pPr>
        <w:pStyle w:val="a3"/>
        <w:spacing w:before="91"/>
        <w:ind w:left="528" w:right="531" w:firstLine="708"/>
      </w:pPr>
      <w:r>
        <w:lastRenderedPageBreak/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повышения квалификации</w:t>
      </w:r>
      <w:r>
        <w:rPr>
          <w:spacing w:val="1"/>
        </w:rPr>
        <w:t xml:space="preserve"> </w:t>
      </w:r>
      <w:r>
        <w:t>администрацией школы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аттестации</w:t>
      </w:r>
      <w:r>
        <w:rPr>
          <w:spacing w:val="-5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работников.</w:t>
      </w:r>
    </w:p>
    <w:p w:rsidR="00E8252A" w:rsidRDefault="00E8252A" w:rsidP="00E8252A">
      <w:pPr>
        <w:pStyle w:val="2"/>
        <w:spacing w:before="3" w:line="252" w:lineRule="exact"/>
        <w:ind w:left="1236"/>
      </w:pPr>
      <w:r>
        <w:t>Оценки</w:t>
      </w:r>
      <w:r>
        <w:rPr>
          <w:spacing w:val="-4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компетентностей</w:t>
      </w:r>
      <w:r>
        <w:rPr>
          <w:spacing w:val="-3"/>
        </w:rPr>
        <w:t xml:space="preserve"> </w:t>
      </w:r>
      <w:r>
        <w:t>педагогов</w:t>
      </w:r>
    </w:p>
    <w:p w:rsidR="00E8252A" w:rsidRDefault="00E8252A" w:rsidP="00E8252A">
      <w:pPr>
        <w:tabs>
          <w:tab w:val="left" w:pos="4776"/>
          <w:tab w:val="left" w:pos="6901"/>
          <w:tab w:val="left" w:pos="9025"/>
        </w:tabs>
        <w:spacing w:line="244" w:lineRule="auto"/>
        <w:ind w:left="528" w:right="530" w:firstLine="708"/>
        <w:jc w:val="both"/>
        <w:rPr>
          <w:b/>
        </w:rPr>
      </w:pPr>
      <w:r>
        <w:t xml:space="preserve">Компетентности         </w:t>
      </w:r>
      <w:r>
        <w:rPr>
          <w:spacing w:val="7"/>
        </w:rPr>
        <w:t xml:space="preserve"> </w:t>
      </w:r>
      <w:r>
        <w:t>учителя,</w:t>
      </w:r>
      <w:r>
        <w:tab/>
        <w:t>обусловленные</w:t>
      </w:r>
      <w:r>
        <w:tab/>
      </w:r>
      <w:r>
        <w:rPr>
          <w:b/>
        </w:rPr>
        <w:t>требованиями</w:t>
      </w:r>
      <w:r>
        <w:rPr>
          <w:b/>
        </w:rPr>
        <w:tab/>
        <w:t>к</w:t>
      </w:r>
      <w:r>
        <w:rPr>
          <w:b/>
          <w:spacing w:val="14"/>
        </w:rPr>
        <w:t xml:space="preserve"> </w:t>
      </w:r>
      <w:r>
        <w:rPr>
          <w:b/>
        </w:rPr>
        <w:t>структуре</w:t>
      </w:r>
      <w:r>
        <w:rPr>
          <w:b/>
          <w:spacing w:val="-53"/>
        </w:rPr>
        <w:t xml:space="preserve"> </w:t>
      </w:r>
      <w:r>
        <w:rPr>
          <w:b/>
        </w:rPr>
        <w:t>образовательной</w:t>
      </w:r>
      <w:r>
        <w:rPr>
          <w:b/>
          <w:spacing w:val="-3"/>
        </w:rPr>
        <w:t xml:space="preserve"> </w:t>
      </w:r>
      <w:r>
        <w:rPr>
          <w:b/>
        </w:rPr>
        <w:t>программы:</w:t>
      </w:r>
    </w:p>
    <w:p w:rsidR="00E8252A" w:rsidRDefault="00E8252A" w:rsidP="00E8252A">
      <w:pPr>
        <w:pStyle w:val="a4"/>
        <w:numPr>
          <w:ilvl w:val="0"/>
          <w:numId w:val="14"/>
        </w:numPr>
        <w:tabs>
          <w:tab w:val="left" w:pos="1362"/>
        </w:tabs>
        <w:spacing w:line="243" w:lineRule="exact"/>
        <w:ind w:left="1361" w:hanging="126"/>
        <w:jc w:val="both"/>
      </w:pPr>
      <w:r>
        <w:t>осуществлять</w:t>
      </w:r>
      <w:r>
        <w:rPr>
          <w:spacing w:val="-1"/>
        </w:rPr>
        <w:t xml:space="preserve"> </w:t>
      </w:r>
      <w:r>
        <w:t>системно-деятельностный</w:t>
      </w:r>
      <w:r>
        <w:rPr>
          <w:spacing w:val="-2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обучения;</w:t>
      </w:r>
    </w:p>
    <w:p w:rsidR="00E8252A" w:rsidRDefault="00E8252A" w:rsidP="00E8252A">
      <w:pPr>
        <w:pStyle w:val="a4"/>
        <w:numPr>
          <w:ilvl w:val="0"/>
          <w:numId w:val="14"/>
        </w:numPr>
        <w:tabs>
          <w:tab w:val="left" w:pos="1364"/>
        </w:tabs>
        <w:ind w:right="533" w:firstLine="708"/>
        <w:jc w:val="both"/>
      </w:pPr>
      <w:r>
        <w:t>выстраивать индивидуальные траектории развития ученика на основе планируемых результатов</w:t>
      </w:r>
      <w:r>
        <w:rPr>
          <w:spacing w:val="-5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образовательных программ;</w:t>
      </w:r>
    </w:p>
    <w:p w:rsidR="00E8252A" w:rsidRDefault="00E8252A" w:rsidP="00E8252A">
      <w:pPr>
        <w:pStyle w:val="a4"/>
        <w:numPr>
          <w:ilvl w:val="0"/>
          <w:numId w:val="14"/>
        </w:numPr>
        <w:tabs>
          <w:tab w:val="left" w:pos="1362"/>
        </w:tabs>
        <w:spacing w:line="252" w:lineRule="exact"/>
        <w:ind w:left="1361" w:hanging="126"/>
        <w:jc w:val="both"/>
      </w:pPr>
      <w:r>
        <w:t>разрабатывать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технологии.</w:t>
      </w:r>
    </w:p>
    <w:p w:rsidR="00E8252A" w:rsidRDefault="00E8252A" w:rsidP="00E8252A">
      <w:pPr>
        <w:spacing w:line="244" w:lineRule="auto"/>
        <w:ind w:left="528" w:right="531" w:firstLine="708"/>
        <w:jc w:val="both"/>
        <w:rPr>
          <w:b/>
        </w:rPr>
      </w:pPr>
      <w:r>
        <w:t>Компетентности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rPr>
          <w:b/>
        </w:rPr>
        <w:t>обусловленные</w:t>
      </w:r>
      <w:r>
        <w:rPr>
          <w:b/>
          <w:spacing w:val="1"/>
        </w:rPr>
        <w:t xml:space="preserve"> </w:t>
      </w:r>
      <w:r>
        <w:rPr>
          <w:b/>
        </w:rPr>
        <w:t>требованиями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результатам</w:t>
      </w:r>
      <w:r>
        <w:rPr>
          <w:b/>
          <w:spacing w:val="1"/>
        </w:rPr>
        <w:t xml:space="preserve"> </w:t>
      </w:r>
      <w:r>
        <w:rPr>
          <w:b/>
        </w:rPr>
        <w:t>освоения основных</w:t>
      </w:r>
      <w:r>
        <w:rPr>
          <w:b/>
          <w:spacing w:val="-2"/>
        </w:rPr>
        <w:t xml:space="preserve"> </w:t>
      </w:r>
      <w:r>
        <w:rPr>
          <w:b/>
        </w:rPr>
        <w:t>образовательных</w:t>
      </w:r>
      <w:r>
        <w:rPr>
          <w:b/>
          <w:spacing w:val="-1"/>
        </w:rPr>
        <w:t xml:space="preserve"> </w:t>
      </w:r>
      <w:r>
        <w:rPr>
          <w:b/>
        </w:rPr>
        <w:t>программ:</w:t>
      </w:r>
    </w:p>
    <w:p w:rsidR="00E8252A" w:rsidRDefault="00E8252A" w:rsidP="00E8252A">
      <w:pPr>
        <w:pStyle w:val="a4"/>
        <w:numPr>
          <w:ilvl w:val="0"/>
          <w:numId w:val="14"/>
        </w:numPr>
        <w:tabs>
          <w:tab w:val="left" w:pos="1371"/>
        </w:tabs>
        <w:ind w:right="532" w:firstLine="708"/>
        <w:jc w:val="both"/>
      </w:pPr>
      <w:r>
        <w:t>иметь соответствующие концепции ФГОС представления о планируемых результатах 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декомпозицию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технологией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промежуточных результатов;</w:t>
      </w:r>
    </w:p>
    <w:p w:rsidR="00E8252A" w:rsidRDefault="00E8252A" w:rsidP="00E8252A">
      <w:pPr>
        <w:pStyle w:val="a4"/>
        <w:numPr>
          <w:ilvl w:val="0"/>
          <w:numId w:val="14"/>
        </w:numPr>
        <w:tabs>
          <w:tab w:val="left" w:pos="1381"/>
        </w:tabs>
        <w:ind w:right="534" w:firstLine="708"/>
        <w:jc w:val="both"/>
      </w:pPr>
      <w:r>
        <w:t>иметь современные представления об ученике как о субъекте образовательной деятельности 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возрастных</w:t>
      </w:r>
      <w:r>
        <w:rPr>
          <w:spacing w:val="-5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специфики учебного предмета;</w:t>
      </w:r>
    </w:p>
    <w:p w:rsidR="00E8252A" w:rsidRDefault="00E8252A" w:rsidP="00E8252A">
      <w:pPr>
        <w:pStyle w:val="a4"/>
        <w:numPr>
          <w:ilvl w:val="0"/>
          <w:numId w:val="14"/>
        </w:numPr>
        <w:tabs>
          <w:tab w:val="left" w:pos="1364"/>
        </w:tabs>
        <w:ind w:right="533" w:firstLine="708"/>
        <w:jc w:val="both"/>
      </w:pPr>
      <w:r>
        <w:t>иметь научно обоснованные знания и умения, позволяющие проектировать социальный портрет</w:t>
      </w:r>
      <w:r>
        <w:rPr>
          <w:spacing w:val="-52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(ценности,</w:t>
      </w:r>
      <w:r>
        <w:rPr>
          <w:spacing w:val="1"/>
        </w:rPr>
        <w:t xml:space="preserve"> </w:t>
      </w:r>
      <w:r>
        <w:t>мотивационные,</w:t>
      </w:r>
      <w:r>
        <w:rPr>
          <w:spacing w:val="1"/>
        </w:rPr>
        <w:t xml:space="preserve"> </w:t>
      </w:r>
      <w:r>
        <w:t>операционные,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когнитивные</w:t>
      </w:r>
      <w:r>
        <w:rPr>
          <w:spacing w:val="1"/>
        </w:rPr>
        <w:t xml:space="preserve"> </w:t>
      </w:r>
      <w:r>
        <w:t>ресурсы)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личности.</w:t>
      </w:r>
    </w:p>
    <w:p w:rsidR="00E8252A" w:rsidRDefault="00E8252A" w:rsidP="00E8252A">
      <w:pPr>
        <w:spacing w:line="244" w:lineRule="auto"/>
        <w:ind w:left="528" w:right="531" w:firstLine="708"/>
        <w:jc w:val="both"/>
        <w:rPr>
          <w:b/>
        </w:rPr>
      </w:pPr>
      <w:r>
        <w:t>Компетентности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rPr>
          <w:b/>
        </w:rPr>
        <w:t>обусловленные</w:t>
      </w:r>
      <w:r>
        <w:rPr>
          <w:b/>
          <w:spacing w:val="1"/>
        </w:rPr>
        <w:t xml:space="preserve"> </w:t>
      </w:r>
      <w:r>
        <w:rPr>
          <w:b/>
        </w:rPr>
        <w:t>требованиями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условиям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основных</w:t>
      </w:r>
      <w:r>
        <w:rPr>
          <w:b/>
          <w:spacing w:val="-3"/>
        </w:rPr>
        <w:t xml:space="preserve"> </w:t>
      </w:r>
      <w:r>
        <w:rPr>
          <w:b/>
        </w:rPr>
        <w:t>образовательных</w:t>
      </w:r>
      <w:r>
        <w:rPr>
          <w:b/>
          <w:spacing w:val="-2"/>
        </w:rPr>
        <w:t xml:space="preserve"> </w:t>
      </w:r>
      <w:r>
        <w:rPr>
          <w:b/>
        </w:rPr>
        <w:t>программ:</w:t>
      </w:r>
    </w:p>
    <w:p w:rsidR="00E8252A" w:rsidRDefault="00E8252A" w:rsidP="00E8252A">
      <w:pPr>
        <w:pStyle w:val="a4"/>
        <w:numPr>
          <w:ilvl w:val="0"/>
          <w:numId w:val="14"/>
        </w:numPr>
        <w:tabs>
          <w:tab w:val="left" w:pos="1383"/>
        </w:tabs>
        <w:ind w:right="534" w:firstLine="708"/>
        <w:jc w:val="both"/>
      </w:pPr>
      <w:r>
        <w:t>эффективно использовать имеющиеся в школе условия и ресурсы, собственный методический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 задач нового</w:t>
      </w:r>
      <w:r>
        <w:rPr>
          <w:spacing w:val="-3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 именно</w:t>
      </w:r>
    </w:p>
    <w:p w:rsidR="00E8252A" w:rsidRDefault="00E8252A" w:rsidP="00E8252A">
      <w:pPr>
        <w:pStyle w:val="a4"/>
        <w:numPr>
          <w:ilvl w:val="1"/>
          <w:numId w:val="14"/>
        </w:numPr>
        <w:tabs>
          <w:tab w:val="left" w:pos="2070"/>
        </w:tabs>
        <w:spacing w:line="252" w:lineRule="exact"/>
        <w:ind w:hanging="126"/>
        <w:jc w:val="both"/>
      </w:pP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программ;</w:t>
      </w:r>
    </w:p>
    <w:p w:rsidR="00E8252A" w:rsidRDefault="00E8252A" w:rsidP="00E8252A">
      <w:pPr>
        <w:pStyle w:val="a4"/>
        <w:numPr>
          <w:ilvl w:val="1"/>
          <w:numId w:val="14"/>
        </w:numPr>
        <w:tabs>
          <w:tab w:val="left" w:pos="2125"/>
        </w:tabs>
        <w:spacing w:line="252" w:lineRule="exact"/>
        <w:ind w:left="2124" w:hanging="126"/>
        <w:jc w:val="both"/>
      </w:pPr>
      <w:r>
        <w:t>реализации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учащихся;</w:t>
      </w:r>
    </w:p>
    <w:p w:rsidR="00E8252A" w:rsidRDefault="00E8252A" w:rsidP="00E8252A">
      <w:pPr>
        <w:pStyle w:val="a4"/>
        <w:numPr>
          <w:ilvl w:val="0"/>
          <w:numId w:val="14"/>
        </w:numPr>
        <w:tabs>
          <w:tab w:val="left" w:pos="1364"/>
        </w:tabs>
        <w:spacing w:line="252" w:lineRule="exact"/>
        <w:ind w:left="1363" w:hanging="128"/>
        <w:jc w:val="both"/>
      </w:pPr>
      <w:r>
        <w:t>эффективного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здоровьесберегающих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ФГОС;</w:t>
      </w:r>
    </w:p>
    <w:p w:rsidR="00E8252A" w:rsidRDefault="00E8252A" w:rsidP="00E8252A">
      <w:pPr>
        <w:pStyle w:val="a4"/>
        <w:numPr>
          <w:ilvl w:val="0"/>
          <w:numId w:val="14"/>
        </w:numPr>
        <w:tabs>
          <w:tab w:val="left" w:pos="1426"/>
        </w:tabs>
        <w:ind w:right="535" w:firstLine="708"/>
        <w:jc w:val="both"/>
      </w:pPr>
      <w:r>
        <w:t>индивидуальной</w:t>
      </w:r>
      <w:r>
        <w:rPr>
          <w:spacing w:val="6"/>
        </w:rPr>
        <w:t xml:space="preserve"> </w:t>
      </w:r>
      <w:r>
        <w:t>оценки</w:t>
      </w:r>
      <w:r>
        <w:rPr>
          <w:spacing w:val="7"/>
        </w:rPr>
        <w:t xml:space="preserve"> </w:t>
      </w:r>
      <w:r>
        <w:t>образовательных</w:t>
      </w:r>
      <w:r>
        <w:rPr>
          <w:spacing w:val="7"/>
        </w:rPr>
        <w:t xml:space="preserve"> </w:t>
      </w:r>
      <w:r>
        <w:t>достижений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затруднений</w:t>
      </w:r>
      <w:r>
        <w:rPr>
          <w:spacing w:val="4"/>
        </w:rPr>
        <w:t xml:space="preserve"> </w:t>
      </w:r>
      <w:r>
        <w:t>каждого</w:t>
      </w:r>
      <w:r>
        <w:rPr>
          <w:spacing w:val="7"/>
        </w:rPr>
        <w:t xml:space="preserve"> </w:t>
      </w:r>
      <w:r>
        <w:t>обучаемого,</w:t>
      </w:r>
      <w:r>
        <w:rPr>
          <w:spacing w:val="-52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сформированности универсальных учебных</w:t>
      </w:r>
      <w:r>
        <w:rPr>
          <w:spacing w:val="-4"/>
        </w:rPr>
        <w:t xml:space="preserve"> </w:t>
      </w:r>
      <w:r>
        <w:t>действий;</w:t>
      </w:r>
    </w:p>
    <w:p w:rsidR="00E8252A" w:rsidRDefault="00E8252A" w:rsidP="00E8252A">
      <w:pPr>
        <w:pStyle w:val="a4"/>
        <w:numPr>
          <w:ilvl w:val="0"/>
          <w:numId w:val="14"/>
        </w:numPr>
        <w:tabs>
          <w:tab w:val="left" w:pos="1362"/>
        </w:tabs>
        <w:spacing w:line="252" w:lineRule="exact"/>
        <w:ind w:left="1361" w:hanging="126"/>
        <w:jc w:val="both"/>
      </w:pPr>
      <w:r>
        <w:t>собственного</w:t>
      </w:r>
      <w:r>
        <w:rPr>
          <w:spacing w:val="-4"/>
        </w:rPr>
        <w:t xml:space="preserve"> </w:t>
      </w:r>
      <w:r>
        <w:t>профессионально-личностного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саморазвития;</w:t>
      </w:r>
    </w:p>
    <w:p w:rsidR="00E8252A" w:rsidRDefault="00E8252A" w:rsidP="00E8252A">
      <w:pPr>
        <w:pStyle w:val="a4"/>
        <w:numPr>
          <w:ilvl w:val="0"/>
          <w:numId w:val="14"/>
        </w:numPr>
        <w:tabs>
          <w:tab w:val="left" w:pos="1455"/>
        </w:tabs>
        <w:spacing w:line="242" w:lineRule="auto"/>
        <w:ind w:right="531" w:firstLine="708"/>
        <w:jc w:val="both"/>
      </w:pPr>
      <w:r>
        <w:t>эффективно</w:t>
      </w:r>
      <w:r>
        <w:rPr>
          <w:spacing w:val="34"/>
        </w:rPr>
        <w:t xml:space="preserve"> </w:t>
      </w:r>
      <w:r>
        <w:t>применять</w:t>
      </w:r>
      <w:r>
        <w:rPr>
          <w:spacing w:val="33"/>
        </w:rPr>
        <w:t xml:space="preserve"> </w:t>
      </w:r>
      <w:r>
        <w:t>свои</w:t>
      </w:r>
      <w:r>
        <w:rPr>
          <w:spacing w:val="33"/>
        </w:rPr>
        <w:t xml:space="preserve"> </w:t>
      </w:r>
      <w:r>
        <w:t>умения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34"/>
        </w:rPr>
        <w:t xml:space="preserve"> </w:t>
      </w:r>
      <w:r>
        <w:t>модернизации</w:t>
      </w:r>
      <w:r>
        <w:rPr>
          <w:spacing w:val="33"/>
        </w:rPr>
        <w:t xml:space="preserve"> </w:t>
      </w:r>
      <w:r>
        <w:t>инфраструктуры</w:t>
      </w:r>
      <w:r>
        <w:rPr>
          <w:spacing w:val="34"/>
        </w:rPr>
        <w:t xml:space="preserve"> </w:t>
      </w:r>
      <w:r>
        <w:t>учебно-</w:t>
      </w:r>
      <w:r>
        <w:rPr>
          <w:spacing w:val="-52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 образовательного учреждения. Информация о квалификации педагогов, работающих на уровне среднего общего образования,</w:t>
      </w:r>
      <w:r w:rsidRPr="00E8252A">
        <w:rPr>
          <w:spacing w:val="1"/>
        </w:rPr>
        <w:t xml:space="preserve"> </w:t>
      </w:r>
      <w:r>
        <w:t>представлена</w:t>
      </w:r>
      <w:r w:rsidRPr="00E8252A">
        <w:rPr>
          <w:spacing w:val="-1"/>
        </w:rPr>
        <w:t xml:space="preserve"> </w:t>
      </w:r>
      <w:r>
        <w:t>в</w:t>
      </w:r>
      <w:r w:rsidRPr="00E8252A">
        <w:rPr>
          <w:spacing w:val="-1"/>
        </w:rPr>
        <w:t xml:space="preserve"> </w:t>
      </w:r>
      <w:r>
        <w:t>таблице:</w:t>
      </w:r>
    </w:p>
    <w:p w:rsidR="008E52F6" w:rsidRDefault="008E52F6" w:rsidP="00E8252A">
      <w:pPr>
        <w:jc w:val="both"/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2538"/>
        <w:gridCol w:w="2538"/>
        <w:gridCol w:w="2536"/>
      </w:tblGrid>
      <w:tr w:rsidR="00E8252A" w:rsidTr="00F54656">
        <w:trPr>
          <w:trHeight w:val="760"/>
        </w:trPr>
        <w:tc>
          <w:tcPr>
            <w:tcW w:w="2535" w:type="dxa"/>
          </w:tcPr>
          <w:p w:rsidR="00E8252A" w:rsidRDefault="00E8252A" w:rsidP="00F54656">
            <w:pPr>
              <w:pStyle w:val="TableParagraph"/>
              <w:spacing w:line="247" w:lineRule="exact"/>
              <w:ind w:left="763" w:right="752"/>
              <w:jc w:val="center"/>
            </w:pP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чел.</w:t>
            </w:r>
          </w:p>
        </w:tc>
        <w:tc>
          <w:tcPr>
            <w:tcW w:w="2538" w:type="dxa"/>
          </w:tcPr>
          <w:p w:rsidR="00E8252A" w:rsidRDefault="00E8252A" w:rsidP="00F54656">
            <w:pPr>
              <w:pStyle w:val="TableParagraph"/>
              <w:spacing w:line="242" w:lineRule="auto"/>
              <w:ind w:left="530" w:right="490" w:hanging="17"/>
            </w:pPr>
            <w:r>
              <w:t>Имеют высшую</w:t>
            </w:r>
            <w:r>
              <w:rPr>
                <w:spacing w:val="-52"/>
              </w:rPr>
              <w:t xml:space="preserve"> </w:t>
            </w:r>
            <w:r>
              <w:t>категорию, чел.</w:t>
            </w:r>
          </w:p>
        </w:tc>
        <w:tc>
          <w:tcPr>
            <w:tcW w:w="2538" w:type="dxa"/>
          </w:tcPr>
          <w:p w:rsidR="00E8252A" w:rsidRDefault="00E8252A" w:rsidP="00F54656">
            <w:pPr>
              <w:pStyle w:val="TableParagraph"/>
              <w:spacing w:line="247" w:lineRule="exact"/>
              <w:ind w:left="444" w:right="439"/>
              <w:jc w:val="center"/>
            </w:pPr>
            <w:r>
              <w:t>Имеют</w:t>
            </w:r>
          </w:p>
          <w:p w:rsidR="00E8252A" w:rsidRDefault="00E8252A" w:rsidP="00F54656">
            <w:pPr>
              <w:pStyle w:val="TableParagraph"/>
              <w:spacing w:before="1"/>
              <w:ind w:left="444" w:right="442"/>
              <w:jc w:val="center"/>
            </w:pPr>
            <w:r>
              <w:t>I</w:t>
            </w:r>
            <w:r>
              <w:rPr>
                <w:spacing w:val="-3"/>
              </w:rPr>
              <w:t xml:space="preserve"> </w:t>
            </w:r>
            <w:r>
              <w:t>категорию,</w:t>
            </w:r>
            <w:r>
              <w:rPr>
                <w:spacing w:val="2"/>
              </w:rPr>
              <w:t xml:space="preserve"> </w:t>
            </w:r>
            <w:r>
              <w:t>чел.</w:t>
            </w:r>
          </w:p>
        </w:tc>
        <w:tc>
          <w:tcPr>
            <w:tcW w:w="2536" w:type="dxa"/>
          </w:tcPr>
          <w:p w:rsidR="00E8252A" w:rsidRDefault="00E8252A" w:rsidP="00F54656">
            <w:pPr>
              <w:pStyle w:val="TableParagraph"/>
              <w:spacing w:line="247" w:lineRule="exact"/>
              <w:ind w:left="132" w:right="131"/>
              <w:jc w:val="center"/>
            </w:pPr>
            <w:r>
              <w:t>Соответствие</w:t>
            </w:r>
          </w:p>
          <w:p w:rsidR="00E8252A" w:rsidRDefault="00E8252A" w:rsidP="00F54656">
            <w:pPr>
              <w:pStyle w:val="TableParagraph"/>
              <w:spacing w:line="252" w:lineRule="exact"/>
              <w:ind w:left="135" w:right="131"/>
              <w:jc w:val="center"/>
            </w:pPr>
            <w:r>
              <w:t>занимаемой должности,</w:t>
            </w:r>
            <w:r>
              <w:rPr>
                <w:spacing w:val="-52"/>
              </w:rPr>
              <w:t xml:space="preserve"> </w:t>
            </w:r>
            <w:r>
              <w:t>чел.</w:t>
            </w:r>
          </w:p>
        </w:tc>
      </w:tr>
      <w:tr w:rsidR="00E8252A" w:rsidTr="00F54656">
        <w:trPr>
          <w:trHeight w:val="251"/>
        </w:trPr>
        <w:tc>
          <w:tcPr>
            <w:tcW w:w="2535" w:type="dxa"/>
          </w:tcPr>
          <w:p w:rsidR="00E8252A" w:rsidRDefault="00E8252A" w:rsidP="00F54656">
            <w:pPr>
              <w:pStyle w:val="TableParagraph"/>
              <w:spacing w:line="232" w:lineRule="exact"/>
              <w:ind w:left="761" w:right="752"/>
              <w:jc w:val="center"/>
            </w:pPr>
            <w:r>
              <w:t>8</w:t>
            </w:r>
          </w:p>
        </w:tc>
        <w:tc>
          <w:tcPr>
            <w:tcW w:w="2538" w:type="dxa"/>
          </w:tcPr>
          <w:p w:rsidR="00E8252A" w:rsidRDefault="00E8252A" w:rsidP="00F54656">
            <w:pPr>
              <w:pStyle w:val="TableParagraph"/>
              <w:spacing w:line="232" w:lineRule="exact"/>
              <w:ind w:left="444" w:right="437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(13%)</w:t>
            </w:r>
          </w:p>
        </w:tc>
        <w:tc>
          <w:tcPr>
            <w:tcW w:w="2538" w:type="dxa"/>
          </w:tcPr>
          <w:p w:rsidR="00E8252A" w:rsidRDefault="00E8252A" w:rsidP="00F54656">
            <w:pPr>
              <w:pStyle w:val="TableParagraph"/>
              <w:spacing w:line="232" w:lineRule="exact"/>
              <w:ind w:left="443" w:right="442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(13%)</w:t>
            </w:r>
          </w:p>
        </w:tc>
        <w:tc>
          <w:tcPr>
            <w:tcW w:w="2536" w:type="dxa"/>
          </w:tcPr>
          <w:p w:rsidR="00E8252A" w:rsidRDefault="00E8252A" w:rsidP="00F54656">
            <w:pPr>
              <w:pStyle w:val="TableParagraph"/>
              <w:spacing w:line="232" w:lineRule="exact"/>
              <w:ind w:left="133" w:right="131"/>
              <w:jc w:val="center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(74%)</w:t>
            </w:r>
          </w:p>
        </w:tc>
      </w:tr>
    </w:tbl>
    <w:p w:rsidR="00E8252A" w:rsidRDefault="00E8252A" w:rsidP="008E52F6"/>
    <w:p w:rsidR="00E8252A" w:rsidRDefault="00E8252A" w:rsidP="008E52F6"/>
    <w:p w:rsidR="00E8252A" w:rsidRDefault="00E8252A" w:rsidP="008E52F6">
      <w:pPr>
        <w:sectPr w:rsidR="00E8252A">
          <w:pgSz w:w="11920" w:h="16850"/>
          <w:pgMar w:top="860" w:right="200" w:bottom="400" w:left="720" w:header="0" w:footer="214" w:gutter="0"/>
          <w:cols w:space="720"/>
        </w:sectPr>
      </w:pPr>
    </w:p>
    <w:p w:rsidR="008E52F6" w:rsidRDefault="008E52F6" w:rsidP="008E52F6">
      <w:pPr>
        <w:pStyle w:val="2"/>
        <w:spacing w:before="70"/>
        <w:ind w:left="528" w:right="531" w:firstLine="708"/>
      </w:pPr>
      <w:r>
        <w:lastRenderedPageBreak/>
        <w:t>Описание реализуемой системы непрерывного профессионального развития и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9"/>
        </w:rPr>
        <w:t xml:space="preserve"> </w:t>
      </w:r>
      <w:r>
        <w:t>педагогических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руководящих</w:t>
      </w:r>
      <w:r>
        <w:rPr>
          <w:spacing w:val="16"/>
        </w:rPr>
        <w:t xml:space="preserve"> </w:t>
      </w:r>
      <w:r>
        <w:t>работников</w:t>
      </w:r>
      <w:r>
        <w:rPr>
          <w:spacing w:val="19"/>
        </w:rPr>
        <w:t xml:space="preserve"> </w:t>
      </w:r>
      <w:r>
        <w:t>организации,</w:t>
      </w:r>
      <w:r>
        <w:rPr>
          <w:spacing w:val="19"/>
        </w:rPr>
        <w:t xml:space="preserve"> </w:t>
      </w:r>
      <w:r>
        <w:t>осуществляющей</w:t>
      </w:r>
    </w:p>
    <w:p w:rsidR="008E52F6" w:rsidRDefault="008E52F6" w:rsidP="008E52F6">
      <w:pPr>
        <w:spacing w:line="250" w:lineRule="exact"/>
        <w:ind w:left="1236"/>
        <w:jc w:val="both"/>
        <w:rPr>
          <w:b/>
        </w:rPr>
      </w:pPr>
      <w:r>
        <w:rPr>
          <w:b/>
        </w:rPr>
        <w:t xml:space="preserve">образовательную    </w:t>
      </w:r>
      <w:r>
        <w:rPr>
          <w:b/>
          <w:spacing w:val="48"/>
        </w:rPr>
        <w:t xml:space="preserve"> </w:t>
      </w:r>
      <w:r>
        <w:rPr>
          <w:b/>
        </w:rPr>
        <w:t>деятельность,</w:t>
      </w:r>
      <w:r>
        <w:rPr>
          <w:b/>
          <w:spacing w:val="-1"/>
        </w:rPr>
        <w:t xml:space="preserve"> </w:t>
      </w:r>
      <w:r>
        <w:rPr>
          <w:b/>
        </w:rPr>
        <w:t>реализующей</w:t>
      </w:r>
      <w:r>
        <w:rPr>
          <w:b/>
          <w:spacing w:val="-1"/>
        </w:rPr>
        <w:t xml:space="preserve"> </w:t>
      </w:r>
      <w:r>
        <w:rPr>
          <w:b/>
        </w:rPr>
        <w:t>образовательную</w:t>
      </w:r>
      <w:r>
        <w:rPr>
          <w:b/>
          <w:spacing w:val="-5"/>
        </w:rPr>
        <w:t xml:space="preserve"> </w:t>
      </w:r>
      <w:r>
        <w:rPr>
          <w:b/>
        </w:rPr>
        <w:t>программу.</w:t>
      </w:r>
    </w:p>
    <w:p w:rsidR="008E52F6" w:rsidRDefault="008E52F6" w:rsidP="008E52F6">
      <w:pPr>
        <w:pStyle w:val="a3"/>
        <w:ind w:left="528" w:right="531" w:firstLine="708"/>
      </w:pPr>
      <w:r>
        <w:t>Одним из условий готовности образовательной организации к введению ФГОС СОО является</w:t>
      </w:r>
      <w:r>
        <w:rPr>
          <w:spacing w:val="1"/>
        </w:rPr>
        <w:t xml:space="preserve"> </w:t>
      </w:r>
      <w:r>
        <w:t>создание системы методической работы, обеспечивающей сопровождение деятельности педагогов на</w:t>
      </w:r>
      <w:r>
        <w:rPr>
          <w:spacing w:val="1"/>
        </w:rPr>
        <w:t xml:space="preserve"> </w:t>
      </w:r>
      <w:r>
        <w:t>всех этапах реализации требований ФГОС СОО. Методическая работа планируется на учебный год 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директором</w:t>
      </w:r>
      <w:r>
        <w:rPr>
          <w:spacing w:val="-3"/>
        </w:rPr>
        <w:t xml:space="preserve"> </w:t>
      </w:r>
      <w:r>
        <w:t>школы.</w:t>
      </w:r>
    </w:p>
    <w:p w:rsidR="008E52F6" w:rsidRDefault="008E52F6" w:rsidP="008E52F6">
      <w:pPr>
        <w:pStyle w:val="a3"/>
        <w:ind w:left="528" w:right="530" w:firstLine="708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реализующего основную</w:t>
      </w:r>
      <w:r>
        <w:rPr>
          <w:spacing w:val="56"/>
        </w:rPr>
        <w:t xml:space="preserve"> </w:t>
      </w:r>
      <w:r>
        <w:t xml:space="preserve">образовательную  </w:t>
      </w:r>
      <w:r>
        <w:rPr>
          <w:spacing w:val="1"/>
        </w:rPr>
        <w:t xml:space="preserve"> </w:t>
      </w:r>
      <w:r>
        <w:t xml:space="preserve">программу  </w:t>
      </w:r>
      <w:r>
        <w:rPr>
          <w:spacing w:val="1"/>
        </w:rPr>
        <w:t xml:space="preserve"> </w:t>
      </w:r>
      <w:r>
        <w:t xml:space="preserve">среднего  </w:t>
      </w:r>
      <w:r>
        <w:rPr>
          <w:spacing w:val="1"/>
        </w:rPr>
        <w:t xml:space="preserve"> </w:t>
      </w:r>
      <w:r>
        <w:t xml:space="preserve">общего  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профессиональных образовательных программ по профилю педагогической деятельности не реже чем</w:t>
      </w:r>
      <w:r>
        <w:rPr>
          <w:spacing w:val="1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года, а</w:t>
      </w:r>
      <w:r>
        <w:rPr>
          <w:spacing w:val="-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самообразования.</w:t>
      </w:r>
    </w:p>
    <w:p w:rsidR="008E52F6" w:rsidRDefault="008E52F6" w:rsidP="008E52F6">
      <w:pPr>
        <w:pStyle w:val="a3"/>
        <w:ind w:left="528" w:right="536" w:firstLine="708"/>
      </w:pP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-2"/>
        </w:rPr>
        <w:t xml:space="preserve"> </w:t>
      </w:r>
      <w:r>
        <w:t>готовность педагогов</w:t>
      </w:r>
      <w:r>
        <w:rPr>
          <w:spacing w:val="-1"/>
        </w:rPr>
        <w:t xml:space="preserve"> </w:t>
      </w:r>
      <w:r>
        <w:t>к реализации</w:t>
      </w:r>
      <w:r>
        <w:rPr>
          <w:spacing w:val="-2"/>
        </w:rPr>
        <w:t xml:space="preserve"> </w:t>
      </w:r>
      <w:r>
        <w:t>ФГОС: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450"/>
        </w:tabs>
        <w:ind w:right="534" w:firstLine="708"/>
        <w:jc w:val="both"/>
      </w:pPr>
      <w:r>
        <w:t>обновление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 уровню</w:t>
      </w:r>
      <w:r>
        <w:rPr>
          <w:spacing w:val="-3"/>
        </w:rPr>
        <w:t xml:space="preserve"> </w:t>
      </w:r>
      <w:r>
        <w:t>квалификации;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558"/>
        </w:tabs>
        <w:ind w:right="533" w:firstLine="708"/>
        <w:jc w:val="both"/>
      </w:pP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новейших</w:t>
      </w:r>
      <w:r>
        <w:rPr>
          <w:spacing w:val="1"/>
        </w:rPr>
        <w:t xml:space="preserve"> </w:t>
      </w:r>
      <w:r>
        <w:t>профессиональных знаний (предметных, педагогических, общекультурных) и в приобретении опыта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учебного процесса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современными</w:t>
      </w:r>
      <w:r>
        <w:rPr>
          <w:spacing w:val="-1"/>
        </w:rPr>
        <w:t xml:space="preserve"> </w:t>
      </w:r>
      <w:r>
        <w:t>тенденциями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образования;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364"/>
        </w:tabs>
        <w:ind w:left="1236" w:right="3268" w:firstLine="0"/>
        <w:jc w:val="both"/>
      </w:pPr>
      <w:r>
        <w:t>помощь сотрудникам в реализации своего творческого потенциала.</w:t>
      </w:r>
      <w:r>
        <w:rPr>
          <w:spacing w:val="-52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 могут быть: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378"/>
        </w:tabs>
        <w:ind w:right="532" w:firstLine="708"/>
        <w:jc w:val="both"/>
      </w:pPr>
      <w:r>
        <w:t>послевузовское обучение в высших учебных заведениях, на курсах повышения квалификации;</w:t>
      </w:r>
      <w:r>
        <w:rPr>
          <w:spacing w:val="1"/>
        </w:rPr>
        <w:t xml:space="preserve"> </w:t>
      </w:r>
      <w:r>
        <w:t>дистанционное образование;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 различных</w:t>
      </w:r>
      <w:r>
        <w:rPr>
          <w:spacing w:val="1"/>
        </w:rPr>
        <w:t xml:space="preserve"> </w:t>
      </w:r>
      <w:r>
        <w:t>педагогических проектах;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 публикация</w:t>
      </w:r>
      <w:r>
        <w:rPr>
          <w:spacing w:val="1"/>
        </w:rPr>
        <w:t xml:space="preserve"> </w:t>
      </w:r>
      <w:r>
        <w:t>методических материалов</w:t>
      </w:r>
      <w:r>
        <w:rPr>
          <w:spacing w:val="-4"/>
        </w:rPr>
        <w:t xml:space="preserve"> </w:t>
      </w:r>
      <w:r>
        <w:t>и др.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398"/>
        </w:tabs>
        <w:ind w:right="533" w:firstLine="708"/>
        <w:jc w:val="both"/>
      </w:pPr>
      <w:r>
        <w:t>стажировки, семинары, мастер-классы, посвященные содержанию и ключевым особенностям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419"/>
        </w:tabs>
        <w:ind w:right="530" w:firstLine="708"/>
        <w:jc w:val="both"/>
      </w:pPr>
      <w:r>
        <w:t>тренинги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с целями и</w:t>
      </w:r>
      <w:r>
        <w:rPr>
          <w:spacing w:val="-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364"/>
          <w:tab w:val="left" w:pos="1365"/>
          <w:tab w:val="left" w:pos="1778"/>
          <w:tab w:val="left" w:pos="2154"/>
          <w:tab w:val="left" w:pos="2939"/>
          <w:tab w:val="left" w:pos="3219"/>
          <w:tab w:val="left" w:pos="4572"/>
          <w:tab w:val="left" w:pos="4942"/>
          <w:tab w:val="left" w:pos="5462"/>
          <w:tab w:val="left" w:pos="6182"/>
          <w:tab w:val="left" w:pos="6892"/>
          <w:tab w:val="left" w:pos="7256"/>
          <w:tab w:val="left" w:pos="8149"/>
          <w:tab w:val="left" w:pos="8581"/>
          <w:tab w:val="left" w:pos="9615"/>
        </w:tabs>
        <w:ind w:right="532" w:firstLine="708"/>
        <w:jc w:val="right"/>
      </w:pPr>
      <w:r>
        <w:t>заседания школьных методических объединений учителей по проблемам введения ФГОС СОО.</w:t>
      </w:r>
      <w:r>
        <w:rPr>
          <w:spacing w:val="1"/>
        </w:rPr>
        <w:t xml:space="preserve"> </w:t>
      </w:r>
      <w:r>
        <w:t>Кроме</w:t>
      </w:r>
      <w:r>
        <w:tab/>
        <w:t>этого,</w:t>
      </w:r>
      <w:r>
        <w:tab/>
        <w:t>педагоги</w:t>
      </w:r>
      <w:r>
        <w:tab/>
        <w:t>систематически</w:t>
      </w:r>
      <w:r>
        <w:tab/>
        <w:t>повышают</w:t>
      </w:r>
      <w:r>
        <w:tab/>
        <w:t>свою</w:t>
      </w:r>
      <w:r>
        <w:tab/>
        <w:t>квалификацию,</w:t>
      </w:r>
      <w:r>
        <w:tab/>
        <w:t>участвуя</w:t>
      </w:r>
      <w:r>
        <w:tab/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конкурсах</w:t>
      </w:r>
      <w:r>
        <w:rPr>
          <w:spacing w:val="4"/>
        </w:rPr>
        <w:t xml:space="preserve"> </w:t>
      </w:r>
      <w:r>
        <w:t>различного</w:t>
      </w:r>
      <w:r>
        <w:rPr>
          <w:spacing w:val="2"/>
        </w:rPr>
        <w:t xml:space="preserve"> </w:t>
      </w:r>
      <w:r>
        <w:t>уровня,</w:t>
      </w:r>
      <w:r>
        <w:rPr>
          <w:spacing w:val="4"/>
        </w:rPr>
        <w:t xml:space="preserve"> </w:t>
      </w:r>
      <w:r>
        <w:t>разрабатывая</w:t>
      </w:r>
      <w:r>
        <w:rPr>
          <w:spacing w:val="4"/>
        </w:rPr>
        <w:t xml:space="preserve"> </w:t>
      </w:r>
      <w:r>
        <w:t>разноплановые</w:t>
      </w:r>
      <w:r>
        <w:rPr>
          <w:spacing w:val="5"/>
        </w:rPr>
        <w:t xml:space="preserve"> </w:t>
      </w:r>
      <w:r>
        <w:t>проекты,</w:t>
      </w:r>
      <w:r>
        <w:rPr>
          <w:spacing w:val="4"/>
        </w:rPr>
        <w:t xml:space="preserve"> </w:t>
      </w:r>
      <w:r>
        <w:t>участвуя</w:t>
      </w:r>
      <w:r>
        <w:rPr>
          <w:spacing w:val="3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работе</w:t>
      </w:r>
      <w:r>
        <w:rPr>
          <w:spacing w:val="47"/>
        </w:rPr>
        <w:t xml:space="preserve"> </w:t>
      </w:r>
      <w:r>
        <w:t>семинаров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других</w:t>
      </w:r>
      <w:r>
        <w:rPr>
          <w:spacing w:val="49"/>
        </w:rPr>
        <w:t xml:space="preserve"> </w:t>
      </w:r>
      <w:r>
        <w:t>мероприятиях</w:t>
      </w:r>
      <w:r>
        <w:rPr>
          <w:spacing w:val="52"/>
        </w:rPr>
        <w:t xml:space="preserve"> </w:t>
      </w:r>
      <w:r>
        <w:t>города,</w:t>
      </w:r>
      <w:r>
        <w:rPr>
          <w:spacing w:val="50"/>
        </w:rPr>
        <w:t xml:space="preserve"> </w:t>
      </w:r>
      <w:r>
        <w:t>области.</w:t>
      </w:r>
      <w:r>
        <w:rPr>
          <w:spacing w:val="48"/>
        </w:rPr>
        <w:t xml:space="preserve"> </w:t>
      </w:r>
      <w:r>
        <w:t>Все</w:t>
      </w:r>
      <w:r>
        <w:rPr>
          <w:spacing w:val="50"/>
        </w:rPr>
        <w:t xml:space="preserve"> </w:t>
      </w:r>
      <w:r>
        <w:t>это</w:t>
      </w:r>
      <w:r>
        <w:rPr>
          <w:spacing w:val="46"/>
        </w:rPr>
        <w:t xml:space="preserve"> </w:t>
      </w:r>
      <w:r>
        <w:t>способствует</w:t>
      </w:r>
      <w:r>
        <w:rPr>
          <w:spacing w:val="49"/>
        </w:rPr>
        <w:t xml:space="preserve"> </w:t>
      </w:r>
      <w:r>
        <w:t>обеспечению</w:t>
      </w:r>
      <w:r>
        <w:rPr>
          <w:spacing w:val="-5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55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оптимальном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Подведение</w:t>
      </w:r>
      <w:r>
        <w:rPr>
          <w:spacing w:val="2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обсуждение</w:t>
      </w:r>
      <w:r>
        <w:rPr>
          <w:spacing w:val="3"/>
        </w:rPr>
        <w:t xml:space="preserve"> </w:t>
      </w:r>
      <w:r>
        <w:t>результатов</w:t>
      </w:r>
      <w:r>
        <w:rPr>
          <w:spacing w:val="55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2"/>
        </w:rPr>
        <w:t xml:space="preserve"> </w:t>
      </w:r>
      <w:r>
        <w:t>совещания</w:t>
      </w:r>
      <w:r>
        <w:rPr>
          <w:spacing w:val="53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директоре,</w:t>
      </w:r>
      <w:r>
        <w:tab/>
        <w:t>заседания</w:t>
      </w:r>
      <w:r>
        <w:tab/>
        <w:t>методического</w:t>
      </w:r>
      <w:r>
        <w:tab/>
        <w:t>совета,</w:t>
      </w:r>
      <w:r>
        <w:tab/>
        <w:t>педагогического</w:t>
      </w:r>
      <w:r>
        <w:tab/>
        <w:t>совета,</w:t>
      </w:r>
      <w:r>
        <w:tab/>
        <w:t>презентации,</w:t>
      </w:r>
      <w:r>
        <w:tab/>
        <w:t>приказы,</w:t>
      </w:r>
    </w:p>
    <w:p w:rsidR="008E52F6" w:rsidRDefault="008E52F6" w:rsidP="008E52F6">
      <w:pPr>
        <w:pStyle w:val="a3"/>
        <w:ind w:left="528" w:firstLine="0"/>
        <w:jc w:val="left"/>
      </w:pPr>
      <w:r>
        <w:t>рекомендации.</w:t>
      </w:r>
    </w:p>
    <w:p w:rsidR="008E52F6" w:rsidRDefault="008E52F6" w:rsidP="008E52F6">
      <w:pPr>
        <w:pStyle w:val="a3"/>
        <w:spacing w:before="11"/>
        <w:ind w:left="0" w:firstLine="0"/>
        <w:jc w:val="left"/>
        <w:rPr>
          <w:sz w:val="21"/>
        </w:rPr>
      </w:pPr>
    </w:p>
    <w:p w:rsidR="008E52F6" w:rsidRDefault="008E52F6" w:rsidP="008E52F6">
      <w:pPr>
        <w:pStyle w:val="a3"/>
        <w:tabs>
          <w:tab w:val="left" w:pos="8985"/>
        </w:tabs>
        <w:ind w:left="528" w:right="530" w:firstLine="708"/>
      </w:pPr>
      <w:r>
        <w:t xml:space="preserve">Составлен      </w:t>
      </w:r>
      <w:r>
        <w:rPr>
          <w:spacing w:val="46"/>
        </w:rPr>
        <w:t xml:space="preserve"> </w:t>
      </w:r>
      <w:r>
        <w:t xml:space="preserve">План-график  </w:t>
      </w:r>
      <w:r>
        <w:rPr>
          <w:spacing w:val="25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 xml:space="preserve">повышения     </w:t>
      </w:r>
      <w:r>
        <w:rPr>
          <w:spacing w:val="31"/>
        </w:rPr>
        <w:t xml:space="preserve"> </w:t>
      </w:r>
      <w:r>
        <w:t>квалификации</w:t>
      </w:r>
      <w:r>
        <w:tab/>
        <w:t>педагогических</w:t>
      </w:r>
      <w:r>
        <w:rPr>
          <w:spacing w:val="-53"/>
        </w:rPr>
        <w:t xml:space="preserve"> </w:t>
      </w:r>
      <w:r>
        <w:t>работников.</w:t>
      </w:r>
    </w:p>
    <w:p w:rsidR="008E52F6" w:rsidRDefault="008E52F6" w:rsidP="008E52F6">
      <w:pPr>
        <w:ind w:left="528" w:right="530" w:firstLine="708"/>
        <w:jc w:val="both"/>
      </w:pPr>
      <w:r>
        <w:rPr>
          <w:b/>
        </w:rPr>
        <w:t>Ожидаемый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rPr>
          <w:b/>
        </w:rPr>
        <w:t>повышения</w:t>
      </w:r>
      <w:r>
        <w:rPr>
          <w:b/>
          <w:spacing w:val="1"/>
        </w:rPr>
        <w:t xml:space="preserve"> </w:t>
      </w:r>
      <w:r>
        <w:rPr>
          <w:b/>
        </w:rPr>
        <w:t>квалификации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56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к реализации ФГОС</w:t>
      </w:r>
      <w:r>
        <w:rPr>
          <w:spacing w:val="-1"/>
        </w:rPr>
        <w:t xml:space="preserve"> </w:t>
      </w:r>
      <w:r>
        <w:t>СОО: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503"/>
        </w:tabs>
        <w:ind w:right="533" w:firstLine="708"/>
        <w:jc w:val="both"/>
      </w:pPr>
      <w:r>
        <w:t>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 образования;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386"/>
        </w:tabs>
        <w:ind w:right="534" w:firstLine="708"/>
        <w:jc w:val="both"/>
      </w:pPr>
      <w:r>
        <w:t>освоение новой системы требований к структуре образовательной программы, результатам 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366"/>
        </w:tabs>
        <w:ind w:right="530" w:firstLine="708"/>
        <w:jc w:val="both"/>
      </w:pPr>
      <w:r>
        <w:t>овладение учебно-методическими и информационно-методическими ресурсами, необходимыми</w:t>
      </w:r>
      <w:r>
        <w:rPr>
          <w:spacing w:val="-5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СОО.</w:t>
      </w:r>
    </w:p>
    <w:p w:rsidR="008E52F6" w:rsidRDefault="008E52F6" w:rsidP="008E52F6">
      <w:pPr>
        <w:pStyle w:val="a3"/>
        <w:ind w:left="528" w:right="533" w:firstLine="708"/>
      </w:pPr>
      <w:r>
        <w:t>Аттестация педагогических работников в соответствии с Федеральным законом «Об образовании</w:t>
      </w:r>
      <w:r>
        <w:rPr>
          <w:spacing w:val="-52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 49) проводится в целях подтверждения их соответствия занимаемым</w:t>
      </w:r>
      <w:r>
        <w:rPr>
          <w:spacing w:val="1"/>
        </w:rPr>
        <w:t xml:space="preserve"> </w:t>
      </w:r>
      <w:r>
        <w:t>должностям на основе оценки их профессиональной деятельности, с учетом желания педагогических</w:t>
      </w:r>
      <w:r>
        <w:rPr>
          <w:spacing w:val="1"/>
        </w:rPr>
        <w:t xml:space="preserve"> </w:t>
      </w:r>
      <w:r>
        <w:t>работников в целях установления квалификационной категории на основании Положения. 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56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 осуществляется один раз в пять лет на основе оценки их профессиональной 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-4"/>
        </w:rPr>
        <w:t xml:space="preserve"> </w:t>
      </w:r>
      <w:r>
        <w:t>комиссиями,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графиком.</w:t>
      </w:r>
    </w:p>
    <w:p w:rsidR="008E52F6" w:rsidRDefault="008E52F6" w:rsidP="008E52F6">
      <w:pPr>
        <w:pStyle w:val="a3"/>
        <w:ind w:left="528" w:right="535" w:firstLine="708"/>
      </w:pPr>
      <w:r>
        <w:t>Система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взаимодополняющих этапа:</w:t>
      </w:r>
    </w:p>
    <w:p w:rsidR="008E52F6" w:rsidRDefault="008E52F6" w:rsidP="008E52F6">
      <w:pPr>
        <w:pStyle w:val="a4"/>
        <w:numPr>
          <w:ilvl w:val="3"/>
          <w:numId w:val="15"/>
        </w:numPr>
        <w:tabs>
          <w:tab w:val="left" w:pos="1479"/>
        </w:tabs>
        <w:ind w:right="535" w:firstLine="708"/>
        <w:jc w:val="both"/>
      </w:pPr>
      <w:r>
        <w:t>этап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теории: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-4"/>
        </w:rPr>
        <w:t xml:space="preserve"> </w:t>
      </w:r>
      <w:r>
        <w:t>форм и</w:t>
      </w:r>
      <w:r>
        <w:rPr>
          <w:spacing w:val="-1"/>
        </w:rPr>
        <w:t xml:space="preserve"> </w:t>
      </w:r>
      <w:r>
        <w:t>методов организации образовательных отношений;</w:t>
      </w:r>
    </w:p>
    <w:p w:rsidR="008E52F6" w:rsidRDefault="008E52F6" w:rsidP="008E52F6">
      <w:pPr>
        <w:jc w:val="both"/>
        <w:sectPr w:rsidR="008E52F6">
          <w:pgSz w:w="11920" w:h="16850"/>
          <w:pgMar w:top="780" w:right="200" w:bottom="480" w:left="720" w:header="0" w:footer="214" w:gutter="0"/>
          <w:cols w:space="720"/>
        </w:sectPr>
      </w:pPr>
    </w:p>
    <w:p w:rsidR="008E52F6" w:rsidRDefault="008E52F6" w:rsidP="008E52F6">
      <w:pPr>
        <w:pStyle w:val="a4"/>
        <w:numPr>
          <w:ilvl w:val="3"/>
          <w:numId w:val="15"/>
        </w:numPr>
        <w:tabs>
          <w:tab w:val="left" w:pos="1410"/>
        </w:tabs>
        <w:spacing w:before="65"/>
        <w:ind w:right="535" w:firstLine="708"/>
      </w:pPr>
      <w:r>
        <w:lastRenderedPageBreak/>
        <w:t>этап</w:t>
      </w:r>
      <w:r>
        <w:rPr>
          <w:spacing w:val="3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отработка</w:t>
      </w:r>
      <w:r>
        <w:rPr>
          <w:spacing w:val="5"/>
        </w:rPr>
        <w:t xml:space="preserve"> </w:t>
      </w:r>
      <w:r>
        <w:t>теоретических</w:t>
      </w:r>
      <w:r>
        <w:rPr>
          <w:spacing w:val="4"/>
        </w:rPr>
        <w:t xml:space="preserve"> </w:t>
      </w:r>
      <w:r>
        <w:t>вопросов,</w:t>
      </w:r>
      <w:r>
        <w:rPr>
          <w:spacing w:val="4"/>
        </w:rPr>
        <w:t xml:space="preserve"> </w:t>
      </w:r>
      <w:r>
        <w:t>первичная</w:t>
      </w:r>
      <w:r>
        <w:rPr>
          <w:spacing w:val="4"/>
        </w:rPr>
        <w:t xml:space="preserve"> </w:t>
      </w:r>
      <w:r>
        <w:t>апробация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педагогической</w:t>
      </w:r>
      <w:r>
        <w:rPr>
          <w:spacing w:val="4"/>
        </w:rPr>
        <w:t xml:space="preserve"> </w:t>
      </w:r>
      <w:r>
        <w:t>практике</w:t>
      </w:r>
      <w:r>
        <w:rPr>
          <w:spacing w:val="5"/>
        </w:rPr>
        <w:t xml:space="preserve"> </w:t>
      </w:r>
      <w:r>
        <w:t>тех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 инноваций;</w:t>
      </w:r>
    </w:p>
    <w:p w:rsidR="008E52F6" w:rsidRDefault="008E52F6" w:rsidP="008E52F6">
      <w:pPr>
        <w:pStyle w:val="a4"/>
        <w:numPr>
          <w:ilvl w:val="3"/>
          <w:numId w:val="15"/>
        </w:numPr>
        <w:tabs>
          <w:tab w:val="left" w:pos="1433"/>
        </w:tabs>
        <w:ind w:right="535" w:firstLine="708"/>
      </w:pPr>
      <w:r>
        <w:t>этап</w:t>
      </w:r>
      <w:r>
        <w:rPr>
          <w:spacing w:val="29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апробация</w:t>
      </w:r>
      <w:r>
        <w:rPr>
          <w:spacing w:val="30"/>
        </w:rPr>
        <w:t xml:space="preserve"> </w:t>
      </w:r>
      <w:r>
        <w:t>моделей,</w:t>
      </w:r>
      <w:r>
        <w:rPr>
          <w:spacing w:val="31"/>
        </w:rPr>
        <w:t xml:space="preserve"> </w:t>
      </w:r>
      <w:r>
        <w:t>форм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методов</w:t>
      </w:r>
      <w:r>
        <w:rPr>
          <w:spacing w:val="29"/>
        </w:rPr>
        <w:t xml:space="preserve"> </w:t>
      </w:r>
      <w:r>
        <w:t>обучения,</w:t>
      </w:r>
      <w:r>
        <w:rPr>
          <w:spacing w:val="31"/>
        </w:rPr>
        <w:t xml:space="preserve"> </w:t>
      </w:r>
      <w:r>
        <w:t>демонстрация</w:t>
      </w:r>
      <w:r>
        <w:rPr>
          <w:spacing w:val="30"/>
        </w:rPr>
        <w:t xml:space="preserve"> </w:t>
      </w:r>
      <w:r>
        <w:t>практических</w:t>
      </w:r>
      <w:r>
        <w:rPr>
          <w:spacing w:val="30"/>
        </w:rPr>
        <w:t xml:space="preserve"> </w:t>
      </w:r>
      <w:r>
        <w:t>умений</w:t>
      </w:r>
      <w:r>
        <w:rPr>
          <w:spacing w:val="2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8E52F6" w:rsidRDefault="008E52F6" w:rsidP="008E52F6">
      <w:pPr>
        <w:pStyle w:val="a4"/>
        <w:numPr>
          <w:ilvl w:val="3"/>
          <w:numId w:val="15"/>
        </w:numPr>
        <w:tabs>
          <w:tab w:val="left" w:pos="1403"/>
        </w:tabs>
        <w:ind w:left="1402" w:hanging="167"/>
      </w:pPr>
      <w:r>
        <w:t>этап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достигнутых</w:t>
      </w:r>
      <w:r>
        <w:rPr>
          <w:spacing w:val="-1"/>
        </w:rPr>
        <w:t xml:space="preserve"> </w:t>
      </w:r>
      <w:r>
        <w:t>результатов.</w:t>
      </w:r>
    </w:p>
    <w:p w:rsidR="008E52F6" w:rsidRDefault="008E52F6" w:rsidP="008E52F6">
      <w:pPr>
        <w:pStyle w:val="a3"/>
        <w:ind w:left="528" w:right="531" w:firstLine="708"/>
        <w:jc w:val="left"/>
      </w:pPr>
      <w:r>
        <w:t>Изучение</w:t>
      </w:r>
      <w:r>
        <w:rPr>
          <w:spacing w:val="1"/>
        </w:rPr>
        <w:t xml:space="preserve"> </w:t>
      </w:r>
      <w:r>
        <w:t>теоретических основ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-52"/>
        </w:rPr>
        <w:t xml:space="preserve"> </w:t>
      </w:r>
      <w:r>
        <w:t>систему: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414"/>
        </w:tabs>
        <w:ind w:right="537" w:firstLine="708"/>
      </w:pPr>
      <w:r>
        <w:t>педагогических</w:t>
      </w:r>
      <w:r>
        <w:rPr>
          <w:spacing w:val="45"/>
        </w:rPr>
        <w:t xml:space="preserve"> </w:t>
      </w:r>
      <w:r>
        <w:t>советов,</w:t>
      </w:r>
      <w:r>
        <w:rPr>
          <w:spacing w:val="49"/>
        </w:rPr>
        <w:t xml:space="preserve"> </w:t>
      </w:r>
      <w:r>
        <w:t>где</w:t>
      </w:r>
      <w:r>
        <w:rPr>
          <w:spacing w:val="49"/>
        </w:rPr>
        <w:t xml:space="preserve"> </w:t>
      </w:r>
      <w:r>
        <w:t>рассматриваются</w:t>
      </w:r>
      <w:r>
        <w:rPr>
          <w:spacing w:val="46"/>
        </w:rPr>
        <w:t xml:space="preserve"> </w:t>
      </w:r>
      <w:r>
        <w:t>фундаментальные</w:t>
      </w:r>
      <w:r>
        <w:rPr>
          <w:spacing w:val="49"/>
        </w:rPr>
        <w:t xml:space="preserve"> </w:t>
      </w:r>
      <w:r>
        <w:t>методологические</w:t>
      </w:r>
      <w:r>
        <w:rPr>
          <w:spacing w:val="48"/>
        </w:rPr>
        <w:t xml:space="preserve"> </w:t>
      </w:r>
      <w:r>
        <w:t>вопросы</w:t>
      </w:r>
      <w:r>
        <w:rPr>
          <w:spacing w:val="-52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российского образования;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362"/>
        </w:tabs>
        <w:ind w:left="1361" w:hanging="126"/>
      </w:pPr>
      <w:r>
        <w:t>методических</w:t>
      </w:r>
      <w:r>
        <w:rPr>
          <w:spacing w:val="-2"/>
        </w:rPr>
        <w:t xml:space="preserve"> </w:t>
      </w:r>
      <w:r>
        <w:t>семинаров,</w:t>
      </w:r>
      <w:r>
        <w:rPr>
          <w:spacing w:val="-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отработка</w:t>
      </w:r>
      <w:r>
        <w:rPr>
          <w:spacing w:val="-2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402"/>
        </w:tabs>
        <w:ind w:right="536" w:firstLine="708"/>
      </w:pPr>
      <w:r>
        <w:t>заседаний</w:t>
      </w:r>
      <w:r>
        <w:rPr>
          <w:spacing w:val="35"/>
        </w:rPr>
        <w:t xml:space="preserve"> </w:t>
      </w:r>
      <w:r>
        <w:t>методических</w:t>
      </w:r>
      <w:r>
        <w:rPr>
          <w:spacing w:val="37"/>
        </w:rPr>
        <w:t xml:space="preserve"> </w:t>
      </w:r>
      <w:r>
        <w:t>объединений</w:t>
      </w:r>
      <w:r>
        <w:rPr>
          <w:spacing w:val="36"/>
        </w:rPr>
        <w:t xml:space="preserve"> </w:t>
      </w:r>
      <w:r>
        <w:t>учителей,</w:t>
      </w:r>
      <w:r>
        <w:rPr>
          <w:spacing w:val="36"/>
        </w:rPr>
        <w:t xml:space="preserve"> </w:t>
      </w:r>
      <w:r>
        <w:t>где</w:t>
      </w:r>
      <w:r>
        <w:rPr>
          <w:spacing w:val="38"/>
        </w:rPr>
        <w:t xml:space="preserve"> </w:t>
      </w:r>
      <w:r>
        <w:t>рассматриваются</w:t>
      </w:r>
      <w:r>
        <w:rPr>
          <w:spacing w:val="37"/>
        </w:rPr>
        <w:t xml:space="preserve"> </w:t>
      </w:r>
      <w:r>
        <w:t>частные</w:t>
      </w:r>
      <w:r>
        <w:rPr>
          <w:spacing w:val="38"/>
        </w:rPr>
        <w:t xml:space="preserve"> </w:t>
      </w:r>
      <w:r>
        <w:t>методические</w:t>
      </w:r>
      <w:r>
        <w:rPr>
          <w:spacing w:val="-5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различных образовательных</w:t>
      </w:r>
      <w:r>
        <w:rPr>
          <w:spacing w:val="-2"/>
        </w:rPr>
        <w:t xml:space="preserve"> </w:t>
      </w:r>
      <w:r>
        <w:t>областей;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366"/>
        </w:tabs>
        <w:ind w:right="531" w:firstLine="708"/>
      </w:pPr>
      <w:r>
        <w:t>заседаний</w:t>
      </w:r>
      <w:r>
        <w:rPr>
          <w:spacing w:val="-1"/>
        </w:rPr>
        <w:t xml:space="preserve"> </w:t>
      </w:r>
      <w:r>
        <w:t>методического совета, где</w:t>
      </w:r>
      <w:r>
        <w:rPr>
          <w:spacing w:val="1"/>
        </w:rPr>
        <w:t xml:space="preserve"> </w:t>
      </w:r>
      <w:r>
        <w:t>идет системное</w:t>
      </w:r>
      <w:r>
        <w:rPr>
          <w:spacing w:val="1"/>
        </w:rPr>
        <w:t xml:space="preserve"> </w:t>
      </w:r>
      <w:r>
        <w:t>информирование, обучение руководителей</w:t>
      </w:r>
      <w:r>
        <w:rPr>
          <w:spacing w:val="-52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объединений.</w:t>
      </w:r>
    </w:p>
    <w:p w:rsidR="008E52F6" w:rsidRDefault="008E52F6" w:rsidP="008E52F6">
      <w:pPr>
        <w:pStyle w:val="a3"/>
        <w:ind w:left="1236" w:firstLine="0"/>
        <w:jc w:val="left"/>
      </w:pPr>
      <w:r>
        <w:t>Отработка</w:t>
      </w:r>
      <w:r>
        <w:rPr>
          <w:spacing w:val="-2"/>
        </w:rPr>
        <w:t xml:space="preserve"> </w:t>
      </w:r>
      <w:r>
        <w:t>теоретических</w:t>
      </w:r>
      <w:r>
        <w:rPr>
          <w:spacing w:val="-3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осуществляется: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364"/>
        </w:tabs>
        <w:spacing w:line="252" w:lineRule="exact"/>
        <w:ind w:left="1363" w:hanging="128"/>
      </w:pPr>
      <w:r>
        <w:t>на</w:t>
      </w:r>
      <w:r>
        <w:rPr>
          <w:spacing w:val="-1"/>
        </w:rPr>
        <w:t xml:space="preserve"> </w:t>
      </w:r>
      <w:r>
        <w:t>открытых уроках;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364"/>
        </w:tabs>
        <w:spacing w:line="252" w:lineRule="exact"/>
        <w:ind w:left="1363" w:hanging="128"/>
      </w:pPr>
      <w:r>
        <w:t>на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занятиях;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364"/>
        </w:tabs>
        <w:spacing w:before="1" w:line="253" w:lineRule="exact"/>
        <w:ind w:left="1363" w:hanging="128"/>
      </w:pPr>
      <w:r>
        <w:t>на</w:t>
      </w:r>
      <w:r>
        <w:rPr>
          <w:spacing w:val="-2"/>
        </w:rPr>
        <w:t xml:space="preserve"> </w:t>
      </w:r>
      <w:r>
        <w:t>заседаниях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групп.</w:t>
      </w:r>
    </w:p>
    <w:p w:rsidR="008E52F6" w:rsidRDefault="008E52F6" w:rsidP="008E52F6">
      <w:pPr>
        <w:pStyle w:val="a3"/>
        <w:ind w:left="528" w:right="531" w:firstLine="708"/>
        <w:jc w:val="left"/>
      </w:pPr>
      <w:r>
        <w:t>Апробация</w:t>
      </w:r>
      <w:r>
        <w:rPr>
          <w:spacing w:val="12"/>
        </w:rPr>
        <w:t xml:space="preserve"> </w:t>
      </w:r>
      <w:r>
        <w:t>моделей,</w:t>
      </w:r>
      <w:r>
        <w:rPr>
          <w:spacing w:val="9"/>
        </w:rPr>
        <w:t xml:space="preserve"> </w:t>
      </w:r>
      <w:r>
        <w:t>форм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методов</w:t>
      </w:r>
      <w:r>
        <w:rPr>
          <w:spacing w:val="14"/>
        </w:rPr>
        <w:t xml:space="preserve"> </w:t>
      </w:r>
      <w:r>
        <w:t>обучения,</w:t>
      </w:r>
      <w:r>
        <w:rPr>
          <w:spacing w:val="12"/>
        </w:rPr>
        <w:t xml:space="preserve"> </w:t>
      </w:r>
      <w:r>
        <w:t>демонстрация</w:t>
      </w:r>
      <w:r>
        <w:rPr>
          <w:spacing w:val="12"/>
        </w:rPr>
        <w:t xml:space="preserve"> </w:t>
      </w:r>
      <w:r>
        <w:t>практических</w:t>
      </w:r>
      <w:r>
        <w:rPr>
          <w:spacing w:val="12"/>
        </w:rPr>
        <w:t xml:space="preserve"> </w:t>
      </w:r>
      <w:r>
        <w:t>умений</w:t>
      </w:r>
      <w:r>
        <w:rPr>
          <w:spacing w:val="1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через:</w:t>
      </w:r>
      <w:r>
        <w:rPr>
          <w:spacing w:val="-1"/>
        </w:rPr>
        <w:t xml:space="preserve"> </w:t>
      </w:r>
      <w:r>
        <w:t>систему: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429"/>
        </w:tabs>
        <w:spacing w:before="1"/>
        <w:ind w:right="536" w:firstLine="708"/>
      </w:pPr>
      <w:r>
        <w:t>открытых</w:t>
      </w:r>
      <w:r>
        <w:rPr>
          <w:spacing w:val="10"/>
        </w:rPr>
        <w:t xml:space="preserve"> </w:t>
      </w:r>
      <w:r>
        <w:t>уроков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единого</w:t>
      </w:r>
      <w:r>
        <w:rPr>
          <w:spacing w:val="9"/>
        </w:rPr>
        <w:t xml:space="preserve"> </w:t>
      </w:r>
      <w:r>
        <w:t>методического</w:t>
      </w:r>
      <w:r>
        <w:rPr>
          <w:spacing w:val="9"/>
        </w:rPr>
        <w:t xml:space="preserve"> </w:t>
      </w:r>
      <w:r>
        <w:t>дня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методической</w:t>
      </w:r>
      <w:r>
        <w:rPr>
          <w:spacing w:val="9"/>
        </w:rPr>
        <w:t xml:space="preserve"> </w:t>
      </w:r>
      <w:r>
        <w:t>декады</w:t>
      </w:r>
      <w:r>
        <w:rPr>
          <w:spacing w:val="10"/>
        </w:rPr>
        <w:t xml:space="preserve"> </w:t>
      </w:r>
      <w:r>
        <w:t>молодого</w:t>
      </w:r>
      <w:r>
        <w:rPr>
          <w:spacing w:val="-52"/>
        </w:rPr>
        <w:t xml:space="preserve"> </w:t>
      </w:r>
      <w:r>
        <w:t>специалиста;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362"/>
        </w:tabs>
        <w:spacing w:line="252" w:lineRule="exact"/>
        <w:ind w:left="1361" w:hanging="126"/>
      </w:pPr>
      <w:r>
        <w:t>открытых</w:t>
      </w:r>
      <w:r>
        <w:rPr>
          <w:spacing w:val="-2"/>
        </w:rPr>
        <w:t xml:space="preserve"> </w:t>
      </w:r>
      <w:r>
        <w:t>общешкольных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внеклассных</w:t>
      </w:r>
      <w:r>
        <w:rPr>
          <w:spacing w:val="-2"/>
        </w:rPr>
        <w:t xml:space="preserve"> </w:t>
      </w:r>
      <w:r>
        <w:t>мероприятий;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362"/>
        </w:tabs>
        <w:spacing w:line="252" w:lineRule="exact"/>
        <w:ind w:left="1361" w:hanging="126"/>
      </w:pPr>
      <w:r>
        <w:t>мастер-классов,</w:t>
      </w:r>
      <w:r>
        <w:rPr>
          <w:spacing w:val="-2"/>
        </w:rPr>
        <w:t xml:space="preserve"> </w:t>
      </w:r>
      <w:r>
        <w:t>проводимых</w:t>
      </w:r>
      <w:r>
        <w:rPr>
          <w:spacing w:val="-1"/>
        </w:rPr>
        <w:t xml:space="preserve"> </w:t>
      </w:r>
      <w:r>
        <w:t>специалистами</w:t>
      </w:r>
      <w:r>
        <w:rPr>
          <w:spacing w:val="-2"/>
        </w:rPr>
        <w:t xml:space="preserve"> </w:t>
      </w:r>
      <w:r>
        <w:t>высокого</w:t>
      </w:r>
      <w:r>
        <w:rPr>
          <w:spacing w:val="-1"/>
        </w:rPr>
        <w:t xml:space="preserve"> </w:t>
      </w:r>
      <w:r>
        <w:t>уровня;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474"/>
        </w:tabs>
        <w:ind w:right="535" w:firstLine="708"/>
      </w:pPr>
      <w:r>
        <w:t>конкурсов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(конкурс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«Самый</w:t>
      </w:r>
      <w:r>
        <w:rPr>
          <w:spacing w:val="1"/>
        </w:rPr>
        <w:t xml:space="preserve"> </w:t>
      </w:r>
      <w:r>
        <w:t>классный</w:t>
      </w:r>
      <w:r>
        <w:rPr>
          <w:spacing w:val="-52"/>
        </w:rPr>
        <w:t xml:space="preserve"> </w:t>
      </w:r>
      <w:r>
        <w:t>классный»и</w:t>
      </w:r>
      <w:r>
        <w:rPr>
          <w:spacing w:val="-1"/>
        </w:rPr>
        <w:t xml:space="preserve"> </w:t>
      </w:r>
      <w:r>
        <w:t>т.д.);</w:t>
      </w:r>
    </w:p>
    <w:p w:rsidR="008E52F6" w:rsidRDefault="008E52F6" w:rsidP="008E52F6">
      <w:pPr>
        <w:pStyle w:val="a4"/>
        <w:numPr>
          <w:ilvl w:val="0"/>
          <w:numId w:val="14"/>
        </w:numPr>
        <w:tabs>
          <w:tab w:val="left" w:pos="1362"/>
        </w:tabs>
        <w:ind w:left="1361" w:hanging="126"/>
      </w:pPr>
      <w:r>
        <w:t>мероприятий</w:t>
      </w:r>
      <w:r>
        <w:rPr>
          <w:spacing w:val="-1"/>
        </w:rPr>
        <w:t xml:space="preserve"> </w:t>
      </w:r>
      <w:r>
        <w:t>по обобщению опыта.</w:t>
      </w:r>
    </w:p>
    <w:p w:rsidR="008E52F6" w:rsidRDefault="008E52F6" w:rsidP="008E52F6">
      <w:pPr>
        <w:pStyle w:val="a3"/>
        <w:spacing w:before="1"/>
        <w:ind w:left="528" w:right="532" w:firstLine="708"/>
      </w:pPr>
      <w:r>
        <w:t>Система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предусматривает также активное участие педагогов в экспериментальной работе. Учителями 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инновационная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-1"/>
        </w:rPr>
        <w:t xml:space="preserve"> </w:t>
      </w:r>
      <w:r>
        <w:t>проблемно-диалогического</w:t>
      </w:r>
      <w:r>
        <w:rPr>
          <w:spacing w:val="-3"/>
        </w:rPr>
        <w:t xml:space="preserve"> </w:t>
      </w:r>
      <w:r>
        <w:t>обучения.</w:t>
      </w:r>
    </w:p>
    <w:p w:rsidR="008E52F6" w:rsidRDefault="008E52F6" w:rsidP="008E52F6">
      <w:pPr>
        <w:pStyle w:val="a3"/>
        <w:ind w:left="528" w:right="529" w:firstLine="708"/>
      </w:pPr>
      <w:r>
        <w:t>В условиях модернизации российского образования особенно актуальной становится проблема</w:t>
      </w:r>
      <w:r>
        <w:rPr>
          <w:spacing w:val="1"/>
        </w:rPr>
        <w:t xml:space="preserve"> </w:t>
      </w:r>
      <w:r>
        <w:t>использования новых педагогических технологий, форм</w:t>
      </w:r>
      <w:r>
        <w:rPr>
          <w:spacing w:val="1"/>
        </w:rPr>
        <w:t xml:space="preserve"> </w:t>
      </w:r>
      <w:r>
        <w:t>и методов образовательной деятельности.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освоению,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 трансляции</w:t>
      </w:r>
      <w:r>
        <w:rPr>
          <w:spacing w:val="-1"/>
        </w:rPr>
        <w:t xml:space="preserve"> </w:t>
      </w:r>
      <w:r>
        <w:t>опыта по их применению.</w:t>
      </w:r>
    </w:p>
    <w:p w:rsidR="008E52F6" w:rsidRDefault="008E52F6" w:rsidP="008E52F6">
      <w:pPr>
        <w:pStyle w:val="a3"/>
        <w:tabs>
          <w:tab w:val="left" w:pos="9219"/>
        </w:tabs>
        <w:ind w:left="528" w:right="530" w:firstLine="708"/>
      </w:pP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диагностика</w:t>
      </w:r>
      <w:r>
        <w:rPr>
          <w:spacing w:val="56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 xml:space="preserve">кадрового       </w:t>
      </w:r>
      <w:r>
        <w:rPr>
          <w:spacing w:val="22"/>
        </w:rPr>
        <w:t xml:space="preserve"> </w:t>
      </w:r>
      <w:r>
        <w:t xml:space="preserve">обеспечения   </w:t>
      </w:r>
      <w:r>
        <w:rPr>
          <w:spacing w:val="17"/>
        </w:rPr>
        <w:t xml:space="preserve"> </w:t>
      </w:r>
      <w:r>
        <w:t xml:space="preserve">образовательного       </w:t>
      </w:r>
      <w:r>
        <w:rPr>
          <w:spacing w:val="19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так</w:t>
      </w:r>
      <w:r>
        <w:rPr>
          <w:spacing w:val="101"/>
        </w:rPr>
        <w:t xml:space="preserve"> </w:t>
      </w:r>
      <w:r>
        <w:t xml:space="preserve">как      </w:t>
      </w:r>
      <w:r>
        <w:rPr>
          <w:spacing w:val="7"/>
        </w:rPr>
        <w:t xml:space="preserve"> </w:t>
      </w:r>
      <w:r>
        <w:t>успешная</w:t>
      </w:r>
      <w:r>
        <w:tab/>
        <w:t>деятельность</w:t>
      </w:r>
      <w:r>
        <w:rPr>
          <w:spacing w:val="-52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слагаемых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преобразований,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творчески,</w:t>
      </w:r>
      <w:r>
        <w:rPr>
          <w:spacing w:val="1"/>
        </w:rPr>
        <w:t xml:space="preserve"> </w:t>
      </w:r>
      <w:r>
        <w:t>мобильно,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инновационном</w:t>
      </w:r>
      <w:r>
        <w:rPr>
          <w:spacing w:val="1"/>
        </w:rPr>
        <w:t xml:space="preserve"> </w:t>
      </w:r>
      <w:r>
        <w:t>режиме.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вовлекают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познавательную,</w:t>
      </w:r>
      <w:r>
        <w:rPr>
          <w:spacing w:val="-1"/>
        </w:rPr>
        <w:t xml:space="preserve"> </w:t>
      </w:r>
      <w:r>
        <w:t>проектную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учебно-исследовательскую</w:t>
      </w:r>
      <w:r>
        <w:rPr>
          <w:spacing w:val="-1"/>
        </w:rPr>
        <w:t xml:space="preserve"> </w:t>
      </w:r>
      <w:r>
        <w:t>работу.</w:t>
      </w:r>
    </w:p>
    <w:p w:rsidR="008E52F6" w:rsidRDefault="008E52F6" w:rsidP="008E52F6">
      <w:pPr>
        <w:pStyle w:val="a3"/>
        <w:tabs>
          <w:tab w:val="left" w:pos="1943"/>
          <w:tab w:val="left" w:pos="2220"/>
          <w:tab w:val="left" w:pos="2813"/>
          <w:tab w:val="left" w:pos="3824"/>
          <w:tab w:val="left" w:pos="4068"/>
          <w:tab w:val="left" w:pos="5427"/>
          <w:tab w:val="left" w:pos="6954"/>
          <w:tab w:val="left" w:pos="8795"/>
          <w:tab w:val="left" w:pos="8850"/>
          <w:tab w:val="left" w:pos="9363"/>
        </w:tabs>
        <w:ind w:left="528" w:right="530" w:firstLine="708"/>
        <w:jc w:val="right"/>
      </w:pPr>
      <w:r>
        <w:t>Задачи,</w:t>
      </w:r>
      <w:r>
        <w:tab/>
      </w:r>
      <w:r>
        <w:tab/>
        <w:t>обозначенные</w:t>
      </w:r>
      <w:r>
        <w:tab/>
        <w:t>требованиями</w:t>
      </w:r>
      <w:r>
        <w:tab/>
        <w:t>федеральных</w:t>
      </w:r>
      <w:r>
        <w:tab/>
        <w:t>государственных</w:t>
      </w:r>
      <w:r>
        <w:tab/>
      </w:r>
      <w:r>
        <w:tab/>
        <w:t>образовательных</w:t>
      </w:r>
      <w:r>
        <w:rPr>
          <w:spacing w:val="-52"/>
        </w:rPr>
        <w:t xml:space="preserve"> </w:t>
      </w:r>
      <w:r>
        <w:t>стандартов,</w:t>
      </w:r>
      <w:r>
        <w:rPr>
          <w:spacing w:val="34"/>
        </w:rPr>
        <w:t xml:space="preserve"> </w:t>
      </w:r>
      <w:r>
        <w:t>Федеральным</w:t>
      </w:r>
      <w:r>
        <w:rPr>
          <w:spacing w:val="36"/>
        </w:rPr>
        <w:t xml:space="preserve"> </w:t>
      </w:r>
      <w:r>
        <w:t>законом</w:t>
      </w:r>
      <w:r>
        <w:rPr>
          <w:spacing w:val="34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29.12.2012</w:t>
      </w:r>
      <w:r>
        <w:rPr>
          <w:spacing w:val="34"/>
        </w:rPr>
        <w:t xml:space="preserve"> </w:t>
      </w:r>
      <w:r>
        <w:t>г.</w:t>
      </w:r>
      <w:r>
        <w:rPr>
          <w:spacing w:val="35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273-ФЗ</w:t>
      </w:r>
      <w:r>
        <w:rPr>
          <w:spacing w:val="39"/>
        </w:rPr>
        <w:t xml:space="preserve"> </w:t>
      </w:r>
      <w:r>
        <w:t>«Об</w:t>
      </w:r>
      <w:r>
        <w:rPr>
          <w:spacing w:val="38"/>
        </w:rPr>
        <w:t xml:space="preserve"> </w:t>
      </w:r>
      <w:r>
        <w:t>образовании</w:t>
      </w:r>
      <w:r>
        <w:tab/>
        <w:t>в</w:t>
      </w:r>
      <w:r>
        <w:tab/>
        <w:t>Российской</w:t>
      </w:r>
      <w:r>
        <w:rPr>
          <w:spacing w:val="-52"/>
        </w:rPr>
        <w:t xml:space="preserve"> </w:t>
      </w:r>
      <w:r>
        <w:t>Федерации»</w:t>
      </w:r>
      <w:r>
        <w:tab/>
        <w:t>ставят</w:t>
      </w:r>
      <w:r>
        <w:tab/>
        <w:t>учителя</w:t>
      </w:r>
      <w:r>
        <w:tab/>
      </w:r>
      <w:r>
        <w:tab/>
        <w:t>перед</w:t>
      </w:r>
      <w:r>
        <w:rPr>
          <w:spacing w:val="6"/>
        </w:rPr>
        <w:t xml:space="preserve"> </w:t>
      </w:r>
      <w:r>
        <w:t>необходимостью</w:t>
      </w:r>
      <w:r>
        <w:rPr>
          <w:spacing w:val="38"/>
        </w:rPr>
        <w:t xml:space="preserve"> </w:t>
      </w:r>
      <w:r>
        <w:t>непрерывного</w:t>
      </w:r>
      <w:r>
        <w:rPr>
          <w:spacing w:val="37"/>
        </w:rPr>
        <w:t xml:space="preserve"> </w:t>
      </w:r>
      <w:r>
        <w:t>образования,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</w:p>
    <w:p w:rsidR="008E52F6" w:rsidRDefault="008E52F6" w:rsidP="008E52F6">
      <w:pPr>
        <w:pStyle w:val="a3"/>
        <w:ind w:left="528" w:firstLine="0"/>
      </w:pPr>
      <w:r>
        <w:t>числе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самообразования.</w:t>
      </w:r>
    </w:p>
    <w:p w:rsidR="008E52F6" w:rsidRDefault="008E52F6" w:rsidP="008E52F6">
      <w:pPr>
        <w:pStyle w:val="a3"/>
        <w:spacing w:before="1"/>
        <w:ind w:left="528" w:right="531" w:firstLine="708"/>
      </w:pPr>
      <w:r>
        <w:t>Эта задача требует от администрации ОУ создания профессиональной компетентностной среды,</w:t>
      </w:r>
      <w:r>
        <w:rPr>
          <w:spacing w:val="1"/>
        </w:rPr>
        <w:t xml:space="preserve"> </w:t>
      </w:r>
      <w:r>
        <w:t>дающей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совершенствоваться.</w:t>
      </w:r>
    </w:p>
    <w:p w:rsidR="008E52F6" w:rsidRDefault="008E52F6" w:rsidP="008E52F6">
      <w:pPr>
        <w:pStyle w:val="a3"/>
        <w:spacing w:before="3"/>
        <w:ind w:left="0" w:firstLine="0"/>
        <w:jc w:val="left"/>
      </w:pPr>
    </w:p>
    <w:p w:rsidR="008E52F6" w:rsidRDefault="008E52F6" w:rsidP="008E52F6">
      <w:pPr>
        <w:pStyle w:val="2"/>
        <w:numPr>
          <w:ilvl w:val="2"/>
          <w:numId w:val="15"/>
        </w:numPr>
        <w:tabs>
          <w:tab w:val="left" w:pos="1415"/>
        </w:tabs>
        <w:ind w:left="1414" w:hanging="551"/>
        <w:jc w:val="left"/>
      </w:pPr>
      <w:r>
        <w:t>Психолого-педагогические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8E52F6" w:rsidRDefault="008E52F6" w:rsidP="008E52F6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8E52F6" w:rsidRDefault="008E52F6" w:rsidP="008E52F6">
      <w:pPr>
        <w:pStyle w:val="a3"/>
        <w:ind w:left="528" w:right="532" w:firstLine="708"/>
      </w:pP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являются: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803"/>
        </w:tabs>
        <w:spacing w:before="1"/>
        <w:ind w:right="534" w:firstLine="0"/>
        <w:jc w:val="both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55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обучающихся;</w:t>
      </w:r>
    </w:p>
    <w:p w:rsidR="008E52F6" w:rsidRDefault="008E52F6" w:rsidP="008E52F6">
      <w:pPr>
        <w:jc w:val="both"/>
        <w:sectPr w:rsidR="008E52F6">
          <w:pgSz w:w="11920" w:h="16850"/>
          <w:pgMar w:top="780" w:right="200" w:bottom="480" w:left="720" w:header="0" w:footer="214" w:gutter="0"/>
          <w:cols w:space="720"/>
        </w:sectPr>
      </w:pP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884"/>
        </w:tabs>
        <w:spacing w:before="65"/>
        <w:ind w:right="528" w:firstLine="0"/>
        <w:jc w:val="both"/>
      </w:pPr>
      <w:r>
        <w:lastRenderedPageBreak/>
        <w:t>обеспечение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диверсификации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 процесса;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ind w:right="533" w:firstLine="0"/>
        <w:jc w:val="both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участников образовательного</w:t>
      </w:r>
      <w:r>
        <w:rPr>
          <w:spacing w:val="-52"/>
        </w:rPr>
        <w:t xml:space="preserve"> </w:t>
      </w:r>
      <w:r>
        <w:t>процесса;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64"/>
        </w:tabs>
        <w:ind w:right="531" w:firstLine="0"/>
        <w:jc w:val="both"/>
      </w:pPr>
      <w:r>
        <w:t>обеспечение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индивидуализированного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 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образования.</w:t>
      </w:r>
    </w:p>
    <w:p w:rsidR="008E52F6" w:rsidRDefault="008E52F6" w:rsidP="008E52F6">
      <w:pPr>
        <w:pStyle w:val="a3"/>
        <w:ind w:left="528" w:right="534" w:firstLine="708"/>
      </w:pP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форм</w:t>
      </w:r>
      <w:r>
        <w:rPr>
          <w:spacing w:val="55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образовательного</w:t>
      </w:r>
      <w:r>
        <w:rPr>
          <w:spacing w:val="55"/>
        </w:rPr>
        <w:t xml:space="preserve"> </w:t>
      </w:r>
      <w:r>
        <w:t>процесса</w:t>
      </w:r>
      <w:r>
        <w:rPr>
          <w:spacing w:val="55"/>
        </w:rPr>
        <w:t xml:space="preserve"> </w:t>
      </w:r>
      <w:r>
        <w:t>по отношению</w:t>
      </w:r>
      <w:r>
        <w:rPr>
          <w:spacing w:val="-52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уровню  среднего</w:t>
      </w:r>
      <w:r>
        <w:rPr>
          <w:spacing w:val="51"/>
        </w:rPr>
        <w:t xml:space="preserve"> </w:t>
      </w:r>
      <w:r>
        <w:t>общего  образования</w:t>
      </w:r>
      <w:r>
        <w:rPr>
          <w:spacing w:val="53"/>
        </w:rPr>
        <w:t xml:space="preserve"> </w:t>
      </w:r>
      <w:r>
        <w:t>с  учетом  специфики</w:t>
      </w:r>
      <w:r>
        <w:rPr>
          <w:spacing w:val="54"/>
        </w:rPr>
        <w:t xml:space="preserve"> </w:t>
      </w:r>
      <w:r>
        <w:t>возрастного</w:t>
      </w:r>
    </w:p>
    <w:p w:rsidR="008E52F6" w:rsidRDefault="008E52F6" w:rsidP="008E52F6">
      <w:pPr>
        <w:pStyle w:val="a3"/>
        <w:ind w:left="528" w:right="531" w:firstLine="0"/>
      </w:pP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разновозрастное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дискуссию,</w:t>
      </w:r>
      <w:r>
        <w:rPr>
          <w:spacing w:val="1"/>
        </w:rPr>
        <w:t xml:space="preserve"> </w:t>
      </w:r>
      <w:r>
        <w:t>тренинги, групповую игру, освоение</w:t>
      </w:r>
      <w:r>
        <w:rPr>
          <w:spacing w:val="1"/>
        </w:rPr>
        <w:t xml:space="preserve"> </w:t>
      </w:r>
      <w:r>
        <w:t>культуры аргументации, рефлексию, педагогическое общение, а также</w:t>
      </w:r>
      <w:r>
        <w:rPr>
          <w:spacing w:val="1"/>
        </w:rPr>
        <w:t xml:space="preserve"> </w:t>
      </w: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54"/>
        </w:rPr>
        <w:t xml:space="preserve"> </w:t>
      </w:r>
      <w:r>
        <w:t>образовательно-воспитательного</w:t>
      </w:r>
      <w:r>
        <w:rPr>
          <w:spacing w:val="-3"/>
        </w:rPr>
        <w:t xml:space="preserve"> </w:t>
      </w:r>
      <w:r>
        <w:t>процесса.</w:t>
      </w:r>
    </w:p>
    <w:p w:rsidR="008E52F6" w:rsidRDefault="008E52F6" w:rsidP="008E52F6">
      <w:pPr>
        <w:pStyle w:val="2"/>
        <w:spacing w:before="4"/>
        <w:ind w:left="3433" w:right="576" w:hanging="2156"/>
      </w:pPr>
      <w:r>
        <w:t>Модель психолого-педагогического сопровождения участников образовательного процесса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 основного общего образования</w:t>
      </w:r>
    </w:p>
    <w:p w:rsidR="008E52F6" w:rsidRDefault="008E52F6" w:rsidP="008E52F6">
      <w:pPr>
        <w:pStyle w:val="a3"/>
        <w:spacing w:before="6"/>
        <w:ind w:left="0" w:firstLine="0"/>
        <w:jc w:val="left"/>
        <w:rPr>
          <w:b/>
          <w:sz w:val="21"/>
        </w:rPr>
      </w:pPr>
    </w:p>
    <w:p w:rsidR="008E52F6" w:rsidRDefault="008E52F6" w:rsidP="008E52F6">
      <w:pPr>
        <w:ind w:left="528"/>
        <w:rPr>
          <w:b/>
        </w:rPr>
      </w:pPr>
      <w:r>
        <w:rPr>
          <w:i/>
        </w:rPr>
        <w:t>Уровни</w:t>
      </w:r>
      <w:r>
        <w:rPr>
          <w:i/>
          <w:spacing w:val="-3"/>
        </w:rPr>
        <w:t xml:space="preserve"> </w:t>
      </w:r>
      <w:r>
        <w:rPr>
          <w:i/>
        </w:rPr>
        <w:t>психолого-педагогического</w:t>
      </w:r>
      <w:r>
        <w:rPr>
          <w:i/>
          <w:spacing w:val="-3"/>
        </w:rPr>
        <w:t xml:space="preserve"> </w:t>
      </w:r>
      <w:r>
        <w:rPr>
          <w:i/>
        </w:rPr>
        <w:t>сопровождения</w:t>
      </w:r>
      <w:r>
        <w:rPr>
          <w:b/>
        </w:rPr>
        <w:t>: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before="2" w:line="253" w:lineRule="exact"/>
        <w:ind w:left="749" w:hanging="222"/>
      </w:pPr>
      <w:r>
        <w:t>Индивидуальное.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line="252" w:lineRule="exact"/>
        <w:ind w:left="749" w:hanging="222"/>
      </w:pPr>
      <w:r>
        <w:t>Групповое.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line="252" w:lineRule="exact"/>
        <w:ind w:left="749" w:hanging="222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класса.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before="1" w:line="252" w:lineRule="exact"/>
        <w:ind w:left="749" w:hanging="222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школы.</w:t>
      </w:r>
    </w:p>
    <w:p w:rsidR="008E52F6" w:rsidRDefault="008E52F6" w:rsidP="008E52F6">
      <w:pPr>
        <w:spacing w:line="252" w:lineRule="exact"/>
        <w:ind w:left="528"/>
        <w:rPr>
          <w:i/>
        </w:rPr>
      </w:pPr>
      <w:r>
        <w:rPr>
          <w:i/>
        </w:rPr>
        <w:t>Основные</w:t>
      </w:r>
      <w:r>
        <w:rPr>
          <w:i/>
          <w:spacing w:val="-3"/>
        </w:rPr>
        <w:t xml:space="preserve"> </w:t>
      </w:r>
      <w:r>
        <w:rPr>
          <w:i/>
        </w:rPr>
        <w:t>направления</w:t>
      </w:r>
      <w:r>
        <w:rPr>
          <w:i/>
          <w:spacing w:val="-2"/>
        </w:rPr>
        <w:t xml:space="preserve"> </w:t>
      </w:r>
      <w:r>
        <w:rPr>
          <w:i/>
        </w:rPr>
        <w:t>психолого-педагогического</w:t>
      </w:r>
      <w:r>
        <w:rPr>
          <w:i/>
          <w:spacing w:val="-5"/>
        </w:rPr>
        <w:t xml:space="preserve"> </w:t>
      </w:r>
      <w:r>
        <w:rPr>
          <w:i/>
        </w:rPr>
        <w:t>сопровождения: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before="2" w:line="252" w:lineRule="exact"/>
        <w:ind w:left="749" w:hanging="222"/>
      </w:pPr>
      <w:r>
        <w:t>Сохранение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здоровья.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line="252" w:lineRule="exact"/>
        <w:ind w:left="749" w:hanging="222"/>
      </w:pPr>
      <w:r>
        <w:t>Формирование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line="252" w:lineRule="exact"/>
        <w:ind w:left="749" w:hanging="222"/>
      </w:pPr>
      <w:r>
        <w:t>Развитие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культуры.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before="1" w:line="252" w:lineRule="exact"/>
        <w:ind w:left="749" w:hanging="222"/>
      </w:pPr>
      <w:r>
        <w:t>Дифференциация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индивидуализация</w:t>
      </w:r>
      <w:r>
        <w:rPr>
          <w:spacing w:val="-4"/>
        </w:rPr>
        <w:t xml:space="preserve"> </w:t>
      </w:r>
      <w:r>
        <w:t>обучения.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line="252" w:lineRule="exact"/>
        <w:ind w:left="749" w:hanging="222"/>
      </w:pPr>
      <w:r>
        <w:t>Мониторинг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обучающихся.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before="1" w:line="252" w:lineRule="exact"/>
        <w:ind w:left="749" w:hanging="222"/>
      </w:pPr>
      <w:r>
        <w:t>Выявление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line="252" w:lineRule="exact"/>
        <w:ind w:left="749" w:hanging="222"/>
      </w:pPr>
      <w:r>
        <w:t>Выявление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одарённых</w:t>
      </w:r>
      <w:r>
        <w:rPr>
          <w:spacing w:val="-3"/>
        </w:rPr>
        <w:t xml:space="preserve"> </w:t>
      </w:r>
      <w:r>
        <w:t>детей.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line="252" w:lineRule="exact"/>
        <w:ind w:left="749" w:hanging="222"/>
      </w:pPr>
      <w:r>
        <w:t>Психолого-педагогическая</w:t>
      </w:r>
      <w:r>
        <w:rPr>
          <w:spacing w:val="-5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олимпиадного</w:t>
      </w:r>
      <w:r>
        <w:rPr>
          <w:spacing w:val="-7"/>
        </w:rPr>
        <w:t xml:space="preserve"> </w:t>
      </w:r>
      <w:r>
        <w:t>движения.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864"/>
          <w:tab w:val="left" w:pos="865"/>
          <w:tab w:val="left" w:pos="2311"/>
          <w:tab w:val="left" w:pos="3700"/>
          <w:tab w:val="left" w:pos="4040"/>
          <w:tab w:val="left" w:pos="5708"/>
          <w:tab w:val="left" w:pos="6612"/>
          <w:tab w:val="left" w:pos="9856"/>
        </w:tabs>
        <w:spacing w:before="2"/>
        <w:ind w:right="537" w:firstLine="0"/>
      </w:pPr>
      <w:r>
        <w:t>Обеспечение</w:t>
      </w:r>
      <w:r>
        <w:tab/>
        <w:t>осознанного</w:t>
      </w:r>
      <w:r>
        <w:tab/>
        <w:t>и</w:t>
      </w:r>
      <w:r>
        <w:tab/>
        <w:t>ответственного</w:t>
      </w:r>
      <w:r>
        <w:tab/>
        <w:t>выбора</w:t>
      </w:r>
      <w:r>
        <w:tab/>
        <w:t>дальнейшей</w:t>
      </w:r>
      <w:r>
        <w:rPr>
          <w:spacing w:val="53"/>
        </w:rPr>
        <w:t xml:space="preserve"> </w:t>
      </w:r>
      <w:r>
        <w:t>профессиональной</w:t>
      </w:r>
      <w:r>
        <w:tab/>
        <w:t>сферы</w:t>
      </w:r>
      <w:r>
        <w:rPr>
          <w:spacing w:val="-52"/>
        </w:rPr>
        <w:t xml:space="preserve"> </w:t>
      </w:r>
      <w:r>
        <w:t>деятельности.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before="1" w:line="252" w:lineRule="exact"/>
        <w:ind w:left="749" w:hanging="222"/>
      </w:pPr>
      <w:r>
        <w:t>Формирование</w:t>
      </w:r>
      <w:r>
        <w:rPr>
          <w:spacing w:val="-3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разновозрастной</w:t>
      </w:r>
      <w:r>
        <w:rPr>
          <w:spacing w:val="-3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сверстников.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line="252" w:lineRule="exact"/>
        <w:ind w:left="749" w:hanging="222"/>
      </w:pPr>
      <w:r>
        <w:t>Поддержка</w:t>
      </w:r>
      <w:r>
        <w:rPr>
          <w:spacing w:val="-3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самоуправления.</w:t>
      </w:r>
    </w:p>
    <w:p w:rsidR="008E52F6" w:rsidRDefault="008E52F6" w:rsidP="008E52F6">
      <w:pPr>
        <w:spacing w:line="252" w:lineRule="exact"/>
        <w:ind w:left="528"/>
        <w:rPr>
          <w:i/>
        </w:rPr>
      </w:pPr>
      <w:r>
        <w:rPr>
          <w:i/>
        </w:rPr>
        <w:t>Основные</w:t>
      </w:r>
      <w:r>
        <w:rPr>
          <w:i/>
          <w:spacing w:val="-2"/>
        </w:rPr>
        <w:t xml:space="preserve"> </w:t>
      </w:r>
      <w:r>
        <w:rPr>
          <w:i/>
        </w:rPr>
        <w:t>формы</w:t>
      </w:r>
      <w:r>
        <w:rPr>
          <w:i/>
          <w:spacing w:val="-3"/>
        </w:rPr>
        <w:t xml:space="preserve"> </w:t>
      </w:r>
      <w:r>
        <w:rPr>
          <w:i/>
        </w:rPr>
        <w:t>сопровождения: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before="1" w:line="252" w:lineRule="exact"/>
        <w:ind w:left="749" w:hanging="222"/>
      </w:pPr>
      <w:r>
        <w:t>Консультирование.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line="252" w:lineRule="exact"/>
        <w:ind w:left="749" w:hanging="222"/>
      </w:pPr>
      <w:r>
        <w:t>Развивающая</w:t>
      </w:r>
      <w:r>
        <w:rPr>
          <w:spacing w:val="-4"/>
        </w:rPr>
        <w:t xml:space="preserve"> </w:t>
      </w:r>
      <w:r>
        <w:t>работа.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before="2" w:line="252" w:lineRule="exact"/>
        <w:ind w:left="749" w:hanging="222"/>
      </w:pPr>
      <w:r>
        <w:t>Диагностика.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line="252" w:lineRule="exact"/>
        <w:ind w:left="749" w:hanging="222"/>
      </w:pPr>
      <w:r>
        <w:t>Профилактика.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line="252" w:lineRule="exact"/>
        <w:ind w:left="749" w:hanging="222"/>
      </w:pPr>
      <w:r>
        <w:t>Коррекционная</w:t>
      </w:r>
      <w:r>
        <w:rPr>
          <w:spacing w:val="-1"/>
        </w:rPr>
        <w:t xml:space="preserve"> </w:t>
      </w:r>
      <w:r>
        <w:t>работа.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before="1" w:line="252" w:lineRule="exact"/>
        <w:ind w:left="749" w:hanging="222"/>
      </w:pPr>
      <w:r>
        <w:t>Экспертиза.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line="252" w:lineRule="exact"/>
        <w:ind w:left="749" w:hanging="222"/>
      </w:pPr>
      <w:r>
        <w:t>Просвещение.</w:t>
      </w:r>
    </w:p>
    <w:p w:rsidR="008E52F6" w:rsidRDefault="008E52F6" w:rsidP="008E52F6">
      <w:pPr>
        <w:pStyle w:val="a3"/>
        <w:spacing w:before="5"/>
        <w:ind w:left="0" w:firstLine="0"/>
        <w:jc w:val="left"/>
      </w:pPr>
    </w:p>
    <w:p w:rsidR="008E52F6" w:rsidRDefault="008E52F6" w:rsidP="008E52F6">
      <w:pPr>
        <w:pStyle w:val="2"/>
        <w:ind w:left="787" w:right="796" w:firstLine="1"/>
        <w:jc w:val="center"/>
      </w:pPr>
      <w:r>
        <w:t>План диагностических мероприятий, направленных на определение особенностей статуса</w:t>
      </w:r>
      <w:r>
        <w:rPr>
          <w:spacing w:val="1"/>
        </w:rPr>
        <w:t xml:space="preserve"> </w:t>
      </w:r>
      <w:r>
        <w:t>обучающегося, которые могут проводиться на этапе перехода ученика на следующий уровень</w:t>
      </w:r>
      <w:r>
        <w:rPr>
          <w:spacing w:val="-5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 в конце каждого учебного года</w:t>
      </w:r>
    </w:p>
    <w:p w:rsidR="008E52F6" w:rsidRDefault="008E52F6" w:rsidP="008E52F6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2175"/>
        <w:gridCol w:w="2030"/>
        <w:gridCol w:w="1668"/>
        <w:gridCol w:w="1843"/>
        <w:gridCol w:w="1864"/>
      </w:tblGrid>
      <w:tr w:rsidR="008E52F6" w:rsidTr="00F54656">
        <w:trPr>
          <w:trHeight w:val="757"/>
        </w:trPr>
        <w:tc>
          <w:tcPr>
            <w:tcW w:w="908" w:type="dxa"/>
          </w:tcPr>
          <w:p w:rsidR="008E52F6" w:rsidRDefault="008E52F6" w:rsidP="00F54656">
            <w:pPr>
              <w:pStyle w:val="TableParagraph"/>
              <w:ind w:left="304" w:right="277" w:firstLine="55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175" w:type="dxa"/>
          </w:tcPr>
          <w:p w:rsidR="008E52F6" w:rsidRDefault="008E52F6" w:rsidP="00F54656">
            <w:pPr>
              <w:pStyle w:val="TableParagraph"/>
              <w:spacing w:line="247" w:lineRule="exact"/>
              <w:ind w:left="167"/>
            </w:pPr>
            <w:r>
              <w:t>Название методики</w:t>
            </w:r>
          </w:p>
        </w:tc>
        <w:tc>
          <w:tcPr>
            <w:tcW w:w="2030" w:type="dxa"/>
          </w:tcPr>
          <w:p w:rsidR="008E52F6" w:rsidRDefault="008E52F6" w:rsidP="00F54656">
            <w:pPr>
              <w:pStyle w:val="TableParagraph"/>
              <w:ind w:left="565" w:right="537" w:firstLine="12"/>
            </w:pPr>
            <w:r>
              <w:t>Автор(ы)</w:t>
            </w:r>
            <w:r>
              <w:rPr>
                <w:spacing w:val="-52"/>
              </w:rPr>
              <w:t xml:space="preserve"> </w:t>
            </w:r>
            <w:r>
              <w:t>методики</w:t>
            </w:r>
          </w:p>
        </w:tc>
        <w:tc>
          <w:tcPr>
            <w:tcW w:w="1668" w:type="dxa"/>
          </w:tcPr>
          <w:p w:rsidR="008E52F6" w:rsidRDefault="008E52F6" w:rsidP="00F54656">
            <w:pPr>
              <w:pStyle w:val="TableParagraph"/>
              <w:ind w:left="403" w:right="260" w:hanging="116"/>
            </w:pPr>
            <w:r>
              <w:t>Возрастной</w:t>
            </w:r>
            <w:r>
              <w:rPr>
                <w:spacing w:val="-52"/>
              </w:rPr>
              <w:t xml:space="preserve"> </w:t>
            </w:r>
            <w:r>
              <w:t>диапазон</w:t>
            </w:r>
          </w:p>
          <w:p w:rsidR="008E52F6" w:rsidRDefault="008E52F6" w:rsidP="00F54656">
            <w:pPr>
              <w:pStyle w:val="TableParagraph"/>
              <w:spacing w:line="238" w:lineRule="exact"/>
              <w:ind w:left="383"/>
            </w:pPr>
            <w:r>
              <w:t>методики</w:t>
            </w:r>
          </w:p>
        </w:tc>
        <w:tc>
          <w:tcPr>
            <w:tcW w:w="1843" w:type="dxa"/>
          </w:tcPr>
          <w:p w:rsidR="008E52F6" w:rsidRDefault="008E52F6" w:rsidP="00F54656">
            <w:pPr>
              <w:pStyle w:val="TableParagraph"/>
              <w:ind w:left="381" w:right="346" w:firstLine="225"/>
            </w:pP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1864" w:type="dxa"/>
          </w:tcPr>
          <w:p w:rsidR="008E52F6" w:rsidRDefault="008E52F6" w:rsidP="00F54656">
            <w:pPr>
              <w:pStyle w:val="TableParagraph"/>
              <w:ind w:left="409" w:right="156" w:hanging="188"/>
            </w:pPr>
            <w:r>
              <w:t>Периодичность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</w:p>
        </w:tc>
      </w:tr>
      <w:tr w:rsidR="008E52F6" w:rsidTr="00F54656">
        <w:trPr>
          <w:trHeight w:val="254"/>
        </w:trPr>
        <w:tc>
          <w:tcPr>
            <w:tcW w:w="10488" w:type="dxa"/>
            <w:gridSpan w:val="6"/>
          </w:tcPr>
          <w:p w:rsidR="008E52F6" w:rsidRDefault="008E52F6" w:rsidP="00F54656">
            <w:pPr>
              <w:pStyle w:val="TableParagraph"/>
              <w:spacing w:line="234" w:lineRule="exact"/>
              <w:ind w:left="3966" w:right="3918"/>
              <w:jc w:val="center"/>
            </w:pPr>
            <w:r>
              <w:t>Диагностика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</w:tr>
      <w:tr w:rsidR="008E52F6" w:rsidTr="00F54656">
        <w:trPr>
          <w:trHeight w:val="1264"/>
        </w:trPr>
        <w:tc>
          <w:tcPr>
            <w:tcW w:w="908" w:type="dxa"/>
          </w:tcPr>
          <w:p w:rsidR="008E52F6" w:rsidRDefault="008E52F6" w:rsidP="00F54656">
            <w:pPr>
              <w:pStyle w:val="TableParagraph"/>
              <w:spacing w:line="247" w:lineRule="exact"/>
              <w:ind w:left="0" w:right="377"/>
              <w:jc w:val="right"/>
            </w:pPr>
            <w:r>
              <w:t>1</w:t>
            </w:r>
          </w:p>
        </w:tc>
        <w:tc>
          <w:tcPr>
            <w:tcW w:w="2175" w:type="dxa"/>
          </w:tcPr>
          <w:p w:rsidR="008E52F6" w:rsidRDefault="008E52F6" w:rsidP="00F54656">
            <w:pPr>
              <w:pStyle w:val="TableParagraph"/>
              <w:ind w:left="186" w:right="179" w:hanging="3"/>
              <w:jc w:val="center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исследования</w:t>
            </w:r>
            <w:r>
              <w:rPr>
                <w:spacing w:val="1"/>
              </w:rPr>
              <w:t xml:space="preserve"> </w:t>
            </w:r>
            <w:r>
              <w:t>интеллектуального</w:t>
            </w:r>
            <w:r>
              <w:rPr>
                <w:spacing w:val="-52"/>
              </w:rPr>
              <w:t xml:space="preserve"> </w:t>
            </w:r>
            <w:r>
              <w:t>развития,</w:t>
            </w:r>
          </w:p>
          <w:p w:rsidR="008E52F6" w:rsidRDefault="008E52F6" w:rsidP="00F54656">
            <w:pPr>
              <w:pStyle w:val="TableParagraph"/>
              <w:spacing w:line="238" w:lineRule="exact"/>
              <w:ind w:left="213" w:right="212"/>
              <w:jc w:val="center"/>
            </w:pPr>
            <w:r>
              <w:t>мотивации.</w:t>
            </w:r>
          </w:p>
        </w:tc>
        <w:tc>
          <w:tcPr>
            <w:tcW w:w="2030" w:type="dxa"/>
          </w:tcPr>
          <w:p w:rsidR="008E52F6" w:rsidRDefault="008E52F6" w:rsidP="00F54656">
            <w:pPr>
              <w:pStyle w:val="TableParagraph"/>
              <w:spacing w:line="246" w:lineRule="exact"/>
              <w:ind w:left="454" w:right="427"/>
              <w:jc w:val="center"/>
            </w:pPr>
            <w:r>
              <w:t>Л.А</w:t>
            </w:r>
          </w:p>
          <w:p w:rsidR="008E52F6" w:rsidRDefault="008E52F6" w:rsidP="00F54656">
            <w:pPr>
              <w:pStyle w:val="TableParagraph"/>
              <w:ind w:left="454" w:right="430"/>
              <w:jc w:val="center"/>
            </w:pPr>
            <w:r>
              <w:t>Васильева;</w:t>
            </w:r>
            <w:r>
              <w:rPr>
                <w:spacing w:val="-52"/>
              </w:rPr>
              <w:t xml:space="preserve"> </w:t>
            </w:r>
            <w:r>
              <w:t>Тест</w:t>
            </w:r>
          </w:p>
          <w:p w:rsidR="008E52F6" w:rsidRDefault="008E52F6" w:rsidP="00F54656">
            <w:pPr>
              <w:pStyle w:val="TableParagraph"/>
              <w:spacing w:line="254" w:lineRule="exact"/>
              <w:ind w:left="454" w:right="429"/>
              <w:jc w:val="center"/>
            </w:pPr>
            <w:r>
              <w:t>структуры</w:t>
            </w:r>
            <w:r>
              <w:rPr>
                <w:spacing w:val="-53"/>
              </w:rPr>
              <w:t xml:space="preserve"> </w:t>
            </w:r>
            <w:r>
              <w:t>КОТ</w:t>
            </w:r>
          </w:p>
        </w:tc>
        <w:tc>
          <w:tcPr>
            <w:tcW w:w="1668" w:type="dxa"/>
          </w:tcPr>
          <w:p w:rsidR="008E52F6" w:rsidRDefault="008E52F6" w:rsidP="00F54656">
            <w:pPr>
              <w:pStyle w:val="TableParagraph"/>
              <w:spacing w:line="247" w:lineRule="exact"/>
              <w:ind w:left="378" w:right="369"/>
              <w:jc w:val="center"/>
            </w:pPr>
            <w:r>
              <w:t>15-18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1843" w:type="dxa"/>
          </w:tcPr>
          <w:p w:rsidR="008E52F6" w:rsidRDefault="008E52F6" w:rsidP="00F54656">
            <w:pPr>
              <w:pStyle w:val="TableParagraph"/>
              <w:spacing w:line="247" w:lineRule="exact"/>
              <w:ind w:left="157" w:right="147"/>
              <w:jc w:val="center"/>
            </w:pPr>
            <w:r>
              <w:t>Групповая</w:t>
            </w:r>
          </w:p>
        </w:tc>
        <w:tc>
          <w:tcPr>
            <w:tcW w:w="1864" w:type="dxa"/>
          </w:tcPr>
          <w:p w:rsidR="008E52F6" w:rsidRDefault="008E52F6" w:rsidP="00F54656">
            <w:pPr>
              <w:pStyle w:val="TableParagraph"/>
              <w:ind w:left="272" w:right="209" w:hanging="4"/>
              <w:jc w:val="center"/>
            </w:pPr>
            <w:r>
              <w:t>1 раз в год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адаптации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учащихся</w:t>
            </w:r>
            <w:r>
              <w:rPr>
                <w:spacing w:val="-9"/>
              </w:rPr>
              <w:t xml:space="preserve"> </w:t>
            </w:r>
            <w:r>
              <w:t>10-х</w:t>
            </w:r>
          </w:p>
          <w:p w:rsidR="008E52F6" w:rsidRDefault="008E52F6" w:rsidP="00F54656">
            <w:pPr>
              <w:pStyle w:val="TableParagraph"/>
              <w:spacing w:line="238" w:lineRule="exact"/>
              <w:ind w:left="548" w:right="487"/>
              <w:jc w:val="center"/>
            </w:pPr>
            <w:r>
              <w:t>классов.</w:t>
            </w:r>
          </w:p>
        </w:tc>
      </w:tr>
      <w:tr w:rsidR="008E52F6" w:rsidTr="00F54656">
        <w:trPr>
          <w:trHeight w:val="758"/>
        </w:trPr>
        <w:tc>
          <w:tcPr>
            <w:tcW w:w="908" w:type="dxa"/>
          </w:tcPr>
          <w:p w:rsidR="008E52F6" w:rsidRDefault="008E52F6" w:rsidP="00F54656">
            <w:pPr>
              <w:pStyle w:val="TableParagraph"/>
              <w:spacing w:line="247" w:lineRule="exact"/>
              <w:ind w:left="0" w:right="377"/>
              <w:jc w:val="right"/>
            </w:pPr>
            <w:r>
              <w:t>2</w:t>
            </w:r>
          </w:p>
        </w:tc>
        <w:tc>
          <w:tcPr>
            <w:tcW w:w="2175" w:type="dxa"/>
          </w:tcPr>
          <w:p w:rsidR="008E52F6" w:rsidRDefault="008E52F6" w:rsidP="00F54656">
            <w:pPr>
              <w:pStyle w:val="TableParagraph"/>
              <w:ind w:left="145" w:right="135" w:firstLine="100"/>
            </w:pPr>
            <w:r>
              <w:t>Многофакторный</w:t>
            </w:r>
            <w:r>
              <w:rPr>
                <w:spacing w:val="1"/>
              </w:rPr>
              <w:t xml:space="preserve"> </w:t>
            </w:r>
            <w:r>
              <w:t>опросник</w:t>
            </w:r>
            <w:r>
              <w:rPr>
                <w:spacing w:val="-11"/>
              </w:rPr>
              <w:t xml:space="preserve"> </w:t>
            </w:r>
            <w:r>
              <w:t>личности.</w:t>
            </w:r>
          </w:p>
        </w:tc>
        <w:tc>
          <w:tcPr>
            <w:tcW w:w="2030" w:type="dxa"/>
          </w:tcPr>
          <w:p w:rsidR="008E52F6" w:rsidRDefault="008E52F6" w:rsidP="00F54656">
            <w:pPr>
              <w:pStyle w:val="TableParagraph"/>
              <w:ind w:left="522" w:right="493" w:firstLine="278"/>
            </w:pPr>
            <w:r>
              <w:t>Тест</w:t>
            </w:r>
            <w:r>
              <w:rPr>
                <w:spacing w:val="1"/>
              </w:rPr>
              <w:t xml:space="preserve"> </w:t>
            </w:r>
            <w:r>
              <w:t>структуры</w:t>
            </w:r>
          </w:p>
          <w:p w:rsidR="008E52F6" w:rsidRDefault="008E52F6" w:rsidP="00F54656">
            <w:pPr>
              <w:pStyle w:val="TableParagraph"/>
              <w:spacing w:line="238" w:lineRule="exact"/>
              <w:ind w:left="642"/>
            </w:pPr>
            <w:r>
              <w:t>Кеттела</w:t>
            </w:r>
          </w:p>
        </w:tc>
        <w:tc>
          <w:tcPr>
            <w:tcW w:w="1668" w:type="dxa"/>
          </w:tcPr>
          <w:p w:rsidR="008E52F6" w:rsidRDefault="008E52F6" w:rsidP="00F54656">
            <w:pPr>
              <w:pStyle w:val="TableParagraph"/>
              <w:spacing w:line="247" w:lineRule="exact"/>
              <w:ind w:left="378" w:right="369"/>
              <w:jc w:val="center"/>
            </w:pPr>
            <w:r>
              <w:t>15-18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1843" w:type="dxa"/>
          </w:tcPr>
          <w:p w:rsidR="008E52F6" w:rsidRDefault="008E52F6" w:rsidP="00F54656">
            <w:pPr>
              <w:pStyle w:val="TableParagraph"/>
              <w:spacing w:line="247" w:lineRule="exact"/>
              <w:ind w:left="157" w:right="144"/>
              <w:jc w:val="center"/>
            </w:pPr>
            <w:r>
              <w:t>Индивидуально</w:t>
            </w:r>
          </w:p>
        </w:tc>
        <w:tc>
          <w:tcPr>
            <w:tcW w:w="1864" w:type="dxa"/>
          </w:tcPr>
          <w:p w:rsidR="008E52F6" w:rsidRDefault="008E52F6" w:rsidP="00F54656">
            <w:pPr>
              <w:pStyle w:val="TableParagraph"/>
              <w:spacing w:line="247" w:lineRule="exact"/>
              <w:ind w:left="401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запросу.</w:t>
            </w:r>
          </w:p>
        </w:tc>
      </w:tr>
    </w:tbl>
    <w:p w:rsidR="008E52F6" w:rsidRDefault="008E52F6" w:rsidP="008E52F6">
      <w:pPr>
        <w:spacing w:line="247" w:lineRule="exact"/>
        <w:sectPr w:rsidR="008E52F6">
          <w:pgSz w:w="11920" w:h="16850"/>
          <w:pgMar w:top="780" w:right="200" w:bottom="480" w:left="720" w:header="0" w:footer="214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8"/>
        <w:gridCol w:w="2175"/>
        <w:gridCol w:w="2030"/>
        <w:gridCol w:w="1668"/>
        <w:gridCol w:w="1843"/>
        <w:gridCol w:w="1864"/>
      </w:tblGrid>
      <w:tr w:rsidR="008E52F6" w:rsidTr="00F54656">
        <w:trPr>
          <w:trHeight w:val="251"/>
        </w:trPr>
        <w:tc>
          <w:tcPr>
            <w:tcW w:w="10488" w:type="dxa"/>
            <w:gridSpan w:val="6"/>
          </w:tcPr>
          <w:p w:rsidR="008E52F6" w:rsidRDefault="008E52F6" w:rsidP="00F54656">
            <w:pPr>
              <w:pStyle w:val="TableParagraph"/>
              <w:spacing w:line="232" w:lineRule="exact"/>
              <w:ind w:left="3966" w:right="3904"/>
              <w:jc w:val="center"/>
            </w:pPr>
            <w:r>
              <w:lastRenderedPageBreak/>
              <w:t>Диагностика</w:t>
            </w:r>
            <w:r>
              <w:rPr>
                <w:spacing w:val="-2"/>
              </w:rPr>
              <w:t xml:space="preserve"> </w:t>
            </w:r>
            <w:r>
              <w:t>педагогов</w:t>
            </w:r>
          </w:p>
        </w:tc>
      </w:tr>
      <w:tr w:rsidR="008E52F6" w:rsidTr="00F54656">
        <w:trPr>
          <w:trHeight w:val="1771"/>
        </w:trPr>
        <w:tc>
          <w:tcPr>
            <w:tcW w:w="908" w:type="dxa"/>
          </w:tcPr>
          <w:p w:rsidR="008E52F6" w:rsidRDefault="008E52F6" w:rsidP="00F54656">
            <w:pPr>
              <w:pStyle w:val="TableParagraph"/>
              <w:spacing w:line="238" w:lineRule="exact"/>
              <w:ind w:left="0" w:right="377"/>
              <w:jc w:val="right"/>
            </w:pPr>
            <w:r>
              <w:t>1</w:t>
            </w:r>
          </w:p>
        </w:tc>
        <w:tc>
          <w:tcPr>
            <w:tcW w:w="2175" w:type="dxa"/>
          </w:tcPr>
          <w:p w:rsidR="008E52F6" w:rsidRDefault="008E52F6" w:rsidP="00F54656">
            <w:pPr>
              <w:pStyle w:val="TableParagraph"/>
              <w:spacing w:line="238" w:lineRule="exact"/>
              <w:ind w:left="214" w:right="212"/>
              <w:jc w:val="center"/>
            </w:pP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«Учитель-</w:t>
            </w:r>
          </w:p>
          <w:p w:rsidR="008E52F6" w:rsidRDefault="008E52F6" w:rsidP="00F54656">
            <w:pPr>
              <w:pStyle w:val="TableParagraph"/>
              <w:spacing w:before="1"/>
              <w:ind w:left="227" w:right="224" w:hanging="1"/>
              <w:jc w:val="center"/>
            </w:pPr>
            <w:r>
              <w:t>ученик» на</w:t>
            </w:r>
            <w:r>
              <w:rPr>
                <w:spacing w:val="1"/>
              </w:rPr>
              <w:t xml:space="preserve"> </w:t>
            </w:r>
            <w:r>
              <w:t>выявление</w:t>
            </w:r>
            <w:r>
              <w:rPr>
                <w:spacing w:val="1"/>
              </w:rPr>
              <w:t xml:space="preserve"> </w:t>
            </w:r>
            <w:r>
              <w:t>межличностных</w:t>
            </w:r>
            <w:r>
              <w:rPr>
                <w:spacing w:val="1"/>
              </w:rPr>
              <w:t xml:space="preserve"> </w:t>
            </w:r>
            <w:r>
              <w:t>взаимоотношений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8E52F6" w:rsidRDefault="008E52F6" w:rsidP="00F54656">
            <w:pPr>
              <w:pStyle w:val="TableParagraph"/>
              <w:spacing w:line="247" w:lineRule="exact"/>
              <w:ind w:left="212" w:right="212"/>
              <w:jc w:val="center"/>
            </w:pPr>
            <w:r>
              <w:t>учителю.</w:t>
            </w:r>
          </w:p>
        </w:tc>
        <w:tc>
          <w:tcPr>
            <w:tcW w:w="2030" w:type="dxa"/>
          </w:tcPr>
          <w:p w:rsidR="008E52F6" w:rsidRDefault="008E52F6" w:rsidP="00F54656">
            <w:pPr>
              <w:pStyle w:val="TableParagraph"/>
              <w:spacing w:line="238" w:lineRule="exact"/>
              <w:ind w:left="438" w:right="481"/>
              <w:jc w:val="center"/>
            </w:pPr>
            <w:r>
              <w:t>С.В</w:t>
            </w:r>
          </w:p>
          <w:p w:rsidR="008E52F6" w:rsidRDefault="008E52F6" w:rsidP="00F54656">
            <w:pPr>
              <w:pStyle w:val="TableParagraph"/>
              <w:spacing w:before="1"/>
              <w:ind w:left="438" w:right="481"/>
              <w:jc w:val="center"/>
            </w:pPr>
            <w:r>
              <w:t>Дубровина</w:t>
            </w:r>
          </w:p>
        </w:tc>
        <w:tc>
          <w:tcPr>
            <w:tcW w:w="1668" w:type="dxa"/>
          </w:tcPr>
          <w:p w:rsidR="008E52F6" w:rsidRDefault="008E52F6" w:rsidP="00F54656">
            <w:pPr>
              <w:pStyle w:val="TableParagraph"/>
              <w:spacing w:line="238" w:lineRule="exact"/>
              <w:ind w:left="398"/>
            </w:pPr>
            <w:r>
              <w:t>15-18</w:t>
            </w:r>
            <w:r>
              <w:rPr>
                <w:spacing w:val="-2"/>
              </w:rPr>
              <w:t xml:space="preserve"> </w:t>
            </w:r>
            <w:r>
              <w:t>лет</w:t>
            </w:r>
          </w:p>
        </w:tc>
        <w:tc>
          <w:tcPr>
            <w:tcW w:w="1843" w:type="dxa"/>
          </w:tcPr>
          <w:p w:rsidR="008E52F6" w:rsidRDefault="008E52F6" w:rsidP="00F54656">
            <w:pPr>
              <w:pStyle w:val="TableParagraph"/>
              <w:spacing w:line="238" w:lineRule="exact"/>
              <w:ind w:left="157" w:right="147"/>
              <w:jc w:val="center"/>
            </w:pPr>
            <w:r>
              <w:t>Групповая</w:t>
            </w:r>
          </w:p>
        </w:tc>
        <w:tc>
          <w:tcPr>
            <w:tcW w:w="1864" w:type="dxa"/>
          </w:tcPr>
          <w:p w:rsidR="008E52F6" w:rsidRDefault="008E52F6" w:rsidP="00F54656">
            <w:pPr>
              <w:pStyle w:val="TableParagraph"/>
              <w:spacing w:line="238" w:lineRule="exact"/>
              <w:ind w:left="296"/>
            </w:pPr>
            <w:r>
              <w:t>1 раз в</w:t>
            </w:r>
            <w:r>
              <w:rPr>
                <w:spacing w:val="-1"/>
              </w:rPr>
              <w:t xml:space="preserve"> </w:t>
            </w:r>
            <w:r>
              <w:t>начале</w:t>
            </w:r>
          </w:p>
          <w:p w:rsidR="008E52F6" w:rsidRDefault="008E52F6" w:rsidP="00F54656">
            <w:pPr>
              <w:pStyle w:val="TableParagraph"/>
              <w:spacing w:before="1"/>
              <w:ind w:left="260"/>
            </w:pPr>
            <w:r>
              <w:t>учебного</w:t>
            </w:r>
            <w:r>
              <w:rPr>
                <w:spacing w:val="-5"/>
              </w:rPr>
              <w:t xml:space="preserve"> </w:t>
            </w:r>
            <w:r>
              <w:t>года.</w:t>
            </w:r>
          </w:p>
        </w:tc>
      </w:tr>
      <w:tr w:rsidR="008E52F6" w:rsidTr="00F54656">
        <w:trPr>
          <w:trHeight w:val="254"/>
        </w:trPr>
        <w:tc>
          <w:tcPr>
            <w:tcW w:w="10488" w:type="dxa"/>
            <w:gridSpan w:val="6"/>
          </w:tcPr>
          <w:p w:rsidR="008E52F6" w:rsidRDefault="008E52F6" w:rsidP="00F54656">
            <w:pPr>
              <w:pStyle w:val="TableParagraph"/>
              <w:spacing w:line="234" w:lineRule="exact"/>
              <w:ind w:left="3965" w:right="3918"/>
              <w:jc w:val="center"/>
            </w:pPr>
            <w:r>
              <w:t>Диагностика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</w:p>
        </w:tc>
      </w:tr>
      <w:tr w:rsidR="008E52F6" w:rsidTr="00F54656">
        <w:trPr>
          <w:trHeight w:val="505"/>
        </w:trPr>
        <w:tc>
          <w:tcPr>
            <w:tcW w:w="908" w:type="dxa"/>
          </w:tcPr>
          <w:p w:rsidR="008E52F6" w:rsidRDefault="008E52F6" w:rsidP="00F54656">
            <w:pPr>
              <w:pStyle w:val="TableParagraph"/>
              <w:spacing w:line="238" w:lineRule="exact"/>
              <w:ind w:left="0" w:right="377"/>
              <w:jc w:val="right"/>
            </w:pPr>
            <w:r>
              <w:t>1</w:t>
            </w:r>
          </w:p>
        </w:tc>
        <w:tc>
          <w:tcPr>
            <w:tcW w:w="2175" w:type="dxa"/>
          </w:tcPr>
          <w:p w:rsidR="008E52F6" w:rsidRDefault="008E52F6" w:rsidP="00F54656">
            <w:pPr>
              <w:pStyle w:val="TableParagraph"/>
              <w:spacing w:line="238" w:lineRule="exact"/>
              <w:ind w:left="280"/>
            </w:pPr>
            <w:r>
              <w:t>Методика</w:t>
            </w:r>
            <w:r>
              <w:rPr>
                <w:spacing w:val="-2"/>
              </w:rPr>
              <w:t xml:space="preserve"> </w:t>
            </w:r>
            <w:r>
              <w:t>«Дом»</w:t>
            </w:r>
          </w:p>
        </w:tc>
        <w:tc>
          <w:tcPr>
            <w:tcW w:w="2030" w:type="dxa"/>
          </w:tcPr>
          <w:p w:rsidR="008E52F6" w:rsidRDefault="008E52F6" w:rsidP="00F54656">
            <w:pPr>
              <w:pStyle w:val="TableParagraph"/>
              <w:spacing w:line="238" w:lineRule="exact"/>
              <w:ind w:left="184"/>
            </w:pPr>
            <w:r>
              <w:t>Т.Я</w:t>
            </w:r>
            <w:r>
              <w:rPr>
                <w:spacing w:val="51"/>
              </w:rPr>
              <w:t xml:space="preserve"> </w:t>
            </w:r>
            <w:r>
              <w:t>Андрущенко</w:t>
            </w:r>
          </w:p>
        </w:tc>
        <w:tc>
          <w:tcPr>
            <w:tcW w:w="1668" w:type="dxa"/>
          </w:tcPr>
          <w:p w:rsidR="008E52F6" w:rsidRDefault="008E52F6" w:rsidP="00F54656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8E52F6" w:rsidRDefault="008E52F6" w:rsidP="00F54656">
            <w:pPr>
              <w:pStyle w:val="TableParagraph"/>
              <w:spacing w:line="238" w:lineRule="exact"/>
              <w:ind w:left="155" w:right="147"/>
              <w:jc w:val="center"/>
            </w:pPr>
            <w:r>
              <w:t>Индивидуально</w:t>
            </w:r>
          </w:p>
        </w:tc>
        <w:tc>
          <w:tcPr>
            <w:tcW w:w="1864" w:type="dxa"/>
          </w:tcPr>
          <w:p w:rsidR="008E52F6" w:rsidRDefault="008E52F6" w:rsidP="00F54656">
            <w:pPr>
              <w:pStyle w:val="TableParagraph"/>
              <w:spacing w:line="238" w:lineRule="exact"/>
              <w:ind w:left="399"/>
            </w:pPr>
            <w:r>
              <w:t>По запросу</w:t>
            </w:r>
          </w:p>
        </w:tc>
      </w:tr>
    </w:tbl>
    <w:p w:rsidR="008E52F6" w:rsidRDefault="008E52F6" w:rsidP="008E52F6">
      <w:pPr>
        <w:pStyle w:val="a3"/>
        <w:ind w:left="0" w:firstLine="0"/>
        <w:jc w:val="left"/>
        <w:rPr>
          <w:b/>
          <w:sz w:val="13"/>
        </w:rPr>
      </w:pPr>
    </w:p>
    <w:p w:rsidR="008E52F6" w:rsidRDefault="008E52F6" w:rsidP="008E52F6">
      <w:pPr>
        <w:spacing w:before="92"/>
        <w:ind w:left="3042" w:right="3047"/>
        <w:jc w:val="center"/>
        <w:rPr>
          <w:b/>
        </w:rPr>
      </w:pPr>
      <w:r>
        <w:rPr>
          <w:b/>
        </w:rPr>
        <w:t>План</w:t>
      </w:r>
      <w:r>
        <w:rPr>
          <w:b/>
          <w:spacing w:val="-5"/>
        </w:rPr>
        <w:t xml:space="preserve"> </w:t>
      </w:r>
      <w:r>
        <w:rPr>
          <w:b/>
        </w:rPr>
        <w:t>коррекционно-развивающей</w:t>
      </w:r>
      <w:r>
        <w:rPr>
          <w:b/>
          <w:spacing w:val="-4"/>
        </w:rPr>
        <w:t xml:space="preserve"> </w:t>
      </w:r>
      <w:r>
        <w:rPr>
          <w:b/>
        </w:rPr>
        <w:t>работы</w:t>
      </w:r>
    </w:p>
    <w:p w:rsidR="008E52F6" w:rsidRDefault="008E52F6" w:rsidP="008E52F6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2850"/>
        <w:gridCol w:w="1935"/>
        <w:gridCol w:w="2310"/>
        <w:gridCol w:w="1976"/>
      </w:tblGrid>
      <w:tr w:rsidR="008E52F6" w:rsidTr="00F54656">
        <w:trPr>
          <w:trHeight w:val="506"/>
        </w:trPr>
        <w:tc>
          <w:tcPr>
            <w:tcW w:w="1707" w:type="dxa"/>
          </w:tcPr>
          <w:p w:rsidR="008E52F6" w:rsidRDefault="008E52F6" w:rsidP="00F54656">
            <w:pPr>
              <w:pStyle w:val="TableParagraph"/>
              <w:spacing w:line="247" w:lineRule="exact"/>
              <w:ind w:left="395" w:right="386"/>
              <w:jc w:val="center"/>
            </w:pPr>
            <w:r>
              <w:t>Субъект</w:t>
            </w:r>
          </w:p>
        </w:tc>
        <w:tc>
          <w:tcPr>
            <w:tcW w:w="2850" w:type="dxa"/>
          </w:tcPr>
          <w:p w:rsidR="008E52F6" w:rsidRDefault="008E52F6" w:rsidP="00F54656">
            <w:pPr>
              <w:pStyle w:val="TableParagraph"/>
              <w:spacing w:line="247" w:lineRule="exact"/>
              <w:ind w:left="443"/>
            </w:pPr>
            <w:r>
              <w:t>Направление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</w:tc>
        <w:tc>
          <w:tcPr>
            <w:tcW w:w="1935" w:type="dxa"/>
          </w:tcPr>
          <w:p w:rsidR="008E52F6" w:rsidRDefault="008E52F6" w:rsidP="00F54656">
            <w:pPr>
              <w:pStyle w:val="TableParagraph"/>
              <w:spacing w:line="247" w:lineRule="exact"/>
              <w:ind w:left="329" w:right="327"/>
              <w:jc w:val="center"/>
            </w:pPr>
            <w:r>
              <w:t>Форма</w:t>
            </w:r>
          </w:p>
          <w:p w:rsidR="008E52F6" w:rsidRDefault="008E52F6" w:rsidP="00F54656">
            <w:pPr>
              <w:pStyle w:val="TableParagraph"/>
              <w:spacing w:before="1" w:line="238" w:lineRule="exact"/>
              <w:ind w:left="463" w:right="319"/>
              <w:jc w:val="center"/>
            </w:pPr>
            <w:r>
              <w:t>проведения</w:t>
            </w:r>
          </w:p>
        </w:tc>
        <w:tc>
          <w:tcPr>
            <w:tcW w:w="2310" w:type="dxa"/>
          </w:tcPr>
          <w:p w:rsidR="008E52F6" w:rsidRDefault="008E52F6" w:rsidP="00F54656">
            <w:pPr>
              <w:pStyle w:val="TableParagraph"/>
              <w:spacing w:line="247" w:lineRule="exact"/>
              <w:ind w:left="404" w:right="398"/>
              <w:jc w:val="center"/>
            </w:pPr>
            <w:r>
              <w:t>Периодичность</w:t>
            </w:r>
          </w:p>
          <w:p w:rsidR="008E52F6" w:rsidRDefault="008E52F6" w:rsidP="00F54656">
            <w:pPr>
              <w:pStyle w:val="TableParagraph"/>
              <w:spacing w:before="1" w:line="238" w:lineRule="exact"/>
              <w:ind w:left="402" w:right="398"/>
              <w:jc w:val="center"/>
            </w:pPr>
            <w:r>
              <w:t>проведения</w:t>
            </w:r>
          </w:p>
        </w:tc>
        <w:tc>
          <w:tcPr>
            <w:tcW w:w="1976" w:type="dxa"/>
          </w:tcPr>
          <w:p w:rsidR="008E52F6" w:rsidRDefault="008E52F6" w:rsidP="00F54656">
            <w:pPr>
              <w:pStyle w:val="TableParagraph"/>
              <w:spacing w:line="247" w:lineRule="exact"/>
              <w:ind w:left="126" w:right="123"/>
              <w:jc w:val="center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кем</w:t>
            </w:r>
            <w:r>
              <w:rPr>
                <w:spacing w:val="1"/>
              </w:rPr>
              <w:t xml:space="preserve"> </w:t>
            </w:r>
            <w:r>
              <w:t>проводится</w:t>
            </w:r>
          </w:p>
        </w:tc>
      </w:tr>
      <w:tr w:rsidR="008E52F6" w:rsidTr="00F54656">
        <w:trPr>
          <w:trHeight w:val="492"/>
        </w:trPr>
        <w:tc>
          <w:tcPr>
            <w:tcW w:w="10778" w:type="dxa"/>
            <w:gridSpan w:val="5"/>
          </w:tcPr>
          <w:p w:rsidR="008E52F6" w:rsidRDefault="008E52F6" w:rsidP="00F54656">
            <w:pPr>
              <w:pStyle w:val="TableParagraph"/>
              <w:spacing w:line="247" w:lineRule="exact"/>
              <w:ind w:left="3377" w:right="3375"/>
              <w:jc w:val="center"/>
            </w:pPr>
            <w:r>
              <w:t>Коррекционно-развивающая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8E52F6" w:rsidTr="00F54656">
        <w:trPr>
          <w:trHeight w:val="1012"/>
        </w:trPr>
        <w:tc>
          <w:tcPr>
            <w:tcW w:w="1707" w:type="dxa"/>
          </w:tcPr>
          <w:p w:rsidR="008E52F6" w:rsidRDefault="008E52F6" w:rsidP="00F54656">
            <w:pPr>
              <w:pStyle w:val="TableParagraph"/>
              <w:ind w:left="0"/>
            </w:pPr>
          </w:p>
        </w:tc>
        <w:tc>
          <w:tcPr>
            <w:tcW w:w="2850" w:type="dxa"/>
          </w:tcPr>
          <w:p w:rsidR="008E52F6" w:rsidRDefault="008E52F6" w:rsidP="00F54656">
            <w:pPr>
              <w:pStyle w:val="TableParagraph"/>
              <w:ind w:left="143" w:right="135"/>
              <w:jc w:val="center"/>
            </w:pPr>
            <w:r>
              <w:t>Цикл тренинговых занятий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развитию мотивации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достижению</w:t>
            </w:r>
            <w:r>
              <w:rPr>
                <w:spacing w:val="54"/>
              </w:rPr>
              <w:t xml:space="preserve"> </w:t>
            </w:r>
            <w:r>
              <w:t>успеха</w:t>
            </w:r>
          </w:p>
          <w:p w:rsidR="008E52F6" w:rsidRDefault="008E52F6" w:rsidP="00F54656">
            <w:pPr>
              <w:pStyle w:val="TableParagraph"/>
              <w:spacing w:line="238" w:lineRule="exact"/>
              <w:ind w:left="143" w:right="132"/>
              <w:jc w:val="center"/>
            </w:pPr>
            <w:r>
              <w:t>«Формула</w:t>
            </w:r>
            <w:r>
              <w:rPr>
                <w:spacing w:val="-1"/>
              </w:rPr>
              <w:t xml:space="preserve"> </w:t>
            </w:r>
            <w:r>
              <w:t>успеха»</w:t>
            </w:r>
          </w:p>
        </w:tc>
        <w:tc>
          <w:tcPr>
            <w:tcW w:w="1935" w:type="dxa"/>
          </w:tcPr>
          <w:p w:rsidR="008E52F6" w:rsidRDefault="008E52F6" w:rsidP="00F54656">
            <w:pPr>
              <w:pStyle w:val="TableParagraph"/>
              <w:spacing w:line="247" w:lineRule="exact"/>
              <w:ind w:left="327" w:right="327"/>
              <w:jc w:val="center"/>
            </w:pPr>
            <w:r>
              <w:t>групповая</w:t>
            </w:r>
          </w:p>
        </w:tc>
        <w:tc>
          <w:tcPr>
            <w:tcW w:w="2310" w:type="dxa"/>
          </w:tcPr>
          <w:p w:rsidR="008E52F6" w:rsidRDefault="008E52F6" w:rsidP="00F54656">
            <w:pPr>
              <w:pStyle w:val="TableParagraph"/>
              <w:spacing w:line="242" w:lineRule="auto"/>
              <w:ind w:left="860" w:right="816"/>
              <w:jc w:val="center"/>
            </w:pPr>
            <w:r>
              <w:t>1 раз в</w:t>
            </w:r>
            <w:r>
              <w:rPr>
                <w:spacing w:val="-52"/>
              </w:rPr>
              <w:t xml:space="preserve"> </w:t>
            </w:r>
            <w:r>
              <w:t>год</w:t>
            </w:r>
          </w:p>
        </w:tc>
        <w:tc>
          <w:tcPr>
            <w:tcW w:w="1976" w:type="dxa"/>
          </w:tcPr>
          <w:p w:rsidR="008E52F6" w:rsidRDefault="008E52F6" w:rsidP="00F54656">
            <w:pPr>
              <w:pStyle w:val="TableParagraph"/>
              <w:spacing w:line="247" w:lineRule="exact"/>
              <w:ind w:left="126" w:right="91"/>
              <w:jc w:val="center"/>
            </w:pPr>
            <w:r>
              <w:t>10-11 классы</w:t>
            </w:r>
          </w:p>
        </w:tc>
      </w:tr>
      <w:tr w:rsidR="008E52F6" w:rsidTr="00F54656">
        <w:trPr>
          <w:trHeight w:val="254"/>
        </w:trPr>
        <w:tc>
          <w:tcPr>
            <w:tcW w:w="10778" w:type="dxa"/>
            <w:gridSpan w:val="5"/>
          </w:tcPr>
          <w:p w:rsidR="008E52F6" w:rsidRDefault="008E52F6" w:rsidP="00F54656">
            <w:pPr>
              <w:pStyle w:val="TableParagraph"/>
              <w:spacing w:line="234" w:lineRule="exact"/>
              <w:ind w:left="3413" w:right="3375"/>
              <w:jc w:val="center"/>
            </w:pPr>
            <w:r>
              <w:t>Психопросвещение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психопрофилактика</w:t>
            </w:r>
          </w:p>
        </w:tc>
      </w:tr>
      <w:tr w:rsidR="008E52F6" w:rsidTr="00F54656">
        <w:trPr>
          <w:trHeight w:val="1010"/>
        </w:trPr>
        <w:tc>
          <w:tcPr>
            <w:tcW w:w="1707" w:type="dxa"/>
            <w:vMerge w:val="restart"/>
          </w:tcPr>
          <w:p w:rsidR="008E52F6" w:rsidRDefault="008E52F6" w:rsidP="00F54656">
            <w:pPr>
              <w:pStyle w:val="TableParagraph"/>
              <w:spacing w:line="247" w:lineRule="exact"/>
              <w:ind w:left="182"/>
            </w:pPr>
            <w:r>
              <w:t>Обучающиеся</w:t>
            </w:r>
          </w:p>
        </w:tc>
        <w:tc>
          <w:tcPr>
            <w:tcW w:w="2850" w:type="dxa"/>
          </w:tcPr>
          <w:p w:rsidR="008E52F6" w:rsidRDefault="008E52F6" w:rsidP="00F54656">
            <w:pPr>
              <w:pStyle w:val="TableParagraph"/>
              <w:spacing w:line="246" w:lineRule="exact"/>
              <w:ind w:left="140" w:right="135"/>
              <w:jc w:val="center"/>
            </w:pPr>
            <w:r>
              <w:t>Лекторий</w:t>
            </w:r>
          </w:p>
          <w:p w:rsidR="008E52F6" w:rsidRDefault="008E52F6" w:rsidP="00F54656">
            <w:pPr>
              <w:pStyle w:val="TableParagraph"/>
              <w:spacing w:line="252" w:lineRule="exact"/>
              <w:ind w:left="141" w:right="135"/>
              <w:jc w:val="center"/>
            </w:pPr>
            <w:r>
              <w:t>«Психологическое</w:t>
            </w:r>
          </w:p>
          <w:p w:rsidR="008E52F6" w:rsidRDefault="008E52F6" w:rsidP="00F54656">
            <w:pPr>
              <w:pStyle w:val="TableParagraph"/>
              <w:spacing w:line="252" w:lineRule="exact"/>
              <w:ind w:left="520" w:right="506" w:hanging="5"/>
              <w:jc w:val="center"/>
            </w:pPr>
            <w:r>
              <w:t>сопровождение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ЕГЭ»</w:t>
            </w:r>
          </w:p>
        </w:tc>
        <w:tc>
          <w:tcPr>
            <w:tcW w:w="1935" w:type="dxa"/>
          </w:tcPr>
          <w:p w:rsidR="008E52F6" w:rsidRDefault="008E52F6" w:rsidP="00F54656">
            <w:pPr>
              <w:pStyle w:val="TableParagraph"/>
              <w:spacing w:line="247" w:lineRule="exact"/>
              <w:ind w:left="351" w:right="327"/>
              <w:jc w:val="center"/>
            </w:pPr>
            <w:r>
              <w:t>групповая</w:t>
            </w:r>
          </w:p>
        </w:tc>
        <w:tc>
          <w:tcPr>
            <w:tcW w:w="2310" w:type="dxa"/>
          </w:tcPr>
          <w:p w:rsidR="008E52F6" w:rsidRDefault="008E52F6" w:rsidP="00F54656">
            <w:pPr>
              <w:pStyle w:val="TableParagraph"/>
              <w:spacing w:line="247" w:lineRule="exact"/>
              <w:ind w:left="680"/>
            </w:pPr>
            <w:r>
              <w:t>по запросу</w:t>
            </w:r>
          </w:p>
        </w:tc>
        <w:tc>
          <w:tcPr>
            <w:tcW w:w="1976" w:type="dxa"/>
          </w:tcPr>
          <w:p w:rsidR="008E52F6" w:rsidRDefault="008E52F6" w:rsidP="00F54656">
            <w:pPr>
              <w:pStyle w:val="TableParagraph"/>
              <w:spacing w:line="247" w:lineRule="exact"/>
              <w:ind w:left="126" w:right="95"/>
              <w:jc w:val="center"/>
            </w:pPr>
            <w:r>
              <w:t>11 классы</w:t>
            </w:r>
          </w:p>
        </w:tc>
      </w:tr>
      <w:tr w:rsidR="008E52F6" w:rsidTr="00F54656">
        <w:trPr>
          <w:trHeight w:val="505"/>
        </w:trPr>
        <w:tc>
          <w:tcPr>
            <w:tcW w:w="1707" w:type="dxa"/>
            <w:vMerge/>
            <w:tcBorders>
              <w:top w:val="nil"/>
            </w:tcBorders>
          </w:tcPr>
          <w:p w:rsidR="008E52F6" w:rsidRDefault="008E52F6" w:rsidP="00F54656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 w:rsidR="008E52F6" w:rsidRDefault="008E52F6" w:rsidP="00F54656">
            <w:pPr>
              <w:pStyle w:val="TableParagraph"/>
              <w:spacing w:line="252" w:lineRule="exact"/>
              <w:ind w:left="330" w:right="238" w:hanging="80"/>
            </w:pPr>
            <w:r>
              <w:t>Дискуссия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тему:</w:t>
            </w:r>
            <w:r>
              <w:rPr>
                <w:spacing w:val="-2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бороться</w:t>
            </w:r>
            <w:r>
              <w:rPr>
                <w:spacing w:val="53"/>
              </w:rPr>
              <w:t xml:space="preserve"> </w:t>
            </w:r>
            <w:r>
              <w:t>со</w:t>
            </w:r>
            <w:r>
              <w:rPr>
                <w:spacing w:val="3"/>
              </w:rPr>
              <w:t xml:space="preserve"> </w:t>
            </w:r>
            <w:r>
              <w:t>стрессом»</w:t>
            </w:r>
          </w:p>
        </w:tc>
        <w:tc>
          <w:tcPr>
            <w:tcW w:w="1935" w:type="dxa"/>
          </w:tcPr>
          <w:p w:rsidR="008E52F6" w:rsidRDefault="008E52F6" w:rsidP="00F54656">
            <w:pPr>
              <w:pStyle w:val="TableParagraph"/>
              <w:spacing w:line="249" w:lineRule="exact"/>
              <w:ind w:left="351" w:right="327"/>
              <w:jc w:val="center"/>
            </w:pPr>
            <w:r>
              <w:t>групповая</w:t>
            </w:r>
          </w:p>
        </w:tc>
        <w:tc>
          <w:tcPr>
            <w:tcW w:w="2310" w:type="dxa"/>
          </w:tcPr>
          <w:p w:rsidR="008E52F6" w:rsidRDefault="008E52F6" w:rsidP="00F54656">
            <w:pPr>
              <w:pStyle w:val="TableParagraph"/>
              <w:spacing w:line="249" w:lineRule="exact"/>
              <w:ind w:left="735"/>
            </w:pPr>
            <w:r>
              <w:t>по запросу</w:t>
            </w:r>
          </w:p>
        </w:tc>
        <w:tc>
          <w:tcPr>
            <w:tcW w:w="1976" w:type="dxa"/>
          </w:tcPr>
          <w:p w:rsidR="008E52F6" w:rsidRDefault="008E52F6" w:rsidP="00F54656">
            <w:pPr>
              <w:pStyle w:val="TableParagraph"/>
              <w:spacing w:line="249" w:lineRule="exact"/>
              <w:ind w:left="126" w:right="95"/>
              <w:jc w:val="center"/>
            </w:pPr>
            <w:r>
              <w:t>11 классы</w:t>
            </w:r>
          </w:p>
        </w:tc>
      </w:tr>
      <w:tr w:rsidR="008E52F6" w:rsidTr="00F54656">
        <w:trPr>
          <w:trHeight w:val="1267"/>
        </w:trPr>
        <w:tc>
          <w:tcPr>
            <w:tcW w:w="1707" w:type="dxa"/>
          </w:tcPr>
          <w:p w:rsidR="008E52F6" w:rsidRDefault="008E52F6" w:rsidP="00F54656">
            <w:pPr>
              <w:pStyle w:val="TableParagraph"/>
              <w:spacing w:line="249" w:lineRule="exact"/>
              <w:ind w:left="395" w:right="386"/>
              <w:jc w:val="center"/>
            </w:pPr>
            <w:r>
              <w:t>Педагоги</w:t>
            </w:r>
          </w:p>
        </w:tc>
        <w:tc>
          <w:tcPr>
            <w:tcW w:w="2850" w:type="dxa"/>
          </w:tcPr>
          <w:p w:rsidR="008E52F6" w:rsidRDefault="008E52F6" w:rsidP="00F54656">
            <w:pPr>
              <w:pStyle w:val="TableParagraph"/>
              <w:ind w:left="222" w:right="171" w:firstLine="110"/>
            </w:pPr>
            <w:r>
              <w:t>Выступление на малом</w:t>
            </w:r>
            <w:r>
              <w:rPr>
                <w:spacing w:val="1"/>
              </w:rPr>
              <w:t xml:space="preserve"> </w:t>
            </w:r>
            <w:r>
              <w:t>педагогическом</w:t>
            </w:r>
            <w:r>
              <w:rPr>
                <w:spacing w:val="-5"/>
              </w:rPr>
              <w:t xml:space="preserve"> </w:t>
            </w:r>
            <w:r>
              <w:t>совете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:rsidR="008E52F6" w:rsidRDefault="008E52F6" w:rsidP="00F54656">
            <w:pPr>
              <w:pStyle w:val="TableParagraph"/>
              <w:spacing w:line="251" w:lineRule="exact"/>
              <w:ind w:left="462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классам</w:t>
            </w:r>
            <w:r>
              <w:rPr>
                <w:spacing w:val="52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тему</w:t>
            </w:r>
          </w:p>
          <w:p w:rsidR="008E52F6" w:rsidRDefault="008E52F6" w:rsidP="00F54656">
            <w:pPr>
              <w:pStyle w:val="TableParagraph"/>
              <w:spacing w:line="252" w:lineRule="exact"/>
              <w:ind w:left="1082" w:right="94" w:hanging="960"/>
            </w:pPr>
            <w:r>
              <w:t>«Адаптация учащихся в 10-</w:t>
            </w:r>
            <w:r>
              <w:rPr>
                <w:spacing w:val="-53"/>
              </w:rPr>
              <w:t xml:space="preserve"> </w:t>
            </w:r>
            <w:r>
              <w:t>классе»</w:t>
            </w:r>
          </w:p>
        </w:tc>
        <w:tc>
          <w:tcPr>
            <w:tcW w:w="1935" w:type="dxa"/>
          </w:tcPr>
          <w:p w:rsidR="008E52F6" w:rsidRDefault="008E52F6" w:rsidP="00F54656">
            <w:pPr>
              <w:pStyle w:val="TableParagraph"/>
              <w:ind w:left="0"/>
            </w:pPr>
          </w:p>
        </w:tc>
        <w:tc>
          <w:tcPr>
            <w:tcW w:w="2310" w:type="dxa"/>
          </w:tcPr>
          <w:p w:rsidR="008E52F6" w:rsidRDefault="008E52F6" w:rsidP="00F54656">
            <w:pPr>
              <w:pStyle w:val="TableParagraph"/>
              <w:ind w:left="0"/>
            </w:pPr>
          </w:p>
        </w:tc>
        <w:tc>
          <w:tcPr>
            <w:tcW w:w="1976" w:type="dxa"/>
          </w:tcPr>
          <w:p w:rsidR="008E52F6" w:rsidRDefault="008E52F6" w:rsidP="00F54656">
            <w:pPr>
              <w:pStyle w:val="TableParagraph"/>
              <w:ind w:left="670" w:hanging="329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год (по</w:t>
            </w:r>
            <w:r>
              <w:rPr>
                <w:spacing w:val="-52"/>
              </w:rPr>
              <w:t xml:space="preserve"> </w:t>
            </w:r>
            <w:r>
              <w:t>плану)</w:t>
            </w:r>
          </w:p>
        </w:tc>
      </w:tr>
      <w:tr w:rsidR="008E52F6" w:rsidTr="00F54656">
        <w:trPr>
          <w:trHeight w:val="1012"/>
        </w:trPr>
        <w:tc>
          <w:tcPr>
            <w:tcW w:w="1707" w:type="dxa"/>
          </w:tcPr>
          <w:p w:rsidR="008E52F6" w:rsidRDefault="008E52F6" w:rsidP="00F54656">
            <w:pPr>
              <w:pStyle w:val="TableParagraph"/>
              <w:ind w:left="148" w:right="84" w:firstLine="280"/>
            </w:pPr>
            <w:r>
              <w:t>Родители</w:t>
            </w:r>
            <w:r>
              <w:rPr>
                <w:spacing w:val="1"/>
              </w:rPr>
              <w:t xml:space="preserve"> </w:t>
            </w:r>
            <w:r>
              <w:t>(или законные</w:t>
            </w:r>
            <w:r>
              <w:rPr>
                <w:spacing w:val="1"/>
              </w:rPr>
              <w:t xml:space="preserve"> </w:t>
            </w:r>
            <w:r>
              <w:t>представители)</w:t>
            </w:r>
          </w:p>
        </w:tc>
        <w:tc>
          <w:tcPr>
            <w:tcW w:w="2850" w:type="dxa"/>
          </w:tcPr>
          <w:p w:rsidR="008E52F6" w:rsidRDefault="008E52F6" w:rsidP="00F54656">
            <w:pPr>
              <w:pStyle w:val="TableParagraph"/>
              <w:ind w:left="399" w:right="388"/>
              <w:jc w:val="center"/>
            </w:pP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помочь ребенку</w:t>
            </w:r>
            <w:r>
              <w:rPr>
                <w:spacing w:val="-52"/>
              </w:rPr>
              <w:t xml:space="preserve"> </w:t>
            </w:r>
            <w:r>
              <w:t>успешно</w:t>
            </w:r>
            <w:r>
              <w:rPr>
                <w:spacing w:val="1"/>
              </w:rPr>
              <w:t xml:space="preserve"> </w:t>
            </w:r>
            <w:r>
              <w:t>сдать</w:t>
            </w:r>
            <w:r>
              <w:rPr>
                <w:spacing w:val="1"/>
              </w:rPr>
              <w:t xml:space="preserve"> </w:t>
            </w:r>
            <w:r>
              <w:t>экзамены»</w:t>
            </w:r>
          </w:p>
        </w:tc>
        <w:tc>
          <w:tcPr>
            <w:tcW w:w="1935" w:type="dxa"/>
          </w:tcPr>
          <w:p w:rsidR="008E52F6" w:rsidRDefault="008E52F6" w:rsidP="00F54656">
            <w:pPr>
              <w:pStyle w:val="TableParagraph"/>
              <w:spacing w:line="247" w:lineRule="exact"/>
              <w:ind w:left="336" w:right="327"/>
              <w:jc w:val="center"/>
            </w:pPr>
            <w:r>
              <w:t>групповая</w:t>
            </w:r>
          </w:p>
        </w:tc>
        <w:tc>
          <w:tcPr>
            <w:tcW w:w="2310" w:type="dxa"/>
          </w:tcPr>
          <w:p w:rsidR="008E52F6" w:rsidRDefault="008E52F6" w:rsidP="00F54656">
            <w:pPr>
              <w:pStyle w:val="TableParagraph"/>
              <w:spacing w:line="247" w:lineRule="exact"/>
              <w:ind w:left="692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976" w:type="dxa"/>
          </w:tcPr>
          <w:p w:rsidR="008E52F6" w:rsidRDefault="008E52F6" w:rsidP="00F54656">
            <w:pPr>
              <w:pStyle w:val="TableParagraph"/>
              <w:ind w:left="622" w:right="242" w:hanging="358"/>
            </w:pPr>
            <w:r>
              <w:t>родители 10-11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</w:tbl>
    <w:p w:rsidR="008E52F6" w:rsidRDefault="008E52F6" w:rsidP="008E52F6">
      <w:pPr>
        <w:pStyle w:val="a3"/>
        <w:spacing w:before="4"/>
        <w:ind w:left="0" w:firstLine="0"/>
        <w:jc w:val="left"/>
        <w:rPr>
          <w:b/>
          <w:sz w:val="21"/>
        </w:rPr>
      </w:pPr>
    </w:p>
    <w:p w:rsidR="008E52F6" w:rsidRDefault="008E52F6" w:rsidP="008E52F6">
      <w:pPr>
        <w:pStyle w:val="a3"/>
        <w:ind w:left="528" w:right="532" w:firstLine="708"/>
      </w:pPr>
      <w:r>
        <w:t>Эффективность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подтверждена</w:t>
      </w:r>
      <w:r>
        <w:rPr>
          <w:spacing w:val="-4"/>
        </w:rPr>
        <w:t xml:space="preserve"> </w:t>
      </w:r>
      <w:r>
        <w:t>если специалист: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5"/>
        </w:tabs>
        <w:ind w:right="536" w:firstLine="0"/>
        <w:jc w:val="both"/>
      </w:pP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55"/>
        </w:rPr>
        <w:t xml:space="preserve"> </w:t>
      </w:r>
      <w:r>
        <w:t>уровне</w:t>
      </w:r>
      <w:r>
        <w:rPr>
          <w:spacing w:val="55"/>
        </w:rPr>
        <w:t xml:space="preserve"> </w:t>
      </w:r>
      <w:r>
        <w:t>реализовал</w:t>
      </w:r>
      <w:r>
        <w:rPr>
          <w:spacing w:val="55"/>
        </w:rPr>
        <w:t xml:space="preserve"> </w:t>
      </w:r>
      <w:r>
        <w:t>работу</w:t>
      </w:r>
      <w:r>
        <w:rPr>
          <w:spacing w:val="55"/>
        </w:rPr>
        <w:t xml:space="preserve"> </w:t>
      </w:r>
      <w:r>
        <w:t>по психопрофилактике,</w:t>
      </w:r>
      <w:r>
        <w:rPr>
          <w:spacing w:val="55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неблагополучия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личностном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ребенка;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spacing w:line="252" w:lineRule="exact"/>
        <w:ind w:left="749" w:hanging="222"/>
        <w:jc w:val="both"/>
      </w:pPr>
      <w:r>
        <w:t>участвовал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актуальных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4"/>
        </w:rPr>
        <w:t xml:space="preserve"> </w:t>
      </w:r>
      <w:r>
        <w:t>ребенка;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1028"/>
        </w:tabs>
        <w:ind w:right="536" w:firstLine="0"/>
        <w:jc w:val="both"/>
      </w:pPr>
      <w:r>
        <w:t>принимал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-2"/>
        </w:rPr>
        <w:t xml:space="preserve"> </w:t>
      </w:r>
      <w:r>
        <w:t>знаниям;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1047"/>
        </w:tabs>
        <w:spacing w:before="1"/>
        <w:ind w:right="533" w:firstLine="0"/>
        <w:jc w:val="both"/>
      </w:pPr>
      <w:r>
        <w:t>отслеживал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психологического развития в процессе школьного обучения в соответствии   с требованиями ФГОС</w:t>
      </w:r>
      <w:r>
        <w:rPr>
          <w:spacing w:val="1"/>
        </w:rPr>
        <w:t xml:space="preserve"> </w:t>
      </w:r>
      <w:r>
        <w:t>СОО;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893"/>
          <w:tab w:val="left" w:pos="894"/>
          <w:tab w:val="left" w:pos="2411"/>
          <w:tab w:val="left" w:pos="4242"/>
          <w:tab w:val="left" w:pos="6089"/>
          <w:tab w:val="left" w:pos="7401"/>
          <w:tab w:val="left" w:pos="8483"/>
          <w:tab w:val="left" w:pos="9476"/>
        </w:tabs>
        <w:ind w:right="536" w:firstLine="0"/>
      </w:pPr>
      <w:r>
        <w:t>разрабатывал</w:t>
      </w:r>
      <w:r>
        <w:tab/>
        <w:t>индивидуальные</w:t>
      </w:r>
      <w:r>
        <w:tab/>
        <w:t>образовательные</w:t>
      </w:r>
      <w:r>
        <w:tab/>
        <w:t>траектории</w:t>
      </w:r>
      <w:r>
        <w:tab/>
        <w:t>развития</w:t>
      </w:r>
      <w:r>
        <w:tab/>
        <w:t>ребенка</w:t>
      </w:r>
      <w:r>
        <w:tab/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формирования</w:t>
      </w:r>
      <w:r>
        <w:rPr>
          <w:spacing w:val="53"/>
        </w:rPr>
        <w:t xml:space="preserve"> </w:t>
      </w:r>
      <w:r>
        <w:t>устойчивой</w:t>
      </w:r>
      <w:r>
        <w:rPr>
          <w:spacing w:val="54"/>
        </w:rPr>
        <w:t xml:space="preserve"> </w:t>
      </w:r>
      <w:r>
        <w:t>мотивации</w:t>
      </w:r>
      <w:r>
        <w:rPr>
          <w:spacing w:val="54"/>
        </w:rPr>
        <w:t xml:space="preserve"> </w:t>
      </w:r>
      <w:r>
        <w:t>познания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ФГОС;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750"/>
        </w:tabs>
        <w:ind w:left="749" w:hanging="222"/>
      </w:pPr>
      <w:r>
        <w:t>показывал</w:t>
      </w:r>
      <w:r>
        <w:rPr>
          <w:spacing w:val="-4"/>
        </w:rPr>
        <w:t xml:space="preserve"> </w:t>
      </w:r>
      <w:r>
        <w:t>психолого-педагогическую</w:t>
      </w:r>
      <w:r>
        <w:rPr>
          <w:spacing w:val="-4"/>
        </w:rPr>
        <w:t xml:space="preserve"> </w:t>
      </w:r>
      <w:r>
        <w:t>поддержку</w:t>
      </w:r>
      <w:r>
        <w:rPr>
          <w:spacing w:val="44"/>
        </w:rPr>
        <w:t xml:space="preserve"> </w:t>
      </w:r>
      <w:r>
        <w:t>педагогам,</w:t>
      </w:r>
      <w:r>
        <w:rPr>
          <w:spacing w:val="-4"/>
        </w:rPr>
        <w:t xml:space="preserve"> </w:t>
      </w:r>
      <w:r>
        <w:t>реализующим</w:t>
      </w:r>
      <w:r>
        <w:rPr>
          <w:spacing w:val="4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ФГОС;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807"/>
        </w:tabs>
        <w:spacing w:before="1"/>
        <w:ind w:right="536" w:firstLine="0"/>
      </w:pPr>
      <w:r>
        <w:t>оказывал</w:t>
      </w:r>
      <w:r>
        <w:rPr>
          <w:spacing w:val="52"/>
        </w:rPr>
        <w:t xml:space="preserve"> </w:t>
      </w:r>
      <w:r>
        <w:t>психолого-педагогическую</w:t>
      </w:r>
      <w:r>
        <w:rPr>
          <w:spacing w:val="54"/>
        </w:rPr>
        <w:t xml:space="preserve"> </w:t>
      </w:r>
      <w:r>
        <w:t>помощь</w:t>
      </w:r>
      <w:r>
        <w:rPr>
          <w:spacing w:val="52"/>
        </w:rPr>
        <w:t xml:space="preserve"> </w:t>
      </w:r>
      <w:r>
        <w:t>родителям</w:t>
      </w:r>
      <w:r>
        <w:rPr>
          <w:spacing w:val="51"/>
        </w:rPr>
        <w:t xml:space="preserve"> </w:t>
      </w:r>
      <w:r>
        <w:t>детей,</w:t>
      </w:r>
      <w:r>
        <w:rPr>
          <w:spacing w:val="52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ФГОС.</w:t>
      </w:r>
    </w:p>
    <w:p w:rsidR="008E52F6" w:rsidRDefault="008E52F6" w:rsidP="008E52F6">
      <w:pPr>
        <w:pStyle w:val="a3"/>
        <w:spacing w:before="4"/>
        <w:ind w:left="0" w:firstLine="0"/>
        <w:jc w:val="left"/>
      </w:pPr>
    </w:p>
    <w:p w:rsidR="008E52F6" w:rsidRDefault="008E52F6" w:rsidP="008E52F6">
      <w:pPr>
        <w:pStyle w:val="2"/>
        <w:numPr>
          <w:ilvl w:val="2"/>
          <w:numId w:val="15"/>
        </w:numPr>
        <w:tabs>
          <w:tab w:val="left" w:pos="1569"/>
        </w:tabs>
        <w:spacing w:line="259" w:lineRule="auto"/>
        <w:ind w:left="1070" w:right="1075" w:firstLine="0"/>
        <w:jc w:val="left"/>
      </w:pPr>
      <w:r>
        <w:t>Финансовое обеспечение реализации образовательной программы среднего общего</w:t>
      </w:r>
      <w:r>
        <w:rPr>
          <w:spacing w:val="-52"/>
        </w:rPr>
        <w:t xml:space="preserve"> </w:t>
      </w:r>
      <w:r>
        <w:t>образования</w:t>
      </w:r>
    </w:p>
    <w:p w:rsidR="008E52F6" w:rsidRDefault="008E52F6" w:rsidP="008E52F6">
      <w:pPr>
        <w:spacing w:line="259" w:lineRule="auto"/>
        <w:sectPr w:rsidR="008E52F6">
          <w:pgSz w:w="11920" w:h="16850"/>
          <w:pgMar w:top="860" w:right="200" w:bottom="480" w:left="720" w:header="0" w:footer="214" w:gutter="0"/>
          <w:cols w:space="720"/>
        </w:sectPr>
      </w:pPr>
    </w:p>
    <w:p w:rsidR="008E52F6" w:rsidRDefault="008E52F6" w:rsidP="008E52F6">
      <w:pPr>
        <w:pStyle w:val="a3"/>
        <w:spacing w:before="65" w:line="259" w:lineRule="auto"/>
        <w:ind w:left="528" w:right="533" w:firstLine="708"/>
      </w:pPr>
      <w:r>
        <w:rPr>
          <w:b/>
        </w:rPr>
        <w:lastRenderedPageBreak/>
        <w:t xml:space="preserve">Финансовое обеспечение </w:t>
      </w:r>
      <w:r>
        <w:t>реализации основной образовательной программы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55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право граждан на бесплатное и общедоступное общее образование. Объём действующих 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-52"/>
        </w:rPr>
        <w:t xml:space="preserve"> </w:t>
      </w:r>
      <w:r>
        <w:t>образовательных услуг в соответствии с требованиями федеральных государственных 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общего образования.</w:t>
      </w:r>
    </w:p>
    <w:p w:rsidR="008E52F6" w:rsidRDefault="008E52F6" w:rsidP="008E52F6">
      <w:pPr>
        <w:pStyle w:val="a3"/>
        <w:spacing w:line="259" w:lineRule="auto"/>
        <w:ind w:left="528" w:right="532" w:firstLine="708"/>
      </w:pPr>
      <w:r>
        <w:t>Задание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предоставляемых образовательным учреждением услуг (выполнения работ) с размерами 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цели средств</w:t>
      </w:r>
      <w:r>
        <w:rPr>
          <w:spacing w:val="-2"/>
        </w:rPr>
        <w:t xml:space="preserve"> </w:t>
      </w:r>
      <w:r>
        <w:t>бюджета.</w:t>
      </w:r>
    </w:p>
    <w:p w:rsidR="008E52F6" w:rsidRDefault="008E52F6" w:rsidP="008E52F6">
      <w:pPr>
        <w:spacing w:line="259" w:lineRule="auto"/>
        <w:ind w:left="528" w:right="530" w:firstLine="708"/>
        <w:jc w:val="both"/>
      </w:pPr>
      <w:r>
        <w:rPr>
          <w:i/>
        </w:rPr>
        <w:t>Финансовое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rPr>
          <w:i/>
        </w:rPr>
        <w:t>задания</w:t>
      </w:r>
      <w:r>
        <w:rPr>
          <w:i/>
          <w:spacing w:val="1"/>
        </w:rPr>
        <w:t xml:space="preserve"> </w:t>
      </w:r>
      <w:r>
        <w:rPr>
          <w:i/>
        </w:rPr>
        <w:t>учредителя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реализации</w:t>
      </w:r>
      <w:r>
        <w:rPr>
          <w:i/>
          <w:spacing w:val="1"/>
        </w:rPr>
        <w:t xml:space="preserve"> </w:t>
      </w:r>
      <w:r>
        <w:rPr>
          <w:i/>
        </w:rPr>
        <w:t>основной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rPr>
          <w:i/>
        </w:rPr>
        <w:t>среднего</w:t>
      </w:r>
      <w:r>
        <w:rPr>
          <w:i/>
          <w:spacing w:val="1"/>
        </w:rPr>
        <w:t xml:space="preserve"> </w:t>
      </w:r>
      <w:r>
        <w:rPr>
          <w:i/>
        </w:rPr>
        <w:t>общего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формирования расходов и</w:t>
      </w:r>
      <w:r>
        <w:rPr>
          <w:spacing w:val="56"/>
        </w:rPr>
        <w:t xml:space="preserve"> </w:t>
      </w:r>
      <w:r>
        <w:t>доведения средств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реализацию</w:t>
      </w:r>
      <w:r>
        <w:rPr>
          <w:spacing w:val="56"/>
        </w:rPr>
        <w:t xml:space="preserve"> </w:t>
      </w:r>
      <w:r>
        <w:t>государственных   гарантий   прав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Стандарта.</w:t>
      </w:r>
    </w:p>
    <w:p w:rsidR="008E52F6" w:rsidRDefault="008E52F6" w:rsidP="008E52F6">
      <w:pPr>
        <w:pStyle w:val="a3"/>
        <w:spacing w:line="259" w:lineRule="auto"/>
        <w:ind w:left="528" w:right="532" w:firstLine="708"/>
      </w:pPr>
      <w:r>
        <w:t>Применение принципа нормативного подушевого финансирования на уровне образовательного</w:t>
      </w:r>
      <w:r>
        <w:rPr>
          <w:spacing w:val="1"/>
        </w:rPr>
        <w:t xml:space="preserve"> </w:t>
      </w:r>
      <w:r>
        <w:t>учреждения заключается в определении стоимости стандартной (базовой) бюджетной образовательной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предыдущем</w:t>
      </w:r>
      <w:r>
        <w:rPr>
          <w:spacing w:val="-1"/>
        </w:rPr>
        <w:t xml:space="preserve"> </w:t>
      </w:r>
      <w:r>
        <w:t>финансовом</w:t>
      </w:r>
      <w:r>
        <w:rPr>
          <w:spacing w:val="-4"/>
        </w:rPr>
        <w:t xml:space="preserve"> </w:t>
      </w:r>
      <w:r>
        <w:t>году.</w:t>
      </w:r>
    </w:p>
    <w:p w:rsidR="008E52F6" w:rsidRDefault="008E52F6" w:rsidP="008E52F6">
      <w:pPr>
        <w:pStyle w:val="a3"/>
        <w:spacing w:line="259" w:lineRule="auto"/>
        <w:ind w:left="528" w:right="530" w:firstLine="708"/>
      </w:pPr>
      <w:r>
        <w:rPr>
          <w:i/>
        </w:rPr>
        <w:t>Региональный</w:t>
      </w:r>
      <w:r>
        <w:rPr>
          <w:i/>
          <w:spacing w:val="1"/>
        </w:rPr>
        <w:t xml:space="preserve"> </w:t>
      </w:r>
      <w:r>
        <w:rPr>
          <w:i/>
        </w:rPr>
        <w:t>расчётный</w:t>
      </w:r>
      <w:r>
        <w:rPr>
          <w:i/>
          <w:spacing w:val="1"/>
        </w:rPr>
        <w:t xml:space="preserve"> </w:t>
      </w:r>
      <w:r>
        <w:rPr>
          <w:i/>
        </w:rPr>
        <w:t>подушевой</w:t>
      </w:r>
      <w:r>
        <w:rPr>
          <w:i/>
          <w:spacing w:val="1"/>
        </w:rPr>
        <w:t xml:space="preserve"> </w:t>
      </w:r>
      <w:r>
        <w:rPr>
          <w:i/>
        </w:rPr>
        <w:t>норматив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расчёте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определяемый</w:t>
      </w:r>
      <w:r>
        <w:rPr>
          <w:spacing w:val="1"/>
        </w:rPr>
        <w:t xml:space="preserve"> </w:t>
      </w:r>
      <w:r>
        <w:t>раздельно 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 городской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местности.</w:t>
      </w:r>
    </w:p>
    <w:p w:rsidR="008E52F6" w:rsidRDefault="008E52F6" w:rsidP="008E52F6">
      <w:pPr>
        <w:pStyle w:val="a3"/>
        <w:spacing w:line="259" w:lineRule="auto"/>
        <w:ind w:left="528" w:right="531" w:firstLine="708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финансирования образовательных учреждений за счёт средств местных бюджетов сверх установленного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подушевого норматива.</w:t>
      </w:r>
    </w:p>
    <w:p w:rsidR="008E52F6" w:rsidRDefault="008E52F6" w:rsidP="008E52F6">
      <w:pPr>
        <w:pStyle w:val="3"/>
        <w:spacing w:line="240" w:lineRule="auto"/>
        <w:ind w:left="1236"/>
        <w:jc w:val="both"/>
      </w:pPr>
      <w:r>
        <w:t>Региональный</w:t>
      </w:r>
      <w:r>
        <w:rPr>
          <w:spacing w:val="31"/>
        </w:rPr>
        <w:t xml:space="preserve"> </w:t>
      </w:r>
      <w:r>
        <w:t>расчётный</w:t>
      </w:r>
      <w:r>
        <w:rPr>
          <w:spacing w:val="34"/>
        </w:rPr>
        <w:t xml:space="preserve"> </w:t>
      </w:r>
      <w:r>
        <w:t>подушевой</w:t>
      </w:r>
      <w:r>
        <w:rPr>
          <w:spacing w:val="35"/>
        </w:rPr>
        <w:t xml:space="preserve"> </w:t>
      </w:r>
      <w:r>
        <w:t>норматив</w:t>
      </w:r>
      <w:r>
        <w:rPr>
          <w:spacing w:val="31"/>
        </w:rPr>
        <w:t xml:space="preserve"> </w:t>
      </w:r>
      <w:r>
        <w:t>должен</w:t>
      </w:r>
      <w:r>
        <w:rPr>
          <w:spacing w:val="35"/>
        </w:rPr>
        <w:t xml:space="preserve"> </w:t>
      </w:r>
      <w:r>
        <w:t>покрывать</w:t>
      </w:r>
      <w:r>
        <w:rPr>
          <w:spacing w:val="34"/>
        </w:rPr>
        <w:t xml:space="preserve"> </w:t>
      </w:r>
      <w:r>
        <w:t>следующие</w:t>
      </w:r>
      <w:r>
        <w:rPr>
          <w:spacing w:val="32"/>
        </w:rPr>
        <w:t xml:space="preserve"> </w:t>
      </w:r>
      <w:r>
        <w:t>расходы</w:t>
      </w:r>
      <w:r>
        <w:rPr>
          <w:spacing w:val="35"/>
        </w:rPr>
        <w:t xml:space="preserve"> </w:t>
      </w:r>
      <w:r>
        <w:t>на</w:t>
      </w:r>
    </w:p>
    <w:p w:rsidR="008E52F6" w:rsidRDefault="008E52F6" w:rsidP="008E52F6">
      <w:pPr>
        <w:spacing w:before="15"/>
        <w:ind w:left="528"/>
      </w:pPr>
      <w:r>
        <w:rPr>
          <w:b/>
          <w:i/>
        </w:rPr>
        <w:t>год</w:t>
      </w:r>
      <w:r>
        <w:t>:</w:t>
      </w:r>
    </w:p>
    <w:p w:rsidR="008E52F6" w:rsidRDefault="008E52F6" w:rsidP="008E52F6">
      <w:pPr>
        <w:pStyle w:val="a3"/>
        <w:spacing w:before="18"/>
        <w:ind w:left="1236" w:firstLine="0"/>
        <w:jc w:val="left"/>
      </w:pPr>
      <w:r>
        <w:t>оплату</w:t>
      </w:r>
      <w:r>
        <w:rPr>
          <w:spacing w:val="45"/>
        </w:rPr>
        <w:t xml:space="preserve"> </w:t>
      </w:r>
      <w:r>
        <w:t>труда</w:t>
      </w:r>
      <w:r>
        <w:rPr>
          <w:spacing w:val="49"/>
        </w:rPr>
        <w:t xml:space="preserve"> </w:t>
      </w:r>
      <w:r>
        <w:t>работников</w:t>
      </w:r>
      <w:r>
        <w:rPr>
          <w:spacing w:val="47"/>
        </w:rPr>
        <w:t xml:space="preserve"> </w:t>
      </w:r>
      <w:r>
        <w:t>образовательных</w:t>
      </w:r>
      <w:r>
        <w:rPr>
          <w:spacing w:val="49"/>
        </w:rPr>
        <w:t xml:space="preserve"> </w:t>
      </w:r>
      <w:r>
        <w:t>учреждений</w:t>
      </w:r>
      <w:r>
        <w:rPr>
          <w:spacing w:val="45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учётом</w:t>
      </w:r>
      <w:r>
        <w:rPr>
          <w:spacing w:val="47"/>
        </w:rPr>
        <w:t xml:space="preserve"> </w:t>
      </w:r>
      <w:r>
        <w:t>районных</w:t>
      </w:r>
      <w:r>
        <w:rPr>
          <w:spacing w:val="49"/>
        </w:rPr>
        <w:t xml:space="preserve"> </w:t>
      </w:r>
      <w:r>
        <w:t>коэффициентов</w:t>
      </w:r>
      <w:r>
        <w:rPr>
          <w:spacing w:val="44"/>
        </w:rPr>
        <w:t xml:space="preserve"> </w:t>
      </w:r>
      <w:r>
        <w:t>к</w:t>
      </w:r>
    </w:p>
    <w:p w:rsidR="008E52F6" w:rsidRDefault="008E52F6" w:rsidP="008E52F6">
      <w:pPr>
        <w:pStyle w:val="a3"/>
        <w:tabs>
          <w:tab w:val="left" w:pos="1797"/>
          <w:tab w:val="left" w:pos="2581"/>
          <w:tab w:val="left" w:pos="2652"/>
          <w:tab w:val="left" w:pos="2888"/>
          <w:tab w:val="left" w:pos="3651"/>
          <w:tab w:val="left" w:pos="5000"/>
          <w:tab w:val="left" w:pos="6053"/>
          <w:tab w:val="left" w:pos="7862"/>
          <w:tab w:val="left" w:pos="9043"/>
        </w:tabs>
        <w:spacing w:before="21" w:line="259" w:lineRule="auto"/>
        <w:ind w:left="528" w:right="529" w:firstLine="0"/>
        <w:jc w:val="right"/>
      </w:pPr>
      <w:r>
        <w:t>заработной</w:t>
      </w:r>
      <w:r>
        <w:tab/>
        <w:t>плате,</w:t>
      </w:r>
      <w:r>
        <w:tab/>
        <w:t>а</w:t>
      </w:r>
      <w:r>
        <w:tab/>
        <w:t>также</w:t>
      </w:r>
      <w:r>
        <w:tab/>
        <w:t>отчисления;</w:t>
      </w:r>
      <w:r>
        <w:tab/>
        <w:t>расходы,</w:t>
      </w:r>
      <w:r>
        <w:tab/>
        <w:t>непосредственно</w:t>
      </w:r>
      <w:r>
        <w:tab/>
        <w:t>связанные</w:t>
      </w:r>
      <w:r>
        <w:tab/>
        <w:t>собеспечением</w:t>
      </w:r>
      <w:r>
        <w:rPr>
          <w:spacing w:val="-52"/>
        </w:rPr>
        <w:t xml:space="preserve"> </w:t>
      </w:r>
      <w:r>
        <w:t>образовательного</w:t>
      </w:r>
      <w:r>
        <w:tab/>
      </w:r>
      <w:r>
        <w:tab/>
        <w:t>процесса (приобретение учебно-наглядных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47"/>
        </w:rPr>
        <w:t xml:space="preserve"> </w:t>
      </w:r>
      <w:r>
        <w:t>расходных</w:t>
      </w:r>
      <w:r>
        <w:rPr>
          <w:spacing w:val="47"/>
        </w:rPr>
        <w:t xml:space="preserve"> </w:t>
      </w:r>
      <w:r>
        <w:t>материалов,</w:t>
      </w:r>
      <w:r>
        <w:rPr>
          <w:spacing w:val="44"/>
        </w:rPr>
        <w:t xml:space="preserve"> </w:t>
      </w:r>
      <w:r>
        <w:t>канцелярских</w:t>
      </w:r>
      <w:r>
        <w:rPr>
          <w:spacing w:val="44"/>
        </w:rPr>
        <w:t xml:space="preserve"> </w:t>
      </w:r>
      <w:r>
        <w:t>товаров,</w:t>
      </w:r>
      <w:r>
        <w:rPr>
          <w:spacing w:val="46"/>
        </w:rPr>
        <w:t xml:space="preserve"> </w:t>
      </w:r>
      <w:r>
        <w:t>оплату</w:t>
      </w:r>
      <w:r>
        <w:rPr>
          <w:spacing w:val="44"/>
        </w:rPr>
        <w:t xml:space="preserve"> </w:t>
      </w:r>
      <w:r>
        <w:t>услуг</w:t>
      </w:r>
      <w:r>
        <w:rPr>
          <w:spacing w:val="47"/>
        </w:rPr>
        <w:t xml:space="preserve"> </w:t>
      </w:r>
      <w:r>
        <w:t>связи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части</w:t>
      </w:r>
      <w:r>
        <w:rPr>
          <w:spacing w:val="45"/>
        </w:rPr>
        <w:t xml:space="preserve"> </w:t>
      </w:r>
      <w:r>
        <w:t>расходов,</w:t>
      </w:r>
      <w:r>
        <w:rPr>
          <w:spacing w:val="-52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подключением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информационной</w:t>
      </w:r>
      <w:r>
        <w:rPr>
          <w:spacing w:val="36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платой</w:t>
      </w:r>
      <w:r>
        <w:rPr>
          <w:spacing w:val="39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пользование</w:t>
      </w:r>
      <w:r>
        <w:rPr>
          <w:spacing w:val="40"/>
        </w:rPr>
        <w:t xml:space="preserve"> </w:t>
      </w:r>
      <w:r>
        <w:t>этой</w:t>
      </w:r>
      <w:r>
        <w:rPr>
          <w:spacing w:val="37"/>
        </w:rPr>
        <w:t xml:space="preserve"> </w:t>
      </w:r>
      <w:r>
        <w:t>сетью);</w:t>
      </w:r>
      <w:r>
        <w:rPr>
          <w:spacing w:val="-52"/>
        </w:rPr>
        <w:t xml:space="preserve"> </w:t>
      </w:r>
      <w:r>
        <w:t>иные</w:t>
      </w:r>
      <w:r>
        <w:rPr>
          <w:spacing w:val="37"/>
        </w:rPr>
        <w:t xml:space="preserve"> </w:t>
      </w:r>
      <w:r>
        <w:t>хозяйственные</w:t>
      </w:r>
      <w:r>
        <w:rPr>
          <w:spacing w:val="37"/>
        </w:rPr>
        <w:t xml:space="preserve"> </w:t>
      </w:r>
      <w:r>
        <w:t>нужды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другие</w:t>
      </w:r>
      <w:r>
        <w:rPr>
          <w:spacing w:val="33"/>
        </w:rPr>
        <w:t xml:space="preserve"> </w:t>
      </w:r>
      <w:r>
        <w:t>расходы,</w:t>
      </w:r>
      <w:r>
        <w:rPr>
          <w:spacing w:val="33"/>
        </w:rPr>
        <w:t xml:space="preserve"> </w:t>
      </w:r>
      <w:r>
        <w:t>связанные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обеспечением</w:t>
      </w:r>
      <w:r>
        <w:rPr>
          <w:spacing w:val="33"/>
        </w:rPr>
        <w:t xml:space="preserve"> </w:t>
      </w:r>
      <w:r>
        <w:t>образовательного</w:t>
      </w:r>
      <w:r>
        <w:rPr>
          <w:spacing w:val="34"/>
        </w:rPr>
        <w:t xml:space="preserve"> </w:t>
      </w:r>
      <w:r>
        <w:t>процесса</w:t>
      </w:r>
      <w:r>
        <w:rPr>
          <w:spacing w:val="-52"/>
        </w:rPr>
        <w:t xml:space="preserve"> </w:t>
      </w:r>
      <w:r>
        <w:t>(обучение,</w:t>
      </w:r>
      <w:r>
        <w:rPr>
          <w:spacing w:val="31"/>
        </w:rPr>
        <w:t xml:space="preserve"> </w:t>
      </w:r>
      <w:r>
        <w:t>повышение</w:t>
      </w:r>
      <w:r>
        <w:rPr>
          <w:spacing w:val="32"/>
        </w:rPr>
        <w:t xml:space="preserve"> </w:t>
      </w:r>
      <w:r>
        <w:t>квалификации</w:t>
      </w:r>
      <w:r>
        <w:rPr>
          <w:spacing w:val="31"/>
        </w:rPr>
        <w:t xml:space="preserve"> </w:t>
      </w:r>
      <w:r>
        <w:t>педагогического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административно-управленческого</w:t>
      </w:r>
      <w:r>
        <w:rPr>
          <w:spacing w:val="31"/>
        </w:rPr>
        <w:t xml:space="preserve"> </w:t>
      </w:r>
      <w:r>
        <w:t>персонала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8"/>
        </w:rPr>
        <w:t xml:space="preserve"> </w:t>
      </w:r>
      <w:r>
        <w:t>учреждений,</w:t>
      </w:r>
      <w:r>
        <w:rPr>
          <w:spacing w:val="7"/>
        </w:rPr>
        <w:t xml:space="preserve"> </w:t>
      </w:r>
      <w:r>
        <w:t>командировочные</w:t>
      </w:r>
      <w:r>
        <w:rPr>
          <w:spacing w:val="8"/>
        </w:rPr>
        <w:t xml:space="preserve"> </w:t>
      </w:r>
      <w:r>
        <w:t>расходы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др.),</w:t>
      </w:r>
      <w:r>
        <w:rPr>
          <w:spacing w:val="7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исключением</w:t>
      </w:r>
      <w:r>
        <w:rPr>
          <w:spacing w:val="7"/>
        </w:rPr>
        <w:t xml:space="preserve"> </w:t>
      </w:r>
      <w:r>
        <w:t>расходов</w:t>
      </w:r>
      <w:r>
        <w:rPr>
          <w:spacing w:val="6"/>
        </w:rPr>
        <w:t xml:space="preserve"> </w:t>
      </w:r>
      <w:r>
        <w:t>на</w:t>
      </w:r>
    </w:p>
    <w:p w:rsidR="008E52F6" w:rsidRDefault="008E52F6" w:rsidP="008E52F6">
      <w:pPr>
        <w:pStyle w:val="a3"/>
        <w:spacing w:line="251" w:lineRule="exact"/>
        <w:ind w:left="528" w:firstLine="0"/>
      </w:pPr>
      <w:r>
        <w:t>содержание</w:t>
      </w:r>
      <w:r>
        <w:rPr>
          <w:spacing w:val="-4"/>
        </w:rPr>
        <w:t xml:space="preserve"> </w:t>
      </w:r>
      <w:r>
        <w:t>зданий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коммунальных</w:t>
      </w:r>
      <w:r>
        <w:rPr>
          <w:spacing w:val="-1"/>
        </w:rPr>
        <w:t xml:space="preserve"> </w:t>
      </w:r>
      <w:r>
        <w:t>расходов,</w:t>
      </w:r>
      <w:r>
        <w:rPr>
          <w:spacing w:val="-2"/>
        </w:rPr>
        <w:t xml:space="preserve"> </w:t>
      </w:r>
      <w:r>
        <w:t>осуществляемых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бюджетов.</w:t>
      </w:r>
    </w:p>
    <w:p w:rsidR="008E52F6" w:rsidRDefault="008E52F6" w:rsidP="008E52F6">
      <w:pPr>
        <w:pStyle w:val="a3"/>
        <w:spacing w:before="21" w:line="259" w:lineRule="auto"/>
        <w:ind w:left="528" w:right="533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предоставления общего образования в расходы местных бюджетов могут также включаться</w:t>
      </w:r>
      <w:r>
        <w:rPr>
          <w:spacing w:val="-52"/>
        </w:rPr>
        <w:t xml:space="preserve"> </w:t>
      </w:r>
      <w:r>
        <w:t>расходы, связанные с организацией подвоза обучающихся к образовательным учреждениям и 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8E52F6" w:rsidRDefault="008E52F6" w:rsidP="008E52F6">
      <w:pPr>
        <w:spacing w:line="259" w:lineRule="auto"/>
        <w:ind w:left="528" w:right="531" w:firstLine="708"/>
        <w:jc w:val="both"/>
      </w:pPr>
      <w:r>
        <w:rPr>
          <w:i/>
        </w:rPr>
        <w:t>Реализация</w:t>
      </w:r>
      <w:r>
        <w:rPr>
          <w:i/>
          <w:spacing w:val="1"/>
        </w:rPr>
        <w:t xml:space="preserve"> </w:t>
      </w:r>
      <w:r>
        <w:rPr>
          <w:i/>
        </w:rPr>
        <w:t>принципа</w:t>
      </w:r>
      <w:r>
        <w:rPr>
          <w:i/>
          <w:spacing w:val="1"/>
        </w:rPr>
        <w:t xml:space="preserve"> </w:t>
      </w:r>
      <w:r>
        <w:rPr>
          <w:i/>
        </w:rPr>
        <w:t>нормативного</w:t>
      </w:r>
      <w:r>
        <w:rPr>
          <w:i/>
          <w:spacing w:val="1"/>
        </w:rPr>
        <w:t xml:space="preserve"> </w:t>
      </w:r>
      <w:r>
        <w:rPr>
          <w:i/>
        </w:rPr>
        <w:t>подушевого</w:t>
      </w:r>
      <w:r>
        <w:rPr>
          <w:i/>
          <w:spacing w:val="1"/>
        </w:rPr>
        <w:t xml:space="preserve"> </w:t>
      </w:r>
      <w:r>
        <w:rPr>
          <w:i/>
        </w:rPr>
        <w:t>финансирования</w:t>
      </w:r>
      <w:r>
        <w:rPr>
          <w:i/>
          <w:spacing w:val="1"/>
        </w:rPr>
        <w:t xml:space="preserve"> </w:t>
      </w:r>
      <w:r>
        <w:rPr>
          <w:i/>
        </w:rPr>
        <w:t>осуществляется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трёх</w:t>
      </w:r>
      <w:r>
        <w:rPr>
          <w:i/>
          <w:spacing w:val="1"/>
        </w:rPr>
        <w:t xml:space="preserve"> </w:t>
      </w:r>
      <w:r>
        <w:rPr>
          <w:i/>
        </w:rPr>
        <w:t>следующих</w:t>
      </w:r>
      <w:r>
        <w:rPr>
          <w:i/>
          <w:spacing w:val="-2"/>
        </w:rPr>
        <w:t xml:space="preserve"> </w:t>
      </w:r>
      <w:r>
        <w:rPr>
          <w:i/>
        </w:rPr>
        <w:t>уровнях</w:t>
      </w:r>
      <w:r>
        <w:t>:</w:t>
      </w:r>
    </w:p>
    <w:p w:rsidR="008E52F6" w:rsidRDefault="008E52F6" w:rsidP="008E52F6">
      <w:pPr>
        <w:pStyle w:val="a4"/>
        <w:numPr>
          <w:ilvl w:val="0"/>
          <w:numId w:val="12"/>
        </w:numPr>
        <w:tabs>
          <w:tab w:val="left" w:pos="1369"/>
        </w:tabs>
      </w:pPr>
      <w:r>
        <w:t>межбюджетных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(бюджет</w:t>
      </w:r>
      <w:r>
        <w:rPr>
          <w:spacing w:val="-2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муниципальный</w:t>
      </w:r>
      <w:r>
        <w:rPr>
          <w:spacing w:val="-2"/>
        </w:rPr>
        <w:t xml:space="preserve"> </w:t>
      </w:r>
      <w:r>
        <w:t>бюджет);</w:t>
      </w:r>
    </w:p>
    <w:p w:rsidR="008E52F6" w:rsidRDefault="008E52F6" w:rsidP="008E52F6">
      <w:pPr>
        <w:pStyle w:val="a4"/>
        <w:numPr>
          <w:ilvl w:val="0"/>
          <w:numId w:val="12"/>
        </w:numPr>
        <w:tabs>
          <w:tab w:val="left" w:pos="1369"/>
        </w:tabs>
        <w:spacing w:before="18"/>
      </w:pPr>
      <w:r>
        <w:t>внутрибюджетных</w:t>
      </w:r>
      <w:r>
        <w:rPr>
          <w:spacing w:val="-6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(муниципальный</w:t>
      </w:r>
      <w:r>
        <w:rPr>
          <w:spacing w:val="-2"/>
        </w:rPr>
        <w:t xml:space="preserve"> </w:t>
      </w:r>
      <w:r>
        <w:t>бюджет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учреждение);</w:t>
      </w:r>
    </w:p>
    <w:p w:rsidR="008E52F6" w:rsidRDefault="008E52F6" w:rsidP="008E52F6">
      <w:pPr>
        <w:pStyle w:val="a4"/>
        <w:numPr>
          <w:ilvl w:val="0"/>
          <w:numId w:val="12"/>
        </w:numPr>
        <w:tabs>
          <w:tab w:val="left" w:pos="1369"/>
        </w:tabs>
        <w:spacing w:before="21"/>
      </w:pPr>
      <w:r>
        <w:t>образовательного</w:t>
      </w:r>
      <w:r>
        <w:rPr>
          <w:spacing w:val="-5"/>
        </w:rPr>
        <w:t xml:space="preserve"> </w:t>
      </w:r>
      <w:r>
        <w:t>учреждения.</w:t>
      </w:r>
    </w:p>
    <w:p w:rsidR="008E52F6" w:rsidRDefault="008E52F6" w:rsidP="008E52F6">
      <w:pPr>
        <w:pStyle w:val="a3"/>
        <w:tabs>
          <w:tab w:val="left" w:pos="2652"/>
          <w:tab w:val="left" w:pos="4068"/>
          <w:tab w:val="left" w:pos="4776"/>
          <w:tab w:val="left" w:pos="6193"/>
          <w:tab w:val="left" w:pos="9025"/>
        </w:tabs>
        <w:spacing w:before="21" w:line="259" w:lineRule="auto"/>
        <w:ind w:left="528" w:right="533" w:firstLine="708"/>
        <w:jc w:val="left"/>
      </w:pPr>
      <w:r>
        <w:t>Порядок</w:t>
      </w:r>
      <w:r>
        <w:tab/>
        <w:t>определения</w:t>
      </w:r>
      <w:r>
        <w:tab/>
        <w:t>и</w:t>
      </w:r>
      <w:r>
        <w:tab/>
        <w:t>доведения</w:t>
      </w:r>
      <w:r>
        <w:tab/>
        <w:t>до</w:t>
      </w:r>
      <w:r>
        <w:rPr>
          <w:spacing w:val="-1"/>
        </w:rPr>
        <w:t xml:space="preserve"> </w:t>
      </w:r>
      <w:r>
        <w:t>общеобразовательных</w:t>
      </w:r>
      <w:r>
        <w:tab/>
        <w:t>учреждений</w:t>
      </w:r>
      <w:r>
        <w:rPr>
          <w:spacing w:val="1"/>
        </w:rPr>
        <w:t xml:space="preserve"> </w:t>
      </w:r>
      <w:r>
        <w:t>бюджетных</w:t>
      </w:r>
      <w:r>
        <w:rPr>
          <w:spacing w:val="2"/>
        </w:rPr>
        <w:t xml:space="preserve"> </w:t>
      </w:r>
      <w:r>
        <w:t>ассигнований,</w:t>
      </w:r>
      <w:r>
        <w:rPr>
          <w:spacing w:val="3"/>
        </w:rPr>
        <w:t xml:space="preserve"> </w:t>
      </w:r>
      <w:r>
        <w:t>рассчитанных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нормативов</w:t>
      </w:r>
      <w:r>
        <w:rPr>
          <w:spacing w:val="2"/>
        </w:rPr>
        <w:t xml:space="preserve"> </w:t>
      </w:r>
      <w:r>
        <w:t>бюджетного</w:t>
      </w:r>
      <w:r>
        <w:rPr>
          <w:spacing w:val="3"/>
        </w:rPr>
        <w:t xml:space="preserve"> </w:t>
      </w:r>
      <w:r>
        <w:t>финансирования на</w:t>
      </w:r>
      <w:r>
        <w:rPr>
          <w:spacing w:val="-52"/>
        </w:rPr>
        <w:t xml:space="preserve"> </w:t>
      </w:r>
      <w:r>
        <w:t>одного</w:t>
      </w:r>
      <w:r>
        <w:rPr>
          <w:spacing w:val="31"/>
        </w:rPr>
        <w:t xml:space="preserve"> </w:t>
      </w:r>
      <w:r>
        <w:t>обучающегося,</w:t>
      </w:r>
      <w:r>
        <w:rPr>
          <w:spacing w:val="30"/>
        </w:rPr>
        <w:t xml:space="preserve"> </w:t>
      </w:r>
      <w:r>
        <w:t>должен</w:t>
      </w:r>
      <w:r>
        <w:rPr>
          <w:spacing w:val="30"/>
        </w:rPr>
        <w:t xml:space="preserve"> </w:t>
      </w:r>
      <w:r>
        <w:t>обеспечить</w:t>
      </w:r>
      <w:r>
        <w:rPr>
          <w:spacing w:val="30"/>
        </w:rPr>
        <w:t xml:space="preserve"> </w:t>
      </w:r>
      <w:r>
        <w:t>нормативно-правовое</w:t>
      </w:r>
      <w:r>
        <w:rPr>
          <w:spacing w:val="31"/>
        </w:rPr>
        <w:t xml:space="preserve"> </w:t>
      </w:r>
      <w:r>
        <w:t>закрепление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региональном</w:t>
      </w:r>
      <w:r>
        <w:rPr>
          <w:spacing w:val="29"/>
        </w:rPr>
        <w:t xml:space="preserve"> </w:t>
      </w:r>
      <w:r>
        <w:t>уровне</w:t>
      </w:r>
      <w:r>
        <w:rPr>
          <w:spacing w:val="-52"/>
        </w:rPr>
        <w:t xml:space="preserve"> </w:t>
      </w:r>
      <w:r>
        <w:t>следующих</w:t>
      </w:r>
      <w:r>
        <w:rPr>
          <w:spacing w:val="36"/>
        </w:rPr>
        <w:t xml:space="preserve"> </w:t>
      </w:r>
      <w:r>
        <w:t>положений:</w:t>
      </w:r>
      <w:r>
        <w:rPr>
          <w:spacing w:val="21"/>
        </w:rPr>
        <w:t xml:space="preserve"> </w:t>
      </w:r>
      <w:r>
        <w:t>неуменьшение</w:t>
      </w:r>
      <w:r>
        <w:rPr>
          <w:spacing w:val="37"/>
        </w:rPr>
        <w:t xml:space="preserve"> </w:t>
      </w:r>
      <w:r>
        <w:t>уровня</w:t>
      </w:r>
      <w:r>
        <w:rPr>
          <w:spacing w:val="38"/>
        </w:rPr>
        <w:t xml:space="preserve"> </w:t>
      </w:r>
      <w:r>
        <w:t>финансирования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статьям</w:t>
      </w:r>
      <w:r>
        <w:rPr>
          <w:spacing w:val="36"/>
        </w:rPr>
        <w:t xml:space="preserve"> </w:t>
      </w:r>
      <w:r>
        <w:t>расходов,</w:t>
      </w:r>
      <w:r>
        <w:rPr>
          <w:spacing w:val="37"/>
        </w:rPr>
        <w:t xml:space="preserve"> </w:t>
      </w:r>
      <w:r>
        <w:t>включённым</w:t>
      </w:r>
      <w:r>
        <w:rPr>
          <w:spacing w:val="3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величину</w:t>
      </w:r>
      <w:r>
        <w:rPr>
          <w:spacing w:val="19"/>
        </w:rPr>
        <w:t xml:space="preserve"> </w:t>
      </w:r>
      <w:r>
        <w:t>регионального</w:t>
      </w:r>
      <w:r>
        <w:rPr>
          <w:spacing w:val="21"/>
        </w:rPr>
        <w:t xml:space="preserve"> </w:t>
      </w:r>
      <w:r>
        <w:t>расчётного</w:t>
      </w:r>
      <w:r>
        <w:rPr>
          <w:spacing w:val="22"/>
        </w:rPr>
        <w:t xml:space="preserve"> </w:t>
      </w:r>
      <w:r>
        <w:t>подушевого</w:t>
      </w:r>
      <w:r>
        <w:rPr>
          <w:spacing w:val="23"/>
        </w:rPr>
        <w:t xml:space="preserve"> </w:t>
      </w:r>
      <w:r>
        <w:t>норматива</w:t>
      </w:r>
      <w:r>
        <w:rPr>
          <w:spacing w:val="23"/>
        </w:rPr>
        <w:t xml:space="preserve"> </w:t>
      </w:r>
      <w:r>
        <w:t>(заработная</w:t>
      </w:r>
      <w:r>
        <w:rPr>
          <w:spacing w:val="22"/>
        </w:rPr>
        <w:t xml:space="preserve"> </w:t>
      </w:r>
      <w:r>
        <w:t>плата</w:t>
      </w:r>
      <w:r>
        <w:rPr>
          <w:spacing w:val="23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начислениями,</w:t>
      </w:r>
      <w:r>
        <w:rPr>
          <w:spacing w:val="23"/>
        </w:rPr>
        <w:t xml:space="preserve"> </w:t>
      </w:r>
      <w:r>
        <w:t>прочие</w:t>
      </w:r>
      <w:r>
        <w:rPr>
          <w:spacing w:val="-52"/>
        </w:rPr>
        <w:t xml:space="preserve"> </w:t>
      </w:r>
      <w:r>
        <w:t>текущие</w:t>
      </w:r>
      <w:r>
        <w:rPr>
          <w:spacing w:val="3"/>
        </w:rPr>
        <w:t xml:space="preserve"> </w:t>
      </w:r>
      <w:r>
        <w:t>расходы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обеспечение</w:t>
      </w:r>
      <w:r>
        <w:rPr>
          <w:spacing w:val="3"/>
        </w:rPr>
        <w:t xml:space="preserve"> </w:t>
      </w:r>
      <w:r>
        <w:t>материальных</w:t>
      </w:r>
      <w:r>
        <w:rPr>
          <w:spacing w:val="3"/>
        </w:rPr>
        <w:t xml:space="preserve"> </w:t>
      </w:r>
      <w:r>
        <w:t>затрат,</w:t>
      </w:r>
      <w:r>
        <w:rPr>
          <w:spacing w:val="2"/>
        </w:rPr>
        <w:t xml:space="preserve"> </w:t>
      </w:r>
      <w:r>
        <w:t>непосредственно</w:t>
      </w:r>
      <w:r>
        <w:rPr>
          <w:spacing w:val="2"/>
        </w:rPr>
        <w:t xml:space="preserve"> </w:t>
      </w:r>
      <w:r>
        <w:t>связанных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учебной</w:t>
      </w:r>
      <w:r>
        <w:rPr>
          <w:spacing w:val="-52"/>
        </w:rPr>
        <w:t xml:space="preserve"> </w:t>
      </w:r>
      <w:r>
        <w:t>деятельностью</w:t>
      </w:r>
      <w:r>
        <w:rPr>
          <w:spacing w:val="24"/>
        </w:rPr>
        <w:t xml:space="preserve"> </w:t>
      </w:r>
      <w:r>
        <w:t>общеобразовательных</w:t>
      </w:r>
      <w:r>
        <w:rPr>
          <w:spacing w:val="26"/>
        </w:rPr>
        <w:t xml:space="preserve"> </w:t>
      </w:r>
      <w:r>
        <w:t>учреждений);</w:t>
      </w:r>
      <w:r>
        <w:rPr>
          <w:spacing w:val="26"/>
        </w:rPr>
        <w:t xml:space="preserve"> </w:t>
      </w:r>
      <w:r>
        <w:t>возможность</w:t>
      </w:r>
      <w:r>
        <w:rPr>
          <w:spacing w:val="25"/>
        </w:rPr>
        <w:t xml:space="preserve"> </w:t>
      </w:r>
      <w:r>
        <w:t>использования</w:t>
      </w:r>
      <w:r>
        <w:rPr>
          <w:spacing w:val="25"/>
        </w:rPr>
        <w:t xml:space="preserve"> </w:t>
      </w:r>
      <w:r>
        <w:t>нормативов</w:t>
      </w:r>
      <w:r>
        <w:rPr>
          <w:spacing w:val="24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только</w:t>
      </w:r>
      <w:r>
        <w:rPr>
          <w:spacing w:val="-52"/>
        </w:rPr>
        <w:t xml:space="preserve"> </w:t>
      </w:r>
      <w:r>
        <w:t>на уровне межбюджетных отношений</w:t>
      </w:r>
      <w:r>
        <w:rPr>
          <w:spacing w:val="-1"/>
        </w:rPr>
        <w:t xml:space="preserve"> </w:t>
      </w:r>
      <w:r>
        <w:t>(бюджет региона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бюджеты муниципальных</w:t>
      </w:r>
      <w:r>
        <w:rPr>
          <w:spacing w:val="1"/>
        </w:rPr>
        <w:t xml:space="preserve"> </w:t>
      </w:r>
      <w:r>
        <w:t>районов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городских</w:t>
      </w:r>
    </w:p>
    <w:p w:rsidR="008E52F6" w:rsidRDefault="008E52F6" w:rsidP="008E52F6">
      <w:pPr>
        <w:spacing w:line="259" w:lineRule="auto"/>
        <w:sectPr w:rsidR="008E52F6">
          <w:pgSz w:w="11920" w:h="16850"/>
          <w:pgMar w:top="780" w:right="200" w:bottom="480" w:left="720" w:header="0" w:footer="214" w:gutter="0"/>
          <w:cols w:space="720"/>
        </w:sectPr>
      </w:pPr>
    </w:p>
    <w:p w:rsidR="008E52F6" w:rsidRDefault="008E52F6" w:rsidP="008E52F6">
      <w:pPr>
        <w:pStyle w:val="a3"/>
        <w:tabs>
          <w:tab w:val="left" w:pos="9648"/>
        </w:tabs>
        <w:spacing w:before="65" w:line="256" w:lineRule="auto"/>
        <w:ind w:left="528" w:right="531" w:firstLine="0"/>
      </w:pPr>
      <w:r>
        <w:lastRenderedPageBreak/>
        <w:t>округов),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внутрибюджетных</w:t>
      </w:r>
      <w:r>
        <w:rPr>
          <w:spacing w:val="71"/>
        </w:rPr>
        <w:t xml:space="preserve"> </w:t>
      </w:r>
      <w:r>
        <w:t xml:space="preserve">отношений     </w:t>
      </w:r>
      <w:r>
        <w:rPr>
          <w:spacing w:val="22"/>
        </w:rPr>
        <w:t xml:space="preserve"> </w:t>
      </w:r>
      <w:r w:rsidR="00E8252A">
        <w:t xml:space="preserve">(муниципальный </w:t>
      </w:r>
      <w:r>
        <w:t>бюджет-</w:t>
      </w:r>
      <w:r>
        <w:rPr>
          <w:spacing w:val="-53"/>
        </w:rPr>
        <w:t xml:space="preserve"> </w:t>
      </w:r>
      <w:r>
        <w:t>общеобразовательное</w:t>
      </w:r>
      <w:r>
        <w:rPr>
          <w:spacing w:val="-1"/>
        </w:rPr>
        <w:t xml:space="preserve"> </w:t>
      </w:r>
      <w:r>
        <w:t>учреждение)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образовательного учреждения.</w:t>
      </w:r>
    </w:p>
    <w:p w:rsidR="008E52F6" w:rsidRDefault="008E52F6" w:rsidP="008E52F6">
      <w:pPr>
        <w:pStyle w:val="a3"/>
        <w:spacing w:before="3" w:line="259" w:lineRule="auto"/>
        <w:ind w:left="528" w:right="533" w:firstLine="708"/>
      </w:pPr>
      <w:r>
        <w:t>В связи с требованиями Стандарта при расчёте регионального подушевого норматива должны</w:t>
      </w:r>
      <w:r>
        <w:rPr>
          <w:spacing w:val="1"/>
        </w:rPr>
        <w:t xml:space="preserve"> </w:t>
      </w:r>
      <w:r>
        <w:t>учитываться затраты</w:t>
      </w:r>
      <w:r>
        <w:rPr>
          <w:spacing w:val="1"/>
        </w:rPr>
        <w:t xml:space="preserve"> </w:t>
      </w:r>
      <w:r>
        <w:t>рабочего времени педагогических работников образовательных</w:t>
      </w:r>
      <w:r>
        <w:rPr>
          <w:spacing w:val="1"/>
        </w:rPr>
        <w:t xml:space="preserve"> </w:t>
      </w:r>
      <w:r>
        <w:t>учреждений на</w:t>
      </w:r>
      <w:r>
        <w:rPr>
          <w:spacing w:val="1"/>
        </w:rPr>
        <w:t xml:space="preserve"> </w:t>
      </w:r>
      <w:r>
        <w:t>урочную и внеурочную деятельность, включая все виды работ (учебная, воспитательная методическая и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п.), входящие</w:t>
      </w:r>
      <w:r>
        <w:rPr>
          <w:spacing w:val="-1"/>
        </w:rPr>
        <w:t xml:space="preserve"> </w:t>
      </w:r>
      <w:r>
        <w:t>в трудовые</w:t>
      </w:r>
      <w:r>
        <w:rPr>
          <w:spacing w:val="-1"/>
        </w:rPr>
        <w:t xml:space="preserve"> </w:t>
      </w:r>
      <w:r>
        <w:t>обязанности конкретных педагогических</w:t>
      </w:r>
      <w:r>
        <w:rPr>
          <w:spacing w:val="-1"/>
        </w:rPr>
        <w:t xml:space="preserve"> </w:t>
      </w:r>
      <w:r>
        <w:t>работников.</w:t>
      </w:r>
    </w:p>
    <w:p w:rsidR="008E52F6" w:rsidRDefault="008E52F6" w:rsidP="008E52F6">
      <w:pPr>
        <w:pStyle w:val="a3"/>
        <w:tabs>
          <w:tab w:val="left" w:pos="10338"/>
        </w:tabs>
        <w:spacing w:line="259" w:lineRule="auto"/>
        <w:ind w:left="528" w:right="532" w:firstLine="708"/>
      </w:pPr>
      <w:r>
        <w:rPr>
          <w:b/>
        </w:rPr>
        <w:t xml:space="preserve">Формирование фонда оплаты труда </w:t>
      </w:r>
      <w:r>
        <w:t>образовательного учреждения осуществляется в пределах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региональным</w:t>
      </w:r>
      <w:r>
        <w:rPr>
          <w:spacing w:val="-2"/>
        </w:rPr>
        <w:t xml:space="preserve"> </w:t>
      </w:r>
      <w:r>
        <w:t>расчётным</w:t>
      </w:r>
      <w:r>
        <w:rPr>
          <w:spacing w:val="-1"/>
        </w:rPr>
        <w:t xml:space="preserve"> </w:t>
      </w:r>
      <w:r>
        <w:t>подушевым</w:t>
      </w:r>
      <w:r>
        <w:rPr>
          <w:spacing w:val="-2"/>
        </w:rPr>
        <w:t xml:space="preserve"> </w:t>
      </w:r>
      <w:r>
        <w:t>нормативом,</w:t>
      </w:r>
      <w:r>
        <w:rPr>
          <w:spacing w:val="-1"/>
        </w:rPr>
        <w:t xml:space="preserve"> </w:t>
      </w:r>
      <w:r>
        <w:t xml:space="preserve">количеством   </w:t>
      </w:r>
      <w:r>
        <w:rPr>
          <w:spacing w:val="18"/>
        </w:rPr>
        <w:t xml:space="preserve"> </w:t>
      </w:r>
      <w:r>
        <w:t>обучающихся</w:t>
      </w:r>
      <w:r>
        <w:tab/>
        <w:t>и</w:t>
      </w:r>
    </w:p>
    <w:p w:rsidR="008E52F6" w:rsidRDefault="008E52F6" w:rsidP="008E52F6">
      <w:pPr>
        <w:pStyle w:val="a3"/>
        <w:tabs>
          <w:tab w:val="left" w:pos="9025"/>
        </w:tabs>
        <w:spacing w:line="259" w:lineRule="auto"/>
        <w:ind w:left="528" w:right="1421" w:firstLine="708"/>
      </w:pPr>
      <w:r>
        <w:t xml:space="preserve">соответствующими    </w:t>
      </w:r>
      <w:r>
        <w:rPr>
          <w:spacing w:val="49"/>
        </w:rPr>
        <w:t xml:space="preserve"> </w:t>
      </w:r>
      <w:r>
        <w:t>поправочными</w:t>
      </w:r>
      <w:r>
        <w:rPr>
          <w:spacing w:val="-1"/>
        </w:rPr>
        <w:t xml:space="preserve"> </w:t>
      </w:r>
      <w:r>
        <w:t xml:space="preserve">коэффициентами,и   </w:t>
      </w:r>
      <w:r>
        <w:rPr>
          <w:spacing w:val="49"/>
        </w:rPr>
        <w:t xml:space="preserve"> </w:t>
      </w:r>
      <w:r>
        <w:t xml:space="preserve">отражается   </w:t>
      </w:r>
      <w:r>
        <w:rPr>
          <w:spacing w:val="50"/>
        </w:rPr>
        <w:t xml:space="preserve"> </w:t>
      </w:r>
      <w:r>
        <w:t>в</w:t>
      </w:r>
      <w:r>
        <w:tab/>
        <w:t>плане</w:t>
      </w:r>
      <w:r>
        <w:rPr>
          <w:spacing w:val="-52"/>
        </w:rPr>
        <w:t xml:space="preserve"> </w:t>
      </w:r>
      <w:r>
        <w:t>финансово-хозяйственной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образовательного учреждения.</w:t>
      </w:r>
    </w:p>
    <w:p w:rsidR="008E52F6" w:rsidRDefault="008E52F6" w:rsidP="008E52F6">
      <w:pPr>
        <w:pStyle w:val="a3"/>
        <w:spacing w:before="1"/>
        <w:ind w:left="0" w:firstLine="0"/>
        <w:jc w:val="left"/>
        <w:rPr>
          <w:sz w:val="24"/>
        </w:rPr>
      </w:pPr>
    </w:p>
    <w:p w:rsidR="00E8252A" w:rsidRDefault="008E52F6" w:rsidP="00E8252A">
      <w:pPr>
        <w:pStyle w:val="3"/>
        <w:spacing w:before="1" w:line="240" w:lineRule="auto"/>
        <w:ind w:left="528"/>
        <w:jc w:val="both"/>
      </w:pPr>
      <w:r>
        <w:t>Образовательное</w:t>
      </w:r>
      <w:r>
        <w:rPr>
          <w:spacing w:val="-2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определяет:</w:t>
      </w:r>
    </w:p>
    <w:p w:rsidR="008E52F6" w:rsidRPr="00E8252A" w:rsidRDefault="00E8252A" w:rsidP="00E8252A">
      <w:pPr>
        <w:pStyle w:val="3"/>
        <w:spacing w:before="1" w:line="240" w:lineRule="auto"/>
        <w:ind w:left="528"/>
        <w:jc w:val="both"/>
        <w:rPr>
          <w:b w:val="0"/>
          <w:i w:val="0"/>
        </w:rPr>
      </w:pPr>
      <w:r>
        <w:t xml:space="preserve">           </w:t>
      </w:r>
      <w:r w:rsidR="008E52F6" w:rsidRPr="00E8252A">
        <w:rPr>
          <w:b w:val="0"/>
          <w:i w:val="0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8BE6744" wp14:editId="2B8C570C">
                <wp:simplePos x="0" y="0"/>
                <wp:positionH relativeFrom="page">
                  <wp:posOffset>792480</wp:posOffset>
                </wp:positionH>
                <wp:positionV relativeFrom="paragraph">
                  <wp:posOffset>13970</wp:posOffset>
                </wp:positionV>
                <wp:extent cx="216535" cy="329565"/>
                <wp:effectExtent l="0" t="0" r="0" b="0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35" cy="329565"/>
                          <a:chOff x="1248" y="22"/>
                          <a:chExt cx="341" cy="519"/>
                        </a:xfrm>
                      </wpg:grpSpPr>
                      <pic:pic xmlns:pic="http://schemas.openxmlformats.org/drawingml/2006/picture">
                        <pic:nvPicPr>
                          <pic:cNvPr id="2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8" y="21"/>
                            <a:ext cx="341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8" y="295"/>
                            <a:ext cx="341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6C33F" id="Группа 20" o:spid="_x0000_s1026" style="position:absolute;margin-left:62.4pt;margin-top:1.1pt;width:17.05pt;height:25.95pt;z-index:-251658240;mso-position-horizontal-relative:page" coordorigin="1248,22" coordsize="341,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">
                <v:shape id="Picture 25" o:spid="_x0000_s1027" type="#_x0000_t75" style="position:absolute;left:1248;top:21;width:341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">
                  <v:imagedata r:id="rId32" o:title=""/>
                </v:shape>
                <v:shape id="Picture 26" o:spid="_x0000_s1028" type="#_x0000_t75" style="position:absolute;left:1248;top:295;width:341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">
                  <v:imagedata r:id="rId32" o:title=""/>
                </v:shape>
                <w10:wrap anchorx="page"/>
              </v:group>
            </w:pict>
          </mc:Fallback>
        </mc:AlternateContent>
      </w:r>
      <w:r w:rsidR="008E52F6" w:rsidRPr="00E8252A">
        <w:rPr>
          <w:b w:val="0"/>
          <w:i w:val="0"/>
        </w:rPr>
        <w:t>соотношение</w:t>
      </w:r>
      <w:r w:rsidR="008E52F6" w:rsidRPr="00E8252A">
        <w:rPr>
          <w:b w:val="0"/>
          <w:i w:val="0"/>
          <w:spacing w:val="-1"/>
        </w:rPr>
        <w:t xml:space="preserve"> </w:t>
      </w:r>
      <w:r w:rsidR="008E52F6" w:rsidRPr="00E8252A">
        <w:rPr>
          <w:b w:val="0"/>
          <w:i w:val="0"/>
        </w:rPr>
        <w:t>базовой</w:t>
      </w:r>
      <w:r w:rsidR="008E52F6" w:rsidRPr="00E8252A">
        <w:rPr>
          <w:b w:val="0"/>
          <w:i w:val="0"/>
          <w:spacing w:val="-1"/>
        </w:rPr>
        <w:t xml:space="preserve"> </w:t>
      </w:r>
      <w:r w:rsidR="008E52F6" w:rsidRPr="00E8252A">
        <w:rPr>
          <w:b w:val="0"/>
          <w:i w:val="0"/>
        </w:rPr>
        <w:t>и</w:t>
      </w:r>
      <w:r w:rsidR="008E52F6" w:rsidRPr="00E8252A">
        <w:rPr>
          <w:b w:val="0"/>
          <w:i w:val="0"/>
          <w:spacing w:val="-5"/>
        </w:rPr>
        <w:t xml:space="preserve"> </w:t>
      </w:r>
      <w:r w:rsidR="008E52F6" w:rsidRPr="00E8252A">
        <w:rPr>
          <w:b w:val="0"/>
          <w:i w:val="0"/>
        </w:rPr>
        <w:t>стимулирующей</w:t>
      </w:r>
      <w:r w:rsidR="008E52F6" w:rsidRPr="00E8252A">
        <w:rPr>
          <w:b w:val="0"/>
          <w:i w:val="0"/>
          <w:spacing w:val="-1"/>
        </w:rPr>
        <w:t xml:space="preserve"> </w:t>
      </w:r>
      <w:r w:rsidR="008E52F6" w:rsidRPr="00E8252A">
        <w:rPr>
          <w:b w:val="0"/>
          <w:i w:val="0"/>
        </w:rPr>
        <w:t>части</w:t>
      </w:r>
      <w:r w:rsidR="008E52F6" w:rsidRPr="00E8252A">
        <w:rPr>
          <w:b w:val="0"/>
          <w:i w:val="0"/>
          <w:spacing w:val="-2"/>
        </w:rPr>
        <w:t xml:space="preserve"> </w:t>
      </w:r>
      <w:r w:rsidR="008E52F6" w:rsidRPr="00E8252A">
        <w:rPr>
          <w:b w:val="0"/>
          <w:i w:val="0"/>
        </w:rPr>
        <w:t>фонда</w:t>
      </w:r>
      <w:r w:rsidR="008E52F6" w:rsidRPr="00E8252A">
        <w:rPr>
          <w:b w:val="0"/>
          <w:i w:val="0"/>
          <w:spacing w:val="-1"/>
        </w:rPr>
        <w:t xml:space="preserve"> </w:t>
      </w:r>
      <w:r w:rsidR="008E52F6" w:rsidRPr="00E8252A">
        <w:rPr>
          <w:b w:val="0"/>
          <w:i w:val="0"/>
        </w:rPr>
        <w:t>оплаты труда;</w:t>
      </w:r>
    </w:p>
    <w:p w:rsidR="008E52F6" w:rsidRDefault="008E52F6" w:rsidP="008E52F6">
      <w:pPr>
        <w:pStyle w:val="a3"/>
        <w:spacing w:before="21" w:line="259" w:lineRule="auto"/>
        <w:ind w:left="528" w:right="530" w:firstLine="708"/>
      </w:pPr>
      <w:r>
        <w:rPr>
          <w:spacing w:val="-1"/>
        </w:rPr>
        <w:t>соотношение</w:t>
      </w:r>
      <w:r>
        <w:t xml:space="preserve"> фонда</w:t>
      </w:r>
      <w:r>
        <w:rPr>
          <w:spacing w:val="1"/>
        </w:rPr>
        <w:t xml:space="preserve"> </w:t>
      </w:r>
      <w:r>
        <w:t>оплаты труда</w:t>
      </w:r>
      <w:r>
        <w:rPr>
          <w:spacing w:val="1"/>
        </w:rPr>
        <w:t xml:space="preserve"> </w:t>
      </w:r>
      <w:r>
        <w:t>педагогического,</w:t>
      </w:r>
      <w:r>
        <w:rPr>
          <w:spacing w:val="1"/>
        </w:rPr>
        <w:t xml:space="preserve"> </w:t>
      </w:r>
      <w:r>
        <w:t>административно-управленческого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-4"/>
        </w:rPr>
        <w:t xml:space="preserve"> </w:t>
      </w:r>
      <w:r>
        <w:t>персонала;</w:t>
      </w:r>
    </w:p>
    <w:p w:rsidR="008E52F6" w:rsidRDefault="008E52F6" w:rsidP="008E52F6">
      <w:pPr>
        <w:pStyle w:val="a3"/>
        <w:spacing w:before="1" w:line="259" w:lineRule="auto"/>
        <w:ind w:left="528" w:right="535" w:firstLine="0"/>
      </w:pPr>
      <w:r>
        <w:rPr>
          <w:noProof/>
          <w:position w:val="-4"/>
          <w:lang w:eastAsia="ru-RU"/>
        </w:rPr>
        <w:drawing>
          <wp:inline distT="0" distB="0" distL="0" distR="0" wp14:anchorId="0345A15C" wp14:editId="214BE6FB">
            <wp:extent cx="216408" cy="155448"/>
            <wp:effectExtent l="0" t="0" r="0" b="0"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17"/>
          <w:sz w:val="20"/>
        </w:rPr>
        <w:t xml:space="preserve"> </w:t>
      </w:r>
      <w:r>
        <w:t>соотношение общей и специальной частей внутри базовой части фонда оплаты труда; порядок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-2"/>
        </w:rPr>
        <w:t xml:space="preserve"> </w:t>
      </w:r>
      <w:r>
        <w:t>нормативными актами.</w:t>
      </w:r>
    </w:p>
    <w:p w:rsidR="008E52F6" w:rsidRDefault="008E52F6" w:rsidP="008E52F6">
      <w:pPr>
        <w:pStyle w:val="a3"/>
        <w:spacing w:line="261" w:lineRule="auto"/>
        <w:ind w:left="528" w:right="528" w:firstLine="708"/>
        <w:rPr>
          <w:b/>
        </w:rPr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 на основе проведённого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 условий реализации основной образовательной программы среднего общего образования</w:t>
      </w:r>
      <w:r>
        <w:rPr>
          <w:spacing w:val="1"/>
        </w:rPr>
        <w:t xml:space="preserve"> </w:t>
      </w:r>
      <w:r>
        <w:rPr>
          <w:b/>
          <w:i/>
        </w:rPr>
        <w:t>образовательное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учреждение</w:t>
      </w:r>
      <w:r>
        <w:rPr>
          <w:b/>
        </w:rPr>
        <w:t>:</w:t>
      </w:r>
    </w:p>
    <w:p w:rsidR="008E52F6" w:rsidRDefault="008E52F6" w:rsidP="008E52F6">
      <w:pPr>
        <w:pStyle w:val="a3"/>
        <w:spacing w:line="259" w:lineRule="auto"/>
        <w:ind w:left="528" w:right="534" w:firstLine="0"/>
      </w:pPr>
      <w:r>
        <w:rPr>
          <w:noProof/>
          <w:position w:val="-4"/>
          <w:lang w:eastAsia="ru-RU"/>
        </w:rPr>
        <w:drawing>
          <wp:inline distT="0" distB="0" distL="0" distR="0" wp14:anchorId="77E8EEE1" wp14:editId="3E213612">
            <wp:extent cx="216408" cy="155448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17"/>
          <w:sz w:val="20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расчёт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позиции;</w:t>
      </w:r>
    </w:p>
    <w:p w:rsidR="008E52F6" w:rsidRDefault="008E52F6" w:rsidP="008E52F6">
      <w:pPr>
        <w:pStyle w:val="a3"/>
        <w:spacing w:line="256" w:lineRule="auto"/>
        <w:ind w:left="528" w:right="535" w:firstLine="0"/>
      </w:pPr>
      <w:r>
        <w:rPr>
          <w:noProof/>
          <w:position w:val="-4"/>
          <w:lang w:eastAsia="ru-RU"/>
        </w:rPr>
        <w:drawing>
          <wp:inline distT="0" distB="0" distL="0" distR="0" wp14:anchorId="1B242A3B" wp14:editId="5574DD2B">
            <wp:extent cx="216408" cy="155448"/>
            <wp:effectExtent l="0" t="0" r="0" b="0"/>
            <wp:docPr id="4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17"/>
          <w:sz w:val="20"/>
        </w:rPr>
        <w:t xml:space="preserve"> </w:t>
      </w:r>
      <w:r>
        <w:t>устанавливает предмет закупок, количество и стоимость пополняемого оборудования, а также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для обеспечения</w:t>
      </w:r>
      <w:r>
        <w:rPr>
          <w:spacing w:val="-1"/>
        </w:rPr>
        <w:t xml:space="preserve"> </w:t>
      </w:r>
      <w:r>
        <w:t>требований к условиям</w:t>
      </w:r>
      <w:r>
        <w:rPr>
          <w:spacing w:val="-1"/>
        </w:rPr>
        <w:t xml:space="preserve"> </w:t>
      </w:r>
      <w:r>
        <w:t>реализации ООП;</w:t>
      </w:r>
    </w:p>
    <w:p w:rsidR="008E52F6" w:rsidRDefault="008E52F6" w:rsidP="008E52F6">
      <w:pPr>
        <w:pStyle w:val="a3"/>
        <w:ind w:left="1236"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8447616" behindDoc="1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5715</wp:posOffset>
                </wp:positionV>
                <wp:extent cx="216535" cy="329565"/>
                <wp:effectExtent l="0" t="0" r="0" b="0"/>
                <wp:wrapNone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35" cy="329565"/>
                          <a:chOff x="1248" y="9"/>
                          <a:chExt cx="341" cy="519"/>
                        </a:xfrm>
                      </wpg:grpSpPr>
                      <pic:pic xmlns:pic="http://schemas.openxmlformats.org/drawingml/2006/picture">
                        <pic:nvPicPr>
                          <pic:cNvPr id="1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8" y="8"/>
                            <a:ext cx="341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8" y="282"/>
                            <a:ext cx="341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EF918" id="Группа 14" o:spid="_x0000_s1026" style="position:absolute;margin-left:62.4pt;margin-top:.45pt;width:17.05pt;height:25.95pt;z-index:-24868864;mso-position-horizontal-relative:page" coordorigin="1248,9" coordsize="341,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">
                <v:shape id="Picture 28" o:spid="_x0000_s1027" type="#_x0000_t75" style="position:absolute;left:1248;top:8;width:341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">
                  <v:imagedata r:id="rId32" o:title=""/>
                </v:shape>
                <v:shape id="Picture 29" o:spid="_x0000_s1028" type="#_x0000_t75" style="position:absolute;left:1248;top:282;width:341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">
                  <v:imagedata r:id="rId32" o:title=""/>
                </v:shape>
                <w10:wrap anchorx="page"/>
              </v:group>
            </w:pict>
          </mc:Fallback>
        </mc:AlternateContent>
      </w:r>
      <w:r>
        <w:t>определяет</w:t>
      </w:r>
      <w:r>
        <w:rPr>
          <w:spacing w:val="-1"/>
        </w:rPr>
        <w:t xml:space="preserve"> </w:t>
      </w:r>
      <w:r>
        <w:t>величину</w:t>
      </w:r>
      <w:r>
        <w:rPr>
          <w:spacing w:val="-4"/>
        </w:rPr>
        <w:t xml:space="preserve"> </w:t>
      </w:r>
      <w:r>
        <w:t>затрат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требований к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ООП;</w:t>
      </w:r>
    </w:p>
    <w:p w:rsidR="008E52F6" w:rsidRDefault="008E52F6" w:rsidP="008E52F6">
      <w:pPr>
        <w:pStyle w:val="a3"/>
        <w:spacing w:before="14" w:line="259" w:lineRule="auto"/>
        <w:ind w:left="528" w:right="532" w:firstLine="708"/>
      </w:pPr>
      <w:r>
        <w:t>соотносит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Стандарта на среднем уровне и определяет распределение по годам освоения средств на обеспечение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 условиям реализации ООП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ФГОС;</w:t>
      </w:r>
    </w:p>
    <w:p w:rsidR="008E52F6" w:rsidRDefault="008E52F6" w:rsidP="008E52F6">
      <w:pPr>
        <w:pStyle w:val="a3"/>
        <w:tabs>
          <w:tab w:val="left" w:pos="3692"/>
          <w:tab w:val="left" w:pos="4776"/>
          <w:tab w:val="left" w:pos="5679"/>
          <w:tab w:val="left" w:pos="6901"/>
          <w:tab w:val="left" w:pos="8796"/>
        </w:tabs>
        <w:spacing w:line="259" w:lineRule="auto"/>
        <w:ind w:left="528" w:right="528" w:firstLine="0"/>
      </w:pPr>
      <w:r>
        <w:rPr>
          <w:noProof/>
          <w:position w:val="-4"/>
          <w:lang w:eastAsia="ru-RU"/>
        </w:rPr>
        <w:drawing>
          <wp:inline distT="0" distB="0" distL="0" distR="0" wp14:anchorId="7F559C40" wp14:editId="12583718">
            <wp:extent cx="216408" cy="155448"/>
            <wp:effectExtent l="0" t="0" r="0" b="0"/>
            <wp:docPr id="6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17"/>
          <w:sz w:val="20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объёмы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 xml:space="preserve">включённой   </w:t>
      </w:r>
      <w:r>
        <w:rPr>
          <w:spacing w:val="3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основную    </w:t>
      </w:r>
      <w:r>
        <w:rPr>
          <w:spacing w:val="50"/>
        </w:rPr>
        <w:t xml:space="preserve"> </w:t>
      </w:r>
      <w:r>
        <w:t xml:space="preserve">образовательную        </w:t>
      </w:r>
      <w:r>
        <w:rPr>
          <w:spacing w:val="1"/>
        </w:rPr>
        <w:t xml:space="preserve"> </w:t>
      </w:r>
      <w:r>
        <w:t>программу</w:t>
      </w:r>
      <w:r>
        <w:tab/>
        <w:t>образовательного</w:t>
      </w:r>
      <w:r>
        <w:rPr>
          <w:spacing w:val="-53"/>
        </w:rPr>
        <w:t xml:space="preserve"> </w:t>
      </w:r>
      <w:r>
        <w:t xml:space="preserve">учреждения   </w:t>
      </w:r>
      <w:r>
        <w:rPr>
          <w:spacing w:val="52"/>
        </w:rPr>
        <w:t xml:space="preserve"> </w:t>
      </w:r>
      <w:r>
        <w:t>(</w:t>
      </w:r>
      <w:r>
        <w:rPr>
          <w:i/>
        </w:rPr>
        <w:t xml:space="preserve">механизмы   </w:t>
      </w:r>
      <w:r>
        <w:rPr>
          <w:i/>
          <w:spacing w:val="54"/>
        </w:rPr>
        <w:t xml:space="preserve"> </w:t>
      </w:r>
      <w:r>
        <w:rPr>
          <w:i/>
        </w:rPr>
        <w:t>расчёта</w:t>
      </w:r>
      <w:r>
        <w:rPr>
          <w:i/>
        </w:rPr>
        <w:tab/>
        <w:t>необходимого</w:t>
      </w:r>
      <w:r>
        <w:rPr>
          <w:i/>
          <w:spacing w:val="53"/>
        </w:rPr>
        <w:t xml:space="preserve"> </w:t>
      </w:r>
      <w:r>
        <w:rPr>
          <w:i/>
        </w:rPr>
        <w:t>финансирования</w:t>
      </w:r>
      <w:r>
        <w:rPr>
          <w:i/>
          <w:spacing w:val="20"/>
        </w:rPr>
        <w:t xml:space="preserve"> </w:t>
      </w:r>
      <w:r>
        <w:t>представлены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материалах</w:t>
      </w:r>
      <w:r>
        <w:rPr>
          <w:spacing w:val="-53"/>
        </w:rPr>
        <w:t xml:space="preserve"> </w:t>
      </w:r>
      <w:r>
        <w:t>Минобрнауки «Модельная методика введения нормативного подушевого финансирования реализации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59"/>
        </w:rPr>
        <w:t xml:space="preserve"> </w:t>
      </w:r>
      <w:r>
        <w:t>гарантий</w:t>
      </w:r>
      <w:r>
        <w:tab/>
        <w:t>прав</w:t>
      </w:r>
      <w:r>
        <w:rPr>
          <w:spacing w:val="6"/>
        </w:rPr>
        <w:t xml:space="preserve"> </w:t>
      </w:r>
      <w:r>
        <w:t>граждан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получение</w:t>
      </w:r>
      <w:r>
        <w:rPr>
          <w:spacing w:val="6"/>
        </w:rPr>
        <w:t xml:space="preserve"> </w:t>
      </w:r>
      <w:r>
        <w:t>общедоступного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бесплатного</w:t>
      </w:r>
      <w:r>
        <w:rPr>
          <w:spacing w:val="6"/>
        </w:rPr>
        <w:t xml:space="preserve"> </w:t>
      </w:r>
      <w:r>
        <w:t>общего</w:t>
      </w:r>
      <w:r>
        <w:rPr>
          <w:spacing w:val="-53"/>
        </w:rPr>
        <w:t xml:space="preserve"> </w:t>
      </w:r>
      <w:r>
        <w:t>образования» (утверждена Минобрнауки 22 ноября 2007 г.), «Новая система оплаты труда работников</w:t>
      </w:r>
      <w:r>
        <w:rPr>
          <w:spacing w:val="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Модельная</w:t>
      </w:r>
      <w:r>
        <w:rPr>
          <w:spacing w:val="-5"/>
        </w:rPr>
        <w:t xml:space="preserve"> </w:t>
      </w:r>
      <w:r>
        <w:t xml:space="preserve">методика   </w:t>
      </w:r>
      <w:r>
        <w:rPr>
          <w:spacing w:val="5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системы</w:t>
      </w:r>
      <w:r>
        <w:tab/>
        <w:t>оплаты</w:t>
      </w:r>
      <w:r>
        <w:rPr>
          <w:spacing w:val="-29"/>
        </w:rPr>
        <w:t xml:space="preserve"> </w:t>
      </w:r>
      <w:r>
        <w:t>труда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стимулирования</w:t>
      </w:r>
      <w:r>
        <w:rPr>
          <w:spacing w:val="-53"/>
        </w:rPr>
        <w:t xml:space="preserve"> </w:t>
      </w:r>
      <w:r>
        <w:t>работников</w:t>
      </w:r>
      <w:r>
        <w:rPr>
          <w:spacing w:val="45"/>
        </w:rPr>
        <w:t xml:space="preserve"> </w:t>
      </w:r>
      <w:r>
        <w:t>государственных</w:t>
      </w:r>
      <w:r>
        <w:rPr>
          <w:spacing w:val="46"/>
        </w:rPr>
        <w:t xml:space="preserve"> </w:t>
      </w:r>
      <w:r>
        <w:t>образовательных</w:t>
      </w:r>
      <w:r>
        <w:tab/>
        <w:t>учреждений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муниципальных образовательных учреждений» (утверждена Минобрнауки 22 ноября 2007 г.), а также в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Вопросы-</w:t>
      </w:r>
      <w:r>
        <w:rPr>
          <w:spacing w:val="1"/>
        </w:rPr>
        <w:t xml:space="preserve"> </w:t>
      </w:r>
      <w:r>
        <w:t>ответы», которым предложены дополнения к модельным методикам в соответствии с требованиями</w:t>
      </w:r>
      <w:r>
        <w:rPr>
          <w:spacing w:val="1"/>
        </w:rPr>
        <w:t xml:space="preserve"> </w:t>
      </w:r>
      <w:r>
        <w:t>ФГОС);</w:t>
      </w:r>
    </w:p>
    <w:p w:rsidR="008E52F6" w:rsidRDefault="008E52F6" w:rsidP="008E52F6">
      <w:pPr>
        <w:pStyle w:val="a3"/>
        <w:tabs>
          <w:tab w:val="left" w:pos="6901"/>
        </w:tabs>
        <w:spacing w:line="259" w:lineRule="auto"/>
        <w:ind w:left="528" w:right="531" w:firstLine="0"/>
      </w:pPr>
      <w:r>
        <w:rPr>
          <w:noProof/>
          <w:position w:val="-4"/>
          <w:lang w:eastAsia="ru-RU"/>
        </w:rPr>
        <w:drawing>
          <wp:inline distT="0" distB="0" distL="0" distR="0" wp14:anchorId="5D46404D" wp14:editId="6B1DA6BB">
            <wp:extent cx="216408" cy="155448"/>
            <wp:effectExtent l="0" t="0" r="0" b="0"/>
            <wp:docPr id="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17"/>
          <w:sz w:val="20"/>
        </w:rPr>
        <w:t xml:space="preserve"> </w:t>
      </w:r>
      <w:r>
        <w:t>разрабатывает финансовый механизм интеграции между общеобразовательным учреждением 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tab/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партнёрами,</w:t>
      </w:r>
      <w:r>
        <w:rPr>
          <w:spacing w:val="-52"/>
        </w:rPr>
        <w:t xml:space="preserve"> </w:t>
      </w:r>
      <w:r>
        <w:t>организующими</w:t>
      </w:r>
      <w:r>
        <w:rPr>
          <w:spacing w:val="-1"/>
        </w:rPr>
        <w:t xml:space="preserve"> </w:t>
      </w:r>
      <w:r>
        <w:t>внеурочную деятельность</w:t>
      </w:r>
      <w:r>
        <w:rPr>
          <w:spacing w:val="33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своих локальных</w:t>
      </w:r>
      <w:r>
        <w:rPr>
          <w:spacing w:val="-4"/>
        </w:rPr>
        <w:t xml:space="preserve"> </w:t>
      </w:r>
      <w:r>
        <w:t>актах.</w:t>
      </w:r>
    </w:p>
    <w:p w:rsidR="008E52F6" w:rsidRDefault="008E52F6" w:rsidP="008E52F6">
      <w:pPr>
        <w:pStyle w:val="a3"/>
        <w:spacing w:line="251" w:lineRule="exact"/>
        <w:ind w:left="1236" w:firstLine="0"/>
      </w:pP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учитывается,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осуществляться:</w:t>
      </w:r>
    </w:p>
    <w:p w:rsidR="008E52F6" w:rsidRDefault="008E52F6" w:rsidP="008E52F6">
      <w:pPr>
        <w:pStyle w:val="a3"/>
        <w:spacing w:before="17" w:line="259" w:lineRule="auto"/>
        <w:ind w:left="528" w:right="535" w:firstLine="0"/>
      </w:pPr>
      <w:r>
        <w:rPr>
          <w:noProof/>
          <w:position w:val="-4"/>
          <w:lang w:eastAsia="ru-RU"/>
        </w:rPr>
        <w:drawing>
          <wp:inline distT="0" distB="0" distL="0" distR="0" wp14:anchorId="6B924F30" wp14:editId="66F4DCFF">
            <wp:extent cx="216408" cy="155448"/>
            <wp:effectExtent l="0" t="0" r="0" b="0"/>
            <wp:docPr id="1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17"/>
          <w:sz w:val="20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основе</w:t>
      </w:r>
      <w:r>
        <w:rPr>
          <w:i/>
          <w:spacing w:val="1"/>
        </w:rPr>
        <w:t xml:space="preserve"> </w:t>
      </w:r>
      <w:r>
        <w:rPr>
          <w:i/>
        </w:rPr>
        <w:t>договоров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др.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клуба, спортивного комплекса и др.);</w:t>
      </w:r>
    </w:p>
    <w:p w:rsidR="008E52F6" w:rsidRDefault="008E52F6" w:rsidP="008E52F6">
      <w:pPr>
        <w:spacing w:line="259" w:lineRule="auto"/>
        <w:ind w:left="528" w:right="531"/>
        <w:jc w:val="both"/>
      </w:pPr>
      <w:r>
        <w:rPr>
          <w:noProof/>
          <w:position w:val="-4"/>
          <w:lang w:eastAsia="ru-RU"/>
        </w:rPr>
        <w:drawing>
          <wp:inline distT="0" distB="0" distL="0" distR="0" wp14:anchorId="5ACF0684" wp14:editId="5339D4A9">
            <wp:extent cx="216408" cy="155448"/>
            <wp:effectExtent l="0" t="0" r="0" b="0"/>
            <wp:docPr id="1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17"/>
          <w:sz w:val="2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rPr>
          <w:i/>
        </w:rPr>
        <w:t>выделения</w:t>
      </w:r>
      <w:r>
        <w:rPr>
          <w:i/>
          <w:spacing w:val="1"/>
        </w:rPr>
        <w:t xml:space="preserve"> </w:t>
      </w:r>
      <w:r>
        <w:rPr>
          <w:i/>
        </w:rPr>
        <w:t>ставок</w:t>
      </w:r>
      <w:r>
        <w:rPr>
          <w:i/>
          <w:spacing w:val="1"/>
        </w:rPr>
        <w:t xml:space="preserve"> </w:t>
      </w:r>
      <w:r>
        <w:rPr>
          <w:i/>
        </w:rPr>
        <w:t>педагогов</w:t>
      </w:r>
      <w:r>
        <w:rPr>
          <w:i/>
          <w:spacing w:val="1"/>
        </w:rPr>
        <w:t xml:space="preserve"> </w:t>
      </w:r>
      <w:r>
        <w:rPr>
          <w:i/>
        </w:rPr>
        <w:t>дополнительного</w:t>
      </w:r>
      <w:r>
        <w:rPr>
          <w:i/>
          <w:spacing w:val="1"/>
        </w:rPr>
        <w:t xml:space="preserve"> </w:t>
      </w:r>
      <w:r>
        <w:rPr>
          <w:i/>
        </w:rPr>
        <w:t>образования,</w:t>
      </w:r>
      <w:r>
        <w:rPr>
          <w:i/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8E52F6" w:rsidRDefault="008E52F6" w:rsidP="008E52F6">
      <w:pPr>
        <w:spacing w:line="259" w:lineRule="auto"/>
        <w:jc w:val="both"/>
        <w:sectPr w:rsidR="008E52F6">
          <w:pgSz w:w="11920" w:h="16850"/>
          <w:pgMar w:top="780" w:right="200" w:bottom="480" w:left="720" w:header="0" w:footer="214" w:gutter="0"/>
          <w:cols w:space="720"/>
        </w:sectPr>
      </w:pPr>
    </w:p>
    <w:p w:rsidR="008E52F6" w:rsidRDefault="008E52F6" w:rsidP="008E52F6">
      <w:pPr>
        <w:pStyle w:val="a3"/>
        <w:tabs>
          <w:tab w:val="left" w:pos="4776"/>
          <w:tab w:val="left" w:pos="9025"/>
        </w:tabs>
        <w:spacing w:before="65" w:line="259" w:lineRule="auto"/>
        <w:ind w:left="528" w:right="529" w:firstLine="708"/>
      </w:pPr>
      <w:r>
        <w:lastRenderedPageBreak/>
        <w:t xml:space="preserve">В         </w:t>
      </w:r>
      <w:r>
        <w:rPr>
          <w:spacing w:val="10"/>
        </w:rPr>
        <w:t xml:space="preserve"> </w:t>
      </w:r>
      <w:r>
        <w:t xml:space="preserve">процессе         </w:t>
      </w:r>
      <w:r>
        <w:rPr>
          <w:spacing w:val="18"/>
        </w:rPr>
        <w:t xml:space="preserve"> </w:t>
      </w:r>
      <w:r>
        <w:t>анализа</w:t>
      </w:r>
      <w:r>
        <w:tab/>
        <w:t xml:space="preserve">результатов    </w:t>
      </w:r>
      <w:r>
        <w:rPr>
          <w:spacing w:val="23"/>
        </w:rPr>
        <w:t xml:space="preserve"> </w:t>
      </w:r>
      <w:r>
        <w:t>деятельности</w:t>
      </w:r>
      <w:r>
        <w:rPr>
          <w:spacing w:val="106"/>
        </w:rPr>
        <w:t xml:space="preserve"> </w:t>
      </w:r>
      <w:r>
        <w:t>системы</w:t>
      </w:r>
      <w:r>
        <w:tab/>
        <w:t>образования</w:t>
      </w:r>
      <w:r>
        <w:rPr>
          <w:spacing w:val="28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образовательных учреждений важное значение придается целевому эффективному использованию и</w:t>
      </w:r>
      <w:r>
        <w:rPr>
          <w:spacing w:val="1"/>
        </w:rPr>
        <w:t xml:space="preserve"> </w:t>
      </w:r>
      <w:r>
        <w:t>сохранности финансовых средств для достижения высоких результатов и, прежде всего для 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образования. Именно оно</w:t>
      </w:r>
      <w:r>
        <w:rPr>
          <w:spacing w:val="-1"/>
        </w:rPr>
        <w:t xml:space="preserve"> </w:t>
      </w:r>
      <w:r>
        <w:t>сейчас включается в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главных</w:t>
      </w:r>
      <w:r>
        <w:rPr>
          <w:spacing w:val="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образования.</w:t>
      </w:r>
    </w:p>
    <w:p w:rsidR="008E52F6" w:rsidRPr="00E8252A" w:rsidRDefault="008E52F6" w:rsidP="00E8252A">
      <w:pPr>
        <w:pStyle w:val="a4"/>
        <w:numPr>
          <w:ilvl w:val="0"/>
          <w:numId w:val="11"/>
        </w:numPr>
        <w:tabs>
          <w:tab w:val="left" w:pos="1352"/>
        </w:tabs>
        <w:spacing w:line="256" w:lineRule="auto"/>
        <w:ind w:right="532" w:firstLine="566"/>
        <w:jc w:val="both"/>
      </w:pPr>
      <w:r>
        <w:t>За</w:t>
      </w:r>
      <w:r>
        <w:rPr>
          <w:spacing w:val="31"/>
        </w:rPr>
        <w:t xml:space="preserve"> </w:t>
      </w:r>
      <w:r>
        <w:t>счет</w:t>
      </w:r>
      <w:r>
        <w:rPr>
          <w:spacing w:val="32"/>
        </w:rPr>
        <w:t xml:space="preserve"> </w:t>
      </w:r>
      <w:r>
        <w:t>средств</w:t>
      </w:r>
      <w:r>
        <w:rPr>
          <w:spacing w:val="33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бюджета</w:t>
      </w:r>
      <w:r>
        <w:rPr>
          <w:spacing w:val="35"/>
        </w:rPr>
        <w:t xml:space="preserve"> </w:t>
      </w:r>
      <w:r>
        <w:t>были</w:t>
      </w:r>
      <w:r>
        <w:rPr>
          <w:spacing w:val="35"/>
        </w:rPr>
        <w:t xml:space="preserve"> </w:t>
      </w:r>
      <w:r>
        <w:t>закуплены</w:t>
      </w:r>
      <w:r>
        <w:rPr>
          <w:spacing w:val="34"/>
        </w:rPr>
        <w:t xml:space="preserve"> </w:t>
      </w:r>
      <w:r>
        <w:t>товарно-материальные</w:t>
      </w:r>
      <w:r>
        <w:rPr>
          <w:spacing w:val="35"/>
        </w:rPr>
        <w:t xml:space="preserve"> </w:t>
      </w:r>
      <w:r>
        <w:t>ценности</w:t>
      </w:r>
      <w:r w:rsidR="00E8252A">
        <w:t>.</w:t>
      </w:r>
    </w:p>
    <w:p w:rsidR="008E52F6" w:rsidRDefault="008E52F6" w:rsidP="008E52F6">
      <w:pPr>
        <w:pStyle w:val="a4"/>
        <w:numPr>
          <w:ilvl w:val="0"/>
          <w:numId w:val="11"/>
        </w:numPr>
        <w:tabs>
          <w:tab w:val="left" w:pos="1376"/>
        </w:tabs>
        <w:spacing w:before="20" w:line="259" w:lineRule="auto"/>
        <w:ind w:right="531" w:firstLine="566"/>
        <w:jc w:val="both"/>
      </w:pPr>
      <w:r>
        <w:t>В</w:t>
      </w:r>
      <w:r>
        <w:rPr>
          <w:spacing w:val="1"/>
        </w:rPr>
        <w:t xml:space="preserve"> </w:t>
      </w:r>
      <w:r>
        <w:t>Указе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597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государственной социальной политики" поставлена задача доведения средней заработной</w:t>
      </w:r>
      <w:r>
        <w:rPr>
          <w:spacing w:val="1"/>
        </w:rPr>
        <w:t xml:space="preserve"> </w:t>
      </w:r>
      <w:r>
        <w:t>платы педагогических работников образовательных организаций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 в</w:t>
      </w:r>
      <w:r>
        <w:rPr>
          <w:spacing w:val="-1"/>
        </w:rPr>
        <w:t xml:space="preserve"> </w:t>
      </w:r>
      <w:r>
        <w:t>соответствующем регионе.</w:t>
      </w:r>
    </w:p>
    <w:p w:rsidR="008E52F6" w:rsidRDefault="008E52F6" w:rsidP="008E52F6">
      <w:pPr>
        <w:pStyle w:val="a3"/>
        <w:spacing w:before="2"/>
        <w:ind w:left="0" w:firstLine="0"/>
        <w:jc w:val="left"/>
        <w:rPr>
          <w:sz w:val="24"/>
        </w:rPr>
      </w:pPr>
    </w:p>
    <w:p w:rsidR="008E52F6" w:rsidRDefault="008E52F6" w:rsidP="008E52F6">
      <w:pPr>
        <w:pStyle w:val="2"/>
        <w:numPr>
          <w:ilvl w:val="2"/>
          <w:numId w:val="15"/>
        </w:numPr>
        <w:tabs>
          <w:tab w:val="left" w:pos="1370"/>
        </w:tabs>
        <w:ind w:left="1369" w:hanging="499"/>
        <w:jc w:val="both"/>
      </w:pPr>
      <w:r>
        <w:t>Материально-технические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программы.</w:t>
      </w:r>
    </w:p>
    <w:p w:rsidR="008E52F6" w:rsidRDefault="008E52F6" w:rsidP="008E52F6">
      <w:pPr>
        <w:pStyle w:val="a3"/>
        <w:spacing w:before="13" w:line="259" w:lineRule="auto"/>
        <w:ind w:left="528" w:right="531" w:firstLine="708"/>
      </w:pPr>
      <w:r>
        <w:t>Материально-техническая база МБОУ СОШ г.о.Кохма соответствует задачам по обеспечению</w:t>
      </w:r>
      <w:r>
        <w:rPr>
          <w:spacing w:val="-52"/>
        </w:rPr>
        <w:t xml:space="preserve"> </w:t>
      </w:r>
      <w:r>
        <w:t>реализации основной образовательной программы образовательной организации, необходимого учебно-</w:t>
      </w:r>
      <w:r>
        <w:rPr>
          <w:spacing w:val="1"/>
        </w:rPr>
        <w:t xml:space="preserve"> </w:t>
      </w:r>
      <w:r>
        <w:t>материального оснащения образовательного процесса и созданию соответствующей образовательной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среды.</w:t>
      </w:r>
    </w:p>
    <w:p w:rsidR="008E52F6" w:rsidRDefault="008E52F6" w:rsidP="008E52F6">
      <w:pPr>
        <w:pStyle w:val="a3"/>
        <w:spacing w:line="259" w:lineRule="auto"/>
        <w:ind w:left="528" w:right="537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 образования, созданы</w:t>
      </w:r>
      <w:r>
        <w:rPr>
          <w:spacing w:val="-2"/>
        </w:rPr>
        <w:t xml:space="preserve"> </w:t>
      </w:r>
      <w:r>
        <w:t>и установлены: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1236"/>
          <w:tab w:val="left" w:pos="1237"/>
        </w:tabs>
        <w:spacing w:before="1"/>
        <w:ind w:left="1236" w:hanging="709"/>
      </w:pPr>
      <w:r>
        <w:t>учебные</w:t>
      </w:r>
      <w:r>
        <w:rPr>
          <w:spacing w:val="-4"/>
        </w:rPr>
        <w:t xml:space="preserve"> </w:t>
      </w:r>
      <w:r>
        <w:t>кабинеты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автоматизированными</w:t>
      </w:r>
      <w:r>
        <w:rPr>
          <w:spacing w:val="-4"/>
        </w:rPr>
        <w:t xml:space="preserve"> </w:t>
      </w:r>
      <w:r>
        <w:t>рабочими</w:t>
      </w:r>
      <w:r>
        <w:rPr>
          <w:spacing w:val="-4"/>
        </w:rPr>
        <w:t xml:space="preserve"> </w:t>
      </w:r>
      <w:r>
        <w:t>местами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работников;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1236"/>
          <w:tab w:val="left" w:pos="1237"/>
        </w:tabs>
        <w:spacing w:before="20" w:line="256" w:lineRule="auto"/>
        <w:ind w:right="532" w:firstLine="0"/>
      </w:pPr>
      <w:r>
        <w:t>помещения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занятий</w:t>
      </w:r>
      <w:r>
        <w:rPr>
          <w:spacing w:val="4"/>
        </w:rPr>
        <w:t xml:space="preserve"> </w:t>
      </w:r>
      <w:r>
        <w:t>учебно-исследовательской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проектной</w:t>
      </w:r>
      <w:r>
        <w:rPr>
          <w:spacing w:val="4"/>
        </w:rPr>
        <w:t xml:space="preserve"> </w:t>
      </w:r>
      <w:r>
        <w:t>деятельностью,</w:t>
      </w:r>
      <w:r>
        <w:rPr>
          <w:spacing w:val="6"/>
        </w:rPr>
        <w:t xml:space="preserve"> </w:t>
      </w:r>
      <w:r>
        <w:t>моделированием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техническим</w:t>
      </w:r>
      <w:r>
        <w:rPr>
          <w:spacing w:val="-1"/>
        </w:rPr>
        <w:t xml:space="preserve"> </w:t>
      </w:r>
      <w:r>
        <w:t>творчеством;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1236"/>
          <w:tab w:val="left" w:pos="1237"/>
        </w:tabs>
        <w:spacing w:before="4"/>
        <w:ind w:left="1236" w:hanging="709"/>
      </w:pP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лаборатории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мастерские;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1236"/>
          <w:tab w:val="left" w:pos="1237"/>
        </w:tabs>
        <w:spacing w:before="20"/>
        <w:ind w:left="1236" w:hanging="709"/>
      </w:pPr>
      <w:r>
        <w:t>помещения</w:t>
      </w:r>
      <w:r>
        <w:rPr>
          <w:spacing w:val="-4"/>
        </w:rPr>
        <w:t xml:space="preserve"> </w:t>
      </w:r>
      <w:r>
        <w:t>(кабинеты)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музыкой,</w:t>
      </w:r>
      <w:r>
        <w:rPr>
          <w:spacing w:val="-2"/>
        </w:rPr>
        <w:t xml:space="preserve"> </w:t>
      </w:r>
      <w:r>
        <w:t>изобразительным</w:t>
      </w:r>
      <w:r>
        <w:rPr>
          <w:spacing w:val="-4"/>
        </w:rPr>
        <w:t xml:space="preserve"> </w:t>
      </w:r>
      <w:r>
        <w:t>искусством;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1236"/>
          <w:tab w:val="left" w:pos="1237"/>
          <w:tab w:val="left" w:pos="4776"/>
          <w:tab w:val="left" w:pos="6193"/>
          <w:tab w:val="left" w:pos="7609"/>
        </w:tabs>
        <w:spacing w:before="21" w:line="256" w:lineRule="auto"/>
        <w:ind w:right="892" w:firstLine="0"/>
      </w:pPr>
      <w:r>
        <w:t>информационно-библиотечный</w:t>
      </w:r>
      <w:r>
        <w:tab/>
        <w:t xml:space="preserve">центр  </w:t>
      </w:r>
      <w:r>
        <w:rPr>
          <w:spacing w:val="1"/>
        </w:rPr>
        <w:t xml:space="preserve"> </w:t>
      </w:r>
      <w:r>
        <w:t>с</w:t>
      </w:r>
      <w:r>
        <w:tab/>
        <w:t>рабочей</w:t>
      </w:r>
      <w:r>
        <w:tab/>
        <w:t>зоной,</w:t>
      </w:r>
      <w:r>
        <w:rPr>
          <w:spacing w:val="1"/>
        </w:rPr>
        <w:t xml:space="preserve"> </w:t>
      </w:r>
      <w:r>
        <w:t>оборудованными</w:t>
      </w:r>
      <w:r>
        <w:rPr>
          <w:spacing w:val="1"/>
        </w:rPr>
        <w:t xml:space="preserve"> </w:t>
      </w:r>
      <w:r>
        <w:t>читальным</w:t>
      </w:r>
      <w:r>
        <w:rPr>
          <w:spacing w:val="-3"/>
        </w:rPr>
        <w:t xml:space="preserve"> </w:t>
      </w:r>
      <w:r>
        <w:t>залом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книгохранилищем,</w:t>
      </w:r>
      <w:r>
        <w:rPr>
          <w:spacing w:val="-4"/>
        </w:rPr>
        <w:t xml:space="preserve"> </w:t>
      </w:r>
      <w:r>
        <w:t>обеспечивающими</w:t>
      </w:r>
      <w:r>
        <w:rPr>
          <w:spacing w:val="-2"/>
        </w:rPr>
        <w:t xml:space="preserve"> </w:t>
      </w:r>
      <w:r>
        <w:t>сохранность</w:t>
      </w:r>
      <w:r>
        <w:rPr>
          <w:spacing w:val="-4"/>
        </w:rPr>
        <w:t xml:space="preserve"> </w:t>
      </w:r>
      <w:r>
        <w:t>книжного</w:t>
      </w:r>
      <w:r>
        <w:rPr>
          <w:spacing w:val="-4"/>
        </w:rPr>
        <w:t xml:space="preserve"> </w:t>
      </w:r>
      <w:r>
        <w:t>фонда,</w:t>
      </w:r>
      <w:r>
        <w:rPr>
          <w:spacing w:val="-1"/>
        </w:rPr>
        <w:t xml:space="preserve"> </w:t>
      </w:r>
      <w:r>
        <w:t>медиатекой;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1236"/>
          <w:tab w:val="left" w:pos="1237"/>
        </w:tabs>
        <w:spacing w:before="3" w:line="259" w:lineRule="auto"/>
        <w:ind w:right="533" w:firstLine="0"/>
      </w:pP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2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2"/>
        </w:rPr>
        <w:t xml:space="preserve"> </w:t>
      </w:r>
      <w:r>
        <w:t>оснащенные</w:t>
      </w:r>
      <w:r>
        <w:rPr>
          <w:spacing w:val="2"/>
        </w:rPr>
        <w:t xml:space="preserve"> </w:t>
      </w:r>
      <w:r>
        <w:t>игровым,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инвентарем;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1236"/>
          <w:tab w:val="left" w:pos="1237"/>
        </w:tabs>
        <w:spacing w:before="1" w:line="256" w:lineRule="auto"/>
        <w:ind w:right="530" w:firstLine="0"/>
      </w:pPr>
      <w:r>
        <w:t>помещения</w:t>
      </w:r>
      <w:r>
        <w:rPr>
          <w:spacing w:val="11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питания</w:t>
      </w:r>
      <w:r>
        <w:rPr>
          <w:spacing w:val="12"/>
        </w:rPr>
        <w:t xml:space="preserve"> </w:t>
      </w:r>
      <w:r>
        <w:t>обучающихся,</w:t>
      </w:r>
      <w:r>
        <w:rPr>
          <w:spacing w:val="9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хранения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приготовления</w:t>
      </w:r>
      <w:r>
        <w:rPr>
          <w:spacing w:val="11"/>
        </w:rPr>
        <w:t xml:space="preserve"> </w:t>
      </w:r>
      <w:r>
        <w:t>пищи,</w:t>
      </w:r>
      <w:r>
        <w:rPr>
          <w:spacing w:val="-52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возможность организации качественного</w:t>
      </w:r>
      <w:r>
        <w:rPr>
          <w:spacing w:val="-1"/>
        </w:rPr>
        <w:t xml:space="preserve"> </w:t>
      </w:r>
      <w:r>
        <w:t>горячего питания;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1236"/>
          <w:tab w:val="left" w:pos="1237"/>
        </w:tabs>
        <w:spacing w:before="4"/>
        <w:ind w:left="1236" w:hanging="709"/>
      </w:pPr>
      <w:r>
        <w:t>помещения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персонала;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1236"/>
          <w:tab w:val="left" w:pos="1237"/>
        </w:tabs>
        <w:spacing w:before="21" w:line="259" w:lineRule="auto"/>
        <w:ind w:right="530" w:firstLine="0"/>
      </w:pPr>
      <w:r>
        <w:t>административныеииные</w:t>
      </w:r>
      <w:r>
        <w:rPr>
          <w:spacing w:val="1"/>
        </w:rPr>
        <w:t xml:space="preserve"> </w:t>
      </w:r>
      <w:r>
        <w:t>помещения,</w:t>
      </w:r>
      <w:r>
        <w:rPr>
          <w:spacing w:val="2"/>
        </w:rPr>
        <w:t xml:space="preserve"> </w:t>
      </w:r>
      <w:r>
        <w:t>оснащенные</w:t>
      </w:r>
      <w:r>
        <w:rPr>
          <w:spacing w:val="1"/>
        </w:rPr>
        <w:t xml:space="preserve"> </w:t>
      </w:r>
      <w:r>
        <w:t>необходимым</w:t>
      </w:r>
      <w:r>
        <w:rPr>
          <w:spacing w:val="2"/>
        </w:rPr>
        <w:t xml:space="preserve"> </w:t>
      </w:r>
      <w:r>
        <w:t>оборудованием,в том числе</w:t>
      </w:r>
      <w:r>
        <w:rPr>
          <w:spacing w:val="2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учебного процесса</w:t>
      </w:r>
      <w:r>
        <w:rPr>
          <w:spacing w:val="-2"/>
        </w:rPr>
        <w:t xml:space="preserve"> </w:t>
      </w:r>
      <w:r>
        <w:t>с детьми-инвалидами</w:t>
      </w:r>
      <w:r>
        <w:rPr>
          <w:spacing w:val="-1"/>
        </w:rPr>
        <w:t xml:space="preserve"> </w:t>
      </w:r>
      <w:r>
        <w:t>и детьми с</w:t>
      </w:r>
      <w:r>
        <w:rPr>
          <w:spacing w:val="-1"/>
        </w:rPr>
        <w:t xml:space="preserve"> </w:t>
      </w:r>
      <w:r>
        <w:t>ОВЗ;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1236"/>
          <w:tab w:val="left" w:pos="1237"/>
        </w:tabs>
        <w:spacing w:line="251" w:lineRule="exact"/>
        <w:ind w:left="1236" w:hanging="709"/>
      </w:pPr>
      <w:r>
        <w:t>гардероб,</w:t>
      </w:r>
      <w:r>
        <w:rPr>
          <w:spacing w:val="-4"/>
        </w:rPr>
        <w:t xml:space="preserve"> </w:t>
      </w:r>
      <w:r>
        <w:t>санузлы;</w:t>
      </w:r>
    </w:p>
    <w:p w:rsidR="008E52F6" w:rsidRDefault="008E52F6" w:rsidP="008E52F6">
      <w:pPr>
        <w:pStyle w:val="a4"/>
        <w:numPr>
          <w:ilvl w:val="0"/>
          <w:numId w:val="13"/>
        </w:numPr>
        <w:tabs>
          <w:tab w:val="left" w:pos="1236"/>
          <w:tab w:val="left" w:pos="1237"/>
        </w:tabs>
        <w:spacing w:before="20"/>
        <w:ind w:left="1236" w:hanging="709"/>
      </w:pPr>
      <w:r>
        <w:t>участок</w:t>
      </w:r>
      <w:r>
        <w:rPr>
          <w:spacing w:val="-2"/>
        </w:rPr>
        <w:t xml:space="preserve"> </w:t>
      </w:r>
      <w:r>
        <w:t>(территория)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необходимым</w:t>
      </w:r>
      <w:r>
        <w:rPr>
          <w:spacing w:val="-2"/>
        </w:rPr>
        <w:t xml:space="preserve"> </w:t>
      </w:r>
      <w:r>
        <w:t>набором оснащенных</w:t>
      </w:r>
      <w:r>
        <w:rPr>
          <w:spacing w:val="-2"/>
        </w:rPr>
        <w:t xml:space="preserve"> </w:t>
      </w:r>
      <w:r>
        <w:t>зон.</w:t>
      </w:r>
    </w:p>
    <w:p w:rsidR="008E52F6" w:rsidRDefault="008E52F6" w:rsidP="008E52F6">
      <w:pPr>
        <w:pStyle w:val="a3"/>
        <w:spacing w:before="21" w:line="259" w:lineRule="auto"/>
        <w:ind w:left="528" w:right="534" w:firstLine="708"/>
      </w:pPr>
      <w:r>
        <w:t>Все помещения обеспечены комплектами оборудования для реализации предметных областей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расходные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канцелярские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2"/>
        </w:rPr>
        <w:t xml:space="preserve"> </w:t>
      </w:r>
      <w:r>
        <w:t>мебелью,</w:t>
      </w:r>
      <w:r>
        <w:rPr>
          <w:spacing w:val="-1"/>
        </w:rPr>
        <w:t xml:space="preserve"> </w:t>
      </w:r>
      <w:r>
        <w:t>оснащением, презентационным оборудованием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необходимым</w:t>
      </w:r>
      <w:r>
        <w:rPr>
          <w:spacing w:val="-1"/>
        </w:rPr>
        <w:t xml:space="preserve"> </w:t>
      </w:r>
      <w:r>
        <w:t>инвентарем.</w:t>
      </w:r>
    </w:p>
    <w:p w:rsidR="008E52F6" w:rsidRDefault="008E52F6" w:rsidP="008E52F6">
      <w:pPr>
        <w:pStyle w:val="a3"/>
        <w:spacing w:before="1"/>
        <w:ind w:left="0" w:firstLine="0"/>
        <w:jc w:val="left"/>
        <w:rPr>
          <w:sz w:val="24"/>
        </w:rPr>
      </w:pPr>
    </w:p>
    <w:p w:rsidR="008E52F6" w:rsidRDefault="008E52F6" w:rsidP="008E52F6">
      <w:pPr>
        <w:pStyle w:val="2"/>
        <w:ind w:left="3042" w:right="3047"/>
        <w:jc w:val="center"/>
      </w:pPr>
      <w:r>
        <w:t>Материально-техническое</w:t>
      </w:r>
      <w:r>
        <w:rPr>
          <w:spacing w:val="-5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кабинетов</w:t>
      </w:r>
    </w:p>
    <w:p w:rsidR="008E52F6" w:rsidRDefault="008E52F6" w:rsidP="008E52F6">
      <w:pPr>
        <w:pStyle w:val="a3"/>
        <w:spacing w:before="6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2339"/>
        <w:gridCol w:w="998"/>
        <w:gridCol w:w="409"/>
        <w:gridCol w:w="605"/>
        <w:gridCol w:w="1039"/>
        <w:gridCol w:w="1754"/>
        <w:gridCol w:w="380"/>
      </w:tblGrid>
      <w:tr w:rsidR="008E52F6" w:rsidTr="00F54656">
        <w:trPr>
          <w:trHeight w:val="573"/>
        </w:trPr>
        <w:tc>
          <w:tcPr>
            <w:tcW w:w="2132" w:type="dxa"/>
          </w:tcPr>
          <w:p w:rsidR="008E52F6" w:rsidRDefault="008E52F6" w:rsidP="00F54656">
            <w:pPr>
              <w:pStyle w:val="TableParagraph"/>
              <w:spacing w:line="256" w:lineRule="auto"/>
              <w:ind w:left="749" w:hanging="569"/>
            </w:pPr>
            <w:r>
              <w:t>Кабинет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</w:p>
        </w:tc>
        <w:tc>
          <w:tcPr>
            <w:tcW w:w="5390" w:type="dxa"/>
            <w:gridSpan w:val="5"/>
          </w:tcPr>
          <w:p w:rsidR="008E52F6" w:rsidRDefault="008E52F6" w:rsidP="00F54656">
            <w:pPr>
              <w:pStyle w:val="TableParagraph"/>
              <w:spacing w:line="249" w:lineRule="exact"/>
              <w:ind w:left="768"/>
            </w:pPr>
            <w:r>
              <w:t>Необходимое</w:t>
            </w:r>
            <w:r>
              <w:rPr>
                <w:spacing w:val="-1"/>
              </w:rPr>
              <w:t xml:space="preserve"> </w:t>
            </w:r>
            <w:r>
              <w:t>оборудование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оснащение</w:t>
            </w:r>
          </w:p>
        </w:tc>
        <w:tc>
          <w:tcPr>
            <w:tcW w:w="2134" w:type="dxa"/>
            <w:gridSpan w:val="2"/>
          </w:tcPr>
          <w:p w:rsidR="008E52F6" w:rsidRDefault="008E52F6" w:rsidP="00F54656">
            <w:pPr>
              <w:pStyle w:val="TableParagraph"/>
              <w:spacing w:line="249" w:lineRule="exact"/>
              <w:ind w:left="140"/>
            </w:pPr>
            <w:r>
              <w:t>%</w:t>
            </w:r>
            <w:r>
              <w:rPr>
                <w:spacing w:val="-2"/>
              </w:rPr>
              <w:t xml:space="preserve"> </w:t>
            </w:r>
            <w:r>
              <w:t>оснащенности</w:t>
            </w:r>
          </w:p>
        </w:tc>
      </w:tr>
      <w:tr w:rsidR="008E52F6" w:rsidTr="00F54656">
        <w:trPr>
          <w:trHeight w:val="1420"/>
        </w:trPr>
        <w:tc>
          <w:tcPr>
            <w:tcW w:w="2132" w:type="dxa"/>
            <w:vMerge w:val="restart"/>
          </w:tcPr>
          <w:p w:rsidR="008E52F6" w:rsidRDefault="00E8252A" w:rsidP="00F54656">
            <w:pPr>
              <w:pStyle w:val="TableParagraph"/>
              <w:ind w:left="0"/>
            </w:pPr>
            <w:r>
              <w:t>Кабинет русского языка и литературы</w:t>
            </w:r>
          </w:p>
          <w:p w:rsidR="00E8252A" w:rsidRDefault="00E8252A" w:rsidP="00F54656">
            <w:pPr>
              <w:pStyle w:val="TableParagraph"/>
              <w:ind w:left="0"/>
            </w:pPr>
          </w:p>
          <w:p w:rsidR="00E8252A" w:rsidRDefault="00E8252A" w:rsidP="00F54656">
            <w:pPr>
              <w:pStyle w:val="TableParagraph"/>
              <w:ind w:left="0"/>
            </w:pPr>
            <w:r>
              <w:t>Кабинет математики, инфолрматики</w:t>
            </w:r>
          </w:p>
        </w:tc>
        <w:tc>
          <w:tcPr>
            <w:tcW w:w="5390" w:type="dxa"/>
            <w:gridSpan w:val="5"/>
          </w:tcPr>
          <w:p w:rsidR="008E52F6" w:rsidRDefault="008E52F6" w:rsidP="00F54656">
            <w:pPr>
              <w:pStyle w:val="TableParagraph"/>
              <w:numPr>
                <w:ilvl w:val="2"/>
                <w:numId w:val="10"/>
              </w:numPr>
              <w:tabs>
                <w:tab w:val="left" w:pos="744"/>
              </w:tabs>
              <w:spacing w:line="256" w:lineRule="auto"/>
              <w:ind w:right="123" w:firstLine="0"/>
              <w:jc w:val="both"/>
            </w:pPr>
            <w:r>
              <w:rPr>
                <w:spacing w:val="-1"/>
              </w:rPr>
              <w:t xml:space="preserve">Аудиозаписи, </w:t>
            </w:r>
            <w:r>
              <w:t>слайды по содержанию учебных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</w:p>
          <w:p w:rsidR="008E52F6" w:rsidRDefault="008E52F6" w:rsidP="00F54656">
            <w:pPr>
              <w:pStyle w:val="TableParagraph"/>
              <w:numPr>
                <w:ilvl w:val="2"/>
                <w:numId w:val="10"/>
              </w:numPr>
              <w:tabs>
                <w:tab w:val="left" w:pos="1025"/>
              </w:tabs>
              <w:spacing w:line="259" w:lineRule="auto"/>
              <w:ind w:right="122" w:firstLine="0"/>
              <w:jc w:val="both"/>
            </w:pPr>
            <w:r>
              <w:t>ТСО,</w:t>
            </w:r>
            <w:r>
              <w:rPr>
                <w:spacing w:val="1"/>
              </w:rPr>
              <w:t xml:space="preserve"> </w:t>
            </w:r>
            <w:r>
              <w:t>компьютерные,</w:t>
            </w:r>
            <w:r>
              <w:rPr>
                <w:spacing w:val="1"/>
              </w:rPr>
              <w:t xml:space="preserve"> </w:t>
            </w:r>
            <w:r>
              <w:t>информационно-</w:t>
            </w:r>
            <w:r>
              <w:rPr>
                <w:spacing w:val="-52"/>
              </w:rPr>
              <w:t xml:space="preserve"> </w:t>
            </w:r>
            <w:r>
              <w:t>коммуникационные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кабинетах</w:t>
            </w:r>
            <w:r>
              <w:rPr>
                <w:spacing w:val="-1"/>
              </w:rPr>
              <w:t xml:space="preserve"> </w:t>
            </w:r>
            <w:r>
              <w:t>(паспорта</w:t>
            </w:r>
            <w:r>
              <w:rPr>
                <w:spacing w:val="-3"/>
              </w:rPr>
              <w:t xml:space="preserve"> </w:t>
            </w:r>
            <w:r>
              <w:t>кабинетов</w:t>
            </w:r>
            <w:r>
              <w:rPr>
                <w:spacing w:val="-3"/>
              </w:rPr>
              <w:t xml:space="preserve"> </w:t>
            </w:r>
            <w:r>
              <w:t>прилагаются)</w:t>
            </w:r>
          </w:p>
        </w:tc>
        <w:tc>
          <w:tcPr>
            <w:tcW w:w="2134" w:type="dxa"/>
            <w:gridSpan w:val="2"/>
          </w:tcPr>
          <w:p w:rsidR="008E52F6" w:rsidRDefault="008E52F6" w:rsidP="00F54656">
            <w:pPr>
              <w:pStyle w:val="TableParagraph"/>
              <w:spacing w:line="256" w:lineRule="auto"/>
              <w:ind w:left="140"/>
            </w:pPr>
            <w:r>
              <w:t>Имеются</w:t>
            </w:r>
            <w:r>
              <w:rPr>
                <w:spacing w:val="39"/>
              </w:rPr>
              <w:t xml:space="preserve"> </w:t>
            </w:r>
            <w:r>
              <w:t>по</w:t>
            </w:r>
            <w:r>
              <w:rPr>
                <w:spacing w:val="39"/>
              </w:rPr>
              <w:t xml:space="preserve"> </w:t>
            </w:r>
            <w:r>
              <w:t>всем</w:t>
            </w:r>
            <w:r>
              <w:rPr>
                <w:spacing w:val="-52"/>
              </w:rPr>
              <w:t xml:space="preserve"> </w:t>
            </w:r>
            <w:r>
              <w:t>предметам.</w:t>
            </w:r>
          </w:p>
        </w:tc>
      </w:tr>
      <w:tr w:rsidR="008E52F6" w:rsidTr="00F54656">
        <w:trPr>
          <w:trHeight w:val="551"/>
        </w:trPr>
        <w:tc>
          <w:tcPr>
            <w:tcW w:w="2132" w:type="dxa"/>
            <w:vMerge/>
            <w:tcBorders>
              <w:top w:val="nil"/>
            </w:tcBorders>
          </w:tcPr>
          <w:p w:rsidR="008E52F6" w:rsidRDefault="008E52F6" w:rsidP="00F54656">
            <w:pPr>
              <w:rPr>
                <w:sz w:val="2"/>
                <w:szCs w:val="2"/>
              </w:rPr>
            </w:pPr>
          </w:p>
        </w:tc>
        <w:tc>
          <w:tcPr>
            <w:tcW w:w="5390" w:type="dxa"/>
            <w:gridSpan w:val="5"/>
          </w:tcPr>
          <w:p w:rsidR="00E8252A" w:rsidRDefault="008E52F6" w:rsidP="00F54656">
            <w:pPr>
              <w:pStyle w:val="TableParagraph"/>
              <w:spacing w:line="247" w:lineRule="exact"/>
              <w:ind w:left="191"/>
              <w:rPr>
                <w:spacing w:val="1"/>
              </w:rPr>
            </w:pPr>
            <w:r>
              <w:t>1.2.5.</w:t>
            </w:r>
            <w:r>
              <w:rPr>
                <w:spacing w:val="57"/>
              </w:rPr>
              <w:t xml:space="preserve"> </w:t>
            </w:r>
            <w:r>
              <w:t xml:space="preserve">Учебно-практическое   оборудование:  </w:t>
            </w:r>
            <w:r>
              <w:rPr>
                <w:spacing w:val="1"/>
              </w:rPr>
              <w:t xml:space="preserve"> </w:t>
            </w:r>
          </w:p>
          <w:p w:rsidR="008E52F6" w:rsidRDefault="008E52F6" w:rsidP="00E8252A">
            <w:pPr>
              <w:pStyle w:val="TableParagraph"/>
              <w:spacing w:line="247" w:lineRule="exact"/>
              <w:ind w:left="191"/>
            </w:pPr>
            <w:r>
              <w:t>химия,</w:t>
            </w:r>
            <w:r w:rsidR="00E8252A">
              <w:t>биология,</w:t>
            </w:r>
            <w:r>
              <w:rPr>
                <w:spacing w:val="-6"/>
              </w:rPr>
              <w:t xml:space="preserve"> </w:t>
            </w:r>
            <w:r>
              <w:t>физика,</w:t>
            </w:r>
            <w:r>
              <w:rPr>
                <w:spacing w:val="-2"/>
              </w:rPr>
              <w:t xml:space="preserve"> </w:t>
            </w:r>
            <w:r>
              <w:t>технология.</w:t>
            </w:r>
          </w:p>
        </w:tc>
        <w:tc>
          <w:tcPr>
            <w:tcW w:w="1754" w:type="dxa"/>
            <w:tcBorders>
              <w:right w:val="nil"/>
            </w:tcBorders>
          </w:tcPr>
          <w:p w:rsidR="008E52F6" w:rsidRDefault="008E52F6" w:rsidP="00F54656">
            <w:pPr>
              <w:pStyle w:val="TableParagraph"/>
              <w:spacing w:line="247" w:lineRule="exact"/>
              <w:ind w:left="140"/>
            </w:pPr>
            <w:r>
              <w:t>Обеспечено</w:t>
            </w:r>
          </w:p>
          <w:p w:rsidR="008E52F6" w:rsidRDefault="008E52F6" w:rsidP="00F54656">
            <w:pPr>
              <w:pStyle w:val="TableParagraph"/>
              <w:spacing w:before="20"/>
              <w:ind w:left="140"/>
            </w:pPr>
            <w:r>
              <w:t>.</w:t>
            </w:r>
          </w:p>
        </w:tc>
        <w:tc>
          <w:tcPr>
            <w:tcW w:w="380" w:type="dxa"/>
            <w:tcBorders>
              <w:left w:val="nil"/>
            </w:tcBorders>
          </w:tcPr>
          <w:p w:rsidR="008E52F6" w:rsidRDefault="008E52F6" w:rsidP="00F54656">
            <w:pPr>
              <w:pStyle w:val="TableParagraph"/>
              <w:spacing w:line="247" w:lineRule="exact"/>
              <w:ind w:left="0" w:right="21"/>
              <w:jc w:val="center"/>
            </w:pPr>
            <w:r>
              <w:t>в</w:t>
            </w:r>
          </w:p>
        </w:tc>
      </w:tr>
      <w:tr w:rsidR="008E52F6" w:rsidTr="00F54656">
        <w:trPr>
          <w:trHeight w:val="673"/>
        </w:trPr>
        <w:tc>
          <w:tcPr>
            <w:tcW w:w="2132" w:type="dxa"/>
            <w:vMerge/>
            <w:tcBorders>
              <w:top w:val="nil"/>
            </w:tcBorders>
          </w:tcPr>
          <w:p w:rsidR="008E52F6" w:rsidRDefault="008E52F6" w:rsidP="00F54656">
            <w:pPr>
              <w:rPr>
                <w:sz w:val="2"/>
                <w:szCs w:val="2"/>
              </w:rPr>
            </w:pPr>
          </w:p>
        </w:tc>
        <w:tc>
          <w:tcPr>
            <w:tcW w:w="2339" w:type="dxa"/>
            <w:tcBorders>
              <w:right w:val="nil"/>
            </w:tcBorders>
          </w:tcPr>
          <w:p w:rsidR="008E52F6" w:rsidRDefault="008E52F6" w:rsidP="00F54656">
            <w:pPr>
              <w:pStyle w:val="TableParagraph"/>
              <w:spacing w:line="256" w:lineRule="auto"/>
              <w:ind w:left="191"/>
            </w:pPr>
            <w:r>
              <w:t>1.2.6.</w:t>
            </w:r>
            <w:r>
              <w:rPr>
                <w:spacing w:val="17"/>
              </w:rPr>
              <w:t xml:space="preserve"> </w:t>
            </w:r>
            <w:r>
              <w:t>Оборудование</w:t>
            </w:r>
            <w:r>
              <w:rPr>
                <w:spacing w:val="-52"/>
              </w:rPr>
              <w:t xml:space="preserve"> </w:t>
            </w:r>
            <w:r>
              <w:t>кабинетах</w:t>
            </w:r>
          </w:p>
        </w:tc>
        <w:tc>
          <w:tcPr>
            <w:tcW w:w="998" w:type="dxa"/>
            <w:tcBorders>
              <w:left w:val="nil"/>
              <w:right w:val="nil"/>
            </w:tcBorders>
          </w:tcPr>
          <w:p w:rsidR="008E52F6" w:rsidRDefault="008E52F6" w:rsidP="00F54656">
            <w:pPr>
              <w:pStyle w:val="TableParagraph"/>
              <w:spacing w:line="247" w:lineRule="exact"/>
              <w:ind w:left="101"/>
            </w:pPr>
            <w:r>
              <w:t>(мебель)</w:t>
            </w:r>
          </w:p>
        </w:tc>
        <w:tc>
          <w:tcPr>
            <w:tcW w:w="409" w:type="dxa"/>
            <w:tcBorders>
              <w:left w:val="nil"/>
              <w:right w:val="nil"/>
            </w:tcBorders>
          </w:tcPr>
          <w:p w:rsidR="008E52F6" w:rsidRDefault="008E52F6" w:rsidP="00F54656">
            <w:pPr>
              <w:pStyle w:val="TableParagraph"/>
              <w:spacing w:line="247" w:lineRule="exact"/>
              <w:ind w:left="100"/>
            </w:pPr>
            <w:r>
              <w:t>во</w:t>
            </w:r>
          </w:p>
        </w:tc>
        <w:tc>
          <w:tcPr>
            <w:tcW w:w="605" w:type="dxa"/>
            <w:tcBorders>
              <w:left w:val="nil"/>
              <w:right w:val="nil"/>
            </w:tcBorders>
          </w:tcPr>
          <w:p w:rsidR="008E52F6" w:rsidRDefault="008E52F6" w:rsidP="00F54656">
            <w:pPr>
              <w:pStyle w:val="TableParagraph"/>
              <w:spacing w:line="247" w:lineRule="exact"/>
              <w:ind w:left="99"/>
            </w:pPr>
            <w:r>
              <w:t>всех</w:t>
            </w:r>
          </w:p>
        </w:tc>
        <w:tc>
          <w:tcPr>
            <w:tcW w:w="1039" w:type="dxa"/>
            <w:tcBorders>
              <w:left w:val="nil"/>
            </w:tcBorders>
          </w:tcPr>
          <w:p w:rsidR="008E52F6" w:rsidRDefault="008E52F6" w:rsidP="00F54656">
            <w:pPr>
              <w:pStyle w:val="TableParagraph"/>
              <w:spacing w:line="247" w:lineRule="exact"/>
              <w:ind w:left="98"/>
            </w:pPr>
            <w:r>
              <w:t>учебных</w:t>
            </w:r>
          </w:p>
        </w:tc>
        <w:tc>
          <w:tcPr>
            <w:tcW w:w="1754" w:type="dxa"/>
            <w:tcBorders>
              <w:right w:val="nil"/>
            </w:tcBorders>
          </w:tcPr>
          <w:p w:rsidR="008E52F6" w:rsidRDefault="008E52F6" w:rsidP="00E8252A">
            <w:pPr>
              <w:pStyle w:val="TableParagraph"/>
              <w:spacing w:line="256" w:lineRule="auto"/>
              <w:ind w:left="140" w:right="115"/>
            </w:pPr>
            <w:r>
              <w:t>Обеспечено</w:t>
            </w:r>
            <w:r>
              <w:rPr>
                <w:spacing w:val="1"/>
              </w:rPr>
              <w:t xml:space="preserve"> </w:t>
            </w:r>
          </w:p>
        </w:tc>
        <w:tc>
          <w:tcPr>
            <w:tcW w:w="380" w:type="dxa"/>
            <w:tcBorders>
              <w:left w:val="nil"/>
            </w:tcBorders>
          </w:tcPr>
          <w:p w:rsidR="008E52F6" w:rsidRDefault="008E52F6" w:rsidP="00F54656">
            <w:pPr>
              <w:pStyle w:val="TableParagraph"/>
              <w:spacing w:line="247" w:lineRule="exact"/>
              <w:ind w:left="0" w:right="21"/>
              <w:jc w:val="center"/>
            </w:pPr>
            <w:r>
              <w:t>в</w:t>
            </w:r>
          </w:p>
        </w:tc>
      </w:tr>
      <w:tr w:rsidR="008E52F6" w:rsidTr="00F54656">
        <w:trPr>
          <w:trHeight w:val="299"/>
        </w:trPr>
        <w:tc>
          <w:tcPr>
            <w:tcW w:w="2132" w:type="dxa"/>
          </w:tcPr>
          <w:p w:rsidR="008E52F6" w:rsidRDefault="008E52F6" w:rsidP="00F54656">
            <w:pPr>
              <w:pStyle w:val="TableParagraph"/>
              <w:ind w:left="0"/>
            </w:pPr>
          </w:p>
        </w:tc>
        <w:tc>
          <w:tcPr>
            <w:tcW w:w="5390" w:type="dxa"/>
            <w:gridSpan w:val="5"/>
          </w:tcPr>
          <w:p w:rsidR="008E52F6" w:rsidRDefault="008E52F6" w:rsidP="00F54656">
            <w:pPr>
              <w:pStyle w:val="TableParagraph"/>
              <w:ind w:left="0"/>
            </w:pPr>
          </w:p>
        </w:tc>
        <w:tc>
          <w:tcPr>
            <w:tcW w:w="2134" w:type="dxa"/>
            <w:gridSpan w:val="2"/>
          </w:tcPr>
          <w:p w:rsidR="008E52F6" w:rsidRDefault="008E52F6" w:rsidP="00F54656">
            <w:pPr>
              <w:pStyle w:val="TableParagraph"/>
              <w:ind w:left="0"/>
            </w:pPr>
          </w:p>
        </w:tc>
      </w:tr>
    </w:tbl>
    <w:p w:rsidR="008E52F6" w:rsidRDefault="008E52F6" w:rsidP="008E52F6">
      <w:pPr>
        <w:sectPr w:rsidR="008E52F6">
          <w:pgSz w:w="11920" w:h="16850"/>
          <w:pgMar w:top="780" w:right="200" w:bottom="480" w:left="720" w:header="0" w:footer="214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5376"/>
        <w:gridCol w:w="2142"/>
      </w:tblGrid>
      <w:tr w:rsidR="008E52F6" w:rsidTr="00F54656">
        <w:trPr>
          <w:trHeight w:val="4671"/>
        </w:trPr>
        <w:tc>
          <w:tcPr>
            <w:tcW w:w="2126" w:type="dxa"/>
          </w:tcPr>
          <w:p w:rsidR="008E52F6" w:rsidRDefault="008E52F6" w:rsidP="00F54656">
            <w:pPr>
              <w:pStyle w:val="TableParagraph"/>
              <w:ind w:left="0"/>
            </w:pPr>
          </w:p>
        </w:tc>
        <w:tc>
          <w:tcPr>
            <w:tcW w:w="5376" w:type="dxa"/>
          </w:tcPr>
          <w:p w:rsidR="008E52F6" w:rsidRDefault="008E52F6" w:rsidP="00F54656">
            <w:pPr>
              <w:pStyle w:val="TableParagraph"/>
              <w:numPr>
                <w:ilvl w:val="1"/>
                <w:numId w:val="9"/>
              </w:numPr>
              <w:tabs>
                <w:tab w:val="left" w:pos="713"/>
              </w:tabs>
              <w:spacing w:line="238" w:lineRule="exact"/>
              <w:ind w:hanging="556"/>
              <w:jc w:val="both"/>
            </w:pPr>
            <w:r>
              <w:t xml:space="preserve">Нормативные      </w:t>
            </w:r>
            <w:r>
              <w:rPr>
                <w:spacing w:val="20"/>
              </w:rPr>
              <w:t xml:space="preserve"> </w:t>
            </w:r>
            <w:r w:rsidR="00E8252A">
              <w:t xml:space="preserve">документы,     </w:t>
            </w:r>
            <w:r>
              <w:t xml:space="preserve"> </w:t>
            </w:r>
            <w:r>
              <w:rPr>
                <w:spacing w:val="19"/>
              </w:rPr>
              <w:t xml:space="preserve"> </w:t>
            </w:r>
            <w:r>
              <w:t>программно-</w:t>
            </w:r>
          </w:p>
          <w:p w:rsidR="008E52F6" w:rsidRDefault="008E52F6" w:rsidP="00F54656">
            <w:pPr>
              <w:pStyle w:val="TableParagraph"/>
              <w:spacing w:before="20" w:line="259" w:lineRule="auto"/>
              <w:ind w:left="157" w:right="114"/>
              <w:jc w:val="both"/>
            </w:pPr>
            <w:r>
              <w:t>методическое</w:t>
            </w:r>
            <w:r>
              <w:rPr>
                <w:spacing w:val="1"/>
              </w:rPr>
              <w:t xml:space="preserve"> </w:t>
            </w:r>
            <w:r>
              <w:t>обеспечение,</w:t>
            </w:r>
            <w:r>
              <w:rPr>
                <w:spacing w:val="1"/>
              </w:rPr>
              <w:t xml:space="preserve"> </w:t>
            </w:r>
            <w:r>
              <w:t>локальные</w:t>
            </w:r>
            <w:r>
              <w:rPr>
                <w:spacing w:val="1"/>
              </w:rPr>
              <w:t xml:space="preserve"> </w:t>
            </w:r>
            <w:r>
              <w:t>акты:</w:t>
            </w:r>
            <w:r>
              <w:rPr>
                <w:spacing w:val="1"/>
              </w:rPr>
              <w:t xml:space="preserve"> </w:t>
            </w:r>
            <w:r>
              <w:t>должностные инструкции учителя, паспорт учебного</w:t>
            </w:r>
            <w:r>
              <w:rPr>
                <w:spacing w:val="1"/>
              </w:rPr>
              <w:t xml:space="preserve"> </w:t>
            </w:r>
            <w:r>
              <w:t>кабинета,</w:t>
            </w:r>
            <w:r>
              <w:rPr>
                <w:spacing w:val="-1"/>
              </w:rPr>
              <w:t xml:space="preserve"> </w:t>
            </w:r>
            <w:r>
              <w:t>рабочие</w:t>
            </w:r>
            <w:r>
              <w:rPr>
                <w:spacing w:val="-1"/>
              </w:rPr>
              <w:t xml:space="preserve"> </w:t>
            </w:r>
            <w:r>
              <w:t>программы по</w:t>
            </w:r>
            <w:r>
              <w:rPr>
                <w:spacing w:val="-1"/>
              </w:rPr>
              <w:t xml:space="preserve"> </w:t>
            </w:r>
            <w:r>
              <w:t>предметам.</w:t>
            </w:r>
          </w:p>
          <w:p w:rsidR="008E52F6" w:rsidRDefault="008E52F6" w:rsidP="00F54656">
            <w:pPr>
              <w:pStyle w:val="TableParagraph"/>
              <w:numPr>
                <w:ilvl w:val="1"/>
                <w:numId w:val="9"/>
              </w:numPr>
              <w:tabs>
                <w:tab w:val="left" w:pos="713"/>
              </w:tabs>
              <w:spacing w:line="259" w:lineRule="auto"/>
              <w:ind w:left="157" w:right="111" w:firstLine="0"/>
              <w:jc w:val="both"/>
            </w:pPr>
            <w:r>
              <w:t>Учебно-методические</w:t>
            </w:r>
            <w:r>
              <w:rPr>
                <w:spacing w:val="1"/>
              </w:rPr>
              <w:t xml:space="preserve"> </w:t>
            </w:r>
            <w:r>
              <w:t>материалы:</w:t>
            </w:r>
            <w:r>
              <w:rPr>
                <w:spacing w:val="1"/>
              </w:rPr>
              <w:t xml:space="preserve"> </w:t>
            </w:r>
            <w:r>
              <w:t>1.2.1.</w:t>
            </w:r>
            <w:r>
              <w:rPr>
                <w:spacing w:val="55"/>
              </w:rPr>
              <w:t xml:space="preserve"> </w:t>
            </w:r>
            <w:r>
              <w:t>УМК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всем предметам инварианта</w:t>
            </w:r>
          </w:p>
          <w:p w:rsidR="008E52F6" w:rsidRDefault="008E52F6" w:rsidP="00F54656">
            <w:pPr>
              <w:pStyle w:val="TableParagraph"/>
              <w:numPr>
                <w:ilvl w:val="2"/>
                <w:numId w:val="9"/>
              </w:numPr>
              <w:tabs>
                <w:tab w:val="left" w:pos="780"/>
              </w:tabs>
              <w:spacing w:line="259" w:lineRule="auto"/>
              <w:ind w:right="115" w:firstLine="0"/>
              <w:jc w:val="both"/>
            </w:pP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раздаточные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предметам</w:t>
            </w:r>
          </w:p>
          <w:p w:rsidR="008E52F6" w:rsidRDefault="008E52F6" w:rsidP="00F54656">
            <w:pPr>
              <w:pStyle w:val="TableParagraph"/>
              <w:numPr>
                <w:ilvl w:val="2"/>
                <w:numId w:val="9"/>
              </w:numPr>
              <w:tabs>
                <w:tab w:val="left" w:pos="656"/>
              </w:tabs>
              <w:spacing w:line="259" w:lineRule="auto"/>
              <w:ind w:right="114" w:firstLine="0"/>
              <w:jc w:val="both"/>
            </w:pPr>
            <w:r>
              <w:t>Аудиозаписи, слайды по содержанию учебных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</w:p>
          <w:p w:rsidR="008E52F6" w:rsidRDefault="008E52F6" w:rsidP="00F54656">
            <w:pPr>
              <w:pStyle w:val="TableParagraph"/>
              <w:numPr>
                <w:ilvl w:val="2"/>
                <w:numId w:val="9"/>
              </w:numPr>
              <w:tabs>
                <w:tab w:val="left" w:pos="1000"/>
              </w:tabs>
              <w:spacing w:line="259" w:lineRule="auto"/>
              <w:ind w:right="110" w:firstLine="0"/>
              <w:jc w:val="both"/>
            </w:pPr>
            <w:r>
              <w:t>ТСО,</w:t>
            </w:r>
            <w:r>
              <w:rPr>
                <w:spacing w:val="1"/>
              </w:rPr>
              <w:t xml:space="preserve"> </w:t>
            </w:r>
            <w:r>
              <w:t>компьютерные,</w:t>
            </w:r>
            <w:r>
              <w:rPr>
                <w:spacing w:val="1"/>
              </w:rPr>
              <w:t xml:space="preserve"> </w:t>
            </w:r>
            <w:r>
              <w:t>информационно-</w:t>
            </w:r>
            <w:r>
              <w:rPr>
                <w:spacing w:val="-52"/>
              </w:rPr>
              <w:t xml:space="preserve"> </w:t>
            </w:r>
            <w:r>
              <w:t>коммуникационные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кабинетах</w:t>
            </w:r>
            <w:r>
              <w:rPr>
                <w:spacing w:val="1"/>
              </w:rPr>
              <w:t xml:space="preserve"> </w:t>
            </w:r>
            <w:r>
              <w:t>(паспорта</w:t>
            </w:r>
            <w:r>
              <w:rPr>
                <w:spacing w:val="1"/>
              </w:rPr>
              <w:t xml:space="preserve"> </w:t>
            </w:r>
            <w:r>
              <w:t>кабинетов</w:t>
            </w:r>
            <w:r>
              <w:rPr>
                <w:spacing w:val="1"/>
              </w:rPr>
              <w:t xml:space="preserve"> </w:t>
            </w:r>
            <w:r>
              <w:t>прилагаются)</w:t>
            </w:r>
            <w:r>
              <w:rPr>
                <w:spacing w:val="1"/>
              </w:rPr>
              <w:t xml:space="preserve"> </w:t>
            </w:r>
            <w:r>
              <w:t>1.2.5.</w:t>
            </w:r>
            <w:r>
              <w:rPr>
                <w:spacing w:val="1"/>
              </w:rPr>
              <w:t xml:space="preserve"> </w:t>
            </w:r>
            <w:r>
              <w:t>Учебно-практическое</w:t>
            </w:r>
            <w:r>
              <w:rPr>
                <w:spacing w:val="1"/>
              </w:rPr>
              <w:t xml:space="preserve"> </w:t>
            </w:r>
            <w:r>
              <w:t>оборудование:</w:t>
            </w:r>
            <w:r>
              <w:rPr>
                <w:spacing w:val="56"/>
              </w:rPr>
              <w:t xml:space="preserve"> </w:t>
            </w:r>
            <w:r>
              <w:t>химия,</w:t>
            </w:r>
            <w:r>
              <w:rPr>
                <w:spacing w:val="-52"/>
              </w:rPr>
              <w:t xml:space="preserve"> </w:t>
            </w:r>
            <w:r w:rsidR="00E8252A">
              <w:t>биология,</w:t>
            </w:r>
            <w:r>
              <w:rPr>
                <w:spacing w:val="-4"/>
              </w:rPr>
              <w:t xml:space="preserve"> </w:t>
            </w:r>
            <w:r w:rsidR="00E8252A">
              <w:t>физика, технология</w:t>
            </w:r>
          </w:p>
          <w:p w:rsidR="008E52F6" w:rsidRDefault="008E52F6" w:rsidP="00F54656">
            <w:pPr>
              <w:pStyle w:val="TableParagraph"/>
              <w:spacing w:line="259" w:lineRule="auto"/>
              <w:ind w:left="157" w:right="115"/>
              <w:jc w:val="both"/>
            </w:pPr>
            <w:r>
              <w:t>1.2.6.</w:t>
            </w:r>
            <w:r>
              <w:rPr>
                <w:spacing w:val="1"/>
              </w:rPr>
              <w:t xml:space="preserve"> </w:t>
            </w: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t>(мебель)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кабинетах</w:t>
            </w:r>
          </w:p>
        </w:tc>
        <w:tc>
          <w:tcPr>
            <w:tcW w:w="2142" w:type="dxa"/>
          </w:tcPr>
          <w:p w:rsidR="008E52F6" w:rsidRDefault="008E52F6" w:rsidP="00F54656">
            <w:pPr>
              <w:pStyle w:val="TableParagraph"/>
              <w:spacing w:line="238" w:lineRule="exact"/>
              <w:ind w:left="151"/>
            </w:pPr>
            <w:r>
              <w:t>Имеются</w:t>
            </w:r>
          </w:p>
          <w:p w:rsidR="008E52F6" w:rsidRDefault="008E52F6" w:rsidP="00F54656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8E52F6" w:rsidRDefault="008E52F6" w:rsidP="00E8252A">
            <w:pPr>
              <w:pStyle w:val="TableParagraph"/>
              <w:spacing w:line="259" w:lineRule="auto"/>
              <w:ind w:left="151" w:right="111"/>
            </w:pPr>
            <w:r>
              <w:t>Имеются,</w:t>
            </w:r>
            <w:r>
              <w:rPr>
                <w:spacing w:val="1"/>
              </w:rPr>
              <w:t xml:space="preserve"> </w:t>
            </w:r>
            <w:r>
              <w:t>систематизированы</w:t>
            </w:r>
            <w:r w:rsidR="00E8252A">
              <w:t xml:space="preserve">, </w:t>
            </w:r>
            <w:r>
              <w:rPr>
                <w:spacing w:val="-1"/>
              </w:rPr>
              <w:t>проведена</w:t>
            </w:r>
            <w:r>
              <w:rPr>
                <w:spacing w:val="-52"/>
              </w:rPr>
              <w:t xml:space="preserve"> </w:t>
            </w:r>
            <w:r>
              <w:t>каталогизация</w:t>
            </w:r>
            <w:r>
              <w:rPr>
                <w:spacing w:val="1"/>
              </w:rPr>
              <w:t xml:space="preserve"> </w:t>
            </w:r>
            <w:r>
              <w:t>учебно-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материалов.</w:t>
            </w:r>
          </w:p>
          <w:p w:rsidR="008E52F6" w:rsidRDefault="008E52F6" w:rsidP="00F54656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8E52F6" w:rsidRDefault="008E52F6" w:rsidP="00F54656">
            <w:pPr>
              <w:pStyle w:val="TableParagraph"/>
              <w:spacing w:line="259" w:lineRule="auto"/>
              <w:ind w:left="151"/>
            </w:pPr>
            <w:r>
              <w:t>Имеются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всем</w:t>
            </w:r>
            <w:r>
              <w:rPr>
                <w:spacing w:val="-52"/>
              </w:rPr>
              <w:t xml:space="preserve"> </w:t>
            </w:r>
            <w:r>
              <w:t>предметам.</w:t>
            </w:r>
          </w:p>
          <w:p w:rsidR="008E52F6" w:rsidRDefault="008E52F6" w:rsidP="00F54656">
            <w:pPr>
              <w:pStyle w:val="TableParagraph"/>
              <w:tabs>
                <w:tab w:val="left" w:pos="1922"/>
              </w:tabs>
              <w:spacing w:before="1" w:line="259" w:lineRule="auto"/>
              <w:ind w:left="151" w:right="103"/>
            </w:pPr>
            <w:r>
              <w:t>Обеспечено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полном</w:t>
            </w:r>
            <w:r>
              <w:rPr>
                <w:spacing w:val="-1"/>
              </w:rPr>
              <w:t xml:space="preserve"> </w:t>
            </w:r>
            <w:r>
              <w:t>объёме.</w:t>
            </w:r>
          </w:p>
          <w:p w:rsidR="008E52F6" w:rsidRDefault="008E52F6" w:rsidP="00F5465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8E52F6" w:rsidRDefault="008E52F6" w:rsidP="00F54656">
            <w:pPr>
              <w:pStyle w:val="TableParagraph"/>
              <w:tabs>
                <w:tab w:val="left" w:pos="1922"/>
              </w:tabs>
              <w:spacing w:line="259" w:lineRule="auto"/>
              <w:ind w:left="151" w:right="103"/>
            </w:pPr>
            <w:r>
              <w:t>Обеспечено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полном</w:t>
            </w:r>
            <w:r>
              <w:rPr>
                <w:spacing w:val="-1"/>
              </w:rPr>
              <w:t xml:space="preserve"> </w:t>
            </w:r>
            <w:r>
              <w:t>объёме.</w:t>
            </w:r>
          </w:p>
        </w:tc>
      </w:tr>
      <w:tr w:rsidR="008E52F6" w:rsidTr="00F54656">
        <w:trPr>
          <w:trHeight w:val="270"/>
        </w:trPr>
        <w:tc>
          <w:tcPr>
            <w:tcW w:w="2126" w:type="dxa"/>
          </w:tcPr>
          <w:p w:rsidR="008E52F6" w:rsidRDefault="008E52F6" w:rsidP="00F54656">
            <w:pPr>
              <w:pStyle w:val="TableParagraph"/>
              <w:spacing w:line="238" w:lineRule="exact"/>
              <w:ind w:left="179"/>
            </w:pPr>
            <w:r>
              <w:t>Библиотека</w:t>
            </w:r>
          </w:p>
        </w:tc>
        <w:tc>
          <w:tcPr>
            <w:tcW w:w="5376" w:type="dxa"/>
          </w:tcPr>
          <w:p w:rsidR="008E52F6" w:rsidRDefault="008E52F6" w:rsidP="00F54656">
            <w:pPr>
              <w:pStyle w:val="TableParagraph"/>
              <w:spacing w:line="238" w:lineRule="exact"/>
              <w:ind w:left="184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АРМ,</w:t>
            </w:r>
            <w:r>
              <w:rPr>
                <w:spacing w:val="-1"/>
              </w:rPr>
              <w:t xml:space="preserve"> </w:t>
            </w:r>
            <w:r>
              <w:t>оргтехника:</w:t>
            </w:r>
            <w:r>
              <w:rPr>
                <w:spacing w:val="-1"/>
              </w:rPr>
              <w:t xml:space="preserve"> </w:t>
            </w:r>
            <w:r>
              <w:t>принтер,</w:t>
            </w:r>
            <w:r>
              <w:rPr>
                <w:spacing w:val="-1"/>
              </w:rPr>
              <w:t xml:space="preserve"> </w:t>
            </w:r>
            <w:r>
              <w:t>ксерокс</w:t>
            </w:r>
          </w:p>
        </w:tc>
        <w:tc>
          <w:tcPr>
            <w:tcW w:w="2142" w:type="dxa"/>
          </w:tcPr>
          <w:p w:rsidR="008E52F6" w:rsidRDefault="008E52F6" w:rsidP="00F54656">
            <w:pPr>
              <w:pStyle w:val="TableParagraph"/>
              <w:spacing w:line="238" w:lineRule="exact"/>
              <w:ind w:left="187"/>
            </w:pPr>
            <w:r>
              <w:t>100</w:t>
            </w:r>
          </w:p>
        </w:tc>
      </w:tr>
      <w:tr w:rsidR="002E2487" w:rsidTr="00F54656">
        <w:trPr>
          <w:trHeight w:val="270"/>
        </w:trPr>
        <w:tc>
          <w:tcPr>
            <w:tcW w:w="9644" w:type="dxa"/>
            <w:gridSpan w:val="3"/>
          </w:tcPr>
          <w:p w:rsidR="002E2487" w:rsidRDefault="002E2487" w:rsidP="002E2487">
            <w:pPr>
              <w:pStyle w:val="a3"/>
              <w:spacing w:before="67" w:line="259" w:lineRule="auto"/>
              <w:ind w:right="227" w:firstLine="0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помещений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процесса,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отдыха,</w:t>
            </w:r>
            <w:r>
              <w:rPr>
                <w:spacing w:val="1"/>
              </w:rPr>
              <w:t xml:space="preserve"> </w:t>
            </w:r>
            <w:r>
              <w:t>питания</w:t>
            </w:r>
            <w:r>
              <w:rPr>
                <w:spacing w:val="1"/>
              </w:rPr>
              <w:t xml:space="preserve"> </w:t>
            </w:r>
            <w:r>
              <w:t>обучающихся,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площадь,</w:t>
            </w:r>
            <w:r>
              <w:rPr>
                <w:spacing w:val="1"/>
              </w:rPr>
              <w:t xml:space="preserve"> </w:t>
            </w:r>
            <w:r>
              <w:t>освещенность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воздушно-тепловой</w:t>
            </w:r>
            <w:r>
              <w:rPr>
                <w:spacing w:val="1"/>
              </w:rPr>
              <w:t xml:space="preserve"> </w:t>
            </w:r>
            <w:r>
              <w:t>режим, расположение и размеры рабочих, учебных зон и зон для индивидуальных занятий, которые</w:t>
            </w:r>
            <w:r>
              <w:rPr>
                <w:spacing w:val="1"/>
              </w:rPr>
              <w:t xml:space="preserve"> </w:t>
            </w:r>
            <w:r>
              <w:t>должны обеспечивать возможность безопасной и комфортной организации всех видов учебной и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оценено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5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СанПИН</w:t>
            </w:r>
            <w:r>
              <w:rPr>
                <w:spacing w:val="1"/>
              </w:rPr>
              <w:t xml:space="preserve"> </w:t>
            </w:r>
            <w:r>
              <w:t>2.4.2.2821-10</w:t>
            </w:r>
            <w:r>
              <w:rPr>
                <w:spacing w:val="1"/>
              </w:rPr>
              <w:t xml:space="preserve"> </w:t>
            </w:r>
            <w:r>
              <w:t>«Санитарно-эпидемиологические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условиям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общеобразовательных учреждениях».</w:t>
            </w:r>
          </w:p>
          <w:p w:rsidR="002E2487" w:rsidRDefault="002E2487" w:rsidP="00F54656">
            <w:pPr>
              <w:pStyle w:val="TableParagraph"/>
              <w:spacing w:line="238" w:lineRule="exact"/>
              <w:ind w:left="187"/>
            </w:pPr>
          </w:p>
        </w:tc>
      </w:tr>
    </w:tbl>
    <w:p w:rsidR="008E52F6" w:rsidRDefault="008E52F6" w:rsidP="008E52F6">
      <w:pPr>
        <w:spacing w:line="238" w:lineRule="exact"/>
        <w:sectPr w:rsidR="008E52F6">
          <w:pgSz w:w="11920" w:h="16850"/>
          <w:pgMar w:top="860" w:right="200" w:bottom="400" w:left="720" w:header="0" w:footer="214" w:gutter="0"/>
          <w:cols w:space="720"/>
        </w:sectPr>
      </w:pPr>
    </w:p>
    <w:p w:rsidR="008E52F6" w:rsidRDefault="008E52F6" w:rsidP="008E52F6">
      <w:pPr>
        <w:pStyle w:val="a3"/>
        <w:spacing w:before="2"/>
        <w:ind w:left="0" w:firstLine="0"/>
        <w:jc w:val="left"/>
        <w:rPr>
          <w:sz w:val="26"/>
        </w:rPr>
      </w:pPr>
      <w:bookmarkStart w:id="0" w:name="_GoBack"/>
      <w:bookmarkEnd w:id="0"/>
    </w:p>
    <w:p w:rsidR="0054631C" w:rsidRDefault="008E52F6" w:rsidP="0054631C">
      <w:pPr>
        <w:pStyle w:val="2"/>
        <w:numPr>
          <w:ilvl w:val="2"/>
          <w:numId w:val="15"/>
        </w:numPr>
        <w:tabs>
          <w:tab w:val="left" w:pos="1352"/>
        </w:tabs>
        <w:ind w:left="4455" w:right="814" w:hanging="3654"/>
        <w:jc w:val="center"/>
      </w:pPr>
      <w:r>
        <w:t>Информационно-методические условия реализации</w:t>
      </w:r>
    </w:p>
    <w:p w:rsidR="008E52F6" w:rsidRDefault="008E52F6" w:rsidP="0054631C">
      <w:pPr>
        <w:pStyle w:val="2"/>
        <w:tabs>
          <w:tab w:val="left" w:pos="1352"/>
        </w:tabs>
        <w:ind w:left="801" w:right="814"/>
        <w:jc w:val="center"/>
      </w:pPr>
      <w:r>
        <w:t>основной образовательной</w:t>
      </w:r>
      <w:r>
        <w:rPr>
          <w:spacing w:val="-52"/>
        </w:rPr>
        <w:t xml:space="preserve"> </w:t>
      </w:r>
      <w:r>
        <w:t>программы</w:t>
      </w:r>
    </w:p>
    <w:p w:rsidR="008E52F6" w:rsidRDefault="008E52F6" w:rsidP="0054631C">
      <w:pPr>
        <w:pStyle w:val="a3"/>
        <w:spacing w:before="6"/>
        <w:ind w:left="0" w:firstLine="0"/>
        <w:jc w:val="center"/>
        <w:rPr>
          <w:b/>
          <w:sz w:val="21"/>
        </w:rPr>
      </w:pPr>
    </w:p>
    <w:p w:rsidR="008E52F6" w:rsidRDefault="008E52F6" w:rsidP="008E52F6">
      <w:pPr>
        <w:pStyle w:val="a3"/>
        <w:ind w:right="224"/>
      </w:pPr>
      <w:r>
        <w:t>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56"/>
        </w:rPr>
        <w:t xml:space="preserve"> </w:t>
      </w:r>
      <w:r>
        <w:t>информационно-методические</w:t>
      </w:r>
      <w:r>
        <w:rPr>
          <w:spacing w:val="56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средой.</w:t>
      </w:r>
    </w:p>
    <w:p w:rsidR="008E52F6" w:rsidRDefault="008E52F6" w:rsidP="008E52F6">
      <w:pPr>
        <w:pStyle w:val="a3"/>
        <w:ind w:right="225"/>
      </w:pPr>
      <w:r>
        <w:rPr>
          <w:b/>
        </w:rPr>
        <w:t>Под</w:t>
      </w:r>
      <w:r>
        <w:rPr>
          <w:b/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rPr>
          <w:b/>
        </w:rPr>
        <w:t>(или</w:t>
      </w:r>
      <w:r>
        <w:rPr>
          <w:b/>
          <w:spacing w:val="1"/>
        </w:rPr>
        <w:t xml:space="preserve"> </w:t>
      </w:r>
      <w:r>
        <w:rPr>
          <w:b/>
        </w:rPr>
        <w:t>ИОС)</w:t>
      </w:r>
      <w:r>
        <w:rPr>
          <w:b/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профессиональных</w:t>
      </w:r>
      <w:r>
        <w:rPr>
          <w:spacing w:val="28"/>
        </w:rPr>
        <w:t xml:space="preserve"> </w:t>
      </w:r>
      <w:r>
        <w:t>задач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применением</w:t>
      </w:r>
      <w:r>
        <w:rPr>
          <w:spacing w:val="28"/>
        </w:rPr>
        <w:t xml:space="preserve"> </w:t>
      </w:r>
      <w:r>
        <w:t>информационно-коммуникационных</w:t>
      </w:r>
    </w:p>
    <w:p w:rsidR="008E52F6" w:rsidRDefault="008E52F6" w:rsidP="008E52F6">
      <w:pPr>
        <w:pStyle w:val="a3"/>
        <w:spacing w:before="1"/>
        <w:ind w:left="926" w:firstLine="0"/>
      </w:pPr>
      <w:r>
        <w:t xml:space="preserve">технологий   </w:t>
      </w:r>
      <w:r>
        <w:rPr>
          <w:spacing w:val="54"/>
        </w:rPr>
        <w:t xml:space="preserve"> </w:t>
      </w:r>
      <w:r>
        <w:t>(ИКТ-компетентность),</w:t>
      </w:r>
      <w:r>
        <w:rPr>
          <w:spacing w:val="-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служб</w:t>
      </w:r>
      <w:r>
        <w:rPr>
          <w:spacing w:val="-2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ИКТ.</w:t>
      </w:r>
    </w:p>
    <w:p w:rsidR="008E52F6" w:rsidRDefault="008E52F6" w:rsidP="008E52F6">
      <w:pPr>
        <w:pStyle w:val="3"/>
        <w:spacing w:before="4" w:line="251" w:lineRule="exact"/>
      </w:pPr>
      <w:r>
        <w:t>Создаваемая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ИОС</w:t>
      </w:r>
      <w:r>
        <w:rPr>
          <w:spacing w:val="-2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следующей иерархией: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2"/>
        </w:tabs>
        <w:spacing w:line="251" w:lineRule="exact"/>
        <w:ind w:left="1051" w:hanging="126"/>
      </w:pPr>
      <w:r>
        <w:t>единая</w:t>
      </w:r>
      <w:r>
        <w:rPr>
          <w:spacing w:val="-3"/>
        </w:rPr>
        <w:t xml:space="preserve"> </w:t>
      </w:r>
      <w:r>
        <w:t>информационно-образовательная</w:t>
      </w:r>
      <w:r>
        <w:rPr>
          <w:spacing w:val="-3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страны;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2"/>
        </w:tabs>
        <w:spacing w:line="252" w:lineRule="exact"/>
        <w:ind w:left="1051" w:hanging="126"/>
      </w:pPr>
      <w:r>
        <w:t>единая</w:t>
      </w:r>
      <w:r>
        <w:rPr>
          <w:spacing w:val="-4"/>
        </w:rPr>
        <w:t xml:space="preserve"> </w:t>
      </w:r>
      <w:r>
        <w:t>информационно-образовательная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региона;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4"/>
        </w:tabs>
        <w:spacing w:line="252" w:lineRule="exact"/>
        <w:ind w:left="1054" w:hanging="128"/>
      </w:pPr>
      <w:r>
        <w:t>информационно-образовательная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школы;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4"/>
        </w:tabs>
        <w:spacing w:before="2" w:line="252" w:lineRule="exact"/>
        <w:ind w:left="1054" w:hanging="128"/>
      </w:pPr>
      <w:r>
        <w:t>предметная</w:t>
      </w:r>
      <w:r>
        <w:rPr>
          <w:spacing w:val="-5"/>
        </w:rPr>
        <w:t xml:space="preserve"> </w:t>
      </w:r>
      <w:r>
        <w:t>информационно-образовательная</w:t>
      </w:r>
      <w:r>
        <w:rPr>
          <w:spacing w:val="-4"/>
        </w:rPr>
        <w:t xml:space="preserve"> </w:t>
      </w:r>
      <w:r>
        <w:t>среда;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4"/>
        </w:tabs>
        <w:spacing w:line="252" w:lineRule="exact"/>
        <w:ind w:left="1054" w:hanging="128"/>
      </w:pPr>
      <w:r>
        <w:t>информационно-образовательная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УМК;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4"/>
        </w:tabs>
        <w:spacing w:before="1" w:line="252" w:lineRule="exact"/>
        <w:ind w:left="1054" w:hanging="128"/>
      </w:pPr>
      <w:r>
        <w:t>информационно-образовательная</w:t>
      </w:r>
      <w:r>
        <w:rPr>
          <w:spacing w:val="-2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УМК;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4"/>
        </w:tabs>
        <w:spacing w:line="252" w:lineRule="exact"/>
        <w:ind w:left="1054" w:hanging="128"/>
      </w:pPr>
      <w:r>
        <w:t>информационно-образовательная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УМК.</w:t>
      </w:r>
    </w:p>
    <w:p w:rsidR="008E52F6" w:rsidRDefault="008E52F6" w:rsidP="008E52F6">
      <w:pPr>
        <w:pStyle w:val="3"/>
        <w:spacing w:before="6"/>
      </w:pPr>
      <w:r>
        <w:t>Основными</w:t>
      </w:r>
      <w:r>
        <w:rPr>
          <w:spacing w:val="-2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ИОС</w:t>
      </w:r>
      <w:r>
        <w:rPr>
          <w:spacing w:val="-1"/>
        </w:rPr>
        <w:t xml:space="preserve"> </w:t>
      </w:r>
      <w:r>
        <w:t>являются: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4"/>
        </w:tabs>
        <w:spacing w:line="250" w:lineRule="exact"/>
        <w:ind w:left="1054" w:hanging="128"/>
      </w:pPr>
      <w:r>
        <w:t>информационно-образовательные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печатной</w:t>
      </w:r>
      <w:r>
        <w:rPr>
          <w:spacing w:val="-3"/>
        </w:rPr>
        <w:t xml:space="preserve"> </w:t>
      </w:r>
      <w:r>
        <w:t>продукции;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4"/>
        </w:tabs>
        <w:spacing w:line="252" w:lineRule="exact"/>
        <w:ind w:left="1054" w:hanging="128"/>
      </w:pPr>
      <w:r>
        <w:t>информационно-образовательные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съемных</w:t>
      </w:r>
      <w:r>
        <w:rPr>
          <w:spacing w:val="-3"/>
        </w:rPr>
        <w:t xml:space="preserve"> </w:t>
      </w:r>
      <w:r>
        <w:t>носителях</w:t>
      </w:r>
      <w:r>
        <w:rPr>
          <w:spacing w:val="-6"/>
        </w:rPr>
        <w:t xml:space="preserve"> </w:t>
      </w:r>
      <w:r>
        <w:t>информации;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4"/>
        </w:tabs>
        <w:spacing w:before="2" w:line="253" w:lineRule="exact"/>
        <w:ind w:left="1054" w:hanging="128"/>
      </w:pPr>
      <w:r>
        <w:t>информационно-образовательные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Интернета;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4"/>
        </w:tabs>
        <w:spacing w:line="253" w:lineRule="exact"/>
        <w:ind w:left="1054" w:hanging="128"/>
      </w:pPr>
      <w:r>
        <w:t>вычислительная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информационно-телекоммуникационная</w:t>
      </w:r>
      <w:r>
        <w:rPr>
          <w:spacing w:val="-4"/>
        </w:rPr>
        <w:t xml:space="preserve"> </w:t>
      </w:r>
      <w:r>
        <w:t>инфраструктура;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93"/>
        </w:tabs>
        <w:spacing w:before="1"/>
        <w:ind w:right="221" w:firstLine="707"/>
      </w:pPr>
      <w:r>
        <w:t>прикладные</w:t>
      </w:r>
      <w:r>
        <w:rPr>
          <w:spacing w:val="38"/>
        </w:rPr>
        <w:t xml:space="preserve"> </w:t>
      </w:r>
      <w:r>
        <w:t>программы,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</w:t>
      </w:r>
      <w:r>
        <w:rPr>
          <w:spacing w:val="39"/>
        </w:rPr>
        <w:t xml:space="preserve"> </w:t>
      </w:r>
      <w:r>
        <w:t>поддерживающие</w:t>
      </w:r>
      <w:r>
        <w:rPr>
          <w:spacing w:val="37"/>
        </w:rPr>
        <w:t xml:space="preserve"> </w:t>
      </w:r>
      <w:r>
        <w:t>администрирование</w:t>
      </w:r>
      <w:r>
        <w:rPr>
          <w:spacing w:val="3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финансово-</w:t>
      </w:r>
      <w:r>
        <w:rPr>
          <w:spacing w:val="-52"/>
        </w:rPr>
        <w:t xml:space="preserve"> </w:t>
      </w:r>
      <w:r>
        <w:t>хозяйственную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(бухгалтерский</w:t>
      </w:r>
      <w:r>
        <w:rPr>
          <w:spacing w:val="-1"/>
        </w:rPr>
        <w:t xml:space="preserve"> </w:t>
      </w:r>
      <w:r>
        <w:t>учёт,</w:t>
      </w:r>
      <w:r>
        <w:rPr>
          <w:spacing w:val="-1"/>
        </w:rPr>
        <w:t xml:space="preserve"> </w:t>
      </w:r>
      <w:r>
        <w:t>делопроизводство, кадры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д.).</w:t>
      </w:r>
    </w:p>
    <w:p w:rsidR="008E52F6" w:rsidRDefault="008E52F6" w:rsidP="008E52F6">
      <w:pPr>
        <w:ind w:left="218" w:firstLine="707"/>
      </w:pPr>
      <w:r>
        <w:rPr>
          <w:b/>
          <w:i/>
        </w:rPr>
        <w:t>Необходимое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использования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ИКТ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оборудование</w:t>
      </w:r>
      <w:r>
        <w:rPr>
          <w:b/>
          <w:i/>
          <w:spacing w:val="19"/>
        </w:rPr>
        <w:t xml:space="preserve"> </w:t>
      </w:r>
      <w:r>
        <w:t>должно</w:t>
      </w:r>
      <w:r>
        <w:rPr>
          <w:spacing w:val="19"/>
        </w:rPr>
        <w:t xml:space="preserve"> </w:t>
      </w:r>
      <w:r>
        <w:t>отвечать</w:t>
      </w:r>
      <w:r>
        <w:rPr>
          <w:spacing w:val="21"/>
        </w:rPr>
        <w:t xml:space="preserve"> </w:t>
      </w:r>
      <w:r>
        <w:t>современным</w:t>
      </w:r>
      <w:r>
        <w:rPr>
          <w:spacing w:val="-5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обеспечивать использование</w:t>
      </w:r>
      <w:r>
        <w:rPr>
          <w:spacing w:val="-2"/>
        </w:rPr>
        <w:t xml:space="preserve"> </w:t>
      </w:r>
      <w:r>
        <w:t>ИКТ: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4"/>
        </w:tabs>
        <w:ind w:left="1054" w:hanging="128"/>
      </w:pP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4"/>
        </w:tabs>
        <w:spacing w:line="252" w:lineRule="exact"/>
        <w:ind w:left="1054" w:hanging="128"/>
      </w:pPr>
      <w:r>
        <w:t>во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4"/>
        </w:tabs>
        <w:spacing w:line="252" w:lineRule="exact"/>
        <w:ind w:left="1054" w:hanging="128"/>
      </w:pPr>
      <w:r>
        <w:t>в</w:t>
      </w:r>
      <w:r>
        <w:rPr>
          <w:spacing w:val="-2"/>
        </w:rPr>
        <w:t xml:space="preserve"> </w:t>
      </w:r>
      <w:r>
        <w:t>исследовательской и</w:t>
      </w:r>
      <w:r>
        <w:rPr>
          <w:spacing w:val="-2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4"/>
        </w:tabs>
        <w:spacing w:line="252" w:lineRule="exact"/>
        <w:ind w:left="1054" w:hanging="128"/>
      </w:pPr>
      <w:r>
        <w:t>при</w:t>
      </w:r>
      <w:r>
        <w:rPr>
          <w:spacing w:val="-2"/>
        </w:rPr>
        <w:t xml:space="preserve"> </w:t>
      </w:r>
      <w:r>
        <w:t>измерении,</w:t>
      </w:r>
      <w:r>
        <w:rPr>
          <w:spacing w:val="-1"/>
        </w:rPr>
        <w:t xml:space="preserve"> </w:t>
      </w:r>
      <w:r>
        <w:t>контроле и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образования;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9"/>
        </w:tabs>
        <w:spacing w:before="1"/>
        <w:ind w:right="227" w:firstLine="707"/>
        <w:jc w:val="both"/>
      </w:pPr>
      <w:r>
        <w:t>в административной деятельности, включая дистанционное взаимодействие всех участников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управления.</w:t>
      </w:r>
    </w:p>
    <w:p w:rsidR="008E52F6" w:rsidRDefault="008E52F6" w:rsidP="008E52F6">
      <w:pPr>
        <w:pStyle w:val="3"/>
        <w:spacing w:before="4" w:line="251" w:lineRule="exact"/>
        <w:jc w:val="both"/>
      </w:pPr>
      <w:r>
        <w:t>Учебно-методическое</w:t>
      </w:r>
      <w:r>
        <w:rPr>
          <w:spacing w:val="44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информационное</w:t>
      </w:r>
      <w:r>
        <w:rPr>
          <w:spacing w:val="95"/>
        </w:rPr>
        <w:t xml:space="preserve"> </w:t>
      </w:r>
      <w:r>
        <w:t>оснащение</w:t>
      </w:r>
      <w:r>
        <w:rPr>
          <w:spacing w:val="95"/>
        </w:rPr>
        <w:t xml:space="preserve"> </w:t>
      </w:r>
      <w:r>
        <w:t>образовательной</w:t>
      </w:r>
      <w:r>
        <w:rPr>
          <w:spacing w:val="96"/>
        </w:rPr>
        <w:t xml:space="preserve"> </w:t>
      </w:r>
      <w:r>
        <w:t>деятельности</w:t>
      </w:r>
    </w:p>
    <w:p w:rsidR="008E52F6" w:rsidRDefault="008E52F6" w:rsidP="008E52F6">
      <w:pPr>
        <w:pStyle w:val="a3"/>
        <w:spacing w:line="251" w:lineRule="exact"/>
        <w:ind w:firstLine="0"/>
      </w:pPr>
      <w:r>
        <w:t>должно</w:t>
      </w:r>
      <w:r>
        <w:rPr>
          <w:spacing w:val="-2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возможность: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184"/>
        </w:tabs>
        <w:ind w:right="228" w:firstLine="707"/>
        <w:jc w:val="both"/>
      </w:pP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126"/>
        </w:tabs>
        <w:ind w:right="226" w:firstLine="707"/>
        <w:jc w:val="both"/>
      </w:pPr>
      <w:r>
        <w:t>ввода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сканированного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расшифровки</w:t>
      </w:r>
      <w:r>
        <w:rPr>
          <w:spacing w:val="1"/>
        </w:rPr>
        <w:t xml:space="preserve"> </w:t>
      </w:r>
      <w:r>
        <w:t>аудиозаписи;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текстового редактора;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189"/>
        </w:tabs>
        <w:spacing w:before="1"/>
        <w:ind w:right="230" w:firstLine="707"/>
        <w:jc w:val="both"/>
      </w:pP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микроскопические,</w:t>
      </w:r>
      <w:r>
        <w:rPr>
          <w:spacing w:val="1"/>
        </w:rPr>
        <w:t xml:space="preserve"> </w:t>
      </w:r>
      <w:r>
        <w:t>телескопические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спутниковые</w:t>
      </w:r>
      <w:r>
        <w:rPr>
          <w:spacing w:val="1"/>
        </w:rPr>
        <w:t xml:space="preserve"> </w:t>
      </w:r>
      <w:r>
        <w:t>изображения)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образовательной деятельности; переноса информации с нецифровых носителей (включая трёхмерные</w:t>
      </w:r>
      <w:r>
        <w:rPr>
          <w:spacing w:val="-52"/>
        </w:rPr>
        <w:t xml:space="preserve"> </w:t>
      </w:r>
      <w:r>
        <w:t>объекты)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цифровую среду</w:t>
      </w:r>
      <w:r>
        <w:rPr>
          <w:spacing w:val="-2"/>
        </w:rPr>
        <w:t xml:space="preserve"> </w:t>
      </w:r>
      <w:r>
        <w:t>(оцифровка, сканирование);</w:t>
      </w:r>
    </w:p>
    <w:p w:rsidR="008E52F6" w:rsidRDefault="008E52F6" w:rsidP="008E52F6">
      <w:pPr>
        <w:jc w:val="both"/>
        <w:sectPr w:rsidR="008E52F6">
          <w:footerReference w:type="default" r:id="rId34"/>
          <w:pgSz w:w="11910" w:h="16840"/>
          <w:pgMar w:top="760" w:right="620" w:bottom="280" w:left="1200" w:header="0" w:footer="0" w:gutter="0"/>
          <w:cols w:space="720"/>
        </w:sectPr>
      </w:pP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83"/>
        </w:tabs>
        <w:spacing w:before="67"/>
        <w:ind w:right="228" w:firstLine="707"/>
        <w:jc w:val="both"/>
      </w:pPr>
      <w:r>
        <w:lastRenderedPageBreak/>
        <w:t>создания и использования диаграмм различных видов (алгоритмических, концептуальных,</w:t>
      </w:r>
      <w:r>
        <w:rPr>
          <w:spacing w:val="1"/>
        </w:rPr>
        <w:t xml:space="preserve"> </w:t>
      </w:r>
      <w:r>
        <w:t>классификационных,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1"/>
        </w:rPr>
        <w:t xml:space="preserve"> </w:t>
      </w:r>
      <w:r>
        <w:t>хронологических,</w:t>
      </w:r>
      <w:r>
        <w:rPr>
          <w:spacing w:val="1"/>
        </w:rPr>
        <w:t xml:space="preserve"> </w:t>
      </w:r>
      <w:r>
        <w:t>родства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-52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ГИС)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карт;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сообщений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проведением рукой произвольных линий;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143"/>
        </w:tabs>
        <w:ind w:right="229" w:firstLine="707"/>
        <w:jc w:val="both"/>
      </w:pPr>
      <w:r>
        <w:t>организации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выступления, сообщения для самостоятельного просмотра, в том числе видеомонтажа и озвучивания</w:t>
      </w:r>
      <w:r>
        <w:rPr>
          <w:spacing w:val="1"/>
        </w:rPr>
        <w:t xml:space="preserve"> </w:t>
      </w:r>
      <w:r>
        <w:t>видеосообщений;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4"/>
        </w:tabs>
        <w:spacing w:line="252" w:lineRule="exact"/>
        <w:ind w:left="1054" w:hanging="128"/>
      </w:pPr>
      <w:r>
        <w:t>выступления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аудио-,</w:t>
      </w:r>
      <w:r>
        <w:rPr>
          <w:spacing w:val="-2"/>
        </w:rPr>
        <w:t xml:space="preserve"> </w:t>
      </w:r>
      <w:r>
        <w:t>видео-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графическим</w:t>
      </w:r>
      <w:r>
        <w:rPr>
          <w:spacing w:val="-4"/>
        </w:rPr>
        <w:t xml:space="preserve"> </w:t>
      </w:r>
      <w:r>
        <w:t>экранным</w:t>
      </w:r>
      <w:r>
        <w:rPr>
          <w:spacing w:val="-2"/>
        </w:rPr>
        <w:t xml:space="preserve"> </w:t>
      </w:r>
      <w:r>
        <w:t>сопровождением;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4"/>
          <w:tab w:val="left" w:pos="9424"/>
        </w:tabs>
        <w:ind w:right="226" w:firstLine="707"/>
      </w:pPr>
      <w:r>
        <w:t>вывода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бумагу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п.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трёхмерную материальную</w:t>
      </w:r>
      <w:r>
        <w:rPr>
          <w:spacing w:val="-1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(печать);</w:t>
      </w:r>
      <w:r>
        <w:tab/>
        <w:t>-</w:t>
      </w:r>
      <w:r>
        <w:rPr>
          <w:spacing w:val="1"/>
        </w:rPr>
        <w:t xml:space="preserve"> </w:t>
      </w:r>
      <w:r>
        <w:t>информационного подключения к локальной сети и глобальной сети Интернет, входа в</w:t>
      </w:r>
      <w:r>
        <w:rPr>
          <w:spacing w:val="1"/>
        </w:rPr>
        <w:t xml:space="preserve"> </w:t>
      </w:r>
      <w:r>
        <w:t>информационную среду</w:t>
      </w:r>
      <w:r>
        <w:rPr>
          <w:spacing w:val="-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через Интернет,</w:t>
      </w:r>
      <w:r>
        <w:rPr>
          <w:spacing w:val="1"/>
        </w:rPr>
        <w:t xml:space="preserve"> </w:t>
      </w:r>
      <w:r>
        <w:t>размещения гипермедиасообщений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школы;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4"/>
        </w:tabs>
        <w:spacing w:line="251" w:lineRule="exact"/>
        <w:ind w:left="1054" w:hanging="128"/>
      </w:pPr>
      <w:r>
        <w:t>поиска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64"/>
        </w:tabs>
        <w:spacing w:before="2"/>
        <w:ind w:right="230" w:firstLine="707"/>
      </w:pPr>
      <w:r>
        <w:t>использования</w:t>
      </w:r>
      <w:r>
        <w:rPr>
          <w:spacing w:val="9"/>
        </w:rPr>
        <w:t xml:space="preserve"> </w:t>
      </w:r>
      <w:r>
        <w:t>источников</w:t>
      </w:r>
      <w:r>
        <w:rPr>
          <w:spacing w:val="8"/>
        </w:rPr>
        <w:t xml:space="preserve"> </w:t>
      </w:r>
      <w:r>
        <w:t>информации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бумажных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цифровых</w:t>
      </w:r>
      <w:r>
        <w:rPr>
          <w:spacing w:val="10"/>
        </w:rPr>
        <w:t xml:space="preserve"> </w:t>
      </w:r>
      <w:r>
        <w:t>носителях</w:t>
      </w:r>
      <w:r>
        <w:rPr>
          <w:spacing w:val="9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справочниках,</w:t>
      </w:r>
      <w:r>
        <w:rPr>
          <w:spacing w:val="-3"/>
        </w:rPr>
        <w:t xml:space="preserve"> </w:t>
      </w:r>
      <w:r>
        <w:t>словарях,</w:t>
      </w:r>
      <w:r>
        <w:rPr>
          <w:spacing w:val="-5"/>
        </w:rPr>
        <w:t xml:space="preserve"> </w:t>
      </w:r>
      <w:r>
        <w:t>поисковых</w:t>
      </w:r>
      <w:r>
        <w:rPr>
          <w:spacing w:val="-2"/>
        </w:rPr>
        <w:t xml:space="preserve"> </w:t>
      </w:r>
      <w:r>
        <w:t>системах);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189"/>
        </w:tabs>
        <w:ind w:right="226" w:firstLine="707"/>
      </w:pPr>
      <w:r>
        <w:t>вещания</w:t>
      </w:r>
      <w:r>
        <w:rPr>
          <w:spacing w:val="21"/>
        </w:rPr>
        <w:t xml:space="preserve"> </w:t>
      </w:r>
      <w:r>
        <w:t>(подкастинга),</w:t>
      </w:r>
      <w:r>
        <w:rPr>
          <w:spacing w:val="22"/>
        </w:rPr>
        <w:t xml:space="preserve"> </w:t>
      </w:r>
      <w:r>
        <w:t>использования</w:t>
      </w:r>
      <w:r>
        <w:rPr>
          <w:spacing w:val="21"/>
        </w:rPr>
        <w:t xml:space="preserve"> </w:t>
      </w:r>
      <w:r>
        <w:t>носимых</w:t>
      </w:r>
      <w:r>
        <w:rPr>
          <w:spacing w:val="22"/>
        </w:rPr>
        <w:t xml:space="preserve"> </w:t>
      </w:r>
      <w:r>
        <w:t>аудиовидеоустройств</w:t>
      </w:r>
      <w:r>
        <w:rPr>
          <w:spacing w:val="20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учебной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 уроке и вне урока;</w:t>
      </w:r>
    </w:p>
    <w:p w:rsidR="008E52F6" w:rsidRDefault="008E52F6" w:rsidP="008E52F6">
      <w:pPr>
        <w:pStyle w:val="a3"/>
        <w:spacing w:before="1"/>
        <w:jc w:val="left"/>
      </w:pPr>
      <w:r>
        <w:t>общения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Интернете,</w:t>
      </w:r>
      <w:r>
        <w:rPr>
          <w:spacing w:val="42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социальных</w:t>
      </w:r>
      <w:r>
        <w:rPr>
          <w:spacing w:val="42"/>
        </w:rPr>
        <w:t xml:space="preserve"> </w:t>
      </w:r>
      <w:r>
        <w:t>группах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сетях,</w:t>
      </w:r>
      <w:r>
        <w:rPr>
          <w:spacing w:val="42"/>
        </w:rPr>
        <w:t xml:space="preserve"> </w:t>
      </w:r>
      <w:r>
        <w:t>участия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форумах,</w:t>
      </w:r>
      <w:r>
        <w:rPr>
          <w:spacing w:val="-52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 над сообщениями</w:t>
      </w:r>
      <w:r>
        <w:rPr>
          <w:spacing w:val="-1"/>
        </w:rPr>
        <w:t xml:space="preserve"> </w:t>
      </w:r>
      <w:r>
        <w:t>(вики);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64"/>
        </w:tabs>
        <w:ind w:right="229" w:firstLine="707"/>
      </w:pPr>
      <w:r>
        <w:t>создания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заполнения</w:t>
      </w:r>
      <w:r>
        <w:rPr>
          <w:spacing w:val="7"/>
        </w:rPr>
        <w:t xml:space="preserve"> </w:t>
      </w:r>
      <w:r>
        <w:t>баз</w:t>
      </w:r>
      <w:r>
        <w:rPr>
          <w:spacing w:val="8"/>
        </w:rPr>
        <w:t xml:space="preserve"> </w:t>
      </w:r>
      <w:r>
        <w:t>данных,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определителей;</w:t>
      </w:r>
      <w:r>
        <w:rPr>
          <w:spacing w:val="9"/>
        </w:rPr>
        <w:t xml:space="preserve"> </w:t>
      </w:r>
      <w:r>
        <w:t>наглядного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анализа данных;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90"/>
        </w:tabs>
        <w:ind w:right="225" w:firstLine="707"/>
        <w:jc w:val="both"/>
      </w:pPr>
      <w:r>
        <w:t>включения учащихся в проектную и учебно-исследовательскую деятельность, проведения</w:t>
      </w:r>
      <w:r>
        <w:rPr>
          <w:spacing w:val="1"/>
        </w:rPr>
        <w:t xml:space="preserve"> </w:t>
      </w:r>
      <w:r>
        <w:t>наблюдений и экспериментов, в том числе с использованием: учебного лабораторного оборудования,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(электронного) и традиционного измерения, включая определение местонахождения;</w:t>
      </w:r>
      <w:r>
        <w:rPr>
          <w:spacing w:val="1"/>
        </w:rPr>
        <w:t xml:space="preserve"> </w:t>
      </w:r>
      <w:r>
        <w:t>виртуальных лабораторий, вещественных и виртуально-наглядных моделей и коллекций основных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естественно-научных объектов</w:t>
      </w:r>
      <w:r>
        <w:rPr>
          <w:spacing w:val="-2"/>
        </w:rPr>
        <w:t xml:space="preserve"> </w:t>
      </w:r>
      <w:r>
        <w:t>и явлений;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174"/>
        </w:tabs>
        <w:ind w:right="227" w:firstLine="707"/>
        <w:jc w:val="both"/>
      </w:pPr>
      <w:r>
        <w:t>исполнения,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аранжировки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звуковых</w:t>
      </w:r>
      <w:r>
        <w:rPr>
          <w:spacing w:val="-1"/>
        </w:rPr>
        <w:t xml:space="preserve"> </w:t>
      </w:r>
      <w:r>
        <w:t>и музыкальных</w:t>
      </w:r>
      <w:r>
        <w:rPr>
          <w:spacing w:val="-3"/>
        </w:rPr>
        <w:t xml:space="preserve"> </w:t>
      </w:r>
      <w:r>
        <w:t>редакторов,</w:t>
      </w:r>
      <w:r>
        <w:rPr>
          <w:spacing w:val="-1"/>
        </w:rPr>
        <w:t xml:space="preserve"> </w:t>
      </w:r>
      <w:r>
        <w:t>клавишных и</w:t>
      </w:r>
      <w:r>
        <w:rPr>
          <w:spacing w:val="-3"/>
        </w:rPr>
        <w:t xml:space="preserve"> </w:t>
      </w:r>
      <w:r>
        <w:t>кинестетических</w:t>
      </w:r>
      <w:r>
        <w:rPr>
          <w:spacing w:val="-4"/>
        </w:rPr>
        <w:t xml:space="preserve"> </w:t>
      </w:r>
      <w:r>
        <w:t>синтезаторов;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2"/>
        </w:tabs>
        <w:ind w:right="226" w:firstLine="707"/>
        <w:jc w:val="both"/>
      </w:pPr>
      <w:r>
        <w:t>художественного</w:t>
      </w:r>
      <w:r>
        <w:rPr>
          <w:spacing w:val="1"/>
        </w:rPr>
        <w:t xml:space="preserve"> </w:t>
      </w:r>
      <w:r>
        <w:t>творчества с</w:t>
      </w:r>
      <w:r>
        <w:rPr>
          <w:spacing w:val="1"/>
        </w:rPr>
        <w:t xml:space="preserve"> </w:t>
      </w:r>
      <w:r>
        <w:t>использованием ручных, электрических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художественно-оформительских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издательских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рисованной</w:t>
      </w:r>
      <w:r>
        <w:rPr>
          <w:spacing w:val="-1"/>
        </w:rPr>
        <w:t xml:space="preserve"> </w:t>
      </w:r>
      <w:r>
        <w:t>мультипликации;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174"/>
        </w:tabs>
        <w:ind w:right="225" w:firstLine="707"/>
        <w:jc w:val="both"/>
      </w:pPr>
      <w:r>
        <w:t>создания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электроинструментов,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(индустриальных,</w:t>
      </w:r>
      <w:r>
        <w:rPr>
          <w:spacing w:val="1"/>
        </w:rPr>
        <w:t xml:space="preserve"> </w:t>
      </w:r>
      <w:r>
        <w:t>сельскохозяйственных,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технологиях);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122"/>
        </w:tabs>
        <w:ind w:right="227" w:firstLine="707"/>
        <w:jc w:val="both"/>
      </w:pP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цифровым</w:t>
      </w:r>
      <w:r>
        <w:rPr>
          <w:spacing w:val="1"/>
        </w:rPr>
        <w:t xml:space="preserve"> </w:t>
      </w:r>
      <w:r>
        <w:t>управлением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связью,</w:t>
      </w:r>
      <w:r>
        <w:rPr>
          <w:spacing w:val="-4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конструкторов; управления</w:t>
      </w:r>
      <w:r>
        <w:rPr>
          <w:spacing w:val="-2"/>
        </w:rPr>
        <w:t xml:space="preserve"> </w:t>
      </w:r>
      <w:r>
        <w:t>объектами; программирования;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81"/>
        </w:tabs>
        <w:ind w:right="230" w:firstLine="707"/>
        <w:jc w:val="both"/>
      </w:pPr>
      <w:r>
        <w:t>занятий по изучению правил дорожного движения с использованием игр, оборудования,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компьютерных тренажёров;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2"/>
        </w:tabs>
        <w:ind w:right="225" w:firstLine="707"/>
        <w:jc w:val="both"/>
      </w:pPr>
      <w:r>
        <w:t>размещения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информационно-образовательной</w:t>
      </w:r>
      <w:r>
        <w:rPr>
          <w:spacing w:val="-1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школы;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110"/>
        </w:tabs>
        <w:ind w:right="225" w:firstLine="707"/>
        <w:jc w:val="both"/>
      </w:pP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-5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ИКТ;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фиксирования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-4"/>
        </w:rPr>
        <w:t xml:space="preserve"> </w:t>
      </w:r>
      <w:r>
        <w:t>и отдельных</w:t>
      </w:r>
      <w:r>
        <w:rPr>
          <w:spacing w:val="-1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(выступлений,</w:t>
      </w:r>
      <w:r>
        <w:rPr>
          <w:spacing w:val="-1"/>
        </w:rPr>
        <w:t xml:space="preserve"> </w:t>
      </w:r>
      <w:r>
        <w:t>дискуссий, экспериментов);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119"/>
        </w:tabs>
        <w:ind w:right="226" w:firstLine="707"/>
        <w:jc w:val="both"/>
      </w:pPr>
      <w:r>
        <w:t>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коллекциям</w:t>
      </w:r>
      <w:r>
        <w:rPr>
          <w:spacing w:val="1"/>
        </w:rPr>
        <w:t xml:space="preserve"> </w:t>
      </w:r>
      <w:r>
        <w:t>медиаресурсов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тексто-графических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аудиовидеоматериалов,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научно-исследовательской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учащихся;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9"/>
        </w:tabs>
        <w:ind w:right="228" w:firstLine="707"/>
        <w:jc w:val="both"/>
      </w:pPr>
      <w:r>
        <w:t>проведения массовых мероприятий, собраний, представлений; досуга и общения учащихся с</w:t>
      </w:r>
      <w:r>
        <w:rPr>
          <w:spacing w:val="1"/>
        </w:rPr>
        <w:t xml:space="preserve"> </w:t>
      </w:r>
      <w:r>
        <w:t>возможностью для массового просмотра кино- и видеоматериалов, организации сценической работы,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обеспеченных</w:t>
      </w:r>
      <w:r>
        <w:rPr>
          <w:spacing w:val="1"/>
        </w:rPr>
        <w:t xml:space="preserve"> </w:t>
      </w:r>
      <w:r>
        <w:t>озвучиванием,</w:t>
      </w:r>
      <w:r>
        <w:rPr>
          <w:spacing w:val="1"/>
        </w:rPr>
        <w:t xml:space="preserve"> </w:t>
      </w:r>
      <w:r>
        <w:t>освещением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сопровождением;</w:t>
      </w:r>
    </w:p>
    <w:p w:rsidR="008E52F6" w:rsidRDefault="008E52F6" w:rsidP="008E52F6">
      <w:pPr>
        <w:pStyle w:val="a4"/>
        <w:numPr>
          <w:ilvl w:val="0"/>
          <w:numId w:val="8"/>
        </w:numPr>
        <w:tabs>
          <w:tab w:val="left" w:pos="1054"/>
        </w:tabs>
        <w:spacing w:before="1" w:line="252" w:lineRule="exact"/>
        <w:ind w:left="1054" w:hanging="128"/>
        <w:jc w:val="both"/>
      </w:pPr>
      <w:r>
        <w:t>выпуска</w:t>
      </w:r>
      <w:r>
        <w:rPr>
          <w:spacing w:val="-3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печатных</w:t>
      </w:r>
      <w:r>
        <w:rPr>
          <w:spacing w:val="-2"/>
        </w:rPr>
        <w:t xml:space="preserve"> </w:t>
      </w:r>
      <w:r>
        <w:t>изданий,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телевидения.</w:t>
      </w:r>
    </w:p>
    <w:p w:rsidR="008E52F6" w:rsidRDefault="008E52F6" w:rsidP="008E52F6">
      <w:pPr>
        <w:pStyle w:val="a3"/>
        <w:tabs>
          <w:tab w:val="left" w:pos="6591"/>
        </w:tabs>
        <w:ind w:left="926" w:right="1675" w:firstLine="0"/>
      </w:pPr>
      <w:r>
        <w:t xml:space="preserve">Все     </w:t>
      </w:r>
      <w:r>
        <w:rPr>
          <w:spacing w:val="34"/>
        </w:rPr>
        <w:t xml:space="preserve"> </w:t>
      </w:r>
      <w:r>
        <w:t xml:space="preserve">указанные      </w:t>
      </w:r>
      <w:r>
        <w:rPr>
          <w:spacing w:val="49"/>
        </w:rPr>
        <w:t xml:space="preserve"> </w:t>
      </w:r>
      <w:r>
        <w:t xml:space="preserve">виды   </w:t>
      </w:r>
      <w:r>
        <w:rPr>
          <w:spacing w:val="6"/>
        </w:rPr>
        <w:t xml:space="preserve"> </w:t>
      </w:r>
      <w:r>
        <w:t>деятельности</w:t>
      </w:r>
      <w:r>
        <w:rPr>
          <w:spacing w:val="105"/>
        </w:rPr>
        <w:t xml:space="preserve"> </w:t>
      </w:r>
      <w:r>
        <w:t>должны</w:t>
      </w:r>
      <w:r>
        <w:tab/>
        <w:t>быть</w:t>
      </w:r>
      <w:r>
        <w:rPr>
          <w:spacing w:val="19"/>
        </w:rPr>
        <w:t xml:space="preserve"> </w:t>
      </w:r>
      <w:r>
        <w:t>обеспечены</w:t>
      </w:r>
      <w:r>
        <w:rPr>
          <w:spacing w:val="-53"/>
        </w:rPr>
        <w:t xml:space="preserve"> </w:t>
      </w:r>
      <w:r>
        <w:t>расходными</w:t>
      </w:r>
      <w:r>
        <w:rPr>
          <w:spacing w:val="-2"/>
        </w:rPr>
        <w:t xml:space="preserve"> </w:t>
      </w:r>
      <w:r>
        <w:t>материалами.</w:t>
      </w:r>
    </w:p>
    <w:p w:rsidR="008E52F6" w:rsidRDefault="008E52F6" w:rsidP="008E52F6">
      <w:pPr>
        <w:sectPr w:rsidR="008E52F6">
          <w:footerReference w:type="default" r:id="rId35"/>
          <w:pgSz w:w="11910" w:h="16840"/>
          <w:pgMar w:top="760" w:right="620" w:bottom="1120" w:left="1200" w:header="0" w:footer="923" w:gutter="0"/>
          <w:pgNumType w:start="295"/>
          <w:cols w:space="720"/>
        </w:sectPr>
      </w:pPr>
    </w:p>
    <w:p w:rsidR="008E52F6" w:rsidRDefault="008E52F6" w:rsidP="008E52F6">
      <w:pPr>
        <w:pStyle w:val="a3"/>
        <w:spacing w:before="67"/>
        <w:ind w:right="228"/>
      </w:pPr>
      <w:r>
        <w:rPr>
          <w:b/>
          <w:i/>
        </w:rPr>
        <w:lastRenderedPageBreak/>
        <w:t>Технические средства</w:t>
      </w:r>
      <w:r>
        <w:rPr>
          <w:b/>
        </w:rPr>
        <w:t xml:space="preserve">: </w:t>
      </w:r>
      <w:r>
        <w:t>мультимедийный проектор и экран; принтер монохромный; принтер</w:t>
      </w:r>
      <w:r>
        <w:rPr>
          <w:spacing w:val="1"/>
        </w:rPr>
        <w:t xml:space="preserve"> </w:t>
      </w:r>
      <w:r>
        <w:t>цветной;</w:t>
      </w:r>
      <w:r>
        <w:rPr>
          <w:spacing w:val="1"/>
        </w:rPr>
        <w:t xml:space="preserve"> </w:t>
      </w:r>
      <w:r>
        <w:t>фотопринтер;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фотоаппарат;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видеокамера;</w:t>
      </w:r>
      <w:r>
        <w:rPr>
          <w:spacing w:val="1"/>
        </w:rPr>
        <w:t xml:space="preserve"> </w:t>
      </w:r>
      <w:r>
        <w:t>графический</w:t>
      </w:r>
      <w:r>
        <w:rPr>
          <w:spacing w:val="55"/>
        </w:rPr>
        <w:t xml:space="preserve"> </w:t>
      </w:r>
      <w:r>
        <w:t>планшет;</w:t>
      </w:r>
      <w:r>
        <w:rPr>
          <w:spacing w:val="1"/>
        </w:rPr>
        <w:t xml:space="preserve"> </w:t>
      </w:r>
      <w:r>
        <w:t>сканер;</w:t>
      </w:r>
      <w:r>
        <w:rPr>
          <w:spacing w:val="1"/>
        </w:rPr>
        <w:t xml:space="preserve"> </w:t>
      </w:r>
      <w:r>
        <w:t>микрофон;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клавиатура;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сети;</w:t>
      </w:r>
      <w:r>
        <w:rPr>
          <w:spacing w:val="1"/>
        </w:rPr>
        <w:t xml:space="preserve"> </w:t>
      </w:r>
      <w:r>
        <w:t>конструктор,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компьютерно-управляемые</w:t>
      </w:r>
      <w:r>
        <w:rPr>
          <w:spacing w:val="1"/>
        </w:rPr>
        <w:t xml:space="preserve"> </w:t>
      </w:r>
      <w:r>
        <w:t>движущиеся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связью;</w:t>
      </w:r>
      <w:r>
        <w:rPr>
          <w:spacing w:val="1"/>
        </w:rPr>
        <w:t xml:space="preserve"> </w:t>
      </w:r>
      <w:r>
        <w:t>цифровые датчики с интерфейсом; устройство глобального позиционирования; цифровой микроскоп;</w:t>
      </w:r>
      <w:r>
        <w:rPr>
          <w:spacing w:val="-52"/>
        </w:rPr>
        <w:t xml:space="preserve"> </w:t>
      </w:r>
      <w:r>
        <w:t>доска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средствами, обеспечивающими обратную</w:t>
      </w:r>
      <w:r>
        <w:rPr>
          <w:spacing w:val="-2"/>
        </w:rPr>
        <w:t xml:space="preserve"> </w:t>
      </w:r>
      <w:r>
        <w:t>связь.</w:t>
      </w:r>
    </w:p>
    <w:p w:rsidR="008E52F6" w:rsidRDefault="008E52F6" w:rsidP="008E52F6">
      <w:pPr>
        <w:pStyle w:val="a3"/>
        <w:ind w:right="226"/>
      </w:pPr>
      <w:r>
        <w:rPr>
          <w:b/>
          <w:i/>
        </w:rPr>
        <w:t>Программные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инструменты:</w:t>
      </w:r>
      <w:r>
        <w:rPr>
          <w:b/>
          <w:i/>
          <w:spacing w:val="1"/>
        </w:rPr>
        <w:t xml:space="preserve"> </w:t>
      </w:r>
      <w:r>
        <w:t>операционные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инструменты;</w:t>
      </w:r>
      <w:r>
        <w:rPr>
          <w:spacing w:val="1"/>
        </w:rPr>
        <w:t xml:space="preserve"> </w:t>
      </w:r>
      <w:r>
        <w:t>орфографический корректор для текстов на русском и иностранном языках; клавиатурный тренажёр</w:t>
      </w:r>
      <w:r>
        <w:rPr>
          <w:spacing w:val="1"/>
        </w:rPr>
        <w:t xml:space="preserve"> </w:t>
      </w:r>
      <w:r>
        <w:t>для русского и иностранного языков; текстовый редактор для работы с русскими и иноязычными</w:t>
      </w:r>
      <w:r>
        <w:rPr>
          <w:spacing w:val="1"/>
        </w:rPr>
        <w:t xml:space="preserve"> </w:t>
      </w:r>
      <w:r>
        <w:t>текстами; инструмент планирования деятельности; графический редактор для обработки растровых</w:t>
      </w:r>
      <w:r>
        <w:rPr>
          <w:spacing w:val="1"/>
        </w:rPr>
        <w:t xml:space="preserve"> </w:t>
      </w:r>
      <w:r>
        <w:t>изображений; графический редактор для обработки векторных изображений; музыкальный редактор;</w:t>
      </w:r>
      <w:r>
        <w:rPr>
          <w:spacing w:val="1"/>
        </w:rPr>
        <w:t xml:space="preserve"> </w:t>
      </w:r>
      <w:r>
        <w:t>редактор подготовки презентаций; редактор видео; редактор звука; ГИС; редактор представления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(линия</w:t>
      </w:r>
      <w:r>
        <w:rPr>
          <w:spacing w:val="1"/>
        </w:rPr>
        <w:t xml:space="preserve"> </w:t>
      </w:r>
      <w:r>
        <w:t>времени);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генеалогических</w:t>
      </w:r>
      <w:r>
        <w:rPr>
          <w:spacing w:val="1"/>
        </w:rPr>
        <w:t xml:space="preserve"> </w:t>
      </w:r>
      <w:r>
        <w:t>деревьев;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определитель;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предметам;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он-лайн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оффлайн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интернет-публикаций;</w:t>
      </w:r>
      <w:r>
        <w:rPr>
          <w:spacing w:val="1"/>
        </w:rPr>
        <w:t xml:space="preserve"> </w:t>
      </w:r>
      <w:r>
        <w:t>редактор</w:t>
      </w:r>
      <w:r>
        <w:rPr>
          <w:spacing w:val="-2"/>
        </w:rPr>
        <w:t xml:space="preserve"> </w:t>
      </w:r>
      <w:r>
        <w:t>интернет-сайтов; редактор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удалённого</w:t>
      </w:r>
      <w:r>
        <w:rPr>
          <w:spacing w:val="-1"/>
        </w:rPr>
        <w:t xml:space="preserve"> </w:t>
      </w:r>
      <w:r>
        <w:t>редактирования</w:t>
      </w:r>
      <w:r>
        <w:rPr>
          <w:spacing w:val="-2"/>
        </w:rPr>
        <w:t xml:space="preserve"> </w:t>
      </w:r>
      <w:r>
        <w:t>сообщений.</w:t>
      </w:r>
    </w:p>
    <w:p w:rsidR="008E52F6" w:rsidRDefault="008E52F6" w:rsidP="008E52F6">
      <w:pPr>
        <w:ind w:left="218" w:right="226" w:firstLine="707"/>
        <w:jc w:val="both"/>
      </w:pPr>
      <w:r>
        <w:rPr>
          <w:b/>
          <w:i/>
        </w:rPr>
        <w:t>Обеспечение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технической,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методической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организационной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поддержки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карт;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договоров;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распорядительных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учредителя;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ИКТ-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(индивидуальных программ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работника).</w:t>
      </w:r>
    </w:p>
    <w:p w:rsidR="008E52F6" w:rsidRDefault="008E52F6" w:rsidP="008E52F6">
      <w:pPr>
        <w:tabs>
          <w:tab w:val="left" w:pos="6023"/>
        </w:tabs>
        <w:spacing w:before="6"/>
        <w:ind w:left="218" w:right="225" w:firstLine="707"/>
        <w:jc w:val="both"/>
      </w:pPr>
      <w:r>
        <w:rPr>
          <w:b/>
          <w:i/>
        </w:rPr>
        <w:t>Отображение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образовательного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процесса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информационной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среде: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электронные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журналы</w:t>
      </w:r>
      <w:r>
        <w:rPr>
          <w:b/>
          <w:i/>
          <w:spacing w:val="3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36"/>
        </w:rPr>
        <w:t xml:space="preserve"> </w:t>
      </w:r>
      <w:r>
        <w:rPr>
          <w:b/>
          <w:i/>
        </w:rPr>
        <w:t>дневники,</w:t>
      </w:r>
      <w:r>
        <w:rPr>
          <w:b/>
          <w:i/>
          <w:spacing w:val="37"/>
        </w:rPr>
        <w:t xml:space="preserve"> </w:t>
      </w:r>
      <w:r>
        <w:rPr>
          <w:b/>
          <w:i/>
        </w:rPr>
        <w:t>где</w:t>
      </w:r>
      <w:r>
        <w:rPr>
          <w:b/>
          <w:i/>
          <w:spacing w:val="37"/>
        </w:rPr>
        <w:t xml:space="preserve"> </w:t>
      </w:r>
      <w:r>
        <w:t>размещаются</w:t>
      </w:r>
      <w:r>
        <w:rPr>
          <w:spacing w:val="36"/>
        </w:rPr>
        <w:t xml:space="preserve"> </w:t>
      </w:r>
      <w:r>
        <w:t>домашние</w:t>
      </w:r>
      <w:r>
        <w:rPr>
          <w:spacing w:val="36"/>
        </w:rPr>
        <w:t xml:space="preserve"> </w:t>
      </w:r>
      <w:r>
        <w:t>задания</w:t>
      </w:r>
      <w:r>
        <w:rPr>
          <w:spacing w:val="35"/>
        </w:rPr>
        <w:t xml:space="preserve"> </w:t>
      </w:r>
      <w:r>
        <w:t>(текстовая</w:t>
      </w:r>
      <w:r>
        <w:rPr>
          <w:spacing w:val="36"/>
        </w:rPr>
        <w:t xml:space="preserve"> </w:t>
      </w:r>
      <w:r>
        <w:t>формулировка,</w:t>
      </w:r>
      <w:r>
        <w:rPr>
          <w:spacing w:val="36"/>
        </w:rPr>
        <w:t xml:space="preserve"> </w:t>
      </w:r>
      <w:r>
        <w:t>видеофильм</w:t>
      </w:r>
      <w:r>
        <w:rPr>
          <w:spacing w:val="-52"/>
        </w:rPr>
        <w:t xml:space="preserve"> </w:t>
      </w:r>
      <w:r>
        <w:t>для анализа,</w:t>
      </w:r>
      <w:r>
        <w:rPr>
          <w:spacing w:val="1"/>
        </w:rPr>
        <w:t xml:space="preserve"> </w:t>
      </w:r>
      <w:r>
        <w:t>географическая карта и др.); результаты выполнения аттестационных работ учащихся;</w:t>
      </w:r>
      <w:r>
        <w:rPr>
          <w:spacing w:val="1"/>
        </w:rPr>
        <w:t xml:space="preserve"> </w:t>
      </w:r>
      <w:r>
        <w:t>творческие работы учителей и учащихся; осуществляется связь учителей, администрации, родителей,</w:t>
      </w:r>
      <w:r>
        <w:rPr>
          <w:spacing w:val="1"/>
        </w:rPr>
        <w:t xml:space="preserve"> </w:t>
      </w:r>
      <w:r>
        <w:t>органов</w:t>
      </w:r>
      <w:r>
        <w:rPr>
          <w:spacing w:val="18"/>
        </w:rPr>
        <w:t xml:space="preserve"> </w:t>
      </w:r>
      <w:r>
        <w:t>управления;</w:t>
      </w:r>
      <w:r>
        <w:rPr>
          <w:spacing w:val="20"/>
        </w:rPr>
        <w:t xml:space="preserve"> </w:t>
      </w:r>
      <w:r>
        <w:t>осуществляется</w:t>
      </w:r>
      <w:r>
        <w:rPr>
          <w:spacing w:val="20"/>
        </w:rPr>
        <w:t xml:space="preserve"> </w:t>
      </w:r>
      <w:r>
        <w:t>методическая</w:t>
      </w:r>
      <w:r>
        <w:tab/>
        <w:t>поддержка</w:t>
      </w:r>
      <w:r>
        <w:rPr>
          <w:spacing w:val="42"/>
        </w:rPr>
        <w:t xml:space="preserve"> </w:t>
      </w:r>
      <w:r>
        <w:t>учителей</w:t>
      </w:r>
      <w:r>
        <w:rPr>
          <w:spacing w:val="40"/>
        </w:rPr>
        <w:t xml:space="preserve"> </w:t>
      </w:r>
      <w:r>
        <w:t>(интернет-школа,</w:t>
      </w:r>
      <w:r>
        <w:rPr>
          <w:spacing w:val="-53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ИПК, мультимедиа</w:t>
      </w:r>
      <w:r w:rsidR="00094F4B">
        <w:t>-</w:t>
      </w:r>
      <w:r>
        <w:t>коллекция).</w:t>
      </w:r>
    </w:p>
    <w:p w:rsidR="002E2487" w:rsidRDefault="002E2487" w:rsidP="008E52F6">
      <w:pPr>
        <w:tabs>
          <w:tab w:val="left" w:pos="6023"/>
        </w:tabs>
        <w:spacing w:before="6"/>
        <w:ind w:left="218" w:right="225" w:firstLine="707"/>
        <w:jc w:val="both"/>
      </w:pPr>
    </w:p>
    <w:p w:rsidR="008E52F6" w:rsidRDefault="008E52F6" w:rsidP="008E52F6">
      <w:pPr>
        <w:spacing w:line="247" w:lineRule="exact"/>
        <w:ind w:left="926"/>
        <w:jc w:val="both"/>
      </w:pPr>
      <w:r w:rsidRPr="00094F4B">
        <w:rPr>
          <w:b/>
          <w:i/>
        </w:rPr>
        <w:t>Для</w:t>
      </w:r>
      <w:r w:rsidRPr="00094F4B">
        <w:rPr>
          <w:b/>
          <w:i/>
          <w:spacing w:val="-3"/>
        </w:rPr>
        <w:t xml:space="preserve"> </w:t>
      </w:r>
      <w:r w:rsidRPr="00094F4B">
        <w:rPr>
          <w:b/>
          <w:i/>
        </w:rPr>
        <w:t>реализации</w:t>
      </w:r>
      <w:r w:rsidRPr="00094F4B">
        <w:rPr>
          <w:b/>
          <w:i/>
          <w:spacing w:val="-2"/>
        </w:rPr>
        <w:t xml:space="preserve"> </w:t>
      </w:r>
      <w:r w:rsidRPr="00094F4B">
        <w:rPr>
          <w:b/>
          <w:i/>
        </w:rPr>
        <w:t>программы</w:t>
      </w:r>
      <w:r w:rsidRPr="00094F4B">
        <w:rPr>
          <w:b/>
          <w:i/>
          <w:spacing w:val="-1"/>
        </w:rPr>
        <w:t xml:space="preserve"> </w:t>
      </w:r>
      <w:r w:rsidRPr="00094F4B">
        <w:rPr>
          <w:b/>
          <w:i/>
        </w:rPr>
        <w:t>используются</w:t>
      </w:r>
      <w:r w:rsidRPr="00094F4B">
        <w:rPr>
          <w:b/>
          <w:i/>
          <w:spacing w:val="-2"/>
        </w:rPr>
        <w:t xml:space="preserve"> </w:t>
      </w:r>
      <w:r w:rsidRPr="00094F4B">
        <w:rPr>
          <w:b/>
          <w:i/>
        </w:rPr>
        <w:t>учебники</w:t>
      </w:r>
      <w:r w:rsidRPr="00094F4B">
        <w:rPr>
          <w:b/>
          <w:i/>
          <w:spacing w:val="-1"/>
        </w:rPr>
        <w:t xml:space="preserve"> </w:t>
      </w:r>
      <w:r w:rsidRPr="00094F4B">
        <w:t>из</w:t>
      </w:r>
      <w:r w:rsidRPr="00094F4B">
        <w:rPr>
          <w:spacing w:val="-3"/>
        </w:rPr>
        <w:t xml:space="preserve"> </w:t>
      </w:r>
      <w:r w:rsidR="002E2487" w:rsidRPr="00094F4B">
        <w:t>федерального</w:t>
      </w:r>
      <w:r w:rsidRPr="00094F4B">
        <w:rPr>
          <w:spacing w:val="28"/>
        </w:rPr>
        <w:t xml:space="preserve"> </w:t>
      </w:r>
      <w:r w:rsidRPr="00094F4B">
        <w:t>перечня:</w:t>
      </w:r>
    </w:p>
    <w:p w:rsidR="00094F4B" w:rsidRDefault="00094F4B" w:rsidP="008E52F6">
      <w:pPr>
        <w:spacing w:line="247" w:lineRule="exact"/>
        <w:ind w:left="926"/>
        <w:jc w:val="both"/>
      </w:pPr>
    </w:p>
    <w:tbl>
      <w:tblPr>
        <w:tblW w:w="0" w:type="auto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56"/>
        <w:gridCol w:w="2175"/>
        <w:gridCol w:w="578"/>
        <w:gridCol w:w="1282"/>
        <w:gridCol w:w="2770"/>
        <w:gridCol w:w="2279"/>
      </w:tblGrid>
      <w:tr w:rsidR="00094F4B" w:rsidTr="00094F4B">
        <w:trPr>
          <w:trHeight w:val="258"/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a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ПЕРЕЧЕНЬ УЧЕБНИКОВ МБОУ СОШ Г. О. КОХМА ИВАНОВСКОЙ ОБЛАСТИ НА 2020-2021 УЧЕБНЫЙ ГОД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a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СРЕДНЕЕ ОБЩЕЕ ОБРАЗОВАНИЕ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eastAsia="ru-RU"/>
              </w:rPr>
              <w:t>Номер учебника в пр.№345 от 28.12.2018 г.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eastAsia="ru-RU"/>
              </w:rPr>
              <w:t>Авторы, название учебника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eastAsia="ru-RU"/>
              </w:rPr>
              <w:t>Издательство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eastAsia="ru-RU"/>
              </w:rPr>
              <w:t xml:space="preserve">Адрес страницы об учебнике </w:t>
            </w:r>
          </w:p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eastAsia="ru-RU"/>
              </w:rPr>
              <w:t>на официальном сайте издателя (издательства)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eastAsia="ru-RU"/>
              </w:rPr>
              <w:t>Примечание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РУССКИЙ ЯЗЫК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1.3.1.1.5.1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 xml:space="preserve">Рыбченкова Л.М., Александрова О.М., Нарушевич А.Г. и др. Русский язык (базовый уровень)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Просвещение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36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http://catalog.prosv.ru/item/18924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  <w:lang w:eastAsia="en-US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ConsPlusNormal"/>
              <w:widowControl/>
              <w:spacing w:line="276" w:lineRule="auto"/>
              <w:ind w:firstLine="0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Греков В.Ф., Крючков С.Е., Чешко Л.А.</w:t>
            </w:r>
            <w: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br/>
              <w:t xml:space="preserve">Русский язык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Просвещение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До 2022 г.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ЛИТЕРАТУРА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1.3.1.3.2.1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Лебедев Ю. В. Литература (базовый уровень) (в 2 частях)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Просвещение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37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http://catalog.prosv.ru/item/24865</w:t>
              </w:r>
            </w:hyperlink>
          </w:p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38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http://catalog.prosv.ru/item/24866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1.3.1.3.2.2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Михайлов О.Н., Шайтанов И.О.,</w:t>
            </w:r>
          </w:p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Чалмаев В.А. и др./Под ред. Журавлева В.П.Литература (базовый уровень) (в 2 частях)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Просвещение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39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http://catalog.prosv.ru/item/24890</w:t>
              </w:r>
            </w:hyperlink>
          </w:p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40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http://catalog.prosv.ru/item/24859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ИНОСТРАННЫЙ ЯЗЫК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1.3.2.1.3.1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 xml:space="preserve">Биболетова М. З., Бабушис Е. Е., Снежко Н. Д. и др. Английский язык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ДРОФА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Исключен</w:t>
            </w:r>
          </w:p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41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https://rulaws.ru/acts/Prikaz-Minprosvescheniya-Rossii-ot-18.05.2020-N-249/</w:t>
              </w:r>
            </w:hyperlink>
          </w:p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lastRenderedPageBreak/>
              <w:t>До 2025 г.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lastRenderedPageBreak/>
              <w:t>1.3.2.1.3.2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 xml:space="preserve">Биболетова М. З., Бабушис Е. Е., Снежко Н. Д. и др. Английский язык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ДРОФА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Исключен</w:t>
            </w:r>
          </w:p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42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https://rulaws.ru/acts/Prikaz-Minprosvescheniya-Rossii-ot-18.05.2020-N-249/</w:t>
              </w:r>
            </w:hyperlink>
          </w:p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До 2025 г.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1.3.2.1.3.1.1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Биболетова М.З., Бабушис Е.Е., Снежко Н.Д. Английский язык (базовый уровень)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ДРОФА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43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http://drofa-ventana.ru/expertise/umk-122</w:t>
              </w:r>
            </w:hyperlink>
          </w:p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Предложение по замене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1.3.2.1.3.1.2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Биболетова М.З., Бабушис Е.Е., Снежко Н.Д. Английский язык (базовый уровень)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ДРОФА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44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http://drofa-ventana.ru/expertise/umk-122</w:t>
              </w:r>
            </w:hyperlink>
          </w:p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Предложение по замене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МАТЕМАТИКА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1.3.4.1.2.1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Атанасян Л. С., Бутузов В. Ф., Кадомцев С. Б. и др. Геометрия (базовый и углубленный уровни)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Просвещение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45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http://catalog.prosv.ru/item/4976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Алимов Ш.А., Колягин Ю.М., Ткачева М.В.  Алгебра и начала математического анализа (базовый и углубленный уровни)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Просвещение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46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http://catalog.prosv.ru/item/4976</w:t>
              </w:r>
            </w:hyperlink>
          </w:p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ИСТОРИЯ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1.3.3.1.8.1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Сахаров А.Н., Загладин Н.В., Петров Ю.А. История (базовый и углубленный уровни) (в 2 частях)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Русское слово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47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http://russkoe-slovo.ru/catalog/449/3326/</w:t>
              </w:r>
            </w:hyperlink>
          </w:p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48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http://russkoe-slovo.ru/catalog/450/3327/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Докупить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ГЕОГРАФИЯ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1.3.3.3.7.1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Максаковский В. П. География (базовый уровень)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Просвещение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49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http://catalog.prosv.ru/item/25033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БИОЛОГИЯ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1.3.5.6.2.1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Беляев Д.К., Дымшиц Г.М.,</w:t>
            </w:r>
          </w:p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Кузнецова Л.Н. и др./Под ред. Беляева Д.К., Дымшица Г.М. Биология (базовый уровень)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Просвещение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50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http://catalog.prosv.ru/item/24035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1.3.5.6.2.2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Беляев Д.К., Дымшиц Г.М.,</w:t>
            </w:r>
          </w:p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Кузнецова Л.Н. и др./Под ред. Беляева Д.К., Дымшица Г.М. Биология (базовый уровень)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Просвещение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51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http://catalog.prosv.ru/item/24036</w:t>
              </w:r>
            </w:hyperlink>
          </w:p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ФИЗИКА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Генденштейн Л. Э., Дик Ю. И. Физика 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МНЕМОЗИНА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Генденштейн Л. Э., Дик Ю. И. Физика 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МНЕМОЗИНА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1.3.5.1.2.1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Генденштейн Л.Э., Булатова А.А., Корнильев И.Н., Кошкина А.В. Физика (базовый уровень)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БИНОМ. Лаборатория знаний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52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http://lbz.ru/books/760/9653/</w:t>
              </w:r>
            </w:hyperlink>
          </w:p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Предложение по замене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1.3.5.1.2.2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Генденштейн Л.Э., Булатова А.А., Корнильев И.Н., Кошкина А.В. Физика (базовый уровень)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БИНОМ. Лаборатория знаний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53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http://lbz.ru/books/760/9654/</w:t>
              </w:r>
            </w:hyperlink>
          </w:p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Предложение по замене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noProof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noProof/>
                <w:sz w:val="16"/>
                <w:szCs w:val="16"/>
                <w:lang w:eastAsia="ru-RU"/>
              </w:rPr>
              <w:t>АСТРОНОМИЯ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1.3.5.3.3.1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Чаругин В.М. Астрономия (базовый уровень)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Просвещение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D302D1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  <w:hyperlink r:id="rId54" w:history="1">
              <w:r w:rsidR="00094F4B">
                <w:rPr>
                  <w:rStyle w:val="aa"/>
                  <w:rFonts w:cstheme="minorHAnsi"/>
                  <w:noProof/>
                  <w:sz w:val="16"/>
                  <w:szCs w:val="16"/>
                  <w:lang w:eastAsia="ru-RU"/>
                </w:rPr>
                <w:t>http://catalog.prosv.ru/item/28633</w:t>
              </w:r>
            </w:hyperlink>
          </w:p>
          <w:p w:rsidR="00094F4B" w:rsidRDefault="00094F4B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ХИМИЯ</w:t>
            </w: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1.3.5.4.6.1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 xml:space="preserve">Габриелян О. С. Химия </w:t>
            </w:r>
            <w:r>
              <w:rPr>
                <w:rFonts w:cstheme="minorHAnsi"/>
                <w:sz w:val="16"/>
                <w:szCs w:val="16"/>
                <w:lang w:eastAsia="ru-RU"/>
              </w:rPr>
              <w:lastRenderedPageBreak/>
              <w:t>(базовый уровень)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ДРОФА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55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https://catalog.prosv.ru/item/34579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lastRenderedPageBreak/>
              <w:t>1.3.5.4.6.2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Габриелян О. С. Химия (базовый уровень)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ДРОФА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56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https://catalog.prosv.ru/item/34579</w:t>
              </w:r>
            </w:hyperlink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</w:p>
        </w:tc>
      </w:tr>
      <w:tr w:rsidR="00094F4B" w:rsidTr="00094F4B">
        <w:trPr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ОСНОВЫ БЕЗОПАСНОСТИ ЖИЗНЕДЕЯТЕЛЬНОСТИ</w:t>
            </w:r>
          </w:p>
        </w:tc>
      </w:tr>
      <w:tr w:rsidR="00094F4B" w:rsidTr="00094F4B">
        <w:trPr>
          <w:trHeight w:val="37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Фролов М.П., Литвинов Е.Н., Смирнов А.Т. и др. / Под ред. Воробьёва Ю.Л. Основы безопасности жизнедеятельности.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АСТ, Астрель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  <w:r>
              <w:rPr>
                <w:rFonts w:cstheme="minorHAnsi"/>
                <w:noProof/>
                <w:sz w:val="16"/>
                <w:szCs w:val="16"/>
                <w:lang w:eastAsia="ru-RU"/>
              </w:rPr>
              <w:t>До 2022 г.</w:t>
            </w:r>
          </w:p>
        </w:tc>
      </w:tr>
      <w:tr w:rsidR="00094F4B" w:rsidTr="00094F4B">
        <w:trPr>
          <w:trHeight w:val="37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Фролов М.П., Литвинов Е.Н., Смирнов А.Т. и др. / Под ред. Воробьёва Ю.Л. Основы безопасности жизнедеятельности.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АСТ, Астрель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  <w:r>
              <w:rPr>
                <w:rFonts w:cstheme="minorHAnsi"/>
                <w:noProof/>
                <w:sz w:val="16"/>
                <w:szCs w:val="16"/>
                <w:lang w:eastAsia="ru-RU"/>
              </w:rPr>
              <w:t>До 2022 г.</w:t>
            </w:r>
          </w:p>
        </w:tc>
      </w:tr>
      <w:tr w:rsidR="00094F4B" w:rsidTr="00094F4B">
        <w:trPr>
          <w:trHeight w:val="37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1.3.6.3.1.1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Ким С.В., Горский В.А.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  <w:p w:rsidR="00094F4B" w:rsidRDefault="00094F4B">
            <w:pPr>
              <w:pStyle w:val="Default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Основы безопасности жизнедеятельности (базовый уровень)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10-11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ВЕНТАНА-ГРАФ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D302D1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eastAsia="ru-RU"/>
              </w:rPr>
            </w:pPr>
            <w:hyperlink r:id="rId57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https://rosuchebnik.ru/kompleks/umk-liniya-umk-kim-obg-10-11-b/</w:t>
              </w:r>
            </w:hyperlink>
          </w:p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</w:p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Предложение по замене</w:t>
            </w:r>
          </w:p>
        </w:tc>
      </w:tr>
      <w:tr w:rsidR="00094F4B" w:rsidTr="00094F4B">
        <w:trPr>
          <w:trHeight w:val="278"/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noProof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noProof/>
                <w:sz w:val="16"/>
                <w:szCs w:val="16"/>
                <w:lang w:eastAsia="ru-RU"/>
              </w:rPr>
              <w:t>ОБЩЕСТВОЗНАНИЕ (ВКЛЮЧАЯ ЭКОНОМИКУ И ПРАВО)</w:t>
            </w:r>
          </w:p>
        </w:tc>
      </w:tr>
      <w:tr w:rsidR="00094F4B" w:rsidTr="00094F4B">
        <w:trPr>
          <w:trHeight w:val="37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1.3.3.9.1.1</w:t>
            </w:r>
          </w:p>
          <w:p w:rsidR="00094F4B" w:rsidRDefault="00094F4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Боголюбов Л.Н., Лазебникова А.Ю., Матвеев А.И. и др./</w:t>
            </w:r>
          </w:p>
          <w:p w:rsidR="00094F4B" w:rsidRDefault="00094F4B">
            <w:pPr>
              <w:pStyle w:val="Default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Под ред. Боголюбова Л.Н.,</w:t>
            </w:r>
          </w:p>
          <w:p w:rsidR="00094F4B" w:rsidRDefault="00094F4B">
            <w:pPr>
              <w:pStyle w:val="Default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Лабезниковой А.Ю. Обществознание (базовый уровень)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Просвещение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D302D1">
            <w:pPr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eastAsia="ru-RU"/>
              </w:rPr>
            </w:pPr>
            <w:hyperlink r:id="rId58" w:history="1">
              <w:r w:rsidR="00094F4B">
                <w:rPr>
                  <w:rStyle w:val="aa"/>
                  <w:rFonts w:cstheme="minorHAnsi"/>
                  <w:noProof/>
                  <w:sz w:val="16"/>
                  <w:szCs w:val="16"/>
                  <w:lang w:eastAsia="ru-RU"/>
                </w:rPr>
                <w:t>http://catalog.prosv.ru/item/27369</w:t>
              </w:r>
            </w:hyperlink>
          </w:p>
          <w:p w:rsidR="00094F4B" w:rsidRDefault="00094F4B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</w:p>
        </w:tc>
      </w:tr>
      <w:tr w:rsidR="00094F4B" w:rsidTr="00094F4B">
        <w:trPr>
          <w:trHeight w:val="37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1.3.3.9.1.2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Боголюбов Л.Н., Лазебникова А.Ю., Матвеев А.И. и др./</w:t>
            </w:r>
          </w:p>
          <w:p w:rsidR="00094F4B" w:rsidRDefault="00094F4B">
            <w:pPr>
              <w:pStyle w:val="Default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Под ред. Боголюбова Л.Н.,</w:t>
            </w:r>
          </w:p>
          <w:p w:rsidR="00094F4B" w:rsidRDefault="00094F4B">
            <w:pPr>
              <w:pStyle w:val="Default"/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Лабезниковой А.Ю. Обществознание (базовый уровень)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Просвещение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D302D1">
            <w:pPr>
              <w:jc w:val="center"/>
              <w:rPr>
                <w:rFonts w:asciiTheme="minorHAnsi" w:hAnsiTheme="minorHAnsi" w:cstheme="minorHAnsi"/>
                <w:noProof/>
                <w:sz w:val="16"/>
                <w:szCs w:val="16"/>
                <w:lang w:eastAsia="ru-RU"/>
              </w:rPr>
            </w:pPr>
            <w:hyperlink r:id="rId59" w:history="1">
              <w:r w:rsidR="00094F4B">
                <w:rPr>
                  <w:rStyle w:val="aa"/>
                  <w:rFonts w:cstheme="minorHAnsi"/>
                  <w:noProof/>
                  <w:sz w:val="16"/>
                  <w:szCs w:val="16"/>
                  <w:lang w:eastAsia="ru-RU"/>
                </w:rPr>
                <w:t>http://catalog.prosv.ru/item/27370</w:t>
              </w:r>
            </w:hyperlink>
          </w:p>
          <w:p w:rsidR="00094F4B" w:rsidRDefault="00094F4B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</w:p>
        </w:tc>
      </w:tr>
      <w:tr w:rsidR="00094F4B" w:rsidTr="00094F4B">
        <w:trPr>
          <w:trHeight w:val="225"/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ИНФОРМАТИКА И ИКТ</w:t>
            </w:r>
          </w:p>
        </w:tc>
      </w:tr>
      <w:tr w:rsidR="00094F4B" w:rsidTr="00094F4B">
        <w:trPr>
          <w:trHeight w:val="37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1.3.4.3.7.1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Угринович Н. Д. Информатика (базовый уровень)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БИНОМ. Лаборатория знаний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60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http://lbz.ru/books/582/9560/</w:t>
              </w:r>
            </w:hyperlink>
          </w:p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</w:p>
        </w:tc>
      </w:tr>
      <w:tr w:rsidR="00094F4B" w:rsidTr="00094F4B">
        <w:trPr>
          <w:trHeight w:val="37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1.3.4.3.7.2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Угринович Н. Д. Информатика (базовый уровень)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БИНОМ. Лаборатория знаний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61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http://lbz.ru/books/582/9561/</w:t>
              </w:r>
            </w:hyperlink>
          </w:p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</w:p>
        </w:tc>
      </w:tr>
      <w:tr w:rsidR="00094F4B" w:rsidTr="00094F4B">
        <w:trPr>
          <w:trHeight w:val="235"/>
          <w:tblCellSpacing w:w="0" w:type="dxa"/>
          <w:jc w:val="center"/>
        </w:trPr>
        <w:tc>
          <w:tcPr>
            <w:tcW w:w="0" w:type="auto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ФИЗКУЛЬТУРА</w:t>
            </w:r>
          </w:p>
        </w:tc>
      </w:tr>
      <w:tr w:rsidR="00094F4B" w:rsidTr="00094F4B">
        <w:trPr>
          <w:trHeight w:val="37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b/>
                <w:sz w:val="16"/>
                <w:szCs w:val="16"/>
                <w:lang w:eastAsia="ru-RU"/>
              </w:rPr>
            </w:pPr>
            <w:r>
              <w:rPr>
                <w:rFonts w:cstheme="minorHAnsi"/>
                <w:b/>
                <w:sz w:val="16"/>
                <w:szCs w:val="16"/>
                <w:lang w:eastAsia="ru-RU"/>
              </w:rPr>
              <w:t>1.3.6.1.2.1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Лях В.И. Физическая культура (базовый уровень)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10-11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r>
              <w:rPr>
                <w:rFonts w:cstheme="minorHAnsi"/>
                <w:sz w:val="16"/>
                <w:szCs w:val="16"/>
                <w:lang w:eastAsia="ru-RU"/>
              </w:rPr>
              <w:t>Просвещение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D302D1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  <w:hyperlink r:id="rId62" w:history="1">
              <w:r w:rsidR="00094F4B">
                <w:rPr>
                  <w:rStyle w:val="aa"/>
                  <w:rFonts w:cstheme="minorHAnsi"/>
                  <w:sz w:val="16"/>
                  <w:szCs w:val="16"/>
                  <w:lang w:eastAsia="ru-RU"/>
                </w:rPr>
                <w:t>http://catalog.prosv.ru/item/25311</w:t>
              </w:r>
            </w:hyperlink>
          </w:p>
          <w:p w:rsidR="00094F4B" w:rsidRDefault="00094F4B">
            <w:pPr>
              <w:jc w:val="center"/>
              <w:rPr>
                <w:rFonts w:cstheme="minorHAnsi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4F4B" w:rsidRDefault="00094F4B">
            <w:pPr>
              <w:jc w:val="center"/>
              <w:rPr>
                <w:rFonts w:cstheme="minorHAnsi"/>
                <w:noProof/>
                <w:sz w:val="16"/>
                <w:szCs w:val="16"/>
                <w:lang w:eastAsia="ru-RU"/>
              </w:rPr>
            </w:pPr>
          </w:p>
        </w:tc>
      </w:tr>
    </w:tbl>
    <w:p w:rsidR="008E52F6" w:rsidRDefault="008E52F6" w:rsidP="008E52F6">
      <w:pPr>
        <w:spacing w:line="252" w:lineRule="exact"/>
        <w:sectPr w:rsidR="008E52F6">
          <w:pgSz w:w="11910" w:h="16840"/>
          <w:pgMar w:top="760" w:right="620" w:bottom="1200" w:left="1200" w:header="0" w:footer="923" w:gutter="0"/>
          <w:cols w:space="720"/>
        </w:sectPr>
      </w:pPr>
    </w:p>
    <w:p w:rsidR="008E52F6" w:rsidRDefault="008E52F6" w:rsidP="008E52F6">
      <w:pPr>
        <w:pStyle w:val="a3"/>
        <w:spacing w:before="3"/>
        <w:ind w:left="0" w:firstLine="0"/>
        <w:jc w:val="left"/>
        <w:rPr>
          <w:sz w:val="13"/>
        </w:rPr>
      </w:pPr>
    </w:p>
    <w:p w:rsidR="008E52F6" w:rsidRDefault="008E52F6" w:rsidP="008E52F6">
      <w:pPr>
        <w:pStyle w:val="3"/>
        <w:spacing w:before="91" w:line="251" w:lineRule="exact"/>
      </w:pPr>
      <w:r>
        <w:t>Анализ</w:t>
      </w:r>
      <w:r>
        <w:rPr>
          <w:spacing w:val="-2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информационно-образовательной</w:t>
      </w:r>
      <w:r>
        <w:rPr>
          <w:spacing w:val="-2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-3"/>
        </w:rPr>
        <w:t xml:space="preserve"> </w:t>
      </w:r>
    </w:p>
    <w:p w:rsidR="008E52F6" w:rsidRDefault="008E52F6" w:rsidP="008E52F6">
      <w:pPr>
        <w:pStyle w:val="a3"/>
        <w:spacing w:line="251" w:lineRule="exact"/>
        <w:ind w:left="926" w:firstLine="0"/>
        <w:jc w:val="left"/>
      </w:pPr>
      <w:r>
        <w:t>Шкала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информационно</w:t>
      </w:r>
      <w:r>
        <w:rPr>
          <w:spacing w:val="-1"/>
        </w:rPr>
        <w:t xml:space="preserve"> </w:t>
      </w:r>
      <w:r>
        <w:t>­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ФГОС:</w:t>
      </w:r>
    </w:p>
    <w:p w:rsidR="008E52F6" w:rsidRDefault="008E52F6" w:rsidP="008E52F6">
      <w:pPr>
        <w:pStyle w:val="a3"/>
        <w:jc w:val="left"/>
      </w:pPr>
      <w:r>
        <w:t>4</w:t>
      </w:r>
      <w:r>
        <w:rPr>
          <w:spacing w:val="44"/>
        </w:rPr>
        <w:t xml:space="preserve"> </w:t>
      </w:r>
      <w:r>
        <w:t>балла</w:t>
      </w:r>
      <w:r>
        <w:rPr>
          <w:spacing w:val="43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оптимальный</w:t>
      </w:r>
      <w:r>
        <w:rPr>
          <w:spacing w:val="44"/>
        </w:rPr>
        <w:t xml:space="preserve"> </w:t>
      </w:r>
      <w:r>
        <w:t>уровень:</w:t>
      </w:r>
      <w:r>
        <w:rPr>
          <w:spacing w:val="4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школе</w:t>
      </w:r>
      <w:r>
        <w:rPr>
          <w:spacing w:val="42"/>
        </w:rPr>
        <w:t xml:space="preserve"> </w:t>
      </w:r>
      <w:r>
        <w:t>созданы</w:t>
      </w:r>
      <w:r>
        <w:rPr>
          <w:spacing w:val="44"/>
        </w:rPr>
        <w:t xml:space="preserve"> </w:t>
      </w:r>
      <w:r>
        <w:t>условия,</w:t>
      </w:r>
      <w:r>
        <w:rPr>
          <w:spacing w:val="42"/>
        </w:rPr>
        <w:t xml:space="preserve"> </w:t>
      </w:r>
      <w:r>
        <w:t>которые</w:t>
      </w:r>
      <w:r>
        <w:rPr>
          <w:spacing w:val="43"/>
        </w:rPr>
        <w:t xml:space="preserve"> </w:t>
      </w:r>
      <w:r>
        <w:t>можно</w:t>
      </w:r>
      <w:r>
        <w:rPr>
          <w:spacing w:val="42"/>
        </w:rPr>
        <w:t xml:space="preserve"> </w:t>
      </w:r>
      <w:r>
        <w:t>считать</w:t>
      </w:r>
      <w:r>
        <w:rPr>
          <w:spacing w:val="-52"/>
        </w:rPr>
        <w:t xml:space="preserve"> </w:t>
      </w:r>
      <w:r>
        <w:t>модельными.</w:t>
      </w:r>
    </w:p>
    <w:p w:rsidR="008E52F6" w:rsidRDefault="008E52F6" w:rsidP="008E52F6">
      <w:pPr>
        <w:pStyle w:val="a3"/>
        <w:jc w:val="left"/>
      </w:pPr>
      <w:r>
        <w:t>3</w:t>
      </w:r>
      <w:r>
        <w:rPr>
          <w:spacing w:val="47"/>
        </w:rPr>
        <w:t xml:space="preserve"> </w:t>
      </w:r>
      <w:r>
        <w:t>балла</w:t>
      </w:r>
      <w:r>
        <w:rPr>
          <w:spacing w:val="49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высокий</w:t>
      </w:r>
      <w:r>
        <w:rPr>
          <w:spacing w:val="46"/>
        </w:rPr>
        <w:t xml:space="preserve"> </w:t>
      </w:r>
      <w:r>
        <w:t>уровень: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школе</w:t>
      </w:r>
      <w:r>
        <w:rPr>
          <w:spacing w:val="48"/>
        </w:rPr>
        <w:t xml:space="preserve"> </w:t>
      </w:r>
      <w:r>
        <w:t>созданы</w:t>
      </w:r>
      <w:r>
        <w:rPr>
          <w:spacing w:val="48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осуществления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мере.</w:t>
      </w:r>
    </w:p>
    <w:p w:rsidR="008E52F6" w:rsidRDefault="008E52F6" w:rsidP="008E52F6">
      <w:pPr>
        <w:pStyle w:val="a3"/>
        <w:spacing w:before="1"/>
        <w:jc w:val="left"/>
      </w:pPr>
      <w:r>
        <w:t>2</w:t>
      </w:r>
      <w:r>
        <w:rPr>
          <w:spacing w:val="25"/>
        </w:rPr>
        <w:t xml:space="preserve"> </w:t>
      </w:r>
      <w:r>
        <w:t>балла</w:t>
      </w:r>
      <w:r>
        <w:rPr>
          <w:spacing w:val="26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средний</w:t>
      </w:r>
      <w:r>
        <w:rPr>
          <w:spacing w:val="24"/>
        </w:rPr>
        <w:t xml:space="preserve"> </w:t>
      </w:r>
      <w:r>
        <w:t>уровень: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школе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основном</w:t>
      </w:r>
      <w:r>
        <w:rPr>
          <w:spacing w:val="24"/>
        </w:rPr>
        <w:t xml:space="preserve"> </w:t>
      </w:r>
      <w:r>
        <w:t>созданы</w:t>
      </w:r>
      <w:r>
        <w:rPr>
          <w:spacing w:val="25"/>
        </w:rPr>
        <w:t xml:space="preserve"> </w:t>
      </w:r>
      <w:r>
        <w:t>условия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осуществления</w:t>
      </w:r>
      <w:r>
        <w:rPr>
          <w:spacing w:val="-52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достаточной</w:t>
      </w:r>
      <w:r>
        <w:rPr>
          <w:spacing w:val="-1"/>
        </w:rPr>
        <w:t xml:space="preserve"> </w:t>
      </w:r>
      <w:r>
        <w:t>мере.</w:t>
      </w:r>
    </w:p>
    <w:p w:rsidR="008E52F6" w:rsidRDefault="008E52F6" w:rsidP="008E52F6">
      <w:pPr>
        <w:pStyle w:val="a3"/>
        <w:spacing w:before="1"/>
        <w:jc w:val="left"/>
      </w:pPr>
      <w:r>
        <w:t>1</w:t>
      </w:r>
      <w:r>
        <w:rPr>
          <w:spacing w:val="33"/>
        </w:rPr>
        <w:t xml:space="preserve"> </w:t>
      </w:r>
      <w:r>
        <w:t>балл</w:t>
      </w:r>
      <w:r>
        <w:rPr>
          <w:spacing w:val="34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низкий</w:t>
      </w:r>
      <w:r>
        <w:rPr>
          <w:spacing w:val="32"/>
        </w:rPr>
        <w:t xml:space="preserve"> </w:t>
      </w:r>
      <w:r>
        <w:t>уровень: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школе</w:t>
      </w:r>
      <w:r>
        <w:rPr>
          <w:spacing w:val="37"/>
        </w:rPr>
        <w:t xml:space="preserve"> </w:t>
      </w:r>
      <w:r>
        <w:t>частично</w:t>
      </w:r>
      <w:r>
        <w:rPr>
          <w:spacing w:val="30"/>
        </w:rPr>
        <w:t xml:space="preserve"> </w:t>
      </w:r>
      <w:r>
        <w:t>созданы</w:t>
      </w:r>
      <w:r>
        <w:rPr>
          <w:spacing w:val="34"/>
        </w:rPr>
        <w:t xml:space="preserve"> </w:t>
      </w:r>
      <w:r>
        <w:t>условия,</w:t>
      </w:r>
      <w:r>
        <w:rPr>
          <w:spacing w:val="33"/>
        </w:rPr>
        <w:t xml:space="preserve"> </w:t>
      </w:r>
      <w:r>
        <w:t>но</w:t>
      </w:r>
      <w:r>
        <w:rPr>
          <w:spacing w:val="33"/>
        </w:rPr>
        <w:t xml:space="preserve"> </w:t>
      </w:r>
      <w:r>
        <w:t>они</w:t>
      </w:r>
      <w:r>
        <w:rPr>
          <w:spacing w:val="32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позволяют</w:t>
      </w:r>
      <w:r>
        <w:rPr>
          <w:spacing w:val="-52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достаточной</w:t>
      </w:r>
      <w:r>
        <w:rPr>
          <w:spacing w:val="-1"/>
        </w:rPr>
        <w:t xml:space="preserve"> </w:t>
      </w:r>
      <w:r>
        <w:t>мере.</w:t>
      </w:r>
    </w:p>
    <w:p w:rsidR="008E52F6" w:rsidRDefault="008E52F6" w:rsidP="008E52F6">
      <w:pPr>
        <w:pStyle w:val="a3"/>
        <w:jc w:val="left"/>
      </w:pPr>
      <w:r>
        <w:t>0</w:t>
      </w:r>
      <w:r>
        <w:rPr>
          <w:spacing w:val="27"/>
        </w:rPr>
        <w:t xml:space="preserve"> </w:t>
      </w:r>
      <w:r>
        <w:t>баллов</w:t>
      </w:r>
      <w:r>
        <w:rPr>
          <w:spacing w:val="28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нулевой</w:t>
      </w:r>
      <w:r>
        <w:rPr>
          <w:spacing w:val="30"/>
        </w:rPr>
        <w:t xml:space="preserve"> </w:t>
      </w:r>
      <w:r>
        <w:t>уровень: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школе</w:t>
      </w:r>
      <w:r>
        <w:rPr>
          <w:spacing w:val="28"/>
        </w:rPr>
        <w:t xml:space="preserve"> </w:t>
      </w:r>
      <w:r>
        <w:t>практически</w:t>
      </w:r>
      <w:r>
        <w:rPr>
          <w:spacing w:val="28"/>
        </w:rPr>
        <w:t xml:space="preserve"> </w:t>
      </w:r>
      <w:r>
        <w:t>отсутствуют</w:t>
      </w:r>
      <w:r>
        <w:rPr>
          <w:spacing w:val="30"/>
        </w:rPr>
        <w:t xml:space="preserve"> </w:t>
      </w:r>
      <w:r>
        <w:t>условия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осуществления</w:t>
      </w:r>
      <w:r>
        <w:rPr>
          <w:spacing w:val="-52"/>
        </w:rPr>
        <w:t xml:space="preserve"> </w:t>
      </w:r>
      <w:r>
        <w:t>деятельности.</w:t>
      </w:r>
    </w:p>
    <w:p w:rsidR="008E52F6" w:rsidRDefault="008E52F6" w:rsidP="008E52F6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844"/>
        <w:gridCol w:w="3558"/>
        <w:gridCol w:w="1652"/>
      </w:tblGrid>
      <w:tr w:rsidR="008E52F6" w:rsidTr="00F54656">
        <w:trPr>
          <w:trHeight w:val="1010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ind w:left="196" w:right="171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ind w:left="640" w:right="624" w:firstLine="79"/>
            </w:pPr>
            <w:r>
              <w:t>Деятельность участников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-11"/>
              </w:rPr>
              <w:t xml:space="preserve"> </w:t>
            </w:r>
            <w:r>
              <w:t>процесса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spacing w:line="247" w:lineRule="exact"/>
              <w:ind w:left="509"/>
            </w:pPr>
            <w:r>
              <w:t>Обеспечение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ind w:left="209" w:right="200" w:hanging="2"/>
              <w:jc w:val="center"/>
            </w:pP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соответствия</w:t>
            </w:r>
          </w:p>
          <w:p w:rsidR="008E52F6" w:rsidRDefault="008E52F6" w:rsidP="00F54656">
            <w:pPr>
              <w:pStyle w:val="TableParagraph"/>
              <w:spacing w:line="252" w:lineRule="exact"/>
              <w:ind w:left="221" w:right="213"/>
              <w:jc w:val="center"/>
            </w:pPr>
            <w:r>
              <w:t>требованиям</w:t>
            </w:r>
            <w:r>
              <w:rPr>
                <w:spacing w:val="-52"/>
              </w:rPr>
              <w:t xml:space="preserve"> </w:t>
            </w:r>
            <w:r>
              <w:t>ФГОС</w:t>
            </w:r>
          </w:p>
        </w:tc>
      </w:tr>
      <w:tr w:rsidR="008E52F6" w:rsidTr="00F54656">
        <w:trPr>
          <w:trHeight w:val="506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ind w:left="0"/>
            </w:pPr>
          </w:p>
        </w:tc>
        <w:tc>
          <w:tcPr>
            <w:tcW w:w="7402" w:type="dxa"/>
            <w:gridSpan w:val="2"/>
          </w:tcPr>
          <w:p w:rsidR="008E52F6" w:rsidRDefault="008E52F6" w:rsidP="00F54656">
            <w:pPr>
              <w:pStyle w:val="TableParagraph"/>
              <w:tabs>
                <w:tab w:val="left" w:pos="2126"/>
                <w:tab w:val="left" w:pos="3340"/>
                <w:tab w:val="left" w:pos="5419"/>
                <w:tab w:val="left" w:pos="6591"/>
              </w:tabs>
              <w:spacing w:line="252" w:lineRule="exact"/>
              <w:ind w:right="96"/>
              <w:rPr>
                <w:b/>
              </w:rPr>
            </w:pPr>
            <w:r>
              <w:rPr>
                <w:b/>
              </w:rPr>
              <w:t>Технологические</w:t>
            </w:r>
            <w:r>
              <w:rPr>
                <w:b/>
              </w:rPr>
              <w:tab/>
              <w:t>средства,</w:t>
            </w:r>
            <w:r>
              <w:rPr>
                <w:b/>
              </w:rPr>
              <w:tab/>
              <w:t>информационные</w:t>
            </w:r>
            <w:r>
              <w:rPr>
                <w:b/>
              </w:rPr>
              <w:tab/>
              <w:t>ресурсы,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формы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информационного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взаимодействия.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ind w:left="0"/>
            </w:pPr>
          </w:p>
        </w:tc>
      </w:tr>
      <w:tr w:rsidR="008E52F6" w:rsidTr="00F54656">
        <w:trPr>
          <w:trHeight w:val="3542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9" w:lineRule="exact"/>
              <w:ind w:left="6"/>
              <w:jc w:val="center"/>
            </w:pPr>
            <w:r>
              <w:t>1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tabs>
                <w:tab w:val="left" w:pos="1614"/>
                <w:tab w:val="left" w:pos="2350"/>
              </w:tabs>
              <w:ind w:right="96"/>
              <w:jc w:val="both"/>
            </w:pPr>
            <w:r>
              <w:t>Создание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использование</w:t>
            </w:r>
            <w:r>
              <w:rPr>
                <w:spacing w:val="-53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запись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обработка</w:t>
            </w:r>
            <w:r>
              <w:rPr>
                <w:spacing w:val="1"/>
              </w:rPr>
              <w:t xml:space="preserve"> </w:t>
            </w:r>
            <w:r>
              <w:t>изображений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звука,</w:t>
            </w:r>
            <w:r>
              <w:rPr>
                <w:spacing w:val="1"/>
              </w:rPr>
              <w:t xml:space="preserve"> </w:t>
            </w:r>
            <w:r>
              <w:t>выступления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аудио-,</w:t>
            </w:r>
            <w:r>
              <w:rPr>
                <w:spacing w:val="1"/>
              </w:rPr>
              <w:t xml:space="preserve"> </w:t>
            </w:r>
            <w:r>
              <w:t>видео</w:t>
            </w:r>
            <w:r>
              <w:rPr>
                <w:spacing w:val="1"/>
              </w:rPr>
              <w:t xml:space="preserve"> </w:t>
            </w:r>
            <w:r>
              <w:t>сопровождением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графическим</w:t>
            </w:r>
            <w:r>
              <w:rPr>
                <w:spacing w:val="-52"/>
              </w:rPr>
              <w:t xml:space="preserve"> </w:t>
            </w:r>
            <w:r>
              <w:t>сопровождением,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1"/>
              </w:rPr>
              <w:t xml:space="preserve"> </w:t>
            </w:r>
            <w:r>
              <w:t>Интернет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1058"/>
                <w:tab w:val="left" w:pos="1838"/>
                <w:tab w:val="left" w:pos="2018"/>
                <w:tab w:val="left" w:pos="2194"/>
              </w:tabs>
              <w:ind w:left="106" w:right="95"/>
              <w:jc w:val="both"/>
            </w:pPr>
            <w:r>
              <w:t>Компьютеры,</w:t>
            </w:r>
            <w:r>
              <w:tab/>
            </w:r>
            <w:r>
              <w:tab/>
              <w:t>интерактивные</w:t>
            </w:r>
            <w:r>
              <w:rPr>
                <w:spacing w:val="-53"/>
              </w:rPr>
              <w:t xml:space="preserve"> </w:t>
            </w:r>
            <w:r>
              <w:t>доски,</w:t>
            </w:r>
            <w:r>
              <w:tab/>
            </w:r>
            <w:r>
              <w:tab/>
              <w:t>презентационное</w:t>
            </w:r>
            <w:r>
              <w:rPr>
                <w:spacing w:val="-53"/>
              </w:rPr>
              <w:t xml:space="preserve"> </w:t>
            </w:r>
            <w:r>
              <w:t>оборудование,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акустические</w:t>
            </w:r>
            <w:r>
              <w:rPr>
                <w:spacing w:val="-53"/>
              </w:rPr>
              <w:t xml:space="preserve"> </w:t>
            </w:r>
            <w:r>
              <w:t>системы, микрофоны, веб-камеры,</w:t>
            </w:r>
            <w:r>
              <w:rPr>
                <w:spacing w:val="1"/>
              </w:rPr>
              <w:t xml:space="preserve"> </w:t>
            </w:r>
            <w:r>
              <w:t>видео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фото</w:t>
            </w:r>
            <w:r>
              <w:rPr>
                <w:spacing w:val="1"/>
              </w:rPr>
              <w:t xml:space="preserve"> </w:t>
            </w:r>
            <w:r>
              <w:t>камеры,</w:t>
            </w:r>
            <w:r>
              <w:rPr>
                <w:spacing w:val="1"/>
              </w:rPr>
              <w:t xml:space="preserve"> </w:t>
            </w:r>
            <w:r>
              <w:t>сетевое</w:t>
            </w:r>
            <w:r>
              <w:rPr>
                <w:spacing w:val="1"/>
              </w:rPr>
              <w:t xml:space="preserve"> </w:t>
            </w:r>
            <w:r>
              <w:t>оборудование,</w:t>
            </w:r>
            <w:r>
              <w:rPr>
                <w:spacing w:val="1"/>
              </w:rPr>
              <w:t xml:space="preserve"> </w:t>
            </w:r>
            <w:r>
              <w:t>документ-камера.</w:t>
            </w:r>
            <w:r>
              <w:rPr>
                <w:spacing w:val="-52"/>
              </w:rPr>
              <w:t xml:space="preserve"> </w:t>
            </w:r>
            <w:r>
              <w:t xml:space="preserve">Различное  </w:t>
            </w:r>
            <w:r>
              <w:rPr>
                <w:spacing w:val="1"/>
              </w:rPr>
              <w:t xml:space="preserve"> </w:t>
            </w:r>
            <w:r>
              <w:t>специализированное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  <w:t>для</w:t>
            </w:r>
            <w:r>
              <w:tab/>
            </w:r>
            <w:r>
              <w:tab/>
              <w:t>осуществления</w:t>
            </w:r>
            <w:r>
              <w:rPr>
                <w:spacing w:val="-53"/>
              </w:rPr>
              <w:t xml:space="preserve"> </w:t>
            </w:r>
            <w:r>
              <w:t>телекоммуникации,</w:t>
            </w:r>
            <w:r>
              <w:rPr>
                <w:spacing w:val="1"/>
              </w:rPr>
              <w:t xml:space="preserve"> </w:t>
            </w:r>
            <w:r>
              <w:t>доступа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Интернет, редактирования аудио и</w:t>
            </w:r>
            <w:r>
              <w:rPr>
                <w:spacing w:val="1"/>
              </w:rPr>
              <w:t xml:space="preserve"> </w:t>
            </w:r>
            <w:r>
              <w:t>видео</w:t>
            </w:r>
            <w:r>
              <w:rPr>
                <w:spacing w:val="1"/>
              </w:rPr>
              <w:t xml:space="preserve"> </w:t>
            </w:r>
            <w:r>
              <w:t>информации.</w:t>
            </w:r>
            <w:r>
              <w:rPr>
                <w:spacing w:val="1"/>
              </w:rPr>
              <w:t xml:space="preserve"> </w:t>
            </w:r>
            <w:r>
              <w:t>Расходные</w:t>
            </w:r>
            <w:r>
              <w:rPr>
                <w:spacing w:val="1"/>
              </w:rPr>
              <w:t xml:space="preserve"> </w:t>
            </w:r>
            <w:r>
              <w:t>материалы.</w:t>
            </w:r>
          </w:p>
          <w:p w:rsidR="008E52F6" w:rsidRDefault="008E52F6" w:rsidP="00F54656">
            <w:pPr>
              <w:pStyle w:val="TableParagraph"/>
              <w:tabs>
                <w:tab w:val="left" w:pos="1891"/>
                <w:tab w:val="left" w:pos="3331"/>
              </w:tabs>
              <w:spacing w:line="251" w:lineRule="exact"/>
              <w:ind w:left="106"/>
            </w:pPr>
            <w:r>
              <w:t>Методические</w:t>
            </w:r>
            <w:r>
              <w:tab/>
              <w:t>материалы</w:t>
            </w:r>
            <w:r>
              <w:tab/>
              <w:t>и</w:t>
            </w:r>
          </w:p>
          <w:p w:rsidR="008E52F6" w:rsidRDefault="008E52F6" w:rsidP="00F54656">
            <w:pPr>
              <w:pStyle w:val="TableParagraph"/>
              <w:spacing w:line="238" w:lineRule="exact"/>
              <w:ind w:left="106"/>
            </w:pPr>
            <w:r>
              <w:t>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9" w:lineRule="exact"/>
              <w:ind w:left="5"/>
              <w:jc w:val="center"/>
            </w:pPr>
            <w:r>
              <w:t>2</w:t>
            </w:r>
          </w:p>
        </w:tc>
      </w:tr>
      <w:tr w:rsidR="008E52F6" w:rsidTr="00F54656">
        <w:trPr>
          <w:trHeight w:val="1519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7" w:lineRule="exact"/>
              <w:ind w:left="6"/>
              <w:jc w:val="center"/>
            </w:pPr>
            <w:r>
              <w:t>2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ind w:right="96"/>
              <w:jc w:val="both"/>
            </w:pPr>
            <w:r>
              <w:t>Получение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-52"/>
              </w:rPr>
              <w:t xml:space="preserve"> </w:t>
            </w:r>
            <w:r>
              <w:t>способами (поиск информации в сети</w:t>
            </w:r>
            <w:r>
              <w:rPr>
                <w:spacing w:val="1"/>
              </w:rPr>
              <w:t xml:space="preserve"> </w:t>
            </w:r>
            <w:r>
              <w:t>Интернет,</w:t>
            </w:r>
            <w:r>
              <w:rPr>
                <w:spacing w:val="-1"/>
              </w:rPr>
              <w:t xml:space="preserve"> </w:t>
            </w:r>
            <w:r>
              <w:t>работа в библиотеке и</w:t>
            </w:r>
            <w:r>
              <w:rPr>
                <w:spacing w:val="-3"/>
              </w:rPr>
              <w:t xml:space="preserve"> </w:t>
            </w:r>
            <w:r>
              <w:t>др.)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1697"/>
                <w:tab w:val="left" w:pos="2244"/>
                <w:tab w:val="left" w:pos="2501"/>
              </w:tabs>
              <w:ind w:left="106" w:right="96"/>
              <w:jc w:val="both"/>
            </w:pPr>
            <w:r>
              <w:t>Локальная</w:t>
            </w:r>
            <w:r>
              <w:rPr>
                <w:spacing w:val="1"/>
              </w:rPr>
              <w:t xml:space="preserve"> </w:t>
            </w:r>
            <w:r>
              <w:t>компьютерная</w:t>
            </w:r>
            <w:r>
              <w:rPr>
                <w:spacing w:val="1"/>
              </w:rPr>
              <w:t xml:space="preserve"> </w:t>
            </w:r>
            <w:r>
              <w:t>сеть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доступом</w:t>
            </w:r>
            <w:r>
              <w:tab/>
              <w:t>в</w:t>
            </w:r>
            <w:r>
              <w:tab/>
            </w:r>
            <w:r>
              <w:tab/>
            </w:r>
            <w:r>
              <w:rPr>
                <w:spacing w:val="-1"/>
              </w:rPr>
              <w:t>Интернет,</w:t>
            </w:r>
            <w:r>
              <w:rPr>
                <w:spacing w:val="-53"/>
              </w:rPr>
              <w:t xml:space="preserve"> </w:t>
            </w:r>
            <w:r>
              <w:t>компьютеры,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контентной</w:t>
            </w:r>
            <w:r>
              <w:rPr>
                <w:spacing w:val="-52"/>
              </w:rPr>
              <w:t xml:space="preserve"> </w:t>
            </w:r>
            <w:r>
              <w:t>фильтрации,</w:t>
            </w:r>
            <w:r>
              <w:tab/>
            </w:r>
            <w:r>
              <w:tab/>
            </w:r>
            <w:r>
              <w:rPr>
                <w:spacing w:val="-1"/>
              </w:rPr>
              <w:t>электронные</w:t>
            </w:r>
          </w:p>
          <w:p w:rsidR="008E52F6" w:rsidRDefault="008E52F6" w:rsidP="00F54656">
            <w:pPr>
              <w:pStyle w:val="TableParagraph"/>
              <w:tabs>
                <w:tab w:val="left" w:pos="2566"/>
              </w:tabs>
              <w:spacing w:line="252" w:lineRule="exact"/>
              <w:ind w:left="106" w:right="95"/>
              <w:jc w:val="both"/>
            </w:pPr>
            <w:r>
              <w:t>библиотечные</w:t>
            </w:r>
            <w:r>
              <w:tab/>
            </w:r>
            <w:r>
              <w:rPr>
                <w:spacing w:val="-1"/>
              </w:rPr>
              <w:t>каталоги.</w:t>
            </w:r>
            <w:r>
              <w:rPr>
                <w:spacing w:val="-53"/>
              </w:rPr>
              <w:t xml:space="preserve"> </w:t>
            </w:r>
            <w:r>
              <w:t>Расходные</w:t>
            </w:r>
            <w:r>
              <w:rPr>
                <w:spacing w:val="-1"/>
              </w:rPr>
              <w:t xml:space="preserve"> </w:t>
            </w:r>
            <w:r>
              <w:t>материалы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7" w:lineRule="exact"/>
              <w:ind w:left="5"/>
              <w:jc w:val="center"/>
            </w:pPr>
            <w:r>
              <w:t>3</w:t>
            </w:r>
          </w:p>
        </w:tc>
      </w:tr>
      <w:tr w:rsidR="008E52F6" w:rsidTr="00F54656">
        <w:trPr>
          <w:trHeight w:val="1012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7" w:lineRule="exact"/>
              <w:ind w:left="6"/>
              <w:jc w:val="center"/>
            </w:pPr>
            <w:r>
              <w:t>3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tabs>
                <w:tab w:val="left" w:pos="2370"/>
              </w:tabs>
              <w:ind w:right="95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экспериментов,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лабораторного</w:t>
            </w:r>
            <w:r>
              <w:tab/>
            </w:r>
            <w:r>
              <w:rPr>
                <w:spacing w:val="-1"/>
              </w:rPr>
              <w:t>оборудования,</w:t>
            </w:r>
          </w:p>
          <w:p w:rsidR="008E52F6" w:rsidRDefault="008E52F6" w:rsidP="00F54656">
            <w:pPr>
              <w:pStyle w:val="TableParagraph"/>
              <w:spacing w:line="240" w:lineRule="exact"/>
              <w:jc w:val="both"/>
            </w:pPr>
            <w:r>
              <w:t xml:space="preserve">вещественных        </w:t>
            </w:r>
            <w:r>
              <w:rPr>
                <w:spacing w:val="3"/>
              </w:rPr>
              <w:t xml:space="preserve"> </w:t>
            </w:r>
            <w:r>
              <w:t xml:space="preserve">и        </w:t>
            </w:r>
            <w:r>
              <w:rPr>
                <w:spacing w:val="3"/>
              </w:rPr>
              <w:t xml:space="preserve"> </w:t>
            </w:r>
            <w:r>
              <w:t>виртуально-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2093"/>
                <w:tab w:val="left" w:pos="2316"/>
              </w:tabs>
              <w:ind w:left="106" w:right="96"/>
              <w:jc w:val="both"/>
            </w:pPr>
            <w:r>
              <w:t>Цифровые</w:t>
            </w:r>
            <w:r>
              <w:tab/>
            </w:r>
            <w:r>
              <w:tab/>
            </w:r>
            <w:r>
              <w:rPr>
                <w:spacing w:val="-1"/>
              </w:rPr>
              <w:t>предметные</w:t>
            </w:r>
            <w:r>
              <w:rPr>
                <w:spacing w:val="-53"/>
              </w:rPr>
              <w:t xml:space="preserve"> </w:t>
            </w:r>
            <w:r>
              <w:t>лаборатории</w:t>
            </w:r>
            <w:r>
              <w:tab/>
              <w:t>(регистраторы</w:t>
            </w:r>
            <w:r>
              <w:rPr>
                <w:spacing w:val="-53"/>
              </w:rPr>
              <w:t xml:space="preserve"> </w:t>
            </w:r>
            <w:r>
              <w:t>данных,</w:t>
            </w:r>
            <w:r>
              <w:rPr>
                <w:spacing w:val="89"/>
              </w:rPr>
              <w:t xml:space="preserve"> </w:t>
            </w:r>
            <w:r>
              <w:t>датчики</w:t>
            </w:r>
            <w:r>
              <w:rPr>
                <w:spacing w:val="89"/>
              </w:rPr>
              <w:t xml:space="preserve"> </w:t>
            </w:r>
            <w:r>
              <w:t>для</w:t>
            </w:r>
            <w:r>
              <w:rPr>
                <w:spacing w:val="92"/>
              </w:rPr>
              <w:t xml:space="preserve"> </w:t>
            </w:r>
            <w:r>
              <w:t>измерений,</w:t>
            </w:r>
          </w:p>
          <w:p w:rsidR="008E52F6" w:rsidRDefault="008E52F6" w:rsidP="00F54656">
            <w:pPr>
              <w:pStyle w:val="TableParagraph"/>
              <w:spacing w:line="240" w:lineRule="exact"/>
              <w:ind w:left="106"/>
              <w:jc w:val="both"/>
            </w:pPr>
            <w:r>
              <w:t xml:space="preserve">ПО  </w:t>
            </w:r>
            <w:r>
              <w:rPr>
                <w:spacing w:val="50"/>
              </w:rPr>
              <w:t xml:space="preserve"> </w:t>
            </w:r>
            <w:r>
              <w:t xml:space="preserve">для  </w:t>
            </w:r>
            <w:r>
              <w:rPr>
                <w:spacing w:val="51"/>
              </w:rPr>
              <w:t xml:space="preserve"> </w:t>
            </w:r>
            <w:r>
              <w:t xml:space="preserve">работы),  </w:t>
            </w:r>
            <w:r>
              <w:rPr>
                <w:spacing w:val="48"/>
              </w:rPr>
              <w:t xml:space="preserve"> </w:t>
            </w:r>
            <w:r>
              <w:t>компьютеры,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7" w:lineRule="exact"/>
              <w:ind w:left="5"/>
              <w:jc w:val="center"/>
            </w:pPr>
            <w:r>
              <w:t>2</w:t>
            </w:r>
          </w:p>
        </w:tc>
      </w:tr>
    </w:tbl>
    <w:p w:rsidR="008E52F6" w:rsidRDefault="008E52F6" w:rsidP="008E52F6">
      <w:pPr>
        <w:spacing w:line="247" w:lineRule="exact"/>
        <w:jc w:val="center"/>
        <w:sectPr w:rsidR="008E52F6">
          <w:pgSz w:w="11910" w:h="16840"/>
          <w:pgMar w:top="840" w:right="620" w:bottom="1200" w:left="1200" w:header="0" w:footer="923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844"/>
        <w:gridCol w:w="3558"/>
        <w:gridCol w:w="1652"/>
      </w:tblGrid>
      <w:tr w:rsidR="008E52F6" w:rsidTr="00F54656">
        <w:trPr>
          <w:trHeight w:val="2023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ind w:left="0"/>
            </w:pP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ind w:right="95"/>
              <w:jc w:val="both"/>
            </w:pPr>
            <w:r>
              <w:t>наглядных</w:t>
            </w:r>
            <w:r>
              <w:rPr>
                <w:spacing w:val="1"/>
              </w:rPr>
              <w:t xml:space="preserve"> </w:t>
            </w:r>
            <w:r>
              <w:t>моделей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коллекций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математических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естественнонаучных</w:t>
            </w:r>
            <w:r>
              <w:rPr>
                <w:spacing w:val="1"/>
              </w:rPr>
              <w:t xml:space="preserve"> </w:t>
            </w:r>
            <w:r>
              <w:t>объектов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явлений; цифрового (электронного) и</w:t>
            </w:r>
            <w:r>
              <w:rPr>
                <w:spacing w:val="1"/>
              </w:rPr>
              <w:t xml:space="preserve"> </w:t>
            </w:r>
            <w:r>
              <w:t>традиционного</w:t>
            </w:r>
            <w:r>
              <w:rPr>
                <w:spacing w:val="-1"/>
              </w:rPr>
              <w:t xml:space="preserve"> </w:t>
            </w:r>
            <w:r>
              <w:t>измерения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2170"/>
                <w:tab w:val="left" w:pos="2326"/>
              </w:tabs>
              <w:ind w:left="106" w:right="95"/>
              <w:jc w:val="both"/>
            </w:pPr>
            <w:r>
              <w:t>проекторы,</w:t>
            </w:r>
            <w:r>
              <w:tab/>
            </w:r>
            <w:r>
              <w:rPr>
                <w:spacing w:val="-1"/>
              </w:rPr>
              <w:t>лабораторное</w:t>
            </w:r>
            <w:r>
              <w:rPr>
                <w:spacing w:val="-53"/>
              </w:rPr>
              <w:t xml:space="preserve"> </w:t>
            </w:r>
            <w:r>
              <w:t>оборудование,</w:t>
            </w:r>
            <w:r>
              <w:rPr>
                <w:spacing w:val="1"/>
              </w:rPr>
              <w:t xml:space="preserve"> </w:t>
            </w:r>
            <w:r>
              <w:t>модели,</w:t>
            </w:r>
            <w:r>
              <w:rPr>
                <w:spacing w:val="1"/>
              </w:rPr>
              <w:t xml:space="preserve"> </w:t>
            </w:r>
            <w:r>
              <w:t>объекты,</w:t>
            </w:r>
            <w:r>
              <w:rPr>
                <w:spacing w:val="1"/>
              </w:rPr>
              <w:t xml:space="preserve"> </w:t>
            </w:r>
            <w:r>
              <w:t>ЭОРы</w:t>
            </w:r>
            <w:r>
              <w:rPr>
                <w:spacing w:val="1"/>
              </w:rPr>
              <w:t xml:space="preserve"> </w:t>
            </w:r>
            <w:r>
              <w:t>(виртуальные</w:t>
            </w:r>
            <w:r>
              <w:rPr>
                <w:spacing w:val="1"/>
              </w:rPr>
              <w:t xml:space="preserve"> </w:t>
            </w:r>
            <w:r>
              <w:t>лаборатории,</w:t>
            </w:r>
            <w:r>
              <w:rPr>
                <w:spacing w:val="-52"/>
              </w:rPr>
              <w:t xml:space="preserve"> </w:t>
            </w:r>
            <w:r>
              <w:t>цифровые</w:t>
            </w:r>
            <w:r>
              <w:tab/>
            </w:r>
            <w:r>
              <w:tab/>
            </w:r>
            <w:r>
              <w:rPr>
                <w:spacing w:val="-1"/>
              </w:rPr>
              <w:t>коллекции),</w:t>
            </w:r>
            <w:r>
              <w:rPr>
                <w:spacing w:val="-53"/>
              </w:rPr>
              <w:t xml:space="preserve"> </w:t>
            </w:r>
            <w:r>
              <w:t>документкамера.</w:t>
            </w:r>
          </w:p>
          <w:p w:rsidR="008E52F6" w:rsidRDefault="008E52F6" w:rsidP="00F54656">
            <w:pPr>
              <w:pStyle w:val="TableParagraph"/>
              <w:tabs>
                <w:tab w:val="left" w:pos="1891"/>
                <w:tab w:val="left" w:pos="3331"/>
              </w:tabs>
              <w:ind w:left="106" w:right="96"/>
            </w:pPr>
            <w:r>
              <w:t>Расходные материалы.</w:t>
            </w:r>
            <w:r>
              <w:rPr>
                <w:spacing w:val="1"/>
              </w:rPr>
              <w:t xml:space="preserve"> </w:t>
            </w:r>
            <w:r>
              <w:t>Методические</w:t>
            </w:r>
            <w:r>
              <w:tab/>
              <w:t>материалы</w:t>
            </w:r>
            <w:r>
              <w:tab/>
            </w:r>
            <w:r>
              <w:rPr>
                <w:spacing w:val="-4"/>
              </w:rPr>
              <w:t>и</w:t>
            </w:r>
          </w:p>
          <w:p w:rsidR="008E52F6" w:rsidRDefault="008E52F6" w:rsidP="00F54656">
            <w:pPr>
              <w:pStyle w:val="TableParagraph"/>
              <w:spacing w:line="244" w:lineRule="exact"/>
              <w:ind w:left="106"/>
            </w:pPr>
            <w:r>
              <w:t>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ind w:left="0"/>
            </w:pPr>
          </w:p>
        </w:tc>
      </w:tr>
      <w:tr w:rsidR="008E52F6" w:rsidTr="00F54656">
        <w:trPr>
          <w:trHeight w:val="2022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0" w:lineRule="exact"/>
              <w:ind w:left="6"/>
              <w:jc w:val="center"/>
            </w:pPr>
            <w:r>
              <w:t>4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tabs>
                <w:tab w:val="left" w:pos="1508"/>
                <w:tab w:val="left" w:pos="2546"/>
                <w:tab w:val="left" w:pos="2589"/>
              </w:tabs>
              <w:spacing w:line="242" w:lineRule="auto"/>
              <w:ind w:right="97"/>
            </w:pPr>
            <w:r>
              <w:t>Наблюдение</w:t>
            </w:r>
            <w:r>
              <w:tab/>
              <w:t>(включая</w:t>
            </w:r>
            <w:r>
              <w:tab/>
            </w:r>
            <w:r>
              <w:tab/>
              <w:t>наблюдение</w:t>
            </w:r>
            <w:r>
              <w:rPr>
                <w:spacing w:val="-52"/>
              </w:rPr>
              <w:t xml:space="preserve"> </w:t>
            </w:r>
            <w:r>
              <w:t>микрообъектов),</w:t>
            </w:r>
            <w:r>
              <w:tab/>
            </w:r>
            <w:r>
              <w:rPr>
                <w:spacing w:val="-1"/>
              </w:rPr>
              <w:t>определение</w:t>
            </w:r>
          </w:p>
          <w:p w:rsidR="008E52F6" w:rsidRDefault="008E52F6" w:rsidP="00F54656">
            <w:pPr>
              <w:pStyle w:val="TableParagraph"/>
              <w:tabs>
                <w:tab w:val="left" w:pos="2680"/>
              </w:tabs>
              <w:ind w:right="95"/>
            </w:pPr>
            <w:r>
              <w:t>местонахождения,</w:t>
            </w:r>
            <w:r>
              <w:tab/>
            </w:r>
            <w:r>
              <w:rPr>
                <w:spacing w:val="-1"/>
              </w:rPr>
              <w:t>наглядного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и анализа</w:t>
            </w:r>
            <w:r>
              <w:rPr>
                <w:spacing w:val="-2"/>
              </w:rPr>
              <w:t xml:space="preserve"> </w:t>
            </w:r>
            <w:r>
              <w:t>данных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2170"/>
              </w:tabs>
              <w:ind w:left="106" w:right="96"/>
              <w:jc w:val="both"/>
            </w:pPr>
            <w:r>
              <w:t>Цифровой</w:t>
            </w:r>
            <w:r>
              <w:rPr>
                <w:spacing w:val="1"/>
              </w:rPr>
              <w:t xml:space="preserve"> </w:t>
            </w:r>
            <w:r>
              <w:t>микроскоп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ПО,</w:t>
            </w:r>
            <w:r>
              <w:rPr>
                <w:spacing w:val="1"/>
              </w:rPr>
              <w:t xml:space="preserve"> </w:t>
            </w:r>
            <w:r>
              <w:t>цифровые</w:t>
            </w:r>
            <w:r>
              <w:rPr>
                <w:spacing w:val="1"/>
              </w:rPr>
              <w:t xml:space="preserve"> </w:t>
            </w:r>
            <w:r>
              <w:t>лаборатории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датчиками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ПО,</w:t>
            </w:r>
            <w:r>
              <w:rPr>
                <w:spacing w:val="1"/>
              </w:rPr>
              <w:t xml:space="preserve"> </w:t>
            </w:r>
            <w:r>
              <w:t>компьютеры,</w:t>
            </w:r>
            <w:r>
              <w:rPr>
                <w:spacing w:val="1"/>
              </w:rPr>
              <w:t xml:space="preserve"> </w:t>
            </w:r>
            <w:r>
              <w:t>проекторы,</w:t>
            </w:r>
            <w:r>
              <w:tab/>
            </w:r>
            <w:r>
              <w:rPr>
                <w:spacing w:val="-1"/>
              </w:rPr>
              <w:t>лабораторное</w:t>
            </w:r>
          </w:p>
          <w:p w:rsidR="008E52F6" w:rsidRDefault="008E52F6" w:rsidP="00F54656">
            <w:pPr>
              <w:pStyle w:val="TableParagraph"/>
              <w:tabs>
                <w:tab w:val="left" w:pos="2304"/>
              </w:tabs>
              <w:ind w:left="106" w:right="97"/>
              <w:jc w:val="both"/>
            </w:pPr>
            <w:r>
              <w:t>оборудование,</w:t>
            </w:r>
            <w:r>
              <w:tab/>
            </w:r>
            <w:r>
              <w:rPr>
                <w:spacing w:val="-1"/>
              </w:rPr>
              <w:t>навигаторы.</w:t>
            </w:r>
            <w:r>
              <w:rPr>
                <w:spacing w:val="-53"/>
              </w:rPr>
              <w:t xml:space="preserve"> </w:t>
            </w:r>
            <w:r>
              <w:t>Расходные</w:t>
            </w:r>
            <w:r>
              <w:rPr>
                <w:spacing w:val="-1"/>
              </w:rPr>
              <w:t xml:space="preserve"> </w:t>
            </w:r>
            <w:r>
              <w:t>материалы.</w:t>
            </w:r>
          </w:p>
          <w:p w:rsidR="008E52F6" w:rsidRDefault="008E52F6" w:rsidP="00F54656">
            <w:pPr>
              <w:pStyle w:val="TableParagraph"/>
              <w:spacing w:line="252" w:lineRule="exact"/>
              <w:ind w:left="106" w:right="96"/>
              <w:jc w:val="both"/>
            </w:pPr>
            <w:r>
              <w:t>Методические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0" w:lineRule="exact"/>
              <w:ind w:left="5"/>
              <w:jc w:val="center"/>
            </w:pPr>
            <w:r>
              <w:t>1</w:t>
            </w:r>
          </w:p>
        </w:tc>
      </w:tr>
      <w:tr w:rsidR="008E52F6" w:rsidTr="00F54656">
        <w:trPr>
          <w:trHeight w:val="1267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3" w:lineRule="exact"/>
              <w:ind w:left="6"/>
              <w:jc w:val="center"/>
            </w:pPr>
            <w:r>
              <w:t>5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ind w:right="97"/>
            </w:pPr>
            <w:r>
              <w:t>Использование</w:t>
            </w:r>
            <w:r>
              <w:rPr>
                <w:spacing w:val="44"/>
              </w:rPr>
              <w:t xml:space="preserve"> </w:t>
            </w:r>
            <w:r>
              <w:t>цифровых</w:t>
            </w:r>
            <w:r>
              <w:rPr>
                <w:spacing w:val="43"/>
              </w:rPr>
              <w:t xml:space="preserve"> </w:t>
            </w:r>
            <w:r>
              <w:t>планов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карт,</w:t>
            </w:r>
            <w:r>
              <w:rPr>
                <w:spacing w:val="-1"/>
              </w:rPr>
              <w:t xml:space="preserve"> </w:t>
            </w:r>
            <w:r>
              <w:t>спутниковых изображений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ind w:left="106" w:right="97"/>
              <w:jc w:val="both"/>
            </w:pPr>
            <w:r>
              <w:t>Навигаторы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ПО,</w:t>
            </w:r>
            <w:r>
              <w:rPr>
                <w:spacing w:val="1"/>
              </w:rPr>
              <w:t xml:space="preserve"> </w:t>
            </w:r>
            <w:r>
              <w:t>компьютеры,</w:t>
            </w:r>
            <w:r>
              <w:rPr>
                <w:spacing w:val="1"/>
              </w:rPr>
              <w:t xml:space="preserve"> </w:t>
            </w:r>
            <w:r>
              <w:t>проекторы,</w:t>
            </w:r>
            <w:r>
              <w:rPr>
                <w:spacing w:val="1"/>
              </w:rPr>
              <w:t xml:space="preserve"> </w:t>
            </w:r>
            <w:r>
              <w:t>ЭОРы</w:t>
            </w:r>
            <w:r>
              <w:rPr>
                <w:spacing w:val="1"/>
              </w:rPr>
              <w:t xml:space="preserve"> </w:t>
            </w:r>
            <w:r>
              <w:t>(цифровые</w:t>
            </w:r>
            <w:r>
              <w:rPr>
                <w:spacing w:val="-52"/>
              </w:rPr>
              <w:t xml:space="preserve"> </w:t>
            </w:r>
            <w:r>
              <w:t>карты).</w:t>
            </w:r>
            <w:r>
              <w:rPr>
                <w:spacing w:val="-2"/>
              </w:rPr>
              <w:t xml:space="preserve"> </w:t>
            </w:r>
            <w:r>
              <w:t>Расходные</w:t>
            </w:r>
            <w:r>
              <w:rPr>
                <w:spacing w:val="-1"/>
              </w:rPr>
              <w:t xml:space="preserve"> </w:t>
            </w:r>
            <w:r>
              <w:t>материалы.</w:t>
            </w:r>
          </w:p>
          <w:p w:rsidR="008E52F6" w:rsidRDefault="008E52F6" w:rsidP="00F54656">
            <w:pPr>
              <w:pStyle w:val="TableParagraph"/>
              <w:spacing w:line="252" w:lineRule="exact"/>
              <w:ind w:left="106" w:right="96"/>
              <w:jc w:val="both"/>
            </w:pPr>
            <w:r>
              <w:t>Методические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3" w:lineRule="exact"/>
              <w:ind w:left="5"/>
              <w:jc w:val="center"/>
            </w:pPr>
            <w:r>
              <w:t>1</w:t>
            </w:r>
          </w:p>
        </w:tc>
      </w:tr>
      <w:tr w:rsidR="008E52F6" w:rsidTr="00F54656">
        <w:trPr>
          <w:trHeight w:val="2274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0" w:lineRule="exact"/>
              <w:ind w:left="6"/>
              <w:jc w:val="center"/>
            </w:pPr>
            <w:r>
              <w:t>6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tabs>
                <w:tab w:val="left" w:pos="2973"/>
              </w:tabs>
              <w:ind w:right="95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материальных</w:t>
            </w:r>
            <w:r>
              <w:rPr>
                <w:spacing w:val="1"/>
              </w:rPr>
              <w:t xml:space="preserve"> </w:t>
            </w:r>
            <w:r>
              <w:t>объектов,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искусства.</w:t>
            </w:r>
            <w:r>
              <w:rPr>
                <w:spacing w:val="1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tab/>
              <w:t>ручных,</w:t>
            </w:r>
            <w:r>
              <w:rPr>
                <w:spacing w:val="-53"/>
              </w:rPr>
              <w:t xml:space="preserve"> </w:t>
            </w:r>
            <w:r>
              <w:t>электрических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ИКТ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инструментов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2475"/>
                <w:tab w:val="left" w:pos="2518"/>
              </w:tabs>
              <w:ind w:left="106" w:right="93"/>
              <w:jc w:val="both"/>
            </w:pPr>
            <w:r>
              <w:t>Станки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ЧПУ</w:t>
            </w:r>
            <w:r>
              <w:rPr>
                <w:spacing w:val="1"/>
              </w:rPr>
              <w:t xml:space="preserve"> </w:t>
            </w:r>
            <w:r>
              <w:t>(включая</w:t>
            </w:r>
            <w:r>
              <w:rPr>
                <w:spacing w:val="1"/>
              </w:rPr>
              <w:t xml:space="preserve"> </w:t>
            </w:r>
            <w:r>
              <w:t>ПО),</w:t>
            </w:r>
            <w:r>
              <w:rPr>
                <w:spacing w:val="1"/>
              </w:rPr>
              <w:t xml:space="preserve"> </w:t>
            </w:r>
            <w:r>
              <w:t>компьютеры,</w:t>
            </w:r>
            <w:r>
              <w:tab/>
            </w:r>
            <w:r>
              <w:tab/>
              <w:t>цифровой</w:t>
            </w:r>
            <w:r>
              <w:rPr>
                <w:spacing w:val="-53"/>
              </w:rPr>
              <w:t xml:space="preserve"> </w:t>
            </w:r>
            <w:r>
              <w:t>фотоаппарат,</w:t>
            </w:r>
            <w:r>
              <w:rPr>
                <w:spacing w:val="1"/>
              </w:rPr>
              <w:t xml:space="preserve"> </w:t>
            </w:r>
            <w:r>
              <w:t>видеокамера,</w:t>
            </w:r>
            <w:r>
              <w:rPr>
                <w:spacing w:val="1"/>
              </w:rPr>
              <w:t xml:space="preserve"> </w:t>
            </w:r>
            <w:r>
              <w:t>веб-</w:t>
            </w:r>
            <w:r>
              <w:rPr>
                <w:spacing w:val="-52"/>
              </w:rPr>
              <w:t xml:space="preserve"> </w:t>
            </w:r>
            <w:r>
              <w:t>камера,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-52"/>
              </w:rPr>
              <w:t xml:space="preserve"> </w:t>
            </w:r>
            <w:r>
              <w:t>мультипликации,</w:t>
            </w:r>
            <w:r>
              <w:tab/>
              <w:t>обработки</w:t>
            </w:r>
            <w:r>
              <w:rPr>
                <w:spacing w:val="-53"/>
              </w:rPr>
              <w:t xml:space="preserve"> </w:t>
            </w:r>
            <w:r>
              <w:t>графики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видео.</w:t>
            </w:r>
            <w:r>
              <w:rPr>
                <w:spacing w:val="1"/>
              </w:rPr>
              <w:t xml:space="preserve"> </w:t>
            </w:r>
            <w:r>
              <w:t>Станки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  <w:r>
              <w:rPr>
                <w:spacing w:val="53"/>
              </w:rPr>
              <w:t xml:space="preserve"> </w:t>
            </w:r>
            <w:r>
              <w:t>материалов.</w:t>
            </w:r>
            <w:r>
              <w:rPr>
                <w:spacing w:val="54"/>
              </w:rPr>
              <w:t xml:space="preserve"> </w:t>
            </w:r>
            <w:r>
              <w:t>Расходные</w:t>
            </w:r>
          </w:p>
          <w:p w:rsidR="008E52F6" w:rsidRDefault="008E52F6" w:rsidP="00F54656">
            <w:pPr>
              <w:pStyle w:val="TableParagraph"/>
              <w:tabs>
                <w:tab w:val="left" w:pos="2091"/>
              </w:tabs>
              <w:spacing w:line="252" w:lineRule="exact"/>
              <w:ind w:left="106" w:right="96"/>
              <w:jc w:val="both"/>
            </w:pPr>
            <w:r>
              <w:t>материалы.</w:t>
            </w:r>
            <w:r>
              <w:tab/>
            </w:r>
            <w:r>
              <w:rPr>
                <w:spacing w:val="-1"/>
              </w:rPr>
              <w:t>Методические</w:t>
            </w:r>
            <w:r>
              <w:rPr>
                <w:spacing w:val="-53"/>
              </w:rPr>
              <w:t xml:space="preserve"> </w:t>
            </w:r>
            <w:r>
              <w:t>материалы</w:t>
            </w:r>
            <w:r>
              <w:rPr>
                <w:spacing w:val="-1"/>
              </w:rPr>
              <w:t xml:space="preserve"> </w:t>
            </w:r>
            <w:r>
              <w:t>и 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0" w:lineRule="exact"/>
              <w:ind w:left="5"/>
              <w:jc w:val="center"/>
            </w:pPr>
            <w:r>
              <w:t>1</w:t>
            </w:r>
          </w:p>
        </w:tc>
      </w:tr>
      <w:tr w:rsidR="008E52F6" w:rsidTr="00F54656">
        <w:trPr>
          <w:trHeight w:val="1012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3" w:lineRule="exact"/>
              <w:ind w:left="6"/>
              <w:jc w:val="center"/>
            </w:pPr>
            <w:r>
              <w:t>7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ind w:right="95"/>
              <w:jc w:val="both"/>
            </w:pPr>
            <w:r>
              <w:t>Обработка материалов и информации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технологических</w:t>
            </w:r>
            <w:r>
              <w:rPr>
                <w:spacing w:val="1"/>
              </w:rPr>
              <w:t xml:space="preserve"> </w:t>
            </w:r>
            <w:r>
              <w:t>инструментов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ind w:left="106"/>
            </w:pPr>
            <w:r>
              <w:t>Станки</w:t>
            </w:r>
            <w:r>
              <w:rPr>
                <w:spacing w:val="1"/>
              </w:rPr>
              <w:t xml:space="preserve"> </w:t>
            </w:r>
            <w:r>
              <w:t>для обработки материалов.</w:t>
            </w:r>
            <w:r>
              <w:rPr>
                <w:spacing w:val="-52"/>
              </w:rPr>
              <w:t xml:space="preserve"> </w:t>
            </w:r>
            <w:r>
              <w:t>Расходные</w:t>
            </w:r>
            <w:r>
              <w:rPr>
                <w:spacing w:val="-1"/>
              </w:rPr>
              <w:t xml:space="preserve"> </w:t>
            </w:r>
            <w:r>
              <w:t>материалы.</w:t>
            </w:r>
          </w:p>
          <w:p w:rsidR="008E52F6" w:rsidRDefault="008E52F6" w:rsidP="00F54656">
            <w:pPr>
              <w:pStyle w:val="TableParagraph"/>
              <w:tabs>
                <w:tab w:val="left" w:pos="1891"/>
                <w:tab w:val="left" w:pos="3331"/>
              </w:tabs>
              <w:spacing w:line="254" w:lineRule="exact"/>
              <w:ind w:left="106" w:right="96"/>
            </w:pPr>
            <w:r>
              <w:t>Методические</w:t>
            </w:r>
            <w:r>
              <w:tab/>
              <w:t>материалы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3" w:lineRule="exact"/>
              <w:ind w:left="5"/>
              <w:jc w:val="center"/>
            </w:pPr>
            <w:r>
              <w:t>0</w:t>
            </w:r>
          </w:p>
        </w:tc>
      </w:tr>
      <w:tr w:rsidR="008E52F6" w:rsidTr="00F54656">
        <w:trPr>
          <w:trHeight w:val="2530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39" w:lineRule="exact"/>
              <w:ind w:left="6"/>
              <w:jc w:val="center"/>
            </w:pPr>
            <w:r>
              <w:t>8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spacing w:line="239" w:lineRule="exact"/>
            </w:pPr>
            <w:r>
              <w:t>Проектирование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конструирование,</w:t>
            </w:r>
            <w:r>
              <w:rPr>
                <w:spacing w:val="3"/>
              </w:rPr>
              <w:t xml:space="preserve"> </w:t>
            </w:r>
            <w:r>
              <w:t>в</w:t>
            </w:r>
          </w:p>
          <w:p w:rsidR="008E52F6" w:rsidRDefault="008E52F6" w:rsidP="00F54656">
            <w:pPr>
              <w:pStyle w:val="TableParagraph"/>
              <w:tabs>
                <w:tab w:val="left" w:pos="670"/>
                <w:tab w:val="left" w:pos="1423"/>
                <w:tab w:val="left" w:pos="2429"/>
                <w:tab w:val="left" w:pos="2743"/>
              </w:tabs>
              <w:spacing w:before="1"/>
              <w:ind w:right="97"/>
            </w:pPr>
            <w:r>
              <w:t>том</w:t>
            </w:r>
            <w:r>
              <w:tab/>
              <w:t>числе</w:t>
            </w:r>
            <w:r>
              <w:tab/>
              <w:t>моделей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цифровым</w:t>
            </w:r>
            <w:r>
              <w:rPr>
                <w:spacing w:val="-52"/>
              </w:rPr>
              <w:t xml:space="preserve"> </w:t>
            </w:r>
            <w:r>
              <w:t>управлением</w:t>
            </w:r>
            <w:r>
              <w:rPr>
                <w:spacing w:val="-2"/>
              </w:rPr>
              <w:t xml:space="preserve"> </w:t>
            </w:r>
            <w:r>
              <w:t>и обратной</w:t>
            </w:r>
            <w:r>
              <w:rPr>
                <w:spacing w:val="-3"/>
              </w:rPr>
              <w:t xml:space="preserve"> </w:t>
            </w:r>
            <w:r>
              <w:t>связью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spacing w:line="239" w:lineRule="exact"/>
              <w:ind w:left="106"/>
              <w:jc w:val="both"/>
            </w:pPr>
            <w:r>
              <w:t xml:space="preserve">Компьютеры,       </w:t>
            </w:r>
            <w:r>
              <w:rPr>
                <w:spacing w:val="15"/>
              </w:rPr>
              <w:t xml:space="preserve"> </w:t>
            </w:r>
            <w:r>
              <w:t>образовательные</w:t>
            </w:r>
          </w:p>
          <w:p w:rsidR="008E52F6" w:rsidRDefault="008E52F6" w:rsidP="00F54656">
            <w:pPr>
              <w:pStyle w:val="TableParagraph"/>
              <w:tabs>
                <w:tab w:val="left" w:pos="2091"/>
              </w:tabs>
              <w:spacing w:before="1"/>
              <w:ind w:left="106" w:right="96"/>
              <w:jc w:val="both"/>
            </w:pPr>
            <w:r>
              <w:t>конструкторы,</w:t>
            </w:r>
            <w:r>
              <w:rPr>
                <w:spacing w:val="1"/>
              </w:rPr>
              <w:t xml:space="preserve"> </w:t>
            </w:r>
            <w:r>
              <w:t>конструкторы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робототехнике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ПО:</w:t>
            </w:r>
            <w:r>
              <w:rPr>
                <w:spacing w:val="1"/>
              </w:rPr>
              <w:t xml:space="preserve"> </w:t>
            </w:r>
            <w:r>
              <w:t>LegoWeDo</w:t>
            </w:r>
            <w:r>
              <w:rPr>
                <w:spacing w:val="1"/>
              </w:rPr>
              <w:t xml:space="preserve"> </w:t>
            </w:r>
            <w:r>
              <w:t>(начальная</w:t>
            </w:r>
            <w:r>
              <w:rPr>
                <w:spacing w:val="1"/>
              </w:rPr>
              <w:t xml:space="preserve"> </w:t>
            </w:r>
            <w:r>
              <w:t>школа),</w:t>
            </w:r>
            <w:r>
              <w:rPr>
                <w:spacing w:val="1"/>
              </w:rPr>
              <w:t xml:space="preserve"> </w:t>
            </w:r>
            <w:r>
              <w:t>LegoNXT</w:t>
            </w:r>
            <w:r>
              <w:rPr>
                <w:spacing w:val="-52"/>
              </w:rPr>
              <w:t xml:space="preserve"> </w:t>
            </w:r>
            <w:r>
              <w:t>(основная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старшая</w:t>
            </w:r>
            <w:r>
              <w:rPr>
                <w:spacing w:val="1"/>
              </w:rPr>
              <w:t xml:space="preserve"> </w:t>
            </w:r>
            <w:r>
              <w:t>школа),</w:t>
            </w:r>
            <w:r>
              <w:rPr>
                <w:spacing w:val="1"/>
              </w:rPr>
              <w:t xml:space="preserve"> </w:t>
            </w:r>
            <w:r>
              <w:t>LegoTetrix</w:t>
            </w:r>
            <w:r>
              <w:rPr>
                <w:spacing w:val="1"/>
              </w:rPr>
              <w:t xml:space="preserve"> </w:t>
            </w:r>
            <w:r>
              <w:t>(основная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старшая</w:t>
            </w:r>
            <w:r>
              <w:rPr>
                <w:spacing w:val="-52"/>
              </w:rPr>
              <w:t xml:space="preserve"> </w:t>
            </w:r>
            <w:r>
              <w:t>школа). ПО по программированию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робототехнике.</w:t>
            </w:r>
            <w:r>
              <w:rPr>
                <w:spacing w:val="1"/>
              </w:rPr>
              <w:t xml:space="preserve"> </w:t>
            </w:r>
            <w:r>
              <w:t>Расходные</w:t>
            </w:r>
            <w:r>
              <w:rPr>
                <w:spacing w:val="1"/>
              </w:rPr>
              <w:t xml:space="preserve"> </w:t>
            </w:r>
            <w:r>
              <w:t>материалы.</w:t>
            </w:r>
            <w:r>
              <w:tab/>
            </w:r>
            <w:r>
              <w:rPr>
                <w:spacing w:val="-1"/>
              </w:rPr>
              <w:t>Методические</w:t>
            </w:r>
          </w:p>
          <w:p w:rsidR="008E52F6" w:rsidRDefault="008E52F6" w:rsidP="00F54656">
            <w:pPr>
              <w:pStyle w:val="TableParagraph"/>
              <w:spacing w:line="246" w:lineRule="exact"/>
              <w:ind w:left="106"/>
              <w:jc w:val="both"/>
            </w:pP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39" w:lineRule="exact"/>
              <w:ind w:left="5"/>
              <w:jc w:val="center"/>
            </w:pPr>
            <w:r>
              <w:t>0</w:t>
            </w:r>
          </w:p>
        </w:tc>
      </w:tr>
      <w:tr w:rsidR="008E52F6" w:rsidTr="00F54656">
        <w:trPr>
          <w:trHeight w:val="1265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0" w:lineRule="exact"/>
              <w:ind w:left="6"/>
              <w:jc w:val="center"/>
            </w:pPr>
            <w:r>
              <w:t>9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tabs>
                <w:tab w:val="left" w:pos="1969"/>
                <w:tab w:val="left" w:pos="2458"/>
                <w:tab w:val="left" w:pos="3618"/>
              </w:tabs>
              <w:ind w:right="94"/>
              <w:jc w:val="both"/>
            </w:pPr>
            <w:r>
              <w:t>Исполнение,</w:t>
            </w:r>
            <w:r>
              <w:tab/>
              <w:t>сочинение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аранжировка</w:t>
            </w:r>
            <w:r>
              <w:tab/>
            </w:r>
            <w:r>
              <w:tab/>
              <w:t>музыкальных</w:t>
            </w:r>
            <w:r>
              <w:rPr>
                <w:spacing w:val="-53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применением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24"/>
              </w:rPr>
              <w:t xml:space="preserve"> </w:t>
            </w:r>
            <w:r>
              <w:t>инструментов</w:t>
            </w:r>
            <w:r>
              <w:rPr>
                <w:spacing w:val="25"/>
              </w:rPr>
              <w:t xml:space="preserve"> </w:t>
            </w:r>
            <w:r>
              <w:t>и</w:t>
            </w:r>
          </w:p>
          <w:p w:rsidR="008E52F6" w:rsidRDefault="008E52F6" w:rsidP="00F54656">
            <w:pPr>
              <w:pStyle w:val="TableParagraph"/>
              <w:spacing w:line="246" w:lineRule="exact"/>
              <w:jc w:val="both"/>
            </w:pPr>
            <w:r>
              <w:t>цифровых</w:t>
            </w:r>
            <w:r>
              <w:rPr>
                <w:spacing w:val="-3"/>
              </w:rPr>
              <w:t xml:space="preserve"> </w:t>
            </w:r>
            <w:r>
              <w:t>технологий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2091"/>
              </w:tabs>
              <w:ind w:left="106" w:right="95"/>
              <w:jc w:val="both"/>
            </w:pPr>
            <w:r>
              <w:t>Цифровая музыкальная клавиатура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ПО,</w:t>
            </w:r>
            <w:r>
              <w:rPr>
                <w:spacing w:val="1"/>
              </w:rPr>
              <w:t xml:space="preserve"> </w:t>
            </w:r>
            <w:r>
              <w:t>программно-аппаратный</w:t>
            </w:r>
            <w:r>
              <w:rPr>
                <w:spacing w:val="1"/>
              </w:rPr>
              <w:t xml:space="preserve"> </w:t>
            </w:r>
            <w:r>
              <w:t>комплекс</w:t>
            </w:r>
            <w:r>
              <w:rPr>
                <w:spacing w:val="1"/>
              </w:rPr>
              <w:t xml:space="preserve"> </w:t>
            </w:r>
            <w:r>
              <w:t>Soundbeam.</w:t>
            </w:r>
            <w:r>
              <w:rPr>
                <w:spacing w:val="1"/>
              </w:rPr>
              <w:t xml:space="preserve"> </w:t>
            </w:r>
            <w:r>
              <w:t>Расходные</w:t>
            </w:r>
            <w:r>
              <w:rPr>
                <w:spacing w:val="-52"/>
              </w:rPr>
              <w:t xml:space="preserve"> </w:t>
            </w:r>
            <w:r>
              <w:t>материалы.</w:t>
            </w:r>
            <w:r>
              <w:tab/>
            </w:r>
            <w:r>
              <w:rPr>
                <w:spacing w:val="-1"/>
              </w:rPr>
              <w:t>Методические</w:t>
            </w:r>
          </w:p>
          <w:p w:rsidR="008E52F6" w:rsidRDefault="008E52F6" w:rsidP="00F54656">
            <w:pPr>
              <w:pStyle w:val="TableParagraph"/>
              <w:spacing w:line="246" w:lineRule="exact"/>
              <w:ind w:left="106"/>
              <w:jc w:val="both"/>
            </w:pP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0" w:lineRule="exact"/>
              <w:ind w:left="5"/>
              <w:jc w:val="center"/>
            </w:pPr>
            <w:r>
              <w:t>1</w:t>
            </w:r>
          </w:p>
        </w:tc>
      </w:tr>
      <w:tr w:rsidR="008E52F6" w:rsidTr="00F54656">
        <w:trPr>
          <w:trHeight w:val="2022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0" w:lineRule="exact"/>
              <w:ind w:left="215" w:right="209"/>
              <w:jc w:val="center"/>
            </w:pPr>
            <w:r>
              <w:t>10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ind w:right="96"/>
              <w:jc w:val="both"/>
            </w:pPr>
            <w:r>
              <w:t>Планирование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процесса,</w:t>
            </w:r>
            <w:r>
              <w:rPr>
                <w:spacing w:val="1"/>
              </w:rPr>
              <w:t xml:space="preserve"> </w:t>
            </w:r>
            <w:r>
              <w:t>фиксирования его реализации в целом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этапов</w:t>
            </w:r>
            <w:r>
              <w:rPr>
                <w:spacing w:val="1"/>
              </w:rPr>
              <w:t xml:space="preserve"> </w:t>
            </w:r>
            <w:r>
              <w:t>(выступлений,</w:t>
            </w:r>
            <w:r>
              <w:rPr>
                <w:spacing w:val="-52"/>
              </w:rPr>
              <w:t xml:space="preserve"> </w:t>
            </w:r>
            <w:r>
              <w:t>дискуссий,</w:t>
            </w:r>
            <w:r>
              <w:rPr>
                <w:spacing w:val="-1"/>
              </w:rPr>
              <w:t xml:space="preserve"> </w:t>
            </w:r>
            <w:r>
              <w:t>экспериментов)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2476"/>
              </w:tabs>
              <w:ind w:left="106" w:right="96"/>
              <w:jc w:val="both"/>
            </w:pPr>
            <w:r>
              <w:t>ПО для реализации планирования,</w:t>
            </w:r>
            <w:r>
              <w:rPr>
                <w:spacing w:val="1"/>
              </w:rPr>
              <w:t xml:space="preserve"> </w:t>
            </w:r>
            <w:r>
              <w:t>программа«1С».</w:t>
            </w:r>
            <w:r>
              <w:tab/>
              <w:t>Цифровой</w:t>
            </w:r>
            <w:r>
              <w:rPr>
                <w:spacing w:val="-53"/>
              </w:rPr>
              <w:t xml:space="preserve"> </w:t>
            </w:r>
            <w:r>
              <w:t>фотоаппарат,</w:t>
            </w:r>
            <w:r>
              <w:rPr>
                <w:spacing w:val="-1"/>
              </w:rPr>
              <w:t xml:space="preserve"> </w:t>
            </w:r>
            <w:r>
              <w:t>видеокамера.</w:t>
            </w:r>
          </w:p>
          <w:p w:rsidR="008E52F6" w:rsidRDefault="008E52F6" w:rsidP="00F54656">
            <w:pPr>
              <w:pStyle w:val="TableParagraph"/>
              <w:tabs>
                <w:tab w:val="left" w:pos="2092"/>
                <w:tab w:val="left" w:pos="2436"/>
              </w:tabs>
              <w:ind w:left="106" w:right="96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  <w:r>
              <w:rPr>
                <w:spacing w:val="1"/>
              </w:rPr>
              <w:t xml:space="preserve"> </w:t>
            </w:r>
            <w:r>
              <w:t>видео,</w:t>
            </w:r>
            <w:r>
              <w:rPr>
                <w:spacing w:val="1"/>
              </w:rPr>
              <w:t xml:space="preserve"> </w:t>
            </w:r>
            <w:r>
              <w:t>аудио,</w:t>
            </w:r>
            <w:r>
              <w:rPr>
                <w:spacing w:val="1"/>
              </w:rPr>
              <w:t xml:space="preserve"> </w:t>
            </w:r>
            <w:r>
              <w:t>фиксации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1"/>
              </w:rPr>
              <w:t xml:space="preserve"> </w:t>
            </w:r>
            <w:r>
              <w:t>экспериментов.</w:t>
            </w:r>
            <w:r>
              <w:tab/>
            </w:r>
            <w:r>
              <w:tab/>
            </w:r>
            <w:r>
              <w:rPr>
                <w:spacing w:val="-1"/>
              </w:rPr>
              <w:t>Расходные</w:t>
            </w:r>
            <w:r>
              <w:rPr>
                <w:spacing w:val="-53"/>
              </w:rPr>
              <w:t xml:space="preserve"> </w:t>
            </w:r>
            <w:r>
              <w:t>материалы.</w:t>
            </w:r>
            <w:r>
              <w:tab/>
            </w:r>
            <w:r>
              <w:rPr>
                <w:spacing w:val="-1"/>
              </w:rPr>
              <w:t>Методические</w:t>
            </w:r>
          </w:p>
          <w:p w:rsidR="008E52F6" w:rsidRDefault="008E52F6" w:rsidP="00F54656">
            <w:pPr>
              <w:pStyle w:val="TableParagraph"/>
              <w:spacing w:line="244" w:lineRule="exact"/>
              <w:ind w:left="106"/>
              <w:jc w:val="both"/>
            </w:pP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0" w:lineRule="exact"/>
              <w:ind w:left="5"/>
              <w:jc w:val="center"/>
            </w:pPr>
            <w:r>
              <w:t>2</w:t>
            </w:r>
          </w:p>
        </w:tc>
      </w:tr>
    </w:tbl>
    <w:p w:rsidR="008E52F6" w:rsidRDefault="008E52F6" w:rsidP="008E52F6">
      <w:pPr>
        <w:spacing w:line="240" w:lineRule="exact"/>
        <w:jc w:val="center"/>
        <w:sectPr w:rsidR="008E52F6">
          <w:pgSz w:w="11910" w:h="16840"/>
          <w:pgMar w:top="840" w:right="62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844"/>
        <w:gridCol w:w="3558"/>
        <w:gridCol w:w="1652"/>
      </w:tblGrid>
      <w:tr w:rsidR="008E52F6" w:rsidTr="00F54656">
        <w:trPr>
          <w:trHeight w:val="1771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0" w:lineRule="exact"/>
              <w:ind w:left="215" w:right="209"/>
              <w:jc w:val="center"/>
            </w:pPr>
            <w:r>
              <w:lastRenderedPageBreak/>
              <w:t>11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ind w:right="80"/>
            </w:pPr>
            <w:r>
              <w:t>Размещение своих материалов и работ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информационной среде</w:t>
            </w:r>
            <w:r>
              <w:rPr>
                <w:spacing w:val="-5"/>
              </w:rPr>
              <w:t xml:space="preserve"> </w:t>
            </w:r>
            <w:r>
              <w:t>школы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1258"/>
                <w:tab w:val="left" w:pos="2091"/>
                <w:tab w:val="left" w:pos="2585"/>
              </w:tabs>
              <w:ind w:left="106" w:right="96"/>
              <w:jc w:val="both"/>
            </w:pPr>
            <w:r>
              <w:t>Сайт</w:t>
            </w:r>
            <w:r>
              <w:rPr>
                <w:spacing w:val="1"/>
              </w:rPr>
              <w:t xml:space="preserve"> </w:t>
            </w:r>
            <w:r>
              <w:t>школы.</w:t>
            </w:r>
            <w:r>
              <w:rPr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52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1"/>
              </w:rPr>
              <w:t xml:space="preserve"> </w:t>
            </w:r>
            <w:r>
              <w:t>Интернет.</w:t>
            </w:r>
            <w:r>
              <w:rPr>
                <w:spacing w:val="1"/>
              </w:rPr>
              <w:t xml:space="preserve"> </w:t>
            </w:r>
            <w:r>
              <w:t>Файловый</w:t>
            </w:r>
            <w:r>
              <w:rPr>
                <w:spacing w:val="1"/>
              </w:rPr>
              <w:t xml:space="preserve"> </w:t>
            </w:r>
            <w:r>
              <w:t>сервер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базой</w:t>
            </w:r>
            <w:r>
              <w:tab/>
              <w:t>данных</w:t>
            </w:r>
            <w:r>
              <w:tab/>
            </w:r>
            <w:r>
              <w:tab/>
              <w:t>учебных,</w:t>
            </w:r>
            <w:r>
              <w:rPr>
                <w:spacing w:val="-53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-52"/>
              </w:rPr>
              <w:t xml:space="preserve"> </w:t>
            </w:r>
            <w:r>
              <w:t>материалов.</w:t>
            </w:r>
            <w:r>
              <w:tab/>
            </w:r>
            <w:r>
              <w:tab/>
            </w:r>
            <w:r>
              <w:rPr>
                <w:spacing w:val="-1"/>
              </w:rPr>
              <w:t>Методические</w:t>
            </w:r>
          </w:p>
          <w:p w:rsidR="008E52F6" w:rsidRDefault="008E52F6" w:rsidP="00F54656">
            <w:pPr>
              <w:pStyle w:val="TableParagraph"/>
              <w:spacing w:line="246" w:lineRule="exact"/>
              <w:ind w:left="106"/>
              <w:jc w:val="both"/>
            </w:pP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0" w:lineRule="exact"/>
              <w:ind w:left="5"/>
              <w:jc w:val="center"/>
            </w:pPr>
            <w:r>
              <w:t>3</w:t>
            </w:r>
          </w:p>
        </w:tc>
      </w:tr>
      <w:tr w:rsidR="008E52F6" w:rsidTr="00F54656">
        <w:trPr>
          <w:trHeight w:val="1264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0" w:lineRule="exact"/>
              <w:ind w:left="215" w:right="209"/>
              <w:jc w:val="center"/>
            </w:pPr>
            <w:r>
              <w:t>12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ind w:right="95"/>
              <w:jc w:val="both"/>
            </w:pPr>
            <w:r>
              <w:t>Изучение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56"/>
              </w:rPr>
              <w:t xml:space="preserve"> </w:t>
            </w:r>
            <w:r>
              <w:t>дорожного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игр,</w:t>
            </w:r>
            <w:r>
              <w:rPr>
                <w:spacing w:val="1"/>
              </w:rPr>
              <w:t xml:space="preserve"> </w:t>
            </w:r>
            <w:r>
              <w:t>оборудования, а также компьютерных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2436"/>
              </w:tabs>
              <w:ind w:left="106" w:right="97"/>
              <w:jc w:val="both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ЭОРы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изучения</w:t>
            </w:r>
            <w:r>
              <w:rPr>
                <w:spacing w:val="1"/>
              </w:rPr>
              <w:t xml:space="preserve"> </w:t>
            </w:r>
            <w:r>
              <w:t>ПДД,</w:t>
            </w:r>
            <w:r>
              <w:rPr>
                <w:spacing w:val="1"/>
              </w:rPr>
              <w:t xml:space="preserve"> </w:t>
            </w:r>
            <w:r>
              <w:t>компьютеры.</w:t>
            </w:r>
            <w:r>
              <w:tab/>
            </w:r>
            <w:r>
              <w:rPr>
                <w:spacing w:val="-1"/>
              </w:rPr>
              <w:t>Расходные</w:t>
            </w:r>
            <w:r>
              <w:rPr>
                <w:spacing w:val="-53"/>
              </w:rPr>
              <w:t xml:space="preserve"> </w:t>
            </w:r>
            <w:r>
              <w:t>материалы.</w:t>
            </w:r>
          </w:p>
          <w:p w:rsidR="008E52F6" w:rsidRDefault="008E52F6" w:rsidP="00F54656">
            <w:pPr>
              <w:pStyle w:val="TableParagraph"/>
              <w:spacing w:line="252" w:lineRule="exact"/>
              <w:ind w:left="106" w:right="96"/>
              <w:jc w:val="both"/>
            </w:pPr>
            <w:r>
              <w:t>Методические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0" w:lineRule="exact"/>
              <w:ind w:left="5"/>
              <w:jc w:val="center"/>
            </w:pPr>
            <w:r>
              <w:t>1</w:t>
            </w:r>
          </w:p>
        </w:tc>
      </w:tr>
      <w:tr w:rsidR="008E52F6" w:rsidTr="00F54656">
        <w:trPr>
          <w:trHeight w:val="1012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0" w:lineRule="exact"/>
              <w:ind w:left="215" w:right="209"/>
              <w:jc w:val="center"/>
            </w:pPr>
            <w:r>
              <w:t>13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ind w:right="94"/>
              <w:jc w:val="both"/>
            </w:pPr>
            <w:r>
              <w:t>Проектирования</w:t>
            </w:r>
            <w:r>
              <w:rPr>
                <w:spacing w:val="56"/>
              </w:rPr>
              <w:t xml:space="preserve"> </w:t>
            </w:r>
            <w:r>
              <w:t>и   организации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индивидуальной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групповой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38"/>
              </w:rPr>
              <w:t xml:space="preserve"> </w:t>
            </w:r>
            <w:r>
              <w:t>организации</w:t>
            </w:r>
            <w:r>
              <w:rPr>
                <w:spacing w:val="38"/>
              </w:rPr>
              <w:t xml:space="preserve"> </w:t>
            </w:r>
            <w:r>
              <w:t>своего</w:t>
            </w:r>
          </w:p>
          <w:p w:rsidR="008E52F6" w:rsidRDefault="008E52F6" w:rsidP="00F54656">
            <w:pPr>
              <w:pStyle w:val="TableParagraph"/>
              <w:spacing w:line="246" w:lineRule="exact"/>
              <w:jc w:val="both"/>
            </w:pPr>
            <w:r>
              <w:t>времени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использованием</w:t>
            </w:r>
            <w:r>
              <w:rPr>
                <w:spacing w:val="-2"/>
              </w:rPr>
              <w:t xml:space="preserve"> </w:t>
            </w:r>
            <w:r>
              <w:t>ИКТ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2091"/>
              </w:tabs>
              <w:ind w:left="106" w:right="97"/>
              <w:jc w:val="both"/>
            </w:pPr>
            <w:r>
              <w:t>Компьютеры,</w:t>
            </w:r>
            <w:r>
              <w:rPr>
                <w:spacing w:val="1"/>
              </w:rPr>
              <w:t xml:space="preserve"> </w:t>
            </w:r>
            <w:r>
              <w:t>ПО.</w:t>
            </w:r>
            <w:r>
              <w:rPr>
                <w:spacing w:val="1"/>
              </w:rPr>
              <w:t xml:space="preserve"> </w:t>
            </w:r>
            <w:r>
              <w:t>Расходные</w:t>
            </w:r>
            <w:r>
              <w:rPr>
                <w:spacing w:val="-52"/>
              </w:rPr>
              <w:t xml:space="preserve"> </w:t>
            </w:r>
            <w:r>
              <w:t>материалы.</w:t>
            </w:r>
            <w:r>
              <w:tab/>
            </w:r>
            <w:r>
              <w:rPr>
                <w:spacing w:val="-1"/>
              </w:rPr>
              <w:t>Методические</w:t>
            </w:r>
            <w:r>
              <w:rPr>
                <w:spacing w:val="-53"/>
              </w:rPr>
              <w:t xml:space="preserve"> </w:t>
            </w:r>
            <w:r>
              <w:t>материалы</w:t>
            </w:r>
            <w:r>
              <w:rPr>
                <w:spacing w:val="-1"/>
              </w:rPr>
              <w:t xml:space="preserve"> </w:t>
            </w:r>
            <w:r>
              <w:t>и 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0" w:lineRule="exact"/>
              <w:ind w:left="5"/>
              <w:jc w:val="center"/>
            </w:pPr>
            <w:r>
              <w:t>2</w:t>
            </w:r>
          </w:p>
        </w:tc>
      </w:tr>
      <w:tr w:rsidR="008E52F6" w:rsidTr="00F54656">
        <w:trPr>
          <w:trHeight w:val="1265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0" w:lineRule="exact"/>
              <w:ind w:left="215" w:right="209"/>
              <w:jc w:val="center"/>
            </w:pPr>
            <w:r>
              <w:t>14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tabs>
                <w:tab w:val="left" w:pos="1523"/>
                <w:tab w:val="left" w:pos="1577"/>
                <w:tab w:val="left" w:pos="2159"/>
                <w:tab w:val="left" w:pos="3076"/>
                <w:tab w:val="left" w:pos="3507"/>
              </w:tabs>
              <w:ind w:right="95"/>
            </w:pPr>
            <w:r>
              <w:t>Реализации</w:t>
            </w:r>
            <w:r>
              <w:tab/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tab/>
            </w:r>
            <w:r>
              <w:tab/>
            </w:r>
            <w:r>
              <w:rPr>
                <w:spacing w:val="-1"/>
              </w:rPr>
              <w:t>планов</w:t>
            </w:r>
            <w:r>
              <w:rPr>
                <w:spacing w:val="-52"/>
              </w:rPr>
              <w:t xml:space="preserve"> </w:t>
            </w:r>
            <w:r>
              <w:t>учащихся,</w:t>
            </w:r>
            <w:r>
              <w:tab/>
            </w:r>
            <w:r>
              <w:tab/>
              <w:t>осуществления</w:t>
            </w:r>
            <w:r>
              <w:tab/>
            </w:r>
            <w:r>
              <w:tab/>
            </w:r>
            <w:r>
              <w:rPr>
                <w:spacing w:val="-2"/>
              </w:rPr>
              <w:t>их</w:t>
            </w:r>
            <w:r>
              <w:rPr>
                <w:spacing w:val="-52"/>
              </w:rPr>
              <w:t xml:space="preserve"> </w:t>
            </w:r>
            <w:r>
              <w:t>самостоятельной</w:t>
            </w:r>
            <w:r>
              <w:tab/>
            </w:r>
            <w:r>
              <w:rPr>
                <w:spacing w:val="-1"/>
              </w:rPr>
              <w:t>образовательной</w:t>
            </w:r>
          </w:p>
          <w:p w:rsidR="008E52F6" w:rsidRDefault="008E52F6" w:rsidP="00F54656">
            <w:pPr>
              <w:pStyle w:val="TableParagraph"/>
              <w:spacing w:line="246" w:lineRule="exact"/>
            </w:pPr>
            <w:r>
              <w:t>деятельности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2091"/>
              </w:tabs>
              <w:ind w:left="106" w:right="95"/>
              <w:jc w:val="both"/>
            </w:pPr>
            <w:r>
              <w:t>Электронные приложения к УМК,</w:t>
            </w:r>
            <w:r>
              <w:rPr>
                <w:spacing w:val="1"/>
              </w:rPr>
              <w:t xml:space="preserve"> </w:t>
            </w:r>
            <w:r>
              <w:t>презентации к отдельным урокам.</w:t>
            </w:r>
            <w:r>
              <w:rPr>
                <w:spacing w:val="1"/>
              </w:rPr>
              <w:t xml:space="preserve"> </w:t>
            </w:r>
            <w:r>
              <w:t>Компьютеры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расходные</w:t>
            </w:r>
            <w:r>
              <w:rPr>
                <w:spacing w:val="-52"/>
              </w:rPr>
              <w:t xml:space="preserve"> </w:t>
            </w:r>
            <w:r>
              <w:t>материалы.</w:t>
            </w:r>
            <w:r>
              <w:tab/>
            </w:r>
            <w:r>
              <w:rPr>
                <w:spacing w:val="-1"/>
              </w:rPr>
              <w:t>Методические</w:t>
            </w:r>
          </w:p>
          <w:p w:rsidR="008E52F6" w:rsidRDefault="008E52F6" w:rsidP="00F54656">
            <w:pPr>
              <w:pStyle w:val="TableParagraph"/>
              <w:spacing w:line="246" w:lineRule="exact"/>
              <w:ind w:left="106"/>
              <w:jc w:val="both"/>
            </w:pP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0" w:lineRule="exact"/>
              <w:ind w:left="5"/>
              <w:jc w:val="center"/>
            </w:pPr>
            <w:r>
              <w:t>2</w:t>
            </w:r>
          </w:p>
        </w:tc>
      </w:tr>
      <w:tr w:rsidR="008E52F6" w:rsidTr="00F54656">
        <w:trPr>
          <w:trHeight w:val="1770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0" w:lineRule="exact"/>
              <w:ind w:left="215" w:right="209"/>
              <w:jc w:val="center"/>
            </w:pPr>
            <w:r>
              <w:t>15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spacing w:line="240" w:lineRule="exact"/>
              <w:jc w:val="both"/>
            </w:pPr>
            <w:r>
              <w:t>Планирования</w:t>
            </w:r>
            <w:r>
              <w:rPr>
                <w:spacing w:val="-4"/>
              </w:rPr>
              <w:t xml:space="preserve"> </w:t>
            </w:r>
            <w:r>
              <w:t>учебного</w:t>
            </w:r>
          </w:p>
          <w:p w:rsidR="008E52F6" w:rsidRDefault="008E52F6" w:rsidP="00F54656">
            <w:pPr>
              <w:pStyle w:val="TableParagraph"/>
              <w:ind w:right="96" w:firstLine="708"/>
              <w:jc w:val="both"/>
            </w:pPr>
            <w:r>
              <w:t>процесса,</w:t>
            </w:r>
            <w:r>
              <w:rPr>
                <w:spacing w:val="1"/>
              </w:rPr>
              <w:t xml:space="preserve"> </w:t>
            </w:r>
            <w:r>
              <w:t>фиксации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динамики,</w:t>
            </w:r>
            <w:r>
              <w:rPr>
                <w:spacing w:val="1"/>
              </w:rPr>
              <w:t xml:space="preserve"> </w:t>
            </w:r>
            <w:r>
              <w:t>промежуточных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итоговых</w:t>
            </w:r>
            <w:r>
              <w:rPr>
                <w:spacing w:val="-1"/>
              </w:rPr>
              <w:t xml:space="preserve"> </w:t>
            </w:r>
            <w:r>
              <w:t>результатов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1771"/>
                <w:tab w:val="left" w:pos="2311"/>
                <w:tab w:val="left" w:pos="2381"/>
                <w:tab w:val="left" w:pos="2577"/>
              </w:tabs>
              <w:ind w:left="106" w:right="95"/>
              <w:jc w:val="both"/>
            </w:pP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«1С»,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хранения</w:t>
            </w:r>
            <w:r>
              <w:rPr>
                <w:spacing w:val="-53"/>
              </w:rPr>
              <w:t xml:space="preserve"> </w:t>
            </w:r>
            <w:r>
              <w:t>индивидуальных</w:t>
            </w:r>
            <w:r>
              <w:tab/>
            </w:r>
            <w:r>
              <w:tab/>
            </w:r>
            <w:r>
              <w:rPr>
                <w:spacing w:val="-1"/>
              </w:rPr>
              <w:t>достижений</w:t>
            </w:r>
            <w:r>
              <w:rPr>
                <w:spacing w:val="-53"/>
              </w:rPr>
              <w:t xml:space="preserve"> </w:t>
            </w:r>
            <w:r>
              <w:t>учащихся.</w:t>
            </w:r>
            <w:r>
              <w:rPr>
                <w:spacing w:val="1"/>
              </w:rPr>
              <w:t xml:space="preserve"> </w:t>
            </w:r>
            <w:r>
              <w:t>Компьютеры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расходные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материалы.</w:t>
            </w:r>
            <w:r>
              <w:rPr>
                <w:spacing w:val="-53"/>
              </w:rPr>
              <w:t xml:space="preserve"> </w:t>
            </w:r>
            <w:r>
              <w:t>Методические</w:t>
            </w:r>
            <w:r>
              <w:rPr>
                <w:spacing w:val="34"/>
              </w:rPr>
              <w:t xml:space="preserve"> </w:t>
            </w:r>
            <w:r>
              <w:t>материалы</w:t>
            </w:r>
            <w:r>
              <w:rPr>
                <w:spacing w:val="35"/>
              </w:rPr>
              <w:t xml:space="preserve"> </w:t>
            </w:r>
            <w:r>
              <w:t>и</w:t>
            </w:r>
          </w:p>
          <w:p w:rsidR="008E52F6" w:rsidRDefault="008E52F6" w:rsidP="00F54656">
            <w:pPr>
              <w:pStyle w:val="TableParagraph"/>
              <w:spacing w:line="246" w:lineRule="exact"/>
              <w:ind w:left="106"/>
            </w:pPr>
            <w:r>
              <w:t>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0" w:lineRule="exact"/>
              <w:ind w:left="5"/>
              <w:jc w:val="center"/>
            </w:pPr>
            <w:r>
              <w:t>2</w:t>
            </w:r>
          </w:p>
        </w:tc>
      </w:tr>
      <w:tr w:rsidR="008E52F6" w:rsidTr="00F54656">
        <w:trPr>
          <w:trHeight w:val="3288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0" w:lineRule="exact"/>
              <w:ind w:left="215" w:right="209"/>
              <w:jc w:val="center"/>
            </w:pPr>
            <w:r>
              <w:t>16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tabs>
                <w:tab w:val="left" w:pos="1971"/>
                <w:tab w:val="left" w:pos="2081"/>
                <w:tab w:val="left" w:pos="2185"/>
                <w:tab w:val="left" w:pos="2636"/>
                <w:tab w:val="left" w:pos="2996"/>
                <w:tab w:val="left" w:pos="3413"/>
                <w:tab w:val="left" w:pos="3617"/>
              </w:tabs>
              <w:ind w:right="95"/>
              <w:jc w:val="both"/>
            </w:pP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доступа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школьной</w:t>
            </w:r>
            <w:r>
              <w:rPr>
                <w:spacing w:val="1"/>
              </w:rPr>
              <w:t xml:space="preserve"> </w:t>
            </w:r>
            <w:r>
              <w:t>библиотеке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информационным</w:t>
            </w:r>
            <w:r>
              <w:rPr>
                <w:spacing w:val="1"/>
              </w:rPr>
              <w:t xml:space="preserve"> </w:t>
            </w:r>
            <w:r>
              <w:t>ресурсам</w:t>
            </w:r>
            <w:r>
              <w:rPr>
                <w:spacing w:val="1"/>
              </w:rPr>
              <w:t xml:space="preserve"> </w:t>
            </w:r>
            <w:r>
              <w:t>Интернета,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художественной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литературе,</w:t>
            </w:r>
            <w:r>
              <w:rPr>
                <w:spacing w:val="-53"/>
              </w:rPr>
              <w:t xml:space="preserve"> </w:t>
            </w:r>
            <w:r>
              <w:t>коллекциям</w:t>
            </w:r>
            <w:r>
              <w:rPr>
                <w:spacing w:val="1"/>
              </w:rPr>
              <w:t xml:space="preserve"> </w:t>
            </w:r>
            <w:r>
              <w:t>медиа­ресурсов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электронных</w:t>
            </w:r>
            <w:r>
              <w:tab/>
              <w:t>носителях,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</w:t>
            </w:r>
            <w:r>
              <w:rPr>
                <w:spacing w:val="-53"/>
              </w:rPr>
              <w:t xml:space="preserve"> </w:t>
            </w:r>
            <w:r>
              <w:t>множительной</w:t>
            </w:r>
            <w:r>
              <w:tab/>
            </w:r>
            <w:r>
              <w:tab/>
              <w:t>технике</w:t>
            </w:r>
            <w:r>
              <w:tab/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3"/>
              </w:rPr>
              <w:t xml:space="preserve"> </w:t>
            </w:r>
            <w:r>
              <w:t>тиражирования</w:t>
            </w:r>
            <w:r>
              <w:tab/>
            </w:r>
            <w:r>
              <w:tab/>
            </w:r>
            <w:r>
              <w:tab/>
              <w:t>учебных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тексто-графических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аудиовидеоматериалов,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52"/>
              </w:rPr>
              <w:t xml:space="preserve"> </w:t>
            </w:r>
            <w:r>
              <w:t>творческой,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научно-</w:t>
            </w:r>
            <w:r>
              <w:rPr>
                <w:spacing w:val="-53"/>
              </w:rPr>
              <w:t xml:space="preserve"> </w:t>
            </w:r>
            <w:r>
              <w:t>исследовательской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проектной</w:t>
            </w:r>
          </w:p>
          <w:p w:rsidR="008E52F6" w:rsidRDefault="008E52F6" w:rsidP="00F54656">
            <w:pPr>
              <w:pStyle w:val="TableParagraph"/>
              <w:spacing w:line="244" w:lineRule="exact"/>
              <w:jc w:val="both"/>
            </w:pP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учащихся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1623"/>
                <w:tab w:val="left" w:pos="1846"/>
                <w:tab w:val="left" w:pos="2035"/>
              </w:tabs>
              <w:ind w:left="106" w:right="94"/>
              <w:jc w:val="both"/>
            </w:pPr>
            <w:r>
              <w:t>Компьютеры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доступом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Интернет, возможностью работы с</w:t>
            </w:r>
            <w:r>
              <w:rPr>
                <w:spacing w:val="1"/>
              </w:rPr>
              <w:t xml:space="preserve"> </w:t>
            </w:r>
            <w:r>
              <w:t>различной</w:t>
            </w:r>
            <w:r>
              <w:tab/>
            </w:r>
            <w:r>
              <w:tab/>
            </w:r>
            <w:r>
              <w:rPr>
                <w:spacing w:val="-1"/>
              </w:rPr>
              <w:t>мультимедийной</w:t>
            </w:r>
            <w:r>
              <w:rPr>
                <w:spacing w:val="-53"/>
              </w:rPr>
              <w:t xml:space="preserve"> </w:t>
            </w:r>
            <w:r>
              <w:t>информацией.</w:t>
            </w:r>
            <w:r>
              <w:tab/>
            </w:r>
            <w:r>
              <w:tab/>
            </w:r>
            <w:r>
              <w:tab/>
              <w:t>Множительная</w:t>
            </w:r>
            <w:r>
              <w:rPr>
                <w:spacing w:val="-53"/>
              </w:rPr>
              <w:t xml:space="preserve"> </w:t>
            </w:r>
            <w:r>
              <w:t>техника</w:t>
            </w:r>
            <w:r>
              <w:tab/>
              <w:t>(производительные</w:t>
            </w:r>
            <w:r>
              <w:rPr>
                <w:spacing w:val="-53"/>
              </w:rPr>
              <w:t xml:space="preserve"> </w:t>
            </w:r>
            <w:r>
              <w:t>сетевые</w:t>
            </w:r>
            <w:r>
              <w:rPr>
                <w:spacing w:val="1"/>
              </w:rPr>
              <w:t xml:space="preserve"> </w:t>
            </w:r>
            <w:r>
              <w:t>монохромные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цветные</w:t>
            </w:r>
            <w:r>
              <w:rPr>
                <w:spacing w:val="1"/>
              </w:rPr>
              <w:t xml:space="preserve"> </w:t>
            </w:r>
            <w:r>
              <w:t>принтеры).</w:t>
            </w:r>
          </w:p>
          <w:p w:rsidR="008E52F6" w:rsidRDefault="008E52F6" w:rsidP="00F54656">
            <w:pPr>
              <w:pStyle w:val="TableParagraph"/>
              <w:ind w:left="106"/>
              <w:jc w:val="both"/>
            </w:pPr>
            <w:r>
              <w:t>Расходные</w:t>
            </w:r>
            <w:r>
              <w:rPr>
                <w:spacing w:val="-3"/>
              </w:rPr>
              <w:t xml:space="preserve"> </w:t>
            </w:r>
            <w:r>
              <w:t>материалы.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0" w:lineRule="exact"/>
              <w:ind w:left="5"/>
              <w:jc w:val="center"/>
            </w:pPr>
            <w:r>
              <w:t>2</w:t>
            </w:r>
          </w:p>
        </w:tc>
      </w:tr>
      <w:tr w:rsidR="008E52F6" w:rsidTr="00F54656">
        <w:trPr>
          <w:trHeight w:val="2784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0" w:lineRule="exact"/>
              <w:ind w:left="215" w:right="209"/>
              <w:jc w:val="center"/>
            </w:pPr>
            <w:r>
              <w:t>17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tabs>
                <w:tab w:val="left" w:pos="1323"/>
                <w:tab w:val="left" w:pos="1523"/>
                <w:tab w:val="left" w:pos="1725"/>
                <w:tab w:val="left" w:pos="1820"/>
                <w:tab w:val="left" w:pos="2020"/>
                <w:tab w:val="left" w:pos="2286"/>
                <w:tab w:val="left" w:pos="2368"/>
                <w:tab w:val="left" w:pos="2496"/>
                <w:tab w:val="left" w:pos="2551"/>
                <w:tab w:val="left" w:pos="2800"/>
                <w:tab w:val="left" w:pos="3004"/>
                <w:tab w:val="left" w:pos="3412"/>
              </w:tabs>
              <w:ind w:right="95"/>
            </w:pPr>
            <w:r>
              <w:t>Проведение</w:t>
            </w:r>
            <w:r>
              <w:tab/>
            </w:r>
            <w:r>
              <w:tab/>
              <w:t>массовых</w:t>
            </w:r>
            <w:r>
              <w:rPr>
                <w:spacing w:val="1"/>
              </w:rPr>
              <w:t xml:space="preserve"> </w:t>
            </w:r>
            <w:r>
              <w:t>мероприятий,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собраний,</w:t>
            </w:r>
            <w:r>
              <w:rPr>
                <w:spacing w:val="-52"/>
              </w:rPr>
              <w:t xml:space="preserve"> </w:t>
            </w:r>
            <w:r>
              <w:t>представлений;</w:t>
            </w:r>
            <w:r>
              <w:tab/>
            </w:r>
            <w:r>
              <w:tab/>
            </w:r>
            <w:r>
              <w:tab/>
              <w:t>досуга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общения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tab/>
              <w:t>с</w:t>
            </w:r>
            <w:r>
              <w:tab/>
            </w:r>
            <w:r>
              <w:tab/>
              <w:t>возможностью</w:t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массового</w:t>
            </w:r>
            <w:r>
              <w:rPr>
                <w:spacing w:val="1"/>
              </w:rPr>
              <w:t xml:space="preserve"> </w:t>
            </w:r>
            <w:r>
              <w:t>просмотра</w:t>
            </w:r>
            <w:r>
              <w:rPr>
                <w:spacing w:val="1"/>
              </w:rPr>
              <w:t xml:space="preserve"> </w:t>
            </w:r>
            <w:r>
              <w:t>кино­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видеоматериалов,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организации</w:t>
            </w:r>
            <w:r>
              <w:rPr>
                <w:spacing w:val="-52"/>
              </w:rPr>
              <w:t xml:space="preserve"> </w:t>
            </w:r>
            <w:r>
              <w:t>сценической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работы,</w:t>
            </w:r>
            <w:r>
              <w:rPr>
                <w:spacing w:val="-52"/>
              </w:rPr>
              <w:t xml:space="preserve"> </w:t>
            </w:r>
            <w:r>
              <w:t>театрализованных</w:t>
            </w:r>
            <w:r>
              <w:tab/>
            </w:r>
            <w:r>
              <w:tab/>
              <w:t>представлений,</w:t>
            </w:r>
            <w:r>
              <w:rPr>
                <w:spacing w:val="-52"/>
              </w:rPr>
              <w:t xml:space="preserve"> </w:t>
            </w:r>
            <w:r>
              <w:t>обеспеченных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озвучиванием,</w:t>
            </w:r>
            <w:r>
              <w:rPr>
                <w:spacing w:val="-52"/>
              </w:rPr>
              <w:t xml:space="preserve"> </w:t>
            </w:r>
            <w:r>
              <w:t>освещением</w:t>
            </w:r>
            <w:r>
              <w:tab/>
            </w:r>
            <w:r>
              <w:tab/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мультимедиа</w:t>
            </w:r>
          </w:p>
          <w:p w:rsidR="008E52F6" w:rsidRDefault="008E52F6" w:rsidP="00F54656">
            <w:pPr>
              <w:pStyle w:val="TableParagraph"/>
              <w:spacing w:line="244" w:lineRule="exact"/>
            </w:pPr>
            <w:r>
              <w:t>сопровождением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2535"/>
              </w:tabs>
              <w:ind w:left="106" w:right="95"/>
              <w:jc w:val="both"/>
            </w:pPr>
            <w:r>
              <w:t>Компьютер,</w:t>
            </w:r>
            <w:r>
              <w:tab/>
              <w:t>проектор,</w:t>
            </w:r>
            <w:r>
              <w:rPr>
                <w:spacing w:val="-53"/>
              </w:rPr>
              <w:t xml:space="preserve"> </w:t>
            </w:r>
            <w:r>
              <w:t>звукоусилительный</w:t>
            </w:r>
            <w:r>
              <w:rPr>
                <w:spacing w:val="1"/>
              </w:rPr>
              <w:t xml:space="preserve"> </w:t>
            </w:r>
            <w:r>
              <w:t>комплекс,</w:t>
            </w:r>
            <w:r>
              <w:rPr>
                <w:spacing w:val="-52"/>
              </w:rPr>
              <w:t xml:space="preserve"> </w:t>
            </w:r>
            <w:r>
              <w:t>световая</w:t>
            </w:r>
            <w:r>
              <w:rPr>
                <w:spacing w:val="-1"/>
              </w:rPr>
              <w:t xml:space="preserve"> </w:t>
            </w:r>
            <w:r>
              <w:t>техника.</w:t>
            </w:r>
          </w:p>
          <w:p w:rsidR="008E52F6" w:rsidRDefault="008E52F6" w:rsidP="00F54656">
            <w:pPr>
              <w:pStyle w:val="TableParagraph"/>
              <w:ind w:left="106"/>
              <w:jc w:val="both"/>
            </w:pPr>
            <w:r>
              <w:t>Расходные</w:t>
            </w:r>
            <w:r>
              <w:rPr>
                <w:spacing w:val="-3"/>
              </w:rPr>
              <w:t xml:space="preserve"> </w:t>
            </w:r>
            <w:r>
              <w:t>материалы.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0" w:lineRule="exact"/>
              <w:ind w:left="5"/>
              <w:jc w:val="center"/>
            </w:pPr>
            <w:r>
              <w:t>3</w:t>
            </w:r>
          </w:p>
        </w:tc>
      </w:tr>
      <w:tr w:rsidR="008E52F6" w:rsidTr="00F54656">
        <w:trPr>
          <w:trHeight w:val="1264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0" w:lineRule="exact"/>
              <w:ind w:left="215" w:right="209"/>
              <w:jc w:val="center"/>
            </w:pPr>
            <w:r>
              <w:t>18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spacing w:line="242" w:lineRule="auto"/>
              <w:ind w:right="92"/>
            </w:pPr>
            <w:r>
              <w:t>Выпуск</w:t>
            </w:r>
            <w:r>
              <w:rPr>
                <w:spacing w:val="11"/>
              </w:rPr>
              <w:t xml:space="preserve"> </w:t>
            </w:r>
            <w:r>
              <w:t>школьных</w:t>
            </w:r>
            <w:r>
              <w:rPr>
                <w:spacing w:val="11"/>
              </w:rPr>
              <w:t xml:space="preserve"> </w:t>
            </w:r>
            <w:r>
              <w:t>печатных</w:t>
            </w:r>
            <w:r>
              <w:rPr>
                <w:spacing w:val="11"/>
              </w:rPr>
              <w:t xml:space="preserve"> </w:t>
            </w:r>
            <w:r>
              <w:t>изданий,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школьного</w:t>
            </w:r>
            <w:r>
              <w:rPr>
                <w:spacing w:val="-2"/>
              </w:rPr>
              <w:t xml:space="preserve"> </w:t>
            </w:r>
            <w:r>
              <w:t>телевидения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2349"/>
              </w:tabs>
              <w:ind w:left="106" w:right="96"/>
              <w:jc w:val="both"/>
            </w:pPr>
            <w:r>
              <w:t>Типография (компьютер, принтер,</w:t>
            </w:r>
            <w:r>
              <w:rPr>
                <w:spacing w:val="1"/>
              </w:rPr>
              <w:t xml:space="preserve"> </w:t>
            </w:r>
            <w:r>
              <w:t>сканер,</w:t>
            </w:r>
            <w:r>
              <w:rPr>
                <w:spacing w:val="1"/>
              </w:rPr>
              <w:t xml:space="preserve"> </w:t>
            </w:r>
            <w:r>
              <w:t>дупликатор,</w:t>
            </w:r>
            <w:r>
              <w:rPr>
                <w:spacing w:val="1"/>
              </w:rPr>
              <w:t xml:space="preserve"> </w:t>
            </w:r>
            <w:r>
              <w:t>ламинатор,</w:t>
            </w:r>
            <w:r>
              <w:rPr>
                <w:spacing w:val="-52"/>
              </w:rPr>
              <w:t xml:space="preserve"> </w:t>
            </w:r>
            <w:r>
              <w:t>брошюровщик и т.п.), видеостудия</w:t>
            </w:r>
            <w:r>
              <w:rPr>
                <w:spacing w:val="-52"/>
              </w:rPr>
              <w:t xml:space="preserve"> </w:t>
            </w:r>
            <w:r>
              <w:t>(видеокамера,</w:t>
            </w:r>
            <w:r>
              <w:tab/>
            </w:r>
            <w:r>
              <w:rPr>
                <w:spacing w:val="-1"/>
              </w:rPr>
              <w:t>компьютер,</w:t>
            </w:r>
          </w:p>
          <w:p w:rsidR="008E52F6" w:rsidRDefault="008E52F6" w:rsidP="00F54656">
            <w:pPr>
              <w:pStyle w:val="TableParagraph"/>
              <w:spacing w:line="244" w:lineRule="exact"/>
              <w:ind w:left="106"/>
              <w:jc w:val="both"/>
            </w:pPr>
            <w:r>
              <w:t>специальное</w:t>
            </w:r>
            <w:r>
              <w:rPr>
                <w:spacing w:val="-2"/>
              </w:rPr>
              <w:t xml:space="preserve"> </w:t>
            </w:r>
            <w:r>
              <w:t>оборудование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ПО).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0" w:lineRule="exact"/>
              <w:ind w:left="5"/>
              <w:jc w:val="center"/>
            </w:pPr>
            <w:r>
              <w:t>2</w:t>
            </w:r>
          </w:p>
        </w:tc>
      </w:tr>
    </w:tbl>
    <w:p w:rsidR="008E52F6" w:rsidRDefault="008E52F6" w:rsidP="008E52F6">
      <w:pPr>
        <w:spacing w:line="240" w:lineRule="exact"/>
        <w:jc w:val="center"/>
        <w:sectPr w:rsidR="008E52F6">
          <w:pgSz w:w="11910" w:h="16840"/>
          <w:pgMar w:top="840" w:right="62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844"/>
        <w:gridCol w:w="3558"/>
        <w:gridCol w:w="1652"/>
      </w:tblGrid>
      <w:tr w:rsidR="008E52F6" w:rsidTr="00F54656">
        <w:trPr>
          <w:trHeight w:val="757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ind w:left="0"/>
            </w:pP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ind w:left="0"/>
            </w:pP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1891"/>
                <w:tab w:val="left" w:pos="3331"/>
              </w:tabs>
              <w:ind w:left="106" w:right="96"/>
            </w:pPr>
            <w:r>
              <w:t>Расходные материалы.</w:t>
            </w:r>
            <w:r>
              <w:rPr>
                <w:spacing w:val="1"/>
              </w:rPr>
              <w:t xml:space="preserve"> </w:t>
            </w:r>
            <w:r>
              <w:t>Методические</w:t>
            </w:r>
            <w:r>
              <w:tab/>
              <w:t>материалы</w:t>
            </w:r>
            <w:r>
              <w:tab/>
            </w:r>
            <w:r>
              <w:rPr>
                <w:spacing w:val="-4"/>
              </w:rPr>
              <w:t>и</w:t>
            </w:r>
          </w:p>
          <w:p w:rsidR="008E52F6" w:rsidRDefault="008E52F6" w:rsidP="00F54656">
            <w:pPr>
              <w:pStyle w:val="TableParagraph"/>
              <w:spacing w:line="244" w:lineRule="exact"/>
              <w:ind w:left="106"/>
            </w:pPr>
            <w:r>
              <w:t>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ind w:left="0"/>
            </w:pPr>
          </w:p>
        </w:tc>
      </w:tr>
      <w:tr w:rsidR="008E52F6" w:rsidTr="00F54656">
        <w:trPr>
          <w:trHeight w:val="1012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0" w:lineRule="exact"/>
              <w:ind w:left="215" w:right="209"/>
              <w:jc w:val="center"/>
            </w:pPr>
            <w:r>
              <w:t>19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spacing w:line="240" w:lineRule="exact"/>
            </w:pPr>
            <w:r>
              <w:t>Изучение</w:t>
            </w:r>
            <w:r>
              <w:rPr>
                <w:spacing w:val="-1"/>
              </w:rPr>
              <w:t xml:space="preserve"> </w:t>
            </w:r>
            <w:r>
              <w:t>иностранных</w:t>
            </w:r>
            <w:r>
              <w:rPr>
                <w:spacing w:val="-1"/>
              </w:rPr>
              <w:t xml:space="preserve"> </w:t>
            </w:r>
            <w:r>
              <w:t>языков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2091"/>
                <w:tab w:val="left" w:pos="2648"/>
              </w:tabs>
              <w:ind w:left="106" w:right="96"/>
              <w:jc w:val="both"/>
            </w:pPr>
            <w:r>
              <w:t>Лингафонный</w:t>
            </w:r>
            <w:r>
              <w:tab/>
            </w:r>
            <w:r>
              <w:tab/>
            </w:r>
            <w:r>
              <w:rPr>
                <w:spacing w:val="-1"/>
              </w:rPr>
              <w:t>кабинет,</w:t>
            </w:r>
            <w:r>
              <w:rPr>
                <w:spacing w:val="-53"/>
              </w:rPr>
              <w:t xml:space="preserve"> </w:t>
            </w:r>
            <w:r>
              <w:t>компьютеры,</w:t>
            </w:r>
            <w:r>
              <w:rPr>
                <w:spacing w:val="1"/>
              </w:rPr>
              <w:t xml:space="preserve"> </w:t>
            </w:r>
            <w:r>
              <w:t>ПО.</w:t>
            </w:r>
            <w:r>
              <w:rPr>
                <w:spacing w:val="1"/>
              </w:rPr>
              <w:t xml:space="preserve"> </w:t>
            </w:r>
            <w:r>
              <w:t>Расходные</w:t>
            </w:r>
            <w:r>
              <w:rPr>
                <w:spacing w:val="1"/>
              </w:rPr>
              <w:t xml:space="preserve"> </w:t>
            </w:r>
            <w:r>
              <w:t>материалы.</w:t>
            </w:r>
            <w:r>
              <w:tab/>
            </w:r>
            <w:r>
              <w:rPr>
                <w:spacing w:val="-1"/>
              </w:rPr>
              <w:t>Методические</w:t>
            </w:r>
          </w:p>
          <w:p w:rsidR="008E52F6" w:rsidRDefault="008E52F6" w:rsidP="00F54656">
            <w:pPr>
              <w:pStyle w:val="TableParagraph"/>
              <w:spacing w:line="247" w:lineRule="exact"/>
              <w:ind w:left="106"/>
              <w:jc w:val="both"/>
            </w:pP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0" w:lineRule="exact"/>
              <w:ind w:left="5"/>
              <w:jc w:val="center"/>
            </w:pPr>
            <w:r>
              <w:t>1</w:t>
            </w:r>
          </w:p>
        </w:tc>
      </w:tr>
      <w:tr w:rsidR="008E52F6" w:rsidTr="00F54656">
        <w:trPr>
          <w:trHeight w:val="506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0" w:lineRule="exact"/>
              <w:ind w:left="215" w:right="209"/>
              <w:jc w:val="center"/>
            </w:pPr>
            <w:r>
              <w:t>20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spacing w:line="240" w:lineRule="exact"/>
            </w:pPr>
            <w:r>
              <w:t>Мониторинг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2089"/>
              </w:tabs>
              <w:spacing w:line="240" w:lineRule="exact"/>
              <w:ind w:left="106"/>
            </w:pPr>
            <w:r>
              <w:t xml:space="preserve">Программа  </w:t>
            </w:r>
            <w:r>
              <w:rPr>
                <w:spacing w:val="30"/>
              </w:rPr>
              <w:t xml:space="preserve"> </w:t>
            </w:r>
            <w:r>
              <w:t>«1С».</w:t>
            </w:r>
            <w:r>
              <w:tab/>
              <w:t>Методические</w:t>
            </w:r>
          </w:p>
          <w:p w:rsidR="008E52F6" w:rsidRDefault="008E52F6" w:rsidP="00F54656">
            <w:pPr>
              <w:pStyle w:val="TableParagraph"/>
              <w:spacing w:line="246" w:lineRule="exact"/>
              <w:ind w:left="106"/>
            </w:pP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0" w:lineRule="exact"/>
              <w:ind w:left="5"/>
              <w:jc w:val="center"/>
            </w:pPr>
            <w:r>
              <w:t>1</w:t>
            </w:r>
          </w:p>
        </w:tc>
      </w:tr>
      <w:tr w:rsidR="008E52F6" w:rsidTr="00F54656">
        <w:trPr>
          <w:trHeight w:val="1516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0" w:lineRule="exact"/>
              <w:ind w:left="215" w:right="209"/>
              <w:jc w:val="center"/>
            </w:pPr>
            <w:r>
              <w:t>21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tabs>
                <w:tab w:val="left" w:pos="2231"/>
              </w:tabs>
              <w:ind w:right="96"/>
              <w:jc w:val="both"/>
            </w:pPr>
            <w:r>
              <w:t>Дистанционное</w:t>
            </w:r>
            <w:r>
              <w:tab/>
              <w:t>взаимодействие</w:t>
            </w:r>
            <w:r>
              <w:rPr>
                <w:spacing w:val="-53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ind w:left="106" w:right="96"/>
              <w:jc w:val="both"/>
            </w:pPr>
            <w:r>
              <w:t>Компьютеры,</w:t>
            </w:r>
            <w:r>
              <w:rPr>
                <w:spacing w:val="1"/>
              </w:rPr>
              <w:t xml:space="preserve"> </w:t>
            </w:r>
            <w:r>
              <w:t>доступ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Интернет,</w:t>
            </w:r>
            <w:r>
              <w:rPr>
                <w:spacing w:val="-52"/>
              </w:rPr>
              <w:t xml:space="preserve"> </w:t>
            </w:r>
            <w:r>
              <w:t>сетевое оборудование, веб-камеры,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телекоммуникации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расходные</w:t>
            </w:r>
            <w:r>
              <w:rPr>
                <w:spacing w:val="-1"/>
              </w:rPr>
              <w:t xml:space="preserve"> </w:t>
            </w:r>
            <w:r>
              <w:t>материалы.</w:t>
            </w:r>
          </w:p>
          <w:p w:rsidR="008E52F6" w:rsidRDefault="008E52F6" w:rsidP="00F54656">
            <w:pPr>
              <w:pStyle w:val="TableParagraph"/>
              <w:spacing w:line="252" w:lineRule="exact"/>
              <w:ind w:left="106" w:right="96"/>
              <w:jc w:val="both"/>
            </w:pPr>
            <w:r>
              <w:t>Методические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0" w:lineRule="exact"/>
              <w:ind w:left="5"/>
              <w:jc w:val="center"/>
            </w:pPr>
            <w:r>
              <w:t>2</w:t>
            </w:r>
          </w:p>
        </w:tc>
      </w:tr>
      <w:tr w:rsidR="008E52F6" w:rsidTr="00F54656">
        <w:trPr>
          <w:trHeight w:val="1519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3" w:lineRule="exact"/>
              <w:ind w:left="215" w:right="209"/>
              <w:jc w:val="center"/>
            </w:pPr>
            <w:r>
              <w:t>22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tabs>
                <w:tab w:val="left" w:pos="2240"/>
              </w:tabs>
              <w:ind w:right="95"/>
              <w:jc w:val="both"/>
            </w:pPr>
            <w:r>
              <w:t>Дистанционное</w:t>
            </w:r>
            <w:r>
              <w:tab/>
            </w:r>
            <w:r>
              <w:rPr>
                <w:spacing w:val="-1"/>
              </w:rPr>
              <w:t>взаимодействие</w:t>
            </w:r>
            <w:r>
              <w:rPr>
                <w:spacing w:val="-53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организациями</w:t>
            </w:r>
            <w:r>
              <w:rPr>
                <w:spacing w:val="-52"/>
              </w:rPr>
              <w:t xml:space="preserve"> </w:t>
            </w:r>
            <w:r>
              <w:t>социальной</w:t>
            </w:r>
            <w:r>
              <w:rPr>
                <w:spacing w:val="-4"/>
              </w:rPr>
              <w:t xml:space="preserve"> </w:t>
            </w:r>
            <w:r>
              <w:t>сферы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tabs>
                <w:tab w:val="left" w:pos="2381"/>
              </w:tabs>
              <w:ind w:left="106" w:right="96"/>
              <w:jc w:val="both"/>
            </w:pPr>
            <w:r>
              <w:t>Компьютеры,</w:t>
            </w:r>
            <w:r>
              <w:rPr>
                <w:spacing w:val="1"/>
              </w:rPr>
              <w:t xml:space="preserve"> </w:t>
            </w:r>
            <w:r>
              <w:t>доступ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Интернет,</w:t>
            </w:r>
            <w:r>
              <w:rPr>
                <w:spacing w:val="-52"/>
              </w:rPr>
              <w:t xml:space="preserve"> </w:t>
            </w:r>
            <w:r>
              <w:t>сетевое оборудование, веб-камеры,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телекоммуникации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расходные</w:t>
            </w:r>
            <w:r>
              <w:tab/>
            </w:r>
            <w:r>
              <w:rPr>
                <w:spacing w:val="-1"/>
              </w:rPr>
              <w:t>материалы.</w:t>
            </w:r>
            <w:r>
              <w:rPr>
                <w:spacing w:val="-53"/>
              </w:rPr>
              <w:t xml:space="preserve"> </w:t>
            </w:r>
            <w:r>
              <w:t>Методические</w:t>
            </w:r>
            <w:r>
              <w:rPr>
                <w:spacing w:val="34"/>
              </w:rPr>
              <w:t xml:space="preserve"> </w:t>
            </w:r>
            <w:r>
              <w:t>материалы</w:t>
            </w:r>
            <w:r>
              <w:rPr>
                <w:spacing w:val="35"/>
              </w:rPr>
              <w:t xml:space="preserve"> </w:t>
            </w:r>
            <w:r>
              <w:t>и</w:t>
            </w:r>
          </w:p>
          <w:p w:rsidR="008E52F6" w:rsidRDefault="008E52F6" w:rsidP="00F54656">
            <w:pPr>
              <w:pStyle w:val="TableParagraph"/>
              <w:spacing w:line="244" w:lineRule="exact"/>
              <w:ind w:left="106"/>
            </w:pPr>
            <w:r>
              <w:t>рекомендации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3" w:lineRule="exact"/>
              <w:ind w:left="5"/>
              <w:jc w:val="center"/>
            </w:pPr>
            <w:r>
              <w:t>2</w:t>
            </w:r>
          </w:p>
        </w:tc>
      </w:tr>
      <w:tr w:rsidR="008E52F6" w:rsidTr="00F54656">
        <w:trPr>
          <w:trHeight w:val="3288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0" w:lineRule="exact"/>
              <w:ind w:left="215" w:right="209"/>
              <w:jc w:val="center"/>
            </w:pPr>
            <w:r>
              <w:t>23</w:t>
            </w: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tabs>
                <w:tab w:val="left" w:pos="2159"/>
              </w:tabs>
              <w:spacing w:line="242" w:lineRule="auto"/>
              <w:ind w:right="95"/>
            </w:pPr>
            <w:r>
              <w:t>Реализация</w:t>
            </w:r>
            <w:r>
              <w:tab/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целом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ind w:left="106" w:right="90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локальной компьютерной</w:t>
            </w:r>
            <w:r>
              <w:rPr>
                <w:spacing w:val="-52"/>
              </w:rPr>
              <w:t xml:space="preserve"> </w:t>
            </w:r>
            <w:r>
              <w:t>сети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безопасного</w:t>
            </w:r>
            <w:r>
              <w:rPr>
                <w:spacing w:val="29"/>
              </w:rPr>
              <w:t xml:space="preserve"> </w:t>
            </w:r>
            <w:r>
              <w:t>доступа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сеть</w:t>
            </w:r>
            <w:r>
              <w:rPr>
                <w:spacing w:val="-52"/>
              </w:rPr>
              <w:t xml:space="preserve"> </w:t>
            </w:r>
            <w:r>
              <w:t>Интернет. Наличие зоны WIFI</w:t>
            </w:r>
            <w:r>
              <w:rPr>
                <w:spacing w:val="1"/>
              </w:rPr>
              <w:t xml:space="preserve"> </w:t>
            </w:r>
            <w:r>
              <w:t>Наличие</w:t>
            </w:r>
            <w:r>
              <w:rPr>
                <w:spacing w:val="13"/>
              </w:rPr>
              <w:t xml:space="preserve"> </w:t>
            </w:r>
            <w:r>
              <w:t>компьютеров</w:t>
            </w:r>
            <w:r>
              <w:rPr>
                <w:spacing w:val="12"/>
              </w:rPr>
              <w:t xml:space="preserve"> </w:t>
            </w:r>
            <w:r>
              <w:t>с</w:t>
            </w:r>
            <w:r>
              <w:rPr>
                <w:spacing w:val="11"/>
              </w:rPr>
              <w:t xml:space="preserve"> </w:t>
            </w:r>
            <w:r>
              <w:t>ЭОРами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доступом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Интернет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рабочих</w:t>
            </w:r>
            <w:r>
              <w:rPr>
                <w:spacing w:val="-52"/>
              </w:rPr>
              <w:t xml:space="preserve"> </w:t>
            </w:r>
            <w:r>
              <w:t>местах педагогов</w:t>
            </w:r>
          </w:p>
          <w:p w:rsidR="008E52F6" w:rsidRDefault="008E52F6" w:rsidP="00F54656">
            <w:pPr>
              <w:pStyle w:val="TableParagraph"/>
              <w:tabs>
                <w:tab w:val="left" w:pos="2883"/>
              </w:tabs>
              <w:ind w:left="106" w:right="96"/>
              <w:jc w:val="both"/>
            </w:pPr>
            <w:r>
              <w:t>Наличие компьютеров с ЭОРами и</w:t>
            </w:r>
            <w:r>
              <w:rPr>
                <w:spacing w:val="1"/>
              </w:rPr>
              <w:t xml:space="preserve"> </w:t>
            </w:r>
            <w:r>
              <w:t>доступом в Интернет на уроках 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-52"/>
              </w:rPr>
              <w:t xml:space="preserve"> </w:t>
            </w:r>
            <w:r>
              <w:t>(компьютерный</w:t>
            </w:r>
            <w:r>
              <w:tab/>
            </w:r>
            <w:r>
              <w:rPr>
                <w:spacing w:val="-1"/>
              </w:rPr>
              <w:t>класс,</w:t>
            </w:r>
            <w:r>
              <w:rPr>
                <w:spacing w:val="-53"/>
              </w:rPr>
              <w:t xml:space="preserve"> </w:t>
            </w:r>
            <w:r>
              <w:t>компьютеры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информационно-</w:t>
            </w:r>
          </w:p>
          <w:p w:rsidR="008E52F6" w:rsidRDefault="008E52F6" w:rsidP="00F54656">
            <w:pPr>
              <w:pStyle w:val="TableParagraph"/>
              <w:spacing w:line="252" w:lineRule="exact"/>
              <w:ind w:left="106" w:right="97"/>
              <w:jc w:val="both"/>
            </w:pPr>
            <w:r>
              <w:t>библиотечном центре). Расходные</w:t>
            </w:r>
            <w:r>
              <w:rPr>
                <w:spacing w:val="1"/>
              </w:rPr>
              <w:t xml:space="preserve"> </w:t>
            </w:r>
            <w:r>
              <w:t>материалы.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0" w:lineRule="exact"/>
              <w:ind w:left="5"/>
              <w:jc w:val="center"/>
            </w:pPr>
            <w:r>
              <w:t>2</w:t>
            </w:r>
          </w:p>
        </w:tc>
      </w:tr>
      <w:tr w:rsidR="008E52F6" w:rsidTr="00F54656">
        <w:trPr>
          <w:trHeight w:val="760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ind w:left="0"/>
            </w:pPr>
          </w:p>
        </w:tc>
        <w:tc>
          <w:tcPr>
            <w:tcW w:w="7402" w:type="dxa"/>
            <w:gridSpan w:val="2"/>
          </w:tcPr>
          <w:p w:rsidR="008E52F6" w:rsidRDefault="008E52F6" w:rsidP="00F54656">
            <w:pPr>
              <w:pStyle w:val="TableParagraph"/>
              <w:ind w:right="95"/>
              <w:rPr>
                <w:b/>
              </w:rPr>
            </w:pPr>
            <w:r>
              <w:rPr>
                <w:b/>
              </w:rPr>
              <w:t>Компетентность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участников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образовательного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процесса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решении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учебно-познавательных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профессиональных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задач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применением</w:t>
            </w:r>
          </w:p>
          <w:p w:rsidR="008E52F6" w:rsidRDefault="008E52F6" w:rsidP="00F54656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информационно-коммуникационных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технологий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(ИКТ).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ind w:left="0"/>
            </w:pPr>
          </w:p>
        </w:tc>
      </w:tr>
      <w:tr w:rsidR="008E52F6" w:rsidTr="00F54656">
        <w:trPr>
          <w:trHeight w:val="251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32" w:lineRule="exact"/>
              <w:ind w:left="215" w:right="209"/>
              <w:jc w:val="center"/>
            </w:pPr>
            <w:r>
              <w:t>24</w:t>
            </w:r>
          </w:p>
        </w:tc>
        <w:tc>
          <w:tcPr>
            <w:tcW w:w="3844" w:type="dxa"/>
            <w:vMerge w:val="restart"/>
          </w:tcPr>
          <w:p w:rsidR="008E52F6" w:rsidRDefault="008E52F6" w:rsidP="00F54656">
            <w:pPr>
              <w:pStyle w:val="TableParagraph"/>
              <w:tabs>
                <w:tab w:val="left" w:pos="1523"/>
                <w:tab w:val="left" w:pos="1760"/>
                <w:tab w:val="left" w:pos="2939"/>
                <w:tab w:val="left" w:pos="3629"/>
              </w:tabs>
              <w:ind w:right="97"/>
            </w:pPr>
            <w:r>
              <w:t>Готовность</w:t>
            </w:r>
            <w:r>
              <w:tab/>
            </w:r>
            <w:r>
              <w:tab/>
              <w:t>осуществлять</w:t>
            </w:r>
            <w:r>
              <w:tab/>
            </w:r>
            <w:r>
              <w:rPr>
                <w:spacing w:val="-3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электронной</w:t>
            </w:r>
            <w:r>
              <w:rPr>
                <w:spacing w:val="-4"/>
              </w:rPr>
              <w:t xml:space="preserve"> </w:t>
            </w:r>
            <w:r>
              <w:t>(цифровой)</w:t>
            </w:r>
            <w:r>
              <w:tab/>
              <w:t>форме</w:t>
            </w:r>
            <w:r>
              <w:rPr>
                <w:spacing w:val="1"/>
              </w:rPr>
              <w:t xml:space="preserve"> </w:t>
            </w:r>
            <w:r>
              <w:t>следующие</w:t>
            </w:r>
            <w:r>
              <w:tab/>
              <w:t>виды</w:t>
            </w:r>
            <w:r>
              <w:rPr>
                <w:spacing w:val="-1"/>
              </w:rPr>
              <w:t xml:space="preserve"> </w:t>
            </w:r>
            <w:r>
              <w:t>деятельности:</w:t>
            </w:r>
          </w:p>
          <w:p w:rsidR="008E52F6" w:rsidRDefault="008E52F6" w:rsidP="00F54656">
            <w:pPr>
              <w:pStyle w:val="TableParagraph"/>
              <w:numPr>
                <w:ilvl w:val="0"/>
                <w:numId w:val="7"/>
              </w:numPr>
              <w:tabs>
                <w:tab w:val="left" w:pos="772"/>
                <w:tab w:val="left" w:pos="773"/>
                <w:tab w:val="left" w:pos="1523"/>
              </w:tabs>
              <w:ind w:right="96" w:firstLine="0"/>
            </w:pPr>
            <w:r>
              <w:t>информационно-методическую</w:t>
            </w:r>
            <w:r>
              <w:rPr>
                <w:spacing w:val="-52"/>
              </w:rPr>
              <w:t xml:space="preserve"> </w:t>
            </w:r>
            <w:r>
              <w:t>поддержку</w:t>
            </w:r>
            <w:r>
              <w:tab/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</w:p>
          <w:p w:rsidR="008E52F6" w:rsidRDefault="008E52F6" w:rsidP="00F54656">
            <w:pPr>
              <w:pStyle w:val="TableParagraph"/>
              <w:numPr>
                <w:ilvl w:val="0"/>
                <w:numId w:val="7"/>
              </w:numPr>
              <w:tabs>
                <w:tab w:val="left" w:pos="2416"/>
                <w:tab w:val="left" w:pos="2417"/>
              </w:tabs>
              <w:spacing w:line="252" w:lineRule="exact"/>
              <w:ind w:left="2416" w:hanging="2310"/>
            </w:pPr>
            <w:r>
              <w:t>планирование</w:t>
            </w:r>
          </w:p>
          <w:p w:rsidR="008E52F6" w:rsidRDefault="008E52F6" w:rsidP="00F54656">
            <w:pPr>
              <w:pStyle w:val="TableParagraph"/>
              <w:spacing w:line="252" w:lineRule="exact"/>
              <w:ind w:left="815"/>
            </w:pPr>
            <w:r>
              <w:t>образовательной</w:t>
            </w:r>
          </w:p>
          <w:p w:rsidR="008E52F6" w:rsidRDefault="008E52F6" w:rsidP="00F54656">
            <w:pPr>
              <w:pStyle w:val="TableParagraph"/>
              <w:tabs>
                <w:tab w:val="left" w:pos="2339"/>
                <w:tab w:val="left" w:pos="3431"/>
              </w:tabs>
              <w:ind w:right="100"/>
            </w:pPr>
            <w:r>
              <w:t>деятельности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его</w:t>
            </w:r>
            <w:r>
              <w:rPr>
                <w:spacing w:val="-52"/>
              </w:rPr>
              <w:t xml:space="preserve"> </w:t>
            </w:r>
            <w:r>
              <w:t>ресурсного</w:t>
            </w:r>
            <w:r>
              <w:rPr>
                <w:spacing w:val="-1"/>
              </w:rPr>
              <w:t xml:space="preserve"> </w:t>
            </w:r>
            <w:r>
              <w:t>обеспечения;</w:t>
            </w:r>
          </w:p>
          <w:p w:rsidR="008E52F6" w:rsidRDefault="008E52F6" w:rsidP="00F54656">
            <w:pPr>
              <w:pStyle w:val="TableParagraph"/>
              <w:numPr>
                <w:ilvl w:val="0"/>
                <w:numId w:val="7"/>
              </w:numPr>
              <w:tabs>
                <w:tab w:val="left" w:pos="587"/>
                <w:tab w:val="left" w:pos="588"/>
                <w:tab w:val="left" w:pos="2132"/>
                <w:tab w:val="left" w:pos="2659"/>
              </w:tabs>
              <w:ind w:right="97" w:firstLine="0"/>
            </w:pPr>
            <w:r>
              <w:t>размещение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сохранение</w:t>
            </w:r>
            <w:r>
              <w:rPr>
                <w:spacing w:val="-52"/>
              </w:rPr>
              <w:t xml:space="preserve"> </w:t>
            </w:r>
            <w:r>
              <w:t>материалов</w:t>
            </w:r>
          </w:p>
          <w:p w:rsidR="008E52F6" w:rsidRDefault="008E52F6" w:rsidP="00F54656">
            <w:pPr>
              <w:pStyle w:val="TableParagraph"/>
              <w:tabs>
                <w:tab w:val="left" w:pos="2427"/>
              </w:tabs>
              <w:ind w:left="815" w:right="93" w:hanging="708"/>
            </w:pPr>
            <w:r>
              <w:t>образовательной</w:t>
            </w:r>
            <w:r>
              <w:tab/>
            </w:r>
            <w:r>
              <w:rPr>
                <w:spacing w:val="-1"/>
              </w:rPr>
              <w:t>деятельности,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том</w:t>
            </w:r>
            <w:r>
              <w:rPr>
                <w:spacing w:val="19"/>
              </w:rPr>
              <w:t xml:space="preserve"> </w:t>
            </w:r>
            <w:r>
              <w:t>числе</w:t>
            </w:r>
            <w:r>
              <w:rPr>
                <w:spacing w:val="23"/>
              </w:rPr>
              <w:t xml:space="preserve"> </w:t>
            </w:r>
            <w:r>
              <w:t>–</w:t>
            </w:r>
            <w:r>
              <w:rPr>
                <w:spacing w:val="20"/>
              </w:rPr>
              <w:t xml:space="preserve"> </w:t>
            </w:r>
            <w:r>
              <w:t>работ</w:t>
            </w:r>
            <w:r>
              <w:rPr>
                <w:spacing w:val="21"/>
              </w:rPr>
              <w:t xml:space="preserve"> </w:t>
            </w:r>
            <w:r>
              <w:t>учащихся</w:t>
            </w:r>
          </w:p>
          <w:p w:rsidR="008E52F6" w:rsidRDefault="008E52F6" w:rsidP="00F54656">
            <w:pPr>
              <w:pStyle w:val="TableParagraph"/>
              <w:tabs>
                <w:tab w:val="left" w:pos="2060"/>
                <w:tab w:val="left" w:pos="2155"/>
                <w:tab w:val="left" w:pos="2390"/>
              </w:tabs>
              <w:ind w:right="96"/>
              <w:jc w:val="both"/>
            </w:pPr>
            <w:r>
              <w:t xml:space="preserve">и      </w:t>
            </w:r>
            <w:r>
              <w:rPr>
                <w:spacing w:val="3"/>
              </w:rPr>
              <w:t xml:space="preserve"> </w:t>
            </w:r>
            <w:r>
              <w:t>педагогов,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используемых</w:t>
            </w:r>
            <w:r>
              <w:rPr>
                <w:spacing w:val="-52"/>
              </w:rPr>
              <w:t xml:space="preserve"> </w:t>
            </w:r>
            <w:r>
              <w:t>участниками</w:t>
            </w:r>
            <w:r>
              <w:tab/>
            </w:r>
            <w:r>
              <w:tab/>
            </w:r>
            <w:r>
              <w:rPr>
                <w:spacing w:val="-1"/>
              </w:rPr>
              <w:t>образовательной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tab/>
              <w:t>информационных</w:t>
            </w:r>
            <w:r>
              <w:rPr>
                <w:spacing w:val="-53"/>
              </w:rPr>
              <w:t xml:space="preserve"> </w:t>
            </w:r>
            <w:r>
              <w:t>ресурсов;</w:t>
            </w:r>
          </w:p>
          <w:p w:rsidR="008E52F6" w:rsidRDefault="008E52F6" w:rsidP="00F54656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  <w:tab w:val="left" w:pos="2231"/>
              </w:tabs>
              <w:spacing w:line="254" w:lineRule="exact"/>
              <w:ind w:right="95" w:firstLine="0"/>
              <w:jc w:val="both"/>
            </w:pPr>
            <w:r>
              <w:t>мониторинг</w:t>
            </w:r>
            <w:r>
              <w:rPr>
                <w:spacing w:val="107"/>
              </w:rPr>
              <w:t xml:space="preserve"> </w:t>
            </w:r>
            <w:r>
              <w:t>и</w:t>
            </w:r>
            <w:r>
              <w:tab/>
              <w:t>фиксацию</w:t>
            </w:r>
            <w:r>
              <w:rPr>
                <w:spacing w:val="1"/>
              </w:rPr>
              <w:t xml:space="preserve"> </w:t>
            </w:r>
            <w:r>
              <w:t>хода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результатов</w:t>
            </w:r>
            <w:r>
              <w:rPr>
                <w:spacing w:val="15"/>
              </w:rPr>
              <w:t xml:space="preserve"> </w:t>
            </w:r>
            <w:r>
              <w:t>образовательной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spacing w:line="232" w:lineRule="exact"/>
              <w:ind w:left="106"/>
            </w:pPr>
            <w:r>
              <w:t>Компетентность</w:t>
            </w:r>
            <w:r>
              <w:rPr>
                <w:spacing w:val="-4"/>
              </w:rPr>
              <w:t xml:space="preserve"> </w:t>
            </w:r>
            <w:r>
              <w:t>педагогов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32" w:lineRule="exact"/>
              <w:ind w:left="5"/>
              <w:jc w:val="center"/>
            </w:pPr>
            <w:r>
              <w:t>2</w:t>
            </w:r>
          </w:p>
        </w:tc>
      </w:tr>
      <w:tr w:rsidR="008E52F6" w:rsidTr="00F54656">
        <w:trPr>
          <w:trHeight w:val="253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34" w:lineRule="exact"/>
              <w:ind w:left="215" w:right="209"/>
              <w:jc w:val="center"/>
            </w:pPr>
            <w:r>
              <w:t>25</w:t>
            </w:r>
          </w:p>
        </w:tc>
        <w:tc>
          <w:tcPr>
            <w:tcW w:w="3844" w:type="dxa"/>
            <w:vMerge/>
            <w:tcBorders>
              <w:top w:val="nil"/>
            </w:tcBorders>
          </w:tcPr>
          <w:p w:rsidR="008E52F6" w:rsidRDefault="008E52F6" w:rsidP="00F54656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spacing w:line="234" w:lineRule="exact"/>
              <w:ind w:left="106"/>
            </w:pPr>
            <w:r>
              <w:t>Компетентность</w:t>
            </w:r>
            <w:r>
              <w:rPr>
                <w:spacing w:val="-4"/>
              </w:rPr>
              <w:t xml:space="preserve"> </w:t>
            </w:r>
            <w:r>
              <w:t>администрации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34" w:lineRule="exact"/>
              <w:ind w:left="5"/>
              <w:jc w:val="center"/>
            </w:pPr>
            <w:r>
              <w:t>3</w:t>
            </w:r>
          </w:p>
        </w:tc>
      </w:tr>
      <w:tr w:rsidR="008E52F6" w:rsidTr="00F54656">
        <w:trPr>
          <w:trHeight w:val="254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34" w:lineRule="exact"/>
              <w:ind w:left="215" w:right="209"/>
              <w:jc w:val="center"/>
            </w:pPr>
            <w:r>
              <w:t>26</w:t>
            </w:r>
          </w:p>
        </w:tc>
        <w:tc>
          <w:tcPr>
            <w:tcW w:w="3844" w:type="dxa"/>
            <w:vMerge/>
            <w:tcBorders>
              <w:top w:val="nil"/>
            </w:tcBorders>
          </w:tcPr>
          <w:p w:rsidR="008E52F6" w:rsidRDefault="008E52F6" w:rsidP="00F54656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spacing w:line="234" w:lineRule="exact"/>
              <w:ind w:left="106"/>
            </w:pPr>
            <w:r>
              <w:t>Компетентность</w:t>
            </w:r>
            <w:r>
              <w:rPr>
                <w:spacing w:val="-4"/>
              </w:rPr>
              <w:t xml:space="preserve"> </w:t>
            </w:r>
            <w:r>
              <w:t>учащихся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34" w:lineRule="exact"/>
              <w:ind w:left="5"/>
              <w:jc w:val="center"/>
            </w:pPr>
            <w:r>
              <w:t>2</w:t>
            </w:r>
          </w:p>
        </w:tc>
      </w:tr>
      <w:tr w:rsidR="008E52F6" w:rsidTr="00F54656">
        <w:trPr>
          <w:trHeight w:val="4269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spacing w:line="240" w:lineRule="exact"/>
              <w:ind w:left="215" w:right="209"/>
              <w:jc w:val="center"/>
            </w:pPr>
            <w:r>
              <w:t>27</w:t>
            </w:r>
          </w:p>
        </w:tc>
        <w:tc>
          <w:tcPr>
            <w:tcW w:w="3844" w:type="dxa"/>
            <w:vMerge/>
            <w:tcBorders>
              <w:top w:val="nil"/>
            </w:tcBorders>
          </w:tcPr>
          <w:p w:rsidR="008E52F6" w:rsidRDefault="008E52F6" w:rsidP="00F54656">
            <w:pPr>
              <w:rPr>
                <w:sz w:val="2"/>
                <w:szCs w:val="2"/>
              </w:rPr>
            </w:pP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spacing w:line="240" w:lineRule="exact"/>
              <w:ind w:left="106"/>
            </w:pPr>
            <w:r>
              <w:t>Компетентность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spacing w:line="240" w:lineRule="exact"/>
              <w:ind w:left="5"/>
              <w:jc w:val="center"/>
            </w:pPr>
            <w:r>
              <w:t>1</w:t>
            </w:r>
          </w:p>
        </w:tc>
      </w:tr>
    </w:tbl>
    <w:p w:rsidR="008E52F6" w:rsidRDefault="008E52F6" w:rsidP="008E52F6">
      <w:pPr>
        <w:spacing w:line="240" w:lineRule="exact"/>
        <w:jc w:val="center"/>
        <w:sectPr w:rsidR="008E52F6">
          <w:pgSz w:w="11910" w:h="16840"/>
          <w:pgMar w:top="840" w:right="62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3844"/>
        <w:gridCol w:w="3558"/>
        <w:gridCol w:w="1652"/>
      </w:tblGrid>
      <w:tr w:rsidR="008E52F6" w:rsidTr="00F54656">
        <w:trPr>
          <w:trHeight w:val="8347"/>
        </w:trPr>
        <w:tc>
          <w:tcPr>
            <w:tcW w:w="694" w:type="dxa"/>
          </w:tcPr>
          <w:p w:rsidR="008E52F6" w:rsidRDefault="008E52F6" w:rsidP="00F54656">
            <w:pPr>
              <w:pStyle w:val="TableParagraph"/>
              <w:ind w:left="0"/>
            </w:pPr>
          </w:p>
        </w:tc>
        <w:tc>
          <w:tcPr>
            <w:tcW w:w="3844" w:type="dxa"/>
          </w:tcPr>
          <w:p w:rsidR="008E52F6" w:rsidRDefault="008E52F6" w:rsidP="00F54656">
            <w:pPr>
              <w:pStyle w:val="TableParagraph"/>
              <w:spacing w:line="240" w:lineRule="exact"/>
            </w:pPr>
            <w:r>
              <w:t>деятельности;</w:t>
            </w:r>
          </w:p>
          <w:p w:rsidR="008E52F6" w:rsidRDefault="008E52F6" w:rsidP="00F54656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line="252" w:lineRule="exact"/>
              <w:ind w:left="232" w:hanging="126"/>
              <w:jc w:val="both"/>
            </w:pPr>
            <w:r>
              <w:t>мониторинг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3"/>
              </w:rPr>
              <w:t xml:space="preserve"> </w:t>
            </w:r>
            <w:r>
              <w:t>учащихся;</w:t>
            </w:r>
          </w:p>
          <w:p w:rsidR="008E52F6" w:rsidRDefault="008E52F6" w:rsidP="00F54656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  <w:tab w:val="left" w:pos="2952"/>
              </w:tabs>
              <w:spacing w:before="1"/>
              <w:ind w:right="95" w:firstLine="0"/>
              <w:jc w:val="both"/>
            </w:pPr>
            <w:r>
              <w:t>современные</w:t>
            </w:r>
            <w:r>
              <w:rPr>
                <w:spacing w:val="1"/>
              </w:rPr>
              <w:t xml:space="preserve"> </w:t>
            </w:r>
            <w:r>
              <w:t>процедуры</w:t>
            </w:r>
            <w:r>
              <w:rPr>
                <w:spacing w:val="1"/>
              </w:rPr>
              <w:t xml:space="preserve"> </w:t>
            </w:r>
            <w:r>
              <w:t>создания,</w:t>
            </w:r>
            <w:r>
              <w:rPr>
                <w:spacing w:val="-52"/>
              </w:rPr>
              <w:t xml:space="preserve"> </w:t>
            </w:r>
            <w:r>
              <w:t>поиска,</w:t>
            </w:r>
            <w:r>
              <w:rPr>
                <w:spacing w:val="3"/>
              </w:rPr>
              <w:t xml:space="preserve"> </w:t>
            </w:r>
            <w:r>
              <w:t>сбора,</w:t>
            </w:r>
            <w:r>
              <w:tab/>
              <w:t>анализа,</w:t>
            </w:r>
            <w:r>
              <w:rPr>
                <w:spacing w:val="-53"/>
              </w:rPr>
              <w:t xml:space="preserve"> </w:t>
            </w:r>
            <w:r>
              <w:t>обработки, хранения и представления</w:t>
            </w:r>
            <w:r>
              <w:rPr>
                <w:spacing w:val="1"/>
              </w:rPr>
              <w:t xml:space="preserve"> </w:t>
            </w:r>
            <w:r>
              <w:t>информации;</w:t>
            </w:r>
          </w:p>
          <w:p w:rsidR="008E52F6" w:rsidRDefault="008E52F6" w:rsidP="00F54656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  <w:tab w:val="left" w:pos="2766"/>
              </w:tabs>
              <w:ind w:right="95" w:firstLine="0"/>
              <w:jc w:val="both"/>
            </w:pPr>
            <w:r>
              <w:t xml:space="preserve">дистанционное   </w:t>
            </w:r>
            <w:r>
              <w:rPr>
                <w:spacing w:val="1"/>
              </w:rPr>
              <w:t xml:space="preserve"> </w:t>
            </w:r>
            <w:r>
              <w:t>взаимодействие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(учащихся,</w:t>
            </w:r>
            <w:r>
              <w:rPr>
                <w:spacing w:val="56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tab/>
            </w:r>
            <w:r>
              <w:rPr>
                <w:spacing w:val="-1"/>
              </w:rPr>
              <w:t>(законных</w:t>
            </w:r>
            <w:r>
              <w:rPr>
                <w:spacing w:val="-53"/>
              </w:rPr>
              <w:t xml:space="preserve"> </w:t>
            </w:r>
            <w:r>
              <w:t>представителей),</w:t>
            </w:r>
          </w:p>
          <w:p w:rsidR="008E52F6" w:rsidRDefault="008E52F6" w:rsidP="00F54656">
            <w:pPr>
              <w:pStyle w:val="TableParagraph"/>
              <w:ind w:right="96"/>
              <w:jc w:val="both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работников,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-52"/>
              </w:rPr>
              <w:t xml:space="preserve"> </w:t>
            </w:r>
            <w:r>
              <w:t>общественности),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том</w:t>
            </w:r>
            <w:r>
              <w:rPr>
                <w:spacing w:val="30"/>
              </w:rPr>
              <w:t xml:space="preserve"> </w:t>
            </w:r>
            <w:r>
              <w:t>числе,</w:t>
            </w:r>
          </w:p>
          <w:p w:rsidR="008E52F6" w:rsidRDefault="008E52F6" w:rsidP="00F54656">
            <w:pPr>
              <w:pStyle w:val="TableParagraph"/>
              <w:ind w:right="912" w:firstLine="708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дистанционного</w:t>
            </w:r>
            <w:r>
              <w:rPr>
                <w:spacing w:val="-7"/>
              </w:rPr>
              <w:t xml:space="preserve"> </w:t>
            </w:r>
            <w:r>
              <w:t>образования;</w:t>
            </w:r>
          </w:p>
          <w:p w:rsidR="008E52F6" w:rsidRDefault="008E52F6" w:rsidP="00F54656">
            <w:pPr>
              <w:pStyle w:val="TableParagraph"/>
              <w:numPr>
                <w:ilvl w:val="0"/>
                <w:numId w:val="6"/>
              </w:numPr>
              <w:tabs>
                <w:tab w:val="left" w:pos="493"/>
                <w:tab w:val="left" w:pos="494"/>
                <w:tab w:val="left" w:pos="1424"/>
                <w:tab w:val="left" w:pos="2231"/>
                <w:tab w:val="left" w:pos="2353"/>
                <w:tab w:val="left" w:pos="2474"/>
                <w:tab w:val="left" w:pos="2722"/>
                <w:tab w:val="left" w:pos="2787"/>
              </w:tabs>
              <w:ind w:right="94" w:firstLine="0"/>
            </w:pPr>
            <w:r>
              <w:t>дистанционное</w:t>
            </w:r>
            <w:r>
              <w:tab/>
              <w:t>взаимодействие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другими</w:t>
            </w:r>
            <w:r>
              <w:tab/>
              <w:t>организациями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  <w:r>
              <w:tab/>
              <w:t>сферы:</w:t>
            </w:r>
            <w:r>
              <w:tab/>
            </w:r>
            <w:r>
              <w:tab/>
            </w:r>
            <w:r>
              <w:rPr>
                <w:spacing w:val="-1"/>
              </w:rPr>
              <w:t>учреждениями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19"/>
              </w:rPr>
              <w:t xml:space="preserve"> </w:t>
            </w:r>
            <w:r>
              <w:t>образования</w:t>
            </w:r>
            <w:r>
              <w:rPr>
                <w:spacing w:val="18"/>
              </w:rPr>
              <w:t xml:space="preserve"> </w:t>
            </w:r>
            <w:r>
              <w:t>детей,</w:t>
            </w:r>
            <w:r>
              <w:rPr>
                <w:spacing w:val="-52"/>
              </w:rPr>
              <w:t xml:space="preserve"> </w:t>
            </w:r>
            <w:r>
              <w:t>учреждениями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культуры,</w:t>
            </w:r>
            <w:r>
              <w:rPr>
                <w:spacing w:val="-52"/>
              </w:rPr>
              <w:t xml:space="preserve"> </w:t>
            </w:r>
            <w:r>
              <w:t>здравоохранения,</w:t>
            </w:r>
            <w:r>
              <w:tab/>
              <w:t>спорта,</w:t>
            </w:r>
            <w:r>
              <w:rPr>
                <w:spacing w:val="25"/>
              </w:rPr>
              <w:t xml:space="preserve"> </w:t>
            </w:r>
            <w:r>
              <w:t>досуга,</w:t>
            </w:r>
            <w:r>
              <w:rPr>
                <w:spacing w:val="-52"/>
              </w:rPr>
              <w:t xml:space="preserve"> </w:t>
            </w:r>
            <w:r>
              <w:t>службами</w:t>
            </w:r>
            <w:r>
              <w:tab/>
              <w:t>занятости</w:t>
            </w:r>
            <w:r>
              <w:tab/>
            </w:r>
            <w:r>
              <w:tab/>
            </w:r>
            <w:r>
              <w:tab/>
              <w:t>населения,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tab/>
            </w:r>
            <w:r>
              <w:tab/>
            </w:r>
            <w:r>
              <w:tab/>
            </w:r>
            <w:r>
              <w:tab/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жизнедеятельности;</w:t>
            </w:r>
          </w:p>
          <w:p w:rsidR="008E52F6" w:rsidRDefault="008E52F6" w:rsidP="00F54656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  <w:tab w:val="left" w:pos="2480"/>
              </w:tabs>
              <w:ind w:right="93" w:firstLine="0"/>
              <w:jc w:val="both"/>
            </w:pPr>
            <w:r>
              <w:t>контролируемый доступ участников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tab/>
              <w:t>деятельности</w:t>
            </w:r>
            <w:r>
              <w:rPr>
                <w:spacing w:val="-53"/>
              </w:rPr>
              <w:t xml:space="preserve"> </w:t>
            </w:r>
            <w:r>
              <w:t>к информационным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-52"/>
              </w:rPr>
              <w:t xml:space="preserve"> </w:t>
            </w:r>
            <w:r>
              <w:t>ресурсам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1"/>
              </w:rPr>
              <w:t xml:space="preserve"> </w:t>
            </w:r>
            <w:r>
              <w:t>Интернет</w:t>
            </w:r>
            <w:r>
              <w:rPr>
                <w:spacing w:val="-52"/>
              </w:rPr>
              <w:t xml:space="preserve"> </w:t>
            </w:r>
            <w:r>
              <w:t>(ограничение доступа к информации,</w:t>
            </w:r>
            <w:r>
              <w:rPr>
                <w:spacing w:val="1"/>
              </w:rPr>
              <w:t xml:space="preserve"> </w:t>
            </w:r>
            <w:r>
              <w:t>несовместимой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задачами</w:t>
            </w:r>
            <w:r>
              <w:rPr>
                <w:spacing w:val="1"/>
              </w:rPr>
              <w:t xml:space="preserve"> </w:t>
            </w:r>
            <w:r>
              <w:t>духовно-</w:t>
            </w:r>
            <w:r>
              <w:rPr>
                <w:spacing w:val="1"/>
              </w:rPr>
              <w:t xml:space="preserve"> </w:t>
            </w:r>
            <w:r>
              <w:t>нравственного</w:t>
            </w:r>
            <w:r>
              <w:rPr>
                <w:spacing w:val="19"/>
              </w:rPr>
              <w:t xml:space="preserve"> </w:t>
            </w:r>
            <w:r>
              <w:t>развития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воспитания</w:t>
            </w:r>
          </w:p>
          <w:p w:rsidR="008E52F6" w:rsidRDefault="008E52F6" w:rsidP="00F54656">
            <w:pPr>
              <w:pStyle w:val="TableParagraph"/>
              <w:spacing w:before="1" w:line="244" w:lineRule="exact"/>
            </w:pPr>
            <w:r>
              <w:t>учащихся).</w:t>
            </w:r>
          </w:p>
        </w:tc>
        <w:tc>
          <w:tcPr>
            <w:tcW w:w="3558" w:type="dxa"/>
          </w:tcPr>
          <w:p w:rsidR="008E52F6" w:rsidRDefault="008E52F6" w:rsidP="00F54656">
            <w:pPr>
              <w:pStyle w:val="TableParagraph"/>
              <w:ind w:left="0"/>
            </w:pPr>
          </w:p>
        </w:tc>
        <w:tc>
          <w:tcPr>
            <w:tcW w:w="1652" w:type="dxa"/>
          </w:tcPr>
          <w:p w:rsidR="008E52F6" w:rsidRDefault="008E52F6" w:rsidP="00F54656">
            <w:pPr>
              <w:pStyle w:val="TableParagraph"/>
              <w:ind w:left="0"/>
            </w:pPr>
          </w:p>
        </w:tc>
      </w:tr>
      <w:tr w:rsidR="008E52F6" w:rsidTr="00F54656">
        <w:trPr>
          <w:trHeight w:val="251"/>
        </w:trPr>
        <w:tc>
          <w:tcPr>
            <w:tcW w:w="694" w:type="dxa"/>
            <w:tcBorders>
              <w:bottom w:val="single" w:sz="6" w:space="0" w:color="000000"/>
            </w:tcBorders>
          </w:tcPr>
          <w:p w:rsidR="008E52F6" w:rsidRDefault="008E52F6" w:rsidP="00F546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402" w:type="dxa"/>
            <w:gridSpan w:val="2"/>
            <w:tcBorders>
              <w:bottom w:val="single" w:sz="6" w:space="0" w:color="000000"/>
            </w:tcBorders>
          </w:tcPr>
          <w:p w:rsidR="008E52F6" w:rsidRDefault="008E52F6" w:rsidP="00F5465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Служба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поддержки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применения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ИКТ</w:t>
            </w:r>
          </w:p>
        </w:tc>
        <w:tc>
          <w:tcPr>
            <w:tcW w:w="1652" w:type="dxa"/>
            <w:tcBorders>
              <w:bottom w:val="single" w:sz="6" w:space="0" w:color="000000"/>
            </w:tcBorders>
          </w:tcPr>
          <w:p w:rsidR="008E52F6" w:rsidRDefault="008E52F6" w:rsidP="00F54656">
            <w:pPr>
              <w:pStyle w:val="TableParagraph"/>
              <w:spacing w:line="232" w:lineRule="exact"/>
              <w:ind w:left="5"/>
              <w:jc w:val="center"/>
            </w:pPr>
            <w:r>
              <w:t>2</w:t>
            </w:r>
          </w:p>
        </w:tc>
      </w:tr>
    </w:tbl>
    <w:p w:rsidR="002E2487" w:rsidRDefault="002E2487" w:rsidP="002E2487">
      <w:pPr>
        <w:pStyle w:val="2"/>
        <w:numPr>
          <w:ilvl w:val="2"/>
          <w:numId w:val="15"/>
        </w:numPr>
        <w:tabs>
          <w:tab w:val="left" w:pos="865"/>
        </w:tabs>
        <w:spacing w:before="91"/>
        <w:ind w:left="2052" w:right="327" w:hanging="1738"/>
        <w:jc w:val="left"/>
      </w:pPr>
      <w:r>
        <w:t>Обоснование необходимых изменений в имеющихся условиях в соответствии с основной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</w:p>
    <w:p w:rsidR="002E2487" w:rsidRDefault="002E2487" w:rsidP="002E2487">
      <w:pPr>
        <w:pStyle w:val="a3"/>
        <w:spacing w:before="9"/>
        <w:ind w:left="0" w:firstLine="0"/>
        <w:jc w:val="left"/>
        <w:rPr>
          <w:b/>
          <w:sz w:val="21"/>
        </w:rPr>
      </w:pPr>
    </w:p>
    <w:p w:rsidR="002E2487" w:rsidRDefault="002E2487" w:rsidP="002E2487">
      <w:pPr>
        <w:pStyle w:val="a3"/>
        <w:ind w:right="230"/>
      </w:pP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r>
        <w:t>информационно-методических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 с 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СОО.</w:t>
      </w:r>
    </w:p>
    <w:p w:rsidR="002E2487" w:rsidRDefault="002E2487" w:rsidP="002E2487">
      <w:pPr>
        <w:pStyle w:val="a3"/>
        <w:ind w:right="226"/>
      </w:pPr>
      <w:r>
        <w:t>Система условий реализации ООП базируется на результатах проведенной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включающей:</w:t>
      </w:r>
    </w:p>
    <w:p w:rsidR="002E2487" w:rsidRDefault="002E2487" w:rsidP="002E2487">
      <w:pPr>
        <w:pStyle w:val="a4"/>
        <w:numPr>
          <w:ilvl w:val="0"/>
          <w:numId w:val="8"/>
        </w:numPr>
        <w:tabs>
          <w:tab w:val="left" w:pos="1117"/>
        </w:tabs>
        <w:ind w:right="225" w:firstLine="707"/>
        <w:jc w:val="both"/>
      </w:pPr>
      <w:r>
        <w:t>анализ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 общего образования;</w:t>
      </w:r>
    </w:p>
    <w:p w:rsidR="002E2487" w:rsidRDefault="002E2487" w:rsidP="002E2487">
      <w:pPr>
        <w:pStyle w:val="a4"/>
        <w:numPr>
          <w:ilvl w:val="0"/>
          <w:numId w:val="8"/>
        </w:numPr>
        <w:tabs>
          <w:tab w:val="left" w:pos="1131"/>
        </w:tabs>
        <w:ind w:right="227" w:firstLine="707"/>
        <w:jc w:val="both"/>
      </w:pPr>
      <w:r>
        <w:t>установление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 сформированным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всех</w:t>
      </w:r>
      <w:r>
        <w:rPr>
          <w:spacing w:val="-5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 отношений;</w:t>
      </w:r>
    </w:p>
    <w:p w:rsidR="002E2487" w:rsidRDefault="002E2487" w:rsidP="002E2487">
      <w:pPr>
        <w:pStyle w:val="a4"/>
        <w:numPr>
          <w:ilvl w:val="0"/>
          <w:numId w:val="8"/>
        </w:numPr>
        <w:tabs>
          <w:tab w:val="left" w:pos="1059"/>
        </w:tabs>
        <w:ind w:right="230" w:firstLine="707"/>
        <w:jc w:val="both"/>
      </w:pPr>
      <w:r>
        <w:t>выявление проблемных зон и установление необходимых изменений в имеющихся условиях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приведения</w:t>
      </w:r>
      <w:r>
        <w:rPr>
          <w:spacing w:val="-1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соответствие с требованиями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СОО;</w:t>
      </w:r>
    </w:p>
    <w:p w:rsidR="002E2487" w:rsidRDefault="002E2487" w:rsidP="002E2487">
      <w:pPr>
        <w:pStyle w:val="a4"/>
        <w:numPr>
          <w:ilvl w:val="0"/>
          <w:numId w:val="8"/>
        </w:numPr>
        <w:tabs>
          <w:tab w:val="left" w:pos="1114"/>
        </w:tabs>
        <w:ind w:right="230" w:firstLine="707"/>
        <w:jc w:val="both"/>
      </w:pPr>
      <w:r>
        <w:t>разработку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условий;</w:t>
      </w:r>
    </w:p>
    <w:p w:rsidR="002E2487" w:rsidRDefault="002E2487" w:rsidP="002E2487">
      <w:pPr>
        <w:pStyle w:val="a4"/>
        <w:numPr>
          <w:ilvl w:val="0"/>
          <w:numId w:val="8"/>
        </w:numPr>
        <w:tabs>
          <w:tab w:val="left" w:pos="1052"/>
        </w:tabs>
        <w:spacing w:line="252" w:lineRule="exact"/>
        <w:ind w:left="1051" w:hanging="126"/>
        <w:jc w:val="both"/>
      </w:pPr>
      <w:r>
        <w:t>разработку</w:t>
      </w:r>
      <w:r>
        <w:rPr>
          <w:spacing w:val="-4"/>
        </w:rPr>
        <w:t xml:space="preserve"> </w:t>
      </w:r>
      <w:r>
        <w:t>сетевого</w:t>
      </w:r>
      <w:r>
        <w:rPr>
          <w:spacing w:val="-1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(дорожной</w:t>
      </w:r>
      <w:r>
        <w:rPr>
          <w:spacing w:val="-5"/>
        </w:rPr>
        <w:t xml:space="preserve"> </w:t>
      </w:r>
      <w:r>
        <w:t>карты)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условий;</w:t>
      </w:r>
    </w:p>
    <w:p w:rsidR="002E2487" w:rsidRDefault="002E2487" w:rsidP="002E2487">
      <w:pPr>
        <w:pStyle w:val="a4"/>
        <w:numPr>
          <w:ilvl w:val="0"/>
          <w:numId w:val="8"/>
        </w:numPr>
        <w:tabs>
          <w:tab w:val="left" w:pos="1129"/>
        </w:tabs>
        <w:ind w:right="229" w:firstLine="707"/>
        <w:jc w:val="both"/>
      </w:pPr>
      <w:r>
        <w:t>разработку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разработанного графика (дорожной</w:t>
      </w:r>
      <w:r>
        <w:rPr>
          <w:spacing w:val="-1"/>
        </w:rPr>
        <w:t xml:space="preserve"> </w:t>
      </w:r>
      <w:r>
        <w:t>карты).</w:t>
      </w:r>
    </w:p>
    <w:p w:rsidR="002E2487" w:rsidRDefault="002E2487" w:rsidP="002E2487">
      <w:pPr>
        <w:pStyle w:val="a3"/>
        <w:spacing w:before="5"/>
        <w:ind w:left="0" w:firstLine="0"/>
        <w:jc w:val="left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315"/>
        <w:gridCol w:w="3140"/>
      </w:tblGrid>
      <w:tr w:rsidR="002E2487" w:rsidTr="00F54656">
        <w:trPr>
          <w:trHeight w:val="254"/>
        </w:trPr>
        <w:tc>
          <w:tcPr>
            <w:tcW w:w="3399" w:type="dxa"/>
          </w:tcPr>
          <w:p w:rsidR="002E2487" w:rsidRDefault="002E2487" w:rsidP="00F54656">
            <w:pPr>
              <w:pStyle w:val="TableParagraph"/>
              <w:spacing w:line="234" w:lineRule="exact"/>
              <w:ind w:left="856"/>
            </w:pPr>
            <w:r>
              <w:t>Сильные</w:t>
            </w:r>
            <w:r>
              <w:rPr>
                <w:spacing w:val="-1"/>
              </w:rPr>
              <w:t xml:space="preserve"> </w:t>
            </w:r>
            <w:r>
              <w:t>стороны</w:t>
            </w:r>
          </w:p>
        </w:tc>
        <w:tc>
          <w:tcPr>
            <w:tcW w:w="3315" w:type="dxa"/>
          </w:tcPr>
          <w:p w:rsidR="002E2487" w:rsidRDefault="002E2487" w:rsidP="00F54656">
            <w:pPr>
              <w:pStyle w:val="TableParagraph"/>
              <w:spacing w:line="234" w:lineRule="exact"/>
              <w:ind w:left="878"/>
            </w:pPr>
            <w:r>
              <w:t>Слабые</w:t>
            </w:r>
            <w:r>
              <w:rPr>
                <w:spacing w:val="-2"/>
              </w:rPr>
              <w:t xml:space="preserve"> </w:t>
            </w:r>
            <w:r>
              <w:t>стороны</w:t>
            </w:r>
          </w:p>
        </w:tc>
        <w:tc>
          <w:tcPr>
            <w:tcW w:w="3140" w:type="dxa"/>
          </w:tcPr>
          <w:p w:rsidR="002E2487" w:rsidRDefault="002E2487" w:rsidP="00F54656">
            <w:pPr>
              <w:pStyle w:val="TableParagraph"/>
              <w:spacing w:line="234" w:lineRule="exact"/>
              <w:ind w:left="276"/>
            </w:pPr>
            <w:r>
              <w:t>Необходимые</w:t>
            </w:r>
            <w:r>
              <w:rPr>
                <w:spacing w:val="-3"/>
              </w:rPr>
              <w:t xml:space="preserve"> </w:t>
            </w:r>
            <w:r>
              <w:t>мероприятия</w:t>
            </w:r>
          </w:p>
        </w:tc>
      </w:tr>
      <w:tr w:rsidR="002E2487" w:rsidTr="00F54656">
        <w:trPr>
          <w:trHeight w:val="254"/>
        </w:trPr>
        <w:tc>
          <w:tcPr>
            <w:tcW w:w="3399" w:type="dxa"/>
          </w:tcPr>
          <w:p w:rsidR="002E2487" w:rsidRDefault="002E2487" w:rsidP="00F54656">
            <w:pPr>
              <w:pStyle w:val="TableParagraph"/>
              <w:spacing w:line="234" w:lineRule="exact"/>
              <w:ind w:left="856"/>
            </w:pPr>
          </w:p>
        </w:tc>
        <w:tc>
          <w:tcPr>
            <w:tcW w:w="3315" w:type="dxa"/>
          </w:tcPr>
          <w:p w:rsidR="002E2487" w:rsidRDefault="002E2487" w:rsidP="00F54656">
            <w:pPr>
              <w:pStyle w:val="TableParagraph"/>
              <w:spacing w:line="234" w:lineRule="exact"/>
              <w:ind w:left="878"/>
            </w:pPr>
          </w:p>
        </w:tc>
        <w:tc>
          <w:tcPr>
            <w:tcW w:w="3140" w:type="dxa"/>
          </w:tcPr>
          <w:p w:rsidR="002E2487" w:rsidRDefault="002E2487" w:rsidP="00F54656">
            <w:pPr>
              <w:pStyle w:val="TableParagraph"/>
              <w:spacing w:line="234" w:lineRule="exact"/>
              <w:ind w:left="276"/>
            </w:pPr>
          </w:p>
        </w:tc>
      </w:tr>
    </w:tbl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3315"/>
        <w:gridCol w:w="3140"/>
      </w:tblGrid>
      <w:tr w:rsidR="002E2487" w:rsidTr="00F54656">
        <w:trPr>
          <w:trHeight w:val="251"/>
        </w:trPr>
        <w:tc>
          <w:tcPr>
            <w:tcW w:w="9854" w:type="dxa"/>
            <w:gridSpan w:val="3"/>
          </w:tcPr>
          <w:p w:rsidR="002E2487" w:rsidRDefault="002E2487" w:rsidP="00F54656">
            <w:pPr>
              <w:pStyle w:val="TableParagraph"/>
              <w:spacing w:line="232" w:lineRule="exact"/>
              <w:ind w:left="2911" w:right="2904"/>
              <w:jc w:val="center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программ</w:t>
            </w:r>
          </w:p>
        </w:tc>
      </w:tr>
      <w:tr w:rsidR="002E2487" w:rsidTr="00F54656">
        <w:trPr>
          <w:trHeight w:val="8602"/>
        </w:trPr>
        <w:tc>
          <w:tcPr>
            <w:tcW w:w="3399" w:type="dxa"/>
          </w:tcPr>
          <w:p w:rsidR="002E2487" w:rsidRDefault="002E2487" w:rsidP="002E2487">
            <w:pPr>
              <w:pStyle w:val="TableParagraph"/>
              <w:numPr>
                <w:ilvl w:val="0"/>
                <w:numId w:val="5"/>
              </w:numPr>
              <w:tabs>
                <w:tab w:val="left" w:pos="543"/>
                <w:tab w:val="left" w:pos="2173"/>
                <w:tab w:val="left" w:pos="2397"/>
                <w:tab w:val="left" w:pos="2668"/>
              </w:tabs>
              <w:ind w:right="94" w:firstLine="0"/>
              <w:jc w:val="both"/>
            </w:pPr>
            <w:r>
              <w:lastRenderedPageBreak/>
              <w:t>созданы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новой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tab/>
            </w:r>
            <w:r>
              <w:tab/>
            </w:r>
            <w:r>
              <w:tab/>
              <w:t>среды,</w:t>
            </w:r>
            <w:r>
              <w:rPr>
                <w:spacing w:val="-53"/>
              </w:rPr>
              <w:t xml:space="preserve"> </w:t>
            </w:r>
            <w:r>
              <w:t>включающей</w:t>
            </w:r>
            <w:r>
              <w:rPr>
                <w:spacing w:val="1"/>
              </w:rPr>
              <w:t xml:space="preserve"> </w:t>
            </w:r>
            <w:r>
              <w:t>новое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технологии</w:t>
            </w:r>
            <w:r>
              <w:rPr>
                <w:spacing w:val="1"/>
              </w:rPr>
              <w:t xml:space="preserve"> </w:t>
            </w:r>
            <w:r>
              <w:t>обучения, воспитания и развития,</w:t>
            </w:r>
            <w:r>
              <w:rPr>
                <w:spacing w:val="-52"/>
              </w:rPr>
              <w:t xml:space="preserve"> </w:t>
            </w:r>
            <w:r>
              <w:t>способствующие</w:t>
            </w:r>
            <w:r>
              <w:tab/>
            </w:r>
            <w:r>
              <w:tab/>
              <w:t>развитию</w:t>
            </w:r>
            <w:r>
              <w:rPr>
                <w:spacing w:val="-53"/>
              </w:rPr>
              <w:t xml:space="preserve"> </w:t>
            </w:r>
            <w:r>
              <w:t>творческой</w:t>
            </w:r>
            <w:r>
              <w:tab/>
              <w:t>активности,</w:t>
            </w:r>
            <w:r>
              <w:rPr>
                <w:spacing w:val="-53"/>
              </w:rPr>
              <w:t xml:space="preserve"> </w:t>
            </w:r>
            <w:r>
              <w:t>познавательного</w:t>
            </w:r>
            <w:r>
              <w:tab/>
            </w:r>
            <w:r>
              <w:tab/>
            </w:r>
            <w:r>
              <w:rPr>
                <w:spacing w:val="-1"/>
              </w:rPr>
              <w:t>интереса,</w:t>
            </w:r>
          </w:p>
          <w:p w:rsidR="002E2487" w:rsidRDefault="002E2487" w:rsidP="00F54656">
            <w:pPr>
              <w:pStyle w:val="TableParagraph"/>
              <w:tabs>
                <w:tab w:val="left" w:pos="2514"/>
              </w:tabs>
              <w:ind w:right="96"/>
              <w:jc w:val="both"/>
            </w:pPr>
            <w:r>
              <w:t>самореализации,</w:t>
            </w:r>
            <w:r>
              <w:tab/>
            </w:r>
            <w:r>
              <w:rPr>
                <w:spacing w:val="-1"/>
              </w:rPr>
              <w:t>учебной</w:t>
            </w:r>
            <w:r>
              <w:rPr>
                <w:spacing w:val="-53"/>
              </w:rPr>
              <w:t xml:space="preserve"> </w:t>
            </w:r>
            <w:r>
              <w:t>самостоятельности;</w:t>
            </w:r>
          </w:p>
          <w:p w:rsidR="002E2487" w:rsidRDefault="002E2487" w:rsidP="002E2487">
            <w:pPr>
              <w:pStyle w:val="TableParagraph"/>
              <w:numPr>
                <w:ilvl w:val="0"/>
                <w:numId w:val="5"/>
              </w:numPr>
              <w:tabs>
                <w:tab w:val="left" w:pos="540"/>
                <w:tab w:val="left" w:pos="1936"/>
              </w:tabs>
              <w:ind w:right="95" w:firstLine="0"/>
              <w:jc w:val="both"/>
            </w:pPr>
            <w:r>
              <w:t>повышена</w:t>
            </w:r>
            <w:r>
              <w:rPr>
                <w:spacing w:val="1"/>
              </w:rPr>
              <w:t xml:space="preserve"> </w:t>
            </w:r>
            <w:r>
              <w:t>эффективность</w:t>
            </w:r>
            <w:r>
              <w:rPr>
                <w:spacing w:val="-52"/>
              </w:rPr>
              <w:t xml:space="preserve"> </w:t>
            </w:r>
            <w:r>
              <w:t>образовательного</w:t>
            </w:r>
            <w:r>
              <w:rPr>
                <w:spacing w:val="1"/>
              </w:rPr>
              <w:t xml:space="preserve"> </w:t>
            </w:r>
            <w:r>
              <w:t>процесса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счет</w:t>
            </w:r>
            <w:r>
              <w:rPr>
                <w:spacing w:val="1"/>
              </w:rPr>
              <w:t xml:space="preserve"> </w:t>
            </w:r>
            <w:r>
              <w:t>научно</w:t>
            </w:r>
            <w:r>
              <w:rPr>
                <w:spacing w:val="1"/>
              </w:rPr>
              <w:t xml:space="preserve"> </w:t>
            </w:r>
            <w:r>
              <w:t>обоснованного</w:t>
            </w:r>
            <w:r>
              <w:rPr>
                <w:spacing w:val="1"/>
              </w:rPr>
              <w:t xml:space="preserve"> </w:t>
            </w:r>
            <w:r>
              <w:t>методического</w:t>
            </w:r>
            <w:r>
              <w:rPr>
                <w:spacing w:val="1"/>
              </w:rPr>
              <w:t xml:space="preserve"> </w:t>
            </w:r>
            <w:r>
              <w:t>обеспечения;</w:t>
            </w:r>
            <w:r>
              <w:rPr>
                <w:spacing w:val="1"/>
              </w:rPr>
              <w:t xml:space="preserve"> </w:t>
            </w:r>
            <w:r>
              <w:t>доступность</w:t>
            </w:r>
            <w:r>
              <w:tab/>
            </w:r>
            <w:r>
              <w:rPr>
                <w:spacing w:val="-1"/>
              </w:rPr>
              <w:t>качественного</w:t>
            </w:r>
            <w:r>
              <w:rPr>
                <w:spacing w:val="-53"/>
              </w:rPr>
              <w:t xml:space="preserve"> </w:t>
            </w:r>
            <w:r>
              <w:t>образования,</w:t>
            </w:r>
          </w:p>
          <w:p w:rsidR="002E2487" w:rsidRDefault="002E2487" w:rsidP="002E2487">
            <w:pPr>
              <w:pStyle w:val="TableParagraph"/>
              <w:numPr>
                <w:ilvl w:val="0"/>
                <w:numId w:val="5"/>
              </w:numPr>
              <w:tabs>
                <w:tab w:val="left" w:pos="262"/>
              </w:tabs>
              <w:ind w:right="93" w:firstLine="0"/>
              <w:jc w:val="both"/>
            </w:pPr>
            <w:r>
              <w:t>созданы условия для успешной</w:t>
            </w:r>
            <w:r>
              <w:rPr>
                <w:spacing w:val="1"/>
              </w:rPr>
              <w:t xml:space="preserve"> </w:t>
            </w:r>
            <w:r>
              <w:t>социализации</w:t>
            </w:r>
            <w:r>
              <w:rPr>
                <w:spacing w:val="-1"/>
              </w:rPr>
              <w:t xml:space="preserve"> </w:t>
            </w:r>
            <w:r>
              <w:t>учащихся;</w:t>
            </w:r>
          </w:p>
          <w:p w:rsidR="002E2487" w:rsidRDefault="002E2487" w:rsidP="002E2487">
            <w:pPr>
              <w:pStyle w:val="TableParagraph"/>
              <w:numPr>
                <w:ilvl w:val="0"/>
                <w:numId w:val="5"/>
              </w:numPr>
              <w:tabs>
                <w:tab w:val="left" w:pos="305"/>
                <w:tab w:val="left" w:pos="2044"/>
              </w:tabs>
              <w:ind w:right="94" w:firstLine="0"/>
              <w:jc w:val="both"/>
            </w:pPr>
            <w:r>
              <w:t>развитая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-52"/>
              </w:rPr>
              <w:t xml:space="preserve"> </w:t>
            </w:r>
            <w:r>
              <w:t>партнерства</w:t>
            </w:r>
            <w:r>
              <w:tab/>
            </w:r>
            <w:r>
              <w:rPr>
                <w:spacing w:val="-1"/>
              </w:rPr>
              <w:t>способствует</w:t>
            </w:r>
          </w:p>
          <w:p w:rsidR="002E2487" w:rsidRDefault="002E2487" w:rsidP="00F54656">
            <w:pPr>
              <w:pStyle w:val="TableParagraph"/>
              <w:tabs>
                <w:tab w:val="left" w:pos="2048"/>
                <w:tab w:val="left" w:pos="2444"/>
              </w:tabs>
              <w:ind w:right="95"/>
              <w:jc w:val="both"/>
            </w:pPr>
            <w:r>
              <w:t>ресурсному</w:t>
            </w:r>
            <w:r>
              <w:tab/>
            </w:r>
            <w:r>
              <w:rPr>
                <w:spacing w:val="-1"/>
              </w:rPr>
              <w:t>обеспечению</w:t>
            </w:r>
            <w:r>
              <w:rPr>
                <w:spacing w:val="-53"/>
              </w:rPr>
              <w:t xml:space="preserve"> </w:t>
            </w:r>
            <w:r>
              <w:t>образовательного</w:t>
            </w:r>
            <w:r>
              <w:tab/>
            </w:r>
            <w:r>
              <w:tab/>
            </w:r>
            <w:r>
              <w:rPr>
                <w:spacing w:val="-1"/>
              </w:rPr>
              <w:t>процесса</w:t>
            </w:r>
            <w:r>
              <w:rPr>
                <w:spacing w:val="-53"/>
              </w:rPr>
              <w:t xml:space="preserve"> </w:t>
            </w:r>
            <w:r>
              <w:t>школы;</w:t>
            </w:r>
          </w:p>
          <w:p w:rsidR="002E2487" w:rsidRDefault="002E2487" w:rsidP="002E2487">
            <w:pPr>
              <w:pStyle w:val="TableParagraph"/>
              <w:numPr>
                <w:ilvl w:val="0"/>
                <w:numId w:val="5"/>
              </w:numPr>
              <w:tabs>
                <w:tab w:val="left" w:pos="684"/>
                <w:tab w:val="left" w:pos="2629"/>
              </w:tabs>
              <w:ind w:right="94" w:firstLine="0"/>
              <w:jc w:val="both"/>
            </w:pPr>
            <w:r>
              <w:t>сформирована</w:t>
            </w:r>
            <w:r>
              <w:rPr>
                <w:spacing w:val="1"/>
              </w:rPr>
              <w:t xml:space="preserve"> </w:t>
            </w:r>
            <w:r>
              <w:t>система</w:t>
            </w:r>
            <w:r>
              <w:rPr>
                <w:spacing w:val="-52"/>
              </w:rPr>
              <w:t xml:space="preserve"> </w:t>
            </w:r>
            <w:r>
              <w:t>управления</w:t>
            </w:r>
            <w:r>
              <w:rPr>
                <w:spacing w:val="1"/>
              </w:rPr>
              <w:t xml:space="preserve"> </w:t>
            </w:r>
            <w:r>
              <w:t>школой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горизонтальных</w:t>
            </w:r>
            <w:r>
              <w:tab/>
            </w:r>
            <w:r>
              <w:rPr>
                <w:spacing w:val="-1"/>
              </w:rPr>
              <w:t>связей,</w:t>
            </w:r>
            <w:r>
              <w:rPr>
                <w:spacing w:val="-53"/>
              </w:rPr>
              <w:t xml:space="preserve"> </w:t>
            </w:r>
            <w:r>
              <w:t>технологии</w:t>
            </w:r>
            <w:r>
              <w:rPr>
                <w:spacing w:val="1"/>
              </w:rPr>
              <w:t xml:space="preserve"> </w:t>
            </w:r>
            <w:r>
              <w:t>сотрудничества,</w:t>
            </w:r>
            <w:r>
              <w:rPr>
                <w:spacing w:val="-52"/>
              </w:rPr>
              <w:t xml:space="preserve"> </w:t>
            </w:r>
            <w:r>
              <w:t>общей</w:t>
            </w:r>
            <w:r>
              <w:rPr>
                <w:spacing w:val="1"/>
              </w:rPr>
              <w:t xml:space="preserve"> </w:t>
            </w:r>
            <w:r>
              <w:t>ответственности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результат;</w:t>
            </w:r>
          </w:p>
          <w:p w:rsidR="002E2487" w:rsidRDefault="002E2487" w:rsidP="002E2487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ind w:right="96" w:firstLine="0"/>
              <w:jc w:val="both"/>
            </w:pPr>
            <w:r>
              <w:t>образовательные услуги школы</w:t>
            </w:r>
            <w:r>
              <w:rPr>
                <w:spacing w:val="-52"/>
              </w:rPr>
              <w:t xml:space="preserve"> </w:t>
            </w:r>
            <w:r>
              <w:t>востребованы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микрорайоне;</w:t>
            </w:r>
          </w:p>
          <w:p w:rsidR="002E2487" w:rsidRDefault="002E2487" w:rsidP="002E2487">
            <w:pPr>
              <w:pStyle w:val="TableParagraph"/>
              <w:numPr>
                <w:ilvl w:val="0"/>
                <w:numId w:val="5"/>
              </w:numPr>
              <w:tabs>
                <w:tab w:val="left" w:pos="461"/>
              </w:tabs>
              <w:ind w:right="95" w:firstLine="0"/>
              <w:jc w:val="both"/>
            </w:pPr>
            <w:r>
              <w:t>функционирует</w:t>
            </w:r>
            <w:r>
              <w:rPr>
                <w:spacing w:val="1"/>
              </w:rPr>
              <w:t xml:space="preserve"> </w:t>
            </w:r>
            <w:r>
              <w:t>внутренняя</w:t>
            </w:r>
            <w:r>
              <w:rPr>
                <w:spacing w:val="-52"/>
              </w:rPr>
              <w:t xml:space="preserve"> </w:t>
            </w:r>
            <w:r>
              <w:t>система</w:t>
            </w:r>
            <w:r>
              <w:rPr>
                <w:spacing w:val="36"/>
              </w:rPr>
              <w:t xml:space="preserve"> </w:t>
            </w:r>
            <w:r>
              <w:t>оценки</w:t>
            </w:r>
            <w:r>
              <w:rPr>
                <w:spacing w:val="33"/>
              </w:rPr>
              <w:t xml:space="preserve"> </w:t>
            </w:r>
            <w:r>
              <w:t>качества</w:t>
            </w:r>
          </w:p>
          <w:p w:rsidR="002E2487" w:rsidRDefault="002E2487" w:rsidP="00F54656">
            <w:pPr>
              <w:pStyle w:val="TableParagraph"/>
              <w:spacing w:line="244" w:lineRule="exact"/>
              <w:jc w:val="both"/>
            </w:pPr>
            <w:r>
              <w:t>образования</w:t>
            </w:r>
            <w:r>
              <w:rPr>
                <w:spacing w:val="-3"/>
              </w:rPr>
              <w:t xml:space="preserve"> </w:t>
            </w:r>
            <w:r>
              <w:t>(ВСОКО)</w:t>
            </w:r>
          </w:p>
        </w:tc>
        <w:tc>
          <w:tcPr>
            <w:tcW w:w="3315" w:type="dxa"/>
          </w:tcPr>
          <w:p w:rsidR="002E2487" w:rsidRDefault="002E2487" w:rsidP="002E2487">
            <w:pPr>
              <w:pStyle w:val="TableParagraph"/>
              <w:numPr>
                <w:ilvl w:val="0"/>
                <w:numId w:val="4"/>
              </w:numPr>
              <w:tabs>
                <w:tab w:val="left" w:pos="1636"/>
                <w:tab w:val="left" w:pos="1637"/>
                <w:tab w:val="left" w:pos="1907"/>
              </w:tabs>
              <w:ind w:right="93" w:firstLine="0"/>
            </w:pPr>
            <w:r>
              <w:t>недостаточность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38"/>
              </w:rPr>
              <w:t xml:space="preserve"> </w:t>
            </w:r>
            <w:r>
              <w:t>возможностей</w:t>
            </w:r>
            <w:r>
              <w:rPr>
                <w:spacing w:val="-52"/>
              </w:rPr>
              <w:t xml:space="preserve"> </w:t>
            </w:r>
            <w:r>
              <w:t>традиционной</w:t>
            </w:r>
            <w:r>
              <w:rPr>
                <w:spacing w:val="1"/>
              </w:rPr>
              <w:t xml:space="preserve"> </w:t>
            </w:r>
            <w:r>
              <w:t>общеобразовательной</w:t>
            </w:r>
            <w:r>
              <w:rPr>
                <w:spacing w:val="26"/>
              </w:rPr>
              <w:t xml:space="preserve"> </w:t>
            </w:r>
            <w:r>
              <w:t>школы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разрешении</w:t>
            </w:r>
            <w:r>
              <w:tab/>
            </w:r>
            <w:r>
              <w:tab/>
              <w:t>противоречия</w:t>
            </w:r>
          </w:p>
          <w:p w:rsidR="002E2487" w:rsidRDefault="002E2487" w:rsidP="00F54656">
            <w:pPr>
              <w:pStyle w:val="TableParagraph"/>
              <w:tabs>
                <w:tab w:val="left" w:pos="1934"/>
              </w:tabs>
              <w:ind w:right="93"/>
              <w:jc w:val="both"/>
            </w:pPr>
            <w:r>
              <w:t>между</w:t>
            </w:r>
            <w:r>
              <w:tab/>
            </w:r>
            <w:r>
              <w:rPr>
                <w:spacing w:val="-1"/>
              </w:rPr>
              <w:t>социальными</w:t>
            </w:r>
            <w:r>
              <w:rPr>
                <w:spacing w:val="-53"/>
              </w:rPr>
              <w:t xml:space="preserve"> </w:t>
            </w:r>
            <w:r>
              <w:t>ожиданиями, образовательными</w:t>
            </w:r>
            <w:r>
              <w:rPr>
                <w:spacing w:val="1"/>
              </w:rPr>
              <w:t xml:space="preserve"> </w:t>
            </w:r>
            <w:r>
              <w:t>запросами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результатами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-1"/>
              </w:rPr>
              <w:t xml:space="preserve"> </w:t>
            </w:r>
            <w:r>
              <w:t>процесса.</w:t>
            </w:r>
          </w:p>
          <w:p w:rsidR="002E2487" w:rsidRDefault="002E2487" w:rsidP="002E2487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  <w:tab w:val="left" w:pos="2138"/>
                <w:tab w:val="left" w:pos="2565"/>
              </w:tabs>
              <w:ind w:right="94" w:firstLine="0"/>
              <w:jc w:val="both"/>
            </w:pPr>
            <w:r>
              <w:t>недостаточно высокий уровень</w:t>
            </w:r>
            <w:r>
              <w:rPr>
                <w:spacing w:val="-52"/>
              </w:rPr>
              <w:t xml:space="preserve"> </w:t>
            </w:r>
            <w:r>
              <w:t>мотивации</w:t>
            </w:r>
            <w:r>
              <w:tab/>
            </w:r>
            <w:r>
              <w:rPr>
                <w:spacing w:val="-1"/>
              </w:rPr>
              <w:t>участников</w:t>
            </w:r>
            <w:r>
              <w:rPr>
                <w:spacing w:val="-53"/>
              </w:rPr>
              <w:t xml:space="preserve"> </w:t>
            </w:r>
            <w:r>
              <w:t>образовательных отношений на</w:t>
            </w:r>
            <w:r>
              <w:rPr>
                <w:spacing w:val="1"/>
              </w:rPr>
              <w:t xml:space="preserve"> </w:t>
            </w:r>
            <w:r>
              <w:t>достижение</w:t>
            </w:r>
            <w:r>
              <w:tab/>
            </w:r>
            <w:r>
              <w:tab/>
            </w:r>
            <w:r>
              <w:rPr>
                <w:spacing w:val="-1"/>
              </w:rPr>
              <w:t>нового</w:t>
            </w:r>
          </w:p>
          <w:p w:rsidR="002E2487" w:rsidRDefault="002E2487" w:rsidP="00F54656">
            <w:pPr>
              <w:pStyle w:val="TableParagraph"/>
              <w:tabs>
                <w:tab w:val="left" w:pos="2552"/>
              </w:tabs>
              <w:ind w:right="98"/>
              <w:jc w:val="both"/>
            </w:pPr>
            <w:r>
              <w:t>качественного</w:t>
            </w:r>
            <w:r>
              <w:tab/>
            </w:r>
            <w:r>
              <w:rPr>
                <w:spacing w:val="-1"/>
              </w:rPr>
              <w:t>уровня</w:t>
            </w:r>
            <w:r>
              <w:rPr>
                <w:spacing w:val="-53"/>
              </w:rPr>
              <w:t xml:space="preserve"> </w:t>
            </w:r>
            <w:r>
              <w:t>образовательного</w:t>
            </w:r>
            <w:r>
              <w:rPr>
                <w:spacing w:val="-1"/>
              </w:rPr>
              <w:t xml:space="preserve"> </w:t>
            </w:r>
            <w:r>
              <w:t>процесса;</w:t>
            </w:r>
          </w:p>
          <w:p w:rsidR="002E2487" w:rsidRDefault="002E2487" w:rsidP="002E2487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ind w:right="94" w:firstLine="0"/>
              <w:jc w:val="both"/>
            </w:pPr>
            <w:r>
              <w:t>настороженное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52"/>
              </w:rPr>
              <w:t xml:space="preserve"> </w:t>
            </w:r>
            <w:r>
              <w:t>части родителей к расширению</w:t>
            </w:r>
            <w:r>
              <w:rPr>
                <w:spacing w:val="1"/>
              </w:rPr>
              <w:t xml:space="preserve"> </w:t>
            </w:r>
            <w:r>
              <w:t>объема самостоятельной работы</w:t>
            </w:r>
            <w:r>
              <w:rPr>
                <w:spacing w:val="-52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-52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результатов,</w:t>
            </w:r>
            <w:r>
              <w:rPr>
                <w:spacing w:val="-52"/>
              </w:rPr>
              <w:t xml:space="preserve"> </w:t>
            </w:r>
            <w:r>
              <w:t>расширению электронной среды</w:t>
            </w:r>
            <w:r>
              <w:rPr>
                <w:spacing w:val="-52"/>
              </w:rPr>
              <w:t xml:space="preserve"> </w:t>
            </w:r>
            <w:r>
              <w:t>обучения.</w:t>
            </w:r>
          </w:p>
          <w:p w:rsidR="002E2487" w:rsidRDefault="002E2487" w:rsidP="002E2487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ind w:right="95" w:firstLine="0"/>
              <w:jc w:val="both"/>
            </w:pPr>
            <w:r>
              <w:t>ВСОКО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полном</w:t>
            </w:r>
            <w:r>
              <w:rPr>
                <w:spacing w:val="1"/>
              </w:rPr>
              <w:t xml:space="preserve"> </w:t>
            </w:r>
            <w:r>
              <w:t>объеме</w:t>
            </w:r>
            <w:r>
              <w:rPr>
                <w:spacing w:val="-52"/>
              </w:rPr>
              <w:t xml:space="preserve"> </w:t>
            </w:r>
            <w:r>
              <w:t>охватывает</w:t>
            </w:r>
            <w:r>
              <w:rPr>
                <w:spacing w:val="1"/>
              </w:rPr>
              <w:t xml:space="preserve"> </w:t>
            </w:r>
            <w:r>
              <w:t>образовательную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3140" w:type="dxa"/>
          </w:tcPr>
          <w:p w:rsidR="002E2487" w:rsidRDefault="002E2487" w:rsidP="002E2487">
            <w:pPr>
              <w:pStyle w:val="TableParagraph"/>
              <w:numPr>
                <w:ilvl w:val="0"/>
                <w:numId w:val="3"/>
              </w:numPr>
              <w:tabs>
                <w:tab w:val="left" w:pos="411"/>
              </w:tabs>
              <w:ind w:right="93" w:firstLine="0"/>
              <w:jc w:val="both"/>
            </w:pPr>
            <w:r>
              <w:t>расширение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ОУ по реализации программы</w:t>
            </w:r>
            <w:r>
              <w:rPr>
                <w:spacing w:val="1"/>
              </w:rPr>
              <w:t xml:space="preserve"> </w:t>
            </w:r>
            <w:r>
              <w:t>развития «ЦОС»</w:t>
            </w:r>
          </w:p>
          <w:p w:rsidR="002E2487" w:rsidRDefault="002E2487" w:rsidP="002E2487">
            <w:pPr>
              <w:pStyle w:val="TableParagraph"/>
              <w:numPr>
                <w:ilvl w:val="0"/>
                <w:numId w:val="3"/>
              </w:numPr>
              <w:tabs>
                <w:tab w:val="left" w:pos="1948"/>
                <w:tab w:val="left" w:pos="1949"/>
              </w:tabs>
              <w:spacing w:line="252" w:lineRule="exact"/>
              <w:ind w:left="1948" w:hanging="1841"/>
              <w:jc w:val="both"/>
            </w:pPr>
            <w:r>
              <w:t>проведение</w:t>
            </w:r>
          </w:p>
          <w:p w:rsidR="002E2487" w:rsidRDefault="002E2487" w:rsidP="00F54656">
            <w:pPr>
              <w:pStyle w:val="TableParagraph"/>
              <w:tabs>
                <w:tab w:val="left" w:pos="1917"/>
              </w:tabs>
              <w:ind w:left="108" w:right="94"/>
              <w:jc w:val="both"/>
            </w:pPr>
            <w:r>
              <w:t>просветительской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родителями</w:t>
            </w:r>
            <w:r>
              <w:tab/>
            </w:r>
            <w:r>
              <w:rPr>
                <w:spacing w:val="-1"/>
              </w:rPr>
              <w:t>(законными</w:t>
            </w:r>
            <w:r>
              <w:rPr>
                <w:spacing w:val="-53"/>
              </w:rPr>
              <w:t xml:space="preserve"> </w:t>
            </w:r>
            <w:r>
              <w:t>представителями)</w:t>
            </w:r>
            <w:r>
              <w:rPr>
                <w:spacing w:val="1"/>
              </w:rPr>
              <w:t xml:space="preserve"> </w:t>
            </w:r>
            <w:r>
              <w:t>учащихся,</w:t>
            </w:r>
            <w:r>
              <w:rPr>
                <w:spacing w:val="-52"/>
              </w:rPr>
              <w:t xml:space="preserve"> </w:t>
            </w:r>
            <w:r>
              <w:t>населением</w:t>
            </w:r>
            <w:r>
              <w:rPr>
                <w:spacing w:val="-1"/>
              </w:rPr>
              <w:t xml:space="preserve"> </w:t>
            </w:r>
            <w:r>
              <w:t>микрорайона</w:t>
            </w:r>
          </w:p>
          <w:p w:rsidR="002E2487" w:rsidRDefault="002E2487" w:rsidP="002E2487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right="93" w:firstLine="0"/>
              <w:jc w:val="both"/>
            </w:pPr>
            <w:r>
              <w:t>использование возможностей</w:t>
            </w:r>
            <w:r>
              <w:rPr>
                <w:spacing w:val="-52"/>
              </w:rPr>
              <w:t xml:space="preserve"> </w:t>
            </w:r>
            <w:r>
              <w:t>социума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реализации ООП</w:t>
            </w:r>
          </w:p>
          <w:p w:rsidR="002E2487" w:rsidRDefault="002E2487" w:rsidP="002E2487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ind w:right="94" w:firstLine="0"/>
              <w:jc w:val="both"/>
            </w:pPr>
            <w:r>
              <w:t>вовлечение</w:t>
            </w:r>
            <w:r>
              <w:rPr>
                <w:spacing w:val="1"/>
              </w:rPr>
              <w:t xml:space="preserve"> </w:t>
            </w:r>
            <w:r>
              <w:t>родительской</w:t>
            </w:r>
            <w:r>
              <w:rPr>
                <w:spacing w:val="-52"/>
              </w:rPr>
              <w:t xml:space="preserve"> </w:t>
            </w:r>
            <w:r>
              <w:t>общественности,</w:t>
            </w:r>
            <w:r>
              <w:rPr>
                <w:spacing w:val="1"/>
              </w:rPr>
              <w:t xml:space="preserve"> </w:t>
            </w:r>
            <w:r>
              <w:t>социальных</w:t>
            </w:r>
            <w:r>
              <w:rPr>
                <w:spacing w:val="-52"/>
              </w:rPr>
              <w:t xml:space="preserve"> </w:t>
            </w:r>
            <w:r>
              <w:t>партнеров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ООП</w:t>
            </w:r>
          </w:p>
          <w:p w:rsidR="002E2487" w:rsidRDefault="002E2487" w:rsidP="002E2487">
            <w:pPr>
              <w:pStyle w:val="TableParagraph"/>
              <w:numPr>
                <w:ilvl w:val="0"/>
                <w:numId w:val="3"/>
              </w:numPr>
              <w:tabs>
                <w:tab w:val="left" w:pos="233"/>
              </w:tabs>
              <w:ind w:left="232" w:hanging="125"/>
              <w:jc w:val="both"/>
            </w:pPr>
            <w:r>
              <w:t>совершенствование</w:t>
            </w:r>
            <w:r>
              <w:rPr>
                <w:spacing w:val="-1"/>
              </w:rPr>
              <w:t xml:space="preserve"> </w:t>
            </w:r>
            <w:r>
              <w:t>ВСОКО</w:t>
            </w:r>
          </w:p>
        </w:tc>
      </w:tr>
    </w:tbl>
    <w:p w:rsidR="00A2049A" w:rsidRDefault="00A2049A" w:rsidP="00A2049A">
      <w:pPr>
        <w:jc w:val="both"/>
        <w:rPr>
          <w:sz w:val="24"/>
          <w:szCs w:val="24"/>
        </w:rPr>
      </w:pPr>
    </w:p>
    <w:p w:rsidR="00A2049A" w:rsidRDefault="00A2049A" w:rsidP="00A2049A">
      <w:pPr>
        <w:pStyle w:val="a3"/>
        <w:tabs>
          <w:tab w:val="left" w:pos="5175"/>
          <w:tab w:val="left" w:pos="6952"/>
          <w:tab w:val="left" w:pos="9236"/>
        </w:tabs>
        <w:spacing w:before="92"/>
        <w:ind w:right="226"/>
      </w:pPr>
      <w:r>
        <w:t>Приоритетная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 xml:space="preserve">создание         </w:t>
      </w:r>
      <w:r>
        <w:rPr>
          <w:spacing w:val="26"/>
        </w:rPr>
        <w:t xml:space="preserve"> </w:t>
      </w:r>
      <w:r>
        <w:t xml:space="preserve">доступной      </w:t>
      </w:r>
      <w:r>
        <w:rPr>
          <w:spacing w:val="40"/>
        </w:rPr>
        <w:t xml:space="preserve"> </w:t>
      </w:r>
      <w:r>
        <w:t>и</w:t>
      </w:r>
      <w:r>
        <w:tab/>
        <w:t>безопасной</w:t>
      </w:r>
      <w:r>
        <w:tab/>
        <w:t>образовательной</w:t>
      </w:r>
      <w:r>
        <w:tab/>
        <w:t>среды,</w:t>
      </w:r>
      <w:r>
        <w:rPr>
          <w:spacing w:val="-52"/>
        </w:rPr>
        <w:t xml:space="preserve"> </w:t>
      </w:r>
      <w:r>
        <w:t>способствующей формированию успешной, функционально-грамотной личности, 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общечеловеческие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национальные ценности,</w:t>
      </w:r>
      <w:r>
        <w:rPr>
          <w:spacing w:val="-4"/>
        </w:rPr>
        <w:t xml:space="preserve"> </w:t>
      </w:r>
      <w:r>
        <w:t>способной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жизненных задач.</w:t>
      </w:r>
    </w:p>
    <w:p w:rsidR="00A2049A" w:rsidRDefault="00A2049A" w:rsidP="00A2049A">
      <w:pPr>
        <w:pStyle w:val="a3"/>
        <w:spacing w:before="5"/>
        <w:ind w:left="0" w:firstLine="0"/>
        <w:jc w:val="left"/>
      </w:pPr>
    </w:p>
    <w:p w:rsidR="00A2049A" w:rsidRDefault="00A2049A" w:rsidP="00A2049A">
      <w:pPr>
        <w:pStyle w:val="2"/>
        <w:tabs>
          <w:tab w:val="left" w:pos="2017"/>
        </w:tabs>
        <w:ind w:left="2016" w:right="13"/>
        <w:jc w:val="left"/>
      </w:pPr>
      <w:r>
        <w:t>3.5.Механизмы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условий</w:t>
      </w:r>
    </w:p>
    <w:p w:rsidR="00A2049A" w:rsidRDefault="00A2049A" w:rsidP="00A2049A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A2049A" w:rsidRDefault="00A2049A" w:rsidP="00A2049A">
      <w:pPr>
        <w:pStyle w:val="a3"/>
        <w:tabs>
          <w:tab w:val="left" w:pos="7300"/>
          <w:tab w:val="left" w:pos="8788"/>
        </w:tabs>
        <w:ind w:right="224"/>
      </w:pPr>
      <w:r>
        <w:t>Интегративным</w:t>
      </w:r>
      <w:r>
        <w:rPr>
          <w:spacing w:val="108"/>
        </w:rPr>
        <w:t xml:space="preserve"> </w:t>
      </w:r>
      <w:r>
        <w:t>результатом</w:t>
      </w:r>
      <w:r>
        <w:rPr>
          <w:spacing w:val="108"/>
        </w:rPr>
        <w:t xml:space="preserve"> </w:t>
      </w:r>
      <w:r>
        <w:t xml:space="preserve">выполнения  </w:t>
      </w:r>
      <w:r>
        <w:rPr>
          <w:spacing w:val="53"/>
        </w:rPr>
        <w:t xml:space="preserve"> </w:t>
      </w:r>
      <w:r>
        <w:t xml:space="preserve">требований   </w:t>
      </w:r>
      <w:r>
        <w:rPr>
          <w:spacing w:val="24"/>
        </w:rPr>
        <w:t xml:space="preserve"> </w:t>
      </w:r>
      <w:r>
        <w:t>к</w:t>
      </w:r>
      <w:r>
        <w:tab/>
        <w:t>условиям</w:t>
      </w:r>
      <w:r>
        <w:tab/>
      </w:r>
      <w:r>
        <w:rPr>
          <w:spacing w:val="-1"/>
        </w:rPr>
        <w:t>реализации</w:t>
      </w:r>
      <w:r>
        <w:rPr>
          <w:spacing w:val="-5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-52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успешную,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-52"/>
        </w:rPr>
        <w:t xml:space="preserve"> </w:t>
      </w:r>
      <w:r>
        <w:t>развитую,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способную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-1"/>
        </w:rPr>
        <w:t xml:space="preserve"> </w:t>
      </w:r>
      <w:r>
        <w:t>за свое здоровье и жизнь.</w:t>
      </w:r>
    </w:p>
    <w:p w:rsidR="00A2049A" w:rsidRDefault="00A2049A" w:rsidP="00A2049A">
      <w:pPr>
        <w:pStyle w:val="a3"/>
        <w:spacing w:line="253" w:lineRule="exact"/>
        <w:ind w:left="926" w:firstLine="0"/>
      </w:pPr>
      <w:r>
        <w:t>Созданные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СОШ,</w:t>
      </w:r>
      <w:r>
        <w:rPr>
          <w:spacing w:val="-1"/>
        </w:rPr>
        <w:t xml:space="preserve"> </w:t>
      </w:r>
      <w:r>
        <w:t>реализующей</w:t>
      </w:r>
      <w:r>
        <w:rPr>
          <w:spacing w:val="-1"/>
        </w:rPr>
        <w:t xml:space="preserve"> </w:t>
      </w:r>
      <w:r>
        <w:t>ОП</w:t>
      </w:r>
      <w:r>
        <w:rPr>
          <w:spacing w:val="-2"/>
        </w:rPr>
        <w:t xml:space="preserve"> </w:t>
      </w:r>
      <w:r>
        <w:t>СОО, условия:</w:t>
      </w:r>
    </w:p>
    <w:p w:rsidR="00A2049A" w:rsidRDefault="00A2049A" w:rsidP="00A2049A">
      <w:pPr>
        <w:pStyle w:val="a4"/>
        <w:numPr>
          <w:ilvl w:val="0"/>
          <w:numId w:val="8"/>
        </w:numPr>
        <w:tabs>
          <w:tab w:val="left" w:pos="1052"/>
        </w:tabs>
        <w:spacing w:line="252" w:lineRule="exact"/>
        <w:ind w:left="1051" w:hanging="126"/>
        <w:jc w:val="both"/>
      </w:pPr>
      <w:r>
        <w:t>соответствуют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СОО;</w:t>
      </w:r>
    </w:p>
    <w:p w:rsidR="00A2049A" w:rsidRDefault="00A2049A" w:rsidP="00A2049A">
      <w:pPr>
        <w:pStyle w:val="a4"/>
        <w:numPr>
          <w:ilvl w:val="0"/>
          <w:numId w:val="8"/>
        </w:numPr>
        <w:tabs>
          <w:tab w:val="left" w:pos="1052"/>
          <w:tab w:val="left" w:pos="8281"/>
        </w:tabs>
        <w:ind w:right="224" w:firstLine="707"/>
        <w:jc w:val="both"/>
      </w:pPr>
      <w:r>
        <w:t>обеспечивают</w:t>
      </w:r>
      <w:r>
        <w:rPr>
          <w:spacing w:val="108"/>
        </w:rPr>
        <w:t xml:space="preserve"> </w:t>
      </w:r>
      <w:r>
        <w:t>достижение</w:t>
      </w:r>
      <w:r>
        <w:rPr>
          <w:spacing w:val="54"/>
        </w:rPr>
        <w:t xml:space="preserve"> </w:t>
      </w:r>
      <w:r>
        <w:t>планируемых</w:t>
      </w:r>
      <w:r>
        <w:rPr>
          <w:spacing w:val="109"/>
        </w:rPr>
        <w:t xml:space="preserve"> </w:t>
      </w:r>
      <w:r>
        <w:t xml:space="preserve">результатов   </w:t>
      </w:r>
      <w:r>
        <w:rPr>
          <w:spacing w:val="37"/>
        </w:rPr>
        <w:t xml:space="preserve"> </w:t>
      </w:r>
      <w:r>
        <w:t>освоения</w:t>
      </w:r>
      <w:r>
        <w:tab/>
      </w:r>
      <w:r>
        <w:rPr>
          <w:spacing w:val="-1"/>
        </w:rPr>
        <w:t>образовательной</w:t>
      </w:r>
      <w:r>
        <w:rPr>
          <w:spacing w:val="-52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56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реализацию  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программ;</w:t>
      </w:r>
    </w:p>
    <w:p w:rsidR="00A2049A" w:rsidRDefault="00A2049A" w:rsidP="00A2049A">
      <w:pPr>
        <w:pStyle w:val="a4"/>
        <w:numPr>
          <w:ilvl w:val="0"/>
          <w:numId w:val="8"/>
        </w:numPr>
        <w:tabs>
          <w:tab w:val="left" w:pos="1177"/>
        </w:tabs>
        <w:spacing w:before="1"/>
        <w:ind w:right="228" w:firstLine="707"/>
        <w:jc w:val="both"/>
      </w:pPr>
      <w:r>
        <w:t>учитывают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 процесса;</w:t>
      </w:r>
    </w:p>
    <w:p w:rsidR="00A2049A" w:rsidRDefault="00A2049A" w:rsidP="00A2049A">
      <w:pPr>
        <w:pStyle w:val="a4"/>
        <w:numPr>
          <w:ilvl w:val="0"/>
          <w:numId w:val="8"/>
        </w:numPr>
        <w:tabs>
          <w:tab w:val="left" w:pos="1112"/>
        </w:tabs>
        <w:spacing w:before="1"/>
        <w:ind w:right="228" w:firstLine="707"/>
        <w:jc w:val="both"/>
      </w:pPr>
      <w:r>
        <w:t>предоставляют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социума,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 сетевого взаимодействия.</w:t>
      </w:r>
    </w:p>
    <w:p w:rsidR="00A2049A" w:rsidRDefault="00A2049A" w:rsidP="00A2049A">
      <w:pPr>
        <w:pStyle w:val="a3"/>
        <w:spacing w:before="67"/>
        <w:ind w:right="229"/>
      </w:pPr>
      <w:r>
        <w:t>Механизмы достижения целевых ориентиров в системе условий учитывают организационную</w:t>
      </w:r>
      <w:r>
        <w:rPr>
          <w:spacing w:val="-52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2"/>
        </w:rPr>
        <w:t xml:space="preserve"> </w:t>
      </w:r>
      <w:r>
        <w:lastRenderedPageBreak/>
        <w:t>отношений, иерархию целевых ориентиров, обозначенную в ФГОС СОО и выстроенную в ООП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A2049A" w:rsidRDefault="00A2049A" w:rsidP="00A2049A">
      <w:pPr>
        <w:pStyle w:val="a3"/>
        <w:ind w:right="223"/>
      </w:pPr>
      <w:r>
        <w:t>Одним из механизмов повышения качества образования является система государственно-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чертами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организациями;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представителями общественности; делегирование части властных полномочий органов 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структурам,</w:t>
      </w:r>
      <w:r>
        <w:rPr>
          <w:spacing w:val="1"/>
        </w:rPr>
        <w:t xml:space="preserve"> </w:t>
      </w:r>
      <w:r>
        <w:t>представляющим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общественности;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(способов)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-52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структурами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привлечены</w:t>
      </w:r>
      <w:r>
        <w:rPr>
          <w:spacing w:val="-4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участники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A2049A" w:rsidRDefault="00A2049A" w:rsidP="00A2049A">
      <w:pPr>
        <w:pStyle w:val="2"/>
        <w:spacing w:before="5"/>
        <w:ind w:left="218" w:right="226" w:firstLine="707"/>
      </w:pPr>
      <w:r>
        <w:t>Способы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</w:p>
    <w:p w:rsidR="00A2049A" w:rsidRDefault="00A2049A" w:rsidP="00A2049A">
      <w:pPr>
        <w:pStyle w:val="a3"/>
        <w:ind w:right="225"/>
      </w:pPr>
      <w:r>
        <w:t>Ежегодно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презентует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56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результатов реализации основной общеобразовательной программы, используя для этого, в том числе</w:t>
      </w:r>
      <w:r>
        <w:rPr>
          <w:spacing w:val="-52"/>
        </w:rPr>
        <w:t xml:space="preserve"> </w:t>
      </w:r>
      <w:r>
        <w:t>данные независимой общественной экспертизы и результаты проверки соответствия образовательной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школы.</w:t>
      </w:r>
    </w:p>
    <w:p w:rsidR="00A2049A" w:rsidRDefault="00A2049A" w:rsidP="00A2049A">
      <w:pPr>
        <w:pStyle w:val="a3"/>
        <w:spacing w:before="11"/>
        <w:ind w:left="0" w:firstLine="0"/>
        <w:jc w:val="left"/>
        <w:rPr>
          <w:sz w:val="21"/>
        </w:rPr>
      </w:pPr>
    </w:p>
    <w:p w:rsidR="00A2049A" w:rsidRDefault="00A2049A" w:rsidP="00A2049A">
      <w:pPr>
        <w:pStyle w:val="2"/>
        <w:numPr>
          <w:ilvl w:val="2"/>
          <w:numId w:val="299"/>
        </w:numPr>
        <w:tabs>
          <w:tab w:val="left" w:pos="1019"/>
        </w:tabs>
        <w:ind w:left="1018" w:hanging="388"/>
      </w:pPr>
      <w:r>
        <w:t>Сетевой</w:t>
      </w:r>
      <w:r>
        <w:rPr>
          <w:spacing w:val="-4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(дорожная</w:t>
      </w:r>
      <w:r>
        <w:rPr>
          <w:spacing w:val="-4"/>
        </w:rPr>
        <w:t xml:space="preserve"> </w:t>
      </w:r>
      <w:r>
        <w:t>карта)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условий</w:t>
      </w:r>
    </w:p>
    <w:p w:rsidR="00A2049A" w:rsidRDefault="00A2049A" w:rsidP="00A2049A">
      <w:pPr>
        <w:pStyle w:val="a3"/>
        <w:spacing w:before="2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5104"/>
        <w:gridCol w:w="1842"/>
      </w:tblGrid>
      <w:tr w:rsidR="00A2049A" w:rsidTr="00F54656">
        <w:trPr>
          <w:trHeight w:val="952"/>
        </w:trPr>
        <w:tc>
          <w:tcPr>
            <w:tcW w:w="2696" w:type="dxa"/>
          </w:tcPr>
          <w:p w:rsidR="00A2049A" w:rsidRDefault="00A2049A" w:rsidP="00F54656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A2049A" w:rsidRDefault="00A2049A" w:rsidP="00F54656">
            <w:pPr>
              <w:pStyle w:val="TableParagraph"/>
              <w:ind w:left="700" w:right="634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A2049A" w:rsidRDefault="00A2049A" w:rsidP="00F54656">
            <w:pPr>
              <w:pStyle w:val="TableParagraph"/>
              <w:ind w:left="1807" w:right="1864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before="1"/>
              <w:ind w:left="366" w:right="292" w:firstLine="256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</w:tr>
      <w:tr w:rsidR="00A2049A" w:rsidTr="00F54656">
        <w:trPr>
          <w:trHeight w:val="1291"/>
        </w:trPr>
        <w:tc>
          <w:tcPr>
            <w:tcW w:w="2696" w:type="dxa"/>
            <w:vMerge w:val="restart"/>
          </w:tcPr>
          <w:p w:rsidR="00A2049A" w:rsidRDefault="00A2049A" w:rsidP="00F54656">
            <w:pPr>
              <w:pStyle w:val="TableParagraph"/>
              <w:ind w:left="86" w:right="504"/>
            </w:pPr>
            <w:r>
              <w:t>I.</w:t>
            </w:r>
            <w:r>
              <w:rPr>
                <w:spacing w:val="1"/>
              </w:rPr>
              <w:t xml:space="preserve"> </w:t>
            </w:r>
            <w:r>
              <w:t>Нормативное</w:t>
            </w:r>
            <w:r>
              <w:rPr>
                <w:spacing w:val="1"/>
              </w:rPr>
              <w:t xml:space="preserve"> </w:t>
            </w:r>
            <w:r>
              <w:t>обеспечение введения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СОО</w:t>
            </w: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280"/>
              <w:jc w:val="both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решения</w:t>
            </w:r>
            <w:r>
              <w:rPr>
                <w:spacing w:val="1"/>
              </w:rPr>
              <w:t xml:space="preserve"> </w:t>
            </w:r>
            <w:r>
              <w:t>органа</w:t>
            </w:r>
            <w:r>
              <w:rPr>
                <w:spacing w:val="1"/>
              </w:rPr>
              <w:t xml:space="preserve"> </w:t>
            </w:r>
            <w:r>
              <w:t>государственно-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1"/>
              </w:rPr>
              <w:t xml:space="preserve"> </w:t>
            </w:r>
            <w:r>
              <w:t>(совета</w:t>
            </w:r>
            <w:r>
              <w:rPr>
                <w:spacing w:val="1"/>
              </w:rPr>
              <w:t xml:space="preserve"> </w:t>
            </w:r>
            <w:r>
              <w:t>школы,</w:t>
            </w:r>
            <w:r>
              <w:rPr>
                <w:spacing w:val="-52"/>
              </w:rPr>
              <w:t xml:space="preserve"> </w:t>
            </w:r>
            <w:r>
              <w:t>управляющего</w:t>
            </w:r>
            <w:r>
              <w:rPr>
                <w:spacing w:val="1"/>
              </w:rPr>
              <w:t xml:space="preserve"> </w:t>
            </w:r>
            <w:r>
              <w:t>совета,</w:t>
            </w:r>
            <w:r>
              <w:rPr>
                <w:spacing w:val="1"/>
              </w:rPr>
              <w:t xml:space="preserve"> </w:t>
            </w:r>
            <w:r>
              <w:t>попечительского</w:t>
            </w:r>
            <w:r>
              <w:rPr>
                <w:spacing w:val="1"/>
              </w:rPr>
              <w:t xml:space="preserve"> </w:t>
            </w:r>
            <w:r>
              <w:t>совета)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иного</w:t>
            </w:r>
            <w:r>
              <w:rPr>
                <w:spacing w:val="1"/>
              </w:rPr>
              <w:t xml:space="preserve"> </w:t>
            </w:r>
            <w:r>
              <w:t>локального</w:t>
            </w:r>
            <w:r>
              <w:rPr>
                <w:spacing w:val="1"/>
              </w:rPr>
              <w:t xml:space="preserve"> </w:t>
            </w:r>
            <w:r>
              <w:t>акта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введении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организации ФГОС</w:t>
            </w:r>
            <w:r>
              <w:rPr>
                <w:spacing w:val="-1"/>
              </w:rPr>
              <w:t xml:space="preserve"> </w:t>
            </w:r>
            <w:r>
              <w:t>СОО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249" w:lineRule="exact"/>
              <w:ind w:left="258"/>
            </w:pPr>
            <w:r>
              <w:t>Декабрь</w:t>
            </w:r>
            <w:r>
              <w:rPr>
                <w:spacing w:val="-2"/>
              </w:rPr>
              <w:t xml:space="preserve"> </w:t>
            </w:r>
            <w:r>
              <w:t>2019</w:t>
            </w:r>
          </w:p>
        </w:tc>
      </w:tr>
      <w:tr w:rsidR="00A2049A" w:rsidTr="00F54656">
        <w:trPr>
          <w:trHeight w:val="571"/>
        </w:trPr>
        <w:tc>
          <w:tcPr>
            <w:tcW w:w="2696" w:type="dxa"/>
            <w:vMerge/>
            <w:tcBorders>
              <w:top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605"/>
            </w:pPr>
            <w:r>
              <w:t>2.</w:t>
            </w:r>
            <w:r>
              <w:rPr>
                <w:spacing w:val="3"/>
              </w:rPr>
              <w:t xml:space="preserve"> </w:t>
            </w:r>
            <w:r>
              <w:t>Разработка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утверждение</w:t>
            </w:r>
            <w:r>
              <w:rPr>
                <w:spacing w:val="3"/>
              </w:rPr>
              <w:t xml:space="preserve"> </w:t>
            </w:r>
            <w:r>
              <w:t>плана-графика</w:t>
            </w:r>
            <w:r>
              <w:rPr>
                <w:spacing w:val="-52"/>
              </w:rPr>
              <w:t xml:space="preserve"> </w:t>
            </w:r>
            <w:r>
              <w:t>введения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СОО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249" w:lineRule="exact"/>
              <w:ind w:left="258"/>
            </w:pPr>
            <w:r>
              <w:t>Декабрь</w:t>
            </w:r>
            <w:r>
              <w:rPr>
                <w:spacing w:val="-2"/>
              </w:rPr>
              <w:t xml:space="preserve"> </w:t>
            </w:r>
            <w:r>
              <w:t>2019</w:t>
            </w:r>
          </w:p>
        </w:tc>
      </w:tr>
      <w:tr w:rsidR="00A2049A" w:rsidTr="00F54656">
        <w:trPr>
          <w:trHeight w:val="1480"/>
        </w:trPr>
        <w:tc>
          <w:tcPr>
            <w:tcW w:w="2696" w:type="dxa"/>
            <w:vMerge/>
            <w:tcBorders>
              <w:top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tabs>
                <w:tab w:val="left" w:pos="2428"/>
              </w:tabs>
              <w:ind w:left="86" w:right="236"/>
              <w:jc w:val="both"/>
            </w:pPr>
            <w:r>
              <w:t>3.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соответствия</w:t>
            </w:r>
            <w:r>
              <w:rPr>
                <w:spacing w:val="1"/>
              </w:rPr>
              <w:t xml:space="preserve"> </w:t>
            </w:r>
            <w:r>
              <w:t>нормативной</w:t>
            </w:r>
            <w:r>
              <w:rPr>
                <w:spacing w:val="1"/>
              </w:rPr>
              <w:t xml:space="preserve"> </w:t>
            </w:r>
            <w:r>
              <w:t>базы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1"/>
              </w:rPr>
              <w:t xml:space="preserve"> </w:t>
            </w:r>
            <w:r>
              <w:t>СОО</w:t>
            </w:r>
            <w:r>
              <w:rPr>
                <w:spacing w:val="1"/>
              </w:rPr>
              <w:t xml:space="preserve"> </w:t>
            </w:r>
            <w:r>
              <w:t>(цели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режим</w:t>
            </w:r>
            <w:r>
              <w:rPr>
                <w:spacing w:val="1"/>
              </w:rPr>
              <w:t xml:space="preserve"> </w:t>
            </w:r>
            <w:r>
              <w:t>занятий,</w:t>
            </w:r>
            <w:r>
              <w:rPr>
                <w:spacing w:val="1"/>
              </w:rPr>
              <w:t xml:space="preserve"> </w:t>
            </w:r>
            <w:r>
              <w:t>финансирование,</w:t>
            </w:r>
            <w:r>
              <w:tab/>
              <w:t>материально-техническое</w:t>
            </w:r>
            <w:r>
              <w:rPr>
                <w:spacing w:val="-53"/>
              </w:rPr>
              <w:t xml:space="preserve"> </w:t>
            </w:r>
            <w:r>
              <w:t>обеспечение и</w:t>
            </w:r>
            <w:r>
              <w:rPr>
                <w:spacing w:val="-3"/>
              </w:rPr>
              <w:t xml:space="preserve"> </w:t>
            </w:r>
            <w:r>
              <w:t>др.)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249" w:lineRule="exact"/>
              <w:ind w:left="359"/>
            </w:pPr>
            <w:r>
              <w:t>Январь 2020</w:t>
            </w:r>
          </w:p>
          <w:p w:rsidR="00A2049A" w:rsidRDefault="00A2049A" w:rsidP="00F54656">
            <w:pPr>
              <w:pStyle w:val="TableParagraph"/>
              <w:spacing w:line="252" w:lineRule="exact"/>
              <w:ind w:left="301"/>
            </w:pPr>
            <w:r>
              <w:t>Февраль</w:t>
            </w:r>
            <w:r>
              <w:rPr>
                <w:spacing w:val="-1"/>
              </w:rPr>
              <w:t xml:space="preserve"> </w:t>
            </w:r>
            <w:r>
              <w:t>2020</w:t>
            </w:r>
          </w:p>
        </w:tc>
      </w:tr>
      <w:tr w:rsidR="00A2049A" w:rsidTr="00F54656">
        <w:trPr>
          <w:trHeight w:val="1339"/>
        </w:trPr>
        <w:tc>
          <w:tcPr>
            <w:tcW w:w="2696" w:type="dxa"/>
            <w:vMerge/>
            <w:tcBorders>
              <w:top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398"/>
              <w:jc w:val="both"/>
            </w:pPr>
            <w:r>
              <w:t>4.</w:t>
            </w:r>
            <w:r>
              <w:rPr>
                <w:spacing w:val="1"/>
              </w:rPr>
              <w:t xml:space="preserve"> </w:t>
            </w:r>
            <w:r>
              <w:t>Разработка на основе примерной основной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среднего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среднего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249" w:lineRule="exact"/>
              <w:ind w:left="283" w:right="226"/>
              <w:jc w:val="center"/>
            </w:pPr>
            <w:r>
              <w:t>Февраль</w:t>
            </w:r>
            <w:r>
              <w:rPr>
                <w:spacing w:val="-1"/>
              </w:rPr>
              <w:t xml:space="preserve"> </w:t>
            </w:r>
            <w:r>
              <w:t>2020</w:t>
            </w:r>
          </w:p>
          <w:p w:rsidR="00A2049A" w:rsidRDefault="00A2049A" w:rsidP="00F54656">
            <w:pPr>
              <w:pStyle w:val="TableParagraph"/>
              <w:spacing w:line="252" w:lineRule="exact"/>
              <w:ind w:left="283" w:right="224"/>
              <w:jc w:val="center"/>
            </w:pPr>
            <w:r>
              <w:t>Май 2020</w:t>
            </w:r>
          </w:p>
        </w:tc>
      </w:tr>
      <w:tr w:rsidR="00A2049A" w:rsidTr="00F54656">
        <w:trPr>
          <w:trHeight w:val="712"/>
        </w:trPr>
        <w:tc>
          <w:tcPr>
            <w:tcW w:w="2696" w:type="dxa"/>
            <w:vMerge/>
            <w:tcBorders>
              <w:top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tabs>
                <w:tab w:val="left" w:pos="501"/>
              </w:tabs>
              <w:ind w:left="86" w:right="605"/>
            </w:pPr>
            <w:r>
              <w:t>5.</w:t>
            </w:r>
            <w:r>
              <w:tab/>
              <w:t>Утверждение</w:t>
            </w:r>
            <w:r>
              <w:rPr>
                <w:spacing w:val="19"/>
              </w:rPr>
              <w:t xml:space="preserve"> </w:t>
            </w:r>
            <w:r>
              <w:t>основной</w:t>
            </w:r>
            <w:r>
              <w:rPr>
                <w:spacing w:val="20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249" w:lineRule="exact"/>
              <w:ind w:left="467"/>
            </w:pPr>
            <w:r>
              <w:t>Май</w:t>
            </w:r>
            <w:r>
              <w:rPr>
                <w:spacing w:val="52"/>
              </w:rPr>
              <w:t xml:space="preserve"> </w:t>
            </w:r>
            <w:r>
              <w:t>2020</w:t>
            </w:r>
          </w:p>
        </w:tc>
      </w:tr>
      <w:tr w:rsidR="00A2049A" w:rsidTr="00F54656">
        <w:trPr>
          <w:trHeight w:val="1483"/>
        </w:trPr>
        <w:tc>
          <w:tcPr>
            <w:tcW w:w="2696" w:type="dxa"/>
            <w:tcBorders>
              <w:bottom w:val="nil"/>
            </w:tcBorders>
          </w:tcPr>
          <w:p w:rsidR="00A2049A" w:rsidRDefault="00A2049A" w:rsidP="00F54656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121"/>
              <w:jc w:val="both"/>
            </w:pPr>
            <w:r>
              <w:t>6.</w:t>
            </w:r>
            <w:r>
              <w:rPr>
                <w:spacing w:val="1"/>
              </w:rPr>
              <w:t xml:space="preserve"> </w:t>
            </w:r>
            <w:r>
              <w:t>Приведение</w:t>
            </w:r>
            <w:r>
              <w:rPr>
                <w:spacing w:val="1"/>
              </w:rPr>
              <w:t xml:space="preserve"> </w:t>
            </w:r>
            <w:r>
              <w:t>должностных</w:t>
            </w:r>
            <w:r>
              <w:rPr>
                <w:spacing w:val="1"/>
              </w:rPr>
              <w:t xml:space="preserve"> </w:t>
            </w:r>
            <w:r>
              <w:t>инструкций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требованиями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1"/>
              </w:rPr>
              <w:t xml:space="preserve"> </w:t>
            </w:r>
            <w:r>
              <w:t>СОО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тарифно-квалификационными характеристиками и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  <w:r>
              <w:rPr>
                <w:spacing w:val="-1"/>
              </w:rPr>
              <w:t xml:space="preserve"> </w:t>
            </w:r>
            <w:r>
              <w:t>стандартом</w:t>
            </w:r>
            <w:r>
              <w:rPr>
                <w:spacing w:val="-2"/>
              </w:rPr>
              <w:t xml:space="preserve"> </w:t>
            </w:r>
            <w:r>
              <w:t>педагога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249" w:lineRule="exact"/>
              <w:ind w:left="402"/>
            </w:pPr>
            <w:r>
              <w:t>Март 2020</w:t>
            </w:r>
          </w:p>
          <w:p w:rsidR="00A2049A" w:rsidRDefault="00A2049A" w:rsidP="00F54656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A2049A" w:rsidRDefault="00A2049A" w:rsidP="00F54656">
            <w:pPr>
              <w:pStyle w:val="TableParagraph"/>
              <w:ind w:left="299"/>
            </w:pPr>
            <w:r>
              <w:t>Апрель</w:t>
            </w:r>
            <w:r>
              <w:rPr>
                <w:spacing w:val="-1"/>
              </w:rPr>
              <w:t xml:space="preserve"> </w:t>
            </w:r>
            <w:r>
              <w:t>2020</w:t>
            </w:r>
          </w:p>
        </w:tc>
      </w:tr>
    </w:tbl>
    <w:p w:rsidR="00A2049A" w:rsidRDefault="00A2049A" w:rsidP="00A2049A">
      <w:pPr>
        <w:sectPr w:rsidR="00A2049A">
          <w:pgSz w:w="11910" w:h="16840"/>
          <w:pgMar w:top="760" w:right="620" w:bottom="1200" w:left="1200" w:header="0" w:footer="923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5104"/>
        <w:gridCol w:w="1842"/>
      </w:tblGrid>
      <w:tr w:rsidR="00A2049A" w:rsidTr="00F54656">
        <w:trPr>
          <w:trHeight w:val="1101"/>
        </w:trPr>
        <w:tc>
          <w:tcPr>
            <w:tcW w:w="2696" w:type="dxa"/>
            <w:vMerge w:val="restart"/>
            <w:tcBorders>
              <w:top w:val="nil"/>
            </w:tcBorders>
          </w:tcPr>
          <w:p w:rsidR="00A2049A" w:rsidRDefault="00A2049A" w:rsidP="00F54656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418"/>
              <w:jc w:val="both"/>
            </w:pPr>
            <w:r>
              <w:t>7.</w:t>
            </w:r>
            <w:r>
              <w:rPr>
                <w:spacing w:val="1"/>
              </w:rPr>
              <w:t xml:space="preserve"> </w:t>
            </w:r>
            <w:r>
              <w:t>Определение списка учебников и учебных</w:t>
            </w:r>
            <w:r>
              <w:rPr>
                <w:spacing w:val="1"/>
              </w:rPr>
              <w:t xml:space="preserve"> </w:t>
            </w:r>
            <w:r>
              <w:t>пособий,</w:t>
            </w:r>
            <w:r>
              <w:rPr>
                <w:spacing w:val="1"/>
              </w:rPr>
              <w:t xml:space="preserve"> </w:t>
            </w:r>
            <w:r>
              <w:t>используемых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1"/>
              </w:rPr>
              <w:t xml:space="preserve"> </w:t>
            </w:r>
            <w:r>
              <w:t>СОО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входящих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федеральный</w:t>
            </w:r>
            <w:r>
              <w:rPr>
                <w:spacing w:val="-2"/>
              </w:rPr>
              <w:t xml:space="preserve"> </w:t>
            </w:r>
            <w:r>
              <w:t>перечень</w:t>
            </w:r>
            <w:r>
              <w:rPr>
                <w:spacing w:val="-2"/>
              </w:rPr>
              <w:t xml:space="preserve"> </w:t>
            </w:r>
            <w:r>
              <w:t>учебников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243" w:lineRule="exact"/>
              <w:ind w:left="402"/>
            </w:pPr>
            <w:r>
              <w:t>Март 2020</w:t>
            </w:r>
          </w:p>
          <w:p w:rsidR="00A2049A" w:rsidRDefault="00A2049A" w:rsidP="00F54656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A2049A" w:rsidRDefault="00A2049A" w:rsidP="00F54656">
            <w:pPr>
              <w:pStyle w:val="TableParagraph"/>
              <w:ind w:left="299"/>
            </w:pPr>
            <w:r>
              <w:t>Апрель</w:t>
            </w:r>
            <w:r>
              <w:rPr>
                <w:spacing w:val="-1"/>
              </w:rPr>
              <w:t xml:space="preserve"> </w:t>
            </w:r>
            <w:r>
              <w:t>2020</w:t>
            </w:r>
          </w:p>
        </w:tc>
      </w:tr>
      <w:tr w:rsidR="00A2049A" w:rsidTr="00F54656">
        <w:trPr>
          <w:trHeight w:val="1295"/>
        </w:trPr>
        <w:tc>
          <w:tcPr>
            <w:tcW w:w="2696" w:type="dxa"/>
            <w:vMerge/>
            <w:tcBorders>
              <w:top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55"/>
              <w:jc w:val="both"/>
            </w:pPr>
            <w:r>
              <w:t>8.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корректировка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1"/>
              </w:rPr>
              <w:t xml:space="preserve"> </w:t>
            </w:r>
            <w:r>
              <w:t>актов,</w:t>
            </w:r>
            <w:r>
              <w:rPr>
                <w:spacing w:val="1"/>
              </w:rPr>
              <w:t xml:space="preserve"> </w:t>
            </w:r>
            <w:r>
              <w:t>устанавливающих</w:t>
            </w:r>
            <w:r>
              <w:rPr>
                <w:spacing w:val="1"/>
              </w:rPr>
              <w:t xml:space="preserve"> </w:t>
            </w:r>
            <w:r>
              <w:t>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различным</w:t>
            </w:r>
            <w:r>
              <w:rPr>
                <w:spacing w:val="-52"/>
              </w:rPr>
              <w:t xml:space="preserve"> </w:t>
            </w:r>
            <w:r>
              <w:t>объектам</w:t>
            </w:r>
            <w:r>
              <w:rPr>
                <w:spacing w:val="1"/>
              </w:rPr>
              <w:t xml:space="preserve"> </w:t>
            </w:r>
            <w:r>
              <w:t>инфраструктуры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 с</w:t>
            </w:r>
            <w:r>
              <w:rPr>
                <w:spacing w:val="1"/>
              </w:rPr>
              <w:t xml:space="preserve"> </w:t>
            </w:r>
            <w:r>
              <w:t>учетом требований к</w:t>
            </w:r>
            <w:r>
              <w:rPr>
                <w:spacing w:val="1"/>
              </w:rPr>
              <w:t xml:space="preserve"> </w:t>
            </w:r>
            <w:r>
              <w:t>минимальной</w:t>
            </w:r>
            <w:r>
              <w:rPr>
                <w:spacing w:val="1"/>
              </w:rPr>
              <w:t xml:space="preserve"> </w:t>
            </w:r>
            <w:r>
              <w:t>оснащенности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2"/>
              </w:rPr>
              <w:t xml:space="preserve"> </w:t>
            </w:r>
            <w:r>
              <w:t>процесса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480" w:lineRule="auto"/>
              <w:ind w:left="690" w:right="176" w:hanging="562"/>
            </w:pPr>
            <w:r>
              <w:t>Февраль – Март</w:t>
            </w:r>
            <w:r>
              <w:rPr>
                <w:spacing w:val="-52"/>
              </w:rPr>
              <w:t xml:space="preserve"> </w:t>
            </w:r>
            <w:r>
              <w:t>2020</w:t>
            </w:r>
          </w:p>
        </w:tc>
      </w:tr>
      <w:tr w:rsidR="00A2049A" w:rsidTr="00F54656">
        <w:trPr>
          <w:trHeight w:val="4066"/>
        </w:trPr>
        <w:tc>
          <w:tcPr>
            <w:tcW w:w="2696" w:type="dxa"/>
            <w:vMerge/>
            <w:tcBorders>
              <w:top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spacing w:line="240" w:lineRule="exact"/>
              <w:ind w:left="86"/>
            </w:pPr>
            <w:r>
              <w:t>9.</w:t>
            </w:r>
            <w:r>
              <w:rPr>
                <w:spacing w:val="1"/>
              </w:rPr>
              <w:t xml:space="preserve"> </w:t>
            </w:r>
            <w:r>
              <w:t>Доработка:</w:t>
            </w:r>
          </w:p>
          <w:p w:rsidR="00A2049A" w:rsidRDefault="00A2049A" w:rsidP="00F54656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before="1"/>
              <w:ind w:right="58" w:firstLine="0"/>
            </w:pPr>
            <w:r>
              <w:t>образовательных</w:t>
            </w:r>
            <w:r>
              <w:rPr>
                <w:spacing w:val="5"/>
              </w:rPr>
              <w:t xml:space="preserve"> </w:t>
            </w:r>
            <w:r>
              <w:t>программ</w:t>
            </w:r>
            <w:r>
              <w:rPr>
                <w:spacing w:val="8"/>
              </w:rPr>
              <w:t xml:space="preserve"> </w:t>
            </w:r>
            <w:r>
              <w:t>(индивидуальных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др.);</w:t>
            </w:r>
          </w:p>
          <w:p w:rsidR="00A2049A" w:rsidRDefault="00A2049A" w:rsidP="00F54656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before="1" w:line="252" w:lineRule="exact"/>
              <w:ind w:left="311" w:hanging="226"/>
            </w:pP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плана;</w:t>
            </w:r>
          </w:p>
          <w:p w:rsidR="00A2049A" w:rsidRDefault="00A2049A" w:rsidP="00F54656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ind w:right="90" w:firstLine="0"/>
            </w:pPr>
            <w:r>
              <w:t>рабочих</w:t>
            </w:r>
            <w:r>
              <w:rPr>
                <w:spacing w:val="47"/>
              </w:rPr>
              <w:t xml:space="preserve"> </w:t>
            </w:r>
            <w:r>
              <w:t>программ</w:t>
            </w:r>
            <w:r>
              <w:rPr>
                <w:spacing w:val="49"/>
              </w:rPr>
              <w:t xml:space="preserve"> </w:t>
            </w:r>
            <w:r>
              <w:t>учебных</w:t>
            </w:r>
            <w:r>
              <w:rPr>
                <w:spacing w:val="48"/>
              </w:rPr>
              <w:t xml:space="preserve"> </w:t>
            </w:r>
            <w:r>
              <w:t>предметов,</w:t>
            </w:r>
            <w:r>
              <w:rPr>
                <w:spacing w:val="46"/>
              </w:rPr>
              <w:t xml:space="preserve"> </w:t>
            </w:r>
            <w:r>
              <w:t>курсов,</w:t>
            </w:r>
            <w:r>
              <w:rPr>
                <w:spacing w:val="-52"/>
              </w:rPr>
              <w:t xml:space="preserve"> </w:t>
            </w:r>
            <w:r>
              <w:t>дисциплин,</w:t>
            </w:r>
            <w:r>
              <w:rPr>
                <w:spacing w:val="-1"/>
              </w:rPr>
              <w:t xml:space="preserve"> </w:t>
            </w:r>
            <w:r>
              <w:t>модулей;</w:t>
            </w:r>
          </w:p>
          <w:p w:rsidR="00A2049A" w:rsidRDefault="00A2049A" w:rsidP="00F54656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ind w:right="586" w:firstLine="0"/>
              <w:jc w:val="both"/>
            </w:pPr>
            <w:r>
              <w:t>годового календарного учебного графика; –</w:t>
            </w:r>
            <w:r>
              <w:rPr>
                <w:spacing w:val="1"/>
              </w:rPr>
              <w:t xml:space="preserve"> </w:t>
            </w:r>
            <w:r>
              <w:t>положений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обучающихся;</w:t>
            </w:r>
          </w:p>
          <w:p w:rsidR="00A2049A" w:rsidRDefault="00A2049A" w:rsidP="00F54656">
            <w:pPr>
              <w:pStyle w:val="TableParagraph"/>
              <w:numPr>
                <w:ilvl w:val="0"/>
                <w:numId w:val="2"/>
              </w:numPr>
              <w:tabs>
                <w:tab w:val="left" w:pos="300"/>
              </w:tabs>
              <w:ind w:right="72" w:firstLine="0"/>
              <w:jc w:val="both"/>
            </w:pPr>
            <w:r>
              <w:t>положения об организации текущей и итоговой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обучающимися</w:t>
            </w:r>
            <w:r>
              <w:rPr>
                <w:spacing w:val="1"/>
              </w:rPr>
              <w:t xml:space="preserve"> </w:t>
            </w:r>
            <w:r>
              <w:t>планируемых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программы;</w:t>
            </w:r>
          </w:p>
          <w:p w:rsidR="00A2049A" w:rsidRDefault="00A2049A" w:rsidP="00F54656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ind w:right="297" w:firstLine="0"/>
              <w:jc w:val="both"/>
            </w:pPr>
            <w:r>
              <w:t>положения об организации домашней работы</w:t>
            </w:r>
            <w:r>
              <w:rPr>
                <w:spacing w:val="1"/>
              </w:rPr>
              <w:t xml:space="preserve"> </w:t>
            </w:r>
            <w:r>
              <w:t>обучающихся;</w:t>
            </w:r>
          </w:p>
          <w:p w:rsidR="00A2049A" w:rsidRDefault="00A2049A" w:rsidP="00F54656">
            <w:pPr>
              <w:pStyle w:val="TableParagraph"/>
              <w:numPr>
                <w:ilvl w:val="0"/>
                <w:numId w:val="2"/>
              </w:numPr>
              <w:tabs>
                <w:tab w:val="left" w:pos="252"/>
              </w:tabs>
              <w:spacing w:before="1"/>
              <w:ind w:left="251" w:hanging="166"/>
              <w:jc w:val="both"/>
            </w:pPr>
            <w:r>
              <w:t>положения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формах</w:t>
            </w:r>
            <w:r>
              <w:rPr>
                <w:spacing w:val="-2"/>
              </w:rPr>
              <w:t xml:space="preserve"> </w:t>
            </w:r>
            <w:r>
              <w:t>получения</w:t>
            </w:r>
            <w:r>
              <w:rPr>
                <w:spacing w:val="-4"/>
              </w:rPr>
              <w:t xml:space="preserve"> </w:t>
            </w:r>
            <w:r>
              <w:t>образования.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240" w:lineRule="exact"/>
              <w:ind w:left="162"/>
            </w:pPr>
            <w:r>
              <w:t>Апрель –</w:t>
            </w:r>
            <w:r>
              <w:rPr>
                <w:spacing w:val="-2"/>
              </w:rPr>
              <w:t xml:space="preserve"> </w:t>
            </w:r>
            <w:r>
              <w:t>Июль</w:t>
            </w:r>
          </w:p>
          <w:p w:rsidR="00A2049A" w:rsidRDefault="00A2049A" w:rsidP="00F54656">
            <w:pPr>
              <w:pStyle w:val="TableParagraph"/>
              <w:ind w:left="0"/>
              <w:rPr>
                <w:b/>
              </w:rPr>
            </w:pPr>
          </w:p>
          <w:p w:rsidR="00A2049A" w:rsidRDefault="00A2049A" w:rsidP="00F54656">
            <w:pPr>
              <w:pStyle w:val="TableParagraph"/>
              <w:ind w:left="278" w:right="226"/>
              <w:jc w:val="center"/>
            </w:pPr>
            <w:r>
              <w:t>2020</w:t>
            </w:r>
          </w:p>
          <w:p w:rsidR="00A2049A" w:rsidRDefault="00A2049A" w:rsidP="00F54656">
            <w:pPr>
              <w:pStyle w:val="TableParagraph"/>
              <w:spacing w:before="2"/>
              <w:ind w:left="282" w:right="226"/>
              <w:jc w:val="center"/>
            </w:pPr>
            <w:r>
              <w:t>Ежегодно</w:t>
            </w:r>
          </w:p>
        </w:tc>
      </w:tr>
      <w:tr w:rsidR="00A2049A" w:rsidTr="00F54656">
        <w:trPr>
          <w:trHeight w:val="839"/>
        </w:trPr>
        <w:tc>
          <w:tcPr>
            <w:tcW w:w="2696" w:type="dxa"/>
            <w:vMerge w:val="restart"/>
          </w:tcPr>
          <w:p w:rsidR="00A2049A" w:rsidRDefault="00A2049A" w:rsidP="00F54656">
            <w:pPr>
              <w:pStyle w:val="TableParagraph"/>
              <w:ind w:left="86" w:right="346"/>
            </w:pPr>
            <w:r>
              <w:t>II. Финансовое</w:t>
            </w:r>
            <w:r>
              <w:rPr>
                <w:spacing w:val="1"/>
              </w:rPr>
              <w:t xml:space="preserve"> </w:t>
            </w:r>
            <w:r>
              <w:t>обеспечение введения</w:t>
            </w:r>
            <w:r>
              <w:rPr>
                <w:spacing w:val="1"/>
              </w:rPr>
              <w:t xml:space="preserve"> </w:t>
            </w:r>
            <w:r>
              <w:t>ФГОС среднего 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86"/>
              <w:jc w:val="both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Определение объема расходов, необходимых для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ООП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планируемых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243" w:lineRule="exact"/>
              <w:ind w:left="183" w:right="226"/>
              <w:jc w:val="center"/>
            </w:pPr>
            <w:r>
              <w:t>Январь 2020</w:t>
            </w:r>
          </w:p>
          <w:p w:rsidR="00A2049A" w:rsidRDefault="00A2049A" w:rsidP="00F54656">
            <w:pPr>
              <w:pStyle w:val="TableParagraph"/>
              <w:ind w:left="0"/>
              <w:rPr>
                <w:b/>
              </w:rPr>
            </w:pPr>
          </w:p>
          <w:p w:rsidR="00A2049A" w:rsidRDefault="00A2049A" w:rsidP="00F54656">
            <w:pPr>
              <w:pStyle w:val="TableParagraph"/>
              <w:ind w:left="194" w:right="226"/>
              <w:jc w:val="center"/>
            </w:pPr>
            <w:r>
              <w:t>Ежегодно</w:t>
            </w:r>
          </w:p>
        </w:tc>
      </w:tr>
      <w:tr w:rsidR="00A2049A" w:rsidTr="00F54656">
        <w:trPr>
          <w:trHeight w:val="1337"/>
        </w:trPr>
        <w:tc>
          <w:tcPr>
            <w:tcW w:w="2696" w:type="dxa"/>
            <w:vMerge/>
            <w:tcBorders>
              <w:top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tabs>
                <w:tab w:val="left" w:pos="863"/>
              </w:tabs>
              <w:ind w:left="86" w:right="117"/>
              <w:jc w:val="both"/>
            </w:pPr>
            <w:r>
              <w:t>2.</w:t>
            </w:r>
            <w:r>
              <w:tab/>
              <w:t>Корректировка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1"/>
              </w:rPr>
              <w:t xml:space="preserve"> </w:t>
            </w:r>
            <w:r>
              <w:t>актов,</w:t>
            </w:r>
            <w:r>
              <w:rPr>
                <w:spacing w:val="-52"/>
              </w:rPr>
              <w:t xml:space="preserve"> </w:t>
            </w:r>
            <w:r>
              <w:t>регламентирующих</w:t>
            </w:r>
            <w:r>
              <w:rPr>
                <w:spacing w:val="1"/>
              </w:rPr>
              <w:t xml:space="preserve"> </w:t>
            </w:r>
            <w:r>
              <w:t>установление</w:t>
            </w:r>
            <w:r>
              <w:rPr>
                <w:spacing w:val="56"/>
              </w:rPr>
              <w:t xml:space="preserve"> </w:t>
            </w:r>
            <w:r>
              <w:t>заработной</w:t>
            </w:r>
            <w:r>
              <w:rPr>
                <w:spacing w:val="-52"/>
              </w:rPr>
              <w:t xml:space="preserve"> </w:t>
            </w:r>
            <w:r>
              <w:t>платы работников образовательной организации, 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стимулирующих</w:t>
            </w:r>
            <w:r>
              <w:rPr>
                <w:spacing w:val="1"/>
              </w:rPr>
              <w:t xml:space="preserve"> </w:t>
            </w:r>
            <w:r>
              <w:t>надбавок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доплат,</w:t>
            </w:r>
            <w:r>
              <w:rPr>
                <w:spacing w:val="1"/>
              </w:rPr>
              <w:t xml:space="preserve"> </w:t>
            </w:r>
            <w:r>
              <w:t>порядка</w:t>
            </w:r>
            <w:r>
              <w:rPr>
                <w:spacing w:val="-1"/>
              </w:rPr>
              <w:t xml:space="preserve"> </w:t>
            </w:r>
            <w:r>
              <w:t>и размеров</w:t>
            </w:r>
            <w:r>
              <w:rPr>
                <w:spacing w:val="-2"/>
              </w:rPr>
              <w:t xml:space="preserve"> </w:t>
            </w:r>
            <w:r>
              <w:t>премирования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242" w:lineRule="auto"/>
              <w:ind w:left="483" w:right="287" w:hanging="125"/>
            </w:pPr>
            <w:r>
              <w:t>Январь 2020</w:t>
            </w:r>
            <w:r>
              <w:rPr>
                <w:spacing w:val="-52"/>
              </w:rPr>
              <w:t xml:space="preserve"> </w:t>
            </w:r>
            <w:r>
              <w:t>Ежегодно</w:t>
            </w:r>
          </w:p>
        </w:tc>
      </w:tr>
      <w:tr w:rsidR="00A2049A" w:rsidTr="00F54656">
        <w:trPr>
          <w:trHeight w:val="849"/>
        </w:trPr>
        <w:tc>
          <w:tcPr>
            <w:tcW w:w="2696" w:type="dxa"/>
            <w:vMerge/>
            <w:tcBorders>
              <w:top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383"/>
              <w:jc w:val="both"/>
            </w:pPr>
            <w:r>
              <w:t>3.</w:t>
            </w:r>
            <w:r>
              <w:rPr>
                <w:spacing w:val="1"/>
              </w:rPr>
              <w:t xml:space="preserve"> </w:t>
            </w:r>
            <w:r>
              <w:t>Заключение</w:t>
            </w:r>
            <w:r>
              <w:rPr>
                <w:spacing w:val="1"/>
              </w:rPr>
              <w:t xml:space="preserve"> </w:t>
            </w:r>
            <w:r>
              <w:t>дополнительных</w:t>
            </w:r>
            <w:r>
              <w:rPr>
                <w:spacing w:val="1"/>
              </w:rPr>
              <w:t xml:space="preserve"> </w:t>
            </w:r>
            <w:r>
              <w:t>соглашений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трудовому</w:t>
            </w:r>
            <w:r>
              <w:rPr>
                <w:spacing w:val="1"/>
              </w:rPr>
              <w:t xml:space="preserve"> </w:t>
            </w:r>
            <w:r>
              <w:t>договору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педагогическими</w:t>
            </w:r>
            <w:r>
              <w:rPr>
                <w:spacing w:val="1"/>
              </w:rPr>
              <w:t xml:space="preserve"> </w:t>
            </w:r>
            <w:r>
              <w:t>работниками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242" w:lineRule="auto"/>
              <w:ind w:left="483" w:right="295" w:hanging="113"/>
            </w:pPr>
            <w:r>
              <w:t>Август 2020</w:t>
            </w:r>
            <w:r>
              <w:rPr>
                <w:spacing w:val="-53"/>
              </w:rPr>
              <w:t xml:space="preserve"> </w:t>
            </w:r>
            <w:r>
              <w:t>Ежегодно</w:t>
            </w:r>
          </w:p>
        </w:tc>
      </w:tr>
      <w:tr w:rsidR="00A2049A" w:rsidTr="00F54656">
        <w:trPr>
          <w:trHeight w:val="847"/>
        </w:trPr>
        <w:tc>
          <w:tcPr>
            <w:tcW w:w="2696" w:type="dxa"/>
            <w:vMerge w:val="restart"/>
          </w:tcPr>
          <w:p w:rsidR="00A2049A" w:rsidRDefault="00A2049A" w:rsidP="00F54656">
            <w:pPr>
              <w:pStyle w:val="TableParagraph"/>
              <w:ind w:left="86" w:right="346"/>
            </w:pPr>
            <w:r>
              <w:t>III.</w:t>
            </w:r>
            <w:r>
              <w:rPr>
                <w:spacing w:val="1"/>
              </w:rPr>
              <w:t xml:space="preserve"> </w:t>
            </w:r>
            <w:r>
              <w:t>Организационное</w:t>
            </w:r>
            <w:r>
              <w:rPr>
                <w:spacing w:val="1"/>
              </w:rPr>
              <w:t xml:space="preserve"> </w:t>
            </w:r>
            <w:r>
              <w:t>обеспечение введения</w:t>
            </w:r>
            <w:r>
              <w:rPr>
                <w:spacing w:val="1"/>
              </w:rPr>
              <w:t xml:space="preserve"> </w:t>
            </w:r>
            <w:r>
              <w:t>ФГОС среднего 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418"/>
              <w:jc w:val="both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координации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введения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СОО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ind w:left="227" w:right="163" w:firstLine="55"/>
            </w:pPr>
            <w:r>
              <w:t>Апрель – Май</w:t>
            </w:r>
            <w:r>
              <w:rPr>
                <w:spacing w:val="1"/>
              </w:rPr>
              <w:t xml:space="preserve"> </w:t>
            </w:r>
            <w:r>
              <w:t>2020</w:t>
            </w:r>
            <w:r>
              <w:rPr>
                <w:spacing w:val="8"/>
              </w:rPr>
              <w:t xml:space="preserve"> </w:t>
            </w:r>
            <w:r>
              <w:t>Ежегодно</w:t>
            </w:r>
          </w:p>
        </w:tc>
      </w:tr>
      <w:tr w:rsidR="00A2049A" w:rsidTr="00F54656">
        <w:trPr>
          <w:trHeight w:val="1413"/>
        </w:trPr>
        <w:tc>
          <w:tcPr>
            <w:tcW w:w="2696" w:type="dxa"/>
            <w:vMerge/>
            <w:tcBorders>
              <w:top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46"/>
              <w:jc w:val="both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реализация</w:t>
            </w:r>
            <w:r>
              <w:rPr>
                <w:spacing w:val="56"/>
              </w:rPr>
              <w:t xml:space="preserve"> </w:t>
            </w:r>
            <w:r>
              <w:t>моделей</w:t>
            </w:r>
            <w:r>
              <w:rPr>
                <w:spacing w:val="1"/>
              </w:rPr>
              <w:t xml:space="preserve"> </w:t>
            </w:r>
            <w:r>
              <w:t>взаимодействия организаций общего образования и</w:t>
            </w:r>
            <w:r>
              <w:rPr>
                <w:spacing w:val="1"/>
              </w:rPr>
              <w:t xml:space="preserve"> </w:t>
            </w:r>
            <w:r>
              <w:t>дополнительного образования детей и учреждений</w:t>
            </w:r>
            <w:r>
              <w:rPr>
                <w:spacing w:val="1"/>
              </w:rPr>
              <w:t xml:space="preserve"> </w:t>
            </w:r>
            <w:r>
              <w:t>культуры и спорта, обеспечивающих организацию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242" w:lineRule="auto"/>
              <w:ind w:left="227" w:right="163" w:firstLine="55"/>
            </w:pPr>
            <w:r>
              <w:t>Апрель – Май</w:t>
            </w:r>
            <w:r>
              <w:rPr>
                <w:spacing w:val="1"/>
              </w:rPr>
              <w:t xml:space="preserve"> </w:t>
            </w:r>
            <w:r>
              <w:t>2020</w:t>
            </w:r>
            <w:r>
              <w:rPr>
                <w:spacing w:val="8"/>
              </w:rPr>
              <w:t xml:space="preserve"> </w:t>
            </w:r>
            <w:r>
              <w:t>Ежегодно</w:t>
            </w:r>
          </w:p>
        </w:tc>
      </w:tr>
      <w:tr w:rsidR="00A2049A" w:rsidTr="00F54656">
        <w:trPr>
          <w:trHeight w:val="1850"/>
        </w:trPr>
        <w:tc>
          <w:tcPr>
            <w:tcW w:w="2696" w:type="dxa"/>
            <w:vMerge/>
            <w:tcBorders>
              <w:top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538"/>
              <w:jc w:val="both"/>
            </w:pPr>
            <w:r>
              <w:t>3.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(законных</w:t>
            </w:r>
            <w:r>
              <w:rPr>
                <w:spacing w:val="1"/>
              </w:rPr>
              <w:t xml:space="preserve"> </w:t>
            </w:r>
            <w:r>
              <w:t>представителей) для проектирования учебного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части,</w:t>
            </w:r>
            <w:r>
              <w:rPr>
                <w:spacing w:val="1"/>
              </w:rPr>
              <w:t xml:space="preserve"> </w:t>
            </w:r>
            <w:r>
              <w:t>формируемой</w:t>
            </w:r>
            <w:r>
              <w:rPr>
                <w:spacing w:val="1"/>
              </w:rPr>
              <w:t xml:space="preserve"> </w:t>
            </w:r>
            <w:r>
              <w:t>участниками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ind w:left="524" w:right="64" w:hanging="305"/>
            </w:pPr>
            <w:r>
              <w:t>Март- Май 2020</w:t>
            </w:r>
            <w:r>
              <w:rPr>
                <w:spacing w:val="-52"/>
              </w:rPr>
              <w:t xml:space="preserve"> </w:t>
            </w:r>
            <w:r>
              <w:t>Ежегодно</w:t>
            </w:r>
          </w:p>
        </w:tc>
      </w:tr>
    </w:tbl>
    <w:p w:rsidR="00A2049A" w:rsidRDefault="00A2049A" w:rsidP="00A2049A">
      <w:pPr>
        <w:sectPr w:rsidR="00A2049A">
          <w:pgSz w:w="11910" w:h="16840"/>
          <w:pgMar w:top="840" w:right="62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5104"/>
        <w:gridCol w:w="1842"/>
      </w:tblGrid>
      <w:tr w:rsidR="00A2049A" w:rsidTr="00F54656">
        <w:trPr>
          <w:trHeight w:val="1339"/>
        </w:trPr>
        <w:tc>
          <w:tcPr>
            <w:tcW w:w="2696" w:type="dxa"/>
            <w:tcBorders>
              <w:top w:val="nil"/>
            </w:tcBorders>
          </w:tcPr>
          <w:p w:rsidR="00A2049A" w:rsidRDefault="00A2049A" w:rsidP="00F54656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434"/>
              <w:jc w:val="both"/>
            </w:pPr>
            <w:r>
              <w:t>4.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государственно-</w:t>
            </w:r>
            <w:r>
              <w:rPr>
                <w:spacing w:val="-52"/>
              </w:rPr>
              <w:t xml:space="preserve"> </w:t>
            </w:r>
            <w:r>
              <w:t>общественного</w:t>
            </w:r>
            <w:r>
              <w:rPr>
                <w:spacing w:val="1"/>
              </w:rPr>
              <w:t xml:space="preserve"> </w:t>
            </w:r>
            <w:r>
              <w:t>управления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проектированию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среднего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ind w:left="726" w:right="167" w:hanging="490"/>
            </w:pPr>
            <w:r>
              <w:t>Март – Апрель</w:t>
            </w:r>
            <w:r>
              <w:rPr>
                <w:spacing w:val="-52"/>
              </w:rPr>
              <w:t xml:space="preserve"> </w:t>
            </w:r>
            <w:r>
              <w:t>2020</w:t>
            </w:r>
          </w:p>
        </w:tc>
      </w:tr>
      <w:tr w:rsidR="00A2049A" w:rsidTr="00F54656">
        <w:trPr>
          <w:trHeight w:val="566"/>
        </w:trPr>
        <w:tc>
          <w:tcPr>
            <w:tcW w:w="2696" w:type="dxa"/>
            <w:vMerge w:val="restart"/>
          </w:tcPr>
          <w:p w:rsidR="00A2049A" w:rsidRDefault="00A2049A" w:rsidP="00F54656">
            <w:pPr>
              <w:pStyle w:val="TableParagraph"/>
              <w:ind w:left="86" w:right="346"/>
            </w:pPr>
            <w:r>
              <w:t>IV.</w:t>
            </w:r>
            <w:r>
              <w:rPr>
                <w:spacing w:val="2"/>
              </w:rPr>
              <w:t xml:space="preserve"> </w:t>
            </w:r>
            <w:r>
              <w:t>Кадровое</w:t>
            </w:r>
            <w:r>
              <w:rPr>
                <w:spacing w:val="1"/>
              </w:rPr>
              <w:t xml:space="preserve"> </w:t>
            </w:r>
            <w:r>
              <w:t>обеспечение введения</w:t>
            </w:r>
            <w:r>
              <w:rPr>
                <w:spacing w:val="1"/>
              </w:rPr>
              <w:t xml:space="preserve"> </w:t>
            </w:r>
            <w:r>
              <w:t>ФГОС среднего 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605"/>
            </w:pPr>
            <w:r>
              <w:t>1.Анализ</w:t>
            </w:r>
            <w:r>
              <w:rPr>
                <w:spacing w:val="2"/>
              </w:rPr>
              <w:t xml:space="preserve"> </w:t>
            </w:r>
            <w:r>
              <w:t>кадрового</w:t>
            </w:r>
            <w:r>
              <w:rPr>
                <w:spacing w:val="3"/>
              </w:rPr>
              <w:t xml:space="preserve"> </w:t>
            </w:r>
            <w:r>
              <w:t>обеспечения</w:t>
            </w:r>
            <w:r>
              <w:rPr>
                <w:spacing w:val="2"/>
              </w:rPr>
              <w:t xml:space="preserve"> </w:t>
            </w:r>
            <w:r>
              <w:t>введения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СОО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243" w:lineRule="exact"/>
              <w:ind w:left="248"/>
            </w:pPr>
            <w:r>
              <w:t>Февраль</w:t>
            </w:r>
            <w:r>
              <w:rPr>
                <w:spacing w:val="-1"/>
              </w:rPr>
              <w:t xml:space="preserve"> </w:t>
            </w:r>
            <w:r>
              <w:t>2020</w:t>
            </w:r>
          </w:p>
        </w:tc>
      </w:tr>
      <w:tr w:rsidR="00A2049A" w:rsidTr="00F54656">
        <w:trPr>
          <w:trHeight w:val="1060"/>
        </w:trPr>
        <w:tc>
          <w:tcPr>
            <w:tcW w:w="2696" w:type="dxa"/>
            <w:vMerge/>
            <w:tcBorders>
              <w:top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483"/>
              <w:jc w:val="both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(корректировка)</w:t>
            </w:r>
            <w:r>
              <w:rPr>
                <w:spacing w:val="1"/>
              </w:rPr>
              <w:t xml:space="preserve"> </w:t>
            </w:r>
            <w:r>
              <w:t>плана-графика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руководящих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связи с введением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СОО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ind w:left="486" w:right="237" w:hanging="176"/>
            </w:pPr>
            <w:r>
              <w:t>Декабрь 2019</w:t>
            </w:r>
            <w:r>
              <w:rPr>
                <w:spacing w:val="-52"/>
              </w:rPr>
              <w:t xml:space="preserve"> </w:t>
            </w:r>
            <w:r>
              <w:t>Ежегодно</w:t>
            </w:r>
          </w:p>
        </w:tc>
      </w:tr>
      <w:tr w:rsidR="00A2049A" w:rsidTr="00F54656">
        <w:trPr>
          <w:trHeight w:val="976"/>
        </w:trPr>
        <w:tc>
          <w:tcPr>
            <w:tcW w:w="2696" w:type="dxa"/>
            <w:vMerge/>
            <w:tcBorders>
              <w:top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356"/>
              <w:jc w:val="both"/>
            </w:pPr>
            <w:r>
              <w:t>3.</w:t>
            </w:r>
            <w:r>
              <w:rPr>
                <w:spacing w:val="1"/>
              </w:rPr>
              <w:t xml:space="preserve"> </w:t>
            </w:r>
            <w:r>
              <w:t>Корректировка</w:t>
            </w:r>
            <w:r>
              <w:rPr>
                <w:spacing w:val="1"/>
              </w:rPr>
              <w:t xml:space="preserve"> </w:t>
            </w:r>
            <w:r>
              <w:t>плана</w:t>
            </w:r>
            <w:r>
              <w:rPr>
                <w:spacing w:val="1"/>
              </w:rPr>
              <w:t xml:space="preserve"> </w:t>
            </w:r>
            <w:r>
              <w:t>научно-методических</w:t>
            </w:r>
            <w:r>
              <w:rPr>
                <w:spacing w:val="1"/>
              </w:rPr>
              <w:t xml:space="preserve"> </w:t>
            </w:r>
            <w:r>
              <w:t>семинаров</w:t>
            </w:r>
            <w:r>
              <w:rPr>
                <w:spacing w:val="1"/>
              </w:rPr>
              <w:t xml:space="preserve"> </w:t>
            </w:r>
            <w:r>
              <w:t>(внутришкольного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квалификации)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ориентацией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проблемы</w:t>
            </w:r>
          </w:p>
          <w:p w:rsidR="00A2049A" w:rsidRDefault="00A2049A" w:rsidP="00F54656">
            <w:pPr>
              <w:pStyle w:val="TableParagraph"/>
              <w:spacing w:line="208" w:lineRule="exact"/>
              <w:ind w:left="86"/>
            </w:pPr>
            <w:r>
              <w:t>введения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СОО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ind w:left="486" w:right="225" w:hanging="183"/>
            </w:pPr>
            <w:r>
              <w:t>Февраль 2020</w:t>
            </w:r>
            <w:r>
              <w:rPr>
                <w:spacing w:val="-52"/>
              </w:rPr>
              <w:t xml:space="preserve"> </w:t>
            </w:r>
            <w:r>
              <w:t>Ежегодно</w:t>
            </w:r>
          </w:p>
        </w:tc>
      </w:tr>
      <w:tr w:rsidR="00A2049A" w:rsidTr="00F54656">
        <w:trPr>
          <w:trHeight w:val="825"/>
        </w:trPr>
        <w:tc>
          <w:tcPr>
            <w:tcW w:w="2696" w:type="dxa"/>
            <w:vMerge w:val="restart"/>
          </w:tcPr>
          <w:p w:rsidR="00A2049A" w:rsidRDefault="00A2049A" w:rsidP="00F54656">
            <w:pPr>
              <w:pStyle w:val="TableParagraph"/>
              <w:ind w:left="86" w:right="346"/>
            </w:pPr>
            <w:r>
              <w:t>V.</w:t>
            </w:r>
            <w:r>
              <w:rPr>
                <w:spacing w:val="1"/>
              </w:rPr>
              <w:t xml:space="preserve"> </w:t>
            </w:r>
            <w:r>
              <w:t>Информационное</w:t>
            </w:r>
            <w:r>
              <w:rPr>
                <w:spacing w:val="1"/>
              </w:rPr>
              <w:t xml:space="preserve"> </w:t>
            </w:r>
            <w:r>
              <w:t>обеспечение введения</w:t>
            </w:r>
            <w:r>
              <w:rPr>
                <w:spacing w:val="1"/>
              </w:rPr>
              <w:t xml:space="preserve"> </w:t>
            </w:r>
            <w:r>
              <w:t>ФГОС среднего общего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553"/>
              <w:jc w:val="both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сайте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СОО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tabs>
                <w:tab w:val="left" w:pos="764"/>
              </w:tabs>
              <w:spacing w:line="242" w:lineRule="auto"/>
              <w:ind w:left="111" w:right="50" w:firstLine="60"/>
            </w:pPr>
            <w:r>
              <w:t>Январь – Август</w:t>
            </w:r>
            <w:r>
              <w:rPr>
                <w:spacing w:val="1"/>
              </w:rPr>
              <w:t xml:space="preserve"> </w:t>
            </w:r>
            <w:r>
              <w:t>2020</w:t>
            </w:r>
            <w:r>
              <w:tab/>
            </w:r>
            <w:r>
              <w:rPr>
                <w:spacing w:val="-1"/>
              </w:rPr>
              <w:t>Постоянно</w:t>
            </w:r>
          </w:p>
        </w:tc>
      </w:tr>
      <w:tr w:rsidR="00A2049A" w:rsidTr="00F54656">
        <w:trPr>
          <w:trHeight w:val="794"/>
        </w:trPr>
        <w:tc>
          <w:tcPr>
            <w:tcW w:w="2696" w:type="dxa"/>
            <w:vMerge/>
            <w:tcBorders>
              <w:top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610"/>
              <w:jc w:val="both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Широкое</w:t>
            </w:r>
            <w:r>
              <w:rPr>
                <w:spacing w:val="1"/>
              </w:rPr>
              <w:t xml:space="preserve"> </w:t>
            </w:r>
            <w:r>
              <w:t>информирование</w:t>
            </w:r>
            <w:r>
              <w:rPr>
                <w:spacing w:val="1"/>
              </w:rPr>
              <w:t xml:space="preserve"> </w:t>
            </w:r>
            <w:r>
              <w:t>родительской</w:t>
            </w:r>
            <w:r>
              <w:rPr>
                <w:spacing w:val="1"/>
              </w:rPr>
              <w:t xml:space="preserve"> </w:t>
            </w:r>
            <w:r>
              <w:t>общественности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введении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1"/>
              </w:rPr>
              <w:t xml:space="preserve"> </w:t>
            </w:r>
            <w:r>
              <w:t>СОО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порядке</w:t>
            </w:r>
            <w:r>
              <w:rPr>
                <w:spacing w:val="-1"/>
              </w:rPr>
              <w:t xml:space="preserve"> </w:t>
            </w:r>
            <w:r>
              <w:t>перехода на них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tabs>
                <w:tab w:val="left" w:pos="764"/>
              </w:tabs>
              <w:ind w:left="111" w:right="50" w:firstLine="60"/>
            </w:pPr>
            <w:r>
              <w:t>Январь – Август</w:t>
            </w:r>
            <w:r>
              <w:rPr>
                <w:spacing w:val="1"/>
              </w:rPr>
              <w:t xml:space="preserve"> </w:t>
            </w:r>
            <w:r>
              <w:t>2020</w:t>
            </w:r>
            <w:r>
              <w:tab/>
            </w:r>
            <w:r>
              <w:rPr>
                <w:spacing w:val="-1"/>
              </w:rPr>
              <w:t>Постоянно</w:t>
            </w:r>
          </w:p>
        </w:tc>
      </w:tr>
      <w:tr w:rsidR="00A2049A" w:rsidTr="00F54656">
        <w:trPr>
          <w:trHeight w:val="1075"/>
        </w:trPr>
        <w:tc>
          <w:tcPr>
            <w:tcW w:w="2696" w:type="dxa"/>
            <w:vMerge/>
            <w:tcBorders>
              <w:top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110"/>
              <w:jc w:val="both"/>
            </w:pPr>
            <w:r>
              <w:t>3.</w:t>
            </w:r>
            <w:r>
              <w:rPr>
                <w:spacing w:val="1"/>
              </w:rPr>
              <w:t xml:space="preserve"> </w:t>
            </w: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изучения</w:t>
            </w:r>
            <w:r>
              <w:rPr>
                <w:spacing w:val="55"/>
              </w:rPr>
              <w:t xml:space="preserve"> </w:t>
            </w:r>
            <w:r>
              <w:t>общественного</w:t>
            </w:r>
            <w:r>
              <w:rPr>
                <w:spacing w:val="55"/>
              </w:rPr>
              <w:t xml:space="preserve"> </w:t>
            </w:r>
            <w:r>
              <w:t>мнения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1"/>
              </w:rPr>
              <w:t xml:space="preserve"> </w:t>
            </w:r>
            <w:r>
              <w:t>СОО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внесения</w:t>
            </w:r>
            <w:r>
              <w:rPr>
                <w:spacing w:val="-52"/>
              </w:rPr>
              <w:t xml:space="preserve"> </w:t>
            </w:r>
            <w:r>
              <w:t>возможных</w:t>
            </w:r>
            <w:r>
              <w:rPr>
                <w:spacing w:val="1"/>
              </w:rPr>
              <w:t xml:space="preserve"> </w:t>
            </w:r>
            <w:r>
              <w:t>дополнений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ООП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243" w:lineRule="exact"/>
              <w:ind w:left="109"/>
            </w:pPr>
            <w:r>
              <w:t>Январь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Август</w:t>
            </w:r>
          </w:p>
          <w:p w:rsidR="00A2049A" w:rsidRDefault="00A2049A" w:rsidP="00F54656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A2049A" w:rsidRDefault="00A2049A" w:rsidP="00F54656">
            <w:pPr>
              <w:pStyle w:val="TableParagraph"/>
              <w:ind w:left="283" w:right="226"/>
              <w:jc w:val="center"/>
            </w:pPr>
            <w:r>
              <w:t>2020</w:t>
            </w:r>
          </w:p>
          <w:p w:rsidR="00A2049A" w:rsidRDefault="00A2049A" w:rsidP="00F54656">
            <w:pPr>
              <w:pStyle w:val="TableParagraph"/>
              <w:spacing w:before="2"/>
              <w:ind w:left="280" w:right="226"/>
              <w:jc w:val="center"/>
            </w:pPr>
            <w:r>
              <w:t>Постоянно</w:t>
            </w:r>
          </w:p>
        </w:tc>
      </w:tr>
      <w:tr w:rsidR="00A2049A" w:rsidTr="00F54656">
        <w:trPr>
          <w:trHeight w:val="885"/>
        </w:trPr>
        <w:tc>
          <w:tcPr>
            <w:tcW w:w="2696" w:type="dxa"/>
            <w:vMerge/>
            <w:tcBorders>
              <w:top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108"/>
              <w:jc w:val="both"/>
            </w:pPr>
            <w:r>
              <w:t>4.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1"/>
              </w:rPr>
              <w:t xml:space="preserve"> </w:t>
            </w:r>
            <w:r>
              <w:t>актов,</w:t>
            </w:r>
            <w:r>
              <w:rPr>
                <w:spacing w:val="1"/>
              </w:rPr>
              <w:t xml:space="preserve"> </w:t>
            </w:r>
            <w:r>
              <w:t>регламентирующих:</w:t>
            </w:r>
            <w:r>
              <w:rPr>
                <w:spacing w:val="1"/>
              </w:rPr>
              <w:t xml:space="preserve"> </w:t>
            </w:r>
            <w:r>
              <w:t>организацию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публичного</w:t>
            </w:r>
            <w:r>
              <w:rPr>
                <w:spacing w:val="-1"/>
              </w:rPr>
              <w:t xml:space="preserve"> </w:t>
            </w:r>
            <w:r>
              <w:t>отчета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242" w:lineRule="auto"/>
              <w:ind w:left="723" w:right="218" w:hanging="543"/>
            </w:pPr>
            <w:r>
              <w:t>Июнь – Август</w:t>
            </w:r>
            <w:r>
              <w:rPr>
                <w:spacing w:val="-53"/>
              </w:rPr>
              <w:t xml:space="preserve"> </w:t>
            </w:r>
            <w:r>
              <w:t>2020</w:t>
            </w:r>
          </w:p>
          <w:p w:rsidR="00A2049A" w:rsidRDefault="00A2049A" w:rsidP="00F54656">
            <w:pPr>
              <w:pStyle w:val="TableParagraph"/>
              <w:spacing w:line="248" w:lineRule="exact"/>
              <w:ind w:left="483"/>
            </w:pPr>
            <w:r>
              <w:t>Ежегодно</w:t>
            </w:r>
          </w:p>
        </w:tc>
      </w:tr>
      <w:tr w:rsidR="00A2049A" w:rsidTr="00F54656">
        <w:trPr>
          <w:trHeight w:val="796"/>
        </w:trPr>
        <w:tc>
          <w:tcPr>
            <w:tcW w:w="2696" w:type="dxa"/>
            <w:vMerge w:val="restart"/>
            <w:tcBorders>
              <w:bottom w:val="nil"/>
            </w:tcBorders>
          </w:tcPr>
          <w:p w:rsidR="00A2049A" w:rsidRDefault="00A2049A" w:rsidP="00F54656">
            <w:pPr>
              <w:pStyle w:val="TableParagraph"/>
              <w:ind w:left="86" w:right="183"/>
            </w:pPr>
            <w:r>
              <w:t>VI.</w:t>
            </w:r>
            <w:r>
              <w:rPr>
                <w:spacing w:val="2"/>
              </w:rPr>
              <w:t xml:space="preserve"> </w:t>
            </w: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t>техническое обеспечение</w:t>
            </w:r>
            <w:r>
              <w:rPr>
                <w:spacing w:val="-52"/>
              </w:rPr>
              <w:t xml:space="preserve"> </w:t>
            </w:r>
            <w:r>
              <w:t>введения ФГОС среднего</w:t>
            </w:r>
            <w:r>
              <w:rPr>
                <w:spacing w:val="-52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tabs>
                <w:tab w:val="left" w:pos="469"/>
              </w:tabs>
              <w:ind w:left="86" w:right="1245"/>
            </w:pPr>
            <w:r>
              <w:t>1.</w:t>
            </w:r>
            <w:r>
              <w:tab/>
              <w:t>Анализ</w:t>
            </w:r>
            <w:r>
              <w:rPr>
                <w:spacing w:val="45"/>
              </w:rPr>
              <w:t xml:space="preserve"> </w:t>
            </w:r>
            <w:r>
              <w:t>материально-технического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СОО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ind w:left="301" w:right="241" w:firstLine="2"/>
              <w:jc w:val="center"/>
            </w:pPr>
            <w:r>
              <w:t>Январь –</w:t>
            </w:r>
            <w:r>
              <w:rPr>
                <w:spacing w:val="1"/>
              </w:rPr>
              <w:t xml:space="preserve"> </w:t>
            </w:r>
            <w:r>
              <w:t>Февраль 2020</w:t>
            </w:r>
            <w:r>
              <w:rPr>
                <w:spacing w:val="-52"/>
              </w:rPr>
              <w:t xml:space="preserve"> </w:t>
            </w:r>
            <w:r>
              <w:t>Ежегодно</w:t>
            </w:r>
          </w:p>
        </w:tc>
      </w:tr>
      <w:tr w:rsidR="00A2049A" w:rsidTr="00F54656">
        <w:trPr>
          <w:trHeight w:val="785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-29"/>
              <w:jc w:val="both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соответствия</w:t>
            </w:r>
            <w:r>
              <w:rPr>
                <w:spacing w:val="1"/>
              </w:rPr>
              <w:t xml:space="preserve"> </w:t>
            </w: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1"/>
              </w:rPr>
              <w:t xml:space="preserve"> </w:t>
            </w:r>
            <w:r>
              <w:t>базы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требованиям ФГОС</w:t>
            </w:r>
            <w:r>
              <w:rPr>
                <w:spacing w:val="-1"/>
              </w:rPr>
              <w:t xml:space="preserve"> </w:t>
            </w:r>
            <w:r>
              <w:t>СОО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242" w:lineRule="auto"/>
              <w:ind w:left="762" w:right="170" w:hanging="653"/>
            </w:pPr>
            <w:r>
              <w:t>Январь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Август</w:t>
            </w:r>
            <w:r>
              <w:rPr>
                <w:spacing w:val="-52"/>
              </w:rPr>
              <w:t xml:space="preserve"> </w:t>
            </w:r>
            <w:r>
              <w:t>2020</w:t>
            </w:r>
          </w:p>
          <w:p w:rsidR="00A2049A" w:rsidRDefault="00A2049A" w:rsidP="00F54656">
            <w:pPr>
              <w:pStyle w:val="TableParagraph"/>
              <w:spacing w:line="249" w:lineRule="exact"/>
              <w:ind w:left="519"/>
            </w:pPr>
            <w:r>
              <w:t>Ежегодно</w:t>
            </w:r>
          </w:p>
        </w:tc>
      </w:tr>
      <w:tr w:rsidR="00A2049A" w:rsidTr="00F54656">
        <w:trPr>
          <w:trHeight w:val="897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458"/>
              <w:jc w:val="both"/>
            </w:pPr>
            <w:r>
              <w:t>3.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соответствия</w:t>
            </w:r>
            <w:r>
              <w:rPr>
                <w:spacing w:val="1"/>
              </w:rPr>
              <w:t xml:space="preserve"> </w:t>
            </w:r>
            <w:r>
              <w:t>санитарно-</w:t>
            </w:r>
            <w:r>
              <w:rPr>
                <w:spacing w:val="-52"/>
              </w:rPr>
              <w:t xml:space="preserve"> </w:t>
            </w:r>
            <w:r>
              <w:t>гигиенических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СанПиН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tabs>
                <w:tab w:val="left" w:pos="860"/>
              </w:tabs>
              <w:spacing w:line="242" w:lineRule="auto"/>
              <w:ind w:left="109" w:right="50" w:firstLine="62"/>
            </w:pPr>
            <w:r>
              <w:t>Январь – Август</w:t>
            </w:r>
            <w:r>
              <w:rPr>
                <w:spacing w:val="1"/>
              </w:rPr>
              <w:t xml:space="preserve"> </w:t>
            </w:r>
            <w:r>
              <w:t>2020</w:t>
            </w:r>
            <w:r>
              <w:tab/>
            </w:r>
            <w:r>
              <w:rPr>
                <w:spacing w:val="-1"/>
              </w:rPr>
              <w:t>Ежегодно</w:t>
            </w:r>
          </w:p>
        </w:tc>
      </w:tr>
      <w:tr w:rsidR="00A2049A" w:rsidTr="00F54656">
        <w:trPr>
          <w:trHeight w:val="998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524"/>
              <w:jc w:val="both"/>
            </w:pPr>
            <w:r>
              <w:t>4.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соответствия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ООП</w:t>
            </w:r>
            <w:r>
              <w:rPr>
                <w:spacing w:val="1"/>
              </w:rPr>
              <w:t xml:space="preserve"> </w:t>
            </w:r>
            <w:r>
              <w:t>противопожарным</w:t>
            </w:r>
            <w:r>
              <w:rPr>
                <w:spacing w:val="1"/>
              </w:rPr>
              <w:t xml:space="preserve"> </w:t>
            </w:r>
            <w:r>
              <w:t>нормам,</w:t>
            </w:r>
            <w:r>
              <w:rPr>
                <w:spacing w:val="1"/>
              </w:rPr>
              <w:t xml:space="preserve"> </w:t>
            </w:r>
            <w:r>
              <w:t>нормам</w:t>
            </w:r>
            <w:r>
              <w:rPr>
                <w:spacing w:val="47"/>
              </w:rPr>
              <w:t xml:space="preserve"> </w:t>
            </w:r>
            <w:r>
              <w:t>охраны</w:t>
            </w:r>
            <w:r>
              <w:rPr>
                <w:spacing w:val="46"/>
              </w:rPr>
              <w:t xml:space="preserve"> </w:t>
            </w:r>
            <w:r>
              <w:t>труда</w:t>
            </w:r>
            <w:r>
              <w:rPr>
                <w:spacing w:val="49"/>
              </w:rPr>
              <w:t xml:space="preserve"> </w:t>
            </w:r>
            <w:r>
              <w:t>работников</w:t>
            </w:r>
          </w:p>
          <w:p w:rsidR="00A2049A" w:rsidRDefault="00A2049A" w:rsidP="00F54656">
            <w:pPr>
              <w:pStyle w:val="TableParagraph"/>
              <w:spacing w:line="228" w:lineRule="exact"/>
              <w:ind w:left="86"/>
              <w:jc w:val="both"/>
            </w:pP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tabs>
                <w:tab w:val="left" w:pos="860"/>
              </w:tabs>
              <w:spacing w:line="242" w:lineRule="auto"/>
              <w:ind w:left="109" w:right="50" w:firstLine="62"/>
            </w:pPr>
            <w:r>
              <w:t>Январь – Август</w:t>
            </w:r>
            <w:r>
              <w:rPr>
                <w:spacing w:val="1"/>
              </w:rPr>
              <w:t xml:space="preserve"> </w:t>
            </w:r>
            <w:r>
              <w:t>2020</w:t>
            </w:r>
            <w:r>
              <w:tab/>
            </w:r>
            <w:r>
              <w:rPr>
                <w:spacing w:val="-1"/>
              </w:rPr>
              <w:t>Ежегодно</w:t>
            </w:r>
          </w:p>
        </w:tc>
      </w:tr>
      <w:tr w:rsidR="00A2049A" w:rsidTr="00F54656">
        <w:trPr>
          <w:trHeight w:val="489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tabs>
                <w:tab w:val="left" w:pos="517"/>
                <w:tab w:val="left" w:pos="1951"/>
                <w:tab w:val="left" w:pos="3386"/>
              </w:tabs>
              <w:spacing w:line="242" w:lineRule="exact"/>
              <w:ind w:left="86"/>
            </w:pPr>
            <w:r>
              <w:t>5.</w:t>
            </w:r>
            <w:r>
              <w:tab/>
              <w:t>Обеспечение</w:t>
            </w:r>
            <w:r>
              <w:tab/>
              <w:t>соответствия</w:t>
            </w:r>
            <w:r>
              <w:tab/>
              <w:t>информационно-</w:t>
            </w:r>
          </w:p>
          <w:p w:rsidR="00A2049A" w:rsidRDefault="00A2049A" w:rsidP="00F54656">
            <w:pPr>
              <w:pStyle w:val="TableParagraph"/>
              <w:spacing w:line="227" w:lineRule="exact"/>
              <w:ind w:left="86"/>
            </w:pP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среды</w:t>
            </w:r>
            <w:r>
              <w:rPr>
                <w:spacing w:val="-1"/>
              </w:rPr>
              <w:t xml:space="preserve"> </w:t>
            </w:r>
            <w:r>
              <w:t>требованиям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СОО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242" w:lineRule="exact"/>
              <w:ind w:left="171"/>
            </w:pPr>
            <w:r>
              <w:t>Январь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Август</w:t>
            </w:r>
          </w:p>
          <w:p w:rsidR="00A2049A" w:rsidRDefault="00A2049A" w:rsidP="00F54656">
            <w:pPr>
              <w:pStyle w:val="TableParagraph"/>
              <w:tabs>
                <w:tab w:val="left" w:pos="860"/>
              </w:tabs>
              <w:spacing w:line="227" w:lineRule="exact"/>
              <w:ind w:left="109"/>
            </w:pPr>
            <w:r>
              <w:t>2020</w:t>
            </w:r>
            <w:r>
              <w:tab/>
              <w:t>Ежегодно</w:t>
            </w:r>
          </w:p>
        </w:tc>
      </w:tr>
      <w:tr w:rsidR="00A2049A" w:rsidTr="00F54656">
        <w:trPr>
          <w:trHeight w:val="1073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tabs>
                <w:tab w:val="left" w:pos="954"/>
                <w:tab w:val="left" w:pos="2824"/>
                <w:tab w:val="left" w:pos="4150"/>
              </w:tabs>
              <w:ind w:left="86" w:right="307"/>
              <w:jc w:val="both"/>
            </w:pPr>
            <w:r>
              <w:t>6.</w:t>
            </w:r>
            <w:r>
              <w:tab/>
              <w:t>Обеспечение</w:t>
            </w:r>
            <w:r>
              <w:tab/>
            </w:r>
            <w:r>
              <w:rPr>
                <w:spacing w:val="-1"/>
              </w:rPr>
              <w:t>укомплектованности</w:t>
            </w:r>
            <w:r>
              <w:rPr>
                <w:spacing w:val="-53"/>
              </w:rPr>
              <w:t xml:space="preserve"> </w:t>
            </w:r>
            <w:r>
              <w:t>библиотечно-информационного</w:t>
            </w:r>
            <w:r>
              <w:tab/>
            </w:r>
            <w:r>
              <w:rPr>
                <w:spacing w:val="-1"/>
              </w:rPr>
              <w:t>центра</w:t>
            </w:r>
            <w:r>
              <w:rPr>
                <w:spacing w:val="-53"/>
              </w:rPr>
              <w:t xml:space="preserve"> </w:t>
            </w:r>
            <w:r>
              <w:t>печатными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электронными</w:t>
            </w:r>
            <w:r>
              <w:rPr>
                <w:spacing w:val="1"/>
              </w:rPr>
              <w:t xml:space="preserve"> </w:t>
            </w:r>
            <w:r>
              <w:t>образовательными</w:t>
            </w:r>
            <w:r>
              <w:rPr>
                <w:spacing w:val="1"/>
              </w:rPr>
              <w:t xml:space="preserve"> </w:t>
            </w:r>
            <w:r>
              <w:t>ресурсами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480" w:lineRule="auto"/>
              <w:ind w:left="164" w:right="149" w:hanging="56"/>
            </w:pPr>
            <w:r>
              <w:t>Январь – Август</w:t>
            </w:r>
            <w:r>
              <w:rPr>
                <w:spacing w:val="-52"/>
              </w:rPr>
              <w:t xml:space="preserve"> </w:t>
            </w:r>
            <w:r>
              <w:t>2020</w:t>
            </w:r>
            <w:r>
              <w:rPr>
                <w:spacing w:val="-11"/>
              </w:rPr>
              <w:t xml:space="preserve"> </w:t>
            </w:r>
            <w:r>
              <w:t>Постоянно</w:t>
            </w:r>
          </w:p>
        </w:tc>
      </w:tr>
      <w:tr w:rsidR="00A2049A" w:rsidTr="00F54656">
        <w:trPr>
          <w:trHeight w:val="1019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 w:rsidR="00A2049A" w:rsidRDefault="00A2049A" w:rsidP="00F54656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324"/>
              <w:jc w:val="both"/>
            </w:pPr>
            <w:r>
              <w:t>7.</w:t>
            </w:r>
            <w:r>
              <w:rPr>
                <w:spacing w:val="1"/>
              </w:rPr>
              <w:t xml:space="preserve"> </w:t>
            </w: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доступа</w:t>
            </w:r>
            <w:r>
              <w:rPr>
                <w:spacing w:val="56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электронным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-52"/>
              </w:rPr>
              <w:t xml:space="preserve"> </w:t>
            </w:r>
            <w:r>
              <w:t>ресурсам</w:t>
            </w:r>
            <w:r>
              <w:rPr>
                <w:spacing w:val="1"/>
              </w:rPr>
              <w:t xml:space="preserve"> </w:t>
            </w:r>
            <w:r>
              <w:t>(ЭОР),</w:t>
            </w:r>
            <w:r>
              <w:rPr>
                <w:spacing w:val="1"/>
              </w:rPr>
              <w:t xml:space="preserve"> </w:t>
            </w:r>
            <w:r>
              <w:t>размещенным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федеральных,</w:t>
            </w:r>
            <w:r>
              <w:rPr>
                <w:spacing w:val="-52"/>
              </w:rPr>
              <w:t xml:space="preserve"> </w:t>
            </w:r>
            <w:r>
              <w:t>региональных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иных</w:t>
            </w:r>
            <w:r>
              <w:rPr>
                <w:spacing w:val="-3"/>
              </w:rPr>
              <w:t xml:space="preserve"> </w:t>
            </w:r>
            <w:r>
              <w:t>базах</w:t>
            </w:r>
            <w:r>
              <w:rPr>
                <w:spacing w:val="-1"/>
              </w:rPr>
              <w:t xml:space="preserve"> </w:t>
            </w:r>
            <w:r>
              <w:t>данных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tabs>
                <w:tab w:val="left" w:pos="764"/>
              </w:tabs>
              <w:ind w:left="111" w:right="50" w:firstLine="60"/>
            </w:pPr>
            <w:r>
              <w:t>Январь – Август</w:t>
            </w:r>
            <w:r>
              <w:rPr>
                <w:spacing w:val="1"/>
              </w:rPr>
              <w:t xml:space="preserve"> </w:t>
            </w:r>
            <w:r>
              <w:t>2020</w:t>
            </w:r>
            <w:r>
              <w:tab/>
            </w:r>
            <w:r>
              <w:rPr>
                <w:spacing w:val="-1"/>
              </w:rPr>
              <w:t>Постоянно</w:t>
            </w:r>
          </w:p>
        </w:tc>
      </w:tr>
    </w:tbl>
    <w:p w:rsidR="00A2049A" w:rsidRDefault="00A2049A" w:rsidP="00A2049A">
      <w:pPr>
        <w:sectPr w:rsidR="00A2049A">
          <w:pgSz w:w="11910" w:h="16840"/>
          <w:pgMar w:top="840" w:right="62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2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5104"/>
        <w:gridCol w:w="1842"/>
      </w:tblGrid>
      <w:tr w:rsidR="00A2049A" w:rsidTr="00F54656">
        <w:trPr>
          <w:trHeight w:val="1094"/>
        </w:trPr>
        <w:tc>
          <w:tcPr>
            <w:tcW w:w="2696" w:type="dxa"/>
            <w:tcBorders>
              <w:top w:val="nil"/>
            </w:tcBorders>
          </w:tcPr>
          <w:p w:rsidR="00A2049A" w:rsidRDefault="00A2049A" w:rsidP="00F54656">
            <w:pPr>
              <w:pStyle w:val="TableParagraph"/>
              <w:ind w:left="0"/>
            </w:pPr>
          </w:p>
        </w:tc>
        <w:tc>
          <w:tcPr>
            <w:tcW w:w="5104" w:type="dxa"/>
          </w:tcPr>
          <w:p w:rsidR="00A2049A" w:rsidRDefault="00A2049A" w:rsidP="00F54656">
            <w:pPr>
              <w:pStyle w:val="TableParagraph"/>
              <w:ind w:left="86" w:right="286"/>
              <w:jc w:val="both"/>
            </w:pPr>
            <w:r>
              <w:t>8.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контролируемого</w:t>
            </w:r>
            <w:r>
              <w:rPr>
                <w:spacing w:val="1"/>
              </w:rPr>
              <w:t xml:space="preserve"> </w:t>
            </w:r>
            <w:r>
              <w:t>доступа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информационным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ресурсам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сети</w:t>
            </w:r>
            <w:r>
              <w:rPr>
                <w:spacing w:val="-1"/>
              </w:rPr>
              <w:t xml:space="preserve"> </w:t>
            </w:r>
            <w:r>
              <w:t>Интернет</w:t>
            </w:r>
          </w:p>
        </w:tc>
        <w:tc>
          <w:tcPr>
            <w:tcW w:w="1842" w:type="dxa"/>
          </w:tcPr>
          <w:p w:rsidR="00A2049A" w:rsidRDefault="00A2049A" w:rsidP="00F54656">
            <w:pPr>
              <w:pStyle w:val="TableParagraph"/>
              <w:spacing w:line="243" w:lineRule="exact"/>
              <w:ind w:left="109"/>
            </w:pPr>
            <w:r>
              <w:t>Январь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Август</w:t>
            </w:r>
          </w:p>
          <w:p w:rsidR="00A2049A" w:rsidRDefault="00A2049A" w:rsidP="00F54656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A2049A" w:rsidRDefault="00A2049A" w:rsidP="00F54656">
            <w:pPr>
              <w:pStyle w:val="TableParagraph"/>
              <w:ind w:left="283" w:right="226"/>
              <w:jc w:val="center"/>
            </w:pPr>
            <w:r>
              <w:t>2020</w:t>
            </w:r>
          </w:p>
          <w:p w:rsidR="00A2049A" w:rsidRDefault="00A2049A" w:rsidP="00F54656">
            <w:pPr>
              <w:pStyle w:val="TableParagraph"/>
              <w:spacing w:before="2"/>
              <w:ind w:left="280" w:right="226"/>
              <w:jc w:val="center"/>
            </w:pPr>
            <w:r>
              <w:t>Постоянно</w:t>
            </w:r>
          </w:p>
        </w:tc>
      </w:tr>
    </w:tbl>
    <w:p w:rsidR="00A2049A" w:rsidRDefault="00A2049A" w:rsidP="00A2049A">
      <w:pPr>
        <w:pStyle w:val="a3"/>
        <w:spacing w:before="5"/>
        <w:ind w:left="0" w:firstLine="0"/>
        <w:jc w:val="left"/>
        <w:rPr>
          <w:b/>
          <w:sz w:val="13"/>
        </w:rPr>
      </w:pPr>
    </w:p>
    <w:p w:rsidR="00A2049A" w:rsidRDefault="00A2049A" w:rsidP="00A2049A">
      <w:pPr>
        <w:pStyle w:val="a4"/>
        <w:numPr>
          <w:ilvl w:val="2"/>
          <w:numId w:val="299"/>
        </w:numPr>
        <w:tabs>
          <w:tab w:val="left" w:pos="3321"/>
        </w:tabs>
        <w:spacing w:before="92"/>
        <w:ind w:left="3320" w:hanging="388"/>
        <w:jc w:val="left"/>
        <w:rPr>
          <w:b/>
        </w:rPr>
      </w:pPr>
      <w:r>
        <w:rPr>
          <w:b/>
        </w:rPr>
        <w:t>Контроль</w:t>
      </w:r>
      <w:r>
        <w:rPr>
          <w:b/>
          <w:spacing w:val="-2"/>
        </w:rPr>
        <w:t xml:space="preserve"> </w:t>
      </w:r>
      <w:r>
        <w:rPr>
          <w:b/>
        </w:rPr>
        <w:t>состояния</w:t>
      </w:r>
      <w:r>
        <w:rPr>
          <w:b/>
          <w:spacing w:val="-4"/>
        </w:rPr>
        <w:t xml:space="preserve"> </w:t>
      </w:r>
      <w:r>
        <w:rPr>
          <w:b/>
        </w:rPr>
        <w:t>системы</w:t>
      </w:r>
      <w:r>
        <w:rPr>
          <w:b/>
          <w:spacing w:val="-1"/>
        </w:rPr>
        <w:t xml:space="preserve"> </w:t>
      </w:r>
      <w:r>
        <w:rPr>
          <w:b/>
        </w:rPr>
        <w:t>условий</w:t>
      </w:r>
    </w:p>
    <w:p w:rsidR="00A2049A" w:rsidRDefault="00A2049A" w:rsidP="00A2049A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A2049A" w:rsidRDefault="00A2049A" w:rsidP="00A2049A">
      <w:pPr>
        <w:pStyle w:val="a3"/>
        <w:ind w:right="226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подлежат:</w:t>
      </w:r>
    </w:p>
    <w:p w:rsidR="00A2049A" w:rsidRDefault="00A2049A" w:rsidP="00A2049A">
      <w:pPr>
        <w:pStyle w:val="a4"/>
        <w:numPr>
          <w:ilvl w:val="0"/>
          <w:numId w:val="8"/>
        </w:numPr>
        <w:tabs>
          <w:tab w:val="left" w:pos="1052"/>
        </w:tabs>
        <w:spacing w:line="252" w:lineRule="exact"/>
        <w:ind w:left="1051" w:hanging="126"/>
        <w:jc w:val="both"/>
      </w:pPr>
      <w:r>
        <w:t>кадровые,</w:t>
      </w:r>
      <w:r>
        <w:rPr>
          <w:spacing w:val="-4"/>
        </w:rPr>
        <w:t xml:space="preserve"> </w:t>
      </w:r>
      <w:r>
        <w:t>психолого-педагогические,</w:t>
      </w:r>
      <w:r>
        <w:rPr>
          <w:spacing w:val="-6"/>
        </w:rPr>
        <w:t xml:space="preserve"> </w:t>
      </w:r>
      <w:r>
        <w:t>финансовые,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3"/>
        </w:rPr>
        <w:t xml:space="preserve"> </w:t>
      </w:r>
      <w:r>
        <w:t>условия,</w:t>
      </w:r>
    </w:p>
    <w:p w:rsidR="00A2049A" w:rsidRDefault="00A2049A" w:rsidP="00A2049A">
      <w:pPr>
        <w:pStyle w:val="a4"/>
        <w:numPr>
          <w:ilvl w:val="0"/>
          <w:numId w:val="8"/>
        </w:numPr>
        <w:tabs>
          <w:tab w:val="left" w:pos="1054"/>
        </w:tabs>
        <w:spacing w:line="252" w:lineRule="exact"/>
        <w:ind w:left="1054" w:hanging="128"/>
        <w:jc w:val="both"/>
      </w:pPr>
      <w:r>
        <w:t>учебно-методическое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информационное</w:t>
      </w:r>
      <w:r>
        <w:rPr>
          <w:spacing w:val="-2"/>
        </w:rPr>
        <w:t xml:space="preserve"> </w:t>
      </w:r>
      <w:r>
        <w:t>обеспечение.</w:t>
      </w:r>
    </w:p>
    <w:p w:rsidR="00A2049A" w:rsidRDefault="00A2049A" w:rsidP="00A2049A">
      <w:pPr>
        <w:pStyle w:val="a3"/>
        <w:spacing w:before="1"/>
        <w:ind w:right="229"/>
      </w:pPr>
      <w:r>
        <w:t>Для такой оценки используется определенный набор показателей и индикаторов, а также</w:t>
      </w:r>
      <w:r>
        <w:rPr>
          <w:spacing w:val="1"/>
        </w:rPr>
        <w:t xml:space="preserve"> </w:t>
      </w:r>
      <w:r>
        <w:t>экспертиза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МБОУ СОШ.</w:t>
      </w:r>
    </w:p>
    <w:p w:rsidR="00A2049A" w:rsidRDefault="00A2049A" w:rsidP="00A2049A">
      <w:pPr>
        <w:pStyle w:val="a3"/>
        <w:ind w:right="230"/>
      </w:pPr>
      <w:r>
        <w:t>В ходе создания системы условий реализации ООП СОО проводится мониторинг с целью</w:t>
      </w:r>
      <w:r>
        <w:rPr>
          <w:spacing w:val="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данной системой.</w:t>
      </w:r>
    </w:p>
    <w:p w:rsidR="00A2049A" w:rsidRDefault="00A2049A" w:rsidP="00A2049A">
      <w:pPr>
        <w:pStyle w:val="a3"/>
        <w:ind w:left="926" w:firstLine="0"/>
      </w:pPr>
      <w:r>
        <w:t>Основные</w:t>
      </w:r>
      <w:r>
        <w:rPr>
          <w:spacing w:val="-3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инструментарий</w:t>
      </w:r>
      <w:r>
        <w:rPr>
          <w:spacing w:val="-4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приведены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таблице.</w:t>
      </w:r>
    </w:p>
    <w:p w:rsidR="00A2049A" w:rsidRDefault="00A2049A" w:rsidP="00A2049A">
      <w:pPr>
        <w:pStyle w:val="a3"/>
        <w:spacing w:before="7" w:after="1"/>
        <w:ind w:left="0" w:firstLine="0"/>
        <w:jc w:val="left"/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5310"/>
        <w:gridCol w:w="1743"/>
        <w:gridCol w:w="2004"/>
      </w:tblGrid>
      <w:tr w:rsidR="00A2049A" w:rsidTr="00F54656">
        <w:trPr>
          <w:trHeight w:val="505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7" w:lineRule="exact"/>
              <w:ind w:left="11"/>
              <w:jc w:val="center"/>
            </w:pPr>
            <w:r>
              <w:t>№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spacing w:line="247" w:lineRule="exact"/>
              <w:ind w:left="2119" w:right="2113"/>
              <w:jc w:val="center"/>
            </w:pPr>
            <w:r>
              <w:t>Индикатор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7" w:lineRule="exact"/>
              <w:ind w:left="104" w:right="96"/>
              <w:jc w:val="center"/>
            </w:pPr>
            <w:r>
              <w:t>Периодичность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spacing w:line="247" w:lineRule="exact"/>
              <w:ind w:left="275"/>
            </w:pPr>
            <w:r>
              <w:t>Ответственный</w:t>
            </w:r>
          </w:p>
        </w:tc>
      </w:tr>
      <w:tr w:rsidR="00A2049A" w:rsidTr="00F54656">
        <w:trPr>
          <w:trHeight w:val="251"/>
        </w:trPr>
        <w:tc>
          <w:tcPr>
            <w:tcW w:w="9746" w:type="dxa"/>
            <w:gridSpan w:val="4"/>
          </w:tcPr>
          <w:p w:rsidR="00A2049A" w:rsidRDefault="00A2049A" w:rsidP="00F54656">
            <w:pPr>
              <w:pStyle w:val="TableParagraph"/>
              <w:spacing w:line="232" w:lineRule="exact"/>
              <w:ind w:left="1544" w:right="1537"/>
              <w:jc w:val="center"/>
              <w:rPr>
                <w:b/>
              </w:rPr>
            </w:pPr>
            <w:r>
              <w:rPr>
                <w:b/>
              </w:rPr>
              <w:t>Кадровые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СОО</w:t>
            </w:r>
          </w:p>
        </w:tc>
      </w:tr>
      <w:tr w:rsidR="00A2049A" w:rsidTr="00F54656">
        <w:trPr>
          <w:trHeight w:val="758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tabs>
                <w:tab w:val="left" w:pos="1282"/>
                <w:tab w:val="left" w:pos="3523"/>
              </w:tabs>
              <w:spacing w:line="242" w:lineRule="auto"/>
              <w:ind w:left="105" w:right="102"/>
            </w:pPr>
            <w:r>
              <w:t>Проверка</w:t>
            </w:r>
            <w:r>
              <w:tab/>
              <w:t>укомплектованности</w:t>
            </w:r>
            <w:r>
              <w:tab/>
            </w:r>
            <w:r>
              <w:rPr>
                <w:spacing w:val="-1"/>
              </w:rPr>
              <w:t>педагогическими,</w:t>
            </w:r>
            <w:r>
              <w:rPr>
                <w:spacing w:val="-52"/>
              </w:rPr>
              <w:t xml:space="preserve"> </w:t>
            </w:r>
            <w:r>
              <w:t>руководящими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иными</w:t>
            </w:r>
            <w:r>
              <w:rPr>
                <w:spacing w:val="-1"/>
              </w:rPr>
              <w:t xml:space="preserve"> </w:t>
            </w:r>
            <w:r>
              <w:t>работниками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7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spacing w:line="247" w:lineRule="exact"/>
              <w:ind w:left="428" w:firstLine="112"/>
            </w:pPr>
            <w:r>
              <w:t>директор,</w:t>
            </w:r>
          </w:p>
          <w:p w:rsidR="00A2049A" w:rsidRDefault="00A2049A" w:rsidP="00F54656">
            <w:pPr>
              <w:pStyle w:val="TableParagraph"/>
              <w:spacing w:line="252" w:lineRule="exact"/>
              <w:ind w:left="520" w:right="409" w:hanging="92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A2049A" w:rsidTr="00F54656">
        <w:trPr>
          <w:trHeight w:val="1266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9" w:lineRule="exact"/>
              <w:ind w:left="7"/>
              <w:jc w:val="center"/>
            </w:pPr>
            <w:r>
              <w:t>2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tabs>
                <w:tab w:val="left" w:pos="1508"/>
                <w:tab w:val="left" w:pos="4013"/>
              </w:tabs>
              <w:ind w:left="105" w:right="99"/>
              <w:jc w:val="both"/>
            </w:pP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соответствия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иных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1"/>
              </w:rPr>
              <w:t xml:space="preserve"> </w:t>
            </w:r>
            <w:r>
              <w:t>Единого</w:t>
            </w:r>
            <w:r>
              <w:tab/>
              <w:t>квалификационного</w:t>
            </w:r>
            <w:r>
              <w:tab/>
            </w:r>
            <w:r>
              <w:rPr>
                <w:spacing w:val="-1"/>
              </w:rPr>
              <w:t>справочника</w:t>
            </w:r>
            <w:r>
              <w:rPr>
                <w:spacing w:val="-53"/>
              </w:rPr>
              <w:t xml:space="preserve"> </w:t>
            </w:r>
            <w:r>
              <w:t>должностей</w:t>
            </w:r>
            <w:r>
              <w:rPr>
                <w:spacing w:val="38"/>
              </w:rPr>
              <w:t xml:space="preserve"> </w:t>
            </w:r>
            <w:r>
              <w:t>руководителей,</w:t>
            </w:r>
            <w:r>
              <w:rPr>
                <w:spacing w:val="38"/>
              </w:rPr>
              <w:t xml:space="preserve"> </w:t>
            </w:r>
            <w:r>
              <w:t>специалистов</w:t>
            </w:r>
            <w:r>
              <w:rPr>
                <w:spacing w:val="37"/>
              </w:rPr>
              <w:t xml:space="preserve"> </w:t>
            </w:r>
            <w:r>
              <w:t>и</w:t>
            </w:r>
          </w:p>
          <w:p w:rsidR="00A2049A" w:rsidRDefault="00A2049A" w:rsidP="00F54656">
            <w:pPr>
              <w:pStyle w:val="TableParagraph"/>
              <w:spacing w:line="239" w:lineRule="exact"/>
              <w:ind w:left="105"/>
            </w:pPr>
            <w:r>
              <w:t>служащих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9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ind w:left="428" w:right="423" w:firstLine="2"/>
              <w:jc w:val="center"/>
            </w:pPr>
            <w:r>
              <w:t>директор,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A2049A" w:rsidTr="00F54656">
        <w:trPr>
          <w:trHeight w:val="757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tabs>
                <w:tab w:val="left" w:pos="1774"/>
                <w:tab w:val="left" w:pos="2427"/>
                <w:tab w:val="left" w:pos="3723"/>
                <w:tab w:val="left" w:pos="3756"/>
              </w:tabs>
              <w:ind w:left="105" w:right="97"/>
            </w:pPr>
            <w:r>
              <w:t>Мониторинг</w:t>
            </w:r>
            <w:r>
              <w:tab/>
              <w:t>обеспеченности</w:t>
            </w:r>
            <w:r>
              <w:tab/>
            </w:r>
            <w:r>
              <w:tab/>
            </w:r>
            <w:r>
              <w:rPr>
                <w:spacing w:val="-1"/>
              </w:rPr>
              <w:t>непрерывности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tab/>
              <w:t>развития</w:t>
            </w:r>
            <w:r>
              <w:tab/>
              <w:t>педагогических</w:t>
            </w:r>
          </w:p>
          <w:p w:rsidR="00A2049A" w:rsidRDefault="00A2049A" w:rsidP="00F54656">
            <w:pPr>
              <w:pStyle w:val="TableParagraph"/>
              <w:spacing w:line="238" w:lineRule="exact"/>
              <w:ind w:left="105"/>
            </w:pPr>
            <w:r>
              <w:t>работников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7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ind w:left="520" w:right="409" w:hanging="92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A2049A" w:rsidTr="00F54656">
        <w:trPr>
          <w:trHeight w:val="506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tabs>
                <w:tab w:val="left" w:pos="1506"/>
                <w:tab w:val="left" w:pos="3025"/>
                <w:tab w:val="left" w:pos="4428"/>
              </w:tabs>
              <w:spacing w:line="247" w:lineRule="exact"/>
              <w:ind w:left="105"/>
            </w:pPr>
            <w:r>
              <w:t>Количество</w:t>
            </w:r>
            <w:r>
              <w:tab/>
              <w:t>электронных</w:t>
            </w:r>
            <w:r>
              <w:tab/>
              <w:t>обучающих</w:t>
            </w:r>
            <w:r>
              <w:tab/>
              <w:t>средств,</w:t>
            </w:r>
          </w:p>
          <w:p w:rsidR="00A2049A" w:rsidRDefault="00A2049A" w:rsidP="00F54656">
            <w:pPr>
              <w:pStyle w:val="TableParagraph"/>
              <w:spacing w:before="1" w:line="238" w:lineRule="exact"/>
              <w:ind w:left="105"/>
            </w:pPr>
            <w:r>
              <w:t>используемых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учебном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школы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7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spacing w:line="247" w:lineRule="exact"/>
              <w:ind w:left="428"/>
            </w:pPr>
            <w:r>
              <w:t>заместитель</w:t>
            </w:r>
          </w:p>
          <w:p w:rsidR="00A2049A" w:rsidRDefault="00A2049A" w:rsidP="00F54656">
            <w:pPr>
              <w:pStyle w:val="TableParagraph"/>
              <w:spacing w:before="1" w:line="238" w:lineRule="exact"/>
              <w:ind w:left="520"/>
            </w:pPr>
            <w:r>
              <w:t>директора</w:t>
            </w:r>
          </w:p>
        </w:tc>
      </w:tr>
      <w:tr w:rsidR="00A2049A" w:rsidTr="00F54656">
        <w:trPr>
          <w:trHeight w:val="505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tabs>
                <w:tab w:val="left" w:pos="1443"/>
                <w:tab w:val="left" w:pos="2592"/>
                <w:tab w:val="left" w:pos="3787"/>
              </w:tabs>
              <w:spacing w:line="247" w:lineRule="exact"/>
              <w:ind w:left="105"/>
            </w:pPr>
            <w:r>
              <w:t>Количество</w:t>
            </w:r>
            <w:r>
              <w:tab/>
              <w:t>учителей,</w:t>
            </w:r>
            <w:r>
              <w:tab/>
              <w:t>регулярно</w:t>
            </w:r>
            <w:r>
              <w:tab/>
              <w:t>использующих</w:t>
            </w:r>
          </w:p>
          <w:p w:rsidR="00A2049A" w:rsidRDefault="00A2049A" w:rsidP="00F54656">
            <w:pPr>
              <w:pStyle w:val="TableParagraph"/>
              <w:spacing w:before="1" w:line="238" w:lineRule="exact"/>
              <w:ind w:left="105"/>
            </w:pPr>
            <w:r>
              <w:t>информационные</w:t>
            </w:r>
            <w:r>
              <w:rPr>
                <w:spacing w:val="-5"/>
              </w:rPr>
              <w:t xml:space="preserve"> </w:t>
            </w:r>
            <w:r>
              <w:t>технологии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7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spacing w:line="247" w:lineRule="exact"/>
              <w:ind w:left="428"/>
            </w:pPr>
            <w:r>
              <w:t>заместитель</w:t>
            </w:r>
          </w:p>
          <w:p w:rsidR="00A2049A" w:rsidRDefault="00A2049A" w:rsidP="00F54656">
            <w:pPr>
              <w:pStyle w:val="TableParagraph"/>
              <w:spacing w:before="1" w:line="238" w:lineRule="exact"/>
              <w:ind w:left="520"/>
            </w:pPr>
            <w:r>
              <w:t>директора</w:t>
            </w:r>
          </w:p>
        </w:tc>
      </w:tr>
      <w:tr w:rsidR="00A2049A" w:rsidTr="00F54656">
        <w:trPr>
          <w:trHeight w:val="506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7" w:lineRule="exact"/>
              <w:ind w:left="7"/>
              <w:jc w:val="center"/>
            </w:pPr>
            <w:r>
              <w:t>6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spacing w:line="247" w:lineRule="exact"/>
              <w:ind w:left="105"/>
            </w:pPr>
            <w:r>
              <w:t>Количество</w:t>
            </w:r>
            <w:r>
              <w:rPr>
                <w:spacing w:val="60"/>
              </w:rPr>
              <w:t xml:space="preserve"> </w:t>
            </w:r>
            <w:r>
              <w:t xml:space="preserve">постоянных  </w:t>
            </w:r>
            <w:r>
              <w:rPr>
                <w:spacing w:val="1"/>
              </w:rPr>
              <w:t xml:space="preserve"> </w:t>
            </w:r>
            <w:r>
              <w:t xml:space="preserve">пользователей  </w:t>
            </w:r>
            <w:r>
              <w:rPr>
                <w:spacing w:val="4"/>
              </w:rPr>
              <w:t xml:space="preserve"> </w:t>
            </w:r>
            <w:r>
              <w:t>Интернета</w:t>
            </w:r>
          </w:p>
          <w:p w:rsidR="00A2049A" w:rsidRDefault="00A2049A" w:rsidP="00F54656">
            <w:pPr>
              <w:pStyle w:val="TableParagraph"/>
              <w:spacing w:before="1" w:line="238" w:lineRule="exact"/>
              <w:ind w:left="105"/>
            </w:pPr>
            <w:r>
              <w:t>среди</w:t>
            </w:r>
            <w:r>
              <w:rPr>
                <w:spacing w:val="-1"/>
              </w:rPr>
              <w:t xml:space="preserve"> </w:t>
            </w:r>
            <w:r>
              <w:t>учителей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7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spacing w:line="247" w:lineRule="exact"/>
              <w:ind w:left="428"/>
            </w:pPr>
            <w:r>
              <w:t>заместитель</w:t>
            </w:r>
          </w:p>
          <w:p w:rsidR="00A2049A" w:rsidRDefault="00A2049A" w:rsidP="00F54656">
            <w:pPr>
              <w:pStyle w:val="TableParagraph"/>
              <w:spacing w:before="1" w:line="238" w:lineRule="exact"/>
              <w:ind w:left="520"/>
            </w:pPr>
            <w:r>
              <w:t>директора</w:t>
            </w:r>
          </w:p>
        </w:tc>
      </w:tr>
      <w:tr w:rsidR="00A2049A" w:rsidTr="00F54656">
        <w:trPr>
          <w:trHeight w:val="505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7" w:lineRule="exact"/>
              <w:ind w:left="7"/>
              <w:jc w:val="center"/>
            </w:pPr>
            <w:r>
              <w:t>7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spacing w:line="247" w:lineRule="exact"/>
              <w:ind w:left="105"/>
            </w:pPr>
            <w:r>
              <w:t>Количество</w:t>
            </w:r>
            <w:r>
              <w:rPr>
                <w:spacing w:val="6"/>
              </w:rPr>
              <w:t xml:space="preserve"> </w:t>
            </w:r>
            <w:r>
              <w:t>педагогов,</w:t>
            </w:r>
            <w:r>
              <w:rPr>
                <w:spacing w:val="59"/>
              </w:rPr>
              <w:t xml:space="preserve"> </w:t>
            </w:r>
            <w:r>
              <w:t>аттестованных</w:t>
            </w:r>
            <w:r>
              <w:rPr>
                <w:spacing w:val="59"/>
              </w:rPr>
              <w:t xml:space="preserve"> </w:t>
            </w:r>
            <w:r>
              <w:t>на</w:t>
            </w:r>
            <w:r>
              <w:rPr>
                <w:spacing w:val="60"/>
              </w:rPr>
              <w:t xml:space="preserve"> </w:t>
            </w:r>
            <w:r>
              <w:t>первую</w:t>
            </w:r>
            <w:r>
              <w:rPr>
                <w:spacing w:val="57"/>
              </w:rPr>
              <w:t xml:space="preserve"> </w:t>
            </w:r>
            <w:r>
              <w:t>и</w:t>
            </w:r>
          </w:p>
          <w:p w:rsidR="00A2049A" w:rsidRDefault="00A2049A" w:rsidP="00F54656">
            <w:pPr>
              <w:pStyle w:val="TableParagraph"/>
              <w:spacing w:before="1" w:line="238" w:lineRule="exact"/>
              <w:ind w:left="105"/>
            </w:pPr>
            <w:r>
              <w:t>высшую категории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%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7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spacing w:line="247" w:lineRule="exact"/>
              <w:ind w:left="428"/>
            </w:pPr>
            <w:r>
              <w:t>заместитель</w:t>
            </w:r>
          </w:p>
          <w:p w:rsidR="00A2049A" w:rsidRDefault="00A2049A" w:rsidP="00F54656">
            <w:pPr>
              <w:pStyle w:val="TableParagraph"/>
              <w:spacing w:before="1" w:line="238" w:lineRule="exact"/>
              <w:ind w:left="520"/>
            </w:pPr>
            <w:r>
              <w:t>директора</w:t>
            </w:r>
          </w:p>
        </w:tc>
      </w:tr>
      <w:tr w:rsidR="00A2049A" w:rsidTr="00F54656">
        <w:trPr>
          <w:trHeight w:val="254"/>
        </w:trPr>
        <w:tc>
          <w:tcPr>
            <w:tcW w:w="9746" w:type="dxa"/>
            <w:gridSpan w:val="4"/>
          </w:tcPr>
          <w:p w:rsidR="00A2049A" w:rsidRDefault="00A2049A" w:rsidP="00F54656">
            <w:pPr>
              <w:pStyle w:val="TableParagraph"/>
              <w:spacing w:line="234" w:lineRule="exact"/>
              <w:ind w:left="1547" w:right="1537"/>
              <w:jc w:val="center"/>
              <w:rPr>
                <w:b/>
              </w:rPr>
            </w:pPr>
            <w:r>
              <w:rPr>
                <w:b/>
              </w:rPr>
              <w:t>Психолого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педагогические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ООП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СОО</w:t>
            </w:r>
          </w:p>
        </w:tc>
      </w:tr>
      <w:tr w:rsidR="00A2049A" w:rsidTr="00F54656">
        <w:trPr>
          <w:trHeight w:val="1009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7" w:lineRule="exact"/>
              <w:ind w:left="7"/>
              <w:jc w:val="center"/>
            </w:pPr>
            <w:r>
              <w:t>1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ind w:left="105" w:right="97"/>
              <w:jc w:val="both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степени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педагогами</w:t>
            </w:r>
            <w:r>
              <w:rPr>
                <w:spacing w:val="-52"/>
              </w:rPr>
              <w:t xml:space="preserve"> </w:t>
            </w:r>
            <w:r>
              <w:t>дополнительной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  <w:r>
              <w:rPr>
                <w:spacing w:val="5"/>
              </w:rPr>
              <w:t xml:space="preserve"> </w:t>
            </w:r>
            <w:r>
              <w:t>квалификации</w:t>
            </w:r>
            <w:r>
              <w:rPr>
                <w:spacing w:val="5"/>
              </w:rPr>
              <w:t xml:space="preserve"> </w:t>
            </w:r>
            <w:r>
              <w:t>(знание</w:t>
            </w:r>
            <w:r>
              <w:rPr>
                <w:spacing w:val="6"/>
              </w:rPr>
              <w:t xml:space="preserve"> </w:t>
            </w:r>
            <w:r>
              <w:t>материалов</w:t>
            </w:r>
            <w:r>
              <w:rPr>
                <w:spacing w:val="5"/>
              </w:rPr>
              <w:t xml:space="preserve"> </w:t>
            </w:r>
            <w:r>
              <w:t>ФГОС</w:t>
            </w:r>
          </w:p>
          <w:p w:rsidR="00A2049A" w:rsidRDefault="00A2049A" w:rsidP="00F54656">
            <w:pPr>
              <w:pStyle w:val="TableParagraph"/>
              <w:spacing w:line="237" w:lineRule="exact"/>
              <w:ind w:left="105"/>
            </w:pPr>
            <w:r>
              <w:t>СОО)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7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ind w:left="520" w:right="409" w:hanging="92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A2049A" w:rsidTr="00F54656">
        <w:trPr>
          <w:trHeight w:val="761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9" w:lineRule="exact"/>
              <w:ind w:left="7"/>
              <w:jc w:val="center"/>
            </w:pPr>
            <w:r>
              <w:t>2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tabs>
                <w:tab w:val="left" w:pos="1114"/>
                <w:tab w:val="left" w:pos="1830"/>
                <w:tab w:val="left" w:pos="2547"/>
                <w:tab w:val="left" w:pos="3565"/>
                <w:tab w:val="left" w:pos="3922"/>
              </w:tabs>
              <w:ind w:left="105" w:right="99"/>
            </w:pPr>
            <w:r>
              <w:t>Оценка</w:t>
            </w:r>
            <w:r>
              <w:tab/>
              <w:t>достижения</w:t>
            </w:r>
            <w:r>
              <w:tab/>
              <w:t>учащимися</w:t>
            </w:r>
            <w:r>
              <w:tab/>
            </w:r>
            <w:r>
              <w:rPr>
                <w:spacing w:val="-1"/>
              </w:rPr>
              <w:t>планируемых</w:t>
            </w:r>
            <w:r>
              <w:rPr>
                <w:spacing w:val="-52"/>
              </w:rPr>
              <w:t xml:space="preserve"> </w:t>
            </w:r>
            <w:r>
              <w:t>результатов:</w:t>
            </w:r>
            <w:r>
              <w:tab/>
              <w:t>личностных,</w:t>
            </w:r>
            <w:r>
              <w:tab/>
            </w:r>
            <w:r>
              <w:rPr>
                <w:spacing w:val="-1"/>
              </w:rPr>
              <w:t>метапредметных,</w:t>
            </w:r>
          </w:p>
          <w:p w:rsidR="00A2049A" w:rsidRDefault="00A2049A" w:rsidP="00F54656">
            <w:pPr>
              <w:pStyle w:val="TableParagraph"/>
              <w:spacing w:line="239" w:lineRule="exact"/>
              <w:ind w:left="105"/>
            </w:pPr>
            <w:r>
              <w:t>предметных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9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ind w:left="520" w:right="409" w:hanging="92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A2049A" w:rsidTr="00F54656">
        <w:trPr>
          <w:trHeight w:val="505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7" w:lineRule="exact"/>
              <w:ind w:left="7"/>
              <w:jc w:val="center"/>
            </w:pPr>
            <w:r>
              <w:t>3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tabs>
                <w:tab w:val="left" w:pos="2005"/>
                <w:tab w:val="left" w:pos="3788"/>
              </w:tabs>
              <w:spacing w:line="246" w:lineRule="exact"/>
              <w:ind w:left="105"/>
            </w:pPr>
            <w:r>
              <w:t>Количество</w:t>
            </w:r>
            <w:r>
              <w:tab/>
              <w:t>педагогов,</w:t>
            </w:r>
            <w:r>
              <w:tab/>
              <w:t>использующих</w:t>
            </w:r>
          </w:p>
          <w:p w:rsidR="00A2049A" w:rsidRDefault="00A2049A" w:rsidP="00F54656">
            <w:pPr>
              <w:pStyle w:val="TableParagraph"/>
              <w:spacing w:line="240" w:lineRule="exact"/>
              <w:ind w:left="105"/>
            </w:pPr>
            <w:r>
              <w:t>здоровьесберегающие</w:t>
            </w:r>
            <w:r>
              <w:rPr>
                <w:spacing w:val="-3"/>
              </w:rPr>
              <w:t xml:space="preserve"> </w:t>
            </w:r>
            <w:r>
              <w:t>технологии</w:t>
            </w:r>
            <w:r>
              <w:rPr>
                <w:spacing w:val="-3"/>
              </w:rPr>
              <w:t xml:space="preserve"> </w:t>
            </w:r>
            <w:r>
              <w:t>(%)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7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spacing w:line="246" w:lineRule="exact"/>
              <w:ind w:left="428"/>
            </w:pPr>
            <w:r>
              <w:t>заместитель</w:t>
            </w:r>
          </w:p>
          <w:p w:rsidR="00A2049A" w:rsidRDefault="00A2049A" w:rsidP="00F54656">
            <w:pPr>
              <w:pStyle w:val="TableParagraph"/>
              <w:spacing w:line="240" w:lineRule="exact"/>
              <w:ind w:left="520"/>
            </w:pPr>
            <w:r>
              <w:t>директора</w:t>
            </w:r>
          </w:p>
        </w:tc>
      </w:tr>
      <w:tr w:rsidR="00A2049A" w:rsidTr="00F54656">
        <w:trPr>
          <w:trHeight w:val="757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7" w:lineRule="exact"/>
              <w:ind w:left="7"/>
              <w:jc w:val="center"/>
            </w:pPr>
            <w:r>
              <w:t>4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spacing w:line="246" w:lineRule="exact"/>
              <w:ind w:left="105"/>
            </w:pPr>
            <w:r>
              <w:t>Степень</w:t>
            </w:r>
            <w:r>
              <w:rPr>
                <w:spacing w:val="-1"/>
              </w:rPr>
              <w:t xml:space="preserve"> </w:t>
            </w:r>
            <w:r>
              <w:t>социализации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</w:p>
          <w:p w:rsidR="00A2049A" w:rsidRDefault="00A2049A" w:rsidP="00F54656">
            <w:pPr>
              <w:pStyle w:val="TableParagraph"/>
              <w:spacing w:line="252" w:lineRule="exact"/>
              <w:ind w:left="105"/>
            </w:pPr>
            <w:r>
              <w:t>Уровень</w:t>
            </w:r>
            <w:r>
              <w:rPr>
                <w:spacing w:val="-2"/>
              </w:rPr>
              <w:t xml:space="preserve"> </w:t>
            </w:r>
            <w:r>
              <w:t>комфортности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классе.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7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ind w:left="126" w:right="121"/>
              <w:jc w:val="center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  <w:p w:rsidR="00A2049A" w:rsidRDefault="00A2049A" w:rsidP="00F54656">
            <w:pPr>
              <w:pStyle w:val="TableParagraph"/>
              <w:spacing w:line="238" w:lineRule="exact"/>
              <w:ind w:left="181" w:right="121"/>
              <w:jc w:val="center"/>
            </w:pPr>
            <w:r>
              <w:t>педагог-психолог</w:t>
            </w:r>
          </w:p>
        </w:tc>
      </w:tr>
      <w:tr w:rsidR="00A2049A" w:rsidTr="00F54656">
        <w:trPr>
          <w:trHeight w:val="760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7" w:lineRule="exact"/>
              <w:ind w:left="7"/>
              <w:jc w:val="center"/>
            </w:pPr>
            <w:r>
              <w:t>5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spacing w:line="247" w:lineRule="exact"/>
              <w:ind w:left="105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детских</w:t>
            </w:r>
            <w:r>
              <w:rPr>
                <w:spacing w:val="-1"/>
              </w:rPr>
              <w:t xml:space="preserve"> </w:t>
            </w:r>
            <w:r>
              <w:t>общественных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7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spacing w:line="247" w:lineRule="exact"/>
              <w:ind w:left="520" w:hanging="92"/>
            </w:pPr>
            <w:r>
              <w:t>заместитель</w:t>
            </w:r>
          </w:p>
          <w:p w:rsidR="00A2049A" w:rsidRDefault="00A2049A" w:rsidP="00F54656">
            <w:pPr>
              <w:pStyle w:val="TableParagraph"/>
              <w:spacing w:line="252" w:lineRule="exact"/>
              <w:ind w:left="606" w:right="497" w:hanging="87"/>
            </w:pPr>
            <w:r>
              <w:t>директора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</w:tc>
      </w:tr>
    </w:tbl>
    <w:p w:rsidR="00A2049A" w:rsidRDefault="00A2049A" w:rsidP="00A2049A">
      <w:pPr>
        <w:spacing w:line="252" w:lineRule="exact"/>
        <w:sectPr w:rsidR="00A2049A">
          <w:pgSz w:w="11910" w:h="16840"/>
          <w:pgMar w:top="840" w:right="620" w:bottom="1120" w:left="1200" w:header="0" w:footer="923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5310"/>
        <w:gridCol w:w="1743"/>
        <w:gridCol w:w="2004"/>
      </w:tblGrid>
      <w:tr w:rsidR="00A2049A" w:rsidTr="00F54656">
        <w:trPr>
          <w:trHeight w:val="251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spacing w:line="232" w:lineRule="exact"/>
              <w:ind w:left="426"/>
            </w:pPr>
            <w:r>
              <w:t>организатор</w:t>
            </w:r>
          </w:p>
        </w:tc>
      </w:tr>
      <w:tr w:rsidR="00A2049A" w:rsidTr="00F54656">
        <w:trPr>
          <w:trHeight w:val="1012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0" w:lineRule="exact"/>
              <w:ind w:left="7"/>
              <w:jc w:val="center"/>
            </w:pPr>
            <w:r>
              <w:t>6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tabs>
                <w:tab w:val="left" w:pos="1593"/>
                <w:tab w:val="left" w:pos="2949"/>
                <w:tab w:val="left" w:pos="4093"/>
              </w:tabs>
              <w:spacing w:line="242" w:lineRule="auto"/>
              <w:ind w:left="105" w:right="97"/>
            </w:pPr>
            <w:r>
              <w:t>Количество</w:t>
            </w:r>
            <w:r>
              <w:tab/>
              <w:t>учащихся,</w:t>
            </w:r>
            <w:r>
              <w:tab/>
              <w:t>занятых</w:t>
            </w:r>
            <w:r>
              <w:tab/>
            </w:r>
            <w:r>
              <w:rPr>
                <w:spacing w:val="-1"/>
              </w:rPr>
              <w:t>внеурочной</w:t>
            </w:r>
            <w:r>
              <w:rPr>
                <w:spacing w:val="-52"/>
              </w:rPr>
              <w:t xml:space="preserve"> </w:t>
            </w:r>
            <w:r>
              <w:t>деятельностью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0" w:lineRule="exact"/>
              <w:ind w:left="104" w:right="96"/>
              <w:jc w:val="center"/>
            </w:pPr>
            <w:r>
              <w:t>1 раз в</w:t>
            </w:r>
            <w:r>
              <w:rPr>
                <w:spacing w:val="-1"/>
              </w:rPr>
              <w:t xml:space="preserve"> </w:t>
            </w:r>
            <w:r>
              <w:t>четверть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ind w:left="126" w:right="121"/>
              <w:jc w:val="center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классный</w:t>
            </w:r>
          </w:p>
          <w:p w:rsidR="00A2049A" w:rsidRDefault="00A2049A" w:rsidP="00F54656">
            <w:pPr>
              <w:pStyle w:val="TableParagraph"/>
              <w:spacing w:line="244" w:lineRule="exact"/>
              <w:ind w:left="129" w:right="121"/>
              <w:jc w:val="center"/>
            </w:pPr>
            <w:r>
              <w:t>руководитель.</w:t>
            </w:r>
          </w:p>
        </w:tc>
      </w:tr>
      <w:tr w:rsidR="00A2049A" w:rsidTr="00F54656">
        <w:trPr>
          <w:trHeight w:val="254"/>
        </w:trPr>
        <w:tc>
          <w:tcPr>
            <w:tcW w:w="9746" w:type="dxa"/>
            <w:gridSpan w:val="4"/>
          </w:tcPr>
          <w:p w:rsidR="00A2049A" w:rsidRDefault="00A2049A" w:rsidP="00F54656">
            <w:pPr>
              <w:pStyle w:val="TableParagraph"/>
              <w:spacing w:line="234" w:lineRule="exact"/>
              <w:ind w:left="1065" w:right="1537"/>
              <w:jc w:val="center"/>
              <w:rPr>
                <w:b/>
              </w:rPr>
            </w:pPr>
            <w:r>
              <w:rPr>
                <w:b/>
              </w:rPr>
              <w:t>Финансовые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ООП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СОО</w:t>
            </w:r>
          </w:p>
        </w:tc>
      </w:tr>
      <w:tr w:rsidR="00A2049A" w:rsidTr="00F54656">
        <w:trPr>
          <w:trHeight w:val="1264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0" w:lineRule="exact"/>
              <w:ind w:left="7"/>
              <w:jc w:val="center"/>
            </w:pPr>
            <w:r>
              <w:t>1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ind w:left="105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финансирования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52"/>
              </w:rPr>
              <w:t xml:space="preserve"> </w:t>
            </w:r>
            <w:r>
              <w:t>ООП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ind w:left="145" w:right="136"/>
              <w:jc w:val="center"/>
            </w:pPr>
            <w:r>
              <w:t>В соответствии</w:t>
            </w:r>
            <w:r>
              <w:rPr>
                <w:spacing w:val="-52"/>
              </w:rPr>
              <w:t xml:space="preserve"> </w:t>
            </w:r>
            <w:r>
              <w:t>с планом</w:t>
            </w:r>
            <w:r>
              <w:rPr>
                <w:spacing w:val="1"/>
              </w:rPr>
              <w:t xml:space="preserve"> </w:t>
            </w:r>
            <w:r>
              <w:t>финансово-</w:t>
            </w:r>
          </w:p>
          <w:p w:rsidR="00A2049A" w:rsidRDefault="00A2049A" w:rsidP="00F54656">
            <w:pPr>
              <w:pStyle w:val="TableParagraph"/>
              <w:spacing w:line="252" w:lineRule="exact"/>
              <w:ind w:left="104" w:right="96"/>
              <w:jc w:val="center"/>
            </w:pPr>
            <w:r>
              <w:t>хозяйственной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ind w:left="841" w:right="224" w:hanging="593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ОУ</w:t>
            </w:r>
          </w:p>
        </w:tc>
      </w:tr>
      <w:tr w:rsidR="00A2049A" w:rsidTr="00F54656">
        <w:trPr>
          <w:trHeight w:val="757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0" w:lineRule="exact"/>
              <w:ind w:left="7"/>
              <w:jc w:val="center"/>
            </w:pPr>
            <w:r>
              <w:t>2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ind w:left="105"/>
            </w:pPr>
            <w:r>
              <w:t>Мониторинг</w:t>
            </w:r>
            <w:r>
              <w:rPr>
                <w:spacing w:val="21"/>
              </w:rPr>
              <w:t xml:space="preserve"> </w:t>
            </w:r>
            <w:r>
              <w:t>обеспечения</w:t>
            </w:r>
            <w:r>
              <w:rPr>
                <w:spacing w:val="20"/>
              </w:rPr>
              <w:t xml:space="preserve"> </w:t>
            </w:r>
            <w:r>
              <w:t>реализации</w:t>
            </w:r>
            <w:r>
              <w:rPr>
                <w:spacing w:val="20"/>
              </w:rPr>
              <w:t xml:space="preserve"> </w:t>
            </w:r>
            <w:r>
              <w:t>обязательной</w:t>
            </w:r>
            <w:r>
              <w:rPr>
                <w:spacing w:val="-52"/>
              </w:rPr>
              <w:t xml:space="preserve"> </w:t>
            </w:r>
            <w:r>
              <w:t>части</w:t>
            </w:r>
            <w:r>
              <w:rPr>
                <w:spacing w:val="10"/>
              </w:rPr>
              <w:t xml:space="preserve"> </w:t>
            </w:r>
            <w:r>
              <w:t>ООП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части,</w:t>
            </w:r>
            <w:r>
              <w:rPr>
                <w:spacing w:val="13"/>
              </w:rPr>
              <w:t xml:space="preserve"> </w:t>
            </w:r>
            <w:r>
              <w:t>формируемой</w:t>
            </w:r>
            <w:r>
              <w:rPr>
                <w:spacing w:val="10"/>
              </w:rPr>
              <w:t xml:space="preserve"> </w:t>
            </w:r>
            <w:r>
              <w:t>участниками</w:t>
            </w:r>
          </w:p>
          <w:p w:rsidR="00A2049A" w:rsidRDefault="00A2049A" w:rsidP="00F54656">
            <w:pPr>
              <w:pStyle w:val="TableParagraph"/>
              <w:spacing w:line="244" w:lineRule="exact"/>
              <w:ind w:left="105"/>
            </w:pP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t>отношений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0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ind w:left="841" w:right="224" w:hanging="593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ОУ</w:t>
            </w:r>
          </w:p>
        </w:tc>
      </w:tr>
      <w:tr w:rsidR="00A2049A" w:rsidTr="00F54656">
        <w:trPr>
          <w:trHeight w:val="254"/>
        </w:trPr>
        <w:tc>
          <w:tcPr>
            <w:tcW w:w="9746" w:type="dxa"/>
            <w:gridSpan w:val="4"/>
          </w:tcPr>
          <w:p w:rsidR="00A2049A" w:rsidRDefault="00A2049A" w:rsidP="00F54656">
            <w:pPr>
              <w:pStyle w:val="TableParagraph"/>
              <w:spacing w:line="234" w:lineRule="exact"/>
              <w:ind w:left="1544" w:right="1537"/>
              <w:jc w:val="center"/>
              <w:rPr>
                <w:b/>
              </w:rPr>
            </w:pPr>
            <w:r>
              <w:rPr>
                <w:b/>
              </w:rPr>
              <w:t>Материально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технические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условия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ООП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СОО</w:t>
            </w:r>
          </w:p>
        </w:tc>
      </w:tr>
      <w:tr w:rsidR="00A2049A" w:rsidTr="00F54656">
        <w:trPr>
          <w:trHeight w:val="1010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0" w:lineRule="exact"/>
              <w:ind w:left="7"/>
              <w:jc w:val="center"/>
            </w:pPr>
            <w:r>
              <w:t>1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ind w:left="105" w:right="97"/>
              <w:jc w:val="both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соблюдения:</w:t>
            </w:r>
            <w:r>
              <w:rPr>
                <w:spacing w:val="1"/>
              </w:rPr>
              <w:t xml:space="preserve"> </w:t>
            </w:r>
            <w:r>
              <w:t>СанПиН;</w:t>
            </w:r>
            <w:r>
              <w:rPr>
                <w:spacing w:val="1"/>
              </w:rPr>
              <w:t xml:space="preserve"> </w:t>
            </w:r>
            <w:r>
              <w:t>пожарной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электробезопасности;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1"/>
              </w:rPr>
              <w:t xml:space="preserve"> </w:t>
            </w:r>
            <w:r>
              <w:t>охраны</w:t>
            </w:r>
            <w:r>
              <w:rPr>
                <w:spacing w:val="1"/>
              </w:rPr>
              <w:t xml:space="preserve"> </w:t>
            </w:r>
            <w:r>
              <w:t>труда;</w:t>
            </w:r>
            <w:r>
              <w:rPr>
                <w:spacing w:val="-52"/>
              </w:rPr>
              <w:t xml:space="preserve"> </w:t>
            </w:r>
            <w:r>
              <w:t>своевременных</w:t>
            </w:r>
            <w:r>
              <w:rPr>
                <w:spacing w:val="35"/>
              </w:rPr>
              <w:t xml:space="preserve"> </w:t>
            </w:r>
            <w:r>
              <w:t>сроков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необходимых</w:t>
            </w:r>
            <w:r>
              <w:rPr>
                <w:spacing w:val="38"/>
              </w:rPr>
              <w:t xml:space="preserve"> </w:t>
            </w:r>
            <w:r>
              <w:t>объемов</w:t>
            </w:r>
          </w:p>
          <w:p w:rsidR="00A2049A" w:rsidRDefault="00A2049A" w:rsidP="00F54656">
            <w:pPr>
              <w:pStyle w:val="TableParagraph"/>
              <w:spacing w:line="244" w:lineRule="exact"/>
              <w:ind w:left="105"/>
              <w:jc w:val="both"/>
            </w:pPr>
            <w:r>
              <w:t>текущего и</w:t>
            </w:r>
            <w:r>
              <w:rPr>
                <w:spacing w:val="-3"/>
              </w:rPr>
              <w:t xml:space="preserve"> </w:t>
            </w:r>
            <w:r>
              <w:t>капитального</w:t>
            </w:r>
            <w:r>
              <w:rPr>
                <w:spacing w:val="-3"/>
              </w:rPr>
              <w:t xml:space="preserve"> </w:t>
            </w:r>
            <w:r>
              <w:t>ремонта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0" w:lineRule="exact"/>
              <w:ind w:right="96"/>
              <w:jc w:val="center"/>
            </w:pPr>
            <w:r>
              <w:t>систематически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ind w:left="841" w:right="224" w:hanging="593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ОУ</w:t>
            </w:r>
          </w:p>
        </w:tc>
      </w:tr>
      <w:tr w:rsidR="00A2049A" w:rsidTr="00F54656">
        <w:trPr>
          <w:trHeight w:val="760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3" w:lineRule="exact"/>
              <w:ind w:left="7"/>
              <w:jc w:val="center"/>
            </w:pPr>
            <w:r>
              <w:t>2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tabs>
                <w:tab w:val="left" w:pos="1635"/>
                <w:tab w:val="left" w:pos="2751"/>
                <w:tab w:val="left" w:pos="3837"/>
                <w:tab w:val="left" w:pos="5097"/>
              </w:tabs>
              <w:ind w:left="105" w:right="98"/>
            </w:pPr>
            <w:r>
              <w:t>Мониторинг</w:t>
            </w:r>
            <w:r>
              <w:tab/>
              <w:t>наличия</w:t>
            </w:r>
            <w:r>
              <w:tab/>
              <w:t>доступа</w:t>
            </w:r>
            <w:r>
              <w:tab/>
              <w:t>учащихся</w:t>
            </w:r>
            <w:r>
              <w:tab/>
              <w:t>с</w:t>
            </w:r>
            <w:r>
              <w:rPr>
                <w:spacing w:val="-52"/>
              </w:rPr>
              <w:t xml:space="preserve"> </w:t>
            </w:r>
            <w:r>
              <w:t>ограниченными</w:t>
            </w:r>
            <w:r>
              <w:rPr>
                <w:spacing w:val="17"/>
              </w:rPr>
              <w:t xml:space="preserve"> </w:t>
            </w:r>
            <w:r>
              <w:t>возможностями</w:t>
            </w:r>
            <w:r>
              <w:rPr>
                <w:spacing w:val="20"/>
              </w:rPr>
              <w:t xml:space="preserve"> </w:t>
            </w:r>
            <w:r>
              <w:t>здоровья</w:t>
            </w:r>
            <w:r>
              <w:rPr>
                <w:spacing w:val="19"/>
              </w:rPr>
              <w:t xml:space="preserve"> </w:t>
            </w:r>
            <w:r>
              <w:t>к</w:t>
            </w:r>
            <w:r>
              <w:rPr>
                <w:spacing w:val="20"/>
              </w:rPr>
              <w:t xml:space="preserve"> </w:t>
            </w:r>
            <w:r>
              <w:t>объектам</w:t>
            </w:r>
          </w:p>
          <w:p w:rsidR="00A2049A" w:rsidRDefault="00A2049A" w:rsidP="00F54656">
            <w:pPr>
              <w:pStyle w:val="TableParagraph"/>
              <w:spacing w:line="245" w:lineRule="exact"/>
              <w:ind w:left="105"/>
            </w:pPr>
            <w:r>
              <w:t>инфраструктуры</w:t>
            </w:r>
            <w:r>
              <w:rPr>
                <w:spacing w:val="-3"/>
              </w:rPr>
              <w:t xml:space="preserve"> </w:t>
            </w:r>
            <w:r>
              <w:t>Учреждения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3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ind w:left="130" w:right="121"/>
              <w:jc w:val="center"/>
            </w:pPr>
            <w:r>
              <w:t>Администрация</w:t>
            </w:r>
            <w:r>
              <w:rPr>
                <w:spacing w:val="-52"/>
              </w:rPr>
              <w:t xml:space="preserve"> </w:t>
            </w:r>
            <w:r>
              <w:t>ОУ</w:t>
            </w:r>
          </w:p>
          <w:p w:rsidR="00A2049A" w:rsidRDefault="00A2049A" w:rsidP="00F54656">
            <w:pPr>
              <w:pStyle w:val="TableParagraph"/>
              <w:spacing w:line="245" w:lineRule="exact"/>
              <w:ind w:left="181" w:right="117"/>
              <w:jc w:val="center"/>
            </w:pPr>
            <w:r>
              <w:t>Совет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</w:p>
        </w:tc>
      </w:tr>
      <w:tr w:rsidR="00A2049A" w:rsidTr="00F54656">
        <w:trPr>
          <w:trHeight w:val="251"/>
        </w:trPr>
        <w:tc>
          <w:tcPr>
            <w:tcW w:w="9746" w:type="dxa"/>
            <w:gridSpan w:val="4"/>
          </w:tcPr>
          <w:p w:rsidR="00A2049A" w:rsidRDefault="00A2049A" w:rsidP="00F54656">
            <w:pPr>
              <w:pStyle w:val="TableParagraph"/>
              <w:spacing w:line="232" w:lineRule="exact"/>
              <w:ind w:left="1547" w:right="1537"/>
              <w:jc w:val="center"/>
              <w:rPr>
                <w:b/>
              </w:rPr>
            </w:pPr>
            <w:r>
              <w:rPr>
                <w:b/>
              </w:rPr>
              <w:t>Учебно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методическое 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информационное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обеспечение ООП СОО</w:t>
            </w:r>
          </w:p>
        </w:tc>
      </w:tr>
      <w:tr w:rsidR="00A2049A" w:rsidTr="00F54656">
        <w:trPr>
          <w:trHeight w:val="505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3" w:lineRule="exact"/>
              <w:ind w:left="7"/>
              <w:jc w:val="center"/>
            </w:pPr>
            <w:r>
              <w:t>1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spacing w:line="242" w:lineRule="exact"/>
              <w:ind w:left="105"/>
            </w:pPr>
            <w:r>
              <w:t>ИКТ</w:t>
            </w:r>
            <w:r>
              <w:rPr>
                <w:spacing w:val="5"/>
              </w:rPr>
              <w:t xml:space="preserve"> </w:t>
            </w:r>
            <w:r>
              <w:t>обеспечение</w:t>
            </w:r>
            <w:r>
              <w:rPr>
                <w:spacing w:val="55"/>
              </w:rPr>
              <w:t xml:space="preserve"> </w:t>
            </w:r>
            <w:r>
              <w:t>(количество</w:t>
            </w:r>
            <w:r>
              <w:rPr>
                <w:spacing w:val="58"/>
              </w:rPr>
              <w:t xml:space="preserve"> </w:t>
            </w:r>
            <w:r>
              <w:t>учащихся</w:t>
            </w:r>
            <w:r>
              <w:rPr>
                <w:spacing w:val="56"/>
              </w:rPr>
              <w:t xml:space="preserve"> </w:t>
            </w:r>
            <w:r>
              <w:t>школы</w:t>
            </w:r>
            <w:r>
              <w:rPr>
                <w:spacing w:val="56"/>
              </w:rPr>
              <w:t xml:space="preserve"> </w:t>
            </w:r>
            <w:r>
              <w:t>на</w:t>
            </w:r>
          </w:p>
          <w:p w:rsidR="00A2049A" w:rsidRDefault="00A2049A" w:rsidP="00F54656">
            <w:pPr>
              <w:pStyle w:val="TableParagraph"/>
              <w:spacing w:line="244" w:lineRule="exact"/>
              <w:ind w:left="105"/>
            </w:pPr>
            <w:r>
              <w:t>один</w:t>
            </w:r>
            <w:r>
              <w:rPr>
                <w:spacing w:val="-1"/>
              </w:rPr>
              <w:t xml:space="preserve"> </w:t>
            </w:r>
            <w:r>
              <w:t>компьютер)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3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spacing w:line="242" w:lineRule="exact"/>
              <w:ind w:left="428"/>
            </w:pPr>
            <w:r>
              <w:t>заместитель</w:t>
            </w:r>
          </w:p>
          <w:p w:rsidR="00A2049A" w:rsidRDefault="00A2049A" w:rsidP="00F54656">
            <w:pPr>
              <w:pStyle w:val="TableParagraph"/>
              <w:spacing w:line="244" w:lineRule="exact"/>
              <w:ind w:left="520"/>
            </w:pPr>
            <w:r>
              <w:t>директора</w:t>
            </w:r>
          </w:p>
        </w:tc>
      </w:tr>
      <w:tr w:rsidR="00A2049A" w:rsidTr="00F54656">
        <w:trPr>
          <w:trHeight w:val="1012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3" w:lineRule="exact"/>
              <w:ind w:left="7"/>
              <w:jc w:val="center"/>
            </w:pPr>
            <w:r>
              <w:t>2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ind w:left="105" w:right="97"/>
              <w:jc w:val="both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достаточности</w:t>
            </w:r>
            <w:r>
              <w:rPr>
                <w:spacing w:val="1"/>
              </w:rPr>
              <w:t xml:space="preserve"> </w:t>
            </w:r>
            <w:r>
              <w:t>учебников,</w:t>
            </w:r>
            <w:r>
              <w:rPr>
                <w:spacing w:val="1"/>
              </w:rPr>
              <w:t xml:space="preserve"> </w:t>
            </w:r>
            <w:r>
              <w:t>учебно-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дидактических</w:t>
            </w:r>
            <w:r>
              <w:rPr>
                <w:spacing w:val="1"/>
              </w:rPr>
              <w:t xml:space="preserve"> </w:t>
            </w:r>
            <w:r>
              <w:t>материалов,</w:t>
            </w:r>
            <w:r>
              <w:rPr>
                <w:spacing w:val="1"/>
              </w:rPr>
              <w:t xml:space="preserve"> </w:t>
            </w:r>
            <w:r>
              <w:t>наглядных</w:t>
            </w:r>
            <w:r>
              <w:rPr>
                <w:spacing w:val="-1"/>
              </w:rPr>
              <w:t xml:space="preserve"> </w:t>
            </w:r>
            <w:r>
              <w:t>пособий 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3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ind w:left="409" w:right="403" w:hanging="2"/>
              <w:jc w:val="center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заведующий</w:t>
            </w:r>
          </w:p>
          <w:p w:rsidR="00A2049A" w:rsidRDefault="00A2049A" w:rsidP="00F54656">
            <w:pPr>
              <w:pStyle w:val="TableParagraph"/>
              <w:spacing w:line="244" w:lineRule="exact"/>
              <w:ind w:left="127" w:right="121"/>
              <w:jc w:val="center"/>
            </w:pPr>
            <w:r>
              <w:t>библиотекой</w:t>
            </w:r>
          </w:p>
        </w:tc>
      </w:tr>
      <w:tr w:rsidR="00A2049A" w:rsidTr="00F54656">
        <w:trPr>
          <w:trHeight w:val="1519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0" w:lineRule="exact"/>
              <w:ind w:left="7"/>
              <w:jc w:val="center"/>
            </w:pPr>
            <w:r>
              <w:t>3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ind w:left="105" w:right="97"/>
              <w:jc w:val="both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обеспеченности</w:t>
            </w:r>
            <w:r>
              <w:rPr>
                <w:spacing w:val="1"/>
              </w:rPr>
              <w:t xml:space="preserve"> </w:t>
            </w:r>
            <w:r>
              <w:t>доступа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связанной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реализацией</w:t>
            </w:r>
            <w:r>
              <w:rPr>
                <w:spacing w:val="1"/>
              </w:rPr>
              <w:t xml:space="preserve"> </w:t>
            </w:r>
            <w:r>
              <w:t>ООП,</w:t>
            </w:r>
            <w:r>
              <w:rPr>
                <w:spacing w:val="1"/>
              </w:rPr>
              <w:t xml:space="preserve"> </w:t>
            </w:r>
            <w:r>
              <w:t>планируемыми</w:t>
            </w:r>
            <w:r>
              <w:rPr>
                <w:spacing w:val="41"/>
              </w:rPr>
              <w:t xml:space="preserve"> </w:t>
            </w:r>
            <w:r>
              <w:t>результатами,</w:t>
            </w:r>
            <w:r>
              <w:rPr>
                <w:spacing w:val="39"/>
              </w:rPr>
              <w:t xml:space="preserve"> </w:t>
            </w:r>
            <w:r>
              <w:t>организацией</w:t>
            </w:r>
          </w:p>
          <w:p w:rsidR="00A2049A" w:rsidRDefault="00A2049A" w:rsidP="00F54656">
            <w:pPr>
              <w:pStyle w:val="TableParagraph"/>
              <w:spacing w:line="252" w:lineRule="exact"/>
              <w:ind w:left="105" w:right="101"/>
              <w:jc w:val="both"/>
            </w:pP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условиями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осуществления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0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spacing w:line="242" w:lineRule="auto"/>
              <w:ind w:left="520" w:right="409" w:hanging="92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A2049A" w:rsidTr="00F54656">
        <w:trPr>
          <w:trHeight w:val="1264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0" w:lineRule="exact"/>
              <w:ind w:left="7"/>
              <w:jc w:val="center"/>
            </w:pPr>
            <w:r>
              <w:t>4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ind w:left="105" w:right="99"/>
              <w:jc w:val="both"/>
            </w:pPr>
            <w:r>
              <w:t>Мониторинг обеспеченности доступа к печатным и</w:t>
            </w:r>
            <w:r>
              <w:rPr>
                <w:spacing w:val="1"/>
              </w:rPr>
              <w:t xml:space="preserve"> </w:t>
            </w:r>
            <w:r>
              <w:t>электронным</w:t>
            </w:r>
            <w:r>
              <w:rPr>
                <w:spacing w:val="1"/>
              </w:rPr>
              <w:t xml:space="preserve"> </w:t>
            </w:r>
            <w:r>
              <w:t>образовательным</w:t>
            </w:r>
            <w:r>
              <w:rPr>
                <w:spacing w:val="1"/>
              </w:rPr>
              <w:t xml:space="preserve"> </w:t>
            </w:r>
            <w:r>
              <w:t>ресурсам</w:t>
            </w:r>
            <w:r>
              <w:rPr>
                <w:spacing w:val="1"/>
              </w:rPr>
              <w:t xml:space="preserve"> </w:t>
            </w:r>
            <w:r>
              <w:t>(ЭОР),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 числе к электронным образовательным ресурсам,</w:t>
            </w:r>
            <w:r>
              <w:rPr>
                <w:spacing w:val="-52"/>
              </w:rPr>
              <w:t xml:space="preserve"> </w:t>
            </w:r>
            <w:r>
              <w:t>размещенным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федеральных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региональных</w:t>
            </w:r>
            <w:r>
              <w:rPr>
                <w:spacing w:val="36"/>
              </w:rPr>
              <w:t xml:space="preserve"> </w:t>
            </w:r>
            <w:r>
              <w:t>базах</w:t>
            </w:r>
          </w:p>
          <w:p w:rsidR="00A2049A" w:rsidRDefault="00A2049A" w:rsidP="00F54656">
            <w:pPr>
              <w:pStyle w:val="TableParagraph"/>
              <w:spacing w:line="244" w:lineRule="exact"/>
              <w:ind w:left="105"/>
              <w:jc w:val="both"/>
            </w:pP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ЭОР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0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ind w:left="520" w:right="409" w:hanging="92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</w:p>
        </w:tc>
      </w:tr>
      <w:tr w:rsidR="00A2049A" w:rsidTr="00F54656">
        <w:trPr>
          <w:trHeight w:val="1264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0" w:lineRule="exact"/>
              <w:ind w:left="7"/>
              <w:jc w:val="center"/>
            </w:pPr>
            <w:r>
              <w:t>5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ind w:left="105" w:right="96"/>
              <w:jc w:val="both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учебниками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(или)</w:t>
            </w:r>
            <w:r>
              <w:rPr>
                <w:spacing w:val="1"/>
              </w:rPr>
              <w:t xml:space="preserve"> </w:t>
            </w:r>
            <w:r>
              <w:t>учебниками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электронными</w:t>
            </w:r>
            <w:r>
              <w:rPr>
                <w:spacing w:val="1"/>
              </w:rPr>
              <w:t xml:space="preserve"> </w:t>
            </w:r>
            <w:r>
              <w:t>приложениями,</w:t>
            </w:r>
            <w:r>
              <w:rPr>
                <w:spacing w:val="1"/>
              </w:rPr>
              <w:t xml:space="preserve"> </w:t>
            </w:r>
            <w:r>
              <w:t>являющимися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составной</w:t>
            </w:r>
            <w:r>
              <w:rPr>
                <w:spacing w:val="1"/>
              </w:rPr>
              <w:t xml:space="preserve"> </w:t>
            </w:r>
            <w:r>
              <w:t>частью,</w:t>
            </w:r>
            <w:r>
              <w:rPr>
                <w:spacing w:val="1"/>
              </w:rPr>
              <w:t xml:space="preserve"> </w:t>
            </w:r>
            <w:r>
              <w:t>учебно-</w:t>
            </w:r>
            <w:r>
              <w:rPr>
                <w:spacing w:val="56"/>
              </w:rPr>
              <w:t xml:space="preserve"> </w:t>
            </w:r>
            <w:r>
              <w:t>методической</w:t>
            </w:r>
            <w:r>
              <w:rPr>
                <w:spacing w:val="1"/>
              </w:rPr>
              <w:t xml:space="preserve"> </w:t>
            </w:r>
            <w:r>
              <w:t>литературой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материалами</w:t>
            </w:r>
            <w:r>
              <w:rPr>
                <w:spacing w:val="49"/>
              </w:rPr>
              <w:t xml:space="preserve"> </w:t>
            </w:r>
            <w:r>
              <w:t>по</w:t>
            </w:r>
            <w:r>
              <w:rPr>
                <w:spacing w:val="50"/>
              </w:rPr>
              <w:t xml:space="preserve"> </w:t>
            </w:r>
            <w:r>
              <w:t>всем</w:t>
            </w:r>
            <w:r>
              <w:rPr>
                <w:spacing w:val="50"/>
              </w:rPr>
              <w:t xml:space="preserve"> </w:t>
            </w:r>
            <w:r>
              <w:t>учебным</w:t>
            </w:r>
          </w:p>
          <w:p w:rsidR="00A2049A" w:rsidRDefault="00A2049A" w:rsidP="00F54656">
            <w:pPr>
              <w:pStyle w:val="TableParagraph"/>
              <w:spacing w:line="244" w:lineRule="exact"/>
              <w:ind w:left="105"/>
              <w:jc w:val="both"/>
            </w:pPr>
            <w:r>
              <w:t>предметам</w:t>
            </w:r>
            <w:r>
              <w:rPr>
                <w:spacing w:val="-3"/>
              </w:rPr>
              <w:t xml:space="preserve"> </w:t>
            </w:r>
            <w:r>
              <w:t>ООП</w:t>
            </w:r>
            <w:r>
              <w:rPr>
                <w:spacing w:val="-3"/>
              </w:rPr>
              <w:t xml:space="preserve"> </w:t>
            </w:r>
            <w:r>
              <w:t>СОО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0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ind w:left="395" w:right="386" w:hanging="4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заведующий</w:t>
            </w:r>
            <w:r>
              <w:rPr>
                <w:spacing w:val="-52"/>
              </w:rPr>
              <w:t xml:space="preserve"> </w:t>
            </w:r>
            <w:r>
              <w:t>библиотекой</w:t>
            </w:r>
          </w:p>
        </w:tc>
      </w:tr>
      <w:tr w:rsidR="00A2049A" w:rsidTr="00F54656">
        <w:trPr>
          <w:trHeight w:val="1265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0" w:lineRule="exact"/>
              <w:ind w:left="7"/>
              <w:jc w:val="center"/>
            </w:pPr>
            <w:r>
              <w:t>6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tabs>
                <w:tab w:val="left" w:pos="2155"/>
                <w:tab w:val="left" w:pos="4148"/>
              </w:tabs>
              <w:ind w:left="105" w:right="97"/>
              <w:jc w:val="both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фондом</w:t>
            </w:r>
            <w:r>
              <w:rPr>
                <w:spacing w:val="1"/>
              </w:rPr>
              <w:t xml:space="preserve"> </w:t>
            </w:r>
            <w:r>
              <w:t>дополнительной</w:t>
            </w:r>
            <w:r>
              <w:rPr>
                <w:spacing w:val="1"/>
              </w:rPr>
              <w:t xml:space="preserve"> </w:t>
            </w:r>
            <w:r>
              <w:t>литературы,</w:t>
            </w:r>
            <w:r>
              <w:rPr>
                <w:spacing w:val="1"/>
              </w:rPr>
              <w:t xml:space="preserve"> </w:t>
            </w:r>
            <w:r>
              <w:t>включающий</w:t>
            </w:r>
            <w:r>
              <w:rPr>
                <w:spacing w:val="1"/>
              </w:rPr>
              <w:t xml:space="preserve"> </w:t>
            </w:r>
            <w:r>
              <w:t>детскую</w:t>
            </w:r>
            <w:r>
              <w:rPr>
                <w:spacing w:val="1"/>
              </w:rPr>
              <w:t xml:space="preserve"> </w:t>
            </w:r>
            <w:r>
              <w:t>художественную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научно-</w:t>
            </w:r>
            <w:r>
              <w:rPr>
                <w:spacing w:val="1"/>
              </w:rPr>
              <w:t xml:space="preserve"> </w:t>
            </w:r>
            <w:r>
              <w:t>популярную</w:t>
            </w:r>
            <w:r>
              <w:tab/>
              <w:t>литературу,</w:t>
            </w:r>
            <w:r>
              <w:tab/>
            </w:r>
            <w:r>
              <w:rPr>
                <w:spacing w:val="-1"/>
              </w:rPr>
              <w:t>справочно-</w:t>
            </w:r>
          </w:p>
          <w:p w:rsidR="00A2049A" w:rsidRDefault="00A2049A" w:rsidP="00F54656">
            <w:pPr>
              <w:pStyle w:val="TableParagraph"/>
              <w:spacing w:line="252" w:lineRule="exact"/>
              <w:ind w:left="105" w:right="101"/>
              <w:jc w:val="both"/>
            </w:pPr>
            <w:r>
              <w:t>библиографические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периодические</w:t>
            </w:r>
            <w:r>
              <w:rPr>
                <w:spacing w:val="1"/>
              </w:rPr>
              <w:t xml:space="preserve"> </w:t>
            </w:r>
            <w:r>
              <w:t>издания,</w:t>
            </w:r>
            <w:r>
              <w:rPr>
                <w:spacing w:val="1"/>
              </w:rPr>
              <w:t xml:space="preserve"> </w:t>
            </w:r>
            <w:r>
              <w:t>сопровождающие</w:t>
            </w:r>
            <w:r>
              <w:rPr>
                <w:spacing w:val="-1"/>
              </w:rPr>
              <w:t xml:space="preserve"> </w:t>
            </w:r>
            <w:r>
              <w:t>реализацию ООП</w:t>
            </w:r>
            <w:r>
              <w:rPr>
                <w:spacing w:val="-2"/>
              </w:rPr>
              <w:t xml:space="preserve"> </w:t>
            </w:r>
            <w:r>
              <w:t>СОО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0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ind w:left="395" w:right="386" w:hanging="4"/>
              <w:jc w:val="center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заведующий</w:t>
            </w:r>
            <w:r>
              <w:rPr>
                <w:spacing w:val="-52"/>
              </w:rPr>
              <w:t xml:space="preserve"> </w:t>
            </w:r>
            <w:r>
              <w:t>библиотекой</w:t>
            </w:r>
          </w:p>
        </w:tc>
      </w:tr>
      <w:tr w:rsidR="00A2049A" w:rsidTr="00F54656">
        <w:trPr>
          <w:trHeight w:val="1012"/>
        </w:trPr>
        <w:tc>
          <w:tcPr>
            <w:tcW w:w="689" w:type="dxa"/>
          </w:tcPr>
          <w:p w:rsidR="00A2049A" w:rsidRDefault="00A2049A" w:rsidP="00F54656">
            <w:pPr>
              <w:pStyle w:val="TableParagraph"/>
              <w:spacing w:line="243" w:lineRule="exact"/>
              <w:ind w:left="7"/>
              <w:jc w:val="center"/>
            </w:pPr>
            <w:r>
              <w:t>7</w:t>
            </w:r>
          </w:p>
        </w:tc>
        <w:tc>
          <w:tcPr>
            <w:tcW w:w="5310" w:type="dxa"/>
          </w:tcPr>
          <w:p w:rsidR="00A2049A" w:rsidRDefault="00A2049A" w:rsidP="00F54656">
            <w:pPr>
              <w:pStyle w:val="TableParagraph"/>
              <w:ind w:left="105" w:right="99"/>
              <w:jc w:val="both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учебно-методической</w:t>
            </w:r>
            <w:r>
              <w:rPr>
                <w:spacing w:val="1"/>
              </w:rPr>
              <w:t xml:space="preserve"> </w:t>
            </w:r>
            <w:r>
              <w:t>литературой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материалами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курсам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-2"/>
              </w:rPr>
              <w:t xml:space="preserve"> </w:t>
            </w:r>
            <w:r>
              <w:t>реализуемым в</w:t>
            </w:r>
            <w:r>
              <w:rPr>
                <w:spacing w:val="-2"/>
              </w:rPr>
              <w:t xml:space="preserve"> </w:t>
            </w:r>
            <w:r>
              <w:t>рамках ООП</w:t>
            </w:r>
            <w:r>
              <w:rPr>
                <w:spacing w:val="-2"/>
              </w:rPr>
              <w:t xml:space="preserve"> </w:t>
            </w:r>
            <w:r>
              <w:t>СОО</w:t>
            </w:r>
          </w:p>
        </w:tc>
        <w:tc>
          <w:tcPr>
            <w:tcW w:w="1743" w:type="dxa"/>
          </w:tcPr>
          <w:p w:rsidR="00A2049A" w:rsidRDefault="00A2049A" w:rsidP="00F54656">
            <w:pPr>
              <w:pStyle w:val="TableParagraph"/>
              <w:spacing w:line="243" w:lineRule="exact"/>
              <w:ind w:left="103" w:right="96"/>
              <w:jc w:val="center"/>
            </w:pPr>
            <w:r>
              <w:t>1 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2004" w:type="dxa"/>
          </w:tcPr>
          <w:p w:rsidR="00A2049A" w:rsidRDefault="00A2049A" w:rsidP="00F54656">
            <w:pPr>
              <w:pStyle w:val="TableParagraph"/>
              <w:ind w:left="409" w:right="403" w:hanging="2"/>
              <w:jc w:val="center"/>
            </w:pPr>
            <w:r>
              <w:t>заместитель</w:t>
            </w:r>
            <w:r>
              <w:rPr>
                <w:spacing w:val="-52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заведующий</w:t>
            </w:r>
          </w:p>
          <w:p w:rsidR="00A2049A" w:rsidRDefault="00A2049A" w:rsidP="00F54656">
            <w:pPr>
              <w:pStyle w:val="TableParagraph"/>
              <w:spacing w:line="244" w:lineRule="exact"/>
              <w:ind w:left="127" w:right="121"/>
              <w:jc w:val="center"/>
            </w:pPr>
            <w:r>
              <w:t>библиотекой</w:t>
            </w:r>
          </w:p>
        </w:tc>
      </w:tr>
    </w:tbl>
    <w:p w:rsidR="00A2049A" w:rsidRDefault="00A2049A" w:rsidP="00A2049A"/>
    <w:p w:rsidR="008E52F6" w:rsidRDefault="008E52F6" w:rsidP="008E52F6">
      <w:pPr>
        <w:jc w:val="center"/>
        <w:rPr>
          <w:sz w:val="24"/>
          <w:szCs w:val="24"/>
        </w:rPr>
      </w:pPr>
    </w:p>
    <w:p w:rsidR="00A2049A" w:rsidRPr="00BB0A52" w:rsidRDefault="00A2049A" w:rsidP="00A2049A">
      <w:pPr>
        <w:jc w:val="both"/>
        <w:rPr>
          <w:sz w:val="24"/>
          <w:szCs w:val="24"/>
        </w:rPr>
        <w:sectPr w:rsidR="00A2049A" w:rsidRPr="00BB0A52">
          <w:pgSz w:w="11920" w:h="16850"/>
          <w:pgMar w:top="780" w:right="200" w:bottom="480" w:left="720" w:header="0" w:footer="214" w:gutter="0"/>
          <w:cols w:space="720"/>
        </w:sectPr>
      </w:pPr>
    </w:p>
    <w:p w:rsidR="00BB0A52" w:rsidRPr="00BB0A52" w:rsidRDefault="00BB0A52" w:rsidP="00C142A1">
      <w:pPr>
        <w:pStyle w:val="a3"/>
        <w:spacing w:before="65"/>
        <w:ind w:left="528" w:right="533" w:firstLine="708"/>
        <w:rPr>
          <w:sz w:val="24"/>
          <w:szCs w:val="24"/>
        </w:rPr>
        <w:sectPr w:rsidR="00BB0A52" w:rsidRPr="00BB0A52">
          <w:pgSz w:w="11920" w:h="16850"/>
          <w:pgMar w:top="780" w:right="200" w:bottom="480" w:left="720" w:header="0" w:footer="214" w:gutter="0"/>
          <w:cols w:space="720"/>
        </w:sectPr>
      </w:pPr>
    </w:p>
    <w:p w:rsidR="00C142A1" w:rsidRPr="00BB0A52" w:rsidRDefault="00C142A1" w:rsidP="00C142A1">
      <w:pPr>
        <w:pStyle w:val="a3"/>
        <w:ind w:left="0" w:right="531" w:firstLine="0"/>
        <w:rPr>
          <w:sz w:val="24"/>
          <w:szCs w:val="24"/>
        </w:rPr>
        <w:sectPr w:rsidR="00C142A1" w:rsidRPr="00BB0A52">
          <w:pgSz w:w="11920" w:h="16850"/>
          <w:pgMar w:top="780" w:right="200" w:bottom="480" w:left="720" w:header="0" w:footer="214" w:gutter="0"/>
          <w:cols w:space="720"/>
        </w:sectPr>
      </w:pPr>
    </w:p>
    <w:p w:rsidR="000729EE" w:rsidRPr="00707444" w:rsidRDefault="000729EE">
      <w:pPr>
        <w:rPr>
          <w:sz w:val="2"/>
          <w:szCs w:val="2"/>
          <w:highlight w:val="yellow"/>
        </w:rPr>
        <w:sectPr w:rsidR="000729EE" w:rsidRPr="00707444">
          <w:pgSz w:w="11920" w:h="16850"/>
          <w:pgMar w:top="780" w:right="200" w:bottom="480" w:left="720" w:header="0" w:footer="214" w:gutter="0"/>
          <w:cols w:space="720"/>
        </w:sectPr>
      </w:pPr>
    </w:p>
    <w:p w:rsidR="000729EE" w:rsidRPr="00707444" w:rsidRDefault="000729EE">
      <w:pPr>
        <w:rPr>
          <w:highlight w:val="yellow"/>
        </w:rPr>
        <w:sectPr w:rsidR="000729EE" w:rsidRPr="00707444">
          <w:pgSz w:w="11920" w:h="16850"/>
          <w:pgMar w:top="860" w:right="200" w:bottom="480" w:left="720" w:header="0" w:footer="214" w:gutter="0"/>
          <w:cols w:space="720"/>
        </w:sectPr>
      </w:pPr>
    </w:p>
    <w:p w:rsidR="000729EE" w:rsidRDefault="000729EE">
      <w:pPr>
        <w:pStyle w:val="a3"/>
        <w:spacing w:before="3"/>
        <w:ind w:left="0" w:firstLine="0"/>
        <w:jc w:val="left"/>
      </w:pPr>
    </w:p>
    <w:p w:rsidR="000729EE" w:rsidRDefault="000729EE">
      <w:pPr>
        <w:sectPr w:rsidR="000729EE">
          <w:pgSz w:w="11920" w:h="16850"/>
          <w:pgMar w:top="780" w:right="200" w:bottom="480" w:left="720" w:header="0" w:footer="214" w:gutter="0"/>
          <w:cols w:space="720"/>
        </w:sectPr>
      </w:pPr>
    </w:p>
    <w:p w:rsidR="000729EE" w:rsidRDefault="000729EE">
      <w:pPr>
        <w:pStyle w:val="a3"/>
        <w:spacing w:before="3"/>
        <w:ind w:left="0" w:firstLine="0"/>
        <w:jc w:val="left"/>
      </w:pPr>
    </w:p>
    <w:p w:rsidR="000729EE" w:rsidRDefault="000729EE">
      <w:pPr>
        <w:sectPr w:rsidR="000729EE">
          <w:pgSz w:w="11920" w:h="16850"/>
          <w:pgMar w:top="780" w:right="200" w:bottom="480" w:left="720" w:header="0" w:footer="214" w:gutter="0"/>
          <w:cols w:space="720"/>
        </w:sectPr>
      </w:pPr>
    </w:p>
    <w:p w:rsidR="000729EE" w:rsidRDefault="000729EE">
      <w:pPr>
        <w:pStyle w:val="a3"/>
        <w:spacing w:before="3"/>
        <w:ind w:left="0" w:firstLine="0"/>
        <w:jc w:val="left"/>
        <w:rPr>
          <w:sz w:val="13"/>
        </w:rPr>
      </w:pPr>
    </w:p>
    <w:p w:rsidR="000729EE" w:rsidRDefault="000729EE">
      <w:pPr>
        <w:spacing w:line="234" w:lineRule="exact"/>
        <w:sectPr w:rsidR="000729EE">
          <w:footerReference w:type="default" r:id="rId63"/>
          <w:pgSz w:w="11910" w:h="16840"/>
          <w:pgMar w:top="840" w:right="620" w:bottom="1120" w:left="1200" w:header="0" w:footer="923" w:gutter="0"/>
          <w:cols w:space="720"/>
        </w:sectPr>
      </w:pPr>
    </w:p>
    <w:p w:rsidR="000729EE" w:rsidRDefault="000729EE">
      <w:pPr>
        <w:pStyle w:val="a3"/>
        <w:ind w:left="0" w:firstLine="0"/>
        <w:jc w:val="left"/>
        <w:rPr>
          <w:sz w:val="13"/>
        </w:rPr>
      </w:pPr>
    </w:p>
    <w:p w:rsidR="000729EE" w:rsidRDefault="000729EE">
      <w:pPr>
        <w:jc w:val="both"/>
        <w:sectPr w:rsidR="000729EE">
          <w:pgSz w:w="11910" w:h="16840"/>
          <w:pgMar w:top="840" w:right="620" w:bottom="1200" w:left="1200" w:header="0" w:footer="923" w:gutter="0"/>
          <w:cols w:space="720"/>
        </w:sectPr>
      </w:pPr>
    </w:p>
    <w:p w:rsidR="00697400" w:rsidRDefault="00697400" w:rsidP="00A2049A">
      <w:pPr>
        <w:pStyle w:val="a3"/>
        <w:spacing w:before="67"/>
        <w:ind w:right="229"/>
      </w:pPr>
    </w:p>
    <w:sectPr w:rsidR="00697400" w:rsidSect="00A2049A">
      <w:pgSz w:w="11910" w:h="16840"/>
      <w:pgMar w:top="760" w:right="620" w:bottom="1200" w:left="120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50B" w:rsidRDefault="0089250B">
      <w:r>
        <w:separator/>
      </w:r>
    </w:p>
  </w:endnote>
  <w:endnote w:type="continuationSeparator" w:id="0">
    <w:p w:rsidR="0089250B" w:rsidRDefault="00892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D1" w:rsidRDefault="00D302D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33.15pt;margin-top:780.8pt;width:22.8pt;height:13.05pt;z-index:-24877568;mso-position-horizontal-relative:page;mso-position-vertical-relative:page" filled="f" stroked="f">
          <v:textbox inset="0,0,0,0">
            <w:txbxContent>
              <w:p w:rsidR="00D302D1" w:rsidRDefault="00D302D1">
                <w:pPr>
                  <w:pStyle w:val="a3"/>
                  <w:spacing w:line="245" w:lineRule="exact"/>
                  <w:ind w:left="60" w:firstLine="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4631C">
                  <w:rPr>
                    <w:rFonts w:ascii="Calibri"/>
                    <w:noProof/>
                  </w:rPr>
                  <w:t>216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D1" w:rsidRDefault="00D302D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3.15pt;margin-top:780.8pt;width:22.75pt;height:13.05pt;z-index:-24875008;mso-position-horizontal-relative:page;mso-position-vertical-relative:page" filled="f" stroked="f">
          <v:textbox inset="0,0,0,0">
            <w:txbxContent>
              <w:p w:rsidR="00D302D1" w:rsidRDefault="00D302D1">
                <w:pPr>
                  <w:pStyle w:val="a3"/>
                  <w:spacing w:line="245" w:lineRule="exact"/>
                  <w:ind w:left="60" w:firstLine="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4631C">
                  <w:rPr>
                    <w:rFonts w:ascii="Calibri"/>
                    <w:noProof/>
                  </w:rPr>
                  <w:t>263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D1" w:rsidRDefault="00D302D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D1" w:rsidRDefault="00D302D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79.85pt;margin-top:534.2pt;width:22.75pt;height:13.05pt;z-index:-24874496;mso-position-horizontal-relative:page;mso-position-vertical-relative:page" filled="f" stroked="f">
          <v:textbox inset="0,0,0,0">
            <w:txbxContent>
              <w:p w:rsidR="00D302D1" w:rsidRDefault="00D302D1">
                <w:pPr>
                  <w:pStyle w:val="a3"/>
                  <w:spacing w:line="245" w:lineRule="exact"/>
                  <w:ind w:left="60" w:firstLine="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4631C">
                  <w:rPr>
                    <w:rFonts w:ascii="Calibri"/>
                    <w:noProof/>
                  </w:rPr>
                  <w:t>268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D1" w:rsidRDefault="00D302D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9.15pt;margin-top:816.3pt;width:23.75pt;height:13.05pt;z-index:-24873984;mso-position-horizontal-relative:page;mso-position-vertical-relative:page" filled="f" stroked="f">
          <v:textbox inset="0,0,0,0">
            <w:txbxContent>
              <w:p w:rsidR="00D302D1" w:rsidRDefault="00D302D1">
                <w:pPr>
                  <w:pStyle w:val="a3"/>
                  <w:spacing w:line="245" w:lineRule="exact"/>
                  <w:ind w:left="60" w:firstLine="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4631C">
                  <w:rPr>
                    <w:rFonts w:ascii="Calibri"/>
                    <w:noProof/>
                  </w:rPr>
                  <w:t>26</w:t>
                </w:r>
                <w:r>
                  <w:fldChar w:fldCharType="end"/>
                </w:r>
                <w:r>
                  <w:rPr>
                    <w:rFonts w:ascii="Calibri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D1" w:rsidRDefault="00D302D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1.15pt;margin-top:816.3pt;width:18.75pt;height:13.05pt;z-index:-24873472;mso-position-horizontal-relative:page;mso-position-vertical-relative:page" filled="f" stroked="f">
          <v:textbox inset="0,0,0,0">
            <w:txbxContent>
              <w:p w:rsidR="00D302D1" w:rsidRDefault="00D302D1">
                <w:pPr>
                  <w:pStyle w:val="a3"/>
                  <w:spacing w:line="245" w:lineRule="exact"/>
                  <w:ind w:left="20" w:firstLine="0"/>
                  <w:jc w:val="left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270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D1" w:rsidRDefault="00D302D1">
    <w:pPr>
      <w:pStyle w:val="a3"/>
      <w:spacing w:line="14" w:lineRule="auto"/>
      <w:ind w:left="0" w:firstLine="0"/>
      <w:jc w:val="left"/>
      <w:rPr>
        <w:sz w:val="14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D1" w:rsidRDefault="00D302D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D1" w:rsidRDefault="00D302D1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8446080" behindDoc="1" locked="0" layoutInCell="1" allowOverlap="1">
              <wp:simplePos x="0" y="0"/>
              <wp:positionH relativeFrom="page">
                <wp:posOffset>6771005</wp:posOffset>
              </wp:positionH>
              <wp:positionV relativeFrom="page">
                <wp:posOffset>9916160</wp:posOffset>
              </wp:positionV>
              <wp:extent cx="289560" cy="165735"/>
              <wp:effectExtent l="0" t="0" r="0" b="0"/>
              <wp:wrapNone/>
              <wp:docPr id="24" name="Надпись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02D1" w:rsidRDefault="00D302D1">
                          <w:pPr>
                            <w:pStyle w:val="a3"/>
                            <w:spacing w:line="245" w:lineRule="exact"/>
                            <w:ind w:left="60" w:firstLine="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631C">
                            <w:rPr>
                              <w:rFonts w:ascii="Calibri"/>
                              <w:noProof/>
                            </w:rPr>
                            <w:t>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4" o:spid="_x0000_s1026" type="#_x0000_t202" style="position:absolute;margin-left:533.15pt;margin-top:780.8pt;width:22.8pt;height:13.05pt;z-index:-2487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jxdygIAALg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" filled="f" stroked="f">
              <v:textbox inset="0,0,0,0">
                <w:txbxContent>
                  <w:p w:rsidR="00D302D1" w:rsidRDefault="00D302D1">
                    <w:pPr>
                      <w:pStyle w:val="a3"/>
                      <w:spacing w:line="245" w:lineRule="exact"/>
                      <w:ind w:left="60" w:firstLine="0"/>
                      <w:jc w:val="lef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631C">
                      <w:rPr>
                        <w:rFonts w:ascii="Calibri"/>
                        <w:noProof/>
                      </w:rPr>
                      <w:t>303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D1" w:rsidRDefault="00D302D1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15pt;margin-top:780.8pt;width:22.8pt;height:13.05pt;z-index:-24872448;mso-position-horizontal-relative:page;mso-position-vertical-relative:page" filled="f" stroked="f">
          <v:textbox inset="0,0,0,0">
            <w:txbxContent>
              <w:p w:rsidR="00D302D1" w:rsidRDefault="00D302D1">
                <w:pPr>
                  <w:pStyle w:val="a3"/>
                  <w:spacing w:line="245" w:lineRule="exact"/>
                  <w:ind w:left="60" w:firstLine="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4631C">
                  <w:rPr>
                    <w:rFonts w:ascii="Calibri"/>
                    <w:noProof/>
                  </w:rPr>
                  <w:t>318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D1" w:rsidRDefault="00D302D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D1" w:rsidRDefault="00D302D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79.85pt;margin-top:534.2pt;width:22.75pt;height:13.05pt;z-index:-24877056;mso-position-horizontal-relative:page;mso-position-vertical-relative:page" filled="f" stroked="f">
          <v:textbox inset="0,0,0,0">
            <w:txbxContent>
              <w:p w:rsidR="00D302D1" w:rsidRDefault="00D302D1">
                <w:pPr>
                  <w:pStyle w:val="a3"/>
                  <w:spacing w:line="245" w:lineRule="exact"/>
                  <w:ind w:left="60" w:firstLine="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4631C">
                  <w:rPr>
                    <w:rFonts w:ascii="Calibri"/>
                    <w:noProof/>
                  </w:rPr>
                  <w:t>230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D1" w:rsidRDefault="00D302D1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47.45pt;margin-top:816.2pt;width:22.75pt;height:13.05pt;z-index:-24876544;mso-position-horizontal-relative:page;mso-position-vertical-relative:page" filled="f" stroked="f">
          <v:textbox inset="0,0,0,0">
            <w:txbxContent>
              <w:p w:rsidR="00D302D1" w:rsidRDefault="00D302D1">
                <w:pPr>
                  <w:pStyle w:val="a3"/>
                  <w:spacing w:line="245" w:lineRule="exact"/>
                  <w:ind w:left="60" w:firstLine="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4631C">
                  <w:rPr>
                    <w:rFonts w:ascii="Calibri"/>
                    <w:noProof/>
                  </w:rPr>
                  <w:t>240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D1" w:rsidRDefault="00D302D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D1" w:rsidRDefault="00D302D1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33.15pt;margin-top:780.8pt;width:22.75pt;height:13.05pt;z-index:-24876032;mso-position-horizontal-relative:page;mso-position-vertical-relative:page" filled="f" stroked="f">
          <v:textbox inset="0,0,0,0">
            <w:txbxContent>
              <w:p w:rsidR="00D302D1" w:rsidRDefault="00D302D1">
                <w:pPr>
                  <w:pStyle w:val="a3"/>
                  <w:spacing w:line="245" w:lineRule="exact"/>
                  <w:ind w:left="60" w:firstLine="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4631C">
                  <w:rPr>
                    <w:rFonts w:ascii="Calibri"/>
                    <w:noProof/>
                  </w:rPr>
                  <w:t>254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D1" w:rsidRDefault="00D302D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D1" w:rsidRDefault="00D302D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779.85pt;margin-top:534.2pt;width:22.75pt;height:13.05pt;z-index:-24875520;mso-position-horizontal-relative:page;mso-position-vertical-relative:page" filled="f" stroked="f">
          <v:textbox inset="0,0,0,0">
            <w:txbxContent>
              <w:p w:rsidR="00D302D1" w:rsidRDefault="00D302D1">
                <w:pPr>
                  <w:pStyle w:val="a3"/>
                  <w:spacing w:line="245" w:lineRule="exact"/>
                  <w:ind w:left="60" w:firstLine="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4631C">
                  <w:rPr>
                    <w:rFonts w:ascii="Calibri"/>
                    <w:noProof/>
                  </w:rPr>
                  <w:t>258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2D1" w:rsidRDefault="00D302D1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50B" w:rsidRDefault="0089250B">
      <w:r>
        <w:separator/>
      </w:r>
    </w:p>
  </w:footnote>
  <w:footnote w:type="continuationSeparator" w:id="0">
    <w:p w:rsidR="0089250B" w:rsidRDefault="00892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E6CEC"/>
    <w:multiLevelType w:val="multilevel"/>
    <w:tmpl w:val="DBB4327C"/>
    <w:lvl w:ilvl="0">
      <w:start w:val="4"/>
      <w:numFmt w:val="decimal"/>
      <w:lvlText w:val="%1."/>
      <w:lvlJc w:val="left"/>
      <w:pPr>
        <w:ind w:left="528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3466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506" w:hanging="38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13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0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7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4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7" w:hanging="387"/>
      </w:pPr>
      <w:rPr>
        <w:rFonts w:hint="default"/>
        <w:lang w:val="ru-RU" w:eastAsia="en-US" w:bidi="ar-SA"/>
      </w:rPr>
    </w:lvl>
  </w:abstractNum>
  <w:abstractNum w:abstractNumId="2" w15:restartNumberingAfterBreak="0">
    <w:nsid w:val="01403327"/>
    <w:multiLevelType w:val="hybridMultilevel"/>
    <w:tmpl w:val="191A3874"/>
    <w:lvl w:ilvl="0" w:tplc="17488882">
      <w:numFmt w:val="bullet"/>
      <w:lvlText w:val="–"/>
      <w:lvlJc w:val="left"/>
      <w:pPr>
        <w:ind w:left="528" w:hanging="2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9EAC1C">
      <w:numFmt w:val="bullet"/>
      <w:lvlText w:val="•"/>
      <w:lvlJc w:val="left"/>
      <w:pPr>
        <w:ind w:left="1567" w:hanging="272"/>
      </w:pPr>
      <w:rPr>
        <w:rFonts w:hint="default"/>
        <w:lang w:val="ru-RU" w:eastAsia="en-US" w:bidi="ar-SA"/>
      </w:rPr>
    </w:lvl>
    <w:lvl w:ilvl="2" w:tplc="2CA0596C">
      <w:numFmt w:val="bullet"/>
      <w:lvlText w:val="•"/>
      <w:lvlJc w:val="left"/>
      <w:pPr>
        <w:ind w:left="2614" w:hanging="272"/>
      </w:pPr>
      <w:rPr>
        <w:rFonts w:hint="default"/>
        <w:lang w:val="ru-RU" w:eastAsia="en-US" w:bidi="ar-SA"/>
      </w:rPr>
    </w:lvl>
    <w:lvl w:ilvl="3" w:tplc="FFA4E344">
      <w:numFmt w:val="bullet"/>
      <w:lvlText w:val="•"/>
      <w:lvlJc w:val="left"/>
      <w:pPr>
        <w:ind w:left="3661" w:hanging="272"/>
      </w:pPr>
      <w:rPr>
        <w:rFonts w:hint="default"/>
        <w:lang w:val="ru-RU" w:eastAsia="en-US" w:bidi="ar-SA"/>
      </w:rPr>
    </w:lvl>
    <w:lvl w:ilvl="4" w:tplc="3550B834">
      <w:numFmt w:val="bullet"/>
      <w:lvlText w:val="•"/>
      <w:lvlJc w:val="left"/>
      <w:pPr>
        <w:ind w:left="4708" w:hanging="272"/>
      </w:pPr>
      <w:rPr>
        <w:rFonts w:hint="default"/>
        <w:lang w:val="ru-RU" w:eastAsia="en-US" w:bidi="ar-SA"/>
      </w:rPr>
    </w:lvl>
    <w:lvl w:ilvl="5" w:tplc="35BE09B0">
      <w:numFmt w:val="bullet"/>
      <w:lvlText w:val="•"/>
      <w:lvlJc w:val="left"/>
      <w:pPr>
        <w:ind w:left="5755" w:hanging="272"/>
      </w:pPr>
      <w:rPr>
        <w:rFonts w:hint="default"/>
        <w:lang w:val="ru-RU" w:eastAsia="en-US" w:bidi="ar-SA"/>
      </w:rPr>
    </w:lvl>
    <w:lvl w:ilvl="6" w:tplc="E6444D4C">
      <w:numFmt w:val="bullet"/>
      <w:lvlText w:val="•"/>
      <w:lvlJc w:val="left"/>
      <w:pPr>
        <w:ind w:left="6802" w:hanging="272"/>
      </w:pPr>
      <w:rPr>
        <w:rFonts w:hint="default"/>
        <w:lang w:val="ru-RU" w:eastAsia="en-US" w:bidi="ar-SA"/>
      </w:rPr>
    </w:lvl>
    <w:lvl w:ilvl="7" w:tplc="F1FA8FEC">
      <w:numFmt w:val="bullet"/>
      <w:lvlText w:val="•"/>
      <w:lvlJc w:val="left"/>
      <w:pPr>
        <w:ind w:left="7849" w:hanging="272"/>
      </w:pPr>
      <w:rPr>
        <w:rFonts w:hint="default"/>
        <w:lang w:val="ru-RU" w:eastAsia="en-US" w:bidi="ar-SA"/>
      </w:rPr>
    </w:lvl>
    <w:lvl w:ilvl="8" w:tplc="F190D0B4">
      <w:numFmt w:val="bullet"/>
      <w:lvlText w:val="•"/>
      <w:lvlJc w:val="left"/>
      <w:pPr>
        <w:ind w:left="8896" w:hanging="272"/>
      </w:pPr>
      <w:rPr>
        <w:rFonts w:hint="default"/>
        <w:lang w:val="ru-RU" w:eastAsia="en-US" w:bidi="ar-SA"/>
      </w:rPr>
    </w:lvl>
  </w:abstractNum>
  <w:abstractNum w:abstractNumId="3" w15:restartNumberingAfterBreak="0">
    <w:nsid w:val="014A1DA3"/>
    <w:multiLevelType w:val="multilevel"/>
    <w:tmpl w:val="1020091C"/>
    <w:lvl w:ilvl="0">
      <w:start w:val="1"/>
      <w:numFmt w:val="decimal"/>
      <w:lvlText w:val="%1"/>
      <w:lvlJc w:val="left"/>
      <w:pPr>
        <w:ind w:left="712" w:hanging="5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2" w:hanging="5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7" w:hanging="6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752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68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84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01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17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33" w:hanging="622"/>
      </w:pPr>
      <w:rPr>
        <w:rFonts w:hint="default"/>
        <w:lang w:val="ru-RU" w:eastAsia="en-US" w:bidi="ar-SA"/>
      </w:rPr>
    </w:lvl>
  </w:abstractNum>
  <w:abstractNum w:abstractNumId="4" w15:restartNumberingAfterBreak="0">
    <w:nsid w:val="017F1B08"/>
    <w:multiLevelType w:val="hybridMultilevel"/>
    <w:tmpl w:val="7ADA9234"/>
    <w:lvl w:ilvl="0" w:tplc="6EB2323A">
      <w:numFmt w:val="bullet"/>
      <w:lvlText w:val="-"/>
      <w:lvlJc w:val="left"/>
      <w:pPr>
        <w:ind w:left="218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7E6638">
      <w:numFmt w:val="bullet"/>
      <w:lvlText w:val="•"/>
      <w:lvlJc w:val="left"/>
      <w:pPr>
        <w:ind w:left="1268" w:hanging="178"/>
      </w:pPr>
      <w:rPr>
        <w:rFonts w:hint="default"/>
        <w:lang w:val="ru-RU" w:eastAsia="en-US" w:bidi="ar-SA"/>
      </w:rPr>
    </w:lvl>
    <w:lvl w:ilvl="2" w:tplc="054C8920">
      <w:numFmt w:val="bullet"/>
      <w:lvlText w:val="•"/>
      <w:lvlJc w:val="left"/>
      <w:pPr>
        <w:ind w:left="2317" w:hanging="178"/>
      </w:pPr>
      <w:rPr>
        <w:rFonts w:hint="default"/>
        <w:lang w:val="ru-RU" w:eastAsia="en-US" w:bidi="ar-SA"/>
      </w:rPr>
    </w:lvl>
    <w:lvl w:ilvl="3" w:tplc="F4B2FC0E">
      <w:numFmt w:val="bullet"/>
      <w:lvlText w:val="•"/>
      <w:lvlJc w:val="left"/>
      <w:pPr>
        <w:ind w:left="3365" w:hanging="178"/>
      </w:pPr>
      <w:rPr>
        <w:rFonts w:hint="default"/>
        <w:lang w:val="ru-RU" w:eastAsia="en-US" w:bidi="ar-SA"/>
      </w:rPr>
    </w:lvl>
    <w:lvl w:ilvl="4" w:tplc="35EC147A">
      <w:numFmt w:val="bullet"/>
      <w:lvlText w:val="•"/>
      <w:lvlJc w:val="left"/>
      <w:pPr>
        <w:ind w:left="4414" w:hanging="178"/>
      </w:pPr>
      <w:rPr>
        <w:rFonts w:hint="default"/>
        <w:lang w:val="ru-RU" w:eastAsia="en-US" w:bidi="ar-SA"/>
      </w:rPr>
    </w:lvl>
    <w:lvl w:ilvl="5" w:tplc="0CFA53F0">
      <w:numFmt w:val="bullet"/>
      <w:lvlText w:val="•"/>
      <w:lvlJc w:val="left"/>
      <w:pPr>
        <w:ind w:left="5463" w:hanging="178"/>
      </w:pPr>
      <w:rPr>
        <w:rFonts w:hint="default"/>
        <w:lang w:val="ru-RU" w:eastAsia="en-US" w:bidi="ar-SA"/>
      </w:rPr>
    </w:lvl>
    <w:lvl w:ilvl="6" w:tplc="713690D0">
      <w:numFmt w:val="bullet"/>
      <w:lvlText w:val="•"/>
      <w:lvlJc w:val="left"/>
      <w:pPr>
        <w:ind w:left="6511" w:hanging="178"/>
      </w:pPr>
      <w:rPr>
        <w:rFonts w:hint="default"/>
        <w:lang w:val="ru-RU" w:eastAsia="en-US" w:bidi="ar-SA"/>
      </w:rPr>
    </w:lvl>
    <w:lvl w:ilvl="7" w:tplc="08D64B7C">
      <w:numFmt w:val="bullet"/>
      <w:lvlText w:val="•"/>
      <w:lvlJc w:val="left"/>
      <w:pPr>
        <w:ind w:left="7560" w:hanging="178"/>
      </w:pPr>
      <w:rPr>
        <w:rFonts w:hint="default"/>
        <w:lang w:val="ru-RU" w:eastAsia="en-US" w:bidi="ar-SA"/>
      </w:rPr>
    </w:lvl>
    <w:lvl w:ilvl="8" w:tplc="2D766418">
      <w:numFmt w:val="bullet"/>
      <w:lvlText w:val="•"/>
      <w:lvlJc w:val="left"/>
      <w:pPr>
        <w:ind w:left="8609" w:hanging="178"/>
      </w:pPr>
      <w:rPr>
        <w:rFonts w:hint="default"/>
        <w:lang w:val="ru-RU" w:eastAsia="en-US" w:bidi="ar-SA"/>
      </w:rPr>
    </w:lvl>
  </w:abstractNum>
  <w:abstractNum w:abstractNumId="5" w15:restartNumberingAfterBreak="0">
    <w:nsid w:val="01B82FCA"/>
    <w:multiLevelType w:val="hybridMultilevel"/>
    <w:tmpl w:val="2A0A2D82"/>
    <w:lvl w:ilvl="0" w:tplc="616CD27E">
      <w:numFmt w:val="bullet"/>
      <w:lvlText w:val="-"/>
      <w:lvlJc w:val="left"/>
      <w:pPr>
        <w:ind w:left="218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CA26A8">
      <w:numFmt w:val="bullet"/>
      <w:lvlText w:val="•"/>
      <w:lvlJc w:val="left"/>
      <w:pPr>
        <w:ind w:left="1268" w:hanging="180"/>
      </w:pPr>
      <w:rPr>
        <w:rFonts w:hint="default"/>
        <w:lang w:val="ru-RU" w:eastAsia="en-US" w:bidi="ar-SA"/>
      </w:rPr>
    </w:lvl>
    <w:lvl w:ilvl="2" w:tplc="5ADAB138">
      <w:numFmt w:val="bullet"/>
      <w:lvlText w:val="•"/>
      <w:lvlJc w:val="left"/>
      <w:pPr>
        <w:ind w:left="2317" w:hanging="180"/>
      </w:pPr>
      <w:rPr>
        <w:rFonts w:hint="default"/>
        <w:lang w:val="ru-RU" w:eastAsia="en-US" w:bidi="ar-SA"/>
      </w:rPr>
    </w:lvl>
    <w:lvl w:ilvl="3" w:tplc="3DBA770A">
      <w:numFmt w:val="bullet"/>
      <w:lvlText w:val="•"/>
      <w:lvlJc w:val="left"/>
      <w:pPr>
        <w:ind w:left="3365" w:hanging="180"/>
      </w:pPr>
      <w:rPr>
        <w:rFonts w:hint="default"/>
        <w:lang w:val="ru-RU" w:eastAsia="en-US" w:bidi="ar-SA"/>
      </w:rPr>
    </w:lvl>
    <w:lvl w:ilvl="4" w:tplc="4CFCD758">
      <w:numFmt w:val="bullet"/>
      <w:lvlText w:val="•"/>
      <w:lvlJc w:val="left"/>
      <w:pPr>
        <w:ind w:left="4414" w:hanging="180"/>
      </w:pPr>
      <w:rPr>
        <w:rFonts w:hint="default"/>
        <w:lang w:val="ru-RU" w:eastAsia="en-US" w:bidi="ar-SA"/>
      </w:rPr>
    </w:lvl>
    <w:lvl w:ilvl="5" w:tplc="D4181DA8">
      <w:numFmt w:val="bullet"/>
      <w:lvlText w:val="•"/>
      <w:lvlJc w:val="left"/>
      <w:pPr>
        <w:ind w:left="5463" w:hanging="180"/>
      </w:pPr>
      <w:rPr>
        <w:rFonts w:hint="default"/>
        <w:lang w:val="ru-RU" w:eastAsia="en-US" w:bidi="ar-SA"/>
      </w:rPr>
    </w:lvl>
    <w:lvl w:ilvl="6" w:tplc="3AF4EE44">
      <w:numFmt w:val="bullet"/>
      <w:lvlText w:val="•"/>
      <w:lvlJc w:val="left"/>
      <w:pPr>
        <w:ind w:left="6511" w:hanging="180"/>
      </w:pPr>
      <w:rPr>
        <w:rFonts w:hint="default"/>
        <w:lang w:val="ru-RU" w:eastAsia="en-US" w:bidi="ar-SA"/>
      </w:rPr>
    </w:lvl>
    <w:lvl w:ilvl="7" w:tplc="24AE7A60">
      <w:numFmt w:val="bullet"/>
      <w:lvlText w:val="•"/>
      <w:lvlJc w:val="left"/>
      <w:pPr>
        <w:ind w:left="7560" w:hanging="180"/>
      </w:pPr>
      <w:rPr>
        <w:rFonts w:hint="default"/>
        <w:lang w:val="ru-RU" w:eastAsia="en-US" w:bidi="ar-SA"/>
      </w:rPr>
    </w:lvl>
    <w:lvl w:ilvl="8" w:tplc="322629A0">
      <w:numFmt w:val="bullet"/>
      <w:lvlText w:val="•"/>
      <w:lvlJc w:val="left"/>
      <w:pPr>
        <w:ind w:left="8609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01C51663"/>
    <w:multiLevelType w:val="hybridMultilevel"/>
    <w:tmpl w:val="0576C482"/>
    <w:lvl w:ilvl="0" w:tplc="2A8C8E12">
      <w:numFmt w:val="bullet"/>
      <w:lvlText w:val="-"/>
      <w:lvlJc w:val="left"/>
      <w:pPr>
        <w:ind w:left="218" w:hanging="4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6628CC">
      <w:numFmt w:val="bullet"/>
      <w:lvlText w:val="•"/>
      <w:lvlJc w:val="left"/>
      <w:pPr>
        <w:ind w:left="1268" w:hanging="480"/>
      </w:pPr>
      <w:rPr>
        <w:rFonts w:hint="default"/>
        <w:lang w:val="ru-RU" w:eastAsia="en-US" w:bidi="ar-SA"/>
      </w:rPr>
    </w:lvl>
    <w:lvl w:ilvl="2" w:tplc="993ADB32">
      <w:numFmt w:val="bullet"/>
      <w:lvlText w:val="•"/>
      <w:lvlJc w:val="left"/>
      <w:pPr>
        <w:ind w:left="2317" w:hanging="480"/>
      </w:pPr>
      <w:rPr>
        <w:rFonts w:hint="default"/>
        <w:lang w:val="ru-RU" w:eastAsia="en-US" w:bidi="ar-SA"/>
      </w:rPr>
    </w:lvl>
    <w:lvl w:ilvl="3" w:tplc="A8C28442">
      <w:numFmt w:val="bullet"/>
      <w:lvlText w:val="•"/>
      <w:lvlJc w:val="left"/>
      <w:pPr>
        <w:ind w:left="3365" w:hanging="480"/>
      </w:pPr>
      <w:rPr>
        <w:rFonts w:hint="default"/>
        <w:lang w:val="ru-RU" w:eastAsia="en-US" w:bidi="ar-SA"/>
      </w:rPr>
    </w:lvl>
    <w:lvl w:ilvl="4" w:tplc="4B185CEE">
      <w:numFmt w:val="bullet"/>
      <w:lvlText w:val="•"/>
      <w:lvlJc w:val="left"/>
      <w:pPr>
        <w:ind w:left="4414" w:hanging="480"/>
      </w:pPr>
      <w:rPr>
        <w:rFonts w:hint="default"/>
        <w:lang w:val="ru-RU" w:eastAsia="en-US" w:bidi="ar-SA"/>
      </w:rPr>
    </w:lvl>
    <w:lvl w:ilvl="5" w:tplc="8118F8B8">
      <w:numFmt w:val="bullet"/>
      <w:lvlText w:val="•"/>
      <w:lvlJc w:val="left"/>
      <w:pPr>
        <w:ind w:left="5463" w:hanging="480"/>
      </w:pPr>
      <w:rPr>
        <w:rFonts w:hint="default"/>
        <w:lang w:val="ru-RU" w:eastAsia="en-US" w:bidi="ar-SA"/>
      </w:rPr>
    </w:lvl>
    <w:lvl w:ilvl="6" w:tplc="73E22E7A">
      <w:numFmt w:val="bullet"/>
      <w:lvlText w:val="•"/>
      <w:lvlJc w:val="left"/>
      <w:pPr>
        <w:ind w:left="6511" w:hanging="480"/>
      </w:pPr>
      <w:rPr>
        <w:rFonts w:hint="default"/>
        <w:lang w:val="ru-RU" w:eastAsia="en-US" w:bidi="ar-SA"/>
      </w:rPr>
    </w:lvl>
    <w:lvl w:ilvl="7" w:tplc="620A85A0">
      <w:numFmt w:val="bullet"/>
      <w:lvlText w:val="•"/>
      <w:lvlJc w:val="left"/>
      <w:pPr>
        <w:ind w:left="7560" w:hanging="480"/>
      </w:pPr>
      <w:rPr>
        <w:rFonts w:hint="default"/>
        <w:lang w:val="ru-RU" w:eastAsia="en-US" w:bidi="ar-SA"/>
      </w:rPr>
    </w:lvl>
    <w:lvl w:ilvl="8" w:tplc="EF9A8D5E">
      <w:numFmt w:val="bullet"/>
      <w:lvlText w:val="•"/>
      <w:lvlJc w:val="left"/>
      <w:pPr>
        <w:ind w:left="8609" w:hanging="480"/>
      </w:pPr>
      <w:rPr>
        <w:rFonts w:hint="default"/>
        <w:lang w:val="ru-RU" w:eastAsia="en-US" w:bidi="ar-SA"/>
      </w:rPr>
    </w:lvl>
  </w:abstractNum>
  <w:abstractNum w:abstractNumId="7" w15:restartNumberingAfterBreak="0">
    <w:nsid w:val="01D86AE9"/>
    <w:multiLevelType w:val="hybridMultilevel"/>
    <w:tmpl w:val="8D90695E"/>
    <w:lvl w:ilvl="0" w:tplc="948C47CE">
      <w:start w:val="1"/>
      <w:numFmt w:val="decimal"/>
      <w:lvlText w:val="%1)"/>
      <w:lvlJc w:val="left"/>
      <w:pPr>
        <w:ind w:left="218" w:hanging="4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685A1E">
      <w:numFmt w:val="bullet"/>
      <w:lvlText w:val="•"/>
      <w:lvlJc w:val="left"/>
      <w:pPr>
        <w:ind w:left="1268" w:hanging="408"/>
      </w:pPr>
      <w:rPr>
        <w:rFonts w:hint="default"/>
        <w:lang w:val="ru-RU" w:eastAsia="en-US" w:bidi="ar-SA"/>
      </w:rPr>
    </w:lvl>
    <w:lvl w:ilvl="2" w:tplc="A518036A">
      <w:numFmt w:val="bullet"/>
      <w:lvlText w:val="•"/>
      <w:lvlJc w:val="left"/>
      <w:pPr>
        <w:ind w:left="2317" w:hanging="408"/>
      </w:pPr>
      <w:rPr>
        <w:rFonts w:hint="default"/>
        <w:lang w:val="ru-RU" w:eastAsia="en-US" w:bidi="ar-SA"/>
      </w:rPr>
    </w:lvl>
    <w:lvl w:ilvl="3" w:tplc="56767D4A">
      <w:numFmt w:val="bullet"/>
      <w:lvlText w:val="•"/>
      <w:lvlJc w:val="left"/>
      <w:pPr>
        <w:ind w:left="3365" w:hanging="408"/>
      </w:pPr>
      <w:rPr>
        <w:rFonts w:hint="default"/>
        <w:lang w:val="ru-RU" w:eastAsia="en-US" w:bidi="ar-SA"/>
      </w:rPr>
    </w:lvl>
    <w:lvl w:ilvl="4" w:tplc="E294C818">
      <w:numFmt w:val="bullet"/>
      <w:lvlText w:val="•"/>
      <w:lvlJc w:val="left"/>
      <w:pPr>
        <w:ind w:left="4414" w:hanging="408"/>
      </w:pPr>
      <w:rPr>
        <w:rFonts w:hint="default"/>
        <w:lang w:val="ru-RU" w:eastAsia="en-US" w:bidi="ar-SA"/>
      </w:rPr>
    </w:lvl>
    <w:lvl w:ilvl="5" w:tplc="FA228832">
      <w:numFmt w:val="bullet"/>
      <w:lvlText w:val="•"/>
      <w:lvlJc w:val="left"/>
      <w:pPr>
        <w:ind w:left="5463" w:hanging="408"/>
      </w:pPr>
      <w:rPr>
        <w:rFonts w:hint="default"/>
        <w:lang w:val="ru-RU" w:eastAsia="en-US" w:bidi="ar-SA"/>
      </w:rPr>
    </w:lvl>
    <w:lvl w:ilvl="6" w:tplc="7C24FAC8">
      <w:numFmt w:val="bullet"/>
      <w:lvlText w:val="•"/>
      <w:lvlJc w:val="left"/>
      <w:pPr>
        <w:ind w:left="6511" w:hanging="408"/>
      </w:pPr>
      <w:rPr>
        <w:rFonts w:hint="default"/>
        <w:lang w:val="ru-RU" w:eastAsia="en-US" w:bidi="ar-SA"/>
      </w:rPr>
    </w:lvl>
    <w:lvl w:ilvl="7" w:tplc="65D64C52">
      <w:numFmt w:val="bullet"/>
      <w:lvlText w:val="•"/>
      <w:lvlJc w:val="left"/>
      <w:pPr>
        <w:ind w:left="7560" w:hanging="408"/>
      </w:pPr>
      <w:rPr>
        <w:rFonts w:hint="default"/>
        <w:lang w:val="ru-RU" w:eastAsia="en-US" w:bidi="ar-SA"/>
      </w:rPr>
    </w:lvl>
    <w:lvl w:ilvl="8" w:tplc="46B03526">
      <w:numFmt w:val="bullet"/>
      <w:lvlText w:val="•"/>
      <w:lvlJc w:val="left"/>
      <w:pPr>
        <w:ind w:left="8609" w:hanging="408"/>
      </w:pPr>
      <w:rPr>
        <w:rFonts w:hint="default"/>
        <w:lang w:val="ru-RU" w:eastAsia="en-US" w:bidi="ar-SA"/>
      </w:rPr>
    </w:lvl>
  </w:abstractNum>
  <w:abstractNum w:abstractNumId="8" w15:restartNumberingAfterBreak="0">
    <w:nsid w:val="02506985"/>
    <w:multiLevelType w:val="hybridMultilevel"/>
    <w:tmpl w:val="C79065A2"/>
    <w:lvl w:ilvl="0" w:tplc="8EDADA1C">
      <w:numFmt w:val="bullet"/>
      <w:lvlText w:val="-"/>
      <w:lvlJc w:val="left"/>
      <w:pPr>
        <w:ind w:left="21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60FB84">
      <w:numFmt w:val="bullet"/>
      <w:lvlText w:val="•"/>
      <w:lvlJc w:val="left"/>
      <w:pPr>
        <w:ind w:left="1268" w:hanging="125"/>
      </w:pPr>
      <w:rPr>
        <w:rFonts w:hint="default"/>
        <w:lang w:val="ru-RU" w:eastAsia="en-US" w:bidi="ar-SA"/>
      </w:rPr>
    </w:lvl>
    <w:lvl w:ilvl="2" w:tplc="94867926">
      <w:numFmt w:val="bullet"/>
      <w:lvlText w:val="•"/>
      <w:lvlJc w:val="left"/>
      <w:pPr>
        <w:ind w:left="2317" w:hanging="125"/>
      </w:pPr>
      <w:rPr>
        <w:rFonts w:hint="default"/>
        <w:lang w:val="ru-RU" w:eastAsia="en-US" w:bidi="ar-SA"/>
      </w:rPr>
    </w:lvl>
    <w:lvl w:ilvl="3" w:tplc="0B3071B2">
      <w:numFmt w:val="bullet"/>
      <w:lvlText w:val="•"/>
      <w:lvlJc w:val="left"/>
      <w:pPr>
        <w:ind w:left="3365" w:hanging="125"/>
      </w:pPr>
      <w:rPr>
        <w:rFonts w:hint="default"/>
        <w:lang w:val="ru-RU" w:eastAsia="en-US" w:bidi="ar-SA"/>
      </w:rPr>
    </w:lvl>
    <w:lvl w:ilvl="4" w:tplc="4B1A8790">
      <w:numFmt w:val="bullet"/>
      <w:lvlText w:val="•"/>
      <w:lvlJc w:val="left"/>
      <w:pPr>
        <w:ind w:left="4414" w:hanging="125"/>
      </w:pPr>
      <w:rPr>
        <w:rFonts w:hint="default"/>
        <w:lang w:val="ru-RU" w:eastAsia="en-US" w:bidi="ar-SA"/>
      </w:rPr>
    </w:lvl>
    <w:lvl w:ilvl="5" w:tplc="3E0CB47E">
      <w:numFmt w:val="bullet"/>
      <w:lvlText w:val="•"/>
      <w:lvlJc w:val="left"/>
      <w:pPr>
        <w:ind w:left="5463" w:hanging="125"/>
      </w:pPr>
      <w:rPr>
        <w:rFonts w:hint="default"/>
        <w:lang w:val="ru-RU" w:eastAsia="en-US" w:bidi="ar-SA"/>
      </w:rPr>
    </w:lvl>
    <w:lvl w:ilvl="6" w:tplc="EE54BBB6">
      <w:numFmt w:val="bullet"/>
      <w:lvlText w:val="•"/>
      <w:lvlJc w:val="left"/>
      <w:pPr>
        <w:ind w:left="6511" w:hanging="125"/>
      </w:pPr>
      <w:rPr>
        <w:rFonts w:hint="default"/>
        <w:lang w:val="ru-RU" w:eastAsia="en-US" w:bidi="ar-SA"/>
      </w:rPr>
    </w:lvl>
    <w:lvl w:ilvl="7" w:tplc="B2BEABBA">
      <w:numFmt w:val="bullet"/>
      <w:lvlText w:val="•"/>
      <w:lvlJc w:val="left"/>
      <w:pPr>
        <w:ind w:left="7560" w:hanging="125"/>
      </w:pPr>
      <w:rPr>
        <w:rFonts w:hint="default"/>
        <w:lang w:val="ru-RU" w:eastAsia="en-US" w:bidi="ar-SA"/>
      </w:rPr>
    </w:lvl>
    <w:lvl w:ilvl="8" w:tplc="6F8EF456">
      <w:numFmt w:val="bullet"/>
      <w:lvlText w:val="•"/>
      <w:lvlJc w:val="left"/>
      <w:pPr>
        <w:ind w:left="8609" w:hanging="125"/>
      </w:pPr>
      <w:rPr>
        <w:rFonts w:hint="default"/>
        <w:lang w:val="ru-RU" w:eastAsia="en-US" w:bidi="ar-SA"/>
      </w:rPr>
    </w:lvl>
  </w:abstractNum>
  <w:abstractNum w:abstractNumId="9" w15:restartNumberingAfterBreak="0">
    <w:nsid w:val="03173F84"/>
    <w:multiLevelType w:val="hybridMultilevel"/>
    <w:tmpl w:val="CE180BE6"/>
    <w:lvl w:ilvl="0" w:tplc="F4BA1672">
      <w:start w:val="1"/>
      <w:numFmt w:val="decimal"/>
      <w:lvlText w:val="%1)"/>
      <w:lvlJc w:val="left"/>
      <w:pPr>
        <w:ind w:left="218" w:hanging="3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44BF6E">
      <w:numFmt w:val="bullet"/>
      <w:lvlText w:val="•"/>
      <w:lvlJc w:val="left"/>
      <w:pPr>
        <w:ind w:left="1268" w:hanging="312"/>
      </w:pPr>
      <w:rPr>
        <w:rFonts w:hint="default"/>
        <w:lang w:val="ru-RU" w:eastAsia="en-US" w:bidi="ar-SA"/>
      </w:rPr>
    </w:lvl>
    <w:lvl w:ilvl="2" w:tplc="8EA48D38">
      <w:numFmt w:val="bullet"/>
      <w:lvlText w:val="•"/>
      <w:lvlJc w:val="left"/>
      <w:pPr>
        <w:ind w:left="2317" w:hanging="312"/>
      </w:pPr>
      <w:rPr>
        <w:rFonts w:hint="default"/>
        <w:lang w:val="ru-RU" w:eastAsia="en-US" w:bidi="ar-SA"/>
      </w:rPr>
    </w:lvl>
    <w:lvl w:ilvl="3" w:tplc="0542015E">
      <w:numFmt w:val="bullet"/>
      <w:lvlText w:val="•"/>
      <w:lvlJc w:val="left"/>
      <w:pPr>
        <w:ind w:left="3365" w:hanging="312"/>
      </w:pPr>
      <w:rPr>
        <w:rFonts w:hint="default"/>
        <w:lang w:val="ru-RU" w:eastAsia="en-US" w:bidi="ar-SA"/>
      </w:rPr>
    </w:lvl>
    <w:lvl w:ilvl="4" w:tplc="EF760FB6">
      <w:numFmt w:val="bullet"/>
      <w:lvlText w:val="•"/>
      <w:lvlJc w:val="left"/>
      <w:pPr>
        <w:ind w:left="4414" w:hanging="312"/>
      </w:pPr>
      <w:rPr>
        <w:rFonts w:hint="default"/>
        <w:lang w:val="ru-RU" w:eastAsia="en-US" w:bidi="ar-SA"/>
      </w:rPr>
    </w:lvl>
    <w:lvl w:ilvl="5" w:tplc="259C1BD2">
      <w:numFmt w:val="bullet"/>
      <w:lvlText w:val="•"/>
      <w:lvlJc w:val="left"/>
      <w:pPr>
        <w:ind w:left="5463" w:hanging="312"/>
      </w:pPr>
      <w:rPr>
        <w:rFonts w:hint="default"/>
        <w:lang w:val="ru-RU" w:eastAsia="en-US" w:bidi="ar-SA"/>
      </w:rPr>
    </w:lvl>
    <w:lvl w:ilvl="6" w:tplc="CC9856DA">
      <w:numFmt w:val="bullet"/>
      <w:lvlText w:val="•"/>
      <w:lvlJc w:val="left"/>
      <w:pPr>
        <w:ind w:left="6511" w:hanging="312"/>
      </w:pPr>
      <w:rPr>
        <w:rFonts w:hint="default"/>
        <w:lang w:val="ru-RU" w:eastAsia="en-US" w:bidi="ar-SA"/>
      </w:rPr>
    </w:lvl>
    <w:lvl w:ilvl="7" w:tplc="72C46C50">
      <w:numFmt w:val="bullet"/>
      <w:lvlText w:val="•"/>
      <w:lvlJc w:val="left"/>
      <w:pPr>
        <w:ind w:left="7560" w:hanging="312"/>
      </w:pPr>
      <w:rPr>
        <w:rFonts w:hint="default"/>
        <w:lang w:val="ru-RU" w:eastAsia="en-US" w:bidi="ar-SA"/>
      </w:rPr>
    </w:lvl>
    <w:lvl w:ilvl="8" w:tplc="D8C4975C">
      <w:numFmt w:val="bullet"/>
      <w:lvlText w:val="•"/>
      <w:lvlJc w:val="left"/>
      <w:pPr>
        <w:ind w:left="8609" w:hanging="312"/>
      </w:pPr>
      <w:rPr>
        <w:rFonts w:hint="default"/>
        <w:lang w:val="ru-RU" w:eastAsia="en-US" w:bidi="ar-SA"/>
      </w:rPr>
    </w:lvl>
  </w:abstractNum>
  <w:abstractNum w:abstractNumId="10" w15:restartNumberingAfterBreak="0">
    <w:nsid w:val="032E3453"/>
    <w:multiLevelType w:val="hybridMultilevel"/>
    <w:tmpl w:val="174AE190"/>
    <w:lvl w:ilvl="0" w:tplc="124EBF4A">
      <w:numFmt w:val="bullet"/>
      <w:lvlText w:val="-"/>
      <w:lvlJc w:val="left"/>
      <w:pPr>
        <w:ind w:left="144" w:hanging="65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22D54E">
      <w:numFmt w:val="bullet"/>
      <w:lvlText w:val="•"/>
      <w:lvlJc w:val="left"/>
      <w:pPr>
        <w:ind w:left="490" w:hanging="653"/>
      </w:pPr>
      <w:rPr>
        <w:rFonts w:hint="default"/>
        <w:lang w:val="ru-RU" w:eastAsia="en-US" w:bidi="ar-SA"/>
      </w:rPr>
    </w:lvl>
    <w:lvl w:ilvl="2" w:tplc="C8B67FBE">
      <w:numFmt w:val="bullet"/>
      <w:lvlText w:val="•"/>
      <w:lvlJc w:val="left"/>
      <w:pPr>
        <w:ind w:left="841" w:hanging="653"/>
      </w:pPr>
      <w:rPr>
        <w:rFonts w:hint="default"/>
        <w:lang w:val="ru-RU" w:eastAsia="en-US" w:bidi="ar-SA"/>
      </w:rPr>
    </w:lvl>
    <w:lvl w:ilvl="3" w:tplc="02CCBA6C">
      <w:numFmt w:val="bullet"/>
      <w:lvlText w:val="•"/>
      <w:lvlJc w:val="left"/>
      <w:pPr>
        <w:ind w:left="1192" w:hanging="653"/>
      </w:pPr>
      <w:rPr>
        <w:rFonts w:hint="default"/>
        <w:lang w:val="ru-RU" w:eastAsia="en-US" w:bidi="ar-SA"/>
      </w:rPr>
    </w:lvl>
    <w:lvl w:ilvl="4" w:tplc="58F4024C">
      <w:numFmt w:val="bullet"/>
      <w:lvlText w:val="•"/>
      <w:lvlJc w:val="left"/>
      <w:pPr>
        <w:ind w:left="1543" w:hanging="653"/>
      </w:pPr>
      <w:rPr>
        <w:rFonts w:hint="default"/>
        <w:lang w:val="ru-RU" w:eastAsia="en-US" w:bidi="ar-SA"/>
      </w:rPr>
    </w:lvl>
    <w:lvl w:ilvl="5" w:tplc="76587FB2">
      <w:numFmt w:val="bullet"/>
      <w:lvlText w:val="•"/>
      <w:lvlJc w:val="left"/>
      <w:pPr>
        <w:ind w:left="1894" w:hanging="653"/>
      </w:pPr>
      <w:rPr>
        <w:rFonts w:hint="default"/>
        <w:lang w:val="ru-RU" w:eastAsia="en-US" w:bidi="ar-SA"/>
      </w:rPr>
    </w:lvl>
    <w:lvl w:ilvl="6" w:tplc="3A427D0C">
      <w:numFmt w:val="bullet"/>
      <w:lvlText w:val="•"/>
      <w:lvlJc w:val="left"/>
      <w:pPr>
        <w:ind w:left="2244" w:hanging="653"/>
      </w:pPr>
      <w:rPr>
        <w:rFonts w:hint="default"/>
        <w:lang w:val="ru-RU" w:eastAsia="en-US" w:bidi="ar-SA"/>
      </w:rPr>
    </w:lvl>
    <w:lvl w:ilvl="7" w:tplc="C7D0EB8E">
      <w:numFmt w:val="bullet"/>
      <w:lvlText w:val="•"/>
      <w:lvlJc w:val="left"/>
      <w:pPr>
        <w:ind w:left="2595" w:hanging="653"/>
      </w:pPr>
      <w:rPr>
        <w:rFonts w:hint="default"/>
        <w:lang w:val="ru-RU" w:eastAsia="en-US" w:bidi="ar-SA"/>
      </w:rPr>
    </w:lvl>
    <w:lvl w:ilvl="8" w:tplc="42E80B7C">
      <w:numFmt w:val="bullet"/>
      <w:lvlText w:val="•"/>
      <w:lvlJc w:val="left"/>
      <w:pPr>
        <w:ind w:left="2946" w:hanging="653"/>
      </w:pPr>
      <w:rPr>
        <w:rFonts w:hint="default"/>
        <w:lang w:val="ru-RU" w:eastAsia="en-US" w:bidi="ar-SA"/>
      </w:rPr>
    </w:lvl>
  </w:abstractNum>
  <w:abstractNum w:abstractNumId="11" w15:restartNumberingAfterBreak="0">
    <w:nsid w:val="032F444A"/>
    <w:multiLevelType w:val="hybridMultilevel"/>
    <w:tmpl w:val="3782099C"/>
    <w:lvl w:ilvl="0" w:tplc="25DE0D46">
      <w:start w:val="1"/>
      <w:numFmt w:val="decimal"/>
      <w:lvlText w:val="%1)"/>
      <w:lvlJc w:val="left"/>
      <w:pPr>
        <w:ind w:left="218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5ACAE2">
      <w:numFmt w:val="bullet"/>
      <w:lvlText w:val="•"/>
      <w:lvlJc w:val="left"/>
      <w:pPr>
        <w:ind w:left="1268" w:hanging="262"/>
      </w:pPr>
      <w:rPr>
        <w:rFonts w:hint="default"/>
        <w:lang w:val="ru-RU" w:eastAsia="en-US" w:bidi="ar-SA"/>
      </w:rPr>
    </w:lvl>
    <w:lvl w:ilvl="2" w:tplc="C886528C">
      <w:numFmt w:val="bullet"/>
      <w:lvlText w:val="•"/>
      <w:lvlJc w:val="left"/>
      <w:pPr>
        <w:ind w:left="2317" w:hanging="262"/>
      </w:pPr>
      <w:rPr>
        <w:rFonts w:hint="default"/>
        <w:lang w:val="ru-RU" w:eastAsia="en-US" w:bidi="ar-SA"/>
      </w:rPr>
    </w:lvl>
    <w:lvl w:ilvl="3" w:tplc="52DE6BDA">
      <w:numFmt w:val="bullet"/>
      <w:lvlText w:val="•"/>
      <w:lvlJc w:val="left"/>
      <w:pPr>
        <w:ind w:left="3365" w:hanging="262"/>
      </w:pPr>
      <w:rPr>
        <w:rFonts w:hint="default"/>
        <w:lang w:val="ru-RU" w:eastAsia="en-US" w:bidi="ar-SA"/>
      </w:rPr>
    </w:lvl>
    <w:lvl w:ilvl="4" w:tplc="1372800E">
      <w:numFmt w:val="bullet"/>
      <w:lvlText w:val="•"/>
      <w:lvlJc w:val="left"/>
      <w:pPr>
        <w:ind w:left="4414" w:hanging="262"/>
      </w:pPr>
      <w:rPr>
        <w:rFonts w:hint="default"/>
        <w:lang w:val="ru-RU" w:eastAsia="en-US" w:bidi="ar-SA"/>
      </w:rPr>
    </w:lvl>
    <w:lvl w:ilvl="5" w:tplc="239A4122">
      <w:numFmt w:val="bullet"/>
      <w:lvlText w:val="•"/>
      <w:lvlJc w:val="left"/>
      <w:pPr>
        <w:ind w:left="5463" w:hanging="262"/>
      </w:pPr>
      <w:rPr>
        <w:rFonts w:hint="default"/>
        <w:lang w:val="ru-RU" w:eastAsia="en-US" w:bidi="ar-SA"/>
      </w:rPr>
    </w:lvl>
    <w:lvl w:ilvl="6" w:tplc="1504A744">
      <w:numFmt w:val="bullet"/>
      <w:lvlText w:val="•"/>
      <w:lvlJc w:val="left"/>
      <w:pPr>
        <w:ind w:left="6511" w:hanging="262"/>
      </w:pPr>
      <w:rPr>
        <w:rFonts w:hint="default"/>
        <w:lang w:val="ru-RU" w:eastAsia="en-US" w:bidi="ar-SA"/>
      </w:rPr>
    </w:lvl>
    <w:lvl w:ilvl="7" w:tplc="8B8CF178">
      <w:numFmt w:val="bullet"/>
      <w:lvlText w:val="•"/>
      <w:lvlJc w:val="left"/>
      <w:pPr>
        <w:ind w:left="7560" w:hanging="262"/>
      </w:pPr>
      <w:rPr>
        <w:rFonts w:hint="default"/>
        <w:lang w:val="ru-RU" w:eastAsia="en-US" w:bidi="ar-SA"/>
      </w:rPr>
    </w:lvl>
    <w:lvl w:ilvl="8" w:tplc="1B12FFAC">
      <w:numFmt w:val="bullet"/>
      <w:lvlText w:val="•"/>
      <w:lvlJc w:val="left"/>
      <w:pPr>
        <w:ind w:left="8609" w:hanging="262"/>
      </w:pPr>
      <w:rPr>
        <w:rFonts w:hint="default"/>
        <w:lang w:val="ru-RU" w:eastAsia="en-US" w:bidi="ar-SA"/>
      </w:rPr>
    </w:lvl>
  </w:abstractNum>
  <w:abstractNum w:abstractNumId="12" w15:restartNumberingAfterBreak="0">
    <w:nsid w:val="0349454D"/>
    <w:multiLevelType w:val="hybridMultilevel"/>
    <w:tmpl w:val="D808502E"/>
    <w:lvl w:ilvl="0" w:tplc="4F40A71E">
      <w:numFmt w:val="bullet"/>
      <w:lvlText w:val="•"/>
      <w:lvlJc w:val="left"/>
      <w:pPr>
        <w:ind w:left="538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F2CB42">
      <w:numFmt w:val="bullet"/>
      <w:lvlText w:val="•"/>
      <w:lvlJc w:val="left"/>
      <w:pPr>
        <w:ind w:left="1558" w:hanging="226"/>
      </w:pPr>
      <w:rPr>
        <w:rFonts w:hint="default"/>
        <w:lang w:val="ru-RU" w:eastAsia="en-US" w:bidi="ar-SA"/>
      </w:rPr>
    </w:lvl>
    <w:lvl w:ilvl="2" w:tplc="458C7456">
      <w:numFmt w:val="bullet"/>
      <w:lvlText w:val="•"/>
      <w:lvlJc w:val="left"/>
      <w:pPr>
        <w:ind w:left="2577" w:hanging="226"/>
      </w:pPr>
      <w:rPr>
        <w:rFonts w:hint="default"/>
        <w:lang w:val="ru-RU" w:eastAsia="en-US" w:bidi="ar-SA"/>
      </w:rPr>
    </w:lvl>
    <w:lvl w:ilvl="3" w:tplc="77B25408">
      <w:numFmt w:val="bullet"/>
      <w:lvlText w:val="•"/>
      <w:lvlJc w:val="left"/>
      <w:pPr>
        <w:ind w:left="3595" w:hanging="226"/>
      </w:pPr>
      <w:rPr>
        <w:rFonts w:hint="default"/>
        <w:lang w:val="ru-RU" w:eastAsia="en-US" w:bidi="ar-SA"/>
      </w:rPr>
    </w:lvl>
    <w:lvl w:ilvl="4" w:tplc="21681918">
      <w:numFmt w:val="bullet"/>
      <w:lvlText w:val="•"/>
      <w:lvlJc w:val="left"/>
      <w:pPr>
        <w:ind w:left="4614" w:hanging="226"/>
      </w:pPr>
      <w:rPr>
        <w:rFonts w:hint="default"/>
        <w:lang w:val="ru-RU" w:eastAsia="en-US" w:bidi="ar-SA"/>
      </w:rPr>
    </w:lvl>
    <w:lvl w:ilvl="5" w:tplc="34F899FE">
      <w:numFmt w:val="bullet"/>
      <w:lvlText w:val="•"/>
      <w:lvlJc w:val="left"/>
      <w:pPr>
        <w:ind w:left="5633" w:hanging="226"/>
      </w:pPr>
      <w:rPr>
        <w:rFonts w:hint="default"/>
        <w:lang w:val="ru-RU" w:eastAsia="en-US" w:bidi="ar-SA"/>
      </w:rPr>
    </w:lvl>
    <w:lvl w:ilvl="6" w:tplc="299489EC">
      <w:numFmt w:val="bullet"/>
      <w:lvlText w:val="•"/>
      <w:lvlJc w:val="left"/>
      <w:pPr>
        <w:ind w:left="6651" w:hanging="226"/>
      </w:pPr>
      <w:rPr>
        <w:rFonts w:hint="default"/>
        <w:lang w:val="ru-RU" w:eastAsia="en-US" w:bidi="ar-SA"/>
      </w:rPr>
    </w:lvl>
    <w:lvl w:ilvl="7" w:tplc="A0A8E3BA">
      <w:numFmt w:val="bullet"/>
      <w:lvlText w:val="•"/>
      <w:lvlJc w:val="left"/>
      <w:pPr>
        <w:ind w:left="7670" w:hanging="226"/>
      </w:pPr>
      <w:rPr>
        <w:rFonts w:hint="default"/>
        <w:lang w:val="ru-RU" w:eastAsia="en-US" w:bidi="ar-SA"/>
      </w:rPr>
    </w:lvl>
    <w:lvl w:ilvl="8" w:tplc="E2325CCA">
      <w:numFmt w:val="bullet"/>
      <w:lvlText w:val="•"/>
      <w:lvlJc w:val="left"/>
      <w:pPr>
        <w:ind w:left="8689" w:hanging="226"/>
      </w:pPr>
      <w:rPr>
        <w:rFonts w:hint="default"/>
        <w:lang w:val="ru-RU" w:eastAsia="en-US" w:bidi="ar-SA"/>
      </w:rPr>
    </w:lvl>
  </w:abstractNum>
  <w:abstractNum w:abstractNumId="13" w15:restartNumberingAfterBreak="0">
    <w:nsid w:val="038247C4"/>
    <w:multiLevelType w:val="hybridMultilevel"/>
    <w:tmpl w:val="EA123680"/>
    <w:lvl w:ilvl="0" w:tplc="34FAA91C">
      <w:numFmt w:val="bullet"/>
      <w:lvlText w:val="-"/>
      <w:lvlJc w:val="left"/>
      <w:pPr>
        <w:ind w:left="218" w:hanging="15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816D3CA">
      <w:numFmt w:val="bullet"/>
      <w:lvlText w:val="•"/>
      <w:lvlJc w:val="left"/>
      <w:pPr>
        <w:ind w:left="1268" w:hanging="156"/>
      </w:pPr>
      <w:rPr>
        <w:rFonts w:hint="default"/>
        <w:lang w:val="ru-RU" w:eastAsia="en-US" w:bidi="ar-SA"/>
      </w:rPr>
    </w:lvl>
    <w:lvl w:ilvl="2" w:tplc="97BCADA4">
      <w:numFmt w:val="bullet"/>
      <w:lvlText w:val="•"/>
      <w:lvlJc w:val="left"/>
      <w:pPr>
        <w:ind w:left="2317" w:hanging="156"/>
      </w:pPr>
      <w:rPr>
        <w:rFonts w:hint="default"/>
        <w:lang w:val="ru-RU" w:eastAsia="en-US" w:bidi="ar-SA"/>
      </w:rPr>
    </w:lvl>
    <w:lvl w:ilvl="3" w:tplc="1D70A2C2">
      <w:numFmt w:val="bullet"/>
      <w:lvlText w:val="•"/>
      <w:lvlJc w:val="left"/>
      <w:pPr>
        <w:ind w:left="3365" w:hanging="156"/>
      </w:pPr>
      <w:rPr>
        <w:rFonts w:hint="default"/>
        <w:lang w:val="ru-RU" w:eastAsia="en-US" w:bidi="ar-SA"/>
      </w:rPr>
    </w:lvl>
    <w:lvl w:ilvl="4" w:tplc="912EF6E8">
      <w:numFmt w:val="bullet"/>
      <w:lvlText w:val="•"/>
      <w:lvlJc w:val="left"/>
      <w:pPr>
        <w:ind w:left="4414" w:hanging="156"/>
      </w:pPr>
      <w:rPr>
        <w:rFonts w:hint="default"/>
        <w:lang w:val="ru-RU" w:eastAsia="en-US" w:bidi="ar-SA"/>
      </w:rPr>
    </w:lvl>
    <w:lvl w:ilvl="5" w:tplc="C2D62510">
      <w:numFmt w:val="bullet"/>
      <w:lvlText w:val="•"/>
      <w:lvlJc w:val="left"/>
      <w:pPr>
        <w:ind w:left="5463" w:hanging="156"/>
      </w:pPr>
      <w:rPr>
        <w:rFonts w:hint="default"/>
        <w:lang w:val="ru-RU" w:eastAsia="en-US" w:bidi="ar-SA"/>
      </w:rPr>
    </w:lvl>
    <w:lvl w:ilvl="6" w:tplc="30E403CA">
      <w:numFmt w:val="bullet"/>
      <w:lvlText w:val="•"/>
      <w:lvlJc w:val="left"/>
      <w:pPr>
        <w:ind w:left="6511" w:hanging="156"/>
      </w:pPr>
      <w:rPr>
        <w:rFonts w:hint="default"/>
        <w:lang w:val="ru-RU" w:eastAsia="en-US" w:bidi="ar-SA"/>
      </w:rPr>
    </w:lvl>
    <w:lvl w:ilvl="7" w:tplc="D6646B9C">
      <w:numFmt w:val="bullet"/>
      <w:lvlText w:val="•"/>
      <w:lvlJc w:val="left"/>
      <w:pPr>
        <w:ind w:left="7560" w:hanging="156"/>
      </w:pPr>
      <w:rPr>
        <w:rFonts w:hint="default"/>
        <w:lang w:val="ru-RU" w:eastAsia="en-US" w:bidi="ar-SA"/>
      </w:rPr>
    </w:lvl>
    <w:lvl w:ilvl="8" w:tplc="B82CEE42">
      <w:numFmt w:val="bullet"/>
      <w:lvlText w:val="•"/>
      <w:lvlJc w:val="left"/>
      <w:pPr>
        <w:ind w:left="8609" w:hanging="156"/>
      </w:pPr>
      <w:rPr>
        <w:rFonts w:hint="default"/>
        <w:lang w:val="ru-RU" w:eastAsia="en-US" w:bidi="ar-SA"/>
      </w:rPr>
    </w:lvl>
  </w:abstractNum>
  <w:abstractNum w:abstractNumId="14" w15:restartNumberingAfterBreak="0">
    <w:nsid w:val="038F3467"/>
    <w:multiLevelType w:val="hybridMultilevel"/>
    <w:tmpl w:val="4300C24A"/>
    <w:lvl w:ilvl="0" w:tplc="0B260D86">
      <w:numFmt w:val="bullet"/>
      <w:lvlText w:val="•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86200AE">
      <w:numFmt w:val="bullet"/>
      <w:lvlText w:val="•"/>
      <w:lvlJc w:val="left"/>
      <w:pPr>
        <w:ind w:left="584" w:hanging="180"/>
      </w:pPr>
      <w:rPr>
        <w:rFonts w:hint="default"/>
        <w:lang w:val="ru-RU" w:eastAsia="en-US" w:bidi="ar-SA"/>
      </w:rPr>
    </w:lvl>
    <w:lvl w:ilvl="2" w:tplc="5AF259CA">
      <w:numFmt w:val="bullet"/>
      <w:lvlText w:val="•"/>
      <w:lvlJc w:val="left"/>
      <w:pPr>
        <w:ind w:left="1068" w:hanging="180"/>
      </w:pPr>
      <w:rPr>
        <w:rFonts w:hint="default"/>
        <w:lang w:val="ru-RU" w:eastAsia="en-US" w:bidi="ar-SA"/>
      </w:rPr>
    </w:lvl>
    <w:lvl w:ilvl="3" w:tplc="27B0DBF2">
      <w:numFmt w:val="bullet"/>
      <w:lvlText w:val="•"/>
      <w:lvlJc w:val="left"/>
      <w:pPr>
        <w:ind w:left="1552" w:hanging="180"/>
      </w:pPr>
      <w:rPr>
        <w:rFonts w:hint="default"/>
        <w:lang w:val="ru-RU" w:eastAsia="en-US" w:bidi="ar-SA"/>
      </w:rPr>
    </w:lvl>
    <w:lvl w:ilvl="4" w:tplc="6E7E5AC2">
      <w:numFmt w:val="bullet"/>
      <w:lvlText w:val="•"/>
      <w:lvlJc w:val="left"/>
      <w:pPr>
        <w:ind w:left="2036" w:hanging="180"/>
      </w:pPr>
      <w:rPr>
        <w:rFonts w:hint="default"/>
        <w:lang w:val="ru-RU" w:eastAsia="en-US" w:bidi="ar-SA"/>
      </w:rPr>
    </w:lvl>
    <w:lvl w:ilvl="5" w:tplc="2536EF56">
      <w:numFmt w:val="bullet"/>
      <w:lvlText w:val="•"/>
      <w:lvlJc w:val="left"/>
      <w:pPr>
        <w:ind w:left="2520" w:hanging="180"/>
      </w:pPr>
      <w:rPr>
        <w:rFonts w:hint="default"/>
        <w:lang w:val="ru-RU" w:eastAsia="en-US" w:bidi="ar-SA"/>
      </w:rPr>
    </w:lvl>
    <w:lvl w:ilvl="6" w:tplc="7D28D61E">
      <w:numFmt w:val="bullet"/>
      <w:lvlText w:val="•"/>
      <w:lvlJc w:val="left"/>
      <w:pPr>
        <w:ind w:left="3004" w:hanging="180"/>
      </w:pPr>
      <w:rPr>
        <w:rFonts w:hint="default"/>
        <w:lang w:val="ru-RU" w:eastAsia="en-US" w:bidi="ar-SA"/>
      </w:rPr>
    </w:lvl>
    <w:lvl w:ilvl="7" w:tplc="CC9897FE">
      <w:numFmt w:val="bullet"/>
      <w:lvlText w:val="•"/>
      <w:lvlJc w:val="left"/>
      <w:pPr>
        <w:ind w:left="3488" w:hanging="180"/>
      </w:pPr>
      <w:rPr>
        <w:rFonts w:hint="default"/>
        <w:lang w:val="ru-RU" w:eastAsia="en-US" w:bidi="ar-SA"/>
      </w:rPr>
    </w:lvl>
    <w:lvl w:ilvl="8" w:tplc="55201568">
      <w:numFmt w:val="bullet"/>
      <w:lvlText w:val="•"/>
      <w:lvlJc w:val="left"/>
      <w:pPr>
        <w:ind w:left="3972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03DE1106"/>
    <w:multiLevelType w:val="hybridMultilevel"/>
    <w:tmpl w:val="72583A8E"/>
    <w:lvl w:ilvl="0" w:tplc="E280C63A">
      <w:numFmt w:val="bullet"/>
      <w:lvlText w:val="-"/>
      <w:lvlJc w:val="left"/>
      <w:pPr>
        <w:ind w:left="107" w:hanging="3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163588">
      <w:numFmt w:val="bullet"/>
      <w:lvlText w:val="•"/>
      <w:lvlJc w:val="left"/>
      <w:pPr>
        <w:ind w:left="443" w:hanging="308"/>
      </w:pPr>
      <w:rPr>
        <w:rFonts w:hint="default"/>
        <w:lang w:val="ru-RU" w:eastAsia="en-US" w:bidi="ar-SA"/>
      </w:rPr>
    </w:lvl>
    <w:lvl w:ilvl="2" w:tplc="27A2BF42">
      <w:numFmt w:val="bullet"/>
      <w:lvlText w:val="•"/>
      <w:lvlJc w:val="left"/>
      <w:pPr>
        <w:ind w:left="787" w:hanging="308"/>
      </w:pPr>
      <w:rPr>
        <w:rFonts w:hint="default"/>
        <w:lang w:val="ru-RU" w:eastAsia="en-US" w:bidi="ar-SA"/>
      </w:rPr>
    </w:lvl>
    <w:lvl w:ilvl="3" w:tplc="001C737C">
      <w:numFmt w:val="bullet"/>
      <w:lvlText w:val="•"/>
      <w:lvlJc w:val="left"/>
      <w:pPr>
        <w:ind w:left="1130" w:hanging="308"/>
      </w:pPr>
      <w:rPr>
        <w:rFonts w:hint="default"/>
        <w:lang w:val="ru-RU" w:eastAsia="en-US" w:bidi="ar-SA"/>
      </w:rPr>
    </w:lvl>
    <w:lvl w:ilvl="4" w:tplc="EF844A96">
      <w:numFmt w:val="bullet"/>
      <w:lvlText w:val="•"/>
      <w:lvlJc w:val="left"/>
      <w:pPr>
        <w:ind w:left="1474" w:hanging="308"/>
      </w:pPr>
      <w:rPr>
        <w:rFonts w:hint="default"/>
        <w:lang w:val="ru-RU" w:eastAsia="en-US" w:bidi="ar-SA"/>
      </w:rPr>
    </w:lvl>
    <w:lvl w:ilvl="5" w:tplc="BDB8B9A2">
      <w:numFmt w:val="bullet"/>
      <w:lvlText w:val="•"/>
      <w:lvlJc w:val="left"/>
      <w:pPr>
        <w:ind w:left="1818" w:hanging="308"/>
      </w:pPr>
      <w:rPr>
        <w:rFonts w:hint="default"/>
        <w:lang w:val="ru-RU" w:eastAsia="en-US" w:bidi="ar-SA"/>
      </w:rPr>
    </w:lvl>
    <w:lvl w:ilvl="6" w:tplc="257C81A4">
      <w:numFmt w:val="bullet"/>
      <w:lvlText w:val="•"/>
      <w:lvlJc w:val="left"/>
      <w:pPr>
        <w:ind w:left="2161" w:hanging="308"/>
      </w:pPr>
      <w:rPr>
        <w:rFonts w:hint="default"/>
        <w:lang w:val="ru-RU" w:eastAsia="en-US" w:bidi="ar-SA"/>
      </w:rPr>
    </w:lvl>
    <w:lvl w:ilvl="7" w:tplc="E294C3D4">
      <w:numFmt w:val="bullet"/>
      <w:lvlText w:val="•"/>
      <w:lvlJc w:val="left"/>
      <w:pPr>
        <w:ind w:left="2505" w:hanging="308"/>
      </w:pPr>
      <w:rPr>
        <w:rFonts w:hint="default"/>
        <w:lang w:val="ru-RU" w:eastAsia="en-US" w:bidi="ar-SA"/>
      </w:rPr>
    </w:lvl>
    <w:lvl w:ilvl="8" w:tplc="385EFC7A">
      <w:numFmt w:val="bullet"/>
      <w:lvlText w:val="•"/>
      <w:lvlJc w:val="left"/>
      <w:pPr>
        <w:ind w:left="2848" w:hanging="308"/>
      </w:pPr>
      <w:rPr>
        <w:rFonts w:hint="default"/>
        <w:lang w:val="ru-RU" w:eastAsia="en-US" w:bidi="ar-SA"/>
      </w:rPr>
    </w:lvl>
  </w:abstractNum>
  <w:abstractNum w:abstractNumId="16" w15:restartNumberingAfterBreak="0">
    <w:nsid w:val="040277CC"/>
    <w:multiLevelType w:val="hybridMultilevel"/>
    <w:tmpl w:val="5F7C973E"/>
    <w:lvl w:ilvl="0" w:tplc="C38A36FA">
      <w:start w:val="1"/>
      <w:numFmt w:val="decimal"/>
      <w:lvlText w:val="%1)"/>
      <w:lvlJc w:val="left"/>
      <w:pPr>
        <w:ind w:left="21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BAE9AA">
      <w:numFmt w:val="bullet"/>
      <w:lvlText w:val="•"/>
      <w:lvlJc w:val="left"/>
      <w:pPr>
        <w:ind w:left="1268" w:hanging="348"/>
      </w:pPr>
      <w:rPr>
        <w:rFonts w:hint="default"/>
        <w:lang w:val="ru-RU" w:eastAsia="en-US" w:bidi="ar-SA"/>
      </w:rPr>
    </w:lvl>
    <w:lvl w:ilvl="2" w:tplc="D3BA15EC">
      <w:numFmt w:val="bullet"/>
      <w:lvlText w:val="•"/>
      <w:lvlJc w:val="left"/>
      <w:pPr>
        <w:ind w:left="2317" w:hanging="348"/>
      </w:pPr>
      <w:rPr>
        <w:rFonts w:hint="default"/>
        <w:lang w:val="ru-RU" w:eastAsia="en-US" w:bidi="ar-SA"/>
      </w:rPr>
    </w:lvl>
    <w:lvl w:ilvl="3" w:tplc="84C872D6">
      <w:numFmt w:val="bullet"/>
      <w:lvlText w:val="•"/>
      <w:lvlJc w:val="left"/>
      <w:pPr>
        <w:ind w:left="3365" w:hanging="348"/>
      </w:pPr>
      <w:rPr>
        <w:rFonts w:hint="default"/>
        <w:lang w:val="ru-RU" w:eastAsia="en-US" w:bidi="ar-SA"/>
      </w:rPr>
    </w:lvl>
    <w:lvl w:ilvl="4" w:tplc="17988808">
      <w:numFmt w:val="bullet"/>
      <w:lvlText w:val="•"/>
      <w:lvlJc w:val="left"/>
      <w:pPr>
        <w:ind w:left="4414" w:hanging="348"/>
      </w:pPr>
      <w:rPr>
        <w:rFonts w:hint="default"/>
        <w:lang w:val="ru-RU" w:eastAsia="en-US" w:bidi="ar-SA"/>
      </w:rPr>
    </w:lvl>
    <w:lvl w:ilvl="5" w:tplc="FB50D5D4">
      <w:numFmt w:val="bullet"/>
      <w:lvlText w:val="•"/>
      <w:lvlJc w:val="left"/>
      <w:pPr>
        <w:ind w:left="5463" w:hanging="348"/>
      </w:pPr>
      <w:rPr>
        <w:rFonts w:hint="default"/>
        <w:lang w:val="ru-RU" w:eastAsia="en-US" w:bidi="ar-SA"/>
      </w:rPr>
    </w:lvl>
    <w:lvl w:ilvl="6" w:tplc="9EF47960">
      <w:numFmt w:val="bullet"/>
      <w:lvlText w:val="•"/>
      <w:lvlJc w:val="left"/>
      <w:pPr>
        <w:ind w:left="6511" w:hanging="348"/>
      </w:pPr>
      <w:rPr>
        <w:rFonts w:hint="default"/>
        <w:lang w:val="ru-RU" w:eastAsia="en-US" w:bidi="ar-SA"/>
      </w:rPr>
    </w:lvl>
    <w:lvl w:ilvl="7" w:tplc="C7744592">
      <w:numFmt w:val="bullet"/>
      <w:lvlText w:val="•"/>
      <w:lvlJc w:val="left"/>
      <w:pPr>
        <w:ind w:left="7560" w:hanging="348"/>
      </w:pPr>
      <w:rPr>
        <w:rFonts w:hint="default"/>
        <w:lang w:val="ru-RU" w:eastAsia="en-US" w:bidi="ar-SA"/>
      </w:rPr>
    </w:lvl>
    <w:lvl w:ilvl="8" w:tplc="7EB20BA0">
      <w:numFmt w:val="bullet"/>
      <w:lvlText w:val="•"/>
      <w:lvlJc w:val="left"/>
      <w:pPr>
        <w:ind w:left="8609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04501033"/>
    <w:multiLevelType w:val="hybridMultilevel"/>
    <w:tmpl w:val="303CD0F8"/>
    <w:lvl w:ilvl="0" w:tplc="38EE955C">
      <w:numFmt w:val="bullet"/>
      <w:lvlText w:val="-"/>
      <w:lvlJc w:val="left"/>
      <w:pPr>
        <w:ind w:left="108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28C00A">
      <w:numFmt w:val="bullet"/>
      <w:lvlText w:val="•"/>
      <w:lvlJc w:val="left"/>
      <w:pPr>
        <w:ind w:left="670" w:hanging="336"/>
      </w:pPr>
      <w:rPr>
        <w:rFonts w:hint="default"/>
        <w:lang w:val="ru-RU" w:eastAsia="en-US" w:bidi="ar-SA"/>
      </w:rPr>
    </w:lvl>
    <w:lvl w:ilvl="2" w:tplc="E77E746A">
      <w:numFmt w:val="bullet"/>
      <w:lvlText w:val="•"/>
      <w:lvlJc w:val="left"/>
      <w:pPr>
        <w:ind w:left="1240" w:hanging="336"/>
      </w:pPr>
      <w:rPr>
        <w:rFonts w:hint="default"/>
        <w:lang w:val="ru-RU" w:eastAsia="en-US" w:bidi="ar-SA"/>
      </w:rPr>
    </w:lvl>
    <w:lvl w:ilvl="3" w:tplc="605AC620">
      <w:numFmt w:val="bullet"/>
      <w:lvlText w:val="•"/>
      <w:lvlJc w:val="left"/>
      <w:pPr>
        <w:ind w:left="1810" w:hanging="336"/>
      </w:pPr>
      <w:rPr>
        <w:rFonts w:hint="default"/>
        <w:lang w:val="ru-RU" w:eastAsia="en-US" w:bidi="ar-SA"/>
      </w:rPr>
    </w:lvl>
    <w:lvl w:ilvl="4" w:tplc="51E4F38A">
      <w:numFmt w:val="bullet"/>
      <w:lvlText w:val="•"/>
      <w:lvlJc w:val="left"/>
      <w:pPr>
        <w:ind w:left="2381" w:hanging="336"/>
      </w:pPr>
      <w:rPr>
        <w:rFonts w:hint="default"/>
        <w:lang w:val="ru-RU" w:eastAsia="en-US" w:bidi="ar-SA"/>
      </w:rPr>
    </w:lvl>
    <w:lvl w:ilvl="5" w:tplc="A8B4A88E">
      <w:numFmt w:val="bullet"/>
      <w:lvlText w:val="•"/>
      <w:lvlJc w:val="left"/>
      <w:pPr>
        <w:ind w:left="2951" w:hanging="336"/>
      </w:pPr>
      <w:rPr>
        <w:rFonts w:hint="default"/>
        <w:lang w:val="ru-RU" w:eastAsia="en-US" w:bidi="ar-SA"/>
      </w:rPr>
    </w:lvl>
    <w:lvl w:ilvl="6" w:tplc="EC18D412">
      <w:numFmt w:val="bullet"/>
      <w:lvlText w:val="•"/>
      <w:lvlJc w:val="left"/>
      <w:pPr>
        <w:ind w:left="3521" w:hanging="336"/>
      </w:pPr>
      <w:rPr>
        <w:rFonts w:hint="default"/>
        <w:lang w:val="ru-RU" w:eastAsia="en-US" w:bidi="ar-SA"/>
      </w:rPr>
    </w:lvl>
    <w:lvl w:ilvl="7" w:tplc="5F34D8AC">
      <w:numFmt w:val="bullet"/>
      <w:lvlText w:val="•"/>
      <w:lvlJc w:val="left"/>
      <w:pPr>
        <w:ind w:left="4092" w:hanging="336"/>
      </w:pPr>
      <w:rPr>
        <w:rFonts w:hint="default"/>
        <w:lang w:val="ru-RU" w:eastAsia="en-US" w:bidi="ar-SA"/>
      </w:rPr>
    </w:lvl>
    <w:lvl w:ilvl="8" w:tplc="D19AB06A">
      <w:numFmt w:val="bullet"/>
      <w:lvlText w:val="•"/>
      <w:lvlJc w:val="left"/>
      <w:pPr>
        <w:ind w:left="4662" w:hanging="336"/>
      </w:pPr>
      <w:rPr>
        <w:rFonts w:hint="default"/>
        <w:lang w:val="ru-RU" w:eastAsia="en-US" w:bidi="ar-SA"/>
      </w:rPr>
    </w:lvl>
  </w:abstractNum>
  <w:abstractNum w:abstractNumId="18" w15:restartNumberingAfterBreak="0">
    <w:nsid w:val="047A6B9C"/>
    <w:multiLevelType w:val="hybridMultilevel"/>
    <w:tmpl w:val="051A17D4"/>
    <w:lvl w:ilvl="0" w:tplc="874E50BC">
      <w:numFmt w:val="bullet"/>
      <w:lvlText w:val="-"/>
      <w:lvlJc w:val="left"/>
      <w:pPr>
        <w:ind w:left="53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48751E">
      <w:numFmt w:val="bullet"/>
      <w:lvlText w:val="•"/>
      <w:lvlJc w:val="left"/>
      <w:pPr>
        <w:ind w:left="1558" w:hanging="125"/>
      </w:pPr>
      <w:rPr>
        <w:rFonts w:hint="default"/>
        <w:lang w:val="ru-RU" w:eastAsia="en-US" w:bidi="ar-SA"/>
      </w:rPr>
    </w:lvl>
    <w:lvl w:ilvl="2" w:tplc="6F4C11FA">
      <w:numFmt w:val="bullet"/>
      <w:lvlText w:val="•"/>
      <w:lvlJc w:val="left"/>
      <w:pPr>
        <w:ind w:left="2577" w:hanging="125"/>
      </w:pPr>
      <w:rPr>
        <w:rFonts w:hint="default"/>
        <w:lang w:val="ru-RU" w:eastAsia="en-US" w:bidi="ar-SA"/>
      </w:rPr>
    </w:lvl>
    <w:lvl w:ilvl="3" w:tplc="19342E48">
      <w:numFmt w:val="bullet"/>
      <w:lvlText w:val="•"/>
      <w:lvlJc w:val="left"/>
      <w:pPr>
        <w:ind w:left="3595" w:hanging="125"/>
      </w:pPr>
      <w:rPr>
        <w:rFonts w:hint="default"/>
        <w:lang w:val="ru-RU" w:eastAsia="en-US" w:bidi="ar-SA"/>
      </w:rPr>
    </w:lvl>
    <w:lvl w:ilvl="4" w:tplc="F020838C">
      <w:numFmt w:val="bullet"/>
      <w:lvlText w:val="•"/>
      <w:lvlJc w:val="left"/>
      <w:pPr>
        <w:ind w:left="4614" w:hanging="125"/>
      </w:pPr>
      <w:rPr>
        <w:rFonts w:hint="default"/>
        <w:lang w:val="ru-RU" w:eastAsia="en-US" w:bidi="ar-SA"/>
      </w:rPr>
    </w:lvl>
    <w:lvl w:ilvl="5" w:tplc="2D9AD14E">
      <w:numFmt w:val="bullet"/>
      <w:lvlText w:val="•"/>
      <w:lvlJc w:val="left"/>
      <w:pPr>
        <w:ind w:left="5633" w:hanging="125"/>
      </w:pPr>
      <w:rPr>
        <w:rFonts w:hint="default"/>
        <w:lang w:val="ru-RU" w:eastAsia="en-US" w:bidi="ar-SA"/>
      </w:rPr>
    </w:lvl>
    <w:lvl w:ilvl="6" w:tplc="166C9256">
      <w:numFmt w:val="bullet"/>
      <w:lvlText w:val="•"/>
      <w:lvlJc w:val="left"/>
      <w:pPr>
        <w:ind w:left="6651" w:hanging="125"/>
      </w:pPr>
      <w:rPr>
        <w:rFonts w:hint="default"/>
        <w:lang w:val="ru-RU" w:eastAsia="en-US" w:bidi="ar-SA"/>
      </w:rPr>
    </w:lvl>
    <w:lvl w:ilvl="7" w:tplc="79647168">
      <w:numFmt w:val="bullet"/>
      <w:lvlText w:val="•"/>
      <w:lvlJc w:val="left"/>
      <w:pPr>
        <w:ind w:left="7670" w:hanging="125"/>
      </w:pPr>
      <w:rPr>
        <w:rFonts w:hint="default"/>
        <w:lang w:val="ru-RU" w:eastAsia="en-US" w:bidi="ar-SA"/>
      </w:rPr>
    </w:lvl>
    <w:lvl w:ilvl="8" w:tplc="190AE530">
      <w:numFmt w:val="bullet"/>
      <w:lvlText w:val="•"/>
      <w:lvlJc w:val="left"/>
      <w:pPr>
        <w:ind w:left="8689" w:hanging="125"/>
      </w:pPr>
      <w:rPr>
        <w:rFonts w:hint="default"/>
        <w:lang w:val="ru-RU" w:eastAsia="en-US" w:bidi="ar-SA"/>
      </w:rPr>
    </w:lvl>
  </w:abstractNum>
  <w:abstractNum w:abstractNumId="19" w15:restartNumberingAfterBreak="0">
    <w:nsid w:val="048A421F"/>
    <w:multiLevelType w:val="hybridMultilevel"/>
    <w:tmpl w:val="D4185D74"/>
    <w:lvl w:ilvl="0" w:tplc="84424A8C">
      <w:numFmt w:val="bullet"/>
      <w:lvlText w:val="-"/>
      <w:lvlJc w:val="left"/>
      <w:pPr>
        <w:ind w:left="218" w:hanging="228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9EE9926">
      <w:numFmt w:val="bullet"/>
      <w:lvlText w:val="•"/>
      <w:lvlJc w:val="left"/>
      <w:pPr>
        <w:ind w:left="1268" w:hanging="228"/>
      </w:pPr>
      <w:rPr>
        <w:rFonts w:hint="default"/>
        <w:lang w:val="ru-RU" w:eastAsia="en-US" w:bidi="ar-SA"/>
      </w:rPr>
    </w:lvl>
    <w:lvl w:ilvl="2" w:tplc="EE0024AC">
      <w:numFmt w:val="bullet"/>
      <w:lvlText w:val="•"/>
      <w:lvlJc w:val="left"/>
      <w:pPr>
        <w:ind w:left="2317" w:hanging="228"/>
      </w:pPr>
      <w:rPr>
        <w:rFonts w:hint="default"/>
        <w:lang w:val="ru-RU" w:eastAsia="en-US" w:bidi="ar-SA"/>
      </w:rPr>
    </w:lvl>
    <w:lvl w:ilvl="3" w:tplc="25188242">
      <w:numFmt w:val="bullet"/>
      <w:lvlText w:val="•"/>
      <w:lvlJc w:val="left"/>
      <w:pPr>
        <w:ind w:left="3365" w:hanging="228"/>
      </w:pPr>
      <w:rPr>
        <w:rFonts w:hint="default"/>
        <w:lang w:val="ru-RU" w:eastAsia="en-US" w:bidi="ar-SA"/>
      </w:rPr>
    </w:lvl>
    <w:lvl w:ilvl="4" w:tplc="97A0731C">
      <w:numFmt w:val="bullet"/>
      <w:lvlText w:val="•"/>
      <w:lvlJc w:val="left"/>
      <w:pPr>
        <w:ind w:left="4414" w:hanging="228"/>
      </w:pPr>
      <w:rPr>
        <w:rFonts w:hint="default"/>
        <w:lang w:val="ru-RU" w:eastAsia="en-US" w:bidi="ar-SA"/>
      </w:rPr>
    </w:lvl>
    <w:lvl w:ilvl="5" w:tplc="5B08C066">
      <w:numFmt w:val="bullet"/>
      <w:lvlText w:val="•"/>
      <w:lvlJc w:val="left"/>
      <w:pPr>
        <w:ind w:left="5463" w:hanging="228"/>
      </w:pPr>
      <w:rPr>
        <w:rFonts w:hint="default"/>
        <w:lang w:val="ru-RU" w:eastAsia="en-US" w:bidi="ar-SA"/>
      </w:rPr>
    </w:lvl>
    <w:lvl w:ilvl="6" w:tplc="C062063A">
      <w:numFmt w:val="bullet"/>
      <w:lvlText w:val="•"/>
      <w:lvlJc w:val="left"/>
      <w:pPr>
        <w:ind w:left="6511" w:hanging="228"/>
      </w:pPr>
      <w:rPr>
        <w:rFonts w:hint="default"/>
        <w:lang w:val="ru-RU" w:eastAsia="en-US" w:bidi="ar-SA"/>
      </w:rPr>
    </w:lvl>
    <w:lvl w:ilvl="7" w:tplc="3BC2D9EA">
      <w:numFmt w:val="bullet"/>
      <w:lvlText w:val="•"/>
      <w:lvlJc w:val="left"/>
      <w:pPr>
        <w:ind w:left="7560" w:hanging="228"/>
      </w:pPr>
      <w:rPr>
        <w:rFonts w:hint="default"/>
        <w:lang w:val="ru-RU" w:eastAsia="en-US" w:bidi="ar-SA"/>
      </w:rPr>
    </w:lvl>
    <w:lvl w:ilvl="8" w:tplc="9AA666E6">
      <w:numFmt w:val="bullet"/>
      <w:lvlText w:val="•"/>
      <w:lvlJc w:val="left"/>
      <w:pPr>
        <w:ind w:left="8609" w:hanging="228"/>
      </w:pPr>
      <w:rPr>
        <w:rFonts w:hint="default"/>
        <w:lang w:val="ru-RU" w:eastAsia="en-US" w:bidi="ar-SA"/>
      </w:rPr>
    </w:lvl>
  </w:abstractNum>
  <w:abstractNum w:abstractNumId="20" w15:restartNumberingAfterBreak="0">
    <w:nsid w:val="04B42883"/>
    <w:multiLevelType w:val="hybridMultilevel"/>
    <w:tmpl w:val="D8C465C6"/>
    <w:lvl w:ilvl="0" w:tplc="CA5CE3BE">
      <w:numFmt w:val="bullet"/>
      <w:lvlText w:val="-"/>
      <w:lvlJc w:val="left"/>
      <w:pPr>
        <w:ind w:left="34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00771A">
      <w:numFmt w:val="bullet"/>
      <w:lvlText w:val="-"/>
      <w:lvlJc w:val="left"/>
      <w:pPr>
        <w:ind w:left="218" w:hanging="1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D0A9D6C">
      <w:numFmt w:val="bullet"/>
      <w:lvlText w:val="•"/>
      <w:lvlJc w:val="left"/>
      <w:pPr>
        <w:ind w:left="1413" w:hanging="147"/>
      </w:pPr>
      <w:rPr>
        <w:rFonts w:hint="default"/>
        <w:lang w:val="ru-RU" w:eastAsia="en-US" w:bidi="ar-SA"/>
      </w:rPr>
    </w:lvl>
    <w:lvl w:ilvl="3" w:tplc="A77E0B0A">
      <w:numFmt w:val="bullet"/>
      <w:lvlText w:val="•"/>
      <w:lvlJc w:val="left"/>
      <w:pPr>
        <w:ind w:left="2486" w:hanging="147"/>
      </w:pPr>
      <w:rPr>
        <w:rFonts w:hint="default"/>
        <w:lang w:val="ru-RU" w:eastAsia="en-US" w:bidi="ar-SA"/>
      </w:rPr>
    </w:lvl>
    <w:lvl w:ilvl="4" w:tplc="C696E6E4">
      <w:numFmt w:val="bullet"/>
      <w:lvlText w:val="•"/>
      <w:lvlJc w:val="left"/>
      <w:pPr>
        <w:ind w:left="3559" w:hanging="147"/>
      </w:pPr>
      <w:rPr>
        <w:rFonts w:hint="default"/>
        <w:lang w:val="ru-RU" w:eastAsia="en-US" w:bidi="ar-SA"/>
      </w:rPr>
    </w:lvl>
    <w:lvl w:ilvl="5" w:tplc="5F18B018">
      <w:numFmt w:val="bullet"/>
      <w:lvlText w:val="•"/>
      <w:lvlJc w:val="left"/>
      <w:pPr>
        <w:ind w:left="4632" w:hanging="147"/>
      </w:pPr>
      <w:rPr>
        <w:rFonts w:hint="default"/>
        <w:lang w:val="ru-RU" w:eastAsia="en-US" w:bidi="ar-SA"/>
      </w:rPr>
    </w:lvl>
    <w:lvl w:ilvl="6" w:tplc="321E0046">
      <w:numFmt w:val="bullet"/>
      <w:lvlText w:val="•"/>
      <w:lvlJc w:val="left"/>
      <w:pPr>
        <w:ind w:left="5705" w:hanging="147"/>
      </w:pPr>
      <w:rPr>
        <w:rFonts w:hint="default"/>
        <w:lang w:val="ru-RU" w:eastAsia="en-US" w:bidi="ar-SA"/>
      </w:rPr>
    </w:lvl>
    <w:lvl w:ilvl="7" w:tplc="C6BEE370">
      <w:numFmt w:val="bullet"/>
      <w:lvlText w:val="•"/>
      <w:lvlJc w:val="left"/>
      <w:pPr>
        <w:ind w:left="6778" w:hanging="147"/>
      </w:pPr>
      <w:rPr>
        <w:rFonts w:hint="default"/>
        <w:lang w:val="ru-RU" w:eastAsia="en-US" w:bidi="ar-SA"/>
      </w:rPr>
    </w:lvl>
    <w:lvl w:ilvl="8" w:tplc="D0969A3E">
      <w:numFmt w:val="bullet"/>
      <w:lvlText w:val="•"/>
      <w:lvlJc w:val="left"/>
      <w:pPr>
        <w:ind w:left="7852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052C096F"/>
    <w:multiLevelType w:val="hybridMultilevel"/>
    <w:tmpl w:val="4EBE21BA"/>
    <w:lvl w:ilvl="0" w:tplc="34A4D27C">
      <w:numFmt w:val="bullet"/>
      <w:lvlText w:val="•"/>
      <w:lvlJc w:val="left"/>
      <w:pPr>
        <w:ind w:left="108" w:hanging="2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845E58">
      <w:numFmt w:val="bullet"/>
      <w:lvlText w:val="•"/>
      <w:lvlJc w:val="left"/>
      <w:pPr>
        <w:ind w:left="528" w:hanging="206"/>
      </w:pPr>
      <w:rPr>
        <w:rFonts w:hint="default"/>
        <w:lang w:val="ru-RU" w:eastAsia="en-US" w:bidi="ar-SA"/>
      </w:rPr>
    </w:lvl>
    <w:lvl w:ilvl="2" w:tplc="BD504226">
      <w:numFmt w:val="bullet"/>
      <w:lvlText w:val="•"/>
      <w:lvlJc w:val="left"/>
      <w:pPr>
        <w:ind w:left="957" w:hanging="206"/>
      </w:pPr>
      <w:rPr>
        <w:rFonts w:hint="default"/>
        <w:lang w:val="ru-RU" w:eastAsia="en-US" w:bidi="ar-SA"/>
      </w:rPr>
    </w:lvl>
    <w:lvl w:ilvl="3" w:tplc="2E40A9E8">
      <w:numFmt w:val="bullet"/>
      <w:lvlText w:val="•"/>
      <w:lvlJc w:val="left"/>
      <w:pPr>
        <w:ind w:left="1385" w:hanging="206"/>
      </w:pPr>
      <w:rPr>
        <w:rFonts w:hint="default"/>
        <w:lang w:val="ru-RU" w:eastAsia="en-US" w:bidi="ar-SA"/>
      </w:rPr>
    </w:lvl>
    <w:lvl w:ilvl="4" w:tplc="94A4E432">
      <w:numFmt w:val="bullet"/>
      <w:lvlText w:val="•"/>
      <w:lvlJc w:val="left"/>
      <w:pPr>
        <w:ind w:left="1814" w:hanging="206"/>
      </w:pPr>
      <w:rPr>
        <w:rFonts w:hint="default"/>
        <w:lang w:val="ru-RU" w:eastAsia="en-US" w:bidi="ar-SA"/>
      </w:rPr>
    </w:lvl>
    <w:lvl w:ilvl="5" w:tplc="0944C1F4">
      <w:numFmt w:val="bullet"/>
      <w:lvlText w:val="•"/>
      <w:lvlJc w:val="left"/>
      <w:pPr>
        <w:ind w:left="2243" w:hanging="206"/>
      </w:pPr>
      <w:rPr>
        <w:rFonts w:hint="default"/>
        <w:lang w:val="ru-RU" w:eastAsia="en-US" w:bidi="ar-SA"/>
      </w:rPr>
    </w:lvl>
    <w:lvl w:ilvl="6" w:tplc="4BAEDB00">
      <w:numFmt w:val="bullet"/>
      <w:lvlText w:val="•"/>
      <w:lvlJc w:val="left"/>
      <w:pPr>
        <w:ind w:left="2671" w:hanging="206"/>
      </w:pPr>
      <w:rPr>
        <w:rFonts w:hint="default"/>
        <w:lang w:val="ru-RU" w:eastAsia="en-US" w:bidi="ar-SA"/>
      </w:rPr>
    </w:lvl>
    <w:lvl w:ilvl="7" w:tplc="4A480370">
      <w:numFmt w:val="bullet"/>
      <w:lvlText w:val="•"/>
      <w:lvlJc w:val="left"/>
      <w:pPr>
        <w:ind w:left="3100" w:hanging="206"/>
      </w:pPr>
      <w:rPr>
        <w:rFonts w:hint="default"/>
        <w:lang w:val="ru-RU" w:eastAsia="en-US" w:bidi="ar-SA"/>
      </w:rPr>
    </w:lvl>
    <w:lvl w:ilvl="8" w:tplc="2514CA2C">
      <w:numFmt w:val="bullet"/>
      <w:lvlText w:val="•"/>
      <w:lvlJc w:val="left"/>
      <w:pPr>
        <w:ind w:left="3528" w:hanging="206"/>
      </w:pPr>
      <w:rPr>
        <w:rFonts w:hint="default"/>
        <w:lang w:val="ru-RU" w:eastAsia="en-US" w:bidi="ar-SA"/>
      </w:rPr>
    </w:lvl>
  </w:abstractNum>
  <w:abstractNum w:abstractNumId="22" w15:restartNumberingAfterBreak="0">
    <w:nsid w:val="05AA6B32"/>
    <w:multiLevelType w:val="hybridMultilevel"/>
    <w:tmpl w:val="4A0C06EE"/>
    <w:lvl w:ilvl="0" w:tplc="3A58C796">
      <w:numFmt w:val="bullet"/>
      <w:lvlText w:val="-"/>
      <w:lvlJc w:val="left"/>
      <w:pPr>
        <w:ind w:left="218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6C7678B0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2" w:tplc="7F5ED394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3" w:tplc="73F02F28">
      <w:numFmt w:val="bullet"/>
      <w:lvlText w:val="•"/>
      <w:lvlJc w:val="left"/>
      <w:pPr>
        <w:ind w:left="3365" w:hanging="130"/>
      </w:pPr>
      <w:rPr>
        <w:rFonts w:hint="default"/>
        <w:lang w:val="ru-RU" w:eastAsia="en-US" w:bidi="ar-SA"/>
      </w:rPr>
    </w:lvl>
    <w:lvl w:ilvl="4" w:tplc="815C4AF4">
      <w:numFmt w:val="bullet"/>
      <w:lvlText w:val="•"/>
      <w:lvlJc w:val="left"/>
      <w:pPr>
        <w:ind w:left="4414" w:hanging="130"/>
      </w:pPr>
      <w:rPr>
        <w:rFonts w:hint="default"/>
        <w:lang w:val="ru-RU" w:eastAsia="en-US" w:bidi="ar-SA"/>
      </w:rPr>
    </w:lvl>
    <w:lvl w:ilvl="5" w:tplc="EBCEE022">
      <w:numFmt w:val="bullet"/>
      <w:lvlText w:val="•"/>
      <w:lvlJc w:val="left"/>
      <w:pPr>
        <w:ind w:left="5463" w:hanging="130"/>
      </w:pPr>
      <w:rPr>
        <w:rFonts w:hint="default"/>
        <w:lang w:val="ru-RU" w:eastAsia="en-US" w:bidi="ar-SA"/>
      </w:rPr>
    </w:lvl>
    <w:lvl w:ilvl="6" w:tplc="039E1848">
      <w:numFmt w:val="bullet"/>
      <w:lvlText w:val="•"/>
      <w:lvlJc w:val="left"/>
      <w:pPr>
        <w:ind w:left="6511" w:hanging="130"/>
      </w:pPr>
      <w:rPr>
        <w:rFonts w:hint="default"/>
        <w:lang w:val="ru-RU" w:eastAsia="en-US" w:bidi="ar-SA"/>
      </w:rPr>
    </w:lvl>
    <w:lvl w:ilvl="7" w:tplc="D480DA64">
      <w:numFmt w:val="bullet"/>
      <w:lvlText w:val="•"/>
      <w:lvlJc w:val="left"/>
      <w:pPr>
        <w:ind w:left="7560" w:hanging="130"/>
      </w:pPr>
      <w:rPr>
        <w:rFonts w:hint="default"/>
        <w:lang w:val="ru-RU" w:eastAsia="en-US" w:bidi="ar-SA"/>
      </w:rPr>
    </w:lvl>
    <w:lvl w:ilvl="8" w:tplc="C7C2F52A">
      <w:numFmt w:val="bullet"/>
      <w:lvlText w:val="•"/>
      <w:lvlJc w:val="left"/>
      <w:pPr>
        <w:ind w:left="8609" w:hanging="130"/>
      </w:pPr>
      <w:rPr>
        <w:rFonts w:hint="default"/>
        <w:lang w:val="ru-RU" w:eastAsia="en-US" w:bidi="ar-SA"/>
      </w:rPr>
    </w:lvl>
  </w:abstractNum>
  <w:abstractNum w:abstractNumId="23" w15:restartNumberingAfterBreak="0">
    <w:nsid w:val="05CF1637"/>
    <w:multiLevelType w:val="hybridMultilevel"/>
    <w:tmpl w:val="E11C8E6E"/>
    <w:lvl w:ilvl="0" w:tplc="A59023F6">
      <w:start w:val="1"/>
      <w:numFmt w:val="decimal"/>
      <w:lvlText w:val="%1)"/>
      <w:lvlJc w:val="left"/>
      <w:pPr>
        <w:ind w:left="218" w:hanging="39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C460B6">
      <w:numFmt w:val="bullet"/>
      <w:lvlText w:val="•"/>
      <w:lvlJc w:val="left"/>
      <w:pPr>
        <w:ind w:left="1268" w:hanging="394"/>
      </w:pPr>
      <w:rPr>
        <w:rFonts w:hint="default"/>
        <w:lang w:val="ru-RU" w:eastAsia="en-US" w:bidi="ar-SA"/>
      </w:rPr>
    </w:lvl>
    <w:lvl w:ilvl="2" w:tplc="A94A1D48">
      <w:numFmt w:val="bullet"/>
      <w:lvlText w:val="•"/>
      <w:lvlJc w:val="left"/>
      <w:pPr>
        <w:ind w:left="2317" w:hanging="394"/>
      </w:pPr>
      <w:rPr>
        <w:rFonts w:hint="default"/>
        <w:lang w:val="ru-RU" w:eastAsia="en-US" w:bidi="ar-SA"/>
      </w:rPr>
    </w:lvl>
    <w:lvl w:ilvl="3" w:tplc="D660C4EE">
      <w:numFmt w:val="bullet"/>
      <w:lvlText w:val="•"/>
      <w:lvlJc w:val="left"/>
      <w:pPr>
        <w:ind w:left="3365" w:hanging="394"/>
      </w:pPr>
      <w:rPr>
        <w:rFonts w:hint="default"/>
        <w:lang w:val="ru-RU" w:eastAsia="en-US" w:bidi="ar-SA"/>
      </w:rPr>
    </w:lvl>
    <w:lvl w:ilvl="4" w:tplc="7B54B692">
      <w:numFmt w:val="bullet"/>
      <w:lvlText w:val="•"/>
      <w:lvlJc w:val="left"/>
      <w:pPr>
        <w:ind w:left="4414" w:hanging="394"/>
      </w:pPr>
      <w:rPr>
        <w:rFonts w:hint="default"/>
        <w:lang w:val="ru-RU" w:eastAsia="en-US" w:bidi="ar-SA"/>
      </w:rPr>
    </w:lvl>
    <w:lvl w:ilvl="5" w:tplc="AB9AC60C">
      <w:numFmt w:val="bullet"/>
      <w:lvlText w:val="•"/>
      <w:lvlJc w:val="left"/>
      <w:pPr>
        <w:ind w:left="5463" w:hanging="394"/>
      </w:pPr>
      <w:rPr>
        <w:rFonts w:hint="default"/>
        <w:lang w:val="ru-RU" w:eastAsia="en-US" w:bidi="ar-SA"/>
      </w:rPr>
    </w:lvl>
    <w:lvl w:ilvl="6" w:tplc="3D765B40">
      <w:numFmt w:val="bullet"/>
      <w:lvlText w:val="•"/>
      <w:lvlJc w:val="left"/>
      <w:pPr>
        <w:ind w:left="6511" w:hanging="394"/>
      </w:pPr>
      <w:rPr>
        <w:rFonts w:hint="default"/>
        <w:lang w:val="ru-RU" w:eastAsia="en-US" w:bidi="ar-SA"/>
      </w:rPr>
    </w:lvl>
    <w:lvl w:ilvl="7" w:tplc="26585C8C">
      <w:numFmt w:val="bullet"/>
      <w:lvlText w:val="•"/>
      <w:lvlJc w:val="left"/>
      <w:pPr>
        <w:ind w:left="7560" w:hanging="394"/>
      </w:pPr>
      <w:rPr>
        <w:rFonts w:hint="default"/>
        <w:lang w:val="ru-RU" w:eastAsia="en-US" w:bidi="ar-SA"/>
      </w:rPr>
    </w:lvl>
    <w:lvl w:ilvl="8" w:tplc="ED8EF9E2">
      <w:numFmt w:val="bullet"/>
      <w:lvlText w:val="•"/>
      <w:lvlJc w:val="left"/>
      <w:pPr>
        <w:ind w:left="8609" w:hanging="394"/>
      </w:pPr>
      <w:rPr>
        <w:rFonts w:hint="default"/>
        <w:lang w:val="ru-RU" w:eastAsia="en-US" w:bidi="ar-SA"/>
      </w:rPr>
    </w:lvl>
  </w:abstractNum>
  <w:abstractNum w:abstractNumId="24" w15:restartNumberingAfterBreak="0">
    <w:nsid w:val="06510984"/>
    <w:multiLevelType w:val="hybridMultilevel"/>
    <w:tmpl w:val="9FCE2A62"/>
    <w:lvl w:ilvl="0" w:tplc="6362054A">
      <w:start w:val="1"/>
      <w:numFmt w:val="decimal"/>
      <w:lvlText w:val="%1)"/>
      <w:lvlJc w:val="left"/>
      <w:pPr>
        <w:ind w:left="218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9A8C7C">
      <w:numFmt w:val="bullet"/>
      <w:lvlText w:val="•"/>
      <w:lvlJc w:val="left"/>
      <w:pPr>
        <w:ind w:left="1268" w:hanging="240"/>
      </w:pPr>
      <w:rPr>
        <w:rFonts w:hint="default"/>
        <w:lang w:val="ru-RU" w:eastAsia="en-US" w:bidi="ar-SA"/>
      </w:rPr>
    </w:lvl>
    <w:lvl w:ilvl="2" w:tplc="01CEADFC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24262E1C">
      <w:numFmt w:val="bullet"/>
      <w:lvlText w:val="•"/>
      <w:lvlJc w:val="left"/>
      <w:pPr>
        <w:ind w:left="3365" w:hanging="240"/>
      </w:pPr>
      <w:rPr>
        <w:rFonts w:hint="default"/>
        <w:lang w:val="ru-RU" w:eastAsia="en-US" w:bidi="ar-SA"/>
      </w:rPr>
    </w:lvl>
    <w:lvl w:ilvl="4" w:tplc="66C64EDA">
      <w:numFmt w:val="bullet"/>
      <w:lvlText w:val="•"/>
      <w:lvlJc w:val="left"/>
      <w:pPr>
        <w:ind w:left="4414" w:hanging="240"/>
      </w:pPr>
      <w:rPr>
        <w:rFonts w:hint="default"/>
        <w:lang w:val="ru-RU" w:eastAsia="en-US" w:bidi="ar-SA"/>
      </w:rPr>
    </w:lvl>
    <w:lvl w:ilvl="5" w:tplc="538C9708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86BEB574">
      <w:numFmt w:val="bullet"/>
      <w:lvlText w:val="•"/>
      <w:lvlJc w:val="left"/>
      <w:pPr>
        <w:ind w:left="6511" w:hanging="240"/>
      </w:pPr>
      <w:rPr>
        <w:rFonts w:hint="default"/>
        <w:lang w:val="ru-RU" w:eastAsia="en-US" w:bidi="ar-SA"/>
      </w:rPr>
    </w:lvl>
    <w:lvl w:ilvl="7" w:tplc="96860C62">
      <w:numFmt w:val="bullet"/>
      <w:lvlText w:val="•"/>
      <w:lvlJc w:val="left"/>
      <w:pPr>
        <w:ind w:left="7560" w:hanging="240"/>
      </w:pPr>
      <w:rPr>
        <w:rFonts w:hint="default"/>
        <w:lang w:val="ru-RU" w:eastAsia="en-US" w:bidi="ar-SA"/>
      </w:rPr>
    </w:lvl>
    <w:lvl w:ilvl="8" w:tplc="7BFE2FFE">
      <w:numFmt w:val="bullet"/>
      <w:lvlText w:val="•"/>
      <w:lvlJc w:val="left"/>
      <w:pPr>
        <w:ind w:left="8609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065113D5"/>
    <w:multiLevelType w:val="hybridMultilevel"/>
    <w:tmpl w:val="05EEEA6A"/>
    <w:lvl w:ilvl="0" w:tplc="6AE8C838">
      <w:start w:val="1"/>
      <w:numFmt w:val="decimal"/>
      <w:lvlText w:val="%1)"/>
      <w:lvlJc w:val="left"/>
      <w:pPr>
        <w:ind w:left="218" w:hanging="3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3AB13C">
      <w:numFmt w:val="bullet"/>
      <w:lvlText w:val="•"/>
      <w:lvlJc w:val="left"/>
      <w:pPr>
        <w:ind w:left="1268" w:hanging="324"/>
      </w:pPr>
      <w:rPr>
        <w:rFonts w:hint="default"/>
        <w:lang w:val="ru-RU" w:eastAsia="en-US" w:bidi="ar-SA"/>
      </w:rPr>
    </w:lvl>
    <w:lvl w:ilvl="2" w:tplc="F05C813A">
      <w:numFmt w:val="bullet"/>
      <w:lvlText w:val="•"/>
      <w:lvlJc w:val="left"/>
      <w:pPr>
        <w:ind w:left="2317" w:hanging="324"/>
      </w:pPr>
      <w:rPr>
        <w:rFonts w:hint="default"/>
        <w:lang w:val="ru-RU" w:eastAsia="en-US" w:bidi="ar-SA"/>
      </w:rPr>
    </w:lvl>
    <w:lvl w:ilvl="3" w:tplc="07466FFA">
      <w:numFmt w:val="bullet"/>
      <w:lvlText w:val="•"/>
      <w:lvlJc w:val="left"/>
      <w:pPr>
        <w:ind w:left="3365" w:hanging="324"/>
      </w:pPr>
      <w:rPr>
        <w:rFonts w:hint="default"/>
        <w:lang w:val="ru-RU" w:eastAsia="en-US" w:bidi="ar-SA"/>
      </w:rPr>
    </w:lvl>
    <w:lvl w:ilvl="4" w:tplc="6D605498">
      <w:numFmt w:val="bullet"/>
      <w:lvlText w:val="•"/>
      <w:lvlJc w:val="left"/>
      <w:pPr>
        <w:ind w:left="4414" w:hanging="324"/>
      </w:pPr>
      <w:rPr>
        <w:rFonts w:hint="default"/>
        <w:lang w:val="ru-RU" w:eastAsia="en-US" w:bidi="ar-SA"/>
      </w:rPr>
    </w:lvl>
    <w:lvl w:ilvl="5" w:tplc="C592FA02">
      <w:numFmt w:val="bullet"/>
      <w:lvlText w:val="•"/>
      <w:lvlJc w:val="left"/>
      <w:pPr>
        <w:ind w:left="5463" w:hanging="324"/>
      </w:pPr>
      <w:rPr>
        <w:rFonts w:hint="default"/>
        <w:lang w:val="ru-RU" w:eastAsia="en-US" w:bidi="ar-SA"/>
      </w:rPr>
    </w:lvl>
    <w:lvl w:ilvl="6" w:tplc="C610D586">
      <w:numFmt w:val="bullet"/>
      <w:lvlText w:val="•"/>
      <w:lvlJc w:val="left"/>
      <w:pPr>
        <w:ind w:left="6511" w:hanging="324"/>
      </w:pPr>
      <w:rPr>
        <w:rFonts w:hint="default"/>
        <w:lang w:val="ru-RU" w:eastAsia="en-US" w:bidi="ar-SA"/>
      </w:rPr>
    </w:lvl>
    <w:lvl w:ilvl="7" w:tplc="FF18FC5C">
      <w:numFmt w:val="bullet"/>
      <w:lvlText w:val="•"/>
      <w:lvlJc w:val="left"/>
      <w:pPr>
        <w:ind w:left="7560" w:hanging="324"/>
      </w:pPr>
      <w:rPr>
        <w:rFonts w:hint="default"/>
        <w:lang w:val="ru-RU" w:eastAsia="en-US" w:bidi="ar-SA"/>
      </w:rPr>
    </w:lvl>
    <w:lvl w:ilvl="8" w:tplc="F3A46C6E">
      <w:numFmt w:val="bullet"/>
      <w:lvlText w:val="•"/>
      <w:lvlJc w:val="left"/>
      <w:pPr>
        <w:ind w:left="8609" w:hanging="324"/>
      </w:pPr>
      <w:rPr>
        <w:rFonts w:hint="default"/>
        <w:lang w:val="ru-RU" w:eastAsia="en-US" w:bidi="ar-SA"/>
      </w:rPr>
    </w:lvl>
  </w:abstractNum>
  <w:abstractNum w:abstractNumId="26" w15:restartNumberingAfterBreak="0">
    <w:nsid w:val="07016E9A"/>
    <w:multiLevelType w:val="hybridMultilevel"/>
    <w:tmpl w:val="A99E85EC"/>
    <w:lvl w:ilvl="0" w:tplc="2BAEFB06">
      <w:numFmt w:val="bullet"/>
      <w:lvlText w:val="-"/>
      <w:lvlJc w:val="left"/>
      <w:pPr>
        <w:ind w:left="108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B08E16">
      <w:numFmt w:val="bullet"/>
      <w:lvlText w:val="•"/>
      <w:lvlJc w:val="left"/>
      <w:pPr>
        <w:ind w:left="670" w:hanging="260"/>
      </w:pPr>
      <w:rPr>
        <w:rFonts w:hint="default"/>
        <w:lang w:val="ru-RU" w:eastAsia="en-US" w:bidi="ar-SA"/>
      </w:rPr>
    </w:lvl>
    <w:lvl w:ilvl="2" w:tplc="506A869A">
      <w:numFmt w:val="bullet"/>
      <w:lvlText w:val="•"/>
      <w:lvlJc w:val="left"/>
      <w:pPr>
        <w:ind w:left="1240" w:hanging="260"/>
      </w:pPr>
      <w:rPr>
        <w:rFonts w:hint="default"/>
        <w:lang w:val="ru-RU" w:eastAsia="en-US" w:bidi="ar-SA"/>
      </w:rPr>
    </w:lvl>
    <w:lvl w:ilvl="3" w:tplc="3EDE3FA8">
      <w:numFmt w:val="bullet"/>
      <w:lvlText w:val="•"/>
      <w:lvlJc w:val="left"/>
      <w:pPr>
        <w:ind w:left="1810" w:hanging="260"/>
      </w:pPr>
      <w:rPr>
        <w:rFonts w:hint="default"/>
        <w:lang w:val="ru-RU" w:eastAsia="en-US" w:bidi="ar-SA"/>
      </w:rPr>
    </w:lvl>
    <w:lvl w:ilvl="4" w:tplc="8D1AB86E">
      <w:numFmt w:val="bullet"/>
      <w:lvlText w:val="•"/>
      <w:lvlJc w:val="left"/>
      <w:pPr>
        <w:ind w:left="2381" w:hanging="260"/>
      </w:pPr>
      <w:rPr>
        <w:rFonts w:hint="default"/>
        <w:lang w:val="ru-RU" w:eastAsia="en-US" w:bidi="ar-SA"/>
      </w:rPr>
    </w:lvl>
    <w:lvl w:ilvl="5" w:tplc="DA907EF6">
      <w:numFmt w:val="bullet"/>
      <w:lvlText w:val="•"/>
      <w:lvlJc w:val="left"/>
      <w:pPr>
        <w:ind w:left="2951" w:hanging="260"/>
      </w:pPr>
      <w:rPr>
        <w:rFonts w:hint="default"/>
        <w:lang w:val="ru-RU" w:eastAsia="en-US" w:bidi="ar-SA"/>
      </w:rPr>
    </w:lvl>
    <w:lvl w:ilvl="6" w:tplc="4484CADA">
      <w:numFmt w:val="bullet"/>
      <w:lvlText w:val="•"/>
      <w:lvlJc w:val="left"/>
      <w:pPr>
        <w:ind w:left="3521" w:hanging="260"/>
      </w:pPr>
      <w:rPr>
        <w:rFonts w:hint="default"/>
        <w:lang w:val="ru-RU" w:eastAsia="en-US" w:bidi="ar-SA"/>
      </w:rPr>
    </w:lvl>
    <w:lvl w:ilvl="7" w:tplc="B3D806BC">
      <w:numFmt w:val="bullet"/>
      <w:lvlText w:val="•"/>
      <w:lvlJc w:val="left"/>
      <w:pPr>
        <w:ind w:left="4092" w:hanging="260"/>
      </w:pPr>
      <w:rPr>
        <w:rFonts w:hint="default"/>
        <w:lang w:val="ru-RU" w:eastAsia="en-US" w:bidi="ar-SA"/>
      </w:rPr>
    </w:lvl>
    <w:lvl w:ilvl="8" w:tplc="A49EC872">
      <w:numFmt w:val="bullet"/>
      <w:lvlText w:val="•"/>
      <w:lvlJc w:val="left"/>
      <w:pPr>
        <w:ind w:left="4662" w:hanging="260"/>
      </w:pPr>
      <w:rPr>
        <w:rFonts w:hint="default"/>
        <w:lang w:val="ru-RU" w:eastAsia="en-US" w:bidi="ar-SA"/>
      </w:rPr>
    </w:lvl>
  </w:abstractNum>
  <w:abstractNum w:abstractNumId="27" w15:restartNumberingAfterBreak="0">
    <w:nsid w:val="07D51B89"/>
    <w:multiLevelType w:val="hybridMultilevel"/>
    <w:tmpl w:val="3C9A3978"/>
    <w:lvl w:ilvl="0" w:tplc="0F884674">
      <w:numFmt w:val="bullet"/>
      <w:lvlText w:val="-"/>
      <w:lvlJc w:val="left"/>
      <w:pPr>
        <w:ind w:left="218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5A2C64">
      <w:numFmt w:val="bullet"/>
      <w:lvlText w:val="•"/>
      <w:lvlJc w:val="left"/>
      <w:pPr>
        <w:ind w:left="1268" w:hanging="180"/>
      </w:pPr>
      <w:rPr>
        <w:rFonts w:hint="default"/>
        <w:lang w:val="ru-RU" w:eastAsia="en-US" w:bidi="ar-SA"/>
      </w:rPr>
    </w:lvl>
    <w:lvl w:ilvl="2" w:tplc="57164F32">
      <w:numFmt w:val="bullet"/>
      <w:lvlText w:val="•"/>
      <w:lvlJc w:val="left"/>
      <w:pPr>
        <w:ind w:left="2317" w:hanging="180"/>
      </w:pPr>
      <w:rPr>
        <w:rFonts w:hint="default"/>
        <w:lang w:val="ru-RU" w:eastAsia="en-US" w:bidi="ar-SA"/>
      </w:rPr>
    </w:lvl>
    <w:lvl w:ilvl="3" w:tplc="C98A6386">
      <w:numFmt w:val="bullet"/>
      <w:lvlText w:val="•"/>
      <w:lvlJc w:val="left"/>
      <w:pPr>
        <w:ind w:left="3365" w:hanging="180"/>
      </w:pPr>
      <w:rPr>
        <w:rFonts w:hint="default"/>
        <w:lang w:val="ru-RU" w:eastAsia="en-US" w:bidi="ar-SA"/>
      </w:rPr>
    </w:lvl>
    <w:lvl w:ilvl="4" w:tplc="9D346DD6">
      <w:numFmt w:val="bullet"/>
      <w:lvlText w:val="•"/>
      <w:lvlJc w:val="left"/>
      <w:pPr>
        <w:ind w:left="4414" w:hanging="180"/>
      </w:pPr>
      <w:rPr>
        <w:rFonts w:hint="default"/>
        <w:lang w:val="ru-RU" w:eastAsia="en-US" w:bidi="ar-SA"/>
      </w:rPr>
    </w:lvl>
    <w:lvl w:ilvl="5" w:tplc="38A6B4C8">
      <w:numFmt w:val="bullet"/>
      <w:lvlText w:val="•"/>
      <w:lvlJc w:val="left"/>
      <w:pPr>
        <w:ind w:left="5463" w:hanging="180"/>
      </w:pPr>
      <w:rPr>
        <w:rFonts w:hint="default"/>
        <w:lang w:val="ru-RU" w:eastAsia="en-US" w:bidi="ar-SA"/>
      </w:rPr>
    </w:lvl>
    <w:lvl w:ilvl="6" w:tplc="14AA0144">
      <w:numFmt w:val="bullet"/>
      <w:lvlText w:val="•"/>
      <w:lvlJc w:val="left"/>
      <w:pPr>
        <w:ind w:left="6511" w:hanging="180"/>
      </w:pPr>
      <w:rPr>
        <w:rFonts w:hint="default"/>
        <w:lang w:val="ru-RU" w:eastAsia="en-US" w:bidi="ar-SA"/>
      </w:rPr>
    </w:lvl>
    <w:lvl w:ilvl="7" w:tplc="DD96578E">
      <w:numFmt w:val="bullet"/>
      <w:lvlText w:val="•"/>
      <w:lvlJc w:val="left"/>
      <w:pPr>
        <w:ind w:left="7560" w:hanging="180"/>
      </w:pPr>
      <w:rPr>
        <w:rFonts w:hint="default"/>
        <w:lang w:val="ru-RU" w:eastAsia="en-US" w:bidi="ar-SA"/>
      </w:rPr>
    </w:lvl>
    <w:lvl w:ilvl="8" w:tplc="7F74E57E">
      <w:numFmt w:val="bullet"/>
      <w:lvlText w:val="•"/>
      <w:lvlJc w:val="left"/>
      <w:pPr>
        <w:ind w:left="8609" w:hanging="180"/>
      </w:pPr>
      <w:rPr>
        <w:rFonts w:hint="default"/>
        <w:lang w:val="ru-RU" w:eastAsia="en-US" w:bidi="ar-SA"/>
      </w:rPr>
    </w:lvl>
  </w:abstractNum>
  <w:abstractNum w:abstractNumId="28" w15:restartNumberingAfterBreak="0">
    <w:nsid w:val="08123977"/>
    <w:multiLevelType w:val="hybridMultilevel"/>
    <w:tmpl w:val="9AC62072"/>
    <w:lvl w:ilvl="0" w:tplc="198A322E">
      <w:numFmt w:val="bullet"/>
      <w:lvlText w:val="-"/>
      <w:lvlJc w:val="left"/>
      <w:pPr>
        <w:ind w:left="218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7DD61E2C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2" w:tplc="09847BA2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3" w:tplc="92148E90">
      <w:numFmt w:val="bullet"/>
      <w:lvlText w:val="•"/>
      <w:lvlJc w:val="left"/>
      <w:pPr>
        <w:ind w:left="3365" w:hanging="130"/>
      </w:pPr>
      <w:rPr>
        <w:rFonts w:hint="default"/>
        <w:lang w:val="ru-RU" w:eastAsia="en-US" w:bidi="ar-SA"/>
      </w:rPr>
    </w:lvl>
    <w:lvl w:ilvl="4" w:tplc="B65ED4DC">
      <w:numFmt w:val="bullet"/>
      <w:lvlText w:val="•"/>
      <w:lvlJc w:val="left"/>
      <w:pPr>
        <w:ind w:left="4414" w:hanging="130"/>
      </w:pPr>
      <w:rPr>
        <w:rFonts w:hint="default"/>
        <w:lang w:val="ru-RU" w:eastAsia="en-US" w:bidi="ar-SA"/>
      </w:rPr>
    </w:lvl>
    <w:lvl w:ilvl="5" w:tplc="83A83152">
      <w:numFmt w:val="bullet"/>
      <w:lvlText w:val="•"/>
      <w:lvlJc w:val="left"/>
      <w:pPr>
        <w:ind w:left="5463" w:hanging="130"/>
      </w:pPr>
      <w:rPr>
        <w:rFonts w:hint="default"/>
        <w:lang w:val="ru-RU" w:eastAsia="en-US" w:bidi="ar-SA"/>
      </w:rPr>
    </w:lvl>
    <w:lvl w:ilvl="6" w:tplc="6F20A442">
      <w:numFmt w:val="bullet"/>
      <w:lvlText w:val="•"/>
      <w:lvlJc w:val="left"/>
      <w:pPr>
        <w:ind w:left="6511" w:hanging="130"/>
      </w:pPr>
      <w:rPr>
        <w:rFonts w:hint="default"/>
        <w:lang w:val="ru-RU" w:eastAsia="en-US" w:bidi="ar-SA"/>
      </w:rPr>
    </w:lvl>
    <w:lvl w:ilvl="7" w:tplc="0EEA6AB2">
      <w:numFmt w:val="bullet"/>
      <w:lvlText w:val="•"/>
      <w:lvlJc w:val="left"/>
      <w:pPr>
        <w:ind w:left="7560" w:hanging="130"/>
      </w:pPr>
      <w:rPr>
        <w:rFonts w:hint="default"/>
        <w:lang w:val="ru-RU" w:eastAsia="en-US" w:bidi="ar-SA"/>
      </w:rPr>
    </w:lvl>
    <w:lvl w:ilvl="8" w:tplc="B8C86DB4">
      <w:numFmt w:val="bullet"/>
      <w:lvlText w:val="•"/>
      <w:lvlJc w:val="left"/>
      <w:pPr>
        <w:ind w:left="8609" w:hanging="130"/>
      </w:pPr>
      <w:rPr>
        <w:rFonts w:hint="default"/>
        <w:lang w:val="ru-RU" w:eastAsia="en-US" w:bidi="ar-SA"/>
      </w:rPr>
    </w:lvl>
  </w:abstractNum>
  <w:abstractNum w:abstractNumId="29" w15:restartNumberingAfterBreak="0">
    <w:nsid w:val="08334649"/>
    <w:multiLevelType w:val="hybridMultilevel"/>
    <w:tmpl w:val="64C679BA"/>
    <w:lvl w:ilvl="0" w:tplc="301E5690">
      <w:numFmt w:val="bullet"/>
      <w:lvlText w:val="-"/>
      <w:lvlJc w:val="left"/>
      <w:pPr>
        <w:ind w:left="10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CABE0E">
      <w:numFmt w:val="bullet"/>
      <w:lvlText w:val="•"/>
      <w:lvlJc w:val="left"/>
      <w:pPr>
        <w:ind w:left="670" w:hanging="360"/>
      </w:pPr>
      <w:rPr>
        <w:rFonts w:hint="default"/>
        <w:lang w:val="ru-RU" w:eastAsia="en-US" w:bidi="ar-SA"/>
      </w:rPr>
    </w:lvl>
    <w:lvl w:ilvl="2" w:tplc="8F9A96AE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3" w:tplc="407C2B32">
      <w:numFmt w:val="bullet"/>
      <w:lvlText w:val="•"/>
      <w:lvlJc w:val="left"/>
      <w:pPr>
        <w:ind w:left="1810" w:hanging="360"/>
      </w:pPr>
      <w:rPr>
        <w:rFonts w:hint="default"/>
        <w:lang w:val="ru-RU" w:eastAsia="en-US" w:bidi="ar-SA"/>
      </w:rPr>
    </w:lvl>
    <w:lvl w:ilvl="4" w:tplc="8950440C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5" w:tplc="141242DA">
      <w:numFmt w:val="bullet"/>
      <w:lvlText w:val="•"/>
      <w:lvlJc w:val="left"/>
      <w:pPr>
        <w:ind w:left="2951" w:hanging="360"/>
      </w:pPr>
      <w:rPr>
        <w:rFonts w:hint="default"/>
        <w:lang w:val="ru-RU" w:eastAsia="en-US" w:bidi="ar-SA"/>
      </w:rPr>
    </w:lvl>
    <w:lvl w:ilvl="6" w:tplc="13DC385E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7" w:tplc="E6586EAC">
      <w:numFmt w:val="bullet"/>
      <w:lvlText w:val="•"/>
      <w:lvlJc w:val="left"/>
      <w:pPr>
        <w:ind w:left="4092" w:hanging="360"/>
      </w:pPr>
      <w:rPr>
        <w:rFonts w:hint="default"/>
        <w:lang w:val="ru-RU" w:eastAsia="en-US" w:bidi="ar-SA"/>
      </w:rPr>
    </w:lvl>
    <w:lvl w:ilvl="8" w:tplc="3A46F21E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087F17C2"/>
    <w:multiLevelType w:val="hybridMultilevel"/>
    <w:tmpl w:val="5B041D8C"/>
    <w:lvl w:ilvl="0" w:tplc="DC565328">
      <w:numFmt w:val="bullet"/>
      <w:lvlText w:val="-"/>
      <w:lvlJc w:val="left"/>
      <w:pPr>
        <w:ind w:left="141" w:hanging="45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AE3BBE">
      <w:numFmt w:val="bullet"/>
      <w:lvlText w:val="•"/>
      <w:lvlJc w:val="left"/>
      <w:pPr>
        <w:ind w:left="592" w:hanging="457"/>
      </w:pPr>
      <w:rPr>
        <w:rFonts w:hint="default"/>
        <w:lang w:val="ru-RU" w:eastAsia="en-US" w:bidi="ar-SA"/>
      </w:rPr>
    </w:lvl>
    <w:lvl w:ilvl="2" w:tplc="60C83BA2">
      <w:numFmt w:val="bullet"/>
      <w:lvlText w:val="•"/>
      <w:lvlJc w:val="left"/>
      <w:pPr>
        <w:ind w:left="1044" w:hanging="457"/>
      </w:pPr>
      <w:rPr>
        <w:rFonts w:hint="default"/>
        <w:lang w:val="ru-RU" w:eastAsia="en-US" w:bidi="ar-SA"/>
      </w:rPr>
    </w:lvl>
    <w:lvl w:ilvl="3" w:tplc="1EB08DA4">
      <w:numFmt w:val="bullet"/>
      <w:lvlText w:val="•"/>
      <w:lvlJc w:val="left"/>
      <w:pPr>
        <w:ind w:left="1496" w:hanging="457"/>
      </w:pPr>
      <w:rPr>
        <w:rFonts w:hint="default"/>
        <w:lang w:val="ru-RU" w:eastAsia="en-US" w:bidi="ar-SA"/>
      </w:rPr>
    </w:lvl>
    <w:lvl w:ilvl="4" w:tplc="30F6AC10">
      <w:numFmt w:val="bullet"/>
      <w:lvlText w:val="•"/>
      <w:lvlJc w:val="left"/>
      <w:pPr>
        <w:ind w:left="1949" w:hanging="457"/>
      </w:pPr>
      <w:rPr>
        <w:rFonts w:hint="default"/>
        <w:lang w:val="ru-RU" w:eastAsia="en-US" w:bidi="ar-SA"/>
      </w:rPr>
    </w:lvl>
    <w:lvl w:ilvl="5" w:tplc="96C0BC0C">
      <w:numFmt w:val="bullet"/>
      <w:lvlText w:val="•"/>
      <w:lvlJc w:val="left"/>
      <w:pPr>
        <w:ind w:left="2401" w:hanging="457"/>
      </w:pPr>
      <w:rPr>
        <w:rFonts w:hint="default"/>
        <w:lang w:val="ru-RU" w:eastAsia="en-US" w:bidi="ar-SA"/>
      </w:rPr>
    </w:lvl>
    <w:lvl w:ilvl="6" w:tplc="A20E9C2E">
      <w:numFmt w:val="bullet"/>
      <w:lvlText w:val="•"/>
      <w:lvlJc w:val="left"/>
      <w:pPr>
        <w:ind w:left="2853" w:hanging="457"/>
      </w:pPr>
      <w:rPr>
        <w:rFonts w:hint="default"/>
        <w:lang w:val="ru-RU" w:eastAsia="en-US" w:bidi="ar-SA"/>
      </w:rPr>
    </w:lvl>
    <w:lvl w:ilvl="7" w:tplc="1D34B980">
      <w:numFmt w:val="bullet"/>
      <w:lvlText w:val="•"/>
      <w:lvlJc w:val="left"/>
      <w:pPr>
        <w:ind w:left="3306" w:hanging="457"/>
      </w:pPr>
      <w:rPr>
        <w:rFonts w:hint="default"/>
        <w:lang w:val="ru-RU" w:eastAsia="en-US" w:bidi="ar-SA"/>
      </w:rPr>
    </w:lvl>
    <w:lvl w:ilvl="8" w:tplc="0BBEF29A">
      <w:numFmt w:val="bullet"/>
      <w:lvlText w:val="•"/>
      <w:lvlJc w:val="left"/>
      <w:pPr>
        <w:ind w:left="3758" w:hanging="457"/>
      </w:pPr>
      <w:rPr>
        <w:rFonts w:hint="default"/>
        <w:lang w:val="ru-RU" w:eastAsia="en-US" w:bidi="ar-SA"/>
      </w:rPr>
    </w:lvl>
  </w:abstractNum>
  <w:abstractNum w:abstractNumId="31" w15:restartNumberingAfterBreak="0">
    <w:nsid w:val="08EF6248"/>
    <w:multiLevelType w:val="hybridMultilevel"/>
    <w:tmpl w:val="61C061B4"/>
    <w:lvl w:ilvl="0" w:tplc="8C342D28">
      <w:numFmt w:val="bullet"/>
      <w:lvlText w:val="-"/>
      <w:lvlJc w:val="left"/>
      <w:pPr>
        <w:ind w:left="391" w:hanging="23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B3904064">
      <w:numFmt w:val="bullet"/>
      <w:lvlText w:val="-"/>
      <w:lvlJc w:val="left"/>
      <w:pPr>
        <w:ind w:left="218" w:hanging="135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2" w:tplc="A4FC0766">
      <w:numFmt w:val="bullet"/>
      <w:lvlText w:val="•"/>
      <w:lvlJc w:val="left"/>
      <w:pPr>
        <w:ind w:left="1460" w:hanging="135"/>
      </w:pPr>
      <w:rPr>
        <w:rFonts w:hint="default"/>
        <w:lang w:val="ru-RU" w:eastAsia="en-US" w:bidi="ar-SA"/>
      </w:rPr>
    </w:lvl>
    <w:lvl w:ilvl="3" w:tplc="53AC5738">
      <w:numFmt w:val="bullet"/>
      <w:lvlText w:val="•"/>
      <w:lvlJc w:val="left"/>
      <w:pPr>
        <w:ind w:left="2520" w:hanging="135"/>
      </w:pPr>
      <w:rPr>
        <w:rFonts w:hint="default"/>
        <w:lang w:val="ru-RU" w:eastAsia="en-US" w:bidi="ar-SA"/>
      </w:rPr>
    </w:lvl>
    <w:lvl w:ilvl="4" w:tplc="625A8FE4">
      <w:numFmt w:val="bullet"/>
      <w:lvlText w:val="•"/>
      <w:lvlJc w:val="left"/>
      <w:pPr>
        <w:ind w:left="3580" w:hanging="135"/>
      </w:pPr>
      <w:rPr>
        <w:rFonts w:hint="default"/>
        <w:lang w:val="ru-RU" w:eastAsia="en-US" w:bidi="ar-SA"/>
      </w:rPr>
    </w:lvl>
    <w:lvl w:ilvl="5" w:tplc="809C5AAA">
      <w:numFmt w:val="bullet"/>
      <w:lvlText w:val="•"/>
      <w:lvlJc w:val="left"/>
      <w:pPr>
        <w:ind w:left="4640" w:hanging="135"/>
      </w:pPr>
      <w:rPr>
        <w:rFonts w:hint="default"/>
        <w:lang w:val="ru-RU" w:eastAsia="en-US" w:bidi="ar-SA"/>
      </w:rPr>
    </w:lvl>
    <w:lvl w:ilvl="6" w:tplc="7E1EC418">
      <w:numFmt w:val="bullet"/>
      <w:lvlText w:val="•"/>
      <w:lvlJc w:val="left"/>
      <w:pPr>
        <w:ind w:left="5700" w:hanging="135"/>
      </w:pPr>
      <w:rPr>
        <w:rFonts w:hint="default"/>
        <w:lang w:val="ru-RU" w:eastAsia="en-US" w:bidi="ar-SA"/>
      </w:rPr>
    </w:lvl>
    <w:lvl w:ilvl="7" w:tplc="52DE9360">
      <w:numFmt w:val="bullet"/>
      <w:lvlText w:val="•"/>
      <w:lvlJc w:val="left"/>
      <w:pPr>
        <w:ind w:left="6760" w:hanging="135"/>
      </w:pPr>
      <w:rPr>
        <w:rFonts w:hint="default"/>
        <w:lang w:val="ru-RU" w:eastAsia="en-US" w:bidi="ar-SA"/>
      </w:rPr>
    </w:lvl>
    <w:lvl w:ilvl="8" w:tplc="503A31EA">
      <w:numFmt w:val="bullet"/>
      <w:lvlText w:val="•"/>
      <w:lvlJc w:val="left"/>
      <w:pPr>
        <w:ind w:left="7820" w:hanging="135"/>
      </w:pPr>
      <w:rPr>
        <w:rFonts w:hint="default"/>
        <w:lang w:val="ru-RU" w:eastAsia="en-US" w:bidi="ar-SA"/>
      </w:rPr>
    </w:lvl>
  </w:abstractNum>
  <w:abstractNum w:abstractNumId="32" w15:restartNumberingAfterBreak="0">
    <w:nsid w:val="09356155"/>
    <w:multiLevelType w:val="hybridMultilevel"/>
    <w:tmpl w:val="7FE01438"/>
    <w:lvl w:ilvl="0" w:tplc="EEF60600">
      <w:numFmt w:val="bullet"/>
      <w:lvlText w:val="-"/>
      <w:lvlJc w:val="left"/>
      <w:pPr>
        <w:ind w:left="218" w:hanging="28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DAE390">
      <w:numFmt w:val="bullet"/>
      <w:lvlText w:val="•"/>
      <w:lvlJc w:val="left"/>
      <w:pPr>
        <w:ind w:left="1268" w:hanging="286"/>
      </w:pPr>
      <w:rPr>
        <w:rFonts w:hint="default"/>
        <w:lang w:val="ru-RU" w:eastAsia="en-US" w:bidi="ar-SA"/>
      </w:rPr>
    </w:lvl>
    <w:lvl w:ilvl="2" w:tplc="B6DC8CAA">
      <w:numFmt w:val="bullet"/>
      <w:lvlText w:val="•"/>
      <w:lvlJc w:val="left"/>
      <w:pPr>
        <w:ind w:left="2317" w:hanging="286"/>
      </w:pPr>
      <w:rPr>
        <w:rFonts w:hint="default"/>
        <w:lang w:val="ru-RU" w:eastAsia="en-US" w:bidi="ar-SA"/>
      </w:rPr>
    </w:lvl>
    <w:lvl w:ilvl="3" w:tplc="BD6C63B0">
      <w:numFmt w:val="bullet"/>
      <w:lvlText w:val="•"/>
      <w:lvlJc w:val="left"/>
      <w:pPr>
        <w:ind w:left="3365" w:hanging="286"/>
      </w:pPr>
      <w:rPr>
        <w:rFonts w:hint="default"/>
        <w:lang w:val="ru-RU" w:eastAsia="en-US" w:bidi="ar-SA"/>
      </w:rPr>
    </w:lvl>
    <w:lvl w:ilvl="4" w:tplc="E1B0C306">
      <w:numFmt w:val="bullet"/>
      <w:lvlText w:val="•"/>
      <w:lvlJc w:val="left"/>
      <w:pPr>
        <w:ind w:left="4414" w:hanging="286"/>
      </w:pPr>
      <w:rPr>
        <w:rFonts w:hint="default"/>
        <w:lang w:val="ru-RU" w:eastAsia="en-US" w:bidi="ar-SA"/>
      </w:rPr>
    </w:lvl>
    <w:lvl w:ilvl="5" w:tplc="3160A34C">
      <w:numFmt w:val="bullet"/>
      <w:lvlText w:val="•"/>
      <w:lvlJc w:val="left"/>
      <w:pPr>
        <w:ind w:left="5463" w:hanging="286"/>
      </w:pPr>
      <w:rPr>
        <w:rFonts w:hint="default"/>
        <w:lang w:val="ru-RU" w:eastAsia="en-US" w:bidi="ar-SA"/>
      </w:rPr>
    </w:lvl>
    <w:lvl w:ilvl="6" w:tplc="45844A5A">
      <w:numFmt w:val="bullet"/>
      <w:lvlText w:val="•"/>
      <w:lvlJc w:val="left"/>
      <w:pPr>
        <w:ind w:left="6511" w:hanging="286"/>
      </w:pPr>
      <w:rPr>
        <w:rFonts w:hint="default"/>
        <w:lang w:val="ru-RU" w:eastAsia="en-US" w:bidi="ar-SA"/>
      </w:rPr>
    </w:lvl>
    <w:lvl w:ilvl="7" w:tplc="EEC6B0F6">
      <w:numFmt w:val="bullet"/>
      <w:lvlText w:val="•"/>
      <w:lvlJc w:val="left"/>
      <w:pPr>
        <w:ind w:left="7560" w:hanging="286"/>
      </w:pPr>
      <w:rPr>
        <w:rFonts w:hint="default"/>
        <w:lang w:val="ru-RU" w:eastAsia="en-US" w:bidi="ar-SA"/>
      </w:rPr>
    </w:lvl>
    <w:lvl w:ilvl="8" w:tplc="690EBCF2">
      <w:numFmt w:val="bullet"/>
      <w:lvlText w:val="•"/>
      <w:lvlJc w:val="left"/>
      <w:pPr>
        <w:ind w:left="8609" w:hanging="286"/>
      </w:pPr>
      <w:rPr>
        <w:rFonts w:hint="default"/>
        <w:lang w:val="ru-RU" w:eastAsia="en-US" w:bidi="ar-SA"/>
      </w:rPr>
    </w:lvl>
  </w:abstractNum>
  <w:abstractNum w:abstractNumId="33" w15:restartNumberingAfterBreak="0">
    <w:nsid w:val="099372EF"/>
    <w:multiLevelType w:val="hybridMultilevel"/>
    <w:tmpl w:val="2CD657B2"/>
    <w:lvl w:ilvl="0" w:tplc="9E0825EA">
      <w:numFmt w:val="bullet"/>
      <w:lvlText w:val="-"/>
      <w:lvlJc w:val="left"/>
      <w:pPr>
        <w:ind w:left="21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D864A2">
      <w:numFmt w:val="bullet"/>
      <w:lvlText w:val="•"/>
      <w:lvlJc w:val="left"/>
      <w:pPr>
        <w:ind w:left="1268" w:hanging="125"/>
      </w:pPr>
      <w:rPr>
        <w:rFonts w:hint="default"/>
        <w:lang w:val="ru-RU" w:eastAsia="en-US" w:bidi="ar-SA"/>
      </w:rPr>
    </w:lvl>
    <w:lvl w:ilvl="2" w:tplc="083AD558">
      <w:numFmt w:val="bullet"/>
      <w:lvlText w:val="•"/>
      <w:lvlJc w:val="left"/>
      <w:pPr>
        <w:ind w:left="2317" w:hanging="125"/>
      </w:pPr>
      <w:rPr>
        <w:rFonts w:hint="default"/>
        <w:lang w:val="ru-RU" w:eastAsia="en-US" w:bidi="ar-SA"/>
      </w:rPr>
    </w:lvl>
    <w:lvl w:ilvl="3" w:tplc="182A7CA8">
      <w:numFmt w:val="bullet"/>
      <w:lvlText w:val="•"/>
      <w:lvlJc w:val="left"/>
      <w:pPr>
        <w:ind w:left="3365" w:hanging="125"/>
      </w:pPr>
      <w:rPr>
        <w:rFonts w:hint="default"/>
        <w:lang w:val="ru-RU" w:eastAsia="en-US" w:bidi="ar-SA"/>
      </w:rPr>
    </w:lvl>
    <w:lvl w:ilvl="4" w:tplc="BD30843E">
      <w:numFmt w:val="bullet"/>
      <w:lvlText w:val="•"/>
      <w:lvlJc w:val="left"/>
      <w:pPr>
        <w:ind w:left="4414" w:hanging="125"/>
      </w:pPr>
      <w:rPr>
        <w:rFonts w:hint="default"/>
        <w:lang w:val="ru-RU" w:eastAsia="en-US" w:bidi="ar-SA"/>
      </w:rPr>
    </w:lvl>
    <w:lvl w:ilvl="5" w:tplc="C84ED0C6">
      <w:numFmt w:val="bullet"/>
      <w:lvlText w:val="•"/>
      <w:lvlJc w:val="left"/>
      <w:pPr>
        <w:ind w:left="5463" w:hanging="125"/>
      </w:pPr>
      <w:rPr>
        <w:rFonts w:hint="default"/>
        <w:lang w:val="ru-RU" w:eastAsia="en-US" w:bidi="ar-SA"/>
      </w:rPr>
    </w:lvl>
    <w:lvl w:ilvl="6" w:tplc="D0C0D342">
      <w:numFmt w:val="bullet"/>
      <w:lvlText w:val="•"/>
      <w:lvlJc w:val="left"/>
      <w:pPr>
        <w:ind w:left="6511" w:hanging="125"/>
      </w:pPr>
      <w:rPr>
        <w:rFonts w:hint="default"/>
        <w:lang w:val="ru-RU" w:eastAsia="en-US" w:bidi="ar-SA"/>
      </w:rPr>
    </w:lvl>
    <w:lvl w:ilvl="7" w:tplc="10CE25EC">
      <w:numFmt w:val="bullet"/>
      <w:lvlText w:val="•"/>
      <w:lvlJc w:val="left"/>
      <w:pPr>
        <w:ind w:left="7560" w:hanging="125"/>
      </w:pPr>
      <w:rPr>
        <w:rFonts w:hint="default"/>
        <w:lang w:val="ru-RU" w:eastAsia="en-US" w:bidi="ar-SA"/>
      </w:rPr>
    </w:lvl>
    <w:lvl w:ilvl="8" w:tplc="5AA8735A">
      <w:numFmt w:val="bullet"/>
      <w:lvlText w:val="•"/>
      <w:lvlJc w:val="left"/>
      <w:pPr>
        <w:ind w:left="8609" w:hanging="125"/>
      </w:pPr>
      <w:rPr>
        <w:rFonts w:hint="default"/>
        <w:lang w:val="ru-RU" w:eastAsia="en-US" w:bidi="ar-SA"/>
      </w:rPr>
    </w:lvl>
  </w:abstractNum>
  <w:abstractNum w:abstractNumId="34" w15:restartNumberingAfterBreak="0">
    <w:nsid w:val="09F0742D"/>
    <w:multiLevelType w:val="hybridMultilevel"/>
    <w:tmpl w:val="50B80968"/>
    <w:lvl w:ilvl="0" w:tplc="2618C5FE">
      <w:numFmt w:val="bullet"/>
      <w:lvlText w:val="-"/>
      <w:lvlJc w:val="left"/>
      <w:pPr>
        <w:ind w:left="218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E4DB0C">
      <w:numFmt w:val="bullet"/>
      <w:lvlText w:val="-"/>
      <w:lvlJc w:val="left"/>
      <w:pPr>
        <w:ind w:left="218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7F4821C">
      <w:numFmt w:val="bullet"/>
      <w:lvlText w:val="•"/>
      <w:lvlJc w:val="left"/>
      <w:pPr>
        <w:ind w:left="2317" w:hanging="135"/>
      </w:pPr>
      <w:rPr>
        <w:rFonts w:hint="default"/>
        <w:lang w:val="ru-RU" w:eastAsia="en-US" w:bidi="ar-SA"/>
      </w:rPr>
    </w:lvl>
    <w:lvl w:ilvl="3" w:tplc="008A25D8">
      <w:numFmt w:val="bullet"/>
      <w:lvlText w:val="•"/>
      <w:lvlJc w:val="left"/>
      <w:pPr>
        <w:ind w:left="3365" w:hanging="135"/>
      </w:pPr>
      <w:rPr>
        <w:rFonts w:hint="default"/>
        <w:lang w:val="ru-RU" w:eastAsia="en-US" w:bidi="ar-SA"/>
      </w:rPr>
    </w:lvl>
    <w:lvl w:ilvl="4" w:tplc="4ACCEF02">
      <w:numFmt w:val="bullet"/>
      <w:lvlText w:val="•"/>
      <w:lvlJc w:val="left"/>
      <w:pPr>
        <w:ind w:left="4414" w:hanging="135"/>
      </w:pPr>
      <w:rPr>
        <w:rFonts w:hint="default"/>
        <w:lang w:val="ru-RU" w:eastAsia="en-US" w:bidi="ar-SA"/>
      </w:rPr>
    </w:lvl>
    <w:lvl w:ilvl="5" w:tplc="C534CD5C">
      <w:numFmt w:val="bullet"/>
      <w:lvlText w:val="•"/>
      <w:lvlJc w:val="left"/>
      <w:pPr>
        <w:ind w:left="5463" w:hanging="135"/>
      </w:pPr>
      <w:rPr>
        <w:rFonts w:hint="default"/>
        <w:lang w:val="ru-RU" w:eastAsia="en-US" w:bidi="ar-SA"/>
      </w:rPr>
    </w:lvl>
    <w:lvl w:ilvl="6" w:tplc="EAB267A4">
      <w:numFmt w:val="bullet"/>
      <w:lvlText w:val="•"/>
      <w:lvlJc w:val="left"/>
      <w:pPr>
        <w:ind w:left="6511" w:hanging="135"/>
      </w:pPr>
      <w:rPr>
        <w:rFonts w:hint="default"/>
        <w:lang w:val="ru-RU" w:eastAsia="en-US" w:bidi="ar-SA"/>
      </w:rPr>
    </w:lvl>
    <w:lvl w:ilvl="7" w:tplc="88EC4FCC">
      <w:numFmt w:val="bullet"/>
      <w:lvlText w:val="•"/>
      <w:lvlJc w:val="left"/>
      <w:pPr>
        <w:ind w:left="7560" w:hanging="135"/>
      </w:pPr>
      <w:rPr>
        <w:rFonts w:hint="default"/>
        <w:lang w:val="ru-RU" w:eastAsia="en-US" w:bidi="ar-SA"/>
      </w:rPr>
    </w:lvl>
    <w:lvl w:ilvl="8" w:tplc="CD08252E">
      <w:numFmt w:val="bullet"/>
      <w:lvlText w:val="•"/>
      <w:lvlJc w:val="left"/>
      <w:pPr>
        <w:ind w:left="8609" w:hanging="135"/>
      </w:pPr>
      <w:rPr>
        <w:rFonts w:hint="default"/>
        <w:lang w:val="ru-RU" w:eastAsia="en-US" w:bidi="ar-SA"/>
      </w:rPr>
    </w:lvl>
  </w:abstractNum>
  <w:abstractNum w:abstractNumId="35" w15:restartNumberingAfterBreak="0">
    <w:nsid w:val="0A9B161D"/>
    <w:multiLevelType w:val="hybridMultilevel"/>
    <w:tmpl w:val="2A846FC0"/>
    <w:lvl w:ilvl="0" w:tplc="AECA1B38">
      <w:numFmt w:val="bullet"/>
      <w:lvlText w:val="-"/>
      <w:lvlJc w:val="left"/>
      <w:pPr>
        <w:ind w:left="108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862060">
      <w:numFmt w:val="bullet"/>
      <w:lvlText w:val="•"/>
      <w:lvlJc w:val="left"/>
      <w:pPr>
        <w:ind w:left="403" w:hanging="303"/>
      </w:pPr>
      <w:rPr>
        <w:rFonts w:hint="default"/>
        <w:lang w:val="ru-RU" w:eastAsia="en-US" w:bidi="ar-SA"/>
      </w:rPr>
    </w:lvl>
    <w:lvl w:ilvl="2" w:tplc="54BE9530">
      <w:numFmt w:val="bullet"/>
      <w:lvlText w:val="•"/>
      <w:lvlJc w:val="left"/>
      <w:pPr>
        <w:ind w:left="706" w:hanging="303"/>
      </w:pPr>
      <w:rPr>
        <w:rFonts w:hint="default"/>
        <w:lang w:val="ru-RU" w:eastAsia="en-US" w:bidi="ar-SA"/>
      </w:rPr>
    </w:lvl>
    <w:lvl w:ilvl="3" w:tplc="D2E8C0C8">
      <w:numFmt w:val="bullet"/>
      <w:lvlText w:val="•"/>
      <w:lvlJc w:val="left"/>
      <w:pPr>
        <w:ind w:left="1009" w:hanging="303"/>
      </w:pPr>
      <w:rPr>
        <w:rFonts w:hint="default"/>
        <w:lang w:val="ru-RU" w:eastAsia="en-US" w:bidi="ar-SA"/>
      </w:rPr>
    </w:lvl>
    <w:lvl w:ilvl="4" w:tplc="66D0BD6E">
      <w:numFmt w:val="bullet"/>
      <w:lvlText w:val="•"/>
      <w:lvlJc w:val="left"/>
      <w:pPr>
        <w:ind w:left="1312" w:hanging="303"/>
      </w:pPr>
      <w:rPr>
        <w:rFonts w:hint="default"/>
        <w:lang w:val="ru-RU" w:eastAsia="en-US" w:bidi="ar-SA"/>
      </w:rPr>
    </w:lvl>
    <w:lvl w:ilvl="5" w:tplc="9418C47C">
      <w:numFmt w:val="bullet"/>
      <w:lvlText w:val="•"/>
      <w:lvlJc w:val="left"/>
      <w:pPr>
        <w:ind w:left="1615" w:hanging="303"/>
      </w:pPr>
      <w:rPr>
        <w:rFonts w:hint="default"/>
        <w:lang w:val="ru-RU" w:eastAsia="en-US" w:bidi="ar-SA"/>
      </w:rPr>
    </w:lvl>
    <w:lvl w:ilvl="6" w:tplc="83D87FFE">
      <w:numFmt w:val="bullet"/>
      <w:lvlText w:val="•"/>
      <w:lvlJc w:val="left"/>
      <w:pPr>
        <w:ind w:left="1918" w:hanging="303"/>
      </w:pPr>
      <w:rPr>
        <w:rFonts w:hint="default"/>
        <w:lang w:val="ru-RU" w:eastAsia="en-US" w:bidi="ar-SA"/>
      </w:rPr>
    </w:lvl>
    <w:lvl w:ilvl="7" w:tplc="D75206FE">
      <w:numFmt w:val="bullet"/>
      <w:lvlText w:val="•"/>
      <w:lvlJc w:val="left"/>
      <w:pPr>
        <w:ind w:left="2221" w:hanging="303"/>
      </w:pPr>
      <w:rPr>
        <w:rFonts w:hint="default"/>
        <w:lang w:val="ru-RU" w:eastAsia="en-US" w:bidi="ar-SA"/>
      </w:rPr>
    </w:lvl>
    <w:lvl w:ilvl="8" w:tplc="ADD4153C">
      <w:numFmt w:val="bullet"/>
      <w:lvlText w:val="•"/>
      <w:lvlJc w:val="left"/>
      <w:pPr>
        <w:ind w:left="2524" w:hanging="303"/>
      </w:pPr>
      <w:rPr>
        <w:rFonts w:hint="default"/>
        <w:lang w:val="ru-RU" w:eastAsia="en-US" w:bidi="ar-SA"/>
      </w:rPr>
    </w:lvl>
  </w:abstractNum>
  <w:abstractNum w:abstractNumId="36" w15:restartNumberingAfterBreak="0">
    <w:nsid w:val="0AB0453F"/>
    <w:multiLevelType w:val="hybridMultilevel"/>
    <w:tmpl w:val="6BB69F08"/>
    <w:lvl w:ilvl="0" w:tplc="7F7C5560">
      <w:numFmt w:val="bullet"/>
      <w:lvlText w:val="•"/>
      <w:lvlJc w:val="left"/>
      <w:pPr>
        <w:ind w:left="105" w:hanging="1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746C4C">
      <w:numFmt w:val="bullet"/>
      <w:lvlText w:val="•"/>
      <w:lvlJc w:val="left"/>
      <w:pPr>
        <w:ind w:left="769" w:hanging="137"/>
      </w:pPr>
      <w:rPr>
        <w:rFonts w:hint="default"/>
        <w:lang w:val="ru-RU" w:eastAsia="en-US" w:bidi="ar-SA"/>
      </w:rPr>
    </w:lvl>
    <w:lvl w:ilvl="2" w:tplc="4282FAE4">
      <w:numFmt w:val="bullet"/>
      <w:lvlText w:val="•"/>
      <w:lvlJc w:val="left"/>
      <w:pPr>
        <w:ind w:left="1438" w:hanging="137"/>
      </w:pPr>
      <w:rPr>
        <w:rFonts w:hint="default"/>
        <w:lang w:val="ru-RU" w:eastAsia="en-US" w:bidi="ar-SA"/>
      </w:rPr>
    </w:lvl>
    <w:lvl w:ilvl="3" w:tplc="7EAAB8D0">
      <w:numFmt w:val="bullet"/>
      <w:lvlText w:val="•"/>
      <w:lvlJc w:val="left"/>
      <w:pPr>
        <w:ind w:left="2107" w:hanging="137"/>
      </w:pPr>
      <w:rPr>
        <w:rFonts w:hint="default"/>
        <w:lang w:val="ru-RU" w:eastAsia="en-US" w:bidi="ar-SA"/>
      </w:rPr>
    </w:lvl>
    <w:lvl w:ilvl="4" w:tplc="A7A4DCEE">
      <w:numFmt w:val="bullet"/>
      <w:lvlText w:val="•"/>
      <w:lvlJc w:val="left"/>
      <w:pPr>
        <w:ind w:left="2776" w:hanging="137"/>
      </w:pPr>
      <w:rPr>
        <w:rFonts w:hint="default"/>
        <w:lang w:val="ru-RU" w:eastAsia="en-US" w:bidi="ar-SA"/>
      </w:rPr>
    </w:lvl>
    <w:lvl w:ilvl="5" w:tplc="1D9EAE50">
      <w:numFmt w:val="bullet"/>
      <w:lvlText w:val="•"/>
      <w:lvlJc w:val="left"/>
      <w:pPr>
        <w:ind w:left="3445" w:hanging="137"/>
      </w:pPr>
      <w:rPr>
        <w:rFonts w:hint="default"/>
        <w:lang w:val="ru-RU" w:eastAsia="en-US" w:bidi="ar-SA"/>
      </w:rPr>
    </w:lvl>
    <w:lvl w:ilvl="6" w:tplc="CD583184">
      <w:numFmt w:val="bullet"/>
      <w:lvlText w:val="•"/>
      <w:lvlJc w:val="left"/>
      <w:pPr>
        <w:ind w:left="4114" w:hanging="137"/>
      </w:pPr>
      <w:rPr>
        <w:rFonts w:hint="default"/>
        <w:lang w:val="ru-RU" w:eastAsia="en-US" w:bidi="ar-SA"/>
      </w:rPr>
    </w:lvl>
    <w:lvl w:ilvl="7" w:tplc="ED3499CC">
      <w:numFmt w:val="bullet"/>
      <w:lvlText w:val="•"/>
      <w:lvlJc w:val="left"/>
      <w:pPr>
        <w:ind w:left="4783" w:hanging="137"/>
      </w:pPr>
      <w:rPr>
        <w:rFonts w:hint="default"/>
        <w:lang w:val="ru-RU" w:eastAsia="en-US" w:bidi="ar-SA"/>
      </w:rPr>
    </w:lvl>
    <w:lvl w:ilvl="8" w:tplc="BFF6B678">
      <w:numFmt w:val="bullet"/>
      <w:lvlText w:val="•"/>
      <w:lvlJc w:val="left"/>
      <w:pPr>
        <w:ind w:left="5452" w:hanging="137"/>
      </w:pPr>
      <w:rPr>
        <w:rFonts w:hint="default"/>
        <w:lang w:val="ru-RU" w:eastAsia="en-US" w:bidi="ar-SA"/>
      </w:rPr>
    </w:lvl>
  </w:abstractNum>
  <w:abstractNum w:abstractNumId="37" w15:restartNumberingAfterBreak="0">
    <w:nsid w:val="0B25404E"/>
    <w:multiLevelType w:val="multilevel"/>
    <w:tmpl w:val="CF7C5568"/>
    <w:lvl w:ilvl="0">
      <w:start w:val="2"/>
      <w:numFmt w:val="decimal"/>
      <w:lvlText w:val="%1"/>
      <w:lvlJc w:val="left"/>
      <w:pPr>
        <w:ind w:left="4704" w:hanging="71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704" w:hanging="716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4704" w:hanging="716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704" w:hanging="71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7102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03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03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04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5" w:hanging="716"/>
      </w:pPr>
      <w:rPr>
        <w:rFonts w:hint="default"/>
        <w:lang w:val="ru-RU" w:eastAsia="en-US" w:bidi="ar-SA"/>
      </w:rPr>
    </w:lvl>
  </w:abstractNum>
  <w:abstractNum w:abstractNumId="38" w15:restartNumberingAfterBreak="0">
    <w:nsid w:val="0B381D0A"/>
    <w:multiLevelType w:val="hybridMultilevel"/>
    <w:tmpl w:val="769CADAE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9" w15:restartNumberingAfterBreak="0">
    <w:nsid w:val="0B3A58FE"/>
    <w:multiLevelType w:val="hybridMultilevel"/>
    <w:tmpl w:val="BB6E2580"/>
    <w:lvl w:ilvl="0" w:tplc="15524F72">
      <w:numFmt w:val="bullet"/>
      <w:lvlText w:val="-"/>
      <w:lvlJc w:val="left"/>
      <w:pPr>
        <w:ind w:left="218" w:hanging="188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22C8C944">
      <w:numFmt w:val="bullet"/>
      <w:lvlText w:val="•"/>
      <w:lvlJc w:val="left"/>
      <w:pPr>
        <w:ind w:left="1268" w:hanging="188"/>
      </w:pPr>
      <w:rPr>
        <w:rFonts w:hint="default"/>
        <w:lang w:val="ru-RU" w:eastAsia="en-US" w:bidi="ar-SA"/>
      </w:rPr>
    </w:lvl>
    <w:lvl w:ilvl="2" w:tplc="B5F059D4">
      <w:numFmt w:val="bullet"/>
      <w:lvlText w:val="•"/>
      <w:lvlJc w:val="left"/>
      <w:pPr>
        <w:ind w:left="2317" w:hanging="188"/>
      </w:pPr>
      <w:rPr>
        <w:rFonts w:hint="default"/>
        <w:lang w:val="ru-RU" w:eastAsia="en-US" w:bidi="ar-SA"/>
      </w:rPr>
    </w:lvl>
    <w:lvl w:ilvl="3" w:tplc="9142F2F2">
      <w:numFmt w:val="bullet"/>
      <w:lvlText w:val="•"/>
      <w:lvlJc w:val="left"/>
      <w:pPr>
        <w:ind w:left="3365" w:hanging="188"/>
      </w:pPr>
      <w:rPr>
        <w:rFonts w:hint="default"/>
        <w:lang w:val="ru-RU" w:eastAsia="en-US" w:bidi="ar-SA"/>
      </w:rPr>
    </w:lvl>
    <w:lvl w:ilvl="4" w:tplc="E2BE5314">
      <w:numFmt w:val="bullet"/>
      <w:lvlText w:val="•"/>
      <w:lvlJc w:val="left"/>
      <w:pPr>
        <w:ind w:left="4414" w:hanging="188"/>
      </w:pPr>
      <w:rPr>
        <w:rFonts w:hint="default"/>
        <w:lang w:val="ru-RU" w:eastAsia="en-US" w:bidi="ar-SA"/>
      </w:rPr>
    </w:lvl>
    <w:lvl w:ilvl="5" w:tplc="BD6AFF56">
      <w:numFmt w:val="bullet"/>
      <w:lvlText w:val="•"/>
      <w:lvlJc w:val="left"/>
      <w:pPr>
        <w:ind w:left="5463" w:hanging="188"/>
      </w:pPr>
      <w:rPr>
        <w:rFonts w:hint="default"/>
        <w:lang w:val="ru-RU" w:eastAsia="en-US" w:bidi="ar-SA"/>
      </w:rPr>
    </w:lvl>
    <w:lvl w:ilvl="6" w:tplc="288CC96E">
      <w:numFmt w:val="bullet"/>
      <w:lvlText w:val="•"/>
      <w:lvlJc w:val="left"/>
      <w:pPr>
        <w:ind w:left="6511" w:hanging="188"/>
      </w:pPr>
      <w:rPr>
        <w:rFonts w:hint="default"/>
        <w:lang w:val="ru-RU" w:eastAsia="en-US" w:bidi="ar-SA"/>
      </w:rPr>
    </w:lvl>
    <w:lvl w:ilvl="7" w:tplc="26E0B7F4">
      <w:numFmt w:val="bullet"/>
      <w:lvlText w:val="•"/>
      <w:lvlJc w:val="left"/>
      <w:pPr>
        <w:ind w:left="7560" w:hanging="188"/>
      </w:pPr>
      <w:rPr>
        <w:rFonts w:hint="default"/>
        <w:lang w:val="ru-RU" w:eastAsia="en-US" w:bidi="ar-SA"/>
      </w:rPr>
    </w:lvl>
    <w:lvl w:ilvl="8" w:tplc="7C9AA090">
      <w:numFmt w:val="bullet"/>
      <w:lvlText w:val="•"/>
      <w:lvlJc w:val="left"/>
      <w:pPr>
        <w:ind w:left="8609" w:hanging="188"/>
      </w:pPr>
      <w:rPr>
        <w:rFonts w:hint="default"/>
        <w:lang w:val="ru-RU" w:eastAsia="en-US" w:bidi="ar-SA"/>
      </w:rPr>
    </w:lvl>
  </w:abstractNum>
  <w:abstractNum w:abstractNumId="40" w15:restartNumberingAfterBreak="0">
    <w:nsid w:val="0B3A6F27"/>
    <w:multiLevelType w:val="hybridMultilevel"/>
    <w:tmpl w:val="D41CE2C6"/>
    <w:lvl w:ilvl="0" w:tplc="42540A78">
      <w:start w:val="1"/>
      <w:numFmt w:val="decimal"/>
      <w:lvlText w:val="%1)"/>
      <w:lvlJc w:val="left"/>
      <w:pPr>
        <w:ind w:left="218" w:hanging="2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021ABC">
      <w:numFmt w:val="bullet"/>
      <w:lvlText w:val="•"/>
      <w:lvlJc w:val="left"/>
      <w:pPr>
        <w:ind w:left="1268" w:hanging="298"/>
      </w:pPr>
      <w:rPr>
        <w:rFonts w:hint="default"/>
        <w:lang w:val="ru-RU" w:eastAsia="en-US" w:bidi="ar-SA"/>
      </w:rPr>
    </w:lvl>
    <w:lvl w:ilvl="2" w:tplc="07384D60">
      <w:numFmt w:val="bullet"/>
      <w:lvlText w:val="•"/>
      <w:lvlJc w:val="left"/>
      <w:pPr>
        <w:ind w:left="2317" w:hanging="298"/>
      </w:pPr>
      <w:rPr>
        <w:rFonts w:hint="default"/>
        <w:lang w:val="ru-RU" w:eastAsia="en-US" w:bidi="ar-SA"/>
      </w:rPr>
    </w:lvl>
    <w:lvl w:ilvl="3" w:tplc="DDEC43D0">
      <w:numFmt w:val="bullet"/>
      <w:lvlText w:val="•"/>
      <w:lvlJc w:val="left"/>
      <w:pPr>
        <w:ind w:left="3365" w:hanging="298"/>
      </w:pPr>
      <w:rPr>
        <w:rFonts w:hint="default"/>
        <w:lang w:val="ru-RU" w:eastAsia="en-US" w:bidi="ar-SA"/>
      </w:rPr>
    </w:lvl>
    <w:lvl w:ilvl="4" w:tplc="E09E996C">
      <w:numFmt w:val="bullet"/>
      <w:lvlText w:val="•"/>
      <w:lvlJc w:val="left"/>
      <w:pPr>
        <w:ind w:left="4414" w:hanging="298"/>
      </w:pPr>
      <w:rPr>
        <w:rFonts w:hint="default"/>
        <w:lang w:val="ru-RU" w:eastAsia="en-US" w:bidi="ar-SA"/>
      </w:rPr>
    </w:lvl>
    <w:lvl w:ilvl="5" w:tplc="559E0C74">
      <w:numFmt w:val="bullet"/>
      <w:lvlText w:val="•"/>
      <w:lvlJc w:val="left"/>
      <w:pPr>
        <w:ind w:left="5463" w:hanging="298"/>
      </w:pPr>
      <w:rPr>
        <w:rFonts w:hint="default"/>
        <w:lang w:val="ru-RU" w:eastAsia="en-US" w:bidi="ar-SA"/>
      </w:rPr>
    </w:lvl>
    <w:lvl w:ilvl="6" w:tplc="17E8A386">
      <w:numFmt w:val="bullet"/>
      <w:lvlText w:val="•"/>
      <w:lvlJc w:val="left"/>
      <w:pPr>
        <w:ind w:left="6511" w:hanging="298"/>
      </w:pPr>
      <w:rPr>
        <w:rFonts w:hint="default"/>
        <w:lang w:val="ru-RU" w:eastAsia="en-US" w:bidi="ar-SA"/>
      </w:rPr>
    </w:lvl>
    <w:lvl w:ilvl="7" w:tplc="EFF887E2">
      <w:numFmt w:val="bullet"/>
      <w:lvlText w:val="•"/>
      <w:lvlJc w:val="left"/>
      <w:pPr>
        <w:ind w:left="7560" w:hanging="298"/>
      </w:pPr>
      <w:rPr>
        <w:rFonts w:hint="default"/>
        <w:lang w:val="ru-RU" w:eastAsia="en-US" w:bidi="ar-SA"/>
      </w:rPr>
    </w:lvl>
    <w:lvl w:ilvl="8" w:tplc="5A42FBB0">
      <w:numFmt w:val="bullet"/>
      <w:lvlText w:val="•"/>
      <w:lvlJc w:val="left"/>
      <w:pPr>
        <w:ind w:left="8609" w:hanging="298"/>
      </w:pPr>
      <w:rPr>
        <w:rFonts w:hint="default"/>
        <w:lang w:val="ru-RU" w:eastAsia="en-US" w:bidi="ar-SA"/>
      </w:rPr>
    </w:lvl>
  </w:abstractNum>
  <w:abstractNum w:abstractNumId="41" w15:restartNumberingAfterBreak="0">
    <w:nsid w:val="0B8E7F7D"/>
    <w:multiLevelType w:val="hybridMultilevel"/>
    <w:tmpl w:val="5956BB44"/>
    <w:lvl w:ilvl="0" w:tplc="B0B21936">
      <w:numFmt w:val="bullet"/>
      <w:lvlText w:val="-"/>
      <w:lvlJc w:val="left"/>
      <w:pPr>
        <w:ind w:left="218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92C67C">
      <w:numFmt w:val="bullet"/>
      <w:lvlText w:val="•"/>
      <w:lvlJc w:val="left"/>
      <w:pPr>
        <w:ind w:left="1268" w:hanging="197"/>
      </w:pPr>
      <w:rPr>
        <w:rFonts w:hint="default"/>
        <w:lang w:val="ru-RU" w:eastAsia="en-US" w:bidi="ar-SA"/>
      </w:rPr>
    </w:lvl>
    <w:lvl w:ilvl="2" w:tplc="4076717C">
      <w:numFmt w:val="bullet"/>
      <w:lvlText w:val="•"/>
      <w:lvlJc w:val="left"/>
      <w:pPr>
        <w:ind w:left="2317" w:hanging="197"/>
      </w:pPr>
      <w:rPr>
        <w:rFonts w:hint="default"/>
        <w:lang w:val="ru-RU" w:eastAsia="en-US" w:bidi="ar-SA"/>
      </w:rPr>
    </w:lvl>
    <w:lvl w:ilvl="3" w:tplc="3A2ACDA4">
      <w:numFmt w:val="bullet"/>
      <w:lvlText w:val="•"/>
      <w:lvlJc w:val="left"/>
      <w:pPr>
        <w:ind w:left="3365" w:hanging="197"/>
      </w:pPr>
      <w:rPr>
        <w:rFonts w:hint="default"/>
        <w:lang w:val="ru-RU" w:eastAsia="en-US" w:bidi="ar-SA"/>
      </w:rPr>
    </w:lvl>
    <w:lvl w:ilvl="4" w:tplc="A970A700">
      <w:numFmt w:val="bullet"/>
      <w:lvlText w:val="•"/>
      <w:lvlJc w:val="left"/>
      <w:pPr>
        <w:ind w:left="4414" w:hanging="197"/>
      </w:pPr>
      <w:rPr>
        <w:rFonts w:hint="default"/>
        <w:lang w:val="ru-RU" w:eastAsia="en-US" w:bidi="ar-SA"/>
      </w:rPr>
    </w:lvl>
    <w:lvl w:ilvl="5" w:tplc="3DE28CD4">
      <w:numFmt w:val="bullet"/>
      <w:lvlText w:val="•"/>
      <w:lvlJc w:val="left"/>
      <w:pPr>
        <w:ind w:left="5463" w:hanging="197"/>
      </w:pPr>
      <w:rPr>
        <w:rFonts w:hint="default"/>
        <w:lang w:val="ru-RU" w:eastAsia="en-US" w:bidi="ar-SA"/>
      </w:rPr>
    </w:lvl>
    <w:lvl w:ilvl="6" w:tplc="12AA8120">
      <w:numFmt w:val="bullet"/>
      <w:lvlText w:val="•"/>
      <w:lvlJc w:val="left"/>
      <w:pPr>
        <w:ind w:left="6511" w:hanging="197"/>
      </w:pPr>
      <w:rPr>
        <w:rFonts w:hint="default"/>
        <w:lang w:val="ru-RU" w:eastAsia="en-US" w:bidi="ar-SA"/>
      </w:rPr>
    </w:lvl>
    <w:lvl w:ilvl="7" w:tplc="32FC6B9E">
      <w:numFmt w:val="bullet"/>
      <w:lvlText w:val="•"/>
      <w:lvlJc w:val="left"/>
      <w:pPr>
        <w:ind w:left="7560" w:hanging="197"/>
      </w:pPr>
      <w:rPr>
        <w:rFonts w:hint="default"/>
        <w:lang w:val="ru-RU" w:eastAsia="en-US" w:bidi="ar-SA"/>
      </w:rPr>
    </w:lvl>
    <w:lvl w:ilvl="8" w:tplc="E99224DC">
      <w:numFmt w:val="bullet"/>
      <w:lvlText w:val="•"/>
      <w:lvlJc w:val="left"/>
      <w:pPr>
        <w:ind w:left="8609" w:hanging="197"/>
      </w:pPr>
      <w:rPr>
        <w:rFonts w:hint="default"/>
        <w:lang w:val="ru-RU" w:eastAsia="en-US" w:bidi="ar-SA"/>
      </w:rPr>
    </w:lvl>
  </w:abstractNum>
  <w:abstractNum w:abstractNumId="42" w15:restartNumberingAfterBreak="0">
    <w:nsid w:val="0B93271A"/>
    <w:multiLevelType w:val="hybridMultilevel"/>
    <w:tmpl w:val="AD1EEEBE"/>
    <w:lvl w:ilvl="0" w:tplc="9D1E0DAC">
      <w:start w:val="1"/>
      <w:numFmt w:val="decimal"/>
      <w:lvlText w:val="%1)"/>
      <w:lvlJc w:val="left"/>
      <w:pPr>
        <w:ind w:left="100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9C0BB0">
      <w:numFmt w:val="bullet"/>
      <w:lvlText w:val="•"/>
      <w:lvlJc w:val="left"/>
      <w:pPr>
        <w:ind w:left="1970" w:hanging="360"/>
      </w:pPr>
      <w:rPr>
        <w:rFonts w:hint="default"/>
        <w:lang w:val="ru-RU" w:eastAsia="en-US" w:bidi="ar-SA"/>
      </w:rPr>
    </w:lvl>
    <w:lvl w:ilvl="2" w:tplc="C018E168">
      <w:numFmt w:val="bullet"/>
      <w:lvlText w:val="•"/>
      <w:lvlJc w:val="left"/>
      <w:pPr>
        <w:ind w:left="2941" w:hanging="360"/>
      </w:pPr>
      <w:rPr>
        <w:rFonts w:hint="default"/>
        <w:lang w:val="ru-RU" w:eastAsia="en-US" w:bidi="ar-SA"/>
      </w:rPr>
    </w:lvl>
    <w:lvl w:ilvl="3" w:tplc="1292D28A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4" w:tplc="92C2A980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5" w:tplc="21E220C8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D9844510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7" w:tplc="E4BA55AE">
      <w:numFmt w:val="bullet"/>
      <w:lvlText w:val="•"/>
      <w:lvlJc w:val="left"/>
      <w:pPr>
        <w:ind w:left="7794" w:hanging="360"/>
      </w:pPr>
      <w:rPr>
        <w:rFonts w:hint="default"/>
        <w:lang w:val="ru-RU" w:eastAsia="en-US" w:bidi="ar-SA"/>
      </w:rPr>
    </w:lvl>
    <w:lvl w:ilvl="8" w:tplc="5DE81EDE">
      <w:numFmt w:val="bullet"/>
      <w:lvlText w:val="•"/>
      <w:lvlJc w:val="left"/>
      <w:pPr>
        <w:ind w:left="8765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0C3C13BD"/>
    <w:multiLevelType w:val="hybridMultilevel"/>
    <w:tmpl w:val="FCE22B64"/>
    <w:lvl w:ilvl="0" w:tplc="FB86E016">
      <w:start w:val="1"/>
      <w:numFmt w:val="decimal"/>
      <w:lvlText w:val="%1."/>
      <w:lvlJc w:val="left"/>
      <w:pPr>
        <w:ind w:left="218" w:hanging="167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A36A0BC">
      <w:numFmt w:val="bullet"/>
      <w:lvlText w:val="•"/>
      <w:lvlJc w:val="left"/>
      <w:pPr>
        <w:ind w:left="1268" w:hanging="167"/>
      </w:pPr>
      <w:rPr>
        <w:rFonts w:hint="default"/>
        <w:lang w:val="ru-RU" w:eastAsia="en-US" w:bidi="ar-SA"/>
      </w:rPr>
    </w:lvl>
    <w:lvl w:ilvl="2" w:tplc="B4361252">
      <w:numFmt w:val="bullet"/>
      <w:lvlText w:val="•"/>
      <w:lvlJc w:val="left"/>
      <w:pPr>
        <w:ind w:left="2317" w:hanging="167"/>
      </w:pPr>
      <w:rPr>
        <w:rFonts w:hint="default"/>
        <w:lang w:val="ru-RU" w:eastAsia="en-US" w:bidi="ar-SA"/>
      </w:rPr>
    </w:lvl>
    <w:lvl w:ilvl="3" w:tplc="39585D4A">
      <w:numFmt w:val="bullet"/>
      <w:lvlText w:val="•"/>
      <w:lvlJc w:val="left"/>
      <w:pPr>
        <w:ind w:left="3365" w:hanging="167"/>
      </w:pPr>
      <w:rPr>
        <w:rFonts w:hint="default"/>
        <w:lang w:val="ru-RU" w:eastAsia="en-US" w:bidi="ar-SA"/>
      </w:rPr>
    </w:lvl>
    <w:lvl w:ilvl="4" w:tplc="79EA7BAC">
      <w:numFmt w:val="bullet"/>
      <w:lvlText w:val="•"/>
      <w:lvlJc w:val="left"/>
      <w:pPr>
        <w:ind w:left="4414" w:hanging="167"/>
      </w:pPr>
      <w:rPr>
        <w:rFonts w:hint="default"/>
        <w:lang w:val="ru-RU" w:eastAsia="en-US" w:bidi="ar-SA"/>
      </w:rPr>
    </w:lvl>
    <w:lvl w:ilvl="5" w:tplc="D9C04D9E">
      <w:numFmt w:val="bullet"/>
      <w:lvlText w:val="•"/>
      <w:lvlJc w:val="left"/>
      <w:pPr>
        <w:ind w:left="5463" w:hanging="167"/>
      </w:pPr>
      <w:rPr>
        <w:rFonts w:hint="default"/>
        <w:lang w:val="ru-RU" w:eastAsia="en-US" w:bidi="ar-SA"/>
      </w:rPr>
    </w:lvl>
    <w:lvl w:ilvl="6" w:tplc="3E4C5A9E">
      <w:numFmt w:val="bullet"/>
      <w:lvlText w:val="•"/>
      <w:lvlJc w:val="left"/>
      <w:pPr>
        <w:ind w:left="6511" w:hanging="167"/>
      </w:pPr>
      <w:rPr>
        <w:rFonts w:hint="default"/>
        <w:lang w:val="ru-RU" w:eastAsia="en-US" w:bidi="ar-SA"/>
      </w:rPr>
    </w:lvl>
    <w:lvl w:ilvl="7" w:tplc="F790D436">
      <w:numFmt w:val="bullet"/>
      <w:lvlText w:val="•"/>
      <w:lvlJc w:val="left"/>
      <w:pPr>
        <w:ind w:left="7560" w:hanging="167"/>
      </w:pPr>
      <w:rPr>
        <w:rFonts w:hint="default"/>
        <w:lang w:val="ru-RU" w:eastAsia="en-US" w:bidi="ar-SA"/>
      </w:rPr>
    </w:lvl>
    <w:lvl w:ilvl="8" w:tplc="96886624">
      <w:numFmt w:val="bullet"/>
      <w:lvlText w:val="•"/>
      <w:lvlJc w:val="left"/>
      <w:pPr>
        <w:ind w:left="8609" w:hanging="167"/>
      </w:pPr>
      <w:rPr>
        <w:rFonts w:hint="default"/>
        <w:lang w:val="ru-RU" w:eastAsia="en-US" w:bidi="ar-SA"/>
      </w:rPr>
    </w:lvl>
  </w:abstractNum>
  <w:abstractNum w:abstractNumId="44" w15:restartNumberingAfterBreak="0">
    <w:nsid w:val="0C500248"/>
    <w:multiLevelType w:val="hybridMultilevel"/>
    <w:tmpl w:val="5D561A84"/>
    <w:lvl w:ilvl="0" w:tplc="953ED812">
      <w:numFmt w:val="bullet"/>
      <w:lvlText w:val="-"/>
      <w:lvlJc w:val="left"/>
      <w:pPr>
        <w:ind w:left="108" w:hanging="4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3ECADA">
      <w:numFmt w:val="bullet"/>
      <w:lvlText w:val="•"/>
      <w:lvlJc w:val="left"/>
      <w:pPr>
        <w:ind w:left="641" w:hanging="497"/>
      </w:pPr>
      <w:rPr>
        <w:rFonts w:hint="default"/>
        <w:lang w:val="ru-RU" w:eastAsia="en-US" w:bidi="ar-SA"/>
      </w:rPr>
    </w:lvl>
    <w:lvl w:ilvl="2" w:tplc="9086F8DE">
      <w:numFmt w:val="bullet"/>
      <w:lvlText w:val="•"/>
      <w:lvlJc w:val="left"/>
      <w:pPr>
        <w:ind w:left="1183" w:hanging="497"/>
      </w:pPr>
      <w:rPr>
        <w:rFonts w:hint="default"/>
        <w:lang w:val="ru-RU" w:eastAsia="en-US" w:bidi="ar-SA"/>
      </w:rPr>
    </w:lvl>
    <w:lvl w:ilvl="3" w:tplc="1B806D22">
      <w:numFmt w:val="bullet"/>
      <w:lvlText w:val="•"/>
      <w:lvlJc w:val="left"/>
      <w:pPr>
        <w:ind w:left="1725" w:hanging="497"/>
      </w:pPr>
      <w:rPr>
        <w:rFonts w:hint="default"/>
        <w:lang w:val="ru-RU" w:eastAsia="en-US" w:bidi="ar-SA"/>
      </w:rPr>
    </w:lvl>
    <w:lvl w:ilvl="4" w:tplc="33EE9A6A">
      <w:numFmt w:val="bullet"/>
      <w:lvlText w:val="•"/>
      <w:lvlJc w:val="left"/>
      <w:pPr>
        <w:ind w:left="2267" w:hanging="497"/>
      </w:pPr>
      <w:rPr>
        <w:rFonts w:hint="default"/>
        <w:lang w:val="ru-RU" w:eastAsia="en-US" w:bidi="ar-SA"/>
      </w:rPr>
    </w:lvl>
    <w:lvl w:ilvl="5" w:tplc="70500F00">
      <w:numFmt w:val="bullet"/>
      <w:lvlText w:val="•"/>
      <w:lvlJc w:val="left"/>
      <w:pPr>
        <w:ind w:left="2809" w:hanging="497"/>
      </w:pPr>
      <w:rPr>
        <w:rFonts w:hint="default"/>
        <w:lang w:val="ru-RU" w:eastAsia="en-US" w:bidi="ar-SA"/>
      </w:rPr>
    </w:lvl>
    <w:lvl w:ilvl="6" w:tplc="F5660D10">
      <w:numFmt w:val="bullet"/>
      <w:lvlText w:val="•"/>
      <w:lvlJc w:val="left"/>
      <w:pPr>
        <w:ind w:left="3350" w:hanging="497"/>
      </w:pPr>
      <w:rPr>
        <w:rFonts w:hint="default"/>
        <w:lang w:val="ru-RU" w:eastAsia="en-US" w:bidi="ar-SA"/>
      </w:rPr>
    </w:lvl>
    <w:lvl w:ilvl="7" w:tplc="7B1A139E">
      <w:numFmt w:val="bullet"/>
      <w:lvlText w:val="•"/>
      <w:lvlJc w:val="left"/>
      <w:pPr>
        <w:ind w:left="3892" w:hanging="497"/>
      </w:pPr>
      <w:rPr>
        <w:rFonts w:hint="default"/>
        <w:lang w:val="ru-RU" w:eastAsia="en-US" w:bidi="ar-SA"/>
      </w:rPr>
    </w:lvl>
    <w:lvl w:ilvl="8" w:tplc="1B5AC982">
      <w:numFmt w:val="bullet"/>
      <w:lvlText w:val="•"/>
      <w:lvlJc w:val="left"/>
      <w:pPr>
        <w:ind w:left="4434" w:hanging="497"/>
      </w:pPr>
      <w:rPr>
        <w:rFonts w:hint="default"/>
        <w:lang w:val="ru-RU" w:eastAsia="en-US" w:bidi="ar-SA"/>
      </w:rPr>
    </w:lvl>
  </w:abstractNum>
  <w:abstractNum w:abstractNumId="45" w15:restartNumberingAfterBreak="0">
    <w:nsid w:val="0E033CBD"/>
    <w:multiLevelType w:val="hybridMultilevel"/>
    <w:tmpl w:val="CD1C548E"/>
    <w:lvl w:ilvl="0" w:tplc="38CA13A6">
      <w:numFmt w:val="bullet"/>
      <w:lvlText w:val="-"/>
      <w:lvlJc w:val="left"/>
      <w:pPr>
        <w:ind w:left="21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641C86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2" w:tplc="90DE3E84">
      <w:numFmt w:val="bullet"/>
      <w:lvlText w:val="•"/>
      <w:lvlJc w:val="left"/>
      <w:pPr>
        <w:ind w:left="2317" w:hanging="128"/>
      </w:pPr>
      <w:rPr>
        <w:rFonts w:hint="default"/>
        <w:lang w:val="ru-RU" w:eastAsia="en-US" w:bidi="ar-SA"/>
      </w:rPr>
    </w:lvl>
    <w:lvl w:ilvl="3" w:tplc="99F00158">
      <w:numFmt w:val="bullet"/>
      <w:lvlText w:val="•"/>
      <w:lvlJc w:val="left"/>
      <w:pPr>
        <w:ind w:left="3365" w:hanging="128"/>
      </w:pPr>
      <w:rPr>
        <w:rFonts w:hint="default"/>
        <w:lang w:val="ru-RU" w:eastAsia="en-US" w:bidi="ar-SA"/>
      </w:rPr>
    </w:lvl>
    <w:lvl w:ilvl="4" w:tplc="00F07728">
      <w:numFmt w:val="bullet"/>
      <w:lvlText w:val="•"/>
      <w:lvlJc w:val="left"/>
      <w:pPr>
        <w:ind w:left="4414" w:hanging="128"/>
      </w:pPr>
      <w:rPr>
        <w:rFonts w:hint="default"/>
        <w:lang w:val="ru-RU" w:eastAsia="en-US" w:bidi="ar-SA"/>
      </w:rPr>
    </w:lvl>
    <w:lvl w:ilvl="5" w:tplc="A2F89792">
      <w:numFmt w:val="bullet"/>
      <w:lvlText w:val="•"/>
      <w:lvlJc w:val="left"/>
      <w:pPr>
        <w:ind w:left="5463" w:hanging="128"/>
      </w:pPr>
      <w:rPr>
        <w:rFonts w:hint="default"/>
        <w:lang w:val="ru-RU" w:eastAsia="en-US" w:bidi="ar-SA"/>
      </w:rPr>
    </w:lvl>
    <w:lvl w:ilvl="6" w:tplc="32F42534">
      <w:numFmt w:val="bullet"/>
      <w:lvlText w:val="•"/>
      <w:lvlJc w:val="left"/>
      <w:pPr>
        <w:ind w:left="6511" w:hanging="128"/>
      </w:pPr>
      <w:rPr>
        <w:rFonts w:hint="default"/>
        <w:lang w:val="ru-RU" w:eastAsia="en-US" w:bidi="ar-SA"/>
      </w:rPr>
    </w:lvl>
    <w:lvl w:ilvl="7" w:tplc="8AF69E60">
      <w:numFmt w:val="bullet"/>
      <w:lvlText w:val="•"/>
      <w:lvlJc w:val="left"/>
      <w:pPr>
        <w:ind w:left="7560" w:hanging="128"/>
      </w:pPr>
      <w:rPr>
        <w:rFonts w:hint="default"/>
        <w:lang w:val="ru-RU" w:eastAsia="en-US" w:bidi="ar-SA"/>
      </w:rPr>
    </w:lvl>
    <w:lvl w:ilvl="8" w:tplc="6FE4DCCA">
      <w:numFmt w:val="bullet"/>
      <w:lvlText w:val="•"/>
      <w:lvlJc w:val="left"/>
      <w:pPr>
        <w:ind w:left="8609" w:hanging="128"/>
      </w:pPr>
      <w:rPr>
        <w:rFonts w:hint="default"/>
        <w:lang w:val="ru-RU" w:eastAsia="en-US" w:bidi="ar-SA"/>
      </w:rPr>
    </w:lvl>
  </w:abstractNum>
  <w:abstractNum w:abstractNumId="46" w15:restartNumberingAfterBreak="0">
    <w:nsid w:val="0E0C13DD"/>
    <w:multiLevelType w:val="hybridMultilevel"/>
    <w:tmpl w:val="90A6DCBE"/>
    <w:lvl w:ilvl="0" w:tplc="FFC0FAC2">
      <w:start w:val="1"/>
      <w:numFmt w:val="decimal"/>
      <w:lvlText w:val="%1."/>
      <w:lvlJc w:val="left"/>
      <w:pPr>
        <w:ind w:left="114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98436C">
      <w:numFmt w:val="bullet"/>
      <w:lvlText w:val="•"/>
      <w:lvlJc w:val="left"/>
      <w:pPr>
        <w:ind w:left="2096" w:hanging="221"/>
      </w:pPr>
      <w:rPr>
        <w:rFonts w:hint="default"/>
        <w:lang w:val="ru-RU" w:eastAsia="en-US" w:bidi="ar-SA"/>
      </w:rPr>
    </w:lvl>
    <w:lvl w:ilvl="2" w:tplc="E84EAFD8">
      <w:numFmt w:val="bullet"/>
      <w:lvlText w:val="•"/>
      <w:lvlJc w:val="left"/>
      <w:pPr>
        <w:ind w:left="3053" w:hanging="221"/>
      </w:pPr>
      <w:rPr>
        <w:rFonts w:hint="default"/>
        <w:lang w:val="ru-RU" w:eastAsia="en-US" w:bidi="ar-SA"/>
      </w:rPr>
    </w:lvl>
    <w:lvl w:ilvl="3" w:tplc="94E49956">
      <w:numFmt w:val="bullet"/>
      <w:lvlText w:val="•"/>
      <w:lvlJc w:val="left"/>
      <w:pPr>
        <w:ind w:left="4009" w:hanging="221"/>
      </w:pPr>
      <w:rPr>
        <w:rFonts w:hint="default"/>
        <w:lang w:val="ru-RU" w:eastAsia="en-US" w:bidi="ar-SA"/>
      </w:rPr>
    </w:lvl>
    <w:lvl w:ilvl="4" w:tplc="191CB742">
      <w:numFmt w:val="bullet"/>
      <w:lvlText w:val="•"/>
      <w:lvlJc w:val="left"/>
      <w:pPr>
        <w:ind w:left="4966" w:hanging="221"/>
      </w:pPr>
      <w:rPr>
        <w:rFonts w:hint="default"/>
        <w:lang w:val="ru-RU" w:eastAsia="en-US" w:bidi="ar-SA"/>
      </w:rPr>
    </w:lvl>
    <w:lvl w:ilvl="5" w:tplc="D6C60D2C">
      <w:numFmt w:val="bullet"/>
      <w:lvlText w:val="•"/>
      <w:lvlJc w:val="left"/>
      <w:pPr>
        <w:ind w:left="5923" w:hanging="221"/>
      </w:pPr>
      <w:rPr>
        <w:rFonts w:hint="default"/>
        <w:lang w:val="ru-RU" w:eastAsia="en-US" w:bidi="ar-SA"/>
      </w:rPr>
    </w:lvl>
    <w:lvl w:ilvl="6" w:tplc="D4CC1F74">
      <w:numFmt w:val="bullet"/>
      <w:lvlText w:val="•"/>
      <w:lvlJc w:val="left"/>
      <w:pPr>
        <w:ind w:left="6879" w:hanging="221"/>
      </w:pPr>
      <w:rPr>
        <w:rFonts w:hint="default"/>
        <w:lang w:val="ru-RU" w:eastAsia="en-US" w:bidi="ar-SA"/>
      </w:rPr>
    </w:lvl>
    <w:lvl w:ilvl="7" w:tplc="15EA300E">
      <w:numFmt w:val="bullet"/>
      <w:lvlText w:val="•"/>
      <w:lvlJc w:val="left"/>
      <w:pPr>
        <w:ind w:left="7836" w:hanging="221"/>
      </w:pPr>
      <w:rPr>
        <w:rFonts w:hint="default"/>
        <w:lang w:val="ru-RU" w:eastAsia="en-US" w:bidi="ar-SA"/>
      </w:rPr>
    </w:lvl>
    <w:lvl w:ilvl="8" w:tplc="0D6687C0">
      <w:numFmt w:val="bullet"/>
      <w:lvlText w:val="•"/>
      <w:lvlJc w:val="left"/>
      <w:pPr>
        <w:ind w:left="8793" w:hanging="221"/>
      </w:pPr>
      <w:rPr>
        <w:rFonts w:hint="default"/>
        <w:lang w:val="ru-RU" w:eastAsia="en-US" w:bidi="ar-SA"/>
      </w:rPr>
    </w:lvl>
  </w:abstractNum>
  <w:abstractNum w:abstractNumId="47" w15:restartNumberingAfterBreak="0">
    <w:nsid w:val="0E55037F"/>
    <w:multiLevelType w:val="hybridMultilevel"/>
    <w:tmpl w:val="A91E934C"/>
    <w:lvl w:ilvl="0" w:tplc="5BFC4C42">
      <w:numFmt w:val="bullet"/>
      <w:lvlText w:val="-"/>
      <w:lvlJc w:val="left"/>
      <w:pPr>
        <w:ind w:left="201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DF64BF20">
      <w:numFmt w:val="bullet"/>
      <w:lvlText w:val="•"/>
      <w:lvlJc w:val="left"/>
      <w:pPr>
        <w:ind w:left="1080" w:hanging="130"/>
      </w:pPr>
      <w:rPr>
        <w:rFonts w:hint="default"/>
        <w:lang w:val="ru-RU" w:eastAsia="en-US" w:bidi="ar-SA"/>
      </w:rPr>
    </w:lvl>
    <w:lvl w:ilvl="2" w:tplc="D41E0AB6">
      <w:numFmt w:val="bullet"/>
      <w:lvlText w:val="•"/>
      <w:lvlJc w:val="left"/>
      <w:pPr>
        <w:ind w:left="2054" w:hanging="130"/>
      </w:pPr>
      <w:rPr>
        <w:rFonts w:hint="default"/>
        <w:lang w:val="ru-RU" w:eastAsia="en-US" w:bidi="ar-SA"/>
      </w:rPr>
    </w:lvl>
    <w:lvl w:ilvl="3" w:tplc="6D80389E">
      <w:numFmt w:val="bullet"/>
      <w:lvlText w:val="•"/>
      <w:lvlJc w:val="left"/>
      <w:pPr>
        <w:ind w:left="3029" w:hanging="130"/>
      </w:pPr>
      <w:rPr>
        <w:rFonts w:hint="default"/>
        <w:lang w:val="ru-RU" w:eastAsia="en-US" w:bidi="ar-SA"/>
      </w:rPr>
    </w:lvl>
    <w:lvl w:ilvl="4" w:tplc="928CA35E">
      <w:numFmt w:val="bullet"/>
      <w:lvlText w:val="•"/>
      <w:lvlJc w:val="left"/>
      <w:pPr>
        <w:ind w:left="4003" w:hanging="130"/>
      </w:pPr>
      <w:rPr>
        <w:rFonts w:hint="default"/>
        <w:lang w:val="ru-RU" w:eastAsia="en-US" w:bidi="ar-SA"/>
      </w:rPr>
    </w:lvl>
    <w:lvl w:ilvl="5" w:tplc="E12CD1F0">
      <w:numFmt w:val="bullet"/>
      <w:lvlText w:val="•"/>
      <w:lvlJc w:val="left"/>
      <w:pPr>
        <w:ind w:left="4978" w:hanging="130"/>
      </w:pPr>
      <w:rPr>
        <w:rFonts w:hint="default"/>
        <w:lang w:val="ru-RU" w:eastAsia="en-US" w:bidi="ar-SA"/>
      </w:rPr>
    </w:lvl>
    <w:lvl w:ilvl="6" w:tplc="5BC02E6E">
      <w:numFmt w:val="bullet"/>
      <w:lvlText w:val="•"/>
      <w:lvlJc w:val="left"/>
      <w:pPr>
        <w:ind w:left="5952" w:hanging="130"/>
      </w:pPr>
      <w:rPr>
        <w:rFonts w:hint="default"/>
        <w:lang w:val="ru-RU" w:eastAsia="en-US" w:bidi="ar-SA"/>
      </w:rPr>
    </w:lvl>
    <w:lvl w:ilvl="7" w:tplc="773A7F4E">
      <w:numFmt w:val="bullet"/>
      <w:lvlText w:val="•"/>
      <w:lvlJc w:val="left"/>
      <w:pPr>
        <w:ind w:left="6927" w:hanging="130"/>
      </w:pPr>
      <w:rPr>
        <w:rFonts w:hint="default"/>
        <w:lang w:val="ru-RU" w:eastAsia="en-US" w:bidi="ar-SA"/>
      </w:rPr>
    </w:lvl>
    <w:lvl w:ilvl="8" w:tplc="384C326C">
      <w:numFmt w:val="bullet"/>
      <w:lvlText w:val="•"/>
      <w:lvlJc w:val="left"/>
      <w:pPr>
        <w:ind w:left="7902" w:hanging="130"/>
      </w:pPr>
      <w:rPr>
        <w:rFonts w:hint="default"/>
        <w:lang w:val="ru-RU" w:eastAsia="en-US" w:bidi="ar-SA"/>
      </w:rPr>
    </w:lvl>
  </w:abstractNum>
  <w:abstractNum w:abstractNumId="48" w15:restartNumberingAfterBreak="0">
    <w:nsid w:val="0E562256"/>
    <w:multiLevelType w:val="hybridMultilevel"/>
    <w:tmpl w:val="F17CC75C"/>
    <w:lvl w:ilvl="0" w:tplc="A2342F2E">
      <w:numFmt w:val="bullet"/>
      <w:lvlText w:val="-"/>
      <w:lvlJc w:val="left"/>
      <w:pPr>
        <w:ind w:left="218" w:hanging="243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A784E96">
      <w:numFmt w:val="bullet"/>
      <w:lvlText w:val="•"/>
      <w:lvlJc w:val="left"/>
      <w:pPr>
        <w:ind w:left="1268" w:hanging="243"/>
      </w:pPr>
      <w:rPr>
        <w:rFonts w:hint="default"/>
        <w:lang w:val="ru-RU" w:eastAsia="en-US" w:bidi="ar-SA"/>
      </w:rPr>
    </w:lvl>
    <w:lvl w:ilvl="2" w:tplc="33A49764">
      <w:numFmt w:val="bullet"/>
      <w:lvlText w:val="•"/>
      <w:lvlJc w:val="left"/>
      <w:pPr>
        <w:ind w:left="2317" w:hanging="243"/>
      </w:pPr>
      <w:rPr>
        <w:rFonts w:hint="default"/>
        <w:lang w:val="ru-RU" w:eastAsia="en-US" w:bidi="ar-SA"/>
      </w:rPr>
    </w:lvl>
    <w:lvl w:ilvl="3" w:tplc="5504E1F2">
      <w:numFmt w:val="bullet"/>
      <w:lvlText w:val="•"/>
      <w:lvlJc w:val="left"/>
      <w:pPr>
        <w:ind w:left="3365" w:hanging="243"/>
      </w:pPr>
      <w:rPr>
        <w:rFonts w:hint="default"/>
        <w:lang w:val="ru-RU" w:eastAsia="en-US" w:bidi="ar-SA"/>
      </w:rPr>
    </w:lvl>
    <w:lvl w:ilvl="4" w:tplc="8068797C">
      <w:numFmt w:val="bullet"/>
      <w:lvlText w:val="•"/>
      <w:lvlJc w:val="left"/>
      <w:pPr>
        <w:ind w:left="4414" w:hanging="243"/>
      </w:pPr>
      <w:rPr>
        <w:rFonts w:hint="default"/>
        <w:lang w:val="ru-RU" w:eastAsia="en-US" w:bidi="ar-SA"/>
      </w:rPr>
    </w:lvl>
    <w:lvl w:ilvl="5" w:tplc="1390B936">
      <w:numFmt w:val="bullet"/>
      <w:lvlText w:val="•"/>
      <w:lvlJc w:val="left"/>
      <w:pPr>
        <w:ind w:left="5463" w:hanging="243"/>
      </w:pPr>
      <w:rPr>
        <w:rFonts w:hint="default"/>
        <w:lang w:val="ru-RU" w:eastAsia="en-US" w:bidi="ar-SA"/>
      </w:rPr>
    </w:lvl>
    <w:lvl w:ilvl="6" w:tplc="FE42AFE4">
      <w:numFmt w:val="bullet"/>
      <w:lvlText w:val="•"/>
      <w:lvlJc w:val="left"/>
      <w:pPr>
        <w:ind w:left="6511" w:hanging="243"/>
      </w:pPr>
      <w:rPr>
        <w:rFonts w:hint="default"/>
        <w:lang w:val="ru-RU" w:eastAsia="en-US" w:bidi="ar-SA"/>
      </w:rPr>
    </w:lvl>
    <w:lvl w:ilvl="7" w:tplc="42D420DA">
      <w:numFmt w:val="bullet"/>
      <w:lvlText w:val="•"/>
      <w:lvlJc w:val="left"/>
      <w:pPr>
        <w:ind w:left="7560" w:hanging="243"/>
      </w:pPr>
      <w:rPr>
        <w:rFonts w:hint="default"/>
        <w:lang w:val="ru-RU" w:eastAsia="en-US" w:bidi="ar-SA"/>
      </w:rPr>
    </w:lvl>
    <w:lvl w:ilvl="8" w:tplc="BED6D2AE">
      <w:numFmt w:val="bullet"/>
      <w:lvlText w:val="•"/>
      <w:lvlJc w:val="left"/>
      <w:pPr>
        <w:ind w:left="8609" w:hanging="243"/>
      </w:pPr>
      <w:rPr>
        <w:rFonts w:hint="default"/>
        <w:lang w:val="ru-RU" w:eastAsia="en-US" w:bidi="ar-SA"/>
      </w:rPr>
    </w:lvl>
  </w:abstractNum>
  <w:abstractNum w:abstractNumId="49" w15:restartNumberingAfterBreak="0">
    <w:nsid w:val="0ECC6A4A"/>
    <w:multiLevelType w:val="hybridMultilevel"/>
    <w:tmpl w:val="EAEABBC6"/>
    <w:lvl w:ilvl="0" w:tplc="3F587508">
      <w:numFmt w:val="bullet"/>
      <w:lvlText w:val="-"/>
      <w:lvlJc w:val="left"/>
      <w:pPr>
        <w:ind w:left="218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BC5622">
      <w:numFmt w:val="bullet"/>
      <w:lvlText w:val="•"/>
      <w:lvlJc w:val="left"/>
      <w:pPr>
        <w:ind w:left="1268" w:hanging="228"/>
      </w:pPr>
      <w:rPr>
        <w:rFonts w:hint="default"/>
        <w:lang w:val="ru-RU" w:eastAsia="en-US" w:bidi="ar-SA"/>
      </w:rPr>
    </w:lvl>
    <w:lvl w:ilvl="2" w:tplc="E1484682">
      <w:numFmt w:val="bullet"/>
      <w:lvlText w:val="•"/>
      <w:lvlJc w:val="left"/>
      <w:pPr>
        <w:ind w:left="2317" w:hanging="228"/>
      </w:pPr>
      <w:rPr>
        <w:rFonts w:hint="default"/>
        <w:lang w:val="ru-RU" w:eastAsia="en-US" w:bidi="ar-SA"/>
      </w:rPr>
    </w:lvl>
    <w:lvl w:ilvl="3" w:tplc="78F03384">
      <w:numFmt w:val="bullet"/>
      <w:lvlText w:val="•"/>
      <w:lvlJc w:val="left"/>
      <w:pPr>
        <w:ind w:left="3365" w:hanging="228"/>
      </w:pPr>
      <w:rPr>
        <w:rFonts w:hint="default"/>
        <w:lang w:val="ru-RU" w:eastAsia="en-US" w:bidi="ar-SA"/>
      </w:rPr>
    </w:lvl>
    <w:lvl w:ilvl="4" w:tplc="CF3A8D58">
      <w:numFmt w:val="bullet"/>
      <w:lvlText w:val="•"/>
      <w:lvlJc w:val="left"/>
      <w:pPr>
        <w:ind w:left="4414" w:hanging="228"/>
      </w:pPr>
      <w:rPr>
        <w:rFonts w:hint="default"/>
        <w:lang w:val="ru-RU" w:eastAsia="en-US" w:bidi="ar-SA"/>
      </w:rPr>
    </w:lvl>
    <w:lvl w:ilvl="5" w:tplc="F9025EC0">
      <w:numFmt w:val="bullet"/>
      <w:lvlText w:val="•"/>
      <w:lvlJc w:val="left"/>
      <w:pPr>
        <w:ind w:left="5463" w:hanging="228"/>
      </w:pPr>
      <w:rPr>
        <w:rFonts w:hint="default"/>
        <w:lang w:val="ru-RU" w:eastAsia="en-US" w:bidi="ar-SA"/>
      </w:rPr>
    </w:lvl>
    <w:lvl w:ilvl="6" w:tplc="794482E8">
      <w:numFmt w:val="bullet"/>
      <w:lvlText w:val="•"/>
      <w:lvlJc w:val="left"/>
      <w:pPr>
        <w:ind w:left="6511" w:hanging="228"/>
      </w:pPr>
      <w:rPr>
        <w:rFonts w:hint="default"/>
        <w:lang w:val="ru-RU" w:eastAsia="en-US" w:bidi="ar-SA"/>
      </w:rPr>
    </w:lvl>
    <w:lvl w:ilvl="7" w:tplc="603C455C">
      <w:numFmt w:val="bullet"/>
      <w:lvlText w:val="•"/>
      <w:lvlJc w:val="left"/>
      <w:pPr>
        <w:ind w:left="7560" w:hanging="228"/>
      </w:pPr>
      <w:rPr>
        <w:rFonts w:hint="default"/>
        <w:lang w:val="ru-RU" w:eastAsia="en-US" w:bidi="ar-SA"/>
      </w:rPr>
    </w:lvl>
    <w:lvl w:ilvl="8" w:tplc="6F881690">
      <w:numFmt w:val="bullet"/>
      <w:lvlText w:val="•"/>
      <w:lvlJc w:val="left"/>
      <w:pPr>
        <w:ind w:left="8609" w:hanging="228"/>
      </w:pPr>
      <w:rPr>
        <w:rFonts w:hint="default"/>
        <w:lang w:val="ru-RU" w:eastAsia="en-US" w:bidi="ar-SA"/>
      </w:rPr>
    </w:lvl>
  </w:abstractNum>
  <w:abstractNum w:abstractNumId="50" w15:restartNumberingAfterBreak="0">
    <w:nsid w:val="0F87552F"/>
    <w:multiLevelType w:val="hybridMultilevel"/>
    <w:tmpl w:val="559495A0"/>
    <w:lvl w:ilvl="0" w:tplc="A4607064">
      <w:start w:val="1"/>
      <w:numFmt w:val="decimal"/>
      <w:lvlText w:val="%1)"/>
      <w:lvlJc w:val="left"/>
      <w:pPr>
        <w:ind w:left="218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6066E4">
      <w:numFmt w:val="bullet"/>
      <w:lvlText w:val="•"/>
      <w:lvlJc w:val="left"/>
      <w:pPr>
        <w:ind w:left="1268" w:hanging="300"/>
      </w:pPr>
      <w:rPr>
        <w:rFonts w:hint="default"/>
        <w:lang w:val="ru-RU" w:eastAsia="en-US" w:bidi="ar-SA"/>
      </w:rPr>
    </w:lvl>
    <w:lvl w:ilvl="2" w:tplc="CE9A834C">
      <w:numFmt w:val="bullet"/>
      <w:lvlText w:val="•"/>
      <w:lvlJc w:val="left"/>
      <w:pPr>
        <w:ind w:left="2317" w:hanging="300"/>
      </w:pPr>
      <w:rPr>
        <w:rFonts w:hint="default"/>
        <w:lang w:val="ru-RU" w:eastAsia="en-US" w:bidi="ar-SA"/>
      </w:rPr>
    </w:lvl>
    <w:lvl w:ilvl="3" w:tplc="67ACCDC2">
      <w:numFmt w:val="bullet"/>
      <w:lvlText w:val="•"/>
      <w:lvlJc w:val="left"/>
      <w:pPr>
        <w:ind w:left="3365" w:hanging="300"/>
      </w:pPr>
      <w:rPr>
        <w:rFonts w:hint="default"/>
        <w:lang w:val="ru-RU" w:eastAsia="en-US" w:bidi="ar-SA"/>
      </w:rPr>
    </w:lvl>
    <w:lvl w:ilvl="4" w:tplc="396EBB70">
      <w:numFmt w:val="bullet"/>
      <w:lvlText w:val="•"/>
      <w:lvlJc w:val="left"/>
      <w:pPr>
        <w:ind w:left="4414" w:hanging="300"/>
      </w:pPr>
      <w:rPr>
        <w:rFonts w:hint="default"/>
        <w:lang w:val="ru-RU" w:eastAsia="en-US" w:bidi="ar-SA"/>
      </w:rPr>
    </w:lvl>
    <w:lvl w:ilvl="5" w:tplc="6832AB0C">
      <w:numFmt w:val="bullet"/>
      <w:lvlText w:val="•"/>
      <w:lvlJc w:val="left"/>
      <w:pPr>
        <w:ind w:left="5463" w:hanging="300"/>
      </w:pPr>
      <w:rPr>
        <w:rFonts w:hint="default"/>
        <w:lang w:val="ru-RU" w:eastAsia="en-US" w:bidi="ar-SA"/>
      </w:rPr>
    </w:lvl>
    <w:lvl w:ilvl="6" w:tplc="5E2086B6">
      <w:numFmt w:val="bullet"/>
      <w:lvlText w:val="•"/>
      <w:lvlJc w:val="left"/>
      <w:pPr>
        <w:ind w:left="6511" w:hanging="300"/>
      </w:pPr>
      <w:rPr>
        <w:rFonts w:hint="default"/>
        <w:lang w:val="ru-RU" w:eastAsia="en-US" w:bidi="ar-SA"/>
      </w:rPr>
    </w:lvl>
    <w:lvl w:ilvl="7" w:tplc="76BC9F90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  <w:lvl w:ilvl="8" w:tplc="C3087DF8">
      <w:numFmt w:val="bullet"/>
      <w:lvlText w:val="•"/>
      <w:lvlJc w:val="left"/>
      <w:pPr>
        <w:ind w:left="8609" w:hanging="300"/>
      </w:pPr>
      <w:rPr>
        <w:rFonts w:hint="default"/>
        <w:lang w:val="ru-RU" w:eastAsia="en-US" w:bidi="ar-SA"/>
      </w:rPr>
    </w:lvl>
  </w:abstractNum>
  <w:abstractNum w:abstractNumId="51" w15:restartNumberingAfterBreak="0">
    <w:nsid w:val="106A72AF"/>
    <w:multiLevelType w:val="hybridMultilevel"/>
    <w:tmpl w:val="EA5098E2"/>
    <w:lvl w:ilvl="0" w:tplc="A0A0CBB6">
      <w:numFmt w:val="bullet"/>
      <w:lvlText w:val="–"/>
      <w:lvlJc w:val="left"/>
      <w:pPr>
        <w:ind w:left="384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E66A80">
      <w:numFmt w:val="bullet"/>
      <w:lvlText w:val="-"/>
      <w:lvlJc w:val="left"/>
      <w:pPr>
        <w:ind w:left="21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1286936">
      <w:numFmt w:val="bullet"/>
      <w:lvlText w:val="•"/>
      <w:lvlJc w:val="left"/>
      <w:pPr>
        <w:ind w:left="1527" w:hanging="125"/>
      </w:pPr>
      <w:rPr>
        <w:rFonts w:hint="default"/>
        <w:lang w:val="ru-RU" w:eastAsia="en-US" w:bidi="ar-SA"/>
      </w:rPr>
    </w:lvl>
    <w:lvl w:ilvl="3" w:tplc="9B325764">
      <w:numFmt w:val="bullet"/>
      <w:lvlText w:val="•"/>
      <w:lvlJc w:val="left"/>
      <w:pPr>
        <w:ind w:left="2674" w:hanging="125"/>
      </w:pPr>
      <w:rPr>
        <w:rFonts w:hint="default"/>
        <w:lang w:val="ru-RU" w:eastAsia="en-US" w:bidi="ar-SA"/>
      </w:rPr>
    </w:lvl>
    <w:lvl w:ilvl="4" w:tplc="FA94CBCE">
      <w:numFmt w:val="bullet"/>
      <w:lvlText w:val="•"/>
      <w:lvlJc w:val="left"/>
      <w:pPr>
        <w:ind w:left="3822" w:hanging="125"/>
      </w:pPr>
      <w:rPr>
        <w:rFonts w:hint="default"/>
        <w:lang w:val="ru-RU" w:eastAsia="en-US" w:bidi="ar-SA"/>
      </w:rPr>
    </w:lvl>
    <w:lvl w:ilvl="5" w:tplc="57584C44">
      <w:numFmt w:val="bullet"/>
      <w:lvlText w:val="•"/>
      <w:lvlJc w:val="left"/>
      <w:pPr>
        <w:ind w:left="4969" w:hanging="125"/>
      </w:pPr>
      <w:rPr>
        <w:rFonts w:hint="default"/>
        <w:lang w:val="ru-RU" w:eastAsia="en-US" w:bidi="ar-SA"/>
      </w:rPr>
    </w:lvl>
    <w:lvl w:ilvl="6" w:tplc="5D54E210">
      <w:numFmt w:val="bullet"/>
      <w:lvlText w:val="•"/>
      <w:lvlJc w:val="left"/>
      <w:pPr>
        <w:ind w:left="6116" w:hanging="125"/>
      </w:pPr>
      <w:rPr>
        <w:rFonts w:hint="default"/>
        <w:lang w:val="ru-RU" w:eastAsia="en-US" w:bidi="ar-SA"/>
      </w:rPr>
    </w:lvl>
    <w:lvl w:ilvl="7" w:tplc="05587744">
      <w:numFmt w:val="bullet"/>
      <w:lvlText w:val="•"/>
      <w:lvlJc w:val="left"/>
      <w:pPr>
        <w:ind w:left="7264" w:hanging="125"/>
      </w:pPr>
      <w:rPr>
        <w:rFonts w:hint="default"/>
        <w:lang w:val="ru-RU" w:eastAsia="en-US" w:bidi="ar-SA"/>
      </w:rPr>
    </w:lvl>
    <w:lvl w:ilvl="8" w:tplc="EC921A4A">
      <w:numFmt w:val="bullet"/>
      <w:lvlText w:val="•"/>
      <w:lvlJc w:val="left"/>
      <w:pPr>
        <w:ind w:left="8411" w:hanging="125"/>
      </w:pPr>
      <w:rPr>
        <w:rFonts w:hint="default"/>
        <w:lang w:val="ru-RU" w:eastAsia="en-US" w:bidi="ar-SA"/>
      </w:rPr>
    </w:lvl>
  </w:abstractNum>
  <w:abstractNum w:abstractNumId="52" w15:restartNumberingAfterBreak="0">
    <w:nsid w:val="110349FA"/>
    <w:multiLevelType w:val="hybridMultilevel"/>
    <w:tmpl w:val="7E4CC6EC"/>
    <w:lvl w:ilvl="0" w:tplc="F8FECC52">
      <w:start w:val="1"/>
      <w:numFmt w:val="decimal"/>
      <w:lvlText w:val="%1."/>
      <w:lvlJc w:val="left"/>
      <w:pPr>
        <w:ind w:left="133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E94A56D6">
      <w:numFmt w:val="bullet"/>
      <w:lvlText w:val="•"/>
      <w:lvlJc w:val="left"/>
      <w:pPr>
        <w:ind w:left="544" w:hanging="167"/>
      </w:pPr>
      <w:rPr>
        <w:rFonts w:hint="default"/>
        <w:lang w:val="ru-RU" w:eastAsia="en-US" w:bidi="ar-SA"/>
      </w:rPr>
    </w:lvl>
    <w:lvl w:ilvl="2" w:tplc="A52E64CC">
      <w:numFmt w:val="bullet"/>
      <w:lvlText w:val="•"/>
      <w:lvlJc w:val="left"/>
      <w:pPr>
        <w:ind w:left="948" w:hanging="167"/>
      </w:pPr>
      <w:rPr>
        <w:rFonts w:hint="default"/>
        <w:lang w:val="ru-RU" w:eastAsia="en-US" w:bidi="ar-SA"/>
      </w:rPr>
    </w:lvl>
    <w:lvl w:ilvl="3" w:tplc="4D9A92D6">
      <w:numFmt w:val="bullet"/>
      <w:lvlText w:val="•"/>
      <w:lvlJc w:val="left"/>
      <w:pPr>
        <w:ind w:left="1353" w:hanging="167"/>
      </w:pPr>
      <w:rPr>
        <w:rFonts w:hint="default"/>
        <w:lang w:val="ru-RU" w:eastAsia="en-US" w:bidi="ar-SA"/>
      </w:rPr>
    </w:lvl>
    <w:lvl w:ilvl="4" w:tplc="912CC5BA">
      <w:numFmt w:val="bullet"/>
      <w:lvlText w:val="•"/>
      <w:lvlJc w:val="left"/>
      <w:pPr>
        <w:ind w:left="1757" w:hanging="167"/>
      </w:pPr>
      <w:rPr>
        <w:rFonts w:hint="default"/>
        <w:lang w:val="ru-RU" w:eastAsia="en-US" w:bidi="ar-SA"/>
      </w:rPr>
    </w:lvl>
    <w:lvl w:ilvl="5" w:tplc="1AF235E4">
      <w:numFmt w:val="bullet"/>
      <w:lvlText w:val="•"/>
      <w:lvlJc w:val="left"/>
      <w:pPr>
        <w:ind w:left="2162" w:hanging="167"/>
      </w:pPr>
      <w:rPr>
        <w:rFonts w:hint="default"/>
        <w:lang w:val="ru-RU" w:eastAsia="en-US" w:bidi="ar-SA"/>
      </w:rPr>
    </w:lvl>
    <w:lvl w:ilvl="6" w:tplc="B23E7FB6">
      <w:numFmt w:val="bullet"/>
      <w:lvlText w:val="•"/>
      <w:lvlJc w:val="left"/>
      <w:pPr>
        <w:ind w:left="2566" w:hanging="167"/>
      </w:pPr>
      <w:rPr>
        <w:rFonts w:hint="default"/>
        <w:lang w:val="ru-RU" w:eastAsia="en-US" w:bidi="ar-SA"/>
      </w:rPr>
    </w:lvl>
    <w:lvl w:ilvl="7" w:tplc="DE2A7498">
      <w:numFmt w:val="bullet"/>
      <w:lvlText w:val="•"/>
      <w:lvlJc w:val="left"/>
      <w:pPr>
        <w:ind w:left="2970" w:hanging="167"/>
      </w:pPr>
      <w:rPr>
        <w:rFonts w:hint="default"/>
        <w:lang w:val="ru-RU" w:eastAsia="en-US" w:bidi="ar-SA"/>
      </w:rPr>
    </w:lvl>
    <w:lvl w:ilvl="8" w:tplc="839A0E1A">
      <w:numFmt w:val="bullet"/>
      <w:lvlText w:val="•"/>
      <w:lvlJc w:val="left"/>
      <w:pPr>
        <w:ind w:left="3375" w:hanging="167"/>
      </w:pPr>
      <w:rPr>
        <w:rFonts w:hint="default"/>
        <w:lang w:val="ru-RU" w:eastAsia="en-US" w:bidi="ar-SA"/>
      </w:rPr>
    </w:lvl>
  </w:abstractNum>
  <w:abstractNum w:abstractNumId="53" w15:restartNumberingAfterBreak="0">
    <w:nsid w:val="117F5D4A"/>
    <w:multiLevelType w:val="hybridMultilevel"/>
    <w:tmpl w:val="62163DDA"/>
    <w:lvl w:ilvl="0" w:tplc="698691E8">
      <w:start w:val="1"/>
      <w:numFmt w:val="decimal"/>
      <w:lvlText w:val="%1."/>
      <w:lvlJc w:val="left"/>
      <w:pPr>
        <w:ind w:left="114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20A686">
      <w:numFmt w:val="bullet"/>
      <w:lvlText w:val="•"/>
      <w:lvlJc w:val="left"/>
      <w:pPr>
        <w:ind w:left="2096" w:hanging="221"/>
      </w:pPr>
      <w:rPr>
        <w:rFonts w:hint="default"/>
        <w:lang w:val="ru-RU" w:eastAsia="en-US" w:bidi="ar-SA"/>
      </w:rPr>
    </w:lvl>
    <w:lvl w:ilvl="2" w:tplc="16A4EAC0">
      <w:numFmt w:val="bullet"/>
      <w:lvlText w:val="•"/>
      <w:lvlJc w:val="left"/>
      <w:pPr>
        <w:ind w:left="3053" w:hanging="221"/>
      </w:pPr>
      <w:rPr>
        <w:rFonts w:hint="default"/>
        <w:lang w:val="ru-RU" w:eastAsia="en-US" w:bidi="ar-SA"/>
      </w:rPr>
    </w:lvl>
    <w:lvl w:ilvl="3" w:tplc="572CAB1A">
      <w:numFmt w:val="bullet"/>
      <w:lvlText w:val="•"/>
      <w:lvlJc w:val="left"/>
      <w:pPr>
        <w:ind w:left="4009" w:hanging="221"/>
      </w:pPr>
      <w:rPr>
        <w:rFonts w:hint="default"/>
        <w:lang w:val="ru-RU" w:eastAsia="en-US" w:bidi="ar-SA"/>
      </w:rPr>
    </w:lvl>
    <w:lvl w:ilvl="4" w:tplc="701E9E54">
      <w:numFmt w:val="bullet"/>
      <w:lvlText w:val="•"/>
      <w:lvlJc w:val="left"/>
      <w:pPr>
        <w:ind w:left="4966" w:hanging="221"/>
      </w:pPr>
      <w:rPr>
        <w:rFonts w:hint="default"/>
        <w:lang w:val="ru-RU" w:eastAsia="en-US" w:bidi="ar-SA"/>
      </w:rPr>
    </w:lvl>
    <w:lvl w:ilvl="5" w:tplc="6FDCB178">
      <w:numFmt w:val="bullet"/>
      <w:lvlText w:val="•"/>
      <w:lvlJc w:val="left"/>
      <w:pPr>
        <w:ind w:left="5923" w:hanging="221"/>
      </w:pPr>
      <w:rPr>
        <w:rFonts w:hint="default"/>
        <w:lang w:val="ru-RU" w:eastAsia="en-US" w:bidi="ar-SA"/>
      </w:rPr>
    </w:lvl>
    <w:lvl w:ilvl="6" w:tplc="BDA84978">
      <w:numFmt w:val="bullet"/>
      <w:lvlText w:val="•"/>
      <w:lvlJc w:val="left"/>
      <w:pPr>
        <w:ind w:left="6879" w:hanging="221"/>
      </w:pPr>
      <w:rPr>
        <w:rFonts w:hint="default"/>
        <w:lang w:val="ru-RU" w:eastAsia="en-US" w:bidi="ar-SA"/>
      </w:rPr>
    </w:lvl>
    <w:lvl w:ilvl="7" w:tplc="E1CA8D30">
      <w:numFmt w:val="bullet"/>
      <w:lvlText w:val="•"/>
      <w:lvlJc w:val="left"/>
      <w:pPr>
        <w:ind w:left="7836" w:hanging="221"/>
      </w:pPr>
      <w:rPr>
        <w:rFonts w:hint="default"/>
        <w:lang w:val="ru-RU" w:eastAsia="en-US" w:bidi="ar-SA"/>
      </w:rPr>
    </w:lvl>
    <w:lvl w:ilvl="8" w:tplc="ECA651BC">
      <w:numFmt w:val="bullet"/>
      <w:lvlText w:val="•"/>
      <w:lvlJc w:val="left"/>
      <w:pPr>
        <w:ind w:left="8793" w:hanging="221"/>
      </w:pPr>
      <w:rPr>
        <w:rFonts w:hint="default"/>
        <w:lang w:val="ru-RU" w:eastAsia="en-US" w:bidi="ar-SA"/>
      </w:rPr>
    </w:lvl>
  </w:abstractNum>
  <w:abstractNum w:abstractNumId="54" w15:restartNumberingAfterBreak="0">
    <w:nsid w:val="11993B18"/>
    <w:multiLevelType w:val="multilevel"/>
    <w:tmpl w:val="D47E9EAE"/>
    <w:lvl w:ilvl="0">
      <w:start w:val="1"/>
      <w:numFmt w:val="decimal"/>
      <w:lvlText w:val="%1"/>
      <w:lvlJc w:val="left"/>
      <w:pPr>
        <w:ind w:left="3437" w:hanging="5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437" w:hanging="5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37" w:hanging="5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18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5862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9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6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1" w:hanging="327"/>
      </w:pPr>
      <w:rPr>
        <w:rFonts w:hint="default"/>
        <w:lang w:val="ru-RU" w:eastAsia="en-US" w:bidi="ar-SA"/>
      </w:rPr>
    </w:lvl>
  </w:abstractNum>
  <w:abstractNum w:abstractNumId="55" w15:restartNumberingAfterBreak="0">
    <w:nsid w:val="12050AC5"/>
    <w:multiLevelType w:val="hybridMultilevel"/>
    <w:tmpl w:val="BA80798E"/>
    <w:lvl w:ilvl="0" w:tplc="9F40D1B2">
      <w:start w:val="1"/>
      <w:numFmt w:val="decimal"/>
      <w:lvlText w:val="%1)"/>
      <w:lvlJc w:val="left"/>
      <w:pPr>
        <w:ind w:left="218" w:hanging="3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7DE83FC">
      <w:numFmt w:val="bullet"/>
      <w:lvlText w:val="•"/>
      <w:lvlJc w:val="left"/>
      <w:pPr>
        <w:ind w:left="1268" w:hanging="326"/>
      </w:pPr>
      <w:rPr>
        <w:rFonts w:hint="default"/>
        <w:lang w:val="ru-RU" w:eastAsia="en-US" w:bidi="ar-SA"/>
      </w:rPr>
    </w:lvl>
    <w:lvl w:ilvl="2" w:tplc="C92C1B04">
      <w:numFmt w:val="bullet"/>
      <w:lvlText w:val="•"/>
      <w:lvlJc w:val="left"/>
      <w:pPr>
        <w:ind w:left="2317" w:hanging="326"/>
      </w:pPr>
      <w:rPr>
        <w:rFonts w:hint="default"/>
        <w:lang w:val="ru-RU" w:eastAsia="en-US" w:bidi="ar-SA"/>
      </w:rPr>
    </w:lvl>
    <w:lvl w:ilvl="3" w:tplc="BEAA17CC">
      <w:numFmt w:val="bullet"/>
      <w:lvlText w:val="•"/>
      <w:lvlJc w:val="left"/>
      <w:pPr>
        <w:ind w:left="3365" w:hanging="326"/>
      </w:pPr>
      <w:rPr>
        <w:rFonts w:hint="default"/>
        <w:lang w:val="ru-RU" w:eastAsia="en-US" w:bidi="ar-SA"/>
      </w:rPr>
    </w:lvl>
    <w:lvl w:ilvl="4" w:tplc="3BAED3EE">
      <w:numFmt w:val="bullet"/>
      <w:lvlText w:val="•"/>
      <w:lvlJc w:val="left"/>
      <w:pPr>
        <w:ind w:left="4414" w:hanging="326"/>
      </w:pPr>
      <w:rPr>
        <w:rFonts w:hint="default"/>
        <w:lang w:val="ru-RU" w:eastAsia="en-US" w:bidi="ar-SA"/>
      </w:rPr>
    </w:lvl>
    <w:lvl w:ilvl="5" w:tplc="08004104">
      <w:numFmt w:val="bullet"/>
      <w:lvlText w:val="•"/>
      <w:lvlJc w:val="left"/>
      <w:pPr>
        <w:ind w:left="5463" w:hanging="326"/>
      </w:pPr>
      <w:rPr>
        <w:rFonts w:hint="default"/>
        <w:lang w:val="ru-RU" w:eastAsia="en-US" w:bidi="ar-SA"/>
      </w:rPr>
    </w:lvl>
    <w:lvl w:ilvl="6" w:tplc="A35C7280">
      <w:numFmt w:val="bullet"/>
      <w:lvlText w:val="•"/>
      <w:lvlJc w:val="left"/>
      <w:pPr>
        <w:ind w:left="6511" w:hanging="326"/>
      </w:pPr>
      <w:rPr>
        <w:rFonts w:hint="default"/>
        <w:lang w:val="ru-RU" w:eastAsia="en-US" w:bidi="ar-SA"/>
      </w:rPr>
    </w:lvl>
    <w:lvl w:ilvl="7" w:tplc="3A809108">
      <w:numFmt w:val="bullet"/>
      <w:lvlText w:val="•"/>
      <w:lvlJc w:val="left"/>
      <w:pPr>
        <w:ind w:left="7560" w:hanging="326"/>
      </w:pPr>
      <w:rPr>
        <w:rFonts w:hint="default"/>
        <w:lang w:val="ru-RU" w:eastAsia="en-US" w:bidi="ar-SA"/>
      </w:rPr>
    </w:lvl>
    <w:lvl w:ilvl="8" w:tplc="6652E544">
      <w:numFmt w:val="bullet"/>
      <w:lvlText w:val="•"/>
      <w:lvlJc w:val="left"/>
      <w:pPr>
        <w:ind w:left="8609" w:hanging="326"/>
      </w:pPr>
      <w:rPr>
        <w:rFonts w:hint="default"/>
        <w:lang w:val="ru-RU" w:eastAsia="en-US" w:bidi="ar-SA"/>
      </w:rPr>
    </w:lvl>
  </w:abstractNum>
  <w:abstractNum w:abstractNumId="56" w15:restartNumberingAfterBreak="0">
    <w:nsid w:val="124047CA"/>
    <w:multiLevelType w:val="hybridMultilevel"/>
    <w:tmpl w:val="98E2A0A0"/>
    <w:lvl w:ilvl="0" w:tplc="B434BBF0">
      <w:numFmt w:val="bullet"/>
      <w:lvlText w:val="-"/>
      <w:lvlJc w:val="left"/>
      <w:pPr>
        <w:ind w:left="218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48E984">
      <w:numFmt w:val="bullet"/>
      <w:lvlText w:val="•"/>
      <w:lvlJc w:val="left"/>
      <w:pPr>
        <w:ind w:left="1268" w:hanging="300"/>
      </w:pPr>
      <w:rPr>
        <w:rFonts w:hint="default"/>
        <w:lang w:val="ru-RU" w:eastAsia="en-US" w:bidi="ar-SA"/>
      </w:rPr>
    </w:lvl>
    <w:lvl w:ilvl="2" w:tplc="34BED776">
      <w:numFmt w:val="bullet"/>
      <w:lvlText w:val="•"/>
      <w:lvlJc w:val="left"/>
      <w:pPr>
        <w:ind w:left="2317" w:hanging="300"/>
      </w:pPr>
      <w:rPr>
        <w:rFonts w:hint="default"/>
        <w:lang w:val="ru-RU" w:eastAsia="en-US" w:bidi="ar-SA"/>
      </w:rPr>
    </w:lvl>
    <w:lvl w:ilvl="3" w:tplc="5D308F42">
      <w:numFmt w:val="bullet"/>
      <w:lvlText w:val="•"/>
      <w:lvlJc w:val="left"/>
      <w:pPr>
        <w:ind w:left="3365" w:hanging="300"/>
      </w:pPr>
      <w:rPr>
        <w:rFonts w:hint="default"/>
        <w:lang w:val="ru-RU" w:eastAsia="en-US" w:bidi="ar-SA"/>
      </w:rPr>
    </w:lvl>
    <w:lvl w:ilvl="4" w:tplc="829077B2">
      <w:numFmt w:val="bullet"/>
      <w:lvlText w:val="•"/>
      <w:lvlJc w:val="left"/>
      <w:pPr>
        <w:ind w:left="4414" w:hanging="300"/>
      </w:pPr>
      <w:rPr>
        <w:rFonts w:hint="default"/>
        <w:lang w:val="ru-RU" w:eastAsia="en-US" w:bidi="ar-SA"/>
      </w:rPr>
    </w:lvl>
    <w:lvl w:ilvl="5" w:tplc="4DDC7348">
      <w:numFmt w:val="bullet"/>
      <w:lvlText w:val="•"/>
      <w:lvlJc w:val="left"/>
      <w:pPr>
        <w:ind w:left="5463" w:hanging="300"/>
      </w:pPr>
      <w:rPr>
        <w:rFonts w:hint="default"/>
        <w:lang w:val="ru-RU" w:eastAsia="en-US" w:bidi="ar-SA"/>
      </w:rPr>
    </w:lvl>
    <w:lvl w:ilvl="6" w:tplc="F11420DC">
      <w:numFmt w:val="bullet"/>
      <w:lvlText w:val="•"/>
      <w:lvlJc w:val="left"/>
      <w:pPr>
        <w:ind w:left="6511" w:hanging="300"/>
      </w:pPr>
      <w:rPr>
        <w:rFonts w:hint="default"/>
        <w:lang w:val="ru-RU" w:eastAsia="en-US" w:bidi="ar-SA"/>
      </w:rPr>
    </w:lvl>
    <w:lvl w:ilvl="7" w:tplc="0FF0EA78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  <w:lvl w:ilvl="8" w:tplc="7E3A1F24">
      <w:numFmt w:val="bullet"/>
      <w:lvlText w:val="•"/>
      <w:lvlJc w:val="left"/>
      <w:pPr>
        <w:ind w:left="8609" w:hanging="300"/>
      </w:pPr>
      <w:rPr>
        <w:rFonts w:hint="default"/>
        <w:lang w:val="ru-RU" w:eastAsia="en-US" w:bidi="ar-SA"/>
      </w:rPr>
    </w:lvl>
  </w:abstractNum>
  <w:abstractNum w:abstractNumId="57" w15:restartNumberingAfterBreak="0">
    <w:nsid w:val="14ED7647"/>
    <w:multiLevelType w:val="hybridMultilevel"/>
    <w:tmpl w:val="BF221DC2"/>
    <w:lvl w:ilvl="0" w:tplc="242051C8">
      <w:numFmt w:val="bullet"/>
      <w:lvlText w:val="–"/>
      <w:lvlJc w:val="left"/>
      <w:pPr>
        <w:ind w:left="538" w:hanging="22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3AC32A2">
      <w:numFmt w:val="bullet"/>
      <w:lvlText w:val="•"/>
      <w:lvlJc w:val="left"/>
      <w:pPr>
        <w:ind w:left="1558" w:hanging="228"/>
      </w:pPr>
      <w:rPr>
        <w:rFonts w:hint="default"/>
        <w:lang w:val="ru-RU" w:eastAsia="en-US" w:bidi="ar-SA"/>
      </w:rPr>
    </w:lvl>
    <w:lvl w:ilvl="2" w:tplc="B9568722">
      <w:numFmt w:val="bullet"/>
      <w:lvlText w:val="•"/>
      <w:lvlJc w:val="left"/>
      <w:pPr>
        <w:ind w:left="2577" w:hanging="228"/>
      </w:pPr>
      <w:rPr>
        <w:rFonts w:hint="default"/>
        <w:lang w:val="ru-RU" w:eastAsia="en-US" w:bidi="ar-SA"/>
      </w:rPr>
    </w:lvl>
    <w:lvl w:ilvl="3" w:tplc="8EA4A536">
      <w:numFmt w:val="bullet"/>
      <w:lvlText w:val="•"/>
      <w:lvlJc w:val="left"/>
      <w:pPr>
        <w:ind w:left="3595" w:hanging="228"/>
      </w:pPr>
      <w:rPr>
        <w:rFonts w:hint="default"/>
        <w:lang w:val="ru-RU" w:eastAsia="en-US" w:bidi="ar-SA"/>
      </w:rPr>
    </w:lvl>
    <w:lvl w:ilvl="4" w:tplc="7FBCE880">
      <w:numFmt w:val="bullet"/>
      <w:lvlText w:val="•"/>
      <w:lvlJc w:val="left"/>
      <w:pPr>
        <w:ind w:left="4614" w:hanging="228"/>
      </w:pPr>
      <w:rPr>
        <w:rFonts w:hint="default"/>
        <w:lang w:val="ru-RU" w:eastAsia="en-US" w:bidi="ar-SA"/>
      </w:rPr>
    </w:lvl>
    <w:lvl w:ilvl="5" w:tplc="34CE2300">
      <w:numFmt w:val="bullet"/>
      <w:lvlText w:val="•"/>
      <w:lvlJc w:val="left"/>
      <w:pPr>
        <w:ind w:left="5633" w:hanging="228"/>
      </w:pPr>
      <w:rPr>
        <w:rFonts w:hint="default"/>
        <w:lang w:val="ru-RU" w:eastAsia="en-US" w:bidi="ar-SA"/>
      </w:rPr>
    </w:lvl>
    <w:lvl w:ilvl="6" w:tplc="1678768A">
      <w:numFmt w:val="bullet"/>
      <w:lvlText w:val="•"/>
      <w:lvlJc w:val="left"/>
      <w:pPr>
        <w:ind w:left="6651" w:hanging="228"/>
      </w:pPr>
      <w:rPr>
        <w:rFonts w:hint="default"/>
        <w:lang w:val="ru-RU" w:eastAsia="en-US" w:bidi="ar-SA"/>
      </w:rPr>
    </w:lvl>
    <w:lvl w:ilvl="7" w:tplc="E8825390">
      <w:numFmt w:val="bullet"/>
      <w:lvlText w:val="•"/>
      <w:lvlJc w:val="left"/>
      <w:pPr>
        <w:ind w:left="7670" w:hanging="228"/>
      </w:pPr>
      <w:rPr>
        <w:rFonts w:hint="default"/>
        <w:lang w:val="ru-RU" w:eastAsia="en-US" w:bidi="ar-SA"/>
      </w:rPr>
    </w:lvl>
    <w:lvl w:ilvl="8" w:tplc="55AC0C86">
      <w:numFmt w:val="bullet"/>
      <w:lvlText w:val="•"/>
      <w:lvlJc w:val="left"/>
      <w:pPr>
        <w:ind w:left="8689" w:hanging="228"/>
      </w:pPr>
      <w:rPr>
        <w:rFonts w:hint="default"/>
        <w:lang w:val="ru-RU" w:eastAsia="en-US" w:bidi="ar-SA"/>
      </w:rPr>
    </w:lvl>
  </w:abstractNum>
  <w:abstractNum w:abstractNumId="58" w15:restartNumberingAfterBreak="0">
    <w:nsid w:val="156B5965"/>
    <w:multiLevelType w:val="hybridMultilevel"/>
    <w:tmpl w:val="69263520"/>
    <w:lvl w:ilvl="0" w:tplc="5E8C8BBE">
      <w:numFmt w:val="bullet"/>
      <w:lvlText w:val="-"/>
      <w:lvlJc w:val="left"/>
      <w:pPr>
        <w:ind w:left="218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FE3A44">
      <w:numFmt w:val="bullet"/>
      <w:lvlText w:val="•"/>
      <w:lvlJc w:val="left"/>
      <w:pPr>
        <w:ind w:left="1268" w:hanging="185"/>
      </w:pPr>
      <w:rPr>
        <w:rFonts w:hint="default"/>
        <w:lang w:val="ru-RU" w:eastAsia="en-US" w:bidi="ar-SA"/>
      </w:rPr>
    </w:lvl>
    <w:lvl w:ilvl="2" w:tplc="AB80DC74">
      <w:numFmt w:val="bullet"/>
      <w:lvlText w:val="•"/>
      <w:lvlJc w:val="left"/>
      <w:pPr>
        <w:ind w:left="2317" w:hanging="185"/>
      </w:pPr>
      <w:rPr>
        <w:rFonts w:hint="default"/>
        <w:lang w:val="ru-RU" w:eastAsia="en-US" w:bidi="ar-SA"/>
      </w:rPr>
    </w:lvl>
    <w:lvl w:ilvl="3" w:tplc="EE225338">
      <w:numFmt w:val="bullet"/>
      <w:lvlText w:val="•"/>
      <w:lvlJc w:val="left"/>
      <w:pPr>
        <w:ind w:left="3365" w:hanging="185"/>
      </w:pPr>
      <w:rPr>
        <w:rFonts w:hint="default"/>
        <w:lang w:val="ru-RU" w:eastAsia="en-US" w:bidi="ar-SA"/>
      </w:rPr>
    </w:lvl>
    <w:lvl w:ilvl="4" w:tplc="FBD24D82">
      <w:numFmt w:val="bullet"/>
      <w:lvlText w:val="•"/>
      <w:lvlJc w:val="left"/>
      <w:pPr>
        <w:ind w:left="4414" w:hanging="185"/>
      </w:pPr>
      <w:rPr>
        <w:rFonts w:hint="default"/>
        <w:lang w:val="ru-RU" w:eastAsia="en-US" w:bidi="ar-SA"/>
      </w:rPr>
    </w:lvl>
    <w:lvl w:ilvl="5" w:tplc="F37C787A">
      <w:numFmt w:val="bullet"/>
      <w:lvlText w:val="•"/>
      <w:lvlJc w:val="left"/>
      <w:pPr>
        <w:ind w:left="5463" w:hanging="185"/>
      </w:pPr>
      <w:rPr>
        <w:rFonts w:hint="default"/>
        <w:lang w:val="ru-RU" w:eastAsia="en-US" w:bidi="ar-SA"/>
      </w:rPr>
    </w:lvl>
    <w:lvl w:ilvl="6" w:tplc="6A18B234">
      <w:numFmt w:val="bullet"/>
      <w:lvlText w:val="•"/>
      <w:lvlJc w:val="left"/>
      <w:pPr>
        <w:ind w:left="6511" w:hanging="185"/>
      </w:pPr>
      <w:rPr>
        <w:rFonts w:hint="default"/>
        <w:lang w:val="ru-RU" w:eastAsia="en-US" w:bidi="ar-SA"/>
      </w:rPr>
    </w:lvl>
    <w:lvl w:ilvl="7" w:tplc="1F02F392">
      <w:numFmt w:val="bullet"/>
      <w:lvlText w:val="•"/>
      <w:lvlJc w:val="left"/>
      <w:pPr>
        <w:ind w:left="7560" w:hanging="185"/>
      </w:pPr>
      <w:rPr>
        <w:rFonts w:hint="default"/>
        <w:lang w:val="ru-RU" w:eastAsia="en-US" w:bidi="ar-SA"/>
      </w:rPr>
    </w:lvl>
    <w:lvl w:ilvl="8" w:tplc="E87A46CA">
      <w:numFmt w:val="bullet"/>
      <w:lvlText w:val="•"/>
      <w:lvlJc w:val="left"/>
      <w:pPr>
        <w:ind w:left="8609" w:hanging="185"/>
      </w:pPr>
      <w:rPr>
        <w:rFonts w:hint="default"/>
        <w:lang w:val="ru-RU" w:eastAsia="en-US" w:bidi="ar-SA"/>
      </w:rPr>
    </w:lvl>
  </w:abstractNum>
  <w:abstractNum w:abstractNumId="59" w15:restartNumberingAfterBreak="0">
    <w:nsid w:val="15C37FF0"/>
    <w:multiLevelType w:val="hybridMultilevel"/>
    <w:tmpl w:val="C78CE7B2"/>
    <w:lvl w:ilvl="0" w:tplc="1CFC6744">
      <w:start w:val="1"/>
      <w:numFmt w:val="decimal"/>
      <w:lvlText w:val="%1)"/>
      <w:lvlJc w:val="left"/>
      <w:pPr>
        <w:ind w:left="218" w:hanging="2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30779E">
      <w:numFmt w:val="bullet"/>
      <w:lvlText w:val="•"/>
      <w:lvlJc w:val="left"/>
      <w:pPr>
        <w:ind w:left="1268" w:hanging="267"/>
      </w:pPr>
      <w:rPr>
        <w:rFonts w:hint="default"/>
        <w:lang w:val="ru-RU" w:eastAsia="en-US" w:bidi="ar-SA"/>
      </w:rPr>
    </w:lvl>
    <w:lvl w:ilvl="2" w:tplc="67326F26">
      <w:numFmt w:val="bullet"/>
      <w:lvlText w:val="•"/>
      <w:lvlJc w:val="left"/>
      <w:pPr>
        <w:ind w:left="2317" w:hanging="267"/>
      </w:pPr>
      <w:rPr>
        <w:rFonts w:hint="default"/>
        <w:lang w:val="ru-RU" w:eastAsia="en-US" w:bidi="ar-SA"/>
      </w:rPr>
    </w:lvl>
    <w:lvl w:ilvl="3" w:tplc="7F8218CC">
      <w:numFmt w:val="bullet"/>
      <w:lvlText w:val="•"/>
      <w:lvlJc w:val="left"/>
      <w:pPr>
        <w:ind w:left="3365" w:hanging="267"/>
      </w:pPr>
      <w:rPr>
        <w:rFonts w:hint="default"/>
        <w:lang w:val="ru-RU" w:eastAsia="en-US" w:bidi="ar-SA"/>
      </w:rPr>
    </w:lvl>
    <w:lvl w:ilvl="4" w:tplc="9BA6C51C">
      <w:numFmt w:val="bullet"/>
      <w:lvlText w:val="•"/>
      <w:lvlJc w:val="left"/>
      <w:pPr>
        <w:ind w:left="4414" w:hanging="267"/>
      </w:pPr>
      <w:rPr>
        <w:rFonts w:hint="default"/>
        <w:lang w:val="ru-RU" w:eastAsia="en-US" w:bidi="ar-SA"/>
      </w:rPr>
    </w:lvl>
    <w:lvl w:ilvl="5" w:tplc="80A0E9CA">
      <w:numFmt w:val="bullet"/>
      <w:lvlText w:val="•"/>
      <w:lvlJc w:val="left"/>
      <w:pPr>
        <w:ind w:left="5463" w:hanging="267"/>
      </w:pPr>
      <w:rPr>
        <w:rFonts w:hint="default"/>
        <w:lang w:val="ru-RU" w:eastAsia="en-US" w:bidi="ar-SA"/>
      </w:rPr>
    </w:lvl>
    <w:lvl w:ilvl="6" w:tplc="7C7879EC">
      <w:numFmt w:val="bullet"/>
      <w:lvlText w:val="•"/>
      <w:lvlJc w:val="left"/>
      <w:pPr>
        <w:ind w:left="6511" w:hanging="267"/>
      </w:pPr>
      <w:rPr>
        <w:rFonts w:hint="default"/>
        <w:lang w:val="ru-RU" w:eastAsia="en-US" w:bidi="ar-SA"/>
      </w:rPr>
    </w:lvl>
    <w:lvl w:ilvl="7" w:tplc="CD107ECA">
      <w:numFmt w:val="bullet"/>
      <w:lvlText w:val="•"/>
      <w:lvlJc w:val="left"/>
      <w:pPr>
        <w:ind w:left="7560" w:hanging="267"/>
      </w:pPr>
      <w:rPr>
        <w:rFonts w:hint="default"/>
        <w:lang w:val="ru-RU" w:eastAsia="en-US" w:bidi="ar-SA"/>
      </w:rPr>
    </w:lvl>
    <w:lvl w:ilvl="8" w:tplc="7A2C8B6A">
      <w:numFmt w:val="bullet"/>
      <w:lvlText w:val="•"/>
      <w:lvlJc w:val="left"/>
      <w:pPr>
        <w:ind w:left="8609" w:hanging="267"/>
      </w:pPr>
      <w:rPr>
        <w:rFonts w:hint="default"/>
        <w:lang w:val="ru-RU" w:eastAsia="en-US" w:bidi="ar-SA"/>
      </w:rPr>
    </w:lvl>
  </w:abstractNum>
  <w:abstractNum w:abstractNumId="60" w15:restartNumberingAfterBreak="0">
    <w:nsid w:val="15E942C3"/>
    <w:multiLevelType w:val="hybridMultilevel"/>
    <w:tmpl w:val="D560702E"/>
    <w:lvl w:ilvl="0" w:tplc="1AB28ED0">
      <w:numFmt w:val="bullet"/>
      <w:lvlText w:val="-"/>
      <w:lvlJc w:val="left"/>
      <w:pPr>
        <w:ind w:left="218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2A392C">
      <w:numFmt w:val="bullet"/>
      <w:lvlText w:val="•"/>
      <w:lvlJc w:val="left"/>
      <w:pPr>
        <w:ind w:left="1268" w:hanging="300"/>
      </w:pPr>
      <w:rPr>
        <w:rFonts w:hint="default"/>
        <w:lang w:val="ru-RU" w:eastAsia="en-US" w:bidi="ar-SA"/>
      </w:rPr>
    </w:lvl>
    <w:lvl w:ilvl="2" w:tplc="CFD249BE">
      <w:numFmt w:val="bullet"/>
      <w:lvlText w:val="•"/>
      <w:lvlJc w:val="left"/>
      <w:pPr>
        <w:ind w:left="2317" w:hanging="300"/>
      </w:pPr>
      <w:rPr>
        <w:rFonts w:hint="default"/>
        <w:lang w:val="ru-RU" w:eastAsia="en-US" w:bidi="ar-SA"/>
      </w:rPr>
    </w:lvl>
    <w:lvl w:ilvl="3" w:tplc="7A442566">
      <w:numFmt w:val="bullet"/>
      <w:lvlText w:val="•"/>
      <w:lvlJc w:val="left"/>
      <w:pPr>
        <w:ind w:left="3365" w:hanging="300"/>
      </w:pPr>
      <w:rPr>
        <w:rFonts w:hint="default"/>
        <w:lang w:val="ru-RU" w:eastAsia="en-US" w:bidi="ar-SA"/>
      </w:rPr>
    </w:lvl>
    <w:lvl w:ilvl="4" w:tplc="07DC0556">
      <w:numFmt w:val="bullet"/>
      <w:lvlText w:val="•"/>
      <w:lvlJc w:val="left"/>
      <w:pPr>
        <w:ind w:left="4414" w:hanging="300"/>
      </w:pPr>
      <w:rPr>
        <w:rFonts w:hint="default"/>
        <w:lang w:val="ru-RU" w:eastAsia="en-US" w:bidi="ar-SA"/>
      </w:rPr>
    </w:lvl>
    <w:lvl w:ilvl="5" w:tplc="F21CE53E">
      <w:numFmt w:val="bullet"/>
      <w:lvlText w:val="•"/>
      <w:lvlJc w:val="left"/>
      <w:pPr>
        <w:ind w:left="5463" w:hanging="300"/>
      </w:pPr>
      <w:rPr>
        <w:rFonts w:hint="default"/>
        <w:lang w:val="ru-RU" w:eastAsia="en-US" w:bidi="ar-SA"/>
      </w:rPr>
    </w:lvl>
    <w:lvl w:ilvl="6" w:tplc="14C41692">
      <w:numFmt w:val="bullet"/>
      <w:lvlText w:val="•"/>
      <w:lvlJc w:val="left"/>
      <w:pPr>
        <w:ind w:left="6511" w:hanging="300"/>
      </w:pPr>
      <w:rPr>
        <w:rFonts w:hint="default"/>
        <w:lang w:val="ru-RU" w:eastAsia="en-US" w:bidi="ar-SA"/>
      </w:rPr>
    </w:lvl>
    <w:lvl w:ilvl="7" w:tplc="30544F7C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  <w:lvl w:ilvl="8" w:tplc="BF548560">
      <w:numFmt w:val="bullet"/>
      <w:lvlText w:val="•"/>
      <w:lvlJc w:val="left"/>
      <w:pPr>
        <w:ind w:left="8609" w:hanging="300"/>
      </w:pPr>
      <w:rPr>
        <w:rFonts w:hint="default"/>
        <w:lang w:val="ru-RU" w:eastAsia="en-US" w:bidi="ar-SA"/>
      </w:rPr>
    </w:lvl>
  </w:abstractNum>
  <w:abstractNum w:abstractNumId="61" w15:restartNumberingAfterBreak="0">
    <w:nsid w:val="1628296E"/>
    <w:multiLevelType w:val="hybridMultilevel"/>
    <w:tmpl w:val="43D46BD0"/>
    <w:lvl w:ilvl="0" w:tplc="8020B290">
      <w:numFmt w:val="bullet"/>
      <w:lvlText w:val="-"/>
      <w:lvlJc w:val="left"/>
      <w:pPr>
        <w:ind w:left="21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0AE54C">
      <w:numFmt w:val="bullet"/>
      <w:lvlText w:val="•"/>
      <w:lvlJc w:val="left"/>
      <w:pPr>
        <w:ind w:left="1268" w:hanging="125"/>
      </w:pPr>
      <w:rPr>
        <w:rFonts w:hint="default"/>
        <w:lang w:val="ru-RU" w:eastAsia="en-US" w:bidi="ar-SA"/>
      </w:rPr>
    </w:lvl>
    <w:lvl w:ilvl="2" w:tplc="5A224CDC">
      <w:numFmt w:val="bullet"/>
      <w:lvlText w:val="•"/>
      <w:lvlJc w:val="left"/>
      <w:pPr>
        <w:ind w:left="2317" w:hanging="125"/>
      </w:pPr>
      <w:rPr>
        <w:rFonts w:hint="default"/>
        <w:lang w:val="ru-RU" w:eastAsia="en-US" w:bidi="ar-SA"/>
      </w:rPr>
    </w:lvl>
    <w:lvl w:ilvl="3" w:tplc="EC50441C">
      <w:numFmt w:val="bullet"/>
      <w:lvlText w:val="•"/>
      <w:lvlJc w:val="left"/>
      <w:pPr>
        <w:ind w:left="3365" w:hanging="125"/>
      </w:pPr>
      <w:rPr>
        <w:rFonts w:hint="default"/>
        <w:lang w:val="ru-RU" w:eastAsia="en-US" w:bidi="ar-SA"/>
      </w:rPr>
    </w:lvl>
    <w:lvl w:ilvl="4" w:tplc="3D88DCBA">
      <w:numFmt w:val="bullet"/>
      <w:lvlText w:val="•"/>
      <w:lvlJc w:val="left"/>
      <w:pPr>
        <w:ind w:left="4414" w:hanging="125"/>
      </w:pPr>
      <w:rPr>
        <w:rFonts w:hint="default"/>
        <w:lang w:val="ru-RU" w:eastAsia="en-US" w:bidi="ar-SA"/>
      </w:rPr>
    </w:lvl>
    <w:lvl w:ilvl="5" w:tplc="5B1EF836">
      <w:numFmt w:val="bullet"/>
      <w:lvlText w:val="•"/>
      <w:lvlJc w:val="left"/>
      <w:pPr>
        <w:ind w:left="5463" w:hanging="125"/>
      </w:pPr>
      <w:rPr>
        <w:rFonts w:hint="default"/>
        <w:lang w:val="ru-RU" w:eastAsia="en-US" w:bidi="ar-SA"/>
      </w:rPr>
    </w:lvl>
    <w:lvl w:ilvl="6" w:tplc="B3D4510E">
      <w:numFmt w:val="bullet"/>
      <w:lvlText w:val="•"/>
      <w:lvlJc w:val="left"/>
      <w:pPr>
        <w:ind w:left="6511" w:hanging="125"/>
      </w:pPr>
      <w:rPr>
        <w:rFonts w:hint="default"/>
        <w:lang w:val="ru-RU" w:eastAsia="en-US" w:bidi="ar-SA"/>
      </w:rPr>
    </w:lvl>
    <w:lvl w:ilvl="7" w:tplc="05F2977E">
      <w:numFmt w:val="bullet"/>
      <w:lvlText w:val="•"/>
      <w:lvlJc w:val="left"/>
      <w:pPr>
        <w:ind w:left="7560" w:hanging="125"/>
      </w:pPr>
      <w:rPr>
        <w:rFonts w:hint="default"/>
        <w:lang w:val="ru-RU" w:eastAsia="en-US" w:bidi="ar-SA"/>
      </w:rPr>
    </w:lvl>
    <w:lvl w:ilvl="8" w:tplc="3796D5B4">
      <w:numFmt w:val="bullet"/>
      <w:lvlText w:val="•"/>
      <w:lvlJc w:val="left"/>
      <w:pPr>
        <w:ind w:left="8609" w:hanging="125"/>
      </w:pPr>
      <w:rPr>
        <w:rFonts w:hint="default"/>
        <w:lang w:val="ru-RU" w:eastAsia="en-US" w:bidi="ar-SA"/>
      </w:rPr>
    </w:lvl>
  </w:abstractNum>
  <w:abstractNum w:abstractNumId="62" w15:restartNumberingAfterBreak="0">
    <w:nsid w:val="163819B8"/>
    <w:multiLevelType w:val="hybridMultilevel"/>
    <w:tmpl w:val="D44C263E"/>
    <w:lvl w:ilvl="0" w:tplc="62EC570A">
      <w:numFmt w:val="bullet"/>
      <w:lvlText w:val="-"/>
      <w:lvlJc w:val="left"/>
      <w:pPr>
        <w:ind w:left="21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EE9D24">
      <w:numFmt w:val="bullet"/>
      <w:lvlText w:val="•"/>
      <w:lvlJc w:val="left"/>
      <w:pPr>
        <w:ind w:left="1268" w:hanging="204"/>
      </w:pPr>
      <w:rPr>
        <w:rFonts w:hint="default"/>
        <w:lang w:val="ru-RU" w:eastAsia="en-US" w:bidi="ar-SA"/>
      </w:rPr>
    </w:lvl>
    <w:lvl w:ilvl="2" w:tplc="E6806334">
      <w:numFmt w:val="bullet"/>
      <w:lvlText w:val="•"/>
      <w:lvlJc w:val="left"/>
      <w:pPr>
        <w:ind w:left="2317" w:hanging="204"/>
      </w:pPr>
      <w:rPr>
        <w:rFonts w:hint="default"/>
        <w:lang w:val="ru-RU" w:eastAsia="en-US" w:bidi="ar-SA"/>
      </w:rPr>
    </w:lvl>
    <w:lvl w:ilvl="3" w:tplc="26726050">
      <w:numFmt w:val="bullet"/>
      <w:lvlText w:val="•"/>
      <w:lvlJc w:val="left"/>
      <w:pPr>
        <w:ind w:left="3365" w:hanging="204"/>
      </w:pPr>
      <w:rPr>
        <w:rFonts w:hint="default"/>
        <w:lang w:val="ru-RU" w:eastAsia="en-US" w:bidi="ar-SA"/>
      </w:rPr>
    </w:lvl>
    <w:lvl w:ilvl="4" w:tplc="733669B0">
      <w:numFmt w:val="bullet"/>
      <w:lvlText w:val="•"/>
      <w:lvlJc w:val="left"/>
      <w:pPr>
        <w:ind w:left="4414" w:hanging="204"/>
      </w:pPr>
      <w:rPr>
        <w:rFonts w:hint="default"/>
        <w:lang w:val="ru-RU" w:eastAsia="en-US" w:bidi="ar-SA"/>
      </w:rPr>
    </w:lvl>
    <w:lvl w:ilvl="5" w:tplc="0CBE1C60">
      <w:numFmt w:val="bullet"/>
      <w:lvlText w:val="•"/>
      <w:lvlJc w:val="left"/>
      <w:pPr>
        <w:ind w:left="5463" w:hanging="204"/>
      </w:pPr>
      <w:rPr>
        <w:rFonts w:hint="default"/>
        <w:lang w:val="ru-RU" w:eastAsia="en-US" w:bidi="ar-SA"/>
      </w:rPr>
    </w:lvl>
    <w:lvl w:ilvl="6" w:tplc="D95C36D8">
      <w:numFmt w:val="bullet"/>
      <w:lvlText w:val="•"/>
      <w:lvlJc w:val="left"/>
      <w:pPr>
        <w:ind w:left="6511" w:hanging="204"/>
      </w:pPr>
      <w:rPr>
        <w:rFonts w:hint="default"/>
        <w:lang w:val="ru-RU" w:eastAsia="en-US" w:bidi="ar-SA"/>
      </w:rPr>
    </w:lvl>
    <w:lvl w:ilvl="7" w:tplc="5B2C23EC">
      <w:numFmt w:val="bullet"/>
      <w:lvlText w:val="•"/>
      <w:lvlJc w:val="left"/>
      <w:pPr>
        <w:ind w:left="7560" w:hanging="204"/>
      </w:pPr>
      <w:rPr>
        <w:rFonts w:hint="default"/>
        <w:lang w:val="ru-RU" w:eastAsia="en-US" w:bidi="ar-SA"/>
      </w:rPr>
    </w:lvl>
    <w:lvl w:ilvl="8" w:tplc="993625DC">
      <w:numFmt w:val="bullet"/>
      <w:lvlText w:val="•"/>
      <w:lvlJc w:val="left"/>
      <w:pPr>
        <w:ind w:left="8609" w:hanging="204"/>
      </w:pPr>
      <w:rPr>
        <w:rFonts w:hint="default"/>
        <w:lang w:val="ru-RU" w:eastAsia="en-US" w:bidi="ar-SA"/>
      </w:rPr>
    </w:lvl>
  </w:abstractNum>
  <w:abstractNum w:abstractNumId="63" w15:restartNumberingAfterBreak="0">
    <w:nsid w:val="16DF123B"/>
    <w:multiLevelType w:val="hybridMultilevel"/>
    <w:tmpl w:val="45E83744"/>
    <w:lvl w:ilvl="0" w:tplc="B05680AC">
      <w:numFmt w:val="bullet"/>
      <w:lvlText w:val="-"/>
      <w:lvlJc w:val="left"/>
      <w:pPr>
        <w:ind w:left="108" w:hanging="3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442174">
      <w:numFmt w:val="bullet"/>
      <w:lvlText w:val="•"/>
      <w:lvlJc w:val="left"/>
      <w:pPr>
        <w:ind w:left="641" w:hanging="308"/>
      </w:pPr>
      <w:rPr>
        <w:rFonts w:hint="default"/>
        <w:lang w:val="ru-RU" w:eastAsia="en-US" w:bidi="ar-SA"/>
      </w:rPr>
    </w:lvl>
    <w:lvl w:ilvl="2" w:tplc="D38895C4">
      <w:numFmt w:val="bullet"/>
      <w:lvlText w:val="•"/>
      <w:lvlJc w:val="left"/>
      <w:pPr>
        <w:ind w:left="1183" w:hanging="308"/>
      </w:pPr>
      <w:rPr>
        <w:rFonts w:hint="default"/>
        <w:lang w:val="ru-RU" w:eastAsia="en-US" w:bidi="ar-SA"/>
      </w:rPr>
    </w:lvl>
    <w:lvl w:ilvl="3" w:tplc="2C643CFC">
      <w:numFmt w:val="bullet"/>
      <w:lvlText w:val="•"/>
      <w:lvlJc w:val="left"/>
      <w:pPr>
        <w:ind w:left="1725" w:hanging="308"/>
      </w:pPr>
      <w:rPr>
        <w:rFonts w:hint="default"/>
        <w:lang w:val="ru-RU" w:eastAsia="en-US" w:bidi="ar-SA"/>
      </w:rPr>
    </w:lvl>
    <w:lvl w:ilvl="4" w:tplc="081A13F0">
      <w:numFmt w:val="bullet"/>
      <w:lvlText w:val="•"/>
      <w:lvlJc w:val="left"/>
      <w:pPr>
        <w:ind w:left="2267" w:hanging="308"/>
      </w:pPr>
      <w:rPr>
        <w:rFonts w:hint="default"/>
        <w:lang w:val="ru-RU" w:eastAsia="en-US" w:bidi="ar-SA"/>
      </w:rPr>
    </w:lvl>
    <w:lvl w:ilvl="5" w:tplc="484CF5DA">
      <w:numFmt w:val="bullet"/>
      <w:lvlText w:val="•"/>
      <w:lvlJc w:val="left"/>
      <w:pPr>
        <w:ind w:left="2809" w:hanging="308"/>
      </w:pPr>
      <w:rPr>
        <w:rFonts w:hint="default"/>
        <w:lang w:val="ru-RU" w:eastAsia="en-US" w:bidi="ar-SA"/>
      </w:rPr>
    </w:lvl>
    <w:lvl w:ilvl="6" w:tplc="2E2CBCB6">
      <w:numFmt w:val="bullet"/>
      <w:lvlText w:val="•"/>
      <w:lvlJc w:val="left"/>
      <w:pPr>
        <w:ind w:left="3350" w:hanging="308"/>
      </w:pPr>
      <w:rPr>
        <w:rFonts w:hint="default"/>
        <w:lang w:val="ru-RU" w:eastAsia="en-US" w:bidi="ar-SA"/>
      </w:rPr>
    </w:lvl>
    <w:lvl w:ilvl="7" w:tplc="4C629E86">
      <w:numFmt w:val="bullet"/>
      <w:lvlText w:val="•"/>
      <w:lvlJc w:val="left"/>
      <w:pPr>
        <w:ind w:left="3892" w:hanging="308"/>
      </w:pPr>
      <w:rPr>
        <w:rFonts w:hint="default"/>
        <w:lang w:val="ru-RU" w:eastAsia="en-US" w:bidi="ar-SA"/>
      </w:rPr>
    </w:lvl>
    <w:lvl w:ilvl="8" w:tplc="E4B0F02A">
      <w:numFmt w:val="bullet"/>
      <w:lvlText w:val="•"/>
      <w:lvlJc w:val="left"/>
      <w:pPr>
        <w:ind w:left="4434" w:hanging="308"/>
      </w:pPr>
      <w:rPr>
        <w:rFonts w:hint="default"/>
        <w:lang w:val="ru-RU" w:eastAsia="en-US" w:bidi="ar-SA"/>
      </w:rPr>
    </w:lvl>
  </w:abstractNum>
  <w:abstractNum w:abstractNumId="64" w15:restartNumberingAfterBreak="0">
    <w:nsid w:val="17233C5D"/>
    <w:multiLevelType w:val="hybridMultilevel"/>
    <w:tmpl w:val="03180C96"/>
    <w:lvl w:ilvl="0" w:tplc="42E82482">
      <w:numFmt w:val="bullet"/>
      <w:lvlText w:val="-"/>
      <w:lvlJc w:val="left"/>
      <w:pPr>
        <w:ind w:left="218" w:hanging="257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D51AF9F0">
      <w:numFmt w:val="bullet"/>
      <w:lvlText w:val="•"/>
      <w:lvlJc w:val="left"/>
      <w:pPr>
        <w:ind w:left="1268" w:hanging="257"/>
      </w:pPr>
      <w:rPr>
        <w:rFonts w:hint="default"/>
        <w:lang w:val="ru-RU" w:eastAsia="en-US" w:bidi="ar-SA"/>
      </w:rPr>
    </w:lvl>
    <w:lvl w:ilvl="2" w:tplc="078E45DA">
      <w:numFmt w:val="bullet"/>
      <w:lvlText w:val="•"/>
      <w:lvlJc w:val="left"/>
      <w:pPr>
        <w:ind w:left="2317" w:hanging="257"/>
      </w:pPr>
      <w:rPr>
        <w:rFonts w:hint="default"/>
        <w:lang w:val="ru-RU" w:eastAsia="en-US" w:bidi="ar-SA"/>
      </w:rPr>
    </w:lvl>
    <w:lvl w:ilvl="3" w:tplc="3FDEAE56">
      <w:numFmt w:val="bullet"/>
      <w:lvlText w:val="•"/>
      <w:lvlJc w:val="left"/>
      <w:pPr>
        <w:ind w:left="3365" w:hanging="257"/>
      </w:pPr>
      <w:rPr>
        <w:rFonts w:hint="default"/>
        <w:lang w:val="ru-RU" w:eastAsia="en-US" w:bidi="ar-SA"/>
      </w:rPr>
    </w:lvl>
    <w:lvl w:ilvl="4" w:tplc="9D66D234">
      <w:numFmt w:val="bullet"/>
      <w:lvlText w:val="•"/>
      <w:lvlJc w:val="left"/>
      <w:pPr>
        <w:ind w:left="4414" w:hanging="257"/>
      </w:pPr>
      <w:rPr>
        <w:rFonts w:hint="default"/>
        <w:lang w:val="ru-RU" w:eastAsia="en-US" w:bidi="ar-SA"/>
      </w:rPr>
    </w:lvl>
    <w:lvl w:ilvl="5" w:tplc="904295E2">
      <w:numFmt w:val="bullet"/>
      <w:lvlText w:val="•"/>
      <w:lvlJc w:val="left"/>
      <w:pPr>
        <w:ind w:left="5463" w:hanging="257"/>
      </w:pPr>
      <w:rPr>
        <w:rFonts w:hint="default"/>
        <w:lang w:val="ru-RU" w:eastAsia="en-US" w:bidi="ar-SA"/>
      </w:rPr>
    </w:lvl>
    <w:lvl w:ilvl="6" w:tplc="87E4D342">
      <w:numFmt w:val="bullet"/>
      <w:lvlText w:val="•"/>
      <w:lvlJc w:val="left"/>
      <w:pPr>
        <w:ind w:left="6511" w:hanging="257"/>
      </w:pPr>
      <w:rPr>
        <w:rFonts w:hint="default"/>
        <w:lang w:val="ru-RU" w:eastAsia="en-US" w:bidi="ar-SA"/>
      </w:rPr>
    </w:lvl>
    <w:lvl w:ilvl="7" w:tplc="1F5C672E">
      <w:numFmt w:val="bullet"/>
      <w:lvlText w:val="•"/>
      <w:lvlJc w:val="left"/>
      <w:pPr>
        <w:ind w:left="7560" w:hanging="257"/>
      </w:pPr>
      <w:rPr>
        <w:rFonts w:hint="default"/>
        <w:lang w:val="ru-RU" w:eastAsia="en-US" w:bidi="ar-SA"/>
      </w:rPr>
    </w:lvl>
    <w:lvl w:ilvl="8" w:tplc="DA54525A">
      <w:numFmt w:val="bullet"/>
      <w:lvlText w:val="•"/>
      <w:lvlJc w:val="left"/>
      <w:pPr>
        <w:ind w:left="8609" w:hanging="257"/>
      </w:pPr>
      <w:rPr>
        <w:rFonts w:hint="default"/>
        <w:lang w:val="ru-RU" w:eastAsia="en-US" w:bidi="ar-SA"/>
      </w:rPr>
    </w:lvl>
  </w:abstractNum>
  <w:abstractNum w:abstractNumId="65" w15:restartNumberingAfterBreak="0">
    <w:nsid w:val="177C37D6"/>
    <w:multiLevelType w:val="hybridMultilevel"/>
    <w:tmpl w:val="726882FE"/>
    <w:lvl w:ilvl="0" w:tplc="B94C4270">
      <w:numFmt w:val="bullet"/>
      <w:lvlText w:val="-"/>
      <w:lvlJc w:val="left"/>
      <w:pPr>
        <w:ind w:left="218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D40CA8">
      <w:numFmt w:val="bullet"/>
      <w:lvlText w:val="•"/>
      <w:lvlJc w:val="left"/>
      <w:pPr>
        <w:ind w:left="1268" w:hanging="132"/>
      </w:pPr>
      <w:rPr>
        <w:rFonts w:hint="default"/>
        <w:lang w:val="ru-RU" w:eastAsia="en-US" w:bidi="ar-SA"/>
      </w:rPr>
    </w:lvl>
    <w:lvl w:ilvl="2" w:tplc="E0D609E2">
      <w:numFmt w:val="bullet"/>
      <w:lvlText w:val="•"/>
      <w:lvlJc w:val="left"/>
      <w:pPr>
        <w:ind w:left="2317" w:hanging="132"/>
      </w:pPr>
      <w:rPr>
        <w:rFonts w:hint="default"/>
        <w:lang w:val="ru-RU" w:eastAsia="en-US" w:bidi="ar-SA"/>
      </w:rPr>
    </w:lvl>
    <w:lvl w:ilvl="3" w:tplc="732E0936">
      <w:numFmt w:val="bullet"/>
      <w:lvlText w:val="•"/>
      <w:lvlJc w:val="left"/>
      <w:pPr>
        <w:ind w:left="3365" w:hanging="132"/>
      </w:pPr>
      <w:rPr>
        <w:rFonts w:hint="default"/>
        <w:lang w:val="ru-RU" w:eastAsia="en-US" w:bidi="ar-SA"/>
      </w:rPr>
    </w:lvl>
    <w:lvl w:ilvl="4" w:tplc="A920B676">
      <w:numFmt w:val="bullet"/>
      <w:lvlText w:val="•"/>
      <w:lvlJc w:val="left"/>
      <w:pPr>
        <w:ind w:left="4414" w:hanging="132"/>
      </w:pPr>
      <w:rPr>
        <w:rFonts w:hint="default"/>
        <w:lang w:val="ru-RU" w:eastAsia="en-US" w:bidi="ar-SA"/>
      </w:rPr>
    </w:lvl>
    <w:lvl w:ilvl="5" w:tplc="4922F23A">
      <w:numFmt w:val="bullet"/>
      <w:lvlText w:val="•"/>
      <w:lvlJc w:val="left"/>
      <w:pPr>
        <w:ind w:left="5463" w:hanging="132"/>
      </w:pPr>
      <w:rPr>
        <w:rFonts w:hint="default"/>
        <w:lang w:val="ru-RU" w:eastAsia="en-US" w:bidi="ar-SA"/>
      </w:rPr>
    </w:lvl>
    <w:lvl w:ilvl="6" w:tplc="57EEA2C0">
      <w:numFmt w:val="bullet"/>
      <w:lvlText w:val="•"/>
      <w:lvlJc w:val="left"/>
      <w:pPr>
        <w:ind w:left="6511" w:hanging="132"/>
      </w:pPr>
      <w:rPr>
        <w:rFonts w:hint="default"/>
        <w:lang w:val="ru-RU" w:eastAsia="en-US" w:bidi="ar-SA"/>
      </w:rPr>
    </w:lvl>
    <w:lvl w:ilvl="7" w:tplc="12549C6A">
      <w:numFmt w:val="bullet"/>
      <w:lvlText w:val="•"/>
      <w:lvlJc w:val="left"/>
      <w:pPr>
        <w:ind w:left="7560" w:hanging="132"/>
      </w:pPr>
      <w:rPr>
        <w:rFonts w:hint="default"/>
        <w:lang w:val="ru-RU" w:eastAsia="en-US" w:bidi="ar-SA"/>
      </w:rPr>
    </w:lvl>
    <w:lvl w:ilvl="8" w:tplc="10669192">
      <w:numFmt w:val="bullet"/>
      <w:lvlText w:val="•"/>
      <w:lvlJc w:val="left"/>
      <w:pPr>
        <w:ind w:left="8609" w:hanging="132"/>
      </w:pPr>
      <w:rPr>
        <w:rFonts w:hint="default"/>
        <w:lang w:val="ru-RU" w:eastAsia="en-US" w:bidi="ar-SA"/>
      </w:rPr>
    </w:lvl>
  </w:abstractNum>
  <w:abstractNum w:abstractNumId="66" w15:restartNumberingAfterBreak="0">
    <w:nsid w:val="1785768D"/>
    <w:multiLevelType w:val="hybridMultilevel"/>
    <w:tmpl w:val="C3DC5BC4"/>
    <w:lvl w:ilvl="0" w:tplc="E7B0EA36">
      <w:numFmt w:val="bullet"/>
      <w:lvlText w:val="-"/>
      <w:lvlJc w:val="left"/>
      <w:pPr>
        <w:ind w:left="218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8E2698E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2" w:tplc="095EDBEA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3" w:tplc="4D26351E">
      <w:numFmt w:val="bullet"/>
      <w:lvlText w:val="•"/>
      <w:lvlJc w:val="left"/>
      <w:pPr>
        <w:ind w:left="3365" w:hanging="130"/>
      </w:pPr>
      <w:rPr>
        <w:rFonts w:hint="default"/>
        <w:lang w:val="ru-RU" w:eastAsia="en-US" w:bidi="ar-SA"/>
      </w:rPr>
    </w:lvl>
    <w:lvl w:ilvl="4" w:tplc="37785D86">
      <w:numFmt w:val="bullet"/>
      <w:lvlText w:val="•"/>
      <w:lvlJc w:val="left"/>
      <w:pPr>
        <w:ind w:left="4414" w:hanging="130"/>
      </w:pPr>
      <w:rPr>
        <w:rFonts w:hint="default"/>
        <w:lang w:val="ru-RU" w:eastAsia="en-US" w:bidi="ar-SA"/>
      </w:rPr>
    </w:lvl>
    <w:lvl w:ilvl="5" w:tplc="776838D2">
      <w:numFmt w:val="bullet"/>
      <w:lvlText w:val="•"/>
      <w:lvlJc w:val="left"/>
      <w:pPr>
        <w:ind w:left="5463" w:hanging="130"/>
      </w:pPr>
      <w:rPr>
        <w:rFonts w:hint="default"/>
        <w:lang w:val="ru-RU" w:eastAsia="en-US" w:bidi="ar-SA"/>
      </w:rPr>
    </w:lvl>
    <w:lvl w:ilvl="6" w:tplc="50F8B32C">
      <w:numFmt w:val="bullet"/>
      <w:lvlText w:val="•"/>
      <w:lvlJc w:val="left"/>
      <w:pPr>
        <w:ind w:left="6511" w:hanging="130"/>
      </w:pPr>
      <w:rPr>
        <w:rFonts w:hint="default"/>
        <w:lang w:val="ru-RU" w:eastAsia="en-US" w:bidi="ar-SA"/>
      </w:rPr>
    </w:lvl>
    <w:lvl w:ilvl="7" w:tplc="1896863E">
      <w:numFmt w:val="bullet"/>
      <w:lvlText w:val="•"/>
      <w:lvlJc w:val="left"/>
      <w:pPr>
        <w:ind w:left="7560" w:hanging="130"/>
      </w:pPr>
      <w:rPr>
        <w:rFonts w:hint="default"/>
        <w:lang w:val="ru-RU" w:eastAsia="en-US" w:bidi="ar-SA"/>
      </w:rPr>
    </w:lvl>
    <w:lvl w:ilvl="8" w:tplc="8C5076F6">
      <w:numFmt w:val="bullet"/>
      <w:lvlText w:val="•"/>
      <w:lvlJc w:val="left"/>
      <w:pPr>
        <w:ind w:left="8609" w:hanging="130"/>
      </w:pPr>
      <w:rPr>
        <w:rFonts w:hint="default"/>
        <w:lang w:val="ru-RU" w:eastAsia="en-US" w:bidi="ar-SA"/>
      </w:rPr>
    </w:lvl>
  </w:abstractNum>
  <w:abstractNum w:abstractNumId="67" w15:restartNumberingAfterBreak="0">
    <w:nsid w:val="17CC31ED"/>
    <w:multiLevelType w:val="hybridMultilevel"/>
    <w:tmpl w:val="16A070E0"/>
    <w:lvl w:ilvl="0" w:tplc="B0D8FFCA">
      <w:numFmt w:val="bullet"/>
      <w:lvlText w:val="–"/>
      <w:lvlJc w:val="left"/>
      <w:pPr>
        <w:ind w:left="384" w:hanging="16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7D06B262">
      <w:numFmt w:val="bullet"/>
      <w:lvlText w:val="-"/>
      <w:lvlJc w:val="left"/>
      <w:pPr>
        <w:ind w:left="218" w:hanging="303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2" w:tplc="FF46EABE">
      <w:numFmt w:val="bullet"/>
      <w:lvlText w:val="•"/>
      <w:lvlJc w:val="left"/>
      <w:pPr>
        <w:ind w:left="1527" w:hanging="303"/>
      </w:pPr>
      <w:rPr>
        <w:rFonts w:hint="default"/>
        <w:lang w:val="ru-RU" w:eastAsia="en-US" w:bidi="ar-SA"/>
      </w:rPr>
    </w:lvl>
    <w:lvl w:ilvl="3" w:tplc="FB1E7144">
      <w:numFmt w:val="bullet"/>
      <w:lvlText w:val="•"/>
      <w:lvlJc w:val="left"/>
      <w:pPr>
        <w:ind w:left="2674" w:hanging="303"/>
      </w:pPr>
      <w:rPr>
        <w:rFonts w:hint="default"/>
        <w:lang w:val="ru-RU" w:eastAsia="en-US" w:bidi="ar-SA"/>
      </w:rPr>
    </w:lvl>
    <w:lvl w:ilvl="4" w:tplc="AFEA5210">
      <w:numFmt w:val="bullet"/>
      <w:lvlText w:val="•"/>
      <w:lvlJc w:val="left"/>
      <w:pPr>
        <w:ind w:left="3822" w:hanging="303"/>
      </w:pPr>
      <w:rPr>
        <w:rFonts w:hint="default"/>
        <w:lang w:val="ru-RU" w:eastAsia="en-US" w:bidi="ar-SA"/>
      </w:rPr>
    </w:lvl>
    <w:lvl w:ilvl="5" w:tplc="81423F3C">
      <w:numFmt w:val="bullet"/>
      <w:lvlText w:val="•"/>
      <w:lvlJc w:val="left"/>
      <w:pPr>
        <w:ind w:left="4969" w:hanging="303"/>
      </w:pPr>
      <w:rPr>
        <w:rFonts w:hint="default"/>
        <w:lang w:val="ru-RU" w:eastAsia="en-US" w:bidi="ar-SA"/>
      </w:rPr>
    </w:lvl>
    <w:lvl w:ilvl="6" w:tplc="64129964">
      <w:numFmt w:val="bullet"/>
      <w:lvlText w:val="•"/>
      <w:lvlJc w:val="left"/>
      <w:pPr>
        <w:ind w:left="6116" w:hanging="303"/>
      </w:pPr>
      <w:rPr>
        <w:rFonts w:hint="default"/>
        <w:lang w:val="ru-RU" w:eastAsia="en-US" w:bidi="ar-SA"/>
      </w:rPr>
    </w:lvl>
    <w:lvl w:ilvl="7" w:tplc="0C1018B6">
      <w:numFmt w:val="bullet"/>
      <w:lvlText w:val="•"/>
      <w:lvlJc w:val="left"/>
      <w:pPr>
        <w:ind w:left="7264" w:hanging="303"/>
      </w:pPr>
      <w:rPr>
        <w:rFonts w:hint="default"/>
        <w:lang w:val="ru-RU" w:eastAsia="en-US" w:bidi="ar-SA"/>
      </w:rPr>
    </w:lvl>
    <w:lvl w:ilvl="8" w:tplc="5B0C689C">
      <w:numFmt w:val="bullet"/>
      <w:lvlText w:val="•"/>
      <w:lvlJc w:val="left"/>
      <w:pPr>
        <w:ind w:left="8411" w:hanging="303"/>
      </w:pPr>
      <w:rPr>
        <w:rFonts w:hint="default"/>
        <w:lang w:val="ru-RU" w:eastAsia="en-US" w:bidi="ar-SA"/>
      </w:rPr>
    </w:lvl>
  </w:abstractNum>
  <w:abstractNum w:abstractNumId="68" w15:restartNumberingAfterBreak="0">
    <w:nsid w:val="17E320C4"/>
    <w:multiLevelType w:val="hybridMultilevel"/>
    <w:tmpl w:val="6302D962"/>
    <w:lvl w:ilvl="0" w:tplc="0E425354">
      <w:start w:val="1"/>
      <w:numFmt w:val="decimal"/>
      <w:lvlText w:val="%1)"/>
      <w:lvlJc w:val="left"/>
      <w:pPr>
        <w:ind w:left="218" w:hanging="2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027952">
      <w:numFmt w:val="bullet"/>
      <w:lvlText w:val="•"/>
      <w:lvlJc w:val="left"/>
      <w:pPr>
        <w:ind w:left="1268" w:hanging="283"/>
      </w:pPr>
      <w:rPr>
        <w:rFonts w:hint="default"/>
        <w:lang w:val="ru-RU" w:eastAsia="en-US" w:bidi="ar-SA"/>
      </w:rPr>
    </w:lvl>
    <w:lvl w:ilvl="2" w:tplc="E2D6B868">
      <w:numFmt w:val="bullet"/>
      <w:lvlText w:val="•"/>
      <w:lvlJc w:val="left"/>
      <w:pPr>
        <w:ind w:left="2317" w:hanging="283"/>
      </w:pPr>
      <w:rPr>
        <w:rFonts w:hint="default"/>
        <w:lang w:val="ru-RU" w:eastAsia="en-US" w:bidi="ar-SA"/>
      </w:rPr>
    </w:lvl>
    <w:lvl w:ilvl="3" w:tplc="F8EAB908">
      <w:numFmt w:val="bullet"/>
      <w:lvlText w:val="•"/>
      <w:lvlJc w:val="left"/>
      <w:pPr>
        <w:ind w:left="3365" w:hanging="283"/>
      </w:pPr>
      <w:rPr>
        <w:rFonts w:hint="default"/>
        <w:lang w:val="ru-RU" w:eastAsia="en-US" w:bidi="ar-SA"/>
      </w:rPr>
    </w:lvl>
    <w:lvl w:ilvl="4" w:tplc="DFBE294E">
      <w:numFmt w:val="bullet"/>
      <w:lvlText w:val="•"/>
      <w:lvlJc w:val="left"/>
      <w:pPr>
        <w:ind w:left="4414" w:hanging="283"/>
      </w:pPr>
      <w:rPr>
        <w:rFonts w:hint="default"/>
        <w:lang w:val="ru-RU" w:eastAsia="en-US" w:bidi="ar-SA"/>
      </w:rPr>
    </w:lvl>
    <w:lvl w:ilvl="5" w:tplc="110AEB7C">
      <w:numFmt w:val="bullet"/>
      <w:lvlText w:val="•"/>
      <w:lvlJc w:val="left"/>
      <w:pPr>
        <w:ind w:left="5463" w:hanging="283"/>
      </w:pPr>
      <w:rPr>
        <w:rFonts w:hint="default"/>
        <w:lang w:val="ru-RU" w:eastAsia="en-US" w:bidi="ar-SA"/>
      </w:rPr>
    </w:lvl>
    <w:lvl w:ilvl="6" w:tplc="9F089E98">
      <w:numFmt w:val="bullet"/>
      <w:lvlText w:val="•"/>
      <w:lvlJc w:val="left"/>
      <w:pPr>
        <w:ind w:left="6511" w:hanging="283"/>
      </w:pPr>
      <w:rPr>
        <w:rFonts w:hint="default"/>
        <w:lang w:val="ru-RU" w:eastAsia="en-US" w:bidi="ar-SA"/>
      </w:rPr>
    </w:lvl>
    <w:lvl w:ilvl="7" w:tplc="BD08923A">
      <w:numFmt w:val="bullet"/>
      <w:lvlText w:val="•"/>
      <w:lvlJc w:val="left"/>
      <w:pPr>
        <w:ind w:left="7560" w:hanging="283"/>
      </w:pPr>
      <w:rPr>
        <w:rFonts w:hint="default"/>
        <w:lang w:val="ru-RU" w:eastAsia="en-US" w:bidi="ar-SA"/>
      </w:rPr>
    </w:lvl>
    <w:lvl w:ilvl="8" w:tplc="3DD46592">
      <w:numFmt w:val="bullet"/>
      <w:lvlText w:val="•"/>
      <w:lvlJc w:val="left"/>
      <w:pPr>
        <w:ind w:left="8609" w:hanging="283"/>
      </w:pPr>
      <w:rPr>
        <w:rFonts w:hint="default"/>
        <w:lang w:val="ru-RU" w:eastAsia="en-US" w:bidi="ar-SA"/>
      </w:rPr>
    </w:lvl>
  </w:abstractNum>
  <w:abstractNum w:abstractNumId="69" w15:restartNumberingAfterBreak="0">
    <w:nsid w:val="18273871"/>
    <w:multiLevelType w:val="hybridMultilevel"/>
    <w:tmpl w:val="1C7C4474"/>
    <w:lvl w:ilvl="0" w:tplc="A2AC4F04">
      <w:numFmt w:val="bullet"/>
      <w:lvlText w:val="-"/>
      <w:lvlJc w:val="left"/>
      <w:pPr>
        <w:ind w:left="21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C65272">
      <w:numFmt w:val="bullet"/>
      <w:lvlText w:val="•"/>
      <w:lvlJc w:val="left"/>
      <w:pPr>
        <w:ind w:left="1268" w:hanging="125"/>
      </w:pPr>
      <w:rPr>
        <w:rFonts w:hint="default"/>
        <w:lang w:val="ru-RU" w:eastAsia="en-US" w:bidi="ar-SA"/>
      </w:rPr>
    </w:lvl>
    <w:lvl w:ilvl="2" w:tplc="760C3B84">
      <w:numFmt w:val="bullet"/>
      <w:lvlText w:val="•"/>
      <w:lvlJc w:val="left"/>
      <w:pPr>
        <w:ind w:left="2317" w:hanging="125"/>
      </w:pPr>
      <w:rPr>
        <w:rFonts w:hint="default"/>
        <w:lang w:val="ru-RU" w:eastAsia="en-US" w:bidi="ar-SA"/>
      </w:rPr>
    </w:lvl>
    <w:lvl w:ilvl="3" w:tplc="8CFE85A2">
      <w:numFmt w:val="bullet"/>
      <w:lvlText w:val="•"/>
      <w:lvlJc w:val="left"/>
      <w:pPr>
        <w:ind w:left="3365" w:hanging="125"/>
      </w:pPr>
      <w:rPr>
        <w:rFonts w:hint="default"/>
        <w:lang w:val="ru-RU" w:eastAsia="en-US" w:bidi="ar-SA"/>
      </w:rPr>
    </w:lvl>
    <w:lvl w:ilvl="4" w:tplc="41E0A66A">
      <w:numFmt w:val="bullet"/>
      <w:lvlText w:val="•"/>
      <w:lvlJc w:val="left"/>
      <w:pPr>
        <w:ind w:left="4414" w:hanging="125"/>
      </w:pPr>
      <w:rPr>
        <w:rFonts w:hint="default"/>
        <w:lang w:val="ru-RU" w:eastAsia="en-US" w:bidi="ar-SA"/>
      </w:rPr>
    </w:lvl>
    <w:lvl w:ilvl="5" w:tplc="DE5CEA10">
      <w:numFmt w:val="bullet"/>
      <w:lvlText w:val="•"/>
      <w:lvlJc w:val="left"/>
      <w:pPr>
        <w:ind w:left="5463" w:hanging="125"/>
      </w:pPr>
      <w:rPr>
        <w:rFonts w:hint="default"/>
        <w:lang w:val="ru-RU" w:eastAsia="en-US" w:bidi="ar-SA"/>
      </w:rPr>
    </w:lvl>
    <w:lvl w:ilvl="6" w:tplc="121E8936">
      <w:numFmt w:val="bullet"/>
      <w:lvlText w:val="•"/>
      <w:lvlJc w:val="left"/>
      <w:pPr>
        <w:ind w:left="6511" w:hanging="125"/>
      </w:pPr>
      <w:rPr>
        <w:rFonts w:hint="default"/>
        <w:lang w:val="ru-RU" w:eastAsia="en-US" w:bidi="ar-SA"/>
      </w:rPr>
    </w:lvl>
    <w:lvl w:ilvl="7" w:tplc="84F8B8EE">
      <w:numFmt w:val="bullet"/>
      <w:lvlText w:val="•"/>
      <w:lvlJc w:val="left"/>
      <w:pPr>
        <w:ind w:left="7560" w:hanging="125"/>
      </w:pPr>
      <w:rPr>
        <w:rFonts w:hint="default"/>
        <w:lang w:val="ru-RU" w:eastAsia="en-US" w:bidi="ar-SA"/>
      </w:rPr>
    </w:lvl>
    <w:lvl w:ilvl="8" w:tplc="2CE22458">
      <w:numFmt w:val="bullet"/>
      <w:lvlText w:val="•"/>
      <w:lvlJc w:val="left"/>
      <w:pPr>
        <w:ind w:left="8609" w:hanging="125"/>
      </w:pPr>
      <w:rPr>
        <w:rFonts w:hint="default"/>
        <w:lang w:val="ru-RU" w:eastAsia="en-US" w:bidi="ar-SA"/>
      </w:rPr>
    </w:lvl>
  </w:abstractNum>
  <w:abstractNum w:abstractNumId="70" w15:restartNumberingAfterBreak="0">
    <w:nsid w:val="18AA7869"/>
    <w:multiLevelType w:val="hybridMultilevel"/>
    <w:tmpl w:val="37AAE7D4"/>
    <w:lvl w:ilvl="0" w:tplc="6610D56C">
      <w:start w:val="1"/>
      <w:numFmt w:val="decimal"/>
      <w:lvlText w:val="%1)"/>
      <w:lvlJc w:val="left"/>
      <w:pPr>
        <w:ind w:left="218" w:hanging="2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5CB592">
      <w:numFmt w:val="bullet"/>
      <w:lvlText w:val="•"/>
      <w:lvlJc w:val="left"/>
      <w:pPr>
        <w:ind w:left="1268" w:hanging="271"/>
      </w:pPr>
      <w:rPr>
        <w:rFonts w:hint="default"/>
        <w:lang w:val="ru-RU" w:eastAsia="en-US" w:bidi="ar-SA"/>
      </w:rPr>
    </w:lvl>
    <w:lvl w:ilvl="2" w:tplc="40AC8358">
      <w:numFmt w:val="bullet"/>
      <w:lvlText w:val="•"/>
      <w:lvlJc w:val="left"/>
      <w:pPr>
        <w:ind w:left="2317" w:hanging="271"/>
      </w:pPr>
      <w:rPr>
        <w:rFonts w:hint="default"/>
        <w:lang w:val="ru-RU" w:eastAsia="en-US" w:bidi="ar-SA"/>
      </w:rPr>
    </w:lvl>
    <w:lvl w:ilvl="3" w:tplc="2978521C">
      <w:numFmt w:val="bullet"/>
      <w:lvlText w:val="•"/>
      <w:lvlJc w:val="left"/>
      <w:pPr>
        <w:ind w:left="3365" w:hanging="271"/>
      </w:pPr>
      <w:rPr>
        <w:rFonts w:hint="default"/>
        <w:lang w:val="ru-RU" w:eastAsia="en-US" w:bidi="ar-SA"/>
      </w:rPr>
    </w:lvl>
    <w:lvl w:ilvl="4" w:tplc="5DFE43EC">
      <w:numFmt w:val="bullet"/>
      <w:lvlText w:val="•"/>
      <w:lvlJc w:val="left"/>
      <w:pPr>
        <w:ind w:left="4414" w:hanging="271"/>
      </w:pPr>
      <w:rPr>
        <w:rFonts w:hint="default"/>
        <w:lang w:val="ru-RU" w:eastAsia="en-US" w:bidi="ar-SA"/>
      </w:rPr>
    </w:lvl>
    <w:lvl w:ilvl="5" w:tplc="1BA02358">
      <w:numFmt w:val="bullet"/>
      <w:lvlText w:val="•"/>
      <w:lvlJc w:val="left"/>
      <w:pPr>
        <w:ind w:left="5463" w:hanging="271"/>
      </w:pPr>
      <w:rPr>
        <w:rFonts w:hint="default"/>
        <w:lang w:val="ru-RU" w:eastAsia="en-US" w:bidi="ar-SA"/>
      </w:rPr>
    </w:lvl>
    <w:lvl w:ilvl="6" w:tplc="49EA1EC8">
      <w:numFmt w:val="bullet"/>
      <w:lvlText w:val="•"/>
      <w:lvlJc w:val="left"/>
      <w:pPr>
        <w:ind w:left="6511" w:hanging="271"/>
      </w:pPr>
      <w:rPr>
        <w:rFonts w:hint="default"/>
        <w:lang w:val="ru-RU" w:eastAsia="en-US" w:bidi="ar-SA"/>
      </w:rPr>
    </w:lvl>
    <w:lvl w:ilvl="7" w:tplc="5AF27CAE">
      <w:numFmt w:val="bullet"/>
      <w:lvlText w:val="•"/>
      <w:lvlJc w:val="left"/>
      <w:pPr>
        <w:ind w:left="7560" w:hanging="271"/>
      </w:pPr>
      <w:rPr>
        <w:rFonts w:hint="default"/>
        <w:lang w:val="ru-RU" w:eastAsia="en-US" w:bidi="ar-SA"/>
      </w:rPr>
    </w:lvl>
    <w:lvl w:ilvl="8" w:tplc="81E820E0">
      <w:numFmt w:val="bullet"/>
      <w:lvlText w:val="•"/>
      <w:lvlJc w:val="left"/>
      <w:pPr>
        <w:ind w:left="8609" w:hanging="271"/>
      </w:pPr>
      <w:rPr>
        <w:rFonts w:hint="default"/>
        <w:lang w:val="ru-RU" w:eastAsia="en-US" w:bidi="ar-SA"/>
      </w:rPr>
    </w:lvl>
  </w:abstractNum>
  <w:abstractNum w:abstractNumId="71" w15:restartNumberingAfterBreak="0">
    <w:nsid w:val="18AD64FD"/>
    <w:multiLevelType w:val="hybridMultilevel"/>
    <w:tmpl w:val="0B82CEC8"/>
    <w:lvl w:ilvl="0" w:tplc="60028998">
      <w:start w:val="1"/>
      <w:numFmt w:val="decimal"/>
      <w:lvlText w:val="%1)"/>
      <w:lvlJc w:val="left"/>
      <w:pPr>
        <w:ind w:left="218" w:hanging="3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E402D2">
      <w:numFmt w:val="bullet"/>
      <w:lvlText w:val="•"/>
      <w:lvlJc w:val="left"/>
      <w:pPr>
        <w:ind w:left="1268" w:hanging="331"/>
      </w:pPr>
      <w:rPr>
        <w:rFonts w:hint="default"/>
        <w:lang w:val="ru-RU" w:eastAsia="en-US" w:bidi="ar-SA"/>
      </w:rPr>
    </w:lvl>
    <w:lvl w:ilvl="2" w:tplc="B09ABB12">
      <w:numFmt w:val="bullet"/>
      <w:lvlText w:val="•"/>
      <w:lvlJc w:val="left"/>
      <w:pPr>
        <w:ind w:left="2317" w:hanging="331"/>
      </w:pPr>
      <w:rPr>
        <w:rFonts w:hint="default"/>
        <w:lang w:val="ru-RU" w:eastAsia="en-US" w:bidi="ar-SA"/>
      </w:rPr>
    </w:lvl>
    <w:lvl w:ilvl="3" w:tplc="17C07F56">
      <w:numFmt w:val="bullet"/>
      <w:lvlText w:val="•"/>
      <w:lvlJc w:val="left"/>
      <w:pPr>
        <w:ind w:left="3365" w:hanging="331"/>
      </w:pPr>
      <w:rPr>
        <w:rFonts w:hint="default"/>
        <w:lang w:val="ru-RU" w:eastAsia="en-US" w:bidi="ar-SA"/>
      </w:rPr>
    </w:lvl>
    <w:lvl w:ilvl="4" w:tplc="A0CC5AEC">
      <w:numFmt w:val="bullet"/>
      <w:lvlText w:val="•"/>
      <w:lvlJc w:val="left"/>
      <w:pPr>
        <w:ind w:left="4414" w:hanging="331"/>
      </w:pPr>
      <w:rPr>
        <w:rFonts w:hint="default"/>
        <w:lang w:val="ru-RU" w:eastAsia="en-US" w:bidi="ar-SA"/>
      </w:rPr>
    </w:lvl>
    <w:lvl w:ilvl="5" w:tplc="971EDC56">
      <w:numFmt w:val="bullet"/>
      <w:lvlText w:val="•"/>
      <w:lvlJc w:val="left"/>
      <w:pPr>
        <w:ind w:left="5463" w:hanging="331"/>
      </w:pPr>
      <w:rPr>
        <w:rFonts w:hint="default"/>
        <w:lang w:val="ru-RU" w:eastAsia="en-US" w:bidi="ar-SA"/>
      </w:rPr>
    </w:lvl>
    <w:lvl w:ilvl="6" w:tplc="666A4B5A">
      <w:numFmt w:val="bullet"/>
      <w:lvlText w:val="•"/>
      <w:lvlJc w:val="left"/>
      <w:pPr>
        <w:ind w:left="6511" w:hanging="331"/>
      </w:pPr>
      <w:rPr>
        <w:rFonts w:hint="default"/>
        <w:lang w:val="ru-RU" w:eastAsia="en-US" w:bidi="ar-SA"/>
      </w:rPr>
    </w:lvl>
    <w:lvl w:ilvl="7" w:tplc="2528D3C6">
      <w:numFmt w:val="bullet"/>
      <w:lvlText w:val="•"/>
      <w:lvlJc w:val="left"/>
      <w:pPr>
        <w:ind w:left="7560" w:hanging="331"/>
      </w:pPr>
      <w:rPr>
        <w:rFonts w:hint="default"/>
        <w:lang w:val="ru-RU" w:eastAsia="en-US" w:bidi="ar-SA"/>
      </w:rPr>
    </w:lvl>
    <w:lvl w:ilvl="8" w:tplc="D640F68C">
      <w:numFmt w:val="bullet"/>
      <w:lvlText w:val="•"/>
      <w:lvlJc w:val="left"/>
      <w:pPr>
        <w:ind w:left="8609" w:hanging="331"/>
      </w:pPr>
      <w:rPr>
        <w:rFonts w:hint="default"/>
        <w:lang w:val="ru-RU" w:eastAsia="en-US" w:bidi="ar-SA"/>
      </w:rPr>
    </w:lvl>
  </w:abstractNum>
  <w:abstractNum w:abstractNumId="72" w15:restartNumberingAfterBreak="0">
    <w:nsid w:val="18DD0ABC"/>
    <w:multiLevelType w:val="hybridMultilevel"/>
    <w:tmpl w:val="22B017B0"/>
    <w:lvl w:ilvl="0" w:tplc="17C64BA0">
      <w:start w:val="1"/>
      <w:numFmt w:val="decimal"/>
      <w:lvlText w:val="%1."/>
      <w:lvlJc w:val="left"/>
      <w:pPr>
        <w:ind w:left="114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941572">
      <w:numFmt w:val="bullet"/>
      <w:lvlText w:val="•"/>
      <w:lvlJc w:val="left"/>
      <w:pPr>
        <w:ind w:left="2096" w:hanging="221"/>
      </w:pPr>
      <w:rPr>
        <w:rFonts w:hint="default"/>
        <w:lang w:val="ru-RU" w:eastAsia="en-US" w:bidi="ar-SA"/>
      </w:rPr>
    </w:lvl>
    <w:lvl w:ilvl="2" w:tplc="32D0B45C">
      <w:numFmt w:val="bullet"/>
      <w:lvlText w:val="•"/>
      <w:lvlJc w:val="left"/>
      <w:pPr>
        <w:ind w:left="3053" w:hanging="221"/>
      </w:pPr>
      <w:rPr>
        <w:rFonts w:hint="default"/>
        <w:lang w:val="ru-RU" w:eastAsia="en-US" w:bidi="ar-SA"/>
      </w:rPr>
    </w:lvl>
    <w:lvl w:ilvl="3" w:tplc="E548865A">
      <w:numFmt w:val="bullet"/>
      <w:lvlText w:val="•"/>
      <w:lvlJc w:val="left"/>
      <w:pPr>
        <w:ind w:left="4009" w:hanging="221"/>
      </w:pPr>
      <w:rPr>
        <w:rFonts w:hint="default"/>
        <w:lang w:val="ru-RU" w:eastAsia="en-US" w:bidi="ar-SA"/>
      </w:rPr>
    </w:lvl>
    <w:lvl w:ilvl="4" w:tplc="A5402A48">
      <w:numFmt w:val="bullet"/>
      <w:lvlText w:val="•"/>
      <w:lvlJc w:val="left"/>
      <w:pPr>
        <w:ind w:left="4966" w:hanging="221"/>
      </w:pPr>
      <w:rPr>
        <w:rFonts w:hint="default"/>
        <w:lang w:val="ru-RU" w:eastAsia="en-US" w:bidi="ar-SA"/>
      </w:rPr>
    </w:lvl>
    <w:lvl w:ilvl="5" w:tplc="900A47EC">
      <w:numFmt w:val="bullet"/>
      <w:lvlText w:val="•"/>
      <w:lvlJc w:val="left"/>
      <w:pPr>
        <w:ind w:left="5923" w:hanging="221"/>
      </w:pPr>
      <w:rPr>
        <w:rFonts w:hint="default"/>
        <w:lang w:val="ru-RU" w:eastAsia="en-US" w:bidi="ar-SA"/>
      </w:rPr>
    </w:lvl>
    <w:lvl w:ilvl="6" w:tplc="A128F3E0">
      <w:numFmt w:val="bullet"/>
      <w:lvlText w:val="•"/>
      <w:lvlJc w:val="left"/>
      <w:pPr>
        <w:ind w:left="6879" w:hanging="221"/>
      </w:pPr>
      <w:rPr>
        <w:rFonts w:hint="default"/>
        <w:lang w:val="ru-RU" w:eastAsia="en-US" w:bidi="ar-SA"/>
      </w:rPr>
    </w:lvl>
    <w:lvl w:ilvl="7" w:tplc="8CEE1700">
      <w:numFmt w:val="bullet"/>
      <w:lvlText w:val="•"/>
      <w:lvlJc w:val="left"/>
      <w:pPr>
        <w:ind w:left="7836" w:hanging="221"/>
      </w:pPr>
      <w:rPr>
        <w:rFonts w:hint="default"/>
        <w:lang w:val="ru-RU" w:eastAsia="en-US" w:bidi="ar-SA"/>
      </w:rPr>
    </w:lvl>
    <w:lvl w:ilvl="8" w:tplc="D3B8F59C">
      <w:numFmt w:val="bullet"/>
      <w:lvlText w:val="•"/>
      <w:lvlJc w:val="left"/>
      <w:pPr>
        <w:ind w:left="8793" w:hanging="221"/>
      </w:pPr>
      <w:rPr>
        <w:rFonts w:hint="default"/>
        <w:lang w:val="ru-RU" w:eastAsia="en-US" w:bidi="ar-SA"/>
      </w:rPr>
    </w:lvl>
  </w:abstractNum>
  <w:abstractNum w:abstractNumId="73" w15:restartNumberingAfterBreak="0">
    <w:nsid w:val="190B7520"/>
    <w:multiLevelType w:val="hybridMultilevel"/>
    <w:tmpl w:val="48E4B7B8"/>
    <w:lvl w:ilvl="0" w:tplc="C0B0BB5A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380B10">
      <w:numFmt w:val="bullet"/>
      <w:lvlText w:val="•"/>
      <w:lvlJc w:val="left"/>
      <w:pPr>
        <w:ind w:left="473" w:hanging="125"/>
      </w:pPr>
      <w:rPr>
        <w:rFonts w:hint="default"/>
        <w:lang w:val="ru-RU" w:eastAsia="en-US" w:bidi="ar-SA"/>
      </w:rPr>
    </w:lvl>
    <w:lvl w:ilvl="2" w:tplc="C59EE706">
      <w:numFmt w:val="bullet"/>
      <w:lvlText w:val="•"/>
      <w:lvlJc w:val="left"/>
      <w:pPr>
        <w:ind w:left="846" w:hanging="125"/>
      </w:pPr>
      <w:rPr>
        <w:rFonts w:hint="default"/>
        <w:lang w:val="ru-RU" w:eastAsia="en-US" w:bidi="ar-SA"/>
      </w:rPr>
    </w:lvl>
    <w:lvl w:ilvl="3" w:tplc="70781220">
      <w:numFmt w:val="bullet"/>
      <w:lvlText w:val="•"/>
      <w:lvlJc w:val="left"/>
      <w:pPr>
        <w:ind w:left="1220" w:hanging="125"/>
      </w:pPr>
      <w:rPr>
        <w:rFonts w:hint="default"/>
        <w:lang w:val="ru-RU" w:eastAsia="en-US" w:bidi="ar-SA"/>
      </w:rPr>
    </w:lvl>
    <w:lvl w:ilvl="4" w:tplc="93328E52">
      <w:numFmt w:val="bullet"/>
      <w:lvlText w:val="•"/>
      <w:lvlJc w:val="left"/>
      <w:pPr>
        <w:ind w:left="1593" w:hanging="125"/>
      </w:pPr>
      <w:rPr>
        <w:rFonts w:hint="default"/>
        <w:lang w:val="ru-RU" w:eastAsia="en-US" w:bidi="ar-SA"/>
      </w:rPr>
    </w:lvl>
    <w:lvl w:ilvl="5" w:tplc="6A20E274">
      <w:numFmt w:val="bullet"/>
      <w:lvlText w:val="•"/>
      <w:lvlJc w:val="left"/>
      <w:pPr>
        <w:ind w:left="1967" w:hanging="125"/>
      </w:pPr>
      <w:rPr>
        <w:rFonts w:hint="default"/>
        <w:lang w:val="ru-RU" w:eastAsia="en-US" w:bidi="ar-SA"/>
      </w:rPr>
    </w:lvl>
    <w:lvl w:ilvl="6" w:tplc="32C40E34">
      <w:numFmt w:val="bullet"/>
      <w:lvlText w:val="•"/>
      <w:lvlJc w:val="left"/>
      <w:pPr>
        <w:ind w:left="2340" w:hanging="125"/>
      </w:pPr>
      <w:rPr>
        <w:rFonts w:hint="default"/>
        <w:lang w:val="ru-RU" w:eastAsia="en-US" w:bidi="ar-SA"/>
      </w:rPr>
    </w:lvl>
    <w:lvl w:ilvl="7" w:tplc="1FC8C540">
      <w:numFmt w:val="bullet"/>
      <w:lvlText w:val="•"/>
      <w:lvlJc w:val="left"/>
      <w:pPr>
        <w:ind w:left="2713" w:hanging="125"/>
      </w:pPr>
      <w:rPr>
        <w:rFonts w:hint="default"/>
        <w:lang w:val="ru-RU" w:eastAsia="en-US" w:bidi="ar-SA"/>
      </w:rPr>
    </w:lvl>
    <w:lvl w:ilvl="8" w:tplc="B3E02C9A">
      <w:numFmt w:val="bullet"/>
      <w:lvlText w:val="•"/>
      <w:lvlJc w:val="left"/>
      <w:pPr>
        <w:ind w:left="3087" w:hanging="125"/>
      </w:pPr>
      <w:rPr>
        <w:rFonts w:hint="default"/>
        <w:lang w:val="ru-RU" w:eastAsia="en-US" w:bidi="ar-SA"/>
      </w:rPr>
    </w:lvl>
  </w:abstractNum>
  <w:abstractNum w:abstractNumId="74" w15:restartNumberingAfterBreak="0">
    <w:nsid w:val="194762B1"/>
    <w:multiLevelType w:val="hybridMultilevel"/>
    <w:tmpl w:val="DB7E33D2"/>
    <w:lvl w:ilvl="0" w:tplc="823A6A4A">
      <w:numFmt w:val="bullet"/>
      <w:lvlText w:val="-"/>
      <w:lvlJc w:val="left"/>
      <w:pPr>
        <w:ind w:left="108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D82A52">
      <w:numFmt w:val="bullet"/>
      <w:lvlText w:val="•"/>
      <w:lvlJc w:val="left"/>
      <w:pPr>
        <w:ind w:left="670" w:hanging="341"/>
      </w:pPr>
      <w:rPr>
        <w:rFonts w:hint="default"/>
        <w:lang w:val="ru-RU" w:eastAsia="en-US" w:bidi="ar-SA"/>
      </w:rPr>
    </w:lvl>
    <w:lvl w:ilvl="2" w:tplc="F79234F0">
      <w:numFmt w:val="bullet"/>
      <w:lvlText w:val="•"/>
      <w:lvlJc w:val="left"/>
      <w:pPr>
        <w:ind w:left="1240" w:hanging="341"/>
      </w:pPr>
      <w:rPr>
        <w:rFonts w:hint="default"/>
        <w:lang w:val="ru-RU" w:eastAsia="en-US" w:bidi="ar-SA"/>
      </w:rPr>
    </w:lvl>
    <w:lvl w:ilvl="3" w:tplc="50B222B0">
      <w:numFmt w:val="bullet"/>
      <w:lvlText w:val="•"/>
      <w:lvlJc w:val="left"/>
      <w:pPr>
        <w:ind w:left="1810" w:hanging="341"/>
      </w:pPr>
      <w:rPr>
        <w:rFonts w:hint="default"/>
        <w:lang w:val="ru-RU" w:eastAsia="en-US" w:bidi="ar-SA"/>
      </w:rPr>
    </w:lvl>
    <w:lvl w:ilvl="4" w:tplc="31C4AF52">
      <w:numFmt w:val="bullet"/>
      <w:lvlText w:val="•"/>
      <w:lvlJc w:val="left"/>
      <w:pPr>
        <w:ind w:left="2381" w:hanging="341"/>
      </w:pPr>
      <w:rPr>
        <w:rFonts w:hint="default"/>
        <w:lang w:val="ru-RU" w:eastAsia="en-US" w:bidi="ar-SA"/>
      </w:rPr>
    </w:lvl>
    <w:lvl w:ilvl="5" w:tplc="790C5D54">
      <w:numFmt w:val="bullet"/>
      <w:lvlText w:val="•"/>
      <w:lvlJc w:val="left"/>
      <w:pPr>
        <w:ind w:left="2951" w:hanging="341"/>
      </w:pPr>
      <w:rPr>
        <w:rFonts w:hint="default"/>
        <w:lang w:val="ru-RU" w:eastAsia="en-US" w:bidi="ar-SA"/>
      </w:rPr>
    </w:lvl>
    <w:lvl w:ilvl="6" w:tplc="F22AFD56">
      <w:numFmt w:val="bullet"/>
      <w:lvlText w:val="•"/>
      <w:lvlJc w:val="left"/>
      <w:pPr>
        <w:ind w:left="3521" w:hanging="341"/>
      </w:pPr>
      <w:rPr>
        <w:rFonts w:hint="default"/>
        <w:lang w:val="ru-RU" w:eastAsia="en-US" w:bidi="ar-SA"/>
      </w:rPr>
    </w:lvl>
    <w:lvl w:ilvl="7" w:tplc="970C4A68">
      <w:numFmt w:val="bullet"/>
      <w:lvlText w:val="•"/>
      <w:lvlJc w:val="left"/>
      <w:pPr>
        <w:ind w:left="4092" w:hanging="341"/>
      </w:pPr>
      <w:rPr>
        <w:rFonts w:hint="default"/>
        <w:lang w:val="ru-RU" w:eastAsia="en-US" w:bidi="ar-SA"/>
      </w:rPr>
    </w:lvl>
    <w:lvl w:ilvl="8" w:tplc="FFC4BFCA">
      <w:numFmt w:val="bullet"/>
      <w:lvlText w:val="•"/>
      <w:lvlJc w:val="left"/>
      <w:pPr>
        <w:ind w:left="4662" w:hanging="341"/>
      </w:pPr>
      <w:rPr>
        <w:rFonts w:hint="default"/>
        <w:lang w:val="ru-RU" w:eastAsia="en-US" w:bidi="ar-SA"/>
      </w:rPr>
    </w:lvl>
  </w:abstractNum>
  <w:abstractNum w:abstractNumId="75" w15:restartNumberingAfterBreak="0">
    <w:nsid w:val="198775F3"/>
    <w:multiLevelType w:val="hybridMultilevel"/>
    <w:tmpl w:val="8F3207F4"/>
    <w:lvl w:ilvl="0" w:tplc="543A8900">
      <w:numFmt w:val="bullet"/>
      <w:lvlText w:val="-"/>
      <w:lvlJc w:val="left"/>
      <w:pPr>
        <w:ind w:left="218" w:hanging="2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5CBBD0">
      <w:numFmt w:val="bullet"/>
      <w:lvlText w:val="•"/>
      <w:lvlJc w:val="left"/>
      <w:pPr>
        <w:ind w:left="1268" w:hanging="260"/>
      </w:pPr>
      <w:rPr>
        <w:rFonts w:hint="default"/>
        <w:lang w:val="ru-RU" w:eastAsia="en-US" w:bidi="ar-SA"/>
      </w:rPr>
    </w:lvl>
    <w:lvl w:ilvl="2" w:tplc="C5D2B850">
      <w:numFmt w:val="bullet"/>
      <w:lvlText w:val="•"/>
      <w:lvlJc w:val="left"/>
      <w:pPr>
        <w:ind w:left="2317" w:hanging="260"/>
      </w:pPr>
      <w:rPr>
        <w:rFonts w:hint="default"/>
        <w:lang w:val="ru-RU" w:eastAsia="en-US" w:bidi="ar-SA"/>
      </w:rPr>
    </w:lvl>
    <w:lvl w:ilvl="3" w:tplc="4414064A">
      <w:numFmt w:val="bullet"/>
      <w:lvlText w:val="•"/>
      <w:lvlJc w:val="left"/>
      <w:pPr>
        <w:ind w:left="3365" w:hanging="260"/>
      </w:pPr>
      <w:rPr>
        <w:rFonts w:hint="default"/>
        <w:lang w:val="ru-RU" w:eastAsia="en-US" w:bidi="ar-SA"/>
      </w:rPr>
    </w:lvl>
    <w:lvl w:ilvl="4" w:tplc="B18CF116">
      <w:numFmt w:val="bullet"/>
      <w:lvlText w:val="•"/>
      <w:lvlJc w:val="left"/>
      <w:pPr>
        <w:ind w:left="4414" w:hanging="260"/>
      </w:pPr>
      <w:rPr>
        <w:rFonts w:hint="default"/>
        <w:lang w:val="ru-RU" w:eastAsia="en-US" w:bidi="ar-SA"/>
      </w:rPr>
    </w:lvl>
    <w:lvl w:ilvl="5" w:tplc="5F640C12">
      <w:numFmt w:val="bullet"/>
      <w:lvlText w:val="•"/>
      <w:lvlJc w:val="left"/>
      <w:pPr>
        <w:ind w:left="5463" w:hanging="260"/>
      </w:pPr>
      <w:rPr>
        <w:rFonts w:hint="default"/>
        <w:lang w:val="ru-RU" w:eastAsia="en-US" w:bidi="ar-SA"/>
      </w:rPr>
    </w:lvl>
    <w:lvl w:ilvl="6" w:tplc="754C3F8C">
      <w:numFmt w:val="bullet"/>
      <w:lvlText w:val="•"/>
      <w:lvlJc w:val="left"/>
      <w:pPr>
        <w:ind w:left="6511" w:hanging="260"/>
      </w:pPr>
      <w:rPr>
        <w:rFonts w:hint="default"/>
        <w:lang w:val="ru-RU" w:eastAsia="en-US" w:bidi="ar-SA"/>
      </w:rPr>
    </w:lvl>
    <w:lvl w:ilvl="7" w:tplc="6CFA128A">
      <w:numFmt w:val="bullet"/>
      <w:lvlText w:val="•"/>
      <w:lvlJc w:val="left"/>
      <w:pPr>
        <w:ind w:left="7560" w:hanging="260"/>
      </w:pPr>
      <w:rPr>
        <w:rFonts w:hint="default"/>
        <w:lang w:val="ru-RU" w:eastAsia="en-US" w:bidi="ar-SA"/>
      </w:rPr>
    </w:lvl>
    <w:lvl w:ilvl="8" w:tplc="86169F44">
      <w:numFmt w:val="bullet"/>
      <w:lvlText w:val="•"/>
      <w:lvlJc w:val="left"/>
      <w:pPr>
        <w:ind w:left="8609" w:hanging="260"/>
      </w:pPr>
      <w:rPr>
        <w:rFonts w:hint="default"/>
        <w:lang w:val="ru-RU" w:eastAsia="en-US" w:bidi="ar-SA"/>
      </w:rPr>
    </w:lvl>
  </w:abstractNum>
  <w:abstractNum w:abstractNumId="76" w15:restartNumberingAfterBreak="0">
    <w:nsid w:val="1A2D5DBA"/>
    <w:multiLevelType w:val="hybridMultilevel"/>
    <w:tmpl w:val="02DC150E"/>
    <w:lvl w:ilvl="0" w:tplc="10DE53A0">
      <w:numFmt w:val="bullet"/>
      <w:lvlText w:val="-"/>
      <w:lvlJc w:val="left"/>
      <w:pPr>
        <w:ind w:left="218" w:hanging="149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86C47CDA">
      <w:numFmt w:val="bullet"/>
      <w:lvlText w:val="•"/>
      <w:lvlJc w:val="left"/>
      <w:pPr>
        <w:ind w:left="1268" w:hanging="149"/>
      </w:pPr>
      <w:rPr>
        <w:rFonts w:hint="default"/>
        <w:lang w:val="ru-RU" w:eastAsia="en-US" w:bidi="ar-SA"/>
      </w:rPr>
    </w:lvl>
    <w:lvl w:ilvl="2" w:tplc="5C7A19CE">
      <w:numFmt w:val="bullet"/>
      <w:lvlText w:val="•"/>
      <w:lvlJc w:val="left"/>
      <w:pPr>
        <w:ind w:left="2317" w:hanging="149"/>
      </w:pPr>
      <w:rPr>
        <w:rFonts w:hint="default"/>
        <w:lang w:val="ru-RU" w:eastAsia="en-US" w:bidi="ar-SA"/>
      </w:rPr>
    </w:lvl>
    <w:lvl w:ilvl="3" w:tplc="52CAA7D8">
      <w:numFmt w:val="bullet"/>
      <w:lvlText w:val="•"/>
      <w:lvlJc w:val="left"/>
      <w:pPr>
        <w:ind w:left="3365" w:hanging="149"/>
      </w:pPr>
      <w:rPr>
        <w:rFonts w:hint="default"/>
        <w:lang w:val="ru-RU" w:eastAsia="en-US" w:bidi="ar-SA"/>
      </w:rPr>
    </w:lvl>
    <w:lvl w:ilvl="4" w:tplc="B6241284">
      <w:numFmt w:val="bullet"/>
      <w:lvlText w:val="•"/>
      <w:lvlJc w:val="left"/>
      <w:pPr>
        <w:ind w:left="4414" w:hanging="149"/>
      </w:pPr>
      <w:rPr>
        <w:rFonts w:hint="default"/>
        <w:lang w:val="ru-RU" w:eastAsia="en-US" w:bidi="ar-SA"/>
      </w:rPr>
    </w:lvl>
    <w:lvl w:ilvl="5" w:tplc="9EDAC18A">
      <w:numFmt w:val="bullet"/>
      <w:lvlText w:val="•"/>
      <w:lvlJc w:val="left"/>
      <w:pPr>
        <w:ind w:left="5463" w:hanging="149"/>
      </w:pPr>
      <w:rPr>
        <w:rFonts w:hint="default"/>
        <w:lang w:val="ru-RU" w:eastAsia="en-US" w:bidi="ar-SA"/>
      </w:rPr>
    </w:lvl>
    <w:lvl w:ilvl="6" w:tplc="63B45FF4">
      <w:numFmt w:val="bullet"/>
      <w:lvlText w:val="•"/>
      <w:lvlJc w:val="left"/>
      <w:pPr>
        <w:ind w:left="6511" w:hanging="149"/>
      </w:pPr>
      <w:rPr>
        <w:rFonts w:hint="default"/>
        <w:lang w:val="ru-RU" w:eastAsia="en-US" w:bidi="ar-SA"/>
      </w:rPr>
    </w:lvl>
    <w:lvl w:ilvl="7" w:tplc="701EA2AC">
      <w:numFmt w:val="bullet"/>
      <w:lvlText w:val="•"/>
      <w:lvlJc w:val="left"/>
      <w:pPr>
        <w:ind w:left="7560" w:hanging="149"/>
      </w:pPr>
      <w:rPr>
        <w:rFonts w:hint="default"/>
        <w:lang w:val="ru-RU" w:eastAsia="en-US" w:bidi="ar-SA"/>
      </w:rPr>
    </w:lvl>
    <w:lvl w:ilvl="8" w:tplc="4A8AEC62">
      <w:numFmt w:val="bullet"/>
      <w:lvlText w:val="•"/>
      <w:lvlJc w:val="left"/>
      <w:pPr>
        <w:ind w:left="8609" w:hanging="149"/>
      </w:pPr>
      <w:rPr>
        <w:rFonts w:hint="default"/>
        <w:lang w:val="ru-RU" w:eastAsia="en-US" w:bidi="ar-SA"/>
      </w:rPr>
    </w:lvl>
  </w:abstractNum>
  <w:abstractNum w:abstractNumId="77" w15:restartNumberingAfterBreak="0">
    <w:nsid w:val="1ABE2854"/>
    <w:multiLevelType w:val="hybridMultilevel"/>
    <w:tmpl w:val="A072D25A"/>
    <w:lvl w:ilvl="0" w:tplc="5524D07E">
      <w:numFmt w:val="bullet"/>
      <w:lvlText w:val="–"/>
      <w:lvlJc w:val="left"/>
      <w:pPr>
        <w:ind w:left="86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B879DE">
      <w:numFmt w:val="bullet"/>
      <w:lvlText w:val="•"/>
      <w:lvlJc w:val="left"/>
      <w:pPr>
        <w:ind w:left="581" w:hanging="288"/>
      </w:pPr>
      <w:rPr>
        <w:rFonts w:hint="default"/>
        <w:lang w:val="ru-RU" w:eastAsia="en-US" w:bidi="ar-SA"/>
      </w:rPr>
    </w:lvl>
    <w:lvl w:ilvl="2" w:tplc="B6D0ED38">
      <w:numFmt w:val="bullet"/>
      <w:lvlText w:val="•"/>
      <w:lvlJc w:val="left"/>
      <w:pPr>
        <w:ind w:left="1083" w:hanging="288"/>
      </w:pPr>
      <w:rPr>
        <w:rFonts w:hint="default"/>
        <w:lang w:val="ru-RU" w:eastAsia="en-US" w:bidi="ar-SA"/>
      </w:rPr>
    </w:lvl>
    <w:lvl w:ilvl="3" w:tplc="1C8A3F84">
      <w:numFmt w:val="bullet"/>
      <w:lvlText w:val="•"/>
      <w:lvlJc w:val="left"/>
      <w:pPr>
        <w:ind w:left="1585" w:hanging="288"/>
      </w:pPr>
      <w:rPr>
        <w:rFonts w:hint="default"/>
        <w:lang w:val="ru-RU" w:eastAsia="en-US" w:bidi="ar-SA"/>
      </w:rPr>
    </w:lvl>
    <w:lvl w:ilvl="4" w:tplc="345ABE54">
      <w:numFmt w:val="bullet"/>
      <w:lvlText w:val="•"/>
      <w:lvlJc w:val="left"/>
      <w:pPr>
        <w:ind w:left="2087" w:hanging="288"/>
      </w:pPr>
      <w:rPr>
        <w:rFonts w:hint="default"/>
        <w:lang w:val="ru-RU" w:eastAsia="en-US" w:bidi="ar-SA"/>
      </w:rPr>
    </w:lvl>
    <w:lvl w:ilvl="5" w:tplc="354E7C52">
      <w:numFmt w:val="bullet"/>
      <w:lvlText w:val="•"/>
      <w:lvlJc w:val="left"/>
      <w:pPr>
        <w:ind w:left="2589" w:hanging="288"/>
      </w:pPr>
      <w:rPr>
        <w:rFonts w:hint="default"/>
        <w:lang w:val="ru-RU" w:eastAsia="en-US" w:bidi="ar-SA"/>
      </w:rPr>
    </w:lvl>
    <w:lvl w:ilvl="6" w:tplc="C9AEB0CA">
      <w:numFmt w:val="bullet"/>
      <w:lvlText w:val="•"/>
      <w:lvlJc w:val="left"/>
      <w:pPr>
        <w:ind w:left="3091" w:hanging="288"/>
      </w:pPr>
      <w:rPr>
        <w:rFonts w:hint="default"/>
        <w:lang w:val="ru-RU" w:eastAsia="en-US" w:bidi="ar-SA"/>
      </w:rPr>
    </w:lvl>
    <w:lvl w:ilvl="7" w:tplc="C1D477F8">
      <w:numFmt w:val="bullet"/>
      <w:lvlText w:val="•"/>
      <w:lvlJc w:val="left"/>
      <w:pPr>
        <w:ind w:left="3593" w:hanging="288"/>
      </w:pPr>
      <w:rPr>
        <w:rFonts w:hint="default"/>
        <w:lang w:val="ru-RU" w:eastAsia="en-US" w:bidi="ar-SA"/>
      </w:rPr>
    </w:lvl>
    <w:lvl w:ilvl="8" w:tplc="F1FACD86">
      <w:numFmt w:val="bullet"/>
      <w:lvlText w:val="•"/>
      <w:lvlJc w:val="left"/>
      <w:pPr>
        <w:ind w:left="4095" w:hanging="288"/>
      </w:pPr>
      <w:rPr>
        <w:rFonts w:hint="default"/>
        <w:lang w:val="ru-RU" w:eastAsia="en-US" w:bidi="ar-SA"/>
      </w:rPr>
    </w:lvl>
  </w:abstractNum>
  <w:abstractNum w:abstractNumId="78" w15:restartNumberingAfterBreak="0">
    <w:nsid w:val="1BC63433"/>
    <w:multiLevelType w:val="hybridMultilevel"/>
    <w:tmpl w:val="8F2E3960"/>
    <w:lvl w:ilvl="0" w:tplc="824C1998">
      <w:start w:val="1"/>
      <w:numFmt w:val="decimal"/>
      <w:lvlText w:val="%1."/>
      <w:lvlJc w:val="left"/>
      <w:pPr>
        <w:ind w:left="106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FB40EE6">
      <w:numFmt w:val="bullet"/>
      <w:lvlText w:val="•"/>
      <w:lvlJc w:val="left"/>
      <w:pPr>
        <w:ind w:left="542" w:hanging="167"/>
      </w:pPr>
      <w:rPr>
        <w:rFonts w:hint="default"/>
        <w:lang w:val="ru-RU" w:eastAsia="en-US" w:bidi="ar-SA"/>
      </w:rPr>
    </w:lvl>
    <w:lvl w:ilvl="2" w:tplc="0DF8403A">
      <w:numFmt w:val="bullet"/>
      <w:lvlText w:val="•"/>
      <w:lvlJc w:val="left"/>
      <w:pPr>
        <w:ind w:left="985" w:hanging="167"/>
      </w:pPr>
      <w:rPr>
        <w:rFonts w:hint="default"/>
        <w:lang w:val="ru-RU" w:eastAsia="en-US" w:bidi="ar-SA"/>
      </w:rPr>
    </w:lvl>
    <w:lvl w:ilvl="3" w:tplc="3F84239C">
      <w:numFmt w:val="bullet"/>
      <w:lvlText w:val="•"/>
      <w:lvlJc w:val="left"/>
      <w:pPr>
        <w:ind w:left="1428" w:hanging="167"/>
      </w:pPr>
      <w:rPr>
        <w:rFonts w:hint="default"/>
        <w:lang w:val="ru-RU" w:eastAsia="en-US" w:bidi="ar-SA"/>
      </w:rPr>
    </w:lvl>
    <w:lvl w:ilvl="4" w:tplc="93E8A6E2">
      <w:numFmt w:val="bullet"/>
      <w:lvlText w:val="•"/>
      <w:lvlJc w:val="left"/>
      <w:pPr>
        <w:ind w:left="1870" w:hanging="167"/>
      </w:pPr>
      <w:rPr>
        <w:rFonts w:hint="default"/>
        <w:lang w:val="ru-RU" w:eastAsia="en-US" w:bidi="ar-SA"/>
      </w:rPr>
    </w:lvl>
    <w:lvl w:ilvl="5" w:tplc="D84C54FC">
      <w:numFmt w:val="bullet"/>
      <w:lvlText w:val="•"/>
      <w:lvlJc w:val="left"/>
      <w:pPr>
        <w:ind w:left="2313" w:hanging="167"/>
      </w:pPr>
      <w:rPr>
        <w:rFonts w:hint="default"/>
        <w:lang w:val="ru-RU" w:eastAsia="en-US" w:bidi="ar-SA"/>
      </w:rPr>
    </w:lvl>
    <w:lvl w:ilvl="6" w:tplc="A07EA3F4">
      <w:numFmt w:val="bullet"/>
      <w:lvlText w:val="•"/>
      <w:lvlJc w:val="left"/>
      <w:pPr>
        <w:ind w:left="2756" w:hanging="167"/>
      </w:pPr>
      <w:rPr>
        <w:rFonts w:hint="default"/>
        <w:lang w:val="ru-RU" w:eastAsia="en-US" w:bidi="ar-SA"/>
      </w:rPr>
    </w:lvl>
    <w:lvl w:ilvl="7" w:tplc="5D0E4BEE">
      <w:numFmt w:val="bullet"/>
      <w:lvlText w:val="•"/>
      <w:lvlJc w:val="left"/>
      <w:pPr>
        <w:ind w:left="3198" w:hanging="167"/>
      </w:pPr>
      <w:rPr>
        <w:rFonts w:hint="default"/>
        <w:lang w:val="ru-RU" w:eastAsia="en-US" w:bidi="ar-SA"/>
      </w:rPr>
    </w:lvl>
    <w:lvl w:ilvl="8" w:tplc="70920C12">
      <w:numFmt w:val="bullet"/>
      <w:lvlText w:val="•"/>
      <w:lvlJc w:val="left"/>
      <w:pPr>
        <w:ind w:left="3641" w:hanging="167"/>
      </w:pPr>
      <w:rPr>
        <w:rFonts w:hint="default"/>
        <w:lang w:val="ru-RU" w:eastAsia="en-US" w:bidi="ar-SA"/>
      </w:rPr>
    </w:lvl>
  </w:abstractNum>
  <w:abstractNum w:abstractNumId="79" w15:restartNumberingAfterBreak="0">
    <w:nsid w:val="1BD45B31"/>
    <w:multiLevelType w:val="hybridMultilevel"/>
    <w:tmpl w:val="84728288"/>
    <w:lvl w:ilvl="0" w:tplc="22522350">
      <w:numFmt w:val="bullet"/>
      <w:lvlText w:val="–"/>
      <w:lvlJc w:val="left"/>
      <w:pPr>
        <w:ind w:left="118" w:hanging="29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4E0A16">
      <w:numFmt w:val="bullet"/>
      <w:lvlText w:val="•"/>
      <w:lvlJc w:val="left"/>
      <w:pPr>
        <w:ind w:left="1094" w:hanging="293"/>
      </w:pPr>
      <w:rPr>
        <w:rFonts w:hint="default"/>
        <w:lang w:val="ru-RU" w:eastAsia="en-US" w:bidi="ar-SA"/>
      </w:rPr>
    </w:lvl>
    <w:lvl w:ilvl="2" w:tplc="3CE0EB64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3" w:tplc="103E5AF8">
      <w:numFmt w:val="bullet"/>
      <w:lvlText w:val="•"/>
      <w:lvlJc w:val="left"/>
      <w:pPr>
        <w:ind w:left="3043" w:hanging="293"/>
      </w:pPr>
      <w:rPr>
        <w:rFonts w:hint="default"/>
        <w:lang w:val="ru-RU" w:eastAsia="en-US" w:bidi="ar-SA"/>
      </w:rPr>
    </w:lvl>
    <w:lvl w:ilvl="4" w:tplc="440AA516">
      <w:numFmt w:val="bullet"/>
      <w:lvlText w:val="•"/>
      <w:lvlJc w:val="left"/>
      <w:pPr>
        <w:ind w:left="4018" w:hanging="293"/>
      </w:pPr>
      <w:rPr>
        <w:rFonts w:hint="default"/>
        <w:lang w:val="ru-RU" w:eastAsia="en-US" w:bidi="ar-SA"/>
      </w:rPr>
    </w:lvl>
    <w:lvl w:ilvl="5" w:tplc="EA30F36A">
      <w:numFmt w:val="bullet"/>
      <w:lvlText w:val="•"/>
      <w:lvlJc w:val="left"/>
      <w:pPr>
        <w:ind w:left="4993" w:hanging="293"/>
      </w:pPr>
      <w:rPr>
        <w:rFonts w:hint="default"/>
        <w:lang w:val="ru-RU" w:eastAsia="en-US" w:bidi="ar-SA"/>
      </w:rPr>
    </w:lvl>
    <w:lvl w:ilvl="6" w:tplc="C46264F2">
      <w:numFmt w:val="bullet"/>
      <w:lvlText w:val="•"/>
      <w:lvlJc w:val="left"/>
      <w:pPr>
        <w:ind w:left="5967" w:hanging="293"/>
      </w:pPr>
      <w:rPr>
        <w:rFonts w:hint="default"/>
        <w:lang w:val="ru-RU" w:eastAsia="en-US" w:bidi="ar-SA"/>
      </w:rPr>
    </w:lvl>
    <w:lvl w:ilvl="7" w:tplc="0BEC9F0E">
      <w:numFmt w:val="bullet"/>
      <w:lvlText w:val="•"/>
      <w:lvlJc w:val="left"/>
      <w:pPr>
        <w:ind w:left="6942" w:hanging="293"/>
      </w:pPr>
      <w:rPr>
        <w:rFonts w:hint="default"/>
        <w:lang w:val="ru-RU" w:eastAsia="en-US" w:bidi="ar-SA"/>
      </w:rPr>
    </w:lvl>
    <w:lvl w:ilvl="8" w:tplc="6C684B22">
      <w:numFmt w:val="bullet"/>
      <w:lvlText w:val="•"/>
      <w:lvlJc w:val="left"/>
      <w:pPr>
        <w:ind w:left="7917" w:hanging="293"/>
      </w:pPr>
      <w:rPr>
        <w:rFonts w:hint="default"/>
        <w:lang w:val="ru-RU" w:eastAsia="en-US" w:bidi="ar-SA"/>
      </w:rPr>
    </w:lvl>
  </w:abstractNum>
  <w:abstractNum w:abstractNumId="80" w15:restartNumberingAfterBreak="0">
    <w:nsid w:val="1BE60664"/>
    <w:multiLevelType w:val="hybridMultilevel"/>
    <w:tmpl w:val="A494549E"/>
    <w:lvl w:ilvl="0" w:tplc="BCCA2B6E">
      <w:numFmt w:val="bullet"/>
      <w:lvlText w:val="-"/>
      <w:lvlJc w:val="left"/>
      <w:pPr>
        <w:ind w:left="218" w:hanging="22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71900556">
      <w:numFmt w:val="bullet"/>
      <w:lvlText w:val="•"/>
      <w:lvlJc w:val="left"/>
      <w:pPr>
        <w:ind w:left="1268" w:hanging="221"/>
      </w:pPr>
      <w:rPr>
        <w:rFonts w:hint="default"/>
        <w:lang w:val="ru-RU" w:eastAsia="en-US" w:bidi="ar-SA"/>
      </w:rPr>
    </w:lvl>
    <w:lvl w:ilvl="2" w:tplc="3266E01C">
      <w:numFmt w:val="bullet"/>
      <w:lvlText w:val="•"/>
      <w:lvlJc w:val="left"/>
      <w:pPr>
        <w:ind w:left="2317" w:hanging="221"/>
      </w:pPr>
      <w:rPr>
        <w:rFonts w:hint="default"/>
        <w:lang w:val="ru-RU" w:eastAsia="en-US" w:bidi="ar-SA"/>
      </w:rPr>
    </w:lvl>
    <w:lvl w:ilvl="3" w:tplc="503206EE">
      <w:numFmt w:val="bullet"/>
      <w:lvlText w:val="•"/>
      <w:lvlJc w:val="left"/>
      <w:pPr>
        <w:ind w:left="3365" w:hanging="221"/>
      </w:pPr>
      <w:rPr>
        <w:rFonts w:hint="default"/>
        <w:lang w:val="ru-RU" w:eastAsia="en-US" w:bidi="ar-SA"/>
      </w:rPr>
    </w:lvl>
    <w:lvl w:ilvl="4" w:tplc="517A2052">
      <w:numFmt w:val="bullet"/>
      <w:lvlText w:val="•"/>
      <w:lvlJc w:val="left"/>
      <w:pPr>
        <w:ind w:left="4414" w:hanging="221"/>
      </w:pPr>
      <w:rPr>
        <w:rFonts w:hint="default"/>
        <w:lang w:val="ru-RU" w:eastAsia="en-US" w:bidi="ar-SA"/>
      </w:rPr>
    </w:lvl>
    <w:lvl w:ilvl="5" w:tplc="3E6C0EC2">
      <w:numFmt w:val="bullet"/>
      <w:lvlText w:val="•"/>
      <w:lvlJc w:val="left"/>
      <w:pPr>
        <w:ind w:left="5463" w:hanging="221"/>
      </w:pPr>
      <w:rPr>
        <w:rFonts w:hint="default"/>
        <w:lang w:val="ru-RU" w:eastAsia="en-US" w:bidi="ar-SA"/>
      </w:rPr>
    </w:lvl>
    <w:lvl w:ilvl="6" w:tplc="85080D3E">
      <w:numFmt w:val="bullet"/>
      <w:lvlText w:val="•"/>
      <w:lvlJc w:val="left"/>
      <w:pPr>
        <w:ind w:left="6511" w:hanging="221"/>
      </w:pPr>
      <w:rPr>
        <w:rFonts w:hint="default"/>
        <w:lang w:val="ru-RU" w:eastAsia="en-US" w:bidi="ar-SA"/>
      </w:rPr>
    </w:lvl>
    <w:lvl w:ilvl="7" w:tplc="879A969A">
      <w:numFmt w:val="bullet"/>
      <w:lvlText w:val="•"/>
      <w:lvlJc w:val="left"/>
      <w:pPr>
        <w:ind w:left="7560" w:hanging="221"/>
      </w:pPr>
      <w:rPr>
        <w:rFonts w:hint="default"/>
        <w:lang w:val="ru-RU" w:eastAsia="en-US" w:bidi="ar-SA"/>
      </w:rPr>
    </w:lvl>
    <w:lvl w:ilvl="8" w:tplc="2FE8563E">
      <w:numFmt w:val="bullet"/>
      <w:lvlText w:val="•"/>
      <w:lvlJc w:val="left"/>
      <w:pPr>
        <w:ind w:left="8609" w:hanging="221"/>
      </w:pPr>
      <w:rPr>
        <w:rFonts w:hint="default"/>
        <w:lang w:val="ru-RU" w:eastAsia="en-US" w:bidi="ar-SA"/>
      </w:rPr>
    </w:lvl>
  </w:abstractNum>
  <w:abstractNum w:abstractNumId="81" w15:restartNumberingAfterBreak="0">
    <w:nsid w:val="1C6620A4"/>
    <w:multiLevelType w:val="hybridMultilevel"/>
    <w:tmpl w:val="D0B437BA"/>
    <w:lvl w:ilvl="0" w:tplc="655CE19A">
      <w:numFmt w:val="bullet"/>
      <w:lvlText w:val="-"/>
      <w:lvlJc w:val="left"/>
      <w:pPr>
        <w:ind w:left="218" w:hanging="3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30C456">
      <w:numFmt w:val="bullet"/>
      <w:lvlText w:val="•"/>
      <w:lvlJc w:val="left"/>
      <w:pPr>
        <w:ind w:left="1268" w:hanging="320"/>
      </w:pPr>
      <w:rPr>
        <w:rFonts w:hint="default"/>
        <w:lang w:val="ru-RU" w:eastAsia="en-US" w:bidi="ar-SA"/>
      </w:rPr>
    </w:lvl>
    <w:lvl w:ilvl="2" w:tplc="A0964ADE">
      <w:numFmt w:val="bullet"/>
      <w:lvlText w:val="•"/>
      <w:lvlJc w:val="left"/>
      <w:pPr>
        <w:ind w:left="2317" w:hanging="320"/>
      </w:pPr>
      <w:rPr>
        <w:rFonts w:hint="default"/>
        <w:lang w:val="ru-RU" w:eastAsia="en-US" w:bidi="ar-SA"/>
      </w:rPr>
    </w:lvl>
    <w:lvl w:ilvl="3" w:tplc="83A61B80">
      <w:numFmt w:val="bullet"/>
      <w:lvlText w:val="•"/>
      <w:lvlJc w:val="left"/>
      <w:pPr>
        <w:ind w:left="3365" w:hanging="320"/>
      </w:pPr>
      <w:rPr>
        <w:rFonts w:hint="default"/>
        <w:lang w:val="ru-RU" w:eastAsia="en-US" w:bidi="ar-SA"/>
      </w:rPr>
    </w:lvl>
    <w:lvl w:ilvl="4" w:tplc="4920A59C">
      <w:numFmt w:val="bullet"/>
      <w:lvlText w:val="•"/>
      <w:lvlJc w:val="left"/>
      <w:pPr>
        <w:ind w:left="4414" w:hanging="320"/>
      </w:pPr>
      <w:rPr>
        <w:rFonts w:hint="default"/>
        <w:lang w:val="ru-RU" w:eastAsia="en-US" w:bidi="ar-SA"/>
      </w:rPr>
    </w:lvl>
    <w:lvl w:ilvl="5" w:tplc="F52AD254">
      <w:numFmt w:val="bullet"/>
      <w:lvlText w:val="•"/>
      <w:lvlJc w:val="left"/>
      <w:pPr>
        <w:ind w:left="5463" w:hanging="320"/>
      </w:pPr>
      <w:rPr>
        <w:rFonts w:hint="default"/>
        <w:lang w:val="ru-RU" w:eastAsia="en-US" w:bidi="ar-SA"/>
      </w:rPr>
    </w:lvl>
    <w:lvl w:ilvl="6" w:tplc="A0E4B7BE">
      <w:numFmt w:val="bullet"/>
      <w:lvlText w:val="•"/>
      <w:lvlJc w:val="left"/>
      <w:pPr>
        <w:ind w:left="6511" w:hanging="320"/>
      </w:pPr>
      <w:rPr>
        <w:rFonts w:hint="default"/>
        <w:lang w:val="ru-RU" w:eastAsia="en-US" w:bidi="ar-SA"/>
      </w:rPr>
    </w:lvl>
    <w:lvl w:ilvl="7" w:tplc="75F829F6">
      <w:numFmt w:val="bullet"/>
      <w:lvlText w:val="•"/>
      <w:lvlJc w:val="left"/>
      <w:pPr>
        <w:ind w:left="7560" w:hanging="320"/>
      </w:pPr>
      <w:rPr>
        <w:rFonts w:hint="default"/>
        <w:lang w:val="ru-RU" w:eastAsia="en-US" w:bidi="ar-SA"/>
      </w:rPr>
    </w:lvl>
    <w:lvl w:ilvl="8" w:tplc="3308298C">
      <w:numFmt w:val="bullet"/>
      <w:lvlText w:val="•"/>
      <w:lvlJc w:val="left"/>
      <w:pPr>
        <w:ind w:left="8609" w:hanging="320"/>
      </w:pPr>
      <w:rPr>
        <w:rFonts w:hint="default"/>
        <w:lang w:val="ru-RU" w:eastAsia="en-US" w:bidi="ar-SA"/>
      </w:rPr>
    </w:lvl>
  </w:abstractNum>
  <w:abstractNum w:abstractNumId="82" w15:restartNumberingAfterBreak="0">
    <w:nsid w:val="1C8E2C7E"/>
    <w:multiLevelType w:val="hybridMultilevel"/>
    <w:tmpl w:val="4AB69DAA"/>
    <w:lvl w:ilvl="0" w:tplc="292AB542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1E1DFA">
      <w:numFmt w:val="bullet"/>
      <w:lvlText w:val="•"/>
      <w:lvlJc w:val="left"/>
      <w:pPr>
        <w:ind w:left="514" w:hanging="255"/>
      </w:pPr>
      <w:rPr>
        <w:rFonts w:hint="default"/>
        <w:lang w:val="ru-RU" w:eastAsia="en-US" w:bidi="ar-SA"/>
      </w:rPr>
    </w:lvl>
    <w:lvl w:ilvl="2" w:tplc="800E2B98">
      <w:numFmt w:val="bullet"/>
      <w:lvlText w:val="•"/>
      <w:lvlJc w:val="left"/>
      <w:pPr>
        <w:ind w:left="928" w:hanging="255"/>
      </w:pPr>
      <w:rPr>
        <w:rFonts w:hint="default"/>
        <w:lang w:val="ru-RU" w:eastAsia="en-US" w:bidi="ar-SA"/>
      </w:rPr>
    </w:lvl>
    <w:lvl w:ilvl="3" w:tplc="BE0AF7B2">
      <w:numFmt w:val="bullet"/>
      <w:lvlText w:val="•"/>
      <w:lvlJc w:val="left"/>
      <w:pPr>
        <w:ind w:left="1342" w:hanging="255"/>
      </w:pPr>
      <w:rPr>
        <w:rFonts w:hint="default"/>
        <w:lang w:val="ru-RU" w:eastAsia="en-US" w:bidi="ar-SA"/>
      </w:rPr>
    </w:lvl>
    <w:lvl w:ilvl="4" w:tplc="10503E62">
      <w:numFmt w:val="bullet"/>
      <w:lvlText w:val="•"/>
      <w:lvlJc w:val="left"/>
      <w:pPr>
        <w:ind w:left="1757" w:hanging="255"/>
      </w:pPr>
      <w:rPr>
        <w:rFonts w:hint="default"/>
        <w:lang w:val="ru-RU" w:eastAsia="en-US" w:bidi="ar-SA"/>
      </w:rPr>
    </w:lvl>
    <w:lvl w:ilvl="5" w:tplc="C108DE22">
      <w:numFmt w:val="bullet"/>
      <w:lvlText w:val="•"/>
      <w:lvlJc w:val="left"/>
      <w:pPr>
        <w:ind w:left="2171" w:hanging="255"/>
      </w:pPr>
      <w:rPr>
        <w:rFonts w:hint="default"/>
        <w:lang w:val="ru-RU" w:eastAsia="en-US" w:bidi="ar-SA"/>
      </w:rPr>
    </w:lvl>
    <w:lvl w:ilvl="6" w:tplc="62805798">
      <w:numFmt w:val="bullet"/>
      <w:lvlText w:val="•"/>
      <w:lvlJc w:val="left"/>
      <w:pPr>
        <w:ind w:left="2585" w:hanging="255"/>
      </w:pPr>
      <w:rPr>
        <w:rFonts w:hint="default"/>
        <w:lang w:val="ru-RU" w:eastAsia="en-US" w:bidi="ar-SA"/>
      </w:rPr>
    </w:lvl>
    <w:lvl w:ilvl="7" w:tplc="EDEAEFEC">
      <w:numFmt w:val="bullet"/>
      <w:lvlText w:val="•"/>
      <w:lvlJc w:val="left"/>
      <w:pPr>
        <w:ind w:left="3000" w:hanging="255"/>
      </w:pPr>
      <w:rPr>
        <w:rFonts w:hint="default"/>
        <w:lang w:val="ru-RU" w:eastAsia="en-US" w:bidi="ar-SA"/>
      </w:rPr>
    </w:lvl>
    <w:lvl w:ilvl="8" w:tplc="B364ADF8">
      <w:numFmt w:val="bullet"/>
      <w:lvlText w:val="•"/>
      <w:lvlJc w:val="left"/>
      <w:pPr>
        <w:ind w:left="3414" w:hanging="255"/>
      </w:pPr>
      <w:rPr>
        <w:rFonts w:hint="default"/>
        <w:lang w:val="ru-RU" w:eastAsia="en-US" w:bidi="ar-SA"/>
      </w:rPr>
    </w:lvl>
  </w:abstractNum>
  <w:abstractNum w:abstractNumId="83" w15:restartNumberingAfterBreak="0">
    <w:nsid w:val="1DD24A15"/>
    <w:multiLevelType w:val="multilevel"/>
    <w:tmpl w:val="DF2E965C"/>
    <w:lvl w:ilvl="0">
      <w:start w:val="3"/>
      <w:numFmt w:val="decimal"/>
      <w:lvlText w:val="%1"/>
      <w:lvlJc w:val="left"/>
      <w:pPr>
        <w:ind w:left="1459" w:hanging="552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59" w:hanging="5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9" w:hanging="5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"/>
      <w:lvlJc w:val="left"/>
      <w:pPr>
        <w:ind w:left="528" w:hanging="2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637" w:hanging="2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6" w:hanging="2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2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4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243"/>
      </w:pPr>
      <w:rPr>
        <w:rFonts w:hint="default"/>
        <w:lang w:val="ru-RU" w:eastAsia="en-US" w:bidi="ar-SA"/>
      </w:rPr>
    </w:lvl>
  </w:abstractNum>
  <w:abstractNum w:abstractNumId="84" w15:restartNumberingAfterBreak="0">
    <w:nsid w:val="1F064E5A"/>
    <w:multiLevelType w:val="hybridMultilevel"/>
    <w:tmpl w:val="49641464"/>
    <w:lvl w:ilvl="0" w:tplc="856E2BE2">
      <w:numFmt w:val="bullet"/>
      <w:lvlText w:val="-"/>
      <w:lvlJc w:val="left"/>
      <w:pPr>
        <w:ind w:left="218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4E3122">
      <w:numFmt w:val="bullet"/>
      <w:lvlText w:val="•"/>
      <w:lvlJc w:val="left"/>
      <w:pPr>
        <w:ind w:left="1268" w:hanging="190"/>
      </w:pPr>
      <w:rPr>
        <w:rFonts w:hint="default"/>
        <w:lang w:val="ru-RU" w:eastAsia="en-US" w:bidi="ar-SA"/>
      </w:rPr>
    </w:lvl>
    <w:lvl w:ilvl="2" w:tplc="4894D876">
      <w:numFmt w:val="bullet"/>
      <w:lvlText w:val="•"/>
      <w:lvlJc w:val="left"/>
      <w:pPr>
        <w:ind w:left="2317" w:hanging="190"/>
      </w:pPr>
      <w:rPr>
        <w:rFonts w:hint="default"/>
        <w:lang w:val="ru-RU" w:eastAsia="en-US" w:bidi="ar-SA"/>
      </w:rPr>
    </w:lvl>
    <w:lvl w:ilvl="3" w:tplc="ACD04022">
      <w:numFmt w:val="bullet"/>
      <w:lvlText w:val="•"/>
      <w:lvlJc w:val="left"/>
      <w:pPr>
        <w:ind w:left="3365" w:hanging="190"/>
      </w:pPr>
      <w:rPr>
        <w:rFonts w:hint="default"/>
        <w:lang w:val="ru-RU" w:eastAsia="en-US" w:bidi="ar-SA"/>
      </w:rPr>
    </w:lvl>
    <w:lvl w:ilvl="4" w:tplc="D95066D0">
      <w:numFmt w:val="bullet"/>
      <w:lvlText w:val="•"/>
      <w:lvlJc w:val="left"/>
      <w:pPr>
        <w:ind w:left="4414" w:hanging="190"/>
      </w:pPr>
      <w:rPr>
        <w:rFonts w:hint="default"/>
        <w:lang w:val="ru-RU" w:eastAsia="en-US" w:bidi="ar-SA"/>
      </w:rPr>
    </w:lvl>
    <w:lvl w:ilvl="5" w:tplc="D8E0A434">
      <w:numFmt w:val="bullet"/>
      <w:lvlText w:val="•"/>
      <w:lvlJc w:val="left"/>
      <w:pPr>
        <w:ind w:left="5463" w:hanging="190"/>
      </w:pPr>
      <w:rPr>
        <w:rFonts w:hint="default"/>
        <w:lang w:val="ru-RU" w:eastAsia="en-US" w:bidi="ar-SA"/>
      </w:rPr>
    </w:lvl>
    <w:lvl w:ilvl="6" w:tplc="FDEE45DA">
      <w:numFmt w:val="bullet"/>
      <w:lvlText w:val="•"/>
      <w:lvlJc w:val="left"/>
      <w:pPr>
        <w:ind w:left="6511" w:hanging="190"/>
      </w:pPr>
      <w:rPr>
        <w:rFonts w:hint="default"/>
        <w:lang w:val="ru-RU" w:eastAsia="en-US" w:bidi="ar-SA"/>
      </w:rPr>
    </w:lvl>
    <w:lvl w:ilvl="7" w:tplc="2BAA7C00">
      <w:numFmt w:val="bullet"/>
      <w:lvlText w:val="•"/>
      <w:lvlJc w:val="left"/>
      <w:pPr>
        <w:ind w:left="7560" w:hanging="190"/>
      </w:pPr>
      <w:rPr>
        <w:rFonts w:hint="default"/>
        <w:lang w:val="ru-RU" w:eastAsia="en-US" w:bidi="ar-SA"/>
      </w:rPr>
    </w:lvl>
    <w:lvl w:ilvl="8" w:tplc="712E9182">
      <w:numFmt w:val="bullet"/>
      <w:lvlText w:val="•"/>
      <w:lvlJc w:val="left"/>
      <w:pPr>
        <w:ind w:left="8609" w:hanging="190"/>
      </w:pPr>
      <w:rPr>
        <w:rFonts w:hint="default"/>
        <w:lang w:val="ru-RU" w:eastAsia="en-US" w:bidi="ar-SA"/>
      </w:rPr>
    </w:lvl>
  </w:abstractNum>
  <w:abstractNum w:abstractNumId="85" w15:restartNumberingAfterBreak="0">
    <w:nsid w:val="1F16369B"/>
    <w:multiLevelType w:val="hybridMultilevel"/>
    <w:tmpl w:val="2AB01DB0"/>
    <w:lvl w:ilvl="0" w:tplc="4FE44514">
      <w:numFmt w:val="bullet"/>
      <w:lvlText w:val="-"/>
      <w:lvlJc w:val="left"/>
      <w:pPr>
        <w:ind w:left="218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61DEFB74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2" w:tplc="541C2CFC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3" w:tplc="2E1AF20C">
      <w:numFmt w:val="bullet"/>
      <w:lvlText w:val="•"/>
      <w:lvlJc w:val="left"/>
      <w:pPr>
        <w:ind w:left="3365" w:hanging="130"/>
      </w:pPr>
      <w:rPr>
        <w:rFonts w:hint="default"/>
        <w:lang w:val="ru-RU" w:eastAsia="en-US" w:bidi="ar-SA"/>
      </w:rPr>
    </w:lvl>
    <w:lvl w:ilvl="4" w:tplc="36748764">
      <w:numFmt w:val="bullet"/>
      <w:lvlText w:val="•"/>
      <w:lvlJc w:val="left"/>
      <w:pPr>
        <w:ind w:left="4414" w:hanging="130"/>
      </w:pPr>
      <w:rPr>
        <w:rFonts w:hint="default"/>
        <w:lang w:val="ru-RU" w:eastAsia="en-US" w:bidi="ar-SA"/>
      </w:rPr>
    </w:lvl>
    <w:lvl w:ilvl="5" w:tplc="77C8D424">
      <w:numFmt w:val="bullet"/>
      <w:lvlText w:val="•"/>
      <w:lvlJc w:val="left"/>
      <w:pPr>
        <w:ind w:left="5463" w:hanging="130"/>
      </w:pPr>
      <w:rPr>
        <w:rFonts w:hint="default"/>
        <w:lang w:val="ru-RU" w:eastAsia="en-US" w:bidi="ar-SA"/>
      </w:rPr>
    </w:lvl>
    <w:lvl w:ilvl="6" w:tplc="097C174E">
      <w:numFmt w:val="bullet"/>
      <w:lvlText w:val="•"/>
      <w:lvlJc w:val="left"/>
      <w:pPr>
        <w:ind w:left="6511" w:hanging="130"/>
      </w:pPr>
      <w:rPr>
        <w:rFonts w:hint="default"/>
        <w:lang w:val="ru-RU" w:eastAsia="en-US" w:bidi="ar-SA"/>
      </w:rPr>
    </w:lvl>
    <w:lvl w:ilvl="7" w:tplc="5170A4A4">
      <w:numFmt w:val="bullet"/>
      <w:lvlText w:val="•"/>
      <w:lvlJc w:val="left"/>
      <w:pPr>
        <w:ind w:left="7560" w:hanging="130"/>
      </w:pPr>
      <w:rPr>
        <w:rFonts w:hint="default"/>
        <w:lang w:val="ru-RU" w:eastAsia="en-US" w:bidi="ar-SA"/>
      </w:rPr>
    </w:lvl>
    <w:lvl w:ilvl="8" w:tplc="D9FE67F8">
      <w:numFmt w:val="bullet"/>
      <w:lvlText w:val="•"/>
      <w:lvlJc w:val="left"/>
      <w:pPr>
        <w:ind w:left="8609" w:hanging="130"/>
      </w:pPr>
      <w:rPr>
        <w:rFonts w:hint="default"/>
        <w:lang w:val="ru-RU" w:eastAsia="en-US" w:bidi="ar-SA"/>
      </w:rPr>
    </w:lvl>
  </w:abstractNum>
  <w:abstractNum w:abstractNumId="86" w15:restartNumberingAfterBreak="0">
    <w:nsid w:val="1F275971"/>
    <w:multiLevelType w:val="hybridMultilevel"/>
    <w:tmpl w:val="F57C6150"/>
    <w:lvl w:ilvl="0" w:tplc="C5A83826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D83E4A">
      <w:numFmt w:val="bullet"/>
      <w:lvlText w:val="•"/>
      <w:lvlJc w:val="left"/>
      <w:pPr>
        <w:ind w:left="641" w:hanging="202"/>
      </w:pPr>
      <w:rPr>
        <w:rFonts w:hint="default"/>
        <w:lang w:val="ru-RU" w:eastAsia="en-US" w:bidi="ar-SA"/>
      </w:rPr>
    </w:lvl>
    <w:lvl w:ilvl="2" w:tplc="1032A6D2">
      <w:numFmt w:val="bullet"/>
      <w:lvlText w:val="•"/>
      <w:lvlJc w:val="left"/>
      <w:pPr>
        <w:ind w:left="1182" w:hanging="202"/>
      </w:pPr>
      <w:rPr>
        <w:rFonts w:hint="default"/>
        <w:lang w:val="ru-RU" w:eastAsia="en-US" w:bidi="ar-SA"/>
      </w:rPr>
    </w:lvl>
    <w:lvl w:ilvl="3" w:tplc="2F30C89E">
      <w:numFmt w:val="bullet"/>
      <w:lvlText w:val="•"/>
      <w:lvlJc w:val="left"/>
      <w:pPr>
        <w:ind w:left="1723" w:hanging="202"/>
      </w:pPr>
      <w:rPr>
        <w:rFonts w:hint="default"/>
        <w:lang w:val="ru-RU" w:eastAsia="en-US" w:bidi="ar-SA"/>
      </w:rPr>
    </w:lvl>
    <w:lvl w:ilvl="4" w:tplc="E66427B0">
      <w:numFmt w:val="bullet"/>
      <w:lvlText w:val="•"/>
      <w:lvlJc w:val="left"/>
      <w:pPr>
        <w:ind w:left="2265" w:hanging="202"/>
      </w:pPr>
      <w:rPr>
        <w:rFonts w:hint="default"/>
        <w:lang w:val="ru-RU" w:eastAsia="en-US" w:bidi="ar-SA"/>
      </w:rPr>
    </w:lvl>
    <w:lvl w:ilvl="5" w:tplc="EC08880E">
      <w:numFmt w:val="bullet"/>
      <w:lvlText w:val="•"/>
      <w:lvlJc w:val="left"/>
      <w:pPr>
        <w:ind w:left="2806" w:hanging="202"/>
      </w:pPr>
      <w:rPr>
        <w:rFonts w:hint="default"/>
        <w:lang w:val="ru-RU" w:eastAsia="en-US" w:bidi="ar-SA"/>
      </w:rPr>
    </w:lvl>
    <w:lvl w:ilvl="6" w:tplc="15BC4BBC">
      <w:numFmt w:val="bullet"/>
      <w:lvlText w:val="•"/>
      <w:lvlJc w:val="left"/>
      <w:pPr>
        <w:ind w:left="3347" w:hanging="202"/>
      </w:pPr>
      <w:rPr>
        <w:rFonts w:hint="default"/>
        <w:lang w:val="ru-RU" w:eastAsia="en-US" w:bidi="ar-SA"/>
      </w:rPr>
    </w:lvl>
    <w:lvl w:ilvl="7" w:tplc="C70212F6">
      <w:numFmt w:val="bullet"/>
      <w:lvlText w:val="•"/>
      <w:lvlJc w:val="left"/>
      <w:pPr>
        <w:ind w:left="3889" w:hanging="202"/>
      </w:pPr>
      <w:rPr>
        <w:rFonts w:hint="default"/>
        <w:lang w:val="ru-RU" w:eastAsia="en-US" w:bidi="ar-SA"/>
      </w:rPr>
    </w:lvl>
    <w:lvl w:ilvl="8" w:tplc="B98E278E">
      <w:numFmt w:val="bullet"/>
      <w:lvlText w:val="•"/>
      <w:lvlJc w:val="left"/>
      <w:pPr>
        <w:ind w:left="4430" w:hanging="202"/>
      </w:pPr>
      <w:rPr>
        <w:rFonts w:hint="default"/>
        <w:lang w:val="ru-RU" w:eastAsia="en-US" w:bidi="ar-SA"/>
      </w:rPr>
    </w:lvl>
  </w:abstractNum>
  <w:abstractNum w:abstractNumId="87" w15:restartNumberingAfterBreak="0">
    <w:nsid w:val="1F9A0A8A"/>
    <w:multiLevelType w:val="hybridMultilevel"/>
    <w:tmpl w:val="FF5AE692"/>
    <w:lvl w:ilvl="0" w:tplc="1ADE335A">
      <w:numFmt w:val="bullet"/>
      <w:lvlText w:val="-"/>
      <w:lvlJc w:val="left"/>
      <w:pPr>
        <w:ind w:left="218" w:hanging="269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60448DFA">
      <w:numFmt w:val="bullet"/>
      <w:lvlText w:val="•"/>
      <w:lvlJc w:val="left"/>
      <w:pPr>
        <w:ind w:left="1268" w:hanging="269"/>
      </w:pPr>
      <w:rPr>
        <w:rFonts w:hint="default"/>
        <w:lang w:val="ru-RU" w:eastAsia="en-US" w:bidi="ar-SA"/>
      </w:rPr>
    </w:lvl>
    <w:lvl w:ilvl="2" w:tplc="260AD85A">
      <w:numFmt w:val="bullet"/>
      <w:lvlText w:val="•"/>
      <w:lvlJc w:val="left"/>
      <w:pPr>
        <w:ind w:left="2317" w:hanging="269"/>
      </w:pPr>
      <w:rPr>
        <w:rFonts w:hint="default"/>
        <w:lang w:val="ru-RU" w:eastAsia="en-US" w:bidi="ar-SA"/>
      </w:rPr>
    </w:lvl>
    <w:lvl w:ilvl="3" w:tplc="B8008F10">
      <w:numFmt w:val="bullet"/>
      <w:lvlText w:val="•"/>
      <w:lvlJc w:val="left"/>
      <w:pPr>
        <w:ind w:left="3365" w:hanging="269"/>
      </w:pPr>
      <w:rPr>
        <w:rFonts w:hint="default"/>
        <w:lang w:val="ru-RU" w:eastAsia="en-US" w:bidi="ar-SA"/>
      </w:rPr>
    </w:lvl>
    <w:lvl w:ilvl="4" w:tplc="EAD0D9DC">
      <w:numFmt w:val="bullet"/>
      <w:lvlText w:val="•"/>
      <w:lvlJc w:val="left"/>
      <w:pPr>
        <w:ind w:left="4414" w:hanging="269"/>
      </w:pPr>
      <w:rPr>
        <w:rFonts w:hint="default"/>
        <w:lang w:val="ru-RU" w:eastAsia="en-US" w:bidi="ar-SA"/>
      </w:rPr>
    </w:lvl>
    <w:lvl w:ilvl="5" w:tplc="8522E0E4">
      <w:numFmt w:val="bullet"/>
      <w:lvlText w:val="•"/>
      <w:lvlJc w:val="left"/>
      <w:pPr>
        <w:ind w:left="5463" w:hanging="269"/>
      </w:pPr>
      <w:rPr>
        <w:rFonts w:hint="default"/>
        <w:lang w:val="ru-RU" w:eastAsia="en-US" w:bidi="ar-SA"/>
      </w:rPr>
    </w:lvl>
    <w:lvl w:ilvl="6" w:tplc="40AA1A40">
      <w:numFmt w:val="bullet"/>
      <w:lvlText w:val="•"/>
      <w:lvlJc w:val="left"/>
      <w:pPr>
        <w:ind w:left="6511" w:hanging="269"/>
      </w:pPr>
      <w:rPr>
        <w:rFonts w:hint="default"/>
        <w:lang w:val="ru-RU" w:eastAsia="en-US" w:bidi="ar-SA"/>
      </w:rPr>
    </w:lvl>
    <w:lvl w:ilvl="7" w:tplc="8CE492B0">
      <w:numFmt w:val="bullet"/>
      <w:lvlText w:val="•"/>
      <w:lvlJc w:val="left"/>
      <w:pPr>
        <w:ind w:left="7560" w:hanging="269"/>
      </w:pPr>
      <w:rPr>
        <w:rFonts w:hint="default"/>
        <w:lang w:val="ru-RU" w:eastAsia="en-US" w:bidi="ar-SA"/>
      </w:rPr>
    </w:lvl>
    <w:lvl w:ilvl="8" w:tplc="042A10F8">
      <w:numFmt w:val="bullet"/>
      <w:lvlText w:val="•"/>
      <w:lvlJc w:val="left"/>
      <w:pPr>
        <w:ind w:left="8609" w:hanging="269"/>
      </w:pPr>
      <w:rPr>
        <w:rFonts w:hint="default"/>
        <w:lang w:val="ru-RU" w:eastAsia="en-US" w:bidi="ar-SA"/>
      </w:rPr>
    </w:lvl>
  </w:abstractNum>
  <w:abstractNum w:abstractNumId="88" w15:restartNumberingAfterBreak="0">
    <w:nsid w:val="211317C6"/>
    <w:multiLevelType w:val="hybridMultilevel"/>
    <w:tmpl w:val="9DCADCC0"/>
    <w:lvl w:ilvl="0" w:tplc="485E92AC">
      <w:start w:val="1"/>
      <w:numFmt w:val="decimal"/>
      <w:lvlText w:val="%1."/>
      <w:lvlJc w:val="left"/>
      <w:pPr>
        <w:ind w:left="218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5A2FC4">
      <w:numFmt w:val="bullet"/>
      <w:lvlText w:val="•"/>
      <w:lvlJc w:val="left"/>
      <w:pPr>
        <w:ind w:left="1268" w:hanging="231"/>
      </w:pPr>
      <w:rPr>
        <w:rFonts w:hint="default"/>
        <w:lang w:val="ru-RU" w:eastAsia="en-US" w:bidi="ar-SA"/>
      </w:rPr>
    </w:lvl>
    <w:lvl w:ilvl="2" w:tplc="ED2C77F6">
      <w:numFmt w:val="bullet"/>
      <w:lvlText w:val="•"/>
      <w:lvlJc w:val="left"/>
      <w:pPr>
        <w:ind w:left="2317" w:hanging="231"/>
      </w:pPr>
      <w:rPr>
        <w:rFonts w:hint="default"/>
        <w:lang w:val="ru-RU" w:eastAsia="en-US" w:bidi="ar-SA"/>
      </w:rPr>
    </w:lvl>
    <w:lvl w:ilvl="3" w:tplc="A15267B0">
      <w:numFmt w:val="bullet"/>
      <w:lvlText w:val="•"/>
      <w:lvlJc w:val="left"/>
      <w:pPr>
        <w:ind w:left="3365" w:hanging="231"/>
      </w:pPr>
      <w:rPr>
        <w:rFonts w:hint="default"/>
        <w:lang w:val="ru-RU" w:eastAsia="en-US" w:bidi="ar-SA"/>
      </w:rPr>
    </w:lvl>
    <w:lvl w:ilvl="4" w:tplc="500EB3E8">
      <w:numFmt w:val="bullet"/>
      <w:lvlText w:val="•"/>
      <w:lvlJc w:val="left"/>
      <w:pPr>
        <w:ind w:left="4414" w:hanging="231"/>
      </w:pPr>
      <w:rPr>
        <w:rFonts w:hint="default"/>
        <w:lang w:val="ru-RU" w:eastAsia="en-US" w:bidi="ar-SA"/>
      </w:rPr>
    </w:lvl>
    <w:lvl w:ilvl="5" w:tplc="3A2E7AD2">
      <w:numFmt w:val="bullet"/>
      <w:lvlText w:val="•"/>
      <w:lvlJc w:val="left"/>
      <w:pPr>
        <w:ind w:left="5463" w:hanging="231"/>
      </w:pPr>
      <w:rPr>
        <w:rFonts w:hint="default"/>
        <w:lang w:val="ru-RU" w:eastAsia="en-US" w:bidi="ar-SA"/>
      </w:rPr>
    </w:lvl>
    <w:lvl w:ilvl="6" w:tplc="69A452F0">
      <w:numFmt w:val="bullet"/>
      <w:lvlText w:val="•"/>
      <w:lvlJc w:val="left"/>
      <w:pPr>
        <w:ind w:left="6511" w:hanging="231"/>
      </w:pPr>
      <w:rPr>
        <w:rFonts w:hint="default"/>
        <w:lang w:val="ru-RU" w:eastAsia="en-US" w:bidi="ar-SA"/>
      </w:rPr>
    </w:lvl>
    <w:lvl w:ilvl="7" w:tplc="43E409C4">
      <w:numFmt w:val="bullet"/>
      <w:lvlText w:val="•"/>
      <w:lvlJc w:val="left"/>
      <w:pPr>
        <w:ind w:left="7560" w:hanging="231"/>
      </w:pPr>
      <w:rPr>
        <w:rFonts w:hint="default"/>
        <w:lang w:val="ru-RU" w:eastAsia="en-US" w:bidi="ar-SA"/>
      </w:rPr>
    </w:lvl>
    <w:lvl w:ilvl="8" w:tplc="F80CA212">
      <w:numFmt w:val="bullet"/>
      <w:lvlText w:val="•"/>
      <w:lvlJc w:val="left"/>
      <w:pPr>
        <w:ind w:left="8609" w:hanging="231"/>
      </w:pPr>
      <w:rPr>
        <w:rFonts w:hint="default"/>
        <w:lang w:val="ru-RU" w:eastAsia="en-US" w:bidi="ar-SA"/>
      </w:rPr>
    </w:lvl>
  </w:abstractNum>
  <w:abstractNum w:abstractNumId="89" w15:restartNumberingAfterBreak="0">
    <w:nsid w:val="21817B94"/>
    <w:multiLevelType w:val="hybridMultilevel"/>
    <w:tmpl w:val="766445BE"/>
    <w:lvl w:ilvl="0" w:tplc="01047648">
      <w:numFmt w:val="bullet"/>
      <w:lvlText w:val="-"/>
      <w:lvlJc w:val="left"/>
      <w:pPr>
        <w:ind w:left="108" w:hanging="33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B84096">
      <w:numFmt w:val="bullet"/>
      <w:lvlText w:val="•"/>
      <w:lvlJc w:val="left"/>
      <w:pPr>
        <w:ind w:left="670" w:hanging="339"/>
      </w:pPr>
      <w:rPr>
        <w:rFonts w:hint="default"/>
        <w:lang w:val="ru-RU" w:eastAsia="en-US" w:bidi="ar-SA"/>
      </w:rPr>
    </w:lvl>
    <w:lvl w:ilvl="2" w:tplc="481813A0">
      <w:numFmt w:val="bullet"/>
      <w:lvlText w:val="•"/>
      <w:lvlJc w:val="left"/>
      <w:pPr>
        <w:ind w:left="1240" w:hanging="339"/>
      </w:pPr>
      <w:rPr>
        <w:rFonts w:hint="default"/>
        <w:lang w:val="ru-RU" w:eastAsia="en-US" w:bidi="ar-SA"/>
      </w:rPr>
    </w:lvl>
    <w:lvl w:ilvl="3" w:tplc="33048AC0">
      <w:numFmt w:val="bullet"/>
      <w:lvlText w:val="•"/>
      <w:lvlJc w:val="left"/>
      <w:pPr>
        <w:ind w:left="1810" w:hanging="339"/>
      </w:pPr>
      <w:rPr>
        <w:rFonts w:hint="default"/>
        <w:lang w:val="ru-RU" w:eastAsia="en-US" w:bidi="ar-SA"/>
      </w:rPr>
    </w:lvl>
    <w:lvl w:ilvl="4" w:tplc="882A1254">
      <w:numFmt w:val="bullet"/>
      <w:lvlText w:val="•"/>
      <w:lvlJc w:val="left"/>
      <w:pPr>
        <w:ind w:left="2381" w:hanging="339"/>
      </w:pPr>
      <w:rPr>
        <w:rFonts w:hint="default"/>
        <w:lang w:val="ru-RU" w:eastAsia="en-US" w:bidi="ar-SA"/>
      </w:rPr>
    </w:lvl>
    <w:lvl w:ilvl="5" w:tplc="9C644210">
      <w:numFmt w:val="bullet"/>
      <w:lvlText w:val="•"/>
      <w:lvlJc w:val="left"/>
      <w:pPr>
        <w:ind w:left="2951" w:hanging="339"/>
      </w:pPr>
      <w:rPr>
        <w:rFonts w:hint="default"/>
        <w:lang w:val="ru-RU" w:eastAsia="en-US" w:bidi="ar-SA"/>
      </w:rPr>
    </w:lvl>
    <w:lvl w:ilvl="6" w:tplc="E3304880">
      <w:numFmt w:val="bullet"/>
      <w:lvlText w:val="•"/>
      <w:lvlJc w:val="left"/>
      <w:pPr>
        <w:ind w:left="3521" w:hanging="339"/>
      </w:pPr>
      <w:rPr>
        <w:rFonts w:hint="default"/>
        <w:lang w:val="ru-RU" w:eastAsia="en-US" w:bidi="ar-SA"/>
      </w:rPr>
    </w:lvl>
    <w:lvl w:ilvl="7" w:tplc="BF304B10">
      <w:numFmt w:val="bullet"/>
      <w:lvlText w:val="•"/>
      <w:lvlJc w:val="left"/>
      <w:pPr>
        <w:ind w:left="4092" w:hanging="339"/>
      </w:pPr>
      <w:rPr>
        <w:rFonts w:hint="default"/>
        <w:lang w:val="ru-RU" w:eastAsia="en-US" w:bidi="ar-SA"/>
      </w:rPr>
    </w:lvl>
    <w:lvl w:ilvl="8" w:tplc="201C21C4">
      <w:numFmt w:val="bullet"/>
      <w:lvlText w:val="•"/>
      <w:lvlJc w:val="left"/>
      <w:pPr>
        <w:ind w:left="4662" w:hanging="339"/>
      </w:pPr>
      <w:rPr>
        <w:rFonts w:hint="default"/>
        <w:lang w:val="ru-RU" w:eastAsia="en-US" w:bidi="ar-SA"/>
      </w:rPr>
    </w:lvl>
  </w:abstractNum>
  <w:abstractNum w:abstractNumId="90" w15:restartNumberingAfterBreak="0">
    <w:nsid w:val="230F1EE4"/>
    <w:multiLevelType w:val="hybridMultilevel"/>
    <w:tmpl w:val="AF20C950"/>
    <w:lvl w:ilvl="0" w:tplc="84D2D928">
      <w:numFmt w:val="bullet"/>
      <w:lvlText w:val="-"/>
      <w:lvlJc w:val="left"/>
      <w:pPr>
        <w:ind w:left="218" w:hanging="16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596614B2">
      <w:numFmt w:val="bullet"/>
      <w:lvlText w:val="•"/>
      <w:lvlJc w:val="left"/>
      <w:pPr>
        <w:ind w:left="1268" w:hanging="166"/>
      </w:pPr>
      <w:rPr>
        <w:rFonts w:hint="default"/>
        <w:lang w:val="ru-RU" w:eastAsia="en-US" w:bidi="ar-SA"/>
      </w:rPr>
    </w:lvl>
    <w:lvl w:ilvl="2" w:tplc="569E750C">
      <w:numFmt w:val="bullet"/>
      <w:lvlText w:val="•"/>
      <w:lvlJc w:val="left"/>
      <w:pPr>
        <w:ind w:left="2317" w:hanging="166"/>
      </w:pPr>
      <w:rPr>
        <w:rFonts w:hint="default"/>
        <w:lang w:val="ru-RU" w:eastAsia="en-US" w:bidi="ar-SA"/>
      </w:rPr>
    </w:lvl>
    <w:lvl w:ilvl="3" w:tplc="B454A15A">
      <w:numFmt w:val="bullet"/>
      <w:lvlText w:val="•"/>
      <w:lvlJc w:val="left"/>
      <w:pPr>
        <w:ind w:left="3365" w:hanging="166"/>
      </w:pPr>
      <w:rPr>
        <w:rFonts w:hint="default"/>
        <w:lang w:val="ru-RU" w:eastAsia="en-US" w:bidi="ar-SA"/>
      </w:rPr>
    </w:lvl>
    <w:lvl w:ilvl="4" w:tplc="977259D2">
      <w:numFmt w:val="bullet"/>
      <w:lvlText w:val="•"/>
      <w:lvlJc w:val="left"/>
      <w:pPr>
        <w:ind w:left="4414" w:hanging="166"/>
      </w:pPr>
      <w:rPr>
        <w:rFonts w:hint="default"/>
        <w:lang w:val="ru-RU" w:eastAsia="en-US" w:bidi="ar-SA"/>
      </w:rPr>
    </w:lvl>
    <w:lvl w:ilvl="5" w:tplc="410E2E80">
      <w:numFmt w:val="bullet"/>
      <w:lvlText w:val="•"/>
      <w:lvlJc w:val="left"/>
      <w:pPr>
        <w:ind w:left="5463" w:hanging="166"/>
      </w:pPr>
      <w:rPr>
        <w:rFonts w:hint="default"/>
        <w:lang w:val="ru-RU" w:eastAsia="en-US" w:bidi="ar-SA"/>
      </w:rPr>
    </w:lvl>
    <w:lvl w:ilvl="6" w:tplc="51745BFA">
      <w:numFmt w:val="bullet"/>
      <w:lvlText w:val="•"/>
      <w:lvlJc w:val="left"/>
      <w:pPr>
        <w:ind w:left="6511" w:hanging="166"/>
      </w:pPr>
      <w:rPr>
        <w:rFonts w:hint="default"/>
        <w:lang w:val="ru-RU" w:eastAsia="en-US" w:bidi="ar-SA"/>
      </w:rPr>
    </w:lvl>
    <w:lvl w:ilvl="7" w:tplc="0E483D64">
      <w:numFmt w:val="bullet"/>
      <w:lvlText w:val="•"/>
      <w:lvlJc w:val="left"/>
      <w:pPr>
        <w:ind w:left="7560" w:hanging="166"/>
      </w:pPr>
      <w:rPr>
        <w:rFonts w:hint="default"/>
        <w:lang w:val="ru-RU" w:eastAsia="en-US" w:bidi="ar-SA"/>
      </w:rPr>
    </w:lvl>
    <w:lvl w:ilvl="8" w:tplc="8E6EB7AE">
      <w:numFmt w:val="bullet"/>
      <w:lvlText w:val="•"/>
      <w:lvlJc w:val="left"/>
      <w:pPr>
        <w:ind w:left="8609" w:hanging="166"/>
      </w:pPr>
      <w:rPr>
        <w:rFonts w:hint="default"/>
        <w:lang w:val="ru-RU" w:eastAsia="en-US" w:bidi="ar-SA"/>
      </w:rPr>
    </w:lvl>
  </w:abstractNum>
  <w:abstractNum w:abstractNumId="91" w15:restartNumberingAfterBreak="0">
    <w:nsid w:val="23522CFA"/>
    <w:multiLevelType w:val="hybridMultilevel"/>
    <w:tmpl w:val="7D6632EA"/>
    <w:lvl w:ilvl="0" w:tplc="C69E15C8">
      <w:numFmt w:val="bullet"/>
      <w:lvlText w:val="-"/>
      <w:lvlJc w:val="left"/>
      <w:pPr>
        <w:ind w:left="218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756B1FC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2" w:tplc="A900EB70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3" w:tplc="DA7E8EBE">
      <w:numFmt w:val="bullet"/>
      <w:lvlText w:val="•"/>
      <w:lvlJc w:val="left"/>
      <w:pPr>
        <w:ind w:left="3365" w:hanging="130"/>
      </w:pPr>
      <w:rPr>
        <w:rFonts w:hint="default"/>
        <w:lang w:val="ru-RU" w:eastAsia="en-US" w:bidi="ar-SA"/>
      </w:rPr>
    </w:lvl>
    <w:lvl w:ilvl="4" w:tplc="867A9F0C">
      <w:numFmt w:val="bullet"/>
      <w:lvlText w:val="•"/>
      <w:lvlJc w:val="left"/>
      <w:pPr>
        <w:ind w:left="4414" w:hanging="130"/>
      </w:pPr>
      <w:rPr>
        <w:rFonts w:hint="default"/>
        <w:lang w:val="ru-RU" w:eastAsia="en-US" w:bidi="ar-SA"/>
      </w:rPr>
    </w:lvl>
    <w:lvl w:ilvl="5" w:tplc="3EEEC2C6">
      <w:numFmt w:val="bullet"/>
      <w:lvlText w:val="•"/>
      <w:lvlJc w:val="left"/>
      <w:pPr>
        <w:ind w:left="5463" w:hanging="130"/>
      </w:pPr>
      <w:rPr>
        <w:rFonts w:hint="default"/>
        <w:lang w:val="ru-RU" w:eastAsia="en-US" w:bidi="ar-SA"/>
      </w:rPr>
    </w:lvl>
    <w:lvl w:ilvl="6" w:tplc="A9C438F0">
      <w:numFmt w:val="bullet"/>
      <w:lvlText w:val="•"/>
      <w:lvlJc w:val="left"/>
      <w:pPr>
        <w:ind w:left="6511" w:hanging="130"/>
      </w:pPr>
      <w:rPr>
        <w:rFonts w:hint="default"/>
        <w:lang w:val="ru-RU" w:eastAsia="en-US" w:bidi="ar-SA"/>
      </w:rPr>
    </w:lvl>
    <w:lvl w:ilvl="7" w:tplc="AF84DC7E">
      <w:numFmt w:val="bullet"/>
      <w:lvlText w:val="•"/>
      <w:lvlJc w:val="left"/>
      <w:pPr>
        <w:ind w:left="7560" w:hanging="130"/>
      </w:pPr>
      <w:rPr>
        <w:rFonts w:hint="default"/>
        <w:lang w:val="ru-RU" w:eastAsia="en-US" w:bidi="ar-SA"/>
      </w:rPr>
    </w:lvl>
    <w:lvl w:ilvl="8" w:tplc="834EC348">
      <w:numFmt w:val="bullet"/>
      <w:lvlText w:val="•"/>
      <w:lvlJc w:val="left"/>
      <w:pPr>
        <w:ind w:left="8609" w:hanging="130"/>
      </w:pPr>
      <w:rPr>
        <w:rFonts w:hint="default"/>
        <w:lang w:val="ru-RU" w:eastAsia="en-US" w:bidi="ar-SA"/>
      </w:rPr>
    </w:lvl>
  </w:abstractNum>
  <w:abstractNum w:abstractNumId="92" w15:restartNumberingAfterBreak="0">
    <w:nsid w:val="235D588D"/>
    <w:multiLevelType w:val="hybridMultilevel"/>
    <w:tmpl w:val="9E8A9F6C"/>
    <w:lvl w:ilvl="0" w:tplc="68FE5D6C">
      <w:numFmt w:val="bullet"/>
      <w:lvlText w:val="-"/>
      <w:lvlJc w:val="left"/>
      <w:pPr>
        <w:ind w:left="218" w:hanging="132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67AC93E0">
      <w:numFmt w:val="bullet"/>
      <w:lvlText w:val="•"/>
      <w:lvlJc w:val="left"/>
      <w:pPr>
        <w:ind w:left="1268" w:hanging="132"/>
      </w:pPr>
      <w:rPr>
        <w:rFonts w:hint="default"/>
        <w:lang w:val="ru-RU" w:eastAsia="en-US" w:bidi="ar-SA"/>
      </w:rPr>
    </w:lvl>
    <w:lvl w:ilvl="2" w:tplc="A460736A">
      <w:numFmt w:val="bullet"/>
      <w:lvlText w:val="•"/>
      <w:lvlJc w:val="left"/>
      <w:pPr>
        <w:ind w:left="2317" w:hanging="132"/>
      </w:pPr>
      <w:rPr>
        <w:rFonts w:hint="default"/>
        <w:lang w:val="ru-RU" w:eastAsia="en-US" w:bidi="ar-SA"/>
      </w:rPr>
    </w:lvl>
    <w:lvl w:ilvl="3" w:tplc="1BAC1D20">
      <w:numFmt w:val="bullet"/>
      <w:lvlText w:val="•"/>
      <w:lvlJc w:val="left"/>
      <w:pPr>
        <w:ind w:left="3365" w:hanging="132"/>
      </w:pPr>
      <w:rPr>
        <w:rFonts w:hint="default"/>
        <w:lang w:val="ru-RU" w:eastAsia="en-US" w:bidi="ar-SA"/>
      </w:rPr>
    </w:lvl>
    <w:lvl w:ilvl="4" w:tplc="CA2204B6">
      <w:numFmt w:val="bullet"/>
      <w:lvlText w:val="•"/>
      <w:lvlJc w:val="left"/>
      <w:pPr>
        <w:ind w:left="4414" w:hanging="132"/>
      </w:pPr>
      <w:rPr>
        <w:rFonts w:hint="default"/>
        <w:lang w:val="ru-RU" w:eastAsia="en-US" w:bidi="ar-SA"/>
      </w:rPr>
    </w:lvl>
    <w:lvl w:ilvl="5" w:tplc="2CC83F28">
      <w:numFmt w:val="bullet"/>
      <w:lvlText w:val="•"/>
      <w:lvlJc w:val="left"/>
      <w:pPr>
        <w:ind w:left="5463" w:hanging="132"/>
      </w:pPr>
      <w:rPr>
        <w:rFonts w:hint="default"/>
        <w:lang w:val="ru-RU" w:eastAsia="en-US" w:bidi="ar-SA"/>
      </w:rPr>
    </w:lvl>
    <w:lvl w:ilvl="6" w:tplc="76A03D90">
      <w:numFmt w:val="bullet"/>
      <w:lvlText w:val="•"/>
      <w:lvlJc w:val="left"/>
      <w:pPr>
        <w:ind w:left="6511" w:hanging="132"/>
      </w:pPr>
      <w:rPr>
        <w:rFonts w:hint="default"/>
        <w:lang w:val="ru-RU" w:eastAsia="en-US" w:bidi="ar-SA"/>
      </w:rPr>
    </w:lvl>
    <w:lvl w:ilvl="7" w:tplc="1D4C3EB6">
      <w:numFmt w:val="bullet"/>
      <w:lvlText w:val="•"/>
      <w:lvlJc w:val="left"/>
      <w:pPr>
        <w:ind w:left="7560" w:hanging="132"/>
      </w:pPr>
      <w:rPr>
        <w:rFonts w:hint="default"/>
        <w:lang w:val="ru-RU" w:eastAsia="en-US" w:bidi="ar-SA"/>
      </w:rPr>
    </w:lvl>
    <w:lvl w:ilvl="8" w:tplc="528A01C2">
      <w:numFmt w:val="bullet"/>
      <w:lvlText w:val="•"/>
      <w:lvlJc w:val="left"/>
      <w:pPr>
        <w:ind w:left="8609" w:hanging="132"/>
      </w:pPr>
      <w:rPr>
        <w:rFonts w:hint="default"/>
        <w:lang w:val="ru-RU" w:eastAsia="en-US" w:bidi="ar-SA"/>
      </w:rPr>
    </w:lvl>
  </w:abstractNum>
  <w:abstractNum w:abstractNumId="93" w15:restartNumberingAfterBreak="0">
    <w:nsid w:val="23691A01"/>
    <w:multiLevelType w:val="hybridMultilevel"/>
    <w:tmpl w:val="A928D538"/>
    <w:lvl w:ilvl="0" w:tplc="4DB2131A">
      <w:numFmt w:val="bullet"/>
      <w:lvlText w:val="-"/>
      <w:lvlJc w:val="left"/>
      <w:pPr>
        <w:ind w:left="218" w:hanging="142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C94C3D4">
      <w:numFmt w:val="bullet"/>
      <w:lvlText w:val="•"/>
      <w:lvlJc w:val="left"/>
      <w:pPr>
        <w:ind w:left="1268" w:hanging="142"/>
      </w:pPr>
      <w:rPr>
        <w:rFonts w:hint="default"/>
        <w:lang w:val="ru-RU" w:eastAsia="en-US" w:bidi="ar-SA"/>
      </w:rPr>
    </w:lvl>
    <w:lvl w:ilvl="2" w:tplc="3FA06DB6">
      <w:numFmt w:val="bullet"/>
      <w:lvlText w:val="•"/>
      <w:lvlJc w:val="left"/>
      <w:pPr>
        <w:ind w:left="2317" w:hanging="142"/>
      </w:pPr>
      <w:rPr>
        <w:rFonts w:hint="default"/>
        <w:lang w:val="ru-RU" w:eastAsia="en-US" w:bidi="ar-SA"/>
      </w:rPr>
    </w:lvl>
    <w:lvl w:ilvl="3" w:tplc="65D87AFE">
      <w:numFmt w:val="bullet"/>
      <w:lvlText w:val="•"/>
      <w:lvlJc w:val="left"/>
      <w:pPr>
        <w:ind w:left="3365" w:hanging="142"/>
      </w:pPr>
      <w:rPr>
        <w:rFonts w:hint="default"/>
        <w:lang w:val="ru-RU" w:eastAsia="en-US" w:bidi="ar-SA"/>
      </w:rPr>
    </w:lvl>
    <w:lvl w:ilvl="4" w:tplc="C96CCC6A">
      <w:numFmt w:val="bullet"/>
      <w:lvlText w:val="•"/>
      <w:lvlJc w:val="left"/>
      <w:pPr>
        <w:ind w:left="4414" w:hanging="142"/>
      </w:pPr>
      <w:rPr>
        <w:rFonts w:hint="default"/>
        <w:lang w:val="ru-RU" w:eastAsia="en-US" w:bidi="ar-SA"/>
      </w:rPr>
    </w:lvl>
    <w:lvl w:ilvl="5" w:tplc="766C8578">
      <w:numFmt w:val="bullet"/>
      <w:lvlText w:val="•"/>
      <w:lvlJc w:val="left"/>
      <w:pPr>
        <w:ind w:left="5463" w:hanging="142"/>
      </w:pPr>
      <w:rPr>
        <w:rFonts w:hint="default"/>
        <w:lang w:val="ru-RU" w:eastAsia="en-US" w:bidi="ar-SA"/>
      </w:rPr>
    </w:lvl>
    <w:lvl w:ilvl="6" w:tplc="E988A5EC">
      <w:numFmt w:val="bullet"/>
      <w:lvlText w:val="•"/>
      <w:lvlJc w:val="left"/>
      <w:pPr>
        <w:ind w:left="6511" w:hanging="142"/>
      </w:pPr>
      <w:rPr>
        <w:rFonts w:hint="default"/>
        <w:lang w:val="ru-RU" w:eastAsia="en-US" w:bidi="ar-SA"/>
      </w:rPr>
    </w:lvl>
    <w:lvl w:ilvl="7" w:tplc="BBB216BA">
      <w:numFmt w:val="bullet"/>
      <w:lvlText w:val="•"/>
      <w:lvlJc w:val="left"/>
      <w:pPr>
        <w:ind w:left="7560" w:hanging="142"/>
      </w:pPr>
      <w:rPr>
        <w:rFonts w:hint="default"/>
        <w:lang w:val="ru-RU" w:eastAsia="en-US" w:bidi="ar-SA"/>
      </w:rPr>
    </w:lvl>
    <w:lvl w:ilvl="8" w:tplc="436CD394">
      <w:numFmt w:val="bullet"/>
      <w:lvlText w:val="•"/>
      <w:lvlJc w:val="left"/>
      <w:pPr>
        <w:ind w:left="8609" w:hanging="142"/>
      </w:pPr>
      <w:rPr>
        <w:rFonts w:hint="default"/>
        <w:lang w:val="ru-RU" w:eastAsia="en-US" w:bidi="ar-SA"/>
      </w:rPr>
    </w:lvl>
  </w:abstractNum>
  <w:abstractNum w:abstractNumId="94" w15:restartNumberingAfterBreak="0">
    <w:nsid w:val="25060CD2"/>
    <w:multiLevelType w:val="hybridMultilevel"/>
    <w:tmpl w:val="07AA4B68"/>
    <w:lvl w:ilvl="0" w:tplc="6492BC9E">
      <w:numFmt w:val="bullet"/>
      <w:lvlText w:val="-"/>
      <w:lvlJc w:val="left"/>
      <w:pPr>
        <w:ind w:left="105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8671AC">
      <w:numFmt w:val="bullet"/>
      <w:lvlText w:val="•"/>
      <w:lvlJc w:val="left"/>
      <w:pPr>
        <w:ind w:left="2024" w:hanging="128"/>
      </w:pPr>
      <w:rPr>
        <w:rFonts w:hint="default"/>
        <w:lang w:val="ru-RU" w:eastAsia="en-US" w:bidi="ar-SA"/>
      </w:rPr>
    </w:lvl>
    <w:lvl w:ilvl="2" w:tplc="5D96BA64">
      <w:numFmt w:val="bullet"/>
      <w:lvlText w:val="•"/>
      <w:lvlJc w:val="left"/>
      <w:pPr>
        <w:ind w:left="2989" w:hanging="128"/>
      </w:pPr>
      <w:rPr>
        <w:rFonts w:hint="default"/>
        <w:lang w:val="ru-RU" w:eastAsia="en-US" w:bidi="ar-SA"/>
      </w:rPr>
    </w:lvl>
    <w:lvl w:ilvl="3" w:tplc="116A86E2">
      <w:numFmt w:val="bullet"/>
      <w:lvlText w:val="•"/>
      <w:lvlJc w:val="left"/>
      <w:pPr>
        <w:ind w:left="3953" w:hanging="128"/>
      </w:pPr>
      <w:rPr>
        <w:rFonts w:hint="default"/>
        <w:lang w:val="ru-RU" w:eastAsia="en-US" w:bidi="ar-SA"/>
      </w:rPr>
    </w:lvl>
    <w:lvl w:ilvl="4" w:tplc="F6DE679C">
      <w:numFmt w:val="bullet"/>
      <w:lvlText w:val="•"/>
      <w:lvlJc w:val="left"/>
      <w:pPr>
        <w:ind w:left="4918" w:hanging="128"/>
      </w:pPr>
      <w:rPr>
        <w:rFonts w:hint="default"/>
        <w:lang w:val="ru-RU" w:eastAsia="en-US" w:bidi="ar-SA"/>
      </w:rPr>
    </w:lvl>
    <w:lvl w:ilvl="5" w:tplc="389AD80E">
      <w:numFmt w:val="bullet"/>
      <w:lvlText w:val="•"/>
      <w:lvlJc w:val="left"/>
      <w:pPr>
        <w:ind w:left="5883" w:hanging="128"/>
      </w:pPr>
      <w:rPr>
        <w:rFonts w:hint="default"/>
        <w:lang w:val="ru-RU" w:eastAsia="en-US" w:bidi="ar-SA"/>
      </w:rPr>
    </w:lvl>
    <w:lvl w:ilvl="6" w:tplc="2FBA7B90">
      <w:numFmt w:val="bullet"/>
      <w:lvlText w:val="•"/>
      <w:lvlJc w:val="left"/>
      <w:pPr>
        <w:ind w:left="6847" w:hanging="128"/>
      </w:pPr>
      <w:rPr>
        <w:rFonts w:hint="default"/>
        <w:lang w:val="ru-RU" w:eastAsia="en-US" w:bidi="ar-SA"/>
      </w:rPr>
    </w:lvl>
    <w:lvl w:ilvl="7" w:tplc="C2AE2F0C">
      <w:numFmt w:val="bullet"/>
      <w:lvlText w:val="•"/>
      <w:lvlJc w:val="left"/>
      <w:pPr>
        <w:ind w:left="7812" w:hanging="128"/>
      </w:pPr>
      <w:rPr>
        <w:rFonts w:hint="default"/>
        <w:lang w:val="ru-RU" w:eastAsia="en-US" w:bidi="ar-SA"/>
      </w:rPr>
    </w:lvl>
    <w:lvl w:ilvl="8" w:tplc="49A4989A">
      <w:numFmt w:val="bullet"/>
      <w:lvlText w:val="•"/>
      <w:lvlJc w:val="left"/>
      <w:pPr>
        <w:ind w:left="8777" w:hanging="128"/>
      </w:pPr>
      <w:rPr>
        <w:rFonts w:hint="default"/>
        <w:lang w:val="ru-RU" w:eastAsia="en-US" w:bidi="ar-SA"/>
      </w:rPr>
    </w:lvl>
  </w:abstractNum>
  <w:abstractNum w:abstractNumId="95" w15:restartNumberingAfterBreak="0">
    <w:nsid w:val="254D46DE"/>
    <w:multiLevelType w:val="hybridMultilevel"/>
    <w:tmpl w:val="01BAB324"/>
    <w:lvl w:ilvl="0" w:tplc="1B120C68">
      <w:start w:val="1"/>
      <w:numFmt w:val="decimal"/>
      <w:lvlText w:val="%1."/>
      <w:lvlJc w:val="left"/>
      <w:pPr>
        <w:ind w:left="218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B41350">
      <w:numFmt w:val="bullet"/>
      <w:lvlText w:val="•"/>
      <w:lvlJc w:val="left"/>
      <w:pPr>
        <w:ind w:left="1268" w:hanging="276"/>
      </w:pPr>
      <w:rPr>
        <w:rFonts w:hint="default"/>
        <w:lang w:val="ru-RU" w:eastAsia="en-US" w:bidi="ar-SA"/>
      </w:rPr>
    </w:lvl>
    <w:lvl w:ilvl="2" w:tplc="590CB150">
      <w:numFmt w:val="bullet"/>
      <w:lvlText w:val="•"/>
      <w:lvlJc w:val="left"/>
      <w:pPr>
        <w:ind w:left="2317" w:hanging="276"/>
      </w:pPr>
      <w:rPr>
        <w:rFonts w:hint="default"/>
        <w:lang w:val="ru-RU" w:eastAsia="en-US" w:bidi="ar-SA"/>
      </w:rPr>
    </w:lvl>
    <w:lvl w:ilvl="3" w:tplc="DAB4BA04">
      <w:numFmt w:val="bullet"/>
      <w:lvlText w:val="•"/>
      <w:lvlJc w:val="left"/>
      <w:pPr>
        <w:ind w:left="3365" w:hanging="276"/>
      </w:pPr>
      <w:rPr>
        <w:rFonts w:hint="default"/>
        <w:lang w:val="ru-RU" w:eastAsia="en-US" w:bidi="ar-SA"/>
      </w:rPr>
    </w:lvl>
    <w:lvl w:ilvl="4" w:tplc="A96AB6A8">
      <w:numFmt w:val="bullet"/>
      <w:lvlText w:val="•"/>
      <w:lvlJc w:val="left"/>
      <w:pPr>
        <w:ind w:left="4414" w:hanging="276"/>
      </w:pPr>
      <w:rPr>
        <w:rFonts w:hint="default"/>
        <w:lang w:val="ru-RU" w:eastAsia="en-US" w:bidi="ar-SA"/>
      </w:rPr>
    </w:lvl>
    <w:lvl w:ilvl="5" w:tplc="D7661352">
      <w:numFmt w:val="bullet"/>
      <w:lvlText w:val="•"/>
      <w:lvlJc w:val="left"/>
      <w:pPr>
        <w:ind w:left="5463" w:hanging="276"/>
      </w:pPr>
      <w:rPr>
        <w:rFonts w:hint="default"/>
        <w:lang w:val="ru-RU" w:eastAsia="en-US" w:bidi="ar-SA"/>
      </w:rPr>
    </w:lvl>
    <w:lvl w:ilvl="6" w:tplc="9C5A9DFE">
      <w:numFmt w:val="bullet"/>
      <w:lvlText w:val="•"/>
      <w:lvlJc w:val="left"/>
      <w:pPr>
        <w:ind w:left="6511" w:hanging="276"/>
      </w:pPr>
      <w:rPr>
        <w:rFonts w:hint="default"/>
        <w:lang w:val="ru-RU" w:eastAsia="en-US" w:bidi="ar-SA"/>
      </w:rPr>
    </w:lvl>
    <w:lvl w:ilvl="7" w:tplc="ABD49378">
      <w:numFmt w:val="bullet"/>
      <w:lvlText w:val="•"/>
      <w:lvlJc w:val="left"/>
      <w:pPr>
        <w:ind w:left="7560" w:hanging="276"/>
      </w:pPr>
      <w:rPr>
        <w:rFonts w:hint="default"/>
        <w:lang w:val="ru-RU" w:eastAsia="en-US" w:bidi="ar-SA"/>
      </w:rPr>
    </w:lvl>
    <w:lvl w:ilvl="8" w:tplc="F516D1A8">
      <w:numFmt w:val="bullet"/>
      <w:lvlText w:val="•"/>
      <w:lvlJc w:val="left"/>
      <w:pPr>
        <w:ind w:left="8609" w:hanging="276"/>
      </w:pPr>
      <w:rPr>
        <w:rFonts w:hint="default"/>
        <w:lang w:val="ru-RU" w:eastAsia="en-US" w:bidi="ar-SA"/>
      </w:rPr>
    </w:lvl>
  </w:abstractNum>
  <w:abstractNum w:abstractNumId="96" w15:restartNumberingAfterBreak="0">
    <w:nsid w:val="255E3A8E"/>
    <w:multiLevelType w:val="hybridMultilevel"/>
    <w:tmpl w:val="33CA4DB8"/>
    <w:lvl w:ilvl="0" w:tplc="1868BA30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588364">
      <w:numFmt w:val="bullet"/>
      <w:lvlText w:val="•"/>
      <w:lvlJc w:val="left"/>
      <w:pPr>
        <w:ind w:left="684" w:hanging="125"/>
      </w:pPr>
      <w:rPr>
        <w:rFonts w:hint="default"/>
        <w:lang w:val="ru-RU" w:eastAsia="en-US" w:bidi="ar-SA"/>
      </w:rPr>
    </w:lvl>
    <w:lvl w:ilvl="2" w:tplc="32FAF922">
      <w:numFmt w:val="bullet"/>
      <w:lvlText w:val="•"/>
      <w:lvlJc w:val="left"/>
      <w:pPr>
        <w:ind w:left="1269" w:hanging="125"/>
      </w:pPr>
      <w:rPr>
        <w:rFonts w:hint="default"/>
        <w:lang w:val="ru-RU" w:eastAsia="en-US" w:bidi="ar-SA"/>
      </w:rPr>
    </w:lvl>
    <w:lvl w:ilvl="3" w:tplc="41C44678">
      <w:numFmt w:val="bullet"/>
      <w:lvlText w:val="•"/>
      <w:lvlJc w:val="left"/>
      <w:pPr>
        <w:ind w:left="1853" w:hanging="125"/>
      </w:pPr>
      <w:rPr>
        <w:rFonts w:hint="default"/>
        <w:lang w:val="ru-RU" w:eastAsia="en-US" w:bidi="ar-SA"/>
      </w:rPr>
    </w:lvl>
    <w:lvl w:ilvl="4" w:tplc="EDBA9370">
      <w:numFmt w:val="bullet"/>
      <w:lvlText w:val="•"/>
      <w:lvlJc w:val="left"/>
      <w:pPr>
        <w:ind w:left="2438" w:hanging="125"/>
      </w:pPr>
      <w:rPr>
        <w:rFonts w:hint="default"/>
        <w:lang w:val="ru-RU" w:eastAsia="en-US" w:bidi="ar-SA"/>
      </w:rPr>
    </w:lvl>
    <w:lvl w:ilvl="5" w:tplc="B0F4061E">
      <w:numFmt w:val="bullet"/>
      <w:lvlText w:val="•"/>
      <w:lvlJc w:val="left"/>
      <w:pPr>
        <w:ind w:left="3023" w:hanging="125"/>
      </w:pPr>
      <w:rPr>
        <w:rFonts w:hint="default"/>
        <w:lang w:val="ru-RU" w:eastAsia="en-US" w:bidi="ar-SA"/>
      </w:rPr>
    </w:lvl>
    <w:lvl w:ilvl="6" w:tplc="0B60CEFC">
      <w:numFmt w:val="bullet"/>
      <w:lvlText w:val="•"/>
      <w:lvlJc w:val="left"/>
      <w:pPr>
        <w:ind w:left="3607" w:hanging="125"/>
      </w:pPr>
      <w:rPr>
        <w:rFonts w:hint="default"/>
        <w:lang w:val="ru-RU" w:eastAsia="en-US" w:bidi="ar-SA"/>
      </w:rPr>
    </w:lvl>
    <w:lvl w:ilvl="7" w:tplc="50A66EBA">
      <w:numFmt w:val="bullet"/>
      <w:lvlText w:val="•"/>
      <w:lvlJc w:val="left"/>
      <w:pPr>
        <w:ind w:left="4192" w:hanging="125"/>
      </w:pPr>
      <w:rPr>
        <w:rFonts w:hint="default"/>
        <w:lang w:val="ru-RU" w:eastAsia="en-US" w:bidi="ar-SA"/>
      </w:rPr>
    </w:lvl>
    <w:lvl w:ilvl="8" w:tplc="3AFE6C4C">
      <w:numFmt w:val="bullet"/>
      <w:lvlText w:val="•"/>
      <w:lvlJc w:val="left"/>
      <w:pPr>
        <w:ind w:left="4776" w:hanging="125"/>
      </w:pPr>
      <w:rPr>
        <w:rFonts w:hint="default"/>
        <w:lang w:val="ru-RU" w:eastAsia="en-US" w:bidi="ar-SA"/>
      </w:rPr>
    </w:lvl>
  </w:abstractNum>
  <w:abstractNum w:abstractNumId="97" w15:restartNumberingAfterBreak="0">
    <w:nsid w:val="2562628C"/>
    <w:multiLevelType w:val="hybridMultilevel"/>
    <w:tmpl w:val="E62CB0DC"/>
    <w:lvl w:ilvl="0" w:tplc="9BC8CB28">
      <w:numFmt w:val="bullet"/>
      <w:lvlText w:val="-"/>
      <w:lvlJc w:val="left"/>
      <w:pPr>
        <w:ind w:left="218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46D66E">
      <w:numFmt w:val="bullet"/>
      <w:lvlText w:val="•"/>
      <w:lvlJc w:val="left"/>
      <w:pPr>
        <w:ind w:left="1268" w:hanging="195"/>
      </w:pPr>
      <w:rPr>
        <w:rFonts w:hint="default"/>
        <w:lang w:val="ru-RU" w:eastAsia="en-US" w:bidi="ar-SA"/>
      </w:rPr>
    </w:lvl>
    <w:lvl w:ilvl="2" w:tplc="C2721600">
      <w:numFmt w:val="bullet"/>
      <w:lvlText w:val="•"/>
      <w:lvlJc w:val="left"/>
      <w:pPr>
        <w:ind w:left="2317" w:hanging="195"/>
      </w:pPr>
      <w:rPr>
        <w:rFonts w:hint="default"/>
        <w:lang w:val="ru-RU" w:eastAsia="en-US" w:bidi="ar-SA"/>
      </w:rPr>
    </w:lvl>
    <w:lvl w:ilvl="3" w:tplc="4210C38E">
      <w:numFmt w:val="bullet"/>
      <w:lvlText w:val="•"/>
      <w:lvlJc w:val="left"/>
      <w:pPr>
        <w:ind w:left="3365" w:hanging="195"/>
      </w:pPr>
      <w:rPr>
        <w:rFonts w:hint="default"/>
        <w:lang w:val="ru-RU" w:eastAsia="en-US" w:bidi="ar-SA"/>
      </w:rPr>
    </w:lvl>
    <w:lvl w:ilvl="4" w:tplc="BCD25AB8">
      <w:numFmt w:val="bullet"/>
      <w:lvlText w:val="•"/>
      <w:lvlJc w:val="left"/>
      <w:pPr>
        <w:ind w:left="4414" w:hanging="195"/>
      </w:pPr>
      <w:rPr>
        <w:rFonts w:hint="default"/>
        <w:lang w:val="ru-RU" w:eastAsia="en-US" w:bidi="ar-SA"/>
      </w:rPr>
    </w:lvl>
    <w:lvl w:ilvl="5" w:tplc="A38CC244">
      <w:numFmt w:val="bullet"/>
      <w:lvlText w:val="•"/>
      <w:lvlJc w:val="left"/>
      <w:pPr>
        <w:ind w:left="5463" w:hanging="195"/>
      </w:pPr>
      <w:rPr>
        <w:rFonts w:hint="default"/>
        <w:lang w:val="ru-RU" w:eastAsia="en-US" w:bidi="ar-SA"/>
      </w:rPr>
    </w:lvl>
    <w:lvl w:ilvl="6" w:tplc="3D88E6A2">
      <w:numFmt w:val="bullet"/>
      <w:lvlText w:val="•"/>
      <w:lvlJc w:val="left"/>
      <w:pPr>
        <w:ind w:left="6511" w:hanging="195"/>
      </w:pPr>
      <w:rPr>
        <w:rFonts w:hint="default"/>
        <w:lang w:val="ru-RU" w:eastAsia="en-US" w:bidi="ar-SA"/>
      </w:rPr>
    </w:lvl>
    <w:lvl w:ilvl="7" w:tplc="6E0C4736">
      <w:numFmt w:val="bullet"/>
      <w:lvlText w:val="•"/>
      <w:lvlJc w:val="left"/>
      <w:pPr>
        <w:ind w:left="7560" w:hanging="195"/>
      </w:pPr>
      <w:rPr>
        <w:rFonts w:hint="default"/>
        <w:lang w:val="ru-RU" w:eastAsia="en-US" w:bidi="ar-SA"/>
      </w:rPr>
    </w:lvl>
    <w:lvl w:ilvl="8" w:tplc="3AA66710">
      <w:numFmt w:val="bullet"/>
      <w:lvlText w:val="•"/>
      <w:lvlJc w:val="left"/>
      <w:pPr>
        <w:ind w:left="8609" w:hanging="195"/>
      </w:pPr>
      <w:rPr>
        <w:rFonts w:hint="default"/>
        <w:lang w:val="ru-RU" w:eastAsia="en-US" w:bidi="ar-SA"/>
      </w:rPr>
    </w:lvl>
  </w:abstractNum>
  <w:abstractNum w:abstractNumId="98" w15:restartNumberingAfterBreak="0">
    <w:nsid w:val="266C3D88"/>
    <w:multiLevelType w:val="hybridMultilevel"/>
    <w:tmpl w:val="70DE6F4E"/>
    <w:lvl w:ilvl="0" w:tplc="9DF6689C">
      <w:numFmt w:val="bullet"/>
      <w:lvlText w:val="-"/>
      <w:lvlJc w:val="left"/>
      <w:pPr>
        <w:ind w:left="218" w:hanging="2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A69A9E">
      <w:numFmt w:val="bullet"/>
      <w:lvlText w:val="•"/>
      <w:lvlJc w:val="left"/>
      <w:pPr>
        <w:ind w:left="1268" w:hanging="243"/>
      </w:pPr>
      <w:rPr>
        <w:rFonts w:hint="default"/>
        <w:lang w:val="ru-RU" w:eastAsia="en-US" w:bidi="ar-SA"/>
      </w:rPr>
    </w:lvl>
    <w:lvl w:ilvl="2" w:tplc="0FD254B8">
      <w:numFmt w:val="bullet"/>
      <w:lvlText w:val="•"/>
      <w:lvlJc w:val="left"/>
      <w:pPr>
        <w:ind w:left="2317" w:hanging="243"/>
      </w:pPr>
      <w:rPr>
        <w:rFonts w:hint="default"/>
        <w:lang w:val="ru-RU" w:eastAsia="en-US" w:bidi="ar-SA"/>
      </w:rPr>
    </w:lvl>
    <w:lvl w:ilvl="3" w:tplc="AEFED222">
      <w:numFmt w:val="bullet"/>
      <w:lvlText w:val="•"/>
      <w:lvlJc w:val="left"/>
      <w:pPr>
        <w:ind w:left="3365" w:hanging="243"/>
      </w:pPr>
      <w:rPr>
        <w:rFonts w:hint="default"/>
        <w:lang w:val="ru-RU" w:eastAsia="en-US" w:bidi="ar-SA"/>
      </w:rPr>
    </w:lvl>
    <w:lvl w:ilvl="4" w:tplc="10B2F85E">
      <w:numFmt w:val="bullet"/>
      <w:lvlText w:val="•"/>
      <w:lvlJc w:val="left"/>
      <w:pPr>
        <w:ind w:left="4414" w:hanging="243"/>
      </w:pPr>
      <w:rPr>
        <w:rFonts w:hint="default"/>
        <w:lang w:val="ru-RU" w:eastAsia="en-US" w:bidi="ar-SA"/>
      </w:rPr>
    </w:lvl>
    <w:lvl w:ilvl="5" w:tplc="BACC958E">
      <w:numFmt w:val="bullet"/>
      <w:lvlText w:val="•"/>
      <w:lvlJc w:val="left"/>
      <w:pPr>
        <w:ind w:left="5463" w:hanging="243"/>
      </w:pPr>
      <w:rPr>
        <w:rFonts w:hint="default"/>
        <w:lang w:val="ru-RU" w:eastAsia="en-US" w:bidi="ar-SA"/>
      </w:rPr>
    </w:lvl>
    <w:lvl w:ilvl="6" w:tplc="04847E76">
      <w:numFmt w:val="bullet"/>
      <w:lvlText w:val="•"/>
      <w:lvlJc w:val="left"/>
      <w:pPr>
        <w:ind w:left="6511" w:hanging="243"/>
      </w:pPr>
      <w:rPr>
        <w:rFonts w:hint="default"/>
        <w:lang w:val="ru-RU" w:eastAsia="en-US" w:bidi="ar-SA"/>
      </w:rPr>
    </w:lvl>
    <w:lvl w:ilvl="7" w:tplc="EB140A84">
      <w:numFmt w:val="bullet"/>
      <w:lvlText w:val="•"/>
      <w:lvlJc w:val="left"/>
      <w:pPr>
        <w:ind w:left="7560" w:hanging="243"/>
      </w:pPr>
      <w:rPr>
        <w:rFonts w:hint="default"/>
        <w:lang w:val="ru-RU" w:eastAsia="en-US" w:bidi="ar-SA"/>
      </w:rPr>
    </w:lvl>
    <w:lvl w:ilvl="8" w:tplc="BEEAB224">
      <w:numFmt w:val="bullet"/>
      <w:lvlText w:val="•"/>
      <w:lvlJc w:val="left"/>
      <w:pPr>
        <w:ind w:left="8609" w:hanging="243"/>
      </w:pPr>
      <w:rPr>
        <w:rFonts w:hint="default"/>
        <w:lang w:val="ru-RU" w:eastAsia="en-US" w:bidi="ar-SA"/>
      </w:rPr>
    </w:lvl>
  </w:abstractNum>
  <w:abstractNum w:abstractNumId="99" w15:restartNumberingAfterBreak="0">
    <w:nsid w:val="27F515A0"/>
    <w:multiLevelType w:val="hybridMultilevel"/>
    <w:tmpl w:val="9DDEFF84"/>
    <w:lvl w:ilvl="0" w:tplc="FEAA7586">
      <w:numFmt w:val="bullet"/>
      <w:lvlText w:val="-"/>
      <w:lvlJc w:val="left"/>
      <w:pPr>
        <w:ind w:left="218" w:hanging="202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348669A6">
      <w:numFmt w:val="bullet"/>
      <w:lvlText w:val="•"/>
      <w:lvlJc w:val="left"/>
      <w:pPr>
        <w:ind w:left="1268" w:hanging="202"/>
      </w:pPr>
      <w:rPr>
        <w:rFonts w:hint="default"/>
        <w:lang w:val="ru-RU" w:eastAsia="en-US" w:bidi="ar-SA"/>
      </w:rPr>
    </w:lvl>
    <w:lvl w:ilvl="2" w:tplc="A47478F4">
      <w:numFmt w:val="bullet"/>
      <w:lvlText w:val="•"/>
      <w:lvlJc w:val="left"/>
      <w:pPr>
        <w:ind w:left="2317" w:hanging="202"/>
      </w:pPr>
      <w:rPr>
        <w:rFonts w:hint="default"/>
        <w:lang w:val="ru-RU" w:eastAsia="en-US" w:bidi="ar-SA"/>
      </w:rPr>
    </w:lvl>
    <w:lvl w:ilvl="3" w:tplc="CA746E9A">
      <w:numFmt w:val="bullet"/>
      <w:lvlText w:val="•"/>
      <w:lvlJc w:val="left"/>
      <w:pPr>
        <w:ind w:left="3365" w:hanging="202"/>
      </w:pPr>
      <w:rPr>
        <w:rFonts w:hint="default"/>
        <w:lang w:val="ru-RU" w:eastAsia="en-US" w:bidi="ar-SA"/>
      </w:rPr>
    </w:lvl>
    <w:lvl w:ilvl="4" w:tplc="75943622">
      <w:numFmt w:val="bullet"/>
      <w:lvlText w:val="•"/>
      <w:lvlJc w:val="left"/>
      <w:pPr>
        <w:ind w:left="4414" w:hanging="202"/>
      </w:pPr>
      <w:rPr>
        <w:rFonts w:hint="default"/>
        <w:lang w:val="ru-RU" w:eastAsia="en-US" w:bidi="ar-SA"/>
      </w:rPr>
    </w:lvl>
    <w:lvl w:ilvl="5" w:tplc="3A4E19AC">
      <w:numFmt w:val="bullet"/>
      <w:lvlText w:val="•"/>
      <w:lvlJc w:val="left"/>
      <w:pPr>
        <w:ind w:left="5463" w:hanging="202"/>
      </w:pPr>
      <w:rPr>
        <w:rFonts w:hint="default"/>
        <w:lang w:val="ru-RU" w:eastAsia="en-US" w:bidi="ar-SA"/>
      </w:rPr>
    </w:lvl>
    <w:lvl w:ilvl="6" w:tplc="50A2D4B6">
      <w:numFmt w:val="bullet"/>
      <w:lvlText w:val="•"/>
      <w:lvlJc w:val="left"/>
      <w:pPr>
        <w:ind w:left="6511" w:hanging="202"/>
      </w:pPr>
      <w:rPr>
        <w:rFonts w:hint="default"/>
        <w:lang w:val="ru-RU" w:eastAsia="en-US" w:bidi="ar-SA"/>
      </w:rPr>
    </w:lvl>
    <w:lvl w:ilvl="7" w:tplc="F0B4E12A">
      <w:numFmt w:val="bullet"/>
      <w:lvlText w:val="•"/>
      <w:lvlJc w:val="left"/>
      <w:pPr>
        <w:ind w:left="7560" w:hanging="202"/>
      </w:pPr>
      <w:rPr>
        <w:rFonts w:hint="default"/>
        <w:lang w:val="ru-RU" w:eastAsia="en-US" w:bidi="ar-SA"/>
      </w:rPr>
    </w:lvl>
    <w:lvl w:ilvl="8" w:tplc="C99CEB38">
      <w:numFmt w:val="bullet"/>
      <w:lvlText w:val="•"/>
      <w:lvlJc w:val="left"/>
      <w:pPr>
        <w:ind w:left="8609" w:hanging="202"/>
      </w:pPr>
      <w:rPr>
        <w:rFonts w:hint="default"/>
        <w:lang w:val="ru-RU" w:eastAsia="en-US" w:bidi="ar-SA"/>
      </w:rPr>
    </w:lvl>
  </w:abstractNum>
  <w:abstractNum w:abstractNumId="100" w15:restartNumberingAfterBreak="0">
    <w:nsid w:val="280A34E6"/>
    <w:multiLevelType w:val="hybridMultilevel"/>
    <w:tmpl w:val="55DC4DBE"/>
    <w:lvl w:ilvl="0" w:tplc="CE12128E">
      <w:start w:val="1"/>
      <w:numFmt w:val="decimal"/>
      <w:lvlText w:val="%1)"/>
      <w:lvlJc w:val="left"/>
      <w:pPr>
        <w:ind w:left="218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ECFF42">
      <w:numFmt w:val="bullet"/>
      <w:lvlText w:val="•"/>
      <w:lvlJc w:val="left"/>
      <w:pPr>
        <w:ind w:left="1268" w:hanging="341"/>
      </w:pPr>
      <w:rPr>
        <w:rFonts w:hint="default"/>
        <w:lang w:val="ru-RU" w:eastAsia="en-US" w:bidi="ar-SA"/>
      </w:rPr>
    </w:lvl>
    <w:lvl w:ilvl="2" w:tplc="1688B62A">
      <w:numFmt w:val="bullet"/>
      <w:lvlText w:val="•"/>
      <w:lvlJc w:val="left"/>
      <w:pPr>
        <w:ind w:left="2317" w:hanging="341"/>
      </w:pPr>
      <w:rPr>
        <w:rFonts w:hint="default"/>
        <w:lang w:val="ru-RU" w:eastAsia="en-US" w:bidi="ar-SA"/>
      </w:rPr>
    </w:lvl>
    <w:lvl w:ilvl="3" w:tplc="1110D400">
      <w:numFmt w:val="bullet"/>
      <w:lvlText w:val="•"/>
      <w:lvlJc w:val="left"/>
      <w:pPr>
        <w:ind w:left="3365" w:hanging="341"/>
      </w:pPr>
      <w:rPr>
        <w:rFonts w:hint="default"/>
        <w:lang w:val="ru-RU" w:eastAsia="en-US" w:bidi="ar-SA"/>
      </w:rPr>
    </w:lvl>
    <w:lvl w:ilvl="4" w:tplc="B50ACFB6">
      <w:numFmt w:val="bullet"/>
      <w:lvlText w:val="•"/>
      <w:lvlJc w:val="left"/>
      <w:pPr>
        <w:ind w:left="4414" w:hanging="341"/>
      </w:pPr>
      <w:rPr>
        <w:rFonts w:hint="default"/>
        <w:lang w:val="ru-RU" w:eastAsia="en-US" w:bidi="ar-SA"/>
      </w:rPr>
    </w:lvl>
    <w:lvl w:ilvl="5" w:tplc="204A3686">
      <w:numFmt w:val="bullet"/>
      <w:lvlText w:val="•"/>
      <w:lvlJc w:val="left"/>
      <w:pPr>
        <w:ind w:left="5463" w:hanging="341"/>
      </w:pPr>
      <w:rPr>
        <w:rFonts w:hint="default"/>
        <w:lang w:val="ru-RU" w:eastAsia="en-US" w:bidi="ar-SA"/>
      </w:rPr>
    </w:lvl>
    <w:lvl w:ilvl="6" w:tplc="0F64EE54">
      <w:numFmt w:val="bullet"/>
      <w:lvlText w:val="•"/>
      <w:lvlJc w:val="left"/>
      <w:pPr>
        <w:ind w:left="6511" w:hanging="341"/>
      </w:pPr>
      <w:rPr>
        <w:rFonts w:hint="default"/>
        <w:lang w:val="ru-RU" w:eastAsia="en-US" w:bidi="ar-SA"/>
      </w:rPr>
    </w:lvl>
    <w:lvl w:ilvl="7" w:tplc="C742BABE">
      <w:numFmt w:val="bullet"/>
      <w:lvlText w:val="•"/>
      <w:lvlJc w:val="left"/>
      <w:pPr>
        <w:ind w:left="7560" w:hanging="341"/>
      </w:pPr>
      <w:rPr>
        <w:rFonts w:hint="default"/>
        <w:lang w:val="ru-RU" w:eastAsia="en-US" w:bidi="ar-SA"/>
      </w:rPr>
    </w:lvl>
    <w:lvl w:ilvl="8" w:tplc="96744878">
      <w:numFmt w:val="bullet"/>
      <w:lvlText w:val="•"/>
      <w:lvlJc w:val="left"/>
      <w:pPr>
        <w:ind w:left="8609" w:hanging="341"/>
      </w:pPr>
      <w:rPr>
        <w:rFonts w:hint="default"/>
        <w:lang w:val="ru-RU" w:eastAsia="en-US" w:bidi="ar-SA"/>
      </w:rPr>
    </w:lvl>
  </w:abstractNum>
  <w:abstractNum w:abstractNumId="101" w15:restartNumberingAfterBreak="0">
    <w:nsid w:val="28726463"/>
    <w:multiLevelType w:val="hybridMultilevel"/>
    <w:tmpl w:val="D5B62F3A"/>
    <w:lvl w:ilvl="0" w:tplc="413C3028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EAE9D8"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2" w:tplc="AE0A2E4E">
      <w:numFmt w:val="bullet"/>
      <w:lvlText w:val="•"/>
      <w:lvlJc w:val="left"/>
      <w:pPr>
        <w:ind w:left="2317" w:hanging="164"/>
      </w:pPr>
      <w:rPr>
        <w:rFonts w:hint="default"/>
        <w:lang w:val="ru-RU" w:eastAsia="en-US" w:bidi="ar-SA"/>
      </w:rPr>
    </w:lvl>
    <w:lvl w:ilvl="3" w:tplc="E76A6134">
      <w:numFmt w:val="bullet"/>
      <w:lvlText w:val="•"/>
      <w:lvlJc w:val="left"/>
      <w:pPr>
        <w:ind w:left="3365" w:hanging="164"/>
      </w:pPr>
      <w:rPr>
        <w:rFonts w:hint="default"/>
        <w:lang w:val="ru-RU" w:eastAsia="en-US" w:bidi="ar-SA"/>
      </w:rPr>
    </w:lvl>
    <w:lvl w:ilvl="4" w:tplc="9E4A14A4">
      <w:numFmt w:val="bullet"/>
      <w:lvlText w:val="•"/>
      <w:lvlJc w:val="left"/>
      <w:pPr>
        <w:ind w:left="4414" w:hanging="164"/>
      </w:pPr>
      <w:rPr>
        <w:rFonts w:hint="default"/>
        <w:lang w:val="ru-RU" w:eastAsia="en-US" w:bidi="ar-SA"/>
      </w:rPr>
    </w:lvl>
    <w:lvl w:ilvl="5" w:tplc="37B2323E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E8BC02E0">
      <w:numFmt w:val="bullet"/>
      <w:lvlText w:val="•"/>
      <w:lvlJc w:val="left"/>
      <w:pPr>
        <w:ind w:left="6511" w:hanging="164"/>
      </w:pPr>
      <w:rPr>
        <w:rFonts w:hint="default"/>
        <w:lang w:val="ru-RU" w:eastAsia="en-US" w:bidi="ar-SA"/>
      </w:rPr>
    </w:lvl>
    <w:lvl w:ilvl="7" w:tplc="9190D5B0">
      <w:numFmt w:val="bullet"/>
      <w:lvlText w:val="•"/>
      <w:lvlJc w:val="left"/>
      <w:pPr>
        <w:ind w:left="7560" w:hanging="164"/>
      </w:pPr>
      <w:rPr>
        <w:rFonts w:hint="default"/>
        <w:lang w:val="ru-RU" w:eastAsia="en-US" w:bidi="ar-SA"/>
      </w:rPr>
    </w:lvl>
    <w:lvl w:ilvl="8" w:tplc="76FAC9C2">
      <w:numFmt w:val="bullet"/>
      <w:lvlText w:val="•"/>
      <w:lvlJc w:val="left"/>
      <w:pPr>
        <w:ind w:left="8609" w:hanging="164"/>
      </w:pPr>
      <w:rPr>
        <w:rFonts w:hint="default"/>
        <w:lang w:val="ru-RU" w:eastAsia="en-US" w:bidi="ar-SA"/>
      </w:rPr>
    </w:lvl>
  </w:abstractNum>
  <w:abstractNum w:abstractNumId="102" w15:restartNumberingAfterBreak="0">
    <w:nsid w:val="28AD2C7B"/>
    <w:multiLevelType w:val="hybridMultilevel"/>
    <w:tmpl w:val="4658084A"/>
    <w:lvl w:ilvl="0" w:tplc="58760440">
      <w:numFmt w:val="bullet"/>
      <w:lvlText w:val="-"/>
      <w:lvlJc w:val="left"/>
      <w:pPr>
        <w:ind w:left="218" w:hanging="1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48D690">
      <w:numFmt w:val="bullet"/>
      <w:lvlText w:val="•"/>
      <w:lvlJc w:val="left"/>
      <w:pPr>
        <w:ind w:left="1268" w:hanging="161"/>
      </w:pPr>
      <w:rPr>
        <w:rFonts w:hint="default"/>
        <w:lang w:val="ru-RU" w:eastAsia="en-US" w:bidi="ar-SA"/>
      </w:rPr>
    </w:lvl>
    <w:lvl w:ilvl="2" w:tplc="DFCE9DEE">
      <w:numFmt w:val="bullet"/>
      <w:lvlText w:val="•"/>
      <w:lvlJc w:val="left"/>
      <w:pPr>
        <w:ind w:left="2317" w:hanging="161"/>
      </w:pPr>
      <w:rPr>
        <w:rFonts w:hint="default"/>
        <w:lang w:val="ru-RU" w:eastAsia="en-US" w:bidi="ar-SA"/>
      </w:rPr>
    </w:lvl>
    <w:lvl w:ilvl="3" w:tplc="657A6B40">
      <w:numFmt w:val="bullet"/>
      <w:lvlText w:val="•"/>
      <w:lvlJc w:val="left"/>
      <w:pPr>
        <w:ind w:left="3365" w:hanging="161"/>
      </w:pPr>
      <w:rPr>
        <w:rFonts w:hint="default"/>
        <w:lang w:val="ru-RU" w:eastAsia="en-US" w:bidi="ar-SA"/>
      </w:rPr>
    </w:lvl>
    <w:lvl w:ilvl="4" w:tplc="0CA6910C">
      <w:numFmt w:val="bullet"/>
      <w:lvlText w:val="•"/>
      <w:lvlJc w:val="left"/>
      <w:pPr>
        <w:ind w:left="4414" w:hanging="161"/>
      </w:pPr>
      <w:rPr>
        <w:rFonts w:hint="default"/>
        <w:lang w:val="ru-RU" w:eastAsia="en-US" w:bidi="ar-SA"/>
      </w:rPr>
    </w:lvl>
    <w:lvl w:ilvl="5" w:tplc="006A56FC">
      <w:numFmt w:val="bullet"/>
      <w:lvlText w:val="•"/>
      <w:lvlJc w:val="left"/>
      <w:pPr>
        <w:ind w:left="5463" w:hanging="161"/>
      </w:pPr>
      <w:rPr>
        <w:rFonts w:hint="default"/>
        <w:lang w:val="ru-RU" w:eastAsia="en-US" w:bidi="ar-SA"/>
      </w:rPr>
    </w:lvl>
    <w:lvl w:ilvl="6" w:tplc="803CEE12">
      <w:numFmt w:val="bullet"/>
      <w:lvlText w:val="•"/>
      <w:lvlJc w:val="left"/>
      <w:pPr>
        <w:ind w:left="6511" w:hanging="161"/>
      </w:pPr>
      <w:rPr>
        <w:rFonts w:hint="default"/>
        <w:lang w:val="ru-RU" w:eastAsia="en-US" w:bidi="ar-SA"/>
      </w:rPr>
    </w:lvl>
    <w:lvl w:ilvl="7" w:tplc="C91CD36C">
      <w:numFmt w:val="bullet"/>
      <w:lvlText w:val="•"/>
      <w:lvlJc w:val="left"/>
      <w:pPr>
        <w:ind w:left="7560" w:hanging="161"/>
      </w:pPr>
      <w:rPr>
        <w:rFonts w:hint="default"/>
        <w:lang w:val="ru-RU" w:eastAsia="en-US" w:bidi="ar-SA"/>
      </w:rPr>
    </w:lvl>
    <w:lvl w:ilvl="8" w:tplc="7BA62300">
      <w:numFmt w:val="bullet"/>
      <w:lvlText w:val="•"/>
      <w:lvlJc w:val="left"/>
      <w:pPr>
        <w:ind w:left="8609" w:hanging="161"/>
      </w:pPr>
      <w:rPr>
        <w:rFonts w:hint="default"/>
        <w:lang w:val="ru-RU" w:eastAsia="en-US" w:bidi="ar-SA"/>
      </w:rPr>
    </w:lvl>
  </w:abstractNum>
  <w:abstractNum w:abstractNumId="103" w15:restartNumberingAfterBreak="0">
    <w:nsid w:val="2981778D"/>
    <w:multiLevelType w:val="hybridMultilevel"/>
    <w:tmpl w:val="7B04CF4A"/>
    <w:lvl w:ilvl="0" w:tplc="CEBA312A">
      <w:numFmt w:val="bullet"/>
      <w:lvlText w:val="-"/>
      <w:lvlJc w:val="left"/>
      <w:pPr>
        <w:ind w:left="108" w:hanging="3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EE616C">
      <w:numFmt w:val="bullet"/>
      <w:lvlText w:val="•"/>
      <w:lvlJc w:val="left"/>
      <w:pPr>
        <w:ind w:left="670" w:hanging="346"/>
      </w:pPr>
      <w:rPr>
        <w:rFonts w:hint="default"/>
        <w:lang w:val="ru-RU" w:eastAsia="en-US" w:bidi="ar-SA"/>
      </w:rPr>
    </w:lvl>
    <w:lvl w:ilvl="2" w:tplc="FD0E940A">
      <w:numFmt w:val="bullet"/>
      <w:lvlText w:val="•"/>
      <w:lvlJc w:val="left"/>
      <w:pPr>
        <w:ind w:left="1240" w:hanging="346"/>
      </w:pPr>
      <w:rPr>
        <w:rFonts w:hint="default"/>
        <w:lang w:val="ru-RU" w:eastAsia="en-US" w:bidi="ar-SA"/>
      </w:rPr>
    </w:lvl>
    <w:lvl w:ilvl="3" w:tplc="BFD85828">
      <w:numFmt w:val="bullet"/>
      <w:lvlText w:val="•"/>
      <w:lvlJc w:val="left"/>
      <w:pPr>
        <w:ind w:left="1810" w:hanging="346"/>
      </w:pPr>
      <w:rPr>
        <w:rFonts w:hint="default"/>
        <w:lang w:val="ru-RU" w:eastAsia="en-US" w:bidi="ar-SA"/>
      </w:rPr>
    </w:lvl>
    <w:lvl w:ilvl="4" w:tplc="5B4858C6">
      <w:numFmt w:val="bullet"/>
      <w:lvlText w:val="•"/>
      <w:lvlJc w:val="left"/>
      <w:pPr>
        <w:ind w:left="2381" w:hanging="346"/>
      </w:pPr>
      <w:rPr>
        <w:rFonts w:hint="default"/>
        <w:lang w:val="ru-RU" w:eastAsia="en-US" w:bidi="ar-SA"/>
      </w:rPr>
    </w:lvl>
    <w:lvl w:ilvl="5" w:tplc="29E48540">
      <w:numFmt w:val="bullet"/>
      <w:lvlText w:val="•"/>
      <w:lvlJc w:val="left"/>
      <w:pPr>
        <w:ind w:left="2951" w:hanging="346"/>
      </w:pPr>
      <w:rPr>
        <w:rFonts w:hint="default"/>
        <w:lang w:val="ru-RU" w:eastAsia="en-US" w:bidi="ar-SA"/>
      </w:rPr>
    </w:lvl>
    <w:lvl w:ilvl="6" w:tplc="5CD2385A">
      <w:numFmt w:val="bullet"/>
      <w:lvlText w:val="•"/>
      <w:lvlJc w:val="left"/>
      <w:pPr>
        <w:ind w:left="3521" w:hanging="346"/>
      </w:pPr>
      <w:rPr>
        <w:rFonts w:hint="default"/>
        <w:lang w:val="ru-RU" w:eastAsia="en-US" w:bidi="ar-SA"/>
      </w:rPr>
    </w:lvl>
    <w:lvl w:ilvl="7" w:tplc="27F8CF6E">
      <w:numFmt w:val="bullet"/>
      <w:lvlText w:val="•"/>
      <w:lvlJc w:val="left"/>
      <w:pPr>
        <w:ind w:left="4092" w:hanging="346"/>
      </w:pPr>
      <w:rPr>
        <w:rFonts w:hint="default"/>
        <w:lang w:val="ru-RU" w:eastAsia="en-US" w:bidi="ar-SA"/>
      </w:rPr>
    </w:lvl>
    <w:lvl w:ilvl="8" w:tplc="552AB880">
      <w:numFmt w:val="bullet"/>
      <w:lvlText w:val="•"/>
      <w:lvlJc w:val="left"/>
      <w:pPr>
        <w:ind w:left="4662" w:hanging="346"/>
      </w:pPr>
      <w:rPr>
        <w:rFonts w:hint="default"/>
        <w:lang w:val="ru-RU" w:eastAsia="en-US" w:bidi="ar-SA"/>
      </w:rPr>
    </w:lvl>
  </w:abstractNum>
  <w:abstractNum w:abstractNumId="104" w15:restartNumberingAfterBreak="0">
    <w:nsid w:val="29834A2C"/>
    <w:multiLevelType w:val="hybridMultilevel"/>
    <w:tmpl w:val="93C8C49A"/>
    <w:lvl w:ilvl="0" w:tplc="DD467B50">
      <w:numFmt w:val="bullet"/>
      <w:lvlText w:val="-"/>
      <w:lvlJc w:val="left"/>
      <w:pPr>
        <w:ind w:left="218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9E3936">
      <w:numFmt w:val="bullet"/>
      <w:lvlText w:val="•"/>
      <w:lvlJc w:val="left"/>
      <w:pPr>
        <w:ind w:left="1268" w:hanging="197"/>
      </w:pPr>
      <w:rPr>
        <w:rFonts w:hint="default"/>
        <w:lang w:val="ru-RU" w:eastAsia="en-US" w:bidi="ar-SA"/>
      </w:rPr>
    </w:lvl>
    <w:lvl w:ilvl="2" w:tplc="5B8EDA6C">
      <w:numFmt w:val="bullet"/>
      <w:lvlText w:val="•"/>
      <w:lvlJc w:val="left"/>
      <w:pPr>
        <w:ind w:left="2317" w:hanging="197"/>
      </w:pPr>
      <w:rPr>
        <w:rFonts w:hint="default"/>
        <w:lang w:val="ru-RU" w:eastAsia="en-US" w:bidi="ar-SA"/>
      </w:rPr>
    </w:lvl>
    <w:lvl w:ilvl="3" w:tplc="231087F0">
      <w:numFmt w:val="bullet"/>
      <w:lvlText w:val="•"/>
      <w:lvlJc w:val="left"/>
      <w:pPr>
        <w:ind w:left="3365" w:hanging="197"/>
      </w:pPr>
      <w:rPr>
        <w:rFonts w:hint="default"/>
        <w:lang w:val="ru-RU" w:eastAsia="en-US" w:bidi="ar-SA"/>
      </w:rPr>
    </w:lvl>
    <w:lvl w:ilvl="4" w:tplc="848C76D2">
      <w:numFmt w:val="bullet"/>
      <w:lvlText w:val="•"/>
      <w:lvlJc w:val="left"/>
      <w:pPr>
        <w:ind w:left="4414" w:hanging="197"/>
      </w:pPr>
      <w:rPr>
        <w:rFonts w:hint="default"/>
        <w:lang w:val="ru-RU" w:eastAsia="en-US" w:bidi="ar-SA"/>
      </w:rPr>
    </w:lvl>
    <w:lvl w:ilvl="5" w:tplc="FC16774A">
      <w:numFmt w:val="bullet"/>
      <w:lvlText w:val="•"/>
      <w:lvlJc w:val="left"/>
      <w:pPr>
        <w:ind w:left="5463" w:hanging="197"/>
      </w:pPr>
      <w:rPr>
        <w:rFonts w:hint="default"/>
        <w:lang w:val="ru-RU" w:eastAsia="en-US" w:bidi="ar-SA"/>
      </w:rPr>
    </w:lvl>
    <w:lvl w:ilvl="6" w:tplc="B36E0E20">
      <w:numFmt w:val="bullet"/>
      <w:lvlText w:val="•"/>
      <w:lvlJc w:val="left"/>
      <w:pPr>
        <w:ind w:left="6511" w:hanging="197"/>
      </w:pPr>
      <w:rPr>
        <w:rFonts w:hint="default"/>
        <w:lang w:val="ru-RU" w:eastAsia="en-US" w:bidi="ar-SA"/>
      </w:rPr>
    </w:lvl>
    <w:lvl w:ilvl="7" w:tplc="5FCA234A">
      <w:numFmt w:val="bullet"/>
      <w:lvlText w:val="•"/>
      <w:lvlJc w:val="left"/>
      <w:pPr>
        <w:ind w:left="7560" w:hanging="197"/>
      </w:pPr>
      <w:rPr>
        <w:rFonts w:hint="default"/>
        <w:lang w:val="ru-RU" w:eastAsia="en-US" w:bidi="ar-SA"/>
      </w:rPr>
    </w:lvl>
    <w:lvl w:ilvl="8" w:tplc="26D2A5D4">
      <w:numFmt w:val="bullet"/>
      <w:lvlText w:val="•"/>
      <w:lvlJc w:val="left"/>
      <w:pPr>
        <w:ind w:left="8609" w:hanging="197"/>
      </w:pPr>
      <w:rPr>
        <w:rFonts w:hint="default"/>
        <w:lang w:val="ru-RU" w:eastAsia="en-US" w:bidi="ar-SA"/>
      </w:rPr>
    </w:lvl>
  </w:abstractNum>
  <w:abstractNum w:abstractNumId="105" w15:restartNumberingAfterBreak="0">
    <w:nsid w:val="29EA2672"/>
    <w:multiLevelType w:val="hybridMultilevel"/>
    <w:tmpl w:val="20FA632C"/>
    <w:lvl w:ilvl="0" w:tplc="163435EA">
      <w:numFmt w:val="bullet"/>
      <w:lvlText w:val="-"/>
      <w:lvlJc w:val="left"/>
      <w:pPr>
        <w:ind w:left="1056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F8AFF8A">
      <w:numFmt w:val="bullet"/>
      <w:lvlText w:val="•"/>
      <w:lvlJc w:val="left"/>
      <w:pPr>
        <w:ind w:left="2024" w:hanging="130"/>
      </w:pPr>
      <w:rPr>
        <w:rFonts w:hint="default"/>
        <w:lang w:val="ru-RU" w:eastAsia="en-US" w:bidi="ar-SA"/>
      </w:rPr>
    </w:lvl>
    <w:lvl w:ilvl="2" w:tplc="FE7096C8">
      <w:numFmt w:val="bullet"/>
      <w:lvlText w:val="•"/>
      <w:lvlJc w:val="left"/>
      <w:pPr>
        <w:ind w:left="2989" w:hanging="130"/>
      </w:pPr>
      <w:rPr>
        <w:rFonts w:hint="default"/>
        <w:lang w:val="ru-RU" w:eastAsia="en-US" w:bidi="ar-SA"/>
      </w:rPr>
    </w:lvl>
    <w:lvl w:ilvl="3" w:tplc="18AE43A2">
      <w:numFmt w:val="bullet"/>
      <w:lvlText w:val="•"/>
      <w:lvlJc w:val="left"/>
      <w:pPr>
        <w:ind w:left="3953" w:hanging="130"/>
      </w:pPr>
      <w:rPr>
        <w:rFonts w:hint="default"/>
        <w:lang w:val="ru-RU" w:eastAsia="en-US" w:bidi="ar-SA"/>
      </w:rPr>
    </w:lvl>
    <w:lvl w:ilvl="4" w:tplc="0B5059EC">
      <w:numFmt w:val="bullet"/>
      <w:lvlText w:val="•"/>
      <w:lvlJc w:val="left"/>
      <w:pPr>
        <w:ind w:left="4918" w:hanging="130"/>
      </w:pPr>
      <w:rPr>
        <w:rFonts w:hint="default"/>
        <w:lang w:val="ru-RU" w:eastAsia="en-US" w:bidi="ar-SA"/>
      </w:rPr>
    </w:lvl>
    <w:lvl w:ilvl="5" w:tplc="143A71DE">
      <w:numFmt w:val="bullet"/>
      <w:lvlText w:val="•"/>
      <w:lvlJc w:val="left"/>
      <w:pPr>
        <w:ind w:left="5883" w:hanging="130"/>
      </w:pPr>
      <w:rPr>
        <w:rFonts w:hint="default"/>
        <w:lang w:val="ru-RU" w:eastAsia="en-US" w:bidi="ar-SA"/>
      </w:rPr>
    </w:lvl>
    <w:lvl w:ilvl="6" w:tplc="C8889F50">
      <w:numFmt w:val="bullet"/>
      <w:lvlText w:val="•"/>
      <w:lvlJc w:val="left"/>
      <w:pPr>
        <w:ind w:left="6847" w:hanging="130"/>
      </w:pPr>
      <w:rPr>
        <w:rFonts w:hint="default"/>
        <w:lang w:val="ru-RU" w:eastAsia="en-US" w:bidi="ar-SA"/>
      </w:rPr>
    </w:lvl>
    <w:lvl w:ilvl="7" w:tplc="56660574">
      <w:numFmt w:val="bullet"/>
      <w:lvlText w:val="•"/>
      <w:lvlJc w:val="left"/>
      <w:pPr>
        <w:ind w:left="7812" w:hanging="130"/>
      </w:pPr>
      <w:rPr>
        <w:rFonts w:hint="default"/>
        <w:lang w:val="ru-RU" w:eastAsia="en-US" w:bidi="ar-SA"/>
      </w:rPr>
    </w:lvl>
    <w:lvl w:ilvl="8" w:tplc="9D1CCE20">
      <w:numFmt w:val="bullet"/>
      <w:lvlText w:val="•"/>
      <w:lvlJc w:val="left"/>
      <w:pPr>
        <w:ind w:left="8777" w:hanging="130"/>
      </w:pPr>
      <w:rPr>
        <w:rFonts w:hint="default"/>
        <w:lang w:val="ru-RU" w:eastAsia="en-US" w:bidi="ar-SA"/>
      </w:rPr>
    </w:lvl>
  </w:abstractNum>
  <w:abstractNum w:abstractNumId="106" w15:restartNumberingAfterBreak="0">
    <w:nsid w:val="2A31582B"/>
    <w:multiLevelType w:val="hybridMultilevel"/>
    <w:tmpl w:val="5AF83C9E"/>
    <w:lvl w:ilvl="0" w:tplc="DC543B04">
      <w:numFmt w:val="bullet"/>
      <w:lvlText w:val="•"/>
      <w:lvlJc w:val="left"/>
      <w:pPr>
        <w:ind w:left="218" w:hanging="2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6AF9F2">
      <w:numFmt w:val="bullet"/>
      <w:lvlText w:val="•"/>
      <w:lvlJc w:val="left"/>
      <w:pPr>
        <w:ind w:left="1268" w:hanging="216"/>
      </w:pPr>
      <w:rPr>
        <w:rFonts w:hint="default"/>
        <w:lang w:val="ru-RU" w:eastAsia="en-US" w:bidi="ar-SA"/>
      </w:rPr>
    </w:lvl>
    <w:lvl w:ilvl="2" w:tplc="60528E02">
      <w:numFmt w:val="bullet"/>
      <w:lvlText w:val="•"/>
      <w:lvlJc w:val="left"/>
      <w:pPr>
        <w:ind w:left="2317" w:hanging="216"/>
      </w:pPr>
      <w:rPr>
        <w:rFonts w:hint="default"/>
        <w:lang w:val="ru-RU" w:eastAsia="en-US" w:bidi="ar-SA"/>
      </w:rPr>
    </w:lvl>
    <w:lvl w:ilvl="3" w:tplc="4FBAF4F8">
      <w:numFmt w:val="bullet"/>
      <w:lvlText w:val="•"/>
      <w:lvlJc w:val="left"/>
      <w:pPr>
        <w:ind w:left="3365" w:hanging="216"/>
      </w:pPr>
      <w:rPr>
        <w:rFonts w:hint="default"/>
        <w:lang w:val="ru-RU" w:eastAsia="en-US" w:bidi="ar-SA"/>
      </w:rPr>
    </w:lvl>
    <w:lvl w:ilvl="4" w:tplc="714C07C4">
      <w:numFmt w:val="bullet"/>
      <w:lvlText w:val="•"/>
      <w:lvlJc w:val="left"/>
      <w:pPr>
        <w:ind w:left="4414" w:hanging="216"/>
      </w:pPr>
      <w:rPr>
        <w:rFonts w:hint="default"/>
        <w:lang w:val="ru-RU" w:eastAsia="en-US" w:bidi="ar-SA"/>
      </w:rPr>
    </w:lvl>
    <w:lvl w:ilvl="5" w:tplc="22A69850">
      <w:numFmt w:val="bullet"/>
      <w:lvlText w:val="•"/>
      <w:lvlJc w:val="left"/>
      <w:pPr>
        <w:ind w:left="5463" w:hanging="216"/>
      </w:pPr>
      <w:rPr>
        <w:rFonts w:hint="default"/>
        <w:lang w:val="ru-RU" w:eastAsia="en-US" w:bidi="ar-SA"/>
      </w:rPr>
    </w:lvl>
    <w:lvl w:ilvl="6" w:tplc="E16A3AC4">
      <w:numFmt w:val="bullet"/>
      <w:lvlText w:val="•"/>
      <w:lvlJc w:val="left"/>
      <w:pPr>
        <w:ind w:left="6511" w:hanging="216"/>
      </w:pPr>
      <w:rPr>
        <w:rFonts w:hint="default"/>
        <w:lang w:val="ru-RU" w:eastAsia="en-US" w:bidi="ar-SA"/>
      </w:rPr>
    </w:lvl>
    <w:lvl w:ilvl="7" w:tplc="F7A28DC6">
      <w:numFmt w:val="bullet"/>
      <w:lvlText w:val="•"/>
      <w:lvlJc w:val="left"/>
      <w:pPr>
        <w:ind w:left="7560" w:hanging="216"/>
      </w:pPr>
      <w:rPr>
        <w:rFonts w:hint="default"/>
        <w:lang w:val="ru-RU" w:eastAsia="en-US" w:bidi="ar-SA"/>
      </w:rPr>
    </w:lvl>
    <w:lvl w:ilvl="8" w:tplc="67A0BE44">
      <w:numFmt w:val="bullet"/>
      <w:lvlText w:val="•"/>
      <w:lvlJc w:val="left"/>
      <w:pPr>
        <w:ind w:left="8609" w:hanging="216"/>
      </w:pPr>
      <w:rPr>
        <w:rFonts w:hint="default"/>
        <w:lang w:val="ru-RU" w:eastAsia="en-US" w:bidi="ar-SA"/>
      </w:rPr>
    </w:lvl>
  </w:abstractNum>
  <w:abstractNum w:abstractNumId="107" w15:restartNumberingAfterBreak="0">
    <w:nsid w:val="2B6624E9"/>
    <w:multiLevelType w:val="hybridMultilevel"/>
    <w:tmpl w:val="920C43B2"/>
    <w:lvl w:ilvl="0" w:tplc="79E6F996">
      <w:numFmt w:val="bullet"/>
      <w:lvlText w:val="-"/>
      <w:lvlJc w:val="left"/>
      <w:pPr>
        <w:ind w:left="218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24A982">
      <w:numFmt w:val="bullet"/>
      <w:lvlText w:val="•"/>
      <w:lvlJc w:val="left"/>
      <w:pPr>
        <w:ind w:left="1268" w:hanging="142"/>
      </w:pPr>
      <w:rPr>
        <w:rFonts w:hint="default"/>
        <w:lang w:val="ru-RU" w:eastAsia="en-US" w:bidi="ar-SA"/>
      </w:rPr>
    </w:lvl>
    <w:lvl w:ilvl="2" w:tplc="71C03E20">
      <w:numFmt w:val="bullet"/>
      <w:lvlText w:val="•"/>
      <w:lvlJc w:val="left"/>
      <w:pPr>
        <w:ind w:left="2317" w:hanging="142"/>
      </w:pPr>
      <w:rPr>
        <w:rFonts w:hint="default"/>
        <w:lang w:val="ru-RU" w:eastAsia="en-US" w:bidi="ar-SA"/>
      </w:rPr>
    </w:lvl>
    <w:lvl w:ilvl="3" w:tplc="A9A6CB02">
      <w:numFmt w:val="bullet"/>
      <w:lvlText w:val="•"/>
      <w:lvlJc w:val="left"/>
      <w:pPr>
        <w:ind w:left="3365" w:hanging="142"/>
      </w:pPr>
      <w:rPr>
        <w:rFonts w:hint="default"/>
        <w:lang w:val="ru-RU" w:eastAsia="en-US" w:bidi="ar-SA"/>
      </w:rPr>
    </w:lvl>
    <w:lvl w:ilvl="4" w:tplc="88D27DEA">
      <w:numFmt w:val="bullet"/>
      <w:lvlText w:val="•"/>
      <w:lvlJc w:val="left"/>
      <w:pPr>
        <w:ind w:left="4414" w:hanging="142"/>
      </w:pPr>
      <w:rPr>
        <w:rFonts w:hint="default"/>
        <w:lang w:val="ru-RU" w:eastAsia="en-US" w:bidi="ar-SA"/>
      </w:rPr>
    </w:lvl>
    <w:lvl w:ilvl="5" w:tplc="130AC10C">
      <w:numFmt w:val="bullet"/>
      <w:lvlText w:val="•"/>
      <w:lvlJc w:val="left"/>
      <w:pPr>
        <w:ind w:left="5463" w:hanging="142"/>
      </w:pPr>
      <w:rPr>
        <w:rFonts w:hint="default"/>
        <w:lang w:val="ru-RU" w:eastAsia="en-US" w:bidi="ar-SA"/>
      </w:rPr>
    </w:lvl>
    <w:lvl w:ilvl="6" w:tplc="8A44C4F2">
      <w:numFmt w:val="bullet"/>
      <w:lvlText w:val="•"/>
      <w:lvlJc w:val="left"/>
      <w:pPr>
        <w:ind w:left="6511" w:hanging="142"/>
      </w:pPr>
      <w:rPr>
        <w:rFonts w:hint="default"/>
        <w:lang w:val="ru-RU" w:eastAsia="en-US" w:bidi="ar-SA"/>
      </w:rPr>
    </w:lvl>
    <w:lvl w:ilvl="7" w:tplc="EB9C56D6">
      <w:numFmt w:val="bullet"/>
      <w:lvlText w:val="•"/>
      <w:lvlJc w:val="left"/>
      <w:pPr>
        <w:ind w:left="7560" w:hanging="142"/>
      </w:pPr>
      <w:rPr>
        <w:rFonts w:hint="default"/>
        <w:lang w:val="ru-RU" w:eastAsia="en-US" w:bidi="ar-SA"/>
      </w:rPr>
    </w:lvl>
    <w:lvl w:ilvl="8" w:tplc="D6F2ACD6">
      <w:numFmt w:val="bullet"/>
      <w:lvlText w:val="•"/>
      <w:lvlJc w:val="left"/>
      <w:pPr>
        <w:ind w:left="8609" w:hanging="142"/>
      </w:pPr>
      <w:rPr>
        <w:rFonts w:hint="default"/>
        <w:lang w:val="ru-RU" w:eastAsia="en-US" w:bidi="ar-SA"/>
      </w:rPr>
    </w:lvl>
  </w:abstractNum>
  <w:abstractNum w:abstractNumId="108" w15:restartNumberingAfterBreak="0">
    <w:nsid w:val="2B96638F"/>
    <w:multiLevelType w:val="hybridMultilevel"/>
    <w:tmpl w:val="6C08E670"/>
    <w:lvl w:ilvl="0" w:tplc="FC3ADE32">
      <w:numFmt w:val="bullet"/>
      <w:lvlText w:val="-"/>
      <w:lvlJc w:val="left"/>
      <w:pPr>
        <w:ind w:left="926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DF427A04">
      <w:numFmt w:val="bullet"/>
      <w:lvlText w:val="•"/>
      <w:lvlJc w:val="left"/>
      <w:pPr>
        <w:ind w:left="1898" w:hanging="130"/>
      </w:pPr>
      <w:rPr>
        <w:rFonts w:hint="default"/>
        <w:lang w:val="ru-RU" w:eastAsia="en-US" w:bidi="ar-SA"/>
      </w:rPr>
    </w:lvl>
    <w:lvl w:ilvl="2" w:tplc="8D46260A">
      <w:numFmt w:val="bullet"/>
      <w:lvlText w:val="•"/>
      <w:lvlJc w:val="left"/>
      <w:pPr>
        <w:ind w:left="2877" w:hanging="130"/>
      </w:pPr>
      <w:rPr>
        <w:rFonts w:hint="default"/>
        <w:lang w:val="ru-RU" w:eastAsia="en-US" w:bidi="ar-SA"/>
      </w:rPr>
    </w:lvl>
    <w:lvl w:ilvl="3" w:tplc="C0C606C6">
      <w:numFmt w:val="bullet"/>
      <w:lvlText w:val="•"/>
      <w:lvlJc w:val="left"/>
      <w:pPr>
        <w:ind w:left="3855" w:hanging="130"/>
      </w:pPr>
      <w:rPr>
        <w:rFonts w:hint="default"/>
        <w:lang w:val="ru-RU" w:eastAsia="en-US" w:bidi="ar-SA"/>
      </w:rPr>
    </w:lvl>
    <w:lvl w:ilvl="4" w:tplc="2E58702C">
      <w:numFmt w:val="bullet"/>
      <w:lvlText w:val="•"/>
      <w:lvlJc w:val="left"/>
      <w:pPr>
        <w:ind w:left="4834" w:hanging="130"/>
      </w:pPr>
      <w:rPr>
        <w:rFonts w:hint="default"/>
        <w:lang w:val="ru-RU" w:eastAsia="en-US" w:bidi="ar-SA"/>
      </w:rPr>
    </w:lvl>
    <w:lvl w:ilvl="5" w:tplc="BFFCC942">
      <w:numFmt w:val="bullet"/>
      <w:lvlText w:val="•"/>
      <w:lvlJc w:val="left"/>
      <w:pPr>
        <w:ind w:left="5813" w:hanging="130"/>
      </w:pPr>
      <w:rPr>
        <w:rFonts w:hint="default"/>
        <w:lang w:val="ru-RU" w:eastAsia="en-US" w:bidi="ar-SA"/>
      </w:rPr>
    </w:lvl>
    <w:lvl w:ilvl="6" w:tplc="773A7F9C">
      <w:numFmt w:val="bullet"/>
      <w:lvlText w:val="•"/>
      <w:lvlJc w:val="left"/>
      <w:pPr>
        <w:ind w:left="6791" w:hanging="130"/>
      </w:pPr>
      <w:rPr>
        <w:rFonts w:hint="default"/>
        <w:lang w:val="ru-RU" w:eastAsia="en-US" w:bidi="ar-SA"/>
      </w:rPr>
    </w:lvl>
    <w:lvl w:ilvl="7" w:tplc="E83C051E">
      <w:numFmt w:val="bullet"/>
      <w:lvlText w:val="•"/>
      <w:lvlJc w:val="left"/>
      <w:pPr>
        <w:ind w:left="7770" w:hanging="130"/>
      </w:pPr>
      <w:rPr>
        <w:rFonts w:hint="default"/>
        <w:lang w:val="ru-RU" w:eastAsia="en-US" w:bidi="ar-SA"/>
      </w:rPr>
    </w:lvl>
    <w:lvl w:ilvl="8" w:tplc="9BA0AEC2">
      <w:numFmt w:val="bullet"/>
      <w:lvlText w:val="•"/>
      <w:lvlJc w:val="left"/>
      <w:pPr>
        <w:ind w:left="8749" w:hanging="130"/>
      </w:pPr>
      <w:rPr>
        <w:rFonts w:hint="default"/>
        <w:lang w:val="ru-RU" w:eastAsia="en-US" w:bidi="ar-SA"/>
      </w:rPr>
    </w:lvl>
  </w:abstractNum>
  <w:abstractNum w:abstractNumId="109" w15:restartNumberingAfterBreak="0">
    <w:nsid w:val="2BB042CD"/>
    <w:multiLevelType w:val="hybridMultilevel"/>
    <w:tmpl w:val="CAFCC34A"/>
    <w:lvl w:ilvl="0" w:tplc="7194A5AE">
      <w:start w:val="1"/>
      <w:numFmt w:val="decimal"/>
      <w:lvlText w:val="%1)"/>
      <w:lvlJc w:val="left"/>
      <w:pPr>
        <w:ind w:left="218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B2862C">
      <w:numFmt w:val="bullet"/>
      <w:lvlText w:val="•"/>
      <w:lvlJc w:val="left"/>
      <w:pPr>
        <w:ind w:left="1268" w:hanging="262"/>
      </w:pPr>
      <w:rPr>
        <w:rFonts w:hint="default"/>
        <w:lang w:val="ru-RU" w:eastAsia="en-US" w:bidi="ar-SA"/>
      </w:rPr>
    </w:lvl>
    <w:lvl w:ilvl="2" w:tplc="AA6EC674">
      <w:numFmt w:val="bullet"/>
      <w:lvlText w:val="•"/>
      <w:lvlJc w:val="left"/>
      <w:pPr>
        <w:ind w:left="2317" w:hanging="262"/>
      </w:pPr>
      <w:rPr>
        <w:rFonts w:hint="default"/>
        <w:lang w:val="ru-RU" w:eastAsia="en-US" w:bidi="ar-SA"/>
      </w:rPr>
    </w:lvl>
    <w:lvl w:ilvl="3" w:tplc="05389478">
      <w:numFmt w:val="bullet"/>
      <w:lvlText w:val="•"/>
      <w:lvlJc w:val="left"/>
      <w:pPr>
        <w:ind w:left="3365" w:hanging="262"/>
      </w:pPr>
      <w:rPr>
        <w:rFonts w:hint="default"/>
        <w:lang w:val="ru-RU" w:eastAsia="en-US" w:bidi="ar-SA"/>
      </w:rPr>
    </w:lvl>
    <w:lvl w:ilvl="4" w:tplc="5C581D0C">
      <w:numFmt w:val="bullet"/>
      <w:lvlText w:val="•"/>
      <w:lvlJc w:val="left"/>
      <w:pPr>
        <w:ind w:left="4414" w:hanging="262"/>
      </w:pPr>
      <w:rPr>
        <w:rFonts w:hint="default"/>
        <w:lang w:val="ru-RU" w:eastAsia="en-US" w:bidi="ar-SA"/>
      </w:rPr>
    </w:lvl>
    <w:lvl w:ilvl="5" w:tplc="98021728">
      <w:numFmt w:val="bullet"/>
      <w:lvlText w:val="•"/>
      <w:lvlJc w:val="left"/>
      <w:pPr>
        <w:ind w:left="5463" w:hanging="262"/>
      </w:pPr>
      <w:rPr>
        <w:rFonts w:hint="default"/>
        <w:lang w:val="ru-RU" w:eastAsia="en-US" w:bidi="ar-SA"/>
      </w:rPr>
    </w:lvl>
    <w:lvl w:ilvl="6" w:tplc="B31A6F70">
      <w:numFmt w:val="bullet"/>
      <w:lvlText w:val="•"/>
      <w:lvlJc w:val="left"/>
      <w:pPr>
        <w:ind w:left="6511" w:hanging="262"/>
      </w:pPr>
      <w:rPr>
        <w:rFonts w:hint="default"/>
        <w:lang w:val="ru-RU" w:eastAsia="en-US" w:bidi="ar-SA"/>
      </w:rPr>
    </w:lvl>
    <w:lvl w:ilvl="7" w:tplc="7754693A">
      <w:numFmt w:val="bullet"/>
      <w:lvlText w:val="•"/>
      <w:lvlJc w:val="left"/>
      <w:pPr>
        <w:ind w:left="7560" w:hanging="262"/>
      </w:pPr>
      <w:rPr>
        <w:rFonts w:hint="default"/>
        <w:lang w:val="ru-RU" w:eastAsia="en-US" w:bidi="ar-SA"/>
      </w:rPr>
    </w:lvl>
    <w:lvl w:ilvl="8" w:tplc="76621B02">
      <w:numFmt w:val="bullet"/>
      <w:lvlText w:val="•"/>
      <w:lvlJc w:val="left"/>
      <w:pPr>
        <w:ind w:left="8609" w:hanging="262"/>
      </w:pPr>
      <w:rPr>
        <w:rFonts w:hint="default"/>
        <w:lang w:val="ru-RU" w:eastAsia="en-US" w:bidi="ar-SA"/>
      </w:rPr>
    </w:lvl>
  </w:abstractNum>
  <w:abstractNum w:abstractNumId="110" w15:restartNumberingAfterBreak="0">
    <w:nsid w:val="2BEB0CC6"/>
    <w:multiLevelType w:val="hybridMultilevel"/>
    <w:tmpl w:val="5964CFD8"/>
    <w:lvl w:ilvl="0" w:tplc="3A543C12">
      <w:numFmt w:val="bullet"/>
      <w:lvlText w:val="-"/>
      <w:lvlJc w:val="left"/>
      <w:pPr>
        <w:ind w:left="218" w:hanging="132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E8A6BB60">
      <w:numFmt w:val="bullet"/>
      <w:lvlText w:val="•"/>
      <w:lvlJc w:val="left"/>
      <w:pPr>
        <w:ind w:left="1268" w:hanging="132"/>
      </w:pPr>
      <w:rPr>
        <w:rFonts w:hint="default"/>
        <w:lang w:val="ru-RU" w:eastAsia="en-US" w:bidi="ar-SA"/>
      </w:rPr>
    </w:lvl>
    <w:lvl w:ilvl="2" w:tplc="C6EC065E">
      <w:numFmt w:val="bullet"/>
      <w:lvlText w:val="•"/>
      <w:lvlJc w:val="left"/>
      <w:pPr>
        <w:ind w:left="2317" w:hanging="132"/>
      </w:pPr>
      <w:rPr>
        <w:rFonts w:hint="default"/>
        <w:lang w:val="ru-RU" w:eastAsia="en-US" w:bidi="ar-SA"/>
      </w:rPr>
    </w:lvl>
    <w:lvl w:ilvl="3" w:tplc="904899B8">
      <w:numFmt w:val="bullet"/>
      <w:lvlText w:val="•"/>
      <w:lvlJc w:val="left"/>
      <w:pPr>
        <w:ind w:left="3365" w:hanging="132"/>
      </w:pPr>
      <w:rPr>
        <w:rFonts w:hint="default"/>
        <w:lang w:val="ru-RU" w:eastAsia="en-US" w:bidi="ar-SA"/>
      </w:rPr>
    </w:lvl>
    <w:lvl w:ilvl="4" w:tplc="C99CF1D2">
      <w:numFmt w:val="bullet"/>
      <w:lvlText w:val="•"/>
      <w:lvlJc w:val="left"/>
      <w:pPr>
        <w:ind w:left="4414" w:hanging="132"/>
      </w:pPr>
      <w:rPr>
        <w:rFonts w:hint="default"/>
        <w:lang w:val="ru-RU" w:eastAsia="en-US" w:bidi="ar-SA"/>
      </w:rPr>
    </w:lvl>
    <w:lvl w:ilvl="5" w:tplc="CA20D9D4">
      <w:numFmt w:val="bullet"/>
      <w:lvlText w:val="•"/>
      <w:lvlJc w:val="left"/>
      <w:pPr>
        <w:ind w:left="5463" w:hanging="132"/>
      </w:pPr>
      <w:rPr>
        <w:rFonts w:hint="default"/>
        <w:lang w:val="ru-RU" w:eastAsia="en-US" w:bidi="ar-SA"/>
      </w:rPr>
    </w:lvl>
    <w:lvl w:ilvl="6" w:tplc="14E84D48">
      <w:numFmt w:val="bullet"/>
      <w:lvlText w:val="•"/>
      <w:lvlJc w:val="left"/>
      <w:pPr>
        <w:ind w:left="6511" w:hanging="132"/>
      </w:pPr>
      <w:rPr>
        <w:rFonts w:hint="default"/>
        <w:lang w:val="ru-RU" w:eastAsia="en-US" w:bidi="ar-SA"/>
      </w:rPr>
    </w:lvl>
    <w:lvl w:ilvl="7" w:tplc="20BAEF58">
      <w:numFmt w:val="bullet"/>
      <w:lvlText w:val="•"/>
      <w:lvlJc w:val="left"/>
      <w:pPr>
        <w:ind w:left="7560" w:hanging="132"/>
      </w:pPr>
      <w:rPr>
        <w:rFonts w:hint="default"/>
        <w:lang w:val="ru-RU" w:eastAsia="en-US" w:bidi="ar-SA"/>
      </w:rPr>
    </w:lvl>
    <w:lvl w:ilvl="8" w:tplc="BC689376">
      <w:numFmt w:val="bullet"/>
      <w:lvlText w:val="•"/>
      <w:lvlJc w:val="left"/>
      <w:pPr>
        <w:ind w:left="8609" w:hanging="132"/>
      </w:pPr>
      <w:rPr>
        <w:rFonts w:hint="default"/>
        <w:lang w:val="ru-RU" w:eastAsia="en-US" w:bidi="ar-SA"/>
      </w:rPr>
    </w:lvl>
  </w:abstractNum>
  <w:abstractNum w:abstractNumId="111" w15:restartNumberingAfterBreak="0">
    <w:nsid w:val="2C003FA5"/>
    <w:multiLevelType w:val="hybridMultilevel"/>
    <w:tmpl w:val="D768596A"/>
    <w:lvl w:ilvl="0" w:tplc="A23081E6">
      <w:start w:val="1"/>
      <w:numFmt w:val="decimal"/>
      <w:lvlText w:val="%1)"/>
      <w:lvlJc w:val="left"/>
      <w:pPr>
        <w:ind w:left="218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FA027C">
      <w:numFmt w:val="bullet"/>
      <w:lvlText w:val="•"/>
      <w:lvlJc w:val="left"/>
      <w:pPr>
        <w:ind w:left="1268" w:hanging="245"/>
      </w:pPr>
      <w:rPr>
        <w:rFonts w:hint="default"/>
        <w:lang w:val="ru-RU" w:eastAsia="en-US" w:bidi="ar-SA"/>
      </w:rPr>
    </w:lvl>
    <w:lvl w:ilvl="2" w:tplc="CE24F8F0">
      <w:numFmt w:val="bullet"/>
      <w:lvlText w:val="•"/>
      <w:lvlJc w:val="left"/>
      <w:pPr>
        <w:ind w:left="2317" w:hanging="245"/>
      </w:pPr>
      <w:rPr>
        <w:rFonts w:hint="default"/>
        <w:lang w:val="ru-RU" w:eastAsia="en-US" w:bidi="ar-SA"/>
      </w:rPr>
    </w:lvl>
    <w:lvl w:ilvl="3" w:tplc="987EB2DA">
      <w:numFmt w:val="bullet"/>
      <w:lvlText w:val="•"/>
      <w:lvlJc w:val="left"/>
      <w:pPr>
        <w:ind w:left="3365" w:hanging="245"/>
      </w:pPr>
      <w:rPr>
        <w:rFonts w:hint="default"/>
        <w:lang w:val="ru-RU" w:eastAsia="en-US" w:bidi="ar-SA"/>
      </w:rPr>
    </w:lvl>
    <w:lvl w:ilvl="4" w:tplc="0AC8D938">
      <w:numFmt w:val="bullet"/>
      <w:lvlText w:val="•"/>
      <w:lvlJc w:val="left"/>
      <w:pPr>
        <w:ind w:left="4414" w:hanging="245"/>
      </w:pPr>
      <w:rPr>
        <w:rFonts w:hint="default"/>
        <w:lang w:val="ru-RU" w:eastAsia="en-US" w:bidi="ar-SA"/>
      </w:rPr>
    </w:lvl>
    <w:lvl w:ilvl="5" w:tplc="CFCAF6CA">
      <w:numFmt w:val="bullet"/>
      <w:lvlText w:val="•"/>
      <w:lvlJc w:val="left"/>
      <w:pPr>
        <w:ind w:left="5463" w:hanging="245"/>
      </w:pPr>
      <w:rPr>
        <w:rFonts w:hint="default"/>
        <w:lang w:val="ru-RU" w:eastAsia="en-US" w:bidi="ar-SA"/>
      </w:rPr>
    </w:lvl>
    <w:lvl w:ilvl="6" w:tplc="43E4E872">
      <w:numFmt w:val="bullet"/>
      <w:lvlText w:val="•"/>
      <w:lvlJc w:val="left"/>
      <w:pPr>
        <w:ind w:left="6511" w:hanging="245"/>
      </w:pPr>
      <w:rPr>
        <w:rFonts w:hint="default"/>
        <w:lang w:val="ru-RU" w:eastAsia="en-US" w:bidi="ar-SA"/>
      </w:rPr>
    </w:lvl>
    <w:lvl w:ilvl="7" w:tplc="0D8E582E">
      <w:numFmt w:val="bullet"/>
      <w:lvlText w:val="•"/>
      <w:lvlJc w:val="left"/>
      <w:pPr>
        <w:ind w:left="7560" w:hanging="245"/>
      </w:pPr>
      <w:rPr>
        <w:rFonts w:hint="default"/>
        <w:lang w:val="ru-RU" w:eastAsia="en-US" w:bidi="ar-SA"/>
      </w:rPr>
    </w:lvl>
    <w:lvl w:ilvl="8" w:tplc="4972FA14">
      <w:numFmt w:val="bullet"/>
      <w:lvlText w:val="•"/>
      <w:lvlJc w:val="left"/>
      <w:pPr>
        <w:ind w:left="8609" w:hanging="245"/>
      </w:pPr>
      <w:rPr>
        <w:rFonts w:hint="default"/>
        <w:lang w:val="ru-RU" w:eastAsia="en-US" w:bidi="ar-SA"/>
      </w:rPr>
    </w:lvl>
  </w:abstractNum>
  <w:abstractNum w:abstractNumId="112" w15:restartNumberingAfterBreak="0">
    <w:nsid w:val="2CA27927"/>
    <w:multiLevelType w:val="hybridMultilevel"/>
    <w:tmpl w:val="226AAA40"/>
    <w:lvl w:ilvl="0" w:tplc="0B784656">
      <w:numFmt w:val="bullet"/>
      <w:lvlText w:val="-"/>
      <w:lvlJc w:val="left"/>
      <w:pPr>
        <w:ind w:left="25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94AB48">
      <w:numFmt w:val="bullet"/>
      <w:lvlText w:val="-"/>
      <w:lvlJc w:val="left"/>
      <w:pPr>
        <w:ind w:left="34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2C0456A">
      <w:numFmt w:val="bullet"/>
      <w:lvlText w:val="-"/>
      <w:lvlJc w:val="left"/>
      <w:pPr>
        <w:ind w:left="218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7020DE1C">
      <w:numFmt w:val="bullet"/>
      <w:lvlText w:val="•"/>
      <w:lvlJc w:val="left"/>
      <w:pPr>
        <w:ind w:left="1536" w:hanging="144"/>
      </w:pPr>
      <w:rPr>
        <w:rFonts w:hint="default"/>
        <w:lang w:val="ru-RU" w:eastAsia="en-US" w:bidi="ar-SA"/>
      </w:rPr>
    </w:lvl>
    <w:lvl w:ilvl="4" w:tplc="8D48A2D6">
      <w:numFmt w:val="bullet"/>
      <w:lvlText w:val="•"/>
      <w:lvlJc w:val="left"/>
      <w:pPr>
        <w:ind w:left="2733" w:hanging="144"/>
      </w:pPr>
      <w:rPr>
        <w:rFonts w:hint="default"/>
        <w:lang w:val="ru-RU" w:eastAsia="en-US" w:bidi="ar-SA"/>
      </w:rPr>
    </w:lvl>
    <w:lvl w:ilvl="5" w:tplc="89FCF200">
      <w:numFmt w:val="bullet"/>
      <w:lvlText w:val="•"/>
      <w:lvlJc w:val="left"/>
      <w:pPr>
        <w:ind w:left="3929" w:hanging="144"/>
      </w:pPr>
      <w:rPr>
        <w:rFonts w:hint="default"/>
        <w:lang w:val="ru-RU" w:eastAsia="en-US" w:bidi="ar-SA"/>
      </w:rPr>
    </w:lvl>
    <w:lvl w:ilvl="6" w:tplc="71CE7312">
      <w:numFmt w:val="bullet"/>
      <w:lvlText w:val="•"/>
      <w:lvlJc w:val="left"/>
      <w:pPr>
        <w:ind w:left="5126" w:hanging="144"/>
      </w:pPr>
      <w:rPr>
        <w:rFonts w:hint="default"/>
        <w:lang w:val="ru-RU" w:eastAsia="en-US" w:bidi="ar-SA"/>
      </w:rPr>
    </w:lvl>
    <w:lvl w:ilvl="7" w:tplc="0BFCFE54">
      <w:numFmt w:val="bullet"/>
      <w:lvlText w:val="•"/>
      <w:lvlJc w:val="left"/>
      <w:pPr>
        <w:ind w:left="6322" w:hanging="144"/>
      </w:pPr>
      <w:rPr>
        <w:rFonts w:hint="default"/>
        <w:lang w:val="ru-RU" w:eastAsia="en-US" w:bidi="ar-SA"/>
      </w:rPr>
    </w:lvl>
    <w:lvl w:ilvl="8" w:tplc="A02EA4A6">
      <w:numFmt w:val="bullet"/>
      <w:lvlText w:val="•"/>
      <w:lvlJc w:val="left"/>
      <w:pPr>
        <w:ind w:left="7519" w:hanging="144"/>
      </w:pPr>
      <w:rPr>
        <w:rFonts w:hint="default"/>
        <w:lang w:val="ru-RU" w:eastAsia="en-US" w:bidi="ar-SA"/>
      </w:rPr>
    </w:lvl>
  </w:abstractNum>
  <w:abstractNum w:abstractNumId="113" w15:restartNumberingAfterBreak="0">
    <w:nsid w:val="2D4140B3"/>
    <w:multiLevelType w:val="hybridMultilevel"/>
    <w:tmpl w:val="CB4E1902"/>
    <w:lvl w:ilvl="0" w:tplc="C9E4CC90">
      <w:start w:val="1"/>
      <w:numFmt w:val="decimal"/>
      <w:lvlText w:val="%1)"/>
      <w:lvlJc w:val="left"/>
      <w:pPr>
        <w:ind w:left="218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64B7B2">
      <w:numFmt w:val="bullet"/>
      <w:lvlText w:val="•"/>
      <w:lvlJc w:val="left"/>
      <w:pPr>
        <w:ind w:left="1268" w:hanging="281"/>
      </w:pPr>
      <w:rPr>
        <w:rFonts w:hint="default"/>
        <w:lang w:val="ru-RU" w:eastAsia="en-US" w:bidi="ar-SA"/>
      </w:rPr>
    </w:lvl>
    <w:lvl w:ilvl="2" w:tplc="B31023CA">
      <w:numFmt w:val="bullet"/>
      <w:lvlText w:val="•"/>
      <w:lvlJc w:val="left"/>
      <w:pPr>
        <w:ind w:left="2317" w:hanging="281"/>
      </w:pPr>
      <w:rPr>
        <w:rFonts w:hint="default"/>
        <w:lang w:val="ru-RU" w:eastAsia="en-US" w:bidi="ar-SA"/>
      </w:rPr>
    </w:lvl>
    <w:lvl w:ilvl="3" w:tplc="79342FC6">
      <w:numFmt w:val="bullet"/>
      <w:lvlText w:val="•"/>
      <w:lvlJc w:val="left"/>
      <w:pPr>
        <w:ind w:left="3365" w:hanging="281"/>
      </w:pPr>
      <w:rPr>
        <w:rFonts w:hint="default"/>
        <w:lang w:val="ru-RU" w:eastAsia="en-US" w:bidi="ar-SA"/>
      </w:rPr>
    </w:lvl>
    <w:lvl w:ilvl="4" w:tplc="40160BFA">
      <w:numFmt w:val="bullet"/>
      <w:lvlText w:val="•"/>
      <w:lvlJc w:val="left"/>
      <w:pPr>
        <w:ind w:left="4414" w:hanging="281"/>
      </w:pPr>
      <w:rPr>
        <w:rFonts w:hint="default"/>
        <w:lang w:val="ru-RU" w:eastAsia="en-US" w:bidi="ar-SA"/>
      </w:rPr>
    </w:lvl>
    <w:lvl w:ilvl="5" w:tplc="CD9445D0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 w:tplc="9C0632B6">
      <w:numFmt w:val="bullet"/>
      <w:lvlText w:val="•"/>
      <w:lvlJc w:val="left"/>
      <w:pPr>
        <w:ind w:left="6511" w:hanging="281"/>
      </w:pPr>
      <w:rPr>
        <w:rFonts w:hint="default"/>
        <w:lang w:val="ru-RU" w:eastAsia="en-US" w:bidi="ar-SA"/>
      </w:rPr>
    </w:lvl>
    <w:lvl w:ilvl="7" w:tplc="C6C63B26">
      <w:numFmt w:val="bullet"/>
      <w:lvlText w:val="•"/>
      <w:lvlJc w:val="left"/>
      <w:pPr>
        <w:ind w:left="7560" w:hanging="281"/>
      </w:pPr>
      <w:rPr>
        <w:rFonts w:hint="default"/>
        <w:lang w:val="ru-RU" w:eastAsia="en-US" w:bidi="ar-SA"/>
      </w:rPr>
    </w:lvl>
    <w:lvl w:ilvl="8" w:tplc="72303B32">
      <w:numFmt w:val="bullet"/>
      <w:lvlText w:val="•"/>
      <w:lvlJc w:val="left"/>
      <w:pPr>
        <w:ind w:left="8609" w:hanging="281"/>
      </w:pPr>
      <w:rPr>
        <w:rFonts w:hint="default"/>
        <w:lang w:val="ru-RU" w:eastAsia="en-US" w:bidi="ar-SA"/>
      </w:rPr>
    </w:lvl>
  </w:abstractNum>
  <w:abstractNum w:abstractNumId="114" w15:restartNumberingAfterBreak="0">
    <w:nsid w:val="2DF67131"/>
    <w:multiLevelType w:val="hybridMultilevel"/>
    <w:tmpl w:val="4B08BED2"/>
    <w:lvl w:ilvl="0" w:tplc="F1FE4BE0">
      <w:numFmt w:val="bullet"/>
      <w:lvlText w:val="-"/>
      <w:lvlJc w:val="left"/>
      <w:pPr>
        <w:ind w:left="105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CEB7C0">
      <w:numFmt w:val="bullet"/>
      <w:lvlText w:val="•"/>
      <w:lvlJc w:val="left"/>
      <w:pPr>
        <w:ind w:left="2024" w:hanging="125"/>
      </w:pPr>
      <w:rPr>
        <w:rFonts w:hint="default"/>
        <w:lang w:val="ru-RU" w:eastAsia="en-US" w:bidi="ar-SA"/>
      </w:rPr>
    </w:lvl>
    <w:lvl w:ilvl="2" w:tplc="FA0ADBFA">
      <w:numFmt w:val="bullet"/>
      <w:lvlText w:val="•"/>
      <w:lvlJc w:val="left"/>
      <w:pPr>
        <w:ind w:left="2989" w:hanging="125"/>
      </w:pPr>
      <w:rPr>
        <w:rFonts w:hint="default"/>
        <w:lang w:val="ru-RU" w:eastAsia="en-US" w:bidi="ar-SA"/>
      </w:rPr>
    </w:lvl>
    <w:lvl w:ilvl="3" w:tplc="8CCE51A8">
      <w:numFmt w:val="bullet"/>
      <w:lvlText w:val="•"/>
      <w:lvlJc w:val="left"/>
      <w:pPr>
        <w:ind w:left="3953" w:hanging="125"/>
      </w:pPr>
      <w:rPr>
        <w:rFonts w:hint="default"/>
        <w:lang w:val="ru-RU" w:eastAsia="en-US" w:bidi="ar-SA"/>
      </w:rPr>
    </w:lvl>
    <w:lvl w:ilvl="4" w:tplc="2CCCD408">
      <w:numFmt w:val="bullet"/>
      <w:lvlText w:val="•"/>
      <w:lvlJc w:val="left"/>
      <w:pPr>
        <w:ind w:left="4918" w:hanging="125"/>
      </w:pPr>
      <w:rPr>
        <w:rFonts w:hint="default"/>
        <w:lang w:val="ru-RU" w:eastAsia="en-US" w:bidi="ar-SA"/>
      </w:rPr>
    </w:lvl>
    <w:lvl w:ilvl="5" w:tplc="D4AEB7F4">
      <w:numFmt w:val="bullet"/>
      <w:lvlText w:val="•"/>
      <w:lvlJc w:val="left"/>
      <w:pPr>
        <w:ind w:left="5883" w:hanging="125"/>
      </w:pPr>
      <w:rPr>
        <w:rFonts w:hint="default"/>
        <w:lang w:val="ru-RU" w:eastAsia="en-US" w:bidi="ar-SA"/>
      </w:rPr>
    </w:lvl>
    <w:lvl w:ilvl="6" w:tplc="9882289C">
      <w:numFmt w:val="bullet"/>
      <w:lvlText w:val="•"/>
      <w:lvlJc w:val="left"/>
      <w:pPr>
        <w:ind w:left="6847" w:hanging="125"/>
      </w:pPr>
      <w:rPr>
        <w:rFonts w:hint="default"/>
        <w:lang w:val="ru-RU" w:eastAsia="en-US" w:bidi="ar-SA"/>
      </w:rPr>
    </w:lvl>
    <w:lvl w:ilvl="7" w:tplc="649AFC64">
      <w:numFmt w:val="bullet"/>
      <w:lvlText w:val="•"/>
      <w:lvlJc w:val="left"/>
      <w:pPr>
        <w:ind w:left="7812" w:hanging="125"/>
      </w:pPr>
      <w:rPr>
        <w:rFonts w:hint="default"/>
        <w:lang w:val="ru-RU" w:eastAsia="en-US" w:bidi="ar-SA"/>
      </w:rPr>
    </w:lvl>
    <w:lvl w:ilvl="8" w:tplc="51AC9DD6">
      <w:numFmt w:val="bullet"/>
      <w:lvlText w:val="•"/>
      <w:lvlJc w:val="left"/>
      <w:pPr>
        <w:ind w:left="8777" w:hanging="125"/>
      </w:pPr>
      <w:rPr>
        <w:rFonts w:hint="default"/>
        <w:lang w:val="ru-RU" w:eastAsia="en-US" w:bidi="ar-SA"/>
      </w:rPr>
    </w:lvl>
  </w:abstractNum>
  <w:abstractNum w:abstractNumId="115" w15:restartNumberingAfterBreak="0">
    <w:nsid w:val="2E3C6379"/>
    <w:multiLevelType w:val="hybridMultilevel"/>
    <w:tmpl w:val="DE2CC684"/>
    <w:lvl w:ilvl="0" w:tplc="5032EB52">
      <w:start w:val="1"/>
      <w:numFmt w:val="decimal"/>
      <w:lvlText w:val="%1."/>
      <w:lvlJc w:val="left"/>
      <w:pPr>
        <w:ind w:left="114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F4558E">
      <w:numFmt w:val="bullet"/>
      <w:lvlText w:val="•"/>
      <w:lvlJc w:val="left"/>
      <w:pPr>
        <w:ind w:left="2096" w:hanging="221"/>
      </w:pPr>
      <w:rPr>
        <w:rFonts w:hint="default"/>
        <w:lang w:val="ru-RU" w:eastAsia="en-US" w:bidi="ar-SA"/>
      </w:rPr>
    </w:lvl>
    <w:lvl w:ilvl="2" w:tplc="AE64E8AC">
      <w:numFmt w:val="bullet"/>
      <w:lvlText w:val="•"/>
      <w:lvlJc w:val="left"/>
      <w:pPr>
        <w:ind w:left="3053" w:hanging="221"/>
      </w:pPr>
      <w:rPr>
        <w:rFonts w:hint="default"/>
        <w:lang w:val="ru-RU" w:eastAsia="en-US" w:bidi="ar-SA"/>
      </w:rPr>
    </w:lvl>
    <w:lvl w:ilvl="3" w:tplc="9134E1DC">
      <w:numFmt w:val="bullet"/>
      <w:lvlText w:val="•"/>
      <w:lvlJc w:val="left"/>
      <w:pPr>
        <w:ind w:left="4009" w:hanging="221"/>
      </w:pPr>
      <w:rPr>
        <w:rFonts w:hint="default"/>
        <w:lang w:val="ru-RU" w:eastAsia="en-US" w:bidi="ar-SA"/>
      </w:rPr>
    </w:lvl>
    <w:lvl w:ilvl="4" w:tplc="49CEEE26">
      <w:numFmt w:val="bullet"/>
      <w:lvlText w:val="•"/>
      <w:lvlJc w:val="left"/>
      <w:pPr>
        <w:ind w:left="4966" w:hanging="221"/>
      </w:pPr>
      <w:rPr>
        <w:rFonts w:hint="default"/>
        <w:lang w:val="ru-RU" w:eastAsia="en-US" w:bidi="ar-SA"/>
      </w:rPr>
    </w:lvl>
    <w:lvl w:ilvl="5" w:tplc="AFE6A1B0">
      <w:numFmt w:val="bullet"/>
      <w:lvlText w:val="•"/>
      <w:lvlJc w:val="left"/>
      <w:pPr>
        <w:ind w:left="5923" w:hanging="221"/>
      </w:pPr>
      <w:rPr>
        <w:rFonts w:hint="default"/>
        <w:lang w:val="ru-RU" w:eastAsia="en-US" w:bidi="ar-SA"/>
      </w:rPr>
    </w:lvl>
    <w:lvl w:ilvl="6" w:tplc="4B68564A">
      <w:numFmt w:val="bullet"/>
      <w:lvlText w:val="•"/>
      <w:lvlJc w:val="left"/>
      <w:pPr>
        <w:ind w:left="6879" w:hanging="221"/>
      </w:pPr>
      <w:rPr>
        <w:rFonts w:hint="default"/>
        <w:lang w:val="ru-RU" w:eastAsia="en-US" w:bidi="ar-SA"/>
      </w:rPr>
    </w:lvl>
    <w:lvl w:ilvl="7" w:tplc="D69216C8">
      <w:numFmt w:val="bullet"/>
      <w:lvlText w:val="•"/>
      <w:lvlJc w:val="left"/>
      <w:pPr>
        <w:ind w:left="7836" w:hanging="221"/>
      </w:pPr>
      <w:rPr>
        <w:rFonts w:hint="default"/>
        <w:lang w:val="ru-RU" w:eastAsia="en-US" w:bidi="ar-SA"/>
      </w:rPr>
    </w:lvl>
    <w:lvl w:ilvl="8" w:tplc="79F8A6C8">
      <w:numFmt w:val="bullet"/>
      <w:lvlText w:val="•"/>
      <w:lvlJc w:val="left"/>
      <w:pPr>
        <w:ind w:left="8793" w:hanging="221"/>
      </w:pPr>
      <w:rPr>
        <w:rFonts w:hint="default"/>
        <w:lang w:val="ru-RU" w:eastAsia="en-US" w:bidi="ar-SA"/>
      </w:rPr>
    </w:lvl>
  </w:abstractNum>
  <w:abstractNum w:abstractNumId="116" w15:restartNumberingAfterBreak="0">
    <w:nsid w:val="2E594EBE"/>
    <w:multiLevelType w:val="hybridMultilevel"/>
    <w:tmpl w:val="20D4A566"/>
    <w:lvl w:ilvl="0" w:tplc="CF161094">
      <w:numFmt w:val="bullet"/>
      <w:lvlText w:val="-"/>
      <w:lvlJc w:val="left"/>
      <w:pPr>
        <w:ind w:left="218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5F40B96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2" w:tplc="EA7643B0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3" w:tplc="3244A934">
      <w:numFmt w:val="bullet"/>
      <w:lvlText w:val="•"/>
      <w:lvlJc w:val="left"/>
      <w:pPr>
        <w:ind w:left="3365" w:hanging="130"/>
      </w:pPr>
      <w:rPr>
        <w:rFonts w:hint="default"/>
        <w:lang w:val="ru-RU" w:eastAsia="en-US" w:bidi="ar-SA"/>
      </w:rPr>
    </w:lvl>
    <w:lvl w:ilvl="4" w:tplc="DA8CEF88">
      <w:numFmt w:val="bullet"/>
      <w:lvlText w:val="•"/>
      <w:lvlJc w:val="left"/>
      <w:pPr>
        <w:ind w:left="4414" w:hanging="130"/>
      </w:pPr>
      <w:rPr>
        <w:rFonts w:hint="default"/>
        <w:lang w:val="ru-RU" w:eastAsia="en-US" w:bidi="ar-SA"/>
      </w:rPr>
    </w:lvl>
    <w:lvl w:ilvl="5" w:tplc="E3720A22">
      <w:numFmt w:val="bullet"/>
      <w:lvlText w:val="•"/>
      <w:lvlJc w:val="left"/>
      <w:pPr>
        <w:ind w:left="5463" w:hanging="130"/>
      </w:pPr>
      <w:rPr>
        <w:rFonts w:hint="default"/>
        <w:lang w:val="ru-RU" w:eastAsia="en-US" w:bidi="ar-SA"/>
      </w:rPr>
    </w:lvl>
    <w:lvl w:ilvl="6" w:tplc="1E10C608">
      <w:numFmt w:val="bullet"/>
      <w:lvlText w:val="•"/>
      <w:lvlJc w:val="left"/>
      <w:pPr>
        <w:ind w:left="6511" w:hanging="130"/>
      </w:pPr>
      <w:rPr>
        <w:rFonts w:hint="default"/>
        <w:lang w:val="ru-RU" w:eastAsia="en-US" w:bidi="ar-SA"/>
      </w:rPr>
    </w:lvl>
    <w:lvl w:ilvl="7" w:tplc="DAF0C44E">
      <w:numFmt w:val="bullet"/>
      <w:lvlText w:val="•"/>
      <w:lvlJc w:val="left"/>
      <w:pPr>
        <w:ind w:left="7560" w:hanging="130"/>
      </w:pPr>
      <w:rPr>
        <w:rFonts w:hint="default"/>
        <w:lang w:val="ru-RU" w:eastAsia="en-US" w:bidi="ar-SA"/>
      </w:rPr>
    </w:lvl>
    <w:lvl w:ilvl="8" w:tplc="77125FD4">
      <w:numFmt w:val="bullet"/>
      <w:lvlText w:val="•"/>
      <w:lvlJc w:val="left"/>
      <w:pPr>
        <w:ind w:left="8609" w:hanging="130"/>
      </w:pPr>
      <w:rPr>
        <w:rFonts w:hint="default"/>
        <w:lang w:val="ru-RU" w:eastAsia="en-US" w:bidi="ar-SA"/>
      </w:rPr>
    </w:lvl>
  </w:abstractNum>
  <w:abstractNum w:abstractNumId="117" w15:restartNumberingAfterBreak="0">
    <w:nsid w:val="2F1D24DB"/>
    <w:multiLevelType w:val="hybridMultilevel"/>
    <w:tmpl w:val="3B801F16"/>
    <w:lvl w:ilvl="0" w:tplc="02A2781A">
      <w:numFmt w:val="bullet"/>
      <w:lvlText w:val="-"/>
      <w:lvlJc w:val="left"/>
      <w:pPr>
        <w:ind w:left="108" w:hanging="4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54650E">
      <w:numFmt w:val="bullet"/>
      <w:lvlText w:val="•"/>
      <w:lvlJc w:val="left"/>
      <w:pPr>
        <w:ind w:left="613" w:hanging="464"/>
      </w:pPr>
      <w:rPr>
        <w:rFonts w:hint="default"/>
        <w:lang w:val="ru-RU" w:eastAsia="en-US" w:bidi="ar-SA"/>
      </w:rPr>
    </w:lvl>
    <w:lvl w:ilvl="2" w:tplc="2B2CA4C2">
      <w:numFmt w:val="bullet"/>
      <w:lvlText w:val="•"/>
      <w:lvlJc w:val="left"/>
      <w:pPr>
        <w:ind w:left="1127" w:hanging="464"/>
      </w:pPr>
      <w:rPr>
        <w:rFonts w:hint="default"/>
        <w:lang w:val="ru-RU" w:eastAsia="en-US" w:bidi="ar-SA"/>
      </w:rPr>
    </w:lvl>
    <w:lvl w:ilvl="3" w:tplc="4A9A6AF6">
      <w:numFmt w:val="bullet"/>
      <w:lvlText w:val="•"/>
      <w:lvlJc w:val="left"/>
      <w:pPr>
        <w:ind w:left="1640" w:hanging="464"/>
      </w:pPr>
      <w:rPr>
        <w:rFonts w:hint="default"/>
        <w:lang w:val="ru-RU" w:eastAsia="en-US" w:bidi="ar-SA"/>
      </w:rPr>
    </w:lvl>
    <w:lvl w:ilvl="4" w:tplc="F5C67356">
      <w:numFmt w:val="bullet"/>
      <w:lvlText w:val="•"/>
      <w:lvlJc w:val="left"/>
      <w:pPr>
        <w:ind w:left="2154" w:hanging="464"/>
      </w:pPr>
      <w:rPr>
        <w:rFonts w:hint="default"/>
        <w:lang w:val="ru-RU" w:eastAsia="en-US" w:bidi="ar-SA"/>
      </w:rPr>
    </w:lvl>
    <w:lvl w:ilvl="5" w:tplc="2EC6C72E">
      <w:numFmt w:val="bullet"/>
      <w:lvlText w:val="•"/>
      <w:lvlJc w:val="left"/>
      <w:pPr>
        <w:ind w:left="2667" w:hanging="464"/>
      </w:pPr>
      <w:rPr>
        <w:rFonts w:hint="default"/>
        <w:lang w:val="ru-RU" w:eastAsia="en-US" w:bidi="ar-SA"/>
      </w:rPr>
    </w:lvl>
    <w:lvl w:ilvl="6" w:tplc="A20C2942">
      <w:numFmt w:val="bullet"/>
      <w:lvlText w:val="•"/>
      <w:lvlJc w:val="left"/>
      <w:pPr>
        <w:ind w:left="3181" w:hanging="464"/>
      </w:pPr>
      <w:rPr>
        <w:rFonts w:hint="default"/>
        <w:lang w:val="ru-RU" w:eastAsia="en-US" w:bidi="ar-SA"/>
      </w:rPr>
    </w:lvl>
    <w:lvl w:ilvl="7" w:tplc="35A68F1E">
      <w:numFmt w:val="bullet"/>
      <w:lvlText w:val="•"/>
      <w:lvlJc w:val="left"/>
      <w:pPr>
        <w:ind w:left="3694" w:hanging="464"/>
      </w:pPr>
      <w:rPr>
        <w:rFonts w:hint="default"/>
        <w:lang w:val="ru-RU" w:eastAsia="en-US" w:bidi="ar-SA"/>
      </w:rPr>
    </w:lvl>
    <w:lvl w:ilvl="8" w:tplc="0A5E3750">
      <w:numFmt w:val="bullet"/>
      <w:lvlText w:val="•"/>
      <w:lvlJc w:val="left"/>
      <w:pPr>
        <w:ind w:left="4208" w:hanging="464"/>
      </w:pPr>
      <w:rPr>
        <w:rFonts w:hint="default"/>
        <w:lang w:val="ru-RU" w:eastAsia="en-US" w:bidi="ar-SA"/>
      </w:rPr>
    </w:lvl>
  </w:abstractNum>
  <w:abstractNum w:abstractNumId="118" w15:restartNumberingAfterBreak="0">
    <w:nsid w:val="2F5E5821"/>
    <w:multiLevelType w:val="hybridMultilevel"/>
    <w:tmpl w:val="4CDABD2A"/>
    <w:lvl w:ilvl="0" w:tplc="9B0E1652">
      <w:numFmt w:val="bullet"/>
      <w:lvlText w:val="-"/>
      <w:lvlJc w:val="left"/>
      <w:pPr>
        <w:ind w:left="201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84E5088">
      <w:numFmt w:val="bullet"/>
      <w:lvlText w:val="-"/>
      <w:lvlJc w:val="left"/>
      <w:pPr>
        <w:ind w:left="218" w:hanging="19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2" w:tplc="E8E8B8DC">
      <w:numFmt w:val="bullet"/>
      <w:lvlText w:val="•"/>
      <w:lvlJc w:val="left"/>
      <w:pPr>
        <w:ind w:left="1290" w:hanging="190"/>
      </w:pPr>
      <w:rPr>
        <w:rFonts w:hint="default"/>
        <w:lang w:val="ru-RU" w:eastAsia="en-US" w:bidi="ar-SA"/>
      </w:rPr>
    </w:lvl>
    <w:lvl w:ilvl="3" w:tplc="6722DCB6">
      <w:numFmt w:val="bullet"/>
      <w:lvlText w:val="•"/>
      <w:lvlJc w:val="left"/>
      <w:pPr>
        <w:ind w:left="2360" w:hanging="190"/>
      </w:pPr>
      <w:rPr>
        <w:rFonts w:hint="default"/>
        <w:lang w:val="ru-RU" w:eastAsia="en-US" w:bidi="ar-SA"/>
      </w:rPr>
    </w:lvl>
    <w:lvl w:ilvl="4" w:tplc="B0EE3EAC">
      <w:numFmt w:val="bullet"/>
      <w:lvlText w:val="•"/>
      <w:lvlJc w:val="left"/>
      <w:pPr>
        <w:ind w:left="3430" w:hanging="190"/>
      </w:pPr>
      <w:rPr>
        <w:rFonts w:hint="default"/>
        <w:lang w:val="ru-RU" w:eastAsia="en-US" w:bidi="ar-SA"/>
      </w:rPr>
    </w:lvl>
    <w:lvl w:ilvl="5" w:tplc="996C675A">
      <w:numFmt w:val="bullet"/>
      <w:lvlText w:val="•"/>
      <w:lvlJc w:val="left"/>
      <w:pPr>
        <w:ind w:left="4500" w:hanging="190"/>
      </w:pPr>
      <w:rPr>
        <w:rFonts w:hint="default"/>
        <w:lang w:val="ru-RU" w:eastAsia="en-US" w:bidi="ar-SA"/>
      </w:rPr>
    </w:lvl>
    <w:lvl w:ilvl="6" w:tplc="79F0824A">
      <w:numFmt w:val="bullet"/>
      <w:lvlText w:val="•"/>
      <w:lvlJc w:val="left"/>
      <w:pPr>
        <w:ind w:left="5570" w:hanging="190"/>
      </w:pPr>
      <w:rPr>
        <w:rFonts w:hint="default"/>
        <w:lang w:val="ru-RU" w:eastAsia="en-US" w:bidi="ar-SA"/>
      </w:rPr>
    </w:lvl>
    <w:lvl w:ilvl="7" w:tplc="CF0ECBEA">
      <w:numFmt w:val="bullet"/>
      <w:lvlText w:val="•"/>
      <w:lvlJc w:val="left"/>
      <w:pPr>
        <w:ind w:left="6640" w:hanging="190"/>
      </w:pPr>
      <w:rPr>
        <w:rFonts w:hint="default"/>
        <w:lang w:val="ru-RU" w:eastAsia="en-US" w:bidi="ar-SA"/>
      </w:rPr>
    </w:lvl>
    <w:lvl w:ilvl="8" w:tplc="67BAC97A">
      <w:numFmt w:val="bullet"/>
      <w:lvlText w:val="•"/>
      <w:lvlJc w:val="left"/>
      <w:pPr>
        <w:ind w:left="7710" w:hanging="190"/>
      </w:pPr>
      <w:rPr>
        <w:rFonts w:hint="default"/>
        <w:lang w:val="ru-RU" w:eastAsia="en-US" w:bidi="ar-SA"/>
      </w:rPr>
    </w:lvl>
  </w:abstractNum>
  <w:abstractNum w:abstractNumId="119" w15:restartNumberingAfterBreak="0">
    <w:nsid w:val="30126DCB"/>
    <w:multiLevelType w:val="hybridMultilevel"/>
    <w:tmpl w:val="AF3AD5CA"/>
    <w:lvl w:ilvl="0" w:tplc="66F434B2">
      <w:numFmt w:val="bullet"/>
      <w:lvlText w:val="-"/>
      <w:lvlJc w:val="left"/>
      <w:pPr>
        <w:ind w:left="108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783ADA">
      <w:numFmt w:val="bullet"/>
      <w:lvlText w:val="•"/>
      <w:lvlJc w:val="left"/>
      <w:pPr>
        <w:ind w:left="670" w:hanging="185"/>
      </w:pPr>
      <w:rPr>
        <w:rFonts w:hint="default"/>
        <w:lang w:val="ru-RU" w:eastAsia="en-US" w:bidi="ar-SA"/>
      </w:rPr>
    </w:lvl>
    <w:lvl w:ilvl="2" w:tplc="10A631AE">
      <w:numFmt w:val="bullet"/>
      <w:lvlText w:val="•"/>
      <w:lvlJc w:val="left"/>
      <w:pPr>
        <w:ind w:left="1240" w:hanging="185"/>
      </w:pPr>
      <w:rPr>
        <w:rFonts w:hint="default"/>
        <w:lang w:val="ru-RU" w:eastAsia="en-US" w:bidi="ar-SA"/>
      </w:rPr>
    </w:lvl>
    <w:lvl w:ilvl="3" w:tplc="4E521A04">
      <w:numFmt w:val="bullet"/>
      <w:lvlText w:val="•"/>
      <w:lvlJc w:val="left"/>
      <w:pPr>
        <w:ind w:left="1810" w:hanging="185"/>
      </w:pPr>
      <w:rPr>
        <w:rFonts w:hint="default"/>
        <w:lang w:val="ru-RU" w:eastAsia="en-US" w:bidi="ar-SA"/>
      </w:rPr>
    </w:lvl>
    <w:lvl w:ilvl="4" w:tplc="6B5AF12E">
      <w:numFmt w:val="bullet"/>
      <w:lvlText w:val="•"/>
      <w:lvlJc w:val="left"/>
      <w:pPr>
        <w:ind w:left="2381" w:hanging="185"/>
      </w:pPr>
      <w:rPr>
        <w:rFonts w:hint="default"/>
        <w:lang w:val="ru-RU" w:eastAsia="en-US" w:bidi="ar-SA"/>
      </w:rPr>
    </w:lvl>
    <w:lvl w:ilvl="5" w:tplc="09069AC0">
      <w:numFmt w:val="bullet"/>
      <w:lvlText w:val="•"/>
      <w:lvlJc w:val="left"/>
      <w:pPr>
        <w:ind w:left="2951" w:hanging="185"/>
      </w:pPr>
      <w:rPr>
        <w:rFonts w:hint="default"/>
        <w:lang w:val="ru-RU" w:eastAsia="en-US" w:bidi="ar-SA"/>
      </w:rPr>
    </w:lvl>
    <w:lvl w:ilvl="6" w:tplc="582ADD10">
      <w:numFmt w:val="bullet"/>
      <w:lvlText w:val="•"/>
      <w:lvlJc w:val="left"/>
      <w:pPr>
        <w:ind w:left="3521" w:hanging="185"/>
      </w:pPr>
      <w:rPr>
        <w:rFonts w:hint="default"/>
        <w:lang w:val="ru-RU" w:eastAsia="en-US" w:bidi="ar-SA"/>
      </w:rPr>
    </w:lvl>
    <w:lvl w:ilvl="7" w:tplc="3D30C824">
      <w:numFmt w:val="bullet"/>
      <w:lvlText w:val="•"/>
      <w:lvlJc w:val="left"/>
      <w:pPr>
        <w:ind w:left="4092" w:hanging="185"/>
      </w:pPr>
      <w:rPr>
        <w:rFonts w:hint="default"/>
        <w:lang w:val="ru-RU" w:eastAsia="en-US" w:bidi="ar-SA"/>
      </w:rPr>
    </w:lvl>
    <w:lvl w:ilvl="8" w:tplc="A0743370">
      <w:numFmt w:val="bullet"/>
      <w:lvlText w:val="•"/>
      <w:lvlJc w:val="left"/>
      <w:pPr>
        <w:ind w:left="4662" w:hanging="185"/>
      </w:pPr>
      <w:rPr>
        <w:rFonts w:hint="default"/>
        <w:lang w:val="ru-RU" w:eastAsia="en-US" w:bidi="ar-SA"/>
      </w:rPr>
    </w:lvl>
  </w:abstractNum>
  <w:abstractNum w:abstractNumId="120" w15:restartNumberingAfterBreak="0">
    <w:nsid w:val="30810DDB"/>
    <w:multiLevelType w:val="hybridMultilevel"/>
    <w:tmpl w:val="5CB4F4C0"/>
    <w:lvl w:ilvl="0" w:tplc="05AE633E">
      <w:numFmt w:val="bullet"/>
      <w:lvlText w:val="-"/>
      <w:lvlJc w:val="left"/>
      <w:pPr>
        <w:ind w:left="19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9E2DA2">
      <w:numFmt w:val="bullet"/>
      <w:lvlText w:val="-"/>
      <w:lvlJc w:val="left"/>
      <w:pPr>
        <w:ind w:left="21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D440452">
      <w:numFmt w:val="bullet"/>
      <w:lvlText w:val="•"/>
      <w:lvlJc w:val="left"/>
      <w:pPr>
        <w:ind w:left="1290" w:hanging="128"/>
      </w:pPr>
      <w:rPr>
        <w:rFonts w:hint="default"/>
        <w:lang w:val="ru-RU" w:eastAsia="en-US" w:bidi="ar-SA"/>
      </w:rPr>
    </w:lvl>
    <w:lvl w:ilvl="3" w:tplc="21C26A2E">
      <w:numFmt w:val="bullet"/>
      <w:lvlText w:val="•"/>
      <w:lvlJc w:val="left"/>
      <w:pPr>
        <w:ind w:left="2360" w:hanging="128"/>
      </w:pPr>
      <w:rPr>
        <w:rFonts w:hint="default"/>
        <w:lang w:val="ru-RU" w:eastAsia="en-US" w:bidi="ar-SA"/>
      </w:rPr>
    </w:lvl>
    <w:lvl w:ilvl="4" w:tplc="C0F04B6A">
      <w:numFmt w:val="bullet"/>
      <w:lvlText w:val="•"/>
      <w:lvlJc w:val="left"/>
      <w:pPr>
        <w:ind w:left="3430" w:hanging="128"/>
      </w:pPr>
      <w:rPr>
        <w:rFonts w:hint="default"/>
        <w:lang w:val="ru-RU" w:eastAsia="en-US" w:bidi="ar-SA"/>
      </w:rPr>
    </w:lvl>
    <w:lvl w:ilvl="5" w:tplc="9A343224">
      <w:numFmt w:val="bullet"/>
      <w:lvlText w:val="•"/>
      <w:lvlJc w:val="left"/>
      <w:pPr>
        <w:ind w:left="4500" w:hanging="128"/>
      </w:pPr>
      <w:rPr>
        <w:rFonts w:hint="default"/>
        <w:lang w:val="ru-RU" w:eastAsia="en-US" w:bidi="ar-SA"/>
      </w:rPr>
    </w:lvl>
    <w:lvl w:ilvl="6" w:tplc="0CC44080">
      <w:numFmt w:val="bullet"/>
      <w:lvlText w:val="•"/>
      <w:lvlJc w:val="left"/>
      <w:pPr>
        <w:ind w:left="5570" w:hanging="128"/>
      </w:pPr>
      <w:rPr>
        <w:rFonts w:hint="default"/>
        <w:lang w:val="ru-RU" w:eastAsia="en-US" w:bidi="ar-SA"/>
      </w:rPr>
    </w:lvl>
    <w:lvl w:ilvl="7" w:tplc="C4244164">
      <w:numFmt w:val="bullet"/>
      <w:lvlText w:val="•"/>
      <w:lvlJc w:val="left"/>
      <w:pPr>
        <w:ind w:left="6641" w:hanging="128"/>
      </w:pPr>
      <w:rPr>
        <w:rFonts w:hint="default"/>
        <w:lang w:val="ru-RU" w:eastAsia="en-US" w:bidi="ar-SA"/>
      </w:rPr>
    </w:lvl>
    <w:lvl w:ilvl="8" w:tplc="0EC28D94">
      <w:numFmt w:val="bullet"/>
      <w:lvlText w:val="•"/>
      <w:lvlJc w:val="left"/>
      <w:pPr>
        <w:ind w:left="7711" w:hanging="128"/>
      </w:pPr>
      <w:rPr>
        <w:rFonts w:hint="default"/>
        <w:lang w:val="ru-RU" w:eastAsia="en-US" w:bidi="ar-SA"/>
      </w:rPr>
    </w:lvl>
  </w:abstractNum>
  <w:abstractNum w:abstractNumId="121" w15:restartNumberingAfterBreak="0">
    <w:nsid w:val="30E03540"/>
    <w:multiLevelType w:val="hybridMultilevel"/>
    <w:tmpl w:val="2E445A36"/>
    <w:lvl w:ilvl="0" w:tplc="3D323600">
      <w:numFmt w:val="bullet"/>
      <w:lvlText w:val="-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C8D59C">
      <w:numFmt w:val="bullet"/>
      <w:lvlText w:val="•"/>
      <w:lvlJc w:val="left"/>
      <w:pPr>
        <w:ind w:left="670" w:hanging="348"/>
      </w:pPr>
      <w:rPr>
        <w:rFonts w:hint="default"/>
        <w:lang w:val="ru-RU" w:eastAsia="en-US" w:bidi="ar-SA"/>
      </w:rPr>
    </w:lvl>
    <w:lvl w:ilvl="2" w:tplc="647C3EE4">
      <w:numFmt w:val="bullet"/>
      <w:lvlText w:val="•"/>
      <w:lvlJc w:val="left"/>
      <w:pPr>
        <w:ind w:left="1240" w:hanging="348"/>
      </w:pPr>
      <w:rPr>
        <w:rFonts w:hint="default"/>
        <w:lang w:val="ru-RU" w:eastAsia="en-US" w:bidi="ar-SA"/>
      </w:rPr>
    </w:lvl>
    <w:lvl w:ilvl="3" w:tplc="3E50005E">
      <w:numFmt w:val="bullet"/>
      <w:lvlText w:val="•"/>
      <w:lvlJc w:val="left"/>
      <w:pPr>
        <w:ind w:left="1810" w:hanging="348"/>
      </w:pPr>
      <w:rPr>
        <w:rFonts w:hint="default"/>
        <w:lang w:val="ru-RU" w:eastAsia="en-US" w:bidi="ar-SA"/>
      </w:rPr>
    </w:lvl>
    <w:lvl w:ilvl="4" w:tplc="69487116">
      <w:numFmt w:val="bullet"/>
      <w:lvlText w:val="•"/>
      <w:lvlJc w:val="left"/>
      <w:pPr>
        <w:ind w:left="2381" w:hanging="348"/>
      </w:pPr>
      <w:rPr>
        <w:rFonts w:hint="default"/>
        <w:lang w:val="ru-RU" w:eastAsia="en-US" w:bidi="ar-SA"/>
      </w:rPr>
    </w:lvl>
    <w:lvl w:ilvl="5" w:tplc="B42EBE0A">
      <w:numFmt w:val="bullet"/>
      <w:lvlText w:val="•"/>
      <w:lvlJc w:val="left"/>
      <w:pPr>
        <w:ind w:left="2951" w:hanging="348"/>
      </w:pPr>
      <w:rPr>
        <w:rFonts w:hint="default"/>
        <w:lang w:val="ru-RU" w:eastAsia="en-US" w:bidi="ar-SA"/>
      </w:rPr>
    </w:lvl>
    <w:lvl w:ilvl="6" w:tplc="09A8D872">
      <w:numFmt w:val="bullet"/>
      <w:lvlText w:val="•"/>
      <w:lvlJc w:val="left"/>
      <w:pPr>
        <w:ind w:left="3521" w:hanging="348"/>
      </w:pPr>
      <w:rPr>
        <w:rFonts w:hint="default"/>
        <w:lang w:val="ru-RU" w:eastAsia="en-US" w:bidi="ar-SA"/>
      </w:rPr>
    </w:lvl>
    <w:lvl w:ilvl="7" w:tplc="2910BC3E">
      <w:numFmt w:val="bullet"/>
      <w:lvlText w:val="•"/>
      <w:lvlJc w:val="left"/>
      <w:pPr>
        <w:ind w:left="4092" w:hanging="348"/>
      </w:pPr>
      <w:rPr>
        <w:rFonts w:hint="default"/>
        <w:lang w:val="ru-RU" w:eastAsia="en-US" w:bidi="ar-SA"/>
      </w:rPr>
    </w:lvl>
    <w:lvl w:ilvl="8" w:tplc="394EBEB0">
      <w:numFmt w:val="bullet"/>
      <w:lvlText w:val="•"/>
      <w:lvlJc w:val="left"/>
      <w:pPr>
        <w:ind w:left="4662" w:hanging="348"/>
      </w:pPr>
      <w:rPr>
        <w:rFonts w:hint="default"/>
        <w:lang w:val="ru-RU" w:eastAsia="en-US" w:bidi="ar-SA"/>
      </w:rPr>
    </w:lvl>
  </w:abstractNum>
  <w:abstractNum w:abstractNumId="122" w15:restartNumberingAfterBreak="0">
    <w:nsid w:val="313759B4"/>
    <w:multiLevelType w:val="hybridMultilevel"/>
    <w:tmpl w:val="501A74CE"/>
    <w:lvl w:ilvl="0" w:tplc="5C602DD4">
      <w:start w:val="1"/>
      <w:numFmt w:val="decimal"/>
      <w:lvlText w:val="%1)"/>
      <w:lvlJc w:val="left"/>
      <w:pPr>
        <w:ind w:left="218" w:hanging="4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E42D38">
      <w:numFmt w:val="bullet"/>
      <w:lvlText w:val="•"/>
      <w:lvlJc w:val="left"/>
      <w:pPr>
        <w:ind w:left="1268" w:hanging="415"/>
      </w:pPr>
      <w:rPr>
        <w:rFonts w:hint="default"/>
        <w:lang w:val="ru-RU" w:eastAsia="en-US" w:bidi="ar-SA"/>
      </w:rPr>
    </w:lvl>
    <w:lvl w:ilvl="2" w:tplc="47F287F6">
      <w:numFmt w:val="bullet"/>
      <w:lvlText w:val="•"/>
      <w:lvlJc w:val="left"/>
      <w:pPr>
        <w:ind w:left="2317" w:hanging="415"/>
      </w:pPr>
      <w:rPr>
        <w:rFonts w:hint="default"/>
        <w:lang w:val="ru-RU" w:eastAsia="en-US" w:bidi="ar-SA"/>
      </w:rPr>
    </w:lvl>
    <w:lvl w:ilvl="3" w:tplc="575A932C">
      <w:numFmt w:val="bullet"/>
      <w:lvlText w:val="•"/>
      <w:lvlJc w:val="left"/>
      <w:pPr>
        <w:ind w:left="3365" w:hanging="415"/>
      </w:pPr>
      <w:rPr>
        <w:rFonts w:hint="default"/>
        <w:lang w:val="ru-RU" w:eastAsia="en-US" w:bidi="ar-SA"/>
      </w:rPr>
    </w:lvl>
    <w:lvl w:ilvl="4" w:tplc="74C889BA">
      <w:numFmt w:val="bullet"/>
      <w:lvlText w:val="•"/>
      <w:lvlJc w:val="left"/>
      <w:pPr>
        <w:ind w:left="4414" w:hanging="415"/>
      </w:pPr>
      <w:rPr>
        <w:rFonts w:hint="default"/>
        <w:lang w:val="ru-RU" w:eastAsia="en-US" w:bidi="ar-SA"/>
      </w:rPr>
    </w:lvl>
    <w:lvl w:ilvl="5" w:tplc="1AD8153E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6" w:tplc="31864E52">
      <w:numFmt w:val="bullet"/>
      <w:lvlText w:val="•"/>
      <w:lvlJc w:val="left"/>
      <w:pPr>
        <w:ind w:left="6511" w:hanging="415"/>
      </w:pPr>
      <w:rPr>
        <w:rFonts w:hint="default"/>
        <w:lang w:val="ru-RU" w:eastAsia="en-US" w:bidi="ar-SA"/>
      </w:rPr>
    </w:lvl>
    <w:lvl w:ilvl="7" w:tplc="217E30CA">
      <w:numFmt w:val="bullet"/>
      <w:lvlText w:val="•"/>
      <w:lvlJc w:val="left"/>
      <w:pPr>
        <w:ind w:left="7560" w:hanging="415"/>
      </w:pPr>
      <w:rPr>
        <w:rFonts w:hint="default"/>
        <w:lang w:val="ru-RU" w:eastAsia="en-US" w:bidi="ar-SA"/>
      </w:rPr>
    </w:lvl>
    <w:lvl w:ilvl="8" w:tplc="00D42380">
      <w:numFmt w:val="bullet"/>
      <w:lvlText w:val="•"/>
      <w:lvlJc w:val="left"/>
      <w:pPr>
        <w:ind w:left="8609" w:hanging="415"/>
      </w:pPr>
      <w:rPr>
        <w:rFonts w:hint="default"/>
        <w:lang w:val="ru-RU" w:eastAsia="en-US" w:bidi="ar-SA"/>
      </w:rPr>
    </w:lvl>
  </w:abstractNum>
  <w:abstractNum w:abstractNumId="123" w15:restartNumberingAfterBreak="0">
    <w:nsid w:val="313B61A7"/>
    <w:multiLevelType w:val="hybridMultilevel"/>
    <w:tmpl w:val="349A433C"/>
    <w:lvl w:ilvl="0" w:tplc="A0580148">
      <w:numFmt w:val="bullet"/>
      <w:lvlText w:val="•"/>
      <w:lvlJc w:val="left"/>
      <w:pPr>
        <w:ind w:left="118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627E1A">
      <w:numFmt w:val="bullet"/>
      <w:lvlText w:val="•"/>
      <w:lvlJc w:val="left"/>
      <w:pPr>
        <w:ind w:left="1094" w:hanging="192"/>
      </w:pPr>
      <w:rPr>
        <w:rFonts w:hint="default"/>
        <w:lang w:val="ru-RU" w:eastAsia="en-US" w:bidi="ar-SA"/>
      </w:rPr>
    </w:lvl>
    <w:lvl w:ilvl="2" w:tplc="1FA6A112">
      <w:numFmt w:val="bullet"/>
      <w:lvlText w:val="•"/>
      <w:lvlJc w:val="left"/>
      <w:pPr>
        <w:ind w:left="2069" w:hanging="192"/>
      </w:pPr>
      <w:rPr>
        <w:rFonts w:hint="default"/>
        <w:lang w:val="ru-RU" w:eastAsia="en-US" w:bidi="ar-SA"/>
      </w:rPr>
    </w:lvl>
    <w:lvl w:ilvl="3" w:tplc="ADAAF722">
      <w:numFmt w:val="bullet"/>
      <w:lvlText w:val="•"/>
      <w:lvlJc w:val="left"/>
      <w:pPr>
        <w:ind w:left="3043" w:hanging="192"/>
      </w:pPr>
      <w:rPr>
        <w:rFonts w:hint="default"/>
        <w:lang w:val="ru-RU" w:eastAsia="en-US" w:bidi="ar-SA"/>
      </w:rPr>
    </w:lvl>
    <w:lvl w:ilvl="4" w:tplc="94061F52">
      <w:numFmt w:val="bullet"/>
      <w:lvlText w:val="•"/>
      <w:lvlJc w:val="left"/>
      <w:pPr>
        <w:ind w:left="4018" w:hanging="192"/>
      </w:pPr>
      <w:rPr>
        <w:rFonts w:hint="default"/>
        <w:lang w:val="ru-RU" w:eastAsia="en-US" w:bidi="ar-SA"/>
      </w:rPr>
    </w:lvl>
    <w:lvl w:ilvl="5" w:tplc="F036CD46">
      <w:numFmt w:val="bullet"/>
      <w:lvlText w:val="•"/>
      <w:lvlJc w:val="left"/>
      <w:pPr>
        <w:ind w:left="4993" w:hanging="192"/>
      </w:pPr>
      <w:rPr>
        <w:rFonts w:hint="default"/>
        <w:lang w:val="ru-RU" w:eastAsia="en-US" w:bidi="ar-SA"/>
      </w:rPr>
    </w:lvl>
    <w:lvl w:ilvl="6" w:tplc="9BB64242">
      <w:numFmt w:val="bullet"/>
      <w:lvlText w:val="•"/>
      <w:lvlJc w:val="left"/>
      <w:pPr>
        <w:ind w:left="5967" w:hanging="192"/>
      </w:pPr>
      <w:rPr>
        <w:rFonts w:hint="default"/>
        <w:lang w:val="ru-RU" w:eastAsia="en-US" w:bidi="ar-SA"/>
      </w:rPr>
    </w:lvl>
    <w:lvl w:ilvl="7" w:tplc="644AFC7C">
      <w:numFmt w:val="bullet"/>
      <w:lvlText w:val="•"/>
      <w:lvlJc w:val="left"/>
      <w:pPr>
        <w:ind w:left="6942" w:hanging="192"/>
      </w:pPr>
      <w:rPr>
        <w:rFonts w:hint="default"/>
        <w:lang w:val="ru-RU" w:eastAsia="en-US" w:bidi="ar-SA"/>
      </w:rPr>
    </w:lvl>
    <w:lvl w:ilvl="8" w:tplc="B7D89266">
      <w:numFmt w:val="bullet"/>
      <w:lvlText w:val="•"/>
      <w:lvlJc w:val="left"/>
      <w:pPr>
        <w:ind w:left="7917" w:hanging="192"/>
      </w:pPr>
      <w:rPr>
        <w:rFonts w:hint="default"/>
        <w:lang w:val="ru-RU" w:eastAsia="en-US" w:bidi="ar-SA"/>
      </w:rPr>
    </w:lvl>
  </w:abstractNum>
  <w:abstractNum w:abstractNumId="124" w15:restartNumberingAfterBreak="0">
    <w:nsid w:val="319F6BA1"/>
    <w:multiLevelType w:val="hybridMultilevel"/>
    <w:tmpl w:val="BD32DB3C"/>
    <w:lvl w:ilvl="0" w:tplc="2D66131E">
      <w:numFmt w:val="bullet"/>
      <w:lvlText w:val="-"/>
      <w:lvlJc w:val="left"/>
      <w:pPr>
        <w:ind w:left="21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6417FC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2" w:tplc="A5761668">
      <w:numFmt w:val="bullet"/>
      <w:lvlText w:val="•"/>
      <w:lvlJc w:val="left"/>
      <w:pPr>
        <w:ind w:left="2317" w:hanging="128"/>
      </w:pPr>
      <w:rPr>
        <w:rFonts w:hint="default"/>
        <w:lang w:val="ru-RU" w:eastAsia="en-US" w:bidi="ar-SA"/>
      </w:rPr>
    </w:lvl>
    <w:lvl w:ilvl="3" w:tplc="0A886B4E">
      <w:numFmt w:val="bullet"/>
      <w:lvlText w:val="•"/>
      <w:lvlJc w:val="left"/>
      <w:pPr>
        <w:ind w:left="3365" w:hanging="128"/>
      </w:pPr>
      <w:rPr>
        <w:rFonts w:hint="default"/>
        <w:lang w:val="ru-RU" w:eastAsia="en-US" w:bidi="ar-SA"/>
      </w:rPr>
    </w:lvl>
    <w:lvl w:ilvl="4" w:tplc="12A48428">
      <w:numFmt w:val="bullet"/>
      <w:lvlText w:val="•"/>
      <w:lvlJc w:val="left"/>
      <w:pPr>
        <w:ind w:left="4414" w:hanging="128"/>
      </w:pPr>
      <w:rPr>
        <w:rFonts w:hint="default"/>
        <w:lang w:val="ru-RU" w:eastAsia="en-US" w:bidi="ar-SA"/>
      </w:rPr>
    </w:lvl>
    <w:lvl w:ilvl="5" w:tplc="7DE8A7EE">
      <w:numFmt w:val="bullet"/>
      <w:lvlText w:val="•"/>
      <w:lvlJc w:val="left"/>
      <w:pPr>
        <w:ind w:left="5463" w:hanging="128"/>
      </w:pPr>
      <w:rPr>
        <w:rFonts w:hint="default"/>
        <w:lang w:val="ru-RU" w:eastAsia="en-US" w:bidi="ar-SA"/>
      </w:rPr>
    </w:lvl>
    <w:lvl w:ilvl="6" w:tplc="FB5245B2">
      <w:numFmt w:val="bullet"/>
      <w:lvlText w:val="•"/>
      <w:lvlJc w:val="left"/>
      <w:pPr>
        <w:ind w:left="6511" w:hanging="128"/>
      </w:pPr>
      <w:rPr>
        <w:rFonts w:hint="default"/>
        <w:lang w:val="ru-RU" w:eastAsia="en-US" w:bidi="ar-SA"/>
      </w:rPr>
    </w:lvl>
    <w:lvl w:ilvl="7" w:tplc="524E04BC">
      <w:numFmt w:val="bullet"/>
      <w:lvlText w:val="•"/>
      <w:lvlJc w:val="left"/>
      <w:pPr>
        <w:ind w:left="7560" w:hanging="128"/>
      </w:pPr>
      <w:rPr>
        <w:rFonts w:hint="default"/>
        <w:lang w:val="ru-RU" w:eastAsia="en-US" w:bidi="ar-SA"/>
      </w:rPr>
    </w:lvl>
    <w:lvl w:ilvl="8" w:tplc="F8B4926A">
      <w:numFmt w:val="bullet"/>
      <w:lvlText w:val="•"/>
      <w:lvlJc w:val="left"/>
      <w:pPr>
        <w:ind w:left="8609" w:hanging="128"/>
      </w:pPr>
      <w:rPr>
        <w:rFonts w:hint="default"/>
        <w:lang w:val="ru-RU" w:eastAsia="en-US" w:bidi="ar-SA"/>
      </w:rPr>
    </w:lvl>
  </w:abstractNum>
  <w:abstractNum w:abstractNumId="125" w15:restartNumberingAfterBreak="0">
    <w:nsid w:val="31C91EA0"/>
    <w:multiLevelType w:val="hybridMultilevel"/>
    <w:tmpl w:val="4FE471A8"/>
    <w:lvl w:ilvl="0" w:tplc="D96235C8">
      <w:start w:val="1"/>
      <w:numFmt w:val="decimal"/>
      <w:lvlText w:val="%1."/>
      <w:lvlJc w:val="left"/>
      <w:pPr>
        <w:ind w:left="133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4FAD634">
      <w:numFmt w:val="bullet"/>
      <w:lvlText w:val="•"/>
      <w:lvlJc w:val="left"/>
      <w:pPr>
        <w:ind w:left="544" w:hanging="167"/>
      </w:pPr>
      <w:rPr>
        <w:rFonts w:hint="default"/>
        <w:lang w:val="ru-RU" w:eastAsia="en-US" w:bidi="ar-SA"/>
      </w:rPr>
    </w:lvl>
    <w:lvl w:ilvl="2" w:tplc="40DA48AC">
      <w:numFmt w:val="bullet"/>
      <w:lvlText w:val="•"/>
      <w:lvlJc w:val="left"/>
      <w:pPr>
        <w:ind w:left="948" w:hanging="167"/>
      </w:pPr>
      <w:rPr>
        <w:rFonts w:hint="default"/>
        <w:lang w:val="ru-RU" w:eastAsia="en-US" w:bidi="ar-SA"/>
      </w:rPr>
    </w:lvl>
    <w:lvl w:ilvl="3" w:tplc="70028B08">
      <w:numFmt w:val="bullet"/>
      <w:lvlText w:val="•"/>
      <w:lvlJc w:val="left"/>
      <w:pPr>
        <w:ind w:left="1353" w:hanging="167"/>
      </w:pPr>
      <w:rPr>
        <w:rFonts w:hint="default"/>
        <w:lang w:val="ru-RU" w:eastAsia="en-US" w:bidi="ar-SA"/>
      </w:rPr>
    </w:lvl>
    <w:lvl w:ilvl="4" w:tplc="2126255E">
      <w:numFmt w:val="bullet"/>
      <w:lvlText w:val="•"/>
      <w:lvlJc w:val="left"/>
      <w:pPr>
        <w:ind w:left="1757" w:hanging="167"/>
      </w:pPr>
      <w:rPr>
        <w:rFonts w:hint="default"/>
        <w:lang w:val="ru-RU" w:eastAsia="en-US" w:bidi="ar-SA"/>
      </w:rPr>
    </w:lvl>
    <w:lvl w:ilvl="5" w:tplc="FF10C0F0">
      <w:numFmt w:val="bullet"/>
      <w:lvlText w:val="•"/>
      <w:lvlJc w:val="left"/>
      <w:pPr>
        <w:ind w:left="2162" w:hanging="167"/>
      </w:pPr>
      <w:rPr>
        <w:rFonts w:hint="default"/>
        <w:lang w:val="ru-RU" w:eastAsia="en-US" w:bidi="ar-SA"/>
      </w:rPr>
    </w:lvl>
    <w:lvl w:ilvl="6" w:tplc="4F5ABF54">
      <w:numFmt w:val="bullet"/>
      <w:lvlText w:val="•"/>
      <w:lvlJc w:val="left"/>
      <w:pPr>
        <w:ind w:left="2566" w:hanging="167"/>
      </w:pPr>
      <w:rPr>
        <w:rFonts w:hint="default"/>
        <w:lang w:val="ru-RU" w:eastAsia="en-US" w:bidi="ar-SA"/>
      </w:rPr>
    </w:lvl>
    <w:lvl w:ilvl="7" w:tplc="75163E12">
      <w:numFmt w:val="bullet"/>
      <w:lvlText w:val="•"/>
      <w:lvlJc w:val="left"/>
      <w:pPr>
        <w:ind w:left="2970" w:hanging="167"/>
      </w:pPr>
      <w:rPr>
        <w:rFonts w:hint="default"/>
        <w:lang w:val="ru-RU" w:eastAsia="en-US" w:bidi="ar-SA"/>
      </w:rPr>
    </w:lvl>
    <w:lvl w:ilvl="8" w:tplc="93E8903E">
      <w:numFmt w:val="bullet"/>
      <w:lvlText w:val="•"/>
      <w:lvlJc w:val="left"/>
      <w:pPr>
        <w:ind w:left="3375" w:hanging="167"/>
      </w:pPr>
      <w:rPr>
        <w:rFonts w:hint="default"/>
        <w:lang w:val="ru-RU" w:eastAsia="en-US" w:bidi="ar-SA"/>
      </w:rPr>
    </w:lvl>
  </w:abstractNum>
  <w:abstractNum w:abstractNumId="126" w15:restartNumberingAfterBreak="0">
    <w:nsid w:val="31F41F7A"/>
    <w:multiLevelType w:val="hybridMultilevel"/>
    <w:tmpl w:val="6CDEF88A"/>
    <w:lvl w:ilvl="0" w:tplc="630AEB88">
      <w:numFmt w:val="bullet"/>
      <w:lvlText w:val="-"/>
      <w:lvlJc w:val="left"/>
      <w:pPr>
        <w:ind w:left="21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361BC0">
      <w:numFmt w:val="bullet"/>
      <w:lvlText w:val="•"/>
      <w:lvlJc w:val="left"/>
      <w:pPr>
        <w:ind w:left="1268" w:hanging="125"/>
      </w:pPr>
      <w:rPr>
        <w:rFonts w:hint="default"/>
        <w:lang w:val="ru-RU" w:eastAsia="en-US" w:bidi="ar-SA"/>
      </w:rPr>
    </w:lvl>
    <w:lvl w:ilvl="2" w:tplc="14626B40">
      <w:numFmt w:val="bullet"/>
      <w:lvlText w:val="•"/>
      <w:lvlJc w:val="left"/>
      <w:pPr>
        <w:ind w:left="2317" w:hanging="125"/>
      </w:pPr>
      <w:rPr>
        <w:rFonts w:hint="default"/>
        <w:lang w:val="ru-RU" w:eastAsia="en-US" w:bidi="ar-SA"/>
      </w:rPr>
    </w:lvl>
    <w:lvl w:ilvl="3" w:tplc="080E6CD4">
      <w:numFmt w:val="bullet"/>
      <w:lvlText w:val="•"/>
      <w:lvlJc w:val="left"/>
      <w:pPr>
        <w:ind w:left="3365" w:hanging="125"/>
      </w:pPr>
      <w:rPr>
        <w:rFonts w:hint="default"/>
        <w:lang w:val="ru-RU" w:eastAsia="en-US" w:bidi="ar-SA"/>
      </w:rPr>
    </w:lvl>
    <w:lvl w:ilvl="4" w:tplc="612A09C8">
      <w:numFmt w:val="bullet"/>
      <w:lvlText w:val="•"/>
      <w:lvlJc w:val="left"/>
      <w:pPr>
        <w:ind w:left="4414" w:hanging="125"/>
      </w:pPr>
      <w:rPr>
        <w:rFonts w:hint="default"/>
        <w:lang w:val="ru-RU" w:eastAsia="en-US" w:bidi="ar-SA"/>
      </w:rPr>
    </w:lvl>
    <w:lvl w:ilvl="5" w:tplc="85BC0F6E">
      <w:numFmt w:val="bullet"/>
      <w:lvlText w:val="•"/>
      <w:lvlJc w:val="left"/>
      <w:pPr>
        <w:ind w:left="5463" w:hanging="125"/>
      </w:pPr>
      <w:rPr>
        <w:rFonts w:hint="default"/>
        <w:lang w:val="ru-RU" w:eastAsia="en-US" w:bidi="ar-SA"/>
      </w:rPr>
    </w:lvl>
    <w:lvl w:ilvl="6" w:tplc="43EC466A">
      <w:numFmt w:val="bullet"/>
      <w:lvlText w:val="•"/>
      <w:lvlJc w:val="left"/>
      <w:pPr>
        <w:ind w:left="6511" w:hanging="125"/>
      </w:pPr>
      <w:rPr>
        <w:rFonts w:hint="default"/>
        <w:lang w:val="ru-RU" w:eastAsia="en-US" w:bidi="ar-SA"/>
      </w:rPr>
    </w:lvl>
    <w:lvl w:ilvl="7" w:tplc="D3085EC2">
      <w:numFmt w:val="bullet"/>
      <w:lvlText w:val="•"/>
      <w:lvlJc w:val="left"/>
      <w:pPr>
        <w:ind w:left="7560" w:hanging="125"/>
      </w:pPr>
      <w:rPr>
        <w:rFonts w:hint="default"/>
        <w:lang w:val="ru-RU" w:eastAsia="en-US" w:bidi="ar-SA"/>
      </w:rPr>
    </w:lvl>
    <w:lvl w:ilvl="8" w:tplc="BD9A309A">
      <w:numFmt w:val="bullet"/>
      <w:lvlText w:val="•"/>
      <w:lvlJc w:val="left"/>
      <w:pPr>
        <w:ind w:left="8609" w:hanging="125"/>
      </w:pPr>
      <w:rPr>
        <w:rFonts w:hint="default"/>
        <w:lang w:val="ru-RU" w:eastAsia="en-US" w:bidi="ar-SA"/>
      </w:rPr>
    </w:lvl>
  </w:abstractNum>
  <w:abstractNum w:abstractNumId="127" w15:restartNumberingAfterBreak="0">
    <w:nsid w:val="32663E13"/>
    <w:multiLevelType w:val="hybridMultilevel"/>
    <w:tmpl w:val="45F2BE66"/>
    <w:lvl w:ilvl="0" w:tplc="D42E5F2C">
      <w:numFmt w:val="bullet"/>
      <w:lvlText w:val="•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802BDE">
      <w:numFmt w:val="bullet"/>
      <w:lvlText w:val="•"/>
      <w:lvlJc w:val="left"/>
      <w:pPr>
        <w:ind w:left="584" w:hanging="154"/>
      </w:pPr>
      <w:rPr>
        <w:rFonts w:hint="default"/>
        <w:lang w:val="ru-RU" w:eastAsia="en-US" w:bidi="ar-SA"/>
      </w:rPr>
    </w:lvl>
    <w:lvl w:ilvl="2" w:tplc="52225FFE">
      <w:numFmt w:val="bullet"/>
      <w:lvlText w:val="•"/>
      <w:lvlJc w:val="left"/>
      <w:pPr>
        <w:ind w:left="1068" w:hanging="154"/>
      </w:pPr>
      <w:rPr>
        <w:rFonts w:hint="default"/>
        <w:lang w:val="ru-RU" w:eastAsia="en-US" w:bidi="ar-SA"/>
      </w:rPr>
    </w:lvl>
    <w:lvl w:ilvl="3" w:tplc="15BA099C">
      <w:numFmt w:val="bullet"/>
      <w:lvlText w:val="•"/>
      <w:lvlJc w:val="left"/>
      <w:pPr>
        <w:ind w:left="1552" w:hanging="154"/>
      </w:pPr>
      <w:rPr>
        <w:rFonts w:hint="default"/>
        <w:lang w:val="ru-RU" w:eastAsia="en-US" w:bidi="ar-SA"/>
      </w:rPr>
    </w:lvl>
    <w:lvl w:ilvl="4" w:tplc="1C961ED8">
      <w:numFmt w:val="bullet"/>
      <w:lvlText w:val="•"/>
      <w:lvlJc w:val="left"/>
      <w:pPr>
        <w:ind w:left="2036" w:hanging="154"/>
      </w:pPr>
      <w:rPr>
        <w:rFonts w:hint="default"/>
        <w:lang w:val="ru-RU" w:eastAsia="en-US" w:bidi="ar-SA"/>
      </w:rPr>
    </w:lvl>
    <w:lvl w:ilvl="5" w:tplc="8EEC909C">
      <w:numFmt w:val="bullet"/>
      <w:lvlText w:val="•"/>
      <w:lvlJc w:val="left"/>
      <w:pPr>
        <w:ind w:left="2520" w:hanging="154"/>
      </w:pPr>
      <w:rPr>
        <w:rFonts w:hint="default"/>
        <w:lang w:val="ru-RU" w:eastAsia="en-US" w:bidi="ar-SA"/>
      </w:rPr>
    </w:lvl>
    <w:lvl w:ilvl="6" w:tplc="26AE6A4E">
      <w:numFmt w:val="bullet"/>
      <w:lvlText w:val="•"/>
      <w:lvlJc w:val="left"/>
      <w:pPr>
        <w:ind w:left="3004" w:hanging="154"/>
      </w:pPr>
      <w:rPr>
        <w:rFonts w:hint="default"/>
        <w:lang w:val="ru-RU" w:eastAsia="en-US" w:bidi="ar-SA"/>
      </w:rPr>
    </w:lvl>
    <w:lvl w:ilvl="7" w:tplc="96C81BC4">
      <w:numFmt w:val="bullet"/>
      <w:lvlText w:val="•"/>
      <w:lvlJc w:val="left"/>
      <w:pPr>
        <w:ind w:left="3488" w:hanging="154"/>
      </w:pPr>
      <w:rPr>
        <w:rFonts w:hint="default"/>
        <w:lang w:val="ru-RU" w:eastAsia="en-US" w:bidi="ar-SA"/>
      </w:rPr>
    </w:lvl>
    <w:lvl w:ilvl="8" w:tplc="9EB655CA">
      <w:numFmt w:val="bullet"/>
      <w:lvlText w:val="•"/>
      <w:lvlJc w:val="left"/>
      <w:pPr>
        <w:ind w:left="3972" w:hanging="154"/>
      </w:pPr>
      <w:rPr>
        <w:rFonts w:hint="default"/>
        <w:lang w:val="ru-RU" w:eastAsia="en-US" w:bidi="ar-SA"/>
      </w:rPr>
    </w:lvl>
  </w:abstractNum>
  <w:abstractNum w:abstractNumId="128" w15:restartNumberingAfterBreak="0">
    <w:nsid w:val="3282670A"/>
    <w:multiLevelType w:val="hybridMultilevel"/>
    <w:tmpl w:val="72C21AF2"/>
    <w:lvl w:ilvl="0" w:tplc="212E4F14">
      <w:numFmt w:val="bullet"/>
      <w:lvlText w:val="-"/>
      <w:lvlJc w:val="left"/>
      <w:pPr>
        <w:ind w:left="107" w:hanging="4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E4CDB4">
      <w:numFmt w:val="bullet"/>
      <w:lvlText w:val="•"/>
      <w:lvlJc w:val="left"/>
      <w:pPr>
        <w:ind w:left="428" w:hanging="435"/>
      </w:pPr>
      <w:rPr>
        <w:rFonts w:hint="default"/>
        <w:lang w:val="ru-RU" w:eastAsia="en-US" w:bidi="ar-SA"/>
      </w:rPr>
    </w:lvl>
    <w:lvl w:ilvl="2" w:tplc="2294CA18">
      <w:numFmt w:val="bullet"/>
      <w:lvlText w:val="•"/>
      <w:lvlJc w:val="left"/>
      <w:pPr>
        <w:ind w:left="757" w:hanging="435"/>
      </w:pPr>
      <w:rPr>
        <w:rFonts w:hint="default"/>
        <w:lang w:val="ru-RU" w:eastAsia="en-US" w:bidi="ar-SA"/>
      </w:rPr>
    </w:lvl>
    <w:lvl w:ilvl="3" w:tplc="B3EAC952">
      <w:numFmt w:val="bullet"/>
      <w:lvlText w:val="•"/>
      <w:lvlJc w:val="left"/>
      <w:pPr>
        <w:ind w:left="1086" w:hanging="435"/>
      </w:pPr>
      <w:rPr>
        <w:rFonts w:hint="default"/>
        <w:lang w:val="ru-RU" w:eastAsia="en-US" w:bidi="ar-SA"/>
      </w:rPr>
    </w:lvl>
    <w:lvl w:ilvl="4" w:tplc="C9240268">
      <w:numFmt w:val="bullet"/>
      <w:lvlText w:val="•"/>
      <w:lvlJc w:val="left"/>
      <w:pPr>
        <w:ind w:left="1415" w:hanging="435"/>
      </w:pPr>
      <w:rPr>
        <w:rFonts w:hint="default"/>
        <w:lang w:val="ru-RU" w:eastAsia="en-US" w:bidi="ar-SA"/>
      </w:rPr>
    </w:lvl>
    <w:lvl w:ilvl="5" w:tplc="8E2CB968">
      <w:numFmt w:val="bullet"/>
      <w:lvlText w:val="•"/>
      <w:lvlJc w:val="left"/>
      <w:pPr>
        <w:ind w:left="1744" w:hanging="435"/>
      </w:pPr>
      <w:rPr>
        <w:rFonts w:hint="default"/>
        <w:lang w:val="ru-RU" w:eastAsia="en-US" w:bidi="ar-SA"/>
      </w:rPr>
    </w:lvl>
    <w:lvl w:ilvl="6" w:tplc="5A106F06">
      <w:numFmt w:val="bullet"/>
      <w:lvlText w:val="•"/>
      <w:lvlJc w:val="left"/>
      <w:pPr>
        <w:ind w:left="2073" w:hanging="435"/>
      </w:pPr>
      <w:rPr>
        <w:rFonts w:hint="default"/>
        <w:lang w:val="ru-RU" w:eastAsia="en-US" w:bidi="ar-SA"/>
      </w:rPr>
    </w:lvl>
    <w:lvl w:ilvl="7" w:tplc="BC7C9280">
      <w:numFmt w:val="bullet"/>
      <w:lvlText w:val="•"/>
      <w:lvlJc w:val="left"/>
      <w:pPr>
        <w:ind w:left="2402" w:hanging="435"/>
      </w:pPr>
      <w:rPr>
        <w:rFonts w:hint="default"/>
        <w:lang w:val="ru-RU" w:eastAsia="en-US" w:bidi="ar-SA"/>
      </w:rPr>
    </w:lvl>
    <w:lvl w:ilvl="8" w:tplc="A28EA0E0">
      <w:numFmt w:val="bullet"/>
      <w:lvlText w:val="•"/>
      <w:lvlJc w:val="left"/>
      <w:pPr>
        <w:ind w:left="2731" w:hanging="435"/>
      </w:pPr>
      <w:rPr>
        <w:rFonts w:hint="default"/>
        <w:lang w:val="ru-RU" w:eastAsia="en-US" w:bidi="ar-SA"/>
      </w:rPr>
    </w:lvl>
  </w:abstractNum>
  <w:abstractNum w:abstractNumId="129" w15:restartNumberingAfterBreak="0">
    <w:nsid w:val="32E71531"/>
    <w:multiLevelType w:val="multilevel"/>
    <w:tmpl w:val="DBB4327C"/>
    <w:lvl w:ilvl="0">
      <w:start w:val="4"/>
      <w:numFmt w:val="decimal"/>
      <w:lvlText w:val="%1."/>
      <w:lvlJc w:val="left"/>
      <w:pPr>
        <w:ind w:left="528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3466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506" w:hanging="38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133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0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7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4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7" w:hanging="387"/>
      </w:pPr>
      <w:rPr>
        <w:rFonts w:hint="default"/>
        <w:lang w:val="ru-RU" w:eastAsia="en-US" w:bidi="ar-SA"/>
      </w:rPr>
    </w:lvl>
  </w:abstractNum>
  <w:abstractNum w:abstractNumId="130" w15:restartNumberingAfterBreak="0">
    <w:nsid w:val="32EA0B5E"/>
    <w:multiLevelType w:val="hybridMultilevel"/>
    <w:tmpl w:val="8F0C6146"/>
    <w:lvl w:ilvl="0" w:tplc="0ECC007A">
      <w:numFmt w:val="bullet"/>
      <w:lvlText w:val="-"/>
      <w:lvlJc w:val="left"/>
      <w:pPr>
        <w:ind w:left="218" w:hanging="15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8E9EC8BE">
      <w:numFmt w:val="bullet"/>
      <w:lvlText w:val="•"/>
      <w:lvlJc w:val="left"/>
      <w:pPr>
        <w:ind w:left="1268" w:hanging="154"/>
      </w:pPr>
      <w:rPr>
        <w:rFonts w:hint="default"/>
        <w:lang w:val="ru-RU" w:eastAsia="en-US" w:bidi="ar-SA"/>
      </w:rPr>
    </w:lvl>
    <w:lvl w:ilvl="2" w:tplc="C7A803D4">
      <w:numFmt w:val="bullet"/>
      <w:lvlText w:val="•"/>
      <w:lvlJc w:val="left"/>
      <w:pPr>
        <w:ind w:left="2317" w:hanging="154"/>
      </w:pPr>
      <w:rPr>
        <w:rFonts w:hint="default"/>
        <w:lang w:val="ru-RU" w:eastAsia="en-US" w:bidi="ar-SA"/>
      </w:rPr>
    </w:lvl>
    <w:lvl w:ilvl="3" w:tplc="514A19D0">
      <w:numFmt w:val="bullet"/>
      <w:lvlText w:val="•"/>
      <w:lvlJc w:val="left"/>
      <w:pPr>
        <w:ind w:left="3365" w:hanging="154"/>
      </w:pPr>
      <w:rPr>
        <w:rFonts w:hint="default"/>
        <w:lang w:val="ru-RU" w:eastAsia="en-US" w:bidi="ar-SA"/>
      </w:rPr>
    </w:lvl>
    <w:lvl w:ilvl="4" w:tplc="84C84EFC">
      <w:numFmt w:val="bullet"/>
      <w:lvlText w:val="•"/>
      <w:lvlJc w:val="left"/>
      <w:pPr>
        <w:ind w:left="4414" w:hanging="154"/>
      </w:pPr>
      <w:rPr>
        <w:rFonts w:hint="default"/>
        <w:lang w:val="ru-RU" w:eastAsia="en-US" w:bidi="ar-SA"/>
      </w:rPr>
    </w:lvl>
    <w:lvl w:ilvl="5" w:tplc="AF1C3358">
      <w:numFmt w:val="bullet"/>
      <w:lvlText w:val="•"/>
      <w:lvlJc w:val="left"/>
      <w:pPr>
        <w:ind w:left="5463" w:hanging="154"/>
      </w:pPr>
      <w:rPr>
        <w:rFonts w:hint="default"/>
        <w:lang w:val="ru-RU" w:eastAsia="en-US" w:bidi="ar-SA"/>
      </w:rPr>
    </w:lvl>
    <w:lvl w:ilvl="6" w:tplc="20107ED6">
      <w:numFmt w:val="bullet"/>
      <w:lvlText w:val="•"/>
      <w:lvlJc w:val="left"/>
      <w:pPr>
        <w:ind w:left="6511" w:hanging="154"/>
      </w:pPr>
      <w:rPr>
        <w:rFonts w:hint="default"/>
        <w:lang w:val="ru-RU" w:eastAsia="en-US" w:bidi="ar-SA"/>
      </w:rPr>
    </w:lvl>
    <w:lvl w:ilvl="7" w:tplc="36F6D2FC">
      <w:numFmt w:val="bullet"/>
      <w:lvlText w:val="•"/>
      <w:lvlJc w:val="left"/>
      <w:pPr>
        <w:ind w:left="7560" w:hanging="154"/>
      </w:pPr>
      <w:rPr>
        <w:rFonts w:hint="default"/>
        <w:lang w:val="ru-RU" w:eastAsia="en-US" w:bidi="ar-SA"/>
      </w:rPr>
    </w:lvl>
    <w:lvl w:ilvl="8" w:tplc="C5B68384">
      <w:numFmt w:val="bullet"/>
      <w:lvlText w:val="•"/>
      <w:lvlJc w:val="left"/>
      <w:pPr>
        <w:ind w:left="8609" w:hanging="154"/>
      </w:pPr>
      <w:rPr>
        <w:rFonts w:hint="default"/>
        <w:lang w:val="ru-RU" w:eastAsia="en-US" w:bidi="ar-SA"/>
      </w:rPr>
    </w:lvl>
  </w:abstractNum>
  <w:abstractNum w:abstractNumId="131" w15:restartNumberingAfterBreak="0">
    <w:nsid w:val="33423A5E"/>
    <w:multiLevelType w:val="hybridMultilevel"/>
    <w:tmpl w:val="CAF01274"/>
    <w:lvl w:ilvl="0" w:tplc="3F6A594A">
      <w:numFmt w:val="bullet"/>
      <w:lvlText w:val="–"/>
      <w:lvlJc w:val="left"/>
      <w:pPr>
        <w:ind w:left="218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F26F38">
      <w:numFmt w:val="bullet"/>
      <w:lvlText w:val="•"/>
      <w:lvlJc w:val="left"/>
      <w:pPr>
        <w:ind w:left="1268" w:hanging="188"/>
      </w:pPr>
      <w:rPr>
        <w:rFonts w:hint="default"/>
        <w:lang w:val="ru-RU" w:eastAsia="en-US" w:bidi="ar-SA"/>
      </w:rPr>
    </w:lvl>
    <w:lvl w:ilvl="2" w:tplc="535451DA">
      <w:numFmt w:val="bullet"/>
      <w:lvlText w:val="•"/>
      <w:lvlJc w:val="left"/>
      <w:pPr>
        <w:ind w:left="2317" w:hanging="188"/>
      </w:pPr>
      <w:rPr>
        <w:rFonts w:hint="default"/>
        <w:lang w:val="ru-RU" w:eastAsia="en-US" w:bidi="ar-SA"/>
      </w:rPr>
    </w:lvl>
    <w:lvl w:ilvl="3" w:tplc="97C613AC">
      <w:numFmt w:val="bullet"/>
      <w:lvlText w:val="•"/>
      <w:lvlJc w:val="left"/>
      <w:pPr>
        <w:ind w:left="3365" w:hanging="188"/>
      </w:pPr>
      <w:rPr>
        <w:rFonts w:hint="default"/>
        <w:lang w:val="ru-RU" w:eastAsia="en-US" w:bidi="ar-SA"/>
      </w:rPr>
    </w:lvl>
    <w:lvl w:ilvl="4" w:tplc="2AC4053A">
      <w:numFmt w:val="bullet"/>
      <w:lvlText w:val="•"/>
      <w:lvlJc w:val="left"/>
      <w:pPr>
        <w:ind w:left="4414" w:hanging="188"/>
      </w:pPr>
      <w:rPr>
        <w:rFonts w:hint="default"/>
        <w:lang w:val="ru-RU" w:eastAsia="en-US" w:bidi="ar-SA"/>
      </w:rPr>
    </w:lvl>
    <w:lvl w:ilvl="5" w:tplc="BAF82D9A">
      <w:numFmt w:val="bullet"/>
      <w:lvlText w:val="•"/>
      <w:lvlJc w:val="left"/>
      <w:pPr>
        <w:ind w:left="5463" w:hanging="188"/>
      </w:pPr>
      <w:rPr>
        <w:rFonts w:hint="default"/>
        <w:lang w:val="ru-RU" w:eastAsia="en-US" w:bidi="ar-SA"/>
      </w:rPr>
    </w:lvl>
    <w:lvl w:ilvl="6" w:tplc="F8F8F8CC">
      <w:numFmt w:val="bullet"/>
      <w:lvlText w:val="•"/>
      <w:lvlJc w:val="left"/>
      <w:pPr>
        <w:ind w:left="6511" w:hanging="188"/>
      </w:pPr>
      <w:rPr>
        <w:rFonts w:hint="default"/>
        <w:lang w:val="ru-RU" w:eastAsia="en-US" w:bidi="ar-SA"/>
      </w:rPr>
    </w:lvl>
    <w:lvl w:ilvl="7" w:tplc="47A6288C">
      <w:numFmt w:val="bullet"/>
      <w:lvlText w:val="•"/>
      <w:lvlJc w:val="left"/>
      <w:pPr>
        <w:ind w:left="7560" w:hanging="188"/>
      </w:pPr>
      <w:rPr>
        <w:rFonts w:hint="default"/>
        <w:lang w:val="ru-RU" w:eastAsia="en-US" w:bidi="ar-SA"/>
      </w:rPr>
    </w:lvl>
    <w:lvl w:ilvl="8" w:tplc="E5D22788">
      <w:numFmt w:val="bullet"/>
      <w:lvlText w:val="•"/>
      <w:lvlJc w:val="left"/>
      <w:pPr>
        <w:ind w:left="8609" w:hanging="188"/>
      </w:pPr>
      <w:rPr>
        <w:rFonts w:hint="default"/>
        <w:lang w:val="ru-RU" w:eastAsia="en-US" w:bidi="ar-SA"/>
      </w:rPr>
    </w:lvl>
  </w:abstractNum>
  <w:abstractNum w:abstractNumId="132" w15:restartNumberingAfterBreak="0">
    <w:nsid w:val="33FF7C1F"/>
    <w:multiLevelType w:val="hybridMultilevel"/>
    <w:tmpl w:val="F20EC6EA"/>
    <w:lvl w:ilvl="0" w:tplc="9B3AABEA">
      <w:numFmt w:val="bullet"/>
      <w:lvlText w:val="-"/>
      <w:lvlJc w:val="left"/>
      <w:pPr>
        <w:ind w:left="105" w:hanging="1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798751C">
      <w:numFmt w:val="bullet"/>
      <w:lvlText w:val="•"/>
      <w:lvlJc w:val="left"/>
      <w:pPr>
        <w:ind w:left="641" w:hanging="137"/>
      </w:pPr>
      <w:rPr>
        <w:rFonts w:hint="default"/>
        <w:lang w:val="ru-RU" w:eastAsia="en-US" w:bidi="ar-SA"/>
      </w:rPr>
    </w:lvl>
    <w:lvl w:ilvl="2" w:tplc="0D247D30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2870D45A">
      <w:numFmt w:val="bullet"/>
      <w:lvlText w:val="•"/>
      <w:lvlJc w:val="left"/>
      <w:pPr>
        <w:ind w:left="1723" w:hanging="137"/>
      </w:pPr>
      <w:rPr>
        <w:rFonts w:hint="default"/>
        <w:lang w:val="ru-RU" w:eastAsia="en-US" w:bidi="ar-SA"/>
      </w:rPr>
    </w:lvl>
    <w:lvl w:ilvl="4" w:tplc="FF446406">
      <w:numFmt w:val="bullet"/>
      <w:lvlText w:val="•"/>
      <w:lvlJc w:val="left"/>
      <w:pPr>
        <w:ind w:left="2265" w:hanging="137"/>
      </w:pPr>
      <w:rPr>
        <w:rFonts w:hint="default"/>
        <w:lang w:val="ru-RU" w:eastAsia="en-US" w:bidi="ar-SA"/>
      </w:rPr>
    </w:lvl>
    <w:lvl w:ilvl="5" w:tplc="D03AD9D6">
      <w:numFmt w:val="bullet"/>
      <w:lvlText w:val="•"/>
      <w:lvlJc w:val="left"/>
      <w:pPr>
        <w:ind w:left="2806" w:hanging="137"/>
      </w:pPr>
      <w:rPr>
        <w:rFonts w:hint="default"/>
        <w:lang w:val="ru-RU" w:eastAsia="en-US" w:bidi="ar-SA"/>
      </w:rPr>
    </w:lvl>
    <w:lvl w:ilvl="6" w:tplc="6554A4EC">
      <w:numFmt w:val="bullet"/>
      <w:lvlText w:val="•"/>
      <w:lvlJc w:val="left"/>
      <w:pPr>
        <w:ind w:left="3347" w:hanging="137"/>
      </w:pPr>
      <w:rPr>
        <w:rFonts w:hint="default"/>
        <w:lang w:val="ru-RU" w:eastAsia="en-US" w:bidi="ar-SA"/>
      </w:rPr>
    </w:lvl>
    <w:lvl w:ilvl="7" w:tplc="8376BAD0">
      <w:numFmt w:val="bullet"/>
      <w:lvlText w:val="•"/>
      <w:lvlJc w:val="left"/>
      <w:pPr>
        <w:ind w:left="3889" w:hanging="137"/>
      </w:pPr>
      <w:rPr>
        <w:rFonts w:hint="default"/>
        <w:lang w:val="ru-RU" w:eastAsia="en-US" w:bidi="ar-SA"/>
      </w:rPr>
    </w:lvl>
    <w:lvl w:ilvl="8" w:tplc="48228DF4">
      <w:numFmt w:val="bullet"/>
      <w:lvlText w:val="•"/>
      <w:lvlJc w:val="left"/>
      <w:pPr>
        <w:ind w:left="4430" w:hanging="137"/>
      </w:pPr>
      <w:rPr>
        <w:rFonts w:hint="default"/>
        <w:lang w:val="ru-RU" w:eastAsia="en-US" w:bidi="ar-SA"/>
      </w:rPr>
    </w:lvl>
  </w:abstractNum>
  <w:abstractNum w:abstractNumId="133" w15:restartNumberingAfterBreak="0">
    <w:nsid w:val="34B24511"/>
    <w:multiLevelType w:val="hybridMultilevel"/>
    <w:tmpl w:val="CFA6A09C"/>
    <w:lvl w:ilvl="0" w:tplc="FBACA87C">
      <w:numFmt w:val="bullet"/>
      <w:lvlText w:val="-"/>
      <w:lvlJc w:val="left"/>
      <w:pPr>
        <w:ind w:left="107" w:hanging="2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642A7A0">
      <w:numFmt w:val="bullet"/>
      <w:lvlText w:val="•"/>
      <w:lvlJc w:val="left"/>
      <w:pPr>
        <w:ind w:left="769" w:hanging="258"/>
      </w:pPr>
      <w:rPr>
        <w:rFonts w:hint="default"/>
        <w:lang w:val="ru-RU" w:eastAsia="en-US" w:bidi="ar-SA"/>
      </w:rPr>
    </w:lvl>
    <w:lvl w:ilvl="2" w:tplc="2EB4222A">
      <w:numFmt w:val="bullet"/>
      <w:lvlText w:val="•"/>
      <w:lvlJc w:val="left"/>
      <w:pPr>
        <w:ind w:left="1438" w:hanging="258"/>
      </w:pPr>
      <w:rPr>
        <w:rFonts w:hint="default"/>
        <w:lang w:val="ru-RU" w:eastAsia="en-US" w:bidi="ar-SA"/>
      </w:rPr>
    </w:lvl>
    <w:lvl w:ilvl="3" w:tplc="13FAC498">
      <w:numFmt w:val="bullet"/>
      <w:lvlText w:val="•"/>
      <w:lvlJc w:val="left"/>
      <w:pPr>
        <w:ind w:left="2107" w:hanging="258"/>
      </w:pPr>
      <w:rPr>
        <w:rFonts w:hint="default"/>
        <w:lang w:val="ru-RU" w:eastAsia="en-US" w:bidi="ar-SA"/>
      </w:rPr>
    </w:lvl>
    <w:lvl w:ilvl="4" w:tplc="B60677CA">
      <w:numFmt w:val="bullet"/>
      <w:lvlText w:val="•"/>
      <w:lvlJc w:val="left"/>
      <w:pPr>
        <w:ind w:left="2776" w:hanging="258"/>
      </w:pPr>
      <w:rPr>
        <w:rFonts w:hint="default"/>
        <w:lang w:val="ru-RU" w:eastAsia="en-US" w:bidi="ar-SA"/>
      </w:rPr>
    </w:lvl>
    <w:lvl w:ilvl="5" w:tplc="EDEC1E58">
      <w:numFmt w:val="bullet"/>
      <w:lvlText w:val="•"/>
      <w:lvlJc w:val="left"/>
      <w:pPr>
        <w:ind w:left="3445" w:hanging="258"/>
      </w:pPr>
      <w:rPr>
        <w:rFonts w:hint="default"/>
        <w:lang w:val="ru-RU" w:eastAsia="en-US" w:bidi="ar-SA"/>
      </w:rPr>
    </w:lvl>
    <w:lvl w:ilvl="6" w:tplc="6A80122C">
      <w:numFmt w:val="bullet"/>
      <w:lvlText w:val="•"/>
      <w:lvlJc w:val="left"/>
      <w:pPr>
        <w:ind w:left="4114" w:hanging="258"/>
      </w:pPr>
      <w:rPr>
        <w:rFonts w:hint="default"/>
        <w:lang w:val="ru-RU" w:eastAsia="en-US" w:bidi="ar-SA"/>
      </w:rPr>
    </w:lvl>
    <w:lvl w:ilvl="7" w:tplc="754EC3D8">
      <w:numFmt w:val="bullet"/>
      <w:lvlText w:val="•"/>
      <w:lvlJc w:val="left"/>
      <w:pPr>
        <w:ind w:left="4783" w:hanging="258"/>
      </w:pPr>
      <w:rPr>
        <w:rFonts w:hint="default"/>
        <w:lang w:val="ru-RU" w:eastAsia="en-US" w:bidi="ar-SA"/>
      </w:rPr>
    </w:lvl>
    <w:lvl w:ilvl="8" w:tplc="E35CFA80">
      <w:numFmt w:val="bullet"/>
      <w:lvlText w:val="•"/>
      <w:lvlJc w:val="left"/>
      <w:pPr>
        <w:ind w:left="5452" w:hanging="258"/>
      </w:pPr>
      <w:rPr>
        <w:rFonts w:hint="default"/>
        <w:lang w:val="ru-RU" w:eastAsia="en-US" w:bidi="ar-SA"/>
      </w:rPr>
    </w:lvl>
  </w:abstractNum>
  <w:abstractNum w:abstractNumId="134" w15:restartNumberingAfterBreak="0">
    <w:nsid w:val="35095F63"/>
    <w:multiLevelType w:val="hybridMultilevel"/>
    <w:tmpl w:val="66AC45B0"/>
    <w:lvl w:ilvl="0" w:tplc="E26E2228">
      <w:numFmt w:val="bullet"/>
      <w:lvlText w:val="-"/>
      <w:lvlJc w:val="left"/>
      <w:pPr>
        <w:ind w:left="107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78315E">
      <w:numFmt w:val="bullet"/>
      <w:lvlText w:val="•"/>
      <w:lvlJc w:val="left"/>
      <w:pPr>
        <w:ind w:left="613" w:hanging="336"/>
      </w:pPr>
      <w:rPr>
        <w:rFonts w:hint="default"/>
        <w:lang w:val="ru-RU" w:eastAsia="en-US" w:bidi="ar-SA"/>
      </w:rPr>
    </w:lvl>
    <w:lvl w:ilvl="2" w:tplc="2F0648A4">
      <w:numFmt w:val="bullet"/>
      <w:lvlText w:val="•"/>
      <w:lvlJc w:val="left"/>
      <w:pPr>
        <w:ind w:left="1127" w:hanging="336"/>
      </w:pPr>
      <w:rPr>
        <w:rFonts w:hint="default"/>
        <w:lang w:val="ru-RU" w:eastAsia="en-US" w:bidi="ar-SA"/>
      </w:rPr>
    </w:lvl>
    <w:lvl w:ilvl="3" w:tplc="26E0B8CA">
      <w:numFmt w:val="bullet"/>
      <w:lvlText w:val="•"/>
      <w:lvlJc w:val="left"/>
      <w:pPr>
        <w:ind w:left="1641" w:hanging="336"/>
      </w:pPr>
      <w:rPr>
        <w:rFonts w:hint="default"/>
        <w:lang w:val="ru-RU" w:eastAsia="en-US" w:bidi="ar-SA"/>
      </w:rPr>
    </w:lvl>
    <w:lvl w:ilvl="4" w:tplc="B4A0F83C">
      <w:numFmt w:val="bullet"/>
      <w:lvlText w:val="•"/>
      <w:lvlJc w:val="left"/>
      <w:pPr>
        <w:ind w:left="2154" w:hanging="336"/>
      </w:pPr>
      <w:rPr>
        <w:rFonts w:hint="default"/>
        <w:lang w:val="ru-RU" w:eastAsia="en-US" w:bidi="ar-SA"/>
      </w:rPr>
    </w:lvl>
    <w:lvl w:ilvl="5" w:tplc="D8D8610A">
      <w:numFmt w:val="bullet"/>
      <w:lvlText w:val="•"/>
      <w:lvlJc w:val="left"/>
      <w:pPr>
        <w:ind w:left="2668" w:hanging="336"/>
      </w:pPr>
      <w:rPr>
        <w:rFonts w:hint="default"/>
        <w:lang w:val="ru-RU" w:eastAsia="en-US" w:bidi="ar-SA"/>
      </w:rPr>
    </w:lvl>
    <w:lvl w:ilvl="6" w:tplc="550ACBB0">
      <w:numFmt w:val="bullet"/>
      <w:lvlText w:val="•"/>
      <w:lvlJc w:val="left"/>
      <w:pPr>
        <w:ind w:left="3182" w:hanging="336"/>
      </w:pPr>
      <w:rPr>
        <w:rFonts w:hint="default"/>
        <w:lang w:val="ru-RU" w:eastAsia="en-US" w:bidi="ar-SA"/>
      </w:rPr>
    </w:lvl>
    <w:lvl w:ilvl="7" w:tplc="C6007C5A">
      <w:numFmt w:val="bullet"/>
      <w:lvlText w:val="•"/>
      <w:lvlJc w:val="left"/>
      <w:pPr>
        <w:ind w:left="3695" w:hanging="336"/>
      </w:pPr>
      <w:rPr>
        <w:rFonts w:hint="default"/>
        <w:lang w:val="ru-RU" w:eastAsia="en-US" w:bidi="ar-SA"/>
      </w:rPr>
    </w:lvl>
    <w:lvl w:ilvl="8" w:tplc="2EE6A69E">
      <w:numFmt w:val="bullet"/>
      <w:lvlText w:val="•"/>
      <w:lvlJc w:val="left"/>
      <w:pPr>
        <w:ind w:left="4209" w:hanging="336"/>
      </w:pPr>
      <w:rPr>
        <w:rFonts w:hint="default"/>
        <w:lang w:val="ru-RU" w:eastAsia="en-US" w:bidi="ar-SA"/>
      </w:rPr>
    </w:lvl>
  </w:abstractNum>
  <w:abstractNum w:abstractNumId="135" w15:restartNumberingAfterBreak="0">
    <w:nsid w:val="351E0D67"/>
    <w:multiLevelType w:val="hybridMultilevel"/>
    <w:tmpl w:val="B0A0576C"/>
    <w:lvl w:ilvl="0" w:tplc="5396F126">
      <w:start w:val="1"/>
      <w:numFmt w:val="decimal"/>
      <w:lvlText w:val="%1."/>
      <w:lvlJc w:val="left"/>
      <w:pPr>
        <w:ind w:left="218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7C1BD8">
      <w:numFmt w:val="bullet"/>
      <w:lvlText w:val="•"/>
      <w:lvlJc w:val="left"/>
      <w:pPr>
        <w:ind w:left="1268" w:hanging="250"/>
      </w:pPr>
      <w:rPr>
        <w:rFonts w:hint="default"/>
        <w:lang w:val="ru-RU" w:eastAsia="en-US" w:bidi="ar-SA"/>
      </w:rPr>
    </w:lvl>
    <w:lvl w:ilvl="2" w:tplc="862E34D4">
      <w:numFmt w:val="bullet"/>
      <w:lvlText w:val="•"/>
      <w:lvlJc w:val="left"/>
      <w:pPr>
        <w:ind w:left="2317" w:hanging="250"/>
      </w:pPr>
      <w:rPr>
        <w:rFonts w:hint="default"/>
        <w:lang w:val="ru-RU" w:eastAsia="en-US" w:bidi="ar-SA"/>
      </w:rPr>
    </w:lvl>
    <w:lvl w:ilvl="3" w:tplc="10E214B2">
      <w:numFmt w:val="bullet"/>
      <w:lvlText w:val="•"/>
      <w:lvlJc w:val="left"/>
      <w:pPr>
        <w:ind w:left="3365" w:hanging="250"/>
      </w:pPr>
      <w:rPr>
        <w:rFonts w:hint="default"/>
        <w:lang w:val="ru-RU" w:eastAsia="en-US" w:bidi="ar-SA"/>
      </w:rPr>
    </w:lvl>
    <w:lvl w:ilvl="4" w:tplc="3E4E85C8">
      <w:numFmt w:val="bullet"/>
      <w:lvlText w:val="•"/>
      <w:lvlJc w:val="left"/>
      <w:pPr>
        <w:ind w:left="4414" w:hanging="250"/>
      </w:pPr>
      <w:rPr>
        <w:rFonts w:hint="default"/>
        <w:lang w:val="ru-RU" w:eastAsia="en-US" w:bidi="ar-SA"/>
      </w:rPr>
    </w:lvl>
    <w:lvl w:ilvl="5" w:tplc="B8D0A8F0">
      <w:numFmt w:val="bullet"/>
      <w:lvlText w:val="•"/>
      <w:lvlJc w:val="left"/>
      <w:pPr>
        <w:ind w:left="5463" w:hanging="250"/>
      </w:pPr>
      <w:rPr>
        <w:rFonts w:hint="default"/>
        <w:lang w:val="ru-RU" w:eastAsia="en-US" w:bidi="ar-SA"/>
      </w:rPr>
    </w:lvl>
    <w:lvl w:ilvl="6" w:tplc="85220FDE">
      <w:numFmt w:val="bullet"/>
      <w:lvlText w:val="•"/>
      <w:lvlJc w:val="left"/>
      <w:pPr>
        <w:ind w:left="6511" w:hanging="250"/>
      </w:pPr>
      <w:rPr>
        <w:rFonts w:hint="default"/>
        <w:lang w:val="ru-RU" w:eastAsia="en-US" w:bidi="ar-SA"/>
      </w:rPr>
    </w:lvl>
    <w:lvl w:ilvl="7" w:tplc="3D4AD41A">
      <w:numFmt w:val="bullet"/>
      <w:lvlText w:val="•"/>
      <w:lvlJc w:val="left"/>
      <w:pPr>
        <w:ind w:left="7560" w:hanging="250"/>
      </w:pPr>
      <w:rPr>
        <w:rFonts w:hint="default"/>
        <w:lang w:val="ru-RU" w:eastAsia="en-US" w:bidi="ar-SA"/>
      </w:rPr>
    </w:lvl>
    <w:lvl w:ilvl="8" w:tplc="938E52F8">
      <w:numFmt w:val="bullet"/>
      <w:lvlText w:val="•"/>
      <w:lvlJc w:val="left"/>
      <w:pPr>
        <w:ind w:left="8609" w:hanging="250"/>
      </w:pPr>
      <w:rPr>
        <w:rFonts w:hint="default"/>
        <w:lang w:val="ru-RU" w:eastAsia="en-US" w:bidi="ar-SA"/>
      </w:rPr>
    </w:lvl>
  </w:abstractNum>
  <w:abstractNum w:abstractNumId="136" w15:restartNumberingAfterBreak="0">
    <w:nsid w:val="35263A72"/>
    <w:multiLevelType w:val="hybridMultilevel"/>
    <w:tmpl w:val="D2B4E31A"/>
    <w:lvl w:ilvl="0" w:tplc="F878D4F4"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3C5A5C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D4F8BCDE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15909EA8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455C419E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DD1404AC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74322A7C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2844091E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1DC42A46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137" w15:restartNumberingAfterBreak="0">
    <w:nsid w:val="364F395A"/>
    <w:multiLevelType w:val="hybridMultilevel"/>
    <w:tmpl w:val="F738A466"/>
    <w:lvl w:ilvl="0" w:tplc="8BAA84B0">
      <w:numFmt w:val="bullet"/>
      <w:lvlText w:val="-"/>
      <w:lvlJc w:val="left"/>
      <w:pPr>
        <w:ind w:left="1056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E66C5CD2">
      <w:numFmt w:val="bullet"/>
      <w:lvlText w:val="•"/>
      <w:lvlJc w:val="left"/>
      <w:pPr>
        <w:ind w:left="2024" w:hanging="130"/>
      </w:pPr>
      <w:rPr>
        <w:rFonts w:hint="default"/>
        <w:lang w:val="ru-RU" w:eastAsia="en-US" w:bidi="ar-SA"/>
      </w:rPr>
    </w:lvl>
    <w:lvl w:ilvl="2" w:tplc="6E6A44FE">
      <w:numFmt w:val="bullet"/>
      <w:lvlText w:val="•"/>
      <w:lvlJc w:val="left"/>
      <w:pPr>
        <w:ind w:left="2989" w:hanging="130"/>
      </w:pPr>
      <w:rPr>
        <w:rFonts w:hint="default"/>
        <w:lang w:val="ru-RU" w:eastAsia="en-US" w:bidi="ar-SA"/>
      </w:rPr>
    </w:lvl>
    <w:lvl w:ilvl="3" w:tplc="3880F14A">
      <w:numFmt w:val="bullet"/>
      <w:lvlText w:val="•"/>
      <w:lvlJc w:val="left"/>
      <w:pPr>
        <w:ind w:left="3953" w:hanging="130"/>
      </w:pPr>
      <w:rPr>
        <w:rFonts w:hint="default"/>
        <w:lang w:val="ru-RU" w:eastAsia="en-US" w:bidi="ar-SA"/>
      </w:rPr>
    </w:lvl>
    <w:lvl w:ilvl="4" w:tplc="51E06884">
      <w:numFmt w:val="bullet"/>
      <w:lvlText w:val="•"/>
      <w:lvlJc w:val="left"/>
      <w:pPr>
        <w:ind w:left="4918" w:hanging="130"/>
      </w:pPr>
      <w:rPr>
        <w:rFonts w:hint="default"/>
        <w:lang w:val="ru-RU" w:eastAsia="en-US" w:bidi="ar-SA"/>
      </w:rPr>
    </w:lvl>
    <w:lvl w:ilvl="5" w:tplc="2B3051F2">
      <w:numFmt w:val="bullet"/>
      <w:lvlText w:val="•"/>
      <w:lvlJc w:val="left"/>
      <w:pPr>
        <w:ind w:left="5883" w:hanging="130"/>
      </w:pPr>
      <w:rPr>
        <w:rFonts w:hint="default"/>
        <w:lang w:val="ru-RU" w:eastAsia="en-US" w:bidi="ar-SA"/>
      </w:rPr>
    </w:lvl>
    <w:lvl w:ilvl="6" w:tplc="36328DB4">
      <w:numFmt w:val="bullet"/>
      <w:lvlText w:val="•"/>
      <w:lvlJc w:val="left"/>
      <w:pPr>
        <w:ind w:left="6847" w:hanging="130"/>
      </w:pPr>
      <w:rPr>
        <w:rFonts w:hint="default"/>
        <w:lang w:val="ru-RU" w:eastAsia="en-US" w:bidi="ar-SA"/>
      </w:rPr>
    </w:lvl>
    <w:lvl w:ilvl="7" w:tplc="C3A4FBF8">
      <w:numFmt w:val="bullet"/>
      <w:lvlText w:val="•"/>
      <w:lvlJc w:val="left"/>
      <w:pPr>
        <w:ind w:left="7812" w:hanging="130"/>
      </w:pPr>
      <w:rPr>
        <w:rFonts w:hint="default"/>
        <w:lang w:val="ru-RU" w:eastAsia="en-US" w:bidi="ar-SA"/>
      </w:rPr>
    </w:lvl>
    <w:lvl w:ilvl="8" w:tplc="DBAAA948">
      <w:numFmt w:val="bullet"/>
      <w:lvlText w:val="•"/>
      <w:lvlJc w:val="left"/>
      <w:pPr>
        <w:ind w:left="8777" w:hanging="130"/>
      </w:pPr>
      <w:rPr>
        <w:rFonts w:hint="default"/>
        <w:lang w:val="ru-RU" w:eastAsia="en-US" w:bidi="ar-SA"/>
      </w:rPr>
    </w:lvl>
  </w:abstractNum>
  <w:abstractNum w:abstractNumId="138" w15:restartNumberingAfterBreak="0">
    <w:nsid w:val="37A337A8"/>
    <w:multiLevelType w:val="hybridMultilevel"/>
    <w:tmpl w:val="AA04DED0"/>
    <w:lvl w:ilvl="0" w:tplc="60728B40">
      <w:numFmt w:val="bullet"/>
      <w:lvlText w:val="-"/>
      <w:lvlJc w:val="left"/>
      <w:pPr>
        <w:ind w:left="528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66D2A8">
      <w:numFmt w:val="bullet"/>
      <w:lvlText w:val="-"/>
      <w:lvlJc w:val="left"/>
      <w:pPr>
        <w:ind w:left="20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FF9CADDC">
      <w:numFmt w:val="bullet"/>
      <w:lvlText w:val="•"/>
      <w:lvlJc w:val="left"/>
      <w:pPr>
        <w:ind w:left="3052" w:hanging="125"/>
      </w:pPr>
      <w:rPr>
        <w:rFonts w:hint="default"/>
        <w:lang w:val="ru-RU" w:eastAsia="en-US" w:bidi="ar-SA"/>
      </w:rPr>
    </w:lvl>
    <w:lvl w:ilvl="3" w:tplc="7D746B74">
      <w:numFmt w:val="bullet"/>
      <w:lvlText w:val="•"/>
      <w:lvlJc w:val="left"/>
      <w:pPr>
        <w:ind w:left="4044" w:hanging="125"/>
      </w:pPr>
      <w:rPr>
        <w:rFonts w:hint="default"/>
        <w:lang w:val="ru-RU" w:eastAsia="en-US" w:bidi="ar-SA"/>
      </w:rPr>
    </w:lvl>
    <w:lvl w:ilvl="4" w:tplc="DF9C0B98">
      <w:numFmt w:val="bullet"/>
      <w:lvlText w:val="•"/>
      <w:lvlJc w:val="left"/>
      <w:pPr>
        <w:ind w:left="5037" w:hanging="125"/>
      </w:pPr>
      <w:rPr>
        <w:rFonts w:hint="default"/>
        <w:lang w:val="ru-RU" w:eastAsia="en-US" w:bidi="ar-SA"/>
      </w:rPr>
    </w:lvl>
    <w:lvl w:ilvl="5" w:tplc="3464728A">
      <w:numFmt w:val="bullet"/>
      <w:lvlText w:val="•"/>
      <w:lvlJc w:val="left"/>
      <w:pPr>
        <w:ind w:left="6029" w:hanging="125"/>
      </w:pPr>
      <w:rPr>
        <w:rFonts w:hint="default"/>
        <w:lang w:val="ru-RU" w:eastAsia="en-US" w:bidi="ar-SA"/>
      </w:rPr>
    </w:lvl>
    <w:lvl w:ilvl="6" w:tplc="A080C9D4">
      <w:numFmt w:val="bullet"/>
      <w:lvlText w:val="•"/>
      <w:lvlJc w:val="left"/>
      <w:pPr>
        <w:ind w:left="7021" w:hanging="125"/>
      </w:pPr>
      <w:rPr>
        <w:rFonts w:hint="default"/>
        <w:lang w:val="ru-RU" w:eastAsia="en-US" w:bidi="ar-SA"/>
      </w:rPr>
    </w:lvl>
    <w:lvl w:ilvl="7" w:tplc="529234A4">
      <w:numFmt w:val="bullet"/>
      <w:lvlText w:val="•"/>
      <w:lvlJc w:val="left"/>
      <w:pPr>
        <w:ind w:left="8014" w:hanging="125"/>
      </w:pPr>
      <w:rPr>
        <w:rFonts w:hint="default"/>
        <w:lang w:val="ru-RU" w:eastAsia="en-US" w:bidi="ar-SA"/>
      </w:rPr>
    </w:lvl>
    <w:lvl w:ilvl="8" w:tplc="00866C40">
      <w:numFmt w:val="bullet"/>
      <w:lvlText w:val="•"/>
      <w:lvlJc w:val="left"/>
      <w:pPr>
        <w:ind w:left="9006" w:hanging="125"/>
      </w:pPr>
      <w:rPr>
        <w:rFonts w:hint="default"/>
        <w:lang w:val="ru-RU" w:eastAsia="en-US" w:bidi="ar-SA"/>
      </w:rPr>
    </w:lvl>
  </w:abstractNum>
  <w:abstractNum w:abstractNumId="139" w15:restartNumberingAfterBreak="0">
    <w:nsid w:val="37DC3229"/>
    <w:multiLevelType w:val="hybridMultilevel"/>
    <w:tmpl w:val="36001056"/>
    <w:lvl w:ilvl="0" w:tplc="294CA516">
      <w:numFmt w:val="bullet"/>
      <w:lvlText w:val="-"/>
      <w:lvlJc w:val="left"/>
      <w:pPr>
        <w:ind w:left="21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8A3C06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2" w:tplc="20D8454C">
      <w:numFmt w:val="bullet"/>
      <w:lvlText w:val="•"/>
      <w:lvlJc w:val="left"/>
      <w:pPr>
        <w:ind w:left="2317" w:hanging="128"/>
      </w:pPr>
      <w:rPr>
        <w:rFonts w:hint="default"/>
        <w:lang w:val="ru-RU" w:eastAsia="en-US" w:bidi="ar-SA"/>
      </w:rPr>
    </w:lvl>
    <w:lvl w:ilvl="3" w:tplc="F02A335A">
      <w:numFmt w:val="bullet"/>
      <w:lvlText w:val="•"/>
      <w:lvlJc w:val="left"/>
      <w:pPr>
        <w:ind w:left="3365" w:hanging="128"/>
      </w:pPr>
      <w:rPr>
        <w:rFonts w:hint="default"/>
        <w:lang w:val="ru-RU" w:eastAsia="en-US" w:bidi="ar-SA"/>
      </w:rPr>
    </w:lvl>
    <w:lvl w:ilvl="4" w:tplc="4A4E2118">
      <w:numFmt w:val="bullet"/>
      <w:lvlText w:val="•"/>
      <w:lvlJc w:val="left"/>
      <w:pPr>
        <w:ind w:left="4414" w:hanging="128"/>
      </w:pPr>
      <w:rPr>
        <w:rFonts w:hint="default"/>
        <w:lang w:val="ru-RU" w:eastAsia="en-US" w:bidi="ar-SA"/>
      </w:rPr>
    </w:lvl>
    <w:lvl w:ilvl="5" w:tplc="0C4ACAF2">
      <w:numFmt w:val="bullet"/>
      <w:lvlText w:val="•"/>
      <w:lvlJc w:val="left"/>
      <w:pPr>
        <w:ind w:left="5463" w:hanging="128"/>
      </w:pPr>
      <w:rPr>
        <w:rFonts w:hint="default"/>
        <w:lang w:val="ru-RU" w:eastAsia="en-US" w:bidi="ar-SA"/>
      </w:rPr>
    </w:lvl>
    <w:lvl w:ilvl="6" w:tplc="23C81D22">
      <w:numFmt w:val="bullet"/>
      <w:lvlText w:val="•"/>
      <w:lvlJc w:val="left"/>
      <w:pPr>
        <w:ind w:left="6511" w:hanging="128"/>
      </w:pPr>
      <w:rPr>
        <w:rFonts w:hint="default"/>
        <w:lang w:val="ru-RU" w:eastAsia="en-US" w:bidi="ar-SA"/>
      </w:rPr>
    </w:lvl>
    <w:lvl w:ilvl="7" w:tplc="E0FA5368">
      <w:numFmt w:val="bullet"/>
      <w:lvlText w:val="•"/>
      <w:lvlJc w:val="left"/>
      <w:pPr>
        <w:ind w:left="7560" w:hanging="128"/>
      </w:pPr>
      <w:rPr>
        <w:rFonts w:hint="default"/>
        <w:lang w:val="ru-RU" w:eastAsia="en-US" w:bidi="ar-SA"/>
      </w:rPr>
    </w:lvl>
    <w:lvl w:ilvl="8" w:tplc="1C3A5692">
      <w:numFmt w:val="bullet"/>
      <w:lvlText w:val="•"/>
      <w:lvlJc w:val="left"/>
      <w:pPr>
        <w:ind w:left="8609" w:hanging="128"/>
      </w:pPr>
      <w:rPr>
        <w:rFonts w:hint="default"/>
        <w:lang w:val="ru-RU" w:eastAsia="en-US" w:bidi="ar-SA"/>
      </w:rPr>
    </w:lvl>
  </w:abstractNum>
  <w:abstractNum w:abstractNumId="140" w15:restartNumberingAfterBreak="0">
    <w:nsid w:val="38154D49"/>
    <w:multiLevelType w:val="hybridMultilevel"/>
    <w:tmpl w:val="4DCE3B24"/>
    <w:lvl w:ilvl="0" w:tplc="52EA4080">
      <w:numFmt w:val="bullet"/>
      <w:lvlText w:val="–"/>
      <w:lvlJc w:val="left"/>
      <w:pPr>
        <w:ind w:left="528" w:hanging="2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B20874">
      <w:numFmt w:val="bullet"/>
      <w:lvlText w:val="•"/>
      <w:lvlJc w:val="left"/>
      <w:pPr>
        <w:ind w:left="1567" w:hanging="275"/>
      </w:pPr>
      <w:rPr>
        <w:rFonts w:hint="default"/>
        <w:lang w:val="ru-RU" w:eastAsia="en-US" w:bidi="ar-SA"/>
      </w:rPr>
    </w:lvl>
    <w:lvl w:ilvl="2" w:tplc="CD70E34C">
      <w:numFmt w:val="bullet"/>
      <w:lvlText w:val="•"/>
      <w:lvlJc w:val="left"/>
      <w:pPr>
        <w:ind w:left="2614" w:hanging="275"/>
      </w:pPr>
      <w:rPr>
        <w:rFonts w:hint="default"/>
        <w:lang w:val="ru-RU" w:eastAsia="en-US" w:bidi="ar-SA"/>
      </w:rPr>
    </w:lvl>
    <w:lvl w:ilvl="3" w:tplc="5E2AF026">
      <w:numFmt w:val="bullet"/>
      <w:lvlText w:val="•"/>
      <w:lvlJc w:val="left"/>
      <w:pPr>
        <w:ind w:left="3661" w:hanging="275"/>
      </w:pPr>
      <w:rPr>
        <w:rFonts w:hint="default"/>
        <w:lang w:val="ru-RU" w:eastAsia="en-US" w:bidi="ar-SA"/>
      </w:rPr>
    </w:lvl>
    <w:lvl w:ilvl="4" w:tplc="916081F6">
      <w:numFmt w:val="bullet"/>
      <w:lvlText w:val="•"/>
      <w:lvlJc w:val="left"/>
      <w:pPr>
        <w:ind w:left="4708" w:hanging="275"/>
      </w:pPr>
      <w:rPr>
        <w:rFonts w:hint="default"/>
        <w:lang w:val="ru-RU" w:eastAsia="en-US" w:bidi="ar-SA"/>
      </w:rPr>
    </w:lvl>
    <w:lvl w:ilvl="5" w:tplc="45EAA4B8">
      <w:numFmt w:val="bullet"/>
      <w:lvlText w:val="•"/>
      <w:lvlJc w:val="left"/>
      <w:pPr>
        <w:ind w:left="5755" w:hanging="275"/>
      </w:pPr>
      <w:rPr>
        <w:rFonts w:hint="default"/>
        <w:lang w:val="ru-RU" w:eastAsia="en-US" w:bidi="ar-SA"/>
      </w:rPr>
    </w:lvl>
    <w:lvl w:ilvl="6" w:tplc="9A98581A">
      <w:numFmt w:val="bullet"/>
      <w:lvlText w:val="•"/>
      <w:lvlJc w:val="left"/>
      <w:pPr>
        <w:ind w:left="6802" w:hanging="275"/>
      </w:pPr>
      <w:rPr>
        <w:rFonts w:hint="default"/>
        <w:lang w:val="ru-RU" w:eastAsia="en-US" w:bidi="ar-SA"/>
      </w:rPr>
    </w:lvl>
    <w:lvl w:ilvl="7" w:tplc="77661F38">
      <w:numFmt w:val="bullet"/>
      <w:lvlText w:val="•"/>
      <w:lvlJc w:val="left"/>
      <w:pPr>
        <w:ind w:left="7849" w:hanging="275"/>
      </w:pPr>
      <w:rPr>
        <w:rFonts w:hint="default"/>
        <w:lang w:val="ru-RU" w:eastAsia="en-US" w:bidi="ar-SA"/>
      </w:rPr>
    </w:lvl>
    <w:lvl w:ilvl="8" w:tplc="2B8E7366">
      <w:numFmt w:val="bullet"/>
      <w:lvlText w:val="•"/>
      <w:lvlJc w:val="left"/>
      <w:pPr>
        <w:ind w:left="8896" w:hanging="275"/>
      </w:pPr>
      <w:rPr>
        <w:rFonts w:hint="default"/>
        <w:lang w:val="ru-RU" w:eastAsia="en-US" w:bidi="ar-SA"/>
      </w:rPr>
    </w:lvl>
  </w:abstractNum>
  <w:abstractNum w:abstractNumId="141" w15:restartNumberingAfterBreak="0">
    <w:nsid w:val="38AA01A2"/>
    <w:multiLevelType w:val="hybridMultilevel"/>
    <w:tmpl w:val="A3B6EB24"/>
    <w:lvl w:ilvl="0" w:tplc="7CA2D962">
      <w:numFmt w:val="bullet"/>
      <w:lvlText w:val="-"/>
      <w:lvlJc w:val="left"/>
      <w:pPr>
        <w:ind w:left="218" w:hanging="16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380EDAAC">
      <w:numFmt w:val="bullet"/>
      <w:lvlText w:val="•"/>
      <w:lvlJc w:val="left"/>
      <w:pPr>
        <w:ind w:left="1268" w:hanging="164"/>
      </w:pPr>
      <w:rPr>
        <w:rFonts w:hint="default"/>
        <w:lang w:val="ru-RU" w:eastAsia="en-US" w:bidi="ar-SA"/>
      </w:rPr>
    </w:lvl>
    <w:lvl w:ilvl="2" w:tplc="A08816AA">
      <w:numFmt w:val="bullet"/>
      <w:lvlText w:val="•"/>
      <w:lvlJc w:val="left"/>
      <w:pPr>
        <w:ind w:left="2317" w:hanging="164"/>
      </w:pPr>
      <w:rPr>
        <w:rFonts w:hint="default"/>
        <w:lang w:val="ru-RU" w:eastAsia="en-US" w:bidi="ar-SA"/>
      </w:rPr>
    </w:lvl>
    <w:lvl w:ilvl="3" w:tplc="F73422CA">
      <w:numFmt w:val="bullet"/>
      <w:lvlText w:val="•"/>
      <w:lvlJc w:val="left"/>
      <w:pPr>
        <w:ind w:left="3365" w:hanging="164"/>
      </w:pPr>
      <w:rPr>
        <w:rFonts w:hint="default"/>
        <w:lang w:val="ru-RU" w:eastAsia="en-US" w:bidi="ar-SA"/>
      </w:rPr>
    </w:lvl>
    <w:lvl w:ilvl="4" w:tplc="EB105960">
      <w:numFmt w:val="bullet"/>
      <w:lvlText w:val="•"/>
      <w:lvlJc w:val="left"/>
      <w:pPr>
        <w:ind w:left="4414" w:hanging="164"/>
      </w:pPr>
      <w:rPr>
        <w:rFonts w:hint="default"/>
        <w:lang w:val="ru-RU" w:eastAsia="en-US" w:bidi="ar-SA"/>
      </w:rPr>
    </w:lvl>
    <w:lvl w:ilvl="5" w:tplc="1750B83E">
      <w:numFmt w:val="bullet"/>
      <w:lvlText w:val="•"/>
      <w:lvlJc w:val="left"/>
      <w:pPr>
        <w:ind w:left="5463" w:hanging="164"/>
      </w:pPr>
      <w:rPr>
        <w:rFonts w:hint="default"/>
        <w:lang w:val="ru-RU" w:eastAsia="en-US" w:bidi="ar-SA"/>
      </w:rPr>
    </w:lvl>
    <w:lvl w:ilvl="6" w:tplc="C5F03694">
      <w:numFmt w:val="bullet"/>
      <w:lvlText w:val="•"/>
      <w:lvlJc w:val="left"/>
      <w:pPr>
        <w:ind w:left="6511" w:hanging="164"/>
      </w:pPr>
      <w:rPr>
        <w:rFonts w:hint="default"/>
        <w:lang w:val="ru-RU" w:eastAsia="en-US" w:bidi="ar-SA"/>
      </w:rPr>
    </w:lvl>
    <w:lvl w:ilvl="7" w:tplc="2A8E0678">
      <w:numFmt w:val="bullet"/>
      <w:lvlText w:val="•"/>
      <w:lvlJc w:val="left"/>
      <w:pPr>
        <w:ind w:left="7560" w:hanging="164"/>
      </w:pPr>
      <w:rPr>
        <w:rFonts w:hint="default"/>
        <w:lang w:val="ru-RU" w:eastAsia="en-US" w:bidi="ar-SA"/>
      </w:rPr>
    </w:lvl>
    <w:lvl w:ilvl="8" w:tplc="88E2DF72">
      <w:numFmt w:val="bullet"/>
      <w:lvlText w:val="•"/>
      <w:lvlJc w:val="left"/>
      <w:pPr>
        <w:ind w:left="8609" w:hanging="164"/>
      </w:pPr>
      <w:rPr>
        <w:rFonts w:hint="default"/>
        <w:lang w:val="ru-RU" w:eastAsia="en-US" w:bidi="ar-SA"/>
      </w:rPr>
    </w:lvl>
  </w:abstractNum>
  <w:abstractNum w:abstractNumId="142" w15:restartNumberingAfterBreak="0">
    <w:nsid w:val="39A23FE9"/>
    <w:multiLevelType w:val="hybridMultilevel"/>
    <w:tmpl w:val="3D74F5A4"/>
    <w:lvl w:ilvl="0" w:tplc="1E724300">
      <w:numFmt w:val="bullet"/>
      <w:lvlText w:val="-"/>
      <w:lvlJc w:val="left"/>
      <w:pPr>
        <w:ind w:left="21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5CC11A">
      <w:numFmt w:val="bullet"/>
      <w:lvlText w:val="•"/>
      <w:lvlJc w:val="left"/>
      <w:pPr>
        <w:ind w:left="218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3B20822">
      <w:numFmt w:val="bullet"/>
      <w:lvlText w:val="•"/>
      <w:lvlJc w:val="left"/>
      <w:pPr>
        <w:ind w:left="2317" w:hanging="132"/>
      </w:pPr>
      <w:rPr>
        <w:rFonts w:hint="default"/>
        <w:lang w:val="ru-RU" w:eastAsia="en-US" w:bidi="ar-SA"/>
      </w:rPr>
    </w:lvl>
    <w:lvl w:ilvl="3" w:tplc="78000E9C">
      <w:numFmt w:val="bullet"/>
      <w:lvlText w:val="•"/>
      <w:lvlJc w:val="left"/>
      <w:pPr>
        <w:ind w:left="3365" w:hanging="132"/>
      </w:pPr>
      <w:rPr>
        <w:rFonts w:hint="default"/>
        <w:lang w:val="ru-RU" w:eastAsia="en-US" w:bidi="ar-SA"/>
      </w:rPr>
    </w:lvl>
    <w:lvl w:ilvl="4" w:tplc="E1646CEC">
      <w:numFmt w:val="bullet"/>
      <w:lvlText w:val="•"/>
      <w:lvlJc w:val="left"/>
      <w:pPr>
        <w:ind w:left="4414" w:hanging="132"/>
      </w:pPr>
      <w:rPr>
        <w:rFonts w:hint="default"/>
        <w:lang w:val="ru-RU" w:eastAsia="en-US" w:bidi="ar-SA"/>
      </w:rPr>
    </w:lvl>
    <w:lvl w:ilvl="5" w:tplc="FCD05C06">
      <w:numFmt w:val="bullet"/>
      <w:lvlText w:val="•"/>
      <w:lvlJc w:val="left"/>
      <w:pPr>
        <w:ind w:left="5463" w:hanging="132"/>
      </w:pPr>
      <w:rPr>
        <w:rFonts w:hint="default"/>
        <w:lang w:val="ru-RU" w:eastAsia="en-US" w:bidi="ar-SA"/>
      </w:rPr>
    </w:lvl>
    <w:lvl w:ilvl="6" w:tplc="B4687002">
      <w:numFmt w:val="bullet"/>
      <w:lvlText w:val="•"/>
      <w:lvlJc w:val="left"/>
      <w:pPr>
        <w:ind w:left="6511" w:hanging="132"/>
      </w:pPr>
      <w:rPr>
        <w:rFonts w:hint="default"/>
        <w:lang w:val="ru-RU" w:eastAsia="en-US" w:bidi="ar-SA"/>
      </w:rPr>
    </w:lvl>
    <w:lvl w:ilvl="7" w:tplc="92A06946">
      <w:numFmt w:val="bullet"/>
      <w:lvlText w:val="•"/>
      <w:lvlJc w:val="left"/>
      <w:pPr>
        <w:ind w:left="7560" w:hanging="132"/>
      </w:pPr>
      <w:rPr>
        <w:rFonts w:hint="default"/>
        <w:lang w:val="ru-RU" w:eastAsia="en-US" w:bidi="ar-SA"/>
      </w:rPr>
    </w:lvl>
    <w:lvl w:ilvl="8" w:tplc="0A64F4D4">
      <w:numFmt w:val="bullet"/>
      <w:lvlText w:val="•"/>
      <w:lvlJc w:val="left"/>
      <w:pPr>
        <w:ind w:left="8609" w:hanging="132"/>
      </w:pPr>
      <w:rPr>
        <w:rFonts w:hint="default"/>
        <w:lang w:val="ru-RU" w:eastAsia="en-US" w:bidi="ar-SA"/>
      </w:rPr>
    </w:lvl>
  </w:abstractNum>
  <w:abstractNum w:abstractNumId="143" w15:restartNumberingAfterBreak="0">
    <w:nsid w:val="3A51646E"/>
    <w:multiLevelType w:val="hybridMultilevel"/>
    <w:tmpl w:val="2A86D5E0"/>
    <w:lvl w:ilvl="0" w:tplc="9048AF6A">
      <w:start w:val="1"/>
      <w:numFmt w:val="decimal"/>
      <w:lvlText w:val="%1."/>
      <w:lvlJc w:val="left"/>
      <w:pPr>
        <w:ind w:left="363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BEED432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2" w:tplc="FA4E1232">
      <w:numFmt w:val="bullet"/>
      <w:lvlText w:val="•"/>
      <w:lvlJc w:val="left"/>
      <w:pPr>
        <w:ind w:left="5051" w:hanging="360"/>
      </w:pPr>
      <w:rPr>
        <w:rFonts w:hint="default"/>
        <w:lang w:val="ru-RU" w:eastAsia="en-US" w:bidi="ar-SA"/>
      </w:rPr>
    </w:lvl>
    <w:lvl w:ilvl="3" w:tplc="48428946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  <w:lvl w:ilvl="4" w:tplc="E8C6ADCA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5" w:tplc="A30C9DEA">
      <w:numFmt w:val="bullet"/>
      <w:lvlText w:val="•"/>
      <w:lvlJc w:val="left"/>
      <w:pPr>
        <w:ind w:left="7169" w:hanging="360"/>
      </w:pPr>
      <w:rPr>
        <w:rFonts w:hint="default"/>
        <w:lang w:val="ru-RU" w:eastAsia="en-US" w:bidi="ar-SA"/>
      </w:rPr>
    </w:lvl>
    <w:lvl w:ilvl="6" w:tplc="AF8E49AE">
      <w:numFmt w:val="bullet"/>
      <w:lvlText w:val="•"/>
      <w:lvlJc w:val="left"/>
      <w:pPr>
        <w:ind w:left="7875" w:hanging="360"/>
      </w:pPr>
      <w:rPr>
        <w:rFonts w:hint="default"/>
        <w:lang w:val="ru-RU" w:eastAsia="en-US" w:bidi="ar-SA"/>
      </w:rPr>
    </w:lvl>
    <w:lvl w:ilvl="7" w:tplc="2264AFC2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  <w:lvl w:ilvl="8" w:tplc="5AA835FE">
      <w:numFmt w:val="bullet"/>
      <w:lvlText w:val="•"/>
      <w:lvlJc w:val="left"/>
      <w:pPr>
        <w:ind w:left="9287" w:hanging="360"/>
      </w:pPr>
      <w:rPr>
        <w:rFonts w:hint="default"/>
        <w:lang w:val="ru-RU" w:eastAsia="en-US" w:bidi="ar-SA"/>
      </w:rPr>
    </w:lvl>
  </w:abstractNum>
  <w:abstractNum w:abstractNumId="144" w15:restartNumberingAfterBreak="0">
    <w:nsid w:val="3A8242B3"/>
    <w:multiLevelType w:val="hybridMultilevel"/>
    <w:tmpl w:val="2474D90E"/>
    <w:lvl w:ilvl="0" w:tplc="8354D00C">
      <w:start w:val="1"/>
      <w:numFmt w:val="decimal"/>
      <w:lvlText w:val="%1."/>
      <w:lvlJc w:val="left"/>
      <w:pPr>
        <w:ind w:left="528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5CA29E8">
      <w:numFmt w:val="bullet"/>
      <w:lvlText w:val="•"/>
      <w:lvlJc w:val="left"/>
      <w:pPr>
        <w:ind w:left="1567" w:hanging="167"/>
      </w:pPr>
      <w:rPr>
        <w:rFonts w:hint="default"/>
        <w:lang w:val="ru-RU" w:eastAsia="en-US" w:bidi="ar-SA"/>
      </w:rPr>
    </w:lvl>
    <w:lvl w:ilvl="2" w:tplc="22043CC8">
      <w:numFmt w:val="bullet"/>
      <w:lvlText w:val="•"/>
      <w:lvlJc w:val="left"/>
      <w:pPr>
        <w:ind w:left="2614" w:hanging="167"/>
      </w:pPr>
      <w:rPr>
        <w:rFonts w:hint="default"/>
        <w:lang w:val="ru-RU" w:eastAsia="en-US" w:bidi="ar-SA"/>
      </w:rPr>
    </w:lvl>
    <w:lvl w:ilvl="3" w:tplc="1AB05C0C">
      <w:numFmt w:val="bullet"/>
      <w:lvlText w:val="•"/>
      <w:lvlJc w:val="left"/>
      <w:pPr>
        <w:ind w:left="3661" w:hanging="167"/>
      </w:pPr>
      <w:rPr>
        <w:rFonts w:hint="default"/>
        <w:lang w:val="ru-RU" w:eastAsia="en-US" w:bidi="ar-SA"/>
      </w:rPr>
    </w:lvl>
    <w:lvl w:ilvl="4" w:tplc="9AF880E8">
      <w:numFmt w:val="bullet"/>
      <w:lvlText w:val="•"/>
      <w:lvlJc w:val="left"/>
      <w:pPr>
        <w:ind w:left="4708" w:hanging="167"/>
      </w:pPr>
      <w:rPr>
        <w:rFonts w:hint="default"/>
        <w:lang w:val="ru-RU" w:eastAsia="en-US" w:bidi="ar-SA"/>
      </w:rPr>
    </w:lvl>
    <w:lvl w:ilvl="5" w:tplc="DF648158">
      <w:numFmt w:val="bullet"/>
      <w:lvlText w:val="•"/>
      <w:lvlJc w:val="left"/>
      <w:pPr>
        <w:ind w:left="5755" w:hanging="167"/>
      </w:pPr>
      <w:rPr>
        <w:rFonts w:hint="default"/>
        <w:lang w:val="ru-RU" w:eastAsia="en-US" w:bidi="ar-SA"/>
      </w:rPr>
    </w:lvl>
    <w:lvl w:ilvl="6" w:tplc="90ACBF5C">
      <w:numFmt w:val="bullet"/>
      <w:lvlText w:val="•"/>
      <w:lvlJc w:val="left"/>
      <w:pPr>
        <w:ind w:left="6802" w:hanging="167"/>
      </w:pPr>
      <w:rPr>
        <w:rFonts w:hint="default"/>
        <w:lang w:val="ru-RU" w:eastAsia="en-US" w:bidi="ar-SA"/>
      </w:rPr>
    </w:lvl>
    <w:lvl w:ilvl="7" w:tplc="E66C73B8">
      <w:numFmt w:val="bullet"/>
      <w:lvlText w:val="•"/>
      <w:lvlJc w:val="left"/>
      <w:pPr>
        <w:ind w:left="7849" w:hanging="167"/>
      </w:pPr>
      <w:rPr>
        <w:rFonts w:hint="default"/>
        <w:lang w:val="ru-RU" w:eastAsia="en-US" w:bidi="ar-SA"/>
      </w:rPr>
    </w:lvl>
    <w:lvl w:ilvl="8" w:tplc="B5FCFBEE">
      <w:numFmt w:val="bullet"/>
      <w:lvlText w:val="•"/>
      <w:lvlJc w:val="left"/>
      <w:pPr>
        <w:ind w:left="8896" w:hanging="167"/>
      </w:pPr>
      <w:rPr>
        <w:rFonts w:hint="default"/>
        <w:lang w:val="ru-RU" w:eastAsia="en-US" w:bidi="ar-SA"/>
      </w:rPr>
    </w:lvl>
  </w:abstractNum>
  <w:abstractNum w:abstractNumId="145" w15:restartNumberingAfterBreak="0">
    <w:nsid w:val="3B131A8B"/>
    <w:multiLevelType w:val="hybridMultilevel"/>
    <w:tmpl w:val="116CBF52"/>
    <w:lvl w:ilvl="0" w:tplc="4474AD0E">
      <w:numFmt w:val="bullet"/>
      <w:lvlText w:val="-"/>
      <w:lvlJc w:val="left"/>
      <w:pPr>
        <w:ind w:left="105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D6917C">
      <w:numFmt w:val="bullet"/>
      <w:lvlText w:val="•"/>
      <w:lvlJc w:val="left"/>
      <w:pPr>
        <w:ind w:left="2024" w:hanging="128"/>
      </w:pPr>
      <w:rPr>
        <w:rFonts w:hint="default"/>
        <w:lang w:val="ru-RU" w:eastAsia="en-US" w:bidi="ar-SA"/>
      </w:rPr>
    </w:lvl>
    <w:lvl w:ilvl="2" w:tplc="BF1885EA">
      <w:numFmt w:val="bullet"/>
      <w:lvlText w:val="•"/>
      <w:lvlJc w:val="left"/>
      <w:pPr>
        <w:ind w:left="2989" w:hanging="128"/>
      </w:pPr>
      <w:rPr>
        <w:rFonts w:hint="default"/>
        <w:lang w:val="ru-RU" w:eastAsia="en-US" w:bidi="ar-SA"/>
      </w:rPr>
    </w:lvl>
    <w:lvl w:ilvl="3" w:tplc="CE6460E4">
      <w:numFmt w:val="bullet"/>
      <w:lvlText w:val="•"/>
      <w:lvlJc w:val="left"/>
      <w:pPr>
        <w:ind w:left="3953" w:hanging="128"/>
      </w:pPr>
      <w:rPr>
        <w:rFonts w:hint="default"/>
        <w:lang w:val="ru-RU" w:eastAsia="en-US" w:bidi="ar-SA"/>
      </w:rPr>
    </w:lvl>
    <w:lvl w:ilvl="4" w:tplc="868ACA00">
      <w:numFmt w:val="bullet"/>
      <w:lvlText w:val="•"/>
      <w:lvlJc w:val="left"/>
      <w:pPr>
        <w:ind w:left="4918" w:hanging="128"/>
      </w:pPr>
      <w:rPr>
        <w:rFonts w:hint="default"/>
        <w:lang w:val="ru-RU" w:eastAsia="en-US" w:bidi="ar-SA"/>
      </w:rPr>
    </w:lvl>
    <w:lvl w:ilvl="5" w:tplc="E40C531C">
      <w:numFmt w:val="bullet"/>
      <w:lvlText w:val="•"/>
      <w:lvlJc w:val="left"/>
      <w:pPr>
        <w:ind w:left="5883" w:hanging="128"/>
      </w:pPr>
      <w:rPr>
        <w:rFonts w:hint="default"/>
        <w:lang w:val="ru-RU" w:eastAsia="en-US" w:bidi="ar-SA"/>
      </w:rPr>
    </w:lvl>
    <w:lvl w:ilvl="6" w:tplc="AE989566">
      <w:numFmt w:val="bullet"/>
      <w:lvlText w:val="•"/>
      <w:lvlJc w:val="left"/>
      <w:pPr>
        <w:ind w:left="6847" w:hanging="128"/>
      </w:pPr>
      <w:rPr>
        <w:rFonts w:hint="default"/>
        <w:lang w:val="ru-RU" w:eastAsia="en-US" w:bidi="ar-SA"/>
      </w:rPr>
    </w:lvl>
    <w:lvl w:ilvl="7" w:tplc="0AE411A0">
      <w:numFmt w:val="bullet"/>
      <w:lvlText w:val="•"/>
      <w:lvlJc w:val="left"/>
      <w:pPr>
        <w:ind w:left="7812" w:hanging="128"/>
      </w:pPr>
      <w:rPr>
        <w:rFonts w:hint="default"/>
        <w:lang w:val="ru-RU" w:eastAsia="en-US" w:bidi="ar-SA"/>
      </w:rPr>
    </w:lvl>
    <w:lvl w:ilvl="8" w:tplc="A8BA7922">
      <w:numFmt w:val="bullet"/>
      <w:lvlText w:val="•"/>
      <w:lvlJc w:val="left"/>
      <w:pPr>
        <w:ind w:left="8777" w:hanging="128"/>
      </w:pPr>
      <w:rPr>
        <w:rFonts w:hint="default"/>
        <w:lang w:val="ru-RU" w:eastAsia="en-US" w:bidi="ar-SA"/>
      </w:rPr>
    </w:lvl>
  </w:abstractNum>
  <w:abstractNum w:abstractNumId="146" w15:restartNumberingAfterBreak="0">
    <w:nsid w:val="3B42033F"/>
    <w:multiLevelType w:val="hybridMultilevel"/>
    <w:tmpl w:val="7DF48F3A"/>
    <w:lvl w:ilvl="0" w:tplc="453A1922">
      <w:numFmt w:val="bullet"/>
      <w:lvlText w:val="-"/>
      <w:lvlJc w:val="left"/>
      <w:pPr>
        <w:ind w:left="105" w:hanging="3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940FE0">
      <w:numFmt w:val="bullet"/>
      <w:lvlText w:val="•"/>
      <w:lvlJc w:val="left"/>
      <w:pPr>
        <w:ind w:left="641" w:hanging="320"/>
      </w:pPr>
      <w:rPr>
        <w:rFonts w:hint="default"/>
        <w:lang w:val="ru-RU" w:eastAsia="en-US" w:bidi="ar-SA"/>
      </w:rPr>
    </w:lvl>
    <w:lvl w:ilvl="2" w:tplc="616AAAFE">
      <w:numFmt w:val="bullet"/>
      <w:lvlText w:val="•"/>
      <w:lvlJc w:val="left"/>
      <w:pPr>
        <w:ind w:left="1182" w:hanging="320"/>
      </w:pPr>
      <w:rPr>
        <w:rFonts w:hint="default"/>
        <w:lang w:val="ru-RU" w:eastAsia="en-US" w:bidi="ar-SA"/>
      </w:rPr>
    </w:lvl>
    <w:lvl w:ilvl="3" w:tplc="6E841D46">
      <w:numFmt w:val="bullet"/>
      <w:lvlText w:val="•"/>
      <w:lvlJc w:val="left"/>
      <w:pPr>
        <w:ind w:left="1723" w:hanging="320"/>
      </w:pPr>
      <w:rPr>
        <w:rFonts w:hint="default"/>
        <w:lang w:val="ru-RU" w:eastAsia="en-US" w:bidi="ar-SA"/>
      </w:rPr>
    </w:lvl>
    <w:lvl w:ilvl="4" w:tplc="77D000A0">
      <w:numFmt w:val="bullet"/>
      <w:lvlText w:val="•"/>
      <w:lvlJc w:val="left"/>
      <w:pPr>
        <w:ind w:left="2265" w:hanging="320"/>
      </w:pPr>
      <w:rPr>
        <w:rFonts w:hint="default"/>
        <w:lang w:val="ru-RU" w:eastAsia="en-US" w:bidi="ar-SA"/>
      </w:rPr>
    </w:lvl>
    <w:lvl w:ilvl="5" w:tplc="3120FD54">
      <w:numFmt w:val="bullet"/>
      <w:lvlText w:val="•"/>
      <w:lvlJc w:val="left"/>
      <w:pPr>
        <w:ind w:left="2806" w:hanging="320"/>
      </w:pPr>
      <w:rPr>
        <w:rFonts w:hint="default"/>
        <w:lang w:val="ru-RU" w:eastAsia="en-US" w:bidi="ar-SA"/>
      </w:rPr>
    </w:lvl>
    <w:lvl w:ilvl="6" w:tplc="1B446B24">
      <w:numFmt w:val="bullet"/>
      <w:lvlText w:val="•"/>
      <w:lvlJc w:val="left"/>
      <w:pPr>
        <w:ind w:left="3347" w:hanging="320"/>
      </w:pPr>
      <w:rPr>
        <w:rFonts w:hint="default"/>
        <w:lang w:val="ru-RU" w:eastAsia="en-US" w:bidi="ar-SA"/>
      </w:rPr>
    </w:lvl>
    <w:lvl w:ilvl="7" w:tplc="B530951E">
      <w:numFmt w:val="bullet"/>
      <w:lvlText w:val="•"/>
      <w:lvlJc w:val="left"/>
      <w:pPr>
        <w:ind w:left="3889" w:hanging="320"/>
      </w:pPr>
      <w:rPr>
        <w:rFonts w:hint="default"/>
        <w:lang w:val="ru-RU" w:eastAsia="en-US" w:bidi="ar-SA"/>
      </w:rPr>
    </w:lvl>
    <w:lvl w:ilvl="8" w:tplc="176A9A9C">
      <w:numFmt w:val="bullet"/>
      <w:lvlText w:val="•"/>
      <w:lvlJc w:val="left"/>
      <w:pPr>
        <w:ind w:left="4430" w:hanging="320"/>
      </w:pPr>
      <w:rPr>
        <w:rFonts w:hint="default"/>
        <w:lang w:val="ru-RU" w:eastAsia="en-US" w:bidi="ar-SA"/>
      </w:rPr>
    </w:lvl>
  </w:abstractNum>
  <w:abstractNum w:abstractNumId="147" w15:restartNumberingAfterBreak="0">
    <w:nsid w:val="3C264FD9"/>
    <w:multiLevelType w:val="hybridMultilevel"/>
    <w:tmpl w:val="00F62698"/>
    <w:lvl w:ilvl="0" w:tplc="F2C4F186">
      <w:start w:val="1"/>
      <w:numFmt w:val="decimal"/>
      <w:lvlText w:val="%1)"/>
      <w:lvlJc w:val="left"/>
      <w:pPr>
        <w:ind w:left="218" w:hanging="4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003274">
      <w:numFmt w:val="bullet"/>
      <w:lvlText w:val="•"/>
      <w:lvlJc w:val="left"/>
      <w:pPr>
        <w:ind w:left="1268" w:hanging="415"/>
      </w:pPr>
      <w:rPr>
        <w:rFonts w:hint="default"/>
        <w:lang w:val="ru-RU" w:eastAsia="en-US" w:bidi="ar-SA"/>
      </w:rPr>
    </w:lvl>
    <w:lvl w:ilvl="2" w:tplc="E354D25E">
      <w:numFmt w:val="bullet"/>
      <w:lvlText w:val="•"/>
      <w:lvlJc w:val="left"/>
      <w:pPr>
        <w:ind w:left="2317" w:hanging="415"/>
      </w:pPr>
      <w:rPr>
        <w:rFonts w:hint="default"/>
        <w:lang w:val="ru-RU" w:eastAsia="en-US" w:bidi="ar-SA"/>
      </w:rPr>
    </w:lvl>
    <w:lvl w:ilvl="3" w:tplc="17A0A37E">
      <w:numFmt w:val="bullet"/>
      <w:lvlText w:val="•"/>
      <w:lvlJc w:val="left"/>
      <w:pPr>
        <w:ind w:left="3365" w:hanging="415"/>
      </w:pPr>
      <w:rPr>
        <w:rFonts w:hint="default"/>
        <w:lang w:val="ru-RU" w:eastAsia="en-US" w:bidi="ar-SA"/>
      </w:rPr>
    </w:lvl>
    <w:lvl w:ilvl="4" w:tplc="A2120998">
      <w:numFmt w:val="bullet"/>
      <w:lvlText w:val="•"/>
      <w:lvlJc w:val="left"/>
      <w:pPr>
        <w:ind w:left="4414" w:hanging="415"/>
      </w:pPr>
      <w:rPr>
        <w:rFonts w:hint="default"/>
        <w:lang w:val="ru-RU" w:eastAsia="en-US" w:bidi="ar-SA"/>
      </w:rPr>
    </w:lvl>
    <w:lvl w:ilvl="5" w:tplc="4D424CCA">
      <w:numFmt w:val="bullet"/>
      <w:lvlText w:val="•"/>
      <w:lvlJc w:val="left"/>
      <w:pPr>
        <w:ind w:left="5463" w:hanging="415"/>
      </w:pPr>
      <w:rPr>
        <w:rFonts w:hint="default"/>
        <w:lang w:val="ru-RU" w:eastAsia="en-US" w:bidi="ar-SA"/>
      </w:rPr>
    </w:lvl>
    <w:lvl w:ilvl="6" w:tplc="5E264534">
      <w:numFmt w:val="bullet"/>
      <w:lvlText w:val="•"/>
      <w:lvlJc w:val="left"/>
      <w:pPr>
        <w:ind w:left="6511" w:hanging="415"/>
      </w:pPr>
      <w:rPr>
        <w:rFonts w:hint="default"/>
        <w:lang w:val="ru-RU" w:eastAsia="en-US" w:bidi="ar-SA"/>
      </w:rPr>
    </w:lvl>
    <w:lvl w:ilvl="7" w:tplc="37AE6E22">
      <w:numFmt w:val="bullet"/>
      <w:lvlText w:val="•"/>
      <w:lvlJc w:val="left"/>
      <w:pPr>
        <w:ind w:left="7560" w:hanging="415"/>
      </w:pPr>
      <w:rPr>
        <w:rFonts w:hint="default"/>
        <w:lang w:val="ru-RU" w:eastAsia="en-US" w:bidi="ar-SA"/>
      </w:rPr>
    </w:lvl>
    <w:lvl w:ilvl="8" w:tplc="8EEA1B3C">
      <w:numFmt w:val="bullet"/>
      <w:lvlText w:val="•"/>
      <w:lvlJc w:val="left"/>
      <w:pPr>
        <w:ind w:left="8609" w:hanging="415"/>
      </w:pPr>
      <w:rPr>
        <w:rFonts w:hint="default"/>
        <w:lang w:val="ru-RU" w:eastAsia="en-US" w:bidi="ar-SA"/>
      </w:rPr>
    </w:lvl>
  </w:abstractNum>
  <w:abstractNum w:abstractNumId="148" w15:restartNumberingAfterBreak="0">
    <w:nsid w:val="3CCE64B2"/>
    <w:multiLevelType w:val="hybridMultilevel"/>
    <w:tmpl w:val="BF3034B2"/>
    <w:lvl w:ilvl="0" w:tplc="11E26F20">
      <w:numFmt w:val="bullet"/>
      <w:lvlText w:val="-"/>
      <w:lvlJc w:val="left"/>
      <w:pPr>
        <w:ind w:left="218" w:hanging="16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B55E7016">
      <w:numFmt w:val="bullet"/>
      <w:lvlText w:val="•"/>
      <w:lvlJc w:val="left"/>
      <w:pPr>
        <w:ind w:left="1268" w:hanging="166"/>
      </w:pPr>
      <w:rPr>
        <w:rFonts w:hint="default"/>
        <w:lang w:val="ru-RU" w:eastAsia="en-US" w:bidi="ar-SA"/>
      </w:rPr>
    </w:lvl>
    <w:lvl w:ilvl="2" w:tplc="67FA57E6">
      <w:numFmt w:val="bullet"/>
      <w:lvlText w:val="•"/>
      <w:lvlJc w:val="left"/>
      <w:pPr>
        <w:ind w:left="2317" w:hanging="166"/>
      </w:pPr>
      <w:rPr>
        <w:rFonts w:hint="default"/>
        <w:lang w:val="ru-RU" w:eastAsia="en-US" w:bidi="ar-SA"/>
      </w:rPr>
    </w:lvl>
    <w:lvl w:ilvl="3" w:tplc="775EDE6C">
      <w:numFmt w:val="bullet"/>
      <w:lvlText w:val="•"/>
      <w:lvlJc w:val="left"/>
      <w:pPr>
        <w:ind w:left="3365" w:hanging="166"/>
      </w:pPr>
      <w:rPr>
        <w:rFonts w:hint="default"/>
        <w:lang w:val="ru-RU" w:eastAsia="en-US" w:bidi="ar-SA"/>
      </w:rPr>
    </w:lvl>
    <w:lvl w:ilvl="4" w:tplc="6F20B1B8">
      <w:numFmt w:val="bullet"/>
      <w:lvlText w:val="•"/>
      <w:lvlJc w:val="left"/>
      <w:pPr>
        <w:ind w:left="4414" w:hanging="166"/>
      </w:pPr>
      <w:rPr>
        <w:rFonts w:hint="default"/>
        <w:lang w:val="ru-RU" w:eastAsia="en-US" w:bidi="ar-SA"/>
      </w:rPr>
    </w:lvl>
    <w:lvl w:ilvl="5" w:tplc="89A64D8A">
      <w:numFmt w:val="bullet"/>
      <w:lvlText w:val="•"/>
      <w:lvlJc w:val="left"/>
      <w:pPr>
        <w:ind w:left="5463" w:hanging="166"/>
      </w:pPr>
      <w:rPr>
        <w:rFonts w:hint="default"/>
        <w:lang w:val="ru-RU" w:eastAsia="en-US" w:bidi="ar-SA"/>
      </w:rPr>
    </w:lvl>
    <w:lvl w:ilvl="6" w:tplc="11621C3A">
      <w:numFmt w:val="bullet"/>
      <w:lvlText w:val="•"/>
      <w:lvlJc w:val="left"/>
      <w:pPr>
        <w:ind w:left="6511" w:hanging="166"/>
      </w:pPr>
      <w:rPr>
        <w:rFonts w:hint="default"/>
        <w:lang w:val="ru-RU" w:eastAsia="en-US" w:bidi="ar-SA"/>
      </w:rPr>
    </w:lvl>
    <w:lvl w:ilvl="7" w:tplc="4D146D6A">
      <w:numFmt w:val="bullet"/>
      <w:lvlText w:val="•"/>
      <w:lvlJc w:val="left"/>
      <w:pPr>
        <w:ind w:left="7560" w:hanging="166"/>
      </w:pPr>
      <w:rPr>
        <w:rFonts w:hint="default"/>
        <w:lang w:val="ru-RU" w:eastAsia="en-US" w:bidi="ar-SA"/>
      </w:rPr>
    </w:lvl>
    <w:lvl w:ilvl="8" w:tplc="10E81242">
      <w:numFmt w:val="bullet"/>
      <w:lvlText w:val="•"/>
      <w:lvlJc w:val="left"/>
      <w:pPr>
        <w:ind w:left="8609" w:hanging="166"/>
      </w:pPr>
      <w:rPr>
        <w:rFonts w:hint="default"/>
        <w:lang w:val="ru-RU" w:eastAsia="en-US" w:bidi="ar-SA"/>
      </w:rPr>
    </w:lvl>
  </w:abstractNum>
  <w:abstractNum w:abstractNumId="149" w15:restartNumberingAfterBreak="0">
    <w:nsid w:val="3D16462B"/>
    <w:multiLevelType w:val="hybridMultilevel"/>
    <w:tmpl w:val="26364B78"/>
    <w:lvl w:ilvl="0" w:tplc="9BE091D6">
      <w:numFmt w:val="bullet"/>
      <w:lvlText w:val="–"/>
      <w:lvlJc w:val="left"/>
      <w:pPr>
        <w:ind w:left="218" w:hanging="22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C0AACA8">
      <w:numFmt w:val="bullet"/>
      <w:lvlText w:val="•"/>
      <w:lvlJc w:val="left"/>
      <w:pPr>
        <w:ind w:left="1268" w:hanging="226"/>
      </w:pPr>
      <w:rPr>
        <w:rFonts w:hint="default"/>
        <w:lang w:val="ru-RU" w:eastAsia="en-US" w:bidi="ar-SA"/>
      </w:rPr>
    </w:lvl>
    <w:lvl w:ilvl="2" w:tplc="475E5B1A">
      <w:numFmt w:val="bullet"/>
      <w:lvlText w:val="•"/>
      <w:lvlJc w:val="left"/>
      <w:pPr>
        <w:ind w:left="2317" w:hanging="226"/>
      </w:pPr>
      <w:rPr>
        <w:rFonts w:hint="default"/>
        <w:lang w:val="ru-RU" w:eastAsia="en-US" w:bidi="ar-SA"/>
      </w:rPr>
    </w:lvl>
    <w:lvl w:ilvl="3" w:tplc="890E4B3A">
      <w:numFmt w:val="bullet"/>
      <w:lvlText w:val="•"/>
      <w:lvlJc w:val="left"/>
      <w:pPr>
        <w:ind w:left="3365" w:hanging="226"/>
      </w:pPr>
      <w:rPr>
        <w:rFonts w:hint="default"/>
        <w:lang w:val="ru-RU" w:eastAsia="en-US" w:bidi="ar-SA"/>
      </w:rPr>
    </w:lvl>
    <w:lvl w:ilvl="4" w:tplc="7D3031D6">
      <w:numFmt w:val="bullet"/>
      <w:lvlText w:val="•"/>
      <w:lvlJc w:val="left"/>
      <w:pPr>
        <w:ind w:left="4414" w:hanging="226"/>
      </w:pPr>
      <w:rPr>
        <w:rFonts w:hint="default"/>
        <w:lang w:val="ru-RU" w:eastAsia="en-US" w:bidi="ar-SA"/>
      </w:rPr>
    </w:lvl>
    <w:lvl w:ilvl="5" w:tplc="6E147CAA">
      <w:numFmt w:val="bullet"/>
      <w:lvlText w:val="•"/>
      <w:lvlJc w:val="left"/>
      <w:pPr>
        <w:ind w:left="5463" w:hanging="226"/>
      </w:pPr>
      <w:rPr>
        <w:rFonts w:hint="default"/>
        <w:lang w:val="ru-RU" w:eastAsia="en-US" w:bidi="ar-SA"/>
      </w:rPr>
    </w:lvl>
    <w:lvl w:ilvl="6" w:tplc="0F84AC68">
      <w:numFmt w:val="bullet"/>
      <w:lvlText w:val="•"/>
      <w:lvlJc w:val="left"/>
      <w:pPr>
        <w:ind w:left="6511" w:hanging="226"/>
      </w:pPr>
      <w:rPr>
        <w:rFonts w:hint="default"/>
        <w:lang w:val="ru-RU" w:eastAsia="en-US" w:bidi="ar-SA"/>
      </w:rPr>
    </w:lvl>
    <w:lvl w:ilvl="7" w:tplc="7D30F8FC">
      <w:numFmt w:val="bullet"/>
      <w:lvlText w:val="•"/>
      <w:lvlJc w:val="left"/>
      <w:pPr>
        <w:ind w:left="7560" w:hanging="226"/>
      </w:pPr>
      <w:rPr>
        <w:rFonts w:hint="default"/>
        <w:lang w:val="ru-RU" w:eastAsia="en-US" w:bidi="ar-SA"/>
      </w:rPr>
    </w:lvl>
    <w:lvl w:ilvl="8" w:tplc="7A20A31C">
      <w:numFmt w:val="bullet"/>
      <w:lvlText w:val="•"/>
      <w:lvlJc w:val="left"/>
      <w:pPr>
        <w:ind w:left="8609" w:hanging="226"/>
      </w:pPr>
      <w:rPr>
        <w:rFonts w:hint="default"/>
        <w:lang w:val="ru-RU" w:eastAsia="en-US" w:bidi="ar-SA"/>
      </w:rPr>
    </w:lvl>
  </w:abstractNum>
  <w:abstractNum w:abstractNumId="150" w15:restartNumberingAfterBreak="0">
    <w:nsid w:val="3D593CCF"/>
    <w:multiLevelType w:val="hybridMultilevel"/>
    <w:tmpl w:val="34ECB80C"/>
    <w:lvl w:ilvl="0" w:tplc="1570CC54">
      <w:numFmt w:val="bullet"/>
      <w:lvlText w:val="-"/>
      <w:lvlJc w:val="left"/>
      <w:pPr>
        <w:ind w:left="21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482006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2" w:tplc="00D42B2C">
      <w:numFmt w:val="bullet"/>
      <w:lvlText w:val="•"/>
      <w:lvlJc w:val="left"/>
      <w:pPr>
        <w:ind w:left="2317" w:hanging="128"/>
      </w:pPr>
      <w:rPr>
        <w:rFonts w:hint="default"/>
        <w:lang w:val="ru-RU" w:eastAsia="en-US" w:bidi="ar-SA"/>
      </w:rPr>
    </w:lvl>
    <w:lvl w:ilvl="3" w:tplc="BBA2A562">
      <w:numFmt w:val="bullet"/>
      <w:lvlText w:val="•"/>
      <w:lvlJc w:val="left"/>
      <w:pPr>
        <w:ind w:left="3365" w:hanging="128"/>
      </w:pPr>
      <w:rPr>
        <w:rFonts w:hint="default"/>
        <w:lang w:val="ru-RU" w:eastAsia="en-US" w:bidi="ar-SA"/>
      </w:rPr>
    </w:lvl>
    <w:lvl w:ilvl="4" w:tplc="3D08E502">
      <w:numFmt w:val="bullet"/>
      <w:lvlText w:val="•"/>
      <w:lvlJc w:val="left"/>
      <w:pPr>
        <w:ind w:left="4414" w:hanging="128"/>
      </w:pPr>
      <w:rPr>
        <w:rFonts w:hint="default"/>
        <w:lang w:val="ru-RU" w:eastAsia="en-US" w:bidi="ar-SA"/>
      </w:rPr>
    </w:lvl>
    <w:lvl w:ilvl="5" w:tplc="032866CA">
      <w:numFmt w:val="bullet"/>
      <w:lvlText w:val="•"/>
      <w:lvlJc w:val="left"/>
      <w:pPr>
        <w:ind w:left="5463" w:hanging="128"/>
      </w:pPr>
      <w:rPr>
        <w:rFonts w:hint="default"/>
        <w:lang w:val="ru-RU" w:eastAsia="en-US" w:bidi="ar-SA"/>
      </w:rPr>
    </w:lvl>
    <w:lvl w:ilvl="6" w:tplc="F2A8CE90">
      <w:numFmt w:val="bullet"/>
      <w:lvlText w:val="•"/>
      <w:lvlJc w:val="left"/>
      <w:pPr>
        <w:ind w:left="6511" w:hanging="128"/>
      </w:pPr>
      <w:rPr>
        <w:rFonts w:hint="default"/>
        <w:lang w:val="ru-RU" w:eastAsia="en-US" w:bidi="ar-SA"/>
      </w:rPr>
    </w:lvl>
    <w:lvl w:ilvl="7" w:tplc="EED4D87A">
      <w:numFmt w:val="bullet"/>
      <w:lvlText w:val="•"/>
      <w:lvlJc w:val="left"/>
      <w:pPr>
        <w:ind w:left="7560" w:hanging="128"/>
      </w:pPr>
      <w:rPr>
        <w:rFonts w:hint="default"/>
        <w:lang w:val="ru-RU" w:eastAsia="en-US" w:bidi="ar-SA"/>
      </w:rPr>
    </w:lvl>
    <w:lvl w:ilvl="8" w:tplc="54386812">
      <w:numFmt w:val="bullet"/>
      <w:lvlText w:val="•"/>
      <w:lvlJc w:val="left"/>
      <w:pPr>
        <w:ind w:left="8609" w:hanging="128"/>
      </w:pPr>
      <w:rPr>
        <w:rFonts w:hint="default"/>
        <w:lang w:val="ru-RU" w:eastAsia="en-US" w:bidi="ar-SA"/>
      </w:rPr>
    </w:lvl>
  </w:abstractNum>
  <w:abstractNum w:abstractNumId="151" w15:restartNumberingAfterBreak="0">
    <w:nsid w:val="3D6E5BF7"/>
    <w:multiLevelType w:val="hybridMultilevel"/>
    <w:tmpl w:val="D24C37AA"/>
    <w:lvl w:ilvl="0" w:tplc="D4DA4500">
      <w:numFmt w:val="bullet"/>
      <w:lvlText w:val="-"/>
      <w:lvlJc w:val="left"/>
      <w:pPr>
        <w:ind w:left="926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50CBD6">
      <w:numFmt w:val="bullet"/>
      <w:lvlText w:val="•"/>
      <w:lvlJc w:val="left"/>
      <w:pPr>
        <w:ind w:left="1898" w:hanging="708"/>
      </w:pPr>
      <w:rPr>
        <w:rFonts w:hint="default"/>
        <w:lang w:val="ru-RU" w:eastAsia="en-US" w:bidi="ar-SA"/>
      </w:rPr>
    </w:lvl>
    <w:lvl w:ilvl="2" w:tplc="828A53D8">
      <w:numFmt w:val="bullet"/>
      <w:lvlText w:val="•"/>
      <w:lvlJc w:val="left"/>
      <w:pPr>
        <w:ind w:left="2877" w:hanging="708"/>
      </w:pPr>
      <w:rPr>
        <w:rFonts w:hint="default"/>
        <w:lang w:val="ru-RU" w:eastAsia="en-US" w:bidi="ar-SA"/>
      </w:rPr>
    </w:lvl>
    <w:lvl w:ilvl="3" w:tplc="DFDA4F10">
      <w:numFmt w:val="bullet"/>
      <w:lvlText w:val="•"/>
      <w:lvlJc w:val="left"/>
      <w:pPr>
        <w:ind w:left="3855" w:hanging="708"/>
      </w:pPr>
      <w:rPr>
        <w:rFonts w:hint="default"/>
        <w:lang w:val="ru-RU" w:eastAsia="en-US" w:bidi="ar-SA"/>
      </w:rPr>
    </w:lvl>
    <w:lvl w:ilvl="4" w:tplc="AA1C8902">
      <w:numFmt w:val="bullet"/>
      <w:lvlText w:val="•"/>
      <w:lvlJc w:val="left"/>
      <w:pPr>
        <w:ind w:left="4834" w:hanging="708"/>
      </w:pPr>
      <w:rPr>
        <w:rFonts w:hint="default"/>
        <w:lang w:val="ru-RU" w:eastAsia="en-US" w:bidi="ar-SA"/>
      </w:rPr>
    </w:lvl>
    <w:lvl w:ilvl="5" w:tplc="8FD0B0AA">
      <w:numFmt w:val="bullet"/>
      <w:lvlText w:val="•"/>
      <w:lvlJc w:val="left"/>
      <w:pPr>
        <w:ind w:left="5813" w:hanging="708"/>
      </w:pPr>
      <w:rPr>
        <w:rFonts w:hint="default"/>
        <w:lang w:val="ru-RU" w:eastAsia="en-US" w:bidi="ar-SA"/>
      </w:rPr>
    </w:lvl>
    <w:lvl w:ilvl="6" w:tplc="EA74E61A">
      <w:numFmt w:val="bullet"/>
      <w:lvlText w:val="•"/>
      <w:lvlJc w:val="left"/>
      <w:pPr>
        <w:ind w:left="6791" w:hanging="708"/>
      </w:pPr>
      <w:rPr>
        <w:rFonts w:hint="default"/>
        <w:lang w:val="ru-RU" w:eastAsia="en-US" w:bidi="ar-SA"/>
      </w:rPr>
    </w:lvl>
    <w:lvl w:ilvl="7" w:tplc="2486898C">
      <w:numFmt w:val="bullet"/>
      <w:lvlText w:val="•"/>
      <w:lvlJc w:val="left"/>
      <w:pPr>
        <w:ind w:left="7770" w:hanging="708"/>
      </w:pPr>
      <w:rPr>
        <w:rFonts w:hint="default"/>
        <w:lang w:val="ru-RU" w:eastAsia="en-US" w:bidi="ar-SA"/>
      </w:rPr>
    </w:lvl>
    <w:lvl w:ilvl="8" w:tplc="302C742A">
      <w:numFmt w:val="bullet"/>
      <w:lvlText w:val="•"/>
      <w:lvlJc w:val="left"/>
      <w:pPr>
        <w:ind w:left="8749" w:hanging="708"/>
      </w:pPr>
      <w:rPr>
        <w:rFonts w:hint="default"/>
        <w:lang w:val="ru-RU" w:eastAsia="en-US" w:bidi="ar-SA"/>
      </w:rPr>
    </w:lvl>
  </w:abstractNum>
  <w:abstractNum w:abstractNumId="152" w15:restartNumberingAfterBreak="0">
    <w:nsid w:val="3DD017AB"/>
    <w:multiLevelType w:val="multilevel"/>
    <w:tmpl w:val="4BD6A848"/>
    <w:lvl w:ilvl="0">
      <w:start w:val="2"/>
      <w:numFmt w:val="decimal"/>
      <w:lvlText w:val="%1"/>
      <w:lvlJc w:val="left"/>
      <w:pPr>
        <w:ind w:left="118" w:hanging="723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8" w:hanging="72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2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43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23"/>
      </w:pPr>
      <w:rPr>
        <w:rFonts w:hint="default"/>
        <w:lang w:val="ru-RU" w:eastAsia="en-US" w:bidi="ar-SA"/>
      </w:rPr>
    </w:lvl>
  </w:abstractNum>
  <w:abstractNum w:abstractNumId="153" w15:restartNumberingAfterBreak="0">
    <w:nsid w:val="3E1B533C"/>
    <w:multiLevelType w:val="hybridMultilevel"/>
    <w:tmpl w:val="B59A68CE"/>
    <w:lvl w:ilvl="0" w:tplc="1752F804">
      <w:numFmt w:val="bullet"/>
      <w:lvlText w:val="-"/>
      <w:lvlJc w:val="left"/>
      <w:pPr>
        <w:ind w:left="218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F0418E">
      <w:numFmt w:val="bullet"/>
      <w:lvlText w:val="•"/>
      <w:lvlJc w:val="left"/>
      <w:pPr>
        <w:ind w:left="1268" w:hanging="202"/>
      </w:pPr>
      <w:rPr>
        <w:rFonts w:hint="default"/>
        <w:lang w:val="ru-RU" w:eastAsia="en-US" w:bidi="ar-SA"/>
      </w:rPr>
    </w:lvl>
    <w:lvl w:ilvl="2" w:tplc="62548AD2">
      <w:numFmt w:val="bullet"/>
      <w:lvlText w:val="•"/>
      <w:lvlJc w:val="left"/>
      <w:pPr>
        <w:ind w:left="2317" w:hanging="202"/>
      </w:pPr>
      <w:rPr>
        <w:rFonts w:hint="default"/>
        <w:lang w:val="ru-RU" w:eastAsia="en-US" w:bidi="ar-SA"/>
      </w:rPr>
    </w:lvl>
    <w:lvl w:ilvl="3" w:tplc="20AA6678">
      <w:numFmt w:val="bullet"/>
      <w:lvlText w:val="•"/>
      <w:lvlJc w:val="left"/>
      <w:pPr>
        <w:ind w:left="3365" w:hanging="202"/>
      </w:pPr>
      <w:rPr>
        <w:rFonts w:hint="default"/>
        <w:lang w:val="ru-RU" w:eastAsia="en-US" w:bidi="ar-SA"/>
      </w:rPr>
    </w:lvl>
    <w:lvl w:ilvl="4" w:tplc="8300F8B2">
      <w:numFmt w:val="bullet"/>
      <w:lvlText w:val="•"/>
      <w:lvlJc w:val="left"/>
      <w:pPr>
        <w:ind w:left="4414" w:hanging="202"/>
      </w:pPr>
      <w:rPr>
        <w:rFonts w:hint="default"/>
        <w:lang w:val="ru-RU" w:eastAsia="en-US" w:bidi="ar-SA"/>
      </w:rPr>
    </w:lvl>
    <w:lvl w:ilvl="5" w:tplc="5F129606">
      <w:numFmt w:val="bullet"/>
      <w:lvlText w:val="•"/>
      <w:lvlJc w:val="left"/>
      <w:pPr>
        <w:ind w:left="5463" w:hanging="202"/>
      </w:pPr>
      <w:rPr>
        <w:rFonts w:hint="default"/>
        <w:lang w:val="ru-RU" w:eastAsia="en-US" w:bidi="ar-SA"/>
      </w:rPr>
    </w:lvl>
    <w:lvl w:ilvl="6" w:tplc="0BDC55EE">
      <w:numFmt w:val="bullet"/>
      <w:lvlText w:val="•"/>
      <w:lvlJc w:val="left"/>
      <w:pPr>
        <w:ind w:left="6511" w:hanging="202"/>
      </w:pPr>
      <w:rPr>
        <w:rFonts w:hint="default"/>
        <w:lang w:val="ru-RU" w:eastAsia="en-US" w:bidi="ar-SA"/>
      </w:rPr>
    </w:lvl>
    <w:lvl w:ilvl="7" w:tplc="FEC0C256">
      <w:numFmt w:val="bullet"/>
      <w:lvlText w:val="•"/>
      <w:lvlJc w:val="left"/>
      <w:pPr>
        <w:ind w:left="7560" w:hanging="202"/>
      </w:pPr>
      <w:rPr>
        <w:rFonts w:hint="default"/>
        <w:lang w:val="ru-RU" w:eastAsia="en-US" w:bidi="ar-SA"/>
      </w:rPr>
    </w:lvl>
    <w:lvl w:ilvl="8" w:tplc="E7E4BE66">
      <w:numFmt w:val="bullet"/>
      <w:lvlText w:val="•"/>
      <w:lvlJc w:val="left"/>
      <w:pPr>
        <w:ind w:left="8609" w:hanging="202"/>
      </w:pPr>
      <w:rPr>
        <w:rFonts w:hint="default"/>
        <w:lang w:val="ru-RU" w:eastAsia="en-US" w:bidi="ar-SA"/>
      </w:rPr>
    </w:lvl>
  </w:abstractNum>
  <w:abstractNum w:abstractNumId="154" w15:restartNumberingAfterBreak="0">
    <w:nsid w:val="3F197501"/>
    <w:multiLevelType w:val="hybridMultilevel"/>
    <w:tmpl w:val="DA54870C"/>
    <w:lvl w:ilvl="0" w:tplc="50B6B5F4">
      <w:numFmt w:val="bullet"/>
      <w:lvlText w:val="-"/>
      <w:lvlJc w:val="left"/>
      <w:pPr>
        <w:ind w:left="21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F25CB6">
      <w:numFmt w:val="bullet"/>
      <w:lvlText w:val="•"/>
      <w:lvlJc w:val="left"/>
      <w:pPr>
        <w:ind w:left="1268" w:hanging="125"/>
      </w:pPr>
      <w:rPr>
        <w:rFonts w:hint="default"/>
        <w:lang w:val="ru-RU" w:eastAsia="en-US" w:bidi="ar-SA"/>
      </w:rPr>
    </w:lvl>
    <w:lvl w:ilvl="2" w:tplc="24646F2E">
      <w:numFmt w:val="bullet"/>
      <w:lvlText w:val="•"/>
      <w:lvlJc w:val="left"/>
      <w:pPr>
        <w:ind w:left="2317" w:hanging="125"/>
      </w:pPr>
      <w:rPr>
        <w:rFonts w:hint="default"/>
        <w:lang w:val="ru-RU" w:eastAsia="en-US" w:bidi="ar-SA"/>
      </w:rPr>
    </w:lvl>
    <w:lvl w:ilvl="3" w:tplc="9A52BA62">
      <w:numFmt w:val="bullet"/>
      <w:lvlText w:val="•"/>
      <w:lvlJc w:val="left"/>
      <w:pPr>
        <w:ind w:left="3365" w:hanging="125"/>
      </w:pPr>
      <w:rPr>
        <w:rFonts w:hint="default"/>
        <w:lang w:val="ru-RU" w:eastAsia="en-US" w:bidi="ar-SA"/>
      </w:rPr>
    </w:lvl>
    <w:lvl w:ilvl="4" w:tplc="D694628A">
      <w:numFmt w:val="bullet"/>
      <w:lvlText w:val="•"/>
      <w:lvlJc w:val="left"/>
      <w:pPr>
        <w:ind w:left="4414" w:hanging="125"/>
      </w:pPr>
      <w:rPr>
        <w:rFonts w:hint="default"/>
        <w:lang w:val="ru-RU" w:eastAsia="en-US" w:bidi="ar-SA"/>
      </w:rPr>
    </w:lvl>
    <w:lvl w:ilvl="5" w:tplc="B1B292D8">
      <w:numFmt w:val="bullet"/>
      <w:lvlText w:val="•"/>
      <w:lvlJc w:val="left"/>
      <w:pPr>
        <w:ind w:left="5463" w:hanging="125"/>
      </w:pPr>
      <w:rPr>
        <w:rFonts w:hint="default"/>
        <w:lang w:val="ru-RU" w:eastAsia="en-US" w:bidi="ar-SA"/>
      </w:rPr>
    </w:lvl>
    <w:lvl w:ilvl="6" w:tplc="D85260B0">
      <w:numFmt w:val="bullet"/>
      <w:lvlText w:val="•"/>
      <w:lvlJc w:val="left"/>
      <w:pPr>
        <w:ind w:left="6511" w:hanging="125"/>
      </w:pPr>
      <w:rPr>
        <w:rFonts w:hint="default"/>
        <w:lang w:val="ru-RU" w:eastAsia="en-US" w:bidi="ar-SA"/>
      </w:rPr>
    </w:lvl>
    <w:lvl w:ilvl="7" w:tplc="BEC2B634">
      <w:numFmt w:val="bullet"/>
      <w:lvlText w:val="•"/>
      <w:lvlJc w:val="left"/>
      <w:pPr>
        <w:ind w:left="7560" w:hanging="125"/>
      </w:pPr>
      <w:rPr>
        <w:rFonts w:hint="default"/>
        <w:lang w:val="ru-RU" w:eastAsia="en-US" w:bidi="ar-SA"/>
      </w:rPr>
    </w:lvl>
    <w:lvl w:ilvl="8" w:tplc="560678D0">
      <w:numFmt w:val="bullet"/>
      <w:lvlText w:val="•"/>
      <w:lvlJc w:val="left"/>
      <w:pPr>
        <w:ind w:left="8609" w:hanging="125"/>
      </w:pPr>
      <w:rPr>
        <w:rFonts w:hint="default"/>
        <w:lang w:val="ru-RU" w:eastAsia="en-US" w:bidi="ar-SA"/>
      </w:rPr>
    </w:lvl>
  </w:abstractNum>
  <w:abstractNum w:abstractNumId="155" w15:restartNumberingAfterBreak="0">
    <w:nsid w:val="402B0082"/>
    <w:multiLevelType w:val="hybridMultilevel"/>
    <w:tmpl w:val="612A127A"/>
    <w:lvl w:ilvl="0" w:tplc="37D69CF2">
      <w:numFmt w:val="bullet"/>
      <w:lvlText w:val="-"/>
      <w:lvlJc w:val="left"/>
      <w:pPr>
        <w:ind w:left="218" w:hanging="15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8C44708A">
      <w:numFmt w:val="bullet"/>
      <w:lvlText w:val="•"/>
      <w:lvlJc w:val="left"/>
      <w:pPr>
        <w:ind w:left="1268" w:hanging="154"/>
      </w:pPr>
      <w:rPr>
        <w:rFonts w:hint="default"/>
        <w:lang w:val="ru-RU" w:eastAsia="en-US" w:bidi="ar-SA"/>
      </w:rPr>
    </w:lvl>
    <w:lvl w:ilvl="2" w:tplc="D322498E">
      <w:numFmt w:val="bullet"/>
      <w:lvlText w:val="•"/>
      <w:lvlJc w:val="left"/>
      <w:pPr>
        <w:ind w:left="2317" w:hanging="154"/>
      </w:pPr>
      <w:rPr>
        <w:rFonts w:hint="default"/>
        <w:lang w:val="ru-RU" w:eastAsia="en-US" w:bidi="ar-SA"/>
      </w:rPr>
    </w:lvl>
    <w:lvl w:ilvl="3" w:tplc="3AE4A38E">
      <w:numFmt w:val="bullet"/>
      <w:lvlText w:val="•"/>
      <w:lvlJc w:val="left"/>
      <w:pPr>
        <w:ind w:left="3365" w:hanging="154"/>
      </w:pPr>
      <w:rPr>
        <w:rFonts w:hint="default"/>
        <w:lang w:val="ru-RU" w:eastAsia="en-US" w:bidi="ar-SA"/>
      </w:rPr>
    </w:lvl>
    <w:lvl w:ilvl="4" w:tplc="249607C8">
      <w:numFmt w:val="bullet"/>
      <w:lvlText w:val="•"/>
      <w:lvlJc w:val="left"/>
      <w:pPr>
        <w:ind w:left="4414" w:hanging="154"/>
      </w:pPr>
      <w:rPr>
        <w:rFonts w:hint="default"/>
        <w:lang w:val="ru-RU" w:eastAsia="en-US" w:bidi="ar-SA"/>
      </w:rPr>
    </w:lvl>
    <w:lvl w:ilvl="5" w:tplc="C6D679A6">
      <w:numFmt w:val="bullet"/>
      <w:lvlText w:val="•"/>
      <w:lvlJc w:val="left"/>
      <w:pPr>
        <w:ind w:left="5463" w:hanging="154"/>
      </w:pPr>
      <w:rPr>
        <w:rFonts w:hint="default"/>
        <w:lang w:val="ru-RU" w:eastAsia="en-US" w:bidi="ar-SA"/>
      </w:rPr>
    </w:lvl>
    <w:lvl w:ilvl="6" w:tplc="59C2DBDC">
      <w:numFmt w:val="bullet"/>
      <w:lvlText w:val="•"/>
      <w:lvlJc w:val="left"/>
      <w:pPr>
        <w:ind w:left="6511" w:hanging="154"/>
      </w:pPr>
      <w:rPr>
        <w:rFonts w:hint="default"/>
        <w:lang w:val="ru-RU" w:eastAsia="en-US" w:bidi="ar-SA"/>
      </w:rPr>
    </w:lvl>
    <w:lvl w:ilvl="7" w:tplc="197288B8">
      <w:numFmt w:val="bullet"/>
      <w:lvlText w:val="•"/>
      <w:lvlJc w:val="left"/>
      <w:pPr>
        <w:ind w:left="7560" w:hanging="154"/>
      </w:pPr>
      <w:rPr>
        <w:rFonts w:hint="default"/>
        <w:lang w:val="ru-RU" w:eastAsia="en-US" w:bidi="ar-SA"/>
      </w:rPr>
    </w:lvl>
    <w:lvl w:ilvl="8" w:tplc="789A442A">
      <w:numFmt w:val="bullet"/>
      <w:lvlText w:val="•"/>
      <w:lvlJc w:val="left"/>
      <w:pPr>
        <w:ind w:left="8609" w:hanging="154"/>
      </w:pPr>
      <w:rPr>
        <w:rFonts w:hint="default"/>
        <w:lang w:val="ru-RU" w:eastAsia="en-US" w:bidi="ar-SA"/>
      </w:rPr>
    </w:lvl>
  </w:abstractNum>
  <w:abstractNum w:abstractNumId="156" w15:restartNumberingAfterBreak="0">
    <w:nsid w:val="40594F17"/>
    <w:multiLevelType w:val="hybridMultilevel"/>
    <w:tmpl w:val="D070DBAC"/>
    <w:lvl w:ilvl="0" w:tplc="DB4A494C">
      <w:numFmt w:val="bullet"/>
      <w:lvlText w:val="-"/>
      <w:lvlJc w:val="left"/>
      <w:pPr>
        <w:ind w:left="108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C129654">
      <w:numFmt w:val="bullet"/>
      <w:lvlText w:val="•"/>
      <w:lvlJc w:val="left"/>
      <w:pPr>
        <w:ind w:left="613" w:hanging="236"/>
      </w:pPr>
      <w:rPr>
        <w:rFonts w:hint="default"/>
        <w:lang w:val="ru-RU" w:eastAsia="en-US" w:bidi="ar-SA"/>
      </w:rPr>
    </w:lvl>
    <w:lvl w:ilvl="2" w:tplc="B764F058">
      <w:numFmt w:val="bullet"/>
      <w:lvlText w:val="•"/>
      <w:lvlJc w:val="left"/>
      <w:pPr>
        <w:ind w:left="1127" w:hanging="236"/>
      </w:pPr>
      <w:rPr>
        <w:rFonts w:hint="default"/>
        <w:lang w:val="ru-RU" w:eastAsia="en-US" w:bidi="ar-SA"/>
      </w:rPr>
    </w:lvl>
    <w:lvl w:ilvl="3" w:tplc="E884A4AA">
      <w:numFmt w:val="bullet"/>
      <w:lvlText w:val="•"/>
      <w:lvlJc w:val="left"/>
      <w:pPr>
        <w:ind w:left="1640" w:hanging="236"/>
      </w:pPr>
      <w:rPr>
        <w:rFonts w:hint="default"/>
        <w:lang w:val="ru-RU" w:eastAsia="en-US" w:bidi="ar-SA"/>
      </w:rPr>
    </w:lvl>
    <w:lvl w:ilvl="4" w:tplc="81B68C7E">
      <w:numFmt w:val="bullet"/>
      <w:lvlText w:val="•"/>
      <w:lvlJc w:val="left"/>
      <w:pPr>
        <w:ind w:left="2154" w:hanging="236"/>
      </w:pPr>
      <w:rPr>
        <w:rFonts w:hint="default"/>
        <w:lang w:val="ru-RU" w:eastAsia="en-US" w:bidi="ar-SA"/>
      </w:rPr>
    </w:lvl>
    <w:lvl w:ilvl="5" w:tplc="674AEC78">
      <w:numFmt w:val="bullet"/>
      <w:lvlText w:val="•"/>
      <w:lvlJc w:val="left"/>
      <w:pPr>
        <w:ind w:left="2667" w:hanging="236"/>
      </w:pPr>
      <w:rPr>
        <w:rFonts w:hint="default"/>
        <w:lang w:val="ru-RU" w:eastAsia="en-US" w:bidi="ar-SA"/>
      </w:rPr>
    </w:lvl>
    <w:lvl w:ilvl="6" w:tplc="78086B96">
      <w:numFmt w:val="bullet"/>
      <w:lvlText w:val="•"/>
      <w:lvlJc w:val="left"/>
      <w:pPr>
        <w:ind w:left="3181" w:hanging="236"/>
      </w:pPr>
      <w:rPr>
        <w:rFonts w:hint="default"/>
        <w:lang w:val="ru-RU" w:eastAsia="en-US" w:bidi="ar-SA"/>
      </w:rPr>
    </w:lvl>
    <w:lvl w:ilvl="7" w:tplc="F0C08402">
      <w:numFmt w:val="bullet"/>
      <w:lvlText w:val="•"/>
      <w:lvlJc w:val="left"/>
      <w:pPr>
        <w:ind w:left="3694" w:hanging="236"/>
      </w:pPr>
      <w:rPr>
        <w:rFonts w:hint="default"/>
        <w:lang w:val="ru-RU" w:eastAsia="en-US" w:bidi="ar-SA"/>
      </w:rPr>
    </w:lvl>
    <w:lvl w:ilvl="8" w:tplc="9F40E2A2">
      <w:numFmt w:val="bullet"/>
      <w:lvlText w:val="•"/>
      <w:lvlJc w:val="left"/>
      <w:pPr>
        <w:ind w:left="4208" w:hanging="236"/>
      </w:pPr>
      <w:rPr>
        <w:rFonts w:hint="default"/>
        <w:lang w:val="ru-RU" w:eastAsia="en-US" w:bidi="ar-SA"/>
      </w:rPr>
    </w:lvl>
  </w:abstractNum>
  <w:abstractNum w:abstractNumId="157" w15:restartNumberingAfterBreak="0">
    <w:nsid w:val="417F6917"/>
    <w:multiLevelType w:val="hybridMultilevel"/>
    <w:tmpl w:val="E0C0D2F8"/>
    <w:lvl w:ilvl="0" w:tplc="1CC61A4A">
      <w:numFmt w:val="bullet"/>
      <w:lvlText w:val="-"/>
      <w:lvlJc w:val="left"/>
      <w:pPr>
        <w:ind w:left="218" w:hanging="2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E24B46">
      <w:numFmt w:val="bullet"/>
      <w:lvlText w:val="-"/>
      <w:lvlJc w:val="left"/>
      <w:pPr>
        <w:ind w:left="218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F22B0E4">
      <w:numFmt w:val="bullet"/>
      <w:lvlText w:val="•"/>
      <w:lvlJc w:val="left"/>
      <w:pPr>
        <w:ind w:left="2317" w:hanging="183"/>
      </w:pPr>
      <w:rPr>
        <w:rFonts w:hint="default"/>
        <w:lang w:val="ru-RU" w:eastAsia="en-US" w:bidi="ar-SA"/>
      </w:rPr>
    </w:lvl>
    <w:lvl w:ilvl="3" w:tplc="B322AA7A">
      <w:numFmt w:val="bullet"/>
      <w:lvlText w:val="•"/>
      <w:lvlJc w:val="left"/>
      <w:pPr>
        <w:ind w:left="3365" w:hanging="183"/>
      </w:pPr>
      <w:rPr>
        <w:rFonts w:hint="default"/>
        <w:lang w:val="ru-RU" w:eastAsia="en-US" w:bidi="ar-SA"/>
      </w:rPr>
    </w:lvl>
    <w:lvl w:ilvl="4" w:tplc="7548BDFC">
      <w:numFmt w:val="bullet"/>
      <w:lvlText w:val="•"/>
      <w:lvlJc w:val="left"/>
      <w:pPr>
        <w:ind w:left="4414" w:hanging="183"/>
      </w:pPr>
      <w:rPr>
        <w:rFonts w:hint="default"/>
        <w:lang w:val="ru-RU" w:eastAsia="en-US" w:bidi="ar-SA"/>
      </w:rPr>
    </w:lvl>
    <w:lvl w:ilvl="5" w:tplc="222EAB12">
      <w:numFmt w:val="bullet"/>
      <w:lvlText w:val="•"/>
      <w:lvlJc w:val="left"/>
      <w:pPr>
        <w:ind w:left="5463" w:hanging="183"/>
      </w:pPr>
      <w:rPr>
        <w:rFonts w:hint="default"/>
        <w:lang w:val="ru-RU" w:eastAsia="en-US" w:bidi="ar-SA"/>
      </w:rPr>
    </w:lvl>
    <w:lvl w:ilvl="6" w:tplc="7A4E7B40">
      <w:numFmt w:val="bullet"/>
      <w:lvlText w:val="•"/>
      <w:lvlJc w:val="left"/>
      <w:pPr>
        <w:ind w:left="6511" w:hanging="183"/>
      </w:pPr>
      <w:rPr>
        <w:rFonts w:hint="default"/>
        <w:lang w:val="ru-RU" w:eastAsia="en-US" w:bidi="ar-SA"/>
      </w:rPr>
    </w:lvl>
    <w:lvl w:ilvl="7" w:tplc="B0402590">
      <w:numFmt w:val="bullet"/>
      <w:lvlText w:val="•"/>
      <w:lvlJc w:val="left"/>
      <w:pPr>
        <w:ind w:left="7560" w:hanging="183"/>
      </w:pPr>
      <w:rPr>
        <w:rFonts w:hint="default"/>
        <w:lang w:val="ru-RU" w:eastAsia="en-US" w:bidi="ar-SA"/>
      </w:rPr>
    </w:lvl>
    <w:lvl w:ilvl="8" w:tplc="4D3089B2">
      <w:numFmt w:val="bullet"/>
      <w:lvlText w:val="•"/>
      <w:lvlJc w:val="left"/>
      <w:pPr>
        <w:ind w:left="8609" w:hanging="183"/>
      </w:pPr>
      <w:rPr>
        <w:rFonts w:hint="default"/>
        <w:lang w:val="ru-RU" w:eastAsia="en-US" w:bidi="ar-SA"/>
      </w:rPr>
    </w:lvl>
  </w:abstractNum>
  <w:abstractNum w:abstractNumId="158" w15:restartNumberingAfterBreak="0">
    <w:nsid w:val="41906D59"/>
    <w:multiLevelType w:val="hybridMultilevel"/>
    <w:tmpl w:val="697EA874"/>
    <w:lvl w:ilvl="0" w:tplc="0B949BD8">
      <w:numFmt w:val="bullet"/>
      <w:lvlText w:val="-"/>
      <w:lvlJc w:val="left"/>
      <w:pPr>
        <w:ind w:left="105" w:hanging="2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C8C0AA">
      <w:numFmt w:val="bullet"/>
      <w:lvlText w:val="•"/>
      <w:lvlJc w:val="left"/>
      <w:pPr>
        <w:ind w:left="556" w:hanging="296"/>
      </w:pPr>
      <w:rPr>
        <w:rFonts w:hint="default"/>
        <w:lang w:val="ru-RU" w:eastAsia="en-US" w:bidi="ar-SA"/>
      </w:rPr>
    </w:lvl>
    <w:lvl w:ilvl="2" w:tplc="F34A20E0">
      <w:numFmt w:val="bullet"/>
      <w:lvlText w:val="•"/>
      <w:lvlJc w:val="left"/>
      <w:pPr>
        <w:ind w:left="1012" w:hanging="296"/>
      </w:pPr>
      <w:rPr>
        <w:rFonts w:hint="default"/>
        <w:lang w:val="ru-RU" w:eastAsia="en-US" w:bidi="ar-SA"/>
      </w:rPr>
    </w:lvl>
    <w:lvl w:ilvl="3" w:tplc="9948C698">
      <w:numFmt w:val="bullet"/>
      <w:lvlText w:val="•"/>
      <w:lvlJc w:val="left"/>
      <w:pPr>
        <w:ind w:left="1468" w:hanging="296"/>
      </w:pPr>
      <w:rPr>
        <w:rFonts w:hint="default"/>
        <w:lang w:val="ru-RU" w:eastAsia="en-US" w:bidi="ar-SA"/>
      </w:rPr>
    </w:lvl>
    <w:lvl w:ilvl="4" w:tplc="60E83514">
      <w:numFmt w:val="bullet"/>
      <w:lvlText w:val="•"/>
      <w:lvlJc w:val="left"/>
      <w:pPr>
        <w:ind w:left="1925" w:hanging="296"/>
      </w:pPr>
      <w:rPr>
        <w:rFonts w:hint="default"/>
        <w:lang w:val="ru-RU" w:eastAsia="en-US" w:bidi="ar-SA"/>
      </w:rPr>
    </w:lvl>
    <w:lvl w:ilvl="5" w:tplc="A5B4745E">
      <w:numFmt w:val="bullet"/>
      <w:lvlText w:val="•"/>
      <w:lvlJc w:val="left"/>
      <w:pPr>
        <w:ind w:left="2381" w:hanging="296"/>
      </w:pPr>
      <w:rPr>
        <w:rFonts w:hint="default"/>
        <w:lang w:val="ru-RU" w:eastAsia="en-US" w:bidi="ar-SA"/>
      </w:rPr>
    </w:lvl>
    <w:lvl w:ilvl="6" w:tplc="A3ACAA22">
      <w:numFmt w:val="bullet"/>
      <w:lvlText w:val="•"/>
      <w:lvlJc w:val="left"/>
      <w:pPr>
        <w:ind w:left="2837" w:hanging="296"/>
      </w:pPr>
      <w:rPr>
        <w:rFonts w:hint="default"/>
        <w:lang w:val="ru-RU" w:eastAsia="en-US" w:bidi="ar-SA"/>
      </w:rPr>
    </w:lvl>
    <w:lvl w:ilvl="7" w:tplc="58F066D4">
      <w:numFmt w:val="bullet"/>
      <w:lvlText w:val="•"/>
      <w:lvlJc w:val="left"/>
      <w:pPr>
        <w:ind w:left="3294" w:hanging="296"/>
      </w:pPr>
      <w:rPr>
        <w:rFonts w:hint="default"/>
        <w:lang w:val="ru-RU" w:eastAsia="en-US" w:bidi="ar-SA"/>
      </w:rPr>
    </w:lvl>
    <w:lvl w:ilvl="8" w:tplc="377298AC">
      <w:numFmt w:val="bullet"/>
      <w:lvlText w:val="•"/>
      <w:lvlJc w:val="left"/>
      <w:pPr>
        <w:ind w:left="3750" w:hanging="296"/>
      </w:pPr>
      <w:rPr>
        <w:rFonts w:hint="default"/>
        <w:lang w:val="ru-RU" w:eastAsia="en-US" w:bidi="ar-SA"/>
      </w:rPr>
    </w:lvl>
  </w:abstractNum>
  <w:abstractNum w:abstractNumId="159" w15:restartNumberingAfterBreak="0">
    <w:nsid w:val="42213313"/>
    <w:multiLevelType w:val="hybridMultilevel"/>
    <w:tmpl w:val="42A89F92"/>
    <w:lvl w:ilvl="0" w:tplc="357404F0">
      <w:numFmt w:val="bullet"/>
      <w:lvlText w:val="-"/>
      <w:lvlJc w:val="left"/>
      <w:pPr>
        <w:ind w:left="105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5EA82C">
      <w:numFmt w:val="bullet"/>
      <w:lvlText w:val="•"/>
      <w:lvlJc w:val="left"/>
      <w:pPr>
        <w:ind w:left="641" w:hanging="274"/>
      </w:pPr>
      <w:rPr>
        <w:rFonts w:hint="default"/>
        <w:lang w:val="ru-RU" w:eastAsia="en-US" w:bidi="ar-SA"/>
      </w:rPr>
    </w:lvl>
    <w:lvl w:ilvl="2" w:tplc="10B44172">
      <w:numFmt w:val="bullet"/>
      <w:lvlText w:val="•"/>
      <w:lvlJc w:val="left"/>
      <w:pPr>
        <w:ind w:left="1182" w:hanging="274"/>
      </w:pPr>
      <w:rPr>
        <w:rFonts w:hint="default"/>
        <w:lang w:val="ru-RU" w:eastAsia="en-US" w:bidi="ar-SA"/>
      </w:rPr>
    </w:lvl>
    <w:lvl w:ilvl="3" w:tplc="3DC41220">
      <w:numFmt w:val="bullet"/>
      <w:lvlText w:val="•"/>
      <w:lvlJc w:val="left"/>
      <w:pPr>
        <w:ind w:left="1723" w:hanging="274"/>
      </w:pPr>
      <w:rPr>
        <w:rFonts w:hint="default"/>
        <w:lang w:val="ru-RU" w:eastAsia="en-US" w:bidi="ar-SA"/>
      </w:rPr>
    </w:lvl>
    <w:lvl w:ilvl="4" w:tplc="B540FF80">
      <w:numFmt w:val="bullet"/>
      <w:lvlText w:val="•"/>
      <w:lvlJc w:val="left"/>
      <w:pPr>
        <w:ind w:left="2265" w:hanging="274"/>
      </w:pPr>
      <w:rPr>
        <w:rFonts w:hint="default"/>
        <w:lang w:val="ru-RU" w:eastAsia="en-US" w:bidi="ar-SA"/>
      </w:rPr>
    </w:lvl>
    <w:lvl w:ilvl="5" w:tplc="566AA34C">
      <w:numFmt w:val="bullet"/>
      <w:lvlText w:val="•"/>
      <w:lvlJc w:val="left"/>
      <w:pPr>
        <w:ind w:left="2806" w:hanging="274"/>
      </w:pPr>
      <w:rPr>
        <w:rFonts w:hint="default"/>
        <w:lang w:val="ru-RU" w:eastAsia="en-US" w:bidi="ar-SA"/>
      </w:rPr>
    </w:lvl>
    <w:lvl w:ilvl="6" w:tplc="3DCC0760">
      <w:numFmt w:val="bullet"/>
      <w:lvlText w:val="•"/>
      <w:lvlJc w:val="left"/>
      <w:pPr>
        <w:ind w:left="3347" w:hanging="274"/>
      </w:pPr>
      <w:rPr>
        <w:rFonts w:hint="default"/>
        <w:lang w:val="ru-RU" w:eastAsia="en-US" w:bidi="ar-SA"/>
      </w:rPr>
    </w:lvl>
    <w:lvl w:ilvl="7" w:tplc="30C2FFA8">
      <w:numFmt w:val="bullet"/>
      <w:lvlText w:val="•"/>
      <w:lvlJc w:val="left"/>
      <w:pPr>
        <w:ind w:left="3889" w:hanging="274"/>
      </w:pPr>
      <w:rPr>
        <w:rFonts w:hint="default"/>
        <w:lang w:val="ru-RU" w:eastAsia="en-US" w:bidi="ar-SA"/>
      </w:rPr>
    </w:lvl>
    <w:lvl w:ilvl="8" w:tplc="5F2A2B12">
      <w:numFmt w:val="bullet"/>
      <w:lvlText w:val="•"/>
      <w:lvlJc w:val="left"/>
      <w:pPr>
        <w:ind w:left="4430" w:hanging="274"/>
      </w:pPr>
      <w:rPr>
        <w:rFonts w:hint="default"/>
        <w:lang w:val="ru-RU" w:eastAsia="en-US" w:bidi="ar-SA"/>
      </w:rPr>
    </w:lvl>
  </w:abstractNum>
  <w:abstractNum w:abstractNumId="160" w15:restartNumberingAfterBreak="0">
    <w:nsid w:val="42C07AC3"/>
    <w:multiLevelType w:val="hybridMultilevel"/>
    <w:tmpl w:val="A740F20E"/>
    <w:lvl w:ilvl="0" w:tplc="931C0B7E">
      <w:numFmt w:val="bullet"/>
      <w:lvlText w:val="-"/>
      <w:lvlJc w:val="left"/>
      <w:pPr>
        <w:ind w:left="343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A4E3A8">
      <w:numFmt w:val="bullet"/>
      <w:lvlText w:val="•"/>
      <w:lvlJc w:val="left"/>
      <w:pPr>
        <w:ind w:left="886" w:hanging="236"/>
      </w:pPr>
      <w:rPr>
        <w:rFonts w:hint="default"/>
        <w:lang w:val="ru-RU" w:eastAsia="en-US" w:bidi="ar-SA"/>
      </w:rPr>
    </w:lvl>
    <w:lvl w:ilvl="2" w:tplc="37763B68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3" w:tplc="6FE083B0">
      <w:numFmt w:val="bullet"/>
      <w:lvlText w:val="•"/>
      <w:lvlJc w:val="left"/>
      <w:pPr>
        <w:ind w:left="1978" w:hanging="236"/>
      </w:pPr>
      <w:rPr>
        <w:rFonts w:hint="default"/>
        <w:lang w:val="ru-RU" w:eastAsia="en-US" w:bidi="ar-SA"/>
      </w:rPr>
    </w:lvl>
    <w:lvl w:ilvl="4" w:tplc="9BE05ACC">
      <w:numFmt w:val="bullet"/>
      <w:lvlText w:val="•"/>
      <w:lvlJc w:val="left"/>
      <w:pPr>
        <w:ind w:left="2525" w:hanging="236"/>
      </w:pPr>
      <w:rPr>
        <w:rFonts w:hint="default"/>
        <w:lang w:val="ru-RU" w:eastAsia="en-US" w:bidi="ar-SA"/>
      </w:rPr>
    </w:lvl>
    <w:lvl w:ilvl="5" w:tplc="B428E3D4">
      <w:numFmt w:val="bullet"/>
      <w:lvlText w:val="•"/>
      <w:lvlJc w:val="left"/>
      <w:pPr>
        <w:ind w:left="3071" w:hanging="236"/>
      </w:pPr>
      <w:rPr>
        <w:rFonts w:hint="default"/>
        <w:lang w:val="ru-RU" w:eastAsia="en-US" w:bidi="ar-SA"/>
      </w:rPr>
    </w:lvl>
    <w:lvl w:ilvl="6" w:tplc="D8D600D6">
      <w:numFmt w:val="bullet"/>
      <w:lvlText w:val="•"/>
      <w:lvlJc w:val="left"/>
      <w:pPr>
        <w:ind w:left="3617" w:hanging="236"/>
      </w:pPr>
      <w:rPr>
        <w:rFonts w:hint="default"/>
        <w:lang w:val="ru-RU" w:eastAsia="en-US" w:bidi="ar-SA"/>
      </w:rPr>
    </w:lvl>
    <w:lvl w:ilvl="7" w:tplc="78E4422C">
      <w:numFmt w:val="bullet"/>
      <w:lvlText w:val="•"/>
      <w:lvlJc w:val="left"/>
      <w:pPr>
        <w:ind w:left="4164" w:hanging="236"/>
      </w:pPr>
      <w:rPr>
        <w:rFonts w:hint="default"/>
        <w:lang w:val="ru-RU" w:eastAsia="en-US" w:bidi="ar-SA"/>
      </w:rPr>
    </w:lvl>
    <w:lvl w:ilvl="8" w:tplc="FB3836DC">
      <w:numFmt w:val="bullet"/>
      <w:lvlText w:val="•"/>
      <w:lvlJc w:val="left"/>
      <w:pPr>
        <w:ind w:left="4710" w:hanging="236"/>
      </w:pPr>
      <w:rPr>
        <w:rFonts w:hint="default"/>
        <w:lang w:val="ru-RU" w:eastAsia="en-US" w:bidi="ar-SA"/>
      </w:rPr>
    </w:lvl>
  </w:abstractNum>
  <w:abstractNum w:abstractNumId="161" w15:restartNumberingAfterBreak="0">
    <w:nsid w:val="42DB1712"/>
    <w:multiLevelType w:val="hybridMultilevel"/>
    <w:tmpl w:val="623C136C"/>
    <w:lvl w:ilvl="0" w:tplc="821E33B6">
      <w:numFmt w:val="bullet"/>
      <w:lvlText w:val="•"/>
      <w:lvlJc w:val="left"/>
      <w:pPr>
        <w:ind w:left="1368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E98D0B8">
      <w:numFmt w:val="bullet"/>
      <w:lvlText w:val="•"/>
      <w:lvlJc w:val="left"/>
      <w:pPr>
        <w:ind w:left="2323" w:hanging="133"/>
      </w:pPr>
      <w:rPr>
        <w:rFonts w:hint="default"/>
        <w:lang w:val="ru-RU" w:eastAsia="en-US" w:bidi="ar-SA"/>
      </w:rPr>
    </w:lvl>
    <w:lvl w:ilvl="2" w:tplc="B6F44102">
      <w:numFmt w:val="bullet"/>
      <w:lvlText w:val="•"/>
      <w:lvlJc w:val="left"/>
      <w:pPr>
        <w:ind w:left="3286" w:hanging="133"/>
      </w:pPr>
      <w:rPr>
        <w:rFonts w:hint="default"/>
        <w:lang w:val="ru-RU" w:eastAsia="en-US" w:bidi="ar-SA"/>
      </w:rPr>
    </w:lvl>
    <w:lvl w:ilvl="3" w:tplc="3D6A59F8">
      <w:numFmt w:val="bullet"/>
      <w:lvlText w:val="•"/>
      <w:lvlJc w:val="left"/>
      <w:pPr>
        <w:ind w:left="4249" w:hanging="133"/>
      </w:pPr>
      <w:rPr>
        <w:rFonts w:hint="default"/>
        <w:lang w:val="ru-RU" w:eastAsia="en-US" w:bidi="ar-SA"/>
      </w:rPr>
    </w:lvl>
    <w:lvl w:ilvl="4" w:tplc="12D4D026">
      <w:numFmt w:val="bullet"/>
      <w:lvlText w:val="•"/>
      <w:lvlJc w:val="left"/>
      <w:pPr>
        <w:ind w:left="5212" w:hanging="133"/>
      </w:pPr>
      <w:rPr>
        <w:rFonts w:hint="default"/>
        <w:lang w:val="ru-RU" w:eastAsia="en-US" w:bidi="ar-SA"/>
      </w:rPr>
    </w:lvl>
    <w:lvl w:ilvl="5" w:tplc="CDE8C752">
      <w:numFmt w:val="bullet"/>
      <w:lvlText w:val="•"/>
      <w:lvlJc w:val="left"/>
      <w:pPr>
        <w:ind w:left="6175" w:hanging="133"/>
      </w:pPr>
      <w:rPr>
        <w:rFonts w:hint="default"/>
        <w:lang w:val="ru-RU" w:eastAsia="en-US" w:bidi="ar-SA"/>
      </w:rPr>
    </w:lvl>
    <w:lvl w:ilvl="6" w:tplc="152A46AC">
      <w:numFmt w:val="bullet"/>
      <w:lvlText w:val="•"/>
      <w:lvlJc w:val="left"/>
      <w:pPr>
        <w:ind w:left="7138" w:hanging="133"/>
      </w:pPr>
      <w:rPr>
        <w:rFonts w:hint="default"/>
        <w:lang w:val="ru-RU" w:eastAsia="en-US" w:bidi="ar-SA"/>
      </w:rPr>
    </w:lvl>
    <w:lvl w:ilvl="7" w:tplc="9198DECC">
      <w:numFmt w:val="bullet"/>
      <w:lvlText w:val="•"/>
      <w:lvlJc w:val="left"/>
      <w:pPr>
        <w:ind w:left="8101" w:hanging="133"/>
      </w:pPr>
      <w:rPr>
        <w:rFonts w:hint="default"/>
        <w:lang w:val="ru-RU" w:eastAsia="en-US" w:bidi="ar-SA"/>
      </w:rPr>
    </w:lvl>
    <w:lvl w:ilvl="8" w:tplc="BDD078DE">
      <w:numFmt w:val="bullet"/>
      <w:lvlText w:val="•"/>
      <w:lvlJc w:val="left"/>
      <w:pPr>
        <w:ind w:left="9064" w:hanging="133"/>
      </w:pPr>
      <w:rPr>
        <w:rFonts w:hint="default"/>
        <w:lang w:val="ru-RU" w:eastAsia="en-US" w:bidi="ar-SA"/>
      </w:rPr>
    </w:lvl>
  </w:abstractNum>
  <w:abstractNum w:abstractNumId="162" w15:restartNumberingAfterBreak="0">
    <w:nsid w:val="430717EF"/>
    <w:multiLevelType w:val="hybridMultilevel"/>
    <w:tmpl w:val="AFE2E598"/>
    <w:lvl w:ilvl="0" w:tplc="9E607562">
      <w:numFmt w:val="bullet"/>
      <w:lvlText w:val="-"/>
      <w:lvlJc w:val="left"/>
      <w:pPr>
        <w:ind w:left="-39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B4DB1C">
      <w:start w:val="1"/>
      <w:numFmt w:val="decimal"/>
      <w:lvlText w:val="%2."/>
      <w:lvlJc w:val="left"/>
      <w:pPr>
        <w:ind w:left="3629" w:hanging="34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6B609CC0">
      <w:start w:val="1"/>
      <w:numFmt w:val="decimal"/>
      <w:lvlText w:val="%3."/>
      <w:lvlJc w:val="left"/>
      <w:pPr>
        <w:ind w:left="385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FF9E169C">
      <w:numFmt w:val="bullet"/>
      <w:lvlText w:val="•"/>
      <w:lvlJc w:val="left"/>
      <w:pPr>
        <w:ind w:left="3860" w:hanging="221"/>
      </w:pPr>
      <w:rPr>
        <w:rFonts w:hint="default"/>
        <w:lang w:val="ru-RU" w:eastAsia="en-US" w:bidi="ar-SA"/>
      </w:rPr>
    </w:lvl>
    <w:lvl w:ilvl="4" w:tplc="C7C2E0CA">
      <w:numFmt w:val="bullet"/>
      <w:lvlText w:val="•"/>
      <w:lvlJc w:val="left"/>
      <w:pPr>
        <w:ind w:left="4700" w:hanging="221"/>
      </w:pPr>
      <w:rPr>
        <w:rFonts w:hint="default"/>
        <w:lang w:val="ru-RU" w:eastAsia="en-US" w:bidi="ar-SA"/>
      </w:rPr>
    </w:lvl>
    <w:lvl w:ilvl="5" w:tplc="641281F4">
      <w:numFmt w:val="bullet"/>
      <w:lvlText w:val="•"/>
      <w:lvlJc w:val="left"/>
      <w:pPr>
        <w:ind w:left="5540" w:hanging="221"/>
      </w:pPr>
      <w:rPr>
        <w:rFonts w:hint="default"/>
        <w:lang w:val="ru-RU" w:eastAsia="en-US" w:bidi="ar-SA"/>
      </w:rPr>
    </w:lvl>
    <w:lvl w:ilvl="6" w:tplc="EEBEB682">
      <w:numFmt w:val="bullet"/>
      <w:lvlText w:val="•"/>
      <w:lvlJc w:val="left"/>
      <w:pPr>
        <w:ind w:left="6380" w:hanging="221"/>
      </w:pPr>
      <w:rPr>
        <w:rFonts w:hint="default"/>
        <w:lang w:val="ru-RU" w:eastAsia="en-US" w:bidi="ar-SA"/>
      </w:rPr>
    </w:lvl>
    <w:lvl w:ilvl="7" w:tplc="3BACAF04">
      <w:numFmt w:val="bullet"/>
      <w:lvlText w:val="•"/>
      <w:lvlJc w:val="left"/>
      <w:pPr>
        <w:ind w:left="7220" w:hanging="221"/>
      </w:pPr>
      <w:rPr>
        <w:rFonts w:hint="default"/>
        <w:lang w:val="ru-RU" w:eastAsia="en-US" w:bidi="ar-SA"/>
      </w:rPr>
    </w:lvl>
    <w:lvl w:ilvl="8" w:tplc="C1E62CA8">
      <w:numFmt w:val="bullet"/>
      <w:lvlText w:val="•"/>
      <w:lvlJc w:val="left"/>
      <w:pPr>
        <w:ind w:left="8060" w:hanging="221"/>
      </w:pPr>
      <w:rPr>
        <w:rFonts w:hint="default"/>
        <w:lang w:val="ru-RU" w:eastAsia="en-US" w:bidi="ar-SA"/>
      </w:rPr>
    </w:lvl>
  </w:abstractNum>
  <w:abstractNum w:abstractNumId="163" w15:restartNumberingAfterBreak="0">
    <w:nsid w:val="435557D8"/>
    <w:multiLevelType w:val="hybridMultilevel"/>
    <w:tmpl w:val="6F905338"/>
    <w:lvl w:ilvl="0" w:tplc="1EDC6700">
      <w:numFmt w:val="bullet"/>
      <w:lvlText w:val="-"/>
      <w:lvlJc w:val="left"/>
      <w:pPr>
        <w:ind w:left="52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F43262">
      <w:numFmt w:val="bullet"/>
      <w:lvlText w:val="•"/>
      <w:lvlJc w:val="left"/>
      <w:pPr>
        <w:ind w:left="1567" w:hanging="125"/>
      </w:pPr>
      <w:rPr>
        <w:rFonts w:hint="default"/>
        <w:lang w:val="ru-RU" w:eastAsia="en-US" w:bidi="ar-SA"/>
      </w:rPr>
    </w:lvl>
    <w:lvl w:ilvl="2" w:tplc="4C3ABC60">
      <w:numFmt w:val="bullet"/>
      <w:lvlText w:val="•"/>
      <w:lvlJc w:val="left"/>
      <w:pPr>
        <w:ind w:left="2614" w:hanging="125"/>
      </w:pPr>
      <w:rPr>
        <w:rFonts w:hint="default"/>
        <w:lang w:val="ru-RU" w:eastAsia="en-US" w:bidi="ar-SA"/>
      </w:rPr>
    </w:lvl>
    <w:lvl w:ilvl="3" w:tplc="5B22C468">
      <w:numFmt w:val="bullet"/>
      <w:lvlText w:val="•"/>
      <w:lvlJc w:val="left"/>
      <w:pPr>
        <w:ind w:left="3661" w:hanging="125"/>
      </w:pPr>
      <w:rPr>
        <w:rFonts w:hint="default"/>
        <w:lang w:val="ru-RU" w:eastAsia="en-US" w:bidi="ar-SA"/>
      </w:rPr>
    </w:lvl>
    <w:lvl w:ilvl="4" w:tplc="7A241902">
      <w:numFmt w:val="bullet"/>
      <w:lvlText w:val="•"/>
      <w:lvlJc w:val="left"/>
      <w:pPr>
        <w:ind w:left="4708" w:hanging="125"/>
      </w:pPr>
      <w:rPr>
        <w:rFonts w:hint="default"/>
        <w:lang w:val="ru-RU" w:eastAsia="en-US" w:bidi="ar-SA"/>
      </w:rPr>
    </w:lvl>
    <w:lvl w:ilvl="5" w:tplc="C0309A50">
      <w:numFmt w:val="bullet"/>
      <w:lvlText w:val="•"/>
      <w:lvlJc w:val="left"/>
      <w:pPr>
        <w:ind w:left="5755" w:hanging="125"/>
      </w:pPr>
      <w:rPr>
        <w:rFonts w:hint="default"/>
        <w:lang w:val="ru-RU" w:eastAsia="en-US" w:bidi="ar-SA"/>
      </w:rPr>
    </w:lvl>
    <w:lvl w:ilvl="6" w:tplc="880E10A4">
      <w:numFmt w:val="bullet"/>
      <w:lvlText w:val="•"/>
      <w:lvlJc w:val="left"/>
      <w:pPr>
        <w:ind w:left="6802" w:hanging="125"/>
      </w:pPr>
      <w:rPr>
        <w:rFonts w:hint="default"/>
        <w:lang w:val="ru-RU" w:eastAsia="en-US" w:bidi="ar-SA"/>
      </w:rPr>
    </w:lvl>
    <w:lvl w:ilvl="7" w:tplc="BC56C9FA">
      <w:numFmt w:val="bullet"/>
      <w:lvlText w:val="•"/>
      <w:lvlJc w:val="left"/>
      <w:pPr>
        <w:ind w:left="7849" w:hanging="125"/>
      </w:pPr>
      <w:rPr>
        <w:rFonts w:hint="default"/>
        <w:lang w:val="ru-RU" w:eastAsia="en-US" w:bidi="ar-SA"/>
      </w:rPr>
    </w:lvl>
    <w:lvl w:ilvl="8" w:tplc="0512BF22">
      <w:numFmt w:val="bullet"/>
      <w:lvlText w:val="•"/>
      <w:lvlJc w:val="left"/>
      <w:pPr>
        <w:ind w:left="8896" w:hanging="125"/>
      </w:pPr>
      <w:rPr>
        <w:rFonts w:hint="default"/>
        <w:lang w:val="ru-RU" w:eastAsia="en-US" w:bidi="ar-SA"/>
      </w:rPr>
    </w:lvl>
  </w:abstractNum>
  <w:abstractNum w:abstractNumId="164" w15:restartNumberingAfterBreak="0">
    <w:nsid w:val="441D5A45"/>
    <w:multiLevelType w:val="hybridMultilevel"/>
    <w:tmpl w:val="C7C8F2EA"/>
    <w:lvl w:ilvl="0" w:tplc="80B8B910">
      <w:start w:val="1"/>
      <w:numFmt w:val="decimal"/>
      <w:lvlText w:val="%1."/>
      <w:lvlJc w:val="left"/>
      <w:pPr>
        <w:ind w:left="114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3A54F2">
      <w:numFmt w:val="bullet"/>
      <w:lvlText w:val="•"/>
      <w:lvlJc w:val="left"/>
      <w:pPr>
        <w:ind w:left="2096" w:hanging="221"/>
      </w:pPr>
      <w:rPr>
        <w:rFonts w:hint="default"/>
        <w:lang w:val="ru-RU" w:eastAsia="en-US" w:bidi="ar-SA"/>
      </w:rPr>
    </w:lvl>
    <w:lvl w:ilvl="2" w:tplc="4E185FE0">
      <w:numFmt w:val="bullet"/>
      <w:lvlText w:val="•"/>
      <w:lvlJc w:val="left"/>
      <w:pPr>
        <w:ind w:left="3053" w:hanging="221"/>
      </w:pPr>
      <w:rPr>
        <w:rFonts w:hint="default"/>
        <w:lang w:val="ru-RU" w:eastAsia="en-US" w:bidi="ar-SA"/>
      </w:rPr>
    </w:lvl>
    <w:lvl w:ilvl="3" w:tplc="A718D83C">
      <w:numFmt w:val="bullet"/>
      <w:lvlText w:val="•"/>
      <w:lvlJc w:val="left"/>
      <w:pPr>
        <w:ind w:left="4009" w:hanging="221"/>
      </w:pPr>
      <w:rPr>
        <w:rFonts w:hint="default"/>
        <w:lang w:val="ru-RU" w:eastAsia="en-US" w:bidi="ar-SA"/>
      </w:rPr>
    </w:lvl>
    <w:lvl w:ilvl="4" w:tplc="F3F6D450">
      <w:numFmt w:val="bullet"/>
      <w:lvlText w:val="•"/>
      <w:lvlJc w:val="left"/>
      <w:pPr>
        <w:ind w:left="4966" w:hanging="221"/>
      </w:pPr>
      <w:rPr>
        <w:rFonts w:hint="default"/>
        <w:lang w:val="ru-RU" w:eastAsia="en-US" w:bidi="ar-SA"/>
      </w:rPr>
    </w:lvl>
    <w:lvl w:ilvl="5" w:tplc="909E7E84">
      <w:numFmt w:val="bullet"/>
      <w:lvlText w:val="•"/>
      <w:lvlJc w:val="left"/>
      <w:pPr>
        <w:ind w:left="5923" w:hanging="221"/>
      </w:pPr>
      <w:rPr>
        <w:rFonts w:hint="default"/>
        <w:lang w:val="ru-RU" w:eastAsia="en-US" w:bidi="ar-SA"/>
      </w:rPr>
    </w:lvl>
    <w:lvl w:ilvl="6" w:tplc="FFCE2250">
      <w:numFmt w:val="bullet"/>
      <w:lvlText w:val="•"/>
      <w:lvlJc w:val="left"/>
      <w:pPr>
        <w:ind w:left="6879" w:hanging="221"/>
      </w:pPr>
      <w:rPr>
        <w:rFonts w:hint="default"/>
        <w:lang w:val="ru-RU" w:eastAsia="en-US" w:bidi="ar-SA"/>
      </w:rPr>
    </w:lvl>
    <w:lvl w:ilvl="7" w:tplc="DE4CB394">
      <w:numFmt w:val="bullet"/>
      <w:lvlText w:val="•"/>
      <w:lvlJc w:val="left"/>
      <w:pPr>
        <w:ind w:left="7836" w:hanging="221"/>
      </w:pPr>
      <w:rPr>
        <w:rFonts w:hint="default"/>
        <w:lang w:val="ru-RU" w:eastAsia="en-US" w:bidi="ar-SA"/>
      </w:rPr>
    </w:lvl>
    <w:lvl w:ilvl="8" w:tplc="E162092E">
      <w:numFmt w:val="bullet"/>
      <w:lvlText w:val="•"/>
      <w:lvlJc w:val="left"/>
      <w:pPr>
        <w:ind w:left="8793" w:hanging="221"/>
      </w:pPr>
      <w:rPr>
        <w:rFonts w:hint="default"/>
        <w:lang w:val="ru-RU" w:eastAsia="en-US" w:bidi="ar-SA"/>
      </w:rPr>
    </w:lvl>
  </w:abstractNum>
  <w:abstractNum w:abstractNumId="165" w15:restartNumberingAfterBreak="0">
    <w:nsid w:val="444850C7"/>
    <w:multiLevelType w:val="hybridMultilevel"/>
    <w:tmpl w:val="48403738"/>
    <w:lvl w:ilvl="0" w:tplc="E7E03070">
      <w:numFmt w:val="bullet"/>
      <w:lvlText w:val="-"/>
      <w:lvlJc w:val="left"/>
      <w:pPr>
        <w:ind w:left="218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22954C">
      <w:numFmt w:val="bullet"/>
      <w:lvlText w:val="•"/>
      <w:lvlJc w:val="left"/>
      <w:pPr>
        <w:ind w:left="1268" w:hanging="300"/>
      </w:pPr>
      <w:rPr>
        <w:rFonts w:hint="default"/>
        <w:lang w:val="ru-RU" w:eastAsia="en-US" w:bidi="ar-SA"/>
      </w:rPr>
    </w:lvl>
    <w:lvl w:ilvl="2" w:tplc="F2148362">
      <w:numFmt w:val="bullet"/>
      <w:lvlText w:val="•"/>
      <w:lvlJc w:val="left"/>
      <w:pPr>
        <w:ind w:left="2317" w:hanging="300"/>
      </w:pPr>
      <w:rPr>
        <w:rFonts w:hint="default"/>
        <w:lang w:val="ru-RU" w:eastAsia="en-US" w:bidi="ar-SA"/>
      </w:rPr>
    </w:lvl>
    <w:lvl w:ilvl="3" w:tplc="C832B076">
      <w:numFmt w:val="bullet"/>
      <w:lvlText w:val="•"/>
      <w:lvlJc w:val="left"/>
      <w:pPr>
        <w:ind w:left="3365" w:hanging="300"/>
      </w:pPr>
      <w:rPr>
        <w:rFonts w:hint="default"/>
        <w:lang w:val="ru-RU" w:eastAsia="en-US" w:bidi="ar-SA"/>
      </w:rPr>
    </w:lvl>
    <w:lvl w:ilvl="4" w:tplc="1C020250">
      <w:numFmt w:val="bullet"/>
      <w:lvlText w:val="•"/>
      <w:lvlJc w:val="left"/>
      <w:pPr>
        <w:ind w:left="4414" w:hanging="300"/>
      </w:pPr>
      <w:rPr>
        <w:rFonts w:hint="default"/>
        <w:lang w:val="ru-RU" w:eastAsia="en-US" w:bidi="ar-SA"/>
      </w:rPr>
    </w:lvl>
    <w:lvl w:ilvl="5" w:tplc="143EF466">
      <w:numFmt w:val="bullet"/>
      <w:lvlText w:val="•"/>
      <w:lvlJc w:val="left"/>
      <w:pPr>
        <w:ind w:left="5463" w:hanging="300"/>
      </w:pPr>
      <w:rPr>
        <w:rFonts w:hint="default"/>
        <w:lang w:val="ru-RU" w:eastAsia="en-US" w:bidi="ar-SA"/>
      </w:rPr>
    </w:lvl>
    <w:lvl w:ilvl="6" w:tplc="78469114">
      <w:numFmt w:val="bullet"/>
      <w:lvlText w:val="•"/>
      <w:lvlJc w:val="left"/>
      <w:pPr>
        <w:ind w:left="6511" w:hanging="300"/>
      </w:pPr>
      <w:rPr>
        <w:rFonts w:hint="default"/>
        <w:lang w:val="ru-RU" w:eastAsia="en-US" w:bidi="ar-SA"/>
      </w:rPr>
    </w:lvl>
    <w:lvl w:ilvl="7" w:tplc="4D2C1F4C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  <w:lvl w:ilvl="8" w:tplc="23689A9E">
      <w:numFmt w:val="bullet"/>
      <w:lvlText w:val="•"/>
      <w:lvlJc w:val="left"/>
      <w:pPr>
        <w:ind w:left="8609" w:hanging="300"/>
      </w:pPr>
      <w:rPr>
        <w:rFonts w:hint="default"/>
        <w:lang w:val="ru-RU" w:eastAsia="en-US" w:bidi="ar-SA"/>
      </w:rPr>
    </w:lvl>
  </w:abstractNum>
  <w:abstractNum w:abstractNumId="166" w15:restartNumberingAfterBreak="0">
    <w:nsid w:val="4465142C"/>
    <w:multiLevelType w:val="hybridMultilevel"/>
    <w:tmpl w:val="2E3AE9A4"/>
    <w:lvl w:ilvl="0" w:tplc="D99E383C">
      <w:numFmt w:val="bullet"/>
      <w:lvlText w:val="-"/>
      <w:lvlJc w:val="left"/>
      <w:pPr>
        <w:ind w:left="218" w:hanging="188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ADBC7AF4">
      <w:numFmt w:val="bullet"/>
      <w:lvlText w:val="•"/>
      <w:lvlJc w:val="left"/>
      <w:pPr>
        <w:ind w:left="1268" w:hanging="188"/>
      </w:pPr>
      <w:rPr>
        <w:rFonts w:hint="default"/>
        <w:lang w:val="ru-RU" w:eastAsia="en-US" w:bidi="ar-SA"/>
      </w:rPr>
    </w:lvl>
    <w:lvl w:ilvl="2" w:tplc="83F02C32">
      <w:numFmt w:val="bullet"/>
      <w:lvlText w:val="•"/>
      <w:lvlJc w:val="left"/>
      <w:pPr>
        <w:ind w:left="2317" w:hanging="188"/>
      </w:pPr>
      <w:rPr>
        <w:rFonts w:hint="default"/>
        <w:lang w:val="ru-RU" w:eastAsia="en-US" w:bidi="ar-SA"/>
      </w:rPr>
    </w:lvl>
    <w:lvl w:ilvl="3" w:tplc="080059AA">
      <w:numFmt w:val="bullet"/>
      <w:lvlText w:val="•"/>
      <w:lvlJc w:val="left"/>
      <w:pPr>
        <w:ind w:left="3365" w:hanging="188"/>
      </w:pPr>
      <w:rPr>
        <w:rFonts w:hint="default"/>
        <w:lang w:val="ru-RU" w:eastAsia="en-US" w:bidi="ar-SA"/>
      </w:rPr>
    </w:lvl>
    <w:lvl w:ilvl="4" w:tplc="6C14B886">
      <w:numFmt w:val="bullet"/>
      <w:lvlText w:val="•"/>
      <w:lvlJc w:val="left"/>
      <w:pPr>
        <w:ind w:left="4414" w:hanging="188"/>
      </w:pPr>
      <w:rPr>
        <w:rFonts w:hint="default"/>
        <w:lang w:val="ru-RU" w:eastAsia="en-US" w:bidi="ar-SA"/>
      </w:rPr>
    </w:lvl>
    <w:lvl w:ilvl="5" w:tplc="68BEC792">
      <w:numFmt w:val="bullet"/>
      <w:lvlText w:val="•"/>
      <w:lvlJc w:val="left"/>
      <w:pPr>
        <w:ind w:left="5463" w:hanging="188"/>
      </w:pPr>
      <w:rPr>
        <w:rFonts w:hint="default"/>
        <w:lang w:val="ru-RU" w:eastAsia="en-US" w:bidi="ar-SA"/>
      </w:rPr>
    </w:lvl>
    <w:lvl w:ilvl="6" w:tplc="B002DF2C">
      <w:numFmt w:val="bullet"/>
      <w:lvlText w:val="•"/>
      <w:lvlJc w:val="left"/>
      <w:pPr>
        <w:ind w:left="6511" w:hanging="188"/>
      </w:pPr>
      <w:rPr>
        <w:rFonts w:hint="default"/>
        <w:lang w:val="ru-RU" w:eastAsia="en-US" w:bidi="ar-SA"/>
      </w:rPr>
    </w:lvl>
    <w:lvl w:ilvl="7" w:tplc="3ECEE140">
      <w:numFmt w:val="bullet"/>
      <w:lvlText w:val="•"/>
      <w:lvlJc w:val="left"/>
      <w:pPr>
        <w:ind w:left="7560" w:hanging="188"/>
      </w:pPr>
      <w:rPr>
        <w:rFonts w:hint="default"/>
        <w:lang w:val="ru-RU" w:eastAsia="en-US" w:bidi="ar-SA"/>
      </w:rPr>
    </w:lvl>
    <w:lvl w:ilvl="8" w:tplc="E2D0D508">
      <w:numFmt w:val="bullet"/>
      <w:lvlText w:val="•"/>
      <w:lvlJc w:val="left"/>
      <w:pPr>
        <w:ind w:left="8609" w:hanging="188"/>
      </w:pPr>
      <w:rPr>
        <w:rFonts w:hint="default"/>
        <w:lang w:val="ru-RU" w:eastAsia="en-US" w:bidi="ar-SA"/>
      </w:rPr>
    </w:lvl>
  </w:abstractNum>
  <w:abstractNum w:abstractNumId="167" w15:restartNumberingAfterBreak="0">
    <w:nsid w:val="448558CC"/>
    <w:multiLevelType w:val="hybridMultilevel"/>
    <w:tmpl w:val="7FB819C8"/>
    <w:lvl w:ilvl="0" w:tplc="75E8C3E4">
      <w:numFmt w:val="bullet"/>
      <w:lvlText w:val="-"/>
      <w:lvlJc w:val="left"/>
      <w:pPr>
        <w:ind w:left="108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AAD024">
      <w:numFmt w:val="bullet"/>
      <w:lvlText w:val="•"/>
      <w:lvlJc w:val="left"/>
      <w:pPr>
        <w:ind w:left="443" w:hanging="180"/>
      </w:pPr>
      <w:rPr>
        <w:rFonts w:hint="default"/>
        <w:lang w:val="ru-RU" w:eastAsia="en-US" w:bidi="ar-SA"/>
      </w:rPr>
    </w:lvl>
    <w:lvl w:ilvl="2" w:tplc="81D2C0AA">
      <w:numFmt w:val="bullet"/>
      <w:lvlText w:val="•"/>
      <w:lvlJc w:val="left"/>
      <w:pPr>
        <w:ind w:left="787" w:hanging="180"/>
      </w:pPr>
      <w:rPr>
        <w:rFonts w:hint="default"/>
        <w:lang w:val="ru-RU" w:eastAsia="en-US" w:bidi="ar-SA"/>
      </w:rPr>
    </w:lvl>
    <w:lvl w:ilvl="3" w:tplc="EC9E088C">
      <w:numFmt w:val="bullet"/>
      <w:lvlText w:val="•"/>
      <w:lvlJc w:val="left"/>
      <w:pPr>
        <w:ind w:left="1130" w:hanging="180"/>
      </w:pPr>
      <w:rPr>
        <w:rFonts w:hint="default"/>
        <w:lang w:val="ru-RU" w:eastAsia="en-US" w:bidi="ar-SA"/>
      </w:rPr>
    </w:lvl>
    <w:lvl w:ilvl="4" w:tplc="1F240D6C">
      <w:numFmt w:val="bullet"/>
      <w:lvlText w:val="•"/>
      <w:lvlJc w:val="left"/>
      <w:pPr>
        <w:ind w:left="1474" w:hanging="180"/>
      </w:pPr>
      <w:rPr>
        <w:rFonts w:hint="default"/>
        <w:lang w:val="ru-RU" w:eastAsia="en-US" w:bidi="ar-SA"/>
      </w:rPr>
    </w:lvl>
    <w:lvl w:ilvl="5" w:tplc="346A2E48">
      <w:numFmt w:val="bullet"/>
      <w:lvlText w:val="•"/>
      <w:lvlJc w:val="left"/>
      <w:pPr>
        <w:ind w:left="1817" w:hanging="180"/>
      </w:pPr>
      <w:rPr>
        <w:rFonts w:hint="default"/>
        <w:lang w:val="ru-RU" w:eastAsia="en-US" w:bidi="ar-SA"/>
      </w:rPr>
    </w:lvl>
    <w:lvl w:ilvl="6" w:tplc="E2F43572">
      <w:numFmt w:val="bullet"/>
      <w:lvlText w:val="•"/>
      <w:lvlJc w:val="left"/>
      <w:pPr>
        <w:ind w:left="2161" w:hanging="180"/>
      </w:pPr>
      <w:rPr>
        <w:rFonts w:hint="default"/>
        <w:lang w:val="ru-RU" w:eastAsia="en-US" w:bidi="ar-SA"/>
      </w:rPr>
    </w:lvl>
    <w:lvl w:ilvl="7" w:tplc="C8FAAC26">
      <w:numFmt w:val="bullet"/>
      <w:lvlText w:val="•"/>
      <w:lvlJc w:val="left"/>
      <w:pPr>
        <w:ind w:left="2504" w:hanging="180"/>
      </w:pPr>
      <w:rPr>
        <w:rFonts w:hint="default"/>
        <w:lang w:val="ru-RU" w:eastAsia="en-US" w:bidi="ar-SA"/>
      </w:rPr>
    </w:lvl>
    <w:lvl w:ilvl="8" w:tplc="BDE0E1B8">
      <w:numFmt w:val="bullet"/>
      <w:lvlText w:val="•"/>
      <w:lvlJc w:val="left"/>
      <w:pPr>
        <w:ind w:left="2848" w:hanging="180"/>
      </w:pPr>
      <w:rPr>
        <w:rFonts w:hint="default"/>
        <w:lang w:val="ru-RU" w:eastAsia="en-US" w:bidi="ar-SA"/>
      </w:rPr>
    </w:lvl>
  </w:abstractNum>
  <w:abstractNum w:abstractNumId="168" w15:restartNumberingAfterBreak="0">
    <w:nsid w:val="44CF03E6"/>
    <w:multiLevelType w:val="hybridMultilevel"/>
    <w:tmpl w:val="8D6C1072"/>
    <w:lvl w:ilvl="0" w:tplc="4DBE05BE">
      <w:start w:val="1"/>
      <w:numFmt w:val="decimal"/>
      <w:lvlText w:val="%1)"/>
      <w:lvlJc w:val="left"/>
      <w:pPr>
        <w:ind w:left="218" w:hanging="32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06250C">
      <w:numFmt w:val="bullet"/>
      <w:lvlText w:val="•"/>
      <w:lvlJc w:val="left"/>
      <w:pPr>
        <w:ind w:left="1268" w:hanging="324"/>
      </w:pPr>
      <w:rPr>
        <w:rFonts w:hint="default"/>
        <w:lang w:val="ru-RU" w:eastAsia="en-US" w:bidi="ar-SA"/>
      </w:rPr>
    </w:lvl>
    <w:lvl w:ilvl="2" w:tplc="9E70ACF0">
      <w:numFmt w:val="bullet"/>
      <w:lvlText w:val="•"/>
      <w:lvlJc w:val="left"/>
      <w:pPr>
        <w:ind w:left="2317" w:hanging="324"/>
      </w:pPr>
      <w:rPr>
        <w:rFonts w:hint="default"/>
        <w:lang w:val="ru-RU" w:eastAsia="en-US" w:bidi="ar-SA"/>
      </w:rPr>
    </w:lvl>
    <w:lvl w:ilvl="3" w:tplc="02A239BC">
      <w:numFmt w:val="bullet"/>
      <w:lvlText w:val="•"/>
      <w:lvlJc w:val="left"/>
      <w:pPr>
        <w:ind w:left="3365" w:hanging="324"/>
      </w:pPr>
      <w:rPr>
        <w:rFonts w:hint="default"/>
        <w:lang w:val="ru-RU" w:eastAsia="en-US" w:bidi="ar-SA"/>
      </w:rPr>
    </w:lvl>
    <w:lvl w:ilvl="4" w:tplc="4C8C03A6">
      <w:numFmt w:val="bullet"/>
      <w:lvlText w:val="•"/>
      <w:lvlJc w:val="left"/>
      <w:pPr>
        <w:ind w:left="4414" w:hanging="324"/>
      </w:pPr>
      <w:rPr>
        <w:rFonts w:hint="default"/>
        <w:lang w:val="ru-RU" w:eastAsia="en-US" w:bidi="ar-SA"/>
      </w:rPr>
    </w:lvl>
    <w:lvl w:ilvl="5" w:tplc="6F1AB9BE">
      <w:numFmt w:val="bullet"/>
      <w:lvlText w:val="•"/>
      <w:lvlJc w:val="left"/>
      <w:pPr>
        <w:ind w:left="5463" w:hanging="324"/>
      </w:pPr>
      <w:rPr>
        <w:rFonts w:hint="default"/>
        <w:lang w:val="ru-RU" w:eastAsia="en-US" w:bidi="ar-SA"/>
      </w:rPr>
    </w:lvl>
    <w:lvl w:ilvl="6" w:tplc="41444DD2">
      <w:numFmt w:val="bullet"/>
      <w:lvlText w:val="•"/>
      <w:lvlJc w:val="left"/>
      <w:pPr>
        <w:ind w:left="6511" w:hanging="324"/>
      </w:pPr>
      <w:rPr>
        <w:rFonts w:hint="default"/>
        <w:lang w:val="ru-RU" w:eastAsia="en-US" w:bidi="ar-SA"/>
      </w:rPr>
    </w:lvl>
    <w:lvl w:ilvl="7" w:tplc="07CC5BFE">
      <w:numFmt w:val="bullet"/>
      <w:lvlText w:val="•"/>
      <w:lvlJc w:val="left"/>
      <w:pPr>
        <w:ind w:left="7560" w:hanging="324"/>
      </w:pPr>
      <w:rPr>
        <w:rFonts w:hint="default"/>
        <w:lang w:val="ru-RU" w:eastAsia="en-US" w:bidi="ar-SA"/>
      </w:rPr>
    </w:lvl>
    <w:lvl w:ilvl="8" w:tplc="A2B47168">
      <w:numFmt w:val="bullet"/>
      <w:lvlText w:val="•"/>
      <w:lvlJc w:val="left"/>
      <w:pPr>
        <w:ind w:left="8609" w:hanging="324"/>
      </w:pPr>
      <w:rPr>
        <w:rFonts w:hint="default"/>
        <w:lang w:val="ru-RU" w:eastAsia="en-US" w:bidi="ar-SA"/>
      </w:rPr>
    </w:lvl>
  </w:abstractNum>
  <w:abstractNum w:abstractNumId="169" w15:restartNumberingAfterBreak="0">
    <w:nsid w:val="457567AC"/>
    <w:multiLevelType w:val="hybridMultilevel"/>
    <w:tmpl w:val="FE14122E"/>
    <w:lvl w:ilvl="0" w:tplc="C778C718">
      <w:numFmt w:val="bullet"/>
      <w:lvlText w:val="-"/>
      <w:lvlJc w:val="left"/>
      <w:pPr>
        <w:ind w:left="21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3C6E72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2" w:tplc="7E90F1FE">
      <w:numFmt w:val="bullet"/>
      <w:lvlText w:val="•"/>
      <w:lvlJc w:val="left"/>
      <w:pPr>
        <w:ind w:left="2317" w:hanging="128"/>
      </w:pPr>
      <w:rPr>
        <w:rFonts w:hint="default"/>
        <w:lang w:val="ru-RU" w:eastAsia="en-US" w:bidi="ar-SA"/>
      </w:rPr>
    </w:lvl>
    <w:lvl w:ilvl="3" w:tplc="3286CE38">
      <w:numFmt w:val="bullet"/>
      <w:lvlText w:val="•"/>
      <w:lvlJc w:val="left"/>
      <w:pPr>
        <w:ind w:left="3365" w:hanging="128"/>
      </w:pPr>
      <w:rPr>
        <w:rFonts w:hint="default"/>
        <w:lang w:val="ru-RU" w:eastAsia="en-US" w:bidi="ar-SA"/>
      </w:rPr>
    </w:lvl>
    <w:lvl w:ilvl="4" w:tplc="CCD23138">
      <w:numFmt w:val="bullet"/>
      <w:lvlText w:val="•"/>
      <w:lvlJc w:val="left"/>
      <w:pPr>
        <w:ind w:left="4414" w:hanging="128"/>
      </w:pPr>
      <w:rPr>
        <w:rFonts w:hint="default"/>
        <w:lang w:val="ru-RU" w:eastAsia="en-US" w:bidi="ar-SA"/>
      </w:rPr>
    </w:lvl>
    <w:lvl w:ilvl="5" w:tplc="A170EF76">
      <w:numFmt w:val="bullet"/>
      <w:lvlText w:val="•"/>
      <w:lvlJc w:val="left"/>
      <w:pPr>
        <w:ind w:left="5463" w:hanging="128"/>
      </w:pPr>
      <w:rPr>
        <w:rFonts w:hint="default"/>
        <w:lang w:val="ru-RU" w:eastAsia="en-US" w:bidi="ar-SA"/>
      </w:rPr>
    </w:lvl>
    <w:lvl w:ilvl="6" w:tplc="1D6C2768">
      <w:numFmt w:val="bullet"/>
      <w:lvlText w:val="•"/>
      <w:lvlJc w:val="left"/>
      <w:pPr>
        <w:ind w:left="6511" w:hanging="128"/>
      </w:pPr>
      <w:rPr>
        <w:rFonts w:hint="default"/>
        <w:lang w:val="ru-RU" w:eastAsia="en-US" w:bidi="ar-SA"/>
      </w:rPr>
    </w:lvl>
    <w:lvl w:ilvl="7" w:tplc="2B00253E">
      <w:numFmt w:val="bullet"/>
      <w:lvlText w:val="•"/>
      <w:lvlJc w:val="left"/>
      <w:pPr>
        <w:ind w:left="7560" w:hanging="128"/>
      </w:pPr>
      <w:rPr>
        <w:rFonts w:hint="default"/>
        <w:lang w:val="ru-RU" w:eastAsia="en-US" w:bidi="ar-SA"/>
      </w:rPr>
    </w:lvl>
    <w:lvl w:ilvl="8" w:tplc="0A328078">
      <w:numFmt w:val="bullet"/>
      <w:lvlText w:val="•"/>
      <w:lvlJc w:val="left"/>
      <w:pPr>
        <w:ind w:left="8609" w:hanging="128"/>
      </w:pPr>
      <w:rPr>
        <w:rFonts w:hint="default"/>
        <w:lang w:val="ru-RU" w:eastAsia="en-US" w:bidi="ar-SA"/>
      </w:rPr>
    </w:lvl>
  </w:abstractNum>
  <w:abstractNum w:abstractNumId="170" w15:restartNumberingAfterBreak="0">
    <w:nsid w:val="45883E1F"/>
    <w:multiLevelType w:val="hybridMultilevel"/>
    <w:tmpl w:val="BB180066"/>
    <w:lvl w:ilvl="0" w:tplc="93DE1896">
      <w:numFmt w:val="bullet"/>
      <w:lvlText w:val="-"/>
      <w:lvlJc w:val="left"/>
      <w:pPr>
        <w:ind w:left="107" w:hanging="66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EA3F76">
      <w:numFmt w:val="bullet"/>
      <w:lvlText w:val="•"/>
      <w:lvlJc w:val="left"/>
      <w:pPr>
        <w:ind w:left="473" w:hanging="665"/>
      </w:pPr>
      <w:rPr>
        <w:rFonts w:hint="default"/>
        <w:lang w:val="ru-RU" w:eastAsia="en-US" w:bidi="ar-SA"/>
      </w:rPr>
    </w:lvl>
    <w:lvl w:ilvl="2" w:tplc="0A0E1462">
      <w:numFmt w:val="bullet"/>
      <w:lvlText w:val="•"/>
      <w:lvlJc w:val="left"/>
      <w:pPr>
        <w:ind w:left="846" w:hanging="665"/>
      </w:pPr>
      <w:rPr>
        <w:rFonts w:hint="default"/>
        <w:lang w:val="ru-RU" w:eastAsia="en-US" w:bidi="ar-SA"/>
      </w:rPr>
    </w:lvl>
    <w:lvl w:ilvl="3" w:tplc="3D041110">
      <w:numFmt w:val="bullet"/>
      <w:lvlText w:val="•"/>
      <w:lvlJc w:val="left"/>
      <w:pPr>
        <w:ind w:left="1220" w:hanging="665"/>
      </w:pPr>
      <w:rPr>
        <w:rFonts w:hint="default"/>
        <w:lang w:val="ru-RU" w:eastAsia="en-US" w:bidi="ar-SA"/>
      </w:rPr>
    </w:lvl>
    <w:lvl w:ilvl="4" w:tplc="04742544">
      <w:numFmt w:val="bullet"/>
      <w:lvlText w:val="•"/>
      <w:lvlJc w:val="left"/>
      <w:pPr>
        <w:ind w:left="1593" w:hanging="665"/>
      </w:pPr>
      <w:rPr>
        <w:rFonts w:hint="default"/>
        <w:lang w:val="ru-RU" w:eastAsia="en-US" w:bidi="ar-SA"/>
      </w:rPr>
    </w:lvl>
    <w:lvl w:ilvl="5" w:tplc="F3C46BD2">
      <w:numFmt w:val="bullet"/>
      <w:lvlText w:val="•"/>
      <w:lvlJc w:val="left"/>
      <w:pPr>
        <w:ind w:left="1967" w:hanging="665"/>
      </w:pPr>
      <w:rPr>
        <w:rFonts w:hint="default"/>
        <w:lang w:val="ru-RU" w:eastAsia="en-US" w:bidi="ar-SA"/>
      </w:rPr>
    </w:lvl>
    <w:lvl w:ilvl="6" w:tplc="DB06F4C6">
      <w:numFmt w:val="bullet"/>
      <w:lvlText w:val="•"/>
      <w:lvlJc w:val="left"/>
      <w:pPr>
        <w:ind w:left="2340" w:hanging="665"/>
      </w:pPr>
      <w:rPr>
        <w:rFonts w:hint="default"/>
        <w:lang w:val="ru-RU" w:eastAsia="en-US" w:bidi="ar-SA"/>
      </w:rPr>
    </w:lvl>
    <w:lvl w:ilvl="7" w:tplc="E578BB30">
      <w:numFmt w:val="bullet"/>
      <w:lvlText w:val="•"/>
      <w:lvlJc w:val="left"/>
      <w:pPr>
        <w:ind w:left="2713" w:hanging="665"/>
      </w:pPr>
      <w:rPr>
        <w:rFonts w:hint="default"/>
        <w:lang w:val="ru-RU" w:eastAsia="en-US" w:bidi="ar-SA"/>
      </w:rPr>
    </w:lvl>
    <w:lvl w:ilvl="8" w:tplc="98CA1534">
      <w:numFmt w:val="bullet"/>
      <w:lvlText w:val="•"/>
      <w:lvlJc w:val="left"/>
      <w:pPr>
        <w:ind w:left="3087" w:hanging="665"/>
      </w:pPr>
      <w:rPr>
        <w:rFonts w:hint="default"/>
        <w:lang w:val="ru-RU" w:eastAsia="en-US" w:bidi="ar-SA"/>
      </w:rPr>
    </w:lvl>
  </w:abstractNum>
  <w:abstractNum w:abstractNumId="171" w15:restartNumberingAfterBreak="0">
    <w:nsid w:val="46B01BF5"/>
    <w:multiLevelType w:val="hybridMultilevel"/>
    <w:tmpl w:val="769EE95E"/>
    <w:lvl w:ilvl="0" w:tplc="5516C20C">
      <w:numFmt w:val="bullet"/>
      <w:lvlText w:val="-"/>
      <w:lvlJc w:val="left"/>
      <w:pPr>
        <w:ind w:left="218" w:hanging="2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68327A">
      <w:numFmt w:val="bullet"/>
      <w:lvlText w:val="•"/>
      <w:lvlJc w:val="left"/>
      <w:pPr>
        <w:ind w:left="1268" w:hanging="204"/>
      </w:pPr>
      <w:rPr>
        <w:rFonts w:hint="default"/>
        <w:lang w:val="ru-RU" w:eastAsia="en-US" w:bidi="ar-SA"/>
      </w:rPr>
    </w:lvl>
    <w:lvl w:ilvl="2" w:tplc="F5E02FE8">
      <w:numFmt w:val="bullet"/>
      <w:lvlText w:val="•"/>
      <w:lvlJc w:val="left"/>
      <w:pPr>
        <w:ind w:left="2317" w:hanging="204"/>
      </w:pPr>
      <w:rPr>
        <w:rFonts w:hint="default"/>
        <w:lang w:val="ru-RU" w:eastAsia="en-US" w:bidi="ar-SA"/>
      </w:rPr>
    </w:lvl>
    <w:lvl w:ilvl="3" w:tplc="2F06531C">
      <w:numFmt w:val="bullet"/>
      <w:lvlText w:val="•"/>
      <w:lvlJc w:val="left"/>
      <w:pPr>
        <w:ind w:left="3365" w:hanging="204"/>
      </w:pPr>
      <w:rPr>
        <w:rFonts w:hint="default"/>
        <w:lang w:val="ru-RU" w:eastAsia="en-US" w:bidi="ar-SA"/>
      </w:rPr>
    </w:lvl>
    <w:lvl w:ilvl="4" w:tplc="AF92EB18">
      <w:numFmt w:val="bullet"/>
      <w:lvlText w:val="•"/>
      <w:lvlJc w:val="left"/>
      <w:pPr>
        <w:ind w:left="4414" w:hanging="204"/>
      </w:pPr>
      <w:rPr>
        <w:rFonts w:hint="default"/>
        <w:lang w:val="ru-RU" w:eastAsia="en-US" w:bidi="ar-SA"/>
      </w:rPr>
    </w:lvl>
    <w:lvl w:ilvl="5" w:tplc="98383F52">
      <w:numFmt w:val="bullet"/>
      <w:lvlText w:val="•"/>
      <w:lvlJc w:val="left"/>
      <w:pPr>
        <w:ind w:left="5463" w:hanging="204"/>
      </w:pPr>
      <w:rPr>
        <w:rFonts w:hint="default"/>
        <w:lang w:val="ru-RU" w:eastAsia="en-US" w:bidi="ar-SA"/>
      </w:rPr>
    </w:lvl>
    <w:lvl w:ilvl="6" w:tplc="B60688AE">
      <w:numFmt w:val="bullet"/>
      <w:lvlText w:val="•"/>
      <w:lvlJc w:val="left"/>
      <w:pPr>
        <w:ind w:left="6511" w:hanging="204"/>
      </w:pPr>
      <w:rPr>
        <w:rFonts w:hint="default"/>
        <w:lang w:val="ru-RU" w:eastAsia="en-US" w:bidi="ar-SA"/>
      </w:rPr>
    </w:lvl>
    <w:lvl w:ilvl="7" w:tplc="F6F818F0">
      <w:numFmt w:val="bullet"/>
      <w:lvlText w:val="•"/>
      <w:lvlJc w:val="left"/>
      <w:pPr>
        <w:ind w:left="7560" w:hanging="204"/>
      </w:pPr>
      <w:rPr>
        <w:rFonts w:hint="default"/>
        <w:lang w:val="ru-RU" w:eastAsia="en-US" w:bidi="ar-SA"/>
      </w:rPr>
    </w:lvl>
    <w:lvl w:ilvl="8" w:tplc="1CB46960">
      <w:numFmt w:val="bullet"/>
      <w:lvlText w:val="•"/>
      <w:lvlJc w:val="left"/>
      <w:pPr>
        <w:ind w:left="8609" w:hanging="204"/>
      </w:pPr>
      <w:rPr>
        <w:rFonts w:hint="default"/>
        <w:lang w:val="ru-RU" w:eastAsia="en-US" w:bidi="ar-SA"/>
      </w:rPr>
    </w:lvl>
  </w:abstractNum>
  <w:abstractNum w:abstractNumId="172" w15:restartNumberingAfterBreak="0">
    <w:nsid w:val="47512860"/>
    <w:multiLevelType w:val="hybridMultilevel"/>
    <w:tmpl w:val="2F6A73B6"/>
    <w:lvl w:ilvl="0" w:tplc="73F27ED6">
      <w:numFmt w:val="bullet"/>
      <w:lvlText w:val="-"/>
      <w:lvlJc w:val="left"/>
      <w:pPr>
        <w:ind w:left="107" w:hanging="3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CA378">
      <w:numFmt w:val="bullet"/>
      <w:lvlText w:val="•"/>
      <w:lvlJc w:val="left"/>
      <w:pPr>
        <w:ind w:left="443" w:hanging="306"/>
      </w:pPr>
      <w:rPr>
        <w:rFonts w:hint="default"/>
        <w:lang w:val="ru-RU" w:eastAsia="en-US" w:bidi="ar-SA"/>
      </w:rPr>
    </w:lvl>
    <w:lvl w:ilvl="2" w:tplc="D5D4CD5E">
      <w:numFmt w:val="bullet"/>
      <w:lvlText w:val="•"/>
      <w:lvlJc w:val="left"/>
      <w:pPr>
        <w:ind w:left="787" w:hanging="306"/>
      </w:pPr>
      <w:rPr>
        <w:rFonts w:hint="default"/>
        <w:lang w:val="ru-RU" w:eastAsia="en-US" w:bidi="ar-SA"/>
      </w:rPr>
    </w:lvl>
    <w:lvl w:ilvl="3" w:tplc="260A8FD4">
      <w:numFmt w:val="bullet"/>
      <w:lvlText w:val="•"/>
      <w:lvlJc w:val="left"/>
      <w:pPr>
        <w:ind w:left="1130" w:hanging="306"/>
      </w:pPr>
      <w:rPr>
        <w:rFonts w:hint="default"/>
        <w:lang w:val="ru-RU" w:eastAsia="en-US" w:bidi="ar-SA"/>
      </w:rPr>
    </w:lvl>
    <w:lvl w:ilvl="4" w:tplc="4CD8582A">
      <w:numFmt w:val="bullet"/>
      <w:lvlText w:val="•"/>
      <w:lvlJc w:val="left"/>
      <w:pPr>
        <w:ind w:left="1474" w:hanging="306"/>
      </w:pPr>
      <w:rPr>
        <w:rFonts w:hint="default"/>
        <w:lang w:val="ru-RU" w:eastAsia="en-US" w:bidi="ar-SA"/>
      </w:rPr>
    </w:lvl>
    <w:lvl w:ilvl="5" w:tplc="C84A4AC0">
      <w:numFmt w:val="bullet"/>
      <w:lvlText w:val="•"/>
      <w:lvlJc w:val="left"/>
      <w:pPr>
        <w:ind w:left="1818" w:hanging="306"/>
      </w:pPr>
      <w:rPr>
        <w:rFonts w:hint="default"/>
        <w:lang w:val="ru-RU" w:eastAsia="en-US" w:bidi="ar-SA"/>
      </w:rPr>
    </w:lvl>
    <w:lvl w:ilvl="6" w:tplc="13C4B98C">
      <w:numFmt w:val="bullet"/>
      <w:lvlText w:val="•"/>
      <w:lvlJc w:val="left"/>
      <w:pPr>
        <w:ind w:left="2161" w:hanging="306"/>
      </w:pPr>
      <w:rPr>
        <w:rFonts w:hint="default"/>
        <w:lang w:val="ru-RU" w:eastAsia="en-US" w:bidi="ar-SA"/>
      </w:rPr>
    </w:lvl>
    <w:lvl w:ilvl="7" w:tplc="E3E0CAB6">
      <w:numFmt w:val="bullet"/>
      <w:lvlText w:val="•"/>
      <w:lvlJc w:val="left"/>
      <w:pPr>
        <w:ind w:left="2505" w:hanging="306"/>
      </w:pPr>
      <w:rPr>
        <w:rFonts w:hint="default"/>
        <w:lang w:val="ru-RU" w:eastAsia="en-US" w:bidi="ar-SA"/>
      </w:rPr>
    </w:lvl>
    <w:lvl w:ilvl="8" w:tplc="1ECA81A8">
      <w:numFmt w:val="bullet"/>
      <w:lvlText w:val="•"/>
      <w:lvlJc w:val="left"/>
      <w:pPr>
        <w:ind w:left="2848" w:hanging="306"/>
      </w:pPr>
      <w:rPr>
        <w:rFonts w:hint="default"/>
        <w:lang w:val="ru-RU" w:eastAsia="en-US" w:bidi="ar-SA"/>
      </w:rPr>
    </w:lvl>
  </w:abstractNum>
  <w:abstractNum w:abstractNumId="173" w15:restartNumberingAfterBreak="0">
    <w:nsid w:val="47A42DB7"/>
    <w:multiLevelType w:val="hybridMultilevel"/>
    <w:tmpl w:val="E6806D46"/>
    <w:lvl w:ilvl="0" w:tplc="86BC480A">
      <w:numFmt w:val="bullet"/>
      <w:lvlText w:val="-"/>
      <w:lvlJc w:val="left"/>
      <w:pPr>
        <w:ind w:left="105" w:hanging="33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7CD73A">
      <w:numFmt w:val="bullet"/>
      <w:lvlText w:val="•"/>
      <w:lvlJc w:val="left"/>
      <w:pPr>
        <w:ind w:left="641" w:hanging="339"/>
      </w:pPr>
      <w:rPr>
        <w:rFonts w:hint="default"/>
        <w:lang w:val="ru-RU" w:eastAsia="en-US" w:bidi="ar-SA"/>
      </w:rPr>
    </w:lvl>
    <w:lvl w:ilvl="2" w:tplc="8D66247C">
      <w:numFmt w:val="bullet"/>
      <w:lvlText w:val="•"/>
      <w:lvlJc w:val="left"/>
      <w:pPr>
        <w:ind w:left="1182" w:hanging="339"/>
      </w:pPr>
      <w:rPr>
        <w:rFonts w:hint="default"/>
        <w:lang w:val="ru-RU" w:eastAsia="en-US" w:bidi="ar-SA"/>
      </w:rPr>
    </w:lvl>
    <w:lvl w:ilvl="3" w:tplc="EF8A0B16">
      <w:numFmt w:val="bullet"/>
      <w:lvlText w:val="•"/>
      <w:lvlJc w:val="left"/>
      <w:pPr>
        <w:ind w:left="1723" w:hanging="339"/>
      </w:pPr>
      <w:rPr>
        <w:rFonts w:hint="default"/>
        <w:lang w:val="ru-RU" w:eastAsia="en-US" w:bidi="ar-SA"/>
      </w:rPr>
    </w:lvl>
    <w:lvl w:ilvl="4" w:tplc="B7D0519C">
      <w:numFmt w:val="bullet"/>
      <w:lvlText w:val="•"/>
      <w:lvlJc w:val="left"/>
      <w:pPr>
        <w:ind w:left="2265" w:hanging="339"/>
      </w:pPr>
      <w:rPr>
        <w:rFonts w:hint="default"/>
        <w:lang w:val="ru-RU" w:eastAsia="en-US" w:bidi="ar-SA"/>
      </w:rPr>
    </w:lvl>
    <w:lvl w:ilvl="5" w:tplc="45D0C562">
      <w:numFmt w:val="bullet"/>
      <w:lvlText w:val="•"/>
      <w:lvlJc w:val="left"/>
      <w:pPr>
        <w:ind w:left="2806" w:hanging="339"/>
      </w:pPr>
      <w:rPr>
        <w:rFonts w:hint="default"/>
        <w:lang w:val="ru-RU" w:eastAsia="en-US" w:bidi="ar-SA"/>
      </w:rPr>
    </w:lvl>
    <w:lvl w:ilvl="6" w:tplc="E3248230">
      <w:numFmt w:val="bullet"/>
      <w:lvlText w:val="•"/>
      <w:lvlJc w:val="left"/>
      <w:pPr>
        <w:ind w:left="3347" w:hanging="339"/>
      </w:pPr>
      <w:rPr>
        <w:rFonts w:hint="default"/>
        <w:lang w:val="ru-RU" w:eastAsia="en-US" w:bidi="ar-SA"/>
      </w:rPr>
    </w:lvl>
    <w:lvl w:ilvl="7" w:tplc="CA0EFC7A">
      <w:numFmt w:val="bullet"/>
      <w:lvlText w:val="•"/>
      <w:lvlJc w:val="left"/>
      <w:pPr>
        <w:ind w:left="3889" w:hanging="339"/>
      </w:pPr>
      <w:rPr>
        <w:rFonts w:hint="default"/>
        <w:lang w:val="ru-RU" w:eastAsia="en-US" w:bidi="ar-SA"/>
      </w:rPr>
    </w:lvl>
    <w:lvl w:ilvl="8" w:tplc="9CBED072">
      <w:numFmt w:val="bullet"/>
      <w:lvlText w:val="•"/>
      <w:lvlJc w:val="left"/>
      <w:pPr>
        <w:ind w:left="4430" w:hanging="339"/>
      </w:pPr>
      <w:rPr>
        <w:rFonts w:hint="default"/>
        <w:lang w:val="ru-RU" w:eastAsia="en-US" w:bidi="ar-SA"/>
      </w:rPr>
    </w:lvl>
  </w:abstractNum>
  <w:abstractNum w:abstractNumId="174" w15:restartNumberingAfterBreak="0">
    <w:nsid w:val="47AC5884"/>
    <w:multiLevelType w:val="hybridMultilevel"/>
    <w:tmpl w:val="2904CB22"/>
    <w:lvl w:ilvl="0" w:tplc="886AB7DC">
      <w:numFmt w:val="bullet"/>
      <w:lvlText w:val="-"/>
      <w:lvlJc w:val="left"/>
      <w:pPr>
        <w:ind w:left="108" w:hanging="4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4A0ED2">
      <w:numFmt w:val="bullet"/>
      <w:lvlText w:val="•"/>
      <w:lvlJc w:val="left"/>
      <w:pPr>
        <w:ind w:left="769" w:hanging="468"/>
      </w:pPr>
      <w:rPr>
        <w:rFonts w:hint="default"/>
        <w:lang w:val="ru-RU" w:eastAsia="en-US" w:bidi="ar-SA"/>
      </w:rPr>
    </w:lvl>
    <w:lvl w:ilvl="2" w:tplc="D25CBD94">
      <w:numFmt w:val="bullet"/>
      <w:lvlText w:val="•"/>
      <w:lvlJc w:val="left"/>
      <w:pPr>
        <w:ind w:left="1438" w:hanging="468"/>
      </w:pPr>
      <w:rPr>
        <w:rFonts w:hint="default"/>
        <w:lang w:val="ru-RU" w:eastAsia="en-US" w:bidi="ar-SA"/>
      </w:rPr>
    </w:lvl>
    <w:lvl w:ilvl="3" w:tplc="5D3ACE72">
      <w:numFmt w:val="bullet"/>
      <w:lvlText w:val="•"/>
      <w:lvlJc w:val="left"/>
      <w:pPr>
        <w:ind w:left="2107" w:hanging="468"/>
      </w:pPr>
      <w:rPr>
        <w:rFonts w:hint="default"/>
        <w:lang w:val="ru-RU" w:eastAsia="en-US" w:bidi="ar-SA"/>
      </w:rPr>
    </w:lvl>
    <w:lvl w:ilvl="4" w:tplc="7F06A146">
      <w:numFmt w:val="bullet"/>
      <w:lvlText w:val="•"/>
      <w:lvlJc w:val="left"/>
      <w:pPr>
        <w:ind w:left="2776" w:hanging="468"/>
      </w:pPr>
      <w:rPr>
        <w:rFonts w:hint="default"/>
        <w:lang w:val="ru-RU" w:eastAsia="en-US" w:bidi="ar-SA"/>
      </w:rPr>
    </w:lvl>
    <w:lvl w:ilvl="5" w:tplc="AAECC518">
      <w:numFmt w:val="bullet"/>
      <w:lvlText w:val="•"/>
      <w:lvlJc w:val="left"/>
      <w:pPr>
        <w:ind w:left="3445" w:hanging="468"/>
      </w:pPr>
      <w:rPr>
        <w:rFonts w:hint="default"/>
        <w:lang w:val="ru-RU" w:eastAsia="en-US" w:bidi="ar-SA"/>
      </w:rPr>
    </w:lvl>
    <w:lvl w:ilvl="6" w:tplc="AFC82E4A">
      <w:numFmt w:val="bullet"/>
      <w:lvlText w:val="•"/>
      <w:lvlJc w:val="left"/>
      <w:pPr>
        <w:ind w:left="4114" w:hanging="468"/>
      </w:pPr>
      <w:rPr>
        <w:rFonts w:hint="default"/>
        <w:lang w:val="ru-RU" w:eastAsia="en-US" w:bidi="ar-SA"/>
      </w:rPr>
    </w:lvl>
    <w:lvl w:ilvl="7" w:tplc="3B50F426">
      <w:numFmt w:val="bullet"/>
      <w:lvlText w:val="•"/>
      <w:lvlJc w:val="left"/>
      <w:pPr>
        <w:ind w:left="4783" w:hanging="468"/>
      </w:pPr>
      <w:rPr>
        <w:rFonts w:hint="default"/>
        <w:lang w:val="ru-RU" w:eastAsia="en-US" w:bidi="ar-SA"/>
      </w:rPr>
    </w:lvl>
    <w:lvl w:ilvl="8" w:tplc="E94A385A">
      <w:numFmt w:val="bullet"/>
      <w:lvlText w:val="•"/>
      <w:lvlJc w:val="left"/>
      <w:pPr>
        <w:ind w:left="5452" w:hanging="468"/>
      </w:pPr>
      <w:rPr>
        <w:rFonts w:hint="default"/>
        <w:lang w:val="ru-RU" w:eastAsia="en-US" w:bidi="ar-SA"/>
      </w:rPr>
    </w:lvl>
  </w:abstractNum>
  <w:abstractNum w:abstractNumId="175" w15:restartNumberingAfterBreak="0">
    <w:nsid w:val="47B9578D"/>
    <w:multiLevelType w:val="hybridMultilevel"/>
    <w:tmpl w:val="F4B8B708"/>
    <w:lvl w:ilvl="0" w:tplc="2B745556">
      <w:start w:val="1"/>
      <w:numFmt w:val="decimal"/>
      <w:lvlText w:val="%1)"/>
      <w:lvlJc w:val="left"/>
      <w:pPr>
        <w:ind w:left="218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108CB0">
      <w:numFmt w:val="bullet"/>
      <w:lvlText w:val="•"/>
      <w:lvlJc w:val="left"/>
      <w:pPr>
        <w:ind w:left="1268" w:hanging="288"/>
      </w:pPr>
      <w:rPr>
        <w:rFonts w:hint="default"/>
        <w:lang w:val="ru-RU" w:eastAsia="en-US" w:bidi="ar-SA"/>
      </w:rPr>
    </w:lvl>
    <w:lvl w:ilvl="2" w:tplc="B10238D4">
      <w:numFmt w:val="bullet"/>
      <w:lvlText w:val="•"/>
      <w:lvlJc w:val="left"/>
      <w:pPr>
        <w:ind w:left="2317" w:hanging="288"/>
      </w:pPr>
      <w:rPr>
        <w:rFonts w:hint="default"/>
        <w:lang w:val="ru-RU" w:eastAsia="en-US" w:bidi="ar-SA"/>
      </w:rPr>
    </w:lvl>
    <w:lvl w:ilvl="3" w:tplc="8B023020">
      <w:numFmt w:val="bullet"/>
      <w:lvlText w:val="•"/>
      <w:lvlJc w:val="left"/>
      <w:pPr>
        <w:ind w:left="3365" w:hanging="288"/>
      </w:pPr>
      <w:rPr>
        <w:rFonts w:hint="default"/>
        <w:lang w:val="ru-RU" w:eastAsia="en-US" w:bidi="ar-SA"/>
      </w:rPr>
    </w:lvl>
    <w:lvl w:ilvl="4" w:tplc="9BFC852C">
      <w:numFmt w:val="bullet"/>
      <w:lvlText w:val="•"/>
      <w:lvlJc w:val="left"/>
      <w:pPr>
        <w:ind w:left="4414" w:hanging="288"/>
      </w:pPr>
      <w:rPr>
        <w:rFonts w:hint="default"/>
        <w:lang w:val="ru-RU" w:eastAsia="en-US" w:bidi="ar-SA"/>
      </w:rPr>
    </w:lvl>
    <w:lvl w:ilvl="5" w:tplc="5FBAE53A">
      <w:numFmt w:val="bullet"/>
      <w:lvlText w:val="•"/>
      <w:lvlJc w:val="left"/>
      <w:pPr>
        <w:ind w:left="5463" w:hanging="288"/>
      </w:pPr>
      <w:rPr>
        <w:rFonts w:hint="default"/>
        <w:lang w:val="ru-RU" w:eastAsia="en-US" w:bidi="ar-SA"/>
      </w:rPr>
    </w:lvl>
    <w:lvl w:ilvl="6" w:tplc="787A79A2">
      <w:numFmt w:val="bullet"/>
      <w:lvlText w:val="•"/>
      <w:lvlJc w:val="left"/>
      <w:pPr>
        <w:ind w:left="6511" w:hanging="288"/>
      </w:pPr>
      <w:rPr>
        <w:rFonts w:hint="default"/>
        <w:lang w:val="ru-RU" w:eastAsia="en-US" w:bidi="ar-SA"/>
      </w:rPr>
    </w:lvl>
    <w:lvl w:ilvl="7" w:tplc="C182140A">
      <w:numFmt w:val="bullet"/>
      <w:lvlText w:val="•"/>
      <w:lvlJc w:val="left"/>
      <w:pPr>
        <w:ind w:left="7560" w:hanging="288"/>
      </w:pPr>
      <w:rPr>
        <w:rFonts w:hint="default"/>
        <w:lang w:val="ru-RU" w:eastAsia="en-US" w:bidi="ar-SA"/>
      </w:rPr>
    </w:lvl>
    <w:lvl w:ilvl="8" w:tplc="154E95BC">
      <w:numFmt w:val="bullet"/>
      <w:lvlText w:val="•"/>
      <w:lvlJc w:val="left"/>
      <w:pPr>
        <w:ind w:left="8609" w:hanging="288"/>
      </w:pPr>
      <w:rPr>
        <w:rFonts w:hint="default"/>
        <w:lang w:val="ru-RU" w:eastAsia="en-US" w:bidi="ar-SA"/>
      </w:rPr>
    </w:lvl>
  </w:abstractNum>
  <w:abstractNum w:abstractNumId="176" w15:restartNumberingAfterBreak="0">
    <w:nsid w:val="48AC38DE"/>
    <w:multiLevelType w:val="multilevel"/>
    <w:tmpl w:val="3F3A2966"/>
    <w:lvl w:ilvl="0">
      <w:start w:val="1"/>
      <w:numFmt w:val="decimal"/>
      <w:lvlText w:val="%1"/>
      <w:lvlJc w:val="left"/>
      <w:pPr>
        <w:ind w:left="191" w:hanging="55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1" w:hanging="55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91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754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7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9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08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2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344" w:hanging="552"/>
      </w:pPr>
      <w:rPr>
        <w:rFonts w:hint="default"/>
        <w:lang w:val="ru-RU" w:eastAsia="en-US" w:bidi="ar-SA"/>
      </w:rPr>
    </w:lvl>
  </w:abstractNum>
  <w:abstractNum w:abstractNumId="177" w15:restartNumberingAfterBreak="0">
    <w:nsid w:val="48BA4E51"/>
    <w:multiLevelType w:val="hybridMultilevel"/>
    <w:tmpl w:val="732CCB86"/>
    <w:lvl w:ilvl="0" w:tplc="47BEC594">
      <w:numFmt w:val="bullet"/>
      <w:lvlText w:val="•"/>
      <w:lvlJc w:val="left"/>
      <w:pPr>
        <w:ind w:left="105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BE5F84">
      <w:numFmt w:val="bullet"/>
      <w:lvlText w:val="•"/>
      <w:lvlJc w:val="left"/>
      <w:pPr>
        <w:ind w:left="769" w:hanging="178"/>
      </w:pPr>
      <w:rPr>
        <w:rFonts w:hint="default"/>
        <w:lang w:val="ru-RU" w:eastAsia="en-US" w:bidi="ar-SA"/>
      </w:rPr>
    </w:lvl>
    <w:lvl w:ilvl="2" w:tplc="AF6AE94A">
      <w:numFmt w:val="bullet"/>
      <w:lvlText w:val="•"/>
      <w:lvlJc w:val="left"/>
      <w:pPr>
        <w:ind w:left="1438" w:hanging="178"/>
      </w:pPr>
      <w:rPr>
        <w:rFonts w:hint="default"/>
        <w:lang w:val="ru-RU" w:eastAsia="en-US" w:bidi="ar-SA"/>
      </w:rPr>
    </w:lvl>
    <w:lvl w:ilvl="3" w:tplc="7B9EBB70">
      <w:numFmt w:val="bullet"/>
      <w:lvlText w:val="•"/>
      <w:lvlJc w:val="left"/>
      <w:pPr>
        <w:ind w:left="2107" w:hanging="178"/>
      </w:pPr>
      <w:rPr>
        <w:rFonts w:hint="default"/>
        <w:lang w:val="ru-RU" w:eastAsia="en-US" w:bidi="ar-SA"/>
      </w:rPr>
    </w:lvl>
    <w:lvl w:ilvl="4" w:tplc="4A6A3908">
      <w:numFmt w:val="bullet"/>
      <w:lvlText w:val="•"/>
      <w:lvlJc w:val="left"/>
      <w:pPr>
        <w:ind w:left="2776" w:hanging="178"/>
      </w:pPr>
      <w:rPr>
        <w:rFonts w:hint="default"/>
        <w:lang w:val="ru-RU" w:eastAsia="en-US" w:bidi="ar-SA"/>
      </w:rPr>
    </w:lvl>
    <w:lvl w:ilvl="5" w:tplc="6598D880">
      <w:numFmt w:val="bullet"/>
      <w:lvlText w:val="•"/>
      <w:lvlJc w:val="left"/>
      <w:pPr>
        <w:ind w:left="3445" w:hanging="178"/>
      </w:pPr>
      <w:rPr>
        <w:rFonts w:hint="default"/>
        <w:lang w:val="ru-RU" w:eastAsia="en-US" w:bidi="ar-SA"/>
      </w:rPr>
    </w:lvl>
    <w:lvl w:ilvl="6" w:tplc="3C062700">
      <w:numFmt w:val="bullet"/>
      <w:lvlText w:val="•"/>
      <w:lvlJc w:val="left"/>
      <w:pPr>
        <w:ind w:left="4114" w:hanging="178"/>
      </w:pPr>
      <w:rPr>
        <w:rFonts w:hint="default"/>
        <w:lang w:val="ru-RU" w:eastAsia="en-US" w:bidi="ar-SA"/>
      </w:rPr>
    </w:lvl>
    <w:lvl w:ilvl="7" w:tplc="890C0E56">
      <w:numFmt w:val="bullet"/>
      <w:lvlText w:val="•"/>
      <w:lvlJc w:val="left"/>
      <w:pPr>
        <w:ind w:left="4783" w:hanging="178"/>
      </w:pPr>
      <w:rPr>
        <w:rFonts w:hint="default"/>
        <w:lang w:val="ru-RU" w:eastAsia="en-US" w:bidi="ar-SA"/>
      </w:rPr>
    </w:lvl>
    <w:lvl w:ilvl="8" w:tplc="394687FA">
      <w:numFmt w:val="bullet"/>
      <w:lvlText w:val="•"/>
      <w:lvlJc w:val="left"/>
      <w:pPr>
        <w:ind w:left="5452" w:hanging="178"/>
      </w:pPr>
      <w:rPr>
        <w:rFonts w:hint="default"/>
        <w:lang w:val="ru-RU" w:eastAsia="en-US" w:bidi="ar-SA"/>
      </w:rPr>
    </w:lvl>
  </w:abstractNum>
  <w:abstractNum w:abstractNumId="178" w15:restartNumberingAfterBreak="0">
    <w:nsid w:val="49534543"/>
    <w:multiLevelType w:val="hybridMultilevel"/>
    <w:tmpl w:val="C018CBC0"/>
    <w:lvl w:ilvl="0" w:tplc="0F7A24F2">
      <w:numFmt w:val="bullet"/>
      <w:lvlText w:val="-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34905A">
      <w:numFmt w:val="bullet"/>
      <w:lvlText w:val="•"/>
      <w:lvlJc w:val="left"/>
      <w:pPr>
        <w:ind w:left="1268" w:hanging="166"/>
      </w:pPr>
      <w:rPr>
        <w:rFonts w:hint="default"/>
        <w:lang w:val="ru-RU" w:eastAsia="en-US" w:bidi="ar-SA"/>
      </w:rPr>
    </w:lvl>
    <w:lvl w:ilvl="2" w:tplc="513829C4">
      <w:numFmt w:val="bullet"/>
      <w:lvlText w:val="•"/>
      <w:lvlJc w:val="left"/>
      <w:pPr>
        <w:ind w:left="2317" w:hanging="166"/>
      </w:pPr>
      <w:rPr>
        <w:rFonts w:hint="default"/>
        <w:lang w:val="ru-RU" w:eastAsia="en-US" w:bidi="ar-SA"/>
      </w:rPr>
    </w:lvl>
    <w:lvl w:ilvl="3" w:tplc="914CB3E2">
      <w:numFmt w:val="bullet"/>
      <w:lvlText w:val="•"/>
      <w:lvlJc w:val="left"/>
      <w:pPr>
        <w:ind w:left="3365" w:hanging="166"/>
      </w:pPr>
      <w:rPr>
        <w:rFonts w:hint="default"/>
        <w:lang w:val="ru-RU" w:eastAsia="en-US" w:bidi="ar-SA"/>
      </w:rPr>
    </w:lvl>
    <w:lvl w:ilvl="4" w:tplc="7F24F26E">
      <w:numFmt w:val="bullet"/>
      <w:lvlText w:val="•"/>
      <w:lvlJc w:val="left"/>
      <w:pPr>
        <w:ind w:left="4414" w:hanging="166"/>
      </w:pPr>
      <w:rPr>
        <w:rFonts w:hint="default"/>
        <w:lang w:val="ru-RU" w:eastAsia="en-US" w:bidi="ar-SA"/>
      </w:rPr>
    </w:lvl>
    <w:lvl w:ilvl="5" w:tplc="E92E3670">
      <w:numFmt w:val="bullet"/>
      <w:lvlText w:val="•"/>
      <w:lvlJc w:val="left"/>
      <w:pPr>
        <w:ind w:left="5463" w:hanging="166"/>
      </w:pPr>
      <w:rPr>
        <w:rFonts w:hint="default"/>
        <w:lang w:val="ru-RU" w:eastAsia="en-US" w:bidi="ar-SA"/>
      </w:rPr>
    </w:lvl>
    <w:lvl w:ilvl="6" w:tplc="E16ED342">
      <w:numFmt w:val="bullet"/>
      <w:lvlText w:val="•"/>
      <w:lvlJc w:val="left"/>
      <w:pPr>
        <w:ind w:left="6511" w:hanging="166"/>
      </w:pPr>
      <w:rPr>
        <w:rFonts w:hint="default"/>
        <w:lang w:val="ru-RU" w:eastAsia="en-US" w:bidi="ar-SA"/>
      </w:rPr>
    </w:lvl>
    <w:lvl w:ilvl="7" w:tplc="0EDED1CC">
      <w:numFmt w:val="bullet"/>
      <w:lvlText w:val="•"/>
      <w:lvlJc w:val="left"/>
      <w:pPr>
        <w:ind w:left="7560" w:hanging="166"/>
      </w:pPr>
      <w:rPr>
        <w:rFonts w:hint="default"/>
        <w:lang w:val="ru-RU" w:eastAsia="en-US" w:bidi="ar-SA"/>
      </w:rPr>
    </w:lvl>
    <w:lvl w:ilvl="8" w:tplc="21B438C8">
      <w:numFmt w:val="bullet"/>
      <w:lvlText w:val="•"/>
      <w:lvlJc w:val="left"/>
      <w:pPr>
        <w:ind w:left="8609" w:hanging="166"/>
      </w:pPr>
      <w:rPr>
        <w:rFonts w:hint="default"/>
        <w:lang w:val="ru-RU" w:eastAsia="en-US" w:bidi="ar-SA"/>
      </w:rPr>
    </w:lvl>
  </w:abstractNum>
  <w:abstractNum w:abstractNumId="179" w15:restartNumberingAfterBreak="0">
    <w:nsid w:val="4A266457"/>
    <w:multiLevelType w:val="hybridMultilevel"/>
    <w:tmpl w:val="6DF6D15C"/>
    <w:lvl w:ilvl="0" w:tplc="44F28BE6">
      <w:numFmt w:val="bullet"/>
      <w:lvlText w:val="-"/>
      <w:lvlJc w:val="left"/>
      <w:pPr>
        <w:ind w:left="218" w:hanging="233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7E0AC82A">
      <w:numFmt w:val="bullet"/>
      <w:lvlText w:val="•"/>
      <w:lvlJc w:val="left"/>
      <w:pPr>
        <w:ind w:left="1268" w:hanging="233"/>
      </w:pPr>
      <w:rPr>
        <w:rFonts w:hint="default"/>
        <w:lang w:val="ru-RU" w:eastAsia="en-US" w:bidi="ar-SA"/>
      </w:rPr>
    </w:lvl>
    <w:lvl w:ilvl="2" w:tplc="8F06688C">
      <w:numFmt w:val="bullet"/>
      <w:lvlText w:val="•"/>
      <w:lvlJc w:val="left"/>
      <w:pPr>
        <w:ind w:left="2317" w:hanging="233"/>
      </w:pPr>
      <w:rPr>
        <w:rFonts w:hint="default"/>
        <w:lang w:val="ru-RU" w:eastAsia="en-US" w:bidi="ar-SA"/>
      </w:rPr>
    </w:lvl>
    <w:lvl w:ilvl="3" w:tplc="4D8E9C12">
      <w:numFmt w:val="bullet"/>
      <w:lvlText w:val="•"/>
      <w:lvlJc w:val="left"/>
      <w:pPr>
        <w:ind w:left="3365" w:hanging="233"/>
      </w:pPr>
      <w:rPr>
        <w:rFonts w:hint="default"/>
        <w:lang w:val="ru-RU" w:eastAsia="en-US" w:bidi="ar-SA"/>
      </w:rPr>
    </w:lvl>
    <w:lvl w:ilvl="4" w:tplc="F9DE4BA8">
      <w:numFmt w:val="bullet"/>
      <w:lvlText w:val="•"/>
      <w:lvlJc w:val="left"/>
      <w:pPr>
        <w:ind w:left="4414" w:hanging="233"/>
      </w:pPr>
      <w:rPr>
        <w:rFonts w:hint="default"/>
        <w:lang w:val="ru-RU" w:eastAsia="en-US" w:bidi="ar-SA"/>
      </w:rPr>
    </w:lvl>
    <w:lvl w:ilvl="5" w:tplc="FE1C1C5E">
      <w:numFmt w:val="bullet"/>
      <w:lvlText w:val="•"/>
      <w:lvlJc w:val="left"/>
      <w:pPr>
        <w:ind w:left="5463" w:hanging="233"/>
      </w:pPr>
      <w:rPr>
        <w:rFonts w:hint="default"/>
        <w:lang w:val="ru-RU" w:eastAsia="en-US" w:bidi="ar-SA"/>
      </w:rPr>
    </w:lvl>
    <w:lvl w:ilvl="6" w:tplc="C474097A">
      <w:numFmt w:val="bullet"/>
      <w:lvlText w:val="•"/>
      <w:lvlJc w:val="left"/>
      <w:pPr>
        <w:ind w:left="6511" w:hanging="233"/>
      </w:pPr>
      <w:rPr>
        <w:rFonts w:hint="default"/>
        <w:lang w:val="ru-RU" w:eastAsia="en-US" w:bidi="ar-SA"/>
      </w:rPr>
    </w:lvl>
    <w:lvl w:ilvl="7" w:tplc="E056FE84">
      <w:numFmt w:val="bullet"/>
      <w:lvlText w:val="•"/>
      <w:lvlJc w:val="left"/>
      <w:pPr>
        <w:ind w:left="7560" w:hanging="233"/>
      </w:pPr>
      <w:rPr>
        <w:rFonts w:hint="default"/>
        <w:lang w:val="ru-RU" w:eastAsia="en-US" w:bidi="ar-SA"/>
      </w:rPr>
    </w:lvl>
    <w:lvl w:ilvl="8" w:tplc="DA48BBBE">
      <w:numFmt w:val="bullet"/>
      <w:lvlText w:val="•"/>
      <w:lvlJc w:val="left"/>
      <w:pPr>
        <w:ind w:left="8609" w:hanging="233"/>
      </w:pPr>
      <w:rPr>
        <w:rFonts w:hint="default"/>
        <w:lang w:val="ru-RU" w:eastAsia="en-US" w:bidi="ar-SA"/>
      </w:rPr>
    </w:lvl>
  </w:abstractNum>
  <w:abstractNum w:abstractNumId="180" w15:restartNumberingAfterBreak="0">
    <w:nsid w:val="4A3062F7"/>
    <w:multiLevelType w:val="hybridMultilevel"/>
    <w:tmpl w:val="C5D8A7A8"/>
    <w:lvl w:ilvl="0" w:tplc="6FDEFD04">
      <w:numFmt w:val="bullet"/>
      <w:lvlText w:val="-"/>
      <w:lvlJc w:val="left"/>
      <w:pPr>
        <w:ind w:left="21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BEBDAC">
      <w:numFmt w:val="bullet"/>
      <w:lvlText w:val="•"/>
      <w:lvlJc w:val="left"/>
      <w:pPr>
        <w:ind w:left="1268" w:hanging="125"/>
      </w:pPr>
      <w:rPr>
        <w:rFonts w:hint="default"/>
        <w:lang w:val="ru-RU" w:eastAsia="en-US" w:bidi="ar-SA"/>
      </w:rPr>
    </w:lvl>
    <w:lvl w:ilvl="2" w:tplc="110AEF94">
      <w:numFmt w:val="bullet"/>
      <w:lvlText w:val="•"/>
      <w:lvlJc w:val="left"/>
      <w:pPr>
        <w:ind w:left="2317" w:hanging="125"/>
      </w:pPr>
      <w:rPr>
        <w:rFonts w:hint="default"/>
        <w:lang w:val="ru-RU" w:eastAsia="en-US" w:bidi="ar-SA"/>
      </w:rPr>
    </w:lvl>
    <w:lvl w:ilvl="3" w:tplc="B2527A64">
      <w:numFmt w:val="bullet"/>
      <w:lvlText w:val="•"/>
      <w:lvlJc w:val="left"/>
      <w:pPr>
        <w:ind w:left="3365" w:hanging="125"/>
      </w:pPr>
      <w:rPr>
        <w:rFonts w:hint="default"/>
        <w:lang w:val="ru-RU" w:eastAsia="en-US" w:bidi="ar-SA"/>
      </w:rPr>
    </w:lvl>
    <w:lvl w:ilvl="4" w:tplc="D10EC128">
      <w:numFmt w:val="bullet"/>
      <w:lvlText w:val="•"/>
      <w:lvlJc w:val="left"/>
      <w:pPr>
        <w:ind w:left="4414" w:hanging="125"/>
      </w:pPr>
      <w:rPr>
        <w:rFonts w:hint="default"/>
        <w:lang w:val="ru-RU" w:eastAsia="en-US" w:bidi="ar-SA"/>
      </w:rPr>
    </w:lvl>
    <w:lvl w:ilvl="5" w:tplc="AC804A58">
      <w:numFmt w:val="bullet"/>
      <w:lvlText w:val="•"/>
      <w:lvlJc w:val="left"/>
      <w:pPr>
        <w:ind w:left="5463" w:hanging="125"/>
      </w:pPr>
      <w:rPr>
        <w:rFonts w:hint="default"/>
        <w:lang w:val="ru-RU" w:eastAsia="en-US" w:bidi="ar-SA"/>
      </w:rPr>
    </w:lvl>
    <w:lvl w:ilvl="6" w:tplc="9932B7D4">
      <w:numFmt w:val="bullet"/>
      <w:lvlText w:val="•"/>
      <w:lvlJc w:val="left"/>
      <w:pPr>
        <w:ind w:left="6511" w:hanging="125"/>
      </w:pPr>
      <w:rPr>
        <w:rFonts w:hint="default"/>
        <w:lang w:val="ru-RU" w:eastAsia="en-US" w:bidi="ar-SA"/>
      </w:rPr>
    </w:lvl>
    <w:lvl w:ilvl="7" w:tplc="C400CFC0">
      <w:numFmt w:val="bullet"/>
      <w:lvlText w:val="•"/>
      <w:lvlJc w:val="left"/>
      <w:pPr>
        <w:ind w:left="7560" w:hanging="125"/>
      </w:pPr>
      <w:rPr>
        <w:rFonts w:hint="default"/>
        <w:lang w:val="ru-RU" w:eastAsia="en-US" w:bidi="ar-SA"/>
      </w:rPr>
    </w:lvl>
    <w:lvl w:ilvl="8" w:tplc="8F0AF748">
      <w:numFmt w:val="bullet"/>
      <w:lvlText w:val="•"/>
      <w:lvlJc w:val="left"/>
      <w:pPr>
        <w:ind w:left="8609" w:hanging="125"/>
      </w:pPr>
      <w:rPr>
        <w:rFonts w:hint="default"/>
        <w:lang w:val="ru-RU" w:eastAsia="en-US" w:bidi="ar-SA"/>
      </w:rPr>
    </w:lvl>
  </w:abstractNum>
  <w:abstractNum w:abstractNumId="181" w15:restartNumberingAfterBreak="0">
    <w:nsid w:val="4A4A4727"/>
    <w:multiLevelType w:val="multilevel"/>
    <w:tmpl w:val="93885F90"/>
    <w:lvl w:ilvl="0">
      <w:start w:val="2"/>
      <w:numFmt w:val="decimal"/>
      <w:lvlText w:val="%1"/>
      <w:lvlJc w:val="left"/>
      <w:pPr>
        <w:ind w:left="571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1" w:hanging="38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2" w:hanging="5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18" w:hanging="23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5283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7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1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5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8" w:hanging="238"/>
      </w:pPr>
      <w:rPr>
        <w:rFonts w:hint="default"/>
        <w:lang w:val="ru-RU" w:eastAsia="en-US" w:bidi="ar-SA"/>
      </w:rPr>
    </w:lvl>
  </w:abstractNum>
  <w:abstractNum w:abstractNumId="182" w15:restartNumberingAfterBreak="0">
    <w:nsid w:val="4A4E658B"/>
    <w:multiLevelType w:val="hybridMultilevel"/>
    <w:tmpl w:val="AEE65580"/>
    <w:lvl w:ilvl="0" w:tplc="971E08DA">
      <w:numFmt w:val="bullet"/>
      <w:lvlText w:val="-"/>
      <w:lvlJc w:val="left"/>
      <w:pPr>
        <w:ind w:left="107" w:hanging="19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E6E7CE6">
      <w:numFmt w:val="bullet"/>
      <w:lvlText w:val="•"/>
      <w:lvlJc w:val="left"/>
      <w:pPr>
        <w:ind w:left="769" w:hanging="191"/>
      </w:pPr>
      <w:rPr>
        <w:rFonts w:hint="default"/>
        <w:lang w:val="ru-RU" w:eastAsia="en-US" w:bidi="ar-SA"/>
      </w:rPr>
    </w:lvl>
    <w:lvl w:ilvl="2" w:tplc="26DE9B14">
      <w:numFmt w:val="bullet"/>
      <w:lvlText w:val="•"/>
      <w:lvlJc w:val="left"/>
      <w:pPr>
        <w:ind w:left="1438" w:hanging="191"/>
      </w:pPr>
      <w:rPr>
        <w:rFonts w:hint="default"/>
        <w:lang w:val="ru-RU" w:eastAsia="en-US" w:bidi="ar-SA"/>
      </w:rPr>
    </w:lvl>
    <w:lvl w:ilvl="3" w:tplc="D6A02F56">
      <w:numFmt w:val="bullet"/>
      <w:lvlText w:val="•"/>
      <w:lvlJc w:val="left"/>
      <w:pPr>
        <w:ind w:left="2107" w:hanging="191"/>
      </w:pPr>
      <w:rPr>
        <w:rFonts w:hint="default"/>
        <w:lang w:val="ru-RU" w:eastAsia="en-US" w:bidi="ar-SA"/>
      </w:rPr>
    </w:lvl>
    <w:lvl w:ilvl="4" w:tplc="70E21100">
      <w:numFmt w:val="bullet"/>
      <w:lvlText w:val="•"/>
      <w:lvlJc w:val="left"/>
      <w:pPr>
        <w:ind w:left="2776" w:hanging="191"/>
      </w:pPr>
      <w:rPr>
        <w:rFonts w:hint="default"/>
        <w:lang w:val="ru-RU" w:eastAsia="en-US" w:bidi="ar-SA"/>
      </w:rPr>
    </w:lvl>
    <w:lvl w:ilvl="5" w:tplc="749E45A0">
      <w:numFmt w:val="bullet"/>
      <w:lvlText w:val="•"/>
      <w:lvlJc w:val="left"/>
      <w:pPr>
        <w:ind w:left="3445" w:hanging="191"/>
      </w:pPr>
      <w:rPr>
        <w:rFonts w:hint="default"/>
        <w:lang w:val="ru-RU" w:eastAsia="en-US" w:bidi="ar-SA"/>
      </w:rPr>
    </w:lvl>
    <w:lvl w:ilvl="6" w:tplc="7D5A6A16">
      <w:numFmt w:val="bullet"/>
      <w:lvlText w:val="•"/>
      <w:lvlJc w:val="left"/>
      <w:pPr>
        <w:ind w:left="4114" w:hanging="191"/>
      </w:pPr>
      <w:rPr>
        <w:rFonts w:hint="default"/>
        <w:lang w:val="ru-RU" w:eastAsia="en-US" w:bidi="ar-SA"/>
      </w:rPr>
    </w:lvl>
    <w:lvl w:ilvl="7" w:tplc="317CE636">
      <w:numFmt w:val="bullet"/>
      <w:lvlText w:val="•"/>
      <w:lvlJc w:val="left"/>
      <w:pPr>
        <w:ind w:left="4783" w:hanging="191"/>
      </w:pPr>
      <w:rPr>
        <w:rFonts w:hint="default"/>
        <w:lang w:val="ru-RU" w:eastAsia="en-US" w:bidi="ar-SA"/>
      </w:rPr>
    </w:lvl>
    <w:lvl w:ilvl="8" w:tplc="5476BF62">
      <w:numFmt w:val="bullet"/>
      <w:lvlText w:val="•"/>
      <w:lvlJc w:val="left"/>
      <w:pPr>
        <w:ind w:left="5452" w:hanging="191"/>
      </w:pPr>
      <w:rPr>
        <w:rFonts w:hint="default"/>
        <w:lang w:val="ru-RU" w:eastAsia="en-US" w:bidi="ar-SA"/>
      </w:rPr>
    </w:lvl>
  </w:abstractNum>
  <w:abstractNum w:abstractNumId="183" w15:restartNumberingAfterBreak="0">
    <w:nsid w:val="4A747D94"/>
    <w:multiLevelType w:val="hybridMultilevel"/>
    <w:tmpl w:val="EF90160C"/>
    <w:lvl w:ilvl="0" w:tplc="1B1C4450">
      <w:numFmt w:val="bullet"/>
      <w:lvlText w:val="-"/>
      <w:lvlJc w:val="left"/>
      <w:pPr>
        <w:ind w:left="218" w:hanging="149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CD22E5C">
      <w:numFmt w:val="bullet"/>
      <w:lvlText w:val="•"/>
      <w:lvlJc w:val="left"/>
      <w:pPr>
        <w:ind w:left="1268" w:hanging="149"/>
      </w:pPr>
      <w:rPr>
        <w:rFonts w:hint="default"/>
        <w:lang w:val="ru-RU" w:eastAsia="en-US" w:bidi="ar-SA"/>
      </w:rPr>
    </w:lvl>
    <w:lvl w:ilvl="2" w:tplc="08FE708A">
      <w:numFmt w:val="bullet"/>
      <w:lvlText w:val="•"/>
      <w:lvlJc w:val="left"/>
      <w:pPr>
        <w:ind w:left="2317" w:hanging="149"/>
      </w:pPr>
      <w:rPr>
        <w:rFonts w:hint="default"/>
        <w:lang w:val="ru-RU" w:eastAsia="en-US" w:bidi="ar-SA"/>
      </w:rPr>
    </w:lvl>
    <w:lvl w:ilvl="3" w:tplc="D4B4ACF2">
      <w:numFmt w:val="bullet"/>
      <w:lvlText w:val="•"/>
      <w:lvlJc w:val="left"/>
      <w:pPr>
        <w:ind w:left="3365" w:hanging="149"/>
      </w:pPr>
      <w:rPr>
        <w:rFonts w:hint="default"/>
        <w:lang w:val="ru-RU" w:eastAsia="en-US" w:bidi="ar-SA"/>
      </w:rPr>
    </w:lvl>
    <w:lvl w:ilvl="4" w:tplc="403839FC">
      <w:numFmt w:val="bullet"/>
      <w:lvlText w:val="•"/>
      <w:lvlJc w:val="left"/>
      <w:pPr>
        <w:ind w:left="4414" w:hanging="149"/>
      </w:pPr>
      <w:rPr>
        <w:rFonts w:hint="default"/>
        <w:lang w:val="ru-RU" w:eastAsia="en-US" w:bidi="ar-SA"/>
      </w:rPr>
    </w:lvl>
    <w:lvl w:ilvl="5" w:tplc="E51E5E1E">
      <w:numFmt w:val="bullet"/>
      <w:lvlText w:val="•"/>
      <w:lvlJc w:val="left"/>
      <w:pPr>
        <w:ind w:left="5463" w:hanging="149"/>
      </w:pPr>
      <w:rPr>
        <w:rFonts w:hint="default"/>
        <w:lang w:val="ru-RU" w:eastAsia="en-US" w:bidi="ar-SA"/>
      </w:rPr>
    </w:lvl>
    <w:lvl w:ilvl="6" w:tplc="162E2A64">
      <w:numFmt w:val="bullet"/>
      <w:lvlText w:val="•"/>
      <w:lvlJc w:val="left"/>
      <w:pPr>
        <w:ind w:left="6511" w:hanging="149"/>
      </w:pPr>
      <w:rPr>
        <w:rFonts w:hint="default"/>
        <w:lang w:val="ru-RU" w:eastAsia="en-US" w:bidi="ar-SA"/>
      </w:rPr>
    </w:lvl>
    <w:lvl w:ilvl="7" w:tplc="B204E21C">
      <w:numFmt w:val="bullet"/>
      <w:lvlText w:val="•"/>
      <w:lvlJc w:val="left"/>
      <w:pPr>
        <w:ind w:left="7560" w:hanging="149"/>
      </w:pPr>
      <w:rPr>
        <w:rFonts w:hint="default"/>
        <w:lang w:val="ru-RU" w:eastAsia="en-US" w:bidi="ar-SA"/>
      </w:rPr>
    </w:lvl>
    <w:lvl w:ilvl="8" w:tplc="CE32ECCE">
      <w:numFmt w:val="bullet"/>
      <w:lvlText w:val="•"/>
      <w:lvlJc w:val="left"/>
      <w:pPr>
        <w:ind w:left="8609" w:hanging="149"/>
      </w:pPr>
      <w:rPr>
        <w:rFonts w:hint="default"/>
        <w:lang w:val="ru-RU" w:eastAsia="en-US" w:bidi="ar-SA"/>
      </w:rPr>
    </w:lvl>
  </w:abstractNum>
  <w:abstractNum w:abstractNumId="184" w15:restartNumberingAfterBreak="0">
    <w:nsid w:val="4AC53BFD"/>
    <w:multiLevelType w:val="hybridMultilevel"/>
    <w:tmpl w:val="22440C26"/>
    <w:lvl w:ilvl="0" w:tplc="7872349C">
      <w:numFmt w:val="bullet"/>
      <w:lvlText w:val="-"/>
      <w:lvlJc w:val="left"/>
      <w:pPr>
        <w:ind w:left="21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02994A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2" w:tplc="4C50109A">
      <w:numFmt w:val="bullet"/>
      <w:lvlText w:val="•"/>
      <w:lvlJc w:val="left"/>
      <w:pPr>
        <w:ind w:left="2317" w:hanging="128"/>
      </w:pPr>
      <w:rPr>
        <w:rFonts w:hint="default"/>
        <w:lang w:val="ru-RU" w:eastAsia="en-US" w:bidi="ar-SA"/>
      </w:rPr>
    </w:lvl>
    <w:lvl w:ilvl="3" w:tplc="214CDAD4">
      <w:numFmt w:val="bullet"/>
      <w:lvlText w:val="•"/>
      <w:lvlJc w:val="left"/>
      <w:pPr>
        <w:ind w:left="3365" w:hanging="128"/>
      </w:pPr>
      <w:rPr>
        <w:rFonts w:hint="default"/>
        <w:lang w:val="ru-RU" w:eastAsia="en-US" w:bidi="ar-SA"/>
      </w:rPr>
    </w:lvl>
    <w:lvl w:ilvl="4" w:tplc="6ED8EEC2">
      <w:numFmt w:val="bullet"/>
      <w:lvlText w:val="•"/>
      <w:lvlJc w:val="left"/>
      <w:pPr>
        <w:ind w:left="4414" w:hanging="128"/>
      </w:pPr>
      <w:rPr>
        <w:rFonts w:hint="default"/>
        <w:lang w:val="ru-RU" w:eastAsia="en-US" w:bidi="ar-SA"/>
      </w:rPr>
    </w:lvl>
    <w:lvl w:ilvl="5" w:tplc="497CA28C">
      <w:numFmt w:val="bullet"/>
      <w:lvlText w:val="•"/>
      <w:lvlJc w:val="left"/>
      <w:pPr>
        <w:ind w:left="5463" w:hanging="128"/>
      </w:pPr>
      <w:rPr>
        <w:rFonts w:hint="default"/>
        <w:lang w:val="ru-RU" w:eastAsia="en-US" w:bidi="ar-SA"/>
      </w:rPr>
    </w:lvl>
    <w:lvl w:ilvl="6" w:tplc="52E2FE98">
      <w:numFmt w:val="bullet"/>
      <w:lvlText w:val="•"/>
      <w:lvlJc w:val="left"/>
      <w:pPr>
        <w:ind w:left="6511" w:hanging="128"/>
      </w:pPr>
      <w:rPr>
        <w:rFonts w:hint="default"/>
        <w:lang w:val="ru-RU" w:eastAsia="en-US" w:bidi="ar-SA"/>
      </w:rPr>
    </w:lvl>
    <w:lvl w:ilvl="7" w:tplc="B61A9D98">
      <w:numFmt w:val="bullet"/>
      <w:lvlText w:val="•"/>
      <w:lvlJc w:val="left"/>
      <w:pPr>
        <w:ind w:left="7560" w:hanging="128"/>
      </w:pPr>
      <w:rPr>
        <w:rFonts w:hint="default"/>
        <w:lang w:val="ru-RU" w:eastAsia="en-US" w:bidi="ar-SA"/>
      </w:rPr>
    </w:lvl>
    <w:lvl w:ilvl="8" w:tplc="4C70E2DA">
      <w:numFmt w:val="bullet"/>
      <w:lvlText w:val="•"/>
      <w:lvlJc w:val="left"/>
      <w:pPr>
        <w:ind w:left="8609" w:hanging="128"/>
      </w:pPr>
      <w:rPr>
        <w:rFonts w:hint="default"/>
        <w:lang w:val="ru-RU" w:eastAsia="en-US" w:bidi="ar-SA"/>
      </w:rPr>
    </w:lvl>
  </w:abstractNum>
  <w:abstractNum w:abstractNumId="185" w15:restartNumberingAfterBreak="0">
    <w:nsid w:val="4B245604"/>
    <w:multiLevelType w:val="hybridMultilevel"/>
    <w:tmpl w:val="1C8C70AA"/>
    <w:lvl w:ilvl="0" w:tplc="BB727B22">
      <w:numFmt w:val="bullet"/>
      <w:lvlText w:val="–"/>
      <w:lvlJc w:val="left"/>
      <w:pPr>
        <w:ind w:left="108" w:hanging="4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D43454">
      <w:numFmt w:val="bullet"/>
      <w:lvlText w:val="•"/>
      <w:lvlJc w:val="left"/>
      <w:pPr>
        <w:ind w:left="641" w:hanging="480"/>
      </w:pPr>
      <w:rPr>
        <w:rFonts w:hint="default"/>
        <w:lang w:val="ru-RU" w:eastAsia="en-US" w:bidi="ar-SA"/>
      </w:rPr>
    </w:lvl>
    <w:lvl w:ilvl="2" w:tplc="D93ECDC2">
      <w:numFmt w:val="bullet"/>
      <w:lvlText w:val="•"/>
      <w:lvlJc w:val="left"/>
      <w:pPr>
        <w:ind w:left="1183" w:hanging="480"/>
      </w:pPr>
      <w:rPr>
        <w:rFonts w:hint="default"/>
        <w:lang w:val="ru-RU" w:eastAsia="en-US" w:bidi="ar-SA"/>
      </w:rPr>
    </w:lvl>
    <w:lvl w:ilvl="3" w:tplc="16B6A5CA">
      <w:numFmt w:val="bullet"/>
      <w:lvlText w:val="•"/>
      <w:lvlJc w:val="left"/>
      <w:pPr>
        <w:ind w:left="1725" w:hanging="480"/>
      </w:pPr>
      <w:rPr>
        <w:rFonts w:hint="default"/>
        <w:lang w:val="ru-RU" w:eastAsia="en-US" w:bidi="ar-SA"/>
      </w:rPr>
    </w:lvl>
    <w:lvl w:ilvl="4" w:tplc="DC9C0FE6">
      <w:numFmt w:val="bullet"/>
      <w:lvlText w:val="•"/>
      <w:lvlJc w:val="left"/>
      <w:pPr>
        <w:ind w:left="2267" w:hanging="480"/>
      </w:pPr>
      <w:rPr>
        <w:rFonts w:hint="default"/>
        <w:lang w:val="ru-RU" w:eastAsia="en-US" w:bidi="ar-SA"/>
      </w:rPr>
    </w:lvl>
    <w:lvl w:ilvl="5" w:tplc="569E3FC4">
      <w:numFmt w:val="bullet"/>
      <w:lvlText w:val="•"/>
      <w:lvlJc w:val="left"/>
      <w:pPr>
        <w:ind w:left="2809" w:hanging="480"/>
      </w:pPr>
      <w:rPr>
        <w:rFonts w:hint="default"/>
        <w:lang w:val="ru-RU" w:eastAsia="en-US" w:bidi="ar-SA"/>
      </w:rPr>
    </w:lvl>
    <w:lvl w:ilvl="6" w:tplc="C3A8B008">
      <w:numFmt w:val="bullet"/>
      <w:lvlText w:val="•"/>
      <w:lvlJc w:val="left"/>
      <w:pPr>
        <w:ind w:left="3350" w:hanging="480"/>
      </w:pPr>
      <w:rPr>
        <w:rFonts w:hint="default"/>
        <w:lang w:val="ru-RU" w:eastAsia="en-US" w:bidi="ar-SA"/>
      </w:rPr>
    </w:lvl>
    <w:lvl w:ilvl="7" w:tplc="A4A24DA8">
      <w:numFmt w:val="bullet"/>
      <w:lvlText w:val="•"/>
      <w:lvlJc w:val="left"/>
      <w:pPr>
        <w:ind w:left="3892" w:hanging="480"/>
      </w:pPr>
      <w:rPr>
        <w:rFonts w:hint="default"/>
        <w:lang w:val="ru-RU" w:eastAsia="en-US" w:bidi="ar-SA"/>
      </w:rPr>
    </w:lvl>
    <w:lvl w:ilvl="8" w:tplc="8B20DC8E">
      <w:numFmt w:val="bullet"/>
      <w:lvlText w:val="•"/>
      <w:lvlJc w:val="left"/>
      <w:pPr>
        <w:ind w:left="4434" w:hanging="480"/>
      </w:pPr>
      <w:rPr>
        <w:rFonts w:hint="default"/>
        <w:lang w:val="ru-RU" w:eastAsia="en-US" w:bidi="ar-SA"/>
      </w:rPr>
    </w:lvl>
  </w:abstractNum>
  <w:abstractNum w:abstractNumId="186" w15:restartNumberingAfterBreak="0">
    <w:nsid w:val="4B2A49A2"/>
    <w:multiLevelType w:val="hybridMultilevel"/>
    <w:tmpl w:val="1F0C928A"/>
    <w:lvl w:ilvl="0" w:tplc="44D06206">
      <w:start w:val="1"/>
      <w:numFmt w:val="decimal"/>
      <w:lvlText w:val="%1)"/>
      <w:lvlJc w:val="left"/>
      <w:pPr>
        <w:ind w:left="218" w:hanging="3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10FED4">
      <w:numFmt w:val="bullet"/>
      <w:lvlText w:val="•"/>
      <w:lvlJc w:val="left"/>
      <w:pPr>
        <w:ind w:left="1268" w:hanging="307"/>
      </w:pPr>
      <w:rPr>
        <w:rFonts w:hint="default"/>
        <w:lang w:val="ru-RU" w:eastAsia="en-US" w:bidi="ar-SA"/>
      </w:rPr>
    </w:lvl>
    <w:lvl w:ilvl="2" w:tplc="D56C41E0">
      <w:numFmt w:val="bullet"/>
      <w:lvlText w:val="•"/>
      <w:lvlJc w:val="left"/>
      <w:pPr>
        <w:ind w:left="2317" w:hanging="307"/>
      </w:pPr>
      <w:rPr>
        <w:rFonts w:hint="default"/>
        <w:lang w:val="ru-RU" w:eastAsia="en-US" w:bidi="ar-SA"/>
      </w:rPr>
    </w:lvl>
    <w:lvl w:ilvl="3" w:tplc="89482E6E">
      <w:numFmt w:val="bullet"/>
      <w:lvlText w:val="•"/>
      <w:lvlJc w:val="left"/>
      <w:pPr>
        <w:ind w:left="3365" w:hanging="307"/>
      </w:pPr>
      <w:rPr>
        <w:rFonts w:hint="default"/>
        <w:lang w:val="ru-RU" w:eastAsia="en-US" w:bidi="ar-SA"/>
      </w:rPr>
    </w:lvl>
    <w:lvl w:ilvl="4" w:tplc="8B327DF2">
      <w:numFmt w:val="bullet"/>
      <w:lvlText w:val="•"/>
      <w:lvlJc w:val="left"/>
      <w:pPr>
        <w:ind w:left="4414" w:hanging="307"/>
      </w:pPr>
      <w:rPr>
        <w:rFonts w:hint="default"/>
        <w:lang w:val="ru-RU" w:eastAsia="en-US" w:bidi="ar-SA"/>
      </w:rPr>
    </w:lvl>
    <w:lvl w:ilvl="5" w:tplc="43709B2E">
      <w:numFmt w:val="bullet"/>
      <w:lvlText w:val="•"/>
      <w:lvlJc w:val="left"/>
      <w:pPr>
        <w:ind w:left="5463" w:hanging="307"/>
      </w:pPr>
      <w:rPr>
        <w:rFonts w:hint="default"/>
        <w:lang w:val="ru-RU" w:eastAsia="en-US" w:bidi="ar-SA"/>
      </w:rPr>
    </w:lvl>
    <w:lvl w:ilvl="6" w:tplc="9EF2367C">
      <w:numFmt w:val="bullet"/>
      <w:lvlText w:val="•"/>
      <w:lvlJc w:val="left"/>
      <w:pPr>
        <w:ind w:left="6511" w:hanging="307"/>
      </w:pPr>
      <w:rPr>
        <w:rFonts w:hint="default"/>
        <w:lang w:val="ru-RU" w:eastAsia="en-US" w:bidi="ar-SA"/>
      </w:rPr>
    </w:lvl>
    <w:lvl w:ilvl="7" w:tplc="A6684D2E">
      <w:numFmt w:val="bullet"/>
      <w:lvlText w:val="•"/>
      <w:lvlJc w:val="left"/>
      <w:pPr>
        <w:ind w:left="7560" w:hanging="307"/>
      </w:pPr>
      <w:rPr>
        <w:rFonts w:hint="default"/>
        <w:lang w:val="ru-RU" w:eastAsia="en-US" w:bidi="ar-SA"/>
      </w:rPr>
    </w:lvl>
    <w:lvl w:ilvl="8" w:tplc="2B2EEFA8">
      <w:numFmt w:val="bullet"/>
      <w:lvlText w:val="•"/>
      <w:lvlJc w:val="left"/>
      <w:pPr>
        <w:ind w:left="8609" w:hanging="307"/>
      </w:pPr>
      <w:rPr>
        <w:rFonts w:hint="default"/>
        <w:lang w:val="ru-RU" w:eastAsia="en-US" w:bidi="ar-SA"/>
      </w:rPr>
    </w:lvl>
  </w:abstractNum>
  <w:abstractNum w:abstractNumId="187" w15:restartNumberingAfterBreak="0">
    <w:nsid w:val="4B787EE1"/>
    <w:multiLevelType w:val="multilevel"/>
    <w:tmpl w:val="99A869E4"/>
    <w:lvl w:ilvl="0">
      <w:start w:val="1"/>
      <w:numFmt w:val="decimal"/>
      <w:lvlText w:val="%1"/>
      <w:lvlJc w:val="left"/>
      <w:pPr>
        <w:ind w:left="4703" w:hanging="70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703" w:hanging="709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4703" w:hanging="709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703" w:hanging="709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218" w:hanging="2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7369" w:hanging="2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6" w:hanging="2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4" w:hanging="2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1" w:hanging="283"/>
      </w:pPr>
      <w:rPr>
        <w:rFonts w:hint="default"/>
        <w:lang w:val="ru-RU" w:eastAsia="en-US" w:bidi="ar-SA"/>
      </w:rPr>
    </w:lvl>
  </w:abstractNum>
  <w:abstractNum w:abstractNumId="188" w15:restartNumberingAfterBreak="0">
    <w:nsid w:val="4BCA4FCF"/>
    <w:multiLevelType w:val="hybridMultilevel"/>
    <w:tmpl w:val="FB8264A0"/>
    <w:lvl w:ilvl="0" w:tplc="A7422A5E">
      <w:start w:val="1"/>
      <w:numFmt w:val="decimal"/>
      <w:lvlText w:val="%1."/>
      <w:lvlJc w:val="left"/>
      <w:pPr>
        <w:ind w:left="74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C20FC8">
      <w:numFmt w:val="bullet"/>
      <w:lvlText w:val="•"/>
      <w:lvlJc w:val="left"/>
      <w:pPr>
        <w:ind w:left="1765" w:hanging="221"/>
      </w:pPr>
      <w:rPr>
        <w:rFonts w:hint="default"/>
        <w:lang w:val="ru-RU" w:eastAsia="en-US" w:bidi="ar-SA"/>
      </w:rPr>
    </w:lvl>
    <w:lvl w:ilvl="2" w:tplc="DC58C764">
      <w:numFmt w:val="bullet"/>
      <w:lvlText w:val="•"/>
      <w:lvlJc w:val="left"/>
      <w:pPr>
        <w:ind w:left="2790" w:hanging="221"/>
      </w:pPr>
      <w:rPr>
        <w:rFonts w:hint="default"/>
        <w:lang w:val="ru-RU" w:eastAsia="en-US" w:bidi="ar-SA"/>
      </w:rPr>
    </w:lvl>
    <w:lvl w:ilvl="3" w:tplc="DC263A66">
      <w:numFmt w:val="bullet"/>
      <w:lvlText w:val="•"/>
      <w:lvlJc w:val="left"/>
      <w:pPr>
        <w:ind w:left="3815" w:hanging="221"/>
      </w:pPr>
      <w:rPr>
        <w:rFonts w:hint="default"/>
        <w:lang w:val="ru-RU" w:eastAsia="en-US" w:bidi="ar-SA"/>
      </w:rPr>
    </w:lvl>
    <w:lvl w:ilvl="4" w:tplc="AB3CB818">
      <w:numFmt w:val="bullet"/>
      <w:lvlText w:val="•"/>
      <w:lvlJc w:val="left"/>
      <w:pPr>
        <w:ind w:left="4840" w:hanging="221"/>
      </w:pPr>
      <w:rPr>
        <w:rFonts w:hint="default"/>
        <w:lang w:val="ru-RU" w:eastAsia="en-US" w:bidi="ar-SA"/>
      </w:rPr>
    </w:lvl>
    <w:lvl w:ilvl="5" w:tplc="1722C7AC">
      <w:numFmt w:val="bullet"/>
      <w:lvlText w:val="•"/>
      <w:lvlJc w:val="left"/>
      <w:pPr>
        <w:ind w:left="5865" w:hanging="221"/>
      </w:pPr>
      <w:rPr>
        <w:rFonts w:hint="default"/>
        <w:lang w:val="ru-RU" w:eastAsia="en-US" w:bidi="ar-SA"/>
      </w:rPr>
    </w:lvl>
    <w:lvl w:ilvl="6" w:tplc="A9582270">
      <w:numFmt w:val="bullet"/>
      <w:lvlText w:val="•"/>
      <w:lvlJc w:val="left"/>
      <w:pPr>
        <w:ind w:left="6890" w:hanging="221"/>
      </w:pPr>
      <w:rPr>
        <w:rFonts w:hint="default"/>
        <w:lang w:val="ru-RU" w:eastAsia="en-US" w:bidi="ar-SA"/>
      </w:rPr>
    </w:lvl>
    <w:lvl w:ilvl="7" w:tplc="6D5A962E">
      <w:numFmt w:val="bullet"/>
      <w:lvlText w:val="•"/>
      <w:lvlJc w:val="left"/>
      <w:pPr>
        <w:ind w:left="7915" w:hanging="221"/>
      </w:pPr>
      <w:rPr>
        <w:rFonts w:hint="default"/>
        <w:lang w:val="ru-RU" w:eastAsia="en-US" w:bidi="ar-SA"/>
      </w:rPr>
    </w:lvl>
    <w:lvl w:ilvl="8" w:tplc="DB8AD5D6">
      <w:numFmt w:val="bullet"/>
      <w:lvlText w:val="•"/>
      <w:lvlJc w:val="left"/>
      <w:pPr>
        <w:ind w:left="8940" w:hanging="221"/>
      </w:pPr>
      <w:rPr>
        <w:rFonts w:hint="default"/>
        <w:lang w:val="ru-RU" w:eastAsia="en-US" w:bidi="ar-SA"/>
      </w:rPr>
    </w:lvl>
  </w:abstractNum>
  <w:abstractNum w:abstractNumId="189" w15:restartNumberingAfterBreak="0">
    <w:nsid w:val="4C5D50BA"/>
    <w:multiLevelType w:val="hybridMultilevel"/>
    <w:tmpl w:val="846822B8"/>
    <w:lvl w:ilvl="0" w:tplc="4F3877A6">
      <w:start w:val="1"/>
      <w:numFmt w:val="decimal"/>
      <w:lvlText w:val="%1)"/>
      <w:lvlJc w:val="left"/>
      <w:pPr>
        <w:ind w:left="218" w:hanging="2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D5CB8DE">
      <w:numFmt w:val="bullet"/>
      <w:lvlText w:val="•"/>
      <w:lvlJc w:val="left"/>
      <w:pPr>
        <w:ind w:left="1268" w:hanging="242"/>
      </w:pPr>
      <w:rPr>
        <w:rFonts w:hint="default"/>
        <w:lang w:val="ru-RU" w:eastAsia="en-US" w:bidi="ar-SA"/>
      </w:rPr>
    </w:lvl>
    <w:lvl w:ilvl="2" w:tplc="B12A362A">
      <w:numFmt w:val="bullet"/>
      <w:lvlText w:val="•"/>
      <w:lvlJc w:val="left"/>
      <w:pPr>
        <w:ind w:left="2317" w:hanging="242"/>
      </w:pPr>
      <w:rPr>
        <w:rFonts w:hint="default"/>
        <w:lang w:val="ru-RU" w:eastAsia="en-US" w:bidi="ar-SA"/>
      </w:rPr>
    </w:lvl>
    <w:lvl w:ilvl="3" w:tplc="327C25B2">
      <w:numFmt w:val="bullet"/>
      <w:lvlText w:val="•"/>
      <w:lvlJc w:val="left"/>
      <w:pPr>
        <w:ind w:left="3365" w:hanging="242"/>
      </w:pPr>
      <w:rPr>
        <w:rFonts w:hint="default"/>
        <w:lang w:val="ru-RU" w:eastAsia="en-US" w:bidi="ar-SA"/>
      </w:rPr>
    </w:lvl>
    <w:lvl w:ilvl="4" w:tplc="8656F876">
      <w:numFmt w:val="bullet"/>
      <w:lvlText w:val="•"/>
      <w:lvlJc w:val="left"/>
      <w:pPr>
        <w:ind w:left="4414" w:hanging="242"/>
      </w:pPr>
      <w:rPr>
        <w:rFonts w:hint="default"/>
        <w:lang w:val="ru-RU" w:eastAsia="en-US" w:bidi="ar-SA"/>
      </w:rPr>
    </w:lvl>
    <w:lvl w:ilvl="5" w:tplc="5E06A99C">
      <w:numFmt w:val="bullet"/>
      <w:lvlText w:val="•"/>
      <w:lvlJc w:val="left"/>
      <w:pPr>
        <w:ind w:left="5463" w:hanging="242"/>
      </w:pPr>
      <w:rPr>
        <w:rFonts w:hint="default"/>
        <w:lang w:val="ru-RU" w:eastAsia="en-US" w:bidi="ar-SA"/>
      </w:rPr>
    </w:lvl>
    <w:lvl w:ilvl="6" w:tplc="51F8FFCE">
      <w:numFmt w:val="bullet"/>
      <w:lvlText w:val="•"/>
      <w:lvlJc w:val="left"/>
      <w:pPr>
        <w:ind w:left="6511" w:hanging="242"/>
      </w:pPr>
      <w:rPr>
        <w:rFonts w:hint="default"/>
        <w:lang w:val="ru-RU" w:eastAsia="en-US" w:bidi="ar-SA"/>
      </w:rPr>
    </w:lvl>
    <w:lvl w:ilvl="7" w:tplc="1376E376">
      <w:numFmt w:val="bullet"/>
      <w:lvlText w:val="•"/>
      <w:lvlJc w:val="left"/>
      <w:pPr>
        <w:ind w:left="7560" w:hanging="242"/>
      </w:pPr>
      <w:rPr>
        <w:rFonts w:hint="default"/>
        <w:lang w:val="ru-RU" w:eastAsia="en-US" w:bidi="ar-SA"/>
      </w:rPr>
    </w:lvl>
    <w:lvl w:ilvl="8" w:tplc="C9381936">
      <w:numFmt w:val="bullet"/>
      <w:lvlText w:val="•"/>
      <w:lvlJc w:val="left"/>
      <w:pPr>
        <w:ind w:left="8609" w:hanging="242"/>
      </w:pPr>
      <w:rPr>
        <w:rFonts w:hint="default"/>
        <w:lang w:val="ru-RU" w:eastAsia="en-US" w:bidi="ar-SA"/>
      </w:rPr>
    </w:lvl>
  </w:abstractNum>
  <w:abstractNum w:abstractNumId="190" w15:restartNumberingAfterBreak="0">
    <w:nsid w:val="4D3C4220"/>
    <w:multiLevelType w:val="hybridMultilevel"/>
    <w:tmpl w:val="EB8A96AC"/>
    <w:lvl w:ilvl="0" w:tplc="C63C7104">
      <w:numFmt w:val="bullet"/>
      <w:lvlText w:val="-"/>
      <w:lvlJc w:val="left"/>
      <w:pPr>
        <w:ind w:left="218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02605C">
      <w:numFmt w:val="bullet"/>
      <w:lvlText w:val="•"/>
      <w:lvlJc w:val="left"/>
      <w:pPr>
        <w:ind w:left="1268" w:hanging="300"/>
      </w:pPr>
      <w:rPr>
        <w:rFonts w:hint="default"/>
        <w:lang w:val="ru-RU" w:eastAsia="en-US" w:bidi="ar-SA"/>
      </w:rPr>
    </w:lvl>
    <w:lvl w:ilvl="2" w:tplc="0BE221A8">
      <w:numFmt w:val="bullet"/>
      <w:lvlText w:val="•"/>
      <w:lvlJc w:val="left"/>
      <w:pPr>
        <w:ind w:left="2317" w:hanging="300"/>
      </w:pPr>
      <w:rPr>
        <w:rFonts w:hint="default"/>
        <w:lang w:val="ru-RU" w:eastAsia="en-US" w:bidi="ar-SA"/>
      </w:rPr>
    </w:lvl>
    <w:lvl w:ilvl="3" w:tplc="A0488FC0">
      <w:numFmt w:val="bullet"/>
      <w:lvlText w:val="•"/>
      <w:lvlJc w:val="left"/>
      <w:pPr>
        <w:ind w:left="3365" w:hanging="300"/>
      </w:pPr>
      <w:rPr>
        <w:rFonts w:hint="default"/>
        <w:lang w:val="ru-RU" w:eastAsia="en-US" w:bidi="ar-SA"/>
      </w:rPr>
    </w:lvl>
    <w:lvl w:ilvl="4" w:tplc="5EA41968">
      <w:numFmt w:val="bullet"/>
      <w:lvlText w:val="•"/>
      <w:lvlJc w:val="left"/>
      <w:pPr>
        <w:ind w:left="4414" w:hanging="300"/>
      </w:pPr>
      <w:rPr>
        <w:rFonts w:hint="default"/>
        <w:lang w:val="ru-RU" w:eastAsia="en-US" w:bidi="ar-SA"/>
      </w:rPr>
    </w:lvl>
    <w:lvl w:ilvl="5" w:tplc="134CBF0E">
      <w:numFmt w:val="bullet"/>
      <w:lvlText w:val="•"/>
      <w:lvlJc w:val="left"/>
      <w:pPr>
        <w:ind w:left="5463" w:hanging="300"/>
      </w:pPr>
      <w:rPr>
        <w:rFonts w:hint="default"/>
        <w:lang w:val="ru-RU" w:eastAsia="en-US" w:bidi="ar-SA"/>
      </w:rPr>
    </w:lvl>
    <w:lvl w:ilvl="6" w:tplc="1AB85CFC">
      <w:numFmt w:val="bullet"/>
      <w:lvlText w:val="•"/>
      <w:lvlJc w:val="left"/>
      <w:pPr>
        <w:ind w:left="6511" w:hanging="300"/>
      </w:pPr>
      <w:rPr>
        <w:rFonts w:hint="default"/>
        <w:lang w:val="ru-RU" w:eastAsia="en-US" w:bidi="ar-SA"/>
      </w:rPr>
    </w:lvl>
    <w:lvl w:ilvl="7" w:tplc="A176D38E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  <w:lvl w:ilvl="8" w:tplc="8B4A26CE">
      <w:numFmt w:val="bullet"/>
      <w:lvlText w:val="•"/>
      <w:lvlJc w:val="left"/>
      <w:pPr>
        <w:ind w:left="8609" w:hanging="300"/>
      </w:pPr>
      <w:rPr>
        <w:rFonts w:hint="default"/>
        <w:lang w:val="ru-RU" w:eastAsia="en-US" w:bidi="ar-SA"/>
      </w:rPr>
    </w:lvl>
  </w:abstractNum>
  <w:abstractNum w:abstractNumId="191" w15:restartNumberingAfterBreak="0">
    <w:nsid w:val="4DA332A7"/>
    <w:multiLevelType w:val="hybridMultilevel"/>
    <w:tmpl w:val="FB98A722"/>
    <w:lvl w:ilvl="0" w:tplc="56AC6A20">
      <w:numFmt w:val="bullet"/>
      <w:lvlText w:val="-"/>
      <w:lvlJc w:val="left"/>
      <w:pPr>
        <w:ind w:left="108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1A5B68">
      <w:numFmt w:val="bullet"/>
      <w:lvlText w:val="•"/>
      <w:lvlJc w:val="left"/>
      <w:pPr>
        <w:ind w:left="613" w:hanging="236"/>
      </w:pPr>
      <w:rPr>
        <w:rFonts w:hint="default"/>
        <w:lang w:val="ru-RU" w:eastAsia="en-US" w:bidi="ar-SA"/>
      </w:rPr>
    </w:lvl>
    <w:lvl w:ilvl="2" w:tplc="06D80216">
      <w:numFmt w:val="bullet"/>
      <w:lvlText w:val="•"/>
      <w:lvlJc w:val="left"/>
      <w:pPr>
        <w:ind w:left="1127" w:hanging="236"/>
      </w:pPr>
      <w:rPr>
        <w:rFonts w:hint="default"/>
        <w:lang w:val="ru-RU" w:eastAsia="en-US" w:bidi="ar-SA"/>
      </w:rPr>
    </w:lvl>
    <w:lvl w:ilvl="3" w:tplc="6318ED98">
      <w:numFmt w:val="bullet"/>
      <w:lvlText w:val="•"/>
      <w:lvlJc w:val="left"/>
      <w:pPr>
        <w:ind w:left="1640" w:hanging="236"/>
      </w:pPr>
      <w:rPr>
        <w:rFonts w:hint="default"/>
        <w:lang w:val="ru-RU" w:eastAsia="en-US" w:bidi="ar-SA"/>
      </w:rPr>
    </w:lvl>
    <w:lvl w:ilvl="4" w:tplc="A05C89CC">
      <w:numFmt w:val="bullet"/>
      <w:lvlText w:val="•"/>
      <w:lvlJc w:val="left"/>
      <w:pPr>
        <w:ind w:left="2154" w:hanging="236"/>
      </w:pPr>
      <w:rPr>
        <w:rFonts w:hint="default"/>
        <w:lang w:val="ru-RU" w:eastAsia="en-US" w:bidi="ar-SA"/>
      </w:rPr>
    </w:lvl>
    <w:lvl w:ilvl="5" w:tplc="D4149D6C">
      <w:numFmt w:val="bullet"/>
      <w:lvlText w:val="•"/>
      <w:lvlJc w:val="left"/>
      <w:pPr>
        <w:ind w:left="2667" w:hanging="236"/>
      </w:pPr>
      <w:rPr>
        <w:rFonts w:hint="default"/>
        <w:lang w:val="ru-RU" w:eastAsia="en-US" w:bidi="ar-SA"/>
      </w:rPr>
    </w:lvl>
    <w:lvl w:ilvl="6" w:tplc="E024466A">
      <w:numFmt w:val="bullet"/>
      <w:lvlText w:val="•"/>
      <w:lvlJc w:val="left"/>
      <w:pPr>
        <w:ind w:left="3181" w:hanging="236"/>
      </w:pPr>
      <w:rPr>
        <w:rFonts w:hint="default"/>
        <w:lang w:val="ru-RU" w:eastAsia="en-US" w:bidi="ar-SA"/>
      </w:rPr>
    </w:lvl>
    <w:lvl w:ilvl="7" w:tplc="BDF63214">
      <w:numFmt w:val="bullet"/>
      <w:lvlText w:val="•"/>
      <w:lvlJc w:val="left"/>
      <w:pPr>
        <w:ind w:left="3694" w:hanging="236"/>
      </w:pPr>
      <w:rPr>
        <w:rFonts w:hint="default"/>
        <w:lang w:val="ru-RU" w:eastAsia="en-US" w:bidi="ar-SA"/>
      </w:rPr>
    </w:lvl>
    <w:lvl w:ilvl="8" w:tplc="75A478F6">
      <w:numFmt w:val="bullet"/>
      <w:lvlText w:val="•"/>
      <w:lvlJc w:val="left"/>
      <w:pPr>
        <w:ind w:left="4208" w:hanging="236"/>
      </w:pPr>
      <w:rPr>
        <w:rFonts w:hint="default"/>
        <w:lang w:val="ru-RU" w:eastAsia="en-US" w:bidi="ar-SA"/>
      </w:rPr>
    </w:lvl>
  </w:abstractNum>
  <w:abstractNum w:abstractNumId="192" w15:restartNumberingAfterBreak="0">
    <w:nsid w:val="4DFB55D6"/>
    <w:multiLevelType w:val="hybridMultilevel"/>
    <w:tmpl w:val="929CEC46"/>
    <w:lvl w:ilvl="0" w:tplc="C5E440AA">
      <w:numFmt w:val="bullet"/>
      <w:lvlText w:val="-"/>
      <w:lvlJc w:val="left"/>
      <w:pPr>
        <w:ind w:left="218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B208BD2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2" w:tplc="9E40AACA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3" w:tplc="B62089C8">
      <w:numFmt w:val="bullet"/>
      <w:lvlText w:val="•"/>
      <w:lvlJc w:val="left"/>
      <w:pPr>
        <w:ind w:left="3365" w:hanging="130"/>
      </w:pPr>
      <w:rPr>
        <w:rFonts w:hint="default"/>
        <w:lang w:val="ru-RU" w:eastAsia="en-US" w:bidi="ar-SA"/>
      </w:rPr>
    </w:lvl>
    <w:lvl w:ilvl="4" w:tplc="695097FC">
      <w:numFmt w:val="bullet"/>
      <w:lvlText w:val="•"/>
      <w:lvlJc w:val="left"/>
      <w:pPr>
        <w:ind w:left="4414" w:hanging="130"/>
      </w:pPr>
      <w:rPr>
        <w:rFonts w:hint="default"/>
        <w:lang w:val="ru-RU" w:eastAsia="en-US" w:bidi="ar-SA"/>
      </w:rPr>
    </w:lvl>
    <w:lvl w:ilvl="5" w:tplc="216A2746">
      <w:numFmt w:val="bullet"/>
      <w:lvlText w:val="•"/>
      <w:lvlJc w:val="left"/>
      <w:pPr>
        <w:ind w:left="5463" w:hanging="130"/>
      </w:pPr>
      <w:rPr>
        <w:rFonts w:hint="default"/>
        <w:lang w:val="ru-RU" w:eastAsia="en-US" w:bidi="ar-SA"/>
      </w:rPr>
    </w:lvl>
    <w:lvl w:ilvl="6" w:tplc="EEACE784">
      <w:numFmt w:val="bullet"/>
      <w:lvlText w:val="•"/>
      <w:lvlJc w:val="left"/>
      <w:pPr>
        <w:ind w:left="6511" w:hanging="130"/>
      </w:pPr>
      <w:rPr>
        <w:rFonts w:hint="default"/>
        <w:lang w:val="ru-RU" w:eastAsia="en-US" w:bidi="ar-SA"/>
      </w:rPr>
    </w:lvl>
    <w:lvl w:ilvl="7" w:tplc="5860C1D8">
      <w:numFmt w:val="bullet"/>
      <w:lvlText w:val="•"/>
      <w:lvlJc w:val="left"/>
      <w:pPr>
        <w:ind w:left="7560" w:hanging="130"/>
      </w:pPr>
      <w:rPr>
        <w:rFonts w:hint="default"/>
        <w:lang w:val="ru-RU" w:eastAsia="en-US" w:bidi="ar-SA"/>
      </w:rPr>
    </w:lvl>
    <w:lvl w:ilvl="8" w:tplc="EF704E18">
      <w:numFmt w:val="bullet"/>
      <w:lvlText w:val="•"/>
      <w:lvlJc w:val="left"/>
      <w:pPr>
        <w:ind w:left="8609" w:hanging="130"/>
      </w:pPr>
      <w:rPr>
        <w:rFonts w:hint="default"/>
        <w:lang w:val="ru-RU" w:eastAsia="en-US" w:bidi="ar-SA"/>
      </w:rPr>
    </w:lvl>
  </w:abstractNum>
  <w:abstractNum w:abstractNumId="193" w15:restartNumberingAfterBreak="0">
    <w:nsid w:val="4EA96746"/>
    <w:multiLevelType w:val="hybridMultilevel"/>
    <w:tmpl w:val="73F60F24"/>
    <w:lvl w:ilvl="0" w:tplc="31F4B23E">
      <w:numFmt w:val="bullet"/>
      <w:lvlText w:val="-"/>
      <w:lvlJc w:val="left"/>
      <w:pPr>
        <w:ind w:left="71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9B54585C">
      <w:numFmt w:val="bullet"/>
      <w:lvlText w:val="-"/>
      <w:lvlJc w:val="left"/>
      <w:pPr>
        <w:ind w:left="21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A625620">
      <w:numFmt w:val="bullet"/>
      <w:lvlText w:val="•"/>
      <w:lvlJc w:val="left"/>
      <w:pPr>
        <w:ind w:left="1290" w:hanging="125"/>
      </w:pPr>
      <w:rPr>
        <w:rFonts w:hint="default"/>
        <w:lang w:val="ru-RU" w:eastAsia="en-US" w:bidi="ar-SA"/>
      </w:rPr>
    </w:lvl>
    <w:lvl w:ilvl="3" w:tplc="76809094">
      <w:numFmt w:val="bullet"/>
      <w:lvlText w:val="•"/>
      <w:lvlJc w:val="left"/>
      <w:pPr>
        <w:ind w:left="2360" w:hanging="125"/>
      </w:pPr>
      <w:rPr>
        <w:rFonts w:hint="default"/>
        <w:lang w:val="ru-RU" w:eastAsia="en-US" w:bidi="ar-SA"/>
      </w:rPr>
    </w:lvl>
    <w:lvl w:ilvl="4" w:tplc="02EC94CE">
      <w:numFmt w:val="bullet"/>
      <w:lvlText w:val="•"/>
      <w:lvlJc w:val="left"/>
      <w:pPr>
        <w:ind w:left="3430" w:hanging="125"/>
      </w:pPr>
      <w:rPr>
        <w:rFonts w:hint="default"/>
        <w:lang w:val="ru-RU" w:eastAsia="en-US" w:bidi="ar-SA"/>
      </w:rPr>
    </w:lvl>
    <w:lvl w:ilvl="5" w:tplc="4F70FEEE">
      <w:numFmt w:val="bullet"/>
      <w:lvlText w:val="•"/>
      <w:lvlJc w:val="left"/>
      <w:pPr>
        <w:ind w:left="4500" w:hanging="125"/>
      </w:pPr>
      <w:rPr>
        <w:rFonts w:hint="default"/>
        <w:lang w:val="ru-RU" w:eastAsia="en-US" w:bidi="ar-SA"/>
      </w:rPr>
    </w:lvl>
    <w:lvl w:ilvl="6" w:tplc="A52AB854">
      <w:numFmt w:val="bullet"/>
      <w:lvlText w:val="•"/>
      <w:lvlJc w:val="left"/>
      <w:pPr>
        <w:ind w:left="5570" w:hanging="125"/>
      </w:pPr>
      <w:rPr>
        <w:rFonts w:hint="default"/>
        <w:lang w:val="ru-RU" w:eastAsia="en-US" w:bidi="ar-SA"/>
      </w:rPr>
    </w:lvl>
    <w:lvl w:ilvl="7" w:tplc="F404C512">
      <w:numFmt w:val="bullet"/>
      <w:lvlText w:val="•"/>
      <w:lvlJc w:val="left"/>
      <w:pPr>
        <w:ind w:left="6640" w:hanging="125"/>
      </w:pPr>
      <w:rPr>
        <w:rFonts w:hint="default"/>
        <w:lang w:val="ru-RU" w:eastAsia="en-US" w:bidi="ar-SA"/>
      </w:rPr>
    </w:lvl>
    <w:lvl w:ilvl="8" w:tplc="E240454E">
      <w:numFmt w:val="bullet"/>
      <w:lvlText w:val="•"/>
      <w:lvlJc w:val="left"/>
      <w:pPr>
        <w:ind w:left="7710" w:hanging="125"/>
      </w:pPr>
      <w:rPr>
        <w:rFonts w:hint="default"/>
        <w:lang w:val="ru-RU" w:eastAsia="en-US" w:bidi="ar-SA"/>
      </w:rPr>
    </w:lvl>
  </w:abstractNum>
  <w:abstractNum w:abstractNumId="194" w15:restartNumberingAfterBreak="0">
    <w:nsid w:val="4EDA3D44"/>
    <w:multiLevelType w:val="hybridMultilevel"/>
    <w:tmpl w:val="2A1A8E92"/>
    <w:lvl w:ilvl="0" w:tplc="87D8F560">
      <w:start w:val="5"/>
      <w:numFmt w:val="decimal"/>
      <w:lvlText w:val="%1"/>
      <w:lvlJc w:val="left"/>
      <w:pPr>
        <w:ind w:left="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3" w:hanging="360"/>
      </w:pPr>
    </w:lvl>
    <w:lvl w:ilvl="2" w:tplc="0419001B" w:tentative="1">
      <w:start w:val="1"/>
      <w:numFmt w:val="lowerRoman"/>
      <w:lvlText w:val="%3."/>
      <w:lvlJc w:val="right"/>
      <w:pPr>
        <w:ind w:left="1973" w:hanging="180"/>
      </w:pPr>
    </w:lvl>
    <w:lvl w:ilvl="3" w:tplc="0419000F" w:tentative="1">
      <w:start w:val="1"/>
      <w:numFmt w:val="decimal"/>
      <w:lvlText w:val="%4."/>
      <w:lvlJc w:val="left"/>
      <w:pPr>
        <w:ind w:left="2693" w:hanging="360"/>
      </w:pPr>
    </w:lvl>
    <w:lvl w:ilvl="4" w:tplc="04190019" w:tentative="1">
      <w:start w:val="1"/>
      <w:numFmt w:val="lowerLetter"/>
      <w:lvlText w:val="%5."/>
      <w:lvlJc w:val="left"/>
      <w:pPr>
        <w:ind w:left="3413" w:hanging="360"/>
      </w:pPr>
    </w:lvl>
    <w:lvl w:ilvl="5" w:tplc="0419001B" w:tentative="1">
      <w:start w:val="1"/>
      <w:numFmt w:val="lowerRoman"/>
      <w:lvlText w:val="%6."/>
      <w:lvlJc w:val="right"/>
      <w:pPr>
        <w:ind w:left="4133" w:hanging="180"/>
      </w:pPr>
    </w:lvl>
    <w:lvl w:ilvl="6" w:tplc="0419000F" w:tentative="1">
      <w:start w:val="1"/>
      <w:numFmt w:val="decimal"/>
      <w:lvlText w:val="%7."/>
      <w:lvlJc w:val="left"/>
      <w:pPr>
        <w:ind w:left="4853" w:hanging="360"/>
      </w:pPr>
    </w:lvl>
    <w:lvl w:ilvl="7" w:tplc="04190019" w:tentative="1">
      <w:start w:val="1"/>
      <w:numFmt w:val="lowerLetter"/>
      <w:lvlText w:val="%8."/>
      <w:lvlJc w:val="left"/>
      <w:pPr>
        <w:ind w:left="5573" w:hanging="360"/>
      </w:pPr>
    </w:lvl>
    <w:lvl w:ilvl="8" w:tplc="041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95" w15:restartNumberingAfterBreak="0">
    <w:nsid w:val="4F07075C"/>
    <w:multiLevelType w:val="multilevel"/>
    <w:tmpl w:val="C47C67B2"/>
    <w:lvl w:ilvl="0">
      <w:start w:val="1"/>
      <w:numFmt w:val="decimal"/>
      <w:lvlText w:val="%1"/>
      <w:lvlJc w:val="left"/>
      <w:pPr>
        <w:ind w:left="437" w:hanging="38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37" w:hanging="38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388" w:hanging="5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2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59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196" w15:restartNumberingAfterBreak="0">
    <w:nsid w:val="4F9A0FCA"/>
    <w:multiLevelType w:val="multilevel"/>
    <w:tmpl w:val="84BA6830"/>
    <w:lvl w:ilvl="0">
      <w:start w:val="2"/>
      <w:numFmt w:val="decimal"/>
      <w:lvlText w:val="%1"/>
      <w:lvlJc w:val="left"/>
      <w:pPr>
        <w:ind w:left="770" w:hanging="55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70" w:hanging="55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0" w:hanging="552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940" w:hanging="25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195" w:hanging="2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2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2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2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6" w:hanging="252"/>
      </w:pPr>
      <w:rPr>
        <w:rFonts w:hint="default"/>
        <w:lang w:val="ru-RU" w:eastAsia="en-US" w:bidi="ar-SA"/>
      </w:rPr>
    </w:lvl>
  </w:abstractNum>
  <w:abstractNum w:abstractNumId="197" w15:restartNumberingAfterBreak="0">
    <w:nsid w:val="4FCD3071"/>
    <w:multiLevelType w:val="hybridMultilevel"/>
    <w:tmpl w:val="3EA00578"/>
    <w:lvl w:ilvl="0" w:tplc="1F601176">
      <w:numFmt w:val="bullet"/>
      <w:lvlText w:val="–"/>
      <w:lvlJc w:val="left"/>
      <w:pPr>
        <w:ind w:left="538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1A3C0A">
      <w:numFmt w:val="bullet"/>
      <w:lvlText w:val="•"/>
      <w:lvlJc w:val="left"/>
      <w:pPr>
        <w:ind w:left="1558" w:hanging="226"/>
      </w:pPr>
      <w:rPr>
        <w:rFonts w:hint="default"/>
        <w:lang w:val="ru-RU" w:eastAsia="en-US" w:bidi="ar-SA"/>
      </w:rPr>
    </w:lvl>
    <w:lvl w:ilvl="2" w:tplc="D9702490">
      <w:numFmt w:val="bullet"/>
      <w:lvlText w:val="•"/>
      <w:lvlJc w:val="left"/>
      <w:pPr>
        <w:ind w:left="2577" w:hanging="226"/>
      </w:pPr>
      <w:rPr>
        <w:rFonts w:hint="default"/>
        <w:lang w:val="ru-RU" w:eastAsia="en-US" w:bidi="ar-SA"/>
      </w:rPr>
    </w:lvl>
    <w:lvl w:ilvl="3" w:tplc="2CD8C30A">
      <w:numFmt w:val="bullet"/>
      <w:lvlText w:val="•"/>
      <w:lvlJc w:val="left"/>
      <w:pPr>
        <w:ind w:left="3595" w:hanging="226"/>
      </w:pPr>
      <w:rPr>
        <w:rFonts w:hint="default"/>
        <w:lang w:val="ru-RU" w:eastAsia="en-US" w:bidi="ar-SA"/>
      </w:rPr>
    </w:lvl>
    <w:lvl w:ilvl="4" w:tplc="E998FFD8">
      <w:numFmt w:val="bullet"/>
      <w:lvlText w:val="•"/>
      <w:lvlJc w:val="left"/>
      <w:pPr>
        <w:ind w:left="4614" w:hanging="226"/>
      </w:pPr>
      <w:rPr>
        <w:rFonts w:hint="default"/>
        <w:lang w:val="ru-RU" w:eastAsia="en-US" w:bidi="ar-SA"/>
      </w:rPr>
    </w:lvl>
    <w:lvl w:ilvl="5" w:tplc="8A50B406">
      <w:numFmt w:val="bullet"/>
      <w:lvlText w:val="•"/>
      <w:lvlJc w:val="left"/>
      <w:pPr>
        <w:ind w:left="5633" w:hanging="226"/>
      </w:pPr>
      <w:rPr>
        <w:rFonts w:hint="default"/>
        <w:lang w:val="ru-RU" w:eastAsia="en-US" w:bidi="ar-SA"/>
      </w:rPr>
    </w:lvl>
    <w:lvl w:ilvl="6" w:tplc="CA244376">
      <w:numFmt w:val="bullet"/>
      <w:lvlText w:val="•"/>
      <w:lvlJc w:val="left"/>
      <w:pPr>
        <w:ind w:left="6651" w:hanging="226"/>
      </w:pPr>
      <w:rPr>
        <w:rFonts w:hint="default"/>
        <w:lang w:val="ru-RU" w:eastAsia="en-US" w:bidi="ar-SA"/>
      </w:rPr>
    </w:lvl>
    <w:lvl w:ilvl="7" w:tplc="9020BE56">
      <w:numFmt w:val="bullet"/>
      <w:lvlText w:val="•"/>
      <w:lvlJc w:val="left"/>
      <w:pPr>
        <w:ind w:left="7670" w:hanging="226"/>
      </w:pPr>
      <w:rPr>
        <w:rFonts w:hint="default"/>
        <w:lang w:val="ru-RU" w:eastAsia="en-US" w:bidi="ar-SA"/>
      </w:rPr>
    </w:lvl>
    <w:lvl w:ilvl="8" w:tplc="757E035A">
      <w:numFmt w:val="bullet"/>
      <w:lvlText w:val="•"/>
      <w:lvlJc w:val="left"/>
      <w:pPr>
        <w:ind w:left="8689" w:hanging="226"/>
      </w:pPr>
      <w:rPr>
        <w:rFonts w:hint="default"/>
        <w:lang w:val="ru-RU" w:eastAsia="en-US" w:bidi="ar-SA"/>
      </w:rPr>
    </w:lvl>
  </w:abstractNum>
  <w:abstractNum w:abstractNumId="198" w15:restartNumberingAfterBreak="0">
    <w:nsid w:val="507260E3"/>
    <w:multiLevelType w:val="hybridMultilevel"/>
    <w:tmpl w:val="4CD60866"/>
    <w:lvl w:ilvl="0" w:tplc="6F126BCA">
      <w:numFmt w:val="bullet"/>
      <w:lvlText w:val="–"/>
      <w:lvlJc w:val="left"/>
      <w:pPr>
        <w:ind w:left="538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C640A2">
      <w:numFmt w:val="bullet"/>
      <w:lvlText w:val="•"/>
      <w:lvlJc w:val="left"/>
      <w:pPr>
        <w:ind w:left="1558" w:hanging="221"/>
      </w:pPr>
      <w:rPr>
        <w:rFonts w:hint="default"/>
        <w:lang w:val="ru-RU" w:eastAsia="en-US" w:bidi="ar-SA"/>
      </w:rPr>
    </w:lvl>
    <w:lvl w:ilvl="2" w:tplc="F6B660EA">
      <w:numFmt w:val="bullet"/>
      <w:lvlText w:val="•"/>
      <w:lvlJc w:val="left"/>
      <w:pPr>
        <w:ind w:left="2577" w:hanging="221"/>
      </w:pPr>
      <w:rPr>
        <w:rFonts w:hint="default"/>
        <w:lang w:val="ru-RU" w:eastAsia="en-US" w:bidi="ar-SA"/>
      </w:rPr>
    </w:lvl>
    <w:lvl w:ilvl="3" w:tplc="779C34DE">
      <w:numFmt w:val="bullet"/>
      <w:lvlText w:val="•"/>
      <w:lvlJc w:val="left"/>
      <w:pPr>
        <w:ind w:left="3595" w:hanging="221"/>
      </w:pPr>
      <w:rPr>
        <w:rFonts w:hint="default"/>
        <w:lang w:val="ru-RU" w:eastAsia="en-US" w:bidi="ar-SA"/>
      </w:rPr>
    </w:lvl>
    <w:lvl w:ilvl="4" w:tplc="703C22CC">
      <w:numFmt w:val="bullet"/>
      <w:lvlText w:val="•"/>
      <w:lvlJc w:val="left"/>
      <w:pPr>
        <w:ind w:left="4614" w:hanging="221"/>
      </w:pPr>
      <w:rPr>
        <w:rFonts w:hint="default"/>
        <w:lang w:val="ru-RU" w:eastAsia="en-US" w:bidi="ar-SA"/>
      </w:rPr>
    </w:lvl>
    <w:lvl w:ilvl="5" w:tplc="55A4C4F6">
      <w:numFmt w:val="bullet"/>
      <w:lvlText w:val="•"/>
      <w:lvlJc w:val="left"/>
      <w:pPr>
        <w:ind w:left="5633" w:hanging="221"/>
      </w:pPr>
      <w:rPr>
        <w:rFonts w:hint="default"/>
        <w:lang w:val="ru-RU" w:eastAsia="en-US" w:bidi="ar-SA"/>
      </w:rPr>
    </w:lvl>
    <w:lvl w:ilvl="6" w:tplc="846A3C10">
      <w:numFmt w:val="bullet"/>
      <w:lvlText w:val="•"/>
      <w:lvlJc w:val="left"/>
      <w:pPr>
        <w:ind w:left="6651" w:hanging="221"/>
      </w:pPr>
      <w:rPr>
        <w:rFonts w:hint="default"/>
        <w:lang w:val="ru-RU" w:eastAsia="en-US" w:bidi="ar-SA"/>
      </w:rPr>
    </w:lvl>
    <w:lvl w:ilvl="7" w:tplc="A5BC9890">
      <w:numFmt w:val="bullet"/>
      <w:lvlText w:val="•"/>
      <w:lvlJc w:val="left"/>
      <w:pPr>
        <w:ind w:left="7670" w:hanging="221"/>
      </w:pPr>
      <w:rPr>
        <w:rFonts w:hint="default"/>
        <w:lang w:val="ru-RU" w:eastAsia="en-US" w:bidi="ar-SA"/>
      </w:rPr>
    </w:lvl>
    <w:lvl w:ilvl="8" w:tplc="3C68F3AE">
      <w:numFmt w:val="bullet"/>
      <w:lvlText w:val="•"/>
      <w:lvlJc w:val="left"/>
      <w:pPr>
        <w:ind w:left="8689" w:hanging="221"/>
      </w:pPr>
      <w:rPr>
        <w:rFonts w:hint="default"/>
        <w:lang w:val="ru-RU" w:eastAsia="en-US" w:bidi="ar-SA"/>
      </w:rPr>
    </w:lvl>
  </w:abstractNum>
  <w:abstractNum w:abstractNumId="199" w15:restartNumberingAfterBreak="0">
    <w:nsid w:val="51BE3A95"/>
    <w:multiLevelType w:val="hybridMultilevel"/>
    <w:tmpl w:val="4D367C7E"/>
    <w:lvl w:ilvl="0" w:tplc="5520376E">
      <w:numFmt w:val="bullet"/>
      <w:lvlText w:val="-"/>
      <w:lvlJc w:val="left"/>
      <w:pPr>
        <w:ind w:left="105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1EC510">
      <w:numFmt w:val="bullet"/>
      <w:lvlText w:val="•"/>
      <w:lvlJc w:val="left"/>
      <w:pPr>
        <w:ind w:left="443" w:hanging="236"/>
      </w:pPr>
      <w:rPr>
        <w:rFonts w:hint="default"/>
        <w:lang w:val="ru-RU" w:eastAsia="en-US" w:bidi="ar-SA"/>
      </w:rPr>
    </w:lvl>
    <w:lvl w:ilvl="2" w:tplc="77F8E8B0">
      <w:numFmt w:val="bullet"/>
      <w:lvlText w:val="•"/>
      <w:lvlJc w:val="left"/>
      <w:pPr>
        <w:ind w:left="786" w:hanging="236"/>
      </w:pPr>
      <w:rPr>
        <w:rFonts w:hint="default"/>
        <w:lang w:val="ru-RU" w:eastAsia="en-US" w:bidi="ar-SA"/>
      </w:rPr>
    </w:lvl>
    <w:lvl w:ilvl="3" w:tplc="3C981336">
      <w:numFmt w:val="bullet"/>
      <w:lvlText w:val="•"/>
      <w:lvlJc w:val="left"/>
      <w:pPr>
        <w:ind w:left="1130" w:hanging="236"/>
      </w:pPr>
      <w:rPr>
        <w:rFonts w:hint="default"/>
        <w:lang w:val="ru-RU" w:eastAsia="en-US" w:bidi="ar-SA"/>
      </w:rPr>
    </w:lvl>
    <w:lvl w:ilvl="4" w:tplc="7FDED41C">
      <w:numFmt w:val="bullet"/>
      <w:lvlText w:val="•"/>
      <w:lvlJc w:val="left"/>
      <w:pPr>
        <w:ind w:left="1473" w:hanging="236"/>
      </w:pPr>
      <w:rPr>
        <w:rFonts w:hint="default"/>
        <w:lang w:val="ru-RU" w:eastAsia="en-US" w:bidi="ar-SA"/>
      </w:rPr>
    </w:lvl>
    <w:lvl w:ilvl="5" w:tplc="B28A05A8">
      <w:numFmt w:val="bullet"/>
      <w:lvlText w:val="•"/>
      <w:lvlJc w:val="left"/>
      <w:pPr>
        <w:ind w:left="1817" w:hanging="236"/>
      </w:pPr>
      <w:rPr>
        <w:rFonts w:hint="default"/>
        <w:lang w:val="ru-RU" w:eastAsia="en-US" w:bidi="ar-SA"/>
      </w:rPr>
    </w:lvl>
    <w:lvl w:ilvl="6" w:tplc="7CF8C52C">
      <w:numFmt w:val="bullet"/>
      <w:lvlText w:val="•"/>
      <w:lvlJc w:val="left"/>
      <w:pPr>
        <w:ind w:left="2160" w:hanging="236"/>
      </w:pPr>
      <w:rPr>
        <w:rFonts w:hint="default"/>
        <w:lang w:val="ru-RU" w:eastAsia="en-US" w:bidi="ar-SA"/>
      </w:rPr>
    </w:lvl>
    <w:lvl w:ilvl="7" w:tplc="D49AA9FC">
      <w:numFmt w:val="bullet"/>
      <w:lvlText w:val="•"/>
      <w:lvlJc w:val="left"/>
      <w:pPr>
        <w:ind w:left="2503" w:hanging="236"/>
      </w:pPr>
      <w:rPr>
        <w:rFonts w:hint="default"/>
        <w:lang w:val="ru-RU" w:eastAsia="en-US" w:bidi="ar-SA"/>
      </w:rPr>
    </w:lvl>
    <w:lvl w:ilvl="8" w:tplc="A1A0F780">
      <w:numFmt w:val="bullet"/>
      <w:lvlText w:val="•"/>
      <w:lvlJc w:val="left"/>
      <w:pPr>
        <w:ind w:left="2847" w:hanging="236"/>
      </w:pPr>
      <w:rPr>
        <w:rFonts w:hint="default"/>
        <w:lang w:val="ru-RU" w:eastAsia="en-US" w:bidi="ar-SA"/>
      </w:rPr>
    </w:lvl>
  </w:abstractNum>
  <w:abstractNum w:abstractNumId="200" w15:restartNumberingAfterBreak="0">
    <w:nsid w:val="52775643"/>
    <w:multiLevelType w:val="hybridMultilevel"/>
    <w:tmpl w:val="1152D3C0"/>
    <w:lvl w:ilvl="0" w:tplc="F0E4FAEA">
      <w:numFmt w:val="bullet"/>
      <w:lvlText w:val="-"/>
      <w:lvlJc w:val="left"/>
      <w:pPr>
        <w:ind w:left="218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66B25B66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2" w:tplc="CFBCE438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3" w:tplc="DE725372">
      <w:numFmt w:val="bullet"/>
      <w:lvlText w:val="•"/>
      <w:lvlJc w:val="left"/>
      <w:pPr>
        <w:ind w:left="3365" w:hanging="130"/>
      </w:pPr>
      <w:rPr>
        <w:rFonts w:hint="default"/>
        <w:lang w:val="ru-RU" w:eastAsia="en-US" w:bidi="ar-SA"/>
      </w:rPr>
    </w:lvl>
    <w:lvl w:ilvl="4" w:tplc="B8C8615E">
      <w:numFmt w:val="bullet"/>
      <w:lvlText w:val="•"/>
      <w:lvlJc w:val="left"/>
      <w:pPr>
        <w:ind w:left="4414" w:hanging="130"/>
      </w:pPr>
      <w:rPr>
        <w:rFonts w:hint="default"/>
        <w:lang w:val="ru-RU" w:eastAsia="en-US" w:bidi="ar-SA"/>
      </w:rPr>
    </w:lvl>
    <w:lvl w:ilvl="5" w:tplc="D3DC4578">
      <w:numFmt w:val="bullet"/>
      <w:lvlText w:val="•"/>
      <w:lvlJc w:val="left"/>
      <w:pPr>
        <w:ind w:left="5463" w:hanging="130"/>
      </w:pPr>
      <w:rPr>
        <w:rFonts w:hint="default"/>
        <w:lang w:val="ru-RU" w:eastAsia="en-US" w:bidi="ar-SA"/>
      </w:rPr>
    </w:lvl>
    <w:lvl w:ilvl="6" w:tplc="6F0A417A">
      <w:numFmt w:val="bullet"/>
      <w:lvlText w:val="•"/>
      <w:lvlJc w:val="left"/>
      <w:pPr>
        <w:ind w:left="6511" w:hanging="130"/>
      </w:pPr>
      <w:rPr>
        <w:rFonts w:hint="default"/>
        <w:lang w:val="ru-RU" w:eastAsia="en-US" w:bidi="ar-SA"/>
      </w:rPr>
    </w:lvl>
    <w:lvl w:ilvl="7" w:tplc="6ECE5470">
      <w:numFmt w:val="bullet"/>
      <w:lvlText w:val="•"/>
      <w:lvlJc w:val="left"/>
      <w:pPr>
        <w:ind w:left="7560" w:hanging="130"/>
      </w:pPr>
      <w:rPr>
        <w:rFonts w:hint="default"/>
        <w:lang w:val="ru-RU" w:eastAsia="en-US" w:bidi="ar-SA"/>
      </w:rPr>
    </w:lvl>
    <w:lvl w:ilvl="8" w:tplc="B5866680">
      <w:numFmt w:val="bullet"/>
      <w:lvlText w:val="•"/>
      <w:lvlJc w:val="left"/>
      <w:pPr>
        <w:ind w:left="8609" w:hanging="130"/>
      </w:pPr>
      <w:rPr>
        <w:rFonts w:hint="default"/>
        <w:lang w:val="ru-RU" w:eastAsia="en-US" w:bidi="ar-SA"/>
      </w:rPr>
    </w:lvl>
  </w:abstractNum>
  <w:abstractNum w:abstractNumId="201" w15:restartNumberingAfterBreak="0">
    <w:nsid w:val="52C80612"/>
    <w:multiLevelType w:val="hybridMultilevel"/>
    <w:tmpl w:val="3488C066"/>
    <w:lvl w:ilvl="0" w:tplc="A48E8EBC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78541A">
      <w:numFmt w:val="bullet"/>
      <w:lvlText w:val="•"/>
      <w:lvlJc w:val="left"/>
      <w:pPr>
        <w:ind w:left="641" w:hanging="152"/>
      </w:pPr>
      <w:rPr>
        <w:rFonts w:hint="default"/>
        <w:lang w:val="ru-RU" w:eastAsia="en-US" w:bidi="ar-SA"/>
      </w:rPr>
    </w:lvl>
    <w:lvl w:ilvl="2" w:tplc="F6A48CD2">
      <w:numFmt w:val="bullet"/>
      <w:lvlText w:val="•"/>
      <w:lvlJc w:val="left"/>
      <w:pPr>
        <w:ind w:left="1182" w:hanging="152"/>
      </w:pPr>
      <w:rPr>
        <w:rFonts w:hint="default"/>
        <w:lang w:val="ru-RU" w:eastAsia="en-US" w:bidi="ar-SA"/>
      </w:rPr>
    </w:lvl>
    <w:lvl w:ilvl="3" w:tplc="BF76992E">
      <w:numFmt w:val="bullet"/>
      <w:lvlText w:val="•"/>
      <w:lvlJc w:val="left"/>
      <w:pPr>
        <w:ind w:left="1723" w:hanging="152"/>
      </w:pPr>
      <w:rPr>
        <w:rFonts w:hint="default"/>
        <w:lang w:val="ru-RU" w:eastAsia="en-US" w:bidi="ar-SA"/>
      </w:rPr>
    </w:lvl>
    <w:lvl w:ilvl="4" w:tplc="DDD242B0">
      <w:numFmt w:val="bullet"/>
      <w:lvlText w:val="•"/>
      <w:lvlJc w:val="left"/>
      <w:pPr>
        <w:ind w:left="2265" w:hanging="152"/>
      </w:pPr>
      <w:rPr>
        <w:rFonts w:hint="default"/>
        <w:lang w:val="ru-RU" w:eastAsia="en-US" w:bidi="ar-SA"/>
      </w:rPr>
    </w:lvl>
    <w:lvl w:ilvl="5" w:tplc="CC1250F0">
      <w:numFmt w:val="bullet"/>
      <w:lvlText w:val="•"/>
      <w:lvlJc w:val="left"/>
      <w:pPr>
        <w:ind w:left="2806" w:hanging="152"/>
      </w:pPr>
      <w:rPr>
        <w:rFonts w:hint="default"/>
        <w:lang w:val="ru-RU" w:eastAsia="en-US" w:bidi="ar-SA"/>
      </w:rPr>
    </w:lvl>
    <w:lvl w:ilvl="6" w:tplc="58063FB6">
      <w:numFmt w:val="bullet"/>
      <w:lvlText w:val="•"/>
      <w:lvlJc w:val="left"/>
      <w:pPr>
        <w:ind w:left="3347" w:hanging="152"/>
      </w:pPr>
      <w:rPr>
        <w:rFonts w:hint="default"/>
        <w:lang w:val="ru-RU" w:eastAsia="en-US" w:bidi="ar-SA"/>
      </w:rPr>
    </w:lvl>
    <w:lvl w:ilvl="7" w:tplc="AE383C0E">
      <w:numFmt w:val="bullet"/>
      <w:lvlText w:val="•"/>
      <w:lvlJc w:val="left"/>
      <w:pPr>
        <w:ind w:left="3889" w:hanging="152"/>
      </w:pPr>
      <w:rPr>
        <w:rFonts w:hint="default"/>
        <w:lang w:val="ru-RU" w:eastAsia="en-US" w:bidi="ar-SA"/>
      </w:rPr>
    </w:lvl>
    <w:lvl w:ilvl="8" w:tplc="3BFA736E">
      <w:numFmt w:val="bullet"/>
      <w:lvlText w:val="•"/>
      <w:lvlJc w:val="left"/>
      <w:pPr>
        <w:ind w:left="4430" w:hanging="152"/>
      </w:pPr>
      <w:rPr>
        <w:rFonts w:hint="default"/>
        <w:lang w:val="ru-RU" w:eastAsia="en-US" w:bidi="ar-SA"/>
      </w:rPr>
    </w:lvl>
  </w:abstractNum>
  <w:abstractNum w:abstractNumId="202" w15:restartNumberingAfterBreak="0">
    <w:nsid w:val="532D3412"/>
    <w:multiLevelType w:val="hybridMultilevel"/>
    <w:tmpl w:val="A8EE31A6"/>
    <w:lvl w:ilvl="0" w:tplc="1F707794">
      <w:start w:val="1"/>
      <w:numFmt w:val="decimal"/>
      <w:lvlText w:val="%1)"/>
      <w:lvlJc w:val="left"/>
      <w:pPr>
        <w:ind w:left="218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9E7F28">
      <w:numFmt w:val="bullet"/>
      <w:lvlText w:val="•"/>
      <w:lvlJc w:val="left"/>
      <w:pPr>
        <w:ind w:left="1268" w:hanging="288"/>
      </w:pPr>
      <w:rPr>
        <w:rFonts w:hint="default"/>
        <w:lang w:val="ru-RU" w:eastAsia="en-US" w:bidi="ar-SA"/>
      </w:rPr>
    </w:lvl>
    <w:lvl w:ilvl="2" w:tplc="ACE0B19A">
      <w:numFmt w:val="bullet"/>
      <w:lvlText w:val="•"/>
      <w:lvlJc w:val="left"/>
      <w:pPr>
        <w:ind w:left="2317" w:hanging="288"/>
      </w:pPr>
      <w:rPr>
        <w:rFonts w:hint="default"/>
        <w:lang w:val="ru-RU" w:eastAsia="en-US" w:bidi="ar-SA"/>
      </w:rPr>
    </w:lvl>
    <w:lvl w:ilvl="3" w:tplc="FAD0C29E">
      <w:numFmt w:val="bullet"/>
      <w:lvlText w:val="•"/>
      <w:lvlJc w:val="left"/>
      <w:pPr>
        <w:ind w:left="3365" w:hanging="288"/>
      </w:pPr>
      <w:rPr>
        <w:rFonts w:hint="default"/>
        <w:lang w:val="ru-RU" w:eastAsia="en-US" w:bidi="ar-SA"/>
      </w:rPr>
    </w:lvl>
    <w:lvl w:ilvl="4" w:tplc="DEE6B880">
      <w:numFmt w:val="bullet"/>
      <w:lvlText w:val="•"/>
      <w:lvlJc w:val="left"/>
      <w:pPr>
        <w:ind w:left="4414" w:hanging="288"/>
      </w:pPr>
      <w:rPr>
        <w:rFonts w:hint="default"/>
        <w:lang w:val="ru-RU" w:eastAsia="en-US" w:bidi="ar-SA"/>
      </w:rPr>
    </w:lvl>
    <w:lvl w:ilvl="5" w:tplc="BDC6E5F0">
      <w:numFmt w:val="bullet"/>
      <w:lvlText w:val="•"/>
      <w:lvlJc w:val="left"/>
      <w:pPr>
        <w:ind w:left="5463" w:hanging="288"/>
      </w:pPr>
      <w:rPr>
        <w:rFonts w:hint="default"/>
        <w:lang w:val="ru-RU" w:eastAsia="en-US" w:bidi="ar-SA"/>
      </w:rPr>
    </w:lvl>
    <w:lvl w:ilvl="6" w:tplc="CE623170">
      <w:numFmt w:val="bullet"/>
      <w:lvlText w:val="•"/>
      <w:lvlJc w:val="left"/>
      <w:pPr>
        <w:ind w:left="6511" w:hanging="288"/>
      </w:pPr>
      <w:rPr>
        <w:rFonts w:hint="default"/>
        <w:lang w:val="ru-RU" w:eastAsia="en-US" w:bidi="ar-SA"/>
      </w:rPr>
    </w:lvl>
    <w:lvl w:ilvl="7" w:tplc="FC68CC76">
      <w:numFmt w:val="bullet"/>
      <w:lvlText w:val="•"/>
      <w:lvlJc w:val="left"/>
      <w:pPr>
        <w:ind w:left="7560" w:hanging="288"/>
      </w:pPr>
      <w:rPr>
        <w:rFonts w:hint="default"/>
        <w:lang w:val="ru-RU" w:eastAsia="en-US" w:bidi="ar-SA"/>
      </w:rPr>
    </w:lvl>
    <w:lvl w:ilvl="8" w:tplc="73C4BA8C">
      <w:numFmt w:val="bullet"/>
      <w:lvlText w:val="•"/>
      <w:lvlJc w:val="left"/>
      <w:pPr>
        <w:ind w:left="8609" w:hanging="288"/>
      </w:pPr>
      <w:rPr>
        <w:rFonts w:hint="default"/>
        <w:lang w:val="ru-RU" w:eastAsia="en-US" w:bidi="ar-SA"/>
      </w:rPr>
    </w:lvl>
  </w:abstractNum>
  <w:abstractNum w:abstractNumId="203" w15:restartNumberingAfterBreak="0">
    <w:nsid w:val="53F941C4"/>
    <w:multiLevelType w:val="hybridMultilevel"/>
    <w:tmpl w:val="B568C660"/>
    <w:lvl w:ilvl="0" w:tplc="797AD96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543115D5"/>
    <w:multiLevelType w:val="hybridMultilevel"/>
    <w:tmpl w:val="61E8592C"/>
    <w:lvl w:ilvl="0" w:tplc="797AA292">
      <w:numFmt w:val="bullet"/>
      <w:lvlText w:val="•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E6066E">
      <w:numFmt w:val="bullet"/>
      <w:lvlText w:val="•"/>
      <w:lvlJc w:val="left"/>
      <w:pPr>
        <w:ind w:left="598" w:hanging="168"/>
      </w:pPr>
      <w:rPr>
        <w:rFonts w:hint="default"/>
        <w:lang w:val="ru-RU" w:eastAsia="en-US" w:bidi="ar-SA"/>
      </w:rPr>
    </w:lvl>
    <w:lvl w:ilvl="2" w:tplc="2E2CA2B8">
      <w:numFmt w:val="bullet"/>
      <w:lvlText w:val="•"/>
      <w:lvlJc w:val="left"/>
      <w:pPr>
        <w:ind w:left="1097" w:hanging="168"/>
      </w:pPr>
      <w:rPr>
        <w:rFonts w:hint="default"/>
        <w:lang w:val="ru-RU" w:eastAsia="en-US" w:bidi="ar-SA"/>
      </w:rPr>
    </w:lvl>
    <w:lvl w:ilvl="3" w:tplc="E9B69C96">
      <w:numFmt w:val="bullet"/>
      <w:lvlText w:val="•"/>
      <w:lvlJc w:val="left"/>
      <w:pPr>
        <w:ind w:left="1596" w:hanging="168"/>
      </w:pPr>
      <w:rPr>
        <w:rFonts w:hint="default"/>
        <w:lang w:val="ru-RU" w:eastAsia="en-US" w:bidi="ar-SA"/>
      </w:rPr>
    </w:lvl>
    <w:lvl w:ilvl="4" w:tplc="8E3AE13E">
      <w:numFmt w:val="bullet"/>
      <w:lvlText w:val="•"/>
      <w:lvlJc w:val="left"/>
      <w:pPr>
        <w:ind w:left="2095" w:hanging="168"/>
      </w:pPr>
      <w:rPr>
        <w:rFonts w:hint="default"/>
        <w:lang w:val="ru-RU" w:eastAsia="en-US" w:bidi="ar-SA"/>
      </w:rPr>
    </w:lvl>
    <w:lvl w:ilvl="5" w:tplc="B964E846">
      <w:numFmt w:val="bullet"/>
      <w:lvlText w:val="•"/>
      <w:lvlJc w:val="left"/>
      <w:pPr>
        <w:ind w:left="2594" w:hanging="168"/>
      </w:pPr>
      <w:rPr>
        <w:rFonts w:hint="default"/>
        <w:lang w:val="ru-RU" w:eastAsia="en-US" w:bidi="ar-SA"/>
      </w:rPr>
    </w:lvl>
    <w:lvl w:ilvl="6" w:tplc="818A1FDC">
      <w:numFmt w:val="bullet"/>
      <w:lvlText w:val="•"/>
      <w:lvlJc w:val="left"/>
      <w:pPr>
        <w:ind w:left="3093" w:hanging="168"/>
      </w:pPr>
      <w:rPr>
        <w:rFonts w:hint="default"/>
        <w:lang w:val="ru-RU" w:eastAsia="en-US" w:bidi="ar-SA"/>
      </w:rPr>
    </w:lvl>
    <w:lvl w:ilvl="7" w:tplc="B31CD870">
      <w:numFmt w:val="bullet"/>
      <w:lvlText w:val="•"/>
      <w:lvlJc w:val="left"/>
      <w:pPr>
        <w:ind w:left="3592" w:hanging="168"/>
      </w:pPr>
      <w:rPr>
        <w:rFonts w:hint="default"/>
        <w:lang w:val="ru-RU" w:eastAsia="en-US" w:bidi="ar-SA"/>
      </w:rPr>
    </w:lvl>
    <w:lvl w:ilvl="8" w:tplc="D1229816">
      <w:numFmt w:val="bullet"/>
      <w:lvlText w:val="•"/>
      <w:lvlJc w:val="left"/>
      <w:pPr>
        <w:ind w:left="4091" w:hanging="168"/>
      </w:pPr>
      <w:rPr>
        <w:rFonts w:hint="default"/>
        <w:lang w:val="ru-RU" w:eastAsia="en-US" w:bidi="ar-SA"/>
      </w:rPr>
    </w:lvl>
  </w:abstractNum>
  <w:abstractNum w:abstractNumId="205" w15:restartNumberingAfterBreak="0">
    <w:nsid w:val="54783595"/>
    <w:multiLevelType w:val="hybridMultilevel"/>
    <w:tmpl w:val="A6408124"/>
    <w:lvl w:ilvl="0" w:tplc="C096E2F8">
      <w:numFmt w:val="bullet"/>
      <w:lvlText w:val="-"/>
      <w:lvlJc w:val="left"/>
      <w:pPr>
        <w:ind w:left="218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F806A458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2" w:tplc="4D681654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3" w:tplc="D16A58C0">
      <w:numFmt w:val="bullet"/>
      <w:lvlText w:val="•"/>
      <w:lvlJc w:val="left"/>
      <w:pPr>
        <w:ind w:left="3365" w:hanging="130"/>
      </w:pPr>
      <w:rPr>
        <w:rFonts w:hint="default"/>
        <w:lang w:val="ru-RU" w:eastAsia="en-US" w:bidi="ar-SA"/>
      </w:rPr>
    </w:lvl>
    <w:lvl w:ilvl="4" w:tplc="10BEBC2A">
      <w:numFmt w:val="bullet"/>
      <w:lvlText w:val="•"/>
      <w:lvlJc w:val="left"/>
      <w:pPr>
        <w:ind w:left="4414" w:hanging="130"/>
      </w:pPr>
      <w:rPr>
        <w:rFonts w:hint="default"/>
        <w:lang w:val="ru-RU" w:eastAsia="en-US" w:bidi="ar-SA"/>
      </w:rPr>
    </w:lvl>
    <w:lvl w:ilvl="5" w:tplc="4120BFE2">
      <w:numFmt w:val="bullet"/>
      <w:lvlText w:val="•"/>
      <w:lvlJc w:val="left"/>
      <w:pPr>
        <w:ind w:left="5463" w:hanging="130"/>
      </w:pPr>
      <w:rPr>
        <w:rFonts w:hint="default"/>
        <w:lang w:val="ru-RU" w:eastAsia="en-US" w:bidi="ar-SA"/>
      </w:rPr>
    </w:lvl>
    <w:lvl w:ilvl="6" w:tplc="B5FADD46">
      <w:numFmt w:val="bullet"/>
      <w:lvlText w:val="•"/>
      <w:lvlJc w:val="left"/>
      <w:pPr>
        <w:ind w:left="6511" w:hanging="130"/>
      </w:pPr>
      <w:rPr>
        <w:rFonts w:hint="default"/>
        <w:lang w:val="ru-RU" w:eastAsia="en-US" w:bidi="ar-SA"/>
      </w:rPr>
    </w:lvl>
    <w:lvl w:ilvl="7" w:tplc="5B508E72">
      <w:numFmt w:val="bullet"/>
      <w:lvlText w:val="•"/>
      <w:lvlJc w:val="left"/>
      <w:pPr>
        <w:ind w:left="7560" w:hanging="130"/>
      </w:pPr>
      <w:rPr>
        <w:rFonts w:hint="default"/>
        <w:lang w:val="ru-RU" w:eastAsia="en-US" w:bidi="ar-SA"/>
      </w:rPr>
    </w:lvl>
    <w:lvl w:ilvl="8" w:tplc="4AC49438">
      <w:numFmt w:val="bullet"/>
      <w:lvlText w:val="•"/>
      <w:lvlJc w:val="left"/>
      <w:pPr>
        <w:ind w:left="8609" w:hanging="130"/>
      </w:pPr>
      <w:rPr>
        <w:rFonts w:hint="default"/>
        <w:lang w:val="ru-RU" w:eastAsia="en-US" w:bidi="ar-SA"/>
      </w:rPr>
    </w:lvl>
  </w:abstractNum>
  <w:abstractNum w:abstractNumId="206" w15:restartNumberingAfterBreak="0">
    <w:nsid w:val="54A2149C"/>
    <w:multiLevelType w:val="hybridMultilevel"/>
    <w:tmpl w:val="CA444B80"/>
    <w:lvl w:ilvl="0" w:tplc="EBC2F932">
      <w:numFmt w:val="bullet"/>
      <w:lvlText w:val="-"/>
      <w:lvlJc w:val="left"/>
      <w:pPr>
        <w:ind w:left="1061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18634C0">
      <w:numFmt w:val="bullet"/>
      <w:lvlText w:val="•"/>
      <w:lvlJc w:val="left"/>
      <w:pPr>
        <w:ind w:left="2024" w:hanging="135"/>
      </w:pPr>
      <w:rPr>
        <w:rFonts w:hint="default"/>
        <w:lang w:val="ru-RU" w:eastAsia="en-US" w:bidi="ar-SA"/>
      </w:rPr>
    </w:lvl>
    <w:lvl w:ilvl="2" w:tplc="F97A5C70">
      <w:numFmt w:val="bullet"/>
      <w:lvlText w:val="•"/>
      <w:lvlJc w:val="left"/>
      <w:pPr>
        <w:ind w:left="2989" w:hanging="135"/>
      </w:pPr>
      <w:rPr>
        <w:rFonts w:hint="default"/>
        <w:lang w:val="ru-RU" w:eastAsia="en-US" w:bidi="ar-SA"/>
      </w:rPr>
    </w:lvl>
    <w:lvl w:ilvl="3" w:tplc="99A4D038">
      <w:numFmt w:val="bullet"/>
      <w:lvlText w:val="•"/>
      <w:lvlJc w:val="left"/>
      <w:pPr>
        <w:ind w:left="3953" w:hanging="135"/>
      </w:pPr>
      <w:rPr>
        <w:rFonts w:hint="default"/>
        <w:lang w:val="ru-RU" w:eastAsia="en-US" w:bidi="ar-SA"/>
      </w:rPr>
    </w:lvl>
    <w:lvl w:ilvl="4" w:tplc="9EA6C7E0">
      <w:numFmt w:val="bullet"/>
      <w:lvlText w:val="•"/>
      <w:lvlJc w:val="left"/>
      <w:pPr>
        <w:ind w:left="4918" w:hanging="135"/>
      </w:pPr>
      <w:rPr>
        <w:rFonts w:hint="default"/>
        <w:lang w:val="ru-RU" w:eastAsia="en-US" w:bidi="ar-SA"/>
      </w:rPr>
    </w:lvl>
    <w:lvl w:ilvl="5" w:tplc="828A4C6E">
      <w:numFmt w:val="bullet"/>
      <w:lvlText w:val="•"/>
      <w:lvlJc w:val="left"/>
      <w:pPr>
        <w:ind w:left="5883" w:hanging="135"/>
      </w:pPr>
      <w:rPr>
        <w:rFonts w:hint="default"/>
        <w:lang w:val="ru-RU" w:eastAsia="en-US" w:bidi="ar-SA"/>
      </w:rPr>
    </w:lvl>
    <w:lvl w:ilvl="6" w:tplc="7FAEBDBA">
      <w:numFmt w:val="bullet"/>
      <w:lvlText w:val="•"/>
      <w:lvlJc w:val="left"/>
      <w:pPr>
        <w:ind w:left="6847" w:hanging="135"/>
      </w:pPr>
      <w:rPr>
        <w:rFonts w:hint="default"/>
        <w:lang w:val="ru-RU" w:eastAsia="en-US" w:bidi="ar-SA"/>
      </w:rPr>
    </w:lvl>
    <w:lvl w:ilvl="7" w:tplc="309AE65C">
      <w:numFmt w:val="bullet"/>
      <w:lvlText w:val="•"/>
      <w:lvlJc w:val="left"/>
      <w:pPr>
        <w:ind w:left="7812" w:hanging="135"/>
      </w:pPr>
      <w:rPr>
        <w:rFonts w:hint="default"/>
        <w:lang w:val="ru-RU" w:eastAsia="en-US" w:bidi="ar-SA"/>
      </w:rPr>
    </w:lvl>
    <w:lvl w:ilvl="8" w:tplc="0E1E0482">
      <w:numFmt w:val="bullet"/>
      <w:lvlText w:val="•"/>
      <w:lvlJc w:val="left"/>
      <w:pPr>
        <w:ind w:left="8777" w:hanging="135"/>
      </w:pPr>
      <w:rPr>
        <w:rFonts w:hint="default"/>
        <w:lang w:val="ru-RU" w:eastAsia="en-US" w:bidi="ar-SA"/>
      </w:rPr>
    </w:lvl>
  </w:abstractNum>
  <w:abstractNum w:abstractNumId="207" w15:restartNumberingAfterBreak="0">
    <w:nsid w:val="54CE1D28"/>
    <w:multiLevelType w:val="hybridMultilevel"/>
    <w:tmpl w:val="5B80AE80"/>
    <w:lvl w:ilvl="0" w:tplc="10EA4AB6">
      <w:numFmt w:val="bullet"/>
      <w:lvlText w:val="-"/>
      <w:lvlJc w:val="left"/>
      <w:pPr>
        <w:ind w:left="118" w:hanging="3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8C6300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7226ABE6">
      <w:numFmt w:val="bullet"/>
      <w:lvlText w:val="-"/>
      <w:lvlJc w:val="left"/>
      <w:pPr>
        <w:ind w:left="528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35822CF2">
      <w:numFmt w:val="bullet"/>
      <w:lvlText w:val="•"/>
      <w:lvlJc w:val="left"/>
      <w:pPr>
        <w:ind w:left="1845" w:hanging="176"/>
      </w:pPr>
      <w:rPr>
        <w:rFonts w:hint="default"/>
        <w:lang w:val="ru-RU" w:eastAsia="en-US" w:bidi="ar-SA"/>
      </w:rPr>
    </w:lvl>
    <w:lvl w:ilvl="4" w:tplc="A2F8AA18">
      <w:numFmt w:val="bullet"/>
      <w:lvlText w:val="•"/>
      <w:lvlJc w:val="left"/>
      <w:pPr>
        <w:ind w:left="2991" w:hanging="176"/>
      </w:pPr>
      <w:rPr>
        <w:rFonts w:hint="default"/>
        <w:lang w:val="ru-RU" w:eastAsia="en-US" w:bidi="ar-SA"/>
      </w:rPr>
    </w:lvl>
    <w:lvl w:ilvl="5" w:tplc="F7E24AFA">
      <w:numFmt w:val="bullet"/>
      <w:lvlText w:val="•"/>
      <w:lvlJc w:val="left"/>
      <w:pPr>
        <w:ind w:left="4137" w:hanging="176"/>
      </w:pPr>
      <w:rPr>
        <w:rFonts w:hint="default"/>
        <w:lang w:val="ru-RU" w:eastAsia="en-US" w:bidi="ar-SA"/>
      </w:rPr>
    </w:lvl>
    <w:lvl w:ilvl="6" w:tplc="D1E866EA">
      <w:numFmt w:val="bullet"/>
      <w:lvlText w:val="•"/>
      <w:lvlJc w:val="left"/>
      <w:pPr>
        <w:ind w:left="5283" w:hanging="176"/>
      </w:pPr>
      <w:rPr>
        <w:rFonts w:hint="default"/>
        <w:lang w:val="ru-RU" w:eastAsia="en-US" w:bidi="ar-SA"/>
      </w:rPr>
    </w:lvl>
    <w:lvl w:ilvl="7" w:tplc="A66E60CA">
      <w:numFmt w:val="bullet"/>
      <w:lvlText w:val="•"/>
      <w:lvlJc w:val="left"/>
      <w:pPr>
        <w:ind w:left="6429" w:hanging="176"/>
      </w:pPr>
      <w:rPr>
        <w:rFonts w:hint="default"/>
        <w:lang w:val="ru-RU" w:eastAsia="en-US" w:bidi="ar-SA"/>
      </w:rPr>
    </w:lvl>
    <w:lvl w:ilvl="8" w:tplc="BF56D7E8">
      <w:numFmt w:val="bullet"/>
      <w:lvlText w:val="•"/>
      <w:lvlJc w:val="left"/>
      <w:pPr>
        <w:ind w:left="7574" w:hanging="176"/>
      </w:pPr>
      <w:rPr>
        <w:rFonts w:hint="default"/>
        <w:lang w:val="ru-RU" w:eastAsia="en-US" w:bidi="ar-SA"/>
      </w:rPr>
    </w:lvl>
  </w:abstractNum>
  <w:abstractNum w:abstractNumId="208" w15:restartNumberingAfterBreak="0">
    <w:nsid w:val="55764EC9"/>
    <w:multiLevelType w:val="hybridMultilevel"/>
    <w:tmpl w:val="97E01BB6"/>
    <w:lvl w:ilvl="0" w:tplc="7D92CBB0">
      <w:numFmt w:val="bullet"/>
      <w:lvlText w:val="-"/>
      <w:lvlJc w:val="left"/>
      <w:pPr>
        <w:ind w:left="218" w:hanging="35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1A4815C">
      <w:numFmt w:val="bullet"/>
      <w:lvlText w:val="•"/>
      <w:lvlJc w:val="left"/>
      <w:pPr>
        <w:ind w:left="1268" w:hanging="351"/>
      </w:pPr>
      <w:rPr>
        <w:rFonts w:hint="default"/>
        <w:lang w:val="ru-RU" w:eastAsia="en-US" w:bidi="ar-SA"/>
      </w:rPr>
    </w:lvl>
    <w:lvl w:ilvl="2" w:tplc="18A6E624">
      <w:numFmt w:val="bullet"/>
      <w:lvlText w:val="•"/>
      <w:lvlJc w:val="left"/>
      <w:pPr>
        <w:ind w:left="2317" w:hanging="351"/>
      </w:pPr>
      <w:rPr>
        <w:rFonts w:hint="default"/>
        <w:lang w:val="ru-RU" w:eastAsia="en-US" w:bidi="ar-SA"/>
      </w:rPr>
    </w:lvl>
    <w:lvl w:ilvl="3" w:tplc="97F2B888">
      <w:numFmt w:val="bullet"/>
      <w:lvlText w:val="•"/>
      <w:lvlJc w:val="left"/>
      <w:pPr>
        <w:ind w:left="3365" w:hanging="351"/>
      </w:pPr>
      <w:rPr>
        <w:rFonts w:hint="default"/>
        <w:lang w:val="ru-RU" w:eastAsia="en-US" w:bidi="ar-SA"/>
      </w:rPr>
    </w:lvl>
    <w:lvl w:ilvl="4" w:tplc="E94A702C">
      <w:numFmt w:val="bullet"/>
      <w:lvlText w:val="•"/>
      <w:lvlJc w:val="left"/>
      <w:pPr>
        <w:ind w:left="4414" w:hanging="351"/>
      </w:pPr>
      <w:rPr>
        <w:rFonts w:hint="default"/>
        <w:lang w:val="ru-RU" w:eastAsia="en-US" w:bidi="ar-SA"/>
      </w:rPr>
    </w:lvl>
    <w:lvl w:ilvl="5" w:tplc="D1403DFC">
      <w:numFmt w:val="bullet"/>
      <w:lvlText w:val="•"/>
      <w:lvlJc w:val="left"/>
      <w:pPr>
        <w:ind w:left="5463" w:hanging="351"/>
      </w:pPr>
      <w:rPr>
        <w:rFonts w:hint="default"/>
        <w:lang w:val="ru-RU" w:eastAsia="en-US" w:bidi="ar-SA"/>
      </w:rPr>
    </w:lvl>
    <w:lvl w:ilvl="6" w:tplc="7D4AE822">
      <w:numFmt w:val="bullet"/>
      <w:lvlText w:val="•"/>
      <w:lvlJc w:val="left"/>
      <w:pPr>
        <w:ind w:left="6511" w:hanging="351"/>
      </w:pPr>
      <w:rPr>
        <w:rFonts w:hint="default"/>
        <w:lang w:val="ru-RU" w:eastAsia="en-US" w:bidi="ar-SA"/>
      </w:rPr>
    </w:lvl>
    <w:lvl w:ilvl="7" w:tplc="E22A2ADE">
      <w:numFmt w:val="bullet"/>
      <w:lvlText w:val="•"/>
      <w:lvlJc w:val="left"/>
      <w:pPr>
        <w:ind w:left="7560" w:hanging="351"/>
      </w:pPr>
      <w:rPr>
        <w:rFonts w:hint="default"/>
        <w:lang w:val="ru-RU" w:eastAsia="en-US" w:bidi="ar-SA"/>
      </w:rPr>
    </w:lvl>
    <w:lvl w:ilvl="8" w:tplc="0A8E5D6E">
      <w:numFmt w:val="bullet"/>
      <w:lvlText w:val="•"/>
      <w:lvlJc w:val="left"/>
      <w:pPr>
        <w:ind w:left="8609" w:hanging="351"/>
      </w:pPr>
      <w:rPr>
        <w:rFonts w:hint="default"/>
        <w:lang w:val="ru-RU" w:eastAsia="en-US" w:bidi="ar-SA"/>
      </w:rPr>
    </w:lvl>
  </w:abstractNum>
  <w:abstractNum w:abstractNumId="209" w15:restartNumberingAfterBreak="0">
    <w:nsid w:val="55E4521D"/>
    <w:multiLevelType w:val="hybridMultilevel"/>
    <w:tmpl w:val="D1D21F88"/>
    <w:lvl w:ilvl="0" w:tplc="E4308AF6">
      <w:numFmt w:val="bullet"/>
      <w:lvlText w:val="-"/>
      <w:lvlJc w:val="left"/>
      <w:pPr>
        <w:ind w:left="218" w:hanging="207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610A4276">
      <w:numFmt w:val="bullet"/>
      <w:lvlText w:val="•"/>
      <w:lvlJc w:val="left"/>
      <w:pPr>
        <w:ind w:left="1268" w:hanging="207"/>
      </w:pPr>
      <w:rPr>
        <w:rFonts w:hint="default"/>
        <w:lang w:val="ru-RU" w:eastAsia="en-US" w:bidi="ar-SA"/>
      </w:rPr>
    </w:lvl>
    <w:lvl w:ilvl="2" w:tplc="2758D08C">
      <w:numFmt w:val="bullet"/>
      <w:lvlText w:val="•"/>
      <w:lvlJc w:val="left"/>
      <w:pPr>
        <w:ind w:left="2317" w:hanging="207"/>
      </w:pPr>
      <w:rPr>
        <w:rFonts w:hint="default"/>
        <w:lang w:val="ru-RU" w:eastAsia="en-US" w:bidi="ar-SA"/>
      </w:rPr>
    </w:lvl>
    <w:lvl w:ilvl="3" w:tplc="25C8ED12">
      <w:numFmt w:val="bullet"/>
      <w:lvlText w:val="•"/>
      <w:lvlJc w:val="left"/>
      <w:pPr>
        <w:ind w:left="3365" w:hanging="207"/>
      </w:pPr>
      <w:rPr>
        <w:rFonts w:hint="default"/>
        <w:lang w:val="ru-RU" w:eastAsia="en-US" w:bidi="ar-SA"/>
      </w:rPr>
    </w:lvl>
    <w:lvl w:ilvl="4" w:tplc="6D5A8E2A">
      <w:numFmt w:val="bullet"/>
      <w:lvlText w:val="•"/>
      <w:lvlJc w:val="left"/>
      <w:pPr>
        <w:ind w:left="4414" w:hanging="207"/>
      </w:pPr>
      <w:rPr>
        <w:rFonts w:hint="default"/>
        <w:lang w:val="ru-RU" w:eastAsia="en-US" w:bidi="ar-SA"/>
      </w:rPr>
    </w:lvl>
    <w:lvl w:ilvl="5" w:tplc="69A6960A">
      <w:numFmt w:val="bullet"/>
      <w:lvlText w:val="•"/>
      <w:lvlJc w:val="left"/>
      <w:pPr>
        <w:ind w:left="5463" w:hanging="207"/>
      </w:pPr>
      <w:rPr>
        <w:rFonts w:hint="default"/>
        <w:lang w:val="ru-RU" w:eastAsia="en-US" w:bidi="ar-SA"/>
      </w:rPr>
    </w:lvl>
    <w:lvl w:ilvl="6" w:tplc="838ACB78">
      <w:numFmt w:val="bullet"/>
      <w:lvlText w:val="•"/>
      <w:lvlJc w:val="left"/>
      <w:pPr>
        <w:ind w:left="6511" w:hanging="207"/>
      </w:pPr>
      <w:rPr>
        <w:rFonts w:hint="default"/>
        <w:lang w:val="ru-RU" w:eastAsia="en-US" w:bidi="ar-SA"/>
      </w:rPr>
    </w:lvl>
    <w:lvl w:ilvl="7" w:tplc="3508C522">
      <w:numFmt w:val="bullet"/>
      <w:lvlText w:val="•"/>
      <w:lvlJc w:val="left"/>
      <w:pPr>
        <w:ind w:left="7560" w:hanging="207"/>
      </w:pPr>
      <w:rPr>
        <w:rFonts w:hint="default"/>
        <w:lang w:val="ru-RU" w:eastAsia="en-US" w:bidi="ar-SA"/>
      </w:rPr>
    </w:lvl>
    <w:lvl w:ilvl="8" w:tplc="59EE91C4">
      <w:numFmt w:val="bullet"/>
      <w:lvlText w:val="•"/>
      <w:lvlJc w:val="left"/>
      <w:pPr>
        <w:ind w:left="8609" w:hanging="207"/>
      </w:pPr>
      <w:rPr>
        <w:rFonts w:hint="default"/>
        <w:lang w:val="ru-RU" w:eastAsia="en-US" w:bidi="ar-SA"/>
      </w:rPr>
    </w:lvl>
  </w:abstractNum>
  <w:abstractNum w:abstractNumId="210" w15:restartNumberingAfterBreak="0">
    <w:nsid w:val="56C57D55"/>
    <w:multiLevelType w:val="hybridMultilevel"/>
    <w:tmpl w:val="F3BAF05A"/>
    <w:lvl w:ilvl="0" w:tplc="4EE88572">
      <w:numFmt w:val="bullet"/>
      <w:lvlText w:val="-"/>
      <w:lvlJc w:val="left"/>
      <w:pPr>
        <w:ind w:left="218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CA40ABEA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2" w:tplc="D60AEC9A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3" w:tplc="4DB20BEE">
      <w:numFmt w:val="bullet"/>
      <w:lvlText w:val="•"/>
      <w:lvlJc w:val="left"/>
      <w:pPr>
        <w:ind w:left="3365" w:hanging="130"/>
      </w:pPr>
      <w:rPr>
        <w:rFonts w:hint="default"/>
        <w:lang w:val="ru-RU" w:eastAsia="en-US" w:bidi="ar-SA"/>
      </w:rPr>
    </w:lvl>
    <w:lvl w:ilvl="4" w:tplc="004A7C32">
      <w:numFmt w:val="bullet"/>
      <w:lvlText w:val="•"/>
      <w:lvlJc w:val="left"/>
      <w:pPr>
        <w:ind w:left="4414" w:hanging="130"/>
      </w:pPr>
      <w:rPr>
        <w:rFonts w:hint="default"/>
        <w:lang w:val="ru-RU" w:eastAsia="en-US" w:bidi="ar-SA"/>
      </w:rPr>
    </w:lvl>
    <w:lvl w:ilvl="5" w:tplc="31E81D0E">
      <w:numFmt w:val="bullet"/>
      <w:lvlText w:val="•"/>
      <w:lvlJc w:val="left"/>
      <w:pPr>
        <w:ind w:left="5463" w:hanging="130"/>
      </w:pPr>
      <w:rPr>
        <w:rFonts w:hint="default"/>
        <w:lang w:val="ru-RU" w:eastAsia="en-US" w:bidi="ar-SA"/>
      </w:rPr>
    </w:lvl>
    <w:lvl w:ilvl="6" w:tplc="EE5869F8">
      <w:numFmt w:val="bullet"/>
      <w:lvlText w:val="•"/>
      <w:lvlJc w:val="left"/>
      <w:pPr>
        <w:ind w:left="6511" w:hanging="130"/>
      </w:pPr>
      <w:rPr>
        <w:rFonts w:hint="default"/>
        <w:lang w:val="ru-RU" w:eastAsia="en-US" w:bidi="ar-SA"/>
      </w:rPr>
    </w:lvl>
    <w:lvl w:ilvl="7" w:tplc="DB584EFE">
      <w:numFmt w:val="bullet"/>
      <w:lvlText w:val="•"/>
      <w:lvlJc w:val="left"/>
      <w:pPr>
        <w:ind w:left="7560" w:hanging="130"/>
      </w:pPr>
      <w:rPr>
        <w:rFonts w:hint="default"/>
        <w:lang w:val="ru-RU" w:eastAsia="en-US" w:bidi="ar-SA"/>
      </w:rPr>
    </w:lvl>
    <w:lvl w:ilvl="8" w:tplc="FF4EDA76">
      <w:numFmt w:val="bullet"/>
      <w:lvlText w:val="•"/>
      <w:lvlJc w:val="left"/>
      <w:pPr>
        <w:ind w:left="8609" w:hanging="130"/>
      </w:pPr>
      <w:rPr>
        <w:rFonts w:hint="default"/>
        <w:lang w:val="ru-RU" w:eastAsia="en-US" w:bidi="ar-SA"/>
      </w:rPr>
    </w:lvl>
  </w:abstractNum>
  <w:abstractNum w:abstractNumId="211" w15:restartNumberingAfterBreak="0">
    <w:nsid w:val="57506FAA"/>
    <w:multiLevelType w:val="hybridMultilevel"/>
    <w:tmpl w:val="3D9A8EAE"/>
    <w:lvl w:ilvl="0" w:tplc="4CF8399E">
      <w:numFmt w:val="bullet"/>
      <w:lvlText w:val="-"/>
      <w:lvlJc w:val="left"/>
      <w:pPr>
        <w:ind w:left="22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6C15A8">
      <w:numFmt w:val="bullet"/>
      <w:lvlText w:val="•"/>
      <w:lvlJc w:val="left"/>
      <w:pPr>
        <w:ind w:left="1060" w:hanging="128"/>
      </w:pPr>
      <w:rPr>
        <w:rFonts w:hint="default"/>
        <w:lang w:val="ru-RU" w:eastAsia="en-US" w:bidi="ar-SA"/>
      </w:rPr>
    </w:lvl>
    <w:lvl w:ilvl="2" w:tplc="31A61798">
      <w:numFmt w:val="bullet"/>
      <w:lvlText w:val="•"/>
      <w:lvlJc w:val="left"/>
      <w:pPr>
        <w:ind w:left="2039" w:hanging="128"/>
      </w:pPr>
      <w:rPr>
        <w:rFonts w:hint="default"/>
        <w:lang w:val="ru-RU" w:eastAsia="en-US" w:bidi="ar-SA"/>
      </w:rPr>
    </w:lvl>
    <w:lvl w:ilvl="3" w:tplc="782A65E6">
      <w:numFmt w:val="bullet"/>
      <w:lvlText w:val="•"/>
      <w:lvlJc w:val="left"/>
      <w:pPr>
        <w:ind w:left="3019" w:hanging="128"/>
      </w:pPr>
      <w:rPr>
        <w:rFonts w:hint="default"/>
        <w:lang w:val="ru-RU" w:eastAsia="en-US" w:bidi="ar-SA"/>
      </w:rPr>
    </w:lvl>
    <w:lvl w:ilvl="4" w:tplc="B3BCE5E2">
      <w:numFmt w:val="bullet"/>
      <w:lvlText w:val="•"/>
      <w:lvlJc w:val="left"/>
      <w:pPr>
        <w:ind w:left="3999" w:hanging="128"/>
      </w:pPr>
      <w:rPr>
        <w:rFonts w:hint="default"/>
        <w:lang w:val="ru-RU" w:eastAsia="en-US" w:bidi="ar-SA"/>
      </w:rPr>
    </w:lvl>
    <w:lvl w:ilvl="5" w:tplc="D3005CBA">
      <w:numFmt w:val="bullet"/>
      <w:lvlText w:val="•"/>
      <w:lvlJc w:val="left"/>
      <w:pPr>
        <w:ind w:left="4979" w:hanging="128"/>
      </w:pPr>
      <w:rPr>
        <w:rFonts w:hint="default"/>
        <w:lang w:val="ru-RU" w:eastAsia="en-US" w:bidi="ar-SA"/>
      </w:rPr>
    </w:lvl>
    <w:lvl w:ilvl="6" w:tplc="BF2EE6E2">
      <w:numFmt w:val="bullet"/>
      <w:lvlText w:val="•"/>
      <w:lvlJc w:val="left"/>
      <w:pPr>
        <w:ind w:left="5959" w:hanging="128"/>
      </w:pPr>
      <w:rPr>
        <w:rFonts w:hint="default"/>
        <w:lang w:val="ru-RU" w:eastAsia="en-US" w:bidi="ar-SA"/>
      </w:rPr>
    </w:lvl>
    <w:lvl w:ilvl="7" w:tplc="F796E10C">
      <w:numFmt w:val="bullet"/>
      <w:lvlText w:val="•"/>
      <w:lvlJc w:val="left"/>
      <w:pPr>
        <w:ind w:left="6939" w:hanging="128"/>
      </w:pPr>
      <w:rPr>
        <w:rFonts w:hint="default"/>
        <w:lang w:val="ru-RU" w:eastAsia="en-US" w:bidi="ar-SA"/>
      </w:rPr>
    </w:lvl>
    <w:lvl w:ilvl="8" w:tplc="07CA496A">
      <w:numFmt w:val="bullet"/>
      <w:lvlText w:val="•"/>
      <w:lvlJc w:val="left"/>
      <w:pPr>
        <w:ind w:left="7919" w:hanging="128"/>
      </w:pPr>
      <w:rPr>
        <w:rFonts w:hint="default"/>
        <w:lang w:val="ru-RU" w:eastAsia="en-US" w:bidi="ar-SA"/>
      </w:rPr>
    </w:lvl>
  </w:abstractNum>
  <w:abstractNum w:abstractNumId="212" w15:restartNumberingAfterBreak="0">
    <w:nsid w:val="57854342"/>
    <w:multiLevelType w:val="hybridMultilevel"/>
    <w:tmpl w:val="DA1026AA"/>
    <w:lvl w:ilvl="0" w:tplc="AC441D4A">
      <w:numFmt w:val="bullet"/>
      <w:lvlText w:val="-"/>
      <w:lvlJc w:val="left"/>
      <w:pPr>
        <w:ind w:left="218" w:hanging="195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9E02242">
      <w:numFmt w:val="bullet"/>
      <w:lvlText w:val="•"/>
      <w:lvlJc w:val="left"/>
      <w:pPr>
        <w:ind w:left="1268" w:hanging="195"/>
      </w:pPr>
      <w:rPr>
        <w:rFonts w:hint="default"/>
        <w:lang w:val="ru-RU" w:eastAsia="en-US" w:bidi="ar-SA"/>
      </w:rPr>
    </w:lvl>
    <w:lvl w:ilvl="2" w:tplc="B8A4E34A">
      <w:numFmt w:val="bullet"/>
      <w:lvlText w:val="•"/>
      <w:lvlJc w:val="left"/>
      <w:pPr>
        <w:ind w:left="2317" w:hanging="195"/>
      </w:pPr>
      <w:rPr>
        <w:rFonts w:hint="default"/>
        <w:lang w:val="ru-RU" w:eastAsia="en-US" w:bidi="ar-SA"/>
      </w:rPr>
    </w:lvl>
    <w:lvl w:ilvl="3" w:tplc="27DED26A">
      <w:numFmt w:val="bullet"/>
      <w:lvlText w:val="•"/>
      <w:lvlJc w:val="left"/>
      <w:pPr>
        <w:ind w:left="3365" w:hanging="195"/>
      </w:pPr>
      <w:rPr>
        <w:rFonts w:hint="default"/>
        <w:lang w:val="ru-RU" w:eastAsia="en-US" w:bidi="ar-SA"/>
      </w:rPr>
    </w:lvl>
    <w:lvl w:ilvl="4" w:tplc="AFF4AEB8">
      <w:numFmt w:val="bullet"/>
      <w:lvlText w:val="•"/>
      <w:lvlJc w:val="left"/>
      <w:pPr>
        <w:ind w:left="4414" w:hanging="195"/>
      </w:pPr>
      <w:rPr>
        <w:rFonts w:hint="default"/>
        <w:lang w:val="ru-RU" w:eastAsia="en-US" w:bidi="ar-SA"/>
      </w:rPr>
    </w:lvl>
    <w:lvl w:ilvl="5" w:tplc="3662942C">
      <w:numFmt w:val="bullet"/>
      <w:lvlText w:val="•"/>
      <w:lvlJc w:val="left"/>
      <w:pPr>
        <w:ind w:left="5463" w:hanging="195"/>
      </w:pPr>
      <w:rPr>
        <w:rFonts w:hint="default"/>
        <w:lang w:val="ru-RU" w:eastAsia="en-US" w:bidi="ar-SA"/>
      </w:rPr>
    </w:lvl>
    <w:lvl w:ilvl="6" w:tplc="C8225642">
      <w:numFmt w:val="bullet"/>
      <w:lvlText w:val="•"/>
      <w:lvlJc w:val="left"/>
      <w:pPr>
        <w:ind w:left="6511" w:hanging="195"/>
      </w:pPr>
      <w:rPr>
        <w:rFonts w:hint="default"/>
        <w:lang w:val="ru-RU" w:eastAsia="en-US" w:bidi="ar-SA"/>
      </w:rPr>
    </w:lvl>
    <w:lvl w:ilvl="7" w:tplc="9CE467C8">
      <w:numFmt w:val="bullet"/>
      <w:lvlText w:val="•"/>
      <w:lvlJc w:val="left"/>
      <w:pPr>
        <w:ind w:left="7560" w:hanging="195"/>
      </w:pPr>
      <w:rPr>
        <w:rFonts w:hint="default"/>
        <w:lang w:val="ru-RU" w:eastAsia="en-US" w:bidi="ar-SA"/>
      </w:rPr>
    </w:lvl>
    <w:lvl w:ilvl="8" w:tplc="C9E04D6C">
      <w:numFmt w:val="bullet"/>
      <w:lvlText w:val="•"/>
      <w:lvlJc w:val="left"/>
      <w:pPr>
        <w:ind w:left="8609" w:hanging="195"/>
      </w:pPr>
      <w:rPr>
        <w:rFonts w:hint="default"/>
        <w:lang w:val="ru-RU" w:eastAsia="en-US" w:bidi="ar-SA"/>
      </w:rPr>
    </w:lvl>
  </w:abstractNum>
  <w:abstractNum w:abstractNumId="213" w15:restartNumberingAfterBreak="0">
    <w:nsid w:val="58F202E4"/>
    <w:multiLevelType w:val="hybridMultilevel"/>
    <w:tmpl w:val="359AA4B0"/>
    <w:lvl w:ilvl="0" w:tplc="6B589316">
      <w:numFmt w:val="bullet"/>
      <w:lvlText w:val="-"/>
      <w:lvlJc w:val="left"/>
      <w:pPr>
        <w:ind w:left="218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CED57E">
      <w:numFmt w:val="bullet"/>
      <w:lvlText w:val="•"/>
      <w:lvlJc w:val="left"/>
      <w:pPr>
        <w:ind w:left="1268" w:hanging="168"/>
      </w:pPr>
      <w:rPr>
        <w:rFonts w:hint="default"/>
        <w:lang w:val="ru-RU" w:eastAsia="en-US" w:bidi="ar-SA"/>
      </w:rPr>
    </w:lvl>
    <w:lvl w:ilvl="2" w:tplc="BADACD88">
      <w:numFmt w:val="bullet"/>
      <w:lvlText w:val="•"/>
      <w:lvlJc w:val="left"/>
      <w:pPr>
        <w:ind w:left="2317" w:hanging="168"/>
      </w:pPr>
      <w:rPr>
        <w:rFonts w:hint="default"/>
        <w:lang w:val="ru-RU" w:eastAsia="en-US" w:bidi="ar-SA"/>
      </w:rPr>
    </w:lvl>
    <w:lvl w:ilvl="3" w:tplc="9AC8778C">
      <w:numFmt w:val="bullet"/>
      <w:lvlText w:val="•"/>
      <w:lvlJc w:val="left"/>
      <w:pPr>
        <w:ind w:left="3365" w:hanging="168"/>
      </w:pPr>
      <w:rPr>
        <w:rFonts w:hint="default"/>
        <w:lang w:val="ru-RU" w:eastAsia="en-US" w:bidi="ar-SA"/>
      </w:rPr>
    </w:lvl>
    <w:lvl w:ilvl="4" w:tplc="CD56DC66">
      <w:numFmt w:val="bullet"/>
      <w:lvlText w:val="•"/>
      <w:lvlJc w:val="left"/>
      <w:pPr>
        <w:ind w:left="4414" w:hanging="168"/>
      </w:pPr>
      <w:rPr>
        <w:rFonts w:hint="default"/>
        <w:lang w:val="ru-RU" w:eastAsia="en-US" w:bidi="ar-SA"/>
      </w:rPr>
    </w:lvl>
    <w:lvl w:ilvl="5" w:tplc="AF886348">
      <w:numFmt w:val="bullet"/>
      <w:lvlText w:val="•"/>
      <w:lvlJc w:val="left"/>
      <w:pPr>
        <w:ind w:left="5463" w:hanging="168"/>
      </w:pPr>
      <w:rPr>
        <w:rFonts w:hint="default"/>
        <w:lang w:val="ru-RU" w:eastAsia="en-US" w:bidi="ar-SA"/>
      </w:rPr>
    </w:lvl>
    <w:lvl w:ilvl="6" w:tplc="3E363072">
      <w:numFmt w:val="bullet"/>
      <w:lvlText w:val="•"/>
      <w:lvlJc w:val="left"/>
      <w:pPr>
        <w:ind w:left="6511" w:hanging="168"/>
      </w:pPr>
      <w:rPr>
        <w:rFonts w:hint="default"/>
        <w:lang w:val="ru-RU" w:eastAsia="en-US" w:bidi="ar-SA"/>
      </w:rPr>
    </w:lvl>
    <w:lvl w:ilvl="7" w:tplc="EE54AC96">
      <w:numFmt w:val="bullet"/>
      <w:lvlText w:val="•"/>
      <w:lvlJc w:val="left"/>
      <w:pPr>
        <w:ind w:left="7560" w:hanging="168"/>
      </w:pPr>
      <w:rPr>
        <w:rFonts w:hint="default"/>
        <w:lang w:val="ru-RU" w:eastAsia="en-US" w:bidi="ar-SA"/>
      </w:rPr>
    </w:lvl>
    <w:lvl w:ilvl="8" w:tplc="64A2F3A0">
      <w:numFmt w:val="bullet"/>
      <w:lvlText w:val="•"/>
      <w:lvlJc w:val="left"/>
      <w:pPr>
        <w:ind w:left="8609" w:hanging="168"/>
      </w:pPr>
      <w:rPr>
        <w:rFonts w:hint="default"/>
        <w:lang w:val="ru-RU" w:eastAsia="en-US" w:bidi="ar-SA"/>
      </w:rPr>
    </w:lvl>
  </w:abstractNum>
  <w:abstractNum w:abstractNumId="214" w15:restartNumberingAfterBreak="0">
    <w:nsid w:val="5A0A6E0A"/>
    <w:multiLevelType w:val="hybridMultilevel"/>
    <w:tmpl w:val="7E6EB13C"/>
    <w:lvl w:ilvl="0" w:tplc="EBFE0E78">
      <w:numFmt w:val="bullet"/>
      <w:lvlText w:val="-"/>
      <w:lvlJc w:val="left"/>
      <w:pPr>
        <w:ind w:left="218" w:hanging="2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088F5C">
      <w:numFmt w:val="bullet"/>
      <w:lvlText w:val="•"/>
      <w:lvlJc w:val="left"/>
      <w:pPr>
        <w:ind w:left="1268" w:hanging="200"/>
      </w:pPr>
      <w:rPr>
        <w:rFonts w:hint="default"/>
        <w:lang w:val="ru-RU" w:eastAsia="en-US" w:bidi="ar-SA"/>
      </w:rPr>
    </w:lvl>
    <w:lvl w:ilvl="2" w:tplc="23F6E9CC">
      <w:numFmt w:val="bullet"/>
      <w:lvlText w:val="•"/>
      <w:lvlJc w:val="left"/>
      <w:pPr>
        <w:ind w:left="2317" w:hanging="200"/>
      </w:pPr>
      <w:rPr>
        <w:rFonts w:hint="default"/>
        <w:lang w:val="ru-RU" w:eastAsia="en-US" w:bidi="ar-SA"/>
      </w:rPr>
    </w:lvl>
    <w:lvl w:ilvl="3" w:tplc="F80810C0">
      <w:numFmt w:val="bullet"/>
      <w:lvlText w:val="•"/>
      <w:lvlJc w:val="left"/>
      <w:pPr>
        <w:ind w:left="3365" w:hanging="200"/>
      </w:pPr>
      <w:rPr>
        <w:rFonts w:hint="default"/>
        <w:lang w:val="ru-RU" w:eastAsia="en-US" w:bidi="ar-SA"/>
      </w:rPr>
    </w:lvl>
    <w:lvl w:ilvl="4" w:tplc="1256D840">
      <w:numFmt w:val="bullet"/>
      <w:lvlText w:val="•"/>
      <w:lvlJc w:val="left"/>
      <w:pPr>
        <w:ind w:left="4414" w:hanging="200"/>
      </w:pPr>
      <w:rPr>
        <w:rFonts w:hint="default"/>
        <w:lang w:val="ru-RU" w:eastAsia="en-US" w:bidi="ar-SA"/>
      </w:rPr>
    </w:lvl>
    <w:lvl w:ilvl="5" w:tplc="A4B2E25E">
      <w:numFmt w:val="bullet"/>
      <w:lvlText w:val="•"/>
      <w:lvlJc w:val="left"/>
      <w:pPr>
        <w:ind w:left="5463" w:hanging="200"/>
      </w:pPr>
      <w:rPr>
        <w:rFonts w:hint="default"/>
        <w:lang w:val="ru-RU" w:eastAsia="en-US" w:bidi="ar-SA"/>
      </w:rPr>
    </w:lvl>
    <w:lvl w:ilvl="6" w:tplc="E47E69A4">
      <w:numFmt w:val="bullet"/>
      <w:lvlText w:val="•"/>
      <w:lvlJc w:val="left"/>
      <w:pPr>
        <w:ind w:left="6511" w:hanging="200"/>
      </w:pPr>
      <w:rPr>
        <w:rFonts w:hint="default"/>
        <w:lang w:val="ru-RU" w:eastAsia="en-US" w:bidi="ar-SA"/>
      </w:rPr>
    </w:lvl>
    <w:lvl w:ilvl="7" w:tplc="3F4CDAD6">
      <w:numFmt w:val="bullet"/>
      <w:lvlText w:val="•"/>
      <w:lvlJc w:val="left"/>
      <w:pPr>
        <w:ind w:left="7560" w:hanging="200"/>
      </w:pPr>
      <w:rPr>
        <w:rFonts w:hint="default"/>
        <w:lang w:val="ru-RU" w:eastAsia="en-US" w:bidi="ar-SA"/>
      </w:rPr>
    </w:lvl>
    <w:lvl w:ilvl="8" w:tplc="C2B4E76A">
      <w:numFmt w:val="bullet"/>
      <w:lvlText w:val="•"/>
      <w:lvlJc w:val="left"/>
      <w:pPr>
        <w:ind w:left="8609" w:hanging="200"/>
      </w:pPr>
      <w:rPr>
        <w:rFonts w:hint="default"/>
        <w:lang w:val="ru-RU" w:eastAsia="en-US" w:bidi="ar-SA"/>
      </w:rPr>
    </w:lvl>
  </w:abstractNum>
  <w:abstractNum w:abstractNumId="215" w15:restartNumberingAfterBreak="0">
    <w:nsid w:val="5A1403B6"/>
    <w:multiLevelType w:val="hybridMultilevel"/>
    <w:tmpl w:val="00DE7CC6"/>
    <w:lvl w:ilvl="0" w:tplc="1CECDE88">
      <w:numFmt w:val="bullet"/>
      <w:lvlText w:val="-"/>
      <w:lvlJc w:val="left"/>
      <w:pPr>
        <w:ind w:left="108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3E4B5BA">
      <w:numFmt w:val="bullet"/>
      <w:lvlText w:val="•"/>
      <w:lvlJc w:val="left"/>
      <w:pPr>
        <w:ind w:left="670" w:hanging="188"/>
      </w:pPr>
      <w:rPr>
        <w:rFonts w:hint="default"/>
        <w:lang w:val="ru-RU" w:eastAsia="en-US" w:bidi="ar-SA"/>
      </w:rPr>
    </w:lvl>
    <w:lvl w:ilvl="2" w:tplc="21F4E6DE">
      <w:numFmt w:val="bullet"/>
      <w:lvlText w:val="•"/>
      <w:lvlJc w:val="left"/>
      <w:pPr>
        <w:ind w:left="1240" w:hanging="188"/>
      </w:pPr>
      <w:rPr>
        <w:rFonts w:hint="default"/>
        <w:lang w:val="ru-RU" w:eastAsia="en-US" w:bidi="ar-SA"/>
      </w:rPr>
    </w:lvl>
    <w:lvl w:ilvl="3" w:tplc="8F84516E">
      <w:numFmt w:val="bullet"/>
      <w:lvlText w:val="•"/>
      <w:lvlJc w:val="left"/>
      <w:pPr>
        <w:ind w:left="1810" w:hanging="188"/>
      </w:pPr>
      <w:rPr>
        <w:rFonts w:hint="default"/>
        <w:lang w:val="ru-RU" w:eastAsia="en-US" w:bidi="ar-SA"/>
      </w:rPr>
    </w:lvl>
    <w:lvl w:ilvl="4" w:tplc="3DCC1AE2">
      <w:numFmt w:val="bullet"/>
      <w:lvlText w:val="•"/>
      <w:lvlJc w:val="left"/>
      <w:pPr>
        <w:ind w:left="2381" w:hanging="188"/>
      </w:pPr>
      <w:rPr>
        <w:rFonts w:hint="default"/>
        <w:lang w:val="ru-RU" w:eastAsia="en-US" w:bidi="ar-SA"/>
      </w:rPr>
    </w:lvl>
    <w:lvl w:ilvl="5" w:tplc="BE927446">
      <w:numFmt w:val="bullet"/>
      <w:lvlText w:val="•"/>
      <w:lvlJc w:val="left"/>
      <w:pPr>
        <w:ind w:left="2951" w:hanging="188"/>
      </w:pPr>
      <w:rPr>
        <w:rFonts w:hint="default"/>
        <w:lang w:val="ru-RU" w:eastAsia="en-US" w:bidi="ar-SA"/>
      </w:rPr>
    </w:lvl>
    <w:lvl w:ilvl="6" w:tplc="FBB299D0">
      <w:numFmt w:val="bullet"/>
      <w:lvlText w:val="•"/>
      <w:lvlJc w:val="left"/>
      <w:pPr>
        <w:ind w:left="3521" w:hanging="188"/>
      </w:pPr>
      <w:rPr>
        <w:rFonts w:hint="default"/>
        <w:lang w:val="ru-RU" w:eastAsia="en-US" w:bidi="ar-SA"/>
      </w:rPr>
    </w:lvl>
    <w:lvl w:ilvl="7" w:tplc="6D305DB4">
      <w:numFmt w:val="bullet"/>
      <w:lvlText w:val="•"/>
      <w:lvlJc w:val="left"/>
      <w:pPr>
        <w:ind w:left="4092" w:hanging="188"/>
      </w:pPr>
      <w:rPr>
        <w:rFonts w:hint="default"/>
        <w:lang w:val="ru-RU" w:eastAsia="en-US" w:bidi="ar-SA"/>
      </w:rPr>
    </w:lvl>
    <w:lvl w:ilvl="8" w:tplc="2D9646EA">
      <w:numFmt w:val="bullet"/>
      <w:lvlText w:val="•"/>
      <w:lvlJc w:val="left"/>
      <w:pPr>
        <w:ind w:left="4662" w:hanging="188"/>
      </w:pPr>
      <w:rPr>
        <w:rFonts w:hint="default"/>
        <w:lang w:val="ru-RU" w:eastAsia="en-US" w:bidi="ar-SA"/>
      </w:rPr>
    </w:lvl>
  </w:abstractNum>
  <w:abstractNum w:abstractNumId="216" w15:restartNumberingAfterBreak="0">
    <w:nsid w:val="5ACA3A1C"/>
    <w:multiLevelType w:val="hybridMultilevel"/>
    <w:tmpl w:val="2AC64026"/>
    <w:lvl w:ilvl="0" w:tplc="54581A7A">
      <w:numFmt w:val="bullet"/>
      <w:lvlText w:val="-"/>
      <w:lvlJc w:val="left"/>
      <w:pPr>
        <w:ind w:left="196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EED4CE">
      <w:numFmt w:val="bullet"/>
      <w:lvlText w:val="-"/>
      <w:lvlJc w:val="left"/>
      <w:pPr>
        <w:ind w:left="218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6CA44BE2">
      <w:numFmt w:val="bullet"/>
      <w:lvlText w:val="•"/>
      <w:lvlJc w:val="left"/>
      <w:pPr>
        <w:ind w:left="1290" w:hanging="207"/>
      </w:pPr>
      <w:rPr>
        <w:rFonts w:hint="default"/>
        <w:lang w:val="ru-RU" w:eastAsia="en-US" w:bidi="ar-SA"/>
      </w:rPr>
    </w:lvl>
    <w:lvl w:ilvl="3" w:tplc="B0C61266">
      <w:numFmt w:val="bullet"/>
      <w:lvlText w:val="•"/>
      <w:lvlJc w:val="left"/>
      <w:pPr>
        <w:ind w:left="2360" w:hanging="207"/>
      </w:pPr>
      <w:rPr>
        <w:rFonts w:hint="default"/>
        <w:lang w:val="ru-RU" w:eastAsia="en-US" w:bidi="ar-SA"/>
      </w:rPr>
    </w:lvl>
    <w:lvl w:ilvl="4" w:tplc="161EEA4C">
      <w:numFmt w:val="bullet"/>
      <w:lvlText w:val="•"/>
      <w:lvlJc w:val="left"/>
      <w:pPr>
        <w:ind w:left="3430" w:hanging="207"/>
      </w:pPr>
      <w:rPr>
        <w:rFonts w:hint="default"/>
        <w:lang w:val="ru-RU" w:eastAsia="en-US" w:bidi="ar-SA"/>
      </w:rPr>
    </w:lvl>
    <w:lvl w:ilvl="5" w:tplc="E4063E3E">
      <w:numFmt w:val="bullet"/>
      <w:lvlText w:val="•"/>
      <w:lvlJc w:val="left"/>
      <w:pPr>
        <w:ind w:left="4500" w:hanging="207"/>
      </w:pPr>
      <w:rPr>
        <w:rFonts w:hint="default"/>
        <w:lang w:val="ru-RU" w:eastAsia="en-US" w:bidi="ar-SA"/>
      </w:rPr>
    </w:lvl>
    <w:lvl w:ilvl="6" w:tplc="43BE420A">
      <w:numFmt w:val="bullet"/>
      <w:lvlText w:val="•"/>
      <w:lvlJc w:val="left"/>
      <w:pPr>
        <w:ind w:left="5570" w:hanging="207"/>
      </w:pPr>
      <w:rPr>
        <w:rFonts w:hint="default"/>
        <w:lang w:val="ru-RU" w:eastAsia="en-US" w:bidi="ar-SA"/>
      </w:rPr>
    </w:lvl>
    <w:lvl w:ilvl="7" w:tplc="DA349C6C">
      <w:numFmt w:val="bullet"/>
      <w:lvlText w:val="•"/>
      <w:lvlJc w:val="left"/>
      <w:pPr>
        <w:ind w:left="6640" w:hanging="207"/>
      </w:pPr>
      <w:rPr>
        <w:rFonts w:hint="default"/>
        <w:lang w:val="ru-RU" w:eastAsia="en-US" w:bidi="ar-SA"/>
      </w:rPr>
    </w:lvl>
    <w:lvl w:ilvl="8" w:tplc="6FBC19C0">
      <w:numFmt w:val="bullet"/>
      <w:lvlText w:val="•"/>
      <w:lvlJc w:val="left"/>
      <w:pPr>
        <w:ind w:left="7710" w:hanging="207"/>
      </w:pPr>
      <w:rPr>
        <w:rFonts w:hint="default"/>
        <w:lang w:val="ru-RU" w:eastAsia="en-US" w:bidi="ar-SA"/>
      </w:rPr>
    </w:lvl>
  </w:abstractNum>
  <w:abstractNum w:abstractNumId="217" w15:restartNumberingAfterBreak="0">
    <w:nsid w:val="5E1059BC"/>
    <w:multiLevelType w:val="hybridMultilevel"/>
    <w:tmpl w:val="70DC3170"/>
    <w:lvl w:ilvl="0" w:tplc="1CCE647C">
      <w:numFmt w:val="bullet"/>
      <w:lvlText w:val="-"/>
      <w:lvlJc w:val="left"/>
      <w:pPr>
        <w:ind w:left="201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4E09720">
      <w:numFmt w:val="bullet"/>
      <w:lvlText w:val="-"/>
      <w:lvlJc w:val="left"/>
      <w:pPr>
        <w:ind w:left="218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5AC85A8">
      <w:numFmt w:val="bullet"/>
      <w:lvlText w:val="•"/>
      <w:lvlJc w:val="left"/>
      <w:pPr>
        <w:ind w:left="1290" w:hanging="207"/>
      </w:pPr>
      <w:rPr>
        <w:rFonts w:hint="default"/>
        <w:lang w:val="ru-RU" w:eastAsia="en-US" w:bidi="ar-SA"/>
      </w:rPr>
    </w:lvl>
    <w:lvl w:ilvl="3" w:tplc="16B45110">
      <w:numFmt w:val="bullet"/>
      <w:lvlText w:val="•"/>
      <w:lvlJc w:val="left"/>
      <w:pPr>
        <w:ind w:left="2360" w:hanging="207"/>
      </w:pPr>
      <w:rPr>
        <w:rFonts w:hint="default"/>
        <w:lang w:val="ru-RU" w:eastAsia="en-US" w:bidi="ar-SA"/>
      </w:rPr>
    </w:lvl>
    <w:lvl w:ilvl="4" w:tplc="29E22298">
      <w:numFmt w:val="bullet"/>
      <w:lvlText w:val="•"/>
      <w:lvlJc w:val="left"/>
      <w:pPr>
        <w:ind w:left="3430" w:hanging="207"/>
      </w:pPr>
      <w:rPr>
        <w:rFonts w:hint="default"/>
        <w:lang w:val="ru-RU" w:eastAsia="en-US" w:bidi="ar-SA"/>
      </w:rPr>
    </w:lvl>
    <w:lvl w:ilvl="5" w:tplc="69149510">
      <w:numFmt w:val="bullet"/>
      <w:lvlText w:val="•"/>
      <w:lvlJc w:val="left"/>
      <w:pPr>
        <w:ind w:left="4500" w:hanging="207"/>
      </w:pPr>
      <w:rPr>
        <w:rFonts w:hint="default"/>
        <w:lang w:val="ru-RU" w:eastAsia="en-US" w:bidi="ar-SA"/>
      </w:rPr>
    </w:lvl>
    <w:lvl w:ilvl="6" w:tplc="11B00A3A">
      <w:numFmt w:val="bullet"/>
      <w:lvlText w:val="•"/>
      <w:lvlJc w:val="left"/>
      <w:pPr>
        <w:ind w:left="5570" w:hanging="207"/>
      </w:pPr>
      <w:rPr>
        <w:rFonts w:hint="default"/>
        <w:lang w:val="ru-RU" w:eastAsia="en-US" w:bidi="ar-SA"/>
      </w:rPr>
    </w:lvl>
    <w:lvl w:ilvl="7" w:tplc="D4D44D1A">
      <w:numFmt w:val="bullet"/>
      <w:lvlText w:val="•"/>
      <w:lvlJc w:val="left"/>
      <w:pPr>
        <w:ind w:left="6640" w:hanging="207"/>
      </w:pPr>
      <w:rPr>
        <w:rFonts w:hint="default"/>
        <w:lang w:val="ru-RU" w:eastAsia="en-US" w:bidi="ar-SA"/>
      </w:rPr>
    </w:lvl>
    <w:lvl w:ilvl="8" w:tplc="53729416">
      <w:numFmt w:val="bullet"/>
      <w:lvlText w:val="•"/>
      <w:lvlJc w:val="left"/>
      <w:pPr>
        <w:ind w:left="7710" w:hanging="207"/>
      </w:pPr>
      <w:rPr>
        <w:rFonts w:hint="default"/>
        <w:lang w:val="ru-RU" w:eastAsia="en-US" w:bidi="ar-SA"/>
      </w:rPr>
    </w:lvl>
  </w:abstractNum>
  <w:abstractNum w:abstractNumId="218" w15:restartNumberingAfterBreak="0">
    <w:nsid w:val="5EBE634F"/>
    <w:multiLevelType w:val="hybridMultilevel"/>
    <w:tmpl w:val="43DA8986"/>
    <w:lvl w:ilvl="0" w:tplc="67662ADE">
      <w:numFmt w:val="bullet"/>
      <w:lvlText w:val="-"/>
      <w:lvlJc w:val="left"/>
      <w:pPr>
        <w:ind w:left="343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481C1A">
      <w:numFmt w:val="bullet"/>
      <w:lvlText w:val="•"/>
      <w:lvlJc w:val="left"/>
      <w:pPr>
        <w:ind w:left="1376" w:hanging="125"/>
      </w:pPr>
      <w:rPr>
        <w:rFonts w:hint="default"/>
        <w:lang w:val="ru-RU" w:eastAsia="en-US" w:bidi="ar-SA"/>
      </w:rPr>
    </w:lvl>
    <w:lvl w:ilvl="2" w:tplc="812E2C0A">
      <w:numFmt w:val="bullet"/>
      <w:lvlText w:val="•"/>
      <w:lvlJc w:val="left"/>
      <w:pPr>
        <w:ind w:left="2413" w:hanging="125"/>
      </w:pPr>
      <w:rPr>
        <w:rFonts w:hint="default"/>
        <w:lang w:val="ru-RU" w:eastAsia="en-US" w:bidi="ar-SA"/>
      </w:rPr>
    </w:lvl>
    <w:lvl w:ilvl="3" w:tplc="ECD680DA">
      <w:numFmt w:val="bullet"/>
      <w:lvlText w:val="•"/>
      <w:lvlJc w:val="left"/>
      <w:pPr>
        <w:ind w:left="3449" w:hanging="125"/>
      </w:pPr>
      <w:rPr>
        <w:rFonts w:hint="default"/>
        <w:lang w:val="ru-RU" w:eastAsia="en-US" w:bidi="ar-SA"/>
      </w:rPr>
    </w:lvl>
    <w:lvl w:ilvl="4" w:tplc="CC66E24C">
      <w:numFmt w:val="bullet"/>
      <w:lvlText w:val="•"/>
      <w:lvlJc w:val="left"/>
      <w:pPr>
        <w:ind w:left="4486" w:hanging="125"/>
      </w:pPr>
      <w:rPr>
        <w:rFonts w:hint="default"/>
        <w:lang w:val="ru-RU" w:eastAsia="en-US" w:bidi="ar-SA"/>
      </w:rPr>
    </w:lvl>
    <w:lvl w:ilvl="5" w:tplc="4112B714">
      <w:numFmt w:val="bullet"/>
      <w:lvlText w:val="•"/>
      <w:lvlJc w:val="left"/>
      <w:pPr>
        <w:ind w:left="5523" w:hanging="125"/>
      </w:pPr>
      <w:rPr>
        <w:rFonts w:hint="default"/>
        <w:lang w:val="ru-RU" w:eastAsia="en-US" w:bidi="ar-SA"/>
      </w:rPr>
    </w:lvl>
    <w:lvl w:ilvl="6" w:tplc="2A7AE81E">
      <w:numFmt w:val="bullet"/>
      <w:lvlText w:val="•"/>
      <w:lvlJc w:val="left"/>
      <w:pPr>
        <w:ind w:left="6559" w:hanging="125"/>
      </w:pPr>
      <w:rPr>
        <w:rFonts w:hint="default"/>
        <w:lang w:val="ru-RU" w:eastAsia="en-US" w:bidi="ar-SA"/>
      </w:rPr>
    </w:lvl>
    <w:lvl w:ilvl="7" w:tplc="862A8EDE">
      <w:numFmt w:val="bullet"/>
      <w:lvlText w:val="•"/>
      <w:lvlJc w:val="left"/>
      <w:pPr>
        <w:ind w:left="7596" w:hanging="125"/>
      </w:pPr>
      <w:rPr>
        <w:rFonts w:hint="default"/>
        <w:lang w:val="ru-RU" w:eastAsia="en-US" w:bidi="ar-SA"/>
      </w:rPr>
    </w:lvl>
    <w:lvl w:ilvl="8" w:tplc="73B8E3D8">
      <w:numFmt w:val="bullet"/>
      <w:lvlText w:val="•"/>
      <w:lvlJc w:val="left"/>
      <w:pPr>
        <w:ind w:left="8633" w:hanging="125"/>
      </w:pPr>
      <w:rPr>
        <w:rFonts w:hint="default"/>
        <w:lang w:val="ru-RU" w:eastAsia="en-US" w:bidi="ar-SA"/>
      </w:rPr>
    </w:lvl>
  </w:abstractNum>
  <w:abstractNum w:abstractNumId="219" w15:restartNumberingAfterBreak="0">
    <w:nsid w:val="5F367224"/>
    <w:multiLevelType w:val="hybridMultilevel"/>
    <w:tmpl w:val="223EEBE2"/>
    <w:lvl w:ilvl="0" w:tplc="E394434A">
      <w:numFmt w:val="bullet"/>
      <w:lvlText w:val="-"/>
      <w:lvlJc w:val="left"/>
      <w:pPr>
        <w:ind w:left="218" w:hanging="1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F2D12C">
      <w:numFmt w:val="bullet"/>
      <w:lvlText w:val="•"/>
      <w:lvlJc w:val="left"/>
      <w:pPr>
        <w:ind w:left="1268" w:hanging="147"/>
      </w:pPr>
      <w:rPr>
        <w:rFonts w:hint="default"/>
        <w:lang w:val="ru-RU" w:eastAsia="en-US" w:bidi="ar-SA"/>
      </w:rPr>
    </w:lvl>
    <w:lvl w:ilvl="2" w:tplc="1EB8D278">
      <w:numFmt w:val="bullet"/>
      <w:lvlText w:val="•"/>
      <w:lvlJc w:val="left"/>
      <w:pPr>
        <w:ind w:left="2317" w:hanging="147"/>
      </w:pPr>
      <w:rPr>
        <w:rFonts w:hint="default"/>
        <w:lang w:val="ru-RU" w:eastAsia="en-US" w:bidi="ar-SA"/>
      </w:rPr>
    </w:lvl>
    <w:lvl w:ilvl="3" w:tplc="FDC06824">
      <w:numFmt w:val="bullet"/>
      <w:lvlText w:val="•"/>
      <w:lvlJc w:val="left"/>
      <w:pPr>
        <w:ind w:left="3365" w:hanging="147"/>
      </w:pPr>
      <w:rPr>
        <w:rFonts w:hint="default"/>
        <w:lang w:val="ru-RU" w:eastAsia="en-US" w:bidi="ar-SA"/>
      </w:rPr>
    </w:lvl>
    <w:lvl w:ilvl="4" w:tplc="C4404A74">
      <w:numFmt w:val="bullet"/>
      <w:lvlText w:val="•"/>
      <w:lvlJc w:val="left"/>
      <w:pPr>
        <w:ind w:left="4414" w:hanging="147"/>
      </w:pPr>
      <w:rPr>
        <w:rFonts w:hint="default"/>
        <w:lang w:val="ru-RU" w:eastAsia="en-US" w:bidi="ar-SA"/>
      </w:rPr>
    </w:lvl>
    <w:lvl w:ilvl="5" w:tplc="9ECC9032">
      <w:numFmt w:val="bullet"/>
      <w:lvlText w:val="•"/>
      <w:lvlJc w:val="left"/>
      <w:pPr>
        <w:ind w:left="5463" w:hanging="147"/>
      </w:pPr>
      <w:rPr>
        <w:rFonts w:hint="default"/>
        <w:lang w:val="ru-RU" w:eastAsia="en-US" w:bidi="ar-SA"/>
      </w:rPr>
    </w:lvl>
    <w:lvl w:ilvl="6" w:tplc="625CBB1C">
      <w:numFmt w:val="bullet"/>
      <w:lvlText w:val="•"/>
      <w:lvlJc w:val="left"/>
      <w:pPr>
        <w:ind w:left="6511" w:hanging="147"/>
      </w:pPr>
      <w:rPr>
        <w:rFonts w:hint="default"/>
        <w:lang w:val="ru-RU" w:eastAsia="en-US" w:bidi="ar-SA"/>
      </w:rPr>
    </w:lvl>
    <w:lvl w:ilvl="7" w:tplc="C804CF9A">
      <w:numFmt w:val="bullet"/>
      <w:lvlText w:val="•"/>
      <w:lvlJc w:val="left"/>
      <w:pPr>
        <w:ind w:left="7560" w:hanging="147"/>
      </w:pPr>
      <w:rPr>
        <w:rFonts w:hint="default"/>
        <w:lang w:val="ru-RU" w:eastAsia="en-US" w:bidi="ar-SA"/>
      </w:rPr>
    </w:lvl>
    <w:lvl w:ilvl="8" w:tplc="CD1C6530">
      <w:numFmt w:val="bullet"/>
      <w:lvlText w:val="•"/>
      <w:lvlJc w:val="left"/>
      <w:pPr>
        <w:ind w:left="8609" w:hanging="147"/>
      </w:pPr>
      <w:rPr>
        <w:rFonts w:hint="default"/>
        <w:lang w:val="ru-RU" w:eastAsia="en-US" w:bidi="ar-SA"/>
      </w:rPr>
    </w:lvl>
  </w:abstractNum>
  <w:abstractNum w:abstractNumId="220" w15:restartNumberingAfterBreak="0">
    <w:nsid w:val="601B48CD"/>
    <w:multiLevelType w:val="hybridMultilevel"/>
    <w:tmpl w:val="22BA945C"/>
    <w:lvl w:ilvl="0" w:tplc="233E4F74">
      <w:numFmt w:val="bullet"/>
      <w:lvlText w:val="-"/>
      <w:lvlJc w:val="left"/>
      <w:pPr>
        <w:ind w:left="218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6C66DE26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2" w:tplc="1070FA64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3" w:tplc="73DC213C">
      <w:numFmt w:val="bullet"/>
      <w:lvlText w:val="•"/>
      <w:lvlJc w:val="left"/>
      <w:pPr>
        <w:ind w:left="3365" w:hanging="130"/>
      </w:pPr>
      <w:rPr>
        <w:rFonts w:hint="default"/>
        <w:lang w:val="ru-RU" w:eastAsia="en-US" w:bidi="ar-SA"/>
      </w:rPr>
    </w:lvl>
    <w:lvl w:ilvl="4" w:tplc="609E1A54">
      <w:numFmt w:val="bullet"/>
      <w:lvlText w:val="•"/>
      <w:lvlJc w:val="left"/>
      <w:pPr>
        <w:ind w:left="4414" w:hanging="130"/>
      </w:pPr>
      <w:rPr>
        <w:rFonts w:hint="default"/>
        <w:lang w:val="ru-RU" w:eastAsia="en-US" w:bidi="ar-SA"/>
      </w:rPr>
    </w:lvl>
    <w:lvl w:ilvl="5" w:tplc="840E96B6">
      <w:numFmt w:val="bullet"/>
      <w:lvlText w:val="•"/>
      <w:lvlJc w:val="left"/>
      <w:pPr>
        <w:ind w:left="5463" w:hanging="130"/>
      </w:pPr>
      <w:rPr>
        <w:rFonts w:hint="default"/>
        <w:lang w:val="ru-RU" w:eastAsia="en-US" w:bidi="ar-SA"/>
      </w:rPr>
    </w:lvl>
    <w:lvl w:ilvl="6" w:tplc="6A6AE540">
      <w:numFmt w:val="bullet"/>
      <w:lvlText w:val="•"/>
      <w:lvlJc w:val="left"/>
      <w:pPr>
        <w:ind w:left="6511" w:hanging="130"/>
      </w:pPr>
      <w:rPr>
        <w:rFonts w:hint="default"/>
        <w:lang w:val="ru-RU" w:eastAsia="en-US" w:bidi="ar-SA"/>
      </w:rPr>
    </w:lvl>
    <w:lvl w:ilvl="7" w:tplc="4E22EA2C">
      <w:numFmt w:val="bullet"/>
      <w:lvlText w:val="•"/>
      <w:lvlJc w:val="left"/>
      <w:pPr>
        <w:ind w:left="7560" w:hanging="130"/>
      </w:pPr>
      <w:rPr>
        <w:rFonts w:hint="default"/>
        <w:lang w:val="ru-RU" w:eastAsia="en-US" w:bidi="ar-SA"/>
      </w:rPr>
    </w:lvl>
    <w:lvl w:ilvl="8" w:tplc="210A002E">
      <w:numFmt w:val="bullet"/>
      <w:lvlText w:val="•"/>
      <w:lvlJc w:val="left"/>
      <w:pPr>
        <w:ind w:left="8609" w:hanging="130"/>
      </w:pPr>
      <w:rPr>
        <w:rFonts w:hint="default"/>
        <w:lang w:val="ru-RU" w:eastAsia="en-US" w:bidi="ar-SA"/>
      </w:rPr>
    </w:lvl>
  </w:abstractNum>
  <w:abstractNum w:abstractNumId="221" w15:restartNumberingAfterBreak="0">
    <w:nsid w:val="60C07EFC"/>
    <w:multiLevelType w:val="hybridMultilevel"/>
    <w:tmpl w:val="D96C908E"/>
    <w:lvl w:ilvl="0" w:tplc="20162F8A">
      <w:start w:val="1"/>
      <w:numFmt w:val="decimal"/>
      <w:lvlText w:val="%1)"/>
      <w:lvlJc w:val="left"/>
      <w:pPr>
        <w:ind w:left="218" w:hanging="2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7AE14C">
      <w:numFmt w:val="bullet"/>
      <w:lvlText w:val="•"/>
      <w:lvlJc w:val="left"/>
      <w:pPr>
        <w:ind w:left="1268" w:hanging="278"/>
      </w:pPr>
      <w:rPr>
        <w:rFonts w:hint="default"/>
        <w:lang w:val="ru-RU" w:eastAsia="en-US" w:bidi="ar-SA"/>
      </w:rPr>
    </w:lvl>
    <w:lvl w:ilvl="2" w:tplc="C924FCD0">
      <w:numFmt w:val="bullet"/>
      <w:lvlText w:val="•"/>
      <w:lvlJc w:val="left"/>
      <w:pPr>
        <w:ind w:left="2317" w:hanging="278"/>
      </w:pPr>
      <w:rPr>
        <w:rFonts w:hint="default"/>
        <w:lang w:val="ru-RU" w:eastAsia="en-US" w:bidi="ar-SA"/>
      </w:rPr>
    </w:lvl>
    <w:lvl w:ilvl="3" w:tplc="57363E06">
      <w:numFmt w:val="bullet"/>
      <w:lvlText w:val="•"/>
      <w:lvlJc w:val="left"/>
      <w:pPr>
        <w:ind w:left="3365" w:hanging="278"/>
      </w:pPr>
      <w:rPr>
        <w:rFonts w:hint="default"/>
        <w:lang w:val="ru-RU" w:eastAsia="en-US" w:bidi="ar-SA"/>
      </w:rPr>
    </w:lvl>
    <w:lvl w:ilvl="4" w:tplc="F8683318">
      <w:numFmt w:val="bullet"/>
      <w:lvlText w:val="•"/>
      <w:lvlJc w:val="left"/>
      <w:pPr>
        <w:ind w:left="4414" w:hanging="278"/>
      </w:pPr>
      <w:rPr>
        <w:rFonts w:hint="default"/>
        <w:lang w:val="ru-RU" w:eastAsia="en-US" w:bidi="ar-SA"/>
      </w:rPr>
    </w:lvl>
    <w:lvl w:ilvl="5" w:tplc="82963682">
      <w:numFmt w:val="bullet"/>
      <w:lvlText w:val="•"/>
      <w:lvlJc w:val="left"/>
      <w:pPr>
        <w:ind w:left="5463" w:hanging="278"/>
      </w:pPr>
      <w:rPr>
        <w:rFonts w:hint="default"/>
        <w:lang w:val="ru-RU" w:eastAsia="en-US" w:bidi="ar-SA"/>
      </w:rPr>
    </w:lvl>
    <w:lvl w:ilvl="6" w:tplc="852C8148">
      <w:numFmt w:val="bullet"/>
      <w:lvlText w:val="•"/>
      <w:lvlJc w:val="left"/>
      <w:pPr>
        <w:ind w:left="6511" w:hanging="278"/>
      </w:pPr>
      <w:rPr>
        <w:rFonts w:hint="default"/>
        <w:lang w:val="ru-RU" w:eastAsia="en-US" w:bidi="ar-SA"/>
      </w:rPr>
    </w:lvl>
    <w:lvl w:ilvl="7" w:tplc="44606A5C">
      <w:numFmt w:val="bullet"/>
      <w:lvlText w:val="•"/>
      <w:lvlJc w:val="left"/>
      <w:pPr>
        <w:ind w:left="7560" w:hanging="278"/>
      </w:pPr>
      <w:rPr>
        <w:rFonts w:hint="default"/>
        <w:lang w:val="ru-RU" w:eastAsia="en-US" w:bidi="ar-SA"/>
      </w:rPr>
    </w:lvl>
    <w:lvl w:ilvl="8" w:tplc="BE1853EC">
      <w:numFmt w:val="bullet"/>
      <w:lvlText w:val="•"/>
      <w:lvlJc w:val="left"/>
      <w:pPr>
        <w:ind w:left="8609" w:hanging="278"/>
      </w:pPr>
      <w:rPr>
        <w:rFonts w:hint="default"/>
        <w:lang w:val="ru-RU" w:eastAsia="en-US" w:bidi="ar-SA"/>
      </w:rPr>
    </w:lvl>
  </w:abstractNum>
  <w:abstractNum w:abstractNumId="222" w15:restartNumberingAfterBreak="0">
    <w:nsid w:val="60D93C19"/>
    <w:multiLevelType w:val="hybridMultilevel"/>
    <w:tmpl w:val="AFD646A2"/>
    <w:lvl w:ilvl="0" w:tplc="4B0ED2BC">
      <w:start w:val="1"/>
      <w:numFmt w:val="decimal"/>
      <w:lvlText w:val="%1."/>
      <w:lvlJc w:val="left"/>
      <w:pPr>
        <w:ind w:left="104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u w:val="single" w:color="000000"/>
        <w:lang w:val="ru-RU" w:eastAsia="en-US" w:bidi="ar-SA"/>
      </w:rPr>
    </w:lvl>
    <w:lvl w:ilvl="1" w:tplc="0A908828">
      <w:numFmt w:val="bullet"/>
      <w:lvlText w:val="•"/>
      <w:lvlJc w:val="left"/>
      <w:pPr>
        <w:ind w:left="1922" w:hanging="221"/>
      </w:pPr>
      <w:rPr>
        <w:rFonts w:hint="default"/>
        <w:lang w:val="ru-RU" w:eastAsia="en-US" w:bidi="ar-SA"/>
      </w:rPr>
    </w:lvl>
    <w:lvl w:ilvl="2" w:tplc="E4E83FBC">
      <w:numFmt w:val="bullet"/>
      <w:lvlText w:val="•"/>
      <w:lvlJc w:val="left"/>
      <w:pPr>
        <w:ind w:left="2805" w:hanging="221"/>
      </w:pPr>
      <w:rPr>
        <w:rFonts w:hint="default"/>
        <w:lang w:val="ru-RU" w:eastAsia="en-US" w:bidi="ar-SA"/>
      </w:rPr>
    </w:lvl>
    <w:lvl w:ilvl="3" w:tplc="92843ADC">
      <w:numFmt w:val="bullet"/>
      <w:lvlText w:val="•"/>
      <w:lvlJc w:val="left"/>
      <w:pPr>
        <w:ind w:left="3687" w:hanging="221"/>
      </w:pPr>
      <w:rPr>
        <w:rFonts w:hint="default"/>
        <w:lang w:val="ru-RU" w:eastAsia="en-US" w:bidi="ar-SA"/>
      </w:rPr>
    </w:lvl>
    <w:lvl w:ilvl="4" w:tplc="869CA4D8">
      <w:numFmt w:val="bullet"/>
      <w:lvlText w:val="•"/>
      <w:lvlJc w:val="left"/>
      <w:pPr>
        <w:ind w:left="4570" w:hanging="221"/>
      </w:pPr>
      <w:rPr>
        <w:rFonts w:hint="default"/>
        <w:lang w:val="ru-RU" w:eastAsia="en-US" w:bidi="ar-SA"/>
      </w:rPr>
    </w:lvl>
    <w:lvl w:ilvl="5" w:tplc="A2147DD6">
      <w:numFmt w:val="bullet"/>
      <w:lvlText w:val="•"/>
      <w:lvlJc w:val="left"/>
      <w:pPr>
        <w:ind w:left="5453" w:hanging="221"/>
      </w:pPr>
      <w:rPr>
        <w:rFonts w:hint="default"/>
        <w:lang w:val="ru-RU" w:eastAsia="en-US" w:bidi="ar-SA"/>
      </w:rPr>
    </w:lvl>
    <w:lvl w:ilvl="6" w:tplc="FB74260A">
      <w:numFmt w:val="bullet"/>
      <w:lvlText w:val="•"/>
      <w:lvlJc w:val="left"/>
      <w:pPr>
        <w:ind w:left="6335" w:hanging="221"/>
      </w:pPr>
      <w:rPr>
        <w:rFonts w:hint="default"/>
        <w:lang w:val="ru-RU" w:eastAsia="en-US" w:bidi="ar-SA"/>
      </w:rPr>
    </w:lvl>
    <w:lvl w:ilvl="7" w:tplc="950086E2">
      <w:numFmt w:val="bullet"/>
      <w:lvlText w:val="•"/>
      <w:lvlJc w:val="left"/>
      <w:pPr>
        <w:ind w:left="7218" w:hanging="221"/>
      </w:pPr>
      <w:rPr>
        <w:rFonts w:hint="default"/>
        <w:lang w:val="ru-RU" w:eastAsia="en-US" w:bidi="ar-SA"/>
      </w:rPr>
    </w:lvl>
    <w:lvl w:ilvl="8" w:tplc="EF541566">
      <w:numFmt w:val="bullet"/>
      <w:lvlText w:val="•"/>
      <w:lvlJc w:val="left"/>
      <w:pPr>
        <w:ind w:left="8101" w:hanging="221"/>
      </w:pPr>
      <w:rPr>
        <w:rFonts w:hint="default"/>
        <w:lang w:val="ru-RU" w:eastAsia="en-US" w:bidi="ar-SA"/>
      </w:rPr>
    </w:lvl>
  </w:abstractNum>
  <w:abstractNum w:abstractNumId="223" w15:restartNumberingAfterBreak="0">
    <w:nsid w:val="61E612A5"/>
    <w:multiLevelType w:val="hybridMultilevel"/>
    <w:tmpl w:val="F746D1AC"/>
    <w:lvl w:ilvl="0" w:tplc="7270AE2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AD09E5C">
      <w:numFmt w:val="bullet"/>
      <w:lvlText w:val="•"/>
      <w:lvlJc w:val="left"/>
      <w:pPr>
        <w:ind w:left="670" w:hanging="332"/>
      </w:pPr>
      <w:rPr>
        <w:rFonts w:hint="default"/>
        <w:lang w:val="ru-RU" w:eastAsia="en-US" w:bidi="ar-SA"/>
      </w:rPr>
    </w:lvl>
    <w:lvl w:ilvl="2" w:tplc="A94EAED2">
      <w:numFmt w:val="bullet"/>
      <w:lvlText w:val="•"/>
      <w:lvlJc w:val="left"/>
      <w:pPr>
        <w:ind w:left="1240" w:hanging="332"/>
      </w:pPr>
      <w:rPr>
        <w:rFonts w:hint="default"/>
        <w:lang w:val="ru-RU" w:eastAsia="en-US" w:bidi="ar-SA"/>
      </w:rPr>
    </w:lvl>
    <w:lvl w:ilvl="3" w:tplc="62560174">
      <w:numFmt w:val="bullet"/>
      <w:lvlText w:val="•"/>
      <w:lvlJc w:val="left"/>
      <w:pPr>
        <w:ind w:left="1810" w:hanging="332"/>
      </w:pPr>
      <w:rPr>
        <w:rFonts w:hint="default"/>
        <w:lang w:val="ru-RU" w:eastAsia="en-US" w:bidi="ar-SA"/>
      </w:rPr>
    </w:lvl>
    <w:lvl w:ilvl="4" w:tplc="3550C45A">
      <w:numFmt w:val="bullet"/>
      <w:lvlText w:val="•"/>
      <w:lvlJc w:val="left"/>
      <w:pPr>
        <w:ind w:left="2381" w:hanging="332"/>
      </w:pPr>
      <w:rPr>
        <w:rFonts w:hint="default"/>
        <w:lang w:val="ru-RU" w:eastAsia="en-US" w:bidi="ar-SA"/>
      </w:rPr>
    </w:lvl>
    <w:lvl w:ilvl="5" w:tplc="53D6A59C">
      <w:numFmt w:val="bullet"/>
      <w:lvlText w:val="•"/>
      <w:lvlJc w:val="left"/>
      <w:pPr>
        <w:ind w:left="2951" w:hanging="332"/>
      </w:pPr>
      <w:rPr>
        <w:rFonts w:hint="default"/>
        <w:lang w:val="ru-RU" w:eastAsia="en-US" w:bidi="ar-SA"/>
      </w:rPr>
    </w:lvl>
    <w:lvl w:ilvl="6" w:tplc="E5E2C34A">
      <w:numFmt w:val="bullet"/>
      <w:lvlText w:val="•"/>
      <w:lvlJc w:val="left"/>
      <w:pPr>
        <w:ind w:left="3521" w:hanging="332"/>
      </w:pPr>
      <w:rPr>
        <w:rFonts w:hint="default"/>
        <w:lang w:val="ru-RU" w:eastAsia="en-US" w:bidi="ar-SA"/>
      </w:rPr>
    </w:lvl>
    <w:lvl w:ilvl="7" w:tplc="6BDA22BE">
      <w:numFmt w:val="bullet"/>
      <w:lvlText w:val="•"/>
      <w:lvlJc w:val="left"/>
      <w:pPr>
        <w:ind w:left="4092" w:hanging="332"/>
      </w:pPr>
      <w:rPr>
        <w:rFonts w:hint="default"/>
        <w:lang w:val="ru-RU" w:eastAsia="en-US" w:bidi="ar-SA"/>
      </w:rPr>
    </w:lvl>
    <w:lvl w:ilvl="8" w:tplc="53545778">
      <w:numFmt w:val="bullet"/>
      <w:lvlText w:val="•"/>
      <w:lvlJc w:val="left"/>
      <w:pPr>
        <w:ind w:left="4662" w:hanging="332"/>
      </w:pPr>
      <w:rPr>
        <w:rFonts w:hint="default"/>
        <w:lang w:val="ru-RU" w:eastAsia="en-US" w:bidi="ar-SA"/>
      </w:rPr>
    </w:lvl>
  </w:abstractNum>
  <w:abstractNum w:abstractNumId="224" w15:restartNumberingAfterBreak="0">
    <w:nsid w:val="620A58F2"/>
    <w:multiLevelType w:val="hybridMultilevel"/>
    <w:tmpl w:val="075222DC"/>
    <w:lvl w:ilvl="0" w:tplc="AD3EBD1C">
      <w:numFmt w:val="bullet"/>
      <w:lvlText w:val="-"/>
      <w:lvlJc w:val="left"/>
      <w:pPr>
        <w:ind w:left="105" w:hanging="44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3AD24E">
      <w:numFmt w:val="bullet"/>
      <w:lvlText w:val="•"/>
      <w:lvlJc w:val="left"/>
      <w:pPr>
        <w:ind w:left="641" w:hanging="447"/>
      </w:pPr>
      <w:rPr>
        <w:rFonts w:hint="default"/>
        <w:lang w:val="ru-RU" w:eastAsia="en-US" w:bidi="ar-SA"/>
      </w:rPr>
    </w:lvl>
    <w:lvl w:ilvl="2" w:tplc="76FAD584">
      <w:numFmt w:val="bullet"/>
      <w:lvlText w:val="•"/>
      <w:lvlJc w:val="left"/>
      <w:pPr>
        <w:ind w:left="1182" w:hanging="447"/>
      </w:pPr>
      <w:rPr>
        <w:rFonts w:hint="default"/>
        <w:lang w:val="ru-RU" w:eastAsia="en-US" w:bidi="ar-SA"/>
      </w:rPr>
    </w:lvl>
    <w:lvl w:ilvl="3" w:tplc="CC3827E4">
      <w:numFmt w:val="bullet"/>
      <w:lvlText w:val="•"/>
      <w:lvlJc w:val="left"/>
      <w:pPr>
        <w:ind w:left="1723" w:hanging="447"/>
      </w:pPr>
      <w:rPr>
        <w:rFonts w:hint="default"/>
        <w:lang w:val="ru-RU" w:eastAsia="en-US" w:bidi="ar-SA"/>
      </w:rPr>
    </w:lvl>
    <w:lvl w:ilvl="4" w:tplc="D6F89A9C">
      <w:numFmt w:val="bullet"/>
      <w:lvlText w:val="•"/>
      <w:lvlJc w:val="left"/>
      <w:pPr>
        <w:ind w:left="2265" w:hanging="447"/>
      </w:pPr>
      <w:rPr>
        <w:rFonts w:hint="default"/>
        <w:lang w:val="ru-RU" w:eastAsia="en-US" w:bidi="ar-SA"/>
      </w:rPr>
    </w:lvl>
    <w:lvl w:ilvl="5" w:tplc="B906D1F8">
      <w:numFmt w:val="bullet"/>
      <w:lvlText w:val="•"/>
      <w:lvlJc w:val="left"/>
      <w:pPr>
        <w:ind w:left="2806" w:hanging="447"/>
      </w:pPr>
      <w:rPr>
        <w:rFonts w:hint="default"/>
        <w:lang w:val="ru-RU" w:eastAsia="en-US" w:bidi="ar-SA"/>
      </w:rPr>
    </w:lvl>
    <w:lvl w:ilvl="6" w:tplc="BE069D64">
      <w:numFmt w:val="bullet"/>
      <w:lvlText w:val="•"/>
      <w:lvlJc w:val="left"/>
      <w:pPr>
        <w:ind w:left="3347" w:hanging="447"/>
      </w:pPr>
      <w:rPr>
        <w:rFonts w:hint="default"/>
        <w:lang w:val="ru-RU" w:eastAsia="en-US" w:bidi="ar-SA"/>
      </w:rPr>
    </w:lvl>
    <w:lvl w:ilvl="7" w:tplc="9CC82C5A">
      <w:numFmt w:val="bullet"/>
      <w:lvlText w:val="•"/>
      <w:lvlJc w:val="left"/>
      <w:pPr>
        <w:ind w:left="3889" w:hanging="447"/>
      </w:pPr>
      <w:rPr>
        <w:rFonts w:hint="default"/>
        <w:lang w:val="ru-RU" w:eastAsia="en-US" w:bidi="ar-SA"/>
      </w:rPr>
    </w:lvl>
    <w:lvl w:ilvl="8" w:tplc="06FEBDEC">
      <w:numFmt w:val="bullet"/>
      <w:lvlText w:val="•"/>
      <w:lvlJc w:val="left"/>
      <w:pPr>
        <w:ind w:left="4430" w:hanging="447"/>
      </w:pPr>
      <w:rPr>
        <w:rFonts w:hint="default"/>
        <w:lang w:val="ru-RU" w:eastAsia="en-US" w:bidi="ar-SA"/>
      </w:rPr>
    </w:lvl>
  </w:abstractNum>
  <w:abstractNum w:abstractNumId="225" w15:restartNumberingAfterBreak="0">
    <w:nsid w:val="625C3D51"/>
    <w:multiLevelType w:val="hybridMultilevel"/>
    <w:tmpl w:val="10665522"/>
    <w:lvl w:ilvl="0" w:tplc="8ACAD104">
      <w:numFmt w:val="bullet"/>
      <w:lvlText w:val="-"/>
      <w:lvlJc w:val="left"/>
      <w:pPr>
        <w:ind w:left="538" w:hanging="1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C4EBD4">
      <w:numFmt w:val="bullet"/>
      <w:lvlText w:val="•"/>
      <w:lvlJc w:val="left"/>
      <w:pPr>
        <w:ind w:left="1558" w:hanging="161"/>
      </w:pPr>
      <w:rPr>
        <w:rFonts w:hint="default"/>
        <w:lang w:val="ru-RU" w:eastAsia="en-US" w:bidi="ar-SA"/>
      </w:rPr>
    </w:lvl>
    <w:lvl w:ilvl="2" w:tplc="C16CF954">
      <w:numFmt w:val="bullet"/>
      <w:lvlText w:val="•"/>
      <w:lvlJc w:val="left"/>
      <w:pPr>
        <w:ind w:left="2577" w:hanging="161"/>
      </w:pPr>
      <w:rPr>
        <w:rFonts w:hint="default"/>
        <w:lang w:val="ru-RU" w:eastAsia="en-US" w:bidi="ar-SA"/>
      </w:rPr>
    </w:lvl>
    <w:lvl w:ilvl="3" w:tplc="C5FCFDC0">
      <w:numFmt w:val="bullet"/>
      <w:lvlText w:val="•"/>
      <w:lvlJc w:val="left"/>
      <w:pPr>
        <w:ind w:left="3595" w:hanging="161"/>
      </w:pPr>
      <w:rPr>
        <w:rFonts w:hint="default"/>
        <w:lang w:val="ru-RU" w:eastAsia="en-US" w:bidi="ar-SA"/>
      </w:rPr>
    </w:lvl>
    <w:lvl w:ilvl="4" w:tplc="60669846">
      <w:numFmt w:val="bullet"/>
      <w:lvlText w:val="•"/>
      <w:lvlJc w:val="left"/>
      <w:pPr>
        <w:ind w:left="4614" w:hanging="161"/>
      </w:pPr>
      <w:rPr>
        <w:rFonts w:hint="default"/>
        <w:lang w:val="ru-RU" w:eastAsia="en-US" w:bidi="ar-SA"/>
      </w:rPr>
    </w:lvl>
    <w:lvl w:ilvl="5" w:tplc="3D20530C">
      <w:numFmt w:val="bullet"/>
      <w:lvlText w:val="•"/>
      <w:lvlJc w:val="left"/>
      <w:pPr>
        <w:ind w:left="5633" w:hanging="161"/>
      </w:pPr>
      <w:rPr>
        <w:rFonts w:hint="default"/>
        <w:lang w:val="ru-RU" w:eastAsia="en-US" w:bidi="ar-SA"/>
      </w:rPr>
    </w:lvl>
    <w:lvl w:ilvl="6" w:tplc="528E9A46">
      <w:numFmt w:val="bullet"/>
      <w:lvlText w:val="•"/>
      <w:lvlJc w:val="left"/>
      <w:pPr>
        <w:ind w:left="6651" w:hanging="161"/>
      </w:pPr>
      <w:rPr>
        <w:rFonts w:hint="default"/>
        <w:lang w:val="ru-RU" w:eastAsia="en-US" w:bidi="ar-SA"/>
      </w:rPr>
    </w:lvl>
    <w:lvl w:ilvl="7" w:tplc="EA28AF44">
      <w:numFmt w:val="bullet"/>
      <w:lvlText w:val="•"/>
      <w:lvlJc w:val="left"/>
      <w:pPr>
        <w:ind w:left="7670" w:hanging="161"/>
      </w:pPr>
      <w:rPr>
        <w:rFonts w:hint="default"/>
        <w:lang w:val="ru-RU" w:eastAsia="en-US" w:bidi="ar-SA"/>
      </w:rPr>
    </w:lvl>
    <w:lvl w:ilvl="8" w:tplc="63C4D040">
      <w:numFmt w:val="bullet"/>
      <w:lvlText w:val="•"/>
      <w:lvlJc w:val="left"/>
      <w:pPr>
        <w:ind w:left="8689" w:hanging="161"/>
      </w:pPr>
      <w:rPr>
        <w:rFonts w:hint="default"/>
        <w:lang w:val="ru-RU" w:eastAsia="en-US" w:bidi="ar-SA"/>
      </w:rPr>
    </w:lvl>
  </w:abstractNum>
  <w:abstractNum w:abstractNumId="226" w15:restartNumberingAfterBreak="0">
    <w:nsid w:val="62A50D30"/>
    <w:multiLevelType w:val="hybridMultilevel"/>
    <w:tmpl w:val="36389436"/>
    <w:lvl w:ilvl="0" w:tplc="74A2F514">
      <w:numFmt w:val="bullet"/>
      <w:lvlText w:val="-"/>
      <w:lvlJc w:val="left"/>
      <w:pPr>
        <w:ind w:left="218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0C587A">
      <w:numFmt w:val="bullet"/>
      <w:lvlText w:val="•"/>
      <w:lvlJc w:val="left"/>
      <w:pPr>
        <w:ind w:left="1268" w:hanging="135"/>
      </w:pPr>
      <w:rPr>
        <w:rFonts w:hint="default"/>
        <w:lang w:val="ru-RU" w:eastAsia="en-US" w:bidi="ar-SA"/>
      </w:rPr>
    </w:lvl>
    <w:lvl w:ilvl="2" w:tplc="C9184F42">
      <w:numFmt w:val="bullet"/>
      <w:lvlText w:val="•"/>
      <w:lvlJc w:val="left"/>
      <w:pPr>
        <w:ind w:left="2317" w:hanging="135"/>
      </w:pPr>
      <w:rPr>
        <w:rFonts w:hint="default"/>
        <w:lang w:val="ru-RU" w:eastAsia="en-US" w:bidi="ar-SA"/>
      </w:rPr>
    </w:lvl>
    <w:lvl w:ilvl="3" w:tplc="F1CA6D0E">
      <w:numFmt w:val="bullet"/>
      <w:lvlText w:val="•"/>
      <w:lvlJc w:val="left"/>
      <w:pPr>
        <w:ind w:left="3365" w:hanging="135"/>
      </w:pPr>
      <w:rPr>
        <w:rFonts w:hint="default"/>
        <w:lang w:val="ru-RU" w:eastAsia="en-US" w:bidi="ar-SA"/>
      </w:rPr>
    </w:lvl>
    <w:lvl w:ilvl="4" w:tplc="23862B42">
      <w:numFmt w:val="bullet"/>
      <w:lvlText w:val="•"/>
      <w:lvlJc w:val="left"/>
      <w:pPr>
        <w:ind w:left="4414" w:hanging="135"/>
      </w:pPr>
      <w:rPr>
        <w:rFonts w:hint="default"/>
        <w:lang w:val="ru-RU" w:eastAsia="en-US" w:bidi="ar-SA"/>
      </w:rPr>
    </w:lvl>
    <w:lvl w:ilvl="5" w:tplc="CBE6B9C6">
      <w:numFmt w:val="bullet"/>
      <w:lvlText w:val="•"/>
      <w:lvlJc w:val="left"/>
      <w:pPr>
        <w:ind w:left="5463" w:hanging="135"/>
      </w:pPr>
      <w:rPr>
        <w:rFonts w:hint="default"/>
        <w:lang w:val="ru-RU" w:eastAsia="en-US" w:bidi="ar-SA"/>
      </w:rPr>
    </w:lvl>
    <w:lvl w:ilvl="6" w:tplc="737E33E2">
      <w:numFmt w:val="bullet"/>
      <w:lvlText w:val="•"/>
      <w:lvlJc w:val="left"/>
      <w:pPr>
        <w:ind w:left="6511" w:hanging="135"/>
      </w:pPr>
      <w:rPr>
        <w:rFonts w:hint="default"/>
        <w:lang w:val="ru-RU" w:eastAsia="en-US" w:bidi="ar-SA"/>
      </w:rPr>
    </w:lvl>
    <w:lvl w:ilvl="7" w:tplc="C5144BE8">
      <w:numFmt w:val="bullet"/>
      <w:lvlText w:val="•"/>
      <w:lvlJc w:val="left"/>
      <w:pPr>
        <w:ind w:left="7560" w:hanging="135"/>
      </w:pPr>
      <w:rPr>
        <w:rFonts w:hint="default"/>
        <w:lang w:val="ru-RU" w:eastAsia="en-US" w:bidi="ar-SA"/>
      </w:rPr>
    </w:lvl>
    <w:lvl w:ilvl="8" w:tplc="87EE27A0">
      <w:numFmt w:val="bullet"/>
      <w:lvlText w:val="•"/>
      <w:lvlJc w:val="left"/>
      <w:pPr>
        <w:ind w:left="8609" w:hanging="135"/>
      </w:pPr>
      <w:rPr>
        <w:rFonts w:hint="default"/>
        <w:lang w:val="ru-RU" w:eastAsia="en-US" w:bidi="ar-SA"/>
      </w:rPr>
    </w:lvl>
  </w:abstractNum>
  <w:abstractNum w:abstractNumId="227" w15:restartNumberingAfterBreak="0">
    <w:nsid w:val="62DA0032"/>
    <w:multiLevelType w:val="hybridMultilevel"/>
    <w:tmpl w:val="66785E7E"/>
    <w:lvl w:ilvl="0" w:tplc="8F981CFC">
      <w:numFmt w:val="bullet"/>
      <w:lvlText w:val="-"/>
      <w:lvlJc w:val="left"/>
      <w:pPr>
        <w:ind w:left="218" w:hanging="30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7F27ACC">
      <w:numFmt w:val="bullet"/>
      <w:lvlText w:val="•"/>
      <w:lvlJc w:val="left"/>
      <w:pPr>
        <w:ind w:left="1268" w:hanging="300"/>
      </w:pPr>
      <w:rPr>
        <w:rFonts w:hint="default"/>
        <w:lang w:val="ru-RU" w:eastAsia="en-US" w:bidi="ar-SA"/>
      </w:rPr>
    </w:lvl>
    <w:lvl w:ilvl="2" w:tplc="5652EE84">
      <w:numFmt w:val="bullet"/>
      <w:lvlText w:val="•"/>
      <w:lvlJc w:val="left"/>
      <w:pPr>
        <w:ind w:left="2317" w:hanging="300"/>
      </w:pPr>
      <w:rPr>
        <w:rFonts w:hint="default"/>
        <w:lang w:val="ru-RU" w:eastAsia="en-US" w:bidi="ar-SA"/>
      </w:rPr>
    </w:lvl>
    <w:lvl w:ilvl="3" w:tplc="BDC6E9BE">
      <w:numFmt w:val="bullet"/>
      <w:lvlText w:val="•"/>
      <w:lvlJc w:val="left"/>
      <w:pPr>
        <w:ind w:left="3365" w:hanging="300"/>
      </w:pPr>
      <w:rPr>
        <w:rFonts w:hint="default"/>
        <w:lang w:val="ru-RU" w:eastAsia="en-US" w:bidi="ar-SA"/>
      </w:rPr>
    </w:lvl>
    <w:lvl w:ilvl="4" w:tplc="A0207ADC">
      <w:numFmt w:val="bullet"/>
      <w:lvlText w:val="•"/>
      <w:lvlJc w:val="left"/>
      <w:pPr>
        <w:ind w:left="4414" w:hanging="300"/>
      </w:pPr>
      <w:rPr>
        <w:rFonts w:hint="default"/>
        <w:lang w:val="ru-RU" w:eastAsia="en-US" w:bidi="ar-SA"/>
      </w:rPr>
    </w:lvl>
    <w:lvl w:ilvl="5" w:tplc="DFFA28A6">
      <w:numFmt w:val="bullet"/>
      <w:lvlText w:val="•"/>
      <w:lvlJc w:val="left"/>
      <w:pPr>
        <w:ind w:left="5463" w:hanging="300"/>
      </w:pPr>
      <w:rPr>
        <w:rFonts w:hint="default"/>
        <w:lang w:val="ru-RU" w:eastAsia="en-US" w:bidi="ar-SA"/>
      </w:rPr>
    </w:lvl>
    <w:lvl w:ilvl="6" w:tplc="DF6CBC54">
      <w:numFmt w:val="bullet"/>
      <w:lvlText w:val="•"/>
      <w:lvlJc w:val="left"/>
      <w:pPr>
        <w:ind w:left="6511" w:hanging="300"/>
      </w:pPr>
      <w:rPr>
        <w:rFonts w:hint="default"/>
        <w:lang w:val="ru-RU" w:eastAsia="en-US" w:bidi="ar-SA"/>
      </w:rPr>
    </w:lvl>
    <w:lvl w:ilvl="7" w:tplc="77C42A32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  <w:lvl w:ilvl="8" w:tplc="2B7CA2CC">
      <w:numFmt w:val="bullet"/>
      <w:lvlText w:val="•"/>
      <w:lvlJc w:val="left"/>
      <w:pPr>
        <w:ind w:left="8609" w:hanging="300"/>
      </w:pPr>
      <w:rPr>
        <w:rFonts w:hint="default"/>
        <w:lang w:val="ru-RU" w:eastAsia="en-US" w:bidi="ar-SA"/>
      </w:rPr>
    </w:lvl>
  </w:abstractNum>
  <w:abstractNum w:abstractNumId="228" w15:restartNumberingAfterBreak="0">
    <w:nsid w:val="636B465D"/>
    <w:multiLevelType w:val="hybridMultilevel"/>
    <w:tmpl w:val="440AC704"/>
    <w:lvl w:ilvl="0" w:tplc="7834EF10">
      <w:numFmt w:val="bullet"/>
      <w:lvlText w:val="-"/>
      <w:lvlJc w:val="left"/>
      <w:pPr>
        <w:ind w:left="21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AC5F44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2" w:tplc="29AAD8EC">
      <w:numFmt w:val="bullet"/>
      <w:lvlText w:val="•"/>
      <w:lvlJc w:val="left"/>
      <w:pPr>
        <w:ind w:left="2317" w:hanging="128"/>
      </w:pPr>
      <w:rPr>
        <w:rFonts w:hint="default"/>
        <w:lang w:val="ru-RU" w:eastAsia="en-US" w:bidi="ar-SA"/>
      </w:rPr>
    </w:lvl>
    <w:lvl w:ilvl="3" w:tplc="959C1900">
      <w:numFmt w:val="bullet"/>
      <w:lvlText w:val="•"/>
      <w:lvlJc w:val="left"/>
      <w:pPr>
        <w:ind w:left="3365" w:hanging="128"/>
      </w:pPr>
      <w:rPr>
        <w:rFonts w:hint="default"/>
        <w:lang w:val="ru-RU" w:eastAsia="en-US" w:bidi="ar-SA"/>
      </w:rPr>
    </w:lvl>
    <w:lvl w:ilvl="4" w:tplc="5E2C1478">
      <w:numFmt w:val="bullet"/>
      <w:lvlText w:val="•"/>
      <w:lvlJc w:val="left"/>
      <w:pPr>
        <w:ind w:left="4414" w:hanging="128"/>
      </w:pPr>
      <w:rPr>
        <w:rFonts w:hint="default"/>
        <w:lang w:val="ru-RU" w:eastAsia="en-US" w:bidi="ar-SA"/>
      </w:rPr>
    </w:lvl>
    <w:lvl w:ilvl="5" w:tplc="A4167B40">
      <w:numFmt w:val="bullet"/>
      <w:lvlText w:val="•"/>
      <w:lvlJc w:val="left"/>
      <w:pPr>
        <w:ind w:left="5463" w:hanging="128"/>
      </w:pPr>
      <w:rPr>
        <w:rFonts w:hint="default"/>
        <w:lang w:val="ru-RU" w:eastAsia="en-US" w:bidi="ar-SA"/>
      </w:rPr>
    </w:lvl>
    <w:lvl w:ilvl="6" w:tplc="C9380E66">
      <w:numFmt w:val="bullet"/>
      <w:lvlText w:val="•"/>
      <w:lvlJc w:val="left"/>
      <w:pPr>
        <w:ind w:left="6511" w:hanging="128"/>
      </w:pPr>
      <w:rPr>
        <w:rFonts w:hint="default"/>
        <w:lang w:val="ru-RU" w:eastAsia="en-US" w:bidi="ar-SA"/>
      </w:rPr>
    </w:lvl>
    <w:lvl w:ilvl="7" w:tplc="B5AE475A">
      <w:numFmt w:val="bullet"/>
      <w:lvlText w:val="•"/>
      <w:lvlJc w:val="left"/>
      <w:pPr>
        <w:ind w:left="7560" w:hanging="128"/>
      </w:pPr>
      <w:rPr>
        <w:rFonts w:hint="default"/>
        <w:lang w:val="ru-RU" w:eastAsia="en-US" w:bidi="ar-SA"/>
      </w:rPr>
    </w:lvl>
    <w:lvl w:ilvl="8" w:tplc="CE0E66DA">
      <w:numFmt w:val="bullet"/>
      <w:lvlText w:val="•"/>
      <w:lvlJc w:val="left"/>
      <w:pPr>
        <w:ind w:left="8609" w:hanging="128"/>
      </w:pPr>
      <w:rPr>
        <w:rFonts w:hint="default"/>
        <w:lang w:val="ru-RU" w:eastAsia="en-US" w:bidi="ar-SA"/>
      </w:rPr>
    </w:lvl>
  </w:abstractNum>
  <w:abstractNum w:abstractNumId="229" w15:restartNumberingAfterBreak="0">
    <w:nsid w:val="6382380E"/>
    <w:multiLevelType w:val="hybridMultilevel"/>
    <w:tmpl w:val="6C9AA9CE"/>
    <w:lvl w:ilvl="0" w:tplc="ACF26600">
      <w:numFmt w:val="bullet"/>
      <w:lvlText w:val="–"/>
      <w:lvlJc w:val="left"/>
      <w:pPr>
        <w:ind w:left="384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34C9B6">
      <w:numFmt w:val="bullet"/>
      <w:lvlText w:val="-"/>
      <w:lvlJc w:val="left"/>
      <w:pPr>
        <w:ind w:left="218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DD0E0B78">
      <w:numFmt w:val="bullet"/>
      <w:lvlText w:val="•"/>
      <w:lvlJc w:val="left"/>
      <w:pPr>
        <w:ind w:left="1527" w:hanging="236"/>
      </w:pPr>
      <w:rPr>
        <w:rFonts w:hint="default"/>
        <w:lang w:val="ru-RU" w:eastAsia="en-US" w:bidi="ar-SA"/>
      </w:rPr>
    </w:lvl>
    <w:lvl w:ilvl="3" w:tplc="52CCED10">
      <w:numFmt w:val="bullet"/>
      <w:lvlText w:val="•"/>
      <w:lvlJc w:val="left"/>
      <w:pPr>
        <w:ind w:left="2674" w:hanging="236"/>
      </w:pPr>
      <w:rPr>
        <w:rFonts w:hint="default"/>
        <w:lang w:val="ru-RU" w:eastAsia="en-US" w:bidi="ar-SA"/>
      </w:rPr>
    </w:lvl>
    <w:lvl w:ilvl="4" w:tplc="2F9E39DC">
      <w:numFmt w:val="bullet"/>
      <w:lvlText w:val="•"/>
      <w:lvlJc w:val="left"/>
      <w:pPr>
        <w:ind w:left="3822" w:hanging="236"/>
      </w:pPr>
      <w:rPr>
        <w:rFonts w:hint="default"/>
        <w:lang w:val="ru-RU" w:eastAsia="en-US" w:bidi="ar-SA"/>
      </w:rPr>
    </w:lvl>
    <w:lvl w:ilvl="5" w:tplc="FF0C27F0">
      <w:numFmt w:val="bullet"/>
      <w:lvlText w:val="•"/>
      <w:lvlJc w:val="left"/>
      <w:pPr>
        <w:ind w:left="4969" w:hanging="236"/>
      </w:pPr>
      <w:rPr>
        <w:rFonts w:hint="default"/>
        <w:lang w:val="ru-RU" w:eastAsia="en-US" w:bidi="ar-SA"/>
      </w:rPr>
    </w:lvl>
    <w:lvl w:ilvl="6" w:tplc="778CBD70">
      <w:numFmt w:val="bullet"/>
      <w:lvlText w:val="•"/>
      <w:lvlJc w:val="left"/>
      <w:pPr>
        <w:ind w:left="6116" w:hanging="236"/>
      </w:pPr>
      <w:rPr>
        <w:rFonts w:hint="default"/>
        <w:lang w:val="ru-RU" w:eastAsia="en-US" w:bidi="ar-SA"/>
      </w:rPr>
    </w:lvl>
    <w:lvl w:ilvl="7" w:tplc="2070CE3E">
      <w:numFmt w:val="bullet"/>
      <w:lvlText w:val="•"/>
      <w:lvlJc w:val="left"/>
      <w:pPr>
        <w:ind w:left="7264" w:hanging="236"/>
      </w:pPr>
      <w:rPr>
        <w:rFonts w:hint="default"/>
        <w:lang w:val="ru-RU" w:eastAsia="en-US" w:bidi="ar-SA"/>
      </w:rPr>
    </w:lvl>
    <w:lvl w:ilvl="8" w:tplc="B67C66A4">
      <w:numFmt w:val="bullet"/>
      <w:lvlText w:val="•"/>
      <w:lvlJc w:val="left"/>
      <w:pPr>
        <w:ind w:left="8411" w:hanging="236"/>
      </w:pPr>
      <w:rPr>
        <w:rFonts w:hint="default"/>
        <w:lang w:val="ru-RU" w:eastAsia="en-US" w:bidi="ar-SA"/>
      </w:rPr>
    </w:lvl>
  </w:abstractNum>
  <w:abstractNum w:abstractNumId="230" w15:restartNumberingAfterBreak="0">
    <w:nsid w:val="650E0A83"/>
    <w:multiLevelType w:val="hybridMultilevel"/>
    <w:tmpl w:val="0E68F258"/>
    <w:lvl w:ilvl="0" w:tplc="E07453BE">
      <w:numFmt w:val="bullet"/>
      <w:lvlText w:val="-"/>
      <w:lvlJc w:val="left"/>
      <w:pPr>
        <w:ind w:left="108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22E7F0">
      <w:numFmt w:val="bullet"/>
      <w:lvlText w:val="•"/>
      <w:lvlJc w:val="left"/>
      <w:pPr>
        <w:ind w:left="670" w:hanging="195"/>
      </w:pPr>
      <w:rPr>
        <w:rFonts w:hint="default"/>
        <w:lang w:val="ru-RU" w:eastAsia="en-US" w:bidi="ar-SA"/>
      </w:rPr>
    </w:lvl>
    <w:lvl w:ilvl="2" w:tplc="705AB742">
      <w:numFmt w:val="bullet"/>
      <w:lvlText w:val="•"/>
      <w:lvlJc w:val="left"/>
      <w:pPr>
        <w:ind w:left="1240" w:hanging="195"/>
      </w:pPr>
      <w:rPr>
        <w:rFonts w:hint="default"/>
        <w:lang w:val="ru-RU" w:eastAsia="en-US" w:bidi="ar-SA"/>
      </w:rPr>
    </w:lvl>
    <w:lvl w:ilvl="3" w:tplc="0EFAF3A6">
      <w:numFmt w:val="bullet"/>
      <w:lvlText w:val="•"/>
      <w:lvlJc w:val="left"/>
      <w:pPr>
        <w:ind w:left="1810" w:hanging="195"/>
      </w:pPr>
      <w:rPr>
        <w:rFonts w:hint="default"/>
        <w:lang w:val="ru-RU" w:eastAsia="en-US" w:bidi="ar-SA"/>
      </w:rPr>
    </w:lvl>
    <w:lvl w:ilvl="4" w:tplc="F1FAAC0E">
      <w:numFmt w:val="bullet"/>
      <w:lvlText w:val="•"/>
      <w:lvlJc w:val="left"/>
      <w:pPr>
        <w:ind w:left="2381" w:hanging="195"/>
      </w:pPr>
      <w:rPr>
        <w:rFonts w:hint="default"/>
        <w:lang w:val="ru-RU" w:eastAsia="en-US" w:bidi="ar-SA"/>
      </w:rPr>
    </w:lvl>
    <w:lvl w:ilvl="5" w:tplc="4B1A8DF2">
      <w:numFmt w:val="bullet"/>
      <w:lvlText w:val="•"/>
      <w:lvlJc w:val="left"/>
      <w:pPr>
        <w:ind w:left="2951" w:hanging="195"/>
      </w:pPr>
      <w:rPr>
        <w:rFonts w:hint="default"/>
        <w:lang w:val="ru-RU" w:eastAsia="en-US" w:bidi="ar-SA"/>
      </w:rPr>
    </w:lvl>
    <w:lvl w:ilvl="6" w:tplc="11C87174">
      <w:numFmt w:val="bullet"/>
      <w:lvlText w:val="•"/>
      <w:lvlJc w:val="left"/>
      <w:pPr>
        <w:ind w:left="3521" w:hanging="195"/>
      </w:pPr>
      <w:rPr>
        <w:rFonts w:hint="default"/>
        <w:lang w:val="ru-RU" w:eastAsia="en-US" w:bidi="ar-SA"/>
      </w:rPr>
    </w:lvl>
    <w:lvl w:ilvl="7" w:tplc="F5E874EA">
      <w:numFmt w:val="bullet"/>
      <w:lvlText w:val="•"/>
      <w:lvlJc w:val="left"/>
      <w:pPr>
        <w:ind w:left="4092" w:hanging="195"/>
      </w:pPr>
      <w:rPr>
        <w:rFonts w:hint="default"/>
        <w:lang w:val="ru-RU" w:eastAsia="en-US" w:bidi="ar-SA"/>
      </w:rPr>
    </w:lvl>
    <w:lvl w:ilvl="8" w:tplc="B6149DB0">
      <w:numFmt w:val="bullet"/>
      <w:lvlText w:val="•"/>
      <w:lvlJc w:val="left"/>
      <w:pPr>
        <w:ind w:left="4662" w:hanging="195"/>
      </w:pPr>
      <w:rPr>
        <w:rFonts w:hint="default"/>
        <w:lang w:val="ru-RU" w:eastAsia="en-US" w:bidi="ar-SA"/>
      </w:rPr>
    </w:lvl>
  </w:abstractNum>
  <w:abstractNum w:abstractNumId="231" w15:restartNumberingAfterBreak="0">
    <w:nsid w:val="653456DB"/>
    <w:multiLevelType w:val="hybridMultilevel"/>
    <w:tmpl w:val="D0168DDE"/>
    <w:lvl w:ilvl="0" w:tplc="11BCCD22">
      <w:numFmt w:val="bullet"/>
      <w:lvlText w:val="-"/>
      <w:lvlJc w:val="left"/>
      <w:pPr>
        <w:ind w:left="218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F8F0BC">
      <w:numFmt w:val="bullet"/>
      <w:lvlText w:val="•"/>
      <w:lvlJc w:val="left"/>
      <w:pPr>
        <w:ind w:left="1268" w:hanging="192"/>
      </w:pPr>
      <w:rPr>
        <w:rFonts w:hint="default"/>
        <w:lang w:val="ru-RU" w:eastAsia="en-US" w:bidi="ar-SA"/>
      </w:rPr>
    </w:lvl>
    <w:lvl w:ilvl="2" w:tplc="EF74DE3C">
      <w:numFmt w:val="bullet"/>
      <w:lvlText w:val="•"/>
      <w:lvlJc w:val="left"/>
      <w:pPr>
        <w:ind w:left="2317" w:hanging="192"/>
      </w:pPr>
      <w:rPr>
        <w:rFonts w:hint="default"/>
        <w:lang w:val="ru-RU" w:eastAsia="en-US" w:bidi="ar-SA"/>
      </w:rPr>
    </w:lvl>
    <w:lvl w:ilvl="3" w:tplc="2C0C188E">
      <w:numFmt w:val="bullet"/>
      <w:lvlText w:val="•"/>
      <w:lvlJc w:val="left"/>
      <w:pPr>
        <w:ind w:left="3365" w:hanging="192"/>
      </w:pPr>
      <w:rPr>
        <w:rFonts w:hint="default"/>
        <w:lang w:val="ru-RU" w:eastAsia="en-US" w:bidi="ar-SA"/>
      </w:rPr>
    </w:lvl>
    <w:lvl w:ilvl="4" w:tplc="43E89BB0">
      <w:numFmt w:val="bullet"/>
      <w:lvlText w:val="•"/>
      <w:lvlJc w:val="left"/>
      <w:pPr>
        <w:ind w:left="4414" w:hanging="192"/>
      </w:pPr>
      <w:rPr>
        <w:rFonts w:hint="default"/>
        <w:lang w:val="ru-RU" w:eastAsia="en-US" w:bidi="ar-SA"/>
      </w:rPr>
    </w:lvl>
    <w:lvl w:ilvl="5" w:tplc="1EF28F7A">
      <w:numFmt w:val="bullet"/>
      <w:lvlText w:val="•"/>
      <w:lvlJc w:val="left"/>
      <w:pPr>
        <w:ind w:left="5463" w:hanging="192"/>
      </w:pPr>
      <w:rPr>
        <w:rFonts w:hint="default"/>
        <w:lang w:val="ru-RU" w:eastAsia="en-US" w:bidi="ar-SA"/>
      </w:rPr>
    </w:lvl>
    <w:lvl w:ilvl="6" w:tplc="D870B9D4">
      <w:numFmt w:val="bullet"/>
      <w:lvlText w:val="•"/>
      <w:lvlJc w:val="left"/>
      <w:pPr>
        <w:ind w:left="6511" w:hanging="192"/>
      </w:pPr>
      <w:rPr>
        <w:rFonts w:hint="default"/>
        <w:lang w:val="ru-RU" w:eastAsia="en-US" w:bidi="ar-SA"/>
      </w:rPr>
    </w:lvl>
    <w:lvl w:ilvl="7" w:tplc="6A12CDE0">
      <w:numFmt w:val="bullet"/>
      <w:lvlText w:val="•"/>
      <w:lvlJc w:val="left"/>
      <w:pPr>
        <w:ind w:left="7560" w:hanging="192"/>
      </w:pPr>
      <w:rPr>
        <w:rFonts w:hint="default"/>
        <w:lang w:val="ru-RU" w:eastAsia="en-US" w:bidi="ar-SA"/>
      </w:rPr>
    </w:lvl>
    <w:lvl w:ilvl="8" w:tplc="9C526B80">
      <w:numFmt w:val="bullet"/>
      <w:lvlText w:val="•"/>
      <w:lvlJc w:val="left"/>
      <w:pPr>
        <w:ind w:left="8609" w:hanging="192"/>
      </w:pPr>
      <w:rPr>
        <w:rFonts w:hint="default"/>
        <w:lang w:val="ru-RU" w:eastAsia="en-US" w:bidi="ar-SA"/>
      </w:rPr>
    </w:lvl>
  </w:abstractNum>
  <w:abstractNum w:abstractNumId="232" w15:restartNumberingAfterBreak="0">
    <w:nsid w:val="6664638F"/>
    <w:multiLevelType w:val="hybridMultilevel"/>
    <w:tmpl w:val="73A85984"/>
    <w:lvl w:ilvl="0" w:tplc="7C44D48C">
      <w:numFmt w:val="bullet"/>
      <w:lvlText w:val="-"/>
      <w:lvlJc w:val="left"/>
      <w:pPr>
        <w:ind w:left="108" w:hanging="4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3C2434">
      <w:numFmt w:val="bullet"/>
      <w:lvlText w:val="•"/>
      <w:lvlJc w:val="left"/>
      <w:pPr>
        <w:ind w:left="443" w:hanging="420"/>
      </w:pPr>
      <w:rPr>
        <w:rFonts w:hint="default"/>
        <w:lang w:val="ru-RU" w:eastAsia="en-US" w:bidi="ar-SA"/>
      </w:rPr>
    </w:lvl>
    <w:lvl w:ilvl="2" w:tplc="4F223CEA">
      <w:numFmt w:val="bullet"/>
      <w:lvlText w:val="•"/>
      <w:lvlJc w:val="left"/>
      <w:pPr>
        <w:ind w:left="787" w:hanging="420"/>
      </w:pPr>
      <w:rPr>
        <w:rFonts w:hint="default"/>
        <w:lang w:val="ru-RU" w:eastAsia="en-US" w:bidi="ar-SA"/>
      </w:rPr>
    </w:lvl>
    <w:lvl w:ilvl="3" w:tplc="29980D06">
      <w:numFmt w:val="bullet"/>
      <w:lvlText w:val="•"/>
      <w:lvlJc w:val="left"/>
      <w:pPr>
        <w:ind w:left="1130" w:hanging="420"/>
      </w:pPr>
      <w:rPr>
        <w:rFonts w:hint="default"/>
        <w:lang w:val="ru-RU" w:eastAsia="en-US" w:bidi="ar-SA"/>
      </w:rPr>
    </w:lvl>
    <w:lvl w:ilvl="4" w:tplc="17766CBE">
      <w:numFmt w:val="bullet"/>
      <w:lvlText w:val="•"/>
      <w:lvlJc w:val="left"/>
      <w:pPr>
        <w:ind w:left="1474" w:hanging="420"/>
      </w:pPr>
      <w:rPr>
        <w:rFonts w:hint="default"/>
        <w:lang w:val="ru-RU" w:eastAsia="en-US" w:bidi="ar-SA"/>
      </w:rPr>
    </w:lvl>
    <w:lvl w:ilvl="5" w:tplc="3D8A39B4">
      <w:numFmt w:val="bullet"/>
      <w:lvlText w:val="•"/>
      <w:lvlJc w:val="left"/>
      <w:pPr>
        <w:ind w:left="1817" w:hanging="420"/>
      </w:pPr>
      <w:rPr>
        <w:rFonts w:hint="default"/>
        <w:lang w:val="ru-RU" w:eastAsia="en-US" w:bidi="ar-SA"/>
      </w:rPr>
    </w:lvl>
    <w:lvl w:ilvl="6" w:tplc="418AA040">
      <w:numFmt w:val="bullet"/>
      <w:lvlText w:val="•"/>
      <w:lvlJc w:val="left"/>
      <w:pPr>
        <w:ind w:left="2161" w:hanging="420"/>
      </w:pPr>
      <w:rPr>
        <w:rFonts w:hint="default"/>
        <w:lang w:val="ru-RU" w:eastAsia="en-US" w:bidi="ar-SA"/>
      </w:rPr>
    </w:lvl>
    <w:lvl w:ilvl="7" w:tplc="4854109C">
      <w:numFmt w:val="bullet"/>
      <w:lvlText w:val="•"/>
      <w:lvlJc w:val="left"/>
      <w:pPr>
        <w:ind w:left="2504" w:hanging="420"/>
      </w:pPr>
      <w:rPr>
        <w:rFonts w:hint="default"/>
        <w:lang w:val="ru-RU" w:eastAsia="en-US" w:bidi="ar-SA"/>
      </w:rPr>
    </w:lvl>
    <w:lvl w:ilvl="8" w:tplc="84E4C3B6">
      <w:numFmt w:val="bullet"/>
      <w:lvlText w:val="•"/>
      <w:lvlJc w:val="left"/>
      <w:pPr>
        <w:ind w:left="2848" w:hanging="420"/>
      </w:pPr>
      <w:rPr>
        <w:rFonts w:hint="default"/>
        <w:lang w:val="ru-RU" w:eastAsia="en-US" w:bidi="ar-SA"/>
      </w:rPr>
    </w:lvl>
  </w:abstractNum>
  <w:abstractNum w:abstractNumId="233" w15:restartNumberingAfterBreak="0">
    <w:nsid w:val="669B1958"/>
    <w:multiLevelType w:val="hybridMultilevel"/>
    <w:tmpl w:val="DD941B92"/>
    <w:lvl w:ilvl="0" w:tplc="0D34FD8E">
      <w:start w:val="1"/>
      <w:numFmt w:val="decimal"/>
      <w:lvlText w:val="%1)"/>
      <w:lvlJc w:val="left"/>
      <w:pPr>
        <w:ind w:left="1166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545DF4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2" w:tplc="B1B4C0CC">
      <w:numFmt w:val="bullet"/>
      <w:lvlText w:val="•"/>
      <w:lvlJc w:val="left"/>
      <w:pPr>
        <w:ind w:left="3069" w:hanging="240"/>
      </w:pPr>
      <w:rPr>
        <w:rFonts w:hint="default"/>
        <w:lang w:val="ru-RU" w:eastAsia="en-US" w:bidi="ar-SA"/>
      </w:rPr>
    </w:lvl>
    <w:lvl w:ilvl="3" w:tplc="D8BAFAF2">
      <w:numFmt w:val="bullet"/>
      <w:lvlText w:val="•"/>
      <w:lvlJc w:val="left"/>
      <w:pPr>
        <w:ind w:left="4023" w:hanging="240"/>
      </w:pPr>
      <w:rPr>
        <w:rFonts w:hint="default"/>
        <w:lang w:val="ru-RU" w:eastAsia="en-US" w:bidi="ar-SA"/>
      </w:rPr>
    </w:lvl>
    <w:lvl w:ilvl="4" w:tplc="CC461AD2">
      <w:numFmt w:val="bullet"/>
      <w:lvlText w:val="•"/>
      <w:lvlJc w:val="left"/>
      <w:pPr>
        <w:ind w:left="4978" w:hanging="240"/>
      </w:pPr>
      <w:rPr>
        <w:rFonts w:hint="default"/>
        <w:lang w:val="ru-RU" w:eastAsia="en-US" w:bidi="ar-SA"/>
      </w:rPr>
    </w:lvl>
    <w:lvl w:ilvl="5" w:tplc="471452E2">
      <w:numFmt w:val="bullet"/>
      <w:lvlText w:val="•"/>
      <w:lvlJc w:val="left"/>
      <w:pPr>
        <w:ind w:left="5933" w:hanging="240"/>
      </w:pPr>
      <w:rPr>
        <w:rFonts w:hint="default"/>
        <w:lang w:val="ru-RU" w:eastAsia="en-US" w:bidi="ar-SA"/>
      </w:rPr>
    </w:lvl>
    <w:lvl w:ilvl="6" w:tplc="2B220DA8">
      <w:numFmt w:val="bullet"/>
      <w:lvlText w:val="•"/>
      <w:lvlJc w:val="left"/>
      <w:pPr>
        <w:ind w:left="6887" w:hanging="240"/>
      </w:pPr>
      <w:rPr>
        <w:rFonts w:hint="default"/>
        <w:lang w:val="ru-RU" w:eastAsia="en-US" w:bidi="ar-SA"/>
      </w:rPr>
    </w:lvl>
    <w:lvl w:ilvl="7" w:tplc="26AE699E">
      <w:numFmt w:val="bullet"/>
      <w:lvlText w:val="•"/>
      <w:lvlJc w:val="left"/>
      <w:pPr>
        <w:ind w:left="7842" w:hanging="240"/>
      </w:pPr>
      <w:rPr>
        <w:rFonts w:hint="default"/>
        <w:lang w:val="ru-RU" w:eastAsia="en-US" w:bidi="ar-SA"/>
      </w:rPr>
    </w:lvl>
    <w:lvl w:ilvl="8" w:tplc="322290AA">
      <w:numFmt w:val="bullet"/>
      <w:lvlText w:val="•"/>
      <w:lvlJc w:val="left"/>
      <w:pPr>
        <w:ind w:left="8797" w:hanging="240"/>
      </w:pPr>
      <w:rPr>
        <w:rFonts w:hint="default"/>
        <w:lang w:val="ru-RU" w:eastAsia="en-US" w:bidi="ar-SA"/>
      </w:rPr>
    </w:lvl>
  </w:abstractNum>
  <w:abstractNum w:abstractNumId="234" w15:restartNumberingAfterBreak="0">
    <w:nsid w:val="66D0185E"/>
    <w:multiLevelType w:val="hybridMultilevel"/>
    <w:tmpl w:val="2870D674"/>
    <w:lvl w:ilvl="0" w:tplc="E10AC0B2">
      <w:numFmt w:val="bullet"/>
      <w:lvlText w:val=""/>
      <w:lvlJc w:val="left"/>
      <w:pPr>
        <w:ind w:left="143" w:hanging="709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BC8EEAA">
      <w:numFmt w:val="bullet"/>
      <w:lvlText w:val="•"/>
      <w:lvlJc w:val="left"/>
      <w:pPr>
        <w:ind w:left="777" w:hanging="709"/>
      </w:pPr>
      <w:rPr>
        <w:rFonts w:hint="default"/>
        <w:lang w:val="ru-RU" w:eastAsia="en-US" w:bidi="ar-SA"/>
      </w:rPr>
    </w:lvl>
    <w:lvl w:ilvl="2" w:tplc="AE743B28">
      <w:numFmt w:val="bullet"/>
      <w:lvlText w:val="•"/>
      <w:lvlJc w:val="left"/>
      <w:pPr>
        <w:ind w:left="1414" w:hanging="709"/>
      </w:pPr>
      <w:rPr>
        <w:rFonts w:hint="default"/>
        <w:lang w:val="ru-RU" w:eastAsia="en-US" w:bidi="ar-SA"/>
      </w:rPr>
    </w:lvl>
    <w:lvl w:ilvl="3" w:tplc="E5ACA2B0">
      <w:numFmt w:val="bullet"/>
      <w:lvlText w:val="•"/>
      <w:lvlJc w:val="left"/>
      <w:pPr>
        <w:ind w:left="2051" w:hanging="709"/>
      </w:pPr>
      <w:rPr>
        <w:rFonts w:hint="default"/>
        <w:lang w:val="ru-RU" w:eastAsia="en-US" w:bidi="ar-SA"/>
      </w:rPr>
    </w:lvl>
    <w:lvl w:ilvl="4" w:tplc="D116F448">
      <w:numFmt w:val="bullet"/>
      <w:lvlText w:val="•"/>
      <w:lvlJc w:val="left"/>
      <w:pPr>
        <w:ind w:left="2688" w:hanging="709"/>
      </w:pPr>
      <w:rPr>
        <w:rFonts w:hint="default"/>
        <w:lang w:val="ru-RU" w:eastAsia="en-US" w:bidi="ar-SA"/>
      </w:rPr>
    </w:lvl>
    <w:lvl w:ilvl="5" w:tplc="F50688E4">
      <w:numFmt w:val="bullet"/>
      <w:lvlText w:val="•"/>
      <w:lvlJc w:val="left"/>
      <w:pPr>
        <w:ind w:left="3326" w:hanging="709"/>
      </w:pPr>
      <w:rPr>
        <w:rFonts w:hint="default"/>
        <w:lang w:val="ru-RU" w:eastAsia="en-US" w:bidi="ar-SA"/>
      </w:rPr>
    </w:lvl>
    <w:lvl w:ilvl="6" w:tplc="30B60C5E">
      <w:numFmt w:val="bullet"/>
      <w:lvlText w:val="•"/>
      <w:lvlJc w:val="left"/>
      <w:pPr>
        <w:ind w:left="3963" w:hanging="709"/>
      </w:pPr>
      <w:rPr>
        <w:rFonts w:hint="default"/>
        <w:lang w:val="ru-RU" w:eastAsia="en-US" w:bidi="ar-SA"/>
      </w:rPr>
    </w:lvl>
    <w:lvl w:ilvl="7" w:tplc="BCCC51F4">
      <w:numFmt w:val="bullet"/>
      <w:lvlText w:val="•"/>
      <w:lvlJc w:val="left"/>
      <w:pPr>
        <w:ind w:left="4600" w:hanging="709"/>
      </w:pPr>
      <w:rPr>
        <w:rFonts w:hint="default"/>
        <w:lang w:val="ru-RU" w:eastAsia="en-US" w:bidi="ar-SA"/>
      </w:rPr>
    </w:lvl>
    <w:lvl w:ilvl="8" w:tplc="889A01AC">
      <w:numFmt w:val="bullet"/>
      <w:lvlText w:val="•"/>
      <w:lvlJc w:val="left"/>
      <w:pPr>
        <w:ind w:left="5237" w:hanging="709"/>
      </w:pPr>
      <w:rPr>
        <w:rFonts w:hint="default"/>
        <w:lang w:val="ru-RU" w:eastAsia="en-US" w:bidi="ar-SA"/>
      </w:rPr>
    </w:lvl>
  </w:abstractNum>
  <w:abstractNum w:abstractNumId="235" w15:restartNumberingAfterBreak="0">
    <w:nsid w:val="672F366B"/>
    <w:multiLevelType w:val="hybridMultilevel"/>
    <w:tmpl w:val="BBAA0AA2"/>
    <w:lvl w:ilvl="0" w:tplc="2E70041E">
      <w:numFmt w:val="bullet"/>
      <w:lvlText w:val="-"/>
      <w:lvlJc w:val="left"/>
      <w:pPr>
        <w:ind w:left="108" w:hanging="35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786E2A">
      <w:numFmt w:val="bullet"/>
      <w:lvlText w:val="•"/>
      <w:lvlJc w:val="left"/>
      <w:pPr>
        <w:ind w:left="670" w:hanging="358"/>
      </w:pPr>
      <w:rPr>
        <w:rFonts w:hint="default"/>
        <w:lang w:val="ru-RU" w:eastAsia="en-US" w:bidi="ar-SA"/>
      </w:rPr>
    </w:lvl>
    <w:lvl w:ilvl="2" w:tplc="D580374E">
      <w:numFmt w:val="bullet"/>
      <w:lvlText w:val="•"/>
      <w:lvlJc w:val="left"/>
      <w:pPr>
        <w:ind w:left="1240" w:hanging="358"/>
      </w:pPr>
      <w:rPr>
        <w:rFonts w:hint="default"/>
        <w:lang w:val="ru-RU" w:eastAsia="en-US" w:bidi="ar-SA"/>
      </w:rPr>
    </w:lvl>
    <w:lvl w:ilvl="3" w:tplc="2946EDC2">
      <w:numFmt w:val="bullet"/>
      <w:lvlText w:val="•"/>
      <w:lvlJc w:val="left"/>
      <w:pPr>
        <w:ind w:left="1810" w:hanging="358"/>
      </w:pPr>
      <w:rPr>
        <w:rFonts w:hint="default"/>
        <w:lang w:val="ru-RU" w:eastAsia="en-US" w:bidi="ar-SA"/>
      </w:rPr>
    </w:lvl>
    <w:lvl w:ilvl="4" w:tplc="B1A45DF0">
      <w:numFmt w:val="bullet"/>
      <w:lvlText w:val="•"/>
      <w:lvlJc w:val="left"/>
      <w:pPr>
        <w:ind w:left="2381" w:hanging="358"/>
      </w:pPr>
      <w:rPr>
        <w:rFonts w:hint="default"/>
        <w:lang w:val="ru-RU" w:eastAsia="en-US" w:bidi="ar-SA"/>
      </w:rPr>
    </w:lvl>
    <w:lvl w:ilvl="5" w:tplc="270AF110">
      <w:numFmt w:val="bullet"/>
      <w:lvlText w:val="•"/>
      <w:lvlJc w:val="left"/>
      <w:pPr>
        <w:ind w:left="2951" w:hanging="358"/>
      </w:pPr>
      <w:rPr>
        <w:rFonts w:hint="default"/>
        <w:lang w:val="ru-RU" w:eastAsia="en-US" w:bidi="ar-SA"/>
      </w:rPr>
    </w:lvl>
    <w:lvl w:ilvl="6" w:tplc="81E219F4">
      <w:numFmt w:val="bullet"/>
      <w:lvlText w:val="•"/>
      <w:lvlJc w:val="left"/>
      <w:pPr>
        <w:ind w:left="3521" w:hanging="358"/>
      </w:pPr>
      <w:rPr>
        <w:rFonts w:hint="default"/>
        <w:lang w:val="ru-RU" w:eastAsia="en-US" w:bidi="ar-SA"/>
      </w:rPr>
    </w:lvl>
    <w:lvl w:ilvl="7" w:tplc="23967754">
      <w:numFmt w:val="bullet"/>
      <w:lvlText w:val="•"/>
      <w:lvlJc w:val="left"/>
      <w:pPr>
        <w:ind w:left="4092" w:hanging="358"/>
      </w:pPr>
      <w:rPr>
        <w:rFonts w:hint="default"/>
        <w:lang w:val="ru-RU" w:eastAsia="en-US" w:bidi="ar-SA"/>
      </w:rPr>
    </w:lvl>
    <w:lvl w:ilvl="8" w:tplc="38047D70">
      <w:numFmt w:val="bullet"/>
      <w:lvlText w:val="•"/>
      <w:lvlJc w:val="left"/>
      <w:pPr>
        <w:ind w:left="4662" w:hanging="358"/>
      </w:pPr>
      <w:rPr>
        <w:rFonts w:hint="default"/>
        <w:lang w:val="ru-RU" w:eastAsia="en-US" w:bidi="ar-SA"/>
      </w:rPr>
    </w:lvl>
  </w:abstractNum>
  <w:abstractNum w:abstractNumId="236" w15:restartNumberingAfterBreak="0">
    <w:nsid w:val="674C1811"/>
    <w:multiLevelType w:val="hybridMultilevel"/>
    <w:tmpl w:val="177A28E2"/>
    <w:lvl w:ilvl="0" w:tplc="E7A8D986">
      <w:numFmt w:val="bullet"/>
      <w:lvlText w:val="-"/>
      <w:lvlJc w:val="left"/>
      <w:pPr>
        <w:ind w:left="108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34CA70">
      <w:numFmt w:val="bullet"/>
      <w:lvlText w:val="•"/>
      <w:lvlJc w:val="left"/>
      <w:pPr>
        <w:ind w:left="641" w:hanging="279"/>
      </w:pPr>
      <w:rPr>
        <w:rFonts w:hint="default"/>
        <w:lang w:val="ru-RU" w:eastAsia="en-US" w:bidi="ar-SA"/>
      </w:rPr>
    </w:lvl>
    <w:lvl w:ilvl="2" w:tplc="D2F0CCE2">
      <w:numFmt w:val="bullet"/>
      <w:lvlText w:val="•"/>
      <w:lvlJc w:val="left"/>
      <w:pPr>
        <w:ind w:left="1183" w:hanging="279"/>
      </w:pPr>
      <w:rPr>
        <w:rFonts w:hint="default"/>
        <w:lang w:val="ru-RU" w:eastAsia="en-US" w:bidi="ar-SA"/>
      </w:rPr>
    </w:lvl>
    <w:lvl w:ilvl="3" w:tplc="A6B4EC24">
      <w:numFmt w:val="bullet"/>
      <w:lvlText w:val="•"/>
      <w:lvlJc w:val="left"/>
      <w:pPr>
        <w:ind w:left="1725" w:hanging="279"/>
      </w:pPr>
      <w:rPr>
        <w:rFonts w:hint="default"/>
        <w:lang w:val="ru-RU" w:eastAsia="en-US" w:bidi="ar-SA"/>
      </w:rPr>
    </w:lvl>
    <w:lvl w:ilvl="4" w:tplc="BEE02E06">
      <w:numFmt w:val="bullet"/>
      <w:lvlText w:val="•"/>
      <w:lvlJc w:val="left"/>
      <w:pPr>
        <w:ind w:left="2267" w:hanging="279"/>
      </w:pPr>
      <w:rPr>
        <w:rFonts w:hint="default"/>
        <w:lang w:val="ru-RU" w:eastAsia="en-US" w:bidi="ar-SA"/>
      </w:rPr>
    </w:lvl>
    <w:lvl w:ilvl="5" w:tplc="E0189E34">
      <w:numFmt w:val="bullet"/>
      <w:lvlText w:val="•"/>
      <w:lvlJc w:val="left"/>
      <w:pPr>
        <w:ind w:left="2809" w:hanging="279"/>
      </w:pPr>
      <w:rPr>
        <w:rFonts w:hint="default"/>
        <w:lang w:val="ru-RU" w:eastAsia="en-US" w:bidi="ar-SA"/>
      </w:rPr>
    </w:lvl>
    <w:lvl w:ilvl="6" w:tplc="C0F02C8A">
      <w:numFmt w:val="bullet"/>
      <w:lvlText w:val="•"/>
      <w:lvlJc w:val="left"/>
      <w:pPr>
        <w:ind w:left="3350" w:hanging="279"/>
      </w:pPr>
      <w:rPr>
        <w:rFonts w:hint="default"/>
        <w:lang w:val="ru-RU" w:eastAsia="en-US" w:bidi="ar-SA"/>
      </w:rPr>
    </w:lvl>
    <w:lvl w:ilvl="7" w:tplc="313C4E32">
      <w:numFmt w:val="bullet"/>
      <w:lvlText w:val="•"/>
      <w:lvlJc w:val="left"/>
      <w:pPr>
        <w:ind w:left="3892" w:hanging="279"/>
      </w:pPr>
      <w:rPr>
        <w:rFonts w:hint="default"/>
        <w:lang w:val="ru-RU" w:eastAsia="en-US" w:bidi="ar-SA"/>
      </w:rPr>
    </w:lvl>
    <w:lvl w:ilvl="8" w:tplc="4426E3DC">
      <w:numFmt w:val="bullet"/>
      <w:lvlText w:val="•"/>
      <w:lvlJc w:val="left"/>
      <w:pPr>
        <w:ind w:left="4434" w:hanging="279"/>
      </w:pPr>
      <w:rPr>
        <w:rFonts w:hint="default"/>
        <w:lang w:val="ru-RU" w:eastAsia="en-US" w:bidi="ar-SA"/>
      </w:rPr>
    </w:lvl>
  </w:abstractNum>
  <w:abstractNum w:abstractNumId="237" w15:restartNumberingAfterBreak="0">
    <w:nsid w:val="67724816"/>
    <w:multiLevelType w:val="hybridMultilevel"/>
    <w:tmpl w:val="7DE09352"/>
    <w:lvl w:ilvl="0" w:tplc="30988358">
      <w:numFmt w:val="bullet"/>
      <w:lvlText w:val="-"/>
      <w:lvlJc w:val="left"/>
      <w:pPr>
        <w:ind w:left="218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8E94C8">
      <w:numFmt w:val="bullet"/>
      <w:lvlText w:val="•"/>
      <w:lvlJc w:val="left"/>
      <w:pPr>
        <w:ind w:left="1268" w:hanging="154"/>
      </w:pPr>
      <w:rPr>
        <w:rFonts w:hint="default"/>
        <w:lang w:val="ru-RU" w:eastAsia="en-US" w:bidi="ar-SA"/>
      </w:rPr>
    </w:lvl>
    <w:lvl w:ilvl="2" w:tplc="3E5E0D52">
      <w:numFmt w:val="bullet"/>
      <w:lvlText w:val="•"/>
      <w:lvlJc w:val="left"/>
      <w:pPr>
        <w:ind w:left="2317" w:hanging="154"/>
      </w:pPr>
      <w:rPr>
        <w:rFonts w:hint="default"/>
        <w:lang w:val="ru-RU" w:eastAsia="en-US" w:bidi="ar-SA"/>
      </w:rPr>
    </w:lvl>
    <w:lvl w:ilvl="3" w:tplc="53D8EBF6">
      <w:numFmt w:val="bullet"/>
      <w:lvlText w:val="•"/>
      <w:lvlJc w:val="left"/>
      <w:pPr>
        <w:ind w:left="3365" w:hanging="154"/>
      </w:pPr>
      <w:rPr>
        <w:rFonts w:hint="default"/>
        <w:lang w:val="ru-RU" w:eastAsia="en-US" w:bidi="ar-SA"/>
      </w:rPr>
    </w:lvl>
    <w:lvl w:ilvl="4" w:tplc="FFA61910">
      <w:numFmt w:val="bullet"/>
      <w:lvlText w:val="•"/>
      <w:lvlJc w:val="left"/>
      <w:pPr>
        <w:ind w:left="4414" w:hanging="154"/>
      </w:pPr>
      <w:rPr>
        <w:rFonts w:hint="default"/>
        <w:lang w:val="ru-RU" w:eastAsia="en-US" w:bidi="ar-SA"/>
      </w:rPr>
    </w:lvl>
    <w:lvl w:ilvl="5" w:tplc="EA707282">
      <w:numFmt w:val="bullet"/>
      <w:lvlText w:val="•"/>
      <w:lvlJc w:val="left"/>
      <w:pPr>
        <w:ind w:left="5463" w:hanging="154"/>
      </w:pPr>
      <w:rPr>
        <w:rFonts w:hint="default"/>
        <w:lang w:val="ru-RU" w:eastAsia="en-US" w:bidi="ar-SA"/>
      </w:rPr>
    </w:lvl>
    <w:lvl w:ilvl="6" w:tplc="7F2416C2">
      <w:numFmt w:val="bullet"/>
      <w:lvlText w:val="•"/>
      <w:lvlJc w:val="left"/>
      <w:pPr>
        <w:ind w:left="6511" w:hanging="154"/>
      </w:pPr>
      <w:rPr>
        <w:rFonts w:hint="default"/>
        <w:lang w:val="ru-RU" w:eastAsia="en-US" w:bidi="ar-SA"/>
      </w:rPr>
    </w:lvl>
    <w:lvl w:ilvl="7" w:tplc="84425BFA">
      <w:numFmt w:val="bullet"/>
      <w:lvlText w:val="•"/>
      <w:lvlJc w:val="left"/>
      <w:pPr>
        <w:ind w:left="7560" w:hanging="154"/>
      </w:pPr>
      <w:rPr>
        <w:rFonts w:hint="default"/>
        <w:lang w:val="ru-RU" w:eastAsia="en-US" w:bidi="ar-SA"/>
      </w:rPr>
    </w:lvl>
    <w:lvl w:ilvl="8" w:tplc="D8E0875E">
      <w:numFmt w:val="bullet"/>
      <w:lvlText w:val="•"/>
      <w:lvlJc w:val="left"/>
      <w:pPr>
        <w:ind w:left="8609" w:hanging="154"/>
      </w:pPr>
      <w:rPr>
        <w:rFonts w:hint="default"/>
        <w:lang w:val="ru-RU" w:eastAsia="en-US" w:bidi="ar-SA"/>
      </w:rPr>
    </w:lvl>
  </w:abstractNum>
  <w:abstractNum w:abstractNumId="238" w15:restartNumberingAfterBreak="0">
    <w:nsid w:val="677F50E1"/>
    <w:multiLevelType w:val="hybridMultilevel"/>
    <w:tmpl w:val="028CF094"/>
    <w:lvl w:ilvl="0" w:tplc="EF76096C">
      <w:numFmt w:val="bullet"/>
      <w:lvlText w:val="-"/>
      <w:lvlJc w:val="left"/>
      <w:pPr>
        <w:ind w:left="218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98CCDC">
      <w:numFmt w:val="bullet"/>
      <w:lvlText w:val="•"/>
      <w:lvlJc w:val="left"/>
      <w:pPr>
        <w:ind w:left="1268" w:hanging="240"/>
      </w:pPr>
      <w:rPr>
        <w:rFonts w:hint="default"/>
        <w:lang w:val="ru-RU" w:eastAsia="en-US" w:bidi="ar-SA"/>
      </w:rPr>
    </w:lvl>
    <w:lvl w:ilvl="2" w:tplc="AC20CC00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DA8E2FE4">
      <w:numFmt w:val="bullet"/>
      <w:lvlText w:val="•"/>
      <w:lvlJc w:val="left"/>
      <w:pPr>
        <w:ind w:left="3365" w:hanging="240"/>
      </w:pPr>
      <w:rPr>
        <w:rFonts w:hint="default"/>
        <w:lang w:val="ru-RU" w:eastAsia="en-US" w:bidi="ar-SA"/>
      </w:rPr>
    </w:lvl>
    <w:lvl w:ilvl="4" w:tplc="99E099F8">
      <w:numFmt w:val="bullet"/>
      <w:lvlText w:val="•"/>
      <w:lvlJc w:val="left"/>
      <w:pPr>
        <w:ind w:left="4414" w:hanging="240"/>
      </w:pPr>
      <w:rPr>
        <w:rFonts w:hint="default"/>
        <w:lang w:val="ru-RU" w:eastAsia="en-US" w:bidi="ar-SA"/>
      </w:rPr>
    </w:lvl>
    <w:lvl w:ilvl="5" w:tplc="6DA83348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ADA62E90">
      <w:numFmt w:val="bullet"/>
      <w:lvlText w:val="•"/>
      <w:lvlJc w:val="left"/>
      <w:pPr>
        <w:ind w:left="6511" w:hanging="240"/>
      </w:pPr>
      <w:rPr>
        <w:rFonts w:hint="default"/>
        <w:lang w:val="ru-RU" w:eastAsia="en-US" w:bidi="ar-SA"/>
      </w:rPr>
    </w:lvl>
    <w:lvl w:ilvl="7" w:tplc="B25C0324">
      <w:numFmt w:val="bullet"/>
      <w:lvlText w:val="•"/>
      <w:lvlJc w:val="left"/>
      <w:pPr>
        <w:ind w:left="7560" w:hanging="240"/>
      </w:pPr>
      <w:rPr>
        <w:rFonts w:hint="default"/>
        <w:lang w:val="ru-RU" w:eastAsia="en-US" w:bidi="ar-SA"/>
      </w:rPr>
    </w:lvl>
    <w:lvl w:ilvl="8" w:tplc="B6B0004E">
      <w:numFmt w:val="bullet"/>
      <w:lvlText w:val="•"/>
      <w:lvlJc w:val="left"/>
      <w:pPr>
        <w:ind w:left="8609" w:hanging="240"/>
      </w:pPr>
      <w:rPr>
        <w:rFonts w:hint="default"/>
        <w:lang w:val="ru-RU" w:eastAsia="en-US" w:bidi="ar-SA"/>
      </w:rPr>
    </w:lvl>
  </w:abstractNum>
  <w:abstractNum w:abstractNumId="239" w15:restartNumberingAfterBreak="0">
    <w:nsid w:val="68A00715"/>
    <w:multiLevelType w:val="hybridMultilevel"/>
    <w:tmpl w:val="BA90D6A0"/>
    <w:lvl w:ilvl="0" w:tplc="59EABE4A">
      <w:numFmt w:val="bullet"/>
      <w:lvlText w:val="-"/>
      <w:lvlJc w:val="left"/>
      <w:pPr>
        <w:ind w:left="1056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A8C3A26">
      <w:numFmt w:val="bullet"/>
      <w:lvlText w:val="•"/>
      <w:lvlJc w:val="left"/>
      <w:pPr>
        <w:ind w:left="2024" w:hanging="130"/>
      </w:pPr>
      <w:rPr>
        <w:rFonts w:hint="default"/>
        <w:lang w:val="ru-RU" w:eastAsia="en-US" w:bidi="ar-SA"/>
      </w:rPr>
    </w:lvl>
    <w:lvl w:ilvl="2" w:tplc="0E10E1D8">
      <w:numFmt w:val="bullet"/>
      <w:lvlText w:val="•"/>
      <w:lvlJc w:val="left"/>
      <w:pPr>
        <w:ind w:left="2989" w:hanging="130"/>
      </w:pPr>
      <w:rPr>
        <w:rFonts w:hint="default"/>
        <w:lang w:val="ru-RU" w:eastAsia="en-US" w:bidi="ar-SA"/>
      </w:rPr>
    </w:lvl>
    <w:lvl w:ilvl="3" w:tplc="B87E54DA">
      <w:numFmt w:val="bullet"/>
      <w:lvlText w:val="•"/>
      <w:lvlJc w:val="left"/>
      <w:pPr>
        <w:ind w:left="3953" w:hanging="130"/>
      </w:pPr>
      <w:rPr>
        <w:rFonts w:hint="default"/>
        <w:lang w:val="ru-RU" w:eastAsia="en-US" w:bidi="ar-SA"/>
      </w:rPr>
    </w:lvl>
    <w:lvl w:ilvl="4" w:tplc="9B58210C">
      <w:numFmt w:val="bullet"/>
      <w:lvlText w:val="•"/>
      <w:lvlJc w:val="left"/>
      <w:pPr>
        <w:ind w:left="4918" w:hanging="130"/>
      </w:pPr>
      <w:rPr>
        <w:rFonts w:hint="default"/>
        <w:lang w:val="ru-RU" w:eastAsia="en-US" w:bidi="ar-SA"/>
      </w:rPr>
    </w:lvl>
    <w:lvl w:ilvl="5" w:tplc="4274AEF8">
      <w:numFmt w:val="bullet"/>
      <w:lvlText w:val="•"/>
      <w:lvlJc w:val="left"/>
      <w:pPr>
        <w:ind w:left="5883" w:hanging="130"/>
      </w:pPr>
      <w:rPr>
        <w:rFonts w:hint="default"/>
        <w:lang w:val="ru-RU" w:eastAsia="en-US" w:bidi="ar-SA"/>
      </w:rPr>
    </w:lvl>
    <w:lvl w:ilvl="6" w:tplc="04080F6E">
      <w:numFmt w:val="bullet"/>
      <w:lvlText w:val="•"/>
      <w:lvlJc w:val="left"/>
      <w:pPr>
        <w:ind w:left="6847" w:hanging="130"/>
      </w:pPr>
      <w:rPr>
        <w:rFonts w:hint="default"/>
        <w:lang w:val="ru-RU" w:eastAsia="en-US" w:bidi="ar-SA"/>
      </w:rPr>
    </w:lvl>
    <w:lvl w:ilvl="7" w:tplc="3ECA5E54">
      <w:numFmt w:val="bullet"/>
      <w:lvlText w:val="•"/>
      <w:lvlJc w:val="left"/>
      <w:pPr>
        <w:ind w:left="7812" w:hanging="130"/>
      </w:pPr>
      <w:rPr>
        <w:rFonts w:hint="default"/>
        <w:lang w:val="ru-RU" w:eastAsia="en-US" w:bidi="ar-SA"/>
      </w:rPr>
    </w:lvl>
    <w:lvl w:ilvl="8" w:tplc="55503526">
      <w:numFmt w:val="bullet"/>
      <w:lvlText w:val="•"/>
      <w:lvlJc w:val="left"/>
      <w:pPr>
        <w:ind w:left="8777" w:hanging="130"/>
      </w:pPr>
      <w:rPr>
        <w:rFonts w:hint="default"/>
        <w:lang w:val="ru-RU" w:eastAsia="en-US" w:bidi="ar-SA"/>
      </w:rPr>
    </w:lvl>
  </w:abstractNum>
  <w:abstractNum w:abstractNumId="240" w15:restartNumberingAfterBreak="0">
    <w:nsid w:val="68B77FFE"/>
    <w:multiLevelType w:val="hybridMultilevel"/>
    <w:tmpl w:val="0BD8D00E"/>
    <w:lvl w:ilvl="0" w:tplc="5E9E5D28">
      <w:numFmt w:val="bullet"/>
      <w:lvlText w:val="-"/>
      <w:lvlJc w:val="left"/>
      <w:pPr>
        <w:ind w:left="108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F38C3A6">
      <w:numFmt w:val="bullet"/>
      <w:lvlText w:val="•"/>
      <w:lvlJc w:val="left"/>
      <w:pPr>
        <w:ind w:left="670" w:hanging="279"/>
      </w:pPr>
      <w:rPr>
        <w:rFonts w:hint="default"/>
        <w:lang w:val="ru-RU" w:eastAsia="en-US" w:bidi="ar-SA"/>
      </w:rPr>
    </w:lvl>
    <w:lvl w:ilvl="2" w:tplc="67D85268">
      <w:numFmt w:val="bullet"/>
      <w:lvlText w:val="•"/>
      <w:lvlJc w:val="left"/>
      <w:pPr>
        <w:ind w:left="1240" w:hanging="279"/>
      </w:pPr>
      <w:rPr>
        <w:rFonts w:hint="default"/>
        <w:lang w:val="ru-RU" w:eastAsia="en-US" w:bidi="ar-SA"/>
      </w:rPr>
    </w:lvl>
    <w:lvl w:ilvl="3" w:tplc="E86875EE">
      <w:numFmt w:val="bullet"/>
      <w:lvlText w:val="•"/>
      <w:lvlJc w:val="left"/>
      <w:pPr>
        <w:ind w:left="1810" w:hanging="279"/>
      </w:pPr>
      <w:rPr>
        <w:rFonts w:hint="default"/>
        <w:lang w:val="ru-RU" w:eastAsia="en-US" w:bidi="ar-SA"/>
      </w:rPr>
    </w:lvl>
    <w:lvl w:ilvl="4" w:tplc="8F1A75EA">
      <w:numFmt w:val="bullet"/>
      <w:lvlText w:val="•"/>
      <w:lvlJc w:val="left"/>
      <w:pPr>
        <w:ind w:left="2381" w:hanging="279"/>
      </w:pPr>
      <w:rPr>
        <w:rFonts w:hint="default"/>
        <w:lang w:val="ru-RU" w:eastAsia="en-US" w:bidi="ar-SA"/>
      </w:rPr>
    </w:lvl>
    <w:lvl w:ilvl="5" w:tplc="11D2FCCE">
      <w:numFmt w:val="bullet"/>
      <w:lvlText w:val="•"/>
      <w:lvlJc w:val="left"/>
      <w:pPr>
        <w:ind w:left="2951" w:hanging="279"/>
      </w:pPr>
      <w:rPr>
        <w:rFonts w:hint="default"/>
        <w:lang w:val="ru-RU" w:eastAsia="en-US" w:bidi="ar-SA"/>
      </w:rPr>
    </w:lvl>
    <w:lvl w:ilvl="6" w:tplc="0826D65A">
      <w:numFmt w:val="bullet"/>
      <w:lvlText w:val="•"/>
      <w:lvlJc w:val="left"/>
      <w:pPr>
        <w:ind w:left="3521" w:hanging="279"/>
      </w:pPr>
      <w:rPr>
        <w:rFonts w:hint="default"/>
        <w:lang w:val="ru-RU" w:eastAsia="en-US" w:bidi="ar-SA"/>
      </w:rPr>
    </w:lvl>
    <w:lvl w:ilvl="7" w:tplc="D7E609AA">
      <w:numFmt w:val="bullet"/>
      <w:lvlText w:val="•"/>
      <w:lvlJc w:val="left"/>
      <w:pPr>
        <w:ind w:left="4092" w:hanging="279"/>
      </w:pPr>
      <w:rPr>
        <w:rFonts w:hint="default"/>
        <w:lang w:val="ru-RU" w:eastAsia="en-US" w:bidi="ar-SA"/>
      </w:rPr>
    </w:lvl>
    <w:lvl w:ilvl="8" w:tplc="0D188C7E">
      <w:numFmt w:val="bullet"/>
      <w:lvlText w:val="•"/>
      <w:lvlJc w:val="left"/>
      <w:pPr>
        <w:ind w:left="4662" w:hanging="279"/>
      </w:pPr>
      <w:rPr>
        <w:rFonts w:hint="default"/>
        <w:lang w:val="ru-RU" w:eastAsia="en-US" w:bidi="ar-SA"/>
      </w:rPr>
    </w:lvl>
  </w:abstractNum>
  <w:abstractNum w:abstractNumId="241" w15:restartNumberingAfterBreak="0">
    <w:nsid w:val="68E31771"/>
    <w:multiLevelType w:val="hybridMultilevel"/>
    <w:tmpl w:val="19343A5E"/>
    <w:lvl w:ilvl="0" w:tplc="86E6AF36">
      <w:numFmt w:val="bullet"/>
      <w:lvlText w:val="-"/>
      <w:lvlJc w:val="left"/>
      <w:pPr>
        <w:ind w:left="105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60BBC0">
      <w:numFmt w:val="bullet"/>
      <w:lvlText w:val="•"/>
      <w:lvlJc w:val="left"/>
      <w:pPr>
        <w:ind w:left="524" w:hanging="132"/>
      </w:pPr>
      <w:rPr>
        <w:rFonts w:hint="default"/>
        <w:lang w:val="ru-RU" w:eastAsia="en-US" w:bidi="ar-SA"/>
      </w:rPr>
    </w:lvl>
    <w:lvl w:ilvl="2" w:tplc="5C3CF7BC">
      <w:numFmt w:val="bullet"/>
      <w:lvlText w:val="•"/>
      <w:lvlJc w:val="left"/>
      <w:pPr>
        <w:ind w:left="949" w:hanging="132"/>
      </w:pPr>
      <w:rPr>
        <w:rFonts w:hint="default"/>
        <w:lang w:val="ru-RU" w:eastAsia="en-US" w:bidi="ar-SA"/>
      </w:rPr>
    </w:lvl>
    <w:lvl w:ilvl="3" w:tplc="91C26906">
      <w:numFmt w:val="bullet"/>
      <w:lvlText w:val="•"/>
      <w:lvlJc w:val="left"/>
      <w:pPr>
        <w:ind w:left="1374" w:hanging="132"/>
      </w:pPr>
      <w:rPr>
        <w:rFonts w:hint="default"/>
        <w:lang w:val="ru-RU" w:eastAsia="en-US" w:bidi="ar-SA"/>
      </w:rPr>
    </w:lvl>
    <w:lvl w:ilvl="4" w:tplc="9134105A">
      <w:numFmt w:val="bullet"/>
      <w:lvlText w:val="•"/>
      <w:lvlJc w:val="left"/>
      <w:pPr>
        <w:ind w:left="1798" w:hanging="132"/>
      </w:pPr>
      <w:rPr>
        <w:rFonts w:hint="default"/>
        <w:lang w:val="ru-RU" w:eastAsia="en-US" w:bidi="ar-SA"/>
      </w:rPr>
    </w:lvl>
    <w:lvl w:ilvl="5" w:tplc="B04AB488">
      <w:numFmt w:val="bullet"/>
      <w:lvlText w:val="•"/>
      <w:lvlJc w:val="left"/>
      <w:pPr>
        <w:ind w:left="2223" w:hanging="132"/>
      </w:pPr>
      <w:rPr>
        <w:rFonts w:hint="default"/>
        <w:lang w:val="ru-RU" w:eastAsia="en-US" w:bidi="ar-SA"/>
      </w:rPr>
    </w:lvl>
    <w:lvl w:ilvl="6" w:tplc="615EE0C8">
      <w:numFmt w:val="bullet"/>
      <w:lvlText w:val="•"/>
      <w:lvlJc w:val="left"/>
      <w:pPr>
        <w:ind w:left="2648" w:hanging="132"/>
      </w:pPr>
      <w:rPr>
        <w:rFonts w:hint="default"/>
        <w:lang w:val="ru-RU" w:eastAsia="en-US" w:bidi="ar-SA"/>
      </w:rPr>
    </w:lvl>
    <w:lvl w:ilvl="7" w:tplc="14624120">
      <w:numFmt w:val="bullet"/>
      <w:lvlText w:val="•"/>
      <w:lvlJc w:val="left"/>
      <w:pPr>
        <w:ind w:left="3072" w:hanging="132"/>
      </w:pPr>
      <w:rPr>
        <w:rFonts w:hint="default"/>
        <w:lang w:val="ru-RU" w:eastAsia="en-US" w:bidi="ar-SA"/>
      </w:rPr>
    </w:lvl>
    <w:lvl w:ilvl="8" w:tplc="EE46B2CC">
      <w:numFmt w:val="bullet"/>
      <w:lvlText w:val="•"/>
      <w:lvlJc w:val="left"/>
      <w:pPr>
        <w:ind w:left="3497" w:hanging="132"/>
      </w:pPr>
      <w:rPr>
        <w:rFonts w:hint="default"/>
        <w:lang w:val="ru-RU" w:eastAsia="en-US" w:bidi="ar-SA"/>
      </w:rPr>
    </w:lvl>
  </w:abstractNum>
  <w:abstractNum w:abstractNumId="242" w15:restartNumberingAfterBreak="0">
    <w:nsid w:val="68EB512D"/>
    <w:multiLevelType w:val="hybridMultilevel"/>
    <w:tmpl w:val="EC6C85DA"/>
    <w:lvl w:ilvl="0" w:tplc="9F261508">
      <w:numFmt w:val="bullet"/>
      <w:lvlText w:val="-"/>
      <w:lvlJc w:val="left"/>
      <w:pPr>
        <w:ind w:left="21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906DB6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2" w:tplc="4EC686B6">
      <w:numFmt w:val="bullet"/>
      <w:lvlText w:val="•"/>
      <w:lvlJc w:val="left"/>
      <w:pPr>
        <w:ind w:left="2317" w:hanging="128"/>
      </w:pPr>
      <w:rPr>
        <w:rFonts w:hint="default"/>
        <w:lang w:val="ru-RU" w:eastAsia="en-US" w:bidi="ar-SA"/>
      </w:rPr>
    </w:lvl>
    <w:lvl w:ilvl="3" w:tplc="71FAE9D8">
      <w:numFmt w:val="bullet"/>
      <w:lvlText w:val="•"/>
      <w:lvlJc w:val="left"/>
      <w:pPr>
        <w:ind w:left="3365" w:hanging="128"/>
      </w:pPr>
      <w:rPr>
        <w:rFonts w:hint="default"/>
        <w:lang w:val="ru-RU" w:eastAsia="en-US" w:bidi="ar-SA"/>
      </w:rPr>
    </w:lvl>
    <w:lvl w:ilvl="4" w:tplc="AE00E7DE">
      <w:numFmt w:val="bullet"/>
      <w:lvlText w:val="•"/>
      <w:lvlJc w:val="left"/>
      <w:pPr>
        <w:ind w:left="4414" w:hanging="128"/>
      </w:pPr>
      <w:rPr>
        <w:rFonts w:hint="default"/>
        <w:lang w:val="ru-RU" w:eastAsia="en-US" w:bidi="ar-SA"/>
      </w:rPr>
    </w:lvl>
    <w:lvl w:ilvl="5" w:tplc="CB10D6E0">
      <w:numFmt w:val="bullet"/>
      <w:lvlText w:val="•"/>
      <w:lvlJc w:val="left"/>
      <w:pPr>
        <w:ind w:left="5463" w:hanging="128"/>
      </w:pPr>
      <w:rPr>
        <w:rFonts w:hint="default"/>
        <w:lang w:val="ru-RU" w:eastAsia="en-US" w:bidi="ar-SA"/>
      </w:rPr>
    </w:lvl>
    <w:lvl w:ilvl="6" w:tplc="E4CCF0A8">
      <w:numFmt w:val="bullet"/>
      <w:lvlText w:val="•"/>
      <w:lvlJc w:val="left"/>
      <w:pPr>
        <w:ind w:left="6511" w:hanging="128"/>
      </w:pPr>
      <w:rPr>
        <w:rFonts w:hint="default"/>
        <w:lang w:val="ru-RU" w:eastAsia="en-US" w:bidi="ar-SA"/>
      </w:rPr>
    </w:lvl>
    <w:lvl w:ilvl="7" w:tplc="03E6DB22">
      <w:numFmt w:val="bullet"/>
      <w:lvlText w:val="•"/>
      <w:lvlJc w:val="left"/>
      <w:pPr>
        <w:ind w:left="7560" w:hanging="128"/>
      </w:pPr>
      <w:rPr>
        <w:rFonts w:hint="default"/>
        <w:lang w:val="ru-RU" w:eastAsia="en-US" w:bidi="ar-SA"/>
      </w:rPr>
    </w:lvl>
    <w:lvl w:ilvl="8" w:tplc="31282B2A">
      <w:numFmt w:val="bullet"/>
      <w:lvlText w:val="•"/>
      <w:lvlJc w:val="left"/>
      <w:pPr>
        <w:ind w:left="8609" w:hanging="128"/>
      </w:pPr>
      <w:rPr>
        <w:rFonts w:hint="default"/>
        <w:lang w:val="ru-RU" w:eastAsia="en-US" w:bidi="ar-SA"/>
      </w:rPr>
    </w:lvl>
  </w:abstractNum>
  <w:abstractNum w:abstractNumId="243" w15:restartNumberingAfterBreak="0">
    <w:nsid w:val="691C30D6"/>
    <w:multiLevelType w:val="hybridMultilevel"/>
    <w:tmpl w:val="7AACB1E8"/>
    <w:lvl w:ilvl="0" w:tplc="AFD405C8">
      <w:numFmt w:val="bullet"/>
      <w:lvlText w:val="-"/>
      <w:lvlJc w:val="left"/>
      <w:pPr>
        <w:ind w:left="218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06A0ABF0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2" w:tplc="BCA80190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3" w:tplc="5E2046D6">
      <w:numFmt w:val="bullet"/>
      <w:lvlText w:val="•"/>
      <w:lvlJc w:val="left"/>
      <w:pPr>
        <w:ind w:left="3365" w:hanging="130"/>
      </w:pPr>
      <w:rPr>
        <w:rFonts w:hint="default"/>
        <w:lang w:val="ru-RU" w:eastAsia="en-US" w:bidi="ar-SA"/>
      </w:rPr>
    </w:lvl>
    <w:lvl w:ilvl="4" w:tplc="D3F89290">
      <w:numFmt w:val="bullet"/>
      <w:lvlText w:val="•"/>
      <w:lvlJc w:val="left"/>
      <w:pPr>
        <w:ind w:left="4414" w:hanging="130"/>
      </w:pPr>
      <w:rPr>
        <w:rFonts w:hint="default"/>
        <w:lang w:val="ru-RU" w:eastAsia="en-US" w:bidi="ar-SA"/>
      </w:rPr>
    </w:lvl>
    <w:lvl w:ilvl="5" w:tplc="0C34A144">
      <w:numFmt w:val="bullet"/>
      <w:lvlText w:val="•"/>
      <w:lvlJc w:val="left"/>
      <w:pPr>
        <w:ind w:left="5463" w:hanging="130"/>
      </w:pPr>
      <w:rPr>
        <w:rFonts w:hint="default"/>
        <w:lang w:val="ru-RU" w:eastAsia="en-US" w:bidi="ar-SA"/>
      </w:rPr>
    </w:lvl>
    <w:lvl w:ilvl="6" w:tplc="39AE34A0">
      <w:numFmt w:val="bullet"/>
      <w:lvlText w:val="•"/>
      <w:lvlJc w:val="left"/>
      <w:pPr>
        <w:ind w:left="6511" w:hanging="130"/>
      </w:pPr>
      <w:rPr>
        <w:rFonts w:hint="default"/>
        <w:lang w:val="ru-RU" w:eastAsia="en-US" w:bidi="ar-SA"/>
      </w:rPr>
    </w:lvl>
    <w:lvl w:ilvl="7" w:tplc="31088A0A">
      <w:numFmt w:val="bullet"/>
      <w:lvlText w:val="•"/>
      <w:lvlJc w:val="left"/>
      <w:pPr>
        <w:ind w:left="7560" w:hanging="130"/>
      </w:pPr>
      <w:rPr>
        <w:rFonts w:hint="default"/>
        <w:lang w:val="ru-RU" w:eastAsia="en-US" w:bidi="ar-SA"/>
      </w:rPr>
    </w:lvl>
    <w:lvl w:ilvl="8" w:tplc="1928635E">
      <w:numFmt w:val="bullet"/>
      <w:lvlText w:val="•"/>
      <w:lvlJc w:val="left"/>
      <w:pPr>
        <w:ind w:left="8609" w:hanging="130"/>
      </w:pPr>
      <w:rPr>
        <w:rFonts w:hint="default"/>
        <w:lang w:val="ru-RU" w:eastAsia="en-US" w:bidi="ar-SA"/>
      </w:rPr>
    </w:lvl>
  </w:abstractNum>
  <w:abstractNum w:abstractNumId="244" w15:restartNumberingAfterBreak="0">
    <w:nsid w:val="69425665"/>
    <w:multiLevelType w:val="hybridMultilevel"/>
    <w:tmpl w:val="5CEAD75A"/>
    <w:lvl w:ilvl="0" w:tplc="3D0ECC04">
      <w:numFmt w:val="bullet"/>
      <w:lvlText w:val="•"/>
      <w:lvlJc w:val="left"/>
      <w:pPr>
        <w:ind w:left="107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140E38">
      <w:numFmt w:val="bullet"/>
      <w:lvlText w:val="•"/>
      <w:lvlJc w:val="left"/>
      <w:pPr>
        <w:ind w:left="584" w:hanging="231"/>
      </w:pPr>
      <w:rPr>
        <w:rFonts w:hint="default"/>
        <w:lang w:val="ru-RU" w:eastAsia="en-US" w:bidi="ar-SA"/>
      </w:rPr>
    </w:lvl>
    <w:lvl w:ilvl="2" w:tplc="CCB6F6B2">
      <w:numFmt w:val="bullet"/>
      <w:lvlText w:val="•"/>
      <w:lvlJc w:val="left"/>
      <w:pPr>
        <w:ind w:left="1068" w:hanging="231"/>
      </w:pPr>
      <w:rPr>
        <w:rFonts w:hint="default"/>
        <w:lang w:val="ru-RU" w:eastAsia="en-US" w:bidi="ar-SA"/>
      </w:rPr>
    </w:lvl>
    <w:lvl w:ilvl="3" w:tplc="C40EDF16">
      <w:numFmt w:val="bullet"/>
      <w:lvlText w:val="•"/>
      <w:lvlJc w:val="left"/>
      <w:pPr>
        <w:ind w:left="1552" w:hanging="231"/>
      </w:pPr>
      <w:rPr>
        <w:rFonts w:hint="default"/>
        <w:lang w:val="ru-RU" w:eastAsia="en-US" w:bidi="ar-SA"/>
      </w:rPr>
    </w:lvl>
    <w:lvl w:ilvl="4" w:tplc="10B4065A">
      <w:numFmt w:val="bullet"/>
      <w:lvlText w:val="•"/>
      <w:lvlJc w:val="left"/>
      <w:pPr>
        <w:ind w:left="2036" w:hanging="231"/>
      </w:pPr>
      <w:rPr>
        <w:rFonts w:hint="default"/>
        <w:lang w:val="ru-RU" w:eastAsia="en-US" w:bidi="ar-SA"/>
      </w:rPr>
    </w:lvl>
    <w:lvl w:ilvl="5" w:tplc="E4760DDA">
      <w:numFmt w:val="bullet"/>
      <w:lvlText w:val="•"/>
      <w:lvlJc w:val="left"/>
      <w:pPr>
        <w:ind w:left="2520" w:hanging="231"/>
      </w:pPr>
      <w:rPr>
        <w:rFonts w:hint="default"/>
        <w:lang w:val="ru-RU" w:eastAsia="en-US" w:bidi="ar-SA"/>
      </w:rPr>
    </w:lvl>
    <w:lvl w:ilvl="6" w:tplc="DA78B5C6">
      <w:numFmt w:val="bullet"/>
      <w:lvlText w:val="•"/>
      <w:lvlJc w:val="left"/>
      <w:pPr>
        <w:ind w:left="3004" w:hanging="231"/>
      </w:pPr>
      <w:rPr>
        <w:rFonts w:hint="default"/>
        <w:lang w:val="ru-RU" w:eastAsia="en-US" w:bidi="ar-SA"/>
      </w:rPr>
    </w:lvl>
    <w:lvl w:ilvl="7" w:tplc="11926646">
      <w:numFmt w:val="bullet"/>
      <w:lvlText w:val="•"/>
      <w:lvlJc w:val="left"/>
      <w:pPr>
        <w:ind w:left="3488" w:hanging="231"/>
      </w:pPr>
      <w:rPr>
        <w:rFonts w:hint="default"/>
        <w:lang w:val="ru-RU" w:eastAsia="en-US" w:bidi="ar-SA"/>
      </w:rPr>
    </w:lvl>
    <w:lvl w:ilvl="8" w:tplc="20722374">
      <w:numFmt w:val="bullet"/>
      <w:lvlText w:val="•"/>
      <w:lvlJc w:val="left"/>
      <w:pPr>
        <w:ind w:left="3972" w:hanging="231"/>
      </w:pPr>
      <w:rPr>
        <w:rFonts w:hint="default"/>
        <w:lang w:val="ru-RU" w:eastAsia="en-US" w:bidi="ar-SA"/>
      </w:rPr>
    </w:lvl>
  </w:abstractNum>
  <w:abstractNum w:abstractNumId="245" w15:restartNumberingAfterBreak="0">
    <w:nsid w:val="69581CD1"/>
    <w:multiLevelType w:val="hybridMultilevel"/>
    <w:tmpl w:val="77C8CF9C"/>
    <w:lvl w:ilvl="0" w:tplc="168688DC">
      <w:numFmt w:val="bullet"/>
      <w:lvlText w:val="-"/>
      <w:lvlJc w:val="left"/>
      <w:pPr>
        <w:ind w:left="218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FEE3AA">
      <w:numFmt w:val="bullet"/>
      <w:lvlText w:val="•"/>
      <w:lvlJc w:val="left"/>
      <w:pPr>
        <w:ind w:left="1268" w:hanging="195"/>
      </w:pPr>
      <w:rPr>
        <w:rFonts w:hint="default"/>
        <w:lang w:val="ru-RU" w:eastAsia="en-US" w:bidi="ar-SA"/>
      </w:rPr>
    </w:lvl>
    <w:lvl w:ilvl="2" w:tplc="8AAC70D4">
      <w:numFmt w:val="bullet"/>
      <w:lvlText w:val="•"/>
      <w:lvlJc w:val="left"/>
      <w:pPr>
        <w:ind w:left="2317" w:hanging="195"/>
      </w:pPr>
      <w:rPr>
        <w:rFonts w:hint="default"/>
        <w:lang w:val="ru-RU" w:eastAsia="en-US" w:bidi="ar-SA"/>
      </w:rPr>
    </w:lvl>
    <w:lvl w:ilvl="3" w:tplc="06F06E0E">
      <w:numFmt w:val="bullet"/>
      <w:lvlText w:val="•"/>
      <w:lvlJc w:val="left"/>
      <w:pPr>
        <w:ind w:left="3365" w:hanging="195"/>
      </w:pPr>
      <w:rPr>
        <w:rFonts w:hint="default"/>
        <w:lang w:val="ru-RU" w:eastAsia="en-US" w:bidi="ar-SA"/>
      </w:rPr>
    </w:lvl>
    <w:lvl w:ilvl="4" w:tplc="6726A03C">
      <w:numFmt w:val="bullet"/>
      <w:lvlText w:val="•"/>
      <w:lvlJc w:val="left"/>
      <w:pPr>
        <w:ind w:left="4414" w:hanging="195"/>
      </w:pPr>
      <w:rPr>
        <w:rFonts w:hint="default"/>
        <w:lang w:val="ru-RU" w:eastAsia="en-US" w:bidi="ar-SA"/>
      </w:rPr>
    </w:lvl>
    <w:lvl w:ilvl="5" w:tplc="CE60F1D8">
      <w:numFmt w:val="bullet"/>
      <w:lvlText w:val="•"/>
      <w:lvlJc w:val="left"/>
      <w:pPr>
        <w:ind w:left="5463" w:hanging="195"/>
      </w:pPr>
      <w:rPr>
        <w:rFonts w:hint="default"/>
        <w:lang w:val="ru-RU" w:eastAsia="en-US" w:bidi="ar-SA"/>
      </w:rPr>
    </w:lvl>
    <w:lvl w:ilvl="6" w:tplc="9D7C2E80">
      <w:numFmt w:val="bullet"/>
      <w:lvlText w:val="•"/>
      <w:lvlJc w:val="left"/>
      <w:pPr>
        <w:ind w:left="6511" w:hanging="195"/>
      </w:pPr>
      <w:rPr>
        <w:rFonts w:hint="default"/>
        <w:lang w:val="ru-RU" w:eastAsia="en-US" w:bidi="ar-SA"/>
      </w:rPr>
    </w:lvl>
    <w:lvl w:ilvl="7" w:tplc="4FDAF66A">
      <w:numFmt w:val="bullet"/>
      <w:lvlText w:val="•"/>
      <w:lvlJc w:val="left"/>
      <w:pPr>
        <w:ind w:left="7560" w:hanging="195"/>
      </w:pPr>
      <w:rPr>
        <w:rFonts w:hint="default"/>
        <w:lang w:val="ru-RU" w:eastAsia="en-US" w:bidi="ar-SA"/>
      </w:rPr>
    </w:lvl>
    <w:lvl w:ilvl="8" w:tplc="F4EA7114">
      <w:numFmt w:val="bullet"/>
      <w:lvlText w:val="•"/>
      <w:lvlJc w:val="left"/>
      <w:pPr>
        <w:ind w:left="8609" w:hanging="195"/>
      </w:pPr>
      <w:rPr>
        <w:rFonts w:hint="default"/>
        <w:lang w:val="ru-RU" w:eastAsia="en-US" w:bidi="ar-SA"/>
      </w:rPr>
    </w:lvl>
  </w:abstractNum>
  <w:abstractNum w:abstractNumId="246" w15:restartNumberingAfterBreak="0">
    <w:nsid w:val="698B5874"/>
    <w:multiLevelType w:val="hybridMultilevel"/>
    <w:tmpl w:val="20BAFD9A"/>
    <w:lvl w:ilvl="0" w:tplc="C0AE6470">
      <w:numFmt w:val="bullet"/>
      <w:lvlText w:val="-"/>
      <w:lvlJc w:val="left"/>
      <w:pPr>
        <w:ind w:left="218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824E6FCE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2" w:tplc="8A60F0CE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3" w:tplc="9886B2B6">
      <w:numFmt w:val="bullet"/>
      <w:lvlText w:val="•"/>
      <w:lvlJc w:val="left"/>
      <w:pPr>
        <w:ind w:left="3365" w:hanging="130"/>
      </w:pPr>
      <w:rPr>
        <w:rFonts w:hint="default"/>
        <w:lang w:val="ru-RU" w:eastAsia="en-US" w:bidi="ar-SA"/>
      </w:rPr>
    </w:lvl>
    <w:lvl w:ilvl="4" w:tplc="5EB49788">
      <w:numFmt w:val="bullet"/>
      <w:lvlText w:val="•"/>
      <w:lvlJc w:val="left"/>
      <w:pPr>
        <w:ind w:left="4414" w:hanging="130"/>
      </w:pPr>
      <w:rPr>
        <w:rFonts w:hint="default"/>
        <w:lang w:val="ru-RU" w:eastAsia="en-US" w:bidi="ar-SA"/>
      </w:rPr>
    </w:lvl>
    <w:lvl w:ilvl="5" w:tplc="D6B2289A">
      <w:numFmt w:val="bullet"/>
      <w:lvlText w:val="•"/>
      <w:lvlJc w:val="left"/>
      <w:pPr>
        <w:ind w:left="5463" w:hanging="130"/>
      </w:pPr>
      <w:rPr>
        <w:rFonts w:hint="default"/>
        <w:lang w:val="ru-RU" w:eastAsia="en-US" w:bidi="ar-SA"/>
      </w:rPr>
    </w:lvl>
    <w:lvl w:ilvl="6" w:tplc="E69ED2E8">
      <w:numFmt w:val="bullet"/>
      <w:lvlText w:val="•"/>
      <w:lvlJc w:val="left"/>
      <w:pPr>
        <w:ind w:left="6511" w:hanging="130"/>
      </w:pPr>
      <w:rPr>
        <w:rFonts w:hint="default"/>
        <w:lang w:val="ru-RU" w:eastAsia="en-US" w:bidi="ar-SA"/>
      </w:rPr>
    </w:lvl>
    <w:lvl w:ilvl="7" w:tplc="ADEE387C">
      <w:numFmt w:val="bullet"/>
      <w:lvlText w:val="•"/>
      <w:lvlJc w:val="left"/>
      <w:pPr>
        <w:ind w:left="7560" w:hanging="130"/>
      </w:pPr>
      <w:rPr>
        <w:rFonts w:hint="default"/>
        <w:lang w:val="ru-RU" w:eastAsia="en-US" w:bidi="ar-SA"/>
      </w:rPr>
    </w:lvl>
    <w:lvl w:ilvl="8" w:tplc="4E2EAA56">
      <w:numFmt w:val="bullet"/>
      <w:lvlText w:val="•"/>
      <w:lvlJc w:val="left"/>
      <w:pPr>
        <w:ind w:left="8609" w:hanging="130"/>
      </w:pPr>
      <w:rPr>
        <w:rFonts w:hint="default"/>
        <w:lang w:val="ru-RU" w:eastAsia="en-US" w:bidi="ar-SA"/>
      </w:rPr>
    </w:lvl>
  </w:abstractNum>
  <w:abstractNum w:abstractNumId="247" w15:restartNumberingAfterBreak="0">
    <w:nsid w:val="6A3A7A57"/>
    <w:multiLevelType w:val="hybridMultilevel"/>
    <w:tmpl w:val="5BD67C04"/>
    <w:lvl w:ilvl="0" w:tplc="1E621E14">
      <w:numFmt w:val="bullet"/>
      <w:lvlText w:val="-"/>
      <w:lvlJc w:val="left"/>
      <w:pPr>
        <w:ind w:left="21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F7CF3A0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2" w:tplc="E2824BAE">
      <w:numFmt w:val="bullet"/>
      <w:lvlText w:val="•"/>
      <w:lvlJc w:val="left"/>
      <w:pPr>
        <w:ind w:left="2317" w:hanging="128"/>
      </w:pPr>
      <w:rPr>
        <w:rFonts w:hint="default"/>
        <w:lang w:val="ru-RU" w:eastAsia="en-US" w:bidi="ar-SA"/>
      </w:rPr>
    </w:lvl>
    <w:lvl w:ilvl="3" w:tplc="C0867BAC">
      <w:numFmt w:val="bullet"/>
      <w:lvlText w:val="•"/>
      <w:lvlJc w:val="left"/>
      <w:pPr>
        <w:ind w:left="3365" w:hanging="128"/>
      </w:pPr>
      <w:rPr>
        <w:rFonts w:hint="default"/>
        <w:lang w:val="ru-RU" w:eastAsia="en-US" w:bidi="ar-SA"/>
      </w:rPr>
    </w:lvl>
    <w:lvl w:ilvl="4" w:tplc="D4C666D4">
      <w:numFmt w:val="bullet"/>
      <w:lvlText w:val="•"/>
      <w:lvlJc w:val="left"/>
      <w:pPr>
        <w:ind w:left="4414" w:hanging="128"/>
      </w:pPr>
      <w:rPr>
        <w:rFonts w:hint="default"/>
        <w:lang w:val="ru-RU" w:eastAsia="en-US" w:bidi="ar-SA"/>
      </w:rPr>
    </w:lvl>
    <w:lvl w:ilvl="5" w:tplc="573AA660">
      <w:numFmt w:val="bullet"/>
      <w:lvlText w:val="•"/>
      <w:lvlJc w:val="left"/>
      <w:pPr>
        <w:ind w:left="5463" w:hanging="128"/>
      </w:pPr>
      <w:rPr>
        <w:rFonts w:hint="default"/>
        <w:lang w:val="ru-RU" w:eastAsia="en-US" w:bidi="ar-SA"/>
      </w:rPr>
    </w:lvl>
    <w:lvl w:ilvl="6" w:tplc="2422B6D2">
      <w:numFmt w:val="bullet"/>
      <w:lvlText w:val="•"/>
      <w:lvlJc w:val="left"/>
      <w:pPr>
        <w:ind w:left="6511" w:hanging="128"/>
      </w:pPr>
      <w:rPr>
        <w:rFonts w:hint="default"/>
        <w:lang w:val="ru-RU" w:eastAsia="en-US" w:bidi="ar-SA"/>
      </w:rPr>
    </w:lvl>
    <w:lvl w:ilvl="7" w:tplc="0F688848">
      <w:numFmt w:val="bullet"/>
      <w:lvlText w:val="•"/>
      <w:lvlJc w:val="left"/>
      <w:pPr>
        <w:ind w:left="7560" w:hanging="128"/>
      </w:pPr>
      <w:rPr>
        <w:rFonts w:hint="default"/>
        <w:lang w:val="ru-RU" w:eastAsia="en-US" w:bidi="ar-SA"/>
      </w:rPr>
    </w:lvl>
    <w:lvl w:ilvl="8" w:tplc="D1A65AF0">
      <w:numFmt w:val="bullet"/>
      <w:lvlText w:val="•"/>
      <w:lvlJc w:val="left"/>
      <w:pPr>
        <w:ind w:left="8609" w:hanging="128"/>
      </w:pPr>
      <w:rPr>
        <w:rFonts w:hint="default"/>
        <w:lang w:val="ru-RU" w:eastAsia="en-US" w:bidi="ar-SA"/>
      </w:rPr>
    </w:lvl>
  </w:abstractNum>
  <w:abstractNum w:abstractNumId="248" w15:restartNumberingAfterBreak="0">
    <w:nsid w:val="6B7B234B"/>
    <w:multiLevelType w:val="hybridMultilevel"/>
    <w:tmpl w:val="503C9854"/>
    <w:lvl w:ilvl="0" w:tplc="63B0C7F0">
      <w:start w:val="1"/>
      <w:numFmt w:val="decimal"/>
      <w:lvlText w:val="%1)"/>
      <w:lvlJc w:val="left"/>
      <w:pPr>
        <w:ind w:left="218" w:hanging="2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645A5C">
      <w:numFmt w:val="bullet"/>
      <w:lvlText w:val="•"/>
      <w:lvlJc w:val="left"/>
      <w:pPr>
        <w:ind w:left="1268" w:hanging="252"/>
      </w:pPr>
      <w:rPr>
        <w:rFonts w:hint="default"/>
        <w:lang w:val="ru-RU" w:eastAsia="en-US" w:bidi="ar-SA"/>
      </w:rPr>
    </w:lvl>
    <w:lvl w:ilvl="2" w:tplc="1778C248">
      <w:numFmt w:val="bullet"/>
      <w:lvlText w:val="•"/>
      <w:lvlJc w:val="left"/>
      <w:pPr>
        <w:ind w:left="2317" w:hanging="252"/>
      </w:pPr>
      <w:rPr>
        <w:rFonts w:hint="default"/>
        <w:lang w:val="ru-RU" w:eastAsia="en-US" w:bidi="ar-SA"/>
      </w:rPr>
    </w:lvl>
    <w:lvl w:ilvl="3" w:tplc="F8685AA6">
      <w:numFmt w:val="bullet"/>
      <w:lvlText w:val="•"/>
      <w:lvlJc w:val="left"/>
      <w:pPr>
        <w:ind w:left="3365" w:hanging="252"/>
      </w:pPr>
      <w:rPr>
        <w:rFonts w:hint="default"/>
        <w:lang w:val="ru-RU" w:eastAsia="en-US" w:bidi="ar-SA"/>
      </w:rPr>
    </w:lvl>
    <w:lvl w:ilvl="4" w:tplc="0560A646">
      <w:numFmt w:val="bullet"/>
      <w:lvlText w:val="•"/>
      <w:lvlJc w:val="left"/>
      <w:pPr>
        <w:ind w:left="4414" w:hanging="252"/>
      </w:pPr>
      <w:rPr>
        <w:rFonts w:hint="default"/>
        <w:lang w:val="ru-RU" w:eastAsia="en-US" w:bidi="ar-SA"/>
      </w:rPr>
    </w:lvl>
    <w:lvl w:ilvl="5" w:tplc="7B6C754C">
      <w:numFmt w:val="bullet"/>
      <w:lvlText w:val="•"/>
      <w:lvlJc w:val="left"/>
      <w:pPr>
        <w:ind w:left="5463" w:hanging="252"/>
      </w:pPr>
      <w:rPr>
        <w:rFonts w:hint="default"/>
        <w:lang w:val="ru-RU" w:eastAsia="en-US" w:bidi="ar-SA"/>
      </w:rPr>
    </w:lvl>
    <w:lvl w:ilvl="6" w:tplc="7DDE34A2">
      <w:numFmt w:val="bullet"/>
      <w:lvlText w:val="•"/>
      <w:lvlJc w:val="left"/>
      <w:pPr>
        <w:ind w:left="6511" w:hanging="252"/>
      </w:pPr>
      <w:rPr>
        <w:rFonts w:hint="default"/>
        <w:lang w:val="ru-RU" w:eastAsia="en-US" w:bidi="ar-SA"/>
      </w:rPr>
    </w:lvl>
    <w:lvl w:ilvl="7" w:tplc="B43E4542">
      <w:numFmt w:val="bullet"/>
      <w:lvlText w:val="•"/>
      <w:lvlJc w:val="left"/>
      <w:pPr>
        <w:ind w:left="7560" w:hanging="252"/>
      </w:pPr>
      <w:rPr>
        <w:rFonts w:hint="default"/>
        <w:lang w:val="ru-RU" w:eastAsia="en-US" w:bidi="ar-SA"/>
      </w:rPr>
    </w:lvl>
    <w:lvl w:ilvl="8" w:tplc="761A26BC">
      <w:numFmt w:val="bullet"/>
      <w:lvlText w:val="•"/>
      <w:lvlJc w:val="left"/>
      <w:pPr>
        <w:ind w:left="8609" w:hanging="252"/>
      </w:pPr>
      <w:rPr>
        <w:rFonts w:hint="default"/>
        <w:lang w:val="ru-RU" w:eastAsia="en-US" w:bidi="ar-SA"/>
      </w:rPr>
    </w:lvl>
  </w:abstractNum>
  <w:abstractNum w:abstractNumId="249" w15:restartNumberingAfterBreak="0">
    <w:nsid w:val="6BC35463"/>
    <w:multiLevelType w:val="hybridMultilevel"/>
    <w:tmpl w:val="58B69B3A"/>
    <w:lvl w:ilvl="0" w:tplc="ADD0B960">
      <w:start w:val="1"/>
      <w:numFmt w:val="decimal"/>
      <w:lvlText w:val="%1)"/>
      <w:lvlJc w:val="left"/>
      <w:pPr>
        <w:ind w:left="218" w:hanging="2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425DD0">
      <w:numFmt w:val="bullet"/>
      <w:lvlText w:val="•"/>
      <w:lvlJc w:val="left"/>
      <w:pPr>
        <w:ind w:left="1268" w:hanging="242"/>
      </w:pPr>
      <w:rPr>
        <w:rFonts w:hint="default"/>
        <w:lang w:val="ru-RU" w:eastAsia="en-US" w:bidi="ar-SA"/>
      </w:rPr>
    </w:lvl>
    <w:lvl w:ilvl="2" w:tplc="668EE6E8">
      <w:numFmt w:val="bullet"/>
      <w:lvlText w:val="•"/>
      <w:lvlJc w:val="left"/>
      <w:pPr>
        <w:ind w:left="2317" w:hanging="242"/>
      </w:pPr>
      <w:rPr>
        <w:rFonts w:hint="default"/>
        <w:lang w:val="ru-RU" w:eastAsia="en-US" w:bidi="ar-SA"/>
      </w:rPr>
    </w:lvl>
    <w:lvl w:ilvl="3" w:tplc="EE76CBC0">
      <w:numFmt w:val="bullet"/>
      <w:lvlText w:val="•"/>
      <w:lvlJc w:val="left"/>
      <w:pPr>
        <w:ind w:left="3365" w:hanging="242"/>
      </w:pPr>
      <w:rPr>
        <w:rFonts w:hint="default"/>
        <w:lang w:val="ru-RU" w:eastAsia="en-US" w:bidi="ar-SA"/>
      </w:rPr>
    </w:lvl>
    <w:lvl w:ilvl="4" w:tplc="188AC570">
      <w:numFmt w:val="bullet"/>
      <w:lvlText w:val="•"/>
      <w:lvlJc w:val="left"/>
      <w:pPr>
        <w:ind w:left="4414" w:hanging="242"/>
      </w:pPr>
      <w:rPr>
        <w:rFonts w:hint="default"/>
        <w:lang w:val="ru-RU" w:eastAsia="en-US" w:bidi="ar-SA"/>
      </w:rPr>
    </w:lvl>
    <w:lvl w:ilvl="5" w:tplc="06B49064">
      <w:numFmt w:val="bullet"/>
      <w:lvlText w:val="•"/>
      <w:lvlJc w:val="left"/>
      <w:pPr>
        <w:ind w:left="5463" w:hanging="242"/>
      </w:pPr>
      <w:rPr>
        <w:rFonts w:hint="default"/>
        <w:lang w:val="ru-RU" w:eastAsia="en-US" w:bidi="ar-SA"/>
      </w:rPr>
    </w:lvl>
    <w:lvl w:ilvl="6" w:tplc="C31A72EC">
      <w:numFmt w:val="bullet"/>
      <w:lvlText w:val="•"/>
      <w:lvlJc w:val="left"/>
      <w:pPr>
        <w:ind w:left="6511" w:hanging="242"/>
      </w:pPr>
      <w:rPr>
        <w:rFonts w:hint="default"/>
        <w:lang w:val="ru-RU" w:eastAsia="en-US" w:bidi="ar-SA"/>
      </w:rPr>
    </w:lvl>
    <w:lvl w:ilvl="7" w:tplc="6BFAC202">
      <w:numFmt w:val="bullet"/>
      <w:lvlText w:val="•"/>
      <w:lvlJc w:val="left"/>
      <w:pPr>
        <w:ind w:left="7560" w:hanging="242"/>
      </w:pPr>
      <w:rPr>
        <w:rFonts w:hint="default"/>
        <w:lang w:val="ru-RU" w:eastAsia="en-US" w:bidi="ar-SA"/>
      </w:rPr>
    </w:lvl>
    <w:lvl w:ilvl="8" w:tplc="74D209DA">
      <w:numFmt w:val="bullet"/>
      <w:lvlText w:val="•"/>
      <w:lvlJc w:val="left"/>
      <w:pPr>
        <w:ind w:left="8609" w:hanging="242"/>
      </w:pPr>
      <w:rPr>
        <w:rFonts w:hint="default"/>
        <w:lang w:val="ru-RU" w:eastAsia="en-US" w:bidi="ar-SA"/>
      </w:rPr>
    </w:lvl>
  </w:abstractNum>
  <w:abstractNum w:abstractNumId="250" w15:restartNumberingAfterBreak="0">
    <w:nsid w:val="6BE21C95"/>
    <w:multiLevelType w:val="hybridMultilevel"/>
    <w:tmpl w:val="89200170"/>
    <w:lvl w:ilvl="0" w:tplc="89A4D000">
      <w:numFmt w:val="bullet"/>
      <w:lvlText w:val="-"/>
      <w:lvlJc w:val="left"/>
      <w:pPr>
        <w:ind w:left="218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3CE42A">
      <w:numFmt w:val="bullet"/>
      <w:lvlText w:val="•"/>
      <w:lvlJc w:val="left"/>
      <w:pPr>
        <w:ind w:left="1268" w:hanging="149"/>
      </w:pPr>
      <w:rPr>
        <w:rFonts w:hint="default"/>
        <w:lang w:val="ru-RU" w:eastAsia="en-US" w:bidi="ar-SA"/>
      </w:rPr>
    </w:lvl>
    <w:lvl w:ilvl="2" w:tplc="AF40DD12">
      <w:numFmt w:val="bullet"/>
      <w:lvlText w:val="•"/>
      <w:lvlJc w:val="left"/>
      <w:pPr>
        <w:ind w:left="2317" w:hanging="149"/>
      </w:pPr>
      <w:rPr>
        <w:rFonts w:hint="default"/>
        <w:lang w:val="ru-RU" w:eastAsia="en-US" w:bidi="ar-SA"/>
      </w:rPr>
    </w:lvl>
    <w:lvl w:ilvl="3" w:tplc="88606A42">
      <w:numFmt w:val="bullet"/>
      <w:lvlText w:val="•"/>
      <w:lvlJc w:val="left"/>
      <w:pPr>
        <w:ind w:left="3365" w:hanging="149"/>
      </w:pPr>
      <w:rPr>
        <w:rFonts w:hint="default"/>
        <w:lang w:val="ru-RU" w:eastAsia="en-US" w:bidi="ar-SA"/>
      </w:rPr>
    </w:lvl>
    <w:lvl w:ilvl="4" w:tplc="052E2440">
      <w:numFmt w:val="bullet"/>
      <w:lvlText w:val="•"/>
      <w:lvlJc w:val="left"/>
      <w:pPr>
        <w:ind w:left="4414" w:hanging="149"/>
      </w:pPr>
      <w:rPr>
        <w:rFonts w:hint="default"/>
        <w:lang w:val="ru-RU" w:eastAsia="en-US" w:bidi="ar-SA"/>
      </w:rPr>
    </w:lvl>
    <w:lvl w:ilvl="5" w:tplc="ED1AA840">
      <w:numFmt w:val="bullet"/>
      <w:lvlText w:val="•"/>
      <w:lvlJc w:val="left"/>
      <w:pPr>
        <w:ind w:left="5463" w:hanging="149"/>
      </w:pPr>
      <w:rPr>
        <w:rFonts w:hint="default"/>
        <w:lang w:val="ru-RU" w:eastAsia="en-US" w:bidi="ar-SA"/>
      </w:rPr>
    </w:lvl>
    <w:lvl w:ilvl="6" w:tplc="4E6623C6">
      <w:numFmt w:val="bullet"/>
      <w:lvlText w:val="•"/>
      <w:lvlJc w:val="left"/>
      <w:pPr>
        <w:ind w:left="6511" w:hanging="149"/>
      </w:pPr>
      <w:rPr>
        <w:rFonts w:hint="default"/>
        <w:lang w:val="ru-RU" w:eastAsia="en-US" w:bidi="ar-SA"/>
      </w:rPr>
    </w:lvl>
    <w:lvl w:ilvl="7" w:tplc="ADF63F06">
      <w:numFmt w:val="bullet"/>
      <w:lvlText w:val="•"/>
      <w:lvlJc w:val="left"/>
      <w:pPr>
        <w:ind w:left="7560" w:hanging="149"/>
      </w:pPr>
      <w:rPr>
        <w:rFonts w:hint="default"/>
        <w:lang w:val="ru-RU" w:eastAsia="en-US" w:bidi="ar-SA"/>
      </w:rPr>
    </w:lvl>
    <w:lvl w:ilvl="8" w:tplc="2A92797A">
      <w:numFmt w:val="bullet"/>
      <w:lvlText w:val="•"/>
      <w:lvlJc w:val="left"/>
      <w:pPr>
        <w:ind w:left="8609" w:hanging="149"/>
      </w:pPr>
      <w:rPr>
        <w:rFonts w:hint="default"/>
        <w:lang w:val="ru-RU" w:eastAsia="en-US" w:bidi="ar-SA"/>
      </w:rPr>
    </w:lvl>
  </w:abstractNum>
  <w:abstractNum w:abstractNumId="251" w15:restartNumberingAfterBreak="0">
    <w:nsid w:val="6BE577D0"/>
    <w:multiLevelType w:val="hybridMultilevel"/>
    <w:tmpl w:val="82405F80"/>
    <w:lvl w:ilvl="0" w:tplc="41888F62">
      <w:numFmt w:val="bullet"/>
      <w:lvlText w:val="–"/>
      <w:lvlJc w:val="left"/>
      <w:pPr>
        <w:ind w:left="108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7A52C0">
      <w:numFmt w:val="bullet"/>
      <w:lvlText w:val="•"/>
      <w:lvlJc w:val="left"/>
      <w:pPr>
        <w:ind w:left="641" w:hanging="168"/>
      </w:pPr>
      <w:rPr>
        <w:rFonts w:hint="default"/>
        <w:lang w:val="ru-RU" w:eastAsia="en-US" w:bidi="ar-SA"/>
      </w:rPr>
    </w:lvl>
    <w:lvl w:ilvl="2" w:tplc="E2EE57F6">
      <w:numFmt w:val="bullet"/>
      <w:lvlText w:val="•"/>
      <w:lvlJc w:val="left"/>
      <w:pPr>
        <w:ind w:left="1183" w:hanging="168"/>
      </w:pPr>
      <w:rPr>
        <w:rFonts w:hint="default"/>
        <w:lang w:val="ru-RU" w:eastAsia="en-US" w:bidi="ar-SA"/>
      </w:rPr>
    </w:lvl>
    <w:lvl w:ilvl="3" w:tplc="D374C608">
      <w:numFmt w:val="bullet"/>
      <w:lvlText w:val="•"/>
      <w:lvlJc w:val="left"/>
      <w:pPr>
        <w:ind w:left="1725" w:hanging="168"/>
      </w:pPr>
      <w:rPr>
        <w:rFonts w:hint="default"/>
        <w:lang w:val="ru-RU" w:eastAsia="en-US" w:bidi="ar-SA"/>
      </w:rPr>
    </w:lvl>
    <w:lvl w:ilvl="4" w:tplc="C7B022B2">
      <w:numFmt w:val="bullet"/>
      <w:lvlText w:val="•"/>
      <w:lvlJc w:val="left"/>
      <w:pPr>
        <w:ind w:left="2267" w:hanging="168"/>
      </w:pPr>
      <w:rPr>
        <w:rFonts w:hint="default"/>
        <w:lang w:val="ru-RU" w:eastAsia="en-US" w:bidi="ar-SA"/>
      </w:rPr>
    </w:lvl>
    <w:lvl w:ilvl="5" w:tplc="6B364D94">
      <w:numFmt w:val="bullet"/>
      <w:lvlText w:val="•"/>
      <w:lvlJc w:val="left"/>
      <w:pPr>
        <w:ind w:left="2809" w:hanging="168"/>
      </w:pPr>
      <w:rPr>
        <w:rFonts w:hint="default"/>
        <w:lang w:val="ru-RU" w:eastAsia="en-US" w:bidi="ar-SA"/>
      </w:rPr>
    </w:lvl>
    <w:lvl w:ilvl="6" w:tplc="AFD4E15E">
      <w:numFmt w:val="bullet"/>
      <w:lvlText w:val="•"/>
      <w:lvlJc w:val="left"/>
      <w:pPr>
        <w:ind w:left="3350" w:hanging="168"/>
      </w:pPr>
      <w:rPr>
        <w:rFonts w:hint="default"/>
        <w:lang w:val="ru-RU" w:eastAsia="en-US" w:bidi="ar-SA"/>
      </w:rPr>
    </w:lvl>
    <w:lvl w:ilvl="7" w:tplc="74542068">
      <w:numFmt w:val="bullet"/>
      <w:lvlText w:val="•"/>
      <w:lvlJc w:val="left"/>
      <w:pPr>
        <w:ind w:left="3892" w:hanging="168"/>
      </w:pPr>
      <w:rPr>
        <w:rFonts w:hint="default"/>
        <w:lang w:val="ru-RU" w:eastAsia="en-US" w:bidi="ar-SA"/>
      </w:rPr>
    </w:lvl>
    <w:lvl w:ilvl="8" w:tplc="A8F69454">
      <w:numFmt w:val="bullet"/>
      <w:lvlText w:val="•"/>
      <w:lvlJc w:val="left"/>
      <w:pPr>
        <w:ind w:left="4434" w:hanging="168"/>
      </w:pPr>
      <w:rPr>
        <w:rFonts w:hint="default"/>
        <w:lang w:val="ru-RU" w:eastAsia="en-US" w:bidi="ar-SA"/>
      </w:rPr>
    </w:lvl>
  </w:abstractNum>
  <w:abstractNum w:abstractNumId="252" w15:restartNumberingAfterBreak="0">
    <w:nsid w:val="6C44313E"/>
    <w:multiLevelType w:val="hybridMultilevel"/>
    <w:tmpl w:val="C31C8864"/>
    <w:lvl w:ilvl="0" w:tplc="F45C0CFA">
      <w:numFmt w:val="bullet"/>
      <w:lvlText w:val="-"/>
      <w:lvlJc w:val="left"/>
      <w:pPr>
        <w:ind w:left="218" w:hanging="183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46F229DE">
      <w:numFmt w:val="bullet"/>
      <w:lvlText w:val="•"/>
      <w:lvlJc w:val="left"/>
      <w:pPr>
        <w:ind w:left="1268" w:hanging="183"/>
      </w:pPr>
      <w:rPr>
        <w:rFonts w:hint="default"/>
        <w:lang w:val="ru-RU" w:eastAsia="en-US" w:bidi="ar-SA"/>
      </w:rPr>
    </w:lvl>
    <w:lvl w:ilvl="2" w:tplc="82A0B9EA">
      <w:numFmt w:val="bullet"/>
      <w:lvlText w:val="•"/>
      <w:lvlJc w:val="left"/>
      <w:pPr>
        <w:ind w:left="2317" w:hanging="183"/>
      </w:pPr>
      <w:rPr>
        <w:rFonts w:hint="default"/>
        <w:lang w:val="ru-RU" w:eastAsia="en-US" w:bidi="ar-SA"/>
      </w:rPr>
    </w:lvl>
    <w:lvl w:ilvl="3" w:tplc="B3E2947A">
      <w:numFmt w:val="bullet"/>
      <w:lvlText w:val="•"/>
      <w:lvlJc w:val="left"/>
      <w:pPr>
        <w:ind w:left="3365" w:hanging="183"/>
      </w:pPr>
      <w:rPr>
        <w:rFonts w:hint="default"/>
        <w:lang w:val="ru-RU" w:eastAsia="en-US" w:bidi="ar-SA"/>
      </w:rPr>
    </w:lvl>
    <w:lvl w:ilvl="4" w:tplc="B5CE4A4E">
      <w:numFmt w:val="bullet"/>
      <w:lvlText w:val="•"/>
      <w:lvlJc w:val="left"/>
      <w:pPr>
        <w:ind w:left="4414" w:hanging="183"/>
      </w:pPr>
      <w:rPr>
        <w:rFonts w:hint="default"/>
        <w:lang w:val="ru-RU" w:eastAsia="en-US" w:bidi="ar-SA"/>
      </w:rPr>
    </w:lvl>
    <w:lvl w:ilvl="5" w:tplc="16B47C46">
      <w:numFmt w:val="bullet"/>
      <w:lvlText w:val="•"/>
      <w:lvlJc w:val="left"/>
      <w:pPr>
        <w:ind w:left="5463" w:hanging="183"/>
      </w:pPr>
      <w:rPr>
        <w:rFonts w:hint="default"/>
        <w:lang w:val="ru-RU" w:eastAsia="en-US" w:bidi="ar-SA"/>
      </w:rPr>
    </w:lvl>
    <w:lvl w:ilvl="6" w:tplc="FE640930">
      <w:numFmt w:val="bullet"/>
      <w:lvlText w:val="•"/>
      <w:lvlJc w:val="left"/>
      <w:pPr>
        <w:ind w:left="6511" w:hanging="183"/>
      </w:pPr>
      <w:rPr>
        <w:rFonts w:hint="default"/>
        <w:lang w:val="ru-RU" w:eastAsia="en-US" w:bidi="ar-SA"/>
      </w:rPr>
    </w:lvl>
    <w:lvl w:ilvl="7" w:tplc="E5EC4988">
      <w:numFmt w:val="bullet"/>
      <w:lvlText w:val="•"/>
      <w:lvlJc w:val="left"/>
      <w:pPr>
        <w:ind w:left="7560" w:hanging="183"/>
      </w:pPr>
      <w:rPr>
        <w:rFonts w:hint="default"/>
        <w:lang w:val="ru-RU" w:eastAsia="en-US" w:bidi="ar-SA"/>
      </w:rPr>
    </w:lvl>
    <w:lvl w:ilvl="8" w:tplc="519C2B28">
      <w:numFmt w:val="bullet"/>
      <w:lvlText w:val="•"/>
      <w:lvlJc w:val="left"/>
      <w:pPr>
        <w:ind w:left="8609" w:hanging="183"/>
      </w:pPr>
      <w:rPr>
        <w:rFonts w:hint="default"/>
        <w:lang w:val="ru-RU" w:eastAsia="en-US" w:bidi="ar-SA"/>
      </w:rPr>
    </w:lvl>
  </w:abstractNum>
  <w:abstractNum w:abstractNumId="253" w15:restartNumberingAfterBreak="0">
    <w:nsid w:val="6C4674F9"/>
    <w:multiLevelType w:val="hybridMultilevel"/>
    <w:tmpl w:val="94EEE82E"/>
    <w:lvl w:ilvl="0" w:tplc="F42853AA">
      <w:numFmt w:val="bullet"/>
      <w:lvlText w:val="-"/>
      <w:lvlJc w:val="left"/>
      <w:pPr>
        <w:ind w:left="108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7C48E2">
      <w:numFmt w:val="bullet"/>
      <w:lvlText w:val="•"/>
      <w:lvlJc w:val="left"/>
      <w:pPr>
        <w:ind w:left="641" w:hanging="284"/>
      </w:pPr>
      <w:rPr>
        <w:rFonts w:hint="default"/>
        <w:lang w:val="ru-RU" w:eastAsia="en-US" w:bidi="ar-SA"/>
      </w:rPr>
    </w:lvl>
    <w:lvl w:ilvl="2" w:tplc="6F103ABC">
      <w:numFmt w:val="bullet"/>
      <w:lvlText w:val="•"/>
      <w:lvlJc w:val="left"/>
      <w:pPr>
        <w:ind w:left="1183" w:hanging="284"/>
      </w:pPr>
      <w:rPr>
        <w:rFonts w:hint="default"/>
        <w:lang w:val="ru-RU" w:eastAsia="en-US" w:bidi="ar-SA"/>
      </w:rPr>
    </w:lvl>
    <w:lvl w:ilvl="3" w:tplc="95349266">
      <w:numFmt w:val="bullet"/>
      <w:lvlText w:val="•"/>
      <w:lvlJc w:val="left"/>
      <w:pPr>
        <w:ind w:left="1725" w:hanging="284"/>
      </w:pPr>
      <w:rPr>
        <w:rFonts w:hint="default"/>
        <w:lang w:val="ru-RU" w:eastAsia="en-US" w:bidi="ar-SA"/>
      </w:rPr>
    </w:lvl>
    <w:lvl w:ilvl="4" w:tplc="DFD457AE">
      <w:numFmt w:val="bullet"/>
      <w:lvlText w:val="•"/>
      <w:lvlJc w:val="left"/>
      <w:pPr>
        <w:ind w:left="2267" w:hanging="284"/>
      </w:pPr>
      <w:rPr>
        <w:rFonts w:hint="default"/>
        <w:lang w:val="ru-RU" w:eastAsia="en-US" w:bidi="ar-SA"/>
      </w:rPr>
    </w:lvl>
    <w:lvl w:ilvl="5" w:tplc="16A4F182">
      <w:numFmt w:val="bullet"/>
      <w:lvlText w:val="•"/>
      <w:lvlJc w:val="left"/>
      <w:pPr>
        <w:ind w:left="2809" w:hanging="284"/>
      </w:pPr>
      <w:rPr>
        <w:rFonts w:hint="default"/>
        <w:lang w:val="ru-RU" w:eastAsia="en-US" w:bidi="ar-SA"/>
      </w:rPr>
    </w:lvl>
    <w:lvl w:ilvl="6" w:tplc="C92E76E8">
      <w:numFmt w:val="bullet"/>
      <w:lvlText w:val="•"/>
      <w:lvlJc w:val="left"/>
      <w:pPr>
        <w:ind w:left="3350" w:hanging="284"/>
      </w:pPr>
      <w:rPr>
        <w:rFonts w:hint="default"/>
        <w:lang w:val="ru-RU" w:eastAsia="en-US" w:bidi="ar-SA"/>
      </w:rPr>
    </w:lvl>
    <w:lvl w:ilvl="7" w:tplc="3B4881D8">
      <w:numFmt w:val="bullet"/>
      <w:lvlText w:val="•"/>
      <w:lvlJc w:val="left"/>
      <w:pPr>
        <w:ind w:left="3892" w:hanging="284"/>
      </w:pPr>
      <w:rPr>
        <w:rFonts w:hint="default"/>
        <w:lang w:val="ru-RU" w:eastAsia="en-US" w:bidi="ar-SA"/>
      </w:rPr>
    </w:lvl>
    <w:lvl w:ilvl="8" w:tplc="A6E2C3AE">
      <w:numFmt w:val="bullet"/>
      <w:lvlText w:val="•"/>
      <w:lvlJc w:val="left"/>
      <w:pPr>
        <w:ind w:left="4434" w:hanging="284"/>
      </w:pPr>
      <w:rPr>
        <w:rFonts w:hint="default"/>
        <w:lang w:val="ru-RU" w:eastAsia="en-US" w:bidi="ar-SA"/>
      </w:rPr>
    </w:lvl>
  </w:abstractNum>
  <w:abstractNum w:abstractNumId="254" w15:restartNumberingAfterBreak="0">
    <w:nsid w:val="6CC47139"/>
    <w:multiLevelType w:val="hybridMultilevel"/>
    <w:tmpl w:val="DE3A1524"/>
    <w:lvl w:ilvl="0" w:tplc="4B961954">
      <w:numFmt w:val="bullet"/>
      <w:lvlText w:val="-"/>
      <w:lvlJc w:val="left"/>
      <w:pPr>
        <w:ind w:left="218" w:hanging="159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2F32D892">
      <w:numFmt w:val="bullet"/>
      <w:lvlText w:val="•"/>
      <w:lvlJc w:val="left"/>
      <w:pPr>
        <w:ind w:left="1268" w:hanging="159"/>
      </w:pPr>
      <w:rPr>
        <w:rFonts w:hint="default"/>
        <w:lang w:val="ru-RU" w:eastAsia="en-US" w:bidi="ar-SA"/>
      </w:rPr>
    </w:lvl>
    <w:lvl w:ilvl="2" w:tplc="1C4CFDEC">
      <w:numFmt w:val="bullet"/>
      <w:lvlText w:val="•"/>
      <w:lvlJc w:val="left"/>
      <w:pPr>
        <w:ind w:left="2317" w:hanging="159"/>
      </w:pPr>
      <w:rPr>
        <w:rFonts w:hint="default"/>
        <w:lang w:val="ru-RU" w:eastAsia="en-US" w:bidi="ar-SA"/>
      </w:rPr>
    </w:lvl>
    <w:lvl w:ilvl="3" w:tplc="F4E807E8">
      <w:numFmt w:val="bullet"/>
      <w:lvlText w:val="•"/>
      <w:lvlJc w:val="left"/>
      <w:pPr>
        <w:ind w:left="3365" w:hanging="159"/>
      </w:pPr>
      <w:rPr>
        <w:rFonts w:hint="default"/>
        <w:lang w:val="ru-RU" w:eastAsia="en-US" w:bidi="ar-SA"/>
      </w:rPr>
    </w:lvl>
    <w:lvl w:ilvl="4" w:tplc="88A6CCB8">
      <w:numFmt w:val="bullet"/>
      <w:lvlText w:val="•"/>
      <w:lvlJc w:val="left"/>
      <w:pPr>
        <w:ind w:left="4414" w:hanging="159"/>
      </w:pPr>
      <w:rPr>
        <w:rFonts w:hint="default"/>
        <w:lang w:val="ru-RU" w:eastAsia="en-US" w:bidi="ar-SA"/>
      </w:rPr>
    </w:lvl>
    <w:lvl w:ilvl="5" w:tplc="4F34D814">
      <w:numFmt w:val="bullet"/>
      <w:lvlText w:val="•"/>
      <w:lvlJc w:val="left"/>
      <w:pPr>
        <w:ind w:left="5463" w:hanging="159"/>
      </w:pPr>
      <w:rPr>
        <w:rFonts w:hint="default"/>
        <w:lang w:val="ru-RU" w:eastAsia="en-US" w:bidi="ar-SA"/>
      </w:rPr>
    </w:lvl>
    <w:lvl w:ilvl="6" w:tplc="103C21EC">
      <w:numFmt w:val="bullet"/>
      <w:lvlText w:val="•"/>
      <w:lvlJc w:val="left"/>
      <w:pPr>
        <w:ind w:left="6511" w:hanging="159"/>
      </w:pPr>
      <w:rPr>
        <w:rFonts w:hint="default"/>
        <w:lang w:val="ru-RU" w:eastAsia="en-US" w:bidi="ar-SA"/>
      </w:rPr>
    </w:lvl>
    <w:lvl w:ilvl="7" w:tplc="DB04A6FA">
      <w:numFmt w:val="bullet"/>
      <w:lvlText w:val="•"/>
      <w:lvlJc w:val="left"/>
      <w:pPr>
        <w:ind w:left="7560" w:hanging="159"/>
      </w:pPr>
      <w:rPr>
        <w:rFonts w:hint="default"/>
        <w:lang w:val="ru-RU" w:eastAsia="en-US" w:bidi="ar-SA"/>
      </w:rPr>
    </w:lvl>
    <w:lvl w:ilvl="8" w:tplc="5D5AD5BA">
      <w:numFmt w:val="bullet"/>
      <w:lvlText w:val="•"/>
      <w:lvlJc w:val="left"/>
      <w:pPr>
        <w:ind w:left="8609" w:hanging="159"/>
      </w:pPr>
      <w:rPr>
        <w:rFonts w:hint="default"/>
        <w:lang w:val="ru-RU" w:eastAsia="en-US" w:bidi="ar-SA"/>
      </w:rPr>
    </w:lvl>
  </w:abstractNum>
  <w:abstractNum w:abstractNumId="255" w15:restartNumberingAfterBreak="0">
    <w:nsid w:val="6CCA45EA"/>
    <w:multiLevelType w:val="hybridMultilevel"/>
    <w:tmpl w:val="BB900024"/>
    <w:lvl w:ilvl="0" w:tplc="B6B841AC">
      <w:numFmt w:val="bullet"/>
      <w:lvlText w:val="-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4C0ED14">
      <w:numFmt w:val="bullet"/>
      <w:lvlText w:val="•"/>
      <w:lvlJc w:val="left"/>
      <w:pPr>
        <w:ind w:left="1268" w:hanging="166"/>
      </w:pPr>
      <w:rPr>
        <w:rFonts w:hint="default"/>
        <w:lang w:val="ru-RU" w:eastAsia="en-US" w:bidi="ar-SA"/>
      </w:rPr>
    </w:lvl>
    <w:lvl w:ilvl="2" w:tplc="9A064D5A">
      <w:numFmt w:val="bullet"/>
      <w:lvlText w:val="•"/>
      <w:lvlJc w:val="left"/>
      <w:pPr>
        <w:ind w:left="2317" w:hanging="166"/>
      </w:pPr>
      <w:rPr>
        <w:rFonts w:hint="default"/>
        <w:lang w:val="ru-RU" w:eastAsia="en-US" w:bidi="ar-SA"/>
      </w:rPr>
    </w:lvl>
    <w:lvl w:ilvl="3" w:tplc="04743EBE">
      <w:numFmt w:val="bullet"/>
      <w:lvlText w:val="•"/>
      <w:lvlJc w:val="left"/>
      <w:pPr>
        <w:ind w:left="3365" w:hanging="166"/>
      </w:pPr>
      <w:rPr>
        <w:rFonts w:hint="default"/>
        <w:lang w:val="ru-RU" w:eastAsia="en-US" w:bidi="ar-SA"/>
      </w:rPr>
    </w:lvl>
    <w:lvl w:ilvl="4" w:tplc="5C046DBE">
      <w:numFmt w:val="bullet"/>
      <w:lvlText w:val="•"/>
      <w:lvlJc w:val="left"/>
      <w:pPr>
        <w:ind w:left="4414" w:hanging="166"/>
      </w:pPr>
      <w:rPr>
        <w:rFonts w:hint="default"/>
        <w:lang w:val="ru-RU" w:eastAsia="en-US" w:bidi="ar-SA"/>
      </w:rPr>
    </w:lvl>
    <w:lvl w:ilvl="5" w:tplc="908A991A">
      <w:numFmt w:val="bullet"/>
      <w:lvlText w:val="•"/>
      <w:lvlJc w:val="left"/>
      <w:pPr>
        <w:ind w:left="5463" w:hanging="166"/>
      </w:pPr>
      <w:rPr>
        <w:rFonts w:hint="default"/>
        <w:lang w:val="ru-RU" w:eastAsia="en-US" w:bidi="ar-SA"/>
      </w:rPr>
    </w:lvl>
    <w:lvl w:ilvl="6" w:tplc="17964C5E">
      <w:numFmt w:val="bullet"/>
      <w:lvlText w:val="•"/>
      <w:lvlJc w:val="left"/>
      <w:pPr>
        <w:ind w:left="6511" w:hanging="166"/>
      </w:pPr>
      <w:rPr>
        <w:rFonts w:hint="default"/>
        <w:lang w:val="ru-RU" w:eastAsia="en-US" w:bidi="ar-SA"/>
      </w:rPr>
    </w:lvl>
    <w:lvl w:ilvl="7" w:tplc="353C8A4A">
      <w:numFmt w:val="bullet"/>
      <w:lvlText w:val="•"/>
      <w:lvlJc w:val="left"/>
      <w:pPr>
        <w:ind w:left="7560" w:hanging="166"/>
      </w:pPr>
      <w:rPr>
        <w:rFonts w:hint="default"/>
        <w:lang w:val="ru-RU" w:eastAsia="en-US" w:bidi="ar-SA"/>
      </w:rPr>
    </w:lvl>
    <w:lvl w:ilvl="8" w:tplc="B5D8D1BC">
      <w:numFmt w:val="bullet"/>
      <w:lvlText w:val="•"/>
      <w:lvlJc w:val="left"/>
      <w:pPr>
        <w:ind w:left="8609" w:hanging="166"/>
      </w:pPr>
      <w:rPr>
        <w:rFonts w:hint="default"/>
        <w:lang w:val="ru-RU" w:eastAsia="en-US" w:bidi="ar-SA"/>
      </w:rPr>
    </w:lvl>
  </w:abstractNum>
  <w:abstractNum w:abstractNumId="256" w15:restartNumberingAfterBreak="0">
    <w:nsid w:val="6CE71D67"/>
    <w:multiLevelType w:val="hybridMultilevel"/>
    <w:tmpl w:val="5D4A4502"/>
    <w:lvl w:ilvl="0" w:tplc="AB44F4A2">
      <w:numFmt w:val="bullet"/>
      <w:lvlText w:val="-"/>
      <w:lvlJc w:val="left"/>
      <w:pPr>
        <w:ind w:left="21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1AF142">
      <w:numFmt w:val="bullet"/>
      <w:lvlText w:val="•"/>
      <w:lvlJc w:val="left"/>
      <w:pPr>
        <w:ind w:left="1268" w:hanging="125"/>
      </w:pPr>
      <w:rPr>
        <w:rFonts w:hint="default"/>
        <w:lang w:val="ru-RU" w:eastAsia="en-US" w:bidi="ar-SA"/>
      </w:rPr>
    </w:lvl>
    <w:lvl w:ilvl="2" w:tplc="1F125904">
      <w:numFmt w:val="bullet"/>
      <w:lvlText w:val="•"/>
      <w:lvlJc w:val="left"/>
      <w:pPr>
        <w:ind w:left="2317" w:hanging="125"/>
      </w:pPr>
      <w:rPr>
        <w:rFonts w:hint="default"/>
        <w:lang w:val="ru-RU" w:eastAsia="en-US" w:bidi="ar-SA"/>
      </w:rPr>
    </w:lvl>
    <w:lvl w:ilvl="3" w:tplc="7D34B99A">
      <w:numFmt w:val="bullet"/>
      <w:lvlText w:val="•"/>
      <w:lvlJc w:val="left"/>
      <w:pPr>
        <w:ind w:left="3365" w:hanging="125"/>
      </w:pPr>
      <w:rPr>
        <w:rFonts w:hint="default"/>
        <w:lang w:val="ru-RU" w:eastAsia="en-US" w:bidi="ar-SA"/>
      </w:rPr>
    </w:lvl>
    <w:lvl w:ilvl="4" w:tplc="F81AB996">
      <w:numFmt w:val="bullet"/>
      <w:lvlText w:val="•"/>
      <w:lvlJc w:val="left"/>
      <w:pPr>
        <w:ind w:left="4414" w:hanging="125"/>
      </w:pPr>
      <w:rPr>
        <w:rFonts w:hint="default"/>
        <w:lang w:val="ru-RU" w:eastAsia="en-US" w:bidi="ar-SA"/>
      </w:rPr>
    </w:lvl>
    <w:lvl w:ilvl="5" w:tplc="66184224">
      <w:numFmt w:val="bullet"/>
      <w:lvlText w:val="•"/>
      <w:lvlJc w:val="left"/>
      <w:pPr>
        <w:ind w:left="5463" w:hanging="125"/>
      </w:pPr>
      <w:rPr>
        <w:rFonts w:hint="default"/>
        <w:lang w:val="ru-RU" w:eastAsia="en-US" w:bidi="ar-SA"/>
      </w:rPr>
    </w:lvl>
    <w:lvl w:ilvl="6" w:tplc="EE5CFF7C">
      <w:numFmt w:val="bullet"/>
      <w:lvlText w:val="•"/>
      <w:lvlJc w:val="left"/>
      <w:pPr>
        <w:ind w:left="6511" w:hanging="125"/>
      </w:pPr>
      <w:rPr>
        <w:rFonts w:hint="default"/>
        <w:lang w:val="ru-RU" w:eastAsia="en-US" w:bidi="ar-SA"/>
      </w:rPr>
    </w:lvl>
    <w:lvl w:ilvl="7" w:tplc="BC9C25A2">
      <w:numFmt w:val="bullet"/>
      <w:lvlText w:val="•"/>
      <w:lvlJc w:val="left"/>
      <w:pPr>
        <w:ind w:left="7560" w:hanging="125"/>
      </w:pPr>
      <w:rPr>
        <w:rFonts w:hint="default"/>
        <w:lang w:val="ru-RU" w:eastAsia="en-US" w:bidi="ar-SA"/>
      </w:rPr>
    </w:lvl>
    <w:lvl w:ilvl="8" w:tplc="0F9079EE">
      <w:numFmt w:val="bullet"/>
      <w:lvlText w:val="•"/>
      <w:lvlJc w:val="left"/>
      <w:pPr>
        <w:ind w:left="8609" w:hanging="125"/>
      </w:pPr>
      <w:rPr>
        <w:rFonts w:hint="default"/>
        <w:lang w:val="ru-RU" w:eastAsia="en-US" w:bidi="ar-SA"/>
      </w:rPr>
    </w:lvl>
  </w:abstractNum>
  <w:abstractNum w:abstractNumId="257" w15:restartNumberingAfterBreak="0">
    <w:nsid w:val="6CFE1146"/>
    <w:multiLevelType w:val="hybridMultilevel"/>
    <w:tmpl w:val="960A659C"/>
    <w:lvl w:ilvl="0" w:tplc="A9EC6DE2">
      <w:numFmt w:val="bullet"/>
      <w:lvlText w:val="-"/>
      <w:lvlJc w:val="left"/>
      <w:pPr>
        <w:ind w:left="218" w:hanging="17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0FCD3B8">
      <w:numFmt w:val="bullet"/>
      <w:lvlText w:val="•"/>
      <w:lvlJc w:val="left"/>
      <w:pPr>
        <w:ind w:left="1268" w:hanging="171"/>
      </w:pPr>
      <w:rPr>
        <w:rFonts w:hint="default"/>
        <w:lang w:val="ru-RU" w:eastAsia="en-US" w:bidi="ar-SA"/>
      </w:rPr>
    </w:lvl>
    <w:lvl w:ilvl="2" w:tplc="F4340168">
      <w:numFmt w:val="bullet"/>
      <w:lvlText w:val="•"/>
      <w:lvlJc w:val="left"/>
      <w:pPr>
        <w:ind w:left="2317" w:hanging="171"/>
      </w:pPr>
      <w:rPr>
        <w:rFonts w:hint="default"/>
        <w:lang w:val="ru-RU" w:eastAsia="en-US" w:bidi="ar-SA"/>
      </w:rPr>
    </w:lvl>
    <w:lvl w:ilvl="3" w:tplc="5B74E4C6">
      <w:numFmt w:val="bullet"/>
      <w:lvlText w:val="•"/>
      <w:lvlJc w:val="left"/>
      <w:pPr>
        <w:ind w:left="3365" w:hanging="171"/>
      </w:pPr>
      <w:rPr>
        <w:rFonts w:hint="default"/>
        <w:lang w:val="ru-RU" w:eastAsia="en-US" w:bidi="ar-SA"/>
      </w:rPr>
    </w:lvl>
    <w:lvl w:ilvl="4" w:tplc="44CA8658">
      <w:numFmt w:val="bullet"/>
      <w:lvlText w:val="•"/>
      <w:lvlJc w:val="left"/>
      <w:pPr>
        <w:ind w:left="4414" w:hanging="171"/>
      </w:pPr>
      <w:rPr>
        <w:rFonts w:hint="default"/>
        <w:lang w:val="ru-RU" w:eastAsia="en-US" w:bidi="ar-SA"/>
      </w:rPr>
    </w:lvl>
    <w:lvl w:ilvl="5" w:tplc="42D2DDB8">
      <w:numFmt w:val="bullet"/>
      <w:lvlText w:val="•"/>
      <w:lvlJc w:val="left"/>
      <w:pPr>
        <w:ind w:left="5463" w:hanging="171"/>
      </w:pPr>
      <w:rPr>
        <w:rFonts w:hint="default"/>
        <w:lang w:val="ru-RU" w:eastAsia="en-US" w:bidi="ar-SA"/>
      </w:rPr>
    </w:lvl>
    <w:lvl w:ilvl="6" w:tplc="7FD0D12A">
      <w:numFmt w:val="bullet"/>
      <w:lvlText w:val="•"/>
      <w:lvlJc w:val="left"/>
      <w:pPr>
        <w:ind w:left="6511" w:hanging="171"/>
      </w:pPr>
      <w:rPr>
        <w:rFonts w:hint="default"/>
        <w:lang w:val="ru-RU" w:eastAsia="en-US" w:bidi="ar-SA"/>
      </w:rPr>
    </w:lvl>
    <w:lvl w:ilvl="7" w:tplc="D5909298">
      <w:numFmt w:val="bullet"/>
      <w:lvlText w:val="•"/>
      <w:lvlJc w:val="left"/>
      <w:pPr>
        <w:ind w:left="7560" w:hanging="171"/>
      </w:pPr>
      <w:rPr>
        <w:rFonts w:hint="default"/>
        <w:lang w:val="ru-RU" w:eastAsia="en-US" w:bidi="ar-SA"/>
      </w:rPr>
    </w:lvl>
    <w:lvl w:ilvl="8" w:tplc="7BD28574">
      <w:numFmt w:val="bullet"/>
      <w:lvlText w:val="•"/>
      <w:lvlJc w:val="left"/>
      <w:pPr>
        <w:ind w:left="8609" w:hanging="171"/>
      </w:pPr>
      <w:rPr>
        <w:rFonts w:hint="default"/>
        <w:lang w:val="ru-RU" w:eastAsia="en-US" w:bidi="ar-SA"/>
      </w:rPr>
    </w:lvl>
  </w:abstractNum>
  <w:abstractNum w:abstractNumId="258" w15:restartNumberingAfterBreak="0">
    <w:nsid w:val="6D772CD1"/>
    <w:multiLevelType w:val="hybridMultilevel"/>
    <w:tmpl w:val="21622B58"/>
    <w:lvl w:ilvl="0" w:tplc="413E4A1A">
      <w:numFmt w:val="bullet"/>
      <w:lvlText w:val="-"/>
      <w:lvlJc w:val="left"/>
      <w:pPr>
        <w:ind w:left="218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36CEE19C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2" w:tplc="B32414FA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3" w:tplc="41EC6B90">
      <w:numFmt w:val="bullet"/>
      <w:lvlText w:val="•"/>
      <w:lvlJc w:val="left"/>
      <w:pPr>
        <w:ind w:left="3365" w:hanging="130"/>
      </w:pPr>
      <w:rPr>
        <w:rFonts w:hint="default"/>
        <w:lang w:val="ru-RU" w:eastAsia="en-US" w:bidi="ar-SA"/>
      </w:rPr>
    </w:lvl>
    <w:lvl w:ilvl="4" w:tplc="D3666840">
      <w:numFmt w:val="bullet"/>
      <w:lvlText w:val="•"/>
      <w:lvlJc w:val="left"/>
      <w:pPr>
        <w:ind w:left="4414" w:hanging="130"/>
      </w:pPr>
      <w:rPr>
        <w:rFonts w:hint="default"/>
        <w:lang w:val="ru-RU" w:eastAsia="en-US" w:bidi="ar-SA"/>
      </w:rPr>
    </w:lvl>
    <w:lvl w:ilvl="5" w:tplc="CF0CB39E">
      <w:numFmt w:val="bullet"/>
      <w:lvlText w:val="•"/>
      <w:lvlJc w:val="left"/>
      <w:pPr>
        <w:ind w:left="5463" w:hanging="130"/>
      </w:pPr>
      <w:rPr>
        <w:rFonts w:hint="default"/>
        <w:lang w:val="ru-RU" w:eastAsia="en-US" w:bidi="ar-SA"/>
      </w:rPr>
    </w:lvl>
    <w:lvl w:ilvl="6" w:tplc="44980E6E">
      <w:numFmt w:val="bullet"/>
      <w:lvlText w:val="•"/>
      <w:lvlJc w:val="left"/>
      <w:pPr>
        <w:ind w:left="6511" w:hanging="130"/>
      </w:pPr>
      <w:rPr>
        <w:rFonts w:hint="default"/>
        <w:lang w:val="ru-RU" w:eastAsia="en-US" w:bidi="ar-SA"/>
      </w:rPr>
    </w:lvl>
    <w:lvl w:ilvl="7" w:tplc="121E54D8">
      <w:numFmt w:val="bullet"/>
      <w:lvlText w:val="•"/>
      <w:lvlJc w:val="left"/>
      <w:pPr>
        <w:ind w:left="7560" w:hanging="130"/>
      </w:pPr>
      <w:rPr>
        <w:rFonts w:hint="default"/>
        <w:lang w:val="ru-RU" w:eastAsia="en-US" w:bidi="ar-SA"/>
      </w:rPr>
    </w:lvl>
    <w:lvl w:ilvl="8" w:tplc="54EEA776">
      <w:numFmt w:val="bullet"/>
      <w:lvlText w:val="•"/>
      <w:lvlJc w:val="left"/>
      <w:pPr>
        <w:ind w:left="8609" w:hanging="130"/>
      </w:pPr>
      <w:rPr>
        <w:rFonts w:hint="default"/>
        <w:lang w:val="ru-RU" w:eastAsia="en-US" w:bidi="ar-SA"/>
      </w:rPr>
    </w:lvl>
  </w:abstractNum>
  <w:abstractNum w:abstractNumId="259" w15:restartNumberingAfterBreak="0">
    <w:nsid w:val="6DC978B7"/>
    <w:multiLevelType w:val="hybridMultilevel"/>
    <w:tmpl w:val="CD3AE648"/>
    <w:lvl w:ilvl="0" w:tplc="D4068870">
      <w:numFmt w:val="bullet"/>
      <w:lvlText w:val="-"/>
      <w:lvlJc w:val="left"/>
      <w:pPr>
        <w:ind w:left="21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5CA7EC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2" w:tplc="AC34C564">
      <w:numFmt w:val="bullet"/>
      <w:lvlText w:val="•"/>
      <w:lvlJc w:val="left"/>
      <w:pPr>
        <w:ind w:left="2317" w:hanging="128"/>
      </w:pPr>
      <w:rPr>
        <w:rFonts w:hint="default"/>
        <w:lang w:val="ru-RU" w:eastAsia="en-US" w:bidi="ar-SA"/>
      </w:rPr>
    </w:lvl>
    <w:lvl w:ilvl="3" w:tplc="387A0118">
      <w:numFmt w:val="bullet"/>
      <w:lvlText w:val="•"/>
      <w:lvlJc w:val="left"/>
      <w:pPr>
        <w:ind w:left="3365" w:hanging="128"/>
      </w:pPr>
      <w:rPr>
        <w:rFonts w:hint="default"/>
        <w:lang w:val="ru-RU" w:eastAsia="en-US" w:bidi="ar-SA"/>
      </w:rPr>
    </w:lvl>
    <w:lvl w:ilvl="4" w:tplc="4226230C">
      <w:numFmt w:val="bullet"/>
      <w:lvlText w:val="•"/>
      <w:lvlJc w:val="left"/>
      <w:pPr>
        <w:ind w:left="4414" w:hanging="128"/>
      </w:pPr>
      <w:rPr>
        <w:rFonts w:hint="default"/>
        <w:lang w:val="ru-RU" w:eastAsia="en-US" w:bidi="ar-SA"/>
      </w:rPr>
    </w:lvl>
    <w:lvl w:ilvl="5" w:tplc="E0082DFA">
      <w:numFmt w:val="bullet"/>
      <w:lvlText w:val="•"/>
      <w:lvlJc w:val="left"/>
      <w:pPr>
        <w:ind w:left="5463" w:hanging="128"/>
      </w:pPr>
      <w:rPr>
        <w:rFonts w:hint="default"/>
        <w:lang w:val="ru-RU" w:eastAsia="en-US" w:bidi="ar-SA"/>
      </w:rPr>
    </w:lvl>
    <w:lvl w:ilvl="6" w:tplc="25C44542">
      <w:numFmt w:val="bullet"/>
      <w:lvlText w:val="•"/>
      <w:lvlJc w:val="left"/>
      <w:pPr>
        <w:ind w:left="6511" w:hanging="128"/>
      </w:pPr>
      <w:rPr>
        <w:rFonts w:hint="default"/>
        <w:lang w:val="ru-RU" w:eastAsia="en-US" w:bidi="ar-SA"/>
      </w:rPr>
    </w:lvl>
    <w:lvl w:ilvl="7" w:tplc="7AD60334">
      <w:numFmt w:val="bullet"/>
      <w:lvlText w:val="•"/>
      <w:lvlJc w:val="left"/>
      <w:pPr>
        <w:ind w:left="7560" w:hanging="128"/>
      </w:pPr>
      <w:rPr>
        <w:rFonts w:hint="default"/>
        <w:lang w:val="ru-RU" w:eastAsia="en-US" w:bidi="ar-SA"/>
      </w:rPr>
    </w:lvl>
    <w:lvl w:ilvl="8" w:tplc="2F82F8F2">
      <w:numFmt w:val="bullet"/>
      <w:lvlText w:val="•"/>
      <w:lvlJc w:val="left"/>
      <w:pPr>
        <w:ind w:left="8609" w:hanging="128"/>
      </w:pPr>
      <w:rPr>
        <w:rFonts w:hint="default"/>
        <w:lang w:val="ru-RU" w:eastAsia="en-US" w:bidi="ar-SA"/>
      </w:rPr>
    </w:lvl>
  </w:abstractNum>
  <w:abstractNum w:abstractNumId="260" w15:restartNumberingAfterBreak="0">
    <w:nsid w:val="6DD12B9E"/>
    <w:multiLevelType w:val="hybridMultilevel"/>
    <w:tmpl w:val="E9B8C982"/>
    <w:lvl w:ilvl="0" w:tplc="133E8CB0">
      <w:numFmt w:val="bullet"/>
      <w:lvlText w:val="-"/>
      <w:lvlJc w:val="left"/>
      <w:pPr>
        <w:ind w:left="108" w:hanging="2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0AB7D0">
      <w:numFmt w:val="bullet"/>
      <w:lvlText w:val="•"/>
      <w:lvlJc w:val="left"/>
      <w:pPr>
        <w:ind w:left="670" w:hanging="272"/>
      </w:pPr>
      <w:rPr>
        <w:rFonts w:hint="default"/>
        <w:lang w:val="ru-RU" w:eastAsia="en-US" w:bidi="ar-SA"/>
      </w:rPr>
    </w:lvl>
    <w:lvl w:ilvl="2" w:tplc="2C62F30C">
      <w:numFmt w:val="bullet"/>
      <w:lvlText w:val="•"/>
      <w:lvlJc w:val="left"/>
      <w:pPr>
        <w:ind w:left="1240" w:hanging="272"/>
      </w:pPr>
      <w:rPr>
        <w:rFonts w:hint="default"/>
        <w:lang w:val="ru-RU" w:eastAsia="en-US" w:bidi="ar-SA"/>
      </w:rPr>
    </w:lvl>
    <w:lvl w:ilvl="3" w:tplc="A2F07B8A">
      <w:numFmt w:val="bullet"/>
      <w:lvlText w:val="•"/>
      <w:lvlJc w:val="left"/>
      <w:pPr>
        <w:ind w:left="1810" w:hanging="272"/>
      </w:pPr>
      <w:rPr>
        <w:rFonts w:hint="default"/>
        <w:lang w:val="ru-RU" w:eastAsia="en-US" w:bidi="ar-SA"/>
      </w:rPr>
    </w:lvl>
    <w:lvl w:ilvl="4" w:tplc="DA1623FE">
      <w:numFmt w:val="bullet"/>
      <w:lvlText w:val="•"/>
      <w:lvlJc w:val="left"/>
      <w:pPr>
        <w:ind w:left="2381" w:hanging="272"/>
      </w:pPr>
      <w:rPr>
        <w:rFonts w:hint="default"/>
        <w:lang w:val="ru-RU" w:eastAsia="en-US" w:bidi="ar-SA"/>
      </w:rPr>
    </w:lvl>
    <w:lvl w:ilvl="5" w:tplc="43E298EE">
      <w:numFmt w:val="bullet"/>
      <w:lvlText w:val="•"/>
      <w:lvlJc w:val="left"/>
      <w:pPr>
        <w:ind w:left="2951" w:hanging="272"/>
      </w:pPr>
      <w:rPr>
        <w:rFonts w:hint="default"/>
        <w:lang w:val="ru-RU" w:eastAsia="en-US" w:bidi="ar-SA"/>
      </w:rPr>
    </w:lvl>
    <w:lvl w:ilvl="6" w:tplc="6378663C">
      <w:numFmt w:val="bullet"/>
      <w:lvlText w:val="•"/>
      <w:lvlJc w:val="left"/>
      <w:pPr>
        <w:ind w:left="3521" w:hanging="272"/>
      </w:pPr>
      <w:rPr>
        <w:rFonts w:hint="default"/>
        <w:lang w:val="ru-RU" w:eastAsia="en-US" w:bidi="ar-SA"/>
      </w:rPr>
    </w:lvl>
    <w:lvl w:ilvl="7" w:tplc="72A46B64">
      <w:numFmt w:val="bullet"/>
      <w:lvlText w:val="•"/>
      <w:lvlJc w:val="left"/>
      <w:pPr>
        <w:ind w:left="4092" w:hanging="272"/>
      </w:pPr>
      <w:rPr>
        <w:rFonts w:hint="default"/>
        <w:lang w:val="ru-RU" w:eastAsia="en-US" w:bidi="ar-SA"/>
      </w:rPr>
    </w:lvl>
    <w:lvl w:ilvl="8" w:tplc="548A9A86">
      <w:numFmt w:val="bullet"/>
      <w:lvlText w:val="•"/>
      <w:lvlJc w:val="left"/>
      <w:pPr>
        <w:ind w:left="4662" w:hanging="272"/>
      </w:pPr>
      <w:rPr>
        <w:rFonts w:hint="default"/>
        <w:lang w:val="ru-RU" w:eastAsia="en-US" w:bidi="ar-SA"/>
      </w:rPr>
    </w:lvl>
  </w:abstractNum>
  <w:abstractNum w:abstractNumId="261" w15:restartNumberingAfterBreak="0">
    <w:nsid w:val="6E25400F"/>
    <w:multiLevelType w:val="hybridMultilevel"/>
    <w:tmpl w:val="6E621606"/>
    <w:lvl w:ilvl="0" w:tplc="364EAED0">
      <w:numFmt w:val="bullet"/>
      <w:lvlText w:val="-"/>
      <w:lvlJc w:val="left"/>
      <w:pPr>
        <w:ind w:left="21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4C4CD4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2" w:tplc="C93C799A">
      <w:numFmt w:val="bullet"/>
      <w:lvlText w:val="•"/>
      <w:lvlJc w:val="left"/>
      <w:pPr>
        <w:ind w:left="2317" w:hanging="128"/>
      </w:pPr>
      <w:rPr>
        <w:rFonts w:hint="default"/>
        <w:lang w:val="ru-RU" w:eastAsia="en-US" w:bidi="ar-SA"/>
      </w:rPr>
    </w:lvl>
    <w:lvl w:ilvl="3" w:tplc="70B439D4">
      <w:numFmt w:val="bullet"/>
      <w:lvlText w:val="•"/>
      <w:lvlJc w:val="left"/>
      <w:pPr>
        <w:ind w:left="3365" w:hanging="128"/>
      </w:pPr>
      <w:rPr>
        <w:rFonts w:hint="default"/>
        <w:lang w:val="ru-RU" w:eastAsia="en-US" w:bidi="ar-SA"/>
      </w:rPr>
    </w:lvl>
    <w:lvl w:ilvl="4" w:tplc="E252E0D2">
      <w:numFmt w:val="bullet"/>
      <w:lvlText w:val="•"/>
      <w:lvlJc w:val="left"/>
      <w:pPr>
        <w:ind w:left="4414" w:hanging="128"/>
      </w:pPr>
      <w:rPr>
        <w:rFonts w:hint="default"/>
        <w:lang w:val="ru-RU" w:eastAsia="en-US" w:bidi="ar-SA"/>
      </w:rPr>
    </w:lvl>
    <w:lvl w:ilvl="5" w:tplc="5CBE3ADE">
      <w:numFmt w:val="bullet"/>
      <w:lvlText w:val="•"/>
      <w:lvlJc w:val="left"/>
      <w:pPr>
        <w:ind w:left="5463" w:hanging="128"/>
      </w:pPr>
      <w:rPr>
        <w:rFonts w:hint="default"/>
        <w:lang w:val="ru-RU" w:eastAsia="en-US" w:bidi="ar-SA"/>
      </w:rPr>
    </w:lvl>
    <w:lvl w:ilvl="6" w:tplc="D12E495C">
      <w:numFmt w:val="bullet"/>
      <w:lvlText w:val="•"/>
      <w:lvlJc w:val="left"/>
      <w:pPr>
        <w:ind w:left="6511" w:hanging="128"/>
      </w:pPr>
      <w:rPr>
        <w:rFonts w:hint="default"/>
        <w:lang w:val="ru-RU" w:eastAsia="en-US" w:bidi="ar-SA"/>
      </w:rPr>
    </w:lvl>
    <w:lvl w:ilvl="7" w:tplc="E5F809A4">
      <w:numFmt w:val="bullet"/>
      <w:lvlText w:val="•"/>
      <w:lvlJc w:val="left"/>
      <w:pPr>
        <w:ind w:left="7560" w:hanging="128"/>
      </w:pPr>
      <w:rPr>
        <w:rFonts w:hint="default"/>
        <w:lang w:val="ru-RU" w:eastAsia="en-US" w:bidi="ar-SA"/>
      </w:rPr>
    </w:lvl>
    <w:lvl w:ilvl="8" w:tplc="3056E456">
      <w:numFmt w:val="bullet"/>
      <w:lvlText w:val="•"/>
      <w:lvlJc w:val="left"/>
      <w:pPr>
        <w:ind w:left="8609" w:hanging="128"/>
      </w:pPr>
      <w:rPr>
        <w:rFonts w:hint="default"/>
        <w:lang w:val="ru-RU" w:eastAsia="en-US" w:bidi="ar-SA"/>
      </w:rPr>
    </w:lvl>
  </w:abstractNum>
  <w:abstractNum w:abstractNumId="262" w15:restartNumberingAfterBreak="0">
    <w:nsid w:val="6E5759A5"/>
    <w:multiLevelType w:val="hybridMultilevel"/>
    <w:tmpl w:val="C79C2BA4"/>
    <w:lvl w:ilvl="0" w:tplc="9FF299C0">
      <w:numFmt w:val="bullet"/>
      <w:lvlText w:val="–"/>
      <w:lvlJc w:val="left"/>
      <w:pPr>
        <w:ind w:left="538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260C6E">
      <w:numFmt w:val="bullet"/>
      <w:lvlText w:val="•"/>
      <w:lvlJc w:val="left"/>
      <w:pPr>
        <w:ind w:left="1558" w:hanging="197"/>
      </w:pPr>
      <w:rPr>
        <w:rFonts w:hint="default"/>
        <w:lang w:val="ru-RU" w:eastAsia="en-US" w:bidi="ar-SA"/>
      </w:rPr>
    </w:lvl>
    <w:lvl w:ilvl="2" w:tplc="206C5168">
      <w:numFmt w:val="bullet"/>
      <w:lvlText w:val="•"/>
      <w:lvlJc w:val="left"/>
      <w:pPr>
        <w:ind w:left="2577" w:hanging="197"/>
      </w:pPr>
      <w:rPr>
        <w:rFonts w:hint="default"/>
        <w:lang w:val="ru-RU" w:eastAsia="en-US" w:bidi="ar-SA"/>
      </w:rPr>
    </w:lvl>
    <w:lvl w:ilvl="3" w:tplc="9D928FDE">
      <w:numFmt w:val="bullet"/>
      <w:lvlText w:val="•"/>
      <w:lvlJc w:val="left"/>
      <w:pPr>
        <w:ind w:left="3595" w:hanging="197"/>
      </w:pPr>
      <w:rPr>
        <w:rFonts w:hint="default"/>
        <w:lang w:val="ru-RU" w:eastAsia="en-US" w:bidi="ar-SA"/>
      </w:rPr>
    </w:lvl>
    <w:lvl w:ilvl="4" w:tplc="A5202ECE">
      <w:numFmt w:val="bullet"/>
      <w:lvlText w:val="•"/>
      <w:lvlJc w:val="left"/>
      <w:pPr>
        <w:ind w:left="4614" w:hanging="197"/>
      </w:pPr>
      <w:rPr>
        <w:rFonts w:hint="default"/>
        <w:lang w:val="ru-RU" w:eastAsia="en-US" w:bidi="ar-SA"/>
      </w:rPr>
    </w:lvl>
    <w:lvl w:ilvl="5" w:tplc="EA1E343A">
      <w:numFmt w:val="bullet"/>
      <w:lvlText w:val="•"/>
      <w:lvlJc w:val="left"/>
      <w:pPr>
        <w:ind w:left="5633" w:hanging="197"/>
      </w:pPr>
      <w:rPr>
        <w:rFonts w:hint="default"/>
        <w:lang w:val="ru-RU" w:eastAsia="en-US" w:bidi="ar-SA"/>
      </w:rPr>
    </w:lvl>
    <w:lvl w:ilvl="6" w:tplc="1F709732">
      <w:numFmt w:val="bullet"/>
      <w:lvlText w:val="•"/>
      <w:lvlJc w:val="left"/>
      <w:pPr>
        <w:ind w:left="6651" w:hanging="197"/>
      </w:pPr>
      <w:rPr>
        <w:rFonts w:hint="default"/>
        <w:lang w:val="ru-RU" w:eastAsia="en-US" w:bidi="ar-SA"/>
      </w:rPr>
    </w:lvl>
    <w:lvl w:ilvl="7" w:tplc="BDC246D2">
      <w:numFmt w:val="bullet"/>
      <w:lvlText w:val="•"/>
      <w:lvlJc w:val="left"/>
      <w:pPr>
        <w:ind w:left="7670" w:hanging="197"/>
      </w:pPr>
      <w:rPr>
        <w:rFonts w:hint="default"/>
        <w:lang w:val="ru-RU" w:eastAsia="en-US" w:bidi="ar-SA"/>
      </w:rPr>
    </w:lvl>
    <w:lvl w:ilvl="8" w:tplc="465CCA40">
      <w:numFmt w:val="bullet"/>
      <w:lvlText w:val="•"/>
      <w:lvlJc w:val="left"/>
      <w:pPr>
        <w:ind w:left="8689" w:hanging="197"/>
      </w:pPr>
      <w:rPr>
        <w:rFonts w:hint="default"/>
        <w:lang w:val="ru-RU" w:eastAsia="en-US" w:bidi="ar-SA"/>
      </w:rPr>
    </w:lvl>
  </w:abstractNum>
  <w:abstractNum w:abstractNumId="263" w15:restartNumberingAfterBreak="0">
    <w:nsid w:val="6EE064A9"/>
    <w:multiLevelType w:val="hybridMultilevel"/>
    <w:tmpl w:val="C6DEA468"/>
    <w:lvl w:ilvl="0" w:tplc="98AEBB9A">
      <w:numFmt w:val="bullet"/>
      <w:lvlText w:val="-"/>
      <w:lvlJc w:val="left"/>
      <w:pPr>
        <w:ind w:left="218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B1268BFA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2" w:tplc="731EE8D0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3" w:tplc="F036030E">
      <w:numFmt w:val="bullet"/>
      <w:lvlText w:val="•"/>
      <w:lvlJc w:val="left"/>
      <w:pPr>
        <w:ind w:left="3365" w:hanging="130"/>
      </w:pPr>
      <w:rPr>
        <w:rFonts w:hint="default"/>
        <w:lang w:val="ru-RU" w:eastAsia="en-US" w:bidi="ar-SA"/>
      </w:rPr>
    </w:lvl>
    <w:lvl w:ilvl="4" w:tplc="83061EDC">
      <w:numFmt w:val="bullet"/>
      <w:lvlText w:val="•"/>
      <w:lvlJc w:val="left"/>
      <w:pPr>
        <w:ind w:left="4414" w:hanging="130"/>
      </w:pPr>
      <w:rPr>
        <w:rFonts w:hint="default"/>
        <w:lang w:val="ru-RU" w:eastAsia="en-US" w:bidi="ar-SA"/>
      </w:rPr>
    </w:lvl>
    <w:lvl w:ilvl="5" w:tplc="641E57A8">
      <w:numFmt w:val="bullet"/>
      <w:lvlText w:val="•"/>
      <w:lvlJc w:val="left"/>
      <w:pPr>
        <w:ind w:left="5463" w:hanging="130"/>
      </w:pPr>
      <w:rPr>
        <w:rFonts w:hint="default"/>
        <w:lang w:val="ru-RU" w:eastAsia="en-US" w:bidi="ar-SA"/>
      </w:rPr>
    </w:lvl>
    <w:lvl w:ilvl="6" w:tplc="4FCA6492">
      <w:numFmt w:val="bullet"/>
      <w:lvlText w:val="•"/>
      <w:lvlJc w:val="left"/>
      <w:pPr>
        <w:ind w:left="6511" w:hanging="130"/>
      </w:pPr>
      <w:rPr>
        <w:rFonts w:hint="default"/>
        <w:lang w:val="ru-RU" w:eastAsia="en-US" w:bidi="ar-SA"/>
      </w:rPr>
    </w:lvl>
    <w:lvl w:ilvl="7" w:tplc="C4BE589E">
      <w:numFmt w:val="bullet"/>
      <w:lvlText w:val="•"/>
      <w:lvlJc w:val="left"/>
      <w:pPr>
        <w:ind w:left="7560" w:hanging="130"/>
      </w:pPr>
      <w:rPr>
        <w:rFonts w:hint="default"/>
        <w:lang w:val="ru-RU" w:eastAsia="en-US" w:bidi="ar-SA"/>
      </w:rPr>
    </w:lvl>
    <w:lvl w:ilvl="8" w:tplc="3410D65E">
      <w:numFmt w:val="bullet"/>
      <w:lvlText w:val="•"/>
      <w:lvlJc w:val="left"/>
      <w:pPr>
        <w:ind w:left="8609" w:hanging="130"/>
      </w:pPr>
      <w:rPr>
        <w:rFonts w:hint="default"/>
        <w:lang w:val="ru-RU" w:eastAsia="en-US" w:bidi="ar-SA"/>
      </w:rPr>
    </w:lvl>
  </w:abstractNum>
  <w:abstractNum w:abstractNumId="264" w15:restartNumberingAfterBreak="0">
    <w:nsid w:val="6EEE6145"/>
    <w:multiLevelType w:val="hybridMultilevel"/>
    <w:tmpl w:val="992C981C"/>
    <w:lvl w:ilvl="0" w:tplc="1438F568">
      <w:start w:val="1"/>
      <w:numFmt w:val="decimal"/>
      <w:lvlText w:val="%1."/>
      <w:lvlJc w:val="left"/>
      <w:pPr>
        <w:ind w:left="218" w:hanging="29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6EDF92">
      <w:numFmt w:val="bullet"/>
      <w:lvlText w:val="•"/>
      <w:lvlJc w:val="left"/>
      <w:pPr>
        <w:ind w:left="1268" w:hanging="291"/>
      </w:pPr>
      <w:rPr>
        <w:rFonts w:hint="default"/>
        <w:lang w:val="ru-RU" w:eastAsia="en-US" w:bidi="ar-SA"/>
      </w:rPr>
    </w:lvl>
    <w:lvl w:ilvl="2" w:tplc="6FE05768">
      <w:numFmt w:val="bullet"/>
      <w:lvlText w:val="•"/>
      <w:lvlJc w:val="left"/>
      <w:pPr>
        <w:ind w:left="2317" w:hanging="291"/>
      </w:pPr>
      <w:rPr>
        <w:rFonts w:hint="default"/>
        <w:lang w:val="ru-RU" w:eastAsia="en-US" w:bidi="ar-SA"/>
      </w:rPr>
    </w:lvl>
    <w:lvl w:ilvl="3" w:tplc="A3E28124">
      <w:numFmt w:val="bullet"/>
      <w:lvlText w:val="•"/>
      <w:lvlJc w:val="left"/>
      <w:pPr>
        <w:ind w:left="3365" w:hanging="291"/>
      </w:pPr>
      <w:rPr>
        <w:rFonts w:hint="default"/>
        <w:lang w:val="ru-RU" w:eastAsia="en-US" w:bidi="ar-SA"/>
      </w:rPr>
    </w:lvl>
    <w:lvl w:ilvl="4" w:tplc="C14AB298">
      <w:numFmt w:val="bullet"/>
      <w:lvlText w:val="•"/>
      <w:lvlJc w:val="left"/>
      <w:pPr>
        <w:ind w:left="4414" w:hanging="291"/>
      </w:pPr>
      <w:rPr>
        <w:rFonts w:hint="default"/>
        <w:lang w:val="ru-RU" w:eastAsia="en-US" w:bidi="ar-SA"/>
      </w:rPr>
    </w:lvl>
    <w:lvl w:ilvl="5" w:tplc="F348BA9A">
      <w:numFmt w:val="bullet"/>
      <w:lvlText w:val="•"/>
      <w:lvlJc w:val="left"/>
      <w:pPr>
        <w:ind w:left="5463" w:hanging="291"/>
      </w:pPr>
      <w:rPr>
        <w:rFonts w:hint="default"/>
        <w:lang w:val="ru-RU" w:eastAsia="en-US" w:bidi="ar-SA"/>
      </w:rPr>
    </w:lvl>
    <w:lvl w:ilvl="6" w:tplc="18B40678">
      <w:numFmt w:val="bullet"/>
      <w:lvlText w:val="•"/>
      <w:lvlJc w:val="left"/>
      <w:pPr>
        <w:ind w:left="6511" w:hanging="291"/>
      </w:pPr>
      <w:rPr>
        <w:rFonts w:hint="default"/>
        <w:lang w:val="ru-RU" w:eastAsia="en-US" w:bidi="ar-SA"/>
      </w:rPr>
    </w:lvl>
    <w:lvl w:ilvl="7" w:tplc="88FEFA1E">
      <w:numFmt w:val="bullet"/>
      <w:lvlText w:val="•"/>
      <w:lvlJc w:val="left"/>
      <w:pPr>
        <w:ind w:left="7560" w:hanging="291"/>
      </w:pPr>
      <w:rPr>
        <w:rFonts w:hint="default"/>
        <w:lang w:val="ru-RU" w:eastAsia="en-US" w:bidi="ar-SA"/>
      </w:rPr>
    </w:lvl>
    <w:lvl w:ilvl="8" w:tplc="EA8CAAEA">
      <w:numFmt w:val="bullet"/>
      <w:lvlText w:val="•"/>
      <w:lvlJc w:val="left"/>
      <w:pPr>
        <w:ind w:left="8609" w:hanging="291"/>
      </w:pPr>
      <w:rPr>
        <w:rFonts w:hint="default"/>
        <w:lang w:val="ru-RU" w:eastAsia="en-US" w:bidi="ar-SA"/>
      </w:rPr>
    </w:lvl>
  </w:abstractNum>
  <w:abstractNum w:abstractNumId="265" w15:restartNumberingAfterBreak="0">
    <w:nsid w:val="6F031F88"/>
    <w:multiLevelType w:val="hybridMultilevel"/>
    <w:tmpl w:val="BD10ADD8"/>
    <w:lvl w:ilvl="0" w:tplc="CA5CD8FE">
      <w:numFmt w:val="bullet"/>
      <w:lvlText w:val="-"/>
      <w:lvlJc w:val="left"/>
      <w:pPr>
        <w:ind w:left="21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7CC054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2" w:tplc="F7D69670">
      <w:numFmt w:val="bullet"/>
      <w:lvlText w:val="•"/>
      <w:lvlJc w:val="left"/>
      <w:pPr>
        <w:ind w:left="2317" w:hanging="128"/>
      </w:pPr>
      <w:rPr>
        <w:rFonts w:hint="default"/>
        <w:lang w:val="ru-RU" w:eastAsia="en-US" w:bidi="ar-SA"/>
      </w:rPr>
    </w:lvl>
    <w:lvl w:ilvl="3" w:tplc="AB6CD5B0">
      <w:numFmt w:val="bullet"/>
      <w:lvlText w:val="•"/>
      <w:lvlJc w:val="left"/>
      <w:pPr>
        <w:ind w:left="3365" w:hanging="128"/>
      </w:pPr>
      <w:rPr>
        <w:rFonts w:hint="default"/>
        <w:lang w:val="ru-RU" w:eastAsia="en-US" w:bidi="ar-SA"/>
      </w:rPr>
    </w:lvl>
    <w:lvl w:ilvl="4" w:tplc="8268444A">
      <w:numFmt w:val="bullet"/>
      <w:lvlText w:val="•"/>
      <w:lvlJc w:val="left"/>
      <w:pPr>
        <w:ind w:left="4414" w:hanging="128"/>
      </w:pPr>
      <w:rPr>
        <w:rFonts w:hint="default"/>
        <w:lang w:val="ru-RU" w:eastAsia="en-US" w:bidi="ar-SA"/>
      </w:rPr>
    </w:lvl>
    <w:lvl w:ilvl="5" w:tplc="21E22DC2">
      <w:numFmt w:val="bullet"/>
      <w:lvlText w:val="•"/>
      <w:lvlJc w:val="left"/>
      <w:pPr>
        <w:ind w:left="5463" w:hanging="128"/>
      </w:pPr>
      <w:rPr>
        <w:rFonts w:hint="default"/>
        <w:lang w:val="ru-RU" w:eastAsia="en-US" w:bidi="ar-SA"/>
      </w:rPr>
    </w:lvl>
    <w:lvl w:ilvl="6" w:tplc="AF5275EA">
      <w:numFmt w:val="bullet"/>
      <w:lvlText w:val="•"/>
      <w:lvlJc w:val="left"/>
      <w:pPr>
        <w:ind w:left="6511" w:hanging="128"/>
      </w:pPr>
      <w:rPr>
        <w:rFonts w:hint="default"/>
        <w:lang w:val="ru-RU" w:eastAsia="en-US" w:bidi="ar-SA"/>
      </w:rPr>
    </w:lvl>
    <w:lvl w:ilvl="7" w:tplc="ED461C06">
      <w:numFmt w:val="bullet"/>
      <w:lvlText w:val="•"/>
      <w:lvlJc w:val="left"/>
      <w:pPr>
        <w:ind w:left="7560" w:hanging="128"/>
      </w:pPr>
      <w:rPr>
        <w:rFonts w:hint="default"/>
        <w:lang w:val="ru-RU" w:eastAsia="en-US" w:bidi="ar-SA"/>
      </w:rPr>
    </w:lvl>
    <w:lvl w:ilvl="8" w:tplc="530412E2">
      <w:numFmt w:val="bullet"/>
      <w:lvlText w:val="•"/>
      <w:lvlJc w:val="left"/>
      <w:pPr>
        <w:ind w:left="8609" w:hanging="128"/>
      </w:pPr>
      <w:rPr>
        <w:rFonts w:hint="default"/>
        <w:lang w:val="ru-RU" w:eastAsia="en-US" w:bidi="ar-SA"/>
      </w:rPr>
    </w:lvl>
  </w:abstractNum>
  <w:abstractNum w:abstractNumId="266" w15:restartNumberingAfterBreak="0">
    <w:nsid w:val="6F222EED"/>
    <w:multiLevelType w:val="hybridMultilevel"/>
    <w:tmpl w:val="D696D954"/>
    <w:lvl w:ilvl="0" w:tplc="04EACAEA">
      <w:numFmt w:val="bullet"/>
      <w:lvlText w:val="-"/>
      <w:lvlJc w:val="left"/>
      <w:pPr>
        <w:ind w:left="21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38F41C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2" w:tplc="8F66E6FA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3" w:tplc="A4C49688">
      <w:numFmt w:val="bullet"/>
      <w:lvlText w:val="•"/>
      <w:lvlJc w:val="left"/>
      <w:pPr>
        <w:ind w:left="3365" w:hanging="130"/>
      </w:pPr>
      <w:rPr>
        <w:rFonts w:hint="default"/>
        <w:lang w:val="ru-RU" w:eastAsia="en-US" w:bidi="ar-SA"/>
      </w:rPr>
    </w:lvl>
    <w:lvl w:ilvl="4" w:tplc="61F8FD42">
      <w:numFmt w:val="bullet"/>
      <w:lvlText w:val="•"/>
      <w:lvlJc w:val="left"/>
      <w:pPr>
        <w:ind w:left="4414" w:hanging="130"/>
      </w:pPr>
      <w:rPr>
        <w:rFonts w:hint="default"/>
        <w:lang w:val="ru-RU" w:eastAsia="en-US" w:bidi="ar-SA"/>
      </w:rPr>
    </w:lvl>
    <w:lvl w:ilvl="5" w:tplc="63CAB39A">
      <w:numFmt w:val="bullet"/>
      <w:lvlText w:val="•"/>
      <w:lvlJc w:val="left"/>
      <w:pPr>
        <w:ind w:left="5463" w:hanging="130"/>
      </w:pPr>
      <w:rPr>
        <w:rFonts w:hint="default"/>
        <w:lang w:val="ru-RU" w:eastAsia="en-US" w:bidi="ar-SA"/>
      </w:rPr>
    </w:lvl>
    <w:lvl w:ilvl="6" w:tplc="9828AD3E">
      <w:numFmt w:val="bullet"/>
      <w:lvlText w:val="•"/>
      <w:lvlJc w:val="left"/>
      <w:pPr>
        <w:ind w:left="6511" w:hanging="130"/>
      </w:pPr>
      <w:rPr>
        <w:rFonts w:hint="default"/>
        <w:lang w:val="ru-RU" w:eastAsia="en-US" w:bidi="ar-SA"/>
      </w:rPr>
    </w:lvl>
    <w:lvl w:ilvl="7" w:tplc="9514A676">
      <w:numFmt w:val="bullet"/>
      <w:lvlText w:val="•"/>
      <w:lvlJc w:val="left"/>
      <w:pPr>
        <w:ind w:left="7560" w:hanging="130"/>
      </w:pPr>
      <w:rPr>
        <w:rFonts w:hint="default"/>
        <w:lang w:val="ru-RU" w:eastAsia="en-US" w:bidi="ar-SA"/>
      </w:rPr>
    </w:lvl>
    <w:lvl w:ilvl="8" w:tplc="9B6E42F4">
      <w:numFmt w:val="bullet"/>
      <w:lvlText w:val="•"/>
      <w:lvlJc w:val="left"/>
      <w:pPr>
        <w:ind w:left="8609" w:hanging="130"/>
      </w:pPr>
      <w:rPr>
        <w:rFonts w:hint="default"/>
        <w:lang w:val="ru-RU" w:eastAsia="en-US" w:bidi="ar-SA"/>
      </w:rPr>
    </w:lvl>
  </w:abstractNum>
  <w:abstractNum w:abstractNumId="267" w15:restartNumberingAfterBreak="0">
    <w:nsid w:val="6F6F43F8"/>
    <w:multiLevelType w:val="hybridMultilevel"/>
    <w:tmpl w:val="87622B32"/>
    <w:lvl w:ilvl="0" w:tplc="6BD8CC66">
      <w:start w:val="1"/>
      <w:numFmt w:val="decimal"/>
      <w:lvlText w:val="%1)"/>
      <w:lvlJc w:val="left"/>
      <w:pPr>
        <w:ind w:left="218" w:hanging="31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48D3D8">
      <w:numFmt w:val="bullet"/>
      <w:lvlText w:val="•"/>
      <w:lvlJc w:val="left"/>
      <w:pPr>
        <w:ind w:left="1268" w:hanging="314"/>
      </w:pPr>
      <w:rPr>
        <w:rFonts w:hint="default"/>
        <w:lang w:val="ru-RU" w:eastAsia="en-US" w:bidi="ar-SA"/>
      </w:rPr>
    </w:lvl>
    <w:lvl w:ilvl="2" w:tplc="9294DF1A">
      <w:numFmt w:val="bullet"/>
      <w:lvlText w:val="•"/>
      <w:lvlJc w:val="left"/>
      <w:pPr>
        <w:ind w:left="2317" w:hanging="314"/>
      </w:pPr>
      <w:rPr>
        <w:rFonts w:hint="default"/>
        <w:lang w:val="ru-RU" w:eastAsia="en-US" w:bidi="ar-SA"/>
      </w:rPr>
    </w:lvl>
    <w:lvl w:ilvl="3" w:tplc="6AEC54A2">
      <w:numFmt w:val="bullet"/>
      <w:lvlText w:val="•"/>
      <w:lvlJc w:val="left"/>
      <w:pPr>
        <w:ind w:left="3365" w:hanging="314"/>
      </w:pPr>
      <w:rPr>
        <w:rFonts w:hint="default"/>
        <w:lang w:val="ru-RU" w:eastAsia="en-US" w:bidi="ar-SA"/>
      </w:rPr>
    </w:lvl>
    <w:lvl w:ilvl="4" w:tplc="4D54E008">
      <w:numFmt w:val="bullet"/>
      <w:lvlText w:val="•"/>
      <w:lvlJc w:val="left"/>
      <w:pPr>
        <w:ind w:left="4414" w:hanging="314"/>
      </w:pPr>
      <w:rPr>
        <w:rFonts w:hint="default"/>
        <w:lang w:val="ru-RU" w:eastAsia="en-US" w:bidi="ar-SA"/>
      </w:rPr>
    </w:lvl>
    <w:lvl w:ilvl="5" w:tplc="2DC41520">
      <w:numFmt w:val="bullet"/>
      <w:lvlText w:val="•"/>
      <w:lvlJc w:val="left"/>
      <w:pPr>
        <w:ind w:left="5463" w:hanging="314"/>
      </w:pPr>
      <w:rPr>
        <w:rFonts w:hint="default"/>
        <w:lang w:val="ru-RU" w:eastAsia="en-US" w:bidi="ar-SA"/>
      </w:rPr>
    </w:lvl>
    <w:lvl w:ilvl="6" w:tplc="EBD4A6A6">
      <w:numFmt w:val="bullet"/>
      <w:lvlText w:val="•"/>
      <w:lvlJc w:val="left"/>
      <w:pPr>
        <w:ind w:left="6511" w:hanging="314"/>
      </w:pPr>
      <w:rPr>
        <w:rFonts w:hint="default"/>
        <w:lang w:val="ru-RU" w:eastAsia="en-US" w:bidi="ar-SA"/>
      </w:rPr>
    </w:lvl>
    <w:lvl w:ilvl="7" w:tplc="A7C2667C">
      <w:numFmt w:val="bullet"/>
      <w:lvlText w:val="•"/>
      <w:lvlJc w:val="left"/>
      <w:pPr>
        <w:ind w:left="7560" w:hanging="314"/>
      </w:pPr>
      <w:rPr>
        <w:rFonts w:hint="default"/>
        <w:lang w:val="ru-RU" w:eastAsia="en-US" w:bidi="ar-SA"/>
      </w:rPr>
    </w:lvl>
    <w:lvl w:ilvl="8" w:tplc="23BE8290">
      <w:numFmt w:val="bullet"/>
      <w:lvlText w:val="•"/>
      <w:lvlJc w:val="left"/>
      <w:pPr>
        <w:ind w:left="8609" w:hanging="314"/>
      </w:pPr>
      <w:rPr>
        <w:rFonts w:hint="default"/>
        <w:lang w:val="ru-RU" w:eastAsia="en-US" w:bidi="ar-SA"/>
      </w:rPr>
    </w:lvl>
  </w:abstractNum>
  <w:abstractNum w:abstractNumId="268" w15:restartNumberingAfterBreak="0">
    <w:nsid w:val="6FC11A67"/>
    <w:multiLevelType w:val="hybridMultilevel"/>
    <w:tmpl w:val="342611FC"/>
    <w:lvl w:ilvl="0" w:tplc="375C5558">
      <w:numFmt w:val="bullet"/>
      <w:lvlText w:val="-"/>
      <w:lvlJc w:val="left"/>
      <w:pPr>
        <w:ind w:left="218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5215DE">
      <w:numFmt w:val="bullet"/>
      <w:lvlText w:val="•"/>
      <w:lvlJc w:val="left"/>
      <w:pPr>
        <w:ind w:left="1268" w:hanging="135"/>
      </w:pPr>
      <w:rPr>
        <w:rFonts w:hint="default"/>
        <w:lang w:val="ru-RU" w:eastAsia="en-US" w:bidi="ar-SA"/>
      </w:rPr>
    </w:lvl>
    <w:lvl w:ilvl="2" w:tplc="383E0106">
      <w:numFmt w:val="bullet"/>
      <w:lvlText w:val="•"/>
      <w:lvlJc w:val="left"/>
      <w:pPr>
        <w:ind w:left="2317" w:hanging="135"/>
      </w:pPr>
      <w:rPr>
        <w:rFonts w:hint="default"/>
        <w:lang w:val="ru-RU" w:eastAsia="en-US" w:bidi="ar-SA"/>
      </w:rPr>
    </w:lvl>
    <w:lvl w:ilvl="3" w:tplc="B2BED1D2">
      <w:numFmt w:val="bullet"/>
      <w:lvlText w:val="•"/>
      <w:lvlJc w:val="left"/>
      <w:pPr>
        <w:ind w:left="3365" w:hanging="135"/>
      </w:pPr>
      <w:rPr>
        <w:rFonts w:hint="default"/>
        <w:lang w:val="ru-RU" w:eastAsia="en-US" w:bidi="ar-SA"/>
      </w:rPr>
    </w:lvl>
    <w:lvl w:ilvl="4" w:tplc="1DF83194">
      <w:numFmt w:val="bullet"/>
      <w:lvlText w:val="•"/>
      <w:lvlJc w:val="left"/>
      <w:pPr>
        <w:ind w:left="4414" w:hanging="135"/>
      </w:pPr>
      <w:rPr>
        <w:rFonts w:hint="default"/>
        <w:lang w:val="ru-RU" w:eastAsia="en-US" w:bidi="ar-SA"/>
      </w:rPr>
    </w:lvl>
    <w:lvl w:ilvl="5" w:tplc="70109FE2">
      <w:numFmt w:val="bullet"/>
      <w:lvlText w:val="•"/>
      <w:lvlJc w:val="left"/>
      <w:pPr>
        <w:ind w:left="5463" w:hanging="135"/>
      </w:pPr>
      <w:rPr>
        <w:rFonts w:hint="default"/>
        <w:lang w:val="ru-RU" w:eastAsia="en-US" w:bidi="ar-SA"/>
      </w:rPr>
    </w:lvl>
    <w:lvl w:ilvl="6" w:tplc="25AA6214">
      <w:numFmt w:val="bullet"/>
      <w:lvlText w:val="•"/>
      <w:lvlJc w:val="left"/>
      <w:pPr>
        <w:ind w:left="6511" w:hanging="135"/>
      </w:pPr>
      <w:rPr>
        <w:rFonts w:hint="default"/>
        <w:lang w:val="ru-RU" w:eastAsia="en-US" w:bidi="ar-SA"/>
      </w:rPr>
    </w:lvl>
    <w:lvl w:ilvl="7" w:tplc="FD5EB920">
      <w:numFmt w:val="bullet"/>
      <w:lvlText w:val="•"/>
      <w:lvlJc w:val="left"/>
      <w:pPr>
        <w:ind w:left="7560" w:hanging="135"/>
      </w:pPr>
      <w:rPr>
        <w:rFonts w:hint="default"/>
        <w:lang w:val="ru-RU" w:eastAsia="en-US" w:bidi="ar-SA"/>
      </w:rPr>
    </w:lvl>
    <w:lvl w:ilvl="8" w:tplc="9F1EC1F0">
      <w:numFmt w:val="bullet"/>
      <w:lvlText w:val="•"/>
      <w:lvlJc w:val="left"/>
      <w:pPr>
        <w:ind w:left="8609" w:hanging="135"/>
      </w:pPr>
      <w:rPr>
        <w:rFonts w:hint="default"/>
        <w:lang w:val="ru-RU" w:eastAsia="en-US" w:bidi="ar-SA"/>
      </w:rPr>
    </w:lvl>
  </w:abstractNum>
  <w:abstractNum w:abstractNumId="269" w15:restartNumberingAfterBreak="0">
    <w:nsid w:val="70AC4A2D"/>
    <w:multiLevelType w:val="hybridMultilevel"/>
    <w:tmpl w:val="CDCCBBD8"/>
    <w:lvl w:ilvl="0" w:tplc="DD58107C">
      <w:numFmt w:val="bullet"/>
      <w:lvlText w:val="•"/>
      <w:lvlJc w:val="left"/>
      <w:pPr>
        <w:ind w:left="1058" w:hanging="1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64F2B4">
      <w:numFmt w:val="bullet"/>
      <w:lvlText w:val="•"/>
      <w:lvlJc w:val="left"/>
      <w:pPr>
        <w:ind w:left="2024" w:hanging="132"/>
      </w:pPr>
      <w:rPr>
        <w:rFonts w:hint="default"/>
        <w:lang w:val="ru-RU" w:eastAsia="en-US" w:bidi="ar-SA"/>
      </w:rPr>
    </w:lvl>
    <w:lvl w:ilvl="2" w:tplc="99F27574">
      <w:numFmt w:val="bullet"/>
      <w:lvlText w:val="•"/>
      <w:lvlJc w:val="left"/>
      <w:pPr>
        <w:ind w:left="2989" w:hanging="132"/>
      </w:pPr>
      <w:rPr>
        <w:rFonts w:hint="default"/>
        <w:lang w:val="ru-RU" w:eastAsia="en-US" w:bidi="ar-SA"/>
      </w:rPr>
    </w:lvl>
    <w:lvl w:ilvl="3" w:tplc="524CA348">
      <w:numFmt w:val="bullet"/>
      <w:lvlText w:val="•"/>
      <w:lvlJc w:val="left"/>
      <w:pPr>
        <w:ind w:left="3953" w:hanging="132"/>
      </w:pPr>
      <w:rPr>
        <w:rFonts w:hint="default"/>
        <w:lang w:val="ru-RU" w:eastAsia="en-US" w:bidi="ar-SA"/>
      </w:rPr>
    </w:lvl>
    <w:lvl w:ilvl="4" w:tplc="B31234F8">
      <w:numFmt w:val="bullet"/>
      <w:lvlText w:val="•"/>
      <w:lvlJc w:val="left"/>
      <w:pPr>
        <w:ind w:left="4918" w:hanging="132"/>
      </w:pPr>
      <w:rPr>
        <w:rFonts w:hint="default"/>
        <w:lang w:val="ru-RU" w:eastAsia="en-US" w:bidi="ar-SA"/>
      </w:rPr>
    </w:lvl>
    <w:lvl w:ilvl="5" w:tplc="72909B00">
      <w:numFmt w:val="bullet"/>
      <w:lvlText w:val="•"/>
      <w:lvlJc w:val="left"/>
      <w:pPr>
        <w:ind w:left="5883" w:hanging="132"/>
      </w:pPr>
      <w:rPr>
        <w:rFonts w:hint="default"/>
        <w:lang w:val="ru-RU" w:eastAsia="en-US" w:bidi="ar-SA"/>
      </w:rPr>
    </w:lvl>
    <w:lvl w:ilvl="6" w:tplc="F056A206">
      <w:numFmt w:val="bullet"/>
      <w:lvlText w:val="•"/>
      <w:lvlJc w:val="left"/>
      <w:pPr>
        <w:ind w:left="6847" w:hanging="132"/>
      </w:pPr>
      <w:rPr>
        <w:rFonts w:hint="default"/>
        <w:lang w:val="ru-RU" w:eastAsia="en-US" w:bidi="ar-SA"/>
      </w:rPr>
    </w:lvl>
    <w:lvl w:ilvl="7" w:tplc="54BC0A1C">
      <w:numFmt w:val="bullet"/>
      <w:lvlText w:val="•"/>
      <w:lvlJc w:val="left"/>
      <w:pPr>
        <w:ind w:left="7812" w:hanging="132"/>
      </w:pPr>
      <w:rPr>
        <w:rFonts w:hint="default"/>
        <w:lang w:val="ru-RU" w:eastAsia="en-US" w:bidi="ar-SA"/>
      </w:rPr>
    </w:lvl>
    <w:lvl w:ilvl="8" w:tplc="45D0A286">
      <w:numFmt w:val="bullet"/>
      <w:lvlText w:val="•"/>
      <w:lvlJc w:val="left"/>
      <w:pPr>
        <w:ind w:left="8777" w:hanging="132"/>
      </w:pPr>
      <w:rPr>
        <w:rFonts w:hint="default"/>
        <w:lang w:val="ru-RU" w:eastAsia="en-US" w:bidi="ar-SA"/>
      </w:rPr>
    </w:lvl>
  </w:abstractNum>
  <w:abstractNum w:abstractNumId="270" w15:restartNumberingAfterBreak="0">
    <w:nsid w:val="70D4390D"/>
    <w:multiLevelType w:val="hybridMultilevel"/>
    <w:tmpl w:val="C30A1016"/>
    <w:lvl w:ilvl="0" w:tplc="93360A28">
      <w:numFmt w:val="bullet"/>
      <w:lvlText w:val="-"/>
      <w:lvlJc w:val="left"/>
      <w:pPr>
        <w:ind w:left="21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B24380">
      <w:numFmt w:val="bullet"/>
      <w:lvlText w:val="•"/>
      <w:lvlJc w:val="left"/>
      <w:pPr>
        <w:ind w:left="1268" w:hanging="125"/>
      </w:pPr>
      <w:rPr>
        <w:rFonts w:hint="default"/>
        <w:lang w:val="ru-RU" w:eastAsia="en-US" w:bidi="ar-SA"/>
      </w:rPr>
    </w:lvl>
    <w:lvl w:ilvl="2" w:tplc="02860C90">
      <w:numFmt w:val="bullet"/>
      <w:lvlText w:val="•"/>
      <w:lvlJc w:val="left"/>
      <w:pPr>
        <w:ind w:left="2317" w:hanging="125"/>
      </w:pPr>
      <w:rPr>
        <w:rFonts w:hint="default"/>
        <w:lang w:val="ru-RU" w:eastAsia="en-US" w:bidi="ar-SA"/>
      </w:rPr>
    </w:lvl>
    <w:lvl w:ilvl="3" w:tplc="549EA940">
      <w:numFmt w:val="bullet"/>
      <w:lvlText w:val="•"/>
      <w:lvlJc w:val="left"/>
      <w:pPr>
        <w:ind w:left="3365" w:hanging="125"/>
      </w:pPr>
      <w:rPr>
        <w:rFonts w:hint="default"/>
        <w:lang w:val="ru-RU" w:eastAsia="en-US" w:bidi="ar-SA"/>
      </w:rPr>
    </w:lvl>
    <w:lvl w:ilvl="4" w:tplc="89FC056E">
      <w:numFmt w:val="bullet"/>
      <w:lvlText w:val="•"/>
      <w:lvlJc w:val="left"/>
      <w:pPr>
        <w:ind w:left="4414" w:hanging="125"/>
      </w:pPr>
      <w:rPr>
        <w:rFonts w:hint="default"/>
        <w:lang w:val="ru-RU" w:eastAsia="en-US" w:bidi="ar-SA"/>
      </w:rPr>
    </w:lvl>
    <w:lvl w:ilvl="5" w:tplc="B09CCF50">
      <w:numFmt w:val="bullet"/>
      <w:lvlText w:val="•"/>
      <w:lvlJc w:val="left"/>
      <w:pPr>
        <w:ind w:left="5463" w:hanging="125"/>
      </w:pPr>
      <w:rPr>
        <w:rFonts w:hint="default"/>
        <w:lang w:val="ru-RU" w:eastAsia="en-US" w:bidi="ar-SA"/>
      </w:rPr>
    </w:lvl>
    <w:lvl w:ilvl="6" w:tplc="D3BC55D4">
      <w:numFmt w:val="bullet"/>
      <w:lvlText w:val="•"/>
      <w:lvlJc w:val="left"/>
      <w:pPr>
        <w:ind w:left="6511" w:hanging="125"/>
      </w:pPr>
      <w:rPr>
        <w:rFonts w:hint="default"/>
        <w:lang w:val="ru-RU" w:eastAsia="en-US" w:bidi="ar-SA"/>
      </w:rPr>
    </w:lvl>
    <w:lvl w:ilvl="7" w:tplc="36F6E3DE">
      <w:numFmt w:val="bullet"/>
      <w:lvlText w:val="•"/>
      <w:lvlJc w:val="left"/>
      <w:pPr>
        <w:ind w:left="7560" w:hanging="125"/>
      </w:pPr>
      <w:rPr>
        <w:rFonts w:hint="default"/>
        <w:lang w:val="ru-RU" w:eastAsia="en-US" w:bidi="ar-SA"/>
      </w:rPr>
    </w:lvl>
    <w:lvl w:ilvl="8" w:tplc="7682B432">
      <w:numFmt w:val="bullet"/>
      <w:lvlText w:val="•"/>
      <w:lvlJc w:val="left"/>
      <w:pPr>
        <w:ind w:left="8609" w:hanging="125"/>
      </w:pPr>
      <w:rPr>
        <w:rFonts w:hint="default"/>
        <w:lang w:val="ru-RU" w:eastAsia="en-US" w:bidi="ar-SA"/>
      </w:rPr>
    </w:lvl>
  </w:abstractNum>
  <w:abstractNum w:abstractNumId="271" w15:restartNumberingAfterBreak="0">
    <w:nsid w:val="71004C48"/>
    <w:multiLevelType w:val="hybridMultilevel"/>
    <w:tmpl w:val="7BE22E8E"/>
    <w:lvl w:ilvl="0" w:tplc="541E678A">
      <w:numFmt w:val="bullet"/>
      <w:lvlText w:val="-"/>
      <w:lvlJc w:val="left"/>
      <w:pPr>
        <w:ind w:left="218" w:hanging="219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85A6B4DC">
      <w:numFmt w:val="bullet"/>
      <w:lvlText w:val="•"/>
      <w:lvlJc w:val="left"/>
      <w:pPr>
        <w:ind w:left="1268" w:hanging="219"/>
      </w:pPr>
      <w:rPr>
        <w:rFonts w:hint="default"/>
        <w:lang w:val="ru-RU" w:eastAsia="en-US" w:bidi="ar-SA"/>
      </w:rPr>
    </w:lvl>
    <w:lvl w:ilvl="2" w:tplc="D0664DD6">
      <w:numFmt w:val="bullet"/>
      <w:lvlText w:val="•"/>
      <w:lvlJc w:val="left"/>
      <w:pPr>
        <w:ind w:left="2317" w:hanging="219"/>
      </w:pPr>
      <w:rPr>
        <w:rFonts w:hint="default"/>
        <w:lang w:val="ru-RU" w:eastAsia="en-US" w:bidi="ar-SA"/>
      </w:rPr>
    </w:lvl>
    <w:lvl w:ilvl="3" w:tplc="95B496F2">
      <w:numFmt w:val="bullet"/>
      <w:lvlText w:val="•"/>
      <w:lvlJc w:val="left"/>
      <w:pPr>
        <w:ind w:left="3365" w:hanging="219"/>
      </w:pPr>
      <w:rPr>
        <w:rFonts w:hint="default"/>
        <w:lang w:val="ru-RU" w:eastAsia="en-US" w:bidi="ar-SA"/>
      </w:rPr>
    </w:lvl>
    <w:lvl w:ilvl="4" w:tplc="593257F8">
      <w:numFmt w:val="bullet"/>
      <w:lvlText w:val="•"/>
      <w:lvlJc w:val="left"/>
      <w:pPr>
        <w:ind w:left="4414" w:hanging="219"/>
      </w:pPr>
      <w:rPr>
        <w:rFonts w:hint="default"/>
        <w:lang w:val="ru-RU" w:eastAsia="en-US" w:bidi="ar-SA"/>
      </w:rPr>
    </w:lvl>
    <w:lvl w:ilvl="5" w:tplc="430C8EC0">
      <w:numFmt w:val="bullet"/>
      <w:lvlText w:val="•"/>
      <w:lvlJc w:val="left"/>
      <w:pPr>
        <w:ind w:left="5463" w:hanging="219"/>
      </w:pPr>
      <w:rPr>
        <w:rFonts w:hint="default"/>
        <w:lang w:val="ru-RU" w:eastAsia="en-US" w:bidi="ar-SA"/>
      </w:rPr>
    </w:lvl>
    <w:lvl w:ilvl="6" w:tplc="D996DAC0">
      <w:numFmt w:val="bullet"/>
      <w:lvlText w:val="•"/>
      <w:lvlJc w:val="left"/>
      <w:pPr>
        <w:ind w:left="6511" w:hanging="219"/>
      </w:pPr>
      <w:rPr>
        <w:rFonts w:hint="default"/>
        <w:lang w:val="ru-RU" w:eastAsia="en-US" w:bidi="ar-SA"/>
      </w:rPr>
    </w:lvl>
    <w:lvl w:ilvl="7" w:tplc="6FB01B82">
      <w:numFmt w:val="bullet"/>
      <w:lvlText w:val="•"/>
      <w:lvlJc w:val="left"/>
      <w:pPr>
        <w:ind w:left="7560" w:hanging="219"/>
      </w:pPr>
      <w:rPr>
        <w:rFonts w:hint="default"/>
        <w:lang w:val="ru-RU" w:eastAsia="en-US" w:bidi="ar-SA"/>
      </w:rPr>
    </w:lvl>
    <w:lvl w:ilvl="8" w:tplc="A7DAEF8E">
      <w:numFmt w:val="bullet"/>
      <w:lvlText w:val="•"/>
      <w:lvlJc w:val="left"/>
      <w:pPr>
        <w:ind w:left="8609" w:hanging="219"/>
      </w:pPr>
      <w:rPr>
        <w:rFonts w:hint="default"/>
        <w:lang w:val="ru-RU" w:eastAsia="en-US" w:bidi="ar-SA"/>
      </w:rPr>
    </w:lvl>
  </w:abstractNum>
  <w:abstractNum w:abstractNumId="272" w15:restartNumberingAfterBreak="0">
    <w:nsid w:val="714A0269"/>
    <w:multiLevelType w:val="hybridMultilevel"/>
    <w:tmpl w:val="2AC420AC"/>
    <w:lvl w:ilvl="0" w:tplc="AB92B624">
      <w:numFmt w:val="bullet"/>
      <w:lvlText w:val="-"/>
      <w:lvlJc w:val="left"/>
      <w:pPr>
        <w:ind w:left="107" w:hanging="15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5A2688">
      <w:numFmt w:val="bullet"/>
      <w:lvlText w:val="•"/>
      <w:lvlJc w:val="left"/>
      <w:pPr>
        <w:ind w:left="420" w:hanging="1530"/>
      </w:pPr>
      <w:rPr>
        <w:rFonts w:hint="default"/>
        <w:lang w:val="ru-RU" w:eastAsia="en-US" w:bidi="ar-SA"/>
      </w:rPr>
    </w:lvl>
    <w:lvl w:ilvl="2" w:tplc="B71665E4">
      <w:numFmt w:val="bullet"/>
      <w:lvlText w:val="•"/>
      <w:lvlJc w:val="left"/>
      <w:pPr>
        <w:ind w:left="741" w:hanging="1530"/>
      </w:pPr>
      <w:rPr>
        <w:rFonts w:hint="default"/>
        <w:lang w:val="ru-RU" w:eastAsia="en-US" w:bidi="ar-SA"/>
      </w:rPr>
    </w:lvl>
    <w:lvl w:ilvl="3" w:tplc="4E523606">
      <w:numFmt w:val="bullet"/>
      <w:lvlText w:val="•"/>
      <w:lvlJc w:val="left"/>
      <w:pPr>
        <w:ind w:left="1061" w:hanging="1530"/>
      </w:pPr>
      <w:rPr>
        <w:rFonts w:hint="default"/>
        <w:lang w:val="ru-RU" w:eastAsia="en-US" w:bidi="ar-SA"/>
      </w:rPr>
    </w:lvl>
    <w:lvl w:ilvl="4" w:tplc="EAB83668">
      <w:numFmt w:val="bullet"/>
      <w:lvlText w:val="•"/>
      <w:lvlJc w:val="left"/>
      <w:pPr>
        <w:ind w:left="1382" w:hanging="1530"/>
      </w:pPr>
      <w:rPr>
        <w:rFonts w:hint="default"/>
        <w:lang w:val="ru-RU" w:eastAsia="en-US" w:bidi="ar-SA"/>
      </w:rPr>
    </w:lvl>
    <w:lvl w:ilvl="5" w:tplc="AEE2968E">
      <w:numFmt w:val="bullet"/>
      <w:lvlText w:val="•"/>
      <w:lvlJc w:val="left"/>
      <w:pPr>
        <w:ind w:left="1702" w:hanging="1530"/>
      </w:pPr>
      <w:rPr>
        <w:rFonts w:hint="default"/>
        <w:lang w:val="ru-RU" w:eastAsia="en-US" w:bidi="ar-SA"/>
      </w:rPr>
    </w:lvl>
    <w:lvl w:ilvl="6" w:tplc="6770C2E8">
      <w:numFmt w:val="bullet"/>
      <w:lvlText w:val="•"/>
      <w:lvlJc w:val="left"/>
      <w:pPr>
        <w:ind w:left="2023" w:hanging="1530"/>
      </w:pPr>
      <w:rPr>
        <w:rFonts w:hint="default"/>
        <w:lang w:val="ru-RU" w:eastAsia="en-US" w:bidi="ar-SA"/>
      </w:rPr>
    </w:lvl>
    <w:lvl w:ilvl="7" w:tplc="BBC64084">
      <w:numFmt w:val="bullet"/>
      <w:lvlText w:val="•"/>
      <w:lvlJc w:val="left"/>
      <w:pPr>
        <w:ind w:left="2343" w:hanging="1530"/>
      </w:pPr>
      <w:rPr>
        <w:rFonts w:hint="default"/>
        <w:lang w:val="ru-RU" w:eastAsia="en-US" w:bidi="ar-SA"/>
      </w:rPr>
    </w:lvl>
    <w:lvl w:ilvl="8" w:tplc="87AE8484">
      <w:numFmt w:val="bullet"/>
      <w:lvlText w:val="•"/>
      <w:lvlJc w:val="left"/>
      <w:pPr>
        <w:ind w:left="2664" w:hanging="1530"/>
      </w:pPr>
      <w:rPr>
        <w:rFonts w:hint="default"/>
        <w:lang w:val="ru-RU" w:eastAsia="en-US" w:bidi="ar-SA"/>
      </w:rPr>
    </w:lvl>
  </w:abstractNum>
  <w:abstractNum w:abstractNumId="273" w15:restartNumberingAfterBreak="0">
    <w:nsid w:val="730B4276"/>
    <w:multiLevelType w:val="hybridMultilevel"/>
    <w:tmpl w:val="F2346C5C"/>
    <w:lvl w:ilvl="0" w:tplc="7716EE58">
      <w:numFmt w:val="bullet"/>
      <w:lvlText w:val=""/>
      <w:lvlJc w:val="left"/>
      <w:pPr>
        <w:ind w:left="129" w:hanging="68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06A7130">
      <w:numFmt w:val="bullet"/>
      <w:lvlText w:val="•"/>
      <w:lvlJc w:val="left"/>
      <w:pPr>
        <w:ind w:left="787" w:hanging="687"/>
      </w:pPr>
      <w:rPr>
        <w:rFonts w:hint="default"/>
        <w:lang w:val="ru-RU" w:eastAsia="en-US" w:bidi="ar-SA"/>
      </w:rPr>
    </w:lvl>
    <w:lvl w:ilvl="2" w:tplc="D138E9BE">
      <w:numFmt w:val="bullet"/>
      <w:lvlText w:val="•"/>
      <w:lvlJc w:val="left"/>
      <w:pPr>
        <w:ind w:left="1454" w:hanging="687"/>
      </w:pPr>
      <w:rPr>
        <w:rFonts w:hint="default"/>
        <w:lang w:val="ru-RU" w:eastAsia="en-US" w:bidi="ar-SA"/>
      </w:rPr>
    </w:lvl>
    <w:lvl w:ilvl="3" w:tplc="DDC2E1A2">
      <w:numFmt w:val="bullet"/>
      <w:lvlText w:val="•"/>
      <w:lvlJc w:val="left"/>
      <w:pPr>
        <w:ind w:left="2121" w:hanging="687"/>
      </w:pPr>
      <w:rPr>
        <w:rFonts w:hint="default"/>
        <w:lang w:val="ru-RU" w:eastAsia="en-US" w:bidi="ar-SA"/>
      </w:rPr>
    </w:lvl>
    <w:lvl w:ilvl="4" w:tplc="B302DF6E">
      <w:numFmt w:val="bullet"/>
      <w:lvlText w:val="•"/>
      <w:lvlJc w:val="left"/>
      <w:pPr>
        <w:ind w:left="2788" w:hanging="687"/>
      </w:pPr>
      <w:rPr>
        <w:rFonts w:hint="default"/>
        <w:lang w:val="ru-RU" w:eastAsia="en-US" w:bidi="ar-SA"/>
      </w:rPr>
    </w:lvl>
    <w:lvl w:ilvl="5" w:tplc="1FB27134">
      <w:numFmt w:val="bullet"/>
      <w:lvlText w:val="•"/>
      <w:lvlJc w:val="left"/>
      <w:pPr>
        <w:ind w:left="3455" w:hanging="687"/>
      </w:pPr>
      <w:rPr>
        <w:rFonts w:hint="default"/>
        <w:lang w:val="ru-RU" w:eastAsia="en-US" w:bidi="ar-SA"/>
      </w:rPr>
    </w:lvl>
    <w:lvl w:ilvl="6" w:tplc="55701CC4">
      <w:numFmt w:val="bullet"/>
      <w:lvlText w:val="•"/>
      <w:lvlJc w:val="left"/>
      <w:pPr>
        <w:ind w:left="4122" w:hanging="687"/>
      </w:pPr>
      <w:rPr>
        <w:rFonts w:hint="default"/>
        <w:lang w:val="ru-RU" w:eastAsia="en-US" w:bidi="ar-SA"/>
      </w:rPr>
    </w:lvl>
    <w:lvl w:ilvl="7" w:tplc="F250AC60">
      <w:numFmt w:val="bullet"/>
      <w:lvlText w:val="•"/>
      <w:lvlJc w:val="left"/>
      <w:pPr>
        <w:ind w:left="4789" w:hanging="687"/>
      </w:pPr>
      <w:rPr>
        <w:rFonts w:hint="default"/>
        <w:lang w:val="ru-RU" w:eastAsia="en-US" w:bidi="ar-SA"/>
      </w:rPr>
    </w:lvl>
    <w:lvl w:ilvl="8" w:tplc="8F88E1A8">
      <w:numFmt w:val="bullet"/>
      <w:lvlText w:val="•"/>
      <w:lvlJc w:val="left"/>
      <w:pPr>
        <w:ind w:left="5456" w:hanging="687"/>
      </w:pPr>
      <w:rPr>
        <w:rFonts w:hint="default"/>
        <w:lang w:val="ru-RU" w:eastAsia="en-US" w:bidi="ar-SA"/>
      </w:rPr>
    </w:lvl>
  </w:abstractNum>
  <w:abstractNum w:abstractNumId="274" w15:restartNumberingAfterBreak="0">
    <w:nsid w:val="73D87EE0"/>
    <w:multiLevelType w:val="hybridMultilevel"/>
    <w:tmpl w:val="4C108C84"/>
    <w:lvl w:ilvl="0" w:tplc="0700D7FE">
      <w:numFmt w:val="bullet"/>
      <w:lvlText w:val="-"/>
      <w:lvlJc w:val="left"/>
      <w:pPr>
        <w:ind w:left="218" w:hanging="16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D9F4E73A">
      <w:numFmt w:val="bullet"/>
      <w:lvlText w:val="•"/>
      <w:lvlJc w:val="left"/>
      <w:pPr>
        <w:ind w:left="1268" w:hanging="166"/>
      </w:pPr>
      <w:rPr>
        <w:rFonts w:hint="default"/>
        <w:lang w:val="ru-RU" w:eastAsia="en-US" w:bidi="ar-SA"/>
      </w:rPr>
    </w:lvl>
    <w:lvl w:ilvl="2" w:tplc="5A92142C">
      <w:numFmt w:val="bullet"/>
      <w:lvlText w:val="•"/>
      <w:lvlJc w:val="left"/>
      <w:pPr>
        <w:ind w:left="2317" w:hanging="166"/>
      </w:pPr>
      <w:rPr>
        <w:rFonts w:hint="default"/>
        <w:lang w:val="ru-RU" w:eastAsia="en-US" w:bidi="ar-SA"/>
      </w:rPr>
    </w:lvl>
    <w:lvl w:ilvl="3" w:tplc="2708C85E">
      <w:numFmt w:val="bullet"/>
      <w:lvlText w:val="•"/>
      <w:lvlJc w:val="left"/>
      <w:pPr>
        <w:ind w:left="3365" w:hanging="166"/>
      </w:pPr>
      <w:rPr>
        <w:rFonts w:hint="default"/>
        <w:lang w:val="ru-RU" w:eastAsia="en-US" w:bidi="ar-SA"/>
      </w:rPr>
    </w:lvl>
    <w:lvl w:ilvl="4" w:tplc="74183548">
      <w:numFmt w:val="bullet"/>
      <w:lvlText w:val="•"/>
      <w:lvlJc w:val="left"/>
      <w:pPr>
        <w:ind w:left="4414" w:hanging="166"/>
      </w:pPr>
      <w:rPr>
        <w:rFonts w:hint="default"/>
        <w:lang w:val="ru-RU" w:eastAsia="en-US" w:bidi="ar-SA"/>
      </w:rPr>
    </w:lvl>
    <w:lvl w:ilvl="5" w:tplc="58B0B7BC">
      <w:numFmt w:val="bullet"/>
      <w:lvlText w:val="•"/>
      <w:lvlJc w:val="left"/>
      <w:pPr>
        <w:ind w:left="5463" w:hanging="166"/>
      </w:pPr>
      <w:rPr>
        <w:rFonts w:hint="default"/>
        <w:lang w:val="ru-RU" w:eastAsia="en-US" w:bidi="ar-SA"/>
      </w:rPr>
    </w:lvl>
    <w:lvl w:ilvl="6" w:tplc="5388EA1A">
      <w:numFmt w:val="bullet"/>
      <w:lvlText w:val="•"/>
      <w:lvlJc w:val="left"/>
      <w:pPr>
        <w:ind w:left="6511" w:hanging="166"/>
      </w:pPr>
      <w:rPr>
        <w:rFonts w:hint="default"/>
        <w:lang w:val="ru-RU" w:eastAsia="en-US" w:bidi="ar-SA"/>
      </w:rPr>
    </w:lvl>
    <w:lvl w:ilvl="7" w:tplc="A2681E58">
      <w:numFmt w:val="bullet"/>
      <w:lvlText w:val="•"/>
      <w:lvlJc w:val="left"/>
      <w:pPr>
        <w:ind w:left="7560" w:hanging="166"/>
      </w:pPr>
      <w:rPr>
        <w:rFonts w:hint="default"/>
        <w:lang w:val="ru-RU" w:eastAsia="en-US" w:bidi="ar-SA"/>
      </w:rPr>
    </w:lvl>
    <w:lvl w:ilvl="8" w:tplc="5F6C12F8">
      <w:numFmt w:val="bullet"/>
      <w:lvlText w:val="•"/>
      <w:lvlJc w:val="left"/>
      <w:pPr>
        <w:ind w:left="8609" w:hanging="166"/>
      </w:pPr>
      <w:rPr>
        <w:rFonts w:hint="default"/>
        <w:lang w:val="ru-RU" w:eastAsia="en-US" w:bidi="ar-SA"/>
      </w:rPr>
    </w:lvl>
  </w:abstractNum>
  <w:abstractNum w:abstractNumId="275" w15:restartNumberingAfterBreak="0">
    <w:nsid w:val="7403791C"/>
    <w:multiLevelType w:val="hybridMultilevel"/>
    <w:tmpl w:val="FF26186A"/>
    <w:lvl w:ilvl="0" w:tplc="194A8A42">
      <w:numFmt w:val="bullet"/>
      <w:lvlText w:val="-"/>
      <w:lvlJc w:val="left"/>
      <w:pPr>
        <w:ind w:left="218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75472F2">
      <w:numFmt w:val="bullet"/>
      <w:lvlText w:val="•"/>
      <w:lvlJc w:val="left"/>
      <w:pPr>
        <w:ind w:left="1268" w:hanging="128"/>
      </w:pPr>
      <w:rPr>
        <w:rFonts w:hint="default"/>
        <w:lang w:val="ru-RU" w:eastAsia="en-US" w:bidi="ar-SA"/>
      </w:rPr>
    </w:lvl>
    <w:lvl w:ilvl="2" w:tplc="30BAAEFA">
      <w:numFmt w:val="bullet"/>
      <w:lvlText w:val="•"/>
      <w:lvlJc w:val="left"/>
      <w:pPr>
        <w:ind w:left="2317" w:hanging="128"/>
      </w:pPr>
      <w:rPr>
        <w:rFonts w:hint="default"/>
        <w:lang w:val="ru-RU" w:eastAsia="en-US" w:bidi="ar-SA"/>
      </w:rPr>
    </w:lvl>
    <w:lvl w:ilvl="3" w:tplc="60668B7E">
      <w:numFmt w:val="bullet"/>
      <w:lvlText w:val="•"/>
      <w:lvlJc w:val="left"/>
      <w:pPr>
        <w:ind w:left="3365" w:hanging="128"/>
      </w:pPr>
      <w:rPr>
        <w:rFonts w:hint="default"/>
        <w:lang w:val="ru-RU" w:eastAsia="en-US" w:bidi="ar-SA"/>
      </w:rPr>
    </w:lvl>
    <w:lvl w:ilvl="4" w:tplc="C9183A36">
      <w:numFmt w:val="bullet"/>
      <w:lvlText w:val="•"/>
      <w:lvlJc w:val="left"/>
      <w:pPr>
        <w:ind w:left="4414" w:hanging="128"/>
      </w:pPr>
      <w:rPr>
        <w:rFonts w:hint="default"/>
        <w:lang w:val="ru-RU" w:eastAsia="en-US" w:bidi="ar-SA"/>
      </w:rPr>
    </w:lvl>
    <w:lvl w:ilvl="5" w:tplc="8EA275C0">
      <w:numFmt w:val="bullet"/>
      <w:lvlText w:val="•"/>
      <w:lvlJc w:val="left"/>
      <w:pPr>
        <w:ind w:left="5463" w:hanging="128"/>
      </w:pPr>
      <w:rPr>
        <w:rFonts w:hint="default"/>
        <w:lang w:val="ru-RU" w:eastAsia="en-US" w:bidi="ar-SA"/>
      </w:rPr>
    </w:lvl>
    <w:lvl w:ilvl="6" w:tplc="A628D8B0">
      <w:numFmt w:val="bullet"/>
      <w:lvlText w:val="•"/>
      <w:lvlJc w:val="left"/>
      <w:pPr>
        <w:ind w:left="6511" w:hanging="128"/>
      </w:pPr>
      <w:rPr>
        <w:rFonts w:hint="default"/>
        <w:lang w:val="ru-RU" w:eastAsia="en-US" w:bidi="ar-SA"/>
      </w:rPr>
    </w:lvl>
    <w:lvl w:ilvl="7" w:tplc="9B2C54AC">
      <w:numFmt w:val="bullet"/>
      <w:lvlText w:val="•"/>
      <w:lvlJc w:val="left"/>
      <w:pPr>
        <w:ind w:left="7560" w:hanging="128"/>
      </w:pPr>
      <w:rPr>
        <w:rFonts w:hint="default"/>
        <w:lang w:val="ru-RU" w:eastAsia="en-US" w:bidi="ar-SA"/>
      </w:rPr>
    </w:lvl>
    <w:lvl w:ilvl="8" w:tplc="A7805EAC">
      <w:numFmt w:val="bullet"/>
      <w:lvlText w:val="•"/>
      <w:lvlJc w:val="left"/>
      <w:pPr>
        <w:ind w:left="8609" w:hanging="128"/>
      </w:pPr>
      <w:rPr>
        <w:rFonts w:hint="default"/>
        <w:lang w:val="ru-RU" w:eastAsia="en-US" w:bidi="ar-SA"/>
      </w:rPr>
    </w:lvl>
  </w:abstractNum>
  <w:abstractNum w:abstractNumId="276" w15:restartNumberingAfterBreak="0">
    <w:nsid w:val="74576E13"/>
    <w:multiLevelType w:val="hybridMultilevel"/>
    <w:tmpl w:val="19A29A66"/>
    <w:lvl w:ilvl="0" w:tplc="DDB294E2">
      <w:numFmt w:val="bullet"/>
      <w:lvlText w:val="•"/>
      <w:lvlJc w:val="left"/>
      <w:pPr>
        <w:ind w:left="538" w:hanging="3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C80874">
      <w:numFmt w:val="bullet"/>
      <w:lvlText w:val="•"/>
      <w:lvlJc w:val="left"/>
      <w:pPr>
        <w:ind w:left="1558" w:hanging="307"/>
      </w:pPr>
      <w:rPr>
        <w:rFonts w:hint="default"/>
        <w:lang w:val="ru-RU" w:eastAsia="en-US" w:bidi="ar-SA"/>
      </w:rPr>
    </w:lvl>
    <w:lvl w:ilvl="2" w:tplc="BC28DBDC">
      <w:numFmt w:val="bullet"/>
      <w:lvlText w:val="•"/>
      <w:lvlJc w:val="left"/>
      <w:pPr>
        <w:ind w:left="2577" w:hanging="307"/>
      </w:pPr>
      <w:rPr>
        <w:rFonts w:hint="default"/>
        <w:lang w:val="ru-RU" w:eastAsia="en-US" w:bidi="ar-SA"/>
      </w:rPr>
    </w:lvl>
    <w:lvl w:ilvl="3" w:tplc="024432AC">
      <w:numFmt w:val="bullet"/>
      <w:lvlText w:val="•"/>
      <w:lvlJc w:val="left"/>
      <w:pPr>
        <w:ind w:left="3595" w:hanging="307"/>
      </w:pPr>
      <w:rPr>
        <w:rFonts w:hint="default"/>
        <w:lang w:val="ru-RU" w:eastAsia="en-US" w:bidi="ar-SA"/>
      </w:rPr>
    </w:lvl>
    <w:lvl w:ilvl="4" w:tplc="4A3C4C56">
      <w:numFmt w:val="bullet"/>
      <w:lvlText w:val="•"/>
      <w:lvlJc w:val="left"/>
      <w:pPr>
        <w:ind w:left="4614" w:hanging="307"/>
      </w:pPr>
      <w:rPr>
        <w:rFonts w:hint="default"/>
        <w:lang w:val="ru-RU" w:eastAsia="en-US" w:bidi="ar-SA"/>
      </w:rPr>
    </w:lvl>
    <w:lvl w:ilvl="5" w:tplc="E2B83CA4">
      <w:numFmt w:val="bullet"/>
      <w:lvlText w:val="•"/>
      <w:lvlJc w:val="left"/>
      <w:pPr>
        <w:ind w:left="5633" w:hanging="307"/>
      </w:pPr>
      <w:rPr>
        <w:rFonts w:hint="default"/>
        <w:lang w:val="ru-RU" w:eastAsia="en-US" w:bidi="ar-SA"/>
      </w:rPr>
    </w:lvl>
    <w:lvl w:ilvl="6" w:tplc="CB84FB60">
      <w:numFmt w:val="bullet"/>
      <w:lvlText w:val="•"/>
      <w:lvlJc w:val="left"/>
      <w:pPr>
        <w:ind w:left="6651" w:hanging="307"/>
      </w:pPr>
      <w:rPr>
        <w:rFonts w:hint="default"/>
        <w:lang w:val="ru-RU" w:eastAsia="en-US" w:bidi="ar-SA"/>
      </w:rPr>
    </w:lvl>
    <w:lvl w:ilvl="7" w:tplc="44CEE8C8">
      <w:numFmt w:val="bullet"/>
      <w:lvlText w:val="•"/>
      <w:lvlJc w:val="left"/>
      <w:pPr>
        <w:ind w:left="7670" w:hanging="307"/>
      </w:pPr>
      <w:rPr>
        <w:rFonts w:hint="default"/>
        <w:lang w:val="ru-RU" w:eastAsia="en-US" w:bidi="ar-SA"/>
      </w:rPr>
    </w:lvl>
    <w:lvl w:ilvl="8" w:tplc="BF246406">
      <w:numFmt w:val="bullet"/>
      <w:lvlText w:val="•"/>
      <w:lvlJc w:val="left"/>
      <w:pPr>
        <w:ind w:left="8689" w:hanging="307"/>
      </w:pPr>
      <w:rPr>
        <w:rFonts w:hint="default"/>
        <w:lang w:val="ru-RU" w:eastAsia="en-US" w:bidi="ar-SA"/>
      </w:rPr>
    </w:lvl>
  </w:abstractNum>
  <w:abstractNum w:abstractNumId="277" w15:restartNumberingAfterBreak="0">
    <w:nsid w:val="74B04232"/>
    <w:multiLevelType w:val="hybridMultilevel"/>
    <w:tmpl w:val="565C9E84"/>
    <w:lvl w:ilvl="0" w:tplc="D342347C">
      <w:start w:val="1"/>
      <w:numFmt w:val="upperRoman"/>
      <w:lvlText w:val="%1."/>
      <w:lvlJc w:val="left"/>
      <w:pPr>
        <w:ind w:left="218" w:hanging="190"/>
        <w:jc w:val="right"/>
      </w:pPr>
      <w:rPr>
        <w:rFonts w:hint="default"/>
        <w:spacing w:val="-4"/>
        <w:w w:val="100"/>
        <w:lang w:val="ru-RU" w:eastAsia="en-US" w:bidi="ar-SA"/>
      </w:rPr>
    </w:lvl>
    <w:lvl w:ilvl="1" w:tplc="F7F8B08C">
      <w:numFmt w:val="bullet"/>
      <w:lvlText w:val="•"/>
      <w:lvlJc w:val="left"/>
      <w:pPr>
        <w:ind w:left="1268" w:hanging="190"/>
      </w:pPr>
      <w:rPr>
        <w:rFonts w:hint="default"/>
        <w:lang w:val="ru-RU" w:eastAsia="en-US" w:bidi="ar-SA"/>
      </w:rPr>
    </w:lvl>
    <w:lvl w:ilvl="2" w:tplc="5A8E5CFA">
      <w:numFmt w:val="bullet"/>
      <w:lvlText w:val="•"/>
      <w:lvlJc w:val="left"/>
      <w:pPr>
        <w:ind w:left="2317" w:hanging="190"/>
      </w:pPr>
      <w:rPr>
        <w:rFonts w:hint="default"/>
        <w:lang w:val="ru-RU" w:eastAsia="en-US" w:bidi="ar-SA"/>
      </w:rPr>
    </w:lvl>
    <w:lvl w:ilvl="3" w:tplc="439E6EDC">
      <w:numFmt w:val="bullet"/>
      <w:lvlText w:val="•"/>
      <w:lvlJc w:val="left"/>
      <w:pPr>
        <w:ind w:left="3365" w:hanging="190"/>
      </w:pPr>
      <w:rPr>
        <w:rFonts w:hint="default"/>
        <w:lang w:val="ru-RU" w:eastAsia="en-US" w:bidi="ar-SA"/>
      </w:rPr>
    </w:lvl>
    <w:lvl w:ilvl="4" w:tplc="53A0BAAC">
      <w:numFmt w:val="bullet"/>
      <w:lvlText w:val="•"/>
      <w:lvlJc w:val="left"/>
      <w:pPr>
        <w:ind w:left="4414" w:hanging="190"/>
      </w:pPr>
      <w:rPr>
        <w:rFonts w:hint="default"/>
        <w:lang w:val="ru-RU" w:eastAsia="en-US" w:bidi="ar-SA"/>
      </w:rPr>
    </w:lvl>
    <w:lvl w:ilvl="5" w:tplc="F8EE50E0">
      <w:numFmt w:val="bullet"/>
      <w:lvlText w:val="•"/>
      <w:lvlJc w:val="left"/>
      <w:pPr>
        <w:ind w:left="5463" w:hanging="190"/>
      </w:pPr>
      <w:rPr>
        <w:rFonts w:hint="default"/>
        <w:lang w:val="ru-RU" w:eastAsia="en-US" w:bidi="ar-SA"/>
      </w:rPr>
    </w:lvl>
    <w:lvl w:ilvl="6" w:tplc="07A6DB2C">
      <w:numFmt w:val="bullet"/>
      <w:lvlText w:val="•"/>
      <w:lvlJc w:val="left"/>
      <w:pPr>
        <w:ind w:left="6511" w:hanging="190"/>
      </w:pPr>
      <w:rPr>
        <w:rFonts w:hint="default"/>
        <w:lang w:val="ru-RU" w:eastAsia="en-US" w:bidi="ar-SA"/>
      </w:rPr>
    </w:lvl>
    <w:lvl w:ilvl="7" w:tplc="E92E126E">
      <w:numFmt w:val="bullet"/>
      <w:lvlText w:val="•"/>
      <w:lvlJc w:val="left"/>
      <w:pPr>
        <w:ind w:left="7560" w:hanging="190"/>
      </w:pPr>
      <w:rPr>
        <w:rFonts w:hint="default"/>
        <w:lang w:val="ru-RU" w:eastAsia="en-US" w:bidi="ar-SA"/>
      </w:rPr>
    </w:lvl>
    <w:lvl w:ilvl="8" w:tplc="8572DACA">
      <w:numFmt w:val="bullet"/>
      <w:lvlText w:val="•"/>
      <w:lvlJc w:val="left"/>
      <w:pPr>
        <w:ind w:left="8609" w:hanging="190"/>
      </w:pPr>
      <w:rPr>
        <w:rFonts w:hint="default"/>
        <w:lang w:val="ru-RU" w:eastAsia="en-US" w:bidi="ar-SA"/>
      </w:rPr>
    </w:lvl>
  </w:abstractNum>
  <w:abstractNum w:abstractNumId="278" w15:restartNumberingAfterBreak="0">
    <w:nsid w:val="74B755F6"/>
    <w:multiLevelType w:val="hybridMultilevel"/>
    <w:tmpl w:val="0D76C92E"/>
    <w:lvl w:ilvl="0" w:tplc="870075C4">
      <w:numFmt w:val="bullet"/>
      <w:lvlText w:val="-"/>
      <w:lvlJc w:val="left"/>
      <w:pPr>
        <w:ind w:left="218" w:hanging="2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B48936E">
      <w:numFmt w:val="bullet"/>
      <w:lvlText w:val="•"/>
      <w:lvlJc w:val="left"/>
      <w:pPr>
        <w:ind w:left="1268" w:hanging="267"/>
      </w:pPr>
      <w:rPr>
        <w:rFonts w:hint="default"/>
        <w:lang w:val="ru-RU" w:eastAsia="en-US" w:bidi="ar-SA"/>
      </w:rPr>
    </w:lvl>
    <w:lvl w:ilvl="2" w:tplc="857A2AC4">
      <w:numFmt w:val="bullet"/>
      <w:lvlText w:val="•"/>
      <w:lvlJc w:val="left"/>
      <w:pPr>
        <w:ind w:left="2317" w:hanging="267"/>
      </w:pPr>
      <w:rPr>
        <w:rFonts w:hint="default"/>
        <w:lang w:val="ru-RU" w:eastAsia="en-US" w:bidi="ar-SA"/>
      </w:rPr>
    </w:lvl>
    <w:lvl w:ilvl="3" w:tplc="F79838C2">
      <w:numFmt w:val="bullet"/>
      <w:lvlText w:val="•"/>
      <w:lvlJc w:val="left"/>
      <w:pPr>
        <w:ind w:left="3365" w:hanging="267"/>
      </w:pPr>
      <w:rPr>
        <w:rFonts w:hint="default"/>
        <w:lang w:val="ru-RU" w:eastAsia="en-US" w:bidi="ar-SA"/>
      </w:rPr>
    </w:lvl>
    <w:lvl w:ilvl="4" w:tplc="C1F0B3B8">
      <w:numFmt w:val="bullet"/>
      <w:lvlText w:val="•"/>
      <w:lvlJc w:val="left"/>
      <w:pPr>
        <w:ind w:left="4414" w:hanging="267"/>
      </w:pPr>
      <w:rPr>
        <w:rFonts w:hint="default"/>
        <w:lang w:val="ru-RU" w:eastAsia="en-US" w:bidi="ar-SA"/>
      </w:rPr>
    </w:lvl>
    <w:lvl w:ilvl="5" w:tplc="2F28842C">
      <w:numFmt w:val="bullet"/>
      <w:lvlText w:val="•"/>
      <w:lvlJc w:val="left"/>
      <w:pPr>
        <w:ind w:left="5463" w:hanging="267"/>
      </w:pPr>
      <w:rPr>
        <w:rFonts w:hint="default"/>
        <w:lang w:val="ru-RU" w:eastAsia="en-US" w:bidi="ar-SA"/>
      </w:rPr>
    </w:lvl>
    <w:lvl w:ilvl="6" w:tplc="25827014">
      <w:numFmt w:val="bullet"/>
      <w:lvlText w:val="•"/>
      <w:lvlJc w:val="left"/>
      <w:pPr>
        <w:ind w:left="6511" w:hanging="267"/>
      </w:pPr>
      <w:rPr>
        <w:rFonts w:hint="default"/>
        <w:lang w:val="ru-RU" w:eastAsia="en-US" w:bidi="ar-SA"/>
      </w:rPr>
    </w:lvl>
    <w:lvl w:ilvl="7" w:tplc="4CBC15F6">
      <w:numFmt w:val="bullet"/>
      <w:lvlText w:val="•"/>
      <w:lvlJc w:val="left"/>
      <w:pPr>
        <w:ind w:left="7560" w:hanging="267"/>
      </w:pPr>
      <w:rPr>
        <w:rFonts w:hint="default"/>
        <w:lang w:val="ru-RU" w:eastAsia="en-US" w:bidi="ar-SA"/>
      </w:rPr>
    </w:lvl>
    <w:lvl w:ilvl="8" w:tplc="E94CC0EE">
      <w:numFmt w:val="bullet"/>
      <w:lvlText w:val="•"/>
      <w:lvlJc w:val="left"/>
      <w:pPr>
        <w:ind w:left="8609" w:hanging="267"/>
      </w:pPr>
      <w:rPr>
        <w:rFonts w:hint="default"/>
        <w:lang w:val="ru-RU" w:eastAsia="en-US" w:bidi="ar-SA"/>
      </w:rPr>
    </w:lvl>
  </w:abstractNum>
  <w:abstractNum w:abstractNumId="279" w15:restartNumberingAfterBreak="0">
    <w:nsid w:val="75120F28"/>
    <w:multiLevelType w:val="hybridMultilevel"/>
    <w:tmpl w:val="654C9B32"/>
    <w:lvl w:ilvl="0" w:tplc="4E4ABD8E">
      <w:numFmt w:val="bullet"/>
      <w:lvlText w:val="-"/>
      <w:lvlJc w:val="left"/>
      <w:pPr>
        <w:ind w:left="218" w:hanging="147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75DC0328">
      <w:numFmt w:val="bullet"/>
      <w:lvlText w:val="•"/>
      <w:lvlJc w:val="left"/>
      <w:pPr>
        <w:ind w:left="1268" w:hanging="147"/>
      </w:pPr>
      <w:rPr>
        <w:rFonts w:hint="default"/>
        <w:lang w:val="ru-RU" w:eastAsia="en-US" w:bidi="ar-SA"/>
      </w:rPr>
    </w:lvl>
    <w:lvl w:ilvl="2" w:tplc="9718E6F0">
      <w:numFmt w:val="bullet"/>
      <w:lvlText w:val="•"/>
      <w:lvlJc w:val="left"/>
      <w:pPr>
        <w:ind w:left="2317" w:hanging="147"/>
      </w:pPr>
      <w:rPr>
        <w:rFonts w:hint="default"/>
        <w:lang w:val="ru-RU" w:eastAsia="en-US" w:bidi="ar-SA"/>
      </w:rPr>
    </w:lvl>
    <w:lvl w:ilvl="3" w:tplc="0F9E63DE">
      <w:numFmt w:val="bullet"/>
      <w:lvlText w:val="•"/>
      <w:lvlJc w:val="left"/>
      <w:pPr>
        <w:ind w:left="3365" w:hanging="147"/>
      </w:pPr>
      <w:rPr>
        <w:rFonts w:hint="default"/>
        <w:lang w:val="ru-RU" w:eastAsia="en-US" w:bidi="ar-SA"/>
      </w:rPr>
    </w:lvl>
    <w:lvl w:ilvl="4" w:tplc="AEA204AC">
      <w:numFmt w:val="bullet"/>
      <w:lvlText w:val="•"/>
      <w:lvlJc w:val="left"/>
      <w:pPr>
        <w:ind w:left="4414" w:hanging="147"/>
      </w:pPr>
      <w:rPr>
        <w:rFonts w:hint="default"/>
        <w:lang w:val="ru-RU" w:eastAsia="en-US" w:bidi="ar-SA"/>
      </w:rPr>
    </w:lvl>
    <w:lvl w:ilvl="5" w:tplc="A7AAB7E4">
      <w:numFmt w:val="bullet"/>
      <w:lvlText w:val="•"/>
      <w:lvlJc w:val="left"/>
      <w:pPr>
        <w:ind w:left="5463" w:hanging="147"/>
      </w:pPr>
      <w:rPr>
        <w:rFonts w:hint="default"/>
        <w:lang w:val="ru-RU" w:eastAsia="en-US" w:bidi="ar-SA"/>
      </w:rPr>
    </w:lvl>
    <w:lvl w:ilvl="6" w:tplc="58D20598">
      <w:numFmt w:val="bullet"/>
      <w:lvlText w:val="•"/>
      <w:lvlJc w:val="left"/>
      <w:pPr>
        <w:ind w:left="6511" w:hanging="147"/>
      </w:pPr>
      <w:rPr>
        <w:rFonts w:hint="default"/>
        <w:lang w:val="ru-RU" w:eastAsia="en-US" w:bidi="ar-SA"/>
      </w:rPr>
    </w:lvl>
    <w:lvl w:ilvl="7" w:tplc="F19C80FC">
      <w:numFmt w:val="bullet"/>
      <w:lvlText w:val="•"/>
      <w:lvlJc w:val="left"/>
      <w:pPr>
        <w:ind w:left="7560" w:hanging="147"/>
      </w:pPr>
      <w:rPr>
        <w:rFonts w:hint="default"/>
        <w:lang w:val="ru-RU" w:eastAsia="en-US" w:bidi="ar-SA"/>
      </w:rPr>
    </w:lvl>
    <w:lvl w:ilvl="8" w:tplc="AEFA1EA0">
      <w:numFmt w:val="bullet"/>
      <w:lvlText w:val="•"/>
      <w:lvlJc w:val="left"/>
      <w:pPr>
        <w:ind w:left="8609" w:hanging="147"/>
      </w:pPr>
      <w:rPr>
        <w:rFonts w:hint="default"/>
        <w:lang w:val="ru-RU" w:eastAsia="en-US" w:bidi="ar-SA"/>
      </w:rPr>
    </w:lvl>
  </w:abstractNum>
  <w:abstractNum w:abstractNumId="280" w15:restartNumberingAfterBreak="0">
    <w:nsid w:val="75285130"/>
    <w:multiLevelType w:val="hybridMultilevel"/>
    <w:tmpl w:val="CD803E7C"/>
    <w:lvl w:ilvl="0" w:tplc="907C7AAA">
      <w:numFmt w:val="bullet"/>
      <w:lvlText w:val="-"/>
      <w:lvlJc w:val="left"/>
      <w:pPr>
        <w:ind w:left="21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3F41D7C">
      <w:numFmt w:val="bullet"/>
      <w:lvlText w:val="•"/>
      <w:lvlJc w:val="left"/>
      <w:pPr>
        <w:ind w:left="1268" w:hanging="125"/>
      </w:pPr>
      <w:rPr>
        <w:rFonts w:hint="default"/>
        <w:lang w:val="ru-RU" w:eastAsia="en-US" w:bidi="ar-SA"/>
      </w:rPr>
    </w:lvl>
    <w:lvl w:ilvl="2" w:tplc="8FFC5304">
      <w:numFmt w:val="bullet"/>
      <w:lvlText w:val="•"/>
      <w:lvlJc w:val="left"/>
      <w:pPr>
        <w:ind w:left="2317" w:hanging="125"/>
      </w:pPr>
      <w:rPr>
        <w:rFonts w:hint="default"/>
        <w:lang w:val="ru-RU" w:eastAsia="en-US" w:bidi="ar-SA"/>
      </w:rPr>
    </w:lvl>
    <w:lvl w:ilvl="3" w:tplc="2954083A">
      <w:numFmt w:val="bullet"/>
      <w:lvlText w:val="•"/>
      <w:lvlJc w:val="left"/>
      <w:pPr>
        <w:ind w:left="3365" w:hanging="125"/>
      </w:pPr>
      <w:rPr>
        <w:rFonts w:hint="default"/>
        <w:lang w:val="ru-RU" w:eastAsia="en-US" w:bidi="ar-SA"/>
      </w:rPr>
    </w:lvl>
    <w:lvl w:ilvl="4" w:tplc="15D28A08">
      <w:numFmt w:val="bullet"/>
      <w:lvlText w:val="•"/>
      <w:lvlJc w:val="left"/>
      <w:pPr>
        <w:ind w:left="4414" w:hanging="125"/>
      </w:pPr>
      <w:rPr>
        <w:rFonts w:hint="default"/>
        <w:lang w:val="ru-RU" w:eastAsia="en-US" w:bidi="ar-SA"/>
      </w:rPr>
    </w:lvl>
    <w:lvl w:ilvl="5" w:tplc="F3F24B96">
      <w:numFmt w:val="bullet"/>
      <w:lvlText w:val="•"/>
      <w:lvlJc w:val="left"/>
      <w:pPr>
        <w:ind w:left="5463" w:hanging="125"/>
      </w:pPr>
      <w:rPr>
        <w:rFonts w:hint="default"/>
        <w:lang w:val="ru-RU" w:eastAsia="en-US" w:bidi="ar-SA"/>
      </w:rPr>
    </w:lvl>
    <w:lvl w:ilvl="6" w:tplc="36ACCD42">
      <w:numFmt w:val="bullet"/>
      <w:lvlText w:val="•"/>
      <w:lvlJc w:val="left"/>
      <w:pPr>
        <w:ind w:left="6511" w:hanging="125"/>
      </w:pPr>
      <w:rPr>
        <w:rFonts w:hint="default"/>
        <w:lang w:val="ru-RU" w:eastAsia="en-US" w:bidi="ar-SA"/>
      </w:rPr>
    </w:lvl>
    <w:lvl w:ilvl="7" w:tplc="D5A0FF52">
      <w:numFmt w:val="bullet"/>
      <w:lvlText w:val="•"/>
      <w:lvlJc w:val="left"/>
      <w:pPr>
        <w:ind w:left="7560" w:hanging="125"/>
      </w:pPr>
      <w:rPr>
        <w:rFonts w:hint="default"/>
        <w:lang w:val="ru-RU" w:eastAsia="en-US" w:bidi="ar-SA"/>
      </w:rPr>
    </w:lvl>
    <w:lvl w:ilvl="8" w:tplc="8B12D470">
      <w:numFmt w:val="bullet"/>
      <w:lvlText w:val="•"/>
      <w:lvlJc w:val="left"/>
      <w:pPr>
        <w:ind w:left="8609" w:hanging="125"/>
      </w:pPr>
      <w:rPr>
        <w:rFonts w:hint="default"/>
        <w:lang w:val="ru-RU" w:eastAsia="en-US" w:bidi="ar-SA"/>
      </w:rPr>
    </w:lvl>
  </w:abstractNum>
  <w:abstractNum w:abstractNumId="281" w15:restartNumberingAfterBreak="0">
    <w:nsid w:val="754410F3"/>
    <w:multiLevelType w:val="hybridMultilevel"/>
    <w:tmpl w:val="D4DCA422"/>
    <w:lvl w:ilvl="0" w:tplc="2CCE31BE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C6254A"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2" w:tplc="126ACC58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3" w:tplc="C2B41DDC">
      <w:numFmt w:val="bullet"/>
      <w:lvlText w:val="•"/>
      <w:lvlJc w:val="left"/>
      <w:pPr>
        <w:ind w:left="3365" w:hanging="140"/>
      </w:pPr>
      <w:rPr>
        <w:rFonts w:hint="default"/>
        <w:lang w:val="ru-RU" w:eastAsia="en-US" w:bidi="ar-SA"/>
      </w:rPr>
    </w:lvl>
    <w:lvl w:ilvl="4" w:tplc="E3F6EC68">
      <w:numFmt w:val="bullet"/>
      <w:lvlText w:val="•"/>
      <w:lvlJc w:val="left"/>
      <w:pPr>
        <w:ind w:left="4414" w:hanging="140"/>
      </w:pPr>
      <w:rPr>
        <w:rFonts w:hint="default"/>
        <w:lang w:val="ru-RU" w:eastAsia="en-US" w:bidi="ar-SA"/>
      </w:rPr>
    </w:lvl>
    <w:lvl w:ilvl="5" w:tplc="D36A0968">
      <w:numFmt w:val="bullet"/>
      <w:lvlText w:val="•"/>
      <w:lvlJc w:val="left"/>
      <w:pPr>
        <w:ind w:left="5463" w:hanging="140"/>
      </w:pPr>
      <w:rPr>
        <w:rFonts w:hint="default"/>
        <w:lang w:val="ru-RU" w:eastAsia="en-US" w:bidi="ar-SA"/>
      </w:rPr>
    </w:lvl>
    <w:lvl w:ilvl="6" w:tplc="5FEC4390">
      <w:numFmt w:val="bullet"/>
      <w:lvlText w:val="•"/>
      <w:lvlJc w:val="left"/>
      <w:pPr>
        <w:ind w:left="6511" w:hanging="140"/>
      </w:pPr>
      <w:rPr>
        <w:rFonts w:hint="default"/>
        <w:lang w:val="ru-RU" w:eastAsia="en-US" w:bidi="ar-SA"/>
      </w:rPr>
    </w:lvl>
    <w:lvl w:ilvl="7" w:tplc="61A0C13C">
      <w:numFmt w:val="bullet"/>
      <w:lvlText w:val="•"/>
      <w:lvlJc w:val="left"/>
      <w:pPr>
        <w:ind w:left="7560" w:hanging="140"/>
      </w:pPr>
      <w:rPr>
        <w:rFonts w:hint="default"/>
        <w:lang w:val="ru-RU" w:eastAsia="en-US" w:bidi="ar-SA"/>
      </w:rPr>
    </w:lvl>
    <w:lvl w:ilvl="8" w:tplc="CEE6DBEE">
      <w:numFmt w:val="bullet"/>
      <w:lvlText w:val="•"/>
      <w:lvlJc w:val="left"/>
      <w:pPr>
        <w:ind w:left="8609" w:hanging="140"/>
      </w:pPr>
      <w:rPr>
        <w:rFonts w:hint="default"/>
        <w:lang w:val="ru-RU" w:eastAsia="en-US" w:bidi="ar-SA"/>
      </w:rPr>
    </w:lvl>
  </w:abstractNum>
  <w:abstractNum w:abstractNumId="282" w15:restartNumberingAfterBreak="0">
    <w:nsid w:val="75854966"/>
    <w:multiLevelType w:val="hybridMultilevel"/>
    <w:tmpl w:val="2AF2DF0A"/>
    <w:lvl w:ilvl="0" w:tplc="032892B8">
      <w:numFmt w:val="bullet"/>
      <w:lvlText w:val="•"/>
      <w:lvlJc w:val="left"/>
      <w:pPr>
        <w:ind w:left="118" w:hanging="375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A7EAA3E">
      <w:numFmt w:val="bullet"/>
      <w:lvlText w:val="•"/>
      <w:lvlJc w:val="left"/>
      <w:pPr>
        <w:ind w:left="1094" w:hanging="375"/>
      </w:pPr>
      <w:rPr>
        <w:rFonts w:hint="default"/>
        <w:lang w:val="ru-RU" w:eastAsia="en-US" w:bidi="ar-SA"/>
      </w:rPr>
    </w:lvl>
    <w:lvl w:ilvl="2" w:tplc="9A089278">
      <w:numFmt w:val="bullet"/>
      <w:lvlText w:val="•"/>
      <w:lvlJc w:val="left"/>
      <w:pPr>
        <w:ind w:left="2069" w:hanging="375"/>
      </w:pPr>
      <w:rPr>
        <w:rFonts w:hint="default"/>
        <w:lang w:val="ru-RU" w:eastAsia="en-US" w:bidi="ar-SA"/>
      </w:rPr>
    </w:lvl>
    <w:lvl w:ilvl="3" w:tplc="830256A6">
      <w:numFmt w:val="bullet"/>
      <w:lvlText w:val="•"/>
      <w:lvlJc w:val="left"/>
      <w:pPr>
        <w:ind w:left="3043" w:hanging="375"/>
      </w:pPr>
      <w:rPr>
        <w:rFonts w:hint="default"/>
        <w:lang w:val="ru-RU" w:eastAsia="en-US" w:bidi="ar-SA"/>
      </w:rPr>
    </w:lvl>
    <w:lvl w:ilvl="4" w:tplc="A9827260">
      <w:numFmt w:val="bullet"/>
      <w:lvlText w:val="•"/>
      <w:lvlJc w:val="left"/>
      <w:pPr>
        <w:ind w:left="4018" w:hanging="375"/>
      </w:pPr>
      <w:rPr>
        <w:rFonts w:hint="default"/>
        <w:lang w:val="ru-RU" w:eastAsia="en-US" w:bidi="ar-SA"/>
      </w:rPr>
    </w:lvl>
    <w:lvl w:ilvl="5" w:tplc="3E720900">
      <w:numFmt w:val="bullet"/>
      <w:lvlText w:val="•"/>
      <w:lvlJc w:val="left"/>
      <w:pPr>
        <w:ind w:left="4993" w:hanging="375"/>
      </w:pPr>
      <w:rPr>
        <w:rFonts w:hint="default"/>
        <w:lang w:val="ru-RU" w:eastAsia="en-US" w:bidi="ar-SA"/>
      </w:rPr>
    </w:lvl>
    <w:lvl w:ilvl="6" w:tplc="950EB418">
      <w:numFmt w:val="bullet"/>
      <w:lvlText w:val="•"/>
      <w:lvlJc w:val="left"/>
      <w:pPr>
        <w:ind w:left="5967" w:hanging="375"/>
      </w:pPr>
      <w:rPr>
        <w:rFonts w:hint="default"/>
        <w:lang w:val="ru-RU" w:eastAsia="en-US" w:bidi="ar-SA"/>
      </w:rPr>
    </w:lvl>
    <w:lvl w:ilvl="7" w:tplc="98C0AE18">
      <w:numFmt w:val="bullet"/>
      <w:lvlText w:val="•"/>
      <w:lvlJc w:val="left"/>
      <w:pPr>
        <w:ind w:left="6942" w:hanging="375"/>
      </w:pPr>
      <w:rPr>
        <w:rFonts w:hint="default"/>
        <w:lang w:val="ru-RU" w:eastAsia="en-US" w:bidi="ar-SA"/>
      </w:rPr>
    </w:lvl>
    <w:lvl w:ilvl="8" w:tplc="7BE2F5E2">
      <w:numFmt w:val="bullet"/>
      <w:lvlText w:val="•"/>
      <w:lvlJc w:val="left"/>
      <w:pPr>
        <w:ind w:left="7917" w:hanging="375"/>
      </w:pPr>
      <w:rPr>
        <w:rFonts w:hint="default"/>
        <w:lang w:val="ru-RU" w:eastAsia="en-US" w:bidi="ar-SA"/>
      </w:rPr>
    </w:lvl>
  </w:abstractNum>
  <w:abstractNum w:abstractNumId="283" w15:restartNumberingAfterBreak="0">
    <w:nsid w:val="759232C8"/>
    <w:multiLevelType w:val="hybridMultilevel"/>
    <w:tmpl w:val="CC22DCE2"/>
    <w:lvl w:ilvl="0" w:tplc="512442C4">
      <w:numFmt w:val="bullet"/>
      <w:lvlText w:val="–"/>
      <w:lvlJc w:val="left"/>
      <w:pPr>
        <w:ind w:left="528" w:hanging="1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9663C2">
      <w:numFmt w:val="bullet"/>
      <w:lvlText w:val="•"/>
      <w:lvlJc w:val="left"/>
      <w:pPr>
        <w:ind w:left="1567" w:hanging="167"/>
      </w:pPr>
      <w:rPr>
        <w:rFonts w:hint="default"/>
        <w:lang w:val="ru-RU" w:eastAsia="en-US" w:bidi="ar-SA"/>
      </w:rPr>
    </w:lvl>
    <w:lvl w:ilvl="2" w:tplc="91FE44F2">
      <w:numFmt w:val="bullet"/>
      <w:lvlText w:val="•"/>
      <w:lvlJc w:val="left"/>
      <w:pPr>
        <w:ind w:left="2614" w:hanging="167"/>
      </w:pPr>
      <w:rPr>
        <w:rFonts w:hint="default"/>
        <w:lang w:val="ru-RU" w:eastAsia="en-US" w:bidi="ar-SA"/>
      </w:rPr>
    </w:lvl>
    <w:lvl w:ilvl="3" w:tplc="71647770">
      <w:numFmt w:val="bullet"/>
      <w:lvlText w:val="•"/>
      <w:lvlJc w:val="left"/>
      <w:pPr>
        <w:ind w:left="3661" w:hanging="167"/>
      </w:pPr>
      <w:rPr>
        <w:rFonts w:hint="default"/>
        <w:lang w:val="ru-RU" w:eastAsia="en-US" w:bidi="ar-SA"/>
      </w:rPr>
    </w:lvl>
    <w:lvl w:ilvl="4" w:tplc="72E2D7CE">
      <w:numFmt w:val="bullet"/>
      <w:lvlText w:val="•"/>
      <w:lvlJc w:val="left"/>
      <w:pPr>
        <w:ind w:left="4708" w:hanging="167"/>
      </w:pPr>
      <w:rPr>
        <w:rFonts w:hint="default"/>
        <w:lang w:val="ru-RU" w:eastAsia="en-US" w:bidi="ar-SA"/>
      </w:rPr>
    </w:lvl>
    <w:lvl w:ilvl="5" w:tplc="88083F8A">
      <w:numFmt w:val="bullet"/>
      <w:lvlText w:val="•"/>
      <w:lvlJc w:val="left"/>
      <w:pPr>
        <w:ind w:left="5755" w:hanging="167"/>
      </w:pPr>
      <w:rPr>
        <w:rFonts w:hint="default"/>
        <w:lang w:val="ru-RU" w:eastAsia="en-US" w:bidi="ar-SA"/>
      </w:rPr>
    </w:lvl>
    <w:lvl w:ilvl="6" w:tplc="FB429A74">
      <w:numFmt w:val="bullet"/>
      <w:lvlText w:val="•"/>
      <w:lvlJc w:val="left"/>
      <w:pPr>
        <w:ind w:left="6802" w:hanging="167"/>
      </w:pPr>
      <w:rPr>
        <w:rFonts w:hint="default"/>
        <w:lang w:val="ru-RU" w:eastAsia="en-US" w:bidi="ar-SA"/>
      </w:rPr>
    </w:lvl>
    <w:lvl w:ilvl="7" w:tplc="D74AE788">
      <w:numFmt w:val="bullet"/>
      <w:lvlText w:val="•"/>
      <w:lvlJc w:val="left"/>
      <w:pPr>
        <w:ind w:left="7849" w:hanging="167"/>
      </w:pPr>
      <w:rPr>
        <w:rFonts w:hint="default"/>
        <w:lang w:val="ru-RU" w:eastAsia="en-US" w:bidi="ar-SA"/>
      </w:rPr>
    </w:lvl>
    <w:lvl w:ilvl="8" w:tplc="E0B07DCC">
      <w:numFmt w:val="bullet"/>
      <w:lvlText w:val="•"/>
      <w:lvlJc w:val="left"/>
      <w:pPr>
        <w:ind w:left="8896" w:hanging="167"/>
      </w:pPr>
      <w:rPr>
        <w:rFonts w:hint="default"/>
        <w:lang w:val="ru-RU" w:eastAsia="en-US" w:bidi="ar-SA"/>
      </w:rPr>
    </w:lvl>
  </w:abstractNum>
  <w:abstractNum w:abstractNumId="284" w15:restartNumberingAfterBreak="0">
    <w:nsid w:val="75BF65DC"/>
    <w:multiLevelType w:val="hybridMultilevel"/>
    <w:tmpl w:val="FE64F632"/>
    <w:lvl w:ilvl="0" w:tplc="82EE715A">
      <w:numFmt w:val="bullet"/>
      <w:lvlText w:val="-"/>
      <w:lvlJc w:val="left"/>
      <w:pPr>
        <w:ind w:left="218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D491A0">
      <w:numFmt w:val="bullet"/>
      <w:lvlText w:val="•"/>
      <w:lvlJc w:val="left"/>
      <w:pPr>
        <w:ind w:left="1268" w:hanging="140"/>
      </w:pPr>
      <w:rPr>
        <w:rFonts w:hint="default"/>
        <w:lang w:val="ru-RU" w:eastAsia="en-US" w:bidi="ar-SA"/>
      </w:rPr>
    </w:lvl>
    <w:lvl w:ilvl="2" w:tplc="09961F84">
      <w:numFmt w:val="bullet"/>
      <w:lvlText w:val="•"/>
      <w:lvlJc w:val="left"/>
      <w:pPr>
        <w:ind w:left="2317" w:hanging="140"/>
      </w:pPr>
      <w:rPr>
        <w:rFonts w:hint="default"/>
        <w:lang w:val="ru-RU" w:eastAsia="en-US" w:bidi="ar-SA"/>
      </w:rPr>
    </w:lvl>
    <w:lvl w:ilvl="3" w:tplc="5B64A76A">
      <w:numFmt w:val="bullet"/>
      <w:lvlText w:val="•"/>
      <w:lvlJc w:val="left"/>
      <w:pPr>
        <w:ind w:left="3365" w:hanging="140"/>
      </w:pPr>
      <w:rPr>
        <w:rFonts w:hint="default"/>
        <w:lang w:val="ru-RU" w:eastAsia="en-US" w:bidi="ar-SA"/>
      </w:rPr>
    </w:lvl>
    <w:lvl w:ilvl="4" w:tplc="3F62EA1E">
      <w:numFmt w:val="bullet"/>
      <w:lvlText w:val="•"/>
      <w:lvlJc w:val="left"/>
      <w:pPr>
        <w:ind w:left="4414" w:hanging="140"/>
      </w:pPr>
      <w:rPr>
        <w:rFonts w:hint="default"/>
        <w:lang w:val="ru-RU" w:eastAsia="en-US" w:bidi="ar-SA"/>
      </w:rPr>
    </w:lvl>
    <w:lvl w:ilvl="5" w:tplc="1A244A9A">
      <w:numFmt w:val="bullet"/>
      <w:lvlText w:val="•"/>
      <w:lvlJc w:val="left"/>
      <w:pPr>
        <w:ind w:left="5463" w:hanging="140"/>
      </w:pPr>
      <w:rPr>
        <w:rFonts w:hint="default"/>
        <w:lang w:val="ru-RU" w:eastAsia="en-US" w:bidi="ar-SA"/>
      </w:rPr>
    </w:lvl>
    <w:lvl w:ilvl="6" w:tplc="50927514">
      <w:numFmt w:val="bullet"/>
      <w:lvlText w:val="•"/>
      <w:lvlJc w:val="left"/>
      <w:pPr>
        <w:ind w:left="6511" w:hanging="140"/>
      </w:pPr>
      <w:rPr>
        <w:rFonts w:hint="default"/>
        <w:lang w:val="ru-RU" w:eastAsia="en-US" w:bidi="ar-SA"/>
      </w:rPr>
    </w:lvl>
    <w:lvl w:ilvl="7" w:tplc="261A021A">
      <w:numFmt w:val="bullet"/>
      <w:lvlText w:val="•"/>
      <w:lvlJc w:val="left"/>
      <w:pPr>
        <w:ind w:left="7560" w:hanging="140"/>
      </w:pPr>
      <w:rPr>
        <w:rFonts w:hint="default"/>
        <w:lang w:val="ru-RU" w:eastAsia="en-US" w:bidi="ar-SA"/>
      </w:rPr>
    </w:lvl>
    <w:lvl w:ilvl="8" w:tplc="E8C0D3E2">
      <w:numFmt w:val="bullet"/>
      <w:lvlText w:val="•"/>
      <w:lvlJc w:val="left"/>
      <w:pPr>
        <w:ind w:left="8609" w:hanging="140"/>
      </w:pPr>
      <w:rPr>
        <w:rFonts w:hint="default"/>
        <w:lang w:val="ru-RU" w:eastAsia="en-US" w:bidi="ar-SA"/>
      </w:rPr>
    </w:lvl>
  </w:abstractNum>
  <w:abstractNum w:abstractNumId="285" w15:restartNumberingAfterBreak="0">
    <w:nsid w:val="765206DA"/>
    <w:multiLevelType w:val="hybridMultilevel"/>
    <w:tmpl w:val="02B2CA52"/>
    <w:lvl w:ilvl="0" w:tplc="5C9C5EB8">
      <w:start w:val="1"/>
      <w:numFmt w:val="decimal"/>
      <w:lvlText w:val="%1)"/>
      <w:lvlJc w:val="left"/>
      <w:pPr>
        <w:ind w:left="218" w:hanging="2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E009316">
      <w:numFmt w:val="bullet"/>
      <w:lvlText w:val="•"/>
      <w:lvlJc w:val="left"/>
      <w:pPr>
        <w:ind w:left="1268" w:hanging="242"/>
      </w:pPr>
      <w:rPr>
        <w:rFonts w:hint="default"/>
        <w:lang w:val="ru-RU" w:eastAsia="en-US" w:bidi="ar-SA"/>
      </w:rPr>
    </w:lvl>
    <w:lvl w:ilvl="2" w:tplc="3A6215AE">
      <w:numFmt w:val="bullet"/>
      <w:lvlText w:val="•"/>
      <w:lvlJc w:val="left"/>
      <w:pPr>
        <w:ind w:left="2317" w:hanging="242"/>
      </w:pPr>
      <w:rPr>
        <w:rFonts w:hint="default"/>
        <w:lang w:val="ru-RU" w:eastAsia="en-US" w:bidi="ar-SA"/>
      </w:rPr>
    </w:lvl>
    <w:lvl w:ilvl="3" w:tplc="16FAE1B2">
      <w:numFmt w:val="bullet"/>
      <w:lvlText w:val="•"/>
      <w:lvlJc w:val="left"/>
      <w:pPr>
        <w:ind w:left="3365" w:hanging="242"/>
      </w:pPr>
      <w:rPr>
        <w:rFonts w:hint="default"/>
        <w:lang w:val="ru-RU" w:eastAsia="en-US" w:bidi="ar-SA"/>
      </w:rPr>
    </w:lvl>
    <w:lvl w:ilvl="4" w:tplc="FEEC2804">
      <w:numFmt w:val="bullet"/>
      <w:lvlText w:val="•"/>
      <w:lvlJc w:val="left"/>
      <w:pPr>
        <w:ind w:left="4414" w:hanging="242"/>
      </w:pPr>
      <w:rPr>
        <w:rFonts w:hint="default"/>
        <w:lang w:val="ru-RU" w:eastAsia="en-US" w:bidi="ar-SA"/>
      </w:rPr>
    </w:lvl>
    <w:lvl w:ilvl="5" w:tplc="72EC47AA">
      <w:numFmt w:val="bullet"/>
      <w:lvlText w:val="•"/>
      <w:lvlJc w:val="left"/>
      <w:pPr>
        <w:ind w:left="5463" w:hanging="242"/>
      </w:pPr>
      <w:rPr>
        <w:rFonts w:hint="default"/>
        <w:lang w:val="ru-RU" w:eastAsia="en-US" w:bidi="ar-SA"/>
      </w:rPr>
    </w:lvl>
    <w:lvl w:ilvl="6" w:tplc="912474BC">
      <w:numFmt w:val="bullet"/>
      <w:lvlText w:val="•"/>
      <w:lvlJc w:val="left"/>
      <w:pPr>
        <w:ind w:left="6511" w:hanging="242"/>
      </w:pPr>
      <w:rPr>
        <w:rFonts w:hint="default"/>
        <w:lang w:val="ru-RU" w:eastAsia="en-US" w:bidi="ar-SA"/>
      </w:rPr>
    </w:lvl>
    <w:lvl w:ilvl="7" w:tplc="EBCCB58E">
      <w:numFmt w:val="bullet"/>
      <w:lvlText w:val="•"/>
      <w:lvlJc w:val="left"/>
      <w:pPr>
        <w:ind w:left="7560" w:hanging="242"/>
      </w:pPr>
      <w:rPr>
        <w:rFonts w:hint="default"/>
        <w:lang w:val="ru-RU" w:eastAsia="en-US" w:bidi="ar-SA"/>
      </w:rPr>
    </w:lvl>
    <w:lvl w:ilvl="8" w:tplc="75BAFF6E">
      <w:numFmt w:val="bullet"/>
      <w:lvlText w:val="•"/>
      <w:lvlJc w:val="left"/>
      <w:pPr>
        <w:ind w:left="8609" w:hanging="242"/>
      </w:pPr>
      <w:rPr>
        <w:rFonts w:hint="default"/>
        <w:lang w:val="ru-RU" w:eastAsia="en-US" w:bidi="ar-SA"/>
      </w:rPr>
    </w:lvl>
  </w:abstractNum>
  <w:abstractNum w:abstractNumId="286" w15:restartNumberingAfterBreak="0">
    <w:nsid w:val="765D2E28"/>
    <w:multiLevelType w:val="hybridMultilevel"/>
    <w:tmpl w:val="BBC4C418"/>
    <w:lvl w:ilvl="0" w:tplc="40E28176">
      <w:numFmt w:val="bullet"/>
      <w:lvlText w:val="-"/>
      <w:lvlJc w:val="left"/>
      <w:pPr>
        <w:ind w:left="21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B3AD588">
      <w:numFmt w:val="bullet"/>
      <w:lvlText w:val="•"/>
      <w:lvlJc w:val="left"/>
      <w:pPr>
        <w:ind w:left="1206" w:hanging="125"/>
      </w:pPr>
      <w:rPr>
        <w:rFonts w:hint="default"/>
        <w:lang w:val="ru-RU" w:eastAsia="en-US" w:bidi="ar-SA"/>
      </w:rPr>
    </w:lvl>
    <w:lvl w:ilvl="2" w:tplc="646AA9BE">
      <w:numFmt w:val="bullet"/>
      <w:lvlText w:val="•"/>
      <w:lvlJc w:val="left"/>
      <w:pPr>
        <w:ind w:left="2193" w:hanging="125"/>
      </w:pPr>
      <w:rPr>
        <w:rFonts w:hint="default"/>
        <w:lang w:val="ru-RU" w:eastAsia="en-US" w:bidi="ar-SA"/>
      </w:rPr>
    </w:lvl>
    <w:lvl w:ilvl="3" w:tplc="7722ADAE">
      <w:numFmt w:val="bullet"/>
      <w:lvlText w:val="•"/>
      <w:lvlJc w:val="left"/>
      <w:pPr>
        <w:ind w:left="3179" w:hanging="125"/>
      </w:pPr>
      <w:rPr>
        <w:rFonts w:hint="default"/>
        <w:lang w:val="ru-RU" w:eastAsia="en-US" w:bidi="ar-SA"/>
      </w:rPr>
    </w:lvl>
    <w:lvl w:ilvl="4" w:tplc="66241454">
      <w:numFmt w:val="bullet"/>
      <w:lvlText w:val="•"/>
      <w:lvlJc w:val="left"/>
      <w:pPr>
        <w:ind w:left="4166" w:hanging="125"/>
      </w:pPr>
      <w:rPr>
        <w:rFonts w:hint="default"/>
        <w:lang w:val="ru-RU" w:eastAsia="en-US" w:bidi="ar-SA"/>
      </w:rPr>
    </w:lvl>
    <w:lvl w:ilvl="5" w:tplc="35EA9B22">
      <w:numFmt w:val="bullet"/>
      <w:lvlText w:val="•"/>
      <w:lvlJc w:val="left"/>
      <w:pPr>
        <w:ind w:left="5153" w:hanging="125"/>
      </w:pPr>
      <w:rPr>
        <w:rFonts w:hint="default"/>
        <w:lang w:val="ru-RU" w:eastAsia="en-US" w:bidi="ar-SA"/>
      </w:rPr>
    </w:lvl>
    <w:lvl w:ilvl="6" w:tplc="097C40CA">
      <w:numFmt w:val="bullet"/>
      <w:lvlText w:val="•"/>
      <w:lvlJc w:val="left"/>
      <w:pPr>
        <w:ind w:left="6139" w:hanging="125"/>
      </w:pPr>
      <w:rPr>
        <w:rFonts w:hint="default"/>
        <w:lang w:val="ru-RU" w:eastAsia="en-US" w:bidi="ar-SA"/>
      </w:rPr>
    </w:lvl>
    <w:lvl w:ilvl="7" w:tplc="D4D44B84">
      <w:numFmt w:val="bullet"/>
      <w:lvlText w:val="•"/>
      <w:lvlJc w:val="left"/>
      <w:pPr>
        <w:ind w:left="7126" w:hanging="125"/>
      </w:pPr>
      <w:rPr>
        <w:rFonts w:hint="default"/>
        <w:lang w:val="ru-RU" w:eastAsia="en-US" w:bidi="ar-SA"/>
      </w:rPr>
    </w:lvl>
    <w:lvl w:ilvl="8" w:tplc="5B009FB2">
      <w:numFmt w:val="bullet"/>
      <w:lvlText w:val="•"/>
      <w:lvlJc w:val="left"/>
      <w:pPr>
        <w:ind w:left="8113" w:hanging="125"/>
      </w:pPr>
      <w:rPr>
        <w:rFonts w:hint="default"/>
        <w:lang w:val="ru-RU" w:eastAsia="en-US" w:bidi="ar-SA"/>
      </w:rPr>
    </w:lvl>
  </w:abstractNum>
  <w:abstractNum w:abstractNumId="287" w15:restartNumberingAfterBreak="0">
    <w:nsid w:val="76E3215D"/>
    <w:multiLevelType w:val="hybridMultilevel"/>
    <w:tmpl w:val="6D5615DA"/>
    <w:lvl w:ilvl="0" w:tplc="8F121132">
      <w:numFmt w:val="bullet"/>
      <w:lvlText w:val="-"/>
      <w:lvlJc w:val="left"/>
      <w:pPr>
        <w:ind w:left="218" w:hanging="14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26C0EE6E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2" w:tplc="77AA17E6">
      <w:numFmt w:val="bullet"/>
      <w:lvlText w:val="•"/>
      <w:lvlJc w:val="left"/>
      <w:pPr>
        <w:ind w:left="2317" w:hanging="144"/>
      </w:pPr>
      <w:rPr>
        <w:rFonts w:hint="default"/>
        <w:lang w:val="ru-RU" w:eastAsia="en-US" w:bidi="ar-SA"/>
      </w:rPr>
    </w:lvl>
    <w:lvl w:ilvl="3" w:tplc="29ECC5A8">
      <w:numFmt w:val="bullet"/>
      <w:lvlText w:val="•"/>
      <w:lvlJc w:val="left"/>
      <w:pPr>
        <w:ind w:left="3365" w:hanging="144"/>
      </w:pPr>
      <w:rPr>
        <w:rFonts w:hint="default"/>
        <w:lang w:val="ru-RU" w:eastAsia="en-US" w:bidi="ar-SA"/>
      </w:rPr>
    </w:lvl>
    <w:lvl w:ilvl="4" w:tplc="7834F380">
      <w:numFmt w:val="bullet"/>
      <w:lvlText w:val="•"/>
      <w:lvlJc w:val="left"/>
      <w:pPr>
        <w:ind w:left="4414" w:hanging="144"/>
      </w:pPr>
      <w:rPr>
        <w:rFonts w:hint="default"/>
        <w:lang w:val="ru-RU" w:eastAsia="en-US" w:bidi="ar-SA"/>
      </w:rPr>
    </w:lvl>
    <w:lvl w:ilvl="5" w:tplc="1EC0FDFC">
      <w:numFmt w:val="bullet"/>
      <w:lvlText w:val="•"/>
      <w:lvlJc w:val="left"/>
      <w:pPr>
        <w:ind w:left="5463" w:hanging="144"/>
      </w:pPr>
      <w:rPr>
        <w:rFonts w:hint="default"/>
        <w:lang w:val="ru-RU" w:eastAsia="en-US" w:bidi="ar-SA"/>
      </w:rPr>
    </w:lvl>
    <w:lvl w:ilvl="6" w:tplc="3BAEF5BE">
      <w:numFmt w:val="bullet"/>
      <w:lvlText w:val="•"/>
      <w:lvlJc w:val="left"/>
      <w:pPr>
        <w:ind w:left="6511" w:hanging="144"/>
      </w:pPr>
      <w:rPr>
        <w:rFonts w:hint="default"/>
        <w:lang w:val="ru-RU" w:eastAsia="en-US" w:bidi="ar-SA"/>
      </w:rPr>
    </w:lvl>
    <w:lvl w:ilvl="7" w:tplc="42F2B210">
      <w:numFmt w:val="bullet"/>
      <w:lvlText w:val="•"/>
      <w:lvlJc w:val="left"/>
      <w:pPr>
        <w:ind w:left="7560" w:hanging="144"/>
      </w:pPr>
      <w:rPr>
        <w:rFonts w:hint="default"/>
        <w:lang w:val="ru-RU" w:eastAsia="en-US" w:bidi="ar-SA"/>
      </w:rPr>
    </w:lvl>
    <w:lvl w:ilvl="8" w:tplc="A2F060B0">
      <w:numFmt w:val="bullet"/>
      <w:lvlText w:val="•"/>
      <w:lvlJc w:val="left"/>
      <w:pPr>
        <w:ind w:left="8609" w:hanging="144"/>
      </w:pPr>
      <w:rPr>
        <w:rFonts w:hint="default"/>
        <w:lang w:val="ru-RU" w:eastAsia="en-US" w:bidi="ar-SA"/>
      </w:rPr>
    </w:lvl>
  </w:abstractNum>
  <w:abstractNum w:abstractNumId="288" w15:restartNumberingAfterBreak="0">
    <w:nsid w:val="796602AF"/>
    <w:multiLevelType w:val="hybridMultilevel"/>
    <w:tmpl w:val="58E607A2"/>
    <w:lvl w:ilvl="0" w:tplc="294A74C4">
      <w:start w:val="1"/>
      <w:numFmt w:val="decimal"/>
      <w:lvlText w:val="%1)"/>
      <w:lvlJc w:val="left"/>
      <w:pPr>
        <w:ind w:left="218" w:hanging="3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3415F8">
      <w:numFmt w:val="bullet"/>
      <w:lvlText w:val="•"/>
      <w:lvlJc w:val="left"/>
      <w:pPr>
        <w:ind w:left="1268" w:hanging="326"/>
      </w:pPr>
      <w:rPr>
        <w:rFonts w:hint="default"/>
        <w:lang w:val="ru-RU" w:eastAsia="en-US" w:bidi="ar-SA"/>
      </w:rPr>
    </w:lvl>
    <w:lvl w:ilvl="2" w:tplc="44749824">
      <w:numFmt w:val="bullet"/>
      <w:lvlText w:val="•"/>
      <w:lvlJc w:val="left"/>
      <w:pPr>
        <w:ind w:left="2317" w:hanging="326"/>
      </w:pPr>
      <w:rPr>
        <w:rFonts w:hint="default"/>
        <w:lang w:val="ru-RU" w:eastAsia="en-US" w:bidi="ar-SA"/>
      </w:rPr>
    </w:lvl>
    <w:lvl w:ilvl="3" w:tplc="4AFC3B68">
      <w:numFmt w:val="bullet"/>
      <w:lvlText w:val="•"/>
      <w:lvlJc w:val="left"/>
      <w:pPr>
        <w:ind w:left="3365" w:hanging="326"/>
      </w:pPr>
      <w:rPr>
        <w:rFonts w:hint="default"/>
        <w:lang w:val="ru-RU" w:eastAsia="en-US" w:bidi="ar-SA"/>
      </w:rPr>
    </w:lvl>
    <w:lvl w:ilvl="4" w:tplc="79D42D46">
      <w:numFmt w:val="bullet"/>
      <w:lvlText w:val="•"/>
      <w:lvlJc w:val="left"/>
      <w:pPr>
        <w:ind w:left="4414" w:hanging="326"/>
      </w:pPr>
      <w:rPr>
        <w:rFonts w:hint="default"/>
        <w:lang w:val="ru-RU" w:eastAsia="en-US" w:bidi="ar-SA"/>
      </w:rPr>
    </w:lvl>
    <w:lvl w:ilvl="5" w:tplc="6434758A">
      <w:numFmt w:val="bullet"/>
      <w:lvlText w:val="•"/>
      <w:lvlJc w:val="left"/>
      <w:pPr>
        <w:ind w:left="5463" w:hanging="326"/>
      </w:pPr>
      <w:rPr>
        <w:rFonts w:hint="default"/>
        <w:lang w:val="ru-RU" w:eastAsia="en-US" w:bidi="ar-SA"/>
      </w:rPr>
    </w:lvl>
    <w:lvl w:ilvl="6" w:tplc="9FA060C2">
      <w:numFmt w:val="bullet"/>
      <w:lvlText w:val="•"/>
      <w:lvlJc w:val="left"/>
      <w:pPr>
        <w:ind w:left="6511" w:hanging="326"/>
      </w:pPr>
      <w:rPr>
        <w:rFonts w:hint="default"/>
        <w:lang w:val="ru-RU" w:eastAsia="en-US" w:bidi="ar-SA"/>
      </w:rPr>
    </w:lvl>
    <w:lvl w:ilvl="7" w:tplc="66B494A2">
      <w:numFmt w:val="bullet"/>
      <w:lvlText w:val="•"/>
      <w:lvlJc w:val="left"/>
      <w:pPr>
        <w:ind w:left="7560" w:hanging="326"/>
      </w:pPr>
      <w:rPr>
        <w:rFonts w:hint="default"/>
        <w:lang w:val="ru-RU" w:eastAsia="en-US" w:bidi="ar-SA"/>
      </w:rPr>
    </w:lvl>
    <w:lvl w:ilvl="8" w:tplc="9090761A">
      <w:numFmt w:val="bullet"/>
      <w:lvlText w:val="•"/>
      <w:lvlJc w:val="left"/>
      <w:pPr>
        <w:ind w:left="8609" w:hanging="326"/>
      </w:pPr>
      <w:rPr>
        <w:rFonts w:hint="default"/>
        <w:lang w:val="ru-RU" w:eastAsia="en-US" w:bidi="ar-SA"/>
      </w:rPr>
    </w:lvl>
  </w:abstractNum>
  <w:abstractNum w:abstractNumId="289" w15:restartNumberingAfterBreak="0">
    <w:nsid w:val="7AD16511"/>
    <w:multiLevelType w:val="hybridMultilevel"/>
    <w:tmpl w:val="0052B0B0"/>
    <w:lvl w:ilvl="0" w:tplc="DF6827EE">
      <w:numFmt w:val="bullet"/>
      <w:lvlText w:val="-"/>
      <w:lvlJc w:val="left"/>
      <w:pPr>
        <w:ind w:left="218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2AD00A">
      <w:numFmt w:val="bullet"/>
      <w:lvlText w:val="•"/>
      <w:lvlJc w:val="left"/>
      <w:pPr>
        <w:ind w:left="1268" w:hanging="176"/>
      </w:pPr>
      <w:rPr>
        <w:rFonts w:hint="default"/>
        <w:lang w:val="ru-RU" w:eastAsia="en-US" w:bidi="ar-SA"/>
      </w:rPr>
    </w:lvl>
    <w:lvl w:ilvl="2" w:tplc="853CF3DA">
      <w:numFmt w:val="bullet"/>
      <w:lvlText w:val="•"/>
      <w:lvlJc w:val="left"/>
      <w:pPr>
        <w:ind w:left="2317" w:hanging="176"/>
      </w:pPr>
      <w:rPr>
        <w:rFonts w:hint="default"/>
        <w:lang w:val="ru-RU" w:eastAsia="en-US" w:bidi="ar-SA"/>
      </w:rPr>
    </w:lvl>
    <w:lvl w:ilvl="3" w:tplc="733E7E94">
      <w:numFmt w:val="bullet"/>
      <w:lvlText w:val="•"/>
      <w:lvlJc w:val="left"/>
      <w:pPr>
        <w:ind w:left="3365" w:hanging="176"/>
      </w:pPr>
      <w:rPr>
        <w:rFonts w:hint="default"/>
        <w:lang w:val="ru-RU" w:eastAsia="en-US" w:bidi="ar-SA"/>
      </w:rPr>
    </w:lvl>
    <w:lvl w:ilvl="4" w:tplc="958E14C6">
      <w:numFmt w:val="bullet"/>
      <w:lvlText w:val="•"/>
      <w:lvlJc w:val="left"/>
      <w:pPr>
        <w:ind w:left="4414" w:hanging="176"/>
      </w:pPr>
      <w:rPr>
        <w:rFonts w:hint="default"/>
        <w:lang w:val="ru-RU" w:eastAsia="en-US" w:bidi="ar-SA"/>
      </w:rPr>
    </w:lvl>
    <w:lvl w:ilvl="5" w:tplc="49780EA4">
      <w:numFmt w:val="bullet"/>
      <w:lvlText w:val="•"/>
      <w:lvlJc w:val="left"/>
      <w:pPr>
        <w:ind w:left="5463" w:hanging="176"/>
      </w:pPr>
      <w:rPr>
        <w:rFonts w:hint="default"/>
        <w:lang w:val="ru-RU" w:eastAsia="en-US" w:bidi="ar-SA"/>
      </w:rPr>
    </w:lvl>
    <w:lvl w:ilvl="6" w:tplc="245096EA">
      <w:numFmt w:val="bullet"/>
      <w:lvlText w:val="•"/>
      <w:lvlJc w:val="left"/>
      <w:pPr>
        <w:ind w:left="6511" w:hanging="176"/>
      </w:pPr>
      <w:rPr>
        <w:rFonts w:hint="default"/>
        <w:lang w:val="ru-RU" w:eastAsia="en-US" w:bidi="ar-SA"/>
      </w:rPr>
    </w:lvl>
    <w:lvl w:ilvl="7" w:tplc="1792C282">
      <w:numFmt w:val="bullet"/>
      <w:lvlText w:val="•"/>
      <w:lvlJc w:val="left"/>
      <w:pPr>
        <w:ind w:left="7560" w:hanging="176"/>
      </w:pPr>
      <w:rPr>
        <w:rFonts w:hint="default"/>
        <w:lang w:val="ru-RU" w:eastAsia="en-US" w:bidi="ar-SA"/>
      </w:rPr>
    </w:lvl>
    <w:lvl w:ilvl="8" w:tplc="68A624F4">
      <w:numFmt w:val="bullet"/>
      <w:lvlText w:val="•"/>
      <w:lvlJc w:val="left"/>
      <w:pPr>
        <w:ind w:left="8609" w:hanging="176"/>
      </w:pPr>
      <w:rPr>
        <w:rFonts w:hint="default"/>
        <w:lang w:val="ru-RU" w:eastAsia="en-US" w:bidi="ar-SA"/>
      </w:rPr>
    </w:lvl>
  </w:abstractNum>
  <w:abstractNum w:abstractNumId="290" w15:restartNumberingAfterBreak="0">
    <w:nsid w:val="7AD35566"/>
    <w:multiLevelType w:val="hybridMultilevel"/>
    <w:tmpl w:val="EF16D8C0"/>
    <w:lvl w:ilvl="0" w:tplc="C83411EC">
      <w:numFmt w:val="bullet"/>
      <w:lvlText w:val="-"/>
      <w:lvlJc w:val="left"/>
      <w:pPr>
        <w:ind w:left="218" w:hanging="183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F51823C2">
      <w:numFmt w:val="bullet"/>
      <w:lvlText w:val="•"/>
      <w:lvlJc w:val="left"/>
      <w:pPr>
        <w:ind w:left="1268" w:hanging="183"/>
      </w:pPr>
      <w:rPr>
        <w:rFonts w:hint="default"/>
        <w:lang w:val="ru-RU" w:eastAsia="en-US" w:bidi="ar-SA"/>
      </w:rPr>
    </w:lvl>
    <w:lvl w:ilvl="2" w:tplc="32BE0892">
      <w:numFmt w:val="bullet"/>
      <w:lvlText w:val="•"/>
      <w:lvlJc w:val="left"/>
      <w:pPr>
        <w:ind w:left="2317" w:hanging="183"/>
      </w:pPr>
      <w:rPr>
        <w:rFonts w:hint="default"/>
        <w:lang w:val="ru-RU" w:eastAsia="en-US" w:bidi="ar-SA"/>
      </w:rPr>
    </w:lvl>
    <w:lvl w:ilvl="3" w:tplc="38D823D2">
      <w:numFmt w:val="bullet"/>
      <w:lvlText w:val="•"/>
      <w:lvlJc w:val="left"/>
      <w:pPr>
        <w:ind w:left="3365" w:hanging="183"/>
      </w:pPr>
      <w:rPr>
        <w:rFonts w:hint="default"/>
        <w:lang w:val="ru-RU" w:eastAsia="en-US" w:bidi="ar-SA"/>
      </w:rPr>
    </w:lvl>
    <w:lvl w:ilvl="4" w:tplc="98AC9BCA">
      <w:numFmt w:val="bullet"/>
      <w:lvlText w:val="•"/>
      <w:lvlJc w:val="left"/>
      <w:pPr>
        <w:ind w:left="4414" w:hanging="183"/>
      </w:pPr>
      <w:rPr>
        <w:rFonts w:hint="default"/>
        <w:lang w:val="ru-RU" w:eastAsia="en-US" w:bidi="ar-SA"/>
      </w:rPr>
    </w:lvl>
    <w:lvl w:ilvl="5" w:tplc="1F7C1BC6">
      <w:numFmt w:val="bullet"/>
      <w:lvlText w:val="•"/>
      <w:lvlJc w:val="left"/>
      <w:pPr>
        <w:ind w:left="5463" w:hanging="183"/>
      </w:pPr>
      <w:rPr>
        <w:rFonts w:hint="default"/>
        <w:lang w:val="ru-RU" w:eastAsia="en-US" w:bidi="ar-SA"/>
      </w:rPr>
    </w:lvl>
    <w:lvl w:ilvl="6" w:tplc="D5A48CC0">
      <w:numFmt w:val="bullet"/>
      <w:lvlText w:val="•"/>
      <w:lvlJc w:val="left"/>
      <w:pPr>
        <w:ind w:left="6511" w:hanging="183"/>
      </w:pPr>
      <w:rPr>
        <w:rFonts w:hint="default"/>
        <w:lang w:val="ru-RU" w:eastAsia="en-US" w:bidi="ar-SA"/>
      </w:rPr>
    </w:lvl>
    <w:lvl w:ilvl="7" w:tplc="2F82F21A">
      <w:numFmt w:val="bullet"/>
      <w:lvlText w:val="•"/>
      <w:lvlJc w:val="left"/>
      <w:pPr>
        <w:ind w:left="7560" w:hanging="183"/>
      </w:pPr>
      <w:rPr>
        <w:rFonts w:hint="default"/>
        <w:lang w:val="ru-RU" w:eastAsia="en-US" w:bidi="ar-SA"/>
      </w:rPr>
    </w:lvl>
    <w:lvl w:ilvl="8" w:tplc="722686B4">
      <w:numFmt w:val="bullet"/>
      <w:lvlText w:val="•"/>
      <w:lvlJc w:val="left"/>
      <w:pPr>
        <w:ind w:left="8609" w:hanging="183"/>
      </w:pPr>
      <w:rPr>
        <w:rFonts w:hint="default"/>
        <w:lang w:val="ru-RU" w:eastAsia="en-US" w:bidi="ar-SA"/>
      </w:rPr>
    </w:lvl>
  </w:abstractNum>
  <w:abstractNum w:abstractNumId="291" w15:restartNumberingAfterBreak="0">
    <w:nsid w:val="7BE00D1C"/>
    <w:multiLevelType w:val="hybridMultilevel"/>
    <w:tmpl w:val="5D5E73D6"/>
    <w:lvl w:ilvl="0" w:tplc="6530724E">
      <w:numFmt w:val="bullet"/>
      <w:lvlText w:val="-"/>
      <w:lvlJc w:val="left"/>
      <w:pPr>
        <w:ind w:left="105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24E2C0">
      <w:numFmt w:val="bullet"/>
      <w:lvlText w:val="•"/>
      <w:lvlJc w:val="left"/>
      <w:pPr>
        <w:ind w:left="641" w:hanging="274"/>
      </w:pPr>
      <w:rPr>
        <w:rFonts w:hint="default"/>
        <w:lang w:val="ru-RU" w:eastAsia="en-US" w:bidi="ar-SA"/>
      </w:rPr>
    </w:lvl>
    <w:lvl w:ilvl="2" w:tplc="6ECAAFDE">
      <w:numFmt w:val="bullet"/>
      <w:lvlText w:val="•"/>
      <w:lvlJc w:val="left"/>
      <w:pPr>
        <w:ind w:left="1182" w:hanging="274"/>
      </w:pPr>
      <w:rPr>
        <w:rFonts w:hint="default"/>
        <w:lang w:val="ru-RU" w:eastAsia="en-US" w:bidi="ar-SA"/>
      </w:rPr>
    </w:lvl>
    <w:lvl w:ilvl="3" w:tplc="6C0A2512">
      <w:numFmt w:val="bullet"/>
      <w:lvlText w:val="•"/>
      <w:lvlJc w:val="left"/>
      <w:pPr>
        <w:ind w:left="1723" w:hanging="274"/>
      </w:pPr>
      <w:rPr>
        <w:rFonts w:hint="default"/>
        <w:lang w:val="ru-RU" w:eastAsia="en-US" w:bidi="ar-SA"/>
      </w:rPr>
    </w:lvl>
    <w:lvl w:ilvl="4" w:tplc="7050103E">
      <w:numFmt w:val="bullet"/>
      <w:lvlText w:val="•"/>
      <w:lvlJc w:val="left"/>
      <w:pPr>
        <w:ind w:left="2265" w:hanging="274"/>
      </w:pPr>
      <w:rPr>
        <w:rFonts w:hint="default"/>
        <w:lang w:val="ru-RU" w:eastAsia="en-US" w:bidi="ar-SA"/>
      </w:rPr>
    </w:lvl>
    <w:lvl w:ilvl="5" w:tplc="6E30939C">
      <w:numFmt w:val="bullet"/>
      <w:lvlText w:val="•"/>
      <w:lvlJc w:val="left"/>
      <w:pPr>
        <w:ind w:left="2806" w:hanging="274"/>
      </w:pPr>
      <w:rPr>
        <w:rFonts w:hint="default"/>
        <w:lang w:val="ru-RU" w:eastAsia="en-US" w:bidi="ar-SA"/>
      </w:rPr>
    </w:lvl>
    <w:lvl w:ilvl="6" w:tplc="2C341FE2">
      <w:numFmt w:val="bullet"/>
      <w:lvlText w:val="•"/>
      <w:lvlJc w:val="left"/>
      <w:pPr>
        <w:ind w:left="3347" w:hanging="274"/>
      </w:pPr>
      <w:rPr>
        <w:rFonts w:hint="default"/>
        <w:lang w:val="ru-RU" w:eastAsia="en-US" w:bidi="ar-SA"/>
      </w:rPr>
    </w:lvl>
    <w:lvl w:ilvl="7" w:tplc="73087840">
      <w:numFmt w:val="bullet"/>
      <w:lvlText w:val="•"/>
      <w:lvlJc w:val="left"/>
      <w:pPr>
        <w:ind w:left="3889" w:hanging="274"/>
      </w:pPr>
      <w:rPr>
        <w:rFonts w:hint="default"/>
        <w:lang w:val="ru-RU" w:eastAsia="en-US" w:bidi="ar-SA"/>
      </w:rPr>
    </w:lvl>
    <w:lvl w:ilvl="8" w:tplc="A7E44C2A">
      <w:numFmt w:val="bullet"/>
      <w:lvlText w:val="•"/>
      <w:lvlJc w:val="left"/>
      <w:pPr>
        <w:ind w:left="4430" w:hanging="274"/>
      </w:pPr>
      <w:rPr>
        <w:rFonts w:hint="default"/>
        <w:lang w:val="ru-RU" w:eastAsia="en-US" w:bidi="ar-SA"/>
      </w:rPr>
    </w:lvl>
  </w:abstractNum>
  <w:abstractNum w:abstractNumId="292" w15:restartNumberingAfterBreak="0">
    <w:nsid w:val="7DDD4811"/>
    <w:multiLevelType w:val="hybridMultilevel"/>
    <w:tmpl w:val="E54A04B4"/>
    <w:lvl w:ilvl="0" w:tplc="EEE0AEF6">
      <w:numFmt w:val="bullet"/>
      <w:lvlText w:val="-"/>
      <w:lvlJc w:val="left"/>
      <w:pPr>
        <w:ind w:left="105" w:hanging="4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40BF4A">
      <w:numFmt w:val="bullet"/>
      <w:lvlText w:val="•"/>
      <w:lvlJc w:val="left"/>
      <w:pPr>
        <w:ind w:left="641" w:hanging="495"/>
      </w:pPr>
      <w:rPr>
        <w:rFonts w:hint="default"/>
        <w:lang w:val="ru-RU" w:eastAsia="en-US" w:bidi="ar-SA"/>
      </w:rPr>
    </w:lvl>
    <w:lvl w:ilvl="2" w:tplc="FCC6F108">
      <w:numFmt w:val="bullet"/>
      <w:lvlText w:val="•"/>
      <w:lvlJc w:val="left"/>
      <w:pPr>
        <w:ind w:left="1182" w:hanging="495"/>
      </w:pPr>
      <w:rPr>
        <w:rFonts w:hint="default"/>
        <w:lang w:val="ru-RU" w:eastAsia="en-US" w:bidi="ar-SA"/>
      </w:rPr>
    </w:lvl>
    <w:lvl w:ilvl="3" w:tplc="5E2E8648">
      <w:numFmt w:val="bullet"/>
      <w:lvlText w:val="•"/>
      <w:lvlJc w:val="left"/>
      <w:pPr>
        <w:ind w:left="1723" w:hanging="495"/>
      </w:pPr>
      <w:rPr>
        <w:rFonts w:hint="default"/>
        <w:lang w:val="ru-RU" w:eastAsia="en-US" w:bidi="ar-SA"/>
      </w:rPr>
    </w:lvl>
    <w:lvl w:ilvl="4" w:tplc="DE7E2F36">
      <w:numFmt w:val="bullet"/>
      <w:lvlText w:val="•"/>
      <w:lvlJc w:val="left"/>
      <w:pPr>
        <w:ind w:left="2265" w:hanging="495"/>
      </w:pPr>
      <w:rPr>
        <w:rFonts w:hint="default"/>
        <w:lang w:val="ru-RU" w:eastAsia="en-US" w:bidi="ar-SA"/>
      </w:rPr>
    </w:lvl>
    <w:lvl w:ilvl="5" w:tplc="A53C8938">
      <w:numFmt w:val="bullet"/>
      <w:lvlText w:val="•"/>
      <w:lvlJc w:val="left"/>
      <w:pPr>
        <w:ind w:left="2806" w:hanging="495"/>
      </w:pPr>
      <w:rPr>
        <w:rFonts w:hint="default"/>
        <w:lang w:val="ru-RU" w:eastAsia="en-US" w:bidi="ar-SA"/>
      </w:rPr>
    </w:lvl>
    <w:lvl w:ilvl="6" w:tplc="B5E8314A">
      <w:numFmt w:val="bullet"/>
      <w:lvlText w:val="•"/>
      <w:lvlJc w:val="left"/>
      <w:pPr>
        <w:ind w:left="3347" w:hanging="495"/>
      </w:pPr>
      <w:rPr>
        <w:rFonts w:hint="default"/>
        <w:lang w:val="ru-RU" w:eastAsia="en-US" w:bidi="ar-SA"/>
      </w:rPr>
    </w:lvl>
    <w:lvl w:ilvl="7" w:tplc="5CC08F54">
      <w:numFmt w:val="bullet"/>
      <w:lvlText w:val="•"/>
      <w:lvlJc w:val="left"/>
      <w:pPr>
        <w:ind w:left="3889" w:hanging="495"/>
      </w:pPr>
      <w:rPr>
        <w:rFonts w:hint="default"/>
        <w:lang w:val="ru-RU" w:eastAsia="en-US" w:bidi="ar-SA"/>
      </w:rPr>
    </w:lvl>
    <w:lvl w:ilvl="8" w:tplc="EF169F2C">
      <w:numFmt w:val="bullet"/>
      <w:lvlText w:val="•"/>
      <w:lvlJc w:val="left"/>
      <w:pPr>
        <w:ind w:left="4430" w:hanging="495"/>
      </w:pPr>
      <w:rPr>
        <w:rFonts w:hint="default"/>
        <w:lang w:val="ru-RU" w:eastAsia="en-US" w:bidi="ar-SA"/>
      </w:rPr>
    </w:lvl>
  </w:abstractNum>
  <w:abstractNum w:abstractNumId="293" w15:restartNumberingAfterBreak="0">
    <w:nsid w:val="7DDE780C"/>
    <w:multiLevelType w:val="hybridMultilevel"/>
    <w:tmpl w:val="58D8AD1A"/>
    <w:lvl w:ilvl="0" w:tplc="2D1CD7F8">
      <w:numFmt w:val="bullet"/>
      <w:lvlText w:val="-"/>
      <w:lvlJc w:val="left"/>
      <w:pPr>
        <w:ind w:left="218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EFE26B44">
      <w:numFmt w:val="bullet"/>
      <w:lvlText w:val="•"/>
      <w:lvlJc w:val="left"/>
      <w:pPr>
        <w:ind w:left="1268" w:hanging="130"/>
      </w:pPr>
      <w:rPr>
        <w:rFonts w:hint="default"/>
        <w:lang w:val="ru-RU" w:eastAsia="en-US" w:bidi="ar-SA"/>
      </w:rPr>
    </w:lvl>
    <w:lvl w:ilvl="2" w:tplc="7012E08E">
      <w:numFmt w:val="bullet"/>
      <w:lvlText w:val="•"/>
      <w:lvlJc w:val="left"/>
      <w:pPr>
        <w:ind w:left="2317" w:hanging="130"/>
      </w:pPr>
      <w:rPr>
        <w:rFonts w:hint="default"/>
        <w:lang w:val="ru-RU" w:eastAsia="en-US" w:bidi="ar-SA"/>
      </w:rPr>
    </w:lvl>
    <w:lvl w:ilvl="3" w:tplc="460CC518">
      <w:numFmt w:val="bullet"/>
      <w:lvlText w:val="•"/>
      <w:lvlJc w:val="left"/>
      <w:pPr>
        <w:ind w:left="3365" w:hanging="130"/>
      </w:pPr>
      <w:rPr>
        <w:rFonts w:hint="default"/>
        <w:lang w:val="ru-RU" w:eastAsia="en-US" w:bidi="ar-SA"/>
      </w:rPr>
    </w:lvl>
    <w:lvl w:ilvl="4" w:tplc="DB9EDBA6">
      <w:numFmt w:val="bullet"/>
      <w:lvlText w:val="•"/>
      <w:lvlJc w:val="left"/>
      <w:pPr>
        <w:ind w:left="4414" w:hanging="130"/>
      </w:pPr>
      <w:rPr>
        <w:rFonts w:hint="default"/>
        <w:lang w:val="ru-RU" w:eastAsia="en-US" w:bidi="ar-SA"/>
      </w:rPr>
    </w:lvl>
    <w:lvl w:ilvl="5" w:tplc="F22AEEF4">
      <w:numFmt w:val="bullet"/>
      <w:lvlText w:val="•"/>
      <w:lvlJc w:val="left"/>
      <w:pPr>
        <w:ind w:left="5463" w:hanging="130"/>
      </w:pPr>
      <w:rPr>
        <w:rFonts w:hint="default"/>
        <w:lang w:val="ru-RU" w:eastAsia="en-US" w:bidi="ar-SA"/>
      </w:rPr>
    </w:lvl>
    <w:lvl w:ilvl="6" w:tplc="9C8C19C8">
      <w:numFmt w:val="bullet"/>
      <w:lvlText w:val="•"/>
      <w:lvlJc w:val="left"/>
      <w:pPr>
        <w:ind w:left="6511" w:hanging="130"/>
      </w:pPr>
      <w:rPr>
        <w:rFonts w:hint="default"/>
        <w:lang w:val="ru-RU" w:eastAsia="en-US" w:bidi="ar-SA"/>
      </w:rPr>
    </w:lvl>
    <w:lvl w:ilvl="7" w:tplc="8610A9A0">
      <w:numFmt w:val="bullet"/>
      <w:lvlText w:val="•"/>
      <w:lvlJc w:val="left"/>
      <w:pPr>
        <w:ind w:left="7560" w:hanging="130"/>
      </w:pPr>
      <w:rPr>
        <w:rFonts w:hint="default"/>
        <w:lang w:val="ru-RU" w:eastAsia="en-US" w:bidi="ar-SA"/>
      </w:rPr>
    </w:lvl>
    <w:lvl w:ilvl="8" w:tplc="0D18AE00">
      <w:numFmt w:val="bullet"/>
      <w:lvlText w:val="•"/>
      <w:lvlJc w:val="left"/>
      <w:pPr>
        <w:ind w:left="8609" w:hanging="130"/>
      </w:pPr>
      <w:rPr>
        <w:rFonts w:hint="default"/>
        <w:lang w:val="ru-RU" w:eastAsia="en-US" w:bidi="ar-SA"/>
      </w:rPr>
    </w:lvl>
  </w:abstractNum>
  <w:abstractNum w:abstractNumId="294" w15:restartNumberingAfterBreak="0">
    <w:nsid w:val="7E734AD3"/>
    <w:multiLevelType w:val="hybridMultilevel"/>
    <w:tmpl w:val="A7EC80F4"/>
    <w:lvl w:ilvl="0" w:tplc="87403384">
      <w:numFmt w:val="bullet"/>
      <w:lvlText w:val="-"/>
      <w:lvlJc w:val="left"/>
      <w:pPr>
        <w:ind w:left="108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AAAF18">
      <w:numFmt w:val="bullet"/>
      <w:lvlText w:val="•"/>
      <w:lvlJc w:val="left"/>
      <w:pPr>
        <w:ind w:left="670" w:hanging="288"/>
      </w:pPr>
      <w:rPr>
        <w:rFonts w:hint="default"/>
        <w:lang w:val="ru-RU" w:eastAsia="en-US" w:bidi="ar-SA"/>
      </w:rPr>
    </w:lvl>
    <w:lvl w:ilvl="2" w:tplc="B22A92A0">
      <w:numFmt w:val="bullet"/>
      <w:lvlText w:val="•"/>
      <w:lvlJc w:val="left"/>
      <w:pPr>
        <w:ind w:left="1240" w:hanging="288"/>
      </w:pPr>
      <w:rPr>
        <w:rFonts w:hint="default"/>
        <w:lang w:val="ru-RU" w:eastAsia="en-US" w:bidi="ar-SA"/>
      </w:rPr>
    </w:lvl>
    <w:lvl w:ilvl="3" w:tplc="7F9297DE">
      <w:numFmt w:val="bullet"/>
      <w:lvlText w:val="•"/>
      <w:lvlJc w:val="left"/>
      <w:pPr>
        <w:ind w:left="1810" w:hanging="288"/>
      </w:pPr>
      <w:rPr>
        <w:rFonts w:hint="default"/>
        <w:lang w:val="ru-RU" w:eastAsia="en-US" w:bidi="ar-SA"/>
      </w:rPr>
    </w:lvl>
    <w:lvl w:ilvl="4" w:tplc="A7D4FC76">
      <w:numFmt w:val="bullet"/>
      <w:lvlText w:val="•"/>
      <w:lvlJc w:val="left"/>
      <w:pPr>
        <w:ind w:left="2381" w:hanging="288"/>
      </w:pPr>
      <w:rPr>
        <w:rFonts w:hint="default"/>
        <w:lang w:val="ru-RU" w:eastAsia="en-US" w:bidi="ar-SA"/>
      </w:rPr>
    </w:lvl>
    <w:lvl w:ilvl="5" w:tplc="ECC25184">
      <w:numFmt w:val="bullet"/>
      <w:lvlText w:val="•"/>
      <w:lvlJc w:val="left"/>
      <w:pPr>
        <w:ind w:left="2951" w:hanging="288"/>
      </w:pPr>
      <w:rPr>
        <w:rFonts w:hint="default"/>
        <w:lang w:val="ru-RU" w:eastAsia="en-US" w:bidi="ar-SA"/>
      </w:rPr>
    </w:lvl>
    <w:lvl w:ilvl="6" w:tplc="90626938">
      <w:numFmt w:val="bullet"/>
      <w:lvlText w:val="•"/>
      <w:lvlJc w:val="left"/>
      <w:pPr>
        <w:ind w:left="3521" w:hanging="288"/>
      </w:pPr>
      <w:rPr>
        <w:rFonts w:hint="default"/>
        <w:lang w:val="ru-RU" w:eastAsia="en-US" w:bidi="ar-SA"/>
      </w:rPr>
    </w:lvl>
    <w:lvl w:ilvl="7" w:tplc="F12CED4E">
      <w:numFmt w:val="bullet"/>
      <w:lvlText w:val="•"/>
      <w:lvlJc w:val="left"/>
      <w:pPr>
        <w:ind w:left="4092" w:hanging="288"/>
      </w:pPr>
      <w:rPr>
        <w:rFonts w:hint="default"/>
        <w:lang w:val="ru-RU" w:eastAsia="en-US" w:bidi="ar-SA"/>
      </w:rPr>
    </w:lvl>
    <w:lvl w:ilvl="8" w:tplc="54DA7F3A">
      <w:numFmt w:val="bullet"/>
      <w:lvlText w:val="•"/>
      <w:lvlJc w:val="left"/>
      <w:pPr>
        <w:ind w:left="4662" w:hanging="288"/>
      </w:pPr>
      <w:rPr>
        <w:rFonts w:hint="default"/>
        <w:lang w:val="ru-RU" w:eastAsia="en-US" w:bidi="ar-SA"/>
      </w:rPr>
    </w:lvl>
  </w:abstractNum>
  <w:abstractNum w:abstractNumId="295" w15:restartNumberingAfterBreak="0">
    <w:nsid w:val="7ECB0390"/>
    <w:multiLevelType w:val="hybridMultilevel"/>
    <w:tmpl w:val="91AE29EA"/>
    <w:lvl w:ilvl="0" w:tplc="5F9650CE">
      <w:numFmt w:val="bullet"/>
      <w:lvlText w:val="–"/>
      <w:lvlJc w:val="left"/>
      <w:pPr>
        <w:ind w:left="218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B2AD1C">
      <w:numFmt w:val="bullet"/>
      <w:lvlText w:val="•"/>
      <w:lvlJc w:val="left"/>
      <w:pPr>
        <w:ind w:left="1268" w:hanging="708"/>
      </w:pPr>
      <w:rPr>
        <w:rFonts w:hint="default"/>
        <w:lang w:val="ru-RU" w:eastAsia="en-US" w:bidi="ar-SA"/>
      </w:rPr>
    </w:lvl>
    <w:lvl w:ilvl="2" w:tplc="8F9A6C26">
      <w:numFmt w:val="bullet"/>
      <w:lvlText w:val="•"/>
      <w:lvlJc w:val="left"/>
      <w:pPr>
        <w:ind w:left="2317" w:hanging="708"/>
      </w:pPr>
      <w:rPr>
        <w:rFonts w:hint="default"/>
        <w:lang w:val="ru-RU" w:eastAsia="en-US" w:bidi="ar-SA"/>
      </w:rPr>
    </w:lvl>
    <w:lvl w:ilvl="3" w:tplc="48488000">
      <w:numFmt w:val="bullet"/>
      <w:lvlText w:val="•"/>
      <w:lvlJc w:val="left"/>
      <w:pPr>
        <w:ind w:left="3365" w:hanging="708"/>
      </w:pPr>
      <w:rPr>
        <w:rFonts w:hint="default"/>
        <w:lang w:val="ru-RU" w:eastAsia="en-US" w:bidi="ar-SA"/>
      </w:rPr>
    </w:lvl>
    <w:lvl w:ilvl="4" w:tplc="FB82552C">
      <w:numFmt w:val="bullet"/>
      <w:lvlText w:val="•"/>
      <w:lvlJc w:val="left"/>
      <w:pPr>
        <w:ind w:left="4414" w:hanging="708"/>
      </w:pPr>
      <w:rPr>
        <w:rFonts w:hint="default"/>
        <w:lang w:val="ru-RU" w:eastAsia="en-US" w:bidi="ar-SA"/>
      </w:rPr>
    </w:lvl>
    <w:lvl w:ilvl="5" w:tplc="D4D23134">
      <w:numFmt w:val="bullet"/>
      <w:lvlText w:val="•"/>
      <w:lvlJc w:val="left"/>
      <w:pPr>
        <w:ind w:left="5463" w:hanging="708"/>
      </w:pPr>
      <w:rPr>
        <w:rFonts w:hint="default"/>
        <w:lang w:val="ru-RU" w:eastAsia="en-US" w:bidi="ar-SA"/>
      </w:rPr>
    </w:lvl>
    <w:lvl w:ilvl="6" w:tplc="DD8AA2C4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BB1CC35C">
      <w:numFmt w:val="bullet"/>
      <w:lvlText w:val="•"/>
      <w:lvlJc w:val="left"/>
      <w:pPr>
        <w:ind w:left="7560" w:hanging="708"/>
      </w:pPr>
      <w:rPr>
        <w:rFonts w:hint="default"/>
        <w:lang w:val="ru-RU" w:eastAsia="en-US" w:bidi="ar-SA"/>
      </w:rPr>
    </w:lvl>
    <w:lvl w:ilvl="8" w:tplc="3E00D06A">
      <w:numFmt w:val="bullet"/>
      <w:lvlText w:val="•"/>
      <w:lvlJc w:val="left"/>
      <w:pPr>
        <w:ind w:left="8609" w:hanging="708"/>
      </w:pPr>
      <w:rPr>
        <w:rFonts w:hint="default"/>
        <w:lang w:val="ru-RU" w:eastAsia="en-US" w:bidi="ar-SA"/>
      </w:rPr>
    </w:lvl>
  </w:abstractNum>
  <w:abstractNum w:abstractNumId="296" w15:restartNumberingAfterBreak="0">
    <w:nsid w:val="7F104B35"/>
    <w:multiLevelType w:val="hybridMultilevel"/>
    <w:tmpl w:val="F60A8628"/>
    <w:lvl w:ilvl="0" w:tplc="1CA2E2EC">
      <w:start w:val="1"/>
      <w:numFmt w:val="decimal"/>
      <w:lvlText w:val="%1."/>
      <w:lvlJc w:val="left"/>
      <w:pPr>
        <w:ind w:left="528" w:hanging="25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0CE252">
      <w:numFmt w:val="bullet"/>
      <w:lvlText w:val="•"/>
      <w:lvlJc w:val="left"/>
      <w:pPr>
        <w:ind w:left="1567" w:hanging="257"/>
      </w:pPr>
      <w:rPr>
        <w:rFonts w:hint="default"/>
        <w:lang w:val="ru-RU" w:eastAsia="en-US" w:bidi="ar-SA"/>
      </w:rPr>
    </w:lvl>
    <w:lvl w:ilvl="2" w:tplc="E97AA8D4">
      <w:numFmt w:val="bullet"/>
      <w:lvlText w:val="•"/>
      <w:lvlJc w:val="left"/>
      <w:pPr>
        <w:ind w:left="2614" w:hanging="257"/>
      </w:pPr>
      <w:rPr>
        <w:rFonts w:hint="default"/>
        <w:lang w:val="ru-RU" w:eastAsia="en-US" w:bidi="ar-SA"/>
      </w:rPr>
    </w:lvl>
    <w:lvl w:ilvl="3" w:tplc="5B2AF30A">
      <w:numFmt w:val="bullet"/>
      <w:lvlText w:val="•"/>
      <w:lvlJc w:val="left"/>
      <w:pPr>
        <w:ind w:left="3661" w:hanging="257"/>
      </w:pPr>
      <w:rPr>
        <w:rFonts w:hint="default"/>
        <w:lang w:val="ru-RU" w:eastAsia="en-US" w:bidi="ar-SA"/>
      </w:rPr>
    </w:lvl>
    <w:lvl w:ilvl="4" w:tplc="7D4AE01A">
      <w:numFmt w:val="bullet"/>
      <w:lvlText w:val="•"/>
      <w:lvlJc w:val="left"/>
      <w:pPr>
        <w:ind w:left="4708" w:hanging="257"/>
      </w:pPr>
      <w:rPr>
        <w:rFonts w:hint="default"/>
        <w:lang w:val="ru-RU" w:eastAsia="en-US" w:bidi="ar-SA"/>
      </w:rPr>
    </w:lvl>
    <w:lvl w:ilvl="5" w:tplc="E7EABED2">
      <w:numFmt w:val="bullet"/>
      <w:lvlText w:val="•"/>
      <w:lvlJc w:val="left"/>
      <w:pPr>
        <w:ind w:left="5755" w:hanging="257"/>
      </w:pPr>
      <w:rPr>
        <w:rFonts w:hint="default"/>
        <w:lang w:val="ru-RU" w:eastAsia="en-US" w:bidi="ar-SA"/>
      </w:rPr>
    </w:lvl>
    <w:lvl w:ilvl="6" w:tplc="1782314A">
      <w:numFmt w:val="bullet"/>
      <w:lvlText w:val="•"/>
      <w:lvlJc w:val="left"/>
      <w:pPr>
        <w:ind w:left="6802" w:hanging="257"/>
      </w:pPr>
      <w:rPr>
        <w:rFonts w:hint="default"/>
        <w:lang w:val="ru-RU" w:eastAsia="en-US" w:bidi="ar-SA"/>
      </w:rPr>
    </w:lvl>
    <w:lvl w:ilvl="7" w:tplc="4662A4A6">
      <w:numFmt w:val="bullet"/>
      <w:lvlText w:val="•"/>
      <w:lvlJc w:val="left"/>
      <w:pPr>
        <w:ind w:left="7849" w:hanging="257"/>
      </w:pPr>
      <w:rPr>
        <w:rFonts w:hint="default"/>
        <w:lang w:val="ru-RU" w:eastAsia="en-US" w:bidi="ar-SA"/>
      </w:rPr>
    </w:lvl>
    <w:lvl w:ilvl="8" w:tplc="07465A3E">
      <w:numFmt w:val="bullet"/>
      <w:lvlText w:val="•"/>
      <w:lvlJc w:val="left"/>
      <w:pPr>
        <w:ind w:left="8896" w:hanging="257"/>
      </w:pPr>
      <w:rPr>
        <w:rFonts w:hint="default"/>
        <w:lang w:val="ru-RU" w:eastAsia="en-US" w:bidi="ar-SA"/>
      </w:rPr>
    </w:lvl>
  </w:abstractNum>
  <w:abstractNum w:abstractNumId="297" w15:restartNumberingAfterBreak="0">
    <w:nsid w:val="7F292860"/>
    <w:multiLevelType w:val="hybridMultilevel"/>
    <w:tmpl w:val="5D920B0E"/>
    <w:lvl w:ilvl="0" w:tplc="6054CE2C">
      <w:start w:val="1"/>
      <w:numFmt w:val="decimal"/>
      <w:lvlText w:val="%1)"/>
      <w:lvlJc w:val="left"/>
      <w:pPr>
        <w:ind w:left="1166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B6818A6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2" w:tplc="FA8A37B4">
      <w:numFmt w:val="bullet"/>
      <w:lvlText w:val="•"/>
      <w:lvlJc w:val="left"/>
      <w:pPr>
        <w:ind w:left="3069" w:hanging="240"/>
      </w:pPr>
      <w:rPr>
        <w:rFonts w:hint="default"/>
        <w:lang w:val="ru-RU" w:eastAsia="en-US" w:bidi="ar-SA"/>
      </w:rPr>
    </w:lvl>
    <w:lvl w:ilvl="3" w:tplc="41BAC770">
      <w:numFmt w:val="bullet"/>
      <w:lvlText w:val="•"/>
      <w:lvlJc w:val="left"/>
      <w:pPr>
        <w:ind w:left="4023" w:hanging="240"/>
      </w:pPr>
      <w:rPr>
        <w:rFonts w:hint="default"/>
        <w:lang w:val="ru-RU" w:eastAsia="en-US" w:bidi="ar-SA"/>
      </w:rPr>
    </w:lvl>
    <w:lvl w:ilvl="4" w:tplc="BF967E68">
      <w:numFmt w:val="bullet"/>
      <w:lvlText w:val="•"/>
      <w:lvlJc w:val="left"/>
      <w:pPr>
        <w:ind w:left="4978" w:hanging="240"/>
      </w:pPr>
      <w:rPr>
        <w:rFonts w:hint="default"/>
        <w:lang w:val="ru-RU" w:eastAsia="en-US" w:bidi="ar-SA"/>
      </w:rPr>
    </w:lvl>
    <w:lvl w:ilvl="5" w:tplc="D72072D0">
      <w:numFmt w:val="bullet"/>
      <w:lvlText w:val="•"/>
      <w:lvlJc w:val="left"/>
      <w:pPr>
        <w:ind w:left="5933" w:hanging="240"/>
      </w:pPr>
      <w:rPr>
        <w:rFonts w:hint="default"/>
        <w:lang w:val="ru-RU" w:eastAsia="en-US" w:bidi="ar-SA"/>
      </w:rPr>
    </w:lvl>
    <w:lvl w:ilvl="6" w:tplc="262CBF5E">
      <w:numFmt w:val="bullet"/>
      <w:lvlText w:val="•"/>
      <w:lvlJc w:val="left"/>
      <w:pPr>
        <w:ind w:left="6887" w:hanging="240"/>
      </w:pPr>
      <w:rPr>
        <w:rFonts w:hint="default"/>
        <w:lang w:val="ru-RU" w:eastAsia="en-US" w:bidi="ar-SA"/>
      </w:rPr>
    </w:lvl>
    <w:lvl w:ilvl="7" w:tplc="2EDCF8EA">
      <w:numFmt w:val="bullet"/>
      <w:lvlText w:val="•"/>
      <w:lvlJc w:val="left"/>
      <w:pPr>
        <w:ind w:left="7842" w:hanging="240"/>
      </w:pPr>
      <w:rPr>
        <w:rFonts w:hint="default"/>
        <w:lang w:val="ru-RU" w:eastAsia="en-US" w:bidi="ar-SA"/>
      </w:rPr>
    </w:lvl>
    <w:lvl w:ilvl="8" w:tplc="AAB215FE">
      <w:numFmt w:val="bullet"/>
      <w:lvlText w:val="•"/>
      <w:lvlJc w:val="left"/>
      <w:pPr>
        <w:ind w:left="8797" w:hanging="240"/>
      </w:pPr>
      <w:rPr>
        <w:rFonts w:hint="default"/>
        <w:lang w:val="ru-RU" w:eastAsia="en-US" w:bidi="ar-SA"/>
      </w:rPr>
    </w:lvl>
  </w:abstractNum>
  <w:abstractNum w:abstractNumId="298" w15:restartNumberingAfterBreak="0">
    <w:nsid w:val="7F900D63"/>
    <w:multiLevelType w:val="hybridMultilevel"/>
    <w:tmpl w:val="A748F438"/>
    <w:lvl w:ilvl="0" w:tplc="9F8432E4">
      <w:numFmt w:val="bullet"/>
      <w:lvlText w:val="-"/>
      <w:lvlJc w:val="left"/>
      <w:pPr>
        <w:ind w:left="218" w:hanging="166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C91A9294">
      <w:numFmt w:val="bullet"/>
      <w:lvlText w:val="•"/>
      <w:lvlJc w:val="left"/>
      <w:pPr>
        <w:ind w:left="1268" w:hanging="166"/>
      </w:pPr>
      <w:rPr>
        <w:rFonts w:hint="default"/>
        <w:lang w:val="ru-RU" w:eastAsia="en-US" w:bidi="ar-SA"/>
      </w:rPr>
    </w:lvl>
    <w:lvl w:ilvl="2" w:tplc="B6E4BF8E">
      <w:numFmt w:val="bullet"/>
      <w:lvlText w:val="•"/>
      <w:lvlJc w:val="left"/>
      <w:pPr>
        <w:ind w:left="2317" w:hanging="166"/>
      </w:pPr>
      <w:rPr>
        <w:rFonts w:hint="default"/>
        <w:lang w:val="ru-RU" w:eastAsia="en-US" w:bidi="ar-SA"/>
      </w:rPr>
    </w:lvl>
    <w:lvl w:ilvl="3" w:tplc="4C88807E">
      <w:numFmt w:val="bullet"/>
      <w:lvlText w:val="•"/>
      <w:lvlJc w:val="left"/>
      <w:pPr>
        <w:ind w:left="3365" w:hanging="166"/>
      </w:pPr>
      <w:rPr>
        <w:rFonts w:hint="default"/>
        <w:lang w:val="ru-RU" w:eastAsia="en-US" w:bidi="ar-SA"/>
      </w:rPr>
    </w:lvl>
    <w:lvl w:ilvl="4" w:tplc="ED883514">
      <w:numFmt w:val="bullet"/>
      <w:lvlText w:val="•"/>
      <w:lvlJc w:val="left"/>
      <w:pPr>
        <w:ind w:left="4414" w:hanging="166"/>
      </w:pPr>
      <w:rPr>
        <w:rFonts w:hint="default"/>
        <w:lang w:val="ru-RU" w:eastAsia="en-US" w:bidi="ar-SA"/>
      </w:rPr>
    </w:lvl>
    <w:lvl w:ilvl="5" w:tplc="9858F8EA">
      <w:numFmt w:val="bullet"/>
      <w:lvlText w:val="•"/>
      <w:lvlJc w:val="left"/>
      <w:pPr>
        <w:ind w:left="5463" w:hanging="166"/>
      </w:pPr>
      <w:rPr>
        <w:rFonts w:hint="default"/>
        <w:lang w:val="ru-RU" w:eastAsia="en-US" w:bidi="ar-SA"/>
      </w:rPr>
    </w:lvl>
    <w:lvl w:ilvl="6" w:tplc="CF8A6A7A">
      <w:numFmt w:val="bullet"/>
      <w:lvlText w:val="•"/>
      <w:lvlJc w:val="left"/>
      <w:pPr>
        <w:ind w:left="6511" w:hanging="166"/>
      </w:pPr>
      <w:rPr>
        <w:rFonts w:hint="default"/>
        <w:lang w:val="ru-RU" w:eastAsia="en-US" w:bidi="ar-SA"/>
      </w:rPr>
    </w:lvl>
    <w:lvl w:ilvl="7" w:tplc="48AEBE94">
      <w:numFmt w:val="bullet"/>
      <w:lvlText w:val="•"/>
      <w:lvlJc w:val="left"/>
      <w:pPr>
        <w:ind w:left="7560" w:hanging="166"/>
      </w:pPr>
      <w:rPr>
        <w:rFonts w:hint="default"/>
        <w:lang w:val="ru-RU" w:eastAsia="en-US" w:bidi="ar-SA"/>
      </w:rPr>
    </w:lvl>
    <w:lvl w:ilvl="8" w:tplc="CB3685E0">
      <w:numFmt w:val="bullet"/>
      <w:lvlText w:val="•"/>
      <w:lvlJc w:val="left"/>
      <w:pPr>
        <w:ind w:left="8609" w:hanging="166"/>
      </w:pPr>
      <w:rPr>
        <w:rFonts w:hint="default"/>
        <w:lang w:val="ru-RU" w:eastAsia="en-US" w:bidi="ar-SA"/>
      </w:rPr>
    </w:lvl>
  </w:abstractNum>
  <w:num w:numId="1">
    <w:abstractNumId w:val="163"/>
  </w:num>
  <w:num w:numId="2">
    <w:abstractNumId w:val="77"/>
  </w:num>
  <w:num w:numId="3">
    <w:abstractNumId w:val="35"/>
  </w:num>
  <w:num w:numId="4">
    <w:abstractNumId w:val="272"/>
  </w:num>
  <w:num w:numId="5">
    <w:abstractNumId w:val="128"/>
  </w:num>
  <w:num w:numId="6">
    <w:abstractNumId w:val="73"/>
  </w:num>
  <w:num w:numId="7">
    <w:abstractNumId w:val="170"/>
  </w:num>
  <w:num w:numId="8">
    <w:abstractNumId w:val="286"/>
  </w:num>
  <w:num w:numId="9">
    <w:abstractNumId w:val="3"/>
  </w:num>
  <w:num w:numId="10">
    <w:abstractNumId w:val="176"/>
  </w:num>
  <w:num w:numId="11">
    <w:abstractNumId w:val="296"/>
  </w:num>
  <w:num w:numId="12">
    <w:abstractNumId w:val="161"/>
  </w:num>
  <w:num w:numId="13">
    <w:abstractNumId w:val="140"/>
  </w:num>
  <w:num w:numId="14">
    <w:abstractNumId w:val="138"/>
  </w:num>
  <w:num w:numId="15">
    <w:abstractNumId w:val="83"/>
  </w:num>
  <w:num w:numId="16">
    <w:abstractNumId w:val="283"/>
  </w:num>
  <w:num w:numId="17">
    <w:abstractNumId w:val="129"/>
  </w:num>
  <w:num w:numId="18">
    <w:abstractNumId w:val="144"/>
  </w:num>
  <w:num w:numId="19">
    <w:abstractNumId w:val="188"/>
  </w:num>
  <w:num w:numId="20">
    <w:abstractNumId w:val="2"/>
  </w:num>
  <w:num w:numId="21">
    <w:abstractNumId w:val="30"/>
  </w:num>
  <w:num w:numId="22">
    <w:abstractNumId w:val="158"/>
  </w:num>
  <w:num w:numId="23">
    <w:abstractNumId w:val="125"/>
  </w:num>
  <w:num w:numId="24">
    <w:abstractNumId w:val="52"/>
  </w:num>
  <w:num w:numId="25">
    <w:abstractNumId w:val="78"/>
  </w:num>
  <w:num w:numId="26">
    <w:abstractNumId w:val="152"/>
  </w:num>
  <w:num w:numId="27">
    <w:abstractNumId w:val="207"/>
  </w:num>
  <w:num w:numId="28">
    <w:abstractNumId w:val="136"/>
  </w:num>
  <w:num w:numId="29">
    <w:abstractNumId w:val="79"/>
  </w:num>
  <w:num w:numId="30">
    <w:abstractNumId w:val="222"/>
  </w:num>
  <w:num w:numId="31">
    <w:abstractNumId w:val="123"/>
  </w:num>
  <w:num w:numId="32">
    <w:abstractNumId w:val="282"/>
  </w:num>
  <w:num w:numId="33">
    <w:abstractNumId w:val="197"/>
  </w:num>
  <w:num w:numId="34">
    <w:abstractNumId w:val="12"/>
  </w:num>
  <w:num w:numId="35">
    <w:abstractNumId w:val="18"/>
  </w:num>
  <w:num w:numId="36">
    <w:abstractNumId w:val="57"/>
  </w:num>
  <w:num w:numId="37">
    <w:abstractNumId w:val="276"/>
  </w:num>
  <w:num w:numId="38">
    <w:abstractNumId w:val="225"/>
  </w:num>
  <w:num w:numId="39">
    <w:abstractNumId w:val="262"/>
  </w:num>
  <w:num w:numId="40">
    <w:abstractNumId w:val="198"/>
  </w:num>
  <w:num w:numId="41">
    <w:abstractNumId w:val="36"/>
  </w:num>
  <w:num w:numId="42">
    <w:abstractNumId w:val="199"/>
  </w:num>
  <w:num w:numId="43">
    <w:abstractNumId w:val="177"/>
  </w:num>
  <w:num w:numId="44">
    <w:abstractNumId w:val="15"/>
  </w:num>
  <w:num w:numId="45">
    <w:abstractNumId w:val="182"/>
  </w:num>
  <w:num w:numId="46">
    <w:abstractNumId w:val="172"/>
  </w:num>
  <w:num w:numId="47">
    <w:abstractNumId w:val="133"/>
  </w:num>
  <w:num w:numId="48">
    <w:abstractNumId w:val="232"/>
  </w:num>
  <w:num w:numId="49">
    <w:abstractNumId w:val="174"/>
  </w:num>
  <w:num w:numId="50">
    <w:abstractNumId w:val="96"/>
  </w:num>
  <w:num w:numId="51">
    <w:abstractNumId w:val="21"/>
  </w:num>
  <w:num w:numId="52">
    <w:abstractNumId w:val="167"/>
  </w:num>
  <w:num w:numId="53">
    <w:abstractNumId w:val="273"/>
  </w:num>
  <w:num w:numId="54">
    <w:abstractNumId w:val="134"/>
  </w:num>
  <w:num w:numId="55">
    <w:abstractNumId w:val="204"/>
  </w:num>
  <w:num w:numId="56">
    <w:abstractNumId w:val="10"/>
  </w:num>
  <w:num w:numId="57">
    <w:abstractNumId w:val="234"/>
  </w:num>
  <w:num w:numId="58">
    <w:abstractNumId w:val="117"/>
  </w:num>
  <w:num w:numId="59">
    <w:abstractNumId w:val="127"/>
  </w:num>
  <w:num w:numId="60">
    <w:abstractNumId w:val="156"/>
  </w:num>
  <w:num w:numId="61">
    <w:abstractNumId w:val="14"/>
  </w:num>
  <w:num w:numId="62">
    <w:abstractNumId w:val="191"/>
  </w:num>
  <w:num w:numId="63">
    <w:abstractNumId w:val="244"/>
  </w:num>
  <w:num w:numId="64">
    <w:abstractNumId w:val="143"/>
  </w:num>
  <w:num w:numId="65">
    <w:abstractNumId w:val="215"/>
  </w:num>
  <w:num w:numId="66">
    <w:abstractNumId w:val="240"/>
  </w:num>
  <w:num w:numId="67">
    <w:abstractNumId w:val="86"/>
  </w:num>
  <w:num w:numId="68">
    <w:abstractNumId w:val="291"/>
  </w:num>
  <w:num w:numId="69">
    <w:abstractNumId w:val="89"/>
  </w:num>
  <w:num w:numId="70">
    <w:abstractNumId w:val="224"/>
  </w:num>
  <w:num w:numId="71">
    <w:abstractNumId w:val="160"/>
  </w:num>
  <w:num w:numId="72">
    <w:abstractNumId w:val="294"/>
  </w:num>
  <w:num w:numId="73">
    <w:abstractNumId w:val="132"/>
  </w:num>
  <w:num w:numId="74">
    <w:abstractNumId w:val="82"/>
  </w:num>
  <w:num w:numId="75">
    <w:abstractNumId w:val="185"/>
  </w:num>
  <w:num w:numId="76">
    <w:abstractNumId w:val="251"/>
  </w:num>
  <w:num w:numId="77">
    <w:abstractNumId w:val="253"/>
  </w:num>
  <w:num w:numId="78">
    <w:abstractNumId w:val="121"/>
  </w:num>
  <w:num w:numId="79">
    <w:abstractNumId w:val="44"/>
  </w:num>
  <w:num w:numId="80">
    <w:abstractNumId w:val="29"/>
  </w:num>
  <w:num w:numId="81">
    <w:abstractNumId w:val="17"/>
  </w:num>
  <w:num w:numId="82">
    <w:abstractNumId w:val="146"/>
  </w:num>
  <w:num w:numId="83">
    <w:abstractNumId w:val="230"/>
  </w:num>
  <w:num w:numId="84">
    <w:abstractNumId w:val="260"/>
  </w:num>
  <w:num w:numId="85">
    <w:abstractNumId w:val="159"/>
  </w:num>
  <w:num w:numId="86">
    <w:abstractNumId w:val="236"/>
  </w:num>
  <w:num w:numId="87">
    <w:abstractNumId w:val="74"/>
  </w:num>
  <w:num w:numId="88">
    <w:abstractNumId w:val="63"/>
  </w:num>
  <w:num w:numId="89">
    <w:abstractNumId w:val="26"/>
  </w:num>
  <w:num w:numId="90">
    <w:abstractNumId w:val="119"/>
  </w:num>
  <w:num w:numId="91">
    <w:abstractNumId w:val="223"/>
  </w:num>
  <w:num w:numId="92">
    <w:abstractNumId w:val="292"/>
  </w:num>
  <w:num w:numId="93">
    <w:abstractNumId w:val="235"/>
  </w:num>
  <w:num w:numId="94">
    <w:abstractNumId w:val="173"/>
  </w:num>
  <w:num w:numId="95">
    <w:abstractNumId w:val="103"/>
  </w:num>
  <w:num w:numId="96">
    <w:abstractNumId w:val="201"/>
  </w:num>
  <w:num w:numId="97">
    <w:abstractNumId w:val="218"/>
  </w:num>
  <w:num w:numId="98">
    <w:abstractNumId w:val="149"/>
  </w:num>
  <w:num w:numId="99">
    <w:abstractNumId w:val="278"/>
  </w:num>
  <w:num w:numId="100">
    <w:abstractNumId w:val="34"/>
  </w:num>
  <w:num w:numId="101">
    <w:abstractNumId w:val="196"/>
  </w:num>
  <w:num w:numId="102">
    <w:abstractNumId w:val="237"/>
  </w:num>
  <w:num w:numId="103">
    <w:abstractNumId w:val="229"/>
  </w:num>
  <w:num w:numId="104">
    <w:abstractNumId w:val="42"/>
  </w:num>
  <w:num w:numId="105">
    <w:abstractNumId w:val="171"/>
  </w:num>
  <w:num w:numId="106">
    <w:abstractNumId w:val="277"/>
  </w:num>
  <w:num w:numId="107">
    <w:abstractNumId w:val="65"/>
  </w:num>
  <w:num w:numId="108">
    <w:abstractNumId w:val="11"/>
  </w:num>
  <w:num w:numId="109">
    <w:abstractNumId w:val="59"/>
  </w:num>
  <w:num w:numId="110">
    <w:abstractNumId w:val="239"/>
  </w:num>
  <w:num w:numId="111">
    <w:abstractNumId w:val="105"/>
  </w:num>
  <w:num w:numId="112">
    <w:abstractNumId w:val="46"/>
  </w:num>
  <w:num w:numId="113">
    <w:abstractNumId w:val="95"/>
  </w:num>
  <w:num w:numId="114">
    <w:abstractNumId w:val="247"/>
  </w:num>
  <w:num w:numId="115">
    <w:abstractNumId w:val="37"/>
  </w:num>
  <w:num w:numId="116">
    <w:abstractNumId w:val="233"/>
  </w:num>
  <w:num w:numId="117">
    <w:abstractNumId w:val="88"/>
  </w:num>
  <w:num w:numId="118">
    <w:abstractNumId w:val="72"/>
  </w:num>
  <w:num w:numId="119">
    <w:abstractNumId w:val="8"/>
  </w:num>
  <w:num w:numId="120">
    <w:abstractNumId w:val="45"/>
  </w:num>
  <w:num w:numId="121">
    <w:abstractNumId w:val="219"/>
  </w:num>
  <w:num w:numId="122">
    <w:abstractNumId w:val="94"/>
  </w:num>
  <w:num w:numId="123">
    <w:abstractNumId w:val="214"/>
  </w:num>
  <w:num w:numId="124">
    <w:abstractNumId w:val="135"/>
  </w:num>
  <w:num w:numId="125">
    <w:abstractNumId w:val="142"/>
  </w:num>
  <w:num w:numId="126">
    <w:abstractNumId w:val="43"/>
  </w:num>
  <w:num w:numId="127">
    <w:abstractNumId w:val="269"/>
  </w:num>
  <w:num w:numId="128">
    <w:abstractNumId w:val="115"/>
  </w:num>
  <w:num w:numId="129">
    <w:abstractNumId w:val="264"/>
  </w:num>
  <w:num w:numId="130">
    <w:abstractNumId w:val="164"/>
  </w:num>
  <w:num w:numId="131">
    <w:abstractNumId w:val="157"/>
  </w:num>
  <w:num w:numId="132">
    <w:abstractNumId w:val="241"/>
  </w:num>
  <w:num w:numId="133">
    <w:abstractNumId w:val="280"/>
  </w:num>
  <w:num w:numId="134">
    <w:abstractNumId w:val="101"/>
  </w:num>
  <w:num w:numId="135">
    <w:abstractNumId w:val="181"/>
  </w:num>
  <w:num w:numId="136">
    <w:abstractNumId w:val="297"/>
  </w:num>
  <w:num w:numId="137">
    <w:abstractNumId w:val="81"/>
  </w:num>
  <w:num w:numId="138">
    <w:abstractNumId w:val="100"/>
  </w:num>
  <w:num w:numId="139">
    <w:abstractNumId w:val="139"/>
  </w:num>
  <w:num w:numId="140">
    <w:abstractNumId w:val="209"/>
  </w:num>
  <w:num w:numId="141">
    <w:abstractNumId w:val="150"/>
  </w:num>
  <w:num w:numId="142">
    <w:abstractNumId w:val="20"/>
  </w:num>
  <w:num w:numId="143">
    <w:abstractNumId w:val="238"/>
  </w:num>
  <w:num w:numId="144">
    <w:abstractNumId w:val="24"/>
  </w:num>
  <w:num w:numId="145">
    <w:abstractNumId w:val="179"/>
  </w:num>
  <w:num w:numId="146">
    <w:abstractNumId w:val="9"/>
  </w:num>
  <w:num w:numId="147">
    <w:abstractNumId w:val="32"/>
  </w:num>
  <w:num w:numId="148">
    <w:abstractNumId w:val="64"/>
  </w:num>
  <w:num w:numId="149">
    <w:abstractNumId w:val="268"/>
  </w:num>
  <w:num w:numId="150">
    <w:abstractNumId w:val="202"/>
  </w:num>
  <w:num w:numId="151">
    <w:abstractNumId w:val="92"/>
  </w:num>
  <w:num w:numId="152">
    <w:abstractNumId w:val="249"/>
  </w:num>
  <w:num w:numId="153">
    <w:abstractNumId w:val="126"/>
  </w:num>
  <w:num w:numId="154">
    <w:abstractNumId w:val="254"/>
  </w:num>
  <w:num w:numId="155">
    <w:abstractNumId w:val="226"/>
  </w:num>
  <w:num w:numId="156">
    <w:abstractNumId w:val="168"/>
  </w:num>
  <w:num w:numId="157">
    <w:abstractNumId w:val="298"/>
  </w:num>
  <w:num w:numId="158">
    <w:abstractNumId w:val="113"/>
  </w:num>
  <w:num w:numId="159">
    <w:abstractNumId w:val="154"/>
  </w:num>
  <w:num w:numId="160">
    <w:abstractNumId w:val="76"/>
  </w:num>
  <w:num w:numId="161">
    <w:abstractNumId w:val="51"/>
  </w:num>
  <w:num w:numId="162">
    <w:abstractNumId w:val="270"/>
  </w:num>
  <w:num w:numId="163">
    <w:abstractNumId w:val="108"/>
  </w:num>
  <w:num w:numId="164">
    <w:abstractNumId w:val="231"/>
  </w:num>
  <w:num w:numId="165">
    <w:abstractNumId w:val="210"/>
  </w:num>
  <w:num w:numId="166">
    <w:abstractNumId w:val="169"/>
  </w:num>
  <w:num w:numId="167">
    <w:abstractNumId w:val="287"/>
  </w:num>
  <w:num w:numId="168">
    <w:abstractNumId w:val="256"/>
  </w:num>
  <w:num w:numId="169">
    <w:abstractNumId w:val="13"/>
  </w:num>
  <w:num w:numId="170">
    <w:abstractNumId w:val="6"/>
  </w:num>
  <w:num w:numId="171">
    <w:abstractNumId w:val="255"/>
  </w:num>
  <w:num w:numId="172">
    <w:abstractNumId w:val="227"/>
  </w:num>
  <w:num w:numId="173">
    <w:abstractNumId w:val="49"/>
  </w:num>
  <w:num w:numId="174">
    <w:abstractNumId w:val="267"/>
  </w:num>
  <w:num w:numId="175">
    <w:abstractNumId w:val="80"/>
  </w:num>
  <w:num w:numId="176">
    <w:abstractNumId w:val="289"/>
  </w:num>
  <w:num w:numId="177">
    <w:abstractNumId w:val="288"/>
  </w:num>
  <w:num w:numId="178">
    <w:abstractNumId w:val="87"/>
  </w:num>
  <w:num w:numId="179">
    <w:abstractNumId w:val="109"/>
  </w:num>
  <w:num w:numId="180">
    <w:abstractNumId w:val="180"/>
  </w:num>
  <w:num w:numId="181">
    <w:abstractNumId w:val="67"/>
  </w:num>
  <w:num w:numId="182">
    <w:abstractNumId w:val="183"/>
  </w:num>
  <w:num w:numId="183">
    <w:abstractNumId w:val="102"/>
  </w:num>
  <w:num w:numId="184">
    <w:abstractNumId w:val="50"/>
  </w:num>
  <w:num w:numId="185">
    <w:abstractNumId w:val="48"/>
  </w:num>
  <w:num w:numId="186">
    <w:abstractNumId w:val="40"/>
  </w:num>
  <w:num w:numId="187">
    <w:abstractNumId w:val="97"/>
  </w:num>
  <w:num w:numId="188">
    <w:abstractNumId w:val="91"/>
  </w:num>
  <w:num w:numId="189">
    <w:abstractNumId w:val="41"/>
  </w:num>
  <w:num w:numId="190">
    <w:abstractNumId w:val="145"/>
  </w:num>
  <w:num w:numId="191">
    <w:abstractNumId w:val="137"/>
  </w:num>
  <w:num w:numId="192">
    <w:abstractNumId w:val="261"/>
  </w:num>
  <w:num w:numId="193">
    <w:abstractNumId w:val="118"/>
  </w:num>
  <w:num w:numId="194">
    <w:abstractNumId w:val="246"/>
  </w:num>
  <w:num w:numId="195">
    <w:abstractNumId w:val="84"/>
  </w:num>
  <w:num w:numId="196">
    <w:abstractNumId w:val="216"/>
  </w:num>
  <w:num w:numId="197">
    <w:abstractNumId w:val="47"/>
  </w:num>
  <w:num w:numId="198">
    <w:abstractNumId w:val="220"/>
  </w:num>
  <w:num w:numId="199">
    <w:abstractNumId w:val="104"/>
  </w:num>
  <w:num w:numId="200">
    <w:abstractNumId w:val="116"/>
  </w:num>
  <w:num w:numId="201">
    <w:abstractNumId w:val="211"/>
  </w:num>
  <w:num w:numId="202">
    <w:abstractNumId w:val="266"/>
  </w:num>
  <w:num w:numId="203">
    <w:abstractNumId w:val="22"/>
  </w:num>
  <w:num w:numId="204">
    <w:abstractNumId w:val="250"/>
  </w:num>
  <w:num w:numId="205">
    <w:abstractNumId w:val="200"/>
  </w:num>
  <w:num w:numId="206">
    <w:abstractNumId w:val="217"/>
  </w:num>
  <w:num w:numId="207">
    <w:abstractNumId w:val="192"/>
  </w:num>
  <w:num w:numId="208">
    <w:abstractNumId w:val="120"/>
  </w:num>
  <w:num w:numId="209">
    <w:abstractNumId w:val="281"/>
  </w:num>
  <w:num w:numId="210">
    <w:abstractNumId w:val="258"/>
  </w:num>
  <w:num w:numId="211">
    <w:abstractNumId w:val="284"/>
  </w:num>
  <w:num w:numId="212">
    <w:abstractNumId w:val="16"/>
  </w:num>
  <w:num w:numId="213">
    <w:abstractNumId w:val="130"/>
  </w:num>
  <w:num w:numId="214">
    <w:abstractNumId w:val="275"/>
  </w:num>
  <w:num w:numId="215">
    <w:abstractNumId w:val="141"/>
  </w:num>
  <w:num w:numId="216">
    <w:abstractNumId w:val="206"/>
  </w:num>
  <w:num w:numId="217">
    <w:abstractNumId w:val="93"/>
  </w:num>
  <w:num w:numId="218">
    <w:abstractNumId w:val="114"/>
  </w:num>
  <w:num w:numId="219">
    <w:abstractNumId w:val="166"/>
  </w:num>
  <w:num w:numId="220">
    <w:abstractNumId w:val="62"/>
  </w:num>
  <w:num w:numId="221">
    <w:abstractNumId w:val="243"/>
  </w:num>
  <w:num w:numId="222">
    <w:abstractNumId w:val="193"/>
  </w:num>
  <w:num w:numId="223">
    <w:abstractNumId w:val="85"/>
  </w:num>
  <w:num w:numId="224">
    <w:abstractNumId w:val="4"/>
  </w:num>
  <w:num w:numId="225">
    <w:abstractNumId w:val="148"/>
  </w:num>
  <w:num w:numId="226">
    <w:abstractNumId w:val="213"/>
  </w:num>
  <w:num w:numId="227">
    <w:abstractNumId w:val="252"/>
  </w:num>
  <w:num w:numId="228">
    <w:abstractNumId w:val="58"/>
  </w:num>
  <w:num w:numId="229">
    <w:abstractNumId w:val="31"/>
  </w:num>
  <w:num w:numId="230">
    <w:abstractNumId w:val="69"/>
  </w:num>
  <w:num w:numId="231">
    <w:abstractNumId w:val="212"/>
  </w:num>
  <w:num w:numId="232">
    <w:abstractNumId w:val="178"/>
  </w:num>
  <w:num w:numId="233">
    <w:abstractNumId w:val="271"/>
  </w:num>
  <w:num w:numId="234">
    <w:abstractNumId w:val="245"/>
  </w:num>
  <w:num w:numId="235">
    <w:abstractNumId w:val="155"/>
  </w:num>
  <w:num w:numId="236">
    <w:abstractNumId w:val="111"/>
  </w:num>
  <w:num w:numId="237">
    <w:abstractNumId w:val="190"/>
  </w:num>
  <w:num w:numId="238">
    <w:abstractNumId w:val="293"/>
  </w:num>
  <w:num w:numId="239">
    <w:abstractNumId w:val="228"/>
  </w:num>
  <w:num w:numId="240">
    <w:abstractNumId w:val="70"/>
  </w:num>
  <w:num w:numId="241">
    <w:abstractNumId w:val="205"/>
  </w:num>
  <w:num w:numId="242">
    <w:abstractNumId w:val="186"/>
  </w:num>
  <w:num w:numId="243">
    <w:abstractNumId w:val="165"/>
  </w:num>
  <w:num w:numId="244">
    <w:abstractNumId w:val="19"/>
  </w:num>
  <w:num w:numId="245">
    <w:abstractNumId w:val="259"/>
  </w:num>
  <w:num w:numId="246">
    <w:abstractNumId w:val="33"/>
  </w:num>
  <w:num w:numId="247">
    <w:abstractNumId w:val="221"/>
  </w:num>
  <w:num w:numId="248">
    <w:abstractNumId w:val="28"/>
  </w:num>
  <w:num w:numId="249">
    <w:abstractNumId w:val="55"/>
  </w:num>
  <w:num w:numId="250">
    <w:abstractNumId w:val="265"/>
  </w:num>
  <w:num w:numId="251">
    <w:abstractNumId w:val="274"/>
  </w:num>
  <w:num w:numId="252">
    <w:abstractNumId w:val="27"/>
  </w:num>
  <w:num w:numId="253">
    <w:abstractNumId w:val="175"/>
  </w:num>
  <w:num w:numId="254">
    <w:abstractNumId w:val="257"/>
  </w:num>
  <w:num w:numId="255">
    <w:abstractNumId w:val="68"/>
  </w:num>
  <w:num w:numId="256">
    <w:abstractNumId w:val="60"/>
  </w:num>
  <w:num w:numId="257">
    <w:abstractNumId w:val="39"/>
  </w:num>
  <w:num w:numId="258">
    <w:abstractNumId w:val="107"/>
  </w:num>
  <w:num w:numId="259">
    <w:abstractNumId w:val="71"/>
  </w:num>
  <w:num w:numId="260">
    <w:abstractNumId w:val="290"/>
  </w:num>
  <w:num w:numId="261">
    <w:abstractNumId w:val="25"/>
  </w:num>
  <w:num w:numId="262">
    <w:abstractNumId w:val="56"/>
  </w:num>
  <w:num w:numId="263">
    <w:abstractNumId w:val="66"/>
  </w:num>
  <w:num w:numId="264">
    <w:abstractNumId w:val="61"/>
  </w:num>
  <w:num w:numId="265">
    <w:abstractNumId w:val="7"/>
  </w:num>
  <w:num w:numId="266">
    <w:abstractNumId w:val="90"/>
  </w:num>
  <w:num w:numId="267">
    <w:abstractNumId w:val="23"/>
  </w:num>
  <w:num w:numId="268">
    <w:abstractNumId w:val="248"/>
  </w:num>
  <w:num w:numId="269">
    <w:abstractNumId w:val="153"/>
  </w:num>
  <w:num w:numId="270">
    <w:abstractNumId w:val="279"/>
  </w:num>
  <w:num w:numId="271">
    <w:abstractNumId w:val="75"/>
  </w:num>
  <w:num w:numId="272">
    <w:abstractNumId w:val="147"/>
  </w:num>
  <w:num w:numId="273">
    <w:abstractNumId w:val="99"/>
  </w:num>
  <w:num w:numId="274">
    <w:abstractNumId w:val="106"/>
  </w:num>
  <w:num w:numId="275">
    <w:abstractNumId w:val="285"/>
  </w:num>
  <w:num w:numId="276">
    <w:abstractNumId w:val="208"/>
  </w:num>
  <w:num w:numId="277">
    <w:abstractNumId w:val="263"/>
  </w:num>
  <w:num w:numId="278">
    <w:abstractNumId w:val="124"/>
  </w:num>
  <w:num w:numId="279">
    <w:abstractNumId w:val="122"/>
  </w:num>
  <w:num w:numId="280">
    <w:abstractNumId w:val="110"/>
  </w:num>
  <w:num w:numId="281">
    <w:abstractNumId w:val="189"/>
  </w:num>
  <w:num w:numId="282">
    <w:abstractNumId w:val="187"/>
  </w:num>
  <w:num w:numId="283">
    <w:abstractNumId w:val="131"/>
  </w:num>
  <w:num w:numId="284">
    <w:abstractNumId w:val="242"/>
  </w:num>
  <w:num w:numId="285">
    <w:abstractNumId w:val="98"/>
  </w:num>
  <w:num w:numId="286">
    <w:abstractNumId w:val="195"/>
  </w:num>
  <w:num w:numId="287">
    <w:abstractNumId w:val="5"/>
  </w:num>
  <w:num w:numId="288">
    <w:abstractNumId w:val="112"/>
  </w:num>
  <w:num w:numId="289">
    <w:abstractNumId w:val="53"/>
  </w:num>
  <w:num w:numId="290">
    <w:abstractNumId w:val="295"/>
  </w:num>
  <w:num w:numId="291">
    <w:abstractNumId w:val="54"/>
  </w:num>
  <w:num w:numId="292">
    <w:abstractNumId w:val="184"/>
  </w:num>
  <w:num w:numId="293">
    <w:abstractNumId w:val="162"/>
  </w:num>
  <w:num w:numId="294">
    <w:abstractNumId w:val="151"/>
  </w:num>
  <w:num w:numId="295">
    <w:abstractNumId w:val="38"/>
  </w:num>
  <w:num w:numId="296">
    <w:abstractNumId w:val="0"/>
  </w:num>
  <w:num w:numId="297">
    <w:abstractNumId w:val="20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8">
    <w:abstractNumId w:val="194"/>
  </w:num>
  <w:num w:numId="299">
    <w:abstractNumId w:val="1"/>
  </w:num>
  <w:numIdMacAtCleanup w:val="2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729EE"/>
    <w:rsid w:val="0004680E"/>
    <w:rsid w:val="000729EE"/>
    <w:rsid w:val="00094F4B"/>
    <w:rsid w:val="000A6434"/>
    <w:rsid w:val="000C1996"/>
    <w:rsid w:val="000C7C4E"/>
    <w:rsid w:val="000E4E7C"/>
    <w:rsid w:val="000E6DA4"/>
    <w:rsid w:val="00136707"/>
    <w:rsid w:val="00157DA4"/>
    <w:rsid w:val="00182E2B"/>
    <w:rsid w:val="0018660D"/>
    <w:rsid w:val="00194B5A"/>
    <w:rsid w:val="001A4402"/>
    <w:rsid w:val="001F0D52"/>
    <w:rsid w:val="001F6E7E"/>
    <w:rsid w:val="00211637"/>
    <w:rsid w:val="002205F6"/>
    <w:rsid w:val="002335BF"/>
    <w:rsid w:val="00233611"/>
    <w:rsid w:val="00241A51"/>
    <w:rsid w:val="00261224"/>
    <w:rsid w:val="00295147"/>
    <w:rsid w:val="002D2F99"/>
    <w:rsid w:val="002D723D"/>
    <w:rsid w:val="002E2487"/>
    <w:rsid w:val="002F71D8"/>
    <w:rsid w:val="003602FA"/>
    <w:rsid w:val="00395763"/>
    <w:rsid w:val="003B3CDB"/>
    <w:rsid w:val="003B67FF"/>
    <w:rsid w:val="004B5FF5"/>
    <w:rsid w:val="004E5CFF"/>
    <w:rsid w:val="004E5D0E"/>
    <w:rsid w:val="005128BC"/>
    <w:rsid w:val="005166B8"/>
    <w:rsid w:val="0053085F"/>
    <w:rsid w:val="0054631C"/>
    <w:rsid w:val="005560D2"/>
    <w:rsid w:val="00577526"/>
    <w:rsid w:val="00584F11"/>
    <w:rsid w:val="005A59AA"/>
    <w:rsid w:val="005C5F68"/>
    <w:rsid w:val="00602485"/>
    <w:rsid w:val="006450C1"/>
    <w:rsid w:val="00684D77"/>
    <w:rsid w:val="00697400"/>
    <w:rsid w:val="006A4949"/>
    <w:rsid w:val="00701178"/>
    <w:rsid w:val="00707444"/>
    <w:rsid w:val="0071165A"/>
    <w:rsid w:val="007169F8"/>
    <w:rsid w:val="007250A6"/>
    <w:rsid w:val="00796497"/>
    <w:rsid w:val="007A31F4"/>
    <w:rsid w:val="007C48DC"/>
    <w:rsid w:val="007F0BDF"/>
    <w:rsid w:val="007F2792"/>
    <w:rsid w:val="0089250B"/>
    <w:rsid w:val="008944D1"/>
    <w:rsid w:val="008D0205"/>
    <w:rsid w:val="008E0E90"/>
    <w:rsid w:val="008E52F6"/>
    <w:rsid w:val="009208AF"/>
    <w:rsid w:val="00925BAB"/>
    <w:rsid w:val="00963DF7"/>
    <w:rsid w:val="00974C26"/>
    <w:rsid w:val="0098495B"/>
    <w:rsid w:val="009A7AE8"/>
    <w:rsid w:val="009B2D7D"/>
    <w:rsid w:val="00A2049A"/>
    <w:rsid w:val="00A53B87"/>
    <w:rsid w:val="00A629BC"/>
    <w:rsid w:val="00A828E2"/>
    <w:rsid w:val="00AA75B8"/>
    <w:rsid w:val="00AF4C07"/>
    <w:rsid w:val="00AF4E8D"/>
    <w:rsid w:val="00AF6BE7"/>
    <w:rsid w:val="00B0483C"/>
    <w:rsid w:val="00B304C5"/>
    <w:rsid w:val="00B61F9F"/>
    <w:rsid w:val="00B85253"/>
    <w:rsid w:val="00B855ED"/>
    <w:rsid w:val="00BB0A52"/>
    <w:rsid w:val="00BE3E94"/>
    <w:rsid w:val="00C142A1"/>
    <w:rsid w:val="00C556CE"/>
    <w:rsid w:val="00C74935"/>
    <w:rsid w:val="00CA7BC7"/>
    <w:rsid w:val="00CE3ACE"/>
    <w:rsid w:val="00CE3EDF"/>
    <w:rsid w:val="00D13600"/>
    <w:rsid w:val="00D17984"/>
    <w:rsid w:val="00D302D1"/>
    <w:rsid w:val="00D609C8"/>
    <w:rsid w:val="00D75339"/>
    <w:rsid w:val="00DA6C33"/>
    <w:rsid w:val="00DD2475"/>
    <w:rsid w:val="00E13A6A"/>
    <w:rsid w:val="00E63E3A"/>
    <w:rsid w:val="00E8252A"/>
    <w:rsid w:val="00EB39B5"/>
    <w:rsid w:val="00F478C4"/>
    <w:rsid w:val="00F54656"/>
    <w:rsid w:val="00F768B1"/>
    <w:rsid w:val="00F9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2573D6E6"/>
  <w15:docId w15:val="{EBD3169E-6EEA-4510-88D0-A459B899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02" w:lineRule="exact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left="926"/>
      <w:jc w:val="both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spacing w:line="250" w:lineRule="exact"/>
      <w:ind w:left="926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 w:firstLine="707"/>
      <w:jc w:val="both"/>
    </w:pPr>
  </w:style>
  <w:style w:type="paragraph" w:styleId="a4">
    <w:name w:val="List Paragraph"/>
    <w:basedOn w:val="a"/>
    <w:uiPriority w:val="34"/>
    <w:qFormat/>
    <w:pPr>
      <w:ind w:left="218" w:firstLine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EB39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39B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B39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39B5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EB39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D75339"/>
    <w:rPr>
      <w:color w:val="0000FF" w:themeColor="hyperlink"/>
      <w:u w:val="single"/>
    </w:rPr>
  </w:style>
  <w:style w:type="paragraph" w:customStyle="1" w:styleId="Ul">
    <w:name w:val="Ul"/>
    <w:basedOn w:val="a"/>
    <w:rsid w:val="00D75339"/>
    <w:pPr>
      <w:widowControl/>
      <w:autoSpaceDE/>
      <w:autoSpaceDN/>
      <w:spacing w:line="300" w:lineRule="atLeast"/>
    </w:pPr>
    <w:rPr>
      <w:lang w:eastAsia="ru-RU"/>
    </w:rPr>
  </w:style>
  <w:style w:type="character" w:customStyle="1" w:styleId="apple-converted-space">
    <w:name w:val="apple-converted-space"/>
    <w:rsid w:val="00D75339"/>
  </w:style>
  <w:style w:type="table" w:customStyle="1" w:styleId="10">
    <w:name w:val="Сетка таблицы1"/>
    <w:basedOn w:val="a1"/>
    <w:uiPriority w:val="59"/>
    <w:rsid w:val="00D75339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1">
    <w:name w:val="Table Normal1"/>
    <w:uiPriority w:val="2"/>
    <w:semiHidden/>
    <w:unhideWhenUsed/>
    <w:qFormat/>
    <w:rsid w:val="002E24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rmal (Web)"/>
    <w:basedOn w:val="a"/>
    <w:semiHidden/>
    <w:unhideWhenUsed/>
    <w:rsid w:val="00094F4B"/>
    <w:pPr>
      <w:widowControl/>
      <w:autoSpaceDE/>
      <w:autoSpaceDN/>
      <w:spacing w:before="100" w:beforeAutospacing="1" w:after="119"/>
    </w:pPr>
    <w:rPr>
      <w:sz w:val="24"/>
      <w:szCs w:val="24"/>
      <w:lang w:eastAsia="ru-RU"/>
    </w:rPr>
  </w:style>
  <w:style w:type="paragraph" w:customStyle="1" w:styleId="Default">
    <w:name w:val="Default"/>
    <w:rsid w:val="00094F4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ConsPlusNormal">
    <w:name w:val="ConsPlusNormal"/>
    <w:rsid w:val="00094F4B"/>
    <w:pPr>
      <w:adjustRightInd w:val="0"/>
      <w:ind w:firstLine="720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F5465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5465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2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2.xml"/><Relationship Id="rId21" Type="http://schemas.openxmlformats.org/officeDocument/2006/relationships/footer" Target="footer7.xml"/><Relationship Id="rId34" Type="http://schemas.openxmlformats.org/officeDocument/2006/relationships/footer" Target="footer16.xml"/><Relationship Id="rId42" Type="http://schemas.openxmlformats.org/officeDocument/2006/relationships/hyperlink" Target="https://rulaws.ru/acts/Prikaz-Minprosvescheniya-Rossii-ot-18.05.2020-N-249/" TargetMode="External"/><Relationship Id="rId47" Type="http://schemas.openxmlformats.org/officeDocument/2006/relationships/hyperlink" Target="http://russkoe-slovo.ru/catalog/449/3326/" TargetMode="External"/><Relationship Id="rId50" Type="http://schemas.openxmlformats.org/officeDocument/2006/relationships/hyperlink" Target="http://catalog.prosv.ru/item/24035" TargetMode="External"/><Relationship Id="rId55" Type="http://schemas.openxmlformats.org/officeDocument/2006/relationships/hyperlink" Target="https://catalog.prosv.ru/item/34579" TargetMode="External"/><Relationship Id="rId63" Type="http://schemas.openxmlformats.org/officeDocument/2006/relationships/footer" Target="footer1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9" Type="http://schemas.openxmlformats.org/officeDocument/2006/relationships/footer" Target="footer15.xml"/><Relationship Id="rId11" Type="http://schemas.openxmlformats.org/officeDocument/2006/relationships/image" Target="media/image3.png"/><Relationship Id="rId24" Type="http://schemas.openxmlformats.org/officeDocument/2006/relationships/footer" Target="footer10.xml"/><Relationship Id="rId32" Type="http://schemas.openxmlformats.org/officeDocument/2006/relationships/image" Target="media/image8.png"/><Relationship Id="rId37" Type="http://schemas.openxmlformats.org/officeDocument/2006/relationships/hyperlink" Target="http://catalog.prosv.ru/item/24865" TargetMode="External"/><Relationship Id="rId40" Type="http://schemas.openxmlformats.org/officeDocument/2006/relationships/hyperlink" Target="http://catalog.prosv.ru/item/24859" TargetMode="External"/><Relationship Id="rId45" Type="http://schemas.openxmlformats.org/officeDocument/2006/relationships/hyperlink" Target="http://catalog.prosv.ru/item/4976" TargetMode="External"/><Relationship Id="rId53" Type="http://schemas.openxmlformats.org/officeDocument/2006/relationships/hyperlink" Target="http://lbz.ru/books/760/9654/" TargetMode="External"/><Relationship Id="rId58" Type="http://schemas.openxmlformats.org/officeDocument/2006/relationships/hyperlink" Target="http://catalog.prosv.ru/item/27369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lbz.ru/books/582/9561/" TargetMode="External"/><Relationship Id="rId19" Type="http://schemas.openxmlformats.org/officeDocument/2006/relationships/footer" Target="footer6.xml"/><Relationship Id="rId14" Type="http://schemas.openxmlformats.org/officeDocument/2006/relationships/image" Target="media/image5.png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hyperlink" Target="http://fgosreestr.ru/" TargetMode="External"/><Relationship Id="rId35" Type="http://schemas.openxmlformats.org/officeDocument/2006/relationships/footer" Target="footer17.xml"/><Relationship Id="rId43" Type="http://schemas.openxmlformats.org/officeDocument/2006/relationships/hyperlink" Target="http://drofa-ventana.ru/expertise/umk-122" TargetMode="External"/><Relationship Id="rId48" Type="http://schemas.openxmlformats.org/officeDocument/2006/relationships/hyperlink" Target="http://russkoe-slovo.ru/catalog/450/3327/" TargetMode="External"/><Relationship Id="rId56" Type="http://schemas.openxmlformats.org/officeDocument/2006/relationships/hyperlink" Target="https://catalog.prosv.ru/item/34579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://catalog.prosv.ru/item/24036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/" TargetMode="External"/><Relationship Id="rId17" Type="http://schemas.openxmlformats.org/officeDocument/2006/relationships/footer" Target="footer4.xml"/><Relationship Id="rId25" Type="http://schemas.openxmlformats.org/officeDocument/2006/relationships/footer" Target="footer11.xml"/><Relationship Id="rId33" Type="http://schemas.openxmlformats.org/officeDocument/2006/relationships/image" Target="media/image9.png"/><Relationship Id="rId38" Type="http://schemas.openxmlformats.org/officeDocument/2006/relationships/hyperlink" Target="http://catalog.prosv.ru/item/24866" TargetMode="External"/><Relationship Id="rId46" Type="http://schemas.openxmlformats.org/officeDocument/2006/relationships/hyperlink" Target="http://catalog.prosv.ru/item/4976" TargetMode="External"/><Relationship Id="rId59" Type="http://schemas.openxmlformats.org/officeDocument/2006/relationships/hyperlink" Target="http://catalog.prosv.ru/item/27370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s://rulaws.ru/acts/Prikaz-Minprosvescheniya-Rossii-ot-18.05.2020-N-249/" TargetMode="External"/><Relationship Id="rId54" Type="http://schemas.openxmlformats.org/officeDocument/2006/relationships/hyperlink" Target="http://catalog.prosv.ru/item/28633" TargetMode="External"/><Relationship Id="rId62" Type="http://schemas.openxmlformats.org/officeDocument/2006/relationships/hyperlink" Target="http://catalog.prosv.ru/item/253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36" Type="http://schemas.openxmlformats.org/officeDocument/2006/relationships/hyperlink" Target="http://catalog.prosv.ru/item/18924" TargetMode="External"/><Relationship Id="rId49" Type="http://schemas.openxmlformats.org/officeDocument/2006/relationships/hyperlink" Target="http://catalog.prosv.ru/item/25033" TargetMode="External"/><Relationship Id="rId57" Type="http://schemas.openxmlformats.org/officeDocument/2006/relationships/hyperlink" Target="https://rosuchebnik.ru/kompleks/umk-liniya-umk-kim-obg-10-11-b/" TargetMode="External"/><Relationship Id="rId10" Type="http://schemas.openxmlformats.org/officeDocument/2006/relationships/image" Target="media/image2.png"/><Relationship Id="rId31" Type="http://schemas.openxmlformats.org/officeDocument/2006/relationships/image" Target="media/image7.png"/><Relationship Id="rId44" Type="http://schemas.openxmlformats.org/officeDocument/2006/relationships/hyperlink" Target="http://drofa-ventana.ru/expertise/umk-122" TargetMode="External"/><Relationship Id="rId52" Type="http://schemas.openxmlformats.org/officeDocument/2006/relationships/hyperlink" Target="http://lbz.ru/books/760/9653/" TargetMode="External"/><Relationship Id="rId60" Type="http://schemas.openxmlformats.org/officeDocument/2006/relationships/hyperlink" Target="http://lbz.ru/books/582/9560/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footer" Target="footer5.xml"/><Relationship Id="rId39" Type="http://schemas.openxmlformats.org/officeDocument/2006/relationships/hyperlink" Target="http://catalog.prosv.ru/item/24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7E5F0-E7EB-4627-A3B3-637E3F5DD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322</Pages>
  <Words>159562</Words>
  <Characters>909509</Characters>
  <Application>Microsoft Office Word</Application>
  <DocSecurity>0</DocSecurity>
  <Lines>7579</Lines>
  <Paragraphs>2133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89</cp:revision>
  <cp:lastPrinted>2022-08-01T07:21:00Z</cp:lastPrinted>
  <dcterms:created xsi:type="dcterms:W3CDTF">2022-03-05T05:14:00Z</dcterms:created>
  <dcterms:modified xsi:type="dcterms:W3CDTF">2022-08-01T07:22:00Z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2022-03-05T00:00:00Z</vt:filetime>
  </property>
</Properties>
</file>